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9E730" w14:textId="77777777" w:rsidR="0050181E" w:rsidRDefault="0050181E" w:rsidP="0050181E">
      <w:r>
        <w:t xml:space="preserve">RUNNING HEAD: </w:t>
      </w:r>
      <w:r w:rsidRPr="00E247D8">
        <w:t>Prejudice reduction using video games</w:t>
      </w:r>
    </w:p>
    <w:p w14:paraId="15B6E44C" w14:textId="77777777" w:rsidR="0050181E" w:rsidRDefault="0050181E" w:rsidP="0050181E"/>
    <w:p w14:paraId="2460F281" w14:textId="77777777" w:rsidR="0050181E" w:rsidRDefault="0050181E" w:rsidP="0050181E"/>
    <w:p w14:paraId="36440FDD" w14:textId="77777777" w:rsidR="0050181E" w:rsidRDefault="0050181E" w:rsidP="0050181E">
      <w:pPr>
        <w:spacing w:line="480" w:lineRule="auto"/>
        <w:jc w:val="center"/>
      </w:pPr>
      <w:r>
        <w:t xml:space="preserve">Playing Well </w:t>
      </w:r>
      <w:proofErr w:type="gramStart"/>
      <w:r>
        <w:t>With</w:t>
      </w:r>
      <w:proofErr w:type="gramEnd"/>
      <w:r>
        <w:t xml:space="preserve"> Others: The Role of Opponent and Intergroup Anxiety in the Reduction of Prejudice Through Collaborative Video Game Play</w:t>
      </w:r>
    </w:p>
    <w:p w14:paraId="6C215252" w14:textId="77777777" w:rsidR="0050181E" w:rsidRDefault="0050181E" w:rsidP="0050181E">
      <w:pPr>
        <w:spacing w:line="480" w:lineRule="auto"/>
      </w:pPr>
    </w:p>
    <w:p w14:paraId="5560071A" w14:textId="77777777" w:rsidR="0050181E" w:rsidRDefault="0050181E" w:rsidP="0050181E">
      <w:pPr>
        <w:spacing w:line="480" w:lineRule="auto"/>
        <w:jc w:val="center"/>
      </w:pPr>
      <w:r>
        <w:t>Chris Stiff and Paula Kendra</w:t>
      </w:r>
    </w:p>
    <w:p w14:paraId="5FFD5F43" w14:textId="77777777" w:rsidR="0050181E" w:rsidRDefault="0050181E" w:rsidP="0050181E">
      <w:pPr>
        <w:spacing w:line="480" w:lineRule="auto"/>
        <w:jc w:val="center"/>
      </w:pPr>
      <w:r>
        <w:t>Keele University</w:t>
      </w:r>
    </w:p>
    <w:p w14:paraId="163C7FFC" w14:textId="77777777" w:rsidR="0050181E" w:rsidRDefault="0050181E" w:rsidP="0050181E"/>
    <w:p w14:paraId="2A069694" w14:textId="77777777" w:rsidR="0050181E" w:rsidRDefault="0050181E" w:rsidP="0050181E"/>
    <w:p w14:paraId="59CB6FCD" w14:textId="77777777" w:rsidR="0050181E" w:rsidRDefault="0050181E" w:rsidP="0050181E"/>
    <w:p w14:paraId="6C8CE29D" w14:textId="77777777" w:rsidR="0050181E" w:rsidRDefault="0050181E" w:rsidP="0050181E"/>
    <w:p w14:paraId="73DE8463" w14:textId="77777777" w:rsidR="0050181E" w:rsidRDefault="0050181E" w:rsidP="0050181E"/>
    <w:p w14:paraId="3A89C4C6" w14:textId="77777777" w:rsidR="0050181E" w:rsidRDefault="0050181E" w:rsidP="0050181E"/>
    <w:p w14:paraId="524EAEAE" w14:textId="77777777" w:rsidR="0050181E" w:rsidRDefault="0050181E" w:rsidP="0050181E"/>
    <w:p w14:paraId="2F901F61" w14:textId="77777777" w:rsidR="0050181E" w:rsidRDefault="0050181E" w:rsidP="0050181E"/>
    <w:p w14:paraId="4710A1BB" w14:textId="77777777" w:rsidR="0050181E" w:rsidRDefault="0050181E" w:rsidP="0050181E">
      <w:r>
        <w:t>Corresponding author</w:t>
      </w:r>
    </w:p>
    <w:p w14:paraId="64196670" w14:textId="77777777" w:rsidR="0050181E" w:rsidRDefault="0050181E" w:rsidP="0050181E">
      <w:r>
        <w:t>Dr Chris Stiff</w:t>
      </w:r>
    </w:p>
    <w:p w14:paraId="3D7BB8EB" w14:textId="77777777" w:rsidR="0050181E" w:rsidRDefault="0050181E" w:rsidP="0050181E">
      <w:r>
        <w:t>School of Psychology</w:t>
      </w:r>
    </w:p>
    <w:p w14:paraId="4E71EE3B" w14:textId="77777777" w:rsidR="0050181E" w:rsidRDefault="0050181E" w:rsidP="0050181E">
      <w:r>
        <w:t>Dorothy Hodgkin building</w:t>
      </w:r>
    </w:p>
    <w:p w14:paraId="03CD25A1" w14:textId="77777777" w:rsidR="0050181E" w:rsidRDefault="0050181E" w:rsidP="0050181E">
      <w:r>
        <w:t>Keele University</w:t>
      </w:r>
    </w:p>
    <w:p w14:paraId="70293CF2" w14:textId="77777777" w:rsidR="0050181E" w:rsidRDefault="0050181E" w:rsidP="0050181E">
      <w:r>
        <w:t>ST5 5BF</w:t>
      </w:r>
    </w:p>
    <w:p w14:paraId="7913F73D" w14:textId="77777777" w:rsidR="0050181E" w:rsidRDefault="0050181E" w:rsidP="0050181E">
      <w:r>
        <w:t>UK</w:t>
      </w:r>
    </w:p>
    <w:p w14:paraId="0E00CB96" w14:textId="2B17650F" w:rsidR="0050181E" w:rsidRDefault="0050181E" w:rsidP="0050181E">
      <w:hyperlink r:id="rId8" w:history="1">
        <w:r w:rsidRPr="00CF2B0A">
          <w:rPr>
            <w:rStyle w:val="Hyperlink"/>
          </w:rPr>
          <w:t>c.stiff@keele.ac.uk</w:t>
        </w:r>
      </w:hyperlink>
      <w:r>
        <w:t xml:space="preserve"> </w:t>
      </w:r>
    </w:p>
    <w:p w14:paraId="3B8CBC6D" w14:textId="7F620CF8" w:rsidR="00D4080A" w:rsidRDefault="00D4080A" w:rsidP="0050181E">
      <w:r>
        <w:rPr>
          <w:rFonts w:ascii="Arial" w:hAnsi="Arial" w:cs="Arial"/>
          <w:b/>
          <w:bCs/>
          <w:color w:val="222222"/>
          <w:sz w:val="19"/>
          <w:szCs w:val="19"/>
          <w:shd w:val="clear" w:color="auto" w:fill="FFFFFF"/>
        </w:rPr>
        <w:t>© 2018, American Psychological Association. This paper is not the copy of record and may not exactly replicate the final, authoritative version of the article. Please do not copy or cite without authors' permission. The final article will be available, upon publication, via its DOI: 10.1037/ppm0000210</w:t>
      </w:r>
      <w:r>
        <w:rPr>
          <w:rFonts w:ascii="Arial" w:hAnsi="Arial" w:cs="Arial"/>
          <w:color w:val="222222"/>
          <w:sz w:val="19"/>
          <w:szCs w:val="19"/>
          <w:shd w:val="clear" w:color="auto" w:fill="FFFFFF"/>
        </w:rPr>
        <w:t> </w:t>
      </w:r>
    </w:p>
    <w:p w14:paraId="0CE4A237" w14:textId="1023DBF7" w:rsidR="00BC6A60" w:rsidRDefault="00D63512" w:rsidP="002600D2">
      <w:pPr>
        <w:spacing w:line="480" w:lineRule="auto"/>
        <w:jc w:val="center"/>
        <w:rPr>
          <w:b/>
        </w:rPr>
      </w:pPr>
      <w:bookmarkStart w:id="0" w:name="_GoBack"/>
      <w:bookmarkEnd w:id="0"/>
      <w:r>
        <w:rPr>
          <w:b/>
        </w:rPr>
        <w:lastRenderedPageBreak/>
        <w:t>A</w:t>
      </w:r>
      <w:r w:rsidR="002600D2">
        <w:rPr>
          <w:b/>
        </w:rPr>
        <w:t>bstract</w:t>
      </w:r>
    </w:p>
    <w:p w14:paraId="6440D77D" w14:textId="265660F2" w:rsidR="002600D2" w:rsidRDefault="002600D2" w:rsidP="002600D2">
      <w:pPr>
        <w:spacing w:line="480" w:lineRule="auto"/>
      </w:pPr>
      <w:r>
        <w:t xml:space="preserve">Recent work on </w:t>
      </w:r>
      <w:r w:rsidR="00905878">
        <w:t>the social effects of video gaming</w:t>
      </w:r>
      <w:r>
        <w:t xml:space="preserve"> has moved away from the view they are </w:t>
      </w:r>
      <w:proofErr w:type="gramStart"/>
      <w:r>
        <w:t>detrimental, and</w:t>
      </w:r>
      <w:proofErr w:type="gramEnd"/>
      <w:r>
        <w:t xml:space="preserve"> has instead demonstrated how they may be a force for good.   One example is how collaborative intergroup play can reduce prejudice between groups.  However, this literature is at a nascent stage, and many of the intricacies of such a mechanism are unknown.  </w:t>
      </w:r>
      <w:r w:rsidR="006A3679">
        <w:t xml:space="preserve">Previous work has predominantly used attitude scales and </w:t>
      </w:r>
      <w:r w:rsidR="00905878">
        <w:t>ignored other measures.  Factors such as</w:t>
      </w:r>
      <w:r w:rsidR="006A3679">
        <w:t xml:space="preserve"> the role of the opponent in games and what may be the mechanism behind any effects has likewise received little attention.   </w:t>
      </w:r>
      <w:r>
        <w:t xml:space="preserve">In </w:t>
      </w:r>
      <w:r w:rsidR="006A3679">
        <w:t>this</w:t>
      </w:r>
      <w:r>
        <w:t xml:space="preserve"> lab</w:t>
      </w:r>
      <w:r w:rsidR="00625366">
        <w:t>oratory</w:t>
      </w:r>
      <w:r>
        <w:t xml:space="preserve"> study, participants played collaborative games with an outgroup member, or alone.  Their opponent was also </w:t>
      </w:r>
      <w:r w:rsidR="006A3679">
        <w:t>reported to be computer-</w:t>
      </w:r>
      <w:proofErr w:type="gramStart"/>
      <w:r w:rsidR="006A3679">
        <w:t>controlled, or</w:t>
      </w:r>
      <w:proofErr w:type="gramEnd"/>
      <w:r w:rsidR="006A3679">
        <w:t xml:space="preserve"> controlled by another person.    Following play, intergroup anxiety was reported, and participants wrote a short passage</w:t>
      </w:r>
      <w:r w:rsidR="00BA0312">
        <w:t xml:space="preserve"> of prose</w:t>
      </w:r>
      <w:r w:rsidR="006A3679">
        <w:t xml:space="preserve"> regarding the outgroup as well</w:t>
      </w:r>
      <w:r w:rsidR="00BA0312">
        <w:t xml:space="preserve"> as rating on attitude scales.  Analysis demonstrated that playing with outgroup members was</w:t>
      </w:r>
      <w:r w:rsidR="00625366">
        <w:t xml:space="preserve"> indeed</w:t>
      </w:r>
      <w:r w:rsidR="00BA0312">
        <w:t xml:space="preserve"> an effective method of increase the positivity towards outgroup members, reflected in both scale and prose measures.  </w:t>
      </w:r>
      <w:r w:rsidR="006A3679">
        <w:t xml:space="preserve">  </w:t>
      </w:r>
      <w:r w:rsidR="00BA0312">
        <w:t xml:space="preserve">Anxiety was also found to be a significant mediator; </w:t>
      </w:r>
      <w:proofErr w:type="gramStart"/>
      <w:r w:rsidR="00BA0312">
        <w:t>however</w:t>
      </w:r>
      <w:proofErr w:type="gramEnd"/>
      <w:r w:rsidR="00BA0312">
        <w:t xml:space="preserve"> it was less clear whether a human opponent moderated any effects.  Further ideas of how these findings could be developed are then discussed.  </w:t>
      </w:r>
    </w:p>
    <w:p w14:paraId="5AD1DE48" w14:textId="2E21A254" w:rsidR="006C64CA" w:rsidRPr="002600D2" w:rsidRDefault="006C64CA" w:rsidP="002600D2">
      <w:pPr>
        <w:spacing w:line="480" w:lineRule="auto"/>
      </w:pPr>
      <w:r>
        <w:t xml:space="preserve">KEYWORDS: </w:t>
      </w:r>
      <w:r w:rsidRPr="006C64CA">
        <w:t>videogames; prejudice; intergroup; anxiety; contact</w:t>
      </w:r>
    </w:p>
    <w:p w14:paraId="37826281" w14:textId="4824F12B" w:rsidR="00BC6A60" w:rsidRDefault="00524CFE" w:rsidP="00E42E47">
      <w:pPr>
        <w:spacing w:line="480" w:lineRule="auto"/>
        <w:jc w:val="center"/>
        <w:rPr>
          <w:b/>
        </w:rPr>
      </w:pPr>
      <w:r w:rsidRPr="00524CFE">
        <w:rPr>
          <w:b/>
        </w:rPr>
        <w:t>Pu</w:t>
      </w:r>
      <w:r>
        <w:rPr>
          <w:b/>
        </w:rPr>
        <w:t>blic Policy Relevance Statement</w:t>
      </w:r>
    </w:p>
    <w:p w14:paraId="4C44D9CF" w14:textId="055C50A8" w:rsidR="00524CFE" w:rsidRPr="00524CFE" w:rsidRDefault="00524CFE" w:rsidP="00524CFE">
      <w:pPr>
        <w:spacing w:line="480" w:lineRule="auto"/>
      </w:pPr>
      <w:r>
        <w:t xml:space="preserve">Playing collaborative video games with individuals who belong to rival groups reduces subsequent prejudice towards that group as a whole.  This is reflected in attitude measures, but also in the language used to refer to that group.  The effect seems to be mediated by reducing anxiety about another group’s </w:t>
      </w:r>
      <w:proofErr w:type="gramStart"/>
      <w:r>
        <w:t>members</w:t>
      </w:r>
      <w:r w:rsidR="00E826E1">
        <w:t>, and</w:t>
      </w:r>
      <w:proofErr w:type="gramEnd"/>
      <w:r w:rsidR="00E826E1">
        <w:t xml:space="preserve"> does not seem reliant on playing against a human opponent.  This offers a useful and efficient way to improve relations between rival groups.  </w:t>
      </w:r>
    </w:p>
    <w:p w14:paraId="2009C27D" w14:textId="77777777" w:rsidR="00BC6A60" w:rsidRDefault="00BC6A60" w:rsidP="00E42E47">
      <w:pPr>
        <w:spacing w:line="480" w:lineRule="auto"/>
        <w:jc w:val="center"/>
        <w:rPr>
          <w:b/>
        </w:rPr>
      </w:pPr>
    </w:p>
    <w:p w14:paraId="3FCE4E21" w14:textId="49DBB612" w:rsidR="00E42E47" w:rsidRPr="00E42E47" w:rsidRDefault="00BC6A60" w:rsidP="00E42E47">
      <w:pPr>
        <w:spacing w:line="480" w:lineRule="auto"/>
        <w:jc w:val="center"/>
        <w:rPr>
          <w:b/>
        </w:rPr>
      </w:pPr>
      <w:r>
        <w:rPr>
          <w:b/>
        </w:rPr>
        <w:t>In</w:t>
      </w:r>
      <w:r w:rsidR="00E42E47">
        <w:rPr>
          <w:b/>
        </w:rPr>
        <w:t>troduction</w:t>
      </w:r>
    </w:p>
    <w:p w14:paraId="19D91914" w14:textId="0F8D3AF8" w:rsidR="006B4565" w:rsidRDefault="006B4565" w:rsidP="00A523C5">
      <w:pPr>
        <w:spacing w:line="480" w:lineRule="auto"/>
      </w:pPr>
      <w:r>
        <w:t xml:space="preserve">Video games have enjoyed </w:t>
      </w:r>
      <w:r w:rsidR="00AD3B5C">
        <w:t>unprecedented</w:t>
      </w:r>
      <w:r>
        <w:t xml:space="preserve"> success in this millennium, risin</w:t>
      </w:r>
      <w:r w:rsidR="00AD3B5C">
        <w:t>g from niche past time to multi-</w:t>
      </w:r>
      <w:r>
        <w:t>billion dollar industry</w:t>
      </w:r>
      <w:r w:rsidR="00A523C5">
        <w:t xml:space="preserve"> </w:t>
      </w:r>
      <w:r w:rsidR="00A523C5">
        <w:fldChar w:fldCharType="begin"/>
      </w:r>
      <w:r w:rsidR="00DE5EF0">
        <w:instrText xml:space="preserve"> ADDIN ZOTERO_ITEM CSL_CITATION {"citationID":"a39kansq69","properties":{"formattedCitation":"(Anderton, 2017)","plainCitation":"(Anderton, 2017)","noteIndex":0},"citationItems":[{"id":3123,"uris":["http://zotero.org/users/605065/items/RC9HXFW5"],"uri":["http://zotero.org/users/605065/items/RC9HXFW5"],"itemData":{"id":3123,"type":"webpage","title":"The Business Of Video Games: A Multi Billion Dollar Industry [Infographic]","container-title":"Forbes","abstract":"Video games are a multi-billion dollar industry in the United States. There are thousands of companies developing and publishing games in all 50 states. As the industry continues to grow, and it will, more and more jobs will be available.","URL":"https://www.forbes.com/sites/kevinanderton/2017/04/29/the-business-of-video-games-a-multi-billion-dollar-industry-infographic/","shortTitle":"The Business Of Video Games","author":[{"family":"Anderton","given":"Kevin"}],"issued":{"date-parts":[["2017"]]},"accessed":{"date-parts":[["2017",8,18]]}}}],"schema":"https://github.com/citation-style-language/schema/raw/master/csl-citation.json"} </w:instrText>
      </w:r>
      <w:r w:rsidR="00A523C5">
        <w:fldChar w:fldCharType="separate"/>
      </w:r>
      <w:r w:rsidR="00A523C5" w:rsidRPr="00A523C5">
        <w:rPr>
          <w:rFonts w:ascii="Calibri" w:hAnsi="Calibri"/>
        </w:rPr>
        <w:t>(Anderton, 2017)</w:t>
      </w:r>
      <w:r w:rsidR="00A523C5">
        <w:fldChar w:fldCharType="end"/>
      </w:r>
      <w:r w:rsidR="00A523C5">
        <w:t>.  In 2016</w:t>
      </w:r>
      <w:r>
        <w:t xml:space="preserve">, </w:t>
      </w:r>
      <w:r w:rsidR="00A523C5">
        <w:t xml:space="preserve">the video game industry generated $91 billion of revenue </w:t>
      </w:r>
      <w:r w:rsidR="00A523C5">
        <w:fldChar w:fldCharType="begin"/>
      </w:r>
      <w:r w:rsidR="00DE5EF0">
        <w:instrText xml:space="preserve"> ADDIN ZOTERO_ITEM CSL_CITATION {"citationID":"a5bcgoibub","properties":{"formattedCitation":"(Takahashi, 2013)","plainCitation":"(Takahashi, 2013)","noteIndex":0},"citationItems":[{"id":290,"uris":["http://zotero.org/users/605065/items/9ZQUT9M8"],"uri":["http://zotero.org/users/605065/items/9ZQUT9M8"],"itemData":{"id":290,"type":"webpage","title":"Clash of Clans mobile gamemaker Supercell is raising more than $100M at an $800M valuation","container-title":"VentureBeat","abstract":"Clash of Clans has proven to be an addictive game with high monetization.","URL":"http://venturebeat.com/2013/03/28/clash-of-clans-mobile-game-maker-supercell-is-raising-more-than-100m-at-an-800m-valuation/","author":[{"family":"Takahashi","given":"Dean"}],"issued":{"date-parts":[["2013",3,28]]},"accessed":{"date-parts":[["2015",7,30]]}}}],"schema":"https://github.com/citation-style-language/schema/raw/master/csl-citation.json"} </w:instrText>
      </w:r>
      <w:r w:rsidR="00A523C5">
        <w:fldChar w:fldCharType="separate"/>
      </w:r>
      <w:r w:rsidR="00A523C5" w:rsidRPr="00A523C5">
        <w:rPr>
          <w:rFonts w:ascii="Calibri" w:hAnsi="Calibri"/>
        </w:rPr>
        <w:t>(Takahashi, 2013)</w:t>
      </w:r>
      <w:r w:rsidR="00A523C5">
        <w:fldChar w:fldCharType="end"/>
      </w:r>
      <w:r w:rsidR="00A523C5">
        <w:t xml:space="preserve">, and 63% of US households reported having at least one frequent gamer </w:t>
      </w:r>
      <w:r w:rsidR="00A523C5">
        <w:fldChar w:fldCharType="begin"/>
      </w:r>
      <w:r w:rsidR="00DE5EF0">
        <w:instrText xml:space="preserve"> ADDIN ZOTERO_ITEM CSL_CITATION {"citationID":"a1c190uc7ge","properties":{"formattedCitation":"(Frank, 2016)","plainCitation":"(Frank, 2016)","noteIndex":0},"citationItems":[{"id":3129,"uris":["http://zotero.org/users/605065/items/EEPITCAI"],"uri":["http://zotero.org/users/605065/items/EEPITCAI"],"itemData":{"id":3129,"type":"webpage","title":"Take a look at the average American gamer in new survey findings","container-title":"Polygon","abstract":"1.7 gamers in every house and two hands on every controller","URL":"https://www.polygon.com/2016/4/29/11539102/gaming-stats-2016-esa-essential-facts","author":[{"family":"Frank","given":"Allegra"}],"issued":{"date-parts":[["2016",4,29]]},"accessed":{"date-parts":[["2017",8,18]]}}}],"schema":"https://github.com/citation-style-language/schema/raw/master/csl-citation.json"} </w:instrText>
      </w:r>
      <w:r w:rsidR="00A523C5">
        <w:fldChar w:fldCharType="separate"/>
      </w:r>
      <w:r w:rsidR="00A523C5" w:rsidRPr="00A523C5">
        <w:rPr>
          <w:rFonts w:ascii="Calibri" w:hAnsi="Calibri"/>
        </w:rPr>
        <w:t>(Frank, 2016)</w:t>
      </w:r>
      <w:r w:rsidR="00A523C5">
        <w:fldChar w:fldCharType="end"/>
      </w:r>
    </w:p>
    <w:p w14:paraId="2F0B25E9" w14:textId="50F68718" w:rsidR="00E43524" w:rsidRDefault="006B4565" w:rsidP="00232FCE">
      <w:pPr>
        <w:spacing w:line="480" w:lineRule="auto"/>
      </w:pPr>
      <w:r>
        <w:tab/>
        <w:t>Despite their popularity, v</w:t>
      </w:r>
      <w:r w:rsidR="00056036">
        <w:t>ideo</w:t>
      </w:r>
      <w:r w:rsidR="00232FCE">
        <w:t xml:space="preserve"> games have in the past been ascribed a certain amount of notoriety for their perceived ill effects on players.  </w:t>
      </w:r>
      <w:r w:rsidR="00D84BB1">
        <w:t>According to</w:t>
      </w:r>
      <w:r w:rsidR="00232FCE">
        <w:t xml:space="preserve"> the literature some of the</w:t>
      </w:r>
      <w:r w:rsidR="00AD3B5C">
        <w:t>se concerns seem to be valid</w:t>
      </w:r>
      <w:r w:rsidR="00232FCE">
        <w:t>.  Playing video games has been linked with increased aggression in players</w:t>
      </w:r>
      <w:r w:rsidR="005A686C">
        <w:t xml:space="preserve"> </w:t>
      </w:r>
      <w:r w:rsidR="005A686C">
        <w:fldChar w:fldCharType="begin"/>
      </w:r>
      <w:r w:rsidR="00DE5EF0">
        <w:instrText xml:space="preserve"> ADDIN ZOTERO_ITEM CSL_CITATION {"citationID":"1rc953pj2c","properties":{"formattedCitation":"(Barlett, Harris, &amp; Baldassaro, 2007; Hasan, B\\uc0\\u232{}gue, &amp; Bushman, 2013; Hollingdale &amp; Greitemeyer, 2014)","plainCitation":"(Barlett, Harris, &amp; Baldassaro, 2007; Hasan, Bègue, &amp; Bushman, 2013; Hollingdale &amp; Greitemeyer, 2014)","dontUpdate":true,"noteIndex":0},"citationItems":[{"id":473,"uris":["http://zotero.org/users/605065/items/EEAZ2WTB"],"uri":["http://zotero.org/users/605065/items/EEAZ2WTB"],"itemData":{"id":473,"type":"article-journal","title":"Longer you play, the more hostile you feel: Examination of first person shooter video games and aggression during video game play","container-title":"Aggressive Behavior","page":"486-497","volume":"33","issue":"6","source":"EBSCOhost","archive_location":"2007-15553-002","abstract":"This study investigated the effects of video game play on aggression. Using the General Aggression Model, as applied to video games by Anderson and Bushman, (2002) this study measured physiological arousal, state hostility, and how aggressively participants would respond to three hypothetical scenarios. In addition, this study measured each of these variables multiple times to gauge how aggression would change with increased video game play. Results showed a significant increase from baseline in hostility and aggression (based on two of the three story stems), which is consistent with the General Aggression Model. This study adds to the existing literature on video games and aggression by showing that increased play of a violent first person shooter video game can significantly increase aggression from baseline. (PsycINFO Database Record (c) 2012 APA, all rights reserved). (journal abstract)","DOI":"10.1002/ab.20227","ISSN":"0096-140X","shortTitle":"Longer you play, the more hostile you feel","journalAbbreviation":"Aggressive Behavior","author":[{"family":"Barlett","given":"Christopher P."},{"family":"Harris","given":"Richard J."},{"family":"Baldassaro","given":"Ross"}],"issued":{"date-parts":[["2007",11]]}}},{"id":33,"uris":["http://zotero.org/users/605065/items/2NSK9XR7"],"uri":["http://zotero.org/users/605065/items/2NSK9XR7"],"itemData":{"id":33,"type":"article-journal","title":"Violent video games stress people out and make them more aggressive","container-title":"Aggressive Behavior","page":"64-70","volume":"39","issue":"1","source":"EBSCOhost","archive_location":"2013-02338-007","abstract":"It is well known that violent video games increase aggression, and that stress increases aggression. Many violent video games can be stressful because enemies are trying to kill players. The present study investigates whether violent games increase aggression by inducing stress in players. Stress was measured using cardiac coherence, defined as the synchronization of the rhythm of breathing to the rhythm of the heart. We predicted that cardiac coherence would mediate the link between exposure to violent video games and subsequent aggression. Specifically, we predicted that playing a violent video game would decrease cardiac coherence, and that cardiac coherence, in turn, would correlate negatively with aggression. Participants (N = 77) played a violent or nonviolent video game for 20 min. Cardiac coherence was measured before and during game play. After game play, participants had the opportunity to blast a confederate with loud noise through headphones during a reaction time task. The intensity and duration of noise blasts given to the confederate was used to measure aggression. As expected, violent video game players had lower cardiac coherence levels and higher aggression levels than did nonviolent game players. Cardiac coherence, in turn, was negatively related to aggression. This research offers another possible reason why violent games can increase aggression—by inducing stress. Cardiac coherence can be a useful tool to measure stress induced by violent video games. Cardiac coherence has several desirable methodological features as well: it is noninvasive, stable against environmental disturbances, relatively inexpensive, not subject to demand characteristics, and easy to use. (PsycINFO Database Record (c) 2013 APA, all rights reserved). (journal abstract)","DOI":"10.1002/ab.21454","ISSN":"0096-140X","journalAbbreviation":"Aggressive Behavior","author":[{"family":"Hasan","given":"Youssef"},{"family":"Bègue","given":"Laurent"},{"family":"Bushman","given":"Brad J."}],"issued":{"date-parts":[["2013",1]]}}},{"id":253,"uris":["http://zotero.org/users/605065/items/94U4ZBV4"],"uri":["http://zotero.org/users/605065/items/94U4ZBV4"],"itemData":{"id":253,"type":"article-journal","title":"The effect of online violent video games on levels of aggression","container-title":"Plos One","page":"e111790-e111790","volume":"9","issue":"11","source":"EBSCOhost","archive_location":"25391143","abstract":"Background: In recent years the video game industry has surpassed both the music and video industries in sales. Currently violent video games are among the most popular video games played by consumers, most specifically First-Person Shooters (FPS). Technological advancements in game play experience including the ability to play online has accounted for this increase in popularity. Previous research, utilising the General Aggression Model (GAM), has identified that violent video games increase levels of aggression. Little is known, however, as to the effect of playing a violent video game online.; Methods/principal Findings: Participants (N = 101) were randomly assigned to one of four experimental conditions; neutral video game--offline, neutral video game--online, violent video game--offline and violent video game--online. Following this they completed questionnaires to assess their attitudes towards the game and engaged in a chilli sauce paradigm to measure behavioural aggression. The results identified that participants who played a violent video game exhibited more aggression than those who played a neutral video game. Furthermore, this main effect was not particularly pronounced when the game was played online.; Conclusions/significance: These findings suggest that both playing violent video games online and offline compared to playing neutral video games increases aggression.;","DOI":"10.1371/journal.pone.0111790","ISSN":"1932-6203","journalAbbreviation":"Plos One","author":[{"family":"Hollingdale","given":"Jack"},{"family":"Greitemeyer","given":"Tobias"}],"issued":{"date-parts":[["2014",11,12]]}}}],"schema":"https://github.com/citation-style-language/schema/raw/master/csl-citation.json"} </w:instrText>
      </w:r>
      <w:r w:rsidR="005A686C">
        <w:fldChar w:fldCharType="separate"/>
      </w:r>
      <w:r w:rsidR="00DE5EF0" w:rsidRPr="00DE5EF0">
        <w:rPr>
          <w:rFonts w:ascii="Calibri" w:hAnsi="Calibri" w:cs="Times New Roman"/>
          <w:szCs w:val="24"/>
        </w:rPr>
        <w:t>(Barlett, Harris, &amp; Baldassaro, 2007; Hollingdale &amp; Greitemeyer, 2014)</w:t>
      </w:r>
      <w:r w:rsidR="005A686C">
        <w:fldChar w:fldCharType="end"/>
      </w:r>
      <w:r w:rsidR="00232FCE">
        <w:t xml:space="preserve">.  It has also been shown to decrease self-control </w:t>
      </w:r>
      <w:r w:rsidR="00232FCE">
        <w:fldChar w:fldCharType="begin"/>
      </w:r>
      <w:r w:rsidR="00DE5EF0">
        <w:instrText xml:space="preserve"> ADDIN ZOTERO_ITEM CSL_CITATION {"citationID":"2jsag510pr","properties":{"formattedCitation":"(Harma, Aktan, &amp; Cagiltay, 2015)","plainCitation":"(Harma, Aktan, &amp; Cagiltay, 2015)","noteIndex":0},"citationItems":[{"id":2643,"uris":["http://zotero.org/users/605065/items/JSM4KHR6"],"uri":["http://zotero.org/users/605065/items/JSM4KHR6"],"itemData":{"id":2643,"type":"article-journal","title":"Aim, Shoot, Deplete: Playing Video Games Depletes Self-Regulatory Resources","container-title":"International Journal of Human-Computer Interaction","page":"451-456","volume":"31","issue":"7","source":"CrossRef","DOI":"10.1080/10447318.2015.1045243","ISSN":"1044-7318, 1532-7590","shortTitle":"Aim, Shoot, Deplete","language":"en","author":[{"family":"Harma","given":"Mehmet"},{"family":"Aktan","given":"Timuçin"},{"family":"Cagiltay","given":"Kursat"}],"issued":{"date-parts":[["2015",7,3]]}}}],"schema":"https://github.com/citation-style-language/schema/raw/master/csl-citation.json"} </w:instrText>
      </w:r>
      <w:r w:rsidR="00232FCE">
        <w:fldChar w:fldCharType="separate"/>
      </w:r>
      <w:r w:rsidR="00232FCE" w:rsidRPr="0016451C">
        <w:rPr>
          <w:rFonts w:ascii="Calibri" w:hAnsi="Calibri"/>
        </w:rPr>
        <w:t>(Harma, Aktan, &amp; Cagiltay, 2015)</w:t>
      </w:r>
      <w:r w:rsidR="00232FCE">
        <w:fldChar w:fldCharType="end"/>
      </w:r>
      <w:r w:rsidR="00232FCE">
        <w:t>, and “betrayal” by computer controlled characters in game can reduce levels of</w:t>
      </w:r>
      <w:r w:rsidR="00056036">
        <w:t xml:space="preserve"> </w:t>
      </w:r>
      <w:r w:rsidR="005A686C">
        <w:t>trust</w:t>
      </w:r>
      <w:r w:rsidR="00056036">
        <w:t xml:space="preserve"> </w:t>
      </w:r>
      <w:r w:rsidR="00232FCE">
        <w:t xml:space="preserve">in human interaction partners </w:t>
      </w:r>
      <w:r w:rsidR="00D3625F">
        <w:fldChar w:fldCharType="begin"/>
      </w:r>
      <w:r w:rsidR="00DE5EF0">
        <w:instrText xml:space="preserve"> ADDIN ZOTERO_ITEM CSL_CITATION {"citationID":"21thmrcv45","properties":{"formattedCitation":"(Rothmund, Gollwitzer, Bender, &amp; Klimmt, 2015)","plainCitation":"(Rothmund, Gollwitzer, Bender, &amp; Klimmt, 2015)","noteIndex":0},"citationItems":[{"id":665,"uris":["http://zotero.org/users/605065/items/JKPSJ8Z7"],"uri":["http://zotero.org/users/605065/items/JKPSJ8Z7"],"itemData":{"id":665,"type":"article-journal","title":"Short- and Long-Term Effects of Video Game Violence on Interpersonal Trust","container-title":"Media Psychology","page":"106-133","volume":"18","issue":"1","source":"Taylor and Francis+NEJM","abstract":"Two studies investigate the psychological processes underlying short- and long-term effects of video game violence on interpersonal trust. Study 1 demonstrates that interacting with physically aggressive virtual agents decreases players' trust in subsequent interactions. This effect was stronger for players who were dispositionally sensitive to victimization. In Study 2, long-term effects of adolescents' frequent exposure to video game violence on interpersonal trust and victim sensitivity were investigated. Cross-lagged path analyses show that the reported frequency of playing violent video games reduced interpersonal trust over a period of 12 months, particularly among victim-sensitive players. These findings are in line with the sensitivity to mean intentions (SeMI) model, and they suggest that interpersonal mistrust is a relevant long-term outcome of frequent exposure to video game violence.","DOI":"10.1080/15213269.2013.841526","ISSN":"1521-3269","author":[{"family":"Rothmund","given":"Tobias"},{"family":"Gollwitzer","given":"Mario"},{"family":"Bender","given":"Jens"},{"family":"Klimmt","given":"Christoph"}],"issued":{"date-parts":[["2015",1,2]]}}}],"schema":"https://github.com/citation-style-language/schema/raw/master/csl-citation.json"} </w:instrText>
      </w:r>
      <w:r w:rsidR="00D3625F">
        <w:fldChar w:fldCharType="separate"/>
      </w:r>
      <w:r w:rsidR="0016451C" w:rsidRPr="0016451C">
        <w:rPr>
          <w:rFonts w:ascii="Calibri" w:hAnsi="Calibri"/>
        </w:rPr>
        <w:t>(Rothmund, Gollwitzer, Bender, &amp; Klimmt, 2015)</w:t>
      </w:r>
      <w:r w:rsidR="00D3625F">
        <w:fldChar w:fldCharType="end"/>
      </w:r>
      <w:r w:rsidR="00E43524">
        <w:t xml:space="preserve">.  Video game players can show deleterious physical symptoms, demonstrating cardiac patterns which </w:t>
      </w:r>
      <w:r w:rsidR="00FC1E8A">
        <w:t>mimic</w:t>
      </w:r>
      <w:r w:rsidR="00E43524">
        <w:t xml:space="preserve"> high levels of stress (</w:t>
      </w:r>
      <w:r w:rsidR="00E43524" w:rsidRPr="0016451C">
        <w:rPr>
          <w:rFonts w:ascii="Calibri" w:hAnsi="Calibri" w:cs="Times New Roman"/>
          <w:szCs w:val="24"/>
        </w:rPr>
        <w:t xml:space="preserve">Hasan, </w:t>
      </w:r>
      <w:proofErr w:type="spellStart"/>
      <w:r w:rsidR="00E43524" w:rsidRPr="0016451C">
        <w:rPr>
          <w:rFonts w:ascii="Calibri" w:hAnsi="Calibri" w:cs="Times New Roman"/>
          <w:szCs w:val="24"/>
        </w:rPr>
        <w:t>Bègue</w:t>
      </w:r>
      <w:proofErr w:type="spellEnd"/>
      <w:r w:rsidR="00E43524" w:rsidRPr="0016451C">
        <w:rPr>
          <w:rFonts w:ascii="Calibri" w:hAnsi="Calibri" w:cs="Times New Roman"/>
          <w:szCs w:val="24"/>
        </w:rPr>
        <w:t>, &amp; Bushman, 2013</w:t>
      </w:r>
      <w:r w:rsidR="00E43524">
        <w:rPr>
          <w:rFonts w:ascii="Calibri" w:hAnsi="Calibri" w:cs="Times New Roman"/>
          <w:szCs w:val="24"/>
        </w:rPr>
        <w:t>)</w:t>
      </w:r>
      <w:r w:rsidR="00E43524">
        <w:t xml:space="preserve">.  There is also a growing concern in the clinical population that playing video games may be addictive and lead to addict-like behaviours </w:t>
      </w:r>
      <w:r w:rsidR="00E43524">
        <w:fldChar w:fldCharType="begin"/>
      </w:r>
      <w:r w:rsidR="00DE5EF0">
        <w:instrText xml:space="preserve"> ADDIN ZOTERO_ITEM CSL_CITATION {"citationID":"a122o6n6vk4","properties":{"formattedCitation":"(Schmitt &amp; Livingston, 2015)","plainCitation":"(Schmitt &amp; Livingston, 2015)","noteIndex":0},"citationItems":[{"id":553,"uris":["http://zotero.org/users/605065/items/GJG9SE3F"],"uri":["http://zotero.org/users/605065/items/GJG9SE3F"],"itemData":{"id":553,"type":"article-journal","title":"Video game addiction and college performance among males: Results from a 1 year longitudinal study","container-title":"Cyberpsychology, Behavior, and Social Networking","page":"25-29","volume":"18","issue":"1","source":"EBSCOhost","archive_location":"2015-01220-006","abstract":"This study explored the pattern of video game usage and video game addiction among male college students and examined how video game addiction was related to expectations of college engagement, college grade point average (GPA), and on-campus drug and alcohol violations. Participants were 477 male, first year students at a liberal arts college. In the week before the start of classes, participants were given two surveys: one of expected college engagement, and the second of video game usage, including a measure of video game addiction. Results suggested that video game addiction is (a) negatively correlated with expected college engagement, (b) negatively correlated with college GPA, even when controlling for high school GPA, and (c) negatively correlated with drug and alcohol violations that occurred during the first year in college. Results are discussed in terms of implications for male students' engagement and success in college, and in terms of the construct validity of video game addiction. (PsycINFO Database Record (c) 2015 APA, all rights reserved). (journal abstract)","DOI":"10.1089/cyber.2014.0403","ISSN":"2152-2715","shortTitle":"Video game addiction and college performance among males","journalAbbreviation":"Cyberpsychology, Behavior, and Social Networking","author":[{"family":"Schmitt","given":"Zachary L."},{"family":"Livingston","given":"Michael G."}],"issued":{"date-parts":[["2015",1]]}}}],"schema":"https://github.com/citation-style-language/schema/raw/master/csl-citation.json"} </w:instrText>
      </w:r>
      <w:r w:rsidR="00E43524">
        <w:fldChar w:fldCharType="separate"/>
      </w:r>
      <w:r w:rsidR="00E43524" w:rsidRPr="00E43524">
        <w:rPr>
          <w:rFonts w:ascii="Calibri" w:hAnsi="Calibri"/>
        </w:rPr>
        <w:t>(Schmitt &amp; Livingston, 2015)</w:t>
      </w:r>
      <w:r w:rsidR="00E43524">
        <w:fldChar w:fldCharType="end"/>
      </w:r>
    </w:p>
    <w:p w14:paraId="6C3582BC" w14:textId="09323F0A" w:rsidR="00663CCF" w:rsidRDefault="00056036" w:rsidP="00E43524">
      <w:pPr>
        <w:spacing w:line="480" w:lineRule="auto"/>
        <w:ind w:firstLine="720"/>
      </w:pPr>
      <w:r>
        <w:t>However,</w:t>
      </w:r>
      <w:r w:rsidR="007509E5">
        <w:t xml:space="preserve"> </w:t>
      </w:r>
      <w:r>
        <w:t>recent research has demonstrated</w:t>
      </w:r>
      <w:r w:rsidR="00D26EF1">
        <w:t xml:space="preserve"> that</w:t>
      </w:r>
      <w:r>
        <w:t xml:space="preserve"> </w:t>
      </w:r>
      <w:r w:rsidR="003A3FC2">
        <w:t xml:space="preserve">playing games does not always have </w:t>
      </w:r>
      <w:r w:rsidR="00E43524">
        <w:t>negative</w:t>
      </w:r>
      <w:r w:rsidR="003A3FC2">
        <w:t xml:space="preserve"> consequences</w:t>
      </w:r>
      <w:r>
        <w:t xml:space="preserve">.  Playing video games can </w:t>
      </w:r>
      <w:r w:rsidR="00651FA0">
        <w:t>actually</w:t>
      </w:r>
      <w:r w:rsidR="003A3FC2">
        <w:t xml:space="preserve"> </w:t>
      </w:r>
      <w:r>
        <w:t>increase cooperation and helping</w:t>
      </w:r>
      <w:r w:rsidR="00D3625F">
        <w:t xml:space="preserve"> </w:t>
      </w:r>
      <w:r w:rsidR="00D3625F">
        <w:fldChar w:fldCharType="begin"/>
      </w:r>
      <w:r w:rsidR="00DE5EF0">
        <w:instrText xml:space="preserve"> ADDIN ZOTERO_ITEM CSL_CITATION {"citationID":"101b5peble","properties":{"formattedCitation":"(Greitemeyer &amp; Cox, 2013; Greitemeyer &amp; Osswald, 2010)","plainCitation":"(Greitemeyer &amp; Cox, 2013; Greitemeyer &amp; Osswald, 2010)","noteIndex":0},"citationItems":[{"id":1102,"uris":["http://zotero.org/users/605065/items/VQET3ARZ"],"uri":["http://zotero.org/users/605065/items/VQET3ARZ"],"itemData":{"id":1102,"type":"article-journal","title":"There's no “I” in team: Effects of cooperative video games on cooperative behavior: Video games and cooperation","container-title":"European Journal of Social Psychology","page":"224-228","volume":"43","issue":"3","source":"CrossRef","DOI":"10.1002/ejsp.1940","ISSN":"00462772","shortTitle":"There's no “I” in team","language":"en","author":[{"family":"Greitemeyer","given":"Tobias"},{"family":"Cox","given":"Christopher"}],"issued":{"date-parts":[["2013",4]]}}},{"id":943,"uris":["http://zotero.org/users/605065/items/SMUM9DQA"],"uri":["http://zotero.org/users/605065/items/SMUM9DQA"],"itemData":{"id":943,"type":"article-journal","title":"Effects of prosocial video games on prosocial behavior","container-title":"Journal of Personality and Social Psychology","page":"211–221","volume":"98","issue":"2","abstract":"Previous research has documented that playing violent video games has various negative effects on social behavior in that it causes an increase in aggressive behavior and a decrease in prosocial behavior. In contrast, there has been much less evidence on the effects of prosocial video games. In the present research, 4 experiments examined the hypothesis that playing a prosocial (relative to a neutral) video game increases helping behavior. In fact, participants who had played a prosocial video game were more likely to help after a mishap, were more willing (and devoted more time) to assist in further experiments, and intervened more often in a harassment situation. Results further showed that exposure to prosocial video games activated the accessibility of prosocial thoughts, which in turn promoted prosocial behavior. Thus, depending on the content of the video game, playing video games not only has negative effects on social behavior but has positive effects as well. (PsycINFO Database Record (c) 2009 APA, all rights reserved)","DOI":"10.1037/a0016997","author":[{"family":"Greitemeyer","given":"Tobias"},{"family":"Osswald","given":"Silvia"}],"issued":{"date-parts":[["2010"]]}}}],"schema":"https://github.com/citation-style-language/schema/raw/master/csl-citation.json"} </w:instrText>
      </w:r>
      <w:r w:rsidR="00D3625F">
        <w:fldChar w:fldCharType="separate"/>
      </w:r>
      <w:r w:rsidR="0016451C" w:rsidRPr="0016451C">
        <w:rPr>
          <w:rFonts w:ascii="Calibri" w:hAnsi="Calibri"/>
        </w:rPr>
        <w:t>(Greitemeyer &amp; Cox, 2013; Greitemeyer &amp; Osswald, 2010)</w:t>
      </w:r>
      <w:r w:rsidR="00D3625F">
        <w:fldChar w:fldCharType="end"/>
      </w:r>
      <w:r w:rsidR="00D3625F">
        <w:t xml:space="preserve"> and </w:t>
      </w:r>
      <w:r>
        <w:t>can decrease feelings of schadenfreude</w:t>
      </w:r>
      <w:r w:rsidR="00D3625F">
        <w:t xml:space="preserve"> </w:t>
      </w:r>
      <w:r w:rsidR="00D3625F">
        <w:fldChar w:fldCharType="begin"/>
      </w:r>
      <w:r w:rsidR="00DE5EF0">
        <w:instrText xml:space="preserve"> ADDIN ZOTERO_ITEM CSL_CITATION {"citationID":"19jn4soupb","properties":{"formattedCitation":"(Greitemeyer, Osswald, &amp; Brauer, 2010)","plainCitation":"(Greitemeyer, Osswald, &amp; Brauer, 2010)","noteIndex":0},"citationItems":[{"id":76,"uris":["http://zotero.org/users/605065/items/425P85SC"],"uri":["http://zotero.org/users/605065/items/425P85SC"],"itemData":{"id":76,"type":"article-journal","title":"Playing prosocial video games increases empathy and decreases schadenfreude","container-title":"Emotion","page":"796-802","volume":"10","issue":"6","source":"APA PsycNET","abstract":"Past research provided abundant evidence that exposure to violent video games increases aggressive tendencies and decreases prosocial tendencies. In contrast, research on the effects of exposure to prosocial video games has been relatively sparse. The present research found support for the hypothesis that exposure to prosocial video games is positively related to prosocial affect and negatively related to antisocial affect. More specifically, two studies revealed that playing a prosocial (relative to a neutral) video game increased interpersonal empathy and decreased reported pleasure at another's misfortune (i.e., schadenfreude). These results lend further credence to the predictive validity of the General Learning Model (Buckley &amp; Anderson, 2006) for the effects of media exposure on social tendencies.","DOI":"10.1037/a0020194","ISSN":"1931-1516(Electronic);1528-3542(Print)","author":[{"family":"Greitemeyer","given":"Tobias"},{"family":"Osswald","given":"Silvia"},{"family":"Brauer","given":"Markus"}],"issued":{"date-parts":[["2010"]]}}}],"schema":"https://github.com/citation-style-language/schema/raw/master/csl-citation.json"} </w:instrText>
      </w:r>
      <w:r w:rsidR="00D3625F">
        <w:fldChar w:fldCharType="separate"/>
      </w:r>
      <w:r w:rsidR="0016451C" w:rsidRPr="0016451C">
        <w:rPr>
          <w:rFonts w:ascii="Calibri" w:hAnsi="Calibri"/>
        </w:rPr>
        <w:t>(Greitemeyer, Osswald, &amp; Brauer, 2010)</w:t>
      </w:r>
      <w:r w:rsidR="00D3625F">
        <w:fldChar w:fldCharType="end"/>
      </w:r>
      <w:r w:rsidR="00E43524">
        <w:t>.  Even violent video games – which have traditionally been the bugbear of those who oppose gaming, particularly the tabloid media – can have a positive effect.  Playing violent videogames can also increase subsequent pro-social behaviour</w:t>
      </w:r>
      <w:r w:rsidR="007509E5">
        <w:t>, if they are cooperative</w:t>
      </w:r>
      <w:r w:rsidR="00E43524">
        <w:t xml:space="preserve"> </w:t>
      </w:r>
      <w:r w:rsidR="00D3625F">
        <w:fldChar w:fldCharType="begin"/>
      </w:r>
      <w:r w:rsidR="00DE5EF0">
        <w:instrText xml:space="preserve"> ADDIN ZOTERO_ITEM CSL_CITATION {"citationID":"9ha0knfpj","properties":{"formattedCitation":"(Velez, Greitemeyer, Whitaker, Ewoldsen, &amp; Bushman, 2016)","plainCitation":"(Velez, Greitemeyer, Whitaker, Ewoldsen, &amp; Bushman, 2016)","noteIndex":0},"citationItems":[{"id":2706,"uris":["http://zotero.org/users/605065/items/QUWXVR5M"],"uri":["http://zotero.org/users/605065/items/QUWXVR5M"],"itemData":{"id":2706,"type":"article-journal","title":"Violent Video Games and Reciprocity The Attenuating Effects of Cooperative Game Play on Subsequent Aggression","container-title":"Communication Research","page":"447-467","volume":"43","issue":"4","source":"crx.sagepub.com","abstract":"Numerous studies have shown that playing violent video games alone increases subsequent aggression. However, social game play is becoming more popular than solo game play, and research suggests cooperative game play is beneficial for players. The current studies explore the effects of cooperative game play on player’s subsequent aggressive behaviors toward video game partners (Experiment 1) and non-video game partners (Experiment 2), while providing a discussion of possible theories applicable to social video game play. Cooperative games resulted in less aggression between video game partners (Experiment 1) and between non-video game partners (Experiment 2) than did competitive or stand-alone games. Interestingly, cooperative game play and no-game play produced similar levels of aggression (Experiment 1), whereas competitive and solo game play produced similar levels of aggression (Experiment 2). These findings are consistent with the theory of bounded generalized reciprocity. Playing violent games cooperatively can offset the aggression-increasing effects of violent video games.","DOI":"10.1177/0093650214552519","ISSN":"0093-6502, 1552-3810","journalAbbreviation":"Communication Research","language":"en","author":[{"family":"Velez","given":"John A."},{"family":"Greitemeyer","given":"Tobias"},{"family":"Whitaker","given":"Jodi L."},{"family":"Ewoldsen","given":"David R."},{"family":"Bushman","given":"Brad J."}],"issued":{"date-parts":[["2016",6,1]]}}}],"schema":"https://github.com/citation-style-language/schema/raw/master/csl-citation.json"} </w:instrText>
      </w:r>
      <w:r w:rsidR="00D3625F">
        <w:fldChar w:fldCharType="separate"/>
      </w:r>
      <w:r w:rsidR="0016451C" w:rsidRPr="0016451C">
        <w:rPr>
          <w:rFonts w:ascii="Calibri" w:hAnsi="Calibri"/>
        </w:rPr>
        <w:t>(Velez, Greitemeyer, Whitaker, Ewoldsen, &amp; Bushman, 2016)</w:t>
      </w:r>
      <w:r w:rsidR="00D3625F">
        <w:fldChar w:fldCharType="end"/>
      </w:r>
      <w:r w:rsidR="00663CCF">
        <w:t xml:space="preserve">.  </w:t>
      </w:r>
    </w:p>
    <w:p w14:paraId="3F7F8D25" w14:textId="67A91834" w:rsidR="00B71180" w:rsidRDefault="00663CCF" w:rsidP="00FA251D">
      <w:pPr>
        <w:spacing w:line="480" w:lineRule="auto"/>
        <w:ind w:firstLine="720"/>
      </w:pPr>
      <w:r>
        <w:t xml:space="preserve">More recently, researchers have begun examining whether the positive aspects of gaming can be used to address ongoing societal problems.  For example, </w:t>
      </w:r>
      <w:r w:rsidRPr="00663CCF">
        <w:rPr>
          <w:i/>
        </w:rPr>
        <w:t>prejudice</w:t>
      </w:r>
      <w:r>
        <w:t xml:space="preserve"> between individuals belonging to different groups is one of the leading causes of conflict on a global scale</w:t>
      </w:r>
      <w:r w:rsidR="00FD5A63">
        <w:t xml:space="preserve"> </w:t>
      </w:r>
      <w:r w:rsidR="00FD5A63">
        <w:fldChar w:fldCharType="begin"/>
      </w:r>
      <w:r w:rsidR="00DE5EF0">
        <w:instrText xml:space="preserve"> ADDIN ZOTERO_ITEM CSL_CITATION {"citationID":"avbj6dea1g","properties":{"formattedCitation":"(Fiske, 2002; Neuberg et al., 2014; Platow &amp; Hunter, 2012; Schaller &amp; Neuberg, 2008)","plainCitation":"(Fiske, 2002; Neuberg et al., 2014; Platow &amp; Hunter, 2012; Schaller &amp; Neuberg, 2008)","noteIndex":0},"citationItems":[{"id":3106,"uris":["http://zotero.org/users/605065/items/4K2TTPTZ"],"uri":["http://zotero.org/users/605065/items/4K2TTPTZ"],"itemData":{"id":3106,"type":"article-journal","title":"What we know about bias and intergroup conflict, the problem of the century.","container-title":"Current Directions in Psychological Science","page":"123 - 128","volume":"11","issue":"4","abstract":"Discusses what psychologists, after years of study, now know about intergroup bias and conflict. It is stated that most people reveal unconscious, subtle biases, which are relatively automatic, cool, indirect, ambiguous, and ambivalent. Subtle biases underlie ordinary discrimination: comfort with one's own in-group, plus exclusion and avoidance of out-groups. Such biases result from internal conflict between cultural ideals and cultural biases. On the other hand, a small minority of people, extremists, do harbor blatant biases that are more conscious, hot, direct, and unambiguous. Blatant biases underlie aggression, including hate crimes. Such biases result from perceived intergroup conflict over economics and values, in a world perceived to be hierarchical and dangerous. Reduction of both subtle and blatant bias results from education, economic opportunity, and constructive intergroup contact. (PsycINFO Database Record (c) 2016 APA, all rights reserved)","ISSN":"0963-7214","author":[{"family":"Fiske","given":"Susan T."}],"issued":{"date-parts":[["2002"]]}}},{"id":3105,"uris":["http://zotero.org/users/605065/items/BNHX4SWP"],"uri":["http://zotero.org/users/605065/items/BNHX4SWP"],"itemData":{"id":3105,"type":"article-journal","title":"Religion and intergroup conflict: findings from the Global Group Relations Project.","container-title":"Psychological Science","page":"198 - 206","volume":"25","issue":"1","abstract":"How might religion shape intergroup conflict? We tested whether religious infusion-the extent to which religious rituals and discourse permeate the everyday activities of groups and their members-moderated the effects of two factors known to increase intergroup conflict: competition for limited resources and incompatibility of values held by potentially conflicting groups. We used data from the Global Group Relations Project to investigate 194 groups (e.g., ethnic, religious, national) at 97 sites around the world. When religion was infused in group life, groups were especially prejudiced against those groups that held incompatible values, and they were likely to discriminate against such groups. Moreover, whereas disadvantaged groups with low levels of religious infusion typically avoided directing aggression against their resource-rich and powerful counterparts, disadvantaged groups with high levels of religious infusion directed significant aggression against them-despite the signi","ISSN":"1467-9280","author":[{"family":"Neuberg","given":"Steven L"},{"family":"Warner","given":"Carolyn M"},{"family":"Mistler","given":"Stephen A"},{"family":"Berlin","given":"Anna"},{"family":"Hill","given":"Eric D"},{"family":"Johnson","given":"Jordan D"},{"family":"Filip-Crawford","given":"Gabrielle"},{"family":"Millsap","given":"Roger E"},{"family":"Thomas","given":"George"},{"family":"Winkelman","given":"Michael"},{"family":"Broome","given":"Benjamin J"},{"family":"Taylor","given":"Thomas J"},{"family":"Schober","given":"Juliane"}],"issued":{"date-parts":[["2014"]]}}},{"id":3104,"uris":["http://zotero.org/users/605065/items/35TS2EPF"],"uri":["http://zotero.org/users/605065/items/35TS2EPF"],"itemData":{"id":3104,"type":"chapter","title":"Intergroup relations and conflict: Revisiting Sherif's Boys' Camp studies.","container-title":"Social psychology: Revisiting the classic studies","collection-title":"Psychology: Revisiting the classic studies","publisher":"Sage Publications Ltd","page":"142 - 159","abstract":"From 1949 to 1954, the Turkish-born social psychologist Muzafer Sherif and his colleagues conducted three field experiments with schoolboys who were attending summer camps in various locations in the United States. The studies came to be known collectively as 'the Boys' Camp studies', and they are probably the most famous and influential field studies in the discipline of social psychology. The timing of the studies - falling squarely between the end of the Second World War and the onset of the Cold War - places the Boys' Camp studies well within that body of psychological work seeking answers to the intergroup atrocities of Nazi Germany. All these developments were a concern to Sherif, but when he sought to understand them as a social psychologist, he found himself confronted with models that sought to explain intergroup relations in terms of biological processes, individual processes (e.g., personality and individual frustration), or purely intragroup processes. But taking his lead","URL":"http://search.ebscohost.com/login.aspx?direct=true&amp;db=psyh&amp;AN=2013-03063-009&amp;site=ehost-live","ISBN":"978-0-85702-756-6","author":[{"family":"Platow","given":"Michael J."},{"family":"Hunter","given":"John A."}],"issued":{"date-parts":[["2012"]]}}},{"id":3103,"uris":["http://zotero.org/users/605065/items/5BI28CMW"],"uri":["http://zotero.org/users/605065/items/5BI28CMW"],"itemData":{"id":3103,"type":"chapter","title":"Intergroup prejudices and intergroup conflicts.","container-title":"Foundations of evolutionary psychology","publisher":"Taylor &amp; Francis Group/Lawrence Erlbaum Associates","page":"401 - 414","abstract":"Group stereotypes. Ethnic prejudices. Wars. These are substantial social problems, and they attract the attention of many social scientists, including psychologists who study social cognition and behavior. That's good. But in order to grapple intelligently and realistically with these problems, it is important to consider not just the insights of the social sciences but the biological sciences as well. The roots of modern prejudices and intergroup conflicts can be found in the ecological circumstances within which our species evolved and in the psychological processes that emerged as adaptations to those circumstances. Inquiry into these evolved psychological processes helps us understand intergroup stereotypes and prejudices, and how these contribute to various forms of discrimination as well as to full-blown intergroup conflict. An evolutionary analysis also yields novel insights into the circumstances under which these prejudices may be exaggerated or inhibited. These insights may","URL":"http://search.ebscohost.com/login.aspx?direct=true&amp;db=psyh&amp;AN=2008-04196-022&amp;site=ehost-live","ISBN":"978-0-8058-5956-0","author":[{"family":"Schaller","given":"Mark"},{"family":"Neuberg","given":"Steven L."}],"issued":{"date-parts":[["2008"]]}}}],"schema":"https://github.com/citation-style-language/schema/raw/master/csl-citation.json"} </w:instrText>
      </w:r>
      <w:r w:rsidR="00FD5A63">
        <w:fldChar w:fldCharType="separate"/>
      </w:r>
      <w:r w:rsidR="00FD5A63" w:rsidRPr="00FD5A63">
        <w:rPr>
          <w:rFonts w:ascii="Calibri" w:hAnsi="Calibri"/>
        </w:rPr>
        <w:t>(Fiske, 2002; Neuberg et al., 2014; Platow &amp; Hunter, 2012; Schaller &amp; Neuberg, 2008)</w:t>
      </w:r>
      <w:r w:rsidR="00FD5A63">
        <w:fldChar w:fldCharType="end"/>
      </w:r>
      <w:r w:rsidR="00FD5A63">
        <w:t xml:space="preserve"> </w:t>
      </w:r>
      <w:r>
        <w:t xml:space="preserve">and psychologists are keen to find solutions to assist with this.  </w:t>
      </w:r>
      <w:r w:rsidR="00027B5D">
        <w:t xml:space="preserve">A robust </w:t>
      </w:r>
      <w:r w:rsidR="00DE5EF0">
        <w:t>method</w:t>
      </w:r>
      <w:r w:rsidR="00027B5D">
        <w:t xml:space="preserve"> is to initiate </w:t>
      </w:r>
      <w:r w:rsidR="00027B5D">
        <w:rPr>
          <w:i/>
        </w:rPr>
        <w:t xml:space="preserve">contact </w:t>
      </w:r>
      <w:r w:rsidR="00027B5D">
        <w:t xml:space="preserve">between individuals in opposing groups </w:t>
      </w:r>
      <w:r w:rsidR="00D3625F">
        <w:fldChar w:fldCharType="begin"/>
      </w:r>
      <w:r w:rsidR="00DE5EF0">
        <w:instrText xml:space="preserve"> ADDIN ZOTERO_ITEM CSL_CITATION {"citationID":"mg441l9td","properties":{"formattedCitation":"(Allport, 1954; Pettigrew &amp; Tropp, 2006)","plainCitation":"(Allport, 1954; Pettigrew &amp; Tropp, 2006)","noteIndex":0},"citationItems":[{"id":901,"uris":["http://zotero.org/users/605065/items/RK2RKWBR"],"uri":["http://zotero.org/users/605065/items/RK2RKWBR"],"itemData":{"id":901,"type":"book","title":"The nature of prejudice","publisher":"Perseus Books","publisher-place":"Cambridge, MA","event-place":"Cambridge, MA","author":[{"family":"Allport","given":"Gordon W"}],"issued":{"date-parts":[["1954"]]}}},{"id":741,"uris":["http://zotero.org/users/605065/items/MJUW4C8A"],"uri":["http://zotero.org/users/605065/items/MJUW4C8A"],"itemData":{"id":741,"type":"article-journal","title":"A meta-analytic test of intergroup contact theory","container-title":"Journal of Personality and Social Psychology","page":"751-783","volume":"90","issue":"5","source":"APA PsycNET","abstract":"The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contact.","DOI":"10.1037/0022-3514.90.5.751","ISSN":"1939-1315(Electronic);0022-3514(Print)","author":[{"family":"Pettigrew","given":"Thomas F."},{"family":"Tropp","given":"Linda R."}],"issued":{"date-parts":[["2006"]]}}}],"schema":"https://github.com/citation-style-language/schema/raw/master/csl-citation.json"} </w:instrText>
      </w:r>
      <w:r w:rsidR="00D3625F">
        <w:fldChar w:fldCharType="separate"/>
      </w:r>
      <w:r w:rsidR="0016451C" w:rsidRPr="0016451C">
        <w:rPr>
          <w:rFonts w:ascii="Calibri" w:hAnsi="Calibri"/>
        </w:rPr>
        <w:t>(Allport, 1954; Pettigrew &amp; Tropp, 2006)</w:t>
      </w:r>
      <w:r w:rsidR="00D3625F">
        <w:fldChar w:fldCharType="end"/>
      </w:r>
      <w:r w:rsidR="00FA251D">
        <w:t xml:space="preserve">.  </w:t>
      </w:r>
      <w:r w:rsidR="00DE5EF0">
        <w:t>C</w:t>
      </w:r>
      <w:r w:rsidR="00027B5D">
        <w:t xml:space="preserve">ontact </w:t>
      </w:r>
      <w:r w:rsidR="00DE5EF0">
        <w:t xml:space="preserve">involves </w:t>
      </w:r>
      <w:r w:rsidR="00027B5D">
        <w:t>i</w:t>
      </w:r>
      <w:r w:rsidR="00FA251D">
        <w:t>ndividuals in opposing groups work</w:t>
      </w:r>
      <w:r w:rsidR="00DE5EF0">
        <w:t>ing</w:t>
      </w:r>
      <w:r w:rsidR="00FA251D">
        <w:t xml:space="preserve"> together on a collaborative task</w:t>
      </w:r>
      <w:r w:rsidR="00DE5EF0">
        <w:t>.  I</w:t>
      </w:r>
      <w:r w:rsidR="00027B5D">
        <w:t>n d</w:t>
      </w:r>
      <w:r w:rsidR="00FA251D">
        <w:t>oing so</w:t>
      </w:r>
      <w:r w:rsidR="00DE5EF0">
        <w:t>,</w:t>
      </w:r>
      <w:r w:rsidR="00FA251D">
        <w:t xml:space="preserve"> prejud</w:t>
      </w:r>
      <w:r w:rsidR="00A523C5">
        <w:t xml:space="preserve">ice towards </w:t>
      </w:r>
      <w:proofErr w:type="spellStart"/>
      <w:r w:rsidR="00A523C5">
        <w:t>each others’</w:t>
      </w:r>
      <w:proofErr w:type="spellEnd"/>
      <w:r w:rsidR="00A523C5">
        <w:t xml:space="preserve"> group</w:t>
      </w:r>
      <w:r w:rsidR="00DE5EF0">
        <w:t>s</w:t>
      </w:r>
      <w:r w:rsidR="00FA251D">
        <w:t xml:space="preserve"> as a whole</w:t>
      </w:r>
      <w:r w:rsidR="00027B5D">
        <w:t xml:space="preserve"> is reduced</w:t>
      </w:r>
      <w:r w:rsidR="00FA251D">
        <w:t xml:space="preserve">.  </w:t>
      </w:r>
      <w:r w:rsidR="00B71180">
        <w:t>Numerous studies have shown the effectiveness of c</w:t>
      </w:r>
      <w:r w:rsidR="00FA251D">
        <w:t>ontact</w:t>
      </w:r>
      <w:r w:rsidR="00B62A05">
        <w:t xml:space="preserve"> </w:t>
      </w:r>
      <w:r w:rsidR="00B62A05">
        <w:fldChar w:fldCharType="begin"/>
      </w:r>
      <w:r w:rsidR="00DE5EF0">
        <w:instrText xml:space="preserve"> ADDIN ZOTERO_ITEM CSL_CITATION {"citationID":"akkvv4tuh8","properties":{"formattedCitation":"(Achbari, 2015; Alperin, Hornsey, Hayward, Diedrichs, &amp; Barlow, 2014; Broad, Gonzalez, &amp; Ball-Rokeach, 2014; Ellison, Shin, &amp; Leal, 2011; M\\uc0\\u228{}h\\uc0\\u246{}nen, Ihalainen, &amp; Jasinskaja-Lahti, 2013; McKeown &amp; Dixon, 2017; Shook &amp; Fazio, 2008; Span, 2011)","plainCitation":"(Achbari, 2015; Alperin, Hornsey, Hayward, Diedrichs, &amp; Barlow, 2014; Broad, Gonzalez, &amp; Ball-Rokeach, 2014; Ellison, Shin, &amp; Leal, 2011; Mähönen, Ihalainen, &amp; Jasinskaja-Lahti, 2013; McKeown &amp; Dixon, 2017; Shook &amp; Fazio, 2008; Span, 2011)","dontUpdate":true,"noteIndex":0},"citationItems":[{"id":3109,"uris":["http://zotero.org/users/605065/items/N8R58QQP"],"uri":["http://zotero.org/users/605065/items/N8R58QQP"],"itemData":{"id":3109,"type":"article-journal","title":"Back to the future: Revisiting the contact hypothesis at Turkish and mixed non-profit organizations in Amsterdam.","container-title":"Ethnic and Racial Studies","page":"158 - 175","volume":"38","issue":"1","abstract":"This paper revisits the contact hypothesis by assessing differences in generalized trust among participants of Turkish non-profit organizations and ethnically mixed organizations in Amsterdam. Most voluntary sector research takes the contact hypothesis at its core and assumes that the concentration of ethnic minorities in non-profit organizations is detrimental to learning generalized trust. These studies assume that diversity within organizations is better for developing generalized norms without examining participation in ethnically homogenous organizations. I address this gap in the literature by analysing the variance of generalized trust among organizations and their participants. I achieve this through the analysis of purposively designed survey data. The findings suggest that a contact mechanism at voluntary organizations is problematic and should not be asserted uncritically. (PsycINFO Database Record (c) 2016 APA, all rights reserved)","ISSN":"0141-9870","author":[{"family":"Achbari","given":"Wahideh"}],"issued":{"date-parts":[["2015"]]}}},{"id":3108,"uris":["http://zotero.org/users/605065/items/PJTF75VM"],"uri":["http://zotero.org/users/605065/items/PJTF75VM"],"itemData":{"id":3108,"type":"article-journal","title":"Applying the contact hypothesis to anti-fat attitudes: Contact with overweight people is related to how we interact with our bodies and those of others.","container-title":"Social Science &amp; Medicine","page":"37 - 44","volume":"123","abstract":"This paper is the first to apply the contact hypothesis, a social psychological theory of prejudice reduction, to the field of weight bias. It aims to investigate whether contact with overweight people is associated with the extent to which people report weight bias, as well as vigilance around their own bodies. In 2013 we recruited 1176 American participants to complete surveys regarding prejudice toward overweight people, as well as a suite of measures capturing people's relationships with their own weight (fat talk, drive for thinness, and body-checking behavior). Positive contact with overweight people predicted decreased prejudice, regardless of whether participants were overweight (p &lt; .001) or not (p = .003). However, negative contact was a stronger predictor of increased prejudice (p &lt; .001 for both samples). For non-overweight participants, any contact with overweight people (whether positive or negative) predicted increased body-checking behaviors (positive-p = .002, negativ","ISSN":"0277-9536","author":[{"family":"Alperin","given":"Anandi"},{"family":"Hornsey","given":"Matthew J."},{"family":"Hayward","given":"Lydia E."},{"family":"Diedrichs","given":"Phillippa C."},{"family":"Barlow","given":"Fiona Kate"}],"issued":{"date-parts":[["2014"]]}}},{"id":3110,"uris":["http://zotero.org/users/605065/items/NNV2DQ9U"],"uri":["http://zotero.org/users/605065/items/NNV2DQ9U"],"itemData":{"id":3110,"type":"article-journal","title":"Intergroup relations in South Los Angeles—Combining communication infrastructure and contact hypothesis approaches.","container-title":"International Journal of Intercultural Relations","page":"47 - 59","volume":"38","abstract":"Amidst widespread demographic change in South Los Angeles, the issue of African American and Latino relations has become a frequent topic of discussion among local residents, media and researchers. However, little academic research has empirically assessed residents’ own perceptions of 'Black-Brown' relations in this community, nor have researchers investigated behavioral or communicative factors that might influence perceptions of intergroup relations. Drawing from discrete yet complementary theoretical frameworks—Allport’s (1954) contact hypothesis, and Communication Infrastructure Theory (Kim &amp; Ball-Rokeach, 2006)—this study uses data from a survey of over 800 South Los Angeles residents to explore intergroup dynamics. The introduction of communication theory into intergroup contact research responds, in part, to those who have called for work that situates intergroup contact research within a broader social context. Findings of the study suggest support for the influence of interp","ISSN":"0147-1767","author":[{"family":"Broad","given":"Garrett M."},{"family":"Gonzalez","given":"Carmen"},{"family":"Ball-Rokeach","given":"Sandra J."}],"issued":{"date-parts":[["2014"]]}}},{"id":3113,"uris":["http://zotero.org/users/605065/items/N9FQCW6C"],"uri":["http://zotero.org/users/605065/items/N9FQCW6C"],"itemData":{"id":3113,"type":"article-journal","title":"The contact hypothesis and attitudes toward Latinos in the United States.","container-title":"Social Science Quarterly","page":"938 - 958","volume":"92","issue":"4","abstract":"Objectives: Although the contact hypothesis occupies an important place in the study of intergroup relations, several important questions remain understudied. We contribute to the literature by examining the associations between multiple aspects of contact with Latinos and several types of attitudes toward U.S. Latinos, including attitudes toward immigration restrictions. Methods: We use OLS and logistic regression techniques to analyze the opinions of Anglo (non‐Hispanic white) and African‐American respondents from the 2000 NORC General Social Survey (GSS), which contained a special module on attitudes regarding ethnicity and diversity issues. Results: Our findings reveal a clear association between close nonkin Latino ties, that is, friendship, and more favorable or empathetic attitudes toward Latinos as well as less restrictive or punitive views concerning immigration policy. Having Latino relatives is also linked with several of these attitudes. Most other dimensions of contact (e","ISSN":"0038-4941","author":[{"family":"Ellison","given":"Christopher G."},{"family":"Shin","given":"Heeju"},{"family":"Leal","given":"David L."}],"issued":{"date-parts":[["2011"]]}}},{"id":3112,"uris":["http://zotero.org/users/605065/items/KRPINDZS"],"uri":["http://zotero.org/users/605065/items/KRPINDZS"],"itemData":{"id":3112,"type":"article-journal","title":"Specifying the contact hypothesis in a minority-minority context: A social identity perspective.","container-title":"Zeitschrift für Psychologie","page":"223 - 231","volume":"221","issue":"4","abstract":"This survey study focused on the attitudes of Russian-speaking minority youth (N = 132) toward other immigrant groups living in Finland. Along with testing the basic tenet of the contact hypothesis in a minority-minority context, the mediating effect of intergroup anxiety and the moderating effect of perceived social norms on the contact-attitude association were specified by taking into account the identity processes involved in intergroup interactions. The results indicated, first, that the experience of intergroup anxiety evoked by a negative intergroup encounter was reflected in negative outgroup attitudes only among the weakly identified. Second, negative contact experiences of minority adolescents were found not to be reflected in negative attitudes when their ethnic identification was attenuated, and when they perceived positive norms regarding intergroup attitudes. (PsycINFO Database Record (c) 2016 APA, all rights reserved)","ISSN":"2190-8370","author":[{"family":"Mähönen","given":"Tuuli Anna"},{"family":"Ihalainen","given":"Katriina"},{"family":"Jasinskaja-Lahti","given":"Inga"}],"issued":{"date-parts":[["2013"]]}}},{"id":3114,"uris":["http://zotero.org/users/605065/items/IGFGIF53"],"uri":["http://zotero.org/users/605065/items/IGFGIF53"],"itemData":{"id":3114,"type":"article-journal","title":"The 'contact hypothesis': Critical reflections and future directions.","container-title":"Social and Personality Psychology Compass","volume":"11","issue":"1","abstract":"Research on intergroup contact has grown exponentially over the past decade. Such research has typically extolled the benefits of positive interaction between members of historically divided communities, particularly on outcomes related to prejudice reduction. Emerging work in the field, however, has qualified this optimistic picture by identifying three gaps in the existing literature. First, in everyday life, contact may be construed as a negative experience that increases rather than decreases responses such as prejudice, anxiety, and avoidance. Second, in real‐life settings, contact is often circumscribed by informal practices of (re)segregation that are easily overlooked if researchers rely primarily on examining structured contact and explicit processes using primarily laboratory and questionnaire methods. Third, positive contact may have 'ironic' effects on the political attitudes and behaviors of the historically disadvantaged, undermining their recognition of social injustice","URL":"http://search.ebscohost.com/login.aspx?direct=true&amp;db=psyh&amp;AN=2017-02140-002&amp;site=ehost-live","ISSN":"1751-9004","author":[{"family":"McKeown","given":"Shelley"},{"family":"Dixon","given":"John"}],"issued":{"date-parts":[["2017"]]}}},{"id":3111,"uris":["http://zotero.org/users/605065/items/QEC2Z2VD"],"uri":["http://zotero.org/users/605065/items/QEC2Z2VD"],"itemData":{"id":3111,"type":"article-journal","title":"Interracial roommate relationships: An experimental field test of the contact hypothesis.","container-title":"Psychological Science","page":"717 - 723","volume":"19","issue":"7","abstract":"This study investigated how automatically activated racial attitudes are affected by relatively long-term interracial relationships. A natural field experiment was conducted in a college dormitory system. Participants were White freshmen who had been randomly assigned to either a White or an African American roommate. Students participated in two sessions during the first 2 and last 2 weeks of their first quarter on campus. During these sessions, they answered questions about their satisfaction and involvement with their roommates and completed an inventory of intergroup anxiety and an implicit measure of racial attitudes. Participants in interracial rooms reported less satisfaction and less involvement with their roommates than did participants in same-race rooms. However, automatically activated racial attitudes and intergroup anxiety improved over time among students in interracial rooms, but not among students in same-race rooms. Thus, the results suggest that interracial roommate","ISSN":"0956-7976","author":[{"family":"Shook","given":"Natalie J."},{"family":"Fazio","given":"Russell H."}],"issued":{"date-parts":[["2008"]]}}},{"id":3107,"uris":["http://zotero.org/users/605065/items/7QCPKM6R"],"uri":["http://zotero.org/users/605065/items/7QCPKM6R"],"itemData":{"id":3107,"type":"article-journal","title":"Addressing university students’ anti-gay bias: An extension of the contact hypothesis.","container-title":"American Journal of Sexuality Education","page":"192 - 205","volume":"6","issue":"2","abstract":"One method frequently employed as an intervention to reduce anti-gay bias is a lesbian, gay, and bisexual (LGB) speaker panel. These speakers share brief biographical sketches about their coming out experiences and then answer questions. A pretest/posttest control group design examined the impact of LGB speaker panels on university students’ anti-gay bias. A main effect for time indicated that both the experimental and control groups reported lower anti-gay bias scores at the posttest. The pretest questionnaires may have acted as an intervention by initiating dialogue among the participants about their experiences with LGB individuals and, in turn, a decrease in anti-gay attitudes. (PsycINFO Database Record (c) 2016 APA, all rights reserved)","ISSN":"1554-6128","author":[{"family":"Span","given":"Sherry A."}],"issued":{"date-parts":[["2011"]]}}}],"schema":"https://github.com/citation-style-language/schema/raw/master/csl-citation.json"} </w:instrText>
      </w:r>
      <w:r w:rsidR="00B62A05">
        <w:fldChar w:fldCharType="separate"/>
      </w:r>
      <w:r w:rsidR="00DE5EF0" w:rsidRPr="00DE5EF0">
        <w:rPr>
          <w:rFonts w:ascii="Calibri" w:hAnsi="Calibri" w:cs="Times New Roman"/>
          <w:szCs w:val="24"/>
        </w:rPr>
        <w:t>(Achbari, 2015; Alperin, Hornsey, Hayward, Diedrichs, &amp; Barlow, 2014; Broad, Gonzalez, &amp; Ball-Rokeach, 2014; Ellison, Shin, &amp; Leal, 2011; Mähönen, Ihalainen, &amp; Jasinskaja-Lahti, 2013; McKeown &amp; Dixon, 2017; Shook &amp; Fazio, 2008; Span, 2011)</w:t>
      </w:r>
      <w:r w:rsidR="00B62A05">
        <w:fldChar w:fldCharType="end"/>
      </w:r>
      <w:r w:rsidR="00B62A05">
        <w:t xml:space="preserve"> </w:t>
      </w:r>
    </w:p>
    <w:p w14:paraId="50B976FA" w14:textId="6641D012" w:rsidR="00042BC6" w:rsidRDefault="00B71180" w:rsidP="008A352A">
      <w:pPr>
        <w:spacing w:line="480" w:lineRule="auto"/>
        <w:ind w:firstLine="720"/>
      </w:pPr>
      <w:r>
        <w:t xml:space="preserve">Since its inception, work on contact </w:t>
      </w:r>
      <w:r w:rsidR="00FA251D">
        <w:t>has been further expanded</w:t>
      </w:r>
      <w:r w:rsidR="00042BC6">
        <w:t xml:space="preserve">.  In particular, it has become apparent that a member of the outgroup need not actually be physically present for contact to be effective.  Researchers have shown that </w:t>
      </w:r>
      <w:r w:rsidR="00042BC6">
        <w:rPr>
          <w:i/>
        </w:rPr>
        <w:t xml:space="preserve">imagining </w:t>
      </w:r>
      <w:r w:rsidR="00042BC6">
        <w:t>contact with an outgroup can be an work as a way of increasing positive relations between two groups (</w:t>
      </w:r>
      <w:r w:rsidR="00042BC6">
        <w:fldChar w:fldCharType="begin"/>
      </w:r>
      <w:r w:rsidR="00DE5EF0">
        <w:instrText xml:space="preserve"> ADDIN ZOTERO_ITEM CSL_CITATION {"citationID":"nQlvcCrR","properties":{"formattedCitation":"(Cameron, Rutland, Turner, Holman-Nicolas, &amp; Powell, 2011; Crisp &amp; Turner, 2009; Stathi, Cameron, Hartley, &amp; Bradford, 2014)","plainCitation":"(Cameron, Rutland, Turner, Holman-Nicolas, &amp; Powell, 2011; Crisp &amp; Turner, 2009; Stathi, Cameron, Hartley, &amp; Bradford, 2014)","dontUpdate":true,"noteIndex":0},"citationItems":[{"id":3449,"uris":["http://zotero.org/users/605065/items/KFGJ395F"],"uri":["http://zotero.org/users/605065/items/KFGJ395F"],"itemData":{"id":3449,"type":"article-journal","title":"'Changing attitudes with a little imagination': Imagined contact effects on young children's intergroup bias","container-title":"Anales de Psicología","page":"708-717","volume":"27","issue":"3","source":"EBSCOhost","archive_location":"2011-21524-015","abstract":"The current research tested a recent development in social psychology, namely 'imagined contact', among young children (n = 123, 5 to 10 years). Children imagined interacting with a physically disabled child, or did not take part in this activity (the control group). Compared with the control group, children who engaged in 'imagined contact' subsequently showed reduced intergroup bias in their general attitude and ratings of warmth and competence. Imagined contact also led to more positive intended friendship behavior towards the disabled, but only among 5-6 year olds. This provides partial support for our hypothesis that younger children, perhaps as a result of their lack of outgroup experience, are more likely to benefit from imagined contact. Implications for the development of attitudes towards the disabled, imagined contact theory and the development of classroom-based prejudice-reduction techniques based on imagined contact are discussed. (PsycINFO Database Record (c) 2016 APA, all rights reserved)","ISSN":"0212-9728","shortTitle":"'Changing attitudes with a little imagination'","journalAbbreviation":"Anales de Psicología","author":[{"family":"Cameron","given":"Lindsey"},{"family":"Rutland","given":"Adam"},{"family":"Turner","given":"Rhiannon"},{"family":"Holman-Nicolas","given":"Rosie"},{"family":"Powell","given":"Claire"}],"issued":{"date-parts":[["2011",10]]}}},{"id":127,"uris":["http://zotero.org/users/605065/items/5C4XGHTC"],"uri":["http://zotero.org/users/605065/items/5C4XGHTC"],"itemData":{"id":127,"type":"article-journal","title":"Can imagined interactions produce positive perceptions?: Reducing prejudice through simulated social contact.","container-title":"American Psychologist","page":"231-240","volume":"64","issue":"4","source":"CrossRef","DOI":"10.1037/a0014718","ISSN":"1935-990X, 0003-066X","shortTitle":"Can imagined interactions produce positive perceptions?","author":[{"family":"Crisp","given":"Richard J."},{"family":"Turner","given":"Rhiannon N."}],"issued":{"date-parts":[["2009"]]}}},{"id":3445,"uris":["http://zotero.org/users/605065/items/36UAMTST"],"uri":["http://zotero.org/users/605065/items/36UAMTST"],"itemData":{"id":3445,"type":"article-journal","title":"Imagined contact as a prejudice‐reduction intervention in schools: The underlying role of similarity and attitudes","container-title":"Journal of Applied Social Psychology","page":"536-546","volume":"44","issue":"8","source":"EBSCOhost","archive_location":"2014-18568-001","abstract":"Abstract: The present research tested a prejudice‐reduction intervention based on imagined contact. White children imagined interacting with a child from an ethnic out‐group (Asian) once a week for 3 weeks, or did not take part in this activity (control group). Compared with the control group, children who engaged in imagined contact subsequently showed more positive attitudes, greater perceived similarity, and willingness for intergroup contact. The effect of the intervention on willingness for contact was mediated by positive attitude change. Implications for imagined‐contact theory and the development of prejudice‐reduction techniques for schools are discussed. (PsycINFO Database Record (c) 2016 APA, all rights reserved)","DOI":"10.1111/jasp.12245","ISSN":"0021-9029","shortTitle":"Imagined contact as a prejudice‐reduction intervention in schools","journalAbbreviation":"Journal of Applied Social Psychology","author":[{"family":"Stathi","given":"Sofia"},{"family":"Cameron","given":"Lindsey"},{"family":"Hartley","given":"Bonny"},{"family":"Bradford","given":"Shona"}],"issued":{"date-parts":[["2014",8]]}}}],"schema":"https://github.com/citation-style-language/schema/raw/master/csl-citation.json"} </w:instrText>
      </w:r>
      <w:r w:rsidR="00042BC6">
        <w:fldChar w:fldCharType="separate"/>
      </w:r>
      <w:r w:rsidR="00042BC6" w:rsidRPr="00042BC6">
        <w:rPr>
          <w:rFonts w:ascii="Calibri" w:hAnsi="Calibri"/>
        </w:rPr>
        <w:t>Cameron, Rutland, Turner, Holman-Nicolas, &amp; Powell, 2011; Crisp &amp; Turner, 2009; Stathi, Cameron, Hartley, &amp; Bradford, 2014)</w:t>
      </w:r>
      <w:r w:rsidR="00042BC6">
        <w:fldChar w:fldCharType="end"/>
      </w:r>
      <w:r w:rsidR="00042BC6">
        <w:t xml:space="preserve">.  As well as this, </w:t>
      </w:r>
      <w:r w:rsidR="00FA251D">
        <w:t xml:space="preserve">contact </w:t>
      </w:r>
      <w:r w:rsidR="00D3625F">
        <w:t xml:space="preserve">via </w:t>
      </w:r>
      <w:r w:rsidR="00D3625F" w:rsidRPr="00042BC6">
        <w:rPr>
          <w:i/>
        </w:rPr>
        <w:t>electronic medium</w:t>
      </w:r>
      <w:r w:rsidR="00D3625F">
        <w:t xml:space="preserve"> </w:t>
      </w:r>
      <w:r w:rsidR="00D3625F">
        <w:fldChar w:fldCharType="begin"/>
      </w:r>
      <w:r w:rsidR="00DE5EF0">
        <w:instrText xml:space="preserve"> ADDIN ZOTERO_ITEM CSL_CITATION {"citationID":"1dsm0dtlv7","properties":{"formattedCitation":"(Tynes, Giang, &amp; Thompson, 2008)","plainCitation":"(Tynes, Giang, &amp; Thompson, 2008)","noteIndex":0},"citationItems":[{"id":2633,"uris":["http://zotero.org/users/605065/items/VW9IEF5C"],"uri":["http://zotero.org/users/605065/items/VW9IEF5C"],"itemData":{"id":2633,"type":"article-journal","title":"Ethnic identity, intergroup contact, and outgroup orientation among diverse groups of adolescents on the Internet","container-title":"CyberPsychology &amp; Behavior","page":"459–465","volume":"11","issue":"4","author":[{"family":"Tynes","given":"Brendesha M"},{"family":"Giang","given":"Michael T"},{"family":"Thompson","given":"Geneene N"}],"issued":{"date-parts":[["2008"]]}}}],"schema":"https://github.com/citation-style-language/schema/raw/master/csl-citation.json"} </w:instrText>
      </w:r>
      <w:r w:rsidR="00D3625F">
        <w:fldChar w:fldCharType="separate"/>
      </w:r>
      <w:r w:rsidR="0016451C" w:rsidRPr="0016451C">
        <w:rPr>
          <w:rFonts w:ascii="Calibri" w:hAnsi="Calibri"/>
        </w:rPr>
        <w:t>(Tynes, Giang, &amp; Thompson, 2008)</w:t>
      </w:r>
      <w:r w:rsidR="00D3625F">
        <w:fldChar w:fldCharType="end"/>
      </w:r>
      <w:r w:rsidR="00E42E47">
        <w:t xml:space="preserve"> </w:t>
      </w:r>
      <w:r>
        <w:t>is also efficacious in reducing prejudice.</w:t>
      </w:r>
      <w:r w:rsidR="00437804">
        <w:t xml:space="preserve">  </w:t>
      </w:r>
      <w:r w:rsidR="00042BC6">
        <w:t xml:space="preserve">These findings greatly expand the potential applications of contact to those who are geographically dispersed.  </w:t>
      </w:r>
      <w:r w:rsidR="00437804">
        <w:t>However, in order for contact to have the most impact, parties involved need to feel motivated to engage in the collaborative task presented to them</w:t>
      </w:r>
      <w:r w:rsidR="00950829">
        <w:t xml:space="preserve"> </w:t>
      </w:r>
      <w:r w:rsidR="00950829">
        <w:fldChar w:fldCharType="begin"/>
      </w:r>
      <w:r w:rsidR="00DE5EF0">
        <w:instrText xml:space="preserve"> ADDIN ZOTERO_ITEM CSL_CITATION {"citationID":"a1bv08468p9","properties":{"formattedCitation":"(Cernat, 2011; Halperin et al., 2012; Lemm, 2006; Ron, Solomon, Halperin, &amp; Saguy, 2017)","plainCitation":"(Cernat, 2011; Halperin et al., 2012; Lemm, 2006; Ron, Solomon, Halperin, &amp; Saguy, 2017)","noteIndex":0},"citationItems":[{"id":3115,"uris":["http://zotero.org/users/605065/items/8NQI4D5W"],"uri":["http://zotero.org/users/605065/items/8NQI4D5W"],"itemData":{"id":3115,"type":"article-journal","title":"Extended contact effects: is exposure to positive outgroup exemplars sufficient or is interaction with ingroup members necessary?.","container-title":"The Journal Of Social Psychology","page":"737 - 753","volume":"151","issue":"6","abstract":"Previous research does not inform us if exposure to positive outgroup exemplars is sufficient to explain the observed prejudice reduction effect of extended contact or if interaction with ingroup members is necessary. An experiment (N = 108) in which Romanian students read identical stories about the friendship between a Roma and a Romanian/Bulgarian found that, while information about close outgroup-outgroup relationships is sufficient to improve outgroup attitudes and reduce intergroup anxiety, information about close ingroup-outgroup relationships has stronger and broader positive effects. Mediational analyses revealed that group emotions rather than intergroup anxiety, ingroup norms, or outgroup norms mediated the effect of extended contact on outgroup perception. A core affect perspective of group emotions is used to explain the results.;","ISSN":"0022-4545","author":[{"family":"Cernat","given":"Vasile"}],"issued":{"date-parts":[["2011"]]}}},{"id":3117,"uris":["http://zotero.org/users/605065/items/5JD7IUI3"],"uri":["http://zotero.org/users/605065/items/5JD7IUI3"],"itemData":{"id":3117,"type":"article-journal","title":"Promoting intergroup contact by changing beliefs: Group malleability, intergroup anxiety, and contact motivation.","container-title":"Emotion","page":"1192 - 1195","volume":"12","issue":"6","abstract":"Intergroup contact plays a crucial role in moderating long-term conflicts. Unfortunately, the motivation to make contact with outgroup members is usually very low in such conflicts. We hypothesized that one limiting factor is the belief that groups cannot change, which leads to increased intergroup anxiety and decreased contact motivation. To test this hypothesis, we experimentally manipulated beliefs about group malleability in the context of the conflict between Greek and Turkish Cypriots and then assessed intergroup anxiety and motivation to engage in intergroup contact. Turkish Cypriots who were led to believe that groups can change (with no mention of the specific groups involved) reported lower levels of intergroup anxiety and higher motivation to interact and communicate with Greek Cypriots in the future, compared with those who were led to believe that groups cannot change. This effect of group malleability manipulation on contact motivation was mediated by intergroup anxiety.","ISSN":"1528-3542","author":[{"family":"Halperin","given":"Eran"},{"family":"Crisp","given":"Richard J."},{"family":"Husnu","given":"Shenel"},{"family":"Trzesniewski","given":"Kali H."},{"family":"Dweck","given":"Carol S."},{"family":"Gross","given":"James J."}],"issued":{"date-parts":[["2012"]]}}},{"id":3116,"uris":["http://zotero.org/users/605065/items/554QDCX9"],"uri":["http://zotero.org/users/605065/items/554QDCX9"],"itemData":{"id":3116,"type":"article-journal","title":"Positive Associations Among Interpersonal Contact, Motivation, and Implicit and Explicit Attitudes Toward Gay Men.","container-title":"Journal of Homosexuality","page":"79 - 99","volume":"51","issue":"2","abstract":"A correlational study explored the role of intergroup contact and motivation to respond without prejudice on heterosexuals' expression of explicit and implicit (unconscious) bias against gay men. Participants who reported having more relationships and closer relationships with gay, lesbian, or bisexual people tended to exhibit more favorable attitudes toward gay men on implicit as well as explicit attitude measures. Attitudes were also related to self-reported motivation to be non-prejudiced, including motivation stemming from sources internal as well as external to the individual. Multiple regression analyses showed that contact and motivation explain unique variance in attitude but that motivation is a relatively stronger predictor. The results are interpreted to suggest that implicit and explicit prejudice may be reduced through motivation coupled with positive contact experiences. (PsycINFO Database Record (c) 2016 APA, all rights reserved)","ISSN":"0091-8369","author":[{"family":"Lemm","given":"Kristi M."}],"issued":{"date-parts":[["2006"]]}}},{"id":3118,"uris":["http://zotero.org/users/605065/items/PK4EPHB3"],"uri":["http://zotero.org/users/605065/items/PK4EPHB3"],"itemData":{"id":3118,"type":"article-journal","title":"Willingness to engage in intergroup contact: A multilevel approach.","container-title":"Peace and Conflict: Journal of Peace Psychology","page":"210 - 218","volume":"23","issue":"3","abstract":"Numerous studies point to the potential of intergroup contact for reducing prejudice and intergroup tension. However, this potential can be realized only when group members are willing to engage in intergroup contact. The goal of the current article is to provide a theoretical framework for understanding the barriers and the motivations that explain why individuals would be willing (or not) to engage in intergroup contact. Our taxonomy relies on Pettigrew’s (1997) multilevel approach for analyzing social phenomenon, considering the impact of factors at the macro societal level, the meso intermediate level, and the micro individual level. This taxonomy enables us to devote special attention to barriers and motivations that are specific to groups trapped in violent intergroup conflict (macrolevel factors), to barriers and motivations that result from membership in social groups (mesolevel factors), and to motivators and barriers that exist at the intrapersonal level (e.g., microlevel fa","ISSN":"1078-1919","author":[{"family":"Ron","given":"Yiftach"},{"family":"Solomon","given":"Johanna"},{"family":"Halperin","given":"Eran"},{"family":"Saguy","given":"Tamar"}],"issued":{"date-parts":[["2017"]]}}}],"schema":"https://github.com/citation-style-language/schema/raw/master/csl-citation.json"} </w:instrText>
      </w:r>
      <w:r w:rsidR="00950829">
        <w:fldChar w:fldCharType="separate"/>
      </w:r>
      <w:r w:rsidR="00950829" w:rsidRPr="00950829">
        <w:rPr>
          <w:rFonts w:ascii="Calibri" w:hAnsi="Calibri"/>
        </w:rPr>
        <w:t>(Cernat, 2011; Halperin et al., 2012; Lemm, 2006; Ron, Solomon, Halperin, &amp; Saguy, 2017)</w:t>
      </w:r>
      <w:r w:rsidR="00950829">
        <w:fldChar w:fldCharType="end"/>
      </w:r>
      <w:r w:rsidR="00437804">
        <w:t>.</w:t>
      </w:r>
      <w:r w:rsidR="00DE5EF0">
        <w:t xml:space="preserve">  Although contact is effective, many contact tasks are mundane or not intrinsically motivating in themselves.  This can attenuate their </w:t>
      </w:r>
      <w:r w:rsidR="007509E5">
        <w:t>usefulness</w:t>
      </w:r>
      <w:r w:rsidR="00DE5EF0">
        <w:t xml:space="preserve">.  </w:t>
      </w:r>
    </w:p>
    <w:p w14:paraId="7CCE5C5F" w14:textId="27037B3B" w:rsidR="00B71180" w:rsidRDefault="00437804" w:rsidP="00042BC6">
      <w:pPr>
        <w:spacing w:line="480" w:lineRule="auto"/>
        <w:ind w:firstLine="720"/>
      </w:pPr>
      <w:r>
        <w:t xml:space="preserve">Thus, </w:t>
      </w:r>
      <w:r w:rsidRPr="007509E5">
        <w:rPr>
          <w:i/>
        </w:rPr>
        <w:t>video games</w:t>
      </w:r>
      <w:r>
        <w:t xml:space="preserve"> may be the perfect method of </w:t>
      </w:r>
      <w:r w:rsidR="007509E5">
        <w:t>fostering</w:t>
      </w:r>
      <w:r>
        <w:t xml:space="preserve"> contact in a collaborative environment</w:t>
      </w:r>
      <w:r w:rsidR="00042BC6">
        <w:t>.   Video games are designed with the specific aim of being enjoyable and engaging, meaning player</w:t>
      </w:r>
      <w:r w:rsidR="007509E5">
        <w:t>s</w:t>
      </w:r>
      <w:r w:rsidR="00042BC6">
        <w:t xml:space="preserve"> should be motivated to take part in the collaborative endeavour they present.  </w:t>
      </w:r>
      <w:r w:rsidR="00DE5EF0">
        <w:t xml:space="preserve">Most games also allow those who are not geographically proximal to interact, with infrastructures set up to facilitate gaming over the Internet.  </w:t>
      </w:r>
      <w:r w:rsidR="00AA7BA4">
        <w:t>Previous work has shown support for th</w:t>
      </w:r>
      <w:r w:rsidR="00DE5EF0">
        <w:t xml:space="preserve">e idea of gaming as means of facilitating contact </w:t>
      </w:r>
      <w:r w:rsidR="00B71180">
        <w:fldChar w:fldCharType="begin"/>
      </w:r>
      <w:r w:rsidR="00DE5EF0">
        <w:instrText xml:space="preserve"> ADDIN ZOTERO_ITEM CSL_CITATION {"citationID":"f1fn9erj5","properties":{"formattedCitation":"(Stiff &amp; Bowen, 2016; Velez, Mahood, Ewoldsen, &amp; Moyer-Gus\\uc0\\u233{}, 2012)","plainCitation":"(Stiff &amp; Bowen, 2016; Velez, Mahood, Ewoldsen, &amp; Moyer-Gusé, 2012)","noteIndex":0},"citationItems":[{"id":2654,"uris":["http://zotero.org/users/605065/items/PVV7JM8V"],"uri":["http://zotero.org/users/605065/items/PVV7JM8V"],"itemData":{"id":2654,"type":"article-journal","title":"Two-Player Game: Playing Casual Video Games with Outgroup Members Reduces Levels of Prejudice Towards that Outgroup","container-title":"International Journal of Human–Computer Interaction","page":"null","volume":"0","issue":"ja","source":"Taylor and Francis+NEJM","abstract":"Video games have traditionally held a dubious reputation in the media and have been linked to many anti-social behaviours. A large amount of research has borne out some of these concerns, linking video games with addiction and particularly aggression. However, recent work in this area has begun to examine the positive aspects of video gaming. In this work, we examine how playing casual, low-involvement videogames with an outgroup member may reduce prejudice. In Study 1, participants played cooperatively or competitively with a (trivial) outgroup member or alone. In Studies 2 and 3, a meaningful social identity was used: students’ university affiliation. Participants either played cooperatively with a rival university student against the computer, or alone. All three Studies showed attitudes towards the outgroup were more positive after playing with an outgroup member compared with control conditions. How these findings may be applied to real world groups and extensions for future research are then discussed.","DOI":"10.1080/10447318.2016.1212484","ISSN":"1044-7318","shortTitle":"Two-Player Game","author":[{"family":"Stiff","given":"Chris"},{"family":"Bowen","given":"Tom"}],"issued":{"date-parts":[["2016",7,14]]}}},{"id":656,"uris":["http://zotero.org/users/605065/items/JARDW9F2"],"uri":["http://zotero.org/users/605065/items/JARDW9F2"],"itemData":{"id":656,"type":"article-journal","title":"Ingroup versus outgroup conflict in the context of violent video game play: The effect of cooperation on increased helping and decreased aggression","container-title":"Communication Research","page":"0093650212456202","source":"Google Scholar","shortTitle":"Ingroup versus outgroup conflict in the context of violent video game play","author":[{"family":"Velez","given":"John A."},{"family":"Mahood","given":"Chad"},{"family":"Ewoldsen","given":"David R."},{"family":"Moyer-Gusé","given":"Emily"}],"issued":{"date-parts":[["2012"]]}}}],"schema":"https://github.com/citation-style-language/schema/raw/master/csl-citation.json"} </w:instrText>
      </w:r>
      <w:r w:rsidR="00B71180">
        <w:fldChar w:fldCharType="separate"/>
      </w:r>
      <w:r w:rsidR="00DE5EF0" w:rsidRPr="00DE5EF0">
        <w:rPr>
          <w:rFonts w:ascii="Calibri" w:hAnsi="Calibri" w:cs="Times New Roman"/>
          <w:szCs w:val="24"/>
        </w:rPr>
        <w:t>(Stiff &amp; Bowen, 2016; Velez, Mahood, Ewoldsen, &amp; Moyer-Gusé, 2012)</w:t>
      </w:r>
      <w:r w:rsidR="00B71180">
        <w:fldChar w:fldCharType="end"/>
      </w:r>
      <w:r w:rsidR="008A352A">
        <w:t>.  In this paper, we aim to replicate these findings (in keeping with the current “replication crisis” in psychology –</w:t>
      </w:r>
      <w:r w:rsidR="00950829">
        <w:t xml:space="preserve"> </w:t>
      </w:r>
      <w:r w:rsidR="00950829">
        <w:fldChar w:fldCharType="begin"/>
      </w:r>
      <w:r w:rsidR="00DE5EF0">
        <w:instrText xml:space="preserve"> ADDIN ZOTERO_ITEM CSL_CITATION {"citationID":"agsp7umkan","properties":{"formattedCitation":"(Anderson &amp; Maxwell, 2017; Lilienfeld, 2017)","plainCitation":"(Anderson &amp; Maxwell, 2017; Lilienfeld, 2017)","dontUpdate":true,"noteIndex":0},"citationItems":[{"id":3119,"uris":["http://zotero.org/users/605065/items/WWB5H9MI"],"uri":["http://zotero.org/users/605065/items/WWB5H9MI"],"itemData":{"id":3119,"type":"article-journal","title":"Addressing the 'replication crisis': Using original studies to design replication studies with appropriate statistical power.","container-title":"Multivariate Behavioral Research","page":"305 - 324","volume":"52","issue":"3","abstract":"Psychology is undergoing a replication crisis. The discussion surrounding this crisis has centered on mistrust of previous findings. Researchers planning replication studies often use the original study sample effect size as the basis for sample size planning. However, this strategy ignores uncertainty and publication bias in estimated effect sizes, resulting in overly optimistic calculations. A psychologist who intends to obtain power of .80 in the replication study, and performs calculations accordingly, may have an actual power lower than .80. We performed simulations to reveal the magnitude of the difference between actual and intended power based on common sample size planning strategies and assessed the performance of methods that aim to correct for effect size uncertainty and/or bias. Our results imply that even if original studies reflect actual phenomena and were conducted in the absence of questionable research practices, popular approaches to designing replication studies m","ISSN":"0027-3171","author":[{"family":"Anderson","given":"Samantha F."},{"family":"Maxwell","given":"Scott E."}],"issued":{"date-parts":[["2017"]]}}},{"id":3120,"uris":["http://zotero.org/users/605065/items/4Q9VUSNX"],"uri":["http://zotero.org/users/605065/items/4Q9VUSNX"],"itemData":{"id":3120,"type":"article-journal","title":"Psychology’s replication crisis and the grant culture: Righting the ship.","container-title":"Perspectives on Psychological Science","page":"660 - 664","volume":"12","issue":"4","abstract":"The past several years have been a time for soul searching in psychology, as we have gradually come to grips with the reality that some of our cherished findings are less robust than we had assumed. Nevertheless, the replication crisis highlights the operation of psychological science at its best, as it reflects our growing humility. At the same time, institutional variables, especially the growing emphasis on external funding as an expectation or de facto requirement for faculty tenure and promotion, pose largely unappreciated hazards for psychological science, including (a) incentives for engaging in questionable research practices, (b) a single-minded focus on programmatic research, (c) intellectual hyperspecialization, (d) disincentives for conducting direct replications, (e) stifling of creativity and intellectual risk taking, (f) researchers promising more than they can deliver, and (g) diminished time for thinking deeply. Preregistration should assist with (a), but will do litt","ISSN":"1745-6916","author":[{"family":"Lilienfeld","given":"Scott O."}],"issued":{"date-parts":[["2017"]]}}}],"schema":"https://github.com/citation-style-language/schema/raw/master/csl-citation.json"} </w:instrText>
      </w:r>
      <w:r w:rsidR="00950829">
        <w:fldChar w:fldCharType="separate"/>
      </w:r>
      <w:r w:rsidR="00950829" w:rsidRPr="00950829">
        <w:rPr>
          <w:rFonts w:ascii="Calibri" w:hAnsi="Calibri"/>
        </w:rPr>
        <w:t>Anderson &amp; Maxwell, 2017; Lilienfeld, 2017)</w:t>
      </w:r>
      <w:r w:rsidR="00950829">
        <w:fldChar w:fldCharType="end"/>
      </w:r>
      <w:r w:rsidR="008A352A">
        <w:t xml:space="preserve"> and to also expand them to gain further understanding of this effect.  </w:t>
      </w:r>
    </w:p>
    <w:p w14:paraId="78AF38D4" w14:textId="098F5B2D" w:rsidR="000A6488" w:rsidRDefault="00AD3B5C" w:rsidP="000A6488">
      <w:pPr>
        <w:spacing w:line="480" w:lineRule="auto"/>
        <w:rPr>
          <w:b/>
        </w:rPr>
      </w:pPr>
      <w:r>
        <w:rPr>
          <w:b/>
        </w:rPr>
        <w:t>Going beyond scale measures of prejudice</w:t>
      </w:r>
    </w:p>
    <w:p w14:paraId="0794CCBA" w14:textId="7835CE34" w:rsidR="00DE039A" w:rsidRDefault="00721949" w:rsidP="00721949">
      <w:pPr>
        <w:spacing w:line="480" w:lineRule="auto"/>
        <w:ind w:firstLine="720"/>
      </w:pPr>
      <w:r>
        <w:t>The extant literature on prejudice and prejudice reduction is somewhat limited in that it tends to focus on attitude measures (via Like</w:t>
      </w:r>
      <w:r w:rsidR="00DE606E">
        <w:t xml:space="preserve">rt scales) or behaviour change.  </w:t>
      </w:r>
      <w:r w:rsidR="00DE039A">
        <w:t xml:space="preserve">In this paper, we examine an additional element – how </w:t>
      </w:r>
      <w:r w:rsidR="00DE039A" w:rsidRPr="00DE039A">
        <w:rPr>
          <w:i/>
        </w:rPr>
        <w:t>language</w:t>
      </w:r>
      <w:r w:rsidR="00DE039A">
        <w:rPr>
          <w:i/>
        </w:rPr>
        <w:t xml:space="preserve"> </w:t>
      </w:r>
      <w:r w:rsidR="00DE039A">
        <w:t xml:space="preserve">and prejudice may be interlinked.  </w:t>
      </w:r>
    </w:p>
    <w:p w14:paraId="23E86FF8" w14:textId="73BCE6B4" w:rsidR="00DE039A" w:rsidRDefault="00DE039A" w:rsidP="00DE039A">
      <w:pPr>
        <w:spacing w:line="480" w:lineRule="auto"/>
        <w:ind w:firstLine="720"/>
      </w:pPr>
      <w:r>
        <w:t>A</w:t>
      </w:r>
      <w:r w:rsidR="00721949">
        <w:t xml:space="preserve">ccording to self-categorization theory, ingroup members will use derogatory language towards outgroups as a way </w:t>
      </w:r>
      <w:r w:rsidR="007509E5">
        <w:t xml:space="preserve">of </w:t>
      </w:r>
      <w:r w:rsidR="00721949">
        <w:t xml:space="preserve">strengthening ingroup identity </w:t>
      </w:r>
      <w:r w:rsidR="00721949">
        <w:fldChar w:fldCharType="begin"/>
      </w:r>
      <w:r w:rsidR="00DE5EF0">
        <w:instrText xml:space="preserve"> ADDIN ZOTERO_ITEM CSL_CITATION {"citationID":"240sq2q6c0","properties":{"formattedCitation":"(Branscombe &amp; Wann, 1994; Moscatelli &amp; Rubini, 2011; Tajfel, Billig, Bundy, &amp; Flament, 1971; Tajfel &amp; Turner, 1979)","plainCitation":"(Branscombe &amp; Wann, 1994; Moscatelli &amp; Rubini, 2011; Tajfel, Billig, Bundy, &amp; Flament, 1971; Tajfel &amp; Turner, 1979)","noteIndex":0},"citationItems":[{"id":2872,"uris":["http://zotero.org/users/605065/items/ZK8IXFHH"],"uri":["http://zotero.org/users/605065/items/ZK8IXFHH"],"itemData":{"id":2872,"type":"article-journal","title":"Collective self-esteem consequences of outgroup derogation when a valued social identity is on trial","container-title":"European Journal of Social Psychology","page":"641-657","volume":"24","issue":"6","source":"EBSCOhost","archive_location":"1995-24978-001","abstract":"Tested the role of degree of identification with a group (Americans) and level of collective self-esteem as determinants of outgroup derogation under identity-threatening and nonthreatening conditions. 40 US female undergraduates participated. High identification and reductions in collective self-esteem following a threat to identity led to outgroup derogation, but level of collective self-esteem did not predict outgroup derogation in the no-threat condition. Consequences of derogating both threat-relevant and threat-irrelevant nationalities for subsequent self-esteem were assessed. Higher amounts of derogation of the threat-relevant outgroup in the identity-threatened condition elevated subsequent collective self-esteem. Increased derogation of irrelevant outgroups reduced subsequent self-esteem. In the no-threat condition, amount of derogation directed toward either type of outgroup did not influence subsequent self-esteem. (PsycINFO Database Record (c) 2016 APA, all rights reserved)","DOI":"10.1002/ejsp.2420240603","ISSN":"0046-2772","journalAbbreviation":"European Journal of Social Psychology","author":[{"family":"Branscombe","given":"Nyla R."},{"family":"Wann","given":"Daniel L."}],"issued":{"date-parts":[["1994",11]]}}},{"id":2870,"uris":["http://zotero.org/users/605065/items/SK6KJI8P"],"uri":["http://zotero.org/users/605065/items/SK6KJI8P"],"itemData":{"id":2870,"type":"article-journal","title":"The impact of group entitativity on linguistic discrimination: Ingroup favoritism and outgroup derogation in the explanation of negative outcome allocations","container-title":"Social Psychology","page":"292-299","volume":"42","issue":"4","source":"EBSCOhost","archive_location":"2011-21507-004","abstract":"This study investigated the impact of minimal group entitativity on linguistic ingroup favoritism and outgroup derogation. Group entitativity varied across three conditions: mere categorization, spatial separation of groups, and common fate. Participants described with spontaneous language negative outcome allocations performed either by ingroup or by outgroup members. Findings showed that linguistic discrimination was not elicited by mere categorization and occurred only in the common fate condition. Group entitativity mainly affected linguistic outgroup derogation. This study adds to the evidence of linguistic discrimination in minimal groups and shows the strength of a linguistic measure in disentangling the different components of intergroup bias. (PsycINFO Database Record (c) 2016 APA, all rights reserved)","DOI":"10.1027/1864-9335/a000071","ISSN":"1864-9335","shortTitle":"The impact of group entitativity on linguistic discrimination","journalAbbreviation":"Social Psychology","author":[{"family":"Moscatelli","given":"Silvia"},{"family":"Rubini","given":"Monica"}],"issued":{"date-parts":[["2011"]]}}},{"id":456,"uris":["http://zotero.org/users/605065/items/E2NNRNVN"],"uri":["http://zotero.org/users/605065/items/E2NNRNVN"],"itemData":{"id":456,"type":"article-journal","title":"Social categorization and intergroup behaviour","container-title":"European journal of social psychology","page":"149–178","volume":"1","issue":"2","author":[{"family":"Tajfel","given":"Henri"},{"family":"Billig","given":"Michael G"},{"family":"Bundy","given":"Robert P"},{"family":"Flament","given":"Claude"}],"issued":{"date-parts":[["1971"]]}}},{"id":77,"uris":["http://zotero.org/users/605065/items/42J6SQ7M"],"uri":["http://zotero.org/users/605065/items/42J6SQ7M"],"itemData":{"id":77,"type":"chapter","title":"An integrative theory of intergroup conflic","container-title":"The social psychology of intergroup relations","publisher":"Brooks/Cole","publisher-place":"Monterey, CA","page":"33-47","source":"CiteULike","event-place":"Monterey, CA","abstract":"(From the chapter) The aim of this chapter is to present an outline of a theory of intergroup conflict and some preliminary data relating to the theory. First, however, this approach to intergroup behavior and intergroup conflict is set in context in relation to other approaches to the same problems. The alternative to these approaches is represented in the work of Muzafer Sherif and his associates and their \"realistic group conflict theory\" (R.C.T.). Its central hypothesis-\"real conflict of group interests causes intergroup conflict\" is simple and haas received strong empirical support. The theoretical orientation outlined here is intended not to replace the R.C.T., but to supplement it in some respects that seem essential for an adequate social psychology of intergroup conflict-particularly as the understanding of the psychological aspects of social change cannot be achieved without an appropriate analysis of the social psychology of social conflict. (PsycINFO Database Record (c) 2008 APA","author":[{"family":"Tajfel","given":"Henri"},{"family":"Turner","given":"JC"}],"editor":[{"family":"Austin","given":"WG"},{"family":"Worchel","given":"S"}],"issued":{"date-parts":[["1979"]]}}}],"schema":"https://github.com/citation-style-language/schema/raw/master/csl-citation.json"} </w:instrText>
      </w:r>
      <w:r w:rsidR="00721949">
        <w:fldChar w:fldCharType="separate"/>
      </w:r>
      <w:r w:rsidR="00721949" w:rsidRPr="0016451C">
        <w:rPr>
          <w:rFonts w:ascii="Calibri" w:hAnsi="Calibri"/>
        </w:rPr>
        <w:t>(Branscombe &amp; Wann, 1994; Moscatelli &amp; Rubini, 2011; Tajfel, Billig, Bundy, &amp; Flament, 1971; Tajfel &amp; Turner, 1979)</w:t>
      </w:r>
      <w:r w:rsidR="00721949">
        <w:fldChar w:fldCharType="end"/>
      </w:r>
      <w:r w:rsidR="007319C6">
        <w:t>.  Using particular</w:t>
      </w:r>
      <w:r w:rsidR="00721949">
        <w:t xml:space="preserve"> linguistic terms is a powerful method of </w:t>
      </w:r>
      <w:r w:rsidR="001C0E91">
        <w:t>demarking group boundaries</w:t>
      </w:r>
      <w:r w:rsidR="00820DD9">
        <w:t xml:space="preserve"> </w:t>
      </w:r>
      <w:r w:rsidR="00820DD9">
        <w:fldChar w:fldCharType="begin"/>
      </w:r>
      <w:r w:rsidR="00DE5EF0">
        <w:instrText xml:space="preserve"> ADDIN ZOTERO_ITEM CSL_CITATION {"citationID":"1n9a33np37","properties":{"formattedCitation":"(Cherny, 1999; Porter, Rheinschmidt-Same, &amp; Richeson, 2016)","plainCitation":"(Cherny, 1999; Porter, Rheinschmidt-Same, &amp; Richeson, 2016)","noteIndex":0},"citationItems":[{"id":2869,"uris":["http://zotero.org/users/605065/items/R3BUEZZ2"],"uri":["http://zotero.org/users/605065/items/R3BUEZZ2"],"itemData":{"id":2869,"type":"book","title":"Conversation and community: Chat in a virtual world","publisher":"CSLI publications","author":[{"family":"Cherny","given":"Lynn"}],"issued":{"date-parts":[["1999"]]}}},{"id":2867,"uris":["http://zotero.org/users/605065/items/ERQPDRWQ"],"uri":["http://zotero.org/users/605065/items/ERQPDRWQ"],"itemData":{"id":2867,"type":"article-journal","title":"Inferring Identity From Language: Linguistic Intergroup Bias Informs Social Categorization","container-title":"Psychological Science","page":"94-102","volume":"27","issue":"1","source":"CrossRef","DOI":"10.1177/0956797615612202","ISSN":"0956-7976, 1467-9280","shortTitle":"Inferring Identity From Language","language":"en","author":[{"family":"Porter","given":"Shanette C."},{"family":"Rheinschmidt-Same","given":"Michelle"},{"family":"Richeson","given":"Jennifer A."}],"issued":{"date-parts":[["2016",1]]}}}],"schema":"https://github.com/citation-style-language/schema/raw/master/csl-citation.json"} </w:instrText>
      </w:r>
      <w:r w:rsidR="00820DD9">
        <w:fldChar w:fldCharType="separate"/>
      </w:r>
      <w:r w:rsidR="0016451C" w:rsidRPr="0016451C">
        <w:rPr>
          <w:rFonts w:ascii="Calibri" w:hAnsi="Calibri"/>
        </w:rPr>
        <w:t>(Cherny, 1999; Porter, Rheinschmidt-Same, &amp; Richeson, 2016)</w:t>
      </w:r>
      <w:r w:rsidR="00820DD9">
        <w:fldChar w:fldCharType="end"/>
      </w:r>
      <w:r w:rsidR="001C0E91">
        <w:t>, with ingroups often using slang and terminology that is peculiar to themselves</w:t>
      </w:r>
      <w:r w:rsidR="00820DD9">
        <w:t xml:space="preserve"> </w:t>
      </w:r>
      <w:r w:rsidR="00820DD9">
        <w:fldChar w:fldCharType="begin"/>
      </w:r>
      <w:r w:rsidR="00DE5EF0">
        <w:instrText xml:space="preserve"> ADDIN ZOTERO_ITEM CSL_CITATION {"citationID":"e5j36a8mt","properties":{"formattedCitation":"(Tamburrini, Cinnirella, Jansen, &amp; Bryden, 2015)","plainCitation":"(Tamburrini, Cinnirella, Jansen, &amp; Bryden, 2015)","noteIndex":0},"citationItems":[{"id":2868,"uris":["http://zotero.org/users/605065/items/CC35XK74"],"uri":["http://zotero.org/users/605065/items/CC35XK74"],"itemData":{"id":2868,"type":"article-journal","title":"Twitter users change word usage according to conversation-partner social identity","container-title":"Social Networks","page":"84-89","volume":"40","source":"CrossRef","DOI":"10.1016/j.socnet.2014.07.004","ISSN":"03788733","language":"en","author":[{"family":"Tamburrini","given":"Nadine"},{"family":"Cinnirella","given":"Marco"},{"family":"Jansen","given":"Vincent A.A."},{"family":"Bryden","given":"John"}],"issued":{"date-parts":[["2015",1]]}}}],"schema":"https://github.com/citation-style-language/schema/raw/master/csl-citation.json"} </w:instrText>
      </w:r>
      <w:r w:rsidR="00820DD9">
        <w:fldChar w:fldCharType="separate"/>
      </w:r>
      <w:r w:rsidR="0016451C" w:rsidRPr="0016451C">
        <w:rPr>
          <w:rFonts w:ascii="Calibri" w:hAnsi="Calibri"/>
        </w:rPr>
        <w:t>(Tamburrini, Cinnirella, Jansen, &amp; Bryden, 2015)</w:t>
      </w:r>
      <w:r w:rsidR="00820DD9">
        <w:fldChar w:fldCharType="end"/>
      </w:r>
      <w:r w:rsidR="001C0E91">
        <w:t xml:space="preserve">.  </w:t>
      </w:r>
      <w:r w:rsidR="00DE3BF7">
        <w:t xml:space="preserve"> Moreover, </w:t>
      </w:r>
      <w:r>
        <w:fldChar w:fldCharType="begin"/>
      </w:r>
      <w:r w:rsidR="00DE5EF0">
        <w:instrText xml:space="preserve"> ADDIN ZOTERO_ITEM CSL_CITATION {"citationID":"a1eu5rhom8u","properties":{"formattedCitation":"(Sik Hung Ng, 2007)","plainCitation":"(Sik Hung Ng, 2007)","dontUpdate":true,"noteIndex":0},"citationItems":[{"id":3089,"uris":["http://zotero.org/users/605065/items/VHR8SHFP"],"uri":["http://zotero.org/users/605065/items/VHR8SHFP"],"itemData":{"id":3089,"type":"article-journal","title":"Language-Based Discrimination: Blatant and Subtle Forms","container-title":"Journal of Language and Social Psychology","page":"106-122","volume":"26","issue":"2","source":"CrossRef","DOI":"10.1177/0261927X07300074","ISSN":"0261-927X, 1552-6526","shortTitle":"Language-Based Discrimination","language":"en","author":[{"literal":"Sik Hung Ng"}],"issued":{"date-parts":[["2007",6]]}}}],"schema":"https://github.com/citation-style-language/schema/raw/master/csl-citation.json"} </w:instrText>
      </w:r>
      <w:r>
        <w:fldChar w:fldCharType="separate"/>
      </w:r>
      <w:r>
        <w:rPr>
          <w:rFonts w:ascii="Calibri" w:hAnsi="Calibri"/>
        </w:rPr>
        <w:t>Ng (</w:t>
      </w:r>
      <w:r w:rsidRPr="00DE039A">
        <w:rPr>
          <w:rFonts w:ascii="Calibri" w:hAnsi="Calibri"/>
        </w:rPr>
        <w:t>2007)</w:t>
      </w:r>
      <w:r>
        <w:fldChar w:fldCharType="end"/>
      </w:r>
      <w:r>
        <w:t xml:space="preserve"> has suggested that language and prejudice are often hard to disentangle.  Prejudice may be explicitly stated in language through the use of derogatory slurs.  But, it can also manifest in the subtle use of words that can imply inferiority without the speak</w:t>
      </w:r>
      <w:r w:rsidR="007509E5">
        <w:t>er</w:t>
      </w:r>
      <w:r>
        <w:t xml:space="preserve"> intending to promote prejudiced views.  That is, a speaker’s language may have prejudicial components even when they are not intending to impart prejudiced </w:t>
      </w:r>
      <w:r w:rsidR="007509E5">
        <w:t>rhetoric.</w:t>
      </w:r>
      <w:r>
        <w:t xml:space="preserve">  This is similar to the work by </w:t>
      </w:r>
      <w:r>
        <w:fldChar w:fldCharType="begin"/>
      </w:r>
      <w:r w:rsidR="00DE5EF0">
        <w:instrText xml:space="preserve"> ADDIN ZOTERO_ITEM CSL_CITATION {"citationID":"a2istgc1nmv","properties":{"formattedCitation":"(Guerin, 2003)","plainCitation":"(Guerin, 2003)","dontUpdate":true,"noteIndex":0},"citationItems":[{"id":3094,"uris":["http://zotero.org/users/605065/items/6SKU6FJI"],"uri":["http://zotero.org/users/605065/items/6SKU6FJI"],"itemData":{"id":3094,"type":"article-journal","title":"Combating prejudice and racism: New interventions from a functional analysis of racist language","container-title":"Journal of Community &amp; Applied Social Psychology","page":"29-45","volume":"13","issue":"1","source":"EBSCOhost","archive_location":"2003-01765-005","abstract":"Based on a conversational model of language-use-in-social-context, this article focuses on one particular form of racist and prejudiced talking that has not received enough attention--conversations in which racist statements function to maintain groups and relationships rather than seriously promote racism. Despite their casualness, such statements are still pernicious, and a range of potential interventions are proposed for this language function. These involve actively altering a community's discursive resources to include more rejoinders to racist comments. Such rejoinders must be utilized in the most appropriate way for any relationship, and this might mean polite corrections, witty repartee, strong put-downs to silence someone making racist comments, or as counter-jokes to racist jokes, depending upon the social context and power relations involved. (PsycINFO Database Record (c) 2016 APA, all rights reserved)","DOI":"10.1002/casp.699","ISSN":"1052-9284","shortTitle":"Combating prejudice and racism","journalAbbreviation":"Journal of Community &amp; Applied Social Psychology","author":[{"family":"Guerin","given":"Bernard"}],"issued":{"date-parts":[["2003",1]]}}}],"schema":"https://github.com/citation-style-language/schema/raw/master/csl-citation.json"} </w:instrText>
      </w:r>
      <w:r>
        <w:fldChar w:fldCharType="separate"/>
      </w:r>
      <w:r>
        <w:rPr>
          <w:rFonts w:ascii="Calibri" w:hAnsi="Calibri"/>
        </w:rPr>
        <w:t>Guerin (</w:t>
      </w:r>
      <w:r w:rsidRPr="00DE039A">
        <w:rPr>
          <w:rFonts w:ascii="Calibri" w:hAnsi="Calibri"/>
        </w:rPr>
        <w:t>2003)</w:t>
      </w:r>
      <w:r>
        <w:fldChar w:fldCharType="end"/>
      </w:r>
      <w:r>
        <w:t xml:space="preserve"> who argues that casual racism – i.e. racism that is intended as a form of social bonding through sharing a taboo rather than the actual endorsement of those values – is still problematic and can lead to biased behaviour.</w:t>
      </w:r>
    </w:p>
    <w:p w14:paraId="5B7028A5" w14:textId="082A3A66" w:rsidR="00E27B96" w:rsidRDefault="00DE039A" w:rsidP="00E27B96">
      <w:pPr>
        <w:spacing w:line="480" w:lineRule="auto"/>
        <w:ind w:firstLine="720"/>
      </w:pPr>
      <w:r>
        <w:t>So, when referring to outgroup members, the language that ingroup members used may contain derogatory and/or prejudicial components</w:t>
      </w:r>
      <w:r w:rsidR="00E27B96">
        <w:t xml:space="preserve">.  These components may not be deliberate, conscious attempts to degrade the outgroup; rather, they may have been assimilated into a person’s cognitive representation of that outgroup and are manifested automatically.  </w:t>
      </w:r>
      <w:r w:rsidR="00C2553E">
        <w:t>Casual l</w:t>
      </w:r>
      <w:r w:rsidR="00E27B96">
        <w:t xml:space="preserve">anguage </w:t>
      </w:r>
      <w:r w:rsidR="00C2553E">
        <w:t xml:space="preserve">regarding the outgroup </w:t>
      </w:r>
      <w:r w:rsidR="00E27B96">
        <w:t xml:space="preserve">may be </w:t>
      </w:r>
      <w:r w:rsidR="00C2553E">
        <w:t xml:space="preserve">considered </w:t>
      </w:r>
      <w:r w:rsidR="00E27B96">
        <w:t xml:space="preserve">an </w:t>
      </w:r>
      <w:r w:rsidR="00E27B96">
        <w:rPr>
          <w:i/>
        </w:rPr>
        <w:t xml:space="preserve">implicit </w:t>
      </w:r>
      <w:r w:rsidR="00E27B96">
        <w:t>measure of an individual</w:t>
      </w:r>
      <w:r w:rsidR="008275DA">
        <w:t>’s</w:t>
      </w:r>
      <w:r w:rsidR="00E27B96">
        <w:t xml:space="preserve"> prejudice towards </w:t>
      </w:r>
      <w:r w:rsidR="008275DA">
        <w:t>that</w:t>
      </w:r>
      <w:r w:rsidR="00E27B96">
        <w:t xml:space="preserve"> outgroup.  Implicit attitudes cannot usually be consciously accessed by the holder, and tend to give a truer representation of the holder’s feelings towards a target </w:t>
      </w:r>
      <w:r w:rsidR="003A3AD1">
        <w:fldChar w:fldCharType="begin"/>
      </w:r>
      <w:r w:rsidR="003A3AD1">
        <w:instrText xml:space="preserve"> ADDIN ZOTERO_ITEM CSL_CITATION {"citationID":"cEmaQWjF","properties":{"formattedCitation":"(Carruthers, 2017; Mattavelli, Avishai, Perugini, Richetin, &amp; Sheeran, 2017)","plainCitation":"(Carruthers, 2017; Mattavelli, Avishai, Perugini, Richetin, &amp; Sheeran, 2017)","noteIndex":0},"citationItems":[{"id":3462,"uris":["http://zotero.org/users/605065/items/6NWS5J22"],"uri":["http://zotero.org/users/605065/items/6NWS5J22"],"itemData":{"id":3462,"type":"article-journal","title":"Implicit versus explicit attitudes: Differing manifestations of the same representational structures?.","container-title":"Review of Philosophy and Psychology","abstract":"Implicit and explicit attitudes manifest themselves as distinct and partly dissociable behavioral dispositions. It is natural to think that these differences reflect differing underlying representations. The present article argues that this may be a mistake. Although non-verbal and verbal measures of attitudes often dissociate (and frequently conflict), this may be because the two types of outcome-measure are differentially impacted by other factors, not because they are tapping into distinct kinds of representation or distinct storage systems. I arrive at this view through closer consideration than is usual of the mechanisms and processes that underlie overt behavior. (PsycINFO Database Record (c) 2017 APA, all rights reserved)","URL":"http://search.ebscohost.com/login.aspx?direct=true&amp;db=psyh&amp;AN=2017-28293-001&amp;site=ehost-live","ISSN":"1878-5158","author":[{"family":"Carruthers","given":"Peter"}],"issued":{"date-parts":[["2017"]]}}},{"id":3461,"uris":["http://zotero.org/users/605065/items/NV85GCNX"],"uri":["http://zotero.org/users/605065/items/NV85GCNX"],"itemData":{"id":3461,"type":"article-journal","title":"How can implicit and explicit attitudes both be changed? Testing two interventions to promote consumption of green vegetables.","container-title":"Annals of Behavioral Medicine","page":"511 - 518","volume":"51","issue":"4","abstract":"Background: Although correlational studies have demonstrated that implicit and explicit attitudes are both important in predicting eating behavior, few studies targeting food choice have attempted to change both types of attitudes. Purpose: We tested the impact of (a) an evaluative learning intervention that uses the self to change attitudes (i.e., a Self-Referencing task) and (b) a persuasive communication in modifying implicit and explicit attitudes towards green vegetables and promoting readiness to change. The study targeted individuals who explicitly reported they did not like or only moderately liked green vegetables. Methods: Participants (N = 273) were randomly allocated to a 2 (self-referencing: present vs. absent) × 2 (persuasive message: present vs. absent) factorial design. The outcomes were implicit and explicit attitudes as well as readiness to increase consumption of green vegetables. Results: Implicit attitudes increased after repeatedly pairing green vegetable stimuli","ISSN":"0883-6612","author":[{"family":"Mattavelli","given":"Simone"},{"family":"Avishai","given":"Aya"},{"family":"Perugini","given":"Marco"},{"family":"Richetin","given":"Juliette"},{"family":"Sheeran","given":"Paschal"}],"issued":{"date-parts":[["2017"]]}}}],"schema":"https://github.com/citation-style-language/schema/raw/master/csl-citation.json"} </w:instrText>
      </w:r>
      <w:r w:rsidR="003A3AD1">
        <w:fldChar w:fldCharType="separate"/>
      </w:r>
      <w:r w:rsidR="003A3AD1" w:rsidRPr="003A3AD1">
        <w:rPr>
          <w:rFonts w:ascii="Calibri" w:hAnsi="Calibri"/>
        </w:rPr>
        <w:t>(Carruthers, 2017; Mattavelli, Avishai, Perugini, Richetin, &amp; Sheeran, 2017)</w:t>
      </w:r>
      <w:r w:rsidR="003A3AD1">
        <w:fldChar w:fldCharType="end"/>
      </w:r>
      <w:r w:rsidR="003A3AD1">
        <w:t xml:space="preserve">.  </w:t>
      </w:r>
      <w:r w:rsidR="00E27B96">
        <w:t>This makes them extremely useful in measuring whether any intervention has actually had an effect</w:t>
      </w:r>
      <w:r w:rsidR="008275DA">
        <w:t xml:space="preserve"> as they are not subject to social desirability like e</w:t>
      </w:r>
      <w:r w:rsidR="00E27B96">
        <w:rPr>
          <w:i/>
        </w:rPr>
        <w:t xml:space="preserve">xplicit </w:t>
      </w:r>
      <w:r w:rsidR="00E27B96">
        <w:t>attitude measures</w:t>
      </w:r>
      <w:r w:rsidR="008275DA">
        <w:t>.</w:t>
      </w:r>
    </w:p>
    <w:p w14:paraId="35594EC3" w14:textId="402BC9E3" w:rsidR="00C44C77" w:rsidRDefault="00E27B96" w:rsidP="00E27B96">
      <w:pPr>
        <w:spacing w:line="480" w:lineRule="auto"/>
        <w:ind w:firstLine="720"/>
      </w:pPr>
      <w:r>
        <w:t>Thus, if our video games-based contact has truly reduced prejudice towards the outgroup, w</w:t>
      </w:r>
      <w:r w:rsidR="00F50ECE">
        <w:t xml:space="preserve">e would hope that language used </w:t>
      </w:r>
      <w:r>
        <w:t xml:space="preserve">regarding the outgroup would reflect this as well.  Change made at the deeper, cognitive representation level should be manifested in that language, and not subject to social desirability in the same fashion as explicit attitude measures.  </w:t>
      </w:r>
      <w:r w:rsidR="00F50ECE">
        <w:t xml:space="preserve"> Surprisingly, this area is understudied.  </w:t>
      </w:r>
      <w:r w:rsidR="00F50ECE">
        <w:fldChar w:fldCharType="begin"/>
      </w:r>
      <w:r w:rsidR="00DE5EF0">
        <w:instrText xml:space="preserve"> ADDIN ZOTERO_ITEM CSL_CITATION {"citationID":"am79kosoep","properties":{"formattedCitation":"(Taylor &amp; Usborne, 2007)","plainCitation":"(Taylor &amp; Usborne, 2007)","dontUpdate":true,"noteIndex":0},"citationItems":[{"id":3093,"uris":["http://zotero.org/users/605065/items/TEWD2N3W"],"uri":["http://zotero.org/users/605065/items/TEWD2N3W"],"itemData":{"id":3093,"type":"article-journal","title":"Is the Social Psychology of Language a Genuine Field of Study?","container-title":"Journal of Language and Social Psychology","page":"204-211","volume":"26","issue":"2","source":"CrossRef","DOI":"10.1177/0261927X07300081","ISSN":"0261-927X, 1552-6526","language":"en","author":[{"family":"Taylor","given":"Donald M."},{"family":"Usborne","given":"Esther"}],"issued":{"date-parts":[["2007",6]]}}}],"schema":"https://github.com/citation-style-language/schema/raw/master/csl-citation.json"} </w:instrText>
      </w:r>
      <w:r w:rsidR="00F50ECE">
        <w:fldChar w:fldCharType="separate"/>
      </w:r>
      <w:r w:rsidR="00F50ECE">
        <w:rPr>
          <w:rFonts w:ascii="Calibri" w:hAnsi="Calibri"/>
        </w:rPr>
        <w:t>Taylor and Usborne (</w:t>
      </w:r>
      <w:r w:rsidR="00F50ECE" w:rsidRPr="00F50ECE">
        <w:rPr>
          <w:rFonts w:ascii="Calibri" w:hAnsi="Calibri"/>
        </w:rPr>
        <w:t>2007)</w:t>
      </w:r>
      <w:r w:rsidR="00F50ECE">
        <w:fldChar w:fldCharType="end"/>
      </w:r>
      <w:r w:rsidR="00F50ECE">
        <w:t xml:space="preserve"> </w:t>
      </w:r>
      <w:r w:rsidR="00DE039A">
        <w:t xml:space="preserve">have suggested that although prejudice and language use do seem to be linked, there is a dearth of literature that looks at the two together.  Other researchers have </w:t>
      </w:r>
      <w:r w:rsidR="00C44C77">
        <w:t xml:space="preserve">echoed this (e.g. </w:t>
      </w:r>
      <w:r w:rsidR="00C44C77">
        <w:fldChar w:fldCharType="begin"/>
      </w:r>
      <w:r w:rsidR="00DE5EF0">
        <w:instrText xml:space="preserve"> ADDIN ZOTERO_ITEM CSL_CITATION {"citationID":"a6mbcisrgk","properties":{"formattedCitation":"(Collins &amp; Cl\\uc0\\u233{}ment, 2012; Pitts &amp; Watson, 2012)","plainCitation":"(Collins &amp; Clément, 2012; Pitts &amp; Watson, 2012)","dontUpdate":true,"noteIndex":0},"citationItems":[{"id":3088,"uris":["http://zotero.org/users/605065/items/IQZ3ZF5T"],"uri":["http://zotero.org/users/605065/items/IQZ3ZF5T"],"itemData":{"id":3088,"type":"article-journal","title":"Language and Prejudice: Direct and Moderated Effects","container-title":"Journal of Language and Social Psychology","page":"376-396","volume":"31","issue":"4","source":"CrossRef","DOI":"10.1177/0261927X12446611","ISSN":"0261-927X, 1552-6526","shortTitle":"Language and Prejudice","language":"en","author":[{"family":"Collins","given":"Katherine A."},{"family":"Clément","given":"Richard"}],"issued":{"date-parts":[["2012",12]]}}},{"id":3097,"uris":["http://zotero.org/users/605065/items/82J27QAR"],"uri":["http://zotero.org/users/605065/items/82J27QAR"],"itemData":{"id":3097,"type":"article-journal","title":"Epilogue: Trends and Forecasts in Language and Social Psychology Scholarship","container-title":"Journal of Language and Social Psychology","page":"437–446","volume":"31","issue":"4","source":"Google Scholar","shortTitle":"Epilogue","author":[{"family":"Pitts","given":"Margaret J."},{"family":"Watson","given":"Bernadette M."}],"issued":{"date-parts":[["2012"]]}}}],"schema":"https://github.com/citation-style-language/schema/raw/master/csl-citation.json"} </w:instrText>
      </w:r>
      <w:r w:rsidR="00C44C77">
        <w:fldChar w:fldCharType="separate"/>
      </w:r>
      <w:r w:rsidR="00DE5EF0" w:rsidRPr="00DE5EF0">
        <w:rPr>
          <w:rFonts w:ascii="Calibri" w:hAnsi="Calibri" w:cs="Times New Roman"/>
          <w:szCs w:val="24"/>
        </w:rPr>
        <w:t>Collins &amp; Clément, 2012; Pitts &amp; Watson, 2012)</w:t>
      </w:r>
      <w:r w:rsidR="00C44C77">
        <w:fldChar w:fldCharType="end"/>
      </w:r>
      <w:r w:rsidR="00C44C77">
        <w:t xml:space="preserve">.  </w:t>
      </w:r>
      <w:r w:rsidR="00DA6BAC">
        <w:t xml:space="preserve">  </w:t>
      </w:r>
      <w:r w:rsidR="00C44C77">
        <w:t xml:space="preserve">One study by </w:t>
      </w:r>
      <w:r w:rsidR="00C44C77">
        <w:fldChar w:fldCharType="begin"/>
      </w:r>
      <w:r w:rsidR="00042BC6">
        <w:instrText xml:space="preserve"> ADDIN ZOTERO_ITEM CSL_CITATION {"citationID":"a5l3ivb5ip","properties":{"formattedCitation":"(A. N. Wright &amp; Tolan, 2009)","plainCitation":"(A. N. Wright &amp; Tolan, 2009)","dontUpdate":true,"noteIndex":0},"citationItems":[{"id":2847,"uris":["http://zotero.org/users/605065/items/DQD26DFV"],"uri":["http://zotero.org/users/605065/items/DQD26DFV"],"itemData":{"id":2847,"type":"article-journal","title":"Prejudice Reduction Through Shared Adventure: A Qualitative Outcome Assessment of a Multicultural Education Class","container-title":"Journal of Experiential Education","page":"137-154","volume":"32","issue":"2","source":"EBSCOhost","abstract":"This study is a qualitative analysis of student learning outcomes from an experiential multicultural education class at a public university. The class brought together students from diverse backgrounds and used adventure education methods to achieve multicultural education goals. The class combined adventure-based experiences from ropes courses or wilderness trips with community exploration assignments, papers, and class discussions on diversity issues. Students (n = 134) wrote a final reflective essay on the learning experiences from the class. The essays were analyzed using content analysis to assess key learning events and learning outcome themes. Results show positive outcomes in personal identity, group experience, diversity awareness, and prejudice reduction. Students also indicated transfer of learning to nonclassroom contexts. The study reports statistically significant relationships between specific experiential learning events and diversity outcomes.","ISSN":"10538259","shortTitle":"Prejudice Reduction Through Shared Adventure","journalAbbreviation":"Journal of Experiential Education","author":[{"family":"Wright","given":"Alan N."},{"family":"Tolan","given":"Jan"}],"issued":{"date-parts":[["2009",11]]}}}],"schema":"https://github.com/citation-style-language/schema/raw/master/csl-citation.json"} </w:instrText>
      </w:r>
      <w:r w:rsidR="00C44C77">
        <w:fldChar w:fldCharType="separate"/>
      </w:r>
      <w:r w:rsidR="00C44C77">
        <w:rPr>
          <w:rFonts w:ascii="Calibri" w:hAnsi="Calibri"/>
        </w:rPr>
        <w:t>Wright and Tolan (</w:t>
      </w:r>
      <w:r w:rsidR="00C44C77" w:rsidRPr="00C44C77">
        <w:rPr>
          <w:rFonts w:ascii="Calibri" w:hAnsi="Calibri"/>
        </w:rPr>
        <w:t>2009)</w:t>
      </w:r>
      <w:r w:rsidR="00C44C77">
        <w:fldChar w:fldCharType="end"/>
      </w:r>
      <w:r w:rsidR="00C44C77">
        <w:t xml:space="preserve"> does seem to lend support to this idea; i</w:t>
      </w:r>
      <w:r w:rsidR="00DA6BAC">
        <w:t>n their work, college students wrote reflective essays following encounters with outgroup members.  Content analysis indicate</w:t>
      </w:r>
      <w:r w:rsidR="008275DA">
        <w:t>d</w:t>
      </w:r>
      <w:r w:rsidR="00DA6BAC">
        <w:t xml:space="preserve"> high levels of diversity awareness following these encounters</w:t>
      </w:r>
      <w:r>
        <w:t xml:space="preserve">, suggesting </w:t>
      </w:r>
      <w:proofErr w:type="spellStart"/>
      <w:proofErr w:type="gramStart"/>
      <w:r>
        <w:t>their</w:t>
      </w:r>
      <w:proofErr w:type="spellEnd"/>
      <w:proofErr w:type="gramEnd"/>
      <w:r>
        <w:t xml:space="preserve"> were viewing the outgroup more favourably</w:t>
      </w:r>
      <w:r w:rsidR="00C2553E">
        <w:t>.</w:t>
      </w:r>
      <w:r w:rsidR="00DA6BAC">
        <w:t xml:space="preserve">  However, this study did not systematically compare students who had had</w:t>
      </w:r>
      <w:r w:rsidR="007319C6">
        <w:t xml:space="preserve"> contact with those that had </w:t>
      </w:r>
      <w:proofErr w:type="gramStart"/>
      <w:r w:rsidR="007319C6">
        <w:t>not</w:t>
      </w:r>
      <w:r>
        <w:t>, and</w:t>
      </w:r>
      <w:proofErr w:type="gramEnd"/>
      <w:r>
        <w:t xml:space="preserve"> did not take any more detailed measures.  </w:t>
      </w:r>
    </w:p>
    <w:p w14:paraId="055980E8" w14:textId="4D640B9C" w:rsidR="004B3AB7" w:rsidRDefault="004B3AB7" w:rsidP="00721949">
      <w:pPr>
        <w:spacing w:line="480" w:lineRule="auto"/>
        <w:ind w:firstLine="720"/>
      </w:pPr>
      <w:r>
        <w:t xml:space="preserve">In the current work, we manipulate contact with outgroup </w:t>
      </w:r>
      <w:proofErr w:type="gramStart"/>
      <w:r>
        <w:t>members</w:t>
      </w:r>
      <w:proofErr w:type="gramEnd"/>
      <w:r>
        <w:t xml:space="preserve"> s</w:t>
      </w:r>
      <w:r w:rsidR="00C44C77">
        <w:t xml:space="preserve">o such a comparison can be made, to see if language used to refer to the outgroup changes following contact via video game play.  </w:t>
      </w:r>
      <w:r w:rsidR="007319C6">
        <w:t>We expect that any intervention to reduce prejudice should cause the language individuals use to change in line with their attitudes.</w:t>
      </w:r>
      <w:r w:rsidR="00286198">
        <w:t xml:space="preserve">  That is, participants’ language when referring to outgroup members should be more positively orientated and contain less deleterious </w:t>
      </w:r>
      <w:r w:rsidR="008E3BEB">
        <w:t>references to the outgroup</w:t>
      </w:r>
      <w:r w:rsidR="008275DA">
        <w:t xml:space="preserve"> if they have played with a member of that outgroup, compared with if they have played alone.  </w:t>
      </w:r>
    </w:p>
    <w:p w14:paraId="55B2EB51" w14:textId="67707EDF" w:rsidR="004B3AB7" w:rsidRDefault="003008D4" w:rsidP="00E42E47">
      <w:pPr>
        <w:spacing w:line="480" w:lineRule="auto"/>
        <w:rPr>
          <w:b/>
        </w:rPr>
      </w:pPr>
      <w:r>
        <w:rPr>
          <w:b/>
        </w:rPr>
        <w:t>Opponent effects</w:t>
      </w:r>
      <w:r w:rsidR="00064CDB">
        <w:rPr>
          <w:b/>
        </w:rPr>
        <w:t xml:space="preserve"> – does who you play matter?</w:t>
      </w:r>
    </w:p>
    <w:p w14:paraId="4BFA749E" w14:textId="24930389" w:rsidR="003008D4" w:rsidRDefault="001D126F" w:rsidP="00335B20">
      <w:pPr>
        <w:spacing w:line="480" w:lineRule="auto"/>
        <w:ind w:firstLine="720"/>
      </w:pPr>
      <w:r>
        <w:t xml:space="preserve">Video games often involve a competitive element, with players attempting to defeat an opponent.  That opponent may be controlled by the computer, but it some situations it may be controlled by another human player.  </w:t>
      </w:r>
      <w:r w:rsidR="008C3777">
        <w:t xml:space="preserve">For example, </w:t>
      </w:r>
      <w:r w:rsidR="008C3777">
        <w:rPr>
          <w:i/>
        </w:rPr>
        <w:t xml:space="preserve">World of Warcraft </w:t>
      </w:r>
      <w:r w:rsidR="008C3777">
        <w:t>involves players</w:t>
      </w:r>
      <w:r>
        <w:t xml:space="preserve">-versus-computer (PVC) combat where teams of up to 50 people work together </w:t>
      </w:r>
      <w:r w:rsidR="008C3777">
        <w:t>in order to “kill” enemy creatures</w:t>
      </w:r>
      <w:r>
        <w:t xml:space="preserve"> controlled by the computer.   However, there is also a player-versus-</w:t>
      </w:r>
      <w:r w:rsidRPr="001D126F">
        <w:rPr>
          <w:i/>
        </w:rPr>
        <w:t>player</w:t>
      </w:r>
      <w:r>
        <w:t xml:space="preserve"> (PVP) option where users fight against other human users.   Most first person shooting games (e.g. Call of Duty) have options to complete a “campaign” against computer-controlled opponents, or to engage in skirmishes with other players across the globe.  N</w:t>
      </w:r>
      <w:r w:rsidR="009A5E68">
        <w:t>on-violent games</w:t>
      </w:r>
      <w:r w:rsidR="00C2553E">
        <w:t xml:space="preserve"> </w:t>
      </w:r>
      <w:r w:rsidR="009A5E68">
        <w:t xml:space="preserve">– such as </w:t>
      </w:r>
      <w:r w:rsidR="009A5E68">
        <w:rPr>
          <w:i/>
        </w:rPr>
        <w:t xml:space="preserve">Mario Kart, </w:t>
      </w:r>
      <w:r w:rsidR="009A5E68">
        <w:t xml:space="preserve">a popular racing game – </w:t>
      </w:r>
      <w:r w:rsidR="00C2553E">
        <w:t xml:space="preserve">also </w:t>
      </w:r>
      <w:r>
        <w:t xml:space="preserve">usually have both PCV and PVP options for players. </w:t>
      </w:r>
    </w:p>
    <w:p w14:paraId="03C16211" w14:textId="489374CA" w:rsidR="001A2899" w:rsidRDefault="001A2899" w:rsidP="001D126F">
      <w:pPr>
        <w:spacing w:line="480" w:lineRule="auto"/>
        <w:ind w:firstLine="720"/>
      </w:pPr>
      <w:r>
        <w:t xml:space="preserve">If video games are to be used as an effective means of prejudice reduction, a </w:t>
      </w:r>
      <w:r w:rsidR="00C2553E">
        <w:t>number of issues raise themselves regarding</w:t>
      </w:r>
      <w:r>
        <w:t xml:space="preserve"> whether the type of opponent (computer- or human-controlled) moderates any change in players’ attitudes that take place.</w:t>
      </w:r>
      <w:r w:rsidR="00C2553E">
        <w:t xml:space="preserve">  First, i</w:t>
      </w:r>
      <w:r>
        <w:t>f human-controlled opponents are required in order to effectively facilitate prejudice reduction, this may present a considerable logistical issue when implementing this intervention.  That is, as well as organising the ingroup and outgroup, the intervener will also need a third party to act as an opponent.  By contrast, if playing collaborative</w:t>
      </w:r>
      <w:r w:rsidR="00AD3558">
        <w:t>ly</w:t>
      </w:r>
      <w:r>
        <w:t xml:space="preserve"> is just as effective when the opponent is computer-controlled, this will be a much more efficient method of using this intervention.</w:t>
      </w:r>
    </w:p>
    <w:p w14:paraId="321B19E1" w14:textId="72B51E8E" w:rsidR="0059220F" w:rsidRDefault="00F5098D" w:rsidP="001D126F">
      <w:pPr>
        <w:spacing w:line="480" w:lineRule="auto"/>
        <w:ind w:firstLine="720"/>
      </w:pPr>
      <w:r>
        <w:t xml:space="preserve">Second, the type of opponent may influence engagement and motivation to complete the task, which we have previously reported as being important to contact strategies.  </w:t>
      </w:r>
      <w:r w:rsidR="003047C9">
        <w:fldChar w:fldCharType="begin"/>
      </w:r>
      <w:r w:rsidR="00DE5EF0">
        <w:instrText xml:space="preserve"> ADDIN ZOTERO_ITEM CSL_CITATION {"citationID":"sfj352kb5","properties":{"formattedCitation":"(Weibel, Wissmath, Habegger, Steiner, &amp; Groner, 2008)","plainCitation":"(Weibel, Wissmath, Habegger, Steiner, &amp; Groner, 2008)","dontUpdate":true,"noteIndex":0},"citationItems":[{"id":779,"uris":["http://zotero.org/users/605065/items/NUGAT8U5"],"uri":["http://zotero.org/users/605065/items/NUGAT8U5"],"itemData":{"id":779,"type":"article-journal","title":"Playing online games against computer- vs. human-controlled opponents: Effects on presence, flow, and enjoyment","container-title":"Computers in Human Behavior","collection-title":"Including the Special Issue: Internet Empowerment","page":"2274-2291","volume":"24","issue":"5","source":"ScienceDirect","abstract":"The purpose of this study was to examine whether playing online games against other users leads to different experiences in comparison with playing against computer-controlled opponents. Thereby, a one-factorial multivariate design was used (computer-controlled vs. human-controlled opponent). Dependent variables were the participants’ feelings of presence and flow. Additionally, the amount of enjoyment was measured. The findings indicate that the type of opponent influences playing experiences: participants who played against a human-controlled opponent reported more experiences of presence, flow, and enjoyment, whereby the strongest effect refers to the experience of presence. Furthermore, strong relations between presence, flow, and enjoyment were observed. Further analyzes suggest that flow mediates the relationship between presence and enjoyment.","DOI":"10.1016/j.chb.2007.11.002","shortTitle":"Playing online games against computer- vs. human-controlled opponents","journalAbbreviation":"Computers in Human Behavior","author":[{"family":"Weibel","given":"David"},{"family":"Wissmath","given":"Bartholomäus"},{"family":"Habegger","given":"Stephan"},{"family":"Steiner","given":"Yves"},{"family":"Groner","given":"Rudolf"}],"issued":{"date-parts":[["2008",9]]}}}],"schema":"https://github.com/citation-style-language/schema/raw/master/csl-citation.json"} </w:instrText>
      </w:r>
      <w:r w:rsidR="003047C9">
        <w:fldChar w:fldCharType="separate"/>
      </w:r>
      <w:r w:rsidR="0016451C" w:rsidRPr="0016451C">
        <w:rPr>
          <w:rFonts w:ascii="Calibri" w:hAnsi="Calibri"/>
        </w:rPr>
        <w:t>Weibel, Wissmath, Hab</w:t>
      </w:r>
      <w:r w:rsidR="00064CDB">
        <w:rPr>
          <w:rFonts w:ascii="Calibri" w:hAnsi="Calibri"/>
        </w:rPr>
        <w:t>egger, Steiner, and</w:t>
      </w:r>
      <w:r w:rsidR="0016451C" w:rsidRPr="0016451C">
        <w:rPr>
          <w:rFonts w:ascii="Calibri" w:hAnsi="Calibri"/>
        </w:rPr>
        <w:t xml:space="preserve"> Groner</w:t>
      </w:r>
      <w:r w:rsidR="00064CDB">
        <w:rPr>
          <w:rFonts w:ascii="Calibri" w:hAnsi="Calibri"/>
        </w:rPr>
        <w:t xml:space="preserve"> </w:t>
      </w:r>
      <w:r w:rsidR="0016451C" w:rsidRPr="0016451C">
        <w:rPr>
          <w:rFonts w:ascii="Calibri" w:hAnsi="Calibri"/>
        </w:rPr>
        <w:t xml:space="preserve"> </w:t>
      </w:r>
      <w:r w:rsidR="00064CDB">
        <w:rPr>
          <w:rFonts w:ascii="Calibri" w:hAnsi="Calibri"/>
        </w:rPr>
        <w:t>(</w:t>
      </w:r>
      <w:r w:rsidR="0016451C" w:rsidRPr="0016451C">
        <w:rPr>
          <w:rFonts w:ascii="Calibri" w:hAnsi="Calibri"/>
        </w:rPr>
        <w:t>2008)</w:t>
      </w:r>
      <w:r w:rsidR="003047C9">
        <w:fldChar w:fldCharType="end"/>
      </w:r>
      <w:r w:rsidR="003047C9">
        <w:t xml:space="preserve"> found that participants who played </w:t>
      </w:r>
      <w:r w:rsidR="00261166">
        <w:t xml:space="preserve">against human opponents showed greater enjoyment of the game, more engagement, and heightened experience of “flow” compared with a </w:t>
      </w:r>
      <w:r w:rsidR="006E7D67">
        <w:t>non-human</w:t>
      </w:r>
      <w:r w:rsidR="00261166">
        <w:t xml:space="preserve"> opponent</w:t>
      </w:r>
      <w:r w:rsidR="00A576FD">
        <w:t xml:space="preserve">.  </w:t>
      </w:r>
      <w:r w:rsidR="00B571C1">
        <w:t>Similarly, players tend to show</w:t>
      </w:r>
      <w:r w:rsidR="0076545C">
        <w:t xml:space="preserve"> greater physiological arousal </w:t>
      </w:r>
      <w:r w:rsidR="00B571C1">
        <w:fldChar w:fldCharType="begin"/>
      </w:r>
      <w:r w:rsidR="00DE5EF0">
        <w:instrText xml:space="preserve"> ADDIN ZOTERO_ITEM CSL_CITATION {"citationID":"25alqtsfol","properties":{"formattedCitation":"(Lim &amp; Reeves, 2010)","plainCitation":"(Lim &amp; Reeves, 2010)","noteIndex":0},"citationItems":[{"id":2856,"uris":["http://zotero.org/users/605065/items/8A2DIUDW"],"uri":["http://zotero.org/users/605065/items/8A2DIUDW"],"itemData":{"id":2856,"type":"article-journal","title":"Computer agents versus avatars: Responses to interactive game characters controlled by a computer or other player","container-title":"International Journal of Human-Computer Studies","page":"57-68","volume":"68","issue":"1-2","source":"Web of Science","abstract":"Computer and videogames often require that users interact with other characters on the screen that represent other real people or characters that are controlled by computer code running within the game, The difference between game play with other avatars (player-controlled characters) or agents (characters controlled by the computer) may influence the engagement a game player experiences. This study investigated the effects of agency (avatar versus agent) and the type of gaming activity (competition versus cooperation) on physiological arousal and subjective evaluation of play. A 2 (avatar, agent) x 2 (competition, cooperation) within-subject experiment was conducted (N=32). Players exhibited greater physiological arousal to otherwise identical interactions when other characters were introduced as an avatar rather than an agent. Furthermore, the co-player's source of agency interacted with the type of gaming activity. The results have implications for understanding how different forms of representation in virtual worlds and games will affect psychological responses in the contexts of entertainment, learning and the conduct of serious work. (C) 2009 Elsevier Ltd. All rights reserved.","DOI":"10.1016/j.ijhcs.2009.09.008","ISSN":"1071-5819","note":"WOS:000273311200004","shortTitle":"Computer agents versus avatars","journalAbbreviation":"Int. J. Hum.-Comput. Stud.","language":"English","author":[{"family":"Lim","given":"Sohye"},{"family":"Reeves","given":"Byron"}],"issued":{"date-parts":[["2010",2]]}}}],"schema":"https://github.com/citation-style-language/schema/raw/master/csl-citation.json"} </w:instrText>
      </w:r>
      <w:r w:rsidR="00B571C1">
        <w:fldChar w:fldCharType="separate"/>
      </w:r>
      <w:r w:rsidR="0016451C" w:rsidRPr="0016451C">
        <w:rPr>
          <w:rFonts w:ascii="Calibri" w:hAnsi="Calibri"/>
        </w:rPr>
        <w:t>(Lim &amp; Reeves, 2010)</w:t>
      </w:r>
      <w:r w:rsidR="00B571C1">
        <w:fldChar w:fldCharType="end"/>
      </w:r>
      <w:r w:rsidR="00B571C1">
        <w:t xml:space="preserve"> and emotional responses </w:t>
      </w:r>
      <w:r w:rsidR="00B571C1">
        <w:fldChar w:fldCharType="begin"/>
      </w:r>
      <w:r w:rsidR="00DE5EF0">
        <w:instrText xml:space="preserve"> ADDIN ZOTERO_ITEM CSL_CITATION {"citationID":"1c3n5rf75l","properties":{"formattedCitation":"(de Melo, Gratch, &amp; Carnevale, 2015)","plainCitation":"(de Melo, Gratch, &amp; Carnevale, 2015)","noteIndex":0},"citationItems":[{"id":2855,"uris":["http://zotero.org/users/605065/items/5PEKUR34"],"uri":["http://zotero.org/users/605065/items/5PEKUR34"],"itemData":{"id":2855,"type":"article-journal","title":"Humans versus Computers: Impact of Emotion Expressions on People's Decision Making","container-title":"Ieee Transactions on Affective Computing","page":"127-136","volume":"6","issue":"2","source":"Web of Science","abstract":"Recent research in perception and theory of mind reveals that people show different behavior and lower activation of brain regions associated with mentalizing (i.e., the inference of other's mental states) when engaged in decision making with computers, when compared to humans. These findings are important for affective computing because they suggest people's decisions might be influenced differently according to whether they believe emotional expressions shown in computers are being generated by algorithms or humans. To test this, we had people engage in a social dilemma (Experiment 1) or negotiation (Experiment 2) with virtual humans that were either perceived to be agents (i.e., controlled by computers) or avatars (i.e., controlled by humans). The results showed that such perceptions have a deep impact on people's decisions: in Experiment 1, people cooperated more with virtual humans that showed cooperative facial displays (e.g., joy after mutual cooperation) than competitive displays (e.g., joy when the participant was exploited) but, the effect was stronger with avatars (d = .601) than with agents (d = .360); in Experiment 2, people conceded more to angry than neutral virtual humans but, again, the effect was much stronger with avatars (d = 1.162) than with agents (d = .066). Participants also showed less anger towards avatars and formed more positive impressions of avatars when compared to agents.","DOI":"10.1109/TAFFC.2014.2332471","ISSN":"1949-3045","note":"WOS:000356172600006","shortTitle":"Humans versus Computers","journalAbbreviation":"IEEE Trans. Affect. Comput.","language":"English","author":[{"family":"Melo","given":"Celso M.","non-dropping-particle":"de"},{"family":"Gratch","given":"Jonathan"},{"family":"Carnevale","given":"Peter J."}],"issued":{"date-parts":[["2015",6]]}}}],"schema":"https://github.com/citation-style-language/schema/raw/master/csl-citation.json"} </w:instrText>
      </w:r>
      <w:r w:rsidR="00B571C1">
        <w:fldChar w:fldCharType="separate"/>
      </w:r>
      <w:r w:rsidR="0016451C" w:rsidRPr="0016451C">
        <w:rPr>
          <w:rFonts w:ascii="Calibri" w:hAnsi="Calibri"/>
        </w:rPr>
        <w:t>(de Melo, Gratch, &amp; Carnevale, 2015)</w:t>
      </w:r>
      <w:r w:rsidR="00B571C1">
        <w:fldChar w:fldCharType="end"/>
      </w:r>
      <w:r w:rsidR="00047A9C">
        <w:t xml:space="preserve"> when interacting with humans rather than computer-controlled agents.</w:t>
      </w:r>
      <w:r w:rsidR="00927ADA">
        <w:t xml:space="preserve">  </w:t>
      </w:r>
      <w:r w:rsidR="0059220F">
        <w:t xml:space="preserve">This suggests that </w:t>
      </w:r>
      <w:r w:rsidR="006E7D67">
        <w:t xml:space="preserve">the experience </w:t>
      </w:r>
      <w:r w:rsidR="0099159C">
        <w:t xml:space="preserve">of playing against a human opponent is </w:t>
      </w:r>
      <w:r w:rsidR="006E7D67">
        <w:t>more profound and persuasive compared w</w:t>
      </w:r>
      <w:r w:rsidR="0099159C">
        <w:t>ith a computer-controlled on</w:t>
      </w:r>
      <w:r w:rsidR="00F41120">
        <w:t>e, meaning it will lead to greater prejudice reduction.</w:t>
      </w:r>
      <w:r w:rsidR="0099159C">
        <w:t xml:space="preserve"> </w:t>
      </w:r>
    </w:p>
    <w:p w14:paraId="6258A458" w14:textId="07A95581" w:rsidR="00AB2AA4" w:rsidRDefault="00F5098D" w:rsidP="00002B02">
      <w:pPr>
        <w:spacing w:line="480" w:lineRule="auto"/>
        <w:ind w:firstLine="720"/>
      </w:pPr>
      <w:r>
        <w:t>Third, the presence of a third human “group” in the form of an opponent may cause the redefinition of social identity boundaries between the ingroup and outgroup players.</w:t>
      </w:r>
      <w:r w:rsidR="00002B02">
        <w:t xml:space="preserve">  </w:t>
      </w:r>
      <w:r>
        <w:t>A</w:t>
      </w:r>
      <w:r w:rsidR="00002B02">
        <w:t xml:space="preserve"> </w:t>
      </w:r>
      <w:r>
        <w:t xml:space="preserve">consequence </w:t>
      </w:r>
      <w:r w:rsidR="00927ADA">
        <w:t>of</w:t>
      </w:r>
      <w:r>
        <w:t xml:space="preserve"> this may be that ingroup and outgroup members form a </w:t>
      </w:r>
      <w:r>
        <w:rPr>
          <w:i/>
        </w:rPr>
        <w:t xml:space="preserve">superordinate </w:t>
      </w:r>
      <w:r>
        <w:t xml:space="preserve">identity against the opponent identity </w:t>
      </w:r>
      <w:r>
        <w:fldChar w:fldCharType="begin"/>
      </w:r>
      <w:r>
        <w:instrText xml:space="preserve"> ADDIN ZOTERO_ITEM CSL_CITATION {"citationID":"fx69J3MS","properties":{"formattedCitation":"(Brewer, 2000; Reysen &amp; Katzarska-Miller, 2017)","plainCitation":"(Brewer, 2000; Reysen &amp; Katzarska-Miller, 2017)","noteIndex":0},"citationItems":[{"id":3618,"uris":["http://zotero.org/users/605065/items/JPMKN2FM"],"uri":["http://zotero.org/users/605065/items/JPMKN2FM"],"itemData":{"id":3618,"type":"chapter","title":"Superodinate goals versus superordinate identity as bases of intergroup cooperation","container-title":"Social identity processes:  Trends in theory and research.","publisher":"Sage Publications Ltd","publisher-place":"Thousand Oaks, CA","page":"117-132","source":"EBSCOhost","archive_location":"2000-16933-008","event-place":"Thousand Oaks, CA","abstract":"Challenges confusion between the terms of superordinate goals and superordinate identity, as they are often treated interchangeably as prescriptions for reducing intergroup conflict, and examines more carefully the implications of social identity theory for understanding the effects of intergroup interdependence. The author draws distinctions between common identity, common fate and interdependence; takes an evolutionary perspective of ingroups and outgroups; and reviews  evidence that the nature of the reward structure alone is not sufficient to create common group identity and reduce intergroup bias. The author states that any positive effects of cooperative intergroup interdependence require that cooperation does take place and the conditions for shared identity arise at the outset and are sustained throughout the course of interdependence. It concluded that this analysis of the interrelationships among ingroup identity, trust and interdependence has implications that could be important for thinking about resolving problems of intergroup relations at the large scale. Further, arguments made have implications for policies of pluralism in multicultural societies. (PsycINFO Database Record (c) 2016 APA, all rights reserved)","ISBN":"978-0-7619-6086-7","note":"DOI: 10.4135/9781446218617.n8","author":[{"family":"Brewer","given":"Marilynn B."}],"editor":[{"family":"Capozza","given":"Dora"},{"family":"Brown","given":"Rupert"},{"family":"Capozza","given":"Dora","suffix":"(Ed)"},{"family":"Brown","given":"Rupert","suffix":"(Ed)"}],"issued":{"date-parts":[["2000"]]}}},{"id":3617,"uris":["http://zotero.org/users/605065/items/GQDZGTJ5"],"uri":["http://zotero.org/users/605065/items/GQDZGTJ5"],"itemData":{"id":3617,"type":"article-journal","title":"Superordinate and subgroup identities as predictors of peace and conflict: The unique content of global citizenship identity.","container-title":"Peace and Conflict: Journal of Peace Psychology","page":"405-415","volume":"23","issue":"4","source":"Crossref","DOI":"10.1037/pac0000208","ISSN":"1532-7949, 1078-1919","shortTitle":"Superordinate and subgroup identities as predictors of peace and conflict","language":"en","author":[{"family":"Reysen","given":"Stephen"},{"family":"Katzarska-Miller","given":"Iva"}],"issued":{"date-parts":[["2017",11]]}}}],"schema":"https://github.com/citation-style-language/schema/raw/master/csl-citation.json"} </w:instrText>
      </w:r>
      <w:r>
        <w:fldChar w:fldCharType="separate"/>
      </w:r>
      <w:r w:rsidRPr="00F5098D">
        <w:rPr>
          <w:rFonts w:ascii="Calibri" w:hAnsi="Calibri"/>
        </w:rPr>
        <w:t>(Brewer, 2000; Reysen &amp; Katzarska-Miller, 2017)</w:t>
      </w:r>
      <w:r>
        <w:fldChar w:fldCharType="end"/>
      </w:r>
      <w:r>
        <w:t>.</w:t>
      </w:r>
      <w:r w:rsidR="00002B02">
        <w:t xml:space="preserve">  </w:t>
      </w:r>
      <w:r>
        <w:t>This may enhance the contact effects already in play</w:t>
      </w:r>
      <w:r w:rsidR="00002B02">
        <w:t xml:space="preserve">.  By contrast, a computer-controlled opponent does not possess a real identity, and so this enhancement will not take place.  It should be noted that a more </w:t>
      </w:r>
      <w:r>
        <w:t xml:space="preserve">pessimistic hypotheses may be that the presence of another tangible outgroup exacerbates feelings of hostility between the ingroup and outgroup (see </w:t>
      </w:r>
      <w:r>
        <w:fldChar w:fldCharType="begin"/>
      </w:r>
      <w:r w:rsidR="00DE5EF0">
        <w:instrText xml:space="preserve"> ADDIN ZOTERO_ITEM CSL_CITATION {"citationID":"ytBQqPGS","properties":{"formattedCitation":"(Crisp, Hewstone, &amp; Rubin, 2001)","plainCitation":"(Crisp, Hewstone, &amp; Rubin, 2001)","dontUpdate":true,"noteIndex":0},"citationItems":[{"id":3615,"uris":["http://zotero.org/users/605065/items/5BXWYS9J"],"uri":["http://zotero.org/users/605065/items/5BXWYS9J"],"itemData":{"id":3615,"type":"article-journal","title":"Does Multiple Categorization Reduce Intergroup Bias?","container-title":"Personality and Social Psychology Bulletin","page":"76-89","volume":"27","issue":"1","source":"Crossref","DOI":"10.1177/0146167201271007","ISSN":"0146-1672, 1552-7433","language":"en","author":[{"family":"Crisp","given":"Richard J."},{"family":"Hewstone","given":"Miles"},{"family":"Rubin","given":"Mark"}],"issued":{"date-parts":[["2001",1]]}}}],"schema":"https://github.com/citation-style-language/schema/raw/master/csl-citation.json"} </w:instrText>
      </w:r>
      <w:r>
        <w:fldChar w:fldCharType="separate"/>
      </w:r>
      <w:r w:rsidRPr="00F5098D">
        <w:rPr>
          <w:rFonts w:ascii="Calibri" w:hAnsi="Calibri"/>
        </w:rPr>
        <w:t>Crisp, Hewstone, &amp; Rubin, 2001)</w:t>
      </w:r>
      <w:r>
        <w:fldChar w:fldCharType="end"/>
      </w:r>
      <w:r>
        <w:t>.</w:t>
      </w:r>
      <w:r w:rsidR="00002B02">
        <w:t xml:space="preserve">  However, we believe this is unlikely given that the ingroup and outgroup participants will be working together for a common cause against their opponent.  </w:t>
      </w:r>
    </w:p>
    <w:p w14:paraId="7DA5A0BA" w14:textId="1843BF61" w:rsidR="00AB2AA4" w:rsidRDefault="00AB2AA4" w:rsidP="00E42E47">
      <w:pPr>
        <w:spacing w:line="480" w:lineRule="auto"/>
        <w:rPr>
          <w:b/>
        </w:rPr>
      </w:pPr>
      <w:r>
        <w:rPr>
          <w:b/>
        </w:rPr>
        <w:t>Me</w:t>
      </w:r>
      <w:r w:rsidR="00002B02">
        <w:rPr>
          <w:b/>
        </w:rPr>
        <w:t>diators and moderators</w:t>
      </w:r>
      <w:r>
        <w:rPr>
          <w:b/>
        </w:rPr>
        <w:t xml:space="preserve"> of prejudice reduction</w:t>
      </w:r>
    </w:p>
    <w:p w14:paraId="5613FAD4" w14:textId="2A81B631" w:rsidR="00626CB0" w:rsidRDefault="0076545C" w:rsidP="00335B20">
      <w:pPr>
        <w:spacing w:line="480" w:lineRule="auto"/>
        <w:ind w:firstLine="720"/>
      </w:pPr>
      <w:r>
        <w:t xml:space="preserve">A final concern of this paper is to ascertain the mechanism of any effect that is present.  </w:t>
      </w:r>
      <w:r w:rsidR="006A6EFD">
        <w:t xml:space="preserve">One prominent factor </w:t>
      </w:r>
      <w:r>
        <w:t xml:space="preserve">in the </w:t>
      </w:r>
      <w:r w:rsidR="00F41120">
        <w:t>c</w:t>
      </w:r>
      <w:r>
        <w:t>ontact literature cited as facilitating prejudice reduction is</w:t>
      </w:r>
      <w:r w:rsidR="00927ADA">
        <w:t xml:space="preserve"> a</w:t>
      </w:r>
      <w:r>
        <w:t xml:space="preserve"> </w:t>
      </w:r>
      <w:r w:rsidR="006A6EFD">
        <w:t xml:space="preserve">decrease in </w:t>
      </w:r>
      <w:r w:rsidR="00497E04">
        <w:rPr>
          <w:i/>
        </w:rPr>
        <w:t xml:space="preserve">intergroup anxiety; </w:t>
      </w:r>
      <w:r w:rsidR="00497E04">
        <w:t>the ambiguous and unsettling feeling when working with members of an outgroup</w:t>
      </w:r>
      <w:r w:rsidR="0040252F">
        <w:t xml:space="preserve"> </w:t>
      </w:r>
      <w:r w:rsidR="0040252F">
        <w:fldChar w:fldCharType="begin"/>
      </w:r>
      <w:r w:rsidR="00DE5EF0">
        <w:instrText xml:space="preserve"> ADDIN ZOTERO_ITEM CSL_CITATION {"citationID":"1ccls1dp20","properties":{"formattedCitation":"(Blascovich, Mendes, Hunter, Lickel, &amp; Kowai-Bell, 2001; Paolini, Hewstone, Cairns, &amp; Voci, 2004)","plainCitation":"(Blascovich, Mendes, Hunter, Lickel, &amp; Kowai-Bell, 2001; Paolini, Hewstone, Cairns, &amp; Voci, 2004)","noteIndex":0},"citationItems":[{"id":2874,"uris":["http://zotero.org/users/605065/items/R3MIWXIG"],"uri":["http://zotero.org/users/605065/items/R3MIWXIG"],"itemData":{"id":2874,"type":"article-journal","title":"Perceiver threat in social interactions with stigmatized others","container-title":"Journal of Personality and Social Psychology","page":"253-267","volume":"80","issue":"2","source":"PubMed","abstract":"The extent to which stigmatized interaction partners engender perceivers' threat reactions (i.e., stigma-threat hypothesis) was examined. Experiments 1 and 2 included the manipulation of stigma using facial birthmarks. Experiment 3 included manipulations of race and socioeconomic status. Threat responses were measured physiologically, behaviorally, and subjectively. Perceivers interacting with stigmatized partners exhibited cardiovascular reactivity consistent with threat and poorer performance compared with participants interacting with nonstigmatized partners, who exhibited challenge reactivity. In Experiment 3, intergroup contact moderated physiological reactivity such that participants who reported more contact with Black persons exhibited less physiological threat when interacting with them. These results support the stigma-threat hypothesis and suggest the utility of a biopsychosocial approach to the study of stigma and related constructs.","ISSN":"0022-3514","note":"PMID: 11220444","journalAbbreviation":"J Pers Soc Psychol","language":"eng","author":[{"family":"Blascovich","given":"J."},{"family":"Mendes","given":"W. B."},{"family":"Hunter","given":"S. B."},{"family":"Lickel","given":"B."},{"family":"Kowai-Bell","given":"N."}],"issued":{"date-parts":[["2001",2]]}}},{"id":2597,"uris":["http://zotero.org/users/605065/items/EBINIPAT"],"uri":["http://zotero.org/users/605065/items/EBINIPAT"],"itemData":{"id":2597,"type":"article-journal","title":"Effects of Direct and Indirect Cross-Group Friendships on Judgments of Catholics and Protestants in Northern Ireland: The Mediating Role of an Anxiety-Reduction Mechanism","container-title":"Personality and Social Psychology Bulletin","page":"770-786","volume":"30","issue":"6","source":"psp.sagepub.com","abstract":"Recent evidence suggests that both direct and indirect friendship with outgroup members (knowledge of ingroup members’ friendship with outgroup members) can reduce prejudice toward the outgroup. Two surveys of cross-community relationships in Northern Ireland, using a student sample (N = 341) and a representative sample of the general population (N = 735), tested whether (a) direct and indirect friendships had generalized effects on both prejudice and perceived outgroup variability and (b) reduced anxiety about future encounters with outgroup members mediated such relationships. Structural equation modeling confirmed that, in both samples, direct and indirect cross-group friendships between Catholics and Protestants were associated with reduced prejudice toward the religious outgroup and increased perceived outgroup variability, via an anxiety-reduction mechanism. It is argued that emerging generalization hypotheses help to integrate both cognition and affect and interpersonal and intergroup approaches to contact.","DOI":"10.1177/0146167203262848","ISSN":"0146-1672, 1552-7433","note":"PMID: 15155040","shortTitle":"Effects of Direct and Indirect Cross-Group Friendships on Judgments of Catholics and Protestants in Northern Ireland","journalAbbreviation":"Pers Soc Psychol Bull","language":"en","author":[{"family":"Paolini","given":"Stefania"},{"family":"Hewstone","given":"Miles"},{"family":"Cairns","given":"Ed"},{"family":"Voci","given":"Alberto"}],"issued":{"date-parts":[["2004",6,1]]}}}],"schema":"https://github.com/citation-style-language/schema/raw/master/csl-citation.json"} </w:instrText>
      </w:r>
      <w:r w:rsidR="0040252F">
        <w:fldChar w:fldCharType="separate"/>
      </w:r>
      <w:r w:rsidR="0016451C" w:rsidRPr="0016451C">
        <w:rPr>
          <w:rFonts w:ascii="Calibri" w:hAnsi="Calibri"/>
        </w:rPr>
        <w:t>(Blascovich, Mendes, Hunter, Lickel, &amp; Kowai-Bell, 2001; Paolini, Hewstone, Cairns, &amp; Voci, 2004)</w:t>
      </w:r>
      <w:r w:rsidR="0040252F">
        <w:fldChar w:fldCharType="end"/>
      </w:r>
      <w:r w:rsidR="006A6EFD">
        <w:t xml:space="preserve">.  </w:t>
      </w:r>
      <w:r w:rsidR="0069772B">
        <w:t xml:space="preserve">The reduction in this aversive feeling consequently manifests as a reduction in prejudice towards </w:t>
      </w:r>
      <w:r w:rsidR="00B22D03">
        <w:t>the outgroup as a whole.</w:t>
      </w:r>
    </w:p>
    <w:p w14:paraId="73F3206B" w14:textId="0EECF060" w:rsidR="00D436B9" w:rsidRDefault="00B22D03" w:rsidP="00E42E47">
      <w:pPr>
        <w:spacing w:line="480" w:lineRule="auto"/>
      </w:pPr>
      <w:r>
        <w:tab/>
        <w:t xml:space="preserve">Intergroup anxiety is not just exclusive to direct contact; studies using imagined contact also demonstrate its key mediating role in prejudice reduction </w:t>
      </w:r>
      <w:r>
        <w:fldChar w:fldCharType="begin"/>
      </w:r>
      <w:r w:rsidR="00DE5EF0">
        <w:instrText xml:space="preserve"> ADDIN ZOTERO_ITEM CSL_CITATION {"citationID":"5c2aapsbb","properties":{"formattedCitation":"(Kuchenbrandt, Eyssel, &amp; Seidel, 2013; Lee &amp; Cunningham, 2014)","plainCitation":"(Kuchenbrandt, Eyssel, &amp; Seidel, 2013; Lee &amp; Cunningham, 2014)","noteIndex":0},"citationItems":[{"id":2820,"uris":["http://zotero.org/users/605065/items/S2F4SXK5"],"uri":["http://zotero.org/users/605065/items/S2F4SXK5"],"itemData":{"id":2820,"type":"article-journal","title":"Cooperation makes it happen: Imagined intergroup cooperation enhances the positive effects of imagined contact","container-title":"Group Processes &amp; Intergroup Relations","page":"635-647","volume":"16","issue":"5","source":"EBSCOhost","abstract":"Imagined intergroup contact represents a new indirect contact strategy to reduce intergroup bias. Extending the literature on imagined contact, we tested whether the inclusion of cooperation into the imagination task would outperform the standard imagined contact scenarios used in previous research. 87 participants were instructed to imagine a neutral versus a positive versus a cooperative interaction with an out-group member. As predicted, after imagining a cooperative intergroup interaction, participants showed more empathy and trust toward the out-group than participants in the remaining experimental conditions. Furthermore, they also reported reduced prejudice and intergroup anxiety. Taken together, implementing cooperation in the imagined contact paradigm reduced intergroup bias, above and beyond basic imagined contact effects. Finally, the perceived quality of the imagined interaction with an out-group member mediated the experimental effects. Theoretical and practical implications of these novel findings will be discussed.","DOI":"10.1177/1368430212470172","ISSN":"13684302","shortTitle":"Cooperation makes it happen","journalAbbreviation":"Group Processes &amp; Intergroup Relations","author":[{"family":"Kuchenbrandt","given":"Dieta"},{"family":"Eyssel","given":"Friederike"},{"family":"Seidel","given":"Sarah Katharina"}],"issued":{"date-parts":[["2013",9]]}}},{"id":2860,"uris":["http://zotero.org/users/605065/items/EUWVMEX6"],"uri":["http://zotero.org/users/605065/items/EUWVMEX6"],"itemData":{"id":2860,"type":"article-journal","title":"Imagine that: examining the influence of sport-related imagined contact on intergroup anxiety and sexual prejudice across cultures: Imagined contact and sexual prejudice","container-title":"Journal of Applied Social Psychology","page":"557-566","volume":"44","issue":"8","source":"CrossRef","DOI":"10.1111/jasp.12247","ISSN":"00219029","shortTitle":"Imagine that","language":"en","author":[{"family":"Lee","given":"Woojun"},{"family":"Cunningham","given":"George B."}],"issued":{"date-parts":[["2014",8]]}}}],"schema":"https://github.com/citation-style-language/schema/raw/master/csl-citation.json"} </w:instrText>
      </w:r>
      <w:r>
        <w:fldChar w:fldCharType="separate"/>
      </w:r>
      <w:r w:rsidR="0016451C" w:rsidRPr="0016451C">
        <w:rPr>
          <w:rFonts w:ascii="Calibri" w:hAnsi="Calibri"/>
        </w:rPr>
        <w:t>(Kuchenbrandt, Eyssel, &amp; Seidel, 2013; Lee &amp; Cunningham, 2014)</w:t>
      </w:r>
      <w:r>
        <w:fldChar w:fldCharType="end"/>
      </w:r>
      <w:r>
        <w:t>.</w:t>
      </w:r>
      <w:r w:rsidR="00F41120">
        <w:t xml:space="preserve">   There is no reason to suppose that contact via video games will be any different.  </w:t>
      </w:r>
      <w:r>
        <w:t>Thus, we expect it will also have a role when using video game play to facilitate contact</w:t>
      </w:r>
      <w:r w:rsidR="00927ADA">
        <w:t>.  A</w:t>
      </w:r>
      <w:r>
        <w:t xml:space="preserve">ny prejudice reduction effects should be at least partially mediated by a reduction in intergroup anxiety.  </w:t>
      </w:r>
      <w:r w:rsidR="00D436B9">
        <w:tab/>
      </w:r>
    </w:p>
    <w:p w14:paraId="51B63620" w14:textId="3EDE5FC0" w:rsidR="00F41120" w:rsidRDefault="00F41120" w:rsidP="00E42E47">
      <w:pPr>
        <w:spacing w:line="480" w:lineRule="auto"/>
      </w:pPr>
      <w:r>
        <w:tab/>
        <w:t xml:space="preserve">We also intend to examine some other variables that may be </w:t>
      </w:r>
      <w:r w:rsidR="00C2553E">
        <w:t>important</w:t>
      </w:r>
      <w:r>
        <w:t xml:space="preserve"> in this intervention.  As we have already said, contact is most effective when participants are motivated and engaged with a task.  Generally, individuals are more well-disposed towards others when they have previously undertaken a pleasant experience</w:t>
      </w:r>
      <w:r w:rsidR="00383CE6">
        <w:t xml:space="preserve"> </w:t>
      </w:r>
      <w:r w:rsidR="00383CE6">
        <w:fldChar w:fldCharType="begin"/>
      </w:r>
      <w:r w:rsidR="00383CE6">
        <w:instrText xml:space="preserve"> ADDIN ZOTERO_ITEM CSL_CITATION {"citationID":"sSf780XT","properties":{"formattedCitation":"(Clark, Oullette, Powell, &amp; Milberg, 1987; Vrugt &amp; Vet, 2009; Yang &amp; Chang, 2010)","plainCitation":"(Clark, Oullette, Powell, &amp; Milberg, 1987; Vrugt &amp; Vet, 2009; Yang &amp; Chang, 2010)","noteIndex":0},"citationItems":[{"id":3630,"uris":["http://zotero.org/users/605065/items/IHUYAN29"],"uri":["http://zotero.org/users/605065/items/IHUYAN29"],"itemData":{"id":3630,"type":"article-journal","title":"Recipient's mood, relationship type, and helping.","container-title":"Journal of Personality and Social Psychology","page":"94 - 103","volume":"53","issue":"1","abstract":"We conducted two studies to examine how a potential helper is affected by having a communal orientation toward a relationship with a potential recipient and by the potential recipient's sadness. We hypothesized that (a) having a communal orientation would increase helping and that (b) people high in communal orientation, but not others, would respond to a potential recipient's sadness by increasing helping. These hypotheses were tested in two studies. In Study 1, individual differences in communal orientation toward relationships were measured by using a new communal orientation scale reported for the first time in this article. In Study 2, manipulations were used to lead subjects to desire either a communal or an exchange relationship with another person. In both studies, subjects were exposed to a sad person or to a person in a neutral mood whom they were given a chance to help. As hypothesized, in both studies communally oriented subjects helped the other significantly more than di","ISSN":"0022-3514","author":[{"family":"Clark","given":"Margaret S."},{"family":"Oullette","given":"Robert"},{"family":"Powell","given":"Martha C."},{"family":"Milberg","given":"Sandra"}],"issued":{"date-parts":[["1987"]]}}},{"id":3629,"uris":["http://zotero.org/users/605065/items/PULUQ9YT"],"uri":["http://zotero.org/users/605065/items/PULUQ9YT"],"itemData":{"id":3629,"type":"article-journal","title":"Effects of a smile on mood and helping behavior.","container-title":"Social Behavior and Personality","page":"1251 - 1258","volume":"37","issue":"9","abstract":"In this study 480 native Dutch passers-by (240 men and 240 women) were approached with a request to participate in an investigation. The request was made by either a female or male experimenter wearing either a smile or a neutral expression. Results showed that a smiling experimenter elicited a smile from participants more often than when a neutral expression was displayed. Furthermore, there was a distinct correlation between a participant's smiling and his/her willingness to help, and a smile from a male experimenter was more likely to elicit helpfulness than from a female experimenter. Participants who agreed to help also answered a few written questions. These results showed that participants who received a smile from an experimenter were in a more positive mood than those who were approached by an experimenter wearing a neutral expression. It was also found that women smiled more often than men. (PsycINFO Database Record (c) 2016 APA, all rights reserved)","ISSN":"0301-2212","author":[{"family":"Vrugt","given":"Anneke"},{"family":"Vet","given":"Carolijn"}],"issued":{"date-parts":[["2009"]]}}},{"id":3631,"uris":["http://zotero.org/users/605065/items/DKTFPLMB"],"uri":["http://zotero.org/users/605065/items/DKTFPLMB"],"itemData":{"id":3631,"type":"article-journal","title":"The effects of mood and objective self-awareness on helping intention and helping behavior.","container-title":"Bulletin of Educational Psychology","page":"339 - 358","volume":"42","issue":"2","abstract":"The purposes of this study are to investigate the effects of mood and objective self-awareness on the helping intent and explicit helping behavior. This research consists of 3 experiments. In Experiment 1, a 2 x 4 factorial design with two variations in mood (positive and negative) and four types of self-awareness (high, low, no, and interrupted) was employed. Mood variations were induced with music. The dependent variables were helping intent and helping behavior (signing a petition and working as a volunteer). No main effects or interaction effects were found. In Experiment 2, mood was induced through a recall task. A 2 x 2 factorial design with 2 mood states (happy and sad) and 2 self-awareness levels (high and low) was used. The dependent variable is the intent to help another. Neither main effects nor interaction effect was found from the results of a two-way ANOVA. In Experiment 3, mood was induced with music used in Experiment 1. But the dependent variable was measured differen","ISSN":"1011-5714","author":[{"family":"Yang","given":"Fan-Yu"},{"family":"Chang","given":"Wen-Jer"}],"issued":{"date-parts":[["2010"]]}}}],"schema":"https://github.com/citation-style-language/schema/raw/master/csl-citation.json"} </w:instrText>
      </w:r>
      <w:r w:rsidR="00383CE6">
        <w:fldChar w:fldCharType="separate"/>
      </w:r>
      <w:r w:rsidR="00383CE6" w:rsidRPr="00383CE6">
        <w:rPr>
          <w:rFonts w:ascii="Calibri" w:hAnsi="Calibri"/>
        </w:rPr>
        <w:t>(Clark, Oullette, Powell, &amp; Milberg, 1987; Vrugt &amp; Vet, 2009; Yang &amp; Chang, 2010)</w:t>
      </w:r>
      <w:r w:rsidR="00383CE6">
        <w:fldChar w:fldCharType="end"/>
      </w:r>
      <w:r>
        <w:t xml:space="preserve">.  </w:t>
      </w:r>
      <w:r w:rsidR="00044BAB">
        <w:t xml:space="preserve">To this end, we have measured participants enjoyment of playing the game to ascertain whether this may be important.  </w:t>
      </w:r>
      <w:r w:rsidR="00383CE6">
        <w:t xml:space="preserve"> If participants have particularly enjoyed playing the game, this may make them more amendable towards the outgroup, and will enhance the </w:t>
      </w:r>
      <w:r w:rsidR="00B57810">
        <w:t xml:space="preserve">prejudice reducing </w:t>
      </w:r>
      <w:r w:rsidR="00383CE6">
        <w:t xml:space="preserve">effects.  </w:t>
      </w:r>
    </w:p>
    <w:p w14:paraId="54EC1ACA" w14:textId="77777777" w:rsidR="00FD3B63" w:rsidRDefault="00B57810" w:rsidP="00E42E47">
      <w:pPr>
        <w:spacing w:line="480" w:lineRule="auto"/>
      </w:pPr>
      <w:r>
        <w:tab/>
      </w:r>
      <w:r w:rsidR="00AA1577">
        <w:t xml:space="preserve">We also intend to examine the </w:t>
      </w:r>
      <w:r w:rsidR="00AA1577">
        <w:rPr>
          <w:i/>
        </w:rPr>
        <w:t xml:space="preserve">strength </w:t>
      </w:r>
      <w:r w:rsidR="00AA1577">
        <w:t>of participants’ social identity</w:t>
      </w:r>
      <w:r w:rsidR="00030C1B">
        <w:t xml:space="preserve"> as</w:t>
      </w:r>
      <w:r w:rsidR="00927ADA">
        <w:t xml:space="preserve"> a</w:t>
      </w:r>
      <w:r w:rsidR="00030C1B">
        <w:t xml:space="preserve"> moderator of prejudice reduction</w:t>
      </w:r>
      <w:r w:rsidR="00AA1577">
        <w:t xml:space="preserve">.  Participants with a </w:t>
      </w:r>
      <w:r w:rsidR="00030C1B">
        <w:t xml:space="preserve">strong social identity endorse the norms and boundaries of their group as a means of increasing distinctiveness </w:t>
      </w:r>
      <w:r w:rsidR="00030C1B">
        <w:fldChar w:fldCharType="begin"/>
      </w:r>
      <w:r w:rsidR="00030C1B">
        <w:instrText xml:space="preserve"> ADDIN ZOTERO_ITEM CSL_CITATION {"citationID":"wovJfAfU","properties":{"formattedCitation":"(Bizman &amp; Yinon, 2001; Tajfel &amp; Turner, 1979)","plainCitation":"(Bizman &amp; Yinon, 2001; Tajfel &amp; Turner, 1979)","noteIndex":0},"citationItems":[{"id":3624,"uris":["http://zotero.org/users/605065/items/UFL6NZP9"],"uri":["http://zotero.org/users/605065/items/UFL6NZP9"],"itemData":{"id":3624,"type":"article-journal","title":"Intergroup and interpersonal threats as determinants of prejudice: The moderating role of in-group identification","container-title":"Basic and Applied Social Psychology","page":"191–196","volume":"23","issue":"3","author":[{"family":"Bizman","given":"Aharon"},{"family":"Yinon","given":"Yoel"}],"issued":{"date-parts":[["2001"]]}}},{"id":77,"uris":["http://zotero.org/users/605065/items/42J6SQ7M"],"uri":["http://zotero.org/users/605065/items/42J6SQ7M"],"itemData":{"id":77,"type":"chapter","title":"An integrative theory of intergroup conflic","container-title":"The social psychology of intergroup relations","publisher":"Brooks/Cole","publisher-place":"Monterey, CA","page":"33-47","source":"CiteULike","event-place":"Monterey, CA","abstract":"(From the chapter) The aim of this chapter is to present an outline of a theory of intergroup conflict and some preliminary data relating to the theory. First, however, this approach to intergroup behavior and intergroup conflict is set in context in relation to other approaches to the same problems. The alternative to these approaches is represented in the work of Muzafer Sherif and his associates and their \"realistic group conflict theory\" (R.C.T.). Its central hypothesis-\"real conflict of group interests causes intergroup conflict\" is simple and haas received strong empirical support. The theoretical orientation outlined here is intended not to replace the R.C.T., but to supplement it in some respects that seem essential for an adequate social psychology of intergroup conflict-particularly as the understanding of the psychological aspects of social change cannot be achieved without an appropriate analysis of the social psychology of social conflict. (PsycINFO Database Record (c) 2008 APA","author":[{"family":"Tajfel","given":"Henri"},{"family":"Turner","given":"JC"}],"editor":[{"family":"Austin","given":"WG"},{"family":"Worchel","given":"S"}],"issued":{"date-parts":[["1979"]]}}}],"schema":"https://github.com/citation-style-language/schema/raw/master/csl-citation.json"} </w:instrText>
      </w:r>
      <w:r w:rsidR="00030C1B">
        <w:fldChar w:fldCharType="separate"/>
      </w:r>
      <w:r w:rsidR="00030C1B" w:rsidRPr="00030C1B">
        <w:rPr>
          <w:rFonts w:ascii="Calibri" w:hAnsi="Calibri"/>
        </w:rPr>
        <w:t>(Bizman &amp; Yinon, 2001; Tajfel &amp; Turner, 1979)</w:t>
      </w:r>
      <w:r w:rsidR="00030C1B">
        <w:fldChar w:fldCharType="end"/>
      </w:r>
      <w:r w:rsidR="00030C1B">
        <w:t xml:space="preserve">.  Those who strongly identify with a group are more likely to show ingroup favouritism </w:t>
      </w:r>
      <w:r w:rsidR="00030C1B">
        <w:fldChar w:fldCharType="begin"/>
      </w:r>
      <w:r w:rsidR="00030C1B">
        <w:instrText xml:space="preserve"> ADDIN ZOTERO_ITEM CSL_CITATION {"citationID":"FAITOvum","properties":{"formattedCitation":"(Montoya &amp; Pittinsky, 2016)","plainCitation":"(Montoya &amp; Pittinsky, 2016)","noteIndex":0},"citationItems":[{"id":3622,"uris":["http://zotero.org/users/605065/items/IYMQP3W5"],"uri":["http://zotero.org/users/605065/items/IYMQP3W5"],"itemData":{"id":3622,"type":"article-journal","title":"Bounded Rationality's Account for the Influence of Group Identification on Ingroup Favoritism: A Field Investigation Using Jewish and Arab Populations in Israel","container-title":"Basic and Applied Social Psychology","page":"127-136","volume":"38","issue":"3","source":"Crossref","abstract":"We used the bounded rationality approach to explore the impact of group identification on intergroup relations. 1,289 Jewish and Arab citizens completed assessments of group identification, functional relations, and indices of ingroup favoritism. Results provided evidence of (a) a positive relation between group identification and ingroup favoritism; (b) perceptions of more positive functional relations that were associated with less ingroup favoritism; and (c) that high-identifiers who evaluated relations as positive experienced the lowest levels of ingroup favoritism. We discuss how the results clarify the complex relation between group identification and ingroup favoritism.","DOI":"10.1080/01973533.2016.1180295","ISSN":"0197-3533, 1532-4834","shortTitle":"Bounded Rationality's Account for the Influence of Group Identification on Ingroup Favoritism","language":"en","author":[{"family":"Montoya","given":"R. Matthew"},{"family":"Pittinsky","given":"Todd L."}],"issued":{"date-parts":[["2016",5,3]]}}}],"schema":"https://github.com/citation-style-language/schema/raw/master/csl-citation.json"} </w:instrText>
      </w:r>
      <w:r w:rsidR="00030C1B">
        <w:fldChar w:fldCharType="separate"/>
      </w:r>
      <w:r w:rsidR="00030C1B" w:rsidRPr="00030C1B">
        <w:rPr>
          <w:rFonts w:ascii="Calibri" w:hAnsi="Calibri"/>
        </w:rPr>
        <w:t>(Montoya &amp; Pittinsky, 2016)</w:t>
      </w:r>
      <w:r w:rsidR="00030C1B">
        <w:fldChar w:fldCharType="end"/>
      </w:r>
      <w:r w:rsidR="00030C1B">
        <w:t xml:space="preserve"> and outgroup prejudice </w:t>
      </w:r>
      <w:r w:rsidR="00030C1B">
        <w:fldChar w:fldCharType="begin"/>
      </w:r>
      <w:r w:rsidR="00030C1B">
        <w:instrText xml:space="preserve"> ADDIN ZOTERO_ITEM CSL_CITATION {"citationID":"7XXZMyMV","properties":{"formattedCitation":"(Gabarrot &amp; Falomir-Pichastor, 2017)","plainCitation":"(Gabarrot &amp; Falomir-Pichastor, 2017)","noteIndex":0},"citationItems":[{"id":3623,"uris":["http://zotero.org/users/605065/items/EHVUHV5R"],"uri":["http://zotero.org/users/605065/items/EHVUHV5R"],"itemData":{"id":3623,"type":"article-journal","title":"Ingroup identification increases differentiation in response to egalitarian ingroup norm under distinctiveness threat","container-title":"International Review of Social Psychology","volume":"30","issue":"1","author":[{"family":"Gabarrot","given":"Fabrice"},{"family":"Falomir-Pichastor","given":"Juan Manuel"}],"issued":{"date-parts":[["2017"]]}}}],"schema":"https://github.com/citation-style-language/schema/raw/master/csl-citation.json"} </w:instrText>
      </w:r>
      <w:r w:rsidR="00030C1B">
        <w:fldChar w:fldCharType="separate"/>
      </w:r>
      <w:r w:rsidR="00030C1B" w:rsidRPr="00030C1B">
        <w:rPr>
          <w:rFonts w:ascii="Calibri" w:hAnsi="Calibri"/>
        </w:rPr>
        <w:t>(Gabarrot &amp; Falomir-Pichastor, 2017)</w:t>
      </w:r>
      <w:r w:rsidR="00030C1B">
        <w:fldChar w:fldCharType="end"/>
      </w:r>
      <w:r w:rsidR="00030C1B">
        <w:t xml:space="preserve"> compared with low identifiers.  </w:t>
      </w:r>
      <w:r w:rsidR="009253A5">
        <w:t xml:space="preserve">So, high identifiers are much more entrenched in the attitudes of the ingroup, and in the derogation of the outgroup.  This suggests they may be harder to “persuade” when it comes to prejudice reduction strategies.  High identifiers may be </w:t>
      </w:r>
      <w:r w:rsidR="009253A5">
        <w:rPr>
          <w:i/>
        </w:rPr>
        <w:t xml:space="preserve">less </w:t>
      </w:r>
      <w:r w:rsidR="009253A5">
        <w:t xml:space="preserve">influenced by collaborative play with an outgroup member, because they endorse the ideologies and group permeability so much more than low identifiers.  </w:t>
      </w:r>
    </w:p>
    <w:p w14:paraId="20848623" w14:textId="2659AE10" w:rsidR="00DE341F" w:rsidRPr="00AA1577" w:rsidRDefault="00FD3B63" w:rsidP="00E42E47">
      <w:pPr>
        <w:spacing w:line="480" w:lineRule="auto"/>
      </w:pPr>
      <w:r>
        <w:tab/>
        <w:t xml:space="preserve">An alternative outcome is also possible.  The Social Identity Model of Deindividuation Effects </w:t>
      </w:r>
      <w:r>
        <w:fldChar w:fldCharType="begin"/>
      </w:r>
      <w:r>
        <w:instrText xml:space="preserve"> ADDIN ZOTERO_ITEM CSL_CITATION {"citationID":"M5u66n8U","properties":{"formattedCitation":"(Postmes, Spears, &amp; Lea, 1998; Spears, Lea, Corneliussen, Postmes, &amp; Haar, 2002)","plainCitation":"(Postmes, Spears, &amp; Lea, 1998; Spears, Lea, Corneliussen, Postmes, &amp; Haar, 2002)","noteIndex":0},"citationItems":[{"id":348,"uris":["http://zotero.org/users/605065/items/BBV7935J"],"uri":["http://zotero.org/users/605065/items/BBV7935J"],"itemData":{"id":348,"type":"article-journal","title":"Breaching or Building Social Boundaries? SIDE-Effects of Computer-Mediated Communication","container-title":"Communication Research","page":"689-715","volume":"25","issue":"6","source":"crx.sagepub.com","abstract":"Computer-mediated communication (CMC) is sometimes heralded for its power to break down social boundaries and to liberate individuals from social influence, group pressure, and status and power differentials that characterize much face-to-face interaction. We review research conducted within the framework of the social identity model of deindividuation effects (SIDE) demonstrating that this is not always the case. When communicators share a common social identity, they appear to be more susceptible to group influence, social attraction, stereotyping, gender typing, and discrimination in anonymous CMC. Although CMC gives us the opportunity to traverse social boundaries, paradoxically, it can also afford these boundaries greater power, especially when they define self- and group identity.","DOI":"10.1177/009365098025006006","ISSN":"0093-6502, 1552-3810","shortTitle":"Breaching or Building Social Boundaries?","journalAbbreviation":"Communication Research","language":"en","author":[{"family":"Postmes","given":"Tom"},{"family":"Spears","given":"Russell"},{"family":"Lea","given":"Martin"}],"issued":{"date-parts":[["1998",12,1]]}}},{"id":3137,"uris":["http://zotero.org/users/605065/items/IE5ZRDHQ"],"uri":["http://zotero.org/users/605065/items/IE5ZRDHQ"],"itemData":{"id":3137,"type":"article-journal","title":"Computer-Mediated Communication as a Channel for Social Resistance: The Strategic Side of SIDE","container-title":"Small Group Research","page":"555-574","volume":"33","issue":"5","source":"CrossRef","DOI":"10.1177/104649602237170","ISSN":"1046-4964, 1552-8278","shortTitle":"Computer-Mediated Communication as a Channel for Social Resistance","language":"en","author":[{"family":"Spears","given":"Russell"},{"family":"Lea","given":"Martin"},{"family":"Corneliussen","given":"Rolf Arne"},{"family":"Postmes","given":"Tom"},{"family":"Haar","given":"Wouter Ter"}],"issued":{"date-parts":[["2002",10]]}}}],"schema":"https://github.com/citation-style-language/schema/raw/master/csl-citation.json"} </w:instrText>
      </w:r>
      <w:r>
        <w:fldChar w:fldCharType="separate"/>
      </w:r>
      <w:r w:rsidRPr="00FD3B63">
        <w:rPr>
          <w:rFonts w:ascii="Calibri" w:hAnsi="Calibri"/>
        </w:rPr>
        <w:t>(Postmes, Spears, &amp; Lea, 1998; Spears, Lea, Corneliussen, Postmes, &amp; Haar, 2002)</w:t>
      </w:r>
      <w:r>
        <w:fldChar w:fldCharType="end"/>
      </w:r>
      <w:r>
        <w:t xml:space="preserve"> suggests that group members are more likely to conform to group norms if they have a stronger social identity.  So, if reducing prejudice towards the outgroup somehow manifested as a group norm in our experimental scenario, this would mean a stronger social identity would lead to </w:t>
      </w:r>
      <w:r>
        <w:rPr>
          <w:i/>
        </w:rPr>
        <w:t xml:space="preserve">greater </w:t>
      </w:r>
      <w:r>
        <w:t xml:space="preserve">prejudice reduction.  </w:t>
      </w:r>
      <w:r w:rsidR="009253A5">
        <w:t xml:space="preserve">By measuring strength of social identity in our participants, we can examine if this is the case.  </w:t>
      </w:r>
      <w:r w:rsidR="00030C1B">
        <w:t xml:space="preserve"> </w:t>
      </w:r>
    </w:p>
    <w:p w14:paraId="512FA6FA" w14:textId="77777777" w:rsidR="008436CA" w:rsidRDefault="008436CA" w:rsidP="00E42E47">
      <w:pPr>
        <w:spacing w:line="480" w:lineRule="auto"/>
        <w:rPr>
          <w:b/>
        </w:rPr>
      </w:pPr>
      <w:r>
        <w:rPr>
          <w:b/>
        </w:rPr>
        <w:t>A summary of the current work</w:t>
      </w:r>
    </w:p>
    <w:p w14:paraId="2C259346" w14:textId="77777777" w:rsidR="008436CA" w:rsidRDefault="00AC6391" w:rsidP="0040252F">
      <w:pPr>
        <w:spacing w:line="480" w:lineRule="auto"/>
        <w:ind w:firstLine="720"/>
      </w:pPr>
      <w:r>
        <w:t xml:space="preserve">In this study, participants play a casual video game either on their own, or with an outgroup member.  </w:t>
      </w:r>
      <w:r w:rsidR="009D6C1D">
        <w:t xml:space="preserve">In addition, the opponent in the game is systematically varied to either be human- or computer-controlled.  Subsequent to play, participants rate their attitude towards the group, indicate their anxiety regarding interacting with outgroup members, and express their feelings towards the outgroup in a </w:t>
      </w:r>
      <w:proofErr w:type="gramStart"/>
      <w:r w:rsidR="009D6C1D">
        <w:t>short written</w:t>
      </w:r>
      <w:proofErr w:type="gramEnd"/>
      <w:r w:rsidR="009D6C1D">
        <w:t xml:space="preserve"> paragraph.  </w:t>
      </w:r>
      <w:r w:rsidR="00F96BC5">
        <w:t>We make the following hypotheses:</w:t>
      </w:r>
    </w:p>
    <w:p w14:paraId="388F9EBA" w14:textId="77777777" w:rsidR="00F96BC5" w:rsidRDefault="00F96BC5" w:rsidP="00E42E47">
      <w:pPr>
        <w:spacing w:line="480" w:lineRule="auto"/>
      </w:pPr>
      <w:r>
        <w:t>H1: Participants will show more positive attitudes towards the outgroup when they have played with an outgroup member, compared with after playing alone.</w:t>
      </w:r>
    </w:p>
    <w:p w14:paraId="78C9052E" w14:textId="34623AD4" w:rsidR="00F96BC5" w:rsidRDefault="00F96BC5" w:rsidP="00E42E47">
      <w:pPr>
        <w:spacing w:line="480" w:lineRule="auto"/>
      </w:pPr>
      <w:r>
        <w:t>H2: Participants will write more positively about the outgroup after playing with an outgroup member, compared with after playing alone</w:t>
      </w:r>
      <w:r w:rsidR="00C421F2">
        <w:t>.</w:t>
      </w:r>
    </w:p>
    <w:p w14:paraId="52D8BE14" w14:textId="3777B99F" w:rsidR="00F96BC5" w:rsidRDefault="00F96BC5" w:rsidP="00E42E47">
      <w:pPr>
        <w:spacing w:line="480" w:lineRule="auto"/>
      </w:pPr>
      <w:r>
        <w:t>H3: The effects of playing with an outgroup partner will be greater when playing against a human opponent, compared with playing against a computer-controlled opponent</w:t>
      </w:r>
      <w:r w:rsidR="00C421F2">
        <w:t>.</w:t>
      </w:r>
    </w:p>
    <w:p w14:paraId="6000F595" w14:textId="57C7EA8D" w:rsidR="00F96BC5" w:rsidRDefault="00F96BC5" w:rsidP="00E42E47">
      <w:pPr>
        <w:spacing w:line="480" w:lineRule="auto"/>
      </w:pPr>
      <w:r>
        <w:t>H4: Attitude change effects</w:t>
      </w:r>
      <w:r w:rsidR="00502F6A">
        <w:t xml:space="preserve"> (H4a) and changes in language (H4b)</w:t>
      </w:r>
      <w:r>
        <w:t xml:space="preserve"> will be mediated at least partially by reduced intergroup anxiety.  </w:t>
      </w:r>
    </w:p>
    <w:p w14:paraId="2B7DF532" w14:textId="62D9AF63" w:rsidR="006C792F" w:rsidRDefault="006C792F" w:rsidP="00E42E47">
      <w:pPr>
        <w:spacing w:line="480" w:lineRule="auto"/>
      </w:pPr>
      <w:r>
        <w:t>H5: Enjoyment of the game will moderate (increase) the prejudice reduction effect of cooperative play</w:t>
      </w:r>
    </w:p>
    <w:p w14:paraId="542A6319" w14:textId="0122BE34" w:rsidR="006C792F" w:rsidRDefault="006C792F" w:rsidP="00E42E47">
      <w:pPr>
        <w:spacing w:line="480" w:lineRule="auto"/>
      </w:pPr>
      <w:r>
        <w:t>H</w:t>
      </w:r>
      <w:r w:rsidR="00CC77D9">
        <w:t>6: Participants’ social identity will moderate the prejudice reduction effect</w:t>
      </w:r>
      <w:r w:rsidR="00FD3B63">
        <w:t>.</w:t>
      </w:r>
    </w:p>
    <w:p w14:paraId="1FDA39AF" w14:textId="77777777" w:rsidR="00484380" w:rsidRDefault="00484380" w:rsidP="00484380">
      <w:pPr>
        <w:spacing w:line="480" w:lineRule="auto"/>
        <w:jc w:val="center"/>
        <w:rPr>
          <w:b/>
        </w:rPr>
      </w:pPr>
      <w:r>
        <w:rPr>
          <w:b/>
        </w:rPr>
        <w:t>Method</w:t>
      </w:r>
    </w:p>
    <w:p w14:paraId="11E3BF46" w14:textId="77777777" w:rsidR="00484380" w:rsidRDefault="00484380" w:rsidP="00484380">
      <w:pPr>
        <w:spacing w:line="480" w:lineRule="auto"/>
        <w:rPr>
          <w:b/>
        </w:rPr>
      </w:pPr>
      <w:r>
        <w:rPr>
          <w:b/>
        </w:rPr>
        <w:t>Participants</w:t>
      </w:r>
    </w:p>
    <w:p w14:paraId="692DABF5" w14:textId="0608CE7C" w:rsidR="00484380" w:rsidRDefault="00484380" w:rsidP="00484380">
      <w:pPr>
        <w:spacing w:line="480" w:lineRule="auto"/>
      </w:pPr>
      <w:r>
        <w:t>Eighty participant</w:t>
      </w:r>
      <w:r w:rsidR="005E1DB1">
        <w:t>s</w:t>
      </w:r>
      <w:r>
        <w:t xml:space="preserve"> (60 female) attending a west-midlands university in the UK took part in this study.  Mean age was 19.6 years old (SD = 5.00).  Participants took part either for course credit, or voluntarily (i.e. they did not receive compensation).   </w:t>
      </w:r>
    </w:p>
    <w:p w14:paraId="182AB371" w14:textId="77777777" w:rsidR="00484380" w:rsidRDefault="00484380" w:rsidP="00484380">
      <w:pPr>
        <w:spacing w:line="480" w:lineRule="auto"/>
        <w:rPr>
          <w:b/>
        </w:rPr>
      </w:pPr>
      <w:r>
        <w:rPr>
          <w:b/>
        </w:rPr>
        <w:t>Design</w:t>
      </w:r>
    </w:p>
    <w:p w14:paraId="3932BCEF" w14:textId="77777777" w:rsidR="00484380" w:rsidRDefault="00484380" w:rsidP="00484380">
      <w:pPr>
        <w:spacing w:line="480" w:lineRule="auto"/>
      </w:pPr>
      <w:r>
        <w:t xml:space="preserve">A between-subjects experiment was used.   There were two independent variables: play partner (with outgroup member vs. alone) and opponent type (human- vs. computer-controlled).  Participants were rotated orthogonally through the four conditions this created.   </w:t>
      </w:r>
    </w:p>
    <w:p w14:paraId="6A86F038" w14:textId="550C72D0" w:rsidR="00484380" w:rsidRDefault="00484380" w:rsidP="00484380">
      <w:pPr>
        <w:spacing w:line="480" w:lineRule="auto"/>
        <w:ind w:firstLine="720"/>
      </w:pPr>
      <w:r>
        <w:t>The main dependent variables were participants</w:t>
      </w:r>
      <w:r w:rsidR="001A3EF1">
        <w:t>’</w:t>
      </w:r>
      <w:r>
        <w:t xml:space="preserve"> attitude towards the outgroup following play, and the positivity of their prose written regarding the outgroup following play.  Intergroup anxiety was measure</w:t>
      </w:r>
      <w:r w:rsidR="00A27C77">
        <w:t>d</w:t>
      </w:r>
      <w:r>
        <w:t xml:space="preserve"> as a mediator.  Strength of social identity towards the ingroup </w:t>
      </w:r>
      <w:r w:rsidR="001A3EF1">
        <w:t>institution</w:t>
      </w:r>
      <w:r>
        <w:t xml:space="preserve"> and</w:t>
      </w:r>
      <w:r w:rsidR="00A27C77">
        <w:t xml:space="preserve"> enjoyment of the game played were</w:t>
      </w:r>
      <w:r>
        <w:t xml:space="preserve"> measured as </w:t>
      </w:r>
      <w:r w:rsidR="00927FC4">
        <w:t>moderators</w:t>
      </w:r>
      <w:r>
        <w:t xml:space="preserve">.  </w:t>
      </w:r>
    </w:p>
    <w:p w14:paraId="55BA748D" w14:textId="77777777" w:rsidR="00484380" w:rsidRDefault="00484380" w:rsidP="00484380">
      <w:pPr>
        <w:spacing w:line="480" w:lineRule="auto"/>
        <w:rPr>
          <w:b/>
        </w:rPr>
      </w:pPr>
      <w:r>
        <w:rPr>
          <w:b/>
        </w:rPr>
        <w:t>Materials</w:t>
      </w:r>
    </w:p>
    <w:p w14:paraId="6D1627C0" w14:textId="5EB24B7F" w:rsidR="00484380" w:rsidRDefault="00484380" w:rsidP="00927FC4">
      <w:pPr>
        <w:spacing w:line="480" w:lineRule="auto"/>
      </w:pPr>
      <w:r>
        <w:t xml:space="preserve">Participants played on a standard Windows computer using a keyboard and mouse.  In all conditions, participants played the game </w:t>
      </w:r>
      <w:r>
        <w:rPr>
          <w:i/>
        </w:rPr>
        <w:t>Worms Armageddon</w:t>
      </w:r>
      <w:r w:rsidR="00155960">
        <w:rPr>
          <w:i/>
        </w:rPr>
        <w:t xml:space="preserve">.  </w:t>
      </w:r>
      <w:r w:rsidR="00155960">
        <w:t xml:space="preserve">This is a </w:t>
      </w:r>
      <w:r>
        <w:t>simple</w:t>
      </w:r>
      <w:r w:rsidR="00155960">
        <w:t xml:space="preserve"> </w:t>
      </w:r>
      <w:r>
        <w:t>game wherein cartoon worms battle one another</w:t>
      </w:r>
      <w:r w:rsidR="00155960">
        <w:t xml:space="preserve"> on a side-view two</w:t>
      </w:r>
      <w:r w:rsidR="00D4405F">
        <w:t>-</w:t>
      </w:r>
      <w:r w:rsidR="00155960">
        <w:t>dimensional landscape</w:t>
      </w:r>
      <w:r>
        <w:t xml:space="preserve"> with comical weapons.  </w:t>
      </w:r>
      <w:r w:rsidR="00155960">
        <w:t xml:space="preserve">Gameplay is turn-based; once a player’s turn is finished, they cannot move or operate their worm until their next turn.  Each turn is also time-limited.  Players only have around </w:t>
      </w:r>
      <w:r w:rsidR="00D4405F">
        <w:t>three</w:t>
      </w:r>
      <w:r w:rsidR="00155960">
        <w:t xml:space="preserve"> minute</w:t>
      </w:r>
      <w:r w:rsidR="00D4405F">
        <w:t>s</w:t>
      </w:r>
      <w:r w:rsidR="00155960">
        <w:t xml:space="preserve"> to take their turn before it ends automatically, regardless of their actions.  </w:t>
      </w:r>
    </w:p>
    <w:p w14:paraId="05FFEB7D" w14:textId="0C812D0E" w:rsidR="00484380" w:rsidRDefault="00484380" w:rsidP="00484380">
      <w:pPr>
        <w:spacing w:line="480" w:lineRule="auto"/>
      </w:pPr>
      <w:r>
        <w:tab/>
        <w:t xml:space="preserve">Following play, participants responded to all DVs via an online survey, hosted by Smartsurvey.co.uk.  Participants first responded to the intergroup anxiety scale </w:t>
      </w:r>
      <w:r>
        <w:fldChar w:fldCharType="begin"/>
      </w:r>
      <w:r w:rsidR="00DE5EF0">
        <w:instrText xml:space="preserve"> ADDIN ZOTERO_ITEM CSL_CITATION {"citationID":"m53bsc6kv","properties":{"formattedCitation":"(Stephan &amp; Stephan, 1985; Voci &amp; Hewstone, 2003)","plainCitation":"(Stephan &amp; Stephan, 1985; Voci &amp; Hewstone, 2003)","noteIndex":0},"citationItems":[{"id":2418,"uris":["http://zotero.org/users/605065/items/FUXN3CDH"],"uri":["http://zotero.org/users/605065/items/FUXN3CDH"],"itemData":{"id":2418,"type":"article-journal","title":"Intergroup anxiety","container-title":"Journal of Social Issues","page":"157-175","volume":"41","issue":"3","source":"APA PsycNET","abstract":"Proposes a model that traces the origins of the anxiety people experience when interacting with out-group members to fear of negative psychological or behavioral consequences for the self and fear of negative evaluations by in- or out-group members. Prior relations between the groups, intergroup cognitions, the structure of the situation, and personal experience are hypothesized to determine the amount of anxiety experienced by participants in intergroup interactions. It is suggested that high levels of intergroup anxiety amplify normative behavior patterns, cause cognitive and motivational information-processing biases, intensify self-awareness, lead to augmented emotional reactions, and polarize evaluations of out-group members. Analyses of data collected in a survey of 83 Hispanic college students indicated that high levels of intergroup anxiety were associated with low levels of contact with out-group members, stereotyping of out-group members, and assumed dissimilarity to out-group members. (44 ref)","DOI":"10.1111/j.1540-4560.1985.tb01134.x","ISSN":"1540-4560(Electronic);0022-4537(Print)","author":[{"family":"Stephan","given":"Walter G."},{"family":"Stephan","given":"Cookie W."}],"issued":{"date-parts":[["1985"]]}}},{"id":2878,"uris":["http://zotero.org/users/605065/items/E2MMIF7N"],"uri":["http://zotero.org/users/605065/items/E2MMIF7N"],"itemData":{"id":2878,"type":"article-journal","title":"Intergroup contact and prejudice toward immigrants in Italy: The mediational role of anxiety and the moderational role of group salience","container-title":"Group Processes &amp; Intergroup Relations","page":"37–54","volume":"6","issue":"1","author":[{"family":"Voci","given":"Alberto"},{"family":"Hewstone","given":"Miles"}],"issued":{"date-parts":[["2003"]]}}}],"schema":"https://github.com/citation-style-language/schema/raw/master/csl-citation.json"} </w:instrText>
      </w:r>
      <w:r>
        <w:fldChar w:fldCharType="separate"/>
      </w:r>
      <w:r w:rsidR="0016451C" w:rsidRPr="0016451C">
        <w:rPr>
          <w:rFonts w:ascii="Calibri" w:hAnsi="Calibri"/>
        </w:rPr>
        <w:t>(Stephan &amp; Stephan, 1985; Voci &amp; Hewstone, 2003)</w:t>
      </w:r>
      <w:r>
        <w:fldChar w:fldCharType="end"/>
      </w:r>
      <w:r>
        <w:t>.  This asks participants to imagine mixing socially with members of the outgroup, on their own (</w:t>
      </w:r>
      <w:r w:rsidR="00D26EF1">
        <w:t>i.e.</w:t>
      </w:r>
      <w:r>
        <w:t xml:space="preserve"> with no other ingroup members), and to indicate how happy, awkward, self-conscious, confident, relaxed, and defensive they would feel in this case (on a 1 to 5 scale, with </w:t>
      </w:r>
      <w:r w:rsidR="00D26EF1">
        <w:t>higher responses</w:t>
      </w:r>
      <w:r>
        <w:t xml:space="preserve"> indicating </w:t>
      </w:r>
      <w:r w:rsidR="006F08E2">
        <w:t>greater expression of that feeling</w:t>
      </w:r>
      <w:r>
        <w:t xml:space="preserve">).   Participants then indicated their agreement with the following items, to measure their attitude towards the outgroup: “I would be happy to work with someone from [outgroup institution] on a future task”, “I have positive feelings about [outgroup institution]’s students”, “I would happily become friends with a [outgroup institution] student”, “I believe that [outgroup institution]’s students are an unpleasant group of people” (reverse coded), “I like [outgroup institution] students”, “I can see that all [outgroup institution]’s students are individuals, with their own personalities”, “[outgroup institution] students aren’t really that different from [ingroup institution] students”, “[outgroup institution] students have a diverse range of interests and ideas”, and “just because one [outgroup institution] student acts a certain way, it doesn’t mean any others would”.  Responses were on a 1 to 4 scale, with a higher score indicating a more positive attitude.  </w:t>
      </w:r>
    </w:p>
    <w:p w14:paraId="2817D630" w14:textId="5B62BF7C" w:rsidR="00F70D94" w:rsidRDefault="00484380" w:rsidP="00484380">
      <w:pPr>
        <w:spacing w:line="480" w:lineRule="auto"/>
        <w:ind w:firstLine="720"/>
      </w:pPr>
      <w:r>
        <w:t xml:space="preserve">Participants were also asked: “how enjoyable/difficult/entertaining did you find the game?”, responding on a 1 to </w:t>
      </w:r>
      <w:r w:rsidR="00445599">
        <w:t>4</w:t>
      </w:r>
      <w:r>
        <w:t xml:space="preserve"> scale with a higher score indicating a more positive perception of the game.   Social identity was measured by responding to the item “I identify with [ingroup institution]”, from 1 to 7 with a higher score indicating more agreement/stronger social identity </w:t>
      </w:r>
      <w:r>
        <w:fldChar w:fldCharType="begin"/>
      </w:r>
      <w:r w:rsidR="00DE5EF0">
        <w:instrText xml:space="preserve"> ADDIN ZOTERO_ITEM CSL_CITATION {"citationID":"4h9klu5vo","properties":{"formattedCitation":"(Postmes, Haslam, &amp; Jans, 2013)","plainCitation":"(Postmes, Haslam, &amp; Jans, 2013)","noteIndex":0},"citationItems":[{"id":2879,"uris":["http://zotero.org/users/605065/items/3R7Z5Z95"],"uri":["http://zotero.org/users/605065/items/3R7Z5Z95"],"itemData":{"id":2879,"type":"article-journal","title":"A single-item measure of social identification: reliability, validity, and utility","container-title":"The British Journal of Social Psychology","page":"597-617","volume":"52","issue":"4","source":"PubMed","abstract":"This paper introduces a single-item social identification measure (SISI) that involves rating one's agreement with the statement 'I identify with my group (or category)' followed by a 7-point scale. Three studies provide evidence of the validity (convergent, divergent, and test-retest) of SISI with a broad range of social groups. Overall, the estimated reliability of SISI is good. To address the broader issue of single-item measure reliability, a meta-analysis of 16 widely used single-item measures is reported. The reliability of single-item scales ranges from low to reasonably high. Compared with this field, reliability of the SISI is high. In general, short measures struggle to achieve acceptable reliability because the constructs they assess are broad and heterogeneous. In the case of social identification, however, the construct appears to be sufficiently homogeneous to be adequately operationalized with a single item.","DOI":"10.1111/bjso.12006","ISSN":"2044-8309","note":"PMID: 23121468","shortTitle":"A single-item measure of social identification","journalAbbreviation":"Br J Soc Psychol","language":"eng","author":[{"family":"Postmes","given":"Tom"},{"family":"Haslam","given":"S. Alexander"},{"family":"Jans","given":"Lise"}],"issued":{"date-parts":[["2013",12]]}}}],"schema":"https://github.com/citation-style-language/schema/raw/master/csl-citation.json"} </w:instrText>
      </w:r>
      <w:r>
        <w:fldChar w:fldCharType="separate"/>
      </w:r>
      <w:r w:rsidR="0016451C" w:rsidRPr="0016451C">
        <w:rPr>
          <w:rFonts w:ascii="Calibri" w:hAnsi="Calibri"/>
        </w:rPr>
        <w:t>(Postmes, Haslam, &amp; Jans, 2013)</w:t>
      </w:r>
      <w:r>
        <w:fldChar w:fldCharType="end"/>
      </w:r>
      <w:r>
        <w:t xml:space="preserve">.  </w:t>
      </w:r>
    </w:p>
    <w:p w14:paraId="18AA6E2D" w14:textId="489585C0" w:rsidR="00484380" w:rsidRDefault="00484380" w:rsidP="00F70D94">
      <w:pPr>
        <w:spacing w:line="480" w:lineRule="auto"/>
        <w:ind w:firstLine="720"/>
      </w:pPr>
      <w:r>
        <w:t>Participants’ short text response was also recorded via this survey.</w:t>
      </w:r>
      <w:r w:rsidR="00F70D94">
        <w:t xml:space="preserve">  </w:t>
      </w:r>
      <w:r>
        <w:t xml:space="preserve">Analysis of the text supplied by participants was performed using LIWC2007, a semantic analysis tool  which can extract and quantify the positive and negative aspects of supplied text </w:t>
      </w:r>
      <w:r>
        <w:fldChar w:fldCharType="begin"/>
      </w:r>
      <w:r w:rsidR="00DE5EF0">
        <w:instrText xml:space="preserve"> ADDIN ZOTERO_ITEM CSL_CITATION {"citationID":"krtcnvdcm","properties":{"formattedCitation":"(Pennebaker, Booth, &amp; Francis, 2007; Tausczik &amp; Pennebaker, 2010)","plainCitation":"(Pennebaker, Booth, &amp; Francis, 2007; Tausczik &amp; Pennebaker, 2010)","noteIndex":0},"citationItems":[{"id":2865,"uris":["http://zotero.org/users/605065/items/DR6VSWNQ"],"uri":["http://zotero.org/users/605065/items/DR6VSWNQ"],"itemData":{"id":2865,"type":"article-journal","title":"Linguistic inquiry and word count: LIWC [Computer software]","container-title":"Austin, TX: liwc. net","author":[{"family":"Pennebaker","given":"James W"},{"family":"Booth","given":"Roger J"},{"family":"Francis","given":"Martha E"}],"issued":{"date-parts":[["2007"]]}}},{"id":2621,"uris":["http://zotero.org/users/605065/items/HKX9WMUV"],"uri":["http://zotero.org/users/605065/items/HKX9WMUV"],"itemData":{"id":2621,"type":"article-journal","title":"The Psychological Meaning of Words: LIWC and Computerized Text Analysis Methods","container-title":"Journal of Language and Social Psychology","page":"24-54","volume":"29","issue":"1","source":"jls.sagepub.com","abstract":"We are in the midst of a technological revolution whereby, for the first time, researchers can link daily word use to a broad array of real-world behaviors. This article reviews several computerized text analysis methods and describes how Linguistic Inquiry and Word Count (LIWC) was created and validated. LIWC is a transparent text analysis program that counts words in psychologically meaningful categories. Empirical results using LIWC demonstrate its ability to detect meaning in a wide variety of experimental settings, including to show attentional focus, emotionality, social relationships, thinking styles, and individual differences.","DOI":"10.1177/0261927X09351676","ISSN":"0261-927X, 1552-6526","shortTitle":"The Psychological Meaning of Words","journalAbbreviation":"Journal of Language and Social Psychology","language":"en","author":[{"family":"Tausczik","given":"Yla R."},{"family":"Pennebaker","given":"James W."}],"issued":{"date-parts":[["2010",3,1]]}}}],"schema":"https://github.com/citation-style-language/schema/raw/master/csl-citation.json"} </w:instrText>
      </w:r>
      <w:r>
        <w:fldChar w:fldCharType="separate"/>
      </w:r>
      <w:r w:rsidR="0016451C" w:rsidRPr="0016451C">
        <w:rPr>
          <w:rFonts w:ascii="Calibri" w:hAnsi="Calibri"/>
        </w:rPr>
        <w:t>(Pennebaker, Booth, &amp; Francis, 2007; Tausczik &amp; Pennebaker, 2010)</w:t>
      </w:r>
      <w:r>
        <w:fldChar w:fldCharType="end"/>
      </w:r>
      <w:r>
        <w:t xml:space="preserve">.   The tool has been used in a number of other studies to efficient quantify the emotions expressed in writing </w:t>
      </w:r>
      <w:r w:rsidR="00927FC4">
        <w:t>(</w:t>
      </w:r>
      <w:r>
        <w:t xml:space="preserve">see </w:t>
      </w:r>
      <w:r>
        <w:fldChar w:fldCharType="begin"/>
      </w:r>
      <w:r w:rsidR="008C032F">
        <w:instrText xml:space="preserve"> ADDIN ZOTERO_ITEM CSL_CITATION {"citationID":"rh9916cmc","properties":{"formattedCitation":"(Fern\\uc0\\u225{}ndez-Cabana et al., 2015; Jones, Wojcik, Sweeting, &amp; Silver, 2016; Robinson, Navea, &amp; Ickes, 2013; White, Abu-Rayya, Bliuc, &amp; Faulkner, 2015)","plainCitation":"(Fernández-Cabana et al., 2015; Jones, Wojcik, Sweeting, &amp; Silver, 2016; Robinson, Navea, &amp; Ickes, 2013; White, Abu-Rayya, Bliuc, &amp; Faulkner, 2015)","dontUpdate":true,"noteIndex":0},"citationItems":[{"id":2889,"uris":["http://zotero.org/users/605065/items/FB7QBR34"],"uri":["http://zotero.org/users/605065/items/FB7QBR34"],"itemData":{"id":2889,"type":"article-journal","title":"Linguistic analysis of suicide notes in Spain.","container-title":"The European Journal of Psychiatry","page":"145 - 155","volume":"29","issue":"2","abstract":"Background and Objectives: Text analysis software like 'Linguistic Inquiry and Word Count' (LIWC) has been used for the analysis of suicide notes and suicidal texts in English. This is the first analysis of suicide notes using this method in Spanish and, as far as we know, its first application to suicide notes in Europe. To compare the sociodemographic and forensic characteristics of a consecutive sample of suicide victims studying the differences between those who left suicidal note and those who did not. To study a sample of suicidal notes from Spain using LIWC, comparing it’s linguistic features by gender, age and environment. Methods: 144 consecutive suicide cases were analyzed. 23 suicide notes obtained from this sample were processed using LIWC, the results were compared by gender, age and environment of the author. Results'. People who left suicide notes were younger than non- writers; more frequently single, divorced or widowed and emotional troubles were reported as frequent","ISSN":"0213-6163","author":[{"family":"Fernández-Cabana","given":"Mercedes"},{"family":"Jiménez-Féliz","given":"Julio"},{"family":"Alves-Pérez","given":"María Teresa"},{"family":"Mateos","given":"Raimundo"},{"family":"Rodríguez","given":"Ignacio Gómez-Reino"},{"family":"García-Caballero","given":"Alejandro"}],"issued":{"date-parts":[["2015"]]}}},{"id":2891,"uris":["http://zotero.org/users/605065/items/9VRA2XUN"],"uri":["http://zotero.org/users/605065/items/9VRA2XUN"],"itemData":{"id":2891,"type":"article-journal","title":"Tweeting negative emotion: An investigation of Twitter data in the aftermath of violence on college campuses.","container-title":"Psychological Methods","page":"526 - 541","volume":"21","issue":"4","abstract":"Studying communities impacted by traumatic events is often costly, requires swift action to enter the field when disaster strikes, and may be invasive for some traumatized respondents. Typically, individuals are studied after the traumatic event with no baseline data against which to compare their postdisaster responses. Given these challenges, we used longitudinal Twitter data across 3 case studies to examine the impact of violence near or on college campuses in the communities of Isla Vista, CA, Flagstaff, AZ, and Roseburg, OR, compared with control communities, between 2014 and 2015. To identify users likely to live in each community, we sought Twitter accounts local to those communities and downloaded tweets of their respective followers. Tweets were then coded for the presence of event-related negative emotion words using a computerized text analysis method (Linguistic Inquiry and Word Count, LIWC). In Case Study 1, we observed an increase in postevent negative emotion expression","ISSN":"1082-989X","author":[{"family":"Jones","given":"Nickolas M."},{"family":"Wojcik","given":"Sean P."},{"family":"Sweeting","given":"Josiah"},{"family":"Silver","given":"Roxane Cohen"}],"issued":{"date-parts":[["2016"]]}}},{"id":2890,"uris":["http://zotero.org/users/605065/items/TISDVUA8"],"uri":["http://zotero.org/users/605065/items/TISDVUA8"],"itemData":{"id":2890,"type":"article-journal","title":"Predicting final course performance from students’ written self-introductions: A LIWC analysis.","container-title":"Journal of Language and Social Psychology","page":"469 - 479","volume":"32","issue":"4","abstract":"Using a sample of 363 participants, we tested whether differences in the use of linguistic categories in written self-introductions at the start of the semester predicted final course performance at the end of the semester. The results supported this possibility: Course performance could indeed be predicted by relative word usage in particular linguistic categories—predominantly by the use of punctuation (commas and quotes), word simplicity, first-person singular pronouns, present tense, details concerning home and social life, and words pertaining to eating, drinking, and sex. Our interpretation of the findings emphasizes the egocentric 'narrowed focus' of low-performing students and therefore stands in contrast to a previous interpretation that characterized these students as being 'dynamic thinkers.' (PsycINFO Database Record (c) 2016 APA, all rights reserved)","ISSN":"0261-927X","author":[{"family":"Robinson","given":"Rebecca L."},{"family":"Navea","given":"Reanelle"},{"family":"Ickes","given":"William"}],"issued":{"date-parts":[["2013"]]}}},{"id":2888,"uris":["http://zotero.org/users/605065/items/PJ7T5JDJ"],"uri":["http://zotero.org/users/605065/items/PJ7T5JDJ"],"itemData":{"id":2888,"type":"article-journal","title":"Emotion expression and intergroup bias reduction between muslims and christians: Long-term internet contact.","container-title":"Computers in Human Behavior","page":"435 - 442","volume":"53","abstract":"The Internet can play a critical role in improving intergroup relations. The current field experiment investigated how emotions expressed by participants in intergroup contact sessions—in the form of a synchronous online chat program—predicted a reduction in intergroup bias. Here 102 Muslim and 103 Christian high-school students spent eight Internet sessions in either a Dual Identity Electronic(E)-Contact (DIEC) program integrating interfaith information and intergroup contact, or a Control program involving within-faith information and ingroup contact. Participants also completed pre- and post-program measures of intergroup bias. Using Linguistic Inquiry and Word Count (LIWC), a computerised text analysis program, we objectively analysed data from across the eight Internet sessions, and found that groups in the two conditions expressed emotions differently. That is, the DIEC chat groups used more affect and positive emotion words, and less anger and sadness words than the Control cha","ISSN":"0747-5632","author":[{"family":"White","given":"Fiona A."},{"family":"Abu-Rayya","given":"Hisham M."},{"family":"Bliuc","given":"Ana-Maria"},{"family":"Faulkner","given":"Nicholas"}],"issued":{"date-parts":[["2015"]]}}}],"schema":"https://github.com/citation-style-language/schema/raw/master/csl-citation.json"} </w:instrText>
      </w:r>
      <w:r>
        <w:fldChar w:fldCharType="separate"/>
      </w:r>
      <w:r w:rsidR="00DE5EF0" w:rsidRPr="00DE5EF0">
        <w:rPr>
          <w:rFonts w:ascii="Calibri" w:hAnsi="Calibri" w:cs="Times New Roman"/>
          <w:szCs w:val="24"/>
        </w:rPr>
        <w:t>Fernández-Cabana et al., 2015; Jones, Wojcik, Sweeting, &amp; Silver, 2016; Robinson, Navea, &amp; Ickes, 2013; White, Abu-Rayya, Bliuc, &amp; Faulkner, 2015</w:t>
      </w:r>
      <w:r>
        <w:fldChar w:fldCharType="end"/>
      </w:r>
      <w:r>
        <w:t xml:space="preserve"> for just a few examples of previous uses</w:t>
      </w:r>
      <w:r w:rsidR="00927FC4">
        <w:t xml:space="preserve">).  </w:t>
      </w:r>
    </w:p>
    <w:p w14:paraId="5D518558" w14:textId="77777777" w:rsidR="00484380" w:rsidRDefault="00484380" w:rsidP="00484380">
      <w:pPr>
        <w:spacing w:line="480" w:lineRule="auto"/>
        <w:rPr>
          <w:b/>
        </w:rPr>
      </w:pPr>
      <w:r>
        <w:rPr>
          <w:b/>
        </w:rPr>
        <w:t>Procedure</w:t>
      </w:r>
    </w:p>
    <w:p w14:paraId="3181148D" w14:textId="3195513A" w:rsidR="00AA3C83" w:rsidRDefault="00484380" w:rsidP="00484380">
      <w:pPr>
        <w:spacing w:line="480" w:lineRule="auto"/>
      </w:pPr>
      <w:r>
        <w:t xml:space="preserve">Participants were sat at a computer and instructions were read aloud by an experimenter.  They were told they would be playing a video game, and the aim of the experiment was to look at differences in play styles between different kinds of people. In the outgroup member condition, participants were told they would be playing with a member of another local university, which is known to have a friendly but </w:t>
      </w:r>
      <w:r w:rsidR="00AA3C83">
        <w:t>entrenched</w:t>
      </w:r>
      <w:r>
        <w:t xml:space="preserve"> rivalry with the ingroup institution.</w:t>
      </w:r>
      <w:r w:rsidR="00AA3C83">
        <w:t xml:space="preserve">  To test the potency of this, 30 individuals (who did not take part in this main study) were approached at random on campus regarding the outgroup institution. They were asked to indicate to what extent they agreed with the statement</w:t>
      </w:r>
      <w:r w:rsidR="00F70D94">
        <w:t>s</w:t>
      </w:r>
      <w:r w:rsidR="00AA3C83">
        <w:t xml:space="preserve"> “[outgroup </w:t>
      </w:r>
      <w:r w:rsidR="001A3EF1">
        <w:t>institution</w:t>
      </w:r>
      <w:r w:rsidR="00AA3C83">
        <w:t xml:space="preserve">] is our biggest rival”, and “[outgroup </w:t>
      </w:r>
      <w:r w:rsidR="001A3EF1">
        <w:t>institution</w:t>
      </w:r>
      <w:r w:rsidR="00AA3C83">
        <w:t xml:space="preserve">] </w:t>
      </w:r>
      <w:r w:rsidR="00F70D94">
        <w:t>is</w:t>
      </w:r>
      <w:r w:rsidR="00AA3C83">
        <w:t xml:space="preserve"> not as good as [ingroup </w:t>
      </w:r>
      <w:r w:rsidR="001A3EF1">
        <w:t>institution</w:t>
      </w:r>
      <w:r w:rsidR="00AA3C83">
        <w:t xml:space="preserve">]”, on a scale from 1 (strongly </w:t>
      </w:r>
      <w:r w:rsidR="007818D4">
        <w:t xml:space="preserve">disagree) to 5 (strongly agree). All students surveyed either agreed or strongly agreed with both statements, indicating that the intergroup animosity was considerable.  </w:t>
      </w:r>
    </w:p>
    <w:p w14:paraId="1B75685F" w14:textId="4286192A" w:rsidR="00484380" w:rsidRDefault="00484380" w:rsidP="00A51C5A">
      <w:pPr>
        <w:spacing w:line="480" w:lineRule="auto"/>
        <w:ind w:firstLine="720"/>
      </w:pPr>
      <w:r>
        <w:t xml:space="preserve">In the alone condition, participants were told they would be playing by themselves.  They were then told who would control their opponent– either the computer, or another human.  In the human-opponent condition, participants were told that they would receive no identifying information about who this person was, and that they may attend the ingroup or outgroup </w:t>
      </w:r>
      <w:proofErr w:type="gramStart"/>
      <w:r>
        <w:t>institution, or</w:t>
      </w:r>
      <w:proofErr w:type="gramEnd"/>
      <w:r>
        <w:t xml:space="preserve"> may not attend university at all.  That is, they could be anyone.</w:t>
      </w:r>
      <w:r w:rsidR="00A51E20">
        <w:t xml:space="preserve">  In the computer-controlled condition, participants were told they would be playing against the game’s AI.  In </w:t>
      </w:r>
      <w:proofErr w:type="gramStart"/>
      <w:r w:rsidR="00A51E20">
        <w:t>fact</w:t>
      </w:r>
      <w:proofErr w:type="gramEnd"/>
      <w:r w:rsidR="00A51E20">
        <w:t xml:space="preserve"> in both conditions, participants played against the computer.  </w:t>
      </w:r>
    </w:p>
    <w:p w14:paraId="0231D178" w14:textId="29F9F180" w:rsidR="00484380" w:rsidRDefault="00484380" w:rsidP="00484380">
      <w:pPr>
        <w:spacing w:line="480" w:lineRule="auto"/>
      </w:pPr>
      <w:r>
        <w:tab/>
        <w:t xml:space="preserve">Participants were given a </w:t>
      </w:r>
      <w:r w:rsidR="00D96EDC">
        <w:t>5-minute</w:t>
      </w:r>
      <w:r>
        <w:t xml:space="preserve"> practice session, playing alone against one other </w:t>
      </w:r>
      <w:proofErr w:type="gramStart"/>
      <w:r>
        <w:t>computer controlled</w:t>
      </w:r>
      <w:proofErr w:type="gramEnd"/>
      <w:r>
        <w:t xml:space="preserve"> opponent.  If they were happy with how to play the game after this, they then began the main experimental round, playing for 10 minutes or until the game ended naturally, whichever came first.  </w:t>
      </w:r>
    </w:p>
    <w:p w14:paraId="4E8EDB3D" w14:textId="3AA7ACC3" w:rsidR="00155960" w:rsidRDefault="00155960" w:rsidP="00484380">
      <w:pPr>
        <w:spacing w:line="480" w:lineRule="auto"/>
      </w:pPr>
      <w:r>
        <w:tab/>
        <w:t xml:space="preserve">For the main session, the experimenter edited the names of the characters to </w:t>
      </w:r>
      <w:r w:rsidR="005C37A3">
        <w:t>reflect the condition.  When playing with an outgroup partner, the participant</w:t>
      </w:r>
      <w:r w:rsidR="00D96EDC">
        <w:t>’</w:t>
      </w:r>
      <w:r w:rsidR="005C37A3">
        <w:t xml:space="preserve">s worm was labelled as “[ingroup </w:t>
      </w:r>
      <w:r w:rsidR="001A3EF1">
        <w:t>institution</w:t>
      </w:r>
      <w:r w:rsidR="005C37A3">
        <w:t xml:space="preserve">] student, and the partner as “[outgroup </w:t>
      </w:r>
      <w:r w:rsidR="001A3EF1">
        <w:t>institution</w:t>
      </w:r>
      <w:r w:rsidR="005C37A3">
        <w:t>] student”.  Both worms had the same colo</w:t>
      </w:r>
      <w:r w:rsidR="00A51E20">
        <w:t>u</w:t>
      </w:r>
      <w:r w:rsidR="005C37A3">
        <w:t xml:space="preserve">r label, indicating they were in the same team.  In this condition </w:t>
      </w:r>
      <w:r w:rsidR="00D96EDC">
        <w:t xml:space="preserve">the </w:t>
      </w:r>
      <w:r w:rsidR="005C37A3">
        <w:t>participant</w:t>
      </w:r>
      <w:r w:rsidR="00D96EDC">
        <w:t>’</w:t>
      </w:r>
      <w:r w:rsidR="005C37A3">
        <w:t>s opponent was another team of two worms</w:t>
      </w:r>
      <w:r w:rsidR="00C22536">
        <w:t xml:space="preserve"> (i.e. four worms played in total)</w:t>
      </w:r>
      <w:r w:rsidR="005C37A3">
        <w:t xml:space="preserve">, both of which shared a different colour label indicating they were in a different team. </w:t>
      </w:r>
      <w:r w:rsidR="00A51E20">
        <w:t xml:space="preserve">  Computer-controlled opponents were labelled as “COM 1” and “COM 2”, and human opponents were labelled as “OPP 1” and “OPP 2”.  </w:t>
      </w:r>
      <w:r w:rsidR="00C22536">
        <w:t xml:space="preserve">When playing alone, the same labels and colour schemes were used to indicate the different teams, but participants only had one opponent (i.e. two worms played in total).  Labels for their opponent did not contain a number in this condition (i.e. “COM” rather than “COM 1” was used).  </w:t>
      </w:r>
    </w:p>
    <w:p w14:paraId="6FFB6E58" w14:textId="38760AD7" w:rsidR="00484380" w:rsidRPr="00EE70BD" w:rsidRDefault="00484380" w:rsidP="00484380">
      <w:pPr>
        <w:spacing w:line="480" w:lineRule="auto"/>
      </w:pPr>
      <w:r>
        <w:tab/>
        <w:t xml:space="preserve">After play, participants were directed to the online survey with the main measurement variables.  Upon completion, participants were fully debriefed as to the nature of the study, thanked, and dismissed.  </w:t>
      </w:r>
      <w:r w:rsidR="00F57793">
        <w:t xml:space="preserve"> </w:t>
      </w:r>
      <w:r w:rsidR="00ED6159">
        <w:t>No participants voiced any indication that they had been aware their</w:t>
      </w:r>
      <w:r w:rsidR="00D96EDC">
        <w:t xml:space="preserve"> partner or</w:t>
      </w:r>
      <w:r w:rsidR="00ED6159">
        <w:t xml:space="preserve"> opponent </w:t>
      </w:r>
      <w:r w:rsidR="00D96EDC">
        <w:t>were</w:t>
      </w:r>
      <w:r w:rsidR="00ED6159">
        <w:t xml:space="preserve"> fictitious.  </w:t>
      </w:r>
      <w:r w:rsidR="00F57793">
        <w:t>Th</w:t>
      </w:r>
      <w:r w:rsidR="002252BC">
        <w:t xml:space="preserve">is study received ethical approval from the institution, and </w:t>
      </w:r>
      <w:r w:rsidR="00F57793">
        <w:t xml:space="preserve">researchers complied with APA ethical statements throughout the course of the data collection.  </w:t>
      </w:r>
    </w:p>
    <w:p w14:paraId="1BC5177D" w14:textId="77777777" w:rsidR="00484380" w:rsidRDefault="00484380" w:rsidP="00484380">
      <w:pPr>
        <w:spacing w:line="480" w:lineRule="auto"/>
        <w:jc w:val="center"/>
        <w:rPr>
          <w:b/>
        </w:rPr>
      </w:pPr>
      <w:r>
        <w:rPr>
          <w:b/>
        </w:rPr>
        <w:t>Results</w:t>
      </w:r>
    </w:p>
    <w:p w14:paraId="7322D114" w14:textId="77777777" w:rsidR="00484380" w:rsidRDefault="00484380" w:rsidP="00484380">
      <w:pPr>
        <w:spacing w:line="480" w:lineRule="auto"/>
        <w:rPr>
          <w:b/>
        </w:rPr>
      </w:pPr>
      <w:r>
        <w:rPr>
          <w:b/>
        </w:rPr>
        <w:t>Individual difference measures</w:t>
      </w:r>
    </w:p>
    <w:p w14:paraId="19BBCEB9" w14:textId="6E8FF177" w:rsidR="00484380" w:rsidRDefault="00484380" w:rsidP="00484380">
      <w:pPr>
        <w:spacing w:line="480" w:lineRule="auto"/>
      </w:pPr>
      <w:r>
        <w:t xml:space="preserve">Participants’ responses to the items regarding how enjoyable/difficult/entertaining they found the game </w:t>
      </w:r>
      <w:r>
        <w:rPr>
          <w:rFonts w:cstheme="minorHAnsi"/>
        </w:rPr>
        <w:t>α</w:t>
      </w:r>
      <w:r>
        <w:t xml:space="preserve">=.72) were averaged to form a single item.  Two 2 (play partner: outgroup member vs. alone) x 2 (opponent type: human vs. computer) ANOVAs were performed on this item, and then on participants’ strength of social identity.  Neither produced any significant main effects or interactions (all Fs&lt;1.18, ns) indicating there were no differences between conditions.   </w:t>
      </w:r>
    </w:p>
    <w:p w14:paraId="232F6236" w14:textId="697F687B" w:rsidR="005E1DB1" w:rsidRPr="00D720B7" w:rsidRDefault="005E1DB1" w:rsidP="00484380">
      <w:pPr>
        <w:spacing w:line="480" w:lineRule="auto"/>
      </w:pPr>
      <w:r>
        <w:tab/>
        <w:t xml:space="preserve">T-tests were run using gender as an IV on participants’ attitude towards the group, language score index (see below) and feelings of intergroup anxiety.  None were significant (all t’s&lt;1.01).  </w:t>
      </w:r>
    </w:p>
    <w:p w14:paraId="54F65CC2" w14:textId="77777777" w:rsidR="00484380" w:rsidRDefault="00484380" w:rsidP="00484380">
      <w:pPr>
        <w:spacing w:line="480" w:lineRule="auto"/>
        <w:rPr>
          <w:b/>
        </w:rPr>
      </w:pPr>
      <w:r>
        <w:rPr>
          <w:b/>
        </w:rPr>
        <w:t>Attitude towards outgroup</w:t>
      </w:r>
    </w:p>
    <w:p w14:paraId="0A51583F" w14:textId="6206F544" w:rsidR="00484380" w:rsidRDefault="00484380" w:rsidP="00484380">
      <w:pPr>
        <w:spacing w:line="480" w:lineRule="auto"/>
      </w:pPr>
      <w:r>
        <w:t>The items measuring attitude towards the outgroup (</w:t>
      </w:r>
      <w:r>
        <w:rPr>
          <w:rFonts w:cstheme="minorHAnsi"/>
        </w:rPr>
        <w:t>α</w:t>
      </w:r>
      <w:r>
        <w:t>=.87) and enjoyment of the game (</w:t>
      </w:r>
      <w:r>
        <w:rPr>
          <w:rFonts w:cstheme="minorHAnsi"/>
        </w:rPr>
        <w:t>α</w:t>
      </w:r>
      <w:r>
        <w:t>=.72) were averaged to form a single attitude measure and enjoyment measure respectively.   A 2 (play partner: outgroup member vs. alone) x 2 (opponent type: human vs. computer) ANCOVA with social identity and game enjoyment as covariates and attitude towards outgroup as the DV was calculated.</w:t>
      </w:r>
      <w:r w:rsidR="00E83167">
        <w:t xml:space="preserve">   </w:t>
      </w:r>
      <w:proofErr w:type="spellStart"/>
      <w:r w:rsidR="00E83167">
        <w:t>Levene’s</w:t>
      </w:r>
      <w:proofErr w:type="spellEnd"/>
      <w:r w:rsidR="00E83167">
        <w:t xml:space="preserve"> test for </w:t>
      </w:r>
      <w:r w:rsidR="00124ACA">
        <w:t>homogeneity of variance was non-significant (</w:t>
      </w:r>
      <w:proofErr w:type="spellStart"/>
      <w:r w:rsidR="00124ACA">
        <w:t>Levene’s</w:t>
      </w:r>
      <w:proofErr w:type="spellEnd"/>
      <w:r w:rsidR="00124ACA">
        <w:t xml:space="preserve"> (3, </w:t>
      </w:r>
      <w:proofErr w:type="gramStart"/>
      <w:r w:rsidR="00124ACA">
        <w:t>76)=</w:t>
      </w:r>
      <w:proofErr w:type="gramEnd"/>
      <w:r w:rsidR="00124ACA">
        <w:t>1.32, ns)</w:t>
      </w:r>
    </w:p>
    <w:p w14:paraId="6DB30D39" w14:textId="3868E565" w:rsidR="00484380" w:rsidRDefault="00484380" w:rsidP="00484380">
      <w:pPr>
        <w:spacing w:line="480" w:lineRule="auto"/>
      </w:pPr>
      <w:r>
        <w:tab/>
        <w:t xml:space="preserve">This yielded a significant main effect of play partner (F (1, 74) = 31.18, p&lt;.01, partial eta = .30).  Participants expressed a more positive attitude towards the outgroup when they had played with an outgroup member than when they had played alone (M = 3.51, SD = .33 vs. 3.08, SD=.36 respectively).  Opponent type was not a significant main effect (F (1, 74) = .88, p=.35).  The interaction was </w:t>
      </w:r>
      <w:r w:rsidR="00AC5AD1">
        <w:t>also not sign</w:t>
      </w:r>
      <w:r w:rsidR="00502F6A">
        <w:t>ificant</w:t>
      </w:r>
      <w:r>
        <w:t xml:space="preserve"> (F (1, 74) = 2.30, p=.13, partial eta=.03), </w:t>
      </w:r>
      <w:r w:rsidR="00502F6A">
        <w:t>but examination of the means</w:t>
      </w:r>
      <w:r>
        <w:t xml:space="preserve"> seemed to suggest attitude towards the outgroup was more positive when playing against a human opponent (M = 3.60, SD=.25), compared with a computer opponent (M=3.42, SD=.38).   </w:t>
      </w:r>
    </w:p>
    <w:p w14:paraId="2A39ECFB" w14:textId="679FA31F" w:rsidR="00484380" w:rsidRDefault="00484380" w:rsidP="00484380">
      <w:pPr>
        <w:spacing w:line="480" w:lineRule="auto"/>
      </w:pPr>
      <w:r>
        <w:tab/>
        <w:t>Social identity (F (1, 74) = 1.68, p=.20) and enjoyment of the game (F (1, 74) = 1.87, p=.18) were not significant as main effects.  Custom models specifying interactions for the</w:t>
      </w:r>
      <w:r w:rsidR="00DD7C83">
        <w:t xml:space="preserve">se variables </w:t>
      </w:r>
      <w:r>
        <w:t>with the main IVs demonstrated homogeneity of regression slopes.  Therefore,</w:t>
      </w:r>
      <w:r w:rsidR="00DD7C83">
        <w:t xml:space="preserve"> we conclude that social identity and enjoyment of the game do not moderate any prejudice reduction effects caused by collaborative video game play.  </w:t>
      </w:r>
    </w:p>
    <w:p w14:paraId="0B452876" w14:textId="77777777" w:rsidR="00484380" w:rsidRDefault="00484380" w:rsidP="00484380">
      <w:pPr>
        <w:spacing w:line="480" w:lineRule="auto"/>
        <w:rPr>
          <w:b/>
        </w:rPr>
      </w:pPr>
      <w:r>
        <w:rPr>
          <w:b/>
        </w:rPr>
        <w:t>Writing about the outgroup</w:t>
      </w:r>
    </w:p>
    <w:p w14:paraId="500D4FA5" w14:textId="6CBE47D0" w:rsidR="007B3D17" w:rsidRDefault="00484380" w:rsidP="004B0D64">
      <w:pPr>
        <w:spacing w:line="480" w:lineRule="auto"/>
        <w:ind w:firstLine="720"/>
      </w:pPr>
      <w:r>
        <w:t xml:space="preserve">Using LIWC2007, </w:t>
      </w:r>
      <w:r w:rsidR="003C64BD">
        <w:t xml:space="preserve">the positive and negative </w:t>
      </w:r>
      <w:r>
        <w:t xml:space="preserve">emotional content of participants’ writing regarding the outgroup was extracted.  </w:t>
      </w:r>
      <w:r w:rsidR="00911C9A">
        <w:t xml:space="preserve">LIWC2007 works by </w:t>
      </w:r>
      <w:r w:rsidR="009253DD">
        <w:t>parsing</w:t>
      </w:r>
      <w:r w:rsidR="007B3D17">
        <w:t xml:space="preserve"> the</w:t>
      </w:r>
      <w:r w:rsidR="009253DD">
        <w:t xml:space="preserve"> text</w:t>
      </w:r>
      <w:r w:rsidR="007B3D17">
        <w:t xml:space="preserve"> entered</w:t>
      </w:r>
      <w:r w:rsidR="009253DD">
        <w:t xml:space="preserve"> </w:t>
      </w:r>
      <w:r w:rsidR="007B3D17">
        <w:t>and comparing each word to those in its</w:t>
      </w:r>
      <w:r w:rsidR="009253DD">
        <w:t xml:space="preserve"> pre-defined dictionary. </w:t>
      </w:r>
      <w:r w:rsidR="007B3D17">
        <w:t xml:space="preserve">  It can then quantify various aspects of the text and provide quantitative data that represents those aspects.</w:t>
      </w:r>
      <w:r w:rsidR="00F444FB">
        <w:t xml:space="preserve">  For example, if a user wrote, “I hate going to work, it’s terrible”, the words “hate” and “terrible</w:t>
      </w:r>
      <w:r w:rsidR="004C066F">
        <w:t>”</w:t>
      </w:r>
      <w:r w:rsidR="00F444FB">
        <w:t xml:space="preserve"> would be recognised as </w:t>
      </w:r>
      <w:r w:rsidR="004C066F">
        <w:t>possessing</w:t>
      </w:r>
      <w:r w:rsidR="00F444FB">
        <w:t xml:space="preserve"> a negative valence, and this passage would receive a score of 2 for that metric.  By contrast is a user wrote “I love going to work”, </w:t>
      </w:r>
      <w:r w:rsidR="004361D2">
        <w:t>“</w:t>
      </w:r>
      <w:r w:rsidR="00F444FB">
        <w:t>love</w:t>
      </w:r>
      <w:r w:rsidR="004361D2">
        <w:t>”</w:t>
      </w:r>
      <w:r w:rsidR="00F444FB">
        <w:t xml:space="preserve"> would be parsed as </w:t>
      </w:r>
      <w:r w:rsidR="004361D2">
        <w:t xml:space="preserve">a </w:t>
      </w:r>
      <w:r w:rsidR="00F444FB">
        <w:t xml:space="preserve">positive word.  </w:t>
      </w:r>
      <w:r w:rsidR="007B3D17">
        <w:t xml:space="preserve">  </w:t>
      </w:r>
      <w:r w:rsidR="00F444FB">
        <w:t xml:space="preserve">For this study, we used these two metrics - positively and negatively </w:t>
      </w:r>
      <w:proofErr w:type="spellStart"/>
      <w:r w:rsidR="00F444FB">
        <w:t>valenced</w:t>
      </w:r>
      <w:proofErr w:type="spellEnd"/>
      <w:r w:rsidR="00F444FB">
        <w:t xml:space="preserve"> words</w:t>
      </w:r>
      <w:r w:rsidR="000725F0">
        <w:t xml:space="preserve"> - </w:t>
      </w:r>
      <w:r w:rsidR="00F444FB">
        <w:t xml:space="preserve">as our language measure.  </w:t>
      </w:r>
    </w:p>
    <w:p w14:paraId="772DF115" w14:textId="05D63D24" w:rsidR="00484380" w:rsidRDefault="00484380" w:rsidP="004B0D64">
      <w:pPr>
        <w:spacing w:line="480" w:lineRule="auto"/>
        <w:ind w:firstLine="720"/>
      </w:pPr>
      <w:r>
        <w:t>As participants wrote difference amounts, the negative emotional content was subtracted from the positive emotional content to standardise scores.  This left a single index, where a higher score indicated more positivity overall.  This was then entered into a 2 (play partner: outgroup member vs. alone) x 2 (opponent type: human vs. computer) ANCOVA with social identity and game enjoyment as covariates.</w:t>
      </w:r>
      <w:r w:rsidR="00124ACA">
        <w:t xml:space="preserve">  </w:t>
      </w:r>
      <w:proofErr w:type="spellStart"/>
      <w:r w:rsidR="00124ACA">
        <w:t>Levene’s</w:t>
      </w:r>
      <w:proofErr w:type="spellEnd"/>
      <w:r w:rsidR="00124ACA">
        <w:t xml:space="preserve"> test for this analysis was non-significant (</w:t>
      </w:r>
      <w:proofErr w:type="spellStart"/>
      <w:r w:rsidR="00124ACA">
        <w:t>Levene’s</w:t>
      </w:r>
      <w:proofErr w:type="spellEnd"/>
      <w:r w:rsidR="00124ACA">
        <w:t xml:space="preserve"> (3, </w:t>
      </w:r>
      <w:proofErr w:type="gramStart"/>
      <w:r w:rsidR="00124ACA">
        <w:t>76)=</w:t>
      </w:r>
      <w:proofErr w:type="gramEnd"/>
      <w:r w:rsidR="00124ACA">
        <w:t>1.07, ns</w:t>
      </w:r>
    </w:p>
    <w:p w14:paraId="3886B801" w14:textId="77777777" w:rsidR="00484380" w:rsidRDefault="00484380" w:rsidP="00484380">
      <w:pPr>
        <w:spacing w:line="480" w:lineRule="auto"/>
      </w:pPr>
      <w:r>
        <w:tab/>
        <w:t xml:space="preserve">This yielded a significant main effect of play partner (F (1, 74) = 10.12, p&lt;.01, partial eta=.12).  Again, participants were more positive when they had played with an outgroup member (M=3.48, SD=2.92) compared with playing alone (M=1.65, SD=2.25).  The main effect of opponent type was bordering on significant F (1, 74) = 3.73, p=.06, partial eta=.05).  This suggested that </w:t>
      </w:r>
      <w:r w:rsidR="003C64BD">
        <w:t>having a human opponent led to</w:t>
      </w:r>
      <w:r>
        <w:t xml:space="preserve"> more positive emotions towards the outgroup (M=3.10, SD=2.58) compared with a computer opponent (M=2.04, SD=2.84).  </w:t>
      </w:r>
    </w:p>
    <w:p w14:paraId="234DBE21" w14:textId="549D8227" w:rsidR="00484380" w:rsidRDefault="00484380" w:rsidP="00484380">
      <w:pPr>
        <w:spacing w:line="480" w:lineRule="auto"/>
        <w:ind w:firstLine="720"/>
      </w:pPr>
      <w:r>
        <w:t xml:space="preserve">The interaction was not significant </w:t>
      </w:r>
      <w:proofErr w:type="gramStart"/>
      <w:r>
        <w:t>F(</w:t>
      </w:r>
      <w:proofErr w:type="gramEnd"/>
      <w:r>
        <w:t xml:space="preserve">1, 74)=.82, ns).  Social identity (F (1, 74) = .38, ns) and enjoyment of the game (F (1, 74) = .81, ns) were not significant as main effects.  Custom models specifying interactions for the covariates with the main IVs demonstrated homogeneity of regression slopes.   </w:t>
      </w:r>
      <w:r w:rsidR="008260C4">
        <w:t xml:space="preserve">This again suggests that strength of social identity and enjoyment of the game do not moderate changes in language following collaborative video game play with an outgroup member.  </w:t>
      </w:r>
      <w:r>
        <w:t xml:space="preserve">  </w:t>
      </w:r>
    </w:p>
    <w:p w14:paraId="7883C191" w14:textId="77777777" w:rsidR="00484380" w:rsidRDefault="00484380" w:rsidP="00484380">
      <w:pPr>
        <w:spacing w:line="480" w:lineRule="auto"/>
        <w:rPr>
          <w:b/>
        </w:rPr>
      </w:pPr>
      <w:r>
        <w:rPr>
          <w:b/>
        </w:rPr>
        <w:t>Mediation of effects by intergroup anxiety</w:t>
      </w:r>
    </w:p>
    <w:p w14:paraId="64F9F55A" w14:textId="4DAFF41E" w:rsidR="0034648B" w:rsidRPr="00B3197A" w:rsidRDefault="006F08E2" w:rsidP="00484380">
      <w:pPr>
        <w:spacing w:line="480" w:lineRule="auto"/>
      </w:pPr>
      <w:r>
        <w:t>The items measuring “happy”, “confident”, and “relaxed” were reverse coded.  Items were then</w:t>
      </w:r>
      <w:r w:rsidR="00484380">
        <w:t xml:space="preserve"> averaged (</w:t>
      </w:r>
      <w:r w:rsidR="00484380">
        <w:rPr>
          <w:rFonts w:cstheme="minorHAnsi"/>
        </w:rPr>
        <w:t>α</w:t>
      </w:r>
      <w:r w:rsidR="00484380">
        <w:t xml:space="preserve">=.72 with “happy” removed), creating a single measure, with a higher score indicating </w:t>
      </w:r>
      <w:r w:rsidR="00484380" w:rsidRPr="006F08E2">
        <w:rPr>
          <w:i/>
        </w:rPr>
        <w:t>more</w:t>
      </w:r>
      <w:r w:rsidR="00484380">
        <w:t xml:space="preserve"> anxiety.  </w:t>
      </w:r>
      <w:r w:rsidR="0034648B">
        <w:t xml:space="preserve">Variables were analysed using the PROCESS regression macro </w:t>
      </w:r>
      <w:r w:rsidR="0034648B">
        <w:fldChar w:fldCharType="begin"/>
      </w:r>
      <w:r w:rsidR="0034648B">
        <w:instrText xml:space="preserve"> ADDIN ZOTERO_ITEM CSL_CITATION {"citationID":"Olu6gle6","properties":{"formattedCitation":"(Hayes, 2017)","plainCitation":"(Hayes, 2017)","noteIndex":0},"citationItems":[{"id":3632,"uris":["http://zotero.org/users/605065/items/8QHTCA7L"],"uri":["http://zotero.org/users/605065/items/8QHTCA7L"],"itemData":{"id":3632,"type":"book","title":"Introduction to mediation, moderation, and conditional process analysis: A regression-based approach","publisher":"Guilford Publications","author":[{"family":"Hayes","given":"Andrew F"}],"issued":{"date-parts":[["2017"]]}}}],"schema":"https://github.com/citation-style-language/schema/raw/master/csl-citation.json"} </w:instrText>
      </w:r>
      <w:r w:rsidR="0034648B">
        <w:fldChar w:fldCharType="separate"/>
      </w:r>
      <w:r w:rsidR="0034648B" w:rsidRPr="0034648B">
        <w:rPr>
          <w:rFonts w:ascii="Calibri" w:hAnsi="Calibri"/>
        </w:rPr>
        <w:t>(Hayes, 2017)</w:t>
      </w:r>
      <w:r w:rsidR="0034648B">
        <w:fldChar w:fldCharType="end"/>
      </w:r>
      <w:r w:rsidR="008D4ACB">
        <w:t xml:space="preserve"> with 5000 bias-corrected bootstrapped samples.  This analysis produces a measure of the </w:t>
      </w:r>
      <w:r w:rsidR="008D4ACB">
        <w:rPr>
          <w:i/>
        </w:rPr>
        <w:t xml:space="preserve">indirect effect </w:t>
      </w:r>
      <w:r w:rsidR="008D4ACB">
        <w:t xml:space="preserve">of the predictor on the outcome variable via the mediator.  For mediation to have taken place, the confidence interval produced by this analysis should </w:t>
      </w:r>
      <w:r w:rsidR="008D4ACB">
        <w:rPr>
          <w:i/>
        </w:rPr>
        <w:t xml:space="preserve">not </w:t>
      </w:r>
      <w:r w:rsidR="008D4ACB">
        <w:t xml:space="preserve">contain zero.  </w:t>
      </w:r>
      <w:r w:rsidR="00B3197A">
        <w:t xml:space="preserve">This is an advancement from the casual steps approach outlined by </w:t>
      </w:r>
      <w:r w:rsidR="00B3197A">
        <w:fldChar w:fldCharType="begin"/>
      </w:r>
      <w:r w:rsidR="00DE5EF0">
        <w:instrText xml:space="preserve"> ADDIN ZOTERO_ITEM CSL_CITATION {"citationID":"sdwRLfYi","properties":{"formattedCitation":"(Baron &amp; Kenny, 1986)","plainCitation":"(Baron &amp; Kenny, 1986)","dontUpdate":true,"noteIndex":0},"citationItems":[{"id":145,"uris":["http://zotero.org/users/605065/items/5WF38HFP"],"uri":["http://zotero.org/users/605065/items/5WF38HFP"],"itemData":{"id":145,"type":"article-journal","title":"The moderator–mediator variable distinction in social psychological research: Conceptual, strategic, and statistical considerations.","container-title":"Journal of Personality and Social Psychology","page":"1173–1182","volume":"51","issue":"6","author":[{"family":"Baron","given":"Reuben M"},{"family":"Kenny","given":"David A"}],"issued":{"date-parts":[["1986",12]]}}}],"schema":"https://github.com/citation-style-language/schema/raw/master/csl-citation.json"} </w:instrText>
      </w:r>
      <w:r w:rsidR="00B3197A">
        <w:fldChar w:fldCharType="separate"/>
      </w:r>
      <w:r w:rsidR="00B3197A" w:rsidRPr="00B3197A">
        <w:rPr>
          <w:rFonts w:ascii="Calibri" w:hAnsi="Calibri"/>
        </w:rPr>
        <w:t>Baron &amp; Kenny</w:t>
      </w:r>
      <w:r w:rsidR="00B3197A">
        <w:rPr>
          <w:rFonts w:ascii="Calibri" w:hAnsi="Calibri"/>
        </w:rPr>
        <w:t xml:space="preserve"> (</w:t>
      </w:r>
      <w:r w:rsidR="00B3197A" w:rsidRPr="00B3197A">
        <w:rPr>
          <w:rFonts w:ascii="Calibri" w:hAnsi="Calibri"/>
        </w:rPr>
        <w:t>1986)</w:t>
      </w:r>
      <w:r w:rsidR="00B3197A">
        <w:fldChar w:fldCharType="end"/>
      </w:r>
      <w:r w:rsidR="00B3197A">
        <w:t xml:space="preserve"> in that it does not require the </w:t>
      </w:r>
      <w:r w:rsidR="00B3197A">
        <w:rPr>
          <w:i/>
        </w:rPr>
        <w:t xml:space="preserve">direct effect </w:t>
      </w:r>
      <w:r w:rsidR="00B3197A">
        <w:t xml:space="preserve">of the predictor drop significantly (or drop to non-significance) compared with the </w:t>
      </w:r>
      <w:r w:rsidR="00B3197A">
        <w:rPr>
          <w:i/>
        </w:rPr>
        <w:t>total effect</w:t>
      </w:r>
      <w:r w:rsidR="00B3197A">
        <w:t xml:space="preserve"> (see </w:t>
      </w:r>
      <w:r w:rsidR="00B3197A">
        <w:fldChar w:fldCharType="begin"/>
      </w:r>
      <w:r w:rsidR="00DE5EF0">
        <w:instrText xml:space="preserve"> ADDIN ZOTERO_ITEM CSL_CITATION {"citationID":"6qsoMOLp","properties":{"formattedCitation":"(Hayes, 2009; Preacher &amp; Hayes, 2008)","plainCitation":"(Hayes, 2009; Preacher &amp; Hayes, 2008)","dontUpdate":true,"noteIndex":0},"citationItems":[{"id":3634,"uris":["http://zotero.org/users/605065/items/B6NLPDWH"],"uri":["http://zotero.org/users/605065/items/B6NLPDWH"],"itemData":{"id":3634,"type":"article-journal","title":"Beyond Baron and Kenny: Statistical Mediation Analysis in the New Millennium","container-title":"Communication Monographs","page":"408-420","volume":"76","issue":"4","source":"Crossref","DOI":"10.1080/03637750903310360","ISSN":"0363-7751, 1479-5787","shortTitle":"Beyond Baron and Kenny","language":"en","author":[{"family":"Hayes","given":"Andrew F."}],"issued":{"date-parts":[["2009",12]]}}},{"id":1162,"uris":["http://zotero.org/users/605065/items/XMAFUEME"],"uri":["http://zotero.org/users/605065/items/XMAFUEME"],"itemData":{"id":1162,"type":"article-journal","title":"Asymptotic and resampling strategies for assessing and comparing indirect effects in multiple mediator models","container-title":"Behavior research methods","page":"879-891","volume":"40","issue":"3","source":"NCBI PubMed","abstract":"Hypotheses involving mediation are common in the behavioral sciences. Mediation exists when a predictor affects a dependent variable indirectly through at least one intervening variable, or mediator. Methods to assess mediation involving multiple simultaneous mediators have received little attention in the methodological literature despite a clear need. We provide an overview of simple and multiple mediation and explore three approaches that can be used to investigate indirect processes, as well as methods for contrasting two or more mediators within a single model. We present an illustrative example, assessing and contrasting potential mediators of the relationship between the helpfulness of socialization agents and job satisfaction. We also provide SAS and SPSS macros, as well as Mplus and LISREL syntax, to facilitate the use of these methods in applications.","ISSN":"1554-351X","note":"PMID: 18697684","journalAbbreviation":"Behav Res Methods","author":[{"family":"Preacher","given":"Kristopher J"},{"family":"Hayes","given":"Andrew F"}],"issued":{"date-parts":[["2008",8]]}}}],"schema":"https://github.com/citation-style-language/schema/raw/master/csl-citation.json"} </w:instrText>
      </w:r>
      <w:r w:rsidR="00B3197A">
        <w:fldChar w:fldCharType="separate"/>
      </w:r>
      <w:r w:rsidR="00B3197A" w:rsidRPr="00B3197A">
        <w:rPr>
          <w:rFonts w:ascii="Calibri" w:hAnsi="Calibri"/>
        </w:rPr>
        <w:t>Hayes, 2009; Preacher &amp; Hayes, 2008</w:t>
      </w:r>
      <w:r w:rsidR="00B3197A">
        <w:fldChar w:fldCharType="end"/>
      </w:r>
      <w:r w:rsidR="00B3197A">
        <w:t xml:space="preserve"> for more on the advantages of this approach).  </w:t>
      </w:r>
      <w:proofErr w:type="gramStart"/>
      <w:r w:rsidR="00B3197A">
        <w:t>However</w:t>
      </w:r>
      <w:proofErr w:type="gramEnd"/>
      <w:r w:rsidR="00B3197A">
        <w:t xml:space="preserve"> in the interest of accessibility we have also included a representation of this more traditional conceptualisation in the figure below.  </w:t>
      </w:r>
    </w:p>
    <w:p w14:paraId="34AFB21B" w14:textId="77635262" w:rsidR="00D81B09" w:rsidRDefault="008D4ACB" w:rsidP="00484380">
      <w:pPr>
        <w:spacing w:line="480" w:lineRule="auto"/>
      </w:pPr>
      <w:r>
        <w:tab/>
      </w:r>
      <w:r w:rsidR="00B3197A">
        <w:t xml:space="preserve">For </w:t>
      </w:r>
      <w:r w:rsidR="0040162C">
        <w:t xml:space="preserve">participant’s attitudes towards the outgroup, analysis </w:t>
      </w:r>
      <w:r w:rsidR="00D81B09">
        <w:t>supported mediation (indirect effect = .</w:t>
      </w:r>
      <w:r w:rsidR="003E49D6">
        <w:t>19</w:t>
      </w:r>
      <w:r w:rsidR="00D81B09">
        <w:t>, SE=.09 CI [.0</w:t>
      </w:r>
      <w:r w:rsidR="003E49D6">
        <w:t>44</w:t>
      </w:r>
      <w:r w:rsidR="00D81B09">
        <w:t>,</w:t>
      </w:r>
      <w:r w:rsidR="003E49D6">
        <w:t xml:space="preserve"> .386</w:t>
      </w:r>
      <w:r w:rsidR="00D81B09">
        <w:t xml:space="preserve">]).  Examination of the coefficients </w:t>
      </w:r>
      <w:r w:rsidR="0040162C">
        <w:t>indicated that playing with an outgroup partner did indeed lower intergroup anxiety, and accordingly increased favourability of attitudes towards the outgroup</w:t>
      </w:r>
      <w:r w:rsidR="00D81B09">
        <w:t xml:space="preserve"> - </w:t>
      </w:r>
      <w:r w:rsidR="0040162C">
        <w:t xml:space="preserve">see figure 1.  </w:t>
      </w:r>
    </w:p>
    <w:p w14:paraId="0E74B77C" w14:textId="38BDDEC8" w:rsidR="008D4ACB" w:rsidRPr="00D81B09" w:rsidRDefault="00D81B09" w:rsidP="00D81B09">
      <w:pPr>
        <w:spacing w:line="480" w:lineRule="auto"/>
        <w:ind w:firstLine="720"/>
      </w:pPr>
      <w:r>
        <w:t xml:space="preserve">The same analysis was also performed on the language used regarding the outgroup.  This did </w:t>
      </w:r>
      <w:r>
        <w:rPr>
          <w:i/>
        </w:rPr>
        <w:t xml:space="preserve">not </w:t>
      </w:r>
      <w:r>
        <w:t>support</w:t>
      </w:r>
      <w:r w:rsidR="00A8666D">
        <w:t xml:space="preserve"> the idea that the increase in positivity of language used when referring to the outgroup following collaborative play was a result in the reduction of intergroup anxiety </w:t>
      </w:r>
      <w:r>
        <w:t>(indirect effect=-.</w:t>
      </w:r>
      <w:r w:rsidR="003E49D6">
        <w:t>31</w:t>
      </w:r>
      <w:r>
        <w:t>, SE=.6</w:t>
      </w:r>
      <w:r w:rsidR="003E49D6">
        <w:t>1</w:t>
      </w:r>
      <w:r>
        <w:t xml:space="preserve">, </w:t>
      </w:r>
      <w:proofErr w:type="gramStart"/>
      <w:r>
        <w:t>CI[</w:t>
      </w:r>
      <w:proofErr w:type="gramEnd"/>
      <w:r>
        <w:t>-</w:t>
      </w:r>
      <w:r w:rsidR="003E49D6">
        <w:t>.97</w:t>
      </w:r>
      <w:r>
        <w:t>, 1.</w:t>
      </w:r>
      <w:r w:rsidR="003E49D6">
        <w:t>47</w:t>
      </w:r>
      <w:r w:rsidR="008D0467">
        <w:t xml:space="preserve"> </w:t>
      </w:r>
      <w:r>
        <w:t xml:space="preserve">]).  </w:t>
      </w:r>
      <w:r w:rsidR="00CC4EC0">
        <w:t xml:space="preserve">Given that a main effect of play partner was found in the previous </w:t>
      </w:r>
      <w:proofErr w:type="gramStart"/>
      <w:r w:rsidR="00CC4EC0">
        <w:t>analysis,</w:t>
      </w:r>
      <w:r w:rsidR="0090646A">
        <w:t xml:space="preserve">  It</w:t>
      </w:r>
      <w:proofErr w:type="gramEnd"/>
      <w:r w:rsidR="0090646A">
        <w:t xml:space="preserve"> may be that another mediator which was not measured in this study could be operating (see below).  </w:t>
      </w:r>
    </w:p>
    <w:p w14:paraId="56EAC156" w14:textId="0707E3D3" w:rsidR="00AB53FD" w:rsidRDefault="00AB53FD" w:rsidP="00AB53FD">
      <w:pPr>
        <w:spacing w:line="480" w:lineRule="auto"/>
        <w:jc w:val="center"/>
      </w:pPr>
      <w:r>
        <w:t>---Insert Figure 1 here---</w:t>
      </w:r>
    </w:p>
    <w:p w14:paraId="0B680617" w14:textId="7264DEDA" w:rsidR="00484380" w:rsidRDefault="00484380" w:rsidP="00484380">
      <w:pPr>
        <w:spacing w:line="480" w:lineRule="auto"/>
        <w:jc w:val="center"/>
        <w:rPr>
          <w:b/>
        </w:rPr>
      </w:pPr>
      <w:r>
        <w:rPr>
          <w:b/>
        </w:rPr>
        <w:t>Discussion</w:t>
      </w:r>
    </w:p>
    <w:p w14:paraId="22C6391F" w14:textId="4111B87C" w:rsidR="00826918" w:rsidRPr="00CC4EC0" w:rsidRDefault="00826918" w:rsidP="00826918">
      <w:pPr>
        <w:spacing w:line="480" w:lineRule="auto"/>
      </w:pPr>
      <w:r>
        <w:t>Overall, we found support for our main hypoth</w:t>
      </w:r>
      <w:r w:rsidR="00C7471E">
        <w:t>es</w:t>
      </w:r>
      <w:r w:rsidR="009B3ADB">
        <w:t>i</w:t>
      </w:r>
      <w:r w:rsidR="00C7471E">
        <w:t>s.   Playing collaboratively with an outgroup member did indeed increase favourability towards that outgroup</w:t>
      </w:r>
      <w:r w:rsidR="009B3ADB">
        <w:t xml:space="preserve"> (H1)</w:t>
      </w:r>
      <w:r w:rsidR="00C7471E">
        <w:t xml:space="preserve">.  This was expressed both in terms of explicit attitude measures, and </w:t>
      </w:r>
      <w:r w:rsidR="00C7471E">
        <w:rPr>
          <w:i/>
        </w:rPr>
        <w:t xml:space="preserve">implicitly </w:t>
      </w:r>
      <w:r w:rsidR="00C7471E">
        <w:t>through the language</w:t>
      </w:r>
      <w:r w:rsidR="009B3ADB">
        <w:t xml:space="preserve"> (H2)</w:t>
      </w:r>
      <w:r w:rsidR="00C7471E">
        <w:t xml:space="preserve"> used to describe the group.  It should be noted that this favourability was to the outgroup in general, not just to their play partner.  </w:t>
      </w:r>
    </w:p>
    <w:p w14:paraId="23909426" w14:textId="66392797" w:rsidR="00C7471E" w:rsidRDefault="00C7471E" w:rsidP="00826918">
      <w:pPr>
        <w:spacing w:line="480" w:lineRule="auto"/>
      </w:pPr>
      <w:r>
        <w:tab/>
        <w:t>Support was less forthcoming for</w:t>
      </w:r>
      <w:r w:rsidR="009B3ADB">
        <w:t xml:space="preserve"> some other hypotheses.</w:t>
      </w:r>
      <w:r>
        <w:t xml:space="preserve">  No significant main effects or interactions for the type of partner were found</w:t>
      </w:r>
      <w:r w:rsidR="009B3ADB">
        <w:t xml:space="preserve"> (H3)</w:t>
      </w:r>
      <w:r>
        <w:t xml:space="preserve">, indicating that playing against a human was no more efficacious in reducing prejudice than playing against the computer.  From a practical point of view, this is actually the most desirable finding.  For gaming to be used as an effective prejudice reduction measure in the real world, it needs to be resource efficient.  If it necessitated finding a third party who was willing to be the opponent for the target groups to play against, this would increase the burden on the implementer.   That it does not means that simply pitting players against a computer-controlled opponent will be effective in reducing prejudice between their groups.  </w:t>
      </w:r>
    </w:p>
    <w:p w14:paraId="39B0B91A" w14:textId="268F6DA3" w:rsidR="009B3ADB" w:rsidRDefault="009B3ADB" w:rsidP="00826918">
      <w:pPr>
        <w:spacing w:line="480" w:lineRule="auto"/>
      </w:pPr>
      <w:r>
        <w:tab/>
        <w:t xml:space="preserve">The mechanism of the attitude </w:t>
      </w:r>
      <w:proofErr w:type="gramStart"/>
      <w:r>
        <w:t>change</w:t>
      </w:r>
      <w:proofErr w:type="gramEnd"/>
      <w:r>
        <w:t xml:space="preserve"> we found has been somewhat illuminated, but other variables appear to factor into the model as well.  When looking at attitude scale measures, levels of prejudice were mediated by a reduction in intergroup anxiety (H4a).  Such an effect was not found for language measures (H4b) suggesting another variable may be important (see below).  </w:t>
      </w:r>
    </w:p>
    <w:p w14:paraId="7E5AA21B" w14:textId="4F9E2013" w:rsidR="00C7471E" w:rsidRDefault="00C7471E" w:rsidP="00826918">
      <w:pPr>
        <w:spacing w:line="480" w:lineRule="auto"/>
      </w:pPr>
      <w:r>
        <w:tab/>
      </w:r>
      <w:r w:rsidR="00AA10FB">
        <w:t>These findings further demonstrate the usefulness of contact in the reduction of prejudice.  Moreover, they support the idea that purely experiential contact is sufficient for the effect to occur.  In our study participants did not communicate with their outgroup partner (indeed, there was no partner to communicate with), and yet were still more favourably disposed towards the</w:t>
      </w:r>
      <w:r w:rsidR="00855995">
        <w:t xml:space="preserve"> out</w:t>
      </w:r>
      <w:r w:rsidR="00AA10FB">
        <w:t>group afterwards.  This work also extends previous studies on the pro-social effects of video games by showing that casual, simple games can also lead to positive consequences.  Previous work has tended to use intense, fast-paced games where players are</w:t>
      </w:r>
      <w:r w:rsidR="00771E63">
        <w:t xml:space="preserve"> playing simultaneously.  By contrast the game used here would be considered “casual” and used a turn-taking style such that players did not actual</w:t>
      </w:r>
      <w:r w:rsidR="00855995">
        <w:t>ly</w:t>
      </w:r>
      <w:r w:rsidR="00771E63">
        <w:t xml:space="preserve"> play “together” in the strictest sense.  Nevertheless, it still had a pronounced effect on their feelings for the outgroup.  </w:t>
      </w:r>
    </w:p>
    <w:p w14:paraId="5F6B3536" w14:textId="3DDCAC5B" w:rsidR="00771E63" w:rsidRDefault="00771E63" w:rsidP="00826918">
      <w:pPr>
        <w:spacing w:line="480" w:lineRule="auto"/>
      </w:pPr>
      <w:r>
        <w:tab/>
        <w:t xml:space="preserve">Our study </w:t>
      </w:r>
      <w:r w:rsidR="009B3ADB">
        <w:t xml:space="preserve">did not find support for the idea </w:t>
      </w:r>
      <w:r>
        <w:t xml:space="preserve">that social identity </w:t>
      </w:r>
      <w:r w:rsidR="00433C07">
        <w:t>would</w:t>
      </w:r>
      <w:r>
        <w:t xml:space="preserve"> moderate the effectiveness of this intervention in prejudice reduction</w:t>
      </w:r>
      <w:r w:rsidR="009B3ADB">
        <w:t xml:space="preserve"> (H6)</w:t>
      </w:r>
      <w:r>
        <w:t xml:space="preserve">. </w:t>
      </w:r>
      <w:r w:rsidR="00433C07">
        <w:t>Again, this may actually be a useful finding when applying this work to the real world.</w:t>
      </w:r>
      <w:r w:rsidR="002B7E94">
        <w:t xml:space="preserve">  </w:t>
      </w:r>
      <w:r w:rsidR="008E7DFF">
        <w:t xml:space="preserve">Anyone using gaming to attempt to bridge relations between groups should not be too concerned that it will not be effective on “hardliners”.  </w:t>
      </w:r>
      <w:r w:rsidR="003117C5">
        <w:t xml:space="preserve">In fact, we cannot rule out the possibility that social identity may have an effect, as </w:t>
      </w:r>
      <w:r w:rsidR="008E7DFF">
        <w:t>participants in this study tended to be high identifiers</w:t>
      </w:r>
      <w:r w:rsidR="003117C5">
        <w:t xml:space="preserve">.  It may be then that low identifiers are even </w:t>
      </w:r>
      <w:r w:rsidR="003117C5">
        <w:rPr>
          <w:i/>
        </w:rPr>
        <w:t xml:space="preserve">more </w:t>
      </w:r>
      <w:r w:rsidR="003117C5">
        <w:t>susceptible to prejudice reduction effects than high identifiers.</w:t>
      </w:r>
      <w:r w:rsidR="00A90704">
        <w:t xml:space="preserve">  </w:t>
      </w:r>
      <w:r w:rsidR="002B7E94">
        <w:t xml:space="preserve">Deliberately diversifying the strength of identity to probe this further may be a valuable component of future studies.  </w:t>
      </w:r>
    </w:p>
    <w:p w14:paraId="3F8205F9" w14:textId="2988E814" w:rsidR="001A46A0" w:rsidRDefault="001A46A0" w:rsidP="00826918">
      <w:pPr>
        <w:spacing w:line="480" w:lineRule="auto"/>
      </w:pPr>
      <w:r>
        <w:tab/>
        <w:t>On a similar note, enjoyment of the game did not seem to moderate the effectiveness of game play</w:t>
      </w:r>
      <w:r w:rsidR="009B3ADB">
        <w:t xml:space="preserve"> (H5)</w:t>
      </w:r>
      <w:r>
        <w:t>.  Our remarks for this are the same as those for social identity.  That is, although this points to a strength of the research as it may seem that enjoyment “doesn’t matter” for this intervention to be effective, in fac</w:t>
      </w:r>
      <w:r w:rsidR="00BF01CC">
        <w:t>t</w:t>
      </w:r>
      <w:r>
        <w:t xml:space="preserve"> video games are </w:t>
      </w:r>
      <w:r>
        <w:rPr>
          <w:i/>
        </w:rPr>
        <w:t xml:space="preserve">designed </w:t>
      </w:r>
      <w:r>
        <w:t xml:space="preserve">to be </w:t>
      </w:r>
      <w:r w:rsidR="00BF01CC">
        <w:t>a pleasant experience</w:t>
      </w:r>
      <w:r>
        <w:t xml:space="preserve">.  Thus, participants overall tended to rate whatever game they played as enjoyable.  It may be interesting to attempt a replication of this study with individuals who have espoused strongly negative views of gaming to see if the effect still holds.  </w:t>
      </w:r>
    </w:p>
    <w:p w14:paraId="4F144E81" w14:textId="5E51FFD4" w:rsidR="000F67FB" w:rsidRPr="000F67FB" w:rsidRDefault="000F67FB" w:rsidP="00826918">
      <w:pPr>
        <w:spacing w:line="480" w:lineRule="auto"/>
        <w:rPr>
          <w:i/>
        </w:rPr>
      </w:pPr>
      <w:r>
        <w:rPr>
          <w:i/>
        </w:rPr>
        <w:t>Future work on this topic</w:t>
      </w:r>
    </w:p>
    <w:p w14:paraId="30E97E68" w14:textId="528332A4" w:rsidR="00B851A9" w:rsidRDefault="0011088F" w:rsidP="00020A6E">
      <w:pPr>
        <w:spacing w:line="480" w:lineRule="auto"/>
        <w:ind w:firstLine="360"/>
      </w:pPr>
      <w:r>
        <w:t xml:space="preserve">This paper has extended the work </w:t>
      </w:r>
      <w:r w:rsidR="00020A6E">
        <w:t xml:space="preserve">in both prejudice reduction and the use of pro-social </w:t>
      </w:r>
      <w:proofErr w:type="gramStart"/>
      <w:r w:rsidR="00020A6E">
        <w:t xml:space="preserve">video </w:t>
      </w:r>
      <w:r w:rsidR="00530753">
        <w:t xml:space="preserve"> </w:t>
      </w:r>
      <w:r w:rsidR="00020A6E">
        <w:t>games</w:t>
      </w:r>
      <w:proofErr w:type="gramEnd"/>
      <w:r w:rsidR="00020A6E">
        <w:t xml:space="preserve">.  We have demonstrated an easily implementable prejudice reduction strategy that can be used between groups.  Moreover, as physical proximity was not necessary for this intervention to work, it could be used with groups who are geographically dispersed to a considerable degree.  Online gaming is designed so that players all over the world can interact, so deliberately setting up intergroup encounters would not be difficult.  </w:t>
      </w:r>
      <w:r w:rsidR="0093024C">
        <w:t>We have also demonstrated that a computer-controlled opponent is sufficient for the two groups to compete against.  From this, t</w:t>
      </w:r>
      <w:r w:rsidR="00535D8C">
        <w:t>here are a number of avenues we wish to pursue to further expand this field.</w:t>
      </w:r>
    </w:p>
    <w:p w14:paraId="7735439C" w14:textId="4D0B1475" w:rsidR="00A60117" w:rsidRDefault="00A60117" w:rsidP="00020A6E">
      <w:pPr>
        <w:spacing w:line="480" w:lineRule="auto"/>
        <w:ind w:firstLine="360"/>
      </w:pPr>
      <w:r>
        <w:tab/>
        <w:t xml:space="preserve">A </w:t>
      </w:r>
      <w:r w:rsidR="00CE5CD5">
        <w:t xml:space="preserve">drawback of the findings in the current work is that we have not included a condition where participants play with an </w:t>
      </w:r>
      <w:r w:rsidR="00CE5CD5">
        <w:rPr>
          <w:i/>
        </w:rPr>
        <w:t xml:space="preserve">ingroup </w:t>
      </w:r>
      <w:r w:rsidR="00CE5CD5">
        <w:t xml:space="preserve">partner.  Therefore, we cannot conclusively say that the prejudice reduction effects we have found are the result of playing with an outgroup member.  It is possible that simple the act of playing with another person is sufficient to cause prejudice reduction, perhaps </w:t>
      </w:r>
      <w:r>
        <w:t>by increasing general feelings of affiliation</w:t>
      </w:r>
      <w:r w:rsidR="00CE5CD5">
        <w:t xml:space="preserve"> to everyone (including outgroup members).  We have found in this study that participants’ attitudes </w:t>
      </w:r>
      <w:r>
        <w:t xml:space="preserve">were mediated by changes in intergroup anxiety, demonstrating the importance of reducing the “strangeness” of the outgroup; something that could not happen if participants only played with ingroup members.  </w:t>
      </w:r>
      <w:r w:rsidR="00BA5F5A">
        <w:t>Furthermore, we did measure enjoyment of the game and this did not differ between outgroup-partner and playing-alone conditions</w:t>
      </w:r>
      <w:r w:rsidR="00CE5CD5">
        <w:t>.  S</w:t>
      </w:r>
      <w:r w:rsidR="00605610">
        <w:t>o</w:t>
      </w:r>
      <w:r w:rsidR="000058A0">
        <w:t>,</w:t>
      </w:r>
      <w:r w:rsidR="00605610">
        <w:t xml:space="preserve"> it is hard to imagine what the unique contribution of an ingroup-partner condition would be.  Nevertheless, the </w:t>
      </w:r>
      <w:r w:rsidR="00CE5CD5">
        <w:t xml:space="preserve">lack of this condition does mean we cannot definitively say that social play with </w:t>
      </w:r>
      <w:r w:rsidR="00CE5CD5">
        <w:rPr>
          <w:i/>
        </w:rPr>
        <w:t xml:space="preserve">any </w:t>
      </w:r>
      <w:r w:rsidR="00CE5CD5">
        <w:t xml:space="preserve">partner would cause the prejudice reduction effects seen here.  This kind of condition should be included in any future studies to narrow down this explanation.  </w:t>
      </w:r>
    </w:p>
    <w:p w14:paraId="30B37416" w14:textId="0A54E3AF" w:rsidR="00BA6DD3" w:rsidRPr="00CE5CD5" w:rsidRDefault="00BA6DD3" w:rsidP="00367510">
      <w:pPr>
        <w:spacing w:line="480" w:lineRule="auto"/>
        <w:ind w:hanging="480"/>
      </w:pPr>
      <w:r>
        <w:tab/>
      </w:r>
      <w:r w:rsidR="00274EF5">
        <w:tab/>
      </w:r>
      <w:r>
        <w:t xml:space="preserve">We would also like to re-examine further implicit measures of attitude change in subsequent studies.  It is possible that participants were somewhat influenced by social desirability in their text responses.  Participants were assured of the anonymity of their responses, and the brief for the text was fairly benign, asking them only to write a few thoughts regarding the outgroup.  Nevertheless, we may like to use some truly implicit measures in other work, such as an </w:t>
      </w:r>
      <w:r>
        <w:rPr>
          <w:i/>
        </w:rPr>
        <w:t xml:space="preserve">implicit association test </w:t>
      </w:r>
      <w:r w:rsidR="00367510">
        <w:rPr>
          <w:i/>
        </w:rPr>
        <w:fldChar w:fldCharType="begin"/>
      </w:r>
      <w:r w:rsidR="00367510">
        <w:rPr>
          <w:i/>
        </w:rPr>
        <w:instrText xml:space="preserve"> ADDIN ZOTERO_ITEM CSL_CITATION {"citationID":"tiVEeaTr","properties":{"formattedCitation":"(Carruthers, 2017; Greenwald, McGhee, &amp; Schwartz, 1998)","plainCitation":"(Carruthers, 2017; Greenwald, McGhee, &amp; Schwartz, 1998)","noteIndex":0},"citationItems":[{"id":3462,"uris":["http://zotero.org/users/605065/items/6NWS5J22"],"uri":["http://zotero.org/users/605065/items/6NWS5J22"],"itemData":{"id":3462,"type":"article-journal","title":"Implicit versus explicit attitudes: Differing manifestations of the same representational structures?.","container-title":"Review of Philosophy and Psychology","abstract":"Implicit and explicit attitudes manifest themselves as distinct and partly dissociable behavioral dispositions. It is natural to think that these differences reflect differing underlying representations. The present article argues that this may be a mistake. Although non-verbal and verbal measures of attitudes often dissociate (and frequently conflict), this may be because the two types of outcome-measure are differentially impacted by other factors, not because they are tapping into distinct kinds of representation or distinct storage systems. I arrive at this view through closer consideration than is usual of the mechanisms and processes that underlie overt behavior. (PsycINFO Database Record (c) 2017 APA, all rights reserved)","URL":"http://search.ebscohost.com/login.aspx?direct=true&amp;db=psyh&amp;AN=2017-28293-001&amp;site=ehost-live","ISSN":"1878-5158","author":[{"family":"Carruthers","given":"Peter"}],"issued":{"date-parts":[["2017"]]}}},{"id":2314,"uris":["http://zotero.org/users/605065/items/JPW7CFID"],"uri":["http://zotero.org/users/605065/items/JPW7CFID"],"itemData":{"id":2314,"type":"article-journal","title":"Measuring individual differences in implicit cognition: the implicit association test.","container-title":"Journal of personality and social psychology","page":"1464","volume":"74","issue":"6","author":[{"family":"Greenwald","given":"Anthony G"},{"family":"McGhee","given":"Debbie E"},{"family":"Schwartz","given":"Jordan LK"}],"issued":{"date-parts":[["1998"]]}}}],"schema":"https://github.com/citation-style-language/schema/raw/master/csl-citation.json"} </w:instrText>
      </w:r>
      <w:r w:rsidR="00367510">
        <w:rPr>
          <w:i/>
        </w:rPr>
        <w:fldChar w:fldCharType="separate"/>
      </w:r>
      <w:r w:rsidR="00367510" w:rsidRPr="00367510">
        <w:rPr>
          <w:rFonts w:ascii="Calibri" w:hAnsi="Calibri"/>
        </w:rPr>
        <w:t>(Carruthers, 2017; Greenwald, McGhee, &amp; Schwartz, 1998)</w:t>
      </w:r>
      <w:r w:rsidR="00367510">
        <w:rPr>
          <w:i/>
        </w:rPr>
        <w:fldChar w:fldCharType="end"/>
      </w:r>
      <w:r w:rsidR="00367510">
        <w:rPr>
          <w:i/>
        </w:rPr>
        <w:t xml:space="preserve">.  </w:t>
      </w:r>
      <w:r w:rsidR="00367510">
        <w:t xml:space="preserve">With this, participants attitudes are provided by their response latencies, something that is very hard to change </w:t>
      </w:r>
      <w:r w:rsidR="00F461AD">
        <w:t>consciously</w:t>
      </w:r>
      <w:r w:rsidR="00367510">
        <w:t xml:space="preserve">.  Use of this paradigm would help support the findings in this paper.  </w:t>
      </w:r>
    </w:p>
    <w:p w14:paraId="25C6D517" w14:textId="3FAA6FA9" w:rsidR="00535D8C" w:rsidRDefault="00535D8C" w:rsidP="00020A6E">
      <w:pPr>
        <w:spacing w:line="480" w:lineRule="auto"/>
        <w:ind w:firstLine="360"/>
      </w:pPr>
      <w:r>
        <w:tab/>
      </w:r>
      <w:r w:rsidR="00A06688">
        <w:t xml:space="preserve">Most previous work on gaming as contact has used intense, simultaneous play type games (e.g. </w:t>
      </w:r>
      <w:r w:rsidR="00A06688">
        <w:rPr>
          <w:i/>
        </w:rPr>
        <w:t>Halo, Call of Duty</w:t>
      </w:r>
      <w:r w:rsidR="00C67953">
        <w:rPr>
          <w:i/>
        </w:rPr>
        <w:t xml:space="preserve"> - </w:t>
      </w:r>
      <w:r w:rsidR="00D973B5">
        <w:rPr>
          <w:i/>
        </w:rPr>
        <w:fldChar w:fldCharType="begin"/>
      </w:r>
      <w:r w:rsidR="00DE5EF0">
        <w:rPr>
          <w:i/>
        </w:rPr>
        <w:instrText xml:space="preserve"> ADDIN ZOTERO_ITEM CSL_CITATION {"citationID":"nDjoYldM","properties":{"formattedCitation":"(Greitemeyer &amp; Osswald, 2010)","plainCitation":"(Greitemeyer &amp; Osswald, 2010)","dontUpdate":true,"noteIndex":0},"citationItems":[{"id":943,"uris":["http://zotero.org/users/605065/items/SMUM9DQA"],"uri":["http://zotero.org/users/605065/items/SMUM9DQA"],"itemData":{"id":943,"type":"article-journal","title":"Effects of prosocial video games on prosocial behavior","container-title":"Journal of Personality and Social Psychology","page":"211–221","volume":"98","issue":"2","abstract":"Previous research has documented that playing violent video games has various negative effects on social behavior in that it causes an increase in aggressive behavior and a decrease in prosocial behavior. In contrast, there has been much less evidence on the effects of prosocial video games. In the present research, 4 experiments examined the hypothesis that playing a prosocial (relative to a neutral) video game increases helping behavior. In fact, participants who had played a prosocial video game were more likely to help after a mishap, were more willing (and devoted more time) to assist in further experiments, and intervened more often in a harassment situation. Results further showed that exposure to prosocial video games activated the accessibility of prosocial thoughts, which in turn promoted prosocial behavior. Thus, depending on the content of the video game, playing video games not only has negative effects on social behavior but has positive effects as well. (PsycINFO Database Record (c) 2009 APA, all rights reserved)","DOI":"10.1037/a0016997","author":[{"family":"Greitemeyer","given":"Tobias"},{"family":"Osswald","given":"Silvia"}],"issued":{"date-parts":[["2010"]]}}}],"schema":"https://github.com/citation-style-language/schema/raw/master/csl-citation.json"} </w:instrText>
      </w:r>
      <w:r w:rsidR="00D973B5">
        <w:rPr>
          <w:i/>
        </w:rPr>
        <w:fldChar w:fldCharType="separate"/>
      </w:r>
      <w:r w:rsidR="00D973B5" w:rsidRPr="00D973B5">
        <w:rPr>
          <w:rFonts w:ascii="Calibri" w:hAnsi="Calibri"/>
        </w:rPr>
        <w:t>Greitemeyer &amp; Osswald, 2010)</w:t>
      </w:r>
      <w:r w:rsidR="00D973B5">
        <w:rPr>
          <w:i/>
        </w:rPr>
        <w:fldChar w:fldCharType="end"/>
      </w:r>
      <w:r w:rsidR="00A06688">
        <w:t xml:space="preserve">.  The current work is novel </w:t>
      </w:r>
      <w:r w:rsidR="004B050C">
        <w:t xml:space="preserve">in that is uses a much more casual, turn-taking type game, which is still effective.  We would like </w:t>
      </w:r>
      <w:r w:rsidR="004C066F">
        <w:t xml:space="preserve">to </w:t>
      </w:r>
      <w:r w:rsidR="004B050C">
        <w:t>remove the immediacy of the gaming experience still further, by examining turn-taking games that may take place over several days.  For example, the Scrabble-</w:t>
      </w:r>
      <w:proofErr w:type="spellStart"/>
      <w:r w:rsidR="004B050C">
        <w:t>esque</w:t>
      </w:r>
      <w:proofErr w:type="spellEnd"/>
      <w:r w:rsidR="004B050C">
        <w:t xml:space="preserve"> game </w:t>
      </w:r>
      <w:r w:rsidR="004B050C">
        <w:rPr>
          <w:i/>
        </w:rPr>
        <w:t xml:space="preserve">Words </w:t>
      </w:r>
      <w:proofErr w:type="gramStart"/>
      <w:r w:rsidR="004B050C">
        <w:rPr>
          <w:i/>
        </w:rPr>
        <w:t>With</w:t>
      </w:r>
      <w:proofErr w:type="gramEnd"/>
      <w:r w:rsidR="004B050C">
        <w:rPr>
          <w:i/>
        </w:rPr>
        <w:t xml:space="preserve"> Friends</w:t>
      </w:r>
      <w:r w:rsidR="004B050C">
        <w:t xml:space="preserve"> allows players to take their turn at their convenience.  There is no time limit for when a player must have their turn; </w:t>
      </w:r>
      <w:proofErr w:type="gramStart"/>
      <w:r w:rsidR="004B050C">
        <w:t>consequently</w:t>
      </w:r>
      <w:proofErr w:type="gramEnd"/>
      <w:r w:rsidR="004B050C">
        <w:t xml:space="preserve"> games may last several days or weeks. </w:t>
      </w:r>
      <w:r w:rsidR="007644EC">
        <w:t xml:space="preserve">  Will this dilute the contact experience</w:t>
      </w:r>
      <w:r w:rsidR="00592DE9">
        <w:t>?</w:t>
      </w:r>
      <w:r w:rsidR="007644EC">
        <w:t xml:space="preserve">  Or will being in a sustained engagement over a longer period time </w:t>
      </w:r>
      <w:r w:rsidR="007644EC">
        <w:rPr>
          <w:i/>
        </w:rPr>
        <w:t xml:space="preserve">enhance </w:t>
      </w:r>
      <w:r w:rsidR="007644EC">
        <w:t xml:space="preserve">feelings of contact, and </w:t>
      </w:r>
      <w:r w:rsidR="007644EC">
        <w:rPr>
          <w:i/>
        </w:rPr>
        <w:t xml:space="preserve">increase </w:t>
      </w:r>
      <w:r w:rsidR="007644EC">
        <w:t xml:space="preserve">the effectiveness of collaborative game play?  </w:t>
      </w:r>
    </w:p>
    <w:p w14:paraId="4E2E74BC" w14:textId="182BE7DE" w:rsidR="00F47D3C" w:rsidRDefault="00E8765E" w:rsidP="00F47D3C">
      <w:pPr>
        <w:spacing w:line="480" w:lineRule="auto"/>
        <w:ind w:firstLine="360"/>
      </w:pPr>
      <w:r>
        <w:tab/>
        <w:t xml:space="preserve">The majority of our participants were female, and gender differences in gaming behaviour have been found in previous work.   </w:t>
      </w:r>
      <w:r>
        <w:fldChar w:fldCharType="begin"/>
      </w:r>
      <w:r w:rsidR="00E23EF0">
        <w:instrText xml:space="preserve"> ADDIN ZOTERO_ITEM CSL_CITATION {"citationID":"N00QwZkw","properties":{"formattedCitation":"(Ohannessian, 2018)","plainCitation":"(Ohannessian, 2018)","dontUpdate":true,"noteIndex":0},"citationItems":[{"id":3719,"uris":["http://zotero.org/users/605065/items/F77D79MG"],"uri":["http://zotero.org/users/605065/items/F77D79MG"],"itemData":{"id":3719,"type":"article-journal","title":"Video game play and anxiety during late adolescence: The moderating effects of gender and social context","container-title":"Journal of Affective Disorders","page":"216-219","volume":"226","source":"Crossref","DOI":"10.1016/j.jad.2017.10.009","ISSN":"01650327","shortTitle":"Video game play and anxiety during late adolescence","language":"en","author":[{"family":"Ohannessian","given":"Christine McCauley"}],"issued":{"date-parts":[["2018",1]]}}}],"schema":"https://github.com/citation-style-language/schema/raw/master/csl-citation.json"} </w:instrText>
      </w:r>
      <w:r>
        <w:fldChar w:fldCharType="separate"/>
      </w:r>
      <w:r w:rsidRPr="00E8765E">
        <w:rPr>
          <w:rFonts w:ascii="Calibri" w:hAnsi="Calibri"/>
        </w:rPr>
        <w:t>Ohannessian</w:t>
      </w:r>
      <w:r>
        <w:rPr>
          <w:rFonts w:ascii="Calibri" w:hAnsi="Calibri"/>
        </w:rPr>
        <w:t xml:space="preserve"> (</w:t>
      </w:r>
      <w:r w:rsidRPr="00E8765E">
        <w:rPr>
          <w:rFonts w:ascii="Calibri" w:hAnsi="Calibri"/>
        </w:rPr>
        <w:t>2018)</w:t>
      </w:r>
      <w:r>
        <w:fldChar w:fldCharType="end"/>
      </w:r>
      <w:r>
        <w:t xml:space="preserve"> has reported that males that play video games tend to have lower anxiety than females.  As intergroup anxiety was a mediating variable in the current work, it would be advisable to account for anxiety-vulnerability by recruiting more males, and explicitly examining gender as a variable.  The role of opponent is also linked with gender differences.  Playing against a member of the opposite gender has been shown to increase stress in players, particularly in males </w:t>
      </w:r>
      <w:r>
        <w:fldChar w:fldCharType="begin"/>
      </w:r>
      <w:r>
        <w:instrText xml:space="preserve"> ADDIN ZOTERO_ITEM CSL_CITATION {"citationID":"iCO62Pln","properties":{"formattedCitation":"(Vermeulen, N\\uc0\\u250{}\\uc0\\u241{}ez Castellar, &amp; Van Looy, 2014)","plainCitation":"(Vermeulen, Núñez Castellar, &amp; Van Looy, 2014)","noteIndex":0},"citationItems":[{"id":3716,"uris":["http://zotero.org/users/605065/items/RQXG3UGD"],"uri":["http://zotero.org/users/605065/items/RQXG3UGD"],"itemData":{"id":3716,"type":"article-journal","title":"Challenging the Other: Exploring the Role of Opponent Gender in Digital Game Competition for Female Players","container-title":"Cyberpsychology, Behavior, and Social Networking","page":"303-309","volume":"17","issue":"5","source":"Crossref","DOI":"10.1089/cyber.2013.0331","ISSN":"2152-2715, 2152-2723","shortTitle":"Challenging the Other","language":"en","author":[{"family":"Vermeulen","given":"Lotte"},{"family":"Núñez Castellar","given":"Elena"},{"family":"Van Looy","given":"Jan"}],"issued":{"date-parts":[["2014",5]]}}}],"schema":"https://github.com/citation-style-language/schema/raw/master/csl-citation.json"} </w:instrText>
      </w:r>
      <w:r>
        <w:fldChar w:fldCharType="separate"/>
      </w:r>
      <w:r w:rsidRPr="00E8765E">
        <w:rPr>
          <w:rFonts w:ascii="Calibri" w:hAnsi="Calibri" w:cs="Times New Roman"/>
          <w:szCs w:val="24"/>
        </w:rPr>
        <w:t>(Vermeulen, Núñez Castellar, &amp; Van Looy, 2014)</w:t>
      </w:r>
      <w:r>
        <w:fldChar w:fldCharType="end"/>
      </w:r>
      <w:r>
        <w:t>.  So</w:t>
      </w:r>
      <w:r w:rsidR="001E7B88">
        <w:t>,</w:t>
      </w:r>
      <w:r>
        <w:t xml:space="preserve"> this could be included as a factor, varied alongside type of opponent (human vs computer).  </w:t>
      </w:r>
      <w:r w:rsidR="00F47D3C">
        <w:t xml:space="preserve">Finally, performance on a game has been shown to affect female’s enjoyment of it, but not males </w:t>
      </w:r>
      <w:r w:rsidR="00F47D3C">
        <w:fldChar w:fldCharType="begin"/>
      </w:r>
      <w:r w:rsidR="00F47D3C">
        <w:instrText xml:space="preserve"> ADDIN ZOTERO_ITEM CSL_CITATION {"citationID":"hwvzdgJ4","properties":{"formattedCitation":"(Hopp &amp; Fisher, 2017)","plainCitation":"(Hopp &amp; Fisher, 2017)","noteIndex":0},"citationItems":[{"id":3718,"uris":["http://zotero.org/users/605065/items/ZNTXHY2X"],"uri":["http://zotero.org/users/605065/items/ZNTXHY2X"],"itemData":{"id":3718,"type":"article-journal","title":"Examination of the Relationship Between Gender, Performance, and Enjoyment of a First-Person Shooter Game","container-title":"Simulation &amp; Gaming","page":"338-362","volume":"48","issue":"3","source":"Crossref","DOI":"10.1177/1046878117693397","ISSN":"1046-8781, 1552-826X","language":"en","author":[{"family":"Hopp","given":"Toby"},{"family":"Fisher","given":"Jolene"}],"issued":{"date-parts":[["2017",6]]}}}],"schema":"https://github.com/citation-style-language/schema/raw/master/csl-citation.json"} </w:instrText>
      </w:r>
      <w:r w:rsidR="00F47D3C">
        <w:fldChar w:fldCharType="separate"/>
      </w:r>
      <w:r w:rsidR="00F47D3C" w:rsidRPr="00F47D3C">
        <w:rPr>
          <w:rFonts w:ascii="Calibri" w:hAnsi="Calibri"/>
        </w:rPr>
        <w:t>(Hopp &amp; Fisher, 2017)</w:t>
      </w:r>
      <w:r w:rsidR="00F47D3C">
        <w:fldChar w:fldCharType="end"/>
      </w:r>
      <w:r w:rsidR="00F47D3C">
        <w:t xml:space="preserve">.  </w:t>
      </w:r>
      <w:r w:rsidR="001E7B88">
        <w:t>As both of these aspects were included in the current work (albeit they were found to be null),</w:t>
      </w:r>
      <w:r w:rsidR="00F47D3C">
        <w:t xml:space="preserve"> a subsequent study which includes gender into the design would help </w:t>
      </w:r>
      <w:r w:rsidR="00856A0D">
        <w:t>investigate their effects more clearly</w:t>
      </w:r>
      <w:r w:rsidR="00F47D3C">
        <w:t xml:space="preserve">.  </w:t>
      </w:r>
    </w:p>
    <w:p w14:paraId="71C73646" w14:textId="5C5F46DD" w:rsidR="007456D5" w:rsidRDefault="00BF5AA5" w:rsidP="00F47D3C">
      <w:pPr>
        <w:spacing w:line="480" w:lineRule="auto"/>
        <w:ind w:firstLine="360"/>
      </w:pPr>
      <w:r>
        <w:tab/>
        <w:t xml:space="preserve">We also wish to ascertain the generalisability of the effects observed in this study.  </w:t>
      </w:r>
      <w:r w:rsidR="007456D5">
        <w:t xml:space="preserve">First, to what extent are any changes in attitudes </w:t>
      </w:r>
      <w:r w:rsidR="007456D5">
        <w:rPr>
          <w:i/>
        </w:rPr>
        <w:t xml:space="preserve">culturally bound?   </w:t>
      </w:r>
      <w:r w:rsidR="007456D5" w:rsidRPr="007456D5">
        <w:t>Western society often shows markedly different manifestations of socially driven behaviour compared with East-Asian cultures, such as those of Japan.  Many aspects of cooperation and pro-sociality are different across these cultures because of the individualistic vs collectivistic social norms.  For example, in experimental mixed-motive games, Japanese participants tend to be more cooperative overall compared with American counterparts, and also be more trusting of their partners</w:t>
      </w:r>
      <w:r w:rsidR="007456D5" w:rsidRPr="007456D5">
        <w:fldChar w:fldCharType="begin"/>
      </w:r>
      <w:r w:rsidR="007456D5" w:rsidRPr="007456D5">
        <w:instrText xml:space="preserve"> ADDIN ZOTERO_ITEM CSL_CITATION {"citationID":"a1ggtu6qga6","properties":{"formattedCitation":"(Krockow, Takezawa, Pulford, Colman, &amp; Kita, 2017)","plainCitation":"(Krockow, Takezawa, Pulford, Colman, &amp; Kita, 2017)","noteIndex":0},"citationItems":[{"id":3420,"uris":["http://zotero.org/users/605065/items/B88XZCT7"],"uri":["http://zotero.org/users/605065/items/B88XZCT7"],"itemData":{"id":3420,"type":"article-journal","title":"Cooperation and trust in Japanese and British samples: Evidence from incomplete information games.","container-title":"International Perspectives in Psychology: Research, Practice, Consultation","page":"227-245","volume":"6","issue":"4","source":"EBSCOhost","archive":"psyh","archive_location":"2017-27038-001","abstract":"Most human relationships are characterized by reciprocal patterns of give-and-take that can be studied using a decision-making task called the Centipede game. The game involves 2 players alternating in choosing between cooperation and defection, with their choices affecting payoffs to themselves and the co-player. We compared trust and cooperation of Japanese and U.K. samples in the Centipede game. To increase the game’s applicability to real-life decision situations, we added 3 treatment conditions to manipulate payoff information. Our between-subjects design comprised the following 4 conditions: (a) full payoff information, (b) full payoff information framed as percentages, (c) partial payoff information with absolute (own payoff) information only, and (d) partial payoff information with relative information only. Comparing Japanese and U.K. students’ decisions, the Japanese cooperated significantly more frequently than the British. The manipulation of payoff information also affected decision making. In Japan, both treatment conditions with incomplete information yielded significantly higher cooperation levels than the control. In the U.K., only the condition with absolute payoff information produced significantly higher cooperativeness. Overall, these findings suggest that Japanese samples cooperate more frequently in repeated interactions than British samples and that this may be due to the assurance-based trust elicited by reciprocal relationships that has been identified as a typical feature of Japanese culture. In situations with incomplete information, expectations about the stake size may guide decision making, with lower expectations resulting in higher cooperation levels. (PsycINFO Database Record (c) 2017 APA, all rights reserved)","DOI":"10.1037/ipp0000074","ISSN":"2157-3883","journalAbbreviation":"International Perspectives in Psychology: Research, Practice, Consultation","author":[{"family":"Krockow","given":"Eva M."},{"family":"Takezawa","given":"Masanori"},{"family":"Pulford","given":"Briony D."},{"family":"Colman","given":"Andrew M."},{"family":"Kita","given":"Toshimasa"}],"issued":{"date-parts":[["2017",10]]}}}],"schema":"https://github.com/citation-style-language/schema/raw/master/csl-citation.json"} </w:instrText>
      </w:r>
      <w:r w:rsidR="007456D5" w:rsidRPr="007456D5">
        <w:fldChar w:fldCharType="separate"/>
      </w:r>
      <w:r w:rsidR="007456D5" w:rsidRPr="007456D5">
        <w:t>(Krockow, Takezawa, Pulford, Colman, &amp; Kita, 2017)</w:t>
      </w:r>
      <w:r w:rsidR="007456D5" w:rsidRPr="007456D5">
        <w:fldChar w:fldCharType="end"/>
      </w:r>
      <w:r w:rsidR="007456D5" w:rsidRPr="007456D5">
        <w:t>.  Japanese participants also tend to react more strongly to interpersonal trust violations</w:t>
      </w:r>
      <w:r w:rsidR="007456D5" w:rsidRPr="007456D5">
        <w:fldChar w:fldCharType="begin"/>
      </w:r>
      <w:r w:rsidR="007456D5" w:rsidRPr="007456D5">
        <w:instrText xml:space="preserve"> ADDIN ZOTERO_ITEM CSL_CITATION {"citationID":"a3maimlrdu","properties":{"formattedCitation":"(Kuwabara, Vogt, Watabe, &amp; Komiya, 2014)","plainCitation":"(Kuwabara, Vogt, Watabe, &amp; Komiya, 2014)","noteIndex":0},"citationItems":[{"id":3436,"uris":["http://zotero.org/users/605065/items/XDB4GD8K"],"uri":["http://zotero.org/users/605065/items/XDB4GD8K"],"itemData":{"id":3436,"type":"article-journal","title":"Trust, cohesion, and cooperation after early versus late trust violations in two-person exchange: The role of generalized trust in the United States and Japan.","container-title":"Social Psychology Quarterly","page":"344-360","volume":"77","issue":"4","source":"EBSCOhost","archive":"psyh","archive_location":"2014-52165-002","abstract":"We examine how the timing of trust violations affects cooperation and solidarity, including trust and relational cohesion. Past studies that used repeated Prisoner’s Dilemmas suggest that trust violations are more harmful when they occur in early rather than later interactions. We argue that this effect of early trust violations depends on cultural and individual differences in generalized trust. A laboratory study from high- and low-trust cultures (the United States vs. Japan) supported our claim. First, early trust violations were more harmful than late trust violations, but only for Americans; the pattern reversed for Japanese. Second, these patterns were mediated by individual differences in generalized trust. Finally, generalized trust also moderated the effect of trust violations in the United States but not Japan. By demonstrating that generalized trust is not only lower but also less important in low-trust cultures, our research advances our understanding of how culture affects the development of solidarity in exchange relations. (PsycINFO Database Record (c) 2016 APA, all rights reserved)","DOI":"10.1177/0190272514546757","ISSN":"0190-2725","journalAbbreviation":"Social Psychology Quarterly","author":[{"family":"Kuwabara","given":"Ko"},{"family":"Vogt","given":"Sonja"},{"family":"Watabe","given":"Motoki"},{"family":"Komiya","given":"Asuka"}],"issued":{"date-parts":[["2014",12]]}}}],"schema":"https://github.com/citation-style-language/schema/raw/master/csl-citation.json"} </w:instrText>
      </w:r>
      <w:r w:rsidR="007456D5" w:rsidRPr="007456D5">
        <w:fldChar w:fldCharType="separate"/>
      </w:r>
      <w:r w:rsidR="007456D5" w:rsidRPr="007456D5">
        <w:t>(Kuwabara, Vogt, Watabe, &amp; Komiya, 2014)</w:t>
      </w:r>
      <w:r w:rsidR="007456D5" w:rsidRPr="007456D5">
        <w:fldChar w:fldCharType="end"/>
      </w:r>
      <w:r w:rsidR="007456D5" w:rsidRPr="007456D5">
        <w:t xml:space="preserve">. </w:t>
      </w:r>
      <w:r w:rsidR="007456D5">
        <w:t xml:space="preserve">  </w:t>
      </w:r>
      <w:r w:rsidR="007456D5" w:rsidRPr="007456D5">
        <w:t xml:space="preserve">Given </w:t>
      </w:r>
      <w:r w:rsidR="007456D5">
        <w:t xml:space="preserve">the </w:t>
      </w:r>
      <w:r w:rsidR="007456D5" w:rsidRPr="007456D5">
        <w:t>sizeable “gaming culture”</w:t>
      </w:r>
      <w:r w:rsidR="007456D5" w:rsidRPr="007456D5">
        <w:fldChar w:fldCharType="begin"/>
      </w:r>
      <w:r w:rsidR="007456D5" w:rsidRPr="007456D5">
        <w:instrText xml:space="preserve"> ADDIN ZOTERO_ITEM CSL_CITATION {"citationID":"Qal0HtPj","properties":{"formattedCitation":"(Mihara et al., 2016)","plainCitation":"(Mihara et al., 2016)","noteIndex":0},"citationItems":[{"id":3438,"uris":["http://zotero.org/users/605065/items/RWDHA62B"],"uri":["http://zotero.org/users/605065/items/RWDHA62B"],"itemData":{"id":3438,"type":"article-journal","title":"Internet use and problematic Internet use among adolescents in Japan: A nationwide representative survey","container-title":"Addictive Behaviors Reports","page":"58-64","volume":"4","source":"EBSCOhost","archive_location":"2016-60329-010","abstract":"Introduction: Japan is assumed to have serious health and social problems due to Internet overuse, but little is known about the actual conditions. This study was conducted to investigate the prevalence of problematic Internet use (PIU) and associated Internet use in adolescents in Japan. Methods: A nationwide survey of adolescent Internet use was conducted in 2012 and 2013. The participants were 100,050 students from randomly selected junior and senior high schools nationwide who gave valid responses to a self-reported questionnaire. The questionnaire included questions on Internet use and the Japanese version of the Young's Diagnostic Questionnaire (YDQ) as well as other questions related to lifestyle habits. Internet users were classified by gender according to three categories on the basis of their YDQ scores: adaptive use, maladaptive use, and PIU. Results: The estimated prevalence of PIU was 6.2% in males, 9.8% in females, and 7.9% in total; it closely correlated with female gender, school grades, and number of Internet hours. The following common and gender-specific applications that conferred a risk of PIU were identified: downloading (both genders), online gaming(males), social networking services, blogs, and bulletin boards (females). Conclusions: A cross-sectional survey using YDQ of a large number of high school students yielded a PIU prevalence of 7.9% in Japan. This study showed that problems associated with Internet overuse have already become serious; therefore, planning and implementation of prevention and control measures is urgently required. (PsycINFO Database Record (c) 2017 APA, all rights reserved)","DOI":"10.1016/j.abrep.2016.10.001","ISSN":"2352-8532","shortTitle":"Internet use and problematic Internet use among adolescents in Japan","journalAbbreviation":"Addictive Behaviors Reports","author":[{"family":"Mihara","given":"Satoko"},{"family":"Osaki","given":"Yoneatsu"},{"family":"Nakayama","given":"Hideki"},{"family":"Sakuma","given":"Hiroshi"},{"family":"Ikeda","given":"Maki"},{"family":"Itani","given":"Osamu"},{"family":"Kaneita","given":"Yoshitaka"},{"family":"Kanda","given":"Hideyuki"},{"family":"Ohida","given":"Takashi"},{"family":"Higuchi","given":"Susumu"}],"issued":{"date-parts":[["2016",12]]}}}],"schema":"https://github.com/citation-style-language/schema/raw/master/csl-citation.json"} </w:instrText>
      </w:r>
      <w:r w:rsidR="007456D5" w:rsidRPr="007456D5">
        <w:fldChar w:fldCharType="separate"/>
      </w:r>
      <w:r w:rsidR="007456D5" w:rsidRPr="007456D5">
        <w:t>(Mihara et al., 2016)</w:t>
      </w:r>
      <w:r w:rsidR="007456D5" w:rsidRPr="007456D5">
        <w:fldChar w:fldCharType="end"/>
      </w:r>
      <w:r w:rsidR="007456D5" w:rsidRPr="007456D5">
        <w:t xml:space="preserve"> </w:t>
      </w:r>
      <w:r w:rsidR="007456D5">
        <w:t xml:space="preserve">found in east Asia, this issue worth studying.  </w:t>
      </w:r>
    </w:p>
    <w:p w14:paraId="0E39E469" w14:textId="2CA9C0D6" w:rsidR="007456D5" w:rsidRDefault="007456D5" w:rsidP="007456D5">
      <w:pPr>
        <w:spacing w:line="480" w:lineRule="auto"/>
        <w:ind w:firstLine="360"/>
      </w:pPr>
      <w:r>
        <w:t xml:space="preserve">Second, is gaming as a means of reducing prejudice as effective for all ages?  </w:t>
      </w:r>
      <w:r w:rsidRPr="007456D5">
        <w:t>Research suggests children may display attitudes akin to what we would call “prejudice”.  Children around the age of 5 display preferences for their ingroup, and a dislike of the outgroup</w:t>
      </w:r>
      <w:r w:rsidRPr="007456D5">
        <w:fldChar w:fldCharType="begin"/>
      </w:r>
      <w:r w:rsidRPr="007456D5">
        <w:instrText xml:space="preserve"> ADDIN ZOTERO_ITEM CSL_CITATION {"citationID":"a1risknb84b","properties":{"formattedCitation":"(Aboud, 2003)","plainCitation":"(Aboud, 2003)","noteIndex":0},"citationItems":[{"id":3355,"uris":["http://zotero.org/users/605065/items/NEKCVN9Z"],"uri":["http://zotero.org/users/605065/items/NEKCVN9Z"],"itemData":{"id":3355,"type":"article-journal","title":"The formation of in-group favoritism and out-group prejudice in young children: Are they distinct attitudes?","container-title":"Developmental Psychology","page":"48-60","volume":"39","issue":"1","source":"CrossRef","DOI":"10.1037/0012-1649.39.1.48","ISSN":"1939-0599, 0012-1649","shortTitle":"The formation of in-group favoritism and out-group prejudice in young children","language":"en","author":[{"family":"Aboud","given":"Frances E."}],"issued":{"date-parts":[["2003"]]}}}],"schema":"https://github.com/citation-style-language/schema/raw/master/csl-citation.json"} </w:instrText>
      </w:r>
      <w:r w:rsidRPr="007456D5">
        <w:fldChar w:fldCharType="separate"/>
      </w:r>
      <w:r w:rsidRPr="007456D5">
        <w:t>(Aboud, 2003)</w:t>
      </w:r>
      <w:r w:rsidRPr="007456D5">
        <w:fldChar w:fldCharType="end"/>
      </w:r>
      <w:r w:rsidRPr="007456D5">
        <w:t xml:space="preserve">.  Furthermore, this can be seen in children’s explicit </w:t>
      </w:r>
      <w:r w:rsidRPr="007456D5">
        <w:rPr>
          <w:i/>
        </w:rPr>
        <w:t xml:space="preserve">and </w:t>
      </w:r>
      <w:r w:rsidRPr="007456D5">
        <w:t>implicit attitudes</w:t>
      </w:r>
      <w:r w:rsidR="00C020E4">
        <w:t xml:space="preserve"> </w:t>
      </w:r>
      <w:r w:rsidRPr="007456D5">
        <w:fldChar w:fldCharType="begin"/>
      </w:r>
      <w:r w:rsidRPr="007456D5">
        <w:instrText xml:space="preserve"> ADDIN ZOTERO_ITEM CSL_CITATION {"citationID":"ashtd8ur7e","properties":{"formattedCitation":"(Vezzali, Giovannini, &amp; Capozza, 2012)","plainCitation":"(Vezzali, Giovannini, &amp; Capozza, 2012)","noteIndex":0},"citationItems":[{"id":413,"uris":["http://zotero.org/users/605065/items/CSXRF72G"],"uri":["http://zotero.org/users/605065/items/CSXRF72G"],"itemData":{"id":413,"type":"article-journal","title":"Social antecedents of children's implicit prejudice: Direct contact, extended contact, explicit and implicit teachers' prejudice","container-title":"European Journal of Developmental Psychology","page":"569-581","volume":"9","issue":"5","source":"EBSCOhost","archive_location":"2012-21481-007","abstract":"Recent research has shown that children display implicit prejudice at least by age six (Baron &amp; Banaji, 2006). In the present study, we investigated some potential antecedents of children's implicit intergroup attitudes: direct contact, extended contact, explicit and implicit racial attitudes of children's favourite teacher. Participants were Italian elementary school students. Results showed that, unexpectedly, direct contact increased negative implicit attitudes toward immigrants; extended contact reduced implicit prejudice only among those with less direct contact experiences. In addition, teachers' implicit (but not explicit) prejudice predicted children's implicit prejudice. Theoretical and practical implications of the findings are discussed, together with the importance of the social environment in the formation of children's implicit intergroup attitudes. (PsycINFO Database Record (c) 2013 APA, all rights reserved). (journal abstract)","DOI":"10.1080/17405629.2011.631298","ISSN":"1740-5629","shortTitle":"Social antecedents of children's implicit prejudice","journalAbbreviation":"European Journal of Developmental Psychology","author":[{"family":"Vezzali","given":"Loris"},{"family":"Giovannini","given":"Dino"},{"family":"Capozza","given":"Dora"}],"issued":{"date-parts":[["2012",9]]}}}],"schema":"https://github.com/citation-style-language/schema/raw/master/csl-citation.json"} </w:instrText>
      </w:r>
      <w:r w:rsidRPr="007456D5">
        <w:fldChar w:fldCharType="separate"/>
      </w:r>
      <w:r w:rsidRPr="007456D5">
        <w:t>(Vezzali, Giovannini, &amp; Capozza, 2012)</w:t>
      </w:r>
      <w:r w:rsidRPr="007456D5">
        <w:fldChar w:fldCharType="end"/>
      </w:r>
      <w:r w:rsidRPr="007456D5">
        <w:t>.  Prejudice reduction strategies appear to be effective in children</w:t>
      </w:r>
      <w:r>
        <w:t xml:space="preserve"> and </w:t>
      </w:r>
      <w:r w:rsidRPr="007456D5">
        <w:t>contact</w:t>
      </w:r>
      <w:r w:rsidRPr="007456D5">
        <w:rPr>
          <w:i/>
        </w:rPr>
        <w:t xml:space="preserve"> </w:t>
      </w:r>
      <w:r w:rsidRPr="007456D5">
        <w:t>has been shown to work</w:t>
      </w:r>
      <w:r>
        <w:t xml:space="preserve"> </w:t>
      </w:r>
      <w:r w:rsidRPr="007456D5">
        <w:fldChar w:fldCharType="begin"/>
      </w:r>
      <w:r w:rsidR="00DE5EF0">
        <w:instrText xml:space="preserve"> ADDIN ZOTERO_ITEM CSL_CITATION {"citationID":"CjMYLiq7","properties":{"formattedCitation":"(Stathi et al., 2014)","plainCitation":"(Stathi et al., 2014)","noteIndex":0},"citationItems":[{"id":3445,"uris":["http://zotero.org/users/605065/items/36UAMTST"],"uri":["http://zotero.org/users/605065/items/36UAMTST"],"itemData":{"id":3445,"type":"article-journal","title":"Imagined contact as a prejudice‐reduction intervention in schools: The underlying role of similarity and attitudes","container-title":"Journal of Applied Social Psychology","page":"536-546","volume":"44","issue":"8","source":"EBSCOhost","archive_location":"2014-18568-001","abstract":"Abstract: The present research tested a prejudice‐reduction intervention based on imagined contact. White children imagined interacting with a child from an ethnic out‐group (Asian) once a week for 3 weeks, or did not take part in this activity (control group). Compared with the control group, children who engaged in imagined contact subsequently showed more positive attitudes, greater perceived similarity, and willingness for intergroup contact. The effect of the intervention on willingness for contact was mediated by positive attitude change. Implications for imagined‐contact theory and the development of prejudice‐reduction techniques for schools are discussed. (PsycINFO Database Record (c) 2016 APA, all rights reserved)","DOI":"10.1111/jasp.12245","ISSN":"0021-9029","shortTitle":"Imagined contact as a prejudice‐reduction intervention in schools","journalAbbreviation":"Journal of Applied Social Psychology","author":[{"family":"Stathi","given":"Sofia"},{"family":"Cameron","given":"Lindsey"},{"family":"Hartley","given":"Bonny"},{"family":"Bradford","given":"Shona"}],"issued":{"date-parts":[["2014",8]]}}}],"schema":"https://github.com/citation-style-language/schema/raw/master/csl-citation.json"} </w:instrText>
      </w:r>
      <w:r w:rsidRPr="007456D5">
        <w:fldChar w:fldCharType="separate"/>
      </w:r>
      <w:r w:rsidR="00DE5EF0" w:rsidRPr="00DE5EF0">
        <w:rPr>
          <w:rFonts w:ascii="Calibri" w:hAnsi="Calibri"/>
        </w:rPr>
        <w:t>(Stathi et al., 2014)</w:t>
      </w:r>
      <w:r w:rsidRPr="007456D5">
        <w:fldChar w:fldCharType="end"/>
      </w:r>
      <w:r w:rsidRPr="007456D5">
        <w:t xml:space="preserve">.  However, this area is still underexamined, and the challenge of stimulating the </w:t>
      </w:r>
      <w:r w:rsidRPr="007456D5">
        <w:rPr>
          <w:i/>
        </w:rPr>
        <w:t>motivation</w:t>
      </w:r>
      <w:r w:rsidRPr="007456D5">
        <w:t xml:space="preserve"> of those engaged in contact activities is further exacerbated with children, who are likely to suffer from low levels of self-control and lose interest in tasks easily</w:t>
      </w:r>
      <w:r w:rsidRPr="007456D5">
        <w:fldChar w:fldCharType="begin"/>
      </w:r>
      <w:r w:rsidRPr="007456D5">
        <w:instrText xml:space="preserve"> ADDIN ZOTERO_ITEM CSL_CITATION {"citationID":"q8rHKOJR","properties":{"formattedCitation":"(Gagne, 2017)","plainCitation":"(Gagne, 2017)","noteIndex":0},"citationItems":[{"id":3467,"uris":["http://zotero.org/users/605065/items/JFGTS9BE"],"uri":["http://zotero.org/users/605065/items/JFGTS9BE"],"itemData":{"id":3467,"type":"article-journal","title":"Self‐control in childhood: A synthesis of perspectives and focus on early development.","container-title":"Child Development Perspectives","page":"127 - 132","volume":"11","issue":"2","abstract":"In this article, I describe three prominent developmental science perspectives on self‐control in childhood, discuss differences and areas of consensus, and suggest a comprehensive, early integrative approach to research on this topic. The self‐control perspectives are the self‐regulatory concepts of delay of gratification and willpower, the cognitive neuroscience executive functioning construct of inhibitory control (IC), and the behavioral and emotional temperament dimensions of effortful control and IC. The primary focus of these approaches is similar, and differences are based largely on theory, methods, and the age of the children studied. Therefore, I agree with a synthesis of these perspectives championed by other developmental scientists, and propose comprehensive, multitheoretical, multimethod empirical study that begins when self‐control emerges in toddlerhood. (PsycINFO Database Record (c) 2017 APA, all rights reserved)","ISSN":"1750-8592","author":[{"family":"Gagne","given":"Jeffrey R."}],"issued":{"date-parts":[["2017"]]}}}],"schema":"https://github.com/citation-style-language/schema/raw/master/csl-citation.json"} </w:instrText>
      </w:r>
      <w:r w:rsidRPr="007456D5">
        <w:fldChar w:fldCharType="separate"/>
      </w:r>
      <w:r w:rsidRPr="007456D5">
        <w:t>(Gagne, 2017)</w:t>
      </w:r>
      <w:r w:rsidRPr="007456D5">
        <w:fldChar w:fldCharType="end"/>
      </w:r>
      <w:r w:rsidRPr="007456D5">
        <w:t xml:space="preserve">.   </w:t>
      </w:r>
    </w:p>
    <w:p w14:paraId="06D74E33" w14:textId="144347AE" w:rsidR="00484380" w:rsidRDefault="007456D5" w:rsidP="000C03E5">
      <w:pPr>
        <w:spacing w:line="480" w:lineRule="auto"/>
        <w:ind w:firstLine="360"/>
      </w:pPr>
      <w:r>
        <w:tab/>
        <w:t xml:space="preserve">In subsequent work, we would like to include further measures to increase our understanding of what is actually happening through collaborative play.  </w:t>
      </w:r>
      <w:r w:rsidR="00CC4EC0">
        <w:t xml:space="preserve">For attitude measures, reduction in prejudice was at least partially mediated by a reduction in intergroup anxiety.  This mechanism did </w:t>
      </w:r>
      <w:r w:rsidR="00CC4EC0">
        <w:rPr>
          <w:i/>
        </w:rPr>
        <w:t xml:space="preserve">not </w:t>
      </w:r>
      <w:r w:rsidR="00CC4EC0">
        <w:t xml:space="preserve">seem to explain the effect of playing with an outgroup member on language use.  Therefore, it may be some other mediator is in operation here.  </w:t>
      </w:r>
      <w:r>
        <w:rPr>
          <w:i/>
        </w:rPr>
        <w:t xml:space="preserve">Empathy </w:t>
      </w:r>
      <w:r>
        <w:t>has also been shown to be important in prejudice reduction</w:t>
      </w:r>
      <w:r w:rsidR="00484380">
        <w:t xml:space="preserve"> </w:t>
      </w:r>
      <w:r w:rsidR="00484380">
        <w:fldChar w:fldCharType="begin"/>
      </w:r>
      <w:r w:rsidR="008C032F">
        <w:instrText xml:space="preserve"> ADDIN ZOTERO_ITEM CSL_CITATION {"citationID":"fj2bp0qoq","properties":{"formattedCitation":"(Vescio, Sechrist, &amp; Paolucci, 2003; S. C. Wright, Brody, &amp; Aron, 2005)","plainCitation":"(Vescio, Sechrist, &amp; Paolucci, 2003; S. C. Wright, Brody, &amp; Aron, 2005)","dontUpdate":true,"noteIndex":0},"citationItems":[{"id":350,"uris":["http://zotero.org/users/605065/items/BCQA4SCT"],"uri":["http://zotero.org/users/605065/items/BCQA4SCT"],"itemData":{"id":350,"type":"article-journal","title":"Perspective taking and prejudice reduction: the mediational role of empathy arousal and situational attributions","container-title":"European Journal of Social Psychology","page":"455–472","volume":"33","issue":"4","source":"Wiley Online Library","abstract":"This research was designed to examine whether perspective taking promotes improved intergroup attitudes regardless of the extent that stereotypic perceptions of outgroups are endorsed, as well as examining the mechanisms (attributional or empathy related) by which perspective taking motivates improved intergroup attitudes. Participants were presented with an interview segment where an African American interviewee discussed the difficulties experienced as a result of his membership in a negatively stereotyped group. Materials were presented in a 2 (perspective taking: other focused or objective focused) × 2 (target stereotypicality: confirming or disconfirming) between participants design. Findings revealed that the manipulation of target stereotypicality influenced subsequent stereotype endorsement; those exposed to a stereotype confirming target later endorsed more stereotypic perceptions of African Americans than did those exposed to a stereotype disconfirming target. However, perspective taking promoted improved intergroup attitudes irrespective of stereotypicality; those encouraged to adopt the perspective of the target later reported more favourable intergroup attitudes than did those who remained detached and objective listeners. Whereas empathy partially mediated the relation between perspective taking and intergroup attitudes, situational attributions were a stronger and more reliable mediator. Copyright © 2003 John Wiley &amp; Sons, Ltd.","DOI":"10.1002/ejsp.163","ISSN":"1099-0992","shortTitle":"Perspective taking and prejudice reduction","language":"en","author":[{"family":"Vescio","given":"Theresa K."},{"family":"Sechrist","given":"Gretchen B."},{"family":"Paolucci","given":"Matthew P."}],"issued":{"date-parts":[["2003"]]}}},{"id":2884,"uris":["http://zotero.org/users/605065/items/2R699IUX"],"uri":["http://zotero.org/users/605065/items/2R699IUX"],"itemData":{"id":2884,"type":"chapter","title":"Intergroup contact: Still our best hope for improving intergroup relations","container-title":"Social psychology of prejudice: historical and contemporary issues/edited by Christian S. Crandall, Mark Schaller. Lawrence, Kan.: Lewinian Press, c2005.","publisher":"Lawrence, Kan.: Lewinian Press","author":[{"family":"Wright","given":"Stephen C"},{"family":"Brody","given":"Salena M"},{"family":"Aron","given":"Art"}],"issued":{"date-parts":[["2005"]]}}}],"schema":"https://github.com/citation-style-language/schema/raw/master/csl-citation.json"} </w:instrText>
      </w:r>
      <w:r w:rsidR="00484380">
        <w:fldChar w:fldCharType="separate"/>
      </w:r>
      <w:r w:rsidR="0016451C" w:rsidRPr="0016451C">
        <w:rPr>
          <w:rFonts w:ascii="Calibri" w:hAnsi="Calibri"/>
        </w:rPr>
        <w:t>(Vescio, Sechrist, &amp; Paolucci, 2003; Wright, Brody, &amp; Aron, 2005)</w:t>
      </w:r>
      <w:r w:rsidR="00484380">
        <w:fldChar w:fldCharType="end"/>
      </w:r>
      <w:r w:rsidR="00484380">
        <w:t xml:space="preserve">, </w:t>
      </w:r>
      <w:r>
        <w:t>so including a measure of this would be useful</w:t>
      </w:r>
      <w:r w:rsidR="000C03E5">
        <w:t xml:space="preserve">.  Furthermore, although we have attempted to broaden the measures used to examine prejudice by looking at language use, we have not looked at </w:t>
      </w:r>
      <w:r w:rsidR="000C03E5">
        <w:rPr>
          <w:i/>
        </w:rPr>
        <w:t xml:space="preserve">behaviour </w:t>
      </w:r>
      <w:r w:rsidR="000C03E5">
        <w:t xml:space="preserve">towards the outgroup.  </w:t>
      </w:r>
      <w:r w:rsidR="00484380">
        <w:t>Behaviour is not always congruent with attitudes expressed by actors</w:t>
      </w:r>
      <w:r w:rsidR="007D6798">
        <w:t xml:space="preserve"> </w:t>
      </w:r>
      <w:r w:rsidR="00484380">
        <w:fldChar w:fldCharType="begin"/>
      </w:r>
      <w:r w:rsidR="00DE5EF0">
        <w:instrText xml:space="preserve"> ADDIN ZOTERO_ITEM CSL_CITATION {"citationID":"2eb0cbpu1t","properties":{"formattedCitation":"(Ajzen &amp; Fishbein, 2005; Glasman &amp; Albarrac\\uc0\\u237{}n, 2006)","plainCitation":"(Ajzen &amp; Fishbein, 2005; Glasman &amp; Albarracín, 2006)","noteIndex":0},"citationItems":[{"id":2853,"uris":["http://zotero.org/users/605065/items/XP47VQBT"],"uri":["http://zotero.org/users/605065/items/XP47VQBT"],"itemData":{"id":2853,"type":"article-journal","title":"The influence of attitudes on behavior","container-title":"The handbook of attitudes","page":"221","volume":"173","author":[{"family":"Ajzen","given":"Icek"},{"family":"Fishbein","given":"Martin"}],"issued":{"date-parts":[["2005"]]}}},{"id":699,"uris":["http://zotero.org/users/605065/items/KNGZXUDN"],"uri":["http://zotero.org/users/605065/items/KNGZXUDN"],"itemData":{"id":699,"type":"article-journal","title":"Forming attitudes that predict future behavior: A meta-analysis of the attitude-behavior relation","container-title":"Psychological Bulletin","page":"778-822","volume":"132","issue":"5","source":"APA PsycNET","abstract":"A meta-analysis (k of conditions = 128; N = 4,598) examined the influence of factors present at the time an attitude is formed on the degree to which this attitude guides future behavior. The findings indicated that attitudes correlated with a future behavior more strongly when they were easy to recall (accessible) and stable over time. Because of increased accessibility, attitudes more strongly predicted future behavior when participants had direct experience with the attitude object and reported their attitudes frequently. Because of the resulting attitude stability, the attitude-behavior association was strongest when attitudes were confident, when participants formed their attitude on the basis of behavior-relevant information, and when they received or were induced to think about one- rather than two-sided information about the attitude object.","DOI":"10.1037/0033-2909.132.5.778","ISSN":"1939-1455(Electronic);0033-2909(Print)","shortTitle":"Forming attitudes that predict future behavior","author":[{"family":"Glasman","given":"Laura R."},{"family":"Albarracín","given":"Dolores"}],"issued":{"date-parts":[["2006"]]}}}],"schema":"https://github.com/citation-style-language/schema/raw/master/csl-citation.json"} </w:instrText>
      </w:r>
      <w:r w:rsidR="00484380">
        <w:fldChar w:fldCharType="separate"/>
      </w:r>
      <w:r w:rsidR="00DE5EF0" w:rsidRPr="00DE5EF0">
        <w:rPr>
          <w:rFonts w:ascii="Calibri" w:hAnsi="Calibri" w:cs="Times New Roman"/>
          <w:szCs w:val="24"/>
        </w:rPr>
        <w:t>(Ajzen &amp; Fishbein, 2005; Glasman &amp; Albarracín, 2006)</w:t>
      </w:r>
      <w:r w:rsidR="00484380">
        <w:fldChar w:fldCharType="end"/>
      </w:r>
      <w:r w:rsidR="00484380">
        <w:t>, and so investigating w</w:t>
      </w:r>
      <w:r w:rsidR="007D6798">
        <w:t>hether ingroup members behave</w:t>
      </w:r>
      <w:r w:rsidR="00484380">
        <w:t xml:space="preserve"> in a positive fashion towards outgroup members after play would be a great expansion of this work.  </w:t>
      </w:r>
      <w:r w:rsidR="000C03E5">
        <w:t xml:space="preserve">This of course would also bring further social desirability issues which would need to be controlled.  </w:t>
      </w:r>
    </w:p>
    <w:p w14:paraId="0E12BB0B" w14:textId="0D5C8892" w:rsidR="000C03E5" w:rsidRDefault="002C6289" w:rsidP="002C6289">
      <w:pPr>
        <w:spacing w:line="480" w:lineRule="auto"/>
      </w:pPr>
      <w:r>
        <w:tab/>
        <w:t xml:space="preserve">Finally, we have chosen an intergroup conflict here which is based on long-term animosity and rivalry between two local universities.  The drive for distinctiveness between the institutions given their similarities, and their </w:t>
      </w:r>
      <w:r w:rsidR="00DA0306">
        <w:t xml:space="preserve">“realistic conflict” </w:t>
      </w:r>
      <w:r w:rsidR="008C032F">
        <w:fldChar w:fldCharType="begin"/>
      </w:r>
      <w:r w:rsidR="008C032F">
        <w:instrText xml:space="preserve"> ADDIN ZOTERO_ITEM CSL_CITATION {"citationID":"2XGRRXoB","properties":{"formattedCitation":"(Echebarria-echabe &amp; Guede, 2003)","plainCitation":"(Echebarria-echabe &amp; Guede, 2003)","noteIndex":0},"citationItems":[{"id":778,"uris":["http://zotero.org/users/605065/items/NU2T8V8W"],"uri":["http://zotero.org/users/605065/items/NU2T8V8W"],"itemData":{"id":778,"type":"article-journal","title":"Extending the Theory of Realistic Conflict to Competition in Institutional Settings: Intergroup Status and Outcome","container-title":"The Journal of Social Psychology","page":"763-782","volume":"143","issue":"6","source":"Taylor and Francis+NEJM","abstract":"The authors analyzed the extent to which the Theory of Realistic Conflict can be extended to institutional settings in which groups are not actively involved in decisions but are passive targets of decisions taken by an institutional authority (the rector). A negative interdependence between the in-group (psychology) and a high- or low-status out-group (engineering versus nursing) was established by an institutional authority (the rector). The competition (induced by the rector) was beneficial (an increase in the budget previously invested in the faculty) or detrimental (a decrease in the budget) for the in-group. The results confirmed that competition affects mutual attitudes, images, and behaviors of groups even if the groups are passive targets of decisions that the institutional authority makes. Moreover, competition—regardless of whether beneficial or detrimental—deteriorated images of and attitudes toward high-status out-groups. In contrast, competition improved images and opinions about low-status out-groups, but only in the loss condition.","DOI":"10.1080/00224540309600429","ISSN":"0022-4545","note":"PMID: 14658750","shortTitle":"Extending the Theory of Realistic Conflict to Competition in Institutional Settings","author":[{"family":"Echebarria-echabe","given":"Agustin"},{"family":"Guede","given":"Emilia Fernandez"}],"issued":{"date-parts":[["2003",12,1]]}}}],"schema":"https://github.com/citation-style-language/schema/raw/master/csl-citation.json"} </w:instrText>
      </w:r>
      <w:r w:rsidR="008C032F">
        <w:fldChar w:fldCharType="separate"/>
      </w:r>
      <w:r w:rsidR="008C032F" w:rsidRPr="008C032F">
        <w:rPr>
          <w:rFonts w:ascii="Calibri" w:hAnsi="Calibri"/>
        </w:rPr>
        <w:t>(Echebarria-echabe &amp; Guede, 2003)</w:t>
      </w:r>
      <w:r w:rsidR="008C032F">
        <w:fldChar w:fldCharType="end"/>
      </w:r>
      <w:r w:rsidR="008C032F">
        <w:t xml:space="preserve"> </w:t>
      </w:r>
      <w:r w:rsidR="00DA0306">
        <w:t xml:space="preserve">in varsity sporting events means that this conflict is authentic and considerable.  Moving forward, an obvious extension of this work is to look at other intergroup conflicts that are more ethnically-based, or that have given rise to more concerning consequences than losing sporting events, such as sectarian violence.  If these effects can be replicated there, we have truly found a fantastic tool for reducing prejudice in the real world.  </w:t>
      </w:r>
    </w:p>
    <w:p w14:paraId="0CDFBFFD" w14:textId="6F988492" w:rsidR="00484380" w:rsidRDefault="00484380" w:rsidP="00484380">
      <w:pPr>
        <w:spacing w:line="480" w:lineRule="auto"/>
      </w:pPr>
      <w:r>
        <w:tab/>
      </w:r>
    </w:p>
    <w:p w14:paraId="4922C641" w14:textId="561C9722" w:rsidR="00D4080A" w:rsidRDefault="00D4080A" w:rsidP="00484380">
      <w:pPr>
        <w:spacing w:line="480" w:lineRule="auto"/>
      </w:pPr>
    </w:p>
    <w:p w14:paraId="21DEE64B" w14:textId="7F359725" w:rsidR="00D4080A" w:rsidRDefault="00D4080A" w:rsidP="00484380">
      <w:pPr>
        <w:spacing w:line="480" w:lineRule="auto"/>
      </w:pPr>
    </w:p>
    <w:p w14:paraId="45F466B8" w14:textId="77777777" w:rsidR="00D4080A" w:rsidRDefault="00D4080A" w:rsidP="00484380">
      <w:pPr>
        <w:spacing w:line="480" w:lineRule="auto"/>
      </w:pPr>
    </w:p>
    <w:p w14:paraId="7ED50EFE" w14:textId="73C68E02" w:rsidR="0084363E" w:rsidRDefault="004F32ED" w:rsidP="004F32ED">
      <w:pPr>
        <w:spacing w:line="480" w:lineRule="auto"/>
        <w:jc w:val="center"/>
        <w:rPr>
          <w:b/>
        </w:rPr>
      </w:pPr>
      <w:r>
        <w:rPr>
          <w:b/>
        </w:rPr>
        <w:t>References</w:t>
      </w:r>
    </w:p>
    <w:p w14:paraId="32C2D4C8" w14:textId="77777777" w:rsidR="00E23EF0" w:rsidRDefault="00E10A91" w:rsidP="00E23EF0">
      <w:pPr>
        <w:pStyle w:val="Bibliography"/>
      </w:pPr>
      <w:r>
        <w:rPr>
          <w:b/>
        </w:rPr>
        <w:fldChar w:fldCharType="begin"/>
      </w:r>
      <w:r w:rsidR="00E23EF0">
        <w:rPr>
          <w:b/>
        </w:rPr>
        <w:instrText xml:space="preserve"> ADDIN ZOTERO_BIBL {"uncited":[],"omitted":[],"custom":[]} CSL_BIBLIOGRAPHY </w:instrText>
      </w:r>
      <w:r>
        <w:rPr>
          <w:b/>
        </w:rPr>
        <w:fldChar w:fldCharType="separate"/>
      </w:r>
      <w:r w:rsidR="00E23EF0">
        <w:t xml:space="preserve">Aboud, F. E. (2003). The formation of in-group favoritism and out-group prejudice in young children: Are they distinct attitudes? </w:t>
      </w:r>
      <w:r w:rsidR="00E23EF0">
        <w:rPr>
          <w:i/>
          <w:iCs/>
        </w:rPr>
        <w:t>Developmental Psychology</w:t>
      </w:r>
      <w:r w:rsidR="00E23EF0">
        <w:t xml:space="preserve">, </w:t>
      </w:r>
      <w:r w:rsidR="00E23EF0">
        <w:rPr>
          <w:i/>
          <w:iCs/>
        </w:rPr>
        <w:t>39</w:t>
      </w:r>
      <w:r w:rsidR="00E23EF0">
        <w:t>(1), 48–60. https://doi.org/10.1037/0012-1649.39.1.48</w:t>
      </w:r>
    </w:p>
    <w:p w14:paraId="7769DCA3" w14:textId="77777777" w:rsidR="00E23EF0" w:rsidRDefault="00E23EF0" w:rsidP="00E23EF0">
      <w:pPr>
        <w:pStyle w:val="Bibliography"/>
      </w:pPr>
      <w:r>
        <w:t xml:space="preserve">Achbari, W. (2015). Back to the future: Revisiting the contact hypothesis at Turkish and mixed non-profit organizations in Amsterdam. </w:t>
      </w:r>
      <w:r>
        <w:rPr>
          <w:i/>
          <w:iCs/>
        </w:rPr>
        <w:t>Ethnic and Racial Studies</w:t>
      </w:r>
      <w:r>
        <w:t xml:space="preserve">, </w:t>
      </w:r>
      <w:r>
        <w:rPr>
          <w:i/>
          <w:iCs/>
        </w:rPr>
        <w:t>38</w:t>
      </w:r>
      <w:r>
        <w:t>(1), 158–175.</w:t>
      </w:r>
    </w:p>
    <w:p w14:paraId="33424D34" w14:textId="77777777" w:rsidR="00E23EF0" w:rsidRDefault="00E23EF0" w:rsidP="00E23EF0">
      <w:pPr>
        <w:pStyle w:val="Bibliography"/>
      </w:pPr>
      <w:r>
        <w:t xml:space="preserve">Ajzen, I., &amp; Fishbein, M. (2005). The influence of attitudes on behavior. </w:t>
      </w:r>
      <w:r>
        <w:rPr>
          <w:i/>
          <w:iCs/>
        </w:rPr>
        <w:t>The Handbook of Attitudes</w:t>
      </w:r>
      <w:r>
        <w:t xml:space="preserve">, </w:t>
      </w:r>
      <w:r>
        <w:rPr>
          <w:i/>
          <w:iCs/>
        </w:rPr>
        <w:t>173</w:t>
      </w:r>
      <w:r>
        <w:t>, 221.</w:t>
      </w:r>
    </w:p>
    <w:p w14:paraId="1198A4A0" w14:textId="77777777" w:rsidR="00E23EF0" w:rsidRDefault="00E23EF0" w:rsidP="00E23EF0">
      <w:pPr>
        <w:pStyle w:val="Bibliography"/>
      </w:pPr>
      <w:r>
        <w:t xml:space="preserve">Allport, G. W. (1954). </w:t>
      </w:r>
      <w:r>
        <w:rPr>
          <w:i/>
          <w:iCs/>
        </w:rPr>
        <w:t>The nature of prejudice</w:t>
      </w:r>
      <w:r>
        <w:t>. Cambridge, MA: Perseus Books.</w:t>
      </w:r>
    </w:p>
    <w:p w14:paraId="27F054B6" w14:textId="77777777" w:rsidR="00E23EF0" w:rsidRDefault="00E23EF0" w:rsidP="00E23EF0">
      <w:pPr>
        <w:pStyle w:val="Bibliography"/>
      </w:pPr>
      <w:r>
        <w:t xml:space="preserve">Alperin, A., Hornsey, M. J., Hayward, L. E., Diedrichs, P. C., &amp; Barlow, F. K. (2014). Applying the contact hypothesis to anti-fat attitudes: Contact with overweight people is related to how we interact with our bodies and those of others. </w:t>
      </w:r>
      <w:r>
        <w:rPr>
          <w:i/>
          <w:iCs/>
        </w:rPr>
        <w:t>Social Science &amp; Medicine</w:t>
      </w:r>
      <w:r>
        <w:t xml:space="preserve">, </w:t>
      </w:r>
      <w:r>
        <w:rPr>
          <w:i/>
          <w:iCs/>
        </w:rPr>
        <w:t>123</w:t>
      </w:r>
      <w:r>
        <w:t>, 37–44.</w:t>
      </w:r>
    </w:p>
    <w:p w14:paraId="49EE81A4" w14:textId="77777777" w:rsidR="00E23EF0" w:rsidRDefault="00E23EF0" w:rsidP="00E23EF0">
      <w:pPr>
        <w:pStyle w:val="Bibliography"/>
      </w:pPr>
      <w:r>
        <w:t xml:space="preserve">Anderson, S. F., &amp; Maxwell, S. E. (2017). Addressing the “replication crisis”: Using original studies to design replication studies with appropriate statistical power. </w:t>
      </w:r>
      <w:r>
        <w:rPr>
          <w:i/>
          <w:iCs/>
        </w:rPr>
        <w:t>Multivariate Behavioral Research</w:t>
      </w:r>
      <w:r>
        <w:t xml:space="preserve">, </w:t>
      </w:r>
      <w:r>
        <w:rPr>
          <w:i/>
          <w:iCs/>
        </w:rPr>
        <w:t>52</w:t>
      </w:r>
      <w:r>
        <w:t>(3), 305–324.</w:t>
      </w:r>
    </w:p>
    <w:p w14:paraId="5DF03AE8" w14:textId="77777777" w:rsidR="00E23EF0" w:rsidRDefault="00E23EF0" w:rsidP="00E23EF0">
      <w:pPr>
        <w:pStyle w:val="Bibliography"/>
      </w:pPr>
      <w:r>
        <w:t>Anderton, K. (2017). The Business Of Video Games: A Multi Billion Dollar Industry [Infographic]. Retrieved August 18, 2017, from https://www.forbes.com/sites/kevinanderton/2017/04/29/the-business-of-video-games-a-multi-billion-dollar-industry-infographic/</w:t>
      </w:r>
    </w:p>
    <w:p w14:paraId="6410B750" w14:textId="77777777" w:rsidR="00E23EF0" w:rsidRDefault="00E23EF0" w:rsidP="00E23EF0">
      <w:pPr>
        <w:pStyle w:val="Bibliography"/>
      </w:pPr>
      <w:r>
        <w:t xml:space="preserve">Barlett, C. P., Harris, R. J., &amp; Baldassaro, R. (2007). Longer you play, the more hostile you feel: Examination of first person shooter video games and aggression during video game play. </w:t>
      </w:r>
      <w:r>
        <w:rPr>
          <w:i/>
          <w:iCs/>
        </w:rPr>
        <w:t>Aggressive Behavior</w:t>
      </w:r>
      <w:r>
        <w:t xml:space="preserve">, </w:t>
      </w:r>
      <w:r>
        <w:rPr>
          <w:i/>
          <w:iCs/>
        </w:rPr>
        <w:t>33</w:t>
      </w:r>
      <w:r>
        <w:t>(6), 486–497. https://doi.org/10.1002/ab.20227</w:t>
      </w:r>
    </w:p>
    <w:p w14:paraId="70555A84" w14:textId="77777777" w:rsidR="00E23EF0" w:rsidRDefault="00E23EF0" w:rsidP="00E23EF0">
      <w:pPr>
        <w:pStyle w:val="Bibliography"/>
      </w:pPr>
      <w:r>
        <w:t xml:space="preserve">Baron, R. M., &amp; Kenny, D. A. (1986). The moderator–mediator variable distinction in social psychological research: Conceptual, strategic, and statistical considerations. </w:t>
      </w:r>
      <w:r>
        <w:rPr>
          <w:i/>
          <w:iCs/>
        </w:rPr>
        <w:t>Journal of Personality and Social Psychology</w:t>
      </w:r>
      <w:r>
        <w:t xml:space="preserve">, </w:t>
      </w:r>
      <w:r>
        <w:rPr>
          <w:i/>
          <w:iCs/>
        </w:rPr>
        <w:t>51</w:t>
      </w:r>
      <w:r>
        <w:t>(6), 1173–1182.</w:t>
      </w:r>
    </w:p>
    <w:p w14:paraId="157E6DB8" w14:textId="77777777" w:rsidR="00E23EF0" w:rsidRDefault="00E23EF0" w:rsidP="00E23EF0">
      <w:pPr>
        <w:pStyle w:val="Bibliography"/>
      </w:pPr>
      <w:r>
        <w:t xml:space="preserve">Bizman, A., &amp; Yinon, Y. (2001). Intergroup and interpersonal threats as determinants of prejudice: The moderating role of in-group identification. </w:t>
      </w:r>
      <w:r>
        <w:rPr>
          <w:i/>
          <w:iCs/>
        </w:rPr>
        <w:t>Basic and Applied Social Psychology</w:t>
      </w:r>
      <w:r>
        <w:t xml:space="preserve">, </w:t>
      </w:r>
      <w:r>
        <w:rPr>
          <w:i/>
          <w:iCs/>
        </w:rPr>
        <w:t>23</w:t>
      </w:r>
      <w:r>
        <w:t>(3), 191–196.</w:t>
      </w:r>
    </w:p>
    <w:p w14:paraId="2E43F7BF" w14:textId="77777777" w:rsidR="00E23EF0" w:rsidRDefault="00E23EF0" w:rsidP="00E23EF0">
      <w:pPr>
        <w:pStyle w:val="Bibliography"/>
      </w:pPr>
      <w:r>
        <w:t xml:space="preserve">Blascovich, J., Mendes, W. B., Hunter, S. B., Lickel, B., &amp; Kowai-Bell, N. (2001). Perceiver threat in social interactions with stigmatized others. </w:t>
      </w:r>
      <w:r>
        <w:rPr>
          <w:i/>
          <w:iCs/>
        </w:rPr>
        <w:t>Journal of Personality and Social Psychology</w:t>
      </w:r>
      <w:r>
        <w:t xml:space="preserve">, </w:t>
      </w:r>
      <w:r>
        <w:rPr>
          <w:i/>
          <w:iCs/>
        </w:rPr>
        <w:t>80</w:t>
      </w:r>
      <w:r>
        <w:t>(2), 253–267.</w:t>
      </w:r>
    </w:p>
    <w:p w14:paraId="0084344E" w14:textId="77777777" w:rsidR="00E23EF0" w:rsidRDefault="00E23EF0" w:rsidP="00E23EF0">
      <w:pPr>
        <w:pStyle w:val="Bibliography"/>
      </w:pPr>
      <w:r>
        <w:t xml:space="preserve">Branscombe, N. R., &amp; Wann, D. L. (1994). Collective self-esteem consequences of outgroup derogation when a valued social identity is on trial. </w:t>
      </w:r>
      <w:r>
        <w:rPr>
          <w:i/>
          <w:iCs/>
        </w:rPr>
        <w:t>European Journal of Social Psychology</w:t>
      </w:r>
      <w:r>
        <w:t xml:space="preserve">, </w:t>
      </w:r>
      <w:r>
        <w:rPr>
          <w:i/>
          <w:iCs/>
        </w:rPr>
        <w:t>24</w:t>
      </w:r>
      <w:r>
        <w:t>(6), 641–657. https://doi.org/10.1002/ejsp.2420240603</w:t>
      </w:r>
    </w:p>
    <w:p w14:paraId="6AD7469C" w14:textId="77777777" w:rsidR="00E23EF0" w:rsidRDefault="00E23EF0" w:rsidP="00E23EF0">
      <w:pPr>
        <w:pStyle w:val="Bibliography"/>
      </w:pPr>
      <w:r>
        <w:t xml:space="preserve">Brewer, M. B. (2000). Superodinate goals versus superordinate identity as bases of intergroup cooperation. In D. Capozza, R. Brown, D. Capozza (Ed), &amp; R. Brown (Ed) (Eds.), </w:t>
      </w:r>
      <w:r>
        <w:rPr>
          <w:i/>
          <w:iCs/>
        </w:rPr>
        <w:t>Social identity processes:  Trends in theory and research.</w:t>
      </w:r>
      <w:r>
        <w:t xml:space="preserve"> (pp. 117–132). Thousand Oaks, CA: Sage Publications Ltd. https://doi.org/10.4135/9781446218617.n8</w:t>
      </w:r>
    </w:p>
    <w:p w14:paraId="5FBCCA4E" w14:textId="77777777" w:rsidR="00E23EF0" w:rsidRDefault="00E23EF0" w:rsidP="00E23EF0">
      <w:pPr>
        <w:pStyle w:val="Bibliography"/>
      </w:pPr>
      <w:r>
        <w:t xml:space="preserve">Broad, G. M., Gonzalez, C., &amp; Ball-Rokeach, S. J. (2014). Intergroup relations in South Los Angeles—Combining communication infrastructure and contact hypothesis approaches. </w:t>
      </w:r>
      <w:r>
        <w:rPr>
          <w:i/>
          <w:iCs/>
        </w:rPr>
        <w:t>International Journal of Intercultural Relations</w:t>
      </w:r>
      <w:r>
        <w:t xml:space="preserve">, </w:t>
      </w:r>
      <w:r>
        <w:rPr>
          <w:i/>
          <w:iCs/>
        </w:rPr>
        <w:t>38</w:t>
      </w:r>
      <w:r>
        <w:t>, 47–59.</w:t>
      </w:r>
    </w:p>
    <w:p w14:paraId="68A9EC79" w14:textId="77777777" w:rsidR="00E23EF0" w:rsidRDefault="00E23EF0" w:rsidP="00E23EF0">
      <w:pPr>
        <w:pStyle w:val="Bibliography"/>
      </w:pPr>
      <w:r>
        <w:t xml:space="preserve">Cameron, L., Rutland, A., Turner, R., Holman-Nicolas, R., &amp; Powell, C. (2011). “Changing attitudes with a little imagination”: Imagined contact effects on young children’s intergroup bias. </w:t>
      </w:r>
      <w:r>
        <w:rPr>
          <w:i/>
          <w:iCs/>
        </w:rPr>
        <w:t>Anales de Psicología</w:t>
      </w:r>
      <w:r>
        <w:t xml:space="preserve">, </w:t>
      </w:r>
      <w:r>
        <w:rPr>
          <w:i/>
          <w:iCs/>
        </w:rPr>
        <w:t>27</w:t>
      </w:r>
      <w:r>
        <w:t>(3), 708–717.</w:t>
      </w:r>
    </w:p>
    <w:p w14:paraId="59E1CB80" w14:textId="77777777" w:rsidR="00E23EF0" w:rsidRDefault="00E23EF0" w:rsidP="00E23EF0">
      <w:pPr>
        <w:pStyle w:val="Bibliography"/>
      </w:pPr>
      <w:r>
        <w:t xml:space="preserve">Carruthers, P. (2017). Implicit versus explicit attitudes: Differing manifestations of the same representational structures?. </w:t>
      </w:r>
      <w:r>
        <w:rPr>
          <w:i/>
          <w:iCs/>
        </w:rPr>
        <w:t>Review of Philosophy and Psychology</w:t>
      </w:r>
      <w:r>
        <w:t>. Retrieved from http://search.ebscohost.com/login.aspx?direct=true&amp;db=psyh&amp;AN=2017-28293-001&amp;site=ehost-live</w:t>
      </w:r>
    </w:p>
    <w:p w14:paraId="4648DCC5" w14:textId="77777777" w:rsidR="00E23EF0" w:rsidRDefault="00E23EF0" w:rsidP="00E23EF0">
      <w:pPr>
        <w:pStyle w:val="Bibliography"/>
      </w:pPr>
      <w:r>
        <w:t xml:space="preserve">Cernat, V. (2011). Extended contact effects: is exposure to positive outgroup exemplars sufficient or is interaction with ingroup members necessary?. </w:t>
      </w:r>
      <w:r>
        <w:rPr>
          <w:i/>
          <w:iCs/>
        </w:rPr>
        <w:t>The Journal Of Social Psychology</w:t>
      </w:r>
      <w:r>
        <w:t xml:space="preserve">, </w:t>
      </w:r>
      <w:r>
        <w:rPr>
          <w:i/>
          <w:iCs/>
        </w:rPr>
        <w:t>151</w:t>
      </w:r>
      <w:r>
        <w:t>(6), 737–753.</w:t>
      </w:r>
    </w:p>
    <w:p w14:paraId="744A414A" w14:textId="77777777" w:rsidR="00E23EF0" w:rsidRDefault="00E23EF0" w:rsidP="00E23EF0">
      <w:pPr>
        <w:pStyle w:val="Bibliography"/>
      </w:pPr>
      <w:r>
        <w:t xml:space="preserve">Cherny, L. (1999). </w:t>
      </w:r>
      <w:r>
        <w:rPr>
          <w:i/>
          <w:iCs/>
        </w:rPr>
        <w:t>Conversation and community: Chat in a virtual world</w:t>
      </w:r>
      <w:r>
        <w:t>. CSLI publications.</w:t>
      </w:r>
    </w:p>
    <w:p w14:paraId="5FB797E9" w14:textId="77777777" w:rsidR="00E23EF0" w:rsidRDefault="00E23EF0" w:rsidP="00E23EF0">
      <w:pPr>
        <w:pStyle w:val="Bibliography"/>
      </w:pPr>
      <w:r>
        <w:t xml:space="preserve">Clark, M. S., Oullette, R., Powell, M. C., &amp; Milberg, S. (1987). Recipient’s mood, relationship type, and helping. </w:t>
      </w:r>
      <w:r>
        <w:rPr>
          <w:i/>
          <w:iCs/>
        </w:rPr>
        <w:t>Journal of Personality and Social Psychology</w:t>
      </w:r>
      <w:r>
        <w:t xml:space="preserve">, </w:t>
      </w:r>
      <w:r>
        <w:rPr>
          <w:i/>
          <w:iCs/>
        </w:rPr>
        <w:t>53</w:t>
      </w:r>
      <w:r>
        <w:t>(1), 94–103.</w:t>
      </w:r>
    </w:p>
    <w:p w14:paraId="214BB25E" w14:textId="77777777" w:rsidR="00E23EF0" w:rsidRDefault="00E23EF0" w:rsidP="00E23EF0">
      <w:pPr>
        <w:pStyle w:val="Bibliography"/>
      </w:pPr>
      <w:r>
        <w:t xml:space="preserve">Collins, K. A., &amp; Clément, R. (2012). Language and Prejudice: Direct and Moderated Effects. </w:t>
      </w:r>
      <w:r>
        <w:rPr>
          <w:i/>
          <w:iCs/>
        </w:rPr>
        <w:t>Journal of Language and Social Psychology</w:t>
      </w:r>
      <w:r>
        <w:t xml:space="preserve">, </w:t>
      </w:r>
      <w:r>
        <w:rPr>
          <w:i/>
          <w:iCs/>
        </w:rPr>
        <w:t>31</w:t>
      </w:r>
      <w:r>
        <w:t>(4), 376–396. https://doi.org/10.1177/0261927X12446611</w:t>
      </w:r>
    </w:p>
    <w:p w14:paraId="70068920" w14:textId="77777777" w:rsidR="00E23EF0" w:rsidRDefault="00E23EF0" w:rsidP="00E23EF0">
      <w:pPr>
        <w:pStyle w:val="Bibliography"/>
      </w:pPr>
      <w:r>
        <w:t xml:space="preserve">Crisp, R. J., Hewstone, M., &amp; Rubin, M. (2001). Does Multiple Categorization Reduce Intergroup Bias? </w:t>
      </w:r>
      <w:r>
        <w:rPr>
          <w:i/>
          <w:iCs/>
        </w:rPr>
        <w:t>Personality and Social Psychology Bulletin</w:t>
      </w:r>
      <w:r>
        <w:t xml:space="preserve">, </w:t>
      </w:r>
      <w:r>
        <w:rPr>
          <w:i/>
          <w:iCs/>
        </w:rPr>
        <w:t>27</w:t>
      </w:r>
      <w:r>
        <w:t>(1), 76–89. https://doi.org/10.1177/0146167201271007</w:t>
      </w:r>
    </w:p>
    <w:p w14:paraId="45C78DAE" w14:textId="77777777" w:rsidR="00E23EF0" w:rsidRDefault="00E23EF0" w:rsidP="00E23EF0">
      <w:pPr>
        <w:pStyle w:val="Bibliography"/>
      </w:pPr>
      <w:r>
        <w:t xml:space="preserve">Crisp, R. J., &amp; Turner, R. N. (2009). Can imagined interactions produce positive perceptions?: Reducing prejudice through simulated social contact. </w:t>
      </w:r>
      <w:r>
        <w:rPr>
          <w:i/>
          <w:iCs/>
        </w:rPr>
        <w:t>American Psychologist</w:t>
      </w:r>
      <w:r>
        <w:t xml:space="preserve">, </w:t>
      </w:r>
      <w:r>
        <w:rPr>
          <w:i/>
          <w:iCs/>
        </w:rPr>
        <w:t>64</w:t>
      </w:r>
      <w:r>
        <w:t>(4), 231–240. https://doi.org/10.1037/a0014718</w:t>
      </w:r>
    </w:p>
    <w:p w14:paraId="13932C32" w14:textId="77777777" w:rsidR="00E23EF0" w:rsidRDefault="00E23EF0" w:rsidP="00E23EF0">
      <w:pPr>
        <w:pStyle w:val="Bibliography"/>
      </w:pPr>
      <w:r>
        <w:t xml:space="preserve">de Melo, C. M., Gratch, J., &amp; Carnevale, P. J. (2015). Humans versus Computers: Impact of Emotion Expressions on People’s Decision Making. </w:t>
      </w:r>
      <w:r>
        <w:rPr>
          <w:i/>
          <w:iCs/>
        </w:rPr>
        <w:t>Ieee Transactions on Affective Computing</w:t>
      </w:r>
      <w:r>
        <w:t xml:space="preserve">, </w:t>
      </w:r>
      <w:r>
        <w:rPr>
          <w:i/>
          <w:iCs/>
        </w:rPr>
        <w:t>6</w:t>
      </w:r>
      <w:r>
        <w:t>(2), 127–136. https://doi.org/10.1109/TAFFC.2014.2332471</w:t>
      </w:r>
    </w:p>
    <w:p w14:paraId="101347CB" w14:textId="77777777" w:rsidR="00E23EF0" w:rsidRDefault="00E23EF0" w:rsidP="00E23EF0">
      <w:pPr>
        <w:pStyle w:val="Bibliography"/>
      </w:pPr>
      <w:r>
        <w:t xml:space="preserve">Echebarria-echabe, A., &amp; Guede, E. F. (2003). Extending the Theory of Realistic Conflict to Competition in Institutional Settings: Intergroup Status and Outcome. </w:t>
      </w:r>
      <w:r>
        <w:rPr>
          <w:i/>
          <w:iCs/>
        </w:rPr>
        <w:t>The Journal of Social Psychology</w:t>
      </w:r>
      <w:r>
        <w:t xml:space="preserve">, </w:t>
      </w:r>
      <w:r>
        <w:rPr>
          <w:i/>
          <w:iCs/>
        </w:rPr>
        <w:t>143</w:t>
      </w:r>
      <w:r>
        <w:t>(6), 763–782. https://doi.org/10.1080/00224540309600429</w:t>
      </w:r>
    </w:p>
    <w:p w14:paraId="4EB5F11D" w14:textId="77777777" w:rsidR="00E23EF0" w:rsidRDefault="00E23EF0" w:rsidP="00E23EF0">
      <w:pPr>
        <w:pStyle w:val="Bibliography"/>
      </w:pPr>
      <w:r>
        <w:t xml:space="preserve">Ellison, C. G., Shin, H., &amp; Leal, D. L. (2011). The contact hypothesis and attitudes toward Latinos in the United States. </w:t>
      </w:r>
      <w:r>
        <w:rPr>
          <w:i/>
          <w:iCs/>
        </w:rPr>
        <w:t>Social Science Quarterly</w:t>
      </w:r>
      <w:r>
        <w:t xml:space="preserve">, </w:t>
      </w:r>
      <w:r>
        <w:rPr>
          <w:i/>
          <w:iCs/>
        </w:rPr>
        <w:t>92</w:t>
      </w:r>
      <w:r>
        <w:t>(4), 938–958.</w:t>
      </w:r>
    </w:p>
    <w:p w14:paraId="34EFD27B" w14:textId="77777777" w:rsidR="00E23EF0" w:rsidRDefault="00E23EF0" w:rsidP="00E23EF0">
      <w:pPr>
        <w:pStyle w:val="Bibliography"/>
      </w:pPr>
      <w:r>
        <w:t xml:space="preserve">Fernández-Cabana, M., Jiménez-Féliz, J., Alves-Pérez, M. T., Mateos, R., Rodríguez, I. G.-R., &amp; García-Caballero, A. (2015). Linguistic analysis of suicide notes in Spain. </w:t>
      </w:r>
      <w:r>
        <w:rPr>
          <w:i/>
          <w:iCs/>
        </w:rPr>
        <w:t>The European Journal of Psychiatry</w:t>
      </w:r>
      <w:r>
        <w:t xml:space="preserve">, </w:t>
      </w:r>
      <w:r>
        <w:rPr>
          <w:i/>
          <w:iCs/>
        </w:rPr>
        <w:t>29</w:t>
      </w:r>
      <w:r>
        <w:t>(2), 145–155.</w:t>
      </w:r>
    </w:p>
    <w:p w14:paraId="6F6A9691" w14:textId="77777777" w:rsidR="00E23EF0" w:rsidRDefault="00E23EF0" w:rsidP="00E23EF0">
      <w:pPr>
        <w:pStyle w:val="Bibliography"/>
      </w:pPr>
      <w:r>
        <w:t xml:space="preserve">Fiske, S. T. (2002). What we know about bias and intergroup conflict, the problem of the century. </w:t>
      </w:r>
      <w:r>
        <w:rPr>
          <w:i/>
          <w:iCs/>
        </w:rPr>
        <w:t>Current Directions in Psychological Science</w:t>
      </w:r>
      <w:r>
        <w:t xml:space="preserve">, </w:t>
      </w:r>
      <w:r>
        <w:rPr>
          <w:i/>
          <w:iCs/>
        </w:rPr>
        <w:t>11</w:t>
      </w:r>
      <w:r>
        <w:t>(4), 123–128.</w:t>
      </w:r>
    </w:p>
    <w:p w14:paraId="671F295E" w14:textId="77777777" w:rsidR="00E23EF0" w:rsidRDefault="00E23EF0" w:rsidP="00E23EF0">
      <w:pPr>
        <w:pStyle w:val="Bibliography"/>
      </w:pPr>
      <w:r>
        <w:t>Frank, A. (2016, April 29). Take a look at the average American gamer in new survey findings. Retrieved August 18, 2017, from https://www.polygon.com/2016/4/29/11539102/gaming-stats-2016-esa-essential-facts</w:t>
      </w:r>
    </w:p>
    <w:p w14:paraId="3182DC2F" w14:textId="77777777" w:rsidR="00E23EF0" w:rsidRDefault="00E23EF0" w:rsidP="00E23EF0">
      <w:pPr>
        <w:pStyle w:val="Bibliography"/>
      </w:pPr>
      <w:r>
        <w:t xml:space="preserve">Gabarrot, F., &amp; Falomir-Pichastor, J. M. (2017). Ingroup identification increases differentiation in response to egalitarian ingroup norm under distinctiveness threat. </w:t>
      </w:r>
      <w:r>
        <w:rPr>
          <w:i/>
          <w:iCs/>
        </w:rPr>
        <w:t>International Review of Social Psychology</w:t>
      </w:r>
      <w:r>
        <w:t xml:space="preserve">, </w:t>
      </w:r>
      <w:r>
        <w:rPr>
          <w:i/>
          <w:iCs/>
        </w:rPr>
        <w:t>30</w:t>
      </w:r>
      <w:r>
        <w:t>(1).</w:t>
      </w:r>
    </w:p>
    <w:p w14:paraId="0445B32C" w14:textId="77777777" w:rsidR="00E23EF0" w:rsidRDefault="00E23EF0" w:rsidP="00E23EF0">
      <w:pPr>
        <w:pStyle w:val="Bibliography"/>
      </w:pPr>
      <w:r>
        <w:t xml:space="preserve">Gagne, J. R. (2017). Self‐control in childhood: A synthesis of perspectives and focus on early development. </w:t>
      </w:r>
      <w:r>
        <w:rPr>
          <w:i/>
          <w:iCs/>
        </w:rPr>
        <w:t>Child Development Perspectives</w:t>
      </w:r>
      <w:r>
        <w:t xml:space="preserve">, </w:t>
      </w:r>
      <w:r>
        <w:rPr>
          <w:i/>
          <w:iCs/>
        </w:rPr>
        <w:t>11</w:t>
      </w:r>
      <w:r>
        <w:t>(2), 127–132.</w:t>
      </w:r>
    </w:p>
    <w:p w14:paraId="00F74607" w14:textId="77777777" w:rsidR="00E23EF0" w:rsidRDefault="00E23EF0" w:rsidP="00E23EF0">
      <w:pPr>
        <w:pStyle w:val="Bibliography"/>
      </w:pPr>
      <w:r>
        <w:t xml:space="preserve">Glasman, L. R., &amp; Albarracín, D. (2006). Forming attitudes that predict future behavior: A meta-analysis of the attitude-behavior relation. </w:t>
      </w:r>
      <w:r>
        <w:rPr>
          <w:i/>
          <w:iCs/>
        </w:rPr>
        <w:t>Psychological Bulletin</w:t>
      </w:r>
      <w:r>
        <w:t xml:space="preserve">, </w:t>
      </w:r>
      <w:r>
        <w:rPr>
          <w:i/>
          <w:iCs/>
        </w:rPr>
        <w:t>132</w:t>
      </w:r>
      <w:r>
        <w:t>(5), 778–822. https://doi.org/10.1037/0033-2909.132.5.778</w:t>
      </w:r>
    </w:p>
    <w:p w14:paraId="29462002" w14:textId="77777777" w:rsidR="00E23EF0" w:rsidRDefault="00E23EF0" w:rsidP="00E23EF0">
      <w:pPr>
        <w:pStyle w:val="Bibliography"/>
      </w:pPr>
      <w:r>
        <w:t xml:space="preserve">Greenwald, A. G., McGhee, D. E., &amp; Schwartz, J. L. (1998). Measuring individual differences in implicit cognition: the implicit association test. </w:t>
      </w:r>
      <w:r>
        <w:rPr>
          <w:i/>
          <w:iCs/>
        </w:rPr>
        <w:t>Journal of Personality and Social Psychology</w:t>
      </w:r>
      <w:r>
        <w:t xml:space="preserve">, </w:t>
      </w:r>
      <w:r>
        <w:rPr>
          <w:i/>
          <w:iCs/>
        </w:rPr>
        <w:t>74</w:t>
      </w:r>
      <w:r>
        <w:t>(6), 1464.</w:t>
      </w:r>
    </w:p>
    <w:p w14:paraId="0246BFAD" w14:textId="77777777" w:rsidR="00E23EF0" w:rsidRDefault="00E23EF0" w:rsidP="00E23EF0">
      <w:pPr>
        <w:pStyle w:val="Bibliography"/>
      </w:pPr>
      <w:r>
        <w:t xml:space="preserve">Greitemeyer, T., &amp; Cox, C. (2013). There’s no “I” in team: Effects of cooperative video games on cooperative behavior: Video games and cooperation. </w:t>
      </w:r>
      <w:r>
        <w:rPr>
          <w:i/>
          <w:iCs/>
        </w:rPr>
        <w:t>European Journal of Social Psychology</w:t>
      </w:r>
      <w:r>
        <w:t xml:space="preserve">, </w:t>
      </w:r>
      <w:r>
        <w:rPr>
          <w:i/>
          <w:iCs/>
        </w:rPr>
        <w:t>43</w:t>
      </w:r>
      <w:r>
        <w:t>(3), 224–228. https://doi.org/10.1002/ejsp.1940</w:t>
      </w:r>
    </w:p>
    <w:p w14:paraId="6F3411BF" w14:textId="77777777" w:rsidR="00E23EF0" w:rsidRDefault="00E23EF0" w:rsidP="00E23EF0">
      <w:pPr>
        <w:pStyle w:val="Bibliography"/>
      </w:pPr>
      <w:r>
        <w:t xml:space="preserve">Greitemeyer, T., &amp; Osswald, S. (2010). Effects of prosocial video games on prosocial behavior. </w:t>
      </w:r>
      <w:r>
        <w:rPr>
          <w:i/>
          <w:iCs/>
        </w:rPr>
        <w:t>Journal of Personality and Social Psychology</w:t>
      </w:r>
      <w:r>
        <w:t xml:space="preserve">, </w:t>
      </w:r>
      <w:r>
        <w:rPr>
          <w:i/>
          <w:iCs/>
        </w:rPr>
        <w:t>98</w:t>
      </w:r>
      <w:r>
        <w:t>(2), 211–221. https://doi.org/10.1037/a0016997</w:t>
      </w:r>
    </w:p>
    <w:p w14:paraId="3B99AFEF" w14:textId="77777777" w:rsidR="00E23EF0" w:rsidRDefault="00E23EF0" w:rsidP="00E23EF0">
      <w:pPr>
        <w:pStyle w:val="Bibliography"/>
      </w:pPr>
      <w:r>
        <w:t xml:space="preserve">Greitemeyer, T., Osswald, S., &amp; Brauer, M. (2010). Playing prosocial video games increases empathy and decreases schadenfreude. </w:t>
      </w:r>
      <w:r>
        <w:rPr>
          <w:i/>
          <w:iCs/>
        </w:rPr>
        <w:t>Emotion</w:t>
      </w:r>
      <w:r>
        <w:t xml:space="preserve">, </w:t>
      </w:r>
      <w:r>
        <w:rPr>
          <w:i/>
          <w:iCs/>
        </w:rPr>
        <w:t>10</w:t>
      </w:r>
      <w:r>
        <w:t>(6), 796–802. https://doi.org/10.1037/a0020194</w:t>
      </w:r>
    </w:p>
    <w:p w14:paraId="11FF270A" w14:textId="77777777" w:rsidR="00E23EF0" w:rsidRDefault="00E23EF0" w:rsidP="00E23EF0">
      <w:pPr>
        <w:pStyle w:val="Bibliography"/>
      </w:pPr>
      <w:r>
        <w:t xml:space="preserve">Guerin, B. (2003). Combating prejudice and racism: New interventions from a functional analysis of racist language. </w:t>
      </w:r>
      <w:r>
        <w:rPr>
          <w:i/>
          <w:iCs/>
        </w:rPr>
        <w:t>Journal of Community &amp; Applied Social Psychology</w:t>
      </w:r>
      <w:r>
        <w:t xml:space="preserve">, </w:t>
      </w:r>
      <w:r>
        <w:rPr>
          <w:i/>
          <w:iCs/>
        </w:rPr>
        <w:t>13</w:t>
      </w:r>
      <w:r>
        <w:t>(1), 29–45. https://doi.org/10.1002/casp.699</w:t>
      </w:r>
    </w:p>
    <w:p w14:paraId="04895B7D" w14:textId="77777777" w:rsidR="00E23EF0" w:rsidRDefault="00E23EF0" w:rsidP="00E23EF0">
      <w:pPr>
        <w:pStyle w:val="Bibliography"/>
      </w:pPr>
      <w:r>
        <w:t xml:space="preserve">Halperin, E., Crisp, R. J., Husnu, S., Trzesniewski, K. H., Dweck, C. S., &amp; Gross, J. J. (2012). Promoting intergroup contact by changing beliefs: Group malleability, intergroup anxiety, and contact motivation. </w:t>
      </w:r>
      <w:r>
        <w:rPr>
          <w:i/>
          <w:iCs/>
        </w:rPr>
        <w:t>Emotion</w:t>
      </w:r>
      <w:r>
        <w:t xml:space="preserve">, </w:t>
      </w:r>
      <w:r>
        <w:rPr>
          <w:i/>
          <w:iCs/>
        </w:rPr>
        <w:t>12</w:t>
      </w:r>
      <w:r>
        <w:t>(6), 1192–1195.</w:t>
      </w:r>
    </w:p>
    <w:p w14:paraId="24878E5F" w14:textId="77777777" w:rsidR="00E23EF0" w:rsidRDefault="00E23EF0" w:rsidP="00E23EF0">
      <w:pPr>
        <w:pStyle w:val="Bibliography"/>
      </w:pPr>
      <w:r>
        <w:t xml:space="preserve">Harma, M., Aktan, T., &amp; Cagiltay, K. (2015). Aim, Shoot, Deplete: Playing Video Games Depletes Self-Regulatory Resources. </w:t>
      </w:r>
      <w:r>
        <w:rPr>
          <w:i/>
          <w:iCs/>
        </w:rPr>
        <w:t>International Journal of Human-Computer Interaction</w:t>
      </w:r>
      <w:r>
        <w:t xml:space="preserve">, </w:t>
      </w:r>
      <w:r>
        <w:rPr>
          <w:i/>
          <w:iCs/>
        </w:rPr>
        <w:t>31</w:t>
      </w:r>
      <w:r>
        <w:t>(7), 451–456. https://doi.org/10.1080/10447318.2015.1045243</w:t>
      </w:r>
    </w:p>
    <w:p w14:paraId="7F6DA2AE" w14:textId="77777777" w:rsidR="00E23EF0" w:rsidRDefault="00E23EF0" w:rsidP="00E23EF0">
      <w:pPr>
        <w:pStyle w:val="Bibliography"/>
      </w:pPr>
      <w:r>
        <w:t xml:space="preserve">Hasan, Y., Bègue, L., &amp; Bushman, B. J. (2013). Violent video games stress people out and make them more aggressive. </w:t>
      </w:r>
      <w:r>
        <w:rPr>
          <w:i/>
          <w:iCs/>
        </w:rPr>
        <w:t>Aggressive Behavior</w:t>
      </w:r>
      <w:r>
        <w:t xml:space="preserve">, </w:t>
      </w:r>
      <w:r>
        <w:rPr>
          <w:i/>
          <w:iCs/>
        </w:rPr>
        <w:t>39</w:t>
      </w:r>
      <w:r>
        <w:t>(1), 64–70. https://doi.org/10.1002/ab.21454</w:t>
      </w:r>
    </w:p>
    <w:p w14:paraId="2C06FB0D" w14:textId="77777777" w:rsidR="00E23EF0" w:rsidRDefault="00E23EF0" w:rsidP="00E23EF0">
      <w:pPr>
        <w:pStyle w:val="Bibliography"/>
      </w:pPr>
      <w:r>
        <w:t xml:space="preserve">Hayes, A. F. (2009). Beyond Baron and Kenny: Statistical Mediation Analysis in the New Millennium. </w:t>
      </w:r>
      <w:r>
        <w:rPr>
          <w:i/>
          <w:iCs/>
        </w:rPr>
        <w:t>Communication Monographs</w:t>
      </w:r>
      <w:r>
        <w:t xml:space="preserve">, </w:t>
      </w:r>
      <w:r>
        <w:rPr>
          <w:i/>
          <w:iCs/>
        </w:rPr>
        <w:t>76</w:t>
      </w:r>
      <w:r>
        <w:t>(4), 408–420. https://doi.org/10.1080/03637750903310360</w:t>
      </w:r>
    </w:p>
    <w:p w14:paraId="22D9F5B8" w14:textId="77777777" w:rsidR="00E23EF0" w:rsidRDefault="00E23EF0" w:rsidP="00E23EF0">
      <w:pPr>
        <w:pStyle w:val="Bibliography"/>
      </w:pPr>
      <w:r>
        <w:t xml:space="preserve">Hayes, A. F. (2017). </w:t>
      </w:r>
      <w:r>
        <w:rPr>
          <w:i/>
          <w:iCs/>
        </w:rPr>
        <w:t>Introduction to mediation, moderation, and conditional process analysis: A regression-based approach</w:t>
      </w:r>
      <w:r>
        <w:t>. Guilford Publications.</w:t>
      </w:r>
    </w:p>
    <w:p w14:paraId="1EB45F13" w14:textId="77777777" w:rsidR="00E23EF0" w:rsidRDefault="00E23EF0" w:rsidP="00E23EF0">
      <w:pPr>
        <w:pStyle w:val="Bibliography"/>
      </w:pPr>
      <w:r>
        <w:t xml:space="preserve">Hollingdale, J., &amp; Greitemeyer, T. (2014). The effect of online violent video games on levels of aggression. </w:t>
      </w:r>
      <w:r>
        <w:rPr>
          <w:i/>
          <w:iCs/>
        </w:rPr>
        <w:t>Plos One</w:t>
      </w:r>
      <w:r>
        <w:t xml:space="preserve">, </w:t>
      </w:r>
      <w:r>
        <w:rPr>
          <w:i/>
          <w:iCs/>
        </w:rPr>
        <w:t>9</w:t>
      </w:r>
      <w:r>
        <w:t>(11), e111790–e111790. https://doi.org/10.1371/journal.pone.0111790</w:t>
      </w:r>
    </w:p>
    <w:p w14:paraId="08B01D78" w14:textId="77777777" w:rsidR="00E23EF0" w:rsidRDefault="00E23EF0" w:rsidP="00E23EF0">
      <w:pPr>
        <w:pStyle w:val="Bibliography"/>
      </w:pPr>
      <w:r>
        <w:t xml:space="preserve">Hopp, T., &amp; Fisher, J. (2017). Examination of the Relationship Between Gender, Performance, and Enjoyment of a First-Person Shooter Game. </w:t>
      </w:r>
      <w:r>
        <w:rPr>
          <w:i/>
          <w:iCs/>
        </w:rPr>
        <w:t>Simulation &amp; Gaming</w:t>
      </w:r>
      <w:r>
        <w:t xml:space="preserve">, </w:t>
      </w:r>
      <w:r>
        <w:rPr>
          <w:i/>
          <w:iCs/>
        </w:rPr>
        <w:t>48</w:t>
      </w:r>
      <w:r>
        <w:t>(3), 338–362. https://doi.org/10.1177/1046878117693397</w:t>
      </w:r>
    </w:p>
    <w:p w14:paraId="67673598" w14:textId="77777777" w:rsidR="00E23EF0" w:rsidRDefault="00E23EF0" w:rsidP="00E23EF0">
      <w:pPr>
        <w:pStyle w:val="Bibliography"/>
      </w:pPr>
      <w:r>
        <w:t xml:space="preserve">Jones, N. M., Wojcik, S. P., Sweeting, J., &amp; Silver, R. C. (2016). Tweeting negative emotion: An investigation of Twitter data in the aftermath of violence on college campuses. </w:t>
      </w:r>
      <w:r>
        <w:rPr>
          <w:i/>
          <w:iCs/>
        </w:rPr>
        <w:t>Psychological Methods</w:t>
      </w:r>
      <w:r>
        <w:t xml:space="preserve">, </w:t>
      </w:r>
      <w:r>
        <w:rPr>
          <w:i/>
          <w:iCs/>
        </w:rPr>
        <w:t>21</w:t>
      </w:r>
      <w:r>
        <w:t>(4), 526–541.</w:t>
      </w:r>
    </w:p>
    <w:p w14:paraId="7D80007A" w14:textId="77777777" w:rsidR="00E23EF0" w:rsidRDefault="00E23EF0" w:rsidP="00E23EF0">
      <w:pPr>
        <w:pStyle w:val="Bibliography"/>
      </w:pPr>
      <w:r>
        <w:t xml:space="preserve">Krockow, E. M., Takezawa, M., Pulford, B. D., Colman, A. M., &amp; Kita, T. (2017). Cooperation and trust in Japanese and British samples: Evidence from incomplete information games. </w:t>
      </w:r>
      <w:r>
        <w:rPr>
          <w:i/>
          <w:iCs/>
        </w:rPr>
        <w:t>International Perspectives in Psychology: Research, Practice, Consultation</w:t>
      </w:r>
      <w:r>
        <w:t xml:space="preserve">, </w:t>
      </w:r>
      <w:r>
        <w:rPr>
          <w:i/>
          <w:iCs/>
        </w:rPr>
        <w:t>6</w:t>
      </w:r>
      <w:r>
        <w:t>(4), 227–245. https://doi.org/10.1037/ipp0000074</w:t>
      </w:r>
    </w:p>
    <w:p w14:paraId="329F369E" w14:textId="77777777" w:rsidR="00E23EF0" w:rsidRDefault="00E23EF0" w:rsidP="00E23EF0">
      <w:pPr>
        <w:pStyle w:val="Bibliography"/>
      </w:pPr>
      <w:r>
        <w:t xml:space="preserve">Kuchenbrandt, D., Eyssel, F., &amp; Seidel, S. K. (2013). Cooperation makes it happen: Imagined intergroup cooperation enhances the positive effects of imagined contact. </w:t>
      </w:r>
      <w:r>
        <w:rPr>
          <w:i/>
          <w:iCs/>
        </w:rPr>
        <w:t>Group Processes &amp; Intergroup Relations</w:t>
      </w:r>
      <w:r>
        <w:t xml:space="preserve">, </w:t>
      </w:r>
      <w:r>
        <w:rPr>
          <w:i/>
          <w:iCs/>
        </w:rPr>
        <w:t>16</w:t>
      </w:r>
      <w:r>
        <w:t>(5), 635–647. https://doi.org/10.1177/1368430212470172</w:t>
      </w:r>
    </w:p>
    <w:p w14:paraId="20FF0D43" w14:textId="77777777" w:rsidR="00E23EF0" w:rsidRDefault="00E23EF0" w:rsidP="00E23EF0">
      <w:pPr>
        <w:pStyle w:val="Bibliography"/>
      </w:pPr>
      <w:r>
        <w:t xml:space="preserve">Kuwabara, K., Vogt, S., Watabe, M., &amp; Komiya, A. (2014). Trust, cohesion, and cooperation after early versus late trust violations in two-person exchange: The role of generalized trust in the United States and Japan. </w:t>
      </w:r>
      <w:r>
        <w:rPr>
          <w:i/>
          <w:iCs/>
        </w:rPr>
        <w:t>Social Psychology Quarterly</w:t>
      </w:r>
      <w:r>
        <w:t xml:space="preserve">, </w:t>
      </w:r>
      <w:r>
        <w:rPr>
          <w:i/>
          <w:iCs/>
        </w:rPr>
        <w:t>77</w:t>
      </w:r>
      <w:r>
        <w:t>(4), 344–360. https://doi.org/10.1177/0190272514546757</w:t>
      </w:r>
    </w:p>
    <w:p w14:paraId="73AC9037" w14:textId="77777777" w:rsidR="00E23EF0" w:rsidRDefault="00E23EF0" w:rsidP="00E23EF0">
      <w:pPr>
        <w:pStyle w:val="Bibliography"/>
      </w:pPr>
      <w:r>
        <w:t xml:space="preserve">Lee, W., &amp; Cunningham, G. B. (2014). Imagine that: examining the influence of sport-related imagined contact on intergroup anxiety and sexual prejudice across cultures: Imagined contact and sexual prejudice. </w:t>
      </w:r>
      <w:r>
        <w:rPr>
          <w:i/>
          <w:iCs/>
        </w:rPr>
        <w:t>Journal of Applied Social Psychology</w:t>
      </w:r>
      <w:r>
        <w:t xml:space="preserve">, </w:t>
      </w:r>
      <w:r>
        <w:rPr>
          <w:i/>
          <w:iCs/>
        </w:rPr>
        <w:t>44</w:t>
      </w:r>
      <w:r>
        <w:t>(8), 557–566. https://doi.org/10.1111/jasp.12247</w:t>
      </w:r>
    </w:p>
    <w:p w14:paraId="3E2575C2" w14:textId="77777777" w:rsidR="00E23EF0" w:rsidRDefault="00E23EF0" w:rsidP="00E23EF0">
      <w:pPr>
        <w:pStyle w:val="Bibliography"/>
      </w:pPr>
      <w:r>
        <w:t xml:space="preserve">Lemm, K. M. (2006). Positive Associations Among Interpersonal Contact, Motivation, and Implicit and Explicit Attitudes Toward Gay Men. </w:t>
      </w:r>
      <w:r>
        <w:rPr>
          <w:i/>
          <w:iCs/>
        </w:rPr>
        <w:t>Journal of Homosexuality</w:t>
      </w:r>
      <w:r>
        <w:t xml:space="preserve">, </w:t>
      </w:r>
      <w:r>
        <w:rPr>
          <w:i/>
          <w:iCs/>
        </w:rPr>
        <w:t>51</w:t>
      </w:r>
      <w:r>
        <w:t>(2), 79–99.</w:t>
      </w:r>
    </w:p>
    <w:p w14:paraId="3E235CFB" w14:textId="77777777" w:rsidR="00E23EF0" w:rsidRDefault="00E23EF0" w:rsidP="00E23EF0">
      <w:pPr>
        <w:pStyle w:val="Bibliography"/>
      </w:pPr>
      <w:r>
        <w:t xml:space="preserve">Lilienfeld, S. O. (2017). Psychology’s replication crisis and the grant culture: Righting the ship. </w:t>
      </w:r>
      <w:r>
        <w:rPr>
          <w:i/>
          <w:iCs/>
        </w:rPr>
        <w:t>Perspectives on Psychological Science</w:t>
      </w:r>
      <w:r>
        <w:t xml:space="preserve">, </w:t>
      </w:r>
      <w:r>
        <w:rPr>
          <w:i/>
          <w:iCs/>
        </w:rPr>
        <w:t>12</w:t>
      </w:r>
      <w:r>
        <w:t>(4), 660–664.</w:t>
      </w:r>
    </w:p>
    <w:p w14:paraId="6DB2EA4A" w14:textId="77777777" w:rsidR="00E23EF0" w:rsidRDefault="00E23EF0" w:rsidP="00E23EF0">
      <w:pPr>
        <w:pStyle w:val="Bibliography"/>
      </w:pPr>
      <w:r>
        <w:t xml:space="preserve">Lim, S., &amp; Reeves, B. (2010). Computer agents versus avatars: Responses to interactive game characters controlled by a computer or other player. </w:t>
      </w:r>
      <w:r>
        <w:rPr>
          <w:i/>
          <w:iCs/>
        </w:rPr>
        <w:t>International Journal of Human-Computer Studies</w:t>
      </w:r>
      <w:r>
        <w:t xml:space="preserve">, </w:t>
      </w:r>
      <w:r>
        <w:rPr>
          <w:i/>
          <w:iCs/>
        </w:rPr>
        <w:t>68</w:t>
      </w:r>
      <w:r>
        <w:t>(1–2), 57–68. https://doi.org/10.1016/j.ijhcs.2009.09.008</w:t>
      </w:r>
    </w:p>
    <w:p w14:paraId="03D30250" w14:textId="77777777" w:rsidR="00E23EF0" w:rsidRDefault="00E23EF0" w:rsidP="00E23EF0">
      <w:pPr>
        <w:pStyle w:val="Bibliography"/>
      </w:pPr>
      <w:r>
        <w:t xml:space="preserve">Mähönen, T. A., Ihalainen, K., &amp; Jasinskaja-Lahti, I. (2013). Specifying the contact hypothesis in a minority-minority context: A social identity perspective. </w:t>
      </w:r>
      <w:r>
        <w:rPr>
          <w:i/>
          <w:iCs/>
        </w:rPr>
        <w:t>Zeitschrift Für Psychologie</w:t>
      </w:r>
      <w:r>
        <w:t xml:space="preserve">, </w:t>
      </w:r>
      <w:r>
        <w:rPr>
          <w:i/>
          <w:iCs/>
        </w:rPr>
        <w:t>221</w:t>
      </w:r>
      <w:r>
        <w:t>(4), 223–231.</w:t>
      </w:r>
    </w:p>
    <w:p w14:paraId="510C5A0E" w14:textId="77777777" w:rsidR="00E23EF0" w:rsidRDefault="00E23EF0" w:rsidP="00E23EF0">
      <w:pPr>
        <w:pStyle w:val="Bibliography"/>
      </w:pPr>
      <w:r>
        <w:t xml:space="preserve">Mattavelli, S., Avishai, A., Perugini, M., Richetin, J., &amp; Sheeran, P. (2017). How can implicit and explicit attitudes both be changed? Testing two interventions to promote consumption of green vegetables. </w:t>
      </w:r>
      <w:r>
        <w:rPr>
          <w:i/>
          <w:iCs/>
        </w:rPr>
        <w:t>Annals of Behavioral Medicine</w:t>
      </w:r>
      <w:r>
        <w:t xml:space="preserve">, </w:t>
      </w:r>
      <w:r>
        <w:rPr>
          <w:i/>
          <w:iCs/>
        </w:rPr>
        <w:t>51</w:t>
      </w:r>
      <w:r>
        <w:t>(4), 511–518.</w:t>
      </w:r>
    </w:p>
    <w:p w14:paraId="61E79E41" w14:textId="77777777" w:rsidR="00E23EF0" w:rsidRDefault="00E23EF0" w:rsidP="00E23EF0">
      <w:pPr>
        <w:pStyle w:val="Bibliography"/>
      </w:pPr>
      <w:r>
        <w:t xml:space="preserve">McKeown, S., &amp; Dixon, J. (2017). The “contact hypothesis”: Critical reflections and future directions. </w:t>
      </w:r>
      <w:r>
        <w:rPr>
          <w:i/>
          <w:iCs/>
        </w:rPr>
        <w:t>Social and Personality Psychology Compass</w:t>
      </w:r>
      <w:r>
        <w:t xml:space="preserve">, </w:t>
      </w:r>
      <w:r>
        <w:rPr>
          <w:i/>
          <w:iCs/>
        </w:rPr>
        <w:t>11</w:t>
      </w:r>
      <w:r>
        <w:t>(1). Retrieved from http://search.ebscohost.com/login.aspx?direct=true&amp;db=psyh&amp;AN=2017-02140-002&amp;site=ehost-live</w:t>
      </w:r>
    </w:p>
    <w:p w14:paraId="0DAF1548" w14:textId="77777777" w:rsidR="00E23EF0" w:rsidRDefault="00E23EF0" w:rsidP="00E23EF0">
      <w:pPr>
        <w:pStyle w:val="Bibliography"/>
      </w:pPr>
      <w:r>
        <w:t xml:space="preserve">Mihara, S., Osaki, Y., Nakayama, H., Sakuma, H., Ikeda, M., Itani, O., … Higuchi, S. (2016). Internet use and problematic Internet use among adolescents in Japan: A nationwide representative survey. </w:t>
      </w:r>
      <w:r>
        <w:rPr>
          <w:i/>
          <w:iCs/>
        </w:rPr>
        <w:t>Addictive Behaviors Reports</w:t>
      </w:r>
      <w:r>
        <w:t xml:space="preserve">, </w:t>
      </w:r>
      <w:r>
        <w:rPr>
          <w:i/>
          <w:iCs/>
        </w:rPr>
        <w:t>4</w:t>
      </w:r>
      <w:r>
        <w:t>, 58–64. https://doi.org/10.1016/j.abrep.2016.10.001</w:t>
      </w:r>
    </w:p>
    <w:p w14:paraId="10D033B1" w14:textId="77777777" w:rsidR="00E23EF0" w:rsidRDefault="00E23EF0" w:rsidP="00E23EF0">
      <w:pPr>
        <w:pStyle w:val="Bibliography"/>
      </w:pPr>
      <w:r>
        <w:t xml:space="preserve">Montoya, R. M., &amp; Pittinsky, T. L. (2016). Bounded Rationality’s Account for the Influence of Group Identification on Ingroup Favoritism: A Field Investigation Using Jewish and Arab Populations in Israel. </w:t>
      </w:r>
      <w:r>
        <w:rPr>
          <w:i/>
          <w:iCs/>
        </w:rPr>
        <w:t>Basic and Applied Social Psychology</w:t>
      </w:r>
      <w:r>
        <w:t xml:space="preserve">, </w:t>
      </w:r>
      <w:r>
        <w:rPr>
          <w:i/>
          <w:iCs/>
        </w:rPr>
        <w:t>38</w:t>
      </w:r>
      <w:r>
        <w:t>(3), 127–136. https://doi.org/10.1080/01973533.2016.1180295</w:t>
      </w:r>
    </w:p>
    <w:p w14:paraId="1E5BBA2F" w14:textId="77777777" w:rsidR="00E23EF0" w:rsidRDefault="00E23EF0" w:rsidP="00E23EF0">
      <w:pPr>
        <w:pStyle w:val="Bibliography"/>
      </w:pPr>
      <w:r>
        <w:t xml:space="preserve">Moscatelli, S., &amp; Rubini, M. (2011). The impact of group entitativity on linguistic discrimination: Ingroup favoritism and outgroup derogation in the explanation of negative outcome allocations. </w:t>
      </w:r>
      <w:r>
        <w:rPr>
          <w:i/>
          <w:iCs/>
        </w:rPr>
        <w:t>Social Psychology</w:t>
      </w:r>
      <w:r>
        <w:t xml:space="preserve">, </w:t>
      </w:r>
      <w:r>
        <w:rPr>
          <w:i/>
          <w:iCs/>
        </w:rPr>
        <w:t>42</w:t>
      </w:r>
      <w:r>
        <w:t>(4), 292–299. https://doi.org/10.1027/1864-9335/a000071</w:t>
      </w:r>
    </w:p>
    <w:p w14:paraId="40026F59" w14:textId="77777777" w:rsidR="00E23EF0" w:rsidRDefault="00E23EF0" w:rsidP="00E23EF0">
      <w:pPr>
        <w:pStyle w:val="Bibliography"/>
      </w:pPr>
      <w:r>
        <w:t xml:space="preserve">Neuberg, S. L., Warner, C. M., Mistler, S. A., Berlin, A., Hill, E. D., Johnson, J. D., … Schober, J. (2014). Religion and intergroup conflict: findings from the Global Group Relations Project. </w:t>
      </w:r>
      <w:r>
        <w:rPr>
          <w:i/>
          <w:iCs/>
        </w:rPr>
        <w:t>Psychological Science</w:t>
      </w:r>
      <w:r>
        <w:t xml:space="preserve">, </w:t>
      </w:r>
      <w:r>
        <w:rPr>
          <w:i/>
          <w:iCs/>
        </w:rPr>
        <w:t>25</w:t>
      </w:r>
      <w:r>
        <w:t>(1), 198–206.</w:t>
      </w:r>
    </w:p>
    <w:p w14:paraId="38766DBE" w14:textId="77777777" w:rsidR="00E23EF0" w:rsidRDefault="00E23EF0" w:rsidP="00E23EF0">
      <w:pPr>
        <w:pStyle w:val="Bibliography"/>
      </w:pPr>
      <w:r>
        <w:t xml:space="preserve">Ohannessian, C. M. (2018). Video game play and anxiety during late adolescence: The moderating effects of gender and social context. </w:t>
      </w:r>
      <w:r>
        <w:rPr>
          <w:i/>
          <w:iCs/>
        </w:rPr>
        <w:t>Journal of Affective Disorders</w:t>
      </w:r>
      <w:r>
        <w:t xml:space="preserve">, </w:t>
      </w:r>
      <w:r>
        <w:rPr>
          <w:i/>
          <w:iCs/>
        </w:rPr>
        <w:t>226</w:t>
      </w:r>
      <w:r>
        <w:t>, 216–219. https://doi.org/10.1016/j.jad.2017.10.009</w:t>
      </w:r>
    </w:p>
    <w:p w14:paraId="325CE5A5" w14:textId="77777777" w:rsidR="00E23EF0" w:rsidRDefault="00E23EF0" w:rsidP="00E23EF0">
      <w:pPr>
        <w:pStyle w:val="Bibliography"/>
      </w:pPr>
      <w:r>
        <w:t xml:space="preserve">Paolini, S., Hewstone, M., Cairns, E., &amp; Voci, A. (2004). Effects of Direct and Indirect Cross-Group Friendships on Judgments of Catholics and Protestants in Northern Ireland: The Mediating Role of an Anxiety-Reduction Mechanism. </w:t>
      </w:r>
      <w:r>
        <w:rPr>
          <w:i/>
          <w:iCs/>
        </w:rPr>
        <w:t>Personality and Social Psychology Bulletin</w:t>
      </w:r>
      <w:r>
        <w:t xml:space="preserve">, </w:t>
      </w:r>
      <w:r>
        <w:rPr>
          <w:i/>
          <w:iCs/>
        </w:rPr>
        <w:t>30</w:t>
      </w:r>
      <w:r>
        <w:t>(6), 770–786. https://doi.org/10.1177/0146167203262848</w:t>
      </w:r>
    </w:p>
    <w:p w14:paraId="30E2B9B1" w14:textId="77777777" w:rsidR="00E23EF0" w:rsidRDefault="00E23EF0" w:rsidP="00E23EF0">
      <w:pPr>
        <w:pStyle w:val="Bibliography"/>
      </w:pPr>
      <w:r>
        <w:t xml:space="preserve">Pennebaker, J. W., Booth, R. J., &amp; Francis, M. E. (2007). Linguistic inquiry and word count: LIWC [Computer software]. </w:t>
      </w:r>
      <w:r>
        <w:rPr>
          <w:i/>
          <w:iCs/>
        </w:rPr>
        <w:t>Austin, TX: Liwc. Net</w:t>
      </w:r>
      <w:r>
        <w:t>.</w:t>
      </w:r>
    </w:p>
    <w:p w14:paraId="04FA9179" w14:textId="77777777" w:rsidR="00E23EF0" w:rsidRDefault="00E23EF0" w:rsidP="00E23EF0">
      <w:pPr>
        <w:pStyle w:val="Bibliography"/>
      </w:pPr>
      <w:r>
        <w:t xml:space="preserve">Pettigrew, T. F., &amp; Tropp, L. R. (2006). A meta-analytic test of intergroup contact theory. </w:t>
      </w:r>
      <w:r>
        <w:rPr>
          <w:i/>
          <w:iCs/>
        </w:rPr>
        <w:t>Journal of Personality and Social Psychology</w:t>
      </w:r>
      <w:r>
        <w:t xml:space="preserve">, </w:t>
      </w:r>
      <w:r>
        <w:rPr>
          <w:i/>
          <w:iCs/>
        </w:rPr>
        <w:t>90</w:t>
      </w:r>
      <w:r>
        <w:t>(5), 751–783. https://doi.org/10.1037/0022-3514.90.5.751</w:t>
      </w:r>
    </w:p>
    <w:p w14:paraId="1BAB7E17" w14:textId="77777777" w:rsidR="00E23EF0" w:rsidRDefault="00E23EF0" w:rsidP="00E23EF0">
      <w:pPr>
        <w:pStyle w:val="Bibliography"/>
      </w:pPr>
      <w:r>
        <w:t xml:space="preserve">Pitts, M. J., &amp; Watson, B. M. (2012). Epilogue: Trends and Forecasts in Language and Social Psychology Scholarship. </w:t>
      </w:r>
      <w:r>
        <w:rPr>
          <w:i/>
          <w:iCs/>
        </w:rPr>
        <w:t>Journal of Language and Social Psychology</w:t>
      </w:r>
      <w:r>
        <w:t xml:space="preserve">, </w:t>
      </w:r>
      <w:r>
        <w:rPr>
          <w:i/>
          <w:iCs/>
        </w:rPr>
        <w:t>31</w:t>
      </w:r>
      <w:r>
        <w:t>(4), 437–446.</w:t>
      </w:r>
    </w:p>
    <w:p w14:paraId="1D10F580" w14:textId="77777777" w:rsidR="00E23EF0" w:rsidRDefault="00E23EF0" w:rsidP="00E23EF0">
      <w:pPr>
        <w:pStyle w:val="Bibliography"/>
      </w:pPr>
      <w:r>
        <w:t xml:space="preserve">Platow, M. J., &amp; Hunter, J. A. (2012). Intergroup relations and conflict: Revisiting Sherif’s Boys’ Camp studies. In </w:t>
      </w:r>
      <w:r>
        <w:rPr>
          <w:i/>
          <w:iCs/>
        </w:rPr>
        <w:t>Social psychology: Revisiting the classic studies</w:t>
      </w:r>
      <w:r>
        <w:t xml:space="preserve"> (pp. 142–159). Sage Publications Ltd. Retrieved from http://search.ebscohost.com/login.aspx?direct=true&amp;db=psyh&amp;AN=2013-03063-009&amp;site=ehost-live</w:t>
      </w:r>
    </w:p>
    <w:p w14:paraId="2EA6EB5E" w14:textId="77777777" w:rsidR="00E23EF0" w:rsidRDefault="00E23EF0" w:rsidP="00E23EF0">
      <w:pPr>
        <w:pStyle w:val="Bibliography"/>
      </w:pPr>
      <w:r>
        <w:t xml:space="preserve">Porter, S. C., Rheinschmidt-Same, M., &amp; Richeson, J. A. (2016). Inferring Identity From Language: Linguistic Intergroup Bias Informs Social Categorization. </w:t>
      </w:r>
      <w:r>
        <w:rPr>
          <w:i/>
          <w:iCs/>
        </w:rPr>
        <w:t>Psychological Science</w:t>
      </w:r>
      <w:r>
        <w:t xml:space="preserve">, </w:t>
      </w:r>
      <w:r>
        <w:rPr>
          <w:i/>
          <w:iCs/>
        </w:rPr>
        <w:t>27</w:t>
      </w:r>
      <w:r>
        <w:t>(1), 94–102. https://doi.org/10.1177/0956797615612202</w:t>
      </w:r>
    </w:p>
    <w:p w14:paraId="54A05402" w14:textId="77777777" w:rsidR="00E23EF0" w:rsidRDefault="00E23EF0" w:rsidP="00E23EF0">
      <w:pPr>
        <w:pStyle w:val="Bibliography"/>
      </w:pPr>
      <w:r>
        <w:t xml:space="preserve">Postmes, T., Haslam, S. A., &amp; Jans, L. (2013). A single-item measure of social identification: reliability, validity, and utility. </w:t>
      </w:r>
      <w:r>
        <w:rPr>
          <w:i/>
          <w:iCs/>
        </w:rPr>
        <w:t>The British Journal of Social Psychology</w:t>
      </w:r>
      <w:r>
        <w:t xml:space="preserve">, </w:t>
      </w:r>
      <w:r>
        <w:rPr>
          <w:i/>
          <w:iCs/>
        </w:rPr>
        <w:t>52</w:t>
      </w:r>
      <w:r>
        <w:t>(4), 597–617. https://doi.org/10.1111/bjso.12006</w:t>
      </w:r>
    </w:p>
    <w:p w14:paraId="25C3A8EB" w14:textId="77777777" w:rsidR="00E23EF0" w:rsidRDefault="00E23EF0" w:rsidP="00E23EF0">
      <w:pPr>
        <w:pStyle w:val="Bibliography"/>
      </w:pPr>
      <w:r>
        <w:t xml:space="preserve">Postmes, T., Spears, R., &amp; Lea, M. (1998). Breaching or Building Social Boundaries? SIDE-Effects of Computer-Mediated Communication. </w:t>
      </w:r>
      <w:r>
        <w:rPr>
          <w:i/>
          <w:iCs/>
        </w:rPr>
        <w:t>Communication Research</w:t>
      </w:r>
      <w:r>
        <w:t xml:space="preserve">, </w:t>
      </w:r>
      <w:r>
        <w:rPr>
          <w:i/>
          <w:iCs/>
        </w:rPr>
        <w:t>25</w:t>
      </w:r>
      <w:r>
        <w:t>(6), 689–715. https://doi.org/10.1177/009365098025006006</w:t>
      </w:r>
    </w:p>
    <w:p w14:paraId="5E341131" w14:textId="77777777" w:rsidR="00E23EF0" w:rsidRDefault="00E23EF0" w:rsidP="00E23EF0">
      <w:pPr>
        <w:pStyle w:val="Bibliography"/>
      </w:pPr>
      <w:r>
        <w:t xml:space="preserve">Preacher, K. J., &amp; Hayes, A. F. (2008). Asymptotic and resampling strategies for assessing and comparing indirect effects in multiple mediator models. </w:t>
      </w:r>
      <w:r>
        <w:rPr>
          <w:i/>
          <w:iCs/>
        </w:rPr>
        <w:t>Behavior Research Methods</w:t>
      </w:r>
      <w:r>
        <w:t xml:space="preserve">, </w:t>
      </w:r>
      <w:r>
        <w:rPr>
          <w:i/>
          <w:iCs/>
        </w:rPr>
        <w:t>40</w:t>
      </w:r>
      <w:r>
        <w:t>(3), 879–891.</w:t>
      </w:r>
    </w:p>
    <w:p w14:paraId="0E846C21" w14:textId="77777777" w:rsidR="00E23EF0" w:rsidRDefault="00E23EF0" w:rsidP="00E23EF0">
      <w:pPr>
        <w:pStyle w:val="Bibliography"/>
      </w:pPr>
      <w:r>
        <w:t xml:space="preserve">Reysen, S., &amp; Katzarska-Miller, I. (2017). Superordinate and subgroup identities as predictors of peace and conflict: The unique content of global citizenship identity. </w:t>
      </w:r>
      <w:r>
        <w:rPr>
          <w:i/>
          <w:iCs/>
        </w:rPr>
        <w:t>Peace and Conflict: Journal of Peace Psychology</w:t>
      </w:r>
      <w:r>
        <w:t xml:space="preserve">, </w:t>
      </w:r>
      <w:r>
        <w:rPr>
          <w:i/>
          <w:iCs/>
        </w:rPr>
        <w:t>23</w:t>
      </w:r>
      <w:r>
        <w:t>(4), 405–415. https://doi.org/10.1037/pac0000208</w:t>
      </w:r>
    </w:p>
    <w:p w14:paraId="0934F3FA" w14:textId="77777777" w:rsidR="00E23EF0" w:rsidRDefault="00E23EF0" w:rsidP="00E23EF0">
      <w:pPr>
        <w:pStyle w:val="Bibliography"/>
      </w:pPr>
      <w:r>
        <w:t xml:space="preserve">Robinson, R. L., Navea, R., &amp; Ickes, W. (2013). Predicting final course performance from students’ written self-introductions: A LIWC analysis. </w:t>
      </w:r>
      <w:r>
        <w:rPr>
          <w:i/>
          <w:iCs/>
        </w:rPr>
        <w:t>Journal of Language and Social Psychology</w:t>
      </w:r>
      <w:r>
        <w:t xml:space="preserve">, </w:t>
      </w:r>
      <w:r>
        <w:rPr>
          <w:i/>
          <w:iCs/>
        </w:rPr>
        <w:t>32</w:t>
      </w:r>
      <w:r>
        <w:t>(4), 469–479.</w:t>
      </w:r>
    </w:p>
    <w:p w14:paraId="4F8063F5" w14:textId="77777777" w:rsidR="00E23EF0" w:rsidRDefault="00E23EF0" w:rsidP="00E23EF0">
      <w:pPr>
        <w:pStyle w:val="Bibliography"/>
      </w:pPr>
      <w:r>
        <w:t xml:space="preserve">Ron, Y., Solomon, J., Halperin, E., &amp; Saguy, T. (2017). Willingness to engage in intergroup contact: A multilevel approach. </w:t>
      </w:r>
      <w:r>
        <w:rPr>
          <w:i/>
          <w:iCs/>
        </w:rPr>
        <w:t>Peace and Conflict: Journal of Peace Psychology</w:t>
      </w:r>
      <w:r>
        <w:t xml:space="preserve">, </w:t>
      </w:r>
      <w:r>
        <w:rPr>
          <w:i/>
          <w:iCs/>
        </w:rPr>
        <w:t>23</w:t>
      </w:r>
      <w:r>
        <w:t>(3), 210–218.</w:t>
      </w:r>
    </w:p>
    <w:p w14:paraId="0B87994E" w14:textId="77777777" w:rsidR="00E23EF0" w:rsidRDefault="00E23EF0" w:rsidP="00E23EF0">
      <w:pPr>
        <w:pStyle w:val="Bibliography"/>
      </w:pPr>
      <w:r>
        <w:t xml:space="preserve">Rothmund, T., Gollwitzer, M., Bender, J., &amp; Klimmt, C. (2015). Short- and Long-Term Effects of Video Game Violence on Interpersonal Trust. </w:t>
      </w:r>
      <w:r>
        <w:rPr>
          <w:i/>
          <w:iCs/>
        </w:rPr>
        <w:t>Media Psychology</w:t>
      </w:r>
      <w:r>
        <w:t xml:space="preserve">, </w:t>
      </w:r>
      <w:r>
        <w:rPr>
          <w:i/>
          <w:iCs/>
        </w:rPr>
        <w:t>18</w:t>
      </w:r>
      <w:r>
        <w:t>(1), 106–133. https://doi.org/10.1080/15213269.2013.841526</w:t>
      </w:r>
    </w:p>
    <w:p w14:paraId="6C10FD01" w14:textId="77777777" w:rsidR="00E23EF0" w:rsidRDefault="00E23EF0" w:rsidP="00E23EF0">
      <w:pPr>
        <w:pStyle w:val="Bibliography"/>
      </w:pPr>
      <w:r>
        <w:t xml:space="preserve">Schaller, M., &amp; Neuberg, S. L. (2008). Intergroup prejudices and intergroup conflicts. In </w:t>
      </w:r>
      <w:r>
        <w:rPr>
          <w:i/>
          <w:iCs/>
        </w:rPr>
        <w:t>Foundations of evolutionary psychology</w:t>
      </w:r>
      <w:r>
        <w:t xml:space="preserve"> (pp. 401–414). Taylor &amp; Francis Group/Lawrence Erlbaum Associates. Retrieved from http://search.ebscohost.com/login.aspx?direct=true&amp;db=psyh&amp;AN=2008-04196-022&amp;site=ehost-live</w:t>
      </w:r>
    </w:p>
    <w:p w14:paraId="62C70DFE" w14:textId="77777777" w:rsidR="00E23EF0" w:rsidRDefault="00E23EF0" w:rsidP="00E23EF0">
      <w:pPr>
        <w:pStyle w:val="Bibliography"/>
      </w:pPr>
      <w:r>
        <w:t xml:space="preserve">Schmitt, Z. L., &amp; Livingston, M. G. (2015). Video game addiction and college performance among males: Results from a 1 year longitudinal study. </w:t>
      </w:r>
      <w:r>
        <w:rPr>
          <w:i/>
          <w:iCs/>
        </w:rPr>
        <w:t>Cyberpsychology, Behavior, and Social Networking</w:t>
      </w:r>
      <w:r>
        <w:t xml:space="preserve">, </w:t>
      </w:r>
      <w:r>
        <w:rPr>
          <w:i/>
          <w:iCs/>
        </w:rPr>
        <w:t>18</w:t>
      </w:r>
      <w:r>
        <w:t>(1), 25–29. https://doi.org/10.1089/cyber.2014.0403</w:t>
      </w:r>
    </w:p>
    <w:p w14:paraId="0970A238" w14:textId="77777777" w:rsidR="00E23EF0" w:rsidRDefault="00E23EF0" w:rsidP="00E23EF0">
      <w:pPr>
        <w:pStyle w:val="Bibliography"/>
      </w:pPr>
      <w:r>
        <w:t xml:space="preserve">Shook, N. J., &amp; Fazio, R. H. (2008). Interracial roommate relationships: An experimental field test of the contact hypothesis. </w:t>
      </w:r>
      <w:r>
        <w:rPr>
          <w:i/>
          <w:iCs/>
        </w:rPr>
        <w:t>Psychological Science</w:t>
      </w:r>
      <w:r>
        <w:t xml:space="preserve">, </w:t>
      </w:r>
      <w:r>
        <w:rPr>
          <w:i/>
          <w:iCs/>
        </w:rPr>
        <w:t>19</w:t>
      </w:r>
      <w:r>
        <w:t>(7), 717–723.</w:t>
      </w:r>
    </w:p>
    <w:p w14:paraId="410BE2C2" w14:textId="77777777" w:rsidR="00E23EF0" w:rsidRDefault="00E23EF0" w:rsidP="00E23EF0">
      <w:pPr>
        <w:pStyle w:val="Bibliography"/>
      </w:pPr>
      <w:r>
        <w:t xml:space="preserve">Sik Hung Ng. (2007). Language-Based Discrimination: Blatant and Subtle Forms. </w:t>
      </w:r>
      <w:r>
        <w:rPr>
          <w:i/>
          <w:iCs/>
        </w:rPr>
        <w:t>Journal of Language and Social Psychology</w:t>
      </w:r>
      <w:r>
        <w:t xml:space="preserve">, </w:t>
      </w:r>
      <w:r>
        <w:rPr>
          <w:i/>
          <w:iCs/>
        </w:rPr>
        <w:t>26</w:t>
      </w:r>
      <w:r>
        <w:t>(2), 106–122. https://doi.org/10.1177/0261927X07300074</w:t>
      </w:r>
    </w:p>
    <w:p w14:paraId="000710F6" w14:textId="77777777" w:rsidR="00E23EF0" w:rsidRDefault="00E23EF0" w:rsidP="00E23EF0">
      <w:pPr>
        <w:pStyle w:val="Bibliography"/>
      </w:pPr>
      <w:r>
        <w:t xml:space="preserve">Span, S. A. (2011). Addressing university students’ anti-gay bias: An extension of the contact hypothesis. </w:t>
      </w:r>
      <w:r>
        <w:rPr>
          <w:i/>
          <w:iCs/>
        </w:rPr>
        <w:t>American Journal of Sexuality Education</w:t>
      </w:r>
      <w:r>
        <w:t xml:space="preserve">, </w:t>
      </w:r>
      <w:r>
        <w:rPr>
          <w:i/>
          <w:iCs/>
        </w:rPr>
        <w:t>6</w:t>
      </w:r>
      <w:r>
        <w:t>(2), 192–205.</w:t>
      </w:r>
    </w:p>
    <w:p w14:paraId="2A2250BC" w14:textId="77777777" w:rsidR="00E23EF0" w:rsidRDefault="00E23EF0" w:rsidP="00E23EF0">
      <w:pPr>
        <w:pStyle w:val="Bibliography"/>
      </w:pPr>
      <w:r>
        <w:t xml:space="preserve">Spears, R., Lea, M., Corneliussen, R. A., Postmes, T., &amp; Haar, W. T. (2002). Computer-Mediated Communication as a Channel for Social Resistance: The Strategic Side of SIDE. </w:t>
      </w:r>
      <w:r>
        <w:rPr>
          <w:i/>
          <w:iCs/>
        </w:rPr>
        <w:t>Small Group Research</w:t>
      </w:r>
      <w:r>
        <w:t xml:space="preserve">, </w:t>
      </w:r>
      <w:r>
        <w:rPr>
          <w:i/>
          <w:iCs/>
        </w:rPr>
        <w:t>33</w:t>
      </w:r>
      <w:r>
        <w:t>(5), 555–574. https://doi.org/10.1177/104649602237170</w:t>
      </w:r>
    </w:p>
    <w:p w14:paraId="01800BF4" w14:textId="77777777" w:rsidR="00E23EF0" w:rsidRDefault="00E23EF0" w:rsidP="00E23EF0">
      <w:pPr>
        <w:pStyle w:val="Bibliography"/>
      </w:pPr>
      <w:r>
        <w:t xml:space="preserve">Stathi, S., Cameron, L., Hartley, B., &amp; Bradford, S. (2014). Imagined contact as a prejudice‐reduction intervention in schools: The underlying role of similarity and attitudes. </w:t>
      </w:r>
      <w:r>
        <w:rPr>
          <w:i/>
          <w:iCs/>
        </w:rPr>
        <w:t>Journal of Applied Social Psychology</w:t>
      </w:r>
      <w:r>
        <w:t xml:space="preserve">, </w:t>
      </w:r>
      <w:r>
        <w:rPr>
          <w:i/>
          <w:iCs/>
        </w:rPr>
        <w:t>44</w:t>
      </w:r>
      <w:r>
        <w:t>(8), 536–546. https://doi.org/10.1111/jasp.12245</w:t>
      </w:r>
    </w:p>
    <w:p w14:paraId="28572D9D" w14:textId="77777777" w:rsidR="00E23EF0" w:rsidRDefault="00E23EF0" w:rsidP="00E23EF0">
      <w:pPr>
        <w:pStyle w:val="Bibliography"/>
      </w:pPr>
      <w:r>
        <w:t xml:space="preserve">Stephan, W. G., &amp; Stephan, C. W. (1985). Intergroup anxiety. </w:t>
      </w:r>
      <w:r>
        <w:rPr>
          <w:i/>
          <w:iCs/>
        </w:rPr>
        <w:t>Journal of Social Issues</w:t>
      </w:r>
      <w:r>
        <w:t xml:space="preserve">, </w:t>
      </w:r>
      <w:r>
        <w:rPr>
          <w:i/>
          <w:iCs/>
        </w:rPr>
        <w:t>41</w:t>
      </w:r>
      <w:r>
        <w:t>(3), 157–175. https://doi.org/10.1111/j.1540-4560.1985.tb01134.x</w:t>
      </w:r>
    </w:p>
    <w:p w14:paraId="337DACB0" w14:textId="77777777" w:rsidR="00E23EF0" w:rsidRDefault="00E23EF0" w:rsidP="00E23EF0">
      <w:pPr>
        <w:pStyle w:val="Bibliography"/>
      </w:pPr>
      <w:r>
        <w:t xml:space="preserve">Stiff, C., &amp; Bowen, T. (2016). Two-Player Game: Playing Casual Video Games with Outgroup Members Reduces Levels of Prejudice Towards that Outgroup. </w:t>
      </w:r>
      <w:r>
        <w:rPr>
          <w:i/>
          <w:iCs/>
        </w:rPr>
        <w:t>International Journal of Human–Computer Interaction</w:t>
      </w:r>
      <w:r>
        <w:t xml:space="preserve">, </w:t>
      </w:r>
      <w:r>
        <w:rPr>
          <w:i/>
          <w:iCs/>
        </w:rPr>
        <w:t>0</w:t>
      </w:r>
      <w:r>
        <w:t>(ja), null. https://doi.org/10.1080/10447318.2016.1212484</w:t>
      </w:r>
    </w:p>
    <w:p w14:paraId="7756BA4E" w14:textId="77777777" w:rsidR="00E23EF0" w:rsidRDefault="00E23EF0" w:rsidP="00E23EF0">
      <w:pPr>
        <w:pStyle w:val="Bibliography"/>
      </w:pPr>
      <w:r>
        <w:t xml:space="preserve">Tajfel, H., Billig, M. G., Bundy, R. P., &amp; Flament, C. (1971). Social categorization and intergroup behaviour. </w:t>
      </w:r>
      <w:r>
        <w:rPr>
          <w:i/>
          <w:iCs/>
        </w:rPr>
        <w:t>European Journal of Social Psychology</w:t>
      </w:r>
      <w:r>
        <w:t xml:space="preserve">, </w:t>
      </w:r>
      <w:r>
        <w:rPr>
          <w:i/>
          <w:iCs/>
        </w:rPr>
        <w:t>1</w:t>
      </w:r>
      <w:r>
        <w:t>(2), 149–178.</w:t>
      </w:r>
    </w:p>
    <w:p w14:paraId="55364D24" w14:textId="77777777" w:rsidR="00E23EF0" w:rsidRDefault="00E23EF0" w:rsidP="00E23EF0">
      <w:pPr>
        <w:pStyle w:val="Bibliography"/>
      </w:pPr>
      <w:r>
        <w:t xml:space="preserve">Tajfel, H., &amp; Turner, J. (1979). An integrative theory of intergroup conflic. In W. Austin &amp; S. Worchel (Eds.), </w:t>
      </w:r>
      <w:r>
        <w:rPr>
          <w:i/>
          <w:iCs/>
        </w:rPr>
        <w:t>The social psychology of intergroup relations</w:t>
      </w:r>
      <w:r>
        <w:t xml:space="preserve"> (pp. 33–47). Monterey, CA: Brooks/Cole.</w:t>
      </w:r>
    </w:p>
    <w:p w14:paraId="1F3A379F" w14:textId="77777777" w:rsidR="00E23EF0" w:rsidRDefault="00E23EF0" w:rsidP="00E23EF0">
      <w:pPr>
        <w:pStyle w:val="Bibliography"/>
      </w:pPr>
      <w:r>
        <w:t>Takahashi, D. (2013, March 28). Clash of Clans mobile gamemaker Supercell is raising more than $100M at an $800M valuation. Retrieved July 30, 2015, from http://venturebeat.com/2013/03/28/clash-of-clans-mobile-game-maker-supercell-is-raising-more-than-100m-at-an-800m-valuation/</w:t>
      </w:r>
    </w:p>
    <w:p w14:paraId="17748490" w14:textId="77777777" w:rsidR="00E23EF0" w:rsidRDefault="00E23EF0" w:rsidP="00E23EF0">
      <w:pPr>
        <w:pStyle w:val="Bibliography"/>
      </w:pPr>
      <w:r>
        <w:t xml:space="preserve">Tamburrini, N., Cinnirella, M., Jansen, V. A. A., &amp; Bryden, J. (2015). Twitter users change word usage according to conversation-partner social identity. </w:t>
      </w:r>
      <w:r>
        <w:rPr>
          <w:i/>
          <w:iCs/>
        </w:rPr>
        <w:t>Social Networks</w:t>
      </w:r>
      <w:r>
        <w:t xml:space="preserve">, </w:t>
      </w:r>
      <w:r>
        <w:rPr>
          <w:i/>
          <w:iCs/>
        </w:rPr>
        <w:t>40</w:t>
      </w:r>
      <w:r>
        <w:t>, 84–89. https://doi.org/10.1016/j.socnet.2014.07.004</w:t>
      </w:r>
    </w:p>
    <w:p w14:paraId="6C0E4BD2" w14:textId="77777777" w:rsidR="00E23EF0" w:rsidRDefault="00E23EF0" w:rsidP="00E23EF0">
      <w:pPr>
        <w:pStyle w:val="Bibliography"/>
      </w:pPr>
      <w:r>
        <w:t xml:space="preserve">Tausczik, Y. R., &amp; Pennebaker, J. W. (2010). The Psychological Meaning of Words: LIWC and Computerized Text Analysis Methods. </w:t>
      </w:r>
      <w:r>
        <w:rPr>
          <w:i/>
          <w:iCs/>
        </w:rPr>
        <w:t>Journal of Language and Social Psychology</w:t>
      </w:r>
      <w:r>
        <w:t xml:space="preserve">, </w:t>
      </w:r>
      <w:r>
        <w:rPr>
          <w:i/>
          <w:iCs/>
        </w:rPr>
        <w:t>29</w:t>
      </w:r>
      <w:r>
        <w:t>(1), 24–54. https://doi.org/10.1177/0261927X09351676</w:t>
      </w:r>
    </w:p>
    <w:p w14:paraId="7B7FAA60" w14:textId="77777777" w:rsidR="00E23EF0" w:rsidRDefault="00E23EF0" w:rsidP="00E23EF0">
      <w:pPr>
        <w:pStyle w:val="Bibliography"/>
      </w:pPr>
      <w:r>
        <w:t xml:space="preserve">Taylor, D. M., &amp; Usborne, E. (2007). Is the Social Psychology of Language a Genuine Field of Study? </w:t>
      </w:r>
      <w:r>
        <w:rPr>
          <w:i/>
          <w:iCs/>
        </w:rPr>
        <w:t>Journal of Language and Social Psychology</w:t>
      </w:r>
      <w:r>
        <w:t xml:space="preserve">, </w:t>
      </w:r>
      <w:r>
        <w:rPr>
          <w:i/>
          <w:iCs/>
        </w:rPr>
        <w:t>26</w:t>
      </w:r>
      <w:r>
        <w:t>(2), 204–211. https://doi.org/10.1177/0261927X07300081</w:t>
      </w:r>
    </w:p>
    <w:p w14:paraId="6BB82513" w14:textId="77777777" w:rsidR="00E23EF0" w:rsidRDefault="00E23EF0" w:rsidP="00E23EF0">
      <w:pPr>
        <w:pStyle w:val="Bibliography"/>
      </w:pPr>
      <w:r>
        <w:t xml:space="preserve">Tynes, B. M., Giang, M. T., &amp; Thompson, G. N. (2008). Ethnic identity, intergroup contact, and outgroup orientation among diverse groups of adolescents on the Internet. </w:t>
      </w:r>
      <w:r>
        <w:rPr>
          <w:i/>
          <w:iCs/>
        </w:rPr>
        <w:t>CyberPsychology &amp; Behavior</w:t>
      </w:r>
      <w:r>
        <w:t xml:space="preserve">, </w:t>
      </w:r>
      <w:r>
        <w:rPr>
          <w:i/>
          <w:iCs/>
        </w:rPr>
        <w:t>11</w:t>
      </w:r>
      <w:r>
        <w:t>(4), 459–465.</w:t>
      </w:r>
    </w:p>
    <w:p w14:paraId="12734204" w14:textId="77777777" w:rsidR="00E23EF0" w:rsidRDefault="00E23EF0" w:rsidP="00E23EF0">
      <w:pPr>
        <w:pStyle w:val="Bibliography"/>
      </w:pPr>
      <w:r>
        <w:t xml:space="preserve">Velez, J. A., Greitemeyer, T., Whitaker, J. L., Ewoldsen, D. R., &amp; Bushman, B. J. (2016). Violent Video Games and Reciprocity The Attenuating Effects of Cooperative Game Play on Subsequent Aggression. </w:t>
      </w:r>
      <w:r>
        <w:rPr>
          <w:i/>
          <w:iCs/>
        </w:rPr>
        <w:t>Communication Research</w:t>
      </w:r>
      <w:r>
        <w:t xml:space="preserve">, </w:t>
      </w:r>
      <w:r>
        <w:rPr>
          <w:i/>
          <w:iCs/>
        </w:rPr>
        <w:t>43</w:t>
      </w:r>
      <w:r>
        <w:t>(4), 447–467. https://doi.org/10.1177/0093650214552519</w:t>
      </w:r>
    </w:p>
    <w:p w14:paraId="6AB84D85" w14:textId="77777777" w:rsidR="00E23EF0" w:rsidRDefault="00E23EF0" w:rsidP="00E23EF0">
      <w:pPr>
        <w:pStyle w:val="Bibliography"/>
      </w:pPr>
      <w:r>
        <w:t xml:space="preserve">Velez, J. A., Mahood, C., Ewoldsen, D. R., &amp; Moyer-Gusé, E. (2012). Ingroup versus outgroup conflict in the context of violent video game play: The effect of cooperation on increased helping and decreased aggression. </w:t>
      </w:r>
      <w:r>
        <w:rPr>
          <w:i/>
          <w:iCs/>
        </w:rPr>
        <w:t>Communication Research</w:t>
      </w:r>
      <w:r>
        <w:t>, 0093650212456202.</w:t>
      </w:r>
    </w:p>
    <w:p w14:paraId="3B82DEC1" w14:textId="77777777" w:rsidR="00E23EF0" w:rsidRDefault="00E23EF0" w:rsidP="00E23EF0">
      <w:pPr>
        <w:pStyle w:val="Bibliography"/>
      </w:pPr>
      <w:r>
        <w:t xml:space="preserve">Vermeulen, L., Núñez Castellar, E., &amp; Van Looy, J. (2014). Challenging the Other: Exploring the Role of Opponent Gender in Digital Game Competition for Female Players. </w:t>
      </w:r>
      <w:r>
        <w:rPr>
          <w:i/>
          <w:iCs/>
        </w:rPr>
        <w:t>Cyberpsychology, Behavior, and Social Networking</w:t>
      </w:r>
      <w:r>
        <w:t xml:space="preserve">, </w:t>
      </w:r>
      <w:r>
        <w:rPr>
          <w:i/>
          <w:iCs/>
        </w:rPr>
        <w:t>17</w:t>
      </w:r>
      <w:r>
        <w:t>(5), 303–309. https://doi.org/10.1089/cyber.2013.0331</w:t>
      </w:r>
    </w:p>
    <w:p w14:paraId="26A85A1F" w14:textId="77777777" w:rsidR="00E23EF0" w:rsidRDefault="00E23EF0" w:rsidP="00E23EF0">
      <w:pPr>
        <w:pStyle w:val="Bibliography"/>
      </w:pPr>
      <w:r>
        <w:t xml:space="preserve">Vescio, T. K., Sechrist, G. B., &amp; Paolucci, M. P. (2003). Perspective taking and prejudice reduction: the mediational role of empathy arousal and situational attributions. </w:t>
      </w:r>
      <w:r>
        <w:rPr>
          <w:i/>
          <w:iCs/>
        </w:rPr>
        <w:t>European Journal of Social Psychology</w:t>
      </w:r>
      <w:r>
        <w:t xml:space="preserve">, </w:t>
      </w:r>
      <w:r>
        <w:rPr>
          <w:i/>
          <w:iCs/>
        </w:rPr>
        <w:t>33</w:t>
      </w:r>
      <w:r>
        <w:t>(4), 455–472. https://doi.org/10.1002/ejsp.163</w:t>
      </w:r>
    </w:p>
    <w:p w14:paraId="23962018" w14:textId="77777777" w:rsidR="00E23EF0" w:rsidRDefault="00E23EF0" w:rsidP="00E23EF0">
      <w:pPr>
        <w:pStyle w:val="Bibliography"/>
      </w:pPr>
      <w:r>
        <w:t xml:space="preserve">Vezzali, L., Giovannini, D., &amp; Capozza, D. (2012). Social antecedents of children’s implicit prejudice: Direct contact, extended contact, explicit and implicit teachers’ prejudice. </w:t>
      </w:r>
      <w:r>
        <w:rPr>
          <w:i/>
          <w:iCs/>
        </w:rPr>
        <w:t>European Journal of Developmental Psychology</w:t>
      </w:r>
      <w:r>
        <w:t xml:space="preserve">, </w:t>
      </w:r>
      <w:r>
        <w:rPr>
          <w:i/>
          <w:iCs/>
        </w:rPr>
        <w:t>9</w:t>
      </w:r>
      <w:r>
        <w:t>(5), 569–581. https://doi.org/10.1080/17405629.2011.631298</w:t>
      </w:r>
    </w:p>
    <w:p w14:paraId="515A0179" w14:textId="77777777" w:rsidR="00E23EF0" w:rsidRDefault="00E23EF0" w:rsidP="00E23EF0">
      <w:pPr>
        <w:pStyle w:val="Bibliography"/>
      </w:pPr>
      <w:r>
        <w:t xml:space="preserve">Voci, A., &amp; Hewstone, M. (2003). Intergroup contact and prejudice toward immigrants in Italy: The mediational role of anxiety and the moderational role of group salience. </w:t>
      </w:r>
      <w:r>
        <w:rPr>
          <w:i/>
          <w:iCs/>
        </w:rPr>
        <w:t>Group Processes &amp; Intergroup Relations</w:t>
      </w:r>
      <w:r>
        <w:t xml:space="preserve">, </w:t>
      </w:r>
      <w:r>
        <w:rPr>
          <w:i/>
          <w:iCs/>
        </w:rPr>
        <w:t>6</w:t>
      </w:r>
      <w:r>
        <w:t>(1), 37–54.</w:t>
      </w:r>
    </w:p>
    <w:p w14:paraId="04F7671C" w14:textId="77777777" w:rsidR="00E23EF0" w:rsidRDefault="00E23EF0" w:rsidP="00E23EF0">
      <w:pPr>
        <w:pStyle w:val="Bibliography"/>
      </w:pPr>
      <w:r>
        <w:t xml:space="preserve">Vrugt, A., &amp; Vet, C. (2009). Effects of a smile on mood and helping behavior. </w:t>
      </w:r>
      <w:r>
        <w:rPr>
          <w:i/>
          <w:iCs/>
        </w:rPr>
        <w:t>Social Behavior and Personality</w:t>
      </w:r>
      <w:r>
        <w:t xml:space="preserve">, </w:t>
      </w:r>
      <w:r>
        <w:rPr>
          <w:i/>
          <w:iCs/>
        </w:rPr>
        <w:t>37</w:t>
      </w:r>
      <w:r>
        <w:t>(9), 1251–1258.</w:t>
      </w:r>
    </w:p>
    <w:p w14:paraId="223B6315" w14:textId="77777777" w:rsidR="00E23EF0" w:rsidRDefault="00E23EF0" w:rsidP="00E23EF0">
      <w:pPr>
        <w:pStyle w:val="Bibliography"/>
      </w:pPr>
      <w:r>
        <w:t xml:space="preserve">Weibel, D., Wissmath, B., Habegger, S., Steiner, Y., &amp; Groner, R. (2008). Playing online games against computer- vs. human-controlled opponents: Effects on presence, flow, and enjoyment. </w:t>
      </w:r>
      <w:r>
        <w:rPr>
          <w:i/>
          <w:iCs/>
        </w:rPr>
        <w:t>Computers in Human Behavior</w:t>
      </w:r>
      <w:r>
        <w:t xml:space="preserve">, </w:t>
      </w:r>
      <w:r>
        <w:rPr>
          <w:i/>
          <w:iCs/>
        </w:rPr>
        <w:t>24</w:t>
      </w:r>
      <w:r>
        <w:t>(5), 2274–2291. https://doi.org/10.1016/j.chb.2007.11.002</w:t>
      </w:r>
    </w:p>
    <w:p w14:paraId="5B54E229" w14:textId="77777777" w:rsidR="00E23EF0" w:rsidRDefault="00E23EF0" w:rsidP="00E23EF0">
      <w:pPr>
        <w:pStyle w:val="Bibliography"/>
      </w:pPr>
      <w:r>
        <w:t xml:space="preserve">White, F. A., Abu-Rayya, H. M., Bliuc, A.-M., &amp; Faulkner, N. (2015). Emotion expression and intergroup bias reduction between muslims and christians: Long-term internet contact. </w:t>
      </w:r>
      <w:r>
        <w:rPr>
          <w:i/>
          <w:iCs/>
        </w:rPr>
        <w:t>Computers in Human Behavior</w:t>
      </w:r>
      <w:r>
        <w:t xml:space="preserve">, </w:t>
      </w:r>
      <w:r>
        <w:rPr>
          <w:i/>
          <w:iCs/>
        </w:rPr>
        <w:t>53</w:t>
      </w:r>
      <w:r>
        <w:t>, 435–442.</w:t>
      </w:r>
    </w:p>
    <w:p w14:paraId="62752E50" w14:textId="77777777" w:rsidR="00E23EF0" w:rsidRDefault="00E23EF0" w:rsidP="00E23EF0">
      <w:pPr>
        <w:pStyle w:val="Bibliography"/>
      </w:pPr>
      <w:r>
        <w:t xml:space="preserve">Wright, A. N., &amp; Tolan, J. (2009). Prejudice Reduction Through Shared Adventure: A Qualitative Outcome Assessment of a Multicultural Education Class. </w:t>
      </w:r>
      <w:r>
        <w:rPr>
          <w:i/>
          <w:iCs/>
        </w:rPr>
        <w:t>Journal of Experiential Education</w:t>
      </w:r>
      <w:r>
        <w:t xml:space="preserve">, </w:t>
      </w:r>
      <w:r>
        <w:rPr>
          <w:i/>
          <w:iCs/>
        </w:rPr>
        <w:t>32</w:t>
      </w:r>
      <w:r>
        <w:t>(2), 137–154.</w:t>
      </w:r>
    </w:p>
    <w:p w14:paraId="447E90B9" w14:textId="77777777" w:rsidR="00E23EF0" w:rsidRDefault="00E23EF0" w:rsidP="00E23EF0">
      <w:pPr>
        <w:pStyle w:val="Bibliography"/>
      </w:pPr>
      <w:r>
        <w:t xml:space="preserve">Wright, S. C., Brody, S. M., &amp; Aron, A. (2005). Intergroup contact: Still our best hope for improving intergroup relations. In </w:t>
      </w:r>
      <w:r>
        <w:rPr>
          <w:i/>
          <w:iCs/>
        </w:rPr>
        <w:t>Social psychology of prejudice: historical and contemporary issues/edited by Christian S. Crandall, Mark Schaller. Lawrence, Kan.: Lewinian Press, c2005.</w:t>
      </w:r>
      <w:r>
        <w:t xml:space="preserve"> Lawrence, Kan.: Lewinian Press.</w:t>
      </w:r>
    </w:p>
    <w:p w14:paraId="4682E4FE" w14:textId="77777777" w:rsidR="00E23EF0" w:rsidRDefault="00E23EF0" w:rsidP="00E23EF0">
      <w:pPr>
        <w:pStyle w:val="Bibliography"/>
      </w:pPr>
      <w:r>
        <w:t xml:space="preserve">Yang, F.-Y., &amp; Chang, W.-J. (2010). The effects of mood and objective self-awareness on helping intention and helping behavior. </w:t>
      </w:r>
      <w:r>
        <w:rPr>
          <w:i/>
          <w:iCs/>
        </w:rPr>
        <w:t>Bulletin of Educational Psychology</w:t>
      </w:r>
      <w:r>
        <w:t xml:space="preserve">, </w:t>
      </w:r>
      <w:r>
        <w:rPr>
          <w:i/>
          <w:iCs/>
        </w:rPr>
        <w:t>42</w:t>
      </w:r>
      <w:r>
        <w:t>(2), 339–358.</w:t>
      </w:r>
    </w:p>
    <w:p w14:paraId="70B53BDD" w14:textId="78170587" w:rsidR="00D4080A" w:rsidRDefault="00E10A91" w:rsidP="00E10A91">
      <w:pPr>
        <w:spacing w:line="480" w:lineRule="auto"/>
        <w:rPr>
          <w:b/>
        </w:rPr>
      </w:pPr>
      <w:r>
        <w:rPr>
          <w:b/>
        </w:rPr>
        <w:fldChar w:fldCharType="end"/>
      </w:r>
    </w:p>
    <w:p w14:paraId="263C129E" w14:textId="77777777" w:rsidR="00D4080A" w:rsidRDefault="00D4080A">
      <w:pPr>
        <w:rPr>
          <w:b/>
        </w:rPr>
      </w:pPr>
      <w:r>
        <w:rPr>
          <w:b/>
        </w:rPr>
        <w:br w:type="page"/>
      </w:r>
    </w:p>
    <w:p w14:paraId="41CD327F" w14:textId="2DAC956D" w:rsidR="004F32ED" w:rsidRPr="004F32ED" w:rsidRDefault="00D4080A" w:rsidP="00E10A91">
      <w:pPr>
        <w:spacing w:line="480" w:lineRule="auto"/>
        <w:rPr>
          <w:b/>
        </w:rPr>
      </w:pPr>
      <w:r>
        <w:rPr>
          <w:b/>
          <w:noProof/>
        </w:rPr>
        <w:drawing>
          <wp:inline distT="0" distB="0" distL="0" distR="0" wp14:anchorId="430F297F" wp14:editId="5D58AB32">
            <wp:extent cx="5934075" cy="3686175"/>
            <wp:effectExtent l="0" t="0" r="9525" b="9525"/>
            <wp:docPr id="2" name="Picture 2" descr="C:\Users\Chris\Dropbox\My Psychology\My Writing\Video games and outgroup bias 2\Documents for submission to Psychology of Popular Media Culture\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Dropbox\My Psychology\My Writing\Video games and outgroup bias 2\Documents for submission to Psychology of Popular Media Culture\Figure 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3686175"/>
                    </a:xfrm>
                    <a:prstGeom prst="rect">
                      <a:avLst/>
                    </a:prstGeom>
                    <a:noFill/>
                    <a:ln>
                      <a:noFill/>
                    </a:ln>
                  </pic:spPr>
                </pic:pic>
              </a:graphicData>
            </a:graphic>
          </wp:inline>
        </w:drawing>
      </w:r>
    </w:p>
    <w:sectPr w:rsidR="004F32ED" w:rsidRPr="004F32E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93D27" w14:textId="77777777" w:rsidR="007C2ED4" w:rsidRDefault="007C2ED4" w:rsidP="00475A9D">
      <w:pPr>
        <w:spacing w:after="0" w:line="240" w:lineRule="auto"/>
      </w:pPr>
      <w:r>
        <w:separator/>
      </w:r>
    </w:p>
  </w:endnote>
  <w:endnote w:type="continuationSeparator" w:id="0">
    <w:p w14:paraId="01735857" w14:textId="77777777" w:rsidR="007C2ED4" w:rsidRDefault="007C2ED4" w:rsidP="0047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69000"/>
      <w:docPartObj>
        <w:docPartGallery w:val="Page Numbers (Bottom of Page)"/>
        <w:docPartUnique/>
      </w:docPartObj>
    </w:sdtPr>
    <w:sdtEndPr>
      <w:rPr>
        <w:noProof/>
      </w:rPr>
    </w:sdtEndPr>
    <w:sdtContent>
      <w:p w14:paraId="5E6A5E11" w14:textId="00961E06" w:rsidR="00F50ECE" w:rsidRDefault="00F50ECE">
        <w:pPr>
          <w:pStyle w:val="Footer"/>
          <w:jc w:val="right"/>
        </w:pPr>
        <w:r>
          <w:fldChar w:fldCharType="begin"/>
        </w:r>
        <w:r>
          <w:instrText xml:space="preserve"> PAGE   \* MERGEFORMAT </w:instrText>
        </w:r>
        <w:r>
          <w:fldChar w:fldCharType="separate"/>
        </w:r>
        <w:r w:rsidR="00DB40C8">
          <w:rPr>
            <w:noProof/>
          </w:rPr>
          <w:t>1</w:t>
        </w:r>
        <w:r>
          <w:rPr>
            <w:noProof/>
          </w:rPr>
          <w:fldChar w:fldCharType="end"/>
        </w:r>
      </w:p>
    </w:sdtContent>
  </w:sdt>
  <w:p w14:paraId="5F23FC11" w14:textId="77777777" w:rsidR="00F50ECE" w:rsidRDefault="00F5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5E464" w14:textId="77777777" w:rsidR="007C2ED4" w:rsidRDefault="007C2ED4" w:rsidP="00475A9D">
      <w:pPr>
        <w:spacing w:after="0" w:line="240" w:lineRule="auto"/>
      </w:pPr>
      <w:r>
        <w:separator/>
      </w:r>
    </w:p>
  </w:footnote>
  <w:footnote w:type="continuationSeparator" w:id="0">
    <w:p w14:paraId="2069F6D0" w14:textId="77777777" w:rsidR="007C2ED4" w:rsidRDefault="007C2ED4" w:rsidP="0047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8281" w14:textId="0E298848" w:rsidR="00F50ECE" w:rsidRDefault="00F50ECE">
    <w:pPr>
      <w:pStyle w:val="Header"/>
    </w:pPr>
    <w:r>
      <w:t>Playing well with others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5069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C524B47"/>
    <w:multiLevelType w:val="hybridMultilevel"/>
    <w:tmpl w:val="DEA4F970"/>
    <w:lvl w:ilvl="0" w:tplc="58D43BC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36"/>
    <w:rsid w:val="00002B02"/>
    <w:rsid w:val="000058A0"/>
    <w:rsid w:val="00020A6E"/>
    <w:rsid w:val="0002766F"/>
    <w:rsid w:val="00027B5D"/>
    <w:rsid w:val="00030C1B"/>
    <w:rsid w:val="00042BC6"/>
    <w:rsid w:val="00044BAB"/>
    <w:rsid w:val="00047103"/>
    <w:rsid w:val="00047A9C"/>
    <w:rsid w:val="00056036"/>
    <w:rsid w:val="00064CDB"/>
    <w:rsid w:val="00065981"/>
    <w:rsid w:val="000725F0"/>
    <w:rsid w:val="000728CC"/>
    <w:rsid w:val="00074A1D"/>
    <w:rsid w:val="0008429B"/>
    <w:rsid w:val="000A6488"/>
    <w:rsid w:val="000B3CFC"/>
    <w:rsid w:val="000C03E5"/>
    <w:rsid w:val="000F67FB"/>
    <w:rsid w:val="0011088F"/>
    <w:rsid w:val="00124ACA"/>
    <w:rsid w:val="00155960"/>
    <w:rsid w:val="00160B9F"/>
    <w:rsid w:val="0016451C"/>
    <w:rsid w:val="00165DF3"/>
    <w:rsid w:val="00177804"/>
    <w:rsid w:val="001A0228"/>
    <w:rsid w:val="001A214D"/>
    <w:rsid w:val="001A2899"/>
    <w:rsid w:val="001A3EF1"/>
    <w:rsid w:val="001A46A0"/>
    <w:rsid w:val="001B74B1"/>
    <w:rsid w:val="001C0E91"/>
    <w:rsid w:val="001C3676"/>
    <w:rsid w:val="001D126F"/>
    <w:rsid w:val="001E023A"/>
    <w:rsid w:val="001E7B88"/>
    <w:rsid w:val="001F18AA"/>
    <w:rsid w:val="002067CD"/>
    <w:rsid w:val="002252BC"/>
    <w:rsid w:val="00232FCE"/>
    <w:rsid w:val="002600D2"/>
    <w:rsid w:val="00261166"/>
    <w:rsid w:val="00274EF5"/>
    <w:rsid w:val="00286198"/>
    <w:rsid w:val="002B1455"/>
    <w:rsid w:val="002B7E94"/>
    <w:rsid w:val="002C6289"/>
    <w:rsid w:val="002E10EC"/>
    <w:rsid w:val="002E204B"/>
    <w:rsid w:val="003008D4"/>
    <w:rsid w:val="00301D1B"/>
    <w:rsid w:val="003047C9"/>
    <w:rsid w:val="003117C5"/>
    <w:rsid w:val="00335B20"/>
    <w:rsid w:val="0034648B"/>
    <w:rsid w:val="00367510"/>
    <w:rsid w:val="00383CE6"/>
    <w:rsid w:val="003A3AD1"/>
    <w:rsid w:val="003A3FC2"/>
    <w:rsid w:val="003B5FD0"/>
    <w:rsid w:val="003C64BD"/>
    <w:rsid w:val="003C7C4A"/>
    <w:rsid w:val="003D0274"/>
    <w:rsid w:val="003E49D6"/>
    <w:rsid w:val="0040162C"/>
    <w:rsid w:val="0040252F"/>
    <w:rsid w:val="0040423B"/>
    <w:rsid w:val="00405ABC"/>
    <w:rsid w:val="00417035"/>
    <w:rsid w:val="00427126"/>
    <w:rsid w:val="00433C07"/>
    <w:rsid w:val="004361D2"/>
    <w:rsid w:val="00437804"/>
    <w:rsid w:val="00445599"/>
    <w:rsid w:val="00475A9D"/>
    <w:rsid w:val="004772B0"/>
    <w:rsid w:val="00484380"/>
    <w:rsid w:val="00497E04"/>
    <w:rsid w:val="004B050C"/>
    <w:rsid w:val="004B0D64"/>
    <w:rsid w:val="004B3AB7"/>
    <w:rsid w:val="004C066F"/>
    <w:rsid w:val="004C29A7"/>
    <w:rsid w:val="004D15C0"/>
    <w:rsid w:val="004E0954"/>
    <w:rsid w:val="004F32ED"/>
    <w:rsid w:val="0050181E"/>
    <w:rsid w:val="00502F6A"/>
    <w:rsid w:val="00510FAC"/>
    <w:rsid w:val="00511BA9"/>
    <w:rsid w:val="00513927"/>
    <w:rsid w:val="00517590"/>
    <w:rsid w:val="00524CFE"/>
    <w:rsid w:val="00530753"/>
    <w:rsid w:val="00535D8C"/>
    <w:rsid w:val="00544BC4"/>
    <w:rsid w:val="00555461"/>
    <w:rsid w:val="005572CB"/>
    <w:rsid w:val="00577CBE"/>
    <w:rsid w:val="00577D3A"/>
    <w:rsid w:val="0059220F"/>
    <w:rsid w:val="00592DE9"/>
    <w:rsid w:val="005A686C"/>
    <w:rsid w:val="005A70D6"/>
    <w:rsid w:val="005C37A3"/>
    <w:rsid w:val="005E1DB1"/>
    <w:rsid w:val="00605610"/>
    <w:rsid w:val="00615030"/>
    <w:rsid w:val="00617526"/>
    <w:rsid w:val="006214B1"/>
    <w:rsid w:val="00625366"/>
    <w:rsid w:val="00626CB0"/>
    <w:rsid w:val="00630DAB"/>
    <w:rsid w:val="0064706E"/>
    <w:rsid w:val="00651FA0"/>
    <w:rsid w:val="00663CCF"/>
    <w:rsid w:val="006854D2"/>
    <w:rsid w:val="0069090F"/>
    <w:rsid w:val="0069772B"/>
    <w:rsid w:val="006A3679"/>
    <w:rsid w:val="006A6EFD"/>
    <w:rsid w:val="006B1A0E"/>
    <w:rsid w:val="006B4565"/>
    <w:rsid w:val="006C64CA"/>
    <w:rsid w:val="006C792F"/>
    <w:rsid w:val="006E64A4"/>
    <w:rsid w:val="006E7BDD"/>
    <w:rsid w:val="006E7D67"/>
    <w:rsid w:val="006F08E2"/>
    <w:rsid w:val="006F6DDE"/>
    <w:rsid w:val="00721949"/>
    <w:rsid w:val="007319C6"/>
    <w:rsid w:val="007456D5"/>
    <w:rsid w:val="007509E5"/>
    <w:rsid w:val="007644EC"/>
    <w:rsid w:val="0076545C"/>
    <w:rsid w:val="00771E63"/>
    <w:rsid w:val="007818D4"/>
    <w:rsid w:val="007A4174"/>
    <w:rsid w:val="007B3D17"/>
    <w:rsid w:val="007C2ED4"/>
    <w:rsid w:val="007C668E"/>
    <w:rsid w:val="007C74C1"/>
    <w:rsid w:val="007D6798"/>
    <w:rsid w:val="007E7795"/>
    <w:rsid w:val="008012B8"/>
    <w:rsid w:val="00820DD9"/>
    <w:rsid w:val="008260C4"/>
    <w:rsid w:val="00826918"/>
    <w:rsid w:val="008275DA"/>
    <w:rsid w:val="008378F0"/>
    <w:rsid w:val="0084363E"/>
    <w:rsid w:val="008436CA"/>
    <w:rsid w:val="00855995"/>
    <w:rsid w:val="00855E4C"/>
    <w:rsid w:val="00856A0D"/>
    <w:rsid w:val="00881E75"/>
    <w:rsid w:val="00891266"/>
    <w:rsid w:val="008A352A"/>
    <w:rsid w:val="008B67BF"/>
    <w:rsid w:val="008C032F"/>
    <w:rsid w:val="008C3777"/>
    <w:rsid w:val="008D0467"/>
    <w:rsid w:val="008D4ACB"/>
    <w:rsid w:val="008E3BEB"/>
    <w:rsid w:val="008E4D3F"/>
    <w:rsid w:val="008E7DFF"/>
    <w:rsid w:val="00905878"/>
    <w:rsid w:val="0090646A"/>
    <w:rsid w:val="00911C9A"/>
    <w:rsid w:val="00916A78"/>
    <w:rsid w:val="009253A5"/>
    <w:rsid w:val="009253DD"/>
    <w:rsid w:val="00927ADA"/>
    <w:rsid w:val="00927FC4"/>
    <w:rsid w:val="0093024C"/>
    <w:rsid w:val="009507B8"/>
    <w:rsid w:val="00950829"/>
    <w:rsid w:val="0097720D"/>
    <w:rsid w:val="00977BC3"/>
    <w:rsid w:val="0098229F"/>
    <w:rsid w:val="0099159C"/>
    <w:rsid w:val="0099245D"/>
    <w:rsid w:val="009A5E68"/>
    <w:rsid w:val="009B3ADB"/>
    <w:rsid w:val="009C5BE6"/>
    <w:rsid w:val="009D6C1D"/>
    <w:rsid w:val="009D7907"/>
    <w:rsid w:val="009F195C"/>
    <w:rsid w:val="00A06688"/>
    <w:rsid w:val="00A27C77"/>
    <w:rsid w:val="00A51C5A"/>
    <w:rsid w:val="00A51E20"/>
    <w:rsid w:val="00A523C5"/>
    <w:rsid w:val="00A576FD"/>
    <w:rsid w:val="00A60117"/>
    <w:rsid w:val="00A84720"/>
    <w:rsid w:val="00A8666D"/>
    <w:rsid w:val="00A90704"/>
    <w:rsid w:val="00AA10FB"/>
    <w:rsid w:val="00AA1577"/>
    <w:rsid w:val="00AA3C83"/>
    <w:rsid w:val="00AA7BA4"/>
    <w:rsid w:val="00AB2AA4"/>
    <w:rsid w:val="00AB53FD"/>
    <w:rsid w:val="00AC5AD1"/>
    <w:rsid w:val="00AC6391"/>
    <w:rsid w:val="00AD3558"/>
    <w:rsid w:val="00AD3B5C"/>
    <w:rsid w:val="00AE67E6"/>
    <w:rsid w:val="00AF255A"/>
    <w:rsid w:val="00B10914"/>
    <w:rsid w:val="00B22D03"/>
    <w:rsid w:val="00B246E5"/>
    <w:rsid w:val="00B3197A"/>
    <w:rsid w:val="00B3340E"/>
    <w:rsid w:val="00B44B31"/>
    <w:rsid w:val="00B571C1"/>
    <w:rsid w:val="00B57810"/>
    <w:rsid w:val="00B62A05"/>
    <w:rsid w:val="00B62A2B"/>
    <w:rsid w:val="00B71180"/>
    <w:rsid w:val="00B851A9"/>
    <w:rsid w:val="00BA0312"/>
    <w:rsid w:val="00BA522D"/>
    <w:rsid w:val="00BA5F5A"/>
    <w:rsid w:val="00BA6DD3"/>
    <w:rsid w:val="00BB5E1E"/>
    <w:rsid w:val="00BC1016"/>
    <w:rsid w:val="00BC6A60"/>
    <w:rsid w:val="00BD07A4"/>
    <w:rsid w:val="00BF01CC"/>
    <w:rsid w:val="00BF2B65"/>
    <w:rsid w:val="00BF5AA5"/>
    <w:rsid w:val="00C01D54"/>
    <w:rsid w:val="00C020E4"/>
    <w:rsid w:val="00C22536"/>
    <w:rsid w:val="00C2553E"/>
    <w:rsid w:val="00C265B6"/>
    <w:rsid w:val="00C421F2"/>
    <w:rsid w:val="00C42B88"/>
    <w:rsid w:val="00C44C77"/>
    <w:rsid w:val="00C67953"/>
    <w:rsid w:val="00C7471E"/>
    <w:rsid w:val="00CA7842"/>
    <w:rsid w:val="00CC4EC0"/>
    <w:rsid w:val="00CC77D9"/>
    <w:rsid w:val="00CD0F40"/>
    <w:rsid w:val="00CE0D46"/>
    <w:rsid w:val="00CE5CD5"/>
    <w:rsid w:val="00D13F88"/>
    <w:rsid w:val="00D26EF1"/>
    <w:rsid w:val="00D3625F"/>
    <w:rsid w:val="00D4080A"/>
    <w:rsid w:val="00D41C66"/>
    <w:rsid w:val="00D436B9"/>
    <w:rsid w:val="00D4405F"/>
    <w:rsid w:val="00D63512"/>
    <w:rsid w:val="00D81B09"/>
    <w:rsid w:val="00D84BB1"/>
    <w:rsid w:val="00D96EDC"/>
    <w:rsid w:val="00D973B5"/>
    <w:rsid w:val="00DA0306"/>
    <w:rsid w:val="00DA6BAC"/>
    <w:rsid w:val="00DB40C8"/>
    <w:rsid w:val="00DD2314"/>
    <w:rsid w:val="00DD7C83"/>
    <w:rsid w:val="00DE039A"/>
    <w:rsid w:val="00DE341F"/>
    <w:rsid w:val="00DE3BF7"/>
    <w:rsid w:val="00DE5EF0"/>
    <w:rsid w:val="00DE606E"/>
    <w:rsid w:val="00E05B0D"/>
    <w:rsid w:val="00E10A91"/>
    <w:rsid w:val="00E23EF0"/>
    <w:rsid w:val="00E27B96"/>
    <w:rsid w:val="00E42E47"/>
    <w:rsid w:val="00E43524"/>
    <w:rsid w:val="00E43DF8"/>
    <w:rsid w:val="00E66738"/>
    <w:rsid w:val="00E76BAF"/>
    <w:rsid w:val="00E826E1"/>
    <w:rsid w:val="00E83167"/>
    <w:rsid w:val="00E866DE"/>
    <w:rsid w:val="00E8765E"/>
    <w:rsid w:val="00E92133"/>
    <w:rsid w:val="00ED6159"/>
    <w:rsid w:val="00EE30E8"/>
    <w:rsid w:val="00EE7D87"/>
    <w:rsid w:val="00F14DAF"/>
    <w:rsid w:val="00F41120"/>
    <w:rsid w:val="00F444FB"/>
    <w:rsid w:val="00F461AD"/>
    <w:rsid w:val="00F47D3C"/>
    <w:rsid w:val="00F5098D"/>
    <w:rsid w:val="00F50ECE"/>
    <w:rsid w:val="00F57793"/>
    <w:rsid w:val="00F70D94"/>
    <w:rsid w:val="00F92305"/>
    <w:rsid w:val="00F96BC5"/>
    <w:rsid w:val="00FA251D"/>
    <w:rsid w:val="00FC1E8A"/>
    <w:rsid w:val="00FD3B63"/>
    <w:rsid w:val="00FD5A63"/>
    <w:rsid w:val="00FF3C2B"/>
    <w:rsid w:val="00FF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E1B3"/>
  <w15:docId w15:val="{5B14FDE9-B4E4-492A-A049-B538C0AF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05B0D"/>
    <w:pPr>
      <w:numPr>
        <w:numId w:val="1"/>
      </w:numPr>
      <w:contextualSpacing/>
    </w:pPr>
  </w:style>
  <w:style w:type="character" w:styleId="CommentReference">
    <w:name w:val="annotation reference"/>
    <w:basedOn w:val="DefaultParagraphFont"/>
    <w:uiPriority w:val="99"/>
    <w:semiHidden/>
    <w:unhideWhenUsed/>
    <w:rsid w:val="009507B8"/>
    <w:rPr>
      <w:sz w:val="16"/>
      <w:szCs w:val="16"/>
    </w:rPr>
  </w:style>
  <w:style w:type="paragraph" w:styleId="CommentText">
    <w:name w:val="annotation text"/>
    <w:basedOn w:val="Normal"/>
    <w:link w:val="CommentTextChar"/>
    <w:uiPriority w:val="99"/>
    <w:semiHidden/>
    <w:unhideWhenUsed/>
    <w:rsid w:val="009507B8"/>
    <w:pPr>
      <w:spacing w:line="240" w:lineRule="auto"/>
    </w:pPr>
    <w:rPr>
      <w:sz w:val="20"/>
      <w:szCs w:val="20"/>
    </w:rPr>
  </w:style>
  <w:style w:type="character" w:customStyle="1" w:styleId="CommentTextChar">
    <w:name w:val="Comment Text Char"/>
    <w:basedOn w:val="DefaultParagraphFont"/>
    <w:link w:val="CommentText"/>
    <w:uiPriority w:val="99"/>
    <w:semiHidden/>
    <w:rsid w:val="009507B8"/>
    <w:rPr>
      <w:sz w:val="20"/>
      <w:szCs w:val="20"/>
    </w:rPr>
  </w:style>
  <w:style w:type="paragraph" w:styleId="CommentSubject">
    <w:name w:val="annotation subject"/>
    <w:basedOn w:val="CommentText"/>
    <w:next w:val="CommentText"/>
    <w:link w:val="CommentSubjectChar"/>
    <w:uiPriority w:val="99"/>
    <w:semiHidden/>
    <w:unhideWhenUsed/>
    <w:rsid w:val="009507B8"/>
    <w:rPr>
      <w:b/>
      <w:bCs/>
    </w:rPr>
  </w:style>
  <w:style w:type="character" w:customStyle="1" w:styleId="CommentSubjectChar">
    <w:name w:val="Comment Subject Char"/>
    <w:basedOn w:val="CommentTextChar"/>
    <w:link w:val="CommentSubject"/>
    <w:uiPriority w:val="99"/>
    <w:semiHidden/>
    <w:rsid w:val="009507B8"/>
    <w:rPr>
      <w:b/>
      <w:bCs/>
      <w:sz w:val="20"/>
      <w:szCs w:val="20"/>
    </w:rPr>
  </w:style>
  <w:style w:type="paragraph" w:styleId="BalloonText">
    <w:name w:val="Balloon Text"/>
    <w:basedOn w:val="Normal"/>
    <w:link w:val="BalloonTextChar"/>
    <w:uiPriority w:val="99"/>
    <w:semiHidden/>
    <w:unhideWhenUsed/>
    <w:rsid w:val="00950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B8"/>
    <w:rPr>
      <w:rFonts w:ascii="Segoe UI" w:hAnsi="Segoe UI" w:cs="Segoe UI"/>
      <w:sz w:val="18"/>
      <w:szCs w:val="18"/>
    </w:rPr>
  </w:style>
  <w:style w:type="paragraph" w:styleId="Bibliography">
    <w:name w:val="Bibliography"/>
    <w:basedOn w:val="Normal"/>
    <w:next w:val="Normal"/>
    <w:uiPriority w:val="37"/>
    <w:unhideWhenUsed/>
    <w:rsid w:val="00E10A91"/>
    <w:pPr>
      <w:spacing w:after="0" w:line="480" w:lineRule="auto"/>
      <w:ind w:left="720" w:hanging="720"/>
    </w:pPr>
  </w:style>
  <w:style w:type="character" w:styleId="Hyperlink">
    <w:name w:val="Hyperlink"/>
    <w:basedOn w:val="DefaultParagraphFont"/>
    <w:uiPriority w:val="99"/>
    <w:unhideWhenUsed/>
    <w:rsid w:val="00D63512"/>
    <w:rPr>
      <w:color w:val="0563C1" w:themeColor="hyperlink"/>
      <w:u w:val="single"/>
    </w:rPr>
  </w:style>
  <w:style w:type="paragraph" w:styleId="Header">
    <w:name w:val="header"/>
    <w:basedOn w:val="Normal"/>
    <w:link w:val="HeaderChar"/>
    <w:uiPriority w:val="99"/>
    <w:unhideWhenUsed/>
    <w:rsid w:val="00475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A9D"/>
  </w:style>
  <w:style w:type="paragraph" w:styleId="Footer">
    <w:name w:val="footer"/>
    <w:basedOn w:val="Normal"/>
    <w:link w:val="FooterChar"/>
    <w:uiPriority w:val="99"/>
    <w:unhideWhenUsed/>
    <w:rsid w:val="00475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A9D"/>
  </w:style>
  <w:style w:type="paragraph" w:styleId="ListParagraph">
    <w:name w:val="List Paragraph"/>
    <w:basedOn w:val="Normal"/>
    <w:uiPriority w:val="34"/>
    <w:qFormat/>
    <w:rsid w:val="00B33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765899">
      <w:bodyDiv w:val="1"/>
      <w:marLeft w:val="0"/>
      <w:marRight w:val="0"/>
      <w:marTop w:val="0"/>
      <w:marBottom w:val="0"/>
      <w:divBdr>
        <w:top w:val="none" w:sz="0" w:space="0" w:color="auto"/>
        <w:left w:val="none" w:sz="0" w:space="0" w:color="auto"/>
        <w:bottom w:val="none" w:sz="0" w:space="0" w:color="auto"/>
        <w:right w:val="none" w:sz="0" w:space="0" w:color="auto"/>
      </w:divBdr>
    </w:div>
    <w:div w:id="1417438480">
      <w:bodyDiv w:val="1"/>
      <w:marLeft w:val="0"/>
      <w:marRight w:val="0"/>
      <w:marTop w:val="0"/>
      <w:marBottom w:val="0"/>
      <w:divBdr>
        <w:top w:val="none" w:sz="0" w:space="0" w:color="auto"/>
        <w:left w:val="none" w:sz="0" w:space="0" w:color="auto"/>
        <w:bottom w:val="none" w:sz="0" w:space="0" w:color="auto"/>
        <w:right w:val="none" w:sz="0" w:space="0" w:color="auto"/>
      </w:divBdr>
      <w:divsChild>
        <w:div w:id="1553082219">
          <w:marLeft w:val="480"/>
          <w:marRight w:val="0"/>
          <w:marTop w:val="0"/>
          <w:marBottom w:val="0"/>
          <w:divBdr>
            <w:top w:val="none" w:sz="0" w:space="0" w:color="auto"/>
            <w:left w:val="none" w:sz="0" w:space="0" w:color="auto"/>
            <w:bottom w:val="none" w:sz="0" w:space="0" w:color="auto"/>
            <w:right w:val="none" w:sz="0" w:space="0" w:color="auto"/>
          </w:divBdr>
          <w:divsChild>
            <w:div w:id="708068599">
              <w:marLeft w:val="0"/>
              <w:marRight w:val="0"/>
              <w:marTop w:val="0"/>
              <w:marBottom w:val="0"/>
              <w:divBdr>
                <w:top w:val="none" w:sz="0" w:space="0" w:color="auto"/>
                <w:left w:val="none" w:sz="0" w:space="0" w:color="auto"/>
                <w:bottom w:val="none" w:sz="0" w:space="0" w:color="auto"/>
                <w:right w:val="none" w:sz="0" w:space="0" w:color="auto"/>
              </w:divBdr>
            </w:div>
            <w:div w:id="1384480187">
              <w:marLeft w:val="0"/>
              <w:marRight w:val="0"/>
              <w:marTop w:val="0"/>
              <w:marBottom w:val="0"/>
              <w:divBdr>
                <w:top w:val="none" w:sz="0" w:space="0" w:color="auto"/>
                <w:left w:val="none" w:sz="0" w:space="0" w:color="auto"/>
                <w:bottom w:val="none" w:sz="0" w:space="0" w:color="auto"/>
                <w:right w:val="none" w:sz="0" w:space="0" w:color="auto"/>
              </w:divBdr>
            </w:div>
            <w:div w:id="2309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6775">
      <w:bodyDiv w:val="1"/>
      <w:marLeft w:val="0"/>
      <w:marRight w:val="0"/>
      <w:marTop w:val="0"/>
      <w:marBottom w:val="0"/>
      <w:divBdr>
        <w:top w:val="none" w:sz="0" w:space="0" w:color="auto"/>
        <w:left w:val="none" w:sz="0" w:space="0" w:color="auto"/>
        <w:bottom w:val="none" w:sz="0" w:space="0" w:color="auto"/>
        <w:right w:val="none" w:sz="0" w:space="0" w:color="auto"/>
      </w:divBdr>
      <w:divsChild>
        <w:div w:id="1030296660">
          <w:marLeft w:val="0"/>
          <w:marRight w:val="0"/>
          <w:marTop w:val="0"/>
          <w:marBottom w:val="0"/>
          <w:divBdr>
            <w:top w:val="none" w:sz="0" w:space="0" w:color="auto"/>
            <w:left w:val="none" w:sz="0" w:space="0" w:color="auto"/>
            <w:bottom w:val="none" w:sz="0" w:space="0" w:color="auto"/>
            <w:right w:val="none" w:sz="0" w:space="0" w:color="auto"/>
          </w:divBdr>
          <w:divsChild>
            <w:div w:id="327095166">
              <w:marLeft w:val="0"/>
              <w:marRight w:val="0"/>
              <w:marTop w:val="0"/>
              <w:marBottom w:val="0"/>
              <w:divBdr>
                <w:top w:val="none" w:sz="0" w:space="0" w:color="auto"/>
                <w:left w:val="none" w:sz="0" w:space="0" w:color="auto"/>
                <w:bottom w:val="none" w:sz="0" w:space="0" w:color="auto"/>
                <w:right w:val="none" w:sz="0" w:space="0" w:color="auto"/>
              </w:divBdr>
            </w:div>
            <w:div w:id="16930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tiff@keel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0EA4-D2A6-49CE-8B78-4D2A8ECA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33783</Words>
  <Characters>192568</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Stiff</dc:creator>
  <cp:keywords/>
  <dc:description/>
  <cp:lastModifiedBy>Chris Stiff</cp:lastModifiedBy>
  <cp:revision>4</cp:revision>
  <dcterms:created xsi:type="dcterms:W3CDTF">2018-08-06T08:49:00Z</dcterms:created>
  <dcterms:modified xsi:type="dcterms:W3CDTF">2018-08-06T08:51:00Z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zotero-version="5.0.52"&gt;&lt;session id="teTrjBPx"/&gt;&lt;style id="http://www.zotero.org/styles/apa" locale="en-US" hasBibliography="1" bibliographyStyleHasBeenSet="1"/&gt;&lt;prefs&gt;&lt;pref name="fieldType" value="Field"/&gt;&lt;pref name="storeReference</vt:lpwstr>
  </property>
  <property fmtid="{D5CDD505-2E9C-101B-9397-08002B2CF9AE}" pid="3" name="ZOTERO_PREF_2">
    <vt:lpwstr>s" value="true"/&gt;&lt;/prefs&gt;&lt;/data&gt;</vt:lpwstr>
  </property>
</Properties>
</file>