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DA9C" w14:textId="13CAED23" w:rsidR="00C90664" w:rsidRPr="001C3702" w:rsidRDefault="001B1451" w:rsidP="0045413C">
      <w:pPr>
        <w:spacing w:line="480" w:lineRule="auto"/>
        <w:rPr>
          <w:rFonts w:ascii="Times New Roman" w:hAnsi="Times New Roman" w:cs="Times New Roman"/>
          <w:b/>
          <w:u w:val="single"/>
        </w:rPr>
      </w:pPr>
      <w:bookmarkStart w:id="0" w:name="_GoBack"/>
      <w:bookmarkEnd w:id="0"/>
      <w:r>
        <w:rPr>
          <w:rFonts w:ascii="Times New Roman" w:hAnsi="Times New Roman" w:cs="Times New Roman"/>
          <w:b/>
          <w:u w:val="single"/>
        </w:rPr>
        <w:t xml:space="preserve">Development </w:t>
      </w:r>
      <w:r w:rsidR="00A63615">
        <w:rPr>
          <w:rFonts w:ascii="Times New Roman" w:hAnsi="Times New Roman" w:cs="Times New Roman"/>
          <w:b/>
          <w:u w:val="single"/>
        </w:rPr>
        <w:t>And V</w:t>
      </w:r>
      <w:r>
        <w:rPr>
          <w:rFonts w:ascii="Times New Roman" w:hAnsi="Times New Roman" w:cs="Times New Roman"/>
          <w:b/>
          <w:u w:val="single"/>
        </w:rPr>
        <w:t xml:space="preserve">alidation </w:t>
      </w:r>
      <w:r w:rsidR="00A63615">
        <w:rPr>
          <w:rFonts w:ascii="Times New Roman" w:hAnsi="Times New Roman" w:cs="Times New Roman"/>
          <w:b/>
          <w:u w:val="single"/>
        </w:rPr>
        <w:t xml:space="preserve">Of A </w:t>
      </w:r>
      <w:r>
        <w:rPr>
          <w:rFonts w:ascii="Times New Roman" w:hAnsi="Times New Roman" w:cs="Times New Roman"/>
          <w:b/>
          <w:u w:val="single"/>
        </w:rPr>
        <w:t>LC</w:t>
      </w:r>
      <w:r w:rsidR="00A63615">
        <w:rPr>
          <w:rFonts w:ascii="Times New Roman" w:hAnsi="Times New Roman" w:cs="Times New Roman"/>
          <w:b/>
          <w:u w:val="single"/>
        </w:rPr>
        <w:t>-</w:t>
      </w:r>
      <w:r>
        <w:rPr>
          <w:rFonts w:ascii="Times New Roman" w:hAnsi="Times New Roman" w:cs="Times New Roman"/>
          <w:b/>
          <w:u w:val="single"/>
        </w:rPr>
        <w:t>MS</w:t>
      </w:r>
      <w:r w:rsidR="00A63615">
        <w:rPr>
          <w:rFonts w:ascii="Times New Roman" w:hAnsi="Times New Roman" w:cs="Times New Roman"/>
          <w:b/>
          <w:u w:val="single"/>
        </w:rPr>
        <w:t>/</w:t>
      </w:r>
      <w:r>
        <w:rPr>
          <w:rFonts w:ascii="Times New Roman" w:hAnsi="Times New Roman" w:cs="Times New Roman"/>
          <w:b/>
          <w:u w:val="single"/>
        </w:rPr>
        <w:t xml:space="preserve">MS </w:t>
      </w:r>
      <w:r w:rsidR="00A63615">
        <w:rPr>
          <w:rFonts w:ascii="Times New Roman" w:hAnsi="Times New Roman" w:cs="Times New Roman"/>
          <w:b/>
          <w:u w:val="single"/>
        </w:rPr>
        <w:t>Assay For T</w:t>
      </w:r>
      <w:r>
        <w:rPr>
          <w:rFonts w:ascii="Times New Roman" w:hAnsi="Times New Roman" w:cs="Times New Roman"/>
          <w:b/>
          <w:u w:val="single"/>
        </w:rPr>
        <w:t xml:space="preserve">he </w:t>
      </w:r>
      <w:r w:rsidR="00C90664" w:rsidRPr="001C3702">
        <w:rPr>
          <w:rFonts w:ascii="Times New Roman" w:hAnsi="Times New Roman" w:cs="Times New Roman"/>
          <w:b/>
          <w:u w:val="single"/>
        </w:rPr>
        <w:t xml:space="preserve">Quantification </w:t>
      </w:r>
      <w:r w:rsidR="00A63615" w:rsidRPr="001C3702">
        <w:rPr>
          <w:rFonts w:ascii="Times New Roman" w:hAnsi="Times New Roman" w:cs="Times New Roman"/>
          <w:b/>
          <w:u w:val="single"/>
        </w:rPr>
        <w:t xml:space="preserve">Of </w:t>
      </w:r>
      <w:r w:rsidR="00A63615">
        <w:rPr>
          <w:rFonts w:ascii="Times New Roman" w:hAnsi="Times New Roman" w:cs="Times New Roman"/>
          <w:b/>
          <w:u w:val="single"/>
        </w:rPr>
        <w:t>E</w:t>
      </w:r>
      <w:r w:rsidR="0087615F">
        <w:rPr>
          <w:rFonts w:ascii="Times New Roman" w:hAnsi="Times New Roman" w:cs="Times New Roman"/>
          <w:b/>
          <w:u w:val="single"/>
        </w:rPr>
        <w:t>favirenz</w:t>
      </w:r>
      <w:r w:rsidR="0087615F" w:rsidRPr="001C3702">
        <w:rPr>
          <w:rFonts w:ascii="Times New Roman" w:hAnsi="Times New Roman" w:cs="Times New Roman"/>
          <w:b/>
          <w:u w:val="single"/>
        </w:rPr>
        <w:t xml:space="preserve"> </w:t>
      </w:r>
      <w:r w:rsidR="00A63615" w:rsidRPr="001C3702">
        <w:rPr>
          <w:rFonts w:ascii="Times New Roman" w:hAnsi="Times New Roman" w:cs="Times New Roman"/>
          <w:b/>
          <w:u w:val="single"/>
        </w:rPr>
        <w:t>I</w:t>
      </w:r>
      <w:r w:rsidR="00A63615">
        <w:rPr>
          <w:rFonts w:ascii="Times New Roman" w:hAnsi="Times New Roman" w:cs="Times New Roman"/>
          <w:b/>
          <w:u w:val="single"/>
        </w:rPr>
        <w:t>n D</w:t>
      </w:r>
      <w:r w:rsidR="00C90664">
        <w:rPr>
          <w:rFonts w:ascii="Times New Roman" w:hAnsi="Times New Roman" w:cs="Times New Roman"/>
          <w:b/>
          <w:u w:val="single"/>
        </w:rPr>
        <w:t xml:space="preserve">ifferent </w:t>
      </w:r>
      <w:r w:rsidR="00A63615">
        <w:rPr>
          <w:rFonts w:ascii="Times New Roman" w:hAnsi="Times New Roman" w:cs="Times New Roman"/>
          <w:b/>
          <w:u w:val="single"/>
        </w:rPr>
        <w:t>B</w:t>
      </w:r>
      <w:r w:rsidR="00C90664">
        <w:rPr>
          <w:rFonts w:ascii="Times New Roman" w:hAnsi="Times New Roman" w:cs="Times New Roman"/>
          <w:b/>
          <w:u w:val="single"/>
        </w:rPr>
        <w:t xml:space="preserve">iological </w:t>
      </w:r>
      <w:r w:rsidR="00A63615">
        <w:rPr>
          <w:rFonts w:ascii="Times New Roman" w:hAnsi="Times New Roman" w:cs="Times New Roman"/>
          <w:b/>
          <w:u w:val="single"/>
        </w:rPr>
        <w:t>M</w:t>
      </w:r>
      <w:r w:rsidR="000A3E91">
        <w:rPr>
          <w:rFonts w:ascii="Times New Roman" w:hAnsi="Times New Roman" w:cs="Times New Roman"/>
          <w:b/>
          <w:u w:val="single"/>
        </w:rPr>
        <w:t>atrices</w:t>
      </w:r>
      <w:r>
        <w:rPr>
          <w:rFonts w:ascii="Times New Roman" w:hAnsi="Times New Roman" w:cs="Times New Roman"/>
          <w:b/>
          <w:u w:val="single"/>
        </w:rPr>
        <w:t xml:space="preserve"> </w:t>
      </w:r>
    </w:p>
    <w:p w14:paraId="0A0D84A4" w14:textId="77777777" w:rsidR="00C90664" w:rsidRDefault="00C90664" w:rsidP="000A3E91">
      <w:pPr>
        <w:spacing w:line="480" w:lineRule="auto"/>
        <w:rPr>
          <w:rFonts w:ascii="Times New Roman" w:hAnsi="Times New Roman" w:cs="Times New Roman"/>
          <w:b/>
        </w:rPr>
      </w:pPr>
    </w:p>
    <w:p w14:paraId="54C42BB6" w14:textId="77777777" w:rsidR="000F0D92" w:rsidRDefault="008F6C4D" w:rsidP="000A3E91">
      <w:pPr>
        <w:spacing w:line="480" w:lineRule="auto"/>
        <w:rPr>
          <w:rFonts w:ascii="Times New Roman" w:hAnsi="Times New Roman" w:cs="Times New Roman"/>
          <w:b/>
        </w:rPr>
      </w:pPr>
      <w:r>
        <w:rPr>
          <w:rFonts w:ascii="Times New Roman" w:hAnsi="Times New Roman" w:cs="Times New Roman"/>
          <w:b/>
        </w:rPr>
        <w:t>Abstract</w:t>
      </w:r>
    </w:p>
    <w:p w14:paraId="39D42A18" w14:textId="0BCB5C47" w:rsidR="00830F77" w:rsidRDefault="00830F77" w:rsidP="000A3E91">
      <w:pPr>
        <w:spacing w:line="480" w:lineRule="auto"/>
        <w:rPr>
          <w:rFonts w:ascii="Times New Roman" w:hAnsi="Times New Roman" w:cs="Times New Roman"/>
        </w:rPr>
      </w:pPr>
      <w:r w:rsidRPr="00F6293F">
        <w:rPr>
          <w:rFonts w:ascii="Times New Roman" w:hAnsi="Times New Roman" w:cs="Times New Roman"/>
          <w:b/>
        </w:rPr>
        <w:t>Background</w:t>
      </w:r>
      <w:r>
        <w:rPr>
          <w:rFonts w:ascii="Times New Roman" w:hAnsi="Times New Roman" w:cs="Times New Roman"/>
          <w:b/>
        </w:rPr>
        <w:t>:</w:t>
      </w:r>
      <w:r>
        <w:rPr>
          <w:rFonts w:ascii="Times New Roman" w:hAnsi="Times New Roman" w:cs="Times New Roman"/>
        </w:rPr>
        <w:t xml:space="preserve"> </w:t>
      </w:r>
      <w:r w:rsidR="00F9678E" w:rsidRPr="008B2CCC">
        <w:rPr>
          <w:rFonts w:ascii="Times New Roman" w:hAnsi="Times New Roman" w:cs="Times New Roman"/>
        </w:rPr>
        <w:t xml:space="preserve">The non-nucleoside reverse transcriptase inhibitor efavirenz is one of the most prescribed antiretroviral therapeutics. Efavirenz containing therapy has become associated with the occurrence of central nervous system side effects, including sleep disturbances, depression and even psychosis. </w:t>
      </w:r>
    </w:p>
    <w:p w14:paraId="0739DAE0" w14:textId="4E36BC80" w:rsidR="00830F77" w:rsidRDefault="00830F77" w:rsidP="000A3E91">
      <w:pPr>
        <w:spacing w:line="480" w:lineRule="auto"/>
        <w:rPr>
          <w:rFonts w:ascii="Times New Roman" w:hAnsi="Times New Roman" w:cs="Times New Roman"/>
          <w:lang w:val="en-US"/>
        </w:rPr>
      </w:pPr>
      <w:r w:rsidRPr="00F6293F">
        <w:rPr>
          <w:rFonts w:ascii="Times New Roman" w:hAnsi="Times New Roman" w:cs="Times New Roman"/>
          <w:b/>
        </w:rPr>
        <w:t>Results</w:t>
      </w:r>
      <w:r>
        <w:rPr>
          <w:rFonts w:ascii="Times New Roman" w:hAnsi="Times New Roman" w:cs="Times New Roman"/>
          <w:b/>
        </w:rPr>
        <w:t>:</w:t>
      </w:r>
      <w:r>
        <w:rPr>
          <w:rFonts w:ascii="Times New Roman" w:hAnsi="Times New Roman" w:cs="Times New Roman"/>
        </w:rPr>
        <w:t xml:space="preserve"> </w:t>
      </w:r>
      <w:r w:rsidR="00F9678E" w:rsidRPr="008B2CCC">
        <w:rPr>
          <w:rFonts w:ascii="Times New Roman" w:hAnsi="Times New Roman" w:cs="Times New Roman"/>
        </w:rPr>
        <w:t xml:space="preserve">The investigation of efavirenz </w:t>
      </w:r>
      <w:r w:rsidR="006B0E46" w:rsidRPr="008B2CCC">
        <w:rPr>
          <w:rFonts w:ascii="Times New Roman" w:hAnsi="Times New Roman" w:cs="Times New Roman"/>
        </w:rPr>
        <w:t xml:space="preserve">distribution </w:t>
      </w:r>
      <w:r w:rsidR="00F9678E" w:rsidRPr="008B2CCC">
        <w:rPr>
          <w:rFonts w:ascii="Times New Roman" w:hAnsi="Times New Roman" w:cs="Times New Roman"/>
        </w:rPr>
        <w:t xml:space="preserve">required the development of a </w:t>
      </w:r>
      <w:r w:rsidR="00D933D0" w:rsidRPr="008B2CCC">
        <w:rPr>
          <w:rFonts w:ascii="Times New Roman" w:hAnsi="Times New Roman" w:cs="Times New Roman"/>
        </w:rPr>
        <w:t>versatile</w:t>
      </w:r>
      <w:r w:rsidR="00F6293F">
        <w:rPr>
          <w:rFonts w:ascii="Times New Roman" w:hAnsi="Times New Roman" w:cs="Times New Roman"/>
        </w:rPr>
        <w:t xml:space="preserve"> and </w:t>
      </w:r>
      <w:r w:rsidR="00D933D0" w:rsidRPr="008B2CCC">
        <w:rPr>
          <w:rFonts w:ascii="Times New Roman" w:hAnsi="Times New Roman" w:cs="Times New Roman"/>
        </w:rPr>
        <w:t>sensitive</w:t>
      </w:r>
      <w:r w:rsidR="00227C67" w:rsidRPr="008B2CCC">
        <w:rPr>
          <w:rFonts w:ascii="Times New Roman" w:hAnsi="Times New Roman" w:cs="Times New Roman"/>
        </w:rPr>
        <w:t xml:space="preserve"> </w:t>
      </w:r>
      <w:r w:rsidR="00D933D0" w:rsidRPr="008B2CCC">
        <w:rPr>
          <w:rFonts w:ascii="Times New Roman" w:hAnsi="Times New Roman" w:cs="Times New Roman"/>
          <w:bCs/>
          <w:lang w:val="en-US"/>
        </w:rPr>
        <w:t>method</w:t>
      </w:r>
      <w:r w:rsidR="00227C67" w:rsidRPr="008B2CCC">
        <w:rPr>
          <w:rFonts w:ascii="Times New Roman" w:hAnsi="Times New Roman" w:cs="Times New Roman"/>
          <w:bCs/>
          <w:lang w:val="en-US"/>
        </w:rPr>
        <w:t xml:space="preserve">. </w:t>
      </w:r>
      <w:r w:rsidR="005C1C33" w:rsidRPr="008B2CCC">
        <w:rPr>
          <w:rFonts w:ascii="Times New Roman" w:hAnsi="Times New Roman" w:cs="Times New Roman"/>
          <w:bCs/>
          <w:lang w:val="en-US"/>
        </w:rPr>
        <w:t xml:space="preserve">In addition to plasma, quantification was required in brain tissue and </w:t>
      </w:r>
      <w:r w:rsidR="005C1C33" w:rsidRPr="008B2CCC">
        <w:rPr>
          <w:rFonts w:ascii="Times New Roman" w:hAnsi="Times New Roman" w:cs="Times New Roman"/>
        </w:rPr>
        <w:t>phosphate buffered saline. The assay presented here p</w:t>
      </w:r>
      <w:r w:rsidR="005C1C33" w:rsidRPr="008B2CCC">
        <w:rPr>
          <w:rFonts w:ascii="Times New Roman" w:hAnsi="Times New Roman" w:cs="Times New Roman"/>
          <w:lang w:val="en-US"/>
        </w:rPr>
        <w:t>resented here was linear from 1.9ng/</w:t>
      </w:r>
      <w:r w:rsidR="00640CDF">
        <w:rPr>
          <w:rFonts w:ascii="Times New Roman" w:hAnsi="Times New Roman" w:cs="Times New Roman"/>
          <w:lang w:val="en-US"/>
        </w:rPr>
        <w:t>mL</w:t>
      </w:r>
      <w:r w:rsidR="005C1C33" w:rsidRPr="008B2CCC">
        <w:rPr>
          <w:rFonts w:ascii="Times New Roman" w:hAnsi="Times New Roman" w:cs="Times New Roman"/>
          <w:lang w:val="en-US"/>
        </w:rPr>
        <w:t xml:space="preserve"> to 500ng/</w:t>
      </w:r>
      <w:r w:rsidR="00640CDF">
        <w:rPr>
          <w:rFonts w:ascii="Times New Roman" w:hAnsi="Times New Roman" w:cs="Times New Roman"/>
          <w:lang w:val="en-US"/>
        </w:rPr>
        <w:t>mL</w:t>
      </w:r>
      <w:r w:rsidR="005C1C33" w:rsidRPr="008B2CCC">
        <w:rPr>
          <w:rFonts w:ascii="Times New Roman" w:hAnsi="Times New Roman" w:cs="Times New Roman"/>
          <w:lang w:val="en-US"/>
        </w:rPr>
        <w:t xml:space="preserve">. Accuracy and precision ranged between </w:t>
      </w:r>
      <w:r w:rsidR="00F541C6" w:rsidRPr="008B2CCC">
        <w:rPr>
          <w:rFonts w:ascii="Times New Roman" w:hAnsi="Times New Roman" w:cs="Times New Roman"/>
          <w:lang w:val="en-US"/>
        </w:rPr>
        <w:t>93.7% and 99.5</w:t>
      </w:r>
      <w:r w:rsidR="00CE7391" w:rsidRPr="008B2CCC">
        <w:rPr>
          <w:rFonts w:ascii="Times New Roman" w:hAnsi="Times New Roman" w:cs="Times New Roman"/>
          <w:lang w:val="en-US"/>
        </w:rPr>
        <w:t>%, 1.5% and 5.6</w:t>
      </w:r>
      <w:r w:rsidR="00D933D0" w:rsidRPr="008B2CCC">
        <w:rPr>
          <w:rFonts w:ascii="Times New Roman" w:hAnsi="Times New Roman" w:cs="Times New Roman"/>
          <w:lang w:val="en-US"/>
        </w:rPr>
        <w:t>%, respectively</w:t>
      </w:r>
      <w:r w:rsidR="00CE7391" w:rsidRPr="008B2CCC">
        <w:rPr>
          <w:rFonts w:ascii="Times New Roman" w:hAnsi="Times New Roman" w:cs="Times New Roman"/>
          <w:lang w:val="en-US"/>
        </w:rPr>
        <w:t>.</w:t>
      </w:r>
    </w:p>
    <w:p w14:paraId="04CDC40E" w14:textId="6A9CA647" w:rsidR="00D7517B" w:rsidRDefault="00830F77" w:rsidP="000A3E91">
      <w:pPr>
        <w:spacing w:line="480" w:lineRule="auto"/>
        <w:rPr>
          <w:rFonts w:ascii="Times New Roman" w:hAnsi="Times New Roman" w:cs="Times New Roman"/>
          <w:bCs/>
          <w:lang w:val="en-US"/>
        </w:rPr>
      </w:pPr>
      <w:r w:rsidRPr="00F6293F">
        <w:rPr>
          <w:rFonts w:ascii="Times New Roman" w:hAnsi="Times New Roman" w:cs="Times New Roman"/>
          <w:b/>
          <w:lang w:val="en-US"/>
        </w:rPr>
        <w:t>Discussion</w:t>
      </w:r>
      <w:r>
        <w:rPr>
          <w:rFonts w:ascii="Times New Roman" w:hAnsi="Times New Roman" w:cs="Times New Roman"/>
          <w:b/>
          <w:lang w:val="en-US"/>
        </w:rPr>
        <w:t>:</w:t>
      </w:r>
      <w:r w:rsidR="009C09CB" w:rsidRPr="008B2CCC">
        <w:rPr>
          <w:rFonts w:ascii="Times New Roman" w:hAnsi="Times New Roman" w:cs="Times New Roman"/>
          <w:lang w:val="en-US"/>
        </w:rPr>
        <w:t xml:space="preserve"> The </w:t>
      </w:r>
      <w:r w:rsidR="00D31E36">
        <w:rPr>
          <w:rFonts w:ascii="Times New Roman" w:hAnsi="Times New Roman" w:cs="Times New Roman"/>
          <w:lang w:val="en-US"/>
        </w:rPr>
        <w:t>method developed here represents a versatile, sensitive and easy to use assay</w:t>
      </w:r>
      <w:r w:rsidR="007A5949">
        <w:rPr>
          <w:rFonts w:ascii="Times New Roman" w:hAnsi="Times New Roman" w:cs="Times New Roman"/>
          <w:lang w:val="en-US"/>
        </w:rPr>
        <w:t>. The assay</w:t>
      </w:r>
      <w:r w:rsidR="00D31E36">
        <w:rPr>
          <w:rFonts w:ascii="Times New Roman" w:hAnsi="Times New Roman" w:cs="Times New Roman"/>
          <w:lang w:val="en-US"/>
        </w:rPr>
        <w:t xml:space="preserve"> has been applied to </w:t>
      </w:r>
      <w:r w:rsidR="00D31E36" w:rsidRPr="00C844C7">
        <w:rPr>
          <w:rFonts w:ascii="Times New Roman" w:hAnsi="Times New Roman" w:cs="Times New Roman"/>
          <w:i/>
          <w:lang w:val="en-US"/>
        </w:rPr>
        <w:t>in vitro</w:t>
      </w:r>
      <w:r w:rsidR="00D31E36">
        <w:rPr>
          <w:rFonts w:ascii="Times New Roman" w:hAnsi="Times New Roman" w:cs="Times New Roman"/>
          <w:lang w:val="en-US"/>
        </w:rPr>
        <w:t xml:space="preserve"> and </w:t>
      </w:r>
      <w:r w:rsidR="00D31E36" w:rsidRPr="00C844C7">
        <w:rPr>
          <w:rFonts w:ascii="Times New Roman" w:hAnsi="Times New Roman" w:cs="Times New Roman"/>
          <w:i/>
          <w:lang w:val="en-US"/>
        </w:rPr>
        <w:t>in vivo</w:t>
      </w:r>
      <w:r w:rsidR="00D31E36">
        <w:rPr>
          <w:rFonts w:ascii="Times New Roman" w:hAnsi="Times New Roman" w:cs="Times New Roman"/>
          <w:lang w:val="en-US"/>
        </w:rPr>
        <w:t xml:space="preserve"> samples</w:t>
      </w:r>
      <w:r w:rsidR="007A5949">
        <w:rPr>
          <w:rFonts w:ascii="Times New Roman" w:hAnsi="Times New Roman" w:cs="Times New Roman"/>
          <w:lang w:val="en-US"/>
        </w:rPr>
        <w:t xml:space="preserve"> demonstrating </w:t>
      </w:r>
      <w:r w:rsidR="007F37CD">
        <w:rPr>
          <w:rFonts w:ascii="Times New Roman" w:hAnsi="Times New Roman" w:cs="Times New Roman"/>
          <w:lang w:val="en-US"/>
        </w:rPr>
        <w:t xml:space="preserve">reliable efavirenz quantification in multiple matrices. </w:t>
      </w:r>
    </w:p>
    <w:p w14:paraId="6796A3D5" w14:textId="77777777" w:rsidR="006121F0" w:rsidRDefault="006121F0" w:rsidP="000A3E91">
      <w:pPr>
        <w:spacing w:line="480" w:lineRule="auto"/>
        <w:rPr>
          <w:rFonts w:ascii="Times New Roman" w:hAnsi="Times New Roman" w:cs="Times New Roman"/>
          <w:bCs/>
          <w:lang w:val="en-US"/>
        </w:rPr>
      </w:pPr>
    </w:p>
    <w:p w14:paraId="4D5B26A8" w14:textId="77777777" w:rsidR="006121F0" w:rsidRPr="00EE6AB9" w:rsidRDefault="006121F0" w:rsidP="000A3E91">
      <w:pPr>
        <w:spacing w:line="480" w:lineRule="auto"/>
        <w:rPr>
          <w:rFonts w:cs="Arial"/>
        </w:rPr>
      </w:pPr>
      <w:r w:rsidRPr="00EE6AB9">
        <w:rPr>
          <w:rFonts w:cs="Arial"/>
          <w:b/>
        </w:rPr>
        <w:t>Key words:</w:t>
      </w:r>
      <w:r w:rsidRPr="00EE6AB9">
        <w:rPr>
          <w:rFonts w:cs="Arial"/>
        </w:rPr>
        <w:t xml:space="preserve"> </w:t>
      </w:r>
      <w:r>
        <w:rPr>
          <w:rFonts w:cs="Arial"/>
        </w:rPr>
        <w:t>efavirenz, LC-MS/MS, plasma, brain tissue, protein binding, brain tissue</w:t>
      </w:r>
    </w:p>
    <w:p w14:paraId="08C81EEF" w14:textId="77777777" w:rsidR="000A3E91" w:rsidRDefault="000A3E91" w:rsidP="000A3E91">
      <w:pPr>
        <w:spacing w:line="480" w:lineRule="auto"/>
        <w:rPr>
          <w:rFonts w:ascii="Times New Roman" w:hAnsi="Times New Roman" w:cs="Times New Roman"/>
          <w:bCs/>
          <w:lang w:val="en-US"/>
        </w:rPr>
      </w:pPr>
    </w:p>
    <w:p w14:paraId="399EF1C1" w14:textId="77777777" w:rsidR="000A3E91" w:rsidRDefault="000A3E91" w:rsidP="000A3E91">
      <w:pPr>
        <w:spacing w:line="480" w:lineRule="auto"/>
        <w:rPr>
          <w:rFonts w:ascii="Times New Roman" w:hAnsi="Times New Roman" w:cs="Times New Roman"/>
          <w:bCs/>
          <w:lang w:val="en-US"/>
        </w:rPr>
      </w:pPr>
    </w:p>
    <w:p w14:paraId="7A1ED832" w14:textId="77777777" w:rsidR="00E05643" w:rsidRDefault="00E05643" w:rsidP="000A3E91">
      <w:pPr>
        <w:spacing w:line="480" w:lineRule="auto"/>
        <w:rPr>
          <w:rFonts w:ascii="Times New Roman" w:hAnsi="Times New Roman" w:cs="Times New Roman"/>
          <w:bCs/>
          <w:lang w:val="en-US"/>
        </w:rPr>
      </w:pPr>
    </w:p>
    <w:p w14:paraId="52AECB2A" w14:textId="77777777" w:rsidR="001927BE" w:rsidRPr="00C529F0" w:rsidRDefault="008F6C4D" w:rsidP="00C844C7">
      <w:pPr>
        <w:spacing w:line="480" w:lineRule="auto"/>
        <w:jc w:val="left"/>
        <w:rPr>
          <w:rFonts w:ascii="Times New Roman" w:hAnsi="Times New Roman" w:cs="Times New Roman"/>
          <w:b/>
        </w:rPr>
      </w:pPr>
      <w:r>
        <w:rPr>
          <w:rFonts w:ascii="Times New Roman" w:hAnsi="Times New Roman" w:cs="Times New Roman"/>
          <w:b/>
        </w:rPr>
        <w:lastRenderedPageBreak/>
        <w:t>1</w:t>
      </w:r>
      <w:r w:rsidR="00F6088D" w:rsidRPr="00C529F0">
        <w:rPr>
          <w:rFonts w:ascii="Times New Roman" w:hAnsi="Times New Roman" w:cs="Times New Roman"/>
          <w:b/>
        </w:rPr>
        <w:t xml:space="preserve">.1 </w:t>
      </w:r>
      <w:r w:rsidR="00E311C9" w:rsidRPr="00C529F0">
        <w:rPr>
          <w:rFonts w:ascii="Times New Roman" w:hAnsi="Times New Roman" w:cs="Times New Roman"/>
          <w:b/>
        </w:rPr>
        <w:t>Introduction</w:t>
      </w:r>
    </w:p>
    <w:p w14:paraId="16B4EF0A" w14:textId="4CA94704" w:rsidR="00A35586" w:rsidRDefault="006B0E46" w:rsidP="000A3E91">
      <w:pPr>
        <w:spacing w:line="480" w:lineRule="auto"/>
        <w:rPr>
          <w:rFonts w:ascii="Times New Roman" w:hAnsi="Times New Roman" w:cs="Times New Roman"/>
        </w:rPr>
      </w:pPr>
      <w:r>
        <w:rPr>
          <w:rFonts w:ascii="Times New Roman" w:hAnsi="Times New Roman" w:cs="Times New Roman"/>
        </w:rPr>
        <w:t xml:space="preserve">Drug penetration into the central nervous system is an important factor influencing therapy efficacy and side effects in numerous diseases areas. </w:t>
      </w:r>
      <w:r w:rsidR="00116CE1">
        <w:rPr>
          <w:rFonts w:ascii="Times New Roman" w:hAnsi="Times New Roman" w:cs="Times New Roman"/>
        </w:rPr>
        <w:t>This is a particularly relevant for the treatment of HIV, where the CNS represents a sanctuary site for the viral replication as well as</w:t>
      </w:r>
      <w:r w:rsidR="0082245C">
        <w:rPr>
          <w:rFonts w:ascii="Times New Roman" w:hAnsi="Times New Roman" w:cs="Times New Roman"/>
        </w:rPr>
        <w:t xml:space="preserve"> a potential site for toxicity</w:t>
      </w:r>
      <w:r w:rsidR="00D65090">
        <w:rPr>
          <w:rFonts w:ascii="Times New Roman" w:hAnsi="Times New Roman" w:cs="Times New Roman"/>
        </w:rPr>
        <w:t xml:space="preserve"> </w:t>
      </w:r>
      <w:r w:rsidR="00D65090">
        <w:rPr>
          <w:rFonts w:ascii="Times New Roman" w:hAnsi="Times New Roman" w:cs="Times New Roman"/>
        </w:rPr>
        <w:fldChar w:fldCharType="begin">
          <w:fldData xml:space="preserve">PEVuZE5vdGU+PENpdGU+PEF1dGhvcj5Db3J5PC9BdXRob3I+PFllYXI+MjAxMzwvWWVhcj48UmVj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==
</w:fldData>
        </w:fldChar>
      </w:r>
      <w:r w:rsidR="003B7C3A">
        <w:rPr>
          <w:rFonts w:ascii="Times New Roman" w:hAnsi="Times New Roman" w:cs="Times New Roman"/>
        </w:rPr>
        <w:instrText xml:space="preserve"> ADDIN EN.CITE </w:instrText>
      </w:r>
      <w:r w:rsidR="003B7C3A">
        <w:rPr>
          <w:rFonts w:ascii="Times New Roman" w:hAnsi="Times New Roman" w:cs="Times New Roman"/>
        </w:rPr>
        <w:fldChar w:fldCharType="begin">
          <w:fldData xml:space="preserve">PEVuZE5vdGU+PENpdGU+PEF1dGhvcj5Db3J5PC9BdXRob3I+PFllYXI+MjAxMzwvWWVhcj48UmVj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==
</w:fldData>
        </w:fldChar>
      </w:r>
      <w:r w:rsidR="003B7C3A">
        <w:rPr>
          <w:rFonts w:ascii="Times New Roman" w:hAnsi="Times New Roman" w:cs="Times New Roman"/>
        </w:rPr>
        <w:instrText xml:space="preserve"> ADDIN EN.CITE.DATA </w:instrText>
      </w:r>
      <w:r w:rsidR="003B7C3A">
        <w:rPr>
          <w:rFonts w:ascii="Times New Roman" w:hAnsi="Times New Roman" w:cs="Times New Roman"/>
        </w:rPr>
      </w:r>
      <w:r w:rsidR="003B7C3A">
        <w:rPr>
          <w:rFonts w:ascii="Times New Roman" w:hAnsi="Times New Roman" w:cs="Times New Roman"/>
        </w:rPr>
        <w:fldChar w:fldCharType="end"/>
      </w:r>
      <w:r w:rsidR="00D65090">
        <w:rPr>
          <w:rFonts w:ascii="Times New Roman" w:hAnsi="Times New Roman" w:cs="Times New Roman"/>
        </w:rPr>
      </w:r>
      <w:r w:rsidR="00D65090">
        <w:rPr>
          <w:rFonts w:ascii="Times New Roman" w:hAnsi="Times New Roman" w:cs="Times New Roman"/>
        </w:rPr>
        <w:fldChar w:fldCharType="separate"/>
      </w:r>
      <w:r w:rsidR="003B7C3A">
        <w:rPr>
          <w:rFonts w:ascii="Times New Roman" w:hAnsi="Times New Roman" w:cs="Times New Roman"/>
          <w:noProof/>
        </w:rPr>
        <w:t>[</w:t>
      </w:r>
      <w:hyperlink w:anchor="_ENREF_1" w:tooltip="Cory, 2013 #92" w:history="1">
        <w:r w:rsidR="00C9738E">
          <w:rPr>
            <w:rFonts w:ascii="Times New Roman" w:hAnsi="Times New Roman" w:cs="Times New Roman"/>
            <w:noProof/>
          </w:rPr>
          <w:t>1-3</w:t>
        </w:r>
      </w:hyperlink>
      <w:r w:rsidR="003B7C3A">
        <w:rPr>
          <w:rFonts w:ascii="Times New Roman" w:hAnsi="Times New Roman" w:cs="Times New Roman"/>
          <w:noProof/>
        </w:rPr>
        <w:t>]</w:t>
      </w:r>
      <w:r w:rsidR="00D65090">
        <w:rPr>
          <w:rFonts w:ascii="Times New Roman" w:hAnsi="Times New Roman" w:cs="Times New Roman"/>
        </w:rPr>
        <w:fldChar w:fldCharType="end"/>
      </w:r>
      <w:r w:rsidR="0082245C">
        <w:rPr>
          <w:rFonts w:ascii="Times New Roman" w:hAnsi="Times New Roman" w:cs="Times New Roman"/>
        </w:rPr>
        <w:t>.</w:t>
      </w:r>
      <w:r w:rsidR="00116CE1">
        <w:rPr>
          <w:rFonts w:ascii="Times New Roman" w:hAnsi="Times New Roman" w:cs="Times New Roman"/>
        </w:rPr>
        <w:t xml:space="preserve"> </w:t>
      </w:r>
      <w:r w:rsidR="00A35586" w:rsidRPr="00A35586">
        <w:rPr>
          <w:rFonts w:ascii="Times New Roman" w:hAnsi="Times New Roman" w:cs="Times New Roman"/>
        </w:rPr>
        <w:t xml:space="preserve">Efavirenz </w:t>
      </w:r>
      <w:r w:rsidR="00116CE1">
        <w:rPr>
          <w:rFonts w:ascii="Times New Roman" w:hAnsi="Times New Roman" w:cs="Times New Roman"/>
        </w:rPr>
        <w:t xml:space="preserve">is a key antiretroviral and </w:t>
      </w:r>
      <w:r w:rsidR="00A35586" w:rsidRPr="00A35586">
        <w:rPr>
          <w:rFonts w:ascii="Times New Roman" w:hAnsi="Times New Roman" w:cs="Times New Roman"/>
        </w:rPr>
        <w:t>displays many desirable pharmacokinetic properties such as a long half-life allowing once daily dosing and potency against HIV</w:t>
      </w:r>
      <w:r w:rsidR="003B7C3A">
        <w:rPr>
          <w:rFonts w:ascii="Times New Roman" w:hAnsi="Times New Roman" w:cs="Times New Roman"/>
        </w:rPr>
        <w:t xml:space="preserve"> </w:t>
      </w:r>
      <w:r w:rsidR="006C46A4">
        <w:rPr>
          <w:rFonts w:ascii="Times New Roman" w:hAnsi="Times New Roman" w:cs="Times New Roman"/>
        </w:rPr>
        <w:fldChar w:fldCharType="begin"/>
      </w:r>
      <w:r w:rsidR="00DC1802">
        <w:rPr>
          <w:rFonts w:ascii="Times New Roman" w:hAnsi="Times New Roman" w:cs="Times New Roman"/>
        </w:rPr>
        <w:instrText xml:space="preserve"> ADDIN EN.CITE &lt;EndNote&gt;&lt;Cite&gt;&lt;Year&gt;2016&lt;/Year&gt;&lt;RecNum&gt;265&lt;/RecNum&gt;&lt;DisplayText&gt;[4]&lt;/DisplayText&gt;&lt;record&gt;&lt;rec-number&gt;265&lt;/rec-number&gt;&lt;foreign-keys&gt;&lt;key app="EN" db-id="feaze25t9ffzp5evtd0vvxft500tetrv5t02"&gt;265&lt;/key&gt;&lt;/foreign-keys&gt;&lt;ref-type name="Web Page"&gt;12&lt;/ref-type&gt;&lt;contributors&gt;&lt;/contributors&gt;&lt;titles&gt;&lt;title&gt;DrugBank - Efavirenz&lt;/title&gt;&lt;/titles&gt;&lt;volume&gt;2016&lt;/volume&gt;&lt;number&gt;05/07/81&lt;/number&gt;&lt;dates&gt;&lt;year&gt;2016&lt;/year&gt;&lt;/dates&gt;&lt;urls&gt;&lt;related-urls&gt;&lt;url&gt;http://www.drugbank.ca/drugs/DB00625&lt;/url&gt;&lt;/related-urls&gt;&lt;/urls&gt;&lt;/record&gt;&lt;/Cite&gt;&lt;/EndNote&gt;</w:instrText>
      </w:r>
      <w:r w:rsidR="006C46A4">
        <w:rPr>
          <w:rFonts w:ascii="Times New Roman" w:hAnsi="Times New Roman" w:cs="Times New Roman"/>
        </w:rPr>
        <w:fldChar w:fldCharType="separate"/>
      </w:r>
      <w:r w:rsidR="006C46A4">
        <w:rPr>
          <w:rFonts w:ascii="Times New Roman" w:hAnsi="Times New Roman" w:cs="Times New Roman"/>
          <w:noProof/>
        </w:rPr>
        <w:t>[</w:t>
      </w:r>
      <w:hyperlink w:anchor="_ENREF_4" w:tooltip=", 2016 #265" w:history="1">
        <w:r w:rsidR="00C9738E">
          <w:rPr>
            <w:rFonts w:ascii="Times New Roman" w:hAnsi="Times New Roman" w:cs="Times New Roman"/>
            <w:noProof/>
          </w:rPr>
          <w:t>4</w:t>
        </w:r>
      </w:hyperlink>
      <w:r w:rsidR="006C46A4">
        <w:rPr>
          <w:rFonts w:ascii="Times New Roman" w:hAnsi="Times New Roman" w:cs="Times New Roman"/>
          <w:noProof/>
        </w:rPr>
        <w:t>]</w:t>
      </w:r>
      <w:r w:rsidR="006C46A4">
        <w:rPr>
          <w:rFonts w:ascii="Times New Roman" w:hAnsi="Times New Roman" w:cs="Times New Roman"/>
        </w:rPr>
        <w:fldChar w:fldCharType="end"/>
      </w:r>
      <w:r w:rsidR="00A35586" w:rsidRPr="00A35586">
        <w:rPr>
          <w:rFonts w:ascii="Times New Roman" w:hAnsi="Times New Roman" w:cs="Times New Roman"/>
        </w:rPr>
        <w:t xml:space="preserve">. Despite these favourable properties efavirenz-containing therapy is associated with the development of central nervous system (CNS) toxicities. </w:t>
      </w:r>
      <w:r w:rsidR="004B2895">
        <w:rPr>
          <w:rFonts w:ascii="Times New Roman" w:hAnsi="Times New Roman" w:cs="Times New Roman"/>
        </w:rPr>
        <w:t>There is a paucity of information describing t</w:t>
      </w:r>
      <w:r w:rsidR="00E276B5">
        <w:rPr>
          <w:rFonts w:ascii="Times New Roman" w:hAnsi="Times New Roman" w:cs="Times New Roman"/>
        </w:rPr>
        <w:t xml:space="preserve">he distribution and characterisation of </w:t>
      </w:r>
      <w:r>
        <w:rPr>
          <w:rFonts w:ascii="Times New Roman" w:hAnsi="Times New Roman" w:cs="Times New Roman"/>
        </w:rPr>
        <w:t xml:space="preserve">drugs </w:t>
      </w:r>
      <w:r w:rsidR="00E276B5">
        <w:rPr>
          <w:rFonts w:ascii="Times New Roman" w:hAnsi="Times New Roman" w:cs="Times New Roman"/>
        </w:rPr>
        <w:t>in the CNS</w:t>
      </w:r>
      <w:r w:rsidR="006C46A4">
        <w:rPr>
          <w:rFonts w:ascii="Times New Roman" w:hAnsi="Times New Roman" w:cs="Times New Roman"/>
        </w:rPr>
        <w:t xml:space="preserve"> </w:t>
      </w:r>
      <w:r w:rsidR="006C46A4">
        <w:rPr>
          <w:rFonts w:ascii="Times New Roman" w:hAnsi="Times New Roman" w:cs="Times New Roman"/>
        </w:rPr>
        <w:fldChar w:fldCharType="begin">
          <w:fldData xml:space="preserve">PEVuZE5vdGU+PENpdGU+PEF1dGhvcj5NYTwvQXV0aG9yPjxZZWFyPjIwMTY8L1llYXI+PFJlY051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</w:fldData>
        </w:fldChar>
      </w:r>
      <w:r w:rsidR="006C46A4">
        <w:rPr>
          <w:rFonts w:ascii="Times New Roman" w:hAnsi="Times New Roman" w:cs="Times New Roman"/>
        </w:rPr>
        <w:instrText xml:space="preserve"> ADDIN EN.CITE </w:instrText>
      </w:r>
      <w:r w:rsidR="006C46A4">
        <w:rPr>
          <w:rFonts w:ascii="Times New Roman" w:hAnsi="Times New Roman" w:cs="Times New Roman"/>
        </w:rPr>
        <w:fldChar w:fldCharType="begin">
          <w:fldData xml:space="preserve">PEVuZE5vdGU+PENpdGU+PEF1dGhvcj5NYTwvQXV0aG9yPjxZZWFyPjIwMTY8L1llYXI+PFJlY051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</w:fldData>
        </w:fldChar>
      </w:r>
      <w:r w:rsidR="006C46A4">
        <w:rPr>
          <w:rFonts w:ascii="Times New Roman" w:hAnsi="Times New Roman" w:cs="Times New Roman"/>
        </w:rPr>
        <w:instrText xml:space="preserve"> ADDIN EN.CITE.DATA </w:instrText>
      </w:r>
      <w:r w:rsidR="006C46A4">
        <w:rPr>
          <w:rFonts w:ascii="Times New Roman" w:hAnsi="Times New Roman" w:cs="Times New Roman"/>
        </w:rPr>
      </w:r>
      <w:r w:rsidR="006C46A4">
        <w:rPr>
          <w:rFonts w:ascii="Times New Roman" w:hAnsi="Times New Roman" w:cs="Times New Roman"/>
        </w:rPr>
        <w:fldChar w:fldCharType="end"/>
      </w:r>
      <w:r w:rsidR="006C46A4">
        <w:rPr>
          <w:rFonts w:ascii="Times New Roman" w:hAnsi="Times New Roman" w:cs="Times New Roman"/>
        </w:rPr>
      </w:r>
      <w:r w:rsidR="006C46A4">
        <w:rPr>
          <w:rFonts w:ascii="Times New Roman" w:hAnsi="Times New Roman" w:cs="Times New Roman"/>
        </w:rPr>
        <w:fldChar w:fldCharType="separate"/>
      </w:r>
      <w:r w:rsidR="006C46A4">
        <w:rPr>
          <w:rFonts w:ascii="Times New Roman" w:hAnsi="Times New Roman" w:cs="Times New Roman"/>
          <w:noProof/>
        </w:rPr>
        <w:t>[</w:t>
      </w:r>
      <w:hyperlink w:anchor="_ENREF_3" w:tooltip="Ma, 2016 #264" w:history="1">
        <w:r w:rsidR="00C9738E">
          <w:rPr>
            <w:rFonts w:ascii="Times New Roman" w:hAnsi="Times New Roman" w:cs="Times New Roman"/>
            <w:noProof/>
          </w:rPr>
          <w:t>3</w:t>
        </w:r>
      </w:hyperlink>
      <w:r w:rsidR="006C46A4">
        <w:rPr>
          <w:rFonts w:ascii="Times New Roman" w:hAnsi="Times New Roman" w:cs="Times New Roman"/>
          <w:noProof/>
        </w:rPr>
        <w:t>]</w:t>
      </w:r>
      <w:r w:rsidR="006C46A4">
        <w:rPr>
          <w:rFonts w:ascii="Times New Roman" w:hAnsi="Times New Roman" w:cs="Times New Roman"/>
        </w:rPr>
        <w:fldChar w:fldCharType="end"/>
      </w:r>
      <w:r w:rsidR="00E276B5">
        <w:rPr>
          <w:rFonts w:ascii="Times New Roman" w:hAnsi="Times New Roman" w:cs="Times New Roman"/>
        </w:rPr>
        <w:t xml:space="preserve">. </w:t>
      </w:r>
      <w:r>
        <w:rPr>
          <w:rFonts w:ascii="Times New Roman" w:hAnsi="Times New Roman" w:cs="Times New Roman"/>
        </w:rPr>
        <w:t xml:space="preserve">We have validated a rapid, versatile and sensitive </w:t>
      </w:r>
      <w:r w:rsidRPr="00C529F0">
        <w:rPr>
          <w:rFonts w:ascii="Times New Roman" w:hAnsi="Times New Roman" w:cs="Times New Roman"/>
          <w:bCs/>
          <w:lang w:val="en-US"/>
        </w:rPr>
        <w:t>liquid chromatography tandem mass spectrometer (LC-MS/MS)</w:t>
      </w:r>
      <w:r>
        <w:rPr>
          <w:rFonts w:ascii="Times New Roman" w:hAnsi="Times New Roman" w:cs="Times New Roman"/>
          <w:bCs/>
          <w:lang w:val="en-US"/>
        </w:rPr>
        <w:t xml:space="preserve"> for the detection of efavirenz in different </w:t>
      </w:r>
      <w:r w:rsidR="00AB3E15">
        <w:rPr>
          <w:rFonts w:ascii="Times New Roman" w:hAnsi="Times New Roman" w:cs="Times New Roman"/>
          <w:bCs/>
          <w:lang w:val="en-US"/>
        </w:rPr>
        <w:t xml:space="preserve">matrices </w:t>
      </w:r>
      <w:r w:rsidR="00E93606">
        <w:rPr>
          <w:rFonts w:ascii="Times New Roman" w:hAnsi="Times New Roman" w:cs="Times New Roman"/>
        </w:rPr>
        <w:t>to investigate efavirenz distribution in to the CNS</w:t>
      </w:r>
      <w:r>
        <w:rPr>
          <w:rFonts w:ascii="Times New Roman" w:hAnsi="Times New Roman" w:cs="Times New Roman"/>
        </w:rPr>
        <w:t>.</w:t>
      </w:r>
    </w:p>
    <w:p w14:paraId="69379BAD" w14:textId="25E07D34" w:rsidR="009D0B71" w:rsidRPr="009D0B71" w:rsidRDefault="00462A47" w:rsidP="009D0B71">
      <w:pPr>
        <w:spacing w:line="480" w:lineRule="auto"/>
        <w:rPr>
          <w:rFonts w:ascii="Times New Roman" w:hAnsi="Times New Roman" w:cs="Times New Roman"/>
          <w:bCs/>
        </w:rPr>
      </w:pPr>
      <w:r w:rsidRPr="00C529F0">
        <w:rPr>
          <w:rFonts w:ascii="Times New Roman" w:hAnsi="Times New Roman" w:cs="Times New Roman"/>
          <w:bCs/>
          <w:lang w:val="en-US"/>
        </w:rPr>
        <w:t xml:space="preserve">The assay presented here was developed and validated in accordance with </w:t>
      </w:r>
      <w:r w:rsidR="001D0ADA">
        <w:rPr>
          <w:rFonts w:ascii="Times New Roman" w:hAnsi="Times New Roman" w:cs="Times New Roman"/>
          <w:bCs/>
        </w:rPr>
        <w:t>F</w:t>
      </w:r>
      <w:r w:rsidR="001D0ADA" w:rsidRPr="001D0ADA">
        <w:rPr>
          <w:rFonts w:ascii="Times New Roman" w:hAnsi="Times New Roman" w:cs="Times New Roman"/>
          <w:bCs/>
        </w:rPr>
        <w:t xml:space="preserve">ood and Drug Administration </w:t>
      </w:r>
      <w:r w:rsidR="001D0ADA">
        <w:rPr>
          <w:rFonts w:ascii="Times New Roman" w:hAnsi="Times New Roman" w:cs="Times New Roman"/>
          <w:bCs/>
          <w:lang w:val="en-US"/>
        </w:rPr>
        <w:t>(</w:t>
      </w:r>
      <w:r w:rsidRPr="00C529F0">
        <w:rPr>
          <w:rFonts w:ascii="Times New Roman" w:hAnsi="Times New Roman" w:cs="Times New Roman"/>
          <w:bCs/>
          <w:lang w:val="en-US"/>
        </w:rPr>
        <w:t>FDA</w:t>
      </w:r>
      <w:r w:rsidR="001D0ADA">
        <w:rPr>
          <w:rFonts w:ascii="Times New Roman" w:hAnsi="Times New Roman" w:cs="Times New Roman"/>
          <w:bCs/>
          <w:lang w:val="en-US"/>
        </w:rPr>
        <w:t>)</w:t>
      </w:r>
      <w:r w:rsidRPr="00C529F0">
        <w:rPr>
          <w:rFonts w:ascii="Times New Roman" w:hAnsi="Times New Roman" w:cs="Times New Roman"/>
          <w:bCs/>
          <w:lang w:val="en-US"/>
        </w:rPr>
        <w:t xml:space="preserve"> guidelines</w:t>
      </w:r>
      <w:r w:rsidR="00DA7238">
        <w:rPr>
          <w:rFonts w:ascii="Times New Roman" w:hAnsi="Times New Roman" w:cs="Times New Roman"/>
          <w:bCs/>
          <w:lang w:val="en-US"/>
        </w:rPr>
        <w:t xml:space="preserve">, assessing fundamental parameters including accuracy, precision and sensitivity </w:t>
      </w:r>
      <w:r w:rsidR="007C011D">
        <w:rPr>
          <w:rFonts w:ascii="Times New Roman" w:hAnsi="Times New Roman" w:cs="Times New Roman"/>
          <w:bCs/>
          <w:lang w:val="en-US"/>
        </w:rPr>
        <w:fldChar w:fldCharType="begin"/>
      </w:r>
      <w:r w:rsidR="006C46A4">
        <w:rPr>
          <w:rFonts w:ascii="Times New Roman" w:hAnsi="Times New Roman" w:cs="Times New Roman"/>
          <w:bCs/>
          <w:lang w:val="en-US"/>
        </w:rPr>
        <w:instrText xml:space="preserve"> ADDIN EN.CITE &lt;EndNote&gt;&lt;Cite&gt;&lt;Author&gt;Food and Drug Administration&lt;/Author&gt;&lt;Year&gt;2013&lt;/Year&gt;&lt;RecNum&gt;150&lt;/RecNum&gt;&lt;DisplayText&gt;[5]&lt;/DisplayText&gt;&lt;record&gt;&lt;rec-number&gt;150&lt;/rec-number&gt;&lt;foreign-keys&gt;&lt;key app="EN" db-id="feaze25t9ffzp5evtd0vvxft500tetrv5t02"&gt;150&lt;/key&gt;&lt;/foreign-keys&gt;&lt;ref-type name="Web Page"&gt;12&lt;/ref-type&gt;&lt;contributors&gt;&lt;authors&gt;&lt;author&gt;Food and Drug Administration, FDA&lt;/author&gt;&lt;/authors&gt;&lt;/contributors&gt;&lt;titles&gt;&lt;title&gt;Guidance for Industry Bioanalytical Method Validation&lt;/title&gt;&lt;/titles&gt;&lt;volume&gt;2015&lt;/volume&gt;&lt;number&gt;16th June&lt;/number&gt;&lt;dates&gt;&lt;year&gt;2013&lt;/year&gt;&lt;/dates&gt;&lt;urls&gt;&lt;related-urls&gt;&lt;url&gt;http://www.fda.gov/downloads/drugs/guidancecomplianceregulatoryinformation/guidances/ucm368107.pdf&lt;/url&gt;&lt;/related-urls&gt;&lt;/urls&gt;&lt;/record&gt;&lt;/Cite&gt;&lt;/EndNote&gt;</w:instrText>
      </w:r>
      <w:r w:rsidR="007C011D">
        <w:rPr>
          <w:rFonts w:ascii="Times New Roman" w:hAnsi="Times New Roman" w:cs="Times New Roman"/>
          <w:bCs/>
          <w:lang w:val="en-US"/>
        </w:rPr>
        <w:fldChar w:fldCharType="separate"/>
      </w:r>
      <w:r w:rsidR="006C46A4">
        <w:rPr>
          <w:rFonts w:ascii="Times New Roman" w:hAnsi="Times New Roman" w:cs="Times New Roman"/>
          <w:bCs/>
          <w:noProof/>
          <w:lang w:val="en-US"/>
        </w:rPr>
        <w:t>[</w:t>
      </w:r>
      <w:hyperlink w:anchor="_ENREF_5" w:tooltip="Food and Drug Administration, 2013 #150" w:history="1">
        <w:r w:rsidR="00C9738E">
          <w:rPr>
            <w:rFonts w:ascii="Times New Roman" w:hAnsi="Times New Roman" w:cs="Times New Roman"/>
            <w:bCs/>
            <w:noProof/>
            <w:lang w:val="en-US"/>
          </w:rPr>
          <w:t>5</w:t>
        </w:r>
      </w:hyperlink>
      <w:r w:rsidR="006C46A4">
        <w:rPr>
          <w:rFonts w:ascii="Times New Roman" w:hAnsi="Times New Roman" w:cs="Times New Roman"/>
          <w:bCs/>
          <w:noProof/>
          <w:lang w:val="en-US"/>
        </w:rPr>
        <w:t>]</w:t>
      </w:r>
      <w:r w:rsidR="007C011D">
        <w:rPr>
          <w:rFonts w:ascii="Times New Roman" w:hAnsi="Times New Roman" w:cs="Times New Roman"/>
          <w:bCs/>
          <w:lang w:val="en-US"/>
        </w:rPr>
        <w:fldChar w:fldCharType="end"/>
      </w:r>
      <w:r w:rsidRPr="00C529F0">
        <w:rPr>
          <w:rFonts w:ascii="Times New Roman" w:hAnsi="Times New Roman" w:cs="Times New Roman"/>
          <w:bCs/>
          <w:lang w:val="en-US"/>
        </w:rPr>
        <w:t>. Criteria such as linearity, accuracy (the degree of variation from known value, assessed by controls [QCs]), precision (the degree of variation within repeated measurements)</w:t>
      </w:r>
      <w:r w:rsidR="00CA62F7" w:rsidRPr="00C529F0">
        <w:rPr>
          <w:rFonts w:ascii="Times New Roman" w:hAnsi="Times New Roman" w:cs="Times New Roman"/>
          <w:bCs/>
          <w:lang w:val="en-US"/>
        </w:rPr>
        <w:t>,</w:t>
      </w:r>
      <w:r w:rsidRPr="00C529F0">
        <w:rPr>
          <w:rFonts w:ascii="Times New Roman" w:hAnsi="Times New Roman" w:cs="Times New Roman"/>
          <w:bCs/>
          <w:lang w:val="en-US"/>
        </w:rPr>
        <w:t xml:space="preserve"> selectivity (ensuring detection of the analyte and not an endogenous compound within the sample matrix)</w:t>
      </w:r>
      <w:r w:rsidR="00EB7A8A" w:rsidRPr="00C529F0">
        <w:rPr>
          <w:rFonts w:ascii="Times New Roman" w:hAnsi="Times New Roman" w:cs="Times New Roman"/>
          <w:bCs/>
          <w:lang w:val="en-US"/>
        </w:rPr>
        <w:t xml:space="preserve"> and</w:t>
      </w:r>
      <w:r w:rsidR="00EE3040" w:rsidRPr="00C529F0">
        <w:rPr>
          <w:rFonts w:ascii="Times New Roman" w:hAnsi="Times New Roman" w:cs="Times New Roman"/>
          <w:bCs/>
          <w:lang w:val="en-US"/>
        </w:rPr>
        <w:t xml:space="preserve"> recovery (determining the percentage of recovery and more importantly the reproducibility of the extraction process)</w:t>
      </w:r>
      <w:r w:rsidR="00EB7A8A" w:rsidRPr="00C529F0">
        <w:rPr>
          <w:rFonts w:ascii="Times New Roman" w:hAnsi="Times New Roman" w:cs="Times New Roman"/>
          <w:bCs/>
          <w:lang w:val="en-US"/>
        </w:rPr>
        <w:t xml:space="preserve"> were all assessed.</w:t>
      </w:r>
      <w:r w:rsidR="00A64886" w:rsidRPr="00C529F0">
        <w:rPr>
          <w:rFonts w:ascii="Times New Roman" w:hAnsi="Times New Roman" w:cs="Times New Roman"/>
          <w:bCs/>
          <w:lang w:val="en-US"/>
        </w:rPr>
        <w:t xml:space="preserve"> </w:t>
      </w:r>
      <w:r w:rsidR="009D0B71">
        <w:rPr>
          <w:rFonts w:ascii="Times New Roman" w:hAnsi="Times New Roman" w:cs="Times New Roman"/>
          <w:bCs/>
          <w:lang w:val="en-US"/>
        </w:rPr>
        <w:t xml:space="preserve">The FDA guidelines also recommend a stability study be carried out. However or the purposes of this </w:t>
      </w:r>
      <w:r w:rsidR="009D0B71" w:rsidRPr="009D0B71">
        <w:rPr>
          <w:rFonts w:ascii="Times New Roman" w:hAnsi="Times New Roman" w:cs="Times New Roman"/>
          <w:bCs/>
        </w:rPr>
        <w:t xml:space="preserve">study </w:t>
      </w:r>
      <w:r w:rsidR="009D0B71">
        <w:rPr>
          <w:rFonts w:ascii="Times New Roman" w:hAnsi="Times New Roman" w:cs="Times New Roman"/>
          <w:bCs/>
        </w:rPr>
        <w:t xml:space="preserve">a stability </w:t>
      </w:r>
      <w:r w:rsidR="009D0B71" w:rsidRPr="009D0B71">
        <w:rPr>
          <w:rFonts w:ascii="Times New Roman" w:hAnsi="Times New Roman" w:cs="Times New Roman"/>
          <w:bCs/>
        </w:rPr>
        <w:t>was deemed unnecessary as</w:t>
      </w:r>
      <w:r w:rsidR="009D0B71">
        <w:rPr>
          <w:rFonts w:ascii="Times New Roman" w:hAnsi="Times New Roman" w:cs="Times New Roman"/>
          <w:bCs/>
        </w:rPr>
        <w:t xml:space="preserve"> efavirenz has been in use for over </w:t>
      </w:r>
      <w:r w:rsidR="009D0B71" w:rsidRPr="009D0B71">
        <w:rPr>
          <w:rFonts w:ascii="Times New Roman" w:hAnsi="Times New Roman" w:cs="Times New Roman"/>
          <w:bCs/>
        </w:rPr>
        <w:t xml:space="preserve">15 years and has been the subject of multiple studies. The stability of efavirenz at a variety of temperatures and matrices has </w:t>
      </w:r>
      <w:r w:rsidR="009D0B71">
        <w:rPr>
          <w:rFonts w:ascii="Times New Roman" w:hAnsi="Times New Roman" w:cs="Times New Roman"/>
          <w:bCs/>
        </w:rPr>
        <w:t xml:space="preserve">previously </w:t>
      </w:r>
      <w:r w:rsidR="009D0B71" w:rsidRPr="009D0B71">
        <w:rPr>
          <w:rFonts w:ascii="Times New Roman" w:hAnsi="Times New Roman" w:cs="Times New Roman"/>
          <w:bCs/>
        </w:rPr>
        <w:t xml:space="preserve">been </w:t>
      </w:r>
      <w:r w:rsidR="009D0B71">
        <w:rPr>
          <w:rFonts w:ascii="Times New Roman" w:hAnsi="Times New Roman" w:cs="Times New Roman"/>
          <w:bCs/>
        </w:rPr>
        <w:t xml:space="preserve">demonstrated </w:t>
      </w:r>
      <w:r w:rsidR="001C78E0">
        <w:rPr>
          <w:rFonts w:ascii="Times New Roman" w:hAnsi="Times New Roman" w:cs="Times New Roman"/>
          <w:bCs/>
        </w:rPr>
        <w:fldChar w:fldCharType="begin">
          <w:fldData xml:space="preserve">PEVuZE5vdGU+PENpdGU+PEF1dGhvcj5PbGFndW5qdTwvQXV0aG9yPjxZZWFyPjIwMTU8L1llYXI+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YnItMT48L2FsdC1wZXJpb2RpY2FsPjxwYWdlcz5lNjMzMDU8L3BhZ2VzPjx2b2x1bWU+ODwvdm9s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</w:fldData>
        </w:fldChar>
      </w:r>
      <w:r w:rsidR="001C78E0">
        <w:rPr>
          <w:rFonts w:ascii="Times New Roman" w:hAnsi="Times New Roman" w:cs="Times New Roman"/>
          <w:bCs/>
        </w:rPr>
        <w:instrText xml:space="preserve"> ADDIN EN.CITE </w:instrText>
      </w:r>
      <w:r w:rsidR="001C78E0">
        <w:rPr>
          <w:rFonts w:ascii="Times New Roman" w:hAnsi="Times New Roman" w:cs="Times New Roman"/>
          <w:bCs/>
        </w:rPr>
        <w:fldChar w:fldCharType="begin">
          <w:fldData xml:space="preserve">PEVuZE5vdGU+PENpdGU+PEF1dGhvcj5PbGFndW5qdTwvQXV0aG9yPjxZZWFyPjIwMTU8L1llYXI+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YnItMT48L2FsdC1wZXJpb2RpY2FsPjxwYWdlcz5lNjMzMDU8L3BhZ2VzPjx2b2x1bWU+ODwvdm9s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</w:fldData>
        </w:fldChar>
      </w:r>
      <w:r w:rsidR="001C78E0">
        <w:rPr>
          <w:rFonts w:ascii="Times New Roman" w:hAnsi="Times New Roman" w:cs="Times New Roman"/>
          <w:bCs/>
        </w:rPr>
        <w:instrText xml:space="preserve"> ADDIN EN.CITE.DATA </w:instrText>
      </w:r>
      <w:r w:rsidR="001C78E0">
        <w:rPr>
          <w:rFonts w:ascii="Times New Roman" w:hAnsi="Times New Roman" w:cs="Times New Roman"/>
          <w:bCs/>
        </w:rPr>
      </w:r>
      <w:r w:rsidR="001C78E0">
        <w:rPr>
          <w:rFonts w:ascii="Times New Roman" w:hAnsi="Times New Roman" w:cs="Times New Roman"/>
          <w:bCs/>
        </w:rPr>
        <w:fldChar w:fldCharType="end"/>
      </w:r>
      <w:r w:rsidR="001C78E0">
        <w:rPr>
          <w:rFonts w:ascii="Times New Roman" w:hAnsi="Times New Roman" w:cs="Times New Roman"/>
          <w:bCs/>
        </w:rPr>
      </w:r>
      <w:r w:rsidR="001C78E0">
        <w:rPr>
          <w:rFonts w:ascii="Times New Roman" w:hAnsi="Times New Roman" w:cs="Times New Roman"/>
          <w:bCs/>
        </w:rPr>
        <w:fldChar w:fldCharType="separate"/>
      </w:r>
      <w:r w:rsidR="001C78E0">
        <w:rPr>
          <w:rFonts w:ascii="Times New Roman" w:hAnsi="Times New Roman" w:cs="Times New Roman"/>
          <w:bCs/>
          <w:noProof/>
        </w:rPr>
        <w:t>[</w:t>
      </w:r>
      <w:hyperlink w:anchor="_ENREF_6" w:tooltip="Olagunju, 2015 #155" w:history="1">
        <w:r w:rsidR="00C9738E">
          <w:rPr>
            <w:rFonts w:ascii="Times New Roman" w:hAnsi="Times New Roman" w:cs="Times New Roman"/>
            <w:bCs/>
            <w:noProof/>
          </w:rPr>
          <w:t>6-8</w:t>
        </w:r>
      </w:hyperlink>
      <w:r w:rsidR="001C78E0">
        <w:rPr>
          <w:rFonts w:ascii="Times New Roman" w:hAnsi="Times New Roman" w:cs="Times New Roman"/>
          <w:bCs/>
          <w:noProof/>
        </w:rPr>
        <w:t>]</w:t>
      </w:r>
      <w:r w:rsidR="001C78E0">
        <w:rPr>
          <w:rFonts w:ascii="Times New Roman" w:hAnsi="Times New Roman" w:cs="Times New Roman"/>
          <w:bCs/>
        </w:rPr>
        <w:fldChar w:fldCharType="end"/>
      </w:r>
      <w:r w:rsidR="009D0B71">
        <w:rPr>
          <w:rFonts w:ascii="Times New Roman" w:hAnsi="Times New Roman" w:cs="Times New Roman"/>
          <w:bCs/>
        </w:rPr>
        <w:t xml:space="preserve">. </w:t>
      </w:r>
    </w:p>
    <w:p w14:paraId="46117D8A" w14:textId="386D69A6" w:rsidR="001E65D0" w:rsidRDefault="0005441F" w:rsidP="000A3E91">
      <w:pPr>
        <w:spacing w:line="480" w:lineRule="auto"/>
        <w:rPr>
          <w:rFonts w:ascii="Times New Roman" w:hAnsi="Times New Roman" w:cs="Times New Roman"/>
        </w:rPr>
      </w:pPr>
      <w:r w:rsidRPr="00C529F0">
        <w:rPr>
          <w:rFonts w:ascii="Times New Roman" w:hAnsi="Times New Roman" w:cs="Times New Roman"/>
        </w:rPr>
        <w:t>Efavirenz was first licensed for the treatment of HIV in 1998, since then multiple methods for detection in plasma have been developed for LC-MS/MS</w:t>
      </w:r>
      <w:r w:rsidR="00B542D6" w:rsidRPr="00C529F0">
        <w:rPr>
          <w:rFonts w:ascii="Times New Roman" w:hAnsi="Times New Roman" w:cs="Times New Roman"/>
        </w:rPr>
        <w:t xml:space="preserve">. </w:t>
      </w:r>
      <w:r w:rsidR="00D939C7" w:rsidRPr="00C529F0">
        <w:rPr>
          <w:rFonts w:ascii="Times New Roman" w:hAnsi="Times New Roman" w:cs="Times New Roman"/>
        </w:rPr>
        <w:t>Many of the methods developed have been utilised to assess association with efavirenz plasma concentrations and CNS toxicity or polymorphisms in key proteins influencing efavirenz disposition</w:t>
      </w:r>
      <w:r w:rsidR="00EA24E0" w:rsidRPr="00C529F0">
        <w:rPr>
          <w:rFonts w:ascii="Times New Roman" w:hAnsi="Times New Roman" w:cs="Times New Roman"/>
        </w:rPr>
        <w:t xml:space="preserve"> </w:t>
      </w:r>
      <w:r w:rsidR="007C011D">
        <w:rPr>
          <w:rFonts w:ascii="Times New Roman" w:hAnsi="Times New Roman" w:cs="Times New Roman"/>
        </w:rPr>
        <w:fldChar w:fldCharType="begin">
          <w:fldData xml:space="preserve">PEVuZE5vdGU+PENpdGU+PEF1dGhvcj5XeWVuPC9BdXRob3I+PFllYXI+MjAxMTwvWWVhcj48UmVj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aGVyYXB5PC9hYmJyLTE+PC9hbHQtcGVyaW9kaWNhbD48cGFnZXM+MjA5Mi04PC9wYWdlcz48dm9s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</w:fldData>
        </w:fldChar>
      </w:r>
      <w:r w:rsidR="001C78E0">
        <w:rPr>
          <w:rFonts w:ascii="Times New Roman" w:hAnsi="Times New Roman" w:cs="Times New Roman"/>
        </w:rPr>
        <w:instrText xml:space="preserve"> ADDIN EN.CITE </w:instrText>
      </w:r>
      <w:r w:rsidR="001C78E0">
        <w:rPr>
          <w:rFonts w:ascii="Times New Roman" w:hAnsi="Times New Roman" w:cs="Times New Roman"/>
        </w:rPr>
        <w:fldChar w:fldCharType="begin">
          <w:fldData xml:space="preserve">PEVuZE5vdGU+PENpdGU+PEF1dGhvcj5XeWVuPC9BdXRob3I+PFllYXI+MjAxMTwvWWVhcj48UmVj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aGVyYXB5PC9hYmJyLTE+PC9hbHQtcGVyaW9kaWNhbD48cGFnZXM+MjA5Mi04PC9wYWdlcz48dm9s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</w:fldData>
        </w:fldChar>
      </w:r>
      <w:r w:rsidR="001C78E0">
        <w:rPr>
          <w:rFonts w:ascii="Times New Roman" w:hAnsi="Times New Roman" w:cs="Times New Roman"/>
        </w:rPr>
        <w:instrText xml:space="preserve"> ADDIN EN.CITE.DATA </w:instrText>
      </w:r>
      <w:r w:rsidR="001C78E0">
        <w:rPr>
          <w:rFonts w:ascii="Times New Roman" w:hAnsi="Times New Roman" w:cs="Times New Roman"/>
        </w:rPr>
      </w:r>
      <w:r w:rsidR="001C78E0">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1C78E0">
        <w:rPr>
          <w:rFonts w:ascii="Times New Roman" w:hAnsi="Times New Roman" w:cs="Times New Roman"/>
          <w:noProof/>
        </w:rPr>
        <w:t>[</w:t>
      </w:r>
      <w:hyperlink w:anchor="_ENREF_9" w:tooltip="Wyen, 2011 #68" w:history="1">
        <w:r w:rsidR="00C9738E">
          <w:rPr>
            <w:rFonts w:ascii="Times New Roman" w:hAnsi="Times New Roman" w:cs="Times New Roman"/>
            <w:noProof/>
          </w:rPr>
          <w:t>9</w:t>
        </w:r>
      </w:hyperlink>
      <w:r w:rsidR="001C78E0">
        <w:rPr>
          <w:rFonts w:ascii="Times New Roman" w:hAnsi="Times New Roman" w:cs="Times New Roman"/>
          <w:noProof/>
        </w:rPr>
        <w:t xml:space="preserve">, </w:t>
      </w:r>
      <w:hyperlink w:anchor="_ENREF_10" w:tooltip="Marzolini, 2001 #56" w:history="1">
        <w:r w:rsidR="00C9738E">
          <w:rPr>
            <w:rFonts w:ascii="Times New Roman" w:hAnsi="Times New Roman" w:cs="Times New Roman"/>
            <w:noProof/>
          </w:rPr>
          <w:t>10</w:t>
        </w:r>
      </w:hyperlink>
      <w:r w:rsidR="001C78E0">
        <w:rPr>
          <w:rFonts w:ascii="Times New Roman" w:hAnsi="Times New Roman" w:cs="Times New Roman"/>
          <w:noProof/>
        </w:rPr>
        <w:t>]</w:t>
      </w:r>
      <w:r w:rsidR="007C011D">
        <w:rPr>
          <w:rFonts w:ascii="Times New Roman" w:hAnsi="Times New Roman" w:cs="Times New Roman"/>
        </w:rPr>
        <w:fldChar w:fldCharType="end"/>
      </w:r>
      <w:r w:rsidR="00D939C7" w:rsidRPr="00C529F0">
        <w:rPr>
          <w:rFonts w:ascii="Times New Roman" w:hAnsi="Times New Roman" w:cs="Times New Roman"/>
        </w:rPr>
        <w:t xml:space="preserve">. </w:t>
      </w:r>
      <w:r w:rsidR="00426733" w:rsidRPr="00C529F0">
        <w:rPr>
          <w:rFonts w:ascii="Times New Roman" w:hAnsi="Times New Roman" w:cs="Times New Roman"/>
        </w:rPr>
        <w:t>Some recently published methods s</w:t>
      </w:r>
      <w:r w:rsidR="00B1772D" w:rsidRPr="00C529F0">
        <w:rPr>
          <w:rFonts w:ascii="Times New Roman" w:hAnsi="Times New Roman" w:cs="Times New Roman"/>
        </w:rPr>
        <w:t>how linearity with lower limit of quantification ranging from 20ng/</w:t>
      </w:r>
      <w:r w:rsidR="00640CDF">
        <w:rPr>
          <w:rFonts w:ascii="Times New Roman" w:hAnsi="Times New Roman" w:cs="Times New Roman"/>
        </w:rPr>
        <w:t>mL</w:t>
      </w:r>
      <w:r w:rsidR="00B1772D" w:rsidRPr="00C529F0">
        <w:rPr>
          <w:rFonts w:ascii="Times New Roman" w:hAnsi="Times New Roman" w:cs="Times New Roman"/>
        </w:rPr>
        <w:t xml:space="preserve"> to 300pg/</w:t>
      </w:r>
      <w:r w:rsidR="00640CDF">
        <w:rPr>
          <w:rFonts w:ascii="Times New Roman" w:hAnsi="Times New Roman" w:cs="Times New Roman"/>
        </w:rPr>
        <w:t>mL</w:t>
      </w:r>
      <w:r w:rsidR="00B1772D" w:rsidRPr="00C529F0">
        <w:rPr>
          <w:rFonts w:ascii="Times New Roman" w:hAnsi="Times New Roman" w:cs="Times New Roman"/>
        </w:rPr>
        <w:t xml:space="preserve"> </w:t>
      </w:r>
      <w:r w:rsidR="007C011D">
        <w:rPr>
          <w:rFonts w:ascii="Times New Roman" w:hAnsi="Times New Roman" w:cs="Times New Roman"/>
        </w:rPr>
        <w:fldChar w:fldCharType="begin">
          <w:fldData xml:space="preserve">PEVuZE5vdGU+PENpdGU+PEF1dGhvcj5LYWlsYXNhPC9BdXRob3I+PFllYXI+MjAxNDwvWWVhcj48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</w:fldData>
        </w:fldChar>
      </w:r>
      <w:r w:rsidR="001C78E0">
        <w:rPr>
          <w:rFonts w:ascii="Times New Roman" w:hAnsi="Times New Roman" w:cs="Times New Roman"/>
        </w:rPr>
        <w:instrText xml:space="preserve"> ADDIN EN.CITE </w:instrText>
      </w:r>
      <w:r w:rsidR="001C78E0">
        <w:rPr>
          <w:rFonts w:ascii="Times New Roman" w:hAnsi="Times New Roman" w:cs="Times New Roman"/>
        </w:rPr>
        <w:fldChar w:fldCharType="begin">
          <w:fldData xml:space="preserve">PEVuZE5vdGU+PENpdGU+PEF1dGhvcj5LYWlsYXNhPC9BdXRob3I+PFllYXI+MjAxNDwvWWVhcj48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</w:fldData>
        </w:fldChar>
      </w:r>
      <w:r w:rsidR="001C78E0">
        <w:rPr>
          <w:rFonts w:ascii="Times New Roman" w:hAnsi="Times New Roman" w:cs="Times New Roman"/>
        </w:rPr>
        <w:instrText xml:space="preserve"> ADDIN EN.CITE.DATA </w:instrText>
      </w:r>
      <w:r w:rsidR="001C78E0">
        <w:rPr>
          <w:rFonts w:ascii="Times New Roman" w:hAnsi="Times New Roman" w:cs="Times New Roman"/>
        </w:rPr>
      </w:r>
      <w:r w:rsidR="001C78E0">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1C78E0">
        <w:rPr>
          <w:rFonts w:ascii="Times New Roman" w:hAnsi="Times New Roman" w:cs="Times New Roman"/>
          <w:noProof/>
        </w:rPr>
        <w:t>[</w:t>
      </w:r>
      <w:hyperlink w:anchor="_ENREF_11" w:tooltip="Kailasa, 2014 #158" w:history="1">
        <w:r w:rsidR="00C9738E">
          <w:rPr>
            <w:rFonts w:ascii="Times New Roman" w:hAnsi="Times New Roman" w:cs="Times New Roman"/>
            <w:noProof/>
          </w:rPr>
          <w:t>11</w:t>
        </w:r>
      </w:hyperlink>
      <w:r w:rsidR="001C78E0">
        <w:rPr>
          <w:rFonts w:ascii="Times New Roman" w:hAnsi="Times New Roman" w:cs="Times New Roman"/>
          <w:noProof/>
        </w:rPr>
        <w:t xml:space="preserve">, </w:t>
      </w:r>
      <w:hyperlink w:anchor="_ENREF_12" w:tooltip="Olagunju, 2014 #159" w:history="1">
        <w:r w:rsidR="00C9738E">
          <w:rPr>
            <w:rFonts w:ascii="Times New Roman" w:hAnsi="Times New Roman" w:cs="Times New Roman"/>
            <w:noProof/>
          </w:rPr>
          <w:t>12</w:t>
        </w:r>
      </w:hyperlink>
      <w:r w:rsidR="001C78E0">
        <w:rPr>
          <w:rFonts w:ascii="Times New Roman" w:hAnsi="Times New Roman" w:cs="Times New Roman"/>
          <w:noProof/>
        </w:rPr>
        <w:t>]</w:t>
      </w:r>
      <w:r w:rsidR="007C011D">
        <w:rPr>
          <w:rFonts w:ascii="Times New Roman" w:hAnsi="Times New Roman" w:cs="Times New Roman"/>
        </w:rPr>
        <w:fldChar w:fldCharType="end"/>
      </w:r>
      <w:r w:rsidR="00B1772D" w:rsidRPr="00C529F0">
        <w:rPr>
          <w:rFonts w:ascii="Times New Roman" w:hAnsi="Times New Roman" w:cs="Times New Roman"/>
        </w:rPr>
        <w:t>.</w:t>
      </w:r>
    </w:p>
    <w:p w14:paraId="543F941A" w14:textId="26592904" w:rsidR="00FC7DDD" w:rsidRDefault="00CC7E41" w:rsidP="000A3E91">
      <w:pPr>
        <w:spacing w:line="480" w:lineRule="auto"/>
        <w:rPr>
          <w:rFonts w:ascii="Times New Roman" w:hAnsi="Times New Roman" w:cs="Times New Roman"/>
        </w:rPr>
      </w:pPr>
      <w:r>
        <w:rPr>
          <w:rFonts w:ascii="Times New Roman" w:hAnsi="Times New Roman" w:cs="Times New Roman"/>
        </w:rPr>
        <w:t xml:space="preserve">Despite the sensitivity and specificity of analysis </w:t>
      </w:r>
      <w:r w:rsidR="00E9390E">
        <w:rPr>
          <w:rFonts w:ascii="Times New Roman" w:hAnsi="Times New Roman" w:cs="Times New Roman"/>
        </w:rPr>
        <w:t>LC-MS/MS</w:t>
      </w:r>
      <w:r>
        <w:rPr>
          <w:rFonts w:ascii="Times New Roman" w:hAnsi="Times New Roman" w:cs="Times New Roman"/>
        </w:rPr>
        <w:t xml:space="preserve">, matrix effect is a well documented source of major concern </w:t>
      </w:r>
      <w:r>
        <w:rPr>
          <w:rFonts w:ascii="Times New Roman" w:hAnsi="Times New Roman" w:cs="Times New Roman"/>
        </w:rPr>
        <w:fldChar w:fldCharType="begin"/>
      </w:r>
      <w:r>
        <w:rPr>
          <w:rFonts w:ascii="Times New Roman" w:hAnsi="Times New Roman" w:cs="Times New Roman"/>
        </w:rPr>
        <w:instrText xml:space="preserve"> ADDIN EN.CITE &lt;EndNote&gt;&lt;Cite&gt;&lt;Author&gt;Hewavitharana&lt;/Author&gt;&lt;Year&gt;2014&lt;/Year&gt;&lt;RecNum&gt;271&lt;/RecNum&gt;&lt;DisplayText&gt;[13]&lt;/DisplayText&gt;&lt;record&gt;&lt;rec-number&gt;271&lt;/rec-number&gt;&lt;foreign-keys&gt;&lt;key app="EN" db-id="feaze25t9ffzp5evtd0vvxft500tetrv5t02"&gt;271&lt;/key&gt;&lt;/foreign-keys&gt;&lt;ref-type name="Journal Article"&gt;17&lt;/ref-type&gt;&lt;contributors&gt;&lt;authors&gt;&lt;author&gt;Hewavitharana, A. K.&lt;/author&gt;&lt;author&gt;Tan, S. K.&lt;/author&gt;&lt;author&gt;Shaw, P. N.&lt;/author&gt;&lt;/authors&gt;&lt;/contributors&gt;&lt;auth-address&gt;Univ Queensland, Sch Pharm, Brisbane, Qld, Australia&lt;/auth-address&gt;&lt;titles&gt;&lt;title&gt;Strategies for the Detection and Elimination of Matrix Effects in Quantitative LC-MS Analysis&lt;/title&gt;&lt;secondary-title&gt;Lc Gc North America&lt;/secondary-title&gt;&lt;alt-title&gt;Lc Gc N Am&lt;/alt-title&gt;&lt;/titles&gt;&lt;periodical&gt;&lt;full-title&gt;Lc Gc North America&lt;/full-title&gt;&lt;abbr-1&gt;Lc Gc N Am&lt;/abbr-1&gt;&lt;/periodical&gt;&lt;alt-periodical&gt;&lt;full-title&gt;Lc Gc North America&lt;/full-title&gt;&lt;abbr-1&gt;Lc Gc N Am&lt;/abbr-1&gt;&lt;/alt-periodical&gt;&lt;pages&gt;54-+&lt;/pages&gt;&lt;volume&gt;32&lt;/volume&gt;&lt;number&gt;1&lt;/number&gt;&lt;keywords&gt;&lt;keyword&gt;tandem mass-spectrometry&lt;/keyword&gt;&lt;keyword&gt;performance liquid-chromatography&lt;/keyword&gt;&lt;keyword&gt;ion suppression&lt;/keyword&gt;&lt;keyword&gt;standard addition&lt;/keyword&gt;&lt;keyword&gt;electrospray-ionization&lt;/keyword&gt;&lt;keyword&gt;calibration methods&lt;/keyword&gt;&lt;keyword&gt;quantification&lt;/keyword&gt;&lt;keyword&gt;creatinine&lt;/keyword&gt;&lt;keyword&gt;water&lt;/keyword&gt;&lt;keyword&gt;lc/ms/ms&lt;/keyword&gt;&lt;/keywords&gt;&lt;dates&gt;&lt;year&gt;2014&lt;/year&gt;&lt;pub-dates&gt;&lt;date&gt;Jan&lt;/date&gt;&lt;/pub-dates&gt;&lt;/dates&gt;&lt;isbn&gt;1527-5949&lt;/isbn&gt;&lt;accession-num&gt;WOS:000330205400005&lt;/accession-num&gt;&lt;urls&gt;&lt;related-urls&gt;&lt;url&gt;&amp;lt;Go to ISI&amp;gt;://WOS:000330205400005&lt;/url&gt;&lt;/related-urls&gt;&lt;/urls&gt;&lt;language&gt;English&lt;/language&gt;&lt;/record&gt;&lt;/Cite&gt;&lt;/EndNote&gt;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3" w:tooltip="Hewavitharana, 2014 #271" w:history="1">
        <w:r w:rsidR="00C9738E">
          <w:rPr>
            <w:rFonts w:ascii="Times New Roman" w:hAnsi="Times New Roman" w:cs="Times New Roman"/>
            <w:noProof/>
          </w:rPr>
          <w:t>13</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Matrix effect may impact </w:t>
      </w:r>
      <w:r w:rsidR="00DA7733">
        <w:rPr>
          <w:rFonts w:ascii="Times New Roman" w:hAnsi="Times New Roman" w:cs="Times New Roman"/>
        </w:rPr>
        <w:t xml:space="preserve">on various stages of the analytical process, such as ionisation of the analyte (either suppression or enhancement of ionisation) and extraction efficiency </w:t>
      </w:r>
      <w:r w:rsidR="00DA7733">
        <w:rPr>
          <w:rFonts w:ascii="Times New Roman" w:hAnsi="Times New Roman" w:cs="Times New Roman"/>
        </w:rPr>
        <w:fldChar w:fldCharType="begin">
          <w:fldData xml:space="preserve">PEVuZE5vdGU+PENpdGU+PEF1dGhvcj5IZXdhdml0aGFyYW5hPC9BdXRob3I+PFllYXI+MjAxNDwv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</w:fldData>
        </w:fldChar>
      </w:r>
      <w:r w:rsidR="00DA7733">
        <w:rPr>
          <w:rFonts w:ascii="Times New Roman" w:hAnsi="Times New Roman" w:cs="Times New Roman"/>
        </w:rPr>
        <w:instrText xml:space="preserve"> ADDIN EN.CITE </w:instrText>
      </w:r>
      <w:r w:rsidR="00DA7733">
        <w:rPr>
          <w:rFonts w:ascii="Times New Roman" w:hAnsi="Times New Roman" w:cs="Times New Roman"/>
        </w:rPr>
        <w:fldChar w:fldCharType="begin">
          <w:fldData xml:space="preserve">PEVuZE5vdGU+PENpdGU+PEF1dGhvcj5IZXdhdml0aGFyYW5hPC9BdXRob3I+PFllYXI+MjAxNDwv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</w:fldData>
        </w:fldChar>
      </w:r>
      <w:r w:rsidR="00DA7733">
        <w:rPr>
          <w:rFonts w:ascii="Times New Roman" w:hAnsi="Times New Roman" w:cs="Times New Roman"/>
        </w:rPr>
        <w:instrText xml:space="preserve"> ADDIN EN.CITE.DATA </w:instrText>
      </w:r>
      <w:r w:rsidR="00DA7733">
        <w:rPr>
          <w:rFonts w:ascii="Times New Roman" w:hAnsi="Times New Roman" w:cs="Times New Roman"/>
        </w:rPr>
      </w:r>
      <w:r w:rsidR="00DA7733">
        <w:rPr>
          <w:rFonts w:ascii="Times New Roman" w:hAnsi="Times New Roman" w:cs="Times New Roman"/>
        </w:rPr>
        <w:fldChar w:fldCharType="end"/>
      </w:r>
      <w:r w:rsidR="00DA7733">
        <w:rPr>
          <w:rFonts w:ascii="Times New Roman" w:hAnsi="Times New Roman" w:cs="Times New Roman"/>
        </w:rPr>
      </w:r>
      <w:r w:rsidR="00DA7733">
        <w:rPr>
          <w:rFonts w:ascii="Times New Roman" w:hAnsi="Times New Roman" w:cs="Times New Roman"/>
        </w:rPr>
        <w:fldChar w:fldCharType="separate"/>
      </w:r>
      <w:r w:rsidR="00DA7733">
        <w:rPr>
          <w:rFonts w:ascii="Times New Roman" w:hAnsi="Times New Roman" w:cs="Times New Roman"/>
          <w:noProof/>
        </w:rPr>
        <w:t>[</w:t>
      </w:r>
      <w:hyperlink w:anchor="_ENREF_5" w:tooltip="Food and Drug Administration, 2013 #150" w:history="1">
        <w:r w:rsidR="00C9738E">
          <w:rPr>
            <w:rFonts w:ascii="Times New Roman" w:hAnsi="Times New Roman" w:cs="Times New Roman"/>
            <w:noProof/>
          </w:rPr>
          <w:t>5</w:t>
        </w:r>
      </w:hyperlink>
      <w:r w:rsidR="00DA7733">
        <w:rPr>
          <w:rFonts w:ascii="Times New Roman" w:hAnsi="Times New Roman" w:cs="Times New Roman"/>
          <w:noProof/>
        </w:rPr>
        <w:t xml:space="preserve">, </w:t>
      </w:r>
      <w:hyperlink w:anchor="_ENREF_13" w:tooltip="Hewavitharana, 2014 #271" w:history="1">
        <w:r w:rsidR="00C9738E">
          <w:rPr>
            <w:rFonts w:ascii="Times New Roman" w:hAnsi="Times New Roman" w:cs="Times New Roman"/>
            <w:noProof/>
          </w:rPr>
          <w:t>13</w:t>
        </w:r>
      </w:hyperlink>
      <w:r w:rsidR="00DA7733">
        <w:rPr>
          <w:rFonts w:ascii="Times New Roman" w:hAnsi="Times New Roman" w:cs="Times New Roman"/>
          <w:noProof/>
        </w:rPr>
        <w:t>]</w:t>
      </w:r>
      <w:r w:rsidR="00DA7733">
        <w:rPr>
          <w:rFonts w:ascii="Times New Roman" w:hAnsi="Times New Roman" w:cs="Times New Roman"/>
        </w:rPr>
        <w:fldChar w:fldCharType="end"/>
      </w:r>
      <w:r w:rsidR="00DA7733">
        <w:rPr>
          <w:rFonts w:ascii="Times New Roman" w:hAnsi="Times New Roman" w:cs="Times New Roman"/>
        </w:rPr>
        <w:t xml:space="preserve">. Given the influence </w:t>
      </w:r>
      <w:r w:rsidR="00783DFF">
        <w:rPr>
          <w:rFonts w:ascii="Times New Roman" w:hAnsi="Times New Roman" w:cs="Times New Roman"/>
        </w:rPr>
        <w:t xml:space="preserve">of the matrix </w:t>
      </w:r>
      <w:r w:rsidR="00C51B9D">
        <w:rPr>
          <w:rFonts w:ascii="Times New Roman" w:hAnsi="Times New Roman" w:cs="Times New Roman"/>
        </w:rPr>
        <w:t xml:space="preserve">on the quantification of an analyte, a change in matrix may have detrimental effects on the reliability of the assay. The </w:t>
      </w:r>
      <w:r w:rsidR="00E13106">
        <w:rPr>
          <w:rFonts w:ascii="Times New Roman" w:hAnsi="Times New Roman" w:cs="Times New Roman"/>
        </w:rPr>
        <w:t>method</w:t>
      </w:r>
      <w:r w:rsidR="00C51B9D">
        <w:rPr>
          <w:rFonts w:ascii="Times New Roman" w:hAnsi="Times New Roman" w:cs="Times New Roman"/>
        </w:rPr>
        <w:t xml:space="preserve"> presented here was developed </w:t>
      </w:r>
      <w:r w:rsidR="007C5E6C">
        <w:rPr>
          <w:rFonts w:ascii="Times New Roman" w:hAnsi="Times New Roman" w:cs="Times New Roman"/>
        </w:rPr>
        <w:t>for robust</w:t>
      </w:r>
      <w:r w:rsidR="00C51B9D">
        <w:rPr>
          <w:rFonts w:ascii="Times New Roman" w:hAnsi="Times New Roman" w:cs="Times New Roman"/>
        </w:rPr>
        <w:t xml:space="preserve"> </w:t>
      </w:r>
      <w:r w:rsidR="007C5E6C">
        <w:rPr>
          <w:rFonts w:ascii="Times New Roman" w:hAnsi="Times New Roman" w:cs="Times New Roman"/>
        </w:rPr>
        <w:t>quantification of</w:t>
      </w:r>
      <w:r w:rsidR="00C51B9D">
        <w:rPr>
          <w:rFonts w:ascii="Times New Roman" w:hAnsi="Times New Roman" w:cs="Times New Roman"/>
        </w:rPr>
        <w:t xml:space="preserve"> efavirenz in multiple matrices (plasma, brain tissue homogenate and </w:t>
      </w:r>
      <w:r w:rsidR="004E6760" w:rsidRPr="004E6760">
        <w:rPr>
          <w:rFonts w:ascii="Times New Roman" w:hAnsi="Times New Roman" w:cs="Times New Roman"/>
        </w:rPr>
        <w:t xml:space="preserve">phosphate buffered saline </w:t>
      </w:r>
      <w:r w:rsidR="004E6760">
        <w:rPr>
          <w:rFonts w:ascii="Times New Roman" w:hAnsi="Times New Roman" w:cs="Times New Roman"/>
        </w:rPr>
        <w:t>[</w:t>
      </w:r>
      <w:r w:rsidR="00C51B9D">
        <w:rPr>
          <w:rFonts w:ascii="Times New Roman" w:hAnsi="Times New Roman" w:cs="Times New Roman"/>
        </w:rPr>
        <w:t>PBS</w:t>
      </w:r>
      <w:r w:rsidR="004E6760">
        <w:rPr>
          <w:rFonts w:ascii="Times New Roman" w:hAnsi="Times New Roman" w:cs="Times New Roman"/>
        </w:rPr>
        <w:t>]</w:t>
      </w:r>
      <w:r w:rsidR="00C51B9D">
        <w:rPr>
          <w:rFonts w:ascii="Times New Roman" w:hAnsi="Times New Roman" w:cs="Times New Roman"/>
        </w:rPr>
        <w:t>)</w:t>
      </w:r>
      <w:r w:rsidR="00E13106">
        <w:rPr>
          <w:rFonts w:ascii="Times New Roman" w:hAnsi="Times New Roman" w:cs="Times New Roman"/>
        </w:rPr>
        <w:t xml:space="preserve">. </w:t>
      </w:r>
      <w:r w:rsidR="004A5BE5">
        <w:rPr>
          <w:rFonts w:ascii="Times New Roman" w:hAnsi="Times New Roman" w:cs="Times New Roman"/>
        </w:rPr>
        <w:t xml:space="preserve">The majority of published </w:t>
      </w:r>
      <w:r w:rsidR="00CA7764">
        <w:rPr>
          <w:rFonts w:ascii="Times New Roman" w:hAnsi="Times New Roman" w:cs="Times New Roman"/>
        </w:rPr>
        <w:t xml:space="preserve">methods describe quantification of efavirenz in a single matrix </w:t>
      </w:r>
      <w:r w:rsidR="00CA7764">
        <w:rPr>
          <w:rFonts w:ascii="Times New Roman" w:hAnsi="Times New Roman" w:cs="Times New Roman"/>
        </w:rPr>
        <w:fldChar w:fldCharType="begin">
          <w:fldData xml:space="preserve">PEVuZE5vdGU+PENpdGU+PEF1dGhvcj5PbGFndW5qdTwvQXV0aG9yPjxZZWFyPjIwMTU8L1llYXI+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LXBlcmlvZGljYWw+PHBhZ2VzPjU1NS02MTwvcGFnZXM+PHZvbHVtZT43MDwvdm9sdW1lPjxudW1i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b2RpY2FsPjxwYWdlcz5lNjMzMDU8L3BhZ2VzPjx2b2x1bWU+ODwvdm9sdW1lPjxudW1iZXI+Njwv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=
</w:fldData>
        </w:fldChar>
      </w:r>
      <w:r w:rsidR="00CA7764">
        <w:rPr>
          <w:rFonts w:ascii="Times New Roman" w:hAnsi="Times New Roman" w:cs="Times New Roman"/>
        </w:rPr>
        <w:instrText xml:space="preserve"> ADDIN EN.CITE </w:instrText>
      </w:r>
      <w:r w:rsidR="00CA7764">
        <w:rPr>
          <w:rFonts w:ascii="Times New Roman" w:hAnsi="Times New Roman" w:cs="Times New Roman"/>
        </w:rPr>
        <w:fldChar w:fldCharType="begin">
          <w:fldData xml:space="preserve">PEVuZE5vdGU+PENpdGU+PEF1dGhvcj5PbGFndW5qdTwvQXV0aG9yPjxZZWFyPjIwMTU8L1llYXI+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LXBlcmlvZGljYWw+PHBhZ2VzPjU1NS02MTwvcGFnZXM+PHZvbHVtZT43MDwvdm9sdW1lPjxudW1i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b2RpY2FsPjxwYWdlcz5lNjMzMDU8L3BhZ2VzPjx2b2x1bWU+ODwvdm9sdW1lPjxudW1iZXI+Njwv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=
</w:fldData>
        </w:fldChar>
      </w:r>
      <w:r w:rsidR="00CA7764">
        <w:rPr>
          <w:rFonts w:ascii="Times New Roman" w:hAnsi="Times New Roman" w:cs="Times New Roman"/>
        </w:rPr>
        <w:instrText xml:space="preserve"> ADDIN EN.CITE.DATA </w:instrText>
      </w:r>
      <w:r w:rsidR="00CA7764">
        <w:rPr>
          <w:rFonts w:ascii="Times New Roman" w:hAnsi="Times New Roman" w:cs="Times New Roman"/>
        </w:rPr>
      </w:r>
      <w:r w:rsidR="00CA7764">
        <w:rPr>
          <w:rFonts w:ascii="Times New Roman" w:hAnsi="Times New Roman" w:cs="Times New Roman"/>
        </w:rPr>
        <w:fldChar w:fldCharType="end"/>
      </w:r>
      <w:r w:rsidR="00CA7764">
        <w:rPr>
          <w:rFonts w:ascii="Times New Roman" w:hAnsi="Times New Roman" w:cs="Times New Roman"/>
        </w:rPr>
      </w:r>
      <w:r w:rsidR="00CA7764">
        <w:rPr>
          <w:rFonts w:ascii="Times New Roman" w:hAnsi="Times New Roman" w:cs="Times New Roman"/>
        </w:rPr>
        <w:fldChar w:fldCharType="separate"/>
      </w:r>
      <w:r w:rsidR="00CA7764">
        <w:rPr>
          <w:rFonts w:ascii="Times New Roman" w:hAnsi="Times New Roman" w:cs="Times New Roman"/>
          <w:noProof/>
        </w:rPr>
        <w:t>[</w:t>
      </w:r>
      <w:hyperlink w:anchor="_ENREF_6" w:tooltip="Olagunju, 2015 #155" w:history="1">
        <w:r w:rsidR="00C9738E">
          <w:rPr>
            <w:rFonts w:ascii="Times New Roman" w:hAnsi="Times New Roman" w:cs="Times New Roman"/>
            <w:noProof/>
          </w:rPr>
          <w:t>6</w:t>
        </w:r>
      </w:hyperlink>
      <w:r w:rsidR="00CA7764">
        <w:rPr>
          <w:rFonts w:ascii="Times New Roman" w:hAnsi="Times New Roman" w:cs="Times New Roman"/>
          <w:noProof/>
        </w:rPr>
        <w:t xml:space="preserve">, </w:t>
      </w:r>
      <w:hyperlink w:anchor="_ENREF_8" w:tooltip="Srivastava, 2013 #270" w:history="1">
        <w:r w:rsidR="00C9738E">
          <w:rPr>
            <w:rFonts w:ascii="Times New Roman" w:hAnsi="Times New Roman" w:cs="Times New Roman"/>
            <w:noProof/>
          </w:rPr>
          <w:t>8</w:t>
        </w:r>
      </w:hyperlink>
      <w:r w:rsidR="00CA7764">
        <w:rPr>
          <w:rFonts w:ascii="Times New Roman" w:hAnsi="Times New Roman" w:cs="Times New Roman"/>
          <w:noProof/>
        </w:rPr>
        <w:t>]</w:t>
      </w:r>
      <w:r w:rsidR="00CA7764">
        <w:rPr>
          <w:rFonts w:ascii="Times New Roman" w:hAnsi="Times New Roman" w:cs="Times New Roman"/>
        </w:rPr>
        <w:fldChar w:fldCharType="end"/>
      </w:r>
      <w:r w:rsidR="00CA7764">
        <w:rPr>
          <w:rFonts w:ascii="Times New Roman" w:hAnsi="Times New Roman" w:cs="Times New Roman"/>
        </w:rPr>
        <w:t xml:space="preserve">. </w:t>
      </w:r>
      <w:r w:rsidR="00FC7DDD" w:rsidRPr="00C529F0">
        <w:rPr>
          <w:rFonts w:ascii="Times New Roman" w:hAnsi="Times New Roman" w:cs="Times New Roman"/>
        </w:rPr>
        <w:t>The greatest advantage of the assay developed</w:t>
      </w:r>
      <w:r w:rsidR="00FC7DDD">
        <w:rPr>
          <w:rFonts w:ascii="Times New Roman" w:hAnsi="Times New Roman" w:cs="Times New Roman"/>
        </w:rPr>
        <w:t xml:space="preserve"> here</w:t>
      </w:r>
      <w:r w:rsidR="00FC7DDD" w:rsidRPr="00C529F0">
        <w:rPr>
          <w:rFonts w:ascii="Times New Roman" w:hAnsi="Times New Roman" w:cs="Times New Roman"/>
        </w:rPr>
        <w:t xml:space="preserve"> is </w:t>
      </w:r>
      <w:r w:rsidR="00FC7DDD">
        <w:rPr>
          <w:rFonts w:ascii="Times New Roman" w:hAnsi="Times New Roman" w:cs="Times New Roman"/>
          <w:lang w:val="en-US"/>
        </w:rPr>
        <w:t>robust quantification of efavirenz in multiple matrices, with minimal impact of matrix effect.</w:t>
      </w:r>
      <w:r w:rsidR="00CB6152">
        <w:rPr>
          <w:rFonts w:ascii="Times New Roman" w:hAnsi="Times New Roman" w:cs="Times New Roman"/>
          <w:lang w:val="en-US"/>
        </w:rPr>
        <w:t xml:space="preserve"> The versatility demonstrated here will allow assessment of efavirenz in </w:t>
      </w:r>
      <w:r w:rsidR="00CB6152" w:rsidRPr="00CB6152">
        <w:rPr>
          <w:rFonts w:ascii="Times New Roman" w:hAnsi="Times New Roman" w:cs="Times New Roman"/>
          <w:i/>
          <w:lang w:val="en-US"/>
        </w:rPr>
        <w:t>in vitro</w:t>
      </w:r>
      <w:r w:rsidR="00CB6152">
        <w:rPr>
          <w:rFonts w:ascii="Times New Roman" w:hAnsi="Times New Roman" w:cs="Times New Roman"/>
          <w:lang w:val="en-US"/>
        </w:rPr>
        <w:t xml:space="preserve"> and i</w:t>
      </w:r>
      <w:r w:rsidR="00CB6152" w:rsidRPr="00CB6152">
        <w:rPr>
          <w:rFonts w:ascii="Times New Roman" w:hAnsi="Times New Roman" w:cs="Times New Roman"/>
          <w:i/>
          <w:lang w:val="en-US"/>
        </w:rPr>
        <w:t>n vivo</w:t>
      </w:r>
      <w:r w:rsidR="00CB6152">
        <w:rPr>
          <w:rFonts w:ascii="Times New Roman" w:hAnsi="Times New Roman" w:cs="Times New Roman"/>
          <w:lang w:val="en-US"/>
        </w:rPr>
        <w:t xml:space="preserve"> samples.</w:t>
      </w:r>
    </w:p>
    <w:p w14:paraId="212369FC" w14:textId="189EFB25" w:rsidR="00F16E86" w:rsidRDefault="00CA62F7" w:rsidP="000A3E91">
      <w:pPr>
        <w:spacing w:line="480" w:lineRule="auto"/>
        <w:rPr>
          <w:rFonts w:ascii="Times New Roman" w:hAnsi="Times New Roman" w:cs="Times New Roman"/>
        </w:rPr>
      </w:pPr>
      <w:r w:rsidRPr="00C529F0">
        <w:rPr>
          <w:rFonts w:ascii="Times New Roman" w:hAnsi="Times New Roman" w:cs="Times New Roman"/>
        </w:rPr>
        <w:t>T</w:t>
      </w:r>
      <w:r w:rsidR="008D454D" w:rsidRPr="00C529F0">
        <w:rPr>
          <w:rFonts w:ascii="Times New Roman" w:hAnsi="Times New Roman" w:cs="Times New Roman"/>
        </w:rPr>
        <w:t xml:space="preserve">o investigate CNS concentrations of efavirenz, multiple </w:t>
      </w:r>
      <w:r w:rsidR="00E96684" w:rsidRPr="00C529F0">
        <w:rPr>
          <w:rFonts w:ascii="Times New Roman" w:hAnsi="Times New Roman" w:cs="Times New Roman"/>
        </w:rPr>
        <w:t>LC-MS/MS methods have been developed to analyse efavirenz concentrations in CSF</w:t>
      </w:r>
      <w:r w:rsidR="0033650C">
        <w:rPr>
          <w:rFonts w:ascii="Times New Roman" w:hAnsi="Times New Roman" w:cs="Times New Roman"/>
        </w:rPr>
        <w:t xml:space="preserve"> (cerebrospinal fluid)</w:t>
      </w:r>
      <w:r w:rsidR="00E96684" w:rsidRPr="00C529F0">
        <w:rPr>
          <w:rFonts w:ascii="Times New Roman" w:hAnsi="Times New Roman" w:cs="Times New Roman"/>
        </w:rPr>
        <w:t xml:space="preserve"> </w:t>
      </w:r>
      <w:r w:rsidR="007C011D">
        <w:rPr>
          <w:rFonts w:ascii="Times New Roman" w:hAnsi="Times New Roman" w:cs="Times New Roman"/>
        </w:rPr>
        <w:fldChar w:fldCharType="begin">
          <w:fldData xml:space="preserve">PEVuZE5vdGU+PENpdGU+PEF1dGhvcj5CZXN0PC9BdXRob3I+PFllYXI+MjAxMTwvWWVhcj48UmVj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aGVyYXB5PC9hYmJyLTE+PC9hbHQtcGVyaW9kaWNhbD48cGFnZXM+MzU0LTc8L3BhZ2VzPjx2b2x1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aXNlYXNlczwvYWJici0xPjwvYWx0LXBlcmlvZGljYWw+PHBhZ2VzPjg2Mi00PC9wYWdlcz48dm9s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Y3JvYmlhbCBjaGVtb3RoZXJhcHk8L2FiYnItMT48L2FsdC1wZXJpb2RpY2FsPjxwYWdlcz4yOTkt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</w:fldData>
        </w:fldChar>
      </w:r>
      <w:r w:rsidR="00CC7E41">
        <w:rPr>
          <w:rFonts w:ascii="Times New Roman" w:hAnsi="Times New Roman" w:cs="Times New Roman"/>
        </w:rPr>
        <w:instrText xml:space="preserve"> ADDIN EN.CITE </w:instrText>
      </w:r>
      <w:r w:rsidR="00CC7E41">
        <w:rPr>
          <w:rFonts w:ascii="Times New Roman" w:hAnsi="Times New Roman" w:cs="Times New Roman"/>
        </w:rPr>
        <w:fldChar w:fldCharType="begin">
          <w:fldData xml:space="preserve">PEVuZE5vdGU+PENpdGU+PEF1dGhvcj5CZXN0PC9BdXRob3I+PFllYXI+MjAxMTwvWWVhcj48UmVj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aGVyYXB5PC9hYmJyLTE+PC9hbHQtcGVyaW9kaWNhbD48cGFnZXM+MzU0LTc8L3BhZ2VzPjx2b2x1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aXNlYXNlczwvYWJici0xPjwvYWx0LXBlcmlvZGljYWw+PHBhZ2VzPjg2Mi00PC9wYWdlcz48dm9s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</w:fldData>
        </w:fldChar>
      </w:r>
      <w:r w:rsidR="00CC7E41">
        <w:rPr>
          <w:rFonts w:ascii="Times New Roman" w:hAnsi="Times New Roman" w:cs="Times New Roman"/>
        </w:rPr>
        <w:instrText xml:space="preserve"> ADDIN EN.CITE.DATA </w:instrText>
      </w:r>
      <w:r w:rsidR="00CC7E41">
        <w:rPr>
          <w:rFonts w:ascii="Times New Roman" w:hAnsi="Times New Roman" w:cs="Times New Roman"/>
        </w:rPr>
      </w:r>
      <w:r w:rsidR="00CC7E41">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CC7E41">
        <w:rPr>
          <w:rFonts w:ascii="Times New Roman" w:hAnsi="Times New Roman" w:cs="Times New Roman"/>
          <w:noProof/>
        </w:rPr>
        <w:t>[</w:t>
      </w:r>
      <w:hyperlink w:anchor="_ENREF_14" w:tooltip="Best, 2011 #45" w:history="1">
        <w:r w:rsidR="00C9738E">
          <w:rPr>
            <w:rFonts w:ascii="Times New Roman" w:hAnsi="Times New Roman" w:cs="Times New Roman"/>
            <w:noProof/>
          </w:rPr>
          <w:t>14-16</w:t>
        </w:r>
      </w:hyperlink>
      <w:r w:rsidR="00CC7E41">
        <w:rPr>
          <w:rFonts w:ascii="Times New Roman" w:hAnsi="Times New Roman" w:cs="Times New Roman"/>
          <w:noProof/>
        </w:rPr>
        <w:t>]</w:t>
      </w:r>
      <w:r w:rsidR="007C011D">
        <w:rPr>
          <w:rFonts w:ascii="Times New Roman" w:hAnsi="Times New Roman" w:cs="Times New Roman"/>
        </w:rPr>
        <w:fldChar w:fldCharType="end"/>
      </w:r>
      <w:r w:rsidR="00E96684" w:rsidRPr="00C529F0">
        <w:rPr>
          <w:rFonts w:ascii="Times New Roman" w:hAnsi="Times New Roman" w:cs="Times New Roman"/>
        </w:rPr>
        <w:t xml:space="preserve">. </w:t>
      </w:r>
      <w:r w:rsidR="0033650C">
        <w:rPr>
          <w:rFonts w:ascii="Times New Roman" w:hAnsi="Times New Roman" w:cs="Times New Roman"/>
        </w:rPr>
        <w:t>Although assessing</w:t>
      </w:r>
      <w:r w:rsidR="001D2E3C">
        <w:rPr>
          <w:rFonts w:ascii="Times New Roman" w:hAnsi="Times New Roman" w:cs="Times New Roman"/>
        </w:rPr>
        <w:t xml:space="preserve"> CSF</w:t>
      </w:r>
      <w:r w:rsidR="00912DDD" w:rsidRPr="00C529F0">
        <w:rPr>
          <w:rFonts w:ascii="Times New Roman" w:hAnsi="Times New Roman" w:cs="Times New Roman"/>
        </w:rPr>
        <w:t xml:space="preserve"> is a step towards understanding efavirenz concentrations in the CNS, CSF and brain tissue concentrations of drugs may vary </w:t>
      </w:r>
      <w:r w:rsidR="00583916">
        <w:rPr>
          <w:rFonts w:ascii="Times New Roman" w:hAnsi="Times New Roman" w:cs="Times New Roman"/>
        </w:rPr>
        <w:t xml:space="preserve">widely </w:t>
      </w:r>
      <w:r w:rsidR="00912DDD" w:rsidRPr="00C529F0">
        <w:rPr>
          <w:rFonts w:ascii="Times New Roman" w:hAnsi="Times New Roman" w:cs="Times New Roman"/>
        </w:rPr>
        <w:t>and may not represent the disposition of efavirenz in the CNS</w:t>
      </w:r>
      <w:r w:rsidR="002E6216">
        <w:rPr>
          <w:rFonts w:ascii="Times New Roman" w:hAnsi="Times New Roman" w:cs="Times New Roman"/>
        </w:rPr>
        <w:t xml:space="preserve"> </w:t>
      </w:r>
      <w:r w:rsidR="003005DE">
        <w:rPr>
          <w:rFonts w:ascii="Times New Roman" w:hAnsi="Times New Roman" w:cs="Times New Roman"/>
        </w:rPr>
        <w:fldChar w:fldCharType="begin">
          <w:fldData xml:space="preserve">PEVuZE5vdGU+PENpdGU+PEF1dGhvcj5TaGVuPC9BdXRob3I+PFllYXI+MjAwNDwvWWVhcj48UmVj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Pjc0Ni01MTwvcGFnZXM+PHZvbHVtZT4zMTc8L3ZvbHVtZT48bnVtYmVyPjI8L251bWJlcj48a2V5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</w:fldData>
        </w:fldChar>
      </w:r>
      <w:r w:rsidR="00CC7E41">
        <w:rPr>
          <w:rFonts w:ascii="Times New Roman" w:hAnsi="Times New Roman" w:cs="Times New Roman"/>
        </w:rPr>
        <w:instrText xml:space="preserve"> ADDIN EN.CITE </w:instrText>
      </w:r>
      <w:r w:rsidR="00CC7E41">
        <w:rPr>
          <w:rFonts w:ascii="Times New Roman" w:hAnsi="Times New Roman" w:cs="Times New Roman"/>
        </w:rPr>
        <w:fldChar w:fldCharType="begin">
          <w:fldData xml:space="preserve">PEVuZE5vdGU+PENpdGU+PEF1dGhvcj5TaGVuPC9BdXRob3I+PFllYXI+MjAwNDwvWWVhcj48UmVj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Pjc0Ni01MTwvcGFnZXM+PHZvbHVtZT4zMTc8L3ZvbHVtZT48bnVtYmVyPjI8L251bWJlcj48a2V5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</w:fldData>
        </w:fldChar>
      </w:r>
      <w:r w:rsidR="00CC7E41">
        <w:rPr>
          <w:rFonts w:ascii="Times New Roman" w:hAnsi="Times New Roman" w:cs="Times New Roman"/>
        </w:rPr>
        <w:instrText xml:space="preserve"> ADDIN EN.CITE.DATA </w:instrText>
      </w:r>
      <w:r w:rsidR="00CC7E41">
        <w:rPr>
          <w:rFonts w:ascii="Times New Roman" w:hAnsi="Times New Roman" w:cs="Times New Roman"/>
        </w:rPr>
      </w:r>
      <w:r w:rsidR="00CC7E41">
        <w:rPr>
          <w:rFonts w:ascii="Times New Roman" w:hAnsi="Times New Roman" w:cs="Times New Roman"/>
        </w:rPr>
        <w:fldChar w:fldCharType="end"/>
      </w:r>
      <w:r w:rsidR="003005DE">
        <w:rPr>
          <w:rFonts w:ascii="Times New Roman" w:hAnsi="Times New Roman" w:cs="Times New Roman"/>
        </w:rPr>
      </w:r>
      <w:r w:rsidR="003005DE">
        <w:rPr>
          <w:rFonts w:ascii="Times New Roman" w:hAnsi="Times New Roman" w:cs="Times New Roman"/>
        </w:rPr>
        <w:fldChar w:fldCharType="separate"/>
      </w:r>
      <w:r w:rsidR="00CC7E41">
        <w:rPr>
          <w:rFonts w:ascii="Times New Roman" w:hAnsi="Times New Roman" w:cs="Times New Roman"/>
          <w:noProof/>
        </w:rPr>
        <w:t>[</w:t>
      </w:r>
      <w:hyperlink w:anchor="_ENREF_17" w:tooltip="Shen, 2004 #193" w:history="1">
        <w:r w:rsidR="00C9738E">
          <w:rPr>
            <w:rFonts w:ascii="Times New Roman" w:hAnsi="Times New Roman" w:cs="Times New Roman"/>
            <w:noProof/>
          </w:rPr>
          <w:t>17</w:t>
        </w:r>
      </w:hyperlink>
      <w:r w:rsidR="00CC7E41">
        <w:rPr>
          <w:rFonts w:ascii="Times New Roman" w:hAnsi="Times New Roman" w:cs="Times New Roman"/>
          <w:noProof/>
        </w:rPr>
        <w:t xml:space="preserve">, </w:t>
      </w:r>
      <w:hyperlink w:anchor="_ENREF_18" w:tooltip="Gibbs, 2006 #191" w:history="1">
        <w:r w:rsidR="00C9738E">
          <w:rPr>
            <w:rFonts w:ascii="Times New Roman" w:hAnsi="Times New Roman" w:cs="Times New Roman"/>
            <w:noProof/>
          </w:rPr>
          <w:t>18</w:t>
        </w:r>
      </w:hyperlink>
      <w:r w:rsidR="00CC7E41">
        <w:rPr>
          <w:rFonts w:ascii="Times New Roman" w:hAnsi="Times New Roman" w:cs="Times New Roman"/>
          <w:noProof/>
        </w:rPr>
        <w:t>]</w:t>
      </w:r>
      <w:r w:rsidR="003005DE">
        <w:rPr>
          <w:rFonts w:ascii="Times New Roman" w:hAnsi="Times New Roman" w:cs="Times New Roman"/>
        </w:rPr>
        <w:fldChar w:fldCharType="end"/>
      </w:r>
      <w:r w:rsidR="002E6216">
        <w:rPr>
          <w:rFonts w:ascii="Times New Roman" w:hAnsi="Times New Roman" w:cs="Times New Roman"/>
          <w:i/>
        </w:rPr>
        <w:t>.</w:t>
      </w:r>
    </w:p>
    <w:p w14:paraId="7E3033B0" w14:textId="77777777" w:rsidR="00990362" w:rsidRDefault="00990362" w:rsidP="000A3E91">
      <w:pPr>
        <w:spacing w:line="480" w:lineRule="auto"/>
        <w:rPr>
          <w:rFonts w:ascii="Times New Roman" w:hAnsi="Times New Roman" w:cs="Times New Roman"/>
        </w:rPr>
      </w:pPr>
    </w:p>
    <w:p w14:paraId="66A5A47D" w14:textId="77777777" w:rsidR="00F43CEB"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F6088D" w:rsidRPr="00C529F0">
        <w:rPr>
          <w:rFonts w:ascii="Times New Roman" w:hAnsi="Times New Roman" w:cs="Times New Roman"/>
          <w:b/>
        </w:rPr>
        <w:t xml:space="preserve">.2 </w:t>
      </w:r>
      <w:r w:rsidR="00E311C9" w:rsidRPr="00C529F0">
        <w:rPr>
          <w:rFonts w:ascii="Times New Roman" w:hAnsi="Times New Roman" w:cs="Times New Roman"/>
          <w:b/>
        </w:rPr>
        <w:t>Methods</w:t>
      </w:r>
      <w:r w:rsidR="008013AD" w:rsidRPr="00C529F0">
        <w:rPr>
          <w:rFonts w:ascii="Times New Roman" w:hAnsi="Times New Roman" w:cs="Times New Roman"/>
          <w:b/>
        </w:rPr>
        <w:t xml:space="preserve"> and Materials</w:t>
      </w:r>
    </w:p>
    <w:p w14:paraId="7BA4353C" w14:textId="77777777" w:rsidR="00F6088D"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F6088D" w:rsidRPr="00C529F0">
        <w:rPr>
          <w:rFonts w:ascii="Times New Roman" w:hAnsi="Times New Roman" w:cs="Times New Roman"/>
          <w:b/>
        </w:rPr>
        <w:t xml:space="preserve">.2.1 </w:t>
      </w:r>
      <w:r w:rsidR="008013AD" w:rsidRPr="00C529F0">
        <w:rPr>
          <w:rFonts w:ascii="Times New Roman" w:hAnsi="Times New Roman" w:cs="Times New Roman"/>
          <w:b/>
        </w:rPr>
        <w:t>Materials</w:t>
      </w:r>
    </w:p>
    <w:p w14:paraId="659B393A" w14:textId="77777777" w:rsidR="00AA3FD2" w:rsidRPr="00C529F0" w:rsidRDefault="00AA3FD2" w:rsidP="000A3E91">
      <w:pPr>
        <w:spacing w:line="480" w:lineRule="auto"/>
        <w:rPr>
          <w:rFonts w:ascii="Times New Roman" w:hAnsi="Times New Roman" w:cs="Times New Roman"/>
          <w:b/>
          <w:sz w:val="28"/>
        </w:rPr>
      </w:pPr>
      <w:r w:rsidRPr="00C529F0">
        <w:rPr>
          <w:rFonts w:ascii="Times New Roman" w:hAnsi="Times New Roman" w:cs="Times New Roman"/>
        </w:rPr>
        <w:t>Efavirenz powder (&gt;98% pure) was purchased from LGM Pharma inc (Boca Raton, USA).</w:t>
      </w:r>
      <w:r w:rsidR="007F41D8" w:rsidRPr="00C529F0">
        <w:rPr>
          <w:rFonts w:ascii="Times New Roman" w:hAnsi="Times New Roman" w:cs="Times New Roman"/>
        </w:rPr>
        <w:t xml:space="preserve"> </w:t>
      </w:r>
      <w:r w:rsidR="00203729" w:rsidRPr="00C529F0">
        <w:rPr>
          <w:rFonts w:ascii="Times New Roman" w:hAnsi="Times New Roman" w:cs="Times New Roman"/>
        </w:rPr>
        <w:t xml:space="preserve">Lopinavir powder (&gt;98% pure) was purchased from LGC Pharma (London, UK). </w:t>
      </w:r>
      <w:r w:rsidR="007F41D8" w:rsidRPr="00C529F0">
        <w:rPr>
          <w:rFonts w:ascii="Times New Roman" w:hAnsi="Times New Roman" w:cs="Times New Roman"/>
        </w:rPr>
        <w:t>All other consumables were purchased from Sigma Aldrich (Dorset, UK).</w:t>
      </w:r>
    </w:p>
    <w:p w14:paraId="0EEF5EC8" w14:textId="77777777" w:rsidR="00AA3FD2" w:rsidRPr="00C529F0" w:rsidRDefault="00AA3FD2" w:rsidP="000A3E91">
      <w:pPr>
        <w:spacing w:line="480" w:lineRule="auto"/>
        <w:rPr>
          <w:rFonts w:ascii="Times New Roman" w:hAnsi="Times New Roman" w:cs="Times New Roman"/>
          <w:b/>
        </w:rPr>
      </w:pPr>
    </w:p>
    <w:p w14:paraId="1013EA0A" w14:textId="77777777" w:rsidR="00F6088D"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F6088D" w:rsidRPr="00C529F0">
        <w:rPr>
          <w:rFonts w:ascii="Times New Roman" w:hAnsi="Times New Roman" w:cs="Times New Roman"/>
          <w:b/>
        </w:rPr>
        <w:t xml:space="preserve">.2.2 </w:t>
      </w:r>
      <w:r w:rsidR="00FD1BB9" w:rsidRPr="00C529F0">
        <w:rPr>
          <w:rFonts w:ascii="Times New Roman" w:hAnsi="Times New Roman" w:cs="Times New Roman"/>
          <w:b/>
        </w:rPr>
        <w:t>Tuning for Efavirenz and Internal S</w:t>
      </w:r>
      <w:r w:rsidR="00F6088D" w:rsidRPr="00C529F0">
        <w:rPr>
          <w:rFonts w:ascii="Times New Roman" w:hAnsi="Times New Roman" w:cs="Times New Roman"/>
          <w:b/>
        </w:rPr>
        <w:t>tandard</w:t>
      </w:r>
    </w:p>
    <w:p w14:paraId="67062AC4" w14:textId="62418768" w:rsidR="00FA7B98" w:rsidRPr="00C529F0" w:rsidRDefault="004204D7" w:rsidP="000A3E91">
      <w:pPr>
        <w:spacing w:line="480" w:lineRule="auto"/>
        <w:rPr>
          <w:rFonts w:ascii="Times New Roman" w:hAnsi="Times New Roman" w:cs="Times New Roman"/>
          <w:bCs/>
          <w:lang w:val="en-US"/>
        </w:rPr>
      </w:pPr>
      <w:r w:rsidRPr="00C529F0">
        <w:rPr>
          <w:rFonts w:ascii="Times New Roman" w:hAnsi="Times New Roman" w:cs="Times New Roman"/>
        </w:rPr>
        <w:t xml:space="preserve">Detection of efavirenz and </w:t>
      </w:r>
      <w:r w:rsidR="002E1497">
        <w:rPr>
          <w:rFonts w:ascii="Times New Roman" w:hAnsi="Times New Roman" w:cs="Times New Roman"/>
        </w:rPr>
        <w:t xml:space="preserve">internal standard (IS) </w:t>
      </w:r>
      <w:r w:rsidRPr="00C529F0">
        <w:rPr>
          <w:rFonts w:ascii="Times New Roman" w:hAnsi="Times New Roman" w:cs="Times New Roman"/>
        </w:rPr>
        <w:t xml:space="preserve">lopinavir was conducted using a </w:t>
      </w:r>
      <w:r w:rsidR="00A33400" w:rsidRPr="00C529F0">
        <w:rPr>
          <w:rFonts w:ascii="Times New Roman" w:hAnsi="Times New Roman" w:cs="Times New Roman"/>
        </w:rPr>
        <w:t xml:space="preserve">TSQ endura </w:t>
      </w:r>
      <w:r w:rsidR="001E65D0" w:rsidRPr="00C529F0">
        <w:rPr>
          <w:rFonts w:ascii="Times New Roman" w:hAnsi="Times New Roman" w:cs="Times New Roman"/>
          <w:bCs/>
          <w:lang w:val="en-US"/>
        </w:rPr>
        <w:t>LC-MS/MS</w:t>
      </w:r>
      <w:r w:rsidR="00660F24" w:rsidRPr="00C529F0">
        <w:rPr>
          <w:rFonts w:ascii="Times New Roman" w:hAnsi="Times New Roman" w:cs="Times New Roman"/>
          <w:bCs/>
          <w:lang w:val="en-US"/>
        </w:rPr>
        <w:t xml:space="preserve"> (Thermo scientific)</w:t>
      </w:r>
      <w:r w:rsidR="00A33400" w:rsidRPr="00C529F0">
        <w:rPr>
          <w:rFonts w:ascii="Times New Roman" w:hAnsi="Times New Roman" w:cs="Times New Roman"/>
          <w:bCs/>
          <w:lang w:val="en-US"/>
        </w:rPr>
        <w:t xml:space="preserve">. </w:t>
      </w:r>
      <w:r w:rsidR="002E1497">
        <w:rPr>
          <w:rFonts w:ascii="Times New Roman" w:hAnsi="Times New Roman" w:cs="Times New Roman"/>
          <w:bCs/>
          <w:lang w:val="en-US"/>
        </w:rPr>
        <w:t xml:space="preserve">Lopinavir was selected as IS </w:t>
      </w:r>
      <w:r w:rsidR="00196BE1">
        <w:rPr>
          <w:rFonts w:ascii="Times New Roman" w:hAnsi="Times New Roman" w:cs="Times New Roman"/>
          <w:bCs/>
          <w:lang w:val="en-US"/>
        </w:rPr>
        <w:t xml:space="preserve">due to </w:t>
      </w:r>
      <w:r w:rsidR="00DC1802">
        <w:rPr>
          <w:rFonts w:ascii="Times New Roman" w:hAnsi="Times New Roman" w:cs="Times New Roman"/>
          <w:bCs/>
          <w:lang w:val="en-US"/>
        </w:rPr>
        <w:t xml:space="preserve">similar log P (efavirenz 3.89, lopinavir 3.9) and has been shown previously not to interfere with efavirenz detection </w:t>
      </w:r>
      <w:r w:rsidR="00DC1802">
        <w:rPr>
          <w:rFonts w:ascii="Times New Roman" w:hAnsi="Times New Roman" w:cs="Times New Roman"/>
          <w:bCs/>
          <w:lang w:val="en-US"/>
        </w:rPr>
        <w:fldChar w:fldCharType="begin">
          <w:fldData xml:space="preserve">PEVuZE5vdGU+PENpdGU+PFllYXI+MjAxNjwvWWVhcj48UmVjTnVtPjI2NTwvUmVjTnVtPjxEaXNw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</w:fldData>
        </w:fldChar>
      </w:r>
      <w:r w:rsidR="00CC7E41">
        <w:rPr>
          <w:rFonts w:ascii="Times New Roman" w:hAnsi="Times New Roman" w:cs="Times New Roman"/>
          <w:bCs/>
          <w:lang w:val="en-US"/>
        </w:rPr>
        <w:instrText xml:space="preserve"> ADDIN EN.CITE </w:instrText>
      </w:r>
      <w:r w:rsidR="00CC7E41">
        <w:rPr>
          <w:rFonts w:ascii="Times New Roman" w:hAnsi="Times New Roman" w:cs="Times New Roman"/>
          <w:bCs/>
          <w:lang w:val="en-US"/>
        </w:rPr>
        <w:fldChar w:fldCharType="begin">
          <w:fldData xml:space="preserve">PEVuZE5vdGU+PENpdGU+PFllYXI+MjAxNjwvWWVhcj48UmVjTnVtPjI2NTwvUmVjTnVtPjxEaXNw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</w:fldData>
        </w:fldChar>
      </w:r>
      <w:r w:rsidR="00CC7E41">
        <w:rPr>
          <w:rFonts w:ascii="Times New Roman" w:hAnsi="Times New Roman" w:cs="Times New Roman"/>
          <w:bCs/>
          <w:lang w:val="en-US"/>
        </w:rPr>
        <w:instrText xml:space="preserve"> ADDIN EN.CITE.DATA </w:instrText>
      </w:r>
      <w:r w:rsidR="00CC7E41">
        <w:rPr>
          <w:rFonts w:ascii="Times New Roman" w:hAnsi="Times New Roman" w:cs="Times New Roman"/>
          <w:bCs/>
          <w:lang w:val="en-US"/>
        </w:rPr>
      </w:r>
      <w:r w:rsidR="00CC7E41">
        <w:rPr>
          <w:rFonts w:ascii="Times New Roman" w:hAnsi="Times New Roman" w:cs="Times New Roman"/>
          <w:bCs/>
          <w:lang w:val="en-US"/>
        </w:rPr>
        <w:fldChar w:fldCharType="end"/>
      </w:r>
      <w:r w:rsidR="00DC1802">
        <w:rPr>
          <w:rFonts w:ascii="Times New Roman" w:hAnsi="Times New Roman" w:cs="Times New Roman"/>
          <w:bCs/>
          <w:lang w:val="en-US"/>
        </w:rPr>
      </w:r>
      <w:r w:rsidR="00DC1802">
        <w:rPr>
          <w:rFonts w:ascii="Times New Roman" w:hAnsi="Times New Roman" w:cs="Times New Roman"/>
          <w:bCs/>
          <w:lang w:val="en-US"/>
        </w:rPr>
        <w:fldChar w:fldCharType="separate"/>
      </w:r>
      <w:r w:rsidR="00CC7E41">
        <w:rPr>
          <w:rFonts w:ascii="Times New Roman" w:hAnsi="Times New Roman" w:cs="Times New Roman"/>
          <w:bCs/>
          <w:noProof/>
          <w:lang w:val="en-US"/>
        </w:rPr>
        <w:t>[</w:t>
      </w:r>
      <w:hyperlink w:anchor="_ENREF_4" w:tooltip=", 2016 #265" w:history="1">
        <w:r w:rsidR="00C9738E">
          <w:rPr>
            <w:rFonts w:ascii="Times New Roman" w:hAnsi="Times New Roman" w:cs="Times New Roman"/>
            <w:bCs/>
            <w:noProof/>
            <w:lang w:val="en-US"/>
          </w:rPr>
          <w:t>4</w:t>
        </w:r>
      </w:hyperlink>
      <w:r w:rsidR="00CC7E41">
        <w:rPr>
          <w:rFonts w:ascii="Times New Roman" w:hAnsi="Times New Roman" w:cs="Times New Roman"/>
          <w:bCs/>
          <w:noProof/>
          <w:lang w:val="en-US"/>
        </w:rPr>
        <w:t xml:space="preserve">, </w:t>
      </w:r>
      <w:hyperlink w:anchor="_ENREF_7" w:tooltip="Huang, 2008 #267" w:history="1">
        <w:r w:rsidR="00C9738E">
          <w:rPr>
            <w:rFonts w:ascii="Times New Roman" w:hAnsi="Times New Roman" w:cs="Times New Roman"/>
            <w:bCs/>
            <w:noProof/>
            <w:lang w:val="en-US"/>
          </w:rPr>
          <w:t>7</w:t>
        </w:r>
      </w:hyperlink>
      <w:r w:rsidR="00CC7E41">
        <w:rPr>
          <w:rFonts w:ascii="Times New Roman" w:hAnsi="Times New Roman" w:cs="Times New Roman"/>
          <w:bCs/>
          <w:noProof/>
          <w:lang w:val="en-US"/>
        </w:rPr>
        <w:t xml:space="preserve">, </w:t>
      </w:r>
      <w:hyperlink w:anchor="_ENREF_19" w:tooltip=", 2016 #266" w:history="1">
        <w:r w:rsidR="00C9738E">
          <w:rPr>
            <w:rFonts w:ascii="Times New Roman" w:hAnsi="Times New Roman" w:cs="Times New Roman"/>
            <w:bCs/>
            <w:noProof/>
            <w:lang w:val="en-US"/>
          </w:rPr>
          <w:t>19</w:t>
        </w:r>
      </w:hyperlink>
      <w:r w:rsidR="00CC7E41">
        <w:rPr>
          <w:rFonts w:ascii="Times New Roman" w:hAnsi="Times New Roman" w:cs="Times New Roman"/>
          <w:bCs/>
          <w:noProof/>
          <w:lang w:val="en-US"/>
        </w:rPr>
        <w:t>]</w:t>
      </w:r>
      <w:r w:rsidR="00DC1802">
        <w:rPr>
          <w:rFonts w:ascii="Times New Roman" w:hAnsi="Times New Roman" w:cs="Times New Roman"/>
          <w:bCs/>
          <w:lang w:val="en-US"/>
        </w:rPr>
        <w:fldChar w:fldCharType="end"/>
      </w:r>
      <w:r w:rsidR="00DC1802">
        <w:rPr>
          <w:rFonts w:ascii="Times New Roman" w:hAnsi="Times New Roman" w:cs="Times New Roman"/>
          <w:bCs/>
          <w:lang w:val="en-US"/>
        </w:rPr>
        <w:t>.</w:t>
      </w:r>
      <w:r w:rsidR="00F0560F">
        <w:rPr>
          <w:rFonts w:ascii="Times New Roman" w:hAnsi="Times New Roman" w:cs="Times New Roman"/>
          <w:bCs/>
          <w:lang w:val="en-US"/>
        </w:rPr>
        <w:t xml:space="preserve"> </w:t>
      </w:r>
      <w:r w:rsidR="00A33400" w:rsidRPr="00C529F0">
        <w:rPr>
          <w:rFonts w:ascii="Times New Roman" w:hAnsi="Times New Roman" w:cs="Times New Roman"/>
          <w:bCs/>
          <w:lang w:val="en-US"/>
        </w:rPr>
        <w:t>Tuning was performed using direct infusion (2</w:t>
      </w:r>
      <w:r w:rsidR="00180F2E" w:rsidRPr="00C529F0">
        <w:rPr>
          <w:rFonts w:ascii="Times New Roman" w:hAnsi="Times New Roman" w:cs="Times New Roman"/>
          <w:bCs/>
          <w:lang w:val="en-US"/>
        </w:rPr>
        <w:t>0µl/min) of a 5</w:t>
      </w:r>
      <w:r w:rsidR="00A33400" w:rsidRPr="00C529F0">
        <w:rPr>
          <w:rFonts w:ascii="Times New Roman" w:hAnsi="Times New Roman" w:cs="Times New Roman"/>
          <w:bCs/>
          <w:lang w:val="en-US"/>
        </w:rPr>
        <w:t>00ng/</w:t>
      </w:r>
      <w:r w:rsidR="00640CDF">
        <w:rPr>
          <w:rFonts w:ascii="Times New Roman" w:hAnsi="Times New Roman" w:cs="Times New Roman"/>
          <w:bCs/>
          <w:lang w:val="en-US"/>
        </w:rPr>
        <w:t>mL</w:t>
      </w:r>
      <w:r w:rsidR="00A33400" w:rsidRPr="00C529F0">
        <w:rPr>
          <w:rFonts w:ascii="Times New Roman" w:hAnsi="Times New Roman" w:cs="Times New Roman"/>
          <w:bCs/>
          <w:lang w:val="en-US"/>
        </w:rPr>
        <w:t xml:space="preserve"> stock of efavirenz</w:t>
      </w:r>
      <w:r w:rsidR="0012174E" w:rsidRPr="00C529F0">
        <w:rPr>
          <w:rFonts w:ascii="Times New Roman" w:hAnsi="Times New Roman" w:cs="Times New Roman"/>
          <w:bCs/>
          <w:lang w:val="en-US"/>
        </w:rPr>
        <w:t xml:space="preserve"> with 50% mobile phase A (100% H</w:t>
      </w:r>
      <w:r w:rsidR="0012174E" w:rsidRPr="00C529F0">
        <w:rPr>
          <w:rFonts w:ascii="Times New Roman" w:hAnsi="Times New Roman" w:cs="Times New Roman"/>
          <w:bCs/>
          <w:vertAlign w:val="subscript"/>
          <w:lang w:val="en-US"/>
        </w:rPr>
        <w:t>2</w:t>
      </w:r>
      <w:r w:rsidR="0012174E" w:rsidRPr="00C529F0">
        <w:rPr>
          <w:rFonts w:ascii="Times New Roman" w:hAnsi="Times New Roman" w:cs="Times New Roman"/>
          <w:bCs/>
          <w:lang w:val="en-US"/>
        </w:rPr>
        <w:t xml:space="preserve">O [LC-MS/MS grade] </w:t>
      </w:r>
      <w:r w:rsidR="00583916">
        <w:rPr>
          <w:rFonts w:ascii="Times New Roman" w:hAnsi="Times New Roman" w:cs="Times New Roman"/>
          <w:bCs/>
          <w:lang w:val="en-US"/>
        </w:rPr>
        <w:t>5mM</w:t>
      </w:r>
      <w:r w:rsidR="00FD7A65" w:rsidRPr="00C529F0">
        <w:rPr>
          <w:rFonts w:ascii="Times New Roman" w:hAnsi="Times New Roman" w:cs="Times New Roman"/>
          <w:bCs/>
          <w:lang w:val="en-US"/>
        </w:rPr>
        <w:t xml:space="preserve"> ammonium formate)</w:t>
      </w:r>
      <w:r w:rsidR="0012174E" w:rsidRPr="00C529F0">
        <w:rPr>
          <w:rFonts w:ascii="Times New Roman" w:hAnsi="Times New Roman" w:cs="Times New Roman"/>
          <w:bCs/>
          <w:lang w:val="en-US"/>
        </w:rPr>
        <w:t xml:space="preserve">, 50% mobile phase B </w:t>
      </w:r>
      <w:r w:rsidR="00FD7A65" w:rsidRPr="00C529F0">
        <w:rPr>
          <w:rFonts w:ascii="Times New Roman" w:hAnsi="Times New Roman" w:cs="Times New Roman"/>
          <w:bCs/>
          <w:lang w:val="en-US"/>
        </w:rPr>
        <w:t xml:space="preserve">(100% acetonitrile [ACN] </w:t>
      </w:r>
      <w:r w:rsidR="00583916">
        <w:rPr>
          <w:rFonts w:ascii="Times New Roman" w:hAnsi="Times New Roman" w:cs="Times New Roman"/>
          <w:bCs/>
          <w:lang w:val="en-US"/>
        </w:rPr>
        <w:t>5mM</w:t>
      </w:r>
      <w:r w:rsidR="00FD7A65" w:rsidRPr="00C529F0">
        <w:rPr>
          <w:rFonts w:ascii="Times New Roman" w:hAnsi="Times New Roman" w:cs="Times New Roman"/>
          <w:bCs/>
          <w:lang w:val="en-US"/>
        </w:rPr>
        <w:t xml:space="preserve"> ammonium formate) </w:t>
      </w:r>
      <w:r w:rsidR="0012174E" w:rsidRPr="00C529F0">
        <w:rPr>
          <w:rFonts w:ascii="Times New Roman" w:hAnsi="Times New Roman" w:cs="Times New Roman"/>
          <w:bCs/>
          <w:lang w:val="en-US"/>
        </w:rPr>
        <w:t>at a flow rate of 300µl/min</w:t>
      </w:r>
      <w:r w:rsidR="00A33400" w:rsidRPr="00C529F0">
        <w:rPr>
          <w:rFonts w:ascii="Times New Roman" w:hAnsi="Times New Roman" w:cs="Times New Roman"/>
          <w:bCs/>
          <w:lang w:val="en-US"/>
        </w:rPr>
        <w:t xml:space="preserve">. </w:t>
      </w:r>
      <w:r w:rsidR="0012174E" w:rsidRPr="00C529F0">
        <w:rPr>
          <w:rFonts w:ascii="Times New Roman" w:hAnsi="Times New Roman" w:cs="Times New Roman"/>
          <w:bCs/>
          <w:lang w:val="en-US"/>
        </w:rPr>
        <w:t xml:space="preserve">Ionisation was achieved </w:t>
      </w:r>
      <w:r w:rsidR="00FD7A65" w:rsidRPr="00C529F0">
        <w:rPr>
          <w:rFonts w:ascii="Times New Roman" w:hAnsi="Times New Roman" w:cs="Times New Roman"/>
          <w:bCs/>
          <w:lang w:val="en-US"/>
        </w:rPr>
        <w:t>via</w:t>
      </w:r>
      <w:r w:rsidR="0012174E" w:rsidRPr="00C529F0">
        <w:rPr>
          <w:rFonts w:ascii="Times New Roman" w:hAnsi="Times New Roman" w:cs="Times New Roman"/>
          <w:bCs/>
          <w:lang w:val="en-US"/>
        </w:rPr>
        <w:t xml:space="preserve"> </w:t>
      </w:r>
      <w:r w:rsidR="00FD7A65" w:rsidRPr="00C529F0">
        <w:rPr>
          <w:rFonts w:ascii="Times New Roman" w:hAnsi="Times New Roman" w:cs="Times New Roman"/>
          <w:bCs/>
          <w:lang w:val="en-US"/>
        </w:rPr>
        <w:t>heated electron spray ionization</w:t>
      </w:r>
      <w:r w:rsidR="00203729" w:rsidRPr="00C529F0">
        <w:rPr>
          <w:rFonts w:ascii="Times New Roman" w:hAnsi="Times New Roman" w:cs="Times New Roman"/>
          <w:bCs/>
          <w:lang w:val="en-US"/>
        </w:rPr>
        <w:t xml:space="preserve"> in negative mode</w:t>
      </w:r>
      <w:r w:rsidR="00FD7A65" w:rsidRPr="00C529F0">
        <w:rPr>
          <w:rFonts w:ascii="Times New Roman" w:hAnsi="Times New Roman" w:cs="Times New Roman"/>
          <w:bCs/>
          <w:lang w:val="en-US"/>
        </w:rPr>
        <w:t xml:space="preserve">. </w:t>
      </w:r>
      <w:r w:rsidR="003B2A68">
        <w:rPr>
          <w:rFonts w:ascii="Times New Roman" w:hAnsi="Times New Roman" w:cs="Times New Roman"/>
          <w:bCs/>
          <w:lang w:val="en-US"/>
        </w:rPr>
        <w:t xml:space="preserve">Although positive mode is more commonly used efavirenz is poorly detectable in positive mode </w:t>
      </w:r>
      <w:r w:rsidR="003B2A68">
        <w:rPr>
          <w:rFonts w:ascii="Times New Roman" w:hAnsi="Times New Roman" w:cs="Times New Roman"/>
          <w:bCs/>
          <w:lang w:val="en-US"/>
        </w:rPr>
        <w:fldChar w:fldCharType="begin">
          <w:fldData xml:space="preserve">PEVuZE5vdGU+PENpdGU+PEF1dGhvcj5Tcml2YXN0YXZhPC9BdXRob3I+PFllYXI+MjAxMzwvWWVh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bmU8L2FiYnItMT48L2FsdC1wZXJpb2RpY2FsPjxwYWdlcz5lNjMzMDU8L3BhZ2VzPjx2b2x1bWU+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b3RoZXJhcHk8L2FiYnItMT48L2FsdC1wZXJpb2RpY2FsPjxwYWdlcz41NTUtNjE8L3BhZ2VzPjx2
b2x1bWU+NzA8L3ZvbHVtZT48bnVtYmVyPjI8L251bWJlcj48ZGF0ZXM+PHllYXI+MjAxNTwveWVh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MDwvZWxlY3Ryb25pYy1yZXNvdXJjZS1udW0+PC9yZWNvcmQ+PC9DaXRlPjwvRW5kTm90ZT5=
</w:fldData>
        </w:fldChar>
      </w:r>
      <w:r w:rsidR="003B2A68">
        <w:rPr>
          <w:rFonts w:ascii="Times New Roman" w:hAnsi="Times New Roman" w:cs="Times New Roman"/>
          <w:bCs/>
          <w:lang w:val="en-US"/>
        </w:rPr>
        <w:instrText xml:space="preserve"> ADDIN EN.CITE </w:instrText>
      </w:r>
      <w:r w:rsidR="003B2A68">
        <w:rPr>
          <w:rFonts w:ascii="Times New Roman" w:hAnsi="Times New Roman" w:cs="Times New Roman"/>
          <w:bCs/>
          <w:lang w:val="en-US"/>
        </w:rPr>
        <w:fldChar w:fldCharType="begin">
          <w:fldData xml:space="preserve">PEVuZE5vdGU+PENpdGU+PEF1dGhvcj5Tcml2YXN0YXZhPC9BdXRob3I+PFllYXI+MjAxMzwvWWVh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bmU8L2FiYnItMT48L2FsdC1wZXJpb2RpY2FsPjxwYWdlcz5lNjMzMDU8L3BhZ2VzPjx2b2x1bWU+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b3RoZXJhcHk8L2FiYnItMT48L2FsdC1wZXJpb2RpY2FsPjxwYWdlcz41NTUtNjE8L3BhZ2VzPjx2
b2x1bWU+NzA8L3ZvbHVtZT48bnVtYmVyPjI8L251bWJlcj48ZGF0ZXM+PHllYXI+MjAxNTwveWVh
cj48cHViLWRhdGVzPjxkYXRlPkZlYjwvZGF0ZT48L3B1Yi1kYXRlcz48L2RhdGVzPjxpc2JuPjE0
NjAtMjA5MSAoRWxlY3Ryb25pYykmI3hEOzAzMDUtNzQ1MyAoTGlua2luZyk8L2lzYm4+PGFjY2Vz
c2lvbi1udW0+MjUzMjYwODk8L2FjY2Vzc2lvbi1udW0+PHVybHM+PHJlbGF0ZWQtdXJscz48dXJs
Pmh0dHA6Ly93d3cubmNiaS5ubG0ubmloLmdvdi9wdWJtZWQvMjUzMjYwODk8L3VybD48L3JlbGF0
ZWQtdXJscz48L3VybHM+PGVsZWN0cm9uaWMtcmVzb3VyY2UtbnVtPjEwLjEwOTMvamFjL2RrdTQy
MDwvZWxlY3Ryb25pYy1yZXNvdXJjZS1udW0+PC9yZWNvcmQ+PC9DaXRlPjwvRW5kTm90ZT5=
</w:fldData>
        </w:fldChar>
      </w:r>
      <w:r w:rsidR="003B2A68">
        <w:rPr>
          <w:rFonts w:ascii="Times New Roman" w:hAnsi="Times New Roman" w:cs="Times New Roman"/>
          <w:bCs/>
          <w:lang w:val="en-US"/>
        </w:rPr>
        <w:instrText xml:space="preserve"> ADDIN EN.CITE.DATA </w:instrText>
      </w:r>
      <w:r w:rsidR="003B2A68">
        <w:rPr>
          <w:rFonts w:ascii="Times New Roman" w:hAnsi="Times New Roman" w:cs="Times New Roman"/>
          <w:bCs/>
          <w:lang w:val="en-US"/>
        </w:rPr>
      </w:r>
      <w:r w:rsidR="003B2A68">
        <w:rPr>
          <w:rFonts w:ascii="Times New Roman" w:hAnsi="Times New Roman" w:cs="Times New Roman"/>
          <w:bCs/>
          <w:lang w:val="en-US"/>
        </w:rPr>
        <w:fldChar w:fldCharType="end"/>
      </w:r>
      <w:r w:rsidR="003B2A68">
        <w:rPr>
          <w:rFonts w:ascii="Times New Roman" w:hAnsi="Times New Roman" w:cs="Times New Roman"/>
          <w:bCs/>
          <w:lang w:val="en-US"/>
        </w:rPr>
      </w:r>
      <w:r w:rsidR="003B2A68">
        <w:rPr>
          <w:rFonts w:ascii="Times New Roman" w:hAnsi="Times New Roman" w:cs="Times New Roman"/>
          <w:bCs/>
          <w:lang w:val="en-US"/>
        </w:rPr>
        <w:fldChar w:fldCharType="separate"/>
      </w:r>
      <w:r w:rsidR="003B2A68">
        <w:rPr>
          <w:rFonts w:ascii="Times New Roman" w:hAnsi="Times New Roman" w:cs="Times New Roman"/>
          <w:bCs/>
          <w:noProof/>
          <w:lang w:val="en-US"/>
        </w:rPr>
        <w:t>[</w:t>
      </w:r>
      <w:hyperlink w:anchor="_ENREF_6" w:tooltip="Olagunju, 2015 #155" w:history="1">
        <w:r w:rsidR="00C9738E">
          <w:rPr>
            <w:rFonts w:ascii="Times New Roman" w:hAnsi="Times New Roman" w:cs="Times New Roman"/>
            <w:bCs/>
            <w:noProof/>
            <w:lang w:val="en-US"/>
          </w:rPr>
          <w:t>6</w:t>
        </w:r>
      </w:hyperlink>
      <w:r w:rsidR="003B2A68">
        <w:rPr>
          <w:rFonts w:ascii="Times New Roman" w:hAnsi="Times New Roman" w:cs="Times New Roman"/>
          <w:bCs/>
          <w:noProof/>
          <w:lang w:val="en-US"/>
        </w:rPr>
        <w:t xml:space="preserve">, </w:t>
      </w:r>
      <w:hyperlink w:anchor="_ENREF_8" w:tooltip="Srivastava, 2013 #270" w:history="1">
        <w:r w:rsidR="00C9738E">
          <w:rPr>
            <w:rFonts w:ascii="Times New Roman" w:hAnsi="Times New Roman" w:cs="Times New Roman"/>
            <w:bCs/>
            <w:noProof/>
            <w:lang w:val="en-US"/>
          </w:rPr>
          <w:t>8</w:t>
        </w:r>
      </w:hyperlink>
      <w:r w:rsidR="003B2A68">
        <w:rPr>
          <w:rFonts w:ascii="Times New Roman" w:hAnsi="Times New Roman" w:cs="Times New Roman"/>
          <w:bCs/>
          <w:noProof/>
          <w:lang w:val="en-US"/>
        </w:rPr>
        <w:t>]</w:t>
      </w:r>
      <w:r w:rsidR="003B2A68">
        <w:rPr>
          <w:rFonts w:ascii="Times New Roman" w:hAnsi="Times New Roman" w:cs="Times New Roman"/>
          <w:bCs/>
          <w:lang w:val="en-US"/>
        </w:rPr>
        <w:fldChar w:fldCharType="end"/>
      </w:r>
      <w:r w:rsidR="003B2A68">
        <w:rPr>
          <w:rFonts w:ascii="Times New Roman" w:hAnsi="Times New Roman" w:cs="Times New Roman"/>
          <w:bCs/>
          <w:lang w:val="en-US"/>
        </w:rPr>
        <w:t xml:space="preserve">. </w:t>
      </w:r>
      <w:r w:rsidR="00FD7A65" w:rsidRPr="00C529F0">
        <w:rPr>
          <w:rFonts w:ascii="Times New Roman" w:hAnsi="Times New Roman" w:cs="Times New Roman"/>
          <w:bCs/>
          <w:lang w:val="en-US"/>
        </w:rPr>
        <w:t xml:space="preserve">The following parameters were optimised to achieve the </w:t>
      </w:r>
      <w:r w:rsidR="00203729" w:rsidRPr="00C529F0">
        <w:rPr>
          <w:rFonts w:ascii="Times New Roman" w:hAnsi="Times New Roman" w:cs="Times New Roman"/>
          <w:bCs/>
          <w:lang w:val="en-US"/>
        </w:rPr>
        <w:t>highest signal intensi</w:t>
      </w:r>
      <w:r w:rsidR="00357615" w:rsidRPr="00C529F0">
        <w:rPr>
          <w:rFonts w:ascii="Times New Roman" w:hAnsi="Times New Roman" w:cs="Times New Roman"/>
          <w:bCs/>
          <w:lang w:val="en-US"/>
        </w:rPr>
        <w:t>ty for efavirenz</w:t>
      </w:r>
      <w:r w:rsidR="00583916">
        <w:rPr>
          <w:rFonts w:ascii="Times New Roman" w:hAnsi="Times New Roman" w:cs="Times New Roman"/>
          <w:bCs/>
          <w:lang w:val="en-US"/>
        </w:rPr>
        <w:t xml:space="preserve">: </w:t>
      </w:r>
      <w:r w:rsidR="00357615" w:rsidRPr="00C529F0">
        <w:rPr>
          <w:rFonts w:ascii="Times New Roman" w:hAnsi="Times New Roman" w:cs="Times New Roman"/>
          <w:bCs/>
          <w:lang w:val="en-US"/>
        </w:rPr>
        <w:t>spray voltage</w:t>
      </w:r>
      <w:r w:rsidR="004F5B7F" w:rsidRPr="00C529F0">
        <w:rPr>
          <w:rFonts w:ascii="Times New Roman" w:hAnsi="Times New Roman" w:cs="Times New Roman"/>
          <w:bCs/>
          <w:lang w:val="en-US"/>
        </w:rPr>
        <w:t>, sheath gas and</w:t>
      </w:r>
      <w:r w:rsidR="00203729" w:rsidRPr="00C529F0">
        <w:rPr>
          <w:rFonts w:ascii="Times New Roman" w:hAnsi="Times New Roman" w:cs="Times New Roman"/>
          <w:bCs/>
          <w:lang w:val="en-US"/>
        </w:rPr>
        <w:t xml:space="preserve"> auxiliary</w:t>
      </w:r>
      <w:r w:rsidR="004F5B7F" w:rsidRPr="00C529F0">
        <w:rPr>
          <w:rFonts w:ascii="Times New Roman" w:hAnsi="Times New Roman" w:cs="Times New Roman"/>
          <w:bCs/>
          <w:lang w:val="en-US"/>
        </w:rPr>
        <w:t xml:space="preserve"> gas</w:t>
      </w:r>
      <w:r w:rsidR="00033EC7" w:rsidRPr="00C529F0">
        <w:rPr>
          <w:rFonts w:ascii="Times New Roman" w:hAnsi="Times New Roman" w:cs="Times New Roman"/>
          <w:bCs/>
          <w:lang w:val="en-US"/>
        </w:rPr>
        <w:t xml:space="preserve">. The IS was then directly injected </w:t>
      </w:r>
      <w:r w:rsidR="00180F2E" w:rsidRPr="00C529F0">
        <w:rPr>
          <w:rFonts w:ascii="Times New Roman" w:hAnsi="Times New Roman" w:cs="Times New Roman"/>
          <w:bCs/>
          <w:lang w:val="en-US"/>
        </w:rPr>
        <w:t>(500ng/</w:t>
      </w:r>
      <w:r w:rsidR="00640CDF">
        <w:rPr>
          <w:rFonts w:ascii="Times New Roman" w:hAnsi="Times New Roman" w:cs="Times New Roman"/>
          <w:bCs/>
          <w:lang w:val="en-US"/>
        </w:rPr>
        <w:t>mL</w:t>
      </w:r>
      <w:r w:rsidR="00180F2E" w:rsidRPr="00C529F0">
        <w:rPr>
          <w:rFonts w:ascii="Times New Roman" w:hAnsi="Times New Roman" w:cs="Times New Roman"/>
          <w:bCs/>
          <w:lang w:val="en-US"/>
        </w:rPr>
        <w:t xml:space="preserve">) </w:t>
      </w:r>
      <w:r w:rsidR="00033EC7" w:rsidRPr="00C529F0">
        <w:rPr>
          <w:rFonts w:ascii="Times New Roman" w:hAnsi="Times New Roman" w:cs="Times New Roman"/>
          <w:bCs/>
          <w:lang w:val="en-US"/>
        </w:rPr>
        <w:t xml:space="preserve">to ensure detection using the optimised efavirenz settings. Following optimization for the parent mass </w:t>
      </w:r>
      <w:r w:rsidR="004C6D7C" w:rsidRPr="00C529F0">
        <w:rPr>
          <w:rFonts w:ascii="Times New Roman" w:hAnsi="Times New Roman" w:cs="Times New Roman"/>
          <w:bCs/>
          <w:lang w:val="en-US"/>
        </w:rPr>
        <w:t>of efavirenz</w:t>
      </w:r>
      <w:r w:rsidR="00033EC7" w:rsidRPr="00C529F0">
        <w:rPr>
          <w:rFonts w:ascii="Times New Roman" w:hAnsi="Times New Roman" w:cs="Times New Roman"/>
          <w:bCs/>
          <w:lang w:val="en-US"/>
        </w:rPr>
        <w:t xml:space="preserve"> </w:t>
      </w:r>
      <w:r w:rsidR="004C6D7C" w:rsidRPr="00C529F0">
        <w:rPr>
          <w:rFonts w:ascii="Times New Roman" w:hAnsi="Times New Roman" w:cs="Times New Roman"/>
          <w:bCs/>
          <w:lang w:val="en-US"/>
        </w:rPr>
        <w:t>(</w:t>
      </w:r>
      <w:r w:rsidR="00033EC7" w:rsidRPr="00C529F0">
        <w:rPr>
          <w:rFonts w:ascii="Times New Roman" w:hAnsi="Times New Roman" w:cs="Times New Roman"/>
          <w:bCs/>
          <w:lang w:val="en-US"/>
        </w:rPr>
        <w:t>315</w:t>
      </w:r>
      <w:r w:rsidR="004C6D7C" w:rsidRPr="00C529F0">
        <w:rPr>
          <w:rFonts w:ascii="Times New Roman" w:hAnsi="Times New Roman" w:cs="Times New Roman"/>
          <w:bCs/>
          <w:lang w:val="en-US"/>
        </w:rPr>
        <w:t>)</w:t>
      </w:r>
      <w:r w:rsidR="00033EC7" w:rsidRPr="00C529F0">
        <w:rPr>
          <w:rFonts w:ascii="Times New Roman" w:hAnsi="Times New Roman" w:cs="Times New Roman"/>
          <w:bCs/>
          <w:lang w:val="en-US"/>
        </w:rPr>
        <w:t xml:space="preserve"> and </w:t>
      </w:r>
      <w:r w:rsidR="004C6D7C" w:rsidRPr="00C529F0">
        <w:rPr>
          <w:rFonts w:ascii="Times New Roman" w:hAnsi="Times New Roman" w:cs="Times New Roman"/>
          <w:bCs/>
          <w:lang w:val="en-US"/>
        </w:rPr>
        <w:t>IS (</w:t>
      </w:r>
      <w:r w:rsidR="00033EC7" w:rsidRPr="00C529F0">
        <w:rPr>
          <w:rFonts w:ascii="Times New Roman" w:hAnsi="Times New Roman" w:cs="Times New Roman"/>
          <w:bCs/>
          <w:lang w:val="en-US"/>
        </w:rPr>
        <w:t>628)</w:t>
      </w:r>
      <w:r w:rsidR="004C6D7C" w:rsidRPr="00C529F0">
        <w:rPr>
          <w:rFonts w:ascii="Times New Roman" w:hAnsi="Times New Roman" w:cs="Times New Roman"/>
          <w:bCs/>
          <w:lang w:val="en-US"/>
        </w:rPr>
        <w:t>, selected reaction monitoring (SRM) scan was utilised for detection of the break down products</w:t>
      </w:r>
      <w:r w:rsidR="005F349E" w:rsidRPr="00C529F0">
        <w:rPr>
          <w:rFonts w:ascii="Times New Roman" w:hAnsi="Times New Roman" w:cs="Times New Roman"/>
          <w:bCs/>
          <w:lang w:val="en-US"/>
        </w:rPr>
        <w:t>.</w:t>
      </w:r>
    </w:p>
    <w:p w14:paraId="694A08BA" w14:textId="77777777" w:rsidR="00E42BE6" w:rsidRPr="00C529F0" w:rsidRDefault="00E42BE6" w:rsidP="000A3E91">
      <w:pPr>
        <w:spacing w:line="480" w:lineRule="auto"/>
        <w:rPr>
          <w:rFonts w:ascii="Times New Roman" w:hAnsi="Times New Roman" w:cs="Times New Roman"/>
          <w:b/>
        </w:rPr>
      </w:pPr>
    </w:p>
    <w:p w14:paraId="583DC9DF" w14:textId="77777777" w:rsidR="008013AD"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8013AD" w:rsidRPr="00C529F0">
        <w:rPr>
          <w:rFonts w:ascii="Times New Roman" w:hAnsi="Times New Roman" w:cs="Times New Roman"/>
          <w:b/>
        </w:rPr>
        <w:t>.2.3 Chromatographic Separation</w:t>
      </w:r>
    </w:p>
    <w:p w14:paraId="557644FB" w14:textId="77777777" w:rsidR="00011ABF" w:rsidRPr="00C529F0" w:rsidRDefault="001420C3" w:rsidP="000A3E91">
      <w:pPr>
        <w:spacing w:line="480" w:lineRule="auto"/>
        <w:rPr>
          <w:rFonts w:ascii="Times New Roman" w:hAnsi="Times New Roman" w:cs="Times New Roman"/>
        </w:rPr>
      </w:pPr>
      <w:r w:rsidRPr="00C529F0">
        <w:rPr>
          <w:rFonts w:ascii="Times New Roman" w:hAnsi="Times New Roman" w:cs="Times New Roman"/>
        </w:rPr>
        <w:t xml:space="preserve">The chromatographic separation was achieved using a multi step gradient </w:t>
      </w:r>
      <w:r w:rsidR="00660F24" w:rsidRPr="00C529F0">
        <w:rPr>
          <w:rFonts w:ascii="Times New Roman" w:hAnsi="Times New Roman" w:cs="Times New Roman"/>
        </w:rPr>
        <w:t xml:space="preserve">with a Hypersil gold C-18 column </w:t>
      </w:r>
      <w:r w:rsidR="00660F24" w:rsidRPr="00C529F0">
        <w:rPr>
          <w:rFonts w:ascii="Times New Roman" w:hAnsi="Times New Roman" w:cs="Times New Roman"/>
          <w:bCs/>
          <w:lang w:val="en-US"/>
        </w:rPr>
        <w:t>(Thermo scientific)</w:t>
      </w:r>
      <w:r w:rsidR="00660F24" w:rsidRPr="00C529F0">
        <w:rPr>
          <w:rFonts w:ascii="Times New Roman" w:hAnsi="Times New Roman" w:cs="Times New Roman"/>
        </w:rPr>
        <w:t xml:space="preserve"> </w:t>
      </w:r>
      <w:r w:rsidRPr="00C529F0">
        <w:rPr>
          <w:rFonts w:ascii="Times New Roman" w:hAnsi="Times New Roman" w:cs="Times New Roman"/>
        </w:rPr>
        <w:t xml:space="preserve">(Table 1). The assay was </w:t>
      </w:r>
      <w:r w:rsidR="006C7E49" w:rsidRPr="00C529F0">
        <w:rPr>
          <w:rFonts w:ascii="Times New Roman" w:hAnsi="Times New Roman" w:cs="Times New Roman"/>
        </w:rPr>
        <w:t xml:space="preserve">conducted </w:t>
      </w:r>
      <w:r w:rsidRPr="00C529F0">
        <w:rPr>
          <w:rFonts w:ascii="Times New Roman" w:hAnsi="Times New Roman" w:cs="Times New Roman"/>
        </w:rPr>
        <w:t xml:space="preserve">over 8 minutes at a </w:t>
      </w:r>
      <w:r w:rsidR="0045787F" w:rsidRPr="00C529F0">
        <w:rPr>
          <w:rFonts w:ascii="Times New Roman" w:hAnsi="Times New Roman" w:cs="Times New Roman"/>
        </w:rPr>
        <w:t xml:space="preserve">flow </w:t>
      </w:r>
      <w:r w:rsidRPr="00C529F0">
        <w:rPr>
          <w:rFonts w:ascii="Times New Roman" w:hAnsi="Times New Roman" w:cs="Times New Roman"/>
        </w:rPr>
        <w:t xml:space="preserve">rate of 300µl/min. </w:t>
      </w:r>
    </w:p>
    <w:p w14:paraId="2BCCC2FC" w14:textId="77777777" w:rsidR="0041161A" w:rsidRPr="00C529F0" w:rsidRDefault="0041161A" w:rsidP="000A3E91">
      <w:pPr>
        <w:spacing w:line="480" w:lineRule="auto"/>
        <w:rPr>
          <w:rFonts w:ascii="Times New Roman" w:hAnsi="Times New Roman" w:cs="Times New Roman"/>
          <w:sz w:val="20"/>
        </w:rPr>
      </w:pPr>
    </w:p>
    <w:p w14:paraId="69610E05" w14:textId="77777777" w:rsidR="00F6088D"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F6088D" w:rsidRPr="00C529F0">
        <w:rPr>
          <w:rFonts w:ascii="Times New Roman" w:hAnsi="Times New Roman" w:cs="Times New Roman"/>
          <w:b/>
        </w:rPr>
        <w:t>.2.</w:t>
      </w:r>
      <w:r w:rsidR="00226081" w:rsidRPr="00C529F0">
        <w:rPr>
          <w:rFonts w:ascii="Times New Roman" w:hAnsi="Times New Roman" w:cs="Times New Roman"/>
          <w:b/>
        </w:rPr>
        <w:t>4</w:t>
      </w:r>
      <w:r w:rsidR="00F6088D" w:rsidRPr="00C529F0">
        <w:rPr>
          <w:rFonts w:ascii="Times New Roman" w:hAnsi="Times New Roman" w:cs="Times New Roman"/>
          <w:b/>
        </w:rPr>
        <w:t xml:space="preserve"> </w:t>
      </w:r>
      <w:r w:rsidR="00162BC5" w:rsidRPr="00C529F0">
        <w:rPr>
          <w:rFonts w:ascii="Times New Roman" w:hAnsi="Times New Roman" w:cs="Times New Roman"/>
          <w:b/>
        </w:rPr>
        <w:t>Extraction from P</w:t>
      </w:r>
      <w:r w:rsidR="00F6088D" w:rsidRPr="00C529F0">
        <w:rPr>
          <w:rFonts w:ascii="Times New Roman" w:hAnsi="Times New Roman" w:cs="Times New Roman"/>
          <w:b/>
        </w:rPr>
        <w:t>lasma</w:t>
      </w:r>
      <w:r w:rsidR="00162BC5" w:rsidRPr="00C529F0">
        <w:rPr>
          <w:rFonts w:ascii="Times New Roman" w:hAnsi="Times New Roman" w:cs="Times New Roman"/>
          <w:b/>
        </w:rPr>
        <w:t xml:space="preserve"> </w:t>
      </w:r>
      <w:r w:rsidR="00BA1445" w:rsidRPr="00C529F0">
        <w:rPr>
          <w:rFonts w:ascii="Times New Roman" w:hAnsi="Times New Roman" w:cs="Times New Roman"/>
          <w:b/>
        </w:rPr>
        <w:t>and PBS</w:t>
      </w:r>
    </w:p>
    <w:p w14:paraId="4B63B2CD" w14:textId="7AE8E9F3" w:rsidR="00F6088D" w:rsidRPr="00C529F0" w:rsidRDefault="00460374" w:rsidP="000A3E91">
      <w:pPr>
        <w:spacing w:line="480" w:lineRule="auto"/>
        <w:rPr>
          <w:rFonts w:ascii="Times New Roman" w:hAnsi="Times New Roman" w:cs="Times New Roman"/>
        </w:rPr>
      </w:pPr>
      <w:r>
        <w:rPr>
          <w:rFonts w:ascii="Times New Roman" w:hAnsi="Times New Roman" w:cs="Times New Roman"/>
        </w:rPr>
        <w:t>100</w:t>
      </w:r>
      <w:r w:rsidR="009465E0" w:rsidRPr="00C529F0">
        <w:rPr>
          <w:rFonts w:ascii="Times New Roman" w:hAnsi="Times New Roman" w:cs="Times New Roman"/>
        </w:rPr>
        <w:t xml:space="preserve"> μl of sample </w:t>
      </w:r>
      <w:r w:rsidR="003266A7" w:rsidRPr="00C529F0">
        <w:rPr>
          <w:rFonts w:ascii="Times New Roman" w:hAnsi="Times New Roman" w:cs="Times New Roman"/>
        </w:rPr>
        <w:t>(</w:t>
      </w:r>
      <w:r w:rsidR="003266A7">
        <w:rPr>
          <w:rFonts w:ascii="Times New Roman" w:hAnsi="Times New Roman" w:cs="Times New Roman"/>
        </w:rPr>
        <w:t xml:space="preserve">PBS was spiked with 20µl of ACN </w:t>
      </w:r>
      <w:r w:rsidR="003266A7" w:rsidRPr="00C529F0">
        <w:rPr>
          <w:rFonts w:ascii="Times New Roman" w:hAnsi="Times New Roman" w:cs="Times New Roman"/>
        </w:rPr>
        <w:t>to aid efavirenz dissolution)</w:t>
      </w:r>
      <w:r w:rsidR="003266A7">
        <w:rPr>
          <w:rFonts w:ascii="Times New Roman" w:hAnsi="Times New Roman" w:cs="Times New Roman"/>
        </w:rPr>
        <w:t xml:space="preserve"> </w:t>
      </w:r>
      <w:r w:rsidR="0064527C">
        <w:rPr>
          <w:rFonts w:ascii="Times New Roman" w:hAnsi="Times New Roman" w:cs="Times New Roman"/>
        </w:rPr>
        <w:t>was transferred to glass vials were 20µl of IS (2500ng/</w:t>
      </w:r>
      <w:r w:rsidR="00640CDF">
        <w:rPr>
          <w:rFonts w:ascii="Times New Roman" w:hAnsi="Times New Roman" w:cs="Times New Roman"/>
        </w:rPr>
        <w:t>mL</w:t>
      </w:r>
      <w:r w:rsidR="0064527C">
        <w:rPr>
          <w:rFonts w:ascii="Times New Roman" w:hAnsi="Times New Roman" w:cs="Times New Roman"/>
        </w:rPr>
        <w:t xml:space="preserve">) were added to all standards, QC’s and samples. Samples </w:t>
      </w:r>
      <w:r w:rsidR="00DA486A" w:rsidRPr="00C529F0">
        <w:rPr>
          <w:rFonts w:ascii="Times New Roman" w:hAnsi="Times New Roman" w:cs="Times New Roman"/>
        </w:rPr>
        <w:t>were</w:t>
      </w:r>
      <w:r w:rsidR="009465E0" w:rsidRPr="00C529F0">
        <w:rPr>
          <w:rFonts w:ascii="Times New Roman" w:hAnsi="Times New Roman" w:cs="Times New Roman"/>
        </w:rPr>
        <w:t xml:space="preserve"> dilut</w:t>
      </w:r>
      <w:r w:rsidR="00C0440B" w:rsidRPr="00C529F0">
        <w:rPr>
          <w:rFonts w:ascii="Times New Roman" w:hAnsi="Times New Roman" w:cs="Times New Roman"/>
        </w:rPr>
        <w:t>ed with ACN (sample:</w:t>
      </w:r>
      <w:r w:rsidR="006C7E49" w:rsidRPr="00C529F0">
        <w:rPr>
          <w:rFonts w:ascii="Times New Roman" w:hAnsi="Times New Roman" w:cs="Times New Roman"/>
        </w:rPr>
        <w:t xml:space="preserve"> </w:t>
      </w:r>
      <w:r w:rsidR="00C0440B" w:rsidRPr="00C529F0">
        <w:rPr>
          <w:rFonts w:ascii="Times New Roman" w:hAnsi="Times New Roman" w:cs="Times New Roman"/>
        </w:rPr>
        <w:t>ACN ratio 1:4</w:t>
      </w:r>
      <w:r w:rsidR="009465E0" w:rsidRPr="00C529F0">
        <w:rPr>
          <w:rFonts w:ascii="Times New Roman" w:hAnsi="Times New Roman" w:cs="Times New Roman"/>
        </w:rPr>
        <w:t>) and thoroughly vortexed. Samples were then centrifuged at 4000</w:t>
      </w:r>
      <w:r w:rsidR="00D56928" w:rsidRPr="00C529F0">
        <w:rPr>
          <w:rFonts w:ascii="Times New Roman" w:hAnsi="Times New Roman" w:cs="Times New Roman"/>
        </w:rPr>
        <w:t xml:space="preserve">g </w:t>
      </w:r>
      <w:r w:rsidR="009465E0" w:rsidRPr="00C529F0">
        <w:rPr>
          <w:rFonts w:ascii="Times New Roman" w:hAnsi="Times New Roman" w:cs="Times New Roman"/>
        </w:rPr>
        <w:t xml:space="preserve">for 10 minutes at 4°C. </w:t>
      </w:r>
      <w:r w:rsidR="00C0440B" w:rsidRPr="00C529F0">
        <w:rPr>
          <w:rFonts w:ascii="Times New Roman" w:hAnsi="Times New Roman" w:cs="Times New Roman"/>
        </w:rPr>
        <w:t xml:space="preserve">The </w:t>
      </w:r>
      <w:r w:rsidR="009465E0" w:rsidRPr="00C529F0">
        <w:rPr>
          <w:rFonts w:ascii="Times New Roman" w:hAnsi="Times New Roman" w:cs="Times New Roman"/>
        </w:rPr>
        <w:t xml:space="preserve">supernatant </w:t>
      </w:r>
      <w:r w:rsidR="006C7E49" w:rsidRPr="00C529F0">
        <w:rPr>
          <w:rFonts w:ascii="Times New Roman" w:hAnsi="Times New Roman" w:cs="Times New Roman"/>
        </w:rPr>
        <w:t xml:space="preserve">fraction </w:t>
      </w:r>
      <w:r w:rsidR="009465E0" w:rsidRPr="00C529F0">
        <w:rPr>
          <w:rFonts w:ascii="Times New Roman" w:hAnsi="Times New Roman" w:cs="Times New Roman"/>
        </w:rPr>
        <w:t xml:space="preserve">was transferred to a fresh glass </w:t>
      </w:r>
      <w:r w:rsidR="00C0440B" w:rsidRPr="00C529F0">
        <w:rPr>
          <w:rFonts w:ascii="Times New Roman" w:hAnsi="Times New Roman" w:cs="Times New Roman"/>
        </w:rPr>
        <w:t xml:space="preserve">vial and evaporated, samples were placed in a rotary vacuum centrifuge at 30°C </w:t>
      </w:r>
      <w:r w:rsidR="0041161A" w:rsidRPr="00C529F0">
        <w:rPr>
          <w:rFonts w:ascii="Times New Roman" w:hAnsi="Times New Roman" w:cs="Times New Roman"/>
        </w:rPr>
        <w:t>and the</w:t>
      </w:r>
      <w:r w:rsidR="006C7E49" w:rsidRPr="00C529F0">
        <w:rPr>
          <w:rFonts w:ascii="Times New Roman" w:hAnsi="Times New Roman" w:cs="Times New Roman"/>
        </w:rPr>
        <w:t>n</w:t>
      </w:r>
      <w:r w:rsidR="0041161A" w:rsidRPr="00C529F0">
        <w:rPr>
          <w:rFonts w:ascii="Times New Roman" w:hAnsi="Times New Roman" w:cs="Times New Roman"/>
        </w:rPr>
        <w:t xml:space="preserve"> reconstituted in 14</w:t>
      </w:r>
      <w:r w:rsidR="00C0440B" w:rsidRPr="00C529F0">
        <w:rPr>
          <w:rFonts w:ascii="Times New Roman" w:hAnsi="Times New Roman" w:cs="Times New Roman"/>
        </w:rPr>
        <w:t>0μ</w:t>
      </w:r>
      <w:r w:rsidR="0041161A" w:rsidRPr="00C529F0">
        <w:rPr>
          <w:rFonts w:ascii="Times New Roman" w:hAnsi="Times New Roman" w:cs="Times New Roman"/>
        </w:rPr>
        <w:t xml:space="preserve">l of </w:t>
      </w:r>
      <w:r w:rsidR="00C0440B" w:rsidRPr="00C529F0">
        <w:rPr>
          <w:rFonts w:ascii="Times New Roman" w:hAnsi="Times New Roman" w:cs="Times New Roman"/>
        </w:rPr>
        <w:t>H</w:t>
      </w:r>
      <w:r w:rsidR="00C0440B" w:rsidRPr="00C529F0">
        <w:rPr>
          <w:rFonts w:ascii="Times New Roman" w:hAnsi="Times New Roman" w:cs="Times New Roman"/>
          <w:vertAlign w:val="subscript"/>
        </w:rPr>
        <w:t>2</w:t>
      </w:r>
      <w:r w:rsidR="00C0440B" w:rsidRPr="00C529F0">
        <w:rPr>
          <w:rFonts w:ascii="Times New Roman" w:hAnsi="Times New Roman" w:cs="Times New Roman"/>
        </w:rPr>
        <w:t>O:</w:t>
      </w:r>
      <w:r w:rsidR="00A8204C" w:rsidRPr="00C529F0">
        <w:rPr>
          <w:rFonts w:ascii="Times New Roman" w:hAnsi="Times New Roman" w:cs="Times New Roman"/>
        </w:rPr>
        <w:t xml:space="preserve">ACN (60:40). 100µl of the sample was then transferred into 200µl chromatography vials. 5µl of </w:t>
      </w:r>
      <w:r w:rsidR="006C7E49" w:rsidRPr="00C529F0">
        <w:rPr>
          <w:rFonts w:ascii="Times New Roman" w:hAnsi="Times New Roman" w:cs="Times New Roman"/>
        </w:rPr>
        <w:t xml:space="preserve">each </w:t>
      </w:r>
      <w:r w:rsidR="00A8204C" w:rsidRPr="00C529F0">
        <w:rPr>
          <w:rFonts w:ascii="Times New Roman" w:hAnsi="Times New Roman" w:cs="Times New Roman"/>
        </w:rPr>
        <w:t xml:space="preserve">sample </w:t>
      </w:r>
      <w:r w:rsidR="006C7E49" w:rsidRPr="00C529F0">
        <w:rPr>
          <w:rFonts w:ascii="Times New Roman" w:hAnsi="Times New Roman" w:cs="Times New Roman"/>
        </w:rPr>
        <w:t xml:space="preserve">was </w:t>
      </w:r>
      <w:r w:rsidR="00A8204C" w:rsidRPr="00C529F0">
        <w:rPr>
          <w:rFonts w:ascii="Times New Roman" w:hAnsi="Times New Roman" w:cs="Times New Roman"/>
        </w:rPr>
        <w:t>injected for analysis.</w:t>
      </w:r>
      <w:r w:rsidR="00BA1445" w:rsidRPr="00C529F0">
        <w:rPr>
          <w:rFonts w:ascii="Times New Roman" w:hAnsi="Times New Roman" w:cs="Times New Roman"/>
        </w:rPr>
        <w:t xml:space="preserve"> </w:t>
      </w:r>
    </w:p>
    <w:p w14:paraId="4ACF4C45" w14:textId="77777777" w:rsidR="001765FA" w:rsidRPr="00C529F0" w:rsidRDefault="001765FA" w:rsidP="000A3E91">
      <w:pPr>
        <w:spacing w:line="480" w:lineRule="auto"/>
        <w:rPr>
          <w:rFonts w:ascii="Times New Roman" w:hAnsi="Times New Roman" w:cs="Times New Roman"/>
          <w:b/>
        </w:rPr>
      </w:pPr>
    </w:p>
    <w:p w14:paraId="0DADDF31" w14:textId="77777777" w:rsidR="00F43CEB"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226081" w:rsidRPr="00C529F0">
        <w:rPr>
          <w:rFonts w:ascii="Times New Roman" w:hAnsi="Times New Roman" w:cs="Times New Roman"/>
          <w:b/>
        </w:rPr>
        <w:t xml:space="preserve">.2.5 </w:t>
      </w:r>
      <w:r w:rsidR="00D909EE" w:rsidRPr="00C529F0">
        <w:rPr>
          <w:rFonts w:ascii="Times New Roman" w:hAnsi="Times New Roman" w:cs="Times New Roman"/>
          <w:b/>
        </w:rPr>
        <w:t>Extraction from Brain Tissue</w:t>
      </w:r>
    </w:p>
    <w:p w14:paraId="62581265" w14:textId="1B3FD376" w:rsidR="002D0A9B" w:rsidRPr="00C529F0" w:rsidRDefault="00F95D0E" w:rsidP="000A3E91">
      <w:pPr>
        <w:spacing w:line="480" w:lineRule="auto"/>
        <w:rPr>
          <w:rFonts w:ascii="Times New Roman" w:hAnsi="Times New Roman" w:cs="Times New Roman"/>
        </w:rPr>
      </w:pPr>
      <w:r w:rsidRPr="00C529F0">
        <w:rPr>
          <w:rFonts w:ascii="Times New Roman" w:hAnsi="Times New Roman" w:cs="Times New Roman"/>
        </w:rPr>
        <w:t>Rat b</w:t>
      </w:r>
      <w:r w:rsidR="008775E6" w:rsidRPr="00C529F0">
        <w:rPr>
          <w:rFonts w:ascii="Times New Roman" w:hAnsi="Times New Roman" w:cs="Times New Roman"/>
        </w:rPr>
        <w:t>rain tissue was homogenised in 3 volumes (W:V) of plasma</w:t>
      </w:r>
      <w:r w:rsidRPr="00C529F0">
        <w:rPr>
          <w:rFonts w:ascii="Times New Roman" w:hAnsi="Times New Roman" w:cs="Times New Roman"/>
        </w:rPr>
        <w:t xml:space="preserve">. </w:t>
      </w:r>
      <w:r w:rsidR="00460374">
        <w:rPr>
          <w:rFonts w:ascii="Times New Roman" w:hAnsi="Times New Roman" w:cs="Times New Roman"/>
        </w:rPr>
        <w:t>100µl of brain tissue homogenate was then treated</w:t>
      </w:r>
      <w:r w:rsidR="00460374" w:rsidRPr="00C529F0">
        <w:rPr>
          <w:rFonts w:ascii="Times New Roman" w:hAnsi="Times New Roman" w:cs="Times New Roman"/>
        </w:rPr>
        <w:t xml:space="preserve"> </w:t>
      </w:r>
      <w:r w:rsidR="00460374">
        <w:rPr>
          <w:rFonts w:ascii="Times New Roman" w:hAnsi="Times New Roman" w:cs="Times New Roman"/>
        </w:rPr>
        <w:t>with ACN as detailed in the</w:t>
      </w:r>
      <w:r w:rsidR="00FB7568" w:rsidRPr="00C529F0">
        <w:rPr>
          <w:rFonts w:ascii="Times New Roman" w:hAnsi="Times New Roman" w:cs="Times New Roman"/>
        </w:rPr>
        <w:t xml:space="preserve"> protein precipitation </w:t>
      </w:r>
      <w:r w:rsidR="00460374">
        <w:rPr>
          <w:rFonts w:ascii="Times New Roman" w:hAnsi="Times New Roman" w:cs="Times New Roman"/>
        </w:rPr>
        <w:t xml:space="preserve">method </w:t>
      </w:r>
      <w:r w:rsidR="00FB7568" w:rsidRPr="00C529F0">
        <w:rPr>
          <w:rFonts w:ascii="Times New Roman" w:hAnsi="Times New Roman" w:cs="Times New Roman"/>
        </w:rPr>
        <w:t>detailed in the previous section</w:t>
      </w:r>
      <w:r w:rsidRPr="00C529F0">
        <w:rPr>
          <w:rFonts w:ascii="Times New Roman" w:hAnsi="Times New Roman" w:cs="Times New Roman"/>
        </w:rPr>
        <w:t>.</w:t>
      </w:r>
    </w:p>
    <w:p w14:paraId="67C6A45A" w14:textId="77777777" w:rsidR="00FF6546" w:rsidRPr="00C529F0" w:rsidRDefault="00FF6546" w:rsidP="000A3E91">
      <w:pPr>
        <w:spacing w:line="480" w:lineRule="auto"/>
        <w:rPr>
          <w:rFonts w:ascii="Times New Roman" w:hAnsi="Times New Roman" w:cs="Times New Roman"/>
          <w:b/>
        </w:rPr>
      </w:pPr>
    </w:p>
    <w:p w14:paraId="4A9BED9B" w14:textId="77777777" w:rsidR="002D0A9B"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226081" w:rsidRPr="00C529F0">
        <w:rPr>
          <w:rFonts w:ascii="Times New Roman" w:hAnsi="Times New Roman" w:cs="Times New Roman"/>
          <w:b/>
        </w:rPr>
        <w:t>.2.6</w:t>
      </w:r>
      <w:r w:rsidR="004204D7" w:rsidRPr="00C529F0">
        <w:rPr>
          <w:rFonts w:ascii="Times New Roman" w:hAnsi="Times New Roman" w:cs="Times New Roman"/>
          <w:b/>
        </w:rPr>
        <w:t xml:space="preserve"> Assay Validation</w:t>
      </w:r>
    </w:p>
    <w:p w14:paraId="5AF73623" w14:textId="6681541D" w:rsidR="00870F2F" w:rsidRPr="00C529F0" w:rsidRDefault="001541B9" w:rsidP="000A3E91">
      <w:pPr>
        <w:spacing w:line="480" w:lineRule="auto"/>
        <w:rPr>
          <w:rFonts w:ascii="Times New Roman" w:hAnsi="Times New Roman" w:cs="Times New Roman"/>
        </w:rPr>
      </w:pPr>
      <w:r w:rsidRPr="00C529F0">
        <w:rPr>
          <w:rFonts w:ascii="Times New Roman" w:hAnsi="Times New Roman" w:cs="Times New Roman"/>
        </w:rPr>
        <w:t xml:space="preserve">The assay was validated according to </w:t>
      </w:r>
      <w:r w:rsidR="000E74D4" w:rsidRPr="00C529F0">
        <w:rPr>
          <w:rFonts w:ascii="Times New Roman" w:hAnsi="Times New Roman" w:cs="Times New Roman"/>
        </w:rPr>
        <w:t xml:space="preserve">the most recent </w:t>
      </w:r>
      <w:r w:rsidRPr="00C529F0">
        <w:rPr>
          <w:rFonts w:ascii="Times New Roman" w:hAnsi="Times New Roman" w:cs="Times New Roman"/>
        </w:rPr>
        <w:t>FDA guidelines</w:t>
      </w:r>
      <w:r w:rsidR="000E74D4" w:rsidRPr="00C529F0">
        <w:rPr>
          <w:rFonts w:ascii="Times New Roman" w:hAnsi="Times New Roman" w:cs="Times New Roman"/>
        </w:rPr>
        <w:t xml:space="preserve"> </w:t>
      </w:r>
      <w:r w:rsidR="007C011D">
        <w:rPr>
          <w:rFonts w:ascii="Times New Roman" w:hAnsi="Times New Roman" w:cs="Times New Roman"/>
        </w:rPr>
        <w:fldChar w:fldCharType="begin"/>
      </w:r>
      <w:r w:rsidR="006C46A4">
        <w:rPr>
          <w:rFonts w:ascii="Times New Roman" w:hAnsi="Times New Roman" w:cs="Times New Roman"/>
        </w:rPr>
        <w:instrText xml:space="preserve"> ADDIN EN.CITE &lt;EndNote&gt;&lt;Cite&gt;&lt;Author&gt;Food and Drug Administration&lt;/Author&gt;&lt;Year&gt;2013&lt;/Year&gt;&lt;RecNum&gt;150&lt;/RecNum&gt;&lt;DisplayText&gt;[5]&lt;/DisplayText&gt;&lt;record&gt;&lt;rec-number&gt;150&lt;/rec-number&gt;&lt;foreign-keys&gt;&lt;key app="EN" db-id="feaze25t9ffzp5evtd0vvxft500tetrv5t02"&gt;150&lt;/key&gt;&lt;/foreign-keys&gt;&lt;ref-type name="Web Page"&gt;12&lt;/ref-type&gt;&lt;contributors&gt;&lt;authors&gt;&lt;author&gt;Food and Drug Administration, FDA&lt;/author&gt;&lt;/authors&gt;&lt;/contributors&gt;&lt;titles&gt;&lt;title&gt;Guidance for Industry Bioanalytical Method Validation&lt;/title&gt;&lt;/titles&gt;&lt;volume&gt;2015&lt;/volume&gt;&lt;number&gt;16th June&lt;/number&gt;&lt;dates&gt;&lt;year&gt;2013&lt;/year&gt;&lt;/dates&gt;&lt;urls&gt;&lt;related-urls&gt;&lt;url&gt;http://www.fda.gov/downloads/drugs/guidancecomplianceregulatoryinformation/guidances/ucm368107.pdf&lt;/url&gt;&lt;/related-urls&gt;&lt;/urls&gt;&lt;/record&gt;&lt;/Cite&gt;&lt;/EndNote&gt;</w:instrText>
      </w:r>
      <w:r w:rsidR="007C011D">
        <w:rPr>
          <w:rFonts w:ascii="Times New Roman" w:hAnsi="Times New Roman" w:cs="Times New Roman"/>
        </w:rPr>
        <w:fldChar w:fldCharType="separate"/>
      </w:r>
      <w:r w:rsidR="006C46A4">
        <w:rPr>
          <w:rFonts w:ascii="Times New Roman" w:hAnsi="Times New Roman" w:cs="Times New Roman"/>
          <w:noProof/>
        </w:rPr>
        <w:t>[</w:t>
      </w:r>
      <w:hyperlink w:anchor="_ENREF_5" w:tooltip="Food and Drug Administration, 2013 #150" w:history="1">
        <w:r w:rsidR="00C9738E">
          <w:rPr>
            <w:rFonts w:ascii="Times New Roman" w:hAnsi="Times New Roman" w:cs="Times New Roman"/>
            <w:noProof/>
          </w:rPr>
          <w:t>5</w:t>
        </w:r>
      </w:hyperlink>
      <w:r w:rsidR="006C46A4">
        <w:rPr>
          <w:rFonts w:ascii="Times New Roman" w:hAnsi="Times New Roman" w:cs="Times New Roman"/>
          <w:noProof/>
        </w:rPr>
        <w:t>]</w:t>
      </w:r>
      <w:r w:rsidR="007C011D">
        <w:rPr>
          <w:rFonts w:ascii="Times New Roman" w:hAnsi="Times New Roman" w:cs="Times New Roman"/>
        </w:rPr>
        <w:fldChar w:fldCharType="end"/>
      </w:r>
      <w:r w:rsidR="000E74D4" w:rsidRPr="00C529F0">
        <w:rPr>
          <w:rFonts w:ascii="Times New Roman" w:hAnsi="Times New Roman" w:cs="Times New Roman"/>
        </w:rPr>
        <w:t xml:space="preserve">. </w:t>
      </w:r>
      <w:r w:rsidR="00761898" w:rsidRPr="00C529F0">
        <w:rPr>
          <w:rFonts w:ascii="Times New Roman" w:hAnsi="Times New Roman" w:cs="Times New Roman"/>
        </w:rPr>
        <w:t xml:space="preserve">The following criteria were assessed: linearity, </w:t>
      </w:r>
      <w:r w:rsidR="00E21754" w:rsidRPr="00C529F0">
        <w:rPr>
          <w:rFonts w:ascii="Times New Roman" w:hAnsi="Times New Roman" w:cs="Times New Roman"/>
        </w:rPr>
        <w:t xml:space="preserve">recovery, specificity, accuracy, </w:t>
      </w:r>
      <w:r w:rsidR="00761898" w:rsidRPr="00C529F0">
        <w:rPr>
          <w:rFonts w:ascii="Times New Roman" w:hAnsi="Times New Roman" w:cs="Times New Roman"/>
        </w:rPr>
        <w:t>precision</w:t>
      </w:r>
      <w:r w:rsidR="006C7E49" w:rsidRPr="00C529F0">
        <w:rPr>
          <w:rFonts w:ascii="Times New Roman" w:hAnsi="Times New Roman" w:cs="Times New Roman"/>
        </w:rPr>
        <w:t>,</w:t>
      </w:r>
      <w:r w:rsidR="00E21754" w:rsidRPr="00C529F0">
        <w:rPr>
          <w:rFonts w:ascii="Times New Roman" w:hAnsi="Times New Roman" w:cs="Times New Roman"/>
        </w:rPr>
        <w:t xml:space="preserve"> </w:t>
      </w:r>
      <w:r w:rsidR="00463214" w:rsidRPr="00C529F0">
        <w:rPr>
          <w:rFonts w:ascii="Times New Roman" w:hAnsi="Times New Roman" w:cs="Times New Roman"/>
        </w:rPr>
        <w:t xml:space="preserve">inter-assay </w:t>
      </w:r>
      <w:r w:rsidR="00E21754" w:rsidRPr="00C529F0">
        <w:rPr>
          <w:rFonts w:ascii="Times New Roman" w:hAnsi="Times New Roman" w:cs="Times New Roman"/>
        </w:rPr>
        <w:t>and intra</w:t>
      </w:r>
      <w:r w:rsidR="006C7E49" w:rsidRPr="00C529F0">
        <w:rPr>
          <w:rFonts w:ascii="Times New Roman" w:hAnsi="Times New Roman" w:cs="Times New Roman"/>
        </w:rPr>
        <w:t>-</w:t>
      </w:r>
      <w:r w:rsidR="00E21754" w:rsidRPr="00C529F0">
        <w:rPr>
          <w:rFonts w:ascii="Times New Roman" w:hAnsi="Times New Roman" w:cs="Times New Roman"/>
        </w:rPr>
        <w:t>assay variability</w:t>
      </w:r>
      <w:r w:rsidR="00761898" w:rsidRPr="00C529F0">
        <w:rPr>
          <w:rFonts w:ascii="Times New Roman" w:hAnsi="Times New Roman" w:cs="Times New Roman"/>
        </w:rPr>
        <w:t>.</w:t>
      </w:r>
    </w:p>
    <w:p w14:paraId="58E4CCF5" w14:textId="77777777" w:rsidR="002D311A" w:rsidRPr="00C529F0" w:rsidRDefault="002D311A" w:rsidP="000A3E91">
      <w:pPr>
        <w:spacing w:line="480" w:lineRule="auto"/>
        <w:rPr>
          <w:rFonts w:ascii="Times New Roman" w:hAnsi="Times New Roman" w:cs="Times New Roman"/>
        </w:rPr>
      </w:pPr>
    </w:p>
    <w:p w14:paraId="5C97B097" w14:textId="77777777" w:rsidR="00761898" w:rsidRPr="00C529F0" w:rsidRDefault="00761898" w:rsidP="000A3E91">
      <w:pPr>
        <w:spacing w:line="480" w:lineRule="auto"/>
        <w:rPr>
          <w:rFonts w:ascii="Times New Roman" w:hAnsi="Times New Roman" w:cs="Times New Roman"/>
          <w:b/>
        </w:rPr>
      </w:pPr>
      <w:r w:rsidRPr="00C529F0">
        <w:rPr>
          <w:rFonts w:ascii="Times New Roman" w:hAnsi="Times New Roman" w:cs="Times New Roman"/>
          <w:b/>
        </w:rPr>
        <w:t>Linearity</w:t>
      </w:r>
    </w:p>
    <w:p w14:paraId="425E65AD" w14:textId="1F817E89" w:rsidR="000D3B36" w:rsidRPr="00C529F0" w:rsidRDefault="00761898" w:rsidP="000A3E91">
      <w:pPr>
        <w:spacing w:line="480" w:lineRule="auto"/>
        <w:rPr>
          <w:rFonts w:ascii="Times New Roman" w:hAnsi="Times New Roman" w:cs="Times New Roman"/>
        </w:rPr>
      </w:pPr>
      <w:r w:rsidRPr="00C529F0">
        <w:rPr>
          <w:rFonts w:ascii="Times New Roman" w:hAnsi="Times New Roman" w:cs="Times New Roman"/>
        </w:rPr>
        <w:t xml:space="preserve">A calibration curve of efavirenz was prepared in </w:t>
      </w:r>
      <w:r w:rsidR="0059523D">
        <w:rPr>
          <w:rFonts w:ascii="Times New Roman" w:hAnsi="Times New Roman" w:cs="Times New Roman"/>
        </w:rPr>
        <w:t xml:space="preserve">rat </w:t>
      </w:r>
      <w:r w:rsidRPr="00C529F0">
        <w:rPr>
          <w:rFonts w:ascii="Times New Roman" w:hAnsi="Times New Roman" w:cs="Times New Roman"/>
        </w:rPr>
        <w:t xml:space="preserve">plasma via serial dilution, ranging from </w:t>
      </w:r>
      <w:r w:rsidR="00DA486A" w:rsidRPr="00C529F0">
        <w:rPr>
          <w:rFonts w:ascii="Times New Roman" w:hAnsi="Times New Roman" w:cs="Times New Roman"/>
        </w:rPr>
        <w:t>1.9ng/</w:t>
      </w:r>
      <w:r w:rsidR="00640CDF">
        <w:rPr>
          <w:rFonts w:ascii="Times New Roman" w:hAnsi="Times New Roman" w:cs="Times New Roman"/>
        </w:rPr>
        <w:t>mL</w:t>
      </w:r>
      <w:r w:rsidRPr="00C529F0">
        <w:rPr>
          <w:rFonts w:ascii="Times New Roman" w:hAnsi="Times New Roman" w:cs="Times New Roman"/>
        </w:rPr>
        <w:t xml:space="preserve"> to</w:t>
      </w:r>
      <w:r w:rsidR="00DA486A" w:rsidRPr="00C529F0">
        <w:rPr>
          <w:rFonts w:ascii="Times New Roman" w:hAnsi="Times New Roman" w:cs="Times New Roman"/>
        </w:rPr>
        <w:t xml:space="preserve"> 500ng/</w:t>
      </w:r>
      <w:r w:rsidR="00640CDF">
        <w:rPr>
          <w:rFonts w:ascii="Times New Roman" w:hAnsi="Times New Roman" w:cs="Times New Roman"/>
        </w:rPr>
        <w:t>mL</w:t>
      </w:r>
      <w:r w:rsidRPr="00C529F0">
        <w:rPr>
          <w:rFonts w:ascii="Times New Roman" w:hAnsi="Times New Roman" w:cs="Times New Roman"/>
        </w:rPr>
        <w:t xml:space="preserve">. </w:t>
      </w:r>
      <w:r w:rsidR="000D3B36" w:rsidRPr="00C529F0">
        <w:rPr>
          <w:rFonts w:ascii="Times New Roman" w:hAnsi="Times New Roman" w:cs="Times New Roman"/>
        </w:rPr>
        <w:t>Extraction was performed using protein precipitation. Linearity was assessed by 3 independent pre</w:t>
      </w:r>
      <w:r w:rsidR="002B5E7F" w:rsidRPr="00C529F0">
        <w:rPr>
          <w:rFonts w:ascii="Times New Roman" w:hAnsi="Times New Roman" w:cs="Times New Roman"/>
        </w:rPr>
        <w:t>parations of the standard curve</w:t>
      </w:r>
      <w:r w:rsidR="000D3B36" w:rsidRPr="00C529F0">
        <w:rPr>
          <w:rFonts w:ascii="Times New Roman" w:hAnsi="Times New Roman" w:cs="Times New Roman"/>
        </w:rPr>
        <w:t xml:space="preserve">. Maximum allowed deviation of standards was set at 15% of </w:t>
      </w:r>
      <w:r w:rsidR="006C7E49" w:rsidRPr="00C529F0">
        <w:rPr>
          <w:rFonts w:ascii="Times New Roman" w:hAnsi="Times New Roman" w:cs="Times New Roman"/>
        </w:rPr>
        <w:t xml:space="preserve">the </w:t>
      </w:r>
      <w:r w:rsidR="000D3B36" w:rsidRPr="00C529F0">
        <w:rPr>
          <w:rFonts w:ascii="Times New Roman" w:hAnsi="Times New Roman" w:cs="Times New Roman"/>
        </w:rPr>
        <w:t>stated value, excluding the lower limit of quantification w</w:t>
      </w:r>
      <w:r w:rsidR="006C7E49" w:rsidRPr="00C529F0">
        <w:rPr>
          <w:rFonts w:ascii="Times New Roman" w:hAnsi="Times New Roman" w:cs="Times New Roman"/>
        </w:rPr>
        <w:t>h</w:t>
      </w:r>
      <w:r w:rsidR="000D3B36" w:rsidRPr="00C529F0">
        <w:rPr>
          <w:rFonts w:ascii="Times New Roman" w:hAnsi="Times New Roman" w:cs="Times New Roman"/>
        </w:rPr>
        <w:t>ere deviation was set at no more than 20%.</w:t>
      </w:r>
    </w:p>
    <w:p w14:paraId="3A6F6900" w14:textId="77777777" w:rsidR="00EA514C" w:rsidRPr="00C529F0" w:rsidRDefault="00EA514C" w:rsidP="000A3E91">
      <w:pPr>
        <w:spacing w:line="480" w:lineRule="auto"/>
        <w:rPr>
          <w:rFonts w:ascii="Times New Roman" w:hAnsi="Times New Roman" w:cs="Times New Roman"/>
        </w:rPr>
      </w:pPr>
    </w:p>
    <w:p w14:paraId="5F1C05F5" w14:textId="77777777" w:rsidR="006C7E49" w:rsidRPr="00C529F0" w:rsidRDefault="0052107D" w:rsidP="000A3E91">
      <w:pPr>
        <w:spacing w:line="480" w:lineRule="auto"/>
        <w:rPr>
          <w:rFonts w:ascii="Times New Roman" w:hAnsi="Times New Roman" w:cs="Times New Roman"/>
          <w:b/>
        </w:rPr>
      </w:pPr>
      <w:r w:rsidRPr="00C529F0">
        <w:rPr>
          <w:rFonts w:ascii="Times New Roman" w:hAnsi="Times New Roman" w:cs="Times New Roman"/>
          <w:b/>
        </w:rPr>
        <w:t>Recovery</w:t>
      </w:r>
    </w:p>
    <w:p w14:paraId="511D637E" w14:textId="2846E187" w:rsidR="004F6D25" w:rsidRPr="00C529F0" w:rsidRDefault="004F6D25" w:rsidP="000A3E91">
      <w:pPr>
        <w:spacing w:line="480" w:lineRule="auto"/>
        <w:rPr>
          <w:rFonts w:ascii="Times New Roman" w:hAnsi="Times New Roman" w:cs="Times New Roman"/>
        </w:rPr>
      </w:pPr>
      <w:r w:rsidRPr="00C529F0">
        <w:rPr>
          <w:rFonts w:ascii="Times New Roman" w:hAnsi="Times New Roman" w:cs="Times New Roman"/>
          <w:lang w:val="en-US"/>
        </w:rPr>
        <w:t xml:space="preserve">Recovery experiments were performed by comparing the results for extracted samples </w:t>
      </w:r>
      <w:r w:rsidR="002E0DD3" w:rsidRPr="00C529F0">
        <w:rPr>
          <w:rFonts w:ascii="Times New Roman" w:hAnsi="Times New Roman" w:cs="Times New Roman"/>
          <w:lang w:val="en-US"/>
        </w:rPr>
        <w:t xml:space="preserve">of efavirenz </w:t>
      </w:r>
      <w:r w:rsidRPr="00C529F0">
        <w:rPr>
          <w:rFonts w:ascii="Times New Roman" w:hAnsi="Times New Roman" w:cs="Times New Roman"/>
          <w:lang w:val="en-US"/>
        </w:rPr>
        <w:t>at three concentrations (</w:t>
      </w:r>
      <w:r w:rsidR="00EA514C" w:rsidRPr="00C529F0">
        <w:rPr>
          <w:rFonts w:ascii="Times New Roman" w:hAnsi="Times New Roman" w:cs="Times New Roman"/>
          <w:lang w:val="en-US"/>
        </w:rPr>
        <w:t>20ng/</w:t>
      </w:r>
      <w:r w:rsidR="00640CDF">
        <w:rPr>
          <w:rFonts w:ascii="Times New Roman" w:hAnsi="Times New Roman" w:cs="Times New Roman"/>
          <w:lang w:val="en-US"/>
        </w:rPr>
        <w:t>mL</w:t>
      </w:r>
      <w:r w:rsidR="00EA514C" w:rsidRPr="00C529F0">
        <w:rPr>
          <w:rFonts w:ascii="Times New Roman" w:hAnsi="Times New Roman" w:cs="Times New Roman"/>
          <w:lang w:val="en-US"/>
        </w:rPr>
        <w:t>, 100ng/</w:t>
      </w:r>
      <w:r w:rsidR="00640CDF">
        <w:rPr>
          <w:rFonts w:ascii="Times New Roman" w:hAnsi="Times New Roman" w:cs="Times New Roman"/>
          <w:lang w:val="en-US"/>
        </w:rPr>
        <w:t>mL</w:t>
      </w:r>
      <w:r w:rsidR="00EA514C" w:rsidRPr="00C529F0">
        <w:rPr>
          <w:rFonts w:ascii="Times New Roman" w:hAnsi="Times New Roman" w:cs="Times New Roman"/>
          <w:lang w:val="en-US"/>
        </w:rPr>
        <w:t xml:space="preserve"> and 4</w:t>
      </w:r>
      <w:r w:rsidRPr="00C529F0">
        <w:rPr>
          <w:rFonts w:ascii="Times New Roman" w:hAnsi="Times New Roman" w:cs="Times New Roman"/>
          <w:lang w:val="en-US"/>
        </w:rPr>
        <w:t>00ng/</w:t>
      </w:r>
      <w:r w:rsidR="00640CDF">
        <w:rPr>
          <w:rFonts w:ascii="Times New Roman" w:hAnsi="Times New Roman" w:cs="Times New Roman"/>
          <w:lang w:val="en-US"/>
        </w:rPr>
        <w:t>mL</w:t>
      </w:r>
      <w:r w:rsidRPr="00C529F0">
        <w:rPr>
          <w:rFonts w:ascii="Times New Roman" w:hAnsi="Times New Roman" w:cs="Times New Roman"/>
          <w:lang w:val="en-US"/>
        </w:rPr>
        <w:t xml:space="preserve">) with </w:t>
      </w:r>
      <w:r w:rsidR="00C33E9B" w:rsidRPr="00C529F0">
        <w:rPr>
          <w:rFonts w:ascii="Times New Roman" w:hAnsi="Times New Roman" w:cs="Times New Roman"/>
          <w:lang w:val="en-US"/>
        </w:rPr>
        <w:t xml:space="preserve">non-extracted </w:t>
      </w:r>
      <w:r w:rsidRPr="00C529F0">
        <w:rPr>
          <w:rFonts w:ascii="Times New Roman" w:hAnsi="Times New Roman" w:cs="Times New Roman"/>
          <w:lang w:val="en-US"/>
        </w:rPr>
        <w:t xml:space="preserve">standards that </w:t>
      </w:r>
      <w:r w:rsidR="00C33E9B" w:rsidRPr="00C529F0">
        <w:rPr>
          <w:rFonts w:ascii="Times New Roman" w:hAnsi="Times New Roman" w:cs="Times New Roman"/>
          <w:lang w:val="en-US"/>
        </w:rPr>
        <w:t xml:space="preserve">were taken to </w:t>
      </w:r>
      <w:r w:rsidRPr="00C529F0">
        <w:rPr>
          <w:rFonts w:ascii="Times New Roman" w:hAnsi="Times New Roman" w:cs="Times New Roman"/>
          <w:lang w:val="en-US"/>
        </w:rPr>
        <w:t xml:space="preserve">represent 100% recovery. </w:t>
      </w:r>
    </w:p>
    <w:p w14:paraId="6F7EAA4B" w14:textId="77777777" w:rsidR="004F6D25" w:rsidRPr="00C529F0" w:rsidRDefault="004F6D25" w:rsidP="000A3E91">
      <w:pPr>
        <w:spacing w:line="480" w:lineRule="auto"/>
        <w:rPr>
          <w:rFonts w:ascii="Times New Roman" w:hAnsi="Times New Roman" w:cs="Times New Roman"/>
        </w:rPr>
      </w:pPr>
    </w:p>
    <w:p w14:paraId="6957F10F" w14:textId="0A0D4667" w:rsidR="0052107D" w:rsidRPr="00C529F0" w:rsidRDefault="00E90577" w:rsidP="000A3E91">
      <w:pPr>
        <w:spacing w:line="480" w:lineRule="auto"/>
        <w:rPr>
          <w:rFonts w:ascii="Times New Roman" w:hAnsi="Times New Roman" w:cs="Times New Roman"/>
          <w:b/>
        </w:rPr>
      </w:pPr>
      <w:r>
        <w:rPr>
          <w:rFonts w:ascii="Times New Roman" w:hAnsi="Times New Roman" w:cs="Times New Roman"/>
          <w:b/>
        </w:rPr>
        <w:t>Selectivity</w:t>
      </w:r>
    </w:p>
    <w:p w14:paraId="6DC7C95A" w14:textId="77777777" w:rsidR="002B5E7F" w:rsidRPr="00C529F0" w:rsidRDefault="002B5E7F" w:rsidP="000A3E91">
      <w:pPr>
        <w:spacing w:line="480" w:lineRule="auto"/>
        <w:rPr>
          <w:rFonts w:ascii="Times New Roman" w:hAnsi="Times New Roman" w:cs="Times New Roman"/>
        </w:rPr>
      </w:pPr>
      <w:r w:rsidRPr="00C529F0">
        <w:rPr>
          <w:rFonts w:ascii="Times New Roman" w:hAnsi="Times New Roman" w:cs="Times New Roman"/>
        </w:rPr>
        <w:t xml:space="preserve">The degree of interference from the matrix (due to </w:t>
      </w:r>
      <w:r w:rsidRPr="00C529F0">
        <w:rPr>
          <w:rFonts w:ascii="Times New Roman" w:hAnsi="Times New Roman" w:cs="Times New Roman"/>
          <w:lang w:val="en-US"/>
        </w:rPr>
        <w:t xml:space="preserve">potential interfering substances including endogenous matrix components, metabolites and decomposition products) </w:t>
      </w:r>
      <w:r w:rsidRPr="00C529F0">
        <w:rPr>
          <w:rFonts w:ascii="Times New Roman" w:hAnsi="Times New Roman" w:cs="Times New Roman"/>
        </w:rPr>
        <w:t xml:space="preserve">was assessed via comparison of extracted blank samples </w:t>
      </w:r>
      <w:r w:rsidR="00934437" w:rsidRPr="00C529F0">
        <w:rPr>
          <w:rFonts w:ascii="Times New Roman" w:hAnsi="Times New Roman" w:cs="Times New Roman"/>
        </w:rPr>
        <w:t xml:space="preserve">with </w:t>
      </w:r>
      <w:r w:rsidRPr="00C529F0">
        <w:rPr>
          <w:rFonts w:ascii="Times New Roman" w:hAnsi="Times New Roman" w:cs="Times New Roman"/>
        </w:rPr>
        <w:t>the lowest point of the standard curve (lower limit of quantification). The lower limit of quantification was a minimum of 5 times</w:t>
      </w:r>
      <w:r w:rsidRPr="00C529F0">
        <w:rPr>
          <w:rFonts w:ascii="Times New Roman" w:hAnsi="Times New Roman" w:cs="Times New Roman"/>
          <w:b/>
        </w:rPr>
        <w:t xml:space="preserve"> </w:t>
      </w:r>
      <w:r w:rsidRPr="00C529F0">
        <w:rPr>
          <w:rFonts w:ascii="Times New Roman" w:hAnsi="Times New Roman" w:cs="Times New Roman"/>
        </w:rPr>
        <w:t>greater than the background signal.</w:t>
      </w:r>
    </w:p>
    <w:p w14:paraId="24847A08" w14:textId="77777777" w:rsidR="00C0762F" w:rsidRPr="00C529F0" w:rsidRDefault="00C0762F" w:rsidP="000A3E91">
      <w:pPr>
        <w:spacing w:line="480" w:lineRule="auto"/>
        <w:rPr>
          <w:rFonts w:ascii="Times New Roman" w:hAnsi="Times New Roman" w:cs="Times New Roman"/>
        </w:rPr>
      </w:pPr>
    </w:p>
    <w:p w14:paraId="094A53F6" w14:textId="77777777" w:rsidR="0052107D" w:rsidRPr="00C529F0" w:rsidRDefault="0052107D" w:rsidP="000A3E91">
      <w:pPr>
        <w:spacing w:line="480" w:lineRule="auto"/>
        <w:rPr>
          <w:rFonts w:ascii="Times New Roman" w:hAnsi="Times New Roman" w:cs="Times New Roman"/>
          <w:b/>
        </w:rPr>
      </w:pPr>
      <w:r w:rsidRPr="00C529F0">
        <w:rPr>
          <w:rFonts w:ascii="Times New Roman" w:hAnsi="Times New Roman" w:cs="Times New Roman"/>
          <w:b/>
        </w:rPr>
        <w:t>Accuracy and Precision</w:t>
      </w:r>
    </w:p>
    <w:p w14:paraId="0383A9AF" w14:textId="3C8E1000" w:rsidR="00267BEA" w:rsidRPr="00C529F0" w:rsidRDefault="0044475E" w:rsidP="000A3E91">
      <w:pPr>
        <w:spacing w:line="480" w:lineRule="auto"/>
        <w:rPr>
          <w:rFonts w:ascii="Times New Roman" w:hAnsi="Times New Roman" w:cs="Times New Roman"/>
        </w:rPr>
      </w:pPr>
      <w:r w:rsidRPr="00C529F0">
        <w:rPr>
          <w:rFonts w:ascii="Times New Roman" w:hAnsi="Times New Roman" w:cs="Times New Roman"/>
        </w:rPr>
        <w:t xml:space="preserve">The </w:t>
      </w:r>
      <w:r w:rsidRPr="00C529F0">
        <w:rPr>
          <w:rFonts w:ascii="Times New Roman" w:hAnsi="Times New Roman" w:cs="Times New Roman"/>
          <w:iCs/>
        </w:rPr>
        <w:t xml:space="preserve">accuracy </w:t>
      </w:r>
      <w:r w:rsidRPr="00C529F0">
        <w:rPr>
          <w:rFonts w:ascii="Times New Roman" w:hAnsi="Times New Roman" w:cs="Times New Roman"/>
        </w:rPr>
        <w:t xml:space="preserve">of an analytical method describes the closeness of mean test results obtained by the method to the actual value (concentration) of the analyte. </w:t>
      </w:r>
      <w:r w:rsidR="00267BEA" w:rsidRPr="00C529F0">
        <w:rPr>
          <w:rFonts w:ascii="Times New Roman" w:hAnsi="Times New Roman" w:cs="Times New Roman"/>
        </w:rPr>
        <w:t xml:space="preserve">Accuracy was assessed by preparation of three concentrations (in the range of the standard curve </w:t>
      </w:r>
      <w:r w:rsidR="00267BEA" w:rsidRPr="00C529F0">
        <w:rPr>
          <w:rFonts w:ascii="Times New Roman" w:hAnsi="Times New Roman" w:cs="Times New Roman"/>
          <w:lang w:val="en-US"/>
        </w:rPr>
        <w:t>20ng/</w:t>
      </w:r>
      <w:r w:rsidR="00640CDF">
        <w:rPr>
          <w:rFonts w:ascii="Times New Roman" w:hAnsi="Times New Roman" w:cs="Times New Roman"/>
          <w:lang w:val="en-US"/>
        </w:rPr>
        <w:t>mL</w:t>
      </w:r>
      <w:r w:rsidR="00267BEA" w:rsidRPr="00C529F0">
        <w:rPr>
          <w:rFonts w:ascii="Times New Roman" w:hAnsi="Times New Roman" w:cs="Times New Roman"/>
          <w:lang w:val="en-US"/>
        </w:rPr>
        <w:t>, 100ng/</w:t>
      </w:r>
      <w:r w:rsidR="00640CDF">
        <w:rPr>
          <w:rFonts w:ascii="Times New Roman" w:hAnsi="Times New Roman" w:cs="Times New Roman"/>
          <w:lang w:val="en-US"/>
        </w:rPr>
        <w:t>mL</w:t>
      </w:r>
      <w:r w:rsidR="00267BEA" w:rsidRPr="00C529F0">
        <w:rPr>
          <w:rFonts w:ascii="Times New Roman" w:hAnsi="Times New Roman" w:cs="Times New Roman"/>
          <w:lang w:val="en-US"/>
        </w:rPr>
        <w:t xml:space="preserve"> and </w:t>
      </w:r>
      <w:r w:rsidR="009E6C01">
        <w:rPr>
          <w:rFonts w:ascii="Times New Roman" w:hAnsi="Times New Roman" w:cs="Times New Roman"/>
          <w:lang w:val="en-US"/>
        </w:rPr>
        <w:t>4</w:t>
      </w:r>
      <w:r w:rsidR="00267BEA" w:rsidRPr="00C529F0">
        <w:rPr>
          <w:rFonts w:ascii="Times New Roman" w:hAnsi="Times New Roman" w:cs="Times New Roman"/>
          <w:lang w:val="en-US"/>
        </w:rPr>
        <w:t>00ng/</w:t>
      </w:r>
      <w:r w:rsidR="00640CDF">
        <w:rPr>
          <w:rFonts w:ascii="Times New Roman" w:hAnsi="Times New Roman" w:cs="Times New Roman"/>
          <w:lang w:val="en-US"/>
        </w:rPr>
        <w:t>mL</w:t>
      </w:r>
      <w:r w:rsidR="00267BEA" w:rsidRPr="00C529F0">
        <w:rPr>
          <w:rFonts w:ascii="Times New Roman" w:hAnsi="Times New Roman" w:cs="Times New Roman"/>
        </w:rPr>
        <w:t xml:space="preserve">) with each preparation in triplicate. The mean value </w:t>
      </w:r>
      <w:r w:rsidRPr="00C529F0">
        <w:rPr>
          <w:rFonts w:ascii="Times New Roman" w:hAnsi="Times New Roman" w:cs="Times New Roman"/>
        </w:rPr>
        <w:t xml:space="preserve">of each concentration </w:t>
      </w:r>
      <w:r w:rsidR="00267BEA" w:rsidRPr="00C529F0">
        <w:rPr>
          <w:rFonts w:ascii="Times New Roman" w:hAnsi="Times New Roman" w:cs="Times New Roman"/>
        </w:rPr>
        <w:t xml:space="preserve">should be within 15% of the </w:t>
      </w:r>
      <w:r w:rsidRPr="00C529F0">
        <w:rPr>
          <w:rFonts w:ascii="Times New Roman" w:hAnsi="Times New Roman" w:cs="Times New Roman"/>
        </w:rPr>
        <w:t>stated</w:t>
      </w:r>
      <w:r w:rsidR="00267BEA" w:rsidRPr="00C529F0">
        <w:rPr>
          <w:rFonts w:ascii="Times New Roman" w:hAnsi="Times New Roman" w:cs="Times New Roman"/>
        </w:rPr>
        <w:t xml:space="preserve"> </w:t>
      </w:r>
      <w:r w:rsidRPr="00C529F0">
        <w:rPr>
          <w:rFonts w:ascii="Times New Roman" w:hAnsi="Times New Roman" w:cs="Times New Roman"/>
        </w:rPr>
        <w:t>concentration</w:t>
      </w:r>
      <w:r w:rsidR="00267BEA" w:rsidRPr="00C529F0">
        <w:rPr>
          <w:rFonts w:ascii="Times New Roman" w:hAnsi="Times New Roman" w:cs="Times New Roman"/>
        </w:rPr>
        <w:t xml:space="preserve"> </w:t>
      </w:r>
      <w:r w:rsidRPr="00C529F0">
        <w:rPr>
          <w:rFonts w:ascii="Times New Roman" w:hAnsi="Times New Roman" w:cs="Times New Roman"/>
        </w:rPr>
        <w:t>(</w:t>
      </w:r>
      <w:r w:rsidR="00267BEA" w:rsidRPr="00C529F0">
        <w:rPr>
          <w:rFonts w:ascii="Times New Roman" w:hAnsi="Times New Roman" w:cs="Times New Roman"/>
        </w:rPr>
        <w:t xml:space="preserve">except </w:t>
      </w:r>
      <w:r w:rsidRPr="00C529F0">
        <w:rPr>
          <w:rFonts w:ascii="Times New Roman" w:hAnsi="Times New Roman" w:cs="Times New Roman"/>
        </w:rPr>
        <w:t>the lower concentration</w:t>
      </w:r>
      <w:r w:rsidR="00267BEA" w:rsidRPr="00C529F0">
        <w:rPr>
          <w:rFonts w:ascii="Times New Roman" w:hAnsi="Times New Roman" w:cs="Times New Roman"/>
        </w:rPr>
        <w:t xml:space="preserve">, where </w:t>
      </w:r>
      <w:r w:rsidRPr="00C529F0">
        <w:rPr>
          <w:rFonts w:ascii="Times New Roman" w:hAnsi="Times New Roman" w:cs="Times New Roman"/>
        </w:rPr>
        <w:t>deviation should be less than</w:t>
      </w:r>
      <w:r w:rsidR="00267BEA" w:rsidRPr="00C529F0">
        <w:rPr>
          <w:rFonts w:ascii="Times New Roman" w:hAnsi="Times New Roman" w:cs="Times New Roman"/>
        </w:rPr>
        <w:t xml:space="preserve"> 20%</w:t>
      </w:r>
      <w:r w:rsidRPr="00C529F0">
        <w:rPr>
          <w:rFonts w:ascii="Times New Roman" w:hAnsi="Times New Roman" w:cs="Times New Roman"/>
          <w:b/>
        </w:rPr>
        <w:t>)</w:t>
      </w:r>
      <w:r w:rsidR="006B0E46">
        <w:rPr>
          <w:rFonts w:ascii="Times New Roman" w:hAnsi="Times New Roman" w:cs="Times New Roman"/>
          <w:b/>
        </w:rPr>
        <w:t xml:space="preserve"> </w:t>
      </w:r>
      <w:r w:rsidR="006B0E46">
        <w:rPr>
          <w:rFonts w:ascii="Times New Roman" w:hAnsi="Times New Roman" w:cs="Times New Roman"/>
          <w:bCs/>
          <w:lang w:val="en-US"/>
        </w:rPr>
        <w:fldChar w:fldCharType="begin"/>
      </w:r>
      <w:r w:rsidR="006C46A4">
        <w:rPr>
          <w:rFonts w:ascii="Times New Roman" w:hAnsi="Times New Roman" w:cs="Times New Roman"/>
          <w:bCs/>
          <w:lang w:val="en-US"/>
        </w:rPr>
        <w:instrText xml:space="preserve"> ADDIN EN.CITE &lt;EndNote&gt;&lt;Cite&gt;&lt;Author&gt;Food and Drug Administration&lt;/Author&gt;&lt;Year&gt;2013&lt;/Year&gt;&lt;RecNum&gt;150&lt;/RecNum&gt;&lt;DisplayText&gt;[5]&lt;/DisplayText&gt;&lt;record&gt;&lt;rec-number&gt;150&lt;/rec-number&gt;&lt;foreign-keys&gt;&lt;key app="EN" db-id="feaze25t9ffzp5evtd0vvxft500tetrv5t02"&gt;150&lt;/key&gt;&lt;/foreign-keys&gt;&lt;ref-type name="Web Page"&gt;12&lt;/ref-type&gt;&lt;contributors&gt;&lt;authors&gt;&lt;author&gt;Food and Drug Administration, FDA&lt;/author&gt;&lt;/authors&gt;&lt;/contributors&gt;&lt;titles&gt;&lt;title&gt;Guidance for Industry Bioanalytical Method Validation&lt;/title&gt;&lt;/titles&gt;&lt;volume&gt;2015&lt;/volume&gt;&lt;number&gt;16th June&lt;/number&gt;&lt;dates&gt;&lt;year&gt;2013&lt;/year&gt;&lt;/dates&gt;&lt;urls&gt;&lt;related-urls&gt;&lt;url&gt;http://www.fda.gov/downloads/drugs/guidancecomplianceregulatoryinformation/guidances/ucm368107.pdf&lt;/url&gt;&lt;/related-urls&gt;&lt;/urls&gt;&lt;/record&gt;&lt;/Cite&gt;&lt;/EndNote&gt;</w:instrText>
      </w:r>
      <w:r w:rsidR="006B0E46">
        <w:rPr>
          <w:rFonts w:ascii="Times New Roman" w:hAnsi="Times New Roman" w:cs="Times New Roman"/>
          <w:bCs/>
          <w:lang w:val="en-US"/>
        </w:rPr>
        <w:fldChar w:fldCharType="separate"/>
      </w:r>
      <w:r w:rsidR="006C46A4">
        <w:rPr>
          <w:rFonts w:ascii="Times New Roman" w:hAnsi="Times New Roman" w:cs="Times New Roman"/>
          <w:bCs/>
          <w:noProof/>
          <w:lang w:val="en-US"/>
        </w:rPr>
        <w:t>[</w:t>
      </w:r>
      <w:hyperlink w:anchor="_ENREF_5" w:tooltip="Food and Drug Administration, 2013 #150" w:history="1">
        <w:r w:rsidR="00C9738E">
          <w:rPr>
            <w:rFonts w:ascii="Times New Roman" w:hAnsi="Times New Roman" w:cs="Times New Roman"/>
            <w:bCs/>
            <w:noProof/>
            <w:lang w:val="en-US"/>
          </w:rPr>
          <w:t>5</w:t>
        </w:r>
      </w:hyperlink>
      <w:r w:rsidR="006C46A4">
        <w:rPr>
          <w:rFonts w:ascii="Times New Roman" w:hAnsi="Times New Roman" w:cs="Times New Roman"/>
          <w:bCs/>
          <w:noProof/>
          <w:lang w:val="en-US"/>
        </w:rPr>
        <w:t>]</w:t>
      </w:r>
      <w:r w:rsidR="006B0E46">
        <w:rPr>
          <w:rFonts w:ascii="Times New Roman" w:hAnsi="Times New Roman" w:cs="Times New Roman"/>
          <w:bCs/>
          <w:lang w:val="en-US"/>
        </w:rPr>
        <w:fldChar w:fldCharType="end"/>
      </w:r>
      <w:r w:rsidR="00267BEA" w:rsidRPr="00C529F0">
        <w:rPr>
          <w:rFonts w:ascii="Times New Roman" w:hAnsi="Times New Roman" w:cs="Times New Roman"/>
        </w:rPr>
        <w:t xml:space="preserve">. </w:t>
      </w:r>
      <w:r w:rsidRPr="00C529F0">
        <w:rPr>
          <w:rFonts w:ascii="Times New Roman" w:hAnsi="Times New Roman" w:cs="Times New Roman"/>
        </w:rPr>
        <w:t>Accuracy was calculated using the following formula:</w:t>
      </w:r>
    </w:p>
    <w:p w14:paraId="6D116395" w14:textId="77777777" w:rsidR="0044475E" w:rsidRPr="00C529F0" w:rsidRDefault="0044475E" w:rsidP="000A3E91">
      <w:pPr>
        <w:spacing w:line="480" w:lineRule="auto"/>
        <w:rPr>
          <w:rFonts w:ascii="Times New Roman" w:eastAsiaTheme="minorEastAsia" w:hAnsi="Times New Roman" w:cs="Times New Roman"/>
        </w:rPr>
      </w:pPr>
      <m:oMathPara>
        <m:oMath>
          <m:r>
            <w:rPr>
              <w:rFonts w:ascii="Cambria Math" w:hAnsi="Cambria Math" w:cs="Times New Roman"/>
            </w:rPr>
            <m:t>% variability ofaccuracy=</m:t>
          </m:r>
          <m:f>
            <m:fPr>
              <m:ctrlPr>
                <w:rPr>
                  <w:rFonts w:ascii="Cambria Math" w:hAnsi="Cambria Math" w:cs="Times New Roman"/>
                  <w:i/>
                </w:rPr>
              </m:ctrlPr>
            </m:fPr>
            <m:num>
              <m:r>
                <w:rPr>
                  <w:rFonts w:ascii="Cambria Math" w:hAnsi="Cambria Math" w:cs="Times New Roman"/>
                </w:rPr>
                <m:t>error</m:t>
              </m:r>
            </m:num>
            <m:den>
              <m:r>
                <w:rPr>
                  <w:rFonts w:ascii="Cambria Math" w:hAnsi="Cambria Math" w:cs="Times New Roman"/>
                </w:rPr>
                <m:t>stated value</m:t>
              </m:r>
            </m:den>
          </m:f>
          <m:r>
            <w:rPr>
              <w:rFonts w:ascii="Cambria Math" w:hAnsi="Cambria Math" w:cs="Times New Roman"/>
            </w:rPr>
            <m:t xml:space="preserve"> x 100</m:t>
          </m:r>
        </m:oMath>
      </m:oMathPara>
    </w:p>
    <w:p w14:paraId="4F263022" w14:textId="39B25F46" w:rsidR="0044475E" w:rsidRPr="00C529F0" w:rsidRDefault="0044475E" w:rsidP="000A3E91">
      <w:pPr>
        <w:spacing w:line="480" w:lineRule="auto"/>
        <w:rPr>
          <w:rFonts w:ascii="Times New Roman" w:hAnsi="Times New Roman" w:cs="Times New Roman"/>
        </w:rPr>
      </w:pPr>
      <w:r w:rsidRPr="00C529F0">
        <w:rPr>
          <w:rFonts w:ascii="Times New Roman" w:hAnsi="Times New Roman" w:cs="Times New Roman"/>
          <w:lang w:val="en-US"/>
        </w:rPr>
        <w:t xml:space="preserve">The </w:t>
      </w:r>
      <w:r w:rsidRPr="00C529F0">
        <w:rPr>
          <w:rFonts w:ascii="Times New Roman" w:hAnsi="Times New Roman" w:cs="Times New Roman"/>
          <w:iCs/>
          <w:lang w:val="en-US"/>
        </w:rPr>
        <w:t xml:space="preserve">precision </w:t>
      </w:r>
      <w:r w:rsidRPr="00C529F0">
        <w:rPr>
          <w:rFonts w:ascii="Times New Roman" w:hAnsi="Times New Roman" w:cs="Times New Roman"/>
          <w:lang w:val="en-US"/>
        </w:rPr>
        <w:t xml:space="preserve">of an analytical method describes the closeness of individual measures of an analyte when the procedure is applied repeatedly to multiple aliquots of a single volume of biological matrix. </w:t>
      </w:r>
      <w:r w:rsidRPr="00C529F0">
        <w:rPr>
          <w:rFonts w:ascii="Times New Roman" w:hAnsi="Times New Roman" w:cs="Times New Roman"/>
        </w:rPr>
        <w:t xml:space="preserve">Precision of the assay was determined by preparation of three concentrations (in the range of the standard curve </w:t>
      </w:r>
      <w:r w:rsidRPr="00C529F0">
        <w:rPr>
          <w:rFonts w:ascii="Times New Roman" w:hAnsi="Times New Roman" w:cs="Times New Roman"/>
          <w:lang w:val="en-US"/>
        </w:rPr>
        <w:t>20ng/</w:t>
      </w:r>
      <w:r w:rsidR="00640CDF">
        <w:rPr>
          <w:rFonts w:ascii="Times New Roman" w:hAnsi="Times New Roman" w:cs="Times New Roman"/>
          <w:lang w:val="en-US"/>
        </w:rPr>
        <w:t>mL</w:t>
      </w:r>
      <w:r w:rsidRPr="00C529F0">
        <w:rPr>
          <w:rFonts w:ascii="Times New Roman" w:hAnsi="Times New Roman" w:cs="Times New Roman"/>
          <w:lang w:val="en-US"/>
        </w:rPr>
        <w:t>, 100ng/</w:t>
      </w:r>
      <w:r w:rsidR="00640CDF">
        <w:rPr>
          <w:rFonts w:ascii="Times New Roman" w:hAnsi="Times New Roman" w:cs="Times New Roman"/>
          <w:lang w:val="en-US"/>
        </w:rPr>
        <w:t>mL</w:t>
      </w:r>
      <w:r w:rsidRPr="00C529F0">
        <w:rPr>
          <w:rFonts w:ascii="Times New Roman" w:hAnsi="Times New Roman" w:cs="Times New Roman"/>
          <w:lang w:val="en-US"/>
        </w:rPr>
        <w:t xml:space="preserve"> and </w:t>
      </w:r>
      <w:r w:rsidR="009E6C01">
        <w:rPr>
          <w:rFonts w:ascii="Times New Roman" w:hAnsi="Times New Roman" w:cs="Times New Roman"/>
          <w:lang w:val="en-US"/>
        </w:rPr>
        <w:t>4</w:t>
      </w:r>
      <w:r w:rsidRPr="00C529F0">
        <w:rPr>
          <w:rFonts w:ascii="Times New Roman" w:hAnsi="Times New Roman" w:cs="Times New Roman"/>
          <w:lang w:val="en-US"/>
        </w:rPr>
        <w:t>00ng/</w:t>
      </w:r>
      <w:r w:rsidR="00640CDF">
        <w:rPr>
          <w:rFonts w:ascii="Times New Roman" w:hAnsi="Times New Roman" w:cs="Times New Roman"/>
          <w:lang w:val="en-US"/>
        </w:rPr>
        <w:t>mL</w:t>
      </w:r>
      <w:r w:rsidRPr="00C529F0">
        <w:rPr>
          <w:rFonts w:ascii="Times New Roman" w:hAnsi="Times New Roman" w:cs="Times New Roman"/>
        </w:rPr>
        <w:t>) with each preparation in triplicate. The mean value of each concentration should be within 15% of the stated concentration (except the lower concentration, where deviation should be less than 20%</w:t>
      </w:r>
      <w:r w:rsidRPr="00C529F0">
        <w:rPr>
          <w:rFonts w:ascii="Times New Roman" w:hAnsi="Times New Roman" w:cs="Times New Roman"/>
          <w:b/>
        </w:rPr>
        <w:t>)</w:t>
      </w:r>
      <w:r w:rsidRPr="00C529F0">
        <w:rPr>
          <w:rFonts w:ascii="Times New Roman" w:hAnsi="Times New Roman" w:cs="Times New Roman"/>
        </w:rPr>
        <w:t>. Precision was calculated using the following formula:</w:t>
      </w:r>
    </w:p>
    <w:p w14:paraId="07115C80" w14:textId="77777777" w:rsidR="00267BEA" w:rsidRPr="00C529F0" w:rsidRDefault="0044475E" w:rsidP="000A3E91">
      <w:pPr>
        <w:spacing w:line="480" w:lineRule="auto"/>
        <w:rPr>
          <w:rFonts w:ascii="Times New Roman" w:hAnsi="Times New Roman" w:cs="Times New Roman"/>
        </w:rPr>
      </w:pPr>
      <m:oMathPara>
        <m:oMath>
          <m:r>
            <w:rPr>
              <w:rFonts w:ascii="Cambria Math" w:hAnsi="Cambria Math" w:cs="Times New Roman"/>
            </w:rPr>
            <m:t>% variation of precision=</m:t>
          </m:r>
          <m:f>
            <m:fPr>
              <m:ctrlPr>
                <w:rPr>
                  <w:rFonts w:ascii="Cambria Math" w:hAnsi="Cambria Math" w:cs="Times New Roman"/>
                  <w:i/>
                </w:rPr>
              </m:ctrlPr>
            </m:fPr>
            <m:num>
              <m:r>
                <w:rPr>
                  <w:rFonts w:ascii="Cambria Math" w:hAnsi="Cambria Math" w:cs="Times New Roman"/>
                </w:rPr>
                <m:t>standard deviation</m:t>
              </m:r>
            </m:num>
            <m:den>
              <m:r>
                <w:rPr>
                  <w:rFonts w:ascii="Cambria Math" w:hAnsi="Cambria Math" w:cs="Times New Roman"/>
                </w:rPr>
                <m:t>mean assay value</m:t>
              </m:r>
            </m:den>
          </m:f>
          <m:r>
            <w:rPr>
              <w:rFonts w:ascii="Cambria Math" w:hAnsi="Cambria Math" w:cs="Times New Roman"/>
            </w:rPr>
            <m:t xml:space="preserve"> x 100</m:t>
          </m:r>
        </m:oMath>
      </m:oMathPara>
    </w:p>
    <w:p w14:paraId="40164D4D" w14:textId="21B0EC39" w:rsidR="0044475E" w:rsidRPr="00C529F0" w:rsidRDefault="00D0063E" w:rsidP="000A3E91">
      <w:pPr>
        <w:spacing w:line="480" w:lineRule="auto"/>
        <w:rPr>
          <w:rFonts w:ascii="Times New Roman" w:hAnsi="Times New Roman" w:cs="Times New Roman"/>
        </w:rPr>
      </w:pPr>
      <w:r w:rsidRPr="00C529F0">
        <w:rPr>
          <w:rFonts w:ascii="Times New Roman" w:hAnsi="Times New Roman" w:cs="Times New Roman"/>
        </w:rPr>
        <w:t xml:space="preserve">Accuracy and precision were assessed for </w:t>
      </w:r>
      <w:r w:rsidR="00F47219" w:rsidRPr="00C529F0">
        <w:rPr>
          <w:rFonts w:ascii="Times New Roman" w:hAnsi="Times New Roman" w:cs="Times New Roman"/>
        </w:rPr>
        <w:t xml:space="preserve">intra </w:t>
      </w:r>
      <w:r w:rsidR="0044475E" w:rsidRPr="00C529F0">
        <w:rPr>
          <w:rFonts w:ascii="Times New Roman" w:hAnsi="Times New Roman" w:cs="Times New Roman"/>
        </w:rPr>
        <w:t xml:space="preserve">and </w:t>
      </w:r>
      <w:r w:rsidR="00F47219" w:rsidRPr="00C529F0">
        <w:rPr>
          <w:rFonts w:ascii="Times New Roman" w:hAnsi="Times New Roman" w:cs="Times New Roman"/>
        </w:rPr>
        <w:t xml:space="preserve">inter </w:t>
      </w:r>
      <w:r w:rsidRPr="00C529F0">
        <w:rPr>
          <w:rFonts w:ascii="Times New Roman" w:hAnsi="Times New Roman" w:cs="Times New Roman"/>
        </w:rPr>
        <w:t xml:space="preserve">assay variability. The standard curve and QCs were prepared </w:t>
      </w:r>
      <w:r w:rsidR="004A7F1C" w:rsidRPr="00C529F0">
        <w:rPr>
          <w:rFonts w:ascii="Times New Roman" w:hAnsi="Times New Roman" w:cs="Times New Roman"/>
        </w:rPr>
        <w:t>in triplicate</w:t>
      </w:r>
      <w:r w:rsidR="004A7F1C" w:rsidRPr="00C529F0" w:rsidDel="004A7F1C">
        <w:rPr>
          <w:rFonts w:ascii="Times New Roman" w:hAnsi="Times New Roman" w:cs="Times New Roman"/>
        </w:rPr>
        <w:t xml:space="preserve"> </w:t>
      </w:r>
      <w:r w:rsidRPr="00C529F0">
        <w:rPr>
          <w:rFonts w:ascii="Times New Roman" w:hAnsi="Times New Roman" w:cs="Times New Roman"/>
        </w:rPr>
        <w:t xml:space="preserve">and analysed 3 times. </w:t>
      </w:r>
      <w:r w:rsidR="008653AE" w:rsidRPr="00C529F0">
        <w:rPr>
          <w:rFonts w:ascii="Times New Roman" w:hAnsi="Times New Roman" w:cs="Times New Roman"/>
        </w:rPr>
        <w:t>Variance in a</w:t>
      </w:r>
      <w:r w:rsidR="00055034" w:rsidRPr="00C529F0">
        <w:rPr>
          <w:rFonts w:ascii="Times New Roman" w:hAnsi="Times New Roman" w:cs="Times New Roman"/>
        </w:rPr>
        <w:t>ccuracy and precision should not vary</w:t>
      </w:r>
      <w:r w:rsidRPr="00C529F0">
        <w:rPr>
          <w:rFonts w:ascii="Times New Roman" w:hAnsi="Times New Roman" w:cs="Times New Roman"/>
        </w:rPr>
        <w:t xml:space="preserve"> within 15% of the stated concentration (except the lower concentration, where deviation should be less than 20%)</w:t>
      </w:r>
      <w:r w:rsidR="00055034" w:rsidRPr="00C529F0">
        <w:rPr>
          <w:rFonts w:ascii="Times New Roman" w:hAnsi="Times New Roman" w:cs="Times New Roman"/>
          <w:b/>
        </w:rPr>
        <w:t xml:space="preserve"> </w:t>
      </w:r>
      <w:r w:rsidR="00055034" w:rsidRPr="00C529F0">
        <w:rPr>
          <w:rFonts w:ascii="Times New Roman" w:hAnsi="Times New Roman" w:cs="Times New Roman"/>
        </w:rPr>
        <w:t xml:space="preserve">within a single assay or between </w:t>
      </w:r>
      <w:r w:rsidR="0055470C" w:rsidRPr="00C529F0">
        <w:rPr>
          <w:rFonts w:ascii="Times New Roman" w:hAnsi="Times New Roman" w:cs="Times New Roman"/>
        </w:rPr>
        <w:t>repetitions</w:t>
      </w:r>
      <w:r w:rsidR="00055034" w:rsidRPr="00C529F0">
        <w:rPr>
          <w:rFonts w:ascii="Times New Roman" w:hAnsi="Times New Roman" w:cs="Times New Roman"/>
        </w:rPr>
        <w:t xml:space="preserve"> of the assay</w:t>
      </w:r>
      <w:r w:rsidR="008653AE" w:rsidRPr="00C529F0">
        <w:rPr>
          <w:rFonts w:ascii="Times New Roman" w:hAnsi="Times New Roman" w:cs="Times New Roman"/>
        </w:rPr>
        <w:t xml:space="preserve"> </w:t>
      </w:r>
      <w:r w:rsidR="007C011D">
        <w:rPr>
          <w:rFonts w:ascii="Times New Roman" w:hAnsi="Times New Roman" w:cs="Times New Roman"/>
        </w:rPr>
        <w:fldChar w:fldCharType="begin"/>
      </w:r>
      <w:r w:rsidR="006C46A4">
        <w:rPr>
          <w:rFonts w:ascii="Times New Roman" w:hAnsi="Times New Roman" w:cs="Times New Roman"/>
        </w:rPr>
        <w:instrText xml:space="preserve"> ADDIN EN.CITE &lt;EndNote&gt;&lt;Cite&gt;&lt;Author&gt;Food and Drug Administration&lt;/Author&gt;&lt;Year&gt;2013&lt;/Year&gt;&lt;RecNum&gt;150&lt;/RecNum&gt;&lt;DisplayText&gt;[5]&lt;/DisplayText&gt;&lt;record&gt;&lt;rec-number&gt;150&lt;/rec-number&gt;&lt;foreign-keys&gt;&lt;key app="EN" db-id="feaze25t9ffzp5evtd0vvxft500tetrv5t02"&gt;150&lt;/key&gt;&lt;/foreign-keys&gt;&lt;ref-type name="Web Page"&gt;12&lt;/ref-type&gt;&lt;contributors&gt;&lt;authors&gt;&lt;author&gt;Food and Drug Administration, FDA&lt;/author&gt;&lt;/authors&gt;&lt;/contributors&gt;&lt;titles&gt;&lt;title&gt;Guidance for Industry Bioanalytical Method Validation&lt;/title&gt;&lt;/titles&gt;&lt;volume&gt;2015&lt;/volume&gt;&lt;number&gt;16th June&lt;/number&gt;&lt;dates&gt;&lt;year&gt;2013&lt;/year&gt;&lt;/dates&gt;&lt;urls&gt;&lt;related-urls&gt;&lt;url&gt;http://www.fda.gov/downloads/drugs/guidancecomplianceregulatoryinformation/guidances/ucm368107.pdf&lt;/url&gt;&lt;/related-urls&gt;&lt;/urls&gt;&lt;/record&gt;&lt;/Cite&gt;&lt;/EndNote&gt;</w:instrText>
      </w:r>
      <w:r w:rsidR="007C011D">
        <w:rPr>
          <w:rFonts w:ascii="Times New Roman" w:hAnsi="Times New Roman" w:cs="Times New Roman"/>
        </w:rPr>
        <w:fldChar w:fldCharType="separate"/>
      </w:r>
      <w:r w:rsidR="006C46A4">
        <w:rPr>
          <w:rFonts w:ascii="Times New Roman" w:hAnsi="Times New Roman" w:cs="Times New Roman"/>
          <w:noProof/>
        </w:rPr>
        <w:t>[</w:t>
      </w:r>
      <w:hyperlink w:anchor="_ENREF_5" w:tooltip="Food and Drug Administration, 2013 #150" w:history="1">
        <w:r w:rsidR="00C9738E">
          <w:rPr>
            <w:rFonts w:ascii="Times New Roman" w:hAnsi="Times New Roman" w:cs="Times New Roman"/>
            <w:noProof/>
          </w:rPr>
          <w:t>5</w:t>
        </w:r>
      </w:hyperlink>
      <w:r w:rsidR="006C46A4">
        <w:rPr>
          <w:rFonts w:ascii="Times New Roman" w:hAnsi="Times New Roman" w:cs="Times New Roman"/>
          <w:noProof/>
        </w:rPr>
        <w:t>]</w:t>
      </w:r>
      <w:r w:rsidR="007C011D">
        <w:rPr>
          <w:rFonts w:ascii="Times New Roman" w:hAnsi="Times New Roman" w:cs="Times New Roman"/>
        </w:rPr>
        <w:fldChar w:fldCharType="end"/>
      </w:r>
      <w:r w:rsidRPr="00C529F0">
        <w:rPr>
          <w:rFonts w:ascii="Times New Roman" w:hAnsi="Times New Roman" w:cs="Times New Roman"/>
        </w:rPr>
        <w:t>.</w:t>
      </w:r>
    </w:p>
    <w:p w14:paraId="7BFE3DAC" w14:textId="77777777" w:rsidR="00FE6A03" w:rsidRDefault="00FE6A03" w:rsidP="000A3E91">
      <w:pPr>
        <w:spacing w:line="360" w:lineRule="auto"/>
        <w:rPr>
          <w:rFonts w:ascii="Times New Roman" w:hAnsi="Times New Roman" w:cs="Times New Roman"/>
          <w:b/>
        </w:rPr>
      </w:pPr>
    </w:p>
    <w:p w14:paraId="207459D9" w14:textId="77777777" w:rsidR="00FE6A03" w:rsidRPr="008B2CCC" w:rsidRDefault="00FE6A03" w:rsidP="000A3E91">
      <w:pPr>
        <w:spacing w:line="360" w:lineRule="auto"/>
        <w:rPr>
          <w:rFonts w:ascii="Times New Roman" w:hAnsi="Times New Roman" w:cs="Times New Roman"/>
          <w:b/>
        </w:rPr>
      </w:pPr>
      <w:r w:rsidRPr="008B2CCC">
        <w:rPr>
          <w:rFonts w:ascii="Times New Roman" w:hAnsi="Times New Roman" w:cs="Times New Roman"/>
          <w:b/>
        </w:rPr>
        <w:t>Animals and treatment</w:t>
      </w:r>
    </w:p>
    <w:p w14:paraId="2AA7A1FD" w14:textId="715260FC" w:rsidR="00FE6A03" w:rsidRPr="00552D3A" w:rsidRDefault="00FE6A03" w:rsidP="000A3E91">
      <w:pPr>
        <w:spacing w:line="480" w:lineRule="auto"/>
        <w:rPr>
          <w:rFonts w:ascii="Times New Roman" w:hAnsi="Times New Roman" w:cs="Times New Roman"/>
        </w:rPr>
      </w:pPr>
      <w:r w:rsidRPr="008B2CCC">
        <w:rPr>
          <w:rFonts w:ascii="Times New Roman" w:hAnsi="Times New Roman" w:cs="Times New Roman"/>
        </w:rPr>
        <w:t xml:space="preserve">Male Wistar rats (Charles River UK) weighing 180 – 220 g on arrival were used for PK analysis of efavirenz. Food and water were provided </w:t>
      </w:r>
      <w:r w:rsidRPr="008B2CCC">
        <w:rPr>
          <w:rFonts w:ascii="Times New Roman" w:hAnsi="Times New Roman" w:cs="Times New Roman"/>
          <w:i/>
        </w:rPr>
        <w:t>ad libitum</w:t>
      </w:r>
      <w:r w:rsidRPr="008B2CCC">
        <w:rPr>
          <w:rFonts w:ascii="Times New Roman" w:hAnsi="Times New Roman" w:cs="Times New Roman"/>
        </w:rPr>
        <w:t xml:space="preserve">. </w:t>
      </w:r>
      <w:r w:rsidR="00552D3A">
        <w:rPr>
          <w:rFonts w:ascii="Times New Roman" w:hAnsi="Times New Roman" w:cs="Times New Roman"/>
        </w:rPr>
        <w:t xml:space="preserve">Treated and untreated Wistar rats </w:t>
      </w:r>
      <w:r w:rsidR="00552D3A" w:rsidRPr="00C529F0">
        <w:rPr>
          <w:rFonts w:ascii="Times New Roman" w:hAnsi="Times New Roman" w:cs="Times New Roman"/>
        </w:rPr>
        <w:t>were sacrificed using an appropriate schedule 1 method</w:t>
      </w:r>
      <w:r w:rsidR="00552D3A">
        <w:rPr>
          <w:rFonts w:ascii="Times New Roman" w:hAnsi="Times New Roman" w:cs="Times New Roman"/>
        </w:rPr>
        <w:t xml:space="preserve"> (rising concentration of CO</w:t>
      </w:r>
      <w:r w:rsidR="00552D3A" w:rsidRPr="00C844C7">
        <w:rPr>
          <w:rFonts w:ascii="Times New Roman" w:hAnsi="Times New Roman" w:cs="Times New Roman"/>
          <w:vertAlign w:val="subscript"/>
        </w:rPr>
        <w:t>2</w:t>
      </w:r>
      <w:r w:rsidR="00552D3A">
        <w:rPr>
          <w:rFonts w:ascii="Times New Roman" w:hAnsi="Times New Roman" w:cs="Times New Roman"/>
        </w:rPr>
        <w:t>)</w:t>
      </w:r>
      <w:r w:rsidR="00552D3A" w:rsidRPr="00C529F0">
        <w:rPr>
          <w:rFonts w:ascii="Times New Roman" w:hAnsi="Times New Roman" w:cs="Times New Roman"/>
        </w:rPr>
        <w:t>. Following termination brain was extracted and stored at -80˚C.</w:t>
      </w:r>
      <w:r w:rsidR="00552D3A">
        <w:rPr>
          <w:rFonts w:ascii="Times New Roman" w:hAnsi="Times New Roman" w:cs="Times New Roman"/>
        </w:rPr>
        <w:t xml:space="preserve"> </w:t>
      </w:r>
      <w:r w:rsidRPr="008B2CCC">
        <w:rPr>
          <w:rFonts w:ascii="Times New Roman" w:hAnsi="Times New Roman" w:cs="Times New Roman"/>
          <w:lang w:val="en-US"/>
        </w:rPr>
        <w:t xml:space="preserve">All animal work was conducted in accordance with the Animals (Scientific Procedures) Act 1986 (ASPA), implemented by the United Kingdom Home Office. </w:t>
      </w:r>
    </w:p>
    <w:p w14:paraId="32A062A8" w14:textId="77777777" w:rsidR="00304791" w:rsidRDefault="00304791" w:rsidP="000A3E91">
      <w:pPr>
        <w:spacing w:line="480" w:lineRule="auto"/>
        <w:rPr>
          <w:rFonts w:ascii="Times New Roman" w:hAnsi="Times New Roman" w:cs="Times New Roman"/>
        </w:rPr>
      </w:pPr>
    </w:p>
    <w:p w14:paraId="4DF59F25" w14:textId="77777777" w:rsidR="003266A7" w:rsidRPr="00C76FED" w:rsidRDefault="003266A7" w:rsidP="000A3E91">
      <w:pPr>
        <w:spacing w:line="480" w:lineRule="auto"/>
        <w:rPr>
          <w:rFonts w:ascii="Times New Roman" w:hAnsi="Times New Roman" w:cs="Times New Roman"/>
          <w:b/>
        </w:rPr>
      </w:pPr>
      <w:r w:rsidRPr="00C76FED">
        <w:rPr>
          <w:rFonts w:ascii="Times New Roman" w:hAnsi="Times New Roman" w:cs="Times New Roman"/>
          <w:b/>
        </w:rPr>
        <w:t>1.2.7</w:t>
      </w:r>
      <w:r w:rsidR="0075483B" w:rsidRPr="00C76FED">
        <w:rPr>
          <w:rFonts w:ascii="Times New Roman" w:hAnsi="Times New Roman" w:cs="Times New Roman"/>
          <w:b/>
        </w:rPr>
        <w:t xml:space="preserve"> Determination of Fraction Unbound of Efavirenz in Brain Homogenate</w:t>
      </w:r>
    </w:p>
    <w:p w14:paraId="62E73FA8" w14:textId="0AFDE537" w:rsidR="003266A7" w:rsidRDefault="00C76FED" w:rsidP="000A3E91">
      <w:pPr>
        <w:spacing w:line="480" w:lineRule="auto"/>
        <w:rPr>
          <w:rFonts w:ascii="Times New Roman" w:hAnsi="Times New Roman" w:cs="Times New Roman"/>
        </w:rPr>
      </w:pPr>
      <w:r w:rsidRPr="00C76FED">
        <w:rPr>
          <w:rFonts w:ascii="Times New Roman" w:hAnsi="Times New Roman" w:cs="Times New Roman"/>
        </w:rPr>
        <w:t xml:space="preserve">Rat brain tissue </w:t>
      </w:r>
      <w:r w:rsidR="00E8624B">
        <w:rPr>
          <w:rFonts w:ascii="Times New Roman" w:hAnsi="Times New Roman" w:cs="Times New Roman"/>
        </w:rPr>
        <w:t xml:space="preserve">(obtained from untreated wistar rats) </w:t>
      </w:r>
      <w:r w:rsidRPr="00C76FED">
        <w:rPr>
          <w:rFonts w:ascii="Times New Roman" w:hAnsi="Times New Roman" w:cs="Times New Roman"/>
        </w:rPr>
        <w:t>was homogenised in 2 volumes (W:V) of 1% saline solution. Since efavirenz is highly protein bound, a dilution of brain tissue (10% and 20% brain tissue were prepared wit</w:t>
      </w:r>
      <w:r w:rsidR="00E42BE6">
        <w:rPr>
          <w:rFonts w:ascii="Times New Roman" w:hAnsi="Times New Roman" w:cs="Times New Roman"/>
        </w:rPr>
        <w:t>h 1% PBS</w:t>
      </w:r>
      <w:r w:rsidRPr="00C76FED">
        <w:rPr>
          <w:rFonts w:ascii="Times New Roman" w:hAnsi="Times New Roman" w:cs="Times New Roman"/>
        </w:rPr>
        <w:t xml:space="preserve">) was used. 200 μl of brain homogenate was spiked with 5000 ng </w:t>
      </w:r>
      <w:r w:rsidR="00640CDF">
        <w:rPr>
          <w:rFonts w:ascii="Times New Roman" w:hAnsi="Times New Roman" w:cs="Times New Roman"/>
        </w:rPr>
        <w:t>mL</w:t>
      </w:r>
      <w:r w:rsidRPr="00C76FED">
        <w:rPr>
          <w:rFonts w:ascii="Times New Roman" w:hAnsi="Times New Roman" w:cs="Times New Roman"/>
          <w:vertAlign w:val="superscript"/>
        </w:rPr>
        <w:t>-1</w:t>
      </w:r>
      <w:r w:rsidRPr="00C76FED">
        <w:rPr>
          <w:rFonts w:ascii="Times New Roman" w:hAnsi="Times New Roman" w:cs="Times New Roman"/>
        </w:rPr>
        <w:t xml:space="preserve"> efavirenz and added to the donor chamber. The receiver chamber contained 350 μl of Sorensons buffer. The </w:t>
      </w:r>
      <w:r w:rsidR="0033650C">
        <w:rPr>
          <w:rFonts w:ascii="Times New Roman" w:hAnsi="Times New Roman" w:cs="Times New Roman"/>
        </w:rPr>
        <w:t>rapid equilibrium dialysis (</w:t>
      </w:r>
      <w:r w:rsidRPr="00C76FED">
        <w:rPr>
          <w:rFonts w:ascii="Times New Roman" w:hAnsi="Times New Roman" w:cs="Times New Roman"/>
        </w:rPr>
        <w:t>RED</w:t>
      </w:r>
      <w:r w:rsidR="0033650C">
        <w:rPr>
          <w:rFonts w:ascii="Times New Roman" w:hAnsi="Times New Roman" w:cs="Times New Roman"/>
        </w:rPr>
        <w:t>)</w:t>
      </w:r>
      <w:r w:rsidRPr="00C76FED">
        <w:rPr>
          <w:rFonts w:ascii="Times New Roman" w:hAnsi="Times New Roman" w:cs="Times New Roman"/>
        </w:rPr>
        <w:t xml:space="preserve"> plate (Thermo, UK) was then placed in a shaking incubator for 4 hours at 37°C at 100 rpm. 250 μl were removed from the receiver chamber and frozen at -80°C for analysis. The fraction of drug unbound (fu) in brain tissue was then calculated from the diluted brain tissue using the following formula</w:t>
      </w:r>
      <w:r>
        <w:rPr>
          <w:rFonts w:ascii="Times New Roman" w:hAnsi="Times New Roman" w:cs="Times New Roman"/>
        </w:rPr>
        <w:t>:</w:t>
      </w:r>
    </w:p>
    <w:p w14:paraId="5C81FB7A" w14:textId="77777777" w:rsidR="00C76FED" w:rsidRDefault="00C76FED" w:rsidP="000A3E91">
      <w:pPr>
        <w:spacing w:line="480" w:lineRule="auto"/>
        <w:rPr>
          <w:rFonts w:ascii="Times New Roman" w:hAnsi="Times New Roman" w:cs="Times New Roman"/>
        </w:rPr>
      </w:pPr>
      <m:oMathPara>
        <m:oMath>
          <m:r>
            <w:rPr>
              <w:rFonts w:ascii="Cambria Math" w:hAnsi="Cambria Math" w:cs="Arial"/>
            </w:rPr>
            <m:t>Undiluted fu=</m:t>
          </m:r>
          <m:f>
            <m:fPr>
              <m:ctrlPr>
                <w:rPr>
                  <w:rFonts w:ascii="Cambria Math" w:hAnsi="Cambria Math" w:cs="Arial"/>
                  <w:i/>
                </w:rPr>
              </m:ctrlPr>
            </m:fPr>
            <m:num>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D</m:t>
                      </m:r>
                    </m:den>
                  </m:f>
                </m:e>
              </m:d>
            </m:num>
            <m:den>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fu</m:t>
                      </m:r>
                      <m:d>
                        <m:dPr>
                          <m:ctrlPr>
                            <w:rPr>
                              <w:rFonts w:ascii="Cambria Math" w:hAnsi="Cambria Math" w:cs="Arial"/>
                              <w:i/>
                            </w:rPr>
                          </m:ctrlPr>
                        </m:dPr>
                        <m:e>
                          <m:r>
                            <w:rPr>
                              <w:rFonts w:ascii="Cambria Math" w:hAnsi="Cambria Math" w:cs="Arial"/>
                            </w:rPr>
                            <m:t>apparent</m:t>
                          </m:r>
                        </m:e>
                      </m:d>
                    </m:den>
                  </m:f>
                  <m:r>
                    <w:rPr>
                      <w:rFonts w:ascii="Cambria Math" w:hAnsi="Cambria Math" w:cs="Arial"/>
                    </w:rPr>
                    <m:t>-1</m:t>
                  </m:r>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D</m:t>
                      </m:r>
                    </m:den>
                  </m:f>
                </m:e>
              </m:d>
            </m:den>
          </m:f>
        </m:oMath>
      </m:oMathPara>
    </w:p>
    <w:p w14:paraId="0199634C" w14:textId="77777777" w:rsidR="00C76FED" w:rsidRDefault="00C76FED" w:rsidP="000A3E91">
      <w:pPr>
        <w:spacing w:line="480" w:lineRule="auto"/>
        <w:rPr>
          <w:rFonts w:ascii="Times New Roman" w:hAnsi="Times New Roman" w:cs="Times New Roman"/>
        </w:rPr>
      </w:pPr>
    </w:p>
    <w:p w14:paraId="74830444" w14:textId="77777777" w:rsidR="003266A7" w:rsidRPr="0075483B" w:rsidRDefault="003266A7" w:rsidP="000A3E91">
      <w:pPr>
        <w:spacing w:line="480" w:lineRule="auto"/>
        <w:rPr>
          <w:rFonts w:ascii="Times New Roman" w:hAnsi="Times New Roman" w:cs="Times New Roman"/>
          <w:b/>
        </w:rPr>
      </w:pPr>
      <w:r w:rsidRPr="0075483B">
        <w:rPr>
          <w:rFonts w:ascii="Times New Roman" w:hAnsi="Times New Roman" w:cs="Times New Roman"/>
          <w:b/>
        </w:rPr>
        <w:t>1.2.8</w:t>
      </w:r>
      <w:r w:rsidR="0075483B" w:rsidRPr="0075483B">
        <w:rPr>
          <w:rFonts w:ascii="Times New Roman" w:hAnsi="Times New Roman" w:cs="Times New Roman"/>
          <w:b/>
        </w:rPr>
        <w:t xml:space="preserve"> Efavirenz Penetration into Rat Brain Tissue</w:t>
      </w:r>
    </w:p>
    <w:p w14:paraId="6147A49B" w14:textId="494F1EDC" w:rsidR="0075483B" w:rsidRPr="00AD0424" w:rsidRDefault="0075483B" w:rsidP="000A3E91">
      <w:pPr>
        <w:spacing w:line="480" w:lineRule="auto"/>
        <w:rPr>
          <w:rFonts w:ascii="Times New Roman" w:hAnsi="Times New Roman" w:cs="Times New Roman"/>
          <w:lang w:val="en-US"/>
        </w:rPr>
      </w:pPr>
      <w:r w:rsidRPr="0075483B">
        <w:rPr>
          <w:rFonts w:ascii="Times New Roman" w:hAnsi="Times New Roman" w:cs="Times New Roman"/>
        </w:rPr>
        <w:t xml:space="preserve">Eight male Wistar rats </w:t>
      </w:r>
      <w:r w:rsidR="00AD0424">
        <w:rPr>
          <w:rFonts w:ascii="Times New Roman" w:hAnsi="Times New Roman" w:cs="Times New Roman"/>
        </w:rPr>
        <w:t xml:space="preserve">(Charles River, UK) weighing 180-220g </w:t>
      </w:r>
      <w:r w:rsidRPr="0075483B">
        <w:rPr>
          <w:rFonts w:ascii="Times New Roman" w:hAnsi="Times New Roman" w:cs="Times New Roman"/>
        </w:rPr>
        <w:t>we</w:t>
      </w:r>
      <w:r w:rsidR="002C5A53">
        <w:rPr>
          <w:rFonts w:ascii="Times New Roman" w:hAnsi="Times New Roman" w:cs="Times New Roman"/>
        </w:rPr>
        <w:t xml:space="preserve">re dosed with efavirenz (10 mg/kg, 2 </w:t>
      </w:r>
      <w:r w:rsidR="00640CDF">
        <w:rPr>
          <w:rFonts w:ascii="Times New Roman" w:hAnsi="Times New Roman" w:cs="Times New Roman"/>
        </w:rPr>
        <w:t>mL</w:t>
      </w:r>
      <w:r w:rsidR="002C5A53">
        <w:rPr>
          <w:rFonts w:ascii="Times New Roman" w:hAnsi="Times New Roman" w:cs="Times New Roman"/>
        </w:rPr>
        <w:t>/kg</w:t>
      </w:r>
      <w:r w:rsidRPr="0075483B">
        <w:rPr>
          <w:rFonts w:ascii="Times New Roman" w:hAnsi="Times New Roman" w:cs="Times New Roman"/>
        </w:rPr>
        <w:t xml:space="preserve"> 0.5% methylcellulose in dH</w:t>
      </w:r>
      <w:r w:rsidRPr="0075483B">
        <w:rPr>
          <w:rFonts w:ascii="Times New Roman" w:hAnsi="Times New Roman" w:cs="Times New Roman"/>
          <w:vertAlign w:val="subscript"/>
        </w:rPr>
        <w:t>2</w:t>
      </w:r>
      <w:r w:rsidRPr="0075483B">
        <w:rPr>
          <w:rFonts w:ascii="Times New Roman" w:hAnsi="Times New Roman" w:cs="Times New Roman"/>
        </w:rPr>
        <w:t xml:space="preserve">O) based on individual weight taken prior to dosing. Dosing was administered once daily </w:t>
      </w:r>
      <w:r w:rsidRPr="0075483B">
        <w:rPr>
          <w:rFonts w:ascii="Times New Roman" w:hAnsi="Times New Roman" w:cs="Times New Roman"/>
          <w:i/>
        </w:rPr>
        <w:t>via</w:t>
      </w:r>
      <w:r w:rsidRPr="0075483B">
        <w:rPr>
          <w:rFonts w:ascii="Times New Roman" w:hAnsi="Times New Roman" w:cs="Times New Roman"/>
        </w:rPr>
        <w:t xml:space="preserve"> oral gavage over 5 weeks. The animals were terminated 2 hours after the final dose and blood was collected </w:t>
      </w:r>
      <w:r w:rsidRPr="0075483B">
        <w:rPr>
          <w:rFonts w:ascii="Times New Roman" w:hAnsi="Times New Roman" w:cs="Times New Roman"/>
          <w:i/>
        </w:rPr>
        <w:t>via</w:t>
      </w:r>
      <w:r w:rsidRPr="0075483B">
        <w:rPr>
          <w:rFonts w:ascii="Times New Roman" w:hAnsi="Times New Roman" w:cs="Times New Roman"/>
        </w:rPr>
        <w:t xml:space="preserve"> cardiac puncture. Blood samples were centrifuged at 2000g for 10 minutes at 4°C to separate plasma. Plasma was immediately frozen at -80°C and stored for later analysis. Brain tissue was also collected and following washing in phosphate buffered saline for 30 seconds 3 times, immediately stored at -30°C for analysis.</w:t>
      </w:r>
      <w:r w:rsidR="00AD0424">
        <w:rPr>
          <w:rFonts w:ascii="Times New Roman" w:hAnsi="Times New Roman" w:cs="Times New Roman"/>
        </w:rPr>
        <w:t xml:space="preserve"> </w:t>
      </w:r>
      <w:r w:rsidR="00AD0424" w:rsidRPr="00AD0424">
        <w:rPr>
          <w:rFonts w:ascii="Times New Roman" w:hAnsi="Times New Roman" w:cs="Times New Roman"/>
          <w:lang w:val="en-US"/>
        </w:rPr>
        <w:t xml:space="preserve">All animal work was conducted in accordance with the Animals (Scientific Procedures) Act 1986 (ASPA), implemented by the United Kingdom Home Office. </w:t>
      </w:r>
    </w:p>
    <w:p w14:paraId="7590336B" w14:textId="77777777" w:rsidR="001765FA"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3266A7">
        <w:rPr>
          <w:rFonts w:ascii="Times New Roman" w:hAnsi="Times New Roman" w:cs="Times New Roman"/>
          <w:b/>
        </w:rPr>
        <w:t>.2.9</w:t>
      </w:r>
      <w:r w:rsidR="001765FA" w:rsidRPr="00C529F0">
        <w:rPr>
          <w:rFonts w:ascii="Times New Roman" w:hAnsi="Times New Roman" w:cs="Times New Roman"/>
          <w:b/>
        </w:rPr>
        <w:t xml:space="preserve"> Statistics</w:t>
      </w:r>
    </w:p>
    <w:p w14:paraId="38119060" w14:textId="77777777" w:rsidR="00DF4278" w:rsidRDefault="001765FA" w:rsidP="000A3E91">
      <w:pPr>
        <w:spacing w:line="480" w:lineRule="auto"/>
        <w:rPr>
          <w:rFonts w:ascii="Times New Roman" w:hAnsi="Times New Roman" w:cs="Times New Roman"/>
        </w:rPr>
      </w:pPr>
      <w:r w:rsidRPr="00C529F0">
        <w:rPr>
          <w:rFonts w:ascii="Times New Roman" w:hAnsi="Times New Roman" w:cs="Times New Roman"/>
        </w:rPr>
        <w:t>Data were assessed for normality using the Shapiro Wilk test</w:t>
      </w:r>
      <w:r w:rsidRPr="00C529F0">
        <w:rPr>
          <w:rFonts w:ascii="Times New Roman" w:hAnsi="Times New Roman" w:cs="Times New Roman"/>
          <w:bCs/>
        </w:rPr>
        <w:t xml:space="preserve">. </w:t>
      </w:r>
      <w:r w:rsidRPr="00C529F0">
        <w:rPr>
          <w:rFonts w:ascii="Times New Roman" w:hAnsi="Times New Roman" w:cs="Times New Roman"/>
        </w:rPr>
        <w:t xml:space="preserve">Statistical analysis was performed by </w:t>
      </w:r>
      <w:r w:rsidRPr="00C529F0">
        <w:rPr>
          <w:rFonts w:ascii="Times New Roman" w:hAnsi="Times New Roman" w:cs="Times New Roman"/>
          <w:bCs/>
        </w:rPr>
        <w:t xml:space="preserve">Mann-Whitney U test </w:t>
      </w:r>
      <w:r w:rsidRPr="00C529F0">
        <w:rPr>
          <w:rFonts w:ascii="Times New Roman" w:hAnsi="Times New Roman" w:cs="Times New Roman"/>
        </w:rPr>
        <w:t>and significance was defined as P &lt;0.05. All data are given as mean with standard deviation.</w:t>
      </w:r>
    </w:p>
    <w:p w14:paraId="14DC7A23" w14:textId="3A5298B0" w:rsidR="00DF4278" w:rsidRDefault="00DF4278" w:rsidP="000A3E91">
      <w:pPr>
        <w:spacing w:line="480" w:lineRule="auto"/>
        <w:jc w:val="left"/>
        <w:rPr>
          <w:rFonts w:ascii="Times New Roman" w:hAnsi="Times New Roman" w:cs="Times New Roman"/>
        </w:rPr>
      </w:pPr>
    </w:p>
    <w:p w14:paraId="69463A39" w14:textId="77777777" w:rsidR="00E311C9"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F6088D" w:rsidRPr="00C529F0">
        <w:rPr>
          <w:rFonts w:ascii="Times New Roman" w:hAnsi="Times New Roman" w:cs="Times New Roman"/>
          <w:b/>
        </w:rPr>
        <w:t xml:space="preserve">.3 </w:t>
      </w:r>
      <w:r w:rsidR="00E311C9" w:rsidRPr="00C529F0">
        <w:rPr>
          <w:rFonts w:ascii="Times New Roman" w:hAnsi="Times New Roman" w:cs="Times New Roman"/>
          <w:b/>
        </w:rPr>
        <w:t>Results</w:t>
      </w:r>
    </w:p>
    <w:p w14:paraId="46348EAC" w14:textId="77777777" w:rsidR="008912C8"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8912C8" w:rsidRPr="00C529F0">
        <w:rPr>
          <w:rFonts w:ascii="Times New Roman" w:hAnsi="Times New Roman" w:cs="Times New Roman"/>
          <w:b/>
        </w:rPr>
        <w:t>.3.1</w:t>
      </w:r>
      <w:r w:rsidR="008912C8" w:rsidRPr="00C529F0">
        <w:rPr>
          <w:rFonts w:ascii="Times New Roman" w:hAnsi="Times New Roman" w:cs="Times New Roman"/>
          <w:b/>
        </w:rPr>
        <w:tab/>
        <w:t>Tuning Settings</w:t>
      </w:r>
    </w:p>
    <w:p w14:paraId="695240E3" w14:textId="7617664D" w:rsidR="00B34D92" w:rsidRPr="00C529F0" w:rsidRDefault="008A08AA" w:rsidP="000A3E91">
      <w:pPr>
        <w:spacing w:line="480" w:lineRule="auto"/>
        <w:rPr>
          <w:rFonts w:ascii="Times New Roman" w:hAnsi="Times New Roman" w:cs="Times New Roman"/>
        </w:rPr>
      </w:pPr>
      <w:r w:rsidRPr="00C529F0">
        <w:rPr>
          <w:rFonts w:ascii="Times New Roman" w:hAnsi="Times New Roman" w:cs="Times New Roman"/>
        </w:rPr>
        <w:t xml:space="preserve">The aim of optimising the tuning settings was firstly to maximise the detection of efavirenz and secondly to ensure detection of the IS. </w:t>
      </w:r>
      <w:r w:rsidR="00ED1E82">
        <w:rPr>
          <w:rFonts w:ascii="Times New Roman" w:hAnsi="Times New Roman" w:cs="Times New Roman"/>
        </w:rPr>
        <w:t>The optimised global settings were negative ion 2700 V, sheath gas 35, aux gas 15 and sweep gas 0.</w:t>
      </w:r>
      <w:r w:rsidR="003D07E6" w:rsidRPr="00C529F0">
        <w:rPr>
          <w:rFonts w:ascii="Times New Roman" w:hAnsi="Times New Roman" w:cs="Times New Roman"/>
        </w:rPr>
        <w:t xml:space="preserve"> </w:t>
      </w:r>
    </w:p>
    <w:p w14:paraId="13902D98" w14:textId="77777777" w:rsidR="009E27AC" w:rsidRPr="00C529F0" w:rsidRDefault="009E27AC" w:rsidP="000A3E91">
      <w:pPr>
        <w:spacing w:line="480" w:lineRule="auto"/>
        <w:rPr>
          <w:rFonts w:ascii="Times New Roman" w:hAnsi="Times New Roman" w:cs="Times New Roman"/>
        </w:rPr>
      </w:pPr>
    </w:p>
    <w:p w14:paraId="310BFFC1" w14:textId="1B6D4EB2" w:rsidR="00B376EA" w:rsidRPr="00C529F0" w:rsidRDefault="00B376EA" w:rsidP="000A3E91">
      <w:pPr>
        <w:spacing w:line="480" w:lineRule="auto"/>
        <w:rPr>
          <w:rFonts w:ascii="Times New Roman" w:hAnsi="Times New Roman" w:cs="Times New Roman"/>
        </w:rPr>
      </w:pPr>
      <w:r w:rsidRPr="00C529F0">
        <w:rPr>
          <w:rFonts w:ascii="Times New Roman" w:hAnsi="Times New Roman" w:cs="Times New Roman"/>
        </w:rPr>
        <w:t xml:space="preserve">In addition to detecting the parent molecule, the </w:t>
      </w:r>
      <w:r w:rsidR="00A47690" w:rsidRPr="00C529F0">
        <w:rPr>
          <w:rFonts w:ascii="Times New Roman" w:hAnsi="Times New Roman" w:cs="Times New Roman"/>
        </w:rPr>
        <w:t xml:space="preserve">detection of the </w:t>
      </w:r>
      <w:r w:rsidRPr="00C529F0">
        <w:rPr>
          <w:rFonts w:ascii="Times New Roman" w:hAnsi="Times New Roman" w:cs="Times New Roman"/>
        </w:rPr>
        <w:t xml:space="preserve">product ions of each compound </w:t>
      </w:r>
      <w:r w:rsidR="009E27AC" w:rsidRPr="00C529F0">
        <w:rPr>
          <w:rFonts w:ascii="Times New Roman" w:hAnsi="Times New Roman" w:cs="Times New Roman"/>
        </w:rPr>
        <w:t>was</w:t>
      </w:r>
      <w:r w:rsidRPr="00C529F0">
        <w:rPr>
          <w:rFonts w:ascii="Times New Roman" w:hAnsi="Times New Roman" w:cs="Times New Roman"/>
        </w:rPr>
        <w:t xml:space="preserve"> also </w:t>
      </w:r>
      <w:r w:rsidR="00A47690" w:rsidRPr="00C529F0">
        <w:rPr>
          <w:rFonts w:ascii="Times New Roman" w:hAnsi="Times New Roman" w:cs="Times New Roman"/>
        </w:rPr>
        <w:t>optimised</w:t>
      </w:r>
      <w:r w:rsidRPr="00C529F0">
        <w:rPr>
          <w:rFonts w:ascii="Times New Roman" w:hAnsi="Times New Roman" w:cs="Times New Roman"/>
        </w:rPr>
        <w:t>.</w:t>
      </w:r>
      <w:r w:rsidR="00A47690" w:rsidRPr="00C529F0">
        <w:rPr>
          <w:rFonts w:ascii="Times New Roman" w:hAnsi="Times New Roman" w:cs="Times New Roman"/>
        </w:rPr>
        <w:t xml:space="preserve"> By searching for both the parent and product ions</w:t>
      </w:r>
      <w:r w:rsidR="004A7F1C" w:rsidRPr="00C529F0">
        <w:rPr>
          <w:rFonts w:ascii="Times New Roman" w:hAnsi="Times New Roman" w:cs="Times New Roman"/>
        </w:rPr>
        <w:t>,</w:t>
      </w:r>
      <w:r w:rsidR="00A47690" w:rsidRPr="00C529F0">
        <w:rPr>
          <w:rFonts w:ascii="Times New Roman" w:hAnsi="Times New Roman" w:cs="Times New Roman"/>
        </w:rPr>
        <w:t xml:space="preserve"> sensitivity and specificity are increased</w:t>
      </w:r>
      <w:r w:rsidR="004A7F1C" w:rsidRPr="00C529F0">
        <w:rPr>
          <w:rFonts w:ascii="Times New Roman" w:hAnsi="Times New Roman" w:cs="Times New Roman"/>
        </w:rPr>
        <w:t>. This is</w:t>
      </w:r>
      <w:r w:rsidR="00A47690" w:rsidRPr="00C529F0">
        <w:rPr>
          <w:rFonts w:ascii="Times New Roman" w:hAnsi="Times New Roman" w:cs="Times New Roman"/>
        </w:rPr>
        <w:t xml:space="preserve"> particularly advantageous when analytes are contained in complex matrices such as plasma </w:t>
      </w:r>
      <w:r w:rsidR="007C011D">
        <w:rPr>
          <w:rFonts w:ascii="Times New Roman" w:hAnsi="Times New Roman" w:cs="Times New Roman"/>
        </w:rPr>
        <w:fldChar w:fldCharType="begin"/>
      </w:r>
      <w:r w:rsidR="00552D3A">
        <w:rPr>
          <w:rFonts w:ascii="Times New Roman" w:hAnsi="Times New Roman" w:cs="Times New Roman"/>
        </w:rPr>
        <w:instrText xml:space="preserve"> ADDIN EN.CITE &lt;EndNote&gt;&lt;Cite&gt;&lt;Author&gt;Himmelsbach&lt;/Author&gt;&lt;Year&gt;2012&lt;/Year&gt;&lt;RecNum&gt;154&lt;/RecNum&gt;&lt;DisplayText&gt;[20]&lt;/DisplayText&gt;&lt;record&gt;&lt;rec-number&gt;154&lt;/rec-number&gt;&lt;foreign-keys&gt;&lt;key app="EN" db-id="feaze25t9ffzp5evtd0vvxft500tetrv5t02"&gt;154&lt;/key&gt;&lt;/foreign-keys&gt;&lt;ref-type name="Journal Article"&gt;17&lt;/ref-type&gt;&lt;contributors&gt;&lt;authors&gt;&lt;author&gt;Himmelsbach, M.&lt;/author&gt;&lt;/authors&gt;&lt;/contributors&gt;&lt;auth-address&gt;Institute for Analytical Chemistry, Johannes Kepler University Linz, Linz, Austria. markus.himmelsbach@jku.at&lt;/auth-address&gt;&lt;titles&gt;&lt;title&gt;10 years of MS instrumental developments--impact on LC-MS/MS in clinical chemistry&lt;/title&gt;&lt;secondary-title&gt;J Chromatogr B Analyt Technol Biomed Life Sci&lt;/secondary-title&gt;&lt;alt-title&gt;Journal of chromatography. B, Analytical technologies in the biomedical and life sciences&lt;/alt-title&gt;&lt;/titles&gt;&lt;periodical&gt;&lt;full-title&gt;J Chromatogr B Analyt Technol Biomed Life Sci&lt;/full-title&gt;&lt;abbr-1&gt;Journal of chromatography. B, Analytical technologies in the biomedical and life sciences&lt;/abbr-1&gt;&lt;/periodical&gt;&lt;alt-periodical&gt;&lt;full-title&gt;J Chromatogr B Analyt Technol Biomed Life Sci&lt;/full-title&gt;&lt;abbr-1&gt;Journal of chromatography. B, Analytical technologies in the biomedical and life sciences&lt;/abbr-1&gt;&lt;/alt-periodical&gt;&lt;pages&gt;3-17&lt;/pages&gt;&lt;volume&gt;883-884&lt;/volume&gt;&lt;keywords&gt;&lt;keyword&gt;Chemistry, Clinical/*methods&lt;/keyword&gt;&lt;keyword&gt;Chromatography, Liquid/*methods&lt;/keyword&gt;&lt;keyword&gt;Humans&lt;/keyword&gt;&lt;keyword&gt;Tandem Mass Spectrometry/*methods&lt;/keyword&gt;&lt;/keywords&gt;&lt;dates&gt;&lt;year&gt;2012&lt;/year&gt;&lt;pub-dates&gt;&lt;date&gt;Feb 1&lt;/date&gt;&lt;/pub-dates&gt;&lt;/dates&gt;&lt;isbn&gt;1873-376X (Electronic)&amp;#xD;1570-0232 (Linking)&lt;/isbn&gt;&lt;accession-num&gt;22177236&lt;/accession-num&gt;&lt;urls&gt;&lt;related-urls&gt;&lt;url&gt;http://www.ncbi.nlm.nih.gov/pubmed/22177236&lt;/url&gt;&lt;/related-urls&gt;&lt;/urls&gt;&lt;electronic-resource-num&gt;10.1016/j.jchromb.2011.11.038&lt;/electronic-resource-num&gt;&lt;/record&gt;&lt;/Cite&gt;&lt;/EndNote&gt;</w:instrText>
      </w:r>
      <w:r w:rsidR="007C011D">
        <w:rPr>
          <w:rFonts w:ascii="Times New Roman" w:hAnsi="Times New Roman" w:cs="Times New Roman"/>
        </w:rPr>
        <w:fldChar w:fldCharType="separate"/>
      </w:r>
      <w:r w:rsidR="00552D3A">
        <w:rPr>
          <w:rFonts w:ascii="Times New Roman" w:hAnsi="Times New Roman" w:cs="Times New Roman"/>
          <w:noProof/>
        </w:rPr>
        <w:t>[</w:t>
      </w:r>
      <w:hyperlink w:anchor="_ENREF_20" w:tooltip="Himmelsbach, 2012 #154" w:history="1">
        <w:r w:rsidR="00C9738E">
          <w:rPr>
            <w:rFonts w:ascii="Times New Roman" w:hAnsi="Times New Roman" w:cs="Times New Roman"/>
            <w:noProof/>
          </w:rPr>
          <w:t>20</w:t>
        </w:r>
      </w:hyperlink>
      <w:r w:rsidR="00552D3A">
        <w:rPr>
          <w:rFonts w:ascii="Times New Roman" w:hAnsi="Times New Roman" w:cs="Times New Roman"/>
          <w:noProof/>
        </w:rPr>
        <w:t>]</w:t>
      </w:r>
      <w:r w:rsidR="007C011D">
        <w:rPr>
          <w:rFonts w:ascii="Times New Roman" w:hAnsi="Times New Roman" w:cs="Times New Roman"/>
        </w:rPr>
        <w:fldChar w:fldCharType="end"/>
      </w:r>
      <w:r w:rsidR="00A47690" w:rsidRPr="00C529F0">
        <w:rPr>
          <w:rFonts w:ascii="Times New Roman" w:hAnsi="Times New Roman" w:cs="Times New Roman"/>
        </w:rPr>
        <w:t>.</w:t>
      </w:r>
      <w:r w:rsidR="00FD1638" w:rsidRPr="00C529F0">
        <w:rPr>
          <w:rFonts w:ascii="Times New Roman" w:hAnsi="Times New Roman" w:cs="Times New Roman"/>
        </w:rPr>
        <w:t xml:space="preserve"> Table </w:t>
      </w:r>
      <w:r w:rsidR="00517320">
        <w:rPr>
          <w:rFonts w:ascii="Times New Roman" w:hAnsi="Times New Roman" w:cs="Times New Roman"/>
        </w:rPr>
        <w:t xml:space="preserve">2 </w:t>
      </w:r>
      <w:r w:rsidR="00FD1638" w:rsidRPr="00C529F0">
        <w:rPr>
          <w:rFonts w:ascii="Times New Roman" w:hAnsi="Times New Roman" w:cs="Times New Roman"/>
        </w:rPr>
        <w:t>shows the product ions produced during the selected reaction monitoring scan for efavirenz and IS.</w:t>
      </w:r>
    </w:p>
    <w:p w14:paraId="345F67E8" w14:textId="77777777" w:rsidR="008912C8" w:rsidRPr="00C529F0" w:rsidRDefault="008912C8" w:rsidP="000A3E91">
      <w:pPr>
        <w:spacing w:line="480" w:lineRule="auto"/>
        <w:rPr>
          <w:rFonts w:ascii="Times New Roman" w:hAnsi="Times New Roman" w:cs="Times New Roman"/>
          <w:b/>
        </w:rPr>
      </w:pPr>
    </w:p>
    <w:p w14:paraId="1EC2F33F" w14:textId="7ABC8D28" w:rsidR="008912C8"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702509" w:rsidRPr="00C529F0">
        <w:rPr>
          <w:rFonts w:ascii="Times New Roman" w:hAnsi="Times New Roman" w:cs="Times New Roman"/>
          <w:b/>
        </w:rPr>
        <w:t>.3.2</w:t>
      </w:r>
      <w:r w:rsidR="008912C8" w:rsidRPr="00C529F0">
        <w:rPr>
          <w:rFonts w:ascii="Times New Roman" w:hAnsi="Times New Roman" w:cs="Times New Roman"/>
          <w:b/>
        </w:rPr>
        <w:tab/>
        <w:t>Ex</w:t>
      </w:r>
      <w:r w:rsidR="00492622" w:rsidRPr="00C529F0">
        <w:rPr>
          <w:rFonts w:ascii="Times New Roman" w:hAnsi="Times New Roman" w:cs="Times New Roman"/>
          <w:b/>
        </w:rPr>
        <w:t xml:space="preserve">traction Efficiency from Plasma, </w:t>
      </w:r>
      <w:r w:rsidR="008912C8" w:rsidRPr="00C529F0">
        <w:rPr>
          <w:rFonts w:ascii="Times New Roman" w:hAnsi="Times New Roman" w:cs="Times New Roman"/>
          <w:b/>
        </w:rPr>
        <w:t>Brain Tissue</w:t>
      </w:r>
      <w:r w:rsidR="00492622" w:rsidRPr="00C529F0">
        <w:rPr>
          <w:rFonts w:ascii="Times New Roman" w:hAnsi="Times New Roman" w:cs="Times New Roman"/>
          <w:b/>
        </w:rPr>
        <w:t xml:space="preserve"> and </w:t>
      </w:r>
      <w:r w:rsidR="00347D27">
        <w:rPr>
          <w:rFonts w:ascii="Times New Roman" w:hAnsi="Times New Roman" w:cs="Times New Roman"/>
          <w:b/>
        </w:rPr>
        <w:t>PBS</w:t>
      </w:r>
    </w:p>
    <w:p w14:paraId="5DE49B23" w14:textId="6FA496CF" w:rsidR="00E361D3" w:rsidRDefault="002C2478" w:rsidP="000A3E91">
      <w:pPr>
        <w:spacing w:line="480" w:lineRule="auto"/>
        <w:rPr>
          <w:rFonts w:ascii="Times New Roman" w:hAnsi="Times New Roman" w:cs="Times New Roman"/>
        </w:rPr>
      </w:pPr>
      <w:r w:rsidRPr="00C529F0">
        <w:rPr>
          <w:rFonts w:ascii="Times New Roman" w:hAnsi="Times New Roman" w:cs="Times New Roman"/>
        </w:rPr>
        <w:t xml:space="preserve">The </w:t>
      </w:r>
      <w:r w:rsidR="00032EB5" w:rsidRPr="00C529F0">
        <w:rPr>
          <w:rFonts w:ascii="Times New Roman" w:hAnsi="Times New Roman" w:cs="Times New Roman"/>
        </w:rPr>
        <w:t xml:space="preserve">recovery was measured at </w:t>
      </w:r>
      <w:r w:rsidR="004A7F1C" w:rsidRPr="00C529F0">
        <w:rPr>
          <w:rFonts w:ascii="Times New Roman" w:hAnsi="Times New Roman" w:cs="Times New Roman"/>
        </w:rPr>
        <w:t>of the three</w:t>
      </w:r>
      <w:r w:rsidR="00032EB5" w:rsidRPr="00C529F0">
        <w:rPr>
          <w:rFonts w:ascii="Times New Roman" w:hAnsi="Times New Roman" w:cs="Times New Roman"/>
        </w:rPr>
        <w:t xml:space="preserve"> QC</w:t>
      </w:r>
      <w:r w:rsidR="004A7F1C" w:rsidRPr="00C529F0">
        <w:rPr>
          <w:rFonts w:ascii="Times New Roman" w:hAnsi="Times New Roman" w:cs="Times New Roman"/>
        </w:rPr>
        <w:t xml:space="preserve"> concentrations</w:t>
      </w:r>
      <w:r w:rsidR="00D92E2A" w:rsidRPr="00C529F0">
        <w:rPr>
          <w:rFonts w:ascii="Times New Roman" w:hAnsi="Times New Roman" w:cs="Times New Roman"/>
        </w:rPr>
        <w:t xml:space="preserve"> (</w:t>
      </w:r>
      <w:r w:rsidR="00492622" w:rsidRPr="00C529F0">
        <w:rPr>
          <w:rFonts w:ascii="Times New Roman" w:hAnsi="Times New Roman" w:cs="Times New Roman"/>
        </w:rPr>
        <w:t>Figure 1</w:t>
      </w:r>
      <w:r w:rsidR="00D92E2A" w:rsidRPr="00C529F0">
        <w:rPr>
          <w:rFonts w:ascii="Times New Roman" w:hAnsi="Times New Roman" w:cs="Times New Roman"/>
        </w:rPr>
        <w:t>)</w:t>
      </w:r>
      <w:r w:rsidR="00584AD1" w:rsidRPr="00C529F0">
        <w:rPr>
          <w:rFonts w:ascii="Times New Roman" w:hAnsi="Times New Roman" w:cs="Times New Roman"/>
        </w:rPr>
        <w:t xml:space="preserve">. The mean recovery </w:t>
      </w:r>
      <w:r w:rsidR="00871D79" w:rsidRPr="00C529F0">
        <w:rPr>
          <w:rFonts w:ascii="Times New Roman" w:hAnsi="Times New Roman" w:cs="Times New Roman"/>
        </w:rPr>
        <w:t>(across all 3 QC</w:t>
      </w:r>
      <w:r w:rsidR="004A7F1C" w:rsidRPr="00C529F0">
        <w:rPr>
          <w:rFonts w:ascii="Times New Roman" w:hAnsi="Times New Roman" w:cs="Times New Roman"/>
        </w:rPr>
        <w:t>s</w:t>
      </w:r>
      <w:r w:rsidR="00871D79" w:rsidRPr="00C529F0">
        <w:rPr>
          <w:rFonts w:ascii="Times New Roman" w:hAnsi="Times New Roman" w:cs="Times New Roman"/>
        </w:rPr>
        <w:t xml:space="preserve">) </w:t>
      </w:r>
      <w:r w:rsidR="00584AD1" w:rsidRPr="00C529F0">
        <w:rPr>
          <w:rFonts w:ascii="Times New Roman" w:hAnsi="Times New Roman" w:cs="Times New Roman"/>
        </w:rPr>
        <w:t xml:space="preserve">from plasma, </w:t>
      </w:r>
      <w:r w:rsidR="00032EB5" w:rsidRPr="00C529F0">
        <w:rPr>
          <w:rFonts w:ascii="Times New Roman" w:hAnsi="Times New Roman" w:cs="Times New Roman"/>
        </w:rPr>
        <w:t xml:space="preserve">brain tissue </w:t>
      </w:r>
      <w:r w:rsidR="00584AD1" w:rsidRPr="00C529F0">
        <w:rPr>
          <w:rFonts w:ascii="Times New Roman" w:hAnsi="Times New Roman" w:cs="Times New Roman"/>
        </w:rPr>
        <w:t xml:space="preserve">and </w:t>
      </w:r>
      <w:r w:rsidR="00BA1445" w:rsidRPr="00C529F0">
        <w:rPr>
          <w:rFonts w:ascii="Times New Roman" w:hAnsi="Times New Roman" w:cs="Times New Roman"/>
        </w:rPr>
        <w:t>PBS</w:t>
      </w:r>
      <w:r w:rsidR="00584AD1" w:rsidRPr="00C529F0">
        <w:rPr>
          <w:rFonts w:ascii="Times New Roman" w:hAnsi="Times New Roman" w:cs="Times New Roman"/>
        </w:rPr>
        <w:t xml:space="preserve"> </w:t>
      </w:r>
      <w:r w:rsidR="005F15D0" w:rsidRPr="00C529F0">
        <w:rPr>
          <w:rFonts w:ascii="Times New Roman" w:hAnsi="Times New Roman" w:cs="Times New Roman"/>
        </w:rPr>
        <w:t>were</w:t>
      </w:r>
      <w:r w:rsidR="00871D79" w:rsidRPr="00C529F0">
        <w:rPr>
          <w:rFonts w:ascii="Times New Roman" w:hAnsi="Times New Roman" w:cs="Times New Roman"/>
        </w:rPr>
        <w:t xml:space="preserve"> </w:t>
      </w:r>
      <w:r w:rsidR="00A270C1">
        <w:rPr>
          <w:rFonts w:ascii="Times New Roman" w:hAnsi="Times New Roman" w:cs="Times New Roman"/>
        </w:rPr>
        <w:t>93</w:t>
      </w:r>
      <w:r w:rsidR="00032EB5" w:rsidRPr="00C529F0">
        <w:rPr>
          <w:rFonts w:ascii="Times New Roman" w:hAnsi="Times New Roman" w:cs="Times New Roman"/>
        </w:rPr>
        <w:t>% (s</w:t>
      </w:r>
      <w:r w:rsidR="00871D79" w:rsidRPr="00C529F0">
        <w:rPr>
          <w:rFonts w:ascii="Times New Roman" w:hAnsi="Times New Roman" w:cs="Times New Roman"/>
        </w:rPr>
        <w:t xml:space="preserve">tandard deviation </w:t>
      </w:r>
      <w:r w:rsidR="00A270C1">
        <w:rPr>
          <w:rFonts w:ascii="Times New Roman" w:hAnsi="Times New Roman" w:cs="Times New Roman"/>
        </w:rPr>
        <w:t>2.9</w:t>
      </w:r>
      <w:r w:rsidR="00584AD1" w:rsidRPr="00C529F0">
        <w:rPr>
          <w:rFonts w:ascii="Times New Roman" w:hAnsi="Times New Roman" w:cs="Times New Roman"/>
        </w:rPr>
        <w:t xml:space="preserve">), </w:t>
      </w:r>
      <w:r w:rsidR="00A270C1">
        <w:rPr>
          <w:rFonts w:ascii="Times New Roman" w:hAnsi="Times New Roman" w:cs="Times New Roman"/>
        </w:rPr>
        <w:t>99</w:t>
      </w:r>
      <w:r w:rsidR="00871D79" w:rsidRPr="00C529F0">
        <w:rPr>
          <w:rFonts w:ascii="Times New Roman" w:hAnsi="Times New Roman" w:cs="Times New Roman"/>
        </w:rPr>
        <w:t xml:space="preserve">% (standard deviation </w:t>
      </w:r>
      <w:r w:rsidR="00A270C1">
        <w:rPr>
          <w:rFonts w:ascii="Times New Roman" w:hAnsi="Times New Roman" w:cs="Times New Roman"/>
        </w:rPr>
        <w:t>4.49</w:t>
      </w:r>
      <w:r w:rsidR="00032EB5" w:rsidRPr="00C529F0">
        <w:rPr>
          <w:rFonts w:ascii="Times New Roman" w:hAnsi="Times New Roman" w:cs="Times New Roman"/>
        </w:rPr>
        <w:t>)</w:t>
      </w:r>
      <w:r w:rsidR="00584AD1" w:rsidRPr="00C529F0">
        <w:rPr>
          <w:rFonts w:ascii="Times New Roman" w:hAnsi="Times New Roman" w:cs="Times New Roman"/>
        </w:rPr>
        <w:t xml:space="preserve">, </w:t>
      </w:r>
      <w:r w:rsidR="00871D79" w:rsidRPr="00C529F0">
        <w:rPr>
          <w:rFonts w:ascii="Times New Roman" w:hAnsi="Times New Roman" w:cs="Times New Roman"/>
        </w:rPr>
        <w:t xml:space="preserve">and </w:t>
      </w:r>
      <w:r w:rsidR="00A270C1">
        <w:rPr>
          <w:rFonts w:ascii="Times New Roman" w:hAnsi="Times New Roman" w:cs="Times New Roman"/>
        </w:rPr>
        <w:t>95</w:t>
      </w:r>
      <w:r w:rsidR="00871D79" w:rsidRPr="00C529F0">
        <w:rPr>
          <w:rFonts w:ascii="Times New Roman" w:hAnsi="Times New Roman" w:cs="Times New Roman"/>
        </w:rPr>
        <w:t>% (standard deviation</w:t>
      </w:r>
      <w:r w:rsidR="00A270C1">
        <w:rPr>
          <w:rFonts w:ascii="Times New Roman" w:hAnsi="Times New Roman" w:cs="Times New Roman"/>
        </w:rPr>
        <w:t xml:space="preserve"> 3.31</w:t>
      </w:r>
      <w:r w:rsidR="00584AD1" w:rsidRPr="00C529F0">
        <w:rPr>
          <w:rFonts w:ascii="Times New Roman" w:hAnsi="Times New Roman" w:cs="Times New Roman"/>
        </w:rPr>
        <w:t>)</w:t>
      </w:r>
      <w:r w:rsidR="004A7F1C" w:rsidRPr="00C529F0">
        <w:rPr>
          <w:rFonts w:ascii="Times New Roman" w:hAnsi="Times New Roman" w:cs="Times New Roman"/>
        </w:rPr>
        <w:t>,</w:t>
      </w:r>
      <w:r w:rsidR="00584AD1" w:rsidRPr="00C529F0">
        <w:rPr>
          <w:rFonts w:ascii="Times New Roman" w:hAnsi="Times New Roman" w:cs="Times New Roman"/>
        </w:rPr>
        <w:t xml:space="preserve"> </w:t>
      </w:r>
      <w:r w:rsidR="00D92E2A" w:rsidRPr="00C529F0">
        <w:rPr>
          <w:rFonts w:ascii="Times New Roman" w:hAnsi="Times New Roman" w:cs="Times New Roman"/>
        </w:rPr>
        <w:t>respectively</w:t>
      </w:r>
      <w:r w:rsidR="00032EB5" w:rsidRPr="00C529F0">
        <w:rPr>
          <w:rFonts w:ascii="Times New Roman" w:hAnsi="Times New Roman" w:cs="Times New Roman"/>
        </w:rPr>
        <w:t>.</w:t>
      </w:r>
      <w:r w:rsidR="00871D79" w:rsidRPr="00C529F0">
        <w:rPr>
          <w:rFonts w:ascii="Times New Roman" w:hAnsi="Times New Roman" w:cs="Times New Roman"/>
        </w:rPr>
        <w:t xml:space="preserve"> When </w:t>
      </w:r>
      <w:r w:rsidR="00C659D6">
        <w:rPr>
          <w:rFonts w:ascii="Times New Roman" w:hAnsi="Times New Roman" w:cs="Times New Roman"/>
        </w:rPr>
        <w:t xml:space="preserve">recovery from </w:t>
      </w:r>
      <w:r w:rsidR="00871D79" w:rsidRPr="00C529F0">
        <w:rPr>
          <w:rFonts w:ascii="Times New Roman" w:hAnsi="Times New Roman" w:cs="Times New Roman"/>
        </w:rPr>
        <w:t>to plasma</w:t>
      </w:r>
      <w:r w:rsidR="00C659D6">
        <w:rPr>
          <w:rFonts w:ascii="Times New Roman" w:hAnsi="Times New Roman" w:cs="Times New Roman"/>
        </w:rPr>
        <w:t xml:space="preserve"> was compared to recovery from brain tissue</w:t>
      </w:r>
      <w:r w:rsidR="00871D79" w:rsidRPr="00C529F0">
        <w:rPr>
          <w:rFonts w:ascii="Times New Roman" w:hAnsi="Times New Roman" w:cs="Times New Roman"/>
        </w:rPr>
        <w:t xml:space="preserve">, there </w:t>
      </w:r>
      <w:r w:rsidR="00E361D3">
        <w:rPr>
          <w:rFonts w:ascii="Times New Roman" w:hAnsi="Times New Roman" w:cs="Times New Roman"/>
        </w:rPr>
        <w:t>was</w:t>
      </w:r>
      <w:r w:rsidR="00E361D3" w:rsidRPr="00C529F0">
        <w:rPr>
          <w:rFonts w:ascii="Times New Roman" w:hAnsi="Times New Roman" w:cs="Times New Roman"/>
        </w:rPr>
        <w:t xml:space="preserve"> </w:t>
      </w:r>
      <w:r w:rsidR="00E361D3">
        <w:rPr>
          <w:rFonts w:ascii="Times New Roman" w:hAnsi="Times New Roman" w:cs="Times New Roman"/>
        </w:rPr>
        <w:t>a small but</w:t>
      </w:r>
      <w:r w:rsidR="00E361D3" w:rsidRPr="00C529F0">
        <w:rPr>
          <w:rFonts w:ascii="Times New Roman" w:hAnsi="Times New Roman" w:cs="Times New Roman"/>
        </w:rPr>
        <w:t xml:space="preserve"> </w:t>
      </w:r>
      <w:r w:rsidR="00871D79" w:rsidRPr="00C529F0">
        <w:rPr>
          <w:rFonts w:ascii="Times New Roman" w:hAnsi="Times New Roman" w:cs="Times New Roman"/>
        </w:rPr>
        <w:t xml:space="preserve">statistically significant difference in recovery </w:t>
      </w:r>
      <w:r w:rsidR="00E361D3">
        <w:rPr>
          <w:rFonts w:ascii="Times New Roman" w:hAnsi="Times New Roman" w:cs="Times New Roman"/>
        </w:rPr>
        <w:t xml:space="preserve">at the low </w:t>
      </w:r>
      <w:r w:rsidR="00C659D6">
        <w:rPr>
          <w:rFonts w:ascii="Times New Roman" w:hAnsi="Times New Roman" w:cs="Times New Roman"/>
        </w:rPr>
        <w:t xml:space="preserve">(92% vs 101 %, P = 0.001) </w:t>
      </w:r>
      <w:r w:rsidR="00E361D3">
        <w:rPr>
          <w:rFonts w:ascii="Times New Roman" w:hAnsi="Times New Roman" w:cs="Times New Roman"/>
        </w:rPr>
        <w:t xml:space="preserve">and </w:t>
      </w:r>
      <w:r w:rsidR="00C659D6">
        <w:rPr>
          <w:rFonts w:ascii="Times New Roman" w:hAnsi="Times New Roman" w:cs="Times New Roman"/>
        </w:rPr>
        <w:t>high</w:t>
      </w:r>
      <w:r w:rsidR="00E361D3">
        <w:rPr>
          <w:rFonts w:ascii="Times New Roman" w:hAnsi="Times New Roman" w:cs="Times New Roman"/>
        </w:rPr>
        <w:t xml:space="preserve"> </w:t>
      </w:r>
      <w:r w:rsidR="00C659D6">
        <w:rPr>
          <w:rFonts w:ascii="Times New Roman" w:hAnsi="Times New Roman" w:cs="Times New Roman"/>
        </w:rPr>
        <w:t>(97% vs 101%</w:t>
      </w:r>
      <w:r w:rsidR="00E361D3">
        <w:rPr>
          <w:rFonts w:ascii="Times New Roman" w:hAnsi="Times New Roman" w:cs="Times New Roman"/>
        </w:rPr>
        <w:t>QCs</w:t>
      </w:r>
      <w:r w:rsidR="00D1056B">
        <w:rPr>
          <w:rFonts w:ascii="Times New Roman" w:hAnsi="Times New Roman" w:cs="Times New Roman"/>
        </w:rPr>
        <w:t xml:space="preserve"> P = 0.04).</w:t>
      </w:r>
      <w:r w:rsidR="00C659D6" w:rsidRPr="00C529F0">
        <w:rPr>
          <w:rFonts w:ascii="Times New Roman" w:hAnsi="Times New Roman" w:cs="Times New Roman"/>
        </w:rPr>
        <w:t xml:space="preserve"> When </w:t>
      </w:r>
      <w:r w:rsidR="00C659D6">
        <w:rPr>
          <w:rFonts w:ascii="Times New Roman" w:hAnsi="Times New Roman" w:cs="Times New Roman"/>
        </w:rPr>
        <w:t xml:space="preserve">recovery from </w:t>
      </w:r>
      <w:r w:rsidR="00C659D6" w:rsidRPr="00C529F0">
        <w:rPr>
          <w:rFonts w:ascii="Times New Roman" w:hAnsi="Times New Roman" w:cs="Times New Roman"/>
        </w:rPr>
        <w:t>to plasma</w:t>
      </w:r>
      <w:r w:rsidR="00C659D6">
        <w:rPr>
          <w:rFonts w:ascii="Times New Roman" w:hAnsi="Times New Roman" w:cs="Times New Roman"/>
        </w:rPr>
        <w:t xml:space="preserve"> was compared to recovery from PBS</w:t>
      </w:r>
      <w:r w:rsidR="00C659D6" w:rsidRPr="00C529F0">
        <w:rPr>
          <w:rFonts w:ascii="Times New Roman" w:hAnsi="Times New Roman" w:cs="Times New Roman"/>
        </w:rPr>
        <w:t xml:space="preserve">, there </w:t>
      </w:r>
      <w:r w:rsidR="00C659D6">
        <w:rPr>
          <w:rFonts w:ascii="Times New Roman" w:hAnsi="Times New Roman" w:cs="Times New Roman"/>
        </w:rPr>
        <w:t>was</w:t>
      </w:r>
      <w:r w:rsidR="00C659D6" w:rsidRPr="00C529F0">
        <w:rPr>
          <w:rFonts w:ascii="Times New Roman" w:hAnsi="Times New Roman" w:cs="Times New Roman"/>
        </w:rPr>
        <w:t xml:space="preserve"> </w:t>
      </w:r>
      <w:r w:rsidR="00C659D6">
        <w:rPr>
          <w:rFonts w:ascii="Times New Roman" w:hAnsi="Times New Roman" w:cs="Times New Roman"/>
        </w:rPr>
        <w:t>a small but</w:t>
      </w:r>
      <w:r w:rsidR="00C659D6" w:rsidRPr="00C529F0">
        <w:rPr>
          <w:rFonts w:ascii="Times New Roman" w:hAnsi="Times New Roman" w:cs="Times New Roman"/>
        </w:rPr>
        <w:t xml:space="preserve"> statistically significant difference in recovery </w:t>
      </w:r>
      <w:r w:rsidR="00C659D6">
        <w:rPr>
          <w:rFonts w:ascii="Times New Roman" w:hAnsi="Times New Roman" w:cs="Times New Roman"/>
        </w:rPr>
        <w:t xml:space="preserve">at the low QC (92% vs 99%, P = 0.007). Recovery at all other levels showed no statistically difference. </w:t>
      </w:r>
    </w:p>
    <w:p w14:paraId="144BC79F" w14:textId="77777777" w:rsidR="00C514EB" w:rsidRDefault="00C514EB" w:rsidP="000A3E91">
      <w:pPr>
        <w:spacing w:line="480" w:lineRule="auto"/>
        <w:rPr>
          <w:rFonts w:ascii="Times New Roman" w:hAnsi="Times New Roman" w:cs="Times New Roman"/>
          <w:b/>
        </w:rPr>
      </w:pPr>
    </w:p>
    <w:p w14:paraId="076E2F30" w14:textId="77777777" w:rsidR="00C14C98" w:rsidRPr="00C529F0" w:rsidRDefault="008F6C4D" w:rsidP="000A3E91">
      <w:pPr>
        <w:spacing w:line="480" w:lineRule="auto"/>
        <w:rPr>
          <w:rFonts w:ascii="Times New Roman" w:hAnsi="Times New Roman" w:cs="Times New Roman"/>
          <w:b/>
        </w:rPr>
      </w:pPr>
      <w:r>
        <w:rPr>
          <w:rFonts w:ascii="Times New Roman" w:hAnsi="Times New Roman" w:cs="Times New Roman"/>
          <w:b/>
        </w:rPr>
        <w:t>1</w:t>
      </w:r>
      <w:r w:rsidR="00712B41" w:rsidRPr="00C529F0">
        <w:rPr>
          <w:rFonts w:ascii="Times New Roman" w:hAnsi="Times New Roman" w:cs="Times New Roman"/>
          <w:b/>
        </w:rPr>
        <w:t>.3.3</w:t>
      </w:r>
      <w:r w:rsidR="00C14C98" w:rsidRPr="00C529F0">
        <w:rPr>
          <w:rFonts w:ascii="Times New Roman" w:hAnsi="Times New Roman" w:cs="Times New Roman"/>
          <w:b/>
        </w:rPr>
        <w:tab/>
        <w:t>Assay Validation</w:t>
      </w:r>
    </w:p>
    <w:p w14:paraId="2914F00C" w14:textId="77777777" w:rsidR="006C0EF1" w:rsidRPr="00C529F0" w:rsidRDefault="006C0EF1" w:rsidP="000A3E91">
      <w:pPr>
        <w:spacing w:line="480" w:lineRule="auto"/>
        <w:rPr>
          <w:rFonts w:ascii="Times New Roman" w:hAnsi="Times New Roman" w:cs="Times New Roman"/>
          <w:b/>
        </w:rPr>
      </w:pPr>
    </w:p>
    <w:p w14:paraId="2349CB43" w14:textId="77777777" w:rsidR="00C14C98" w:rsidRPr="00C529F0" w:rsidRDefault="008B7E09" w:rsidP="000A3E91">
      <w:pPr>
        <w:spacing w:line="480" w:lineRule="auto"/>
        <w:rPr>
          <w:rFonts w:ascii="Times New Roman" w:hAnsi="Times New Roman" w:cs="Times New Roman"/>
          <w:b/>
        </w:rPr>
      </w:pPr>
      <w:r w:rsidRPr="00C529F0">
        <w:rPr>
          <w:rFonts w:ascii="Times New Roman" w:hAnsi="Times New Roman" w:cs="Times New Roman"/>
          <w:b/>
        </w:rPr>
        <w:t>Linearity</w:t>
      </w:r>
    </w:p>
    <w:p w14:paraId="569A5840" w14:textId="362E270A" w:rsidR="00C348C6" w:rsidRPr="005A6835" w:rsidRDefault="006C0EF1" w:rsidP="00C348C6">
      <w:pPr>
        <w:spacing w:line="480" w:lineRule="auto"/>
        <w:rPr>
          <w:rFonts w:eastAsia="Times New Roman"/>
        </w:rPr>
      </w:pPr>
      <w:r w:rsidRPr="00C529F0">
        <w:rPr>
          <w:rFonts w:ascii="Times New Roman" w:hAnsi="Times New Roman" w:cs="Times New Roman"/>
        </w:rPr>
        <w:t>Standards extracted from plasma</w:t>
      </w:r>
      <w:r w:rsidR="00121125" w:rsidRPr="00C529F0">
        <w:rPr>
          <w:rFonts w:ascii="Times New Roman" w:hAnsi="Times New Roman" w:cs="Times New Roman"/>
        </w:rPr>
        <w:t xml:space="preserve"> showed good linearity</w:t>
      </w:r>
      <w:r w:rsidR="00AE4F65" w:rsidRPr="00C529F0">
        <w:rPr>
          <w:rFonts w:ascii="Times New Roman" w:hAnsi="Times New Roman" w:cs="Times New Roman"/>
        </w:rPr>
        <w:t xml:space="preserve"> (R</w:t>
      </w:r>
      <w:r w:rsidR="00AE4F65" w:rsidRPr="00C529F0">
        <w:rPr>
          <w:rFonts w:ascii="Times New Roman" w:hAnsi="Times New Roman" w:cs="Times New Roman"/>
          <w:vertAlign w:val="superscript"/>
        </w:rPr>
        <w:t>2</w:t>
      </w:r>
      <w:r w:rsidR="00AE4F65" w:rsidRPr="00C529F0">
        <w:rPr>
          <w:rFonts w:ascii="Times New Roman" w:hAnsi="Times New Roman" w:cs="Times New Roman"/>
        </w:rPr>
        <w:t xml:space="preserve"> = 0.99</w:t>
      </w:r>
      <w:r w:rsidR="00C348C6">
        <w:rPr>
          <w:rFonts w:ascii="Times New Roman" w:hAnsi="Times New Roman" w:cs="Times New Roman"/>
        </w:rPr>
        <w:t>9</w:t>
      </w:r>
      <w:r w:rsidR="00AE4F65" w:rsidRPr="00C529F0">
        <w:rPr>
          <w:rFonts w:ascii="Times New Roman" w:hAnsi="Times New Roman" w:cs="Times New Roman"/>
        </w:rPr>
        <w:t>2)</w:t>
      </w:r>
      <w:r w:rsidR="00121125" w:rsidRPr="00C529F0">
        <w:rPr>
          <w:rFonts w:ascii="Times New Roman" w:hAnsi="Times New Roman" w:cs="Times New Roman"/>
        </w:rPr>
        <w:t>. The peak area ratio (analyte to IS</w:t>
      </w:r>
      <w:r w:rsidR="004A7F1C" w:rsidRPr="00C529F0">
        <w:rPr>
          <w:rFonts w:ascii="Times New Roman" w:hAnsi="Times New Roman" w:cs="Times New Roman"/>
        </w:rPr>
        <w:t>;</w:t>
      </w:r>
      <w:r w:rsidR="006920D3" w:rsidRPr="00C529F0">
        <w:rPr>
          <w:rFonts w:ascii="Times New Roman" w:hAnsi="Times New Roman" w:cs="Times New Roman"/>
        </w:rPr>
        <w:t xml:space="preserve"> variation of IS was less than 15%</w:t>
      </w:r>
      <w:r w:rsidR="00AF2559" w:rsidRPr="00C529F0">
        <w:rPr>
          <w:rFonts w:ascii="Times New Roman" w:hAnsi="Times New Roman" w:cs="Times New Roman"/>
        </w:rPr>
        <w:t xml:space="preserve"> in each run</w:t>
      </w:r>
      <w:r w:rsidR="00121125" w:rsidRPr="00C529F0">
        <w:rPr>
          <w:rFonts w:ascii="Times New Roman" w:hAnsi="Times New Roman" w:cs="Times New Roman"/>
        </w:rPr>
        <w:t xml:space="preserve">) </w:t>
      </w:r>
      <w:r w:rsidR="00EB6515" w:rsidRPr="00C529F0">
        <w:rPr>
          <w:rFonts w:ascii="Times New Roman" w:hAnsi="Times New Roman" w:cs="Times New Roman"/>
        </w:rPr>
        <w:t>was</w:t>
      </w:r>
      <w:r w:rsidR="00121125" w:rsidRPr="00C529F0">
        <w:rPr>
          <w:rFonts w:ascii="Times New Roman" w:hAnsi="Times New Roman" w:cs="Times New Roman"/>
        </w:rPr>
        <w:t xml:space="preserve"> proportional to the stated concentrations over the range of</w:t>
      </w:r>
      <w:r w:rsidR="00D035A5" w:rsidRPr="00C529F0">
        <w:rPr>
          <w:rFonts w:ascii="Times New Roman" w:hAnsi="Times New Roman" w:cs="Times New Roman"/>
        </w:rPr>
        <w:t xml:space="preserve"> 500ng/</w:t>
      </w:r>
      <w:r w:rsidR="00640CDF">
        <w:rPr>
          <w:rFonts w:ascii="Times New Roman" w:hAnsi="Times New Roman" w:cs="Times New Roman"/>
        </w:rPr>
        <w:t>mL</w:t>
      </w:r>
      <w:r w:rsidR="00D035A5" w:rsidRPr="00C529F0">
        <w:rPr>
          <w:rFonts w:ascii="Times New Roman" w:hAnsi="Times New Roman" w:cs="Times New Roman"/>
        </w:rPr>
        <w:t xml:space="preserve"> to 1.9ng/</w:t>
      </w:r>
      <w:r w:rsidR="00640CDF">
        <w:rPr>
          <w:rFonts w:ascii="Times New Roman" w:hAnsi="Times New Roman" w:cs="Times New Roman"/>
        </w:rPr>
        <w:t>mL</w:t>
      </w:r>
      <w:r w:rsidR="00D035A5" w:rsidRPr="00C529F0">
        <w:rPr>
          <w:rFonts w:ascii="Times New Roman" w:hAnsi="Times New Roman" w:cs="Times New Roman"/>
        </w:rPr>
        <w:t xml:space="preserve">. Figure 2 </w:t>
      </w:r>
      <w:r w:rsidR="00121125" w:rsidRPr="00C529F0">
        <w:rPr>
          <w:rFonts w:ascii="Times New Roman" w:hAnsi="Times New Roman" w:cs="Times New Roman"/>
        </w:rPr>
        <w:t>shows a representative calibration curve. Calibration curve was generated using a quadratic equation with a weighting of 1/X.</w:t>
      </w:r>
      <w:r w:rsidR="00C348C6">
        <w:rPr>
          <w:rFonts w:ascii="Times New Roman" w:hAnsi="Times New Roman" w:cs="Times New Roman"/>
        </w:rPr>
        <w:t xml:space="preserve"> </w:t>
      </w:r>
      <w:r w:rsidR="00C348C6" w:rsidRPr="00BF4A19">
        <w:rPr>
          <w:rFonts w:eastAsia="Times New Roman"/>
        </w:rPr>
        <w:t>Although a linear equation produced an acceptable R</w:t>
      </w:r>
      <w:r w:rsidR="00C348C6" w:rsidRPr="005A6835">
        <w:rPr>
          <w:rFonts w:eastAsia="Times New Roman"/>
          <w:vertAlign w:val="superscript"/>
        </w:rPr>
        <w:t>2</w:t>
      </w:r>
      <w:r w:rsidR="00C348C6" w:rsidRPr="00BF4A19">
        <w:rPr>
          <w:rFonts w:eastAsia="Times New Roman"/>
          <w:vertAlign w:val="superscript"/>
        </w:rPr>
        <w:t xml:space="preserve"> </w:t>
      </w:r>
      <w:r w:rsidR="00C348C6" w:rsidRPr="00BF4A19">
        <w:rPr>
          <w:rFonts w:eastAsia="Times New Roman"/>
        </w:rPr>
        <w:t xml:space="preserve">(&gt;0.99) the quadratic equation better described the relationship between signal response and standard concentration </w:t>
      </w:r>
      <w:r w:rsidR="00C348C6">
        <w:rPr>
          <w:rFonts w:eastAsia="Times New Roman"/>
        </w:rPr>
        <w:t>(</w:t>
      </w:r>
      <w:r w:rsidR="00C348C6" w:rsidRPr="00BF4A19">
        <w:rPr>
          <w:rFonts w:eastAsia="Times New Roman"/>
        </w:rPr>
        <w:t>R</w:t>
      </w:r>
      <w:r w:rsidR="00C348C6" w:rsidRPr="005A6835">
        <w:rPr>
          <w:rFonts w:eastAsia="Times New Roman"/>
          <w:vertAlign w:val="superscript"/>
        </w:rPr>
        <w:t>2</w:t>
      </w:r>
      <w:r w:rsidR="00C348C6" w:rsidRPr="00BF4A19">
        <w:rPr>
          <w:rFonts w:eastAsia="Times New Roman"/>
          <w:vertAlign w:val="superscript"/>
        </w:rPr>
        <w:t xml:space="preserve"> </w:t>
      </w:r>
      <w:r w:rsidR="00C348C6" w:rsidRPr="005A6835">
        <w:rPr>
          <w:rFonts w:eastAsia="Times New Roman"/>
        </w:rPr>
        <w:t>&gt;0.999). Both equations resulted in the assay passing (QC variability &lt;15% at all levels).</w:t>
      </w:r>
    </w:p>
    <w:p w14:paraId="01624DA0" w14:textId="77777777" w:rsidR="001336CC" w:rsidRPr="00C529F0" w:rsidRDefault="001336CC" w:rsidP="000A3E91">
      <w:pPr>
        <w:spacing w:line="480" w:lineRule="auto"/>
        <w:rPr>
          <w:rFonts w:ascii="Times New Roman" w:hAnsi="Times New Roman" w:cs="Times New Roman"/>
          <w:b/>
        </w:rPr>
      </w:pPr>
    </w:p>
    <w:p w14:paraId="3348A075" w14:textId="6887BAB1" w:rsidR="008B7E09" w:rsidRPr="00C529F0" w:rsidRDefault="00E8624B" w:rsidP="000A3E91">
      <w:pPr>
        <w:spacing w:line="480" w:lineRule="auto"/>
        <w:rPr>
          <w:rFonts w:ascii="Times New Roman" w:hAnsi="Times New Roman" w:cs="Times New Roman"/>
          <w:b/>
        </w:rPr>
      </w:pPr>
      <w:r>
        <w:rPr>
          <w:rFonts w:ascii="Times New Roman" w:hAnsi="Times New Roman" w:cs="Times New Roman"/>
          <w:b/>
        </w:rPr>
        <w:t>Selectivity</w:t>
      </w:r>
    </w:p>
    <w:p w14:paraId="04407E3A" w14:textId="548CA5B4" w:rsidR="00FF32C3" w:rsidRPr="00C529F0" w:rsidRDefault="00FF32C3" w:rsidP="000A3E91">
      <w:pPr>
        <w:spacing w:line="480" w:lineRule="auto"/>
        <w:rPr>
          <w:rFonts w:ascii="Times New Roman" w:hAnsi="Times New Roman" w:cs="Times New Roman"/>
        </w:rPr>
      </w:pPr>
      <w:r w:rsidRPr="00C529F0">
        <w:rPr>
          <w:rFonts w:ascii="Times New Roman" w:hAnsi="Times New Roman" w:cs="Times New Roman"/>
        </w:rPr>
        <w:t>The matrix effect of plasma was examined by comparing extracted blank plasma to extracted plasma spiked with 1.9ng/</w:t>
      </w:r>
      <w:r w:rsidR="00640CDF">
        <w:rPr>
          <w:rFonts w:ascii="Times New Roman" w:hAnsi="Times New Roman" w:cs="Times New Roman"/>
        </w:rPr>
        <w:t>mL</w:t>
      </w:r>
      <w:r w:rsidRPr="00C529F0">
        <w:rPr>
          <w:rFonts w:ascii="Times New Roman" w:hAnsi="Times New Roman" w:cs="Times New Roman"/>
        </w:rPr>
        <w:t xml:space="preserve"> of ef</w:t>
      </w:r>
      <w:r w:rsidR="00D035A5" w:rsidRPr="00C529F0">
        <w:rPr>
          <w:rFonts w:ascii="Times New Roman" w:hAnsi="Times New Roman" w:cs="Times New Roman"/>
        </w:rPr>
        <w:t>avirenz. Figure 3</w:t>
      </w:r>
      <w:r w:rsidRPr="00C529F0">
        <w:rPr>
          <w:rFonts w:ascii="Times New Roman" w:hAnsi="Times New Roman" w:cs="Times New Roman"/>
        </w:rPr>
        <w:t>a shows the chromatogram produced by the extracted blank. Ther</w:t>
      </w:r>
      <w:r w:rsidR="00063D96" w:rsidRPr="00C529F0">
        <w:rPr>
          <w:rFonts w:ascii="Times New Roman" w:hAnsi="Times New Roman" w:cs="Times New Roman"/>
        </w:rPr>
        <w:t>e is a visible peak (area of 134</w:t>
      </w:r>
      <w:r w:rsidRPr="00C529F0">
        <w:rPr>
          <w:rFonts w:ascii="Times New Roman" w:hAnsi="Times New Roman" w:cs="Times New Roman"/>
        </w:rPr>
        <w:t xml:space="preserve">) at the retention time of efavirenz (3.7 minutes). FDA guidelines require the lower limit of quantification produce a peak area of at least five fold </w:t>
      </w:r>
      <w:r w:rsidR="00260DCA" w:rsidRPr="00C529F0">
        <w:rPr>
          <w:rFonts w:ascii="Times New Roman" w:hAnsi="Times New Roman" w:cs="Times New Roman"/>
        </w:rPr>
        <w:t>greater</w:t>
      </w:r>
      <w:r w:rsidRPr="00C529F0">
        <w:rPr>
          <w:rFonts w:ascii="Times New Roman" w:hAnsi="Times New Roman" w:cs="Times New Roman"/>
        </w:rPr>
        <w:t xml:space="preserve"> than that observ</w:t>
      </w:r>
      <w:r w:rsidR="00D035A5" w:rsidRPr="00C529F0">
        <w:rPr>
          <w:rFonts w:ascii="Times New Roman" w:hAnsi="Times New Roman" w:cs="Times New Roman"/>
        </w:rPr>
        <w:t>ed in the blank matrix. Figure 3</w:t>
      </w:r>
      <w:r w:rsidRPr="00C529F0">
        <w:rPr>
          <w:rFonts w:ascii="Times New Roman" w:hAnsi="Times New Roman" w:cs="Times New Roman"/>
        </w:rPr>
        <w:t>b shows the peak produced from the lower limit of quantification (</w:t>
      </w:r>
      <w:r w:rsidR="00D5697F" w:rsidRPr="00C529F0">
        <w:rPr>
          <w:rFonts w:ascii="Times New Roman" w:hAnsi="Times New Roman" w:cs="Times New Roman"/>
        </w:rPr>
        <w:t>1.9ng/</w:t>
      </w:r>
      <w:r w:rsidR="00640CDF">
        <w:rPr>
          <w:rFonts w:ascii="Times New Roman" w:hAnsi="Times New Roman" w:cs="Times New Roman"/>
        </w:rPr>
        <w:t>mL</w:t>
      </w:r>
      <w:r w:rsidR="00D5697F" w:rsidRPr="00C529F0">
        <w:rPr>
          <w:rFonts w:ascii="Times New Roman" w:hAnsi="Times New Roman" w:cs="Times New Roman"/>
        </w:rPr>
        <w:t xml:space="preserve">). The peak area is 1491, which complies with FDA guidelines. </w:t>
      </w:r>
      <w:r w:rsidR="00D035A5" w:rsidRPr="00C529F0">
        <w:rPr>
          <w:rFonts w:ascii="Times New Roman" w:hAnsi="Times New Roman" w:cs="Times New Roman"/>
        </w:rPr>
        <w:t>Figure 3c s</w:t>
      </w:r>
      <w:r w:rsidR="005A7829">
        <w:rPr>
          <w:rFonts w:ascii="Times New Roman" w:hAnsi="Times New Roman" w:cs="Times New Roman"/>
        </w:rPr>
        <w:t xml:space="preserve">hows the peak produced by the </w:t>
      </w:r>
      <w:r w:rsidR="00E22BCC">
        <w:rPr>
          <w:rFonts w:ascii="Times New Roman" w:hAnsi="Times New Roman" w:cs="Times New Roman"/>
        </w:rPr>
        <w:t>highest standard</w:t>
      </w:r>
      <w:r w:rsidR="005A7829">
        <w:rPr>
          <w:rFonts w:ascii="Times New Roman" w:hAnsi="Times New Roman" w:cs="Times New Roman"/>
        </w:rPr>
        <w:t xml:space="preserve"> (500ng/</w:t>
      </w:r>
      <w:r w:rsidR="00640CDF">
        <w:rPr>
          <w:rFonts w:ascii="Times New Roman" w:hAnsi="Times New Roman" w:cs="Times New Roman"/>
        </w:rPr>
        <w:t>mL</w:t>
      </w:r>
      <w:r w:rsidR="005A7829">
        <w:rPr>
          <w:rFonts w:ascii="Times New Roman" w:hAnsi="Times New Roman" w:cs="Times New Roman"/>
        </w:rPr>
        <w:t>)</w:t>
      </w:r>
      <w:r w:rsidR="00D035A5" w:rsidRPr="00C529F0">
        <w:rPr>
          <w:rFonts w:ascii="Times New Roman" w:hAnsi="Times New Roman" w:cs="Times New Roman"/>
        </w:rPr>
        <w:t>.</w:t>
      </w:r>
      <w:r w:rsidR="00422A7F">
        <w:rPr>
          <w:rFonts w:ascii="Times New Roman" w:hAnsi="Times New Roman" w:cs="Times New Roman"/>
        </w:rPr>
        <w:t xml:space="preserve"> </w:t>
      </w:r>
      <w:r w:rsidR="00422A7F" w:rsidRPr="00E03E61">
        <w:rPr>
          <w:rFonts w:ascii="Times New Roman" w:eastAsia="Times New Roman" w:hAnsi="Times New Roman"/>
        </w:rPr>
        <w:t xml:space="preserve">The bottom panels of figure 3 demonstrate the signal from the </w:t>
      </w:r>
      <w:r w:rsidR="00E03E61">
        <w:rPr>
          <w:rFonts w:ascii="Times New Roman" w:eastAsia="Times New Roman" w:hAnsi="Times New Roman"/>
        </w:rPr>
        <w:t>IS (retention time of 3.59 minutes)</w:t>
      </w:r>
      <w:r w:rsidR="00422A7F" w:rsidRPr="00E03E61">
        <w:rPr>
          <w:rFonts w:ascii="Times New Roman" w:eastAsia="Times New Roman" w:hAnsi="Times New Roman"/>
        </w:rPr>
        <w:t xml:space="preserve"> in </w:t>
      </w:r>
      <w:r w:rsidR="00E03E61" w:rsidRPr="00C529F0">
        <w:rPr>
          <w:rFonts w:ascii="Times New Roman" w:hAnsi="Times New Roman" w:cs="Times New Roman"/>
        </w:rPr>
        <w:t>extracted blank</w:t>
      </w:r>
      <w:r w:rsidR="00E03E61" w:rsidRPr="00E03E61">
        <w:rPr>
          <w:rFonts w:ascii="Times New Roman" w:eastAsia="Times New Roman" w:hAnsi="Times New Roman"/>
        </w:rPr>
        <w:t xml:space="preserve"> </w:t>
      </w:r>
      <w:r w:rsidR="00E03E61">
        <w:rPr>
          <w:rFonts w:ascii="Times New Roman" w:eastAsia="Times New Roman" w:hAnsi="Times New Roman"/>
        </w:rPr>
        <w:t xml:space="preserve">plasma (3a), </w:t>
      </w:r>
      <w:r w:rsidR="00E03E61" w:rsidRPr="00C529F0">
        <w:rPr>
          <w:rFonts w:ascii="Times New Roman" w:hAnsi="Times New Roman" w:cs="Times New Roman"/>
        </w:rPr>
        <w:t>the lower limit of quantification</w:t>
      </w:r>
      <w:r w:rsidR="00E03E61" w:rsidRPr="00E03E61">
        <w:rPr>
          <w:rFonts w:ascii="Times New Roman" w:eastAsia="Times New Roman" w:hAnsi="Times New Roman"/>
        </w:rPr>
        <w:t xml:space="preserve"> </w:t>
      </w:r>
      <w:r w:rsidR="00E03E61">
        <w:rPr>
          <w:rFonts w:ascii="Times New Roman" w:eastAsia="Times New Roman" w:hAnsi="Times New Roman"/>
        </w:rPr>
        <w:t xml:space="preserve">of efavirenz (3b) and </w:t>
      </w:r>
      <w:r w:rsidR="00E03E61">
        <w:rPr>
          <w:rFonts w:ascii="Times New Roman" w:hAnsi="Times New Roman" w:cs="Times New Roman"/>
        </w:rPr>
        <w:t xml:space="preserve">highest standard of efavirenz (3c). The signal produced by IS shows </w:t>
      </w:r>
      <w:r w:rsidR="00422A7F" w:rsidRPr="00E03E61">
        <w:rPr>
          <w:rFonts w:ascii="Times New Roman" w:eastAsia="Times New Roman" w:hAnsi="Times New Roman"/>
        </w:rPr>
        <w:t>no interference with efavirenz.</w:t>
      </w:r>
    </w:p>
    <w:p w14:paraId="39372E41" w14:textId="77777777" w:rsidR="00871D79" w:rsidRPr="00C529F0" w:rsidRDefault="00871D79" w:rsidP="000A3E91">
      <w:pPr>
        <w:spacing w:line="480" w:lineRule="auto"/>
        <w:rPr>
          <w:rFonts w:ascii="Times New Roman" w:hAnsi="Times New Roman" w:cs="Times New Roman"/>
          <w:b/>
        </w:rPr>
      </w:pPr>
    </w:p>
    <w:p w14:paraId="14F65822" w14:textId="77777777" w:rsidR="00FF32C3" w:rsidRPr="00C529F0" w:rsidRDefault="008B7E09" w:rsidP="000A3E91">
      <w:pPr>
        <w:spacing w:line="480" w:lineRule="auto"/>
        <w:rPr>
          <w:rFonts w:ascii="Times New Roman" w:hAnsi="Times New Roman" w:cs="Times New Roman"/>
          <w:b/>
        </w:rPr>
      </w:pPr>
      <w:r w:rsidRPr="00C529F0">
        <w:rPr>
          <w:rFonts w:ascii="Times New Roman" w:hAnsi="Times New Roman" w:cs="Times New Roman"/>
          <w:b/>
        </w:rPr>
        <w:t>Accuracy and Precision</w:t>
      </w:r>
    </w:p>
    <w:p w14:paraId="499FCA59" w14:textId="6675F554" w:rsidR="009171F2" w:rsidRPr="00C529F0" w:rsidRDefault="003B4CE3" w:rsidP="000A3E91">
      <w:pPr>
        <w:spacing w:line="480" w:lineRule="auto"/>
        <w:rPr>
          <w:rFonts w:ascii="Times New Roman" w:hAnsi="Times New Roman" w:cs="Times New Roman"/>
        </w:rPr>
      </w:pPr>
      <w:r w:rsidRPr="00C529F0">
        <w:rPr>
          <w:rFonts w:ascii="Times New Roman" w:hAnsi="Times New Roman" w:cs="Times New Roman"/>
          <w:lang w:val="en-US"/>
        </w:rPr>
        <w:t xml:space="preserve">The accuracy </w:t>
      </w:r>
      <w:r w:rsidR="009171F2" w:rsidRPr="00C529F0">
        <w:rPr>
          <w:rFonts w:ascii="Times New Roman" w:hAnsi="Times New Roman" w:cs="Times New Roman"/>
          <w:lang w:val="en-US"/>
        </w:rPr>
        <w:t xml:space="preserve">and precision </w:t>
      </w:r>
      <w:r w:rsidRPr="00C529F0">
        <w:rPr>
          <w:rFonts w:ascii="Times New Roman" w:hAnsi="Times New Roman" w:cs="Times New Roman"/>
          <w:lang w:val="en-US"/>
        </w:rPr>
        <w:t>for each individual run</w:t>
      </w:r>
      <w:r w:rsidR="003656DD" w:rsidRPr="00C529F0">
        <w:rPr>
          <w:rFonts w:ascii="Times New Roman" w:hAnsi="Times New Roman" w:cs="Times New Roman"/>
          <w:lang w:val="en-US"/>
        </w:rPr>
        <w:t xml:space="preserve"> </w:t>
      </w:r>
      <w:r w:rsidR="003656DD" w:rsidRPr="00C529F0">
        <w:rPr>
          <w:rFonts w:ascii="Times New Roman" w:hAnsi="Times New Roman" w:cs="Times New Roman"/>
        </w:rPr>
        <w:t xml:space="preserve">at 3 </w:t>
      </w:r>
      <w:r w:rsidR="00B556CF" w:rsidRPr="00C529F0">
        <w:rPr>
          <w:rFonts w:ascii="Times New Roman" w:hAnsi="Times New Roman" w:cs="Times New Roman"/>
        </w:rPr>
        <w:t xml:space="preserve">QC </w:t>
      </w:r>
      <w:r w:rsidR="003656DD" w:rsidRPr="00C529F0">
        <w:rPr>
          <w:rFonts w:ascii="Times New Roman" w:hAnsi="Times New Roman" w:cs="Times New Roman"/>
        </w:rPr>
        <w:t>levels (low (20ng/</w:t>
      </w:r>
      <w:r w:rsidR="00640CDF">
        <w:rPr>
          <w:rFonts w:ascii="Times New Roman" w:hAnsi="Times New Roman" w:cs="Times New Roman"/>
        </w:rPr>
        <w:t>mL</w:t>
      </w:r>
      <w:r w:rsidR="003656DD" w:rsidRPr="00C529F0">
        <w:rPr>
          <w:rFonts w:ascii="Times New Roman" w:hAnsi="Times New Roman" w:cs="Times New Roman"/>
        </w:rPr>
        <w:t>), medium (100ng/</w:t>
      </w:r>
      <w:r w:rsidR="00640CDF">
        <w:rPr>
          <w:rFonts w:ascii="Times New Roman" w:hAnsi="Times New Roman" w:cs="Times New Roman"/>
        </w:rPr>
        <w:t>mL</w:t>
      </w:r>
      <w:r w:rsidR="003656DD" w:rsidRPr="00C529F0">
        <w:rPr>
          <w:rFonts w:ascii="Times New Roman" w:hAnsi="Times New Roman" w:cs="Times New Roman"/>
        </w:rPr>
        <w:t>) and high (400ng/</w:t>
      </w:r>
      <w:r w:rsidR="00640CDF">
        <w:rPr>
          <w:rFonts w:ascii="Times New Roman" w:hAnsi="Times New Roman" w:cs="Times New Roman"/>
        </w:rPr>
        <w:t>mL</w:t>
      </w:r>
      <w:r w:rsidR="003656DD" w:rsidRPr="00C529F0">
        <w:rPr>
          <w:rFonts w:ascii="Times New Roman" w:hAnsi="Times New Roman" w:cs="Times New Roman"/>
        </w:rPr>
        <w:t>)</w:t>
      </w:r>
      <w:r w:rsidR="00517320">
        <w:rPr>
          <w:rFonts w:ascii="Times New Roman" w:hAnsi="Times New Roman" w:cs="Times New Roman"/>
          <w:lang w:val="en-US"/>
        </w:rPr>
        <w:t xml:space="preserve"> is shown in table 3</w:t>
      </w:r>
      <w:r w:rsidR="002E0151" w:rsidRPr="00C529F0">
        <w:rPr>
          <w:rFonts w:ascii="Times New Roman" w:hAnsi="Times New Roman" w:cs="Times New Roman"/>
          <w:lang w:val="en-US"/>
        </w:rPr>
        <w:t xml:space="preserve">. The percentage error </w:t>
      </w:r>
      <w:r w:rsidR="003567F8" w:rsidRPr="00C529F0">
        <w:rPr>
          <w:rFonts w:ascii="Times New Roman" w:hAnsi="Times New Roman" w:cs="Times New Roman"/>
          <w:lang w:val="en-US"/>
        </w:rPr>
        <w:t xml:space="preserve">of accuracy </w:t>
      </w:r>
      <w:r w:rsidR="002E0151" w:rsidRPr="00C529F0">
        <w:rPr>
          <w:rFonts w:ascii="Times New Roman" w:hAnsi="Times New Roman" w:cs="Times New Roman"/>
          <w:lang w:val="en-US"/>
        </w:rPr>
        <w:t>fell below 15% for each of the 3 repeats (1 varie</w:t>
      </w:r>
      <w:r w:rsidR="009171F2" w:rsidRPr="00C529F0">
        <w:rPr>
          <w:rFonts w:ascii="Times New Roman" w:hAnsi="Times New Roman" w:cs="Times New Roman"/>
          <w:lang w:val="en-US"/>
        </w:rPr>
        <w:t>d between -0.25% and -11.45%, 2 varied between 0.01% and -6.32</w:t>
      </w:r>
      <w:r w:rsidR="002E0151" w:rsidRPr="00C529F0">
        <w:rPr>
          <w:rFonts w:ascii="Times New Roman" w:hAnsi="Times New Roman" w:cs="Times New Roman"/>
          <w:lang w:val="en-US"/>
        </w:rPr>
        <w:t>%</w:t>
      </w:r>
      <w:r w:rsidR="009171F2" w:rsidRPr="00C529F0">
        <w:rPr>
          <w:rFonts w:ascii="Times New Roman" w:hAnsi="Times New Roman" w:cs="Times New Roman"/>
          <w:lang w:val="en-US"/>
        </w:rPr>
        <w:t>, 3 varied between 0.78% and -4.66%</w:t>
      </w:r>
      <w:r w:rsidR="002E0151" w:rsidRPr="00C529F0">
        <w:rPr>
          <w:rFonts w:ascii="Times New Roman" w:hAnsi="Times New Roman" w:cs="Times New Roman"/>
          <w:lang w:val="en-US"/>
        </w:rPr>
        <w:t>)</w:t>
      </w:r>
      <w:r w:rsidR="009171F2" w:rsidRPr="00C529F0">
        <w:rPr>
          <w:rFonts w:ascii="Times New Roman" w:hAnsi="Times New Roman" w:cs="Times New Roman"/>
          <w:lang w:val="en-US"/>
        </w:rPr>
        <w:t xml:space="preserve">. </w:t>
      </w:r>
      <w:r w:rsidR="003567F8" w:rsidRPr="00C529F0">
        <w:rPr>
          <w:rFonts w:ascii="Times New Roman" w:hAnsi="Times New Roman" w:cs="Times New Roman"/>
          <w:lang w:val="en-US"/>
        </w:rPr>
        <w:t>The percentage error of p</w:t>
      </w:r>
      <w:r w:rsidR="009171F2" w:rsidRPr="00C529F0">
        <w:rPr>
          <w:rFonts w:ascii="Times New Roman" w:hAnsi="Times New Roman" w:cs="Times New Roman"/>
          <w:lang w:val="en-US"/>
        </w:rPr>
        <w:t xml:space="preserve">recision also fell below 15% for each of the 3 repeats (1 varied between -5.52% and 11.05%, 2 varied between 2.93% and 5.66%, 3 varied between 1.25% and 3.78%). </w:t>
      </w:r>
      <w:r w:rsidR="00190366">
        <w:rPr>
          <w:rFonts w:ascii="Times New Roman" w:hAnsi="Times New Roman" w:cs="Times New Roman"/>
          <w:lang w:val="en-US"/>
        </w:rPr>
        <w:t xml:space="preserve">The QC concentrations were selected based on the anticipated concentrations in the study samples. FDA </w:t>
      </w:r>
      <w:r w:rsidR="00640CDF">
        <w:rPr>
          <w:rFonts w:ascii="Times New Roman" w:hAnsi="Times New Roman" w:cs="Times New Roman"/>
          <w:lang w:val="en-US"/>
        </w:rPr>
        <w:t>guidelines</w:t>
      </w:r>
      <w:r w:rsidR="00190366">
        <w:rPr>
          <w:rFonts w:ascii="Times New Roman" w:hAnsi="Times New Roman" w:cs="Times New Roman"/>
          <w:lang w:val="en-US"/>
        </w:rPr>
        <w:t xml:space="preserve"> recommend QC</w:t>
      </w:r>
      <w:r w:rsidR="00640CDF">
        <w:rPr>
          <w:rFonts w:ascii="Times New Roman" w:hAnsi="Times New Roman" w:cs="Times New Roman"/>
          <w:lang w:val="en-US"/>
        </w:rPr>
        <w:t xml:space="preserve"> the low QC be within 3 fold of the lower limit of quantification, the medium QC near the center of the linear range and a high QC near the upper limit of quantification. Supplementary figure 1 shows </w:t>
      </w:r>
      <w:r w:rsidR="00640CDF" w:rsidRPr="00C529F0">
        <w:rPr>
          <w:rFonts w:ascii="Times New Roman" w:hAnsi="Times New Roman" w:cs="Times New Roman"/>
          <w:lang w:val="en-US"/>
        </w:rPr>
        <w:t xml:space="preserve">accuracy and precision for each individual run </w:t>
      </w:r>
      <w:r w:rsidR="00640CDF">
        <w:rPr>
          <w:rFonts w:ascii="Times New Roman" w:hAnsi="Times New Roman" w:cs="Times New Roman"/>
          <w:lang w:val="en-US"/>
        </w:rPr>
        <w:t xml:space="preserve">with </w:t>
      </w:r>
      <w:r w:rsidR="00640CDF" w:rsidRPr="00C529F0">
        <w:rPr>
          <w:rFonts w:ascii="Times New Roman" w:hAnsi="Times New Roman" w:cs="Times New Roman"/>
        </w:rPr>
        <w:t>3 QC le</w:t>
      </w:r>
      <w:r w:rsidR="00640CDF">
        <w:rPr>
          <w:rFonts w:ascii="Times New Roman" w:hAnsi="Times New Roman" w:cs="Times New Roman"/>
        </w:rPr>
        <w:t>vels conforming to FDA guidelines (low (5ng/mL), medium (2</w:t>
      </w:r>
      <w:r w:rsidR="00640CDF" w:rsidRPr="00C529F0">
        <w:rPr>
          <w:rFonts w:ascii="Times New Roman" w:hAnsi="Times New Roman" w:cs="Times New Roman"/>
        </w:rPr>
        <w:t>00ng/</w:t>
      </w:r>
      <w:r w:rsidR="00640CDF">
        <w:rPr>
          <w:rFonts w:ascii="Times New Roman" w:hAnsi="Times New Roman" w:cs="Times New Roman"/>
        </w:rPr>
        <w:t>mL</w:t>
      </w:r>
      <w:r w:rsidR="00640CDF" w:rsidRPr="00C529F0">
        <w:rPr>
          <w:rFonts w:ascii="Times New Roman" w:hAnsi="Times New Roman" w:cs="Times New Roman"/>
        </w:rPr>
        <w:t>) and high (400ng/</w:t>
      </w:r>
      <w:r w:rsidR="00640CDF">
        <w:rPr>
          <w:rFonts w:ascii="Times New Roman" w:hAnsi="Times New Roman" w:cs="Times New Roman"/>
        </w:rPr>
        <w:t>mL</w:t>
      </w:r>
      <w:r w:rsidR="00640CDF" w:rsidRPr="00C529F0">
        <w:rPr>
          <w:rFonts w:ascii="Times New Roman" w:hAnsi="Times New Roman" w:cs="Times New Roman"/>
        </w:rPr>
        <w:t>)</w:t>
      </w:r>
      <w:r w:rsidR="00640CDF">
        <w:rPr>
          <w:rFonts w:ascii="Times New Roman" w:hAnsi="Times New Roman" w:cs="Times New Roman"/>
          <w:lang w:val="en-US"/>
        </w:rPr>
        <w:t xml:space="preserve">. </w:t>
      </w:r>
      <w:r w:rsidR="00640CDF" w:rsidRPr="00C529F0">
        <w:rPr>
          <w:rFonts w:ascii="Times New Roman" w:hAnsi="Times New Roman" w:cs="Times New Roman"/>
          <w:lang w:val="en-US"/>
        </w:rPr>
        <w:t xml:space="preserve">The percentage error of accuracy </w:t>
      </w:r>
      <w:r w:rsidR="00640CDF">
        <w:rPr>
          <w:rFonts w:ascii="Times New Roman" w:hAnsi="Times New Roman" w:cs="Times New Roman"/>
          <w:lang w:val="en-US"/>
        </w:rPr>
        <w:t xml:space="preserve">and precision </w:t>
      </w:r>
      <w:r w:rsidR="00640CDF" w:rsidRPr="00C529F0">
        <w:rPr>
          <w:rFonts w:ascii="Times New Roman" w:hAnsi="Times New Roman" w:cs="Times New Roman"/>
          <w:lang w:val="en-US"/>
        </w:rPr>
        <w:t>fell below 15% for each of the 3 repeats</w:t>
      </w:r>
      <w:r w:rsidR="00640CDF">
        <w:rPr>
          <w:rFonts w:ascii="Times New Roman" w:hAnsi="Times New Roman" w:cs="Times New Roman"/>
          <w:lang w:val="en-US"/>
        </w:rPr>
        <w:t>.</w:t>
      </w:r>
    </w:p>
    <w:p w14:paraId="12228270" w14:textId="77777777" w:rsidR="006920D3" w:rsidRPr="00C529F0" w:rsidRDefault="006920D3" w:rsidP="000A3E91">
      <w:pPr>
        <w:spacing w:line="480" w:lineRule="auto"/>
        <w:rPr>
          <w:rFonts w:ascii="Times New Roman" w:hAnsi="Times New Roman" w:cs="Times New Roman"/>
          <w:b/>
        </w:rPr>
      </w:pPr>
    </w:p>
    <w:p w14:paraId="50F2CED0" w14:textId="1F2302CB" w:rsidR="008B7E09" w:rsidRPr="00C529F0" w:rsidRDefault="00F47219" w:rsidP="000A3E91">
      <w:pPr>
        <w:spacing w:line="480" w:lineRule="auto"/>
        <w:rPr>
          <w:rFonts w:ascii="Times New Roman" w:hAnsi="Times New Roman" w:cs="Times New Roman"/>
          <w:b/>
        </w:rPr>
      </w:pPr>
      <w:r w:rsidRPr="00C529F0">
        <w:rPr>
          <w:rFonts w:ascii="Times New Roman" w:hAnsi="Times New Roman" w:cs="Times New Roman"/>
          <w:b/>
        </w:rPr>
        <w:t>Inter</w:t>
      </w:r>
      <w:r w:rsidR="00CE62E8">
        <w:rPr>
          <w:rFonts w:ascii="Times New Roman" w:hAnsi="Times New Roman" w:cs="Times New Roman"/>
          <w:b/>
        </w:rPr>
        <w:t>-assay</w:t>
      </w:r>
      <w:r w:rsidR="008B7E09" w:rsidRPr="00C529F0">
        <w:rPr>
          <w:rFonts w:ascii="Times New Roman" w:hAnsi="Times New Roman" w:cs="Times New Roman"/>
          <w:b/>
        </w:rPr>
        <w:t xml:space="preserve"> Variability</w:t>
      </w:r>
    </w:p>
    <w:p w14:paraId="08B6ABE2" w14:textId="6A5E4C61" w:rsidR="00B375D0" w:rsidRDefault="00491884" w:rsidP="000A3E91">
      <w:pPr>
        <w:spacing w:line="480" w:lineRule="auto"/>
        <w:rPr>
          <w:rFonts w:ascii="Times New Roman" w:hAnsi="Times New Roman" w:cs="Times New Roman"/>
        </w:rPr>
      </w:pPr>
      <w:r w:rsidRPr="00C529F0">
        <w:rPr>
          <w:rFonts w:ascii="Times New Roman" w:hAnsi="Times New Roman" w:cs="Times New Roman"/>
        </w:rPr>
        <w:t xml:space="preserve">The </w:t>
      </w:r>
      <w:r w:rsidR="004105E4" w:rsidRPr="00C529F0">
        <w:rPr>
          <w:rFonts w:ascii="Times New Roman" w:hAnsi="Times New Roman" w:cs="Times New Roman"/>
        </w:rPr>
        <w:t xml:space="preserve">variability between assays was calculated to demonstrate that the assay maintained accuracy and precision across repetitions of the assay. Table </w:t>
      </w:r>
      <w:r w:rsidR="00517320">
        <w:rPr>
          <w:rFonts w:ascii="Times New Roman" w:hAnsi="Times New Roman" w:cs="Times New Roman"/>
        </w:rPr>
        <w:t>4</w:t>
      </w:r>
      <w:r w:rsidR="00A90C43" w:rsidRPr="00C529F0">
        <w:rPr>
          <w:rFonts w:ascii="Times New Roman" w:hAnsi="Times New Roman" w:cs="Times New Roman"/>
        </w:rPr>
        <w:t xml:space="preserve"> </w:t>
      </w:r>
      <w:r w:rsidR="003656DD" w:rsidRPr="00C529F0">
        <w:rPr>
          <w:rFonts w:ascii="Times New Roman" w:hAnsi="Times New Roman" w:cs="Times New Roman"/>
        </w:rPr>
        <w:t xml:space="preserve">shows the </w:t>
      </w:r>
      <w:r w:rsidR="003567F8" w:rsidRPr="00C529F0">
        <w:rPr>
          <w:rFonts w:ascii="Times New Roman" w:hAnsi="Times New Roman" w:cs="Times New Roman"/>
        </w:rPr>
        <w:t xml:space="preserve">variance of </w:t>
      </w:r>
      <w:r w:rsidR="003656DD" w:rsidRPr="00C529F0">
        <w:rPr>
          <w:rFonts w:ascii="Times New Roman" w:hAnsi="Times New Roman" w:cs="Times New Roman"/>
        </w:rPr>
        <w:t xml:space="preserve">accuracy and precision calculated from the mean values of the 3 repetitions of the assay. </w:t>
      </w:r>
      <w:r w:rsidR="003656DD" w:rsidRPr="00C529F0">
        <w:rPr>
          <w:rFonts w:ascii="Times New Roman" w:hAnsi="Times New Roman" w:cs="Times New Roman"/>
          <w:lang w:val="en-US"/>
        </w:rPr>
        <w:t xml:space="preserve">The percentage error </w:t>
      </w:r>
      <w:r w:rsidR="003567F8" w:rsidRPr="00C529F0">
        <w:rPr>
          <w:rFonts w:ascii="Times New Roman" w:hAnsi="Times New Roman" w:cs="Times New Roman"/>
          <w:lang w:val="en-US"/>
        </w:rPr>
        <w:t xml:space="preserve">in accuracy </w:t>
      </w:r>
      <w:r w:rsidR="003656DD" w:rsidRPr="00C529F0">
        <w:rPr>
          <w:rFonts w:ascii="Times New Roman" w:hAnsi="Times New Roman" w:cs="Times New Roman"/>
          <w:lang w:val="en-US"/>
        </w:rPr>
        <w:t xml:space="preserve">fell below 15% across all 3 repeats (range between -0.52% and -6.34). </w:t>
      </w:r>
      <w:r w:rsidR="003567F8" w:rsidRPr="00C529F0">
        <w:rPr>
          <w:rFonts w:ascii="Times New Roman" w:hAnsi="Times New Roman" w:cs="Times New Roman"/>
          <w:lang w:val="en-US"/>
        </w:rPr>
        <w:t xml:space="preserve">Percentage variance of </w:t>
      </w:r>
      <w:r w:rsidR="00565028" w:rsidRPr="00C529F0">
        <w:rPr>
          <w:rFonts w:ascii="Times New Roman" w:hAnsi="Times New Roman" w:cs="Times New Roman"/>
          <w:lang w:val="en-US"/>
        </w:rPr>
        <w:t>p</w:t>
      </w:r>
      <w:r w:rsidR="003656DD" w:rsidRPr="00C529F0">
        <w:rPr>
          <w:rFonts w:ascii="Times New Roman" w:hAnsi="Times New Roman" w:cs="Times New Roman"/>
          <w:lang w:val="en-US"/>
        </w:rPr>
        <w:t>recision also fell below 15% across all 3 repeats (range between 1.48% and 5.61%).</w:t>
      </w:r>
      <w:r w:rsidR="00640CDF">
        <w:rPr>
          <w:rFonts w:ascii="Times New Roman" w:hAnsi="Times New Roman" w:cs="Times New Roman"/>
          <w:lang w:val="en-US"/>
        </w:rPr>
        <w:t xml:space="preserve"> Supplementary figure 2 shows the </w:t>
      </w:r>
      <w:r w:rsidR="00640CDF" w:rsidRPr="00C529F0">
        <w:rPr>
          <w:rFonts w:ascii="Times New Roman" w:hAnsi="Times New Roman" w:cs="Times New Roman"/>
        </w:rPr>
        <w:t>variance of accuracy and precision calculated from the mean values of the 3 repetitions of the assay</w:t>
      </w:r>
      <w:r w:rsidR="00640CDF">
        <w:rPr>
          <w:rFonts w:ascii="Times New Roman" w:hAnsi="Times New Roman" w:cs="Times New Roman"/>
        </w:rPr>
        <w:t xml:space="preserve"> (for low QC 5ng/mL, medium QC 200 ng/mL and high QC 400 ng/mL). </w:t>
      </w:r>
      <w:r w:rsidR="00640CDF" w:rsidRPr="00C529F0">
        <w:rPr>
          <w:rFonts w:ascii="Times New Roman" w:hAnsi="Times New Roman" w:cs="Times New Roman"/>
          <w:lang w:val="en-US"/>
        </w:rPr>
        <w:t xml:space="preserve">Percentage variance of </w:t>
      </w:r>
      <w:r w:rsidR="00640CDF">
        <w:rPr>
          <w:rFonts w:ascii="Times New Roman" w:hAnsi="Times New Roman" w:cs="Times New Roman"/>
          <w:lang w:val="en-US"/>
        </w:rPr>
        <w:t xml:space="preserve">accuracy and </w:t>
      </w:r>
      <w:r w:rsidR="00640CDF" w:rsidRPr="00C529F0">
        <w:rPr>
          <w:rFonts w:ascii="Times New Roman" w:hAnsi="Times New Roman" w:cs="Times New Roman"/>
          <w:lang w:val="en-US"/>
        </w:rPr>
        <w:t>precision fell below 15%</w:t>
      </w:r>
      <w:r w:rsidR="00640CDF">
        <w:rPr>
          <w:rFonts w:ascii="Times New Roman" w:hAnsi="Times New Roman" w:cs="Times New Roman"/>
          <w:lang w:val="en-US"/>
        </w:rPr>
        <w:t xml:space="preserve"> between all 3 repeats.</w:t>
      </w:r>
    </w:p>
    <w:p w14:paraId="66334924" w14:textId="77777777" w:rsidR="004105E4" w:rsidRDefault="004105E4" w:rsidP="000A3E91">
      <w:pPr>
        <w:spacing w:line="480" w:lineRule="auto"/>
        <w:rPr>
          <w:rFonts w:ascii="Times New Roman" w:hAnsi="Times New Roman" w:cs="Times New Roman"/>
        </w:rPr>
      </w:pPr>
    </w:p>
    <w:p w14:paraId="46BED86C" w14:textId="5C2D10FF" w:rsidR="00FE7E34" w:rsidRDefault="00FE7E34" w:rsidP="000A3E91">
      <w:pPr>
        <w:spacing w:line="480" w:lineRule="auto"/>
        <w:rPr>
          <w:rFonts w:ascii="Times New Roman" w:hAnsi="Times New Roman" w:cs="Times New Roman"/>
        </w:rPr>
      </w:pPr>
      <w:r>
        <w:rPr>
          <w:rFonts w:ascii="Times New Roman" w:hAnsi="Times New Roman" w:cs="Times New Roman"/>
        </w:rPr>
        <w:t>1.3.4 Partial Validation of Brain Tissue Homogenate and PBS</w:t>
      </w:r>
    </w:p>
    <w:p w14:paraId="7E776CE6" w14:textId="477DD3D4" w:rsidR="00FE7E34" w:rsidRDefault="00FE7E34" w:rsidP="00FE7E34">
      <w:pPr>
        <w:spacing w:line="480" w:lineRule="auto"/>
        <w:rPr>
          <w:rFonts w:ascii="Times New Roman" w:hAnsi="Times New Roman" w:cs="Times New Roman"/>
          <w:lang w:val="en-US"/>
        </w:rPr>
      </w:pPr>
      <w:r>
        <w:rPr>
          <w:rFonts w:ascii="Times New Roman" w:hAnsi="Times New Roman" w:cs="Times New Roman"/>
          <w:lang w:val="en-US"/>
        </w:rPr>
        <w:t xml:space="preserve">In order to assess the effect of changing matrix, QC’s were prepared and extracted from brain tissue homogenate and PBS. The extracted samples were then quantified using a plasma standard curve. </w:t>
      </w:r>
      <w:r w:rsidRPr="00C529F0">
        <w:rPr>
          <w:rFonts w:ascii="Times New Roman" w:hAnsi="Times New Roman" w:cs="Times New Roman"/>
          <w:lang w:val="en-US"/>
        </w:rPr>
        <w:t xml:space="preserve">The accuracy and precision for each </w:t>
      </w:r>
      <w:r>
        <w:rPr>
          <w:rFonts w:ascii="Times New Roman" w:hAnsi="Times New Roman" w:cs="Times New Roman"/>
          <w:lang w:val="en-US"/>
        </w:rPr>
        <w:t xml:space="preserve">matrix was assessed </w:t>
      </w:r>
      <w:r w:rsidRPr="00C529F0">
        <w:rPr>
          <w:rFonts w:ascii="Times New Roman" w:hAnsi="Times New Roman" w:cs="Times New Roman"/>
        </w:rPr>
        <w:t>at 3 QC levels (low (20ng/</w:t>
      </w:r>
      <w:r w:rsidR="00640CDF">
        <w:rPr>
          <w:rFonts w:ascii="Times New Roman" w:hAnsi="Times New Roman" w:cs="Times New Roman"/>
        </w:rPr>
        <w:t>mL</w:t>
      </w:r>
      <w:r w:rsidRPr="00C529F0">
        <w:rPr>
          <w:rFonts w:ascii="Times New Roman" w:hAnsi="Times New Roman" w:cs="Times New Roman"/>
        </w:rPr>
        <w:t>), medium (100ng/</w:t>
      </w:r>
      <w:r w:rsidR="00640CDF">
        <w:rPr>
          <w:rFonts w:ascii="Times New Roman" w:hAnsi="Times New Roman" w:cs="Times New Roman"/>
        </w:rPr>
        <w:t>mL</w:t>
      </w:r>
      <w:r w:rsidRPr="00C529F0">
        <w:rPr>
          <w:rFonts w:ascii="Times New Roman" w:hAnsi="Times New Roman" w:cs="Times New Roman"/>
        </w:rPr>
        <w:t>) and high (400ng/</w:t>
      </w:r>
      <w:r w:rsidR="00640CDF">
        <w:rPr>
          <w:rFonts w:ascii="Times New Roman" w:hAnsi="Times New Roman" w:cs="Times New Roman"/>
        </w:rPr>
        <w:t>mL</w:t>
      </w:r>
      <w:r w:rsidRPr="00C529F0">
        <w:rPr>
          <w:rFonts w:ascii="Times New Roman" w:hAnsi="Times New Roman" w:cs="Times New Roman"/>
        </w:rPr>
        <w:t>)</w:t>
      </w:r>
      <w:r>
        <w:rPr>
          <w:rFonts w:ascii="Times New Roman" w:hAnsi="Times New Roman" w:cs="Times New Roman"/>
          <w:lang w:val="en-US"/>
        </w:rPr>
        <w:t xml:space="preserve"> is shown in table 5</w:t>
      </w:r>
      <w:r w:rsidRPr="00C529F0">
        <w:rPr>
          <w:rFonts w:ascii="Times New Roman" w:hAnsi="Times New Roman" w:cs="Times New Roman"/>
          <w:lang w:val="en-US"/>
        </w:rPr>
        <w:t>. The percentage error of accuracy fell below 15% for each</w:t>
      </w:r>
      <w:r w:rsidR="00A45671">
        <w:rPr>
          <w:rFonts w:ascii="Times New Roman" w:hAnsi="Times New Roman" w:cs="Times New Roman"/>
          <w:lang w:val="en-US"/>
        </w:rPr>
        <w:t xml:space="preserve"> matrix</w:t>
      </w:r>
      <w:r w:rsidR="00815B63">
        <w:rPr>
          <w:rFonts w:ascii="Times New Roman" w:hAnsi="Times New Roman" w:cs="Times New Roman"/>
          <w:lang w:val="en-US"/>
        </w:rPr>
        <w:t xml:space="preserve"> demonstrating reliable quantification.</w:t>
      </w:r>
    </w:p>
    <w:p w14:paraId="71ADDC9B" w14:textId="77777777" w:rsidR="00FE7E34" w:rsidRDefault="00FE7E34" w:rsidP="000A3E91">
      <w:pPr>
        <w:spacing w:line="480" w:lineRule="auto"/>
        <w:rPr>
          <w:rFonts w:ascii="Times New Roman" w:hAnsi="Times New Roman" w:cs="Times New Roman"/>
        </w:rPr>
      </w:pPr>
    </w:p>
    <w:p w14:paraId="5889D4C6" w14:textId="3A1205D9" w:rsidR="00710DCE" w:rsidRPr="00C76FED" w:rsidRDefault="00C92FA8" w:rsidP="000A3E91">
      <w:pPr>
        <w:spacing w:line="480" w:lineRule="auto"/>
        <w:rPr>
          <w:rFonts w:ascii="Times New Roman" w:hAnsi="Times New Roman" w:cs="Times New Roman"/>
          <w:b/>
        </w:rPr>
      </w:pPr>
      <w:r>
        <w:rPr>
          <w:rFonts w:ascii="Times New Roman" w:hAnsi="Times New Roman" w:cs="Times New Roman"/>
          <w:b/>
        </w:rPr>
        <w:t>1.3.</w:t>
      </w:r>
      <w:r w:rsidR="00FE7E34">
        <w:rPr>
          <w:rFonts w:ascii="Times New Roman" w:hAnsi="Times New Roman" w:cs="Times New Roman"/>
          <w:b/>
        </w:rPr>
        <w:t xml:space="preserve">5 </w:t>
      </w:r>
      <w:r w:rsidR="00710DCE" w:rsidRPr="00C76FED">
        <w:rPr>
          <w:rFonts w:ascii="Times New Roman" w:hAnsi="Times New Roman" w:cs="Times New Roman"/>
          <w:b/>
        </w:rPr>
        <w:t>Determination of Fraction Unbound of Efavirenz in Brain Homogenate</w:t>
      </w:r>
    </w:p>
    <w:p w14:paraId="3AB4A2F2" w14:textId="0FD8782C" w:rsidR="001317FB" w:rsidRDefault="001E2A9F" w:rsidP="000A3E91">
      <w:pPr>
        <w:spacing w:line="480" w:lineRule="auto"/>
        <w:rPr>
          <w:rFonts w:ascii="Times New Roman" w:hAnsi="Times New Roman" w:cs="Times New Roman"/>
        </w:rPr>
      </w:pPr>
      <w:r>
        <w:rPr>
          <w:rFonts w:ascii="Times New Roman" w:hAnsi="Times New Roman" w:cs="Times New Roman"/>
        </w:rPr>
        <w:t xml:space="preserve">The data generated from the rapid equilibrium dialysis experiments demonstrated a high degree of protein binding in brain tissue. </w:t>
      </w:r>
      <w:r w:rsidRPr="001E2A9F">
        <w:rPr>
          <w:rFonts w:ascii="Times New Roman" w:hAnsi="Times New Roman" w:cs="Times New Roman"/>
        </w:rPr>
        <w:t xml:space="preserve">The mean (± standard deviation) concentration of </w:t>
      </w:r>
      <w:r>
        <w:rPr>
          <w:rFonts w:ascii="Times New Roman" w:hAnsi="Times New Roman" w:cs="Times New Roman"/>
        </w:rPr>
        <w:t xml:space="preserve">free </w:t>
      </w:r>
      <w:r w:rsidRPr="001E2A9F">
        <w:rPr>
          <w:rFonts w:ascii="Times New Roman" w:hAnsi="Times New Roman" w:cs="Times New Roman"/>
        </w:rPr>
        <w:t>efavirenz detected in was 209.7 ± 33.4</w:t>
      </w:r>
      <w:r>
        <w:rPr>
          <w:rFonts w:ascii="Times New Roman" w:hAnsi="Times New Roman" w:cs="Times New Roman"/>
        </w:rPr>
        <w:t xml:space="preserve"> ng/</w:t>
      </w:r>
      <w:r w:rsidR="00640CDF">
        <w:rPr>
          <w:rFonts w:ascii="Times New Roman" w:hAnsi="Times New Roman" w:cs="Times New Roman"/>
        </w:rPr>
        <w:t>mL</w:t>
      </w:r>
      <w:r w:rsidRPr="001E2A9F">
        <w:rPr>
          <w:rFonts w:ascii="Times New Roman" w:hAnsi="Times New Roman" w:cs="Times New Roman"/>
        </w:rPr>
        <w:t>, and 165 ± 22.0 ng</w:t>
      </w:r>
      <w:r>
        <w:rPr>
          <w:rFonts w:ascii="Times New Roman" w:hAnsi="Times New Roman" w:cs="Times New Roman"/>
        </w:rPr>
        <w:t>/</w:t>
      </w:r>
      <w:r w:rsidR="00640CDF">
        <w:rPr>
          <w:rFonts w:ascii="Times New Roman" w:hAnsi="Times New Roman" w:cs="Times New Roman"/>
        </w:rPr>
        <w:t>mL</w:t>
      </w:r>
      <w:r>
        <w:rPr>
          <w:rFonts w:ascii="Times New Roman" w:hAnsi="Times New Roman" w:cs="Times New Roman"/>
        </w:rPr>
        <w:t>, in</w:t>
      </w:r>
      <w:r w:rsidRPr="001E2A9F">
        <w:rPr>
          <w:rFonts w:ascii="Times New Roman" w:hAnsi="Times New Roman" w:cs="Times New Roman"/>
        </w:rPr>
        <w:t xml:space="preserve"> 10% and 20% brain homogenate respectively</w:t>
      </w:r>
      <w:r>
        <w:rPr>
          <w:rFonts w:ascii="Times New Roman" w:hAnsi="Times New Roman" w:cs="Times New Roman"/>
        </w:rPr>
        <w:t xml:space="preserve">. The protein binding in brain </w:t>
      </w:r>
      <w:r w:rsidR="00C15750">
        <w:rPr>
          <w:rFonts w:ascii="Times New Roman" w:hAnsi="Times New Roman" w:cs="Times New Roman"/>
        </w:rPr>
        <w:t>tissue</w:t>
      </w:r>
      <w:r>
        <w:rPr>
          <w:rFonts w:ascii="Times New Roman" w:hAnsi="Times New Roman" w:cs="Times New Roman"/>
        </w:rPr>
        <w:t xml:space="preserve"> homogenate was determined as 99.8% (10% homogenate) and 99.</w:t>
      </w:r>
      <w:r w:rsidR="00E8624B">
        <w:rPr>
          <w:rFonts w:ascii="Times New Roman" w:hAnsi="Times New Roman" w:cs="Times New Roman"/>
        </w:rPr>
        <w:t>8</w:t>
      </w:r>
      <w:r>
        <w:rPr>
          <w:rFonts w:ascii="Times New Roman" w:hAnsi="Times New Roman" w:cs="Times New Roman"/>
        </w:rPr>
        <w:t xml:space="preserve">% (20% homogenate). The average protein </w:t>
      </w:r>
      <w:r w:rsidR="00E8624B">
        <w:rPr>
          <w:rFonts w:ascii="Times New Roman" w:hAnsi="Times New Roman" w:cs="Times New Roman"/>
        </w:rPr>
        <w:t xml:space="preserve">binding </w:t>
      </w:r>
      <w:r>
        <w:rPr>
          <w:rFonts w:ascii="Times New Roman" w:hAnsi="Times New Roman" w:cs="Times New Roman"/>
        </w:rPr>
        <w:t>was 99.8%.</w:t>
      </w:r>
    </w:p>
    <w:p w14:paraId="16B124D1" w14:textId="5B565662" w:rsidR="00C92FA8" w:rsidRDefault="00C92FA8" w:rsidP="000A3E91">
      <w:pPr>
        <w:spacing w:line="480" w:lineRule="auto"/>
        <w:rPr>
          <w:rFonts w:ascii="Times New Roman" w:hAnsi="Times New Roman" w:cs="Times New Roman"/>
          <w:b/>
        </w:rPr>
      </w:pPr>
      <w:r>
        <w:rPr>
          <w:rFonts w:ascii="Times New Roman" w:hAnsi="Times New Roman" w:cs="Times New Roman"/>
          <w:b/>
        </w:rPr>
        <w:t>1.3.</w:t>
      </w:r>
      <w:r w:rsidR="00FE7E34">
        <w:rPr>
          <w:rFonts w:ascii="Times New Roman" w:hAnsi="Times New Roman" w:cs="Times New Roman"/>
          <w:b/>
        </w:rPr>
        <w:t>6</w:t>
      </w:r>
      <w:r>
        <w:rPr>
          <w:rFonts w:ascii="Times New Roman" w:hAnsi="Times New Roman" w:cs="Times New Roman"/>
          <w:b/>
        </w:rPr>
        <w:t xml:space="preserve"> </w:t>
      </w:r>
      <w:r w:rsidR="00710DCE">
        <w:rPr>
          <w:rFonts w:ascii="Times New Roman" w:hAnsi="Times New Roman" w:cs="Times New Roman"/>
          <w:b/>
        </w:rPr>
        <w:t>Efavirenz Penetration Into Brain Tissue</w:t>
      </w:r>
    </w:p>
    <w:p w14:paraId="24DE1894" w14:textId="7E86D718" w:rsidR="00C44D24" w:rsidRPr="00C44D24" w:rsidRDefault="00C44D24" w:rsidP="000A3E91">
      <w:pPr>
        <w:spacing w:line="480" w:lineRule="auto"/>
        <w:rPr>
          <w:rFonts w:ascii="Times New Roman" w:hAnsi="Times New Roman" w:cs="Times New Roman"/>
        </w:rPr>
      </w:pPr>
      <w:r>
        <w:rPr>
          <w:rFonts w:ascii="Times New Roman" w:hAnsi="Times New Roman" w:cs="Times New Roman"/>
        </w:rPr>
        <w:t xml:space="preserve">The median plasma and brain tissue concentrations of </w:t>
      </w:r>
      <w:r w:rsidR="00B046C0">
        <w:rPr>
          <w:rFonts w:ascii="Times New Roman" w:hAnsi="Times New Roman" w:cs="Times New Roman"/>
        </w:rPr>
        <w:t>efavirenz</w:t>
      </w:r>
      <w:r>
        <w:rPr>
          <w:rFonts w:ascii="Times New Roman" w:hAnsi="Times New Roman" w:cs="Times New Roman"/>
        </w:rPr>
        <w:t xml:space="preserve"> are shown in figure 4. The median plasma concentration of efavirenz was 69.7 ng/</w:t>
      </w:r>
      <w:r w:rsidR="00640CDF">
        <w:rPr>
          <w:rFonts w:ascii="Times New Roman" w:hAnsi="Times New Roman" w:cs="Times New Roman"/>
        </w:rPr>
        <w:t>mL</w:t>
      </w:r>
      <w:r>
        <w:rPr>
          <w:rFonts w:ascii="Times New Roman" w:hAnsi="Times New Roman" w:cs="Times New Roman"/>
        </w:rPr>
        <w:t xml:space="preserve"> (interquartile range [IQR] 44.9-130.6). The median concentration of efavirenz in brain tissue was approximately 10 fold higher, 702.9 ng/</w:t>
      </w:r>
      <w:r w:rsidR="00F019F5">
        <w:rPr>
          <w:rFonts w:ascii="Times New Roman" w:hAnsi="Times New Roman" w:cs="Times New Roman"/>
        </w:rPr>
        <w:t>g</w:t>
      </w:r>
      <w:r>
        <w:rPr>
          <w:rFonts w:ascii="Times New Roman" w:hAnsi="Times New Roman" w:cs="Times New Roman"/>
        </w:rPr>
        <w:t xml:space="preserve"> (IQR 475.5-1018.0).</w:t>
      </w:r>
      <w:r w:rsidR="00575C98">
        <w:rPr>
          <w:rFonts w:ascii="Times New Roman" w:hAnsi="Times New Roman" w:cs="Times New Roman"/>
        </w:rPr>
        <w:t xml:space="preserve"> </w:t>
      </w:r>
    </w:p>
    <w:p w14:paraId="0A8536BD" w14:textId="77777777" w:rsidR="005A02D9" w:rsidRDefault="005A02D9" w:rsidP="000A3E91">
      <w:pPr>
        <w:spacing w:line="480" w:lineRule="auto"/>
        <w:rPr>
          <w:rFonts w:ascii="Times New Roman" w:hAnsi="Times New Roman" w:cs="Times New Roman"/>
          <w:b/>
        </w:rPr>
      </w:pPr>
    </w:p>
    <w:p w14:paraId="44CDF10B" w14:textId="77777777" w:rsidR="007D591A" w:rsidRDefault="008F6C4D" w:rsidP="000A3E91">
      <w:pPr>
        <w:spacing w:line="480" w:lineRule="auto"/>
        <w:rPr>
          <w:rFonts w:ascii="Times New Roman" w:hAnsi="Times New Roman" w:cs="Times New Roman"/>
          <w:b/>
        </w:rPr>
      </w:pPr>
      <w:r>
        <w:rPr>
          <w:rFonts w:ascii="Times New Roman" w:hAnsi="Times New Roman" w:cs="Times New Roman"/>
          <w:b/>
        </w:rPr>
        <w:t>1</w:t>
      </w:r>
      <w:r w:rsidR="00467D0B" w:rsidRPr="00C529F0">
        <w:rPr>
          <w:rFonts w:ascii="Times New Roman" w:hAnsi="Times New Roman" w:cs="Times New Roman"/>
          <w:b/>
        </w:rPr>
        <w:t>.4</w:t>
      </w:r>
      <w:r w:rsidR="00F6088D" w:rsidRPr="00C529F0">
        <w:rPr>
          <w:rFonts w:ascii="Times New Roman" w:hAnsi="Times New Roman" w:cs="Times New Roman"/>
          <w:b/>
        </w:rPr>
        <w:t xml:space="preserve"> </w:t>
      </w:r>
      <w:r w:rsidR="00E311C9" w:rsidRPr="00C529F0">
        <w:rPr>
          <w:rFonts w:ascii="Times New Roman" w:hAnsi="Times New Roman" w:cs="Times New Roman"/>
          <w:b/>
        </w:rPr>
        <w:t>Discussion</w:t>
      </w:r>
    </w:p>
    <w:p w14:paraId="2BA4FBE7" w14:textId="3159C76A" w:rsidR="0002259E" w:rsidRPr="00C529F0" w:rsidRDefault="005B5ABE" w:rsidP="000A3E91">
      <w:pPr>
        <w:spacing w:line="480" w:lineRule="auto"/>
        <w:rPr>
          <w:rFonts w:ascii="Times New Roman" w:hAnsi="Times New Roman" w:cs="Times New Roman"/>
        </w:rPr>
      </w:pPr>
      <w:r w:rsidRPr="00C529F0">
        <w:rPr>
          <w:rFonts w:ascii="Times New Roman" w:hAnsi="Times New Roman" w:cs="Times New Roman"/>
        </w:rPr>
        <w:t xml:space="preserve">The assay presented here represents a simple, robust and sensitive LC-MS/MS assay. In addition to accurate and precise quantification in plasma this assay has been shown to be versatile allowing quantification in </w:t>
      </w:r>
      <w:r w:rsidR="000D2010">
        <w:rPr>
          <w:rFonts w:ascii="Times New Roman" w:hAnsi="Times New Roman" w:cs="Times New Roman"/>
        </w:rPr>
        <w:t>brain tissue homogenate and PBS</w:t>
      </w:r>
      <w:r w:rsidR="0002259E" w:rsidRPr="00C529F0">
        <w:rPr>
          <w:rFonts w:ascii="Times New Roman" w:hAnsi="Times New Roman" w:cs="Times New Roman"/>
        </w:rPr>
        <w:t>. The assay was fully validated in plasma</w:t>
      </w:r>
      <w:r w:rsidR="005D383F">
        <w:rPr>
          <w:rFonts w:ascii="Times New Roman" w:hAnsi="Times New Roman" w:cs="Times New Roman"/>
        </w:rPr>
        <w:t xml:space="preserve">. As the change in matrix represents a minor change to the assay only </w:t>
      </w:r>
      <w:r w:rsidR="0002259E" w:rsidRPr="00C529F0">
        <w:rPr>
          <w:rFonts w:ascii="Times New Roman" w:hAnsi="Times New Roman" w:cs="Times New Roman"/>
        </w:rPr>
        <w:t xml:space="preserve">partial </w:t>
      </w:r>
      <w:r w:rsidR="005D383F">
        <w:rPr>
          <w:rFonts w:ascii="Times New Roman" w:hAnsi="Times New Roman" w:cs="Times New Roman"/>
        </w:rPr>
        <w:t>validation</w:t>
      </w:r>
      <w:r w:rsidR="005D383F" w:rsidRPr="00C529F0">
        <w:rPr>
          <w:rFonts w:ascii="Times New Roman" w:hAnsi="Times New Roman" w:cs="Times New Roman"/>
        </w:rPr>
        <w:t xml:space="preserve"> </w:t>
      </w:r>
      <w:r w:rsidR="0002259E" w:rsidRPr="00C529F0">
        <w:rPr>
          <w:rFonts w:ascii="Times New Roman" w:hAnsi="Times New Roman" w:cs="Times New Roman"/>
        </w:rPr>
        <w:t>for the change of matrices</w:t>
      </w:r>
      <w:r w:rsidR="003C194F">
        <w:rPr>
          <w:rFonts w:ascii="Times New Roman" w:hAnsi="Times New Roman" w:cs="Times New Roman"/>
        </w:rPr>
        <w:t xml:space="preserve"> was required</w:t>
      </w:r>
      <w:r w:rsidR="001D0ADA">
        <w:rPr>
          <w:rFonts w:ascii="Times New Roman" w:hAnsi="Times New Roman" w:cs="Times New Roman"/>
        </w:rPr>
        <w:t>, in accordance with</w:t>
      </w:r>
      <w:r w:rsidR="0002259E" w:rsidRPr="00C529F0">
        <w:rPr>
          <w:rFonts w:ascii="Times New Roman" w:hAnsi="Times New Roman" w:cs="Times New Roman"/>
        </w:rPr>
        <w:t xml:space="preserve"> guidelines </w:t>
      </w:r>
      <w:r w:rsidR="007C011D">
        <w:rPr>
          <w:rFonts w:ascii="Times New Roman" w:hAnsi="Times New Roman" w:cs="Times New Roman"/>
        </w:rPr>
        <w:fldChar w:fldCharType="begin"/>
      </w:r>
      <w:r w:rsidR="006C46A4">
        <w:rPr>
          <w:rFonts w:ascii="Times New Roman" w:hAnsi="Times New Roman" w:cs="Times New Roman"/>
        </w:rPr>
        <w:instrText xml:space="preserve"> ADDIN EN.CITE &lt;EndNote&gt;&lt;Cite&gt;&lt;Author&gt;Food and Drug Administration&lt;/Author&gt;&lt;Year&gt;2013&lt;/Year&gt;&lt;RecNum&gt;150&lt;/RecNum&gt;&lt;DisplayText&gt;[5]&lt;/DisplayText&gt;&lt;record&gt;&lt;rec-number&gt;150&lt;/rec-number&gt;&lt;foreign-keys&gt;&lt;key app="EN" db-id="feaze25t9ffzp5evtd0vvxft500tetrv5t02"&gt;150&lt;/key&gt;&lt;/foreign-keys&gt;&lt;ref-type name="Web Page"&gt;12&lt;/ref-type&gt;&lt;contributors&gt;&lt;authors&gt;&lt;author&gt;Food and Drug Administration, FDA&lt;/author&gt;&lt;/authors&gt;&lt;/contributors&gt;&lt;titles&gt;&lt;title&gt;Guidance for Industry Bioanalytical Method Validation&lt;/title&gt;&lt;/titles&gt;&lt;volume&gt;2015&lt;/volume&gt;&lt;number&gt;16th June&lt;/number&gt;&lt;dates&gt;&lt;year&gt;2013&lt;/year&gt;&lt;/dates&gt;&lt;urls&gt;&lt;related-urls&gt;&lt;url&gt;http://www.fda.gov/downloads/drugs/guidancecomplianceregulatoryinformation/guidances/ucm368107.pdf&lt;/url&gt;&lt;/related-urls&gt;&lt;/urls&gt;&lt;/record&gt;&lt;/Cite&gt;&lt;/EndNote&gt;</w:instrText>
      </w:r>
      <w:r w:rsidR="007C011D">
        <w:rPr>
          <w:rFonts w:ascii="Times New Roman" w:hAnsi="Times New Roman" w:cs="Times New Roman"/>
        </w:rPr>
        <w:fldChar w:fldCharType="separate"/>
      </w:r>
      <w:r w:rsidR="006C46A4">
        <w:rPr>
          <w:rFonts w:ascii="Times New Roman" w:hAnsi="Times New Roman" w:cs="Times New Roman"/>
          <w:noProof/>
        </w:rPr>
        <w:t>[</w:t>
      </w:r>
      <w:hyperlink w:anchor="_ENREF_5" w:tooltip="Food and Drug Administration, 2013 #150" w:history="1">
        <w:r w:rsidR="00C9738E">
          <w:rPr>
            <w:rFonts w:ascii="Times New Roman" w:hAnsi="Times New Roman" w:cs="Times New Roman"/>
            <w:noProof/>
          </w:rPr>
          <w:t>5</w:t>
        </w:r>
      </w:hyperlink>
      <w:r w:rsidR="006C46A4">
        <w:rPr>
          <w:rFonts w:ascii="Times New Roman" w:hAnsi="Times New Roman" w:cs="Times New Roman"/>
          <w:noProof/>
        </w:rPr>
        <w:t>]</w:t>
      </w:r>
      <w:r w:rsidR="007C011D">
        <w:rPr>
          <w:rFonts w:ascii="Times New Roman" w:hAnsi="Times New Roman" w:cs="Times New Roman"/>
        </w:rPr>
        <w:fldChar w:fldCharType="end"/>
      </w:r>
      <w:r w:rsidR="0002259E" w:rsidRPr="00C529F0">
        <w:rPr>
          <w:rFonts w:ascii="Times New Roman" w:hAnsi="Times New Roman" w:cs="Times New Roman"/>
        </w:rPr>
        <w:t xml:space="preserve">. </w:t>
      </w:r>
    </w:p>
    <w:p w14:paraId="73609CA4" w14:textId="129F2DCF" w:rsidR="00584AD1" w:rsidRPr="00C529F0" w:rsidRDefault="00054E27" w:rsidP="000A3E91">
      <w:pPr>
        <w:spacing w:line="480" w:lineRule="auto"/>
        <w:rPr>
          <w:rFonts w:ascii="Times New Roman" w:hAnsi="Times New Roman" w:cs="Times New Roman"/>
        </w:rPr>
      </w:pPr>
      <w:r w:rsidRPr="00C529F0">
        <w:rPr>
          <w:rFonts w:ascii="Times New Roman" w:hAnsi="Times New Roman" w:cs="Times New Roman"/>
        </w:rPr>
        <w:t>Primary validation was conducted in plasma satisfying FDA bioanalytical method development guidelines, demonstrating good accuracy, precision and linearity. Although full validation for different matrices is not required, matrix effect</w:t>
      </w:r>
      <w:r w:rsidR="00543936" w:rsidRPr="00C529F0">
        <w:rPr>
          <w:rFonts w:ascii="Times New Roman" w:hAnsi="Times New Roman" w:cs="Times New Roman"/>
        </w:rPr>
        <w:t>s</w:t>
      </w:r>
      <w:r w:rsidRPr="00C529F0">
        <w:rPr>
          <w:rFonts w:ascii="Times New Roman" w:hAnsi="Times New Roman" w:cs="Times New Roman"/>
        </w:rPr>
        <w:t xml:space="preserve"> must be assessed for each matrix. The change in matrix may potentially </w:t>
      </w:r>
      <w:r w:rsidR="0078645C" w:rsidRPr="00C529F0">
        <w:rPr>
          <w:rFonts w:ascii="Times New Roman" w:hAnsi="Times New Roman" w:cs="Times New Roman"/>
        </w:rPr>
        <w:t>affect</w:t>
      </w:r>
      <w:r w:rsidRPr="00C529F0">
        <w:rPr>
          <w:rFonts w:ascii="Times New Roman" w:hAnsi="Times New Roman" w:cs="Times New Roman"/>
        </w:rPr>
        <w:t xml:space="preserve"> the behaviour of the assay significantly. Brain tissue homogenate and cell culture media both contain different quantities of protein compared to plasma. As efavirenz is highly protein bound </w:t>
      </w:r>
      <w:r w:rsidR="001317FB" w:rsidRPr="00C529F0">
        <w:rPr>
          <w:rFonts w:ascii="Times New Roman" w:hAnsi="Times New Roman" w:cs="Times New Roman"/>
        </w:rPr>
        <w:t>(99% in plasma) and poorly water soluble (&lt;</w:t>
      </w:r>
      <w:r w:rsidR="001F7105" w:rsidRPr="00C529F0">
        <w:rPr>
          <w:rFonts w:ascii="Times New Roman" w:hAnsi="Times New Roman" w:cs="Times New Roman"/>
        </w:rPr>
        <w:t>10µg/</w:t>
      </w:r>
      <w:r w:rsidR="00640CDF">
        <w:rPr>
          <w:rFonts w:ascii="Times New Roman" w:hAnsi="Times New Roman" w:cs="Times New Roman"/>
        </w:rPr>
        <w:t>mL</w:t>
      </w:r>
      <w:r w:rsidR="001317FB" w:rsidRPr="00C529F0">
        <w:rPr>
          <w:rFonts w:ascii="Times New Roman" w:hAnsi="Times New Roman" w:cs="Times New Roman"/>
        </w:rPr>
        <w:t xml:space="preserve">), the change in matrix has the potential to alter efavirenz recovery </w:t>
      </w:r>
      <w:r w:rsidR="007C011D">
        <w:rPr>
          <w:rFonts w:ascii="Times New Roman" w:hAnsi="Times New Roman" w:cs="Times New Roman"/>
        </w:rPr>
        <w:fldChar w:fldCharType="begin">
          <w:fldData xml:space="preserve">PEVuZE5vdGU+PENpdGU+PEF1dGhvcj5TaWNjYXJkaTwvQXV0aG9yPjxZZWFyPjIwMTI8L1llYXI+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</w:fldData>
        </w:fldChar>
      </w:r>
      <w:r w:rsidR="00552D3A">
        <w:rPr>
          <w:rFonts w:ascii="Times New Roman" w:hAnsi="Times New Roman" w:cs="Times New Roman"/>
        </w:rPr>
        <w:instrText xml:space="preserve"> ADDIN EN.CITE </w:instrText>
      </w:r>
      <w:r w:rsidR="00552D3A">
        <w:rPr>
          <w:rFonts w:ascii="Times New Roman" w:hAnsi="Times New Roman" w:cs="Times New Roman"/>
        </w:rPr>
        <w:fldChar w:fldCharType="begin">
          <w:fldData xml:space="preserve">PEVuZE5vdGU+PENpdGU+PEF1dGhvcj5TaWNjYXJkaTwvQXV0aG9yPjxZZWFyPjIwMTI8L1llYXI+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</w:fldData>
        </w:fldChar>
      </w:r>
      <w:r w:rsidR="00552D3A">
        <w:rPr>
          <w:rFonts w:ascii="Times New Roman" w:hAnsi="Times New Roman" w:cs="Times New Roman"/>
        </w:rPr>
        <w:instrText xml:space="preserve"> ADDIN EN.CITE.DATA </w:instrText>
      </w:r>
      <w:r w:rsidR="00552D3A">
        <w:rPr>
          <w:rFonts w:ascii="Times New Roman" w:hAnsi="Times New Roman" w:cs="Times New Roman"/>
        </w:rPr>
      </w:r>
      <w:r w:rsidR="00552D3A">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552D3A">
        <w:rPr>
          <w:rFonts w:ascii="Times New Roman" w:hAnsi="Times New Roman" w:cs="Times New Roman"/>
          <w:noProof/>
        </w:rPr>
        <w:t>[</w:t>
      </w:r>
      <w:hyperlink w:anchor="_ENREF_21" w:tooltip="Siccardi, 2012 #151" w:history="1">
        <w:r w:rsidR="00C9738E">
          <w:rPr>
            <w:rFonts w:ascii="Times New Roman" w:hAnsi="Times New Roman" w:cs="Times New Roman"/>
            <w:noProof/>
          </w:rPr>
          <w:t>21</w:t>
        </w:r>
      </w:hyperlink>
      <w:r w:rsidR="00552D3A">
        <w:rPr>
          <w:rFonts w:ascii="Times New Roman" w:hAnsi="Times New Roman" w:cs="Times New Roman"/>
          <w:noProof/>
        </w:rPr>
        <w:t xml:space="preserve">, </w:t>
      </w:r>
      <w:hyperlink w:anchor="_ENREF_22" w:tooltip="McDonald, 2014 #130" w:history="1">
        <w:r w:rsidR="00C9738E">
          <w:rPr>
            <w:rFonts w:ascii="Times New Roman" w:hAnsi="Times New Roman" w:cs="Times New Roman"/>
            <w:noProof/>
          </w:rPr>
          <w:t>22</w:t>
        </w:r>
      </w:hyperlink>
      <w:r w:rsidR="00552D3A">
        <w:rPr>
          <w:rFonts w:ascii="Times New Roman" w:hAnsi="Times New Roman" w:cs="Times New Roman"/>
          <w:noProof/>
        </w:rPr>
        <w:t>]</w:t>
      </w:r>
      <w:r w:rsidR="007C011D">
        <w:rPr>
          <w:rFonts w:ascii="Times New Roman" w:hAnsi="Times New Roman" w:cs="Times New Roman"/>
        </w:rPr>
        <w:fldChar w:fldCharType="end"/>
      </w:r>
      <w:r w:rsidR="00D16B82" w:rsidRPr="00C529F0">
        <w:rPr>
          <w:rFonts w:ascii="Times New Roman" w:hAnsi="Times New Roman" w:cs="Times New Roman"/>
        </w:rPr>
        <w:t xml:space="preserve">. As the change in </w:t>
      </w:r>
      <w:r w:rsidR="00543936" w:rsidRPr="00C529F0">
        <w:rPr>
          <w:rFonts w:ascii="Times New Roman" w:hAnsi="Times New Roman" w:cs="Times New Roman"/>
        </w:rPr>
        <w:t xml:space="preserve">matrix </w:t>
      </w:r>
      <w:r w:rsidR="00B60EEE">
        <w:rPr>
          <w:rFonts w:ascii="Times New Roman" w:hAnsi="Times New Roman" w:cs="Times New Roman"/>
        </w:rPr>
        <w:t>is considered a minor change</w:t>
      </w:r>
      <w:r w:rsidR="00D16B82" w:rsidRPr="00C529F0">
        <w:rPr>
          <w:rFonts w:ascii="Times New Roman" w:hAnsi="Times New Roman" w:cs="Times New Roman"/>
        </w:rPr>
        <w:t xml:space="preserve">, partial validation was </w:t>
      </w:r>
      <w:r w:rsidR="00A26406" w:rsidRPr="00C529F0">
        <w:rPr>
          <w:rFonts w:ascii="Times New Roman" w:hAnsi="Times New Roman" w:cs="Times New Roman"/>
        </w:rPr>
        <w:t xml:space="preserve">acceptable. </w:t>
      </w:r>
      <w:r w:rsidR="00A45445">
        <w:rPr>
          <w:rFonts w:ascii="Times New Roman" w:hAnsi="Times New Roman" w:cs="Times New Roman"/>
        </w:rPr>
        <w:t xml:space="preserve">Partial validation required the determination of intra assay variability in accuracy and precision </w:t>
      </w:r>
      <w:r w:rsidR="007C011D">
        <w:rPr>
          <w:rFonts w:ascii="Times New Roman" w:hAnsi="Times New Roman" w:cs="Times New Roman"/>
        </w:rPr>
        <w:fldChar w:fldCharType="begin"/>
      </w:r>
      <w:r w:rsidR="00552D3A">
        <w:rPr>
          <w:rFonts w:ascii="Times New Roman" w:hAnsi="Times New Roman" w:cs="Times New Roman"/>
        </w:rPr>
        <w:instrText xml:space="preserve"> ADDIN EN.CITE &lt;EndNote&gt;&lt;Cite&gt;&lt;Author&gt;EMA&lt;/Author&gt;&lt;Year&gt;2011&lt;/Year&gt;&lt;RecNum&gt;242&lt;/RecNum&gt;&lt;DisplayText&gt;[23]&lt;/DisplayText&gt;&lt;record&gt;&lt;rec-number&gt;242&lt;/rec-number&gt;&lt;foreign-keys&gt;&lt;key app="EN" db-id="feaze25t9ffzp5evtd0vvxft500tetrv5t02"&gt;242&lt;/key&gt;&lt;/foreign-keys&gt;&lt;ref-type name="Web Page"&gt;12&lt;/ref-type&gt;&lt;contributors&gt;&lt;authors&gt;&lt;author&gt;EMA, (European Medicines Agency)&lt;/author&gt;&lt;/authors&gt;&lt;/contributors&gt;&lt;titles&gt;&lt;title&gt;Guideline on bioanalytical method validation&lt;/title&gt;&lt;/titles&gt;&lt;volume&gt;2015&lt;/volume&gt;&lt;number&gt;16th June&lt;/number&gt;&lt;dates&gt;&lt;year&gt;2011&lt;/year&gt;&lt;/dates&gt;&lt;urls&gt;&lt;related-urls&gt;&lt;url&gt;http://www.ema.europa.eu/docs/en_GB/document_library/Scientific_guideline/2011/08/WC500109686.pdf&lt;/url&gt;&lt;/related-urls&gt;&lt;/urls&gt;&lt;/record&gt;&lt;/Cite&gt;&lt;/EndNote&gt;</w:instrText>
      </w:r>
      <w:r w:rsidR="007C011D">
        <w:rPr>
          <w:rFonts w:ascii="Times New Roman" w:hAnsi="Times New Roman" w:cs="Times New Roman"/>
        </w:rPr>
        <w:fldChar w:fldCharType="separate"/>
      </w:r>
      <w:r w:rsidR="00552D3A">
        <w:rPr>
          <w:rFonts w:ascii="Times New Roman" w:hAnsi="Times New Roman" w:cs="Times New Roman"/>
          <w:noProof/>
        </w:rPr>
        <w:t>[</w:t>
      </w:r>
      <w:hyperlink w:anchor="_ENREF_23" w:tooltip="EMA, 2011 #242" w:history="1">
        <w:r w:rsidR="00C9738E">
          <w:rPr>
            <w:rFonts w:ascii="Times New Roman" w:hAnsi="Times New Roman" w:cs="Times New Roman"/>
            <w:noProof/>
          </w:rPr>
          <w:t>23</w:t>
        </w:r>
      </w:hyperlink>
      <w:r w:rsidR="00552D3A">
        <w:rPr>
          <w:rFonts w:ascii="Times New Roman" w:hAnsi="Times New Roman" w:cs="Times New Roman"/>
          <w:noProof/>
        </w:rPr>
        <w:t>]</w:t>
      </w:r>
      <w:r w:rsidR="007C011D">
        <w:rPr>
          <w:rFonts w:ascii="Times New Roman" w:hAnsi="Times New Roman" w:cs="Times New Roman"/>
        </w:rPr>
        <w:fldChar w:fldCharType="end"/>
      </w:r>
      <w:r w:rsidR="00A45445">
        <w:rPr>
          <w:rFonts w:ascii="Times New Roman" w:hAnsi="Times New Roman" w:cs="Times New Roman"/>
        </w:rPr>
        <w:t xml:space="preserve">. </w:t>
      </w:r>
      <w:r w:rsidR="00A26406" w:rsidRPr="00C529F0">
        <w:rPr>
          <w:rFonts w:ascii="Times New Roman" w:hAnsi="Times New Roman" w:cs="Times New Roman"/>
        </w:rPr>
        <w:t>These data demonstrate the versatility and reliability of the assay presented here.</w:t>
      </w:r>
    </w:p>
    <w:p w14:paraId="5C66239B" w14:textId="66B0205E" w:rsidR="00426EF2" w:rsidRDefault="00D7720E" w:rsidP="000A3E91">
      <w:pPr>
        <w:spacing w:line="480" w:lineRule="auto"/>
        <w:rPr>
          <w:rFonts w:ascii="Times New Roman" w:hAnsi="Times New Roman" w:cs="Times New Roman"/>
        </w:rPr>
      </w:pPr>
      <w:r w:rsidRPr="00C529F0">
        <w:rPr>
          <w:rFonts w:ascii="Times New Roman" w:hAnsi="Times New Roman" w:cs="Times New Roman"/>
        </w:rPr>
        <w:t xml:space="preserve">The sensitivity of the assay developed here is of a comparable standard to </w:t>
      </w:r>
      <w:r w:rsidR="006355BE" w:rsidRPr="00C529F0">
        <w:rPr>
          <w:rFonts w:ascii="Times New Roman" w:hAnsi="Times New Roman" w:cs="Times New Roman"/>
        </w:rPr>
        <w:t xml:space="preserve">recent publications. Some of the newer assays </w:t>
      </w:r>
      <w:r w:rsidR="00113C0E" w:rsidRPr="00C529F0">
        <w:rPr>
          <w:rFonts w:ascii="Times New Roman" w:hAnsi="Times New Roman" w:cs="Times New Roman"/>
        </w:rPr>
        <w:t>surpass</w:t>
      </w:r>
      <w:r w:rsidR="006355BE" w:rsidRPr="00C529F0">
        <w:rPr>
          <w:rFonts w:ascii="Times New Roman" w:hAnsi="Times New Roman" w:cs="Times New Roman"/>
        </w:rPr>
        <w:t xml:space="preserve"> the sensitivity here, 200pg/</w:t>
      </w:r>
      <w:r w:rsidR="00640CDF">
        <w:rPr>
          <w:rFonts w:ascii="Times New Roman" w:hAnsi="Times New Roman" w:cs="Times New Roman"/>
        </w:rPr>
        <w:t>mL</w:t>
      </w:r>
      <w:r w:rsidR="006355BE" w:rsidRPr="00C529F0">
        <w:rPr>
          <w:rFonts w:ascii="Times New Roman" w:hAnsi="Times New Roman" w:cs="Times New Roman"/>
        </w:rPr>
        <w:t xml:space="preserve"> in brain tissue and 300ng/</w:t>
      </w:r>
      <w:r w:rsidR="00640CDF">
        <w:rPr>
          <w:rFonts w:ascii="Times New Roman" w:hAnsi="Times New Roman" w:cs="Times New Roman"/>
        </w:rPr>
        <w:t>mL</w:t>
      </w:r>
      <w:r w:rsidR="006355BE" w:rsidRPr="00C529F0">
        <w:rPr>
          <w:rFonts w:ascii="Times New Roman" w:hAnsi="Times New Roman" w:cs="Times New Roman"/>
        </w:rPr>
        <w:t xml:space="preserve"> in plasma </w:t>
      </w:r>
      <w:r w:rsidR="007C011D">
        <w:rPr>
          <w:rFonts w:ascii="Times New Roman" w:hAnsi="Times New Roman" w:cs="Times New Roman"/>
        </w:rPr>
        <w:fldChar w:fldCharType="begin">
          <w:fldData xml:space="preserve">PEVuZE5vdGU+PENpdGU+PEF1dGhvcj5UaG9tcHNvbjwvQXV0aG9yPjxZZWFyPjIwMTU8L1llYXI+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PjI5NDQtODwvcGFnZXM+PHZvbHVtZT41OTwvdm9sdW1lPjxudW1iZXI+NTwvbnVtYmVyPjxkYXRl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=
</w:fldData>
        </w:fldChar>
      </w:r>
      <w:r w:rsidR="00552D3A">
        <w:rPr>
          <w:rFonts w:ascii="Times New Roman" w:hAnsi="Times New Roman" w:cs="Times New Roman"/>
        </w:rPr>
        <w:instrText xml:space="preserve"> ADDIN EN.CITE </w:instrText>
      </w:r>
      <w:r w:rsidR="00552D3A">
        <w:rPr>
          <w:rFonts w:ascii="Times New Roman" w:hAnsi="Times New Roman" w:cs="Times New Roman"/>
        </w:rPr>
        <w:fldChar w:fldCharType="begin">
          <w:fldData xml:space="preserve">PEVuZE5vdGU+PENpdGU+PEF1dGhvcj5UaG9tcHNvbjwvQXV0aG9yPjxZZWFyPjIwMTU8L1llYXI+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PjI5NDQtODwvcGFnZXM+PHZvbHVtZT41OTwvdm9sdW1lPjxudW1iZXI+NTwvbnVtYmVyPjxkYXRl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=
</w:fldData>
        </w:fldChar>
      </w:r>
      <w:r w:rsidR="00552D3A">
        <w:rPr>
          <w:rFonts w:ascii="Times New Roman" w:hAnsi="Times New Roman" w:cs="Times New Roman"/>
        </w:rPr>
        <w:instrText xml:space="preserve"> ADDIN EN.CITE.DATA </w:instrText>
      </w:r>
      <w:r w:rsidR="00552D3A">
        <w:rPr>
          <w:rFonts w:ascii="Times New Roman" w:hAnsi="Times New Roman" w:cs="Times New Roman"/>
        </w:rPr>
      </w:r>
      <w:r w:rsidR="00552D3A">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552D3A">
        <w:rPr>
          <w:rFonts w:ascii="Times New Roman" w:hAnsi="Times New Roman" w:cs="Times New Roman"/>
          <w:noProof/>
        </w:rPr>
        <w:t>[</w:t>
      </w:r>
      <w:hyperlink w:anchor="_ENREF_11" w:tooltip="Kailasa, 2014 #158" w:history="1">
        <w:r w:rsidR="00C9738E">
          <w:rPr>
            <w:rFonts w:ascii="Times New Roman" w:hAnsi="Times New Roman" w:cs="Times New Roman"/>
            <w:noProof/>
          </w:rPr>
          <w:t>11</w:t>
        </w:r>
      </w:hyperlink>
      <w:r w:rsidR="00552D3A">
        <w:rPr>
          <w:rFonts w:ascii="Times New Roman" w:hAnsi="Times New Roman" w:cs="Times New Roman"/>
          <w:noProof/>
        </w:rPr>
        <w:t xml:space="preserve">, </w:t>
      </w:r>
      <w:hyperlink w:anchor="_ENREF_24" w:tooltip="Thompson, 2015 #160" w:history="1">
        <w:r w:rsidR="00C9738E">
          <w:rPr>
            <w:rFonts w:ascii="Times New Roman" w:hAnsi="Times New Roman" w:cs="Times New Roman"/>
            <w:noProof/>
          </w:rPr>
          <w:t>24</w:t>
        </w:r>
      </w:hyperlink>
      <w:r w:rsidR="00552D3A">
        <w:rPr>
          <w:rFonts w:ascii="Times New Roman" w:hAnsi="Times New Roman" w:cs="Times New Roman"/>
          <w:noProof/>
        </w:rPr>
        <w:t>]</w:t>
      </w:r>
      <w:r w:rsidR="007C011D">
        <w:rPr>
          <w:rFonts w:ascii="Times New Roman" w:hAnsi="Times New Roman" w:cs="Times New Roman"/>
        </w:rPr>
        <w:fldChar w:fldCharType="end"/>
      </w:r>
      <w:r w:rsidR="006355BE" w:rsidRPr="00C529F0">
        <w:rPr>
          <w:rFonts w:ascii="Times New Roman" w:hAnsi="Times New Roman" w:cs="Times New Roman"/>
        </w:rPr>
        <w:t>. The greatest advantage of the assay developed</w:t>
      </w:r>
      <w:r w:rsidR="007F37CD">
        <w:rPr>
          <w:rFonts w:ascii="Times New Roman" w:hAnsi="Times New Roman" w:cs="Times New Roman"/>
        </w:rPr>
        <w:t xml:space="preserve"> here</w:t>
      </w:r>
      <w:r w:rsidR="007F37CD" w:rsidRPr="00C529F0">
        <w:rPr>
          <w:rFonts w:ascii="Times New Roman" w:hAnsi="Times New Roman" w:cs="Times New Roman"/>
        </w:rPr>
        <w:t xml:space="preserve"> </w:t>
      </w:r>
      <w:r w:rsidR="006355BE" w:rsidRPr="00C529F0">
        <w:rPr>
          <w:rFonts w:ascii="Times New Roman" w:hAnsi="Times New Roman" w:cs="Times New Roman"/>
        </w:rPr>
        <w:t>is the ability to assess efavirenz in</w:t>
      </w:r>
      <w:r w:rsidR="000A3454">
        <w:rPr>
          <w:rFonts w:ascii="Times New Roman" w:hAnsi="Times New Roman" w:cs="Times New Roman"/>
        </w:rPr>
        <w:t xml:space="preserve"> plasma, brain tissue and PBS. The versatility of this assay demonstrates its suitability for application in the analysis of </w:t>
      </w:r>
      <w:r w:rsidR="000A3454" w:rsidRPr="00C844C7">
        <w:rPr>
          <w:rFonts w:ascii="Times New Roman" w:hAnsi="Times New Roman" w:cs="Times New Roman"/>
          <w:i/>
        </w:rPr>
        <w:t>in vitro</w:t>
      </w:r>
      <w:r w:rsidR="000A3454">
        <w:rPr>
          <w:rFonts w:ascii="Times New Roman" w:hAnsi="Times New Roman" w:cs="Times New Roman"/>
        </w:rPr>
        <w:t xml:space="preserve"> and </w:t>
      </w:r>
      <w:r w:rsidR="000A3454" w:rsidRPr="00C844C7">
        <w:rPr>
          <w:rFonts w:ascii="Times New Roman" w:hAnsi="Times New Roman" w:cs="Times New Roman"/>
          <w:i/>
        </w:rPr>
        <w:t>in vivo</w:t>
      </w:r>
      <w:r w:rsidR="000A3454">
        <w:rPr>
          <w:rFonts w:ascii="Times New Roman" w:hAnsi="Times New Roman" w:cs="Times New Roman"/>
        </w:rPr>
        <w:t xml:space="preserve"> samples. </w:t>
      </w:r>
      <w:r w:rsidR="00885955">
        <w:rPr>
          <w:rFonts w:ascii="Times New Roman" w:hAnsi="Times New Roman" w:cs="Times New Roman"/>
        </w:rPr>
        <w:t xml:space="preserve">The assay may be further adapted to analyse efavirenz in </w:t>
      </w:r>
      <w:r w:rsidR="00F02F61">
        <w:rPr>
          <w:rFonts w:ascii="Times New Roman" w:hAnsi="Times New Roman" w:cs="Times New Roman"/>
        </w:rPr>
        <w:t>additional</w:t>
      </w:r>
      <w:r w:rsidR="00885955">
        <w:rPr>
          <w:rFonts w:ascii="Times New Roman" w:hAnsi="Times New Roman" w:cs="Times New Roman"/>
        </w:rPr>
        <w:t xml:space="preserve"> matrice</w:t>
      </w:r>
      <w:r w:rsidR="00E879BA">
        <w:rPr>
          <w:rFonts w:ascii="Times New Roman" w:hAnsi="Times New Roman" w:cs="Times New Roman"/>
        </w:rPr>
        <w:t>s</w:t>
      </w:r>
      <w:r w:rsidR="00885955">
        <w:rPr>
          <w:rFonts w:ascii="Times New Roman" w:hAnsi="Times New Roman" w:cs="Times New Roman"/>
        </w:rPr>
        <w:t xml:space="preserve">. </w:t>
      </w:r>
      <w:r w:rsidR="006355BE" w:rsidRPr="00C529F0">
        <w:rPr>
          <w:rFonts w:ascii="Times New Roman" w:hAnsi="Times New Roman" w:cs="Times New Roman"/>
        </w:rPr>
        <w:t>It should also be noted that the assay was developed to assess a range of concentrations not predicted to be lower than 10ng/</w:t>
      </w:r>
      <w:r w:rsidR="00640CDF">
        <w:rPr>
          <w:rFonts w:ascii="Times New Roman" w:hAnsi="Times New Roman" w:cs="Times New Roman"/>
        </w:rPr>
        <w:t>mL</w:t>
      </w:r>
      <w:r w:rsidR="006355BE" w:rsidRPr="00C529F0">
        <w:rPr>
          <w:rFonts w:ascii="Times New Roman" w:hAnsi="Times New Roman" w:cs="Times New Roman"/>
        </w:rPr>
        <w:t xml:space="preserve">. </w:t>
      </w:r>
      <w:r w:rsidR="0010681C">
        <w:rPr>
          <w:rFonts w:ascii="Times New Roman" w:hAnsi="Times New Roman" w:cs="Times New Roman"/>
        </w:rPr>
        <w:t xml:space="preserve">As the </w:t>
      </w:r>
      <w:r w:rsidR="0010681C">
        <w:rPr>
          <w:rFonts w:eastAsia="Times New Roman"/>
        </w:rPr>
        <w:t>lower limit of quantification</w:t>
      </w:r>
      <w:r w:rsidR="0010681C" w:rsidRPr="005A6835">
        <w:rPr>
          <w:rFonts w:eastAsia="Times New Roman"/>
        </w:rPr>
        <w:t xml:space="preserve"> (</w:t>
      </w:r>
      <w:r w:rsidR="0010681C">
        <w:rPr>
          <w:rFonts w:eastAsia="Times New Roman"/>
        </w:rPr>
        <w:t>defined as &gt;</w:t>
      </w:r>
      <w:r w:rsidR="0010681C" w:rsidRPr="005A6835">
        <w:rPr>
          <w:rFonts w:eastAsia="Times New Roman"/>
        </w:rPr>
        <w:t>5x background) gave suitable sensitivity for the anticipated concentrations in the study samples</w:t>
      </w:r>
      <w:r w:rsidR="0010681C">
        <w:rPr>
          <w:rFonts w:eastAsia="Times New Roman"/>
        </w:rPr>
        <w:t xml:space="preserve"> the limit of detection was not established.</w:t>
      </w:r>
      <w:r w:rsidR="0010681C">
        <w:rPr>
          <w:rFonts w:ascii="Times New Roman" w:hAnsi="Times New Roman" w:cs="Times New Roman"/>
        </w:rPr>
        <w:t xml:space="preserve"> </w:t>
      </w:r>
      <w:r w:rsidR="006355BE" w:rsidRPr="00C529F0">
        <w:rPr>
          <w:rFonts w:ascii="Times New Roman" w:hAnsi="Times New Roman" w:cs="Times New Roman"/>
        </w:rPr>
        <w:t xml:space="preserve">The true limit of the assay is potentially </w:t>
      </w:r>
      <w:r w:rsidR="001B3B7C" w:rsidRPr="00C529F0">
        <w:rPr>
          <w:rFonts w:ascii="Times New Roman" w:hAnsi="Times New Roman" w:cs="Times New Roman"/>
        </w:rPr>
        <w:t>much lower than the range validated here.</w:t>
      </w:r>
    </w:p>
    <w:p w14:paraId="5570DE07" w14:textId="264BE611" w:rsidR="00892D7C" w:rsidRDefault="00892D7C" w:rsidP="000A3E91">
      <w:pPr>
        <w:spacing w:line="480" w:lineRule="auto"/>
        <w:rPr>
          <w:rFonts w:ascii="Times New Roman" w:hAnsi="Times New Roman" w:cs="Times New Roman"/>
        </w:rPr>
      </w:pPr>
      <w:r>
        <w:rPr>
          <w:rFonts w:ascii="Times New Roman" w:hAnsi="Times New Roman" w:cs="Times New Roman"/>
        </w:rPr>
        <w:t>The versatility of this assay has allowed for the quantification of efavirenz in multiple matrices. The data generated show the protein binding of efavirenz to be higher in brain tissue</w:t>
      </w:r>
      <w:r w:rsidR="008961FF">
        <w:rPr>
          <w:rFonts w:ascii="Times New Roman" w:hAnsi="Times New Roman" w:cs="Times New Roman"/>
        </w:rPr>
        <w:t xml:space="preserve"> (99.8%)</w:t>
      </w:r>
      <w:r>
        <w:rPr>
          <w:rFonts w:ascii="Times New Roman" w:hAnsi="Times New Roman" w:cs="Times New Roman"/>
        </w:rPr>
        <w:t xml:space="preserve"> than either CSF </w:t>
      </w:r>
      <w:r w:rsidR="008961FF">
        <w:rPr>
          <w:rFonts w:ascii="Times New Roman" w:hAnsi="Times New Roman" w:cs="Times New Roman"/>
        </w:rPr>
        <w:t xml:space="preserve">(76%) </w:t>
      </w:r>
      <w:r>
        <w:rPr>
          <w:rFonts w:ascii="Times New Roman" w:hAnsi="Times New Roman" w:cs="Times New Roman"/>
        </w:rPr>
        <w:t>or even plasma</w:t>
      </w:r>
      <w:r w:rsidR="008961FF">
        <w:rPr>
          <w:rFonts w:ascii="Times New Roman" w:hAnsi="Times New Roman" w:cs="Times New Roman"/>
        </w:rPr>
        <w:t xml:space="preserve"> (99%) </w:t>
      </w:r>
      <w:r w:rsidR="008961FF">
        <w:rPr>
          <w:rFonts w:ascii="Times New Roman" w:hAnsi="Times New Roman" w:cs="Times New Roman"/>
        </w:rPr>
        <w:fldChar w:fldCharType="begin">
          <w:fldData xml:space="preserve">PEVuZE5vdGU+PENpdGU+PEF1dGhvcj5BbG1vbmQ8L0F1dGhvcj48WWVhcj4yMDA1PC9ZZWFyPjxS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cGFnZXM+MTQwOS0xNDwvcGFnZXM+PHZvbHVtZT41Nzwvdm9sdW1lPjxudW1iZXI+MzwvbnVtYmVy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</w:fldData>
        </w:fldChar>
      </w:r>
      <w:r w:rsidR="008961FF">
        <w:rPr>
          <w:rFonts w:ascii="Times New Roman" w:hAnsi="Times New Roman" w:cs="Times New Roman"/>
        </w:rPr>
        <w:instrText xml:space="preserve"> ADDIN EN.CITE </w:instrText>
      </w:r>
      <w:r w:rsidR="008961FF">
        <w:rPr>
          <w:rFonts w:ascii="Times New Roman" w:hAnsi="Times New Roman" w:cs="Times New Roman"/>
        </w:rPr>
        <w:fldChar w:fldCharType="begin">
          <w:fldData xml:space="preserve">PEVuZE5vdGU+PENpdGU+PEF1dGhvcj5BbG1vbmQ8L0F1dGhvcj48WWVhcj4yMDA1PC9ZZWFyPjxS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cGFnZXM+MTQwOS0xNDwvcGFnZXM+PHZvbHVtZT41Nzwvdm9sdW1lPjxudW1iZXI+MzwvbnVtYmVy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</w:fldData>
        </w:fldChar>
      </w:r>
      <w:r w:rsidR="008961FF">
        <w:rPr>
          <w:rFonts w:ascii="Times New Roman" w:hAnsi="Times New Roman" w:cs="Times New Roman"/>
        </w:rPr>
        <w:instrText xml:space="preserve"> ADDIN EN.CITE.DATA </w:instrText>
      </w:r>
      <w:r w:rsidR="008961FF">
        <w:rPr>
          <w:rFonts w:ascii="Times New Roman" w:hAnsi="Times New Roman" w:cs="Times New Roman"/>
        </w:rPr>
      </w:r>
      <w:r w:rsidR="008961FF">
        <w:rPr>
          <w:rFonts w:ascii="Times New Roman" w:hAnsi="Times New Roman" w:cs="Times New Roman"/>
        </w:rPr>
        <w:fldChar w:fldCharType="end"/>
      </w:r>
      <w:r w:rsidR="008961FF">
        <w:rPr>
          <w:rFonts w:ascii="Times New Roman" w:hAnsi="Times New Roman" w:cs="Times New Roman"/>
        </w:rPr>
      </w:r>
      <w:r w:rsidR="008961FF">
        <w:rPr>
          <w:rFonts w:ascii="Times New Roman" w:hAnsi="Times New Roman" w:cs="Times New Roman"/>
        </w:rPr>
        <w:fldChar w:fldCharType="separate"/>
      </w:r>
      <w:r w:rsidR="008961FF">
        <w:rPr>
          <w:rFonts w:ascii="Times New Roman" w:hAnsi="Times New Roman" w:cs="Times New Roman"/>
          <w:noProof/>
        </w:rPr>
        <w:t>[</w:t>
      </w:r>
      <w:hyperlink w:anchor="_ENREF_25" w:tooltip="Almond, 2005 #237" w:history="1">
        <w:r w:rsidR="00C9738E">
          <w:rPr>
            <w:rFonts w:ascii="Times New Roman" w:hAnsi="Times New Roman" w:cs="Times New Roman"/>
            <w:noProof/>
          </w:rPr>
          <w:t>25</w:t>
        </w:r>
      </w:hyperlink>
      <w:r w:rsidR="008961FF">
        <w:rPr>
          <w:rFonts w:ascii="Times New Roman" w:hAnsi="Times New Roman" w:cs="Times New Roman"/>
          <w:noProof/>
        </w:rPr>
        <w:t xml:space="preserve">, </w:t>
      </w:r>
      <w:hyperlink w:anchor="_ENREF_26" w:tooltip="Avery, 2013 #238" w:history="1">
        <w:r w:rsidR="00C9738E">
          <w:rPr>
            <w:rFonts w:ascii="Times New Roman" w:hAnsi="Times New Roman" w:cs="Times New Roman"/>
            <w:noProof/>
          </w:rPr>
          <w:t>26</w:t>
        </w:r>
      </w:hyperlink>
      <w:r w:rsidR="008961FF">
        <w:rPr>
          <w:rFonts w:ascii="Times New Roman" w:hAnsi="Times New Roman" w:cs="Times New Roman"/>
          <w:noProof/>
        </w:rPr>
        <w:t>]</w:t>
      </w:r>
      <w:r w:rsidR="008961FF">
        <w:rPr>
          <w:rFonts w:ascii="Times New Roman" w:hAnsi="Times New Roman" w:cs="Times New Roman"/>
        </w:rPr>
        <w:fldChar w:fldCharType="end"/>
      </w:r>
      <w:r>
        <w:rPr>
          <w:rFonts w:ascii="Times New Roman" w:hAnsi="Times New Roman" w:cs="Times New Roman"/>
        </w:rPr>
        <w:t xml:space="preserve">. The data generated </w:t>
      </w:r>
      <w:r w:rsidRPr="00892D7C">
        <w:rPr>
          <w:rFonts w:ascii="Times New Roman" w:hAnsi="Times New Roman" w:cs="Times New Roman"/>
          <w:i/>
        </w:rPr>
        <w:t>in vivo</w:t>
      </w:r>
      <w:r>
        <w:rPr>
          <w:rFonts w:ascii="Times New Roman" w:hAnsi="Times New Roman" w:cs="Times New Roman"/>
        </w:rPr>
        <w:t xml:space="preserve"> shows efavirenz </w:t>
      </w:r>
      <w:r w:rsidR="00F86638">
        <w:rPr>
          <w:rFonts w:ascii="Times New Roman" w:hAnsi="Times New Roman" w:cs="Times New Roman"/>
        </w:rPr>
        <w:t>concentrations</w:t>
      </w:r>
      <w:r>
        <w:rPr>
          <w:rFonts w:ascii="Times New Roman" w:hAnsi="Times New Roman" w:cs="Times New Roman"/>
        </w:rPr>
        <w:t xml:space="preserve"> in brain tissue</w:t>
      </w:r>
      <w:r w:rsidR="00F86638">
        <w:rPr>
          <w:rFonts w:ascii="Times New Roman" w:hAnsi="Times New Roman" w:cs="Times New Roman"/>
        </w:rPr>
        <w:t xml:space="preserve"> were </w:t>
      </w:r>
      <w:r w:rsidR="00436BD0">
        <w:rPr>
          <w:rFonts w:ascii="Times New Roman" w:hAnsi="Times New Roman" w:cs="Times New Roman"/>
        </w:rPr>
        <w:t xml:space="preserve">approximately 10 fold </w:t>
      </w:r>
      <w:r w:rsidR="00F86638">
        <w:rPr>
          <w:rFonts w:ascii="Times New Roman" w:hAnsi="Times New Roman" w:cs="Times New Roman"/>
        </w:rPr>
        <w:t>higher than those in plasma</w:t>
      </w:r>
      <w:r>
        <w:rPr>
          <w:rFonts w:ascii="Times New Roman" w:hAnsi="Times New Roman" w:cs="Times New Roman"/>
        </w:rPr>
        <w:t>. These data indicate CSF concentrations of efavirenz may underestimate exposure in the brain and warrant further investigation.</w:t>
      </w:r>
    </w:p>
    <w:p w14:paraId="6602A1E2" w14:textId="1AD1B4B9" w:rsidR="006943A2" w:rsidRDefault="00C70334" w:rsidP="000A3E91">
      <w:pPr>
        <w:spacing w:line="480" w:lineRule="auto"/>
        <w:rPr>
          <w:rFonts w:ascii="Times New Roman" w:hAnsi="Times New Roman" w:cs="Times New Roman"/>
        </w:rPr>
      </w:pPr>
      <w:r w:rsidRPr="00C529F0">
        <w:rPr>
          <w:rFonts w:ascii="Times New Roman" w:hAnsi="Times New Roman" w:cs="Times New Roman"/>
        </w:rPr>
        <w:t xml:space="preserve">One </w:t>
      </w:r>
      <w:r w:rsidR="00D30F49" w:rsidRPr="00C529F0">
        <w:rPr>
          <w:rFonts w:ascii="Times New Roman" w:hAnsi="Times New Roman" w:cs="Times New Roman"/>
        </w:rPr>
        <w:t>significant improvement would be to include the major metabolites of efavirenz, 8OH efavirenz and 7OH efavirenz. Recent publications have demonstrated</w:t>
      </w:r>
      <w:r w:rsidR="0066323C" w:rsidRPr="00C529F0">
        <w:rPr>
          <w:rFonts w:ascii="Times New Roman" w:hAnsi="Times New Roman" w:cs="Times New Roman"/>
        </w:rPr>
        <w:t xml:space="preserve">, </w:t>
      </w:r>
      <w:r w:rsidR="0066323C" w:rsidRPr="00C529F0">
        <w:rPr>
          <w:rFonts w:ascii="Times New Roman" w:hAnsi="Times New Roman" w:cs="Times New Roman"/>
          <w:i/>
        </w:rPr>
        <w:t>in vitro</w:t>
      </w:r>
      <w:r w:rsidR="0066323C" w:rsidRPr="00C529F0">
        <w:rPr>
          <w:rFonts w:ascii="Times New Roman" w:hAnsi="Times New Roman" w:cs="Times New Roman"/>
        </w:rPr>
        <w:t>,</w:t>
      </w:r>
      <w:r w:rsidR="00D30F49" w:rsidRPr="00C529F0">
        <w:rPr>
          <w:rFonts w:ascii="Times New Roman" w:hAnsi="Times New Roman" w:cs="Times New Roman"/>
        </w:rPr>
        <w:t xml:space="preserve"> a</w:t>
      </w:r>
      <w:r w:rsidR="0066323C" w:rsidRPr="00C529F0">
        <w:rPr>
          <w:rFonts w:ascii="Times New Roman" w:hAnsi="Times New Roman" w:cs="Times New Roman"/>
        </w:rPr>
        <w:t xml:space="preserve"> </w:t>
      </w:r>
      <w:r w:rsidR="00543936" w:rsidRPr="00C529F0">
        <w:rPr>
          <w:rFonts w:ascii="Times New Roman" w:hAnsi="Times New Roman" w:cs="Times New Roman"/>
        </w:rPr>
        <w:t>higher cyto</w:t>
      </w:r>
      <w:r w:rsidR="0066323C" w:rsidRPr="00C529F0">
        <w:rPr>
          <w:rFonts w:ascii="Times New Roman" w:hAnsi="Times New Roman" w:cs="Times New Roman"/>
        </w:rPr>
        <w:t xml:space="preserve">toxicity of 8OH efavirenz </w:t>
      </w:r>
      <w:r w:rsidR="00543936" w:rsidRPr="00C529F0">
        <w:rPr>
          <w:rFonts w:ascii="Times New Roman" w:hAnsi="Times New Roman" w:cs="Times New Roman"/>
        </w:rPr>
        <w:t xml:space="preserve">compared to </w:t>
      </w:r>
      <w:r w:rsidR="0066323C" w:rsidRPr="00C529F0">
        <w:rPr>
          <w:rFonts w:ascii="Times New Roman" w:hAnsi="Times New Roman" w:cs="Times New Roman"/>
        </w:rPr>
        <w:t>the parent compound</w:t>
      </w:r>
      <w:r w:rsidR="00F65DF8">
        <w:rPr>
          <w:rFonts w:ascii="Times New Roman" w:hAnsi="Times New Roman" w:cs="Times New Roman"/>
        </w:rPr>
        <w:t xml:space="preserve"> </w:t>
      </w:r>
      <w:r w:rsidR="00F65DF8">
        <w:rPr>
          <w:rFonts w:ascii="Times New Roman" w:hAnsi="Times New Roman" w:cs="Times New Roman"/>
        </w:rPr>
        <w:fldChar w:fldCharType="begin">
          <w:fldData xml:space="preserve">PEVuZE5vdGU+PENpdGU+PEF1dGhvcj5CcmFuZG1hbm48L0F1dGhvcj48WWVhcj4yMDEzPC9ZZWFy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</w:fldData>
        </w:fldChar>
      </w:r>
      <w:r w:rsidR="008961FF">
        <w:rPr>
          <w:rFonts w:ascii="Times New Roman" w:hAnsi="Times New Roman" w:cs="Times New Roman"/>
        </w:rPr>
        <w:instrText xml:space="preserve"> ADDIN EN.CITE </w:instrText>
      </w:r>
      <w:r w:rsidR="008961FF">
        <w:rPr>
          <w:rFonts w:ascii="Times New Roman" w:hAnsi="Times New Roman" w:cs="Times New Roman"/>
        </w:rPr>
        <w:fldChar w:fldCharType="begin">
          <w:fldData xml:space="preserve">PEVuZE5vdGU+PENpdGU+PEF1dGhvcj5CcmFuZG1hbm48L0F1dGhvcj48WWVhcj4yMDEzPC9ZZWFy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</w:fldData>
        </w:fldChar>
      </w:r>
      <w:r w:rsidR="008961FF">
        <w:rPr>
          <w:rFonts w:ascii="Times New Roman" w:hAnsi="Times New Roman" w:cs="Times New Roman"/>
        </w:rPr>
        <w:instrText xml:space="preserve"> ADDIN EN.CITE.DATA </w:instrText>
      </w:r>
      <w:r w:rsidR="008961FF">
        <w:rPr>
          <w:rFonts w:ascii="Times New Roman" w:hAnsi="Times New Roman" w:cs="Times New Roman"/>
        </w:rPr>
      </w:r>
      <w:r w:rsidR="008961FF">
        <w:rPr>
          <w:rFonts w:ascii="Times New Roman" w:hAnsi="Times New Roman" w:cs="Times New Roman"/>
        </w:rPr>
        <w:fldChar w:fldCharType="end"/>
      </w:r>
      <w:r w:rsidR="00F65DF8">
        <w:rPr>
          <w:rFonts w:ascii="Times New Roman" w:hAnsi="Times New Roman" w:cs="Times New Roman"/>
        </w:rPr>
      </w:r>
      <w:r w:rsidR="00F65DF8">
        <w:rPr>
          <w:rFonts w:ascii="Times New Roman" w:hAnsi="Times New Roman" w:cs="Times New Roman"/>
        </w:rPr>
        <w:fldChar w:fldCharType="separate"/>
      </w:r>
      <w:r w:rsidR="008961FF">
        <w:rPr>
          <w:rFonts w:ascii="Times New Roman" w:hAnsi="Times New Roman" w:cs="Times New Roman"/>
          <w:noProof/>
        </w:rPr>
        <w:t>[</w:t>
      </w:r>
      <w:hyperlink w:anchor="_ENREF_27" w:tooltip="Brandmann, 2013 #183" w:history="1">
        <w:r w:rsidR="00C9738E">
          <w:rPr>
            <w:rFonts w:ascii="Times New Roman" w:hAnsi="Times New Roman" w:cs="Times New Roman"/>
            <w:noProof/>
          </w:rPr>
          <w:t>27</w:t>
        </w:r>
      </w:hyperlink>
      <w:r w:rsidR="008961FF">
        <w:rPr>
          <w:rFonts w:ascii="Times New Roman" w:hAnsi="Times New Roman" w:cs="Times New Roman"/>
          <w:noProof/>
        </w:rPr>
        <w:t xml:space="preserve">, </w:t>
      </w:r>
      <w:hyperlink w:anchor="_ENREF_28" w:tooltip="Tovar-y-Romo, 2012 #182" w:history="1">
        <w:r w:rsidR="00C9738E">
          <w:rPr>
            <w:rFonts w:ascii="Times New Roman" w:hAnsi="Times New Roman" w:cs="Times New Roman"/>
            <w:noProof/>
          </w:rPr>
          <w:t>28</w:t>
        </w:r>
      </w:hyperlink>
      <w:r w:rsidR="008961FF">
        <w:rPr>
          <w:rFonts w:ascii="Times New Roman" w:hAnsi="Times New Roman" w:cs="Times New Roman"/>
          <w:noProof/>
        </w:rPr>
        <w:t>]</w:t>
      </w:r>
      <w:r w:rsidR="00F65DF8">
        <w:rPr>
          <w:rFonts w:ascii="Times New Roman" w:hAnsi="Times New Roman" w:cs="Times New Roman"/>
        </w:rPr>
        <w:fldChar w:fldCharType="end"/>
      </w:r>
      <w:r w:rsidR="00F65DF8">
        <w:rPr>
          <w:rFonts w:ascii="Times New Roman" w:hAnsi="Times New Roman" w:cs="Times New Roman"/>
        </w:rPr>
        <w:t xml:space="preserve">. </w:t>
      </w:r>
      <w:r w:rsidR="0066323C" w:rsidRPr="00C529F0">
        <w:rPr>
          <w:rFonts w:ascii="Times New Roman" w:hAnsi="Times New Roman" w:cs="Times New Roman"/>
        </w:rPr>
        <w:t xml:space="preserve">LC-MS/MS methods have been developed to examine efavirenz and its metabolites in CSF </w:t>
      </w:r>
      <w:r w:rsidR="007C011D">
        <w:rPr>
          <w:rFonts w:ascii="Times New Roman" w:hAnsi="Times New Roman" w:cs="Times New Roman"/>
        </w:rPr>
        <w:fldChar w:fldCharType="begin">
          <w:fldData xml:space="preserve">PEVuZE5vdGU+PENpdGU+PEF1dGhvcj5XaW5zdG9uPC9BdXRob3I+PFllYXI+MjAxNTwvWWVhcj48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YmJyLTE+PC9hbHQtcGVyaW9kaWNhbD48cGFnZXM+MTAyNi0zMjwvcGFnZXM+PHZvbHVtZT42MDwv
dm9sdW1lPjxudW1iZXI+NzwvbnVtYmVyPjxkYXRlcz48eWVhcj4yMDE1PC95ZWFyPjxwdWItZGF0
ZXM+PGRhdGU+QXByIDE8L2RhdGU+PC9wdWItZGF0ZXM+PC9kYXRlcz48aXNibj4xNTM3LTY1OTEg
KEVsZWN0cm9uaWMpJiN4RDsxMDU4LTQ4MzggKExpbmtpbmcpPC9pc2JuPjxhY2Nlc3Npb24tbnVt
PjI1NTAxOTg4PC9hY2Nlc3Npb24tbnVtPjx1cmxzPjxyZWxhdGVkLXVybHM+PHVybD5odHRwOi8v
d3d3Lm5jYmkubmxtLm5paC5nb3YvcHVibWVkLzI1NTAxOTg4PC91cmw+PC9yZWxhdGVkLXVybHM+
PC91cmxzPjxlbGVjdHJvbmljLXJlc291cmNlLW51bT4xMC4xMDkzL2NpZC9jaXU5NzY8L2VsZWN0
cm9uaWMtcmVzb3VyY2UtbnVtPjwvcmVjb3JkPjwvQ2l0ZT48L0VuZE5vdGU+AG==
</w:fldData>
        </w:fldChar>
      </w:r>
      <w:r w:rsidR="008961FF">
        <w:rPr>
          <w:rFonts w:ascii="Times New Roman" w:hAnsi="Times New Roman" w:cs="Times New Roman"/>
        </w:rPr>
        <w:instrText xml:space="preserve"> ADDIN EN.CITE </w:instrText>
      </w:r>
      <w:r w:rsidR="008961FF">
        <w:rPr>
          <w:rFonts w:ascii="Times New Roman" w:hAnsi="Times New Roman" w:cs="Times New Roman"/>
        </w:rPr>
        <w:fldChar w:fldCharType="begin">
          <w:fldData xml:space="preserve">PEVuZE5vdGU+PENpdGU+PEF1dGhvcj5XaW5zdG9uPC9BdXRob3I+PFllYXI+MjAxNTwvWWVhcj48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YmJyLTE+PC9hbHQtcGVyaW9kaWNhbD48cGFnZXM+MTAyNi0zMjwvcGFnZXM+PHZvbHVtZT42MDwv
dm9sdW1lPjxudW1iZXI+NzwvbnVtYmVyPjxkYXRlcz48eWVhcj4yMDE1PC95ZWFyPjxwdWItZGF0
ZXM+PGRhdGU+QXByIDE8L2RhdGU+PC9wdWItZGF0ZXM+PC9kYXRlcz48aXNibj4xNTM3LTY1OTEg
KEVsZWN0cm9uaWMpJiN4RDsxMDU4LTQ4MzggKExpbmtpbmcpPC9pc2JuPjxhY2Nlc3Npb24tbnVt
PjI1NTAxOTg4PC9hY2Nlc3Npb24tbnVtPjx1cmxzPjxyZWxhdGVkLXVybHM+PHVybD5odHRwOi8v
d3d3Lm5jYmkubmxtLm5paC5nb3YvcHVibWVkLzI1NTAxOTg4PC91cmw+PC9yZWxhdGVkLXVybHM+
PC91cmxzPjxlbGVjdHJvbmljLXJlc291cmNlLW51bT4xMC4xMDkzL2NpZC9jaXU5NzY8L2VsZWN0
cm9uaWMtcmVzb3VyY2UtbnVtPjwvcmVjb3JkPjwvQ2l0ZT48L0VuZE5vdGU+AG==
</w:fldData>
        </w:fldChar>
      </w:r>
      <w:r w:rsidR="008961FF">
        <w:rPr>
          <w:rFonts w:ascii="Times New Roman" w:hAnsi="Times New Roman" w:cs="Times New Roman"/>
        </w:rPr>
        <w:instrText xml:space="preserve"> ADDIN EN.CITE.DATA </w:instrText>
      </w:r>
      <w:r w:rsidR="008961FF">
        <w:rPr>
          <w:rFonts w:ascii="Times New Roman" w:hAnsi="Times New Roman" w:cs="Times New Roman"/>
        </w:rPr>
      </w:r>
      <w:r w:rsidR="008961FF">
        <w:rPr>
          <w:rFonts w:ascii="Times New Roman" w:hAnsi="Times New Roman" w:cs="Times New Roman"/>
        </w:rPr>
        <w:fldChar w:fldCharType="end"/>
      </w:r>
      <w:r w:rsidR="007C011D">
        <w:rPr>
          <w:rFonts w:ascii="Times New Roman" w:hAnsi="Times New Roman" w:cs="Times New Roman"/>
        </w:rPr>
      </w:r>
      <w:r w:rsidR="007C011D">
        <w:rPr>
          <w:rFonts w:ascii="Times New Roman" w:hAnsi="Times New Roman" w:cs="Times New Roman"/>
        </w:rPr>
        <w:fldChar w:fldCharType="separate"/>
      </w:r>
      <w:r w:rsidR="008961FF">
        <w:rPr>
          <w:rFonts w:ascii="Times New Roman" w:hAnsi="Times New Roman" w:cs="Times New Roman"/>
          <w:noProof/>
        </w:rPr>
        <w:t>[</w:t>
      </w:r>
      <w:hyperlink w:anchor="_ENREF_29" w:tooltip="Winston, 2015 #157" w:history="1">
        <w:r w:rsidR="00C9738E">
          <w:rPr>
            <w:rFonts w:ascii="Times New Roman" w:hAnsi="Times New Roman" w:cs="Times New Roman"/>
            <w:noProof/>
          </w:rPr>
          <w:t>29</w:t>
        </w:r>
      </w:hyperlink>
      <w:r w:rsidR="008961FF">
        <w:rPr>
          <w:rFonts w:ascii="Times New Roman" w:hAnsi="Times New Roman" w:cs="Times New Roman"/>
          <w:noProof/>
        </w:rPr>
        <w:t>]</w:t>
      </w:r>
      <w:r w:rsidR="007C011D">
        <w:rPr>
          <w:rFonts w:ascii="Times New Roman" w:hAnsi="Times New Roman" w:cs="Times New Roman"/>
        </w:rPr>
        <w:fldChar w:fldCharType="end"/>
      </w:r>
      <w:r w:rsidR="0066323C" w:rsidRPr="00C529F0">
        <w:rPr>
          <w:rFonts w:ascii="Times New Roman" w:hAnsi="Times New Roman" w:cs="Times New Roman"/>
        </w:rPr>
        <w:t>.</w:t>
      </w:r>
      <w:r w:rsidR="00DF34ED" w:rsidRPr="00C529F0">
        <w:rPr>
          <w:rFonts w:ascii="Times New Roman" w:hAnsi="Times New Roman" w:cs="Times New Roman"/>
        </w:rPr>
        <w:t xml:space="preserve"> </w:t>
      </w:r>
      <w:r w:rsidR="00272001" w:rsidRPr="00C529F0">
        <w:rPr>
          <w:rFonts w:ascii="Times New Roman" w:hAnsi="Times New Roman" w:cs="Times New Roman"/>
        </w:rPr>
        <w:t>The authors investigated dose reduction of efavirenz (600mg once daily to 400mg once daily)</w:t>
      </w:r>
      <w:r w:rsidR="00055DB5" w:rsidRPr="00C529F0">
        <w:rPr>
          <w:rFonts w:ascii="Times New Roman" w:hAnsi="Times New Roman" w:cs="Times New Roman"/>
        </w:rPr>
        <w:t xml:space="preserve"> and demonstrated 8OH efavirenz concentrations in CSF did not appear to be dependant on plasma concentrations of efavirenz</w:t>
      </w:r>
      <w:r w:rsidR="00272001" w:rsidRPr="00C529F0">
        <w:rPr>
          <w:rFonts w:ascii="Times New Roman" w:hAnsi="Times New Roman" w:cs="Times New Roman"/>
        </w:rPr>
        <w:t xml:space="preserve">. </w:t>
      </w:r>
    </w:p>
    <w:p w14:paraId="2436A6D4" w14:textId="77777777" w:rsidR="0006447F" w:rsidRDefault="0006447F" w:rsidP="000A3E91">
      <w:pPr>
        <w:spacing w:line="480" w:lineRule="auto"/>
        <w:rPr>
          <w:rFonts w:ascii="Times New Roman" w:hAnsi="Times New Roman" w:cs="Times New Roman"/>
          <w:b/>
        </w:rPr>
      </w:pPr>
    </w:p>
    <w:p w14:paraId="1787D671" w14:textId="77777777" w:rsidR="00653F25" w:rsidRPr="00DD0C67" w:rsidRDefault="00DD0C67" w:rsidP="000A3E91">
      <w:pPr>
        <w:spacing w:line="480" w:lineRule="auto"/>
        <w:rPr>
          <w:rFonts w:ascii="Times New Roman" w:hAnsi="Times New Roman" w:cs="Times New Roman"/>
          <w:b/>
        </w:rPr>
      </w:pPr>
      <w:r w:rsidRPr="00DD0C67">
        <w:rPr>
          <w:rFonts w:ascii="Times New Roman" w:hAnsi="Times New Roman" w:cs="Times New Roman"/>
          <w:b/>
        </w:rPr>
        <w:t>1.5 Conclusion</w:t>
      </w:r>
    </w:p>
    <w:p w14:paraId="513A73B5" w14:textId="77777777" w:rsidR="00422E2F" w:rsidRDefault="0041503E" w:rsidP="000A3E91">
      <w:pPr>
        <w:spacing w:line="480" w:lineRule="auto"/>
        <w:rPr>
          <w:rFonts w:ascii="Times New Roman" w:hAnsi="Times New Roman" w:cs="Times New Roman"/>
          <w:lang w:val="en-US"/>
        </w:rPr>
      </w:pPr>
      <w:r w:rsidRPr="00C529F0">
        <w:rPr>
          <w:rFonts w:ascii="Times New Roman" w:hAnsi="Times New Roman" w:cs="Times New Roman"/>
          <w:lang w:val="en-US"/>
        </w:rPr>
        <w:t xml:space="preserve">This </w:t>
      </w:r>
      <w:r w:rsidR="00DD0C67">
        <w:rPr>
          <w:rFonts w:ascii="Times New Roman" w:hAnsi="Times New Roman" w:cs="Times New Roman"/>
          <w:lang w:val="en-US"/>
        </w:rPr>
        <w:t>assay</w:t>
      </w:r>
      <w:r w:rsidRPr="00C529F0">
        <w:rPr>
          <w:rFonts w:ascii="Times New Roman" w:hAnsi="Times New Roman" w:cs="Times New Roman"/>
          <w:lang w:val="en-US"/>
        </w:rPr>
        <w:t xml:space="preserve"> </w:t>
      </w:r>
      <w:r w:rsidR="00DD0C67">
        <w:rPr>
          <w:rFonts w:ascii="Times New Roman" w:hAnsi="Times New Roman" w:cs="Times New Roman"/>
          <w:lang w:val="en-US"/>
        </w:rPr>
        <w:t>detailed</w:t>
      </w:r>
      <w:r w:rsidRPr="00C529F0">
        <w:rPr>
          <w:rFonts w:ascii="Times New Roman" w:hAnsi="Times New Roman" w:cs="Times New Roman"/>
          <w:lang w:val="en-US"/>
        </w:rPr>
        <w:t xml:space="preserve"> </w:t>
      </w:r>
      <w:r w:rsidR="00DD0C67">
        <w:rPr>
          <w:rFonts w:ascii="Times New Roman" w:hAnsi="Times New Roman" w:cs="Times New Roman"/>
          <w:lang w:val="en-US"/>
        </w:rPr>
        <w:t>here</w:t>
      </w:r>
      <w:r w:rsidRPr="00C529F0">
        <w:rPr>
          <w:rFonts w:ascii="Times New Roman" w:hAnsi="Times New Roman" w:cs="Times New Roman"/>
          <w:lang w:val="en-US"/>
        </w:rPr>
        <w:t xml:space="preserve"> </w:t>
      </w:r>
      <w:r w:rsidR="00DD0C67">
        <w:rPr>
          <w:rFonts w:ascii="Times New Roman" w:hAnsi="Times New Roman" w:cs="Times New Roman"/>
          <w:lang w:val="en-US"/>
        </w:rPr>
        <w:t>describes the optimisation of</w:t>
      </w:r>
      <w:r w:rsidRPr="00C529F0">
        <w:rPr>
          <w:rFonts w:ascii="Times New Roman" w:hAnsi="Times New Roman" w:cs="Times New Roman"/>
          <w:lang w:val="en-US"/>
        </w:rPr>
        <w:t xml:space="preserve"> a robust, simple and </w:t>
      </w:r>
      <w:r w:rsidR="00103937" w:rsidRPr="00C529F0">
        <w:rPr>
          <w:rFonts w:ascii="Times New Roman" w:hAnsi="Times New Roman" w:cs="Times New Roman"/>
          <w:lang w:val="en-US"/>
        </w:rPr>
        <w:t xml:space="preserve">sensitive LC-MS/MS assay. The final assay conformed to FDA bioanalytical development guidelines and was capable of assessing efavirenz in multiple matrices. </w:t>
      </w:r>
      <w:r w:rsidR="008421CA">
        <w:rPr>
          <w:rFonts w:ascii="Times New Roman" w:hAnsi="Times New Roman" w:cs="Times New Roman"/>
          <w:lang w:val="en-US"/>
        </w:rPr>
        <w:t>The application of this assay has been applied to investigate efavirenz distribution in the CNS.</w:t>
      </w:r>
    </w:p>
    <w:p w14:paraId="0764B9C0" w14:textId="77777777" w:rsidR="00DD24DD" w:rsidRDefault="00DD24DD" w:rsidP="000A3E91">
      <w:pPr>
        <w:spacing w:line="480" w:lineRule="auto"/>
        <w:rPr>
          <w:rFonts w:ascii="Times New Roman" w:hAnsi="Times New Roman" w:cs="Times New Roman"/>
          <w:lang w:val="en-US"/>
        </w:rPr>
      </w:pPr>
    </w:p>
    <w:p w14:paraId="6178C95F" w14:textId="4A98E744" w:rsidR="00DD24DD" w:rsidRDefault="00DD24DD" w:rsidP="000A3E91">
      <w:pPr>
        <w:spacing w:line="480" w:lineRule="auto"/>
        <w:rPr>
          <w:rFonts w:ascii="Times New Roman" w:hAnsi="Times New Roman" w:cs="Times New Roman"/>
          <w:b/>
          <w:lang w:val="en-US"/>
        </w:rPr>
      </w:pPr>
      <w:r w:rsidRPr="00DD24DD">
        <w:rPr>
          <w:rFonts w:ascii="Times New Roman" w:hAnsi="Times New Roman" w:cs="Times New Roman"/>
          <w:b/>
          <w:lang w:val="en-US"/>
        </w:rPr>
        <w:t>1.6 Future Perspective</w:t>
      </w:r>
    </w:p>
    <w:p w14:paraId="0CC9F141" w14:textId="7DE6E5B0" w:rsidR="000754D8" w:rsidRDefault="000A7113" w:rsidP="000A3E91">
      <w:pPr>
        <w:spacing w:line="480" w:lineRule="auto"/>
        <w:rPr>
          <w:rFonts w:ascii="Times New Roman" w:hAnsi="Times New Roman" w:cs="Times New Roman"/>
          <w:lang w:val="en-US"/>
        </w:rPr>
      </w:pPr>
      <w:r w:rsidRPr="000A7113">
        <w:rPr>
          <w:rFonts w:ascii="Times New Roman" w:hAnsi="Times New Roman" w:cs="Times New Roman"/>
          <w:lang w:val="en-US"/>
        </w:rPr>
        <w:t xml:space="preserve">The assay presented here has been developed and validated for the detection of efavirenz in rat plasma, rat brain tissue homogenate and PBS. However, future studies may be able to build upon the work presented here. Although our study focused on samples taken from rats, there is the potential to further utilise the assay to analyse samples from other species, such as mice and humans. Other matrices of interest may also be investigated, in particular CSF in (rat and or human). To adapt this assay would require partial validation, to investigate the potential effects of a change in matrix. Recent publications have implicated the metabolites of efavirenz in the development of CNS toxicity. The assay presented here could be </w:t>
      </w:r>
      <w:r>
        <w:rPr>
          <w:rFonts w:ascii="Times New Roman" w:hAnsi="Times New Roman" w:cs="Times New Roman"/>
          <w:lang w:val="en-US"/>
        </w:rPr>
        <w:t xml:space="preserve">further </w:t>
      </w:r>
      <w:r w:rsidRPr="000A7113">
        <w:rPr>
          <w:rFonts w:ascii="Times New Roman" w:hAnsi="Times New Roman" w:cs="Times New Roman"/>
          <w:lang w:val="en-US"/>
        </w:rPr>
        <w:t>modified to quantify not only efavirenz but also its major metabolites. This would allow future investigations to fully explore efavirenz penetration into the CNS.</w:t>
      </w:r>
    </w:p>
    <w:p w14:paraId="52FEDA01" w14:textId="77777777" w:rsidR="000A7113" w:rsidRDefault="000A7113" w:rsidP="000A3E91">
      <w:pPr>
        <w:spacing w:line="480" w:lineRule="auto"/>
        <w:rPr>
          <w:rFonts w:ascii="Times New Roman" w:hAnsi="Times New Roman" w:cs="Times New Roman"/>
          <w:lang w:val="en-US"/>
        </w:rPr>
      </w:pPr>
    </w:p>
    <w:p w14:paraId="689B2C67" w14:textId="77777777" w:rsidR="00DD24DD" w:rsidRDefault="00DD24DD" w:rsidP="000A3E91">
      <w:pPr>
        <w:spacing w:line="480" w:lineRule="auto"/>
        <w:rPr>
          <w:rFonts w:cs="Arial"/>
          <w:szCs w:val="28"/>
          <w:lang w:val="en-US"/>
        </w:rPr>
      </w:pPr>
      <w:r>
        <w:rPr>
          <w:rFonts w:ascii="Times New Roman" w:hAnsi="Times New Roman" w:cs="Times New Roman"/>
          <w:b/>
        </w:rPr>
        <w:t>1.7</w:t>
      </w:r>
      <w:r w:rsidR="000754D8">
        <w:rPr>
          <w:rFonts w:ascii="Times New Roman" w:hAnsi="Times New Roman" w:cs="Times New Roman"/>
          <w:b/>
        </w:rPr>
        <w:t xml:space="preserve"> </w:t>
      </w:r>
      <w:r w:rsidR="000754D8" w:rsidRPr="000754D8">
        <w:rPr>
          <w:rFonts w:ascii="Times New Roman" w:hAnsi="Times New Roman" w:cs="Times New Roman"/>
          <w:b/>
        </w:rPr>
        <w:t xml:space="preserve">Author </w:t>
      </w:r>
      <w:r w:rsidR="000754D8" w:rsidRPr="000754D8">
        <w:rPr>
          <w:rFonts w:ascii="Times New Roman" w:hAnsi="Times New Roman" w:cs="Times New Roman"/>
          <w:b/>
          <w:szCs w:val="28"/>
          <w:lang w:val="en-US"/>
        </w:rPr>
        <w:t>disclosure</w:t>
      </w:r>
      <w:r w:rsidR="000754D8" w:rsidRPr="000754D8">
        <w:rPr>
          <w:rFonts w:cs="Arial"/>
          <w:szCs w:val="28"/>
          <w:lang w:val="en-US"/>
        </w:rPr>
        <w:t xml:space="preserve"> </w:t>
      </w:r>
    </w:p>
    <w:p w14:paraId="296B4186" w14:textId="2403621B" w:rsidR="00BE1CC3" w:rsidRDefault="00C93FC4" w:rsidP="000A3E91">
      <w:pPr>
        <w:spacing w:line="480" w:lineRule="auto"/>
        <w:rPr>
          <w:rFonts w:ascii="Times New Roman" w:hAnsi="Times New Roman" w:cs="Times New Roman"/>
        </w:rPr>
      </w:pPr>
      <w:r w:rsidRPr="005F6560">
        <w:rPr>
          <w:rFonts w:ascii="Times New Roman" w:hAnsi="Times New Roman" w:cs="Times New Roman"/>
        </w:rPr>
        <w:t>Andrew Owen has received research funding from Merck, Pfizer and AstraZeneca, consultancy from Merck and Norgine, and is a co-inventor of patents relating to HIV nanomedicines. Marco Siccardi has received research funding from ViiV and Janssen.</w:t>
      </w:r>
    </w:p>
    <w:p w14:paraId="72F58594" w14:textId="77777777" w:rsidR="000754D8" w:rsidRDefault="000754D8" w:rsidP="000A3E91">
      <w:pPr>
        <w:spacing w:line="480" w:lineRule="auto"/>
        <w:rPr>
          <w:rFonts w:ascii="Times New Roman" w:hAnsi="Times New Roman" w:cs="Times New Roman"/>
          <w:lang w:val="en-US"/>
        </w:rPr>
      </w:pPr>
    </w:p>
    <w:p w14:paraId="4A75CB9B" w14:textId="0053BEC1" w:rsidR="007C011D" w:rsidRPr="00DD0C67" w:rsidRDefault="00DD24DD" w:rsidP="000A3E91">
      <w:pPr>
        <w:spacing w:line="480" w:lineRule="auto"/>
        <w:rPr>
          <w:rFonts w:ascii="Times New Roman" w:hAnsi="Times New Roman" w:cs="Times New Roman"/>
          <w:b/>
        </w:rPr>
      </w:pPr>
      <w:r>
        <w:rPr>
          <w:rFonts w:ascii="Times New Roman" w:hAnsi="Times New Roman" w:cs="Times New Roman"/>
          <w:b/>
        </w:rPr>
        <w:t>1.8</w:t>
      </w:r>
      <w:r w:rsidR="000754D8">
        <w:rPr>
          <w:rFonts w:ascii="Times New Roman" w:hAnsi="Times New Roman" w:cs="Times New Roman"/>
          <w:b/>
        </w:rPr>
        <w:t xml:space="preserve"> </w:t>
      </w:r>
      <w:r w:rsidR="00DD0C67" w:rsidRPr="00DD0C67">
        <w:rPr>
          <w:rFonts w:ascii="Times New Roman" w:hAnsi="Times New Roman" w:cs="Times New Roman"/>
          <w:b/>
        </w:rPr>
        <w:t>References</w:t>
      </w:r>
    </w:p>
    <w:p w14:paraId="1E86842F" w14:textId="77777777" w:rsidR="00C9738E" w:rsidRPr="00C9738E" w:rsidRDefault="007C011D" w:rsidP="00C9738E">
      <w:pPr>
        <w:spacing w:after="0"/>
        <w:ind w:left="720" w:hanging="720"/>
        <w:jc w:val="left"/>
        <w:rPr>
          <w:rFonts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C9738E" w:rsidRPr="00C9738E">
        <w:rPr>
          <w:rFonts w:cs="Times New Roman"/>
          <w:noProof/>
        </w:rPr>
        <w:t>1.</w:t>
      </w:r>
      <w:r w:rsidR="00C9738E" w:rsidRPr="00C9738E">
        <w:rPr>
          <w:rFonts w:cs="Times New Roman"/>
          <w:noProof/>
        </w:rPr>
        <w:tab/>
        <w:t>Cory TJ.Schacker TW.Stevenson M.Fletcher CV. Overcoming pharmacologic sanctuaries</w:t>
      </w:r>
      <w:r w:rsidR="00C9738E" w:rsidRPr="00C9738E">
        <w:rPr>
          <w:rFonts w:cs="Times New Roman"/>
          <w:i/>
          <w:noProof/>
        </w:rPr>
        <w:t>.</w:t>
      </w:r>
      <w:r w:rsidR="00C9738E" w:rsidRPr="00C9738E">
        <w:rPr>
          <w:rFonts w:cs="Times New Roman"/>
          <w:noProof/>
        </w:rPr>
        <w:t xml:space="preserve"> </w:t>
      </w:r>
      <w:r w:rsidR="00C9738E" w:rsidRPr="00C9738E">
        <w:rPr>
          <w:rFonts w:cs="Times New Roman"/>
          <w:i/>
          <w:noProof/>
        </w:rPr>
        <w:t xml:space="preserve">Current opinion in HIV and AIDS </w:t>
      </w:r>
      <w:r w:rsidR="00C9738E" w:rsidRPr="00C9738E">
        <w:rPr>
          <w:rFonts w:cs="Times New Roman"/>
          <w:noProof/>
        </w:rPr>
        <w:t>8(3), 190-195 (2013).</w:t>
      </w:r>
      <w:bookmarkEnd w:id="1"/>
    </w:p>
    <w:p w14:paraId="46DF5D86" w14:textId="77777777" w:rsidR="00C9738E" w:rsidRPr="00C9738E" w:rsidRDefault="00C9738E" w:rsidP="00C9738E">
      <w:pPr>
        <w:spacing w:after="0"/>
        <w:ind w:left="720" w:hanging="720"/>
        <w:jc w:val="left"/>
        <w:rPr>
          <w:rFonts w:cs="Times New Roman"/>
          <w:noProof/>
        </w:rPr>
      </w:pPr>
      <w:bookmarkStart w:id="2" w:name="_ENREF_2"/>
      <w:r w:rsidRPr="00C9738E">
        <w:rPr>
          <w:rFonts w:cs="Times New Roman"/>
          <w:noProof/>
        </w:rPr>
        <w:t>2.</w:t>
      </w:r>
      <w:r w:rsidRPr="00C9738E">
        <w:rPr>
          <w:rFonts w:cs="Times New Roman"/>
          <w:noProof/>
        </w:rPr>
        <w:tab/>
        <w:t>Fletcher CV.Staskus K.Wietgrefe SW</w:t>
      </w:r>
      <w:r w:rsidRPr="00C9738E">
        <w:rPr>
          <w:rFonts w:cs="Times New Roman"/>
          <w:i/>
          <w:noProof/>
        </w:rPr>
        <w:t xml:space="preserve"> et al</w:t>
      </w:r>
      <w:r w:rsidRPr="00C9738E">
        <w:rPr>
          <w:rFonts w:cs="Times New Roman"/>
          <w:noProof/>
        </w:rPr>
        <w:t>. Persistent HIV-1 replication is associated with lower antiretroviral drug concentrations in lymphatic tissues</w:t>
      </w:r>
      <w:r w:rsidRPr="00C9738E">
        <w:rPr>
          <w:rFonts w:cs="Times New Roman"/>
          <w:i/>
          <w:noProof/>
        </w:rPr>
        <w:t>.</w:t>
      </w:r>
      <w:r w:rsidRPr="00C9738E">
        <w:rPr>
          <w:rFonts w:cs="Times New Roman"/>
          <w:noProof/>
        </w:rPr>
        <w:t xml:space="preserve"> </w:t>
      </w:r>
      <w:r w:rsidRPr="00C9738E">
        <w:rPr>
          <w:rFonts w:cs="Times New Roman"/>
          <w:i/>
          <w:noProof/>
        </w:rPr>
        <w:t xml:space="preserve">Proceedings of the National Academy of Sciences </w:t>
      </w:r>
      <w:r w:rsidRPr="00C9738E">
        <w:rPr>
          <w:rFonts w:cs="Times New Roman"/>
          <w:noProof/>
        </w:rPr>
        <w:t>111(6), 2307-2312 (2014).</w:t>
      </w:r>
      <w:bookmarkEnd w:id="2"/>
    </w:p>
    <w:p w14:paraId="381C92F3" w14:textId="77777777" w:rsidR="00C9738E" w:rsidRPr="00C9738E" w:rsidRDefault="00C9738E" w:rsidP="00C9738E">
      <w:pPr>
        <w:spacing w:after="0"/>
        <w:ind w:left="720" w:hanging="720"/>
        <w:jc w:val="left"/>
        <w:rPr>
          <w:rFonts w:cs="Times New Roman"/>
          <w:noProof/>
        </w:rPr>
      </w:pPr>
      <w:bookmarkStart w:id="3" w:name="_ENREF_3"/>
      <w:r w:rsidRPr="00C9738E">
        <w:rPr>
          <w:rFonts w:cs="Times New Roman"/>
          <w:noProof/>
        </w:rPr>
        <w:t>3.</w:t>
      </w:r>
      <w:r w:rsidRPr="00C9738E">
        <w:rPr>
          <w:rFonts w:cs="Times New Roman"/>
          <w:noProof/>
        </w:rPr>
        <w:tab/>
        <w:t>Ma Q.Vaida F.Wong J</w:t>
      </w:r>
      <w:r w:rsidRPr="00C9738E">
        <w:rPr>
          <w:rFonts w:cs="Times New Roman"/>
          <w:i/>
          <w:noProof/>
        </w:rPr>
        <w:t xml:space="preserve"> et al</w:t>
      </w:r>
      <w:r w:rsidRPr="00C9738E">
        <w:rPr>
          <w:rFonts w:cs="Times New Roman"/>
          <w:noProof/>
        </w:rPr>
        <w:t>. Long-term efavirenz use is associated with worse neurocognitive functioning in HIV-infected patients</w:t>
      </w:r>
      <w:r w:rsidRPr="00C9738E">
        <w:rPr>
          <w:rFonts w:cs="Times New Roman"/>
          <w:i/>
          <w:noProof/>
        </w:rPr>
        <w:t>.</w:t>
      </w:r>
      <w:r w:rsidRPr="00C9738E">
        <w:rPr>
          <w:rFonts w:cs="Times New Roman"/>
          <w:noProof/>
        </w:rPr>
        <w:t xml:space="preserve"> </w:t>
      </w:r>
      <w:r w:rsidRPr="00C9738E">
        <w:rPr>
          <w:rFonts w:cs="Times New Roman"/>
          <w:i/>
          <w:noProof/>
        </w:rPr>
        <w:t xml:space="preserve">Journal of neurovirology </w:t>
      </w:r>
      <w:r w:rsidRPr="00C9738E">
        <w:rPr>
          <w:rFonts w:cs="Times New Roman"/>
          <w:noProof/>
        </w:rPr>
        <w:t>22(2), 170-178 (2016).</w:t>
      </w:r>
      <w:bookmarkEnd w:id="3"/>
    </w:p>
    <w:p w14:paraId="5CD52E46" w14:textId="77777777" w:rsidR="00C9738E" w:rsidRPr="00C9738E" w:rsidRDefault="00C9738E" w:rsidP="00C9738E">
      <w:pPr>
        <w:spacing w:after="0"/>
        <w:ind w:left="720" w:hanging="720"/>
        <w:jc w:val="left"/>
        <w:rPr>
          <w:rFonts w:cs="Times New Roman"/>
          <w:noProof/>
        </w:rPr>
      </w:pPr>
      <w:bookmarkStart w:id="4" w:name="_ENREF_4"/>
      <w:r w:rsidRPr="00C9738E">
        <w:rPr>
          <w:rFonts w:cs="Times New Roman"/>
          <w:noProof/>
        </w:rPr>
        <w:t>4.</w:t>
      </w:r>
      <w:r w:rsidRPr="00C9738E">
        <w:rPr>
          <w:rFonts w:cs="Times New Roman"/>
          <w:noProof/>
        </w:rPr>
        <w:tab/>
        <w:t>DrugBank - Efavirenz</w:t>
      </w:r>
      <w:r w:rsidRPr="00C9738E">
        <w:rPr>
          <w:rFonts w:cs="Times New Roman"/>
          <w:i/>
          <w:noProof/>
        </w:rPr>
        <w:t>.</w:t>
      </w:r>
      <w:r w:rsidRPr="00C9738E">
        <w:rPr>
          <w:rFonts w:cs="Times New Roman"/>
          <w:noProof/>
        </w:rPr>
        <w:t xml:space="preserve"> 2016(05/07/81), (2016).</w:t>
      </w:r>
      <w:bookmarkEnd w:id="4"/>
    </w:p>
    <w:p w14:paraId="01A203F1" w14:textId="23C5943D" w:rsidR="00C9738E" w:rsidRPr="00C9738E" w:rsidRDefault="00C9738E" w:rsidP="00C9738E">
      <w:pPr>
        <w:spacing w:after="0"/>
        <w:ind w:left="720" w:hanging="720"/>
        <w:jc w:val="left"/>
        <w:rPr>
          <w:rFonts w:cs="Times New Roman"/>
          <w:noProof/>
        </w:rPr>
      </w:pPr>
      <w:bookmarkStart w:id="5" w:name="_ENREF_5"/>
      <w:r w:rsidRPr="00C9738E">
        <w:rPr>
          <w:rFonts w:cs="Times New Roman"/>
          <w:noProof/>
        </w:rPr>
        <w:t>5.</w:t>
      </w:r>
      <w:r w:rsidRPr="00C9738E">
        <w:rPr>
          <w:rFonts w:cs="Times New Roman"/>
          <w:noProof/>
        </w:rPr>
        <w:tab/>
        <w:t>Food and Drug Administration F. Guidance for Industry Bioanalytical Method Validation</w:t>
      </w:r>
      <w:r w:rsidRPr="00C9738E">
        <w:rPr>
          <w:rFonts w:cs="Times New Roman"/>
          <w:i/>
          <w:noProof/>
        </w:rPr>
        <w:t>.</w:t>
      </w:r>
      <w:r w:rsidRPr="00C9738E">
        <w:rPr>
          <w:rFonts w:cs="Times New Roman"/>
          <w:noProof/>
        </w:rPr>
        <w:t xml:space="preserve"> 2015(16th June), (2013).</w:t>
      </w:r>
      <w:bookmarkEnd w:id="5"/>
      <w:r w:rsidR="00524BF4">
        <w:rPr>
          <w:rFonts w:cs="Times New Roman"/>
          <w:noProof/>
        </w:rPr>
        <w:t xml:space="preserve"> ** This document details the US FDA guidelines for development of bioanalytical methods. </w:t>
      </w:r>
    </w:p>
    <w:p w14:paraId="665B0F1C" w14:textId="4AAAAB36" w:rsidR="00C9738E" w:rsidRPr="00C9738E" w:rsidRDefault="00C9738E" w:rsidP="00C9738E">
      <w:pPr>
        <w:spacing w:after="0"/>
        <w:ind w:left="720" w:hanging="720"/>
        <w:jc w:val="left"/>
        <w:rPr>
          <w:rFonts w:cs="Times New Roman"/>
          <w:noProof/>
        </w:rPr>
      </w:pPr>
      <w:bookmarkStart w:id="6" w:name="_ENREF_6"/>
      <w:r w:rsidRPr="00C9738E">
        <w:rPr>
          <w:rFonts w:cs="Times New Roman"/>
          <w:noProof/>
        </w:rPr>
        <w:t>6.</w:t>
      </w:r>
      <w:r w:rsidRPr="00C9738E">
        <w:rPr>
          <w:rFonts w:cs="Times New Roman"/>
          <w:noProof/>
        </w:rPr>
        <w:tab/>
        <w:t>Olagunju A.Bolaji OO.Amara A</w:t>
      </w:r>
      <w:r w:rsidRPr="00C9738E">
        <w:rPr>
          <w:rFonts w:cs="Times New Roman"/>
          <w:i/>
          <w:noProof/>
        </w:rPr>
        <w:t xml:space="preserve"> et al</w:t>
      </w:r>
      <w:r w:rsidRPr="00C9738E">
        <w:rPr>
          <w:rFonts w:cs="Times New Roman"/>
          <w:noProof/>
        </w:rPr>
        <w:t>. Development, validation and clinical application of a novel method for the quantification of efavirenz in dried breast milk spots using LC-MS/MS</w:t>
      </w:r>
      <w:r w:rsidRPr="00C9738E">
        <w:rPr>
          <w:rFonts w:cs="Times New Roman"/>
          <w:i/>
          <w:noProof/>
        </w:rPr>
        <w:t>.</w:t>
      </w:r>
      <w:r w:rsidRPr="00C9738E">
        <w:rPr>
          <w:rFonts w:cs="Times New Roman"/>
          <w:noProof/>
        </w:rPr>
        <w:t xml:space="preserve"> </w:t>
      </w:r>
      <w:r w:rsidRPr="00C9738E">
        <w:rPr>
          <w:rFonts w:cs="Times New Roman"/>
          <w:i/>
          <w:noProof/>
        </w:rPr>
        <w:t xml:space="preserve">The Journal of antimicrobial chemotherapy </w:t>
      </w:r>
      <w:r w:rsidRPr="00C9738E">
        <w:rPr>
          <w:rFonts w:cs="Times New Roman"/>
          <w:noProof/>
        </w:rPr>
        <w:t>70(2), 555-561 (2015).</w:t>
      </w:r>
      <w:bookmarkEnd w:id="6"/>
      <w:r w:rsidR="00524BF4">
        <w:rPr>
          <w:rFonts w:cs="Times New Roman"/>
          <w:noProof/>
        </w:rPr>
        <w:t xml:space="preserve"> </w:t>
      </w:r>
    </w:p>
    <w:p w14:paraId="7A22454D" w14:textId="77777777" w:rsidR="00C9738E" w:rsidRPr="00C9738E" w:rsidRDefault="00C9738E" w:rsidP="00C9738E">
      <w:pPr>
        <w:spacing w:after="0"/>
        <w:ind w:left="720" w:hanging="720"/>
        <w:jc w:val="left"/>
        <w:rPr>
          <w:rFonts w:cs="Times New Roman"/>
          <w:noProof/>
        </w:rPr>
      </w:pPr>
      <w:bookmarkStart w:id="7" w:name="_ENREF_7"/>
      <w:r w:rsidRPr="00C9738E">
        <w:rPr>
          <w:rFonts w:cs="Times New Roman"/>
          <w:noProof/>
        </w:rPr>
        <w:t>7.</w:t>
      </w:r>
      <w:r w:rsidRPr="00C9738E">
        <w:rPr>
          <w:rFonts w:cs="Times New Roman"/>
          <w:noProof/>
        </w:rPr>
        <w:tab/>
        <w:t>Huang Y.Gandhi M.Greenblatt RM</w:t>
      </w:r>
      <w:r w:rsidRPr="00C9738E">
        <w:rPr>
          <w:rFonts w:cs="Times New Roman"/>
          <w:i/>
          <w:noProof/>
        </w:rPr>
        <w:t xml:space="preserve"> et al</w:t>
      </w:r>
      <w:r w:rsidRPr="00C9738E">
        <w:rPr>
          <w:rFonts w:cs="Times New Roman"/>
          <w:noProof/>
        </w:rPr>
        <w:t>. Sensitive analysis of anti-HIV drugs, efavirenz, lopinavir and ritonavir, in human hair by liquid chromatography coupled with tandem mass spectrometry</w:t>
      </w:r>
      <w:r w:rsidRPr="00C9738E">
        <w:rPr>
          <w:rFonts w:cs="Times New Roman"/>
          <w:i/>
          <w:noProof/>
        </w:rPr>
        <w:t>.</w:t>
      </w:r>
      <w:r w:rsidRPr="00C9738E">
        <w:rPr>
          <w:rFonts w:cs="Times New Roman"/>
          <w:noProof/>
        </w:rPr>
        <w:t xml:space="preserve"> </w:t>
      </w:r>
      <w:r w:rsidRPr="00C9738E">
        <w:rPr>
          <w:rFonts w:cs="Times New Roman"/>
          <w:i/>
          <w:noProof/>
        </w:rPr>
        <w:t xml:space="preserve">Rapid communications in mass spectrometry : RCM </w:t>
      </w:r>
      <w:r w:rsidRPr="00C9738E">
        <w:rPr>
          <w:rFonts w:cs="Times New Roman"/>
          <w:noProof/>
        </w:rPr>
        <w:t>22(21), 3401-3409 (2008).</w:t>
      </w:r>
      <w:bookmarkEnd w:id="7"/>
    </w:p>
    <w:p w14:paraId="38B90F77" w14:textId="0084D03D" w:rsidR="00C9738E" w:rsidRPr="00C9738E" w:rsidRDefault="00C9738E" w:rsidP="00C9738E">
      <w:pPr>
        <w:spacing w:after="0"/>
        <w:ind w:left="720" w:hanging="720"/>
        <w:jc w:val="left"/>
        <w:rPr>
          <w:rFonts w:cs="Times New Roman"/>
          <w:noProof/>
        </w:rPr>
      </w:pPr>
      <w:bookmarkStart w:id="8" w:name="_ENREF_8"/>
      <w:r w:rsidRPr="00C9738E">
        <w:rPr>
          <w:rFonts w:cs="Times New Roman"/>
          <w:noProof/>
        </w:rPr>
        <w:t>8.</w:t>
      </w:r>
      <w:r w:rsidRPr="00C9738E">
        <w:rPr>
          <w:rFonts w:cs="Times New Roman"/>
          <w:noProof/>
        </w:rPr>
        <w:tab/>
        <w:t>Srivastava P.Moorthy GS.Gross R.Barrett JS. A sensitive and selective liquid chromatography/tandem mass spectrometry method for quantitative analysis of efavirenz in human plasma</w:t>
      </w:r>
      <w:r w:rsidRPr="00C9738E">
        <w:rPr>
          <w:rFonts w:cs="Times New Roman"/>
          <w:i/>
          <w:noProof/>
        </w:rPr>
        <w:t>.</w:t>
      </w:r>
      <w:r w:rsidRPr="00C9738E">
        <w:rPr>
          <w:rFonts w:cs="Times New Roman"/>
          <w:noProof/>
        </w:rPr>
        <w:t xml:space="preserve"> </w:t>
      </w:r>
      <w:r w:rsidRPr="00C9738E">
        <w:rPr>
          <w:rFonts w:cs="Times New Roman"/>
          <w:i/>
          <w:noProof/>
        </w:rPr>
        <w:t xml:space="preserve">PloS one </w:t>
      </w:r>
      <w:r w:rsidRPr="00C9738E">
        <w:rPr>
          <w:rFonts w:cs="Times New Roman"/>
          <w:noProof/>
        </w:rPr>
        <w:t>8(6), e63305 (2013).</w:t>
      </w:r>
      <w:bookmarkEnd w:id="8"/>
      <w:r w:rsidR="00D05E3B">
        <w:rPr>
          <w:rFonts w:cs="Times New Roman"/>
          <w:noProof/>
        </w:rPr>
        <w:t xml:space="preserve"> * Details efavirenz stability </w:t>
      </w:r>
      <w:r w:rsidR="00F40CF9">
        <w:rPr>
          <w:rFonts w:cs="Times New Roman"/>
          <w:noProof/>
        </w:rPr>
        <w:t>at room temprature, -80˚C and in response to freeze thaw cycles.</w:t>
      </w:r>
    </w:p>
    <w:p w14:paraId="1A454A48" w14:textId="77777777" w:rsidR="00C9738E" w:rsidRPr="00C9738E" w:rsidRDefault="00C9738E" w:rsidP="00C9738E">
      <w:pPr>
        <w:spacing w:after="0"/>
        <w:ind w:left="720" w:hanging="720"/>
        <w:jc w:val="left"/>
        <w:rPr>
          <w:rFonts w:cs="Times New Roman"/>
          <w:noProof/>
        </w:rPr>
      </w:pPr>
      <w:bookmarkStart w:id="9" w:name="_ENREF_9"/>
      <w:r w:rsidRPr="00C9738E">
        <w:rPr>
          <w:rFonts w:cs="Times New Roman"/>
          <w:noProof/>
        </w:rPr>
        <w:t>9.</w:t>
      </w:r>
      <w:r w:rsidRPr="00C9738E">
        <w:rPr>
          <w:rFonts w:cs="Times New Roman"/>
          <w:noProof/>
        </w:rPr>
        <w:tab/>
        <w:t>Wyen C.Hendra H.Siccardi M</w:t>
      </w:r>
      <w:r w:rsidRPr="00C9738E">
        <w:rPr>
          <w:rFonts w:cs="Times New Roman"/>
          <w:i/>
          <w:noProof/>
        </w:rPr>
        <w:t xml:space="preserve"> et al</w:t>
      </w:r>
      <w:r w:rsidRPr="00C9738E">
        <w:rPr>
          <w:rFonts w:cs="Times New Roman"/>
          <w:noProof/>
        </w:rPr>
        <w:t>. Cytochrome P450 2B6 (CYP2B6) and constitutive androstane receptor (CAR) polymorphisms are associated with early discontinuation of efavirenz-containing regimens</w:t>
      </w:r>
      <w:r w:rsidRPr="00C9738E">
        <w:rPr>
          <w:rFonts w:cs="Times New Roman"/>
          <w:i/>
          <w:noProof/>
        </w:rPr>
        <w:t>.</w:t>
      </w:r>
      <w:r w:rsidRPr="00C9738E">
        <w:rPr>
          <w:rFonts w:cs="Times New Roman"/>
          <w:noProof/>
        </w:rPr>
        <w:t xml:space="preserve"> </w:t>
      </w:r>
      <w:r w:rsidRPr="00C9738E">
        <w:rPr>
          <w:rFonts w:cs="Times New Roman"/>
          <w:i/>
          <w:noProof/>
        </w:rPr>
        <w:t xml:space="preserve">The Journal of antimicrobial chemotherapy </w:t>
      </w:r>
      <w:r w:rsidRPr="00C9738E">
        <w:rPr>
          <w:rFonts w:cs="Times New Roman"/>
          <w:noProof/>
        </w:rPr>
        <w:t>66(9), 2092-2098 (2011).</w:t>
      </w:r>
      <w:bookmarkEnd w:id="9"/>
    </w:p>
    <w:p w14:paraId="6094F880" w14:textId="1E54FC67" w:rsidR="00C9738E" w:rsidRPr="00C9738E" w:rsidRDefault="00C9738E" w:rsidP="00C9738E">
      <w:pPr>
        <w:spacing w:after="0"/>
        <w:ind w:left="720" w:hanging="720"/>
        <w:jc w:val="left"/>
        <w:rPr>
          <w:rFonts w:cs="Times New Roman"/>
          <w:noProof/>
        </w:rPr>
      </w:pPr>
      <w:bookmarkStart w:id="10" w:name="_ENREF_10"/>
      <w:r w:rsidRPr="00C9738E">
        <w:rPr>
          <w:rFonts w:cs="Times New Roman"/>
          <w:noProof/>
        </w:rPr>
        <w:t>10.</w:t>
      </w:r>
      <w:r w:rsidRPr="00C9738E">
        <w:rPr>
          <w:rFonts w:cs="Times New Roman"/>
          <w:noProof/>
        </w:rPr>
        <w:tab/>
        <w:t>Marzolini C.Telenti A.Decosterd LA</w:t>
      </w:r>
      <w:r w:rsidRPr="00C9738E">
        <w:rPr>
          <w:rFonts w:cs="Times New Roman"/>
          <w:i/>
          <w:noProof/>
        </w:rPr>
        <w:t xml:space="preserve"> et al</w:t>
      </w:r>
      <w:r w:rsidRPr="00C9738E">
        <w:rPr>
          <w:rFonts w:cs="Times New Roman"/>
          <w:noProof/>
        </w:rPr>
        <w:t>. Efavirenz plasma levels can predict treatment failure and central nervous system side effects in HIV-1-infected patients</w:t>
      </w:r>
      <w:r w:rsidRPr="00C9738E">
        <w:rPr>
          <w:rFonts w:cs="Times New Roman"/>
          <w:i/>
          <w:noProof/>
        </w:rPr>
        <w:t>.</w:t>
      </w:r>
      <w:r w:rsidRPr="00C9738E">
        <w:rPr>
          <w:rFonts w:cs="Times New Roman"/>
          <w:noProof/>
        </w:rPr>
        <w:t xml:space="preserve"> </w:t>
      </w:r>
      <w:r w:rsidRPr="00C9738E">
        <w:rPr>
          <w:rFonts w:cs="Times New Roman"/>
          <w:i/>
          <w:noProof/>
        </w:rPr>
        <w:t xml:space="preserve">Aids </w:t>
      </w:r>
      <w:r w:rsidRPr="00C9738E">
        <w:rPr>
          <w:rFonts w:cs="Times New Roman"/>
          <w:noProof/>
        </w:rPr>
        <w:t>15(1), 71-75 (2001).</w:t>
      </w:r>
      <w:bookmarkEnd w:id="10"/>
      <w:r w:rsidR="00524BF4">
        <w:rPr>
          <w:rFonts w:cs="Times New Roman"/>
          <w:noProof/>
        </w:rPr>
        <w:t>* Describes the importance of efavirenz plasma concentrations and the association with CNS toxicity.</w:t>
      </w:r>
    </w:p>
    <w:p w14:paraId="1D5E61A9" w14:textId="77777777" w:rsidR="00C9738E" w:rsidRPr="00C9738E" w:rsidRDefault="00C9738E" w:rsidP="00C9738E">
      <w:pPr>
        <w:spacing w:after="0"/>
        <w:ind w:left="720" w:hanging="720"/>
        <w:jc w:val="left"/>
        <w:rPr>
          <w:rFonts w:cs="Times New Roman"/>
          <w:noProof/>
        </w:rPr>
      </w:pPr>
      <w:bookmarkStart w:id="11" w:name="_ENREF_11"/>
      <w:r w:rsidRPr="00C9738E">
        <w:rPr>
          <w:rFonts w:cs="Times New Roman"/>
          <w:noProof/>
        </w:rPr>
        <w:t>11.</w:t>
      </w:r>
      <w:r w:rsidRPr="00C9738E">
        <w:rPr>
          <w:rFonts w:cs="Times New Roman"/>
          <w:noProof/>
        </w:rPr>
        <w:tab/>
        <w:t>Kailasa SK.Wu H-F. Rapid Quantification of Efavirenz in Human Plasma by Electrospray Ionization Tandem Mass Spectrometry</w:t>
      </w:r>
      <w:r w:rsidRPr="00C9738E">
        <w:rPr>
          <w:rFonts w:cs="Times New Roman"/>
          <w:i/>
          <w:noProof/>
        </w:rPr>
        <w:t>.</w:t>
      </w:r>
      <w:r w:rsidRPr="00C9738E">
        <w:rPr>
          <w:rFonts w:cs="Times New Roman"/>
          <w:noProof/>
        </w:rPr>
        <w:t xml:space="preserve"> </w:t>
      </w:r>
      <w:r w:rsidRPr="00C9738E">
        <w:rPr>
          <w:rFonts w:cs="Times New Roman"/>
          <w:i/>
          <w:noProof/>
        </w:rPr>
        <w:t xml:space="preserve">Journal of the Chinese Chemical Society </w:t>
      </w:r>
      <w:r w:rsidRPr="00C9738E">
        <w:rPr>
          <w:rFonts w:cs="Times New Roman"/>
          <w:noProof/>
        </w:rPr>
        <w:t>61(4), 437-441 (2014).</w:t>
      </w:r>
      <w:bookmarkEnd w:id="11"/>
    </w:p>
    <w:p w14:paraId="549BA046" w14:textId="77777777" w:rsidR="00C9738E" w:rsidRPr="00C9738E" w:rsidRDefault="00C9738E" w:rsidP="00C9738E">
      <w:pPr>
        <w:spacing w:after="0"/>
        <w:ind w:left="720" w:hanging="720"/>
        <w:jc w:val="left"/>
        <w:rPr>
          <w:rFonts w:cs="Times New Roman"/>
          <w:noProof/>
        </w:rPr>
      </w:pPr>
      <w:bookmarkStart w:id="12" w:name="_ENREF_12"/>
      <w:r w:rsidRPr="00C9738E">
        <w:rPr>
          <w:rFonts w:cs="Times New Roman"/>
          <w:noProof/>
        </w:rPr>
        <w:t>12.</w:t>
      </w:r>
      <w:r w:rsidRPr="00C9738E">
        <w:rPr>
          <w:rFonts w:cs="Times New Roman"/>
          <w:noProof/>
        </w:rPr>
        <w:tab/>
        <w:t>Olagunju A.Siccardi M.Amara A</w:t>
      </w:r>
      <w:r w:rsidRPr="00C9738E">
        <w:rPr>
          <w:rFonts w:cs="Times New Roman"/>
          <w:i/>
          <w:noProof/>
        </w:rPr>
        <w:t xml:space="preserve"> et al</w:t>
      </w:r>
      <w:r w:rsidRPr="00C9738E">
        <w:rPr>
          <w:rFonts w:cs="Times New Roman"/>
          <w:noProof/>
        </w:rPr>
        <w:t>. CYP2B6 516G&gt;T (rs3745274) and smoking status are associated with efavirenz plasma concentration in a Serbian cohort of HIV patients</w:t>
      </w:r>
      <w:r w:rsidRPr="00C9738E">
        <w:rPr>
          <w:rFonts w:cs="Times New Roman"/>
          <w:i/>
          <w:noProof/>
        </w:rPr>
        <w:t>.</w:t>
      </w:r>
      <w:r w:rsidRPr="00C9738E">
        <w:rPr>
          <w:rFonts w:cs="Times New Roman"/>
          <w:noProof/>
        </w:rPr>
        <w:t xml:space="preserve"> </w:t>
      </w:r>
      <w:r w:rsidRPr="00C9738E">
        <w:rPr>
          <w:rFonts w:cs="Times New Roman"/>
          <w:i/>
          <w:noProof/>
        </w:rPr>
        <w:t xml:space="preserve">Therapeutic drug monitoring </w:t>
      </w:r>
      <w:r w:rsidRPr="00C9738E">
        <w:rPr>
          <w:rFonts w:cs="Times New Roman"/>
          <w:noProof/>
        </w:rPr>
        <w:t>36(6), 734-738 (2014).</w:t>
      </w:r>
      <w:bookmarkEnd w:id="12"/>
    </w:p>
    <w:p w14:paraId="1E30D3B4" w14:textId="77777777" w:rsidR="00C9738E" w:rsidRPr="00C9738E" w:rsidRDefault="00C9738E" w:rsidP="00C9738E">
      <w:pPr>
        <w:spacing w:after="0"/>
        <w:ind w:left="720" w:hanging="720"/>
        <w:jc w:val="left"/>
        <w:rPr>
          <w:rFonts w:cs="Times New Roman"/>
          <w:noProof/>
        </w:rPr>
      </w:pPr>
      <w:bookmarkStart w:id="13" w:name="_ENREF_13"/>
      <w:r w:rsidRPr="00C9738E">
        <w:rPr>
          <w:rFonts w:cs="Times New Roman"/>
          <w:noProof/>
        </w:rPr>
        <w:t>13.</w:t>
      </w:r>
      <w:r w:rsidRPr="00C9738E">
        <w:rPr>
          <w:rFonts w:cs="Times New Roman"/>
          <w:noProof/>
        </w:rPr>
        <w:tab/>
        <w:t>Hewavitharana AK.Tan SK.Shaw PN. Strategies for the Detection and Elimination of Matrix Effects in Quantitative LC-MS Analysis</w:t>
      </w:r>
      <w:r w:rsidRPr="00C9738E">
        <w:rPr>
          <w:rFonts w:cs="Times New Roman"/>
          <w:i/>
          <w:noProof/>
        </w:rPr>
        <w:t>.</w:t>
      </w:r>
      <w:r w:rsidRPr="00C9738E">
        <w:rPr>
          <w:rFonts w:cs="Times New Roman"/>
          <w:noProof/>
        </w:rPr>
        <w:t xml:space="preserve"> </w:t>
      </w:r>
      <w:r w:rsidRPr="00C9738E">
        <w:rPr>
          <w:rFonts w:cs="Times New Roman"/>
          <w:i/>
          <w:noProof/>
        </w:rPr>
        <w:t xml:space="preserve">Lc Gc N Am </w:t>
      </w:r>
      <w:r w:rsidRPr="00C9738E">
        <w:rPr>
          <w:rFonts w:cs="Times New Roman"/>
          <w:noProof/>
        </w:rPr>
        <w:t>32(1), 54-+ (2014).</w:t>
      </w:r>
      <w:bookmarkEnd w:id="13"/>
    </w:p>
    <w:p w14:paraId="15A79692" w14:textId="1E227F18" w:rsidR="00C9738E" w:rsidRPr="00C9738E" w:rsidRDefault="00C9738E" w:rsidP="00C9738E">
      <w:pPr>
        <w:spacing w:after="0"/>
        <w:ind w:left="720" w:hanging="720"/>
        <w:jc w:val="left"/>
        <w:rPr>
          <w:rFonts w:cs="Times New Roman"/>
          <w:noProof/>
        </w:rPr>
      </w:pPr>
      <w:bookmarkStart w:id="14" w:name="_ENREF_14"/>
      <w:r w:rsidRPr="00C9738E">
        <w:rPr>
          <w:rFonts w:cs="Times New Roman"/>
          <w:noProof/>
        </w:rPr>
        <w:t>14.</w:t>
      </w:r>
      <w:r w:rsidRPr="00C9738E">
        <w:rPr>
          <w:rFonts w:cs="Times New Roman"/>
          <w:noProof/>
        </w:rPr>
        <w:tab/>
        <w:t>Best BM.Koopmans PP.Letendre SL</w:t>
      </w:r>
      <w:r w:rsidRPr="00C9738E">
        <w:rPr>
          <w:rFonts w:cs="Times New Roman"/>
          <w:i/>
          <w:noProof/>
        </w:rPr>
        <w:t xml:space="preserve"> et al</w:t>
      </w:r>
      <w:r w:rsidRPr="00C9738E">
        <w:rPr>
          <w:rFonts w:cs="Times New Roman"/>
          <w:noProof/>
        </w:rPr>
        <w:t>. Efavirenz concentrations in CSF exceed IC50 for wild-type HIV</w:t>
      </w:r>
      <w:r w:rsidRPr="00C9738E">
        <w:rPr>
          <w:rFonts w:cs="Times New Roman"/>
          <w:i/>
          <w:noProof/>
        </w:rPr>
        <w:t>.</w:t>
      </w:r>
      <w:r w:rsidRPr="00C9738E">
        <w:rPr>
          <w:rFonts w:cs="Times New Roman"/>
          <w:noProof/>
        </w:rPr>
        <w:t xml:space="preserve"> </w:t>
      </w:r>
      <w:r w:rsidRPr="00C9738E">
        <w:rPr>
          <w:rFonts w:cs="Times New Roman"/>
          <w:i/>
          <w:noProof/>
        </w:rPr>
        <w:t xml:space="preserve">The Journal of antimicrobial chemotherapy </w:t>
      </w:r>
      <w:r w:rsidRPr="00C9738E">
        <w:rPr>
          <w:rFonts w:cs="Times New Roman"/>
          <w:noProof/>
        </w:rPr>
        <w:t>66(2), 354-357 (2011).</w:t>
      </w:r>
      <w:bookmarkEnd w:id="14"/>
      <w:r w:rsidR="007E6A13">
        <w:rPr>
          <w:rFonts w:cs="Times New Roman"/>
          <w:noProof/>
        </w:rPr>
        <w:t xml:space="preserve">** Efavirenz concentrations in plasma and CSF in a cohort of 80 patients, summarising current knowledge of efavirenz CNS penetration. </w:t>
      </w:r>
    </w:p>
    <w:p w14:paraId="078C8959" w14:textId="77777777" w:rsidR="00C9738E" w:rsidRPr="00C9738E" w:rsidRDefault="00C9738E" w:rsidP="00C9738E">
      <w:pPr>
        <w:spacing w:after="0"/>
        <w:ind w:left="720" w:hanging="720"/>
        <w:jc w:val="left"/>
        <w:rPr>
          <w:rFonts w:cs="Times New Roman"/>
          <w:noProof/>
        </w:rPr>
      </w:pPr>
      <w:bookmarkStart w:id="15" w:name="_ENREF_15"/>
      <w:r w:rsidRPr="00C9738E">
        <w:rPr>
          <w:rFonts w:cs="Times New Roman"/>
          <w:noProof/>
        </w:rPr>
        <w:t>15.</w:t>
      </w:r>
      <w:r w:rsidRPr="00C9738E">
        <w:rPr>
          <w:rFonts w:cs="Times New Roman"/>
          <w:noProof/>
        </w:rPr>
        <w:tab/>
        <w:t>Tashima KT.Caliendo AM.Ahmad M</w:t>
      </w:r>
      <w:r w:rsidRPr="00C9738E">
        <w:rPr>
          <w:rFonts w:cs="Times New Roman"/>
          <w:i/>
          <w:noProof/>
        </w:rPr>
        <w:t xml:space="preserve"> et al</w:t>
      </w:r>
      <w:r w:rsidRPr="00C9738E">
        <w:rPr>
          <w:rFonts w:cs="Times New Roman"/>
          <w:noProof/>
        </w:rPr>
        <w:t>. Cerebrospinal fluid human immunodeficiency virus type 1 (HIV-1) suppression and efavirenz drug concentrations in HIV-1-infected patients receiving combination therapy</w:t>
      </w:r>
      <w:r w:rsidRPr="00C9738E">
        <w:rPr>
          <w:rFonts w:cs="Times New Roman"/>
          <w:i/>
          <w:noProof/>
        </w:rPr>
        <w:t>.</w:t>
      </w:r>
      <w:r w:rsidRPr="00C9738E">
        <w:rPr>
          <w:rFonts w:cs="Times New Roman"/>
          <w:noProof/>
        </w:rPr>
        <w:t xml:space="preserve"> </w:t>
      </w:r>
      <w:r w:rsidRPr="00C9738E">
        <w:rPr>
          <w:rFonts w:cs="Times New Roman"/>
          <w:i/>
          <w:noProof/>
        </w:rPr>
        <w:t xml:space="preserve">The Journal of infectious diseases </w:t>
      </w:r>
      <w:r w:rsidRPr="00C9738E">
        <w:rPr>
          <w:rFonts w:cs="Times New Roman"/>
          <w:noProof/>
        </w:rPr>
        <w:t>180(3), 862-864 (1999).</w:t>
      </w:r>
      <w:bookmarkEnd w:id="15"/>
    </w:p>
    <w:p w14:paraId="3FFB9D7F" w14:textId="77777777" w:rsidR="00C9738E" w:rsidRPr="00C9738E" w:rsidRDefault="00C9738E" w:rsidP="00C9738E">
      <w:pPr>
        <w:spacing w:after="0"/>
        <w:ind w:left="720" w:hanging="720"/>
        <w:jc w:val="left"/>
        <w:rPr>
          <w:rFonts w:cs="Times New Roman"/>
          <w:noProof/>
        </w:rPr>
      </w:pPr>
      <w:bookmarkStart w:id="16" w:name="_ENREF_16"/>
      <w:r w:rsidRPr="00C9738E">
        <w:rPr>
          <w:rFonts w:cs="Times New Roman"/>
          <w:noProof/>
        </w:rPr>
        <w:t>16.</w:t>
      </w:r>
      <w:r w:rsidRPr="00C9738E">
        <w:rPr>
          <w:rFonts w:cs="Times New Roman"/>
          <w:noProof/>
        </w:rPr>
        <w:tab/>
        <w:t>Yilmaz A.Price RW.Gisslen M. Antiretroviral drug treatment of CNS HIV-1 infection</w:t>
      </w:r>
      <w:r w:rsidRPr="00C9738E">
        <w:rPr>
          <w:rFonts w:cs="Times New Roman"/>
          <w:i/>
          <w:noProof/>
        </w:rPr>
        <w:t>.</w:t>
      </w:r>
      <w:r w:rsidRPr="00C9738E">
        <w:rPr>
          <w:rFonts w:cs="Times New Roman"/>
          <w:noProof/>
        </w:rPr>
        <w:t xml:space="preserve"> </w:t>
      </w:r>
      <w:r w:rsidRPr="00C9738E">
        <w:rPr>
          <w:rFonts w:cs="Times New Roman"/>
          <w:i/>
          <w:noProof/>
        </w:rPr>
        <w:t xml:space="preserve">The Journal of antimicrobial chemotherapy </w:t>
      </w:r>
      <w:r w:rsidRPr="00C9738E">
        <w:rPr>
          <w:rFonts w:cs="Times New Roman"/>
          <w:noProof/>
        </w:rPr>
        <w:t>67(2), 299-311 (2012).</w:t>
      </w:r>
      <w:bookmarkEnd w:id="16"/>
    </w:p>
    <w:p w14:paraId="51570501" w14:textId="77777777" w:rsidR="00C9738E" w:rsidRPr="00C9738E" w:rsidRDefault="00C9738E" w:rsidP="00C9738E">
      <w:pPr>
        <w:spacing w:after="0"/>
        <w:ind w:left="720" w:hanging="720"/>
        <w:jc w:val="left"/>
        <w:rPr>
          <w:rFonts w:cs="Times New Roman"/>
          <w:noProof/>
        </w:rPr>
      </w:pPr>
      <w:bookmarkStart w:id="17" w:name="_ENREF_17"/>
      <w:r w:rsidRPr="00C9738E">
        <w:rPr>
          <w:rFonts w:cs="Times New Roman"/>
          <w:noProof/>
        </w:rPr>
        <w:t>17.</w:t>
      </w:r>
      <w:r w:rsidRPr="00C9738E">
        <w:rPr>
          <w:rFonts w:cs="Times New Roman"/>
          <w:noProof/>
        </w:rPr>
        <w:tab/>
        <w:t>Shen DD.Artru AA.Adkison KK. Principles and applicability of CSF sampling for the assessment of CNS drug delivery and pharmacodynamics</w:t>
      </w:r>
      <w:r w:rsidRPr="00C9738E">
        <w:rPr>
          <w:rFonts w:cs="Times New Roman"/>
          <w:i/>
          <w:noProof/>
        </w:rPr>
        <w:t>.</w:t>
      </w:r>
      <w:r w:rsidRPr="00C9738E">
        <w:rPr>
          <w:rFonts w:cs="Times New Roman"/>
          <w:noProof/>
        </w:rPr>
        <w:t xml:space="preserve"> </w:t>
      </w:r>
      <w:r w:rsidRPr="00C9738E">
        <w:rPr>
          <w:rFonts w:cs="Times New Roman"/>
          <w:i/>
          <w:noProof/>
        </w:rPr>
        <w:t xml:space="preserve">Advanced drug delivery reviews </w:t>
      </w:r>
      <w:r w:rsidRPr="00C9738E">
        <w:rPr>
          <w:rFonts w:cs="Times New Roman"/>
          <w:noProof/>
        </w:rPr>
        <w:t>56(12), 1825-1857 (2004).</w:t>
      </w:r>
      <w:bookmarkEnd w:id="17"/>
    </w:p>
    <w:p w14:paraId="2FF74428" w14:textId="77777777" w:rsidR="00C9738E" w:rsidRPr="00C9738E" w:rsidRDefault="00C9738E" w:rsidP="00C9738E">
      <w:pPr>
        <w:spacing w:after="0"/>
        <w:ind w:left="720" w:hanging="720"/>
        <w:jc w:val="left"/>
        <w:rPr>
          <w:rFonts w:cs="Times New Roman"/>
          <w:noProof/>
        </w:rPr>
      </w:pPr>
      <w:bookmarkStart w:id="18" w:name="_ENREF_18"/>
      <w:r w:rsidRPr="00C9738E">
        <w:rPr>
          <w:rFonts w:cs="Times New Roman"/>
          <w:noProof/>
        </w:rPr>
        <w:t>18.</w:t>
      </w:r>
      <w:r w:rsidRPr="00C9738E">
        <w:rPr>
          <w:rFonts w:cs="Times New Roman"/>
          <w:noProof/>
        </w:rPr>
        <w:tab/>
        <w:t>Gibbs JE.Gaffen Z.Thomas SA. Nevirapine uptake into the central nervous system of the Guinea pig: an in situ brain perfusion study</w:t>
      </w:r>
      <w:r w:rsidRPr="00C9738E">
        <w:rPr>
          <w:rFonts w:cs="Times New Roman"/>
          <w:i/>
          <w:noProof/>
        </w:rPr>
        <w:t>.</w:t>
      </w:r>
      <w:r w:rsidRPr="00C9738E">
        <w:rPr>
          <w:rFonts w:cs="Times New Roman"/>
          <w:noProof/>
        </w:rPr>
        <w:t xml:space="preserve"> </w:t>
      </w:r>
      <w:r w:rsidRPr="00C9738E">
        <w:rPr>
          <w:rFonts w:cs="Times New Roman"/>
          <w:i/>
          <w:noProof/>
        </w:rPr>
        <w:t xml:space="preserve">The Journal of pharmacology and experimental therapeutics </w:t>
      </w:r>
      <w:r w:rsidRPr="00C9738E">
        <w:rPr>
          <w:rFonts w:cs="Times New Roman"/>
          <w:noProof/>
        </w:rPr>
        <w:t>317(2), 746-751 (2006).</w:t>
      </w:r>
      <w:bookmarkEnd w:id="18"/>
    </w:p>
    <w:p w14:paraId="2DE63AFF" w14:textId="77777777" w:rsidR="00C9738E" w:rsidRPr="00C9738E" w:rsidRDefault="00C9738E" w:rsidP="00C9738E">
      <w:pPr>
        <w:spacing w:after="0"/>
        <w:ind w:left="720" w:hanging="720"/>
        <w:jc w:val="left"/>
        <w:rPr>
          <w:rFonts w:cs="Times New Roman"/>
          <w:noProof/>
        </w:rPr>
      </w:pPr>
      <w:bookmarkStart w:id="19" w:name="_ENREF_19"/>
      <w:r w:rsidRPr="00C9738E">
        <w:rPr>
          <w:rFonts w:cs="Times New Roman"/>
          <w:noProof/>
        </w:rPr>
        <w:t>19.</w:t>
      </w:r>
      <w:r w:rsidRPr="00C9738E">
        <w:rPr>
          <w:rFonts w:cs="Times New Roman"/>
          <w:noProof/>
        </w:rPr>
        <w:tab/>
        <w:t>DrugBank - Lopinavir</w:t>
      </w:r>
      <w:r w:rsidRPr="00C9738E">
        <w:rPr>
          <w:rFonts w:cs="Times New Roman"/>
          <w:i/>
          <w:noProof/>
        </w:rPr>
        <w:t>.</w:t>
      </w:r>
      <w:r w:rsidRPr="00C9738E">
        <w:rPr>
          <w:rFonts w:cs="Times New Roman"/>
          <w:noProof/>
        </w:rPr>
        <w:t xml:space="preserve"> 2016(07/07/16), (2016).</w:t>
      </w:r>
      <w:bookmarkEnd w:id="19"/>
    </w:p>
    <w:p w14:paraId="4B51C370" w14:textId="4B09C460" w:rsidR="00C9738E" w:rsidRPr="00C9738E" w:rsidRDefault="00C9738E" w:rsidP="00C9738E">
      <w:pPr>
        <w:spacing w:after="0"/>
        <w:ind w:left="720" w:hanging="720"/>
        <w:jc w:val="left"/>
        <w:rPr>
          <w:rFonts w:cs="Times New Roman"/>
          <w:noProof/>
        </w:rPr>
      </w:pPr>
      <w:bookmarkStart w:id="20" w:name="_ENREF_20"/>
      <w:r w:rsidRPr="00C9738E">
        <w:rPr>
          <w:rFonts w:cs="Times New Roman"/>
          <w:noProof/>
        </w:rPr>
        <w:t>20.</w:t>
      </w:r>
      <w:r w:rsidRPr="00C9738E">
        <w:rPr>
          <w:rFonts w:cs="Times New Roman"/>
          <w:noProof/>
        </w:rPr>
        <w:tab/>
        <w:t>Himmelsbach M. 10 years of MS instrumental developments--impact on LC-MS/MS in clinical chemistry</w:t>
      </w:r>
      <w:r w:rsidRPr="00C9738E">
        <w:rPr>
          <w:rFonts w:cs="Times New Roman"/>
          <w:i/>
          <w:noProof/>
        </w:rPr>
        <w:t>.</w:t>
      </w:r>
      <w:r w:rsidRPr="00C9738E">
        <w:rPr>
          <w:rFonts w:cs="Times New Roman"/>
          <w:noProof/>
        </w:rPr>
        <w:t xml:space="preserve"> </w:t>
      </w:r>
      <w:r w:rsidRPr="00C9738E">
        <w:rPr>
          <w:rFonts w:cs="Times New Roman"/>
          <w:i/>
          <w:noProof/>
        </w:rPr>
        <w:t xml:space="preserve">Journal of chromatography. B, Analytical technologies in the biomedical and life sciences </w:t>
      </w:r>
      <w:r w:rsidRPr="00C9738E">
        <w:rPr>
          <w:rFonts w:cs="Times New Roman"/>
          <w:noProof/>
        </w:rPr>
        <w:t>883-884 3-17 (2012).</w:t>
      </w:r>
      <w:bookmarkEnd w:id="20"/>
      <w:r w:rsidR="00524BF4">
        <w:rPr>
          <w:rFonts w:cs="Times New Roman"/>
          <w:noProof/>
        </w:rPr>
        <w:t xml:space="preserve"> </w:t>
      </w:r>
    </w:p>
    <w:p w14:paraId="2245D29A" w14:textId="77777777" w:rsidR="00C9738E" w:rsidRPr="00C9738E" w:rsidRDefault="00C9738E" w:rsidP="00C9738E">
      <w:pPr>
        <w:spacing w:after="0"/>
        <w:ind w:left="720" w:hanging="720"/>
        <w:jc w:val="left"/>
        <w:rPr>
          <w:rFonts w:cs="Times New Roman"/>
          <w:noProof/>
        </w:rPr>
      </w:pPr>
      <w:bookmarkStart w:id="21" w:name="_ENREF_21"/>
      <w:r w:rsidRPr="00C9738E">
        <w:rPr>
          <w:rFonts w:cs="Times New Roman"/>
          <w:noProof/>
        </w:rPr>
        <w:t>21.</w:t>
      </w:r>
      <w:r w:rsidRPr="00C9738E">
        <w:rPr>
          <w:rFonts w:cs="Times New Roman"/>
          <w:noProof/>
        </w:rPr>
        <w:tab/>
        <w:t>Siccardi M.Almond L.Schipani A</w:t>
      </w:r>
      <w:r w:rsidRPr="00C9738E">
        <w:rPr>
          <w:rFonts w:cs="Times New Roman"/>
          <w:i/>
          <w:noProof/>
        </w:rPr>
        <w:t xml:space="preserve"> et al</w:t>
      </w:r>
      <w:r w:rsidRPr="00C9738E">
        <w:rPr>
          <w:rFonts w:cs="Times New Roman"/>
          <w:noProof/>
        </w:rPr>
        <w:t>. Pharmacokinetic and pharmacodynamic analysis of efavirenz dose reduction using an in vitro-in vivo extrapolation model</w:t>
      </w:r>
      <w:r w:rsidRPr="00C9738E">
        <w:rPr>
          <w:rFonts w:cs="Times New Roman"/>
          <w:i/>
          <w:noProof/>
        </w:rPr>
        <w:t>.</w:t>
      </w:r>
      <w:r w:rsidRPr="00C9738E">
        <w:rPr>
          <w:rFonts w:cs="Times New Roman"/>
          <w:noProof/>
        </w:rPr>
        <w:t xml:space="preserve"> </w:t>
      </w:r>
      <w:r w:rsidRPr="00C9738E">
        <w:rPr>
          <w:rFonts w:cs="Times New Roman"/>
          <w:i/>
          <w:noProof/>
        </w:rPr>
        <w:t xml:space="preserve">Clinical pharmacology and therapeutics </w:t>
      </w:r>
      <w:r w:rsidRPr="00C9738E">
        <w:rPr>
          <w:rFonts w:cs="Times New Roman"/>
          <w:noProof/>
        </w:rPr>
        <w:t>92(4), 494-502 (2012).</w:t>
      </w:r>
      <w:bookmarkEnd w:id="21"/>
    </w:p>
    <w:p w14:paraId="66C75876" w14:textId="77777777" w:rsidR="00C9738E" w:rsidRPr="00C9738E" w:rsidRDefault="00C9738E" w:rsidP="00C9738E">
      <w:pPr>
        <w:spacing w:after="0"/>
        <w:ind w:left="720" w:hanging="720"/>
        <w:jc w:val="left"/>
        <w:rPr>
          <w:rFonts w:cs="Times New Roman"/>
          <w:noProof/>
        </w:rPr>
      </w:pPr>
      <w:bookmarkStart w:id="22" w:name="_ENREF_22"/>
      <w:r w:rsidRPr="00C9738E">
        <w:rPr>
          <w:rFonts w:cs="Times New Roman"/>
          <w:noProof/>
        </w:rPr>
        <w:t>22.</w:t>
      </w:r>
      <w:r w:rsidRPr="00C9738E">
        <w:rPr>
          <w:rFonts w:cs="Times New Roman"/>
          <w:noProof/>
        </w:rPr>
        <w:tab/>
        <w:t>Mcdonald TO.Giardiello M.Martin P</w:t>
      </w:r>
      <w:r w:rsidRPr="00C9738E">
        <w:rPr>
          <w:rFonts w:cs="Times New Roman"/>
          <w:i/>
          <w:noProof/>
        </w:rPr>
        <w:t xml:space="preserve"> et al</w:t>
      </w:r>
      <w:r w:rsidRPr="00C9738E">
        <w:rPr>
          <w:rFonts w:cs="Times New Roman"/>
          <w:noProof/>
        </w:rPr>
        <w:t>. Antiretroviral solid drug nanoparticles with enhanced oral bioavailability: production, characterization, and in vitro-in vivo correlation</w:t>
      </w:r>
      <w:r w:rsidRPr="00C9738E">
        <w:rPr>
          <w:rFonts w:cs="Times New Roman"/>
          <w:i/>
          <w:noProof/>
        </w:rPr>
        <w:t>.</w:t>
      </w:r>
      <w:r w:rsidRPr="00C9738E">
        <w:rPr>
          <w:rFonts w:cs="Times New Roman"/>
          <w:noProof/>
        </w:rPr>
        <w:t xml:space="preserve"> </w:t>
      </w:r>
      <w:r w:rsidRPr="00C9738E">
        <w:rPr>
          <w:rFonts w:cs="Times New Roman"/>
          <w:i/>
          <w:noProof/>
        </w:rPr>
        <w:t xml:space="preserve">Advanced healthcare materials </w:t>
      </w:r>
      <w:r w:rsidRPr="00C9738E">
        <w:rPr>
          <w:rFonts w:cs="Times New Roman"/>
          <w:noProof/>
        </w:rPr>
        <w:t>3(3), 400-411 (2014).</w:t>
      </w:r>
      <w:bookmarkEnd w:id="22"/>
    </w:p>
    <w:p w14:paraId="085E8E30" w14:textId="23433B02" w:rsidR="00524BF4" w:rsidRPr="00C9738E" w:rsidRDefault="00C9738E" w:rsidP="00524BF4">
      <w:pPr>
        <w:spacing w:after="0"/>
        <w:ind w:left="720" w:hanging="720"/>
        <w:jc w:val="left"/>
        <w:rPr>
          <w:rFonts w:cs="Times New Roman"/>
          <w:noProof/>
        </w:rPr>
      </w:pPr>
      <w:bookmarkStart w:id="23" w:name="_ENREF_23"/>
      <w:r w:rsidRPr="00C9738E">
        <w:rPr>
          <w:rFonts w:cs="Times New Roman"/>
          <w:noProof/>
        </w:rPr>
        <w:t>23.</w:t>
      </w:r>
      <w:r w:rsidRPr="00C9738E">
        <w:rPr>
          <w:rFonts w:cs="Times New Roman"/>
          <w:noProof/>
        </w:rPr>
        <w:tab/>
        <w:t>Ema EMA. Guideline on bioanalytical method validation</w:t>
      </w:r>
      <w:r w:rsidRPr="00C9738E">
        <w:rPr>
          <w:rFonts w:cs="Times New Roman"/>
          <w:i/>
          <w:noProof/>
        </w:rPr>
        <w:t>.</w:t>
      </w:r>
      <w:r w:rsidRPr="00C9738E">
        <w:rPr>
          <w:rFonts w:cs="Times New Roman"/>
          <w:noProof/>
        </w:rPr>
        <w:t xml:space="preserve"> 2015(16th June), (2011).</w:t>
      </w:r>
      <w:bookmarkEnd w:id="23"/>
    </w:p>
    <w:p w14:paraId="02E6B3D9" w14:textId="77777777" w:rsidR="00C9738E" w:rsidRPr="00C9738E" w:rsidRDefault="00C9738E" w:rsidP="00C9738E">
      <w:pPr>
        <w:spacing w:after="0"/>
        <w:ind w:left="720" w:hanging="720"/>
        <w:jc w:val="left"/>
        <w:rPr>
          <w:rFonts w:cs="Times New Roman"/>
          <w:noProof/>
        </w:rPr>
      </w:pPr>
      <w:bookmarkStart w:id="24" w:name="_ENREF_24"/>
      <w:r w:rsidRPr="00C9738E">
        <w:rPr>
          <w:rFonts w:cs="Times New Roman"/>
          <w:noProof/>
        </w:rPr>
        <w:t>24.</w:t>
      </w:r>
      <w:r w:rsidRPr="00C9738E">
        <w:rPr>
          <w:rFonts w:cs="Times New Roman"/>
          <w:noProof/>
        </w:rPr>
        <w:tab/>
        <w:t>Thompson CG.Bokhart MT.Sykes C</w:t>
      </w:r>
      <w:r w:rsidRPr="00C9738E">
        <w:rPr>
          <w:rFonts w:cs="Times New Roman"/>
          <w:i/>
          <w:noProof/>
        </w:rPr>
        <w:t xml:space="preserve"> et al</w:t>
      </w:r>
      <w:r w:rsidRPr="00C9738E">
        <w:rPr>
          <w:rFonts w:cs="Times New Roman"/>
          <w:noProof/>
        </w:rPr>
        <w:t>. Mass spectrometry imaging reveals heterogeneous efavirenz distribution within putative HIV reservoirs</w:t>
      </w:r>
      <w:r w:rsidRPr="00C9738E">
        <w:rPr>
          <w:rFonts w:cs="Times New Roman"/>
          <w:i/>
          <w:noProof/>
        </w:rPr>
        <w:t>.</w:t>
      </w:r>
      <w:r w:rsidRPr="00C9738E">
        <w:rPr>
          <w:rFonts w:cs="Times New Roman"/>
          <w:noProof/>
        </w:rPr>
        <w:t xml:space="preserve"> </w:t>
      </w:r>
      <w:r w:rsidRPr="00C9738E">
        <w:rPr>
          <w:rFonts w:cs="Times New Roman"/>
          <w:i/>
          <w:noProof/>
        </w:rPr>
        <w:t xml:space="preserve">Antimicrobial agents and chemotherapy </w:t>
      </w:r>
      <w:r w:rsidRPr="00C9738E">
        <w:rPr>
          <w:rFonts w:cs="Times New Roman"/>
          <w:noProof/>
        </w:rPr>
        <w:t>59(5), 2944-2948 (2015).</w:t>
      </w:r>
      <w:bookmarkEnd w:id="24"/>
    </w:p>
    <w:p w14:paraId="431DEE42" w14:textId="77777777" w:rsidR="00C9738E" w:rsidRPr="00C9738E" w:rsidRDefault="00C9738E" w:rsidP="00C9738E">
      <w:pPr>
        <w:spacing w:after="0"/>
        <w:ind w:left="720" w:hanging="720"/>
        <w:jc w:val="left"/>
        <w:rPr>
          <w:rFonts w:cs="Times New Roman"/>
          <w:noProof/>
        </w:rPr>
      </w:pPr>
      <w:bookmarkStart w:id="25" w:name="_ENREF_25"/>
      <w:r w:rsidRPr="00C9738E">
        <w:rPr>
          <w:rFonts w:cs="Times New Roman"/>
          <w:noProof/>
        </w:rPr>
        <w:t>25.</w:t>
      </w:r>
      <w:r w:rsidRPr="00C9738E">
        <w:rPr>
          <w:rFonts w:cs="Times New Roman"/>
          <w:noProof/>
        </w:rPr>
        <w:tab/>
        <w:t>Almond LM.Hoggard PG.Edirisinghe D.Khoo SH.Back DJ. Intracellular and plasma pharmacokinetics of efavirenz in HIV-infected individuals</w:t>
      </w:r>
      <w:r w:rsidRPr="00C9738E">
        <w:rPr>
          <w:rFonts w:cs="Times New Roman"/>
          <w:i/>
          <w:noProof/>
        </w:rPr>
        <w:t>.</w:t>
      </w:r>
      <w:r w:rsidRPr="00C9738E">
        <w:rPr>
          <w:rFonts w:cs="Times New Roman"/>
          <w:noProof/>
        </w:rPr>
        <w:t xml:space="preserve"> </w:t>
      </w:r>
      <w:r w:rsidRPr="00C9738E">
        <w:rPr>
          <w:rFonts w:cs="Times New Roman"/>
          <w:i/>
          <w:noProof/>
        </w:rPr>
        <w:t xml:space="preserve">The Journal of antimicrobial chemotherapy </w:t>
      </w:r>
      <w:r w:rsidRPr="00C9738E">
        <w:rPr>
          <w:rFonts w:cs="Times New Roman"/>
          <w:noProof/>
        </w:rPr>
        <w:t>56(4), 738-744 (2005).</w:t>
      </w:r>
      <w:bookmarkEnd w:id="25"/>
    </w:p>
    <w:p w14:paraId="489D3B0A" w14:textId="77777777" w:rsidR="00C9738E" w:rsidRPr="00C9738E" w:rsidRDefault="00C9738E" w:rsidP="00C9738E">
      <w:pPr>
        <w:spacing w:after="0"/>
        <w:ind w:left="720" w:hanging="720"/>
        <w:jc w:val="left"/>
        <w:rPr>
          <w:rFonts w:cs="Times New Roman"/>
          <w:noProof/>
        </w:rPr>
      </w:pPr>
      <w:bookmarkStart w:id="26" w:name="_ENREF_26"/>
      <w:r w:rsidRPr="00C9738E">
        <w:rPr>
          <w:rFonts w:cs="Times New Roman"/>
          <w:noProof/>
        </w:rPr>
        <w:t>26.</w:t>
      </w:r>
      <w:r w:rsidRPr="00C9738E">
        <w:rPr>
          <w:rFonts w:cs="Times New Roman"/>
          <w:noProof/>
        </w:rPr>
        <w:tab/>
        <w:t>Avery LB.Sacktor N.Mcarthur JC.Hendrix CW. Protein-free efavirenz concentrations in cerebrospinal fluid and blood plasma are equivalent: applying the law of mass action to predict protein-free drug concentration</w:t>
      </w:r>
      <w:r w:rsidRPr="00C9738E">
        <w:rPr>
          <w:rFonts w:cs="Times New Roman"/>
          <w:i/>
          <w:noProof/>
        </w:rPr>
        <w:t>.</w:t>
      </w:r>
      <w:r w:rsidRPr="00C9738E">
        <w:rPr>
          <w:rFonts w:cs="Times New Roman"/>
          <w:noProof/>
        </w:rPr>
        <w:t xml:space="preserve"> </w:t>
      </w:r>
      <w:r w:rsidRPr="00C9738E">
        <w:rPr>
          <w:rFonts w:cs="Times New Roman"/>
          <w:i/>
          <w:noProof/>
        </w:rPr>
        <w:t xml:space="preserve">Antimicrobial agents and chemotherapy </w:t>
      </w:r>
      <w:r w:rsidRPr="00C9738E">
        <w:rPr>
          <w:rFonts w:cs="Times New Roman"/>
          <w:noProof/>
        </w:rPr>
        <w:t>57(3), 1409-1414 (2013).</w:t>
      </w:r>
      <w:bookmarkEnd w:id="26"/>
    </w:p>
    <w:p w14:paraId="038F8D94" w14:textId="77777777" w:rsidR="00C9738E" w:rsidRPr="00C9738E" w:rsidRDefault="00C9738E" w:rsidP="00C9738E">
      <w:pPr>
        <w:spacing w:after="0"/>
        <w:ind w:left="720" w:hanging="720"/>
        <w:jc w:val="left"/>
        <w:rPr>
          <w:rFonts w:cs="Times New Roman"/>
          <w:noProof/>
        </w:rPr>
      </w:pPr>
      <w:bookmarkStart w:id="27" w:name="_ENREF_27"/>
      <w:r w:rsidRPr="00C9738E">
        <w:rPr>
          <w:rFonts w:cs="Times New Roman"/>
          <w:noProof/>
        </w:rPr>
        <w:t>27.</w:t>
      </w:r>
      <w:r w:rsidRPr="00C9738E">
        <w:rPr>
          <w:rFonts w:cs="Times New Roman"/>
          <w:noProof/>
        </w:rPr>
        <w:tab/>
        <w:t>Brandmann M.Nehls U.Dringen R. 8-Hydroxy-efavirenz, the primary metabolite of the antiretroviral drug Efavirenz, stimulates the glycolytic flux in cultured rat astrocytes</w:t>
      </w:r>
      <w:r w:rsidRPr="00C9738E">
        <w:rPr>
          <w:rFonts w:cs="Times New Roman"/>
          <w:i/>
          <w:noProof/>
        </w:rPr>
        <w:t>.</w:t>
      </w:r>
      <w:r w:rsidRPr="00C9738E">
        <w:rPr>
          <w:rFonts w:cs="Times New Roman"/>
          <w:noProof/>
        </w:rPr>
        <w:t xml:space="preserve"> </w:t>
      </w:r>
      <w:r w:rsidRPr="00C9738E">
        <w:rPr>
          <w:rFonts w:cs="Times New Roman"/>
          <w:i/>
          <w:noProof/>
        </w:rPr>
        <w:t xml:space="preserve">Neurochemical research </w:t>
      </w:r>
      <w:r w:rsidRPr="00C9738E">
        <w:rPr>
          <w:rFonts w:cs="Times New Roman"/>
          <w:noProof/>
        </w:rPr>
        <w:t>38(12), 2524-2534 (2013).</w:t>
      </w:r>
      <w:bookmarkEnd w:id="27"/>
    </w:p>
    <w:p w14:paraId="1E93B806" w14:textId="77777777" w:rsidR="00C9738E" w:rsidRPr="00C9738E" w:rsidRDefault="00C9738E" w:rsidP="00C9738E">
      <w:pPr>
        <w:spacing w:after="0"/>
        <w:ind w:left="720" w:hanging="720"/>
        <w:jc w:val="left"/>
        <w:rPr>
          <w:rFonts w:cs="Times New Roman"/>
          <w:noProof/>
        </w:rPr>
      </w:pPr>
      <w:bookmarkStart w:id="28" w:name="_ENREF_28"/>
      <w:r w:rsidRPr="00C9738E">
        <w:rPr>
          <w:rFonts w:cs="Times New Roman"/>
          <w:noProof/>
        </w:rPr>
        <w:t>28.</w:t>
      </w:r>
      <w:r w:rsidRPr="00C9738E">
        <w:rPr>
          <w:rFonts w:cs="Times New Roman"/>
          <w:noProof/>
        </w:rPr>
        <w:tab/>
        <w:t>Tovar-Y-Romo LB.Bumpus NN.Pomerantz D</w:t>
      </w:r>
      <w:r w:rsidRPr="00C9738E">
        <w:rPr>
          <w:rFonts w:cs="Times New Roman"/>
          <w:i/>
          <w:noProof/>
        </w:rPr>
        <w:t xml:space="preserve"> et al</w:t>
      </w:r>
      <w:r w:rsidRPr="00C9738E">
        <w:rPr>
          <w:rFonts w:cs="Times New Roman"/>
          <w:noProof/>
        </w:rPr>
        <w:t>. Dendritic spine injury induced by the 8-hydroxy metabolite of efavirenz</w:t>
      </w:r>
      <w:r w:rsidRPr="00C9738E">
        <w:rPr>
          <w:rFonts w:cs="Times New Roman"/>
          <w:i/>
          <w:noProof/>
        </w:rPr>
        <w:t>.</w:t>
      </w:r>
      <w:r w:rsidRPr="00C9738E">
        <w:rPr>
          <w:rFonts w:cs="Times New Roman"/>
          <w:noProof/>
        </w:rPr>
        <w:t xml:space="preserve"> </w:t>
      </w:r>
      <w:r w:rsidRPr="00C9738E">
        <w:rPr>
          <w:rFonts w:cs="Times New Roman"/>
          <w:i/>
          <w:noProof/>
        </w:rPr>
        <w:t xml:space="preserve">The Journal of pharmacology and experimental therapeutics </w:t>
      </w:r>
      <w:r w:rsidRPr="00C9738E">
        <w:rPr>
          <w:rFonts w:cs="Times New Roman"/>
          <w:noProof/>
        </w:rPr>
        <w:t>343(3), 696-703 (2012).</w:t>
      </w:r>
      <w:bookmarkEnd w:id="28"/>
    </w:p>
    <w:p w14:paraId="22607118" w14:textId="77777777" w:rsidR="00C9738E" w:rsidRPr="00C9738E" w:rsidRDefault="00C9738E" w:rsidP="00C9738E">
      <w:pPr>
        <w:ind w:left="720" w:hanging="720"/>
        <w:jc w:val="left"/>
        <w:rPr>
          <w:rFonts w:cs="Times New Roman"/>
          <w:noProof/>
        </w:rPr>
      </w:pPr>
      <w:bookmarkStart w:id="29" w:name="_ENREF_29"/>
      <w:r w:rsidRPr="00C9738E">
        <w:rPr>
          <w:rFonts w:cs="Times New Roman"/>
          <w:noProof/>
        </w:rPr>
        <w:t>29.</w:t>
      </w:r>
      <w:r w:rsidRPr="00C9738E">
        <w:rPr>
          <w:rFonts w:cs="Times New Roman"/>
          <w:noProof/>
        </w:rPr>
        <w:tab/>
        <w:t>Winston A.Amin J.Clarke A</w:t>
      </w:r>
      <w:r w:rsidRPr="00C9738E">
        <w:rPr>
          <w:rFonts w:cs="Times New Roman"/>
          <w:i/>
          <w:noProof/>
        </w:rPr>
        <w:t xml:space="preserve"> et al</w:t>
      </w:r>
      <w:r w:rsidRPr="00C9738E">
        <w:rPr>
          <w:rFonts w:cs="Times New Roman"/>
          <w:noProof/>
        </w:rPr>
        <w:t>. Cerebrospinal fluid exposure of efavirenz and its major metabolites when dosed at 400 mg and 600 mg once daily: a randomized controlled trial</w:t>
      </w:r>
      <w:r w:rsidRPr="00C9738E">
        <w:rPr>
          <w:rFonts w:cs="Times New Roman"/>
          <w:i/>
          <w:noProof/>
        </w:rPr>
        <w:t>.</w:t>
      </w:r>
      <w:r w:rsidRPr="00C9738E">
        <w:rPr>
          <w:rFonts w:cs="Times New Roman"/>
          <w:noProof/>
        </w:rPr>
        <w:t xml:space="preserve"> </w:t>
      </w:r>
      <w:r w:rsidRPr="00C9738E">
        <w:rPr>
          <w:rFonts w:cs="Times New Roman"/>
          <w:i/>
          <w:noProof/>
        </w:rPr>
        <w:t xml:space="preserve">Clinical infectious diseases : an official publication of the Infectious Diseases Society of America </w:t>
      </w:r>
      <w:r w:rsidRPr="00C9738E">
        <w:rPr>
          <w:rFonts w:cs="Times New Roman"/>
          <w:noProof/>
        </w:rPr>
        <w:t>60(7), 1026-1032 (2015).</w:t>
      </w:r>
      <w:bookmarkEnd w:id="29"/>
    </w:p>
    <w:p w14:paraId="187B26D9" w14:textId="66AEEA5F" w:rsidR="00404342" w:rsidRDefault="007C011D" w:rsidP="000A3E91">
      <w:pPr>
        <w:spacing w:line="480" w:lineRule="auto"/>
        <w:rPr>
          <w:rFonts w:ascii="Times New Roman" w:hAnsi="Times New Roman" w:cs="Times New Roman"/>
          <w:b/>
          <w:lang w:val="en-US"/>
        </w:rPr>
      </w:pPr>
      <w:r>
        <w:rPr>
          <w:rFonts w:ascii="Times New Roman" w:hAnsi="Times New Roman" w:cs="Times New Roman"/>
        </w:rPr>
        <w:fldChar w:fldCharType="end"/>
      </w:r>
      <w:r w:rsidR="00404342">
        <w:rPr>
          <w:rFonts w:ascii="Times New Roman" w:hAnsi="Times New Roman" w:cs="Times New Roman"/>
          <w:b/>
          <w:lang w:val="en-US"/>
        </w:rPr>
        <w:t>Figures and Tables</w:t>
      </w:r>
    </w:p>
    <w:p w14:paraId="36ACD0CA" w14:textId="69D2FF39" w:rsidR="00404342" w:rsidRDefault="00BF6C04" w:rsidP="000A3E91">
      <w:pPr>
        <w:spacing w:line="480" w:lineRule="auto"/>
        <w:rPr>
          <w:rFonts w:ascii="Times New Roman" w:hAnsi="Times New Roman" w:cs="Times New Roman"/>
          <w:b/>
          <w:lang w:val="en-US"/>
        </w:rPr>
      </w:pPr>
      <w:r>
        <w:rPr>
          <w:rFonts w:ascii="Times New Roman" w:hAnsi="Times New Roman" w:cs="Times New Roman"/>
          <w:b/>
          <w:noProof/>
          <w:lang w:eastAsia="en-GB"/>
        </w:rPr>
        <w:drawing>
          <wp:inline distT="0" distB="0" distL="0" distR="0" wp14:anchorId="5E961B40" wp14:editId="10CB26AA">
            <wp:extent cx="5205730" cy="16903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9">
                      <a:extLst>
                        <a:ext uri="{28A0092B-C50C-407E-A947-70E740481C1C}">
                          <a14:useLocalDpi xmlns:a14="http://schemas.microsoft.com/office/drawing/2010/main" val="0"/>
                        </a:ext>
                      </a:extLst>
                    </a:blip>
                    <a:stretch>
                      <a:fillRect/>
                    </a:stretch>
                  </pic:blipFill>
                  <pic:spPr>
                    <a:xfrm>
                      <a:off x="0" y="0"/>
                      <a:ext cx="5205730" cy="1690370"/>
                    </a:xfrm>
                    <a:prstGeom prst="rect">
                      <a:avLst/>
                    </a:prstGeom>
                  </pic:spPr>
                </pic:pic>
              </a:graphicData>
            </a:graphic>
          </wp:inline>
        </w:drawing>
      </w:r>
    </w:p>
    <w:p w14:paraId="1ED2935A"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Figure 1</w:t>
      </w:r>
    </w:p>
    <w:p w14:paraId="0F6B9F7E"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Efavirenz recovery.</w:t>
      </w:r>
    </w:p>
    <w:p w14:paraId="2ED2564D" w14:textId="697BBA8C" w:rsidR="00404342" w:rsidRDefault="00404342" w:rsidP="000A3E91">
      <w:pPr>
        <w:spacing w:line="480" w:lineRule="auto"/>
        <w:rPr>
          <w:rFonts w:ascii="Times New Roman" w:hAnsi="Times New Roman" w:cs="Times New Roman"/>
        </w:rPr>
      </w:pPr>
      <w:r w:rsidRPr="0031619C">
        <w:rPr>
          <w:rFonts w:ascii="Times New Roman" w:hAnsi="Times New Roman" w:cs="Times New Roman"/>
        </w:rPr>
        <w:t>Figure 1 shows the percentage recovery for the low (a), medium (b) and high (c) QCs in extracted plasma, extracted brain tissue and PBS. Data is show percentage of unextracted standards.</w:t>
      </w:r>
      <w:r w:rsidR="0080332D">
        <w:rPr>
          <w:rFonts w:ascii="Times New Roman" w:hAnsi="Times New Roman" w:cs="Times New Roman"/>
        </w:rPr>
        <w:t xml:space="preserve"> </w:t>
      </w:r>
      <w:r w:rsidR="006F3A68">
        <w:rPr>
          <w:rFonts w:ascii="Times New Roman" w:hAnsi="Times New Roman" w:cs="Times New Roman"/>
        </w:rPr>
        <w:t xml:space="preserve">Statistically significant differences are highlighted </w:t>
      </w:r>
      <w:r w:rsidR="003210B4">
        <w:rPr>
          <w:rFonts w:ascii="Times New Roman" w:hAnsi="Times New Roman" w:cs="Times New Roman"/>
        </w:rPr>
        <w:t>using * (*P = &lt;0.05</w:t>
      </w:r>
      <w:r w:rsidR="006F3A68">
        <w:rPr>
          <w:rFonts w:ascii="Times New Roman" w:hAnsi="Times New Roman" w:cs="Times New Roman"/>
        </w:rPr>
        <w:t>),</w:t>
      </w:r>
      <w:r w:rsidR="003210B4">
        <w:rPr>
          <w:rFonts w:ascii="Times New Roman" w:hAnsi="Times New Roman" w:cs="Times New Roman"/>
        </w:rPr>
        <w:t xml:space="preserve"> **</w:t>
      </w:r>
      <w:r w:rsidR="006F3A68">
        <w:rPr>
          <w:rFonts w:ascii="Times New Roman" w:hAnsi="Times New Roman" w:cs="Times New Roman"/>
        </w:rPr>
        <w:t>P</w:t>
      </w:r>
      <w:r w:rsidR="003210B4">
        <w:rPr>
          <w:rFonts w:ascii="Times New Roman" w:hAnsi="Times New Roman" w:cs="Times New Roman"/>
        </w:rPr>
        <w:t xml:space="preserve"> = &lt;0.005</w:t>
      </w:r>
      <w:r w:rsidR="006F3A68">
        <w:rPr>
          <w:rFonts w:ascii="Times New Roman" w:hAnsi="Times New Roman" w:cs="Times New Roman"/>
        </w:rPr>
        <w:t>)</w:t>
      </w:r>
    </w:p>
    <w:p w14:paraId="0D3552B2" w14:textId="77777777" w:rsidR="00404342" w:rsidRDefault="00404342" w:rsidP="000A3E91">
      <w:pPr>
        <w:spacing w:line="480" w:lineRule="auto"/>
        <w:rPr>
          <w:rFonts w:ascii="Times New Roman" w:hAnsi="Times New Roman" w:cs="Times New Roman"/>
        </w:rPr>
      </w:pPr>
    </w:p>
    <w:p w14:paraId="51B22844" w14:textId="77777777" w:rsidR="00404342" w:rsidRDefault="00404342" w:rsidP="000A3E91">
      <w:pPr>
        <w:spacing w:line="480" w:lineRule="auto"/>
        <w:rPr>
          <w:rFonts w:ascii="Times New Roman" w:hAnsi="Times New Roman" w:cs="Times New Roman"/>
        </w:rPr>
      </w:pPr>
    </w:p>
    <w:p w14:paraId="3ABF9BFC" w14:textId="77777777" w:rsidR="00404342" w:rsidRDefault="00404342" w:rsidP="000A3E91">
      <w:pPr>
        <w:spacing w:line="480" w:lineRule="auto"/>
        <w:rPr>
          <w:rFonts w:ascii="Times New Roman" w:hAnsi="Times New Roman" w:cs="Times New Roman"/>
        </w:rPr>
      </w:pPr>
    </w:p>
    <w:p w14:paraId="63CFDFDF" w14:textId="77777777" w:rsidR="00404342" w:rsidRDefault="00404342" w:rsidP="000A3E91">
      <w:pPr>
        <w:spacing w:line="480" w:lineRule="auto"/>
        <w:rPr>
          <w:rFonts w:ascii="Times New Roman" w:hAnsi="Times New Roman" w:cs="Times New Roman"/>
        </w:rPr>
      </w:pPr>
    </w:p>
    <w:p w14:paraId="38CC593C" w14:textId="77777777" w:rsidR="00404342" w:rsidRDefault="00404342" w:rsidP="000A3E91">
      <w:pPr>
        <w:spacing w:line="480" w:lineRule="auto"/>
        <w:rPr>
          <w:rFonts w:ascii="Times New Roman" w:hAnsi="Times New Roman" w:cs="Times New Roman"/>
        </w:rPr>
      </w:pPr>
    </w:p>
    <w:p w14:paraId="128829DE" w14:textId="77777777" w:rsidR="00404342" w:rsidRPr="0031619C" w:rsidRDefault="00404342" w:rsidP="000A3E91">
      <w:pPr>
        <w:spacing w:line="480" w:lineRule="auto"/>
        <w:rPr>
          <w:rFonts w:ascii="Times New Roman" w:hAnsi="Times New Roman" w:cs="Times New Roman"/>
        </w:rPr>
      </w:pPr>
    </w:p>
    <w:p w14:paraId="5645A449" w14:textId="206CE90D" w:rsidR="00404342" w:rsidRPr="0031619C" w:rsidRDefault="00404342" w:rsidP="000A3E91">
      <w:pPr>
        <w:spacing w:line="480" w:lineRule="auto"/>
        <w:ind w:left="1560"/>
        <w:rPr>
          <w:rFonts w:ascii="Times New Roman" w:hAnsi="Times New Roman" w:cs="Times New Roman"/>
          <w:b/>
        </w:rPr>
      </w:pPr>
      <w:r>
        <w:rPr>
          <w:rFonts w:ascii="Times New Roman" w:hAnsi="Times New Roman" w:cs="Times New Roman"/>
          <w:b/>
          <w:noProof/>
          <w:lang w:eastAsia="en-GB"/>
        </w:rPr>
        <w:drawing>
          <wp:inline distT="0" distB="0" distL="0" distR="0" wp14:anchorId="750E4CD9" wp14:editId="53E201D3">
            <wp:extent cx="3395345" cy="2517140"/>
            <wp:effectExtent l="0" t="0" r="8255" b="0"/>
            <wp:docPr id="2" name="Picture 2" descr="SSD OSX:Users:paulcurley:Documents:Work:Publications:01 Papers:15.10.26 EFV LC_MS:Fig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 OSX:Users:paulcurley:Documents:Work:Publications:01 Papers:15.10.26 EFV LC_MS:Figure 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345" cy="2517140"/>
                    </a:xfrm>
                    <a:prstGeom prst="rect">
                      <a:avLst/>
                    </a:prstGeom>
                    <a:noFill/>
                    <a:ln>
                      <a:noFill/>
                    </a:ln>
                  </pic:spPr>
                </pic:pic>
              </a:graphicData>
            </a:graphic>
          </wp:inline>
        </w:drawing>
      </w:r>
    </w:p>
    <w:p w14:paraId="48BC55F7"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Figure 2</w:t>
      </w:r>
    </w:p>
    <w:p w14:paraId="7C3ACF93"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Efavirenz Linearity</w:t>
      </w:r>
    </w:p>
    <w:p w14:paraId="773A3B5A" w14:textId="065E1CA8" w:rsidR="00404342" w:rsidRDefault="00404342" w:rsidP="000A3E91">
      <w:pPr>
        <w:spacing w:line="480" w:lineRule="auto"/>
        <w:rPr>
          <w:rFonts w:ascii="Times New Roman" w:hAnsi="Times New Roman" w:cs="Times New Roman"/>
        </w:rPr>
      </w:pPr>
      <w:r w:rsidRPr="0031619C">
        <w:rPr>
          <w:rFonts w:ascii="Times New Roman" w:hAnsi="Times New Roman" w:cs="Times New Roman"/>
        </w:rPr>
        <w:t>Figure 2 shows the standard curve generated from extracted plasma standards of efavirenz over the range of 500ng/</w:t>
      </w:r>
      <w:r w:rsidR="00640CDF">
        <w:rPr>
          <w:rFonts w:ascii="Times New Roman" w:hAnsi="Times New Roman" w:cs="Times New Roman"/>
        </w:rPr>
        <w:t>mL</w:t>
      </w:r>
      <w:r w:rsidRPr="0031619C">
        <w:rPr>
          <w:rFonts w:ascii="Times New Roman" w:hAnsi="Times New Roman" w:cs="Times New Roman"/>
        </w:rPr>
        <w:t xml:space="preserve"> to 1.9ng/</w:t>
      </w:r>
      <w:r w:rsidR="00640CDF">
        <w:rPr>
          <w:rFonts w:ascii="Times New Roman" w:hAnsi="Times New Roman" w:cs="Times New Roman"/>
        </w:rPr>
        <w:t>mL</w:t>
      </w:r>
      <w:r w:rsidRPr="0031619C">
        <w:rPr>
          <w:rFonts w:ascii="Times New Roman" w:hAnsi="Times New Roman" w:cs="Times New Roman"/>
        </w:rPr>
        <w:t>.</w:t>
      </w:r>
    </w:p>
    <w:p w14:paraId="0F50157E" w14:textId="77777777" w:rsidR="00404342" w:rsidRDefault="00404342" w:rsidP="000A3E91">
      <w:pPr>
        <w:spacing w:line="480" w:lineRule="auto"/>
        <w:rPr>
          <w:rFonts w:ascii="Times New Roman" w:hAnsi="Times New Roman" w:cs="Times New Roman"/>
        </w:rPr>
      </w:pPr>
    </w:p>
    <w:p w14:paraId="0E5545FD" w14:textId="77777777" w:rsidR="00404342" w:rsidRDefault="00404342" w:rsidP="000A3E91">
      <w:pPr>
        <w:spacing w:line="480" w:lineRule="auto"/>
        <w:rPr>
          <w:rFonts w:ascii="Times New Roman" w:hAnsi="Times New Roman" w:cs="Times New Roman"/>
        </w:rPr>
      </w:pPr>
    </w:p>
    <w:p w14:paraId="786AABC3" w14:textId="77777777" w:rsidR="00404342" w:rsidRDefault="00404342" w:rsidP="000A3E91">
      <w:pPr>
        <w:spacing w:line="480" w:lineRule="auto"/>
        <w:rPr>
          <w:rFonts w:ascii="Times New Roman" w:hAnsi="Times New Roman" w:cs="Times New Roman"/>
        </w:rPr>
      </w:pPr>
    </w:p>
    <w:p w14:paraId="2F4C422A" w14:textId="77777777" w:rsidR="00404342" w:rsidRDefault="00404342" w:rsidP="000A3E91">
      <w:pPr>
        <w:spacing w:line="480" w:lineRule="auto"/>
        <w:rPr>
          <w:rFonts w:ascii="Times New Roman" w:hAnsi="Times New Roman" w:cs="Times New Roman"/>
        </w:rPr>
      </w:pPr>
    </w:p>
    <w:p w14:paraId="1B931582" w14:textId="77777777" w:rsidR="00404342" w:rsidRPr="0031619C" w:rsidRDefault="00404342" w:rsidP="000A3E91">
      <w:pPr>
        <w:spacing w:line="480" w:lineRule="auto"/>
        <w:rPr>
          <w:rFonts w:ascii="Times New Roman" w:hAnsi="Times New Roman" w:cs="Times New Roman"/>
        </w:rPr>
      </w:pPr>
    </w:p>
    <w:p w14:paraId="1003DCC4" w14:textId="5EFF9DA8" w:rsidR="00404342" w:rsidRPr="0031619C" w:rsidRDefault="00404342" w:rsidP="000A3E91">
      <w:pPr>
        <w:spacing w:line="480" w:lineRule="auto"/>
        <w:rPr>
          <w:rFonts w:ascii="Times New Roman" w:hAnsi="Times New Roman" w:cs="Times New Roman"/>
          <w:b/>
        </w:rPr>
      </w:pPr>
      <w:r>
        <w:rPr>
          <w:rFonts w:ascii="Times New Roman" w:hAnsi="Times New Roman" w:cs="Times New Roman"/>
          <w:b/>
          <w:noProof/>
          <w:lang w:eastAsia="en-GB"/>
        </w:rPr>
        <w:drawing>
          <wp:inline distT="0" distB="0" distL="0" distR="0" wp14:anchorId="7823A1E6" wp14:editId="3E36FFC9">
            <wp:extent cx="5205730" cy="2082165"/>
            <wp:effectExtent l="0" t="0" r="1270" b="635"/>
            <wp:docPr id="3" name="Picture 3" descr="SSD OSX:Users:paulcurley:Documents:Work:Publications:01 Papers:15.10.26 EFV LC_MS:Figur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 OSX:Users:paulcurley:Documents:Work:Publications:01 Papers:15.10.26 EFV LC_MS:Figure 3.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5730" cy="2082165"/>
                    </a:xfrm>
                    <a:prstGeom prst="rect">
                      <a:avLst/>
                    </a:prstGeom>
                    <a:noFill/>
                    <a:ln>
                      <a:noFill/>
                    </a:ln>
                  </pic:spPr>
                </pic:pic>
              </a:graphicData>
            </a:graphic>
          </wp:inline>
        </w:drawing>
      </w:r>
    </w:p>
    <w:p w14:paraId="7F39026C"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Figure 3</w:t>
      </w:r>
    </w:p>
    <w:p w14:paraId="491EE46B" w14:textId="5B71B478" w:rsidR="00404342" w:rsidRPr="0031619C" w:rsidRDefault="00544A36" w:rsidP="000A3E91">
      <w:pPr>
        <w:spacing w:line="480" w:lineRule="auto"/>
        <w:rPr>
          <w:rFonts w:ascii="Times New Roman" w:hAnsi="Times New Roman" w:cs="Times New Roman"/>
          <w:b/>
        </w:rPr>
      </w:pPr>
      <w:r>
        <w:rPr>
          <w:rFonts w:ascii="Times New Roman" w:hAnsi="Times New Roman" w:cs="Times New Roman"/>
          <w:b/>
        </w:rPr>
        <w:t>Selectivity</w:t>
      </w:r>
    </w:p>
    <w:p w14:paraId="412DA806" w14:textId="7608E504" w:rsidR="00404342" w:rsidRPr="0031619C" w:rsidRDefault="00404342" w:rsidP="000A3E91">
      <w:pPr>
        <w:spacing w:line="480" w:lineRule="auto"/>
        <w:rPr>
          <w:rFonts w:ascii="Times New Roman" w:hAnsi="Times New Roman" w:cs="Times New Roman"/>
        </w:rPr>
      </w:pPr>
      <w:r w:rsidRPr="0031619C">
        <w:rPr>
          <w:rFonts w:ascii="Times New Roman" w:hAnsi="Times New Roman" w:cs="Times New Roman"/>
        </w:rPr>
        <w:t>Figure 3 shows a representative chromatogram from blank plasma (A), lower limit of quantification</w:t>
      </w:r>
      <w:r w:rsidR="00C04E87">
        <w:rPr>
          <w:rFonts w:ascii="Times New Roman" w:hAnsi="Times New Roman" w:cs="Times New Roman"/>
        </w:rPr>
        <w:t xml:space="preserve"> (1.9ng/</w:t>
      </w:r>
      <w:r w:rsidR="00640CDF">
        <w:rPr>
          <w:rFonts w:ascii="Times New Roman" w:hAnsi="Times New Roman" w:cs="Times New Roman"/>
        </w:rPr>
        <w:t>mL</w:t>
      </w:r>
      <w:r w:rsidR="00C04E87">
        <w:rPr>
          <w:rFonts w:ascii="Times New Roman" w:hAnsi="Times New Roman" w:cs="Times New Roman"/>
        </w:rPr>
        <w:t>)</w:t>
      </w:r>
      <w:r w:rsidRPr="0031619C">
        <w:rPr>
          <w:rFonts w:ascii="Times New Roman" w:hAnsi="Times New Roman" w:cs="Times New Roman"/>
        </w:rPr>
        <w:t xml:space="preserve"> (B) and the highest standard </w:t>
      </w:r>
      <w:r w:rsidR="00C04E87">
        <w:rPr>
          <w:rFonts w:ascii="Times New Roman" w:hAnsi="Times New Roman" w:cs="Times New Roman"/>
        </w:rPr>
        <w:t>(500ng/</w:t>
      </w:r>
      <w:r w:rsidR="00640CDF">
        <w:rPr>
          <w:rFonts w:ascii="Times New Roman" w:hAnsi="Times New Roman" w:cs="Times New Roman"/>
        </w:rPr>
        <w:t>mL</w:t>
      </w:r>
      <w:r w:rsidR="00C04E87">
        <w:rPr>
          <w:rFonts w:ascii="Times New Roman" w:hAnsi="Times New Roman" w:cs="Times New Roman"/>
        </w:rPr>
        <w:t xml:space="preserve">) </w:t>
      </w:r>
      <w:r w:rsidRPr="0031619C">
        <w:rPr>
          <w:rFonts w:ascii="Times New Roman" w:hAnsi="Times New Roman" w:cs="Times New Roman"/>
        </w:rPr>
        <w:t>(C). The upper panel of each figure shows the peak produced by efavirenz (retention time 3.7)</w:t>
      </w:r>
      <w:r w:rsidR="00C04E87">
        <w:rPr>
          <w:rFonts w:ascii="Times New Roman" w:hAnsi="Times New Roman" w:cs="Times New Roman"/>
        </w:rPr>
        <w:t>. The lower panel show the peak produced by the</w:t>
      </w:r>
      <w:r w:rsidRPr="0031619C">
        <w:rPr>
          <w:rFonts w:ascii="Times New Roman" w:hAnsi="Times New Roman" w:cs="Times New Roman"/>
        </w:rPr>
        <w:t xml:space="preserve"> IS </w:t>
      </w:r>
      <w:r w:rsidR="00C04E87">
        <w:rPr>
          <w:rFonts w:ascii="Times New Roman" w:hAnsi="Times New Roman" w:cs="Times New Roman"/>
        </w:rPr>
        <w:t xml:space="preserve">(lopinavir) </w:t>
      </w:r>
      <w:r w:rsidRPr="0031619C">
        <w:rPr>
          <w:rFonts w:ascii="Times New Roman" w:hAnsi="Times New Roman" w:cs="Times New Roman"/>
        </w:rPr>
        <w:t>(retention time 3.58).</w:t>
      </w:r>
    </w:p>
    <w:p w14:paraId="0F93CF24" w14:textId="77777777" w:rsidR="00404342" w:rsidRDefault="00404342" w:rsidP="000A3E91">
      <w:pPr>
        <w:spacing w:line="480" w:lineRule="auto"/>
        <w:rPr>
          <w:rFonts w:ascii="Times New Roman" w:hAnsi="Times New Roman" w:cs="Times New Roman"/>
          <w:b/>
        </w:rPr>
      </w:pPr>
    </w:p>
    <w:p w14:paraId="466FBF0E" w14:textId="77777777" w:rsidR="00404342" w:rsidRDefault="00404342" w:rsidP="000A3E91">
      <w:pPr>
        <w:spacing w:line="480" w:lineRule="auto"/>
        <w:rPr>
          <w:rFonts w:ascii="Times New Roman" w:hAnsi="Times New Roman" w:cs="Times New Roman"/>
          <w:b/>
        </w:rPr>
      </w:pPr>
    </w:p>
    <w:p w14:paraId="48015D1E" w14:textId="77777777" w:rsidR="00404342" w:rsidRDefault="00404342" w:rsidP="000A3E91">
      <w:pPr>
        <w:spacing w:line="480" w:lineRule="auto"/>
        <w:rPr>
          <w:rFonts w:ascii="Times New Roman" w:hAnsi="Times New Roman" w:cs="Times New Roman"/>
          <w:b/>
        </w:rPr>
      </w:pPr>
    </w:p>
    <w:p w14:paraId="347E4D34" w14:textId="7E68ED7B" w:rsidR="00404342" w:rsidRPr="0031619C" w:rsidRDefault="00F019F5" w:rsidP="000A3E91">
      <w:pPr>
        <w:spacing w:line="480" w:lineRule="auto"/>
        <w:rPr>
          <w:rFonts w:ascii="Times New Roman" w:hAnsi="Times New Roman" w:cs="Times New Roman"/>
          <w:b/>
        </w:rPr>
      </w:pPr>
      <w:r>
        <w:rPr>
          <w:rFonts w:ascii="Times New Roman" w:hAnsi="Times New Roman" w:cs="Times New Roman"/>
          <w:b/>
          <w:noProof/>
          <w:lang w:eastAsia="en-GB"/>
        </w:rPr>
        <w:drawing>
          <wp:inline distT="0" distB="0" distL="0" distR="0" wp14:anchorId="43F75E2B" wp14:editId="6E998542">
            <wp:extent cx="4940300" cy="27813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df"/>
                    <pic:cNvPicPr/>
                  </pic:nvPicPr>
                  <pic:blipFill>
                    <a:blip r:embed="rId12">
                      <a:extLst>
                        <a:ext uri="{28A0092B-C50C-407E-A947-70E740481C1C}">
                          <a14:useLocalDpi xmlns:a14="http://schemas.microsoft.com/office/drawing/2010/main" val="0"/>
                        </a:ext>
                      </a:extLst>
                    </a:blip>
                    <a:stretch>
                      <a:fillRect/>
                    </a:stretch>
                  </pic:blipFill>
                  <pic:spPr>
                    <a:xfrm>
                      <a:off x="0" y="0"/>
                      <a:ext cx="4940300" cy="2781300"/>
                    </a:xfrm>
                    <a:prstGeom prst="rect">
                      <a:avLst/>
                    </a:prstGeom>
                  </pic:spPr>
                </pic:pic>
              </a:graphicData>
            </a:graphic>
          </wp:inline>
        </w:drawing>
      </w:r>
    </w:p>
    <w:p w14:paraId="6C649569"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Figure 4</w:t>
      </w:r>
    </w:p>
    <w:p w14:paraId="69C4CEF5" w14:textId="77777777" w:rsidR="00404342" w:rsidRPr="0031619C" w:rsidRDefault="00404342" w:rsidP="000A3E91">
      <w:pPr>
        <w:spacing w:line="480" w:lineRule="auto"/>
        <w:rPr>
          <w:rFonts w:ascii="Times New Roman" w:hAnsi="Times New Roman" w:cs="Times New Roman"/>
          <w:b/>
        </w:rPr>
      </w:pPr>
      <w:r w:rsidRPr="0031619C">
        <w:rPr>
          <w:rFonts w:ascii="Times New Roman" w:hAnsi="Times New Roman" w:cs="Times New Roman"/>
          <w:b/>
        </w:rPr>
        <w:t xml:space="preserve">Distribution of efavirenz in brain tissue and plasma </w:t>
      </w:r>
    </w:p>
    <w:p w14:paraId="666B819D" w14:textId="2E67DE1B" w:rsidR="00404342" w:rsidRPr="0031619C" w:rsidRDefault="00404342" w:rsidP="000A3E91">
      <w:pPr>
        <w:spacing w:line="480" w:lineRule="auto"/>
        <w:rPr>
          <w:rFonts w:ascii="Times New Roman" w:hAnsi="Times New Roman" w:cs="Times New Roman"/>
        </w:rPr>
      </w:pPr>
      <w:r w:rsidRPr="0031619C">
        <w:rPr>
          <w:rFonts w:ascii="Times New Roman" w:hAnsi="Times New Roman" w:cs="Times New Roman"/>
        </w:rPr>
        <w:t>Figure 4 shows the concentration of efavirenz in plasma and brain tissue</w:t>
      </w:r>
      <w:r w:rsidR="00217FCC">
        <w:rPr>
          <w:rFonts w:ascii="Times New Roman" w:hAnsi="Times New Roman" w:cs="Times New Roman"/>
        </w:rPr>
        <w:t xml:space="preserve"> determined following oral administration</w:t>
      </w:r>
      <w:r w:rsidR="00836D44">
        <w:rPr>
          <w:rFonts w:ascii="Times New Roman" w:hAnsi="Times New Roman" w:cs="Times New Roman"/>
        </w:rPr>
        <w:t xml:space="preserve"> of efavirenz (10mg/kg) </w:t>
      </w:r>
      <w:r w:rsidR="004A054A">
        <w:rPr>
          <w:rFonts w:ascii="Times New Roman" w:hAnsi="Times New Roman" w:cs="Times New Roman"/>
        </w:rPr>
        <w:t>to male wistar rats over 5 weeks</w:t>
      </w:r>
      <w:r w:rsidRPr="0031619C">
        <w:rPr>
          <w:rFonts w:ascii="Times New Roman" w:hAnsi="Times New Roman" w:cs="Times New Roman"/>
        </w:rPr>
        <w:t xml:space="preserve">. Data points represent median </w:t>
      </w:r>
      <w:r w:rsidR="00684BA5">
        <w:rPr>
          <w:rFonts w:ascii="Times New Roman" w:hAnsi="Times New Roman" w:cs="Times New Roman"/>
        </w:rPr>
        <w:t>(</w:t>
      </w:r>
      <w:r w:rsidRPr="0031619C">
        <w:rPr>
          <w:rFonts w:ascii="Times New Roman" w:hAnsi="Times New Roman" w:cs="Times New Roman"/>
        </w:rPr>
        <w:t>plus IQR</w:t>
      </w:r>
      <w:r w:rsidR="00684BA5">
        <w:rPr>
          <w:rFonts w:ascii="Times New Roman" w:hAnsi="Times New Roman" w:cs="Times New Roman"/>
        </w:rPr>
        <w:t>)</w:t>
      </w:r>
      <w:r w:rsidRPr="0031619C">
        <w:rPr>
          <w:rFonts w:ascii="Times New Roman" w:hAnsi="Times New Roman" w:cs="Times New Roman"/>
        </w:rPr>
        <w:t>.</w:t>
      </w:r>
    </w:p>
    <w:p w14:paraId="766FB62D" w14:textId="77777777" w:rsidR="00404342" w:rsidRDefault="00404342" w:rsidP="000A3E91">
      <w:pPr>
        <w:spacing w:line="480" w:lineRule="auto"/>
        <w:rPr>
          <w:rFonts w:ascii="Times New Roman" w:hAnsi="Times New Roman" w:cs="Times New Roman"/>
        </w:rPr>
      </w:pPr>
    </w:p>
    <w:p w14:paraId="524311BB" w14:textId="77777777" w:rsidR="00404342" w:rsidRDefault="00404342" w:rsidP="000A3E91">
      <w:pPr>
        <w:spacing w:line="480" w:lineRule="auto"/>
        <w:rPr>
          <w:rFonts w:ascii="Times New Roman" w:hAnsi="Times New Roman" w:cs="Times New Roman"/>
        </w:rPr>
      </w:pPr>
    </w:p>
    <w:p w14:paraId="720C23EC" w14:textId="77777777" w:rsidR="00404342" w:rsidRDefault="00404342" w:rsidP="000A3E91">
      <w:pPr>
        <w:spacing w:line="480" w:lineRule="auto"/>
        <w:rPr>
          <w:rFonts w:ascii="Times New Roman" w:hAnsi="Times New Roman" w:cs="Times New Roman"/>
        </w:rPr>
      </w:pPr>
    </w:p>
    <w:p w14:paraId="56CB11A4" w14:textId="77777777" w:rsidR="00404342" w:rsidRDefault="00404342" w:rsidP="000A3E91">
      <w:pPr>
        <w:spacing w:line="480" w:lineRule="auto"/>
        <w:rPr>
          <w:rFonts w:ascii="Times New Roman" w:hAnsi="Times New Roman" w:cs="Times New Roman"/>
        </w:rPr>
      </w:pPr>
    </w:p>
    <w:p w14:paraId="477092A0" w14:textId="77777777" w:rsidR="00404342" w:rsidRDefault="00404342" w:rsidP="000A3E91">
      <w:pPr>
        <w:spacing w:line="480" w:lineRule="auto"/>
        <w:rPr>
          <w:rFonts w:ascii="Times New Roman" w:hAnsi="Times New Roman" w:cs="Times New Roman"/>
        </w:rPr>
      </w:pPr>
    </w:p>
    <w:p w14:paraId="44B5D9FE" w14:textId="77777777" w:rsidR="00404342" w:rsidRDefault="00404342" w:rsidP="000A3E91">
      <w:pPr>
        <w:spacing w:line="480" w:lineRule="auto"/>
        <w:rPr>
          <w:rFonts w:ascii="Times New Roman" w:hAnsi="Times New Roman" w:cs="Times New Roman"/>
        </w:rPr>
      </w:pPr>
    </w:p>
    <w:p w14:paraId="0F78C543" w14:textId="77777777" w:rsidR="00404342" w:rsidRDefault="00404342" w:rsidP="000A3E91">
      <w:pPr>
        <w:spacing w:line="480" w:lineRule="auto"/>
        <w:rPr>
          <w:rFonts w:ascii="Times New Roman" w:hAnsi="Times New Roman" w:cs="Times New Roman"/>
        </w:rPr>
      </w:pPr>
    </w:p>
    <w:p w14:paraId="2734429B" w14:textId="77777777" w:rsidR="00404342" w:rsidRDefault="00404342" w:rsidP="000A3E91">
      <w:pPr>
        <w:spacing w:line="480" w:lineRule="auto"/>
        <w:rPr>
          <w:rFonts w:ascii="Times New Roman" w:hAnsi="Times New Roman" w:cs="Times New Roman"/>
        </w:rPr>
      </w:pPr>
    </w:p>
    <w:p w14:paraId="04CB3CA2" w14:textId="2EE136B1" w:rsidR="0002515A" w:rsidRDefault="0002515A" w:rsidP="000A3E91">
      <w:pPr>
        <w:spacing w:line="480" w:lineRule="auto"/>
        <w:rPr>
          <w:rFonts w:ascii="Times New Roman" w:hAnsi="Times New Roman" w:cs="Times New Roman"/>
          <w:b/>
        </w:rPr>
      </w:pPr>
      <w:r w:rsidRPr="0002515A">
        <w:rPr>
          <w:rFonts w:ascii="Times New Roman" w:hAnsi="Times New Roman" w:cs="Times New Roman"/>
          <w:b/>
        </w:rPr>
        <w:t>Chromatographic Conditions</w:t>
      </w:r>
    </w:p>
    <w:p w14:paraId="13D2BBB4" w14:textId="77777777" w:rsidR="0002515A" w:rsidRPr="0002515A" w:rsidRDefault="0002515A" w:rsidP="000A3E91">
      <w:pPr>
        <w:spacing w:line="48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0"/>
        <w:gridCol w:w="2807"/>
        <w:gridCol w:w="2807"/>
      </w:tblGrid>
      <w:tr w:rsidR="00404342" w:rsidRPr="00C529F0" w14:paraId="1C9BCEBF" w14:textId="77777777" w:rsidTr="0076268C">
        <w:tc>
          <w:tcPr>
            <w:tcW w:w="2834" w:type="dxa"/>
          </w:tcPr>
          <w:p w14:paraId="68304FCB"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Time (mins)</w:t>
            </w:r>
          </w:p>
        </w:tc>
        <w:tc>
          <w:tcPr>
            <w:tcW w:w="2841" w:type="dxa"/>
          </w:tcPr>
          <w:p w14:paraId="2071FCA2"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Mobile Phase A (%)</w:t>
            </w:r>
          </w:p>
        </w:tc>
        <w:tc>
          <w:tcPr>
            <w:tcW w:w="2841" w:type="dxa"/>
          </w:tcPr>
          <w:p w14:paraId="4FF59D2E"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Mobile Phase B (%)</w:t>
            </w:r>
          </w:p>
        </w:tc>
      </w:tr>
      <w:tr w:rsidR="00404342" w:rsidRPr="00C529F0" w14:paraId="153CB73D" w14:textId="77777777" w:rsidTr="0076268C">
        <w:tc>
          <w:tcPr>
            <w:tcW w:w="2834" w:type="dxa"/>
          </w:tcPr>
          <w:p w14:paraId="2057317B"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0.0</w:t>
            </w:r>
          </w:p>
        </w:tc>
        <w:tc>
          <w:tcPr>
            <w:tcW w:w="2841" w:type="dxa"/>
          </w:tcPr>
          <w:p w14:paraId="4C120916"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90</w:t>
            </w:r>
          </w:p>
        </w:tc>
        <w:tc>
          <w:tcPr>
            <w:tcW w:w="2841" w:type="dxa"/>
          </w:tcPr>
          <w:p w14:paraId="6AF35CD1"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10</w:t>
            </w:r>
          </w:p>
        </w:tc>
      </w:tr>
      <w:tr w:rsidR="00404342" w:rsidRPr="00C529F0" w14:paraId="7589B8E4" w14:textId="77777777" w:rsidTr="0076268C">
        <w:tc>
          <w:tcPr>
            <w:tcW w:w="2834" w:type="dxa"/>
          </w:tcPr>
          <w:p w14:paraId="554E55A2"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0.1</w:t>
            </w:r>
          </w:p>
        </w:tc>
        <w:tc>
          <w:tcPr>
            <w:tcW w:w="2841" w:type="dxa"/>
          </w:tcPr>
          <w:p w14:paraId="393803B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90</w:t>
            </w:r>
          </w:p>
        </w:tc>
        <w:tc>
          <w:tcPr>
            <w:tcW w:w="2841" w:type="dxa"/>
          </w:tcPr>
          <w:p w14:paraId="34F3517B"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10</w:t>
            </w:r>
          </w:p>
        </w:tc>
      </w:tr>
      <w:tr w:rsidR="00404342" w:rsidRPr="00C529F0" w14:paraId="1A16B098" w14:textId="77777777" w:rsidTr="0076268C">
        <w:tc>
          <w:tcPr>
            <w:tcW w:w="2834" w:type="dxa"/>
          </w:tcPr>
          <w:p w14:paraId="3F870188"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0.5</w:t>
            </w:r>
          </w:p>
        </w:tc>
        <w:tc>
          <w:tcPr>
            <w:tcW w:w="2841" w:type="dxa"/>
          </w:tcPr>
          <w:p w14:paraId="39529E3E"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14</w:t>
            </w:r>
          </w:p>
        </w:tc>
        <w:tc>
          <w:tcPr>
            <w:tcW w:w="2841" w:type="dxa"/>
          </w:tcPr>
          <w:p w14:paraId="318D703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86</w:t>
            </w:r>
          </w:p>
        </w:tc>
      </w:tr>
      <w:tr w:rsidR="00404342" w:rsidRPr="00C529F0" w14:paraId="23D102A1" w14:textId="77777777" w:rsidTr="0076268C">
        <w:tc>
          <w:tcPr>
            <w:tcW w:w="2834" w:type="dxa"/>
          </w:tcPr>
          <w:p w14:paraId="73817D0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5.0</w:t>
            </w:r>
          </w:p>
        </w:tc>
        <w:tc>
          <w:tcPr>
            <w:tcW w:w="2841" w:type="dxa"/>
          </w:tcPr>
          <w:p w14:paraId="49A740A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8</w:t>
            </w:r>
          </w:p>
        </w:tc>
        <w:tc>
          <w:tcPr>
            <w:tcW w:w="2841" w:type="dxa"/>
          </w:tcPr>
          <w:p w14:paraId="306813EC"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92</w:t>
            </w:r>
          </w:p>
        </w:tc>
      </w:tr>
      <w:tr w:rsidR="00404342" w:rsidRPr="00C529F0" w14:paraId="3CE19D13" w14:textId="77777777" w:rsidTr="0076268C">
        <w:tc>
          <w:tcPr>
            <w:tcW w:w="2834" w:type="dxa"/>
          </w:tcPr>
          <w:p w14:paraId="245E8F51"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5.1</w:t>
            </w:r>
          </w:p>
        </w:tc>
        <w:tc>
          <w:tcPr>
            <w:tcW w:w="2841" w:type="dxa"/>
          </w:tcPr>
          <w:p w14:paraId="5AACCC13"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3</w:t>
            </w:r>
          </w:p>
        </w:tc>
        <w:tc>
          <w:tcPr>
            <w:tcW w:w="2841" w:type="dxa"/>
          </w:tcPr>
          <w:p w14:paraId="321DD0D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97</w:t>
            </w:r>
          </w:p>
        </w:tc>
      </w:tr>
      <w:tr w:rsidR="00404342" w:rsidRPr="00C529F0" w14:paraId="551B3448" w14:textId="77777777" w:rsidTr="0076268C">
        <w:tc>
          <w:tcPr>
            <w:tcW w:w="2834" w:type="dxa"/>
          </w:tcPr>
          <w:p w14:paraId="3653BAFE"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6.0</w:t>
            </w:r>
          </w:p>
        </w:tc>
        <w:tc>
          <w:tcPr>
            <w:tcW w:w="2841" w:type="dxa"/>
          </w:tcPr>
          <w:p w14:paraId="45397AF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3</w:t>
            </w:r>
          </w:p>
        </w:tc>
        <w:tc>
          <w:tcPr>
            <w:tcW w:w="2841" w:type="dxa"/>
          </w:tcPr>
          <w:p w14:paraId="49301826"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97</w:t>
            </w:r>
          </w:p>
        </w:tc>
      </w:tr>
      <w:tr w:rsidR="00404342" w:rsidRPr="00C529F0" w14:paraId="042174C4" w14:textId="77777777" w:rsidTr="0076268C">
        <w:tc>
          <w:tcPr>
            <w:tcW w:w="2834" w:type="dxa"/>
          </w:tcPr>
          <w:p w14:paraId="0FB19D21"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6.0</w:t>
            </w:r>
          </w:p>
        </w:tc>
        <w:tc>
          <w:tcPr>
            <w:tcW w:w="2841" w:type="dxa"/>
          </w:tcPr>
          <w:p w14:paraId="2BE5AED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90</w:t>
            </w:r>
          </w:p>
        </w:tc>
        <w:tc>
          <w:tcPr>
            <w:tcW w:w="2841" w:type="dxa"/>
          </w:tcPr>
          <w:p w14:paraId="25713C42"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10</w:t>
            </w:r>
          </w:p>
        </w:tc>
      </w:tr>
      <w:tr w:rsidR="00404342" w:rsidRPr="00C529F0" w14:paraId="723C82A3" w14:textId="77777777" w:rsidTr="0076268C">
        <w:tc>
          <w:tcPr>
            <w:tcW w:w="2834" w:type="dxa"/>
          </w:tcPr>
          <w:p w14:paraId="12892CF1"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8.</w:t>
            </w:r>
            <w:r>
              <w:rPr>
                <w:rFonts w:ascii="Times New Roman" w:hAnsi="Times New Roman" w:cs="Times New Roman"/>
              </w:rPr>
              <w:t>0</w:t>
            </w:r>
          </w:p>
        </w:tc>
        <w:tc>
          <w:tcPr>
            <w:tcW w:w="2841" w:type="dxa"/>
          </w:tcPr>
          <w:p w14:paraId="338DD3B2"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90</w:t>
            </w:r>
            <w:r>
              <w:rPr>
                <w:rFonts w:ascii="Times New Roman" w:hAnsi="Times New Roman" w:cs="Times New Roman"/>
              </w:rPr>
              <w:tab/>
            </w:r>
          </w:p>
        </w:tc>
        <w:tc>
          <w:tcPr>
            <w:tcW w:w="2841" w:type="dxa"/>
          </w:tcPr>
          <w:p w14:paraId="62FF2BB4"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10</w:t>
            </w:r>
          </w:p>
        </w:tc>
      </w:tr>
    </w:tbl>
    <w:p w14:paraId="2A446D99" w14:textId="77777777" w:rsidR="00404342" w:rsidRDefault="00404342" w:rsidP="000A3E91">
      <w:pPr>
        <w:spacing w:line="480" w:lineRule="auto"/>
        <w:ind w:left="993"/>
        <w:rPr>
          <w:rFonts w:ascii="Times New Roman" w:hAnsi="Times New Roman" w:cs="Times New Roman"/>
          <w:b/>
          <w:sz w:val="20"/>
        </w:rPr>
      </w:pPr>
    </w:p>
    <w:p w14:paraId="166C96C9" w14:textId="61C081D5" w:rsidR="00404342" w:rsidRPr="00C529F0" w:rsidRDefault="00404342" w:rsidP="000A3E91">
      <w:pPr>
        <w:spacing w:line="480" w:lineRule="auto"/>
        <w:ind w:left="993"/>
        <w:rPr>
          <w:rFonts w:ascii="Times New Roman" w:hAnsi="Times New Roman" w:cs="Times New Roman"/>
          <w:sz w:val="20"/>
        </w:rPr>
      </w:pPr>
      <w:r w:rsidRPr="00C529F0">
        <w:rPr>
          <w:rFonts w:ascii="Times New Roman" w:hAnsi="Times New Roman" w:cs="Times New Roman"/>
          <w:b/>
          <w:sz w:val="20"/>
        </w:rPr>
        <w:t>Table 1</w:t>
      </w:r>
      <w:r w:rsidRPr="00C529F0">
        <w:rPr>
          <w:rFonts w:ascii="Times New Roman" w:hAnsi="Times New Roman" w:cs="Times New Roman"/>
          <w:b/>
        </w:rPr>
        <w:t xml:space="preserve"> </w:t>
      </w:r>
      <w:r w:rsidRPr="00C529F0">
        <w:rPr>
          <w:rFonts w:ascii="Times New Roman" w:hAnsi="Times New Roman" w:cs="Times New Roman"/>
          <w:sz w:val="20"/>
        </w:rPr>
        <w:t xml:space="preserve">shows the chromatographic </w:t>
      </w:r>
      <w:r w:rsidR="00684BA5">
        <w:rPr>
          <w:rFonts w:ascii="Times New Roman" w:hAnsi="Times New Roman" w:cs="Times New Roman"/>
          <w:sz w:val="20"/>
        </w:rPr>
        <w:t>gradient</w:t>
      </w:r>
      <w:r w:rsidR="00684BA5" w:rsidRPr="00C529F0">
        <w:rPr>
          <w:rFonts w:ascii="Times New Roman" w:hAnsi="Times New Roman" w:cs="Times New Roman"/>
          <w:sz w:val="20"/>
        </w:rPr>
        <w:t xml:space="preserve"> </w:t>
      </w:r>
      <w:r w:rsidR="00684BA5">
        <w:rPr>
          <w:rFonts w:ascii="Times New Roman" w:hAnsi="Times New Roman" w:cs="Times New Roman"/>
          <w:sz w:val="20"/>
        </w:rPr>
        <w:t>of mobile phase A (100% H</w:t>
      </w:r>
      <w:r w:rsidR="00684BA5" w:rsidRPr="00C844C7">
        <w:rPr>
          <w:rFonts w:ascii="Times New Roman" w:hAnsi="Times New Roman" w:cs="Times New Roman"/>
          <w:sz w:val="20"/>
          <w:vertAlign w:val="subscript"/>
        </w:rPr>
        <w:t>2</w:t>
      </w:r>
      <w:r w:rsidR="00684BA5">
        <w:rPr>
          <w:rFonts w:ascii="Times New Roman" w:hAnsi="Times New Roman" w:cs="Times New Roman"/>
          <w:sz w:val="20"/>
        </w:rPr>
        <w:t xml:space="preserve">O, </w:t>
      </w:r>
      <w:r w:rsidR="00583916">
        <w:rPr>
          <w:rFonts w:ascii="Times New Roman" w:hAnsi="Times New Roman" w:cs="Times New Roman"/>
          <w:sz w:val="20"/>
        </w:rPr>
        <w:t>5mM</w:t>
      </w:r>
      <w:r w:rsidR="00684BA5">
        <w:rPr>
          <w:rFonts w:ascii="Times New Roman" w:hAnsi="Times New Roman" w:cs="Times New Roman"/>
          <w:sz w:val="20"/>
        </w:rPr>
        <w:t xml:space="preserve"> ammonium formate) and mobile phase B (100% ACN, </w:t>
      </w:r>
      <w:r w:rsidR="00583916">
        <w:rPr>
          <w:rFonts w:ascii="Times New Roman" w:hAnsi="Times New Roman" w:cs="Times New Roman"/>
          <w:sz w:val="20"/>
        </w:rPr>
        <w:t>5mM</w:t>
      </w:r>
      <w:r w:rsidR="00684BA5">
        <w:rPr>
          <w:rFonts w:ascii="Times New Roman" w:hAnsi="Times New Roman" w:cs="Times New Roman"/>
          <w:sz w:val="20"/>
        </w:rPr>
        <w:t xml:space="preserve"> ammonium formate) over 8 minutes </w:t>
      </w:r>
      <w:r w:rsidRPr="00C529F0">
        <w:rPr>
          <w:rFonts w:ascii="Times New Roman" w:hAnsi="Times New Roman" w:cs="Times New Roman"/>
          <w:sz w:val="20"/>
        </w:rPr>
        <w:t>for the detection of efavirenz and IS.</w:t>
      </w:r>
    </w:p>
    <w:p w14:paraId="1AEBEEAE" w14:textId="77777777" w:rsidR="00404342" w:rsidRDefault="00404342" w:rsidP="000A3E91">
      <w:pPr>
        <w:spacing w:line="480" w:lineRule="auto"/>
        <w:rPr>
          <w:rFonts w:ascii="Times New Roman" w:hAnsi="Times New Roman" w:cs="Times New Roman"/>
        </w:rPr>
      </w:pPr>
    </w:p>
    <w:p w14:paraId="5EE16254" w14:textId="77777777" w:rsidR="00404342" w:rsidRDefault="00404342" w:rsidP="000A3E91">
      <w:pPr>
        <w:spacing w:line="480" w:lineRule="auto"/>
        <w:rPr>
          <w:rFonts w:ascii="Times New Roman" w:hAnsi="Times New Roman" w:cs="Times New Roman"/>
        </w:rPr>
      </w:pPr>
    </w:p>
    <w:p w14:paraId="07860B08" w14:textId="77777777" w:rsidR="00404342" w:rsidRDefault="00404342" w:rsidP="000A3E91">
      <w:pPr>
        <w:spacing w:line="480" w:lineRule="auto"/>
        <w:rPr>
          <w:rFonts w:ascii="Times New Roman" w:hAnsi="Times New Roman" w:cs="Times New Roman"/>
        </w:rPr>
      </w:pPr>
    </w:p>
    <w:p w14:paraId="3C61F591" w14:textId="77777777" w:rsidR="00404342" w:rsidRDefault="00404342" w:rsidP="000A3E91">
      <w:pPr>
        <w:spacing w:line="480" w:lineRule="auto"/>
        <w:rPr>
          <w:rFonts w:ascii="Times New Roman" w:hAnsi="Times New Roman" w:cs="Times New Roman"/>
        </w:rPr>
      </w:pPr>
    </w:p>
    <w:p w14:paraId="15169658" w14:textId="77777777" w:rsidR="00404342" w:rsidRDefault="00404342" w:rsidP="000A3E91">
      <w:pPr>
        <w:spacing w:line="480" w:lineRule="auto"/>
        <w:rPr>
          <w:rFonts w:ascii="Times New Roman" w:hAnsi="Times New Roman" w:cs="Times New Roman"/>
        </w:rPr>
      </w:pPr>
    </w:p>
    <w:p w14:paraId="1E925934" w14:textId="77777777" w:rsidR="00404342" w:rsidRDefault="00404342" w:rsidP="000A3E91">
      <w:pPr>
        <w:spacing w:line="480" w:lineRule="auto"/>
        <w:rPr>
          <w:rFonts w:ascii="Times New Roman" w:hAnsi="Times New Roman" w:cs="Times New Roman"/>
        </w:rPr>
      </w:pPr>
    </w:p>
    <w:p w14:paraId="6F74F24F" w14:textId="77777777" w:rsidR="00404342" w:rsidRDefault="00404342" w:rsidP="000A3E91">
      <w:pPr>
        <w:spacing w:line="480" w:lineRule="auto"/>
        <w:rPr>
          <w:rFonts w:ascii="Times New Roman" w:hAnsi="Times New Roman" w:cs="Times New Roman"/>
        </w:rPr>
      </w:pPr>
    </w:p>
    <w:p w14:paraId="1E2D557C" w14:textId="00E67664" w:rsidR="00404342" w:rsidRDefault="000754D8" w:rsidP="000A3E91">
      <w:pPr>
        <w:spacing w:line="480" w:lineRule="auto"/>
        <w:rPr>
          <w:rFonts w:ascii="Times New Roman" w:hAnsi="Times New Roman" w:cs="Times New Roman"/>
          <w:b/>
        </w:rPr>
      </w:pPr>
      <w:r>
        <w:rPr>
          <w:rFonts w:ascii="Times New Roman" w:hAnsi="Times New Roman" w:cs="Times New Roman"/>
          <w:b/>
        </w:rPr>
        <w:t>P</w:t>
      </w:r>
      <w:r w:rsidR="0002515A" w:rsidRPr="0002515A">
        <w:rPr>
          <w:rFonts w:ascii="Times New Roman" w:hAnsi="Times New Roman" w:cs="Times New Roman"/>
          <w:b/>
        </w:rPr>
        <w:t>roduct Ions Produced by SRM</w:t>
      </w:r>
    </w:p>
    <w:p w14:paraId="46332081" w14:textId="77777777" w:rsidR="0002515A" w:rsidRPr="0002515A" w:rsidRDefault="0002515A" w:rsidP="000A3E91">
      <w:pPr>
        <w:spacing w:line="480" w:lineRule="auto"/>
        <w:rPr>
          <w:rFonts w:ascii="Times New Roman" w:hAnsi="Times New Roman" w:cs="Times New Roman"/>
          <w:b/>
        </w:rPr>
      </w:pPr>
    </w:p>
    <w:tbl>
      <w:tblPr>
        <w:tblStyle w:val="TableGrid"/>
        <w:tblW w:w="93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2310"/>
        <w:gridCol w:w="2311"/>
        <w:gridCol w:w="2608"/>
      </w:tblGrid>
      <w:tr w:rsidR="00404342" w:rsidRPr="00C529F0" w14:paraId="6379B7BD" w14:textId="77777777" w:rsidTr="0076268C">
        <w:tc>
          <w:tcPr>
            <w:tcW w:w="2093" w:type="dxa"/>
            <w:tcBorders>
              <w:bottom w:val="single" w:sz="4" w:space="0" w:color="auto"/>
            </w:tcBorders>
          </w:tcPr>
          <w:p w14:paraId="37D49DD0"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Compound</w:t>
            </w:r>
          </w:p>
        </w:tc>
        <w:tc>
          <w:tcPr>
            <w:tcW w:w="2310" w:type="dxa"/>
            <w:tcBorders>
              <w:bottom w:val="single" w:sz="4" w:space="0" w:color="auto"/>
            </w:tcBorders>
          </w:tcPr>
          <w:p w14:paraId="72B70F86"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Precursor  (m/z)</w:t>
            </w:r>
          </w:p>
        </w:tc>
        <w:tc>
          <w:tcPr>
            <w:tcW w:w="2311" w:type="dxa"/>
          </w:tcPr>
          <w:p w14:paraId="73DB809C"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Product (m/z)</w:t>
            </w:r>
          </w:p>
        </w:tc>
        <w:tc>
          <w:tcPr>
            <w:tcW w:w="2608" w:type="dxa"/>
          </w:tcPr>
          <w:p w14:paraId="46E1E778"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Collision Energy (V)</w:t>
            </w:r>
          </w:p>
        </w:tc>
      </w:tr>
      <w:tr w:rsidR="00404342" w:rsidRPr="00C529F0" w14:paraId="0A804E9F" w14:textId="77777777" w:rsidTr="0076268C">
        <w:tc>
          <w:tcPr>
            <w:tcW w:w="2093" w:type="dxa"/>
            <w:tcBorders>
              <w:top w:val="single" w:sz="4" w:space="0" w:color="auto"/>
              <w:bottom w:val="nil"/>
            </w:tcBorders>
          </w:tcPr>
          <w:p w14:paraId="4F8AC2FF" w14:textId="77777777" w:rsidR="00404342" w:rsidRPr="00C529F0" w:rsidRDefault="00404342" w:rsidP="000A3E91">
            <w:pPr>
              <w:spacing w:line="480" w:lineRule="auto"/>
              <w:rPr>
                <w:rFonts w:ascii="Times New Roman" w:hAnsi="Times New Roman" w:cs="Times New Roman"/>
              </w:rPr>
            </w:pPr>
          </w:p>
        </w:tc>
        <w:tc>
          <w:tcPr>
            <w:tcW w:w="2310" w:type="dxa"/>
            <w:tcBorders>
              <w:top w:val="single" w:sz="4" w:space="0" w:color="auto"/>
              <w:bottom w:val="nil"/>
            </w:tcBorders>
          </w:tcPr>
          <w:p w14:paraId="19679BB6" w14:textId="77777777" w:rsidR="00404342" w:rsidRPr="00C529F0" w:rsidRDefault="00404342" w:rsidP="000A3E91">
            <w:pPr>
              <w:spacing w:line="480" w:lineRule="auto"/>
              <w:rPr>
                <w:rFonts w:ascii="Times New Roman" w:hAnsi="Times New Roman" w:cs="Times New Roman"/>
              </w:rPr>
            </w:pPr>
          </w:p>
        </w:tc>
        <w:tc>
          <w:tcPr>
            <w:tcW w:w="2311" w:type="dxa"/>
          </w:tcPr>
          <w:p w14:paraId="36CD5E40"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242.1</w:t>
            </w:r>
          </w:p>
        </w:tc>
        <w:tc>
          <w:tcPr>
            <w:tcW w:w="2608" w:type="dxa"/>
          </w:tcPr>
          <w:p w14:paraId="7FA57B83"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16.5</w:t>
            </w:r>
          </w:p>
        </w:tc>
      </w:tr>
      <w:tr w:rsidR="00404342" w:rsidRPr="00C529F0" w14:paraId="7CAEC32B" w14:textId="77777777" w:rsidTr="0076268C">
        <w:tc>
          <w:tcPr>
            <w:tcW w:w="2093" w:type="dxa"/>
            <w:tcBorders>
              <w:top w:val="nil"/>
              <w:bottom w:val="nil"/>
            </w:tcBorders>
          </w:tcPr>
          <w:p w14:paraId="7754F151"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Efavirenz</w:t>
            </w:r>
          </w:p>
        </w:tc>
        <w:tc>
          <w:tcPr>
            <w:tcW w:w="2310" w:type="dxa"/>
            <w:tcBorders>
              <w:top w:val="nil"/>
              <w:bottom w:val="nil"/>
            </w:tcBorders>
          </w:tcPr>
          <w:p w14:paraId="10BA9C2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315</w:t>
            </w:r>
          </w:p>
        </w:tc>
        <w:tc>
          <w:tcPr>
            <w:tcW w:w="2311" w:type="dxa"/>
          </w:tcPr>
          <w:p w14:paraId="6206259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244.0</w:t>
            </w:r>
          </w:p>
        </w:tc>
        <w:tc>
          <w:tcPr>
            <w:tcW w:w="2608" w:type="dxa"/>
          </w:tcPr>
          <w:p w14:paraId="20DDEBE0"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17.0</w:t>
            </w:r>
          </w:p>
        </w:tc>
      </w:tr>
      <w:tr w:rsidR="00404342" w:rsidRPr="00C529F0" w14:paraId="7A82FCB7" w14:textId="77777777" w:rsidTr="0076268C">
        <w:tc>
          <w:tcPr>
            <w:tcW w:w="2093" w:type="dxa"/>
            <w:tcBorders>
              <w:top w:val="nil"/>
              <w:bottom w:val="single" w:sz="4" w:space="0" w:color="auto"/>
            </w:tcBorders>
          </w:tcPr>
          <w:p w14:paraId="57823DCF" w14:textId="77777777" w:rsidR="00404342" w:rsidRPr="00C529F0" w:rsidRDefault="00404342" w:rsidP="000A3E91">
            <w:pPr>
              <w:spacing w:line="480" w:lineRule="auto"/>
              <w:rPr>
                <w:rFonts w:ascii="Times New Roman" w:hAnsi="Times New Roman" w:cs="Times New Roman"/>
              </w:rPr>
            </w:pPr>
          </w:p>
        </w:tc>
        <w:tc>
          <w:tcPr>
            <w:tcW w:w="2310" w:type="dxa"/>
            <w:tcBorders>
              <w:top w:val="nil"/>
              <w:bottom w:val="single" w:sz="4" w:space="0" w:color="auto"/>
            </w:tcBorders>
          </w:tcPr>
          <w:p w14:paraId="3A8A0B56" w14:textId="77777777" w:rsidR="00404342" w:rsidRPr="00C529F0" w:rsidRDefault="00404342" w:rsidP="000A3E91">
            <w:pPr>
              <w:spacing w:line="480" w:lineRule="auto"/>
              <w:rPr>
                <w:rFonts w:ascii="Times New Roman" w:hAnsi="Times New Roman" w:cs="Times New Roman"/>
              </w:rPr>
            </w:pPr>
          </w:p>
        </w:tc>
        <w:tc>
          <w:tcPr>
            <w:tcW w:w="2311" w:type="dxa"/>
          </w:tcPr>
          <w:p w14:paraId="5CE1B39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250.0</w:t>
            </w:r>
          </w:p>
        </w:tc>
        <w:tc>
          <w:tcPr>
            <w:tcW w:w="2608" w:type="dxa"/>
          </w:tcPr>
          <w:p w14:paraId="59B471EA"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17.0</w:t>
            </w:r>
          </w:p>
        </w:tc>
      </w:tr>
      <w:tr w:rsidR="00404342" w:rsidRPr="00C529F0" w14:paraId="6A601205" w14:textId="77777777" w:rsidTr="0076268C">
        <w:tc>
          <w:tcPr>
            <w:tcW w:w="2093" w:type="dxa"/>
            <w:tcBorders>
              <w:top w:val="single" w:sz="4" w:space="0" w:color="auto"/>
              <w:bottom w:val="nil"/>
            </w:tcBorders>
          </w:tcPr>
          <w:p w14:paraId="0E25E91A" w14:textId="77777777" w:rsidR="00404342" w:rsidRPr="00C529F0" w:rsidRDefault="00404342" w:rsidP="000A3E91">
            <w:pPr>
              <w:spacing w:line="480" w:lineRule="auto"/>
              <w:rPr>
                <w:rFonts w:ascii="Times New Roman" w:hAnsi="Times New Roman" w:cs="Times New Roman"/>
              </w:rPr>
            </w:pPr>
          </w:p>
        </w:tc>
        <w:tc>
          <w:tcPr>
            <w:tcW w:w="2310" w:type="dxa"/>
            <w:tcBorders>
              <w:top w:val="single" w:sz="4" w:space="0" w:color="auto"/>
              <w:bottom w:val="nil"/>
            </w:tcBorders>
          </w:tcPr>
          <w:p w14:paraId="5F6C3E38" w14:textId="77777777" w:rsidR="00404342" w:rsidRPr="00C529F0" w:rsidRDefault="00404342" w:rsidP="000A3E91">
            <w:pPr>
              <w:spacing w:line="480" w:lineRule="auto"/>
              <w:rPr>
                <w:rFonts w:ascii="Times New Roman" w:hAnsi="Times New Roman" w:cs="Times New Roman"/>
              </w:rPr>
            </w:pPr>
          </w:p>
        </w:tc>
        <w:tc>
          <w:tcPr>
            <w:tcW w:w="2311" w:type="dxa"/>
          </w:tcPr>
          <w:p w14:paraId="569BD7E3"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121.2</w:t>
            </w:r>
          </w:p>
        </w:tc>
        <w:tc>
          <w:tcPr>
            <w:tcW w:w="2608" w:type="dxa"/>
          </w:tcPr>
          <w:p w14:paraId="33B60EBC"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33.5</w:t>
            </w:r>
          </w:p>
        </w:tc>
      </w:tr>
      <w:tr w:rsidR="00404342" w:rsidRPr="00C529F0" w14:paraId="454EE556" w14:textId="77777777" w:rsidTr="0076268C">
        <w:tc>
          <w:tcPr>
            <w:tcW w:w="2093" w:type="dxa"/>
            <w:tcBorders>
              <w:top w:val="nil"/>
              <w:bottom w:val="nil"/>
            </w:tcBorders>
          </w:tcPr>
          <w:p w14:paraId="02A02DDA"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Lopinavir</w:t>
            </w:r>
          </w:p>
        </w:tc>
        <w:tc>
          <w:tcPr>
            <w:tcW w:w="2310" w:type="dxa"/>
            <w:tcBorders>
              <w:top w:val="nil"/>
              <w:bottom w:val="nil"/>
            </w:tcBorders>
          </w:tcPr>
          <w:p w14:paraId="560BA41D"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627</w:t>
            </w:r>
          </w:p>
        </w:tc>
        <w:tc>
          <w:tcPr>
            <w:tcW w:w="2311" w:type="dxa"/>
          </w:tcPr>
          <w:p w14:paraId="17A3D4EA"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178.1</w:t>
            </w:r>
          </w:p>
        </w:tc>
        <w:tc>
          <w:tcPr>
            <w:tcW w:w="2608" w:type="dxa"/>
          </w:tcPr>
          <w:p w14:paraId="032BE077"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26.5</w:t>
            </w:r>
          </w:p>
        </w:tc>
      </w:tr>
      <w:tr w:rsidR="00404342" w:rsidRPr="00C529F0" w14:paraId="432525EC" w14:textId="77777777" w:rsidTr="0076268C">
        <w:tc>
          <w:tcPr>
            <w:tcW w:w="2093" w:type="dxa"/>
            <w:tcBorders>
              <w:top w:val="nil"/>
              <w:bottom w:val="nil"/>
            </w:tcBorders>
          </w:tcPr>
          <w:p w14:paraId="7EC0DF3F" w14:textId="77777777" w:rsidR="00404342" w:rsidRPr="00C529F0" w:rsidRDefault="00404342" w:rsidP="000A3E91">
            <w:pPr>
              <w:spacing w:line="480" w:lineRule="auto"/>
              <w:rPr>
                <w:rFonts w:ascii="Times New Roman" w:hAnsi="Times New Roman" w:cs="Times New Roman"/>
              </w:rPr>
            </w:pPr>
          </w:p>
        </w:tc>
        <w:tc>
          <w:tcPr>
            <w:tcW w:w="2310" w:type="dxa"/>
            <w:tcBorders>
              <w:top w:val="nil"/>
              <w:bottom w:val="nil"/>
            </w:tcBorders>
          </w:tcPr>
          <w:p w14:paraId="48415DE9" w14:textId="77777777" w:rsidR="00404342" w:rsidRPr="00C529F0" w:rsidRDefault="00404342" w:rsidP="000A3E91">
            <w:pPr>
              <w:spacing w:line="480" w:lineRule="auto"/>
              <w:rPr>
                <w:rFonts w:ascii="Times New Roman" w:hAnsi="Times New Roman" w:cs="Times New Roman"/>
              </w:rPr>
            </w:pPr>
          </w:p>
        </w:tc>
        <w:tc>
          <w:tcPr>
            <w:tcW w:w="2311" w:type="dxa"/>
          </w:tcPr>
          <w:p w14:paraId="0EBC8E63"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198.1</w:t>
            </w:r>
          </w:p>
        </w:tc>
        <w:tc>
          <w:tcPr>
            <w:tcW w:w="2608" w:type="dxa"/>
          </w:tcPr>
          <w:p w14:paraId="72AF1E2A" w14:textId="77777777" w:rsidR="00404342" w:rsidRPr="00C529F0" w:rsidRDefault="00404342" w:rsidP="000A3E91">
            <w:pPr>
              <w:spacing w:line="480" w:lineRule="auto"/>
              <w:rPr>
                <w:rFonts w:ascii="Times New Roman" w:hAnsi="Times New Roman" w:cs="Times New Roman"/>
              </w:rPr>
            </w:pPr>
            <w:r w:rsidRPr="00C529F0">
              <w:rPr>
                <w:rFonts w:ascii="Times New Roman" w:hAnsi="Times New Roman" w:cs="Times New Roman"/>
              </w:rPr>
              <w:t>22.5</w:t>
            </w:r>
          </w:p>
        </w:tc>
      </w:tr>
    </w:tbl>
    <w:p w14:paraId="032CA189" w14:textId="5A27E5E2" w:rsidR="00404342" w:rsidRDefault="00404342" w:rsidP="000A3E91">
      <w:pPr>
        <w:spacing w:line="480" w:lineRule="auto"/>
        <w:ind w:left="567" w:right="95"/>
        <w:rPr>
          <w:rFonts w:ascii="Times New Roman" w:hAnsi="Times New Roman" w:cs="Times New Roman"/>
          <w:sz w:val="20"/>
        </w:rPr>
      </w:pPr>
      <w:r w:rsidRPr="00C529F0">
        <w:rPr>
          <w:rFonts w:ascii="Times New Roman" w:hAnsi="Times New Roman" w:cs="Times New Roman"/>
          <w:b/>
          <w:sz w:val="20"/>
        </w:rPr>
        <w:t xml:space="preserve">Table </w:t>
      </w:r>
      <w:r w:rsidR="00406C07">
        <w:rPr>
          <w:rFonts w:ascii="Times New Roman" w:hAnsi="Times New Roman" w:cs="Times New Roman"/>
          <w:b/>
          <w:sz w:val="20"/>
        </w:rPr>
        <w:t xml:space="preserve">2 </w:t>
      </w:r>
      <w:r w:rsidRPr="00C529F0">
        <w:rPr>
          <w:rFonts w:ascii="Times New Roman" w:hAnsi="Times New Roman" w:cs="Times New Roman"/>
          <w:sz w:val="20"/>
        </w:rPr>
        <w:t>shows the parent mass, product ion and the collision energy for efavirenz and IS.</w:t>
      </w:r>
    </w:p>
    <w:p w14:paraId="52F16A8A" w14:textId="77777777" w:rsidR="00DB5C5E" w:rsidRDefault="00DB5C5E">
      <w:pPr>
        <w:spacing w:line="276" w:lineRule="auto"/>
        <w:jc w:val="left"/>
        <w:rPr>
          <w:rFonts w:ascii="Times New Roman" w:hAnsi="Times New Roman" w:cs="Times New Roman"/>
        </w:rPr>
        <w:sectPr w:rsidR="00DB5C5E" w:rsidSect="00C844C7">
          <w:footerReference w:type="default" r:id="rId13"/>
          <w:pgSz w:w="11906" w:h="16838"/>
          <w:pgMar w:top="1440" w:right="2268" w:bottom="1440" w:left="1440" w:header="709" w:footer="709" w:gutter="0"/>
          <w:lnNumType w:countBy="1" w:restart="continuous"/>
          <w:cols w:space="708"/>
          <w:docGrid w:linePitch="360"/>
        </w:sectPr>
      </w:pPr>
    </w:p>
    <w:p w14:paraId="024D88A6" w14:textId="6B0C54F8" w:rsidR="00DB5C5E" w:rsidRDefault="0002515A">
      <w:pPr>
        <w:spacing w:line="276" w:lineRule="auto"/>
        <w:jc w:val="left"/>
        <w:rPr>
          <w:rFonts w:ascii="Times New Roman" w:hAnsi="Times New Roman" w:cs="Times New Roman"/>
          <w:b/>
        </w:rPr>
      </w:pPr>
      <w:r w:rsidRPr="0002515A">
        <w:rPr>
          <w:rFonts w:ascii="Times New Roman" w:hAnsi="Times New Roman" w:cs="Times New Roman"/>
          <w:b/>
        </w:rPr>
        <w:t>Intraday Accuracy and Precision</w:t>
      </w:r>
    </w:p>
    <w:p w14:paraId="01E2DD36" w14:textId="77777777" w:rsidR="0002515A" w:rsidRPr="0002515A" w:rsidRDefault="0002515A">
      <w:pPr>
        <w:spacing w:line="276" w:lineRule="auto"/>
        <w:jc w:val="left"/>
        <w:rPr>
          <w:rFonts w:ascii="Times New Roman" w:hAnsi="Times New Roman" w:cs="Times New Roman"/>
          <w:b/>
        </w:rPr>
      </w:pPr>
    </w:p>
    <w:tbl>
      <w:tblPr>
        <w:tblStyle w:val="TableGrid"/>
        <w:tblW w:w="13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7"/>
        <w:gridCol w:w="222"/>
        <w:gridCol w:w="1195"/>
        <w:gridCol w:w="1337"/>
        <w:gridCol w:w="1352"/>
        <w:gridCol w:w="222"/>
        <w:gridCol w:w="1206"/>
        <w:gridCol w:w="1337"/>
        <w:gridCol w:w="1352"/>
        <w:gridCol w:w="222"/>
        <w:gridCol w:w="1197"/>
        <w:gridCol w:w="1337"/>
        <w:gridCol w:w="1352"/>
      </w:tblGrid>
      <w:tr w:rsidR="0002515A" w:rsidRPr="005D383F" w14:paraId="55D911D5" w14:textId="77777777" w:rsidTr="00C93FC4">
        <w:tc>
          <w:tcPr>
            <w:tcW w:w="1668" w:type="dxa"/>
            <w:tcBorders>
              <w:top w:val="nil"/>
              <w:bottom w:val="single" w:sz="4" w:space="0" w:color="auto"/>
              <w:right w:val="nil"/>
            </w:tcBorders>
          </w:tcPr>
          <w:p w14:paraId="343933FE" w14:textId="77777777" w:rsidR="0002515A" w:rsidRPr="005D383F" w:rsidRDefault="0002515A" w:rsidP="00C93FC4">
            <w:pPr>
              <w:rPr>
                <w:rFonts w:ascii="Times New Roman" w:hAnsi="Times New Roman" w:cs="Times New Roman"/>
                <w:szCs w:val="24"/>
              </w:rPr>
            </w:pPr>
          </w:p>
        </w:tc>
        <w:tc>
          <w:tcPr>
            <w:tcW w:w="0" w:type="auto"/>
            <w:tcBorders>
              <w:top w:val="nil"/>
              <w:left w:val="nil"/>
              <w:bottom w:val="nil"/>
              <w:right w:val="nil"/>
            </w:tcBorders>
          </w:tcPr>
          <w:p w14:paraId="118C64C1" w14:textId="77777777" w:rsidR="0002515A" w:rsidRPr="005D383F" w:rsidRDefault="0002515A" w:rsidP="00C93FC4">
            <w:pPr>
              <w:rPr>
                <w:rFonts w:ascii="Times New Roman" w:hAnsi="Times New Roman" w:cs="Times New Roman"/>
                <w:szCs w:val="24"/>
              </w:rPr>
            </w:pPr>
          </w:p>
        </w:tc>
        <w:tc>
          <w:tcPr>
            <w:tcW w:w="1195" w:type="dxa"/>
            <w:tcBorders>
              <w:left w:val="nil"/>
            </w:tcBorders>
          </w:tcPr>
          <w:p w14:paraId="5201EC8C"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Assay 1</w:t>
            </w:r>
          </w:p>
        </w:tc>
        <w:tc>
          <w:tcPr>
            <w:tcW w:w="0" w:type="auto"/>
          </w:tcPr>
          <w:p w14:paraId="2EDC85AF"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accuracy (%)</w:t>
            </w:r>
          </w:p>
        </w:tc>
        <w:tc>
          <w:tcPr>
            <w:tcW w:w="0" w:type="auto"/>
            <w:tcBorders>
              <w:right w:val="nil"/>
            </w:tcBorders>
          </w:tcPr>
          <w:p w14:paraId="5D0167B5"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precision (%)</w:t>
            </w:r>
          </w:p>
        </w:tc>
        <w:tc>
          <w:tcPr>
            <w:tcW w:w="0" w:type="auto"/>
            <w:tcBorders>
              <w:top w:val="nil"/>
              <w:left w:val="nil"/>
              <w:bottom w:val="nil"/>
              <w:right w:val="nil"/>
            </w:tcBorders>
          </w:tcPr>
          <w:p w14:paraId="19F4827E" w14:textId="77777777" w:rsidR="0002515A" w:rsidRPr="005D383F" w:rsidRDefault="0002515A" w:rsidP="00C93FC4">
            <w:pPr>
              <w:rPr>
                <w:rFonts w:ascii="Times New Roman" w:hAnsi="Times New Roman" w:cs="Times New Roman"/>
                <w:szCs w:val="24"/>
              </w:rPr>
            </w:pPr>
          </w:p>
        </w:tc>
        <w:tc>
          <w:tcPr>
            <w:tcW w:w="1206" w:type="dxa"/>
            <w:tcBorders>
              <w:left w:val="nil"/>
            </w:tcBorders>
          </w:tcPr>
          <w:p w14:paraId="543ED94A"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Assay 2</w:t>
            </w:r>
          </w:p>
        </w:tc>
        <w:tc>
          <w:tcPr>
            <w:tcW w:w="0" w:type="auto"/>
          </w:tcPr>
          <w:p w14:paraId="0A22CA99"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accuracy (%)</w:t>
            </w:r>
          </w:p>
        </w:tc>
        <w:tc>
          <w:tcPr>
            <w:tcW w:w="0" w:type="auto"/>
            <w:tcBorders>
              <w:right w:val="nil"/>
            </w:tcBorders>
          </w:tcPr>
          <w:p w14:paraId="73C2F378"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precision (%)</w:t>
            </w:r>
          </w:p>
        </w:tc>
        <w:tc>
          <w:tcPr>
            <w:tcW w:w="0" w:type="auto"/>
            <w:tcBorders>
              <w:top w:val="nil"/>
              <w:left w:val="nil"/>
              <w:bottom w:val="nil"/>
              <w:right w:val="nil"/>
            </w:tcBorders>
          </w:tcPr>
          <w:p w14:paraId="19034306" w14:textId="77777777" w:rsidR="0002515A" w:rsidRPr="005D383F" w:rsidRDefault="0002515A" w:rsidP="00C93FC4">
            <w:pPr>
              <w:rPr>
                <w:rFonts w:ascii="Times New Roman" w:hAnsi="Times New Roman" w:cs="Times New Roman"/>
                <w:szCs w:val="24"/>
              </w:rPr>
            </w:pPr>
          </w:p>
        </w:tc>
        <w:tc>
          <w:tcPr>
            <w:tcW w:w="1197" w:type="dxa"/>
            <w:tcBorders>
              <w:left w:val="nil"/>
            </w:tcBorders>
          </w:tcPr>
          <w:p w14:paraId="2D2EFD8B"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Assay 3</w:t>
            </w:r>
          </w:p>
        </w:tc>
        <w:tc>
          <w:tcPr>
            <w:tcW w:w="0" w:type="auto"/>
          </w:tcPr>
          <w:p w14:paraId="7EC19875"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accuracy (%)</w:t>
            </w:r>
          </w:p>
        </w:tc>
        <w:tc>
          <w:tcPr>
            <w:tcW w:w="0" w:type="auto"/>
          </w:tcPr>
          <w:p w14:paraId="6402ADF9"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Variance of precision (%)</w:t>
            </w:r>
          </w:p>
        </w:tc>
      </w:tr>
      <w:tr w:rsidR="0002515A" w:rsidRPr="005D383F" w14:paraId="19299512" w14:textId="77777777" w:rsidTr="00C93FC4">
        <w:tc>
          <w:tcPr>
            <w:tcW w:w="1668" w:type="dxa"/>
            <w:tcBorders>
              <w:top w:val="single" w:sz="4" w:space="0" w:color="auto"/>
              <w:bottom w:val="single" w:sz="4" w:space="0" w:color="auto"/>
              <w:right w:val="nil"/>
            </w:tcBorders>
          </w:tcPr>
          <w:p w14:paraId="038DF33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 xml:space="preserve">Low </w:t>
            </w:r>
          </w:p>
          <w:p w14:paraId="77B77E55"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(20ng/ml)</w:t>
            </w:r>
          </w:p>
        </w:tc>
        <w:tc>
          <w:tcPr>
            <w:tcW w:w="0" w:type="auto"/>
            <w:tcBorders>
              <w:top w:val="nil"/>
              <w:left w:val="nil"/>
              <w:bottom w:val="nil"/>
              <w:right w:val="nil"/>
            </w:tcBorders>
          </w:tcPr>
          <w:p w14:paraId="5576736C" w14:textId="77777777" w:rsidR="0002515A" w:rsidRPr="005D383F" w:rsidRDefault="0002515A" w:rsidP="00C93FC4">
            <w:pPr>
              <w:rPr>
                <w:rFonts w:ascii="Times New Roman" w:hAnsi="Times New Roman" w:cs="Times New Roman"/>
                <w:szCs w:val="24"/>
              </w:rPr>
            </w:pPr>
          </w:p>
        </w:tc>
        <w:tc>
          <w:tcPr>
            <w:tcW w:w="1195" w:type="dxa"/>
            <w:tcBorders>
              <w:left w:val="nil"/>
            </w:tcBorders>
          </w:tcPr>
          <w:p w14:paraId="3C36C97B"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19.95</w:t>
            </w:r>
          </w:p>
        </w:tc>
        <w:tc>
          <w:tcPr>
            <w:tcW w:w="0" w:type="auto"/>
          </w:tcPr>
          <w:p w14:paraId="1CDC45F5"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-0.25</w:t>
            </w:r>
          </w:p>
        </w:tc>
        <w:tc>
          <w:tcPr>
            <w:tcW w:w="0" w:type="auto"/>
            <w:tcBorders>
              <w:right w:val="nil"/>
            </w:tcBorders>
          </w:tcPr>
          <w:p w14:paraId="49748C6A"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11.05</w:t>
            </w:r>
          </w:p>
        </w:tc>
        <w:tc>
          <w:tcPr>
            <w:tcW w:w="0" w:type="auto"/>
            <w:tcBorders>
              <w:top w:val="nil"/>
              <w:left w:val="nil"/>
              <w:bottom w:val="nil"/>
              <w:right w:val="nil"/>
            </w:tcBorders>
          </w:tcPr>
          <w:p w14:paraId="173B9221" w14:textId="77777777" w:rsidR="0002515A" w:rsidRPr="005D383F" w:rsidRDefault="0002515A" w:rsidP="00C93FC4">
            <w:pPr>
              <w:rPr>
                <w:rFonts w:ascii="Times New Roman" w:hAnsi="Times New Roman" w:cs="Times New Roman"/>
                <w:szCs w:val="24"/>
              </w:rPr>
            </w:pPr>
          </w:p>
        </w:tc>
        <w:tc>
          <w:tcPr>
            <w:tcW w:w="1206" w:type="dxa"/>
            <w:tcBorders>
              <w:left w:val="nil"/>
            </w:tcBorders>
          </w:tcPr>
          <w:p w14:paraId="6361CABC"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19.58</w:t>
            </w:r>
          </w:p>
        </w:tc>
        <w:tc>
          <w:tcPr>
            <w:tcW w:w="0" w:type="auto"/>
          </w:tcPr>
          <w:p w14:paraId="39AB8AD4"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-0.42</w:t>
            </w:r>
          </w:p>
        </w:tc>
        <w:tc>
          <w:tcPr>
            <w:tcW w:w="0" w:type="auto"/>
            <w:tcBorders>
              <w:right w:val="nil"/>
            </w:tcBorders>
          </w:tcPr>
          <w:p w14:paraId="04F9BC83"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5.66</w:t>
            </w:r>
          </w:p>
        </w:tc>
        <w:tc>
          <w:tcPr>
            <w:tcW w:w="0" w:type="auto"/>
            <w:tcBorders>
              <w:top w:val="nil"/>
              <w:left w:val="nil"/>
              <w:bottom w:val="nil"/>
              <w:right w:val="nil"/>
            </w:tcBorders>
          </w:tcPr>
          <w:p w14:paraId="7BC1AABA" w14:textId="77777777" w:rsidR="0002515A" w:rsidRPr="005D383F" w:rsidRDefault="0002515A" w:rsidP="00C93FC4">
            <w:pPr>
              <w:rPr>
                <w:rFonts w:ascii="Times New Roman" w:hAnsi="Times New Roman" w:cs="Times New Roman"/>
                <w:szCs w:val="24"/>
              </w:rPr>
            </w:pPr>
          </w:p>
        </w:tc>
        <w:tc>
          <w:tcPr>
            <w:tcW w:w="1197" w:type="dxa"/>
            <w:tcBorders>
              <w:left w:val="nil"/>
            </w:tcBorders>
          </w:tcPr>
          <w:p w14:paraId="4FBFAA2A"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20.16</w:t>
            </w:r>
          </w:p>
        </w:tc>
        <w:tc>
          <w:tcPr>
            <w:tcW w:w="0" w:type="auto"/>
          </w:tcPr>
          <w:p w14:paraId="06EFEC3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0.78</w:t>
            </w:r>
          </w:p>
        </w:tc>
        <w:tc>
          <w:tcPr>
            <w:tcW w:w="0" w:type="auto"/>
          </w:tcPr>
          <w:p w14:paraId="3D44F2F6"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2.74</w:t>
            </w:r>
          </w:p>
        </w:tc>
      </w:tr>
      <w:tr w:rsidR="0002515A" w:rsidRPr="005D383F" w14:paraId="343163A4" w14:textId="77777777" w:rsidTr="00C93FC4">
        <w:tc>
          <w:tcPr>
            <w:tcW w:w="1668" w:type="dxa"/>
            <w:tcBorders>
              <w:top w:val="single" w:sz="4" w:space="0" w:color="auto"/>
              <w:bottom w:val="single" w:sz="4" w:space="0" w:color="auto"/>
              <w:right w:val="nil"/>
            </w:tcBorders>
          </w:tcPr>
          <w:p w14:paraId="6B4894E0"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Medium (100ng/ml)</w:t>
            </w:r>
          </w:p>
        </w:tc>
        <w:tc>
          <w:tcPr>
            <w:tcW w:w="0" w:type="auto"/>
            <w:tcBorders>
              <w:top w:val="nil"/>
              <w:left w:val="nil"/>
              <w:bottom w:val="nil"/>
              <w:right w:val="nil"/>
            </w:tcBorders>
          </w:tcPr>
          <w:p w14:paraId="5A843E33" w14:textId="77777777" w:rsidR="0002515A" w:rsidRPr="005D383F" w:rsidRDefault="0002515A" w:rsidP="00C93FC4">
            <w:pPr>
              <w:rPr>
                <w:rFonts w:ascii="Times New Roman" w:hAnsi="Times New Roman" w:cs="Times New Roman"/>
                <w:szCs w:val="24"/>
              </w:rPr>
            </w:pPr>
          </w:p>
        </w:tc>
        <w:tc>
          <w:tcPr>
            <w:tcW w:w="1195" w:type="dxa"/>
            <w:tcBorders>
              <w:left w:val="nil"/>
            </w:tcBorders>
          </w:tcPr>
          <w:p w14:paraId="1E5308DD"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89.38</w:t>
            </w:r>
          </w:p>
        </w:tc>
        <w:tc>
          <w:tcPr>
            <w:tcW w:w="0" w:type="auto"/>
          </w:tcPr>
          <w:p w14:paraId="7287D40F"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-10.62</w:t>
            </w:r>
          </w:p>
        </w:tc>
        <w:tc>
          <w:tcPr>
            <w:tcW w:w="0" w:type="auto"/>
            <w:tcBorders>
              <w:right w:val="nil"/>
            </w:tcBorders>
          </w:tcPr>
          <w:p w14:paraId="5FDF321E"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5.52</w:t>
            </w:r>
          </w:p>
        </w:tc>
        <w:tc>
          <w:tcPr>
            <w:tcW w:w="0" w:type="auto"/>
            <w:tcBorders>
              <w:top w:val="nil"/>
              <w:left w:val="nil"/>
              <w:bottom w:val="nil"/>
              <w:right w:val="nil"/>
            </w:tcBorders>
          </w:tcPr>
          <w:p w14:paraId="10928DAE" w14:textId="77777777" w:rsidR="0002515A" w:rsidRPr="005D383F" w:rsidRDefault="0002515A" w:rsidP="00C93FC4">
            <w:pPr>
              <w:rPr>
                <w:rFonts w:ascii="Times New Roman" w:hAnsi="Times New Roman" w:cs="Times New Roman"/>
                <w:szCs w:val="24"/>
              </w:rPr>
            </w:pPr>
          </w:p>
        </w:tc>
        <w:tc>
          <w:tcPr>
            <w:tcW w:w="1206" w:type="dxa"/>
            <w:tcBorders>
              <w:left w:val="nil"/>
            </w:tcBorders>
          </w:tcPr>
          <w:p w14:paraId="61520B73"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100.01</w:t>
            </w:r>
          </w:p>
        </w:tc>
        <w:tc>
          <w:tcPr>
            <w:tcW w:w="0" w:type="auto"/>
          </w:tcPr>
          <w:p w14:paraId="238E204F"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0.01</w:t>
            </w:r>
          </w:p>
        </w:tc>
        <w:tc>
          <w:tcPr>
            <w:tcW w:w="0" w:type="auto"/>
            <w:tcBorders>
              <w:right w:val="nil"/>
            </w:tcBorders>
          </w:tcPr>
          <w:p w14:paraId="1E7A2EE6"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3.88</w:t>
            </w:r>
          </w:p>
        </w:tc>
        <w:tc>
          <w:tcPr>
            <w:tcW w:w="0" w:type="auto"/>
            <w:tcBorders>
              <w:top w:val="nil"/>
              <w:left w:val="nil"/>
              <w:bottom w:val="nil"/>
              <w:right w:val="nil"/>
            </w:tcBorders>
          </w:tcPr>
          <w:p w14:paraId="5065E9DF" w14:textId="77777777" w:rsidR="0002515A" w:rsidRPr="005D383F" w:rsidRDefault="0002515A" w:rsidP="00C93FC4">
            <w:pPr>
              <w:rPr>
                <w:rFonts w:ascii="Times New Roman" w:hAnsi="Times New Roman" w:cs="Times New Roman"/>
                <w:szCs w:val="24"/>
              </w:rPr>
            </w:pPr>
          </w:p>
        </w:tc>
        <w:tc>
          <w:tcPr>
            <w:tcW w:w="1197" w:type="dxa"/>
            <w:tcBorders>
              <w:left w:val="nil"/>
            </w:tcBorders>
          </w:tcPr>
          <w:p w14:paraId="70C9F251"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95.34</w:t>
            </w:r>
          </w:p>
        </w:tc>
        <w:tc>
          <w:tcPr>
            <w:tcW w:w="0" w:type="auto"/>
          </w:tcPr>
          <w:p w14:paraId="0E61F34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-4.66</w:t>
            </w:r>
          </w:p>
        </w:tc>
        <w:tc>
          <w:tcPr>
            <w:tcW w:w="0" w:type="auto"/>
          </w:tcPr>
          <w:p w14:paraId="5EBDD8C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3.78</w:t>
            </w:r>
          </w:p>
        </w:tc>
      </w:tr>
      <w:tr w:rsidR="0002515A" w:rsidRPr="005D383F" w14:paraId="4BB4AF27" w14:textId="77777777" w:rsidTr="00C93FC4">
        <w:tc>
          <w:tcPr>
            <w:tcW w:w="1668" w:type="dxa"/>
            <w:tcBorders>
              <w:top w:val="single" w:sz="4" w:space="0" w:color="auto"/>
              <w:bottom w:val="nil"/>
              <w:right w:val="nil"/>
            </w:tcBorders>
          </w:tcPr>
          <w:p w14:paraId="65C86A4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 xml:space="preserve">High </w:t>
            </w:r>
          </w:p>
          <w:p w14:paraId="54A16474"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(400ng/ml)</w:t>
            </w:r>
          </w:p>
        </w:tc>
        <w:tc>
          <w:tcPr>
            <w:tcW w:w="0" w:type="auto"/>
            <w:tcBorders>
              <w:top w:val="nil"/>
              <w:left w:val="nil"/>
              <w:bottom w:val="nil"/>
              <w:right w:val="nil"/>
            </w:tcBorders>
          </w:tcPr>
          <w:p w14:paraId="4E97A75B" w14:textId="77777777" w:rsidR="0002515A" w:rsidRPr="005D383F" w:rsidRDefault="0002515A" w:rsidP="00C93FC4">
            <w:pPr>
              <w:rPr>
                <w:rFonts w:ascii="Times New Roman" w:hAnsi="Times New Roman" w:cs="Times New Roman"/>
                <w:szCs w:val="24"/>
              </w:rPr>
            </w:pPr>
          </w:p>
        </w:tc>
        <w:tc>
          <w:tcPr>
            <w:tcW w:w="1195" w:type="dxa"/>
            <w:tcBorders>
              <w:left w:val="nil"/>
            </w:tcBorders>
          </w:tcPr>
          <w:p w14:paraId="2AFC398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354.21</w:t>
            </w:r>
          </w:p>
        </w:tc>
        <w:tc>
          <w:tcPr>
            <w:tcW w:w="0" w:type="auto"/>
          </w:tcPr>
          <w:p w14:paraId="2936F5D6"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-11.45</w:t>
            </w:r>
          </w:p>
        </w:tc>
        <w:tc>
          <w:tcPr>
            <w:tcW w:w="0" w:type="auto"/>
            <w:tcBorders>
              <w:right w:val="nil"/>
            </w:tcBorders>
          </w:tcPr>
          <w:p w14:paraId="3C81E2C4"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6.63</w:t>
            </w:r>
          </w:p>
        </w:tc>
        <w:tc>
          <w:tcPr>
            <w:tcW w:w="0" w:type="auto"/>
            <w:tcBorders>
              <w:top w:val="nil"/>
              <w:left w:val="nil"/>
              <w:bottom w:val="nil"/>
              <w:right w:val="nil"/>
            </w:tcBorders>
          </w:tcPr>
          <w:p w14:paraId="5DE552BE" w14:textId="77777777" w:rsidR="0002515A" w:rsidRPr="005D383F" w:rsidRDefault="0002515A" w:rsidP="00C93FC4">
            <w:pPr>
              <w:rPr>
                <w:rFonts w:ascii="Times New Roman" w:hAnsi="Times New Roman" w:cs="Times New Roman"/>
                <w:szCs w:val="24"/>
              </w:rPr>
            </w:pPr>
          </w:p>
        </w:tc>
        <w:tc>
          <w:tcPr>
            <w:tcW w:w="1206" w:type="dxa"/>
            <w:tcBorders>
              <w:left w:val="nil"/>
            </w:tcBorders>
          </w:tcPr>
          <w:p w14:paraId="41A41F2F"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374.70</w:t>
            </w:r>
          </w:p>
        </w:tc>
        <w:tc>
          <w:tcPr>
            <w:tcW w:w="0" w:type="auto"/>
          </w:tcPr>
          <w:p w14:paraId="504D37F2"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-6.32</w:t>
            </w:r>
          </w:p>
        </w:tc>
        <w:tc>
          <w:tcPr>
            <w:tcW w:w="0" w:type="auto"/>
            <w:tcBorders>
              <w:right w:val="nil"/>
            </w:tcBorders>
          </w:tcPr>
          <w:p w14:paraId="3D683201"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2.93</w:t>
            </w:r>
          </w:p>
        </w:tc>
        <w:tc>
          <w:tcPr>
            <w:tcW w:w="0" w:type="auto"/>
            <w:tcBorders>
              <w:top w:val="nil"/>
              <w:left w:val="nil"/>
              <w:bottom w:val="nil"/>
              <w:right w:val="nil"/>
            </w:tcBorders>
          </w:tcPr>
          <w:p w14:paraId="61532A33" w14:textId="77777777" w:rsidR="0002515A" w:rsidRPr="005D383F" w:rsidRDefault="0002515A" w:rsidP="00C93FC4">
            <w:pPr>
              <w:rPr>
                <w:rFonts w:ascii="Times New Roman" w:hAnsi="Times New Roman" w:cs="Times New Roman"/>
                <w:szCs w:val="24"/>
              </w:rPr>
            </w:pPr>
          </w:p>
        </w:tc>
        <w:tc>
          <w:tcPr>
            <w:tcW w:w="1197" w:type="dxa"/>
            <w:tcBorders>
              <w:left w:val="nil"/>
            </w:tcBorders>
          </w:tcPr>
          <w:p w14:paraId="4E86DE90"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394.97</w:t>
            </w:r>
          </w:p>
        </w:tc>
        <w:tc>
          <w:tcPr>
            <w:tcW w:w="0" w:type="auto"/>
          </w:tcPr>
          <w:p w14:paraId="271513B4"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-1.26</w:t>
            </w:r>
          </w:p>
        </w:tc>
        <w:tc>
          <w:tcPr>
            <w:tcW w:w="0" w:type="auto"/>
          </w:tcPr>
          <w:p w14:paraId="6EA1AE9D" w14:textId="77777777" w:rsidR="0002515A" w:rsidRPr="005D383F" w:rsidRDefault="0002515A" w:rsidP="00C93FC4">
            <w:pPr>
              <w:spacing w:after="200"/>
              <w:rPr>
                <w:rFonts w:ascii="Times New Roman" w:hAnsi="Times New Roman" w:cs="Times New Roman"/>
                <w:szCs w:val="24"/>
              </w:rPr>
            </w:pPr>
            <w:r w:rsidRPr="005D383F">
              <w:rPr>
                <w:rFonts w:ascii="Times New Roman" w:hAnsi="Times New Roman" w:cs="Times New Roman"/>
                <w:szCs w:val="24"/>
              </w:rPr>
              <w:t>1.25</w:t>
            </w:r>
          </w:p>
        </w:tc>
      </w:tr>
    </w:tbl>
    <w:p w14:paraId="53B5A7A5" w14:textId="77777777" w:rsidR="0002515A" w:rsidRDefault="0002515A">
      <w:pPr>
        <w:spacing w:line="276" w:lineRule="auto"/>
        <w:jc w:val="left"/>
        <w:rPr>
          <w:rFonts w:ascii="Times New Roman" w:hAnsi="Times New Roman" w:cs="Times New Roman"/>
        </w:rPr>
      </w:pPr>
    </w:p>
    <w:p w14:paraId="729AAE2F" w14:textId="77777777" w:rsidR="0002515A" w:rsidRDefault="0002515A">
      <w:pPr>
        <w:spacing w:line="276" w:lineRule="auto"/>
        <w:jc w:val="left"/>
        <w:rPr>
          <w:rFonts w:ascii="Times New Roman" w:hAnsi="Times New Roman" w:cs="Times New Roman"/>
        </w:rPr>
      </w:pPr>
    </w:p>
    <w:p w14:paraId="5D09A89B" w14:textId="4D54C634" w:rsidR="00DB5C5E" w:rsidRPr="00C529F0" w:rsidRDefault="00DB5C5E" w:rsidP="00DB5C5E">
      <w:pPr>
        <w:rPr>
          <w:rFonts w:ascii="Times New Roman" w:hAnsi="Times New Roman" w:cs="Times New Roman"/>
          <w:sz w:val="20"/>
        </w:rPr>
      </w:pPr>
      <w:r>
        <w:rPr>
          <w:rFonts w:ascii="Times New Roman" w:hAnsi="Times New Roman" w:cs="Times New Roman"/>
          <w:b/>
          <w:sz w:val="20"/>
        </w:rPr>
        <w:t>Table 3</w:t>
      </w:r>
      <w:r w:rsidRPr="00C529F0">
        <w:rPr>
          <w:rFonts w:ascii="Times New Roman" w:hAnsi="Times New Roman" w:cs="Times New Roman"/>
          <w:b/>
          <w:sz w:val="20"/>
        </w:rPr>
        <w:t xml:space="preserve"> </w:t>
      </w:r>
      <w:r w:rsidRPr="00C529F0">
        <w:rPr>
          <w:rFonts w:ascii="Times New Roman" w:hAnsi="Times New Roman" w:cs="Times New Roman"/>
          <w:sz w:val="20"/>
        </w:rPr>
        <w:t>shows the accuracy and precision of 3 repetitions of the assay. Accuracy and precision were assessed in triplicate at 3 levels (low (20ng/ml), medium (100ng/ml) and high (400ng/ml).</w:t>
      </w:r>
    </w:p>
    <w:p w14:paraId="73DA67CF" w14:textId="77777777" w:rsidR="00DB5C5E" w:rsidRDefault="00DB5C5E">
      <w:pPr>
        <w:spacing w:line="276" w:lineRule="auto"/>
        <w:jc w:val="left"/>
        <w:rPr>
          <w:rFonts w:ascii="Times New Roman" w:hAnsi="Times New Roman" w:cs="Times New Roman"/>
        </w:rPr>
      </w:pPr>
    </w:p>
    <w:p w14:paraId="5C8863FB" w14:textId="77777777" w:rsidR="00DB5C5E" w:rsidRDefault="00DB5C5E">
      <w:pPr>
        <w:spacing w:line="276" w:lineRule="auto"/>
        <w:jc w:val="left"/>
        <w:rPr>
          <w:rFonts w:ascii="Times New Roman" w:hAnsi="Times New Roman" w:cs="Times New Roman"/>
        </w:rPr>
      </w:pPr>
    </w:p>
    <w:p w14:paraId="4C751596" w14:textId="77777777" w:rsidR="00DB5C5E" w:rsidRDefault="00DB5C5E">
      <w:pPr>
        <w:spacing w:line="276" w:lineRule="auto"/>
        <w:jc w:val="left"/>
        <w:rPr>
          <w:rFonts w:ascii="Times New Roman" w:hAnsi="Times New Roman" w:cs="Times New Roman"/>
        </w:rPr>
        <w:sectPr w:rsidR="00DB5C5E" w:rsidSect="00DB5C5E">
          <w:pgSz w:w="16838" w:h="11906" w:orient="landscape"/>
          <w:pgMar w:top="1440" w:right="1440" w:bottom="2268" w:left="1440" w:header="709" w:footer="709" w:gutter="0"/>
          <w:lnNumType w:countBy="1" w:restart="continuous"/>
          <w:cols w:space="708"/>
          <w:docGrid w:linePitch="360"/>
        </w:sectPr>
      </w:pPr>
    </w:p>
    <w:p w14:paraId="6871F0AE" w14:textId="0954D112" w:rsidR="0002515A" w:rsidRDefault="0017542A" w:rsidP="0002515A">
      <w:pPr>
        <w:spacing w:line="276" w:lineRule="auto"/>
        <w:jc w:val="left"/>
        <w:rPr>
          <w:rFonts w:ascii="Times New Roman" w:hAnsi="Times New Roman" w:cs="Times New Roman"/>
          <w:b/>
        </w:rPr>
      </w:pPr>
      <w:r>
        <w:rPr>
          <w:rFonts w:ascii="Times New Roman" w:hAnsi="Times New Roman" w:cs="Times New Roman"/>
          <w:b/>
        </w:rPr>
        <w:t>Inter</w:t>
      </w:r>
      <w:r w:rsidR="0002515A" w:rsidRPr="0002515A">
        <w:rPr>
          <w:rFonts w:ascii="Times New Roman" w:hAnsi="Times New Roman" w:cs="Times New Roman"/>
          <w:b/>
        </w:rPr>
        <w:t>day Accuracy and Precision</w:t>
      </w:r>
    </w:p>
    <w:p w14:paraId="552AFD85" w14:textId="77777777" w:rsidR="0002515A" w:rsidRPr="0002515A" w:rsidRDefault="0002515A" w:rsidP="0002515A">
      <w:pPr>
        <w:spacing w:line="276" w:lineRule="auto"/>
        <w:jc w:val="left"/>
        <w:rPr>
          <w:rFonts w:ascii="Times New Roman" w:hAnsi="Times New Roman" w:cs="Times New Roman"/>
          <w:b/>
        </w:rPr>
      </w:pPr>
    </w:p>
    <w:tbl>
      <w:tblPr>
        <w:tblStyle w:val="TableGrid"/>
        <w:tblW w:w="0" w:type="auto"/>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0"/>
        <w:gridCol w:w="1540"/>
        <w:gridCol w:w="1540"/>
        <w:gridCol w:w="1540"/>
        <w:gridCol w:w="1541"/>
      </w:tblGrid>
      <w:tr w:rsidR="0002515A" w:rsidRPr="00C529F0" w14:paraId="216C70A4" w14:textId="77777777" w:rsidTr="00C93FC4">
        <w:tc>
          <w:tcPr>
            <w:tcW w:w="1540" w:type="dxa"/>
          </w:tcPr>
          <w:p w14:paraId="21667112" w14:textId="77777777" w:rsidR="0002515A" w:rsidRPr="00C529F0" w:rsidRDefault="0002515A" w:rsidP="00C93FC4">
            <w:pPr>
              <w:spacing w:line="480" w:lineRule="auto"/>
              <w:rPr>
                <w:rFonts w:ascii="Times New Roman" w:hAnsi="Times New Roman" w:cs="Times New Roman"/>
                <w:b/>
              </w:rPr>
            </w:pPr>
          </w:p>
        </w:tc>
        <w:tc>
          <w:tcPr>
            <w:tcW w:w="1540" w:type="dxa"/>
          </w:tcPr>
          <w:p w14:paraId="720C80CD"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Average (ng/</w:t>
            </w:r>
            <w:r>
              <w:rPr>
                <w:rFonts w:ascii="Times New Roman" w:hAnsi="Times New Roman" w:cs="Times New Roman"/>
              </w:rPr>
              <w:t>mL</w:t>
            </w:r>
            <w:r w:rsidRPr="00C529F0">
              <w:rPr>
                <w:rFonts w:ascii="Times New Roman" w:hAnsi="Times New Roman" w:cs="Times New Roman"/>
              </w:rPr>
              <w:t>)</w:t>
            </w:r>
          </w:p>
        </w:tc>
        <w:tc>
          <w:tcPr>
            <w:tcW w:w="1540" w:type="dxa"/>
          </w:tcPr>
          <w:p w14:paraId="64B61A54"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Standard Deviation</w:t>
            </w:r>
          </w:p>
        </w:tc>
        <w:tc>
          <w:tcPr>
            <w:tcW w:w="1540" w:type="dxa"/>
          </w:tcPr>
          <w:p w14:paraId="391CEB0C"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Accuracy (%)</w:t>
            </w:r>
          </w:p>
        </w:tc>
        <w:tc>
          <w:tcPr>
            <w:tcW w:w="1541" w:type="dxa"/>
          </w:tcPr>
          <w:p w14:paraId="2571FFBB"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Precision (%)</w:t>
            </w:r>
          </w:p>
        </w:tc>
      </w:tr>
      <w:tr w:rsidR="0002515A" w:rsidRPr="00C529F0" w14:paraId="38608A42" w14:textId="77777777" w:rsidTr="00C93FC4">
        <w:tc>
          <w:tcPr>
            <w:tcW w:w="1540" w:type="dxa"/>
          </w:tcPr>
          <w:p w14:paraId="582A16E6" w14:textId="77777777" w:rsidR="0002515A" w:rsidRPr="00C529F0" w:rsidRDefault="0002515A" w:rsidP="00C93FC4">
            <w:pPr>
              <w:spacing w:line="480" w:lineRule="auto"/>
              <w:rPr>
                <w:rFonts w:ascii="Times New Roman" w:hAnsi="Times New Roman" w:cs="Times New Roman"/>
              </w:rPr>
            </w:pPr>
            <w:r w:rsidRPr="00C529F0">
              <w:rPr>
                <w:rFonts w:ascii="Times New Roman" w:hAnsi="Times New Roman" w:cs="Times New Roman"/>
              </w:rPr>
              <w:t xml:space="preserve">Low </w:t>
            </w:r>
          </w:p>
          <w:p w14:paraId="61BD4ECB"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(20ng/</w:t>
            </w:r>
            <w:r>
              <w:rPr>
                <w:rFonts w:ascii="Times New Roman" w:hAnsi="Times New Roman" w:cs="Times New Roman"/>
              </w:rPr>
              <w:t>mL</w:t>
            </w:r>
            <w:r w:rsidRPr="00C529F0">
              <w:rPr>
                <w:rFonts w:ascii="Times New Roman" w:hAnsi="Times New Roman" w:cs="Times New Roman"/>
              </w:rPr>
              <w:t>)</w:t>
            </w:r>
          </w:p>
        </w:tc>
        <w:tc>
          <w:tcPr>
            <w:tcW w:w="1540" w:type="dxa"/>
          </w:tcPr>
          <w:p w14:paraId="3684A866"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19.90</w:t>
            </w:r>
          </w:p>
        </w:tc>
        <w:tc>
          <w:tcPr>
            <w:tcW w:w="1540" w:type="dxa"/>
          </w:tcPr>
          <w:p w14:paraId="1A3D250D"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0.29</w:t>
            </w:r>
          </w:p>
        </w:tc>
        <w:tc>
          <w:tcPr>
            <w:tcW w:w="1540" w:type="dxa"/>
          </w:tcPr>
          <w:p w14:paraId="36C32EF4"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-0.52</w:t>
            </w:r>
          </w:p>
        </w:tc>
        <w:tc>
          <w:tcPr>
            <w:tcW w:w="1541" w:type="dxa"/>
          </w:tcPr>
          <w:p w14:paraId="78ED0833"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1.48</w:t>
            </w:r>
          </w:p>
        </w:tc>
      </w:tr>
      <w:tr w:rsidR="0002515A" w:rsidRPr="00C529F0" w14:paraId="73DF7738" w14:textId="77777777" w:rsidTr="00C93FC4">
        <w:tc>
          <w:tcPr>
            <w:tcW w:w="1540" w:type="dxa"/>
          </w:tcPr>
          <w:p w14:paraId="6AA4D805"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Medium (100ng/</w:t>
            </w:r>
            <w:r>
              <w:rPr>
                <w:rFonts w:ascii="Times New Roman" w:hAnsi="Times New Roman" w:cs="Times New Roman"/>
              </w:rPr>
              <w:t>mL</w:t>
            </w:r>
            <w:r w:rsidRPr="00C529F0">
              <w:rPr>
                <w:rFonts w:ascii="Times New Roman" w:hAnsi="Times New Roman" w:cs="Times New Roman"/>
              </w:rPr>
              <w:t>)</w:t>
            </w:r>
          </w:p>
        </w:tc>
        <w:tc>
          <w:tcPr>
            <w:tcW w:w="1540" w:type="dxa"/>
          </w:tcPr>
          <w:p w14:paraId="5100340C"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94.91</w:t>
            </w:r>
          </w:p>
        </w:tc>
        <w:tc>
          <w:tcPr>
            <w:tcW w:w="1540" w:type="dxa"/>
          </w:tcPr>
          <w:p w14:paraId="0FD99059"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5.33</w:t>
            </w:r>
          </w:p>
        </w:tc>
        <w:tc>
          <w:tcPr>
            <w:tcW w:w="1540" w:type="dxa"/>
          </w:tcPr>
          <w:p w14:paraId="28834D99"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-5.09</w:t>
            </w:r>
          </w:p>
        </w:tc>
        <w:tc>
          <w:tcPr>
            <w:tcW w:w="1541" w:type="dxa"/>
          </w:tcPr>
          <w:p w14:paraId="5044A0F3"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5.61</w:t>
            </w:r>
          </w:p>
        </w:tc>
      </w:tr>
      <w:tr w:rsidR="0002515A" w:rsidRPr="00C529F0" w14:paraId="352C283E" w14:textId="77777777" w:rsidTr="00C93FC4">
        <w:tc>
          <w:tcPr>
            <w:tcW w:w="1540" w:type="dxa"/>
          </w:tcPr>
          <w:p w14:paraId="5EEDA397" w14:textId="77777777" w:rsidR="0002515A" w:rsidRPr="00C529F0" w:rsidRDefault="0002515A" w:rsidP="00C93FC4">
            <w:pPr>
              <w:spacing w:line="480" w:lineRule="auto"/>
              <w:rPr>
                <w:rFonts w:ascii="Times New Roman" w:hAnsi="Times New Roman" w:cs="Times New Roman"/>
              </w:rPr>
            </w:pPr>
            <w:r w:rsidRPr="00C529F0">
              <w:rPr>
                <w:rFonts w:ascii="Times New Roman" w:hAnsi="Times New Roman" w:cs="Times New Roman"/>
              </w:rPr>
              <w:t xml:space="preserve">High </w:t>
            </w:r>
          </w:p>
          <w:p w14:paraId="5DA9C89F"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(400ng/</w:t>
            </w:r>
            <w:r>
              <w:rPr>
                <w:rFonts w:ascii="Times New Roman" w:hAnsi="Times New Roman" w:cs="Times New Roman"/>
              </w:rPr>
              <w:t>mL</w:t>
            </w:r>
            <w:r w:rsidRPr="00C529F0">
              <w:rPr>
                <w:rFonts w:ascii="Times New Roman" w:hAnsi="Times New Roman" w:cs="Times New Roman"/>
              </w:rPr>
              <w:t>)</w:t>
            </w:r>
          </w:p>
        </w:tc>
        <w:tc>
          <w:tcPr>
            <w:tcW w:w="1540" w:type="dxa"/>
          </w:tcPr>
          <w:p w14:paraId="558263C3"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374.63</w:t>
            </w:r>
          </w:p>
        </w:tc>
        <w:tc>
          <w:tcPr>
            <w:tcW w:w="1540" w:type="dxa"/>
          </w:tcPr>
          <w:p w14:paraId="063A0E2E"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20.38</w:t>
            </w:r>
          </w:p>
        </w:tc>
        <w:tc>
          <w:tcPr>
            <w:tcW w:w="1540" w:type="dxa"/>
          </w:tcPr>
          <w:p w14:paraId="7C3EA21F"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-6.34</w:t>
            </w:r>
          </w:p>
        </w:tc>
        <w:tc>
          <w:tcPr>
            <w:tcW w:w="1541" w:type="dxa"/>
          </w:tcPr>
          <w:p w14:paraId="09DE6DEF" w14:textId="77777777" w:rsidR="0002515A" w:rsidRPr="00C529F0" w:rsidRDefault="0002515A" w:rsidP="00C93FC4">
            <w:pPr>
              <w:spacing w:line="480" w:lineRule="auto"/>
              <w:rPr>
                <w:rFonts w:ascii="Times New Roman" w:hAnsi="Times New Roman" w:cs="Times New Roman"/>
                <w:b/>
              </w:rPr>
            </w:pPr>
            <w:r w:rsidRPr="00C529F0">
              <w:rPr>
                <w:rFonts w:ascii="Times New Roman" w:hAnsi="Times New Roman" w:cs="Times New Roman"/>
              </w:rPr>
              <w:t>5.44</w:t>
            </w:r>
          </w:p>
        </w:tc>
      </w:tr>
    </w:tbl>
    <w:p w14:paraId="0E385BB4" w14:textId="77777777" w:rsidR="00404342" w:rsidRDefault="00404342" w:rsidP="0002515A">
      <w:pPr>
        <w:spacing w:line="480" w:lineRule="auto"/>
        <w:rPr>
          <w:rFonts w:ascii="Times New Roman" w:hAnsi="Times New Roman" w:cs="Times New Roman"/>
          <w:b/>
          <w:sz w:val="20"/>
        </w:rPr>
      </w:pPr>
    </w:p>
    <w:p w14:paraId="202D8AF3" w14:textId="77489F31" w:rsidR="00404342" w:rsidRPr="00C529F0" w:rsidRDefault="00404342" w:rsidP="000A3E91">
      <w:pPr>
        <w:spacing w:line="480" w:lineRule="auto"/>
        <w:ind w:left="426"/>
        <w:rPr>
          <w:rFonts w:ascii="Times New Roman" w:hAnsi="Times New Roman" w:cs="Times New Roman"/>
          <w:sz w:val="20"/>
        </w:rPr>
      </w:pPr>
      <w:r w:rsidRPr="00C529F0">
        <w:rPr>
          <w:rFonts w:ascii="Times New Roman" w:hAnsi="Times New Roman" w:cs="Times New Roman"/>
          <w:b/>
          <w:sz w:val="20"/>
        </w:rPr>
        <w:t xml:space="preserve">Table </w:t>
      </w:r>
      <w:r w:rsidR="00406C07">
        <w:rPr>
          <w:rFonts w:ascii="Times New Roman" w:hAnsi="Times New Roman" w:cs="Times New Roman"/>
          <w:b/>
          <w:sz w:val="20"/>
        </w:rPr>
        <w:t>4</w:t>
      </w:r>
      <w:r w:rsidRPr="00C529F0">
        <w:rPr>
          <w:rFonts w:ascii="Times New Roman" w:hAnsi="Times New Roman" w:cs="Times New Roman"/>
          <w:b/>
          <w:sz w:val="20"/>
        </w:rPr>
        <w:t xml:space="preserve"> </w:t>
      </w:r>
      <w:r w:rsidRPr="00C529F0">
        <w:rPr>
          <w:rFonts w:ascii="Times New Roman" w:hAnsi="Times New Roman" w:cs="Times New Roman"/>
          <w:sz w:val="20"/>
        </w:rPr>
        <w:t>shows the accuracy and precision of 3 repetitions of the assay</w:t>
      </w:r>
      <w:r w:rsidR="00A84618">
        <w:rPr>
          <w:rFonts w:ascii="Times New Roman" w:hAnsi="Times New Roman" w:cs="Times New Roman"/>
          <w:sz w:val="20"/>
        </w:rPr>
        <w:t xml:space="preserve"> (inter-assay variability)</w:t>
      </w:r>
      <w:r w:rsidRPr="00C529F0">
        <w:rPr>
          <w:rFonts w:ascii="Times New Roman" w:hAnsi="Times New Roman" w:cs="Times New Roman"/>
          <w:sz w:val="20"/>
        </w:rPr>
        <w:t>. Accuracy and precision were assessed in triplicate of 3 QCs (low [20ng/</w:t>
      </w:r>
      <w:r w:rsidR="00640CDF">
        <w:rPr>
          <w:rFonts w:ascii="Times New Roman" w:hAnsi="Times New Roman" w:cs="Times New Roman"/>
          <w:sz w:val="20"/>
        </w:rPr>
        <w:t>mL</w:t>
      </w:r>
      <w:r w:rsidRPr="00C529F0">
        <w:rPr>
          <w:rFonts w:ascii="Times New Roman" w:hAnsi="Times New Roman" w:cs="Times New Roman"/>
          <w:sz w:val="20"/>
        </w:rPr>
        <w:t>], medium [100ng/</w:t>
      </w:r>
      <w:r w:rsidR="00640CDF">
        <w:rPr>
          <w:rFonts w:ascii="Times New Roman" w:hAnsi="Times New Roman" w:cs="Times New Roman"/>
          <w:sz w:val="20"/>
        </w:rPr>
        <w:t>mL</w:t>
      </w:r>
      <w:r w:rsidRPr="00C529F0">
        <w:rPr>
          <w:rFonts w:ascii="Times New Roman" w:hAnsi="Times New Roman" w:cs="Times New Roman"/>
          <w:sz w:val="20"/>
        </w:rPr>
        <w:t>] and high [400ng/</w:t>
      </w:r>
      <w:r w:rsidR="00640CDF">
        <w:rPr>
          <w:rFonts w:ascii="Times New Roman" w:hAnsi="Times New Roman" w:cs="Times New Roman"/>
          <w:sz w:val="20"/>
        </w:rPr>
        <w:t>mL</w:t>
      </w:r>
      <w:r w:rsidRPr="00C529F0">
        <w:rPr>
          <w:rFonts w:ascii="Times New Roman" w:hAnsi="Times New Roman" w:cs="Times New Roman"/>
          <w:sz w:val="20"/>
        </w:rPr>
        <w:t>]).</w:t>
      </w:r>
    </w:p>
    <w:p w14:paraId="41C07AC1" w14:textId="65404109" w:rsidR="00404342" w:rsidRDefault="00404342" w:rsidP="0045413C">
      <w:pPr>
        <w:spacing w:line="480" w:lineRule="auto"/>
        <w:rPr>
          <w:rFonts w:ascii="Times New Roman" w:hAnsi="Times New Roman" w:cs="Times New Roman"/>
        </w:rPr>
      </w:pPr>
    </w:p>
    <w:p w14:paraId="7FC5E54D" w14:textId="77777777" w:rsidR="00311471" w:rsidRDefault="00311471" w:rsidP="0045413C">
      <w:pPr>
        <w:spacing w:line="480" w:lineRule="auto"/>
        <w:rPr>
          <w:rFonts w:ascii="Times New Roman" w:hAnsi="Times New Roman" w:cs="Times New Roman"/>
        </w:rPr>
      </w:pPr>
    </w:p>
    <w:p w14:paraId="0AF2D988" w14:textId="77777777" w:rsidR="00311471" w:rsidRDefault="00311471" w:rsidP="0045413C">
      <w:pPr>
        <w:spacing w:line="480" w:lineRule="auto"/>
        <w:rPr>
          <w:rFonts w:ascii="Times New Roman" w:hAnsi="Times New Roman" w:cs="Times New Roman"/>
        </w:rPr>
      </w:pPr>
    </w:p>
    <w:p w14:paraId="25B3EAC9" w14:textId="77777777" w:rsidR="00311471" w:rsidRDefault="00311471" w:rsidP="0045413C">
      <w:pPr>
        <w:spacing w:line="480" w:lineRule="auto"/>
        <w:rPr>
          <w:rFonts w:ascii="Times New Roman" w:hAnsi="Times New Roman" w:cs="Times New Roman"/>
        </w:rPr>
      </w:pPr>
    </w:p>
    <w:p w14:paraId="6D3EC3CB" w14:textId="77777777" w:rsidR="00311471" w:rsidRDefault="00311471" w:rsidP="0045413C">
      <w:pPr>
        <w:spacing w:line="480" w:lineRule="auto"/>
        <w:rPr>
          <w:rFonts w:ascii="Times New Roman" w:hAnsi="Times New Roman" w:cs="Times New Roman"/>
        </w:rPr>
      </w:pPr>
    </w:p>
    <w:p w14:paraId="6D2DF995" w14:textId="77777777" w:rsidR="00311471" w:rsidRDefault="00311471" w:rsidP="0045413C">
      <w:pPr>
        <w:spacing w:line="480" w:lineRule="auto"/>
        <w:rPr>
          <w:rFonts w:ascii="Times New Roman" w:hAnsi="Times New Roman" w:cs="Times New Roman"/>
        </w:rPr>
      </w:pPr>
    </w:p>
    <w:p w14:paraId="17CCB8B3" w14:textId="77777777" w:rsidR="00311471" w:rsidRDefault="00311471" w:rsidP="0045413C">
      <w:pPr>
        <w:spacing w:line="480" w:lineRule="auto"/>
        <w:rPr>
          <w:rFonts w:ascii="Times New Roman" w:hAnsi="Times New Roman" w:cs="Times New Roman"/>
        </w:rPr>
      </w:pPr>
    </w:p>
    <w:p w14:paraId="2355B73F" w14:textId="77777777" w:rsidR="00311471" w:rsidRDefault="00311471" w:rsidP="0045413C">
      <w:pPr>
        <w:spacing w:line="480" w:lineRule="auto"/>
        <w:rPr>
          <w:rFonts w:ascii="Times New Roman" w:hAnsi="Times New Roman" w:cs="Times New Roman"/>
        </w:rPr>
      </w:pPr>
    </w:p>
    <w:p w14:paraId="22FDFED5" w14:textId="0173D39C" w:rsidR="00311471" w:rsidRPr="0002515A" w:rsidRDefault="0002515A" w:rsidP="0002515A">
      <w:pPr>
        <w:spacing w:line="276" w:lineRule="auto"/>
        <w:jc w:val="left"/>
        <w:rPr>
          <w:rFonts w:ascii="Times New Roman" w:hAnsi="Times New Roman" w:cs="Times New Roman"/>
          <w:b/>
        </w:rPr>
      </w:pPr>
      <w:r w:rsidRPr="0002515A">
        <w:rPr>
          <w:rFonts w:ascii="Times New Roman" w:hAnsi="Times New Roman" w:cs="Times New Roman"/>
          <w:b/>
        </w:rPr>
        <w:t>Accuracy and Precision</w:t>
      </w:r>
      <w:r>
        <w:rPr>
          <w:rFonts w:ascii="Times New Roman" w:hAnsi="Times New Roman" w:cs="Times New Roman"/>
          <w:b/>
        </w:rPr>
        <w:t xml:space="preserve"> for Partial Validation in Brain Tissue and PBS</w:t>
      </w:r>
    </w:p>
    <w:p w14:paraId="2791E5E8" w14:textId="77777777" w:rsidR="00311471" w:rsidRDefault="00311471" w:rsidP="0045413C">
      <w:pPr>
        <w:spacing w:line="480" w:lineRule="auto"/>
        <w:rPr>
          <w:rFonts w:ascii="Times New Roman" w:hAnsi="Times New Roman" w:cs="Times New Roman"/>
        </w:rPr>
      </w:pPr>
    </w:p>
    <w:tbl>
      <w:tblPr>
        <w:tblStyle w:val="TableGrid"/>
        <w:tblW w:w="8286"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76"/>
        <w:gridCol w:w="1600"/>
        <w:gridCol w:w="1295"/>
        <w:gridCol w:w="1349"/>
        <w:gridCol w:w="1338"/>
        <w:gridCol w:w="1328"/>
      </w:tblGrid>
      <w:tr w:rsidR="00311471" w:rsidRPr="00C529F0" w14:paraId="46D64142" w14:textId="77777777" w:rsidTr="0002515A">
        <w:tc>
          <w:tcPr>
            <w:tcW w:w="1376" w:type="dxa"/>
          </w:tcPr>
          <w:p w14:paraId="6E3B1DBC" w14:textId="77777777" w:rsidR="00311471" w:rsidRPr="00C529F0" w:rsidRDefault="00311471" w:rsidP="00C844C7">
            <w:pPr>
              <w:spacing w:line="480" w:lineRule="auto"/>
              <w:rPr>
                <w:rFonts w:ascii="Times New Roman" w:hAnsi="Times New Roman" w:cs="Times New Roman"/>
                <w:b/>
              </w:rPr>
            </w:pPr>
          </w:p>
        </w:tc>
        <w:tc>
          <w:tcPr>
            <w:tcW w:w="1600" w:type="dxa"/>
          </w:tcPr>
          <w:p w14:paraId="6CF0B2F3" w14:textId="77777777" w:rsidR="00311471" w:rsidRPr="00C529F0" w:rsidRDefault="00311471" w:rsidP="00C844C7">
            <w:pPr>
              <w:spacing w:line="480" w:lineRule="auto"/>
              <w:rPr>
                <w:rFonts w:ascii="Times New Roman" w:hAnsi="Times New Roman" w:cs="Times New Roman"/>
              </w:rPr>
            </w:pPr>
          </w:p>
        </w:tc>
        <w:tc>
          <w:tcPr>
            <w:tcW w:w="1295" w:type="dxa"/>
          </w:tcPr>
          <w:p w14:paraId="690E05A4" w14:textId="381016CF" w:rsidR="00311471" w:rsidRPr="00C529F0" w:rsidRDefault="00311471" w:rsidP="00C844C7">
            <w:pPr>
              <w:spacing w:line="480" w:lineRule="auto"/>
              <w:rPr>
                <w:rFonts w:ascii="Times New Roman" w:hAnsi="Times New Roman" w:cs="Times New Roman"/>
                <w:b/>
              </w:rPr>
            </w:pPr>
            <w:r w:rsidRPr="00C529F0">
              <w:rPr>
                <w:rFonts w:ascii="Times New Roman" w:hAnsi="Times New Roman" w:cs="Times New Roman"/>
              </w:rPr>
              <w:t>Average (ng/</w:t>
            </w:r>
            <w:r w:rsidR="00640CDF">
              <w:rPr>
                <w:rFonts w:ascii="Times New Roman" w:hAnsi="Times New Roman" w:cs="Times New Roman"/>
              </w:rPr>
              <w:t>mL</w:t>
            </w:r>
            <w:r w:rsidRPr="00C529F0">
              <w:rPr>
                <w:rFonts w:ascii="Times New Roman" w:hAnsi="Times New Roman" w:cs="Times New Roman"/>
              </w:rPr>
              <w:t>)</w:t>
            </w:r>
          </w:p>
        </w:tc>
        <w:tc>
          <w:tcPr>
            <w:tcW w:w="1349" w:type="dxa"/>
          </w:tcPr>
          <w:p w14:paraId="59FB5E09" w14:textId="77777777" w:rsidR="00311471" w:rsidRPr="00C529F0" w:rsidRDefault="00311471" w:rsidP="00C844C7">
            <w:pPr>
              <w:spacing w:line="480" w:lineRule="auto"/>
              <w:rPr>
                <w:rFonts w:ascii="Times New Roman" w:hAnsi="Times New Roman" w:cs="Times New Roman"/>
                <w:b/>
              </w:rPr>
            </w:pPr>
            <w:r w:rsidRPr="00C529F0">
              <w:rPr>
                <w:rFonts w:ascii="Times New Roman" w:hAnsi="Times New Roman" w:cs="Times New Roman"/>
              </w:rPr>
              <w:t>Standard Deviation</w:t>
            </w:r>
          </w:p>
        </w:tc>
        <w:tc>
          <w:tcPr>
            <w:tcW w:w="1338" w:type="dxa"/>
          </w:tcPr>
          <w:p w14:paraId="1B5369F8" w14:textId="77777777" w:rsidR="00311471" w:rsidRPr="00C529F0" w:rsidRDefault="00311471" w:rsidP="00C844C7">
            <w:pPr>
              <w:spacing w:line="480" w:lineRule="auto"/>
              <w:rPr>
                <w:rFonts w:ascii="Times New Roman" w:hAnsi="Times New Roman" w:cs="Times New Roman"/>
                <w:b/>
              </w:rPr>
            </w:pPr>
            <w:r w:rsidRPr="00C529F0">
              <w:rPr>
                <w:rFonts w:ascii="Times New Roman" w:hAnsi="Times New Roman" w:cs="Times New Roman"/>
              </w:rPr>
              <w:t>Accuracy (%)</w:t>
            </w:r>
          </w:p>
        </w:tc>
        <w:tc>
          <w:tcPr>
            <w:tcW w:w="1328" w:type="dxa"/>
          </w:tcPr>
          <w:p w14:paraId="6A151BBE" w14:textId="77777777" w:rsidR="00311471" w:rsidRPr="00C529F0" w:rsidRDefault="00311471" w:rsidP="00C844C7">
            <w:pPr>
              <w:spacing w:line="480" w:lineRule="auto"/>
              <w:rPr>
                <w:rFonts w:ascii="Times New Roman" w:hAnsi="Times New Roman" w:cs="Times New Roman"/>
                <w:b/>
              </w:rPr>
            </w:pPr>
            <w:r w:rsidRPr="00C529F0">
              <w:rPr>
                <w:rFonts w:ascii="Times New Roman" w:hAnsi="Times New Roman" w:cs="Times New Roman"/>
              </w:rPr>
              <w:t>Precision (%)</w:t>
            </w:r>
          </w:p>
        </w:tc>
      </w:tr>
      <w:tr w:rsidR="00311471" w:rsidRPr="00C529F0" w14:paraId="6CCC1B80" w14:textId="77777777" w:rsidTr="0002515A">
        <w:tc>
          <w:tcPr>
            <w:tcW w:w="1376" w:type="dxa"/>
          </w:tcPr>
          <w:p w14:paraId="249256C5"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 xml:space="preserve">Low </w:t>
            </w:r>
          </w:p>
          <w:p w14:paraId="1D179C95" w14:textId="5C47CE5A"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(20ng/</w:t>
            </w:r>
            <w:r w:rsidR="00640CDF">
              <w:rPr>
                <w:rFonts w:ascii="Times New Roman" w:hAnsi="Times New Roman" w:cs="Times New Roman"/>
              </w:rPr>
              <w:t>mL</w:t>
            </w:r>
            <w:r w:rsidRPr="00E47E96">
              <w:rPr>
                <w:rFonts w:ascii="Times New Roman" w:hAnsi="Times New Roman" w:cs="Times New Roman"/>
              </w:rPr>
              <w:t>)</w:t>
            </w:r>
          </w:p>
        </w:tc>
        <w:tc>
          <w:tcPr>
            <w:tcW w:w="1600" w:type="dxa"/>
          </w:tcPr>
          <w:p w14:paraId="2DDED1E1"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Brain Tissue</w:t>
            </w:r>
          </w:p>
          <w:p w14:paraId="58265EBB"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PBS</w:t>
            </w:r>
          </w:p>
        </w:tc>
        <w:tc>
          <w:tcPr>
            <w:tcW w:w="1295" w:type="dxa"/>
          </w:tcPr>
          <w:p w14:paraId="530D1C66"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22.9</w:t>
            </w:r>
          </w:p>
          <w:p w14:paraId="3907678C"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22.5</w:t>
            </w:r>
          </w:p>
        </w:tc>
        <w:tc>
          <w:tcPr>
            <w:tcW w:w="1349" w:type="dxa"/>
          </w:tcPr>
          <w:p w14:paraId="6C1C2E50"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0.4</w:t>
            </w:r>
          </w:p>
          <w:p w14:paraId="1029A5B5"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0.6</w:t>
            </w:r>
          </w:p>
        </w:tc>
        <w:tc>
          <w:tcPr>
            <w:tcW w:w="1338" w:type="dxa"/>
          </w:tcPr>
          <w:p w14:paraId="28C6C0EF"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14.8</w:t>
            </w:r>
          </w:p>
          <w:p w14:paraId="6BE462CB"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12.3</w:t>
            </w:r>
          </w:p>
        </w:tc>
        <w:tc>
          <w:tcPr>
            <w:tcW w:w="1328" w:type="dxa"/>
          </w:tcPr>
          <w:p w14:paraId="33AEFB03"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1.6</w:t>
            </w:r>
          </w:p>
          <w:p w14:paraId="5AE05FE8"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2.6</w:t>
            </w:r>
          </w:p>
        </w:tc>
      </w:tr>
      <w:tr w:rsidR="00311471" w:rsidRPr="00C529F0" w14:paraId="66732A3A" w14:textId="77777777" w:rsidTr="0002515A">
        <w:tc>
          <w:tcPr>
            <w:tcW w:w="1376" w:type="dxa"/>
          </w:tcPr>
          <w:p w14:paraId="6D47DDA1" w14:textId="49C433A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Medium (100ng/</w:t>
            </w:r>
            <w:r w:rsidR="00640CDF">
              <w:rPr>
                <w:rFonts w:ascii="Times New Roman" w:hAnsi="Times New Roman" w:cs="Times New Roman"/>
              </w:rPr>
              <w:t>mL</w:t>
            </w:r>
            <w:r w:rsidRPr="00E47E96">
              <w:rPr>
                <w:rFonts w:ascii="Times New Roman" w:hAnsi="Times New Roman" w:cs="Times New Roman"/>
              </w:rPr>
              <w:t>)</w:t>
            </w:r>
          </w:p>
        </w:tc>
        <w:tc>
          <w:tcPr>
            <w:tcW w:w="1600" w:type="dxa"/>
          </w:tcPr>
          <w:p w14:paraId="790E6B7C"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Brain Tissue</w:t>
            </w:r>
          </w:p>
          <w:p w14:paraId="393E79F2"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PBS</w:t>
            </w:r>
          </w:p>
        </w:tc>
        <w:tc>
          <w:tcPr>
            <w:tcW w:w="1295" w:type="dxa"/>
          </w:tcPr>
          <w:p w14:paraId="2CD9032B"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100</w:t>
            </w:r>
          </w:p>
          <w:p w14:paraId="1C5B62B0"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98.8</w:t>
            </w:r>
          </w:p>
        </w:tc>
        <w:tc>
          <w:tcPr>
            <w:tcW w:w="1349" w:type="dxa"/>
          </w:tcPr>
          <w:p w14:paraId="78E5BA26"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3.7</w:t>
            </w:r>
          </w:p>
          <w:p w14:paraId="20233732"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0.7</w:t>
            </w:r>
          </w:p>
        </w:tc>
        <w:tc>
          <w:tcPr>
            <w:tcW w:w="1338" w:type="dxa"/>
          </w:tcPr>
          <w:p w14:paraId="02094884"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0.0</w:t>
            </w:r>
          </w:p>
          <w:p w14:paraId="392FB124"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-1.2</w:t>
            </w:r>
          </w:p>
        </w:tc>
        <w:tc>
          <w:tcPr>
            <w:tcW w:w="1328" w:type="dxa"/>
          </w:tcPr>
          <w:p w14:paraId="75AB8CF7"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3.7</w:t>
            </w:r>
          </w:p>
          <w:p w14:paraId="514BDD3C"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0.7</w:t>
            </w:r>
          </w:p>
        </w:tc>
      </w:tr>
      <w:tr w:rsidR="00311471" w:rsidRPr="00C529F0" w14:paraId="50D2FDEE" w14:textId="77777777" w:rsidTr="0002515A">
        <w:tc>
          <w:tcPr>
            <w:tcW w:w="1376" w:type="dxa"/>
          </w:tcPr>
          <w:p w14:paraId="6B27CE55"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 xml:space="preserve">High </w:t>
            </w:r>
          </w:p>
          <w:p w14:paraId="712375DB" w14:textId="06FE6929"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(400ng/</w:t>
            </w:r>
            <w:r w:rsidR="00640CDF">
              <w:rPr>
                <w:rFonts w:ascii="Times New Roman" w:hAnsi="Times New Roman" w:cs="Times New Roman"/>
              </w:rPr>
              <w:t>mL</w:t>
            </w:r>
            <w:r w:rsidRPr="00E47E96">
              <w:rPr>
                <w:rFonts w:ascii="Times New Roman" w:hAnsi="Times New Roman" w:cs="Times New Roman"/>
              </w:rPr>
              <w:t>)</w:t>
            </w:r>
          </w:p>
        </w:tc>
        <w:tc>
          <w:tcPr>
            <w:tcW w:w="1600" w:type="dxa"/>
          </w:tcPr>
          <w:p w14:paraId="786D50CF"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Brain Tissue</w:t>
            </w:r>
          </w:p>
          <w:p w14:paraId="14C217F4"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PBS</w:t>
            </w:r>
          </w:p>
        </w:tc>
        <w:tc>
          <w:tcPr>
            <w:tcW w:w="1295" w:type="dxa"/>
          </w:tcPr>
          <w:p w14:paraId="751D9DC4"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387.9</w:t>
            </w:r>
          </w:p>
          <w:p w14:paraId="0C3A55E7"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363.4</w:t>
            </w:r>
          </w:p>
        </w:tc>
        <w:tc>
          <w:tcPr>
            <w:tcW w:w="1349" w:type="dxa"/>
          </w:tcPr>
          <w:p w14:paraId="34FE2F66"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2.4</w:t>
            </w:r>
          </w:p>
          <w:p w14:paraId="166D238A"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2.0</w:t>
            </w:r>
          </w:p>
        </w:tc>
        <w:tc>
          <w:tcPr>
            <w:tcW w:w="1338" w:type="dxa"/>
          </w:tcPr>
          <w:p w14:paraId="73F9238C"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-3.0</w:t>
            </w:r>
          </w:p>
          <w:p w14:paraId="37D59777"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-9.2</w:t>
            </w:r>
          </w:p>
        </w:tc>
        <w:tc>
          <w:tcPr>
            <w:tcW w:w="1328" w:type="dxa"/>
          </w:tcPr>
          <w:p w14:paraId="18206F66"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2.4</w:t>
            </w:r>
          </w:p>
          <w:p w14:paraId="2F5E5441" w14:textId="77777777" w:rsidR="00311471" w:rsidRPr="00E47E96" w:rsidRDefault="00311471" w:rsidP="00C844C7">
            <w:pPr>
              <w:spacing w:line="480" w:lineRule="auto"/>
              <w:rPr>
                <w:rFonts w:ascii="Times New Roman" w:hAnsi="Times New Roman" w:cs="Times New Roman"/>
              </w:rPr>
            </w:pPr>
            <w:r w:rsidRPr="00E47E96">
              <w:rPr>
                <w:rFonts w:ascii="Times New Roman" w:hAnsi="Times New Roman" w:cs="Times New Roman"/>
              </w:rPr>
              <w:t>2</w:t>
            </w:r>
          </w:p>
        </w:tc>
      </w:tr>
    </w:tbl>
    <w:p w14:paraId="5D10FDC4" w14:textId="77777777" w:rsidR="001C668E" w:rsidRDefault="001C668E" w:rsidP="00311471">
      <w:pPr>
        <w:spacing w:line="480" w:lineRule="auto"/>
        <w:ind w:left="426"/>
        <w:rPr>
          <w:rFonts w:ascii="Times New Roman" w:hAnsi="Times New Roman" w:cs="Times New Roman"/>
          <w:b/>
          <w:sz w:val="20"/>
        </w:rPr>
      </w:pPr>
    </w:p>
    <w:p w14:paraId="1E02F796" w14:textId="6AB7B599" w:rsidR="00311471" w:rsidRPr="00C529F0" w:rsidRDefault="00311471" w:rsidP="00311471">
      <w:pPr>
        <w:spacing w:line="480" w:lineRule="auto"/>
        <w:ind w:left="426"/>
        <w:rPr>
          <w:rFonts w:ascii="Times New Roman" w:hAnsi="Times New Roman" w:cs="Times New Roman"/>
          <w:sz w:val="20"/>
        </w:rPr>
      </w:pPr>
      <w:r w:rsidRPr="00C529F0">
        <w:rPr>
          <w:rFonts w:ascii="Times New Roman" w:hAnsi="Times New Roman" w:cs="Times New Roman"/>
          <w:b/>
          <w:sz w:val="20"/>
        </w:rPr>
        <w:t xml:space="preserve">Table </w:t>
      </w:r>
      <w:r>
        <w:rPr>
          <w:rFonts w:ascii="Times New Roman" w:hAnsi="Times New Roman" w:cs="Times New Roman"/>
          <w:b/>
          <w:sz w:val="20"/>
        </w:rPr>
        <w:t>5</w:t>
      </w:r>
      <w:r w:rsidR="005521D1">
        <w:rPr>
          <w:rFonts w:ascii="Times New Roman" w:hAnsi="Times New Roman" w:cs="Times New Roman"/>
          <w:b/>
          <w:sz w:val="20"/>
        </w:rPr>
        <w:t xml:space="preserve"> </w:t>
      </w:r>
      <w:r w:rsidR="005521D1" w:rsidRPr="00C844C7">
        <w:rPr>
          <w:rFonts w:ascii="Times New Roman" w:hAnsi="Times New Roman" w:cs="Times New Roman"/>
          <w:sz w:val="20"/>
        </w:rPr>
        <w:t>shows the results of the partial validation</w:t>
      </w:r>
      <w:r w:rsidRPr="00C844C7">
        <w:rPr>
          <w:rFonts w:ascii="Times New Roman" w:hAnsi="Times New Roman" w:cs="Times New Roman"/>
          <w:sz w:val="20"/>
        </w:rPr>
        <w:t xml:space="preserve"> </w:t>
      </w:r>
      <w:r w:rsidR="005521D1" w:rsidRPr="00C844C7">
        <w:rPr>
          <w:rFonts w:ascii="Times New Roman" w:hAnsi="Times New Roman" w:cs="Times New Roman"/>
          <w:sz w:val="20"/>
        </w:rPr>
        <w:t xml:space="preserve">for brain </w:t>
      </w:r>
      <w:r w:rsidR="005521D1">
        <w:rPr>
          <w:rFonts w:ascii="Times New Roman" w:hAnsi="Times New Roman" w:cs="Times New Roman"/>
          <w:sz w:val="20"/>
        </w:rPr>
        <w:t xml:space="preserve">tissue homogenate and PBS. </w:t>
      </w:r>
      <w:r w:rsidRPr="00C529F0">
        <w:rPr>
          <w:rFonts w:ascii="Times New Roman" w:hAnsi="Times New Roman" w:cs="Times New Roman"/>
          <w:sz w:val="20"/>
        </w:rPr>
        <w:t>Accuracy and precision were assessed in triplicate of 3 QCs (low [20ng/</w:t>
      </w:r>
      <w:r w:rsidR="00640CDF">
        <w:rPr>
          <w:rFonts w:ascii="Times New Roman" w:hAnsi="Times New Roman" w:cs="Times New Roman"/>
          <w:sz w:val="20"/>
        </w:rPr>
        <w:t>mL</w:t>
      </w:r>
      <w:r w:rsidRPr="00C529F0">
        <w:rPr>
          <w:rFonts w:ascii="Times New Roman" w:hAnsi="Times New Roman" w:cs="Times New Roman"/>
          <w:sz w:val="20"/>
        </w:rPr>
        <w:t>], medium [100ng/</w:t>
      </w:r>
      <w:r w:rsidR="00640CDF">
        <w:rPr>
          <w:rFonts w:ascii="Times New Roman" w:hAnsi="Times New Roman" w:cs="Times New Roman"/>
          <w:sz w:val="20"/>
        </w:rPr>
        <w:t>mL</w:t>
      </w:r>
      <w:r w:rsidRPr="00C529F0">
        <w:rPr>
          <w:rFonts w:ascii="Times New Roman" w:hAnsi="Times New Roman" w:cs="Times New Roman"/>
          <w:sz w:val="20"/>
        </w:rPr>
        <w:t>] and high [400ng/</w:t>
      </w:r>
      <w:r w:rsidR="00640CDF">
        <w:rPr>
          <w:rFonts w:ascii="Times New Roman" w:hAnsi="Times New Roman" w:cs="Times New Roman"/>
          <w:sz w:val="20"/>
        </w:rPr>
        <w:t>mL</w:t>
      </w:r>
      <w:r w:rsidRPr="00C529F0">
        <w:rPr>
          <w:rFonts w:ascii="Times New Roman" w:hAnsi="Times New Roman" w:cs="Times New Roman"/>
          <w:sz w:val="20"/>
        </w:rPr>
        <w:t>]).</w:t>
      </w:r>
    </w:p>
    <w:p w14:paraId="275B723B" w14:textId="74B9CCEA" w:rsidR="00311471" w:rsidRPr="00C529F0" w:rsidRDefault="00311471" w:rsidP="0045413C">
      <w:pPr>
        <w:spacing w:line="480" w:lineRule="auto"/>
        <w:rPr>
          <w:rFonts w:ascii="Times New Roman" w:hAnsi="Times New Roman" w:cs="Times New Roman"/>
        </w:rPr>
      </w:pPr>
    </w:p>
    <w:sectPr w:rsidR="00311471" w:rsidRPr="00C529F0" w:rsidSect="00C844C7">
      <w:pgSz w:w="11906" w:h="16838"/>
      <w:pgMar w:top="1440" w:right="2268"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C11F3" w15:done="0"/>
  <w15:commentEx w15:paraId="1EA9595E" w15:done="0"/>
  <w15:commentEx w15:paraId="61D62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4C49D" w14:textId="77777777" w:rsidR="00055197" w:rsidRDefault="00055197" w:rsidP="00D0063E">
      <w:pPr>
        <w:spacing w:after="0"/>
      </w:pPr>
      <w:r>
        <w:separator/>
      </w:r>
    </w:p>
  </w:endnote>
  <w:endnote w:type="continuationSeparator" w:id="0">
    <w:p w14:paraId="177301E1" w14:textId="77777777" w:rsidR="00055197" w:rsidRDefault="00055197" w:rsidP="00D00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01C7" w14:textId="77777777" w:rsidR="0017542A" w:rsidRDefault="0017542A" w:rsidP="00D0063E">
    <w:pPr>
      <w:pStyle w:val="Footer"/>
      <w:jc w:val="right"/>
    </w:pPr>
    <w:r>
      <w:rPr>
        <w:rStyle w:val="PageNumber"/>
      </w:rPr>
      <w:fldChar w:fldCharType="begin"/>
    </w:r>
    <w:r>
      <w:rPr>
        <w:rStyle w:val="PageNumber"/>
      </w:rPr>
      <w:instrText xml:space="preserve"> PAGE </w:instrText>
    </w:r>
    <w:r>
      <w:rPr>
        <w:rStyle w:val="PageNumber"/>
      </w:rPr>
      <w:fldChar w:fldCharType="separate"/>
    </w:r>
    <w:r w:rsidR="00B366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AAA3" w14:textId="77777777" w:rsidR="00055197" w:rsidRDefault="00055197" w:rsidP="00D0063E">
      <w:pPr>
        <w:spacing w:after="0"/>
      </w:pPr>
      <w:r>
        <w:separator/>
      </w:r>
    </w:p>
  </w:footnote>
  <w:footnote w:type="continuationSeparator" w:id="0">
    <w:p w14:paraId="0C60D27A" w14:textId="77777777" w:rsidR="00055197" w:rsidRDefault="00055197" w:rsidP="00D006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CB3"/>
    <w:multiLevelType w:val="multilevel"/>
    <w:tmpl w:val="80629C84"/>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C85EF9"/>
    <w:multiLevelType w:val="multilevel"/>
    <w:tmpl w:val="80629C84"/>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D430C2"/>
    <w:multiLevelType w:val="hybridMultilevel"/>
    <w:tmpl w:val="896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40BA6"/>
    <w:multiLevelType w:val="hybridMultilevel"/>
    <w:tmpl w:val="09E01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201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B06BF2"/>
    <w:multiLevelType w:val="hybridMultilevel"/>
    <w:tmpl w:val="4DC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A6D83"/>
    <w:multiLevelType w:val="hybridMultilevel"/>
    <w:tmpl w:val="158A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C1624"/>
    <w:multiLevelType w:val="multilevel"/>
    <w:tmpl w:val="EE8AD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B646DE"/>
    <w:multiLevelType w:val="hybridMultilevel"/>
    <w:tmpl w:val="36F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75BB1"/>
    <w:multiLevelType w:val="hybridMultilevel"/>
    <w:tmpl w:val="D52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8188D"/>
    <w:multiLevelType w:val="multilevel"/>
    <w:tmpl w:val="80629C84"/>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EE2C02"/>
    <w:multiLevelType w:val="hybridMultilevel"/>
    <w:tmpl w:val="61D8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22537"/>
    <w:multiLevelType w:val="hybridMultilevel"/>
    <w:tmpl w:val="AED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1"/>
  </w:num>
  <w:num w:numId="6">
    <w:abstractNumId w:val="0"/>
  </w:num>
  <w:num w:numId="7">
    <w:abstractNumId w:val="10"/>
  </w:num>
  <w:num w:numId="8">
    <w:abstractNumId w:val="5"/>
  </w:num>
  <w:num w:numId="9">
    <w:abstractNumId w:val="9"/>
  </w:num>
  <w:num w:numId="10">
    <w:abstractNumId w:val="6"/>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Science 1&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aze25t9ffzp5evtd0vvxft500tetrv5t02&quot;&gt;General introduction&lt;record-ids&gt;&lt;item&gt;40&lt;/item&gt;&lt;item&gt;45&lt;/item&gt;&lt;item&gt;56&lt;/item&gt;&lt;item&gt;68&lt;/item&gt;&lt;item&gt;92&lt;/item&gt;&lt;item&gt;93&lt;/item&gt;&lt;item&gt;130&lt;/item&gt;&lt;item&gt;150&lt;/item&gt;&lt;item&gt;151&lt;/item&gt;&lt;item&gt;154&lt;/item&gt;&lt;item&gt;155&lt;/item&gt;&lt;item&gt;156&lt;/item&gt;&lt;item&gt;157&lt;/item&gt;&lt;item&gt;158&lt;/item&gt;&lt;item&gt;159&lt;/item&gt;&lt;item&gt;160&lt;/item&gt;&lt;item&gt;182&lt;/item&gt;&lt;item&gt;183&lt;/item&gt;&lt;item&gt;191&lt;/item&gt;&lt;item&gt;193&lt;/item&gt;&lt;item&gt;237&lt;/item&gt;&lt;item&gt;238&lt;/item&gt;&lt;item&gt;242&lt;/item&gt;&lt;item&gt;264&lt;/item&gt;&lt;item&gt;265&lt;/item&gt;&lt;item&gt;266&lt;/item&gt;&lt;item&gt;267&lt;/item&gt;&lt;item&gt;268&lt;/item&gt;&lt;item&gt;270&lt;/item&gt;&lt;item&gt;271&lt;/item&gt;&lt;/record-ids&gt;&lt;/item&gt;&lt;/Libraries&gt;"/>
  </w:docVars>
  <w:rsids>
    <w:rsidRoot w:val="00382EF4"/>
    <w:rsid w:val="00005B93"/>
    <w:rsid w:val="00010F01"/>
    <w:rsid w:val="00011ABF"/>
    <w:rsid w:val="00014967"/>
    <w:rsid w:val="0002259E"/>
    <w:rsid w:val="0002262D"/>
    <w:rsid w:val="000242E2"/>
    <w:rsid w:val="0002515A"/>
    <w:rsid w:val="00032B7E"/>
    <w:rsid w:val="00032EB5"/>
    <w:rsid w:val="000334DD"/>
    <w:rsid w:val="00033EC7"/>
    <w:rsid w:val="0003545F"/>
    <w:rsid w:val="0004286D"/>
    <w:rsid w:val="00042FCB"/>
    <w:rsid w:val="0005441F"/>
    <w:rsid w:val="00054E27"/>
    <w:rsid w:val="00055034"/>
    <w:rsid w:val="00055197"/>
    <w:rsid w:val="00055DB5"/>
    <w:rsid w:val="00062767"/>
    <w:rsid w:val="00063D96"/>
    <w:rsid w:val="0006447F"/>
    <w:rsid w:val="00071504"/>
    <w:rsid w:val="00071ED0"/>
    <w:rsid w:val="000743F1"/>
    <w:rsid w:val="000754D8"/>
    <w:rsid w:val="00080F10"/>
    <w:rsid w:val="000A3454"/>
    <w:rsid w:val="000A3E91"/>
    <w:rsid w:val="000A4D19"/>
    <w:rsid w:val="000A7113"/>
    <w:rsid w:val="000A721E"/>
    <w:rsid w:val="000B14FD"/>
    <w:rsid w:val="000C0B46"/>
    <w:rsid w:val="000C3C38"/>
    <w:rsid w:val="000C4B09"/>
    <w:rsid w:val="000D2010"/>
    <w:rsid w:val="000D3B36"/>
    <w:rsid w:val="000E690D"/>
    <w:rsid w:val="000E74D4"/>
    <w:rsid w:val="000F0D92"/>
    <w:rsid w:val="000F1C8E"/>
    <w:rsid w:val="000F391D"/>
    <w:rsid w:val="00103937"/>
    <w:rsid w:val="0010681C"/>
    <w:rsid w:val="00113C0E"/>
    <w:rsid w:val="00116CE1"/>
    <w:rsid w:val="00121125"/>
    <w:rsid w:val="001211F1"/>
    <w:rsid w:val="0012174E"/>
    <w:rsid w:val="001317FB"/>
    <w:rsid w:val="001336CC"/>
    <w:rsid w:val="00136E7E"/>
    <w:rsid w:val="001420C3"/>
    <w:rsid w:val="00145DBF"/>
    <w:rsid w:val="00150D66"/>
    <w:rsid w:val="001541B9"/>
    <w:rsid w:val="00155F72"/>
    <w:rsid w:val="001565B6"/>
    <w:rsid w:val="001627FF"/>
    <w:rsid w:val="00162BC5"/>
    <w:rsid w:val="00167228"/>
    <w:rsid w:val="0017165A"/>
    <w:rsid w:val="00173220"/>
    <w:rsid w:val="00174651"/>
    <w:rsid w:val="0017542A"/>
    <w:rsid w:val="001765FA"/>
    <w:rsid w:val="00180F2E"/>
    <w:rsid w:val="001837F8"/>
    <w:rsid w:val="001878EF"/>
    <w:rsid w:val="001900EB"/>
    <w:rsid w:val="00190366"/>
    <w:rsid w:val="001904AD"/>
    <w:rsid w:val="00191963"/>
    <w:rsid w:val="001927BE"/>
    <w:rsid w:val="001936B1"/>
    <w:rsid w:val="00196B4A"/>
    <w:rsid w:val="00196BE1"/>
    <w:rsid w:val="00197C8D"/>
    <w:rsid w:val="001B1451"/>
    <w:rsid w:val="001B1DF2"/>
    <w:rsid w:val="001B3B7C"/>
    <w:rsid w:val="001C3702"/>
    <w:rsid w:val="001C465B"/>
    <w:rsid w:val="001C5CE6"/>
    <w:rsid w:val="001C668E"/>
    <w:rsid w:val="001C78E0"/>
    <w:rsid w:val="001D0ADA"/>
    <w:rsid w:val="001D2E3C"/>
    <w:rsid w:val="001E2A9F"/>
    <w:rsid w:val="001E4ADB"/>
    <w:rsid w:val="001E65D0"/>
    <w:rsid w:val="001F37EE"/>
    <w:rsid w:val="001F5655"/>
    <w:rsid w:val="001F7105"/>
    <w:rsid w:val="00201329"/>
    <w:rsid w:val="00203729"/>
    <w:rsid w:val="00205282"/>
    <w:rsid w:val="00205704"/>
    <w:rsid w:val="00206E38"/>
    <w:rsid w:val="00210212"/>
    <w:rsid w:val="00217FCC"/>
    <w:rsid w:val="0022259C"/>
    <w:rsid w:val="0022600D"/>
    <w:rsid w:val="00226081"/>
    <w:rsid w:val="00227C67"/>
    <w:rsid w:val="002402F5"/>
    <w:rsid w:val="00244618"/>
    <w:rsid w:val="00246399"/>
    <w:rsid w:val="00256CAA"/>
    <w:rsid w:val="00260689"/>
    <w:rsid w:val="00260DCA"/>
    <w:rsid w:val="00263954"/>
    <w:rsid w:val="00267BEA"/>
    <w:rsid w:val="00270A14"/>
    <w:rsid w:val="00272001"/>
    <w:rsid w:val="002925BF"/>
    <w:rsid w:val="00292FA1"/>
    <w:rsid w:val="002A1DBB"/>
    <w:rsid w:val="002A1EEE"/>
    <w:rsid w:val="002A5EB5"/>
    <w:rsid w:val="002B3E2C"/>
    <w:rsid w:val="002B5E7F"/>
    <w:rsid w:val="002C2478"/>
    <w:rsid w:val="002C2C21"/>
    <w:rsid w:val="002C5A53"/>
    <w:rsid w:val="002D0A9B"/>
    <w:rsid w:val="002D311A"/>
    <w:rsid w:val="002D37F0"/>
    <w:rsid w:val="002E0151"/>
    <w:rsid w:val="002E0DD3"/>
    <w:rsid w:val="002E1497"/>
    <w:rsid w:val="002E572D"/>
    <w:rsid w:val="002E6216"/>
    <w:rsid w:val="002F1B24"/>
    <w:rsid w:val="003005DE"/>
    <w:rsid w:val="003029CF"/>
    <w:rsid w:val="0030354A"/>
    <w:rsid w:val="00304791"/>
    <w:rsid w:val="00305506"/>
    <w:rsid w:val="00306D52"/>
    <w:rsid w:val="003075CB"/>
    <w:rsid w:val="00310BF6"/>
    <w:rsid w:val="00311471"/>
    <w:rsid w:val="00311A8E"/>
    <w:rsid w:val="003158A3"/>
    <w:rsid w:val="0031619C"/>
    <w:rsid w:val="00317D4F"/>
    <w:rsid w:val="003210B4"/>
    <w:rsid w:val="00325FEE"/>
    <w:rsid w:val="003266A7"/>
    <w:rsid w:val="0033650C"/>
    <w:rsid w:val="00344386"/>
    <w:rsid w:val="00347D27"/>
    <w:rsid w:val="00352293"/>
    <w:rsid w:val="003567F8"/>
    <w:rsid w:val="00357615"/>
    <w:rsid w:val="0036474F"/>
    <w:rsid w:val="003656DD"/>
    <w:rsid w:val="003738A2"/>
    <w:rsid w:val="0037415E"/>
    <w:rsid w:val="00380179"/>
    <w:rsid w:val="00380E2E"/>
    <w:rsid w:val="00381F38"/>
    <w:rsid w:val="00382EF4"/>
    <w:rsid w:val="003837C0"/>
    <w:rsid w:val="003859C0"/>
    <w:rsid w:val="00391727"/>
    <w:rsid w:val="00397402"/>
    <w:rsid w:val="003A03C9"/>
    <w:rsid w:val="003A53F7"/>
    <w:rsid w:val="003B071A"/>
    <w:rsid w:val="003B2A68"/>
    <w:rsid w:val="003B4CE3"/>
    <w:rsid w:val="003B7C3A"/>
    <w:rsid w:val="003C194F"/>
    <w:rsid w:val="003C1C7F"/>
    <w:rsid w:val="003D07E6"/>
    <w:rsid w:val="003E058E"/>
    <w:rsid w:val="003E39CC"/>
    <w:rsid w:val="003F3DAB"/>
    <w:rsid w:val="004001A2"/>
    <w:rsid w:val="0040254C"/>
    <w:rsid w:val="00404342"/>
    <w:rsid w:val="00406C07"/>
    <w:rsid w:val="004105E4"/>
    <w:rsid w:val="0041161A"/>
    <w:rsid w:val="0041503E"/>
    <w:rsid w:val="004155B1"/>
    <w:rsid w:val="004204D7"/>
    <w:rsid w:val="00422A7F"/>
    <w:rsid w:val="00422E2F"/>
    <w:rsid w:val="00426733"/>
    <w:rsid w:val="00426EF2"/>
    <w:rsid w:val="004312C5"/>
    <w:rsid w:val="00436BD0"/>
    <w:rsid w:val="004372DC"/>
    <w:rsid w:val="00441C9A"/>
    <w:rsid w:val="004426DE"/>
    <w:rsid w:val="0044475E"/>
    <w:rsid w:val="00447EC7"/>
    <w:rsid w:val="0045413C"/>
    <w:rsid w:val="0045787F"/>
    <w:rsid w:val="00460374"/>
    <w:rsid w:val="00462A47"/>
    <w:rsid w:val="00463214"/>
    <w:rsid w:val="00463F86"/>
    <w:rsid w:val="00466B8A"/>
    <w:rsid w:val="00467D0B"/>
    <w:rsid w:val="00476145"/>
    <w:rsid w:val="00477EF9"/>
    <w:rsid w:val="0048368C"/>
    <w:rsid w:val="00491884"/>
    <w:rsid w:val="00492622"/>
    <w:rsid w:val="0049708C"/>
    <w:rsid w:val="004A054A"/>
    <w:rsid w:val="004A0C0E"/>
    <w:rsid w:val="004A20F8"/>
    <w:rsid w:val="004A445C"/>
    <w:rsid w:val="004A4EA7"/>
    <w:rsid w:val="004A5BE5"/>
    <w:rsid w:val="004A5F75"/>
    <w:rsid w:val="004A7F1C"/>
    <w:rsid w:val="004B2895"/>
    <w:rsid w:val="004B7DE1"/>
    <w:rsid w:val="004C3A02"/>
    <w:rsid w:val="004C6D7C"/>
    <w:rsid w:val="004D11B7"/>
    <w:rsid w:val="004D4DA7"/>
    <w:rsid w:val="004D7CAB"/>
    <w:rsid w:val="004E1246"/>
    <w:rsid w:val="004E6396"/>
    <w:rsid w:val="004E6760"/>
    <w:rsid w:val="004F0E4B"/>
    <w:rsid w:val="004F266E"/>
    <w:rsid w:val="004F29AA"/>
    <w:rsid w:val="004F3BCC"/>
    <w:rsid w:val="004F5B7F"/>
    <w:rsid w:val="004F638B"/>
    <w:rsid w:val="004F6D25"/>
    <w:rsid w:val="00502A5F"/>
    <w:rsid w:val="005048BE"/>
    <w:rsid w:val="00516595"/>
    <w:rsid w:val="00517320"/>
    <w:rsid w:val="005176CB"/>
    <w:rsid w:val="0052107D"/>
    <w:rsid w:val="00521A43"/>
    <w:rsid w:val="00524BF4"/>
    <w:rsid w:val="005274BC"/>
    <w:rsid w:val="00543936"/>
    <w:rsid w:val="00544A36"/>
    <w:rsid w:val="005521D1"/>
    <w:rsid w:val="00552D3A"/>
    <w:rsid w:val="00554676"/>
    <w:rsid w:val="0055470C"/>
    <w:rsid w:val="00557BF6"/>
    <w:rsid w:val="00560EB5"/>
    <w:rsid w:val="00563932"/>
    <w:rsid w:val="005647CB"/>
    <w:rsid w:val="00565028"/>
    <w:rsid w:val="00575C98"/>
    <w:rsid w:val="00577D40"/>
    <w:rsid w:val="00583916"/>
    <w:rsid w:val="00584AD1"/>
    <w:rsid w:val="00586ECA"/>
    <w:rsid w:val="0059523D"/>
    <w:rsid w:val="005966D8"/>
    <w:rsid w:val="005A02D9"/>
    <w:rsid w:val="005A1012"/>
    <w:rsid w:val="005A1B91"/>
    <w:rsid w:val="005A22CC"/>
    <w:rsid w:val="005A7829"/>
    <w:rsid w:val="005B3F55"/>
    <w:rsid w:val="005B46D3"/>
    <w:rsid w:val="005B5ABE"/>
    <w:rsid w:val="005C1C33"/>
    <w:rsid w:val="005D14E6"/>
    <w:rsid w:val="005D365E"/>
    <w:rsid w:val="005D383F"/>
    <w:rsid w:val="005D7831"/>
    <w:rsid w:val="005E2DB3"/>
    <w:rsid w:val="005F045E"/>
    <w:rsid w:val="005F106C"/>
    <w:rsid w:val="005F15D0"/>
    <w:rsid w:val="005F349E"/>
    <w:rsid w:val="005F4CF7"/>
    <w:rsid w:val="00607289"/>
    <w:rsid w:val="006121F0"/>
    <w:rsid w:val="00613358"/>
    <w:rsid w:val="006214D7"/>
    <w:rsid w:val="00623A0B"/>
    <w:rsid w:val="00630767"/>
    <w:rsid w:val="00630F7A"/>
    <w:rsid w:val="0063308E"/>
    <w:rsid w:val="006355BE"/>
    <w:rsid w:val="0063658C"/>
    <w:rsid w:val="00636849"/>
    <w:rsid w:val="006378C9"/>
    <w:rsid w:val="00640CDF"/>
    <w:rsid w:val="0064527C"/>
    <w:rsid w:val="00651C00"/>
    <w:rsid w:val="00651C1C"/>
    <w:rsid w:val="00653F25"/>
    <w:rsid w:val="00655132"/>
    <w:rsid w:val="00660EB2"/>
    <w:rsid w:val="00660F24"/>
    <w:rsid w:val="006611F3"/>
    <w:rsid w:val="0066323C"/>
    <w:rsid w:val="00664A78"/>
    <w:rsid w:val="00664AD5"/>
    <w:rsid w:val="00664D22"/>
    <w:rsid w:val="006828CE"/>
    <w:rsid w:val="0068393C"/>
    <w:rsid w:val="00684BA5"/>
    <w:rsid w:val="006920D3"/>
    <w:rsid w:val="006943A2"/>
    <w:rsid w:val="00694805"/>
    <w:rsid w:val="00694A23"/>
    <w:rsid w:val="006A1739"/>
    <w:rsid w:val="006A39F8"/>
    <w:rsid w:val="006A584D"/>
    <w:rsid w:val="006B08C4"/>
    <w:rsid w:val="006B0E46"/>
    <w:rsid w:val="006B627D"/>
    <w:rsid w:val="006C0EF1"/>
    <w:rsid w:val="006C1745"/>
    <w:rsid w:val="006C3D67"/>
    <w:rsid w:val="006C46A4"/>
    <w:rsid w:val="006C61E5"/>
    <w:rsid w:val="006C703B"/>
    <w:rsid w:val="006C7E49"/>
    <w:rsid w:val="006D02C1"/>
    <w:rsid w:val="006D5D8C"/>
    <w:rsid w:val="006E0C98"/>
    <w:rsid w:val="006E5203"/>
    <w:rsid w:val="006F3A68"/>
    <w:rsid w:val="006F606E"/>
    <w:rsid w:val="0070191D"/>
    <w:rsid w:val="00701AA1"/>
    <w:rsid w:val="00702509"/>
    <w:rsid w:val="00704E22"/>
    <w:rsid w:val="00710DCE"/>
    <w:rsid w:val="00712B41"/>
    <w:rsid w:val="007142B7"/>
    <w:rsid w:val="007232C3"/>
    <w:rsid w:val="00724C99"/>
    <w:rsid w:val="007266BC"/>
    <w:rsid w:val="00750B34"/>
    <w:rsid w:val="0075483B"/>
    <w:rsid w:val="00761898"/>
    <w:rsid w:val="00761F96"/>
    <w:rsid w:val="0076268C"/>
    <w:rsid w:val="0078355D"/>
    <w:rsid w:val="00783DFF"/>
    <w:rsid w:val="0078645C"/>
    <w:rsid w:val="00791687"/>
    <w:rsid w:val="00795BA7"/>
    <w:rsid w:val="007A2BD7"/>
    <w:rsid w:val="007A5949"/>
    <w:rsid w:val="007B09BD"/>
    <w:rsid w:val="007B11F8"/>
    <w:rsid w:val="007B6653"/>
    <w:rsid w:val="007C011D"/>
    <w:rsid w:val="007C0FB5"/>
    <w:rsid w:val="007C1B85"/>
    <w:rsid w:val="007C1CDA"/>
    <w:rsid w:val="007C5E6C"/>
    <w:rsid w:val="007C69CE"/>
    <w:rsid w:val="007D090A"/>
    <w:rsid w:val="007D591A"/>
    <w:rsid w:val="007E0B32"/>
    <w:rsid w:val="007E6A13"/>
    <w:rsid w:val="007F37CD"/>
    <w:rsid w:val="007F41D8"/>
    <w:rsid w:val="007F48A6"/>
    <w:rsid w:val="008013AD"/>
    <w:rsid w:val="0080332D"/>
    <w:rsid w:val="00804776"/>
    <w:rsid w:val="008136C5"/>
    <w:rsid w:val="00815B63"/>
    <w:rsid w:val="00815FDA"/>
    <w:rsid w:val="0082245C"/>
    <w:rsid w:val="00823DF6"/>
    <w:rsid w:val="00830F77"/>
    <w:rsid w:val="00832CAD"/>
    <w:rsid w:val="008335CE"/>
    <w:rsid w:val="00836D44"/>
    <w:rsid w:val="008412D9"/>
    <w:rsid w:val="008421CA"/>
    <w:rsid w:val="008455F9"/>
    <w:rsid w:val="008504EB"/>
    <w:rsid w:val="008653AE"/>
    <w:rsid w:val="0086650E"/>
    <w:rsid w:val="00870F2F"/>
    <w:rsid w:val="00871D79"/>
    <w:rsid w:val="0087615F"/>
    <w:rsid w:val="008775E6"/>
    <w:rsid w:val="00880F2C"/>
    <w:rsid w:val="00885955"/>
    <w:rsid w:val="008912C8"/>
    <w:rsid w:val="00892140"/>
    <w:rsid w:val="0089271C"/>
    <w:rsid w:val="00892D7C"/>
    <w:rsid w:val="008961FF"/>
    <w:rsid w:val="00897A76"/>
    <w:rsid w:val="00897F9A"/>
    <w:rsid w:val="008A08AA"/>
    <w:rsid w:val="008A7AD4"/>
    <w:rsid w:val="008B10CD"/>
    <w:rsid w:val="008B1D3C"/>
    <w:rsid w:val="008B2CCC"/>
    <w:rsid w:val="008B7E09"/>
    <w:rsid w:val="008C207A"/>
    <w:rsid w:val="008D11BA"/>
    <w:rsid w:val="008D3018"/>
    <w:rsid w:val="008D454D"/>
    <w:rsid w:val="008E38D6"/>
    <w:rsid w:val="008F1D47"/>
    <w:rsid w:val="008F6C4D"/>
    <w:rsid w:val="008F6FB7"/>
    <w:rsid w:val="00903756"/>
    <w:rsid w:val="0091088E"/>
    <w:rsid w:val="009119DA"/>
    <w:rsid w:val="00911A6A"/>
    <w:rsid w:val="00912DDD"/>
    <w:rsid w:val="00915B09"/>
    <w:rsid w:val="009171F2"/>
    <w:rsid w:val="0092386E"/>
    <w:rsid w:val="00934437"/>
    <w:rsid w:val="00934905"/>
    <w:rsid w:val="009404A4"/>
    <w:rsid w:val="00941D70"/>
    <w:rsid w:val="0094654B"/>
    <w:rsid w:val="009465E0"/>
    <w:rsid w:val="009514CC"/>
    <w:rsid w:val="009529FD"/>
    <w:rsid w:val="0096271E"/>
    <w:rsid w:val="009816C7"/>
    <w:rsid w:val="0098379A"/>
    <w:rsid w:val="00990362"/>
    <w:rsid w:val="00990468"/>
    <w:rsid w:val="00992FDF"/>
    <w:rsid w:val="009A0C3F"/>
    <w:rsid w:val="009A2E3D"/>
    <w:rsid w:val="009A49A5"/>
    <w:rsid w:val="009A6E1B"/>
    <w:rsid w:val="009B4D1F"/>
    <w:rsid w:val="009B586B"/>
    <w:rsid w:val="009B7407"/>
    <w:rsid w:val="009B7F79"/>
    <w:rsid w:val="009C09CB"/>
    <w:rsid w:val="009C669F"/>
    <w:rsid w:val="009C6D4C"/>
    <w:rsid w:val="009D0B71"/>
    <w:rsid w:val="009D137C"/>
    <w:rsid w:val="009D791F"/>
    <w:rsid w:val="009E014C"/>
    <w:rsid w:val="009E18A7"/>
    <w:rsid w:val="009E27AC"/>
    <w:rsid w:val="009E6C01"/>
    <w:rsid w:val="009F089F"/>
    <w:rsid w:val="009F5F1E"/>
    <w:rsid w:val="00A22BD4"/>
    <w:rsid w:val="00A23C5A"/>
    <w:rsid w:val="00A2476E"/>
    <w:rsid w:val="00A26406"/>
    <w:rsid w:val="00A2701A"/>
    <w:rsid w:val="00A270C1"/>
    <w:rsid w:val="00A30171"/>
    <w:rsid w:val="00A32FDA"/>
    <w:rsid w:val="00A33400"/>
    <w:rsid w:val="00A35586"/>
    <w:rsid w:val="00A358E6"/>
    <w:rsid w:val="00A36499"/>
    <w:rsid w:val="00A42F17"/>
    <w:rsid w:val="00A44E78"/>
    <w:rsid w:val="00A45445"/>
    <w:rsid w:val="00A45671"/>
    <w:rsid w:val="00A471AB"/>
    <w:rsid w:val="00A47690"/>
    <w:rsid w:val="00A50DE7"/>
    <w:rsid w:val="00A513FE"/>
    <w:rsid w:val="00A56B74"/>
    <w:rsid w:val="00A63615"/>
    <w:rsid w:val="00A64886"/>
    <w:rsid w:val="00A70A06"/>
    <w:rsid w:val="00A70B02"/>
    <w:rsid w:val="00A75F57"/>
    <w:rsid w:val="00A8204C"/>
    <w:rsid w:val="00A84618"/>
    <w:rsid w:val="00A84775"/>
    <w:rsid w:val="00A90C43"/>
    <w:rsid w:val="00AA3FD2"/>
    <w:rsid w:val="00AB08BE"/>
    <w:rsid w:val="00AB3E15"/>
    <w:rsid w:val="00AC3D9F"/>
    <w:rsid w:val="00AD0424"/>
    <w:rsid w:val="00AD3967"/>
    <w:rsid w:val="00AD5F86"/>
    <w:rsid w:val="00AD6EBD"/>
    <w:rsid w:val="00AE4F65"/>
    <w:rsid w:val="00AE650D"/>
    <w:rsid w:val="00AF19FD"/>
    <w:rsid w:val="00AF2182"/>
    <w:rsid w:val="00AF2313"/>
    <w:rsid w:val="00AF2559"/>
    <w:rsid w:val="00AF627B"/>
    <w:rsid w:val="00AF73D7"/>
    <w:rsid w:val="00B046C0"/>
    <w:rsid w:val="00B114B2"/>
    <w:rsid w:val="00B121AC"/>
    <w:rsid w:val="00B13D3A"/>
    <w:rsid w:val="00B1514B"/>
    <w:rsid w:val="00B16AAE"/>
    <w:rsid w:val="00B1772D"/>
    <w:rsid w:val="00B22E5A"/>
    <w:rsid w:val="00B23CCE"/>
    <w:rsid w:val="00B34D92"/>
    <w:rsid w:val="00B366B7"/>
    <w:rsid w:val="00B37001"/>
    <w:rsid w:val="00B375D0"/>
    <w:rsid w:val="00B376EA"/>
    <w:rsid w:val="00B40871"/>
    <w:rsid w:val="00B44E82"/>
    <w:rsid w:val="00B542D6"/>
    <w:rsid w:val="00B556CF"/>
    <w:rsid w:val="00B60EEE"/>
    <w:rsid w:val="00B6367D"/>
    <w:rsid w:val="00B702D0"/>
    <w:rsid w:val="00B92B9C"/>
    <w:rsid w:val="00B96A3B"/>
    <w:rsid w:val="00BA1445"/>
    <w:rsid w:val="00BA5E9C"/>
    <w:rsid w:val="00BC0F54"/>
    <w:rsid w:val="00BC6E30"/>
    <w:rsid w:val="00BD434D"/>
    <w:rsid w:val="00BE1CC3"/>
    <w:rsid w:val="00BE27F4"/>
    <w:rsid w:val="00BE32C9"/>
    <w:rsid w:val="00BE3C05"/>
    <w:rsid w:val="00BE5556"/>
    <w:rsid w:val="00BE6A5E"/>
    <w:rsid w:val="00BF4AEA"/>
    <w:rsid w:val="00BF6C04"/>
    <w:rsid w:val="00C0440B"/>
    <w:rsid w:val="00C04E87"/>
    <w:rsid w:val="00C05891"/>
    <w:rsid w:val="00C0762F"/>
    <w:rsid w:val="00C14C98"/>
    <w:rsid w:val="00C15750"/>
    <w:rsid w:val="00C165A4"/>
    <w:rsid w:val="00C253E1"/>
    <w:rsid w:val="00C26056"/>
    <w:rsid w:val="00C33E9B"/>
    <w:rsid w:val="00C348C6"/>
    <w:rsid w:val="00C44D24"/>
    <w:rsid w:val="00C47D77"/>
    <w:rsid w:val="00C514EB"/>
    <w:rsid w:val="00C51B9D"/>
    <w:rsid w:val="00C51CCA"/>
    <w:rsid w:val="00C529F0"/>
    <w:rsid w:val="00C56CB4"/>
    <w:rsid w:val="00C6509E"/>
    <w:rsid w:val="00C65635"/>
    <w:rsid w:val="00C659D6"/>
    <w:rsid w:val="00C66544"/>
    <w:rsid w:val="00C70334"/>
    <w:rsid w:val="00C7145D"/>
    <w:rsid w:val="00C76FED"/>
    <w:rsid w:val="00C80E6F"/>
    <w:rsid w:val="00C844C7"/>
    <w:rsid w:val="00C8512B"/>
    <w:rsid w:val="00C90664"/>
    <w:rsid w:val="00C91B39"/>
    <w:rsid w:val="00C92FA8"/>
    <w:rsid w:val="00C93FC4"/>
    <w:rsid w:val="00C952DF"/>
    <w:rsid w:val="00C96046"/>
    <w:rsid w:val="00C9738E"/>
    <w:rsid w:val="00CA1A49"/>
    <w:rsid w:val="00CA257E"/>
    <w:rsid w:val="00CA320C"/>
    <w:rsid w:val="00CA62F7"/>
    <w:rsid w:val="00CA7764"/>
    <w:rsid w:val="00CB1B4E"/>
    <w:rsid w:val="00CB6152"/>
    <w:rsid w:val="00CC3C60"/>
    <w:rsid w:val="00CC3D1B"/>
    <w:rsid w:val="00CC6F6B"/>
    <w:rsid w:val="00CC774A"/>
    <w:rsid w:val="00CC7C9B"/>
    <w:rsid w:val="00CC7E41"/>
    <w:rsid w:val="00CD5FA1"/>
    <w:rsid w:val="00CE62E8"/>
    <w:rsid w:val="00CE7391"/>
    <w:rsid w:val="00CF068F"/>
    <w:rsid w:val="00CF0A1F"/>
    <w:rsid w:val="00CF14C8"/>
    <w:rsid w:val="00CF46E7"/>
    <w:rsid w:val="00CF5D19"/>
    <w:rsid w:val="00D0063E"/>
    <w:rsid w:val="00D035A5"/>
    <w:rsid w:val="00D05E3B"/>
    <w:rsid w:val="00D0668E"/>
    <w:rsid w:val="00D06738"/>
    <w:rsid w:val="00D07EC3"/>
    <w:rsid w:val="00D100CC"/>
    <w:rsid w:val="00D1056B"/>
    <w:rsid w:val="00D1134E"/>
    <w:rsid w:val="00D13F3E"/>
    <w:rsid w:val="00D1526A"/>
    <w:rsid w:val="00D16B2E"/>
    <w:rsid w:val="00D16B82"/>
    <w:rsid w:val="00D16B88"/>
    <w:rsid w:val="00D24F96"/>
    <w:rsid w:val="00D30F49"/>
    <w:rsid w:val="00D31E36"/>
    <w:rsid w:val="00D33ABF"/>
    <w:rsid w:val="00D40113"/>
    <w:rsid w:val="00D402A6"/>
    <w:rsid w:val="00D54428"/>
    <w:rsid w:val="00D56928"/>
    <w:rsid w:val="00D5697F"/>
    <w:rsid w:val="00D65090"/>
    <w:rsid w:val="00D7517B"/>
    <w:rsid w:val="00D76F01"/>
    <w:rsid w:val="00D7720E"/>
    <w:rsid w:val="00D907BD"/>
    <w:rsid w:val="00D909EE"/>
    <w:rsid w:val="00D922D5"/>
    <w:rsid w:val="00D92E2A"/>
    <w:rsid w:val="00D933D0"/>
    <w:rsid w:val="00D939C7"/>
    <w:rsid w:val="00D9404C"/>
    <w:rsid w:val="00D94FB3"/>
    <w:rsid w:val="00D9797A"/>
    <w:rsid w:val="00DA0894"/>
    <w:rsid w:val="00DA486A"/>
    <w:rsid w:val="00DA67CF"/>
    <w:rsid w:val="00DA7238"/>
    <w:rsid w:val="00DA7733"/>
    <w:rsid w:val="00DB175E"/>
    <w:rsid w:val="00DB4A4D"/>
    <w:rsid w:val="00DB5C5E"/>
    <w:rsid w:val="00DB6A2C"/>
    <w:rsid w:val="00DC1802"/>
    <w:rsid w:val="00DD0C67"/>
    <w:rsid w:val="00DD24DD"/>
    <w:rsid w:val="00DE09E3"/>
    <w:rsid w:val="00DE0CB3"/>
    <w:rsid w:val="00DE0D13"/>
    <w:rsid w:val="00DE66AC"/>
    <w:rsid w:val="00DF34ED"/>
    <w:rsid w:val="00DF3EF5"/>
    <w:rsid w:val="00DF4278"/>
    <w:rsid w:val="00DF61D9"/>
    <w:rsid w:val="00E00E33"/>
    <w:rsid w:val="00E03E61"/>
    <w:rsid w:val="00E05643"/>
    <w:rsid w:val="00E11EDA"/>
    <w:rsid w:val="00E13106"/>
    <w:rsid w:val="00E21754"/>
    <w:rsid w:val="00E22BCC"/>
    <w:rsid w:val="00E276B5"/>
    <w:rsid w:val="00E311C9"/>
    <w:rsid w:val="00E3360B"/>
    <w:rsid w:val="00E361D3"/>
    <w:rsid w:val="00E42BE6"/>
    <w:rsid w:val="00E4307E"/>
    <w:rsid w:val="00E52724"/>
    <w:rsid w:val="00E54D6F"/>
    <w:rsid w:val="00E55E6E"/>
    <w:rsid w:val="00E56586"/>
    <w:rsid w:val="00E678A5"/>
    <w:rsid w:val="00E67CAB"/>
    <w:rsid w:val="00E76DFE"/>
    <w:rsid w:val="00E8624B"/>
    <w:rsid w:val="00E879BA"/>
    <w:rsid w:val="00E90577"/>
    <w:rsid w:val="00E90FF5"/>
    <w:rsid w:val="00E92DEE"/>
    <w:rsid w:val="00E93606"/>
    <w:rsid w:val="00E9390E"/>
    <w:rsid w:val="00E96684"/>
    <w:rsid w:val="00EA01F3"/>
    <w:rsid w:val="00EA07CA"/>
    <w:rsid w:val="00EA24E0"/>
    <w:rsid w:val="00EA4269"/>
    <w:rsid w:val="00EA514C"/>
    <w:rsid w:val="00EB6515"/>
    <w:rsid w:val="00EB7A8A"/>
    <w:rsid w:val="00EC16A1"/>
    <w:rsid w:val="00EC4911"/>
    <w:rsid w:val="00EC7214"/>
    <w:rsid w:val="00ED1B90"/>
    <w:rsid w:val="00ED1E82"/>
    <w:rsid w:val="00ED2CC7"/>
    <w:rsid w:val="00ED5C64"/>
    <w:rsid w:val="00EE0275"/>
    <w:rsid w:val="00EE3040"/>
    <w:rsid w:val="00EE56BA"/>
    <w:rsid w:val="00EF0402"/>
    <w:rsid w:val="00EF7767"/>
    <w:rsid w:val="00EF7967"/>
    <w:rsid w:val="00F01238"/>
    <w:rsid w:val="00F019F5"/>
    <w:rsid w:val="00F02F61"/>
    <w:rsid w:val="00F0560F"/>
    <w:rsid w:val="00F05AA7"/>
    <w:rsid w:val="00F10917"/>
    <w:rsid w:val="00F13646"/>
    <w:rsid w:val="00F16E86"/>
    <w:rsid w:val="00F2516C"/>
    <w:rsid w:val="00F26647"/>
    <w:rsid w:val="00F27E13"/>
    <w:rsid w:val="00F31CD2"/>
    <w:rsid w:val="00F37B50"/>
    <w:rsid w:val="00F40CF9"/>
    <w:rsid w:val="00F414CF"/>
    <w:rsid w:val="00F419D5"/>
    <w:rsid w:val="00F41E02"/>
    <w:rsid w:val="00F41ECF"/>
    <w:rsid w:val="00F4224B"/>
    <w:rsid w:val="00F43CEB"/>
    <w:rsid w:val="00F457C4"/>
    <w:rsid w:val="00F45D8D"/>
    <w:rsid w:val="00F462AE"/>
    <w:rsid w:val="00F47219"/>
    <w:rsid w:val="00F529DE"/>
    <w:rsid w:val="00F541C6"/>
    <w:rsid w:val="00F604EF"/>
    <w:rsid w:val="00F60859"/>
    <w:rsid w:val="00F6088D"/>
    <w:rsid w:val="00F621FC"/>
    <w:rsid w:val="00F6293F"/>
    <w:rsid w:val="00F62B88"/>
    <w:rsid w:val="00F64A4B"/>
    <w:rsid w:val="00F65DF8"/>
    <w:rsid w:val="00F7403C"/>
    <w:rsid w:val="00F820A1"/>
    <w:rsid w:val="00F86638"/>
    <w:rsid w:val="00F87EDA"/>
    <w:rsid w:val="00F9511C"/>
    <w:rsid w:val="00F95D0E"/>
    <w:rsid w:val="00F9678E"/>
    <w:rsid w:val="00F97357"/>
    <w:rsid w:val="00F97FC0"/>
    <w:rsid w:val="00FA27EA"/>
    <w:rsid w:val="00FA731A"/>
    <w:rsid w:val="00FA7B98"/>
    <w:rsid w:val="00FA7FF4"/>
    <w:rsid w:val="00FB5626"/>
    <w:rsid w:val="00FB7568"/>
    <w:rsid w:val="00FC16E4"/>
    <w:rsid w:val="00FC2997"/>
    <w:rsid w:val="00FC7DDD"/>
    <w:rsid w:val="00FD1638"/>
    <w:rsid w:val="00FD1BB9"/>
    <w:rsid w:val="00FD43FC"/>
    <w:rsid w:val="00FD5E75"/>
    <w:rsid w:val="00FD7A65"/>
    <w:rsid w:val="00FE6A03"/>
    <w:rsid w:val="00FE7E34"/>
    <w:rsid w:val="00FF32C3"/>
    <w:rsid w:val="00FF3D38"/>
    <w:rsid w:val="00FF5288"/>
    <w:rsid w:val="00FF6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BC"/>
    <w:pPr>
      <w:spacing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C9"/>
    <w:pPr>
      <w:ind w:left="720"/>
      <w:contextualSpacing/>
    </w:pPr>
  </w:style>
  <w:style w:type="character" w:styleId="Hyperlink">
    <w:name w:val="Hyperlink"/>
    <w:basedOn w:val="DefaultParagraphFont"/>
    <w:uiPriority w:val="99"/>
    <w:unhideWhenUsed/>
    <w:rsid w:val="00B13D3A"/>
    <w:rPr>
      <w:color w:val="0000FF" w:themeColor="hyperlink"/>
      <w:u w:val="single"/>
    </w:rPr>
  </w:style>
  <w:style w:type="character" w:styleId="CommentReference">
    <w:name w:val="annotation reference"/>
    <w:basedOn w:val="DefaultParagraphFont"/>
    <w:uiPriority w:val="99"/>
    <w:semiHidden/>
    <w:unhideWhenUsed/>
    <w:rsid w:val="00080F10"/>
    <w:rPr>
      <w:sz w:val="16"/>
      <w:szCs w:val="16"/>
    </w:rPr>
  </w:style>
  <w:style w:type="paragraph" w:styleId="CommentText">
    <w:name w:val="annotation text"/>
    <w:basedOn w:val="Normal"/>
    <w:link w:val="CommentTextChar"/>
    <w:uiPriority w:val="99"/>
    <w:semiHidden/>
    <w:unhideWhenUsed/>
    <w:rsid w:val="00080F10"/>
    <w:pPr>
      <w:spacing w:after="0"/>
      <w:jc w:val="left"/>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080F10"/>
    <w:rPr>
      <w:rFonts w:eastAsiaTheme="minorEastAsia"/>
      <w:sz w:val="20"/>
      <w:szCs w:val="20"/>
    </w:rPr>
  </w:style>
  <w:style w:type="paragraph" w:styleId="BalloonText">
    <w:name w:val="Balloon Text"/>
    <w:basedOn w:val="Normal"/>
    <w:link w:val="BalloonTextChar"/>
    <w:uiPriority w:val="99"/>
    <w:semiHidden/>
    <w:unhideWhenUsed/>
    <w:rsid w:val="00080F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F10"/>
    <w:rPr>
      <w:rFonts w:ascii="Lucida Grande" w:hAnsi="Lucida Grande" w:cs="Lucida Grande"/>
      <w:sz w:val="18"/>
      <w:szCs w:val="18"/>
    </w:rPr>
  </w:style>
  <w:style w:type="paragraph" w:styleId="NoSpacing">
    <w:name w:val="No Spacing"/>
    <w:aliases w:val="Thesis"/>
    <w:basedOn w:val="Normal"/>
    <w:uiPriority w:val="1"/>
    <w:qFormat/>
    <w:rsid w:val="008013AD"/>
    <w:pPr>
      <w:spacing w:line="480" w:lineRule="auto"/>
    </w:pPr>
    <w:rPr>
      <w:rFonts w:cs="Times New Roman"/>
      <w:szCs w:val="24"/>
    </w:rPr>
  </w:style>
  <w:style w:type="table" w:styleId="TableGrid">
    <w:name w:val="Table Grid"/>
    <w:basedOn w:val="TableNormal"/>
    <w:uiPriority w:val="59"/>
    <w:rsid w:val="0037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75E"/>
    <w:rPr>
      <w:color w:val="808080"/>
    </w:rPr>
  </w:style>
  <w:style w:type="paragraph" w:styleId="Header">
    <w:name w:val="header"/>
    <w:basedOn w:val="Normal"/>
    <w:link w:val="HeaderChar"/>
    <w:uiPriority w:val="99"/>
    <w:unhideWhenUsed/>
    <w:rsid w:val="00D0063E"/>
    <w:pPr>
      <w:tabs>
        <w:tab w:val="center" w:pos="4320"/>
        <w:tab w:val="right" w:pos="8640"/>
      </w:tabs>
      <w:spacing w:after="0"/>
    </w:pPr>
  </w:style>
  <w:style w:type="character" w:customStyle="1" w:styleId="HeaderChar">
    <w:name w:val="Header Char"/>
    <w:basedOn w:val="DefaultParagraphFont"/>
    <w:link w:val="Header"/>
    <w:uiPriority w:val="99"/>
    <w:rsid w:val="00D0063E"/>
    <w:rPr>
      <w:rFonts w:ascii="Arial" w:hAnsi="Arial"/>
      <w:sz w:val="24"/>
    </w:rPr>
  </w:style>
  <w:style w:type="paragraph" w:styleId="Footer">
    <w:name w:val="footer"/>
    <w:basedOn w:val="Normal"/>
    <w:link w:val="FooterChar"/>
    <w:uiPriority w:val="99"/>
    <w:unhideWhenUsed/>
    <w:rsid w:val="00D0063E"/>
    <w:pPr>
      <w:tabs>
        <w:tab w:val="center" w:pos="4320"/>
        <w:tab w:val="right" w:pos="8640"/>
      </w:tabs>
      <w:spacing w:after="0"/>
    </w:pPr>
  </w:style>
  <w:style w:type="character" w:customStyle="1" w:styleId="FooterChar">
    <w:name w:val="Footer Char"/>
    <w:basedOn w:val="DefaultParagraphFont"/>
    <w:link w:val="Footer"/>
    <w:uiPriority w:val="99"/>
    <w:rsid w:val="00D0063E"/>
    <w:rPr>
      <w:rFonts w:ascii="Arial" w:hAnsi="Arial"/>
      <w:sz w:val="24"/>
    </w:rPr>
  </w:style>
  <w:style w:type="character" w:styleId="PageNumber">
    <w:name w:val="page number"/>
    <w:basedOn w:val="DefaultParagraphFont"/>
    <w:uiPriority w:val="99"/>
    <w:semiHidden/>
    <w:unhideWhenUsed/>
    <w:rsid w:val="00D0063E"/>
  </w:style>
  <w:style w:type="paragraph" w:styleId="CommentSubject">
    <w:name w:val="annotation subject"/>
    <w:basedOn w:val="CommentText"/>
    <w:next w:val="CommentText"/>
    <w:link w:val="CommentSubjectChar"/>
    <w:uiPriority w:val="99"/>
    <w:semiHidden/>
    <w:unhideWhenUsed/>
    <w:rsid w:val="00352293"/>
    <w:pPr>
      <w:spacing w:after="200"/>
      <w:jc w:val="both"/>
    </w:pPr>
    <w:rPr>
      <w:rFonts w:ascii="Arial" w:eastAsiaTheme="minorHAnsi" w:hAnsi="Arial"/>
      <w:b/>
      <w:bCs/>
    </w:rPr>
  </w:style>
  <w:style w:type="character" w:customStyle="1" w:styleId="CommentSubjectChar">
    <w:name w:val="Comment Subject Char"/>
    <w:basedOn w:val="CommentTextChar"/>
    <w:link w:val="CommentSubject"/>
    <w:uiPriority w:val="99"/>
    <w:semiHidden/>
    <w:rsid w:val="00352293"/>
    <w:rPr>
      <w:rFonts w:ascii="Arial" w:eastAsiaTheme="minorEastAsia" w:hAnsi="Arial"/>
      <w:b/>
      <w:bCs/>
      <w:sz w:val="20"/>
      <w:szCs w:val="20"/>
    </w:rPr>
  </w:style>
  <w:style w:type="character" w:styleId="FollowedHyperlink">
    <w:name w:val="FollowedHyperlink"/>
    <w:basedOn w:val="DefaultParagraphFont"/>
    <w:uiPriority w:val="99"/>
    <w:semiHidden/>
    <w:unhideWhenUsed/>
    <w:rsid w:val="00A70B02"/>
    <w:rPr>
      <w:color w:val="800080" w:themeColor="followedHyperlink"/>
      <w:u w:val="single"/>
    </w:rPr>
  </w:style>
  <w:style w:type="paragraph" w:styleId="Revision">
    <w:name w:val="Revision"/>
    <w:hidden/>
    <w:uiPriority w:val="99"/>
    <w:semiHidden/>
    <w:rsid w:val="009D137C"/>
    <w:pPr>
      <w:spacing w:after="0" w:line="240" w:lineRule="auto"/>
    </w:pPr>
    <w:rPr>
      <w:rFonts w:ascii="Arial" w:hAnsi="Arial"/>
      <w:sz w:val="24"/>
    </w:rPr>
  </w:style>
  <w:style w:type="paragraph" w:styleId="NormalWeb">
    <w:name w:val="Normal (Web)"/>
    <w:basedOn w:val="Normal"/>
    <w:uiPriority w:val="99"/>
    <w:unhideWhenUsed/>
    <w:rsid w:val="00E67CAB"/>
    <w:pPr>
      <w:spacing w:before="100" w:beforeAutospacing="1" w:after="100" w:afterAutospacing="1"/>
      <w:jc w:val="left"/>
    </w:pPr>
    <w:rPr>
      <w:rFonts w:ascii="Times" w:hAnsi="Times" w:cs="Times New Roman"/>
      <w:sz w:val="20"/>
      <w:szCs w:val="20"/>
    </w:rPr>
  </w:style>
  <w:style w:type="character" w:styleId="LineNumber">
    <w:name w:val="line number"/>
    <w:basedOn w:val="DefaultParagraphFont"/>
    <w:uiPriority w:val="99"/>
    <w:semiHidden/>
    <w:unhideWhenUsed/>
    <w:rsid w:val="002C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BC"/>
    <w:pPr>
      <w:spacing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C9"/>
    <w:pPr>
      <w:ind w:left="720"/>
      <w:contextualSpacing/>
    </w:pPr>
  </w:style>
  <w:style w:type="character" w:styleId="Hyperlink">
    <w:name w:val="Hyperlink"/>
    <w:basedOn w:val="DefaultParagraphFont"/>
    <w:uiPriority w:val="99"/>
    <w:unhideWhenUsed/>
    <w:rsid w:val="00B13D3A"/>
    <w:rPr>
      <w:color w:val="0000FF" w:themeColor="hyperlink"/>
      <w:u w:val="single"/>
    </w:rPr>
  </w:style>
  <w:style w:type="character" w:styleId="CommentReference">
    <w:name w:val="annotation reference"/>
    <w:basedOn w:val="DefaultParagraphFont"/>
    <w:uiPriority w:val="99"/>
    <w:semiHidden/>
    <w:unhideWhenUsed/>
    <w:rsid w:val="00080F10"/>
    <w:rPr>
      <w:sz w:val="16"/>
      <w:szCs w:val="16"/>
    </w:rPr>
  </w:style>
  <w:style w:type="paragraph" w:styleId="CommentText">
    <w:name w:val="annotation text"/>
    <w:basedOn w:val="Normal"/>
    <w:link w:val="CommentTextChar"/>
    <w:uiPriority w:val="99"/>
    <w:semiHidden/>
    <w:unhideWhenUsed/>
    <w:rsid w:val="00080F10"/>
    <w:pPr>
      <w:spacing w:after="0"/>
      <w:jc w:val="left"/>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080F10"/>
    <w:rPr>
      <w:rFonts w:eastAsiaTheme="minorEastAsia"/>
      <w:sz w:val="20"/>
      <w:szCs w:val="20"/>
    </w:rPr>
  </w:style>
  <w:style w:type="paragraph" w:styleId="BalloonText">
    <w:name w:val="Balloon Text"/>
    <w:basedOn w:val="Normal"/>
    <w:link w:val="BalloonTextChar"/>
    <w:uiPriority w:val="99"/>
    <w:semiHidden/>
    <w:unhideWhenUsed/>
    <w:rsid w:val="00080F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F10"/>
    <w:rPr>
      <w:rFonts w:ascii="Lucida Grande" w:hAnsi="Lucida Grande" w:cs="Lucida Grande"/>
      <w:sz w:val="18"/>
      <w:szCs w:val="18"/>
    </w:rPr>
  </w:style>
  <w:style w:type="paragraph" w:styleId="NoSpacing">
    <w:name w:val="No Spacing"/>
    <w:aliases w:val="Thesis"/>
    <w:basedOn w:val="Normal"/>
    <w:uiPriority w:val="1"/>
    <w:qFormat/>
    <w:rsid w:val="008013AD"/>
    <w:pPr>
      <w:spacing w:line="480" w:lineRule="auto"/>
    </w:pPr>
    <w:rPr>
      <w:rFonts w:cs="Times New Roman"/>
      <w:szCs w:val="24"/>
    </w:rPr>
  </w:style>
  <w:style w:type="table" w:styleId="TableGrid">
    <w:name w:val="Table Grid"/>
    <w:basedOn w:val="TableNormal"/>
    <w:uiPriority w:val="59"/>
    <w:rsid w:val="0037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75E"/>
    <w:rPr>
      <w:color w:val="808080"/>
    </w:rPr>
  </w:style>
  <w:style w:type="paragraph" w:styleId="Header">
    <w:name w:val="header"/>
    <w:basedOn w:val="Normal"/>
    <w:link w:val="HeaderChar"/>
    <w:uiPriority w:val="99"/>
    <w:unhideWhenUsed/>
    <w:rsid w:val="00D0063E"/>
    <w:pPr>
      <w:tabs>
        <w:tab w:val="center" w:pos="4320"/>
        <w:tab w:val="right" w:pos="8640"/>
      </w:tabs>
      <w:spacing w:after="0"/>
    </w:pPr>
  </w:style>
  <w:style w:type="character" w:customStyle="1" w:styleId="HeaderChar">
    <w:name w:val="Header Char"/>
    <w:basedOn w:val="DefaultParagraphFont"/>
    <w:link w:val="Header"/>
    <w:uiPriority w:val="99"/>
    <w:rsid w:val="00D0063E"/>
    <w:rPr>
      <w:rFonts w:ascii="Arial" w:hAnsi="Arial"/>
      <w:sz w:val="24"/>
    </w:rPr>
  </w:style>
  <w:style w:type="paragraph" w:styleId="Footer">
    <w:name w:val="footer"/>
    <w:basedOn w:val="Normal"/>
    <w:link w:val="FooterChar"/>
    <w:uiPriority w:val="99"/>
    <w:unhideWhenUsed/>
    <w:rsid w:val="00D0063E"/>
    <w:pPr>
      <w:tabs>
        <w:tab w:val="center" w:pos="4320"/>
        <w:tab w:val="right" w:pos="8640"/>
      </w:tabs>
      <w:spacing w:after="0"/>
    </w:pPr>
  </w:style>
  <w:style w:type="character" w:customStyle="1" w:styleId="FooterChar">
    <w:name w:val="Footer Char"/>
    <w:basedOn w:val="DefaultParagraphFont"/>
    <w:link w:val="Footer"/>
    <w:uiPriority w:val="99"/>
    <w:rsid w:val="00D0063E"/>
    <w:rPr>
      <w:rFonts w:ascii="Arial" w:hAnsi="Arial"/>
      <w:sz w:val="24"/>
    </w:rPr>
  </w:style>
  <w:style w:type="character" w:styleId="PageNumber">
    <w:name w:val="page number"/>
    <w:basedOn w:val="DefaultParagraphFont"/>
    <w:uiPriority w:val="99"/>
    <w:semiHidden/>
    <w:unhideWhenUsed/>
    <w:rsid w:val="00D0063E"/>
  </w:style>
  <w:style w:type="paragraph" w:styleId="CommentSubject">
    <w:name w:val="annotation subject"/>
    <w:basedOn w:val="CommentText"/>
    <w:next w:val="CommentText"/>
    <w:link w:val="CommentSubjectChar"/>
    <w:uiPriority w:val="99"/>
    <w:semiHidden/>
    <w:unhideWhenUsed/>
    <w:rsid w:val="00352293"/>
    <w:pPr>
      <w:spacing w:after="200"/>
      <w:jc w:val="both"/>
    </w:pPr>
    <w:rPr>
      <w:rFonts w:ascii="Arial" w:eastAsiaTheme="minorHAnsi" w:hAnsi="Arial"/>
      <w:b/>
      <w:bCs/>
    </w:rPr>
  </w:style>
  <w:style w:type="character" w:customStyle="1" w:styleId="CommentSubjectChar">
    <w:name w:val="Comment Subject Char"/>
    <w:basedOn w:val="CommentTextChar"/>
    <w:link w:val="CommentSubject"/>
    <w:uiPriority w:val="99"/>
    <w:semiHidden/>
    <w:rsid w:val="00352293"/>
    <w:rPr>
      <w:rFonts w:ascii="Arial" w:eastAsiaTheme="minorEastAsia" w:hAnsi="Arial"/>
      <w:b/>
      <w:bCs/>
      <w:sz w:val="20"/>
      <w:szCs w:val="20"/>
    </w:rPr>
  </w:style>
  <w:style w:type="character" w:styleId="FollowedHyperlink">
    <w:name w:val="FollowedHyperlink"/>
    <w:basedOn w:val="DefaultParagraphFont"/>
    <w:uiPriority w:val="99"/>
    <w:semiHidden/>
    <w:unhideWhenUsed/>
    <w:rsid w:val="00A70B02"/>
    <w:rPr>
      <w:color w:val="800080" w:themeColor="followedHyperlink"/>
      <w:u w:val="single"/>
    </w:rPr>
  </w:style>
  <w:style w:type="paragraph" w:styleId="Revision">
    <w:name w:val="Revision"/>
    <w:hidden/>
    <w:uiPriority w:val="99"/>
    <w:semiHidden/>
    <w:rsid w:val="009D137C"/>
    <w:pPr>
      <w:spacing w:after="0" w:line="240" w:lineRule="auto"/>
    </w:pPr>
    <w:rPr>
      <w:rFonts w:ascii="Arial" w:hAnsi="Arial"/>
      <w:sz w:val="24"/>
    </w:rPr>
  </w:style>
  <w:style w:type="paragraph" w:styleId="NormalWeb">
    <w:name w:val="Normal (Web)"/>
    <w:basedOn w:val="Normal"/>
    <w:uiPriority w:val="99"/>
    <w:unhideWhenUsed/>
    <w:rsid w:val="00E67CAB"/>
    <w:pPr>
      <w:spacing w:before="100" w:beforeAutospacing="1" w:after="100" w:afterAutospacing="1"/>
      <w:jc w:val="left"/>
    </w:pPr>
    <w:rPr>
      <w:rFonts w:ascii="Times" w:hAnsi="Times" w:cs="Times New Roman"/>
      <w:sz w:val="20"/>
      <w:szCs w:val="20"/>
    </w:rPr>
  </w:style>
  <w:style w:type="character" w:styleId="LineNumber">
    <w:name w:val="line number"/>
    <w:basedOn w:val="DefaultParagraphFont"/>
    <w:uiPriority w:val="99"/>
    <w:semiHidden/>
    <w:unhideWhenUsed/>
    <w:rsid w:val="002C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5019">
      <w:bodyDiv w:val="1"/>
      <w:marLeft w:val="0"/>
      <w:marRight w:val="0"/>
      <w:marTop w:val="0"/>
      <w:marBottom w:val="0"/>
      <w:divBdr>
        <w:top w:val="none" w:sz="0" w:space="0" w:color="auto"/>
        <w:left w:val="none" w:sz="0" w:space="0" w:color="auto"/>
        <w:bottom w:val="none" w:sz="0" w:space="0" w:color="auto"/>
        <w:right w:val="none" w:sz="0" w:space="0" w:color="auto"/>
      </w:divBdr>
      <w:divsChild>
        <w:div w:id="815417473">
          <w:marLeft w:val="0"/>
          <w:marRight w:val="0"/>
          <w:marTop w:val="0"/>
          <w:marBottom w:val="0"/>
          <w:divBdr>
            <w:top w:val="none" w:sz="0" w:space="0" w:color="auto"/>
            <w:left w:val="none" w:sz="0" w:space="0" w:color="auto"/>
            <w:bottom w:val="none" w:sz="0" w:space="0" w:color="auto"/>
            <w:right w:val="none" w:sz="0" w:space="0" w:color="auto"/>
          </w:divBdr>
          <w:divsChild>
            <w:div w:id="1804158268">
              <w:marLeft w:val="0"/>
              <w:marRight w:val="0"/>
              <w:marTop w:val="0"/>
              <w:marBottom w:val="0"/>
              <w:divBdr>
                <w:top w:val="none" w:sz="0" w:space="0" w:color="auto"/>
                <w:left w:val="none" w:sz="0" w:space="0" w:color="auto"/>
                <w:bottom w:val="none" w:sz="0" w:space="0" w:color="auto"/>
                <w:right w:val="none" w:sz="0" w:space="0" w:color="auto"/>
              </w:divBdr>
              <w:divsChild>
                <w:div w:id="15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5438">
      <w:bodyDiv w:val="1"/>
      <w:marLeft w:val="0"/>
      <w:marRight w:val="0"/>
      <w:marTop w:val="0"/>
      <w:marBottom w:val="0"/>
      <w:divBdr>
        <w:top w:val="none" w:sz="0" w:space="0" w:color="auto"/>
        <w:left w:val="none" w:sz="0" w:space="0" w:color="auto"/>
        <w:bottom w:val="none" w:sz="0" w:space="0" w:color="auto"/>
        <w:right w:val="none" w:sz="0" w:space="0" w:color="auto"/>
      </w:divBdr>
      <w:divsChild>
        <w:div w:id="283074921">
          <w:marLeft w:val="0"/>
          <w:marRight w:val="0"/>
          <w:marTop w:val="0"/>
          <w:marBottom w:val="0"/>
          <w:divBdr>
            <w:top w:val="none" w:sz="0" w:space="0" w:color="auto"/>
            <w:left w:val="none" w:sz="0" w:space="0" w:color="auto"/>
            <w:bottom w:val="none" w:sz="0" w:space="0" w:color="auto"/>
            <w:right w:val="none" w:sz="0" w:space="0" w:color="auto"/>
          </w:divBdr>
          <w:divsChild>
            <w:div w:id="616374024">
              <w:marLeft w:val="0"/>
              <w:marRight w:val="0"/>
              <w:marTop w:val="0"/>
              <w:marBottom w:val="0"/>
              <w:divBdr>
                <w:top w:val="none" w:sz="0" w:space="0" w:color="auto"/>
                <w:left w:val="none" w:sz="0" w:space="0" w:color="auto"/>
                <w:bottom w:val="none" w:sz="0" w:space="0" w:color="auto"/>
                <w:right w:val="none" w:sz="0" w:space="0" w:color="auto"/>
              </w:divBdr>
              <w:divsChild>
                <w:div w:id="21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3725">
      <w:bodyDiv w:val="1"/>
      <w:marLeft w:val="0"/>
      <w:marRight w:val="0"/>
      <w:marTop w:val="0"/>
      <w:marBottom w:val="0"/>
      <w:divBdr>
        <w:top w:val="none" w:sz="0" w:space="0" w:color="auto"/>
        <w:left w:val="none" w:sz="0" w:space="0" w:color="auto"/>
        <w:bottom w:val="none" w:sz="0" w:space="0" w:color="auto"/>
        <w:right w:val="none" w:sz="0" w:space="0" w:color="auto"/>
      </w:divBdr>
      <w:divsChild>
        <w:div w:id="1529217189">
          <w:marLeft w:val="0"/>
          <w:marRight w:val="0"/>
          <w:marTop w:val="0"/>
          <w:marBottom w:val="0"/>
          <w:divBdr>
            <w:top w:val="none" w:sz="0" w:space="0" w:color="auto"/>
            <w:left w:val="none" w:sz="0" w:space="0" w:color="auto"/>
            <w:bottom w:val="none" w:sz="0" w:space="0" w:color="auto"/>
            <w:right w:val="none" w:sz="0" w:space="0" w:color="auto"/>
          </w:divBdr>
          <w:divsChild>
            <w:div w:id="1017150805">
              <w:marLeft w:val="0"/>
              <w:marRight w:val="0"/>
              <w:marTop w:val="0"/>
              <w:marBottom w:val="0"/>
              <w:divBdr>
                <w:top w:val="none" w:sz="0" w:space="0" w:color="auto"/>
                <w:left w:val="none" w:sz="0" w:space="0" w:color="auto"/>
                <w:bottom w:val="none" w:sz="0" w:space="0" w:color="auto"/>
                <w:right w:val="none" w:sz="0" w:space="0" w:color="auto"/>
              </w:divBdr>
              <w:divsChild>
                <w:div w:id="616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51547">
      <w:bodyDiv w:val="1"/>
      <w:marLeft w:val="0"/>
      <w:marRight w:val="0"/>
      <w:marTop w:val="0"/>
      <w:marBottom w:val="0"/>
      <w:divBdr>
        <w:top w:val="none" w:sz="0" w:space="0" w:color="auto"/>
        <w:left w:val="none" w:sz="0" w:space="0" w:color="auto"/>
        <w:bottom w:val="none" w:sz="0" w:space="0" w:color="auto"/>
        <w:right w:val="none" w:sz="0" w:space="0" w:color="auto"/>
      </w:divBdr>
      <w:divsChild>
        <w:div w:id="644117887">
          <w:marLeft w:val="0"/>
          <w:marRight w:val="0"/>
          <w:marTop w:val="0"/>
          <w:marBottom w:val="0"/>
          <w:divBdr>
            <w:top w:val="none" w:sz="0" w:space="0" w:color="auto"/>
            <w:left w:val="none" w:sz="0" w:space="0" w:color="auto"/>
            <w:bottom w:val="none" w:sz="0" w:space="0" w:color="auto"/>
            <w:right w:val="none" w:sz="0" w:space="0" w:color="auto"/>
          </w:divBdr>
          <w:divsChild>
            <w:div w:id="1641109985">
              <w:marLeft w:val="0"/>
              <w:marRight w:val="0"/>
              <w:marTop w:val="0"/>
              <w:marBottom w:val="0"/>
              <w:divBdr>
                <w:top w:val="none" w:sz="0" w:space="0" w:color="auto"/>
                <w:left w:val="none" w:sz="0" w:space="0" w:color="auto"/>
                <w:bottom w:val="none" w:sz="0" w:space="0" w:color="auto"/>
                <w:right w:val="none" w:sz="0" w:space="0" w:color="auto"/>
              </w:divBdr>
              <w:divsChild>
                <w:div w:id="1954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570">
      <w:bodyDiv w:val="1"/>
      <w:marLeft w:val="0"/>
      <w:marRight w:val="0"/>
      <w:marTop w:val="0"/>
      <w:marBottom w:val="0"/>
      <w:divBdr>
        <w:top w:val="none" w:sz="0" w:space="0" w:color="auto"/>
        <w:left w:val="none" w:sz="0" w:space="0" w:color="auto"/>
        <w:bottom w:val="none" w:sz="0" w:space="0" w:color="auto"/>
        <w:right w:val="none" w:sz="0" w:space="0" w:color="auto"/>
      </w:divBdr>
      <w:divsChild>
        <w:div w:id="1367026722">
          <w:marLeft w:val="0"/>
          <w:marRight w:val="0"/>
          <w:marTop w:val="0"/>
          <w:marBottom w:val="0"/>
          <w:divBdr>
            <w:top w:val="none" w:sz="0" w:space="0" w:color="auto"/>
            <w:left w:val="none" w:sz="0" w:space="0" w:color="auto"/>
            <w:bottom w:val="none" w:sz="0" w:space="0" w:color="auto"/>
            <w:right w:val="none" w:sz="0" w:space="0" w:color="auto"/>
          </w:divBdr>
          <w:divsChild>
            <w:div w:id="1036201562">
              <w:marLeft w:val="0"/>
              <w:marRight w:val="0"/>
              <w:marTop w:val="0"/>
              <w:marBottom w:val="0"/>
              <w:divBdr>
                <w:top w:val="none" w:sz="0" w:space="0" w:color="auto"/>
                <w:left w:val="none" w:sz="0" w:space="0" w:color="auto"/>
                <w:bottom w:val="none" w:sz="0" w:space="0" w:color="auto"/>
                <w:right w:val="none" w:sz="0" w:space="0" w:color="auto"/>
              </w:divBdr>
              <w:divsChild>
                <w:div w:id="8050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109">
      <w:bodyDiv w:val="1"/>
      <w:marLeft w:val="0"/>
      <w:marRight w:val="0"/>
      <w:marTop w:val="0"/>
      <w:marBottom w:val="0"/>
      <w:divBdr>
        <w:top w:val="none" w:sz="0" w:space="0" w:color="auto"/>
        <w:left w:val="none" w:sz="0" w:space="0" w:color="auto"/>
        <w:bottom w:val="none" w:sz="0" w:space="0" w:color="auto"/>
        <w:right w:val="none" w:sz="0" w:space="0" w:color="auto"/>
      </w:divBdr>
      <w:divsChild>
        <w:div w:id="185296138">
          <w:marLeft w:val="0"/>
          <w:marRight w:val="0"/>
          <w:marTop w:val="0"/>
          <w:marBottom w:val="0"/>
          <w:divBdr>
            <w:top w:val="none" w:sz="0" w:space="0" w:color="auto"/>
            <w:left w:val="none" w:sz="0" w:space="0" w:color="auto"/>
            <w:bottom w:val="none" w:sz="0" w:space="0" w:color="auto"/>
            <w:right w:val="none" w:sz="0" w:space="0" w:color="auto"/>
          </w:divBdr>
          <w:divsChild>
            <w:div w:id="190994452">
              <w:marLeft w:val="0"/>
              <w:marRight w:val="0"/>
              <w:marTop w:val="0"/>
              <w:marBottom w:val="0"/>
              <w:divBdr>
                <w:top w:val="none" w:sz="0" w:space="0" w:color="auto"/>
                <w:left w:val="none" w:sz="0" w:space="0" w:color="auto"/>
                <w:bottom w:val="none" w:sz="0" w:space="0" w:color="auto"/>
                <w:right w:val="none" w:sz="0" w:space="0" w:color="auto"/>
              </w:divBdr>
              <w:divsChild>
                <w:div w:id="5864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6625">
      <w:bodyDiv w:val="1"/>
      <w:marLeft w:val="0"/>
      <w:marRight w:val="0"/>
      <w:marTop w:val="0"/>
      <w:marBottom w:val="0"/>
      <w:divBdr>
        <w:top w:val="none" w:sz="0" w:space="0" w:color="auto"/>
        <w:left w:val="none" w:sz="0" w:space="0" w:color="auto"/>
        <w:bottom w:val="none" w:sz="0" w:space="0" w:color="auto"/>
        <w:right w:val="none" w:sz="0" w:space="0" w:color="auto"/>
      </w:divBdr>
      <w:divsChild>
        <w:div w:id="1011032622">
          <w:marLeft w:val="0"/>
          <w:marRight w:val="0"/>
          <w:marTop w:val="0"/>
          <w:marBottom w:val="0"/>
          <w:divBdr>
            <w:top w:val="none" w:sz="0" w:space="0" w:color="auto"/>
            <w:left w:val="none" w:sz="0" w:space="0" w:color="auto"/>
            <w:bottom w:val="none" w:sz="0" w:space="0" w:color="auto"/>
            <w:right w:val="none" w:sz="0" w:space="0" w:color="auto"/>
          </w:divBdr>
          <w:divsChild>
            <w:div w:id="1630551009">
              <w:marLeft w:val="0"/>
              <w:marRight w:val="0"/>
              <w:marTop w:val="0"/>
              <w:marBottom w:val="0"/>
              <w:divBdr>
                <w:top w:val="none" w:sz="0" w:space="0" w:color="auto"/>
                <w:left w:val="none" w:sz="0" w:space="0" w:color="auto"/>
                <w:bottom w:val="none" w:sz="0" w:space="0" w:color="auto"/>
                <w:right w:val="none" w:sz="0" w:space="0" w:color="auto"/>
              </w:divBdr>
              <w:divsChild>
                <w:div w:id="577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4800">
      <w:bodyDiv w:val="1"/>
      <w:marLeft w:val="0"/>
      <w:marRight w:val="0"/>
      <w:marTop w:val="0"/>
      <w:marBottom w:val="0"/>
      <w:divBdr>
        <w:top w:val="none" w:sz="0" w:space="0" w:color="auto"/>
        <w:left w:val="none" w:sz="0" w:space="0" w:color="auto"/>
        <w:bottom w:val="none" w:sz="0" w:space="0" w:color="auto"/>
        <w:right w:val="none" w:sz="0" w:space="0" w:color="auto"/>
      </w:divBdr>
      <w:divsChild>
        <w:div w:id="1663266936">
          <w:marLeft w:val="0"/>
          <w:marRight w:val="0"/>
          <w:marTop w:val="0"/>
          <w:marBottom w:val="0"/>
          <w:divBdr>
            <w:top w:val="none" w:sz="0" w:space="0" w:color="auto"/>
            <w:left w:val="none" w:sz="0" w:space="0" w:color="auto"/>
            <w:bottom w:val="none" w:sz="0" w:space="0" w:color="auto"/>
            <w:right w:val="none" w:sz="0" w:space="0" w:color="auto"/>
          </w:divBdr>
          <w:divsChild>
            <w:div w:id="662390731">
              <w:marLeft w:val="0"/>
              <w:marRight w:val="0"/>
              <w:marTop w:val="0"/>
              <w:marBottom w:val="0"/>
              <w:divBdr>
                <w:top w:val="none" w:sz="0" w:space="0" w:color="auto"/>
                <w:left w:val="none" w:sz="0" w:space="0" w:color="auto"/>
                <w:bottom w:val="none" w:sz="0" w:space="0" w:color="auto"/>
                <w:right w:val="none" w:sz="0" w:space="0" w:color="auto"/>
              </w:divBdr>
              <w:divsChild>
                <w:div w:id="16135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63A5-ACAC-4EF4-A8B0-39950F15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pyi25</cp:lastModifiedBy>
  <cp:revision>2</cp:revision>
  <cp:lastPrinted>2015-07-01T18:26:00Z</cp:lastPrinted>
  <dcterms:created xsi:type="dcterms:W3CDTF">2017-05-17T10:10:00Z</dcterms:created>
  <dcterms:modified xsi:type="dcterms:W3CDTF">2017-05-17T10:10:00Z</dcterms:modified>
</cp:coreProperties>
</file>