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0D" w:rsidRPr="00476914" w:rsidRDefault="0048630D" w:rsidP="00BB4007">
      <w:pPr>
        <w:spacing w:after="0" w:line="480" w:lineRule="auto"/>
        <w:rPr>
          <w:rFonts w:ascii="Times New Roman" w:hAnsi="Times New Roman" w:cs="Times New Roman"/>
          <w:b/>
          <w:sz w:val="28"/>
          <w:szCs w:val="28"/>
        </w:rPr>
      </w:pPr>
      <w:bookmarkStart w:id="0" w:name="_GoBack"/>
      <w:bookmarkEnd w:id="0"/>
      <w:r w:rsidRPr="00476914">
        <w:rPr>
          <w:rFonts w:ascii="Times New Roman" w:hAnsi="Times New Roman" w:cs="Times New Roman"/>
          <w:b/>
          <w:sz w:val="28"/>
          <w:szCs w:val="28"/>
        </w:rPr>
        <w:t>A Q</w:t>
      </w:r>
      <w:r w:rsidR="004B71A4" w:rsidRPr="00476914">
        <w:rPr>
          <w:rFonts w:ascii="Times New Roman" w:hAnsi="Times New Roman" w:cs="Times New Roman"/>
          <w:b/>
          <w:sz w:val="28"/>
          <w:szCs w:val="28"/>
        </w:rPr>
        <w:t>uantitative</w:t>
      </w:r>
      <w:r w:rsidRPr="00476914">
        <w:rPr>
          <w:rFonts w:ascii="Times New Roman" w:hAnsi="Times New Roman" w:cs="Times New Roman"/>
          <w:b/>
          <w:sz w:val="28"/>
          <w:szCs w:val="28"/>
        </w:rPr>
        <w:t xml:space="preserve"> Analysis of Factors Influencing Ease of Formation and </w:t>
      </w:r>
    </w:p>
    <w:p w:rsidR="00AD7D4F" w:rsidRPr="00476914" w:rsidRDefault="0048630D" w:rsidP="00BB4007">
      <w:pPr>
        <w:spacing w:after="0" w:line="480" w:lineRule="auto"/>
        <w:rPr>
          <w:rFonts w:ascii="Times New Roman" w:hAnsi="Times New Roman" w:cs="Times New Roman"/>
          <w:b/>
          <w:sz w:val="28"/>
          <w:szCs w:val="28"/>
        </w:rPr>
      </w:pPr>
      <w:proofErr w:type="gramStart"/>
      <w:r w:rsidRPr="00476914">
        <w:rPr>
          <w:rFonts w:ascii="Times New Roman" w:hAnsi="Times New Roman" w:cs="Times New Roman"/>
          <w:b/>
          <w:sz w:val="28"/>
          <w:szCs w:val="28"/>
        </w:rPr>
        <w:t>σ-Bonding</w:t>
      </w:r>
      <w:proofErr w:type="gramEnd"/>
      <w:r w:rsidRPr="00476914">
        <w:rPr>
          <w:rFonts w:ascii="Times New Roman" w:hAnsi="Times New Roman" w:cs="Times New Roman"/>
          <w:b/>
          <w:sz w:val="28"/>
          <w:szCs w:val="28"/>
        </w:rPr>
        <w:t xml:space="preserve"> Strength of </w:t>
      </w:r>
      <w:proofErr w:type="spellStart"/>
      <w:r w:rsidRPr="00476914">
        <w:rPr>
          <w:rFonts w:ascii="Times New Roman" w:hAnsi="Times New Roman" w:cs="Times New Roman"/>
          <w:b/>
          <w:sz w:val="28"/>
          <w:szCs w:val="28"/>
        </w:rPr>
        <w:t>Oxa</w:t>
      </w:r>
      <w:proofErr w:type="spellEnd"/>
      <w:r w:rsidRPr="00476914">
        <w:rPr>
          <w:rFonts w:ascii="Times New Roman" w:hAnsi="Times New Roman" w:cs="Times New Roman"/>
          <w:b/>
          <w:sz w:val="28"/>
          <w:szCs w:val="28"/>
        </w:rPr>
        <w:t xml:space="preserve">- and </w:t>
      </w:r>
      <w:proofErr w:type="spellStart"/>
      <w:r w:rsidRPr="00476914">
        <w:rPr>
          <w:rFonts w:ascii="Times New Roman" w:hAnsi="Times New Roman" w:cs="Times New Roman"/>
          <w:b/>
          <w:sz w:val="28"/>
          <w:szCs w:val="28"/>
        </w:rPr>
        <w:t>Thia</w:t>
      </w:r>
      <w:proofErr w:type="spellEnd"/>
      <w:r w:rsidRPr="00476914">
        <w:rPr>
          <w:rFonts w:ascii="Times New Roman" w:hAnsi="Times New Roman" w:cs="Times New Roman"/>
          <w:b/>
          <w:sz w:val="28"/>
          <w:szCs w:val="28"/>
        </w:rPr>
        <w:t xml:space="preserve">-N-Heterocyclic Carbenes </w:t>
      </w:r>
      <w:r w:rsidR="004B71A4" w:rsidRPr="00476914">
        <w:rPr>
          <w:rFonts w:ascii="Times New Roman" w:hAnsi="Times New Roman" w:cs="Times New Roman"/>
          <w:b/>
          <w:sz w:val="28"/>
          <w:szCs w:val="28"/>
        </w:rPr>
        <w:t xml:space="preserve"> </w:t>
      </w:r>
    </w:p>
    <w:p w:rsidR="00D94605" w:rsidRPr="00476914" w:rsidRDefault="00D94605" w:rsidP="00BB4007">
      <w:pPr>
        <w:spacing w:after="0" w:line="480" w:lineRule="auto"/>
        <w:rPr>
          <w:rFonts w:ascii="Times New Roman" w:hAnsi="Times New Roman" w:cs="Times New Roman"/>
        </w:rPr>
      </w:pPr>
      <w:r w:rsidRPr="00476914">
        <w:rPr>
          <w:rFonts w:ascii="Times New Roman" w:hAnsi="Times New Roman" w:cs="Times New Roman"/>
        </w:rPr>
        <w:t>Christopher A. Ramsden*</w:t>
      </w:r>
      <w:r w:rsidR="001F3C79" w:rsidRPr="00476914">
        <w:rPr>
          <w:rFonts w:ascii="Times New Roman" w:hAnsi="Times New Roman" w:cs="Times New Roman"/>
          <w:vertAlign w:val="superscript"/>
        </w:rPr>
        <w:t>†</w:t>
      </w:r>
      <w:r w:rsidRPr="00476914">
        <w:rPr>
          <w:rFonts w:ascii="Times New Roman" w:hAnsi="Times New Roman" w:cs="Times New Roman"/>
        </w:rPr>
        <w:t xml:space="preserve"> and </w:t>
      </w:r>
      <w:proofErr w:type="spellStart"/>
      <w:r w:rsidRPr="00476914">
        <w:rPr>
          <w:rFonts w:ascii="Times New Roman" w:hAnsi="Times New Roman" w:cs="Times New Roman"/>
        </w:rPr>
        <w:t>Wojciech</w:t>
      </w:r>
      <w:proofErr w:type="spellEnd"/>
      <w:r w:rsidRPr="00476914">
        <w:rPr>
          <w:rFonts w:ascii="Times New Roman" w:hAnsi="Times New Roman" w:cs="Times New Roman"/>
        </w:rPr>
        <w:t xml:space="preserve"> P. </w:t>
      </w:r>
      <w:proofErr w:type="spellStart"/>
      <w:r w:rsidRPr="00476914">
        <w:rPr>
          <w:rFonts w:ascii="Times New Roman" w:hAnsi="Times New Roman" w:cs="Times New Roman"/>
        </w:rPr>
        <w:t>Oziminski</w:t>
      </w:r>
      <w:proofErr w:type="spellEnd"/>
      <w:r w:rsidRPr="00476914">
        <w:rPr>
          <w:rFonts w:ascii="Times New Roman" w:hAnsi="Times New Roman" w:cs="Times New Roman"/>
        </w:rPr>
        <w:t>*</w:t>
      </w:r>
      <w:r w:rsidR="001F3C79" w:rsidRPr="00476914">
        <w:rPr>
          <w:rFonts w:ascii="Times New Roman" w:hAnsi="Times New Roman" w:cs="Times New Roman"/>
          <w:vertAlign w:val="superscript"/>
        </w:rPr>
        <w:t>‡</w:t>
      </w:r>
    </w:p>
    <w:p w:rsidR="002B6004" w:rsidRPr="00476914" w:rsidRDefault="001F3C79" w:rsidP="00BB4007">
      <w:pPr>
        <w:spacing w:after="0" w:line="480" w:lineRule="auto"/>
        <w:rPr>
          <w:rFonts w:ascii="Times New Roman" w:hAnsi="Times New Roman" w:cs="Times New Roman"/>
        </w:rPr>
      </w:pPr>
      <w:r w:rsidRPr="00476914">
        <w:rPr>
          <w:rFonts w:ascii="Times New Roman" w:hAnsi="Times New Roman" w:cs="Times New Roman"/>
          <w:vertAlign w:val="superscript"/>
        </w:rPr>
        <w:t>†</w:t>
      </w:r>
      <w:r w:rsidR="002B6004" w:rsidRPr="00476914">
        <w:rPr>
          <w:rFonts w:ascii="Times New Roman" w:hAnsi="Times New Roman" w:cs="Times New Roman"/>
        </w:rPr>
        <w:t>School of Chemical and Physical Sciences, Lennard-Jones Laboratories</w:t>
      </w:r>
      <w:proofErr w:type="gramStart"/>
      <w:r w:rsidR="002B6004" w:rsidRPr="00476914">
        <w:rPr>
          <w:rFonts w:ascii="Times New Roman" w:hAnsi="Times New Roman" w:cs="Times New Roman"/>
        </w:rPr>
        <w:t xml:space="preserve">,  </w:t>
      </w:r>
      <w:proofErr w:type="spellStart"/>
      <w:r w:rsidR="002B6004" w:rsidRPr="00476914">
        <w:rPr>
          <w:rFonts w:ascii="Times New Roman" w:hAnsi="Times New Roman" w:cs="Times New Roman"/>
        </w:rPr>
        <w:t>Keele</w:t>
      </w:r>
      <w:proofErr w:type="spellEnd"/>
      <w:proofErr w:type="gramEnd"/>
      <w:r w:rsidR="002B6004" w:rsidRPr="00476914">
        <w:rPr>
          <w:rFonts w:ascii="Times New Roman" w:hAnsi="Times New Roman" w:cs="Times New Roman"/>
        </w:rPr>
        <w:t xml:space="preserve"> University, Staffordshire ST5 5BG, UK</w:t>
      </w:r>
    </w:p>
    <w:p w:rsidR="00D94605" w:rsidRPr="00476914" w:rsidRDefault="001F3C79" w:rsidP="00BB4007">
      <w:pPr>
        <w:spacing w:after="0" w:line="480" w:lineRule="auto"/>
        <w:rPr>
          <w:rFonts w:ascii="Times New Roman" w:hAnsi="Times New Roman" w:cs="Times New Roman"/>
        </w:rPr>
      </w:pPr>
      <w:r w:rsidRPr="00476914">
        <w:rPr>
          <w:rFonts w:ascii="Times New Roman" w:hAnsi="Times New Roman" w:cs="Times New Roman"/>
          <w:vertAlign w:val="superscript"/>
        </w:rPr>
        <w:t>‡</w:t>
      </w:r>
      <w:r w:rsidR="00D94605" w:rsidRPr="00476914">
        <w:rPr>
          <w:rFonts w:ascii="Times New Roman" w:hAnsi="Times New Roman" w:cs="Times New Roman"/>
        </w:rPr>
        <w:t xml:space="preserve">Laboratory of </w:t>
      </w:r>
      <w:r w:rsidR="00027BF5" w:rsidRPr="00476914">
        <w:rPr>
          <w:rFonts w:ascii="Times New Roman" w:hAnsi="Times New Roman" w:cs="Times New Roman"/>
        </w:rPr>
        <w:t>Molecular Modelling</w:t>
      </w:r>
      <w:r w:rsidR="00D94605" w:rsidRPr="00476914">
        <w:rPr>
          <w:rFonts w:ascii="Times New Roman" w:hAnsi="Times New Roman" w:cs="Times New Roman"/>
        </w:rPr>
        <w:t xml:space="preserve">, National Medicines Institute, 30/34 </w:t>
      </w:r>
      <w:proofErr w:type="spellStart"/>
      <w:r w:rsidR="00D94605" w:rsidRPr="00476914">
        <w:rPr>
          <w:rFonts w:ascii="Times New Roman" w:hAnsi="Times New Roman" w:cs="Times New Roman"/>
        </w:rPr>
        <w:t>Chełmska</w:t>
      </w:r>
      <w:proofErr w:type="spellEnd"/>
      <w:r w:rsidR="00D94605" w:rsidRPr="00476914">
        <w:rPr>
          <w:rFonts w:ascii="Times New Roman" w:hAnsi="Times New Roman" w:cs="Times New Roman"/>
        </w:rPr>
        <w:t xml:space="preserve"> Street, 00-725 Warsaw, Poland</w:t>
      </w:r>
    </w:p>
    <w:p w:rsidR="001A091D" w:rsidRPr="00476914" w:rsidRDefault="001A091D" w:rsidP="00BB4007">
      <w:pPr>
        <w:spacing w:after="0" w:line="480" w:lineRule="auto"/>
        <w:rPr>
          <w:rFonts w:ascii="Times New Roman" w:hAnsi="Times New Roman" w:cs="Times New Roman"/>
          <w:color w:val="FF0000"/>
        </w:rPr>
      </w:pPr>
    </w:p>
    <w:p w:rsidR="001A091D" w:rsidRPr="00476914" w:rsidRDefault="00C53748" w:rsidP="00BB4007">
      <w:pPr>
        <w:spacing w:after="0" w:line="480" w:lineRule="auto"/>
        <w:rPr>
          <w:rFonts w:ascii="Times New Roman" w:hAnsi="Times New Roman" w:cs="Times New Roman"/>
          <w:color w:val="FF0000"/>
        </w:rPr>
      </w:pPr>
      <w:r w:rsidRPr="00476914">
        <w:rPr>
          <w:rFonts w:ascii="Times New Roman" w:hAnsi="Times New Roman" w:cs="Times New Roman"/>
        </w:rPr>
        <w:object w:dxaOrig="9228"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87.75pt" o:ole="">
            <v:imagedata r:id="rId8" o:title=""/>
          </v:shape>
          <o:OLEObject Type="Embed" ProgID="ChemDraw.Document.6.0" ShapeID="_x0000_i1025" DrawAspect="Content" ObjectID="_1569839077" r:id="rId9"/>
        </w:object>
      </w:r>
    </w:p>
    <w:p w:rsidR="001A091D" w:rsidRPr="00476914" w:rsidRDefault="001A091D" w:rsidP="00BB4007">
      <w:pPr>
        <w:spacing w:after="0" w:line="480" w:lineRule="auto"/>
        <w:jc w:val="both"/>
        <w:rPr>
          <w:rFonts w:ascii="Times New Roman" w:hAnsi="Times New Roman" w:cs="Times New Roman"/>
        </w:rPr>
      </w:pPr>
      <w:r w:rsidRPr="00476914">
        <w:rPr>
          <w:rFonts w:ascii="Times New Roman" w:hAnsi="Times New Roman" w:cs="Times New Roman"/>
          <w:b/>
        </w:rPr>
        <w:t>ABSTRACT:</w:t>
      </w:r>
      <w:r w:rsidRPr="00476914">
        <w:rPr>
          <w:rFonts w:ascii="Times New Roman" w:hAnsi="Times New Roman" w:cs="Times New Roman"/>
        </w:rPr>
        <w:t xml:space="preserve"> </w:t>
      </w:r>
      <w:r w:rsidR="0048630D" w:rsidRPr="00476914">
        <w:rPr>
          <w:rFonts w:ascii="Times New Roman" w:hAnsi="Times New Roman" w:cs="Times New Roman"/>
        </w:rPr>
        <w:t>The</w:t>
      </w:r>
      <w:r w:rsidRPr="00476914">
        <w:rPr>
          <w:rFonts w:ascii="Times New Roman" w:hAnsi="Times New Roman" w:cs="Times New Roman"/>
        </w:rPr>
        <w:t xml:space="preserve"> index</w:t>
      </w:r>
      <w:r w:rsidR="0048630D" w:rsidRPr="00476914">
        <w:rPr>
          <w:rFonts w:ascii="Times New Roman" w:hAnsi="Times New Roman" w:cs="Times New Roman"/>
        </w:rPr>
        <w:t xml:space="preserve"> described previously (CREF; Carbene Relative Energy of Formation) ha</w:t>
      </w:r>
      <w:r w:rsidR="00A64800" w:rsidRPr="00476914">
        <w:rPr>
          <w:rFonts w:ascii="Times New Roman" w:hAnsi="Times New Roman" w:cs="Times New Roman"/>
        </w:rPr>
        <w:t xml:space="preserve">s been extended to oxygen and </w:t>
      </w:r>
      <w:proofErr w:type="spellStart"/>
      <w:r w:rsidR="00A64800" w:rsidRPr="00476914">
        <w:rPr>
          <w:rFonts w:ascii="Times New Roman" w:hAnsi="Times New Roman" w:cs="Times New Roman"/>
        </w:rPr>
        <w:t>sulfur</w:t>
      </w:r>
      <w:proofErr w:type="spellEnd"/>
      <w:r w:rsidR="00A64800" w:rsidRPr="00476914">
        <w:rPr>
          <w:rFonts w:ascii="Times New Roman" w:hAnsi="Times New Roman" w:cs="Times New Roman"/>
        </w:rPr>
        <w:t xml:space="preserve"> heterocycles. This provides a quantitative overview of factors determining ease of formation of (</w:t>
      </w:r>
      <w:proofErr w:type="spellStart"/>
      <w:r w:rsidR="00A64800" w:rsidRPr="00476914">
        <w:rPr>
          <w:rFonts w:ascii="Times New Roman" w:hAnsi="Times New Roman" w:cs="Times New Roman"/>
        </w:rPr>
        <w:t>i</w:t>
      </w:r>
      <w:proofErr w:type="spellEnd"/>
      <w:r w:rsidR="00A64800" w:rsidRPr="00476914">
        <w:rPr>
          <w:rFonts w:ascii="Times New Roman" w:hAnsi="Times New Roman" w:cs="Times New Roman"/>
        </w:rPr>
        <w:t xml:space="preserve">) neutral N-heterocyclic carbenes (NHCs) by </w:t>
      </w:r>
      <w:r w:rsidR="00A64800" w:rsidRPr="004650F2">
        <w:rPr>
          <w:rFonts w:ascii="Times New Roman" w:hAnsi="Times New Roman" w:cs="Times New Roman"/>
          <w:highlight w:val="yellow"/>
        </w:rPr>
        <w:t>dep</w:t>
      </w:r>
      <w:r w:rsidR="00AE39CD" w:rsidRPr="004650F2">
        <w:rPr>
          <w:rFonts w:ascii="Times New Roman" w:hAnsi="Times New Roman" w:cs="Times New Roman"/>
          <w:highlight w:val="yellow"/>
        </w:rPr>
        <w:t>r</w:t>
      </w:r>
      <w:r w:rsidR="00A64800" w:rsidRPr="004650F2">
        <w:rPr>
          <w:rFonts w:ascii="Times New Roman" w:hAnsi="Times New Roman" w:cs="Times New Roman"/>
          <w:highlight w:val="yellow"/>
        </w:rPr>
        <w:t>otonation</w:t>
      </w:r>
      <w:r w:rsidR="00A64800" w:rsidRPr="00476914">
        <w:rPr>
          <w:rFonts w:ascii="Times New Roman" w:hAnsi="Times New Roman" w:cs="Times New Roman"/>
        </w:rPr>
        <w:t xml:space="preserve"> of heterocyclic salts and (ii) anionic NHCs by deprotonation of heterocyclic mesomeric betaines (HMBs). The influence of the nature and ring position of oxygen and </w:t>
      </w:r>
      <w:proofErr w:type="spellStart"/>
      <w:r w:rsidR="00A64800" w:rsidRPr="00476914">
        <w:rPr>
          <w:rFonts w:ascii="Times New Roman" w:hAnsi="Times New Roman" w:cs="Times New Roman"/>
        </w:rPr>
        <w:t>sulfur</w:t>
      </w:r>
      <w:proofErr w:type="spellEnd"/>
      <w:r w:rsidR="00A64800" w:rsidRPr="00476914">
        <w:rPr>
          <w:rFonts w:ascii="Times New Roman" w:hAnsi="Times New Roman" w:cs="Times New Roman"/>
        </w:rPr>
        <w:t xml:space="preserve"> is discussed for a range of known and unknown systems. Attention is directed to unexplored systems of potential interest.    </w:t>
      </w:r>
    </w:p>
    <w:p w:rsidR="004B71A4" w:rsidRPr="00476914" w:rsidRDefault="007C4757" w:rsidP="00BB4007">
      <w:pPr>
        <w:spacing w:after="0" w:line="480" w:lineRule="auto"/>
        <w:rPr>
          <w:rFonts w:ascii="Times New Roman" w:hAnsi="Times New Roman" w:cs="Times New Roman"/>
          <w:b/>
        </w:rPr>
      </w:pPr>
      <w:r w:rsidRPr="00476914">
        <w:rPr>
          <w:rFonts w:ascii="Times New Roman" w:hAnsi="Times New Roman" w:cs="Times New Roman"/>
          <w:b/>
        </w:rPr>
        <w:t xml:space="preserve">1. </w:t>
      </w:r>
      <w:r w:rsidR="0000766A" w:rsidRPr="00476914">
        <w:rPr>
          <w:rFonts w:ascii="Times New Roman" w:hAnsi="Times New Roman" w:cs="Times New Roman"/>
          <w:b/>
        </w:rPr>
        <w:t>INTRODUCTION</w:t>
      </w:r>
    </w:p>
    <w:p w:rsidR="00153753" w:rsidRPr="00476914" w:rsidRDefault="00153753"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We have previously described </w:t>
      </w:r>
      <w:r w:rsidR="00600B6A" w:rsidRPr="00476914">
        <w:rPr>
          <w:rFonts w:ascii="Times New Roman" w:hAnsi="Times New Roman" w:cs="Times New Roman"/>
        </w:rPr>
        <w:t>a DFT-</w:t>
      </w:r>
      <w:r w:rsidR="00790934" w:rsidRPr="00476914">
        <w:rPr>
          <w:rFonts w:ascii="Times New Roman" w:hAnsi="Times New Roman" w:cs="Times New Roman"/>
        </w:rPr>
        <w:t xml:space="preserve">computed </w:t>
      </w:r>
      <w:r w:rsidRPr="00476914">
        <w:rPr>
          <w:rFonts w:ascii="Times New Roman" w:hAnsi="Times New Roman" w:cs="Times New Roman"/>
        </w:rPr>
        <w:t>index to quantify the relative ease of formation of neutral and anionic N-heterocyclic carbenes (NHCs) derived from nitrogen heterocycles.</w:t>
      </w:r>
      <w:r w:rsidR="00B85983" w:rsidRPr="00476914">
        <w:rPr>
          <w:rFonts w:ascii="Times New Roman" w:hAnsi="Times New Roman" w:cs="Times New Roman"/>
          <w:vertAlign w:val="superscript"/>
        </w:rPr>
        <w:t>1</w:t>
      </w:r>
      <w:r w:rsidRPr="00476914">
        <w:rPr>
          <w:rFonts w:ascii="Times New Roman" w:hAnsi="Times New Roman" w:cs="Times New Roman"/>
        </w:rPr>
        <w:t xml:space="preserve"> </w:t>
      </w:r>
      <w:proofErr w:type="gramStart"/>
      <w:r w:rsidRPr="00476914">
        <w:rPr>
          <w:rFonts w:ascii="Times New Roman" w:hAnsi="Times New Roman" w:cs="Times New Roman"/>
        </w:rPr>
        <w:t>For</w:t>
      </w:r>
      <w:proofErr w:type="gramEnd"/>
      <w:r w:rsidRPr="00476914">
        <w:rPr>
          <w:rFonts w:ascii="Times New Roman" w:hAnsi="Times New Roman" w:cs="Times New Roman"/>
        </w:rPr>
        <w:t xml:space="preserve"> convenience, we describe this as the CREF index (Carbene Relative Energy of Formation). To complet</w:t>
      </w:r>
      <w:r w:rsidR="003E1CBD" w:rsidRPr="00476914">
        <w:rPr>
          <w:rFonts w:ascii="Times New Roman" w:hAnsi="Times New Roman" w:cs="Times New Roman"/>
        </w:rPr>
        <w:t xml:space="preserve">e this study, we now report </w:t>
      </w:r>
      <w:r w:rsidRPr="00476914">
        <w:rPr>
          <w:rFonts w:ascii="Times New Roman" w:hAnsi="Times New Roman" w:cs="Times New Roman"/>
        </w:rPr>
        <w:t xml:space="preserve">calculations of CREF index values for a wide range of NHCs derived from heterocycles containing oxygen and </w:t>
      </w:r>
      <w:proofErr w:type="spellStart"/>
      <w:r w:rsidRPr="00476914">
        <w:rPr>
          <w:rFonts w:ascii="Times New Roman" w:hAnsi="Times New Roman" w:cs="Times New Roman"/>
        </w:rPr>
        <w:t>sulfur</w:t>
      </w:r>
      <w:proofErr w:type="spellEnd"/>
      <w:r w:rsidRPr="00476914">
        <w:rPr>
          <w:rFonts w:ascii="Times New Roman" w:hAnsi="Times New Roman" w:cs="Times New Roman"/>
        </w:rPr>
        <w:t xml:space="preserve"> in addition to nitrogen. This index provides</w:t>
      </w:r>
      <w:r w:rsidR="001538B4" w:rsidRPr="00476914">
        <w:rPr>
          <w:rFonts w:ascii="Times New Roman" w:hAnsi="Times New Roman" w:cs="Times New Roman"/>
        </w:rPr>
        <w:t xml:space="preserve"> a</w:t>
      </w:r>
      <w:r w:rsidRPr="00476914">
        <w:rPr>
          <w:rFonts w:ascii="Times New Roman" w:hAnsi="Times New Roman" w:cs="Times New Roman"/>
        </w:rPr>
        <w:t xml:space="preserve"> quantitative </w:t>
      </w:r>
      <w:r w:rsidR="001538B4" w:rsidRPr="00476914">
        <w:rPr>
          <w:rFonts w:ascii="Times New Roman" w:hAnsi="Times New Roman" w:cs="Times New Roman"/>
        </w:rPr>
        <w:t>overview of</w:t>
      </w:r>
      <w:r w:rsidRPr="00476914">
        <w:rPr>
          <w:rFonts w:ascii="Times New Roman" w:hAnsi="Times New Roman" w:cs="Times New Roman"/>
        </w:rPr>
        <w:t xml:space="preserve"> the factors affecting ease of formation of NHCs and their σ-donor strength, and directs attention to novel NHCs of potential interest. In accord with the Hammond postulate</w:t>
      </w:r>
      <w:proofErr w:type="gramStart"/>
      <w:r w:rsidRPr="00476914">
        <w:rPr>
          <w:rFonts w:ascii="Times New Roman" w:hAnsi="Times New Roman" w:cs="Times New Roman"/>
        </w:rPr>
        <w:t>,</w:t>
      </w:r>
      <w:r w:rsidR="00B85983" w:rsidRPr="00476914">
        <w:rPr>
          <w:rFonts w:ascii="Times New Roman" w:hAnsi="Times New Roman" w:cs="Times New Roman"/>
          <w:vertAlign w:val="superscript"/>
        </w:rPr>
        <w:t>2</w:t>
      </w:r>
      <w:proofErr w:type="gramEnd"/>
      <w:r w:rsidRPr="00476914">
        <w:rPr>
          <w:rFonts w:ascii="Times New Roman" w:hAnsi="Times New Roman" w:cs="Times New Roman"/>
        </w:rPr>
        <w:t xml:space="preserve"> </w:t>
      </w:r>
      <w:r w:rsidR="003E1CBD" w:rsidRPr="00476914">
        <w:rPr>
          <w:rFonts w:ascii="Times New Roman" w:hAnsi="Times New Roman" w:cs="Times New Roman"/>
        </w:rPr>
        <w:t xml:space="preserve">we </w:t>
      </w:r>
      <w:r w:rsidR="003E1CBD" w:rsidRPr="00476914">
        <w:rPr>
          <w:rFonts w:ascii="Times New Roman" w:hAnsi="Times New Roman" w:cs="Times New Roman"/>
        </w:rPr>
        <w:lastRenderedPageBreak/>
        <w:t xml:space="preserve">also demonstrate that the index </w:t>
      </w:r>
      <w:r w:rsidRPr="00476914">
        <w:rPr>
          <w:rFonts w:ascii="Times New Roman" w:hAnsi="Times New Roman" w:cs="Times New Roman"/>
        </w:rPr>
        <w:t xml:space="preserve">correlates with </w:t>
      </w:r>
      <w:r w:rsidR="00674EFF" w:rsidRPr="00476914">
        <w:rPr>
          <w:rFonts w:ascii="Times New Roman" w:hAnsi="Times New Roman" w:cs="Times New Roman"/>
        </w:rPr>
        <w:t>experimentally determined</w:t>
      </w:r>
      <w:r w:rsidRPr="00476914">
        <w:rPr>
          <w:rFonts w:ascii="Times New Roman" w:hAnsi="Times New Roman" w:cs="Times New Roman"/>
        </w:rPr>
        <w:t xml:space="preserve"> rate</w:t>
      </w:r>
      <w:r w:rsidR="00674EFF" w:rsidRPr="00476914">
        <w:rPr>
          <w:rFonts w:ascii="Times New Roman" w:hAnsi="Times New Roman" w:cs="Times New Roman"/>
        </w:rPr>
        <w:t>s</w:t>
      </w:r>
      <w:r w:rsidRPr="00476914">
        <w:rPr>
          <w:rFonts w:ascii="Times New Roman" w:hAnsi="Times New Roman" w:cs="Times New Roman"/>
        </w:rPr>
        <w:t xml:space="preserve"> of deprotonation/proton exchange of NHC precursors.</w:t>
      </w:r>
    </w:p>
    <w:p w:rsidR="0036776D" w:rsidRPr="00476914" w:rsidRDefault="0036776D" w:rsidP="00BB4007">
      <w:pPr>
        <w:spacing w:after="0" w:line="480" w:lineRule="auto"/>
        <w:jc w:val="both"/>
        <w:rPr>
          <w:rFonts w:ascii="Times New Roman" w:hAnsi="Times New Roman" w:cs="Times New Roman"/>
          <w:color w:val="FF0000"/>
        </w:rPr>
      </w:pPr>
      <w:r w:rsidRPr="00476914">
        <w:rPr>
          <w:rFonts w:ascii="Times New Roman" w:hAnsi="Times New Roman" w:cs="Times New Roman"/>
        </w:rPr>
        <w:t>Using DFT (B3LYP/6-311++</w:t>
      </w:r>
      <w:proofErr w:type="gramStart"/>
      <w:r w:rsidRPr="00476914">
        <w:rPr>
          <w:rFonts w:ascii="Times New Roman" w:hAnsi="Times New Roman" w:cs="Times New Roman"/>
        </w:rPr>
        <w:t>G(</w:t>
      </w:r>
      <w:proofErr w:type="spellStart"/>
      <w:proofErr w:type="gramEnd"/>
      <w:r w:rsidRPr="00476914">
        <w:rPr>
          <w:rFonts w:ascii="Times New Roman" w:hAnsi="Times New Roman" w:cs="Times New Roman"/>
        </w:rPr>
        <w:t>d,p</w:t>
      </w:r>
      <w:proofErr w:type="spellEnd"/>
      <w:r w:rsidRPr="00476914">
        <w:rPr>
          <w:rFonts w:ascii="Times New Roman" w:hAnsi="Times New Roman" w:cs="Times New Roman"/>
        </w:rPr>
        <w:t>)) calculated energy values (E + ZPE) in the gas phase, the CREF index is the difference in energy between the precursor and NHC product. It is a measure of the energy (</w:t>
      </w:r>
      <w:proofErr w:type="spellStart"/>
      <w:r w:rsidRPr="00476914">
        <w:rPr>
          <w:rFonts w:ascii="Times New Roman" w:hAnsi="Times New Roman" w:cs="Times New Roman"/>
        </w:rPr>
        <w:t>hartrees</w:t>
      </w:r>
      <w:proofErr w:type="spellEnd"/>
      <w:r w:rsidRPr="00476914">
        <w:rPr>
          <w:rFonts w:ascii="Times New Roman" w:hAnsi="Times New Roman" w:cs="Times New Roman"/>
        </w:rPr>
        <w:t xml:space="preserve">) required to break </w:t>
      </w:r>
      <w:proofErr w:type="spellStart"/>
      <w:r w:rsidRPr="00476914">
        <w:rPr>
          <w:rFonts w:ascii="Times New Roman" w:hAnsi="Times New Roman" w:cs="Times New Roman"/>
        </w:rPr>
        <w:t>heterolytically</w:t>
      </w:r>
      <w:proofErr w:type="spellEnd"/>
      <w:r w:rsidRPr="00476914">
        <w:rPr>
          <w:rFonts w:ascii="Times New Roman" w:hAnsi="Times New Roman" w:cs="Times New Roman"/>
        </w:rPr>
        <w:t xml:space="preserve"> a C-H bond, and for similar heterocycles with similar solvation </w:t>
      </w:r>
      <w:proofErr w:type="gramStart"/>
      <w:r w:rsidRPr="00476914">
        <w:rPr>
          <w:rFonts w:ascii="Times New Roman" w:hAnsi="Times New Roman" w:cs="Times New Roman"/>
        </w:rPr>
        <w:t>it  is</w:t>
      </w:r>
      <w:proofErr w:type="gramEnd"/>
      <w:r w:rsidRPr="00476914">
        <w:rPr>
          <w:rFonts w:ascii="Times New Roman" w:hAnsi="Times New Roman" w:cs="Times New Roman"/>
        </w:rPr>
        <w:t xml:space="preserve"> a quantitative index of the relative ease of NHC formation.</w:t>
      </w:r>
      <w:r w:rsidRPr="00476914">
        <w:rPr>
          <w:rFonts w:ascii="Times New Roman" w:hAnsi="Times New Roman" w:cs="Times New Roman"/>
          <w:color w:val="FF0000"/>
        </w:rPr>
        <w:t xml:space="preserve"> </w:t>
      </w:r>
    </w:p>
    <w:p w:rsidR="002F0FFA" w:rsidRPr="00476914" w:rsidRDefault="00322EED"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The index </w:t>
      </w:r>
      <w:proofErr w:type="gramStart"/>
      <w:r w:rsidRPr="00476914">
        <w:rPr>
          <w:rFonts w:ascii="Times New Roman" w:hAnsi="Times New Roman" w:cs="Times New Roman"/>
        </w:rPr>
        <w:t>is illustrated</w:t>
      </w:r>
      <w:proofErr w:type="gramEnd"/>
      <w:r w:rsidR="0036004F" w:rsidRPr="00476914">
        <w:rPr>
          <w:rFonts w:ascii="Times New Roman" w:hAnsi="Times New Roman" w:cs="Times New Roman"/>
        </w:rPr>
        <w:t xml:space="preserve"> in Figure 1</w:t>
      </w:r>
      <w:r w:rsidRPr="00476914">
        <w:rPr>
          <w:rFonts w:ascii="Times New Roman" w:hAnsi="Times New Roman" w:cs="Times New Roman"/>
        </w:rPr>
        <w:t xml:space="preserve"> by application to the heterocyclic cations </w:t>
      </w:r>
      <w:r w:rsidRPr="00476914">
        <w:rPr>
          <w:rFonts w:ascii="Times New Roman" w:hAnsi="Times New Roman" w:cs="Times New Roman"/>
          <w:b/>
        </w:rPr>
        <w:t>1-3</w:t>
      </w:r>
      <w:r w:rsidRPr="00476914">
        <w:rPr>
          <w:rFonts w:ascii="Times New Roman" w:hAnsi="Times New Roman" w:cs="Times New Roman"/>
        </w:rPr>
        <w:t xml:space="preserve"> which upon deprotonation give neutral NHCs. A lower index signifies easier deprotonation. The CREF values shown in structures </w:t>
      </w:r>
      <w:r w:rsidRPr="00476914">
        <w:rPr>
          <w:rFonts w:ascii="Times New Roman" w:hAnsi="Times New Roman" w:cs="Times New Roman"/>
          <w:b/>
        </w:rPr>
        <w:t>1-3</w:t>
      </w:r>
      <w:r w:rsidRPr="00476914">
        <w:rPr>
          <w:rFonts w:ascii="Times New Roman" w:hAnsi="Times New Roman" w:cs="Times New Roman"/>
        </w:rPr>
        <w:t xml:space="preserve"> clearly indicate that deprotonation at position 2 is easier than at position 4. The </w:t>
      </w:r>
      <w:proofErr w:type="spellStart"/>
      <w:r w:rsidRPr="00476914">
        <w:rPr>
          <w:rFonts w:ascii="Times New Roman" w:hAnsi="Times New Roman" w:cs="Times New Roman"/>
        </w:rPr>
        <w:t>oxazolium</w:t>
      </w:r>
      <w:proofErr w:type="spellEnd"/>
      <w:r w:rsidRPr="00476914">
        <w:rPr>
          <w:rFonts w:ascii="Times New Roman" w:hAnsi="Times New Roman" w:cs="Times New Roman"/>
        </w:rPr>
        <w:t xml:space="preserve"> ring </w:t>
      </w:r>
      <w:r w:rsidRPr="00476914">
        <w:rPr>
          <w:rFonts w:ascii="Times New Roman" w:hAnsi="Times New Roman" w:cs="Times New Roman"/>
          <w:b/>
        </w:rPr>
        <w:t>2</w:t>
      </w:r>
      <w:r w:rsidRPr="00476914">
        <w:rPr>
          <w:rFonts w:ascii="Times New Roman" w:hAnsi="Times New Roman" w:cs="Times New Roman"/>
        </w:rPr>
        <w:t xml:space="preserve"> is more easily </w:t>
      </w:r>
      <w:r w:rsidR="00D802A5" w:rsidRPr="00476914">
        <w:rPr>
          <w:rFonts w:ascii="Times New Roman" w:hAnsi="Times New Roman" w:cs="Times New Roman"/>
        </w:rPr>
        <w:t>deprotonated</w:t>
      </w:r>
      <w:r w:rsidRPr="00476914">
        <w:rPr>
          <w:rFonts w:ascii="Times New Roman" w:hAnsi="Times New Roman" w:cs="Times New Roman"/>
        </w:rPr>
        <w:t xml:space="preserve"> than the imidazolium ring </w:t>
      </w:r>
      <w:r w:rsidRPr="00476914">
        <w:rPr>
          <w:rFonts w:ascii="Times New Roman" w:hAnsi="Times New Roman" w:cs="Times New Roman"/>
          <w:b/>
        </w:rPr>
        <w:t>1</w:t>
      </w:r>
      <w:r w:rsidRPr="00476914">
        <w:rPr>
          <w:rFonts w:ascii="Times New Roman" w:hAnsi="Times New Roman" w:cs="Times New Roman"/>
        </w:rPr>
        <w:t xml:space="preserve"> and this is attributable to the </w:t>
      </w:r>
      <w:r w:rsidR="00D802A5" w:rsidRPr="00476914">
        <w:rPr>
          <w:rFonts w:ascii="Times New Roman" w:hAnsi="Times New Roman" w:cs="Times New Roman"/>
        </w:rPr>
        <w:t>greater</w:t>
      </w:r>
      <w:r w:rsidRPr="00476914">
        <w:rPr>
          <w:rFonts w:ascii="Times New Roman" w:hAnsi="Times New Roman" w:cs="Times New Roman"/>
        </w:rPr>
        <w:t xml:space="preserve"> electronegativity of oxygen. A similar, but slightly smaller, effect is seen with </w:t>
      </w:r>
      <w:proofErr w:type="spellStart"/>
      <w:r w:rsidRPr="00476914">
        <w:rPr>
          <w:rFonts w:ascii="Times New Roman" w:hAnsi="Times New Roman" w:cs="Times New Roman"/>
        </w:rPr>
        <w:t>sulfur</w:t>
      </w:r>
      <w:proofErr w:type="spellEnd"/>
      <w:r w:rsidRPr="00476914">
        <w:rPr>
          <w:rFonts w:ascii="Times New Roman" w:hAnsi="Times New Roman" w:cs="Times New Roman"/>
        </w:rPr>
        <w:t xml:space="preserve"> (</w:t>
      </w:r>
      <w:r w:rsidRPr="00476914">
        <w:rPr>
          <w:rFonts w:ascii="Times New Roman" w:hAnsi="Times New Roman" w:cs="Times New Roman"/>
          <w:b/>
        </w:rPr>
        <w:t>3</w:t>
      </w:r>
      <w:r w:rsidRPr="00476914">
        <w:rPr>
          <w:rFonts w:ascii="Times New Roman" w:hAnsi="Times New Roman" w:cs="Times New Roman"/>
        </w:rPr>
        <w:t xml:space="preserve">) and this cannot be attributed to electronegativity. The </w:t>
      </w:r>
      <w:proofErr w:type="spellStart"/>
      <w:r w:rsidRPr="00476914">
        <w:rPr>
          <w:rFonts w:ascii="Times New Roman" w:hAnsi="Times New Roman" w:cs="Times New Roman"/>
        </w:rPr>
        <w:t>sulfur</w:t>
      </w:r>
      <w:proofErr w:type="spellEnd"/>
      <w:r w:rsidRPr="00476914">
        <w:rPr>
          <w:rFonts w:ascii="Times New Roman" w:hAnsi="Times New Roman" w:cs="Times New Roman"/>
        </w:rPr>
        <w:t xml:space="preserve"> effect must arise from d-orbital participation in the σ-bonding framework</w:t>
      </w:r>
      <w:r w:rsidR="006874B1" w:rsidRPr="00476914">
        <w:rPr>
          <w:rFonts w:ascii="Times New Roman" w:hAnsi="Times New Roman" w:cs="Times New Roman"/>
        </w:rPr>
        <w:t xml:space="preserve">. Significantly, this is not a localised interaction between adjacent centres since a comparable effect is seen at position </w:t>
      </w:r>
      <w:proofErr w:type="gramStart"/>
      <w:r w:rsidR="006874B1" w:rsidRPr="00476914">
        <w:rPr>
          <w:rFonts w:ascii="Times New Roman" w:hAnsi="Times New Roman" w:cs="Times New Roman"/>
        </w:rPr>
        <w:t>4 which</w:t>
      </w:r>
      <w:proofErr w:type="gramEnd"/>
      <w:r w:rsidR="006874B1" w:rsidRPr="00476914">
        <w:rPr>
          <w:rFonts w:ascii="Times New Roman" w:hAnsi="Times New Roman" w:cs="Times New Roman"/>
        </w:rPr>
        <w:t xml:space="preserve"> is remote from the </w:t>
      </w:r>
      <w:proofErr w:type="spellStart"/>
      <w:r w:rsidR="006874B1" w:rsidRPr="00476914">
        <w:rPr>
          <w:rFonts w:ascii="Times New Roman" w:hAnsi="Times New Roman" w:cs="Times New Roman"/>
        </w:rPr>
        <w:t>sulfur</w:t>
      </w:r>
      <w:proofErr w:type="spellEnd"/>
      <w:r w:rsidR="006874B1" w:rsidRPr="00476914">
        <w:rPr>
          <w:rFonts w:ascii="Times New Roman" w:hAnsi="Times New Roman" w:cs="Times New Roman"/>
        </w:rPr>
        <w:t>.</w:t>
      </w:r>
    </w:p>
    <w:p w:rsidR="004A12EF" w:rsidRPr="00476914" w:rsidRDefault="002F0FFA" w:rsidP="00BB4007">
      <w:pPr>
        <w:spacing w:after="0" w:line="480" w:lineRule="auto"/>
        <w:jc w:val="center"/>
        <w:rPr>
          <w:rFonts w:ascii="Times New Roman" w:hAnsi="Times New Roman" w:cs="Times New Roman"/>
        </w:rPr>
      </w:pPr>
      <w:r w:rsidRPr="00476914">
        <w:rPr>
          <w:rFonts w:ascii="Times New Roman" w:hAnsi="Times New Roman" w:cs="Times New Roman"/>
          <w:color w:val="FF0000"/>
        </w:rPr>
        <w:object w:dxaOrig="4615" w:dyaOrig="1898">
          <v:shape id="_x0000_i1026" type="#_x0000_t75" style="width:223.5pt;height:91.5pt" o:ole="">
            <v:imagedata r:id="rId10" o:title=""/>
          </v:shape>
          <o:OLEObject Type="Embed" ProgID="ChemDraw.Document.6.0" ShapeID="_x0000_i1026" DrawAspect="Content" ObjectID="_1569839078" r:id="rId11"/>
        </w:object>
      </w:r>
    </w:p>
    <w:p w:rsidR="00F23F5B" w:rsidRPr="00476914" w:rsidRDefault="00A72CA3" w:rsidP="00BB4007">
      <w:pPr>
        <w:spacing w:after="0" w:line="480" w:lineRule="auto"/>
        <w:jc w:val="center"/>
        <w:rPr>
          <w:rFonts w:ascii="Times New Roman" w:hAnsi="Times New Roman" w:cs="Times New Roman"/>
          <w:color w:val="FF0000"/>
        </w:rPr>
      </w:pPr>
      <w:r w:rsidRPr="00476914">
        <w:rPr>
          <w:rFonts w:ascii="Times New Roman" w:hAnsi="Times New Roman" w:cs="Times New Roman"/>
          <w:color w:val="FF0000"/>
        </w:rPr>
        <w:object w:dxaOrig="4687" w:dyaOrig="1715">
          <v:shape id="_x0000_i1027" type="#_x0000_t75" style="width:226.5pt;height:82.5pt" o:ole="">
            <v:imagedata r:id="rId12" o:title=""/>
          </v:shape>
          <o:OLEObject Type="Embed" ProgID="ChemDraw.Document.6.0" ShapeID="_x0000_i1027" DrawAspect="Content" ObjectID="_1569839079" r:id="rId13"/>
        </w:object>
      </w:r>
    </w:p>
    <w:p w:rsidR="005F4883" w:rsidRPr="00476914" w:rsidRDefault="0036004F" w:rsidP="00BB4007">
      <w:pPr>
        <w:spacing w:after="0" w:line="480" w:lineRule="auto"/>
        <w:jc w:val="center"/>
        <w:rPr>
          <w:rFonts w:ascii="Times New Roman" w:hAnsi="Times New Roman" w:cs="Times New Roman"/>
          <w:b/>
        </w:rPr>
      </w:pPr>
      <w:proofErr w:type="gramStart"/>
      <w:r w:rsidRPr="00476914">
        <w:rPr>
          <w:rFonts w:ascii="Times New Roman" w:hAnsi="Times New Roman" w:cs="Times New Roman"/>
          <w:b/>
        </w:rPr>
        <w:t>Figure 1.</w:t>
      </w:r>
      <w:proofErr w:type="gramEnd"/>
      <w:r w:rsidRPr="00476914">
        <w:rPr>
          <w:rFonts w:ascii="Times New Roman" w:hAnsi="Times New Roman" w:cs="Times New Roman"/>
          <w:b/>
        </w:rPr>
        <w:t xml:space="preserve">  </w:t>
      </w:r>
      <w:r w:rsidRPr="00476914">
        <w:rPr>
          <w:rFonts w:ascii="Times New Roman" w:hAnsi="Times New Roman" w:cs="Times New Roman"/>
        </w:rPr>
        <w:t>CREF Index values for selected heterocycles</w:t>
      </w:r>
    </w:p>
    <w:p w:rsidR="00653D1D" w:rsidRPr="00476914" w:rsidRDefault="00A72CA3"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The same trends </w:t>
      </w:r>
      <w:proofErr w:type="gramStart"/>
      <w:r w:rsidRPr="00476914">
        <w:rPr>
          <w:rFonts w:ascii="Times New Roman" w:hAnsi="Times New Roman" w:cs="Times New Roman"/>
        </w:rPr>
        <w:t>are seen</w:t>
      </w:r>
      <w:proofErr w:type="gramEnd"/>
      <w:r w:rsidRPr="00476914">
        <w:rPr>
          <w:rFonts w:ascii="Times New Roman" w:hAnsi="Times New Roman" w:cs="Times New Roman"/>
        </w:rPr>
        <w:t xml:space="preserve"> in the formation of anionic NHCs.  Diarylimidazolium-4-olates, e.g. </w:t>
      </w:r>
      <w:r w:rsidRPr="00476914">
        <w:rPr>
          <w:rFonts w:ascii="Times New Roman" w:hAnsi="Times New Roman" w:cs="Times New Roman"/>
          <w:b/>
        </w:rPr>
        <w:t>4</w:t>
      </w:r>
      <w:r w:rsidRPr="00476914">
        <w:rPr>
          <w:rFonts w:ascii="Times New Roman" w:hAnsi="Times New Roman" w:cs="Times New Roman"/>
        </w:rPr>
        <w:t>, are selectively deprotonated by strong base (</w:t>
      </w:r>
      <w:proofErr w:type="spellStart"/>
      <w:r w:rsidRPr="00476914">
        <w:rPr>
          <w:rFonts w:ascii="Times New Roman" w:hAnsi="Times New Roman" w:cs="Times New Roman"/>
        </w:rPr>
        <w:t>LiHMDS</w:t>
      </w:r>
      <w:proofErr w:type="spellEnd"/>
      <w:r w:rsidRPr="00476914">
        <w:rPr>
          <w:rFonts w:ascii="Times New Roman" w:hAnsi="Times New Roman" w:cs="Times New Roman"/>
        </w:rPr>
        <w:t>) at position 2 (CREF 0.556</w:t>
      </w:r>
      <w:r w:rsidR="005473F3" w:rsidRPr="00476914">
        <w:rPr>
          <w:rFonts w:ascii="Times New Roman" w:hAnsi="Times New Roman" w:cs="Times New Roman"/>
        </w:rPr>
        <w:t>, Figure 1</w:t>
      </w:r>
      <w:r w:rsidRPr="00476914">
        <w:rPr>
          <w:rFonts w:ascii="Times New Roman" w:hAnsi="Times New Roman" w:cs="Times New Roman"/>
        </w:rPr>
        <w:t>)</w:t>
      </w:r>
      <w:r w:rsidR="00F847AA" w:rsidRPr="00476914">
        <w:rPr>
          <w:rFonts w:ascii="Times New Roman" w:hAnsi="Times New Roman" w:cs="Times New Roman"/>
        </w:rPr>
        <w:t>.</w:t>
      </w:r>
      <w:r w:rsidR="00B85983" w:rsidRPr="00476914">
        <w:rPr>
          <w:rFonts w:ascii="Times New Roman" w:hAnsi="Times New Roman" w:cs="Times New Roman"/>
          <w:vertAlign w:val="superscript"/>
        </w:rPr>
        <w:t>3-5</w:t>
      </w:r>
      <w:r w:rsidRPr="00476914">
        <w:rPr>
          <w:rFonts w:ascii="Times New Roman" w:hAnsi="Times New Roman" w:cs="Times New Roman"/>
        </w:rPr>
        <w:t xml:space="preserve"> No evidence of deprotonation at position 5 (CREF 0.600) to form the alternative abnormal NHC (</w:t>
      </w:r>
      <w:proofErr w:type="spellStart"/>
      <w:r w:rsidRPr="00476914">
        <w:rPr>
          <w:rFonts w:ascii="Times New Roman" w:hAnsi="Times New Roman" w:cs="Times New Roman"/>
        </w:rPr>
        <w:t>aNHC</w:t>
      </w:r>
      <w:proofErr w:type="spellEnd"/>
      <w:r w:rsidRPr="00476914">
        <w:rPr>
          <w:rFonts w:ascii="Times New Roman" w:hAnsi="Times New Roman" w:cs="Times New Roman"/>
        </w:rPr>
        <w:t xml:space="preserve">) has been observed. However, </w:t>
      </w:r>
      <w:r w:rsidRPr="00476914">
        <w:rPr>
          <w:rFonts w:ascii="Times New Roman" w:hAnsi="Times New Roman" w:cs="Times New Roman"/>
          <w:i/>
        </w:rPr>
        <w:t>N</w:t>
      </w:r>
      <w:r w:rsidRPr="00476914">
        <w:rPr>
          <w:rFonts w:ascii="Times New Roman" w:hAnsi="Times New Roman" w:cs="Times New Roman"/>
        </w:rPr>
        <w:t>-</w:t>
      </w:r>
      <w:proofErr w:type="spellStart"/>
      <w:r w:rsidRPr="00476914">
        <w:rPr>
          <w:rFonts w:ascii="Times New Roman" w:hAnsi="Times New Roman" w:cs="Times New Roman"/>
        </w:rPr>
        <w:t>phenylsydnone</w:t>
      </w:r>
      <w:proofErr w:type="spellEnd"/>
      <w:r w:rsidRPr="00476914">
        <w:rPr>
          <w:rFonts w:ascii="Times New Roman" w:hAnsi="Times New Roman" w:cs="Times New Roman"/>
        </w:rPr>
        <w:t xml:space="preserve"> </w:t>
      </w:r>
      <w:r w:rsidRPr="00476914">
        <w:rPr>
          <w:rFonts w:ascii="Times New Roman" w:hAnsi="Times New Roman" w:cs="Times New Roman"/>
          <w:b/>
        </w:rPr>
        <w:t>5</w:t>
      </w:r>
      <w:r w:rsidRPr="00476914">
        <w:rPr>
          <w:rFonts w:ascii="Times New Roman" w:hAnsi="Times New Roman" w:cs="Times New Roman"/>
        </w:rPr>
        <w:t xml:space="preserve"> (CREF 0.572) does form an </w:t>
      </w:r>
      <w:proofErr w:type="spellStart"/>
      <w:r w:rsidRPr="00476914">
        <w:rPr>
          <w:rFonts w:ascii="Times New Roman" w:hAnsi="Times New Roman" w:cs="Times New Roman"/>
        </w:rPr>
        <w:t>aNHC</w:t>
      </w:r>
      <w:proofErr w:type="spellEnd"/>
      <w:r w:rsidRPr="00476914">
        <w:rPr>
          <w:rFonts w:ascii="Times New Roman" w:hAnsi="Times New Roman" w:cs="Times New Roman"/>
        </w:rPr>
        <w:t xml:space="preserve"> under similar conditions.</w:t>
      </w:r>
      <w:r w:rsidR="00B85983" w:rsidRPr="00476914">
        <w:rPr>
          <w:rFonts w:ascii="Times New Roman" w:hAnsi="Times New Roman" w:cs="Times New Roman"/>
          <w:vertAlign w:val="superscript"/>
        </w:rPr>
        <w:t>6</w:t>
      </w:r>
      <w:r w:rsidRPr="00476914">
        <w:rPr>
          <w:rFonts w:ascii="Times New Roman" w:hAnsi="Times New Roman" w:cs="Times New Roman"/>
        </w:rPr>
        <w:t xml:space="preserve"> Easier formation of an </w:t>
      </w:r>
      <w:proofErr w:type="spellStart"/>
      <w:r w:rsidRPr="00476914">
        <w:rPr>
          <w:rFonts w:ascii="Times New Roman" w:hAnsi="Times New Roman" w:cs="Times New Roman"/>
        </w:rPr>
        <w:t>aNHC</w:t>
      </w:r>
      <w:proofErr w:type="spellEnd"/>
      <w:r w:rsidRPr="00476914">
        <w:rPr>
          <w:rFonts w:ascii="Times New Roman" w:hAnsi="Times New Roman" w:cs="Times New Roman"/>
        </w:rPr>
        <w:t xml:space="preserve"> by the </w:t>
      </w:r>
      <w:proofErr w:type="spellStart"/>
      <w:r w:rsidRPr="00476914">
        <w:rPr>
          <w:rFonts w:ascii="Times New Roman" w:hAnsi="Times New Roman" w:cs="Times New Roman"/>
        </w:rPr>
        <w:t>sydnone</w:t>
      </w:r>
      <w:proofErr w:type="spellEnd"/>
      <w:r w:rsidRPr="00476914">
        <w:rPr>
          <w:rFonts w:ascii="Times New Roman" w:hAnsi="Times New Roman" w:cs="Times New Roman"/>
        </w:rPr>
        <w:t xml:space="preserve"> is reflected in the lower CREF value (0.572 </w:t>
      </w:r>
      <w:r w:rsidRPr="00476914">
        <w:rPr>
          <w:rFonts w:ascii="Times New Roman" w:hAnsi="Times New Roman" w:cs="Times New Roman"/>
        </w:rPr>
        <w:lastRenderedPageBreak/>
        <w:t xml:space="preserve">vs 0.600) and this can be attributed to the greater electronegativity of oxygen, and the nitrogen at position 2. The </w:t>
      </w:r>
      <w:r w:rsidRPr="00476914">
        <w:rPr>
          <w:rFonts w:ascii="Times New Roman" w:hAnsi="Times New Roman" w:cs="Times New Roman"/>
          <w:i/>
        </w:rPr>
        <w:t>N</w:t>
      </w:r>
      <w:r w:rsidRPr="00476914">
        <w:rPr>
          <w:rFonts w:ascii="Times New Roman" w:hAnsi="Times New Roman" w:cs="Times New Roman"/>
        </w:rPr>
        <w:t xml:space="preserve">-phenylthiadiazolium-5-thiolate </w:t>
      </w:r>
      <w:r w:rsidRPr="00476914">
        <w:rPr>
          <w:rFonts w:ascii="Times New Roman" w:hAnsi="Times New Roman" w:cs="Times New Roman"/>
          <w:b/>
        </w:rPr>
        <w:t>6</w:t>
      </w:r>
      <w:r w:rsidRPr="00476914">
        <w:rPr>
          <w:rFonts w:ascii="Times New Roman" w:hAnsi="Times New Roman" w:cs="Times New Roman"/>
        </w:rPr>
        <w:t xml:space="preserve"> is one of t</w:t>
      </w:r>
      <w:r w:rsidR="00B85983" w:rsidRPr="00476914">
        <w:rPr>
          <w:rFonts w:ascii="Times New Roman" w:hAnsi="Times New Roman" w:cs="Times New Roman"/>
        </w:rPr>
        <w:t>he oldest known mesoionic rings</w:t>
      </w:r>
      <w:r w:rsidR="00B85983" w:rsidRPr="00476914">
        <w:rPr>
          <w:rFonts w:ascii="Times New Roman" w:hAnsi="Times New Roman" w:cs="Times New Roman"/>
          <w:vertAlign w:val="superscript"/>
        </w:rPr>
        <w:t>7</w:t>
      </w:r>
      <w:proofErr w:type="gramStart"/>
      <w:r w:rsidR="00B85983" w:rsidRPr="00476914">
        <w:rPr>
          <w:rFonts w:ascii="Times New Roman" w:hAnsi="Times New Roman" w:cs="Times New Roman"/>
          <w:vertAlign w:val="superscript"/>
        </w:rPr>
        <w:t>,8</w:t>
      </w:r>
      <w:proofErr w:type="gramEnd"/>
      <w:r w:rsidRPr="00476914">
        <w:rPr>
          <w:rFonts w:ascii="Times New Roman" w:hAnsi="Times New Roman" w:cs="Times New Roman"/>
        </w:rPr>
        <w:t xml:space="preserve"> but, as far as we</w:t>
      </w:r>
      <w:r w:rsidR="00B85983" w:rsidRPr="00476914">
        <w:rPr>
          <w:rFonts w:ascii="Times New Roman" w:hAnsi="Times New Roman" w:cs="Times New Roman"/>
        </w:rPr>
        <w:t xml:space="preserve"> are aware</w:t>
      </w:r>
      <w:r w:rsidRPr="00476914">
        <w:rPr>
          <w:rFonts w:ascii="Times New Roman" w:hAnsi="Times New Roman" w:cs="Times New Roman"/>
        </w:rPr>
        <w:t>,</w:t>
      </w:r>
      <w:r w:rsidR="00B85983" w:rsidRPr="00476914">
        <w:rPr>
          <w:rFonts w:ascii="Times New Roman" w:hAnsi="Times New Roman" w:cs="Times New Roman"/>
          <w:vertAlign w:val="superscript"/>
        </w:rPr>
        <w:t>9,10</w:t>
      </w:r>
      <w:r w:rsidRPr="00476914">
        <w:rPr>
          <w:rFonts w:ascii="Times New Roman" w:hAnsi="Times New Roman" w:cs="Times New Roman"/>
        </w:rPr>
        <w:t xml:space="preserve"> products derived via NHC formation have never been reported. This is interesting because the CREF value at position 2 (0.530) is particularly low. </w:t>
      </w:r>
    </w:p>
    <w:p w:rsidR="00A72CA3" w:rsidRPr="00476914" w:rsidRDefault="00A72CA3" w:rsidP="00BB4007">
      <w:pPr>
        <w:spacing w:after="0" w:line="480" w:lineRule="auto"/>
        <w:jc w:val="both"/>
        <w:rPr>
          <w:rFonts w:ascii="Times New Roman" w:hAnsi="Times New Roman" w:cs="Times New Roman"/>
        </w:rPr>
      </w:pPr>
    </w:p>
    <w:p w:rsidR="00DA4935" w:rsidRPr="00476914" w:rsidRDefault="007C4757" w:rsidP="00BB4007">
      <w:pPr>
        <w:spacing w:after="0" w:line="480" w:lineRule="auto"/>
        <w:jc w:val="both"/>
        <w:rPr>
          <w:rFonts w:ascii="Times New Roman" w:hAnsi="Times New Roman" w:cs="Times New Roman"/>
          <w:b/>
        </w:rPr>
      </w:pPr>
      <w:r w:rsidRPr="00476914">
        <w:rPr>
          <w:rFonts w:ascii="Times New Roman" w:hAnsi="Times New Roman" w:cs="Times New Roman"/>
          <w:b/>
        </w:rPr>
        <w:t xml:space="preserve">2. </w:t>
      </w:r>
      <w:r w:rsidR="0000766A" w:rsidRPr="00476914">
        <w:rPr>
          <w:rFonts w:ascii="Times New Roman" w:hAnsi="Times New Roman" w:cs="Times New Roman"/>
          <w:b/>
        </w:rPr>
        <w:t>RESULTS AND DISCUSSION</w:t>
      </w:r>
    </w:p>
    <w:p w:rsidR="00DA4935" w:rsidRPr="00476914" w:rsidRDefault="007C4757" w:rsidP="00BB4007">
      <w:pPr>
        <w:spacing w:after="0" w:line="480" w:lineRule="auto"/>
        <w:ind w:firstLine="720"/>
        <w:jc w:val="both"/>
        <w:rPr>
          <w:rFonts w:ascii="Times New Roman" w:hAnsi="Times New Roman" w:cs="Times New Roman"/>
        </w:rPr>
      </w:pPr>
      <w:r w:rsidRPr="00476914">
        <w:rPr>
          <w:rFonts w:ascii="Times New Roman" w:hAnsi="Times New Roman" w:cs="Times New Roman"/>
          <w:b/>
        </w:rPr>
        <w:t xml:space="preserve">2.1 </w:t>
      </w:r>
      <w:r w:rsidR="006607DC" w:rsidRPr="00476914">
        <w:rPr>
          <w:rFonts w:ascii="Times New Roman" w:hAnsi="Times New Roman" w:cs="Times New Roman"/>
          <w:b/>
        </w:rPr>
        <w:t xml:space="preserve">Neutral </w:t>
      </w:r>
      <w:r w:rsidRPr="00476914">
        <w:rPr>
          <w:rFonts w:ascii="Times New Roman" w:hAnsi="Times New Roman" w:cs="Times New Roman"/>
          <w:b/>
        </w:rPr>
        <w:t>Five-membered NHCs.</w:t>
      </w:r>
      <w:r w:rsidRPr="00476914">
        <w:rPr>
          <w:rFonts w:ascii="Times New Roman" w:hAnsi="Times New Roman" w:cs="Times New Roman"/>
        </w:rPr>
        <w:t xml:space="preserve"> </w:t>
      </w:r>
      <w:r w:rsidR="00DA4935" w:rsidRPr="00476914">
        <w:rPr>
          <w:rFonts w:ascii="Times New Roman" w:hAnsi="Times New Roman" w:cs="Times New Roman"/>
        </w:rPr>
        <w:t>Table</w:t>
      </w:r>
      <w:r w:rsidR="006058A0" w:rsidRPr="00476914">
        <w:rPr>
          <w:rFonts w:ascii="Times New Roman" w:hAnsi="Times New Roman" w:cs="Times New Roman"/>
        </w:rPr>
        <w:t>s</w:t>
      </w:r>
      <w:r w:rsidR="00DA4935" w:rsidRPr="00476914">
        <w:rPr>
          <w:rFonts w:ascii="Times New Roman" w:hAnsi="Times New Roman" w:cs="Times New Roman"/>
        </w:rPr>
        <w:t xml:space="preserve"> 1</w:t>
      </w:r>
      <w:r w:rsidR="006058A0" w:rsidRPr="00476914">
        <w:rPr>
          <w:rFonts w:ascii="Times New Roman" w:hAnsi="Times New Roman" w:cs="Times New Roman"/>
        </w:rPr>
        <w:t xml:space="preserve"> and</w:t>
      </w:r>
      <w:r w:rsidR="002671FB" w:rsidRPr="00476914">
        <w:rPr>
          <w:rFonts w:ascii="Times New Roman" w:hAnsi="Times New Roman" w:cs="Times New Roman"/>
        </w:rPr>
        <w:t xml:space="preserve"> 2</w:t>
      </w:r>
      <w:r w:rsidR="006058A0" w:rsidRPr="00476914">
        <w:rPr>
          <w:rFonts w:ascii="Times New Roman" w:hAnsi="Times New Roman" w:cs="Times New Roman"/>
        </w:rPr>
        <w:t xml:space="preserve"> show</w:t>
      </w:r>
      <w:r w:rsidR="00DA4935" w:rsidRPr="00476914">
        <w:rPr>
          <w:rFonts w:ascii="Times New Roman" w:hAnsi="Times New Roman" w:cs="Times New Roman"/>
        </w:rPr>
        <w:t xml:space="preserve"> calculated CREF values for NHC structures derived from </w:t>
      </w:r>
      <w:r w:rsidR="00262474" w:rsidRPr="00476914">
        <w:rPr>
          <w:rFonts w:ascii="Times New Roman" w:hAnsi="Times New Roman" w:cs="Times New Roman"/>
        </w:rPr>
        <w:t>1</w:t>
      </w:r>
      <w:proofErr w:type="gramStart"/>
      <w:r w:rsidR="00262474" w:rsidRPr="00476914">
        <w:rPr>
          <w:rFonts w:ascii="Times New Roman" w:hAnsi="Times New Roman" w:cs="Times New Roman"/>
        </w:rPr>
        <w:t>,3</w:t>
      </w:r>
      <w:proofErr w:type="gramEnd"/>
      <w:r w:rsidR="00262474" w:rsidRPr="00476914">
        <w:rPr>
          <w:rFonts w:ascii="Times New Roman" w:hAnsi="Times New Roman" w:cs="Times New Roman"/>
        </w:rPr>
        <w:t>-dihetero</w:t>
      </w:r>
      <w:r w:rsidR="0036776D" w:rsidRPr="00476914">
        <w:rPr>
          <w:rFonts w:ascii="Times New Roman" w:hAnsi="Times New Roman" w:cs="Times New Roman"/>
        </w:rPr>
        <w:t xml:space="preserve"> (</w:t>
      </w:r>
      <w:r w:rsidR="006058A0" w:rsidRPr="00476914">
        <w:rPr>
          <w:rFonts w:ascii="Times New Roman" w:hAnsi="Times New Roman" w:cs="Times New Roman"/>
        </w:rPr>
        <w:t>Table 1</w:t>
      </w:r>
      <w:r w:rsidR="00DA4935" w:rsidRPr="00476914">
        <w:rPr>
          <w:rFonts w:ascii="Times New Roman" w:hAnsi="Times New Roman" w:cs="Times New Roman"/>
        </w:rPr>
        <w:t xml:space="preserve">) and </w:t>
      </w:r>
      <w:r w:rsidR="00262474" w:rsidRPr="00476914">
        <w:rPr>
          <w:rFonts w:ascii="Times New Roman" w:hAnsi="Times New Roman" w:cs="Times New Roman"/>
        </w:rPr>
        <w:t>1,2-dihetero</w:t>
      </w:r>
      <w:r w:rsidR="0036776D" w:rsidRPr="00476914">
        <w:rPr>
          <w:rFonts w:ascii="Times New Roman" w:hAnsi="Times New Roman" w:cs="Times New Roman"/>
        </w:rPr>
        <w:t xml:space="preserve"> (</w:t>
      </w:r>
      <w:r w:rsidR="006058A0" w:rsidRPr="00476914">
        <w:rPr>
          <w:rFonts w:ascii="Times New Roman" w:hAnsi="Times New Roman" w:cs="Times New Roman"/>
        </w:rPr>
        <w:t>Table 2</w:t>
      </w:r>
      <w:r w:rsidR="00DA4935" w:rsidRPr="00476914">
        <w:rPr>
          <w:rFonts w:ascii="Times New Roman" w:hAnsi="Times New Roman" w:cs="Times New Roman"/>
        </w:rPr>
        <w:t xml:space="preserve">) </w:t>
      </w:r>
      <w:r w:rsidR="006C74B6" w:rsidRPr="00476914">
        <w:rPr>
          <w:rFonts w:ascii="Times New Roman" w:hAnsi="Times New Roman" w:cs="Times New Roman"/>
        </w:rPr>
        <w:t>precursors</w:t>
      </w:r>
      <w:r w:rsidR="00262474" w:rsidRPr="00476914">
        <w:rPr>
          <w:rFonts w:ascii="Times New Roman" w:hAnsi="Times New Roman" w:cs="Times New Roman"/>
        </w:rPr>
        <w:t>. Some previously calculated values</w:t>
      </w:r>
      <w:r w:rsidR="002058BA" w:rsidRPr="00476914">
        <w:rPr>
          <w:rFonts w:ascii="Times New Roman" w:hAnsi="Times New Roman" w:cs="Times New Roman"/>
        </w:rPr>
        <w:t xml:space="preserve"> for nitrogen-only heterocycles</w:t>
      </w:r>
      <w:r w:rsidR="00262474" w:rsidRPr="00476914">
        <w:rPr>
          <w:rFonts w:ascii="Times New Roman" w:hAnsi="Times New Roman" w:cs="Times New Roman"/>
        </w:rPr>
        <w:t xml:space="preserve"> are included for comparison.</w:t>
      </w:r>
      <w:r w:rsidR="006270CD" w:rsidRPr="00476914">
        <w:rPr>
          <w:rFonts w:ascii="Times New Roman" w:hAnsi="Times New Roman" w:cs="Times New Roman"/>
        </w:rPr>
        <w:t xml:space="preserve"> NHCs with two α-heteroatoms are described as classical</w:t>
      </w:r>
      <w:r w:rsidR="00D158C3" w:rsidRPr="00476914">
        <w:rPr>
          <w:rFonts w:ascii="Times New Roman" w:hAnsi="Times New Roman" w:cs="Times New Roman"/>
        </w:rPr>
        <w:t xml:space="preserve"> NHCs</w:t>
      </w:r>
      <w:r w:rsidR="006058A0" w:rsidRPr="00476914">
        <w:rPr>
          <w:rFonts w:ascii="Times New Roman" w:hAnsi="Times New Roman" w:cs="Times New Roman"/>
        </w:rPr>
        <w:t xml:space="preserve"> (Table 1</w:t>
      </w:r>
      <w:r w:rsidR="00DE72B9" w:rsidRPr="00476914">
        <w:rPr>
          <w:rFonts w:ascii="Times New Roman" w:hAnsi="Times New Roman" w:cs="Times New Roman"/>
        </w:rPr>
        <w:t>(</w:t>
      </w:r>
      <w:proofErr w:type="spellStart"/>
      <w:r w:rsidR="00DE72B9" w:rsidRPr="00476914">
        <w:rPr>
          <w:rFonts w:ascii="Times New Roman" w:hAnsi="Times New Roman" w:cs="Times New Roman"/>
        </w:rPr>
        <w:t>i</w:t>
      </w:r>
      <w:proofErr w:type="spellEnd"/>
      <w:r w:rsidR="00DE72B9" w:rsidRPr="00476914">
        <w:rPr>
          <w:rFonts w:ascii="Times New Roman" w:hAnsi="Times New Roman" w:cs="Times New Roman"/>
        </w:rPr>
        <w:t>)</w:t>
      </w:r>
      <w:r w:rsidR="006270CD" w:rsidRPr="00476914">
        <w:rPr>
          <w:rFonts w:ascii="Times New Roman" w:hAnsi="Times New Roman" w:cs="Times New Roman"/>
        </w:rPr>
        <w:t>)</w:t>
      </w:r>
      <w:r w:rsidR="001C27AF" w:rsidRPr="00476914">
        <w:rPr>
          <w:rFonts w:ascii="Times New Roman" w:hAnsi="Times New Roman" w:cs="Times New Roman"/>
        </w:rPr>
        <w:t>;</w:t>
      </w:r>
      <w:r w:rsidR="006270CD" w:rsidRPr="00476914">
        <w:rPr>
          <w:rFonts w:ascii="Times New Roman" w:hAnsi="Times New Roman" w:cs="Times New Roman"/>
        </w:rPr>
        <w:t xml:space="preserve"> </w:t>
      </w:r>
      <w:r w:rsidR="001C27AF" w:rsidRPr="00476914">
        <w:rPr>
          <w:rFonts w:ascii="Times New Roman" w:hAnsi="Times New Roman" w:cs="Times New Roman"/>
        </w:rPr>
        <w:t xml:space="preserve">NHCs with only one α-heteroatom are described </w:t>
      </w:r>
      <w:r w:rsidR="006058A0" w:rsidRPr="00476914">
        <w:rPr>
          <w:rFonts w:ascii="Times New Roman" w:hAnsi="Times New Roman" w:cs="Times New Roman"/>
        </w:rPr>
        <w:t xml:space="preserve">as </w:t>
      </w:r>
      <w:proofErr w:type="spellStart"/>
      <w:r w:rsidR="006058A0" w:rsidRPr="00476914">
        <w:rPr>
          <w:rFonts w:ascii="Times New Roman" w:hAnsi="Times New Roman" w:cs="Times New Roman"/>
        </w:rPr>
        <w:t>nonclassical</w:t>
      </w:r>
      <w:proofErr w:type="spellEnd"/>
      <w:r w:rsidR="006058A0" w:rsidRPr="00476914">
        <w:rPr>
          <w:rFonts w:ascii="Times New Roman" w:hAnsi="Times New Roman" w:cs="Times New Roman"/>
        </w:rPr>
        <w:t xml:space="preserve"> NHCs (Table 2</w:t>
      </w:r>
      <w:r w:rsidR="00DE72B9" w:rsidRPr="00476914">
        <w:rPr>
          <w:rFonts w:ascii="Times New Roman" w:hAnsi="Times New Roman" w:cs="Times New Roman"/>
        </w:rPr>
        <w:t>(</w:t>
      </w:r>
      <w:proofErr w:type="spellStart"/>
      <w:r w:rsidR="00DE72B9" w:rsidRPr="00476914">
        <w:rPr>
          <w:rFonts w:ascii="Times New Roman" w:hAnsi="Times New Roman" w:cs="Times New Roman"/>
        </w:rPr>
        <w:t>i</w:t>
      </w:r>
      <w:proofErr w:type="spellEnd"/>
      <w:r w:rsidR="00DE72B9" w:rsidRPr="00476914">
        <w:rPr>
          <w:rFonts w:ascii="Times New Roman" w:hAnsi="Times New Roman" w:cs="Times New Roman"/>
        </w:rPr>
        <w:t>)</w:t>
      </w:r>
      <w:r w:rsidR="001C27AF" w:rsidRPr="00476914">
        <w:rPr>
          <w:rFonts w:ascii="Times New Roman" w:hAnsi="Times New Roman" w:cs="Times New Roman"/>
        </w:rPr>
        <w:t>). Systems</w:t>
      </w:r>
      <w:r w:rsidR="006270CD" w:rsidRPr="00476914">
        <w:rPr>
          <w:rFonts w:ascii="Times New Roman" w:hAnsi="Times New Roman" w:cs="Times New Roman"/>
        </w:rPr>
        <w:t xml:space="preserve"> that can be represented by sextet structures are described as normal (</w:t>
      </w:r>
      <w:proofErr w:type="spellStart"/>
      <w:r w:rsidR="006270CD" w:rsidRPr="00476914">
        <w:rPr>
          <w:rFonts w:ascii="Times New Roman" w:hAnsi="Times New Roman" w:cs="Times New Roman"/>
        </w:rPr>
        <w:t>nNHCs</w:t>
      </w:r>
      <w:proofErr w:type="spellEnd"/>
      <w:proofErr w:type="gramStart"/>
      <w:r w:rsidR="006270CD" w:rsidRPr="00476914">
        <w:rPr>
          <w:rFonts w:ascii="Times New Roman" w:hAnsi="Times New Roman" w:cs="Times New Roman"/>
        </w:rPr>
        <w:t>)(</w:t>
      </w:r>
      <w:proofErr w:type="gramEnd"/>
      <w:r w:rsidR="006270CD" w:rsidRPr="00476914">
        <w:rPr>
          <w:rFonts w:ascii="Times New Roman" w:hAnsi="Times New Roman" w:cs="Times New Roman"/>
        </w:rPr>
        <w:t>Table</w:t>
      </w:r>
      <w:r w:rsidR="006058A0" w:rsidRPr="00476914">
        <w:rPr>
          <w:rFonts w:ascii="Times New Roman" w:hAnsi="Times New Roman" w:cs="Times New Roman"/>
        </w:rPr>
        <w:t>s 1</w:t>
      </w:r>
      <w:r w:rsidR="006270CD" w:rsidRPr="00476914">
        <w:rPr>
          <w:rFonts w:ascii="Times New Roman" w:hAnsi="Times New Roman" w:cs="Times New Roman"/>
        </w:rPr>
        <w:t>(</w:t>
      </w:r>
      <w:proofErr w:type="spellStart"/>
      <w:r w:rsidR="006270CD" w:rsidRPr="00476914">
        <w:rPr>
          <w:rFonts w:ascii="Times New Roman" w:hAnsi="Times New Roman" w:cs="Times New Roman"/>
        </w:rPr>
        <w:t>i</w:t>
      </w:r>
      <w:proofErr w:type="spellEnd"/>
      <w:r w:rsidR="006270CD" w:rsidRPr="00476914">
        <w:rPr>
          <w:rFonts w:ascii="Times New Roman" w:hAnsi="Times New Roman" w:cs="Times New Roman"/>
        </w:rPr>
        <w:t xml:space="preserve">) and </w:t>
      </w:r>
      <w:r w:rsidR="006058A0" w:rsidRPr="00476914">
        <w:rPr>
          <w:rFonts w:ascii="Times New Roman" w:hAnsi="Times New Roman" w:cs="Times New Roman"/>
        </w:rPr>
        <w:t>2</w:t>
      </w:r>
      <w:r w:rsidR="006270CD" w:rsidRPr="00476914">
        <w:rPr>
          <w:rFonts w:ascii="Times New Roman" w:hAnsi="Times New Roman" w:cs="Times New Roman"/>
        </w:rPr>
        <w:t>(</w:t>
      </w:r>
      <w:proofErr w:type="spellStart"/>
      <w:r w:rsidR="006270CD" w:rsidRPr="00476914">
        <w:rPr>
          <w:rFonts w:ascii="Times New Roman" w:hAnsi="Times New Roman" w:cs="Times New Roman"/>
        </w:rPr>
        <w:t>i</w:t>
      </w:r>
      <w:proofErr w:type="spellEnd"/>
      <w:r w:rsidR="006270CD" w:rsidRPr="00476914">
        <w:rPr>
          <w:rFonts w:ascii="Times New Roman" w:hAnsi="Times New Roman" w:cs="Times New Roman"/>
        </w:rPr>
        <w:t>)).</w:t>
      </w:r>
      <w:r w:rsidR="00D158C3" w:rsidRPr="00476914">
        <w:rPr>
          <w:rFonts w:ascii="Times New Roman" w:hAnsi="Times New Roman" w:cs="Times New Roman"/>
        </w:rPr>
        <w:t xml:space="preserve"> Abnormal NHCs (</w:t>
      </w:r>
      <w:proofErr w:type="spellStart"/>
      <w:r w:rsidR="00D158C3" w:rsidRPr="00476914">
        <w:rPr>
          <w:rFonts w:ascii="Times New Roman" w:hAnsi="Times New Roman" w:cs="Times New Roman"/>
        </w:rPr>
        <w:t>aNHCs</w:t>
      </w:r>
      <w:proofErr w:type="spellEnd"/>
      <w:proofErr w:type="gramStart"/>
      <w:r w:rsidR="00D158C3" w:rsidRPr="00476914">
        <w:rPr>
          <w:rFonts w:ascii="Times New Roman" w:hAnsi="Times New Roman" w:cs="Times New Roman"/>
        </w:rPr>
        <w:t>)</w:t>
      </w:r>
      <w:r w:rsidR="001C27AF" w:rsidRPr="00476914">
        <w:rPr>
          <w:rFonts w:ascii="Times New Roman" w:hAnsi="Times New Roman" w:cs="Times New Roman"/>
        </w:rPr>
        <w:t>(</w:t>
      </w:r>
      <w:proofErr w:type="gramEnd"/>
      <w:r w:rsidR="001C27AF" w:rsidRPr="00476914">
        <w:rPr>
          <w:rFonts w:ascii="Times New Roman" w:hAnsi="Times New Roman" w:cs="Times New Roman"/>
        </w:rPr>
        <w:t>Table 1</w:t>
      </w:r>
      <w:r w:rsidR="00DE72B9" w:rsidRPr="00476914">
        <w:rPr>
          <w:rFonts w:ascii="Times New Roman" w:hAnsi="Times New Roman" w:cs="Times New Roman"/>
        </w:rPr>
        <w:t>(ii)) and remote NHCs (</w:t>
      </w:r>
      <w:proofErr w:type="spellStart"/>
      <w:r w:rsidR="00DE72B9" w:rsidRPr="00476914">
        <w:rPr>
          <w:rFonts w:ascii="Times New Roman" w:hAnsi="Times New Roman" w:cs="Times New Roman"/>
        </w:rPr>
        <w:t>rNHCs</w:t>
      </w:r>
      <w:proofErr w:type="spellEnd"/>
      <w:r w:rsidR="00DE72B9" w:rsidRPr="00476914">
        <w:rPr>
          <w:rFonts w:ascii="Times New Roman" w:hAnsi="Times New Roman" w:cs="Times New Roman"/>
        </w:rPr>
        <w:t>)</w:t>
      </w:r>
      <w:r w:rsidR="006058A0" w:rsidRPr="00476914">
        <w:rPr>
          <w:rFonts w:ascii="Times New Roman" w:hAnsi="Times New Roman" w:cs="Times New Roman"/>
        </w:rPr>
        <w:t xml:space="preserve"> (Table 2(ii))</w:t>
      </w:r>
      <w:r w:rsidR="00D158C3" w:rsidRPr="00476914">
        <w:rPr>
          <w:rFonts w:ascii="Times New Roman" w:hAnsi="Times New Roman" w:cs="Times New Roman"/>
        </w:rPr>
        <w:t xml:space="preserve"> can only be represented by dipolar resonance forms</w:t>
      </w:r>
      <w:r w:rsidR="00DE72B9" w:rsidRPr="00476914">
        <w:rPr>
          <w:rFonts w:ascii="Times New Roman" w:hAnsi="Times New Roman" w:cs="Times New Roman"/>
        </w:rPr>
        <w:t>.</w:t>
      </w:r>
      <w:r w:rsidR="00B85983" w:rsidRPr="00476914">
        <w:rPr>
          <w:rFonts w:ascii="Times New Roman" w:hAnsi="Times New Roman" w:cs="Times New Roman"/>
          <w:vertAlign w:val="superscript"/>
        </w:rPr>
        <w:t>11,12</w:t>
      </w:r>
      <w:r w:rsidR="00B85983" w:rsidRPr="00476914">
        <w:rPr>
          <w:rFonts w:ascii="Times New Roman" w:hAnsi="Times New Roman" w:cs="Times New Roman"/>
        </w:rPr>
        <w:t xml:space="preserve"> </w:t>
      </w:r>
      <w:r w:rsidR="00DE72B9" w:rsidRPr="00476914">
        <w:rPr>
          <w:rFonts w:ascii="Times New Roman" w:hAnsi="Times New Roman" w:cs="Times New Roman"/>
        </w:rPr>
        <w:t>In the latter case</w:t>
      </w:r>
      <w:r w:rsidR="002058BA" w:rsidRPr="00476914">
        <w:rPr>
          <w:rFonts w:ascii="Times New Roman" w:hAnsi="Times New Roman" w:cs="Times New Roman"/>
        </w:rPr>
        <w:t xml:space="preserve"> (</w:t>
      </w:r>
      <w:proofErr w:type="spellStart"/>
      <w:r w:rsidR="002058BA" w:rsidRPr="00476914">
        <w:rPr>
          <w:rFonts w:ascii="Times New Roman" w:hAnsi="Times New Roman" w:cs="Times New Roman"/>
        </w:rPr>
        <w:t>rNHCs</w:t>
      </w:r>
      <w:proofErr w:type="spellEnd"/>
      <w:r w:rsidR="002058BA" w:rsidRPr="00476914">
        <w:rPr>
          <w:rFonts w:ascii="Times New Roman" w:hAnsi="Times New Roman" w:cs="Times New Roman"/>
        </w:rPr>
        <w:t>)</w:t>
      </w:r>
      <w:r w:rsidR="00DE72B9" w:rsidRPr="00476914">
        <w:rPr>
          <w:rFonts w:ascii="Times New Roman" w:hAnsi="Times New Roman" w:cs="Times New Roman"/>
        </w:rPr>
        <w:t xml:space="preserve"> there is no 2π-heteroatom adjacent to the carbene centre.</w:t>
      </w:r>
      <w:r w:rsidR="00D158C3" w:rsidRPr="00476914">
        <w:rPr>
          <w:rFonts w:ascii="Times New Roman" w:hAnsi="Times New Roman" w:cs="Times New Roman"/>
        </w:rPr>
        <w:t xml:space="preserve">  </w:t>
      </w:r>
    </w:p>
    <w:p w:rsidR="00390CEF" w:rsidRPr="00476914" w:rsidRDefault="00390CEF" w:rsidP="00BB4007">
      <w:pPr>
        <w:spacing w:after="0" w:line="480" w:lineRule="auto"/>
        <w:ind w:firstLine="720"/>
        <w:jc w:val="both"/>
        <w:rPr>
          <w:rFonts w:ascii="Times New Roman" w:hAnsi="Times New Roman" w:cs="Times New Roman"/>
        </w:rPr>
      </w:pPr>
      <w:r w:rsidRPr="00476914">
        <w:rPr>
          <w:rFonts w:ascii="Times New Roman" w:hAnsi="Times New Roman" w:cs="Times New Roman"/>
        </w:rPr>
        <w:t>The ring systems shown in Table</w:t>
      </w:r>
      <w:r w:rsidR="006058A0" w:rsidRPr="00476914">
        <w:rPr>
          <w:rFonts w:ascii="Times New Roman" w:hAnsi="Times New Roman" w:cs="Times New Roman"/>
        </w:rPr>
        <w:t>s</w:t>
      </w:r>
      <w:r w:rsidRPr="00476914">
        <w:rPr>
          <w:rFonts w:ascii="Times New Roman" w:hAnsi="Times New Roman" w:cs="Times New Roman"/>
        </w:rPr>
        <w:t xml:space="preserve"> 1</w:t>
      </w:r>
      <w:r w:rsidR="006058A0" w:rsidRPr="00476914">
        <w:rPr>
          <w:rFonts w:ascii="Times New Roman" w:hAnsi="Times New Roman" w:cs="Times New Roman"/>
        </w:rPr>
        <w:t xml:space="preserve"> and</w:t>
      </w:r>
      <w:r w:rsidR="00B85983" w:rsidRPr="00476914">
        <w:rPr>
          <w:rFonts w:ascii="Times New Roman" w:hAnsi="Times New Roman" w:cs="Times New Roman"/>
        </w:rPr>
        <w:t xml:space="preserve"> 2</w:t>
      </w:r>
      <w:r w:rsidRPr="00476914">
        <w:rPr>
          <w:rFonts w:ascii="Times New Roman" w:hAnsi="Times New Roman" w:cs="Times New Roman"/>
        </w:rPr>
        <w:t xml:space="preserve"> </w:t>
      </w:r>
      <w:proofErr w:type="gramStart"/>
      <w:r w:rsidRPr="00476914">
        <w:rPr>
          <w:rFonts w:ascii="Times New Roman" w:hAnsi="Times New Roman" w:cs="Times New Roman"/>
        </w:rPr>
        <w:t>have been selected</w:t>
      </w:r>
      <w:proofErr w:type="gramEnd"/>
      <w:r w:rsidRPr="00476914">
        <w:rPr>
          <w:rFonts w:ascii="Times New Roman" w:hAnsi="Times New Roman" w:cs="Times New Roman"/>
        </w:rPr>
        <w:t xml:space="preserve"> to give a broad overview of the variation of CREF index with type and position of heteroatoms</w:t>
      </w:r>
      <w:r w:rsidR="004B05F9" w:rsidRPr="00476914">
        <w:rPr>
          <w:rFonts w:ascii="Times New Roman" w:hAnsi="Times New Roman" w:cs="Times New Roman"/>
        </w:rPr>
        <w:t>. Inclusion does not imply</w:t>
      </w:r>
      <w:r w:rsidRPr="00476914">
        <w:rPr>
          <w:rFonts w:ascii="Times New Roman" w:hAnsi="Times New Roman" w:cs="Times New Roman"/>
        </w:rPr>
        <w:t xml:space="preserve"> feasible </w:t>
      </w:r>
      <w:r w:rsidRPr="00476914">
        <w:rPr>
          <w:rFonts w:ascii="Times New Roman" w:hAnsi="Times New Roman" w:cs="Times New Roman"/>
          <w:sz w:val="24"/>
        </w:rPr>
        <w:t>access</w:t>
      </w:r>
      <w:r w:rsidR="004B05F9" w:rsidRPr="00476914">
        <w:rPr>
          <w:rFonts w:ascii="Times New Roman" w:hAnsi="Times New Roman" w:cs="Times New Roman"/>
          <w:sz w:val="24"/>
        </w:rPr>
        <w:t xml:space="preserve"> to</w:t>
      </w:r>
      <w:r w:rsidR="00BC6EB2" w:rsidRPr="00476914">
        <w:rPr>
          <w:rFonts w:ascii="Times New Roman" w:hAnsi="Times New Roman" w:cs="Times New Roman"/>
          <w:sz w:val="24"/>
        </w:rPr>
        <w:t xml:space="preserve"> or inherent stability</w:t>
      </w:r>
      <w:r w:rsidR="00603661" w:rsidRPr="00476914">
        <w:rPr>
          <w:rFonts w:ascii="Times New Roman" w:hAnsi="Times New Roman" w:cs="Times New Roman"/>
        </w:rPr>
        <w:t xml:space="preserve"> </w:t>
      </w:r>
      <w:r w:rsidR="008A0A8E" w:rsidRPr="00476914">
        <w:rPr>
          <w:rFonts w:ascii="Times New Roman" w:hAnsi="Times New Roman" w:cs="Times New Roman"/>
        </w:rPr>
        <w:t>o</w:t>
      </w:r>
      <w:r w:rsidR="00BC6EB2" w:rsidRPr="00476914">
        <w:rPr>
          <w:rFonts w:ascii="Times New Roman" w:hAnsi="Times New Roman" w:cs="Times New Roman"/>
        </w:rPr>
        <w:t>f</w:t>
      </w:r>
      <w:r w:rsidR="004B05F9" w:rsidRPr="00476914">
        <w:rPr>
          <w:rFonts w:ascii="Times New Roman" w:hAnsi="Times New Roman" w:cs="Times New Roman"/>
        </w:rPr>
        <w:t xml:space="preserve"> either reactant or product</w:t>
      </w:r>
      <w:r w:rsidRPr="00476914">
        <w:rPr>
          <w:rFonts w:ascii="Times New Roman" w:hAnsi="Times New Roman" w:cs="Times New Roman"/>
        </w:rPr>
        <w:t>.</w:t>
      </w:r>
    </w:p>
    <w:p w:rsidR="00921A63" w:rsidRPr="00476914" w:rsidRDefault="00921A63" w:rsidP="00BB4007">
      <w:pPr>
        <w:spacing w:after="0" w:line="480" w:lineRule="auto"/>
        <w:ind w:firstLine="720"/>
        <w:jc w:val="both"/>
        <w:rPr>
          <w:rFonts w:ascii="Times New Roman" w:hAnsi="Times New Roman" w:cs="Times New Roman"/>
        </w:rPr>
      </w:pPr>
    </w:p>
    <w:p w:rsidR="00994EA7" w:rsidRPr="00476914" w:rsidRDefault="008F6756" w:rsidP="00BB4007">
      <w:pPr>
        <w:spacing w:after="0" w:line="240" w:lineRule="auto"/>
        <w:rPr>
          <w:rFonts w:ascii="Times New Roman" w:hAnsi="Times New Roman" w:cs="Times New Roman"/>
          <w:b/>
          <w:sz w:val="24"/>
          <w:szCs w:val="24"/>
        </w:rPr>
      </w:pPr>
      <w:r w:rsidRPr="00476914">
        <w:rPr>
          <w:rFonts w:ascii="Times New Roman" w:hAnsi="Times New Roman" w:cs="Times New Roman"/>
          <w:b/>
          <w:sz w:val="24"/>
          <w:szCs w:val="24"/>
        </w:rPr>
        <w:t>Table 1   Neutral</w:t>
      </w:r>
      <w:r w:rsidR="00994EA7" w:rsidRPr="00476914">
        <w:rPr>
          <w:rFonts w:ascii="Times New Roman" w:hAnsi="Times New Roman" w:cs="Times New Roman"/>
          <w:b/>
          <w:sz w:val="24"/>
          <w:szCs w:val="24"/>
        </w:rPr>
        <w:t xml:space="preserve"> NHCs</w:t>
      </w:r>
      <w:r w:rsidRPr="00476914">
        <w:rPr>
          <w:rFonts w:ascii="Times New Roman" w:hAnsi="Times New Roman" w:cs="Times New Roman"/>
          <w:b/>
          <w:sz w:val="24"/>
          <w:szCs w:val="24"/>
        </w:rPr>
        <w:t xml:space="preserve">: </w:t>
      </w:r>
      <w:proofErr w:type="spellStart"/>
      <w:r w:rsidRPr="00476914">
        <w:rPr>
          <w:rFonts w:ascii="Times New Roman" w:hAnsi="Times New Roman" w:cs="Times New Roman"/>
          <w:b/>
          <w:sz w:val="24"/>
          <w:szCs w:val="24"/>
        </w:rPr>
        <w:t>Sulfur</w:t>
      </w:r>
      <w:proofErr w:type="spellEnd"/>
      <w:r w:rsidRPr="00476914">
        <w:rPr>
          <w:rFonts w:ascii="Times New Roman" w:hAnsi="Times New Roman" w:cs="Times New Roman"/>
          <w:b/>
          <w:sz w:val="24"/>
          <w:szCs w:val="24"/>
        </w:rPr>
        <w:t xml:space="preserve"> and Oxygen Analogues of Imidazole-</w:t>
      </w:r>
      <w:proofErr w:type="spellStart"/>
      <w:r w:rsidRPr="00476914">
        <w:rPr>
          <w:rFonts w:ascii="Times New Roman" w:hAnsi="Times New Roman" w:cs="Times New Roman"/>
          <w:b/>
          <w:sz w:val="24"/>
          <w:szCs w:val="24"/>
        </w:rPr>
        <w:t>ylidenes</w:t>
      </w:r>
      <w:proofErr w:type="spellEnd"/>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
        <w:gridCol w:w="5124"/>
        <w:gridCol w:w="1335"/>
        <w:gridCol w:w="870"/>
      </w:tblGrid>
      <w:tr w:rsidR="00162002" w:rsidRPr="00476914" w:rsidTr="00603112">
        <w:tc>
          <w:tcPr>
            <w:tcW w:w="0" w:type="auto"/>
            <w:tcBorders>
              <w:top w:val="single" w:sz="4" w:space="0" w:color="auto"/>
              <w:bottom w:val="single" w:sz="4" w:space="0" w:color="auto"/>
            </w:tcBorders>
          </w:tcPr>
          <w:p w:rsidR="00162002" w:rsidRPr="00476914" w:rsidRDefault="00162002" w:rsidP="00BB4007">
            <w:pPr>
              <w:spacing w:before="60" w:after="60"/>
              <w:rPr>
                <w:rFonts w:ascii="Times New Roman" w:hAnsi="Times New Roman" w:cs="Times New Roman"/>
                <w:b/>
                <w:sz w:val="24"/>
                <w:szCs w:val="24"/>
              </w:rPr>
            </w:pPr>
            <w:r w:rsidRPr="00476914">
              <w:rPr>
                <w:rFonts w:ascii="Times New Roman" w:hAnsi="Times New Roman" w:cs="Times New Roman"/>
                <w:b/>
                <w:sz w:val="24"/>
                <w:szCs w:val="24"/>
              </w:rPr>
              <w:t>Entry</w:t>
            </w:r>
          </w:p>
        </w:tc>
        <w:tc>
          <w:tcPr>
            <w:tcW w:w="0" w:type="auto"/>
            <w:tcBorders>
              <w:top w:val="single" w:sz="4" w:space="0" w:color="auto"/>
              <w:bottom w:val="single" w:sz="4" w:space="0" w:color="auto"/>
            </w:tcBorders>
          </w:tcPr>
          <w:p w:rsidR="00162002" w:rsidRPr="00476914" w:rsidRDefault="00162002" w:rsidP="00BB4007">
            <w:pPr>
              <w:spacing w:before="60" w:after="60"/>
              <w:jc w:val="center"/>
              <w:rPr>
                <w:rFonts w:ascii="Times New Roman" w:hAnsi="Times New Roman" w:cs="Times New Roman"/>
                <w:b/>
                <w:sz w:val="24"/>
                <w:szCs w:val="24"/>
              </w:rPr>
            </w:pPr>
            <w:r w:rsidRPr="00476914">
              <w:rPr>
                <w:rFonts w:ascii="Times New Roman" w:hAnsi="Times New Roman" w:cs="Times New Roman"/>
                <w:b/>
                <w:sz w:val="24"/>
                <w:szCs w:val="24"/>
              </w:rPr>
              <w:t>PRECURSOR                             NHC</w:t>
            </w:r>
          </w:p>
        </w:tc>
        <w:tc>
          <w:tcPr>
            <w:tcW w:w="0" w:type="auto"/>
            <w:tcBorders>
              <w:top w:val="single" w:sz="4" w:space="0" w:color="auto"/>
              <w:bottom w:val="single" w:sz="4" w:space="0" w:color="auto"/>
            </w:tcBorders>
          </w:tcPr>
          <w:p w:rsidR="00162002" w:rsidRPr="00476914" w:rsidRDefault="00162002" w:rsidP="00BB4007">
            <w:pPr>
              <w:spacing w:before="60" w:after="60"/>
              <w:rPr>
                <w:rFonts w:ascii="Times New Roman" w:hAnsi="Times New Roman" w:cs="Times New Roman"/>
                <w:b/>
                <w:sz w:val="24"/>
                <w:szCs w:val="24"/>
              </w:rPr>
            </w:pPr>
            <w:r w:rsidRPr="00476914">
              <w:rPr>
                <w:rFonts w:ascii="Times New Roman" w:hAnsi="Times New Roman" w:cs="Times New Roman"/>
                <w:b/>
                <w:sz w:val="24"/>
                <w:szCs w:val="24"/>
              </w:rPr>
              <w:t xml:space="preserve">E + </w:t>
            </w:r>
            <w:proofErr w:type="spellStart"/>
            <w:r w:rsidRPr="00476914">
              <w:rPr>
                <w:rFonts w:ascii="Times New Roman" w:hAnsi="Times New Roman" w:cs="Times New Roman"/>
                <w:b/>
                <w:sz w:val="24"/>
                <w:szCs w:val="24"/>
              </w:rPr>
              <w:t>ZPE</w:t>
            </w:r>
            <w:r w:rsidRPr="00476914">
              <w:rPr>
                <w:rFonts w:ascii="Times New Roman" w:hAnsi="Times New Roman" w:cs="Times New Roman"/>
                <w:b/>
                <w:sz w:val="24"/>
                <w:szCs w:val="24"/>
                <w:vertAlign w:val="superscript"/>
              </w:rPr>
              <w:t>a,b</w:t>
            </w:r>
            <w:proofErr w:type="spellEnd"/>
          </w:p>
        </w:tc>
        <w:tc>
          <w:tcPr>
            <w:tcW w:w="0" w:type="auto"/>
            <w:tcBorders>
              <w:top w:val="single" w:sz="4" w:space="0" w:color="auto"/>
              <w:bottom w:val="single" w:sz="4" w:space="0" w:color="auto"/>
            </w:tcBorders>
          </w:tcPr>
          <w:p w:rsidR="00162002" w:rsidRPr="00476914" w:rsidRDefault="00162002" w:rsidP="00BB4007">
            <w:pPr>
              <w:spacing w:before="60" w:after="60"/>
              <w:rPr>
                <w:rFonts w:ascii="Times New Roman" w:hAnsi="Times New Roman" w:cs="Times New Roman"/>
                <w:b/>
                <w:sz w:val="24"/>
                <w:szCs w:val="24"/>
              </w:rPr>
            </w:pPr>
            <w:r w:rsidRPr="00476914">
              <w:rPr>
                <w:rFonts w:ascii="Times New Roman" w:hAnsi="Times New Roman" w:cs="Times New Roman"/>
                <w:b/>
                <w:sz w:val="24"/>
                <w:szCs w:val="24"/>
              </w:rPr>
              <w:t xml:space="preserve">CREF </w:t>
            </w:r>
          </w:p>
        </w:tc>
      </w:tr>
      <w:tr w:rsidR="00162002" w:rsidRPr="00476914" w:rsidTr="00603112">
        <w:trPr>
          <w:trHeight w:val="255"/>
        </w:trPr>
        <w:tc>
          <w:tcPr>
            <w:tcW w:w="0" w:type="auto"/>
            <w:gridSpan w:val="4"/>
            <w:tcBorders>
              <w:top w:val="single" w:sz="4" w:space="0" w:color="auto"/>
              <w:bottom w:val="single" w:sz="4" w:space="0" w:color="auto"/>
            </w:tcBorders>
          </w:tcPr>
          <w:p w:rsidR="00162002" w:rsidRPr="00476914" w:rsidRDefault="00603112" w:rsidP="00603112">
            <w:pPr>
              <w:spacing w:before="60" w:after="60"/>
              <w:rPr>
                <w:rFonts w:ascii="Times New Roman" w:hAnsi="Times New Roman" w:cs="Times New Roman"/>
                <w:b/>
                <w:i/>
                <w:sz w:val="24"/>
                <w:szCs w:val="24"/>
              </w:rPr>
            </w:pPr>
            <w:r w:rsidRPr="00476914">
              <w:rPr>
                <w:rFonts w:ascii="Times New Roman" w:hAnsi="Times New Roman" w:cs="Times New Roman"/>
                <w:b/>
                <w:i/>
                <w:sz w:val="24"/>
                <w:szCs w:val="24"/>
              </w:rPr>
              <w:t xml:space="preserve">                                            (</w:t>
            </w:r>
            <w:proofErr w:type="spellStart"/>
            <w:r w:rsidRPr="00476914">
              <w:rPr>
                <w:rFonts w:ascii="Times New Roman" w:hAnsi="Times New Roman" w:cs="Times New Roman"/>
                <w:b/>
                <w:i/>
                <w:sz w:val="24"/>
                <w:szCs w:val="24"/>
              </w:rPr>
              <w:t>i</w:t>
            </w:r>
            <w:proofErr w:type="spellEnd"/>
            <w:r w:rsidRPr="00476914">
              <w:rPr>
                <w:rFonts w:ascii="Times New Roman" w:hAnsi="Times New Roman" w:cs="Times New Roman"/>
                <w:b/>
                <w:i/>
                <w:sz w:val="24"/>
                <w:szCs w:val="24"/>
              </w:rPr>
              <w:t>) Classical Normal NHCs (</w:t>
            </w:r>
            <w:proofErr w:type="spellStart"/>
            <w:r w:rsidRPr="00476914">
              <w:rPr>
                <w:rFonts w:ascii="Times New Roman" w:hAnsi="Times New Roman" w:cs="Times New Roman"/>
                <w:b/>
                <w:i/>
                <w:sz w:val="24"/>
                <w:szCs w:val="24"/>
              </w:rPr>
              <w:t>nNHCs</w:t>
            </w:r>
            <w:proofErr w:type="spellEnd"/>
            <w:r w:rsidRPr="00476914">
              <w:rPr>
                <w:rFonts w:ascii="Times New Roman" w:hAnsi="Times New Roman" w:cs="Times New Roman"/>
                <w:b/>
                <w:i/>
                <w:sz w:val="24"/>
                <w:szCs w:val="24"/>
              </w:rPr>
              <w:t>)</w:t>
            </w:r>
          </w:p>
        </w:tc>
      </w:tr>
      <w:tr w:rsidR="00162002" w:rsidRPr="00476914" w:rsidTr="00603112">
        <w:tc>
          <w:tcPr>
            <w:tcW w:w="0" w:type="auto"/>
          </w:tcPr>
          <w:p w:rsidR="00162002" w:rsidRPr="00476914" w:rsidRDefault="00162002" w:rsidP="00603112">
            <w:pPr>
              <w:spacing w:before="60"/>
              <w:rPr>
                <w:rFonts w:ascii="Times New Roman" w:hAnsi="Times New Roman" w:cs="Times New Roman"/>
                <w:b/>
              </w:rPr>
            </w:pPr>
          </w:p>
          <w:p w:rsidR="00162002" w:rsidRPr="00476914" w:rsidRDefault="00162002" w:rsidP="00603112">
            <w:pPr>
              <w:spacing w:before="60"/>
              <w:rPr>
                <w:rFonts w:ascii="Times New Roman" w:hAnsi="Times New Roman" w:cs="Times New Roman"/>
              </w:rPr>
            </w:pPr>
            <w:r w:rsidRPr="00476914">
              <w:rPr>
                <w:rFonts w:ascii="Times New Roman" w:hAnsi="Times New Roman" w:cs="Times New Roman"/>
              </w:rPr>
              <w:t>1</w:t>
            </w:r>
          </w:p>
          <w:p w:rsidR="00162002" w:rsidRPr="00476914" w:rsidRDefault="00162002" w:rsidP="00603112">
            <w:pPr>
              <w:spacing w:before="60"/>
              <w:rPr>
                <w:rFonts w:ascii="Times New Roman" w:hAnsi="Times New Roman" w:cs="Times New Roman"/>
                <w:b/>
              </w:rPr>
            </w:pPr>
          </w:p>
        </w:tc>
        <w:tc>
          <w:tcPr>
            <w:tcW w:w="0" w:type="auto"/>
          </w:tcPr>
          <w:p w:rsidR="00162002" w:rsidRPr="00476914" w:rsidRDefault="00162002" w:rsidP="00603112">
            <w:pPr>
              <w:spacing w:before="60"/>
              <w:rPr>
                <w:rFonts w:ascii="Times New Roman" w:hAnsi="Times New Roman" w:cs="Times New Roman"/>
                <w:b/>
              </w:rPr>
            </w:pPr>
            <w:r w:rsidRPr="00476914">
              <w:rPr>
                <w:rFonts w:ascii="Times New Roman" w:hAnsi="Times New Roman" w:cs="Times New Roman"/>
                <w:b/>
              </w:rPr>
              <w:object w:dxaOrig="4399" w:dyaOrig="1073">
                <v:shape id="_x0000_i1028" type="#_x0000_t75" style="width:219pt;height:54pt" o:ole="">
                  <v:imagedata r:id="rId14" o:title=""/>
                </v:shape>
                <o:OLEObject Type="Embed" ProgID="ChemDraw.Document.6.0" ShapeID="_x0000_i1028" DrawAspect="Content" ObjectID="_1569839080" r:id="rId15"/>
              </w:object>
            </w:r>
          </w:p>
        </w:tc>
        <w:tc>
          <w:tcPr>
            <w:tcW w:w="0" w:type="auto"/>
          </w:tcPr>
          <w:p w:rsidR="00162002" w:rsidRPr="00476914" w:rsidRDefault="00162002" w:rsidP="00603112">
            <w:pPr>
              <w:spacing w:before="60"/>
              <w:rPr>
                <w:rFonts w:ascii="Times New Roman" w:hAnsi="Times New Roman" w:cs="Times New Roman"/>
              </w:rPr>
            </w:pPr>
          </w:p>
          <w:p w:rsidR="00162002" w:rsidRPr="00476914" w:rsidRDefault="00162002" w:rsidP="00603112">
            <w:pPr>
              <w:spacing w:before="60"/>
              <w:rPr>
                <w:rFonts w:ascii="Times New Roman" w:hAnsi="Times New Roman" w:cs="Times New Roman"/>
              </w:rPr>
            </w:pPr>
            <w:r w:rsidRPr="00476914">
              <w:rPr>
                <w:rFonts w:ascii="Times New Roman" w:hAnsi="Times New Roman" w:cs="Times New Roman"/>
              </w:rPr>
              <w:t>-305.167859</w:t>
            </w:r>
          </w:p>
          <w:p w:rsidR="00162002" w:rsidRPr="00476914" w:rsidRDefault="00162002" w:rsidP="00603112">
            <w:pPr>
              <w:spacing w:before="60"/>
              <w:rPr>
                <w:rFonts w:ascii="Times New Roman" w:hAnsi="Times New Roman" w:cs="Times New Roman"/>
              </w:rPr>
            </w:pPr>
            <w:r w:rsidRPr="00476914">
              <w:rPr>
                <w:rFonts w:ascii="Times New Roman" w:hAnsi="Times New Roman" w:cs="Times New Roman"/>
              </w:rPr>
              <w:t>-304.754800</w:t>
            </w:r>
          </w:p>
          <w:p w:rsidR="00162002" w:rsidRPr="00476914" w:rsidRDefault="00162002" w:rsidP="00603112">
            <w:pPr>
              <w:spacing w:before="60"/>
              <w:rPr>
                <w:rFonts w:ascii="Times New Roman" w:hAnsi="Times New Roman" w:cs="Times New Roman"/>
              </w:rPr>
            </w:pPr>
          </w:p>
        </w:tc>
        <w:tc>
          <w:tcPr>
            <w:tcW w:w="0" w:type="auto"/>
          </w:tcPr>
          <w:p w:rsidR="00162002" w:rsidRPr="00476914" w:rsidRDefault="00162002" w:rsidP="00603112">
            <w:pPr>
              <w:spacing w:before="60"/>
              <w:rPr>
                <w:rFonts w:ascii="Times New Roman" w:hAnsi="Times New Roman" w:cs="Times New Roman"/>
              </w:rPr>
            </w:pPr>
          </w:p>
          <w:p w:rsidR="00162002" w:rsidRPr="00476914" w:rsidRDefault="00162002" w:rsidP="00603112">
            <w:pPr>
              <w:spacing w:before="60"/>
              <w:rPr>
                <w:rFonts w:ascii="Times New Roman" w:hAnsi="Times New Roman" w:cs="Times New Roman"/>
              </w:rPr>
            </w:pPr>
            <w:r w:rsidRPr="00476914">
              <w:rPr>
                <w:rFonts w:ascii="Times New Roman" w:hAnsi="Times New Roman" w:cs="Times New Roman"/>
              </w:rPr>
              <w:t>0.413</w:t>
            </w:r>
            <w:r w:rsidRPr="00476914">
              <w:rPr>
                <w:rFonts w:ascii="Times New Roman" w:hAnsi="Times New Roman" w:cs="Times New Roman"/>
                <w:vertAlign w:val="superscript"/>
              </w:rPr>
              <w:t>c</w:t>
            </w:r>
          </w:p>
        </w:tc>
      </w:tr>
      <w:tr w:rsidR="00162002" w:rsidRPr="00476914" w:rsidTr="00603112">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2</w:t>
            </w:r>
          </w:p>
          <w:p w:rsidR="00162002" w:rsidRPr="00476914" w:rsidRDefault="00162002" w:rsidP="00BB4007">
            <w:pPr>
              <w:rPr>
                <w:rFonts w:ascii="Times New Roman" w:hAnsi="Times New Roman" w:cs="Times New Roman"/>
              </w:rPr>
            </w:pP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341" w:dyaOrig="1053">
                <v:shape id="_x0000_i1029" type="#_x0000_t75" style="width:3in;height:53.25pt" o:ole="">
                  <v:imagedata r:id="rId16" o:title=""/>
                </v:shape>
                <o:OLEObject Type="Embed" ProgID="ChemDraw.Document.6.0" ShapeID="_x0000_i1029" DrawAspect="Content" ObjectID="_1569839081" r:id="rId17"/>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-688.634081</w:t>
            </w:r>
          </w:p>
          <w:p w:rsidR="00162002" w:rsidRPr="00476914" w:rsidRDefault="00162002" w:rsidP="00BB4007">
            <w:pPr>
              <w:rPr>
                <w:rFonts w:ascii="Times New Roman" w:hAnsi="Times New Roman" w:cs="Times New Roman"/>
              </w:rPr>
            </w:pPr>
            <w:r w:rsidRPr="00476914">
              <w:rPr>
                <w:rFonts w:ascii="Times New Roman" w:hAnsi="Times New Roman" w:cs="Times New Roman"/>
              </w:rPr>
              <w:t>-688.216748</w:t>
            </w:r>
          </w:p>
          <w:p w:rsidR="00162002" w:rsidRPr="00476914" w:rsidRDefault="00162002" w:rsidP="00BB4007">
            <w:pPr>
              <w:rPr>
                <w:rFonts w:ascii="Times New Roman" w:hAnsi="Times New Roman" w:cs="Times New Roman"/>
              </w:rPr>
            </w:pP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0.417</w:t>
            </w:r>
          </w:p>
        </w:tc>
      </w:tr>
      <w:tr w:rsidR="00162002" w:rsidRPr="00476914" w:rsidTr="00603112">
        <w:tc>
          <w:tcPr>
            <w:tcW w:w="0" w:type="auto"/>
          </w:tcPr>
          <w:p w:rsidR="00162002" w:rsidRPr="00476914" w:rsidRDefault="00162002" w:rsidP="00BB4007">
            <w:pPr>
              <w:jc w:val="both"/>
              <w:rPr>
                <w:rFonts w:ascii="Times New Roman" w:hAnsi="Times New Roman" w:cs="Times New Roman"/>
              </w:rPr>
            </w:pPr>
          </w:p>
          <w:p w:rsidR="00162002" w:rsidRPr="00476914" w:rsidRDefault="00162002" w:rsidP="00BB4007">
            <w:pPr>
              <w:jc w:val="both"/>
              <w:rPr>
                <w:rFonts w:ascii="Times New Roman" w:hAnsi="Times New Roman" w:cs="Times New Roman"/>
              </w:rPr>
            </w:pPr>
            <w:r w:rsidRPr="00476914">
              <w:rPr>
                <w:rFonts w:ascii="Times New Roman" w:hAnsi="Times New Roman" w:cs="Times New Roman"/>
              </w:rPr>
              <w:t xml:space="preserve">3          </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399" w:dyaOrig="1108">
                <v:shape id="_x0000_i1030" type="#_x0000_t75" style="width:219pt;height:55.5pt" o:ole="">
                  <v:imagedata r:id="rId18" o:title=""/>
                </v:shape>
                <o:OLEObject Type="Embed" ProgID="ChemDraw.Document.6.0" ShapeID="_x0000_i1030" DrawAspect="Content" ObjectID="_1569839082" r:id="rId19"/>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-321.201501</w:t>
            </w:r>
          </w:p>
          <w:p w:rsidR="00162002" w:rsidRPr="00476914" w:rsidRDefault="00162002" w:rsidP="00BB4007">
            <w:pPr>
              <w:rPr>
                <w:rFonts w:ascii="Times New Roman" w:hAnsi="Times New Roman" w:cs="Times New Roman"/>
              </w:rPr>
            </w:pPr>
            <w:r w:rsidRPr="00476914">
              <w:rPr>
                <w:rFonts w:ascii="Times New Roman" w:hAnsi="Times New Roman" w:cs="Times New Roman"/>
              </w:rPr>
              <w:t>-320.807395</w: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vertAlign w:val="superscript"/>
              </w:rPr>
            </w:pPr>
            <w:r w:rsidRPr="00476914">
              <w:rPr>
                <w:rFonts w:ascii="Times New Roman" w:hAnsi="Times New Roman" w:cs="Times New Roman"/>
              </w:rPr>
              <w:t>0.394</w:t>
            </w:r>
            <w:r w:rsidRPr="00476914">
              <w:rPr>
                <w:rFonts w:ascii="Times New Roman" w:hAnsi="Times New Roman" w:cs="Times New Roman"/>
                <w:vertAlign w:val="superscript"/>
              </w:rPr>
              <w:t>c</w:t>
            </w:r>
          </w:p>
        </w:tc>
      </w:tr>
      <w:tr w:rsidR="00162002" w:rsidRPr="00476914" w:rsidTr="00603112">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4</w:t>
            </w:r>
          </w:p>
        </w:tc>
        <w:tc>
          <w:tcPr>
            <w:tcW w:w="0" w:type="auto"/>
            <w:vAlign w:val="bottom"/>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164" w:dyaOrig="1053">
                <v:shape id="_x0000_i1031" type="#_x0000_t75" style="width:207pt;height:53.25pt" o:ole="">
                  <v:imagedata r:id="rId20" o:title=""/>
                </v:shape>
                <o:OLEObject Type="Embed" ProgID="ChemDraw.Document.6.0" ShapeID="_x0000_i1031" DrawAspect="Content" ObjectID="_1569839083" r:id="rId21"/>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-285.716448</w:t>
            </w:r>
          </w:p>
          <w:p w:rsidR="00162002" w:rsidRPr="00476914" w:rsidRDefault="00162002" w:rsidP="00BB4007">
            <w:pPr>
              <w:rPr>
                <w:rFonts w:ascii="Times New Roman" w:hAnsi="Times New Roman" w:cs="Times New Roman"/>
              </w:rPr>
            </w:pPr>
            <w:r w:rsidRPr="00476914">
              <w:rPr>
                <w:rFonts w:ascii="Times New Roman" w:hAnsi="Times New Roman" w:cs="Times New Roman"/>
              </w:rPr>
              <w:t>-285.328690</w:t>
            </w:r>
          </w:p>
          <w:p w:rsidR="00162002" w:rsidRPr="00476914" w:rsidRDefault="00162002" w:rsidP="00BB4007">
            <w:pPr>
              <w:rPr>
                <w:rFonts w:ascii="Times New Roman" w:hAnsi="Times New Roman" w:cs="Times New Roman"/>
              </w:rPr>
            </w:pP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0.388</w:t>
            </w:r>
          </w:p>
        </w:tc>
      </w:tr>
      <w:tr w:rsidR="00162002" w:rsidRPr="00476914" w:rsidTr="00603112">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5</w:t>
            </w:r>
          </w:p>
        </w:tc>
        <w:tc>
          <w:tcPr>
            <w:tcW w:w="0" w:type="auto"/>
            <w:vAlign w:val="bottom"/>
          </w:tcPr>
          <w:p w:rsidR="00162002" w:rsidRPr="00476914" w:rsidRDefault="00162002" w:rsidP="00BB4007">
            <w:pPr>
              <w:widowControl w:val="0"/>
              <w:rPr>
                <w:rFonts w:ascii="Times New Roman" w:hAnsi="Times New Roman" w:cs="Times New Roman"/>
              </w:rPr>
            </w:pPr>
            <w:r w:rsidRPr="00476914">
              <w:rPr>
                <w:rFonts w:ascii="Times New Roman" w:hAnsi="Times New Roman" w:cs="Times New Roman"/>
              </w:rPr>
              <w:object w:dxaOrig="4154" w:dyaOrig="1053">
                <v:shape id="_x0000_i1032" type="#_x0000_t75" style="width:207pt;height:53.25pt" o:ole="">
                  <v:imagedata r:id="rId22" o:title=""/>
                </v:shape>
                <o:OLEObject Type="Embed" ProgID="ChemDraw.Document.6.0" ShapeID="_x0000_i1032" DrawAspect="Content" ObjectID="_1569839084" r:id="rId23"/>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-608.708163</w:t>
            </w:r>
          </w:p>
          <w:p w:rsidR="00162002" w:rsidRPr="00476914" w:rsidRDefault="00162002" w:rsidP="00BB4007">
            <w:pPr>
              <w:rPr>
                <w:rFonts w:ascii="Times New Roman" w:hAnsi="Times New Roman" w:cs="Times New Roman"/>
              </w:rPr>
            </w:pPr>
            <w:r w:rsidRPr="00476914">
              <w:rPr>
                <w:rFonts w:ascii="Times New Roman" w:hAnsi="Times New Roman" w:cs="Times New Roman"/>
              </w:rPr>
              <w:t>-608.312426</w:t>
            </w:r>
          </w:p>
          <w:p w:rsidR="00162002" w:rsidRPr="00476914" w:rsidRDefault="00162002" w:rsidP="00BB4007">
            <w:pPr>
              <w:rPr>
                <w:rFonts w:ascii="Times New Roman" w:hAnsi="Times New Roman" w:cs="Times New Roman"/>
              </w:rPr>
            </w:pP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0.396</w:t>
            </w:r>
          </w:p>
        </w:tc>
      </w:tr>
      <w:tr w:rsidR="00162002" w:rsidRPr="00476914" w:rsidTr="00603112">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6</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125" w:dyaOrig="1053">
                <v:shape id="_x0000_i1033" type="#_x0000_t75" style="width:205.5pt;height:53.25pt" o:ole="">
                  <v:imagedata r:id="rId24" o:title=""/>
                </v:shape>
                <o:OLEObject Type="Embed" ProgID="ChemDraw.Document.6.0" ShapeID="_x0000_i1033" DrawAspect="Content" ObjectID="_1569839085" r:id="rId25"/>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-800.442510</w:t>
            </w:r>
          </w:p>
          <w:p w:rsidR="00162002" w:rsidRPr="00476914" w:rsidRDefault="00162002" w:rsidP="00BB4007">
            <w:pPr>
              <w:rPr>
                <w:rFonts w:ascii="Times New Roman" w:hAnsi="Times New Roman" w:cs="Times New Roman"/>
              </w:rPr>
            </w:pPr>
            <w:r w:rsidRPr="00476914">
              <w:rPr>
                <w:rFonts w:ascii="Times New Roman" w:hAnsi="Times New Roman" w:cs="Times New Roman"/>
              </w:rPr>
              <w:t>-800.041587</w:t>
            </w:r>
          </w:p>
          <w:p w:rsidR="00162002" w:rsidRPr="00476914" w:rsidRDefault="00162002" w:rsidP="00BB4007">
            <w:pPr>
              <w:rPr>
                <w:rFonts w:ascii="Times New Roman" w:hAnsi="Times New Roman" w:cs="Times New Roman"/>
              </w:rPr>
            </w:pP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0.401</w:t>
            </w:r>
          </w:p>
        </w:tc>
      </w:tr>
      <w:tr w:rsidR="00162002" w:rsidRPr="00476914" w:rsidTr="00603112">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7</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406" w:dyaOrig="1708" w14:anchorId="00C3DC51">
                <v:shape id="_x0000_i1034" type="#_x0000_t75" style="width:219.75pt;height:86.25pt" o:ole="">
                  <v:imagedata r:id="rId26" o:title=""/>
                </v:shape>
                <o:OLEObject Type="Embed" ProgID="ChemDraw.Document.6.0" ShapeID="_x0000_i1034" DrawAspect="Content" ObjectID="_1569839086" r:id="rId27"/>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-762.352057</w:t>
            </w:r>
          </w:p>
          <w:p w:rsidR="00162002" w:rsidRPr="00476914" w:rsidRDefault="00162002" w:rsidP="00BB4007">
            <w:pPr>
              <w:rPr>
                <w:rFonts w:ascii="Times New Roman" w:hAnsi="Times New Roman" w:cs="Times New Roman"/>
              </w:rPr>
            </w:pPr>
            <w:r w:rsidRPr="00476914">
              <w:rPr>
                <w:rFonts w:ascii="Times New Roman" w:hAnsi="Times New Roman" w:cs="Times New Roman"/>
              </w:rPr>
              <w:t>-761.952050</w: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0.400</w:t>
            </w:r>
          </w:p>
        </w:tc>
      </w:tr>
      <w:tr w:rsidR="00162002" w:rsidRPr="00476914" w:rsidTr="00603112">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8</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154" w:dyaOrig="1103">
                <v:shape id="_x0000_i1035" type="#_x0000_t75" style="width:207pt;height:55.5pt" o:ole="">
                  <v:imagedata r:id="rId28" o:title=""/>
                </v:shape>
                <o:OLEObject Type="Embed" ProgID="ChemDraw.Document.6.0" ShapeID="_x0000_i1035" DrawAspect="Content" ObjectID="_1569839087" r:id="rId29"/>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-624.736835</w:t>
            </w:r>
          </w:p>
          <w:p w:rsidR="00162002" w:rsidRPr="00476914" w:rsidRDefault="00162002" w:rsidP="00BB4007">
            <w:pPr>
              <w:rPr>
                <w:rFonts w:ascii="Times New Roman" w:hAnsi="Times New Roman" w:cs="Times New Roman"/>
              </w:rPr>
            </w:pPr>
            <w:r w:rsidRPr="00476914">
              <w:rPr>
                <w:rFonts w:ascii="Times New Roman" w:hAnsi="Times New Roman" w:cs="Times New Roman"/>
              </w:rPr>
              <w:t>-624.359849</w:t>
            </w:r>
          </w:p>
          <w:p w:rsidR="00162002" w:rsidRPr="00476914" w:rsidRDefault="00162002" w:rsidP="00BB4007">
            <w:pPr>
              <w:rPr>
                <w:rFonts w:ascii="Times New Roman" w:hAnsi="Times New Roman" w:cs="Times New Roman"/>
              </w:rPr>
            </w:pP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0.377</w:t>
            </w:r>
          </w:p>
        </w:tc>
      </w:tr>
      <w:tr w:rsidR="00162002" w:rsidRPr="00476914" w:rsidTr="00603112">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9</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720" w:dyaOrig="1142">
                <v:shape id="_x0000_i1036" type="#_x0000_t75" style="width:235.5pt;height:57pt" o:ole="">
                  <v:imagedata r:id="rId30" o:title=""/>
                </v:shape>
                <o:OLEObject Type="Embed" ProgID="ChemDraw.Document.6.0" ShapeID="_x0000_i1036" DrawAspect="Content" ObjectID="_1569839088" r:id="rId31"/>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-911.143501</w:t>
            </w:r>
          </w:p>
          <w:p w:rsidR="00162002" w:rsidRPr="00476914" w:rsidRDefault="00162002" w:rsidP="00BB4007">
            <w:pPr>
              <w:rPr>
                <w:rFonts w:ascii="Times New Roman" w:hAnsi="Times New Roman" w:cs="Times New Roman"/>
              </w:rPr>
            </w:pPr>
            <w:r w:rsidRPr="00476914">
              <w:rPr>
                <w:rFonts w:ascii="Times New Roman" w:hAnsi="Times New Roman" w:cs="Times New Roman"/>
              </w:rPr>
              <w:t>-910.744944</w:t>
            </w:r>
          </w:p>
          <w:p w:rsidR="00162002" w:rsidRPr="00476914" w:rsidRDefault="00162002" w:rsidP="00BB4007">
            <w:pPr>
              <w:rPr>
                <w:rFonts w:ascii="Times New Roman" w:hAnsi="Times New Roman" w:cs="Times New Roman"/>
              </w:rPr>
            </w:pP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0.399</w:t>
            </w:r>
          </w:p>
        </w:tc>
      </w:tr>
      <w:tr w:rsidR="00162002" w:rsidRPr="00476914" w:rsidTr="00603112">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10</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3931" w:dyaOrig="1037">
                <v:shape id="_x0000_i1037" type="#_x0000_t75" style="width:195.75pt;height:52.5pt" o:ole="">
                  <v:imagedata r:id="rId32" o:title=""/>
                </v:shape>
                <o:OLEObject Type="Embed" ProgID="ChemDraw.Document.6.0" ShapeID="_x0000_i1037" DrawAspect="Content" ObjectID="_1569839089" r:id="rId33"/>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-266.254393</w:t>
            </w:r>
          </w:p>
          <w:p w:rsidR="00162002" w:rsidRPr="00476914" w:rsidRDefault="00162002" w:rsidP="00BB4007">
            <w:pPr>
              <w:rPr>
                <w:rFonts w:ascii="Times New Roman" w:hAnsi="Times New Roman" w:cs="Times New Roman"/>
              </w:rPr>
            </w:pPr>
            <w:r w:rsidRPr="00476914">
              <w:rPr>
                <w:rFonts w:ascii="Times New Roman" w:hAnsi="Times New Roman" w:cs="Times New Roman"/>
              </w:rPr>
              <w:t>-265.903008</w: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0.351</w:t>
            </w:r>
          </w:p>
        </w:tc>
      </w:tr>
      <w:tr w:rsidR="00162002" w:rsidRPr="00476914" w:rsidTr="00603112">
        <w:trPr>
          <w:trHeight w:val="1035"/>
        </w:trPr>
        <w:tc>
          <w:tcPr>
            <w:tcW w:w="0" w:type="auto"/>
            <w:tcBorders>
              <w:bottom w:val="single" w:sz="4" w:space="0" w:color="auto"/>
            </w:tcBorders>
          </w:tcPr>
          <w:p w:rsidR="00162002" w:rsidRPr="00476914" w:rsidRDefault="00162002" w:rsidP="00775141">
            <w:pPr>
              <w:spacing w:after="60"/>
              <w:rPr>
                <w:rFonts w:ascii="Times New Roman" w:hAnsi="Times New Roman" w:cs="Times New Roman"/>
              </w:rPr>
            </w:pPr>
          </w:p>
          <w:p w:rsidR="00162002" w:rsidRPr="00476914" w:rsidRDefault="00162002" w:rsidP="00775141">
            <w:pPr>
              <w:spacing w:after="60"/>
              <w:rPr>
                <w:rFonts w:ascii="Times New Roman" w:hAnsi="Times New Roman" w:cs="Times New Roman"/>
              </w:rPr>
            </w:pPr>
            <w:r w:rsidRPr="00476914">
              <w:rPr>
                <w:rFonts w:ascii="Times New Roman" w:hAnsi="Times New Roman" w:cs="Times New Roman"/>
              </w:rPr>
              <w:t>11</w:t>
            </w:r>
          </w:p>
        </w:tc>
        <w:tc>
          <w:tcPr>
            <w:tcW w:w="0" w:type="auto"/>
            <w:tcBorders>
              <w:bottom w:val="single" w:sz="4" w:space="0" w:color="auto"/>
            </w:tcBorders>
          </w:tcPr>
          <w:p w:rsidR="00162002" w:rsidRPr="00476914" w:rsidRDefault="00162002" w:rsidP="00775141">
            <w:pPr>
              <w:spacing w:after="60"/>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3912" w:dyaOrig="1037">
                <v:shape id="_x0000_i1038" type="#_x0000_t75" style="width:195pt;height:52.5pt" o:ole="">
                  <v:imagedata r:id="rId34" o:title=""/>
                </v:shape>
                <o:OLEObject Type="Embed" ProgID="ChemDraw.Document.6.0" ShapeID="_x0000_i1038" DrawAspect="Content" ObjectID="_1569839090" r:id="rId35"/>
              </w:object>
            </w:r>
          </w:p>
        </w:tc>
        <w:tc>
          <w:tcPr>
            <w:tcW w:w="0" w:type="auto"/>
            <w:tcBorders>
              <w:bottom w:val="single" w:sz="4" w:space="0" w:color="auto"/>
            </w:tcBorders>
          </w:tcPr>
          <w:p w:rsidR="00162002" w:rsidRPr="00476914" w:rsidRDefault="00162002" w:rsidP="00775141">
            <w:pPr>
              <w:spacing w:after="60"/>
              <w:rPr>
                <w:rFonts w:ascii="Times New Roman" w:hAnsi="Times New Roman" w:cs="Times New Roman"/>
              </w:rPr>
            </w:pPr>
          </w:p>
          <w:p w:rsidR="00162002" w:rsidRPr="00476914" w:rsidRDefault="00162002" w:rsidP="00775141">
            <w:pPr>
              <w:spacing w:after="60"/>
              <w:rPr>
                <w:rFonts w:ascii="Times New Roman" w:hAnsi="Times New Roman" w:cs="Times New Roman"/>
              </w:rPr>
            </w:pPr>
            <w:r w:rsidRPr="00476914">
              <w:rPr>
                <w:rFonts w:ascii="Times New Roman" w:hAnsi="Times New Roman" w:cs="Times New Roman"/>
              </w:rPr>
              <w:t>-912.243585</w:t>
            </w:r>
          </w:p>
          <w:p w:rsidR="00162002" w:rsidRPr="00476914" w:rsidRDefault="00162002" w:rsidP="00775141">
            <w:pPr>
              <w:spacing w:after="60"/>
              <w:rPr>
                <w:rFonts w:ascii="Times New Roman" w:hAnsi="Times New Roman" w:cs="Times New Roman"/>
              </w:rPr>
            </w:pPr>
            <w:r w:rsidRPr="00476914">
              <w:rPr>
                <w:rFonts w:ascii="Times New Roman" w:hAnsi="Times New Roman" w:cs="Times New Roman"/>
              </w:rPr>
              <w:t>-911.867802</w:t>
            </w:r>
          </w:p>
        </w:tc>
        <w:tc>
          <w:tcPr>
            <w:tcW w:w="0" w:type="auto"/>
            <w:tcBorders>
              <w:bottom w:val="single" w:sz="4" w:space="0" w:color="auto"/>
            </w:tcBorders>
          </w:tcPr>
          <w:p w:rsidR="00162002" w:rsidRPr="00476914" w:rsidRDefault="00162002" w:rsidP="00775141">
            <w:pPr>
              <w:spacing w:after="60"/>
              <w:rPr>
                <w:rFonts w:ascii="Times New Roman" w:hAnsi="Times New Roman" w:cs="Times New Roman"/>
              </w:rPr>
            </w:pPr>
          </w:p>
          <w:p w:rsidR="00162002" w:rsidRPr="00476914" w:rsidRDefault="00162002" w:rsidP="00775141">
            <w:pPr>
              <w:spacing w:after="60"/>
              <w:rPr>
                <w:rFonts w:ascii="Times New Roman" w:hAnsi="Times New Roman" w:cs="Times New Roman"/>
              </w:rPr>
            </w:pPr>
            <w:r w:rsidRPr="00476914">
              <w:rPr>
                <w:rFonts w:ascii="Times New Roman" w:hAnsi="Times New Roman" w:cs="Times New Roman"/>
              </w:rPr>
              <w:t>0.376</w:t>
            </w:r>
          </w:p>
        </w:tc>
      </w:tr>
      <w:tr w:rsidR="00162002" w:rsidRPr="00476914" w:rsidTr="00603112">
        <w:trPr>
          <w:trHeight w:val="315"/>
        </w:trPr>
        <w:tc>
          <w:tcPr>
            <w:tcW w:w="0" w:type="auto"/>
            <w:gridSpan w:val="2"/>
            <w:tcBorders>
              <w:bottom w:val="single" w:sz="4" w:space="0" w:color="auto"/>
            </w:tcBorders>
          </w:tcPr>
          <w:p w:rsidR="00162002" w:rsidRPr="00476914" w:rsidRDefault="00603112" w:rsidP="00BB4007">
            <w:pPr>
              <w:spacing w:before="60" w:after="60"/>
              <w:jc w:val="center"/>
              <w:rPr>
                <w:rFonts w:ascii="Times New Roman" w:hAnsi="Times New Roman" w:cs="Times New Roman"/>
                <w:i/>
              </w:rPr>
            </w:pPr>
            <w:r w:rsidRPr="00476914">
              <w:rPr>
                <w:rFonts w:ascii="Times New Roman" w:hAnsi="Times New Roman" w:cs="Times New Roman"/>
                <w:b/>
                <w:i/>
              </w:rPr>
              <w:t xml:space="preserve">                                              </w:t>
            </w:r>
            <w:r w:rsidR="00162002" w:rsidRPr="00476914">
              <w:rPr>
                <w:rFonts w:ascii="Times New Roman" w:hAnsi="Times New Roman" w:cs="Times New Roman"/>
                <w:b/>
                <w:i/>
              </w:rPr>
              <w:t>(ii)          Abnormal NHCs (</w:t>
            </w:r>
            <w:proofErr w:type="spellStart"/>
            <w:r w:rsidR="00162002" w:rsidRPr="00476914">
              <w:rPr>
                <w:rFonts w:ascii="Times New Roman" w:hAnsi="Times New Roman" w:cs="Times New Roman"/>
                <w:b/>
                <w:i/>
              </w:rPr>
              <w:t>aNHCs</w:t>
            </w:r>
            <w:proofErr w:type="spellEnd"/>
            <w:r w:rsidR="00162002" w:rsidRPr="00476914">
              <w:rPr>
                <w:rFonts w:ascii="Times New Roman" w:hAnsi="Times New Roman" w:cs="Times New Roman"/>
                <w:b/>
                <w:i/>
              </w:rPr>
              <w:t>)</w:t>
            </w:r>
          </w:p>
        </w:tc>
        <w:tc>
          <w:tcPr>
            <w:tcW w:w="0" w:type="auto"/>
            <w:tcBorders>
              <w:bottom w:val="single" w:sz="4" w:space="0" w:color="auto"/>
            </w:tcBorders>
          </w:tcPr>
          <w:p w:rsidR="00162002" w:rsidRPr="00476914" w:rsidRDefault="00162002" w:rsidP="00BB4007">
            <w:pPr>
              <w:spacing w:before="60" w:after="60"/>
              <w:jc w:val="center"/>
              <w:rPr>
                <w:rFonts w:ascii="Times New Roman" w:hAnsi="Times New Roman" w:cs="Times New Roman"/>
              </w:rPr>
            </w:pPr>
          </w:p>
        </w:tc>
        <w:tc>
          <w:tcPr>
            <w:tcW w:w="0" w:type="auto"/>
            <w:tcBorders>
              <w:bottom w:val="single" w:sz="4" w:space="0" w:color="auto"/>
            </w:tcBorders>
          </w:tcPr>
          <w:p w:rsidR="00162002" w:rsidRPr="00476914" w:rsidRDefault="00162002" w:rsidP="00BB4007">
            <w:pPr>
              <w:spacing w:before="60" w:after="60"/>
              <w:jc w:val="center"/>
              <w:rPr>
                <w:rFonts w:ascii="Times New Roman" w:hAnsi="Times New Roman" w:cs="Times New Roman"/>
              </w:rPr>
            </w:pPr>
          </w:p>
        </w:tc>
      </w:tr>
      <w:tr w:rsidR="00162002" w:rsidRPr="00476914" w:rsidTr="00603112">
        <w:tc>
          <w:tcPr>
            <w:tcW w:w="0" w:type="auto"/>
          </w:tcPr>
          <w:p w:rsidR="00162002" w:rsidRPr="00476914" w:rsidRDefault="00162002" w:rsidP="00603112">
            <w:pPr>
              <w:spacing w:before="60"/>
              <w:rPr>
                <w:rFonts w:ascii="Times New Roman" w:hAnsi="Times New Roman" w:cs="Times New Roman"/>
              </w:rPr>
            </w:pPr>
            <w:r w:rsidRPr="00476914">
              <w:rPr>
                <w:rFonts w:ascii="Times New Roman" w:hAnsi="Times New Roman" w:cs="Times New Roman"/>
              </w:rPr>
              <w:t>12</w:t>
            </w:r>
          </w:p>
        </w:tc>
        <w:tc>
          <w:tcPr>
            <w:tcW w:w="0" w:type="auto"/>
          </w:tcPr>
          <w:p w:rsidR="00162002" w:rsidRPr="00476914" w:rsidRDefault="00162002" w:rsidP="00603112">
            <w:pPr>
              <w:spacing w:before="60"/>
              <w:rPr>
                <w:rFonts w:ascii="Times New Roman" w:hAnsi="Times New Roman" w:cs="Times New Roman"/>
              </w:rPr>
            </w:pPr>
            <w:r w:rsidRPr="00476914">
              <w:rPr>
                <w:rFonts w:ascii="Times New Roman" w:hAnsi="Times New Roman" w:cs="Times New Roman"/>
              </w:rPr>
              <w:object w:dxaOrig="4399" w:dyaOrig="1051">
                <v:shape id="_x0000_i1039" type="#_x0000_t75" style="width:219pt;height:51.75pt" o:ole="">
                  <v:imagedata r:id="rId36" o:title=""/>
                </v:shape>
                <o:OLEObject Type="Embed" ProgID="ChemDraw.Document.6.0" ShapeID="_x0000_i1039" DrawAspect="Content" ObjectID="_1569839091" r:id="rId37"/>
              </w:object>
            </w:r>
          </w:p>
        </w:tc>
        <w:tc>
          <w:tcPr>
            <w:tcW w:w="0" w:type="auto"/>
          </w:tcPr>
          <w:p w:rsidR="00162002" w:rsidRPr="00476914" w:rsidRDefault="00162002" w:rsidP="00603112">
            <w:pPr>
              <w:spacing w:before="60"/>
              <w:rPr>
                <w:rFonts w:ascii="Times New Roman" w:hAnsi="Times New Roman" w:cs="Times New Roman"/>
              </w:rPr>
            </w:pPr>
            <w:r w:rsidRPr="00476914">
              <w:rPr>
                <w:rFonts w:ascii="Times New Roman" w:hAnsi="Times New Roman" w:cs="Times New Roman"/>
              </w:rPr>
              <w:t>-305.167859</w:t>
            </w:r>
          </w:p>
          <w:p w:rsidR="00162002" w:rsidRPr="00476914" w:rsidRDefault="00162002" w:rsidP="00603112">
            <w:pPr>
              <w:spacing w:before="60"/>
              <w:rPr>
                <w:rFonts w:ascii="Times New Roman" w:hAnsi="Times New Roman" w:cs="Times New Roman"/>
              </w:rPr>
            </w:pPr>
            <w:r w:rsidRPr="00476914">
              <w:rPr>
                <w:rFonts w:ascii="Times New Roman" w:hAnsi="Times New Roman" w:cs="Times New Roman"/>
              </w:rPr>
              <w:t>-304.725728</w:t>
            </w:r>
          </w:p>
        </w:tc>
        <w:tc>
          <w:tcPr>
            <w:tcW w:w="0" w:type="auto"/>
          </w:tcPr>
          <w:p w:rsidR="00162002" w:rsidRPr="00476914" w:rsidRDefault="00162002" w:rsidP="00603112">
            <w:pPr>
              <w:spacing w:before="60"/>
              <w:rPr>
                <w:rFonts w:ascii="Times New Roman" w:hAnsi="Times New Roman" w:cs="Times New Roman"/>
              </w:rPr>
            </w:pPr>
            <w:r w:rsidRPr="00476914">
              <w:rPr>
                <w:rFonts w:ascii="Times New Roman" w:hAnsi="Times New Roman" w:cs="Times New Roman"/>
              </w:rPr>
              <w:t>0.442</w:t>
            </w:r>
            <w:r w:rsidRPr="00476914">
              <w:rPr>
                <w:rFonts w:ascii="Times New Roman" w:hAnsi="Times New Roman" w:cs="Times New Roman"/>
                <w:vertAlign w:val="superscript"/>
              </w:rPr>
              <w:t>c</w:t>
            </w:r>
          </w:p>
        </w:tc>
      </w:tr>
      <w:tr w:rsidR="00162002" w:rsidRPr="00476914" w:rsidTr="00603112">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13</w:t>
            </w:r>
          </w:p>
        </w:tc>
        <w:tc>
          <w:tcPr>
            <w:tcW w:w="0" w:type="auto"/>
            <w:vAlign w:val="bottom"/>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164" w:dyaOrig="1051">
                <v:shape id="_x0000_i1040" type="#_x0000_t75" style="width:207pt;height:51.75pt" o:ole="">
                  <v:imagedata r:id="rId38" o:title=""/>
                </v:shape>
                <o:OLEObject Type="Embed" ProgID="ChemDraw.Document.6.0" ShapeID="_x0000_i1040" DrawAspect="Content" ObjectID="_1569839092" r:id="rId39"/>
              </w:objec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-285.716448</w:t>
            </w:r>
          </w:p>
          <w:p w:rsidR="00162002" w:rsidRPr="00476914" w:rsidRDefault="00162002" w:rsidP="00BB4007">
            <w:pPr>
              <w:rPr>
                <w:rFonts w:ascii="Times New Roman" w:hAnsi="Times New Roman" w:cs="Times New Roman"/>
              </w:rPr>
            </w:pPr>
            <w:r w:rsidRPr="00476914">
              <w:rPr>
                <w:rFonts w:ascii="Times New Roman" w:hAnsi="Times New Roman" w:cs="Times New Roman"/>
              </w:rPr>
              <w:t>-285.302836</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0.414</w:t>
            </w:r>
          </w:p>
        </w:tc>
      </w:tr>
      <w:tr w:rsidR="00162002" w:rsidRPr="00476914" w:rsidTr="00603112">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14</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312" w:dyaOrig="916">
                <v:shape id="_x0000_i1041" type="#_x0000_t75" style="width:214.5pt;height:45pt" o:ole="">
                  <v:imagedata r:id="rId40" o:title=""/>
                </v:shape>
                <o:OLEObject Type="Embed" ProgID="ChemDraw.Document.6.0" ShapeID="_x0000_i1041" DrawAspect="Content" ObjectID="_1569839093" r:id="rId41"/>
              </w:objec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-285.716448</w:t>
            </w:r>
          </w:p>
          <w:p w:rsidR="00162002" w:rsidRPr="00476914" w:rsidRDefault="00162002" w:rsidP="00BB4007">
            <w:pPr>
              <w:rPr>
                <w:rFonts w:ascii="Times New Roman" w:hAnsi="Times New Roman" w:cs="Times New Roman"/>
              </w:rPr>
            </w:pPr>
            <w:r w:rsidRPr="00476914">
              <w:rPr>
                <w:rFonts w:ascii="Times New Roman" w:hAnsi="Times New Roman" w:cs="Times New Roman"/>
              </w:rPr>
              <w:t>-285.294159</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0.422</w:t>
            </w:r>
          </w:p>
        </w:tc>
      </w:tr>
      <w:tr w:rsidR="00162002" w:rsidRPr="00476914" w:rsidTr="00603112">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15</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154" w:dyaOrig="1051">
                <v:shape id="_x0000_i1042" type="#_x0000_t75" style="width:207pt;height:51.75pt" o:ole="">
                  <v:imagedata r:id="rId42" o:title=""/>
                </v:shape>
                <o:OLEObject Type="Embed" ProgID="ChemDraw.Document.6.0" ShapeID="_x0000_i1042" DrawAspect="Content" ObjectID="_1569839094" r:id="rId43"/>
              </w:objec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-608.708163</w:t>
            </w:r>
          </w:p>
          <w:p w:rsidR="00162002" w:rsidRPr="00476914" w:rsidRDefault="00162002" w:rsidP="00BB4007">
            <w:pPr>
              <w:rPr>
                <w:rFonts w:ascii="Times New Roman" w:hAnsi="Times New Roman" w:cs="Times New Roman"/>
              </w:rPr>
            </w:pPr>
            <w:r w:rsidRPr="00476914">
              <w:rPr>
                <w:rFonts w:ascii="Times New Roman" w:hAnsi="Times New Roman" w:cs="Times New Roman"/>
              </w:rPr>
              <w:t>-608.287788</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0.420</w:t>
            </w:r>
          </w:p>
        </w:tc>
      </w:tr>
      <w:tr w:rsidR="00162002" w:rsidRPr="00476914" w:rsidTr="00603112">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lastRenderedPageBreak/>
              <w:t>16</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312" w:dyaOrig="916">
                <v:shape id="_x0000_i1043" type="#_x0000_t75" style="width:214.5pt;height:45pt" o:ole="">
                  <v:imagedata r:id="rId44" o:title=""/>
                </v:shape>
                <o:OLEObject Type="Embed" ProgID="ChemDraw.Document.6.0" ShapeID="_x0000_i1043" DrawAspect="Content" ObjectID="_1569839095" r:id="rId45"/>
              </w:objec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-608.708163</w:t>
            </w:r>
          </w:p>
          <w:p w:rsidR="00162002" w:rsidRPr="00476914" w:rsidRDefault="00162002" w:rsidP="00BB4007">
            <w:pPr>
              <w:rPr>
                <w:rFonts w:ascii="Times New Roman" w:hAnsi="Times New Roman" w:cs="Times New Roman"/>
              </w:rPr>
            </w:pPr>
            <w:r w:rsidRPr="00476914">
              <w:rPr>
                <w:rFonts w:ascii="Times New Roman" w:hAnsi="Times New Roman" w:cs="Times New Roman"/>
              </w:rPr>
              <w:t>-608.287089</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0.421</w:t>
            </w:r>
          </w:p>
        </w:tc>
      </w:tr>
      <w:tr w:rsidR="00162002" w:rsidRPr="00476914" w:rsidTr="00603112">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17</w:t>
            </w:r>
          </w:p>
          <w:p w:rsidR="00162002" w:rsidRPr="00476914" w:rsidRDefault="00162002" w:rsidP="00BB4007">
            <w:pPr>
              <w:rPr>
                <w:rFonts w:ascii="Times New Roman" w:hAnsi="Times New Roman" w:cs="Times New Roman"/>
              </w:rPr>
            </w:pP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329" w:dyaOrig="885">
                <v:shape id="_x0000_i1044" type="#_x0000_t75" style="width:215.25pt;height:43.5pt" o:ole="">
                  <v:imagedata r:id="rId46" o:title=""/>
                </v:shape>
                <o:OLEObject Type="Embed" ProgID="ChemDraw.Document.6.0" ShapeID="_x0000_i1044" DrawAspect="Content" ObjectID="_1569839096" r:id="rId47"/>
              </w:objec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-624.736835</w:t>
            </w:r>
          </w:p>
          <w:p w:rsidR="00162002" w:rsidRPr="00476914" w:rsidRDefault="00162002" w:rsidP="00BB4007">
            <w:pPr>
              <w:rPr>
                <w:rFonts w:ascii="Times New Roman" w:hAnsi="Times New Roman" w:cs="Times New Roman"/>
              </w:rPr>
            </w:pPr>
            <w:r w:rsidRPr="00476914">
              <w:rPr>
                <w:rFonts w:ascii="Times New Roman" w:hAnsi="Times New Roman" w:cs="Times New Roman"/>
              </w:rPr>
              <w:t>-624.333941</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0.403</w:t>
            </w:r>
          </w:p>
        </w:tc>
      </w:tr>
      <w:tr w:rsidR="00162002" w:rsidRPr="00476914" w:rsidTr="00603112">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18</w:t>
            </w:r>
          </w:p>
          <w:p w:rsidR="00162002" w:rsidRPr="00476914" w:rsidRDefault="00162002" w:rsidP="00BB4007">
            <w:pPr>
              <w:rPr>
                <w:rFonts w:ascii="Times New Roman" w:hAnsi="Times New Roman" w:cs="Times New Roman"/>
              </w:rPr>
            </w:pP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4156" w:dyaOrig="1132">
                <v:shape id="_x0000_i1045" type="#_x0000_t75" style="width:207pt;height:56.25pt" o:ole="">
                  <v:imagedata r:id="rId48" o:title=""/>
                </v:shape>
                <o:OLEObject Type="Embed" ProgID="ChemDraw.Document.6.0" ShapeID="_x0000_i1045" DrawAspect="Content" ObjectID="_1569839097" r:id="rId49"/>
              </w:objec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-624.723513</w:t>
            </w:r>
          </w:p>
          <w:p w:rsidR="00162002" w:rsidRPr="00476914" w:rsidRDefault="00162002" w:rsidP="00BB4007">
            <w:pPr>
              <w:rPr>
                <w:rFonts w:ascii="Times New Roman" w:hAnsi="Times New Roman" w:cs="Times New Roman"/>
              </w:rPr>
            </w:pPr>
            <w:r w:rsidRPr="00476914">
              <w:rPr>
                <w:rFonts w:ascii="Times New Roman" w:hAnsi="Times New Roman" w:cs="Times New Roman"/>
              </w:rPr>
              <w:t>-624.323581</w:t>
            </w:r>
          </w:p>
        </w:tc>
        <w:tc>
          <w:tcPr>
            <w:tcW w:w="0" w:type="auto"/>
          </w:tcPr>
          <w:p w:rsidR="00162002" w:rsidRPr="00476914" w:rsidRDefault="00162002" w:rsidP="00BB4007">
            <w:pPr>
              <w:rPr>
                <w:rFonts w:ascii="Times New Roman" w:hAnsi="Times New Roman" w:cs="Times New Roman"/>
              </w:rPr>
            </w:pPr>
          </w:p>
          <w:p w:rsidR="00162002" w:rsidRPr="00476914" w:rsidRDefault="00162002" w:rsidP="00BB4007">
            <w:pPr>
              <w:rPr>
                <w:rFonts w:ascii="Times New Roman" w:hAnsi="Times New Roman" w:cs="Times New Roman"/>
              </w:rPr>
            </w:pPr>
            <w:r w:rsidRPr="00476914">
              <w:rPr>
                <w:rFonts w:ascii="Times New Roman" w:hAnsi="Times New Roman" w:cs="Times New Roman"/>
              </w:rPr>
              <w:t>0.400</w:t>
            </w:r>
          </w:p>
        </w:tc>
      </w:tr>
      <w:tr w:rsidR="00162002" w:rsidRPr="00476914" w:rsidTr="00603112">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19</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object w:dxaOrig="4298" w:dyaOrig="967">
                <v:shape id="_x0000_i1046" type="#_x0000_t75" style="width:213.75pt;height:48pt" o:ole="">
                  <v:imagedata r:id="rId50" o:title=""/>
                </v:shape>
                <o:OLEObject Type="Embed" ProgID="ChemDraw.Document.6.0" ShapeID="_x0000_i1046" DrawAspect="Content" ObjectID="_1569839098" r:id="rId51"/>
              </w:objec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-624.723513</w:t>
            </w:r>
          </w:p>
          <w:p w:rsidR="00162002" w:rsidRPr="00476914" w:rsidRDefault="00162002" w:rsidP="00BB4007">
            <w:pPr>
              <w:rPr>
                <w:rFonts w:ascii="Times New Roman" w:hAnsi="Times New Roman" w:cs="Times New Roman"/>
              </w:rPr>
            </w:pPr>
            <w:r w:rsidRPr="00476914">
              <w:rPr>
                <w:rFonts w:ascii="Times New Roman" w:hAnsi="Times New Roman" w:cs="Times New Roman"/>
              </w:rPr>
              <w:t>-624.327161</w:t>
            </w:r>
          </w:p>
        </w:tc>
        <w:tc>
          <w:tcPr>
            <w:tcW w:w="0" w:type="auto"/>
          </w:tcPr>
          <w:p w:rsidR="00162002" w:rsidRPr="00476914" w:rsidRDefault="00162002" w:rsidP="00BB4007">
            <w:pPr>
              <w:rPr>
                <w:rFonts w:ascii="Times New Roman" w:hAnsi="Times New Roman" w:cs="Times New Roman"/>
              </w:rPr>
            </w:pPr>
            <w:r w:rsidRPr="00476914">
              <w:rPr>
                <w:rFonts w:ascii="Times New Roman" w:hAnsi="Times New Roman" w:cs="Times New Roman"/>
              </w:rPr>
              <w:t>0.396</w:t>
            </w:r>
          </w:p>
        </w:tc>
      </w:tr>
      <w:tr w:rsidR="00162002" w:rsidRPr="00476914" w:rsidTr="00603112">
        <w:tc>
          <w:tcPr>
            <w:tcW w:w="0" w:type="auto"/>
            <w:tcBorders>
              <w:bottom w:val="single" w:sz="4" w:space="0" w:color="auto"/>
            </w:tcBorders>
          </w:tcPr>
          <w:p w:rsidR="00162002" w:rsidRPr="00476914" w:rsidRDefault="00162002" w:rsidP="00BB4007">
            <w:pPr>
              <w:rPr>
                <w:rFonts w:ascii="Times New Roman" w:hAnsi="Times New Roman" w:cs="Times New Roman"/>
              </w:rPr>
            </w:pPr>
            <w:r w:rsidRPr="00476914">
              <w:rPr>
                <w:rFonts w:ascii="Times New Roman" w:hAnsi="Times New Roman" w:cs="Times New Roman"/>
              </w:rPr>
              <w:t>20</w:t>
            </w:r>
          </w:p>
        </w:tc>
        <w:tc>
          <w:tcPr>
            <w:tcW w:w="0" w:type="auto"/>
            <w:tcBorders>
              <w:bottom w:val="single" w:sz="4" w:space="0" w:color="auto"/>
            </w:tcBorders>
          </w:tcPr>
          <w:p w:rsidR="00162002" w:rsidRPr="00476914" w:rsidRDefault="00162002" w:rsidP="00BB4007">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4079" w:dyaOrig="916">
                <v:shape id="_x0000_i1047" type="#_x0000_t75" style="width:203.25pt;height:45pt" o:ole="">
                  <v:imagedata r:id="rId52" o:title=""/>
                </v:shape>
                <o:OLEObject Type="Embed" ProgID="ChemDraw.Document.6.0" ShapeID="_x0000_i1047" DrawAspect="Content" ObjectID="_1569839099" r:id="rId53"/>
              </w:object>
            </w:r>
          </w:p>
        </w:tc>
        <w:tc>
          <w:tcPr>
            <w:tcW w:w="0" w:type="auto"/>
            <w:tcBorders>
              <w:bottom w:val="single" w:sz="4" w:space="0" w:color="auto"/>
            </w:tcBorders>
          </w:tcPr>
          <w:p w:rsidR="00162002" w:rsidRPr="00476914" w:rsidRDefault="00162002" w:rsidP="00BB4007">
            <w:pPr>
              <w:rPr>
                <w:rFonts w:ascii="Times New Roman" w:hAnsi="Times New Roman" w:cs="Times New Roman"/>
              </w:rPr>
            </w:pPr>
            <w:r w:rsidRPr="00476914">
              <w:rPr>
                <w:rFonts w:ascii="Times New Roman" w:hAnsi="Times New Roman" w:cs="Times New Roman"/>
              </w:rPr>
              <w:t>-266.254393</w:t>
            </w:r>
          </w:p>
          <w:p w:rsidR="00162002" w:rsidRPr="00476914" w:rsidRDefault="00162002" w:rsidP="00BB4007">
            <w:pPr>
              <w:rPr>
                <w:rFonts w:ascii="Times New Roman" w:hAnsi="Times New Roman" w:cs="Times New Roman"/>
              </w:rPr>
            </w:pPr>
            <w:r w:rsidRPr="00476914">
              <w:rPr>
                <w:rFonts w:ascii="Times New Roman" w:hAnsi="Times New Roman" w:cs="Times New Roman"/>
              </w:rPr>
              <w:t>-265.866562</w:t>
            </w:r>
          </w:p>
        </w:tc>
        <w:tc>
          <w:tcPr>
            <w:tcW w:w="0" w:type="auto"/>
            <w:tcBorders>
              <w:bottom w:val="single" w:sz="4" w:space="0" w:color="auto"/>
            </w:tcBorders>
          </w:tcPr>
          <w:p w:rsidR="00162002" w:rsidRPr="00476914" w:rsidRDefault="00162002" w:rsidP="00BB4007">
            <w:pPr>
              <w:rPr>
                <w:rFonts w:ascii="Times New Roman" w:hAnsi="Times New Roman" w:cs="Times New Roman"/>
              </w:rPr>
            </w:pPr>
            <w:r w:rsidRPr="00476914">
              <w:rPr>
                <w:rFonts w:ascii="Times New Roman" w:hAnsi="Times New Roman" w:cs="Times New Roman"/>
              </w:rPr>
              <w:t>0.388</w:t>
            </w:r>
          </w:p>
        </w:tc>
      </w:tr>
    </w:tbl>
    <w:p w:rsidR="00994EA7" w:rsidRPr="00476914" w:rsidRDefault="00994EA7" w:rsidP="00BB4007">
      <w:pPr>
        <w:spacing w:after="0" w:line="480" w:lineRule="auto"/>
        <w:rPr>
          <w:rFonts w:ascii="Times New Roman" w:hAnsi="Times New Roman" w:cs="Times New Roman"/>
        </w:rPr>
      </w:pPr>
      <w:proofErr w:type="spellStart"/>
      <w:proofErr w:type="gramStart"/>
      <w:r w:rsidRPr="00476914">
        <w:rPr>
          <w:rFonts w:ascii="Times New Roman" w:hAnsi="Times New Roman" w:cs="Times New Roman"/>
          <w:vertAlign w:val="superscript"/>
        </w:rPr>
        <w:t>a</w:t>
      </w:r>
      <w:r w:rsidRPr="00476914">
        <w:rPr>
          <w:rFonts w:ascii="Times New Roman" w:hAnsi="Times New Roman" w:cs="Times New Roman"/>
        </w:rPr>
        <w:t>Hartrees</w:t>
      </w:r>
      <w:proofErr w:type="spellEnd"/>
      <w:proofErr w:type="gramEnd"/>
      <w:r w:rsidRPr="00476914">
        <w:rPr>
          <w:rFonts w:ascii="Times New Roman" w:hAnsi="Times New Roman" w:cs="Times New Roman"/>
        </w:rPr>
        <w:t xml:space="preserve">, </w:t>
      </w:r>
      <w:proofErr w:type="spellStart"/>
      <w:r w:rsidRPr="00476914">
        <w:rPr>
          <w:rFonts w:ascii="Times New Roman" w:hAnsi="Times New Roman" w:cs="Times New Roman"/>
          <w:vertAlign w:val="superscript"/>
        </w:rPr>
        <w:t>b</w:t>
      </w:r>
      <w:r w:rsidRPr="00476914">
        <w:rPr>
          <w:rFonts w:ascii="Times New Roman" w:hAnsi="Times New Roman" w:cs="Times New Roman"/>
        </w:rPr>
        <w:t>First</w:t>
      </w:r>
      <w:proofErr w:type="spellEnd"/>
      <w:r w:rsidRPr="00476914">
        <w:rPr>
          <w:rFonts w:ascii="Times New Roman" w:hAnsi="Times New Roman" w:cs="Times New Roman"/>
        </w:rPr>
        <w:t xml:space="preserve"> value relates to reactant and the second to product, </w:t>
      </w:r>
      <w:proofErr w:type="spellStart"/>
      <w:r w:rsidRPr="00476914">
        <w:rPr>
          <w:rFonts w:ascii="Times New Roman" w:hAnsi="Times New Roman" w:cs="Times New Roman"/>
          <w:vertAlign w:val="superscript"/>
        </w:rPr>
        <w:t>c</w:t>
      </w:r>
      <w:r w:rsidRPr="00476914">
        <w:rPr>
          <w:rFonts w:ascii="Times New Roman" w:hAnsi="Times New Roman" w:cs="Times New Roman"/>
        </w:rPr>
        <w:t>Taken</w:t>
      </w:r>
      <w:proofErr w:type="spellEnd"/>
      <w:r w:rsidRPr="00476914">
        <w:rPr>
          <w:rFonts w:ascii="Times New Roman" w:hAnsi="Times New Roman" w:cs="Times New Roman"/>
        </w:rPr>
        <w:t xml:space="preserve"> from reference</w:t>
      </w:r>
      <w:r w:rsidR="009943D4" w:rsidRPr="00476914">
        <w:rPr>
          <w:rFonts w:ascii="Times New Roman" w:hAnsi="Times New Roman" w:cs="Times New Roman"/>
        </w:rPr>
        <w:t xml:space="preserve"> 1.</w:t>
      </w:r>
      <w:r w:rsidRPr="00476914">
        <w:rPr>
          <w:rFonts w:ascii="Times New Roman" w:hAnsi="Times New Roman" w:cs="Times New Roman"/>
        </w:rPr>
        <w:t xml:space="preserve">   </w:t>
      </w:r>
    </w:p>
    <w:p w:rsidR="008F6756" w:rsidRPr="00476914" w:rsidRDefault="008F6756" w:rsidP="00BB4007">
      <w:pPr>
        <w:spacing w:after="0" w:line="480" w:lineRule="auto"/>
        <w:jc w:val="both"/>
        <w:rPr>
          <w:rFonts w:ascii="Times New Roman" w:hAnsi="Times New Roman" w:cs="Times New Roman"/>
        </w:rPr>
      </w:pPr>
    </w:p>
    <w:p w:rsidR="00A47871" w:rsidRPr="00476914" w:rsidRDefault="00A47871" w:rsidP="00BB4007">
      <w:pPr>
        <w:spacing w:after="0" w:line="480" w:lineRule="auto"/>
        <w:jc w:val="both"/>
        <w:rPr>
          <w:rFonts w:ascii="Times New Roman" w:hAnsi="Times New Roman" w:cs="Times New Roman"/>
        </w:rPr>
      </w:pPr>
    </w:p>
    <w:p w:rsidR="008F6756" w:rsidRPr="00476914" w:rsidRDefault="00714BAE" w:rsidP="00BB4007">
      <w:pPr>
        <w:spacing w:after="0" w:line="480" w:lineRule="auto"/>
        <w:rPr>
          <w:rFonts w:ascii="Times New Roman" w:hAnsi="Times New Roman" w:cs="Times New Roman"/>
          <w:b/>
          <w:sz w:val="24"/>
          <w:szCs w:val="24"/>
        </w:rPr>
      </w:pPr>
      <w:r w:rsidRPr="00476914">
        <w:rPr>
          <w:rFonts w:ascii="Times New Roman" w:hAnsi="Times New Roman" w:cs="Times New Roman"/>
        </w:rPr>
        <w:t xml:space="preserve"> </w:t>
      </w:r>
      <w:r w:rsidR="008F6756" w:rsidRPr="00476914">
        <w:rPr>
          <w:rFonts w:ascii="Times New Roman" w:hAnsi="Times New Roman" w:cs="Times New Roman"/>
          <w:b/>
          <w:sz w:val="24"/>
          <w:szCs w:val="24"/>
        </w:rPr>
        <w:t xml:space="preserve">Table 2   Neutral NHCs: </w:t>
      </w:r>
      <w:proofErr w:type="spellStart"/>
      <w:r w:rsidR="008F6756" w:rsidRPr="00476914">
        <w:rPr>
          <w:rFonts w:ascii="Times New Roman" w:hAnsi="Times New Roman" w:cs="Times New Roman"/>
          <w:b/>
          <w:sz w:val="24"/>
          <w:szCs w:val="24"/>
        </w:rPr>
        <w:t>Sulfur</w:t>
      </w:r>
      <w:proofErr w:type="spellEnd"/>
      <w:r w:rsidR="008F6756" w:rsidRPr="00476914">
        <w:rPr>
          <w:rFonts w:ascii="Times New Roman" w:hAnsi="Times New Roman" w:cs="Times New Roman"/>
          <w:b/>
          <w:sz w:val="24"/>
          <w:szCs w:val="24"/>
        </w:rPr>
        <w:t xml:space="preserve"> and Oxygen Analogues of </w:t>
      </w:r>
      <w:proofErr w:type="spellStart"/>
      <w:r w:rsidR="008F6756" w:rsidRPr="00476914">
        <w:rPr>
          <w:rFonts w:ascii="Times New Roman" w:hAnsi="Times New Roman" w:cs="Times New Roman"/>
          <w:b/>
          <w:sz w:val="24"/>
          <w:szCs w:val="24"/>
        </w:rPr>
        <w:t>Pyrazol-ylidenes</w:t>
      </w:r>
      <w:proofErr w:type="spellEnd"/>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4642"/>
        <w:gridCol w:w="1335"/>
        <w:gridCol w:w="930"/>
      </w:tblGrid>
      <w:tr w:rsidR="00E32736" w:rsidRPr="00476914" w:rsidTr="00506749">
        <w:tc>
          <w:tcPr>
            <w:tcW w:w="0" w:type="auto"/>
            <w:tcBorders>
              <w:top w:val="single" w:sz="4" w:space="0" w:color="auto"/>
              <w:bottom w:val="single" w:sz="4" w:space="0" w:color="auto"/>
            </w:tcBorders>
          </w:tcPr>
          <w:p w:rsidR="00E32736" w:rsidRPr="00476914" w:rsidRDefault="00E32736" w:rsidP="00BB4007">
            <w:pPr>
              <w:spacing w:before="60" w:after="60"/>
              <w:rPr>
                <w:rFonts w:ascii="Times New Roman" w:hAnsi="Times New Roman" w:cs="Times New Roman"/>
                <w:b/>
                <w:sz w:val="24"/>
                <w:szCs w:val="24"/>
              </w:rPr>
            </w:pPr>
            <w:r w:rsidRPr="00476914">
              <w:rPr>
                <w:rFonts w:ascii="Times New Roman" w:hAnsi="Times New Roman" w:cs="Times New Roman"/>
                <w:b/>
                <w:sz w:val="24"/>
                <w:szCs w:val="24"/>
              </w:rPr>
              <w:t>Entry</w:t>
            </w:r>
          </w:p>
        </w:tc>
        <w:tc>
          <w:tcPr>
            <w:tcW w:w="0" w:type="auto"/>
            <w:tcBorders>
              <w:top w:val="single" w:sz="4" w:space="0" w:color="auto"/>
              <w:bottom w:val="single" w:sz="4" w:space="0" w:color="auto"/>
            </w:tcBorders>
          </w:tcPr>
          <w:p w:rsidR="00E32736" w:rsidRPr="00476914" w:rsidRDefault="00E32736" w:rsidP="00BB4007">
            <w:pPr>
              <w:spacing w:before="60" w:after="60"/>
              <w:jc w:val="center"/>
              <w:rPr>
                <w:rFonts w:ascii="Times New Roman" w:hAnsi="Times New Roman" w:cs="Times New Roman"/>
                <w:b/>
                <w:sz w:val="24"/>
                <w:szCs w:val="24"/>
              </w:rPr>
            </w:pPr>
            <w:r w:rsidRPr="00476914">
              <w:rPr>
                <w:rFonts w:ascii="Times New Roman" w:hAnsi="Times New Roman" w:cs="Times New Roman"/>
                <w:b/>
                <w:sz w:val="24"/>
                <w:szCs w:val="24"/>
              </w:rPr>
              <w:t>PRECURSOR                             NHC</w:t>
            </w:r>
          </w:p>
        </w:tc>
        <w:tc>
          <w:tcPr>
            <w:tcW w:w="0" w:type="auto"/>
            <w:tcBorders>
              <w:top w:val="single" w:sz="4" w:space="0" w:color="auto"/>
              <w:bottom w:val="single" w:sz="4" w:space="0" w:color="auto"/>
            </w:tcBorders>
          </w:tcPr>
          <w:p w:rsidR="00E32736" w:rsidRPr="00476914" w:rsidRDefault="00E32736" w:rsidP="00BB4007">
            <w:pPr>
              <w:spacing w:before="60" w:after="60"/>
              <w:rPr>
                <w:rFonts w:ascii="Times New Roman" w:hAnsi="Times New Roman" w:cs="Times New Roman"/>
                <w:b/>
                <w:sz w:val="24"/>
                <w:szCs w:val="24"/>
              </w:rPr>
            </w:pPr>
            <w:r w:rsidRPr="00476914">
              <w:rPr>
                <w:rFonts w:ascii="Times New Roman" w:hAnsi="Times New Roman" w:cs="Times New Roman"/>
                <w:b/>
                <w:sz w:val="24"/>
                <w:szCs w:val="24"/>
              </w:rPr>
              <w:t xml:space="preserve">E + </w:t>
            </w:r>
            <w:proofErr w:type="spellStart"/>
            <w:r w:rsidRPr="00476914">
              <w:rPr>
                <w:rFonts w:ascii="Times New Roman" w:hAnsi="Times New Roman" w:cs="Times New Roman"/>
                <w:b/>
                <w:sz w:val="24"/>
                <w:szCs w:val="24"/>
              </w:rPr>
              <w:t>ZPE</w:t>
            </w:r>
            <w:r w:rsidRPr="00476914">
              <w:rPr>
                <w:rFonts w:ascii="Times New Roman" w:hAnsi="Times New Roman" w:cs="Times New Roman"/>
                <w:b/>
                <w:sz w:val="24"/>
                <w:szCs w:val="24"/>
                <w:vertAlign w:val="superscript"/>
              </w:rPr>
              <w:t>a,b</w:t>
            </w:r>
            <w:proofErr w:type="spellEnd"/>
          </w:p>
        </w:tc>
        <w:tc>
          <w:tcPr>
            <w:tcW w:w="0" w:type="auto"/>
            <w:tcBorders>
              <w:top w:val="single" w:sz="4" w:space="0" w:color="auto"/>
              <w:bottom w:val="single" w:sz="4" w:space="0" w:color="auto"/>
            </w:tcBorders>
          </w:tcPr>
          <w:p w:rsidR="00E32736" w:rsidRPr="00476914" w:rsidRDefault="00E32736" w:rsidP="00BB4007">
            <w:pPr>
              <w:spacing w:before="60" w:after="60"/>
              <w:rPr>
                <w:rFonts w:ascii="Times New Roman" w:hAnsi="Times New Roman" w:cs="Times New Roman"/>
                <w:b/>
                <w:sz w:val="24"/>
                <w:szCs w:val="24"/>
              </w:rPr>
            </w:pPr>
            <w:r w:rsidRPr="00476914">
              <w:rPr>
                <w:rFonts w:ascii="Times New Roman" w:hAnsi="Times New Roman" w:cs="Times New Roman"/>
                <w:b/>
                <w:sz w:val="24"/>
                <w:szCs w:val="24"/>
              </w:rPr>
              <w:t xml:space="preserve"> CREF </w:t>
            </w:r>
          </w:p>
        </w:tc>
      </w:tr>
      <w:tr w:rsidR="00E32736" w:rsidRPr="00476914" w:rsidTr="00506749">
        <w:trPr>
          <w:trHeight w:val="330"/>
        </w:trPr>
        <w:tc>
          <w:tcPr>
            <w:tcW w:w="0" w:type="auto"/>
            <w:gridSpan w:val="4"/>
            <w:tcBorders>
              <w:top w:val="single" w:sz="4" w:space="0" w:color="auto"/>
            </w:tcBorders>
          </w:tcPr>
          <w:p w:rsidR="00E32736" w:rsidRPr="00476914" w:rsidRDefault="00E32736" w:rsidP="00BB4007">
            <w:pPr>
              <w:spacing w:before="60" w:after="60"/>
              <w:rPr>
                <w:rFonts w:ascii="Times New Roman" w:hAnsi="Times New Roman" w:cs="Times New Roman"/>
                <w:b/>
              </w:rPr>
            </w:pPr>
            <w:r w:rsidRPr="00476914">
              <w:rPr>
                <w:rFonts w:ascii="Times New Roman" w:hAnsi="Times New Roman" w:cs="Times New Roman"/>
                <w:b/>
                <w:i/>
              </w:rPr>
              <w:t xml:space="preserve"> </w:t>
            </w:r>
            <w:r w:rsidR="00BB4007" w:rsidRPr="00476914">
              <w:rPr>
                <w:rFonts w:ascii="Times New Roman" w:hAnsi="Times New Roman" w:cs="Times New Roman"/>
                <w:b/>
                <w:i/>
              </w:rPr>
              <w:t xml:space="preserve">                                     </w:t>
            </w:r>
            <w:r w:rsidRPr="00476914">
              <w:rPr>
                <w:rFonts w:ascii="Times New Roman" w:hAnsi="Times New Roman" w:cs="Times New Roman"/>
                <w:b/>
                <w:i/>
              </w:rPr>
              <w:t>(</w:t>
            </w:r>
            <w:proofErr w:type="spellStart"/>
            <w:r w:rsidRPr="00476914">
              <w:rPr>
                <w:rFonts w:ascii="Times New Roman" w:hAnsi="Times New Roman" w:cs="Times New Roman"/>
                <w:b/>
                <w:i/>
              </w:rPr>
              <w:t>i</w:t>
            </w:r>
            <w:proofErr w:type="spellEnd"/>
            <w:r w:rsidRPr="00476914">
              <w:rPr>
                <w:rFonts w:ascii="Times New Roman" w:hAnsi="Times New Roman" w:cs="Times New Roman"/>
                <w:b/>
                <w:i/>
              </w:rPr>
              <w:t xml:space="preserve">) </w:t>
            </w:r>
            <w:proofErr w:type="spellStart"/>
            <w:r w:rsidRPr="00476914">
              <w:rPr>
                <w:rFonts w:ascii="Times New Roman" w:hAnsi="Times New Roman" w:cs="Times New Roman"/>
                <w:b/>
                <w:i/>
              </w:rPr>
              <w:t>Nonclassical</w:t>
            </w:r>
            <w:proofErr w:type="spellEnd"/>
            <w:r w:rsidRPr="00476914">
              <w:rPr>
                <w:rFonts w:ascii="Times New Roman" w:hAnsi="Times New Roman" w:cs="Times New Roman"/>
                <w:b/>
                <w:i/>
              </w:rPr>
              <w:t xml:space="preserve"> Normal NHCs (</w:t>
            </w:r>
            <w:proofErr w:type="spellStart"/>
            <w:r w:rsidRPr="00476914">
              <w:rPr>
                <w:rFonts w:ascii="Times New Roman" w:hAnsi="Times New Roman" w:cs="Times New Roman"/>
                <w:b/>
                <w:i/>
              </w:rPr>
              <w:t>nNHCs</w:t>
            </w:r>
            <w:proofErr w:type="spellEnd"/>
            <w:r w:rsidRPr="00476914">
              <w:rPr>
                <w:rFonts w:ascii="Times New Roman" w:hAnsi="Times New Roman" w:cs="Times New Roman"/>
                <w:b/>
                <w:i/>
              </w:rPr>
              <w:t>)</w:t>
            </w:r>
          </w:p>
        </w:tc>
      </w:tr>
      <w:tr w:rsidR="00E32736" w:rsidRPr="00476914" w:rsidTr="00506749">
        <w:tc>
          <w:tcPr>
            <w:tcW w:w="0" w:type="auto"/>
            <w:tcBorders>
              <w:top w:val="single" w:sz="4" w:space="0" w:color="auto"/>
            </w:tcBorders>
          </w:tcPr>
          <w:p w:rsidR="00E32736" w:rsidRPr="00476914" w:rsidRDefault="00E32736" w:rsidP="00603112">
            <w:pPr>
              <w:spacing w:before="60"/>
              <w:rPr>
                <w:rFonts w:ascii="Times New Roman" w:hAnsi="Times New Roman" w:cs="Times New Roman"/>
              </w:rPr>
            </w:pPr>
          </w:p>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t>1</w:t>
            </w:r>
          </w:p>
        </w:tc>
        <w:tc>
          <w:tcPr>
            <w:tcW w:w="0" w:type="auto"/>
            <w:tcBorders>
              <w:top w:val="single" w:sz="4" w:space="0" w:color="auto"/>
            </w:tcBorders>
          </w:tcPr>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object w:dxaOrig="4108" w:dyaOrig="1269">
                <v:shape id="_x0000_i1048" type="#_x0000_t75" style="width:204.75pt;height:64.5pt" o:ole="">
                  <v:imagedata r:id="rId54" o:title=""/>
                </v:shape>
                <o:OLEObject Type="Embed" ProgID="ChemDraw.Document.6.0" ShapeID="_x0000_i1048" DrawAspect="Content" ObjectID="_1569839100" r:id="rId55"/>
              </w:object>
            </w:r>
          </w:p>
        </w:tc>
        <w:tc>
          <w:tcPr>
            <w:tcW w:w="0" w:type="auto"/>
            <w:tcBorders>
              <w:top w:val="single" w:sz="4" w:space="0" w:color="auto"/>
            </w:tcBorders>
          </w:tcPr>
          <w:p w:rsidR="00E32736" w:rsidRPr="00476914" w:rsidRDefault="00E32736" w:rsidP="00603112">
            <w:pPr>
              <w:spacing w:before="60"/>
              <w:rPr>
                <w:rFonts w:ascii="Times New Roman" w:hAnsi="Times New Roman" w:cs="Times New Roman"/>
              </w:rPr>
            </w:pPr>
          </w:p>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t>-305.136545</w:t>
            </w:r>
          </w:p>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t>-304.703725</w:t>
            </w:r>
          </w:p>
        </w:tc>
        <w:tc>
          <w:tcPr>
            <w:tcW w:w="0" w:type="auto"/>
            <w:tcBorders>
              <w:top w:val="single" w:sz="4" w:space="0" w:color="auto"/>
            </w:tcBorders>
          </w:tcPr>
          <w:p w:rsidR="00E32736" w:rsidRPr="00476914" w:rsidRDefault="00E32736" w:rsidP="00603112">
            <w:pPr>
              <w:spacing w:before="60"/>
              <w:rPr>
                <w:rFonts w:ascii="Times New Roman" w:hAnsi="Times New Roman" w:cs="Times New Roman"/>
              </w:rPr>
            </w:pPr>
          </w:p>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t>0.433</w:t>
            </w:r>
            <w:r w:rsidRPr="00476914">
              <w:rPr>
                <w:rFonts w:ascii="Times New Roman" w:hAnsi="Times New Roman" w:cs="Times New Roman"/>
                <w:vertAlign w:val="superscript"/>
              </w:rPr>
              <w:t>c</w:t>
            </w:r>
          </w:p>
        </w:tc>
      </w:tr>
      <w:tr w:rsidR="00E32736" w:rsidRPr="00476914" w:rsidTr="00506749">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2</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object w:dxaOrig="4108" w:dyaOrig="1108">
                <v:shape id="_x0000_i1049" type="#_x0000_t75" style="width:205.5pt;height:56.25pt" o:ole="">
                  <v:imagedata r:id="rId56" o:title=""/>
                </v:shape>
                <o:OLEObject Type="Embed" ProgID="ChemDraw.Document.6.0" ShapeID="_x0000_i1049" DrawAspect="Content" ObjectID="_1569839101" r:id="rId57"/>
              </w:objec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-285.676102</w:t>
            </w:r>
          </w:p>
          <w:p w:rsidR="00E32736" w:rsidRPr="00476914" w:rsidRDefault="00E32736" w:rsidP="00BB4007">
            <w:pPr>
              <w:rPr>
                <w:rFonts w:ascii="Times New Roman" w:hAnsi="Times New Roman" w:cs="Times New Roman"/>
              </w:rPr>
            </w:pPr>
            <w:r w:rsidRPr="00476914">
              <w:rPr>
                <w:rFonts w:ascii="Times New Roman" w:hAnsi="Times New Roman" w:cs="Times New Roman"/>
              </w:rPr>
              <w:t>-285.282184</w: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0.394</w:t>
            </w:r>
          </w:p>
        </w:tc>
      </w:tr>
      <w:tr w:rsidR="00E32736" w:rsidRPr="00476914" w:rsidTr="00506749">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3</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object w:dxaOrig="4259" w:dyaOrig="818">
                <v:shape id="_x0000_i1050" type="#_x0000_t75" style="width:213.75pt;height:41.25pt" o:ole="">
                  <v:imagedata r:id="rId58" o:title=""/>
                </v:shape>
                <o:OLEObject Type="Embed" ProgID="ChemDraw.Document.6.0" ShapeID="_x0000_i1050" DrawAspect="Content" ObjectID="_1569839102" r:id="rId59"/>
              </w:objec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-285.676102</w:t>
            </w:r>
          </w:p>
          <w:p w:rsidR="00E32736" w:rsidRPr="00476914" w:rsidRDefault="00E32736" w:rsidP="00BB4007">
            <w:pPr>
              <w:rPr>
                <w:rFonts w:ascii="Times New Roman" w:hAnsi="Times New Roman" w:cs="Times New Roman"/>
              </w:rPr>
            </w:pPr>
            <w:r w:rsidRPr="00476914">
              <w:rPr>
                <w:rFonts w:ascii="Times New Roman" w:hAnsi="Times New Roman" w:cs="Times New Roman"/>
              </w:rPr>
              <w:t>-285.269021</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0.407</w:t>
            </w:r>
          </w:p>
        </w:tc>
      </w:tr>
      <w:tr w:rsidR="00E32736" w:rsidRPr="00476914" w:rsidTr="00506749">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4</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object w:dxaOrig="4171" w:dyaOrig="1614">
                <v:shape id="_x0000_i1051" type="#_x0000_t75" style="width:209.25pt;height:81pt" o:ole="">
                  <v:imagedata r:id="rId60" o:title=""/>
                </v:shape>
                <o:OLEObject Type="Embed" ProgID="ChemDraw.Document.6.0" ShapeID="_x0000_i1051" DrawAspect="Content" ObjectID="_1569839103" r:id="rId61"/>
              </w:objec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-439.319435</w:t>
            </w:r>
          </w:p>
          <w:p w:rsidR="00E32736" w:rsidRPr="00476914" w:rsidRDefault="00E32736" w:rsidP="00BB4007">
            <w:pPr>
              <w:rPr>
                <w:rFonts w:ascii="Times New Roman" w:hAnsi="Times New Roman" w:cs="Times New Roman"/>
              </w:rPr>
            </w:pPr>
            <w:r w:rsidRPr="00476914">
              <w:rPr>
                <w:rFonts w:ascii="Times New Roman" w:hAnsi="Times New Roman" w:cs="Times New Roman"/>
              </w:rPr>
              <w:t>-438.920033</w: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0.399</w:t>
            </w:r>
          </w:p>
        </w:tc>
      </w:tr>
      <w:tr w:rsidR="00E32736" w:rsidRPr="00476914" w:rsidTr="00506749">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lastRenderedPageBreak/>
              <w:t>5</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object w:dxaOrig="4403" w:dyaOrig="1473">
                <v:shape id="_x0000_i1052" type="#_x0000_t75" style="width:221.25pt;height:74.25pt" o:ole="">
                  <v:imagedata r:id="rId62" o:title=""/>
                </v:shape>
                <o:OLEObject Type="Embed" ProgID="ChemDraw.Document.6.0" ShapeID="_x0000_i1052" DrawAspect="Content" ObjectID="_1569839104" r:id="rId63"/>
              </w:objec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-439.308968</w:t>
            </w:r>
          </w:p>
          <w:p w:rsidR="00E32736" w:rsidRPr="00476914" w:rsidRDefault="00E32736" w:rsidP="00BB4007">
            <w:pPr>
              <w:rPr>
                <w:rFonts w:ascii="Times New Roman" w:hAnsi="Times New Roman" w:cs="Times New Roman"/>
              </w:rPr>
            </w:pPr>
            <w:r w:rsidRPr="00476914">
              <w:rPr>
                <w:rFonts w:ascii="Times New Roman" w:hAnsi="Times New Roman" w:cs="Times New Roman"/>
              </w:rPr>
              <w:t>-438.967464</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0.342</w:t>
            </w:r>
          </w:p>
        </w:tc>
      </w:tr>
      <w:tr w:rsidR="00E32736" w:rsidRPr="00476914" w:rsidTr="00506749">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6</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object w:dxaOrig="4108" w:dyaOrig="1108">
                <v:shape id="_x0000_i1053" type="#_x0000_t75" style="width:205.5pt;height:56.25pt" o:ole="">
                  <v:imagedata r:id="rId64" o:title=""/>
                </v:shape>
                <o:OLEObject Type="Embed" ProgID="ChemDraw.Document.6.0" ShapeID="_x0000_i1053" DrawAspect="Content" ObjectID="_1569839105" r:id="rId65"/>
              </w:objec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-608.695972</w:t>
            </w:r>
          </w:p>
          <w:p w:rsidR="00E32736" w:rsidRPr="00476914" w:rsidRDefault="00E32736" w:rsidP="00BB4007">
            <w:pPr>
              <w:rPr>
                <w:rFonts w:ascii="Times New Roman" w:hAnsi="Times New Roman" w:cs="Times New Roman"/>
              </w:rPr>
            </w:pPr>
            <w:r w:rsidRPr="00476914">
              <w:rPr>
                <w:rFonts w:ascii="Times New Roman" w:hAnsi="Times New Roman" w:cs="Times New Roman"/>
              </w:rPr>
              <w:t>-608.293077</w: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0.403</w:t>
            </w:r>
          </w:p>
        </w:tc>
      </w:tr>
      <w:tr w:rsidR="00E32736" w:rsidRPr="00476914" w:rsidTr="00506749">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7</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object w:dxaOrig="4259" w:dyaOrig="818">
                <v:shape id="_x0000_i1054" type="#_x0000_t75" style="width:213.75pt;height:41.25pt" o:ole="">
                  <v:imagedata r:id="rId66" o:title=""/>
                </v:shape>
                <o:OLEObject Type="Embed" ProgID="ChemDraw.Document.6.0" ShapeID="_x0000_i1054" DrawAspect="Content" ObjectID="_1569839106" r:id="rId67"/>
              </w:objec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-608.695972</w:t>
            </w:r>
          </w:p>
          <w:p w:rsidR="00E32736" w:rsidRPr="00476914" w:rsidRDefault="00E32736" w:rsidP="00BB4007">
            <w:pPr>
              <w:rPr>
                <w:rFonts w:ascii="Times New Roman" w:hAnsi="Times New Roman" w:cs="Times New Roman"/>
              </w:rPr>
            </w:pPr>
            <w:r w:rsidRPr="00476914">
              <w:rPr>
                <w:rFonts w:ascii="Times New Roman" w:hAnsi="Times New Roman" w:cs="Times New Roman"/>
              </w:rPr>
              <w:t>-608.288722</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0.407</w:t>
            </w:r>
          </w:p>
        </w:tc>
      </w:tr>
      <w:tr w:rsidR="00E32736" w:rsidRPr="00476914" w:rsidTr="00506749">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8</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4017" w:dyaOrig="818">
                <v:shape id="_x0000_i1055" type="#_x0000_t75" style="width:201.75pt;height:41.25pt" o:ole="">
                  <v:imagedata r:id="rId68" o:title=""/>
                </v:shape>
                <o:OLEObject Type="Embed" ProgID="ChemDraw.Document.6.0" ShapeID="_x0000_i1055" DrawAspect="Content" ObjectID="_1569839107" r:id="rId69"/>
              </w:objec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-912.250286</w:t>
            </w:r>
          </w:p>
          <w:p w:rsidR="00E32736" w:rsidRPr="00476914" w:rsidRDefault="00E32736" w:rsidP="00BB4007">
            <w:pPr>
              <w:rPr>
                <w:rFonts w:ascii="Times New Roman" w:hAnsi="Times New Roman" w:cs="Times New Roman"/>
              </w:rPr>
            </w:pPr>
            <w:r w:rsidRPr="00476914">
              <w:rPr>
                <w:rFonts w:ascii="Times New Roman" w:hAnsi="Times New Roman" w:cs="Times New Roman"/>
              </w:rPr>
              <w:t>-911.875628</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0.375</w:t>
            </w:r>
          </w:p>
        </w:tc>
      </w:tr>
      <w:tr w:rsidR="00E32736" w:rsidRPr="00476914" w:rsidTr="00506749">
        <w:trPr>
          <w:trHeight w:val="870"/>
        </w:trPr>
        <w:tc>
          <w:tcPr>
            <w:tcW w:w="0" w:type="auto"/>
            <w:tcBorders>
              <w:bottom w:val="single" w:sz="4" w:space="0" w:color="auto"/>
            </w:tcBorders>
          </w:tcPr>
          <w:p w:rsidR="00E32736" w:rsidRPr="00476914" w:rsidRDefault="00E32736" w:rsidP="00603112">
            <w:pPr>
              <w:spacing w:after="60"/>
              <w:rPr>
                <w:rFonts w:ascii="Times New Roman" w:hAnsi="Times New Roman" w:cs="Times New Roman"/>
              </w:rPr>
            </w:pPr>
            <w:r w:rsidRPr="00476914">
              <w:rPr>
                <w:rFonts w:ascii="Times New Roman" w:hAnsi="Times New Roman" w:cs="Times New Roman"/>
              </w:rPr>
              <w:t>9</w:t>
            </w:r>
          </w:p>
        </w:tc>
        <w:tc>
          <w:tcPr>
            <w:tcW w:w="0" w:type="auto"/>
            <w:tcBorders>
              <w:bottom w:val="single" w:sz="4" w:space="0" w:color="auto"/>
            </w:tcBorders>
          </w:tcPr>
          <w:p w:rsidR="00E32736" w:rsidRPr="00476914" w:rsidRDefault="00E32736" w:rsidP="00603112">
            <w:pPr>
              <w:spacing w:after="60"/>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4017" w:dyaOrig="871">
                <v:shape id="_x0000_i1056" type="#_x0000_t75" style="width:201.75pt;height:44.25pt" o:ole="">
                  <v:imagedata r:id="rId70" o:title=""/>
                </v:shape>
                <o:OLEObject Type="Embed" ProgID="ChemDraw.Document.6.0" ShapeID="_x0000_i1056" DrawAspect="Content" ObjectID="_1569839108" r:id="rId71"/>
              </w:object>
            </w:r>
          </w:p>
        </w:tc>
        <w:tc>
          <w:tcPr>
            <w:tcW w:w="0" w:type="auto"/>
            <w:tcBorders>
              <w:bottom w:val="single" w:sz="4" w:space="0" w:color="auto"/>
            </w:tcBorders>
          </w:tcPr>
          <w:p w:rsidR="00E32736" w:rsidRPr="00476914" w:rsidRDefault="00E32736" w:rsidP="00603112">
            <w:pPr>
              <w:spacing w:after="60"/>
              <w:rPr>
                <w:rFonts w:ascii="Times New Roman" w:hAnsi="Times New Roman" w:cs="Times New Roman"/>
              </w:rPr>
            </w:pPr>
            <w:r w:rsidRPr="00476914">
              <w:rPr>
                <w:rFonts w:ascii="Times New Roman" w:hAnsi="Times New Roman" w:cs="Times New Roman"/>
              </w:rPr>
              <w:t>-928.280828</w:t>
            </w:r>
          </w:p>
          <w:p w:rsidR="00E32736" w:rsidRPr="00476914" w:rsidRDefault="00E32736" w:rsidP="00603112">
            <w:pPr>
              <w:spacing w:after="60"/>
              <w:rPr>
                <w:rFonts w:ascii="Times New Roman" w:hAnsi="Times New Roman" w:cs="Times New Roman"/>
              </w:rPr>
            </w:pPr>
            <w:r w:rsidRPr="00476914">
              <w:rPr>
                <w:rFonts w:ascii="Times New Roman" w:hAnsi="Times New Roman" w:cs="Times New Roman"/>
              </w:rPr>
              <w:t>-927.920783</w:t>
            </w:r>
          </w:p>
        </w:tc>
        <w:tc>
          <w:tcPr>
            <w:tcW w:w="0" w:type="auto"/>
            <w:tcBorders>
              <w:bottom w:val="single" w:sz="4" w:space="0" w:color="auto"/>
            </w:tcBorders>
          </w:tcPr>
          <w:p w:rsidR="00E32736" w:rsidRPr="00476914" w:rsidRDefault="00E32736" w:rsidP="00603112">
            <w:pPr>
              <w:spacing w:after="60"/>
              <w:rPr>
                <w:rFonts w:ascii="Times New Roman" w:hAnsi="Times New Roman" w:cs="Times New Roman"/>
              </w:rPr>
            </w:pPr>
            <w:r w:rsidRPr="00476914">
              <w:rPr>
                <w:rFonts w:ascii="Times New Roman" w:hAnsi="Times New Roman" w:cs="Times New Roman"/>
              </w:rPr>
              <w:t>0.360</w:t>
            </w:r>
          </w:p>
        </w:tc>
      </w:tr>
      <w:tr w:rsidR="00E32736" w:rsidRPr="00476914" w:rsidTr="00506749">
        <w:trPr>
          <w:trHeight w:val="195"/>
        </w:trPr>
        <w:tc>
          <w:tcPr>
            <w:tcW w:w="0" w:type="auto"/>
            <w:gridSpan w:val="2"/>
            <w:tcBorders>
              <w:bottom w:val="single" w:sz="4" w:space="0" w:color="auto"/>
            </w:tcBorders>
          </w:tcPr>
          <w:p w:rsidR="00E32736" w:rsidRPr="00476914" w:rsidRDefault="00E32736" w:rsidP="00BB4007">
            <w:pPr>
              <w:pStyle w:val="ListParagraph"/>
              <w:numPr>
                <w:ilvl w:val="0"/>
                <w:numId w:val="11"/>
              </w:numPr>
              <w:spacing w:before="60" w:after="60"/>
              <w:jc w:val="center"/>
              <w:rPr>
                <w:rFonts w:ascii="Times New Roman" w:hAnsi="Times New Roman" w:cs="Times New Roman"/>
                <w:b/>
                <w:i/>
              </w:rPr>
            </w:pPr>
            <w:r w:rsidRPr="00476914">
              <w:rPr>
                <w:rFonts w:ascii="Times New Roman" w:hAnsi="Times New Roman" w:cs="Times New Roman"/>
                <w:b/>
                <w:i/>
              </w:rPr>
              <w:t>Remote NHCs (</w:t>
            </w:r>
            <w:proofErr w:type="spellStart"/>
            <w:r w:rsidRPr="00476914">
              <w:rPr>
                <w:rFonts w:ascii="Times New Roman" w:hAnsi="Times New Roman" w:cs="Times New Roman"/>
                <w:b/>
                <w:i/>
              </w:rPr>
              <w:t>rNHCs</w:t>
            </w:r>
            <w:proofErr w:type="spellEnd"/>
            <w:r w:rsidRPr="00476914">
              <w:rPr>
                <w:rFonts w:ascii="Times New Roman" w:hAnsi="Times New Roman" w:cs="Times New Roman"/>
                <w:b/>
                <w:i/>
              </w:rPr>
              <w:t>)</w:t>
            </w:r>
          </w:p>
        </w:tc>
        <w:tc>
          <w:tcPr>
            <w:tcW w:w="0" w:type="auto"/>
            <w:tcBorders>
              <w:bottom w:val="single" w:sz="4" w:space="0" w:color="auto"/>
            </w:tcBorders>
          </w:tcPr>
          <w:p w:rsidR="00E32736" w:rsidRPr="00476914" w:rsidRDefault="00E32736" w:rsidP="00BB4007">
            <w:pPr>
              <w:spacing w:before="60" w:after="60"/>
              <w:rPr>
                <w:rFonts w:ascii="Times New Roman" w:hAnsi="Times New Roman" w:cs="Times New Roman"/>
              </w:rPr>
            </w:pPr>
          </w:p>
        </w:tc>
        <w:tc>
          <w:tcPr>
            <w:tcW w:w="0" w:type="auto"/>
            <w:tcBorders>
              <w:bottom w:val="single" w:sz="4" w:space="0" w:color="auto"/>
            </w:tcBorders>
          </w:tcPr>
          <w:p w:rsidR="00E32736" w:rsidRPr="00476914" w:rsidRDefault="00E32736" w:rsidP="00BB4007">
            <w:pPr>
              <w:spacing w:before="60" w:after="60"/>
              <w:rPr>
                <w:rFonts w:ascii="Times New Roman" w:hAnsi="Times New Roman" w:cs="Times New Roman"/>
              </w:rPr>
            </w:pPr>
          </w:p>
        </w:tc>
      </w:tr>
      <w:tr w:rsidR="00E32736" w:rsidRPr="00476914" w:rsidTr="00506749">
        <w:tc>
          <w:tcPr>
            <w:tcW w:w="0" w:type="auto"/>
          </w:tcPr>
          <w:p w:rsidR="00E32736" w:rsidRPr="00476914" w:rsidRDefault="00E32736" w:rsidP="00603112">
            <w:pPr>
              <w:spacing w:before="60"/>
              <w:rPr>
                <w:rFonts w:ascii="Times New Roman" w:hAnsi="Times New Roman" w:cs="Times New Roman"/>
              </w:rPr>
            </w:pPr>
          </w:p>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t>10</w:t>
            </w:r>
          </w:p>
        </w:tc>
        <w:tc>
          <w:tcPr>
            <w:tcW w:w="0" w:type="auto"/>
          </w:tcPr>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object w:dxaOrig="4269" w:dyaOrig="1113">
                <v:shape id="_x0000_i1057" type="#_x0000_t75" style="width:213.75pt;height:55.5pt" o:ole="">
                  <v:imagedata r:id="rId72" o:title=""/>
                </v:shape>
                <o:OLEObject Type="Embed" ProgID="ChemDraw.Document.6.0" ShapeID="_x0000_i1057" DrawAspect="Content" ObjectID="_1569839109" r:id="rId73"/>
              </w:object>
            </w:r>
          </w:p>
        </w:tc>
        <w:tc>
          <w:tcPr>
            <w:tcW w:w="0" w:type="auto"/>
          </w:tcPr>
          <w:p w:rsidR="00E32736" w:rsidRPr="00476914" w:rsidRDefault="00E32736" w:rsidP="00603112">
            <w:pPr>
              <w:spacing w:before="60"/>
              <w:rPr>
                <w:rFonts w:ascii="Times New Roman" w:hAnsi="Times New Roman" w:cs="Times New Roman"/>
              </w:rPr>
            </w:pPr>
          </w:p>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t>-305.136545</w:t>
            </w:r>
          </w:p>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t>-304.678400</w:t>
            </w:r>
          </w:p>
        </w:tc>
        <w:tc>
          <w:tcPr>
            <w:tcW w:w="0" w:type="auto"/>
          </w:tcPr>
          <w:p w:rsidR="00E32736" w:rsidRPr="00476914" w:rsidRDefault="00E32736" w:rsidP="00603112">
            <w:pPr>
              <w:spacing w:before="60"/>
              <w:rPr>
                <w:rFonts w:ascii="Times New Roman" w:hAnsi="Times New Roman" w:cs="Times New Roman"/>
              </w:rPr>
            </w:pPr>
          </w:p>
          <w:p w:rsidR="00E32736" w:rsidRPr="00476914" w:rsidRDefault="00E32736" w:rsidP="00603112">
            <w:pPr>
              <w:spacing w:before="60"/>
              <w:rPr>
                <w:rFonts w:ascii="Times New Roman" w:hAnsi="Times New Roman" w:cs="Times New Roman"/>
              </w:rPr>
            </w:pPr>
            <w:r w:rsidRPr="00476914">
              <w:rPr>
                <w:rFonts w:ascii="Times New Roman" w:hAnsi="Times New Roman" w:cs="Times New Roman"/>
              </w:rPr>
              <w:t>0.458</w:t>
            </w:r>
            <w:r w:rsidRPr="00476914">
              <w:rPr>
                <w:rFonts w:ascii="Times New Roman" w:hAnsi="Times New Roman" w:cs="Times New Roman"/>
                <w:vertAlign w:val="superscript"/>
              </w:rPr>
              <w:t>c</w:t>
            </w:r>
          </w:p>
        </w:tc>
      </w:tr>
      <w:tr w:rsidR="00E32736" w:rsidRPr="00476914" w:rsidTr="00506749">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11</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object w:dxaOrig="4269" w:dyaOrig="971">
                <v:shape id="_x0000_i1058" type="#_x0000_t75" style="width:213.75pt;height:48.75pt" o:ole="">
                  <v:imagedata r:id="rId74" o:title=""/>
                </v:shape>
                <o:OLEObject Type="Embed" ProgID="ChemDraw.Document.6.0" ShapeID="_x0000_i1058" DrawAspect="Content" ObjectID="_1569839110" r:id="rId75"/>
              </w:objec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-285.676102</w:t>
            </w:r>
          </w:p>
          <w:p w:rsidR="00E32736" w:rsidRPr="00476914" w:rsidRDefault="00E32736" w:rsidP="00BB4007">
            <w:pPr>
              <w:rPr>
                <w:rFonts w:ascii="Times New Roman" w:hAnsi="Times New Roman" w:cs="Times New Roman"/>
              </w:rPr>
            </w:pPr>
            <w:r w:rsidRPr="00476914">
              <w:rPr>
                <w:rFonts w:ascii="Times New Roman" w:hAnsi="Times New Roman" w:cs="Times New Roman"/>
              </w:rPr>
              <w:t>-285.248937</w: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0.427</w:t>
            </w:r>
          </w:p>
        </w:tc>
      </w:tr>
      <w:tr w:rsidR="00E32736" w:rsidRPr="00476914" w:rsidTr="00506749">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12</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object w:dxaOrig="4269" w:dyaOrig="971">
                <v:shape id="_x0000_i1059" type="#_x0000_t75" style="width:213.75pt;height:48.75pt" o:ole="">
                  <v:imagedata r:id="rId76" o:title=""/>
                </v:shape>
                <o:OLEObject Type="Embed" ProgID="ChemDraw.Document.6.0" ShapeID="_x0000_i1059" DrawAspect="Content" ObjectID="_1569839111" r:id="rId77"/>
              </w:objec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-608.695972</w:t>
            </w:r>
          </w:p>
          <w:p w:rsidR="00E32736" w:rsidRPr="00476914" w:rsidRDefault="00E32736" w:rsidP="00BB4007">
            <w:pPr>
              <w:rPr>
                <w:rFonts w:ascii="Times New Roman" w:hAnsi="Times New Roman" w:cs="Times New Roman"/>
              </w:rPr>
            </w:pPr>
            <w:r w:rsidRPr="00476914">
              <w:rPr>
                <w:rFonts w:ascii="Times New Roman" w:hAnsi="Times New Roman" w:cs="Times New Roman"/>
              </w:rPr>
              <w:t>-608.263913</w: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0.432</w:t>
            </w:r>
          </w:p>
        </w:tc>
      </w:tr>
      <w:tr w:rsidR="00E32736" w:rsidRPr="00476914" w:rsidTr="00506749">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13</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4036" w:dyaOrig="971">
                <v:shape id="_x0000_i1060" type="#_x0000_t75" style="width:201.75pt;height:48.75pt" o:ole="">
                  <v:imagedata r:id="rId78" o:title=""/>
                </v:shape>
                <o:OLEObject Type="Embed" ProgID="ChemDraw.Document.6.0" ShapeID="_x0000_i1060" DrawAspect="Content" ObjectID="_1569839112" r:id="rId79"/>
              </w:objec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-266.182595</w:t>
            </w:r>
          </w:p>
          <w:p w:rsidR="00E32736" w:rsidRPr="00476914" w:rsidRDefault="00E32736" w:rsidP="00BB4007">
            <w:pPr>
              <w:rPr>
                <w:rFonts w:ascii="Times New Roman" w:hAnsi="Times New Roman" w:cs="Times New Roman"/>
              </w:rPr>
            </w:pPr>
            <w:r w:rsidRPr="00476914">
              <w:rPr>
                <w:rFonts w:ascii="Times New Roman" w:hAnsi="Times New Roman" w:cs="Times New Roman"/>
              </w:rPr>
              <w:t>-265.794952</w: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0.388</w:t>
            </w:r>
          </w:p>
        </w:tc>
      </w:tr>
      <w:tr w:rsidR="00E32736" w:rsidRPr="00476914" w:rsidTr="00506749">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14</w:t>
            </w:r>
          </w:p>
        </w:tc>
        <w:tc>
          <w:tcPr>
            <w:tcW w:w="0" w:type="auto"/>
          </w:tcPr>
          <w:p w:rsidR="00E32736" w:rsidRPr="00476914" w:rsidRDefault="00E32736" w:rsidP="00BB4007">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4027" w:dyaOrig="971">
                <v:shape id="_x0000_i1061" type="#_x0000_t75" style="width:201.75pt;height:48.75pt" o:ole="">
                  <v:imagedata r:id="rId80" o:title=""/>
                </v:shape>
                <o:OLEObject Type="Embed" ProgID="ChemDraw.Document.6.0" ShapeID="_x0000_i1061" DrawAspect="Content" ObjectID="_1569839113" r:id="rId81"/>
              </w:objec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-912.250286</w:t>
            </w:r>
          </w:p>
          <w:p w:rsidR="00E32736" w:rsidRPr="00476914" w:rsidRDefault="00E32736" w:rsidP="00BB4007">
            <w:pPr>
              <w:rPr>
                <w:rFonts w:ascii="Times New Roman" w:hAnsi="Times New Roman" w:cs="Times New Roman"/>
              </w:rPr>
            </w:pPr>
            <w:r w:rsidRPr="00476914">
              <w:rPr>
                <w:rFonts w:ascii="Times New Roman" w:hAnsi="Times New Roman" w:cs="Times New Roman"/>
              </w:rPr>
              <w:t>-911.841856</w:t>
            </w:r>
          </w:p>
        </w:tc>
        <w:tc>
          <w:tcPr>
            <w:tcW w:w="0" w:type="auto"/>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0.408</w:t>
            </w:r>
          </w:p>
        </w:tc>
      </w:tr>
      <w:tr w:rsidR="00E32736" w:rsidRPr="00476914" w:rsidTr="00506749">
        <w:trPr>
          <w:trHeight w:val="840"/>
        </w:trPr>
        <w:tc>
          <w:tcPr>
            <w:tcW w:w="0" w:type="auto"/>
            <w:tcBorders>
              <w:bottom w:val="single" w:sz="4" w:space="0" w:color="auto"/>
            </w:tcBorders>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15</w:t>
            </w:r>
          </w:p>
          <w:p w:rsidR="00E32736" w:rsidRPr="00476914" w:rsidRDefault="00E32736" w:rsidP="00BB4007">
            <w:pPr>
              <w:rPr>
                <w:rFonts w:ascii="Times New Roman" w:hAnsi="Times New Roman" w:cs="Times New Roman"/>
              </w:rPr>
            </w:pPr>
          </w:p>
        </w:tc>
        <w:tc>
          <w:tcPr>
            <w:tcW w:w="0" w:type="auto"/>
            <w:tcBorders>
              <w:bottom w:val="single" w:sz="4" w:space="0" w:color="auto"/>
            </w:tcBorders>
          </w:tcPr>
          <w:p w:rsidR="00E32736" w:rsidRPr="00476914" w:rsidRDefault="00E32736" w:rsidP="00BB4007">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3995" w:dyaOrig="969">
                <v:shape id="_x0000_i1062" type="#_x0000_t75" style="width:200.25pt;height:48.75pt" o:ole="">
                  <v:imagedata r:id="rId82" o:title=""/>
                </v:shape>
                <o:OLEObject Type="Embed" ProgID="ChemDraw.Document.6.0" ShapeID="_x0000_i1062" DrawAspect="Content" ObjectID="_1569839114" r:id="rId83"/>
              </w:object>
            </w:r>
          </w:p>
        </w:tc>
        <w:tc>
          <w:tcPr>
            <w:tcW w:w="0" w:type="auto"/>
            <w:tcBorders>
              <w:bottom w:val="single" w:sz="4" w:space="0" w:color="auto"/>
            </w:tcBorders>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-928.280828</w:t>
            </w:r>
          </w:p>
          <w:p w:rsidR="00E32736" w:rsidRPr="00476914" w:rsidRDefault="00E32736" w:rsidP="00BB4007">
            <w:pPr>
              <w:rPr>
                <w:rFonts w:ascii="Times New Roman" w:hAnsi="Times New Roman" w:cs="Times New Roman"/>
              </w:rPr>
            </w:pPr>
            <w:r w:rsidRPr="00476914">
              <w:rPr>
                <w:rFonts w:ascii="Times New Roman" w:hAnsi="Times New Roman" w:cs="Times New Roman"/>
              </w:rPr>
              <w:t>-927.883121</w:t>
            </w:r>
          </w:p>
        </w:tc>
        <w:tc>
          <w:tcPr>
            <w:tcW w:w="0" w:type="auto"/>
            <w:tcBorders>
              <w:bottom w:val="single" w:sz="4" w:space="0" w:color="auto"/>
            </w:tcBorders>
          </w:tcPr>
          <w:p w:rsidR="00E32736" w:rsidRPr="00476914" w:rsidRDefault="00E32736" w:rsidP="00BB4007">
            <w:pPr>
              <w:rPr>
                <w:rFonts w:ascii="Times New Roman" w:hAnsi="Times New Roman" w:cs="Times New Roman"/>
              </w:rPr>
            </w:pPr>
          </w:p>
          <w:p w:rsidR="00E32736" w:rsidRPr="00476914" w:rsidRDefault="00E32736" w:rsidP="00BB4007">
            <w:pPr>
              <w:rPr>
                <w:rFonts w:ascii="Times New Roman" w:hAnsi="Times New Roman" w:cs="Times New Roman"/>
              </w:rPr>
            </w:pPr>
            <w:r w:rsidRPr="00476914">
              <w:rPr>
                <w:rFonts w:ascii="Times New Roman" w:hAnsi="Times New Roman" w:cs="Times New Roman"/>
              </w:rPr>
              <w:t>0.398</w:t>
            </w:r>
          </w:p>
        </w:tc>
      </w:tr>
    </w:tbl>
    <w:p w:rsidR="008F6756" w:rsidRPr="00476914" w:rsidRDefault="008F6756" w:rsidP="00BB4007">
      <w:pPr>
        <w:spacing w:after="0" w:line="480" w:lineRule="auto"/>
        <w:rPr>
          <w:rFonts w:ascii="Times New Roman" w:hAnsi="Times New Roman" w:cs="Times New Roman"/>
        </w:rPr>
      </w:pPr>
      <w:proofErr w:type="spellStart"/>
      <w:proofErr w:type="gramStart"/>
      <w:r w:rsidRPr="00476914">
        <w:rPr>
          <w:rFonts w:ascii="Times New Roman" w:hAnsi="Times New Roman" w:cs="Times New Roman"/>
          <w:vertAlign w:val="superscript"/>
        </w:rPr>
        <w:t>a</w:t>
      </w:r>
      <w:r w:rsidRPr="00476914">
        <w:rPr>
          <w:rFonts w:ascii="Times New Roman" w:hAnsi="Times New Roman" w:cs="Times New Roman"/>
        </w:rPr>
        <w:t>Hartrees</w:t>
      </w:r>
      <w:proofErr w:type="spellEnd"/>
      <w:proofErr w:type="gramEnd"/>
      <w:r w:rsidRPr="00476914">
        <w:rPr>
          <w:rFonts w:ascii="Times New Roman" w:hAnsi="Times New Roman" w:cs="Times New Roman"/>
        </w:rPr>
        <w:t xml:space="preserve">, </w:t>
      </w:r>
      <w:proofErr w:type="spellStart"/>
      <w:r w:rsidRPr="00476914">
        <w:rPr>
          <w:rFonts w:ascii="Times New Roman" w:hAnsi="Times New Roman" w:cs="Times New Roman"/>
          <w:vertAlign w:val="superscript"/>
        </w:rPr>
        <w:t>b</w:t>
      </w:r>
      <w:r w:rsidRPr="00476914">
        <w:rPr>
          <w:rFonts w:ascii="Times New Roman" w:hAnsi="Times New Roman" w:cs="Times New Roman"/>
        </w:rPr>
        <w:t>First</w:t>
      </w:r>
      <w:proofErr w:type="spellEnd"/>
      <w:r w:rsidRPr="00476914">
        <w:rPr>
          <w:rFonts w:ascii="Times New Roman" w:hAnsi="Times New Roman" w:cs="Times New Roman"/>
        </w:rPr>
        <w:t xml:space="preserve"> value relates to reactant and the second to product, </w:t>
      </w:r>
      <w:proofErr w:type="spellStart"/>
      <w:r w:rsidRPr="00476914">
        <w:rPr>
          <w:rFonts w:ascii="Times New Roman" w:hAnsi="Times New Roman" w:cs="Times New Roman"/>
          <w:vertAlign w:val="superscript"/>
        </w:rPr>
        <w:t>c</w:t>
      </w:r>
      <w:r w:rsidRPr="00476914">
        <w:rPr>
          <w:rFonts w:ascii="Times New Roman" w:hAnsi="Times New Roman" w:cs="Times New Roman"/>
        </w:rPr>
        <w:t>Taken</w:t>
      </w:r>
      <w:proofErr w:type="spellEnd"/>
      <w:r w:rsidRPr="00476914">
        <w:rPr>
          <w:rFonts w:ascii="Times New Roman" w:hAnsi="Times New Roman" w:cs="Times New Roman"/>
        </w:rPr>
        <w:t xml:space="preserve"> from reference</w:t>
      </w:r>
      <w:r w:rsidR="0016279D" w:rsidRPr="00476914">
        <w:rPr>
          <w:rFonts w:ascii="Times New Roman" w:hAnsi="Times New Roman" w:cs="Times New Roman"/>
        </w:rPr>
        <w:t xml:space="preserve"> </w:t>
      </w:r>
      <w:r w:rsidR="009943D4" w:rsidRPr="00476914">
        <w:rPr>
          <w:rFonts w:ascii="Times New Roman" w:hAnsi="Times New Roman" w:cs="Times New Roman"/>
        </w:rPr>
        <w:t>1</w:t>
      </w:r>
      <w:r w:rsidRPr="00476914">
        <w:rPr>
          <w:rFonts w:ascii="Times New Roman" w:hAnsi="Times New Roman" w:cs="Times New Roman"/>
        </w:rPr>
        <w:t xml:space="preserve">.   </w:t>
      </w:r>
    </w:p>
    <w:p w:rsidR="008F6756" w:rsidRPr="00476914" w:rsidRDefault="008F6756" w:rsidP="00BB4007">
      <w:pPr>
        <w:spacing w:after="0" w:line="480" w:lineRule="auto"/>
        <w:jc w:val="both"/>
        <w:rPr>
          <w:rFonts w:ascii="Times New Roman" w:hAnsi="Times New Roman" w:cs="Times New Roman"/>
        </w:rPr>
      </w:pPr>
    </w:p>
    <w:p w:rsidR="00AD4C6C" w:rsidRPr="00476914" w:rsidRDefault="009C6344" w:rsidP="00BB4007">
      <w:pPr>
        <w:spacing w:after="0" w:line="480" w:lineRule="auto"/>
        <w:jc w:val="both"/>
        <w:rPr>
          <w:rFonts w:ascii="Times New Roman" w:hAnsi="Times New Roman" w:cs="Times New Roman"/>
        </w:rPr>
      </w:pPr>
      <w:r w:rsidRPr="00476914">
        <w:rPr>
          <w:rFonts w:ascii="Times New Roman" w:hAnsi="Times New Roman" w:cs="Times New Roman"/>
        </w:rPr>
        <w:t>Inspection of Table 1</w:t>
      </w:r>
      <w:r w:rsidR="00024C0D" w:rsidRPr="00476914">
        <w:rPr>
          <w:rFonts w:ascii="Times New Roman" w:hAnsi="Times New Roman" w:cs="Times New Roman"/>
        </w:rPr>
        <w:t>(</w:t>
      </w:r>
      <w:proofErr w:type="spellStart"/>
      <w:r w:rsidR="00024C0D" w:rsidRPr="00476914">
        <w:rPr>
          <w:rFonts w:ascii="Times New Roman" w:hAnsi="Times New Roman" w:cs="Times New Roman"/>
        </w:rPr>
        <w:t>i</w:t>
      </w:r>
      <w:proofErr w:type="spellEnd"/>
      <w:r w:rsidR="00024C0D" w:rsidRPr="00476914">
        <w:rPr>
          <w:rFonts w:ascii="Times New Roman" w:hAnsi="Times New Roman" w:cs="Times New Roman"/>
        </w:rPr>
        <w:t>) (</w:t>
      </w:r>
      <w:r w:rsidR="00024C0D" w:rsidRPr="00AE39CD">
        <w:rPr>
          <w:rFonts w:ascii="Times New Roman" w:hAnsi="Times New Roman" w:cs="Times New Roman"/>
          <w:highlight w:val="yellow"/>
        </w:rPr>
        <w:t xml:space="preserve">entries </w:t>
      </w:r>
      <w:r w:rsidR="00EF0AF6" w:rsidRPr="00EF0AF6">
        <w:rPr>
          <w:rFonts w:ascii="Times New Roman" w:hAnsi="Times New Roman" w:cs="Times New Roman"/>
          <w:highlight w:val="yellow"/>
        </w:rPr>
        <w:t>4</w:t>
      </w:r>
      <w:proofErr w:type="gramStart"/>
      <w:r w:rsidR="00EF0AF6" w:rsidRPr="00EF0AF6">
        <w:rPr>
          <w:rFonts w:ascii="Times New Roman" w:hAnsi="Times New Roman" w:cs="Times New Roman"/>
          <w:highlight w:val="yellow"/>
        </w:rPr>
        <w:t>,5</w:t>
      </w:r>
      <w:proofErr w:type="gramEnd"/>
      <w:r w:rsidR="00EF0AF6" w:rsidRPr="00EF0AF6">
        <w:rPr>
          <w:rFonts w:ascii="Times New Roman" w:hAnsi="Times New Roman" w:cs="Times New Roman"/>
          <w:highlight w:val="yellow"/>
        </w:rPr>
        <w:t xml:space="preserve"> and 8</w:t>
      </w:r>
      <w:r w:rsidR="00024C0D" w:rsidRPr="00476914">
        <w:rPr>
          <w:rFonts w:ascii="Times New Roman" w:hAnsi="Times New Roman" w:cs="Times New Roman"/>
        </w:rPr>
        <w:t xml:space="preserve">) reveals that replacement of a ring NMe group by O or S results in a lower CREF value and thus greater ease of NHC formation by C-H bond cleavage, but weaker NHC </w:t>
      </w:r>
      <w:r w:rsidR="004E62D4" w:rsidRPr="00476914">
        <w:rPr>
          <w:rFonts w:ascii="Times New Roman" w:hAnsi="Times New Roman" w:cs="Times New Roman"/>
        </w:rPr>
        <w:t>σ</w:t>
      </w:r>
      <w:r w:rsidR="00024C0D" w:rsidRPr="00476914">
        <w:rPr>
          <w:rFonts w:ascii="Times New Roman" w:hAnsi="Times New Roman" w:cs="Times New Roman"/>
        </w:rPr>
        <w:t>-</w:t>
      </w:r>
      <w:r w:rsidR="00024C0D" w:rsidRPr="00204299">
        <w:rPr>
          <w:rFonts w:ascii="Times New Roman" w:hAnsi="Times New Roman" w:cs="Times New Roman"/>
          <w:highlight w:val="yellow"/>
        </w:rPr>
        <w:t>don</w:t>
      </w:r>
      <w:r w:rsidR="00204299">
        <w:rPr>
          <w:rFonts w:ascii="Times New Roman" w:hAnsi="Times New Roman" w:cs="Times New Roman"/>
          <w:highlight w:val="yellow"/>
        </w:rPr>
        <w:t>o</w:t>
      </w:r>
      <w:r w:rsidR="00024C0D" w:rsidRPr="00204299">
        <w:rPr>
          <w:rFonts w:ascii="Times New Roman" w:hAnsi="Times New Roman" w:cs="Times New Roman"/>
          <w:highlight w:val="yellow"/>
        </w:rPr>
        <w:t>r</w:t>
      </w:r>
      <w:r w:rsidR="00024C0D" w:rsidRPr="00476914">
        <w:rPr>
          <w:rFonts w:ascii="Times New Roman" w:hAnsi="Times New Roman" w:cs="Times New Roman"/>
        </w:rPr>
        <w:t xml:space="preserve"> strength. Similar effects of O and S are observed for t</w:t>
      </w:r>
      <w:r w:rsidRPr="00476914">
        <w:rPr>
          <w:rFonts w:ascii="Times New Roman" w:hAnsi="Times New Roman" w:cs="Times New Roman"/>
        </w:rPr>
        <w:t xml:space="preserve">he corresponding </w:t>
      </w:r>
      <w:proofErr w:type="spellStart"/>
      <w:r w:rsidRPr="00476914">
        <w:rPr>
          <w:rFonts w:ascii="Times New Roman" w:hAnsi="Times New Roman" w:cs="Times New Roman"/>
        </w:rPr>
        <w:t>aNHCs</w:t>
      </w:r>
      <w:proofErr w:type="spellEnd"/>
      <w:r w:rsidRPr="00476914">
        <w:rPr>
          <w:rFonts w:ascii="Times New Roman" w:hAnsi="Times New Roman" w:cs="Times New Roman"/>
        </w:rPr>
        <w:t xml:space="preserve"> </w:t>
      </w:r>
      <w:r w:rsidRPr="00476914">
        <w:rPr>
          <w:rFonts w:ascii="Times New Roman" w:hAnsi="Times New Roman" w:cs="Times New Roman"/>
        </w:rPr>
        <w:lastRenderedPageBreak/>
        <w:t>(Table 1</w:t>
      </w:r>
      <w:r w:rsidR="00024C0D" w:rsidRPr="00476914">
        <w:rPr>
          <w:rFonts w:ascii="Times New Roman" w:hAnsi="Times New Roman" w:cs="Times New Roman"/>
        </w:rPr>
        <w:t xml:space="preserve">(ii)) and for the </w:t>
      </w:r>
      <w:proofErr w:type="spellStart"/>
      <w:r w:rsidR="00024C0D" w:rsidRPr="00476914">
        <w:rPr>
          <w:rFonts w:ascii="Times New Roman" w:hAnsi="Times New Roman" w:cs="Times New Roman"/>
        </w:rPr>
        <w:t>pyr</w:t>
      </w:r>
      <w:r w:rsidRPr="00476914">
        <w:rPr>
          <w:rFonts w:ascii="Times New Roman" w:hAnsi="Times New Roman" w:cs="Times New Roman"/>
        </w:rPr>
        <w:t>azol-ylidene</w:t>
      </w:r>
      <w:proofErr w:type="spellEnd"/>
      <w:r w:rsidRPr="00476914">
        <w:rPr>
          <w:rFonts w:ascii="Times New Roman" w:hAnsi="Times New Roman" w:cs="Times New Roman"/>
        </w:rPr>
        <w:t xml:space="preserve"> analogues (Table 2</w:t>
      </w:r>
      <w:r w:rsidR="00024C0D" w:rsidRPr="00476914">
        <w:rPr>
          <w:rFonts w:ascii="Times New Roman" w:hAnsi="Times New Roman" w:cs="Times New Roman"/>
        </w:rPr>
        <w:t>). The eff</w:t>
      </w:r>
      <w:r w:rsidR="004E62D4" w:rsidRPr="00476914">
        <w:rPr>
          <w:rFonts w:ascii="Times New Roman" w:hAnsi="Times New Roman" w:cs="Times New Roman"/>
        </w:rPr>
        <w:t xml:space="preserve">ect of replacement of </w:t>
      </w:r>
      <w:proofErr w:type="spellStart"/>
      <w:r w:rsidR="004E62D4" w:rsidRPr="00476914">
        <w:rPr>
          <w:rFonts w:ascii="Times New Roman" w:hAnsi="Times New Roman" w:cs="Times New Roman"/>
        </w:rPr>
        <w:t>NMe</w:t>
      </w:r>
      <w:proofErr w:type="spellEnd"/>
      <w:r w:rsidR="004E62D4" w:rsidRPr="00476914">
        <w:rPr>
          <w:rFonts w:ascii="Times New Roman" w:hAnsi="Times New Roman" w:cs="Times New Roman"/>
        </w:rPr>
        <w:t xml:space="preserve"> </w:t>
      </w:r>
      <w:proofErr w:type="gramStart"/>
      <w:r w:rsidR="004E62D4" w:rsidRPr="00476914">
        <w:rPr>
          <w:rFonts w:ascii="Times New Roman" w:hAnsi="Times New Roman" w:cs="Times New Roman"/>
        </w:rPr>
        <w:t xml:space="preserve">by </w:t>
      </w:r>
      <w:r w:rsidR="00024C0D" w:rsidRPr="00476914">
        <w:rPr>
          <w:rFonts w:ascii="Times New Roman" w:hAnsi="Times New Roman" w:cs="Times New Roman"/>
        </w:rPr>
        <w:t xml:space="preserve"> oxygen</w:t>
      </w:r>
      <w:proofErr w:type="gramEnd"/>
      <w:r w:rsidR="00024C0D" w:rsidRPr="00476914">
        <w:rPr>
          <w:rFonts w:ascii="Times New Roman" w:hAnsi="Times New Roman" w:cs="Times New Roman"/>
        </w:rPr>
        <w:t xml:space="preserve"> (ca 0.025 ±0.005 units) is attributable to oxygen’s greater electronegativity;</w:t>
      </w:r>
      <w:r w:rsidR="004E62D4" w:rsidRPr="00476914">
        <w:rPr>
          <w:rFonts w:ascii="Times New Roman" w:hAnsi="Times New Roman" w:cs="Times New Roman"/>
        </w:rPr>
        <w:t xml:space="preserve"> replacement of both </w:t>
      </w:r>
      <w:proofErr w:type="spellStart"/>
      <w:r w:rsidR="004E62D4" w:rsidRPr="00476914">
        <w:rPr>
          <w:rFonts w:ascii="Times New Roman" w:hAnsi="Times New Roman" w:cs="Times New Roman"/>
        </w:rPr>
        <w:t>NMe</w:t>
      </w:r>
      <w:proofErr w:type="spellEnd"/>
      <w:r w:rsidR="004E62D4" w:rsidRPr="00476914">
        <w:rPr>
          <w:rFonts w:ascii="Times New Roman" w:hAnsi="Times New Roman" w:cs="Times New Roman"/>
        </w:rPr>
        <w:t xml:space="preserve"> groups</w:t>
      </w:r>
      <w:r w:rsidR="00024C0D" w:rsidRPr="00476914">
        <w:rPr>
          <w:rFonts w:ascii="Times New Roman" w:hAnsi="Times New Roman" w:cs="Times New Roman"/>
        </w:rPr>
        <w:t xml:space="preserve"> </w:t>
      </w:r>
      <w:r w:rsidR="004E62D4" w:rsidRPr="00476914">
        <w:rPr>
          <w:rFonts w:ascii="Times New Roman" w:hAnsi="Times New Roman" w:cs="Times New Roman"/>
        </w:rPr>
        <w:t>by</w:t>
      </w:r>
      <w:r w:rsidR="00024C0D" w:rsidRPr="00476914">
        <w:rPr>
          <w:rFonts w:ascii="Times New Roman" w:hAnsi="Times New Roman" w:cs="Times New Roman"/>
        </w:rPr>
        <w:t xml:space="preserve"> oxygen atoms approximately double</w:t>
      </w:r>
      <w:r w:rsidR="004E62D4" w:rsidRPr="00476914">
        <w:rPr>
          <w:rFonts w:ascii="Times New Roman" w:hAnsi="Times New Roman" w:cs="Times New Roman"/>
        </w:rPr>
        <w:t>s</w:t>
      </w:r>
      <w:r w:rsidR="00024C0D" w:rsidRPr="00476914">
        <w:rPr>
          <w:rFonts w:ascii="Times New Roman" w:hAnsi="Times New Roman" w:cs="Times New Roman"/>
        </w:rPr>
        <w:t xml:space="preserve"> the effect (ca 0.055 ±0.005 units). </w:t>
      </w:r>
      <w:proofErr w:type="gramStart"/>
      <w:r w:rsidR="00024C0D" w:rsidRPr="00476914">
        <w:rPr>
          <w:rFonts w:ascii="Times New Roman" w:hAnsi="Times New Roman" w:cs="Times New Roman"/>
        </w:rPr>
        <w:t>However, oxygen has disadvantages since its electronegativity facilitates nucleoph</w:t>
      </w:r>
      <w:r w:rsidR="006420EA" w:rsidRPr="00476914">
        <w:rPr>
          <w:rFonts w:ascii="Times New Roman" w:hAnsi="Times New Roman" w:cs="Times New Roman"/>
        </w:rPr>
        <w:t>ilic attack and/or ring opening</w:t>
      </w:r>
      <w:r w:rsidR="00024C0D" w:rsidRPr="00476914">
        <w:rPr>
          <w:rFonts w:ascii="Times New Roman" w:hAnsi="Times New Roman" w:cs="Times New Roman"/>
        </w:rPr>
        <w:t>.</w:t>
      </w:r>
      <w:r w:rsidR="006420EA" w:rsidRPr="00476914">
        <w:rPr>
          <w:rFonts w:ascii="Times New Roman" w:hAnsi="Times New Roman" w:cs="Times New Roman"/>
          <w:vertAlign w:val="superscript"/>
        </w:rPr>
        <w:t>13</w:t>
      </w:r>
      <w:r w:rsidR="00024C0D" w:rsidRPr="00476914">
        <w:rPr>
          <w:rFonts w:ascii="Times New Roman" w:hAnsi="Times New Roman" w:cs="Times New Roman"/>
        </w:rPr>
        <w:t xml:space="preserve"> As a result, little has been reported on the chemistr</w:t>
      </w:r>
      <w:r w:rsidR="006420EA" w:rsidRPr="00476914">
        <w:rPr>
          <w:rFonts w:ascii="Times New Roman" w:hAnsi="Times New Roman" w:cs="Times New Roman"/>
        </w:rPr>
        <w:t>y of 1,3-oxazol-ylidenes</w:t>
      </w:r>
      <w:r w:rsidR="004E62D4" w:rsidRPr="00476914">
        <w:rPr>
          <w:rFonts w:ascii="Times New Roman" w:hAnsi="Times New Roman" w:cs="Times New Roman"/>
        </w:rPr>
        <w:t>,</w:t>
      </w:r>
      <w:r w:rsidR="006420EA" w:rsidRPr="00476914">
        <w:rPr>
          <w:rFonts w:ascii="Times New Roman" w:hAnsi="Times New Roman" w:cs="Times New Roman"/>
          <w:vertAlign w:val="superscript"/>
        </w:rPr>
        <w:t>14</w:t>
      </w:r>
      <w:r w:rsidR="00024C0D" w:rsidRPr="00476914">
        <w:rPr>
          <w:rFonts w:ascii="Times New Roman" w:hAnsi="Times New Roman" w:cs="Times New Roman"/>
        </w:rPr>
        <w:t xml:space="preserve"> although examples of transition metal complexes of 1,3-oxazol-2-ylidenes (</w:t>
      </w:r>
      <w:r w:rsidR="003C5D4B">
        <w:rPr>
          <w:rFonts w:ascii="Times New Roman" w:hAnsi="Times New Roman" w:cs="Times New Roman"/>
        </w:rPr>
        <w:t xml:space="preserve">Table 1; </w:t>
      </w:r>
      <w:r w:rsidR="00024C0D" w:rsidRPr="00476914">
        <w:rPr>
          <w:rFonts w:ascii="Times New Roman" w:hAnsi="Times New Roman" w:cs="Times New Roman"/>
        </w:rPr>
        <w:t xml:space="preserve">entry </w:t>
      </w:r>
      <w:r w:rsidR="00AD4C6C" w:rsidRPr="00476914">
        <w:rPr>
          <w:rFonts w:ascii="Times New Roman" w:hAnsi="Times New Roman" w:cs="Times New Roman"/>
        </w:rPr>
        <w:t>4</w:t>
      </w:r>
      <w:r w:rsidR="00024C0D" w:rsidRPr="00476914">
        <w:rPr>
          <w:rFonts w:ascii="Times New Roman" w:hAnsi="Times New Roman" w:cs="Times New Roman"/>
        </w:rPr>
        <w:t>)</w:t>
      </w:r>
      <w:r w:rsidR="006420EA" w:rsidRPr="00476914">
        <w:rPr>
          <w:rFonts w:ascii="Times New Roman" w:hAnsi="Times New Roman" w:cs="Times New Roman"/>
          <w:vertAlign w:val="superscript"/>
        </w:rPr>
        <w:t>15</w:t>
      </w:r>
      <w:r w:rsidR="00024C0D" w:rsidRPr="00476914">
        <w:rPr>
          <w:rFonts w:ascii="Times New Roman" w:hAnsi="Times New Roman" w:cs="Times New Roman"/>
        </w:rPr>
        <w:t xml:space="preserve"> and 1,3-oxazol-4-ylidenes (</w:t>
      </w:r>
      <w:r w:rsidR="003C5D4B">
        <w:rPr>
          <w:rFonts w:ascii="Times New Roman" w:hAnsi="Times New Roman" w:cs="Times New Roman"/>
        </w:rPr>
        <w:t xml:space="preserve">Table 1; </w:t>
      </w:r>
      <w:r w:rsidR="00024C0D" w:rsidRPr="00476914">
        <w:rPr>
          <w:rFonts w:ascii="Times New Roman" w:hAnsi="Times New Roman" w:cs="Times New Roman"/>
        </w:rPr>
        <w:t>entry</w:t>
      </w:r>
      <w:r w:rsidR="00AD4C6C" w:rsidRPr="00476914">
        <w:rPr>
          <w:rFonts w:ascii="Times New Roman" w:hAnsi="Times New Roman" w:cs="Times New Roman"/>
        </w:rPr>
        <w:t xml:space="preserve"> 13</w:t>
      </w:r>
      <w:r w:rsidR="006420EA" w:rsidRPr="00476914">
        <w:rPr>
          <w:rFonts w:ascii="Times New Roman" w:hAnsi="Times New Roman" w:cs="Times New Roman"/>
        </w:rPr>
        <w:t>)</w:t>
      </w:r>
      <w:r w:rsidR="006420EA" w:rsidRPr="00476914">
        <w:rPr>
          <w:rFonts w:ascii="Times New Roman" w:hAnsi="Times New Roman" w:cs="Times New Roman"/>
          <w:vertAlign w:val="superscript"/>
        </w:rPr>
        <w:t>13</w:t>
      </w:r>
      <w:r w:rsidR="00024C0D" w:rsidRPr="00476914">
        <w:rPr>
          <w:rFonts w:ascii="Times New Roman" w:hAnsi="Times New Roman" w:cs="Times New Roman"/>
        </w:rPr>
        <w:t xml:space="preserve"> have been reported, and 1,</w:t>
      </w:r>
      <w:r w:rsidR="00AD4C6C" w:rsidRPr="00476914">
        <w:rPr>
          <w:rFonts w:ascii="Times New Roman" w:hAnsi="Times New Roman" w:cs="Times New Roman"/>
        </w:rPr>
        <w:t>3-oxazol-2-ylidenes (</w:t>
      </w:r>
      <w:r w:rsidR="003C5D4B">
        <w:rPr>
          <w:rFonts w:ascii="Times New Roman" w:hAnsi="Times New Roman" w:cs="Times New Roman"/>
        </w:rPr>
        <w:t xml:space="preserve">Table 1; </w:t>
      </w:r>
      <w:r w:rsidR="00AD4C6C" w:rsidRPr="00476914">
        <w:rPr>
          <w:rFonts w:ascii="Times New Roman" w:hAnsi="Times New Roman" w:cs="Times New Roman"/>
        </w:rPr>
        <w:t>e</w:t>
      </w:r>
      <w:r w:rsidR="00024C0D" w:rsidRPr="00476914">
        <w:rPr>
          <w:rFonts w:ascii="Times New Roman" w:hAnsi="Times New Roman" w:cs="Times New Roman"/>
        </w:rPr>
        <w:t xml:space="preserve">ntry </w:t>
      </w:r>
      <w:r w:rsidR="00AD4C6C" w:rsidRPr="00476914">
        <w:rPr>
          <w:rFonts w:ascii="Times New Roman" w:hAnsi="Times New Roman" w:cs="Times New Roman"/>
        </w:rPr>
        <w:t>4</w:t>
      </w:r>
      <w:r w:rsidR="00024C0D" w:rsidRPr="00476914">
        <w:rPr>
          <w:rFonts w:ascii="Times New Roman" w:hAnsi="Times New Roman" w:cs="Times New Roman"/>
        </w:rPr>
        <w:t xml:space="preserve">) have been </w:t>
      </w:r>
      <w:r w:rsidR="00AD4C6C" w:rsidRPr="00476914">
        <w:rPr>
          <w:rFonts w:ascii="Times New Roman" w:hAnsi="Times New Roman" w:cs="Times New Roman"/>
        </w:rPr>
        <w:t>the subject of a theoretical investigation</w:t>
      </w:r>
      <w:r w:rsidR="00024C0D" w:rsidRPr="00476914">
        <w:rPr>
          <w:rFonts w:ascii="Times New Roman" w:hAnsi="Times New Roman" w:cs="Times New Roman"/>
        </w:rPr>
        <w:t>.</w:t>
      </w:r>
      <w:r w:rsidR="006420EA" w:rsidRPr="00476914">
        <w:rPr>
          <w:rFonts w:ascii="Times New Roman" w:hAnsi="Times New Roman" w:cs="Times New Roman"/>
          <w:vertAlign w:val="superscript"/>
        </w:rPr>
        <w:t>14</w:t>
      </w:r>
      <w:proofErr w:type="gramEnd"/>
      <w:r w:rsidR="00894F89" w:rsidRPr="00476914">
        <w:rPr>
          <w:rFonts w:ascii="Times New Roman" w:hAnsi="Times New Roman" w:cs="Times New Roman"/>
        </w:rPr>
        <w:t xml:space="preserve"> </w:t>
      </w:r>
    </w:p>
    <w:p w:rsidR="00024C0D" w:rsidRPr="00476914" w:rsidRDefault="00AD4C6C"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F</w:t>
      </w:r>
      <w:r w:rsidR="00894F89" w:rsidRPr="00476914">
        <w:rPr>
          <w:rFonts w:ascii="Times New Roman" w:hAnsi="Times New Roman" w:cs="Times New Roman"/>
        </w:rPr>
        <w:t xml:space="preserve">or </w:t>
      </w:r>
      <w:proofErr w:type="spellStart"/>
      <w:r w:rsidR="00894F89" w:rsidRPr="00476914">
        <w:rPr>
          <w:rFonts w:ascii="Times New Roman" w:hAnsi="Times New Roman" w:cs="Times New Roman"/>
        </w:rPr>
        <w:t>isoxazolium</w:t>
      </w:r>
      <w:proofErr w:type="spellEnd"/>
      <w:r w:rsidR="00894F89" w:rsidRPr="00476914">
        <w:rPr>
          <w:rFonts w:ascii="Times New Roman" w:hAnsi="Times New Roman" w:cs="Times New Roman"/>
        </w:rPr>
        <w:t xml:space="preserve"> cations the proton at position 3 is </w:t>
      </w:r>
      <w:r w:rsidR="004E62D4" w:rsidRPr="00476914">
        <w:rPr>
          <w:rFonts w:ascii="Times New Roman" w:hAnsi="Times New Roman" w:cs="Times New Roman"/>
        </w:rPr>
        <w:t>the most acidic (</w:t>
      </w:r>
      <w:r w:rsidR="009C6344" w:rsidRPr="00476914">
        <w:rPr>
          <w:rFonts w:ascii="Times New Roman" w:hAnsi="Times New Roman" w:cs="Times New Roman"/>
        </w:rPr>
        <w:t xml:space="preserve">Table 2; </w:t>
      </w:r>
      <w:r w:rsidR="004E62D4" w:rsidRPr="00476914">
        <w:rPr>
          <w:rFonts w:ascii="Times New Roman" w:hAnsi="Times New Roman" w:cs="Times New Roman"/>
        </w:rPr>
        <w:t>e</w:t>
      </w:r>
      <w:r w:rsidR="00894F89" w:rsidRPr="00476914">
        <w:rPr>
          <w:rFonts w:ascii="Times New Roman" w:hAnsi="Times New Roman" w:cs="Times New Roman"/>
        </w:rPr>
        <w:t xml:space="preserve">ntries </w:t>
      </w:r>
      <w:r w:rsidR="009C6344" w:rsidRPr="00476914">
        <w:rPr>
          <w:rFonts w:ascii="Times New Roman" w:hAnsi="Times New Roman" w:cs="Times New Roman"/>
        </w:rPr>
        <w:t>2</w:t>
      </w:r>
      <w:r w:rsidR="00894F89" w:rsidRPr="00476914">
        <w:rPr>
          <w:rFonts w:ascii="Times New Roman" w:hAnsi="Times New Roman" w:cs="Times New Roman"/>
        </w:rPr>
        <w:t xml:space="preserve"> and </w:t>
      </w:r>
      <w:r w:rsidR="009C6344" w:rsidRPr="00476914">
        <w:rPr>
          <w:rFonts w:ascii="Times New Roman" w:hAnsi="Times New Roman" w:cs="Times New Roman"/>
        </w:rPr>
        <w:t>3</w:t>
      </w:r>
      <w:r w:rsidR="00E82565" w:rsidRPr="00476914">
        <w:rPr>
          <w:rFonts w:ascii="Times New Roman" w:hAnsi="Times New Roman" w:cs="Times New Roman"/>
        </w:rPr>
        <w:t xml:space="preserve">) </w:t>
      </w:r>
      <w:r w:rsidRPr="00476914">
        <w:rPr>
          <w:rFonts w:ascii="Times New Roman" w:hAnsi="Times New Roman" w:cs="Times New Roman"/>
        </w:rPr>
        <w:t>and</w:t>
      </w:r>
      <w:r w:rsidR="00E82565" w:rsidRPr="00476914">
        <w:rPr>
          <w:rFonts w:ascii="Times New Roman" w:hAnsi="Times New Roman" w:cs="Times New Roman"/>
        </w:rPr>
        <w:t xml:space="preserve"> deprotonation</w:t>
      </w:r>
      <w:r w:rsidRPr="00476914">
        <w:rPr>
          <w:rFonts w:ascii="Times New Roman" w:hAnsi="Times New Roman" w:cs="Times New Roman"/>
        </w:rPr>
        <w:t xml:space="preserve"> at position 3</w:t>
      </w:r>
      <w:r w:rsidR="00E82565" w:rsidRPr="00476914">
        <w:rPr>
          <w:rFonts w:ascii="Times New Roman" w:hAnsi="Times New Roman" w:cs="Times New Roman"/>
        </w:rPr>
        <w:t xml:space="preserve"> leads to rapid ring opening in</w:t>
      </w:r>
      <w:r w:rsidRPr="00476914">
        <w:rPr>
          <w:rFonts w:ascii="Times New Roman" w:hAnsi="Times New Roman" w:cs="Times New Roman"/>
        </w:rPr>
        <w:t xml:space="preserve"> </w:t>
      </w:r>
      <w:r w:rsidR="00E82565" w:rsidRPr="00476914">
        <w:rPr>
          <w:rFonts w:ascii="Times New Roman" w:hAnsi="Times New Roman" w:cs="Times New Roman"/>
        </w:rPr>
        <w:t>accord with their use as coupling reagents.</w:t>
      </w:r>
      <w:r w:rsidR="00041BAD" w:rsidRPr="00476914">
        <w:rPr>
          <w:rFonts w:ascii="Times New Roman" w:hAnsi="Times New Roman" w:cs="Times New Roman"/>
          <w:vertAlign w:val="superscript"/>
        </w:rPr>
        <w:t>16</w:t>
      </w:r>
      <w:r w:rsidR="00024C0D" w:rsidRPr="00476914">
        <w:rPr>
          <w:rFonts w:ascii="Times New Roman" w:hAnsi="Times New Roman" w:cs="Times New Roman"/>
        </w:rPr>
        <w:t xml:space="preserve"> </w:t>
      </w:r>
      <w:r w:rsidR="005B79A6" w:rsidRPr="00476914">
        <w:rPr>
          <w:rFonts w:ascii="Times New Roman" w:hAnsi="Times New Roman" w:cs="Times New Roman"/>
        </w:rPr>
        <w:t>1,2-Benzisoxazolium salts (</w:t>
      </w:r>
      <w:r w:rsidR="003C5D4B">
        <w:rPr>
          <w:rFonts w:ascii="Times New Roman" w:hAnsi="Times New Roman" w:cs="Times New Roman"/>
        </w:rPr>
        <w:t xml:space="preserve">Table 2; </w:t>
      </w:r>
      <w:r w:rsidR="005B79A6" w:rsidRPr="00476914">
        <w:rPr>
          <w:rFonts w:ascii="Times New Roman" w:hAnsi="Times New Roman" w:cs="Times New Roman"/>
        </w:rPr>
        <w:t>entry 4) are also readily deprotonated and have also been  used as coupling agents.</w:t>
      </w:r>
      <w:r w:rsidR="003C4818" w:rsidRPr="00476914">
        <w:rPr>
          <w:rFonts w:ascii="Times New Roman" w:hAnsi="Times New Roman" w:cs="Times New Roman"/>
          <w:vertAlign w:val="superscript"/>
        </w:rPr>
        <w:t>17</w:t>
      </w:r>
      <w:r w:rsidR="005B79A6" w:rsidRPr="00476914">
        <w:rPr>
          <w:rFonts w:ascii="Times New Roman" w:hAnsi="Times New Roman" w:cs="Times New Roman"/>
        </w:rPr>
        <w:t xml:space="preserve"> </w:t>
      </w:r>
      <w:r w:rsidRPr="00476914">
        <w:rPr>
          <w:rFonts w:ascii="Times New Roman" w:hAnsi="Times New Roman" w:cs="Times New Roman"/>
        </w:rPr>
        <w:t>It is interesting to note that the 2,1-benzisoxazolium proton (</w:t>
      </w:r>
      <w:r w:rsidR="003C5D4B">
        <w:rPr>
          <w:rFonts w:ascii="Times New Roman" w:hAnsi="Times New Roman" w:cs="Times New Roman"/>
        </w:rPr>
        <w:t xml:space="preserve">Table 2; </w:t>
      </w:r>
      <w:r w:rsidRPr="00476914">
        <w:rPr>
          <w:rFonts w:ascii="Times New Roman" w:hAnsi="Times New Roman" w:cs="Times New Roman"/>
        </w:rPr>
        <w:t xml:space="preserve">entry </w:t>
      </w:r>
      <w:r w:rsidR="005B79A6" w:rsidRPr="00476914">
        <w:rPr>
          <w:rFonts w:ascii="Times New Roman" w:hAnsi="Times New Roman" w:cs="Times New Roman"/>
        </w:rPr>
        <w:t>5</w:t>
      </w:r>
      <w:r w:rsidRPr="00476914">
        <w:rPr>
          <w:rFonts w:ascii="Times New Roman" w:hAnsi="Times New Roman" w:cs="Times New Roman"/>
        </w:rPr>
        <w:t xml:space="preserve">) is </w:t>
      </w:r>
      <w:r w:rsidR="009A450C" w:rsidRPr="00476914">
        <w:rPr>
          <w:rFonts w:ascii="Times New Roman" w:hAnsi="Times New Roman" w:cs="Times New Roman"/>
        </w:rPr>
        <w:t xml:space="preserve">significantly </w:t>
      </w:r>
      <w:r w:rsidRPr="00476914">
        <w:rPr>
          <w:rFonts w:ascii="Times New Roman" w:hAnsi="Times New Roman" w:cs="Times New Roman"/>
        </w:rPr>
        <w:t>more acidic</w:t>
      </w:r>
      <w:r w:rsidR="009A450C" w:rsidRPr="00476914">
        <w:rPr>
          <w:rFonts w:ascii="Times New Roman" w:hAnsi="Times New Roman" w:cs="Times New Roman"/>
        </w:rPr>
        <w:t xml:space="preserve">, </w:t>
      </w:r>
      <w:r w:rsidRPr="00476914">
        <w:rPr>
          <w:rFonts w:ascii="Times New Roman" w:hAnsi="Times New Roman" w:cs="Times New Roman"/>
        </w:rPr>
        <w:t xml:space="preserve"> </w:t>
      </w:r>
      <w:r w:rsidR="009A450C" w:rsidRPr="00476914">
        <w:rPr>
          <w:rFonts w:ascii="Times New Roman" w:hAnsi="Times New Roman" w:cs="Times New Roman"/>
        </w:rPr>
        <w:t>which is consistent</w:t>
      </w:r>
      <w:r w:rsidRPr="00476914">
        <w:rPr>
          <w:rFonts w:ascii="Times New Roman" w:hAnsi="Times New Roman" w:cs="Times New Roman"/>
        </w:rPr>
        <w:t xml:space="preserve"> with its </w:t>
      </w:r>
      <w:r w:rsidR="009A450C" w:rsidRPr="00476914">
        <w:rPr>
          <w:rFonts w:ascii="Times New Roman" w:hAnsi="Times New Roman" w:cs="Times New Roman"/>
        </w:rPr>
        <w:t xml:space="preserve">ease of </w:t>
      </w:r>
      <w:r w:rsidRPr="00476914">
        <w:rPr>
          <w:rFonts w:ascii="Times New Roman" w:hAnsi="Times New Roman" w:cs="Times New Roman"/>
        </w:rPr>
        <w:t xml:space="preserve">abstraction by </w:t>
      </w:r>
      <w:r w:rsidR="00CA12A1" w:rsidRPr="00476914">
        <w:rPr>
          <w:rFonts w:ascii="Times New Roman" w:hAnsi="Times New Roman" w:cs="Times New Roman"/>
        </w:rPr>
        <w:t>triethylamine</w:t>
      </w:r>
      <w:r w:rsidRPr="00476914">
        <w:rPr>
          <w:rFonts w:ascii="Times New Roman" w:hAnsi="Times New Roman" w:cs="Times New Roman"/>
        </w:rPr>
        <w:t>.</w:t>
      </w:r>
      <w:r w:rsidR="003C4818" w:rsidRPr="00476914">
        <w:rPr>
          <w:rFonts w:ascii="Times New Roman" w:hAnsi="Times New Roman" w:cs="Times New Roman"/>
          <w:vertAlign w:val="superscript"/>
        </w:rPr>
        <w:t>18</w:t>
      </w:r>
      <w:proofErr w:type="gramEnd"/>
    </w:p>
    <w:p w:rsidR="00502C7C" w:rsidRPr="00476914" w:rsidRDefault="00024C0D"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A ring</w:t>
      </w:r>
      <w:proofErr w:type="gramEnd"/>
      <w:r w:rsidRPr="00476914">
        <w:rPr>
          <w:rFonts w:ascii="Times New Roman" w:hAnsi="Times New Roman" w:cs="Times New Roman"/>
        </w:rPr>
        <w:t xml:space="preserve"> </w:t>
      </w:r>
      <w:proofErr w:type="spellStart"/>
      <w:r w:rsidRPr="00476914">
        <w:rPr>
          <w:rFonts w:ascii="Times New Roman" w:hAnsi="Times New Roman" w:cs="Times New Roman"/>
        </w:rPr>
        <w:t>sulfur</w:t>
      </w:r>
      <w:proofErr w:type="spellEnd"/>
      <w:r w:rsidRPr="00476914">
        <w:rPr>
          <w:rFonts w:ascii="Times New Roman" w:hAnsi="Times New Roman" w:cs="Times New Roman"/>
        </w:rPr>
        <w:t xml:space="preserve"> also lowers CREF values (ca 0.02-0.03 units) relative to nitrogen without any adverse electronegativity effect. The chemistry of thiazol</w:t>
      </w:r>
      <w:r w:rsidR="00807CAF" w:rsidRPr="00476914">
        <w:rPr>
          <w:rFonts w:ascii="Times New Roman" w:hAnsi="Times New Roman" w:cs="Times New Roman"/>
        </w:rPr>
        <w:t>-2</w:t>
      </w:r>
      <w:r w:rsidRPr="00476914">
        <w:rPr>
          <w:rFonts w:ascii="Times New Roman" w:hAnsi="Times New Roman" w:cs="Times New Roman"/>
        </w:rPr>
        <w:t>-ylidenes, for example, is well known</w:t>
      </w:r>
      <w:proofErr w:type="gramStart"/>
      <w:r w:rsidRPr="00476914">
        <w:rPr>
          <w:rFonts w:ascii="Times New Roman" w:hAnsi="Times New Roman" w:cs="Times New Roman"/>
        </w:rPr>
        <w:t>,</w:t>
      </w:r>
      <w:r w:rsidR="008143D7" w:rsidRPr="00476914">
        <w:rPr>
          <w:rFonts w:ascii="Times New Roman" w:hAnsi="Times New Roman" w:cs="Times New Roman"/>
          <w:vertAlign w:val="superscript"/>
        </w:rPr>
        <w:t>12,19</w:t>
      </w:r>
      <w:proofErr w:type="gramEnd"/>
      <w:r w:rsidRPr="00476914">
        <w:rPr>
          <w:rFonts w:ascii="Times New Roman" w:hAnsi="Times New Roman" w:cs="Times New Roman"/>
        </w:rPr>
        <w:t xml:space="preserve"> including the classic work</w:t>
      </w:r>
      <w:r w:rsidR="00F62DB4" w:rsidRPr="00476914">
        <w:rPr>
          <w:rFonts w:ascii="Times New Roman" w:hAnsi="Times New Roman" w:cs="Times New Roman"/>
        </w:rPr>
        <w:t xml:space="preserve"> on thiamine</w:t>
      </w:r>
      <w:r w:rsidRPr="00476914">
        <w:rPr>
          <w:rFonts w:ascii="Times New Roman" w:hAnsi="Times New Roman" w:cs="Times New Roman"/>
        </w:rPr>
        <w:t xml:space="preserve"> by Breslow.</w:t>
      </w:r>
      <w:r w:rsidR="008143D7" w:rsidRPr="00476914">
        <w:rPr>
          <w:rFonts w:ascii="Times New Roman" w:hAnsi="Times New Roman" w:cs="Times New Roman"/>
          <w:vertAlign w:val="superscript"/>
        </w:rPr>
        <w:t>20</w:t>
      </w:r>
      <w:r w:rsidRPr="00476914">
        <w:rPr>
          <w:rFonts w:ascii="Times New Roman" w:hAnsi="Times New Roman" w:cs="Times New Roman"/>
        </w:rPr>
        <w:t xml:space="preserve"> The larger effects (0.03 units) are seen in the </w:t>
      </w:r>
      <w:proofErr w:type="spellStart"/>
      <w:r w:rsidRPr="00476914">
        <w:rPr>
          <w:rFonts w:ascii="Times New Roman" w:hAnsi="Times New Roman" w:cs="Times New Roman"/>
        </w:rPr>
        <w:t>pyrazol-ylidene</w:t>
      </w:r>
      <w:proofErr w:type="spellEnd"/>
      <w:r w:rsidRPr="00476914">
        <w:rPr>
          <w:rFonts w:ascii="Times New Roman" w:hAnsi="Times New Roman" w:cs="Times New Roman"/>
        </w:rPr>
        <w:t xml:space="preserve"> analogues (Table </w:t>
      </w:r>
      <w:r w:rsidR="00C3461D" w:rsidRPr="00476914">
        <w:rPr>
          <w:rFonts w:ascii="Times New Roman" w:hAnsi="Times New Roman" w:cs="Times New Roman"/>
        </w:rPr>
        <w:t>2</w:t>
      </w:r>
      <w:r w:rsidRPr="00476914">
        <w:rPr>
          <w:rFonts w:ascii="Times New Roman" w:hAnsi="Times New Roman" w:cs="Times New Roman"/>
        </w:rPr>
        <w:t xml:space="preserve">). </w:t>
      </w:r>
      <w:proofErr w:type="gramStart"/>
      <w:r w:rsidRPr="00476914">
        <w:rPr>
          <w:rFonts w:ascii="Times New Roman" w:hAnsi="Times New Roman" w:cs="Times New Roman"/>
        </w:rPr>
        <w:t xml:space="preserve">Two </w:t>
      </w:r>
      <w:proofErr w:type="spellStart"/>
      <w:r w:rsidRPr="00476914">
        <w:rPr>
          <w:rFonts w:ascii="Times New Roman" w:hAnsi="Times New Roman" w:cs="Times New Roman"/>
        </w:rPr>
        <w:t>sulfur</w:t>
      </w:r>
      <w:proofErr w:type="spellEnd"/>
      <w:r w:rsidRPr="00476914">
        <w:rPr>
          <w:rFonts w:ascii="Times New Roman" w:hAnsi="Times New Roman" w:cs="Times New Roman"/>
        </w:rPr>
        <w:t xml:space="preserve"> atoms have approximately double th</w:t>
      </w:r>
      <w:r w:rsidR="00AD4C6C" w:rsidRPr="00476914">
        <w:rPr>
          <w:rFonts w:ascii="Times New Roman" w:hAnsi="Times New Roman" w:cs="Times New Roman"/>
        </w:rPr>
        <w:t>e effect (ca 0.04-0.06 units) (</w:t>
      </w:r>
      <w:r w:rsidR="00C3461D" w:rsidRPr="00476914">
        <w:rPr>
          <w:rFonts w:ascii="Times New Roman" w:hAnsi="Times New Roman" w:cs="Times New Roman"/>
        </w:rPr>
        <w:t xml:space="preserve">Table 1; </w:t>
      </w:r>
      <w:r w:rsidR="00AD4C6C" w:rsidRPr="00476914">
        <w:rPr>
          <w:rFonts w:ascii="Times New Roman" w:hAnsi="Times New Roman" w:cs="Times New Roman"/>
        </w:rPr>
        <w:t>e</w:t>
      </w:r>
      <w:r w:rsidR="00C3461D" w:rsidRPr="00476914">
        <w:rPr>
          <w:rFonts w:ascii="Times New Roman" w:hAnsi="Times New Roman" w:cs="Times New Roman"/>
        </w:rPr>
        <w:t>ntry</w:t>
      </w:r>
      <w:r w:rsidRPr="00476914">
        <w:rPr>
          <w:rFonts w:ascii="Times New Roman" w:hAnsi="Times New Roman" w:cs="Times New Roman"/>
        </w:rPr>
        <w:t xml:space="preserve"> </w:t>
      </w:r>
      <w:r w:rsidR="0036211D" w:rsidRPr="00476914">
        <w:rPr>
          <w:rFonts w:ascii="Times New Roman" w:hAnsi="Times New Roman" w:cs="Times New Roman"/>
        </w:rPr>
        <w:t>11 and</w:t>
      </w:r>
      <w:r w:rsidR="00C3461D" w:rsidRPr="00476914">
        <w:rPr>
          <w:rFonts w:ascii="Times New Roman" w:hAnsi="Times New Roman" w:cs="Times New Roman"/>
        </w:rPr>
        <w:t xml:space="preserve"> Table 2; entry</w:t>
      </w:r>
      <w:r w:rsidR="0036211D" w:rsidRPr="00476914">
        <w:rPr>
          <w:rFonts w:ascii="Times New Roman" w:hAnsi="Times New Roman" w:cs="Times New Roman"/>
        </w:rPr>
        <w:t xml:space="preserve"> </w:t>
      </w:r>
      <w:r w:rsidR="00C3461D" w:rsidRPr="00476914">
        <w:rPr>
          <w:rFonts w:ascii="Times New Roman" w:hAnsi="Times New Roman" w:cs="Times New Roman"/>
        </w:rPr>
        <w:t>14</w:t>
      </w:r>
      <w:r w:rsidR="0036211D" w:rsidRPr="00476914">
        <w:rPr>
          <w:rFonts w:ascii="Times New Roman" w:hAnsi="Times New Roman" w:cs="Times New Roman"/>
        </w:rPr>
        <w:t>)</w:t>
      </w:r>
      <w:r w:rsidR="00CA12A1" w:rsidRPr="00476914">
        <w:rPr>
          <w:rFonts w:ascii="Times New Roman" w:hAnsi="Times New Roman" w:cs="Times New Roman"/>
        </w:rPr>
        <w:t xml:space="preserve"> </w:t>
      </w:r>
      <w:r w:rsidR="0036211D" w:rsidRPr="00476914">
        <w:rPr>
          <w:rFonts w:ascii="Times New Roman" w:hAnsi="Times New Roman" w:cs="Times New Roman"/>
        </w:rPr>
        <w:t>and 1,3-dithiolylium salts (</w:t>
      </w:r>
      <w:r w:rsidR="0016724E">
        <w:rPr>
          <w:rFonts w:ascii="Times New Roman" w:hAnsi="Times New Roman" w:cs="Times New Roman"/>
        </w:rPr>
        <w:t xml:space="preserve">Table 1; </w:t>
      </w:r>
      <w:r w:rsidR="0036211D" w:rsidRPr="00476914">
        <w:rPr>
          <w:rFonts w:ascii="Times New Roman" w:hAnsi="Times New Roman" w:cs="Times New Roman"/>
        </w:rPr>
        <w:t>e</w:t>
      </w:r>
      <w:r w:rsidRPr="00476914">
        <w:rPr>
          <w:rFonts w:ascii="Times New Roman" w:hAnsi="Times New Roman" w:cs="Times New Roman"/>
        </w:rPr>
        <w:t xml:space="preserve">ntry </w:t>
      </w:r>
      <w:r w:rsidR="0036211D" w:rsidRPr="00476914">
        <w:rPr>
          <w:rFonts w:ascii="Times New Roman" w:hAnsi="Times New Roman" w:cs="Times New Roman"/>
        </w:rPr>
        <w:t>11</w:t>
      </w:r>
      <w:r w:rsidRPr="00476914">
        <w:rPr>
          <w:rFonts w:ascii="Times New Roman" w:hAnsi="Times New Roman" w:cs="Times New Roman"/>
        </w:rPr>
        <w:t>) are easily deprotonated at position 2 (CREF 0.376).</w:t>
      </w:r>
      <w:r w:rsidR="008143D7" w:rsidRPr="00476914">
        <w:rPr>
          <w:rFonts w:ascii="Times New Roman" w:hAnsi="Times New Roman" w:cs="Times New Roman"/>
          <w:vertAlign w:val="superscript"/>
        </w:rPr>
        <w:t>21</w:t>
      </w:r>
      <w:r w:rsidRPr="00476914">
        <w:rPr>
          <w:rFonts w:ascii="Times New Roman" w:hAnsi="Times New Roman" w:cs="Times New Roman"/>
        </w:rPr>
        <w:t xml:space="preserve"> The effect of </w:t>
      </w:r>
      <w:proofErr w:type="spellStart"/>
      <w:r w:rsidRPr="00476914">
        <w:rPr>
          <w:rFonts w:ascii="Times New Roman" w:hAnsi="Times New Roman" w:cs="Times New Roman"/>
        </w:rPr>
        <w:t>sulfur</w:t>
      </w:r>
      <w:proofErr w:type="spellEnd"/>
      <w:r w:rsidRPr="00476914">
        <w:rPr>
          <w:rFonts w:ascii="Times New Roman" w:hAnsi="Times New Roman" w:cs="Times New Roman"/>
        </w:rPr>
        <w:t xml:space="preserve"> is</w:t>
      </w:r>
      <w:r w:rsidR="000B7804" w:rsidRPr="00476914">
        <w:rPr>
          <w:rFonts w:ascii="Times New Roman" w:hAnsi="Times New Roman" w:cs="Times New Roman"/>
        </w:rPr>
        <w:t xml:space="preserve"> often attributed</w:t>
      </w:r>
      <w:r w:rsidRPr="00476914">
        <w:rPr>
          <w:rFonts w:ascii="Times New Roman" w:hAnsi="Times New Roman" w:cs="Times New Roman"/>
        </w:rPr>
        <w:t xml:space="preserve"> to d-orbitals</w:t>
      </w:r>
      <w:r w:rsidR="000B7804" w:rsidRPr="00476914">
        <w:rPr>
          <w:rFonts w:ascii="Times New Roman" w:hAnsi="Times New Roman" w:cs="Times New Roman"/>
        </w:rPr>
        <w:t xml:space="preserve"> but this does not seem to be a simple 2p-3d interactio</w:t>
      </w:r>
      <w:r w:rsidR="00972869" w:rsidRPr="00476914">
        <w:rPr>
          <w:rFonts w:ascii="Times New Roman" w:hAnsi="Times New Roman" w:cs="Times New Roman"/>
        </w:rPr>
        <w:t xml:space="preserve">n between adjacent atoms since  remote </w:t>
      </w:r>
      <w:proofErr w:type="spellStart"/>
      <w:r w:rsidR="00972869" w:rsidRPr="00476914">
        <w:rPr>
          <w:rFonts w:ascii="Times New Roman" w:hAnsi="Times New Roman" w:cs="Times New Roman"/>
        </w:rPr>
        <w:t>sulfurs</w:t>
      </w:r>
      <w:proofErr w:type="spellEnd"/>
      <w:r w:rsidR="00972869" w:rsidRPr="00476914">
        <w:rPr>
          <w:rFonts w:ascii="Times New Roman" w:hAnsi="Times New Roman" w:cs="Times New Roman"/>
        </w:rPr>
        <w:t xml:space="preserve"> have</w:t>
      </w:r>
      <w:r w:rsidR="000B7804" w:rsidRPr="00476914">
        <w:rPr>
          <w:rFonts w:ascii="Times New Roman" w:hAnsi="Times New Roman" w:cs="Times New Roman"/>
        </w:rPr>
        <w:t xml:space="preserve"> similar effect</w:t>
      </w:r>
      <w:r w:rsidR="00972869" w:rsidRPr="00476914">
        <w:rPr>
          <w:rFonts w:ascii="Times New Roman" w:hAnsi="Times New Roman" w:cs="Times New Roman"/>
        </w:rPr>
        <w:t>s</w:t>
      </w:r>
      <w:r w:rsidR="009F03DB" w:rsidRPr="00476914">
        <w:rPr>
          <w:rFonts w:ascii="Times New Roman" w:hAnsi="Times New Roman" w:cs="Times New Roman"/>
        </w:rPr>
        <w:t xml:space="preserve"> to adjacent </w:t>
      </w:r>
      <w:proofErr w:type="spellStart"/>
      <w:r w:rsidR="009F03DB" w:rsidRPr="00476914">
        <w:rPr>
          <w:rFonts w:ascii="Times New Roman" w:hAnsi="Times New Roman" w:cs="Times New Roman"/>
        </w:rPr>
        <w:t>sulfurs</w:t>
      </w:r>
      <w:proofErr w:type="spellEnd"/>
      <w:r w:rsidR="000B7804" w:rsidRPr="00476914">
        <w:rPr>
          <w:rFonts w:ascii="Times New Roman" w:hAnsi="Times New Roman" w:cs="Times New Roman"/>
        </w:rPr>
        <w:t xml:space="preserve"> (</w:t>
      </w:r>
      <w:r w:rsidR="00972869" w:rsidRPr="00476914">
        <w:rPr>
          <w:rFonts w:ascii="Times New Roman" w:hAnsi="Times New Roman" w:cs="Times New Roman"/>
        </w:rPr>
        <w:t>Table 1</w:t>
      </w:r>
      <w:r w:rsidR="0016724E">
        <w:rPr>
          <w:rFonts w:ascii="Times New Roman" w:hAnsi="Times New Roman" w:cs="Times New Roman"/>
        </w:rPr>
        <w:t>;</w:t>
      </w:r>
      <w:r w:rsidR="00972869" w:rsidRPr="00476914">
        <w:rPr>
          <w:rFonts w:ascii="Times New Roman" w:hAnsi="Times New Roman" w:cs="Times New Roman"/>
        </w:rPr>
        <w:t xml:space="preserve"> entries 12, 15,</w:t>
      </w:r>
      <w:r w:rsidR="00B72D29" w:rsidRPr="00476914">
        <w:rPr>
          <w:rFonts w:ascii="Times New Roman" w:hAnsi="Times New Roman" w:cs="Times New Roman"/>
        </w:rPr>
        <w:t xml:space="preserve"> </w:t>
      </w:r>
      <w:r w:rsidR="000B7804" w:rsidRPr="00476914">
        <w:rPr>
          <w:rFonts w:ascii="Times New Roman" w:hAnsi="Times New Roman" w:cs="Times New Roman"/>
        </w:rPr>
        <w:t>16</w:t>
      </w:r>
      <w:r w:rsidR="00972869" w:rsidRPr="00476914">
        <w:rPr>
          <w:rFonts w:ascii="Times New Roman" w:hAnsi="Times New Roman" w:cs="Times New Roman"/>
        </w:rPr>
        <w:t xml:space="preserve"> and Table 2</w:t>
      </w:r>
      <w:r w:rsidR="0016724E">
        <w:rPr>
          <w:rFonts w:ascii="Times New Roman" w:hAnsi="Times New Roman" w:cs="Times New Roman"/>
        </w:rPr>
        <w:t>;</w:t>
      </w:r>
      <w:r w:rsidR="00972869" w:rsidRPr="00476914">
        <w:rPr>
          <w:rFonts w:ascii="Times New Roman" w:hAnsi="Times New Roman" w:cs="Times New Roman"/>
        </w:rPr>
        <w:t xml:space="preserve"> entries 10, 12, 14 </w:t>
      </w:r>
      <w:r w:rsidR="000B7804" w:rsidRPr="00476914">
        <w:rPr>
          <w:rFonts w:ascii="Times New Roman" w:hAnsi="Times New Roman" w:cs="Times New Roman"/>
        </w:rPr>
        <w:t>).</w:t>
      </w:r>
      <w:proofErr w:type="gramEnd"/>
      <w:r w:rsidR="00B72D29" w:rsidRPr="00476914">
        <w:rPr>
          <w:rFonts w:ascii="Times New Roman" w:hAnsi="Times New Roman" w:cs="Times New Roman"/>
        </w:rPr>
        <w:t xml:space="preserve"> </w:t>
      </w:r>
    </w:p>
    <w:p w:rsidR="002266B0" w:rsidRPr="00476914" w:rsidRDefault="00024C0D"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The influence of </w:t>
      </w:r>
      <w:proofErr w:type="spellStart"/>
      <w:r w:rsidRPr="00476914">
        <w:rPr>
          <w:rFonts w:ascii="Times New Roman" w:hAnsi="Times New Roman" w:cs="Times New Roman"/>
        </w:rPr>
        <w:t>aza</w:t>
      </w:r>
      <w:proofErr w:type="spellEnd"/>
      <w:r w:rsidRPr="00476914">
        <w:rPr>
          <w:rFonts w:ascii="Times New Roman" w:hAnsi="Times New Roman" w:cs="Times New Roman"/>
        </w:rPr>
        <w:t xml:space="preserve"> substitution is similar to that observed in the imidazole/</w:t>
      </w:r>
      <w:proofErr w:type="spellStart"/>
      <w:r w:rsidRPr="00476914">
        <w:rPr>
          <w:rFonts w:ascii="Times New Roman" w:hAnsi="Times New Roman" w:cs="Times New Roman"/>
        </w:rPr>
        <w:t>pyrazol</w:t>
      </w:r>
      <w:r w:rsidR="009460F1" w:rsidRPr="00476914">
        <w:rPr>
          <w:rFonts w:ascii="Times New Roman" w:hAnsi="Times New Roman" w:cs="Times New Roman"/>
        </w:rPr>
        <w:t>e</w:t>
      </w:r>
      <w:proofErr w:type="spellEnd"/>
      <w:r w:rsidR="008143D7" w:rsidRPr="00476914">
        <w:rPr>
          <w:rFonts w:ascii="Times New Roman" w:hAnsi="Times New Roman" w:cs="Times New Roman"/>
        </w:rPr>
        <w:t xml:space="preserve"> series</w:t>
      </w:r>
      <w:r w:rsidRPr="00476914">
        <w:rPr>
          <w:rFonts w:ascii="Times New Roman" w:hAnsi="Times New Roman" w:cs="Times New Roman"/>
        </w:rPr>
        <w:t>.</w:t>
      </w:r>
      <w:r w:rsidR="008143D7" w:rsidRPr="00476914">
        <w:rPr>
          <w:rFonts w:ascii="Times New Roman" w:hAnsi="Times New Roman" w:cs="Times New Roman"/>
          <w:vertAlign w:val="superscript"/>
        </w:rPr>
        <w:t>1</w:t>
      </w:r>
      <w:r w:rsidRPr="00476914">
        <w:rPr>
          <w:rFonts w:ascii="Times New Roman" w:hAnsi="Times New Roman" w:cs="Times New Roman"/>
        </w:rPr>
        <w:t xml:space="preserve"> A pyridine-type nitrogen reduces CREF values by ca 0.02 units, indicative of a weaker C-H bond. </w:t>
      </w:r>
      <w:proofErr w:type="gramStart"/>
      <w:r w:rsidRPr="00476914">
        <w:rPr>
          <w:rFonts w:ascii="Times New Roman" w:hAnsi="Times New Roman" w:cs="Times New Roman"/>
        </w:rPr>
        <w:t>As previously observed, the effect is smaller (ca 0.01 units) if the carbene centre is adjacent to the nitrogen σ</w:t>
      </w:r>
      <w:r w:rsidR="00277B23" w:rsidRPr="00476914">
        <w:rPr>
          <w:rFonts w:ascii="Times New Roman" w:hAnsi="Times New Roman" w:cs="Times New Roman"/>
        </w:rPr>
        <w:t xml:space="preserve"> </w:t>
      </w:r>
      <w:r w:rsidRPr="00476914">
        <w:rPr>
          <w:rFonts w:ascii="Times New Roman" w:hAnsi="Times New Roman" w:cs="Times New Roman"/>
        </w:rPr>
        <w:t xml:space="preserve">lone pair (e.g., </w:t>
      </w:r>
      <w:r w:rsidR="0016724E">
        <w:rPr>
          <w:rFonts w:ascii="Times New Roman" w:hAnsi="Times New Roman" w:cs="Times New Roman"/>
        </w:rPr>
        <w:t>Table 1;</w:t>
      </w:r>
      <w:r w:rsidR="009F03DB" w:rsidRPr="00476914">
        <w:rPr>
          <w:rFonts w:ascii="Times New Roman" w:hAnsi="Times New Roman" w:cs="Times New Roman"/>
        </w:rPr>
        <w:t xml:space="preserve"> </w:t>
      </w:r>
      <w:r w:rsidR="009460F1" w:rsidRPr="00476914">
        <w:rPr>
          <w:rFonts w:ascii="Times New Roman" w:hAnsi="Times New Roman" w:cs="Times New Roman"/>
        </w:rPr>
        <w:t>e</w:t>
      </w:r>
      <w:r w:rsidR="009F03DB" w:rsidRPr="00476914">
        <w:rPr>
          <w:rFonts w:ascii="Times New Roman" w:hAnsi="Times New Roman" w:cs="Times New Roman"/>
        </w:rPr>
        <w:t>ntry</w:t>
      </w:r>
      <w:r w:rsidRPr="00476914">
        <w:rPr>
          <w:rFonts w:ascii="Times New Roman" w:hAnsi="Times New Roman" w:cs="Times New Roman"/>
        </w:rPr>
        <w:t xml:space="preserve"> </w:t>
      </w:r>
      <w:r w:rsidR="009460F1" w:rsidRPr="00476914">
        <w:rPr>
          <w:rFonts w:ascii="Times New Roman" w:hAnsi="Times New Roman" w:cs="Times New Roman"/>
        </w:rPr>
        <w:t>17 and</w:t>
      </w:r>
      <w:r w:rsidR="009F03DB" w:rsidRPr="00476914">
        <w:rPr>
          <w:rFonts w:ascii="Times New Roman" w:hAnsi="Times New Roman" w:cs="Times New Roman"/>
        </w:rPr>
        <w:t xml:space="preserve"> Table </w:t>
      </w:r>
      <w:r w:rsidR="0016724E">
        <w:rPr>
          <w:rFonts w:ascii="Times New Roman" w:hAnsi="Times New Roman" w:cs="Times New Roman"/>
        </w:rPr>
        <w:t>2;</w:t>
      </w:r>
      <w:r w:rsidR="009F03DB" w:rsidRPr="00476914">
        <w:rPr>
          <w:rFonts w:ascii="Times New Roman" w:hAnsi="Times New Roman" w:cs="Times New Roman"/>
        </w:rPr>
        <w:t xml:space="preserve"> entry 1</w:t>
      </w:r>
      <w:r w:rsidR="009460F1" w:rsidRPr="00476914">
        <w:rPr>
          <w:rFonts w:ascii="Times New Roman" w:hAnsi="Times New Roman" w:cs="Times New Roman"/>
        </w:rPr>
        <w:t>5</w:t>
      </w:r>
      <w:r w:rsidR="009F03DB" w:rsidRPr="00476914">
        <w:rPr>
          <w:rFonts w:ascii="Times New Roman" w:hAnsi="Times New Roman" w:cs="Times New Roman"/>
        </w:rPr>
        <w:t>)</w:t>
      </w:r>
      <w:r w:rsidR="008143D7" w:rsidRPr="00476914">
        <w:rPr>
          <w:rFonts w:ascii="Times New Roman" w:hAnsi="Times New Roman" w:cs="Times New Roman"/>
        </w:rPr>
        <w:t>.</w:t>
      </w:r>
      <w:r w:rsidR="008143D7" w:rsidRPr="00476914">
        <w:rPr>
          <w:rFonts w:ascii="Times New Roman" w:hAnsi="Times New Roman" w:cs="Times New Roman"/>
          <w:vertAlign w:val="superscript"/>
        </w:rPr>
        <w:t>1,22</w:t>
      </w:r>
      <w:r w:rsidR="009F03DB" w:rsidRPr="00476914">
        <w:rPr>
          <w:rFonts w:ascii="Times New Roman" w:hAnsi="Times New Roman" w:cs="Times New Roman"/>
        </w:rPr>
        <w:t xml:space="preserve"> </w:t>
      </w:r>
      <w:r w:rsidR="00FA32DE" w:rsidRPr="00476914">
        <w:rPr>
          <w:rFonts w:ascii="Times New Roman" w:hAnsi="Times New Roman" w:cs="Times New Roman"/>
        </w:rPr>
        <w:t xml:space="preserve"> </w:t>
      </w:r>
      <w:r w:rsidR="00691DB1" w:rsidRPr="00476914">
        <w:rPr>
          <w:rFonts w:ascii="Times New Roman" w:hAnsi="Times New Roman" w:cs="Times New Roman"/>
        </w:rPr>
        <w:t xml:space="preserve">Replacement of </w:t>
      </w:r>
      <w:proofErr w:type="spellStart"/>
      <w:r w:rsidR="00691DB1" w:rsidRPr="00476914">
        <w:rPr>
          <w:rFonts w:ascii="Times New Roman" w:hAnsi="Times New Roman" w:cs="Times New Roman"/>
        </w:rPr>
        <w:t>NMe</w:t>
      </w:r>
      <w:proofErr w:type="spellEnd"/>
      <w:r w:rsidR="00691DB1" w:rsidRPr="00476914">
        <w:rPr>
          <w:rFonts w:ascii="Times New Roman" w:hAnsi="Times New Roman" w:cs="Times New Roman"/>
        </w:rPr>
        <w:t xml:space="preserve"> by </w:t>
      </w:r>
      <w:proofErr w:type="spellStart"/>
      <w:r w:rsidR="00691DB1" w:rsidRPr="00476914">
        <w:rPr>
          <w:rFonts w:ascii="Times New Roman" w:hAnsi="Times New Roman" w:cs="Times New Roman"/>
        </w:rPr>
        <w:t>NPh</w:t>
      </w:r>
      <w:proofErr w:type="spellEnd"/>
      <w:r w:rsidR="00691DB1" w:rsidRPr="00476914">
        <w:rPr>
          <w:rFonts w:ascii="Times New Roman" w:hAnsi="Times New Roman" w:cs="Times New Roman"/>
        </w:rPr>
        <w:t xml:space="preserve"> results in a </w:t>
      </w:r>
      <w:r w:rsidR="002266B0" w:rsidRPr="00476914">
        <w:rPr>
          <w:rFonts w:ascii="Times New Roman" w:hAnsi="Times New Roman" w:cs="Times New Roman"/>
        </w:rPr>
        <w:t>small increase</w:t>
      </w:r>
      <w:r w:rsidR="00691DB1" w:rsidRPr="00476914">
        <w:rPr>
          <w:rFonts w:ascii="Times New Roman" w:hAnsi="Times New Roman" w:cs="Times New Roman"/>
        </w:rPr>
        <w:t xml:space="preserve"> of CREF value (ca </w:t>
      </w:r>
      <w:r w:rsidR="002266B0" w:rsidRPr="00476914">
        <w:rPr>
          <w:rFonts w:ascii="Times New Roman" w:hAnsi="Times New Roman" w:cs="Times New Roman"/>
        </w:rPr>
        <w:t>0.005)(</w:t>
      </w:r>
      <w:r w:rsidR="0016724E">
        <w:rPr>
          <w:rFonts w:ascii="Times New Roman" w:hAnsi="Times New Roman" w:cs="Times New Roman"/>
        </w:rPr>
        <w:t>Table 1;</w:t>
      </w:r>
      <w:r w:rsidR="009F03DB" w:rsidRPr="00476914">
        <w:rPr>
          <w:rFonts w:ascii="Times New Roman" w:hAnsi="Times New Roman" w:cs="Times New Roman"/>
        </w:rPr>
        <w:t xml:space="preserve"> </w:t>
      </w:r>
      <w:r w:rsidR="002266B0" w:rsidRPr="00476914">
        <w:rPr>
          <w:rFonts w:ascii="Times New Roman" w:hAnsi="Times New Roman" w:cs="Times New Roman"/>
        </w:rPr>
        <w:t>e</w:t>
      </w:r>
      <w:r w:rsidR="00691DB1" w:rsidRPr="00476914">
        <w:rPr>
          <w:rFonts w:ascii="Times New Roman" w:hAnsi="Times New Roman" w:cs="Times New Roman"/>
        </w:rPr>
        <w:t xml:space="preserve">ntries </w:t>
      </w:r>
      <w:r w:rsidR="002266B0" w:rsidRPr="00476914">
        <w:rPr>
          <w:rFonts w:ascii="Times New Roman" w:hAnsi="Times New Roman" w:cs="Times New Roman"/>
        </w:rPr>
        <w:t>2</w:t>
      </w:r>
      <w:r w:rsidR="00691DB1" w:rsidRPr="00476914">
        <w:rPr>
          <w:rFonts w:ascii="Times New Roman" w:hAnsi="Times New Roman" w:cs="Times New Roman"/>
        </w:rPr>
        <w:t xml:space="preserve"> and </w:t>
      </w:r>
      <w:r w:rsidR="002266B0" w:rsidRPr="00476914">
        <w:rPr>
          <w:rFonts w:ascii="Times New Roman" w:hAnsi="Times New Roman" w:cs="Times New Roman"/>
        </w:rPr>
        <w:t>6) with the phenyl substituents calculated to be twisted relative to the heterocyclic ring (30-40</w:t>
      </w:r>
      <w:r w:rsidR="002266B0" w:rsidRPr="00476914">
        <w:rPr>
          <w:rFonts w:ascii="Times New Roman" w:hAnsi="Times New Roman" w:cs="Times New Roman"/>
          <w:vertAlign w:val="superscript"/>
        </w:rPr>
        <w:t>o</w:t>
      </w:r>
      <w:r w:rsidR="002266B0" w:rsidRPr="00476914">
        <w:rPr>
          <w:rFonts w:ascii="Times New Roman" w:hAnsi="Times New Roman" w:cs="Times New Roman"/>
        </w:rPr>
        <w:t>).</w:t>
      </w:r>
      <w:proofErr w:type="gramEnd"/>
    </w:p>
    <w:p w:rsidR="00024C0D" w:rsidRPr="00476914" w:rsidRDefault="00691DB1" w:rsidP="00BB4007">
      <w:pPr>
        <w:spacing w:after="0" w:line="480" w:lineRule="auto"/>
        <w:jc w:val="both"/>
        <w:rPr>
          <w:rFonts w:ascii="Times New Roman" w:hAnsi="Times New Roman" w:cs="Times New Roman"/>
        </w:rPr>
      </w:pPr>
      <w:r w:rsidRPr="00476914">
        <w:rPr>
          <w:rFonts w:ascii="Times New Roman" w:hAnsi="Times New Roman" w:cs="Times New Roman"/>
          <w:color w:val="FF0000"/>
        </w:rPr>
        <w:lastRenderedPageBreak/>
        <w:t xml:space="preserve"> </w:t>
      </w:r>
      <w:r w:rsidR="00CC06BA" w:rsidRPr="00CC06BA">
        <w:rPr>
          <w:rFonts w:ascii="Times New Roman" w:hAnsi="Times New Roman" w:cs="Times New Roman"/>
          <w:highlight w:val="yellow"/>
        </w:rPr>
        <w:t>In accord with the variation of CREF values described above, t</w:t>
      </w:r>
      <w:r w:rsidR="00024C0D" w:rsidRPr="00CC06BA">
        <w:rPr>
          <w:rFonts w:ascii="Times New Roman" w:hAnsi="Times New Roman" w:cs="Times New Roman"/>
          <w:highlight w:val="yellow"/>
        </w:rPr>
        <w:t>here</w:t>
      </w:r>
      <w:r w:rsidR="00024C0D" w:rsidRPr="00476914">
        <w:rPr>
          <w:rFonts w:ascii="Times New Roman" w:hAnsi="Times New Roman" w:cs="Times New Roman"/>
        </w:rPr>
        <w:t xml:space="preserve"> is good correlation between reported </w:t>
      </w:r>
      <w:proofErr w:type="spellStart"/>
      <w:r w:rsidR="00024C0D" w:rsidRPr="00476914">
        <w:rPr>
          <w:rFonts w:ascii="Times New Roman" w:hAnsi="Times New Roman" w:cs="Times New Roman"/>
        </w:rPr>
        <w:t>pKa</w:t>
      </w:r>
      <w:proofErr w:type="spellEnd"/>
      <w:r w:rsidR="00024C0D" w:rsidRPr="00476914">
        <w:rPr>
          <w:rFonts w:ascii="Times New Roman" w:hAnsi="Times New Roman" w:cs="Times New Roman"/>
        </w:rPr>
        <w:t xml:space="preserve"> values in water at 25 </w:t>
      </w:r>
      <w:proofErr w:type="spellStart"/>
      <w:r w:rsidR="00024C0D" w:rsidRPr="00476914">
        <w:rPr>
          <w:rFonts w:ascii="Times New Roman" w:hAnsi="Times New Roman" w:cs="Times New Roman"/>
          <w:vertAlign w:val="superscript"/>
        </w:rPr>
        <w:t>o</w:t>
      </w:r>
      <w:r w:rsidR="00024C0D" w:rsidRPr="00476914">
        <w:rPr>
          <w:rFonts w:ascii="Times New Roman" w:hAnsi="Times New Roman" w:cs="Times New Roman"/>
        </w:rPr>
        <w:t>C</w:t>
      </w:r>
      <w:proofErr w:type="spellEnd"/>
      <w:r w:rsidR="00024C0D" w:rsidRPr="00476914">
        <w:rPr>
          <w:rFonts w:ascii="Times New Roman" w:hAnsi="Times New Roman" w:cs="Times New Roman"/>
        </w:rPr>
        <w:t xml:space="preserve"> </w:t>
      </w:r>
      <w:r w:rsidR="008143D7" w:rsidRPr="00476914">
        <w:rPr>
          <w:rFonts w:ascii="Times New Roman" w:hAnsi="Times New Roman" w:cs="Times New Roman"/>
          <w:vertAlign w:val="superscript"/>
        </w:rPr>
        <w:t>23</w:t>
      </w:r>
      <w:r w:rsidR="00024C0D" w:rsidRPr="00476914">
        <w:rPr>
          <w:rFonts w:ascii="Times New Roman" w:hAnsi="Times New Roman" w:cs="Times New Roman"/>
        </w:rPr>
        <w:t xml:space="preserve"> and CREF values for the C(2)-protons of t</w:t>
      </w:r>
      <w:r w:rsidR="00CC1322">
        <w:rPr>
          <w:rFonts w:ascii="Times New Roman" w:hAnsi="Times New Roman" w:cs="Times New Roman"/>
        </w:rPr>
        <w:t>he 1,3-dimethylimidazolium</w:t>
      </w:r>
      <w:r w:rsidR="002179A6" w:rsidRPr="00476914">
        <w:rPr>
          <w:rFonts w:ascii="Times New Roman" w:hAnsi="Times New Roman" w:cs="Times New Roman"/>
        </w:rPr>
        <w:t>, 3-methylthiazolium</w:t>
      </w:r>
      <w:r w:rsidR="00024C0D" w:rsidRPr="00476914">
        <w:rPr>
          <w:rFonts w:ascii="Times New Roman" w:hAnsi="Times New Roman" w:cs="Times New Roman"/>
        </w:rPr>
        <w:t xml:space="preserve"> and 3</w:t>
      </w:r>
      <w:r w:rsidR="002179A6" w:rsidRPr="00476914">
        <w:rPr>
          <w:rFonts w:ascii="Times New Roman" w:hAnsi="Times New Roman" w:cs="Times New Roman"/>
        </w:rPr>
        <w:t xml:space="preserve">-methyloxazolium cations </w:t>
      </w:r>
      <w:r w:rsidR="00024C0D" w:rsidRPr="00476914">
        <w:rPr>
          <w:rFonts w:ascii="Times New Roman" w:hAnsi="Times New Roman" w:cs="Times New Roman"/>
        </w:rPr>
        <w:t>(</w:t>
      </w:r>
      <w:r w:rsidR="002266B0" w:rsidRPr="00476914">
        <w:rPr>
          <w:rFonts w:ascii="Times New Roman" w:hAnsi="Times New Roman" w:cs="Times New Roman"/>
        </w:rPr>
        <w:t xml:space="preserve">Table </w:t>
      </w:r>
      <w:r w:rsidR="009F03DB" w:rsidRPr="00476914">
        <w:rPr>
          <w:rFonts w:ascii="Times New Roman" w:hAnsi="Times New Roman" w:cs="Times New Roman"/>
        </w:rPr>
        <w:t>3</w:t>
      </w:r>
      <w:r w:rsidR="00024C0D" w:rsidRPr="00476914">
        <w:rPr>
          <w:rFonts w:ascii="Times New Roman" w:hAnsi="Times New Roman" w:cs="Times New Roman"/>
        </w:rPr>
        <w:t xml:space="preserve">). </w:t>
      </w:r>
      <w:r w:rsidR="00850591" w:rsidRPr="00476914">
        <w:rPr>
          <w:rFonts w:ascii="Times New Roman" w:hAnsi="Times New Roman" w:cs="Times New Roman"/>
        </w:rPr>
        <w:t>Although limited, the linear correlation of the</w:t>
      </w:r>
      <w:r w:rsidR="00E725D3" w:rsidRPr="00476914">
        <w:rPr>
          <w:rFonts w:ascii="Times New Roman" w:hAnsi="Times New Roman" w:cs="Times New Roman"/>
        </w:rPr>
        <w:t>se</w:t>
      </w:r>
      <w:r w:rsidR="00850591" w:rsidRPr="00476914">
        <w:rPr>
          <w:rFonts w:ascii="Times New Roman" w:hAnsi="Times New Roman" w:cs="Times New Roman"/>
        </w:rPr>
        <w:t xml:space="preserve"> three </w:t>
      </w:r>
      <w:proofErr w:type="spellStart"/>
      <w:r w:rsidR="00850591" w:rsidRPr="00476914">
        <w:rPr>
          <w:rFonts w:ascii="Times New Roman" w:hAnsi="Times New Roman" w:cs="Times New Roman"/>
        </w:rPr>
        <w:t>pKa</w:t>
      </w:r>
      <w:proofErr w:type="spellEnd"/>
      <w:r w:rsidR="00850591" w:rsidRPr="00476914">
        <w:rPr>
          <w:rFonts w:ascii="Times New Roman" w:hAnsi="Times New Roman" w:cs="Times New Roman"/>
        </w:rPr>
        <w:t xml:space="preserve"> values with CREF (Table </w:t>
      </w:r>
      <w:r w:rsidR="009F03DB" w:rsidRPr="00476914">
        <w:rPr>
          <w:rFonts w:ascii="Times New Roman" w:hAnsi="Times New Roman" w:cs="Times New Roman"/>
        </w:rPr>
        <w:t>3</w:t>
      </w:r>
      <w:r w:rsidR="00850591" w:rsidRPr="00476914">
        <w:rPr>
          <w:rFonts w:ascii="Times New Roman" w:hAnsi="Times New Roman" w:cs="Times New Roman"/>
        </w:rPr>
        <w:t>) is good (r</w:t>
      </w:r>
      <w:r w:rsidR="00850591" w:rsidRPr="00476914">
        <w:rPr>
          <w:rFonts w:ascii="Times New Roman" w:hAnsi="Times New Roman" w:cs="Times New Roman"/>
          <w:vertAlign w:val="superscript"/>
        </w:rPr>
        <w:t>2</w:t>
      </w:r>
      <w:r w:rsidR="00850591" w:rsidRPr="00476914">
        <w:rPr>
          <w:rFonts w:ascii="Times New Roman" w:hAnsi="Times New Roman" w:cs="Times New Roman"/>
        </w:rPr>
        <w:t xml:space="preserve"> 0.986) and suggests that lowering CREF </w:t>
      </w:r>
      <w:proofErr w:type="gramStart"/>
      <w:r w:rsidR="00850591" w:rsidRPr="00476914">
        <w:rPr>
          <w:rFonts w:ascii="Times New Roman" w:hAnsi="Times New Roman" w:cs="Times New Roman"/>
        </w:rPr>
        <w:t>by  0.01</w:t>
      </w:r>
      <w:proofErr w:type="gramEnd"/>
      <w:r w:rsidR="00850591" w:rsidRPr="00476914">
        <w:rPr>
          <w:rFonts w:ascii="Times New Roman" w:hAnsi="Times New Roman" w:cs="Times New Roman"/>
        </w:rPr>
        <w:t xml:space="preserve"> units corresponds to a reduction of </w:t>
      </w:r>
      <w:proofErr w:type="spellStart"/>
      <w:r w:rsidR="00850591" w:rsidRPr="00476914">
        <w:rPr>
          <w:rFonts w:ascii="Times New Roman" w:hAnsi="Times New Roman" w:cs="Times New Roman"/>
        </w:rPr>
        <w:t>pKa</w:t>
      </w:r>
      <w:proofErr w:type="spellEnd"/>
      <w:r w:rsidR="00850591" w:rsidRPr="00476914">
        <w:rPr>
          <w:rFonts w:ascii="Times New Roman" w:hAnsi="Times New Roman" w:cs="Times New Roman"/>
        </w:rPr>
        <w:t xml:space="preserve"> by 2.4. This is in accord with the measured aqueous </w:t>
      </w:r>
      <w:proofErr w:type="spellStart"/>
      <w:r w:rsidR="00850591" w:rsidRPr="00476914">
        <w:rPr>
          <w:rFonts w:ascii="Times New Roman" w:hAnsi="Times New Roman" w:cs="Times New Roman"/>
        </w:rPr>
        <w:t>pKa</w:t>
      </w:r>
      <w:proofErr w:type="spellEnd"/>
      <w:r w:rsidR="00850591" w:rsidRPr="00476914">
        <w:rPr>
          <w:rFonts w:ascii="Times New Roman" w:hAnsi="Times New Roman" w:cs="Times New Roman"/>
        </w:rPr>
        <w:t xml:space="preserve"> values of a series of bicyclic 1,2,4-triazolium salts</w:t>
      </w:r>
      <w:r w:rsidR="00E725D3" w:rsidRPr="00476914">
        <w:rPr>
          <w:rFonts w:ascii="Times New Roman" w:hAnsi="Times New Roman" w:cs="Times New Roman"/>
        </w:rPr>
        <w:t xml:space="preserve"> which are in </w:t>
      </w:r>
      <w:r w:rsidR="008143D7" w:rsidRPr="00476914">
        <w:rPr>
          <w:rFonts w:ascii="Times New Roman" w:hAnsi="Times New Roman" w:cs="Times New Roman"/>
        </w:rPr>
        <w:t>the range 16.5-18.5.</w:t>
      </w:r>
      <w:r w:rsidR="008143D7" w:rsidRPr="00476914">
        <w:rPr>
          <w:rFonts w:ascii="Times New Roman" w:hAnsi="Times New Roman" w:cs="Times New Roman"/>
          <w:vertAlign w:val="superscript"/>
        </w:rPr>
        <w:t>24</w:t>
      </w:r>
      <w:r w:rsidR="00D2575B" w:rsidRPr="00476914">
        <w:rPr>
          <w:rFonts w:ascii="Times New Roman" w:hAnsi="Times New Roman" w:cs="Times New Roman"/>
        </w:rPr>
        <w:t xml:space="preserve"> These authors conclude that </w:t>
      </w:r>
      <w:proofErr w:type="spellStart"/>
      <w:r w:rsidR="00D2575B" w:rsidRPr="00476914">
        <w:rPr>
          <w:rFonts w:ascii="Times New Roman" w:hAnsi="Times New Roman" w:cs="Times New Roman"/>
        </w:rPr>
        <w:t>pKa</w:t>
      </w:r>
      <w:proofErr w:type="spellEnd"/>
      <w:r w:rsidR="00D2575B" w:rsidRPr="00476914">
        <w:rPr>
          <w:rFonts w:ascii="Times New Roman" w:hAnsi="Times New Roman" w:cs="Times New Roman"/>
        </w:rPr>
        <w:t xml:space="preserve"> values for </w:t>
      </w:r>
      <w:proofErr w:type="spellStart"/>
      <w:r w:rsidR="00D2575B" w:rsidRPr="00476914">
        <w:rPr>
          <w:rFonts w:ascii="Times New Roman" w:hAnsi="Times New Roman" w:cs="Times New Roman"/>
        </w:rPr>
        <w:t>triazolium</w:t>
      </w:r>
      <w:proofErr w:type="spellEnd"/>
      <w:r w:rsidR="00D2575B" w:rsidRPr="00476914">
        <w:rPr>
          <w:rFonts w:ascii="Times New Roman" w:hAnsi="Times New Roman" w:cs="Times New Roman"/>
        </w:rPr>
        <w:t xml:space="preserve"> salts are 5 </w:t>
      </w:r>
      <w:proofErr w:type="spellStart"/>
      <w:r w:rsidR="00D2575B" w:rsidRPr="00476914">
        <w:rPr>
          <w:rFonts w:ascii="Times New Roman" w:hAnsi="Times New Roman" w:cs="Times New Roman"/>
        </w:rPr>
        <w:t>pKa</w:t>
      </w:r>
      <w:proofErr w:type="spellEnd"/>
      <w:r w:rsidR="00D2575B" w:rsidRPr="00476914">
        <w:rPr>
          <w:rFonts w:ascii="Times New Roman" w:hAnsi="Times New Roman" w:cs="Times New Roman"/>
        </w:rPr>
        <w:t xml:space="preserve"> units lower than for corresponding imidazolium salts, indicating the influence of an extra ring nitrogen atom on acidity. The corresponding difference in CREF values (</w:t>
      </w:r>
      <w:r w:rsidR="0016724E">
        <w:rPr>
          <w:rFonts w:ascii="Times New Roman" w:hAnsi="Times New Roman" w:cs="Times New Roman"/>
        </w:rPr>
        <w:t>Table 1;</w:t>
      </w:r>
      <w:r w:rsidR="009F03DB" w:rsidRPr="00476914">
        <w:rPr>
          <w:rFonts w:ascii="Times New Roman" w:hAnsi="Times New Roman" w:cs="Times New Roman"/>
        </w:rPr>
        <w:t xml:space="preserve"> </w:t>
      </w:r>
      <w:r w:rsidR="00D2575B" w:rsidRPr="00476914">
        <w:rPr>
          <w:rFonts w:ascii="Times New Roman" w:hAnsi="Times New Roman" w:cs="Times New Roman"/>
        </w:rPr>
        <w:t xml:space="preserve">entries 1 and 3) is 0.019 in good agreement with our conclusions based on the data in Table </w:t>
      </w:r>
      <w:r w:rsidR="009F03DB" w:rsidRPr="00476914">
        <w:rPr>
          <w:rFonts w:ascii="Times New Roman" w:hAnsi="Times New Roman" w:cs="Times New Roman"/>
        </w:rPr>
        <w:t>3</w:t>
      </w:r>
      <w:r w:rsidR="00D2575B" w:rsidRPr="00476914">
        <w:rPr>
          <w:rFonts w:ascii="Times New Roman" w:hAnsi="Times New Roman" w:cs="Times New Roman"/>
        </w:rPr>
        <w:t xml:space="preserve">.  </w:t>
      </w:r>
      <w:r w:rsidR="00850591" w:rsidRPr="00476914">
        <w:rPr>
          <w:rFonts w:ascii="Times New Roman" w:hAnsi="Times New Roman" w:cs="Times New Roman"/>
        </w:rPr>
        <w:t xml:space="preserve"> </w:t>
      </w:r>
      <w:r w:rsidR="00024C0D" w:rsidRPr="00476914">
        <w:rPr>
          <w:rFonts w:ascii="Times New Roman" w:hAnsi="Times New Roman" w:cs="Times New Roman"/>
        </w:rPr>
        <w:t xml:space="preserve">Since </w:t>
      </w:r>
      <w:proofErr w:type="spellStart"/>
      <w:r w:rsidR="00024C0D" w:rsidRPr="00476914">
        <w:rPr>
          <w:rFonts w:ascii="Times New Roman" w:hAnsi="Times New Roman" w:cs="Times New Roman"/>
        </w:rPr>
        <w:t>pKa</w:t>
      </w:r>
      <w:proofErr w:type="spellEnd"/>
      <w:r w:rsidR="00024C0D" w:rsidRPr="00476914">
        <w:rPr>
          <w:rFonts w:ascii="Times New Roman" w:hAnsi="Times New Roman" w:cs="Times New Roman"/>
        </w:rPr>
        <w:t xml:space="preserve"> is an equilibrium property, this correlation is in accord with t</w:t>
      </w:r>
      <w:r w:rsidR="003C6AAD" w:rsidRPr="00476914">
        <w:rPr>
          <w:rFonts w:ascii="Times New Roman" w:hAnsi="Times New Roman" w:cs="Times New Roman"/>
        </w:rPr>
        <w:t>he definition of the CREF index</w:t>
      </w:r>
      <w:proofErr w:type="gramStart"/>
      <w:r w:rsidR="00024C0D" w:rsidRPr="00476914">
        <w:rPr>
          <w:rFonts w:ascii="Times New Roman" w:hAnsi="Times New Roman" w:cs="Times New Roman"/>
        </w:rPr>
        <w:t>,</w:t>
      </w:r>
      <w:r w:rsidR="003C6AAD" w:rsidRPr="00476914">
        <w:rPr>
          <w:rFonts w:ascii="Times New Roman" w:hAnsi="Times New Roman" w:cs="Times New Roman"/>
          <w:vertAlign w:val="superscript"/>
        </w:rPr>
        <w:t>1</w:t>
      </w:r>
      <w:proofErr w:type="gramEnd"/>
      <w:r w:rsidR="00024C0D" w:rsidRPr="00476914">
        <w:rPr>
          <w:rFonts w:ascii="Times New Roman" w:hAnsi="Times New Roman" w:cs="Times New Roman"/>
        </w:rPr>
        <w:t xml:space="preserve"> which is </w:t>
      </w:r>
      <w:r w:rsidR="005E007D" w:rsidRPr="00476914">
        <w:rPr>
          <w:rFonts w:ascii="Times New Roman" w:hAnsi="Times New Roman" w:cs="Times New Roman"/>
        </w:rPr>
        <w:t>a measure of C-H bond strength.</w:t>
      </w:r>
    </w:p>
    <w:p w:rsidR="0016279D" w:rsidRPr="00476914" w:rsidRDefault="00024C0D" w:rsidP="00BB4007">
      <w:pPr>
        <w:spacing w:after="0" w:line="480" w:lineRule="auto"/>
        <w:jc w:val="both"/>
        <w:rPr>
          <w:rFonts w:ascii="Times New Roman" w:hAnsi="Times New Roman" w:cs="Times New Roman"/>
          <w:vertAlign w:val="superscript"/>
        </w:rPr>
      </w:pPr>
      <w:r w:rsidRPr="00476914">
        <w:rPr>
          <w:rFonts w:ascii="Times New Roman" w:hAnsi="Times New Roman" w:cs="Times New Roman"/>
        </w:rPr>
        <w:t xml:space="preserve">We also find satisfactory agreement with kinetic data, in accord with the Hammond postulate for systems in which the transition state is product-like. Table </w:t>
      </w:r>
      <w:r w:rsidR="005356B2" w:rsidRPr="00476914">
        <w:rPr>
          <w:rFonts w:ascii="Times New Roman" w:hAnsi="Times New Roman" w:cs="Times New Roman"/>
        </w:rPr>
        <w:t>3 also</w:t>
      </w:r>
      <w:r w:rsidRPr="00476914">
        <w:rPr>
          <w:rFonts w:ascii="Times New Roman" w:hAnsi="Times New Roman" w:cs="Times New Roman"/>
        </w:rPr>
        <w:t xml:space="preserve"> compares the CREF values with rate constants</w:t>
      </w:r>
      <w:r w:rsidR="00D2575B" w:rsidRPr="00476914">
        <w:rPr>
          <w:rFonts w:ascii="Times New Roman" w:hAnsi="Times New Roman" w:cs="Times New Roman"/>
        </w:rPr>
        <w:t xml:space="preserve"> (</w:t>
      </w:r>
      <w:proofErr w:type="spellStart"/>
      <w:r w:rsidR="00D2575B" w:rsidRPr="00476914">
        <w:rPr>
          <w:rFonts w:ascii="Times New Roman" w:hAnsi="Times New Roman" w:cs="Times New Roman"/>
        </w:rPr>
        <w:t>k</w:t>
      </w:r>
      <w:r w:rsidR="00D2575B" w:rsidRPr="00476914">
        <w:rPr>
          <w:rFonts w:ascii="Times New Roman" w:hAnsi="Times New Roman" w:cs="Times New Roman"/>
          <w:vertAlign w:val="subscript"/>
        </w:rPr>
        <w:t>OH</w:t>
      </w:r>
      <w:proofErr w:type="spellEnd"/>
      <w:r w:rsidR="00D2575B" w:rsidRPr="00476914">
        <w:rPr>
          <w:rFonts w:ascii="Times New Roman" w:hAnsi="Times New Roman" w:cs="Times New Roman"/>
        </w:rPr>
        <w:t>)</w:t>
      </w:r>
      <w:r w:rsidRPr="00476914">
        <w:rPr>
          <w:rFonts w:ascii="Times New Roman" w:hAnsi="Times New Roman" w:cs="Times New Roman"/>
        </w:rPr>
        <w:t xml:space="preserve"> for deprotonation at C(2) of three </w:t>
      </w:r>
      <w:proofErr w:type="spellStart"/>
      <w:r w:rsidRPr="00476914">
        <w:rPr>
          <w:rFonts w:ascii="Times New Roman" w:hAnsi="Times New Roman" w:cs="Times New Roman"/>
        </w:rPr>
        <w:t>azolium</w:t>
      </w:r>
      <w:proofErr w:type="spellEnd"/>
      <w:r w:rsidRPr="00476914">
        <w:rPr>
          <w:rFonts w:ascii="Times New Roman" w:hAnsi="Times New Roman" w:cs="Times New Roman"/>
        </w:rPr>
        <w:t xml:space="preserve"> cations by OH</w:t>
      </w:r>
      <w:r w:rsidRPr="00476914">
        <w:rPr>
          <w:rFonts w:ascii="Times New Roman" w:hAnsi="Times New Roman" w:cs="Times New Roman"/>
          <w:vertAlign w:val="superscript"/>
        </w:rPr>
        <w:t>-</w:t>
      </w:r>
      <w:r w:rsidRPr="00476914">
        <w:rPr>
          <w:rFonts w:ascii="Times New Roman" w:hAnsi="Times New Roman" w:cs="Times New Roman"/>
        </w:rPr>
        <w:t>/H</w:t>
      </w:r>
      <w:r w:rsidRPr="00476914">
        <w:rPr>
          <w:rFonts w:ascii="Times New Roman" w:hAnsi="Times New Roman" w:cs="Times New Roman"/>
          <w:vertAlign w:val="subscript"/>
        </w:rPr>
        <w:t>2</w:t>
      </w:r>
      <w:r w:rsidR="003C6AAD" w:rsidRPr="00476914">
        <w:rPr>
          <w:rFonts w:ascii="Times New Roman" w:hAnsi="Times New Roman" w:cs="Times New Roman"/>
        </w:rPr>
        <w:t>O</w:t>
      </w:r>
      <w:r w:rsidRPr="00476914">
        <w:rPr>
          <w:rFonts w:ascii="Times New Roman" w:hAnsi="Times New Roman" w:cs="Times New Roman"/>
        </w:rPr>
        <w:t>.</w:t>
      </w:r>
      <w:r w:rsidR="003C6AAD" w:rsidRPr="00476914">
        <w:rPr>
          <w:rFonts w:ascii="Times New Roman" w:hAnsi="Times New Roman" w:cs="Times New Roman"/>
          <w:vertAlign w:val="superscript"/>
        </w:rPr>
        <w:t>23</w:t>
      </w:r>
      <w:r w:rsidRPr="00476914">
        <w:rPr>
          <w:rFonts w:ascii="Times New Roman" w:hAnsi="Times New Roman" w:cs="Times New Roman"/>
        </w:rPr>
        <w:t xml:space="preserve"> These rate constants are in good agreement with the previously reported values for H-isotope exchange in OD</w:t>
      </w:r>
      <w:r w:rsidRPr="00476914">
        <w:rPr>
          <w:rFonts w:ascii="Times New Roman" w:hAnsi="Times New Roman" w:cs="Times New Roman"/>
          <w:vertAlign w:val="superscript"/>
        </w:rPr>
        <w:t>-</w:t>
      </w:r>
      <w:r w:rsidRPr="00476914">
        <w:rPr>
          <w:rFonts w:ascii="Times New Roman" w:hAnsi="Times New Roman" w:cs="Times New Roman"/>
        </w:rPr>
        <w:t>/D</w:t>
      </w:r>
      <w:r w:rsidRPr="00476914">
        <w:rPr>
          <w:rFonts w:ascii="Times New Roman" w:hAnsi="Times New Roman" w:cs="Times New Roman"/>
          <w:vertAlign w:val="subscript"/>
        </w:rPr>
        <w:t>2</w:t>
      </w:r>
      <w:r w:rsidRPr="00476914">
        <w:rPr>
          <w:rFonts w:ascii="Times New Roman" w:hAnsi="Times New Roman" w:cs="Times New Roman"/>
        </w:rPr>
        <w:t>O of the corresponding 4-methyl cations</w:t>
      </w:r>
      <w:r w:rsidR="006058A0" w:rsidRPr="00476914">
        <w:rPr>
          <w:rFonts w:ascii="Times New Roman" w:hAnsi="Times New Roman" w:cs="Times New Roman"/>
        </w:rPr>
        <w:t>.</w:t>
      </w:r>
      <w:r w:rsidR="003C6AAD" w:rsidRPr="00476914">
        <w:rPr>
          <w:rFonts w:ascii="Times New Roman" w:hAnsi="Times New Roman" w:cs="Times New Roman"/>
          <w:vertAlign w:val="superscript"/>
        </w:rPr>
        <w:t>25,26</w:t>
      </w:r>
    </w:p>
    <w:p w:rsidR="00CF6ED9" w:rsidRPr="00476914" w:rsidRDefault="00CF6ED9" w:rsidP="00BB4007">
      <w:pPr>
        <w:spacing w:after="0" w:line="480" w:lineRule="auto"/>
        <w:jc w:val="both"/>
        <w:rPr>
          <w:rFonts w:ascii="Times New Roman" w:hAnsi="Times New Roman" w:cs="Times New Roman"/>
        </w:rPr>
      </w:pPr>
    </w:p>
    <w:p w:rsidR="00024C0D" w:rsidRPr="00476914" w:rsidRDefault="00024C0D" w:rsidP="00BB4007">
      <w:pPr>
        <w:spacing w:after="0" w:line="480" w:lineRule="auto"/>
        <w:ind w:left="993"/>
        <w:rPr>
          <w:rFonts w:ascii="Times New Roman" w:hAnsi="Times New Roman" w:cs="Times New Roman"/>
        </w:rPr>
      </w:pPr>
      <w:proofErr w:type="gramStart"/>
      <w:r w:rsidRPr="00476914">
        <w:rPr>
          <w:rFonts w:ascii="Times New Roman" w:hAnsi="Times New Roman" w:cs="Times New Roman"/>
          <w:b/>
        </w:rPr>
        <w:t xml:space="preserve">Table </w:t>
      </w:r>
      <w:r w:rsidR="006058A0" w:rsidRPr="00476914">
        <w:rPr>
          <w:rFonts w:ascii="Times New Roman" w:hAnsi="Times New Roman" w:cs="Times New Roman"/>
          <w:b/>
        </w:rPr>
        <w:t>3</w:t>
      </w:r>
      <w:r w:rsidR="005356B2" w:rsidRPr="00476914">
        <w:rPr>
          <w:rFonts w:ascii="Times New Roman" w:hAnsi="Times New Roman" w:cs="Times New Roman"/>
          <w:b/>
        </w:rPr>
        <w:t>.</w:t>
      </w:r>
      <w:proofErr w:type="gramEnd"/>
      <w:r w:rsidR="005356B2" w:rsidRPr="00476914">
        <w:rPr>
          <w:rFonts w:ascii="Times New Roman" w:hAnsi="Times New Roman" w:cs="Times New Roman"/>
          <w:b/>
        </w:rPr>
        <w:t xml:space="preserve"> </w:t>
      </w:r>
      <w:proofErr w:type="spellStart"/>
      <w:proofErr w:type="gramStart"/>
      <w:r w:rsidR="005356B2" w:rsidRPr="00476914">
        <w:rPr>
          <w:rFonts w:ascii="Times New Roman" w:hAnsi="Times New Roman" w:cs="Times New Roman"/>
          <w:b/>
        </w:rPr>
        <w:t>pKa</w:t>
      </w:r>
      <w:proofErr w:type="spellEnd"/>
      <w:proofErr w:type="gramEnd"/>
      <w:r w:rsidR="005356B2" w:rsidRPr="00476914">
        <w:rPr>
          <w:rFonts w:ascii="Times New Roman" w:hAnsi="Times New Roman" w:cs="Times New Roman"/>
          <w:b/>
        </w:rPr>
        <w:t xml:space="preserve"> Values,</w:t>
      </w:r>
      <w:r w:rsidR="003C6AAD" w:rsidRPr="00476914">
        <w:rPr>
          <w:rFonts w:ascii="Times New Roman" w:hAnsi="Times New Roman" w:cs="Times New Roman"/>
          <w:b/>
          <w:vertAlign w:val="superscript"/>
        </w:rPr>
        <w:t>23</w:t>
      </w:r>
      <w:r w:rsidR="005356B2" w:rsidRPr="00476914">
        <w:rPr>
          <w:rFonts w:ascii="Times New Roman" w:hAnsi="Times New Roman" w:cs="Times New Roman"/>
          <w:b/>
        </w:rPr>
        <w:t xml:space="preserve"> Deprotonation Rates (</w:t>
      </w:r>
      <w:proofErr w:type="spellStart"/>
      <w:r w:rsidR="005356B2" w:rsidRPr="00476914">
        <w:rPr>
          <w:rFonts w:ascii="Times New Roman" w:hAnsi="Times New Roman" w:cs="Times New Roman"/>
          <w:b/>
        </w:rPr>
        <w:t>k</w:t>
      </w:r>
      <w:r w:rsidR="005356B2" w:rsidRPr="00476914">
        <w:rPr>
          <w:rFonts w:ascii="Times New Roman" w:hAnsi="Times New Roman" w:cs="Times New Roman"/>
          <w:b/>
          <w:vertAlign w:val="subscript"/>
        </w:rPr>
        <w:t>OH</w:t>
      </w:r>
      <w:proofErr w:type="spellEnd"/>
      <w:r w:rsidR="005356B2" w:rsidRPr="00476914">
        <w:rPr>
          <w:rFonts w:ascii="Times New Roman" w:hAnsi="Times New Roman" w:cs="Times New Roman"/>
          <w:b/>
        </w:rPr>
        <w:t>)</w:t>
      </w:r>
      <w:r w:rsidR="003C6AAD" w:rsidRPr="00476914">
        <w:rPr>
          <w:rFonts w:ascii="Times New Roman" w:hAnsi="Times New Roman" w:cs="Times New Roman"/>
          <w:b/>
        </w:rPr>
        <w:t>,</w:t>
      </w:r>
      <w:r w:rsidR="003C6AAD" w:rsidRPr="00476914">
        <w:rPr>
          <w:rFonts w:ascii="Times New Roman" w:hAnsi="Times New Roman" w:cs="Times New Roman"/>
          <w:b/>
          <w:vertAlign w:val="superscript"/>
        </w:rPr>
        <w:t>23</w:t>
      </w:r>
      <w:r w:rsidR="005356B2" w:rsidRPr="00476914">
        <w:rPr>
          <w:rFonts w:ascii="Times New Roman" w:hAnsi="Times New Roman" w:cs="Times New Roman"/>
          <w:b/>
        </w:rPr>
        <w:t xml:space="preserve"> </w:t>
      </w:r>
      <w:r w:rsidR="00184C9D" w:rsidRPr="00476914">
        <w:rPr>
          <w:rFonts w:ascii="Times New Roman" w:hAnsi="Times New Roman" w:cs="Times New Roman"/>
          <w:b/>
        </w:rPr>
        <w:t xml:space="preserve">and </w:t>
      </w:r>
      <w:r w:rsidR="005356B2" w:rsidRPr="00476914">
        <w:rPr>
          <w:rFonts w:ascii="Times New Roman" w:hAnsi="Times New Roman" w:cs="Times New Roman"/>
          <w:b/>
        </w:rPr>
        <w:t xml:space="preserve">CREF Values for </w:t>
      </w:r>
      <w:proofErr w:type="spellStart"/>
      <w:r w:rsidR="005356B2" w:rsidRPr="00476914">
        <w:rPr>
          <w:rFonts w:ascii="Times New Roman" w:hAnsi="Times New Roman" w:cs="Times New Roman"/>
          <w:b/>
        </w:rPr>
        <w:t>Heterocations</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
        <w:gridCol w:w="1492"/>
        <w:gridCol w:w="1252"/>
        <w:gridCol w:w="1251"/>
      </w:tblGrid>
      <w:tr w:rsidR="00024C0D" w:rsidRPr="00476914" w:rsidTr="00894F89">
        <w:trPr>
          <w:trHeight w:val="1035"/>
          <w:jc w:val="center"/>
        </w:trPr>
        <w:tc>
          <w:tcPr>
            <w:tcW w:w="0" w:type="auto"/>
            <w:tcBorders>
              <w:top w:val="single" w:sz="4" w:space="0" w:color="auto"/>
              <w:bottom w:val="single" w:sz="4" w:space="0" w:color="auto"/>
            </w:tcBorders>
            <w:vAlign w:val="center"/>
          </w:tcPr>
          <w:p w:rsidR="00024C0D" w:rsidRPr="00476914" w:rsidRDefault="00024C0D" w:rsidP="00CF6ED9">
            <w:pPr>
              <w:spacing w:before="60" w:after="60"/>
              <w:rPr>
                <w:rFonts w:ascii="Times New Roman" w:hAnsi="Times New Roman" w:cs="Times New Roman"/>
              </w:rPr>
            </w:pPr>
            <w:r w:rsidRPr="00476914">
              <w:rPr>
                <w:rFonts w:ascii="Times New Roman" w:hAnsi="Times New Roman" w:cs="Times New Roman"/>
              </w:rPr>
              <w:t>Property</w:t>
            </w:r>
          </w:p>
        </w:tc>
        <w:tc>
          <w:tcPr>
            <w:tcW w:w="0" w:type="auto"/>
            <w:tcBorders>
              <w:top w:val="single" w:sz="4" w:space="0" w:color="auto"/>
              <w:bottom w:val="single" w:sz="4" w:space="0" w:color="auto"/>
            </w:tcBorders>
            <w:vAlign w:val="center"/>
          </w:tcPr>
          <w:p w:rsidR="00024C0D" w:rsidRPr="00476914" w:rsidRDefault="00024C0D" w:rsidP="00CF6ED9">
            <w:pPr>
              <w:spacing w:before="60" w:after="60"/>
              <w:rPr>
                <w:rFonts w:ascii="Times New Roman" w:hAnsi="Times New Roman" w:cs="Times New Roman"/>
              </w:rPr>
            </w:pPr>
            <w:r w:rsidRPr="00476914">
              <w:rPr>
                <w:rFonts w:ascii="Times New Roman" w:hAnsi="Times New Roman" w:cs="Times New Roman"/>
              </w:rPr>
              <w:object w:dxaOrig="1279" w:dyaOrig="1041">
                <v:shape id="_x0000_i1063" type="#_x0000_t75" style="width:63.75pt;height:52.5pt" o:ole="">
                  <v:imagedata r:id="rId84" o:title=""/>
                </v:shape>
                <o:OLEObject Type="Embed" ProgID="ChemDraw.Document.6.0" ShapeID="_x0000_i1063" DrawAspect="Content" ObjectID="_1569839115" r:id="rId85"/>
              </w:object>
            </w:r>
          </w:p>
        </w:tc>
        <w:tc>
          <w:tcPr>
            <w:tcW w:w="0" w:type="auto"/>
            <w:tcBorders>
              <w:top w:val="single" w:sz="4" w:space="0" w:color="auto"/>
              <w:bottom w:val="single" w:sz="4" w:space="0" w:color="auto"/>
            </w:tcBorders>
            <w:vAlign w:val="center"/>
          </w:tcPr>
          <w:p w:rsidR="00024C0D" w:rsidRPr="00476914" w:rsidRDefault="00024C0D" w:rsidP="00CF6ED9">
            <w:pPr>
              <w:spacing w:before="60" w:after="60"/>
              <w:rPr>
                <w:rFonts w:ascii="Times New Roman" w:hAnsi="Times New Roman" w:cs="Times New Roman"/>
              </w:rPr>
            </w:pPr>
            <w:r w:rsidRPr="00476914">
              <w:rPr>
                <w:rFonts w:ascii="Times New Roman" w:hAnsi="Times New Roman" w:cs="Times New Roman"/>
              </w:rPr>
              <w:object w:dxaOrig="1034" w:dyaOrig="1041">
                <v:shape id="_x0000_i1064" type="#_x0000_t75" style="width:51.75pt;height:52.5pt" o:ole="">
                  <v:imagedata r:id="rId86" o:title=""/>
                </v:shape>
                <o:OLEObject Type="Embed" ProgID="ChemDraw.Document.6.0" ShapeID="_x0000_i1064" DrawAspect="Content" ObjectID="_1569839116" r:id="rId87"/>
              </w:object>
            </w:r>
          </w:p>
        </w:tc>
        <w:tc>
          <w:tcPr>
            <w:tcW w:w="0" w:type="auto"/>
            <w:tcBorders>
              <w:top w:val="single" w:sz="4" w:space="0" w:color="auto"/>
              <w:bottom w:val="single" w:sz="4" w:space="0" w:color="auto"/>
            </w:tcBorders>
            <w:vAlign w:val="center"/>
          </w:tcPr>
          <w:p w:rsidR="00024C0D" w:rsidRPr="00476914" w:rsidRDefault="00024C0D" w:rsidP="00CF6ED9">
            <w:pPr>
              <w:spacing w:before="60" w:after="60"/>
              <w:rPr>
                <w:rFonts w:ascii="Times New Roman" w:hAnsi="Times New Roman" w:cs="Times New Roman"/>
              </w:rPr>
            </w:pPr>
            <w:r w:rsidRPr="00476914">
              <w:rPr>
                <w:rFonts w:ascii="Times New Roman" w:hAnsi="Times New Roman" w:cs="Times New Roman"/>
              </w:rPr>
              <w:object w:dxaOrig="1044" w:dyaOrig="1041">
                <v:shape id="_x0000_i1065" type="#_x0000_t75" style="width:51.75pt;height:52.5pt" o:ole="">
                  <v:imagedata r:id="rId88" o:title=""/>
                </v:shape>
                <o:OLEObject Type="Embed" ProgID="ChemDraw.Document.6.0" ShapeID="_x0000_i1065" DrawAspect="Content" ObjectID="_1569839117" r:id="rId89"/>
              </w:object>
            </w:r>
          </w:p>
        </w:tc>
      </w:tr>
      <w:tr w:rsidR="00024C0D" w:rsidRPr="00476914" w:rsidTr="00894F89">
        <w:trPr>
          <w:jc w:val="center"/>
        </w:trPr>
        <w:tc>
          <w:tcPr>
            <w:tcW w:w="0" w:type="auto"/>
          </w:tcPr>
          <w:p w:rsidR="00024C0D" w:rsidRPr="00476914" w:rsidRDefault="00024C0D" w:rsidP="001A605A">
            <w:pPr>
              <w:spacing w:before="60"/>
              <w:jc w:val="center"/>
              <w:rPr>
                <w:rFonts w:ascii="Times New Roman" w:hAnsi="Times New Roman" w:cs="Times New Roman"/>
              </w:rPr>
            </w:pPr>
            <w:proofErr w:type="spellStart"/>
            <w:r w:rsidRPr="00476914">
              <w:rPr>
                <w:rFonts w:ascii="Times New Roman" w:hAnsi="Times New Roman" w:cs="Times New Roman"/>
              </w:rPr>
              <w:t>pKa</w:t>
            </w:r>
            <w:proofErr w:type="spellEnd"/>
          </w:p>
        </w:tc>
        <w:tc>
          <w:tcPr>
            <w:tcW w:w="0" w:type="auto"/>
          </w:tcPr>
          <w:p w:rsidR="00024C0D" w:rsidRPr="00476914" w:rsidRDefault="00024C0D" w:rsidP="001A605A">
            <w:pPr>
              <w:spacing w:before="60"/>
              <w:jc w:val="center"/>
              <w:rPr>
                <w:rFonts w:ascii="Times New Roman" w:hAnsi="Times New Roman" w:cs="Times New Roman"/>
              </w:rPr>
            </w:pPr>
            <w:r w:rsidRPr="00476914">
              <w:rPr>
                <w:rFonts w:ascii="Times New Roman" w:hAnsi="Times New Roman" w:cs="Times New Roman"/>
              </w:rPr>
              <w:t>23.0</w:t>
            </w:r>
          </w:p>
        </w:tc>
        <w:tc>
          <w:tcPr>
            <w:tcW w:w="0" w:type="auto"/>
          </w:tcPr>
          <w:p w:rsidR="00024C0D" w:rsidRPr="00476914" w:rsidRDefault="00024C0D" w:rsidP="001A605A">
            <w:pPr>
              <w:spacing w:before="60"/>
              <w:jc w:val="center"/>
              <w:rPr>
                <w:rFonts w:ascii="Times New Roman" w:hAnsi="Times New Roman" w:cs="Times New Roman"/>
              </w:rPr>
            </w:pPr>
            <w:r w:rsidRPr="00476914">
              <w:rPr>
                <w:rFonts w:ascii="Times New Roman" w:hAnsi="Times New Roman" w:cs="Times New Roman"/>
              </w:rPr>
              <w:t>19.5</w:t>
            </w:r>
          </w:p>
        </w:tc>
        <w:tc>
          <w:tcPr>
            <w:tcW w:w="0" w:type="auto"/>
          </w:tcPr>
          <w:p w:rsidR="00024C0D" w:rsidRPr="00476914" w:rsidRDefault="00024C0D" w:rsidP="001A605A">
            <w:pPr>
              <w:spacing w:before="60"/>
              <w:jc w:val="center"/>
              <w:rPr>
                <w:rFonts w:ascii="Times New Roman" w:hAnsi="Times New Roman" w:cs="Times New Roman"/>
              </w:rPr>
            </w:pPr>
            <w:r w:rsidRPr="00476914">
              <w:rPr>
                <w:rFonts w:ascii="Times New Roman" w:hAnsi="Times New Roman" w:cs="Times New Roman"/>
              </w:rPr>
              <w:t>16.9</w:t>
            </w:r>
          </w:p>
        </w:tc>
      </w:tr>
      <w:tr w:rsidR="00024C0D" w:rsidRPr="00476914" w:rsidTr="00894F89">
        <w:trPr>
          <w:jc w:val="center"/>
        </w:trPr>
        <w:tc>
          <w:tcPr>
            <w:tcW w:w="0" w:type="auto"/>
          </w:tcPr>
          <w:p w:rsidR="00024C0D" w:rsidRPr="00476914" w:rsidRDefault="00024C0D" w:rsidP="00CF6ED9">
            <w:pPr>
              <w:jc w:val="center"/>
              <w:rPr>
                <w:rFonts w:ascii="Times New Roman" w:hAnsi="Times New Roman" w:cs="Times New Roman"/>
              </w:rPr>
            </w:pPr>
            <w:proofErr w:type="spellStart"/>
            <w:r w:rsidRPr="00476914">
              <w:rPr>
                <w:rFonts w:ascii="Times New Roman" w:hAnsi="Times New Roman" w:cs="Times New Roman"/>
              </w:rPr>
              <w:t>k</w:t>
            </w:r>
            <w:r w:rsidRPr="00476914">
              <w:rPr>
                <w:rFonts w:ascii="Times New Roman" w:hAnsi="Times New Roman" w:cs="Times New Roman"/>
                <w:vertAlign w:val="subscript"/>
              </w:rPr>
              <w:t>OH</w:t>
            </w:r>
            <w:proofErr w:type="spellEnd"/>
            <w:r w:rsidRPr="00476914">
              <w:rPr>
                <w:rFonts w:ascii="Times New Roman" w:hAnsi="Times New Roman" w:cs="Times New Roman"/>
              </w:rPr>
              <w:t>(M</w:t>
            </w:r>
            <w:r w:rsidRPr="00476914">
              <w:rPr>
                <w:rFonts w:ascii="Times New Roman" w:hAnsi="Times New Roman" w:cs="Times New Roman"/>
                <w:vertAlign w:val="superscript"/>
              </w:rPr>
              <w:t>-1</w:t>
            </w:r>
            <w:r w:rsidRPr="00476914">
              <w:rPr>
                <w:rFonts w:ascii="Times New Roman" w:hAnsi="Times New Roman" w:cs="Times New Roman"/>
              </w:rPr>
              <w:t>s</w:t>
            </w:r>
            <w:r w:rsidRPr="00476914">
              <w:rPr>
                <w:rFonts w:ascii="Times New Roman" w:hAnsi="Times New Roman" w:cs="Times New Roman"/>
                <w:vertAlign w:val="superscript"/>
              </w:rPr>
              <w:t>-1</w:t>
            </w:r>
            <w:r w:rsidRPr="00476914">
              <w:rPr>
                <w:rFonts w:ascii="Times New Roman" w:hAnsi="Times New Roman" w:cs="Times New Roman"/>
              </w:rPr>
              <w:t>)</w:t>
            </w:r>
          </w:p>
        </w:tc>
        <w:tc>
          <w:tcPr>
            <w:tcW w:w="0" w:type="auto"/>
          </w:tcPr>
          <w:p w:rsidR="00024C0D" w:rsidRPr="00476914" w:rsidRDefault="00024C0D" w:rsidP="00CF6ED9">
            <w:pPr>
              <w:jc w:val="center"/>
              <w:rPr>
                <w:rFonts w:ascii="Times New Roman" w:hAnsi="Times New Roman" w:cs="Times New Roman"/>
              </w:rPr>
            </w:pPr>
            <w:r w:rsidRPr="00476914">
              <w:rPr>
                <w:rFonts w:ascii="Times New Roman" w:hAnsi="Times New Roman" w:cs="Times New Roman"/>
              </w:rPr>
              <w:t>1.0 x 10</w:t>
            </w:r>
            <w:r w:rsidRPr="00476914">
              <w:rPr>
                <w:rFonts w:ascii="Times New Roman" w:hAnsi="Times New Roman" w:cs="Times New Roman"/>
                <w:vertAlign w:val="superscript"/>
              </w:rPr>
              <w:t>2</w:t>
            </w:r>
          </w:p>
        </w:tc>
        <w:tc>
          <w:tcPr>
            <w:tcW w:w="0" w:type="auto"/>
          </w:tcPr>
          <w:p w:rsidR="00024C0D" w:rsidRPr="00476914" w:rsidRDefault="00024C0D" w:rsidP="00CF6ED9">
            <w:pPr>
              <w:jc w:val="center"/>
              <w:rPr>
                <w:rFonts w:ascii="Times New Roman" w:hAnsi="Times New Roman" w:cs="Times New Roman"/>
              </w:rPr>
            </w:pPr>
            <w:r w:rsidRPr="00476914">
              <w:rPr>
                <w:rFonts w:ascii="Times New Roman" w:hAnsi="Times New Roman" w:cs="Times New Roman"/>
              </w:rPr>
              <w:t>3.4 x 10</w:t>
            </w:r>
            <w:r w:rsidRPr="00476914">
              <w:rPr>
                <w:rFonts w:ascii="Times New Roman" w:hAnsi="Times New Roman" w:cs="Times New Roman"/>
                <w:vertAlign w:val="superscript"/>
              </w:rPr>
              <w:t>5</w:t>
            </w:r>
          </w:p>
        </w:tc>
        <w:tc>
          <w:tcPr>
            <w:tcW w:w="0" w:type="auto"/>
          </w:tcPr>
          <w:p w:rsidR="00024C0D" w:rsidRPr="00476914" w:rsidRDefault="00024C0D" w:rsidP="00CF6ED9">
            <w:pPr>
              <w:jc w:val="center"/>
              <w:rPr>
                <w:rFonts w:ascii="Times New Roman" w:hAnsi="Times New Roman" w:cs="Times New Roman"/>
              </w:rPr>
            </w:pPr>
            <w:r w:rsidRPr="00476914">
              <w:rPr>
                <w:rFonts w:ascii="Times New Roman" w:hAnsi="Times New Roman" w:cs="Times New Roman"/>
              </w:rPr>
              <w:t>3.0 x 10</w:t>
            </w:r>
            <w:r w:rsidRPr="00476914">
              <w:rPr>
                <w:rFonts w:ascii="Times New Roman" w:hAnsi="Times New Roman" w:cs="Times New Roman"/>
                <w:vertAlign w:val="superscript"/>
              </w:rPr>
              <w:t>7</w:t>
            </w:r>
          </w:p>
        </w:tc>
      </w:tr>
      <w:tr w:rsidR="00024C0D" w:rsidRPr="00476914" w:rsidTr="00894F89">
        <w:trPr>
          <w:jc w:val="center"/>
        </w:trPr>
        <w:tc>
          <w:tcPr>
            <w:tcW w:w="0" w:type="auto"/>
            <w:tcBorders>
              <w:bottom w:val="single" w:sz="4" w:space="0" w:color="auto"/>
            </w:tcBorders>
          </w:tcPr>
          <w:p w:rsidR="00024C0D" w:rsidRPr="00476914" w:rsidRDefault="00024C0D" w:rsidP="001A605A">
            <w:pPr>
              <w:spacing w:after="60"/>
              <w:jc w:val="center"/>
              <w:rPr>
                <w:rFonts w:ascii="Times New Roman" w:hAnsi="Times New Roman" w:cs="Times New Roman"/>
              </w:rPr>
            </w:pPr>
            <w:r w:rsidRPr="00476914">
              <w:rPr>
                <w:rFonts w:ascii="Times New Roman" w:hAnsi="Times New Roman" w:cs="Times New Roman"/>
              </w:rPr>
              <w:t>CREF</w:t>
            </w:r>
          </w:p>
        </w:tc>
        <w:tc>
          <w:tcPr>
            <w:tcW w:w="0" w:type="auto"/>
            <w:tcBorders>
              <w:bottom w:val="single" w:sz="4" w:space="0" w:color="auto"/>
            </w:tcBorders>
          </w:tcPr>
          <w:p w:rsidR="00024C0D" w:rsidRPr="00476914" w:rsidRDefault="00024C0D" w:rsidP="001A605A">
            <w:pPr>
              <w:spacing w:after="60"/>
              <w:jc w:val="center"/>
              <w:rPr>
                <w:rFonts w:ascii="Times New Roman" w:hAnsi="Times New Roman" w:cs="Times New Roman"/>
              </w:rPr>
            </w:pPr>
            <w:r w:rsidRPr="00476914">
              <w:rPr>
                <w:rFonts w:ascii="Times New Roman" w:hAnsi="Times New Roman" w:cs="Times New Roman"/>
              </w:rPr>
              <w:t>0.413</w:t>
            </w:r>
          </w:p>
        </w:tc>
        <w:tc>
          <w:tcPr>
            <w:tcW w:w="0" w:type="auto"/>
            <w:tcBorders>
              <w:bottom w:val="single" w:sz="4" w:space="0" w:color="auto"/>
            </w:tcBorders>
          </w:tcPr>
          <w:p w:rsidR="00024C0D" w:rsidRPr="00476914" w:rsidRDefault="00024C0D" w:rsidP="001A605A">
            <w:pPr>
              <w:spacing w:after="60"/>
              <w:jc w:val="center"/>
              <w:rPr>
                <w:rFonts w:ascii="Times New Roman" w:hAnsi="Times New Roman" w:cs="Times New Roman"/>
              </w:rPr>
            </w:pPr>
            <w:r w:rsidRPr="00476914">
              <w:rPr>
                <w:rFonts w:ascii="Times New Roman" w:hAnsi="Times New Roman" w:cs="Times New Roman"/>
              </w:rPr>
              <w:t>0.396</w:t>
            </w:r>
          </w:p>
        </w:tc>
        <w:tc>
          <w:tcPr>
            <w:tcW w:w="0" w:type="auto"/>
            <w:tcBorders>
              <w:bottom w:val="single" w:sz="4" w:space="0" w:color="auto"/>
            </w:tcBorders>
          </w:tcPr>
          <w:p w:rsidR="00024C0D" w:rsidRPr="00476914" w:rsidRDefault="00024C0D" w:rsidP="001A605A">
            <w:pPr>
              <w:spacing w:after="60"/>
              <w:jc w:val="center"/>
              <w:rPr>
                <w:rFonts w:ascii="Times New Roman" w:hAnsi="Times New Roman" w:cs="Times New Roman"/>
              </w:rPr>
            </w:pPr>
            <w:r w:rsidRPr="00476914">
              <w:rPr>
                <w:rFonts w:ascii="Times New Roman" w:hAnsi="Times New Roman" w:cs="Times New Roman"/>
              </w:rPr>
              <w:t>0.388</w:t>
            </w:r>
          </w:p>
        </w:tc>
      </w:tr>
    </w:tbl>
    <w:p w:rsidR="00184C9D" w:rsidRPr="00476914" w:rsidRDefault="00184C9D" w:rsidP="00BB4007">
      <w:pPr>
        <w:spacing w:after="0" w:line="480" w:lineRule="auto"/>
        <w:jc w:val="center"/>
        <w:rPr>
          <w:rFonts w:ascii="Times New Roman" w:hAnsi="Times New Roman" w:cs="Times New Roman"/>
          <w:b/>
        </w:rPr>
      </w:pPr>
    </w:p>
    <w:p w:rsidR="0016279D" w:rsidRPr="00476914" w:rsidRDefault="0016279D" w:rsidP="00BB4007">
      <w:pPr>
        <w:spacing w:after="0" w:line="480" w:lineRule="auto"/>
        <w:jc w:val="center"/>
        <w:rPr>
          <w:rFonts w:ascii="Times New Roman" w:hAnsi="Times New Roman" w:cs="Times New Roman"/>
          <w:b/>
        </w:rPr>
      </w:pPr>
    </w:p>
    <w:p w:rsidR="00CF6ED9" w:rsidRPr="00476914" w:rsidRDefault="00CF6ED9" w:rsidP="00BB4007">
      <w:pPr>
        <w:spacing w:after="0" w:line="480" w:lineRule="auto"/>
        <w:jc w:val="center"/>
        <w:rPr>
          <w:rFonts w:ascii="Times New Roman" w:hAnsi="Times New Roman" w:cs="Times New Roman"/>
          <w:b/>
        </w:rPr>
      </w:pPr>
    </w:p>
    <w:p w:rsidR="00CF6ED9" w:rsidRPr="00476914" w:rsidRDefault="00CF6ED9" w:rsidP="00BB4007">
      <w:pPr>
        <w:spacing w:after="0" w:line="480" w:lineRule="auto"/>
        <w:jc w:val="center"/>
        <w:rPr>
          <w:rFonts w:ascii="Times New Roman" w:hAnsi="Times New Roman" w:cs="Times New Roman"/>
          <w:b/>
        </w:rPr>
      </w:pPr>
    </w:p>
    <w:p w:rsidR="00CF6ED9" w:rsidRPr="00476914" w:rsidRDefault="00CF6ED9" w:rsidP="00BB4007">
      <w:pPr>
        <w:spacing w:after="0" w:line="480" w:lineRule="auto"/>
        <w:jc w:val="center"/>
        <w:rPr>
          <w:rFonts w:ascii="Times New Roman" w:hAnsi="Times New Roman" w:cs="Times New Roman"/>
          <w:b/>
        </w:rPr>
      </w:pPr>
    </w:p>
    <w:p w:rsidR="00024C0D" w:rsidRPr="00476914" w:rsidRDefault="00024C0D" w:rsidP="00BB4007">
      <w:pPr>
        <w:spacing w:after="0" w:line="480" w:lineRule="auto"/>
        <w:jc w:val="center"/>
        <w:rPr>
          <w:rFonts w:ascii="Times New Roman" w:hAnsi="Times New Roman" w:cs="Times New Roman"/>
          <w:b/>
        </w:rPr>
      </w:pPr>
      <w:proofErr w:type="gramStart"/>
      <w:r w:rsidRPr="00476914">
        <w:rPr>
          <w:rFonts w:ascii="Times New Roman" w:hAnsi="Times New Roman" w:cs="Times New Roman"/>
          <w:b/>
        </w:rPr>
        <w:t xml:space="preserve">Table </w:t>
      </w:r>
      <w:r w:rsidR="006058A0" w:rsidRPr="00476914">
        <w:rPr>
          <w:rFonts w:ascii="Times New Roman" w:hAnsi="Times New Roman" w:cs="Times New Roman"/>
          <w:b/>
        </w:rPr>
        <w:t>4</w:t>
      </w:r>
      <w:r w:rsidR="0019127A" w:rsidRPr="00476914">
        <w:rPr>
          <w:rFonts w:ascii="Times New Roman" w:hAnsi="Times New Roman" w:cs="Times New Roman"/>
          <w:b/>
        </w:rPr>
        <w:t>.</w:t>
      </w:r>
      <w:proofErr w:type="gramEnd"/>
      <w:r w:rsidR="0019127A" w:rsidRPr="00476914">
        <w:rPr>
          <w:rFonts w:ascii="Times New Roman" w:hAnsi="Times New Roman" w:cs="Times New Roman"/>
          <w:b/>
        </w:rPr>
        <w:t xml:space="preserve">      </w:t>
      </w:r>
      <w:r w:rsidR="00184C9D" w:rsidRPr="00476914">
        <w:rPr>
          <w:rFonts w:ascii="Times New Roman" w:hAnsi="Times New Roman" w:cs="Times New Roman"/>
          <w:b/>
        </w:rPr>
        <w:t>Relative R</w:t>
      </w:r>
      <w:r w:rsidR="0019127A" w:rsidRPr="00476914">
        <w:rPr>
          <w:rFonts w:ascii="Times New Roman" w:hAnsi="Times New Roman" w:cs="Times New Roman"/>
          <w:b/>
        </w:rPr>
        <w:t>ates of H-D exchange</w:t>
      </w:r>
      <w:proofErr w:type="gramStart"/>
      <w:r w:rsidR="003C6AAD" w:rsidRPr="00476914">
        <w:rPr>
          <w:rFonts w:ascii="Times New Roman" w:hAnsi="Times New Roman" w:cs="Times New Roman"/>
          <w:b/>
        </w:rPr>
        <w:t>,</w:t>
      </w:r>
      <w:r w:rsidR="003C6AAD" w:rsidRPr="00476914">
        <w:rPr>
          <w:rFonts w:ascii="Times New Roman" w:hAnsi="Times New Roman" w:cs="Times New Roman"/>
          <w:b/>
          <w:vertAlign w:val="superscript"/>
        </w:rPr>
        <w:t>27</w:t>
      </w:r>
      <w:proofErr w:type="gramEnd"/>
      <w:r w:rsidR="0019127A" w:rsidRPr="00476914">
        <w:rPr>
          <w:rFonts w:ascii="Times New Roman" w:hAnsi="Times New Roman" w:cs="Times New Roman"/>
          <w:b/>
        </w:rPr>
        <w:t xml:space="preserve"> and CREF </w:t>
      </w:r>
      <w:proofErr w:type="spellStart"/>
      <w:r w:rsidR="0019127A" w:rsidRPr="00476914">
        <w:rPr>
          <w:rFonts w:ascii="Times New Roman" w:hAnsi="Times New Roman" w:cs="Times New Roman"/>
          <w:b/>
        </w:rPr>
        <w:t>indexes</w:t>
      </w:r>
      <w:r w:rsidR="0019127A" w:rsidRPr="00476914">
        <w:rPr>
          <w:rFonts w:ascii="Times New Roman" w:hAnsi="Times New Roman" w:cs="Times New Roman"/>
          <w:b/>
          <w:vertAlign w:val="superscript"/>
        </w:rPr>
        <w:t>a</w:t>
      </w:r>
      <w:proofErr w:type="spellEnd"/>
    </w:p>
    <w:tbl>
      <w:tblPr>
        <w:tblStyle w:val="TableGrid"/>
        <w:tblW w:w="0" w:type="auto"/>
        <w:jc w:val="center"/>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118"/>
        <w:gridCol w:w="1461"/>
        <w:gridCol w:w="1461"/>
        <w:gridCol w:w="1461"/>
      </w:tblGrid>
      <w:tr w:rsidR="00024C0D" w:rsidRPr="00476914" w:rsidTr="00BC3B25">
        <w:trPr>
          <w:trHeight w:val="1035"/>
          <w:jc w:val="center"/>
        </w:trPr>
        <w:tc>
          <w:tcPr>
            <w:tcW w:w="1640" w:type="dxa"/>
            <w:tcBorders>
              <w:top w:val="single" w:sz="4" w:space="0" w:color="auto"/>
              <w:bottom w:val="single" w:sz="4" w:space="0" w:color="auto"/>
            </w:tcBorders>
          </w:tcPr>
          <w:p w:rsidR="0019127A" w:rsidRPr="00476914" w:rsidRDefault="0019127A" w:rsidP="00BC3B25">
            <w:pPr>
              <w:spacing w:after="60"/>
              <w:rPr>
                <w:rFonts w:ascii="Times New Roman" w:hAnsi="Times New Roman" w:cs="Times New Roman"/>
              </w:rPr>
            </w:pPr>
          </w:p>
          <w:p w:rsidR="0019127A" w:rsidRPr="00476914" w:rsidRDefault="0019127A" w:rsidP="00BC3B25">
            <w:pPr>
              <w:spacing w:after="60"/>
              <w:rPr>
                <w:rFonts w:ascii="Times New Roman" w:hAnsi="Times New Roman" w:cs="Times New Roman"/>
              </w:rPr>
            </w:pPr>
          </w:p>
          <w:p w:rsidR="00072B22" w:rsidRPr="00476914" w:rsidRDefault="00072B22" w:rsidP="00BC3B25">
            <w:pPr>
              <w:spacing w:after="60"/>
              <w:rPr>
                <w:rFonts w:ascii="Times New Roman" w:hAnsi="Times New Roman" w:cs="Times New Roman"/>
              </w:rPr>
            </w:pPr>
          </w:p>
          <w:p w:rsidR="0019127A" w:rsidRPr="00476914" w:rsidRDefault="00072B22" w:rsidP="00BC3B25">
            <w:pPr>
              <w:spacing w:after="60"/>
              <w:rPr>
                <w:rFonts w:ascii="Times New Roman" w:hAnsi="Times New Roman" w:cs="Times New Roman"/>
              </w:rPr>
            </w:pPr>
            <w:r w:rsidRPr="00476914">
              <w:rPr>
                <w:rFonts w:ascii="Times New Roman" w:hAnsi="Times New Roman" w:cs="Times New Roman"/>
              </w:rPr>
              <w:t>Property</w:t>
            </w:r>
          </w:p>
        </w:tc>
        <w:tc>
          <w:tcPr>
            <w:tcW w:w="1118" w:type="dxa"/>
            <w:tcBorders>
              <w:top w:val="single" w:sz="4" w:space="0" w:color="auto"/>
              <w:bottom w:val="single" w:sz="4" w:space="0" w:color="auto"/>
            </w:tcBorders>
            <w:vAlign w:val="center"/>
          </w:tcPr>
          <w:p w:rsidR="00CF6ED9" w:rsidRPr="00476914" w:rsidRDefault="00CF6ED9" w:rsidP="00BC3B25">
            <w:pPr>
              <w:spacing w:after="60"/>
              <w:rPr>
                <w:rFonts w:ascii="Times New Roman" w:hAnsi="Times New Roman" w:cs="Times New Roman"/>
              </w:rPr>
            </w:pPr>
          </w:p>
          <w:p w:rsidR="00024C0D" w:rsidRPr="00476914" w:rsidRDefault="0019127A" w:rsidP="00BC3B25">
            <w:pPr>
              <w:spacing w:after="60"/>
              <w:rPr>
                <w:rFonts w:ascii="Times New Roman" w:hAnsi="Times New Roman" w:cs="Times New Roman"/>
              </w:rPr>
            </w:pPr>
            <w:r w:rsidRPr="00476914">
              <w:rPr>
                <w:rFonts w:ascii="Times New Roman" w:hAnsi="Times New Roman" w:cs="Times New Roman"/>
              </w:rPr>
              <w:t>P</w:t>
            </w:r>
            <w:r w:rsidR="00FD474D" w:rsidRPr="00476914">
              <w:rPr>
                <w:rFonts w:ascii="Times New Roman" w:hAnsi="Times New Roman" w:cs="Times New Roman"/>
              </w:rPr>
              <w:t>roton</w:t>
            </w:r>
          </w:p>
        </w:tc>
        <w:tc>
          <w:tcPr>
            <w:tcW w:w="0" w:type="auto"/>
            <w:tcBorders>
              <w:top w:val="single" w:sz="4" w:space="0" w:color="auto"/>
              <w:bottom w:val="single" w:sz="4" w:space="0" w:color="auto"/>
            </w:tcBorders>
            <w:vAlign w:val="center"/>
          </w:tcPr>
          <w:p w:rsidR="00024C0D" w:rsidRPr="00476914" w:rsidRDefault="00024C0D" w:rsidP="00BC3B25">
            <w:pPr>
              <w:spacing w:after="60"/>
              <w:rPr>
                <w:rFonts w:ascii="Times New Roman" w:hAnsi="Times New Roman" w:cs="Times New Roman"/>
              </w:rPr>
            </w:pPr>
          </w:p>
          <w:p w:rsidR="00024C0D" w:rsidRPr="00476914" w:rsidRDefault="00024C0D" w:rsidP="00BC3B25">
            <w:pPr>
              <w:spacing w:after="60"/>
              <w:rPr>
                <w:rFonts w:ascii="Times New Roman" w:hAnsi="Times New Roman" w:cs="Times New Roman"/>
              </w:rPr>
            </w:pPr>
            <w:r w:rsidRPr="00476914">
              <w:rPr>
                <w:rFonts w:ascii="Times New Roman" w:hAnsi="Times New Roman" w:cs="Times New Roman"/>
              </w:rPr>
              <w:object w:dxaOrig="1245" w:dyaOrig="1337">
                <v:shape id="_x0000_i1066" type="#_x0000_t75" style="width:62.25pt;height:67.5pt" o:ole="">
                  <v:imagedata r:id="rId90" o:title=""/>
                </v:shape>
                <o:OLEObject Type="Embed" ProgID="ChemDraw.Document.6.0" ShapeID="_x0000_i1066" DrawAspect="Content" ObjectID="_1569839118" r:id="rId91"/>
              </w:object>
            </w:r>
          </w:p>
        </w:tc>
        <w:tc>
          <w:tcPr>
            <w:tcW w:w="0" w:type="auto"/>
            <w:tcBorders>
              <w:top w:val="single" w:sz="4" w:space="0" w:color="auto"/>
              <w:bottom w:val="single" w:sz="4" w:space="0" w:color="auto"/>
            </w:tcBorders>
            <w:vAlign w:val="center"/>
          </w:tcPr>
          <w:p w:rsidR="00024C0D" w:rsidRPr="00476914" w:rsidRDefault="00024C0D" w:rsidP="00BC3B25">
            <w:pPr>
              <w:spacing w:after="60"/>
              <w:rPr>
                <w:rFonts w:ascii="Times New Roman" w:hAnsi="Times New Roman" w:cs="Times New Roman"/>
              </w:rPr>
            </w:pPr>
            <w:r w:rsidRPr="00476914">
              <w:rPr>
                <w:rFonts w:ascii="Times New Roman" w:hAnsi="Times New Roman" w:cs="Times New Roman"/>
              </w:rPr>
              <w:object w:dxaOrig="1245" w:dyaOrig="1097">
                <v:shape id="_x0000_i1067" type="#_x0000_t75" style="width:62.25pt;height:55.5pt" o:ole="">
                  <v:imagedata r:id="rId92" o:title=""/>
                </v:shape>
                <o:OLEObject Type="Embed" ProgID="ChemDraw.Document.6.0" ShapeID="_x0000_i1067" DrawAspect="Content" ObjectID="_1569839119" r:id="rId93"/>
              </w:object>
            </w:r>
          </w:p>
        </w:tc>
        <w:tc>
          <w:tcPr>
            <w:tcW w:w="236" w:type="dxa"/>
            <w:tcBorders>
              <w:top w:val="single" w:sz="4" w:space="0" w:color="auto"/>
              <w:bottom w:val="single" w:sz="4" w:space="0" w:color="auto"/>
            </w:tcBorders>
            <w:vAlign w:val="center"/>
          </w:tcPr>
          <w:p w:rsidR="00024C0D" w:rsidRPr="00476914" w:rsidRDefault="00024C0D" w:rsidP="00BC3B25">
            <w:pPr>
              <w:spacing w:after="60"/>
              <w:rPr>
                <w:rFonts w:ascii="Times New Roman" w:hAnsi="Times New Roman" w:cs="Times New Roman"/>
              </w:rPr>
            </w:pPr>
          </w:p>
          <w:p w:rsidR="00024C0D" w:rsidRPr="00476914" w:rsidRDefault="00024C0D" w:rsidP="00BC3B25">
            <w:pPr>
              <w:spacing w:after="60"/>
              <w:rPr>
                <w:rFonts w:ascii="Times New Roman" w:hAnsi="Times New Roman" w:cs="Times New Roman"/>
              </w:rPr>
            </w:pPr>
            <w:r w:rsidRPr="00476914">
              <w:rPr>
                <w:rFonts w:ascii="Times New Roman" w:hAnsi="Times New Roman" w:cs="Times New Roman"/>
              </w:rPr>
              <w:object w:dxaOrig="1245" w:dyaOrig="1099">
                <v:shape id="_x0000_i1068" type="#_x0000_t75" style="width:62.25pt;height:55.5pt" o:ole="">
                  <v:imagedata r:id="rId94" o:title=""/>
                </v:shape>
                <o:OLEObject Type="Embed" ProgID="ChemDraw.Document.6.0" ShapeID="_x0000_i1068" DrawAspect="Content" ObjectID="_1569839120" r:id="rId95"/>
              </w:object>
            </w:r>
          </w:p>
        </w:tc>
      </w:tr>
      <w:tr w:rsidR="00024C0D" w:rsidRPr="00476914" w:rsidTr="00BC3B25">
        <w:trPr>
          <w:jc w:val="center"/>
        </w:trPr>
        <w:tc>
          <w:tcPr>
            <w:tcW w:w="1640" w:type="dxa"/>
          </w:tcPr>
          <w:p w:rsidR="00024C0D" w:rsidRPr="00476914" w:rsidRDefault="0019127A" w:rsidP="00BC3B25">
            <w:pPr>
              <w:spacing w:before="60"/>
              <w:rPr>
                <w:rFonts w:ascii="Times New Roman" w:hAnsi="Times New Roman" w:cs="Times New Roman"/>
              </w:rPr>
            </w:pPr>
            <w:r w:rsidRPr="00476914">
              <w:rPr>
                <w:rFonts w:ascii="Times New Roman" w:hAnsi="Times New Roman" w:cs="Times New Roman"/>
              </w:rPr>
              <w:t>Relative rate</w:t>
            </w:r>
          </w:p>
          <w:p w:rsidR="00024C0D" w:rsidRPr="00476914" w:rsidRDefault="0019127A" w:rsidP="00BC3B25">
            <w:pPr>
              <w:spacing w:before="60"/>
              <w:rPr>
                <w:rFonts w:ascii="Times New Roman" w:hAnsi="Times New Roman" w:cs="Times New Roman"/>
              </w:rPr>
            </w:pPr>
            <w:r w:rsidRPr="00476914">
              <w:rPr>
                <w:rFonts w:ascii="Times New Roman" w:hAnsi="Times New Roman" w:cs="Times New Roman"/>
              </w:rPr>
              <w:t xml:space="preserve">    </w:t>
            </w:r>
            <w:r w:rsidR="00024C0D" w:rsidRPr="00476914">
              <w:rPr>
                <w:rFonts w:ascii="Times New Roman" w:hAnsi="Times New Roman" w:cs="Times New Roman"/>
              </w:rPr>
              <w:t>[CREF]</w:t>
            </w:r>
          </w:p>
        </w:tc>
        <w:tc>
          <w:tcPr>
            <w:tcW w:w="1118" w:type="dxa"/>
          </w:tcPr>
          <w:p w:rsidR="00024C0D" w:rsidRPr="00476914" w:rsidRDefault="00024C0D" w:rsidP="00BC3B25">
            <w:pPr>
              <w:spacing w:before="60"/>
              <w:jc w:val="center"/>
              <w:rPr>
                <w:rFonts w:ascii="Times New Roman" w:hAnsi="Times New Roman" w:cs="Times New Roman"/>
              </w:rPr>
            </w:pPr>
            <w:r w:rsidRPr="00476914">
              <w:rPr>
                <w:rFonts w:ascii="Times New Roman" w:hAnsi="Times New Roman" w:cs="Times New Roman"/>
              </w:rPr>
              <w:t>H</w:t>
            </w:r>
            <w:r w:rsidRPr="00476914">
              <w:rPr>
                <w:rFonts w:ascii="Times New Roman" w:hAnsi="Times New Roman" w:cs="Times New Roman"/>
                <w:vertAlign w:val="superscript"/>
              </w:rPr>
              <w:t>2</w:t>
            </w:r>
          </w:p>
        </w:tc>
        <w:tc>
          <w:tcPr>
            <w:tcW w:w="0" w:type="auto"/>
          </w:tcPr>
          <w:p w:rsidR="00024C0D" w:rsidRPr="00476914" w:rsidRDefault="00024C0D" w:rsidP="00BC3B25">
            <w:pPr>
              <w:spacing w:before="60"/>
              <w:jc w:val="center"/>
              <w:rPr>
                <w:rFonts w:ascii="Times New Roman" w:hAnsi="Times New Roman" w:cs="Times New Roman"/>
              </w:rPr>
            </w:pPr>
            <w:r w:rsidRPr="00476914">
              <w:rPr>
                <w:rFonts w:ascii="Times New Roman" w:hAnsi="Times New Roman" w:cs="Times New Roman"/>
              </w:rPr>
              <w:t>1.0</w:t>
            </w:r>
          </w:p>
          <w:p w:rsidR="00024C0D" w:rsidRPr="00476914" w:rsidRDefault="00024C0D" w:rsidP="00BC3B25">
            <w:pPr>
              <w:spacing w:before="60"/>
              <w:jc w:val="center"/>
              <w:rPr>
                <w:rFonts w:ascii="Times New Roman" w:hAnsi="Times New Roman" w:cs="Times New Roman"/>
              </w:rPr>
            </w:pPr>
            <w:r w:rsidRPr="00476914">
              <w:rPr>
                <w:rFonts w:ascii="Times New Roman" w:hAnsi="Times New Roman" w:cs="Times New Roman"/>
              </w:rPr>
              <w:t>[0.396]</w:t>
            </w:r>
          </w:p>
        </w:tc>
        <w:tc>
          <w:tcPr>
            <w:tcW w:w="0" w:type="auto"/>
          </w:tcPr>
          <w:p w:rsidR="00024C0D" w:rsidRPr="00476914" w:rsidRDefault="00024C0D" w:rsidP="00BC3B25">
            <w:pPr>
              <w:spacing w:before="60"/>
              <w:jc w:val="center"/>
              <w:rPr>
                <w:rFonts w:ascii="Times New Roman" w:hAnsi="Times New Roman" w:cs="Times New Roman"/>
              </w:rPr>
            </w:pPr>
            <w:r w:rsidRPr="00476914">
              <w:rPr>
                <w:rFonts w:ascii="Times New Roman" w:hAnsi="Times New Roman" w:cs="Times New Roman"/>
              </w:rPr>
              <w:t>3 x 10</w:t>
            </w:r>
            <w:r w:rsidRPr="00476914">
              <w:rPr>
                <w:rFonts w:ascii="Times New Roman" w:hAnsi="Times New Roman" w:cs="Times New Roman"/>
                <w:vertAlign w:val="superscript"/>
              </w:rPr>
              <w:t>3</w:t>
            </w:r>
          </w:p>
          <w:p w:rsidR="00024C0D" w:rsidRPr="00476914" w:rsidRDefault="00024C0D" w:rsidP="00BC3B25">
            <w:pPr>
              <w:spacing w:before="60"/>
              <w:jc w:val="center"/>
              <w:rPr>
                <w:rFonts w:ascii="Times New Roman" w:hAnsi="Times New Roman" w:cs="Times New Roman"/>
              </w:rPr>
            </w:pPr>
            <w:r w:rsidRPr="00476914">
              <w:rPr>
                <w:rFonts w:ascii="Times New Roman" w:hAnsi="Times New Roman" w:cs="Times New Roman"/>
              </w:rPr>
              <w:t>[0.377]</w:t>
            </w:r>
          </w:p>
        </w:tc>
        <w:tc>
          <w:tcPr>
            <w:tcW w:w="236" w:type="dxa"/>
          </w:tcPr>
          <w:p w:rsidR="00024C0D" w:rsidRPr="00476914" w:rsidRDefault="00024C0D" w:rsidP="00BC3B25">
            <w:pPr>
              <w:spacing w:before="60"/>
              <w:jc w:val="center"/>
              <w:rPr>
                <w:rFonts w:ascii="Times New Roman" w:hAnsi="Times New Roman" w:cs="Times New Roman"/>
              </w:rPr>
            </w:pPr>
            <w:r w:rsidRPr="00476914">
              <w:rPr>
                <w:rFonts w:ascii="Times New Roman" w:hAnsi="Times New Roman" w:cs="Times New Roman"/>
              </w:rPr>
              <w:t>-</w:t>
            </w:r>
          </w:p>
          <w:p w:rsidR="00024C0D" w:rsidRPr="00476914" w:rsidRDefault="00024C0D" w:rsidP="00BC3B25">
            <w:pPr>
              <w:spacing w:before="60"/>
              <w:jc w:val="center"/>
              <w:rPr>
                <w:rFonts w:ascii="Times New Roman" w:hAnsi="Times New Roman" w:cs="Times New Roman"/>
              </w:rPr>
            </w:pPr>
            <w:r w:rsidRPr="00476914">
              <w:rPr>
                <w:rFonts w:ascii="Times New Roman" w:hAnsi="Times New Roman" w:cs="Times New Roman"/>
              </w:rPr>
              <w:t>-</w:t>
            </w:r>
          </w:p>
        </w:tc>
      </w:tr>
      <w:tr w:rsidR="00024C0D" w:rsidRPr="00476914" w:rsidTr="00BC3B25">
        <w:trPr>
          <w:jc w:val="center"/>
        </w:trPr>
        <w:tc>
          <w:tcPr>
            <w:tcW w:w="1640" w:type="dxa"/>
          </w:tcPr>
          <w:p w:rsidR="0019127A" w:rsidRPr="00476914" w:rsidRDefault="0019127A" w:rsidP="00CF6ED9">
            <w:pPr>
              <w:rPr>
                <w:rFonts w:ascii="Times New Roman" w:hAnsi="Times New Roman" w:cs="Times New Roman"/>
              </w:rPr>
            </w:pPr>
            <w:r w:rsidRPr="00476914">
              <w:rPr>
                <w:rFonts w:ascii="Times New Roman" w:hAnsi="Times New Roman" w:cs="Times New Roman"/>
              </w:rPr>
              <w:t>Relative rate</w:t>
            </w:r>
          </w:p>
          <w:p w:rsidR="00024C0D" w:rsidRPr="00476914" w:rsidRDefault="0019127A" w:rsidP="00CF6ED9">
            <w:pPr>
              <w:rPr>
                <w:rFonts w:ascii="Times New Roman" w:hAnsi="Times New Roman" w:cs="Times New Roman"/>
              </w:rPr>
            </w:pPr>
            <w:r w:rsidRPr="00476914">
              <w:rPr>
                <w:rFonts w:ascii="Times New Roman" w:hAnsi="Times New Roman" w:cs="Times New Roman"/>
              </w:rPr>
              <w:t xml:space="preserve">    [CREF]</w:t>
            </w:r>
          </w:p>
        </w:tc>
        <w:tc>
          <w:tcPr>
            <w:tcW w:w="1118" w:type="dxa"/>
          </w:tcPr>
          <w:p w:rsidR="00024C0D" w:rsidRPr="00476914" w:rsidRDefault="00024C0D" w:rsidP="00CF6ED9">
            <w:pPr>
              <w:jc w:val="center"/>
              <w:rPr>
                <w:rFonts w:ascii="Times New Roman" w:hAnsi="Times New Roman" w:cs="Times New Roman"/>
              </w:rPr>
            </w:pPr>
            <w:r w:rsidRPr="00476914">
              <w:rPr>
                <w:rFonts w:ascii="Times New Roman" w:hAnsi="Times New Roman" w:cs="Times New Roman"/>
              </w:rPr>
              <w:t>H</w:t>
            </w:r>
            <w:r w:rsidRPr="00476914">
              <w:rPr>
                <w:rFonts w:ascii="Times New Roman" w:hAnsi="Times New Roman" w:cs="Times New Roman"/>
                <w:vertAlign w:val="superscript"/>
              </w:rPr>
              <w:t>4</w:t>
            </w:r>
          </w:p>
        </w:tc>
        <w:tc>
          <w:tcPr>
            <w:tcW w:w="0" w:type="auto"/>
          </w:tcPr>
          <w:p w:rsidR="00024C0D" w:rsidRPr="00476914" w:rsidRDefault="00024C0D" w:rsidP="00CF6ED9">
            <w:pPr>
              <w:jc w:val="center"/>
              <w:rPr>
                <w:rFonts w:ascii="Times New Roman" w:hAnsi="Times New Roman" w:cs="Times New Roman"/>
                <w:vertAlign w:val="superscript"/>
              </w:rPr>
            </w:pPr>
            <w:r w:rsidRPr="00476914">
              <w:rPr>
                <w:rFonts w:ascii="Times New Roman" w:hAnsi="Times New Roman" w:cs="Times New Roman"/>
              </w:rPr>
              <w:t>&lt;10</w:t>
            </w:r>
            <w:r w:rsidRPr="00476914">
              <w:rPr>
                <w:rFonts w:ascii="Times New Roman" w:hAnsi="Times New Roman" w:cs="Times New Roman"/>
                <w:vertAlign w:val="superscript"/>
              </w:rPr>
              <w:t>-4</w:t>
            </w:r>
          </w:p>
          <w:p w:rsidR="00024C0D" w:rsidRPr="00476914" w:rsidRDefault="00024C0D" w:rsidP="00CF6ED9">
            <w:pPr>
              <w:jc w:val="center"/>
              <w:rPr>
                <w:rFonts w:ascii="Times New Roman" w:hAnsi="Times New Roman" w:cs="Times New Roman"/>
              </w:rPr>
            </w:pPr>
            <w:r w:rsidRPr="00476914">
              <w:rPr>
                <w:rFonts w:ascii="Times New Roman" w:hAnsi="Times New Roman" w:cs="Times New Roman"/>
              </w:rPr>
              <w:t>[0.420]</w:t>
            </w:r>
          </w:p>
        </w:tc>
        <w:tc>
          <w:tcPr>
            <w:tcW w:w="0" w:type="auto"/>
          </w:tcPr>
          <w:p w:rsidR="00024C0D" w:rsidRPr="00476914" w:rsidRDefault="00024C0D" w:rsidP="00CF6ED9">
            <w:pPr>
              <w:jc w:val="center"/>
              <w:rPr>
                <w:rFonts w:ascii="Times New Roman" w:hAnsi="Times New Roman" w:cs="Times New Roman"/>
                <w:vertAlign w:val="superscript"/>
              </w:rPr>
            </w:pPr>
            <w:r w:rsidRPr="00476914">
              <w:rPr>
                <w:rFonts w:ascii="Times New Roman" w:hAnsi="Times New Roman" w:cs="Times New Roman"/>
              </w:rPr>
              <w:t>-</w:t>
            </w:r>
          </w:p>
          <w:p w:rsidR="00024C0D" w:rsidRPr="00476914" w:rsidRDefault="00024C0D" w:rsidP="00CF6ED9">
            <w:pPr>
              <w:jc w:val="center"/>
              <w:rPr>
                <w:rFonts w:ascii="Times New Roman" w:hAnsi="Times New Roman" w:cs="Times New Roman"/>
              </w:rPr>
            </w:pPr>
            <w:r w:rsidRPr="00476914">
              <w:rPr>
                <w:rFonts w:ascii="Times New Roman" w:hAnsi="Times New Roman" w:cs="Times New Roman"/>
              </w:rPr>
              <w:t>-</w:t>
            </w:r>
          </w:p>
        </w:tc>
        <w:tc>
          <w:tcPr>
            <w:tcW w:w="236" w:type="dxa"/>
          </w:tcPr>
          <w:p w:rsidR="00024C0D" w:rsidRPr="00476914" w:rsidRDefault="00024C0D" w:rsidP="00CF6ED9">
            <w:pPr>
              <w:jc w:val="center"/>
              <w:rPr>
                <w:rFonts w:ascii="Times New Roman" w:hAnsi="Times New Roman" w:cs="Times New Roman"/>
                <w:vertAlign w:val="superscript"/>
              </w:rPr>
            </w:pPr>
            <w:r w:rsidRPr="00476914">
              <w:rPr>
                <w:rFonts w:ascii="Times New Roman" w:hAnsi="Times New Roman" w:cs="Times New Roman"/>
              </w:rPr>
              <w:t>4 x 10</w:t>
            </w:r>
            <w:r w:rsidRPr="00476914">
              <w:rPr>
                <w:rFonts w:ascii="Times New Roman" w:hAnsi="Times New Roman" w:cs="Times New Roman"/>
                <w:vertAlign w:val="superscript"/>
              </w:rPr>
              <w:t>-3</w:t>
            </w:r>
          </w:p>
          <w:p w:rsidR="00024C0D" w:rsidRPr="00476914" w:rsidRDefault="00024C0D" w:rsidP="00CF6ED9">
            <w:pPr>
              <w:jc w:val="center"/>
              <w:rPr>
                <w:rFonts w:ascii="Times New Roman" w:hAnsi="Times New Roman" w:cs="Times New Roman"/>
              </w:rPr>
            </w:pPr>
            <w:r w:rsidRPr="00476914">
              <w:rPr>
                <w:rFonts w:ascii="Times New Roman" w:hAnsi="Times New Roman" w:cs="Times New Roman"/>
              </w:rPr>
              <w:t>[0.400]</w:t>
            </w:r>
          </w:p>
        </w:tc>
      </w:tr>
      <w:tr w:rsidR="00024C0D" w:rsidRPr="00476914" w:rsidTr="00BC3B25">
        <w:trPr>
          <w:jc w:val="center"/>
        </w:trPr>
        <w:tc>
          <w:tcPr>
            <w:tcW w:w="1640" w:type="dxa"/>
            <w:tcBorders>
              <w:bottom w:val="single" w:sz="4" w:space="0" w:color="auto"/>
            </w:tcBorders>
          </w:tcPr>
          <w:p w:rsidR="0019127A" w:rsidRPr="00476914" w:rsidRDefault="0019127A" w:rsidP="00BC3B25">
            <w:pPr>
              <w:rPr>
                <w:rFonts w:ascii="Times New Roman" w:hAnsi="Times New Roman" w:cs="Times New Roman"/>
              </w:rPr>
            </w:pPr>
            <w:r w:rsidRPr="00476914">
              <w:rPr>
                <w:rFonts w:ascii="Times New Roman" w:hAnsi="Times New Roman" w:cs="Times New Roman"/>
              </w:rPr>
              <w:t>Relative rate</w:t>
            </w:r>
          </w:p>
          <w:p w:rsidR="00024C0D" w:rsidRPr="00476914" w:rsidRDefault="0019127A" w:rsidP="00BC3B25">
            <w:pPr>
              <w:spacing w:after="60"/>
              <w:rPr>
                <w:rFonts w:ascii="Times New Roman" w:hAnsi="Times New Roman" w:cs="Times New Roman"/>
              </w:rPr>
            </w:pPr>
            <w:r w:rsidRPr="00476914">
              <w:rPr>
                <w:rFonts w:ascii="Times New Roman" w:hAnsi="Times New Roman" w:cs="Times New Roman"/>
              </w:rPr>
              <w:t xml:space="preserve">   [CREF]</w:t>
            </w:r>
          </w:p>
        </w:tc>
        <w:tc>
          <w:tcPr>
            <w:tcW w:w="1118" w:type="dxa"/>
            <w:tcBorders>
              <w:bottom w:val="single" w:sz="4" w:space="0" w:color="auto"/>
            </w:tcBorders>
          </w:tcPr>
          <w:p w:rsidR="00024C0D" w:rsidRPr="00476914" w:rsidRDefault="00024C0D" w:rsidP="00BC3B25">
            <w:pPr>
              <w:jc w:val="center"/>
              <w:rPr>
                <w:rFonts w:ascii="Times New Roman" w:hAnsi="Times New Roman" w:cs="Times New Roman"/>
              </w:rPr>
            </w:pPr>
            <w:r w:rsidRPr="00476914">
              <w:rPr>
                <w:rFonts w:ascii="Times New Roman" w:hAnsi="Times New Roman" w:cs="Times New Roman"/>
              </w:rPr>
              <w:t>H</w:t>
            </w:r>
            <w:r w:rsidRPr="00476914">
              <w:rPr>
                <w:rFonts w:ascii="Times New Roman" w:hAnsi="Times New Roman" w:cs="Times New Roman"/>
                <w:vertAlign w:val="superscript"/>
              </w:rPr>
              <w:t>5</w:t>
            </w:r>
          </w:p>
        </w:tc>
        <w:tc>
          <w:tcPr>
            <w:tcW w:w="0" w:type="auto"/>
            <w:tcBorders>
              <w:bottom w:val="single" w:sz="4" w:space="0" w:color="auto"/>
            </w:tcBorders>
          </w:tcPr>
          <w:p w:rsidR="00024C0D" w:rsidRPr="00476914" w:rsidRDefault="00024C0D" w:rsidP="00BC3B25">
            <w:pPr>
              <w:jc w:val="center"/>
              <w:rPr>
                <w:rFonts w:ascii="Times New Roman" w:hAnsi="Times New Roman" w:cs="Times New Roman"/>
              </w:rPr>
            </w:pPr>
            <w:r w:rsidRPr="00476914">
              <w:rPr>
                <w:rFonts w:ascii="Times New Roman" w:hAnsi="Times New Roman" w:cs="Times New Roman"/>
              </w:rPr>
              <w:t>̴10</w:t>
            </w:r>
            <w:r w:rsidRPr="00476914">
              <w:rPr>
                <w:rFonts w:ascii="Times New Roman" w:hAnsi="Times New Roman" w:cs="Times New Roman"/>
                <w:vertAlign w:val="superscript"/>
              </w:rPr>
              <w:t>-4</w:t>
            </w:r>
          </w:p>
          <w:p w:rsidR="00024C0D" w:rsidRPr="00476914" w:rsidRDefault="00024C0D" w:rsidP="00BC3B25">
            <w:pPr>
              <w:spacing w:after="60"/>
              <w:jc w:val="center"/>
              <w:rPr>
                <w:rFonts w:ascii="Times New Roman" w:hAnsi="Times New Roman" w:cs="Times New Roman"/>
              </w:rPr>
            </w:pPr>
            <w:r w:rsidRPr="00476914">
              <w:rPr>
                <w:rFonts w:ascii="Times New Roman" w:hAnsi="Times New Roman" w:cs="Times New Roman"/>
              </w:rPr>
              <w:t>[0.421]</w:t>
            </w:r>
          </w:p>
        </w:tc>
        <w:tc>
          <w:tcPr>
            <w:tcW w:w="0" w:type="auto"/>
            <w:tcBorders>
              <w:bottom w:val="single" w:sz="4" w:space="0" w:color="auto"/>
            </w:tcBorders>
          </w:tcPr>
          <w:p w:rsidR="00024C0D" w:rsidRPr="00476914" w:rsidRDefault="00024C0D" w:rsidP="00BC3B25">
            <w:pPr>
              <w:jc w:val="center"/>
              <w:rPr>
                <w:rFonts w:ascii="Times New Roman" w:hAnsi="Times New Roman" w:cs="Times New Roman"/>
              </w:rPr>
            </w:pPr>
            <w:r w:rsidRPr="00476914">
              <w:rPr>
                <w:rFonts w:ascii="Times New Roman" w:hAnsi="Times New Roman" w:cs="Times New Roman"/>
              </w:rPr>
              <w:t>2 x 10</w:t>
            </w:r>
            <w:r w:rsidRPr="00476914">
              <w:rPr>
                <w:rFonts w:ascii="Times New Roman" w:hAnsi="Times New Roman" w:cs="Times New Roman"/>
                <w:vertAlign w:val="superscript"/>
              </w:rPr>
              <w:t>-1</w:t>
            </w:r>
          </w:p>
          <w:p w:rsidR="00024C0D" w:rsidRPr="00476914" w:rsidRDefault="00024C0D" w:rsidP="00BC3B25">
            <w:pPr>
              <w:spacing w:after="60"/>
              <w:jc w:val="center"/>
              <w:rPr>
                <w:rFonts w:ascii="Times New Roman" w:hAnsi="Times New Roman" w:cs="Times New Roman"/>
              </w:rPr>
            </w:pPr>
            <w:r w:rsidRPr="00476914">
              <w:rPr>
                <w:rFonts w:ascii="Times New Roman" w:hAnsi="Times New Roman" w:cs="Times New Roman"/>
              </w:rPr>
              <w:t>[0.403]</w:t>
            </w:r>
          </w:p>
        </w:tc>
        <w:tc>
          <w:tcPr>
            <w:tcW w:w="236" w:type="dxa"/>
            <w:tcBorders>
              <w:bottom w:val="single" w:sz="4" w:space="0" w:color="auto"/>
            </w:tcBorders>
          </w:tcPr>
          <w:p w:rsidR="00024C0D" w:rsidRPr="00476914" w:rsidRDefault="00024C0D" w:rsidP="00BC3B25">
            <w:pPr>
              <w:jc w:val="center"/>
              <w:rPr>
                <w:rFonts w:ascii="Times New Roman" w:hAnsi="Times New Roman" w:cs="Times New Roman"/>
              </w:rPr>
            </w:pPr>
            <w:r w:rsidRPr="00476914">
              <w:rPr>
                <w:rFonts w:ascii="Times New Roman" w:hAnsi="Times New Roman" w:cs="Times New Roman"/>
              </w:rPr>
              <w:t>5 x 10</w:t>
            </w:r>
            <w:r w:rsidRPr="00476914">
              <w:rPr>
                <w:rFonts w:ascii="Times New Roman" w:hAnsi="Times New Roman" w:cs="Times New Roman"/>
                <w:vertAlign w:val="superscript"/>
              </w:rPr>
              <w:t>-1</w:t>
            </w:r>
          </w:p>
          <w:p w:rsidR="00024C0D" w:rsidRPr="00476914" w:rsidRDefault="00024C0D" w:rsidP="00BC3B25">
            <w:pPr>
              <w:spacing w:after="60"/>
              <w:jc w:val="center"/>
              <w:rPr>
                <w:rFonts w:ascii="Times New Roman" w:hAnsi="Times New Roman" w:cs="Times New Roman"/>
              </w:rPr>
            </w:pPr>
            <w:r w:rsidRPr="00476914">
              <w:rPr>
                <w:rFonts w:ascii="Times New Roman" w:hAnsi="Times New Roman" w:cs="Times New Roman"/>
              </w:rPr>
              <w:t>[0.396]</w:t>
            </w:r>
          </w:p>
        </w:tc>
      </w:tr>
      <w:tr w:rsidR="00024C0D" w:rsidRPr="00476914" w:rsidTr="00BC3B25">
        <w:trPr>
          <w:jc w:val="center"/>
        </w:trPr>
        <w:tc>
          <w:tcPr>
            <w:tcW w:w="5916" w:type="dxa"/>
            <w:gridSpan w:val="5"/>
            <w:tcBorders>
              <w:top w:val="single" w:sz="4" w:space="0" w:color="auto"/>
            </w:tcBorders>
          </w:tcPr>
          <w:p w:rsidR="00024C0D" w:rsidRPr="00476914" w:rsidRDefault="00024C0D" w:rsidP="00BB4007">
            <w:pPr>
              <w:spacing w:line="480" w:lineRule="auto"/>
              <w:rPr>
                <w:rFonts w:ascii="Times New Roman" w:hAnsi="Times New Roman" w:cs="Times New Roman"/>
              </w:rPr>
            </w:pPr>
            <w:proofErr w:type="spellStart"/>
            <w:r w:rsidRPr="00476914">
              <w:rPr>
                <w:rFonts w:ascii="Times New Roman" w:hAnsi="Times New Roman" w:cs="Times New Roman"/>
                <w:vertAlign w:val="superscript"/>
              </w:rPr>
              <w:t>a</w:t>
            </w:r>
            <w:r w:rsidRPr="00476914">
              <w:rPr>
                <w:rFonts w:ascii="Times New Roman" w:hAnsi="Times New Roman" w:cs="Times New Roman"/>
              </w:rPr>
              <w:t>CREF</w:t>
            </w:r>
            <w:proofErr w:type="spellEnd"/>
            <w:r w:rsidRPr="00476914">
              <w:rPr>
                <w:rFonts w:ascii="Times New Roman" w:hAnsi="Times New Roman" w:cs="Times New Roman"/>
              </w:rPr>
              <w:t xml:space="preserve"> values for </w:t>
            </w:r>
            <w:proofErr w:type="spellStart"/>
            <w:r w:rsidRPr="00476914">
              <w:rPr>
                <w:rFonts w:ascii="Times New Roman" w:hAnsi="Times New Roman" w:cs="Times New Roman"/>
              </w:rPr>
              <w:t>NMe</w:t>
            </w:r>
            <w:proofErr w:type="spellEnd"/>
            <w:r w:rsidRPr="00476914">
              <w:rPr>
                <w:rFonts w:ascii="Times New Roman" w:hAnsi="Times New Roman" w:cs="Times New Roman"/>
              </w:rPr>
              <w:t xml:space="preserve"> analogues (Table 1)</w:t>
            </w:r>
          </w:p>
        </w:tc>
      </w:tr>
    </w:tbl>
    <w:p w:rsidR="00072B22" w:rsidRPr="00476914" w:rsidRDefault="00072B22" w:rsidP="00BB4007">
      <w:pPr>
        <w:spacing w:after="0" w:line="480" w:lineRule="auto"/>
        <w:jc w:val="both"/>
        <w:rPr>
          <w:rFonts w:ascii="Times New Roman" w:hAnsi="Times New Roman" w:cs="Times New Roman"/>
        </w:rPr>
      </w:pPr>
    </w:p>
    <w:p w:rsidR="00FD474D" w:rsidRPr="00476914" w:rsidRDefault="006058A0" w:rsidP="00BB4007">
      <w:pPr>
        <w:spacing w:after="0" w:line="480" w:lineRule="auto"/>
        <w:jc w:val="both"/>
        <w:rPr>
          <w:rFonts w:ascii="Times New Roman" w:hAnsi="Times New Roman" w:cs="Times New Roman"/>
        </w:rPr>
      </w:pPr>
      <w:r w:rsidRPr="00476914">
        <w:rPr>
          <w:rFonts w:ascii="Times New Roman" w:hAnsi="Times New Roman" w:cs="Times New Roman"/>
        </w:rPr>
        <w:t>Table 4</w:t>
      </w:r>
      <w:r w:rsidR="00FD474D" w:rsidRPr="00476914">
        <w:rPr>
          <w:rFonts w:ascii="Times New Roman" w:hAnsi="Times New Roman" w:cs="Times New Roman"/>
        </w:rPr>
        <w:t xml:space="preserve"> compares the relative rates of H-D exchange for the ring protons in the 3-ethylthiazolium cation and its 4-aza an</w:t>
      </w:r>
      <w:r w:rsidR="007668CE" w:rsidRPr="00476914">
        <w:rPr>
          <w:rFonts w:ascii="Times New Roman" w:hAnsi="Times New Roman" w:cs="Times New Roman"/>
        </w:rPr>
        <w:t>d 2-aza analogues</w:t>
      </w:r>
      <w:r w:rsidR="00FD474D" w:rsidRPr="00476914">
        <w:rPr>
          <w:rFonts w:ascii="Times New Roman" w:hAnsi="Times New Roman" w:cs="Times New Roman"/>
        </w:rPr>
        <w:t>.</w:t>
      </w:r>
      <w:r w:rsidR="007668CE" w:rsidRPr="00476914">
        <w:rPr>
          <w:rFonts w:ascii="Times New Roman" w:hAnsi="Times New Roman" w:cs="Times New Roman"/>
          <w:vertAlign w:val="superscript"/>
        </w:rPr>
        <w:t>27</w:t>
      </w:r>
      <w:r w:rsidR="00FD474D" w:rsidRPr="00476914">
        <w:rPr>
          <w:rFonts w:ascii="Times New Roman" w:hAnsi="Times New Roman" w:cs="Times New Roman"/>
        </w:rPr>
        <w:t xml:space="preserve"> </w:t>
      </w:r>
      <w:proofErr w:type="gramStart"/>
      <w:r w:rsidR="00FD474D" w:rsidRPr="00476914">
        <w:rPr>
          <w:rFonts w:ascii="Times New Roman" w:hAnsi="Times New Roman" w:cs="Times New Roman"/>
        </w:rPr>
        <w:t>The</w:t>
      </w:r>
      <w:proofErr w:type="gramEnd"/>
      <w:r w:rsidR="00FD474D" w:rsidRPr="00476914">
        <w:rPr>
          <w:rFonts w:ascii="Times New Roman" w:hAnsi="Times New Roman" w:cs="Times New Roman"/>
        </w:rPr>
        <w:t xml:space="preserve"> rates correlate satisfactorily with CREF values. However, some caution should be applied to protons with similar CREF values since other factors including solvent and </w:t>
      </w:r>
      <w:proofErr w:type="spellStart"/>
      <w:r w:rsidR="00FD474D" w:rsidRPr="00476914">
        <w:rPr>
          <w:rFonts w:ascii="Times New Roman" w:hAnsi="Times New Roman" w:cs="Times New Roman"/>
        </w:rPr>
        <w:t>counterion</w:t>
      </w:r>
      <w:proofErr w:type="spellEnd"/>
      <w:r w:rsidR="00FD474D" w:rsidRPr="00476914">
        <w:rPr>
          <w:rFonts w:ascii="Times New Roman" w:hAnsi="Times New Roman" w:cs="Times New Roman"/>
        </w:rPr>
        <w:t xml:space="preserve"> will influence reaction kinetics. </w:t>
      </w:r>
    </w:p>
    <w:p w:rsidR="00FB00A4" w:rsidRPr="00476914" w:rsidRDefault="00FA62C3"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Based on the rate constants shown in Tables </w:t>
      </w:r>
      <w:r w:rsidR="006058A0" w:rsidRPr="00476914">
        <w:rPr>
          <w:rFonts w:ascii="Times New Roman" w:hAnsi="Times New Roman" w:cs="Times New Roman"/>
        </w:rPr>
        <w:t>3</w:t>
      </w:r>
      <w:r w:rsidRPr="00476914">
        <w:rPr>
          <w:rFonts w:ascii="Times New Roman" w:hAnsi="Times New Roman" w:cs="Times New Roman"/>
        </w:rPr>
        <w:t xml:space="preserve"> and </w:t>
      </w:r>
      <w:r w:rsidR="006058A0" w:rsidRPr="00476914">
        <w:rPr>
          <w:rFonts w:ascii="Times New Roman" w:hAnsi="Times New Roman" w:cs="Times New Roman"/>
        </w:rPr>
        <w:t>4</w:t>
      </w:r>
      <w:r w:rsidRPr="00476914">
        <w:rPr>
          <w:rFonts w:ascii="Times New Roman" w:hAnsi="Times New Roman" w:cs="Times New Roman"/>
        </w:rPr>
        <w:t xml:space="preserve">, a reduction of CREF by ca 0.02 </w:t>
      </w:r>
      <w:proofErr w:type="gramStart"/>
      <w:r w:rsidRPr="00476914">
        <w:rPr>
          <w:rFonts w:ascii="Times New Roman" w:hAnsi="Times New Roman" w:cs="Times New Roman"/>
        </w:rPr>
        <w:t>units</w:t>
      </w:r>
      <w:proofErr w:type="gramEnd"/>
      <w:r w:rsidRPr="00476914">
        <w:rPr>
          <w:rFonts w:ascii="Times New Roman" w:hAnsi="Times New Roman" w:cs="Times New Roman"/>
        </w:rPr>
        <w:t xml:space="preserve"> results in a rate increase in the range 10</w:t>
      </w:r>
      <w:r w:rsidRPr="00476914">
        <w:rPr>
          <w:rFonts w:ascii="Times New Roman" w:hAnsi="Times New Roman" w:cs="Times New Roman"/>
          <w:vertAlign w:val="superscript"/>
        </w:rPr>
        <w:t>3</w:t>
      </w:r>
      <w:r w:rsidRPr="00476914">
        <w:rPr>
          <w:rFonts w:ascii="Times New Roman" w:hAnsi="Times New Roman" w:cs="Times New Roman"/>
        </w:rPr>
        <w:t>-10</w:t>
      </w:r>
      <w:r w:rsidRPr="00476914">
        <w:rPr>
          <w:rFonts w:ascii="Times New Roman" w:hAnsi="Times New Roman" w:cs="Times New Roman"/>
          <w:vertAlign w:val="superscript"/>
        </w:rPr>
        <w:t>4</w:t>
      </w:r>
      <w:r w:rsidRPr="00476914">
        <w:rPr>
          <w:rFonts w:ascii="Times New Roman" w:hAnsi="Times New Roman" w:cs="Times New Roman"/>
        </w:rPr>
        <w:t>.</w:t>
      </w:r>
      <w:r w:rsidR="00180DAA" w:rsidRPr="00476914">
        <w:rPr>
          <w:rFonts w:ascii="Times New Roman" w:hAnsi="Times New Roman" w:cs="Times New Roman"/>
        </w:rPr>
        <w:t xml:space="preserve"> </w:t>
      </w:r>
      <w:proofErr w:type="gramStart"/>
      <w:r w:rsidR="00180DAA" w:rsidRPr="00476914">
        <w:rPr>
          <w:rFonts w:ascii="Times New Roman" w:hAnsi="Times New Roman" w:cs="Times New Roman"/>
        </w:rPr>
        <w:t>This is in good agreement with</w:t>
      </w:r>
      <w:r w:rsidRPr="00476914">
        <w:rPr>
          <w:rFonts w:ascii="Times New Roman" w:hAnsi="Times New Roman" w:cs="Times New Roman"/>
        </w:rPr>
        <w:t xml:space="preserve"> the relative rates of exchange </w:t>
      </w:r>
      <w:r w:rsidR="008F6D69" w:rsidRPr="00476914">
        <w:rPr>
          <w:rFonts w:ascii="Times New Roman" w:hAnsi="Times New Roman" w:cs="Times New Roman"/>
        </w:rPr>
        <w:t>(3 x 10</w:t>
      </w:r>
      <w:r w:rsidR="008F6D69" w:rsidRPr="00476914">
        <w:rPr>
          <w:rFonts w:ascii="Times New Roman" w:hAnsi="Times New Roman" w:cs="Times New Roman"/>
          <w:vertAlign w:val="superscript"/>
        </w:rPr>
        <w:t xml:space="preserve">4 </w:t>
      </w:r>
      <w:r w:rsidR="008F6D69" w:rsidRPr="00476914">
        <w:rPr>
          <w:rFonts w:ascii="Times New Roman" w:hAnsi="Times New Roman" w:cs="Times New Roman"/>
        </w:rPr>
        <w:t xml:space="preserve">: 1) </w:t>
      </w:r>
      <w:r w:rsidRPr="00476914">
        <w:rPr>
          <w:rFonts w:ascii="Times New Roman" w:hAnsi="Times New Roman" w:cs="Times New Roman"/>
        </w:rPr>
        <w:t xml:space="preserve">of imidazolium C(2)-H (CREF 0.413) and </w:t>
      </w:r>
      <w:proofErr w:type="spellStart"/>
      <w:r w:rsidRPr="00476914">
        <w:rPr>
          <w:rFonts w:ascii="Times New Roman" w:hAnsi="Times New Roman" w:cs="Times New Roman"/>
        </w:rPr>
        <w:t>pyrazolium</w:t>
      </w:r>
      <w:proofErr w:type="spellEnd"/>
      <w:r w:rsidRPr="00476914">
        <w:rPr>
          <w:rFonts w:ascii="Times New Roman" w:hAnsi="Times New Roman" w:cs="Times New Roman"/>
        </w:rPr>
        <w:t xml:space="preserve"> C(3)-H (CREF 0.433)</w:t>
      </w:r>
      <w:r w:rsidR="00180DAA" w:rsidRPr="00476914">
        <w:rPr>
          <w:rFonts w:ascii="Times New Roman" w:hAnsi="Times New Roman" w:cs="Times New Roman"/>
        </w:rPr>
        <w:t xml:space="preserve"> protons</w:t>
      </w:r>
      <w:r w:rsidR="008F6D69" w:rsidRPr="00476914">
        <w:rPr>
          <w:rFonts w:ascii="Times New Roman" w:hAnsi="Times New Roman" w:cs="Times New Roman"/>
        </w:rPr>
        <w:t xml:space="preserve"> (</w:t>
      </w:r>
      <w:r w:rsidR="00FF4863">
        <w:rPr>
          <w:rFonts w:ascii="Times New Roman" w:hAnsi="Times New Roman" w:cs="Times New Roman"/>
        </w:rPr>
        <w:t>Table 1; entry</w:t>
      </w:r>
      <w:r w:rsidR="008F6D69" w:rsidRPr="00476914">
        <w:rPr>
          <w:rFonts w:ascii="Times New Roman" w:hAnsi="Times New Roman" w:cs="Times New Roman"/>
        </w:rPr>
        <w:t xml:space="preserve"> 1 and </w:t>
      </w:r>
      <w:r w:rsidR="00FF4863">
        <w:rPr>
          <w:rFonts w:ascii="Times New Roman" w:hAnsi="Times New Roman" w:cs="Times New Roman"/>
        </w:rPr>
        <w:t>Table 2; entry 1</w:t>
      </w:r>
      <w:r w:rsidR="008F6D69" w:rsidRPr="00476914">
        <w:rPr>
          <w:rFonts w:ascii="Times New Roman" w:hAnsi="Times New Roman" w:cs="Times New Roman"/>
        </w:rPr>
        <w:t>)</w:t>
      </w:r>
      <w:r w:rsidR="007668CE" w:rsidRPr="00476914">
        <w:rPr>
          <w:rFonts w:ascii="Times New Roman" w:hAnsi="Times New Roman" w:cs="Times New Roman"/>
        </w:rPr>
        <w:t>.</w:t>
      </w:r>
      <w:r w:rsidR="007668CE" w:rsidRPr="00476914">
        <w:rPr>
          <w:rFonts w:ascii="Times New Roman" w:hAnsi="Times New Roman" w:cs="Times New Roman"/>
          <w:vertAlign w:val="superscript"/>
        </w:rPr>
        <w:t>28</w:t>
      </w:r>
      <w:r w:rsidR="00180DAA" w:rsidRPr="00476914">
        <w:rPr>
          <w:rFonts w:ascii="Times New Roman" w:hAnsi="Times New Roman" w:cs="Times New Roman"/>
        </w:rPr>
        <w:t xml:space="preserve"> This conclusion is also in accord with the observation that the relative rates of proton exchange at position 2 of </w:t>
      </w:r>
      <w:r w:rsidR="00180DAA" w:rsidRPr="00476914">
        <w:rPr>
          <w:rFonts w:ascii="Times New Roman" w:hAnsi="Times New Roman" w:cs="Times New Roman"/>
          <w:i/>
        </w:rPr>
        <w:t>N-</w:t>
      </w:r>
      <w:proofErr w:type="spellStart"/>
      <w:r w:rsidR="00180DAA" w:rsidRPr="00476914">
        <w:rPr>
          <w:rFonts w:ascii="Times New Roman" w:hAnsi="Times New Roman" w:cs="Times New Roman"/>
        </w:rPr>
        <w:t>methyloxazolium</w:t>
      </w:r>
      <w:proofErr w:type="spellEnd"/>
      <w:r w:rsidR="00180DAA" w:rsidRPr="00476914">
        <w:rPr>
          <w:rFonts w:ascii="Times New Roman" w:hAnsi="Times New Roman" w:cs="Times New Roman"/>
        </w:rPr>
        <w:t xml:space="preserve"> and </w:t>
      </w:r>
      <w:r w:rsidR="00180DAA" w:rsidRPr="00476914">
        <w:rPr>
          <w:rFonts w:ascii="Times New Roman" w:hAnsi="Times New Roman" w:cs="Times New Roman"/>
          <w:i/>
        </w:rPr>
        <w:t>N</w:t>
      </w:r>
      <w:r w:rsidR="00180DAA" w:rsidRPr="00476914">
        <w:rPr>
          <w:rFonts w:ascii="Times New Roman" w:hAnsi="Times New Roman" w:cs="Times New Roman"/>
        </w:rPr>
        <w:t>-</w:t>
      </w:r>
      <w:proofErr w:type="spellStart"/>
      <w:r w:rsidR="00180DAA" w:rsidRPr="00476914">
        <w:rPr>
          <w:rFonts w:ascii="Times New Roman" w:hAnsi="Times New Roman" w:cs="Times New Roman"/>
        </w:rPr>
        <w:t>methylthiazolium</w:t>
      </w:r>
      <w:proofErr w:type="spellEnd"/>
      <w:r w:rsidR="00180DAA" w:rsidRPr="00476914">
        <w:rPr>
          <w:rFonts w:ascii="Times New Roman" w:hAnsi="Times New Roman" w:cs="Times New Roman"/>
        </w:rPr>
        <w:t xml:space="preserve"> rings (</w:t>
      </w:r>
      <w:r w:rsidR="009F03DB" w:rsidRPr="00476914">
        <w:rPr>
          <w:rFonts w:ascii="Times New Roman" w:hAnsi="Times New Roman" w:cs="Times New Roman"/>
        </w:rPr>
        <w:t xml:space="preserve">Table 1, </w:t>
      </w:r>
      <w:r w:rsidR="00C41D1D" w:rsidRPr="00476914">
        <w:rPr>
          <w:rFonts w:ascii="Times New Roman" w:hAnsi="Times New Roman" w:cs="Times New Roman"/>
        </w:rPr>
        <w:t xml:space="preserve">entries 4 and 5; </w:t>
      </w:r>
      <w:r w:rsidR="00180DAA" w:rsidRPr="00476914">
        <w:rPr>
          <w:rFonts w:ascii="Times New Roman" w:hAnsi="Times New Roman" w:cs="Times New Roman"/>
        </w:rPr>
        <w:t>ΔCREF 0.008) are ap</w:t>
      </w:r>
      <w:r w:rsidR="007668CE" w:rsidRPr="00476914">
        <w:rPr>
          <w:rFonts w:ascii="Times New Roman" w:hAnsi="Times New Roman" w:cs="Times New Roman"/>
        </w:rPr>
        <w:t>proximately 40 to 1</w:t>
      </w:r>
      <w:r w:rsidR="00180DAA" w:rsidRPr="00476914">
        <w:rPr>
          <w:rFonts w:ascii="Times New Roman" w:hAnsi="Times New Roman" w:cs="Times New Roman"/>
        </w:rPr>
        <w:t>.</w:t>
      </w:r>
      <w:r w:rsidR="007668CE" w:rsidRPr="00476914">
        <w:rPr>
          <w:rFonts w:ascii="Times New Roman" w:hAnsi="Times New Roman" w:cs="Times New Roman"/>
          <w:vertAlign w:val="superscript"/>
        </w:rPr>
        <w:t>29</w:t>
      </w:r>
      <w:proofErr w:type="gramEnd"/>
      <w:r w:rsidR="00180DAA" w:rsidRPr="00476914">
        <w:rPr>
          <w:rFonts w:ascii="Times New Roman" w:hAnsi="Times New Roman" w:cs="Times New Roman"/>
        </w:rPr>
        <w:t xml:space="preserve"> </w:t>
      </w:r>
      <w:r w:rsidRPr="00476914">
        <w:rPr>
          <w:rFonts w:ascii="Times New Roman" w:hAnsi="Times New Roman" w:cs="Times New Roman"/>
        </w:rPr>
        <w:t xml:space="preserve"> </w:t>
      </w:r>
    </w:p>
    <w:p w:rsidR="00024C0D" w:rsidRPr="00476914" w:rsidRDefault="00024C0D"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Based on </w:t>
      </w:r>
      <w:r w:rsidR="00084B55" w:rsidRPr="00476914">
        <w:rPr>
          <w:rFonts w:ascii="Times New Roman" w:hAnsi="Times New Roman" w:cs="Times New Roman"/>
        </w:rPr>
        <w:t xml:space="preserve">published </w:t>
      </w:r>
      <w:r w:rsidRPr="00476914">
        <w:rPr>
          <w:rFonts w:ascii="Times New Roman" w:hAnsi="Times New Roman" w:cs="Times New Roman"/>
        </w:rPr>
        <w:t xml:space="preserve">experimental studies of the generation of </w:t>
      </w:r>
      <w:proofErr w:type="spellStart"/>
      <w:r w:rsidRPr="00476914">
        <w:rPr>
          <w:rFonts w:ascii="Times New Roman" w:hAnsi="Times New Roman" w:cs="Times New Roman"/>
        </w:rPr>
        <w:t>nNHCs</w:t>
      </w:r>
      <w:proofErr w:type="spellEnd"/>
      <w:r w:rsidRPr="00476914">
        <w:rPr>
          <w:rFonts w:ascii="Times New Roman" w:hAnsi="Times New Roman" w:cs="Times New Roman"/>
        </w:rPr>
        <w:t xml:space="preserve"> from </w:t>
      </w:r>
      <w:proofErr w:type="spellStart"/>
      <w:r w:rsidRPr="00476914">
        <w:rPr>
          <w:rFonts w:ascii="Times New Roman" w:hAnsi="Times New Roman" w:cs="Times New Roman"/>
        </w:rPr>
        <w:t>azolium</w:t>
      </w:r>
      <w:proofErr w:type="spellEnd"/>
      <w:r w:rsidRPr="00476914">
        <w:rPr>
          <w:rFonts w:ascii="Times New Roman" w:hAnsi="Times New Roman" w:cs="Times New Roman"/>
        </w:rPr>
        <w:t xml:space="preserve"> salts, we conclude that protons with a CREF value ≤ 0.405 can probably be</w:t>
      </w:r>
      <w:r w:rsidR="0089679B" w:rsidRPr="00476914">
        <w:rPr>
          <w:rFonts w:ascii="Times New Roman" w:hAnsi="Times New Roman" w:cs="Times New Roman"/>
        </w:rPr>
        <w:t xml:space="preserve"> effectively</w:t>
      </w:r>
      <w:r w:rsidRPr="00476914">
        <w:rPr>
          <w:rFonts w:ascii="Times New Roman" w:hAnsi="Times New Roman" w:cs="Times New Roman"/>
        </w:rPr>
        <w:t xml:space="preserve"> deprotonated by </w:t>
      </w:r>
      <w:proofErr w:type="spellStart"/>
      <w:r w:rsidR="00CA12A1" w:rsidRPr="00476914">
        <w:rPr>
          <w:rFonts w:ascii="Times New Roman" w:hAnsi="Times New Roman" w:cs="Times New Roman"/>
        </w:rPr>
        <w:t>triethylamine</w:t>
      </w:r>
      <w:proofErr w:type="spellEnd"/>
      <w:r w:rsidR="0089679B" w:rsidRPr="00476914">
        <w:rPr>
          <w:rFonts w:ascii="Times New Roman" w:hAnsi="Times New Roman" w:cs="Times New Roman"/>
        </w:rPr>
        <w:t xml:space="preserve"> for preparative work</w:t>
      </w:r>
      <w:r w:rsidR="00084B55" w:rsidRPr="00476914">
        <w:rPr>
          <w:rFonts w:ascii="Times New Roman" w:hAnsi="Times New Roman" w:cs="Times New Roman"/>
        </w:rPr>
        <w:t>,</w:t>
      </w:r>
      <w:r w:rsidR="00084B55" w:rsidRPr="00476914">
        <w:rPr>
          <w:rFonts w:ascii="Times New Roman" w:hAnsi="Times New Roman" w:cs="Times New Roman"/>
          <w:vertAlign w:val="superscript"/>
        </w:rPr>
        <w:t>30-33</w:t>
      </w:r>
      <w:r w:rsidRPr="00476914">
        <w:rPr>
          <w:rFonts w:ascii="Times New Roman" w:hAnsi="Times New Roman" w:cs="Times New Roman"/>
        </w:rPr>
        <w:t xml:space="preserve"> whereas protons with higher CREF values need a stronger base, such as </w:t>
      </w:r>
      <w:proofErr w:type="spellStart"/>
      <w:r w:rsidRPr="00476914">
        <w:rPr>
          <w:rFonts w:ascii="Times New Roman" w:hAnsi="Times New Roman" w:cs="Times New Roman"/>
          <w:vertAlign w:val="superscript"/>
        </w:rPr>
        <w:t>t</w:t>
      </w:r>
      <w:r w:rsidR="0089679B" w:rsidRPr="00476914">
        <w:rPr>
          <w:rFonts w:ascii="Times New Roman" w:hAnsi="Times New Roman" w:cs="Times New Roman"/>
        </w:rPr>
        <w:t>BuOK</w:t>
      </w:r>
      <w:proofErr w:type="spellEnd"/>
      <w:r w:rsidR="0089679B" w:rsidRPr="00476914">
        <w:rPr>
          <w:rFonts w:ascii="Times New Roman" w:hAnsi="Times New Roman" w:cs="Times New Roman"/>
        </w:rPr>
        <w:t xml:space="preserve"> or </w:t>
      </w:r>
      <w:proofErr w:type="spellStart"/>
      <w:r w:rsidR="0089679B" w:rsidRPr="00476914">
        <w:rPr>
          <w:rFonts w:ascii="Times New Roman" w:hAnsi="Times New Roman" w:cs="Times New Roman"/>
        </w:rPr>
        <w:t>NaH</w:t>
      </w:r>
      <w:proofErr w:type="spellEnd"/>
      <w:r w:rsidR="0089679B" w:rsidRPr="00476914">
        <w:rPr>
          <w:rFonts w:ascii="Times New Roman" w:hAnsi="Times New Roman" w:cs="Times New Roman"/>
        </w:rPr>
        <w:t xml:space="preserve">, e.g., </w:t>
      </w:r>
      <w:r w:rsidR="00FF4863">
        <w:rPr>
          <w:rFonts w:ascii="Times New Roman" w:hAnsi="Times New Roman" w:cs="Times New Roman"/>
        </w:rPr>
        <w:t xml:space="preserve">Table 1; </w:t>
      </w:r>
      <w:r w:rsidR="0089679B" w:rsidRPr="00476914">
        <w:rPr>
          <w:rFonts w:ascii="Times New Roman" w:hAnsi="Times New Roman" w:cs="Times New Roman"/>
        </w:rPr>
        <w:t>e</w:t>
      </w:r>
      <w:r w:rsidR="00084B55" w:rsidRPr="00476914">
        <w:rPr>
          <w:rFonts w:ascii="Times New Roman" w:hAnsi="Times New Roman" w:cs="Times New Roman"/>
        </w:rPr>
        <w:t>ntry 1</w:t>
      </w:r>
      <w:r w:rsidRPr="00476914">
        <w:rPr>
          <w:rFonts w:ascii="Times New Roman" w:hAnsi="Times New Roman" w:cs="Times New Roman"/>
        </w:rPr>
        <w:t>.</w:t>
      </w:r>
      <w:r w:rsidR="00084B55" w:rsidRPr="00476914">
        <w:rPr>
          <w:rFonts w:ascii="Times New Roman" w:hAnsi="Times New Roman" w:cs="Times New Roman"/>
          <w:vertAlign w:val="superscript"/>
        </w:rPr>
        <w:t>34,35</w:t>
      </w:r>
      <w:r w:rsidR="00277B23" w:rsidRPr="00476914">
        <w:rPr>
          <w:rFonts w:ascii="Times New Roman" w:hAnsi="Times New Roman" w:cs="Times New Roman"/>
        </w:rPr>
        <w:t xml:space="preserve"> This must be viewed as an approximate guideline based on published data.</w:t>
      </w:r>
      <w:proofErr w:type="gramEnd"/>
      <w:r w:rsidR="00F254F2" w:rsidRPr="00476914">
        <w:rPr>
          <w:rFonts w:ascii="Times New Roman" w:hAnsi="Times New Roman" w:cs="Times New Roman"/>
        </w:rPr>
        <w:t xml:space="preserve"> </w:t>
      </w:r>
    </w:p>
    <w:p w:rsidR="00815B08" w:rsidRPr="00476914" w:rsidRDefault="00815B08" w:rsidP="00BB4007">
      <w:pPr>
        <w:spacing w:after="0" w:line="480" w:lineRule="auto"/>
        <w:ind w:firstLine="720"/>
        <w:jc w:val="both"/>
        <w:rPr>
          <w:rFonts w:ascii="Times New Roman" w:hAnsi="Times New Roman" w:cs="Times New Roman"/>
          <w:sz w:val="24"/>
          <w:szCs w:val="24"/>
        </w:rPr>
      </w:pPr>
      <w:r w:rsidRPr="00476914">
        <w:rPr>
          <w:rFonts w:ascii="Times New Roman" w:hAnsi="Times New Roman" w:cs="Times New Roman"/>
          <w:b/>
        </w:rPr>
        <w:lastRenderedPageBreak/>
        <w:t xml:space="preserve">2.2 Anionic </w:t>
      </w:r>
      <w:r w:rsidR="00B86DC3" w:rsidRPr="00476914">
        <w:rPr>
          <w:rFonts w:ascii="Times New Roman" w:hAnsi="Times New Roman" w:cs="Times New Roman"/>
          <w:b/>
        </w:rPr>
        <w:t xml:space="preserve">NHCs </w:t>
      </w:r>
      <w:r w:rsidR="000B6A25" w:rsidRPr="00476914">
        <w:rPr>
          <w:rFonts w:ascii="Times New Roman" w:hAnsi="Times New Roman" w:cs="Times New Roman"/>
          <w:b/>
        </w:rPr>
        <w:t>(Table</w:t>
      </w:r>
      <w:r w:rsidR="00F70F80" w:rsidRPr="00476914">
        <w:rPr>
          <w:rFonts w:ascii="Times New Roman" w:hAnsi="Times New Roman" w:cs="Times New Roman"/>
          <w:b/>
        </w:rPr>
        <w:t>s</w:t>
      </w:r>
      <w:r w:rsidR="000B6A25" w:rsidRPr="00476914">
        <w:rPr>
          <w:rFonts w:ascii="Times New Roman" w:hAnsi="Times New Roman" w:cs="Times New Roman"/>
          <w:b/>
        </w:rPr>
        <w:t xml:space="preserve"> </w:t>
      </w:r>
      <w:r w:rsidR="00F70F80" w:rsidRPr="00476914">
        <w:rPr>
          <w:rFonts w:ascii="Times New Roman" w:hAnsi="Times New Roman" w:cs="Times New Roman"/>
          <w:b/>
        </w:rPr>
        <w:t>5 and 6</w:t>
      </w:r>
      <w:r w:rsidR="000B6A25" w:rsidRPr="00476914">
        <w:rPr>
          <w:rFonts w:ascii="Times New Roman" w:hAnsi="Times New Roman" w:cs="Times New Roman"/>
          <w:b/>
        </w:rPr>
        <w:t>)</w:t>
      </w:r>
      <w:r w:rsidRPr="00476914">
        <w:rPr>
          <w:rFonts w:ascii="Times New Roman" w:hAnsi="Times New Roman" w:cs="Times New Roman"/>
          <w:b/>
          <w:color w:val="FF0000"/>
          <w:sz w:val="24"/>
          <w:szCs w:val="24"/>
        </w:rPr>
        <w:t xml:space="preserve"> </w:t>
      </w:r>
      <w:r w:rsidR="00B86DC3" w:rsidRPr="00476914">
        <w:rPr>
          <w:rFonts w:ascii="Times New Roman" w:hAnsi="Times New Roman" w:cs="Times New Roman"/>
          <w:sz w:val="24"/>
          <w:szCs w:val="24"/>
        </w:rPr>
        <w:t>Anionic NHCs are formed by proton removal from heterocyclic mesomeric betaines (HMBs)</w:t>
      </w:r>
      <w:proofErr w:type="gramStart"/>
      <w:r w:rsidR="00A178EA" w:rsidRPr="00476914">
        <w:rPr>
          <w:rFonts w:ascii="Times New Roman" w:hAnsi="Times New Roman" w:cs="Times New Roman"/>
          <w:sz w:val="24"/>
          <w:szCs w:val="24"/>
        </w:rPr>
        <w:t>,</w:t>
      </w:r>
      <w:r w:rsidR="00A178EA" w:rsidRPr="00476914">
        <w:rPr>
          <w:rFonts w:ascii="Times New Roman" w:hAnsi="Times New Roman" w:cs="Times New Roman"/>
          <w:sz w:val="24"/>
          <w:szCs w:val="24"/>
          <w:vertAlign w:val="superscript"/>
        </w:rPr>
        <w:t>36,37</w:t>
      </w:r>
      <w:proofErr w:type="gramEnd"/>
      <w:r w:rsidR="00B86DC3" w:rsidRPr="00476914">
        <w:rPr>
          <w:rFonts w:ascii="Times New Roman" w:hAnsi="Times New Roman" w:cs="Times New Roman"/>
          <w:sz w:val="24"/>
          <w:szCs w:val="24"/>
        </w:rPr>
        <w:t xml:space="preserve"> and are of current interest as potential metal ligands. Table</w:t>
      </w:r>
      <w:r w:rsidR="00F70F80" w:rsidRPr="00476914">
        <w:rPr>
          <w:rFonts w:ascii="Times New Roman" w:hAnsi="Times New Roman" w:cs="Times New Roman"/>
          <w:sz w:val="24"/>
          <w:szCs w:val="24"/>
        </w:rPr>
        <w:t>s</w:t>
      </w:r>
      <w:r w:rsidR="00B86DC3" w:rsidRPr="00476914">
        <w:rPr>
          <w:rFonts w:ascii="Times New Roman" w:hAnsi="Times New Roman" w:cs="Times New Roman"/>
          <w:sz w:val="24"/>
          <w:szCs w:val="24"/>
        </w:rPr>
        <w:t xml:space="preserve"> </w:t>
      </w:r>
      <w:proofErr w:type="gramStart"/>
      <w:r w:rsidR="00F70F80" w:rsidRPr="00476914">
        <w:rPr>
          <w:rFonts w:ascii="Times New Roman" w:hAnsi="Times New Roman" w:cs="Times New Roman"/>
          <w:sz w:val="24"/>
          <w:szCs w:val="24"/>
        </w:rPr>
        <w:t>5</w:t>
      </w:r>
      <w:proofErr w:type="gramEnd"/>
      <w:r w:rsidR="00F70F80" w:rsidRPr="00476914">
        <w:rPr>
          <w:rFonts w:ascii="Times New Roman" w:hAnsi="Times New Roman" w:cs="Times New Roman"/>
          <w:sz w:val="24"/>
          <w:szCs w:val="24"/>
        </w:rPr>
        <w:t xml:space="preserve"> and 6</w:t>
      </w:r>
      <w:r w:rsidR="00B86DC3" w:rsidRPr="00476914">
        <w:rPr>
          <w:rFonts w:ascii="Times New Roman" w:hAnsi="Times New Roman" w:cs="Times New Roman"/>
          <w:sz w:val="24"/>
          <w:szCs w:val="24"/>
        </w:rPr>
        <w:t xml:space="preserve"> shows CREF values of a representative selection of anionic NHCs. T</w:t>
      </w:r>
      <w:r w:rsidR="00F70F80" w:rsidRPr="00476914">
        <w:rPr>
          <w:rFonts w:ascii="Times New Roman" w:hAnsi="Times New Roman" w:cs="Times New Roman"/>
          <w:sz w:val="24"/>
          <w:szCs w:val="24"/>
        </w:rPr>
        <w:t>he table</w:t>
      </w:r>
      <w:r w:rsidR="00B86DC3" w:rsidRPr="00476914">
        <w:rPr>
          <w:rFonts w:ascii="Times New Roman" w:hAnsi="Times New Roman" w:cs="Times New Roman"/>
          <w:sz w:val="24"/>
          <w:szCs w:val="24"/>
        </w:rPr>
        <w:t>s</w:t>
      </w:r>
      <w:r w:rsidR="00F70F80" w:rsidRPr="00476914">
        <w:rPr>
          <w:rFonts w:ascii="Times New Roman" w:hAnsi="Times New Roman" w:cs="Times New Roman"/>
          <w:sz w:val="24"/>
          <w:szCs w:val="24"/>
        </w:rPr>
        <w:t xml:space="preserve"> are</w:t>
      </w:r>
      <w:r w:rsidR="00B86DC3" w:rsidRPr="00476914">
        <w:rPr>
          <w:rFonts w:ascii="Times New Roman" w:hAnsi="Times New Roman" w:cs="Times New Roman"/>
          <w:sz w:val="24"/>
          <w:szCs w:val="24"/>
        </w:rPr>
        <w:t xml:space="preserve"> subdivided according to the three fundamentally different ty</w:t>
      </w:r>
      <w:r w:rsidR="00A178EA" w:rsidRPr="00476914">
        <w:rPr>
          <w:rFonts w:ascii="Times New Roman" w:hAnsi="Times New Roman" w:cs="Times New Roman"/>
          <w:sz w:val="24"/>
          <w:szCs w:val="24"/>
        </w:rPr>
        <w:t>pes of HMB</w:t>
      </w:r>
      <w:proofErr w:type="gramStart"/>
      <w:r w:rsidR="00A178EA" w:rsidRPr="00476914">
        <w:rPr>
          <w:rFonts w:ascii="Times New Roman" w:hAnsi="Times New Roman" w:cs="Times New Roman"/>
          <w:sz w:val="24"/>
          <w:szCs w:val="24"/>
        </w:rPr>
        <w:t>:</w:t>
      </w:r>
      <w:r w:rsidR="00A178EA" w:rsidRPr="00476914">
        <w:rPr>
          <w:rFonts w:ascii="Times New Roman" w:hAnsi="Times New Roman" w:cs="Times New Roman"/>
          <w:sz w:val="24"/>
          <w:szCs w:val="24"/>
          <w:vertAlign w:val="superscript"/>
        </w:rPr>
        <w:t>37,38</w:t>
      </w:r>
      <w:proofErr w:type="gramEnd"/>
      <w:r w:rsidR="000177CC" w:rsidRPr="00476914">
        <w:rPr>
          <w:rFonts w:ascii="Times New Roman" w:hAnsi="Times New Roman" w:cs="Times New Roman"/>
          <w:sz w:val="24"/>
          <w:szCs w:val="24"/>
        </w:rPr>
        <w:t xml:space="preserve"> </w:t>
      </w:r>
      <w:r w:rsidR="00F70F80" w:rsidRPr="00476914">
        <w:rPr>
          <w:rFonts w:ascii="Times New Roman" w:hAnsi="Times New Roman" w:cs="Times New Roman"/>
          <w:sz w:val="24"/>
          <w:szCs w:val="24"/>
        </w:rPr>
        <w:t xml:space="preserve">conjugated (Table 5), cross-conjugated (Table 6A) and </w:t>
      </w:r>
      <w:proofErr w:type="spellStart"/>
      <w:r w:rsidR="00F70F80" w:rsidRPr="00476914">
        <w:rPr>
          <w:rFonts w:ascii="Times New Roman" w:hAnsi="Times New Roman" w:cs="Times New Roman"/>
          <w:sz w:val="24"/>
          <w:szCs w:val="24"/>
        </w:rPr>
        <w:t>semiconjugated</w:t>
      </w:r>
      <w:proofErr w:type="spellEnd"/>
      <w:r w:rsidR="00F70F80" w:rsidRPr="00476914">
        <w:rPr>
          <w:rFonts w:ascii="Times New Roman" w:hAnsi="Times New Roman" w:cs="Times New Roman"/>
          <w:sz w:val="24"/>
          <w:szCs w:val="24"/>
        </w:rPr>
        <w:t xml:space="preserve"> (Table 6B</w:t>
      </w:r>
      <w:r w:rsidR="00B86DC3" w:rsidRPr="00476914">
        <w:rPr>
          <w:rFonts w:ascii="Times New Roman" w:hAnsi="Times New Roman" w:cs="Times New Roman"/>
          <w:sz w:val="24"/>
          <w:szCs w:val="24"/>
        </w:rPr>
        <w:t>). Further subdivision is according to type of NHC (</w:t>
      </w:r>
      <w:proofErr w:type="spellStart"/>
      <w:r w:rsidR="00B86DC3" w:rsidRPr="00476914">
        <w:rPr>
          <w:rFonts w:ascii="Times New Roman" w:hAnsi="Times New Roman" w:cs="Times New Roman"/>
          <w:sz w:val="24"/>
          <w:szCs w:val="24"/>
        </w:rPr>
        <w:t>nNHC</w:t>
      </w:r>
      <w:proofErr w:type="spellEnd"/>
      <w:r w:rsidR="00B86DC3" w:rsidRPr="00476914">
        <w:rPr>
          <w:rFonts w:ascii="Times New Roman" w:hAnsi="Times New Roman" w:cs="Times New Roman"/>
          <w:sz w:val="24"/>
          <w:szCs w:val="24"/>
        </w:rPr>
        <w:t xml:space="preserve">, </w:t>
      </w:r>
      <w:proofErr w:type="spellStart"/>
      <w:r w:rsidR="00B86DC3" w:rsidRPr="00476914">
        <w:rPr>
          <w:rFonts w:ascii="Times New Roman" w:hAnsi="Times New Roman" w:cs="Times New Roman"/>
          <w:sz w:val="24"/>
          <w:szCs w:val="24"/>
        </w:rPr>
        <w:t>aNHC</w:t>
      </w:r>
      <w:proofErr w:type="spellEnd"/>
      <w:r w:rsidR="00B86DC3" w:rsidRPr="00476914">
        <w:rPr>
          <w:rFonts w:ascii="Times New Roman" w:hAnsi="Times New Roman" w:cs="Times New Roman"/>
          <w:sz w:val="24"/>
          <w:szCs w:val="24"/>
        </w:rPr>
        <w:t xml:space="preserve"> or </w:t>
      </w:r>
      <w:proofErr w:type="spellStart"/>
      <w:r w:rsidR="00B86DC3" w:rsidRPr="00476914">
        <w:rPr>
          <w:rFonts w:ascii="Times New Roman" w:hAnsi="Times New Roman" w:cs="Times New Roman"/>
          <w:sz w:val="24"/>
          <w:szCs w:val="24"/>
        </w:rPr>
        <w:t>rNHC</w:t>
      </w:r>
      <w:proofErr w:type="spellEnd"/>
      <w:r w:rsidR="00B86DC3" w:rsidRPr="00476914">
        <w:rPr>
          <w:rFonts w:ascii="Times New Roman" w:hAnsi="Times New Roman" w:cs="Times New Roman"/>
          <w:sz w:val="24"/>
          <w:szCs w:val="24"/>
        </w:rPr>
        <w:t>).</w:t>
      </w:r>
    </w:p>
    <w:p w:rsidR="00F10E91" w:rsidRPr="00476914" w:rsidRDefault="00F10E91" w:rsidP="00BB4007">
      <w:pPr>
        <w:spacing w:after="0" w:line="480" w:lineRule="auto"/>
        <w:ind w:firstLine="720"/>
        <w:jc w:val="both"/>
        <w:rPr>
          <w:rFonts w:ascii="Times New Roman" w:hAnsi="Times New Roman" w:cs="Times New Roman"/>
          <w:sz w:val="24"/>
          <w:szCs w:val="24"/>
        </w:rPr>
      </w:pPr>
      <w:r w:rsidRPr="00476914">
        <w:rPr>
          <w:rFonts w:ascii="Times New Roman" w:hAnsi="Times New Roman" w:cs="Times New Roman"/>
          <w:sz w:val="24"/>
          <w:szCs w:val="24"/>
        </w:rPr>
        <w:t xml:space="preserve">From inspection of Tables 1 and </w:t>
      </w:r>
      <w:r w:rsidR="00F70F80" w:rsidRPr="00476914">
        <w:rPr>
          <w:rFonts w:ascii="Times New Roman" w:hAnsi="Times New Roman" w:cs="Times New Roman"/>
          <w:sz w:val="24"/>
          <w:szCs w:val="24"/>
        </w:rPr>
        <w:t>5</w:t>
      </w:r>
      <w:r w:rsidRPr="00476914">
        <w:rPr>
          <w:rFonts w:ascii="Times New Roman" w:hAnsi="Times New Roman" w:cs="Times New Roman"/>
          <w:sz w:val="24"/>
          <w:szCs w:val="24"/>
        </w:rPr>
        <w:t xml:space="preserve">, it is clear that CREF values for anionic NHCs are significantly higher than those for neutral NHCs. This difference is related to the energy cost of separating a proton from the anionic species. </w:t>
      </w:r>
      <w:r w:rsidR="00EC057B" w:rsidRPr="00476914">
        <w:rPr>
          <w:rFonts w:ascii="Times New Roman" w:hAnsi="Times New Roman" w:cs="Times New Roman"/>
          <w:sz w:val="24"/>
          <w:szCs w:val="24"/>
        </w:rPr>
        <w:t xml:space="preserve">Although similar trends </w:t>
      </w:r>
      <w:proofErr w:type="gramStart"/>
      <w:r w:rsidR="00EC057B" w:rsidRPr="00476914">
        <w:rPr>
          <w:rFonts w:ascii="Times New Roman" w:hAnsi="Times New Roman" w:cs="Times New Roman"/>
          <w:sz w:val="24"/>
          <w:szCs w:val="24"/>
        </w:rPr>
        <w:t>between  structural</w:t>
      </w:r>
      <w:proofErr w:type="gramEnd"/>
      <w:r w:rsidR="00EC057B" w:rsidRPr="00476914">
        <w:rPr>
          <w:rFonts w:ascii="Times New Roman" w:hAnsi="Times New Roman" w:cs="Times New Roman"/>
          <w:sz w:val="24"/>
          <w:szCs w:val="24"/>
        </w:rPr>
        <w:t xml:space="preserve"> features and CREF values are observed for </w:t>
      </w:r>
      <w:r w:rsidR="00A42C59" w:rsidRPr="00476914">
        <w:rPr>
          <w:rFonts w:ascii="Times New Roman" w:hAnsi="Times New Roman" w:cs="Times New Roman"/>
          <w:sz w:val="24"/>
          <w:szCs w:val="24"/>
        </w:rPr>
        <w:t>both neutral and</w:t>
      </w:r>
      <w:r w:rsidR="00EC057B" w:rsidRPr="00476914">
        <w:rPr>
          <w:rFonts w:ascii="Times New Roman" w:hAnsi="Times New Roman" w:cs="Times New Roman"/>
          <w:sz w:val="24"/>
          <w:szCs w:val="24"/>
        </w:rPr>
        <w:t xml:space="preserve"> anionic species, direct comparison of their CREF values must be cautious since solvation and </w:t>
      </w:r>
      <w:proofErr w:type="spellStart"/>
      <w:r w:rsidR="00EC057B" w:rsidRPr="00476914">
        <w:rPr>
          <w:rFonts w:ascii="Times New Roman" w:hAnsi="Times New Roman" w:cs="Times New Roman"/>
          <w:sz w:val="24"/>
          <w:szCs w:val="24"/>
        </w:rPr>
        <w:t>counterion</w:t>
      </w:r>
      <w:proofErr w:type="spellEnd"/>
      <w:r w:rsidR="00EC057B" w:rsidRPr="00476914">
        <w:rPr>
          <w:rFonts w:ascii="Times New Roman" w:hAnsi="Times New Roman" w:cs="Times New Roman"/>
          <w:sz w:val="24"/>
          <w:szCs w:val="24"/>
        </w:rPr>
        <w:t xml:space="preserve"> association for the two processes are significantly different.</w:t>
      </w:r>
    </w:p>
    <w:p w:rsidR="00A42C59" w:rsidRPr="00476914" w:rsidRDefault="00A42C59" w:rsidP="00BB4007">
      <w:pPr>
        <w:spacing w:after="0" w:line="480" w:lineRule="auto"/>
        <w:ind w:firstLine="720"/>
        <w:jc w:val="both"/>
        <w:rPr>
          <w:rFonts w:ascii="Times New Roman" w:hAnsi="Times New Roman" w:cs="Times New Roman"/>
          <w:sz w:val="24"/>
          <w:szCs w:val="24"/>
        </w:rPr>
      </w:pPr>
      <w:r w:rsidRPr="00476914">
        <w:rPr>
          <w:rFonts w:ascii="Times New Roman" w:hAnsi="Times New Roman" w:cs="Times New Roman"/>
          <w:i/>
          <w:sz w:val="24"/>
          <w:szCs w:val="24"/>
        </w:rPr>
        <w:t>2.2.1 Conjugated Heterocyclic Me</w:t>
      </w:r>
      <w:r w:rsidR="00F70F80" w:rsidRPr="00476914">
        <w:rPr>
          <w:rFonts w:ascii="Times New Roman" w:hAnsi="Times New Roman" w:cs="Times New Roman"/>
          <w:i/>
          <w:sz w:val="24"/>
          <w:szCs w:val="24"/>
        </w:rPr>
        <w:t>someric Betaines (Table 5</w:t>
      </w:r>
      <w:r w:rsidRPr="00476914">
        <w:rPr>
          <w:rFonts w:ascii="Times New Roman" w:hAnsi="Times New Roman" w:cs="Times New Roman"/>
          <w:i/>
          <w:sz w:val="24"/>
          <w:szCs w:val="24"/>
        </w:rPr>
        <w:t xml:space="preserve">). </w:t>
      </w:r>
      <w:r w:rsidRPr="00476914">
        <w:rPr>
          <w:rFonts w:ascii="Times New Roman" w:hAnsi="Times New Roman" w:cs="Times New Roman"/>
          <w:sz w:val="24"/>
          <w:szCs w:val="24"/>
        </w:rPr>
        <w:t>For conjugated HM</w:t>
      </w:r>
      <w:r w:rsidR="00F70F80" w:rsidRPr="00476914">
        <w:rPr>
          <w:rFonts w:ascii="Times New Roman" w:hAnsi="Times New Roman" w:cs="Times New Roman"/>
          <w:sz w:val="24"/>
          <w:szCs w:val="24"/>
        </w:rPr>
        <w:t xml:space="preserve">Bs the classical </w:t>
      </w:r>
      <w:proofErr w:type="spellStart"/>
      <w:r w:rsidR="00F70F80" w:rsidRPr="00476914">
        <w:rPr>
          <w:rFonts w:ascii="Times New Roman" w:hAnsi="Times New Roman" w:cs="Times New Roman"/>
          <w:sz w:val="24"/>
          <w:szCs w:val="24"/>
        </w:rPr>
        <w:t>nNHCs</w:t>
      </w:r>
      <w:proofErr w:type="spellEnd"/>
      <w:r w:rsidR="00F70F80" w:rsidRPr="00476914">
        <w:rPr>
          <w:rFonts w:ascii="Times New Roman" w:hAnsi="Times New Roman" w:cs="Times New Roman"/>
          <w:sz w:val="24"/>
          <w:szCs w:val="24"/>
        </w:rPr>
        <w:t xml:space="preserve"> (Table </w:t>
      </w:r>
      <w:r w:rsidR="00FF4863">
        <w:rPr>
          <w:rFonts w:ascii="Times New Roman" w:hAnsi="Times New Roman" w:cs="Times New Roman"/>
          <w:sz w:val="24"/>
          <w:szCs w:val="24"/>
        </w:rPr>
        <w:t>5</w:t>
      </w:r>
      <w:r w:rsidRPr="00476914">
        <w:rPr>
          <w:rFonts w:ascii="Times New Roman" w:hAnsi="Times New Roman" w:cs="Times New Roman"/>
          <w:sz w:val="24"/>
          <w:szCs w:val="24"/>
        </w:rPr>
        <w:t>, entries 1-</w:t>
      </w:r>
      <w:r w:rsidR="00F70F80" w:rsidRPr="00476914">
        <w:rPr>
          <w:rFonts w:ascii="Times New Roman" w:hAnsi="Times New Roman" w:cs="Times New Roman"/>
          <w:sz w:val="24"/>
          <w:szCs w:val="24"/>
        </w:rPr>
        <w:t>18</w:t>
      </w:r>
      <w:r w:rsidRPr="00476914">
        <w:rPr>
          <w:rFonts w:ascii="Times New Roman" w:hAnsi="Times New Roman" w:cs="Times New Roman"/>
          <w:sz w:val="24"/>
          <w:szCs w:val="24"/>
        </w:rPr>
        <w:t xml:space="preserve">) are significantly </w:t>
      </w:r>
      <w:proofErr w:type="gramStart"/>
      <w:r w:rsidRPr="00476914">
        <w:rPr>
          <w:rFonts w:ascii="Times New Roman" w:hAnsi="Times New Roman" w:cs="Times New Roman"/>
          <w:sz w:val="24"/>
          <w:szCs w:val="24"/>
        </w:rPr>
        <w:t>more easy</w:t>
      </w:r>
      <w:proofErr w:type="gramEnd"/>
      <w:r w:rsidRPr="00476914">
        <w:rPr>
          <w:rFonts w:ascii="Times New Roman" w:hAnsi="Times New Roman" w:cs="Times New Roman"/>
          <w:sz w:val="24"/>
          <w:szCs w:val="24"/>
        </w:rPr>
        <w:t xml:space="preserve"> to generate than the corresponding </w:t>
      </w:r>
      <w:proofErr w:type="spellStart"/>
      <w:r w:rsidRPr="00476914">
        <w:rPr>
          <w:rFonts w:ascii="Times New Roman" w:hAnsi="Times New Roman" w:cs="Times New Roman"/>
          <w:sz w:val="24"/>
          <w:szCs w:val="24"/>
        </w:rPr>
        <w:t>nonclassical</w:t>
      </w:r>
      <w:proofErr w:type="spellEnd"/>
      <w:r w:rsidRPr="00476914">
        <w:rPr>
          <w:rFonts w:ascii="Times New Roman" w:hAnsi="Times New Roman" w:cs="Times New Roman"/>
          <w:sz w:val="24"/>
          <w:szCs w:val="24"/>
        </w:rPr>
        <w:t xml:space="preserve"> NHCs (</w:t>
      </w:r>
      <w:r w:rsidR="00FF4863">
        <w:rPr>
          <w:rFonts w:ascii="Times New Roman" w:hAnsi="Times New Roman" w:cs="Times New Roman"/>
          <w:sz w:val="24"/>
          <w:szCs w:val="24"/>
        </w:rPr>
        <w:t xml:space="preserve">Table 5; </w:t>
      </w:r>
      <w:r w:rsidRPr="00476914">
        <w:rPr>
          <w:rFonts w:ascii="Times New Roman" w:hAnsi="Times New Roman" w:cs="Times New Roman"/>
          <w:sz w:val="24"/>
          <w:szCs w:val="24"/>
        </w:rPr>
        <w:t xml:space="preserve">entries </w:t>
      </w:r>
      <w:r w:rsidR="00F70F80" w:rsidRPr="00476914">
        <w:rPr>
          <w:rFonts w:ascii="Times New Roman" w:hAnsi="Times New Roman" w:cs="Times New Roman"/>
          <w:sz w:val="24"/>
          <w:szCs w:val="24"/>
        </w:rPr>
        <w:t>19</w:t>
      </w:r>
      <w:r w:rsidRPr="00476914">
        <w:rPr>
          <w:rFonts w:ascii="Times New Roman" w:hAnsi="Times New Roman" w:cs="Times New Roman"/>
          <w:sz w:val="24"/>
          <w:szCs w:val="24"/>
        </w:rPr>
        <w:t>-</w:t>
      </w:r>
      <w:r w:rsidR="00F70F80" w:rsidRPr="00476914">
        <w:rPr>
          <w:rFonts w:ascii="Times New Roman" w:hAnsi="Times New Roman" w:cs="Times New Roman"/>
          <w:sz w:val="24"/>
          <w:szCs w:val="24"/>
        </w:rPr>
        <w:t>30</w:t>
      </w:r>
      <w:r w:rsidRPr="00476914">
        <w:rPr>
          <w:rFonts w:ascii="Times New Roman" w:hAnsi="Times New Roman" w:cs="Times New Roman"/>
          <w:sz w:val="24"/>
          <w:szCs w:val="24"/>
        </w:rPr>
        <w:t>).</w:t>
      </w:r>
      <w:r w:rsidR="009A2B0B" w:rsidRPr="00476914">
        <w:rPr>
          <w:rFonts w:ascii="Times New Roman" w:hAnsi="Times New Roman" w:cs="Times New Roman"/>
          <w:sz w:val="24"/>
          <w:szCs w:val="24"/>
        </w:rPr>
        <w:t xml:space="preserve"> Varying heteroatoms has a similar but smaller effect to that in neutral NHCs (Section 2.1).</w:t>
      </w:r>
      <w:r w:rsidR="002E3C96" w:rsidRPr="00476914">
        <w:rPr>
          <w:rFonts w:ascii="Times New Roman" w:hAnsi="Times New Roman" w:cs="Times New Roman"/>
          <w:sz w:val="24"/>
          <w:szCs w:val="24"/>
        </w:rPr>
        <w:t xml:space="preserve"> Thus, </w:t>
      </w:r>
      <w:proofErr w:type="spellStart"/>
      <w:r w:rsidR="002E3C96" w:rsidRPr="00476914">
        <w:rPr>
          <w:rFonts w:ascii="Times New Roman" w:hAnsi="Times New Roman" w:cs="Times New Roman"/>
          <w:sz w:val="24"/>
          <w:szCs w:val="24"/>
        </w:rPr>
        <w:t>aza</w:t>
      </w:r>
      <w:proofErr w:type="spellEnd"/>
      <w:r w:rsidR="002E3C96" w:rsidRPr="00476914">
        <w:rPr>
          <w:rFonts w:ascii="Times New Roman" w:hAnsi="Times New Roman" w:cs="Times New Roman"/>
          <w:sz w:val="24"/>
          <w:szCs w:val="24"/>
        </w:rPr>
        <w:t xml:space="preserve"> substitution lowers CREF </w:t>
      </w:r>
      <w:proofErr w:type="gramStart"/>
      <w:r w:rsidR="002E3C96" w:rsidRPr="00476914">
        <w:rPr>
          <w:rFonts w:ascii="Times New Roman" w:hAnsi="Times New Roman" w:cs="Times New Roman"/>
          <w:sz w:val="24"/>
          <w:szCs w:val="24"/>
        </w:rPr>
        <w:t>values  by</w:t>
      </w:r>
      <w:proofErr w:type="gramEnd"/>
      <w:r w:rsidR="002E3C96" w:rsidRPr="00476914">
        <w:rPr>
          <w:rFonts w:ascii="Times New Roman" w:hAnsi="Times New Roman" w:cs="Times New Roman"/>
          <w:sz w:val="24"/>
          <w:szCs w:val="24"/>
        </w:rPr>
        <w:t xml:space="preserve"> </w:t>
      </w:r>
      <w:r w:rsidR="0017007C" w:rsidRPr="00476914">
        <w:rPr>
          <w:rFonts w:ascii="Times New Roman" w:hAnsi="Times New Roman" w:cs="Times New Roman"/>
          <w:i/>
          <w:sz w:val="24"/>
          <w:szCs w:val="24"/>
        </w:rPr>
        <w:t>ca</w:t>
      </w:r>
      <w:r w:rsidR="0017007C" w:rsidRPr="00476914">
        <w:rPr>
          <w:rFonts w:ascii="Times New Roman" w:hAnsi="Times New Roman" w:cs="Times New Roman"/>
          <w:sz w:val="24"/>
          <w:szCs w:val="24"/>
        </w:rPr>
        <w:t xml:space="preserve"> 0.02 ± 0.005 but less if the carbene centre is next to a lone pair.</w:t>
      </w:r>
      <w:r w:rsidR="002E3C96" w:rsidRPr="00476914">
        <w:rPr>
          <w:rFonts w:ascii="Times New Roman" w:hAnsi="Times New Roman" w:cs="Times New Roman"/>
          <w:sz w:val="24"/>
          <w:szCs w:val="24"/>
        </w:rPr>
        <w:t xml:space="preserve"> </w:t>
      </w:r>
      <w:r w:rsidR="0017007C" w:rsidRPr="00476914">
        <w:rPr>
          <w:rFonts w:ascii="Times New Roman" w:hAnsi="Times New Roman" w:cs="Times New Roman"/>
          <w:sz w:val="24"/>
          <w:szCs w:val="24"/>
        </w:rPr>
        <w:t>R</w:t>
      </w:r>
      <w:r w:rsidR="002E3C96" w:rsidRPr="00476914">
        <w:rPr>
          <w:rFonts w:ascii="Times New Roman" w:hAnsi="Times New Roman" w:cs="Times New Roman"/>
          <w:sz w:val="24"/>
          <w:szCs w:val="24"/>
        </w:rPr>
        <w:t xml:space="preserve">eplacement of NR by S or O lowers CREF values by </w:t>
      </w:r>
      <w:r w:rsidR="002E3C96" w:rsidRPr="00476914">
        <w:rPr>
          <w:rFonts w:ascii="Times New Roman" w:hAnsi="Times New Roman" w:cs="Times New Roman"/>
          <w:i/>
          <w:sz w:val="24"/>
          <w:szCs w:val="24"/>
        </w:rPr>
        <w:t>ca</w:t>
      </w:r>
      <w:r w:rsidR="002E3C96" w:rsidRPr="00476914">
        <w:rPr>
          <w:rFonts w:ascii="Times New Roman" w:hAnsi="Times New Roman" w:cs="Times New Roman"/>
          <w:sz w:val="24"/>
          <w:szCs w:val="24"/>
        </w:rPr>
        <w:t xml:space="preserve"> 0.010 ± 0.005 and 0.015 ± 0.005 units, respectively.</w:t>
      </w:r>
      <w:r w:rsidR="00CB131E" w:rsidRPr="00476914">
        <w:rPr>
          <w:rFonts w:ascii="Times New Roman" w:hAnsi="Times New Roman" w:cs="Times New Roman"/>
          <w:sz w:val="24"/>
          <w:szCs w:val="24"/>
        </w:rPr>
        <w:t xml:space="preserve"> In Section 1 we attributed the influence of electronegative oxygen and </w:t>
      </w:r>
      <w:proofErr w:type="spellStart"/>
      <w:r w:rsidR="00CB131E" w:rsidRPr="00476914">
        <w:rPr>
          <w:rFonts w:ascii="Times New Roman" w:hAnsi="Times New Roman" w:cs="Times New Roman"/>
          <w:sz w:val="24"/>
          <w:szCs w:val="24"/>
        </w:rPr>
        <w:t>aza</w:t>
      </w:r>
      <w:proofErr w:type="spellEnd"/>
      <w:r w:rsidR="00CB131E" w:rsidRPr="00476914">
        <w:rPr>
          <w:rFonts w:ascii="Times New Roman" w:hAnsi="Times New Roman" w:cs="Times New Roman"/>
          <w:sz w:val="24"/>
          <w:szCs w:val="24"/>
        </w:rPr>
        <w:t xml:space="preserve"> substitution</w:t>
      </w:r>
      <w:r w:rsidR="009D78F1" w:rsidRPr="00476914">
        <w:rPr>
          <w:rFonts w:ascii="Times New Roman" w:hAnsi="Times New Roman" w:cs="Times New Roman"/>
          <w:sz w:val="24"/>
          <w:szCs w:val="24"/>
        </w:rPr>
        <w:t xml:space="preserve"> in facilitating the formation of an anionic abnormal NHC by </w:t>
      </w:r>
      <w:r w:rsidR="009D78F1" w:rsidRPr="00476914">
        <w:rPr>
          <w:rFonts w:ascii="Times New Roman" w:hAnsi="Times New Roman" w:cs="Times New Roman"/>
          <w:i/>
          <w:sz w:val="24"/>
          <w:szCs w:val="24"/>
        </w:rPr>
        <w:t>N</w:t>
      </w:r>
      <w:r w:rsidR="009D78F1" w:rsidRPr="00476914">
        <w:rPr>
          <w:rFonts w:ascii="Times New Roman" w:hAnsi="Times New Roman" w:cs="Times New Roman"/>
          <w:sz w:val="24"/>
          <w:szCs w:val="24"/>
        </w:rPr>
        <w:t>-</w:t>
      </w:r>
      <w:proofErr w:type="spellStart"/>
      <w:r w:rsidR="009D78F1" w:rsidRPr="00476914">
        <w:rPr>
          <w:rFonts w:ascii="Times New Roman" w:hAnsi="Times New Roman" w:cs="Times New Roman"/>
          <w:sz w:val="24"/>
          <w:szCs w:val="24"/>
        </w:rPr>
        <w:t>phenylsydnone</w:t>
      </w:r>
      <w:proofErr w:type="spellEnd"/>
      <w:r w:rsidR="00FF4863">
        <w:rPr>
          <w:rFonts w:ascii="Times New Roman" w:hAnsi="Times New Roman" w:cs="Times New Roman"/>
          <w:sz w:val="24"/>
          <w:szCs w:val="24"/>
        </w:rPr>
        <w:t xml:space="preserve"> (Table 5;</w:t>
      </w:r>
      <w:r w:rsidR="009D78F1" w:rsidRPr="00476914">
        <w:rPr>
          <w:rFonts w:ascii="Times New Roman" w:hAnsi="Times New Roman" w:cs="Times New Roman"/>
          <w:sz w:val="24"/>
          <w:szCs w:val="24"/>
        </w:rPr>
        <w:t xml:space="preserve"> entry 27).</w:t>
      </w:r>
      <w:r w:rsidR="000603ED" w:rsidRPr="00476914">
        <w:rPr>
          <w:rFonts w:ascii="Times New Roman" w:hAnsi="Times New Roman" w:cs="Times New Roman"/>
          <w:sz w:val="24"/>
          <w:szCs w:val="24"/>
          <w:vertAlign w:val="superscript"/>
        </w:rPr>
        <w:t>6</w:t>
      </w:r>
      <w:r w:rsidR="009D78F1" w:rsidRPr="00476914">
        <w:rPr>
          <w:rFonts w:ascii="Times New Roman" w:hAnsi="Times New Roman" w:cs="Times New Roman"/>
          <w:sz w:val="24"/>
          <w:szCs w:val="24"/>
        </w:rPr>
        <w:t xml:space="preserve"> Similarly, the CREF value calculated for </w:t>
      </w:r>
      <w:r w:rsidR="00FF4863">
        <w:rPr>
          <w:rFonts w:ascii="Times New Roman" w:hAnsi="Times New Roman" w:cs="Times New Roman"/>
          <w:sz w:val="24"/>
          <w:szCs w:val="24"/>
        </w:rPr>
        <w:t xml:space="preserve">a </w:t>
      </w:r>
      <w:proofErr w:type="spellStart"/>
      <w:r w:rsidR="00FF4863">
        <w:rPr>
          <w:rFonts w:ascii="Times New Roman" w:hAnsi="Times New Roman" w:cs="Times New Roman"/>
          <w:sz w:val="24"/>
          <w:szCs w:val="24"/>
        </w:rPr>
        <w:t>sydnone</w:t>
      </w:r>
      <w:proofErr w:type="spellEnd"/>
      <w:r w:rsidR="00FF4863">
        <w:rPr>
          <w:rFonts w:ascii="Times New Roman" w:hAnsi="Times New Roman" w:cs="Times New Roman"/>
          <w:sz w:val="24"/>
          <w:szCs w:val="24"/>
        </w:rPr>
        <w:t xml:space="preserve"> imine (0.574</w:t>
      </w:r>
      <w:proofErr w:type="gramStart"/>
      <w:r w:rsidR="00FF4863">
        <w:rPr>
          <w:rFonts w:ascii="Times New Roman" w:hAnsi="Times New Roman" w:cs="Times New Roman"/>
          <w:sz w:val="24"/>
          <w:szCs w:val="24"/>
        </w:rPr>
        <w:t>)(</w:t>
      </w:r>
      <w:proofErr w:type="gramEnd"/>
      <w:r w:rsidR="00FF4863">
        <w:rPr>
          <w:rFonts w:ascii="Times New Roman" w:hAnsi="Times New Roman" w:cs="Times New Roman"/>
          <w:sz w:val="24"/>
          <w:szCs w:val="24"/>
        </w:rPr>
        <w:t>Table 5;</w:t>
      </w:r>
      <w:r w:rsidR="009D78F1" w:rsidRPr="00476914">
        <w:rPr>
          <w:rFonts w:ascii="Times New Roman" w:hAnsi="Times New Roman" w:cs="Times New Roman"/>
          <w:sz w:val="24"/>
          <w:szCs w:val="24"/>
        </w:rPr>
        <w:t xml:space="preserve"> entry 28) is consistent with recent reports of the trapping of </w:t>
      </w:r>
      <w:proofErr w:type="spellStart"/>
      <w:r w:rsidR="009D78F1" w:rsidRPr="00476914">
        <w:rPr>
          <w:rFonts w:ascii="Times New Roman" w:hAnsi="Times New Roman" w:cs="Times New Roman"/>
          <w:sz w:val="24"/>
          <w:szCs w:val="24"/>
        </w:rPr>
        <w:t>sydnone</w:t>
      </w:r>
      <w:proofErr w:type="spellEnd"/>
      <w:r w:rsidR="009D78F1" w:rsidRPr="00476914">
        <w:rPr>
          <w:rFonts w:ascii="Times New Roman" w:hAnsi="Times New Roman" w:cs="Times New Roman"/>
          <w:sz w:val="24"/>
          <w:szCs w:val="24"/>
        </w:rPr>
        <w:t xml:space="preserve"> imine aNHCs.</w:t>
      </w:r>
      <w:r w:rsidR="000603ED" w:rsidRPr="00476914">
        <w:rPr>
          <w:rFonts w:ascii="Times New Roman" w:hAnsi="Times New Roman" w:cs="Times New Roman"/>
          <w:vertAlign w:val="superscript"/>
        </w:rPr>
        <w:t>39</w:t>
      </w:r>
    </w:p>
    <w:p w:rsidR="00E242B2" w:rsidRPr="00476914" w:rsidRDefault="0017007C" w:rsidP="00BB4007">
      <w:pPr>
        <w:spacing w:after="0" w:line="480" w:lineRule="auto"/>
        <w:ind w:firstLine="720"/>
        <w:jc w:val="both"/>
        <w:rPr>
          <w:rFonts w:ascii="Times New Roman" w:hAnsi="Times New Roman" w:cs="Times New Roman"/>
          <w:sz w:val="24"/>
          <w:szCs w:val="24"/>
        </w:rPr>
      </w:pPr>
      <w:r w:rsidRPr="00476914">
        <w:rPr>
          <w:rFonts w:ascii="Times New Roman" w:hAnsi="Times New Roman" w:cs="Times New Roman"/>
          <w:sz w:val="24"/>
          <w:szCs w:val="24"/>
        </w:rPr>
        <w:t>The replace</w:t>
      </w:r>
      <w:r w:rsidR="00554D06" w:rsidRPr="00476914">
        <w:rPr>
          <w:rFonts w:ascii="Times New Roman" w:hAnsi="Times New Roman" w:cs="Times New Roman"/>
          <w:sz w:val="24"/>
          <w:szCs w:val="24"/>
        </w:rPr>
        <w:t xml:space="preserve">ment of </w:t>
      </w:r>
      <w:proofErr w:type="spellStart"/>
      <w:r w:rsidR="00554D06" w:rsidRPr="00476914">
        <w:rPr>
          <w:rFonts w:ascii="Times New Roman" w:hAnsi="Times New Roman" w:cs="Times New Roman"/>
          <w:sz w:val="24"/>
          <w:szCs w:val="24"/>
        </w:rPr>
        <w:t>NMe</w:t>
      </w:r>
      <w:proofErr w:type="spellEnd"/>
      <w:r w:rsidR="00554D06" w:rsidRPr="00476914">
        <w:rPr>
          <w:rFonts w:ascii="Times New Roman" w:hAnsi="Times New Roman" w:cs="Times New Roman"/>
          <w:sz w:val="24"/>
          <w:szCs w:val="24"/>
        </w:rPr>
        <w:t xml:space="preserve"> by </w:t>
      </w:r>
      <w:proofErr w:type="spellStart"/>
      <w:r w:rsidR="00554D06" w:rsidRPr="00476914">
        <w:rPr>
          <w:rFonts w:ascii="Times New Roman" w:hAnsi="Times New Roman" w:cs="Times New Roman"/>
          <w:sz w:val="24"/>
          <w:szCs w:val="24"/>
        </w:rPr>
        <w:t>NPh</w:t>
      </w:r>
      <w:proofErr w:type="spellEnd"/>
      <w:r w:rsidR="00554D06" w:rsidRPr="00476914">
        <w:rPr>
          <w:rFonts w:ascii="Times New Roman" w:hAnsi="Times New Roman" w:cs="Times New Roman"/>
          <w:sz w:val="24"/>
          <w:szCs w:val="24"/>
        </w:rPr>
        <w:t xml:space="preserve"> in anionic NHC rings is of some interest. This results in a lower CREF value of</w:t>
      </w:r>
      <w:r w:rsidR="00554D06" w:rsidRPr="00476914">
        <w:rPr>
          <w:rFonts w:ascii="Times New Roman" w:hAnsi="Times New Roman" w:cs="Times New Roman"/>
          <w:i/>
          <w:sz w:val="24"/>
          <w:szCs w:val="24"/>
        </w:rPr>
        <w:t xml:space="preserve"> ca</w:t>
      </w:r>
      <w:r w:rsidR="00554D06" w:rsidRPr="00476914">
        <w:rPr>
          <w:rFonts w:ascii="Times New Roman" w:hAnsi="Times New Roman" w:cs="Times New Roman"/>
          <w:sz w:val="24"/>
          <w:szCs w:val="24"/>
        </w:rPr>
        <w:t xml:space="preserve"> 0.01 units per </w:t>
      </w:r>
      <w:proofErr w:type="spellStart"/>
      <w:r w:rsidR="00554D06" w:rsidRPr="00476914">
        <w:rPr>
          <w:rFonts w:ascii="Times New Roman" w:hAnsi="Times New Roman" w:cs="Times New Roman"/>
          <w:sz w:val="24"/>
          <w:szCs w:val="24"/>
        </w:rPr>
        <w:t>NPh</w:t>
      </w:r>
      <w:proofErr w:type="spellEnd"/>
      <w:r w:rsidR="00554D06" w:rsidRPr="00476914">
        <w:rPr>
          <w:rFonts w:ascii="Times New Roman" w:hAnsi="Times New Roman" w:cs="Times New Roman"/>
          <w:sz w:val="24"/>
          <w:szCs w:val="24"/>
        </w:rPr>
        <w:t xml:space="preserve"> (</w:t>
      </w:r>
      <w:r w:rsidR="00FF4863">
        <w:rPr>
          <w:rFonts w:ascii="Times New Roman" w:hAnsi="Times New Roman" w:cs="Times New Roman"/>
          <w:sz w:val="24"/>
          <w:szCs w:val="24"/>
        </w:rPr>
        <w:t>Table 5;</w:t>
      </w:r>
      <w:r w:rsidR="00DE39F9" w:rsidRPr="00476914">
        <w:rPr>
          <w:rFonts w:ascii="Times New Roman" w:hAnsi="Times New Roman" w:cs="Times New Roman"/>
          <w:sz w:val="24"/>
          <w:szCs w:val="24"/>
        </w:rPr>
        <w:t xml:space="preserve"> </w:t>
      </w:r>
      <w:r w:rsidR="00554D06" w:rsidRPr="00476914">
        <w:rPr>
          <w:rFonts w:ascii="Times New Roman" w:hAnsi="Times New Roman" w:cs="Times New Roman"/>
          <w:sz w:val="24"/>
          <w:szCs w:val="24"/>
        </w:rPr>
        <w:t xml:space="preserve">entries </w:t>
      </w:r>
      <w:r w:rsidR="00DE39F9" w:rsidRPr="00476914">
        <w:rPr>
          <w:rFonts w:ascii="Times New Roman" w:hAnsi="Times New Roman" w:cs="Times New Roman"/>
          <w:sz w:val="24"/>
          <w:szCs w:val="24"/>
        </w:rPr>
        <w:t>2, 11, 20 and 27</w:t>
      </w:r>
      <w:r w:rsidR="00554D06" w:rsidRPr="00476914">
        <w:rPr>
          <w:rFonts w:ascii="Times New Roman" w:hAnsi="Times New Roman" w:cs="Times New Roman"/>
          <w:sz w:val="24"/>
          <w:szCs w:val="24"/>
        </w:rPr>
        <w:t xml:space="preserve">), which is the opposite </w:t>
      </w:r>
      <w:proofErr w:type="gramStart"/>
      <w:r w:rsidR="00554D06" w:rsidRPr="00476914">
        <w:rPr>
          <w:rFonts w:ascii="Times New Roman" w:hAnsi="Times New Roman" w:cs="Times New Roman"/>
          <w:sz w:val="24"/>
          <w:szCs w:val="24"/>
        </w:rPr>
        <w:t>to</w:t>
      </w:r>
      <w:proofErr w:type="gramEnd"/>
      <w:r w:rsidR="00554D06" w:rsidRPr="00476914">
        <w:rPr>
          <w:rFonts w:ascii="Times New Roman" w:hAnsi="Times New Roman" w:cs="Times New Roman"/>
          <w:sz w:val="24"/>
          <w:szCs w:val="24"/>
        </w:rPr>
        <w:t xml:space="preserve"> the effect in neutral NHCs (Table 1).</w:t>
      </w:r>
      <w:r w:rsidR="00006200" w:rsidRPr="00476914">
        <w:rPr>
          <w:rFonts w:ascii="Times New Roman" w:hAnsi="Times New Roman" w:cs="Times New Roman"/>
          <w:sz w:val="24"/>
          <w:szCs w:val="24"/>
        </w:rPr>
        <w:t xml:space="preserve"> Significantly, the </w:t>
      </w:r>
      <w:proofErr w:type="spellStart"/>
      <w:r w:rsidR="00006200" w:rsidRPr="00476914">
        <w:rPr>
          <w:rFonts w:ascii="Times New Roman" w:hAnsi="Times New Roman" w:cs="Times New Roman"/>
          <w:sz w:val="24"/>
          <w:szCs w:val="24"/>
        </w:rPr>
        <w:t>NPh</w:t>
      </w:r>
      <w:proofErr w:type="spellEnd"/>
      <w:r w:rsidR="00006200" w:rsidRPr="00476914">
        <w:rPr>
          <w:rFonts w:ascii="Times New Roman" w:hAnsi="Times New Roman" w:cs="Times New Roman"/>
          <w:sz w:val="24"/>
          <w:szCs w:val="24"/>
        </w:rPr>
        <w:t xml:space="preserve"> groups </w:t>
      </w:r>
      <w:r w:rsidR="00006200" w:rsidRPr="00476914">
        <w:rPr>
          <w:rFonts w:ascii="Times New Roman" w:hAnsi="Times New Roman" w:cs="Times New Roman"/>
          <w:sz w:val="24"/>
          <w:szCs w:val="24"/>
        </w:rPr>
        <w:lastRenderedPageBreak/>
        <w:t>in anionic NHCs are calculated to be coplanar with the NHC ring, which presumably leads to</w:t>
      </w:r>
      <w:r w:rsidR="00F03751" w:rsidRPr="00476914">
        <w:rPr>
          <w:rFonts w:ascii="Times New Roman" w:hAnsi="Times New Roman" w:cs="Times New Roman"/>
          <w:sz w:val="24"/>
          <w:szCs w:val="24"/>
        </w:rPr>
        <w:t xml:space="preserve"> </w:t>
      </w:r>
      <w:r w:rsidR="00006200" w:rsidRPr="00476914">
        <w:rPr>
          <w:rFonts w:ascii="Times New Roman" w:hAnsi="Times New Roman" w:cs="Times New Roman"/>
          <w:sz w:val="24"/>
          <w:szCs w:val="24"/>
        </w:rPr>
        <w:t>some conjugative stabilisation. In the corresponding precursor HMBs the rings are twisted.</w:t>
      </w:r>
    </w:p>
    <w:p w:rsidR="00554D06" w:rsidRPr="00476914" w:rsidRDefault="00E242B2" w:rsidP="00BB4007">
      <w:pPr>
        <w:spacing w:after="0" w:line="480" w:lineRule="auto"/>
        <w:ind w:firstLine="720"/>
        <w:jc w:val="both"/>
        <w:rPr>
          <w:rFonts w:ascii="Times New Roman" w:hAnsi="Times New Roman" w:cs="Times New Roman"/>
          <w:b/>
          <w:sz w:val="24"/>
          <w:szCs w:val="24"/>
        </w:rPr>
      </w:pPr>
      <w:r w:rsidRPr="00476914">
        <w:rPr>
          <w:rFonts w:ascii="Times New Roman" w:hAnsi="Times New Roman" w:cs="Times New Roman"/>
          <w:sz w:val="24"/>
          <w:szCs w:val="24"/>
        </w:rPr>
        <w:t xml:space="preserve">Since </w:t>
      </w:r>
      <w:r w:rsidRPr="00476914">
        <w:rPr>
          <w:rFonts w:ascii="Times New Roman" w:hAnsi="Times New Roman" w:cs="Times New Roman"/>
          <w:i/>
          <w:sz w:val="24"/>
          <w:szCs w:val="24"/>
        </w:rPr>
        <w:t>N</w:t>
      </w:r>
      <w:r w:rsidRPr="00476914">
        <w:rPr>
          <w:rFonts w:ascii="Times New Roman" w:hAnsi="Times New Roman" w:cs="Times New Roman"/>
          <w:sz w:val="24"/>
          <w:szCs w:val="24"/>
        </w:rPr>
        <w:t>-</w:t>
      </w:r>
      <w:proofErr w:type="spellStart"/>
      <w:r w:rsidRPr="00476914">
        <w:rPr>
          <w:rFonts w:ascii="Times New Roman" w:hAnsi="Times New Roman" w:cs="Times New Roman"/>
          <w:sz w:val="24"/>
          <w:szCs w:val="24"/>
        </w:rPr>
        <w:t>phenylsydnone</w:t>
      </w:r>
      <w:proofErr w:type="spellEnd"/>
      <w:r w:rsidRPr="00476914">
        <w:rPr>
          <w:rFonts w:ascii="Times New Roman" w:hAnsi="Times New Roman" w:cs="Times New Roman"/>
          <w:sz w:val="24"/>
          <w:szCs w:val="24"/>
        </w:rPr>
        <w:t xml:space="preserve"> (</w:t>
      </w:r>
      <w:r w:rsidR="00BD1F34" w:rsidRPr="00476914">
        <w:rPr>
          <w:rFonts w:ascii="Times New Roman" w:hAnsi="Times New Roman" w:cs="Times New Roman"/>
          <w:b/>
          <w:sz w:val="24"/>
          <w:szCs w:val="24"/>
        </w:rPr>
        <w:t>5</w:t>
      </w:r>
      <w:r w:rsidRPr="00476914">
        <w:rPr>
          <w:rFonts w:ascii="Times New Roman" w:hAnsi="Times New Roman" w:cs="Times New Roman"/>
          <w:sz w:val="24"/>
          <w:szCs w:val="24"/>
        </w:rPr>
        <w:t xml:space="preserve">) </w:t>
      </w:r>
      <w:r w:rsidR="00BD1F34" w:rsidRPr="00476914">
        <w:rPr>
          <w:rFonts w:ascii="Times New Roman" w:hAnsi="Times New Roman" w:cs="Times New Roman"/>
          <w:sz w:val="24"/>
          <w:szCs w:val="24"/>
        </w:rPr>
        <w:t>and 3-phenyl-1</w:t>
      </w:r>
      <w:proofErr w:type="gramStart"/>
      <w:r w:rsidR="00BD1F34" w:rsidRPr="00476914">
        <w:rPr>
          <w:rFonts w:ascii="Times New Roman" w:hAnsi="Times New Roman" w:cs="Times New Roman"/>
          <w:sz w:val="24"/>
          <w:szCs w:val="24"/>
        </w:rPr>
        <w:t>,3,4</w:t>
      </w:r>
      <w:proofErr w:type="gramEnd"/>
      <w:r w:rsidR="00BD1F34" w:rsidRPr="00476914">
        <w:rPr>
          <w:rFonts w:ascii="Times New Roman" w:hAnsi="Times New Roman" w:cs="Times New Roman"/>
          <w:sz w:val="24"/>
          <w:szCs w:val="24"/>
        </w:rPr>
        <w:t>-thiazolium-5-thiolate (</w:t>
      </w:r>
      <w:r w:rsidR="00BD1F34" w:rsidRPr="00476914">
        <w:rPr>
          <w:rFonts w:ascii="Times New Roman" w:hAnsi="Times New Roman" w:cs="Times New Roman"/>
          <w:b/>
          <w:sz w:val="24"/>
          <w:szCs w:val="24"/>
        </w:rPr>
        <w:t>6</w:t>
      </w:r>
      <w:r w:rsidR="00BD1F34" w:rsidRPr="00476914">
        <w:rPr>
          <w:rFonts w:ascii="Times New Roman" w:hAnsi="Times New Roman" w:cs="Times New Roman"/>
          <w:sz w:val="24"/>
          <w:szCs w:val="24"/>
        </w:rPr>
        <w:t xml:space="preserve">) </w:t>
      </w:r>
      <w:r w:rsidRPr="00476914">
        <w:rPr>
          <w:rFonts w:ascii="Times New Roman" w:hAnsi="Times New Roman" w:cs="Times New Roman"/>
          <w:sz w:val="24"/>
          <w:szCs w:val="24"/>
        </w:rPr>
        <w:t xml:space="preserve">are known compounds of particular interest, we have also calculated CREF values using an </w:t>
      </w:r>
      <w:r w:rsidRPr="00476914">
        <w:rPr>
          <w:rFonts w:ascii="Times New Roman" w:hAnsi="Times New Roman" w:cs="Times New Roman"/>
          <w:i/>
          <w:sz w:val="24"/>
          <w:szCs w:val="24"/>
        </w:rPr>
        <w:t>ab initio</w:t>
      </w:r>
      <w:r w:rsidR="005458AB" w:rsidRPr="00476914">
        <w:rPr>
          <w:rFonts w:ascii="Times New Roman" w:hAnsi="Times New Roman" w:cs="Times New Roman"/>
          <w:sz w:val="24"/>
          <w:szCs w:val="24"/>
        </w:rPr>
        <w:t xml:space="preserve"> method </w:t>
      </w:r>
      <w:r w:rsidR="002B6004" w:rsidRPr="00476914">
        <w:rPr>
          <w:rFonts w:ascii="Times New Roman" w:hAnsi="Times New Roman" w:cs="Times New Roman"/>
          <w:sz w:val="24"/>
          <w:szCs w:val="24"/>
        </w:rPr>
        <w:t>(</w:t>
      </w:r>
      <w:r w:rsidR="005458AB" w:rsidRPr="00476914">
        <w:rPr>
          <w:rFonts w:ascii="Times New Roman" w:hAnsi="Times New Roman" w:cs="Times New Roman"/>
          <w:sz w:val="24"/>
          <w:szCs w:val="24"/>
        </w:rPr>
        <w:t>MP2/</w:t>
      </w:r>
      <w:proofErr w:type="spellStart"/>
      <w:r w:rsidR="005458AB" w:rsidRPr="00476914">
        <w:rPr>
          <w:rFonts w:ascii="Times New Roman" w:hAnsi="Times New Roman" w:cs="Times New Roman"/>
          <w:sz w:val="24"/>
          <w:szCs w:val="24"/>
        </w:rPr>
        <w:t>aug</w:t>
      </w:r>
      <w:proofErr w:type="spellEnd"/>
      <w:r w:rsidR="005458AB" w:rsidRPr="00476914">
        <w:rPr>
          <w:rFonts w:ascii="Times New Roman" w:hAnsi="Times New Roman" w:cs="Times New Roman"/>
          <w:sz w:val="24"/>
          <w:szCs w:val="24"/>
        </w:rPr>
        <w:t>-cc-</w:t>
      </w:r>
      <w:proofErr w:type="spellStart"/>
      <w:r w:rsidR="005458AB" w:rsidRPr="00476914">
        <w:rPr>
          <w:rFonts w:ascii="Times New Roman" w:hAnsi="Times New Roman" w:cs="Times New Roman"/>
          <w:sz w:val="24"/>
          <w:szCs w:val="24"/>
        </w:rPr>
        <w:t>pVDZ</w:t>
      </w:r>
      <w:proofErr w:type="spellEnd"/>
      <w:r w:rsidR="002B6004" w:rsidRPr="00476914">
        <w:rPr>
          <w:rFonts w:ascii="Times New Roman" w:hAnsi="Times New Roman" w:cs="Times New Roman"/>
          <w:sz w:val="24"/>
          <w:szCs w:val="24"/>
        </w:rPr>
        <w:t>)</w:t>
      </w:r>
      <w:r w:rsidRPr="00476914">
        <w:rPr>
          <w:rFonts w:ascii="Times New Roman" w:hAnsi="Times New Roman" w:cs="Times New Roman"/>
          <w:sz w:val="24"/>
          <w:szCs w:val="24"/>
        </w:rPr>
        <w:t xml:space="preserve">. The calculated CREF values (Table </w:t>
      </w:r>
      <w:r w:rsidR="00BD1F34" w:rsidRPr="00476914">
        <w:rPr>
          <w:rFonts w:ascii="Times New Roman" w:hAnsi="Times New Roman" w:cs="Times New Roman"/>
          <w:sz w:val="24"/>
          <w:szCs w:val="24"/>
        </w:rPr>
        <w:t>5</w:t>
      </w:r>
      <w:r w:rsidR="00171B87">
        <w:rPr>
          <w:rFonts w:ascii="Times New Roman" w:hAnsi="Times New Roman" w:cs="Times New Roman"/>
          <w:sz w:val="24"/>
          <w:szCs w:val="24"/>
        </w:rPr>
        <w:t>;</w:t>
      </w:r>
      <w:r w:rsidRPr="00476914">
        <w:rPr>
          <w:rFonts w:ascii="Times New Roman" w:hAnsi="Times New Roman" w:cs="Times New Roman"/>
          <w:sz w:val="24"/>
          <w:szCs w:val="24"/>
        </w:rPr>
        <w:t xml:space="preserve"> entries </w:t>
      </w:r>
      <w:r w:rsidR="00BD1F34" w:rsidRPr="00476914">
        <w:rPr>
          <w:rFonts w:ascii="Times New Roman" w:hAnsi="Times New Roman" w:cs="Times New Roman"/>
          <w:sz w:val="24"/>
          <w:szCs w:val="24"/>
        </w:rPr>
        <w:t>11</w:t>
      </w:r>
      <w:r w:rsidRPr="00476914">
        <w:rPr>
          <w:rFonts w:ascii="Times New Roman" w:hAnsi="Times New Roman" w:cs="Times New Roman"/>
          <w:sz w:val="24"/>
          <w:szCs w:val="24"/>
        </w:rPr>
        <w:t xml:space="preserve"> and </w:t>
      </w:r>
      <w:r w:rsidR="00BD1F34" w:rsidRPr="00476914">
        <w:rPr>
          <w:rFonts w:ascii="Times New Roman" w:hAnsi="Times New Roman" w:cs="Times New Roman"/>
          <w:sz w:val="24"/>
          <w:szCs w:val="24"/>
        </w:rPr>
        <w:t>27</w:t>
      </w:r>
      <w:r w:rsidRPr="00476914">
        <w:rPr>
          <w:rFonts w:ascii="Times New Roman" w:hAnsi="Times New Roman" w:cs="Times New Roman"/>
          <w:sz w:val="24"/>
          <w:szCs w:val="24"/>
        </w:rPr>
        <w:t>) closely agree with those calculated by the DFT method, and the geometries of precursor and product were similar for both methods.</w:t>
      </w:r>
      <w:r w:rsidR="00204299">
        <w:rPr>
          <w:rFonts w:ascii="Times New Roman" w:hAnsi="Times New Roman" w:cs="Times New Roman"/>
          <w:sz w:val="24"/>
          <w:szCs w:val="24"/>
        </w:rPr>
        <w:t xml:space="preserve"> </w:t>
      </w:r>
      <w:r w:rsidRPr="00476914">
        <w:rPr>
          <w:rFonts w:ascii="Times New Roman" w:hAnsi="Times New Roman" w:cs="Times New Roman"/>
          <w:sz w:val="24"/>
          <w:szCs w:val="24"/>
        </w:rPr>
        <w:t xml:space="preserve">The actual value of a computed index will always depend on the computational method used (e.g. NICS </w:t>
      </w:r>
      <w:r w:rsidR="002901AB" w:rsidRPr="00476914">
        <w:rPr>
          <w:rFonts w:ascii="Times New Roman" w:hAnsi="Times New Roman" w:cs="Times New Roman"/>
          <w:sz w:val="24"/>
          <w:szCs w:val="24"/>
        </w:rPr>
        <w:t xml:space="preserve">aromaticity </w:t>
      </w:r>
      <w:r w:rsidRPr="00476914">
        <w:rPr>
          <w:rFonts w:ascii="Times New Roman" w:hAnsi="Times New Roman" w:cs="Times New Roman"/>
          <w:sz w:val="24"/>
          <w:szCs w:val="24"/>
        </w:rPr>
        <w:t>indexes).</w:t>
      </w:r>
      <w:r w:rsidR="003810A6" w:rsidRPr="00476914">
        <w:rPr>
          <w:rFonts w:ascii="Times New Roman" w:hAnsi="Times New Roman" w:cs="Times New Roman"/>
          <w:sz w:val="24"/>
          <w:szCs w:val="24"/>
          <w:vertAlign w:val="superscript"/>
        </w:rPr>
        <w:t>40</w:t>
      </w:r>
      <w:r w:rsidR="00554D06" w:rsidRPr="00476914">
        <w:rPr>
          <w:rFonts w:ascii="Times New Roman" w:hAnsi="Times New Roman" w:cs="Times New Roman"/>
          <w:sz w:val="24"/>
          <w:szCs w:val="24"/>
        </w:rPr>
        <w:t xml:space="preserve"> </w:t>
      </w:r>
    </w:p>
    <w:p w:rsidR="00702FBB" w:rsidRPr="00476914" w:rsidRDefault="00702FBB" w:rsidP="00BB4007">
      <w:pPr>
        <w:spacing w:after="0" w:line="480" w:lineRule="auto"/>
        <w:rPr>
          <w:rFonts w:ascii="Times New Roman" w:hAnsi="Times New Roman" w:cs="Times New Roman"/>
          <w:b/>
          <w:sz w:val="24"/>
          <w:szCs w:val="24"/>
        </w:rPr>
      </w:pPr>
    </w:p>
    <w:p w:rsidR="00D24E5E" w:rsidRPr="00476914" w:rsidRDefault="00D24E5E" w:rsidP="00CF6ED9">
      <w:pPr>
        <w:spacing w:after="0" w:line="240" w:lineRule="auto"/>
        <w:rPr>
          <w:rFonts w:ascii="Times New Roman" w:hAnsi="Times New Roman" w:cs="Times New Roman"/>
          <w:b/>
          <w:sz w:val="24"/>
          <w:szCs w:val="24"/>
        </w:rPr>
      </w:pPr>
      <w:r w:rsidRPr="00476914">
        <w:rPr>
          <w:rFonts w:ascii="Times New Roman" w:hAnsi="Times New Roman" w:cs="Times New Roman"/>
          <w:b/>
          <w:sz w:val="24"/>
          <w:szCs w:val="24"/>
        </w:rPr>
        <w:t xml:space="preserve">Table </w:t>
      </w:r>
      <w:r w:rsidR="006058A0" w:rsidRPr="00476914">
        <w:rPr>
          <w:rFonts w:ascii="Times New Roman" w:hAnsi="Times New Roman" w:cs="Times New Roman"/>
          <w:b/>
          <w:sz w:val="24"/>
          <w:szCs w:val="24"/>
        </w:rPr>
        <w:t xml:space="preserve">5 Anionic </w:t>
      </w:r>
      <w:r w:rsidR="00B86DC3" w:rsidRPr="00476914">
        <w:rPr>
          <w:rFonts w:ascii="Times New Roman" w:hAnsi="Times New Roman" w:cs="Times New Roman"/>
          <w:b/>
          <w:sz w:val="24"/>
          <w:szCs w:val="24"/>
        </w:rPr>
        <w:t>NHCs</w:t>
      </w:r>
      <w:r w:rsidR="00051157" w:rsidRPr="00476914">
        <w:rPr>
          <w:rFonts w:ascii="Times New Roman" w:hAnsi="Times New Roman" w:cs="Times New Roman"/>
          <w:b/>
          <w:sz w:val="24"/>
          <w:szCs w:val="24"/>
        </w:rPr>
        <w:t>: Conjugated HMBs</w:t>
      </w:r>
    </w:p>
    <w:tbl>
      <w:tblPr>
        <w:tblStyle w:val="TableGrid2"/>
        <w:tblpPr w:leftFromText="180" w:rightFromText="180" w:vertAnchor="text" w:horzAnchor="margin" w:tblpY="45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
        <w:gridCol w:w="5150"/>
        <w:gridCol w:w="1335"/>
        <w:gridCol w:w="815"/>
      </w:tblGrid>
      <w:tr w:rsidR="0016279D" w:rsidRPr="00476914" w:rsidTr="00603112">
        <w:tc>
          <w:tcPr>
            <w:tcW w:w="0" w:type="auto"/>
            <w:tcBorders>
              <w:top w:val="single" w:sz="4" w:space="0" w:color="auto"/>
              <w:left w:val="nil"/>
              <w:bottom w:val="single" w:sz="4" w:space="0" w:color="auto"/>
              <w:right w:val="nil"/>
            </w:tcBorders>
            <w:hideMark/>
          </w:tcPr>
          <w:p w:rsidR="0016279D" w:rsidRPr="00476914" w:rsidRDefault="0016279D" w:rsidP="00CF6ED9">
            <w:pPr>
              <w:spacing w:before="60" w:after="60"/>
              <w:jc w:val="center"/>
              <w:rPr>
                <w:rFonts w:ascii="Times New Roman" w:hAnsi="Times New Roman"/>
                <w:b/>
              </w:rPr>
            </w:pPr>
            <w:r w:rsidRPr="00476914">
              <w:rPr>
                <w:rFonts w:ascii="Times New Roman" w:hAnsi="Times New Roman"/>
                <w:b/>
              </w:rPr>
              <w:t>Entry</w:t>
            </w:r>
          </w:p>
        </w:tc>
        <w:tc>
          <w:tcPr>
            <w:tcW w:w="0" w:type="auto"/>
            <w:tcBorders>
              <w:top w:val="single" w:sz="4" w:space="0" w:color="auto"/>
              <w:left w:val="nil"/>
              <w:bottom w:val="single" w:sz="4" w:space="0" w:color="auto"/>
              <w:right w:val="nil"/>
            </w:tcBorders>
            <w:hideMark/>
          </w:tcPr>
          <w:p w:rsidR="0016279D" w:rsidRPr="00476914" w:rsidRDefault="00412E89" w:rsidP="00412E89">
            <w:pPr>
              <w:spacing w:before="60" w:after="60"/>
              <w:rPr>
                <w:rFonts w:ascii="Times New Roman" w:hAnsi="Times New Roman"/>
                <w:b/>
              </w:rPr>
            </w:pPr>
            <w:r>
              <w:rPr>
                <w:rFonts w:ascii="Times New Roman" w:hAnsi="Times New Roman"/>
                <w:b/>
              </w:rPr>
              <w:t xml:space="preserve">     </w:t>
            </w:r>
            <w:r w:rsidR="0016279D" w:rsidRPr="00476914">
              <w:rPr>
                <w:rFonts w:ascii="Times New Roman" w:hAnsi="Times New Roman"/>
                <w:b/>
              </w:rPr>
              <w:t>PRECURSOR</w:t>
            </w:r>
            <w:r>
              <w:rPr>
                <w:rFonts w:ascii="Times New Roman" w:hAnsi="Times New Roman"/>
                <w:b/>
              </w:rPr>
              <w:t xml:space="preserve">              </w:t>
            </w:r>
            <w:r w:rsidR="0016279D" w:rsidRPr="00476914">
              <w:rPr>
                <w:rFonts w:ascii="Times New Roman" w:hAnsi="Times New Roman"/>
                <w:b/>
              </w:rPr>
              <w:t xml:space="preserve">              NHC</w:t>
            </w:r>
          </w:p>
        </w:tc>
        <w:tc>
          <w:tcPr>
            <w:tcW w:w="0" w:type="auto"/>
            <w:tcBorders>
              <w:top w:val="single" w:sz="4" w:space="0" w:color="auto"/>
              <w:left w:val="nil"/>
              <w:bottom w:val="single" w:sz="4" w:space="0" w:color="auto"/>
              <w:right w:val="nil"/>
            </w:tcBorders>
            <w:hideMark/>
          </w:tcPr>
          <w:p w:rsidR="0016279D" w:rsidRPr="00476914" w:rsidRDefault="0016279D" w:rsidP="00CF6ED9">
            <w:pPr>
              <w:spacing w:before="60" w:after="60"/>
              <w:rPr>
                <w:rFonts w:ascii="Times New Roman" w:hAnsi="Times New Roman"/>
                <w:b/>
              </w:rPr>
            </w:pPr>
            <w:r w:rsidRPr="00476914">
              <w:rPr>
                <w:rFonts w:ascii="Times New Roman" w:hAnsi="Times New Roman"/>
                <w:b/>
              </w:rPr>
              <w:t xml:space="preserve">E + </w:t>
            </w:r>
            <w:proofErr w:type="spellStart"/>
            <w:r w:rsidRPr="00476914">
              <w:rPr>
                <w:rFonts w:ascii="Times New Roman" w:hAnsi="Times New Roman"/>
                <w:b/>
              </w:rPr>
              <w:t>ZPE</w:t>
            </w:r>
            <w:r w:rsidRPr="00476914">
              <w:rPr>
                <w:rFonts w:ascii="Times New Roman" w:hAnsi="Times New Roman"/>
                <w:b/>
                <w:vertAlign w:val="superscript"/>
              </w:rPr>
              <w:t>a,b</w:t>
            </w:r>
            <w:proofErr w:type="spellEnd"/>
          </w:p>
        </w:tc>
        <w:tc>
          <w:tcPr>
            <w:tcW w:w="0" w:type="auto"/>
            <w:tcBorders>
              <w:top w:val="single" w:sz="4" w:space="0" w:color="auto"/>
              <w:left w:val="nil"/>
              <w:bottom w:val="single" w:sz="4" w:space="0" w:color="auto"/>
              <w:right w:val="nil"/>
            </w:tcBorders>
            <w:hideMark/>
          </w:tcPr>
          <w:p w:rsidR="0016279D" w:rsidRPr="00476914" w:rsidRDefault="0016279D" w:rsidP="00CF6ED9">
            <w:pPr>
              <w:spacing w:before="60" w:after="60"/>
              <w:rPr>
                <w:rFonts w:ascii="Times New Roman" w:hAnsi="Times New Roman"/>
                <w:b/>
              </w:rPr>
            </w:pPr>
            <w:r w:rsidRPr="00476914">
              <w:rPr>
                <w:rFonts w:ascii="Times New Roman" w:hAnsi="Times New Roman"/>
                <w:b/>
              </w:rPr>
              <w:t xml:space="preserve">CREF </w:t>
            </w:r>
          </w:p>
        </w:tc>
      </w:tr>
      <w:tr w:rsidR="0016279D" w:rsidRPr="00476914" w:rsidTr="00603112">
        <w:trPr>
          <w:trHeight w:val="330"/>
        </w:trPr>
        <w:tc>
          <w:tcPr>
            <w:tcW w:w="0" w:type="auto"/>
            <w:gridSpan w:val="2"/>
            <w:tcBorders>
              <w:top w:val="single" w:sz="4" w:space="0" w:color="auto"/>
              <w:left w:val="nil"/>
              <w:bottom w:val="single" w:sz="4" w:space="0" w:color="auto"/>
              <w:right w:val="nil"/>
            </w:tcBorders>
            <w:hideMark/>
          </w:tcPr>
          <w:p w:rsidR="0016279D" w:rsidRPr="00476914" w:rsidRDefault="00CF6ED9" w:rsidP="00CF6ED9">
            <w:pPr>
              <w:spacing w:before="60" w:after="60"/>
              <w:rPr>
                <w:rFonts w:ascii="Times New Roman" w:hAnsi="Times New Roman"/>
                <w:b/>
                <w:sz w:val="24"/>
                <w:szCs w:val="24"/>
              </w:rPr>
            </w:pPr>
            <w:r w:rsidRPr="00476914">
              <w:rPr>
                <w:rFonts w:ascii="Times New Roman" w:hAnsi="Times New Roman"/>
                <w:b/>
                <w:i/>
                <w:sz w:val="24"/>
                <w:szCs w:val="24"/>
              </w:rPr>
              <w:t xml:space="preserve">                                               (</w:t>
            </w:r>
            <w:proofErr w:type="spellStart"/>
            <w:r w:rsidRPr="00476914">
              <w:rPr>
                <w:rFonts w:ascii="Times New Roman" w:hAnsi="Times New Roman"/>
                <w:b/>
                <w:i/>
                <w:sz w:val="24"/>
                <w:szCs w:val="24"/>
              </w:rPr>
              <w:t>i</w:t>
            </w:r>
            <w:proofErr w:type="spellEnd"/>
            <w:r w:rsidRPr="00476914">
              <w:rPr>
                <w:rFonts w:ascii="Times New Roman" w:hAnsi="Times New Roman"/>
                <w:b/>
                <w:i/>
                <w:sz w:val="24"/>
                <w:szCs w:val="24"/>
              </w:rPr>
              <w:t xml:space="preserve">) </w:t>
            </w:r>
            <w:r w:rsidR="0016279D" w:rsidRPr="00476914">
              <w:rPr>
                <w:rFonts w:ascii="Times New Roman" w:hAnsi="Times New Roman"/>
                <w:b/>
                <w:i/>
              </w:rPr>
              <w:t>Normal NHCs (</w:t>
            </w:r>
            <w:proofErr w:type="spellStart"/>
            <w:r w:rsidR="0016279D" w:rsidRPr="00476914">
              <w:rPr>
                <w:rFonts w:ascii="Times New Roman" w:hAnsi="Times New Roman"/>
                <w:b/>
                <w:i/>
              </w:rPr>
              <w:t>nNHCs</w:t>
            </w:r>
            <w:proofErr w:type="spellEnd"/>
            <w:r w:rsidR="0016279D" w:rsidRPr="00476914">
              <w:rPr>
                <w:rFonts w:ascii="Times New Roman" w:hAnsi="Times New Roman"/>
                <w:b/>
                <w:i/>
              </w:rPr>
              <w:t>)</w:t>
            </w:r>
          </w:p>
        </w:tc>
        <w:tc>
          <w:tcPr>
            <w:tcW w:w="0" w:type="auto"/>
            <w:tcBorders>
              <w:top w:val="single" w:sz="4" w:space="0" w:color="auto"/>
              <w:left w:val="nil"/>
              <w:bottom w:val="single" w:sz="4" w:space="0" w:color="auto"/>
              <w:right w:val="nil"/>
            </w:tcBorders>
          </w:tcPr>
          <w:p w:rsidR="0016279D" w:rsidRPr="00476914" w:rsidRDefault="0016279D" w:rsidP="00CF6ED9">
            <w:pPr>
              <w:spacing w:before="60" w:after="60"/>
              <w:rPr>
                <w:rFonts w:ascii="Times New Roman" w:hAnsi="Times New Roman"/>
                <w:b/>
              </w:rPr>
            </w:pPr>
          </w:p>
        </w:tc>
        <w:tc>
          <w:tcPr>
            <w:tcW w:w="0" w:type="auto"/>
            <w:tcBorders>
              <w:top w:val="single" w:sz="4" w:space="0" w:color="auto"/>
              <w:left w:val="nil"/>
              <w:bottom w:val="single" w:sz="4" w:space="0" w:color="auto"/>
              <w:right w:val="nil"/>
            </w:tcBorders>
          </w:tcPr>
          <w:p w:rsidR="0016279D" w:rsidRPr="00476914" w:rsidRDefault="0016279D" w:rsidP="00CF6ED9">
            <w:pPr>
              <w:spacing w:before="60" w:after="60"/>
              <w:rPr>
                <w:rFonts w:ascii="Times New Roman" w:hAnsi="Times New Roman"/>
                <w:b/>
              </w:rPr>
            </w:pPr>
          </w:p>
        </w:tc>
      </w:tr>
      <w:tr w:rsidR="0016279D" w:rsidRPr="00476914" w:rsidTr="00603112">
        <w:trPr>
          <w:trHeight w:val="780"/>
        </w:trPr>
        <w:tc>
          <w:tcPr>
            <w:tcW w:w="0" w:type="auto"/>
            <w:tcBorders>
              <w:top w:val="single" w:sz="4" w:space="0" w:color="auto"/>
              <w:left w:val="nil"/>
              <w:bottom w:val="nil"/>
              <w:right w:val="nil"/>
            </w:tcBorders>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w:t>
            </w:r>
          </w:p>
        </w:tc>
        <w:tc>
          <w:tcPr>
            <w:tcW w:w="0" w:type="auto"/>
            <w:tcBorders>
              <w:top w:val="single" w:sz="4" w:space="0" w:color="auto"/>
              <w:left w:val="nil"/>
              <w:bottom w:val="nil"/>
              <w:right w:val="nil"/>
            </w:tcBorders>
            <w:hideMark/>
          </w:tcPr>
          <w:p w:rsidR="0016279D" w:rsidRPr="00476914" w:rsidRDefault="0016279D" w:rsidP="00CF6ED9">
            <w:pPr>
              <w:rPr>
                <w:rFonts w:ascii="Times New Roman" w:hAnsi="Times New Roman"/>
                <w:b/>
              </w:rPr>
            </w:pPr>
            <w:r w:rsidRPr="00476914">
              <w:rPr>
                <w:rFonts w:ascii="Times New Roman" w:eastAsiaTheme="minorHAnsi" w:hAnsi="Times New Roman" w:cstheme="minorBidi"/>
              </w:rPr>
              <w:object w:dxaOrig="4185" w:dyaOrig="1065">
                <v:shape id="_x0000_i1069" type="#_x0000_t75" style="width:209.25pt;height:53.25pt" o:ole="">
                  <v:imagedata r:id="rId96" o:title=""/>
                </v:shape>
                <o:OLEObject Type="Embed" ProgID="ChemDraw.Document.6.0" ShapeID="_x0000_i1069" DrawAspect="Content" ObjectID="_1569839121" r:id="rId97"/>
              </w:object>
            </w:r>
          </w:p>
        </w:tc>
        <w:tc>
          <w:tcPr>
            <w:tcW w:w="0" w:type="auto"/>
            <w:tcBorders>
              <w:top w:val="single" w:sz="4" w:space="0" w:color="auto"/>
              <w:left w:val="nil"/>
              <w:bottom w:val="nil"/>
              <w:right w:val="nil"/>
            </w:tcBorders>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-380.031212</w:t>
            </w:r>
          </w:p>
          <w:p w:rsidR="0016279D" w:rsidRPr="00476914" w:rsidRDefault="0016279D" w:rsidP="00CF6ED9">
            <w:pPr>
              <w:rPr>
                <w:rFonts w:ascii="Times New Roman" w:hAnsi="Times New Roman"/>
              </w:rPr>
            </w:pPr>
            <w:r w:rsidRPr="00476914">
              <w:rPr>
                <w:rFonts w:ascii="Times New Roman" w:hAnsi="Times New Roman"/>
              </w:rPr>
              <w:t>-379.455354</w:t>
            </w:r>
          </w:p>
        </w:tc>
        <w:tc>
          <w:tcPr>
            <w:tcW w:w="0" w:type="auto"/>
            <w:tcBorders>
              <w:top w:val="single" w:sz="4" w:space="0" w:color="auto"/>
              <w:left w:val="nil"/>
              <w:bottom w:val="nil"/>
              <w:right w:val="nil"/>
            </w:tcBorders>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vertAlign w:val="superscript"/>
              </w:rPr>
            </w:pPr>
            <w:r w:rsidRPr="00476914">
              <w:rPr>
                <w:rFonts w:ascii="Times New Roman" w:hAnsi="Times New Roman"/>
              </w:rPr>
              <w:t>0.576</w:t>
            </w:r>
            <w:r w:rsidRPr="00476914">
              <w:rPr>
                <w:rFonts w:ascii="Times New Roman" w:hAnsi="Times New Roman"/>
                <w:vertAlign w:val="superscript"/>
              </w:rPr>
              <w:t>c</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w:t>
            </w:r>
          </w:p>
        </w:tc>
        <w:tc>
          <w:tcPr>
            <w:tcW w:w="0" w:type="auto"/>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151" w:dyaOrig="1034">
                <v:shape id="_x0000_i1070" type="#_x0000_t75" style="width:207.75pt;height:51.75pt" o:ole="">
                  <v:imagedata r:id="rId98" o:title=""/>
                </v:shape>
                <o:OLEObject Type="Embed" ProgID="ChemDraw.Document.6.0" ShapeID="_x0000_i1070" DrawAspect="Content" ObjectID="_1569839122" r:id="rId99"/>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-763.491425</w:t>
            </w:r>
          </w:p>
          <w:p w:rsidR="0016279D" w:rsidRPr="00476914" w:rsidRDefault="0016279D" w:rsidP="00CF6ED9">
            <w:pPr>
              <w:rPr>
                <w:rFonts w:ascii="Times New Roman" w:hAnsi="Times New Roman"/>
              </w:rPr>
            </w:pPr>
            <w:r w:rsidRPr="00476914">
              <w:rPr>
                <w:rFonts w:ascii="Times New Roman" w:hAnsi="Times New Roman"/>
              </w:rPr>
              <w:t>-762.934980</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0.556</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w:t>
            </w:r>
          </w:p>
        </w:tc>
        <w:tc>
          <w:tcPr>
            <w:tcW w:w="0" w:type="auto"/>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180" w:dyaOrig="1034">
                <v:shape id="_x0000_i1071" type="#_x0000_t75" style="width:209.25pt;height:51.75pt" o:ole="">
                  <v:imagedata r:id="rId100" o:title=""/>
                </v:shape>
                <o:OLEObject Type="Embed" ProgID="ChemDraw.Document.6.0" ShapeID="_x0000_i1071" DrawAspect="Content" ObjectID="_1569839123" r:id="rId101"/>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-360.613695</w:t>
            </w:r>
          </w:p>
          <w:p w:rsidR="0016279D" w:rsidRPr="00476914" w:rsidRDefault="0016279D" w:rsidP="00CF6ED9">
            <w:pPr>
              <w:rPr>
                <w:rFonts w:ascii="Times New Roman" w:hAnsi="Times New Roman"/>
              </w:rPr>
            </w:pPr>
            <w:r w:rsidRPr="00476914">
              <w:rPr>
                <w:rFonts w:ascii="Times New Roman" w:hAnsi="Times New Roman"/>
              </w:rPr>
              <w:t>-360.046979</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0.557</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4</w:t>
            </w:r>
          </w:p>
        </w:tc>
        <w:tc>
          <w:tcPr>
            <w:tcW w:w="0" w:type="auto"/>
          </w:tcPr>
          <w:p w:rsidR="0016279D" w:rsidRPr="00476914" w:rsidRDefault="0016279D" w:rsidP="00CF6ED9">
            <w:pPr>
              <w:rPr>
                <w:rFonts w:ascii="Times New Roman" w:hAnsi="Times New Roman"/>
              </w:rPr>
            </w:pPr>
            <w:r w:rsidRPr="00476914">
              <w:rPr>
                <w:rFonts w:ascii="Times New Roman" w:hAnsi="Times New Roman"/>
              </w:rPr>
              <w:t xml:space="preserve">    </w:t>
            </w:r>
            <w:r w:rsidRPr="00476914">
              <w:rPr>
                <w:rFonts w:ascii="Times New Roman" w:eastAsiaTheme="minorHAnsi" w:hAnsi="Times New Roman" w:cstheme="minorBidi"/>
              </w:rPr>
              <w:object w:dxaOrig="3947" w:dyaOrig="1034">
                <v:shape id="_x0000_i1072" type="#_x0000_t75" style="width:197.25pt;height:51.75pt" o:ole="">
                  <v:imagedata r:id="rId102" o:title=""/>
                </v:shape>
                <o:OLEObject Type="Embed" ProgID="ChemDraw.Document.6.0" ShapeID="_x0000_i1072" DrawAspect="Content" ObjectID="_1569839124" r:id="rId103"/>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-360.601247</w:t>
            </w:r>
          </w:p>
          <w:p w:rsidR="0016279D" w:rsidRPr="00476914" w:rsidRDefault="0016279D" w:rsidP="00CF6ED9">
            <w:pPr>
              <w:rPr>
                <w:rFonts w:ascii="Times New Roman" w:hAnsi="Times New Roman"/>
              </w:rPr>
            </w:pPr>
            <w:r w:rsidRPr="00476914">
              <w:rPr>
                <w:rFonts w:ascii="Times New Roman" w:hAnsi="Times New Roman"/>
              </w:rPr>
              <w:t>-360.040248</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0.561</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5</w:t>
            </w:r>
          </w:p>
        </w:tc>
        <w:tc>
          <w:tcPr>
            <w:tcW w:w="0" w:type="auto"/>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180" w:dyaOrig="1034">
                <v:shape id="_x0000_i1073" type="#_x0000_t75" style="width:209.25pt;height:51.75pt" o:ole="">
                  <v:imagedata r:id="rId104" o:title=""/>
                </v:shape>
                <o:OLEObject Type="Embed" ProgID="ChemDraw.Document.6.0" ShapeID="_x0000_i1073" DrawAspect="Content" ObjectID="_1569839125" r:id="rId105"/>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-683.591809</w:t>
            </w:r>
          </w:p>
          <w:p w:rsidR="0016279D" w:rsidRPr="00476914" w:rsidRDefault="0016279D" w:rsidP="00CF6ED9">
            <w:pPr>
              <w:rPr>
                <w:rFonts w:ascii="Times New Roman" w:hAnsi="Times New Roman"/>
              </w:rPr>
            </w:pPr>
            <w:r w:rsidRPr="00476914">
              <w:rPr>
                <w:rFonts w:ascii="Times New Roman" w:hAnsi="Times New Roman"/>
              </w:rPr>
              <w:t>-683.023727</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0.568</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6</w:t>
            </w:r>
          </w:p>
        </w:tc>
        <w:tc>
          <w:tcPr>
            <w:tcW w:w="0" w:type="auto"/>
          </w:tcPr>
          <w:p w:rsidR="0016279D" w:rsidRPr="00476914" w:rsidRDefault="0016279D" w:rsidP="00CF6ED9">
            <w:pPr>
              <w:rPr>
                <w:rFonts w:ascii="Times New Roman" w:hAnsi="Times New Roman"/>
              </w:rPr>
            </w:pPr>
            <w:r w:rsidRPr="00476914">
              <w:rPr>
                <w:rFonts w:ascii="Times New Roman" w:hAnsi="Times New Roman"/>
              </w:rPr>
              <w:t xml:space="preserve">     </w:t>
            </w:r>
            <w:r w:rsidRPr="00476914">
              <w:rPr>
                <w:rFonts w:ascii="Times New Roman" w:eastAsiaTheme="minorHAnsi" w:hAnsi="Times New Roman" w:cstheme="minorBidi"/>
              </w:rPr>
              <w:object w:dxaOrig="3938" w:dyaOrig="1034">
                <v:shape id="_x0000_i1074" type="#_x0000_t75" style="width:197.25pt;height:51.75pt" o:ole="">
                  <v:imagedata r:id="rId106" o:title=""/>
                </v:shape>
                <o:OLEObject Type="Embed" ProgID="ChemDraw.Document.6.0" ShapeID="_x0000_i1074" DrawAspect="Content" ObjectID="_1569839126" r:id="rId107"/>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-683.590143</w:t>
            </w:r>
          </w:p>
          <w:p w:rsidR="0016279D" w:rsidRPr="00476914" w:rsidRDefault="0016279D" w:rsidP="00CF6ED9">
            <w:pPr>
              <w:rPr>
                <w:rFonts w:ascii="Times New Roman" w:hAnsi="Times New Roman"/>
              </w:rPr>
            </w:pPr>
            <w:r w:rsidRPr="00476914">
              <w:rPr>
                <w:rFonts w:ascii="Times New Roman" w:hAnsi="Times New Roman"/>
              </w:rPr>
              <w:t>-683.028940</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0.561</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7</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215" w:dyaOrig="1080">
                <v:shape id="_x0000_i1075" type="#_x0000_t75" style="width:210.75pt;height:54pt" o:ole="">
                  <v:imagedata r:id="rId108" o:title=""/>
                </v:shape>
                <o:OLEObject Type="Embed" ProgID="ChemDraw.Document.6.0" ShapeID="_x0000_i1075" DrawAspect="Content" ObjectID="_1569839127" r:id="rId109"/>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-396.086832</w:t>
            </w:r>
          </w:p>
          <w:p w:rsidR="0016279D" w:rsidRPr="00476914" w:rsidRDefault="0016279D" w:rsidP="00CF6ED9">
            <w:pPr>
              <w:rPr>
                <w:rFonts w:ascii="Times New Roman" w:hAnsi="Times New Roman"/>
              </w:rPr>
            </w:pPr>
            <w:r w:rsidRPr="00476914">
              <w:rPr>
                <w:rFonts w:ascii="Times New Roman" w:hAnsi="Times New Roman"/>
              </w:rPr>
              <w:t>-395.525576</w:t>
            </w:r>
          </w:p>
          <w:p w:rsidR="0016279D" w:rsidRPr="00476914" w:rsidRDefault="0016279D" w:rsidP="00CF6ED9">
            <w:pPr>
              <w:rPr>
                <w:rFonts w:ascii="Times New Roman" w:hAnsi="Times New Roman"/>
              </w:rPr>
            </w:pP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vertAlign w:val="superscript"/>
              </w:rPr>
            </w:pPr>
            <w:r w:rsidRPr="00476914">
              <w:rPr>
                <w:rFonts w:ascii="Times New Roman" w:hAnsi="Times New Roman"/>
              </w:rPr>
              <w:t>0.561</w:t>
            </w:r>
            <w:r w:rsidRPr="00476914">
              <w:rPr>
                <w:rFonts w:ascii="Times New Roman" w:hAnsi="Times New Roman"/>
                <w:vertAlign w:val="superscript"/>
              </w:rPr>
              <w:t>c</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8</w:t>
            </w:r>
          </w:p>
        </w:tc>
        <w:tc>
          <w:tcPr>
            <w:tcW w:w="0" w:type="auto"/>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183" w:dyaOrig="1058">
                <v:shape id="_x0000_i1076" type="#_x0000_t75" style="width:209.25pt;height:53.25pt" o:ole="">
                  <v:imagedata r:id="rId110" o:title=""/>
                </v:shape>
                <o:OLEObject Type="Embed" ProgID="ChemDraw.Document.6.0" ShapeID="_x0000_i1076" DrawAspect="Content" ObjectID="_1569839128" r:id="rId111"/>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-779.547276</w:t>
            </w:r>
          </w:p>
          <w:p w:rsidR="0016279D" w:rsidRPr="00476914" w:rsidRDefault="0016279D" w:rsidP="00CF6ED9">
            <w:pPr>
              <w:rPr>
                <w:rFonts w:ascii="Times New Roman" w:hAnsi="Times New Roman"/>
              </w:rPr>
            </w:pPr>
            <w:r w:rsidRPr="00476914">
              <w:rPr>
                <w:rFonts w:ascii="Times New Roman" w:hAnsi="Times New Roman"/>
              </w:rPr>
              <w:t>-779.006250</w:t>
            </w:r>
          </w:p>
          <w:p w:rsidR="0016279D" w:rsidRPr="00476914" w:rsidRDefault="0016279D" w:rsidP="00CF6ED9">
            <w:pPr>
              <w:rPr>
                <w:rFonts w:ascii="Times New Roman" w:hAnsi="Times New Roman"/>
              </w:rPr>
            </w:pP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0.541</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9</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212" w:dyaOrig="1058">
                <v:shape id="_x0000_i1077" type="#_x0000_t75" style="width:210.75pt;height:53.25pt" o:ole="">
                  <v:imagedata r:id="rId112" o:title=""/>
                </v:shape>
                <o:OLEObject Type="Embed" ProgID="ChemDraw.Document.6.0" ShapeID="_x0000_i1077" DrawAspect="Content" ObjectID="_1569839129" r:id="rId113"/>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-376.665893</w:t>
            </w:r>
          </w:p>
          <w:p w:rsidR="0016279D" w:rsidRPr="00476914" w:rsidRDefault="0016279D" w:rsidP="00CF6ED9">
            <w:pPr>
              <w:rPr>
                <w:rFonts w:ascii="Times New Roman" w:hAnsi="Times New Roman"/>
              </w:rPr>
            </w:pPr>
            <w:r w:rsidRPr="00476914">
              <w:rPr>
                <w:rFonts w:ascii="Times New Roman" w:hAnsi="Times New Roman"/>
              </w:rPr>
              <w:t>-376.118299</w:t>
            </w:r>
          </w:p>
          <w:p w:rsidR="0016279D" w:rsidRPr="00476914" w:rsidRDefault="0016279D" w:rsidP="00CF6ED9">
            <w:pPr>
              <w:rPr>
                <w:rFonts w:ascii="Times New Roman" w:hAnsi="Times New Roman"/>
              </w:rPr>
            </w:pP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0.548</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10</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209" w:dyaOrig="1058">
                <v:shape id="_x0000_i1078" type="#_x0000_t75" style="width:210.75pt;height:54pt" o:ole="">
                  <v:imagedata r:id="rId114" o:title=""/>
                </v:shape>
                <o:OLEObject Type="Embed" ProgID="ChemDraw.Document.6.0" ShapeID="_x0000_i1078" DrawAspect="Content" ObjectID="_1569839130" r:id="rId115"/>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-1022.60133</w:t>
            </w:r>
          </w:p>
          <w:p w:rsidR="0016279D" w:rsidRPr="00476914" w:rsidRDefault="0016279D" w:rsidP="00CF6ED9">
            <w:pPr>
              <w:rPr>
                <w:rFonts w:ascii="Times New Roman" w:hAnsi="Times New Roman"/>
              </w:rPr>
            </w:pPr>
            <w:r w:rsidRPr="00476914">
              <w:rPr>
                <w:rFonts w:ascii="Times New Roman" w:hAnsi="Times New Roman"/>
              </w:rPr>
              <w:t>-1022.06421</w:t>
            </w:r>
          </w:p>
          <w:p w:rsidR="0016279D" w:rsidRPr="00476914" w:rsidRDefault="0016279D" w:rsidP="00CF6ED9">
            <w:pPr>
              <w:rPr>
                <w:rFonts w:ascii="Times New Roman" w:hAnsi="Times New Roman"/>
              </w:rPr>
            </w:pP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0.537</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11</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180" w:dyaOrig="1058">
                <v:shape id="_x0000_i1079" type="#_x0000_t75" style="width:209.25pt;height:54pt" o:ole="">
                  <v:imagedata r:id="rId116" o:title=""/>
                </v:shape>
                <o:OLEObject Type="Embed" ProgID="ChemDraw.Document.6.0" ShapeID="_x0000_i1079" DrawAspect="Content" ObjectID="_1569839131" r:id="rId117"/>
              </w:object>
            </w:r>
          </w:p>
        </w:tc>
        <w:tc>
          <w:tcPr>
            <w:tcW w:w="0" w:type="auto"/>
          </w:tcPr>
          <w:p w:rsidR="0016279D" w:rsidRPr="00476914" w:rsidRDefault="0016279D" w:rsidP="00CF6ED9">
            <w:pPr>
              <w:rPr>
                <w:rFonts w:ascii="Times New Roman" w:hAnsi="Times New Roman"/>
              </w:rPr>
            </w:pPr>
            <w:r w:rsidRPr="00476914">
              <w:rPr>
                <w:rFonts w:ascii="Times New Roman" w:hAnsi="Times New Roman"/>
              </w:rPr>
              <w:t>-1214.33015</w:t>
            </w:r>
          </w:p>
          <w:p w:rsidR="0016279D" w:rsidRPr="00476914" w:rsidRDefault="0016279D" w:rsidP="00CF6ED9">
            <w:pPr>
              <w:rPr>
                <w:rFonts w:ascii="Times New Roman" w:hAnsi="Times New Roman"/>
              </w:rPr>
            </w:pPr>
            <w:r w:rsidRPr="00476914">
              <w:rPr>
                <w:rFonts w:ascii="Times New Roman" w:hAnsi="Times New Roman"/>
              </w:rPr>
              <w:t>-1213.80030</w:t>
            </w:r>
          </w:p>
          <w:p w:rsidR="0016279D" w:rsidRPr="00476914" w:rsidRDefault="0016279D" w:rsidP="00CF6ED9">
            <w:pPr>
              <w:rPr>
                <w:rFonts w:ascii="Times New Roman" w:hAnsi="Times New Roman"/>
                <w:i/>
              </w:rPr>
            </w:pPr>
            <w:r w:rsidRPr="00476914">
              <w:rPr>
                <w:rFonts w:ascii="Times New Roman" w:hAnsi="Times New Roman"/>
                <w:i/>
              </w:rPr>
              <w:t>-1211.96815</w:t>
            </w:r>
          </w:p>
          <w:p w:rsidR="0016279D" w:rsidRPr="00476914" w:rsidRDefault="0016279D" w:rsidP="00CF6ED9">
            <w:pPr>
              <w:rPr>
                <w:rFonts w:ascii="Times New Roman" w:hAnsi="Times New Roman"/>
                <w:i/>
              </w:rPr>
            </w:pPr>
            <w:r w:rsidRPr="00476914">
              <w:rPr>
                <w:rFonts w:ascii="Times New Roman" w:hAnsi="Times New Roman"/>
                <w:i/>
              </w:rPr>
              <w:t>-1211.43956</w:t>
            </w:r>
          </w:p>
          <w:p w:rsidR="0016279D" w:rsidRPr="00476914" w:rsidRDefault="0016279D" w:rsidP="00CF6ED9">
            <w:pPr>
              <w:rPr>
                <w:rFonts w:ascii="Times New Roman" w:hAnsi="Times New Roman"/>
              </w:rPr>
            </w:pPr>
          </w:p>
        </w:tc>
        <w:tc>
          <w:tcPr>
            <w:tcW w:w="0" w:type="auto"/>
          </w:tcPr>
          <w:p w:rsidR="0016279D" w:rsidRPr="00476914" w:rsidRDefault="0016279D" w:rsidP="00CF6ED9">
            <w:pPr>
              <w:rPr>
                <w:rFonts w:ascii="Times New Roman" w:hAnsi="Times New Roman"/>
              </w:rPr>
            </w:pPr>
            <w:r w:rsidRPr="00476914">
              <w:rPr>
                <w:rFonts w:ascii="Times New Roman" w:hAnsi="Times New Roman"/>
              </w:rPr>
              <w:t>0.530</w:t>
            </w:r>
          </w:p>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i/>
              </w:rPr>
            </w:pPr>
            <w:r w:rsidRPr="00476914">
              <w:rPr>
                <w:rFonts w:ascii="Times New Roman" w:hAnsi="Times New Roman"/>
                <w:i/>
              </w:rPr>
              <w:t>0.529</w:t>
            </w:r>
            <w:r w:rsidR="00CF6ED9" w:rsidRPr="00476914">
              <w:rPr>
                <w:rFonts w:ascii="Times New Roman" w:hAnsi="Times New Roman"/>
                <w:vertAlign w:val="superscript"/>
              </w:rPr>
              <w:t>d</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12</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470" w:dyaOrig="1170">
                <v:shape id="_x0000_i1080" type="#_x0000_t75" style="width:223.5pt;height:58.5pt" o:ole="">
                  <v:imagedata r:id="rId118" o:title=""/>
                </v:shape>
                <o:OLEObject Type="Embed" ProgID="ChemDraw.Document.6.0" ShapeID="_x0000_i1080" DrawAspect="Content" ObjectID="_1569839132" r:id="rId119"/>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-420.252178</w:t>
            </w:r>
          </w:p>
          <w:p w:rsidR="0016279D" w:rsidRPr="00476914" w:rsidRDefault="0016279D" w:rsidP="00CF6ED9">
            <w:pPr>
              <w:rPr>
                <w:rFonts w:ascii="Times New Roman" w:hAnsi="Times New Roman"/>
              </w:rPr>
            </w:pPr>
            <w:r w:rsidRPr="00476914">
              <w:rPr>
                <w:rFonts w:ascii="Times New Roman" w:hAnsi="Times New Roman"/>
              </w:rPr>
              <w:t>-419.679517</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vertAlign w:val="superscript"/>
              </w:rPr>
            </w:pPr>
            <w:r w:rsidRPr="00476914">
              <w:rPr>
                <w:rFonts w:ascii="Times New Roman" w:hAnsi="Times New Roman"/>
              </w:rPr>
              <w:t>0.573</w:t>
            </w:r>
            <w:r w:rsidRPr="00476914">
              <w:rPr>
                <w:rFonts w:ascii="Times New Roman" w:hAnsi="Times New Roman"/>
                <w:vertAlign w:val="superscript"/>
              </w:rPr>
              <w:t>c</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13</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456" w:dyaOrig="1043">
                <v:shape id="_x0000_i1081" type="#_x0000_t75" style="width:222.75pt;height:52.5pt" o:ole="">
                  <v:imagedata r:id="rId120" o:title=""/>
                </v:shape>
                <o:OLEObject Type="Embed" ProgID="ChemDraw.Document.6.0" ShapeID="_x0000_i1081" DrawAspect="Content" ObjectID="_1569839133" r:id="rId121"/>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-723.820170</w:t>
            </w:r>
          </w:p>
          <w:p w:rsidR="0016279D" w:rsidRPr="00476914" w:rsidRDefault="0016279D" w:rsidP="00CF6ED9">
            <w:pPr>
              <w:rPr>
                <w:rFonts w:ascii="Times New Roman" w:hAnsi="Times New Roman"/>
              </w:rPr>
            </w:pPr>
            <w:r w:rsidRPr="00476914">
              <w:rPr>
                <w:rFonts w:ascii="Times New Roman" w:hAnsi="Times New Roman"/>
              </w:rPr>
              <w:t>-723.257556</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0.563</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14</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456" w:dyaOrig="1043">
                <v:shape id="_x0000_i1082" type="#_x0000_t75" style="width:222.75pt;height:52.5pt" o:ole="">
                  <v:imagedata r:id="rId122" o:title=""/>
                </v:shape>
                <o:OLEObject Type="Embed" ProgID="ChemDraw.Document.6.0" ShapeID="_x0000_i1082" DrawAspect="Content" ObjectID="_1569839134" r:id="rId123"/>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-400.821266</w:t>
            </w:r>
          </w:p>
          <w:p w:rsidR="0016279D" w:rsidRPr="00476914" w:rsidRDefault="0016279D" w:rsidP="00CF6ED9">
            <w:pPr>
              <w:rPr>
                <w:rFonts w:ascii="Times New Roman" w:hAnsi="Times New Roman"/>
              </w:rPr>
            </w:pPr>
            <w:r w:rsidRPr="00476914">
              <w:rPr>
                <w:rFonts w:ascii="Times New Roman" w:hAnsi="Times New Roman"/>
              </w:rPr>
              <w:t>-400.261947</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0.559</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15</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830" w:dyaOrig="1035">
                <v:shape id="_x0000_i1083" type="#_x0000_t75" style="width:241.5pt;height:51.75pt" o:ole="">
                  <v:imagedata r:id="rId124" o:title=""/>
                </v:shape>
                <o:OLEObject Type="Embed" ProgID="ChemDraw.Document.6.0" ShapeID="_x0000_i1083" DrawAspect="Content" ObjectID="_1569839135" r:id="rId125"/>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-420.262979</w:t>
            </w:r>
          </w:p>
          <w:p w:rsidR="0016279D" w:rsidRPr="00476914" w:rsidRDefault="0016279D" w:rsidP="00CF6ED9">
            <w:pPr>
              <w:rPr>
                <w:rFonts w:ascii="Times New Roman" w:hAnsi="Times New Roman"/>
              </w:rPr>
            </w:pPr>
            <w:r w:rsidRPr="00476914">
              <w:rPr>
                <w:rFonts w:ascii="Times New Roman" w:hAnsi="Times New Roman"/>
              </w:rPr>
              <w:t>-419.639794</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vertAlign w:val="superscript"/>
              </w:rPr>
            </w:pPr>
            <w:r w:rsidRPr="00476914">
              <w:rPr>
                <w:rFonts w:ascii="Times New Roman" w:hAnsi="Times New Roman"/>
              </w:rPr>
              <w:t>0.623</w:t>
            </w:r>
            <w:r w:rsidRPr="00476914">
              <w:rPr>
                <w:rFonts w:ascii="Times New Roman" w:hAnsi="Times New Roman"/>
                <w:vertAlign w:val="superscript"/>
              </w:rPr>
              <w:t>c</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16</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rPr>
              <w:t xml:space="preserve">     </w:t>
            </w:r>
            <w:r w:rsidRPr="00476914">
              <w:rPr>
                <w:rFonts w:ascii="Times New Roman" w:eastAsiaTheme="minorHAnsi" w:hAnsi="Times New Roman" w:cstheme="minorBidi"/>
              </w:rPr>
              <w:object w:dxaOrig="4351" w:dyaOrig="1022">
                <v:shape id="_x0000_i1084" type="#_x0000_t75" style="width:217.5pt;height:51.75pt" o:ole="">
                  <v:imagedata r:id="rId126" o:title=""/>
                </v:shape>
                <o:OLEObject Type="Embed" ProgID="ChemDraw.Document.6.0" ShapeID="_x0000_i1084" DrawAspect="Content" ObjectID="_1569839136" r:id="rId127"/>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-381.402610</w:t>
            </w:r>
          </w:p>
          <w:p w:rsidR="0016279D" w:rsidRPr="00476914" w:rsidRDefault="0016279D" w:rsidP="00CF6ED9">
            <w:pPr>
              <w:rPr>
                <w:rFonts w:ascii="Times New Roman" w:hAnsi="Times New Roman"/>
              </w:rPr>
            </w:pPr>
            <w:r w:rsidRPr="00476914">
              <w:rPr>
                <w:rFonts w:ascii="Times New Roman" w:hAnsi="Times New Roman"/>
              </w:rPr>
              <w:t>-380.800705</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0.602</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17</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rPr>
              <w:t xml:space="preserve">     </w:t>
            </w:r>
            <w:r w:rsidRPr="00476914">
              <w:rPr>
                <w:rFonts w:ascii="Times New Roman" w:eastAsiaTheme="minorHAnsi" w:hAnsi="Times New Roman" w:cstheme="minorBidi"/>
              </w:rPr>
              <w:object w:dxaOrig="4331" w:dyaOrig="1022">
                <v:shape id="_x0000_i1085" type="#_x0000_t75" style="width:216.75pt;height:51pt" o:ole="">
                  <v:imagedata r:id="rId128" o:title=""/>
                </v:shape>
                <o:OLEObject Type="Embed" ProgID="ChemDraw.Document.6.0" ShapeID="_x0000_i1085" DrawAspect="Content" ObjectID="_1569839137" r:id="rId129"/>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-1027.39854</w:t>
            </w:r>
          </w:p>
          <w:p w:rsidR="0016279D" w:rsidRPr="00476914" w:rsidRDefault="0016279D" w:rsidP="00CF6ED9">
            <w:pPr>
              <w:rPr>
                <w:rFonts w:ascii="Times New Roman" w:hAnsi="Times New Roman"/>
              </w:rPr>
            </w:pPr>
            <w:r w:rsidRPr="00476914">
              <w:rPr>
                <w:rFonts w:ascii="Times New Roman" w:hAnsi="Times New Roman"/>
              </w:rPr>
              <w:t>-1026.80372</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0.595</w:t>
            </w:r>
          </w:p>
        </w:tc>
      </w:tr>
      <w:tr w:rsidR="0016279D" w:rsidRPr="00476914" w:rsidTr="00603112">
        <w:trPr>
          <w:trHeight w:val="960"/>
        </w:trPr>
        <w:tc>
          <w:tcPr>
            <w:tcW w:w="0" w:type="auto"/>
            <w:tcBorders>
              <w:bottom w:val="single" w:sz="4" w:space="0" w:color="auto"/>
            </w:tcBorders>
          </w:tcPr>
          <w:p w:rsidR="0016279D" w:rsidRPr="00476914" w:rsidRDefault="0016279D" w:rsidP="00775141">
            <w:pPr>
              <w:spacing w:after="60"/>
              <w:rPr>
                <w:rFonts w:ascii="Times New Roman" w:hAnsi="Times New Roman"/>
              </w:rPr>
            </w:pPr>
          </w:p>
          <w:p w:rsidR="0016279D" w:rsidRPr="00476914" w:rsidRDefault="0016279D" w:rsidP="00775141">
            <w:pPr>
              <w:spacing w:after="60"/>
              <w:rPr>
                <w:rFonts w:ascii="Times New Roman" w:hAnsi="Times New Roman"/>
              </w:rPr>
            </w:pPr>
            <w:r w:rsidRPr="00476914">
              <w:rPr>
                <w:rFonts w:ascii="Times New Roman" w:hAnsi="Times New Roman"/>
              </w:rPr>
              <w:t>18</w:t>
            </w:r>
          </w:p>
        </w:tc>
        <w:tc>
          <w:tcPr>
            <w:tcW w:w="0" w:type="auto"/>
            <w:tcBorders>
              <w:bottom w:val="single" w:sz="4" w:space="0" w:color="auto"/>
            </w:tcBorders>
            <w:hideMark/>
          </w:tcPr>
          <w:p w:rsidR="0016279D" w:rsidRPr="00476914" w:rsidRDefault="0016279D" w:rsidP="00775141">
            <w:pPr>
              <w:spacing w:after="60"/>
              <w:rPr>
                <w:rFonts w:ascii="Times New Roman" w:hAnsi="Times New Roman"/>
              </w:rPr>
            </w:pPr>
            <w:r w:rsidRPr="00476914">
              <w:rPr>
                <w:rFonts w:ascii="Times New Roman" w:eastAsiaTheme="minorHAnsi" w:hAnsi="Times New Roman"/>
              </w:rPr>
              <w:t xml:space="preserve">     </w:t>
            </w:r>
            <w:r w:rsidRPr="00476914">
              <w:rPr>
                <w:rFonts w:ascii="Times New Roman" w:eastAsiaTheme="minorHAnsi" w:hAnsi="Times New Roman" w:cstheme="minorBidi"/>
              </w:rPr>
              <w:object w:dxaOrig="4286" w:dyaOrig="1024">
                <v:shape id="_x0000_i1086" type="#_x0000_t75" style="width:214.5pt;height:51pt" o:ole="">
                  <v:imagedata r:id="rId130" o:title=""/>
                </v:shape>
                <o:OLEObject Type="Embed" ProgID="ChemDraw.Document.6.0" ShapeID="_x0000_i1086" DrawAspect="Content" ObjectID="_1569839138" r:id="rId131"/>
              </w:object>
            </w:r>
          </w:p>
        </w:tc>
        <w:tc>
          <w:tcPr>
            <w:tcW w:w="0" w:type="auto"/>
            <w:tcBorders>
              <w:bottom w:val="single" w:sz="4" w:space="0" w:color="auto"/>
            </w:tcBorders>
          </w:tcPr>
          <w:p w:rsidR="0016279D" w:rsidRPr="00476914" w:rsidRDefault="0016279D" w:rsidP="00775141">
            <w:pPr>
              <w:spacing w:after="60"/>
              <w:rPr>
                <w:rFonts w:ascii="Times New Roman" w:hAnsi="Times New Roman"/>
              </w:rPr>
            </w:pPr>
          </w:p>
          <w:p w:rsidR="0016279D" w:rsidRPr="00476914" w:rsidRDefault="0016279D" w:rsidP="00775141">
            <w:pPr>
              <w:spacing w:after="60"/>
              <w:rPr>
                <w:rFonts w:ascii="Times New Roman" w:hAnsi="Times New Roman"/>
              </w:rPr>
            </w:pPr>
            <w:r w:rsidRPr="00476914">
              <w:rPr>
                <w:rFonts w:ascii="Times New Roman" w:hAnsi="Times New Roman"/>
              </w:rPr>
              <w:t>-684.530148</w:t>
            </w:r>
          </w:p>
          <w:p w:rsidR="0016279D" w:rsidRPr="00476914" w:rsidRDefault="0016279D" w:rsidP="00775141">
            <w:pPr>
              <w:spacing w:after="60"/>
              <w:rPr>
                <w:rFonts w:ascii="Times New Roman" w:hAnsi="Times New Roman"/>
              </w:rPr>
            </w:pPr>
            <w:r w:rsidRPr="00476914">
              <w:rPr>
                <w:rFonts w:ascii="Times New Roman" w:hAnsi="Times New Roman"/>
              </w:rPr>
              <w:t>-683.955934</w:t>
            </w:r>
          </w:p>
        </w:tc>
        <w:tc>
          <w:tcPr>
            <w:tcW w:w="0" w:type="auto"/>
            <w:tcBorders>
              <w:bottom w:val="single" w:sz="4" w:space="0" w:color="auto"/>
            </w:tcBorders>
          </w:tcPr>
          <w:p w:rsidR="0016279D" w:rsidRPr="00476914" w:rsidRDefault="0016279D" w:rsidP="00775141">
            <w:pPr>
              <w:spacing w:after="60"/>
              <w:rPr>
                <w:rFonts w:ascii="Times New Roman" w:hAnsi="Times New Roman"/>
              </w:rPr>
            </w:pPr>
          </w:p>
          <w:p w:rsidR="0016279D" w:rsidRPr="00476914" w:rsidRDefault="0016279D" w:rsidP="00775141">
            <w:pPr>
              <w:spacing w:after="60"/>
              <w:rPr>
                <w:rFonts w:ascii="Times New Roman" w:hAnsi="Times New Roman"/>
              </w:rPr>
            </w:pPr>
            <w:r w:rsidRPr="00476914">
              <w:rPr>
                <w:rFonts w:ascii="Times New Roman" w:hAnsi="Times New Roman"/>
              </w:rPr>
              <w:t>0.574</w:t>
            </w:r>
          </w:p>
        </w:tc>
      </w:tr>
      <w:tr w:rsidR="0016279D" w:rsidRPr="00476914" w:rsidTr="00603112">
        <w:trPr>
          <w:trHeight w:val="195"/>
        </w:trPr>
        <w:tc>
          <w:tcPr>
            <w:tcW w:w="0" w:type="auto"/>
            <w:gridSpan w:val="2"/>
            <w:tcBorders>
              <w:bottom w:val="single" w:sz="4" w:space="0" w:color="auto"/>
            </w:tcBorders>
            <w:hideMark/>
          </w:tcPr>
          <w:p w:rsidR="0016279D" w:rsidRPr="00476914" w:rsidRDefault="00CF6ED9" w:rsidP="00CF6ED9">
            <w:pPr>
              <w:pStyle w:val="ListParagraph"/>
              <w:spacing w:before="60" w:after="60"/>
              <w:ind w:left="1080"/>
              <w:rPr>
                <w:rFonts w:ascii="Times New Roman" w:hAnsi="Times New Roman"/>
                <w:b/>
                <w:i/>
              </w:rPr>
            </w:pPr>
            <w:r w:rsidRPr="00476914">
              <w:rPr>
                <w:rFonts w:ascii="Times New Roman" w:hAnsi="Times New Roman"/>
                <w:b/>
                <w:i/>
              </w:rPr>
              <w:t xml:space="preserve">                    (ii) </w:t>
            </w:r>
            <w:r w:rsidR="0016279D" w:rsidRPr="00476914">
              <w:rPr>
                <w:rFonts w:ascii="Times New Roman" w:hAnsi="Times New Roman"/>
                <w:b/>
                <w:i/>
              </w:rPr>
              <w:t>Abnormal and Remote NHCs</w:t>
            </w:r>
          </w:p>
        </w:tc>
        <w:tc>
          <w:tcPr>
            <w:tcW w:w="0" w:type="auto"/>
            <w:tcBorders>
              <w:bottom w:val="single" w:sz="4" w:space="0" w:color="auto"/>
            </w:tcBorders>
            <w:hideMark/>
          </w:tcPr>
          <w:p w:rsidR="0016279D" w:rsidRPr="00476914" w:rsidRDefault="0016279D" w:rsidP="00CF6ED9">
            <w:pPr>
              <w:spacing w:before="60" w:after="60"/>
              <w:rPr>
                <w:rFonts w:ascii="Times New Roman" w:hAnsi="Times New Roman"/>
                <w:b/>
              </w:rPr>
            </w:pPr>
            <w:r w:rsidRPr="00476914">
              <w:rPr>
                <w:rFonts w:ascii="Times New Roman" w:hAnsi="Times New Roman"/>
                <w:b/>
              </w:rPr>
              <w:t xml:space="preserve"> </w:t>
            </w:r>
          </w:p>
        </w:tc>
        <w:tc>
          <w:tcPr>
            <w:tcW w:w="0" w:type="auto"/>
            <w:tcBorders>
              <w:bottom w:val="single" w:sz="4" w:space="0" w:color="auto"/>
            </w:tcBorders>
          </w:tcPr>
          <w:p w:rsidR="0016279D" w:rsidRPr="00476914" w:rsidRDefault="0016279D" w:rsidP="00CF6ED9">
            <w:pPr>
              <w:spacing w:before="60" w:after="60"/>
              <w:rPr>
                <w:rFonts w:ascii="Times New Roman" w:hAnsi="Times New Roman"/>
                <w:b/>
              </w:rPr>
            </w:pPr>
          </w:p>
        </w:tc>
      </w:tr>
      <w:tr w:rsidR="0016279D" w:rsidRPr="00476914" w:rsidTr="00603112">
        <w:tc>
          <w:tcPr>
            <w:tcW w:w="0" w:type="auto"/>
          </w:tcPr>
          <w:p w:rsidR="0016279D" w:rsidRPr="00476914" w:rsidRDefault="0016279D" w:rsidP="00775141">
            <w:pPr>
              <w:spacing w:before="60"/>
              <w:rPr>
                <w:rFonts w:ascii="Times New Roman" w:hAnsi="Times New Roman"/>
              </w:rPr>
            </w:pPr>
          </w:p>
          <w:p w:rsidR="0016279D" w:rsidRPr="00476914" w:rsidRDefault="0016279D" w:rsidP="00775141">
            <w:pPr>
              <w:spacing w:before="60"/>
              <w:rPr>
                <w:rFonts w:ascii="Times New Roman" w:hAnsi="Times New Roman"/>
              </w:rPr>
            </w:pPr>
            <w:r w:rsidRPr="00476914">
              <w:rPr>
                <w:rFonts w:ascii="Times New Roman" w:hAnsi="Times New Roman"/>
              </w:rPr>
              <w:t>19</w:t>
            </w:r>
          </w:p>
        </w:tc>
        <w:tc>
          <w:tcPr>
            <w:tcW w:w="0" w:type="auto"/>
            <w:hideMark/>
          </w:tcPr>
          <w:p w:rsidR="0016279D" w:rsidRPr="00476914" w:rsidRDefault="0016279D" w:rsidP="00775141">
            <w:pPr>
              <w:spacing w:before="60"/>
              <w:rPr>
                <w:rFonts w:ascii="Times New Roman" w:hAnsi="Times New Roman"/>
              </w:rPr>
            </w:pPr>
            <w:r w:rsidRPr="00476914">
              <w:rPr>
                <w:rFonts w:ascii="Times New Roman" w:eastAsiaTheme="minorHAnsi" w:hAnsi="Times New Roman" w:cstheme="minorBidi"/>
              </w:rPr>
              <w:object w:dxaOrig="4440" w:dyaOrig="1035">
                <v:shape id="_x0000_i1087" type="#_x0000_t75" style="width:222pt;height:51.75pt" o:ole="">
                  <v:imagedata r:id="rId132" o:title=""/>
                </v:shape>
                <o:OLEObject Type="Embed" ProgID="ChemDraw.Document.6.0" ShapeID="_x0000_i1087" DrawAspect="Content" ObjectID="_1569839139" r:id="rId133"/>
              </w:object>
            </w:r>
          </w:p>
        </w:tc>
        <w:tc>
          <w:tcPr>
            <w:tcW w:w="0" w:type="auto"/>
          </w:tcPr>
          <w:p w:rsidR="0016279D" w:rsidRPr="00476914" w:rsidRDefault="0016279D" w:rsidP="00775141">
            <w:pPr>
              <w:spacing w:before="60"/>
              <w:rPr>
                <w:rFonts w:ascii="Times New Roman" w:hAnsi="Times New Roman"/>
              </w:rPr>
            </w:pPr>
          </w:p>
          <w:p w:rsidR="0016279D" w:rsidRPr="00476914" w:rsidRDefault="0016279D" w:rsidP="00775141">
            <w:pPr>
              <w:spacing w:before="60"/>
              <w:rPr>
                <w:rFonts w:ascii="Times New Roman" w:hAnsi="Times New Roman"/>
              </w:rPr>
            </w:pPr>
            <w:r w:rsidRPr="00476914">
              <w:rPr>
                <w:rFonts w:ascii="Times New Roman" w:hAnsi="Times New Roman"/>
              </w:rPr>
              <w:t>-380.031212</w:t>
            </w:r>
          </w:p>
          <w:p w:rsidR="0016279D" w:rsidRPr="00476914" w:rsidRDefault="0016279D" w:rsidP="00775141">
            <w:pPr>
              <w:spacing w:before="60"/>
              <w:rPr>
                <w:rFonts w:ascii="Times New Roman" w:hAnsi="Times New Roman"/>
              </w:rPr>
            </w:pPr>
            <w:r w:rsidRPr="00476914">
              <w:rPr>
                <w:rFonts w:ascii="Times New Roman" w:hAnsi="Times New Roman"/>
              </w:rPr>
              <w:t>-379.412162</w:t>
            </w:r>
          </w:p>
        </w:tc>
        <w:tc>
          <w:tcPr>
            <w:tcW w:w="0" w:type="auto"/>
          </w:tcPr>
          <w:p w:rsidR="0016279D" w:rsidRPr="00476914" w:rsidRDefault="0016279D" w:rsidP="00775141">
            <w:pPr>
              <w:spacing w:before="60"/>
              <w:rPr>
                <w:rFonts w:ascii="Times New Roman" w:hAnsi="Times New Roman"/>
              </w:rPr>
            </w:pPr>
          </w:p>
          <w:p w:rsidR="0016279D" w:rsidRPr="00476914" w:rsidRDefault="0016279D" w:rsidP="00775141">
            <w:pPr>
              <w:spacing w:before="60"/>
              <w:rPr>
                <w:rFonts w:ascii="Times New Roman" w:hAnsi="Times New Roman"/>
                <w:vertAlign w:val="superscript"/>
              </w:rPr>
            </w:pPr>
            <w:r w:rsidRPr="00476914">
              <w:rPr>
                <w:rFonts w:ascii="Times New Roman" w:hAnsi="Times New Roman"/>
              </w:rPr>
              <w:t>0.619</w:t>
            </w:r>
            <w:r w:rsidRPr="00476914">
              <w:rPr>
                <w:rFonts w:ascii="Times New Roman" w:hAnsi="Times New Roman"/>
                <w:vertAlign w:val="superscript"/>
              </w:rPr>
              <w:t>c</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20</w:t>
            </w:r>
          </w:p>
        </w:tc>
        <w:tc>
          <w:tcPr>
            <w:tcW w:w="0" w:type="auto"/>
          </w:tcPr>
          <w:p w:rsidR="0016279D" w:rsidRPr="00476914" w:rsidRDefault="0016279D" w:rsidP="00CF6ED9">
            <w:pPr>
              <w:rPr>
                <w:rFonts w:ascii="Times New Roman" w:hAnsi="Times New Roman"/>
              </w:rPr>
            </w:pPr>
            <w:r w:rsidRPr="00476914">
              <w:rPr>
                <w:rFonts w:ascii="Times New Roman" w:eastAsiaTheme="minorHAnsi" w:hAnsi="Times New Roman"/>
              </w:rPr>
              <w:t xml:space="preserve"> </w:t>
            </w:r>
            <w:r w:rsidRPr="00476914">
              <w:rPr>
                <w:rFonts w:ascii="Times New Roman" w:eastAsiaTheme="minorHAnsi" w:hAnsi="Times New Roman" w:cstheme="minorBidi"/>
              </w:rPr>
              <w:object w:dxaOrig="4348" w:dyaOrig="981">
                <v:shape id="_x0000_i1088" type="#_x0000_t75" style="width:217.5pt;height:49.5pt" o:ole="">
                  <v:imagedata r:id="rId134" o:title=""/>
                </v:shape>
                <o:OLEObject Type="Embed" ProgID="ChemDraw.Document.6.0" ShapeID="_x0000_i1088" DrawAspect="Content" ObjectID="_1569839140" r:id="rId135"/>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-763.491425</w:t>
            </w:r>
          </w:p>
          <w:p w:rsidR="0016279D" w:rsidRPr="00476914" w:rsidRDefault="0016279D" w:rsidP="00CF6ED9">
            <w:pPr>
              <w:rPr>
                <w:rFonts w:ascii="Times New Roman" w:hAnsi="Times New Roman"/>
              </w:rPr>
            </w:pPr>
            <w:r w:rsidRPr="00476914">
              <w:rPr>
                <w:rFonts w:ascii="Times New Roman" w:hAnsi="Times New Roman"/>
              </w:rPr>
              <w:t>-762.891366</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0.600</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21</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437" w:dyaOrig="1051">
                <v:shape id="_x0000_i1089" type="#_x0000_t75" style="width:222pt;height:52.5pt" o:ole="">
                  <v:imagedata r:id="rId136" o:title=""/>
                </v:shape>
                <o:OLEObject Type="Embed" ProgID="ChemDraw.Document.6.0" ShapeID="_x0000_i1089" DrawAspect="Content" ObjectID="_1569839141" r:id="rId137"/>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-360.613695</w:t>
            </w:r>
          </w:p>
          <w:p w:rsidR="0016279D" w:rsidRPr="00476914" w:rsidRDefault="0016279D" w:rsidP="00CF6ED9">
            <w:pPr>
              <w:rPr>
                <w:rFonts w:ascii="Times New Roman" w:hAnsi="Times New Roman"/>
              </w:rPr>
            </w:pPr>
            <w:r w:rsidRPr="00476914">
              <w:rPr>
                <w:rFonts w:ascii="Times New Roman" w:hAnsi="Times New Roman"/>
              </w:rPr>
              <w:t>-360.006784</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0.607</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22</w:t>
            </w:r>
          </w:p>
        </w:tc>
        <w:tc>
          <w:tcPr>
            <w:tcW w:w="0" w:type="auto"/>
          </w:tcPr>
          <w:p w:rsidR="0016279D" w:rsidRPr="00476914" w:rsidRDefault="0016279D" w:rsidP="00CF6ED9">
            <w:pPr>
              <w:rPr>
                <w:rFonts w:ascii="Times New Roman" w:hAnsi="Times New Roman"/>
              </w:rPr>
            </w:pPr>
            <w:r w:rsidRPr="00476914">
              <w:rPr>
                <w:rFonts w:ascii="Times New Roman" w:eastAsiaTheme="minorHAnsi" w:hAnsi="Times New Roman"/>
              </w:rPr>
              <w:t xml:space="preserve">    </w:t>
            </w:r>
            <w:r w:rsidRPr="00476914">
              <w:rPr>
                <w:rFonts w:ascii="Times New Roman" w:eastAsiaTheme="minorHAnsi" w:hAnsi="Times New Roman" w:cstheme="minorBidi"/>
              </w:rPr>
              <w:object w:dxaOrig="4204" w:dyaOrig="1051" w14:anchorId="3AE1843F">
                <v:shape id="_x0000_i1090" type="#_x0000_t75" style="width:210pt;height:52.5pt" o:ole="">
                  <v:imagedata r:id="rId138" o:title=""/>
                </v:shape>
                <o:OLEObject Type="Embed" ProgID="ChemDraw.Document.6.0" ShapeID="_x0000_i1090" DrawAspect="Content" ObjectID="_1569839142" r:id="rId139"/>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-360.601247</w:t>
            </w:r>
          </w:p>
          <w:p w:rsidR="0016279D" w:rsidRPr="00476914" w:rsidRDefault="0016279D" w:rsidP="00CF6ED9">
            <w:pPr>
              <w:rPr>
                <w:rFonts w:ascii="Times New Roman" w:hAnsi="Times New Roman"/>
              </w:rPr>
            </w:pPr>
            <w:r w:rsidRPr="00476914">
              <w:rPr>
                <w:rFonts w:ascii="Times New Roman" w:hAnsi="Times New Roman"/>
              </w:rPr>
              <w:t>-359.988060</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0.613</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23</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437" w:dyaOrig="1051">
                <v:shape id="_x0000_i1091" type="#_x0000_t75" style="width:222pt;height:52.5pt" o:ole="">
                  <v:imagedata r:id="rId140" o:title=""/>
                </v:shape>
                <o:OLEObject Type="Embed" ProgID="ChemDraw.Document.6.0" ShapeID="_x0000_i1091" DrawAspect="Content" ObjectID="_1569839143" r:id="rId141"/>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-683.591809</w:t>
            </w:r>
          </w:p>
          <w:p w:rsidR="0016279D" w:rsidRPr="00476914" w:rsidRDefault="0016279D" w:rsidP="00CF6ED9">
            <w:pPr>
              <w:rPr>
                <w:rFonts w:ascii="Times New Roman" w:hAnsi="Times New Roman"/>
              </w:rPr>
            </w:pPr>
            <w:r w:rsidRPr="00476914">
              <w:rPr>
                <w:rFonts w:ascii="Times New Roman" w:hAnsi="Times New Roman"/>
              </w:rPr>
              <w:t>-682.986888</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0.605</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24</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rPr>
              <w:t xml:space="preserve">     </w:t>
            </w:r>
            <w:r w:rsidRPr="00476914">
              <w:rPr>
                <w:rFonts w:ascii="Times New Roman" w:eastAsiaTheme="minorHAnsi" w:hAnsi="Times New Roman" w:cstheme="minorBidi"/>
              </w:rPr>
              <w:object w:dxaOrig="4194" w:dyaOrig="1051">
                <v:shape id="_x0000_i1092" type="#_x0000_t75" style="width:210pt;height:52.5pt" o:ole="">
                  <v:imagedata r:id="rId142" o:title=""/>
                </v:shape>
                <o:OLEObject Type="Embed" ProgID="ChemDraw.Document.6.0" ShapeID="_x0000_i1092" DrawAspect="Content" ObjectID="_1569839144" r:id="rId143"/>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-683.590143</w:t>
            </w:r>
          </w:p>
          <w:p w:rsidR="0016279D" w:rsidRPr="00476914" w:rsidRDefault="0016279D" w:rsidP="00CF6ED9">
            <w:pPr>
              <w:rPr>
                <w:rFonts w:ascii="Times New Roman" w:hAnsi="Times New Roman"/>
              </w:rPr>
            </w:pPr>
            <w:r w:rsidRPr="00476914">
              <w:rPr>
                <w:rFonts w:ascii="Times New Roman" w:hAnsi="Times New Roman"/>
              </w:rPr>
              <w:t>-682.986182</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0.603</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25</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437" w:dyaOrig="1123">
                <v:shape id="_x0000_i1093" type="#_x0000_t75" style="width:222pt;height:56.25pt" o:ole="">
                  <v:imagedata r:id="rId144" o:title=""/>
                </v:shape>
                <o:OLEObject Type="Embed" ProgID="ChemDraw.Document.6.0" ShapeID="_x0000_i1093" DrawAspect="Content" ObjectID="_1569839145" r:id="rId145"/>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-396.063795</w:t>
            </w:r>
          </w:p>
          <w:p w:rsidR="0016279D" w:rsidRPr="00476914" w:rsidRDefault="0016279D" w:rsidP="00CF6ED9">
            <w:pPr>
              <w:rPr>
                <w:rFonts w:ascii="Times New Roman" w:hAnsi="Times New Roman"/>
              </w:rPr>
            </w:pPr>
            <w:r w:rsidRPr="00476914">
              <w:rPr>
                <w:rFonts w:ascii="Times New Roman" w:hAnsi="Times New Roman"/>
              </w:rPr>
              <w:t>-395.465502</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0.598</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26</w:t>
            </w:r>
          </w:p>
        </w:tc>
        <w:tc>
          <w:tcPr>
            <w:tcW w:w="0" w:type="auto"/>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437" w:dyaOrig="1101">
                <v:shape id="_x0000_i1094" type="#_x0000_t75" style="width:222pt;height:55.5pt" o:ole="">
                  <v:imagedata r:id="rId146" o:title=""/>
                </v:shape>
                <o:OLEObject Type="Embed" ProgID="ChemDraw.Document.6.0" ShapeID="_x0000_i1094" DrawAspect="Content" ObjectID="_1569839146" r:id="rId147"/>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-376.622968</w:t>
            </w:r>
          </w:p>
          <w:p w:rsidR="0016279D" w:rsidRPr="00476914" w:rsidRDefault="0016279D" w:rsidP="00CF6ED9">
            <w:pPr>
              <w:rPr>
                <w:rFonts w:ascii="Times New Roman" w:hAnsi="Times New Roman"/>
              </w:rPr>
            </w:pPr>
            <w:r w:rsidRPr="00476914">
              <w:rPr>
                <w:rFonts w:ascii="Times New Roman" w:hAnsi="Times New Roman"/>
              </w:rPr>
              <w:t>-376.043373</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0.580</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27</w:t>
            </w:r>
          </w:p>
        </w:tc>
        <w:tc>
          <w:tcPr>
            <w:tcW w:w="0" w:type="auto"/>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408" w:dyaOrig="1123">
                <v:shape id="_x0000_i1095" type="#_x0000_t75" style="width:220.5pt;height:56.25pt" o:ole="">
                  <v:imagedata r:id="rId148" o:title=""/>
                </v:shape>
                <o:OLEObject Type="Embed" ProgID="ChemDraw.Document.6.0" ShapeID="_x0000_i1095" DrawAspect="Content" ObjectID="_1569839147" r:id="rId149"/>
              </w:object>
            </w:r>
          </w:p>
        </w:tc>
        <w:tc>
          <w:tcPr>
            <w:tcW w:w="0" w:type="auto"/>
          </w:tcPr>
          <w:p w:rsidR="0016279D" w:rsidRPr="00476914" w:rsidRDefault="0016279D" w:rsidP="00CF6ED9">
            <w:pPr>
              <w:rPr>
                <w:rFonts w:ascii="Times New Roman" w:hAnsi="Times New Roman"/>
              </w:rPr>
            </w:pPr>
            <w:r w:rsidRPr="00476914">
              <w:rPr>
                <w:rFonts w:ascii="Times New Roman" w:hAnsi="Times New Roman"/>
              </w:rPr>
              <w:t>-568.350935</w:t>
            </w:r>
          </w:p>
          <w:p w:rsidR="0016279D" w:rsidRPr="00476914" w:rsidRDefault="0016279D" w:rsidP="00CF6ED9">
            <w:pPr>
              <w:rPr>
                <w:rFonts w:ascii="Times New Roman" w:hAnsi="Times New Roman"/>
              </w:rPr>
            </w:pPr>
            <w:r w:rsidRPr="00476914">
              <w:rPr>
                <w:rFonts w:ascii="Times New Roman" w:hAnsi="Times New Roman"/>
              </w:rPr>
              <w:t>-567.779345</w:t>
            </w:r>
          </w:p>
          <w:p w:rsidR="0016279D" w:rsidRPr="00476914" w:rsidRDefault="0016279D" w:rsidP="00CF6ED9">
            <w:pPr>
              <w:rPr>
                <w:rFonts w:ascii="Times New Roman" w:hAnsi="Times New Roman"/>
                <w:i/>
              </w:rPr>
            </w:pPr>
            <w:r w:rsidRPr="00476914">
              <w:rPr>
                <w:rFonts w:ascii="Times New Roman" w:hAnsi="Times New Roman"/>
                <w:i/>
              </w:rPr>
              <w:t>-566.718290</w:t>
            </w:r>
          </w:p>
          <w:p w:rsidR="0016279D" w:rsidRPr="00476914" w:rsidRDefault="0016279D" w:rsidP="00CF6ED9">
            <w:pPr>
              <w:rPr>
                <w:rFonts w:ascii="Times New Roman" w:hAnsi="Times New Roman"/>
                <w:i/>
              </w:rPr>
            </w:pPr>
            <w:r w:rsidRPr="00476914">
              <w:rPr>
                <w:rFonts w:ascii="Times New Roman" w:hAnsi="Times New Roman"/>
                <w:i/>
              </w:rPr>
              <w:t>-566.154630</w:t>
            </w:r>
          </w:p>
        </w:tc>
        <w:tc>
          <w:tcPr>
            <w:tcW w:w="0" w:type="auto"/>
          </w:tcPr>
          <w:p w:rsidR="0016279D" w:rsidRPr="00476914" w:rsidRDefault="0016279D" w:rsidP="00CF6ED9">
            <w:pPr>
              <w:rPr>
                <w:rFonts w:ascii="Times New Roman" w:hAnsi="Times New Roman"/>
              </w:rPr>
            </w:pPr>
            <w:r w:rsidRPr="00476914">
              <w:rPr>
                <w:rFonts w:ascii="Times New Roman" w:hAnsi="Times New Roman"/>
              </w:rPr>
              <w:t>0.572</w:t>
            </w:r>
          </w:p>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i/>
              </w:rPr>
            </w:pPr>
            <w:r w:rsidRPr="00476914">
              <w:rPr>
                <w:rFonts w:ascii="Times New Roman" w:hAnsi="Times New Roman"/>
                <w:i/>
              </w:rPr>
              <w:t>0.564</w:t>
            </w:r>
            <w:r w:rsidR="00CF6ED9" w:rsidRPr="00476914">
              <w:rPr>
                <w:rFonts w:ascii="Times New Roman" w:hAnsi="Times New Roman"/>
                <w:vertAlign w:val="superscript"/>
              </w:rPr>
              <w:t>d</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28</w:t>
            </w:r>
          </w:p>
        </w:tc>
        <w:tc>
          <w:tcPr>
            <w:tcW w:w="0" w:type="auto"/>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929" w:dyaOrig="1123">
                <v:shape id="_x0000_i1096" type="#_x0000_t75" style="width:246.75pt;height:56.25pt" o:ole="">
                  <v:imagedata r:id="rId150" o:title=""/>
                </v:shape>
                <o:OLEObject Type="Embed" ProgID="ChemDraw.Document.6.0" ShapeID="_x0000_i1096" DrawAspect="Content" ObjectID="_1569839148" r:id="rId151"/>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-509.377363</w:t>
            </w:r>
          </w:p>
          <w:p w:rsidR="0016279D" w:rsidRPr="00476914" w:rsidRDefault="0016279D" w:rsidP="00CF6ED9">
            <w:pPr>
              <w:rPr>
                <w:rFonts w:ascii="Times New Roman" w:hAnsi="Times New Roman"/>
              </w:rPr>
            </w:pPr>
            <w:r w:rsidRPr="00476914">
              <w:rPr>
                <w:rFonts w:ascii="Times New Roman" w:hAnsi="Times New Roman"/>
              </w:rPr>
              <w:t>-508.802881</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0.574</w:t>
            </w:r>
          </w:p>
        </w:tc>
      </w:tr>
      <w:tr w:rsidR="0016279D" w:rsidRPr="00476914" w:rsidTr="00603112">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29</w:t>
            </w:r>
          </w:p>
        </w:tc>
        <w:tc>
          <w:tcPr>
            <w:tcW w:w="0" w:type="auto"/>
            <w:hideMark/>
          </w:tcPr>
          <w:p w:rsidR="0016279D" w:rsidRPr="00476914" w:rsidRDefault="0016279D" w:rsidP="00CF6ED9">
            <w:pPr>
              <w:rPr>
                <w:rFonts w:ascii="Times New Roman" w:hAnsi="Times New Roman"/>
              </w:rPr>
            </w:pPr>
            <w:r w:rsidRPr="00476914">
              <w:rPr>
                <w:rFonts w:ascii="Times New Roman" w:eastAsiaTheme="minorHAnsi" w:hAnsi="Times New Roman"/>
              </w:rPr>
              <w:t xml:space="preserve">     </w:t>
            </w:r>
            <w:r w:rsidRPr="00476914">
              <w:rPr>
                <w:rFonts w:ascii="Times New Roman" w:eastAsiaTheme="minorHAnsi" w:hAnsi="Times New Roman" w:cstheme="minorBidi"/>
              </w:rPr>
              <w:object w:dxaOrig="4194" w:dyaOrig="1123">
                <v:shape id="_x0000_i1097" type="#_x0000_t75" style="width:210pt;height:56.25pt" o:ole="">
                  <v:imagedata r:id="rId152" o:title=""/>
                </v:shape>
                <o:OLEObject Type="Embed" ProgID="ChemDraw.Document.6.0" ShapeID="_x0000_i1097" DrawAspect="Content" ObjectID="_1569839149" r:id="rId153"/>
              </w:objec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-699.622459</w:t>
            </w:r>
          </w:p>
          <w:p w:rsidR="0016279D" w:rsidRPr="00476914" w:rsidRDefault="0016279D" w:rsidP="00CF6ED9">
            <w:pPr>
              <w:rPr>
                <w:rFonts w:ascii="Times New Roman" w:hAnsi="Times New Roman"/>
              </w:rPr>
            </w:pPr>
            <w:r w:rsidRPr="00476914">
              <w:rPr>
                <w:rFonts w:ascii="Times New Roman" w:hAnsi="Times New Roman"/>
              </w:rPr>
              <w:t>-699.042848</w:t>
            </w:r>
          </w:p>
        </w:tc>
        <w:tc>
          <w:tcPr>
            <w:tcW w:w="0" w:type="auto"/>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0.580</w:t>
            </w:r>
          </w:p>
        </w:tc>
      </w:tr>
      <w:tr w:rsidR="0016279D" w:rsidRPr="00476914" w:rsidTr="00603112">
        <w:tc>
          <w:tcPr>
            <w:tcW w:w="0" w:type="auto"/>
            <w:tcBorders>
              <w:bottom w:val="single" w:sz="4" w:space="0" w:color="auto"/>
            </w:tcBorders>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30</w:t>
            </w:r>
          </w:p>
        </w:tc>
        <w:tc>
          <w:tcPr>
            <w:tcW w:w="0" w:type="auto"/>
            <w:tcBorders>
              <w:bottom w:val="single" w:sz="4" w:space="0" w:color="auto"/>
            </w:tcBorders>
            <w:hideMark/>
          </w:tcPr>
          <w:p w:rsidR="0016279D" w:rsidRPr="00476914" w:rsidRDefault="0016279D" w:rsidP="00CF6ED9">
            <w:pPr>
              <w:rPr>
                <w:rFonts w:ascii="Times New Roman" w:hAnsi="Times New Roman"/>
              </w:rPr>
            </w:pPr>
            <w:r w:rsidRPr="00476914">
              <w:rPr>
                <w:rFonts w:ascii="Times New Roman" w:eastAsiaTheme="minorHAnsi" w:hAnsi="Times New Roman" w:cstheme="minorBidi"/>
              </w:rPr>
              <w:object w:dxaOrig="4286" w:dyaOrig="1036">
                <v:shape id="_x0000_i1098" type="#_x0000_t75" style="width:214.5pt;height:51.75pt" o:ole="">
                  <v:imagedata r:id="rId154" o:title=""/>
                </v:shape>
                <o:OLEObject Type="Embed" ProgID="ChemDraw.Document.6.0" ShapeID="_x0000_i1098" DrawAspect="Content" ObjectID="_1569839150" r:id="rId155"/>
              </w:object>
            </w:r>
          </w:p>
        </w:tc>
        <w:tc>
          <w:tcPr>
            <w:tcW w:w="0" w:type="auto"/>
            <w:tcBorders>
              <w:bottom w:val="single" w:sz="4" w:space="0" w:color="auto"/>
            </w:tcBorders>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-684.530148</w:t>
            </w:r>
          </w:p>
          <w:p w:rsidR="0016279D" w:rsidRPr="00476914" w:rsidRDefault="0016279D" w:rsidP="00CF6ED9">
            <w:pPr>
              <w:rPr>
                <w:rFonts w:ascii="Times New Roman" w:hAnsi="Times New Roman"/>
              </w:rPr>
            </w:pPr>
            <w:r w:rsidRPr="00476914">
              <w:rPr>
                <w:rFonts w:ascii="Times New Roman" w:hAnsi="Times New Roman"/>
              </w:rPr>
              <w:t>-683.940191</w:t>
            </w:r>
          </w:p>
          <w:p w:rsidR="0016279D" w:rsidRPr="00476914" w:rsidRDefault="0016279D" w:rsidP="00CF6ED9">
            <w:pPr>
              <w:rPr>
                <w:rFonts w:ascii="Times New Roman" w:hAnsi="Times New Roman"/>
              </w:rPr>
            </w:pPr>
          </w:p>
        </w:tc>
        <w:tc>
          <w:tcPr>
            <w:tcW w:w="0" w:type="auto"/>
            <w:tcBorders>
              <w:bottom w:val="single" w:sz="4" w:space="0" w:color="auto"/>
            </w:tcBorders>
          </w:tcPr>
          <w:p w:rsidR="0016279D" w:rsidRPr="00476914" w:rsidRDefault="0016279D" w:rsidP="00CF6ED9">
            <w:pPr>
              <w:rPr>
                <w:rFonts w:ascii="Times New Roman" w:hAnsi="Times New Roman"/>
              </w:rPr>
            </w:pPr>
          </w:p>
          <w:p w:rsidR="0016279D" w:rsidRPr="00476914" w:rsidRDefault="0016279D" w:rsidP="00CF6ED9">
            <w:pPr>
              <w:rPr>
                <w:rFonts w:ascii="Times New Roman" w:hAnsi="Times New Roman"/>
              </w:rPr>
            </w:pPr>
            <w:r w:rsidRPr="00476914">
              <w:rPr>
                <w:rFonts w:ascii="Times New Roman" w:hAnsi="Times New Roman"/>
              </w:rPr>
              <w:t>0.590</w:t>
            </w:r>
          </w:p>
        </w:tc>
      </w:tr>
    </w:tbl>
    <w:p w:rsidR="0016279D" w:rsidRPr="00476914" w:rsidRDefault="0016279D" w:rsidP="00BB4007">
      <w:pPr>
        <w:spacing w:after="0" w:line="480" w:lineRule="auto"/>
        <w:rPr>
          <w:rFonts w:ascii="Times New Roman" w:hAnsi="Times New Roman" w:cs="Times New Roman"/>
          <w:vertAlign w:val="superscript"/>
        </w:rPr>
      </w:pPr>
    </w:p>
    <w:p w:rsidR="0016279D" w:rsidRPr="00476914" w:rsidRDefault="0016279D" w:rsidP="00BB4007">
      <w:pPr>
        <w:spacing w:after="0" w:line="480" w:lineRule="auto"/>
        <w:rPr>
          <w:rFonts w:ascii="Times New Roman" w:hAnsi="Times New Roman" w:cs="Times New Roman"/>
          <w:vertAlign w:val="superscript"/>
        </w:rPr>
      </w:pPr>
    </w:p>
    <w:p w:rsidR="0016279D" w:rsidRPr="00476914" w:rsidRDefault="0016279D"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60060F" w:rsidRPr="00476914" w:rsidRDefault="0060060F" w:rsidP="00BB4007">
      <w:pPr>
        <w:spacing w:after="0" w:line="480" w:lineRule="auto"/>
        <w:rPr>
          <w:rFonts w:ascii="Times New Roman" w:hAnsi="Times New Roman" w:cs="Times New Roman"/>
          <w:vertAlign w:val="superscript"/>
        </w:rPr>
      </w:pPr>
    </w:p>
    <w:p w:rsidR="00CF6ED9" w:rsidRPr="00476914" w:rsidRDefault="00CF6ED9" w:rsidP="00BB4007">
      <w:pPr>
        <w:spacing w:after="0" w:line="480" w:lineRule="auto"/>
        <w:rPr>
          <w:rFonts w:ascii="Times New Roman" w:hAnsi="Times New Roman" w:cs="Times New Roman"/>
          <w:vertAlign w:val="superscript"/>
        </w:rPr>
      </w:pPr>
    </w:p>
    <w:p w:rsidR="00CF6ED9" w:rsidRPr="00476914" w:rsidRDefault="00CF6ED9" w:rsidP="00BB4007">
      <w:pPr>
        <w:spacing w:after="0" w:line="480" w:lineRule="auto"/>
        <w:rPr>
          <w:rFonts w:ascii="Times New Roman" w:hAnsi="Times New Roman" w:cs="Times New Roman"/>
          <w:vertAlign w:val="superscript"/>
        </w:rPr>
      </w:pPr>
    </w:p>
    <w:p w:rsidR="00CF6ED9" w:rsidRPr="00476914" w:rsidRDefault="00CF6ED9" w:rsidP="00BB4007">
      <w:pPr>
        <w:spacing w:after="0" w:line="480" w:lineRule="auto"/>
        <w:rPr>
          <w:rFonts w:ascii="Times New Roman" w:hAnsi="Times New Roman" w:cs="Times New Roman"/>
          <w:vertAlign w:val="superscript"/>
        </w:rPr>
      </w:pPr>
    </w:p>
    <w:p w:rsidR="00CF6ED9" w:rsidRPr="00476914" w:rsidRDefault="00CF6ED9" w:rsidP="00BB4007">
      <w:pPr>
        <w:spacing w:after="0" w:line="480" w:lineRule="auto"/>
        <w:rPr>
          <w:rFonts w:ascii="Times New Roman" w:hAnsi="Times New Roman" w:cs="Times New Roman"/>
          <w:vertAlign w:val="superscript"/>
        </w:rPr>
      </w:pPr>
    </w:p>
    <w:p w:rsidR="00CF6ED9" w:rsidRPr="00476914" w:rsidRDefault="00CF6ED9" w:rsidP="00BB4007">
      <w:pPr>
        <w:spacing w:after="0" w:line="480" w:lineRule="auto"/>
        <w:rPr>
          <w:rFonts w:ascii="Times New Roman" w:hAnsi="Times New Roman" w:cs="Times New Roman"/>
          <w:vertAlign w:val="superscript"/>
        </w:rPr>
      </w:pPr>
    </w:p>
    <w:p w:rsidR="00CF6ED9" w:rsidRPr="00476914" w:rsidRDefault="00CF6ED9" w:rsidP="00CF6ED9">
      <w:pPr>
        <w:spacing w:after="0" w:line="240" w:lineRule="auto"/>
        <w:rPr>
          <w:rFonts w:ascii="Times New Roman" w:hAnsi="Times New Roman" w:cs="Times New Roman"/>
          <w:vertAlign w:val="superscript"/>
        </w:rPr>
      </w:pPr>
    </w:p>
    <w:p w:rsidR="00412E89" w:rsidRDefault="00412E89" w:rsidP="007723A3">
      <w:pPr>
        <w:spacing w:after="0" w:line="240" w:lineRule="auto"/>
        <w:rPr>
          <w:rFonts w:ascii="Times New Roman" w:hAnsi="Times New Roman" w:cs="Times New Roman"/>
          <w:vertAlign w:val="superscript"/>
        </w:rPr>
      </w:pPr>
    </w:p>
    <w:p w:rsidR="00412E89" w:rsidRDefault="00412E89" w:rsidP="007723A3">
      <w:pPr>
        <w:spacing w:after="0" w:line="240" w:lineRule="auto"/>
        <w:rPr>
          <w:rFonts w:ascii="Times New Roman" w:hAnsi="Times New Roman" w:cs="Times New Roman"/>
          <w:vertAlign w:val="superscript"/>
        </w:rPr>
      </w:pPr>
    </w:p>
    <w:p w:rsidR="00412E89" w:rsidRDefault="00412E89" w:rsidP="007723A3">
      <w:pPr>
        <w:spacing w:after="0" w:line="240" w:lineRule="auto"/>
        <w:rPr>
          <w:rFonts w:ascii="Times New Roman" w:hAnsi="Times New Roman" w:cs="Times New Roman"/>
          <w:vertAlign w:val="superscript"/>
        </w:rPr>
      </w:pPr>
    </w:p>
    <w:p w:rsidR="00412E89" w:rsidRDefault="00412E89" w:rsidP="007723A3">
      <w:pPr>
        <w:spacing w:after="0" w:line="240" w:lineRule="auto"/>
        <w:rPr>
          <w:rFonts w:ascii="Times New Roman" w:hAnsi="Times New Roman" w:cs="Times New Roman"/>
          <w:vertAlign w:val="superscript"/>
        </w:rPr>
      </w:pPr>
    </w:p>
    <w:p w:rsidR="00695CEF" w:rsidRDefault="00695CEF" w:rsidP="007723A3">
      <w:pPr>
        <w:spacing w:after="0" w:line="240" w:lineRule="auto"/>
        <w:rPr>
          <w:rFonts w:ascii="Times New Roman" w:hAnsi="Times New Roman" w:cs="Times New Roman"/>
          <w:vertAlign w:val="superscript"/>
        </w:rPr>
      </w:pPr>
    </w:p>
    <w:p w:rsidR="00695CEF" w:rsidRDefault="00695CEF" w:rsidP="007723A3">
      <w:pPr>
        <w:spacing w:after="0" w:line="240" w:lineRule="auto"/>
        <w:rPr>
          <w:rFonts w:ascii="Times New Roman" w:hAnsi="Times New Roman" w:cs="Times New Roman"/>
          <w:vertAlign w:val="superscript"/>
        </w:rPr>
      </w:pPr>
    </w:p>
    <w:p w:rsidR="00695CEF" w:rsidRDefault="00695CEF" w:rsidP="007723A3">
      <w:pPr>
        <w:spacing w:after="0" w:line="240" w:lineRule="auto"/>
        <w:rPr>
          <w:rFonts w:ascii="Times New Roman" w:hAnsi="Times New Roman" w:cs="Times New Roman"/>
          <w:vertAlign w:val="superscript"/>
        </w:rPr>
      </w:pPr>
    </w:p>
    <w:p w:rsidR="00695CEF" w:rsidRDefault="00695CEF" w:rsidP="007723A3">
      <w:pPr>
        <w:spacing w:after="0" w:line="240" w:lineRule="auto"/>
        <w:rPr>
          <w:rFonts w:ascii="Times New Roman" w:hAnsi="Times New Roman" w:cs="Times New Roman"/>
          <w:vertAlign w:val="superscript"/>
        </w:rPr>
      </w:pPr>
    </w:p>
    <w:p w:rsidR="00695CEF" w:rsidRDefault="00695CEF" w:rsidP="007723A3">
      <w:pPr>
        <w:spacing w:after="0" w:line="240" w:lineRule="auto"/>
        <w:rPr>
          <w:rFonts w:ascii="Times New Roman" w:hAnsi="Times New Roman" w:cs="Times New Roman"/>
          <w:vertAlign w:val="superscript"/>
        </w:rPr>
      </w:pPr>
    </w:p>
    <w:p w:rsidR="00D24E5E" w:rsidRPr="00476914" w:rsidRDefault="00D24E5E" w:rsidP="007723A3">
      <w:pPr>
        <w:spacing w:after="0" w:line="240" w:lineRule="auto"/>
        <w:rPr>
          <w:rFonts w:ascii="Times New Roman" w:hAnsi="Times New Roman" w:cs="Times New Roman"/>
        </w:rPr>
      </w:pPr>
      <w:proofErr w:type="spellStart"/>
      <w:proofErr w:type="gramStart"/>
      <w:r w:rsidRPr="00476914">
        <w:rPr>
          <w:rFonts w:ascii="Times New Roman" w:hAnsi="Times New Roman" w:cs="Times New Roman"/>
          <w:vertAlign w:val="superscript"/>
        </w:rPr>
        <w:t>a</w:t>
      </w:r>
      <w:r w:rsidRPr="00476914">
        <w:rPr>
          <w:rFonts w:ascii="Times New Roman" w:hAnsi="Times New Roman" w:cs="Times New Roman"/>
        </w:rPr>
        <w:t>Hartrees</w:t>
      </w:r>
      <w:proofErr w:type="spellEnd"/>
      <w:proofErr w:type="gramEnd"/>
      <w:r w:rsidRPr="00476914">
        <w:rPr>
          <w:rFonts w:ascii="Times New Roman" w:hAnsi="Times New Roman" w:cs="Times New Roman"/>
        </w:rPr>
        <w:t xml:space="preserve">, </w:t>
      </w:r>
      <w:proofErr w:type="spellStart"/>
      <w:r w:rsidRPr="00476914">
        <w:rPr>
          <w:rFonts w:ascii="Times New Roman" w:hAnsi="Times New Roman" w:cs="Times New Roman"/>
          <w:vertAlign w:val="superscript"/>
        </w:rPr>
        <w:t>b</w:t>
      </w:r>
      <w:r w:rsidRPr="00476914">
        <w:rPr>
          <w:rFonts w:ascii="Times New Roman" w:hAnsi="Times New Roman" w:cs="Times New Roman"/>
        </w:rPr>
        <w:t>First</w:t>
      </w:r>
      <w:proofErr w:type="spellEnd"/>
      <w:r w:rsidRPr="00476914">
        <w:rPr>
          <w:rFonts w:ascii="Times New Roman" w:hAnsi="Times New Roman" w:cs="Times New Roman"/>
        </w:rPr>
        <w:t xml:space="preserve"> value relates to reactant and the second to product</w:t>
      </w:r>
      <w:r w:rsidR="00051157" w:rsidRPr="00476914">
        <w:rPr>
          <w:rFonts w:ascii="Times New Roman" w:hAnsi="Times New Roman" w:cs="Times New Roman"/>
        </w:rPr>
        <w:t>,</w:t>
      </w:r>
      <w:r w:rsidRPr="00476914">
        <w:rPr>
          <w:rFonts w:ascii="Times New Roman" w:hAnsi="Times New Roman" w:cs="Times New Roman"/>
        </w:rPr>
        <w:t xml:space="preserve"> </w:t>
      </w:r>
      <w:proofErr w:type="spellStart"/>
      <w:r w:rsidR="00051157" w:rsidRPr="00476914">
        <w:rPr>
          <w:rFonts w:ascii="Times New Roman" w:hAnsi="Times New Roman" w:cs="Times New Roman"/>
          <w:vertAlign w:val="superscript"/>
        </w:rPr>
        <w:t>c</w:t>
      </w:r>
      <w:r w:rsidR="00051157" w:rsidRPr="00476914">
        <w:rPr>
          <w:rFonts w:ascii="Times New Roman" w:hAnsi="Times New Roman" w:cs="Times New Roman"/>
        </w:rPr>
        <w:t>Taken</w:t>
      </w:r>
      <w:proofErr w:type="spellEnd"/>
      <w:r w:rsidR="00051157" w:rsidRPr="00476914">
        <w:rPr>
          <w:rFonts w:ascii="Times New Roman" w:hAnsi="Times New Roman" w:cs="Times New Roman"/>
        </w:rPr>
        <w:t xml:space="preserve"> from reference</w:t>
      </w:r>
      <w:r w:rsidR="0016279D" w:rsidRPr="00476914">
        <w:rPr>
          <w:rFonts w:ascii="Times New Roman" w:hAnsi="Times New Roman" w:cs="Times New Roman"/>
        </w:rPr>
        <w:t xml:space="preserve"> </w:t>
      </w:r>
      <w:r w:rsidR="0060060F" w:rsidRPr="00476914">
        <w:rPr>
          <w:rFonts w:ascii="Times New Roman" w:hAnsi="Times New Roman" w:cs="Times New Roman"/>
        </w:rPr>
        <w:t>1</w:t>
      </w:r>
      <w:r w:rsidR="00CF6ED9" w:rsidRPr="00476914">
        <w:rPr>
          <w:rFonts w:ascii="Times New Roman" w:hAnsi="Times New Roman" w:cs="Times New Roman"/>
        </w:rPr>
        <w:t xml:space="preserve">, </w:t>
      </w:r>
      <w:proofErr w:type="spellStart"/>
      <w:r w:rsidR="00CF6ED9" w:rsidRPr="00476914">
        <w:rPr>
          <w:rFonts w:ascii="Times New Roman" w:hAnsi="Times New Roman" w:cs="Times New Roman"/>
          <w:vertAlign w:val="superscript"/>
        </w:rPr>
        <w:t>d</w:t>
      </w:r>
      <w:r w:rsidR="007723A3" w:rsidRPr="00476914">
        <w:t>calculated</w:t>
      </w:r>
      <w:proofErr w:type="spellEnd"/>
      <w:r w:rsidR="007723A3" w:rsidRPr="00476914">
        <w:t xml:space="preserve"> using the </w:t>
      </w:r>
      <w:r w:rsidR="007723A3" w:rsidRPr="00476914">
        <w:rPr>
          <w:rFonts w:ascii="Times New Roman" w:hAnsi="Times New Roman" w:cs="Times New Roman"/>
          <w:i/>
        </w:rPr>
        <w:t xml:space="preserve">ab initio </w:t>
      </w:r>
      <w:r w:rsidR="007723A3" w:rsidRPr="00476914">
        <w:rPr>
          <w:rFonts w:ascii="Times New Roman" w:hAnsi="Times New Roman" w:cs="Times New Roman"/>
        </w:rPr>
        <w:t>MP2/</w:t>
      </w:r>
      <w:proofErr w:type="spellStart"/>
      <w:r w:rsidR="007723A3" w:rsidRPr="00476914">
        <w:rPr>
          <w:rFonts w:ascii="Times New Roman" w:hAnsi="Times New Roman" w:cs="Times New Roman"/>
        </w:rPr>
        <w:t>aug</w:t>
      </w:r>
      <w:proofErr w:type="spellEnd"/>
      <w:r w:rsidR="007723A3" w:rsidRPr="00476914">
        <w:rPr>
          <w:rFonts w:ascii="Times New Roman" w:hAnsi="Times New Roman" w:cs="Times New Roman"/>
        </w:rPr>
        <w:t>-cc-</w:t>
      </w:r>
      <w:proofErr w:type="spellStart"/>
      <w:r w:rsidR="007723A3" w:rsidRPr="00476914">
        <w:rPr>
          <w:rFonts w:ascii="Times New Roman" w:hAnsi="Times New Roman" w:cs="Times New Roman"/>
        </w:rPr>
        <w:t>pVDZ</w:t>
      </w:r>
      <w:proofErr w:type="spellEnd"/>
      <w:r w:rsidR="007723A3" w:rsidRPr="00476914">
        <w:rPr>
          <w:rFonts w:ascii="Times New Roman" w:hAnsi="Times New Roman" w:cs="Times New Roman"/>
        </w:rPr>
        <w:t xml:space="preserve"> method.</w:t>
      </w:r>
      <w:r w:rsidR="00051157" w:rsidRPr="00476914">
        <w:rPr>
          <w:rFonts w:ascii="Times New Roman" w:hAnsi="Times New Roman" w:cs="Times New Roman"/>
        </w:rPr>
        <w:t xml:space="preserve">  </w:t>
      </w:r>
      <w:r w:rsidRPr="00476914">
        <w:rPr>
          <w:rFonts w:ascii="Times New Roman" w:hAnsi="Times New Roman" w:cs="Times New Roman"/>
        </w:rPr>
        <w:t xml:space="preserve">  </w:t>
      </w:r>
    </w:p>
    <w:p w:rsidR="0031605C" w:rsidRPr="00476914" w:rsidRDefault="0031605C" w:rsidP="00BB4007">
      <w:pPr>
        <w:spacing w:after="0" w:line="480" w:lineRule="auto"/>
        <w:jc w:val="both"/>
        <w:rPr>
          <w:rFonts w:ascii="Times New Roman" w:hAnsi="Times New Roman" w:cs="Times New Roman"/>
          <w:b/>
          <w:sz w:val="24"/>
          <w:szCs w:val="24"/>
        </w:rPr>
      </w:pPr>
    </w:p>
    <w:p w:rsidR="0031605C" w:rsidRPr="00476914" w:rsidRDefault="00FA01EE" w:rsidP="00BB4007">
      <w:pPr>
        <w:shd w:val="clear" w:color="auto" w:fill="FFFFFF"/>
        <w:spacing w:after="0" w:line="480" w:lineRule="auto"/>
        <w:jc w:val="both"/>
        <w:rPr>
          <w:rFonts w:ascii="Times New Roman" w:eastAsia="Times New Roman" w:hAnsi="Times New Roman" w:cs="Times New Roman"/>
          <w:lang w:eastAsia="en-GB"/>
        </w:rPr>
      </w:pPr>
      <w:r w:rsidRPr="00476914">
        <w:rPr>
          <w:rFonts w:ascii="Times New Roman" w:hAnsi="Times New Roman" w:cs="Times New Roman"/>
          <w:i/>
          <w:sz w:val="24"/>
          <w:szCs w:val="24"/>
        </w:rPr>
        <w:lastRenderedPageBreak/>
        <w:t>2.2.2</w:t>
      </w:r>
      <w:r w:rsidR="0031605C" w:rsidRPr="00476914">
        <w:rPr>
          <w:rFonts w:ascii="Times New Roman" w:hAnsi="Times New Roman" w:cs="Times New Roman"/>
          <w:i/>
          <w:sz w:val="24"/>
          <w:szCs w:val="24"/>
        </w:rPr>
        <w:t xml:space="preserve"> </w:t>
      </w:r>
      <w:r w:rsidRPr="00476914">
        <w:rPr>
          <w:rFonts w:ascii="Times New Roman" w:hAnsi="Times New Roman" w:cs="Times New Roman"/>
          <w:i/>
          <w:sz w:val="24"/>
          <w:szCs w:val="24"/>
        </w:rPr>
        <w:t>Cross-</w:t>
      </w:r>
      <w:r w:rsidR="0031605C" w:rsidRPr="00476914">
        <w:rPr>
          <w:rFonts w:ascii="Times New Roman" w:hAnsi="Times New Roman" w:cs="Times New Roman"/>
          <w:i/>
          <w:sz w:val="24"/>
          <w:szCs w:val="24"/>
        </w:rPr>
        <w:t xml:space="preserve">Conjugated Heterocyclic Mesomeric Betaines (Table </w:t>
      </w:r>
      <w:r w:rsidRPr="00476914">
        <w:rPr>
          <w:rFonts w:ascii="Times New Roman" w:hAnsi="Times New Roman" w:cs="Times New Roman"/>
          <w:i/>
          <w:sz w:val="24"/>
          <w:szCs w:val="24"/>
        </w:rPr>
        <w:t>6A</w:t>
      </w:r>
      <w:r w:rsidR="0031605C" w:rsidRPr="00476914">
        <w:rPr>
          <w:rFonts w:ascii="Times New Roman" w:hAnsi="Times New Roman" w:cs="Times New Roman"/>
          <w:i/>
          <w:sz w:val="24"/>
          <w:szCs w:val="24"/>
        </w:rPr>
        <w:t>).</w:t>
      </w:r>
      <w:r w:rsidR="00F043AC" w:rsidRPr="00476914">
        <w:rPr>
          <w:rFonts w:ascii="Times New Roman" w:hAnsi="Times New Roman" w:cs="Times New Roman"/>
          <w:sz w:val="24"/>
          <w:szCs w:val="24"/>
        </w:rPr>
        <w:t xml:space="preserve"> </w:t>
      </w:r>
      <w:r w:rsidR="00123D23" w:rsidRPr="00476914">
        <w:rPr>
          <w:rFonts w:ascii="Times New Roman" w:hAnsi="Times New Roman" w:cs="Times New Roman"/>
          <w:sz w:val="24"/>
          <w:szCs w:val="24"/>
        </w:rPr>
        <w:t>Examples of the formation of NHCs from representative cross-conjugated HMBs are shown in Table 6A.</w:t>
      </w:r>
      <w:r w:rsidR="00092502" w:rsidRPr="00476914">
        <w:rPr>
          <w:rFonts w:ascii="Times New Roman" w:hAnsi="Times New Roman" w:cs="Times New Roman"/>
          <w:sz w:val="24"/>
          <w:szCs w:val="24"/>
        </w:rPr>
        <w:t xml:space="preserve"> The effect of replacing NR by O or S is similar to that observed in other systems. There is some interest in the use of this class of NHCs as ligands</w:t>
      </w:r>
      <w:proofErr w:type="gramStart"/>
      <w:r w:rsidR="00DE0390" w:rsidRPr="00476914">
        <w:rPr>
          <w:rFonts w:ascii="Times New Roman" w:hAnsi="Times New Roman" w:cs="Times New Roman"/>
          <w:sz w:val="24"/>
          <w:szCs w:val="24"/>
        </w:rPr>
        <w:t>,</w:t>
      </w:r>
      <w:r w:rsidR="009671BB" w:rsidRPr="00476914">
        <w:rPr>
          <w:rFonts w:ascii="Times New Roman" w:eastAsia="Times New Roman" w:hAnsi="Times New Roman" w:cs="Times New Roman"/>
          <w:vertAlign w:val="superscript"/>
          <w:lang w:eastAsia="en-GB"/>
        </w:rPr>
        <w:t>41</w:t>
      </w:r>
      <w:proofErr w:type="gramEnd"/>
      <w:r w:rsidR="009671BB" w:rsidRPr="00476914">
        <w:rPr>
          <w:rFonts w:ascii="Times New Roman" w:eastAsia="Times New Roman" w:hAnsi="Times New Roman" w:cs="Times New Roman"/>
          <w:vertAlign w:val="superscript"/>
          <w:lang w:eastAsia="en-GB"/>
        </w:rPr>
        <w:t>-43</w:t>
      </w:r>
      <w:r w:rsidR="00DE0390" w:rsidRPr="00476914">
        <w:rPr>
          <w:rFonts w:ascii="Times New Roman" w:eastAsia="Times New Roman" w:hAnsi="Times New Roman" w:cs="Times New Roman"/>
          <w:lang w:eastAsia="en-GB"/>
        </w:rPr>
        <w:t xml:space="preserve"> </w:t>
      </w:r>
      <w:r w:rsidR="00092502" w:rsidRPr="00476914">
        <w:rPr>
          <w:rFonts w:ascii="Times New Roman" w:hAnsi="Times New Roman" w:cs="Times New Roman"/>
          <w:sz w:val="24"/>
          <w:szCs w:val="24"/>
        </w:rPr>
        <w:t xml:space="preserve">and it is noteworthy that the CREF index values </w:t>
      </w:r>
      <w:r w:rsidR="000A2D51" w:rsidRPr="00476914">
        <w:rPr>
          <w:rFonts w:ascii="Times New Roman" w:hAnsi="Times New Roman" w:cs="Times New Roman"/>
          <w:sz w:val="24"/>
          <w:szCs w:val="24"/>
        </w:rPr>
        <w:t>are particularly low for this class of anionic NHC, presumably because the remote anionic region has less influence on proton removal.</w:t>
      </w:r>
    </w:p>
    <w:p w:rsidR="0031605C" w:rsidRPr="00476914" w:rsidRDefault="000A2D51" w:rsidP="00BB4007">
      <w:pPr>
        <w:spacing w:after="0" w:line="480" w:lineRule="auto"/>
        <w:jc w:val="both"/>
        <w:rPr>
          <w:rFonts w:ascii="Times New Roman" w:hAnsi="Times New Roman" w:cs="Times New Roman"/>
          <w:sz w:val="24"/>
          <w:szCs w:val="24"/>
        </w:rPr>
      </w:pPr>
      <w:r w:rsidRPr="00476914">
        <w:rPr>
          <w:rFonts w:ascii="Times New Roman" w:hAnsi="Times New Roman" w:cs="Times New Roman"/>
          <w:i/>
          <w:sz w:val="24"/>
          <w:szCs w:val="24"/>
        </w:rPr>
        <w:t xml:space="preserve">2.2.3 Semi--Conjugated Heterocyclic Mesomeric Betaines (Table 6B). </w:t>
      </w:r>
      <w:r w:rsidR="00534B78" w:rsidRPr="00476914">
        <w:rPr>
          <w:rFonts w:ascii="Times New Roman" w:hAnsi="Times New Roman" w:cs="Times New Roman"/>
          <w:sz w:val="24"/>
          <w:szCs w:val="24"/>
        </w:rPr>
        <w:t>The chemistry of semi-conjugated HMBs is a relatively unexplored area of heterocyclic chemistry</w:t>
      </w:r>
      <w:r w:rsidR="00630D4E" w:rsidRPr="00476914">
        <w:rPr>
          <w:rFonts w:ascii="Times New Roman" w:hAnsi="Times New Roman" w:cs="Times New Roman"/>
          <w:sz w:val="24"/>
          <w:szCs w:val="24"/>
        </w:rPr>
        <w:t>.</w:t>
      </w:r>
      <w:r w:rsidR="009671BB" w:rsidRPr="00476914">
        <w:rPr>
          <w:rFonts w:ascii="Times New Roman" w:hAnsi="Times New Roman" w:cs="Times New Roman"/>
          <w:vertAlign w:val="superscript"/>
        </w:rPr>
        <w:t>37</w:t>
      </w:r>
      <w:r w:rsidR="00534B78" w:rsidRPr="00476914">
        <w:rPr>
          <w:rFonts w:ascii="Times New Roman" w:hAnsi="Times New Roman" w:cs="Times New Roman"/>
          <w:sz w:val="24"/>
          <w:szCs w:val="24"/>
        </w:rPr>
        <w:t xml:space="preserve"> The best known examples are Type B mesoionic rings</w:t>
      </w:r>
      <w:proofErr w:type="gramStart"/>
      <w:r w:rsidR="00630D4E" w:rsidRPr="00476914">
        <w:rPr>
          <w:rFonts w:ascii="Times New Roman" w:hAnsi="Times New Roman" w:cs="Times New Roman"/>
          <w:sz w:val="24"/>
          <w:szCs w:val="24"/>
        </w:rPr>
        <w:t>,</w:t>
      </w:r>
      <w:r w:rsidR="009671BB" w:rsidRPr="00476914">
        <w:rPr>
          <w:rFonts w:ascii="Times New Roman" w:hAnsi="Times New Roman" w:cs="Times New Roman"/>
          <w:vertAlign w:val="superscript"/>
        </w:rPr>
        <w:t>9,10</w:t>
      </w:r>
      <w:proofErr w:type="gramEnd"/>
      <w:r w:rsidR="00534B78" w:rsidRPr="00476914">
        <w:rPr>
          <w:rFonts w:ascii="Times New Roman" w:hAnsi="Times New Roman" w:cs="Times New Roman"/>
          <w:sz w:val="24"/>
          <w:szCs w:val="24"/>
        </w:rPr>
        <w:t xml:space="preserve"> and</w:t>
      </w:r>
      <w:r w:rsidR="00171B87">
        <w:rPr>
          <w:rFonts w:ascii="Times New Roman" w:hAnsi="Times New Roman" w:cs="Times New Roman"/>
          <w:sz w:val="24"/>
          <w:szCs w:val="24"/>
        </w:rPr>
        <w:t xml:space="preserve"> Table 6B shows four examples (Table 6; e</w:t>
      </w:r>
      <w:r w:rsidR="00534B78" w:rsidRPr="00476914">
        <w:rPr>
          <w:rFonts w:ascii="Times New Roman" w:hAnsi="Times New Roman" w:cs="Times New Roman"/>
          <w:sz w:val="24"/>
          <w:szCs w:val="24"/>
        </w:rPr>
        <w:t>ntries 7-10).</w:t>
      </w:r>
      <w:r w:rsidR="006B788F" w:rsidRPr="00476914">
        <w:rPr>
          <w:rFonts w:ascii="Times New Roman" w:hAnsi="Times New Roman" w:cs="Times New Roman"/>
          <w:sz w:val="24"/>
          <w:szCs w:val="24"/>
        </w:rPr>
        <w:t xml:space="preserve"> </w:t>
      </w:r>
      <w:proofErr w:type="spellStart"/>
      <w:r w:rsidR="006B788F" w:rsidRPr="00476914">
        <w:rPr>
          <w:rFonts w:ascii="Times New Roman" w:hAnsi="Times New Roman" w:cs="Times New Roman"/>
          <w:sz w:val="24"/>
          <w:szCs w:val="24"/>
        </w:rPr>
        <w:t>Sulfur</w:t>
      </w:r>
      <w:proofErr w:type="spellEnd"/>
      <w:r w:rsidR="006B788F" w:rsidRPr="00476914">
        <w:rPr>
          <w:rFonts w:ascii="Times New Roman" w:hAnsi="Times New Roman" w:cs="Times New Roman"/>
          <w:sz w:val="24"/>
          <w:szCs w:val="24"/>
        </w:rPr>
        <w:t xml:space="preserve"> has a significant effect on lowering CREF index values. We are not aware of any deprotonation studies of this class of five-membered ring and ring opening may lead to complex products.</w:t>
      </w:r>
    </w:p>
    <w:p w:rsidR="00F346CF" w:rsidRPr="00476914" w:rsidRDefault="006B788F" w:rsidP="00BB4007">
      <w:pPr>
        <w:spacing w:after="0" w:line="480" w:lineRule="auto"/>
        <w:jc w:val="both"/>
        <w:rPr>
          <w:rFonts w:ascii="Times New Roman" w:hAnsi="Times New Roman" w:cs="Times New Roman"/>
          <w:sz w:val="24"/>
          <w:szCs w:val="24"/>
        </w:rPr>
      </w:pPr>
      <w:r w:rsidRPr="00476914">
        <w:rPr>
          <w:rFonts w:ascii="Times New Roman" w:hAnsi="Times New Roman" w:cs="Times New Roman"/>
          <w:sz w:val="24"/>
          <w:szCs w:val="24"/>
        </w:rPr>
        <w:t>Only one example of a six-membered</w:t>
      </w:r>
      <w:r w:rsidR="00D10BE5" w:rsidRPr="00476914">
        <w:rPr>
          <w:rFonts w:ascii="Times New Roman" w:hAnsi="Times New Roman" w:cs="Times New Roman"/>
          <w:sz w:val="24"/>
          <w:szCs w:val="24"/>
        </w:rPr>
        <w:t xml:space="preserve"> semi-conjugated</w:t>
      </w:r>
      <w:r w:rsidRPr="00476914">
        <w:rPr>
          <w:rFonts w:ascii="Times New Roman" w:hAnsi="Times New Roman" w:cs="Times New Roman"/>
          <w:sz w:val="24"/>
          <w:szCs w:val="24"/>
        </w:rPr>
        <w:t xml:space="preserve"> HMB is known</w:t>
      </w:r>
      <w:r w:rsidR="00794E14" w:rsidRPr="00476914">
        <w:rPr>
          <w:rFonts w:ascii="Times New Roman" w:hAnsi="Times New Roman" w:cs="Times New Roman"/>
          <w:sz w:val="24"/>
          <w:szCs w:val="24"/>
        </w:rPr>
        <w:t>,</w:t>
      </w:r>
      <w:r w:rsidR="009671BB" w:rsidRPr="00476914">
        <w:rPr>
          <w:rFonts w:ascii="Times New Roman" w:eastAsia="Times New Roman" w:hAnsi="Times New Roman" w:cs="Times New Roman"/>
          <w:vertAlign w:val="superscript"/>
          <w:lang w:eastAsia="en-GB"/>
        </w:rPr>
        <w:t>44</w:t>
      </w:r>
      <w:r w:rsidR="009671BB" w:rsidRPr="00476914">
        <w:rPr>
          <w:rFonts w:ascii="Times New Roman" w:eastAsia="Times New Roman" w:hAnsi="Times New Roman" w:cs="Times New Roman"/>
          <w:lang w:eastAsia="en-GB"/>
        </w:rPr>
        <w:t xml:space="preserve"> </w:t>
      </w:r>
      <w:r w:rsidRPr="00476914">
        <w:rPr>
          <w:rFonts w:ascii="Times New Roman" w:hAnsi="Times New Roman" w:cs="Times New Roman"/>
          <w:sz w:val="24"/>
          <w:szCs w:val="24"/>
        </w:rPr>
        <w:t>and the chemistry of this class is unexplored</w:t>
      </w:r>
      <w:r w:rsidR="00630D4E" w:rsidRPr="00476914">
        <w:rPr>
          <w:rFonts w:ascii="Times New Roman" w:hAnsi="Times New Roman" w:cs="Times New Roman"/>
          <w:sz w:val="24"/>
          <w:szCs w:val="24"/>
        </w:rPr>
        <w:t>.</w:t>
      </w:r>
      <w:r w:rsidR="009671BB" w:rsidRPr="00476914">
        <w:rPr>
          <w:rFonts w:ascii="Times New Roman" w:hAnsi="Times New Roman" w:cs="Times New Roman"/>
          <w:vertAlign w:val="superscript"/>
        </w:rPr>
        <w:t>37</w:t>
      </w:r>
      <w:r w:rsidRPr="00476914">
        <w:rPr>
          <w:rFonts w:ascii="Times New Roman" w:hAnsi="Times New Roman" w:cs="Times New Roman"/>
          <w:sz w:val="24"/>
          <w:szCs w:val="24"/>
        </w:rPr>
        <w:t xml:space="preserve"> Four examples are shown in Table 6B (Entries 11-14). These results, and those in Table 6A, show that the effect of replacement of NR by S on ionisation</w:t>
      </w:r>
      <w:r w:rsidR="00A34B87" w:rsidRPr="00476914">
        <w:rPr>
          <w:rFonts w:ascii="Times New Roman" w:hAnsi="Times New Roman" w:cs="Times New Roman"/>
          <w:sz w:val="24"/>
          <w:szCs w:val="24"/>
        </w:rPr>
        <w:t xml:space="preserve"> is quantitatively the same in six-membered rings as in five-membered rings.</w:t>
      </w:r>
      <w:r w:rsidRPr="00476914">
        <w:rPr>
          <w:rFonts w:ascii="Times New Roman" w:hAnsi="Times New Roman" w:cs="Times New Roman"/>
          <w:sz w:val="24"/>
          <w:szCs w:val="24"/>
        </w:rPr>
        <w:t xml:space="preserve"> </w:t>
      </w:r>
    </w:p>
    <w:p w:rsidR="00603112" w:rsidRPr="00476914" w:rsidRDefault="00603112" w:rsidP="00BB4007">
      <w:pPr>
        <w:spacing w:after="0" w:line="480" w:lineRule="auto"/>
        <w:jc w:val="both"/>
        <w:rPr>
          <w:rFonts w:ascii="Times New Roman" w:hAnsi="Times New Roman" w:cs="Times New Roman"/>
          <w:b/>
          <w:sz w:val="24"/>
          <w:szCs w:val="24"/>
        </w:rPr>
      </w:pPr>
    </w:p>
    <w:p w:rsidR="00EE3C9A" w:rsidRPr="00476914" w:rsidRDefault="00051157" w:rsidP="00476914">
      <w:pPr>
        <w:spacing w:after="0" w:line="480" w:lineRule="auto"/>
        <w:rPr>
          <w:rFonts w:ascii="Times New Roman" w:hAnsi="Times New Roman" w:cs="Times New Roman"/>
          <w:b/>
          <w:sz w:val="24"/>
          <w:szCs w:val="24"/>
        </w:rPr>
      </w:pPr>
      <w:r w:rsidRPr="00476914">
        <w:rPr>
          <w:rFonts w:ascii="Times New Roman" w:hAnsi="Times New Roman" w:cs="Times New Roman"/>
          <w:b/>
          <w:sz w:val="24"/>
          <w:szCs w:val="24"/>
        </w:rPr>
        <w:t xml:space="preserve">Table </w:t>
      </w:r>
      <w:proofErr w:type="gramStart"/>
      <w:r w:rsidRPr="00476914">
        <w:rPr>
          <w:rFonts w:ascii="Times New Roman" w:hAnsi="Times New Roman" w:cs="Times New Roman"/>
          <w:b/>
          <w:sz w:val="24"/>
          <w:szCs w:val="24"/>
        </w:rPr>
        <w:t>6</w:t>
      </w:r>
      <w:proofErr w:type="gramEnd"/>
      <w:r w:rsidRPr="00476914">
        <w:rPr>
          <w:rFonts w:ascii="Times New Roman" w:hAnsi="Times New Roman" w:cs="Times New Roman"/>
          <w:b/>
          <w:sz w:val="24"/>
          <w:szCs w:val="24"/>
        </w:rPr>
        <w:t xml:space="preserve"> Anionic NHCs</w:t>
      </w:r>
      <w:r w:rsidR="00BD6F85" w:rsidRPr="00476914">
        <w:rPr>
          <w:rFonts w:ascii="Times New Roman" w:hAnsi="Times New Roman" w:cs="Times New Roman"/>
          <w:b/>
          <w:sz w:val="24"/>
          <w:szCs w:val="24"/>
        </w:rPr>
        <w:t>: Cross-Conjugated and Semi-Conjugated HMBs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5144"/>
        <w:gridCol w:w="1656"/>
        <w:gridCol w:w="870"/>
      </w:tblGrid>
      <w:tr w:rsidR="00476914" w:rsidRPr="00476914" w:rsidTr="00E5676D">
        <w:tc>
          <w:tcPr>
            <w:tcW w:w="0" w:type="auto"/>
            <w:gridSpan w:val="2"/>
            <w:tcBorders>
              <w:top w:val="single" w:sz="4" w:space="0" w:color="auto"/>
              <w:bottom w:val="single" w:sz="4" w:space="0" w:color="auto"/>
            </w:tcBorders>
          </w:tcPr>
          <w:p w:rsidR="00476914" w:rsidRPr="00476914" w:rsidRDefault="00476914" w:rsidP="00476914">
            <w:pPr>
              <w:spacing w:before="60" w:after="60"/>
              <w:rPr>
                <w:rFonts w:ascii="Times New Roman" w:hAnsi="Times New Roman" w:cs="Times New Roman"/>
                <w:b/>
                <w:sz w:val="24"/>
                <w:szCs w:val="24"/>
              </w:rPr>
            </w:pPr>
            <w:r w:rsidRPr="00476914">
              <w:rPr>
                <w:rFonts w:ascii="Times New Roman" w:hAnsi="Times New Roman" w:cs="Times New Roman"/>
                <w:b/>
                <w:sz w:val="24"/>
                <w:szCs w:val="24"/>
              </w:rPr>
              <w:t>Entry</w:t>
            </w:r>
            <w:r>
              <w:rPr>
                <w:rFonts w:ascii="Times New Roman" w:hAnsi="Times New Roman" w:cs="Times New Roman"/>
                <w:b/>
                <w:sz w:val="24"/>
                <w:szCs w:val="24"/>
              </w:rPr>
              <w:t xml:space="preserve">     </w:t>
            </w:r>
            <w:r w:rsidRPr="00476914">
              <w:rPr>
                <w:rFonts w:ascii="Times New Roman" w:hAnsi="Times New Roman" w:cs="Times New Roman"/>
                <w:b/>
                <w:sz w:val="24"/>
                <w:szCs w:val="24"/>
              </w:rPr>
              <w:t xml:space="preserve">PRECURSOR        </w:t>
            </w:r>
            <w:r>
              <w:rPr>
                <w:rFonts w:ascii="Times New Roman" w:hAnsi="Times New Roman" w:cs="Times New Roman"/>
                <w:b/>
                <w:sz w:val="24"/>
                <w:szCs w:val="24"/>
              </w:rPr>
              <w:t xml:space="preserve">             </w:t>
            </w:r>
            <w:r w:rsidRPr="00476914">
              <w:rPr>
                <w:rFonts w:ascii="Times New Roman" w:hAnsi="Times New Roman" w:cs="Times New Roman"/>
                <w:b/>
                <w:sz w:val="24"/>
                <w:szCs w:val="24"/>
              </w:rPr>
              <w:t>NHC</w:t>
            </w:r>
          </w:p>
        </w:tc>
        <w:tc>
          <w:tcPr>
            <w:tcW w:w="0" w:type="auto"/>
            <w:tcBorders>
              <w:top w:val="single" w:sz="4" w:space="0" w:color="auto"/>
              <w:bottom w:val="single" w:sz="4" w:space="0" w:color="auto"/>
            </w:tcBorders>
          </w:tcPr>
          <w:p w:rsidR="00476914" w:rsidRPr="00476914" w:rsidRDefault="00476914" w:rsidP="00476914">
            <w:pPr>
              <w:spacing w:before="60" w:after="60"/>
              <w:rPr>
                <w:rFonts w:ascii="Times New Roman" w:hAnsi="Times New Roman" w:cs="Times New Roman"/>
              </w:rPr>
            </w:pPr>
            <w:r w:rsidRPr="00476914">
              <w:rPr>
                <w:rFonts w:ascii="Times New Roman" w:hAnsi="Times New Roman" w:cs="Times New Roman"/>
                <w:b/>
                <w:sz w:val="24"/>
                <w:szCs w:val="24"/>
              </w:rPr>
              <w:t xml:space="preserve">E + </w:t>
            </w:r>
            <w:proofErr w:type="spellStart"/>
            <w:r w:rsidRPr="00476914">
              <w:rPr>
                <w:rFonts w:ascii="Times New Roman" w:hAnsi="Times New Roman" w:cs="Times New Roman"/>
                <w:b/>
                <w:sz w:val="24"/>
                <w:szCs w:val="24"/>
              </w:rPr>
              <w:t>ZPE</w:t>
            </w:r>
            <w:r w:rsidRPr="00476914">
              <w:rPr>
                <w:rFonts w:ascii="Times New Roman" w:hAnsi="Times New Roman" w:cs="Times New Roman"/>
                <w:b/>
                <w:sz w:val="24"/>
                <w:szCs w:val="24"/>
                <w:vertAlign w:val="superscript"/>
              </w:rPr>
              <w:t>a,b</w:t>
            </w:r>
            <w:proofErr w:type="spellEnd"/>
            <w:r w:rsidRPr="00476914">
              <w:rPr>
                <w:rFonts w:ascii="Times New Roman" w:hAnsi="Times New Roman" w:cs="Times New Roman"/>
                <w:b/>
                <w:sz w:val="24"/>
                <w:szCs w:val="24"/>
              </w:rPr>
              <w:tab/>
              <w:t xml:space="preserve">   </w:t>
            </w:r>
          </w:p>
        </w:tc>
        <w:tc>
          <w:tcPr>
            <w:tcW w:w="0" w:type="auto"/>
            <w:tcBorders>
              <w:top w:val="single" w:sz="4" w:space="0" w:color="auto"/>
              <w:bottom w:val="single" w:sz="4" w:space="0" w:color="auto"/>
            </w:tcBorders>
          </w:tcPr>
          <w:p w:rsidR="00476914" w:rsidRPr="00476914" w:rsidRDefault="00476914" w:rsidP="007723A3">
            <w:pPr>
              <w:spacing w:before="60" w:after="60"/>
              <w:rPr>
                <w:rFonts w:ascii="Times New Roman" w:hAnsi="Times New Roman" w:cs="Times New Roman"/>
              </w:rPr>
            </w:pPr>
            <w:r w:rsidRPr="00476914">
              <w:rPr>
                <w:rFonts w:ascii="Times New Roman" w:hAnsi="Times New Roman" w:cs="Times New Roman"/>
                <w:b/>
                <w:sz w:val="24"/>
                <w:szCs w:val="24"/>
              </w:rPr>
              <w:t>CREF</w:t>
            </w:r>
          </w:p>
        </w:tc>
      </w:tr>
      <w:tr w:rsidR="0016279D" w:rsidRPr="00476914" w:rsidTr="00E5676D">
        <w:tc>
          <w:tcPr>
            <w:tcW w:w="0" w:type="auto"/>
            <w:gridSpan w:val="2"/>
            <w:tcBorders>
              <w:top w:val="single" w:sz="4" w:space="0" w:color="auto"/>
              <w:bottom w:val="single" w:sz="4" w:space="0" w:color="auto"/>
            </w:tcBorders>
          </w:tcPr>
          <w:p w:rsidR="0016279D" w:rsidRPr="00476914" w:rsidRDefault="00476914" w:rsidP="007723A3">
            <w:pPr>
              <w:spacing w:before="60" w:after="60"/>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16279D" w:rsidRPr="00476914">
              <w:rPr>
                <w:rFonts w:ascii="Times New Roman" w:hAnsi="Times New Roman" w:cs="Times New Roman"/>
                <w:b/>
                <w:sz w:val="24"/>
                <w:szCs w:val="24"/>
              </w:rPr>
              <w:t xml:space="preserve">A        </w:t>
            </w:r>
            <w:r>
              <w:rPr>
                <w:rFonts w:ascii="Times New Roman" w:hAnsi="Times New Roman" w:cs="Times New Roman"/>
                <w:b/>
                <w:sz w:val="24"/>
                <w:szCs w:val="24"/>
              </w:rPr>
              <w:t xml:space="preserve">   </w:t>
            </w:r>
            <w:r w:rsidR="0016279D" w:rsidRPr="00476914">
              <w:rPr>
                <w:rFonts w:ascii="Times New Roman" w:hAnsi="Times New Roman" w:cs="Times New Roman"/>
                <w:b/>
                <w:sz w:val="24"/>
                <w:szCs w:val="24"/>
              </w:rPr>
              <w:t>Cross-Conjugated HMBs</w:t>
            </w:r>
          </w:p>
        </w:tc>
        <w:tc>
          <w:tcPr>
            <w:tcW w:w="0" w:type="auto"/>
            <w:tcBorders>
              <w:top w:val="single" w:sz="4" w:space="0" w:color="auto"/>
              <w:bottom w:val="single" w:sz="4" w:space="0" w:color="auto"/>
            </w:tcBorders>
          </w:tcPr>
          <w:p w:rsidR="0016279D" w:rsidRPr="00476914" w:rsidRDefault="0016279D" w:rsidP="007723A3">
            <w:pPr>
              <w:spacing w:before="60" w:after="60"/>
              <w:rPr>
                <w:rFonts w:ascii="Times New Roman" w:hAnsi="Times New Roman" w:cs="Times New Roman"/>
              </w:rPr>
            </w:pPr>
          </w:p>
        </w:tc>
        <w:tc>
          <w:tcPr>
            <w:tcW w:w="0" w:type="auto"/>
            <w:tcBorders>
              <w:top w:val="single" w:sz="4" w:space="0" w:color="auto"/>
              <w:bottom w:val="single" w:sz="4" w:space="0" w:color="auto"/>
            </w:tcBorders>
          </w:tcPr>
          <w:p w:rsidR="0016279D" w:rsidRPr="00476914" w:rsidRDefault="0016279D" w:rsidP="007723A3">
            <w:pPr>
              <w:spacing w:before="60" w:after="60"/>
              <w:rPr>
                <w:rFonts w:ascii="Times New Roman" w:hAnsi="Times New Roman" w:cs="Times New Roman"/>
              </w:rPr>
            </w:pPr>
          </w:p>
        </w:tc>
      </w:tr>
      <w:tr w:rsidR="0016279D" w:rsidRPr="00476914" w:rsidTr="00E5676D">
        <w:tc>
          <w:tcPr>
            <w:tcW w:w="0" w:type="auto"/>
            <w:tcBorders>
              <w:top w:val="single" w:sz="4" w:space="0" w:color="auto"/>
            </w:tcBorders>
          </w:tcPr>
          <w:p w:rsidR="0016279D" w:rsidRPr="00476914" w:rsidRDefault="0016279D" w:rsidP="007723A3">
            <w:pPr>
              <w:rPr>
                <w:rFonts w:ascii="Times New Roman" w:hAnsi="Times New Roman" w:cs="Times New Roman"/>
              </w:rPr>
            </w:pPr>
          </w:p>
        </w:tc>
        <w:tc>
          <w:tcPr>
            <w:tcW w:w="0" w:type="auto"/>
            <w:tcBorders>
              <w:top w:val="single" w:sz="4" w:space="0" w:color="auto"/>
            </w:tcBorders>
          </w:tcPr>
          <w:p w:rsidR="0016279D" w:rsidRPr="00476914" w:rsidRDefault="0016279D" w:rsidP="007723A3">
            <w:pPr>
              <w:rPr>
                <w:rFonts w:ascii="Times New Roman" w:hAnsi="Times New Roman" w:cs="Times New Roman"/>
              </w:rPr>
            </w:pPr>
          </w:p>
        </w:tc>
        <w:tc>
          <w:tcPr>
            <w:tcW w:w="0" w:type="auto"/>
            <w:tcBorders>
              <w:top w:val="single" w:sz="4" w:space="0" w:color="auto"/>
            </w:tcBorders>
          </w:tcPr>
          <w:p w:rsidR="0016279D" w:rsidRPr="00476914" w:rsidRDefault="0016279D" w:rsidP="007723A3">
            <w:pPr>
              <w:rPr>
                <w:rFonts w:ascii="Times New Roman" w:hAnsi="Times New Roman" w:cs="Times New Roman"/>
              </w:rPr>
            </w:pPr>
          </w:p>
        </w:tc>
        <w:tc>
          <w:tcPr>
            <w:tcW w:w="0" w:type="auto"/>
            <w:tcBorders>
              <w:top w:val="single" w:sz="4" w:space="0" w:color="auto"/>
            </w:tcBorders>
          </w:tcPr>
          <w:p w:rsidR="0016279D" w:rsidRPr="00476914" w:rsidRDefault="0016279D" w:rsidP="007723A3">
            <w:pPr>
              <w:rPr>
                <w:rFonts w:ascii="Times New Roman" w:hAnsi="Times New Roman" w:cs="Times New Roman"/>
              </w:rPr>
            </w:pP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1</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144" w:dyaOrig="1567">
                <v:shape id="_x0000_i1099" type="#_x0000_t75" style="width:208.5pt;height:78.75pt" o:ole="">
                  <v:imagedata r:id="rId156" o:title=""/>
                </v:shape>
                <o:OLEObject Type="Embed" ProgID="ChemDraw.Document.6.0" ShapeID="_x0000_i1099" DrawAspect="Content" ObjectID="_1569839151" r:id="rId157"/>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-493.409989</w:t>
            </w:r>
          </w:p>
          <w:p w:rsidR="0016279D" w:rsidRPr="00476914" w:rsidRDefault="0016279D" w:rsidP="007723A3">
            <w:pPr>
              <w:rPr>
                <w:rFonts w:ascii="Times New Roman" w:hAnsi="Times New Roman" w:cs="Times New Roman"/>
              </w:rPr>
            </w:pPr>
            <w:r w:rsidRPr="00476914">
              <w:rPr>
                <w:rFonts w:ascii="Times New Roman" w:hAnsi="Times New Roman" w:cs="Times New Roman"/>
              </w:rPr>
              <w:t>-492.862803</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vertAlign w:val="superscript"/>
              </w:rPr>
            </w:pPr>
            <w:r w:rsidRPr="00476914">
              <w:rPr>
                <w:rFonts w:ascii="Times New Roman" w:hAnsi="Times New Roman" w:cs="Times New Roman"/>
              </w:rPr>
              <w:t>0.547</w:t>
            </w:r>
            <w:r w:rsidRPr="00476914">
              <w:rPr>
                <w:rFonts w:ascii="Times New Roman" w:hAnsi="Times New Roman" w:cs="Times New Roman"/>
                <w:vertAlign w:val="superscript"/>
              </w:rPr>
              <w:t>c</w:t>
            </w: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2</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144" w:dyaOrig="1567">
                <v:shape id="_x0000_i1100" type="#_x0000_t75" style="width:208.5pt;height:78.75pt" o:ole="">
                  <v:imagedata r:id="rId158" o:title=""/>
                </v:shape>
                <o:OLEObject Type="Embed" ProgID="ChemDraw.Document.6.0" ShapeID="_x0000_i1100" DrawAspect="Content" ObjectID="_1569839152" r:id="rId159"/>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-473.988335</w:t>
            </w:r>
          </w:p>
          <w:p w:rsidR="0016279D" w:rsidRPr="00476914" w:rsidRDefault="0016279D" w:rsidP="007723A3">
            <w:pPr>
              <w:rPr>
                <w:rFonts w:ascii="Times New Roman" w:hAnsi="Times New Roman" w:cs="Times New Roman"/>
              </w:rPr>
            </w:pPr>
            <w:r w:rsidRPr="00476914">
              <w:rPr>
                <w:rFonts w:ascii="Times New Roman" w:hAnsi="Times New Roman" w:cs="Times New Roman"/>
              </w:rPr>
              <w:t>-473.446186</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0.542</w:t>
            </w: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3</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144" w:dyaOrig="1567">
                <v:shape id="_x0000_i1101" type="#_x0000_t75" style="width:208.5pt;height:78.75pt" o:ole="">
                  <v:imagedata r:id="rId160" o:title=""/>
                </v:shape>
                <o:OLEObject Type="Embed" ProgID="ChemDraw.Document.6.0" ShapeID="_x0000_i1101" DrawAspect="Content" ObjectID="_1569839153" r:id="rId161"/>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-796.953166</w:t>
            </w:r>
          </w:p>
          <w:p w:rsidR="0016279D" w:rsidRPr="00476914" w:rsidRDefault="0016279D" w:rsidP="007723A3">
            <w:pPr>
              <w:rPr>
                <w:rFonts w:ascii="Times New Roman" w:hAnsi="Times New Roman" w:cs="Times New Roman"/>
              </w:rPr>
            </w:pPr>
            <w:r w:rsidRPr="00476914">
              <w:rPr>
                <w:rFonts w:ascii="Times New Roman" w:hAnsi="Times New Roman" w:cs="Times New Roman"/>
              </w:rPr>
              <w:t>-796.414379</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0.539</w:t>
            </w: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4</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468" w:dyaOrig="1752">
                <v:shape id="_x0000_i1102" type="#_x0000_t75" style="width:223.5pt;height:87.75pt" o:ole="">
                  <v:imagedata r:id="rId162" o:title=""/>
                </v:shape>
                <o:OLEObject Type="Embed" ProgID="ChemDraw.Document.6.0" ShapeID="_x0000_i1102" DrawAspect="Content" ObjectID="_1569839154" r:id="rId163"/>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-569.564356</w:t>
            </w:r>
          </w:p>
          <w:p w:rsidR="0016279D" w:rsidRPr="00476914" w:rsidRDefault="0016279D" w:rsidP="007723A3">
            <w:pPr>
              <w:rPr>
                <w:rFonts w:ascii="Times New Roman" w:hAnsi="Times New Roman" w:cs="Times New Roman"/>
              </w:rPr>
            </w:pPr>
            <w:r w:rsidRPr="00476914">
              <w:rPr>
                <w:rFonts w:ascii="Times New Roman" w:hAnsi="Times New Roman" w:cs="Times New Roman"/>
              </w:rPr>
              <w:t>-569.028128</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vertAlign w:val="superscript"/>
              </w:rPr>
            </w:pPr>
            <w:r w:rsidRPr="00476914">
              <w:rPr>
                <w:rFonts w:ascii="Times New Roman" w:hAnsi="Times New Roman" w:cs="Times New Roman"/>
              </w:rPr>
              <w:t>0.536</w:t>
            </w:r>
            <w:r w:rsidRPr="00476914">
              <w:rPr>
                <w:rFonts w:ascii="Times New Roman" w:hAnsi="Times New Roman" w:cs="Times New Roman"/>
                <w:vertAlign w:val="superscript"/>
              </w:rPr>
              <w:t>c</w:t>
            </w: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5</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468" w:dyaOrig="1751" w14:anchorId="46F9081C">
                <v:shape id="_x0000_i1103" type="#_x0000_t75" style="width:223.5pt;height:87.75pt" o:ole="">
                  <v:imagedata r:id="rId164" o:title=""/>
                </v:shape>
                <o:OLEObject Type="Embed" ProgID="ChemDraw.Document.6.0" ShapeID="_x0000_i1103" DrawAspect="Content" ObjectID="_1569839155" r:id="rId165"/>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-550.118173</w:t>
            </w:r>
          </w:p>
          <w:p w:rsidR="0016279D" w:rsidRPr="00476914" w:rsidRDefault="0016279D" w:rsidP="007723A3">
            <w:pPr>
              <w:rPr>
                <w:rFonts w:ascii="Times New Roman" w:hAnsi="Times New Roman" w:cs="Times New Roman"/>
              </w:rPr>
            </w:pPr>
            <w:r w:rsidRPr="00476914">
              <w:rPr>
                <w:rFonts w:ascii="Times New Roman" w:hAnsi="Times New Roman" w:cs="Times New Roman"/>
              </w:rPr>
              <w:t>-549.602145</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0.516</w:t>
            </w:r>
          </w:p>
        </w:tc>
      </w:tr>
      <w:tr w:rsidR="0016279D" w:rsidRPr="00476914" w:rsidTr="00E5676D">
        <w:tc>
          <w:tcPr>
            <w:tcW w:w="0" w:type="auto"/>
          </w:tcPr>
          <w:p w:rsidR="0016279D" w:rsidRPr="00476914" w:rsidRDefault="0016279D" w:rsidP="00603112">
            <w:pPr>
              <w:spacing w:after="60"/>
              <w:rPr>
                <w:rFonts w:ascii="Times New Roman" w:hAnsi="Times New Roman" w:cs="Times New Roman"/>
              </w:rPr>
            </w:pPr>
          </w:p>
          <w:p w:rsidR="0016279D" w:rsidRPr="00476914" w:rsidRDefault="0016279D" w:rsidP="00603112">
            <w:pPr>
              <w:spacing w:after="60"/>
              <w:rPr>
                <w:rFonts w:ascii="Times New Roman" w:hAnsi="Times New Roman" w:cs="Times New Roman"/>
              </w:rPr>
            </w:pPr>
          </w:p>
          <w:p w:rsidR="0016279D" w:rsidRPr="00476914" w:rsidRDefault="0016279D" w:rsidP="00603112">
            <w:pPr>
              <w:spacing w:after="60"/>
              <w:rPr>
                <w:rFonts w:ascii="Times New Roman" w:hAnsi="Times New Roman" w:cs="Times New Roman"/>
              </w:rPr>
            </w:pPr>
            <w:r w:rsidRPr="00476914">
              <w:rPr>
                <w:rFonts w:ascii="Times New Roman" w:hAnsi="Times New Roman" w:cs="Times New Roman"/>
              </w:rPr>
              <w:t>6</w:t>
            </w:r>
          </w:p>
        </w:tc>
        <w:tc>
          <w:tcPr>
            <w:tcW w:w="0" w:type="auto"/>
          </w:tcPr>
          <w:p w:rsidR="0016279D" w:rsidRPr="00476914" w:rsidRDefault="0016279D" w:rsidP="00603112">
            <w:pPr>
              <w:spacing w:after="60"/>
              <w:rPr>
                <w:rFonts w:ascii="Times New Roman" w:hAnsi="Times New Roman" w:cs="Times New Roman"/>
              </w:rPr>
            </w:pPr>
            <w:r w:rsidRPr="00476914">
              <w:rPr>
                <w:rFonts w:ascii="Times New Roman" w:hAnsi="Times New Roman" w:cs="Times New Roman"/>
              </w:rPr>
              <w:object w:dxaOrig="4468" w:dyaOrig="1751">
                <v:shape id="_x0000_i1104" type="#_x0000_t75" style="width:223.5pt;height:87.75pt" o:ole="">
                  <v:imagedata r:id="rId166" o:title=""/>
                </v:shape>
                <o:OLEObject Type="Embed" ProgID="ChemDraw.Document.6.0" ShapeID="_x0000_i1104" DrawAspect="Content" ObjectID="_1569839156" r:id="rId167"/>
              </w:object>
            </w:r>
          </w:p>
        </w:tc>
        <w:tc>
          <w:tcPr>
            <w:tcW w:w="0" w:type="auto"/>
          </w:tcPr>
          <w:p w:rsidR="0016279D" w:rsidRPr="00476914" w:rsidRDefault="0016279D" w:rsidP="00603112">
            <w:pPr>
              <w:spacing w:after="60"/>
              <w:rPr>
                <w:rFonts w:ascii="Times New Roman" w:hAnsi="Times New Roman" w:cs="Times New Roman"/>
              </w:rPr>
            </w:pPr>
          </w:p>
          <w:p w:rsidR="0016279D" w:rsidRPr="00476914" w:rsidRDefault="0016279D" w:rsidP="00603112">
            <w:pPr>
              <w:spacing w:after="60"/>
              <w:rPr>
                <w:rFonts w:ascii="Times New Roman" w:hAnsi="Times New Roman" w:cs="Times New Roman"/>
              </w:rPr>
            </w:pPr>
          </w:p>
          <w:p w:rsidR="0016279D" w:rsidRPr="00476914" w:rsidRDefault="0016279D" w:rsidP="00603112">
            <w:pPr>
              <w:spacing w:after="60"/>
              <w:rPr>
                <w:rFonts w:ascii="Times New Roman" w:hAnsi="Times New Roman" w:cs="Times New Roman"/>
              </w:rPr>
            </w:pPr>
            <w:r w:rsidRPr="00476914">
              <w:rPr>
                <w:rFonts w:ascii="Times New Roman" w:hAnsi="Times New Roman" w:cs="Times New Roman"/>
              </w:rPr>
              <w:t>-873.121162</w:t>
            </w:r>
          </w:p>
          <w:p w:rsidR="0016279D" w:rsidRPr="00476914" w:rsidRDefault="0016279D" w:rsidP="00603112">
            <w:pPr>
              <w:spacing w:after="60"/>
              <w:rPr>
                <w:rFonts w:ascii="Times New Roman" w:hAnsi="Times New Roman" w:cs="Times New Roman"/>
              </w:rPr>
            </w:pPr>
            <w:r w:rsidRPr="00476914">
              <w:rPr>
                <w:rFonts w:ascii="Times New Roman" w:hAnsi="Times New Roman" w:cs="Times New Roman"/>
              </w:rPr>
              <w:t>-872.597448</w:t>
            </w:r>
          </w:p>
        </w:tc>
        <w:tc>
          <w:tcPr>
            <w:tcW w:w="0" w:type="auto"/>
          </w:tcPr>
          <w:p w:rsidR="0016279D" w:rsidRPr="00476914" w:rsidRDefault="0016279D" w:rsidP="00603112">
            <w:pPr>
              <w:spacing w:after="60"/>
              <w:rPr>
                <w:rFonts w:ascii="Times New Roman" w:hAnsi="Times New Roman" w:cs="Times New Roman"/>
              </w:rPr>
            </w:pPr>
          </w:p>
          <w:p w:rsidR="0016279D" w:rsidRPr="00476914" w:rsidRDefault="0016279D" w:rsidP="00603112">
            <w:pPr>
              <w:spacing w:after="60"/>
              <w:rPr>
                <w:rFonts w:ascii="Times New Roman" w:hAnsi="Times New Roman" w:cs="Times New Roman"/>
              </w:rPr>
            </w:pPr>
          </w:p>
          <w:p w:rsidR="0016279D" w:rsidRPr="00476914" w:rsidRDefault="0016279D" w:rsidP="00603112">
            <w:pPr>
              <w:spacing w:after="60"/>
              <w:rPr>
                <w:rFonts w:ascii="Times New Roman" w:hAnsi="Times New Roman" w:cs="Times New Roman"/>
              </w:rPr>
            </w:pPr>
            <w:r w:rsidRPr="00476914">
              <w:rPr>
                <w:rFonts w:ascii="Times New Roman" w:hAnsi="Times New Roman" w:cs="Times New Roman"/>
              </w:rPr>
              <w:t>0.524</w:t>
            </w:r>
          </w:p>
        </w:tc>
      </w:tr>
      <w:tr w:rsidR="0016279D" w:rsidRPr="00476914" w:rsidTr="00E5676D">
        <w:tc>
          <w:tcPr>
            <w:tcW w:w="0" w:type="auto"/>
            <w:gridSpan w:val="4"/>
            <w:tcBorders>
              <w:top w:val="single" w:sz="4" w:space="0" w:color="auto"/>
              <w:bottom w:val="single" w:sz="4" w:space="0" w:color="auto"/>
            </w:tcBorders>
          </w:tcPr>
          <w:p w:rsidR="0016279D" w:rsidRPr="00476914" w:rsidRDefault="0016279D" w:rsidP="007723A3">
            <w:pPr>
              <w:spacing w:before="60" w:after="60"/>
              <w:ind w:left="567" w:hanging="567"/>
              <w:jc w:val="center"/>
              <w:rPr>
                <w:rFonts w:ascii="Times New Roman" w:hAnsi="Times New Roman" w:cs="Times New Roman"/>
                <w:b/>
                <w:sz w:val="24"/>
                <w:szCs w:val="24"/>
              </w:rPr>
            </w:pPr>
            <w:r w:rsidRPr="00476914">
              <w:rPr>
                <w:rFonts w:ascii="Times New Roman" w:hAnsi="Times New Roman" w:cs="Times New Roman"/>
                <w:b/>
                <w:sz w:val="24"/>
                <w:szCs w:val="24"/>
              </w:rPr>
              <w:t>B   Semi-Conjugated HMBs</w:t>
            </w:r>
          </w:p>
        </w:tc>
      </w:tr>
      <w:tr w:rsidR="0016279D" w:rsidRPr="00476914" w:rsidTr="00E5676D">
        <w:tc>
          <w:tcPr>
            <w:tcW w:w="0" w:type="auto"/>
            <w:tcBorders>
              <w:top w:val="single" w:sz="4" w:space="0" w:color="auto"/>
            </w:tcBorders>
          </w:tcPr>
          <w:p w:rsidR="0016279D" w:rsidRPr="00476914" w:rsidRDefault="0016279D" w:rsidP="007723A3">
            <w:pPr>
              <w:rPr>
                <w:rFonts w:ascii="Times New Roman" w:hAnsi="Times New Roman" w:cs="Times New Roman"/>
              </w:rPr>
            </w:pPr>
          </w:p>
        </w:tc>
        <w:tc>
          <w:tcPr>
            <w:tcW w:w="0" w:type="auto"/>
            <w:tcBorders>
              <w:top w:val="single" w:sz="4" w:space="0" w:color="auto"/>
            </w:tcBorders>
          </w:tcPr>
          <w:p w:rsidR="0016279D" w:rsidRPr="00476914" w:rsidRDefault="0016279D" w:rsidP="007723A3">
            <w:pPr>
              <w:rPr>
                <w:rFonts w:ascii="Times New Roman" w:hAnsi="Times New Roman" w:cs="Times New Roman"/>
              </w:rPr>
            </w:pPr>
          </w:p>
        </w:tc>
        <w:tc>
          <w:tcPr>
            <w:tcW w:w="0" w:type="auto"/>
            <w:tcBorders>
              <w:top w:val="single" w:sz="4" w:space="0" w:color="auto"/>
            </w:tcBorders>
          </w:tcPr>
          <w:p w:rsidR="0016279D" w:rsidRPr="00476914" w:rsidRDefault="0016279D" w:rsidP="007723A3">
            <w:pPr>
              <w:rPr>
                <w:rFonts w:ascii="Times New Roman" w:hAnsi="Times New Roman" w:cs="Times New Roman"/>
              </w:rPr>
            </w:pPr>
          </w:p>
        </w:tc>
        <w:tc>
          <w:tcPr>
            <w:tcW w:w="0" w:type="auto"/>
            <w:tcBorders>
              <w:top w:val="single" w:sz="4" w:space="0" w:color="auto"/>
            </w:tcBorders>
          </w:tcPr>
          <w:p w:rsidR="0016279D" w:rsidRPr="00476914" w:rsidRDefault="0016279D" w:rsidP="007723A3">
            <w:pPr>
              <w:rPr>
                <w:rFonts w:ascii="Times New Roman" w:hAnsi="Times New Roman" w:cs="Times New Roman"/>
              </w:rPr>
            </w:pP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7</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420" w:dyaOrig="991">
                <v:shape id="_x0000_i1105" type="#_x0000_t75" style="width:221.25pt;height:49.5pt" o:ole="">
                  <v:imagedata r:id="rId168" o:title=""/>
                </v:shape>
                <o:OLEObject Type="Embed" ProgID="ChemDraw.Document.6.0" ShapeID="_x0000_i1105" DrawAspect="Content" ObjectID="_1569839157" r:id="rId169"/>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-379.968398</w:t>
            </w:r>
          </w:p>
          <w:p w:rsidR="0016279D" w:rsidRPr="00476914" w:rsidRDefault="0016279D" w:rsidP="007723A3">
            <w:pPr>
              <w:rPr>
                <w:rFonts w:ascii="Times New Roman" w:hAnsi="Times New Roman" w:cs="Times New Roman"/>
              </w:rPr>
            </w:pPr>
            <w:r w:rsidRPr="00476914">
              <w:rPr>
                <w:rFonts w:ascii="Times New Roman" w:hAnsi="Times New Roman" w:cs="Times New Roman"/>
              </w:rPr>
              <w:t>-379.374961</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vertAlign w:val="superscript"/>
              </w:rPr>
            </w:pPr>
            <w:r w:rsidRPr="00476914">
              <w:rPr>
                <w:rFonts w:ascii="Times New Roman" w:hAnsi="Times New Roman" w:cs="Times New Roman"/>
              </w:rPr>
              <w:t>0.593</w:t>
            </w:r>
            <w:r w:rsidRPr="00476914">
              <w:rPr>
                <w:rFonts w:ascii="Times New Roman" w:hAnsi="Times New Roman" w:cs="Times New Roman"/>
                <w:vertAlign w:val="superscript"/>
              </w:rPr>
              <w:t>c</w:t>
            </w: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8</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4132" w:dyaOrig="1209">
                <v:shape id="_x0000_i1106" type="#_x0000_t75" style="width:207pt;height:60.75pt" o:ole="">
                  <v:imagedata r:id="rId170" o:title=""/>
                </v:shape>
                <o:OLEObject Type="Embed" ProgID="ChemDraw.Document.6.0" ShapeID="_x0000_i1106" DrawAspect="Content" ObjectID="_1569839158" r:id="rId171"/>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-683.550791</w:t>
            </w:r>
          </w:p>
          <w:p w:rsidR="0016279D" w:rsidRPr="00476914" w:rsidRDefault="0016279D" w:rsidP="007723A3">
            <w:pPr>
              <w:rPr>
                <w:rFonts w:ascii="Times New Roman" w:hAnsi="Times New Roman" w:cs="Times New Roman"/>
              </w:rPr>
            </w:pPr>
            <w:r w:rsidRPr="00476914">
              <w:rPr>
                <w:rFonts w:ascii="Times New Roman" w:hAnsi="Times New Roman" w:cs="Times New Roman"/>
              </w:rPr>
              <w:t>-682.964988</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0.586</w:t>
            </w: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9</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4132" w:dyaOrig="972">
                <v:shape id="_x0000_i1107" type="#_x0000_t75" style="width:207pt;height:48.75pt" o:ole="">
                  <v:imagedata r:id="rId172" o:title=""/>
                </v:shape>
                <o:OLEObject Type="Embed" ProgID="ChemDraw.Document.6.0" ShapeID="_x0000_i1107" DrawAspect="Content" ObjectID="_1569839159" r:id="rId173"/>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-683.550791</w:t>
            </w:r>
          </w:p>
          <w:p w:rsidR="0016279D" w:rsidRPr="00476914" w:rsidRDefault="0016279D" w:rsidP="007723A3">
            <w:pPr>
              <w:rPr>
                <w:rFonts w:ascii="Times New Roman" w:hAnsi="Times New Roman" w:cs="Times New Roman"/>
              </w:rPr>
            </w:pPr>
            <w:r w:rsidRPr="00476914">
              <w:rPr>
                <w:rFonts w:ascii="Times New Roman" w:hAnsi="Times New Roman" w:cs="Times New Roman"/>
              </w:rPr>
              <w:t>-682.974953</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0.576</w:t>
            </w:r>
          </w:p>
        </w:tc>
      </w:tr>
      <w:tr w:rsidR="0016279D" w:rsidRPr="00476914" w:rsidTr="00E5676D">
        <w:tc>
          <w:tcPr>
            <w:tcW w:w="0" w:type="auto"/>
          </w:tcPr>
          <w:p w:rsidR="0016279D" w:rsidRPr="00476914" w:rsidRDefault="0016279D" w:rsidP="007723A3">
            <w:pPr>
              <w:rPr>
                <w:rFonts w:ascii="Times New Roman" w:hAnsi="Times New Roman" w:cs="Times New Roman"/>
              </w:rPr>
            </w:pPr>
          </w:p>
        </w:tc>
        <w:tc>
          <w:tcPr>
            <w:tcW w:w="0" w:type="auto"/>
          </w:tcPr>
          <w:p w:rsidR="0016279D" w:rsidRPr="00476914" w:rsidRDefault="0016279D" w:rsidP="007723A3">
            <w:pPr>
              <w:rPr>
                <w:rFonts w:ascii="Times New Roman" w:hAnsi="Times New Roman" w:cs="Times New Roman"/>
              </w:rPr>
            </w:pPr>
          </w:p>
        </w:tc>
        <w:tc>
          <w:tcPr>
            <w:tcW w:w="0" w:type="auto"/>
          </w:tcPr>
          <w:p w:rsidR="0016279D" w:rsidRPr="00476914" w:rsidRDefault="0016279D" w:rsidP="007723A3">
            <w:pPr>
              <w:rPr>
                <w:rFonts w:ascii="Times New Roman" w:hAnsi="Times New Roman" w:cs="Times New Roman"/>
              </w:rPr>
            </w:pPr>
          </w:p>
        </w:tc>
        <w:tc>
          <w:tcPr>
            <w:tcW w:w="0" w:type="auto"/>
          </w:tcPr>
          <w:p w:rsidR="0016279D" w:rsidRPr="00476914" w:rsidRDefault="0016279D" w:rsidP="007723A3">
            <w:pPr>
              <w:rPr>
                <w:rFonts w:ascii="Times New Roman" w:hAnsi="Times New Roman" w:cs="Times New Roman"/>
              </w:rPr>
            </w:pP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10</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t xml:space="preserve">    </w:t>
            </w:r>
            <w:r w:rsidRPr="00476914">
              <w:rPr>
                <w:rFonts w:ascii="Times New Roman" w:hAnsi="Times New Roman" w:cs="Times New Roman"/>
              </w:rPr>
              <w:object w:dxaOrig="4132" w:dyaOrig="847">
                <v:shape id="_x0000_i1108" type="#_x0000_t75" style="width:207pt;height:42pt" o:ole="">
                  <v:imagedata r:id="rId174" o:title=""/>
                </v:shape>
                <o:OLEObject Type="Embed" ProgID="ChemDraw.Document.6.0" ShapeID="_x0000_i1108" DrawAspect="Content" ObjectID="_1569839160" r:id="rId175"/>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-987.122231</w:t>
            </w:r>
          </w:p>
          <w:p w:rsidR="0016279D" w:rsidRPr="00476914" w:rsidRDefault="0016279D" w:rsidP="007723A3">
            <w:pPr>
              <w:rPr>
                <w:rFonts w:ascii="Times New Roman" w:hAnsi="Times New Roman" w:cs="Times New Roman"/>
              </w:rPr>
            </w:pPr>
            <w:r w:rsidRPr="00476914">
              <w:rPr>
                <w:rFonts w:ascii="Times New Roman" w:hAnsi="Times New Roman" w:cs="Times New Roman"/>
              </w:rPr>
              <w:t>-986.567183</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0.555</w:t>
            </w: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11</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370" w:dyaOrig="1881">
                <v:shape id="_x0000_i1109" type="#_x0000_t75" style="width:219pt;height:94.5pt" o:ole="">
                  <v:imagedata r:id="rId176" o:title=""/>
                </v:shape>
                <o:OLEObject Type="Embed" ProgID="ChemDraw.Document.6.0" ShapeID="_x0000_i1109" DrawAspect="Content" ObjectID="_1569839161" r:id="rId177"/>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-493.382770</w:t>
            </w:r>
          </w:p>
          <w:p w:rsidR="0016279D" w:rsidRPr="00476914" w:rsidRDefault="0016279D" w:rsidP="007723A3">
            <w:pPr>
              <w:rPr>
                <w:rFonts w:ascii="Times New Roman" w:hAnsi="Times New Roman" w:cs="Times New Roman"/>
              </w:rPr>
            </w:pPr>
            <w:r w:rsidRPr="00476914">
              <w:rPr>
                <w:rFonts w:ascii="Times New Roman" w:hAnsi="Times New Roman" w:cs="Times New Roman"/>
              </w:rPr>
              <w:t>-492.804968</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vertAlign w:val="superscript"/>
              </w:rPr>
            </w:pPr>
            <w:r w:rsidRPr="00476914">
              <w:rPr>
                <w:rFonts w:ascii="Times New Roman" w:hAnsi="Times New Roman" w:cs="Times New Roman"/>
              </w:rPr>
              <w:t>0.578</w:t>
            </w:r>
            <w:r w:rsidRPr="00476914">
              <w:rPr>
                <w:rFonts w:ascii="Times New Roman" w:hAnsi="Times New Roman" w:cs="Times New Roman"/>
                <w:vertAlign w:val="superscript"/>
              </w:rPr>
              <w:t>c</w:t>
            </w: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12</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209" w:dyaOrig="1881">
                <v:shape id="_x0000_i1110" type="#_x0000_t75" style="width:211.5pt;height:94.5pt" o:ole="">
                  <v:imagedata r:id="rId178" o:title=""/>
                </v:shape>
                <o:OLEObject Type="Embed" ProgID="ChemDraw.Document.6.0" ShapeID="_x0000_i1110" DrawAspect="Content" ObjectID="_1569839162" r:id="rId179"/>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-796.923356</w:t>
            </w:r>
          </w:p>
          <w:p w:rsidR="0016279D" w:rsidRPr="00476914" w:rsidRDefault="0016279D" w:rsidP="007723A3">
            <w:pPr>
              <w:rPr>
                <w:rFonts w:ascii="Times New Roman" w:hAnsi="Times New Roman" w:cs="Times New Roman"/>
              </w:rPr>
            </w:pPr>
            <w:r w:rsidRPr="00476914">
              <w:rPr>
                <w:rFonts w:ascii="Times New Roman" w:hAnsi="Times New Roman" w:cs="Times New Roman"/>
              </w:rPr>
              <w:t>-796.356153</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0.567</w:t>
            </w:r>
          </w:p>
        </w:tc>
      </w:tr>
      <w:tr w:rsidR="0016279D" w:rsidRPr="00476914" w:rsidTr="00E5676D">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13</w:t>
            </w:r>
          </w:p>
        </w:tc>
        <w:tc>
          <w:tcPr>
            <w:tcW w:w="0" w:type="auto"/>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125" w:dyaOrig="1881">
                <v:shape id="_x0000_i1111" type="#_x0000_t75" style="width:207pt;height:94.5pt" o:ole="">
                  <v:imagedata r:id="rId180" o:title=""/>
                </v:shape>
                <o:OLEObject Type="Embed" ProgID="ChemDraw.Document.6.0" ShapeID="_x0000_i1111" DrawAspect="Content" ObjectID="_1569839163" r:id="rId181"/>
              </w:objec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-796.923356</w:t>
            </w:r>
          </w:p>
          <w:p w:rsidR="0016279D" w:rsidRPr="00476914" w:rsidRDefault="0016279D" w:rsidP="007723A3">
            <w:pPr>
              <w:rPr>
                <w:rFonts w:ascii="Times New Roman" w:hAnsi="Times New Roman" w:cs="Times New Roman"/>
              </w:rPr>
            </w:pPr>
            <w:r w:rsidRPr="00476914">
              <w:rPr>
                <w:rFonts w:ascii="Times New Roman" w:hAnsi="Times New Roman" w:cs="Times New Roman"/>
              </w:rPr>
              <w:t>-796.365488</w:t>
            </w:r>
          </w:p>
        </w:tc>
        <w:tc>
          <w:tcPr>
            <w:tcW w:w="0" w:type="auto"/>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0.558</w:t>
            </w:r>
          </w:p>
        </w:tc>
      </w:tr>
      <w:tr w:rsidR="0016279D" w:rsidRPr="00476914" w:rsidTr="00E5676D">
        <w:tc>
          <w:tcPr>
            <w:tcW w:w="0" w:type="auto"/>
            <w:tcBorders>
              <w:bottom w:val="single" w:sz="4" w:space="0" w:color="auto"/>
            </w:tcBorders>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14</w:t>
            </w:r>
          </w:p>
        </w:tc>
        <w:tc>
          <w:tcPr>
            <w:tcW w:w="0" w:type="auto"/>
            <w:tcBorders>
              <w:bottom w:val="single" w:sz="4" w:space="0" w:color="auto"/>
            </w:tcBorders>
          </w:tcPr>
          <w:p w:rsidR="0016279D" w:rsidRPr="00476914" w:rsidRDefault="0016279D" w:rsidP="007723A3">
            <w:pPr>
              <w:rPr>
                <w:rFonts w:ascii="Times New Roman" w:hAnsi="Times New Roman" w:cs="Times New Roman"/>
              </w:rPr>
            </w:pPr>
            <w:r w:rsidRPr="00476914">
              <w:rPr>
                <w:rFonts w:ascii="Times New Roman" w:hAnsi="Times New Roman" w:cs="Times New Roman"/>
              </w:rPr>
              <w:object w:dxaOrig="4125" w:dyaOrig="1881">
                <v:shape id="_x0000_i1112" type="#_x0000_t75" style="width:207pt;height:94.5pt" o:ole="">
                  <v:imagedata r:id="rId182" o:title=""/>
                </v:shape>
                <o:OLEObject Type="Embed" ProgID="ChemDraw.Document.6.0" ShapeID="_x0000_i1112" DrawAspect="Content" ObjectID="_1569839164" r:id="rId183"/>
              </w:object>
            </w:r>
          </w:p>
        </w:tc>
        <w:tc>
          <w:tcPr>
            <w:tcW w:w="0" w:type="auto"/>
            <w:tcBorders>
              <w:bottom w:val="single" w:sz="4" w:space="0" w:color="auto"/>
            </w:tcBorders>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-1100.462391</w:t>
            </w:r>
          </w:p>
          <w:p w:rsidR="0016279D" w:rsidRPr="00476914" w:rsidRDefault="0016279D" w:rsidP="007723A3">
            <w:pPr>
              <w:rPr>
                <w:rFonts w:ascii="Times New Roman" w:hAnsi="Times New Roman" w:cs="Times New Roman"/>
              </w:rPr>
            </w:pPr>
            <w:r w:rsidRPr="00476914">
              <w:rPr>
                <w:rFonts w:ascii="Times New Roman" w:hAnsi="Times New Roman" w:cs="Times New Roman"/>
              </w:rPr>
              <w:t>-1099.920255</w:t>
            </w:r>
          </w:p>
        </w:tc>
        <w:tc>
          <w:tcPr>
            <w:tcW w:w="0" w:type="auto"/>
            <w:tcBorders>
              <w:bottom w:val="single" w:sz="4" w:space="0" w:color="auto"/>
            </w:tcBorders>
          </w:tcPr>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p>
          <w:p w:rsidR="0016279D" w:rsidRPr="00476914" w:rsidRDefault="0016279D" w:rsidP="007723A3">
            <w:pPr>
              <w:rPr>
                <w:rFonts w:ascii="Times New Roman" w:hAnsi="Times New Roman" w:cs="Times New Roman"/>
              </w:rPr>
            </w:pPr>
            <w:r w:rsidRPr="00476914">
              <w:rPr>
                <w:rFonts w:ascii="Times New Roman" w:hAnsi="Times New Roman" w:cs="Times New Roman"/>
              </w:rPr>
              <w:t>0.540</w:t>
            </w:r>
          </w:p>
        </w:tc>
      </w:tr>
    </w:tbl>
    <w:p w:rsidR="003B6400" w:rsidRPr="00476914" w:rsidRDefault="00051157" w:rsidP="007723A3">
      <w:pPr>
        <w:spacing w:before="60" w:after="0" w:line="240" w:lineRule="auto"/>
        <w:rPr>
          <w:rFonts w:ascii="Times New Roman" w:hAnsi="Times New Roman" w:cs="Times New Roman"/>
          <w:color w:val="FF0000"/>
        </w:rPr>
      </w:pPr>
      <w:proofErr w:type="spellStart"/>
      <w:proofErr w:type="gramStart"/>
      <w:r w:rsidRPr="00476914">
        <w:rPr>
          <w:rFonts w:ascii="Times New Roman" w:hAnsi="Times New Roman" w:cs="Times New Roman"/>
          <w:vertAlign w:val="superscript"/>
        </w:rPr>
        <w:t>a</w:t>
      </w:r>
      <w:r w:rsidRPr="00476914">
        <w:rPr>
          <w:rFonts w:ascii="Times New Roman" w:hAnsi="Times New Roman" w:cs="Times New Roman"/>
        </w:rPr>
        <w:t>Hartrees</w:t>
      </w:r>
      <w:proofErr w:type="spellEnd"/>
      <w:proofErr w:type="gramEnd"/>
      <w:r w:rsidRPr="00476914">
        <w:rPr>
          <w:rFonts w:ascii="Times New Roman" w:hAnsi="Times New Roman" w:cs="Times New Roman"/>
        </w:rPr>
        <w:t xml:space="preserve">, </w:t>
      </w:r>
      <w:proofErr w:type="spellStart"/>
      <w:r w:rsidRPr="00476914">
        <w:rPr>
          <w:rFonts w:ascii="Times New Roman" w:hAnsi="Times New Roman" w:cs="Times New Roman"/>
          <w:vertAlign w:val="superscript"/>
        </w:rPr>
        <w:t>b</w:t>
      </w:r>
      <w:r w:rsidRPr="00476914">
        <w:rPr>
          <w:rFonts w:ascii="Times New Roman" w:hAnsi="Times New Roman" w:cs="Times New Roman"/>
        </w:rPr>
        <w:t>First</w:t>
      </w:r>
      <w:proofErr w:type="spellEnd"/>
      <w:r w:rsidRPr="00476914">
        <w:rPr>
          <w:rFonts w:ascii="Times New Roman" w:hAnsi="Times New Roman" w:cs="Times New Roman"/>
        </w:rPr>
        <w:t xml:space="preserve"> value relates to reactant and the second to product, </w:t>
      </w:r>
      <w:proofErr w:type="spellStart"/>
      <w:r w:rsidRPr="00476914">
        <w:rPr>
          <w:rFonts w:ascii="Times New Roman" w:hAnsi="Times New Roman" w:cs="Times New Roman"/>
          <w:vertAlign w:val="superscript"/>
        </w:rPr>
        <w:t>c</w:t>
      </w:r>
      <w:r w:rsidRPr="00476914">
        <w:rPr>
          <w:rFonts w:ascii="Times New Roman" w:hAnsi="Times New Roman" w:cs="Times New Roman"/>
        </w:rPr>
        <w:t>Taken</w:t>
      </w:r>
      <w:proofErr w:type="spellEnd"/>
      <w:r w:rsidRPr="00476914">
        <w:rPr>
          <w:rFonts w:ascii="Times New Roman" w:hAnsi="Times New Roman" w:cs="Times New Roman"/>
        </w:rPr>
        <w:t xml:space="preserve"> from reference</w:t>
      </w:r>
      <w:r w:rsidR="00AE2E02" w:rsidRPr="00476914">
        <w:rPr>
          <w:rFonts w:ascii="Times New Roman" w:hAnsi="Times New Roman" w:cs="Times New Roman"/>
        </w:rPr>
        <w:t xml:space="preserve"> 1</w:t>
      </w:r>
      <w:r w:rsidRPr="00476914">
        <w:rPr>
          <w:rFonts w:ascii="Times New Roman" w:hAnsi="Times New Roman" w:cs="Times New Roman"/>
        </w:rPr>
        <w:t xml:space="preserve">.  </w:t>
      </w:r>
      <w:r w:rsidR="00971AAF" w:rsidRPr="00476914">
        <w:rPr>
          <w:rFonts w:ascii="Times New Roman" w:hAnsi="Times New Roman" w:cs="Times New Roman"/>
          <w:color w:val="FF0000"/>
        </w:rPr>
        <w:t xml:space="preserve">   </w:t>
      </w:r>
    </w:p>
    <w:p w:rsidR="007723A3" w:rsidRPr="00476914" w:rsidRDefault="007723A3" w:rsidP="00BB4007">
      <w:pPr>
        <w:spacing w:after="0" w:line="480" w:lineRule="auto"/>
        <w:jc w:val="both"/>
        <w:rPr>
          <w:rFonts w:ascii="Times New Roman" w:hAnsi="Times New Roman" w:cs="Times New Roman"/>
          <w:b/>
        </w:rPr>
      </w:pPr>
    </w:p>
    <w:p w:rsidR="007B24FD" w:rsidRPr="00476914" w:rsidRDefault="00971AAF" w:rsidP="00BB4007">
      <w:pPr>
        <w:spacing w:after="0" w:line="480" w:lineRule="auto"/>
        <w:jc w:val="both"/>
        <w:rPr>
          <w:rFonts w:ascii="Times New Roman" w:hAnsi="Times New Roman" w:cs="Times New Roman"/>
          <w:b/>
        </w:rPr>
      </w:pPr>
      <w:r w:rsidRPr="00476914">
        <w:rPr>
          <w:rFonts w:ascii="Times New Roman" w:hAnsi="Times New Roman" w:cs="Times New Roman"/>
          <w:b/>
        </w:rPr>
        <w:t xml:space="preserve">3. </w:t>
      </w:r>
      <w:r w:rsidR="007B24FD" w:rsidRPr="00476914">
        <w:rPr>
          <w:rFonts w:ascii="Times New Roman" w:hAnsi="Times New Roman" w:cs="Times New Roman"/>
          <w:b/>
        </w:rPr>
        <w:t>CONCLUSION</w:t>
      </w:r>
      <w:r w:rsidRPr="00476914">
        <w:rPr>
          <w:rFonts w:ascii="Times New Roman" w:hAnsi="Times New Roman" w:cs="Times New Roman"/>
          <w:b/>
        </w:rPr>
        <w:t>S</w:t>
      </w:r>
    </w:p>
    <w:p w:rsidR="008D5B5D" w:rsidRPr="00476914" w:rsidRDefault="005C5162"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Applying the CREF index over a wide range of oxygen, </w:t>
      </w:r>
      <w:proofErr w:type="spellStart"/>
      <w:r w:rsidRPr="00476914">
        <w:rPr>
          <w:rFonts w:ascii="Times New Roman" w:hAnsi="Times New Roman" w:cs="Times New Roman"/>
        </w:rPr>
        <w:t>sulfur</w:t>
      </w:r>
      <w:proofErr w:type="spellEnd"/>
      <w:r w:rsidRPr="00476914">
        <w:rPr>
          <w:rFonts w:ascii="Times New Roman" w:hAnsi="Times New Roman" w:cs="Times New Roman"/>
        </w:rPr>
        <w:t xml:space="preserve"> and nitrogen heterocycles gives a useful quantitative overvie</w:t>
      </w:r>
      <w:r w:rsidR="002B1139" w:rsidRPr="00476914">
        <w:rPr>
          <w:rFonts w:ascii="Times New Roman" w:hAnsi="Times New Roman" w:cs="Times New Roman"/>
        </w:rPr>
        <w:t>w</w:t>
      </w:r>
      <w:r w:rsidRPr="00476914">
        <w:rPr>
          <w:rFonts w:ascii="Times New Roman" w:hAnsi="Times New Roman" w:cs="Times New Roman"/>
        </w:rPr>
        <w:t xml:space="preserve"> of the factors determining the ease of formation of NHCs and their σ-donor strength. These properties, which are primarily properties</w:t>
      </w:r>
      <w:r w:rsidR="002B1139" w:rsidRPr="00476914">
        <w:rPr>
          <w:rFonts w:ascii="Times New Roman" w:hAnsi="Times New Roman" w:cs="Times New Roman"/>
        </w:rPr>
        <w:t xml:space="preserve"> of the σ-bonding framework, are</w:t>
      </w:r>
      <w:r w:rsidRPr="00476914">
        <w:rPr>
          <w:rFonts w:ascii="Times New Roman" w:hAnsi="Times New Roman" w:cs="Times New Roman"/>
        </w:rPr>
        <w:t xml:space="preserve"> determined by </w:t>
      </w:r>
      <w:r w:rsidR="002B1139" w:rsidRPr="00476914">
        <w:rPr>
          <w:rFonts w:ascii="Times New Roman" w:hAnsi="Times New Roman" w:cs="Times New Roman"/>
        </w:rPr>
        <w:t xml:space="preserve">the </w:t>
      </w:r>
      <w:r w:rsidRPr="00476914">
        <w:rPr>
          <w:rFonts w:ascii="Times New Roman" w:hAnsi="Times New Roman" w:cs="Times New Roman"/>
        </w:rPr>
        <w:t>relative effects of ring components and substituents on reactant and product.</w:t>
      </w:r>
      <w:r w:rsidR="00473B05" w:rsidRPr="00476914">
        <w:rPr>
          <w:rFonts w:ascii="Times New Roman" w:hAnsi="Times New Roman" w:cs="Times New Roman"/>
        </w:rPr>
        <w:t xml:space="preserve"> Effectively, ionisation involves transfer of one electron from a proton environment to a carbon/heteroatom σ </w:t>
      </w:r>
      <w:proofErr w:type="gramStart"/>
      <w:r w:rsidR="00473B05" w:rsidRPr="00476914">
        <w:rPr>
          <w:rFonts w:ascii="Times New Roman" w:hAnsi="Times New Roman" w:cs="Times New Roman"/>
        </w:rPr>
        <w:t>environment.</w:t>
      </w:r>
      <w:r w:rsidR="00AE2E02" w:rsidRPr="00476914">
        <w:rPr>
          <w:rFonts w:ascii="Times New Roman" w:hAnsi="Times New Roman" w:cs="Times New Roman"/>
          <w:vertAlign w:val="superscript"/>
        </w:rPr>
        <w:t xml:space="preserve">1 </w:t>
      </w:r>
      <w:r w:rsidRPr="00476914">
        <w:rPr>
          <w:rFonts w:ascii="Times New Roman" w:hAnsi="Times New Roman" w:cs="Times New Roman"/>
        </w:rPr>
        <w:t xml:space="preserve"> Substitution</w:t>
      </w:r>
      <w:proofErr w:type="gramEnd"/>
      <w:r w:rsidRPr="00476914">
        <w:rPr>
          <w:rFonts w:ascii="Times New Roman" w:hAnsi="Times New Roman" w:cs="Times New Roman"/>
        </w:rPr>
        <w:t xml:space="preserve"> of more electronegative elements in the ring (O vs NR or N vs CH)</w:t>
      </w:r>
      <w:r w:rsidR="00473B05" w:rsidRPr="00476914">
        <w:rPr>
          <w:rFonts w:ascii="Times New Roman" w:hAnsi="Times New Roman" w:cs="Times New Roman"/>
        </w:rPr>
        <w:t xml:space="preserve"> lowers the σ bond energies</w:t>
      </w:r>
      <w:r w:rsidR="003775CE" w:rsidRPr="00476914">
        <w:rPr>
          <w:rFonts w:ascii="Times New Roman" w:hAnsi="Times New Roman" w:cs="Times New Roman"/>
        </w:rPr>
        <w:t xml:space="preserve"> and</w:t>
      </w:r>
      <w:r w:rsidRPr="00476914">
        <w:rPr>
          <w:rFonts w:ascii="Times New Roman" w:hAnsi="Times New Roman" w:cs="Times New Roman"/>
        </w:rPr>
        <w:t xml:space="preserve"> increases the ease of ionisation. Substitution of ring NR by </w:t>
      </w:r>
      <w:proofErr w:type="spellStart"/>
      <w:r w:rsidRPr="00476914">
        <w:rPr>
          <w:rFonts w:ascii="Times New Roman" w:hAnsi="Times New Roman" w:cs="Times New Roman"/>
        </w:rPr>
        <w:t>sulfur</w:t>
      </w:r>
      <w:proofErr w:type="spellEnd"/>
      <w:r w:rsidRPr="00476914">
        <w:rPr>
          <w:rFonts w:ascii="Times New Roman" w:hAnsi="Times New Roman" w:cs="Times New Roman"/>
        </w:rPr>
        <w:t xml:space="preserve"> also reduces the CREF index and this cannot be attributed to a change in electronegativity. The influence of </w:t>
      </w:r>
      <w:proofErr w:type="spellStart"/>
      <w:r w:rsidRPr="00476914">
        <w:rPr>
          <w:rFonts w:ascii="Times New Roman" w:hAnsi="Times New Roman" w:cs="Times New Roman"/>
        </w:rPr>
        <w:t>sulfur</w:t>
      </w:r>
      <w:proofErr w:type="spellEnd"/>
      <w:r w:rsidRPr="00476914">
        <w:rPr>
          <w:rFonts w:ascii="Times New Roman" w:hAnsi="Times New Roman" w:cs="Times New Roman"/>
        </w:rPr>
        <w:t xml:space="preserve"> can be attributed to the </w:t>
      </w:r>
      <w:r w:rsidR="002A7F40" w:rsidRPr="00476914">
        <w:rPr>
          <w:rFonts w:ascii="Times New Roman" w:hAnsi="Times New Roman" w:cs="Times New Roman"/>
        </w:rPr>
        <w:t>mixing of</w:t>
      </w:r>
      <w:r w:rsidR="00E312B7">
        <w:rPr>
          <w:rFonts w:ascii="Times New Roman" w:hAnsi="Times New Roman" w:cs="Times New Roman"/>
        </w:rPr>
        <w:t xml:space="preserve"> </w:t>
      </w:r>
      <w:r w:rsidR="00E312B7" w:rsidRPr="00E312B7">
        <w:rPr>
          <w:rFonts w:ascii="Times New Roman" w:hAnsi="Times New Roman" w:cs="Times New Roman"/>
          <w:highlight w:val="yellow"/>
        </w:rPr>
        <w:t>empty</w:t>
      </w:r>
      <w:r w:rsidR="002A7F40" w:rsidRPr="00476914">
        <w:rPr>
          <w:rFonts w:ascii="Times New Roman" w:hAnsi="Times New Roman" w:cs="Times New Roman"/>
        </w:rPr>
        <w:t xml:space="preserve"> </w:t>
      </w:r>
      <w:proofErr w:type="spellStart"/>
      <w:proofErr w:type="gramStart"/>
      <w:r w:rsidR="002A7F40" w:rsidRPr="00476914">
        <w:rPr>
          <w:rFonts w:ascii="Times New Roman" w:hAnsi="Times New Roman" w:cs="Times New Roman"/>
        </w:rPr>
        <w:t>d</w:t>
      </w:r>
      <w:r w:rsidR="002A7F40" w:rsidRPr="00476914">
        <w:rPr>
          <w:rFonts w:ascii="Times New Roman" w:hAnsi="Times New Roman" w:cs="Times New Roman"/>
          <w:vertAlign w:val="subscript"/>
        </w:rPr>
        <w:t>x</w:t>
      </w:r>
      <w:r w:rsidR="002E4FDA" w:rsidRPr="00476914">
        <w:rPr>
          <w:rFonts w:ascii="Times New Roman" w:hAnsi="Times New Roman" w:cs="Times New Roman"/>
          <w:vertAlign w:val="subscript"/>
        </w:rPr>
        <w:t>y</w:t>
      </w:r>
      <w:proofErr w:type="spellEnd"/>
      <w:r w:rsidR="002A7F40" w:rsidRPr="00476914">
        <w:rPr>
          <w:rFonts w:ascii="Times New Roman" w:hAnsi="Times New Roman" w:cs="Times New Roman"/>
        </w:rPr>
        <w:t xml:space="preserve"> </w:t>
      </w:r>
      <w:r w:rsidR="002E4FDA" w:rsidRPr="00476914">
        <w:rPr>
          <w:rFonts w:ascii="Times New Roman" w:hAnsi="Times New Roman" w:cs="Times New Roman"/>
        </w:rPr>
        <w:t xml:space="preserve"> and</w:t>
      </w:r>
      <w:proofErr w:type="gramEnd"/>
      <w:r w:rsidR="002E4FDA" w:rsidRPr="00476914">
        <w:rPr>
          <w:rFonts w:ascii="Times New Roman" w:hAnsi="Times New Roman" w:cs="Times New Roman"/>
        </w:rPr>
        <w:t xml:space="preserve"> d</w:t>
      </w:r>
      <w:r w:rsidR="002E4FDA" w:rsidRPr="00476914">
        <w:rPr>
          <w:rFonts w:ascii="Times New Roman" w:hAnsi="Times New Roman" w:cs="Times New Roman"/>
          <w:vertAlign w:val="subscript"/>
        </w:rPr>
        <w:t>x2-y2</w:t>
      </w:r>
      <w:r w:rsidR="002E4FDA" w:rsidRPr="00476914">
        <w:rPr>
          <w:rFonts w:ascii="Times New Roman" w:hAnsi="Times New Roman" w:cs="Times New Roman"/>
        </w:rPr>
        <w:t xml:space="preserve"> </w:t>
      </w:r>
      <w:proofErr w:type="spellStart"/>
      <w:r w:rsidR="00E312B7" w:rsidRPr="00E312B7">
        <w:rPr>
          <w:rFonts w:ascii="Times New Roman" w:hAnsi="Times New Roman" w:cs="Times New Roman"/>
          <w:highlight w:val="yellow"/>
        </w:rPr>
        <w:t>sulfur</w:t>
      </w:r>
      <w:proofErr w:type="spellEnd"/>
      <w:r w:rsidR="00E312B7">
        <w:rPr>
          <w:rFonts w:ascii="Times New Roman" w:hAnsi="Times New Roman" w:cs="Times New Roman"/>
        </w:rPr>
        <w:t xml:space="preserve"> </w:t>
      </w:r>
      <w:r w:rsidR="002A7F40" w:rsidRPr="00476914">
        <w:rPr>
          <w:rFonts w:ascii="Times New Roman" w:hAnsi="Times New Roman" w:cs="Times New Roman"/>
        </w:rPr>
        <w:t>orbitals with</w:t>
      </w:r>
      <w:r w:rsidR="00E312B7">
        <w:rPr>
          <w:rFonts w:ascii="Times New Roman" w:hAnsi="Times New Roman" w:cs="Times New Roman"/>
        </w:rPr>
        <w:t xml:space="preserve"> </w:t>
      </w:r>
      <w:r w:rsidR="00E312B7" w:rsidRPr="00E312B7">
        <w:rPr>
          <w:rFonts w:ascii="Times New Roman" w:hAnsi="Times New Roman" w:cs="Times New Roman"/>
          <w:highlight w:val="yellow"/>
        </w:rPr>
        <w:t>occupied</w:t>
      </w:r>
      <w:r w:rsidR="002A7F40" w:rsidRPr="00476914">
        <w:rPr>
          <w:rFonts w:ascii="Times New Roman" w:hAnsi="Times New Roman" w:cs="Times New Roman"/>
        </w:rPr>
        <w:t xml:space="preserve"> σ-bonding orbitals of suitable symmetry.</w:t>
      </w:r>
      <w:r w:rsidR="003F7B47" w:rsidRPr="00476914">
        <w:rPr>
          <w:rFonts w:ascii="Times New Roman" w:hAnsi="Times New Roman" w:cs="Times New Roman"/>
        </w:rPr>
        <w:t xml:space="preserve"> This results in energy lowering in a </w:t>
      </w:r>
      <w:r w:rsidR="003F7B47" w:rsidRPr="00476914">
        <w:rPr>
          <w:rFonts w:ascii="Times New Roman" w:hAnsi="Times New Roman" w:cs="Times New Roman"/>
        </w:rPr>
        <w:lastRenderedPageBreak/>
        <w:t xml:space="preserve">manner similar </w:t>
      </w:r>
      <w:r w:rsidR="003F7B47" w:rsidRPr="005A44BD">
        <w:rPr>
          <w:rFonts w:ascii="Times New Roman" w:hAnsi="Times New Roman" w:cs="Times New Roman"/>
        </w:rPr>
        <w:t>to t</w:t>
      </w:r>
      <w:r w:rsidR="00AB53C4" w:rsidRPr="005A44BD">
        <w:rPr>
          <w:rFonts w:ascii="Times New Roman" w:hAnsi="Times New Roman" w:cs="Times New Roman"/>
        </w:rPr>
        <w:t>h</w:t>
      </w:r>
      <w:r w:rsidR="003F7B47" w:rsidRPr="005A44BD">
        <w:rPr>
          <w:rFonts w:ascii="Times New Roman" w:hAnsi="Times New Roman" w:cs="Times New Roman"/>
        </w:rPr>
        <w:t>e</w:t>
      </w:r>
      <w:r w:rsidR="003F7B47" w:rsidRPr="00476914">
        <w:rPr>
          <w:rFonts w:ascii="Times New Roman" w:hAnsi="Times New Roman" w:cs="Times New Roman"/>
        </w:rPr>
        <w:t xml:space="preserve"> mixing of unoccupied antibonding orbitals in anomeric effects. This stabilisation is not a localised effect between adjacent centres since </w:t>
      </w:r>
      <w:proofErr w:type="spellStart"/>
      <w:r w:rsidR="003F7B47" w:rsidRPr="00476914">
        <w:rPr>
          <w:rFonts w:ascii="Times New Roman" w:hAnsi="Times New Roman" w:cs="Times New Roman"/>
        </w:rPr>
        <w:t>sulfur</w:t>
      </w:r>
      <w:proofErr w:type="spellEnd"/>
      <w:r w:rsidR="003F7B47" w:rsidRPr="00476914">
        <w:rPr>
          <w:rFonts w:ascii="Times New Roman" w:hAnsi="Times New Roman" w:cs="Times New Roman"/>
        </w:rPr>
        <w:t xml:space="preserve"> remote from the carbene centre has a similar quantitative effect and the effect is also independent of ring size.</w:t>
      </w:r>
      <w:r w:rsidRPr="00476914">
        <w:rPr>
          <w:rFonts w:ascii="Times New Roman" w:hAnsi="Times New Roman" w:cs="Times New Roman"/>
        </w:rPr>
        <w:t xml:space="preserve"> </w:t>
      </w:r>
    </w:p>
    <w:p w:rsidR="00DE28B5" w:rsidRPr="00476914" w:rsidRDefault="00DE28B5" w:rsidP="00BB4007">
      <w:pPr>
        <w:spacing w:after="0" w:line="480" w:lineRule="auto"/>
        <w:jc w:val="both"/>
        <w:rPr>
          <w:rFonts w:ascii="Times New Roman" w:hAnsi="Times New Roman" w:cs="Times New Roman"/>
        </w:rPr>
      </w:pPr>
      <w:r w:rsidRPr="00476914">
        <w:rPr>
          <w:rFonts w:ascii="Times New Roman" w:hAnsi="Times New Roman" w:cs="Times New Roman"/>
        </w:rPr>
        <w:t>Where kinetic data is available, the CREF index also shows good correlation with rate constants for deprotonation and proton exchange. This empirical relationship may be attributed to product-like transition states in accord with the Hammond postulate.</w:t>
      </w:r>
    </w:p>
    <w:p w:rsidR="00DE28B5" w:rsidRPr="00476914" w:rsidRDefault="00DE28B5" w:rsidP="00BB4007">
      <w:pPr>
        <w:spacing w:after="0" w:line="480" w:lineRule="auto"/>
        <w:jc w:val="both"/>
        <w:rPr>
          <w:rFonts w:ascii="Times New Roman" w:hAnsi="Times New Roman" w:cs="Times New Roman"/>
        </w:rPr>
      </w:pPr>
      <w:r w:rsidRPr="00476914">
        <w:rPr>
          <w:rFonts w:ascii="Times New Roman" w:hAnsi="Times New Roman" w:cs="Times New Roman"/>
        </w:rPr>
        <w:t>We have demonstrated for a representative selection of heterocycles that the gas</w:t>
      </w:r>
      <w:r w:rsidR="00AE2E02" w:rsidRPr="00476914">
        <w:rPr>
          <w:rFonts w:ascii="Times New Roman" w:hAnsi="Times New Roman" w:cs="Times New Roman"/>
        </w:rPr>
        <w:t>-</w:t>
      </w:r>
      <w:r w:rsidRPr="00476914">
        <w:rPr>
          <w:rFonts w:ascii="Times New Roman" w:hAnsi="Times New Roman" w:cs="Times New Roman"/>
        </w:rPr>
        <w:t xml:space="preserve">phase ionisation potential expressed as an index </w:t>
      </w:r>
      <w:r w:rsidR="002B1139" w:rsidRPr="00476914">
        <w:rPr>
          <w:rFonts w:ascii="Times New Roman" w:hAnsi="Times New Roman" w:cs="Times New Roman"/>
        </w:rPr>
        <w:t>gives a useful quantitative method of comparing and rationalising the properties of NHCs and, in accord with the main aims of theoretical studies, can direct attention to new and unexplored systems of potential interest. We also believe that it may be useful as a teaching aid.</w:t>
      </w:r>
    </w:p>
    <w:p w:rsidR="007B24FD" w:rsidRPr="00476914" w:rsidRDefault="00971AAF" w:rsidP="00BB4007">
      <w:pPr>
        <w:spacing w:after="0" w:line="480" w:lineRule="auto"/>
        <w:jc w:val="both"/>
        <w:rPr>
          <w:rFonts w:ascii="Times New Roman" w:hAnsi="Times New Roman" w:cs="Times New Roman"/>
          <w:b/>
        </w:rPr>
      </w:pPr>
      <w:r w:rsidRPr="00476914">
        <w:rPr>
          <w:rFonts w:ascii="Times New Roman" w:hAnsi="Times New Roman" w:cs="Times New Roman"/>
          <w:b/>
        </w:rPr>
        <w:t xml:space="preserve">4. </w:t>
      </w:r>
      <w:r w:rsidR="007B24FD" w:rsidRPr="00476914">
        <w:rPr>
          <w:rFonts w:ascii="Times New Roman" w:hAnsi="Times New Roman" w:cs="Times New Roman"/>
          <w:b/>
        </w:rPr>
        <w:t>COMPUTATIONAL DETAILS</w:t>
      </w:r>
    </w:p>
    <w:p w:rsidR="009632D4" w:rsidRPr="00476914" w:rsidRDefault="006033B7" w:rsidP="00BB4007">
      <w:pPr>
        <w:spacing w:after="0" w:line="480" w:lineRule="auto"/>
        <w:jc w:val="both"/>
        <w:rPr>
          <w:rFonts w:ascii="Times New Roman" w:hAnsi="Times New Roman" w:cs="Times New Roman"/>
        </w:rPr>
      </w:pPr>
      <w:r w:rsidRPr="00476914">
        <w:rPr>
          <w:rFonts w:ascii="Times New Roman" w:hAnsi="Times New Roman" w:cs="Times New Roman"/>
        </w:rPr>
        <w:t>C</w:t>
      </w:r>
      <w:r w:rsidR="007B24FD" w:rsidRPr="00476914">
        <w:rPr>
          <w:rFonts w:ascii="Times New Roman" w:hAnsi="Times New Roman" w:cs="Times New Roman"/>
        </w:rPr>
        <w:t xml:space="preserve">alculations were </w:t>
      </w:r>
      <w:r w:rsidRPr="00476914">
        <w:rPr>
          <w:rFonts w:ascii="Times New Roman" w:hAnsi="Times New Roman" w:cs="Times New Roman"/>
        </w:rPr>
        <w:t>performed</w:t>
      </w:r>
      <w:r w:rsidR="007B24FD" w:rsidRPr="00476914">
        <w:rPr>
          <w:rFonts w:ascii="Times New Roman" w:hAnsi="Times New Roman" w:cs="Times New Roman"/>
        </w:rPr>
        <w:t xml:space="preserve"> using the Gaussian 09 program</w:t>
      </w:r>
      <w:r w:rsidR="00AE2E02" w:rsidRPr="00476914">
        <w:rPr>
          <w:rFonts w:ascii="Times New Roman" w:hAnsi="Times New Roman" w:cs="Times New Roman"/>
        </w:rPr>
        <w:t>,</w:t>
      </w:r>
      <w:r w:rsidR="00AE2E02" w:rsidRPr="00476914">
        <w:rPr>
          <w:rFonts w:ascii="Times New Roman" w:hAnsi="Times New Roman" w:cs="Times New Roman"/>
          <w:vertAlign w:val="superscript"/>
        </w:rPr>
        <w:t>45</w:t>
      </w:r>
      <w:r w:rsidR="007B24FD" w:rsidRPr="00476914">
        <w:rPr>
          <w:rFonts w:ascii="Times New Roman" w:hAnsi="Times New Roman" w:cs="Times New Roman"/>
        </w:rPr>
        <w:t xml:space="preserve"> </w:t>
      </w:r>
      <w:r w:rsidR="00E3437F" w:rsidRPr="00476914">
        <w:rPr>
          <w:rFonts w:ascii="Times New Roman" w:hAnsi="Times New Roman" w:cs="Times New Roman"/>
        </w:rPr>
        <w:t>and t</w:t>
      </w:r>
      <w:r w:rsidR="007B24FD" w:rsidRPr="00476914">
        <w:rPr>
          <w:rFonts w:ascii="Times New Roman" w:hAnsi="Times New Roman" w:cs="Times New Roman"/>
        </w:rPr>
        <w:t>he hybrid B3LYP functional</w:t>
      </w:r>
      <w:r w:rsidR="00AE2E02" w:rsidRPr="00476914">
        <w:rPr>
          <w:rFonts w:ascii="Times New Roman" w:hAnsi="Times New Roman" w:cs="Times New Roman"/>
        </w:rPr>
        <w:t>,</w:t>
      </w:r>
      <w:r w:rsidR="00AE2E02" w:rsidRPr="00476914">
        <w:rPr>
          <w:rFonts w:ascii="Times New Roman" w:hAnsi="Times New Roman" w:cs="Times New Roman"/>
          <w:vertAlign w:val="superscript"/>
        </w:rPr>
        <w:t>46,47</w:t>
      </w:r>
      <w:r w:rsidR="00E3437F" w:rsidRPr="00476914">
        <w:rPr>
          <w:rFonts w:ascii="Times New Roman" w:hAnsi="Times New Roman" w:cs="Times New Roman"/>
        </w:rPr>
        <w:t xml:space="preserve"> </w:t>
      </w:r>
      <w:r w:rsidR="007B24FD" w:rsidRPr="00476914">
        <w:rPr>
          <w:rFonts w:ascii="Times New Roman" w:hAnsi="Times New Roman" w:cs="Times New Roman"/>
        </w:rPr>
        <w:t>accompanied by</w:t>
      </w:r>
      <w:r w:rsidR="00E3437F" w:rsidRPr="00476914">
        <w:rPr>
          <w:rFonts w:ascii="Times New Roman" w:hAnsi="Times New Roman" w:cs="Times New Roman"/>
        </w:rPr>
        <w:t xml:space="preserve"> the</w:t>
      </w:r>
      <w:r w:rsidR="007B24FD" w:rsidRPr="00476914">
        <w:rPr>
          <w:rFonts w:ascii="Times New Roman" w:hAnsi="Times New Roman" w:cs="Times New Roman"/>
        </w:rPr>
        <w:t xml:space="preserve"> 6-311++G(</w:t>
      </w:r>
      <w:proofErr w:type="spellStart"/>
      <w:r w:rsidR="007B24FD" w:rsidRPr="00476914">
        <w:rPr>
          <w:rFonts w:ascii="Times New Roman" w:hAnsi="Times New Roman" w:cs="Times New Roman"/>
        </w:rPr>
        <w:t>d,p</w:t>
      </w:r>
      <w:proofErr w:type="spellEnd"/>
      <w:r w:rsidR="00E3437F" w:rsidRPr="00476914">
        <w:rPr>
          <w:rFonts w:ascii="Times New Roman" w:hAnsi="Times New Roman" w:cs="Times New Roman"/>
        </w:rPr>
        <w:t>)</w:t>
      </w:r>
      <w:r w:rsidR="007B24FD" w:rsidRPr="00476914">
        <w:rPr>
          <w:rFonts w:ascii="Times New Roman" w:hAnsi="Times New Roman" w:cs="Times New Roman"/>
        </w:rPr>
        <w:t xml:space="preserve"> basis set</w:t>
      </w:r>
      <w:r w:rsidR="00AE2E02" w:rsidRPr="00476914">
        <w:rPr>
          <w:rFonts w:ascii="Times New Roman" w:hAnsi="Times New Roman" w:cs="Times New Roman"/>
        </w:rPr>
        <w:t>,</w:t>
      </w:r>
      <w:r w:rsidR="00AE2E02" w:rsidRPr="00476914">
        <w:rPr>
          <w:rFonts w:ascii="Times New Roman" w:hAnsi="Times New Roman" w:cs="Times New Roman"/>
          <w:vertAlign w:val="superscript"/>
        </w:rPr>
        <w:t>48</w:t>
      </w:r>
      <w:r w:rsidR="00E3437F" w:rsidRPr="00476914">
        <w:rPr>
          <w:rFonts w:ascii="Times New Roman" w:hAnsi="Times New Roman" w:cs="Times New Roman"/>
        </w:rPr>
        <w:t xml:space="preserve"> </w:t>
      </w:r>
      <w:r w:rsidRPr="00476914">
        <w:rPr>
          <w:rFonts w:ascii="Times New Roman" w:hAnsi="Times New Roman" w:cs="Times New Roman"/>
        </w:rPr>
        <w:t>was used</w:t>
      </w:r>
      <w:r w:rsidR="007B24FD" w:rsidRPr="00476914">
        <w:rPr>
          <w:rFonts w:ascii="Times New Roman" w:hAnsi="Times New Roman" w:cs="Times New Roman"/>
        </w:rPr>
        <w:t>.</w:t>
      </w:r>
      <w:r w:rsidR="008C4D50" w:rsidRPr="00476914">
        <w:rPr>
          <w:rFonts w:ascii="Times New Roman" w:hAnsi="Times New Roman" w:cs="Times New Roman"/>
        </w:rPr>
        <w:t xml:space="preserve"> For </w:t>
      </w:r>
      <w:proofErr w:type="gramStart"/>
      <w:r w:rsidR="008C4D50" w:rsidRPr="00476914">
        <w:rPr>
          <w:rFonts w:ascii="Times New Roman" w:hAnsi="Times New Roman" w:cs="Times New Roman"/>
        </w:rPr>
        <w:t>comparison</w:t>
      </w:r>
      <w:proofErr w:type="gramEnd"/>
      <w:r w:rsidR="008C4D50" w:rsidRPr="00476914">
        <w:rPr>
          <w:rFonts w:ascii="Times New Roman" w:hAnsi="Times New Roman" w:cs="Times New Roman"/>
        </w:rPr>
        <w:t xml:space="preserve"> selected structures were optimized using</w:t>
      </w:r>
      <w:r w:rsidR="002B6004" w:rsidRPr="00476914">
        <w:rPr>
          <w:rFonts w:ascii="Times New Roman" w:hAnsi="Times New Roman" w:cs="Times New Roman"/>
        </w:rPr>
        <w:t xml:space="preserve"> the</w:t>
      </w:r>
      <w:r w:rsidR="008C4D50" w:rsidRPr="00476914">
        <w:rPr>
          <w:rFonts w:ascii="Times New Roman" w:hAnsi="Times New Roman" w:cs="Times New Roman"/>
        </w:rPr>
        <w:t xml:space="preserve"> </w:t>
      </w:r>
      <w:r w:rsidR="008C4D50" w:rsidRPr="00476914">
        <w:rPr>
          <w:rFonts w:ascii="Times New Roman" w:hAnsi="Times New Roman" w:cs="Times New Roman"/>
          <w:i/>
        </w:rPr>
        <w:t>ab initio</w:t>
      </w:r>
      <w:r w:rsidR="008C4D50" w:rsidRPr="00476914">
        <w:rPr>
          <w:rFonts w:ascii="Times New Roman" w:hAnsi="Times New Roman" w:cs="Times New Roman"/>
        </w:rPr>
        <w:t xml:space="preserve"> MP2/</w:t>
      </w:r>
      <w:proofErr w:type="spellStart"/>
      <w:r w:rsidR="008C4D50" w:rsidRPr="00476914">
        <w:rPr>
          <w:rFonts w:ascii="Times New Roman" w:hAnsi="Times New Roman" w:cs="Times New Roman"/>
        </w:rPr>
        <w:t>aug</w:t>
      </w:r>
      <w:proofErr w:type="spellEnd"/>
      <w:r w:rsidR="008C4D50" w:rsidRPr="00476914">
        <w:rPr>
          <w:rFonts w:ascii="Times New Roman" w:hAnsi="Times New Roman" w:cs="Times New Roman"/>
        </w:rPr>
        <w:t>-cc-</w:t>
      </w:r>
      <w:proofErr w:type="spellStart"/>
      <w:r w:rsidR="008C4D50" w:rsidRPr="00476914">
        <w:rPr>
          <w:rFonts w:ascii="Times New Roman" w:hAnsi="Times New Roman" w:cs="Times New Roman"/>
        </w:rPr>
        <w:t>pVDZ</w:t>
      </w:r>
      <w:proofErr w:type="spellEnd"/>
      <w:r w:rsidR="008C4D50" w:rsidRPr="00476914">
        <w:rPr>
          <w:rFonts w:ascii="Times New Roman" w:hAnsi="Times New Roman" w:cs="Times New Roman"/>
        </w:rPr>
        <w:t xml:space="preserve"> method.</w:t>
      </w:r>
      <w:r w:rsidR="007B24FD" w:rsidRPr="00476914">
        <w:rPr>
          <w:rFonts w:ascii="Times New Roman" w:hAnsi="Times New Roman" w:cs="Times New Roman"/>
        </w:rPr>
        <w:t xml:space="preserve"> All geometry optimizations were followed by frequency calculations to ensure that</w:t>
      </w:r>
      <w:r w:rsidRPr="00476914">
        <w:rPr>
          <w:rFonts w:ascii="Times New Roman" w:hAnsi="Times New Roman" w:cs="Times New Roman"/>
        </w:rPr>
        <w:t xml:space="preserve"> </w:t>
      </w:r>
      <w:r w:rsidR="007B24FD" w:rsidRPr="00476914">
        <w:rPr>
          <w:rFonts w:ascii="Times New Roman" w:hAnsi="Times New Roman" w:cs="Times New Roman"/>
        </w:rPr>
        <w:t>the stationary points obtained were true minima on the potential energ</w:t>
      </w:r>
      <w:r w:rsidR="00E3437F" w:rsidRPr="00476914">
        <w:rPr>
          <w:rFonts w:ascii="Times New Roman" w:hAnsi="Times New Roman" w:cs="Times New Roman"/>
        </w:rPr>
        <w:t>y surface and to calculate the z</w:t>
      </w:r>
      <w:r w:rsidR="007B24FD" w:rsidRPr="00476914">
        <w:rPr>
          <w:rFonts w:ascii="Times New Roman" w:hAnsi="Times New Roman" w:cs="Times New Roman"/>
        </w:rPr>
        <w:t>ero-point vibrational co</w:t>
      </w:r>
      <w:r w:rsidRPr="00476914">
        <w:rPr>
          <w:rFonts w:ascii="Times New Roman" w:hAnsi="Times New Roman" w:cs="Times New Roman"/>
        </w:rPr>
        <w:t>rrections (ZPE) to energy. The</w:t>
      </w:r>
      <w:r w:rsidR="007B24FD" w:rsidRPr="00476914">
        <w:rPr>
          <w:rFonts w:ascii="Times New Roman" w:hAnsi="Times New Roman" w:cs="Times New Roman"/>
        </w:rPr>
        <w:t xml:space="preserve"> ZPE-cor</w:t>
      </w:r>
      <w:r w:rsidRPr="00476914">
        <w:rPr>
          <w:rFonts w:ascii="Times New Roman" w:hAnsi="Times New Roman" w:cs="Times New Roman"/>
        </w:rPr>
        <w:t xml:space="preserve">rected values were </w:t>
      </w:r>
      <w:r w:rsidR="007B24FD" w:rsidRPr="00476914">
        <w:rPr>
          <w:rFonts w:ascii="Times New Roman" w:hAnsi="Times New Roman" w:cs="Times New Roman"/>
        </w:rPr>
        <w:t xml:space="preserve">used </w:t>
      </w:r>
      <w:r w:rsidRPr="00476914">
        <w:rPr>
          <w:rFonts w:ascii="Times New Roman" w:hAnsi="Times New Roman" w:cs="Times New Roman"/>
        </w:rPr>
        <w:t>to calculate</w:t>
      </w:r>
      <w:r w:rsidR="007B24FD" w:rsidRPr="00476914">
        <w:rPr>
          <w:rFonts w:ascii="Times New Roman" w:hAnsi="Times New Roman" w:cs="Times New Roman"/>
        </w:rPr>
        <w:t xml:space="preserve"> the CREF index. As this index is based on the energy it depends on the theoretical method employed. </w:t>
      </w:r>
      <w:r w:rsidR="004E6399" w:rsidRPr="00476914">
        <w:rPr>
          <w:rFonts w:ascii="Times New Roman" w:hAnsi="Times New Roman" w:cs="Times New Roman"/>
        </w:rPr>
        <w:t>However,</w:t>
      </w:r>
      <w:r w:rsidR="007B24FD" w:rsidRPr="00476914">
        <w:rPr>
          <w:rFonts w:ascii="Times New Roman" w:hAnsi="Times New Roman" w:cs="Times New Roman"/>
        </w:rPr>
        <w:t xml:space="preserve"> the use of relative energy effectively minimises this dependence. </w:t>
      </w:r>
    </w:p>
    <w:p w:rsidR="00603112" w:rsidRPr="00476914" w:rsidRDefault="00ED2030" w:rsidP="00603112">
      <w:pPr>
        <w:spacing w:after="0" w:line="480" w:lineRule="auto"/>
        <w:jc w:val="both"/>
        <w:rPr>
          <w:rFonts w:ascii="Times New Roman" w:hAnsi="Times New Roman" w:cs="Times New Roman"/>
          <w:b/>
        </w:rPr>
      </w:pPr>
      <w:r w:rsidRPr="00476914">
        <w:rPr>
          <w:rFonts w:ascii="Times New Roman" w:hAnsi="Times New Roman" w:cs="Times New Roman"/>
          <w:b/>
        </w:rPr>
        <w:t>ASSOCIATED CONTENT</w:t>
      </w:r>
    </w:p>
    <w:p w:rsidR="00603112" w:rsidRPr="00476914" w:rsidRDefault="00ED2030" w:rsidP="00BB4007">
      <w:pPr>
        <w:spacing w:after="0" w:line="480" w:lineRule="auto"/>
        <w:jc w:val="both"/>
        <w:rPr>
          <w:rFonts w:ascii="Times New Roman" w:hAnsi="Times New Roman" w:cs="Times New Roman"/>
          <w:b/>
        </w:rPr>
      </w:pPr>
      <w:r w:rsidRPr="00476914">
        <w:rPr>
          <w:rFonts w:ascii="Times New Roman" w:hAnsi="Times New Roman" w:cs="Times New Roman"/>
          <w:b/>
        </w:rPr>
        <w:t>Supporting Information</w:t>
      </w:r>
    </w:p>
    <w:p w:rsidR="00ED2030" w:rsidRPr="00476914" w:rsidRDefault="00ED2030" w:rsidP="00BB4007">
      <w:pPr>
        <w:spacing w:after="0" w:line="480" w:lineRule="auto"/>
        <w:jc w:val="both"/>
        <w:rPr>
          <w:rFonts w:ascii="Times New Roman" w:hAnsi="Times New Roman" w:cs="Times New Roman"/>
        </w:rPr>
      </w:pPr>
      <w:r w:rsidRPr="00476914">
        <w:rPr>
          <w:rFonts w:ascii="Times New Roman" w:hAnsi="Times New Roman" w:cs="Times New Roman"/>
        </w:rPr>
        <w:t>Atom coordinates and absolute energies of calculated structures (PDF).</w:t>
      </w:r>
    </w:p>
    <w:p w:rsidR="003A382F" w:rsidRPr="00476914" w:rsidRDefault="007B24FD" w:rsidP="00BB4007">
      <w:pPr>
        <w:spacing w:after="0" w:line="480" w:lineRule="auto"/>
        <w:jc w:val="both"/>
        <w:rPr>
          <w:rFonts w:ascii="Times New Roman" w:hAnsi="Times New Roman" w:cs="Times New Roman"/>
          <w:b/>
        </w:rPr>
      </w:pPr>
      <w:r w:rsidRPr="00476914">
        <w:rPr>
          <w:rFonts w:ascii="Times New Roman" w:hAnsi="Times New Roman" w:cs="Times New Roman"/>
          <w:b/>
        </w:rPr>
        <w:t>AUTHOR INFORMATION</w:t>
      </w:r>
    </w:p>
    <w:p w:rsidR="007B24FD" w:rsidRPr="00476914" w:rsidRDefault="007B24FD" w:rsidP="00BB4007">
      <w:pPr>
        <w:spacing w:after="0" w:line="480" w:lineRule="auto"/>
        <w:jc w:val="both"/>
        <w:rPr>
          <w:rFonts w:ascii="Times New Roman" w:hAnsi="Times New Roman" w:cs="Times New Roman"/>
          <w:b/>
        </w:rPr>
      </w:pPr>
      <w:r w:rsidRPr="00476914">
        <w:rPr>
          <w:rFonts w:ascii="Times New Roman" w:hAnsi="Times New Roman" w:cs="Times New Roman"/>
          <w:b/>
        </w:rPr>
        <w:t>Corresponding Authors</w:t>
      </w:r>
    </w:p>
    <w:p w:rsidR="007B24FD" w:rsidRPr="00476914" w:rsidRDefault="007B24FD"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w:t>
      </w:r>
      <w:r w:rsidR="00ED2030" w:rsidRPr="00476914">
        <w:rPr>
          <w:rFonts w:ascii="Times New Roman" w:hAnsi="Times New Roman" w:cs="Times New Roman"/>
        </w:rPr>
        <w:t xml:space="preserve">(C.A.R.) </w:t>
      </w:r>
      <w:r w:rsidRPr="00476914">
        <w:rPr>
          <w:rFonts w:ascii="Times New Roman" w:hAnsi="Times New Roman" w:cs="Times New Roman"/>
        </w:rPr>
        <w:t xml:space="preserve">E-mail: </w:t>
      </w:r>
      <w:hyperlink r:id="rId184" w:history="1">
        <w:r w:rsidRPr="00476914">
          <w:rPr>
            <w:rStyle w:val="Hyperlink"/>
            <w:rFonts w:ascii="Times New Roman" w:hAnsi="Times New Roman" w:cs="Times New Roman"/>
            <w:color w:val="auto"/>
            <w:u w:val="none"/>
          </w:rPr>
          <w:t>c.a.ramsden@keele.ac.uk</w:t>
        </w:r>
      </w:hyperlink>
      <w:r w:rsidR="00ED2030" w:rsidRPr="00476914">
        <w:rPr>
          <w:rFonts w:ascii="Times New Roman" w:hAnsi="Times New Roman" w:cs="Times New Roman"/>
        </w:rPr>
        <w:t>.</w:t>
      </w:r>
      <w:proofErr w:type="gramEnd"/>
      <w:r w:rsidRPr="00476914">
        <w:rPr>
          <w:rFonts w:ascii="Times New Roman" w:hAnsi="Times New Roman" w:cs="Times New Roman"/>
        </w:rPr>
        <w:t xml:space="preserve"> </w:t>
      </w:r>
    </w:p>
    <w:p w:rsidR="00ED2030" w:rsidRPr="00476914" w:rsidRDefault="00ED2030"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*(W.P.O.) E-mail: </w:t>
      </w:r>
      <w:hyperlink r:id="rId185" w:history="1">
        <w:r w:rsidRPr="00476914">
          <w:rPr>
            <w:rStyle w:val="Hyperlink"/>
            <w:rFonts w:ascii="Times New Roman" w:hAnsi="Times New Roman" w:cs="Times New Roman"/>
          </w:rPr>
          <w:t>wojozim@gmail.com</w:t>
        </w:r>
      </w:hyperlink>
      <w:r w:rsidRPr="00476914">
        <w:rPr>
          <w:rFonts w:ascii="Times New Roman" w:hAnsi="Times New Roman" w:cs="Times New Roman"/>
        </w:rPr>
        <w:t>.</w:t>
      </w:r>
      <w:proofErr w:type="gramEnd"/>
    </w:p>
    <w:p w:rsidR="003A382F" w:rsidRPr="00476914" w:rsidRDefault="007B24FD" w:rsidP="00BB4007">
      <w:pPr>
        <w:spacing w:after="0" w:line="480" w:lineRule="auto"/>
        <w:jc w:val="both"/>
        <w:rPr>
          <w:rFonts w:ascii="Times New Roman" w:hAnsi="Times New Roman" w:cs="Times New Roman"/>
          <w:b/>
        </w:rPr>
      </w:pPr>
      <w:r w:rsidRPr="00476914">
        <w:rPr>
          <w:rFonts w:ascii="Times New Roman" w:hAnsi="Times New Roman" w:cs="Times New Roman"/>
          <w:b/>
        </w:rPr>
        <w:t>ACKNOWLEDGEMENTS</w:t>
      </w:r>
    </w:p>
    <w:p w:rsidR="00C944F6" w:rsidRPr="00476914" w:rsidRDefault="003A382F" w:rsidP="00BB4007">
      <w:pPr>
        <w:spacing w:after="0" w:line="480" w:lineRule="auto"/>
        <w:jc w:val="both"/>
        <w:rPr>
          <w:rFonts w:ascii="Times New Roman" w:hAnsi="Times New Roman" w:cs="Times New Roman"/>
        </w:rPr>
      </w:pPr>
      <w:r w:rsidRPr="00476914">
        <w:rPr>
          <w:rFonts w:ascii="Times New Roman" w:hAnsi="Times New Roman" w:cs="Times New Roman"/>
        </w:rPr>
        <w:lastRenderedPageBreak/>
        <w:t>Computational Grant G36-9 from the Interdisciplinary Centre for Mathematical and Computational Modelling at Warsaw University (ICM UW) is gratefully acknowledged.</w:t>
      </w:r>
    </w:p>
    <w:p w:rsidR="007B24FD" w:rsidRPr="00476914" w:rsidRDefault="007B24FD" w:rsidP="00BB4007">
      <w:pPr>
        <w:spacing w:after="0" w:line="480" w:lineRule="auto"/>
        <w:jc w:val="both"/>
        <w:rPr>
          <w:rFonts w:ascii="Times New Roman" w:hAnsi="Times New Roman" w:cs="Times New Roman"/>
          <w:b/>
        </w:rPr>
      </w:pPr>
      <w:r w:rsidRPr="00476914">
        <w:rPr>
          <w:rFonts w:ascii="Times New Roman" w:hAnsi="Times New Roman" w:cs="Times New Roman"/>
          <w:b/>
        </w:rPr>
        <w:t>REFERENCES</w:t>
      </w:r>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(1)  Ramsden, C. A.; </w:t>
      </w:r>
      <w:proofErr w:type="spellStart"/>
      <w:r w:rsidRPr="00476914">
        <w:rPr>
          <w:rFonts w:ascii="Times New Roman" w:hAnsi="Times New Roman" w:cs="Times New Roman"/>
        </w:rPr>
        <w:t>Oziminski</w:t>
      </w:r>
      <w:proofErr w:type="spellEnd"/>
      <w:r w:rsidRPr="00476914">
        <w:rPr>
          <w:rFonts w:ascii="Times New Roman" w:hAnsi="Times New Roman" w:cs="Times New Roman"/>
        </w:rPr>
        <w:t xml:space="preserve">, W. P. </w:t>
      </w:r>
      <w:r w:rsidRPr="00476914">
        <w:rPr>
          <w:rFonts w:ascii="Times New Roman" w:hAnsi="Times New Roman" w:cs="Times New Roman"/>
          <w:i/>
        </w:rPr>
        <w:t>J. Org. Chem.</w:t>
      </w:r>
      <w:proofErr w:type="gramEnd"/>
      <w:r w:rsidRPr="00476914">
        <w:rPr>
          <w:rFonts w:ascii="Times New Roman" w:hAnsi="Times New Roman" w:cs="Times New Roman"/>
          <w:i/>
        </w:rPr>
        <w:t xml:space="preserve"> </w:t>
      </w:r>
      <w:r w:rsidRPr="00476914">
        <w:rPr>
          <w:rFonts w:ascii="Times New Roman" w:hAnsi="Times New Roman" w:cs="Times New Roman"/>
        </w:rPr>
        <w:t xml:space="preserve"> </w:t>
      </w:r>
      <w:proofErr w:type="gramStart"/>
      <w:r w:rsidRPr="00476914">
        <w:rPr>
          <w:rFonts w:ascii="Times New Roman" w:hAnsi="Times New Roman" w:cs="Times New Roman"/>
          <w:b/>
        </w:rPr>
        <w:t>2016</w:t>
      </w:r>
      <w:proofErr w:type="gramEnd"/>
      <w:r w:rsidRPr="00476914">
        <w:rPr>
          <w:rFonts w:ascii="Times New Roman" w:hAnsi="Times New Roman" w:cs="Times New Roman"/>
        </w:rPr>
        <w:t xml:space="preserve">, </w:t>
      </w:r>
      <w:r w:rsidRPr="00476914">
        <w:rPr>
          <w:rFonts w:ascii="Times New Roman" w:hAnsi="Times New Roman" w:cs="Times New Roman"/>
          <w:i/>
        </w:rPr>
        <w:t>81</w:t>
      </w:r>
      <w:r w:rsidRPr="00476914">
        <w:rPr>
          <w:rFonts w:ascii="Times New Roman" w:hAnsi="Times New Roman" w:cs="Times New Roman"/>
        </w:rPr>
        <w:t>, 10295.</w:t>
      </w:r>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(2)  Hammond, G.</w:t>
      </w:r>
      <w:r w:rsidR="004412B8">
        <w:rPr>
          <w:rFonts w:ascii="Times New Roman" w:hAnsi="Times New Roman" w:cs="Times New Roman"/>
        </w:rPr>
        <w:t xml:space="preserve"> </w:t>
      </w:r>
      <w:r w:rsidRPr="00476914">
        <w:rPr>
          <w:rFonts w:ascii="Times New Roman" w:hAnsi="Times New Roman" w:cs="Times New Roman"/>
        </w:rPr>
        <w:t xml:space="preserve">S. </w:t>
      </w:r>
      <w:r w:rsidRPr="00476914">
        <w:rPr>
          <w:rFonts w:ascii="Times New Roman" w:hAnsi="Times New Roman" w:cs="Times New Roman"/>
          <w:i/>
        </w:rPr>
        <w:t xml:space="preserve">J. Am. Chem. Soc. </w:t>
      </w:r>
      <w:r w:rsidRPr="00476914">
        <w:rPr>
          <w:rFonts w:ascii="Times New Roman" w:hAnsi="Times New Roman" w:cs="Times New Roman"/>
          <w:b/>
        </w:rPr>
        <w:t>1955</w:t>
      </w:r>
      <w:r w:rsidRPr="00476914">
        <w:rPr>
          <w:rFonts w:ascii="Times New Roman" w:hAnsi="Times New Roman" w:cs="Times New Roman"/>
        </w:rPr>
        <w:t xml:space="preserve">, </w:t>
      </w:r>
      <w:r w:rsidRPr="00476914">
        <w:rPr>
          <w:rFonts w:ascii="Times New Roman" w:hAnsi="Times New Roman" w:cs="Times New Roman"/>
          <w:i/>
        </w:rPr>
        <w:t>77</w:t>
      </w:r>
      <w:r w:rsidRPr="00476914">
        <w:rPr>
          <w:rFonts w:ascii="Times New Roman" w:hAnsi="Times New Roman" w:cs="Times New Roman"/>
        </w:rPr>
        <w:t>, 334.</w:t>
      </w:r>
    </w:p>
    <w:p w:rsidR="006F1191" w:rsidRPr="00476914" w:rsidRDefault="006F1191" w:rsidP="00BB4007">
      <w:pPr>
        <w:shd w:val="clear" w:color="auto" w:fill="FFFFFF"/>
        <w:spacing w:after="0" w:line="480" w:lineRule="auto"/>
        <w:rPr>
          <w:rFonts w:ascii="Times New Roman" w:hAnsi="Times New Roman" w:cs="Times New Roman"/>
        </w:rPr>
      </w:pPr>
      <w:proofErr w:type="gramStart"/>
      <w:r w:rsidRPr="00476914">
        <w:rPr>
          <w:rFonts w:ascii="Times New Roman" w:hAnsi="Times New Roman" w:cs="Times New Roman"/>
        </w:rPr>
        <w:t xml:space="preserve">(3)  Biju, A. T.; Hirano, K.; </w:t>
      </w:r>
      <w:proofErr w:type="spellStart"/>
      <w:r w:rsidRPr="00476914">
        <w:rPr>
          <w:rFonts w:ascii="Times New Roman" w:hAnsi="Times New Roman" w:cs="Times New Roman"/>
        </w:rPr>
        <w:t>Fröhlich</w:t>
      </w:r>
      <w:proofErr w:type="spellEnd"/>
      <w:r w:rsidRPr="00476914">
        <w:rPr>
          <w:rFonts w:ascii="Times New Roman" w:hAnsi="Times New Roman" w:cs="Times New Roman"/>
        </w:rPr>
        <w:t xml:space="preserve">, R.; </w:t>
      </w:r>
      <w:proofErr w:type="spellStart"/>
      <w:r w:rsidRPr="00476914">
        <w:rPr>
          <w:rFonts w:ascii="Times New Roman" w:hAnsi="Times New Roman" w:cs="Times New Roman"/>
        </w:rPr>
        <w:t>Glorius</w:t>
      </w:r>
      <w:proofErr w:type="spellEnd"/>
      <w:r w:rsidRPr="00476914">
        <w:rPr>
          <w:rFonts w:ascii="Times New Roman" w:hAnsi="Times New Roman" w:cs="Times New Roman"/>
        </w:rPr>
        <w:t xml:space="preserve">, F. </w:t>
      </w:r>
      <w:r w:rsidRPr="00476914">
        <w:rPr>
          <w:rFonts w:ascii="Times New Roman" w:hAnsi="Times New Roman" w:cs="Times New Roman"/>
          <w:i/>
        </w:rPr>
        <w:t xml:space="preserve">Chem. </w:t>
      </w:r>
      <w:r w:rsidR="004412B8">
        <w:rPr>
          <w:rFonts w:ascii="Times New Roman" w:hAnsi="Times New Roman" w:cs="Times New Roman"/>
          <w:i/>
        </w:rPr>
        <w:t>-</w:t>
      </w:r>
      <w:r w:rsidRPr="00476914">
        <w:rPr>
          <w:rFonts w:ascii="Times New Roman" w:hAnsi="Times New Roman" w:cs="Times New Roman"/>
          <w:i/>
        </w:rPr>
        <w:t xml:space="preserve">Asian J. </w:t>
      </w:r>
      <w:r w:rsidRPr="00476914">
        <w:rPr>
          <w:rFonts w:ascii="Times New Roman" w:hAnsi="Times New Roman" w:cs="Times New Roman"/>
          <w:b/>
        </w:rPr>
        <w:t>2009</w:t>
      </w:r>
      <w:r w:rsidRPr="00476914">
        <w:rPr>
          <w:rFonts w:ascii="Times New Roman" w:hAnsi="Times New Roman" w:cs="Times New Roman"/>
        </w:rPr>
        <w:t xml:space="preserve">, </w:t>
      </w:r>
      <w:r w:rsidRPr="00476914">
        <w:rPr>
          <w:rFonts w:ascii="Times New Roman" w:hAnsi="Times New Roman" w:cs="Times New Roman"/>
          <w:i/>
        </w:rPr>
        <w:t>4</w:t>
      </w:r>
      <w:r w:rsidRPr="00476914">
        <w:rPr>
          <w:rFonts w:ascii="Times New Roman" w:hAnsi="Times New Roman" w:cs="Times New Roman"/>
        </w:rPr>
        <w:t>, 1786.</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(4)  </w:t>
      </w:r>
      <w:proofErr w:type="spellStart"/>
      <w:r w:rsidRPr="00476914">
        <w:rPr>
          <w:rFonts w:ascii="Times New Roman" w:eastAsia="Times New Roman" w:hAnsi="Times New Roman" w:cs="Times New Roman"/>
          <w:lang w:eastAsia="en-GB"/>
        </w:rPr>
        <w:t>Benhamou</w:t>
      </w:r>
      <w:proofErr w:type="spellEnd"/>
      <w:r w:rsidRPr="00476914">
        <w:rPr>
          <w:rFonts w:ascii="Times New Roman" w:eastAsia="Times New Roman" w:hAnsi="Times New Roman" w:cs="Times New Roman"/>
          <w:lang w:eastAsia="en-GB"/>
        </w:rPr>
        <w:t xml:space="preserve">, L.; César, V.; </w:t>
      </w:r>
      <w:proofErr w:type="spellStart"/>
      <w:r w:rsidRPr="00476914">
        <w:rPr>
          <w:rFonts w:ascii="Times New Roman" w:eastAsia="Times New Roman" w:hAnsi="Times New Roman" w:cs="Times New Roman"/>
          <w:lang w:eastAsia="en-GB"/>
        </w:rPr>
        <w:t>Gornitzka</w:t>
      </w:r>
      <w:proofErr w:type="spellEnd"/>
      <w:r w:rsidRPr="00476914">
        <w:rPr>
          <w:rFonts w:ascii="Times New Roman" w:eastAsia="Times New Roman" w:hAnsi="Times New Roman" w:cs="Times New Roman"/>
          <w:lang w:eastAsia="en-GB"/>
        </w:rPr>
        <w:t xml:space="preserve">, H.; </w:t>
      </w:r>
      <w:proofErr w:type="spellStart"/>
      <w:r w:rsidRPr="00476914">
        <w:rPr>
          <w:rFonts w:ascii="Times New Roman" w:eastAsia="Times New Roman" w:hAnsi="Times New Roman" w:cs="Times New Roman"/>
          <w:lang w:eastAsia="en-GB"/>
        </w:rPr>
        <w:t>Lugan</w:t>
      </w:r>
      <w:proofErr w:type="spellEnd"/>
      <w:r w:rsidRPr="00476914">
        <w:rPr>
          <w:rFonts w:ascii="Times New Roman" w:eastAsia="Times New Roman" w:hAnsi="Times New Roman" w:cs="Times New Roman"/>
          <w:lang w:eastAsia="en-GB"/>
        </w:rPr>
        <w:t xml:space="preserve">, N.; </w:t>
      </w:r>
      <w:proofErr w:type="spellStart"/>
      <w:r w:rsidRPr="00476914">
        <w:rPr>
          <w:rFonts w:ascii="Times New Roman" w:eastAsia="Times New Roman" w:hAnsi="Times New Roman" w:cs="Times New Roman"/>
          <w:lang w:eastAsia="en-GB"/>
        </w:rPr>
        <w:t>Lavigne</w:t>
      </w:r>
      <w:proofErr w:type="spellEnd"/>
      <w:r w:rsidRPr="00476914">
        <w:rPr>
          <w:rFonts w:ascii="Times New Roman" w:eastAsia="Times New Roman" w:hAnsi="Times New Roman" w:cs="Times New Roman"/>
          <w:lang w:eastAsia="en-GB"/>
        </w:rPr>
        <w:t>, G.</w:t>
      </w:r>
      <w:r w:rsidRPr="00476914">
        <w:rPr>
          <w:rFonts w:ascii="Times New Roman" w:hAnsi="Times New Roman" w:cs="Times New Roman"/>
          <w:i/>
        </w:rPr>
        <w:t xml:space="preserve"> Chem. </w:t>
      </w:r>
      <w:proofErr w:type="spellStart"/>
      <w:r w:rsidRPr="00476914">
        <w:rPr>
          <w:rFonts w:ascii="Times New Roman" w:hAnsi="Times New Roman" w:cs="Times New Roman"/>
          <w:i/>
        </w:rPr>
        <w:t>Commun</w:t>
      </w:r>
      <w:proofErr w:type="spellEnd"/>
      <w:r w:rsidRPr="00476914">
        <w:rPr>
          <w:rFonts w:ascii="Times New Roman" w:hAnsi="Times New Roman" w:cs="Times New Roman"/>
          <w:i/>
        </w:rPr>
        <w:t>.</w:t>
      </w:r>
      <w:proofErr w:type="gramEnd"/>
      <w:r w:rsidRPr="00476914">
        <w:rPr>
          <w:rFonts w:ascii="Times New Roman" w:hAnsi="Times New Roman" w:cs="Times New Roman"/>
        </w:rPr>
        <w:t xml:space="preserve"> </w:t>
      </w:r>
      <w:proofErr w:type="gramStart"/>
      <w:r w:rsidRPr="00476914">
        <w:rPr>
          <w:rFonts w:ascii="Times New Roman" w:hAnsi="Times New Roman" w:cs="Times New Roman"/>
          <w:b/>
        </w:rPr>
        <w:t>2009</w:t>
      </w:r>
      <w:r w:rsidRPr="00476914">
        <w:rPr>
          <w:rFonts w:ascii="Times New Roman" w:hAnsi="Times New Roman" w:cs="Times New Roman"/>
        </w:rPr>
        <w:t>, 4720.</w:t>
      </w:r>
      <w:proofErr w:type="gramEnd"/>
    </w:p>
    <w:p w:rsidR="006F1191" w:rsidRPr="00476914" w:rsidRDefault="006F1191" w:rsidP="00BB4007">
      <w:pPr>
        <w:shd w:val="clear" w:color="auto" w:fill="FFFFFF"/>
        <w:spacing w:after="0" w:line="480" w:lineRule="auto"/>
        <w:rPr>
          <w:rFonts w:ascii="Times New Roman" w:eastAsia="Times New Roman" w:hAnsi="Times New Roman" w:cs="Times New Roman"/>
          <w:lang w:eastAsia="en-GB"/>
        </w:rPr>
      </w:pPr>
      <w:r w:rsidRPr="00476914">
        <w:rPr>
          <w:rFonts w:ascii="Times New Roman" w:eastAsia="Times New Roman" w:hAnsi="Times New Roman" w:cs="Times New Roman"/>
          <w:lang w:eastAsia="en-GB"/>
        </w:rPr>
        <w:t xml:space="preserve">(5)  </w:t>
      </w:r>
      <w:proofErr w:type="spellStart"/>
      <w:r w:rsidRPr="00476914">
        <w:rPr>
          <w:rFonts w:ascii="Times New Roman" w:eastAsia="Times New Roman" w:hAnsi="Times New Roman" w:cs="Times New Roman"/>
          <w:lang w:eastAsia="en-GB"/>
        </w:rPr>
        <w:t>Benhamou</w:t>
      </w:r>
      <w:proofErr w:type="spellEnd"/>
      <w:r w:rsidRPr="00476914">
        <w:rPr>
          <w:rFonts w:ascii="Times New Roman" w:eastAsia="Times New Roman" w:hAnsi="Times New Roman" w:cs="Times New Roman"/>
          <w:lang w:eastAsia="en-GB"/>
        </w:rPr>
        <w:t xml:space="preserve">, L.; </w:t>
      </w:r>
      <w:proofErr w:type="spellStart"/>
      <w:r w:rsidRPr="00476914">
        <w:rPr>
          <w:rFonts w:ascii="Times New Roman" w:eastAsia="Times New Roman" w:hAnsi="Times New Roman" w:cs="Times New Roman"/>
          <w:lang w:eastAsia="en-GB"/>
        </w:rPr>
        <w:t>Vujkovic</w:t>
      </w:r>
      <w:proofErr w:type="spellEnd"/>
      <w:r w:rsidRPr="00476914">
        <w:rPr>
          <w:rFonts w:ascii="Times New Roman" w:eastAsia="Times New Roman" w:hAnsi="Times New Roman" w:cs="Times New Roman"/>
          <w:lang w:eastAsia="en-GB"/>
        </w:rPr>
        <w:t>, N.</w:t>
      </w:r>
      <w:proofErr w:type="gramStart"/>
      <w:r w:rsidRPr="00476914">
        <w:rPr>
          <w:rFonts w:ascii="Times New Roman" w:eastAsia="Times New Roman" w:hAnsi="Times New Roman" w:cs="Times New Roman"/>
          <w:lang w:eastAsia="en-GB"/>
        </w:rPr>
        <w:t>;  César</w:t>
      </w:r>
      <w:proofErr w:type="gramEnd"/>
      <w:r w:rsidRPr="00476914">
        <w:rPr>
          <w:rFonts w:ascii="Times New Roman" w:eastAsia="Times New Roman" w:hAnsi="Times New Roman" w:cs="Times New Roman"/>
          <w:lang w:eastAsia="en-GB"/>
        </w:rPr>
        <w:t xml:space="preserve">, V.; </w:t>
      </w:r>
      <w:proofErr w:type="spellStart"/>
      <w:r w:rsidRPr="00476914">
        <w:rPr>
          <w:rFonts w:ascii="Times New Roman" w:eastAsia="Times New Roman" w:hAnsi="Times New Roman" w:cs="Times New Roman"/>
          <w:lang w:eastAsia="en-GB"/>
        </w:rPr>
        <w:t>Gornitzka</w:t>
      </w:r>
      <w:proofErr w:type="spellEnd"/>
      <w:r w:rsidRPr="00476914">
        <w:rPr>
          <w:rFonts w:ascii="Times New Roman" w:eastAsia="Times New Roman" w:hAnsi="Times New Roman" w:cs="Times New Roman"/>
          <w:lang w:eastAsia="en-GB"/>
        </w:rPr>
        <w:t xml:space="preserve">, H.; </w:t>
      </w:r>
      <w:proofErr w:type="spellStart"/>
      <w:r w:rsidRPr="00476914">
        <w:rPr>
          <w:rFonts w:ascii="Times New Roman" w:eastAsia="Times New Roman" w:hAnsi="Times New Roman" w:cs="Times New Roman"/>
          <w:lang w:eastAsia="en-GB"/>
        </w:rPr>
        <w:t>Lugan</w:t>
      </w:r>
      <w:proofErr w:type="spellEnd"/>
      <w:r w:rsidRPr="00476914">
        <w:rPr>
          <w:rFonts w:ascii="Times New Roman" w:eastAsia="Times New Roman" w:hAnsi="Times New Roman" w:cs="Times New Roman"/>
          <w:lang w:eastAsia="en-GB"/>
        </w:rPr>
        <w:t xml:space="preserve">, N.; </w:t>
      </w:r>
      <w:proofErr w:type="spellStart"/>
      <w:r w:rsidRPr="00476914">
        <w:rPr>
          <w:rFonts w:ascii="Times New Roman" w:eastAsia="Times New Roman" w:hAnsi="Times New Roman" w:cs="Times New Roman"/>
          <w:lang w:eastAsia="en-GB"/>
        </w:rPr>
        <w:t>Lavigne</w:t>
      </w:r>
      <w:proofErr w:type="spellEnd"/>
      <w:r w:rsidRPr="00476914">
        <w:rPr>
          <w:rFonts w:ascii="Times New Roman" w:eastAsia="Times New Roman" w:hAnsi="Times New Roman" w:cs="Times New Roman"/>
          <w:lang w:eastAsia="en-GB"/>
        </w:rPr>
        <w:t xml:space="preserve">, G. </w:t>
      </w:r>
      <w:r w:rsidRPr="00476914">
        <w:rPr>
          <w:rFonts w:ascii="Times New Roman" w:eastAsia="Times New Roman" w:hAnsi="Times New Roman" w:cs="Times New Roman"/>
          <w:i/>
          <w:lang w:eastAsia="en-GB"/>
        </w:rPr>
        <w:t>Organometallics</w:t>
      </w:r>
      <w:r w:rsidRPr="00476914">
        <w:rPr>
          <w:rFonts w:ascii="Times New Roman" w:eastAsia="Times New Roman" w:hAnsi="Times New Roman" w:cs="Times New Roman"/>
          <w:lang w:eastAsia="en-GB"/>
        </w:rPr>
        <w:t xml:space="preserve">, </w:t>
      </w:r>
      <w:r w:rsidRPr="00476914">
        <w:rPr>
          <w:rFonts w:ascii="Times New Roman" w:eastAsia="Times New Roman" w:hAnsi="Times New Roman" w:cs="Times New Roman"/>
          <w:b/>
          <w:lang w:eastAsia="en-GB"/>
        </w:rPr>
        <w:t>2010</w:t>
      </w:r>
      <w:r w:rsidRPr="00476914">
        <w:rPr>
          <w:rFonts w:ascii="Times New Roman" w:eastAsia="Times New Roman" w:hAnsi="Times New Roman" w:cs="Times New Roman"/>
          <w:lang w:eastAsia="en-GB"/>
        </w:rPr>
        <w:t xml:space="preserve">, </w:t>
      </w:r>
      <w:r w:rsidRPr="00476914">
        <w:rPr>
          <w:rFonts w:ascii="Times New Roman" w:eastAsia="Times New Roman" w:hAnsi="Times New Roman" w:cs="Times New Roman"/>
          <w:i/>
          <w:lang w:eastAsia="en-GB"/>
        </w:rPr>
        <w:t>29</w:t>
      </w:r>
      <w:r w:rsidRPr="00476914">
        <w:rPr>
          <w:rFonts w:ascii="Times New Roman" w:eastAsia="Times New Roman" w:hAnsi="Times New Roman" w:cs="Times New Roman"/>
          <w:lang w:eastAsia="en-GB"/>
        </w:rPr>
        <w:t>, 2616.</w:t>
      </w:r>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(6)  </w:t>
      </w:r>
      <w:proofErr w:type="spellStart"/>
      <w:r w:rsidRPr="00476914">
        <w:rPr>
          <w:rFonts w:ascii="Times New Roman" w:hAnsi="Times New Roman" w:cs="Times New Roman"/>
        </w:rPr>
        <w:t>Wiechmann</w:t>
      </w:r>
      <w:proofErr w:type="spellEnd"/>
      <w:r w:rsidRPr="00476914">
        <w:rPr>
          <w:rFonts w:ascii="Times New Roman" w:hAnsi="Times New Roman" w:cs="Times New Roman"/>
        </w:rPr>
        <w:t xml:space="preserve">, S.; </w:t>
      </w:r>
      <w:proofErr w:type="spellStart"/>
      <w:r w:rsidRPr="00476914">
        <w:rPr>
          <w:rFonts w:ascii="Times New Roman" w:hAnsi="Times New Roman" w:cs="Times New Roman"/>
        </w:rPr>
        <w:t>Freese</w:t>
      </w:r>
      <w:proofErr w:type="spellEnd"/>
      <w:r w:rsidRPr="00476914">
        <w:rPr>
          <w:rFonts w:ascii="Times New Roman" w:hAnsi="Times New Roman" w:cs="Times New Roman"/>
        </w:rPr>
        <w:t xml:space="preserve">, T.; </w:t>
      </w:r>
      <w:proofErr w:type="spellStart"/>
      <w:r w:rsidRPr="00476914">
        <w:rPr>
          <w:rFonts w:ascii="Times New Roman" w:hAnsi="Times New Roman" w:cs="Times New Roman"/>
        </w:rPr>
        <w:t>Drafz</w:t>
      </w:r>
      <w:proofErr w:type="spellEnd"/>
      <w:r w:rsidRPr="00476914">
        <w:rPr>
          <w:rFonts w:ascii="Times New Roman" w:hAnsi="Times New Roman" w:cs="Times New Roman"/>
        </w:rPr>
        <w:t xml:space="preserve">, M. H. H.; </w:t>
      </w:r>
      <w:proofErr w:type="spellStart"/>
      <w:r w:rsidRPr="00476914">
        <w:rPr>
          <w:rFonts w:ascii="Times New Roman" w:hAnsi="Times New Roman" w:cs="Times New Roman"/>
        </w:rPr>
        <w:t>Hübner</w:t>
      </w:r>
      <w:proofErr w:type="spellEnd"/>
      <w:r w:rsidRPr="00476914">
        <w:rPr>
          <w:rFonts w:ascii="Times New Roman" w:hAnsi="Times New Roman" w:cs="Times New Roman"/>
        </w:rPr>
        <w:t xml:space="preserve">, E. G.; </w:t>
      </w:r>
      <w:proofErr w:type="spellStart"/>
      <w:r w:rsidRPr="00476914">
        <w:rPr>
          <w:rFonts w:ascii="Times New Roman" w:hAnsi="Times New Roman" w:cs="Times New Roman"/>
        </w:rPr>
        <w:t>Namyslo</w:t>
      </w:r>
      <w:proofErr w:type="spellEnd"/>
      <w:r w:rsidRPr="00476914">
        <w:rPr>
          <w:rFonts w:ascii="Times New Roman" w:hAnsi="Times New Roman" w:cs="Times New Roman"/>
        </w:rPr>
        <w:t xml:space="preserve">, J. C.; </w:t>
      </w:r>
      <w:proofErr w:type="spellStart"/>
      <w:r w:rsidRPr="00476914">
        <w:rPr>
          <w:rFonts w:ascii="Times New Roman" w:hAnsi="Times New Roman" w:cs="Times New Roman"/>
        </w:rPr>
        <w:t>Nieger</w:t>
      </w:r>
      <w:proofErr w:type="spellEnd"/>
      <w:r w:rsidRPr="00476914">
        <w:rPr>
          <w:rFonts w:ascii="Times New Roman" w:hAnsi="Times New Roman" w:cs="Times New Roman"/>
        </w:rPr>
        <w:t xml:space="preserve">, M.; Schmidt, A. </w:t>
      </w:r>
      <w:r w:rsidRPr="00476914">
        <w:rPr>
          <w:rFonts w:ascii="Times New Roman" w:hAnsi="Times New Roman" w:cs="Times New Roman"/>
          <w:i/>
        </w:rPr>
        <w:t xml:space="preserve">Chem. </w:t>
      </w:r>
      <w:proofErr w:type="spellStart"/>
      <w:r w:rsidRPr="00476914">
        <w:rPr>
          <w:rFonts w:ascii="Times New Roman" w:hAnsi="Times New Roman" w:cs="Times New Roman"/>
          <w:i/>
        </w:rPr>
        <w:t>Commun</w:t>
      </w:r>
      <w:proofErr w:type="spellEnd"/>
      <w:r w:rsidRPr="00476914">
        <w:rPr>
          <w:rFonts w:ascii="Times New Roman" w:hAnsi="Times New Roman" w:cs="Times New Roman"/>
          <w:i/>
        </w:rPr>
        <w:t>.</w:t>
      </w:r>
      <w:r w:rsidRPr="00476914">
        <w:rPr>
          <w:rFonts w:ascii="Times New Roman" w:hAnsi="Times New Roman" w:cs="Times New Roman"/>
        </w:rPr>
        <w:t xml:space="preserve"> </w:t>
      </w:r>
      <w:proofErr w:type="gramStart"/>
      <w:r w:rsidRPr="00476914">
        <w:rPr>
          <w:rFonts w:ascii="Times New Roman" w:hAnsi="Times New Roman" w:cs="Times New Roman"/>
          <w:b/>
        </w:rPr>
        <w:t>2014</w:t>
      </w:r>
      <w:proofErr w:type="gramEnd"/>
      <w:r w:rsidRPr="00476914">
        <w:rPr>
          <w:rFonts w:ascii="Times New Roman" w:hAnsi="Times New Roman" w:cs="Times New Roman"/>
        </w:rPr>
        <w:t xml:space="preserve">, </w:t>
      </w:r>
      <w:r w:rsidRPr="00476914">
        <w:rPr>
          <w:rFonts w:ascii="Times New Roman" w:hAnsi="Times New Roman" w:cs="Times New Roman"/>
          <w:i/>
        </w:rPr>
        <w:t>50</w:t>
      </w:r>
      <w:r w:rsidRPr="00476914">
        <w:rPr>
          <w:rFonts w:ascii="Times New Roman" w:hAnsi="Times New Roman" w:cs="Times New Roman"/>
        </w:rPr>
        <w:t>, 11822.</w:t>
      </w:r>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(7)  Busch, M. </w:t>
      </w:r>
      <w:r w:rsidRPr="00476914">
        <w:rPr>
          <w:rFonts w:ascii="Times New Roman" w:hAnsi="Times New Roman" w:cs="Times New Roman"/>
          <w:i/>
        </w:rPr>
        <w:t xml:space="preserve">Chem. </w:t>
      </w:r>
      <w:proofErr w:type="spellStart"/>
      <w:r w:rsidRPr="00476914">
        <w:rPr>
          <w:rFonts w:ascii="Times New Roman" w:hAnsi="Times New Roman" w:cs="Times New Roman"/>
          <w:i/>
        </w:rPr>
        <w:t>Ber</w:t>
      </w:r>
      <w:proofErr w:type="spellEnd"/>
      <w:r w:rsidRPr="00476914">
        <w:rPr>
          <w:rFonts w:ascii="Times New Roman" w:hAnsi="Times New Roman" w:cs="Times New Roman"/>
          <w:i/>
        </w:rPr>
        <w:t>.</w:t>
      </w:r>
      <w:proofErr w:type="gramEnd"/>
      <w:r w:rsidRPr="00476914">
        <w:rPr>
          <w:rFonts w:ascii="Times New Roman" w:hAnsi="Times New Roman" w:cs="Times New Roman"/>
        </w:rPr>
        <w:t xml:space="preserve"> </w:t>
      </w:r>
      <w:proofErr w:type="gramStart"/>
      <w:r w:rsidRPr="00476914">
        <w:rPr>
          <w:rFonts w:ascii="Times New Roman" w:hAnsi="Times New Roman" w:cs="Times New Roman"/>
          <w:b/>
        </w:rPr>
        <w:t>1895</w:t>
      </w:r>
      <w:r w:rsidRPr="00476914">
        <w:rPr>
          <w:rFonts w:ascii="Times New Roman" w:hAnsi="Times New Roman" w:cs="Times New Roman"/>
        </w:rPr>
        <w:t xml:space="preserve">, </w:t>
      </w:r>
      <w:r w:rsidRPr="00476914">
        <w:rPr>
          <w:rFonts w:ascii="Times New Roman" w:hAnsi="Times New Roman" w:cs="Times New Roman"/>
          <w:i/>
        </w:rPr>
        <w:t>28</w:t>
      </w:r>
      <w:r w:rsidRPr="00476914">
        <w:rPr>
          <w:rFonts w:ascii="Times New Roman" w:hAnsi="Times New Roman" w:cs="Times New Roman"/>
        </w:rPr>
        <w:t>, 2635.</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(8)  Baker, W.; </w:t>
      </w:r>
      <w:proofErr w:type="spellStart"/>
      <w:r w:rsidRPr="00476914">
        <w:rPr>
          <w:rFonts w:ascii="Times New Roman" w:hAnsi="Times New Roman" w:cs="Times New Roman"/>
        </w:rPr>
        <w:t>Ollis</w:t>
      </w:r>
      <w:proofErr w:type="spellEnd"/>
      <w:r w:rsidRPr="00476914">
        <w:rPr>
          <w:rFonts w:ascii="Times New Roman" w:hAnsi="Times New Roman" w:cs="Times New Roman"/>
        </w:rPr>
        <w:t>, W.</w:t>
      </w:r>
      <w:r w:rsidR="004412B8">
        <w:rPr>
          <w:rFonts w:ascii="Times New Roman" w:hAnsi="Times New Roman" w:cs="Times New Roman"/>
        </w:rPr>
        <w:t xml:space="preserve"> </w:t>
      </w:r>
      <w:r w:rsidRPr="00476914">
        <w:rPr>
          <w:rFonts w:ascii="Times New Roman" w:hAnsi="Times New Roman" w:cs="Times New Roman"/>
        </w:rPr>
        <w:t xml:space="preserve">D.; Phillips, A.; </w:t>
      </w:r>
      <w:proofErr w:type="spellStart"/>
      <w:r w:rsidRPr="00476914">
        <w:rPr>
          <w:rFonts w:ascii="Times New Roman" w:hAnsi="Times New Roman" w:cs="Times New Roman"/>
        </w:rPr>
        <w:t>Strawford</w:t>
      </w:r>
      <w:proofErr w:type="spellEnd"/>
      <w:r w:rsidRPr="00476914">
        <w:rPr>
          <w:rFonts w:ascii="Times New Roman" w:hAnsi="Times New Roman" w:cs="Times New Roman"/>
        </w:rPr>
        <w:t xml:space="preserve">, T. </w:t>
      </w:r>
      <w:r w:rsidRPr="00476914">
        <w:rPr>
          <w:rFonts w:ascii="Times New Roman" w:hAnsi="Times New Roman" w:cs="Times New Roman"/>
          <w:i/>
        </w:rPr>
        <w:t xml:space="preserve">J. Chem. Soc. </w:t>
      </w:r>
      <w:r w:rsidRPr="00476914">
        <w:rPr>
          <w:rFonts w:ascii="Times New Roman" w:hAnsi="Times New Roman" w:cs="Times New Roman"/>
          <w:b/>
        </w:rPr>
        <w:t>1951</w:t>
      </w:r>
      <w:r w:rsidRPr="00476914">
        <w:rPr>
          <w:rFonts w:ascii="Times New Roman" w:hAnsi="Times New Roman" w:cs="Times New Roman"/>
        </w:rPr>
        <w:t>, 289.</w:t>
      </w:r>
      <w:proofErr w:type="gramEnd"/>
    </w:p>
    <w:p w:rsidR="006F1191" w:rsidRPr="00476914" w:rsidRDefault="006F1191" w:rsidP="00BB4007">
      <w:pPr>
        <w:shd w:val="clear" w:color="auto" w:fill="FFFFFF"/>
        <w:spacing w:after="0" w:line="480" w:lineRule="auto"/>
        <w:rPr>
          <w:rFonts w:ascii="Times New Roman" w:hAnsi="Times New Roman" w:cs="Times New Roman"/>
        </w:rPr>
      </w:pPr>
      <w:proofErr w:type="gramStart"/>
      <w:r w:rsidRPr="00476914">
        <w:rPr>
          <w:rFonts w:ascii="Times New Roman" w:hAnsi="Times New Roman" w:cs="Times New Roman"/>
        </w:rPr>
        <w:t xml:space="preserve">(9) </w:t>
      </w:r>
      <w:r w:rsidRPr="00476914">
        <w:rPr>
          <w:rFonts w:ascii="Times New Roman" w:hAnsi="Times New Roman" w:cs="Times New Roman"/>
          <w:color w:val="FF0000"/>
        </w:rPr>
        <w:t xml:space="preserve"> </w:t>
      </w:r>
      <w:proofErr w:type="spellStart"/>
      <w:r w:rsidRPr="00476914">
        <w:rPr>
          <w:rFonts w:ascii="Times New Roman" w:hAnsi="Times New Roman" w:cs="Times New Roman"/>
        </w:rPr>
        <w:t>Ollis</w:t>
      </w:r>
      <w:proofErr w:type="spellEnd"/>
      <w:r w:rsidRPr="00476914">
        <w:rPr>
          <w:rFonts w:ascii="Times New Roman" w:hAnsi="Times New Roman" w:cs="Times New Roman"/>
        </w:rPr>
        <w:t xml:space="preserve">, W. D.; Ramsden, C. A. </w:t>
      </w:r>
      <w:r w:rsidRPr="00476914">
        <w:rPr>
          <w:rFonts w:ascii="Times New Roman" w:hAnsi="Times New Roman" w:cs="Times New Roman"/>
          <w:i/>
        </w:rPr>
        <w:t xml:space="preserve">Adv. </w:t>
      </w:r>
      <w:proofErr w:type="spellStart"/>
      <w:r w:rsidRPr="00476914">
        <w:rPr>
          <w:rFonts w:ascii="Times New Roman" w:hAnsi="Times New Roman" w:cs="Times New Roman"/>
          <w:i/>
        </w:rPr>
        <w:t>Heterocycl</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gramStart"/>
      <w:r w:rsidRPr="00476914">
        <w:rPr>
          <w:rFonts w:ascii="Times New Roman" w:hAnsi="Times New Roman" w:cs="Times New Roman"/>
          <w:i/>
        </w:rPr>
        <w:t>Chem.</w:t>
      </w:r>
      <w:r w:rsidRPr="00476914">
        <w:rPr>
          <w:rFonts w:ascii="Times New Roman" w:hAnsi="Times New Roman" w:cs="Times New Roman"/>
        </w:rPr>
        <w:t xml:space="preserve"> </w:t>
      </w:r>
      <w:r w:rsidRPr="00476914">
        <w:rPr>
          <w:rFonts w:ascii="Times New Roman" w:hAnsi="Times New Roman" w:cs="Times New Roman"/>
          <w:b/>
        </w:rPr>
        <w:t>1976</w:t>
      </w:r>
      <w:r w:rsidRPr="00476914">
        <w:rPr>
          <w:rFonts w:ascii="Times New Roman" w:hAnsi="Times New Roman" w:cs="Times New Roman"/>
        </w:rPr>
        <w:t xml:space="preserve">, </w:t>
      </w:r>
      <w:r w:rsidRPr="00476914">
        <w:rPr>
          <w:rFonts w:ascii="Times New Roman" w:hAnsi="Times New Roman" w:cs="Times New Roman"/>
          <w:i/>
        </w:rPr>
        <w:t>19</w:t>
      </w:r>
      <w:r w:rsidRPr="00476914">
        <w:rPr>
          <w:rFonts w:ascii="Times New Roman" w:hAnsi="Times New Roman" w:cs="Times New Roman"/>
        </w:rPr>
        <w:t>, 1.</w:t>
      </w:r>
      <w:proofErr w:type="gramEnd"/>
    </w:p>
    <w:p w:rsidR="006F1191" w:rsidRPr="00476914" w:rsidRDefault="006F1191" w:rsidP="00BB4007">
      <w:pPr>
        <w:shd w:val="clear" w:color="auto" w:fill="FFFFFF"/>
        <w:spacing w:after="0" w:line="480" w:lineRule="auto"/>
        <w:rPr>
          <w:rFonts w:ascii="Times New Roman" w:eastAsia="Times New Roman" w:hAnsi="Times New Roman" w:cs="Times New Roman"/>
          <w:color w:val="FF0000"/>
          <w:lang w:eastAsia="en-GB"/>
        </w:rPr>
      </w:pPr>
      <w:proofErr w:type="gramStart"/>
      <w:r w:rsidRPr="00476914">
        <w:rPr>
          <w:rFonts w:ascii="Times New Roman" w:hAnsi="Times New Roman" w:cs="Times New Roman"/>
        </w:rPr>
        <w:t xml:space="preserve">(10) </w:t>
      </w:r>
      <w:r w:rsidRPr="00476914">
        <w:rPr>
          <w:rFonts w:ascii="Times New Roman" w:hAnsi="Times New Roman" w:cs="Times New Roman"/>
          <w:color w:val="FF0000"/>
        </w:rPr>
        <w:t xml:space="preserve"> </w:t>
      </w:r>
      <w:proofErr w:type="spellStart"/>
      <w:r w:rsidRPr="00476914">
        <w:rPr>
          <w:rFonts w:ascii="Times New Roman" w:hAnsi="Times New Roman" w:cs="Times New Roman"/>
        </w:rPr>
        <w:t>Ollis</w:t>
      </w:r>
      <w:proofErr w:type="spellEnd"/>
      <w:r w:rsidRPr="00476914">
        <w:rPr>
          <w:rFonts w:ascii="Times New Roman" w:hAnsi="Times New Roman" w:cs="Times New Roman"/>
        </w:rPr>
        <w:t xml:space="preserve">, W. D.; </w:t>
      </w:r>
      <w:proofErr w:type="spellStart"/>
      <w:r w:rsidRPr="00476914">
        <w:rPr>
          <w:rFonts w:ascii="Times New Roman" w:hAnsi="Times New Roman" w:cs="Times New Roman"/>
        </w:rPr>
        <w:t>Stanforth</w:t>
      </w:r>
      <w:proofErr w:type="spellEnd"/>
      <w:r w:rsidRPr="00476914">
        <w:rPr>
          <w:rFonts w:ascii="Times New Roman" w:hAnsi="Times New Roman" w:cs="Times New Roman"/>
        </w:rPr>
        <w:t xml:space="preserve">, S. P.; Ramsden, C. A. </w:t>
      </w:r>
      <w:r w:rsidRPr="00476914">
        <w:rPr>
          <w:rFonts w:ascii="Times New Roman" w:hAnsi="Times New Roman" w:cs="Times New Roman"/>
          <w:i/>
        </w:rPr>
        <w:t>Tetrahedron</w:t>
      </w:r>
      <w:r w:rsidRPr="00476914">
        <w:rPr>
          <w:rFonts w:ascii="Times New Roman" w:hAnsi="Times New Roman" w:cs="Times New Roman"/>
        </w:rPr>
        <w:t xml:space="preserve">, </w:t>
      </w:r>
      <w:r w:rsidRPr="00476914">
        <w:rPr>
          <w:rFonts w:ascii="Times New Roman" w:hAnsi="Times New Roman" w:cs="Times New Roman"/>
          <w:b/>
        </w:rPr>
        <w:t>1985</w:t>
      </w:r>
      <w:r w:rsidRPr="00476914">
        <w:rPr>
          <w:rFonts w:ascii="Times New Roman" w:hAnsi="Times New Roman" w:cs="Times New Roman"/>
        </w:rPr>
        <w:t xml:space="preserve">, </w:t>
      </w:r>
      <w:r w:rsidRPr="00476914">
        <w:rPr>
          <w:rFonts w:ascii="Times New Roman" w:hAnsi="Times New Roman" w:cs="Times New Roman"/>
          <w:i/>
        </w:rPr>
        <w:t>41</w:t>
      </w:r>
      <w:r w:rsidRPr="00476914">
        <w:rPr>
          <w:rFonts w:ascii="Times New Roman" w:hAnsi="Times New Roman" w:cs="Times New Roman"/>
        </w:rPr>
        <w:t>, 2239.</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(11)  Crabtree, R. H. </w:t>
      </w:r>
      <w:proofErr w:type="spellStart"/>
      <w:r w:rsidRPr="00476914">
        <w:rPr>
          <w:rFonts w:ascii="Times New Roman" w:hAnsi="Times New Roman" w:cs="Times New Roman"/>
          <w:i/>
        </w:rPr>
        <w:t>Coord</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gramStart"/>
      <w:r w:rsidRPr="00476914">
        <w:rPr>
          <w:rFonts w:ascii="Times New Roman" w:hAnsi="Times New Roman" w:cs="Times New Roman"/>
          <w:i/>
        </w:rPr>
        <w:t xml:space="preserve">Chem. Rev. </w:t>
      </w:r>
      <w:r w:rsidRPr="00476914">
        <w:rPr>
          <w:rFonts w:ascii="Times New Roman" w:hAnsi="Times New Roman" w:cs="Times New Roman"/>
          <w:b/>
        </w:rPr>
        <w:t>2013</w:t>
      </w:r>
      <w:r w:rsidRPr="00476914">
        <w:rPr>
          <w:rFonts w:ascii="Times New Roman" w:hAnsi="Times New Roman" w:cs="Times New Roman"/>
        </w:rPr>
        <w:t>, 257, 755.</w:t>
      </w:r>
      <w:proofErr w:type="gramEnd"/>
    </w:p>
    <w:p w:rsidR="006F1191" w:rsidRPr="00476914" w:rsidRDefault="006F1191" w:rsidP="00BB4007">
      <w:pPr>
        <w:shd w:val="clear" w:color="auto" w:fill="FFFFFF"/>
        <w:spacing w:after="0" w:line="480" w:lineRule="auto"/>
        <w:rPr>
          <w:rFonts w:ascii="Times New Roman" w:eastAsia="Times New Roman" w:hAnsi="Times New Roman" w:cs="Times New Roman"/>
          <w:color w:val="FF0000"/>
          <w:lang w:eastAsia="en-GB"/>
        </w:rPr>
      </w:pPr>
      <w:proofErr w:type="gramStart"/>
      <w:r w:rsidRPr="00476914">
        <w:rPr>
          <w:rFonts w:ascii="Times New Roman" w:hAnsi="Times New Roman" w:cs="Times New Roman"/>
        </w:rPr>
        <w:t xml:space="preserve">(12) </w:t>
      </w:r>
      <w:r w:rsidRPr="00476914">
        <w:rPr>
          <w:rFonts w:ascii="Times New Roman" w:hAnsi="Times New Roman" w:cs="Times New Roman"/>
          <w:color w:val="FF0000"/>
        </w:rPr>
        <w:t xml:space="preserve"> </w:t>
      </w:r>
      <w:r w:rsidRPr="00476914">
        <w:rPr>
          <w:rFonts w:ascii="Times New Roman" w:hAnsi="Times New Roman" w:cs="Times New Roman"/>
        </w:rPr>
        <w:t xml:space="preserve">Schmidt, A.; </w:t>
      </w:r>
      <w:proofErr w:type="spellStart"/>
      <w:r w:rsidRPr="00476914">
        <w:rPr>
          <w:rFonts w:ascii="Times New Roman" w:hAnsi="Times New Roman" w:cs="Times New Roman"/>
        </w:rPr>
        <w:t>Wiechmann</w:t>
      </w:r>
      <w:proofErr w:type="spellEnd"/>
      <w:r w:rsidRPr="00476914">
        <w:rPr>
          <w:rFonts w:ascii="Times New Roman" w:hAnsi="Times New Roman" w:cs="Times New Roman"/>
        </w:rPr>
        <w:t xml:space="preserve">, S.; Otto, C. F. </w:t>
      </w:r>
      <w:r w:rsidRPr="00476914">
        <w:rPr>
          <w:rFonts w:ascii="Times New Roman" w:hAnsi="Times New Roman" w:cs="Times New Roman"/>
          <w:i/>
        </w:rPr>
        <w:t xml:space="preserve">Adv. </w:t>
      </w:r>
      <w:proofErr w:type="spellStart"/>
      <w:r w:rsidRPr="00476914">
        <w:rPr>
          <w:rFonts w:ascii="Times New Roman" w:hAnsi="Times New Roman" w:cs="Times New Roman"/>
          <w:i/>
        </w:rPr>
        <w:t>Heterocycl</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spellStart"/>
      <w:proofErr w:type="gramStart"/>
      <w:r w:rsidRPr="00476914">
        <w:rPr>
          <w:rFonts w:ascii="Times New Roman" w:hAnsi="Times New Roman" w:cs="Times New Roman"/>
          <w:i/>
        </w:rPr>
        <w:t>Chem</w:t>
      </w:r>
      <w:proofErr w:type="spellEnd"/>
      <w:r w:rsidRPr="00476914">
        <w:rPr>
          <w:rFonts w:ascii="Times New Roman" w:hAnsi="Times New Roman" w:cs="Times New Roman"/>
          <w:i/>
        </w:rPr>
        <w:t xml:space="preserve"> .</w:t>
      </w:r>
      <w:proofErr w:type="gramEnd"/>
      <w:r w:rsidRPr="00476914">
        <w:rPr>
          <w:rFonts w:ascii="Times New Roman" w:hAnsi="Times New Roman" w:cs="Times New Roman"/>
          <w:i/>
        </w:rPr>
        <w:t xml:space="preserve"> </w:t>
      </w:r>
      <w:proofErr w:type="gramStart"/>
      <w:r w:rsidRPr="00476914">
        <w:rPr>
          <w:rFonts w:ascii="Times New Roman" w:hAnsi="Times New Roman" w:cs="Times New Roman"/>
          <w:b/>
        </w:rPr>
        <w:t>2016</w:t>
      </w:r>
      <w:proofErr w:type="gramEnd"/>
      <w:r w:rsidRPr="00476914">
        <w:rPr>
          <w:rFonts w:ascii="Times New Roman" w:hAnsi="Times New Roman" w:cs="Times New Roman"/>
        </w:rPr>
        <w:t xml:space="preserve">, </w:t>
      </w:r>
      <w:r w:rsidRPr="00476914">
        <w:rPr>
          <w:rFonts w:ascii="Times New Roman" w:hAnsi="Times New Roman" w:cs="Times New Roman"/>
          <w:i/>
        </w:rPr>
        <w:t>119</w:t>
      </w:r>
      <w:r w:rsidRPr="00476914">
        <w:rPr>
          <w:rFonts w:ascii="Times New Roman" w:hAnsi="Times New Roman" w:cs="Times New Roman"/>
        </w:rPr>
        <w:t xml:space="preserve">, 143. </w:t>
      </w:r>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(13)  Ung, G.; Mendoza-Espinosa, D.; Bertrand, G. </w:t>
      </w:r>
      <w:r w:rsidRPr="00476914">
        <w:rPr>
          <w:rFonts w:ascii="Times New Roman" w:hAnsi="Times New Roman" w:cs="Times New Roman"/>
          <w:i/>
        </w:rPr>
        <w:t xml:space="preserve">Chem. </w:t>
      </w:r>
      <w:proofErr w:type="spellStart"/>
      <w:r w:rsidRPr="00476914">
        <w:rPr>
          <w:rFonts w:ascii="Times New Roman" w:hAnsi="Times New Roman" w:cs="Times New Roman"/>
          <w:i/>
        </w:rPr>
        <w:t>Commun</w:t>
      </w:r>
      <w:proofErr w:type="spellEnd"/>
      <w:r w:rsidRPr="00476914">
        <w:rPr>
          <w:rFonts w:ascii="Times New Roman" w:hAnsi="Times New Roman" w:cs="Times New Roman"/>
          <w:i/>
        </w:rPr>
        <w:t>.</w:t>
      </w:r>
      <w:proofErr w:type="gramEnd"/>
      <w:r w:rsidRPr="00476914">
        <w:rPr>
          <w:rFonts w:ascii="Times New Roman" w:hAnsi="Times New Roman" w:cs="Times New Roman"/>
        </w:rPr>
        <w:t xml:space="preserve"> </w:t>
      </w:r>
      <w:proofErr w:type="gramStart"/>
      <w:r w:rsidRPr="00476914">
        <w:rPr>
          <w:rFonts w:ascii="Times New Roman" w:hAnsi="Times New Roman" w:cs="Times New Roman"/>
          <w:b/>
        </w:rPr>
        <w:t>2012</w:t>
      </w:r>
      <w:r w:rsidRPr="00476914">
        <w:rPr>
          <w:rFonts w:ascii="Times New Roman" w:hAnsi="Times New Roman" w:cs="Times New Roman"/>
        </w:rPr>
        <w:t xml:space="preserve">, </w:t>
      </w:r>
      <w:r w:rsidRPr="00476914">
        <w:rPr>
          <w:rFonts w:ascii="Times New Roman" w:hAnsi="Times New Roman" w:cs="Times New Roman"/>
          <w:i/>
        </w:rPr>
        <w:t>48</w:t>
      </w:r>
      <w:r w:rsidRPr="00476914">
        <w:rPr>
          <w:rFonts w:ascii="Times New Roman" w:hAnsi="Times New Roman" w:cs="Times New Roman"/>
        </w:rPr>
        <w:t>, 7088.</w:t>
      </w:r>
      <w:proofErr w:type="gramEnd"/>
      <w:r w:rsidRPr="00476914">
        <w:rPr>
          <w:rFonts w:ascii="Times New Roman" w:hAnsi="Times New Roman" w:cs="Times New Roman"/>
        </w:rPr>
        <w:t xml:space="preserve"> </w:t>
      </w:r>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(14)  </w:t>
      </w:r>
      <w:proofErr w:type="spellStart"/>
      <w:r w:rsidRPr="00476914">
        <w:rPr>
          <w:rFonts w:ascii="Times New Roman" w:hAnsi="Times New Roman" w:cs="Times New Roman"/>
        </w:rPr>
        <w:t>Keleman</w:t>
      </w:r>
      <w:proofErr w:type="spellEnd"/>
      <w:r w:rsidRPr="00476914">
        <w:rPr>
          <w:rFonts w:ascii="Times New Roman" w:hAnsi="Times New Roman" w:cs="Times New Roman"/>
        </w:rPr>
        <w:t xml:space="preserve">, Z.; </w:t>
      </w:r>
      <w:proofErr w:type="spellStart"/>
      <w:r w:rsidRPr="00476914">
        <w:rPr>
          <w:rFonts w:ascii="Times New Roman" w:hAnsi="Times New Roman" w:cs="Times New Roman"/>
        </w:rPr>
        <w:t>Hollóczki</w:t>
      </w:r>
      <w:proofErr w:type="spellEnd"/>
      <w:r w:rsidRPr="00476914">
        <w:rPr>
          <w:rFonts w:ascii="Times New Roman" w:hAnsi="Times New Roman" w:cs="Times New Roman"/>
        </w:rPr>
        <w:t xml:space="preserve">, O.; </w:t>
      </w:r>
      <w:proofErr w:type="spellStart"/>
      <w:r w:rsidRPr="00476914">
        <w:rPr>
          <w:rFonts w:ascii="Times New Roman" w:hAnsi="Times New Roman" w:cs="Times New Roman"/>
        </w:rPr>
        <w:t>Oláh</w:t>
      </w:r>
      <w:proofErr w:type="spellEnd"/>
      <w:r w:rsidRPr="00476914">
        <w:rPr>
          <w:rFonts w:ascii="Times New Roman" w:hAnsi="Times New Roman" w:cs="Times New Roman"/>
        </w:rPr>
        <w:t xml:space="preserve">, J.; </w:t>
      </w:r>
      <w:proofErr w:type="spellStart"/>
      <w:r w:rsidRPr="00476914">
        <w:rPr>
          <w:rFonts w:ascii="Times New Roman" w:hAnsi="Times New Roman" w:cs="Times New Roman"/>
        </w:rPr>
        <w:t>Nyulászi</w:t>
      </w:r>
      <w:proofErr w:type="spellEnd"/>
      <w:r w:rsidRPr="00476914">
        <w:rPr>
          <w:rFonts w:ascii="Times New Roman" w:hAnsi="Times New Roman" w:cs="Times New Roman"/>
        </w:rPr>
        <w:t xml:space="preserve">, L. </w:t>
      </w:r>
      <w:r w:rsidRPr="00476914">
        <w:rPr>
          <w:rFonts w:ascii="Times New Roman" w:hAnsi="Times New Roman" w:cs="Times New Roman"/>
          <w:i/>
        </w:rPr>
        <w:t>RSC Adv.</w:t>
      </w:r>
      <w:r w:rsidRPr="00476914">
        <w:rPr>
          <w:rFonts w:ascii="Times New Roman" w:hAnsi="Times New Roman" w:cs="Times New Roman"/>
          <w:b/>
        </w:rPr>
        <w:t>2013</w:t>
      </w:r>
      <w:r w:rsidRPr="00476914">
        <w:rPr>
          <w:rFonts w:ascii="Times New Roman" w:hAnsi="Times New Roman" w:cs="Times New Roman"/>
        </w:rPr>
        <w:t xml:space="preserve">, </w:t>
      </w:r>
      <w:r w:rsidRPr="00476914">
        <w:rPr>
          <w:rFonts w:ascii="Times New Roman" w:hAnsi="Times New Roman" w:cs="Times New Roman"/>
          <w:i/>
        </w:rPr>
        <w:t>3</w:t>
      </w:r>
      <w:r w:rsidRPr="00476914">
        <w:rPr>
          <w:rFonts w:ascii="Times New Roman" w:hAnsi="Times New Roman" w:cs="Times New Roman"/>
        </w:rPr>
        <w:t>, 7970.</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(15)  Grundy, K.</w:t>
      </w:r>
      <w:r w:rsidR="004412B8">
        <w:rPr>
          <w:rFonts w:ascii="Times New Roman" w:hAnsi="Times New Roman" w:cs="Times New Roman"/>
        </w:rPr>
        <w:t xml:space="preserve"> </w:t>
      </w:r>
      <w:r w:rsidRPr="00476914">
        <w:rPr>
          <w:rFonts w:ascii="Times New Roman" w:hAnsi="Times New Roman" w:cs="Times New Roman"/>
        </w:rPr>
        <w:t>R.; Roper, W.</w:t>
      </w:r>
      <w:r w:rsidR="004412B8">
        <w:rPr>
          <w:rFonts w:ascii="Times New Roman" w:hAnsi="Times New Roman" w:cs="Times New Roman"/>
        </w:rPr>
        <w:t xml:space="preserve"> </w:t>
      </w:r>
      <w:r w:rsidRPr="00476914">
        <w:rPr>
          <w:rFonts w:ascii="Times New Roman" w:hAnsi="Times New Roman" w:cs="Times New Roman"/>
        </w:rPr>
        <w:t xml:space="preserve">R. </w:t>
      </w:r>
      <w:r w:rsidRPr="00476914">
        <w:rPr>
          <w:rFonts w:ascii="Times New Roman" w:hAnsi="Times New Roman" w:cs="Times New Roman"/>
          <w:i/>
        </w:rPr>
        <w:t xml:space="preserve">J. </w:t>
      </w:r>
      <w:proofErr w:type="spellStart"/>
      <w:r w:rsidRPr="00476914">
        <w:rPr>
          <w:rFonts w:ascii="Times New Roman" w:hAnsi="Times New Roman" w:cs="Times New Roman"/>
          <w:i/>
        </w:rPr>
        <w:t>Organomet</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gramStart"/>
      <w:r w:rsidRPr="00476914">
        <w:rPr>
          <w:rFonts w:ascii="Times New Roman" w:hAnsi="Times New Roman" w:cs="Times New Roman"/>
          <w:i/>
        </w:rPr>
        <w:t>Chem.</w:t>
      </w:r>
      <w:r w:rsidRPr="00476914">
        <w:rPr>
          <w:rFonts w:ascii="Times New Roman" w:hAnsi="Times New Roman" w:cs="Times New Roman"/>
          <w:b/>
        </w:rPr>
        <w:t>1975</w:t>
      </w:r>
      <w:r w:rsidRPr="00476914">
        <w:rPr>
          <w:rFonts w:ascii="Times New Roman" w:hAnsi="Times New Roman" w:cs="Times New Roman"/>
        </w:rPr>
        <w:t xml:space="preserve">, </w:t>
      </w:r>
      <w:r w:rsidRPr="00476914">
        <w:rPr>
          <w:rFonts w:ascii="Times New Roman" w:hAnsi="Times New Roman" w:cs="Times New Roman"/>
          <w:i/>
        </w:rPr>
        <w:t>91</w:t>
      </w:r>
      <w:r w:rsidRPr="00476914">
        <w:rPr>
          <w:rFonts w:ascii="Times New Roman" w:hAnsi="Times New Roman" w:cs="Times New Roman"/>
        </w:rPr>
        <w:t>, C61.</w:t>
      </w:r>
      <w:proofErr w:type="gramEnd"/>
      <w:r w:rsidRPr="00476914">
        <w:rPr>
          <w:rFonts w:ascii="Times New Roman" w:hAnsi="Times New Roman" w:cs="Times New Roman"/>
        </w:rPr>
        <w:t xml:space="preserve"> </w:t>
      </w:r>
    </w:p>
    <w:p w:rsidR="006F1191" w:rsidRPr="00476914" w:rsidRDefault="004412B8" w:rsidP="00BB4007">
      <w:pPr>
        <w:spacing w:after="0" w:line="480" w:lineRule="auto"/>
        <w:jc w:val="both"/>
        <w:rPr>
          <w:rFonts w:ascii="Times New Roman" w:hAnsi="Times New Roman" w:cs="Times New Roman"/>
        </w:rPr>
      </w:pPr>
      <w:proofErr w:type="gramStart"/>
      <w:r>
        <w:rPr>
          <w:rFonts w:ascii="Times New Roman" w:hAnsi="Times New Roman" w:cs="Times New Roman"/>
        </w:rPr>
        <w:t xml:space="preserve">(16)  </w:t>
      </w:r>
      <w:r w:rsidR="006F1191" w:rsidRPr="00476914">
        <w:rPr>
          <w:rFonts w:ascii="Times New Roman" w:hAnsi="Times New Roman" w:cs="Times New Roman"/>
        </w:rPr>
        <w:t>Woodward, R.</w:t>
      </w:r>
      <w:r>
        <w:rPr>
          <w:rFonts w:ascii="Times New Roman" w:hAnsi="Times New Roman" w:cs="Times New Roman"/>
        </w:rPr>
        <w:t xml:space="preserve"> </w:t>
      </w:r>
      <w:r w:rsidR="006F1191" w:rsidRPr="00476914">
        <w:rPr>
          <w:rFonts w:ascii="Times New Roman" w:hAnsi="Times New Roman" w:cs="Times New Roman"/>
        </w:rPr>
        <w:t xml:space="preserve">B.; </w:t>
      </w:r>
      <w:proofErr w:type="spellStart"/>
      <w:r w:rsidR="006F1191" w:rsidRPr="00476914">
        <w:rPr>
          <w:rFonts w:ascii="Times New Roman" w:hAnsi="Times New Roman" w:cs="Times New Roman"/>
        </w:rPr>
        <w:t>Olofson</w:t>
      </w:r>
      <w:proofErr w:type="spellEnd"/>
      <w:r w:rsidR="006F1191" w:rsidRPr="00476914">
        <w:rPr>
          <w:rFonts w:ascii="Times New Roman" w:hAnsi="Times New Roman" w:cs="Times New Roman"/>
        </w:rPr>
        <w:t xml:space="preserve"> R.</w:t>
      </w:r>
      <w:r>
        <w:rPr>
          <w:rFonts w:ascii="Times New Roman" w:hAnsi="Times New Roman" w:cs="Times New Roman"/>
        </w:rPr>
        <w:t xml:space="preserve"> </w:t>
      </w:r>
      <w:r w:rsidR="006F1191" w:rsidRPr="00476914">
        <w:rPr>
          <w:rFonts w:ascii="Times New Roman" w:hAnsi="Times New Roman" w:cs="Times New Roman"/>
        </w:rPr>
        <w:t xml:space="preserve">A. </w:t>
      </w:r>
      <w:r w:rsidR="006F1191" w:rsidRPr="00476914">
        <w:rPr>
          <w:rFonts w:ascii="Times New Roman" w:hAnsi="Times New Roman" w:cs="Times New Roman"/>
          <w:i/>
        </w:rPr>
        <w:t>Tetrahedron</w:t>
      </w:r>
      <w:r w:rsidR="006F1191" w:rsidRPr="00476914">
        <w:rPr>
          <w:rFonts w:ascii="Times New Roman" w:hAnsi="Times New Roman" w:cs="Times New Roman"/>
        </w:rPr>
        <w:t xml:space="preserve"> </w:t>
      </w:r>
      <w:r w:rsidR="006F1191" w:rsidRPr="00476914">
        <w:rPr>
          <w:rFonts w:ascii="Times New Roman" w:hAnsi="Times New Roman" w:cs="Times New Roman"/>
          <w:b/>
        </w:rPr>
        <w:t>1966</w:t>
      </w:r>
      <w:r w:rsidR="006F1191" w:rsidRPr="00476914">
        <w:rPr>
          <w:rFonts w:ascii="Times New Roman" w:hAnsi="Times New Roman" w:cs="Times New Roman"/>
        </w:rPr>
        <w:t xml:space="preserve">, </w:t>
      </w:r>
      <w:r w:rsidRPr="004412B8">
        <w:rPr>
          <w:rFonts w:ascii="Times New Roman" w:hAnsi="Times New Roman" w:cs="Times New Roman"/>
          <w:i/>
        </w:rPr>
        <w:t>22 (Supp</w:t>
      </w:r>
      <w:r>
        <w:rPr>
          <w:rFonts w:ascii="Times New Roman" w:hAnsi="Times New Roman" w:cs="Times New Roman"/>
          <w:i/>
        </w:rPr>
        <w:t>.</w:t>
      </w:r>
      <w:r w:rsidR="006F1191" w:rsidRPr="00476914">
        <w:rPr>
          <w:rFonts w:ascii="Times New Roman" w:hAnsi="Times New Roman" w:cs="Times New Roman"/>
          <w:i/>
        </w:rPr>
        <w:t>7</w:t>
      </w:r>
      <w:r>
        <w:rPr>
          <w:rFonts w:ascii="Times New Roman" w:hAnsi="Times New Roman" w:cs="Times New Roman"/>
        </w:rPr>
        <w:t>),</w:t>
      </w:r>
      <w:r w:rsidR="006F1191" w:rsidRPr="00476914">
        <w:rPr>
          <w:rFonts w:ascii="Times New Roman" w:hAnsi="Times New Roman" w:cs="Times New Roman"/>
        </w:rPr>
        <w:t xml:space="preserve"> 415.</w:t>
      </w:r>
      <w:proofErr w:type="gramEnd"/>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(17)  Kemp, D.</w:t>
      </w:r>
      <w:r w:rsidR="0061336C">
        <w:rPr>
          <w:rFonts w:ascii="Times New Roman" w:hAnsi="Times New Roman" w:cs="Times New Roman"/>
        </w:rPr>
        <w:t xml:space="preserve"> </w:t>
      </w:r>
      <w:r w:rsidRPr="00476914">
        <w:rPr>
          <w:rFonts w:ascii="Times New Roman" w:hAnsi="Times New Roman" w:cs="Times New Roman"/>
        </w:rPr>
        <w:t xml:space="preserve">S.;  Wang, S-W.; </w:t>
      </w:r>
      <w:proofErr w:type="spellStart"/>
      <w:r w:rsidRPr="00476914">
        <w:rPr>
          <w:rFonts w:ascii="Times New Roman" w:hAnsi="Times New Roman" w:cs="Times New Roman"/>
        </w:rPr>
        <w:t>Rebek</w:t>
      </w:r>
      <w:proofErr w:type="spellEnd"/>
      <w:r w:rsidRPr="00476914">
        <w:rPr>
          <w:rFonts w:ascii="Times New Roman" w:hAnsi="Times New Roman" w:cs="Times New Roman"/>
        </w:rPr>
        <w:t xml:space="preserve"> Jr., J.; </w:t>
      </w:r>
      <w:proofErr w:type="spellStart"/>
      <w:r w:rsidRPr="00476914">
        <w:rPr>
          <w:rFonts w:ascii="Times New Roman" w:hAnsi="Times New Roman" w:cs="Times New Roman"/>
        </w:rPr>
        <w:t>Mollan</w:t>
      </w:r>
      <w:proofErr w:type="spellEnd"/>
      <w:r w:rsidRPr="00476914">
        <w:rPr>
          <w:rFonts w:ascii="Times New Roman" w:hAnsi="Times New Roman" w:cs="Times New Roman"/>
        </w:rPr>
        <w:t>, R.</w:t>
      </w:r>
      <w:r w:rsidR="0061336C">
        <w:rPr>
          <w:rFonts w:ascii="Times New Roman" w:hAnsi="Times New Roman" w:cs="Times New Roman"/>
        </w:rPr>
        <w:t xml:space="preserve"> </w:t>
      </w:r>
      <w:r w:rsidRPr="00476914">
        <w:rPr>
          <w:rFonts w:ascii="Times New Roman" w:hAnsi="Times New Roman" w:cs="Times New Roman"/>
        </w:rPr>
        <w:t xml:space="preserve">C.;  </w:t>
      </w:r>
      <w:proofErr w:type="spellStart"/>
      <w:r w:rsidRPr="00476914">
        <w:rPr>
          <w:rFonts w:ascii="Times New Roman" w:hAnsi="Times New Roman" w:cs="Times New Roman"/>
        </w:rPr>
        <w:t>Banquer</w:t>
      </w:r>
      <w:proofErr w:type="spellEnd"/>
      <w:r w:rsidRPr="00476914">
        <w:rPr>
          <w:rFonts w:ascii="Times New Roman" w:hAnsi="Times New Roman" w:cs="Times New Roman"/>
        </w:rPr>
        <w:t xml:space="preserve">, C.; </w:t>
      </w:r>
      <w:proofErr w:type="spellStart"/>
      <w:r w:rsidRPr="00476914">
        <w:rPr>
          <w:rFonts w:ascii="Times New Roman" w:hAnsi="Times New Roman" w:cs="Times New Roman"/>
        </w:rPr>
        <w:t>Subramanyam</w:t>
      </w:r>
      <w:proofErr w:type="spellEnd"/>
      <w:r w:rsidRPr="00476914">
        <w:rPr>
          <w:rFonts w:ascii="Times New Roman" w:hAnsi="Times New Roman" w:cs="Times New Roman"/>
        </w:rPr>
        <w:t xml:space="preserve">,  G. </w:t>
      </w:r>
      <w:r w:rsidRPr="00476914">
        <w:rPr>
          <w:rFonts w:ascii="Times New Roman" w:hAnsi="Times New Roman" w:cs="Times New Roman"/>
          <w:i/>
        </w:rPr>
        <w:t>Tetrahedron</w:t>
      </w:r>
      <w:r w:rsidRPr="00476914">
        <w:rPr>
          <w:rFonts w:ascii="Times New Roman" w:hAnsi="Times New Roman" w:cs="Times New Roman"/>
        </w:rPr>
        <w:t xml:space="preserve">, </w:t>
      </w:r>
      <w:r w:rsidRPr="00476914">
        <w:rPr>
          <w:rFonts w:ascii="Times New Roman" w:hAnsi="Times New Roman" w:cs="Times New Roman"/>
          <w:b/>
        </w:rPr>
        <w:t>1974</w:t>
      </w:r>
      <w:r w:rsidRPr="00476914">
        <w:rPr>
          <w:rFonts w:ascii="Times New Roman" w:hAnsi="Times New Roman" w:cs="Times New Roman"/>
        </w:rPr>
        <w:t xml:space="preserve">, </w:t>
      </w:r>
      <w:r w:rsidRPr="00476914">
        <w:rPr>
          <w:rFonts w:ascii="Times New Roman" w:hAnsi="Times New Roman" w:cs="Times New Roman"/>
          <w:i/>
        </w:rPr>
        <w:t>30</w:t>
      </w:r>
      <w:r w:rsidRPr="00476914">
        <w:rPr>
          <w:rFonts w:ascii="Times New Roman" w:hAnsi="Times New Roman" w:cs="Times New Roman"/>
        </w:rPr>
        <w:t>, 3955.</w:t>
      </w:r>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(18)  </w:t>
      </w:r>
      <w:proofErr w:type="spellStart"/>
      <w:r w:rsidRPr="00476914">
        <w:rPr>
          <w:rFonts w:ascii="Times New Roman" w:hAnsi="Times New Roman" w:cs="Times New Roman"/>
        </w:rPr>
        <w:t>Olofson</w:t>
      </w:r>
      <w:proofErr w:type="spellEnd"/>
      <w:r w:rsidRPr="00476914">
        <w:rPr>
          <w:rFonts w:ascii="Times New Roman" w:hAnsi="Times New Roman" w:cs="Times New Roman"/>
        </w:rPr>
        <w:t>, R.</w:t>
      </w:r>
      <w:r w:rsidR="0061336C">
        <w:rPr>
          <w:rFonts w:ascii="Times New Roman" w:hAnsi="Times New Roman" w:cs="Times New Roman"/>
        </w:rPr>
        <w:t xml:space="preserve"> </w:t>
      </w:r>
      <w:r w:rsidRPr="00476914">
        <w:rPr>
          <w:rFonts w:ascii="Times New Roman" w:hAnsi="Times New Roman" w:cs="Times New Roman"/>
        </w:rPr>
        <w:t>A.; Meer, R.</w:t>
      </w:r>
      <w:r w:rsidR="0061336C">
        <w:rPr>
          <w:rFonts w:ascii="Times New Roman" w:hAnsi="Times New Roman" w:cs="Times New Roman"/>
        </w:rPr>
        <w:t xml:space="preserve"> </w:t>
      </w:r>
      <w:r w:rsidRPr="00476914">
        <w:rPr>
          <w:rFonts w:ascii="Times New Roman" w:hAnsi="Times New Roman" w:cs="Times New Roman"/>
        </w:rPr>
        <w:t>K.</w:t>
      </w:r>
      <w:r w:rsidR="0061336C">
        <w:rPr>
          <w:rFonts w:ascii="Times New Roman" w:hAnsi="Times New Roman" w:cs="Times New Roman"/>
        </w:rPr>
        <w:t xml:space="preserve"> </w:t>
      </w:r>
      <w:r w:rsidRPr="00476914">
        <w:rPr>
          <w:rFonts w:ascii="Times New Roman" w:hAnsi="Times New Roman" w:cs="Times New Roman"/>
        </w:rPr>
        <w:t xml:space="preserve">V.; </w:t>
      </w:r>
      <w:proofErr w:type="spellStart"/>
      <w:r w:rsidRPr="00476914">
        <w:rPr>
          <w:rFonts w:ascii="Times New Roman" w:hAnsi="Times New Roman" w:cs="Times New Roman"/>
        </w:rPr>
        <w:t>Stournas</w:t>
      </w:r>
      <w:proofErr w:type="spellEnd"/>
      <w:r w:rsidRPr="00476914">
        <w:rPr>
          <w:rFonts w:ascii="Times New Roman" w:hAnsi="Times New Roman" w:cs="Times New Roman"/>
        </w:rPr>
        <w:t xml:space="preserve">, S. </w:t>
      </w:r>
      <w:r w:rsidRPr="00476914">
        <w:rPr>
          <w:rFonts w:ascii="Times New Roman" w:hAnsi="Times New Roman" w:cs="Times New Roman"/>
          <w:i/>
        </w:rPr>
        <w:t>J. Am. Chem. Soc.</w:t>
      </w:r>
      <w:r w:rsidRPr="00476914">
        <w:rPr>
          <w:rFonts w:ascii="Times New Roman" w:hAnsi="Times New Roman" w:cs="Times New Roman"/>
        </w:rPr>
        <w:t xml:space="preserve"> </w:t>
      </w:r>
      <w:r w:rsidRPr="00476914">
        <w:rPr>
          <w:rFonts w:ascii="Times New Roman" w:hAnsi="Times New Roman" w:cs="Times New Roman"/>
          <w:b/>
        </w:rPr>
        <w:t>1971</w:t>
      </w:r>
      <w:r w:rsidRPr="00476914">
        <w:rPr>
          <w:rFonts w:ascii="Times New Roman" w:hAnsi="Times New Roman" w:cs="Times New Roman"/>
        </w:rPr>
        <w:t xml:space="preserve">, </w:t>
      </w:r>
      <w:r w:rsidRPr="00476914">
        <w:rPr>
          <w:rFonts w:ascii="Times New Roman" w:hAnsi="Times New Roman" w:cs="Times New Roman"/>
          <w:i/>
        </w:rPr>
        <w:t>9</w:t>
      </w:r>
      <w:r w:rsidR="0061336C">
        <w:rPr>
          <w:rFonts w:ascii="Times New Roman" w:hAnsi="Times New Roman" w:cs="Times New Roman"/>
          <w:i/>
        </w:rPr>
        <w:t>3</w:t>
      </w:r>
      <w:r w:rsidRPr="00476914">
        <w:rPr>
          <w:rFonts w:ascii="Times New Roman" w:hAnsi="Times New Roman" w:cs="Times New Roman"/>
        </w:rPr>
        <w:t>, 1543.</w:t>
      </w:r>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(19)  </w:t>
      </w:r>
      <w:proofErr w:type="spellStart"/>
      <w:r w:rsidRPr="00476914">
        <w:rPr>
          <w:rFonts w:ascii="Times New Roman" w:hAnsi="Times New Roman" w:cs="Times New Roman"/>
        </w:rPr>
        <w:t>Arduengo</w:t>
      </w:r>
      <w:proofErr w:type="spellEnd"/>
      <w:r w:rsidRPr="00476914">
        <w:rPr>
          <w:rFonts w:ascii="Times New Roman" w:hAnsi="Times New Roman" w:cs="Times New Roman"/>
        </w:rPr>
        <w:t xml:space="preserve"> III, A.</w:t>
      </w:r>
      <w:r w:rsidR="0061336C">
        <w:rPr>
          <w:rFonts w:ascii="Times New Roman" w:hAnsi="Times New Roman" w:cs="Times New Roman"/>
        </w:rPr>
        <w:t xml:space="preserve"> </w:t>
      </w:r>
      <w:r w:rsidRPr="00476914">
        <w:rPr>
          <w:rFonts w:ascii="Times New Roman" w:hAnsi="Times New Roman" w:cs="Times New Roman"/>
        </w:rPr>
        <w:t xml:space="preserve">J.; </w:t>
      </w:r>
      <w:proofErr w:type="spellStart"/>
      <w:r w:rsidRPr="00476914">
        <w:rPr>
          <w:rFonts w:ascii="Times New Roman" w:hAnsi="Times New Roman" w:cs="Times New Roman"/>
        </w:rPr>
        <w:t>Goerlich</w:t>
      </w:r>
      <w:proofErr w:type="spellEnd"/>
      <w:r w:rsidRPr="00476914">
        <w:rPr>
          <w:rFonts w:ascii="Times New Roman" w:hAnsi="Times New Roman" w:cs="Times New Roman"/>
        </w:rPr>
        <w:t>, J.</w:t>
      </w:r>
      <w:r w:rsidR="0061336C">
        <w:rPr>
          <w:rFonts w:ascii="Times New Roman" w:hAnsi="Times New Roman" w:cs="Times New Roman"/>
        </w:rPr>
        <w:t xml:space="preserve"> </w:t>
      </w:r>
      <w:r w:rsidRPr="00476914">
        <w:rPr>
          <w:rFonts w:ascii="Times New Roman" w:hAnsi="Times New Roman" w:cs="Times New Roman"/>
        </w:rPr>
        <w:t>R.; Marshall, W.</w:t>
      </w:r>
      <w:r w:rsidR="0061336C">
        <w:rPr>
          <w:rFonts w:ascii="Times New Roman" w:hAnsi="Times New Roman" w:cs="Times New Roman"/>
        </w:rPr>
        <w:t xml:space="preserve"> </w:t>
      </w:r>
      <w:r w:rsidRPr="00476914">
        <w:rPr>
          <w:rFonts w:ascii="Times New Roman" w:hAnsi="Times New Roman" w:cs="Times New Roman"/>
        </w:rPr>
        <w:t xml:space="preserve">J. </w:t>
      </w:r>
      <w:r w:rsidRPr="00476914">
        <w:rPr>
          <w:rFonts w:ascii="Times New Roman" w:hAnsi="Times New Roman" w:cs="Times New Roman"/>
          <w:i/>
        </w:rPr>
        <w:t xml:space="preserve">Eur. J. Org. Chem. </w:t>
      </w:r>
      <w:r w:rsidRPr="00476914">
        <w:rPr>
          <w:rFonts w:ascii="Times New Roman" w:hAnsi="Times New Roman" w:cs="Times New Roman"/>
          <w:b/>
        </w:rPr>
        <w:t>1997</w:t>
      </w:r>
      <w:r w:rsidRPr="00476914">
        <w:rPr>
          <w:rFonts w:ascii="Times New Roman" w:hAnsi="Times New Roman" w:cs="Times New Roman"/>
        </w:rPr>
        <w:t xml:space="preserve">, 365. </w:t>
      </w:r>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(20)  Breslow, R. </w:t>
      </w:r>
      <w:r w:rsidRPr="00476914">
        <w:rPr>
          <w:rFonts w:ascii="Times New Roman" w:hAnsi="Times New Roman" w:cs="Times New Roman"/>
          <w:i/>
        </w:rPr>
        <w:t>J. Am. Chem. Soc.</w:t>
      </w:r>
      <w:r w:rsidRPr="00476914">
        <w:rPr>
          <w:rFonts w:ascii="Times New Roman" w:hAnsi="Times New Roman" w:cs="Times New Roman"/>
        </w:rPr>
        <w:t xml:space="preserve"> </w:t>
      </w:r>
      <w:r w:rsidRPr="00476914">
        <w:rPr>
          <w:rFonts w:ascii="Times New Roman" w:hAnsi="Times New Roman" w:cs="Times New Roman"/>
          <w:b/>
        </w:rPr>
        <w:t>1958</w:t>
      </w:r>
      <w:r w:rsidRPr="00476914">
        <w:rPr>
          <w:rFonts w:ascii="Times New Roman" w:hAnsi="Times New Roman" w:cs="Times New Roman"/>
        </w:rPr>
        <w:t xml:space="preserve">, </w:t>
      </w:r>
      <w:r w:rsidRPr="00476914">
        <w:rPr>
          <w:rFonts w:ascii="Times New Roman" w:hAnsi="Times New Roman" w:cs="Times New Roman"/>
          <w:i/>
        </w:rPr>
        <w:t>80</w:t>
      </w:r>
      <w:r w:rsidRPr="00476914">
        <w:rPr>
          <w:rFonts w:ascii="Times New Roman" w:hAnsi="Times New Roman" w:cs="Times New Roman"/>
        </w:rPr>
        <w:t>, 3719.</w:t>
      </w:r>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(21)  </w:t>
      </w:r>
      <w:proofErr w:type="spellStart"/>
      <w:r w:rsidRPr="00476914">
        <w:rPr>
          <w:rFonts w:ascii="Times New Roman" w:hAnsi="Times New Roman" w:cs="Times New Roman"/>
        </w:rPr>
        <w:t>Lozac’h</w:t>
      </w:r>
      <w:proofErr w:type="spellEnd"/>
      <w:r w:rsidRPr="00476914">
        <w:rPr>
          <w:rFonts w:ascii="Times New Roman" w:hAnsi="Times New Roman" w:cs="Times New Roman"/>
        </w:rPr>
        <w:t xml:space="preserve">, N.; </w:t>
      </w:r>
      <w:proofErr w:type="spellStart"/>
      <w:r w:rsidRPr="00476914">
        <w:rPr>
          <w:rFonts w:ascii="Times New Roman" w:hAnsi="Times New Roman" w:cs="Times New Roman"/>
        </w:rPr>
        <w:t>Stavaux</w:t>
      </w:r>
      <w:proofErr w:type="spellEnd"/>
      <w:r w:rsidRPr="00476914">
        <w:rPr>
          <w:rFonts w:ascii="Times New Roman" w:hAnsi="Times New Roman" w:cs="Times New Roman"/>
        </w:rPr>
        <w:t xml:space="preserve">, M. </w:t>
      </w:r>
      <w:r w:rsidRPr="00476914">
        <w:rPr>
          <w:rFonts w:ascii="Times New Roman" w:hAnsi="Times New Roman" w:cs="Times New Roman"/>
          <w:i/>
        </w:rPr>
        <w:t xml:space="preserve">Adv. </w:t>
      </w:r>
      <w:proofErr w:type="spellStart"/>
      <w:r w:rsidRPr="00476914">
        <w:rPr>
          <w:rFonts w:ascii="Times New Roman" w:hAnsi="Times New Roman" w:cs="Times New Roman"/>
          <w:i/>
        </w:rPr>
        <w:t>Heterocycl</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gramStart"/>
      <w:r w:rsidRPr="00476914">
        <w:rPr>
          <w:rFonts w:ascii="Times New Roman" w:hAnsi="Times New Roman" w:cs="Times New Roman"/>
          <w:i/>
        </w:rPr>
        <w:t xml:space="preserve">Chem. </w:t>
      </w:r>
      <w:r w:rsidRPr="00476914">
        <w:rPr>
          <w:rFonts w:ascii="Times New Roman" w:hAnsi="Times New Roman" w:cs="Times New Roman"/>
          <w:b/>
        </w:rPr>
        <w:t>1980</w:t>
      </w:r>
      <w:r w:rsidRPr="00476914">
        <w:rPr>
          <w:rFonts w:ascii="Times New Roman" w:hAnsi="Times New Roman" w:cs="Times New Roman"/>
        </w:rPr>
        <w:t xml:space="preserve">, </w:t>
      </w:r>
      <w:r w:rsidRPr="00476914">
        <w:rPr>
          <w:rFonts w:ascii="Times New Roman" w:hAnsi="Times New Roman" w:cs="Times New Roman"/>
          <w:i/>
        </w:rPr>
        <w:t>27</w:t>
      </w:r>
      <w:r w:rsidRPr="00476914">
        <w:rPr>
          <w:rFonts w:ascii="Times New Roman" w:hAnsi="Times New Roman" w:cs="Times New Roman"/>
        </w:rPr>
        <w:t>, 151.</w:t>
      </w:r>
      <w:proofErr w:type="gramEnd"/>
    </w:p>
    <w:p w:rsidR="006F1191" w:rsidRPr="00476914" w:rsidRDefault="006F1191" w:rsidP="00BB4007">
      <w:pPr>
        <w:shd w:val="clear" w:color="auto" w:fill="FFFFFF"/>
        <w:spacing w:after="0" w:line="480" w:lineRule="auto"/>
        <w:rPr>
          <w:rFonts w:ascii="Times New Roman" w:eastAsia="Times New Roman" w:hAnsi="Times New Roman" w:cs="Times New Roman"/>
          <w:lang w:eastAsia="en-GB"/>
        </w:rPr>
      </w:pPr>
      <w:r w:rsidRPr="00476914">
        <w:rPr>
          <w:rFonts w:ascii="Times New Roman" w:hAnsi="Times New Roman" w:cs="Times New Roman"/>
        </w:rPr>
        <w:t xml:space="preserve">(22) </w:t>
      </w:r>
      <w:r w:rsidRPr="00476914">
        <w:rPr>
          <w:rFonts w:ascii="Times New Roman" w:eastAsia="Times New Roman" w:hAnsi="Times New Roman" w:cs="Times New Roman"/>
          <w:lang w:eastAsia="en-GB"/>
        </w:rPr>
        <w:t xml:space="preserve"> </w:t>
      </w:r>
      <w:proofErr w:type="spellStart"/>
      <w:r w:rsidRPr="00476914">
        <w:rPr>
          <w:rFonts w:ascii="Times New Roman" w:eastAsia="Times New Roman" w:hAnsi="Times New Roman" w:cs="Times New Roman"/>
          <w:lang w:eastAsia="en-GB"/>
        </w:rPr>
        <w:t>Bernhammer</w:t>
      </w:r>
      <w:proofErr w:type="spellEnd"/>
      <w:r w:rsidRPr="00476914">
        <w:rPr>
          <w:rFonts w:ascii="Times New Roman" w:eastAsia="Times New Roman" w:hAnsi="Times New Roman" w:cs="Times New Roman"/>
          <w:lang w:eastAsia="en-GB"/>
        </w:rPr>
        <w:t xml:space="preserve">, J. C.; </w:t>
      </w:r>
      <w:proofErr w:type="spellStart"/>
      <w:r w:rsidRPr="00476914">
        <w:rPr>
          <w:rFonts w:ascii="Times New Roman" w:eastAsia="Times New Roman" w:hAnsi="Times New Roman" w:cs="Times New Roman"/>
          <w:lang w:eastAsia="en-GB"/>
        </w:rPr>
        <w:t>Frison</w:t>
      </w:r>
      <w:proofErr w:type="spellEnd"/>
      <w:r w:rsidRPr="00476914">
        <w:rPr>
          <w:rFonts w:ascii="Times New Roman" w:eastAsia="Times New Roman" w:hAnsi="Times New Roman" w:cs="Times New Roman"/>
          <w:lang w:eastAsia="en-GB"/>
        </w:rPr>
        <w:t xml:space="preserve">, G.; Huynh, H. V. </w:t>
      </w:r>
      <w:r w:rsidR="0061336C">
        <w:rPr>
          <w:rFonts w:ascii="Times New Roman" w:eastAsia="Times New Roman" w:hAnsi="Times New Roman" w:cs="Times New Roman"/>
          <w:i/>
          <w:lang w:eastAsia="en-GB"/>
        </w:rPr>
        <w:t>Chem.-</w:t>
      </w:r>
      <w:r w:rsidRPr="00476914">
        <w:rPr>
          <w:rFonts w:ascii="Times New Roman" w:eastAsia="Times New Roman" w:hAnsi="Times New Roman" w:cs="Times New Roman"/>
          <w:i/>
          <w:lang w:eastAsia="en-GB"/>
        </w:rPr>
        <w:t xml:space="preserve">Eur. J. </w:t>
      </w:r>
      <w:r w:rsidRPr="00476914">
        <w:rPr>
          <w:rFonts w:ascii="Times New Roman" w:eastAsia="Times New Roman" w:hAnsi="Times New Roman" w:cs="Times New Roman"/>
          <w:b/>
          <w:lang w:eastAsia="en-GB"/>
        </w:rPr>
        <w:t>2013</w:t>
      </w:r>
      <w:r w:rsidRPr="00476914">
        <w:rPr>
          <w:rFonts w:ascii="Times New Roman" w:eastAsia="Times New Roman" w:hAnsi="Times New Roman" w:cs="Times New Roman"/>
          <w:lang w:eastAsia="en-GB"/>
        </w:rPr>
        <w:t xml:space="preserve">, </w:t>
      </w:r>
      <w:r w:rsidRPr="00476914">
        <w:rPr>
          <w:rFonts w:ascii="Times New Roman" w:eastAsia="Times New Roman" w:hAnsi="Times New Roman" w:cs="Times New Roman"/>
          <w:i/>
          <w:lang w:eastAsia="en-GB"/>
        </w:rPr>
        <w:t>19</w:t>
      </w:r>
      <w:r w:rsidRPr="00476914">
        <w:rPr>
          <w:rFonts w:ascii="Times New Roman" w:eastAsia="Times New Roman" w:hAnsi="Times New Roman" w:cs="Times New Roman"/>
          <w:lang w:eastAsia="en-GB"/>
        </w:rPr>
        <w:t xml:space="preserve">, 12892. </w:t>
      </w:r>
    </w:p>
    <w:p w:rsidR="006F1191" w:rsidRPr="00476914" w:rsidRDefault="006F1191" w:rsidP="00BB4007">
      <w:pPr>
        <w:shd w:val="clear" w:color="auto" w:fill="FFFFFF"/>
        <w:spacing w:after="0" w:line="480" w:lineRule="auto"/>
        <w:rPr>
          <w:rFonts w:ascii="Times New Roman" w:hAnsi="Times New Roman" w:cs="Times New Roman"/>
        </w:rPr>
      </w:pPr>
      <w:r w:rsidRPr="00476914">
        <w:rPr>
          <w:rFonts w:ascii="Times New Roman" w:hAnsi="Times New Roman" w:cs="Times New Roman"/>
        </w:rPr>
        <w:lastRenderedPageBreak/>
        <w:t>(23)  Amyes, T.</w:t>
      </w:r>
      <w:r w:rsidR="0061336C">
        <w:rPr>
          <w:rFonts w:ascii="Times New Roman" w:hAnsi="Times New Roman" w:cs="Times New Roman"/>
        </w:rPr>
        <w:t xml:space="preserve"> </w:t>
      </w:r>
      <w:r w:rsidRPr="00476914">
        <w:rPr>
          <w:rFonts w:ascii="Times New Roman" w:hAnsi="Times New Roman" w:cs="Times New Roman"/>
        </w:rPr>
        <w:t>L.; Diver, S.</w:t>
      </w:r>
      <w:r w:rsidR="0061336C">
        <w:rPr>
          <w:rFonts w:ascii="Times New Roman" w:hAnsi="Times New Roman" w:cs="Times New Roman"/>
        </w:rPr>
        <w:t xml:space="preserve"> </w:t>
      </w:r>
      <w:r w:rsidRPr="00476914">
        <w:rPr>
          <w:rFonts w:ascii="Times New Roman" w:hAnsi="Times New Roman" w:cs="Times New Roman"/>
        </w:rPr>
        <w:t>T.; Richard, J.</w:t>
      </w:r>
      <w:r w:rsidR="0061336C">
        <w:rPr>
          <w:rFonts w:ascii="Times New Roman" w:hAnsi="Times New Roman" w:cs="Times New Roman"/>
        </w:rPr>
        <w:t xml:space="preserve"> </w:t>
      </w:r>
      <w:r w:rsidRPr="00476914">
        <w:rPr>
          <w:rFonts w:ascii="Times New Roman" w:hAnsi="Times New Roman" w:cs="Times New Roman"/>
        </w:rPr>
        <w:t>P.; Rivas, F.</w:t>
      </w:r>
      <w:r w:rsidR="0061336C">
        <w:rPr>
          <w:rFonts w:ascii="Times New Roman" w:hAnsi="Times New Roman" w:cs="Times New Roman"/>
        </w:rPr>
        <w:t xml:space="preserve"> </w:t>
      </w:r>
      <w:r w:rsidRPr="00476914">
        <w:rPr>
          <w:rFonts w:ascii="Times New Roman" w:hAnsi="Times New Roman" w:cs="Times New Roman"/>
        </w:rPr>
        <w:t xml:space="preserve">M.; </w:t>
      </w:r>
      <w:proofErr w:type="spellStart"/>
      <w:r w:rsidRPr="00476914">
        <w:rPr>
          <w:rFonts w:ascii="Times New Roman" w:hAnsi="Times New Roman" w:cs="Times New Roman"/>
        </w:rPr>
        <w:t>Toth</w:t>
      </w:r>
      <w:proofErr w:type="spellEnd"/>
      <w:r w:rsidRPr="00476914">
        <w:rPr>
          <w:rFonts w:ascii="Times New Roman" w:hAnsi="Times New Roman" w:cs="Times New Roman"/>
        </w:rPr>
        <w:t xml:space="preserve">, K. </w:t>
      </w:r>
      <w:r w:rsidRPr="00476914">
        <w:rPr>
          <w:rFonts w:ascii="Times New Roman" w:hAnsi="Times New Roman" w:cs="Times New Roman"/>
          <w:i/>
        </w:rPr>
        <w:t>J. Am. Chem. Soc.</w:t>
      </w:r>
      <w:r w:rsidRPr="00476914">
        <w:rPr>
          <w:rFonts w:ascii="Times New Roman" w:hAnsi="Times New Roman" w:cs="Times New Roman"/>
        </w:rPr>
        <w:t xml:space="preserve"> </w:t>
      </w:r>
      <w:r w:rsidRPr="00476914">
        <w:rPr>
          <w:rFonts w:ascii="Times New Roman" w:hAnsi="Times New Roman" w:cs="Times New Roman"/>
          <w:b/>
        </w:rPr>
        <w:t>2004</w:t>
      </w:r>
      <w:r w:rsidRPr="00476914">
        <w:rPr>
          <w:rFonts w:ascii="Times New Roman" w:hAnsi="Times New Roman" w:cs="Times New Roman"/>
        </w:rPr>
        <w:t xml:space="preserve">, </w:t>
      </w:r>
      <w:r w:rsidRPr="00476914">
        <w:rPr>
          <w:rFonts w:ascii="Times New Roman" w:hAnsi="Times New Roman" w:cs="Times New Roman"/>
          <w:i/>
        </w:rPr>
        <w:t>126</w:t>
      </w:r>
      <w:r w:rsidRPr="00476914">
        <w:rPr>
          <w:rFonts w:ascii="Times New Roman" w:hAnsi="Times New Roman" w:cs="Times New Roman"/>
        </w:rPr>
        <w:t>, 4366.</w:t>
      </w:r>
    </w:p>
    <w:p w:rsidR="006F1191" w:rsidRPr="00476914" w:rsidRDefault="006F1191" w:rsidP="00BB4007">
      <w:pPr>
        <w:shd w:val="clear" w:color="auto" w:fill="FFFFFF"/>
        <w:spacing w:after="0" w:line="480" w:lineRule="auto"/>
        <w:rPr>
          <w:rFonts w:ascii="Times New Roman" w:eastAsia="Times New Roman" w:hAnsi="Times New Roman" w:cs="Times New Roman"/>
          <w:lang w:eastAsia="en-GB"/>
        </w:rPr>
      </w:pPr>
      <w:r w:rsidRPr="00476914">
        <w:rPr>
          <w:rFonts w:ascii="Times New Roman" w:hAnsi="Times New Roman" w:cs="Times New Roman"/>
        </w:rPr>
        <w:t>(24)  Massey, R.</w:t>
      </w:r>
      <w:r w:rsidR="00D75F18">
        <w:rPr>
          <w:rFonts w:ascii="Times New Roman" w:hAnsi="Times New Roman" w:cs="Times New Roman"/>
        </w:rPr>
        <w:t xml:space="preserve"> </w:t>
      </w:r>
      <w:r w:rsidRPr="00476914">
        <w:rPr>
          <w:rFonts w:ascii="Times New Roman" w:hAnsi="Times New Roman" w:cs="Times New Roman"/>
        </w:rPr>
        <w:t xml:space="preserve">S.; </w:t>
      </w:r>
      <w:proofErr w:type="spellStart"/>
      <w:r w:rsidRPr="00476914">
        <w:rPr>
          <w:rFonts w:ascii="Times New Roman" w:hAnsi="Times New Roman" w:cs="Times New Roman"/>
        </w:rPr>
        <w:t>Collett</w:t>
      </w:r>
      <w:proofErr w:type="spellEnd"/>
      <w:r w:rsidRPr="00476914">
        <w:rPr>
          <w:rFonts w:ascii="Times New Roman" w:hAnsi="Times New Roman" w:cs="Times New Roman"/>
        </w:rPr>
        <w:t>, C.</w:t>
      </w:r>
      <w:r w:rsidR="00D75F18">
        <w:rPr>
          <w:rFonts w:ascii="Times New Roman" w:hAnsi="Times New Roman" w:cs="Times New Roman"/>
        </w:rPr>
        <w:t xml:space="preserve"> </w:t>
      </w:r>
      <w:r w:rsidRPr="00476914">
        <w:rPr>
          <w:rFonts w:ascii="Times New Roman" w:hAnsi="Times New Roman" w:cs="Times New Roman"/>
        </w:rPr>
        <w:t>J.; Lindsay, A.</w:t>
      </w:r>
      <w:r w:rsidR="00D75F18">
        <w:rPr>
          <w:rFonts w:ascii="Times New Roman" w:hAnsi="Times New Roman" w:cs="Times New Roman"/>
        </w:rPr>
        <w:t xml:space="preserve"> </w:t>
      </w:r>
      <w:r w:rsidRPr="00476914">
        <w:rPr>
          <w:rFonts w:ascii="Times New Roman" w:hAnsi="Times New Roman" w:cs="Times New Roman"/>
        </w:rPr>
        <w:t>G.; Smith, A.</w:t>
      </w:r>
      <w:r w:rsidR="00D75F18">
        <w:rPr>
          <w:rFonts w:ascii="Times New Roman" w:hAnsi="Times New Roman" w:cs="Times New Roman"/>
        </w:rPr>
        <w:t xml:space="preserve"> </w:t>
      </w:r>
      <w:r w:rsidRPr="00476914">
        <w:rPr>
          <w:rFonts w:ascii="Times New Roman" w:hAnsi="Times New Roman" w:cs="Times New Roman"/>
        </w:rPr>
        <w:t xml:space="preserve">D.;  </w:t>
      </w:r>
      <w:proofErr w:type="spellStart"/>
      <w:r w:rsidRPr="00476914">
        <w:rPr>
          <w:rFonts w:ascii="Times New Roman" w:hAnsi="Times New Roman" w:cs="Times New Roman"/>
        </w:rPr>
        <w:t>O’Donoghue</w:t>
      </w:r>
      <w:proofErr w:type="spellEnd"/>
      <w:r w:rsidRPr="00476914">
        <w:rPr>
          <w:rFonts w:ascii="Times New Roman" w:hAnsi="Times New Roman" w:cs="Times New Roman"/>
        </w:rPr>
        <w:t>, A.</w:t>
      </w:r>
      <w:r w:rsidR="00D75F18">
        <w:rPr>
          <w:rFonts w:ascii="Times New Roman" w:hAnsi="Times New Roman" w:cs="Times New Roman"/>
        </w:rPr>
        <w:t xml:space="preserve"> </w:t>
      </w:r>
      <w:r w:rsidRPr="00476914">
        <w:rPr>
          <w:rFonts w:ascii="Times New Roman" w:hAnsi="Times New Roman" w:cs="Times New Roman"/>
        </w:rPr>
        <w:t xml:space="preserve">C. </w:t>
      </w:r>
      <w:r w:rsidRPr="00476914">
        <w:rPr>
          <w:rFonts w:ascii="Times New Roman" w:hAnsi="Times New Roman" w:cs="Times New Roman"/>
          <w:i/>
        </w:rPr>
        <w:t xml:space="preserve">J. Am. Chem. Soc. </w:t>
      </w:r>
      <w:r w:rsidRPr="00476914">
        <w:rPr>
          <w:rFonts w:ascii="Times New Roman" w:hAnsi="Times New Roman" w:cs="Times New Roman"/>
          <w:b/>
        </w:rPr>
        <w:t>2012</w:t>
      </w:r>
      <w:r w:rsidRPr="00476914">
        <w:rPr>
          <w:rFonts w:ascii="Times New Roman" w:hAnsi="Times New Roman" w:cs="Times New Roman"/>
        </w:rPr>
        <w:t xml:space="preserve">, </w:t>
      </w:r>
      <w:r w:rsidRPr="00476914">
        <w:rPr>
          <w:rFonts w:ascii="Times New Roman" w:hAnsi="Times New Roman" w:cs="Times New Roman"/>
          <w:i/>
        </w:rPr>
        <w:t>134</w:t>
      </w:r>
      <w:r w:rsidRPr="00476914">
        <w:rPr>
          <w:rFonts w:ascii="Times New Roman" w:hAnsi="Times New Roman" w:cs="Times New Roman"/>
        </w:rPr>
        <w:t>, 20421.</w:t>
      </w:r>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(25)   </w:t>
      </w:r>
      <w:proofErr w:type="spellStart"/>
      <w:r w:rsidRPr="00476914">
        <w:rPr>
          <w:rFonts w:ascii="Times New Roman" w:hAnsi="Times New Roman" w:cs="Times New Roman"/>
        </w:rPr>
        <w:t>Haake</w:t>
      </w:r>
      <w:proofErr w:type="spellEnd"/>
      <w:r w:rsidRPr="00476914">
        <w:rPr>
          <w:rFonts w:ascii="Times New Roman" w:hAnsi="Times New Roman" w:cs="Times New Roman"/>
        </w:rPr>
        <w:t xml:space="preserve">, P.; </w:t>
      </w:r>
      <w:proofErr w:type="spellStart"/>
      <w:r w:rsidRPr="00476914">
        <w:rPr>
          <w:rFonts w:ascii="Times New Roman" w:hAnsi="Times New Roman" w:cs="Times New Roman"/>
        </w:rPr>
        <w:t>Bausher</w:t>
      </w:r>
      <w:proofErr w:type="spellEnd"/>
      <w:r w:rsidRPr="00476914">
        <w:rPr>
          <w:rFonts w:ascii="Times New Roman" w:hAnsi="Times New Roman" w:cs="Times New Roman"/>
        </w:rPr>
        <w:t>, L.</w:t>
      </w:r>
      <w:r w:rsidR="00D75F18">
        <w:rPr>
          <w:rFonts w:ascii="Times New Roman" w:hAnsi="Times New Roman" w:cs="Times New Roman"/>
        </w:rPr>
        <w:t xml:space="preserve"> </w:t>
      </w:r>
      <w:r w:rsidRPr="00476914">
        <w:rPr>
          <w:rFonts w:ascii="Times New Roman" w:hAnsi="Times New Roman" w:cs="Times New Roman"/>
        </w:rPr>
        <w:t>P.; Miller, W.</w:t>
      </w:r>
      <w:r w:rsidR="00D75F18">
        <w:rPr>
          <w:rFonts w:ascii="Times New Roman" w:hAnsi="Times New Roman" w:cs="Times New Roman"/>
        </w:rPr>
        <w:t xml:space="preserve"> </w:t>
      </w:r>
      <w:r w:rsidRPr="00476914">
        <w:rPr>
          <w:rFonts w:ascii="Times New Roman" w:hAnsi="Times New Roman" w:cs="Times New Roman"/>
        </w:rPr>
        <w:t xml:space="preserve">B. </w:t>
      </w:r>
      <w:proofErr w:type="spellStart"/>
      <w:r w:rsidRPr="00476914">
        <w:rPr>
          <w:rFonts w:ascii="Times New Roman" w:hAnsi="Times New Roman" w:cs="Times New Roman"/>
          <w:i/>
        </w:rPr>
        <w:t>J.Am</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gramStart"/>
      <w:r w:rsidRPr="00476914">
        <w:rPr>
          <w:rFonts w:ascii="Times New Roman" w:hAnsi="Times New Roman" w:cs="Times New Roman"/>
          <w:i/>
        </w:rPr>
        <w:t>Chem. Soc.</w:t>
      </w:r>
      <w:r w:rsidRPr="00476914">
        <w:rPr>
          <w:rFonts w:ascii="Times New Roman" w:hAnsi="Times New Roman" w:cs="Times New Roman"/>
        </w:rPr>
        <w:t xml:space="preserve"> </w:t>
      </w:r>
      <w:r w:rsidRPr="00476914">
        <w:rPr>
          <w:rFonts w:ascii="Times New Roman" w:hAnsi="Times New Roman" w:cs="Times New Roman"/>
          <w:b/>
        </w:rPr>
        <w:t>1969</w:t>
      </w:r>
      <w:r w:rsidRPr="00476914">
        <w:rPr>
          <w:rFonts w:ascii="Times New Roman" w:hAnsi="Times New Roman" w:cs="Times New Roman"/>
        </w:rPr>
        <w:t xml:space="preserve">, </w:t>
      </w:r>
      <w:r w:rsidRPr="00476914">
        <w:rPr>
          <w:rFonts w:ascii="Times New Roman" w:hAnsi="Times New Roman" w:cs="Times New Roman"/>
          <w:i/>
        </w:rPr>
        <w:t>91</w:t>
      </w:r>
      <w:r w:rsidRPr="00476914">
        <w:rPr>
          <w:rFonts w:ascii="Times New Roman" w:hAnsi="Times New Roman" w:cs="Times New Roman"/>
        </w:rPr>
        <w:t>, 1113.</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(26)  </w:t>
      </w:r>
      <w:proofErr w:type="spellStart"/>
      <w:r w:rsidRPr="00476914">
        <w:rPr>
          <w:rFonts w:ascii="Times New Roman" w:hAnsi="Times New Roman" w:cs="Times New Roman"/>
        </w:rPr>
        <w:t>Ridd</w:t>
      </w:r>
      <w:proofErr w:type="spellEnd"/>
      <w:r w:rsidRPr="00476914">
        <w:rPr>
          <w:rFonts w:ascii="Times New Roman" w:hAnsi="Times New Roman" w:cs="Times New Roman"/>
        </w:rPr>
        <w:t>, J.</w:t>
      </w:r>
      <w:r w:rsidR="00D75F18">
        <w:rPr>
          <w:rFonts w:ascii="Times New Roman" w:hAnsi="Times New Roman" w:cs="Times New Roman"/>
        </w:rPr>
        <w:t xml:space="preserve"> </w:t>
      </w:r>
      <w:r w:rsidRPr="00476914">
        <w:rPr>
          <w:rFonts w:ascii="Times New Roman" w:hAnsi="Times New Roman" w:cs="Times New Roman"/>
        </w:rPr>
        <w:t xml:space="preserve">H. </w:t>
      </w:r>
      <w:r w:rsidRPr="00476914">
        <w:rPr>
          <w:rFonts w:ascii="Times New Roman" w:hAnsi="Times New Roman" w:cs="Times New Roman"/>
          <w:i/>
        </w:rPr>
        <w:t xml:space="preserve">Phys. Methods </w:t>
      </w:r>
      <w:proofErr w:type="spellStart"/>
      <w:r w:rsidRPr="00476914">
        <w:rPr>
          <w:rFonts w:ascii="Times New Roman" w:hAnsi="Times New Roman" w:cs="Times New Roman"/>
          <w:i/>
        </w:rPr>
        <w:t>Heterocycl</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gramStart"/>
      <w:r w:rsidRPr="00476914">
        <w:rPr>
          <w:rFonts w:ascii="Times New Roman" w:hAnsi="Times New Roman" w:cs="Times New Roman"/>
          <w:i/>
        </w:rPr>
        <w:t xml:space="preserve">Chem. </w:t>
      </w:r>
      <w:r w:rsidRPr="00476914">
        <w:rPr>
          <w:rFonts w:ascii="Times New Roman" w:hAnsi="Times New Roman" w:cs="Times New Roman"/>
          <w:b/>
        </w:rPr>
        <w:t>1971</w:t>
      </w:r>
      <w:r w:rsidRPr="00476914">
        <w:rPr>
          <w:rFonts w:ascii="Times New Roman" w:hAnsi="Times New Roman" w:cs="Times New Roman"/>
        </w:rPr>
        <w:t xml:space="preserve">, </w:t>
      </w:r>
      <w:r w:rsidR="00D75F18">
        <w:rPr>
          <w:rFonts w:ascii="Times New Roman" w:hAnsi="Times New Roman" w:cs="Times New Roman"/>
          <w:i/>
        </w:rPr>
        <w:t>IV</w:t>
      </w:r>
      <w:r w:rsidRPr="00476914">
        <w:rPr>
          <w:rFonts w:ascii="Times New Roman" w:hAnsi="Times New Roman" w:cs="Times New Roman"/>
        </w:rPr>
        <w:t>, 55.</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(27)  </w:t>
      </w:r>
      <w:proofErr w:type="spellStart"/>
      <w:r w:rsidRPr="00476914">
        <w:rPr>
          <w:rFonts w:ascii="Times New Roman" w:hAnsi="Times New Roman" w:cs="Times New Roman"/>
        </w:rPr>
        <w:t>Olofson</w:t>
      </w:r>
      <w:proofErr w:type="spellEnd"/>
      <w:r w:rsidRPr="00476914">
        <w:rPr>
          <w:rFonts w:ascii="Times New Roman" w:hAnsi="Times New Roman" w:cs="Times New Roman"/>
        </w:rPr>
        <w:t>, R.</w:t>
      </w:r>
      <w:r w:rsidR="00D75F18">
        <w:rPr>
          <w:rFonts w:ascii="Times New Roman" w:hAnsi="Times New Roman" w:cs="Times New Roman"/>
        </w:rPr>
        <w:t xml:space="preserve"> </w:t>
      </w:r>
      <w:r w:rsidRPr="00476914">
        <w:rPr>
          <w:rFonts w:ascii="Times New Roman" w:hAnsi="Times New Roman" w:cs="Times New Roman"/>
        </w:rPr>
        <w:t xml:space="preserve">A.; </w:t>
      </w:r>
      <w:proofErr w:type="spellStart"/>
      <w:r w:rsidRPr="00476914">
        <w:rPr>
          <w:rFonts w:ascii="Times New Roman" w:hAnsi="Times New Roman" w:cs="Times New Roman"/>
        </w:rPr>
        <w:t>Landesberg</w:t>
      </w:r>
      <w:proofErr w:type="spellEnd"/>
      <w:r w:rsidRPr="00476914">
        <w:rPr>
          <w:rFonts w:ascii="Times New Roman" w:hAnsi="Times New Roman" w:cs="Times New Roman"/>
        </w:rPr>
        <w:t>, J.</w:t>
      </w:r>
      <w:r w:rsidR="00D75F18">
        <w:rPr>
          <w:rFonts w:ascii="Times New Roman" w:hAnsi="Times New Roman" w:cs="Times New Roman"/>
        </w:rPr>
        <w:t xml:space="preserve"> </w:t>
      </w:r>
      <w:r w:rsidRPr="00476914">
        <w:rPr>
          <w:rFonts w:ascii="Times New Roman" w:hAnsi="Times New Roman" w:cs="Times New Roman"/>
        </w:rPr>
        <w:t xml:space="preserve">M. </w:t>
      </w:r>
      <w:r w:rsidRPr="00476914">
        <w:rPr>
          <w:rFonts w:ascii="Times New Roman" w:hAnsi="Times New Roman" w:cs="Times New Roman"/>
          <w:i/>
        </w:rPr>
        <w:t xml:space="preserve">J. Am. Chem. Soc. </w:t>
      </w:r>
      <w:r w:rsidRPr="00476914">
        <w:rPr>
          <w:rFonts w:ascii="Times New Roman" w:hAnsi="Times New Roman" w:cs="Times New Roman"/>
          <w:b/>
        </w:rPr>
        <w:t>1966</w:t>
      </w:r>
      <w:r w:rsidRPr="00476914">
        <w:rPr>
          <w:rFonts w:ascii="Times New Roman" w:hAnsi="Times New Roman" w:cs="Times New Roman"/>
        </w:rPr>
        <w:t xml:space="preserve">, </w:t>
      </w:r>
      <w:r w:rsidRPr="00476914">
        <w:rPr>
          <w:rFonts w:ascii="Times New Roman" w:hAnsi="Times New Roman" w:cs="Times New Roman"/>
          <w:i/>
        </w:rPr>
        <w:t>88</w:t>
      </w:r>
      <w:r w:rsidRPr="00476914">
        <w:rPr>
          <w:rFonts w:ascii="Times New Roman" w:hAnsi="Times New Roman" w:cs="Times New Roman"/>
        </w:rPr>
        <w:t>, 4263.</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(28)  </w:t>
      </w:r>
      <w:proofErr w:type="spellStart"/>
      <w:r w:rsidRPr="00476914">
        <w:rPr>
          <w:rFonts w:ascii="Times New Roman" w:hAnsi="Times New Roman" w:cs="Times New Roman"/>
        </w:rPr>
        <w:t>Olofson</w:t>
      </w:r>
      <w:proofErr w:type="spellEnd"/>
      <w:r w:rsidRPr="00476914">
        <w:rPr>
          <w:rFonts w:ascii="Times New Roman" w:hAnsi="Times New Roman" w:cs="Times New Roman"/>
        </w:rPr>
        <w:t>, R.</w:t>
      </w:r>
      <w:r w:rsidR="00D75F18">
        <w:rPr>
          <w:rFonts w:ascii="Times New Roman" w:hAnsi="Times New Roman" w:cs="Times New Roman"/>
        </w:rPr>
        <w:t xml:space="preserve"> </w:t>
      </w:r>
      <w:r w:rsidRPr="00476914">
        <w:rPr>
          <w:rFonts w:ascii="Times New Roman" w:hAnsi="Times New Roman" w:cs="Times New Roman"/>
        </w:rPr>
        <w:t>A.; Thompson, W.</w:t>
      </w:r>
      <w:r w:rsidR="00D75F18">
        <w:rPr>
          <w:rFonts w:ascii="Times New Roman" w:hAnsi="Times New Roman" w:cs="Times New Roman"/>
        </w:rPr>
        <w:t xml:space="preserve"> </w:t>
      </w:r>
      <w:r w:rsidRPr="00476914">
        <w:rPr>
          <w:rFonts w:ascii="Times New Roman" w:hAnsi="Times New Roman" w:cs="Times New Roman"/>
        </w:rPr>
        <w:t xml:space="preserve">R.; </w:t>
      </w:r>
      <w:proofErr w:type="spellStart"/>
      <w:r w:rsidRPr="00476914">
        <w:rPr>
          <w:rFonts w:ascii="Times New Roman" w:hAnsi="Times New Roman" w:cs="Times New Roman"/>
        </w:rPr>
        <w:t>Michelman</w:t>
      </w:r>
      <w:proofErr w:type="spellEnd"/>
      <w:r w:rsidRPr="00476914">
        <w:rPr>
          <w:rFonts w:ascii="Times New Roman" w:hAnsi="Times New Roman" w:cs="Times New Roman"/>
        </w:rPr>
        <w:t>, J.</w:t>
      </w:r>
      <w:r w:rsidR="00D75F18">
        <w:rPr>
          <w:rFonts w:ascii="Times New Roman" w:hAnsi="Times New Roman" w:cs="Times New Roman"/>
        </w:rPr>
        <w:t xml:space="preserve"> </w:t>
      </w:r>
      <w:r w:rsidRPr="00476914">
        <w:rPr>
          <w:rFonts w:ascii="Times New Roman" w:hAnsi="Times New Roman" w:cs="Times New Roman"/>
        </w:rPr>
        <w:t xml:space="preserve">S. </w:t>
      </w:r>
      <w:r w:rsidRPr="00476914">
        <w:rPr>
          <w:rFonts w:ascii="Times New Roman" w:hAnsi="Times New Roman" w:cs="Times New Roman"/>
          <w:i/>
        </w:rPr>
        <w:t xml:space="preserve">J. Am. Chem. Soc. </w:t>
      </w:r>
      <w:r w:rsidRPr="00476914">
        <w:rPr>
          <w:rFonts w:ascii="Times New Roman" w:hAnsi="Times New Roman" w:cs="Times New Roman"/>
          <w:b/>
        </w:rPr>
        <w:t>1964</w:t>
      </w:r>
      <w:r w:rsidRPr="00476914">
        <w:rPr>
          <w:rFonts w:ascii="Times New Roman" w:hAnsi="Times New Roman" w:cs="Times New Roman"/>
        </w:rPr>
        <w:t xml:space="preserve">, </w:t>
      </w:r>
      <w:r w:rsidRPr="00476914">
        <w:rPr>
          <w:rFonts w:ascii="Times New Roman" w:hAnsi="Times New Roman" w:cs="Times New Roman"/>
          <w:i/>
        </w:rPr>
        <w:t>86</w:t>
      </w:r>
      <w:r w:rsidRPr="00476914">
        <w:rPr>
          <w:rFonts w:ascii="Times New Roman" w:hAnsi="Times New Roman" w:cs="Times New Roman"/>
        </w:rPr>
        <w:t>, 1865.</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(29)  </w:t>
      </w:r>
      <w:proofErr w:type="spellStart"/>
      <w:r w:rsidRPr="00476914">
        <w:rPr>
          <w:rFonts w:ascii="Times New Roman" w:hAnsi="Times New Roman" w:cs="Times New Roman"/>
        </w:rPr>
        <w:t>Haake</w:t>
      </w:r>
      <w:proofErr w:type="spellEnd"/>
      <w:r w:rsidRPr="00476914">
        <w:rPr>
          <w:rFonts w:ascii="Times New Roman" w:hAnsi="Times New Roman" w:cs="Times New Roman"/>
        </w:rPr>
        <w:t>, P.; Miller, W.</w:t>
      </w:r>
      <w:r w:rsidR="00D75F18">
        <w:rPr>
          <w:rFonts w:ascii="Times New Roman" w:hAnsi="Times New Roman" w:cs="Times New Roman"/>
        </w:rPr>
        <w:t xml:space="preserve"> </w:t>
      </w:r>
      <w:r w:rsidRPr="00476914">
        <w:rPr>
          <w:rFonts w:ascii="Times New Roman" w:hAnsi="Times New Roman" w:cs="Times New Roman"/>
        </w:rPr>
        <w:t xml:space="preserve">B. </w:t>
      </w:r>
      <w:r w:rsidRPr="00476914">
        <w:rPr>
          <w:rFonts w:ascii="Times New Roman" w:hAnsi="Times New Roman" w:cs="Times New Roman"/>
          <w:i/>
        </w:rPr>
        <w:t xml:space="preserve">J. Am. Chem. Soc. </w:t>
      </w:r>
      <w:r w:rsidRPr="00476914">
        <w:rPr>
          <w:rFonts w:ascii="Times New Roman" w:hAnsi="Times New Roman" w:cs="Times New Roman"/>
          <w:b/>
        </w:rPr>
        <w:t>1963</w:t>
      </w:r>
      <w:r w:rsidRPr="00476914">
        <w:rPr>
          <w:rFonts w:ascii="Times New Roman" w:hAnsi="Times New Roman" w:cs="Times New Roman"/>
        </w:rPr>
        <w:t xml:space="preserve">, </w:t>
      </w:r>
      <w:r w:rsidRPr="00476914">
        <w:rPr>
          <w:rFonts w:ascii="Times New Roman" w:hAnsi="Times New Roman" w:cs="Times New Roman"/>
          <w:i/>
        </w:rPr>
        <w:t>85</w:t>
      </w:r>
      <w:r w:rsidRPr="00476914">
        <w:rPr>
          <w:rFonts w:ascii="Times New Roman" w:hAnsi="Times New Roman" w:cs="Times New Roman"/>
        </w:rPr>
        <w:t>, 4044.</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(30)  Eid, S.; </w:t>
      </w:r>
      <w:proofErr w:type="spellStart"/>
      <w:r w:rsidRPr="00476914">
        <w:rPr>
          <w:rFonts w:ascii="Times New Roman" w:hAnsi="Times New Roman" w:cs="Times New Roman"/>
        </w:rPr>
        <w:t>Guerro</w:t>
      </w:r>
      <w:proofErr w:type="spellEnd"/>
      <w:r w:rsidRPr="00476914">
        <w:rPr>
          <w:rFonts w:ascii="Times New Roman" w:hAnsi="Times New Roman" w:cs="Times New Roman"/>
        </w:rPr>
        <w:t xml:space="preserve">, M.; </w:t>
      </w:r>
      <w:proofErr w:type="spellStart"/>
      <w:r w:rsidRPr="00476914">
        <w:rPr>
          <w:rFonts w:ascii="Times New Roman" w:hAnsi="Times New Roman" w:cs="Times New Roman"/>
        </w:rPr>
        <w:t>Roisnel</w:t>
      </w:r>
      <w:proofErr w:type="spellEnd"/>
      <w:r w:rsidRPr="00476914">
        <w:rPr>
          <w:rFonts w:ascii="Times New Roman" w:hAnsi="Times New Roman" w:cs="Times New Roman"/>
        </w:rPr>
        <w:t xml:space="preserve">, T.; </w:t>
      </w:r>
      <w:proofErr w:type="spellStart"/>
      <w:r w:rsidRPr="00476914">
        <w:rPr>
          <w:rFonts w:ascii="Times New Roman" w:hAnsi="Times New Roman" w:cs="Times New Roman"/>
        </w:rPr>
        <w:t>Lorcy</w:t>
      </w:r>
      <w:proofErr w:type="spellEnd"/>
      <w:r w:rsidRPr="00476914">
        <w:rPr>
          <w:rFonts w:ascii="Times New Roman" w:hAnsi="Times New Roman" w:cs="Times New Roman"/>
        </w:rPr>
        <w:t xml:space="preserve">, D. </w:t>
      </w:r>
      <w:r w:rsidRPr="00476914">
        <w:rPr>
          <w:rFonts w:ascii="Times New Roman" w:hAnsi="Times New Roman" w:cs="Times New Roman"/>
          <w:i/>
        </w:rPr>
        <w:t>Org. Lett.</w:t>
      </w:r>
      <w:proofErr w:type="gramEnd"/>
      <w:r w:rsidRPr="00476914">
        <w:rPr>
          <w:rFonts w:ascii="Times New Roman" w:hAnsi="Times New Roman" w:cs="Times New Roman"/>
        </w:rPr>
        <w:t xml:space="preserve"> </w:t>
      </w:r>
      <w:proofErr w:type="gramStart"/>
      <w:r w:rsidRPr="00476914">
        <w:rPr>
          <w:rFonts w:ascii="Times New Roman" w:hAnsi="Times New Roman" w:cs="Times New Roman"/>
          <w:b/>
        </w:rPr>
        <w:t>2006</w:t>
      </w:r>
      <w:r w:rsidRPr="00476914">
        <w:rPr>
          <w:rFonts w:ascii="Times New Roman" w:hAnsi="Times New Roman" w:cs="Times New Roman"/>
        </w:rPr>
        <w:t xml:space="preserve">, </w:t>
      </w:r>
      <w:r w:rsidRPr="00476914">
        <w:rPr>
          <w:rFonts w:ascii="Times New Roman" w:hAnsi="Times New Roman" w:cs="Times New Roman"/>
          <w:i/>
        </w:rPr>
        <w:t>8</w:t>
      </w:r>
      <w:r w:rsidRPr="00476914">
        <w:rPr>
          <w:rFonts w:ascii="Times New Roman" w:hAnsi="Times New Roman" w:cs="Times New Roman"/>
        </w:rPr>
        <w:t>, 2377.</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(31)  </w:t>
      </w:r>
      <w:proofErr w:type="spellStart"/>
      <w:r w:rsidRPr="00476914">
        <w:rPr>
          <w:rFonts w:ascii="Times New Roman" w:hAnsi="Times New Roman" w:cs="Times New Roman"/>
        </w:rPr>
        <w:t>Haug</w:t>
      </w:r>
      <w:proofErr w:type="spellEnd"/>
      <w:r w:rsidRPr="00476914">
        <w:rPr>
          <w:rFonts w:ascii="Times New Roman" w:hAnsi="Times New Roman" w:cs="Times New Roman"/>
        </w:rPr>
        <w:t xml:space="preserve">, E.; </w:t>
      </w:r>
      <w:proofErr w:type="spellStart"/>
      <w:r w:rsidRPr="00476914">
        <w:rPr>
          <w:rFonts w:ascii="Times New Roman" w:hAnsi="Times New Roman" w:cs="Times New Roman"/>
        </w:rPr>
        <w:t>Kantlehner</w:t>
      </w:r>
      <w:proofErr w:type="spellEnd"/>
      <w:r w:rsidRPr="00476914">
        <w:rPr>
          <w:rFonts w:ascii="Times New Roman" w:hAnsi="Times New Roman" w:cs="Times New Roman"/>
        </w:rPr>
        <w:t xml:space="preserve">, W.; Hagen, H.; </w:t>
      </w:r>
      <w:proofErr w:type="spellStart"/>
      <w:r w:rsidRPr="00476914">
        <w:rPr>
          <w:rFonts w:ascii="Times New Roman" w:hAnsi="Times New Roman" w:cs="Times New Roman"/>
        </w:rPr>
        <w:t>Speh</w:t>
      </w:r>
      <w:proofErr w:type="spellEnd"/>
      <w:r w:rsidRPr="00476914">
        <w:rPr>
          <w:rFonts w:ascii="Times New Roman" w:hAnsi="Times New Roman" w:cs="Times New Roman"/>
        </w:rPr>
        <w:t xml:space="preserve">, P.; </w:t>
      </w:r>
      <w:proofErr w:type="spellStart"/>
      <w:r w:rsidRPr="00476914">
        <w:rPr>
          <w:rFonts w:ascii="Times New Roman" w:hAnsi="Times New Roman" w:cs="Times New Roman"/>
        </w:rPr>
        <w:t>Bräuner</w:t>
      </w:r>
      <w:proofErr w:type="spellEnd"/>
      <w:r w:rsidRPr="00476914">
        <w:rPr>
          <w:rFonts w:ascii="Times New Roman" w:hAnsi="Times New Roman" w:cs="Times New Roman"/>
        </w:rPr>
        <w:t>, H-J.</w:t>
      </w:r>
      <w:proofErr w:type="gramEnd"/>
      <w:r w:rsidRPr="00476914">
        <w:rPr>
          <w:rFonts w:ascii="Times New Roman" w:hAnsi="Times New Roman" w:cs="Times New Roman"/>
        </w:rPr>
        <w:t xml:space="preserve"> </w:t>
      </w:r>
      <w:proofErr w:type="spellStart"/>
      <w:proofErr w:type="gramStart"/>
      <w:r w:rsidRPr="00476914">
        <w:rPr>
          <w:rFonts w:ascii="Times New Roman" w:hAnsi="Times New Roman" w:cs="Times New Roman"/>
          <w:i/>
        </w:rPr>
        <w:t>Liebigs</w:t>
      </w:r>
      <w:proofErr w:type="spellEnd"/>
      <w:r w:rsidRPr="00476914">
        <w:rPr>
          <w:rFonts w:ascii="Times New Roman" w:hAnsi="Times New Roman" w:cs="Times New Roman"/>
          <w:i/>
        </w:rPr>
        <w:t xml:space="preserve"> Ann. Chem.</w:t>
      </w:r>
      <w:r w:rsidRPr="00476914">
        <w:rPr>
          <w:rFonts w:ascii="Times New Roman" w:hAnsi="Times New Roman" w:cs="Times New Roman"/>
        </w:rPr>
        <w:t xml:space="preserve"> </w:t>
      </w:r>
      <w:r w:rsidRPr="00476914">
        <w:rPr>
          <w:rFonts w:ascii="Times New Roman" w:hAnsi="Times New Roman" w:cs="Times New Roman"/>
          <w:b/>
        </w:rPr>
        <w:t>1988</w:t>
      </w:r>
      <w:r w:rsidRPr="00476914">
        <w:rPr>
          <w:rFonts w:ascii="Times New Roman" w:hAnsi="Times New Roman" w:cs="Times New Roman"/>
        </w:rPr>
        <w:t>, 605.</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(32)  </w:t>
      </w:r>
      <w:proofErr w:type="spellStart"/>
      <w:r w:rsidRPr="00476914">
        <w:rPr>
          <w:rFonts w:ascii="Times New Roman" w:hAnsi="Times New Roman" w:cs="Times New Roman"/>
        </w:rPr>
        <w:t>Quast</w:t>
      </w:r>
      <w:proofErr w:type="spellEnd"/>
      <w:r w:rsidRPr="00476914">
        <w:rPr>
          <w:rFonts w:ascii="Times New Roman" w:hAnsi="Times New Roman" w:cs="Times New Roman"/>
        </w:rPr>
        <w:t xml:space="preserve">, H.; </w:t>
      </w:r>
      <w:proofErr w:type="spellStart"/>
      <w:r w:rsidRPr="00476914">
        <w:rPr>
          <w:rFonts w:ascii="Times New Roman" w:hAnsi="Times New Roman" w:cs="Times New Roman"/>
        </w:rPr>
        <w:t>Hünig</w:t>
      </w:r>
      <w:proofErr w:type="spellEnd"/>
      <w:r w:rsidRPr="00476914">
        <w:rPr>
          <w:rFonts w:ascii="Times New Roman" w:hAnsi="Times New Roman" w:cs="Times New Roman"/>
        </w:rPr>
        <w:t xml:space="preserve">, S. </w:t>
      </w:r>
      <w:proofErr w:type="spellStart"/>
      <w:r w:rsidRPr="00476914">
        <w:rPr>
          <w:rFonts w:ascii="Times New Roman" w:hAnsi="Times New Roman" w:cs="Times New Roman"/>
          <w:i/>
        </w:rPr>
        <w:t>Angew</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Chem. Internat. Edit.</w:t>
      </w:r>
      <w:r w:rsidRPr="00476914">
        <w:rPr>
          <w:rFonts w:ascii="Times New Roman" w:hAnsi="Times New Roman" w:cs="Times New Roman"/>
        </w:rPr>
        <w:t xml:space="preserve"> </w:t>
      </w:r>
      <w:proofErr w:type="gramStart"/>
      <w:r w:rsidRPr="00476914">
        <w:rPr>
          <w:rFonts w:ascii="Times New Roman" w:hAnsi="Times New Roman" w:cs="Times New Roman"/>
          <w:b/>
        </w:rPr>
        <w:t>1964</w:t>
      </w:r>
      <w:proofErr w:type="gramEnd"/>
      <w:r w:rsidRPr="00476914">
        <w:rPr>
          <w:rFonts w:ascii="Times New Roman" w:hAnsi="Times New Roman" w:cs="Times New Roman"/>
        </w:rPr>
        <w:t xml:space="preserve">, </w:t>
      </w:r>
      <w:r w:rsidRPr="00476914">
        <w:rPr>
          <w:rFonts w:ascii="Times New Roman" w:hAnsi="Times New Roman" w:cs="Times New Roman"/>
          <w:i/>
        </w:rPr>
        <w:t>3</w:t>
      </w:r>
      <w:r w:rsidRPr="00476914">
        <w:rPr>
          <w:rFonts w:ascii="Times New Roman" w:hAnsi="Times New Roman" w:cs="Times New Roman"/>
        </w:rPr>
        <w:t xml:space="preserve">, 800. </w:t>
      </w:r>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(33)  </w:t>
      </w:r>
      <w:proofErr w:type="spellStart"/>
      <w:r w:rsidRPr="00476914">
        <w:rPr>
          <w:rFonts w:ascii="Times New Roman" w:hAnsi="Times New Roman" w:cs="Times New Roman"/>
        </w:rPr>
        <w:t>Buza</w:t>
      </w:r>
      <w:proofErr w:type="spellEnd"/>
      <w:r w:rsidRPr="00476914">
        <w:rPr>
          <w:rFonts w:ascii="Times New Roman" w:hAnsi="Times New Roman" w:cs="Times New Roman"/>
        </w:rPr>
        <w:t xml:space="preserve">, D.; </w:t>
      </w:r>
      <w:proofErr w:type="spellStart"/>
      <w:r w:rsidRPr="00476914">
        <w:rPr>
          <w:rFonts w:ascii="Times New Roman" w:hAnsi="Times New Roman" w:cs="Times New Roman"/>
        </w:rPr>
        <w:t>Gradowska</w:t>
      </w:r>
      <w:proofErr w:type="spellEnd"/>
      <w:r w:rsidRPr="00476914">
        <w:rPr>
          <w:rFonts w:ascii="Times New Roman" w:hAnsi="Times New Roman" w:cs="Times New Roman"/>
        </w:rPr>
        <w:t xml:space="preserve">, W. </w:t>
      </w:r>
      <w:r w:rsidRPr="00476914">
        <w:rPr>
          <w:rFonts w:ascii="Times New Roman" w:hAnsi="Times New Roman" w:cs="Times New Roman"/>
          <w:i/>
        </w:rPr>
        <w:t>Pol. J. Chem.</w:t>
      </w:r>
      <w:r w:rsidRPr="00476914">
        <w:rPr>
          <w:rFonts w:ascii="Times New Roman" w:hAnsi="Times New Roman" w:cs="Times New Roman"/>
        </w:rPr>
        <w:t xml:space="preserve"> </w:t>
      </w:r>
      <w:r w:rsidRPr="00476914">
        <w:rPr>
          <w:rFonts w:ascii="Times New Roman" w:hAnsi="Times New Roman" w:cs="Times New Roman"/>
          <w:b/>
        </w:rPr>
        <w:t>1980</w:t>
      </w:r>
      <w:r w:rsidRPr="00476914">
        <w:rPr>
          <w:rFonts w:ascii="Times New Roman" w:hAnsi="Times New Roman" w:cs="Times New Roman"/>
        </w:rPr>
        <w:t xml:space="preserve">, </w:t>
      </w:r>
      <w:r w:rsidRPr="00476914">
        <w:rPr>
          <w:rFonts w:ascii="Times New Roman" w:hAnsi="Times New Roman" w:cs="Times New Roman"/>
          <w:i/>
        </w:rPr>
        <w:t>54</w:t>
      </w:r>
      <w:r w:rsidRPr="00476914">
        <w:rPr>
          <w:rFonts w:ascii="Times New Roman" w:hAnsi="Times New Roman" w:cs="Times New Roman"/>
        </w:rPr>
        <w:t>, 717.</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(34)  </w:t>
      </w:r>
      <w:proofErr w:type="spellStart"/>
      <w:r w:rsidRPr="00476914">
        <w:rPr>
          <w:rFonts w:ascii="Times New Roman" w:hAnsi="Times New Roman" w:cs="Times New Roman"/>
        </w:rPr>
        <w:t>Schönherr</w:t>
      </w:r>
      <w:proofErr w:type="spellEnd"/>
      <w:r w:rsidRPr="00476914">
        <w:rPr>
          <w:rFonts w:ascii="Times New Roman" w:hAnsi="Times New Roman" w:cs="Times New Roman"/>
        </w:rPr>
        <w:t xml:space="preserve">, H-J.; </w:t>
      </w:r>
      <w:proofErr w:type="spellStart"/>
      <w:r w:rsidRPr="00476914">
        <w:rPr>
          <w:rFonts w:ascii="Times New Roman" w:hAnsi="Times New Roman" w:cs="Times New Roman"/>
        </w:rPr>
        <w:t>Wanzlick</w:t>
      </w:r>
      <w:proofErr w:type="spellEnd"/>
      <w:r w:rsidRPr="00476914">
        <w:rPr>
          <w:rFonts w:ascii="Times New Roman" w:hAnsi="Times New Roman" w:cs="Times New Roman"/>
        </w:rPr>
        <w:t>, H-W.</w:t>
      </w:r>
      <w:proofErr w:type="gramEnd"/>
      <w:r w:rsidRPr="00476914">
        <w:rPr>
          <w:rFonts w:ascii="Times New Roman" w:hAnsi="Times New Roman" w:cs="Times New Roman"/>
        </w:rPr>
        <w:t xml:space="preserve"> </w:t>
      </w:r>
      <w:proofErr w:type="spellStart"/>
      <w:proofErr w:type="gramStart"/>
      <w:r w:rsidRPr="00476914">
        <w:rPr>
          <w:rFonts w:ascii="Times New Roman" w:hAnsi="Times New Roman" w:cs="Times New Roman"/>
          <w:i/>
        </w:rPr>
        <w:t>Liebigs</w:t>
      </w:r>
      <w:proofErr w:type="spellEnd"/>
      <w:r w:rsidRPr="00476914">
        <w:rPr>
          <w:rFonts w:ascii="Times New Roman" w:hAnsi="Times New Roman" w:cs="Times New Roman"/>
          <w:i/>
        </w:rPr>
        <w:t xml:space="preserve"> Ann.</w:t>
      </w:r>
      <w:r w:rsidRPr="00476914">
        <w:rPr>
          <w:rFonts w:ascii="Times New Roman" w:hAnsi="Times New Roman" w:cs="Times New Roman"/>
          <w:b/>
        </w:rPr>
        <w:t>1970</w:t>
      </w:r>
      <w:r w:rsidRPr="00476914">
        <w:rPr>
          <w:rFonts w:ascii="Times New Roman" w:hAnsi="Times New Roman" w:cs="Times New Roman"/>
        </w:rPr>
        <w:t xml:space="preserve">, </w:t>
      </w:r>
      <w:r w:rsidRPr="00476914">
        <w:rPr>
          <w:rFonts w:ascii="Times New Roman" w:hAnsi="Times New Roman" w:cs="Times New Roman"/>
          <w:i/>
        </w:rPr>
        <w:t>731</w:t>
      </w:r>
      <w:r w:rsidRPr="00476914">
        <w:rPr>
          <w:rFonts w:ascii="Times New Roman" w:hAnsi="Times New Roman" w:cs="Times New Roman"/>
        </w:rPr>
        <w:t>, 176.</w:t>
      </w:r>
      <w:proofErr w:type="gramEnd"/>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(35)  </w:t>
      </w:r>
      <w:proofErr w:type="spellStart"/>
      <w:r w:rsidRPr="00476914">
        <w:rPr>
          <w:rFonts w:ascii="Times New Roman" w:hAnsi="Times New Roman" w:cs="Times New Roman"/>
        </w:rPr>
        <w:t>Arduengo</w:t>
      </w:r>
      <w:proofErr w:type="spellEnd"/>
      <w:r w:rsidRPr="00476914">
        <w:rPr>
          <w:rFonts w:ascii="Times New Roman" w:hAnsi="Times New Roman" w:cs="Times New Roman"/>
        </w:rPr>
        <w:t xml:space="preserve"> III, A.</w:t>
      </w:r>
      <w:r w:rsidR="004C743C">
        <w:rPr>
          <w:rFonts w:ascii="Times New Roman" w:hAnsi="Times New Roman" w:cs="Times New Roman"/>
        </w:rPr>
        <w:t xml:space="preserve"> </w:t>
      </w:r>
      <w:r w:rsidRPr="00476914">
        <w:rPr>
          <w:rFonts w:ascii="Times New Roman" w:hAnsi="Times New Roman" w:cs="Times New Roman"/>
        </w:rPr>
        <w:t>J.; Harlow, R.</w:t>
      </w:r>
      <w:r w:rsidR="004C743C">
        <w:rPr>
          <w:rFonts w:ascii="Times New Roman" w:hAnsi="Times New Roman" w:cs="Times New Roman"/>
        </w:rPr>
        <w:t xml:space="preserve"> </w:t>
      </w:r>
      <w:r w:rsidRPr="00476914">
        <w:rPr>
          <w:rFonts w:ascii="Times New Roman" w:hAnsi="Times New Roman" w:cs="Times New Roman"/>
        </w:rPr>
        <w:t xml:space="preserve">L.; Kline, M. </w:t>
      </w:r>
      <w:proofErr w:type="spellStart"/>
      <w:r w:rsidRPr="00476914">
        <w:rPr>
          <w:rFonts w:ascii="Times New Roman" w:hAnsi="Times New Roman" w:cs="Times New Roman"/>
          <w:i/>
        </w:rPr>
        <w:t>J.Am</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gramStart"/>
      <w:r w:rsidRPr="00476914">
        <w:rPr>
          <w:rFonts w:ascii="Times New Roman" w:hAnsi="Times New Roman" w:cs="Times New Roman"/>
          <w:i/>
        </w:rPr>
        <w:t>Chem. Soc.</w:t>
      </w:r>
      <w:r w:rsidRPr="00476914">
        <w:rPr>
          <w:rFonts w:ascii="Times New Roman" w:hAnsi="Times New Roman" w:cs="Times New Roman"/>
        </w:rPr>
        <w:t xml:space="preserve"> </w:t>
      </w:r>
      <w:r w:rsidRPr="00476914">
        <w:rPr>
          <w:rFonts w:ascii="Times New Roman" w:hAnsi="Times New Roman" w:cs="Times New Roman"/>
          <w:b/>
        </w:rPr>
        <w:t>1991</w:t>
      </w:r>
      <w:r w:rsidRPr="00476914">
        <w:rPr>
          <w:rFonts w:ascii="Times New Roman" w:hAnsi="Times New Roman" w:cs="Times New Roman"/>
        </w:rPr>
        <w:t xml:space="preserve">, </w:t>
      </w:r>
      <w:r w:rsidRPr="00476914">
        <w:rPr>
          <w:rFonts w:ascii="Times New Roman" w:hAnsi="Times New Roman" w:cs="Times New Roman"/>
          <w:i/>
        </w:rPr>
        <w:t>113</w:t>
      </w:r>
      <w:r w:rsidRPr="00476914">
        <w:rPr>
          <w:rFonts w:ascii="Times New Roman" w:hAnsi="Times New Roman" w:cs="Times New Roman"/>
        </w:rPr>
        <w:t>, 361.</w:t>
      </w:r>
      <w:proofErr w:type="gramEnd"/>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(36)  </w:t>
      </w:r>
      <w:proofErr w:type="spellStart"/>
      <w:r w:rsidRPr="00476914">
        <w:rPr>
          <w:rFonts w:ascii="Times New Roman" w:hAnsi="Times New Roman" w:cs="Times New Roman"/>
        </w:rPr>
        <w:t>Ollis</w:t>
      </w:r>
      <w:proofErr w:type="spellEnd"/>
      <w:r w:rsidRPr="00476914">
        <w:rPr>
          <w:rFonts w:ascii="Times New Roman" w:hAnsi="Times New Roman" w:cs="Times New Roman"/>
        </w:rPr>
        <w:t xml:space="preserve">, W. D.; </w:t>
      </w:r>
      <w:proofErr w:type="spellStart"/>
      <w:r w:rsidRPr="00476914">
        <w:rPr>
          <w:rFonts w:ascii="Times New Roman" w:hAnsi="Times New Roman" w:cs="Times New Roman"/>
        </w:rPr>
        <w:t>Stanforth</w:t>
      </w:r>
      <w:proofErr w:type="spellEnd"/>
      <w:r w:rsidRPr="00476914">
        <w:rPr>
          <w:rFonts w:ascii="Times New Roman" w:hAnsi="Times New Roman" w:cs="Times New Roman"/>
        </w:rPr>
        <w:t xml:space="preserve">, S. P.; Ramsden, C. A. </w:t>
      </w:r>
      <w:r w:rsidRPr="00476914">
        <w:rPr>
          <w:rFonts w:ascii="Times New Roman" w:hAnsi="Times New Roman" w:cs="Times New Roman"/>
          <w:i/>
        </w:rPr>
        <w:t>J. Chem. Soc., Perkin Trans I</w:t>
      </w:r>
      <w:r w:rsidRPr="00476914">
        <w:rPr>
          <w:rFonts w:ascii="Times New Roman" w:hAnsi="Times New Roman" w:cs="Times New Roman"/>
        </w:rPr>
        <w:t xml:space="preserve"> </w:t>
      </w:r>
      <w:r w:rsidRPr="00476914">
        <w:rPr>
          <w:rFonts w:ascii="Times New Roman" w:hAnsi="Times New Roman" w:cs="Times New Roman"/>
          <w:b/>
        </w:rPr>
        <w:t>1989</w:t>
      </w:r>
      <w:r w:rsidRPr="00476914">
        <w:rPr>
          <w:rFonts w:ascii="Times New Roman" w:hAnsi="Times New Roman" w:cs="Times New Roman"/>
        </w:rPr>
        <w:t>, 957.</w:t>
      </w:r>
    </w:p>
    <w:p w:rsidR="006F1191" w:rsidRPr="00476914" w:rsidRDefault="006F1191" w:rsidP="00BB4007">
      <w:pPr>
        <w:spacing w:after="0" w:line="480" w:lineRule="auto"/>
        <w:jc w:val="both"/>
        <w:rPr>
          <w:rFonts w:ascii="Times New Roman" w:hAnsi="Times New Roman" w:cs="Times New Roman"/>
        </w:rPr>
      </w:pPr>
      <w:proofErr w:type="gramStart"/>
      <w:r w:rsidRPr="00476914">
        <w:rPr>
          <w:rFonts w:ascii="Times New Roman" w:hAnsi="Times New Roman" w:cs="Times New Roman"/>
        </w:rPr>
        <w:t xml:space="preserve">(37)  Ramsden, C. A. </w:t>
      </w:r>
      <w:proofErr w:type="spellStart"/>
      <w:r w:rsidRPr="00476914">
        <w:rPr>
          <w:rFonts w:ascii="Times New Roman" w:hAnsi="Times New Roman" w:cs="Times New Roman"/>
          <w:i/>
        </w:rPr>
        <w:t>Prog</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spellStart"/>
      <w:proofErr w:type="gramStart"/>
      <w:r w:rsidRPr="00476914">
        <w:rPr>
          <w:rFonts w:ascii="Times New Roman" w:hAnsi="Times New Roman" w:cs="Times New Roman"/>
          <w:i/>
        </w:rPr>
        <w:t>Heterocyl</w:t>
      </w:r>
      <w:proofErr w:type="spellEnd"/>
      <w:r w:rsidRPr="00476914">
        <w:rPr>
          <w:rFonts w:ascii="Times New Roman" w:hAnsi="Times New Roman" w:cs="Times New Roman"/>
          <w:i/>
        </w:rPr>
        <w:t>.</w:t>
      </w:r>
      <w:proofErr w:type="gramEnd"/>
      <w:r w:rsidRPr="00476914">
        <w:rPr>
          <w:rFonts w:ascii="Times New Roman" w:hAnsi="Times New Roman" w:cs="Times New Roman"/>
          <w:i/>
        </w:rPr>
        <w:t xml:space="preserve"> </w:t>
      </w:r>
      <w:proofErr w:type="gramStart"/>
      <w:r w:rsidRPr="00476914">
        <w:rPr>
          <w:rFonts w:ascii="Times New Roman" w:hAnsi="Times New Roman" w:cs="Times New Roman"/>
          <w:i/>
        </w:rPr>
        <w:t>Chem</w:t>
      </w:r>
      <w:r w:rsidRPr="00476914">
        <w:rPr>
          <w:rFonts w:ascii="Times New Roman" w:hAnsi="Times New Roman" w:cs="Times New Roman"/>
        </w:rPr>
        <w:t xml:space="preserve">. </w:t>
      </w:r>
      <w:r w:rsidRPr="00476914">
        <w:rPr>
          <w:rFonts w:ascii="Times New Roman" w:hAnsi="Times New Roman" w:cs="Times New Roman"/>
          <w:b/>
        </w:rPr>
        <w:t>2016</w:t>
      </w:r>
      <w:r w:rsidRPr="00476914">
        <w:rPr>
          <w:rFonts w:ascii="Times New Roman" w:hAnsi="Times New Roman" w:cs="Times New Roman"/>
        </w:rPr>
        <w:t xml:space="preserve">, </w:t>
      </w:r>
      <w:r w:rsidRPr="00476914">
        <w:rPr>
          <w:rFonts w:ascii="Times New Roman" w:hAnsi="Times New Roman" w:cs="Times New Roman"/>
          <w:i/>
        </w:rPr>
        <w:t>28</w:t>
      </w:r>
      <w:r w:rsidRPr="00476914">
        <w:rPr>
          <w:rFonts w:ascii="Times New Roman" w:hAnsi="Times New Roman" w:cs="Times New Roman"/>
        </w:rPr>
        <w:t>, 1.</w:t>
      </w:r>
      <w:proofErr w:type="gramEnd"/>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(38)  Ramsden, C. A. </w:t>
      </w:r>
      <w:r w:rsidRPr="00476914">
        <w:rPr>
          <w:rFonts w:ascii="Times New Roman" w:hAnsi="Times New Roman" w:cs="Times New Roman"/>
          <w:i/>
        </w:rPr>
        <w:t>Tetrahedron</w:t>
      </w:r>
      <w:r w:rsidRPr="00476914">
        <w:rPr>
          <w:rFonts w:ascii="Times New Roman" w:hAnsi="Times New Roman" w:cs="Times New Roman"/>
          <w:b/>
        </w:rPr>
        <w:t>, 2013</w:t>
      </w:r>
      <w:r w:rsidRPr="00476914">
        <w:rPr>
          <w:rFonts w:ascii="Times New Roman" w:hAnsi="Times New Roman" w:cs="Times New Roman"/>
        </w:rPr>
        <w:t xml:space="preserve">, </w:t>
      </w:r>
      <w:r w:rsidRPr="00476914">
        <w:rPr>
          <w:rFonts w:ascii="Times New Roman" w:hAnsi="Times New Roman" w:cs="Times New Roman"/>
          <w:i/>
        </w:rPr>
        <w:t>69</w:t>
      </w:r>
      <w:r w:rsidRPr="00476914">
        <w:rPr>
          <w:rFonts w:ascii="Times New Roman" w:hAnsi="Times New Roman" w:cs="Times New Roman"/>
        </w:rPr>
        <w:t>, 4146.</w:t>
      </w:r>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(39)  </w:t>
      </w:r>
      <w:proofErr w:type="spellStart"/>
      <w:r w:rsidRPr="00476914">
        <w:rPr>
          <w:rFonts w:ascii="Times New Roman" w:hAnsi="Times New Roman" w:cs="Times New Roman"/>
        </w:rPr>
        <w:t>Freese</w:t>
      </w:r>
      <w:proofErr w:type="spellEnd"/>
      <w:r w:rsidRPr="00476914">
        <w:rPr>
          <w:rFonts w:ascii="Times New Roman" w:hAnsi="Times New Roman" w:cs="Times New Roman"/>
        </w:rPr>
        <w:t xml:space="preserve">, T.; </w:t>
      </w:r>
      <w:proofErr w:type="spellStart"/>
      <w:r w:rsidRPr="00476914">
        <w:rPr>
          <w:rFonts w:ascii="Times New Roman" w:hAnsi="Times New Roman" w:cs="Times New Roman"/>
        </w:rPr>
        <w:t>Lücke</w:t>
      </w:r>
      <w:proofErr w:type="spellEnd"/>
      <w:r w:rsidRPr="00476914">
        <w:rPr>
          <w:rFonts w:ascii="Times New Roman" w:hAnsi="Times New Roman" w:cs="Times New Roman"/>
        </w:rPr>
        <w:t>, A-L.; Schmidt, C.</w:t>
      </w:r>
      <w:r w:rsidR="004C743C">
        <w:rPr>
          <w:rFonts w:ascii="Times New Roman" w:hAnsi="Times New Roman" w:cs="Times New Roman"/>
        </w:rPr>
        <w:t xml:space="preserve"> </w:t>
      </w:r>
      <w:r w:rsidRPr="00476914">
        <w:rPr>
          <w:rFonts w:ascii="Times New Roman" w:hAnsi="Times New Roman" w:cs="Times New Roman"/>
        </w:rPr>
        <w:t>A.</w:t>
      </w:r>
      <w:r w:rsidR="004C743C">
        <w:rPr>
          <w:rFonts w:ascii="Times New Roman" w:hAnsi="Times New Roman" w:cs="Times New Roman"/>
        </w:rPr>
        <w:t xml:space="preserve"> </w:t>
      </w:r>
      <w:r w:rsidRPr="00476914">
        <w:rPr>
          <w:rFonts w:ascii="Times New Roman" w:hAnsi="Times New Roman" w:cs="Times New Roman"/>
        </w:rPr>
        <w:t xml:space="preserve">S.; </w:t>
      </w:r>
      <w:proofErr w:type="spellStart"/>
      <w:r w:rsidRPr="00476914">
        <w:rPr>
          <w:rFonts w:ascii="Times New Roman" w:hAnsi="Times New Roman" w:cs="Times New Roman"/>
        </w:rPr>
        <w:t>Polamo</w:t>
      </w:r>
      <w:proofErr w:type="spellEnd"/>
      <w:r w:rsidRPr="00476914">
        <w:rPr>
          <w:rFonts w:ascii="Times New Roman" w:hAnsi="Times New Roman" w:cs="Times New Roman"/>
        </w:rPr>
        <w:t xml:space="preserve">, M.; </w:t>
      </w:r>
      <w:proofErr w:type="spellStart"/>
      <w:r w:rsidRPr="00476914">
        <w:rPr>
          <w:rFonts w:ascii="Times New Roman" w:hAnsi="Times New Roman" w:cs="Times New Roman"/>
        </w:rPr>
        <w:t>Nieger</w:t>
      </w:r>
      <w:proofErr w:type="spellEnd"/>
      <w:r w:rsidRPr="00476914">
        <w:rPr>
          <w:rFonts w:ascii="Times New Roman" w:hAnsi="Times New Roman" w:cs="Times New Roman"/>
        </w:rPr>
        <w:t xml:space="preserve">, M.; </w:t>
      </w:r>
      <w:proofErr w:type="spellStart"/>
      <w:r w:rsidRPr="00476914">
        <w:rPr>
          <w:rFonts w:ascii="Times New Roman" w:hAnsi="Times New Roman" w:cs="Times New Roman"/>
        </w:rPr>
        <w:t>Namyslo</w:t>
      </w:r>
      <w:proofErr w:type="spellEnd"/>
      <w:r w:rsidRPr="00476914">
        <w:rPr>
          <w:rFonts w:ascii="Times New Roman" w:hAnsi="Times New Roman" w:cs="Times New Roman"/>
        </w:rPr>
        <w:t>, J.</w:t>
      </w:r>
      <w:r w:rsidR="004C743C">
        <w:rPr>
          <w:rFonts w:ascii="Times New Roman" w:hAnsi="Times New Roman" w:cs="Times New Roman"/>
        </w:rPr>
        <w:t xml:space="preserve"> </w:t>
      </w:r>
      <w:r w:rsidRPr="00476914">
        <w:rPr>
          <w:rFonts w:ascii="Times New Roman" w:hAnsi="Times New Roman" w:cs="Times New Roman"/>
        </w:rPr>
        <w:t xml:space="preserve">C.; Schmidt, A. </w:t>
      </w:r>
      <w:r w:rsidRPr="00476914">
        <w:rPr>
          <w:rFonts w:ascii="Times New Roman" w:hAnsi="Times New Roman" w:cs="Times New Roman"/>
          <w:i/>
        </w:rPr>
        <w:t>Tetrahedron</w:t>
      </w:r>
      <w:r w:rsidRPr="00476914">
        <w:rPr>
          <w:rFonts w:ascii="Times New Roman" w:hAnsi="Times New Roman" w:cs="Times New Roman"/>
        </w:rPr>
        <w:t xml:space="preserve">, </w:t>
      </w:r>
      <w:r w:rsidRPr="00476914">
        <w:rPr>
          <w:rFonts w:ascii="Times New Roman" w:hAnsi="Times New Roman" w:cs="Times New Roman"/>
          <w:b/>
        </w:rPr>
        <w:t>2017</w:t>
      </w:r>
      <w:r w:rsidRPr="00476914">
        <w:rPr>
          <w:rFonts w:ascii="Times New Roman" w:hAnsi="Times New Roman" w:cs="Times New Roman"/>
        </w:rPr>
        <w:t xml:space="preserve">, </w:t>
      </w:r>
      <w:r w:rsidRPr="00476914">
        <w:rPr>
          <w:rFonts w:ascii="Times New Roman" w:hAnsi="Times New Roman" w:cs="Times New Roman"/>
          <w:i/>
        </w:rPr>
        <w:t>73</w:t>
      </w:r>
      <w:r w:rsidRPr="00476914">
        <w:rPr>
          <w:rFonts w:ascii="Times New Roman" w:hAnsi="Times New Roman" w:cs="Times New Roman"/>
        </w:rPr>
        <w:t>, 5350.</w:t>
      </w:r>
    </w:p>
    <w:p w:rsidR="006F1191" w:rsidRPr="00476914" w:rsidRDefault="006F1191" w:rsidP="00BB4007">
      <w:pPr>
        <w:spacing w:after="0" w:line="480" w:lineRule="auto"/>
        <w:jc w:val="both"/>
        <w:rPr>
          <w:rFonts w:ascii="Times New Roman" w:hAnsi="Times New Roman" w:cs="Times New Roman"/>
        </w:rPr>
      </w:pPr>
      <w:r w:rsidRPr="00476914">
        <w:rPr>
          <w:rFonts w:ascii="Times New Roman" w:hAnsi="Times New Roman" w:cs="Times New Roman"/>
        </w:rPr>
        <w:t xml:space="preserve">(40)  </w:t>
      </w:r>
      <w:proofErr w:type="spellStart"/>
      <w:r w:rsidRPr="00476914">
        <w:rPr>
          <w:rFonts w:ascii="Times New Roman" w:hAnsi="Times New Roman" w:cs="Times New Roman"/>
        </w:rPr>
        <w:t>Schleyer</w:t>
      </w:r>
      <w:proofErr w:type="spellEnd"/>
      <w:r w:rsidRPr="00476914">
        <w:rPr>
          <w:rFonts w:ascii="Times New Roman" w:hAnsi="Times New Roman" w:cs="Times New Roman"/>
        </w:rPr>
        <w:t xml:space="preserve">, P. v. R.;  </w:t>
      </w:r>
      <w:proofErr w:type="spellStart"/>
      <w:r w:rsidRPr="00476914">
        <w:rPr>
          <w:rFonts w:ascii="Times New Roman" w:hAnsi="Times New Roman" w:cs="Times New Roman"/>
        </w:rPr>
        <w:t>Maerker</w:t>
      </w:r>
      <w:proofErr w:type="spellEnd"/>
      <w:r w:rsidRPr="00476914">
        <w:rPr>
          <w:rFonts w:ascii="Times New Roman" w:hAnsi="Times New Roman" w:cs="Times New Roman"/>
        </w:rPr>
        <w:t xml:space="preserve">, C.; </w:t>
      </w:r>
      <w:proofErr w:type="spellStart"/>
      <w:r w:rsidRPr="00476914">
        <w:rPr>
          <w:rFonts w:ascii="Times New Roman" w:hAnsi="Times New Roman" w:cs="Times New Roman"/>
        </w:rPr>
        <w:t>Dransfeld</w:t>
      </w:r>
      <w:proofErr w:type="spellEnd"/>
      <w:r w:rsidRPr="00476914">
        <w:rPr>
          <w:rFonts w:ascii="Times New Roman" w:hAnsi="Times New Roman" w:cs="Times New Roman"/>
        </w:rPr>
        <w:t xml:space="preserve">, A.; Jiao, H.; Hommes, N. J. R. van E. </w:t>
      </w:r>
      <w:r w:rsidRPr="00476914">
        <w:rPr>
          <w:rFonts w:ascii="Times New Roman" w:hAnsi="Times New Roman" w:cs="Times New Roman"/>
          <w:i/>
        </w:rPr>
        <w:t xml:space="preserve">J. Am. Chem. Soc. </w:t>
      </w:r>
      <w:r w:rsidRPr="00476914">
        <w:rPr>
          <w:rFonts w:ascii="Times New Roman" w:hAnsi="Times New Roman" w:cs="Times New Roman"/>
          <w:b/>
        </w:rPr>
        <w:t>1996</w:t>
      </w:r>
      <w:r w:rsidRPr="00476914">
        <w:rPr>
          <w:rFonts w:ascii="Times New Roman" w:hAnsi="Times New Roman" w:cs="Times New Roman"/>
        </w:rPr>
        <w:t xml:space="preserve">, </w:t>
      </w:r>
      <w:r w:rsidRPr="00476914">
        <w:rPr>
          <w:rFonts w:ascii="Times New Roman" w:hAnsi="Times New Roman" w:cs="Times New Roman"/>
          <w:i/>
        </w:rPr>
        <w:t>118</w:t>
      </w:r>
      <w:r w:rsidRPr="00476914">
        <w:rPr>
          <w:rFonts w:ascii="Times New Roman" w:hAnsi="Times New Roman" w:cs="Times New Roman"/>
        </w:rPr>
        <w:t>, 6317.</w:t>
      </w:r>
    </w:p>
    <w:p w:rsidR="006F1191" w:rsidRPr="00476914" w:rsidRDefault="006F1191" w:rsidP="00BB4007">
      <w:pPr>
        <w:shd w:val="clear" w:color="auto" w:fill="FFFFFF"/>
        <w:spacing w:after="0" w:line="480" w:lineRule="auto"/>
        <w:rPr>
          <w:rFonts w:ascii="Times New Roman" w:eastAsia="Times New Roman" w:hAnsi="Times New Roman" w:cs="Times New Roman"/>
          <w:lang w:eastAsia="en-GB"/>
        </w:rPr>
      </w:pPr>
      <w:proofErr w:type="gramStart"/>
      <w:r w:rsidRPr="00476914">
        <w:rPr>
          <w:rFonts w:ascii="Times New Roman" w:eastAsia="Times New Roman" w:hAnsi="Times New Roman" w:cs="Times New Roman"/>
          <w:lang w:eastAsia="en-GB"/>
        </w:rPr>
        <w:t xml:space="preserve">(41)  César, V.; </w:t>
      </w:r>
      <w:proofErr w:type="spellStart"/>
      <w:r w:rsidRPr="00476914">
        <w:rPr>
          <w:rFonts w:ascii="Times New Roman" w:eastAsia="Times New Roman" w:hAnsi="Times New Roman" w:cs="Times New Roman"/>
          <w:lang w:eastAsia="en-GB"/>
        </w:rPr>
        <w:t>Lugan</w:t>
      </w:r>
      <w:proofErr w:type="spellEnd"/>
      <w:r w:rsidRPr="00476914">
        <w:rPr>
          <w:rFonts w:ascii="Times New Roman" w:eastAsia="Times New Roman" w:hAnsi="Times New Roman" w:cs="Times New Roman"/>
          <w:lang w:eastAsia="en-GB"/>
        </w:rPr>
        <w:t xml:space="preserve">, N.; </w:t>
      </w:r>
      <w:proofErr w:type="spellStart"/>
      <w:r w:rsidRPr="00476914">
        <w:rPr>
          <w:rFonts w:ascii="Times New Roman" w:eastAsia="Times New Roman" w:hAnsi="Times New Roman" w:cs="Times New Roman"/>
          <w:lang w:eastAsia="en-GB"/>
        </w:rPr>
        <w:t>Lavigne</w:t>
      </w:r>
      <w:proofErr w:type="spellEnd"/>
      <w:r w:rsidRPr="00476914">
        <w:rPr>
          <w:rFonts w:ascii="Times New Roman" w:eastAsia="Times New Roman" w:hAnsi="Times New Roman" w:cs="Times New Roman"/>
          <w:lang w:eastAsia="en-GB"/>
        </w:rPr>
        <w:t xml:space="preserve">, G. </w:t>
      </w:r>
      <w:r w:rsidRPr="00476914">
        <w:rPr>
          <w:rFonts w:ascii="Times New Roman" w:eastAsia="Times New Roman" w:hAnsi="Times New Roman" w:cs="Times New Roman"/>
          <w:i/>
          <w:lang w:eastAsia="en-GB"/>
        </w:rPr>
        <w:t xml:space="preserve">J. Am. Chem. Soc. </w:t>
      </w:r>
      <w:r w:rsidRPr="00476914">
        <w:rPr>
          <w:rFonts w:ascii="Times New Roman" w:eastAsia="Times New Roman" w:hAnsi="Times New Roman" w:cs="Times New Roman"/>
          <w:b/>
          <w:lang w:eastAsia="en-GB"/>
        </w:rPr>
        <w:t>2008</w:t>
      </w:r>
      <w:r w:rsidRPr="00476914">
        <w:rPr>
          <w:rFonts w:ascii="Times New Roman" w:eastAsia="Times New Roman" w:hAnsi="Times New Roman" w:cs="Times New Roman"/>
          <w:lang w:eastAsia="en-GB"/>
        </w:rPr>
        <w:t xml:space="preserve">, </w:t>
      </w:r>
      <w:r w:rsidRPr="00476914">
        <w:rPr>
          <w:rFonts w:ascii="Times New Roman" w:eastAsia="Times New Roman" w:hAnsi="Times New Roman" w:cs="Times New Roman"/>
          <w:i/>
          <w:lang w:eastAsia="en-GB"/>
        </w:rPr>
        <w:t>130</w:t>
      </w:r>
      <w:r w:rsidRPr="00476914">
        <w:rPr>
          <w:rFonts w:ascii="Times New Roman" w:eastAsia="Times New Roman" w:hAnsi="Times New Roman" w:cs="Times New Roman"/>
          <w:lang w:eastAsia="en-GB"/>
        </w:rPr>
        <w:t>, 11286.</w:t>
      </w:r>
      <w:proofErr w:type="gramEnd"/>
    </w:p>
    <w:p w:rsidR="006F1191" w:rsidRPr="00476914" w:rsidRDefault="006F1191" w:rsidP="00BB4007">
      <w:pPr>
        <w:shd w:val="clear" w:color="auto" w:fill="FFFFFF"/>
        <w:spacing w:after="0" w:line="480" w:lineRule="auto"/>
        <w:rPr>
          <w:rFonts w:ascii="Times New Roman" w:eastAsia="Times New Roman" w:hAnsi="Times New Roman" w:cs="Times New Roman"/>
          <w:lang w:eastAsia="en-GB"/>
        </w:rPr>
      </w:pPr>
      <w:proofErr w:type="gramStart"/>
      <w:r w:rsidRPr="00476914">
        <w:rPr>
          <w:rFonts w:ascii="Times New Roman" w:eastAsia="Times New Roman" w:hAnsi="Times New Roman" w:cs="Times New Roman"/>
          <w:lang w:eastAsia="en-GB"/>
        </w:rPr>
        <w:t xml:space="preserve">(42) César, V.; </w:t>
      </w:r>
      <w:proofErr w:type="spellStart"/>
      <w:r w:rsidRPr="00476914">
        <w:rPr>
          <w:rFonts w:ascii="Times New Roman" w:eastAsia="Times New Roman" w:hAnsi="Times New Roman" w:cs="Times New Roman"/>
          <w:lang w:eastAsia="en-GB"/>
        </w:rPr>
        <w:t>Lugan</w:t>
      </w:r>
      <w:proofErr w:type="spellEnd"/>
      <w:r w:rsidRPr="00476914">
        <w:rPr>
          <w:rFonts w:ascii="Times New Roman" w:eastAsia="Times New Roman" w:hAnsi="Times New Roman" w:cs="Times New Roman"/>
          <w:lang w:eastAsia="en-GB"/>
        </w:rPr>
        <w:t xml:space="preserve">, N.; </w:t>
      </w:r>
      <w:proofErr w:type="spellStart"/>
      <w:r w:rsidRPr="00476914">
        <w:rPr>
          <w:rFonts w:ascii="Times New Roman" w:eastAsia="Times New Roman" w:hAnsi="Times New Roman" w:cs="Times New Roman"/>
          <w:lang w:eastAsia="en-GB"/>
        </w:rPr>
        <w:t>Lavigne</w:t>
      </w:r>
      <w:proofErr w:type="spellEnd"/>
      <w:r w:rsidRPr="00476914">
        <w:rPr>
          <w:rFonts w:ascii="Times New Roman" w:eastAsia="Times New Roman" w:hAnsi="Times New Roman" w:cs="Times New Roman"/>
          <w:lang w:eastAsia="en-GB"/>
        </w:rPr>
        <w:t xml:space="preserve">, G. </w:t>
      </w:r>
      <w:r w:rsidR="00022E88">
        <w:rPr>
          <w:rFonts w:ascii="Times New Roman" w:eastAsia="Times New Roman" w:hAnsi="Times New Roman" w:cs="Times New Roman"/>
          <w:i/>
          <w:lang w:eastAsia="en-GB"/>
        </w:rPr>
        <w:t>Chem.-</w:t>
      </w:r>
      <w:r w:rsidRPr="00476914">
        <w:rPr>
          <w:rFonts w:ascii="Times New Roman" w:eastAsia="Times New Roman" w:hAnsi="Times New Roman" w:cs="Times New Roman"/>
          <w:i/>
          <w:lang w:eastAsia="en-GB"/>
        </w:rPr>
        <w:t xml:space="preserve">Eur. J. </w:t>
      </w:r>
      <w:r w:rsidRPr="00476914">
        <w:rPr>
          <w:rFonts w:ascii="Times New Roman" w:eastAsia="Times New Roman" w:hAnsi="Times New Roman" w:cs="Times New Roman"/>
          <w:b/>
          <w:lang w:eastAsia="en-GB"/>
        </w:rPr>
        <w:t>2010</w:t>
      </w:r>
      <w:r w:rsidRPr="00476914">
        <w:rPr>
          <w:rFonts w:ascii="Times New Roman" w:eastAsia="Times New Roman" w:hAnsi="Times New Roman" w:cs="Times New Roman"/>
          <w:lang w:eastAsia="en-GB"/>
        </w:rPr>
        <w:t xml:space="preserve">, </w:t>
      </w:r>
      <w:r w:rsidRPr="00476914">
        <w:rPr>
          <w:rFonts w:ascii="Times New Roman" w:eastAsia="Times New Roman" w:hAnsi="Times New Roman" w:cs="Times New Roman"/>
          <w:i/>
          <w:lang w:eastAsia="en-GB"/>
        </w:rPr>
        <w:t>16</w:t>
      </w:r>
      <w:r w:rsidRPr="00476914">
        <w:rPr>
          <w:rFonts w:ascii="Times New Roman" w:eastAsia="Times New Roman" w:hAnsi="Times New Roman" w:cs="Times New Roman"/>
          <w:lang w:eastAsia="en-GB"/>
        </w:rPr>
        <w:t>, 11432.</w:t>
      </w:r>
      <w:proofErr w:type="gramEnd"/>
    </w:p>
    <w:p w:rsidR="006F1191" w:rsidRPr="00476914" w:rsidRDefault="006F1191" w:rsidP="00BB4007">
      <w:pPr>
        <w:shd w:val="clear" w:color="auto" w:fill="FFFFFF"/>
        <w:spacing w:after="0" w:line="480" w:lineRule="auto"/>
        <w:rPr>
          <w:rFonts w:ascii="Times New Roman" w:eastAsia="Times New Roman" w:hAnsi="Times New Roman" w:cs="Times New Roman"/>
          <w:lang w:eastAsia="en-GB"/>
        </w:rPr>
      </w:pPr>
      <w:proofErr w:type="gramStart"/>
      <w:r w:rsidRPr="00476914">
        <w:rPr>
          <w:rFonts w:ascii="Times New Roman" w:eastAsia="Times New Roman" w:hAnsi="Times New Roman" w:cs="Times New Roman"/>
          <w:lang w:eastAsia="en-GB"/>
        </w:rPr>
        <w:t xml:space="preserve">(43)  </w:t>
      </w:r>
      <w:proofErr w:type="spellStart"/>
      <w:r w:rsidRPr="00476914">
        <w:rPr>
          <w:rFonts w:ascii="Times New Roman" w:eastAsia="Times New Roman" w:hAnsi="Times New Roman" w:cs="Times New Roman"/>
          <w:lang w:eastAsia="en-GB"/>
        </w:rPr>
        <w:t>Vujkovic</w:t>
      </w:r>
      <w:proofErr w:type="spellEnd"/>
      <w:r w:rsidRPr="00476914">
        <w:rPr>
          <w:rFonts w:ascii="Times New Roman" w:eastAsia="Times New Roman" w:hAnsi="Times New Roman" w:cs="Times New Roman"/>
          <w:lang w:eastAsia="en-GB"/>
        </w:rPr>
        <w:t xml:space="preserve">, N.; César, V.; </w:t>
      </w:r>
      <w:proofErr w:type="spellStart"/>
      <w:r w:rsidRPr="00476914">
        <w:rPr>
          <w:rFonts w:ascii="Times New Roman" w:eastAsia="Times New Roman" w:hAnsi="Times New Roman" w:cs="Times New Roman"/>
          <w:lang w:eastAsia="en-GB"/>
        </w:rPr>
        <w:t>Lugan</w:t>
      </w:r>
      <w:proofErr w:type="spellEnd"/>
      <w:r w:rsidRPr="00476914">
        <w:rPr>
          <w:rFonts w:ascii="Times New Roman" w:eastAsia="Times New Roman" w:hAnsi="Times New Roman" w:cs="Times New Roman"/>
          <w:lang w:eastAsia="en-GB"/>
        </w:rPr>
        <w:t xml:space="preserve">, N.; </w:t>
      </w:r>
      <w:proofErr w:type="spellStart"/>
      <w:r w:rsidRPr="00476914">
        <w:rPr>
          <w:rFonts w:ascii="Times New Roman" w:eastAsia="Times New Roman" w:hAnsi="Times New Roman" w:cs="Times New Roman"/>
          <w:lang w:eastAsia="en-GB"/>
        </w:rPr>
        <w:t>Lavigne</w:t>
      </w:r>
      <w:proofErr w:type="spellEnd"/>
      <w:r w:rsidRPr="00476914">
        <w:rPr>
          <w:rFonts w:ascii="Times New Roman" w:eastAsia="Times New Roman" w:hAnsi="Times New Roman" w:cs="Times New Roman"/>
          <w:lang w:eastAsia="en-GB"/>
        </w:rPr>
        <w:t xml:space="preserve">, G. </w:t>
      </w:r>
      <w:r w:rsidR="00022E88">
        <w:rPr>
          <w:rFonts w:ascii="Times New Roman" w:eastAsia="Times New Roman" w:hAnsi="Times New Roman" w:cs="Times New Roman"/>
          <w:i/>
          <w:lang w:eastAsia="en-GB"/>
        </w:rPr>
        <w:t>Chem.-</w:t>
      </w:r>
      <w:r w:rsidRPr="00476914">
        <w:rPr>
          <w:rFonts w:ascii="Times New Roman" w:eastAsia="Times New Roman" w:hAnsi="Times New Roman" w:cs="Times New Roman"/>
          <w:i/>
          <w:lang w:eastAsia="en-GB"/>
        </w:rPr>
        <w:t xml:space="preserve">Eur. J. </w:t>
      </w:r>
      <w:r w:rsidRPr="00476914">
        <w:rPr>
          <w:rFonts w:ascii="Times New Roman" w:eastAsia="Times New Roman" w:hAnsi="Times New Roman" w:cs="Times New Roman"/>
          <w:b/>
          <w:lang w:eastAsia="en-GB"/>
        </w:rPr>
        <w:t>2011</w:t>
      </w:r>
      <w:r w:rsidRPr="00476914">
        <w:rPr>
          <w:rFonts w:ascii="Times New Roman" w:eastAsia="Times New Roman" w:hAnsi="Times New Roman" w:cs="Times New Roman"/>
          <w:lang w:eastAsia="en-GB"/>
        </w:rPr>
        <w:t xml:space="preserve">, </w:t>
      </w:r>
      <w:r w:rsidRPr="00476914">
        <w:rPr>
          <w:rFonts w:ascii="Times New Roman" w:eastAsia="Times New Roman" w:hAnsi="Times New Roman" w:cs="Times New Roman"/>
          <w:i/>
          <w:lang w:eastAsia="en-GB"/>
        </w:rPr>
        <w:t>17</w:t>
      </w:r>
      <w:r w:rsidRPr="00476914">
        <w:rPr>
          <w:rFonts w:ascii="Times New Roman" w:eastAsia="Times New Roman" w:hAnsi="Times New Roman" w:cs="Times New Roman"/>
          <w:lang w:eastAsia="en-GB"/>
        </w:rPr>
        <w:t>, 13151.</w:t>
      </w:r>
      <w:proofErr w:type="gramEnd"/>
    </w:p>
    <w:p w:rsidR="006F1191" w:rsidRPr="00476914" w:rsidRDefault="006F1191" w:rsidP="00BB4007">
      <w:pPr>
        <w:shd w:val="clear" w:color="auto" w:fill="FFFFFF"/>
        <w:spacing w:after="0" w:line="480" w:lineRule="auto"/>
        <w:rPr>
          <w:rFonts w:ascii="Times New Roman" w:eastAsia="Times New Roman" w:hAnsi="Times New Roman" w:cs="Times New Roman"/>
          <w:lang w:eastAsia="en-GB"/>
        </w:rPr>
      </w:pPr>
      <w:proofErr w:type="gramStart"/>
      <w:r w:rsidRPr="00476914">
        <w:rPr>
          <w:rFonts w:ascii="Times New Roman" w:eastAsia="Times New Roman" w:hAnsi="Times New Roman" w:cs="Times New Roman"/>
          <w:lang w:eastAsia="en-GB"/>
        </w:rPr>
        <w:t xml:space="preserve">(44)  </w:t>
      </w:r>
      <w:proofErr w:type="spellStart"/>
      <w:r w:rsidRPr="00476914">
        <w:rPr>
          <w:rFonts w:ascii="Times New Roman" w:eastAsia="Times New Roman" w:hAnsi="Times New Roman" w:cs="Times New Roman"/>
          <w:lang w:eastAsia="en-GB"/>
        </w:rPr>
        <w:t>Neugebauer</w:t>
      </w:r>
      <w:proofErr w:type="spellEnd"/>
      <w:r w:rsidRPr="00476914">
        <w:rPr>
          <w:rFonts w:ascii="Times New Roman" w:eastAsia="Times New Roman" w:hAnsi="Times New Roman" w:cs="Times New Roman"/>
          <w:lang w:eastAsia="en-GB"/>
        </w:rPr>
        <w:t>, F.</w:t>
      </w:r>
      <w:r w:rsidR="00022E88">
        <w:rPr>
          <w:rFonts w:ascii="Times New Roman" w:eastAsia="Times New Roman" w:hAnsi="Times New Roman" w:cs="Times New Roman"/>
          <w:lang w:eastAsia="en-GB"/>
        </w:rPr>
        <w:t xml:space="preserve"> </w:t>
      </w:r>
      <w:r w:rsidRPr="00476914">
        <w:rPr>
          <w:rFonts w:ascii="Times New Roman" w:eastAsia="Times New Roman" w:hAnsi="Times New Roman" w:cs="Times New Roman"/>
          <w:lang w:eastAsia="en-GB"/>
        </w:rPr>
        <w:t xml:space="preserve">A.; Fischer, H.; Krieger, C. </w:t>
      </w:r>
      <w:r w:rsidRPr="00476914">
        <w:rPr>
          <w:rFonts w:ascii="Times New Roman" w:eastAsia="Times New Roman" w:hAnsi="Times New Roman" w:cs="Times New Roman"/>
          <w:i/>
          <w:lang w:eastAsia="en-GB"/>
        </w:rPr>
        <w:t>Tetrahedron Lett.</w:t>
      </w:r>
      <w:proofErr w:type="gramEnd"/>
      <w:r w:rsidRPr="00476914">
        <w:rPr>
          <w:rFonts w:ascii="Times New Roman" w:eastAsia="Times New Roman" w:hAnsi="Times New Roman" w:cs="Times New Roman"/>
          <w:lang w:eastAsia="en-GB"/>
        </w:rPr>
        <w:t xml:space="preserve"> </w:t>
      </w:r>
      <w:proofErr w:type="gramStart"/>
      <w:r w:rsidRPr="00476914">
        <w:rPr>
          <w:rFonts w:ascii="Times New Roman" w:eastAsia="Times New Roman" w:hAnsi="Times New Roman" w:cs="Times New Roman"/>
          <w:b/>
          <w:lang w:eastAsia="en-GB"/>
        </w:rPr>
        <w:t>1984</w:t>
      </w:r>
      <w:proofErr w:type="gramEnd"/>
      <w:r w:rsidRPr="00476914">
        <w:rPr>
          <w:rFonts w:ascii="Times New Roman" w:eastAsia="Times New Roman" w:hAnsi="Times New Roman" w:cs="Times New Roman"/>
          <w:lang w:eastAsia="en-GB"/>
        </w:rPr>
        <w:t xml:space="preserve">, </w:t>
      </w:r>
      <w:r w:rsidRPr="00476914">
        <w:rPr>
          <w:rFonts w:ascii="Times New Roman" w:eastAsia="Times New Roman" w:hAnsi="Times New Roman" w:cs="Times New Roman"/>
          <w:i/>
          <w:lang w:eastAsia="en-GB"/>
        </w:rPr>
        <w:t>25</w:t>
      </w:r>
      <w:r w:rsidRPr="00476914">
        <w:rPr>
          <w:rFonts w:ascii="Times New Roman" w:eastAsia="Times New Roman" w:hAnsi="Times New Roman" w:cs="Times New Roman"/>
          <w:lang w:eastAsia="en-GB"/>
        </w:rPr>
        <w:t>, 629.</w:t>
      </w:r>
    </w:p>
    <w:p w:rsidR="006F1191" w:rsidRPr="00476914" w:rsidRDefault="006F1191" w:rsidP="00BB4007">
      <w:pPr>
        <w:shd w:val="clear" w:color="auto" w:fill="FFFFFF"/>
        <w:spacing w:after="0" w:line="480" w:lineRule="auto"/>
        <w:rPr>
          <w:rFonts w:ascii="Times New Roman" w:eastAsia="Times New Roman" w:hAnsi="Times New Roman" w:cs="Times New Roman"/>
          <w:lang w:eastAsia="en-GB"/>
        </w:rPr>
      </w:pPr>
      <w:proofErr w:type="gramStart"/>
      <w:r w:rsidRPr="00476914">
        <w:rPr>
          <w:rFonts w:ascii="Times New Roman" w:hAnsi="Times New Roman" w:cs="Times New Roman"/>
        </w:rPr>
        <w:t xml:space="preserve">(45)  Gaussian 09, Revision D.01, Frisch, M. J.; Trucks, G. W.; Schlegel, H. B.; </w:t>
      </w:r>
      <w:proofErr w:type="spellStart"/>
      <w:r w:rsidRPr="00476914">
        <w:rPr>
          <w:rFonts w:ascii="Times New Roman" w:hAnsi="Times New Roman" w:cs="Times New Roman"/>
        </w:rPr>
        <w:t>Scuseria</w:t>
      </w:r>
      <w:proofErr w:type="spellEnd"/>
      <w:r w:rsidRPr="00476914">
        <w:rPr>
          <w:rFonts w:ascii="Times New Roman" w:hAnsi="Times New Roman" w:cs="Times New Roman"/>
        </w:rPr>
        <w:t xml:space="preserve">, G. E.; Robb, M. A.; Cheeseman, J. R.; </w:t>
      </w:r>
      <w:proofErr w:type="spellStart"/>
      <w:r w:rsidRPr="00476914">
        <w:rPr>
          <w:rFonts w:ascii="Times New Roman" w:hAnsi="Times New Roman" w:cs="Times New Roman"/>
        </w:rPr>
        <w:t>Scalmani</w:t>
      </w:r>
      <w:proofErr w:type="spellEnd"/>
      <w:r w:rsidRPr="00476914">
        <w:rPr>
          <w:rFonts w:ascii="Times New Roman" w:hAnsi="Times New Roman" w:cs="Times New Roman"/>
        </w:rPr>
        <w:t xml:space="preserve">, G.; Barone, V.; </w:t>
      </w:r>
      <w:proofErr w:type="spellStart"/>
      <w:r w:rsidRPr="00476914">
        <w:rPr>
          <w:rFonts w:ascii="Times New Roman" w:hAnsi="Times New Roman" w:cs="Times New Roman"/>
        </w:rPr>
        <w:t>Mennucci</w:t>
      </w:r>
      <w:proofErr w:type="spellEnd"/>
      <w:r w:rsidRPr="00476914">
        <w:rPr>
          <w:rFonts w:ascii="Times New Roman" w:hAnsi="Times New Roman" w:cs="Times New Roman"/>
        </w:rPr>
        <w:t xml:space="preserve">, B.; </w:t>
      </w:r>
      <w:proofErr w:type="spellStart"/>
      <w:r w:rsidRPr="00476914">
        <w:rPr>
          <w:rFonts w:ascii="Times New Roman" w:hAnsi="Times New Roman" w:cs="Times New Roman"/>
        </w:rPr>
        <w:t>Petersson</w:t>
      </w:r>
      <w:proofErr w:type="spellEnd"/>
      <w:r w:rsidRPr="00476914">
        <w:rPr>
          <w:rFonts w:ascii="Times New Roman" w:hAnsi="Times New Roman" w:cs="Times New Roman"/>
        </w:rPr>
        <w:t xml:space="preserve">, G. A.; </w:t>
      </w:r>
      <w:proofErr w:type="spellStart"/>
      <w:r w:rsidRPr="00476914">
        <w:rPr>
          <w:rFonts w:ascii="Times New Roman" w:hAnsi="Times New Roman" w:cs="Times New Roman"/>
        </w:rPr>
        <w:t>Nakatsuji</w:t>
      </w:r>
      <w:proofErr w:type="spellEnd"/>
      <w:r w:rsidRPr="00476914">
        <w:rPr>
          <w:rFonts w:ascii="Times New Roman" w:hAnsi="Times New Roman" w:cs="Times New Roman"/>
        </w:rPr>
        <w:t xml:space="preserve">, </w:t>
      </w:r>
      <w:r w:rsidRPr="00476914">
        <w:rPr>
          <w:rFonts w:ascii="Times New Roman" w:hAnsi="Times New Roman" w:cs="Times New Roman"/>
        </w:rPr>
        <w:lastRenderedPageBreak/>
        <w:t xml:space="preserve">H.; </w:t>
      </w:r>
      <w:proofErr w:type="spellStart"/>
      <w:r w:rsidRPr="00476914">
        <w:rPr>
          <w:rFonts w:ascii="Times New Roman" w:hAnsi="Times New Roman" w:cs="Times New Roman"/>
        </w:rPr>
        <w:t>Caricato</w:t>
      </w:r>
      <w:proofErr w:type="spellEnd"/>
      <w:r w:rsidRPr="00476914">
        <w:rPr>
          <w:rFonts w:ascii="Times New Roman" w:hAnsi="Times New Roman" w:cs="Times New Roman"/>
        </w:rPr>
        <w:t xml:space="preserve">, M.; Li, X.; </w:t>
      </w:r>
      <w:proofErr w:type="spellStart"/>
      <w:r w:rsidRPr="00476914">
        <w:rPr>
          <w:rFonts w:ascii="Times New Roman" w:hAnsi="Times New Roman" w:cs="Times New Roman"/>
        </w:rPr>
        <w:t>Hratchian</w:t>
      </w:r>
      <w:proofErr w:type="spellEnd"/>
      <w:r w:rsidRPr="00476914">
        <w:rPr>
          <w:rFonts w:ascii="Times New Roman" w:hAnsi="Times New Roman" w:cs="Times New Roman"/>
        </w:rPr>
        <w:t xml:space="preserve">, H. P.; </w:t>
      </w:r>
      <w:proofErr w:type="spellStart"/>
      <w:r w:rsidRPr="00476914">
        <w:rPr>
          <w:rFonts w:ascii="Times New Roman" w:hAnsi="Times New Roman" w:cs="Times New Roman"/>
        </w:rPr>
        <w:t>Izmaylov</w:t>
      </w:r>
      <w:proofErr w:type="spellEnd"/>
      <w:r w:rsidRPr="00476914">
        <w:rPr>
          <w:rFonts w:ascii="Times New Roman" w:hAnsi="Times New Roman" w:cs="Times New Roman"/>
        </w:rPr>
        <w:t xml:space="preserve">, A. F.; </w:t>
      </w:r>
      <w:proofErr w:type="spellStart"/>
      <w:r w:rsidRPr="00476914">
        <w:rPr>
          <w:rFonts w:ascii="Times New Roman" w:hAnsi="Times New Roman" w:cs="Times New Roman"/>
        </w:rPr>
        <w:t>Bloino</w:t>
      </w:r>
      <w:proofErr w:type="spellEnd"/>
      <w:r w:rsidRPr="00476914">
        <w:rPr>
          <w:rFonts w:ascii="Times New Roman" w:hAnsi="Times New Roman" w:cs="Times New Roman"/>
        </w:rPr>
        <w:t xml:space="preserve">, J.; Zheng, G.; </w:t>
      </w:r>
      <w:proofErr w:type="spellStart"/>
      <w:r w:rsidRPr="00476914">
        <w:rPr>
          <w:rFonts w:ascii="Times New Roman" w:hAnsi="Times New Roman" w:cs="Times New Roman"/>
        </w:rPr>
        <w:t>Sonnenberg</w:t>
      </w:r>
      <w:proofErr w:type="spellEnd"/>
      <w:r w:rsidRPr="00476914">
        <w:rPr>
          <w:rFonts w:ascii="Times New Roman" w:hAnsi="Times New Roman" w:cs="Times New Roman"/>
        </w:rPr>
        <w:t xml:space="preserve">, J. L.; </w:t>
      </w:r>
      <w:proofErr w:type="spellStart"/>
      <w:r w:rsidRPr="00476914">
        <w:rPr>
          <w:rFonts w:ascii="Times New Roman" w:hAnsi="Times New Roman" w:cs="Times New Roman"/>
        </w:rPr>
        <w:t>Hada</w:t>
      </w:r>
      <w:proofErr w:type="spellEnd"/>
      <w:r w:rsidRPr="00476914">
        <w:rPr>
          <w:rFonts w:ascii="Times New Roman" w:hAnsi="Times New Roman" w:cs="Times New Roman"/>
        </w:rPr>
        <w:t xml:space="preserve">, M.; </w:t>
      </w:r>
      <w:proofErr w:type="spellStart"/>
      <w:r w:rsidRPr="00476914">
        <w:rPr>
          <w:rFonts w:ascii="Times New Roman" w:hAnsi="Times New Roman" w:cs="Times New Roman"/>
        </w:rPr>
        <w:t>Ehara</w:t>
      </w:r>
      <w:proofErr w:type="spellEnd"/>
      <w:r w:rsidRPr="00476914">
        <w:rPr>
          <w:rFonts w:ascii="Times New Roman" w:hAnsi="Times New Roman" w:cs="Times New Roman"/>
        </w:rPr>
        <w:t xml:space="preserve">, M.; Toyota, K.; Fukuda, R.; Hasegawa, J.; Ishida, M.; Nakajima, T.; Honda, Y.; Kitao, O.; </w:t>
      </w:r>
      <w:proofErr w:type="spellStart"/>
      <w:r w:rsidRPr="00476914">
        <w:rPr>
          <w:rFonts w:ascii="Times New Roman" w:hAnsi="Times New Roman" w:cs="Times New Roman"/>
        </w:rPr>
        <w:t>Nakai</w:t>
      </w:r>
      <w:proofErr w:type="spellEnd"/>
      <w:r w:rsidRPr="00476914">
        <w:rPr>
          <w:rFonts w:ascii="Times New Roman" w:hAnsi="Times New Roman" w:cs="Times New Roman"/>
        </w:rPr>
        <w:t xml:space="preserve">, H.; </w:t>
      </w:r>
      <w:proofErr w:type="spellStart"/>
      <w:r w:rsidRPr="00476914">
        <w:rPr>
          <w:rFonts w:ascii="Times New Roman" w:hAnsi="Times New Roman" w:cs="Times New Roman"/>
        </w:rPr>
        <w:t>Vreven</w:t>
      </w:r>
      <w:proofErr w:type="spellEnd"/>
      <w:r w:rsidRPr="00476914">
        <w:rPr>
          <w:rFonts w:ascii="Times New Roman" w:hAnsi="Times New Roman" w:cs="Times New Roman"/>
        </w:rPr>
        <w:t xml:space="preserve">, T.; Montgomery, J. A., Jr.; Peralta, J. E.; </w:t>
      </w:r>
      <w:proofErr w:type="spellStart"/>
      <w:r w:rsidRPr="00476914">
        <w:rPr>
          <w:rFonts w:ascii="Times New Roman" w:hAnsi="Times New Roman" w:cs="Times New Roman"/>
        </w:rPr>
        <w:t>Ogliaro</w:t>
      </w:r>
      <w:proofErr w:type="spellEnd"/>
      <w:r w:rsidRPr="00476914">
        <w:rPr>
          <w:rFonts w:ascii="Times New Roman" w:hAnsi="Times New Roman" w:cs="Times New Roman"/>
        </w:rPr>
        <w:t xml:space="preserve">, F.; </w:t>
      </w:r>
      <w:proofErr w:type="spellStart"/>
      <w:r w:rsidRPr="00476914">
        <w:rPr>
          <w:rFonts w:ascii="Times New Roman" w:hAnsi="Times New Roman" w:cs="Times New Roman"/>
        </w:rPr>
        <w:t>Bearpark</w:t>
      </w:r>
      <w:proofErr w:type="spellEnd"/>
      <w:r w:rsidRPr="00476914">
        <w:rPr>
          <w:rFonts w:ascii="Times New Roman" w:hAnsi="Times New Roman" w:cs="Times New Roman"/>
        </w:rPr>
        <w:t xml:space="preserve">, M.; </w:t>
      </w:r>
      <w:proofErr w:type="spellStart"/>
      <w:r w:rsidRPr="00476914">
        <w:rPr>
          <w:rFonts w:ascii="Times New Roman" w:hAnsi="Times New Roman" w:cs="Times New Roman"/>
        </w:rPr>
        <w:t>Heyd</w:t>
      </w:r>
      <w:proofErr w:type="spellEnd"/>
      <w:r w:rsidRPr="00476914">
        <w:rPr>
          <w:rFonts w:ascii="Times New Roman" w:hAnsi="Times New Roman" w:cs="Times New Roman"/>
        </w:rPr>
        <w:t xml:space="preserve">, J. J.; Brothers, E.; </w:t>
      </w:r>
      <w:proofErr w:type="spellStart"/>
      <w:r w:rsidRPr="00476914">
        <w:rPr>
          <w:rFonts w:ascii="Times New Roman" w:hAnsi="Times New Roman" w:cs="Times New Roman"/>
        </w:rPr>
        <w:t>Kudin</w:t>
      </w:r>
      <w:proofErr w:type="spellEnd"/>
      <w:r w:rsidRPr="00476914">
        <w:rPr>
          <w:rFonts w:ascii="Times New Roman" w:hAnsi="Times New Roman" w:cs="Times New Roman"/>
        </w:rPr>
        <w:t xml:space="preserve">, K. N.; </w:t>
      </w:r>
      <w:proofErr w:type="spellStart"/>
      <w:r w:rsidRPr="00476914">
        <w:rPr>
          <w:rFonts w:ascii="Times New Roman" w:hAnsi="Times New Roman" w:cs="Times New Roman"/>
        </w:rPr>
        <w:t>Staroverov</w:t>
      </w:r>
      <w:proofErr w:type="spellEnd"/>
      <w:r w:rsidRPr="00476914">
        <w:rPr>
          <w:rFonts w:ascii="Times New Roman" w:hAnsi="Times New Roman" w:cs="Times New Roman"/>
        </w:rPr>
        <w:t xml:space="preserve">, V. N.; Kobayashi, R.; Normand, J.; </w:t>
      </w:r>
      <w:proofErr w:type="spellStart"/>
      <w:r w:rsidRPr="00476914">
        <w:rPr>
          <w:rFonts w:ascii="Times New Roman" w:hAnsi="Times New Roman" w:cs="Times New Roman"/>
        </w:rPr>
        <w:t>Raghavachari</w:t>
      </w:r>
      <w:proofErr w:type="spellEnd"/>
      <w:r w:rsidRPr="00476914">
        <w:rPr>
          <w:rFonts w:ascii="Times New Roman" w:hAnsi="Times New Roman" w:cs="Times New Roman"/>
        </w:rPr>
        <w:t xml:space="preserve">, K.; Rendell, A.; </w:t>
      </w:r>
      <w:proofErr w:type="spellStart"/>
      <w:r w:rsidRPr="00476914">
        <w:rPr>
          <w:rFonts w:ascii="Times New Roman" w:hAnsi="Times New Roman" w:cs="Times New Roman"/>
        </w:rPr>
        <w:t>Burant</w:t>
      </w:r>
      <w:proofErr w:type="spellEnd"/>
      <w:r w:rsidRPr="00476914">
        <w:rPr>
          <w:rFonts w:ascii="Times New Roman" w:hAnsi="Times New Roman" w:cs="Times New Roman"/>
        </w:rPr>
        <w:t xml:space="preserve">, J. C.; </w:t>
      </w:r>
      <w:proofErr w:type="spellStart"/>
      <w:r w:rsidRPr="00476914">
        <w:rPr>
          <w:rFonts w:ascii="Times New Roman" w:hAnsi="Times New Roman" w:cs="Times New Roman"/>
        </w:rPr>
        <w:t>Iyengar</w:t>
      </w:r>
      <w:proofErr w:type="spellEnd"/>
      <w:r w:rsidRPr="00476914">
        <w:rPr>
          <w:rFonts w:ascii="Times New Roman" w:hAnsi="Times New Roman" w:cs="Times New Roman"/>
        </w:rPr>
        <w:t xml:space="preserve">, S. S.; </w:t>
      </w:r>
      <w:proofErr w:type="spellStart"/>
      <w:r w:rsidRPr="00476914">
        <w:rPr>
          <w:rFonts w:ascii="Times New Roman" w:hAnsi="Times New Roman" w:cs="Times New Roman"/>
        </w:rPr>
        <w:t>Tomasi</w:t>
      </w:r>
      <w:proofErr w:type="spellEnd"/>
      <w:r w:rsidRPr="00476914">
        <w:rPr>
          <w:rFonts w:ascii="Times New Roman" w:hAnsi="Times New Roman" w:cs="Times New Roman"/>
        </w:rPr>
        <w:t xml:space="preserve">, J.; </w:t>
      </w:r>
      <w:proofErr w:type="spellStart"/>
      <w:r w:rsidRPr="00476914">
        <w:rPr>
          <w:rFonts w:ascii="Times New Roman" w:hAnsi="Times New Roman" w:cs="Times New Roman"/>
        </w:rPr>
        <w:t>Cossi</w:t>
      </w:r>
      <w:proofErr w:type="spellEnd"/>
      <w:r w:rsidRPr="00476914">
        <w:rPr>
          <w:rFonts w:ascii="Times New Roman" w:hAnsi="Times New Roman" w:cs="Times New Roman"/>
        </w:rPr>
        <w:t xml:space="preserve">, M.; </w:t>
      </w:r>
      <w:proofErr w:type="spellStart"/>
      <w:r w:rsidRPr="00476914">
        <w:rPr>
          <w:rFonts w:ascii="Times New Roman" w:hAnsi="Times New Roman" w:cs="Times New Roman"/>
        </w:rPr>
        <w:t>Rega</w:t>
      </w:r>
      <w:proofErr w:type="spellEnd"/>
      <w:r w:rsidRPr="00476914">
        <w:rPr>
          <w:rFonts w:ascii="Times New Roman" w:hAnsi="Times New Roman" w:cs="Times New Roman"/>
        </w:rPr>
        <w:t xml:space="preserve">, N.; </w:t>
      </w:r>
      <w:proofErr w:type="spellStart"/>
      <w:r w:rsidRPr="00476914">
        <w:rPr>
          <w:rFonts w:ascii="Times New Roman" w:hAnsi="Times New Roman" w:cs="Times New Roman"/>
        </w:rPr>
        <w:t>Millam</w:t>
      </w:r>
      <w:proofErr w:type="spellEnd"/>
      <w:r w:rsidRPr="00476914">
        <w:rPr>
          <w:rFonts w:ascii="Times New Roman" w:hAnsi="Times New Roman" w:cs="Times New Roman"/>
        </w:rPr>
        <w:t xml:space="preserve">, J. M.; </w:t>
      </w:r>
      <w:proofErr w:type="spellStart"/>
      <w:r w:rsidRPr="00476914">
        <w:rPr>
          <w:rFonts w:ascii="Times New Roman" w:hAnsi="Times New Roman" w:cs="Times New Roman"/>
        </w:rPr>
        <w:t>Klene</w:t>
      </w:r>
      <w:proofErr w:type="spellEnd"/>
      <w:r w:rsidRPr="00476914">
        <w:rPr>
          <w:rFonts w:ascii="Times New Roman" w:hAnsi="Times New Roman" w:cs="Times New Roman"/>
        </w:rPr>
        <w:t xml:space="preserve">, M.; Knox, J. E.; Cross, J. B.; Bakken, V.; </w:t>
      </w:r>
      <w:proofErr w:type="spellStart"/>
      <w:r w:rsidRPr="00476914">
        <w:rPr>
          <w:rFonts w:ascii="Times New Roman" w:hAnsi="Times New Roman" w:cs="Times New Roman"/>
        </w:rPr>
        <w:t>Adamo</w:t>
      </w:r>
      <w:proofErr w:type="spellEnd"/>
      <w:r w:rsidRPr="00476914">
        <w:rPr>
          <w:rFonts w:ascii="Times New Roman" w:hAnsi="Times New Roman" w:cs="Times New Roman"/>
        </w:rPr>
        <w:t xml:space="preserve">, C.; Jaramillo, J.; </w:t>
      </w:r>
      <w:proofErr w:type="spellStart"/>
      <w:r w:rsidRPr="00476914">
        <w:rPr>
          <w:rFonts w:ascii="Times New Roman" w:hAnsi="Times New Roman" w:cs="Times New Roman"/>
        </w:rPr>
        <w:t>Gomperts</w:t>
      </w:r>
      <w:proofErr w:type="spellEnd"/>
      <w:r w:rsidRPr="00476914">
        <w:rPr>
          <w:rFonts w:ascii="Times New Roman" w:hAnsi="Times New Roman" w:cs="Times New Roman"/>
        </w:rPr>
        <w:t xml:space="preserve">, R.; </w:t>
      </w:r>
      <w:proofErr w:type="spellStart"/>
      <w:r w:rsidRPr="00476914">
        <w:rPr>
          <w:rFonts w:ascii="Times New Roman" w:hAnsi="Times New Roman" w:cs="Times New Roman"/>
        </w:rPr>
        <w:t>Stratmann</w:t>
      </w:r>
      <w:proofErr w:type="spellEnd"/>
      <w:r w:rsidRPr="00476914">
        <w:rPr>
          <w:rFonts w:ascii="Times New Roman" w:hAnsi="Times New Roman" w:cs="Times New Roman"/>
        </w:rPr>
        <w:t xml:space="preserve">, R. E.; </w:t>
      </w:r>
      <w:proofErr w:type="spellStart"/>
      <w:r w:rsidRPr="00476914">
        <w:rPr>
          <w:rFonts w:ascii="Times New Roman" w:hAnsi="Times New Roman" w:cs="Times New Roman"/>
        </w:rPr>
        <w:t>Yazyev</w:t>
      </w:r>
      <w:proofErr w:type="spellEnd"/>
      <w:r w:rsidRPr="00476914">
        <w:rPr>
          <w:rFonts w:ascii="Times New Roman" w:hAnsi="Times New Roman" w:cs="Times New Roman"/>
        </w:rPr>
        <w:t xml:space="preserve">, O.; Austin, A. J.; </w:t>
      </w:r>
      <w:proofErr w:type="spellStart"/>
      <w:r w:rsidRPr="00476914">
        <w:rPr>
          <w:rFonts w:ascii="Times New Roman" w:hAnsi="Times New Roman" w:cs="Times New Roman"/>
        </w:rPr>
        <w:t>Cammi</w:t>
      </w:r>
      <w:proofErr w:type="spellEnd"/>
      <w:r w:rsidRPr="00476914">
        <w:rPr>
          <w:rFonts w:ascii="Times New Roman" w:hAnsi="Times New Roman" w:cs="Times New Roman"/>
        </w:rPr>
        <w:t xml:space="preserve">, R.; </w:t>
      </w:r>
      <w:proofErr w:type="spellStart"/>
      <w:r w:rsidRPr="00476914">
        <w:rPr>
          <w:rFonts w:ascii="Times New Roman" w:hAnsi="Times New Roman" w:cs="Times New Roman"/>
        </w:rPr>
        <w:t>Pomelli</w:t>
      </w:r>
      <w:proofErr w:type="spellEnd"/>
      <w:r w:rsidRPr="00476914">
        <w:rPr>
          <w:rFonts w:ascii="Times New Roman" w:hAnsi="Times New Roman" w:cs="Times New Roman"/>
        </w:rPr>
        <w:t xml:space="preserve">, C.; </w:t>
      </w:r>
      <w:proofErr w:type="spellStart"/>
      <w:r w:rsidRPr="00476914">
        <w:rPr>
          <w:rFonts w:ascii="Times New Roman" w:hAnsi="Times New Roman" w:cs="Times New Roman"/>
        </w:rPr>
        <w:t>Ochterski</w:t>
      </w:r>
      <w:proofErr w:type="spellEnd"/>
      <w:r w:rsidRPr="00476914">
        <w:rPr>
          <w:rFonts w:ascii="Times New Roman" w:hAnsi="Times New Roman" w:cs="Times New Roman"/>
        </w:rPr>
        <w:t xml:space="preserve">, J. W.; Martin, R. L.; </w:t>
      </w:r>
      <w:proofErr w:type="spellStart"/>
      <w:r w:rsidRPr="00476914">
        <w:rPr>
          <w:rFonts w:ascii="Times New Roman" w:hAnsi="Times New Roman" w:cs="Times New Roman"/>
        </w:rPr>
        <w:t>Morokuma</w:t>
      </w:r>
      <w:proofErr w:type="spellEnd"/>
      <w:r w:rsidRPr="00476914">
        <w:rPr>
          <w:rFonts w:ascii="Times New Roman" w:hAnsi="Times New Roman" w:cs="Times New Roman"/>
        </w:rPr>
        <w:t xml:space="preserve">, K.; </w:t>
      </w:r>
      <w:proofErr w:type="spellStart"/>
      <w:r w:rsidRPr="00476914">
        <w:rPr>
          <w:rFonts w:ascii="Times New Roman" w:hAnsi="Times New Roman" w:cs="Times New Roman"/>
        </w:rPr>
        <w:t>Zakrzewski</w:t>
      </w:r>
      <w:proofErr w:type="spellEnd"/>
      <w:r w:rsidRPr="00476914">
        <w:rPr>
          <w:rFonts w:ascii="Times New Roman" w:hAnsi="Times New Roman" w:cs="Times New Roman"/>
        </w:rPr>
        <w:t xml:space="preserve">, V. G.; </w:t>
      </w:r>
      <w:proofErr w:type="spellStart"/>
      <w:r w:rsidRPr="00476914">
        <w:rPr>
          <w:rFonts w:ascii="Times New Roman" w:hAnsi="Times New Roman" w:cs="Times New Roman"/>
        </w:rPr>
        <w:t>Voth</w:t>
      </w:r>
      <w:proofErr w:type="spellEnd"/>
      <w:r w:rsidRPr="00476914">
        <w:rPr>
          <w:rFonts w:ascii="Times New Roman" w:hAnsi="Times New Roman" w:cs="Times New Roman"/>
        </w:rPr>
        <w:t xml:space="preserve">, G. A.; Salvador, P.; Dannenberg, J. J.; </w:t>
      </w:r>
      <w:proofErr w:type="spellStart"/>
      <w:r w:rsidRPr="00476914">
        <w:rPr>
          <w:rFonts w:ascii="Times New Roman" w:hAnsi="Times New Roman" w:cs="Times New Roman"/>
        </w:rPr>
        <w:t>Dapprich</w:t>
      </w:r>
      <w:proofErr w:type="spellEnd"/>
      <w:r w:rsidRPr="00476914">
        <w:rPr>
          <w:rFonts w:ascii="Times New Roman" w:hAnsi="Times New Roman" w:cs="Times New Roman"/>
        </w:rPr>
        <w:t xml:space="preserve">, S.; Daniels, A. D.; </w:t>
      </w:r>
      <w:proofErr w:type="spellStart"/>
      <w:r w:rsidRPr="00476914">
        <w:rPr>
          <w:rFonts w:ascii="Times New Roman" w:hAnsi="Times New Roman" w:cs="Times New Roman"/>
        </w:rPr>
        <w:t>Farkas</w:t>
      </w:r>
      <w:proofErr w:type="spellEnd"/>
      <w:r w:rsidRPr="00476914">
        <w:rPr>
          <w:rFonts w:ascii="Times New Roman" w:hAnsi="Times New Roman" w:cs="Times New Roman"/>
        </w:rPr>
        <w:t xml:space="preserve">, Ö.; </w:t>
      </w:r>
      <w:proofErr w:type="spellStart"/>
      <w:r w:rsidRPr="00476914">
        <w:rPr>
          <w:rFonts w:ascii="Times New Roman" w:hAnsi="Times New Roman" w:cs="Times New Roman"/>
        </w:rPr>
        <w:t>Foresman</w:t>
      </w:r>
      <w:proofErr w:type="spellEnd"/>
      <w:r w:rsidRPr="00476914">
        <w:rPr>
          <w:rFonts w:ascii="Times New Roman" w:hAnsi="Times New Roman" w:cs="Times New Roman"/>
        </w:rPr>
        <w:t xml:space="preserve">, J. B.; Ortiz, J. V.; </w:t>
      </w:r>
      <w:proofErr w:type="spellStart"/>
      <w:r w:rsidRPr="00476914">
        <w:rPr>
          <w:rFonts w:ascii="Times New Roman" w:hAnsi="Times New Roman" w:cs="Times New Roman"/>
        </w:rPr>
        <w:t>Cioslowski</w:t>
      </w:r>
      <w:proofErr w:type="spellEnd"/>
      <w:r w:rsidRPr="00476914">
        <w:rPr>
          <w:rFonts w:ascii="Times New Roman" w:hAnsi="Times New Roman" w:cs="Times New Roman"/>
        </w:rPr>
        <w:t>, J.; Fox, D. J. Gaussian, Inc., Wallingford CT, 2009.</w:t>
      </w:r>
      <w:proofErr w:type="gramEnd"/>
    </w:p>
    <w:p w:rsidR="006F1191" w:rsidRPr="00476914" w:rsidRDefault="006F1191" w:rsidP="00BB4007">
      <w:pPr>
        <w:shd w:val="clear" w:color="auto" w:fill="FFFFFF"/>
        <w:spacing w:after="0" w:line="480" w:lineRule="auto"/>
        <w:rPr>
          <w:rFonts w:ascii="Times New Roman" w:hAnsi="Times New Roman" w:cs="Times New Roman"/>
        </w:rPr>
      </w:pPr>
      <w:r w:rsidRPr="00476914">
        <w:rPr>
          <w:rFonts w:ascii="Times New Roman" w:hAnsi="Times New Roman" w:cs="Times New Roman"/>
        </w:rPr>
        <w:t xml:space="preserve">(46)  </w:t>
      </w:r>
      <w:proofErr w:type="spellStart"/>
      <w:r w:rsidRPr="00476914">
        <w:rPr>
          <w:rFonts w:ascii="Times New Roman" w:hAnsi="Times New Roman" w:cs="Times New Roman"/>
        </w:rPr>
        <w:t>Becke</w:t>
      </w:r>
      <w:proofErr w:type="spellEnd"/>
      <w:r w:rsidRPr="00476914">
        <w:rPr>
          <w:rFonts w:ascii="Times New Roman" w:hAnsi="Times New Roman" w:cs="Times New Roman"/>
        </w:rPr>
        <w:t xml:space="preserve">, A. D. </w:t>
      </w:r>
      <w:r w:rsidRPr="00476914">
        <w:rPr>
          <w:rFonts w:ascii="Times New Roman" w:hAnsi="Times New Roman" w:cs="Times New Roman"/>
          <w:i/>
        </w:rPr>
        <w:t>J. Chem. Phys.</w:t>
      </w:r>
      <w:r w:rsidRPr="00476914">
        <w:rPr>
          <w:rFonts w:ascii="Times New Roman" w:hAnsi="Times New Roman" w:cs="Times New Roman"/>
        </w:rPr>
        <w:t xml:space="preserve"> </w:t>
      </w:r>
      <w:r w:rsidRPr="00476914">
        <w:rPr>
          <w:rFonts w:ascii="Times New Roman" w:hAnsi="Times New Roman" w:cs="Times New Roman"/>
          <w:b/>
        </w:rPr>
        <w:t>1993</w:t>
      </w:r>
      <w:r w:rsidRPr="00476914">
        <w:rPr>
          <w:rFonts w:ascii="Times New Roman" w:hAnsi="Times New Roman" w:cs="Times New Roman"/>
        </w:rPr>
        <w:t xml:space="preserve">, </w:t>
      </w:r>
      <w:r w:rsidRPr="00476914">
        <w:rPr>
          <w:rFonts w:ascii="Times New Roman" w:hAnsi="Times New Roman" w:cs="Times New Roman"/>
          <w:i/>
        </w:rPr>
        <w:t>98</w:t>
      </w:r>
      <w:r w:rsidRPr="00476914">
        <w:rPr>
          <w:rFonts w:ascii="Times New Roman" w:hAnsi="Times New Roman" w:cs="Times New Roman"/>
        </w:rPr>
        <w:t>, 5648.</w:t>
      </w:r>
    </w:p>
    <w:p w:rsidR="006F1191" w:rsidRPr="00476914" w:rsidRDefault="006F1191" w:rsidP="00BB4007">
      <w:pPr>
        <w:shd w:val="clear" w:color="auto" w:fill="FFFFFF"/>
        <w:spacing w:after="0" w:line="480" w:lineRule="auto"/>
        <w:rPr>
          <w:rFonts w:ascii="Times New Roman" w:hAnsi="Times New Roman" w:cs="Times New Roman"/>
        </w:rPr>
      </w:pPr>
      <w:proofErr w:type="gramStart"/>
      <w:r w:rsidRPr="00476914">
        <w:rPr>
          <w:rFonts w:ascii="Times New Roman" w:hAnsi="Times New Roman" w:cs="Times New Roman"/>
        </w:rPr>
        <w:t xml:space="preserve">(47)  Stephens, P. J.; Devlin, F. J.; </w:t>
      </w:r>
      <w:proofErr w:type="spellStart"/>
      <w:r w:rsidRPr="00476914">
        <w:rPr>
          <w:rFonts w:ascii="Times New Roman" w:hAnsi="Times New Roman" w:cs="Times New Roman"/>
        </w:rPr>
        <w:t>Chabalowski</w:t>
      </w:r>
      <w:proofErr w:type="spellEnd"/>
      <w:r w:rsidRPr="00476914">
        <w:rPr>
          <w:rFonts w:ascii="Times New Roman" w:hAnsi="Times New Roman" w:cs="Times New Roman"/>
        </w:rPr>
        <w:t xml:space="preserve">, C. F.; Frisch, M. J. </w:t>
      </w:r>
      <w:r w:rsidRPr="00476914">
        <w:rPr>
          <w:rFonts w:ascii="Times New Roman" w:hAnsi="Times New Roman" w:cs="Times New Roman"/>
          <w:i/>
        </w:rPr>
        <w:t>J. Phys. Chem.</w:t>
      </w:r>
      <w:r w:rsidRPr="00476914">
        <w:rPr>
          <w:rFonts w:ascii="Times New Roman" w:hAnsi="Times New Roman" w:cs="Times New Roman"/>
        </w:rPr>
        <w:t xml:space="preserve"> </w:t>
      </w:r>
      <w:r w:rsidRPr="00476914">
        <w:rPr>
          <w:rFonts w:ascii="Times New Roman" w:hAnsi="Times New Roman" w:cs="Times New Roman"/>
          <w:b/>
        </w:rPr>
        <w:t>1994</w:t>
      </w:r>
      <w:r w:rsidRPr="00476914">
        <w:rPr>
          <w:rFonts w:ascii="Times New Roman" w:hAnsi="Times New Roman" w:cs="Times New Roman"/>
        </w:rPr>
        <w:t xml:space="preserve">, </w:t>
      </w:r>
      <w:r w:rsidRPr="00476914">
        <w:rPr>
          <w:rFonts w:ascii="Times New Roman" w:hAnsi="Times New Roman" w:cs="Times New Roman"/>
          <w:i/>
        </w:rPr>
        <w:t>98</w:t>
      </w:r>
      <w:r w:rsidRPr="00476914">
        <w:rPr>
          <w:rFonts w:ascii="Times New Roman" w:hAnsi="Times New Roman" w:cs="Times New Roman"/>
        </w:rPr>
        <w:t>, 11623.</w:t>
      </w:r>
      <w:proofErr w:type="gramEnd"/>
    </w:p>
    <w:p w:rsidR="006F1191" w:rsidRPr="00476914" w:rsidRDefault="006F1191" w:rsidP="00BB4007">
      <w:pPr>
        <w:shd w:val="clear" w:color="auto" w:fill="FFFFFF"/>
        <w:spacing w:after="0" w:line="480" w:lineRule="auto"/>
        <w:rPr>
          <w:rFonts w:ascii="Times New Roman" w:hAnsi="Times New Roman" w:cs="Times New Roman"/>
        </w:rPr>
      </w:pPr>
      <w:r w:rsidRPr="00476914">
        <w:rPr>
          <w:rFonts w:ascii="Times New Roman" w:hAnsi="Times New Roman" w:cs="Times New Roman"/>
        </w:rPr>
        <w:t xml:space="preserve">(48)  Krishnan, R.; Binkley, J. S.; Seeger, R.; </w:t>
      </w:r>
      <w:proofErr w:type="spellStart"/>
      <w:r w:rsidRPr="00476914">
        <w:rPr>
          <w:rFonts w:ascii="Times New Roman" w:hAnsi="Times New Roman" w:cs="Times New Roman"/>
        </w:rPr>
        <w:t>Pople</w:t>
      </w:r>
      <w:proofErr w:type="spellEnd"/>
      <w:r w:rsidRPr="00476914">
        <w:rPr>
          <w:rFonts w:ascii="Times New Roman" w:hAnsi="Times New Roman" w:cs="Times New Roman"/>
        </w:rPr>
        <w:t xml:space="preserve">, J. A. </w:t>
      </w:r>
      <w:r w:rsidRPr="00476914">
        <w:rPr>
          <w:rFonts w:ascii="Times New Roman" w:hAnsi="Times New Roman" w:cs="Times New Roman"/>
          <w:i/>
        </w:rPr>
        <w:t xml:space="preserve">J. Chem. Phys. </w:t>
      </w:r>
      <w:r w:rsidRPr="00476914">
        <w:rPr>
          <w:rFonts w:ascii="Times New Roman" w:hAnsi="Times New Roman" w:cs="Times New Roman"/>
          <w:b/>
        </w:rPr>
        <w:t>1980</w:t>
      </w:r>
      <w:r w:rsidRPr="00476914">
        <w:rPr>
          <w:rFonts w:ascii="Times New Roman" w:hAnsi="Times New Roman" w:cs="Times New Roman"/>
        </w:rPr>
        <w:t xml:space="preserve">, </w:t>
      </w:r>
      <w:r w:rsidRPr="00476914">
        <w:rPr>
          <w:rFonts w:ascii="Times New Roman" w:hAnsi="Times New Roman" w:cs="Times New Roman"/>
          <w:i/>
        </w:rPr>
        <w:t>72</w:t>
      </w:r>
      <w:r w:rsidRPr="00476914">
        <w:rPr>
          <w:rFonts w:ascii="Times New Roman" w:hAnsi="Times New Roman" w:cs="Times New Roman"/>
        </w:rPr>
        <w:t>, 650.</w:t>
      </w:r>
    </w:p>
    <w:p w:rsidR="00B57FAC" w:rsidRPr="00BB4007" w:rsidRDefault="00B57FAC" w:rsidP="00BB4007">
      <w:pPr>
        <w:spacing w:after="0" w:line="480" w:lineRule="auto"/>
        <w:rPr>
          <w:rFonts w:ascii="Times New Roman" w:hAnsi="Times New Roman" w:cs="Times New Roman"/>
          <w:b/>
          <w:color w:val="FF0000"/>
          <w:sz w:val="28"/>
          <w:szCs w:val="28"/>
        </w:rPr>
      </w:pPr>
    </w:p>
    <w:sectPr w:rsidR="00B57FAC" w:rsidRPr="00BB4007">
      <w:headerReference w:type="default" r:id="rId1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EC" w:rsidRDefault="00A60FEC" w:rsidP="002E2773">
      <w:pPr>
        <w:spacing w:after="0" w:line="240" w:lineRule="auto"/>
      </w:pPr>
      <w:r>
        <w:separator/>
      </w:r>
    </w:p>
  </w:endnote>
  <w:endnote w:type="continuationSeparator" w:id="0">
    <w:p w:rsidR="00A60FEC" w:rsidRDefault="00A60FEC" w:rsidP="002E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EC" w:rsidRDefault="00A60FEC" w:rsidP="002E2773">
      <w:pPr>
        <w:spacing w:after="0" w:line="240" w:lineRule="auto"/>
      </w:pPr>
      <w:r>
        <w:separator/>
      </w:r>
    </w:p>
  </w:footnote>
  <w:footnote w:type="continuationSeparator" w:id="0">
    <w:p w:rsidR="00A60FEC" w:rsidRDefault="00A60FEC" w:rsidP="002E2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CD" w:rsidRDefault="00AE39CD">
    <w:pPr>
      <w:pStyle w:val="Header"/>
      <w:jc w:val="right"/>
    </w:pPr>
  </w:p>
  <w:p w:rsidR="00AE39CD" w:rsidRDefault="00AE3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4020"/>
    <w:multiLevelType w:val="hybridMultilevel"/>
    <w:tmpl w:val="3EDAAE2C"/>
    <w:lvl w:ilvl="0" w:tplc="52607F8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C364BA"/>
    <w:multiLevelType w:val="hybridMultilevel"/>
    <w:tmpl w:val="66D2EA6A"/>
    <w:lvl w:ilvl="0" w:tplc="23F27B2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A091C"/>
    <w:multiLevelType w:val="hybridMultilevel"/>
    <w:tmpl w:val="BBD8C982"/>
    <w:lvl w:ilvl="0" w:tplc="BABEB1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1D6AD6"/>
    <w:multiLevelType w:val="hybridMultilevel"/>
    <w:tmpl w:val="2752E9A0"/>
    <w:lvl w:ilvl="0" w:tplc="A396640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282C4EB0"/>
    <w:multiLevelType w:val="hybridMultilevel"/>
    <w:tmpl w:val="ABA8CC12"/>
    <w:lvl w:ilvl="0" w:tplc="BABEB1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9C4E3C"/>
    <w:multiLevelType w:val="hybridMultilevel"/>
    <w:tmpl w:val="3D320124"/>
    <w:lvl w:ilvl="0" w:tplc="9BE642DC">
      <w:start w:val="2"/>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F645C95"/>
    <w:multiLevelType w:val="hybridMultilevel"/>
    <w:tmpl w:val="1A8CBA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935B28"/>
    <w:multiLevelType w:val="hybridMultilevel"/>
    <w:tmpl w:val="78360B84"/>
    <w:lvl w:ilvl="0" w:tplc="B90EDF4E">
      <w:start w:val="1"/>
      <w:numFmt w:val="lowerRoman"/>
      <w:lvlText w:val="(%1)"/>
      <w:lvlJc w:val="left"/>
      <w:pPr>
        <w:ind w:left="1287" w:hanging="720"/>
      </w:pPr>
      <w:rPr>
        <w:rFonts w:hint="default"/>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43C2192B"/>
    <w:multiLevelType w:val="hybridMultilevel"/>
    <w:tmpl w:val="E1260C70"/>
    <w:lvl w:ilvl="0" w:tplc="A61E3E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2632BF4"/>
    <w:multiLevelType w:val="hybridMultilevel"/>
    <w:tmpl w:val="8D8E27B6"/>
    <w:lvl w:ilvl="0" w:tplc="BABEB1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7F57882"/>
    <w:multiLevelType w:val="hybridMultilevel"/>
    <w:tmpl w:val="E1260C70"/>
    <w:lvl w:ilvl="0" w:tplc="A61E3E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DA65E2"/>
    <w:multiLevelType w:val="hybridMultilevel"/>
    <w:tmpl w:val="030C5858"/>
    <w:lvl w:ilvl="0" w:tplc="88521C7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7E8629E4"/>
    <w:multiLevelType w:val="hybridMultilevel"/>
    <w:tmpl w:val="858481EC"/>
    <w:lvl w:ilvl="0" w:tplc="FC4A6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6"/>
  </w:num>
  <w:num w:numId="5">
    <w:abstractNumId w:val="12"/>
  </w:num>
  <w:num w:numId="6">
    <w:abstractNumId w:val="11"/>
  </w:num>
  <w:num w:numId="7">
    <w:abstractNumId w:val="0"/>
  </w:num>
  <w:num w:numId="8">
    <w:abstractNumId w:val="8"/>
  </w:num>
  <w:num w:numId="9">
    <w:abstractNumId w:val="3"/>
  </w:num>
  <w:num w:numId="10">
    <w:abstractNumId w:val="7"/>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4"/>
    <w:rsid w:val="00001459"/>
    <w:rsid w:val="00006200"/>
    <w:rsid w:val="0000766A"/>
    <w:rsid w:val="0001490F"/>
    <w:rsid w:val="000177CC"/>
    <w:rsid w:val="00022E88"/>
    <w:rsid w:val="00024C0D"/>
    <w:rsid w:val="00027BF5"/>
    <w:rsid w:val="00041BAD"/>
    <w:rsid w:val="000429E8"/>
    <w:rsid w:val="00045AFE"/>
    <w:rsid w:val="00051157"/>
    <w:rsid w:val="0005695D"/>
    <w:rsid w:val="000603ED"/>
    <w:rsid w:val="000672A9"/>
    <w:rsid w:val="00072130"/>
    <w:rsid w:val="00072B22"/>
    <w:rsid w:val="0008227A"/>
    <w:rsid w:val="00084853"/>
    <w:rsid w:val="00084B55"/>
    <w:rsid w:val="00092502"/>
    <w:rsid w:val="00094BC8"/>
    <w:rsid w:val="000A0443"/>
    <w:rsid w:val="000A2D51"/>
    <w:rsid w:val="000A664D"/>
    <w:rsid w:val="000A7AB4"/>
    <w:rsid w:val="000B23AD"/>
    <w:rsid w:val="000B240D"/>
    <w:rsid w:val="000B6A25"/>
    <w:rsid w:val="000B7804"/>
    <w:rsid w:val="000C7B3E"/>
    <w:rsid w:val="000D0D43"/>
    <w:rsid w:val="000D178B"/>
    <w:rsid w:val="000D35DB"/>
    <w:rsid w:val="000D37D1"/>
    <w:rsid w:val="000D6F27"/>
    <w:rsid w:val="000E1C5B"/>
    <w:rsid w:val="000E26D5"/>
    <w:rsid w:val="000F2391"/>
    <w:rsid w:val="000F6463"/>
    <w:rsid w:val="001031F5"/>
    <w:rsid w:val="00123D23"/>
    <w:rsid w:val="0013712D"/>
    <w:rsid w:val="001441B9"/>
    <w:rsid w:val="00146A01"/>
    <w:rsid w:val="001530E3"/>
    <w:rsid w:val="00153753"/>
    <w:rsid w:val="001538B4"/>
    <w:rsid w:val="00162002"/>
    <w:rsid w:val="0016279D"/>
    <w:rsid w:val="00164318"/>
    <w:rsid w:val="00166F1A"/>
    <w:rsid w:val="0016724E"/>
    <w:rsid w:val="0017007C"/>
    <w:rsid w:val="00170A75"/>
    <w:rsid w:val="00171A43"/>
    <w:rsid w:val="00171B87"/>
    <w:rsid w:val="00176B93"/>
    <w:rsid w:val="00180DAA"/>
    <w:rsid w:val="00184C9D"/>
    <w:rsid w:val="0019127A"/>
    <w:rsid w:val="0019247E"/>
    <w:rsid w:val="00193706"/>
    <w:rsid w:val="001A091D"/>
    <w:rsid w:val="001A605A"/>
    <w:rsid w:val="001A6BC2"/>
    <w:rsid w:val="001B6555"/>
    <w:rsid w:val="001C0210"/>
    <w:rsid w:val="001C2034"/>
    <w:rsid w:val="001C27AF"/>
    <w:rsid w:val="001C42FD"/>
    <w:rsid w:val="001D0B15"/>
    <w:rsid w:val="001D2F14"/>
    <w:rsid w:val="001D5F89"/>
    <w:rsid w:val="001D7AFC"/>
    <w:rsid w:val="001E69C0"/>
    <w:rsid w:val="001F3C79"/>
    <w:rsid w:val="001F4DB5"/>
    <w:rsid w:val="001F552D"/>
    <w:rsid w:val="00200432"/>
    <w:rsid w:val="00204299"/>
    <w:rsid w:val="002058BA"/>
    <w:rsid w:val="0020737F"/>
    <w:rsid w:val="00211A4B"/>
    <w:rsid w:val="0021292C"/>
    <w:rsid w:val="00215054"/>
    <w:rsid w:val="002179A6"/>
    <w:rsid w:val="002203D8"/>
    <w:rsid w:val="002266B0"/>
    <w:rsid w:val="002340C2"/>
    <w:rsid w:val="00242DFA"/>
    <w:rsid w:val="00246C24"/>
    <w:rsid w:val="00247849"/>
    <w:rsid w:val="0025055F"/>
    <w:rsid w:val="00251072"/>
    <w:rsid w:val="00251159"/>
    <w:rsid w:val="002553C3"/>
    <w:rsid w:val="00255DB3"/>
    <w:rsid w:val="002621AE"/>
    <w:rsid w:val="00262474"/>
    <w:rsid w:val="002671FB"/>
    <w:rsid w:val="0027510F"/>
    <w:rsid w:val="002757D5"/>
    <w:rsid w:val="0027720F"/>
    <w:rsid w:val="00277609"/>
    <w:rsid w:val="00277B23"/>
    <w:rsid w:val="0028163F"/>
    <w:rsid w:val="00284037"/>
    <w:rsid w:val="00287C5B"/>
    <w:rsid w:val="002901AB"/>
    <w:rsid w:val="0029072F"/>
    <w:rsid w:val="0029241A"/>
    <w:rsid w:val="002A4FC4"/>
    <w:rsid w:val="002A7F40"/>
    <w:rsid w:val="002B1139"/>
    <w:rsid w:val="002B5AD0"/>
    <w:rsid w:val="002B6004"/>
    <w:rsid w:val="002B6512"/>
    <w:rsid w:val="002B7A70"/>
    <w:rsid w:val="002C3328"/>
    <w:rsid w:val="002C69D7"/>
    <w:rsid w:val="002D293F"/>
    <w:rsid w:val="002D6DFA"/>
    <w:rsid w:val="002E2773"/>
    <w:rsid w:val="002E2CB2"/>
    <w:rsid w:val="002E3C96"/>
    <w:rsid w:val="002E4FDA"/>
    <w:rsid w:val="002E79C6"/>
    <w:rsid w:val="002F0FFA"/>
    <w:rsid w:val="002F3345"/>
    <w:rsid w:val="002F41AE"/>
    <w:rsid w:val="00306AEA"/>
    <w:rsid w:val="00315FE4"/>
    <w:rsid w:val="0031605C"/>
    <w:rsid w:val="003210F2"/>
    <w:rsid w:val="003220FB"/>
    <w:rsid w:val="003221BB"/>
    <w:rsid w:val="00322EED"/>
    <w:rsid w:val="00324F64"/>
    <w:rsid w:val="003335E1"/>
    <w:rsid w:val="00342FC4"/>
    <w:rsid w:val="00344677"/>
    <w:rsid w:val="00351121"/>
    <w:rsid w:val="00353CBA"/>
    <w:rsid w:val="00355580"/>
    <w:rsid w:val="0036004F"/>
    <w:rsid w:val="0036211D"/>
    <w:rsid w:val="00365573"/>
    <w:rsid w:val="0036776D"/>
    <w:rsid w:val="003775CE"/>
    <w:rsid w:val="00380394"/>
    <w:rsid w:val="003810A6"/>
    <w:rsid w:val="0038461B"/>
    <w:rsid w:val="003870D0"/>
    <w:rsid w:val="00390CEF"/>
    <w:rsid w:val="00391021"/>
    <w:rsid w:val="00391E44"/>
    <w:rsid w:val="003920DC"/>
    <w:rsid w:val="00392D8D"/>
    <w:rsid w:val="003A2CD8"/>
    <w:rsid w:val="003A382F"/>
    <w:rsid w:val="003A434B"/>
    <w:rsid w:val="003A48BE"/>
    <w:rsid w:val="003B3413"/>
    <w:rsid w:val="003B6400"/>
    <w:rsid w:val="003C0126"/>
    <w:rsid w:val="003C030E"/>
    <w:rsid w:val="003C2832"/>
    <w:rsid w:val="003C2DF7"/>
    <w:rsid w:val="003C3211"/>
    <w:rsid w:val="003C4337"/>
    <w:rsid w:val="003C4818"/>
    <w:rsid w:val="003C49FF"/>
    <w:rsid w:val="003C5D4B"/>
    <w:rsid w:val="003C6AAD"/>
    <w:rsid w:val="003D4850"/>
    <w:rsid w:val="003D7551"/>
    <w:rsid w:val="003E1A02"/>
    <w:rsid w:val="003E1CBD"/>
    <w:rsid w:val="003E542A"/>
    <w:rsid w:val="003E76BC"/>
    <w:rsid w:val="003F31EC"/>
    <w:rsid w:val="003F7B47"/>
    <w:rsid w:val="00400E59"/>
    <w:rsid w:val="00404A8C"/>
    <w:rsid w:val="00412E89"/>
    <w:rsid w:val="004134C5"/>
    <w:rsid w:val="004176FC"/>
    <w:rsid w:val="004206BE"/>
    <w:rsid w:val="0042187E"/>
    <w:rsid w:val="004232CA"/>
    <w:rsid w:val="004246EB"/>
    <w:rsid w:val="00427CF4"/>
    <w:rsid w:val="00432044"/>
    <w:rsid w:val="00433160"/>
    <w:rsid w:val="00433AD4"/>
    <w:rsid w:val="00434E32"/>
    <w:rsid w:val="004411CA"/>
    <w:rsid w:val="004412B8"/>
    <w:rsid w:val="004436C0"/>
    <w:rsid w:val="00447ACF"/>
    <w:rsid w:val="004522A5"/>
    <w:rsid w:val="00455847"/>
    <w:rsid w:val="00456870"/>
    <w:rsid w:val="00457677"/>
    <w:rsid w:val="00461018"/>
    <w:rsid w:val="004611DA"/>
    <w:rsid w:val="004650F2"/>
    <w:rsid w:val="00465879"/>
    <w:rsid w:val="00473A73"/>
    <w:rsid w:val="00473B05"/>
    <w:rsid w:val="00476914"/>
    <w:rsid w:val="00480935"/>
    <w:rsid w:val="00481AEF"/>
    <w:rsid w:val="0048630D"/>
    <w:rsid w:val="004928E2"/>
    <w:rsid w:val="00497E7C"/>
    <w:rsid w:val="004A12EF"/>
    <w:rsid w:val="004A3D3C"/>
    <w:rsid w:val="004A65CC"/>
    <w:rsid w:val="004A749F"/>
    <w:rsid w:val="004B05F9"/>
    <w:rsid w:val="004B7065"/>
    <w:rsid w:val="004B71A4"/>
    <w:rsid w:val="004B7D81"/>
    <w:rsid w:val="004C490E"/>
    <w:rsid w:val="004C51C8"/>
    <w:rsid w:val="004C743C"/>
    <w:rsid w:val="004D0675"/>
    <w:rsid w:val="004E1914"/>
    <w:rsid w:val="004E62D4"/>
    <w:rsid w:val="004E6399"/>
    <w:rsid w:val="004F0345"/>
    <w:rsid w:val="004F10E7"/>
    <w:rsid w:val="004F450D"/>
    <w:rsid w:val="004F4A7C"/>
    <w:rsid w:val="004F6A46"/>
    <w:rsid w:val="00501E3D"/>
    <w:rsid w:val="00502C7C"/>
    <w:rsid w:val="00505009"/>
    <w:rsid w:val="005051C8"/>
    <w:rsid w:val="00506749"/>
    <w:rsid w:val="00510501"/>
    <w:rsid w:val="00510CFE"/>
    <w:rsid w:val="00523A48"/>
    <w:rsid w:val="00524BBA"/>
    <w:rsid w:val="00526668"/>
    <w:rsid w:val="00527C7C"/>
    <w:rsid w:val="00534B78"/>
    <w:rsid w:val="005356B2"/>
    <w:rsid w:val="00540DC8"/>
    <w:rsid w:val="0054220D"/>
    <w:rsid w:val="005450E9"/>
    <w:rsid w:val="005458AB"/>
    <w:rsid w:val="005458EF"/>
    <w:rsid w:val="00545AC9"/>
    <w:rsid w:val="005473F3"/>
    <w:rsid w:val="00553D4D"/>
    <w:rsid w:val="00554C92"/>
    <w:rsid w:val="00554D06"/>
    <w:rsid w:val="005567B6"/>
    <w:rsid w:val="00560D28"/>
    <w:rsid w:val="0056773B"/>
    <w:rsid w:val="0056795B"/>
    <w:rsid w:val="0057040D"/>
    <w:rsid w:val="00570AA6"/>
    <w:rsid w:val="005864ED"/>
    <w:rsid w:val="00590749"/>
    <w:rsid w:val="00597476"/>
    <w:rsid w:val="005A2D21"/>
    <w:rsid w:val="005A44BD"/>
    <w:rsid w:val="005A791A"/>
    <w:rsid w:val="005A7F17"/>
    <w:rsid w:val="005B1B00"/>
    <w:rsid w:val="005B45A4"/>
    <w:rsid w:val="005B5B1D"/>
    <w:rsid w:val="005B6BBB"/>
    <w:rsid w:val="005B79A6"/>
    <w:rsid w:val="005C2C98"/>
    <w:rsid w:val="005C5162"/>
    <w:rsid w:val="005E007D"/>
    <w:rsid w:val="005E14B4"/>
    <w:rsid w:val="005E200D"/>
    <w:rsid w:val="005E3C77"/>
    <w:rsid w:val="005E66DC"/>
    <w:rsid w:val="005E6AFD"/>
    <w:rsid w:val="005F33AF"/>
    <w:rsid w:val="005F4883"/>
    <w:rsid w:val="00600431"/>
    <w:rsid w:val="0060060F"/>
    <w:rsid w:val="00600B6A"/>
    <w:rsid w:val="00603112"/>
    <w:rsid w:val="006033B7"/>
    <w:rsid w:val="00603661"/>
    <w:rsid w:val="006058A0"/>
    <w:rsid w:val="006066CF"/>
    <w:rsid w:val="0060787B"/>
    <w:rsid w:val="0061336C"/>
    <w:rsid w:val="006133D6"/>
    <w:rsid w:val="00614551"/>
    <w:rsid w:val="0061595D"/>
    <w:rsid w:val="00620B5D"/>
    <w:rsid w:val="006270CD"/>
    <w:rsid w:val="00630D4E"/>
    <w:rsid w:val="00631D3A"/>
    <w:rsid w:val="006329C8"/>
    <w:rsid w:val="006420EA"/>
    <w:rsid w:val="00647759"/>
    <w:rsid w:val="00653D1D"/>
    <w:rsid w:val="006607DC"/>
    <w:rsid w:val="00661F51"/>
    <w:rsid w:val="00664914"/>
    <w:rsid w:val="00666F39"/>
    <w:rsid w:val="00670A6F"/>
    <w:rsid w:val="00672D73"/>
    <w:rsid w:val="00674EFF"/>
    <w:rsid w:val="006874B1"/>
    <w:rsid w:val="00691DB1"/>
    <w:rsid w:val="00694852"/>
    <w:rsid w:val="00695CEF"/>
    <w:rsid w:val="006A4BEE"/>
    <w:rsid w:val="006A7D0D"/>
    <w:rsid w:val="006B7100"/>
    <w:rsid w:val="006B788F"/>
    <w:rsid w:val="006C3371"/>
    <w:rsid w:val="006C697B"/>
    <w:rsid w:val="006C74B6"/>
    <w:rsid w:val="006E221D"/>
    <w:rsid w:val="006E71CF"/>
    <w:rsid w:val="006F108C"/>
    <w:rsid w:val="006F1191"/>
    <w:rsid w:val="00702FBB"/>
    <w:rsid w:val="007031FB"/>
    <w:rsid w:val="0070751B"/>
    <w:rsid w:val="00712C91"/>
    <w:rsid w:val="00714BAE"/>
    <w:rsid w:val="00720B93"/>
    <w:rsid w:val="007219F2"/>
    <w:rsid w:val="007226AB"/>
    <w:rsid w:val="007338B0"/>
    <w:rsid w:val="0073557D"/>
    <w:rsid w:val="007418B4"/>
    <w:rsid w:val="00745B49"/>
    <w:rsid w:val="00750E3C"/>
    <w:rsid w:val="00757227"/>
    <w:rsid w:val="007627E5"/>
    <w:rsid w:val="007660C8"/>
    <w:rsid w:val="0076627B"/>
    <w:rsid w:val="007668CE"/>
    <w:rsid w:val="007723A3"/>
    <w:rsid w:val="00773B98"/>
    <w:rsid w:val="00775141"/>
    <w:rsid w:val="007768A6"/>
    <w:rsid w:val="007818F2"/>
    <w:rsid w:val="00783A74"/>
    <w:rsid w:val="00790934"/>
    <w:rsid w:val="00794E14"/>
    <w:rsid w:val="00795049"/>
    <w:rsid w:val="007A1C02"/>
    <w:rsid w:val="007A6781"/>
    <w:rsid w:val="007B24FD"/>
    <w:rsid w:val="007B3A5C"/>
    <w:rsid w:val="007B538C"/>
    <w:rsid w:val="007B7EE8"/>
    <w:rsid w:val="007C0C2E"/>
    <w:rsid w:val="007C2BFA"/>
    <w:rsid w:val="007C4757"/>
    <w:rsid w:val="007D1274"/>
    <w:rsid w:val="007D6A72"/>
    <w:rsid w:val="007D6BCC"/>
    <w:rsid w:val="007E0D2A"/>
    <w:rsid w:val="007E30DB"/>
    <w:rsid w:val="007E439F"/>
    <w:rsid w:val="007F472A"/>
    <w:rsid w:val="00807CAF"/>
    <w:rsid w:val="008143D7"/>
    <w:rsid w:val="00815B08"/>
    <w:rsid w:val="00816F2E"/>
    <w:rsid w:val="008262BD"/>
    <w:rsid w:val="008262D0"/>
    <w:rsid w:val="008361BD"/>
    <w:rsid w:val="00836C49"/>
    <w:rsid w:val="00844639"/>
    <w:rsid w:val="00845C6D"/>
    <w:rsid w:val="00850591"/>
    <w:rsid w:val="00860F6D"/>
    <w:rsid w:val="00875B17"/>
    <w:rsid w:val="00882459"/>
    <w:rsid w:val="00894F89"/>
    <w:rsid w:val="00895745"/>
    <w:rsid w:val="0089679B"/>
    <w:rsid w:val="008A0A8E"/>
    <w:rsid w:val="008A31F0"/>
    <w:rsid w:val="008A5F41"/>
    <w:rsid w:val="008A67EC"/>
    <w:rsid w:val="008A7E08"/>
    <w:rsid w:val="008B0C70"/>
    <w:rsid w:val="008C15E9"/>
    <w:rsid w:val="008C4D50"/>
    <w:rsid w:val="008D5B5D"/>
    <w:rsid w:val="008D6A95"/>
    <w:rsid w:val="008E6C17"/>
    <w:rsid w:val="008E6D4D"/>
    <w:rsid w:val="008F33CE"/>
    <w:rsid w:val="008F6756"/>
    <w:rsid w:val="008F6D69"/>
    <w:rsid w:val="009005C4"/>
    <w:rsid w:val="009021A2"/>
    <w:rsid w:val="00916BDA"/>
    <w:rsid w:val="00921A63"/>
    <w:rsid w:val="00932FF7"/>
    <w:rsid w:val="0093689A"/>
    <w:rsid w:val="00940668"/>
    <w:rsid w:val="009424D3"/>
    <w:rsid w:val="00943665"/>
    <w:rsid w:val="00945064"/>
    <w:rsid w:val="009460F1"/>
    <w:rsid w:val="00952424"/>
    <w:rsid w:val="00956407"/>
    <w:rsid w:val="00957656"/>
    <w:rsid w:val="009632D4"/>
    <w:rsid w:val="0096615E"/>
    <w:rsid w:val="009671BB"/>
    <w:rsid w:val="00971AAF"/>
    <w:rsid w:val="00972869"/>
    <w:rsid w:val="00975244"/>
    <w:rsid w:val="009818A1"/>
    <w:rsid w:val="00983604"/>
    <w:rsid w:val="00984945"/>
    <w:rsid w:val="00984A41"/>
    <w:rsid w:val="0099354B"/>
    <w:rsid w:val="009943D4"/>
    <w:rsid w:val="00994EA7"/>
    <w:rsid w:val="00997EA0"/>
    <w:rsid w:val="009A1158"/>
    <w:rsid w:val="009A225B"/>
    <w:rsid w:val="009A2B0B"/>
    <w:rsid w:val="009A450C"/>
    <w:rsid w:val="009A4EB7"/>
    <w:rsid w:val="009B617A"/>
    <w:rsid w:val="009B71A8"/>
    <w:rsid w:val="009C09A8"/>
    <w:rsid w:val="009C599E"/>
    <w:rsid w:val="009C6344"/>
    <w:rsid w:val="009D235C"/>
    <w:rsid w:val="009D42B7"/>
    <w:rsid w:val="009D6396"/>
    <w:rsid w:val="009D78F1"/>
    <w:rsid w:val="009F03DB"/>
    <w:rsid w:val="009F5753"/>
    <w:rsid w:val="00A16CA4"/>
    <w:rsid w:val="00A178EA"/>
    <w:rsid w:val="00A25333"/>
    <w:rsid w:val="00A34B87"/>
    <w:rsid w:val="00A37261"/>
    <w:rsid w:val="00A40A94"/>
    <w:rsid w:val="00A42C59"/>
    <w:rsid w:val="00A47871"/>
    <w:rsid w:val="00A51B8C"/>
    <w:rsid w:val="00A53E21"/>
    <w:rsid w:val="00A60FEC"/>
    <w:rsid w:val="00A64800"/>
    <w:rsid w:val="00A72CA3"/>
    <w:rsid w:val="00A74680"/>
    <w:rsid w:val="00A747AF"/>
    <w:rsid w:val="00A81DBF"/>
    <w:rsid w:val="00A8295A"/>
    <w:rsid w:val="00A84DB5"/>
    <w:rsid w:val="00A9324B"/>
    <w:rsid w:val="00A933A0"/>
    <w:rsid w:val="00AA15C9"/>
    <w:rsid w:val="00AA360C"/>
    <w:rsid w:val="00AA3F28"/>
    <w:rsid w:val="00AA7E8B"/>
    <w:rsid w:val="00AB079D"/>
    <w:rsid w:val="00AB1DA9"/>
    <w:rsid w:val="00AB2AB8"/>
    <w:rsid w:val="00AB4FB0"/>
    <w:rsid w:val="00AB53C4"/>
    <w:rsid w:val="00AD4C6C"/>
    <w:rsid w:val="00AD6B41"/>
    <w:rsid w:val="00AD7D4F"/>
    <w:rsid w:val="00AE2E02"/>
    <w:rsid w:val="00AE39CD"/>
    <w:rsid w:val="00AE5E82"/>
    <w:rsid w:val="00AF0ADB"/>
    <w:rsid w:val="00AF1909"/>
    <w:rsid w:val="00AF4F85"/>
    <w:rsid w:val="00AF5EEA"/>
    <w:rsid w:val="00B0443B"/>
    <w:rsid w:val="00B0648B"/>
    <w:rsid w:val="00B20F25"/>
    <w:rsid w:val="00B234EC"/>
    <w:rsid w:val="00B23E5A"/>
    <w:rsid w:val="00B43C28"/>
    <w:rsid w:val="00B46CEC"/>
    <w:rsid w:val="00B5120C"/>
    <w:rsid w:val="00B536D8"/>
    <w:rsid w:val="00B57FAC"/>
    <w:rsid w:val="00B60569"/>
    <w:rsid w:val="00B61CAD"/>
    <w:rsid w:val="00B6300A"/>
    <w:rsid w:val="00B67E01"/>
    <w:rsid w:val="00B72D29"/>
    <w:rsid w:val="00B7452E"/>
    <w:rsid w:val="00B812BA"/>
    <w:rsid w:val="00B84772"/>
    <w:rsid w:val="00B85983"/>
    <w:rsid w:val="00B86DC3"/>
    <w:rsid w:val="00B924F6"/>
    <w:rsid w:val="00B93DBA"/>
    <w:rsid w:val="00B95A94"/>
    <w:rsid w:val="00B95F2D"/>
    <w:rsid w:val="00B96C72"/>
    <w:rsid w:val="00BA5381"/>
    <w:rsid w:val="00BB4007"/>
    <w:rsid w:val="00BB6193"/>
    <w:rsid w:val="00BC2D9E"/>
    <w:rsid w:val="00BC306D"/>
    <w:rsid w:val="00BC3B25"/>
    <w:rsid w:val="00BC6603"/>
    <w:rsid w:val="00BC6EB2"/>
    <w:rsid w:val="00BC726D"/>
    <w:rsid w:val="00BD1F34"/>
    <w:rsid w:val="00BD2076"/>
    <w:rsid w:val="00BD6F85"/>
    <w:rsid w:val="00BE5487"/>
    <w:rsid w:val="00BE689F"/>
    <w:rsid w:val="00BF22DE"/>
    <w:rsid w:val="00BF6E6B"/>
    <w:rsid w:val="00BF7858"/>
    <w:rsid w:val="00C03226"/>
    <w:rsid w:val="00C16D09"/>
    <w:rsid w:val="00C273F5"/>
    <w:rsid w:val="00C31440"/>
    <w:rsid w:val="00C3161D"/>
    <w:rsid w:val="00C33F2A"/>
    <w:rsid w:val="00C3418D"/>
    <w:rsid w:val="00C3461D"/>
    <w:rsid w:val="00C357B3"/>
    <w:rsid w:val="00C35A59"/>
    <w:rsid w:val="00C37BC0"/>
    <w:rsid w:val="00C41B32"/>
    <w:rsid w:val="00C41D1D"/>
    <w:rsid w:val="00C43A69"/>
    <w:rsid w:val="00C446C6"/>
    <w:rsid w:val="00C51171"/>
    <w:rsid w:val="00C53748"/>
    <w:rsid w:val="00C60A03"/>
    <w:rsid w:val="00C633FD"/>
    <w:rsid w:val="00C663C1"/>
    <w:rsid w:val="00C67AC5"/>
    <w:rsid w:val="00C757DE"/>
    <w:rsid w:val="00C81982"/>
    <w:rsid w:val="00C84D10"/>
    <w:rsid w:val="00C944F6"/>
    <w:rsid w:val="00CA06E2"/>
    <w:rsid w:val="00CA12A1"/>
    <w:rsid w:val="00CA463D"/>
    <w:rsid w:val="00CA7BA1"/>
    <w:rsid w:val="00CB131E"/>
    <w:rsid w:val="00CB1BE0"/>
    <w:rsid w:val="00CB6525"/>
    <w:rsid w:val="00CC06BA"/>
    <w:rsid w:val="00CC1322"/>
    <w:rsid w:val="00CC2DB4"/>
    <w:rsid w:val="00CC4973"/>
    <w:rsid w:val="00CC7320"/>
    <w:rsid w:val="00CF0617"/>
    <w:rsid w:val="00CF2426"/>
    <w:rsid w:val="00CF6ED9"/>
    <w:rsid w:val="00D004E0"/>
    <w:rsid w:val="00D06B9D"/>
    <w:rsid w:val="00D1072A"/>
    <w:rsid w:val="00D10BE5"/>
    <w:rsid w:val="00D132F3"/>
    <w:rsid w:val="00D13B29"/>
    <w:rsid w:val="00D13D4F"/>
    <w:rsid w:val="00D1460F"/>
    <w:rsid w:val="00D158C3"/>
    <w:rsid w:val="00D172D1"/>
    <w:rsid w:val="00D2088B"/>
    <w:rsid w:val="00D20DCA"/>
    <w:rsid w:val="00D21388"/>
    <w:rsid w:val="00D24E5E"/>
    <w:rsid w:val="00D2575B"/>
    <w:rsid w:val="00D3403A"/>
    <w:rsid w:val="00D47EE0"/>
    <w:rsid w:val="00D54D81"/>
    <w:rsid w:val="00D57E2E"/>
    <w:rsid w:val="00D63FCD"/>
    <w:rsid w:val="00D705BB"/>
    <w:rsid w:val="00D738A4"/>
    <w:rsid w:val="00D73FB1"/>
    <w:rsid w:val="00D75F18"/>
    <w:rsid w:val="00D802A5"/>
    <w:rsid w:val="00D85E4B"/>
    <w:rsid w:val="00D92D4C"/>
    <w:rsid w:val="00D94605"/>
    <w:rsid w:val="00D94AD6"/>
    <w:rsid w:val="00D9537B"/>
    <w:rsid w:val="00DA25BA"/>
    <w:rsid w:val="00DA4935"/>
    <w:rsid w:val="00DB43BF"/>
    <w:rsid w:val="00DC2FAF"/>
    <w:rsid w:val="00DD321D"/>
    <w:rsid w:val="00DD598E"/>
    <w:rsid w:val="00DE0390"/>
    <w:rsid w:val="00DE04C5"/>
    <w:rsid w:val="00DE28B5"/>
    <w:rsid w:val="00DE39F9"/>
    <w:rsid w:val="00DE72B9"/>
    <w:rsid w:val="00DF0282"/>
    <w:rsid w:val="00DF1D6F"/>
    <w:rsid w:val="00DF3BAA"/>
    <w:rsid w:val="00DF5830"/>
    <w:rsid w:val="00DF585F"/>
    <w:rsid w:val="00DF767B"/>
    <w:rsid w:val="00E0166A"/>
    <w:rsid w:val="00E01D6A"/>
    <w:rsid w:val="00E03565"/>
    <w:rsid w:val="00E0686B"/>
    <w:rsid w:val="00E077BD"/>
    <w:rsid w:val="00E100A8"/>
    <w:rsid w:val="00E11248"/>
    <w:rsid w:val="00E11B35"/>
    <w:rsid w:val="00E129F8"/>
    <w:rsid w:val="00E163DD"/>
    <w:rsid w:val="00E22179"/>
    <w:rsid w:val="00E22B3B"/>
    <w:rsid w:val="00E23555"/>
    <w:rsid w:val="00E242B2"/>
    <w:rsid w:val="00E312B7"/>
    <w:rsid w:val="00E32736"/>
    <w:rsid w:val="00E3437F"/>
    <w:rsid w:val="00E4496B"/>
    <w:rsid w:val="00E452BC"/>
    <w:rsid w:val="00E45644"/>
    <w:rsid w:val="00E47B0D"/>
    <w:rsid w:val="00E5676D"/>
    <w:rsid w:val="00E62424"/>
    <w:rsid w:val="00E625B1"/>
    <w:rsid w:val="00E64320"/>
    <w:rsid w:val="00E667EA"/>
    <w:rsid w:val="00E66C9C"/>
    <w:rsid w:val="00E725D3"/>
    <w:rsid w:val="00E759A7"/>
    <w:rsid w:val="00E82565"/>
    <w:rsid w:val="00E8512C"/>
    <w:rsid w:val="00E921B4"/>
    <w:rsid w:val="00E96AE2"/>
    <w:rsid w:val="00EA3A73"/>
    <w:rsid w:val="00EA4F03"/>
    <w:rsid w:val="00EA6F78"/>
    <w:rsid w:val="00EC057B"/>
    <w:rsid w:val="00EC09AF"/>
    <w:rsid w:val="00EC2A10"/>
    <w:rsid w:val="00EC2B91"/>
    <w:rsid w:val="00ED1377"/>
    <w:rsid w:val="00ED2030"/>
    <w:rsid w:val="00ED4057"/>
    <w:rsid w:val="00ED7334"/>
    <w:rsid w:val="00EE06A9"/>
    <w:rsid w:val="00EE2FF8"/>
    <w:rsid w:val="00EE3C9A"/>
    <w:rsid w:val="00EE4742"/>
    <w:rsid w:val="00EF0AF6"/>
    <w:rsid w:val="00EF21E5"/>
    <w:rsid w:val="00F03751"/>
    <w:rsid w:val="00F0403C"/>
    <w:rsid w:val="00F043AC"/>
    <w:rsid w:val="00F10E91"/>
    <w:rsid w:val="00F12EDD"/>
    <w:rsid w:val="00F13C9F"/>
    <w:rsid w:val="00F16680"/>
    <w:rsid w:val="00F17382"/>
    <w:rsid w:val="00F20494"/>
    <w:rsid w:val="00F22D9F"/>
    <w:rsid w:val="00F2333A"/>
    <w:rsid w:val="00F23F5B"/>
    <w:rsid w:val="00F254F2"/>
    <w:rsid w:val="00F26423"/>
    <w:rsid w:val="00F346CF"/>
    <w:rsid w:val="00F363CC"/>
    <w:rsid w:val="00F37D5C"/>
    <w:rsid w:val="00F4011D"/>
    <w:rsid w:val="00F456EE"/>
    <w:rsid w:val="00F5038C"/>
    <w:rsid w:val="00F6029F"/>
    <w:rsid w:val="00F62321"/>
    <w:rsid w:val="00F62DB4"/>
    <w:rsid w:val="00F64CC8"/>
    <w:rsid w:val="00F70F80"/>
    <w:rsid w:val="00F75CFA"/>
    <w:rsid w:val="00F76FC3"/>
    <w:rsid w:val="00F809E9"/>
    <w:rsid w:val="00F82806"/>
    <w:rsid w:val="00F83005"/>
    <w:rsid w:val="00F847AA"/>
    <w:rsid w:val="00F94682"/>
    <w:rsid w:val="00FA01EE"/>
    <w:rsid w:val="00FA32DE"/>
    <w:rsid w:val="00FA62C3"/>
    <w:rsid w:val="00FA6E18"/>
    <w:rsid w:val="00FB00A4"/>
    <w:rsid w:val="00FC2971"/>
    <w:rsid w:val="00FC54DF"/>
    <w:rsid w:val="00FD474D"/>
    <w:rsid w:val="00FE68CC"/>
    <w:rsid w:val="00FF4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4FD"/>
    <w:rPr>
      <w:color w:val="0000FF" w:themeColor="hyperlink"/>
      <w:u w:val="single"/>
    </w:rPr>
  </w:style>
  <w:style w:type="paragraph" w:styleId="ListParagraph">
    <w:name w:val="List Paragraph"/>
    <w:basedOn w:val="Normal"/>
    <w:uiPriority w:val="34"/>
    <w:qFormat/>
    <w:rsid w:val="000F2391"/>
    <w:pPr>
      <w:ind w:left="720"/>
      <w:contextualSpacing/>
    </w:pPr>
  </w:style>
  <w:style w:type="paragraph" w:styleId="Header">
    <w:name w:val="header"/>
    <w:basedOn w:val="Normal"/>
    <w:link w:val="HeaderChar"/>
    <w:uiPriority w:val="99"/>
    <w:unhideWhenUsed/>
    <w:rsid w:val="002E2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73"/>
  </w:style>
  <w:style w:type="paragraph" w:styleId="Footer">
    <w:name w:val="footer"/>
    <w:basedOn w:val="Normal"/>
    <w:link w:val="FooterChar"/>
    <w:uiPriority w:val="99"/>
    <w:unhideWhenUsed/>
    <w:rsid w:val="002E2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73"/>
  </w:style>
  <w:style w:type="table" w:styleId="TableGrid">
    <w:name w:val="Table Grid"/>
    <w:basedOn w:val="TableNormal"/>
    <w:uiPriority w:val="59"/>
    <w:rsid w:val="00F3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55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4FD"/>
    <w:rPr>
      <w:color w:val="0000FF" w:themeColor="hyperlink"/>
      <w:u w:val="single"/>
    </w:rPr>
  </w:style>
  <w:style w:type="paragraph" w:styleId="ListParagraph">
    <w:name w:val="List Paragraph"/>
    <w:basedOn w:val="Normal"/>
    <w:uiPriority w:val="34"/>
    <w:qFormat/>
    <w:rsid w:val="000F2391"/>
    <w:pPr>
      <w:ind w:left="720"/>
      <w:contextualSpacing/>
    </w:pPr>
  </w:style>
  <w:style w:type="paragraph" w:styleId="Header">
    <w:name w:val="header"/>
    <w:basedOn w:val="Normal"/>
    <w:link w:val="HeaderChar"/>
    <w:uiPriority w:val="99"/>
    <w:unhideWhenUsed/>
    <w:rsid w:val="002E2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73"/>
  </w:style>
  <w:style w:type="paragraph" w:styleId="Footer">
    <w:name w:val="footer"/>
    <w:basedOn w:val="Normal"/>
    <w:link w:val="FooterChar"/>
    <w:uiPriority w:val="99"/>
    <w:unhideWhenUsed/>
    <w:rsid w:val="002E2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73"/>
  </w:style>
  <w:style w:type="table" w:styleId="TableGrid">
    <w:name w:val="Table Grid"/>
    <w:basedOn w:val="TableNormal"/>
    <w:uiPriority w:val="59"/>
    <w:rsid w:val="00F3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55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0113">
      <w:bodyDiv w:val="1"/>
      <w:marLeft w:val="0"/>
      <w:marRight w:val="0"/>
      <w:marTop w:val="0"/>
      <w:marBottom w:val="0"/>
      <w:divBdr>
        <w:top w:val="none" w:sz="0" w:space="0" w:color="auto"/>
        <w:left w:val="none" w:sz="0" w:space="0" w:color="auto"/>
        <w:bottom w:val="none" w:sz="0" w:space="0" w:color="auto"/>
        <w:right w:val="none" w:sz="0" w:space="0" w:color="auto"/>
      </w:divBdr>
      <w:divsChild>
        <w:div w:id="232081373">
          <w:marLeft w:val="0"/>
          <w:marRight w:val="0"/>
          <w:marTop w:val="0"/>
          <w:marBottom w:val="0"/>
          <w:divBdr>
            <w:top w:val="single" w:sz="2" w:space="0" w:color="2E2E2E"/>
            <w:left w:val="single" w:sz="2" w:space="0" w:color="2E2E2E"/>
            <w:bottom w:val="single" w:sz="2" w:space="0" w:color="2E2E2E"/>
            <w:right w:val="single" w:sz="2" w:space="0" w:color="2E2E2E"/>
          </w:divBdr>
          <w:divsChild>
            <w:div w:id="1849254469">
              <w:marLeft w:val="0"/>
              <w:marRight w:val="0"/>
              <w:marTop w:val="0"/>
              <w:marBottom w:val="0"/>
              <w:divBdr>
                <w:top w:val="single" w:sz="6" w:space="0" w:color="C9C9C9"/>
                <w:left w:val="none" w:sz="0" w:space="0" w:color="auto"/>
                <w:bottom w:val="none" w:sz="0" w:space="0" w:color="auto"/>
                <w:right w:val="none" w:sz="0" w:space="0" w:color="auto"/>
              </w:divBdr>
              <w:divsChild>
                <w:div w:id="1377051236">
                  <w:marLeft w:val="0"/>
                  <w:marRight w:val="0"/>
                  <w:marTop w:val="0"/>
                  <w:marBottom w:val="0"/>
                  <w:divBdr>
                    <w:top w:val="none" w:sz="0" w:space="0" w:color="auto"/>
                    <w:left w:val="none" w:sz="0" w:space="0" w:color="auto"/>
                    <w:bottom w:val="none" w:sz="0" w:space="0" w:color="auto"/>
                    <w:right w:val="none" w:sz="0" w:space="0" w:color="auto"/>
                  </w:divBdr>
                  <w:divsChild>
                    <w:div w:id="762384347">
                      <w:marLeft w:val="0"/>
                      <w:marRight w:val="0"/>
                      <w:marTop w:val="0"/>
                      <w:marBottom w:val="0"/>
                      <w:divBdr>
                        <w:top w:val="none" w:sz="0" w:space="0" w:color="auto"/>
                        <w:left w:val="none" w:sz="0" w:space="0" w:color="auto"/>
                        <w:bottom w:val="none" w:sz="0" w:space="0" w:color="auto"/>
                        <w:right w:val="none" w:sz="0" w:space="0" w:color="auto"/>
                      </w:divBdr>
                      <w:divsChild>
                        <w:div w:id="18754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emf"/><Relationship Id="rId84" Type="http://schemas.openxmlformats.org/officeDocument/2006/relationships/image" Target="media/image39.emf"/><Relationship Id="rId89" Type="http://schemas.openxmlformats.org/officeDocument/2006/relationships/oleObject" Target="embeddings/oleObject41.bin"/><Relationship Id="rId112" Type="http://schemas.openxmlformats.org/officeDocument/2006/relationships/image" Target="media/image53.emf"/><Relationship Id="rId133" Type="http://schemas.openxmlformats.org/officeDocument/2006/relationships/oleObject" Target="embeddings/oleObject63.bin"/><Relationship Id="rId138" Type="http://schemas.openxmlformats.org/officeDocument/2006/relationships/image" Target="media/image66.emf"/><Relationship Id="rId154" Type="http://schemas.openxmlformats.org/officeDocument/2006/relationships/image" Target="media/image74.e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2.emf"/><Relationship Id="rId16" Type="http://schemas.openxmlformats.org/officeDocument/2006/relationships/image" Target="media/image5.e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e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emf"/><Relationship Id="rId74" Type="http://schemas.openxmlformats.org/officeDocument/2006/relationships/image" Target="media/image34.emf"/><Relationship Id="rId79" Type="http://schemas.openxmlformats.org/officeDocument/2006/relationships/oleObject" Target="embeddings/oleObject36.bin"/><Relationship Id="rId102" Type="http://schemas.openxmlformats.org/officeDocument/2006/relationships/image" Target="media/image48.emf"/><Relationship Id="rId123" Type="http://schemas.openxmlformats.org/officeDocument/2006/relationships/oleObject" Target="embeddings/oleObject58.bin"/><Relationship Id="rId128" Type="http://schemas.openxmlformats.org/officeDocument/2006/relationships/image" Target="media/image61.emf"/><Relationship Id="rId144" Type="http://schemas.openxmlformats.org/officeDocument/2006/relationships/image" Target="media/image69.e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42.emf"/><Relationship Id="rId95" Type="http://schemas.openxmlformats.org/officeDocument/2006/relationships/oleObject" Target="embeddings/oleObject44.bin"/><Relationship Id="rId160" Type="http://schemas.openxmlformats.org/officeDocument/2006/relationships/image" Target="media/image77.e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header" Target="header1.xml"/><Relationship Id="rId22" Type="http://schemas.openxmlformats.org/officeDocument/2006/relationships/image" Target="media/image8.e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emf"/><Relationship Id="rId64" Type="http://schemas.openxmlformats.org/officeDocument/2006/relationships/image" Target="media/image29.e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emf"/><Relationship Id="rId134" Type="http://schemas.openxmlformats.org/officeDocument/2006/relationships/image" Target="media/image64.emf"/><Relationship Id="rId139" Type="http://schemas.openxmlformats.org/officeDocument/2006/relationships/oleObject" Target="embeddings/oleObject66.bin"/><Relationship Id="rId80" Type="http://schemas.openxmlformats.org/officeDocument/2006/relationships/image" Target="media/image37.emf"/><Relationship Id="rId85" Type="http://schemas.openxmlformats.org/officeDocument/2006/relationships/oleObject" Target="embeddings/oleObject39.bin"/><Relationship Id="rId150" Type="http://schemas.openxmlformats.org/officeDocument/2006/relationships/image" Target="media/image72.e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5.emf"/><Relationship Id="rId12" Type="http://schemas.openxmlformats.org/officeDocument/2006/relationships/image" Target="media/image3.e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e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emf"/><Relationship Id="rId124" Type="http://schemas.openxmlformats.org/officeDocument/2006/relationships/image" Target="media/image59.emf"/><Relationship Id="rId129" Type="http://schemas.openxmlformats.org/officeDocument/2006/relationships/oleObject" Target="embeddings/oleObject61.bin"/><Relationship Id="rId54" Type="http://schemas.openxmlformats.org/officeDocument/2006/relationships/image" Target="media/image24.emf"/><Relationship Id="rId70" Type="http://schemas.openxmlformats.org/officeDocument/2006/relationships/image" Target="media/image32.e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emf"/><Relationship Id="rId140" Type="http://schemas.openxmlformats.org/officeDocument/2006/relationships/image" Target="media/image67.e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emf"/><Relationship Id="rId182" Type="http://schemas.openxmlformats.org/officeDocument/2006/relationships/image" Target="media/image88.emf"/><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emf"/><Relationship Id="rId49" Type="http://schemas.openxmlformats.org/officeDocument/2006/relationships/oleObject" Target="embeddings/oleObject21.bin"/><Relationship Id="rId114" Type="http://schemas.openxmlformats.org/officeDocument/2006/relationships/image" Target="media/image54.emf"/><Relationship Id="rId119" Type="http://schemas.openxmlformats.org/officeDocument/2006/relationships/oleObject" Target="embeddings/oleObject56.bin"/><Relationship Id="rId44" Type="http://schemas.openxmlformats.org/officeDocument/2006/relationships/image" Target="media/image19.emf"/><Relationship Id="rId60" Type="http://schemas.openxmlformats.org/officeDocument/2006/relationships/image" Target="media/image27.e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emf"/><Relationship Id="rId130" Type="http://schemas.openxmlformats.org/officeDocument/2006/relationships/image" Target="media/image62.e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emf"/><Relationship Id="rId177" Type="http://schemas.openxmlformats.org/officeDocument/2006/relationships/oleObject" Target="embeddings/oleObject85.bin"/><Relationship Id="rId172" Type="http://schemas.openxmlformats.org/officeDocument/2006/relationships/image" Target="media/image83.emf"/><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oleObject24.bin"/><Relationship Id="rId76" Type="http://schemas.openxmlformats.org/officeDocument/2006/relationships/image" Target="media/image35.emf"/><Relationship Id="rId97" Type="http://schemas.openxmlformats.org/officeDocument/2006/relationships/oleObject" Target="embeddings/oleObject45.bin"/><Relationship Id="rId104" Type="http://schemas.openxmlformats.org/officeDocument/2006/relationships/image" Target="media/image49.emf"/><Relationship Id="rId120" Type="http://schemas.openxmlformats.org/officeDocument/2006/relationships/image" Target="media/image57.e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emf"/><Relationship Id="rId167" Type="http://schemas.openxmlformats.org/officeDocument/2006/relationships/oleObject" Target="embeddings/oleObject80.bin"/><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emf"/><Relationship Id="rId162" Type="http://schemas.openxmlformats.org/officeDocument/2006/relationships/image" Target="media/image78.e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oleObject" Target="embeddings/oleObject19.bin"/><Relationship Id="rId66" Type="http://schemas.openxmlformats.org/officeDocument/2006/relationships/image" Target="media/image30.emf"/><Relationship Id="rId87" Type="http://schemas.openxmlformats.org/officeDocument/2006/relationships/oleObject" Target="embeddings/oleObject40.bin"/><Relationship Id="rId110" Type="http://schemas.openxmlformats.org/officeDocument/2006/relationships/image" Target="media/image52.e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emf"/><Relationship Id="rId157" Type="http://schemas.openxmlformats.org/officeDocument/2006/relationships/oleObject" Target="embeddings/oleObject75.bin"/><Relationship Id="rId178" Type="http://schemas.openxmlformats.org/officeDocument/2006/relationships/image" Target="media/image86.emf"/><Relationship Id="rId61" Type="http://schemas.openxmlformats.org/officeDocument/2006/relationships/oleObject" Target="embeddings/oleObject27.bin"/><Relationship Id="rId82" Type="http://schemas.openxmlformats.org/officeDocument/2006/relationships/image" Target="media/image38.emf"/><Relationship Id="rId152" Type="http://schemas.openxmlformats.org/officeDocument/2006/relationships/image" Target="media/image73.emf"/><Relationship Id="rId173" Type="http://schemas.openxmlformats.org/officeDocument/2006/relationships/oleObject" Target="embeddings/oleObject83.bin"/><Relationship Id="rId19" Type="http://schemas.openxmlformats.org/officeDocument/2006/relationships/oleObject" Target="embeddings/oleObject6.bin"/><Relationship Id="rId14" Type="http://schemas.openxmlformats.org/officeDocument/2006/relationships/image" Target="media/image4.emf"/><Relationship Id="rId30" Type="http://schemas.openxmlformats.org/officeDocument/2006/relationships/image" Target="media/image12.emf"/><Relationship Id="rId35" Type="http://schemas.openxmlformats.org/officeDocument/2006/relationships/oleObject" Target="embeddings/oleObject14.bin"/><Relationship Id="rId56" Type="http://schemas.openxmlformats.org/officeDocument/2006/relationships/image" Target="media/image25.emf"/><Relationship Id="rId77" Type="http://schemas.openxmlformats.org/officeDocument/2006/relationships/oleObject" Target="embeddings/oleObject35.bin"/><Relationship Id="rId100" Type="http://schemas.openxmlformats.org/officeDocument/2006/relationships/image" Target="media/image47.emf"/><Relationship Id="rId105" Type="http://schemas.openxmlformats.org/officeDocument/2006/relationships/oleObject" Target="embeddings/oleObject49.bin"/><Relationship Id="rId126" Type="http://schemas.openxmlformats.org/officeDocument/2006/relationships/image" Target="media/image60.emf"/><Relationship Id="rId147" Type="http://schemas.openxmlformats.org/officeDocument/2006/relationships/oleObject" Target="embeddings/oleObject70.bin"/><Relationship Id="rId168" Type="http://schemas.openxmlformats.org/officeDocument/2006/relationships/image" Target="media/image81.emf"/><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image" Target="media/image33.emf"/><Relationship Id="rId93" Type="http://schemas.openxmlformats.org/officeDocument/2006/relationships/oleObject" Target="embeddings/oleObject43.bin"/><Relationship Id="rId98" Type="http://schemas.openxmlformats.org/officeDocument/2006/relationships/image" Target="media/image46.emf"/><Relationship Id="rId121" Type="http://schemas.openxmlformats.org/officeDocument/2006/relationships/oleObject" Target="embeddings/oleObject57.bin"/><Relationship Id="rId142" Type="http://schemas.openxmlformats.org/officeDocument/2006/relationships/image" Target="media/image68.emf"/><Relationship Id="rId163" Type="http://schemas.openxmlformats.org/officeDocument/2006/relationships/oleObject" Target="embeddings/oleObject78.bin"/><Relationship Id="rId184" Type="http://schemas.openxmlformats.org/officeDocument/2006/relationships/hyperlink" Target="mailto:c.a.ramsden@keele.ac.uk" TargetMode="Externa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emf"/><Relationship Id="rId67" Type="http://schemas.openxmlformats.org/officeDocument/2006/relationships/oleObject" Target="embeddings/oleObject30.bin"/><Relationship Id="rId116" Type="http://schemas.openxmlformats.org/officeDocument/2006/relationships/image" Target="media/image55.emf"/><Relationship Id="rId137" Type="http://schemas.openxmlformats.org/officeDocument/2006/relationships/oleObject" Target="embeddings/oleObject65.bin"/><Relationship Id="rId158" Type="http://schemas.openxmlformats.org/officeDocument/2006/relationships/image" Target="media/image76.emf"/><Relationship Id="rId20" Type="http://schemas.openxmlformats.org/officeDocument/2006/relationships/image" Target="media/image7.emf"/><Relationship Id="rId41" Type="http://schemas.openxmlformats.org/officeDocument/2006/relationships/oleObject" Target="embeddings/oleObject17.bin"/><Relationship Id="rId62" Type="http://schemas.openxmlformats.org/officeDocument/2006/relationships/image" Target="media/image28.emf"/><Relationship Id="rId83" Type="http://schemas.openxmlformats.org/officeDocument/2006/relationships/oleObject" Target="embeddings/oleObject38.bin"/><Relationship Id="rId88" Type="http://schemas.openxmlformats.org/officeDocument/2006/relationships/image" Target="media/image41.emf"/><Relationship Id="rId111" Type="http://schemas.openxmlformats.org/officeDocument/2006/relationships/oleObject" Target="embeddings/oleObject52.bin"/><Relationship Id="rId132" Type="http://schemas.openxmlformats.org/officeDocument/2006/relationships/image" Target="media/image63.emf"/><Relationship Id="rId153" Type="http://schemas.openxmlformats.org/officeDocument/2006/relationships/oleObject" Target="embeddings/oleObject73.bin"/><Relationship Id="rId174" Type="http://schemas.openxmlformats.org/officeDocument/2006/relationships/image" Target="media/image84.emf"/><Relationship Id="rId179" Type="http://schemas.openxmlformats.org/officeDocument/2006/relationships/oleObject" Target="embeddings/oleObject86.bin"/><Relationship Id="rId15" Type="http://schemas.openxmlformats.org/officeDocument/2006/relationships/oleObject" Target="embeddings/oleObject4.bin"/><Relationship Id="rId36" Type="http://schemas.openxmlformats.org/officeDocument/2006/relationships/image" Target="media/image15.emf"/><Relationship Id="rId57" Type="http://schemas.openxmlformats.org/officeDocument/2006/relationships/oleObject" Target="embeddings/oleObject25.bin"/><Relationship Id="rId106" Type="http://schemas.openxmlformats.org/officeDocument/2006/relationships/image" Target="media/image50.emf"/><Relationship Id="rId127" Type="http://schemas.openxmlformats.org/officeDocument/2006/relationships/oleObject" Target="embeddings/oleObject60.bin"/><Relationship Id="rId10" Type="http://schemas.openxmlformats.org/officeDocument/2006/relationships/image" Target="media/image2.emf"/><Relationship Id="rId31" Type="http://schemas.openxmlformats.org/officeDocument/2006/relationships/oleObject" Target="embeddings/oleObject12.bin"/><Relationship Id="rId52" Type="http://schemas.openxmlformats.org/officeDocument/2006/relationships/image" Target="media/image23.emf"/><Relationship Id="rId73" Type="http://schemas.openxmlformats.org/officeDocument/2006/relationships/oleObject" Target="embeddings/oleObject33.bin"/><Relationship Id="rId78" Type="http://schemas.openxmlformats.org/officeDocument/2006/relationships/image" Target="media/image36.emf"/><Relationship Id="rId94" Type="http://schemas.openxmlformats.org/officeDocument/2006/relationships/image" Target="media/image44.e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emf"/><Relationship Id="rId143" Type="http://schemas.openxmlformats.org/officeDocument/2006/relationships/oleObject" Target="embeddings/oleObject68.bin"/><Relationship Id="rId148" Type="http://schemas.openxmlformats.org/officeDocument/2006/relationships/image" Target="media/image71.emf"/><Relationship Id="rId164" Type="http://schemas.openxmlformats.org/officeDocument/2006/relationships/image" Target="media/image79.emf"/><Relationship Id="rId169" Type="http://schemas.openxmlformats.org/officeDocument/2006/relationships/oleObject" Target="embeddings/oleObject81.bin"/><Relationship Id="rId185" Type="http://schemas.openxmlformats.org/officeDocument/2006/relationships/hyperlink" Target="mailto:wojozim@gmail.com"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4645</Words>
  <Characters>26481</Characters>
  <Application>Microsoft Office Word</Application>
  <DocSecurity>0</DocSecurity>
  <Lines>220</Lines>
  <Paragraphs>62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Ramsden</dc:creator>
  <cp:lastModifiedBy>Christopher Ramsden</cp:lastModifiedBy>
  <cp:revision>2</cp:revision>
  <cp:lastPrinted>2017-07-26T12:54:00Z</cp:lastPrinted>
  <dcterms:created xsi:type="dcterms:W3CDTF">2017-10-18T12:37:00Z</dcterms:created>
  <dcterms:modified xsi:type="dcterms:W3CDTF">2017-10-18T12:37:00Z</dcterms:modified>
</cp:coreProperties>
</file>