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3AADC" w14:textId="7AD1A7E3" w:rsidR="00D630CF" w:rsidRPr="009166EC" w:rsidRDefault="00165DDA" w:rsidP="009166EC">
      <w:pPr>
        <w:spacing w:after="0" w:line="240" w:lineRule="auto"/>
        <w:rPr>
          <w:rStyle w:val="acknowledgements"/>
          <w:rFonts w:ascii="Times New Roman" w:hAnsi="Times New Roman" w:cs="Times New Roman"/>
          <w:iCs/>
          <w:sz w:val="24"/>
          <w:szCs w:val="24"/>
        </w:rPr>
      </w:pPr>
      <w:r w:rsidRPr="009166EC">
        <w:rPr>
          <w:rFonts w:ascii="Times New Roman" w:hAnsi="Times New Roman" w:cs="Times New Roman"/>
          <w:sz w:val="24"/>
          <w:szCs w:val="24"/>
          <w:u w:val="single"/>
        </w:rPr>
        <w:t>Title</w:t>
      </w:r>
      <w:r w:rsidRPr="009166EC">
        <w:rPr>
          <w:rFonts w:ascii="Times New Roman" w:hAnsi="Times New Roman" w:cs="Times New Roman"/>
          <w:sz w:val="24"/>
          <w:szCs w:val="24"/>
        </w:rPr>
        <w:t>:</w:t>
      </w:r>
      <w:r w:rsidR="00883403" w:rsidRPr="009166EC">
        <w:rPr>
          <w:rFonts w:ascii="Times New Roman" w:hAnsi="Times New Roman" w:cs="Times New Roman"/>
          <w:b/>
          <w:sz w:val="24"/>
          <w:szCs w:val="24"/>
        </w:rPr>
        <w:t xml:space="preserve"> </w:t>
      </w:r>
      <w:r w:rsidR="00E16308" w:rsidRPr="009166EC">
        <w:rPr>
          <w:rFonts w:ascii="Times New Roman" w:hAnsi="Times New Roman" w:cs="Times New Roman"/>
          <w:sz w:val="24"/>
          <w:szCs w:val="24"/>
        </w:rPr>
        <w:t xml:space="preserve">Cardiovascular </w:t>
      </w:r>
      <w:r w:rsidR="00857A8F" w:rsidRPr="009166EC">
        <w:rPr>
          <w:rFonts w:ascii="Times New Roman" w:hAnsi="Times New Roman" w:cs="Times New Roman"/>
          <w:sz w:val="24"/>
          <w:szCs w:val="24"/>
        </w:rPr>
        <w:t xml:space="preserve">risk and </w:t>
      </w:r>
      <w:r w:rsidR="00E16308" w:rsidRPr="009166EC">
        <w:rPr>
          <w:rFonts w:ascii="Times New Roman" w:hAnsi="Times New Roman" w:cs="Times New Roman"/>
          <w:sz w:val="24"/>
          <w:szCs w:val="24"/>
        </w:rPr>
        <w:t xml:space="preserve">risk factor management in type 2 diabetes: a </w:t>
      </w:r>
      <w:r w:rsidR="00DD54E3" w:rsidRPr="009166EC">
        <w:rPr>
          <w:rFonts w:ascii="Times New Roman" w:hAnsi="Times New Roman" w:cs="Times New Roman"/>
          <w:sz w:val="24"/>
          <w:szCs w:val="24"/>
        </w:rPr>
        <w:t xml:space="preserve">population-based </w:t>
      </w:r>
      <w:r w:rsidR="005E189C" w:rsidRPr="009166EC">
        <w:rPr>
          <w:rFonts w:ascii="Times New Roman" w:hAnsi="Times New Roman" w:cs="Times New Roman"/>
          <w:sz w:val="24"/>
          <w:szCs w:val="24"/>
        </w:rPr>
        <w:t xml:space="preserve">cohort </w:t>
      </w:r>
      <w:r w:rsidR="00054D31" w:rsidRPr="009166EC">
        <w:rPr>
          <w:rFonts w:ascii="Times New Roman" w:hAnsi="Times New Roman" w:cs="Times New Roman"/>
          <w:sz w:val="24"/>
          <w:szCs w:val="24"/>
        </w:rPr>
        <w:t>study assessing</w:t>
      </w:r>
      <w:r w:rsidR="00E16308" w:rsidRPr="009166EC">
        <w:rPr>
          <w:rFonts w:ascii="Times New Roman" w:hAnsi="Times New Roman" w:cs="Times New Roman"/>
          <w:sz w:val="24"/>
          <w:szCs w:val="24"/>
        </w:rPr>
        <w:t xml:space="preserve"> sex disparities</w:t>
      </w:r>
    </w:p>
    <w:p w14:paraId="033E3C75" w14:textId="77777777" w:rsidR="00926184" w:rsidRPr="009166EC" w:rsidRDefault="00926184" w:rsidP="009166EC">
      <w:pPr>
        <w:spacing w:after="0" w:line="240" w:lineRule="auto"/>
        <w:rPr>
          <w:rStyle w:val="acknowledgements"/>
          <w:rFonts w:ascii="Times New Roman" w:hAnsi="Times New Roman" w:cs="Times New Roman"/>
          <w:iCs/>
          <w:sz w:val="24"/>
          <w:szCs w:val="24"/>
        </w:rPr>
      </w:pPr>
    </w:p>
    <w:p w14:paraId="18DFF92B" w14:textId="77777777" w:rsidR="007C4DFA" w:rsidRPr="009166EC" w:rsidRDefault="007C4DFA" w:rsidP="009166EC">
      <w:pPr>
        <w:spacing w:after="0" w:line="240" w:lineRule="auto"/>
        <w:rPr>
          <w:rStyle w:val="acknowledgements"/>
          <w:rFonts w:ascii="Times New Roman" w:hAnsi="Times New Roman" w:cs="Times New Roman"/>
          <w:iCs/>
          <w:sz w:val="24"/>
          <w:szCs w:val="24"/>
        </w:rPr>
      </w:pPr>
    </w:p>
    <w:p w14:paraId="367C7EDF" w14:textId="13D255C5" w:rsidR="00165DDA" w:rsidRPr="009166EC" w:rsidRDefault="00655748"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u w:val="single"/>
        </w:rPr>
        <w:t>Short T</w:t>
      </w:r>
      <w:r w:rsidR="00165DDA" w:rsidRPr="009166EC">
        <w:rPr>
          <w:rStyle w:val="acknowledgements"/>
          <w:rFonts w:ascii="Times New Roman" w:hAnsi="Times New Roman" w:cs="Times New Roman"/>
          <w:iCs/>
          <w:sz w:val="24"/>
          <w:szCs w:val="24"/>
          <w:u w:val="single"/>
        </w:rPr>
        <w:t>itle</w:t>
      </w:r>
      <w:r w:rsidR="00165DDA" w:rsidRPr="009166EC">
        <w:rPr>
          <w:rStyle w:val="acknowledgements"/>
          <w:rFonts w:ascii="Times New Roman" w:hAnsi="Times New Roman" w:cs="Times New Roman"/>
          <w:iCs/>
          <w:sz w:val="24"/>
          <w:szCs w:val="24"/>
        </w:rPr>
        <w:t>:</w:t>
      </w:r>
      <w:r w:rsidR="00883403" w:rsidRPr="009166EC">
        <w:rPr>
          <w:rStyle w:val="acknowledgements"/>
          <w:rFonts w:ascii="Times New Roman" w:hAnsi="Times New Roman" w:cs="Times New Roman"/>
          <w:b/>
          <w:iCs/>
          <w:sz w:val="24"/>
          <w:szCs w:val="24"/>
        </w:rPr>
        <w:t xml:space="preserve"> </w:t>
      </w:r>
      <w:r w:rsidR="00857A8F" w:rsidRPr="009166EC">
        <w:rPr>
          <w:rFonts w:ascii="Times New Roman" w:hAnsi="Times New Roman" w:cs="Times New Roman"/>
          <w:sz w:val="24"/>
          <w:szCs w:val="24"/>
        </w:rPr>
        <w:t xml:space="preserve">Sex disparities in cardiovascular risk </w:t>
      </w:r>
      <w:r w:rsidR="00AC2B3E" w:rsidRPr="009166EC">
        <w:rPr>
          <w:rFonts w:ascii="Times New Roman" w:hAnsi="Times New Roman" w:cs="Times New Roman"/>
          <w:sz w:val="24"/>
          <w:szCs w:val="24"/>
        </w:rPr>
        <w:t>&amp;</w:t>
      </w:r>
      <w:r w:rsidR="00857A8F" w:rsidRPr="009166EC">
        <w:rPr>
          <w:rFonts w:ascii="Times New Roman" w:hAnsi="Times New Roman" w:cs="Times New Roman"/>
          <w:sz w:val="24"/>
          <w:szCs w:val="24"/>
        </w:rPr>
        <w:t xml:space="preserve"> management</w:t>
      </w:r>
    </w:p>
    <w:p w14:paraId="281929D6" w14:textId="77777777" w:rsidR="004E3B66" w:rsidRPr="009166EC" w:rsidRDefault="004E3B66" w:rsidP="009166EC">
      <w:pPr>
        <w:spacing w:after="0" w:line="240" w:lineRule="auto"/>
        <w:rPr>
          <w:rStyle w:val="acknowledgements"/>
          <w:rFonts w:ascii="Times New Roman" w:hAnsi="Times New Roman" w:cs="Times New Roman"/>
          <w:iCs/>
          <w:sz w:val="24"/>
          <w:szCs w:val="24"/>
        </w:rPr>
      </w:pPr>
    </w:p>
    <w:p w14:paraId="73DBEF9C" w14:textId="77777777" w:rsidR="007C4DFA" w:rsidRPr="009166EC" w:rsidRDefault="007C4DFA" w:rsidP="009166EC">
      <w:pPr>
        <w:spacing w:after="0" w:line="240" w:lineRule="auto"/>
        <w:rPr>
          <w:rStyle w:val="acknowledgements"/>
          <w:rFonts w:ascii="Times New Roman" w:hAnsi="Times New Roman" w:cs="Times New Roman"/>
          <w:iCs/>
          <w:sz w:val="24"/>
          <w:szCs w:val="24"/>
        </w:rPr>
      </w:pPr>
    </w:p>
    <w:p w14:paraId="1ECA0A1B" w14:textId="77777777" w:rsidR="00165DDA" w:rsidRPr="009166EC" w:rsidRDefault="00165DDA"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u w:val="single"/>
        </w:rPr>
        <w:t>Author names</w:t>
      </w:r>
      <w:r w:rsidRPr="009166EC">
        <w:rPr>
          <w:rStyle w:val="acknowledgements"/>
          <w:rFonts w:ascii="Times New Roman" w:hAnsi="Times New Roman" w:cs="Times New Roman"/>
          <w:iCs/>
          <w:sz w:val="24"/>
          <w:szCs w:val="24"/>
        </w:rPr>
        <w:t>:</w:t>
      </w:r>
    </w:p>
    <w:p w14:paraId="1600CBB6" w14:textId="4835038D" w:rsidR="00862B5D" w:rsidRPr="009166EC" w:rsidRDefault="00112EA8" w:rsidP="009166EC">
      <w:pPr>
        <w:spacing w:after="0" w:line="240" w:lineRule="auto"/>
        <w:rPr>
          <w:rStyle w:val="acknowledgements"/>
          <w:rFonts w:ascii="Times New Roman" w:hAnsi="Times New Roman" w:cs="Times New Roman"/>
          <w:iCs/>
          <w:sz w:val="24"/>
          <w:szCs w:val="24"/>
          <w:vertAlign w:val="superscript"/>
        </w:rPr>
      </w:pPr>
      <w:r w:rsidRPr="009166EC">
        <w:rPr>
          <w:rStyle w:val="acknowledgements"/>
          <w:rFonts w:ascii="Times New Roman" w:hAnsi="Times New Roman" w:cs="Times New Roman"/>
          <w:iCs/>
          <w:sz w:val="24"/>
          <w:szCs w:val="24"/>
        </w:rPr>
        <w:t xml:space="preserve">Alison K Wright, </w:t>
      </w:r>
      <w:r w:rsidR="00D87C4F" w:rsidRPr="009166EC">
        <w:rPr>
          <w:rStyle w:val="acknowledgements"/>
          <w:rFonts w:ascii="Times New Roman" w:hAnsi="Times New Roman" w:cs="Times New Roman"/>
          <w:i/>
          <w:iCs/>
          <w:sz w:val="24"/>
          <w:szCs w:val="24"/>
        </w:rPr>
        <w:t>PhD</w:t>
      </w:r>
      <w:r w:rsidRPr="009166EC">
        <w:rPr>
          <w:rStyle w:val="acknowledgements"/>
          <w:rFonts w:ascii="Times New Roman" w:hAnsi="Times New Roman" w:cs="Times New Roman"/>
          <w:iCs/>
          <w:sz w:val="24"/>
          <w:szCs w:val="24"/>
        </w:rPr>
        <w:t xml:space="preserve"> </w:t>
      </w:r>
      <w:r w:rsidR="00B5757C" w:rsidRPr="009166EC">
        <w:rPr>
          <w:rStyle w:val="acknowledgements"/>
          <w:rFonts w:ascii="Times New Roman" w:hAnsi="Times New Roman" w:cs="Times New Roman"/>
          <w:iCs/>
          <w:sz w:val="24"/>
          <w:szCs w:val="24"/>
          <w:vertAlign w:val="superscript"/>
        </w:rPr>
        <w:t>1,2</w:t>
      </w:r>
      <w:r w:rsidRPr="009166EC">
        <w:rPr>
          <w:rStyle w:val="acknowledgements"/>
          <w:rFonts w:ascii="Times New Roman" w:hAnsi="Times New Roman" w:cs="Times New Roman"/>
          <w:iCs/>
          <w:sz w:val="24"/>
          <w:szCs w:val="24"/>
        </w:rPr>
        <w:t xml:space="preserve">; Evangelos </w:t>
      </w:r>
      <w:r w:rsidRPr="009166EC">
        <w:rPr>
          <w:rFonts w:ascii="Times New Roman" w:hAnsi="Times New Roman" w:cs="Times New Roman"/>
          <w:sz w:val="24"/>
          <w:szCs w:val="24"/>
        </w:rPr>
        <w:t xml:space="preserve">Kontopantelis, </w:t>
      </w:r>
      <w:r w:rsidR="00D87C4F" w:rsidRPr="009166EC">
        <w:rPr>
          <w:rFonts w:ascii="Times New Roman" w:hAnsi="Times New Roman" w:cs="Times New Roman"/>
          <w:i/>
          <w:sz w:val="24"/>
          <w:szCs w:val="24"/>
        </w:rPr>
        <w:t>PhD</w:t>
      </w:r>
      <w:r w:rsidRPr="009166EC">
        <w:rPr>
          <w:rFonts w:ascii="Times New Roman" w:hAnsi="Times New Roman" w:cs="Times New Roman"/>
          <w:sz w:val="24"/>
          <w:szCs w:val="24"/>
        </w:rPr>
        <w:t xml:space="preserve"> </w:t>
      </w:r>
      <w:r w:rsidR="00B5757C" w:rsidRPr="009166EC">
        <w:rPr>
          <w:rFonts w:ascii="Times New Roman" w:hAnsi="Times New Roman" w:cs="Times New Roman"/>
          <w:sz w:val="24"/>
          <w:szCs w:val="24"/>
          <w:vertAlign w:val="superscript"/>
        </w:rPr>
        <w:t>3</w:t>
      </w:r>
      <w:r w:rsidRPr="009166EC">
        <w:rPr>
          <w:rFonts w:ascii="Times New Roman" w:hAnsi="Times New Roman" w:cs="Times New Roman"/>
          <w:sz w:val="24"/>
          <w:szCs w:val="24"/>
        </w:rPr>
        <w:t xml:space="preserve">;  Richard Emsley, </w:t>
      </w:r>
      <w:r w:rsidR="00D87C4F" w:rsidRPr="009166EC">
        <w:rPr>
          <w:rFonts w:ascii="Times New Roman" w:hAnsi="Times New Roman" w:cs="Times New Roman"/>
          <w:i/>
          <w:sz w:val="24"/>
          <w:szCs w:val="24"/>
        </w:rPr>
        <w:t>PhD</w:t>
      </w:r>
      <w:r w:rsidRPr="009166EC">
        <w:rPr>
          <w:rFonts w:ascii="Times New Roman" w:hAnsi="Times New Roman" w:cs="Times New Roman"/>
          <w:sz w:val="24"/>
          <w:szCs w:val="24"/>
        </w:rPr>
        <w:t xml:space="preserve"> </w:t>
      </w:r>
      <w:r w:rsidR="00B5757C" w:rsidRPr="009166EC">
        <w:rPr>
          <w:rStyle w:val="acknowledgements"/>
          <w:rFonts w:ascii="Times New Roman" w:hAnsi="Times New Roman" w:cs="Times New Roman"/>
          <w:iCs/>
          <w:sz w:val="24"/>
          <w:szCs w:val="24"/>
          <w:vertAlign w:val="superscript"/>
        </w:rPr>
        <w:t>4</w:t>
      </w:r>
      <w:r w:rsidRPr="009166EC">
        <w:rPr>
          <w:rFonts w:ascii="Times New Roman" w:hAnsi="Times New Roman" w:cs="Times New Roman"/>
          <w:sz w:val="24"/>
          <w:szCs w:val="24"/>
        </w:rPr>
        <w:t>;  Iain Buchan,</w:t>
      </w:r>
      <w:r w:rsidR="00CF751A" w:rsidRPr="009166EC">
        <w:rPr>
          <w:rFonts w:ascii="Times New Roman" w:hAnsi="Times New Roman" w:cs="Times New Roman"/>
          <w:sz w:val="24"/>
          <w:szCs w:val="24"/>
        </w:rPr>
        <w:t xml:space="preserve"> </w:t>
      </w:r>
      <w:r w:rsidR="007A380A" w:rsidRPr="009166EC">
        <w:rPr>
          <w:rFonts w:ascii="Times New Roman" w:hAnsi="Times New Roman" w:cs="Times New Roman"/>
          <w:i/>
          <w:sz w:val="24"/>
          <w:szCs w:val="24"/>
        </w:rPr>
        <w:t>PhD</w:t>
      </w:r>
      <w:r w:rsidR="0028313B" w:rsidRPr="009166EC">
        <w:rPr>
          <w:rFonts w:ascii="Times New Roman" w:hAnsi="Times New Roman" w:cs="Times New Roman"/>
          <w:i/>
          <w:sz w:val="24"/>
          <w:szCs w:val="24"/>
        </w:rPr>
        <w:t xml:space="preserve"> </w:t>
      </w:r>
      <w:r w:rsidR="00B5757C" w:rsidRPr="009166EC">
        <w:rPr>
          <w:rStyle w:val="acknowledgements"/>
          <w:rFonts w:ascii="Times New Roman" w:hAnsi="Times New Roman" w:cs="Times New Roman"/>
          <w:iCs/>
          <w:sz w:val="24"/>
          <w:szCs w:val="24"/>
          <w:vertAlign w:val="superscript"/>
        </w:rPr>
        <w:t>5</w:t>
      </w:r>
      <w:r w:rsidRPr="009166EC">
        <w:rPr>
          <w:rFonts w:ascii="Times New Roman" w:hAnsi="Times New Roman" w:cs="Times New Roman"/>
          <w:sz w:val="24"/>
          <w:szCs w:val="24"/>
        </w:rPr>
        <w:t xml:space="preserve">;  </w:t>
      </w:r>
      <w:r w:rsidR="00C46B65" w:rsidRPr="009166EC">
        <w:rPr>
          <w:rStyle w:val="acknowledgements"/>
          <w:rFonts w:ascii="Times New Roman" w:hAnsi="Times New Roman" w:cs="Times New Roman"/>
          <w:iCs/>
          <w:sz w:val="24"/>
          <w:szCs w:val="24"/>
        </w:rPr>
        <w:t xml:space="preserve">Mamas </w:t>
      </w:r>
      <w:r w:rsidR="00D00319" w:rsidRPr="009166EC">
        <w:rPr>
          <w:rStyle w:val="acknowledgements"/>
          <w:rFonts w:ascii="Times New Roman" w:hAnsi="Times New Roman" w:cs="Times New Roman"/>
          <w:iCs/>
          <w:sz w:val="24"/>
          <w:szCs w:val="24"/>
        </w:rPr>
        <w:t xml:space="preserve">A. </w:t>
      </w:r>
      <w:r w:rsidR="00C46B65" w:rsidRPr="009166EC">
        <w:rPr>
          <w:rStyle w:val="acknowledgements"/>
          <w:rFonts w:ascii="Times New Roman" w:hAnsi="Times New Roman" w:cs="Times New Roman"/>
          <w:iCs/>
          <w:sz w:val="24"/>
          <w:szCs w:val="24"/>
        </w:rPr>
        <w:t xml:space="preserve">Mamas, </w:t>
      </w:r>
      <w:r w:rsidR="00D00319" w:rsidRPr="009166EC">
        <w:rPr>
          <w:rStyle w:val="acknowledgements"/>
          <w:rFonts w:ascii="Times New Roman" w:hAnsi="Times New Roman" w:cs="Times New Roman"/>
          <w:i/>
          <w:iCs/>
          <w:sz w:val="24"/>
          <w:szCs w:val="24"/>
        </w:rPr>
        <w:t>F</w:t>
      </w:r>
      <w:r w:rsidR="00D87C4F" w:rsidRPr="009166EC">
        <w:rPr>
          <w:rStyle w:val="acknowledgements"/>
          <w:rFonts w:ascii="Times New Roman" w:hAnsi="Times New Roman" w:cs="Times New Roman"/>
          <w:i/>
          <w:iCs/>
          <w:sz w:val="24"/>
          <w:szCs w:val="24"/>
        </w:rPr>
        <w:t>RCP</w:t>
      </w:r>
      <w:r w:rsidR="00D00319" w:rsidRPr="009166EC">
        <w:rPr>
          <w:rStyle w:val="acknowledgements"/>
          <w:rFonts w:ascii="Times New Roman" w:hAnsi="Times New Roman" w:cs="Times New Roman"/>
          <w:i/>
          <w:iCs/>
          <w:sz w:val="24"/>
          <w:szCs w:val="24"/>
        </w:rPr>
        <w:t xml:space="preserve"> </w:t>
      </w:r>
      <w:r w:rsidR="00B5757C" w:rsidRPr="009166EC">
        <w:rPr>
          <w:rStyle w:val="acknowledgements"/>
          <w:rFonts w:ascii="Times New Roman" w:hAnsi="Times New Roman" w:cs="Times New Roman"/>
          <w:iCs/>
          <w:sz w:val="24"/>
          <w:szCs w:val="24"/>
          <w:vertAlign w:val="superscript"/>
        </w:rPr>
        <w:t>6</w:t>
      </w:r>
      <w:r w:rsidR="00C46B65" w:rsidRPr="009166EC">
        <w:rPr>
          <w:rStyle w:val="acknowledgements"/>
          <w:rFonts w:ascii="Times New Roman" w:hAnsi="Times New Roman" w:cs="Times New Roman"/>
          <w:iCs/>
          <w:sz w:val="24"/>
          <w:szCs w:val="24"/>
        </w:rPr>
        <w:t xml:space="preserve">; </w:t>
      </w:r>
      <w:r w:rsidRPr="009166EC">
        <w:rPr>
          <w:rFonts w:ascii="Times New Roman" w:hAnsi="Times New Roman" w:cs="Times New Roman"/>
          <w:sz w:val="24"/>
          <w:szCs w:val="24"/>
        </w:rPr>
        <w:t xml:space="preserve">Naveed Sattar, </w:t>
      </w:r>
      <w:r w:rsidR="00611A37" w:rsidRPr="009166EC">
        <w:rPr>
          <w:rFonts w:ascii="Times New Roman" w:hAnsi="Times New Roman" w:cs="Times New Roman"/>
          <w:i/>
          <w:sz w:val="24"/>
          <w:szCs w:val="24"/>
        </w:rPr>
        <w:t xml:space="preserve">PhD </w:t>
      </w:r>
      <w:r w:rsidR="00D87C4F" w:rsidRPr="009166EC">
        <w:rPr>
          <w:rFonts w:ascii="Times New Roman" w:hAnsi="Times New Roman" w:cs="Times New Roman"/>
          <w:i/>
          <w:sz w:val="24"/>
          <w:szCs w:val="24"/>
        </w:rPr>
        <w:t>FRCP</w:t>
      </w:r>
      <w:r w:rsidR="00856995" w:rsidRPr="009166EC">
        <w:rPr>
          <w:rFonts w:ascii="Times New Roman" w:hAnsi="Times New Roman" w:cs="Times New Roman"/>
          <w:i/>
          <w:sz w:val="24"/>
          <w:szCs w:val="24"/>
        </w:rPr>
        <w:t xml:space="preserve"> </w:t>
      </w:r>
      <w:r w:rsidR="00B5757C" w:rsidRPr="009166EC">
        <w:rPr>
          <w:rStyle w:val="acknowledgements"/>
          <w:rFonts w:ascii="Times New Roman" w:hAnsi="Times New Roman" w:cs="Times New Roman"/>
          <w:iCs/>
          <w:sz w:val="24"/>
          <w:szCs w:val="24"/>
          <w:vertAlign w:val="superscript"/>
        </w:rPr>
        <w:t>7</w:t>
      </w:r>
      <w:r w:rsidR="00125127" w:rsidRPr="009166EC">
        <w:rPr>
          <w:rStyle w:val="acknowledgements"/>
          <w:rFonts w:ascii="Times New Roman" w:hAnsi="Times New Roman" w:cs="Times New Roman"/>
          <w:iCs/>
          <w:sz w:val="24"/>
          <w:szCs w:val="24"/>
        </w:rPr>
        <w:t xml:space="preserve">; </w:t>
      </w:r>
      <w:r w:rsidR="00C46B65" w:rsidRPr="009166EC">
        <w:rPr>
          <w:rStyle w:val="acknowledgements"/>
          <w:rFonts w:ascii="Times New Roman" w:hAnsi="Times New Roman" w:cs="Times New Roman"/>
          <w:iCs/>
          <w:sz w:val="24"/>
          <w:szCs w:val="24"/>
        </w:rPr>
        <w:t xml:space="preserve">Darren M Ashcroft*, </w:t>
      </w:r>
      <w:r w:rsidR="00D87C4F" w:rsidRPr="009166EC">
        <w:rPr>
          <w:rStyle w:val="acknowledgements"/>
          <w:rFonts w:ascii="Times New Roman" w:hAnsi="Times New Roman" w:cs="Times New Roman"/>
          <w:i/>
          <w:iCs/>
          <w:sz w:val="24"/>
          <w:szCs w:val="24"/>
        </w:rPr>
        <w:t>PhD</w:t>
      </w:r>
      <w:r w:rsidR="00C46B65" w:rsidRPr="009166EC">
        <w:rPr>
          <w:rStyle w:val="acknowledgements"/>
          <w:rFonts w:ascii="Times New Roman" w:hAnsi="Times New Roman" w:cs="Times New Roman"/>
          <w:i/>
          <w:iCs/>
          <w:sz w:val="24"/>
          <w:szCs w:val="24"/>
        </w:rPr>
        <w:t xml:space="preserve"> </w:t>
      </w:r>
      <w:r w:rsidR="00B5757C" w:rsidRPr="009166EC">
        <w:rPr>
          <w:rStyle w:val="acknowledgements"/>
          <w:rFonts w:ascii="Times New Roman" w:hAnsi="Times New Roman" w:cs="Times New Roman"/>
          <w:iCs/>
          <w:sz w:val="24"/>
          <w:szCs w:val="24"/>
          <w:vertAlign w:val="superscript"/>
        </w:rPr>
        <w:t>1</w:t>
      </w:r>
      <w:r w:rsidR="00C46B65" w:rsidRPr="009166EC">
        <w:rPr>
          <w:rStyle w:val="acknowledgements"/>
          <w:rFonts w:ascii="Times New Roman" w:hAnsi="Times New Roman" w:cs="Times New Roman"/>
          <w:iCs/>
          <w:sz w:val="24"/>
          <w:szCs w:val="24"/>
        </w:rPr>
        <w:t xml:space="preserve">;  </w:t>
      </w:r>
      <w:r w:rsidR="00125127" w:rsidRPr="009166EC">
        <w:rPr>
          <w:rStyle w:val="acknowledgements"/>
          <w:rFonts w:ascii="Times New Roman" w:hAnsi="Times New Roman" w:cs="Times New Roman"/>
          <w:iCs/>
          <w:sz w:val="24"/>
          <w:szCs w:val="24"/>
        </w:rPr>
        <w:t>Martin</w:t>
      </w:r>
      <w:r w:rsidR="00C63A36" w:rsidRPr="009166EC">
        <w:rPr>
          <w:rStyle w:val="acknowledgements"/>
          <w:rFonts w:ascii="Times New Roman" w:hAnsi="Times New Roman" w:cs="Times New Roman"/>
          <w:iCs/>
          <w:sz w:val="24"/>
          <w:szCs w:val="24"/>
        </w:rPr>
        <w:t xml:space="preserve"> K Rutter</w:t>
      </w:r>
      <w:r w:rsidR="00C46B65" w:rsidRPr="009166EC">
        <w:rPr>
          <w:rStyle w:val="acknowledgements"/>
          <w:rFonts w:ascii="Times New Roman" w:hAnsi="Times New Roman" w:cs="Times New Roman"/>
          <w:iCs/>
          <w:sz w:val="24"/>
          <w:szCs w:val="24"/>
        </w:rPr>
        <w:t>*</w:t>
      </w:r>
      <w:r w:rsidR="00C63A36" w:rsidRPr="009166EC">
        <w:rPr>
          <w:rStyle w:val="acknowledgements"/>
          <w:rFonts w:ascii="Times New Roman" w:hAnsi="Times New Roman" w:cs="Times New Roman"/>
          <w:iCs/>
          <w:sz w:val="24"/>
          <w:szCs w:val="24"/>
        </w:rPr>
        <w:t xml:space="preserve">, </w:t>
      </w:r>
      <w:r w:rsidR="00611A37" w:rsidRPr="009166EC">
        <w:rPr>
          <w:rStyle w:val="acknowledgements"/>
          <w:rFonts w:ascii="Times New Roman" w:hAnsi="Times New Roman" w:cs="Times New Roman"/>
          <w:i/>
          <w:iCs/>
          <w:sz w:val="24"/>
          <w:szCs w:val="24"/>
        </w:rPr>
        <w:t xml:space="preserve">MD </w:t>
      </w:r>
      <w:r w:rsidR="00D87C4F" w:rsidRPr="009166EC">
        <w:rPr>
          <w:rStyle w:val="acknowledgements"/>
          <w:rFonts w:ascii="Times New Roman" w:hAnsi="Times New Roman" w:cs="Times New Roman"/>
          <w:i/>
          <w:iCs/>
          <w:sz w:val="24"/>
          <w:szCs w:val="24"/>
        </w:rPr>
        <w:t>FRCP</w:t>
      </w:r>
      <w:r w:rsidR="00125127" w:rsidRPr="009166EC">
        <w:rPr>
          <w:rStyle w:val="acknowledgements"/>
          <w:rFonts w:ascii="Times New Roman" w:hAnsi="Times New Roman" w:cs="Times New Roman"/>
          <w:i/>
          <w:iCs/>
          <w:sz w:val="24"/>
          <w:szCs w:val="24"/>
        </w:rPr>
        <w:t xml:space="preserve"> </w:t>
      </w:r>
      <w:r w:rsidR="00B5757C" w:rsidRPr="009166EC">
        <w:rPr>
          <w:rStyle w:val="acknowledgements"/>
          <w:rFonts w:ascii="Times New Roman" w:hAnsi="Times New Roman" w:cs="Times New Roman"/>
          <w:iCs/>
          <w:sz w:val="24"/>
          <w:szCs w:val="24"/>
          <w:vertAlign w:val="superscript"/>
        </w:rPr>
        <w:t>1,8</w:t>
      </w:r>
    </w:p>
    <w:p w14:paraId="0971C6A6" w14:textId="77777777" w:rsidR="00813EA2" w:rsidRPr="009166EC" w:rsidRDefault="00813EA2" w:rsidP="009166EC">
      <w:pPr>
        <w:spacing w:after="0" w:line="240" w:lineRule="auto"/>
        <w:rPr>
          <w:rStyle w:val="acknowledgements"/>
          <w:rFonts w:ascii="Times New Roman" w:hAnsi="Times New Roman" w:cs="Times New Roman"/>
          <w:iCs/>
          <w:sz w:val="24"/>
          <w:szCs w:val="24"/>
        </w:rPr>
      </w:pPr>
    </w:p>
    <w:p w14:paraId="57843752" w14:textId="77777777" w:rsidR="007C4DFA" w:rsidRPr="009166EC" w:rsidRDefault="007C4DFA" w:rsidP="009166EC">
      <w:pPr>
        <w:spacing w:after="0" w:line="240" w:lineRule="auto"/>
        <w:rPr>
          <w:rStyle w:val="acknowledgements"/>
          <w:rFonts w:ascii="Times New Roman" w:hAnsi="Times New Roman" w:cs="Times New Roman"/>
          <w:iCs/>
          <w:sz w:val="24"/>
          <w:szCs w:val="24"/>
        </w:rPr>
      </w:pPr>
    </w:p>
    <w:p w14:paraId="3B6B4F32" w14:textId="1106A232" w:rsidR="00165DDA" w:rsidRPr="009166EC" w:rsidRDefault="00165DDA"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u w:val="single"/>
        </w:rPr>
        <w:t xml:space="preserve">Author </w:t>
      </w:r>
      <w:r w:rsidR="00655748" w:rsidRPr="009166EC">
        <w:rPr>
          <w:rStyle w:val="acknowledgements"/>
          <w:rFonts w:ascii="Times New Roman" w:hAnsi="Times New Roman" w:cs="Times New Roman"/>
          <w:iCs/>
          <w:sz w:val="24"/>
          <w:szCs w:val="24"/>
          <w:u w:val="single"/>
        </w:rPr>
        <w:t>Affiliations</w:t>
      </w:r>
      <w:r w:rsidRPr="009166EC">
        <w:rPr>
          <w:rStyle w:val="acknowledgements"/>
          <w:rFonts w:ascii="Times New Roman" w:hAnsi="Times New Roman" w:cs="Times New Roman"/>
          <w:iCs/>
          <w:sz w:val="24"/>
          <w:szCs w:val="24"/>
        </w:rPr>
        <w:t>:</w:t>
      </w:r>
    </w:p>
    <w:p w14:paraId="4A8D0A99" w14:textId="115ABA30" w:rsidR="00112EA8"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1</w:t>
      </w:r>
      <w:r w:rsidR="00112EA8" w:rsidRPr="009166EC">
        <w:rPr>
          <w:rFonts w:ascii="Times New Roman" w:hAnsi="Times New Roman" w:cs="Times New Roman"/>
          <w:sz w:val="24"/>
          <w:szCs w:val="24"/>
        </w:rPr>
        <w:t xml:space="preserve"> Centre for Pharmacoepidemiology and Drug Safety</w:t>
      </w:r>
      <w:r w:rsidR="00B27149"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w:t>
      </w:r>
      <w:r w:rsidR="00CB43B7" w:rsidRPr="009166EC">
        <w:rPr>
          <w:rFonts w:ascii="Times New Roman" w:hAnsi="Times New Roman" w:cs="Times New Roman"/>
          <w:sz w:val="24"/>
          <w:szCs w:val="24"/>
        </w:rPr>
        <w:t>Division of Pharmacy and Optometry</w:t>
      </w:r>
      <w:r w:rsidR="00FF6630" w:rsidRPr="009166EC">
        <w:rPr>
          <w:rFonts w:ascii="Times New Roman" w:hAnsi="Times New Roman" w:cs="Times New Roman"/>
          <w:sz w:val="24"/>
          <w:szCs w:val="24"/>
        </w:rPr>
        <w:t>, School of Health Sciences</w:t>
      </w:r>
      <w:r w:rsidR="002B6809"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University of Manchester</w:t>
      </w:r>
      <w:r w:rsidR="00854FA7"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Manchester Academic Health Sciences Centre</w:t>
      </w:r>
      <w:r w:rsidR="00854FA7"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Manchester</w:t>
      </w:r>
    </w:p>
    <w:p w14:paraId="643597E1" w14:textId="49B83F2F" w:rsidR="00112EA8"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2</w:t>
      </w:r>
      <w:r w:rsidR="00112EA8" w:rsidRPr="009166EC">
        <w:rPr>
          <w:rFonts w:ascii="Times New Roman" w:hAnsi="Times New Roman" w:cs="Times New Roman"/>
          <w:sz w:val="24"/>
          <w:szCs w:val="24"/>
        </w:rPr>
        <w:t xml:space="preserve"> </w:t>
      </w:r>
      <w:r w:rsidR="00CB43B7" w:rsidRPr="009166EC">
        <w:rPr>
          <w:rFonts w:ascii="Times New Roman" w:hAnsi="Times New Roman" w:cs="Times New Roman"/>
          <w:sz w:val="24"/>
          <w:szCs w:val="24"/>
        </w:rPr>
        <w:t>Division of Diabetes, Endocrinology and Gastroenterology</w:t>
      </w:r>
      <w:r w:rsidR="002B6809" w:rsidRPr="009166EC">
        <w:rPr>
          <w:rFonts w:ascii="Times New Roman" w:hAnsi="Times New Roman" w:cs="Times New Roman"/>
          <w:sz w:val="24"/>
          <w:szCs w:val="24"/>
        </w:rPr>
        <w:t>,</w:t>
      </w:r>
      <w:r w:rsidR="00FF6630" w:rsidRPr="009166EC">
        <w:rPr>
          <w:rFonts w:ascii="Times New Roman" w:hAnsi="Times New Roman" w:cs="Times New Roman"/>
          <w:sz w:val="24"/>
          <w:szCs w:val="24"/>
        </w:rPr>
        <w:t xml:space="preserve"> School of Medical Sciences, </w:t>
      </w:r>
      <w:r w:rsidR="00112EA8" w:rsidRPr="009166EC">
        <w:rPr>
          <w:rFonts w:ascii="Times New Roman" w:hAnsi="Times New Roman" w:cs="Times New Roman"/>
          <w:sz w:val="24"/>
          <w:szCs w:val="24"/>
        </w:rPr>
        <w:t>University of Manchester, Manchester</w:t>
      </w:r>
    </w:p>
    <w:p w14:paraId="516C1E86" w14:textId="4F6282B0" w:rsidR="00112EA8"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3</w:t>
      </w:r>
      <w:r w:rsidR="00112EA8" w:rsidRPr="009166EC">
        <w:rPr>
          <w:rFonts w:ascii="Times New Roman" w:hAnsi="Times New Roman" w:cs="Times New Roman"/>
          <w:sz w:val="24"/>
          <w:szCs w:val="24"/>
        </w:rPr>
        <w:t xml:space="preserve"> </w:t>
      </w:r>
      <w:r w:rsidR="00FC0A78" w:rsidRPr="009166EC">
        <w:rPr>
          <w:rFonts w:ascii="Times New Roman" w:hAnsi="Times New Roman" w:cs="Times New Roman"/>
          <w:sz w:val="24"/>
          <w:szCs w:val="24"/>
        </w:rPr>
        <w:t>Division of Population Health, Health Services &amp; Primary Care</w:t>
      </w:r>
      <w:r w:rsidR="002B6809" w:rsidRPr="009166EC">
        <w:rPr>
          <w:rFonts w:ascii="Times New Roman" w:hAnsi="Times New Roman" w:cs="Times New Roman"/>
          <w:sz w:val="24"/>
          <w:szCs w:val="24"/>
        </w:rPr>
        <w:t>,</w:t>
      </w:r>
      <w:r w:rsidR="00FC0A78" w:rsidRPr="009166EC">
        <w:rPr>
          <w:rFonts w:ascii="Times New Roman" w:hAnsi="Times New Roman" w:cs="Times New Roman"/>
          <w:sz w:val="24"/>
          <w:szCs w:val="24"/>
        </w:rPr>
        <w:t xml:space="preserve"> School of Health Sciences,</w:t>
      </w:r>
      <w:r w:rsidR="00112EA8" w:rsidRPr="009166EC">
        <w:rPr>
          <w:rFonts w:ascii="Times New Roman" w:hAnsi="Times New Roman" w:cs="Times New Roman"/>
          <w:sz w:val="24"/>
          <w:szCs w:val="24"/>
        </w:rPr>
        <w:t xml:space="preserve"> </w:t>
      </w:r>
      <w:r w:rsidR="00112EA8" w:rsidRPr="009166EC">
        <w:rPr>
          <w:rFonts w:ascii="Times New Roman" w:eastAsia="Times New Roman" w:hAnsi="Times New Roman" w:cs="Times New Roman"/>
          <w:sz w:val="24"/>
          <w:szCs w:val="24"/>
          <w:lang w:eastAsia="en-GB"/>
        </w:rPr>
        <w:t>University of Manchester</w:t>
      </w:r>
      <w:r w:rsidR="00112EA8" w:rsidRPr="009166EC">
        <w:rPr>
          <w:rFonts w:ascii="Times New Roman" w:hAnsi="Times New Roman" w:cs="Times New Roman"/>
          <w:sz w:val="24"/>
          <w:szCs w:val="24"/>
        </w:rPr>
        <w:t>, Manchester</w:t>
      </w:r>
    </w:p>
    <w:p w14:paraId="7DB969DC" w14:textId="56609468" w:rsidR="00112EA8" w:rsidRPr="009166EC" w:rsidRDefault="00B5757C"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vertAlign w:val="superscript"/>
        </w:rPr>
        <w:t>4</w:t>
      </w:r>
      <w:r w:rsidR="00112EA8" w:rsidRPr="009166EC">
        <w:rPr>
          <w:rStyle w:val="acknowledgements"/>
          <w:rFonts w:ascii="Times New Roman" w:hAnsi="Times New Roman" w:cs="Times New Roman"/>
          <w:iCs/>
          <w:sz w:val="24"/>
          <w:szCs w:val="24"/>
        </w:rPr>
        <w:t xml:space="preserve"> </w:t>
      </w:r>
      <w:r w:rsidR="0039030E" w:rsidRPr="009166EC">
        <w:rPr>
          <w:rStyle w:val="acknowledgements"/>
          <w:rFonts w:ascii="Times New Roman" w:hAnsi="Times New Roman" w:cs="Times New Roman"/>
          <w:iCs/>
          <w:sz w:val="24"/>
          <w:szCs w:val="24"/>
        </w:rPr>
        <w:t>Depart</w:t>
      </w:r>
      <w:r w:rsidR="00735F9E" w:rsidRPr="009166EC">
        <w:rPr>
          <w:rStyle w:val="acknowledgements"/>
          <w:rFonts w:ascii="Times New Roman" w:hAnsi="Times New Roman" w:cs="Times New Roman"/>
          <w:iCs/>
          <w:sz w:val="24"/>
          <w:szCs w:val="24"/>
        </w:rPr>
        <w:t>men</w:t>
      </w:r>
      <w:r w:rsidR="0039030E" w:rsidRPr="009166EC">
        <w:rPr>
          <w:rStyle w:val="acknowledgements"/>
          <w:rFonts w:ascii="Times New Roman" w:hAnsi="Times New Roman" w:cs="Times New Roman"/>
          <w:iCs/>
          <w:sz w:val="24"/>
          <w:szCs w:val="24"/>
        </w:rPr>
        <w:t xml:space="preserve">t of Biostatistics &amp; Health Informatics, </w:t>
      </w:r>
      <w:r w:rsidR="00FC0A78" w:rsidRPr="009166EC">
        <w:rPr>
          <w:rStyle w:val="acknowledgements"/>
          <w:rFonts w:ascii="Times New Roman" w:hAnsi="Times New Roman" w:cs="Times New Roman"/>
          <w:iCs/>
          <w:sz w:val="24"/>
          <w:szCs w:val="24"/>
        </w:rPr>
        <w:t>Institute of Psychiatry, Psychology and Neuroscience, King’s College London, London</w:t>
      </w:r>
    </w:p>
    <w:p w14:paraId="6126158F" w14:textId="371117B0" w:rsidR="00CF751A" w:rsidRPr="009166EC" w:rsidRDefault="00B5757C" w:rsidP="009166EC">
      <w:pPr>
        <w:spacing w:after="0" w:line="240" w:lineRule="auto"/>
        <w:rPr>
          <w:rFonts w:ascii="Times New Roman" w:hAnsi="Times New Roman" w:cs="Times New Roman"/>
          <w:sz w:val="24"/>
          <w:szCs w:val="24"/>
        </w:rPr>
      </w:pPr>
      <w:r w:rsidRPr="009166EC">
        <w:rPr>
          <w:rStyle w:val="acknowledgements"/>
          <w:rFonts w:ascii="Times New Roman" w:hAnsi="Times New Roman" w:cs="Times New Roman"/>
          <w:iCs/>
          <w:sz w:val="24"/>
          <w:szCs w:val="24"/>
          <w:vertAlign w:val="superscript"/>
        </w:rPr>
        <w:t>5</w:t>
      </w:r>
      <w:r w:rsidR="00CF751A" w:rsidRPr="009166EC">
        <w:rPr>
          <w:rStyle w:val="acknowledgements"/>
          <w:rFonts w:ascii="Times New Roman" w:hAnsi="Times New Roman" w:cs="Times New Roman"/>
          <w:iCs/>
          <w:sz w:val="24"/>
          <w:szCs w:val="24"/>
        </w:rPr>
        <w:t xml:space="preserve"> </w:t>
      </w:r>
      <w:r w:rsidR="00D52BCB" w:rsidRPr="009166EC">
        <w:rPr>
          <w:rStyle w:val="acknowledgements"/>
          <w:rFonts w:ascii="Times New Roman" w:hAnsi="Times New Roman" w:cs="Times New Roman"/>
          <w:iCs/>
          <w:sz w:val="24"/>
          <w:szCs w:val="24"/>
        </w:rPr>
        <w:t xml:space="preserve">Health eResearch Centre, </w:t>
      </w:r>
      <w:r w:rsidR="001C375E" w:rsidRPr="009166EC">
        <w:rPr>
          <w:rFonts w:ascii="Times New Roman" w:hAnsi="Times New Roman" w:cs="Times New Roman"/>
          <w:sz w:val="24"/>
          <w:szCs w:val="24"/>
          <w:lang w:val="en-US"/>
        </w:rPr>
        <w:t>Farr Institute</w:t>
      </w:r>
      <w:r w:rsidR="001C375E" w:rsidRPr="009166EC">
        <w:rPr>
          <w:rStyle w:val="FooterChar"/>
          <w:rFonts w:ascii="Times New Roman" w:hAnsi="Times New Roman" w:cs="Times New Roman"/>
          <w:iCs/>
          <w:sz w:val="24"/>
          <w:szCs w:val="24"/>
        </w:rPr>
        <w:t xml:space="preserve">, </w:t>
      </w:r>
      <w:r w:rsidR="00CF751A" w:rsidRPr="009166EC">
        <w:rPr>
          <w:rStyle w:val="acknowledgements"/>
          <w:rFonts w:ascii="Times New Roman" w:hAnsi="Times New Roman" w:cs="Times New Roman"/>
          <w:iCs/>
          <w:sz w:val="24"/>
          <w:szCs w:val="24"/>
        </w:rPr>
        <w:t xml:space="preserve">Division of Informatics, Imaging &amp; Data Sciences, </w:t>
      </w:r>
      <w:r w:rsidR="00CF751A" w:rsidRPr="009166EC">
        <w:rPr>
          <w:rFonts w:ascii="Times New Roman" w:hAnsi="Times New Roman" w:cs="Times New Roman"/>
          <w:sz w:val="24"/>
          <w:szCs w:val="24"/>
        </w:rPr>
        <w:t xml:space="preserve">School of Health Sciences, </w:t>
      </w:r>
      <w:r w:rsidR="00CF751A" w:rsidRPr="009166EC">
        <w:rPr>
          <w:rFonts w:ascii="Times New Roman" w:eastAsia="Times New Roman" w:hAnsi="Times New Roman" w:cs="Times New Roman"/>
          <w:sz w:val="24"/>
          <w:szCs w:val="24"/>
          <w:lang w:eastAsia="en-GB"/>
        </w:rPr>
        <w:t>University of Manchester</w:t>
      </w:r>
      <w:r w:rsidR="00CF751A" w:rsidRPr="009166EC">
        <w:rPr>
          <w:rFonts w:ascii="Times New Roman" w:hAnsi="Times New Roman" w:cs="Times New Roman"/>
          <w:sz w:val="24"/>
          <w:szCs w:val="24"/>
        </w:rPr>
        <w:t>, Manchester</w:t>
      </w:r>
    </w:p>
    <w:p w14:paraId="2A2EEC5E" w14:textId="4A723411" w:rsidR="00182D79"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6</w:t>
      </w:r>
      <w:r w:rsidR="00813EA2" w:rsidRPr="009166EC">
        <w:rPr>
          <w:rFonts w:ascii="Times New Roman" w:hAnsi="Times New Roman" w:cs="Times New Roman"/>
          <w:sz w:val="24"/>
          <w:szCs w:val="24"/>
        </w:rPr>
        <w:t xml:space="preserve"> </w:t>
      </w:r>
      <w:r w:rsidR="00182D79" w:rsidRPr="009166EC">
        <w:rPr>
          <w:rFonts w:ascii="Times New Roman" w:hAnsi="Times New Roman" w:cs="Times New Roman"/>
          <w:sz w:val="24"/>
          <w:szCs w:val="24"/>
        </w:rPr>
        <w:t>Keele Cardiovascular Group, Centre for Prognosis Research, Keele University, Stoke-on-Trent</w:t>
      </w:r>
    </w:p>
    <w:p w14:paraId="3F56933B" w14:textId="46A7C658" w:rsidR="00112EA8" w:rsidRPr="009166EC" w:rsidRDefault="00B5757C"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vertAlign w:val="superscript"/>
        </w:rPr>
        <w:t>7</w:t>
      </w:r>
      <w:r w:rsidR="00813EA2" w:rsidRPr="009166EC">
        <w:rPr>
          <w:rStyle w:val="acknowledgements"/>
          <w:rFonts w:ascii="Times New Roman" w:hAnsi="Times New Roman" w:cs="Times New Roman"/>
          <w:iCs/>
          <w:sz w:val="24"/>
          <w:szCs w:val="24"/>
        </w:rPr>
        <w:t xml:space="preserve"> </w:t>
      </w:r>
      <w:r w:rsidR="00112EA8" w:rsidRPr="009166EC">
        <w:rPr>
          <w:rStyle w:val="acknowledgements"/>
          <w:rFonts w:ascii="Times New Roman" w:hAnsi="Times New Roman" w:cs="Times New Roman"/>
          <w:iCs/>
          <w:sz w:val="24"/>
          <w:szCs w:val="24"/>
        </w:rPr>
        <w:t>Institute of Cardiovascular &amp; Medical Sciences</w:t>
      </w:r>
      <w:r w:rsidR="002B6809" w:rsidRPr="009166EC">
        <w:rPr>
          <w:rStyle w:val="acknowledgements"/>
          <w:rFonts w:ascii="Times New Roman" w:hAnsi="Times New Roman" w:cs="Times New Roman"/>
          <w:iCs/>
          <w:sz w:val="24"/>
          <w:szCs w:val="24"/>
        </w:rPr>
        <w:t>,</w:t>
      </w:r>
      <w:r w:rsidR="00112EA8" w:rsidRPr="009166EC">
        <w:rPr>
          <w:rStyle w:val="acknowledgements"/>
          <w:rFonts w:ascii="Times New Roman" w:hAnsi="Times New Roman" w:cs="Times New Roman"/>
          <w:iCs/>
          <w:sz w:val="24"/>
          <w:szCs w:val="24"/>
        </w:rPr>
        <w:t xml:space="preserve"> University of Glasgow, Glasgow</w:t>
      </w:r>
    </w:p>
    <w:p w14:paraId="5DE29A31" w14:textId="6180B623" w:rsidR="00C46B65"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8</w:t>
      </w:r>
      <w:r w:rsidR="00813EA2" w:rsidRPr="009166EC">
        <w:rPr>
          <w:rFonts w:ascii="Times New Roman" w:eastAsia="Times New Roman" w:hAnsi="Times New Roman" w:cs="Times New Roman"/>
          <w:sz w:val="24"/>
          <w:szCs w:val="24"/>
          <w:vertAlign w:val="superscript"/>
          <w:lang w:eastAsia="en-GB"/>
        </w:rPr>
        <w:t xml:space="preserve"> </w:t>
      </w:r>
      <w:r w:rsidR="00112EA8" w:rsidRPr="009166EC">
        <w:rPr>
          <w:rFonts w:ascii="Times New Roman" w:eastAsia="Times New Roman" w:hAnsi="Times New Roman" w:cs="Times New Roman"/>
          <w:sz w:val="24"/>
          <w:szCs w:val="24"/>
          <w:lang w:eastAsia="en-GB"/>
        </w:rPr>
        <w:t>Manchester Diabetes Centre</w:t>
      </w:r>
      <w:r w:rsidR="002B6809" w:rsidRPr="009166EC">
        <w:rPr>
          <w:rFonts w:ascii="Times New Roman" w:eastAsia="Times New Roman" w:hAnsi="Times New Roman" w:cs="Times New Roman"/>
          <w:sz w:val="24"/>
          <w:szCs w:val="24"/>
          <w:lang w:eastAsia="en-GB"/>
        </w:rPr>
        <w:t>,</w:t>
      </w:r>
      <w:r w:rsidR="00112EA8" w:rsidRPr="009166EC">
        <w:rPr>
          <w:rFonts w:ascii="Times New Roman" w:eastAsia="Times New Roman" w:hAnsi="Times New Roman" w:cs="Times New Roman"/>
          <w:sz w:val="24"/>
          <w:szCs w:val="24"/>
          <w:lang w:eastAsia="en-GB"/>
        </w:rPr>
        <w:t xml:space="preserve"> Manchester University NHS Foundation Trust</w:t>
      </w:r>
      <w:r w:rsidR="002B6809" w:rsidRPr="009166EC">
        <w:rPr>
          <w:rFonts w:ascii="Times New Roman" w:eastAsia="Times New Roman" w:hAnsi="Times New Roman" w:cs="Times New Roman"/>
          <w:sz w:val="24"/>
          <w:szCs w:val="24"/>
          <w:lang w:eastAsia="en-GB"/>
        </w:rPr>
        <w:t>,</w:t>
      </w:r>
      <w:r w:rsidR="00854FA7" w:rsidRPr="009166EC">
        <w:rPr>
          <w:rFonts w:ascii="Times New Roman" w:eastAsia="Times New Roman" w:hAnsi="Times New Roman" w:cs="Times New Roman"/>
          <w:sz w:val="24"/>
          <w:szCs w:val="24"/>
          <w:lang w:eastAsia="en-GB"/>
        </w:rPr>
        <w:t xml:space="preserve"> </w:t>
      </w:r>
      <w:r w:rsidR="00112EA8" w:rsidRPr="009166EC">
        <w:rPr>
          <w:rFonts w:ascii="Times New Roman" w:eastAsia="Times New Roman" w:hAnsi="Times New Roman" w:cs="Times New Roman"/>
          <w:sz w:val="24"/>
          <w:szCs w:val="24"/>
          <w:lang w:eastAsia="en-GB"/>
        </w:rPr>
        <w:t>Manchester Academic Health Sciences Centre, Manchester</w:t>
      </w:r>
    </w:p>
    <w:p w14:paraId="23E2E01D" w14:textId="77777777" w:rsidR="00C46B65" w:rsidRPr="009166EC" w:rsidRDefault="00C46B65" w:rsidP="009166EC">
      <w:pPr>
        <w:spacing w:after="0" w:line="240" w:lineRule="auto"/>
        <w:rPr>
          <w:rFonts w:ascii="Times New Roman" w:hAnsi="Times New Roman" w:cs="Times New Roman"/>
          <w:sz w:val="24"/>
          <w:szCs w:val="24"/>
        </w:rPr>
      </w:pPr>
    </w:p>
    <w:p w14:paraId="5942297C" w14:textId="51BC7D9E" w:rsidR="00C46B65" w:rsidRPr="009166EC" w:rsidRDefault="00C46B65"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rPr>
        <w:t>*contributed equally</w:t>
      </w:r>
    </w:p>
    <w:p w14:paraId="3DAE8DE8" w14:textId="77777777" w:rsidR="005C454F" w:rsidRPr="009166EC" w:rsidRDefault="005C454F" w:rsidP="009166EC">
      <w:pPr>
        <w:spacing w:after="0" w:line="240" w:lineRule="auto"/>
        <w:rPr>
          <w:rFonts w:ascii="Times New Roman" w:hAnsi="Times New Roman" w:cs="Times New Roman"/>
          <w:sz w:val="24"/>
          <w:szCs w:val="24"/>
        </w:rPr>
      </w:pPr>
    </w:p>
    <w:p w14:paraId="3D86D1E4" w14:textId="77777777" w:rsidR="00390035" w:rsidRPr="009166EC" w:rsidRDefault="00390035" w:rsidP="009166EC">
      <w:pPr>
        <w:spacing w:after="0" w:line="240" w:lineRule="auto"/>
        <w:rPr>
          <w:rFonts w:ascii="Times New Roman" w:hAnsi="Times New Roman" w:cs="Times New Roman"/>
          <w:sz w:val="24"/>
          <w:szCs w:val="24"/>
          <w:u w:val="single"/>
        </w:rPr>
      </w:pPr>
    </w:p>
    <w:p w14:paraId="71CBB675" w14:textId="01143AC6" w:rsidR="00165DDA" w:rsidRPr="009166EC" w:rsidRDefault="00165DDA"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u w:val="single"/>
        </w:rPr>
        <w:t>Corresponding Author</w:t>
      </w:r>
      <w:r w:rsidR="00112EA8" w:rsidRPr="009166EC">
        <w:rPr>
          <w:rFonts w:ascii="Times New Roman" w:hAnsi="Times New Roman" w:cs="Times New Roman"/>
          <w:sz w:val="24"/>
          <w:szCs w:val="24"/>
        </w:rPr>
        <w:t>:</w:t>
      </w:r>
      <w:r w:rsidR="00EF63BD" w:rsidRPr="009166EC">
        <w:rPr>
          <w:rFonts w:ascii="Times New Roman" w:hAnsi="Times New Roman" w:cs="Times New Roman"/>
          <w:sz w:val="24"/>
          <w:szCs w:val="24"/>
        </w:rPr>
        <w:t xml:space="preserve"> </w:t>
      </w:r>
    </w:p>
    <w:p w14:paraId="2F286046" w14:textId="56FCA94D" w:rsidR="00FF4812" w:rsidRPr="009166EC" w:rsidRDefault="0052442C"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rPr>
        <w:t xml:space="preserve">Dr </w:t>
      </w:r>
      <w:r w:rsidR="00D00319" w:rsidRPr="009166EC">
        <w:rPr>
          <w:rStyle w:val="acknowledgements"/>
          <w:rFonts w:ascii="Times New Roman" w:hAnsi="Times New Roman" w:cs="Times New Roman"/>
          <w:iCs/>
          <w:sz w:val="24"/>
          <w:szCs w:val="24"/>
        </w:rPr>
        <w:t>Alison</w:t>
      </w:r>
      <w:r w:rsidRPr="009166EC">
        <w:rPr>
          <w:rStyle w:val="acknowledgements"/>
          <w:rFonts w:ascii="Times New Roman" w:hAnsi="Times New Roman" w:cs="Times New Roman"/>
          <w:iCs/>
          <w:sz w:val="24"/>
          <w:szCs w:val="24"/>
        </w:rPr>
        <w:t xml:space="preserve"> K.</w:t>
      </w:r>
      <w:r w:rsidR="00EF63BD" w:rsidRPr="009166EC">
        <w:rPr>
          <w:rStyle w:val="acknowledgements"/>
          <w:rFonts w:ascii="Times New Roman" w:hAnsi="Times New Roman" w:cs="Times New Roman"/>
          <w:iCs/>
          <w:sz w:val="24"/>
          <w:szCs w:val="24"/>
        </w:rPr>
        <w:t xml:space="preserve"> Wright</w:t>
      </w:r>
    </w:p>
    <w:p w14:paraId="6C7EA367" w14:textId="77777777" w:rsidR="00FF4812" w:rsidRPr="009166EC" w:rsidRDefault="00FF4812" w:rsidP="009166EC">
      <w:pPr>
        <w:spacing w:after="0" w:line="240" w:lineRule="auto"/>
        <w:rPr>
          <w:rStyle w:val="acknowledgements"/>
          <w:rFonts w:ascii="Times New Roman" w:hAnsi="Times New Roman" w:cs="Times New Roman"/>
          <w:iCs/>
          <w:sz w:val="24"/>
          <w:szCs w:val="24"/>
        </w:rPr>
      </w:pPr>
    </w:p>
    <w:p w14:paraId="1D56933F" w14:textId="5F54BCB5" w:rsidR="00D00319" w:rsidRPr="009166EC" w:rsidRDefault="00D00319" w:rsidP="009166EC">
      <w:pPr>
        <w:spacing w:line="240" w:lineRule="auto"/>
        <w:rPr>
          <w:rFonts w:ascii="Times New Roman" w:hAnsi="Times New Roman" w:cs="Times New Roman"/>
          <w:sz w:val="24"/>
          <w:szCs w:val="24"/>
        </w:rPr>
      </w:pPr>
      <w:r w:rsidRPr="009166EC">
        <w:rPr>
          <w:rFonts w:ascii="Times New Roman" w:hAnsi="Times New Roman" w:cs="Times New Roman"/>
          <w:sz w:val="24"/>
          <w:szCs w:val="24"/>
        </w:rPr>
        <w:t xml:space="preserve">Centre for Pharmacoepidemiology and Drug Safety, </w:t>
      </w:r>
      <w:r w:rsidR="004248E6" w:rsidRPr="009166EC">
        <w:rPr>
          <w:rFonts w:ascii="Times New Roman" w:hAnsi="Times New Roman" w:cs="Times New Roman"/>
          <w:sz w:val="24"/>
          <w:szCs w:val="24"/>
        </w:rPr>
        <w:t xml:space="preserve">Division of Pharmacy and Optometry, </w:t>
      </w:r>
      <w:r w:rsidRPr="009166EC">
        <w:rPr>
          <w:rFonts w:ascii="Times New Roman" w:hAnsi="Times New Roman" w:cs="Times New Roman"/>
          <w:sz w:val="24"/>
          <w:szCs w:val="24"/>
        </w:rPr>
        <w:t xml:space="preserve">The University of Manchester, Stopford Building, Oxford Road, Manchester, M13 9PT, UK </w:t>
      </w:r>
    </w:p>
    <w:p w14:paraId="57DB0127" w14:textId="536A519F" w:rsidR="00DF6ECC" w:rsidRPr="009166EC" w:rsidRDefault="009A7335" w:rsidP="009166EC">
      <w:pPr>
        <w:spacing w:after="0" w:line="240" w:lineRule="auto"/>
        <w:rPr>
          <w:rFonts w:ascii="Times New Roman" w:hAnsi="Times New Roman" w:cs="Times New Roman"/>
          <w:color w:val="221E1F"/>
          <w:sz w:val="24"/>
          <w:szCs w:val="24"/>
        </w:rPr>
      </w:pPr>
      <w:hyperlink r:id="rId9" w:history="1">
        <w:r w:rsidR="00FF4812" w:rsidRPr="009166EC">
          <w:rPr>
            <w:rStyle w:val="Hyperlink"/>
            <w:rFonts w:ascii="Times New Roman" w:hAnsi="Times New Roman" w:cs="Times New Roman"/>
            <w:sz w:val="24"/>
            <w:szCs w:val="24"/>
          </w:rPr>
          <w:t>alison.wright@manchester.ac.uk</w:t>
        </w:r>
      </w:hyperlink>
    </w:p>
    <w:p w14:paraId="5384E46D" w14:textId="309CDC73" w:rsidR="00DF6ECC" w:rsidRPr="009166EC" w:rsidRDefault="00FF4812" w:rsidP="009166EC">
      <w:pPr>
        <w:spacing w:after="0" w:line="240" w:lineRule="auto"/>
        <w:rPr>
          <w:rFonts w:ascii="Times New Roman" w:hAnsi="Times New Roman" w:cs="Times New Roman"/>
          <w:sz w:val="24"/>
          <w:szCs w:val="24"/>
        </w:rPr>
      </w:pPr>
      <w:r w:rsidRPr="009166EC">
        <w:rPr>
          <w:rFonts w:ascii="Times New Roman" w:hAnsi="Times New Roman" w:cs="Times New Roman"/>
          <w:color w:val="221E1F"/>
          <w:sz w:val="24"/>
          <w:szCs w:val="24"/>
        </w:rPr>
        <w:t>+44(0)161 275 8334</w:t>
      </w:r>
    </w:p>
    <w:p w14:paraId="2B4CD4A7" w14:textId="77777777" w:rsidR="00390035" w:rsidRPr="009166EC" w:rsidRDefault="00390035" w:rsidP="009166EC">
      <w:pPr>
        <w:spacing w:after="0" w:line="240" w:lineRule="auto"/>
        <w:rPr>
          <w:rFonts w:ascii="Times New Roman" w:hAnsi="Times New Roman" w:cs="Times New Roman"/>
          <w:sz w:val="24"/>
          <w:szCs w:val="24"/>
          <w:u w:val="single"/>
        </w:rPr>
      </w:pPr>
    </w:p>
    <w:p w14:paraId="0D736BAE" w14:textId="77777777" w:rsidR="00DC3DAA" w:rsidRPr="009166EC" w:rsidRDefault="00DC3DAA" w:rsidP="009166EC">
      <w:pPr>
        <w:spacing w:after="0" w:line="240" w:lineRule="auto"/>
        <w:rPr>
          <w:rFonts w:ascii="Times New Roman" w:hAnsi="Times New Roman" w:cs="Times New Roman"/>
          <w:sz w:val="24"/>
          <w:szCs w:val="24"/>
          <w:u w:val="single"/>
        </w:rPr>
      </w:pPr>
    </w:p>
    <w:p w14:paraId="1FF6A397" w14:textId="77777777" w:rsidR="00DC3DAA" w:rsidRPr="009166EC" w:rsidRDefault="00DC3DAA" w:rsidP="009166EC">
      <w:pPr>
        <w:spacing w:after="0" w:line="240" w:lineRule="auto"/>
        <w:rPr>
          <w:rFonts w:ascii="Times New Roman" w:hAnsi="Times New Roman" w:cs="Times New Roman"/>
          <w:sz w:val="24"/>
          <w:szCs w:val="24"/>
          <w:u w:val="single"/>
        </w:rPr>
      </w:pPr>
    </w:p>
    <w:p w14:paraId="536B06D5" w14:textId="5D31F055" w:rsidR="00C674D6" w:rsidRPr="009166EC" w:rsidRDefault="00C674D6"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u w:val="single"/>
        </w:rPr>
        <w:t>Total word count</w:t>
      </w:r>
      <w:r w:rsidRPr="009166EC">
        <w:rPr>
          <w:rFonts w:ascii="Times New Roman" w:hAnsi="Times New Roman" w:cs="Times New Roman"/>
          <w:sz w:val="24"/>
          <w:szCs w:val="24"/>
        </w:rPr>
        <w:t>:</w:t>
      </w:r>
      <w:r w:rsidRPr="009166EC">
        <w:rPr>
          <w:rFonts w:ascii="Times New Roman" w:hAnsi="Times New Roman" w:cs="Times New Roman"/>
          <w:b/>
          <w:sz w:val="24"/>
          <w:szCs w:val="24"/>
        </w:rPr>
        <w:t xml:space="preserve"> </w:t>
      </w:r>
      <w:r w:rsidR="001441C3" w:rsidRPr="009166EC">
        <w:rPr>
          <w:rFonts w:ascii="Times New Roman" w:hAnsi="Times New Roman" w:cs="Times New Roman"/>
          <w:sz w:val="24"/>
          <w:szCs w:val="24"/>
        </w:rPr>
        <w:t>7,</w:t>
      </w:r>
      <w:r w:rsidR="00B67984" w:rsidRPr="009166EC">
        <w:rPr>
          <w:rFonts w:ascii="Times New Roman" w:hAnsi="Times New Roman" w:cs="Times New Roman"/>
          <w:sz w:val="24"/>
          <w:szCs w:val="24"/>
        </w:rPr>
        <w:t>6</w:t>
      </w:r>
      <w:r w:rsidR="00AB413A" w:rsidRPr="009166EC">
        <w:rPr>
          <w:rFonts w:ascii="Times New Roman" w:hAnsi="Times New Roman" w:cs="Times New Roman"/>
          <w:sz w:val="24"/>
          <w:szCs w:val="24"/>
        </w:rPr>
        <w:t>29</w:t>
      </w:r>
    </w:p>
    <w:p w14:paraId="7D5C0AF7" w14:textId="52246773" w:rsidR="00F173FE" w:rsidRPr="009166EC" w:rsidRDefault="00F173FE" w:rsidP="009166EC">
      <w:pPr>
        <w:spacing w:after="0" w:line="240" w:lineRule="auto"/>
        <w:rPr>
          <w:rFonts w:ascii="Times New Roman" w:hAnsi="Times New Roman" w:cs="Times New Roman"/>
          <w:color w:val="FF0000"/>
          <w:sz w:val="24"/>
          <w:szCs w:val="24"/>
          <w:u w:val="single"/>
        </w:rPr>
      </w:pPr>
      <w:r w:rsidRPr="009166EC">
        <w:rPr>
          <w:rFonts w:ascii="Times New Roman" w:hAnsi="Times New Roman" w:cs="Times New Roman"/>
          <w:sz w:val="24"/>
          <w:szCs w:val="24"/>
          <w:u w:val="single"/>
        </w:rPr>
        <w:t>Manuscript text word count</w:t>
      </w:r>
      <w:r w:rsidRPr="009166EC">
        <w:rPr>
          <w:rFonts w:ascii="Times New Roman" w:hAnsi="Times New Roman" w:cs="Times New Roman"/>
          <w:sz w:val="24"/>
          <w:szCs w:val="24"/>
        </w:rPr>
        <w:t>: 4,</w:t>
      </w:r>
      <w:r w:rsidR="00AB413A" w:rsidRPr="009166EC">
        <w:rPr>
          <w:rFonts w:ascii="Times New Roman" w:hAnsi="Times New Roman" w:cs="Times New Roman"/>
          <w:sz w:val="24"/>
          <w:szCs w:val="24"/>
        </w:rPr>
        <w:t>406</w:t>
      </w:r>
    </w:p>
    <w:p w14:paraId="18D235EA" w14:textId="77777777" w:rsidR="00C674D6" w:rsidRPr="009166EC" w:rsidRDefault="00C674D6" w:rsidP="009166EC">
      <w:pPr>
        <w:spacing w:line="240" w:lineRule="auto"/>
        <w:rPr>
          <w:rFonts w:ascii="Times New Roman" w:hAnsi="Times New Roman" w:cs="Times New Roman"/>
          <w:sz w:val="24"/>
          <w:szCs w:val="24"/>
        </w:rPr>
      </w:pPr>
    </w:p>
    <w:p w14:paraId="665AC179" w14:textId="16D6F279" w:rsidR="00AD087A" w:rsidRPr="009166EC" w:rsidRDefault="00AD087A" w:rsidP="009166EC">
      <w:pPr>
        <w:spacing w:line="240" w:lineRule="auto"/>
        <w:rPr>
          <w:rFonts w:ascii="Times New Roman" w:hAnsi="Times New Roman" w:cs="Times New Roman"/>
          <w:sz w:val="24"/>
          <w:szCs w:val="24"/>
        </w:rPr>
        <w:sectPr w:rsidR="00AD087A" w:rsidRPr="009166EC" w:rsidSect="005E0838">
          <w:footerReference w:type="default" r:id="rId10"/>
          <w:type w:val="continuous"/>
          <w:pgSz w:w="11906" w:h="16838"/>
          <w:pgMar w:top="1440" w:right="1440" w:bottom="1440" w:left="1440" w:header="709" w:footer="113" w:gutter="0"/>
          <w:cols w:space="708"/>
          <w:titlePg/>
          <w:docGrid w:linePitch="360"/>
        </w:sectPr>
      </w:pPr>
    </w:p>
    <w:p w14:paraId="620818C7" w14:textId="77777777" w:rsidR="002111CB" w:rsidRPr="009166EC" w:rsidRDefault="002111CB" w:rsidP="009166EC">
      <w:pPr>
        <w:spacing w:after="0" w:line="480" w:lineRule="auto"/>
        <w:jc w:val="center"/>
        <w:rPr>
          <w:rFonts w:ascii="Times New Roman" w:hAnsi="Times New Roman" w:cs="Times New Roman"/>
          <w:sz w:val="24"/>
          <w:szCs w:val="24"/>
        </w:rPr>
        <w:sectPr w:rsidR="002111CB" w:rsidRPr="009166EC" w:rsidSect="005E0838">
          <w:type w:val="continuous"/>
          <w:pgSz w:w="11906" w:h="16838"/>
          <w:pgMar w:top="1440" w:right="1440" w:bottom="1440" w:left="1440" w:header="709" w:footer="113" w:gutter="0"/>
          <w:cols w:space="708"/>
          <w:docGrid w:linePitch="360"/>
        </w:sectPr>
      </w:pPr>
    </w:p>
    <w:p w14:paraId="6F896F7D" w14:textId="44AD27B9" w:rsidR="00112EA8" w:rsidRPr="009166EC" w:rsidRDefault="00A77005" w:rsidP="009166EC">
      <w:pPr>
        <w:spacing w:after="0" w:line="480" w:lineRule="auto"/>
        <w:jc w:val="center"/>
        <w:rPr>
          <w:rFonts w:ascii="Times New Roman" w:hAnsi="Times New Roman" w:cs="Times New Roman"/>
        </w:rPr>
      </w:pPr>
      <w:r w:rsidRPr="009166EC">
        <w:rPr>
          <w:rFonts w:ascii="Times New Roman" w:hAnsi="Times New Roman" w:cs="Times New Roman"/>
          <w:sz w:val="24"/>
          <w:szCs w:val="24"/>
        </w:rPr>
        <w:lastRenderedPageBreak/>
        <w:t>Abstract</w:t>
      </w:r>
    </w:p>
    <w:p w14:paraId="3D6806A4" w14:textId="77777777" w:rsidR="00947075" w:rsidRPr="009166EC" w:rsidRDefault="00947075" w:rsidP="009166EC">
      <w:pPr>
        <w:pStyle w:val="NormalWeb"/>
        <w:spacing w:before="0" w:beforeAutospacing="0" w:after="0" w:afterAutospacing="0" w:line="480" w:lineRule="auto"/>
        <w:rPr>
          <w:b/>
        </w:rPr>
      </w:pPr>
    </w:p>
    <w:p w14:paraId="49870799" w14:textId="01BB9E3E" w:rsidR="00EE11A6" w:rsidRPr="009166EC" w:rsidRDefault="0001789C" w:rsidP="009166EC">
      <w:pPr>
        <w:pStyle w:val="NormalWeb"/>
        <w:spacing w:before="0" w:beforeAutospacing="0" w:line="480" w:lineRule="auto"/>
        <w:rPr>
          <w:rStyle w:val="Strong"/>
          <w:bCs w:val="0"/>
        </w:rPr>
      </w:pPr>
      <w:r w:rsidRPr="009166EC">
        <w:rPr>
          <w:u w:val="single"/>
        </w:rPr>
        <w:t>Background</w:t>
      </w:r>
      <w:r w:rsidR="000D6D15" w:rsidRPr="009166EC">
        <w:t>:</w:t>
      </w:r>
      <w:r w:rsidR="002A0C7D" w:rsidRPr="009166EC">
        <w:t xml:space="preserve"> </w:t>
      </w:r>
      <w:r w:rsidR="000D6D15" w:rsidRPr="009166EC">
        <w:t>With recent changes in UK clinical practice for diabetes care, contemporary estimates of sex disparities in cardiovascular risk and risk factor management are needed.</w:t>
      </w:r>
      <w:r w:rsidR="000D6D15" w:rsidRPr="009166EC">
        <w:rPr>
          <w:b/>
        </w:rPr>
        <w:t xml:space="preserve"> </w:t>
      </w:r>
    </w:p>
    <w:p w14:paraId="71C5E0DC" w14:textId="15B262F4" w:rsidR="001D5CA4" w:rsidRPr="009166EC" w:rsidRDefault="00A05DAF" w:rsidP="009166EC">
      <w:pPr>
        <w:pStyle w:val="NormalWeb"/>
        <w:spacing w:line="480" w:lineRule="auto"/>
        <w:rPr>
          <w:rStyle w:val="Strong"/>
          <w:b w:val="0"/>
        </w:rPr>
      </w:pPr>
      <w:r w:rsidRPr="009166EC">
        <w:rPr>
          <w:rStyle w:val="Strong"/>
          <w:b w:val="0"/>
          <w:u w:val="single"/>
        </w:rPr>
        <w:t>Methods</w:t>
      </w:r>
      <w:r w:rsidR="001D5CA4" w:rsidRPr="009166EC">
        <w:rPr>
          <w:rStyle w:val="Strong"/>
          <w:b w:val="0"/>
        </w:rPr>
        <w:t>:</w:t>
      </w:r>
      <w:r w:rsidR="00DD54E3" w:rsidRPr="009166EC">
        <w:rPr>
          <w:rStyle w:val="Strong"/>
        </w:rPr>
        <w:t xml:space="preserve"> </w:t>
      </w:r>
      <w:r w:rsidR="00DD54E3" w:rsidRPr="009166EC">
        <w:rPr>
          <w:rStyle w:val="Strong"/>
          <w:b w:val="0"/>
        </w:rPr>
        <w:t xml:space="preserve">In this retrospective cohort study, using the Clinical Practice Research Datalink linked to hospital and death records for people in England, we identified </w:t>
      </w:r>
      <w:r w:rsidR="00DD54E3" w:rsidRPr="009166EC">
        <w:t xml:space="preserve">79,985 patients with incident </w:t>
      </w:r>
      <w:r w:rsidR="00817A07" w:rsidRPr="009166EC">
        <w:t>T2DM</w:t>
      </w:r>
      <w:r w:rsidR="00177697" w:rsidRPr="009166EC">
        <w:t xml:space="preserve"> </w:t>
      </w:r>
      <w:r w:rsidR="000D6D15" w:rsidRPr="009166EC">
        <w:t xml:space="preserve">between </w:t>
      </w:r>
      <w:r w:rsidR="00DD54E3" w:rsidRPr="009166EC">
        <w:t xml:space="preserve">2006-2013 matched to 386,547 </w:t>
      </w:r>
      <w:r w:rsidR="00EE11A6" w:rsidRPr="009166EC">
        <w:t>patients without diabetes</w:t>
      </w:r>
      <w:r w:rsidR="00DD54E3" w:rsidRPr="009166EC">
        <w:rPr>
          <w:rStyle w:val="Strong"/>
          <w:b w:val="0"/>
        </w:rPr>
        <w:t>.</w:t>
      </w:r>
      <w:r w:rsidR="00EE11A6" w:rsidRPr="009166EC">
        <w:rPr>
          <w:rStyle w:val="Strong"/>
          <w:b w:val="0"/>
        </w:rPr>
        <w:t xml:space="preserve"> Sex-stratified Cox models were used to assess </w:t>
      </w:r>
      <w:r w:rsidR="002D10B2" w:rsidRPr="009166EC">
        <w:t xml:space="preserve">cardiovascular </w:t>
      </w:r>
      <w:r w:rsidR="00EE11A6" w:rsidRPr="009166EC">
        <w:rPr>
          <w:rStyle w:val="Strong"/>
          <w:b w:val="0"/>
        </w:rPr>
        <w:t>risk.</w:t>
      </w:r>
    </w:p>
    <w:p w14:paraId="2E86A19D" w14:textId="52842611" w:rsidR="00124D63" w:rsidRPr="009166EC" w:rsidRDefault="00C16732" w:rsidP="009166EC">
      <w:pPr>
        <w:pStyle w:val="NormalWeb"/>
        <w:spacing w:after="0" w:afterAutospacing="0" w:line="480" w:lineRule="auto"/>
        <w:rPr>
          <w:rStyle w:val="Strong"/>
          <w:b w:val="0"/>
        </w:rPr>
      </w:pPr>
      <w:r w:rsidRPr="009166EC">
        <w:rPr>
          <w:rStyle w:val="Strong"/>
          <w:b w:val="0"/>
          <w:u w:val="single"/>
        </w:rPr>
        <w:t>Results</w:t>
      </w:r>
      <w:r w:rsidR="000D6D15" w:rsidRPr="009166EC">
        <w:rPr>
          <w:rStyle w:val="Strong"/>
          <w:b w:val="0"/>
        </w:rPr>
        <w:t xml:space="preserve">: </w:t>
      </w:r>
      <w:r w:rsidR="001A2830" w:rsidRPr="009166EC">
        <w:t xml:space="preserve">Compared to </w:t>
      </w:r>
      <w:r w:rsidR="00037A0C" w:rsidRPr="009166EC">
        <w:t xml:space="preserve">women </w:t>
      </w:r>
      <w:r w:rsidR="001A2830" w:rsidRPr="009166EC">
        <w:t xml:space="preserve">without </w:t>
      </w:r>
      <w:r w:rsidR="0074328D" w:rsidRPr="009166EC">
        <w:t>T2DM</w:t>
      </w:r>
      <w:r w:rsidR="001A2830" w:rsidRPr="009166EC">
        <w:t xml:space="preserve">, </w:t>
      </w:r>
      <w:r w:rsidR="00037A0C" w:rsidRPr="009166EC">
        <w:t xml:space="preserve">women </w:t>
      </w:r>
      <w:r w:rsidR="001A2830" w:rsidRPr="009166EC">
        <w:t xml:space="preserve">with </w:t>
      </w:r>
      <w:r w:rsidR="0074328D" w:rsidRPr="009166EC">
        <w:t xml:space="preserve">T2DM </w:t>
      </w:r>
      <w:r w:rsidR="001A2830" w:rsidRPr="009166EC">
        <w:t xml:space="preserve">had a higher </w:t>
      </w:r>
      <w:r w:rsidR="002D10B2" w:rsidRPr="009166EC">
        <w:t xml:space="preserve">cardiovascular </w:t>
      </w:r>
      <w:r w:rsidR="00883403" w:rsidRPr="009166EC">
        <w:t>event</w:t>
      </w:r>
      <w:r w:rsidR="003D3895" w:rsidRPr="009166EC">
        <w:t xml:space="preserve"> risk</w:t>
      </w:r>
      <w:r w:rsidR="00177697" w:rsidRPr="009166EC">
        <w:t xml:space="preserve"> (adj</w:t>
      </w:r>
      <w:r w:rsidR="004A6178" w:rsidRPr="009166EC">
        <w:t>usted</w:t>
      </w:r>
      <w:r w:rsidR="001A2830" w:rsidRPr="009166EC">
        <w:t xml:space="preserve"> HR 1</w:t>
      </w:r>
      <w:r w:rsidR="0098241D" w:rsidRPr="009166EC">
        <w:t>.</w:t>
      </w:r>
      <w:r w:rsidR="00706CBB" w:rsidRPr="009166EC">
        <w:t xml:space="preserve">20 </w:t>
      </w:r>
      <w:r w:rsidR="000154AF" w:rsidRPr="009166EC">
        <w:t>[95% CI</w:t>
      </w:r>
      <w:r w:rsidR="000A3D5E" w:rsidRPr="009166EC">
        <w:t xml:space="preserve"> </w:t>
      </w:r>
      <w:r w:rsidR="001A2830" w:rsidRPr="009166EC">
        <w:t>1</w:t>
      </w:r>
      <w:r w:rsidR="0098241D" w:rsidRPr="009166EC">
        <w:t>.</w:t>
      </w:r>
      <w:r w:rsidR="00706CBB" w:rsidRPr="009166EC">
        <w:t>12</w:t>
      </w:r>
      <w:r w:rsidR="00967A83" w:rsidRPr="009166EC">
        <w:t>-</w:t>
      </w:r>
      <w:r w:rsidR="001A2830" w:rsidRPr="009166EC">
        <w:t>1</w:t>
      </w:r>
      <w:r w:rsidR="0098241D" w:rsidRPr="009166EC">
        <w:t>.</w:t>
      </w:r>
      <w:r w:rsidR="00706CBB" w:rsidRPr="009166EC">
        <w:t>28</w:t>
      </w:r>
      <w:r w:rsidR="001A2830" w:rsidRPr="009166EC">
        <w:t xml:space="preserve">]) with similar corresponding data in </w:t>
      </w:r>
      <w:r w:rsidR="00037A0C" w:rsidRPr="009166EC">
        <w:t>men</w:t>
      </w:r>
      <w:r w:rsidR="00FE1A4B" w:rsidRPr="009166EC">
        <w:t xml:space="preserve"> </w:t>
      </w:r>
      <w:r w:rsidR="001A2830" w:rsidRPr="009166EC">
        <w:t>(HR 1</w:t>
      </w:r>
      <w:r w:rsidR="0098241D" w:rsidRPr="009166EC">
        <w:t>.</w:t>
      </w:r>
      <w:r w:rsidR="00706CBB" w:rsidRPr="009166EC">
        <w:t xml:space="preserve">12 </w:t>
      </w:r>
      <w:r w:rsidR="001A2830" w:rsidRPr="009166EC">
        <w:t>[1</w:t>
      </w:r>
      <w:r w:rsidR="0098241D" w:rsidRPr="009166EC">
        <w:t>.</w:t>
      </w:r>
      <w:r w:rsidR="00706CBB" w:rsidRPr="009166EC">
        <w:t>06</w:t>
      </w:r>
      <w:r w:rsidR="00967A83" w:rsidRPr="009166EC">
        <w:t>-</w:t>
      </w:r>
      <w:r w:rsidR="001A2830" w:rsidRPr="009166EC">
        <w:t>1</w:t>
      </w:r>
      <w:r w:rsidR="0098241D" w:rsidRPr="009166EC">
        <w:t>.</w:t>
      </w:r>
      <w:r w:rsidR="00706CBB" w:rsidRPr="009166EC">
        <w:t>19</w:t>
      </w:r>
      <w:r w:rsidR="001A2830" w:rsidRPr="009166EC">
        <w:t>]) leading to</w:t>
      </w:r>
      <w:r w:rsidR="007E1171" w:rsidRPr="009166EC">
        <w:t xml:space="preserve"> </w:t>
      </w:r>
      <w:r w:rsidR="00B14685" w:rsidRPr="009166EC">
        <w:t xml:space="preserve">a </w:t>
      </w:r>
      <w:r w:rsidR="001A2830" w:rsidRPr="009166EC">
        <w:t>n</w:t>
      </w:r>
      <w:r w:rsidR="007E1171" w:rsidRPr="009166EC">
        <w:t>o</w:t>
      </w:r>
      <w:r w:rsidR="00B14685" w:rsidRPr="009166EC">
        <w:t>n-</w:t>
      </w:r>
      <w:r w:rsidR="001A2830" w:rsidRPr="009166EC">
        <w:t xml:space="preserve">significant </w:t>
      </w:r>
      <w:r w:rsidR="006476E5" w:rsidRPr="009166EC">
        <w:t xml:space="preserve">higher </w:t>
      </w:r>
      <w:r w:rsidR="001A2830" w:rsidRPr="009166EC">
        <w:t xml:space="preserve">relative risk in </w:t>
      </w:r>
      <w:r w:rsidR="00037A0C" w:rsidRPr="009166EC">
        <w:t xml:space="preserve">women </w:t>
      </w:r>
      <w:r w:rsidR="001A2830" w:rsidRPr="009166EC">
        <w:t>(risk ratio 1</w:t>
      </w:r>
      <w:r w:rsidR="0098241D" w:rsidRPr="009166EC">
        <w:t>.</w:t>
      </w:r>
      <w:r w:rsidR="00706CBB" w:rsidRPr="009166EC">
        <w:t xml:space="preserve">07 </w:t>
      </w:r>
      <w:r w:rsidR="001A2830" w:rsidRPr="009166EC">
        <w:t>[0</w:t>
      </w:r>
      <w:r w:rsidR="0098241D" w:rsidRPr="009166EC">
        <w:t>.</w:t>
      </w:r>
      <w:r w:rsidR="001A2830" w:rsidRPr="009166EC">
        <w:t>98</w:t>
      </w:r>
      <w:r w:rsidR="00967A83" w:rsidRPr="009166EC">
        <w:t>-</w:t>
      </w:r>
      <w:r w:rsidR="001A2830" w:rsidRPr="009166EC">
        <w:t>1</w:t>
      </w:r>
      <w:r w:rsidR="0098241D" w:rsidRPr="009166EC">
        <w:t>.</w:t>
      </w:r>
      <w:r w:rsidR="00706CBB" w:rsidRPr="009166EC">
        <w:t>17</w:t>
      </w:r>
      <w:r w:rsidR="001A2830" w:rsidRPr="009166EC">
        <w:t xml:space="preserve">]). </w:t>
      </w:r>
      <w:r w:rsidR="00B471EE" w:rsidRPr="009166EC">
        <w:t xml:space="preserve">However, some important sex differences in the management of risk factors were observed. Compared to </w:t>
      </w:r>
      <w:r w:rsidR="00037A0C" w:rsidRPr="009166EC">
        <w:t xml:space="preserve">men </w:t>
      </w:r>
      <w:r w:rsidR="00B471EE" w:rsidRPr="009166EC">
        <w:t xml:space="preserve">with </w:t>
      </w:r>
      <w:r w:rsidR="0074328D" w:rsidRPr="009166EC">
        <w:t>T2DM</w:t>
      </w:r>
      <w:r w:rsidR="00B471EE" w:rsidRPr="009166EC">
        <w:t xml:space="preserve">, </w:t>
      </w:r>
      <w:r w:rsidR="00037A0C" w:rsidRPr="009166EC">
        <w:t xml:space="preserve">women </w:t>
      </w:r>
      <w:r w:rsidR="00B471EE" w:rsidRPr="009166EC">
        <w:t xml:space="preserve">with </w:t>
      </w:r>
      <w:r w:rsidR="0074328D" w:rsidRPr="009166EC">
        <w:t>T2DM</w:t>
      </w:r>
      <w:r w:rsidR="00B471EE" w:rsidRPr="009166EC">
        <w:t xml:space="preserve"> were more likely to </w:t>
      </w:r>
      <w:r w:rsidR="0074328D" w:rsidRPr="009166EC">
        <w:t>be</w:t>
      </w:r>
      <w:r w:rsidR="00B471EE" w:rsidRPr="009166EC">
        <w:t xml:space="preserve"> obe</w:t>
      </w:r>
      <w:r w:rsidR="0074328D" w:rsidRPr="009166EC">
        <w:t>se</w:t>
      </w:r>
      <w:r w:rsidR="00850698" w:rsidRPr="009166EC">
        <w:t>, hypertensive</w:t>
      </w:r>
      <w:r w:rsidR="00B471EE" w:rsidRPr="009166EC">
        <w:t xml:space="preserve"> and</w:t>
      </w:r>
      <w:r w:rsidR="0074328D" w:rsidRPr="009166EC">
        <w:t xml:space="preserve"> have</w:t>
      </w:r>
      <w:r w:rsidR="00B471EE" w:rsidRPr="009166EC">
        <w:t xml:space="preserve"> </w:t>
      </w:r>
      <w:r w:rsidR="00350B59" w:rsidRPr="009166EC">
        <w:t>hypercholesterolaemia</w:t>
      </w:r>
      <w:r w:rsidR="00B471EE" w:rsidRPr="009166EC">
        <w:t xml:space="preserve"> but were less likely to be prescribed lipid-lowering medication</w:t>
      </w:r>
      <w:r w:rsidR="00850698" w:rsidRPr="009166EC">
        <w:t xml:space="preserve"> and ACE inhibitors</w:t>
      </w:r>
      <w:r w:rsidR="006476E5" w:rsidRPr="009166EC">
        <w:t>,</w:t>
      </w:r>
      <w:r w:rsidR="00B471EE" w:rsidRPr="009166EC">
        <w:t xml:space="preserve"> especially if they had CVD. </w:t>
      </w:r>
    </w:p>
    <w:p w14:paraId="2402865F" w14:textId="77777777" w:rsidR="00DE6FA9" w:rsidRPr="009166EC" w:rsidRDefault="00DE6FA9" w:rsidP="009166EC">
      <w:pPr>
        <w:spacing w:after="0" w:line="480" w:lineRule="auto"/>
        <w:rPr>
          <w:rStyle w:val="Strong"/>
          <w:rFonts w:ascii="Times New Roman" w:hAnsi="Times New Roman" w:cs="Times New Roman"/>
          <w:sz w:val="24"/>
          <w:szCs w:val="24"/>
        </w:rPr>
      </w:pPr>
    </w:p>
    <w:p w14:paraId="1DD9D90E" w14:textId="43F3D94D" w:rsidR="007A538C" w:rsidRPr="009166EC" w:rsidRDefault="00C16732" w:rsidP="009166EC">
      <w:pPr>
        <w:spacing w:after="0" w:line="480" w:lineRule="auto"/>
        <w:rPr>
          <w:rFonts w:ascii="Times New Roman" w:hAnsi="Times New Roman" w:cs="Times New Roman"/>
          <w:sz w:val="24"/>
          <w:szCs w:val="24"/>
        </w:rPr>
        <w:sectPr w:rsidR="007A538C" w:rsidRPr="009166EC" w:rsidSect="002111CB">
          <w:pgSz w:w="11906" w:h="16838"/>
          <w:pgMar w:top="1440" w:right="1440" w:bottom="1440" w:left="1440" w:header="709" w:footer="113" w:gutter="0"/>
          <w:cols w:space="708"/>
          <w:docGrid w:linePitch="360"/>
        </w:sectPr>
      </w:pPr>
      <w:r w:rsidRPr="009166EC">
        <w:rPr>
          <w:rStyle w:val="Strong"/>
          <w:rFonts w:ascii="Times New Roman" w:hAnsi="Times New Roman" w:cs="Times New Roman"/>
          <w:b w:val="0"/>
          <w:sz w:val="24"/>
          <w:szCs w:val="24"/>
          <w:u w:val="single"/>
        </w:rPr>
        <w:t>Conclusion</w:t>
      </w:r>
      <w:r w:rsidR="0001789C" w:rsidRPr="009166EC">
        <w:rPr>
          <w:rStyle w:val="Strong"/>
          <w:rFonts w:ascii="Times New Roman" w:hAnsi="Times New Roman" w:cs="Times New Roman"/>
          <w:b w:val="0"/>
          <w:sz w:val="24"/>
          <w:szCs w:val="24"/>
          <w:u w:val="single"/>
        </w:rPr>
        <w:t>s</w:t>
      </w:r>
      <w:r w:rsidR="000D6D15" w:rsidRPr="009166EC">
        <w:rPr>
          <w:rFonts w:ascii="Times New Roman" w:hAnsi="Times New Roman" w:cs="Times New Roman"/>
          <w:sz w:val="24"/>
          <w:szCs w:val="24"/>
        </w:rPr>
        <w:t xml:space="preserve">: </w:t>
      </w:r>
      <w:r w:rsidR="00124D63" w:rsidRPr="009166EC">
        <w:rPr>
          <w:rFonts w:ascii="Times New Roman" w:hAnsi="Times New Roman" w:cs="Times New Roman"/>
          <w:sz w:val="24"/>
          <w:szCs w:val="24"/>
        </w:rPr>
        <w:t xml:space="preserve">Compared to </w:t>
      </w:r>
      <w:r w:rsidR="00037A0C" w:rsidRPr="009166EC">
        <w:rPr>
          <w:rFonts w:ascii="Times New Roman" w:hAnsi="Times New Roman" w:cs="Times New Roman"/>
          <w:sz w:val="24"/>
          <w:szCs w:val="24"/>
        </w:rPr>
        <w:t xml:space="preserve">men </w:t>
      </w:r>
      <w:r w:rsidR="00124D63" w:rsidRPr="009166EC">
        <w:rPr>
          <w:rFonts w:ascii="Times New Roman" w:hAnsi="Times New Roman" w:cs="Times New Roman"/>
          <w:sz w:val="24"/>
          <w:szCs w:val="24"/>
        </w:rPr>
        <w:t xml:space="preserve">developing </w:t>
      </w:r>
      <w:r w:rsidR="0074328D" w:rsidRPr="009166EC">
        <w:rPr>
          <w:rFonts w:ascii="Times New Roman" w:hAnsi="Times New Roman" w:cs="Times New Roman"/>
          <w:sz w:val="24"/>
          <w:szCs w:val="24"/>
        </w:rPr>
        <w:t>T2DM</w:t>
      </w:r>
      <w:r w:rsidR="00124D63"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74328D" w:rsidRPr="009166EC">
        <w:rPr>
          <w:rFonts w:ascii="Times New Roman" w:hAnsi="Times New Roman" w:cs="Times New Roman"/>
          <w:sz w:val="24"/>
          <w:szCs w:val="24"/>
        </w:rPr>
        <w:t xml:space="preserve">with T2DM </w:t>
      </w:r>
      <w:r w:rsidR="00124D63" w:rsidRPr="009166EC">
        <w:rPr>
          <w:rFonts w:ascii="Times New Roman" w:hAnsi="Times New Roman" w:cs="Times New Roman"/>
          <w:sz w:val="24"/>
          <w:szCs w:val="24"/>
        </w:rPr>
        <w:t xml:space="preserve">do not have a significantly higher relative increase in </w:t>
      </w:r>
      <w:r w:rsidR="00B44531" w:rsidRPr="009166EC">
        <w:rPr>
          <w:rFonts w:ascii="Times New Roman" w:hAnsi="Times New Roman" w:cs="Times New Roman"/>
          <w:sz w:val="24"/>
          <w:szCs w:val="24"/>
        </w:rPr>
        <w:t>cardiovascular</w:t>
      </w:r>
      <w:r w:rsidR="00124D63" w:rsidRPr="009166EC">
        <w:rPr>
          <w:rFonts w:ascii="Times New Roman" w:hAnsi="Times New Roman" w:cs="Times New Roman"/>
          <w:sz w:val="24"/>
          <w:szCs w:val="24"/>
        </w:rPr>
        <w:t xml:space="preserve"> risk, but ongoing </w:t>
      </w:r>
      <w:r w:rsidR="00FD54D9" w:rsidRPr="009166EC">
        <w:rPr>
          <w:rFonts w:ascii="Times New Roman" w:hAnsi="Times New Roman" w:cs="Times New Roman"/>
          <w:sz w:val="24"/>
          <w:szCs w:val="24"/>
        </w:rPr>
        <w:t>sex disparities</w:t>
      </w:r>
      <w:r w:rsidR="00124D63" w:rsidRPr="009166EC">
        <w:rPr>
          <w:rFonts w:ascii="Times New Roman" w:hAnsi="Times New Roman" w:cs="Times New Roman"/>
          <w:sz w:val="24"/>
          <w:szCs w:val="24"/>
        </w:rPr>
        <w:t xml:space="preserve"> in prescribing should prompt heightened efforts to improve the standard and equity of diabetes care</w:t>
      </w:r>
      <w:r w:rsidR="000166E7"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0166E7"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men</w:t>
      </w:r>
      <w:r w:rsidR="00124D63" w:rsidRPr="009166EC">
        <w:rPr>
          <w:rFonts w:ascii="Times New Roman" w:hAnsi="Times New Roman" w:cs="Times New Roman"/>
          <w:sz w:val="24"/>
          <w:szCs w:val="24"/>
        </w:rPr>
        <w:t>.</w:t>
      </w:r>
    </w:p>
    <w:p w14:paraId="7B3EA593" w14:textId="0FC876C4" w:rsidR="00C16732" w:rsidRPr="009166EC" w:rsidRDefault="007A538C" w:rsidP="009166EC">
      <w:pPr>
        <w:spacing w:after="0" w:line="480" w:lineRule="auto"/>
        <w:jc w:val="center"/>
        <w:rPr>
          <w:rFonts w:ascii="Times New Roman" w:hAnsi="Times New Roman" w:cs="Times New Roman"/>
          <w:sz w:val="24"/>
          <w:szCs w:val="24"/>
        </w:rPr>
      </w:pPr>
      <w:r w:rsidRPr="009166EC">
        <w:rPr>
          <w:rFonts w:ascii="Times New Roman" w:hAnsi="Times New Roman" w:cs="Times New Roman"/>
          <w:sz w:val="24"/>
          <w:szCs w:val="24"/>
        </w:rPr>
        <w:lastRenderedPageBreak/>
        <w:t>Clinical Perspective</w:t>
      </w:r>
    </w:p>
    <w:p w14:paraId="787F933A" w14:textId="77777777" w:rsidR="007A538C" w:rsidRPr="009166EC" w:rsidRDefault="007A538C" w:rsidP="009166EC">
      <w:pPr>
        <w:spacing w:after="0" w:line="480" w:lineRule="auto"/>
        <w:rPr>
          <w:rFonts w:ascii="Times New Roman" w:hAnsi="Times New Roman" w:cs="Times New Roman"/>
          <w:sz w:val="24"/>
          <w:szCs w:val="24"/>
        </w:rPr>
      </w:pPr>
    </w:p>
    <w:p w14:paraId="450BAA02" w14:textId="77777777" w:rsidR="00E35B35" w:rsidRPr="009166EC" w:rsidRDefault="00127E76" w:rsidP="009166EC">
      <w:pPr>
        <w:pStyle w:val="ListParagraph"/>
        <w:numPr>
          <w:ilvl w:val="0"/>
          <w:numId w:val="21"/>
        </w:numPr>
        <w:spacing w:after="0" w:line="480" w:lineRule="auto"/>
        <w:rPr>
          <w:rFonts w:ascii="Times New Roman" w:eastAsia="Times New Roman" w:hAnsi="Times New Roman" w:cs="Times New Roman"/>
          <w:b/>
          <w:sz w:val="24"/>
          <w:szCs w:val="24"/>
        </w:rPr>
      </w:pPr>
      <w:r w:rsidRPr="009166EC">
        <w:rPr>
          <w:rFonts w:ascii="Times New Roman" w:eastAsia="Times New Roman" w:hAnsi="Times New Roman" w:cs="Times New Roman"/>
          <w:b/>
          <w:sz w:val="24"/>
          <w:szCs w:val="24"/>
        </w:rPr>
        <w:t>What is new?</w:t>
      </w:r>
    </w:p>
    <w:p w14:paraId="0EFA4199" w14:textId="5D9790D6" w:rsidR="00E35B35" w:rsidRPr="009166EC" w:rsidRDefault="0032560E" w:rsidP="009166EC">
      <w:pPr>
        <w:pStyle w:val="ListParagraph"/>
        <w:numPr>
          <w:ilvl w:val="0"/>
          <w:numId w:val="28"/>
        </w:numPr>
        <w:spacing w:after="0" w:line="480" w:lineRule="auto"/>
        <w:rPr>
          <w:rFonts w:ascii="Times New Roman" w:eastAsia="Times New Roman" w:hAnsi="Times New Roman" w:cs="Times New Roman"/>
          <w:b/>
          <w:sz w:val="24"/>
          <w:szCs w:val="24"/>
        </w:rPr>
      </w:pPr>
      <w:r w:rsidRPr="009166EC">
        <w:rPr>
          <w:rFonts w:ascii="Times New Roman" w:hAnsi="Times New Roman" w:cs="Times New Roman"/>
          <w:sz w:val="24"/>
          <w:szCs w:val="24"/>
        </w:rPr>
        <w:t>In contrast to earlier studies, in this large contemporary cohort we</w:t>
      </w:r>
      <w:r w:rsidR="00723836" w:rsidRPr="009166EC">
        <w:rPr>
          <w:rFonts w:ascii="Times New Roman" w:hAnsi="Times New Roman" w:cs="Times New Roman"/>
          <w:sz w:val="24"/>
          <w:szCs w:val="24"/>
        </w:rPr>
        <w:t xml:space="preserve"> showed no significant gender disparities in CVD risk associated </w:t>
      </w:r>
      <w:r w:rsidR="00EA2EC3" w:rsidRPr="009166EC">
        <w:rPr>
          <w:rFonts w:ascii="Times New Roman" w:hAnsi="Times New Roman" w:cs="Times New Roman"/>
          <w:sz w:val="24"/>
          <w:szCs w:val="24"/>
        </w:rPr>
        <w:t>with</w:t>
      </w:r>
      <w:r w:rsidR="00723836" w:rsidRPr="009166EC">
        <w:rPr>
          <w:rFonts w:ascii="Times New Roman" w:hAnsi="Times New Roman" w:cs="Times New Roman"/>
          <w:sz w:val="24"/>
          <w:szCs w:val="24"/>
        </w:rPr>
        <w:t xml:space="preserve"> the development of T2DM</w:t>
      </w:r>
      <w:r w:rsidRPr="009166EC">
        <w:rPr>
          <w:rFonts w:ascii="Times New Roman" w:hAnsi="Times New Roman" w:cs="Times New Roman"/>
          <w:sz w:val="24"/>
          <w:szCs w:val="24"/>
        </w:rPr>
        <w:t>.</w:t>
      </w:r>
    </w:p>
    <w:p w14:paraId="6B77DDD1" w14:textId="6130DDC2" w:rsidR="0032560E" w:rsidRPr="009166EC" w:rsidRDefault="00723836" w:rsidP="009166EC">
      <w:pPr>
        <w:pStyle w:val="ListParagraph"/>
        <w:numPr>
          <w:ilvl w:val="0"/>
          <w:numId w:val="28"/>
        </w:numPr>
        <w:spacing w:after="0" w:line="480" w:lineRule="auto"/>
        <w:rPr>
          <w:rFonts w:ascii="Times New Roman" w:eastAsia="Times New Roman" w:hAnsi="Times New Roman" w:cs="Times New Roman"/>
          <w:b/>
          <w:sz w:val="24"/>
          <w:szCs w:val="24"/>
        </w:rPr>
      </w:pPr>
      <w:r w:rsidRPr="009166EC">
        <w:rPr>
          <w:rFonts w:ascii="Times New Roman" w:hAnsi="Times New Roman" w:cs="Times New Roman"/>
          <w:sz w:val="24"/>
          <w:szCs w:val="24"/>
        </w:rPr>
        <w:t>Important sex differences in the management of risk factors remained: women with T2DM were more likely to be obese, have hypercholesterolemia and hypertension and were less likely to be prescribed statins and ACE inhibitors, especially if they had CVD.</w:t>
      </w:r>
    </w:p>
    <w:p w14:paraId="26E7F6C6" w14:textId="4836C2D9" w:rsidR="00D04735" w:rsidRPr="009166EC" w:rsidRDefault="00723836" w:rsidP="009166EC">
      <w:pPr>
        <w:pStyle w:val="ListParagraph"/>
        <w:numPr>
          <w:ilvl w:val="0"/>
          <w:numId w:val="28"/>
        </w:num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 T2DM subgroups with CVD, women were less likely to receive antiplatelet agents than men.</w:t>
      </w:r>
    </w:p>
    <w:p w14:paraId="6A604779" w14:textId="77777777" w:rsidR="007066D1" w:rsidRPr="009166EC" w:rsidRDefault="007066D1" w:rsidP="009166EC">
      <w:pPr>
        <w:spacing w:after="0" w:line="480" w:lineRule="auto"/>
        <w:ind w:left="360"/>
        <w:rPr>
          <w:rFonts w:ascii="Times New Roman" w:eastAsia="Times New Roman" w:hAnsi="Times New Roman" w:cs="Times New Roman"/>
          <w:b/>
          <w:sz w:val="24"/>
          <w:szCs w:val="24"/>
        </w:rPr>
      </w:pPr>
    </w:p>
    <w:p w14:paraId="608C872B" w14:textId="77777777" w:rsidR="00E35B35" w:rsidRPr="009166EC" w:rsidRDefault="007A538C" w:rsidP="009166EC">
      <w:pPr>
        <w:pStyle w:val="ListParagraph"/>
        <w:numPr>
          <w:ilvl w:val="0"/>
          <w:numId w:val="21"/>
        </w:numPr>
        <w:spacing w:after="0" w:line="480" w:lineRule="auto"/>
        <w:rPr>
          <w:rFonts w:ascii="Times New Roman" w:hAnsi="Times New Roman" w:cs="Times New Roman"/>
          <w:b/>
          <w:sz w:val="24"/>
          <w:szCs w:val="24"/>
        </w:rPr>
      </w:pPr>
      <w:r w:rsidRPr="009166EC">
        <w:rPr>
          <w:rFonts w:ascii="Times New Roman" w:eastAsia="Times New Roman" w:hAnsi="Times New Roman" w:cs="Times New Roman"/>
          <w:b/>
          <w:sz w:val="24"/>
          <w:szCs w:val="24"/>
        </w:rPr>
        <w:t>What are the clinic</w:t>
      </w:r>
      <w:r w:rsidR="00E35B35" w:rsidRPr="009166EC">
        <w:rPr>
          <w:rFonts w:ascii="Times New Roman" w:eastAsia="Times New Roman" w:hAnsi="Times New Roman" w:cs="Times New Roman"/>
          <w:b/>
          <w:sz w:val="24"/>
          <w:szCs w:val="24"/>
        </w:rPr>
        <w:t>al implications?</w:t>
      </w:r>
    </w:p>
    <w:p w14:paraId="09F8FC7E" w14:textId="6A540A5D" w:rsidR="00E35B35" w:rsidRPr="009166EC" w:rsidRDefault="00E35B35" w:rsidP="009166EC">
      <w:pPr>
        <w:pStyle w:val="ListParagraph"/>
        <w:numPr>
          <w:ilvl w:val="0"/>
          <w:numId w:val="29"/>
        </w:num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T</w:t>
      </w:r>
      <w:r w:rsidR="0032560E" w:rsidRPr="009166EC">
        <w:rPr>
          <w:rFonts w:ascii="Times New Roman" w:hAnsi="Times New Roman" w:cs="Times New Roman"/>
          <w:sz w:val="24"/>
          <w:szCs w:val="24"/>
        </w:rPr>
        <w:t>he observed gender biases in risk factor management highlight the need for closer adherence to prescribing guidance, continued routine surveillance for gender-related prescribing biases and possibly greater uptake of professional-based interventions in the community supporting the provision of high-quality equitable care.</w:t>
      </w:r>
    </w:p>
    <w:p w14:paraId="1DEA15B0" w14:textId="00348EC9" w:rsidR="0032560E" w:rsidRPr="009166EC" w:rsidRDefault="0032560E" w:rsidP="009166EC">
      <w:pPr>
        <w:pStyle w:val="ListParagraph"/>
        <w:numPr>
          <w:ilvl w:val="0"/>
          <w:numId w:val="29"/>
        </w:num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Particular attention is required for women </w:t>
      </w:r>
      <w:r w:rsidR="00EA2EC3" w:rsidRPr="009166EC">
        <w:rPr>
          <w:rFonts w:ascii="Times New Roman" w:hAnsi="Times New Roman" w:cs="Times New Roman"/>
          <w:sz w:val="24"/>
          <w:szCs w:val="24"/>
        </w:rPr>
        <w:t xml:space="preserve">with abnormal cardiovascular risk factors, </w:t>
      </w:r>
      <w:r w:rsidRPr="009166EC">
        <w:rPr>
          <w:rFonts w:ascii="Times New Roman" w:hAnsi="Times New Roman" w:cs="Times New Roman"/>
          <w:sz w:val="24"/>
          <w:szCs w:val="24"/>
        </w:rPr>
        <w:t xml:space="preserve">who may be receiving </w:t>
      </w:r>
      <w:r w:rsidR="00723836" w:rsidRPr="009166EC">
        <w:rPr>
          <w:rFonts w:ascii="Times New Roman" w:hAnsi="Times New Roman" w:cs="Times New Roman"/>
          <w:sz w:val="24"/>
          <w:szCs w:val="24"/>
        </w:rPr>
        <w:t>sub</w:t>
      </w:r>
      <w:r w:rsidRPr="009166EC">
        <w:rPr>
          <w:rFonts w:ascii="Times New Roman" w:hAnsi="Times New Roman" w:cs="Times New Roman"/>
          <w:sz w:val="24"/>
          <w:szCs w:val="24"/>
        </w:rPr>
        <w:t>optimal preventative care.</w:t>
      </w:r>
    </w:p>
    <w:p w14:paraId="4294A354" w14:textId="77777777" w:rsidR="00816CE1" w:rsidRPr="009166EC" w:rsidRDefault="00816CE1" w:rsidP="009166EC">
      <w:pPr>
        <w:tabs>
          <w:tab w:val="left" w:pos="2646"/>
        </w:tabs>
        <w:spacing w:after="0" w:line="480" w:lineRule="auto"/>
        <w:rPr>
          <w:rFonts w:ascii="Times New Roman" w:hAnsi="Times New Roman" w:cs="Times New Roman"/>
          <w:b/>
          <w:sz w:val="24"/>
          <w:szCs w:val="24"/>
        </w:rPr>
        <w:sectPr w:rsidR="00816CE1" w:rsidRPr="009166EC" w:rsidSect="002111CB">
          <w:pgSz w:w="11906" w:h="16838"/>
          <w:pgMar w:top="1440" w:right="1440" w:bottom="1440" w:left="1440" w:header="709" w:footer="113" w:gutter="0"/>
          <w:cols w:space="708"/>
          <w:docGrid w:linePitch="360"/>
        </w:sectPr>
      </w:pPr>
    </w:p>
    <w:p w14:paraId="6F9910D4" w14:textId="77777777" w:rsidR="00FB48E6" w:rsidRPr="009166EC" w:rsidRDefault="00FB48E6" w:rsidP="009166EC">
      <w:pPr>
        <w:tabs>
          <w:tab w:val="left" w:pos="2646"/>
        </w:tabs>
        <w:spacing w:after="0" w:line="480" w:lineRule="auto"/>
        <w:rPr>
          <w:rFonts w:ascii="Times New Roman" w:hAnsi="Times New Roman" w:cs="Times New Roman"/>
          <w:sz w:val="24"/>
          <w:szCs w:val="24"/>
        </w:rPr>
        <w:sectPr w:rsidR="00FB48E6" w:rsidRPr="009166EC" w:rsidSect="0097389A">
          <w:type w:val="continuous"/>
          <w:pgSz w:w="11906" w:h="16838"/>
          <w:pgMar w:top="1440" w:right="1440" w:bottom="1440" w:left="1440" w:header="709" w:footer="113" w:gutter="0"/>
          <w:lnNumType w:countBy="1"/>
          <w:cols w:space="708"/>
          <w:docGrid w:linePitch="360"/>
        </w:sectPr>
      </w:pPr>
    </w:p>
    <w:p w14:paraId="187FB512" w14:textId="7F07F6EE" w:rsidR="00D7289F" w:rsidRPr="009166EC" w:rsidRDefault="00D7289F" w:rsidP="009166EC">
      <w:pPr>
        <w:tabs>
          <w:tab w:val="left" w:pos="2646"/>
        </w:tabs>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INTRODUCTION</w:t>
      </w:r>
      <w:r w:rsidR="00FD0D02" w:rsidRPr="009166EC">
        <w:rPr>
          <w:rFonts w:ascii="Times New Roman" w:hAnsi="Times New Roman" w:cs="Times New Roman"/>
          <w:sz w:val="24"/>
          <w:szCs w:val="24"/>
        </w:rPr>
        <w:tab/>
      </w:r>
    </w:p>
    <w:p w14:paraId="4CAEE816" w14:textId="50C52930" w:rsidR="009A7B43" w:rsidRPr="009166EC" w:rsidRDefault="006155D6" w:rsidP="009166EC">
      <w:pPr>
        <w:spacing w:after="0" w:line="480" w:lineRule="auto"/>
        <w:rPr>
          <w:rFonts w:ascii="Times New Roman" w:hAnsi="Times New Roman" w:cs="Times New Roman"/>
          <w:b/>
          <w:sz w:val="24"/>
          <w:szCs w:val="24"/>
        </w:rPr>
      </w:pPr>
      <w:r w:rsidRPr="009166EC">
        <w:rPr>
          <w:rFonts w:ascii="Times New Roman" w:hAnsi="Times New Roman" w:cs="Times New Roman"/>
          <w:sz w:val="24"/>
          <w:szCs w:val="24"/>
        </w:rPr>
        <w:t>Cardiovascular disease</w:t>
      </w:r>
      <w:r w:rsidR="00BF5620" w:rsidRPr="009166EC">
        <w:rPr>
          <w:rFonts w:ascii="Times New Roman" w:hAnsi="Times New Roman" w:cs="Times New Roman"/>
          <w:sz w:val="24"/>
          <w:szCs w:val="24"/>
        </w:rPr>
        <w:t xml:space="preserve"> (CVD)</w:t>
      </w:r>
      <w:r w:rsidRPr="009166EC">
        <w:rPr>
          <w:rFonts w:ascii="Times New Roman" w:hAnsi="Times New Roman" w:cs="Times New Roman"/>
          <w:sz w:val="24"/>
          <w:szCs w:val="24"/>
        </w:rPr>
        <w:t xml:space="preserve"> is </w:t>
      </w:r>
      <w:r w:rsidR="00E36EAD" w:rsidRPr="009166EC">
        <w:rPr>
          <w:rFonts w:ascii="Times New Roman" w:hAnsi="Times New Roman" w:cs="Times New Roman"/>
          <w:sz w:val="24"/>
          <w:szCs w:val="24"/>
        </w:rPr>
        <w:t xml:space="preserve">the </w:t>
      </w:r>
      <w:r w:rsidRPr="009166EC">
        <w:rPr>
          <w:rFonts w:ascii="Times New Roman" w:hAnsi="Times New Roman" w:cs="Times New Roman"/>
          <w:sz w:val="24"/>
          <w:szCs w:val="24"/>
        </w:rPr>
        <w:t xml:space="preserve">leading cause of death in </w:t>
      </w:r>
      <w:r w:rsidR="001A7BDA" w:rsidRPr="009166EC">
        <w:rPr>
          <w:rFonts w:ascii="Times New Roman" w:hAnsi="Times New Roman" w:cs="Times New Roman"/>
          <w:sz w:val="24"/>
          <w:szCs w:val="24"/>
        </w:rPr>
        <w:t xml:space="preserve">people with </w:t>
      </w:r>
      <w:r w:rsidRPr="009166EC">
        <w:rPr>
          <w:rFonts w:ascii="Times New Roman" w:hAnsi="Times New Roman" w:cs="Times New Roman"/>
          <w:sz w:val="24"/>
          <w:szCs w:val="24"/>
        </w:rPr>
        <w:t>diabetes</w:t>
      </w:r>
      <w:r w:rsidR="007D1719" w:rsidRPr="009166EC">
        <w:rPr>
          <w:rFonts w:ascii="Times New Roman" w:hAnsi="Times New Roman" w:cs="Times New Roman"/>
          <w:sz w:val="24"/>
          <w:szCs w:val="24"/>
        </w:rPr>
        <w:t>.</w:t>
      </w:r>
      <w:r w:rsidR="000505D6"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{"citationItems":[{"id":"ITEM-1","itemData":{"DOI":"10.2337/dc18-S009","ISSN":"0149-5992","author":[{"dropping-particle":"","family":"American Diabetes Association","given":"","non-dropping-particle":"","parse-names":false,"suffix":""}],"container-title":"Diabetes Care","id":"ITEM-1","issue":"Supplement 1","issued":{"date-parts":[["2018","1","8"]]},"page":"S86-S104","title":"9. Cardiovascular Disease and Risk Management: Standards of Medical Care in Diabetes—2018","type":"article-journal","volume":"41"},"uris":["http://www.mendeley.com/documents/?uuid=4b04b274-a0de-4d92-a564-0407a92c3ae1"]},{"id":"ITEM-2","itemData":{"author":[{"dropping-particle":"","family":"Diabetes UK","given":"","non-dropping-particle":"","parse-names":false,"suffix":""}],"id":"ITEM-2","issued":{"date-parts":[["2016"]]},"title":"State of the Nation 2016. Time to take control of diabetes","type":"report"},"uris":["http://www.mendeley.com/documents/?uuid=c533eed3-61f5-42b7-b4b2-b6b64f6f62d3"]}],"mendeley":{"formattedCitation":"&lt;sup&gt;1,2&lt;/sup&gt;","plainTextFormattedCitation":"1,2","previouslyFormattedCitation":"&lt;sup&gt;1,2&lt;/sup&gt;"},"properties":{"noteIndex":0},"schema":"https://github.com/citation-style-language/schema/raw/master/csl-citation.json"}</w:instrText>
      </w:r>
      <w:r w:rsidR="000505D6"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1,2</w:t>
      </w:r>
      <w:r w:rsidR="000505D6" w:rsidRPr="009166EC">
        <w:rPr>
          <w:rFonts w:ascii="Times New Roman" w:hAnsi="Times New Roman" w:cs="Times New Roman"/>
          <w:sz w:val="24"/>
          <w:szCs w:val="24"/>
        </w:rPr>
        <w:fldChar w:fldCharType="end"/>
      </w:r>
      <w:r w:rsidR="00423248" w:rsidRPr="009166EC">
        <w:rPr>
          <w:rFonts w:ascii="Times New Roman" w:hAnsi="Times New Roman" w:cs="Times New Roman"/>
          <w:sz w:val="24"/>
          <w:szCs w:val="24"/>
        </w:rPr>
        <w:t xml:space="preserve"> </w:t>
      </w:r>
      <w:r w:rsidR="004C1F77" w:rsidRPr="009166EC">
        <w:rPr>
          <w:rFonts w:ascii="Times New Roman" w:hAnsi="Times New Roman" w:cs="Times New Roman"/>
          <w:sz w:val="24"/>
          <w:szCs w:val="24"/>
        </w:rPr>
        <w:t>Four</w:t>
      </w:r>
      <w:r w:rsidR="00F634B2" w:rsidRPr="009166EC">
        <w:rPr>
          <w:rFonts w:ascii="Times New Roman" w:hAnsi="Times New Roman" w:cs="Times New Roman"/>
          <w:sz w:val="24"/>
          <w:szCs w:val="24"/>
        </w:rPr>
        <w:t xml:space="preserve"> large meta-analyses show</w:t>
      </w:r>
      <w:r w:rsidR="00E34A07" w:rsidRPr="009166EC">
        <w:rPr>
          <w:rFonts w:ascii="Times New Roman" w:hAnsi="Times New Roman" w:cs="Times New Roman"/>
          <w:sz w:val="24"/>
          <w:szCs w:val="24"/>
        </w:rPr>
        <w:t>ed</w:t>
      </w:r>
      <w:r w:rsidR="00F634B2" w:rsidRPr="009166EC">
        <w:rPr>
          <w:rFonts w:ascii="Times New Roman" w:hAnsi="Times New Roman" w:cs="Times New Roman"/>
          <w:sz w:val="24"/>
          <w:szCs w:val="24"/>
        </w:rPr>
        <w:t xml:space="preserve"> that after developing diabetes, the </w:t>
      </w:r>
      <w:r w:rsidR="008039C4" w:rsidRPr="009166EC">
        <w:rPr>
          <w:rFonts w:ascii="Times New Roman" w:hAnsi="Times New Roman" w:cs="Times New Roman"/>
          <w:sz w:val="24"/>
          <w:szCs w:val="24"/>
        </w:rPr>
        <w:t xml:space="preserve">increase in the </w:t>
      </w:r>
      <w:r w:rsidR="00F634B2" w:rsidRPr="009166EC">
        <w:rPr>
          <w:rFonts w:ascii="Times New Roman" w:hAnsi="Times New Roman" w:cs="Times New Roman"/>
          <w:sz w:val="24"/>
          <w:szCs w:val="24"/>
        </w:rPr>
        <w:t xml:space="preserve">risk </w:t>
      </w:r>
      <w:r w:rsidR="008039C4" w:rsidRPr="009166EC">
        <w:rPr>
          <w:rFonts w:ascii="Times New Roman" w:hAnsi="Times New Roman" w:cs="Times New Roman"/>
          <w:sz w:val="24"/>
          <w:szCs w:val="24"/>
        </w:rPr>
        <w:t xml:space="preserve">for </w:t>
      </w:r>
      <w:r w:rsidR="004C1F77" w:rsidRPr="009166EC">
        <w:rPr>
          <w:rFonts w:ascii="Times New Roman" w:hAnsi="Times New Roman" w:cs="Times New Roman"/>
          <w:sz w:val="24"/>
          <w:szCs w:val="24"/>
        </w:rPr>
        <w:t xml:space="preserve">fatal coronary heart disease, </w:t>
      </w:r>
      <w:r w:rsidR="00F634B2" w:rsidRPr="009166EC">
        <w:rPr>
          <w:rFonts w:ascii="Times New Roman" w:hAnsi="Times New Roman" w:cs="Times New Roman"/>
          <w:sz w:val="24"/>
          <w:szCs w:val="24"/>
        </w:rPr>
        <w:t>stroke</w:t>
      </w:r>
      <w:r w:rsidR="004C1F77" w:rsidRPr="009166EC">
        <w:rPr>
          <w:rFonts w:ascii="Times New Roman" w:hAnsi="Times New Roman" w:cs="Times New Roman"/>
          <w:sz w:val="24"/>
          <w:szCs w:val="24"/>
        </w:rPr>
        <w:t xml:space="preserve"> </w:t>
      </w:r>
      <w:r w:rsidR="00D05EF3" w:rsidRPr="009166EC">
        <w:rPr>
          <w:rFonts w:ascii="Times New Roman" w:hAnsi="Times New Roman" w:cs="Times New Roman"/>
          <w:sz w:val="24"/>
          <w:szCs w:val="24"/>
        </w:rPr>
        <w:t>or</w:t>
      </w:r>
      <w:r w:rsidR="004C1F77" w:rsidRPr="009166EC">
        <w:rPr>
          <w:rFonts w:ascii="Times New Roman" w:hAnsi="Times New Roman" w:cs="Times New Roman"/>
          <w:sz w:val="24"/>
          <w:szCs w:val="24"/>
        </w:rPr>
        <w:t xml:space="preserve"> </w:t>
      </w:r>
      <w:r w:rsidR="00D05EF3" w:rsidRPr="009166EC">
        <w:rPr>
          <w:rFonts w:ascii="Times New Roman" w:hAnsi="Times New Roman" w:cs="Times New Roman"/>
          <w:sz w:val="24"/>
          <w:szCs w:val="24"/>
        </w:rPr>
        <w:t xml:space="preserve">other atherosclerotic death </w:t>
      </w:r>
      <w:r w:rsidR="00F634B2" w:rsidRPr="009166EC">
        <w:rPr>
          <w:rFonts w:ascii="Times New Roman" w:hAnsi="Times New Roman" w:cs="Times New Roman"/>
          <w:sz w:val="24"/>
          <w:szCs w:val="24"/>
        </w:rPr>
        <w:t xml:space="preserve">was 27-50% higher for </w:t>
      </w:r>
      <w:r w:rsidR="00037A0C" w:rsidRPr="009166EC">
        <w:rPr>
          <w:rFonts w:ascii="Times New Roman" w:hAnsi="Times New Roman" w:cs="Times New Roman"/>
          <w:sz w:val="24"/>
          <w:szCs w:val="24"/>
        </w:rPr>
        <w:t xml:space="preserve">women </w:t>
      </w:r>
      <w:r w:rsidR="00F634B2"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men</w:t>
      </w:r>
      <w:r w:rsidR="00F634B2" w:rsidRPr="009166EC">
        <w:rPr>
          <w:rFonts w:ascii="Times New Roman" w:hAnsi="Times New Roman" w:cs="Times New Roman"/>
          <w:sz w:val="24"/>
          <w:szCs w:val="24"/>
        </w:rPr>
        <w:t>.</w:t>
      </w:r>
      <w:r w:rsidR="004C1F77" w:rsidRPr="009166EC">
        <w:rPr>
          <w:rFonts w:ascii="Times New Roman" w:hAnsi="Times New Roman" w:cs="Times New Roman"/>
          <w:sz w:val="24"/>
          <w:szCs w:val="24"/>
        </w:rPr>
        <w:fldChar w:fldCharType="begin" w:fldLock="1"/>
      </w:r>
      <w:r w:rsidR="0021083C"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studies","type":"article-journal","volume":"332"},"uris":["http://www.mendeley.com/documents/?uuid=a7bf10b8-f4eb-4676-9fcb-7b0722d2f2d5"]},{"id":"ITEM-4","itemData":{"DOI":"10.1016/S2213-8587(18)30079-2","ISSN":"22138587","author":[{"dropping-particle":"","family":"Prospective Studies Collaboration and Asia Pacific Cohort Studies Collaboration","given":"","non-dropping-particle":"","parse-names":false,"suffix":""}],"container-title":"The Lancet Diabetes &amp; Endocrinology","id":"ITEM-4","issue":"7","issued":{"date-parts":[["2018","7"]]},"page":"538-546","title":"Sex-specific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4C1F77" w:rsidRPr="009166EC">
        <w:rPr>
          <w:rFonts w:ascii="Times New Roman" w:hAnsi="Times New Roman" w:cs="Times New Roman"/>
          <w:sz w:val="24"/>
          <w:szCs w:val="24"/>
        </w:rPr>
        <w:fldChar w:fldCharType="separate"/>
      </w:r>
      <w:r w:rsidR="004C1F77" w:rsidRPr="009166EC">
        <w:rPr>
          <w:rFonts w:ascii="Times New Roman" w:hAnsi="Times New Roman" w:cs="Times New Roman"/>
          <w:noProof/>
          <w:sz w:val="24"/>
          <w:szCs w:val="24"/>
          <w:vertAlign w:val="superscript"/>
        </w:rPr>
        <w:t>3–6</w:t>
      </w:r>
      <w:r w:rsidR="004C1F77" w:rsidRPr="009166EC">
        <w:rPr>
          <w:rFonts w:ascii="Times New Roman" w:hAnsi="Times New Roman" w:cs="Times New Roman"/>
          <w:sz w:val="24"/>
          <w:szCs w:val="24"/>
        </w:rPr>
        <w:fldChar w:fldCharType="end"/>
      </w:r>
      <w:r w:rsidR="00F634B2" w:rsidRPr="009166EC">
        <w:rPr>
          <w:rFonts w:ascii="Times New Roman" w:hAnsi="Times New Roman" w:cs="Times New Roman"/>
          <w:sz w:val="24"/>
          <w:szCs w:val="24"/>
        </w:rPr>
        <w:t xml:space="preserve"> The mechanism behind this</w:t>
      </w:r>
      <w:r w:rsidR="00BF5620" w:rsidRPr="009166EC">
        <w:rPr>
          <w:rFonts w:ascii="Times New Roman" w:hAnsi="Times New Roman" w:cs="Times New Roman"/>
          <w:sz w:val="24"/>
          <w:szCs w:val="24"/>
        </w:rPr>
        <w:t xml:space="preserve"> </w:t>
      </w:r>
      <w:r w:rsidR="00FE1A4B" w:rsidRPr="009166EC">
        <w:rPr>
          <w:rFonts w:ascii="Times New Roman" w:hAnsi="Times New Roman" w:cs="Times New Roman"/>
          <w:sz w:val="24"/>
          <w:szCs w:val="24"/>
        </w:rPr>
        <w:t xml:space="preserve">sex </w:t>
      </w:r>
      <w:r w:rsidR="00BF5620" w:rsidRPr="009166EC">
        <w:rPr>
          <w:rFonts w:ascii="Times New Roman" w:hAnsi="Times New Roman" w:cs="Times New Roman"/>
          <w:sz w:val="24"/>
          <w:szCs w:val="24"/>
        </w:rPr>
        <w:t>disparity</w:t>
      </w:r>
      <w:r w:rsidR="00F634B2" w:rsidRPr="009166EC">
        <w:rPr>
          <w:rFonts w:ascii="Times New Roman" w:hAnsi="Times New Roman" w:cs="Times New Roman"/>
          <w:sz w:val="24"/>
          <w:szCs w:val="24"/>
        </w:rPr>
        <w:t xml:space="preserve"> is still unclear</w:t>
      </w:r>
      <w:r w:rsidR="006843AF" w:rsidRPr="009166EC">
        <w:rPr>
          <w:rFonts w:ascii="Times New Roman" w:hAnsi="Times New Roman" w:cs="Times New Roman"/>
          <w:sz w:val="24"/>
          <w:szCs w:val="24"/>
        </w:rPr>
        <w:t xml:space="preserve"> but </w:t>
      </w:r>
      <w:r w:rsidR="00F634B2" w:rsidRPr="009166EC">
        <w:rPr>
          <w:rFonts w:ascii="Times New Roman" w:hAnsi="Times New Roman" w:cs="Times New Roman"/>
          <w:sz w:val="24"/>
          <w:szCs w:val="24"/>
        </w:rPr>
        <w:t xml:space="preserve">growing evidence suggests that </w:t>
      </w:r>
      <w:r w:rsidR="00FD56FD" w:rsidRPr="009166EC">
        <w:rPr>
          <w:rFonts w:ascii="Times New Roman" w:hAnsi="Times New Roman" w:cs="Times New Roman"/>
          <w:sz w:val="24"/>
          <w:szCs w:val="24"/>
        </w:rPr>
        <w:t>the develop</w:t>
      </w:r>
      <w:r w:rsidR="00735F9E" w:rsidRPr="009166EC">
        <w:rPr>
          <w:rFonts w:ascii="Times New Roman" w:hAnsi="Times New Roman" w:cs="Times New Roman"/>
          <w:sz w:val="24"/>
          <w:szCs w:val="24"/>
        </w:rPr>
        <w:t>men</w:t>
      </w:r>
      <w:r w:rsidR="00FD56FD" w:rsidRPr="009166EC">
        <w:rPr>
          <w:rFonts w:ascii="Times New Roman" w:hAnsi="Times New Roman" w:cs="Times New Roman"/>
          <w:sz w:val="24"/>
          <w:szCs w:val="24"/>
        </w:rPr>
        <w:t xml:space="preserve">t of </w:t>
      </w:r>
      <w:r w:rsidR="006843AF" w:rsidRPr="009166EC">
        <w:rPr>
          <w:rFonts w:ascii="Times New Roman" w:hAnsi="Times New Roman" w:cs="Times New Roman"/>
          <w:sz w:val="24"/>
          <w:szCs w:val="24"/>
        </w:rPr>
        <w:t xml:space="preserve">type 2 </w:t>
      </w:r>
      <w:r w:rsidRPr="009166EC">
        <w:rPr>
          <w:rFonts w:ascii="Times New Roman" w:hAnsi="Times New Roman" w:cs="Times New Roman"/>
          <w:sz w:val="24"/>
          <w:szCs w:val="24"/>
        </w:rPr>
        <w:t>diabetes</w:t>
      </w:r>
      <w:r w:rsidR="00944372" w:rsidRPr="009166EC">
        <w:rPr>
          <w:rFonts w:ascii="Times New Roman" w:hAnsi="Times New Roman" w:cs="Times New Roman"/>
          <w:sz w:val="24"/>
          <w:szCs w:val="24"/>
        </w:rPr>
        <w:t xml:space="preserve"> (T2DM)</w:t>
      </w:r>
      <w:r w:rsidRPr="009166EC">
        <w:rPr>
          <w:rFonts w:ascii="Times New Roman" w:hAnsi="Times New Roman" w:cs="Times New Roman"/>
          <w:sz w:val="24"/>
          <w:szCs w:val="24"/>
        </w:rPr>
        <w:t xml:space="preserve"> </w:t>
      </w:r>
      <w:r w:rsidR="00FD56FD" w:rsidRPr="009166EC">
        <w:rPr>
          <w:rFonts w:ascii="Times New Roman" w:hAnsi="Times New Roman" w:cs="Times New Roman"/>
          <w:sz w:val="24"/>
          <w:szCs w:val="24"/>
        </w:rPr>
        <w:t>could</w:t>
      </w:r>
      <w:r w:rsidR="000505D6" w:rsidRPr="009166EC">
        <w:rPr>
          <w:rFonts w:ascii="Times New Roman" w:hAnsi="Times New Roman" w:cs="Times New Roman"/>
          <w:sz w:val="24"/>
          <w:szCs w:val="24"/>
        </w:rPr>
        <w:t xml:space="preserve"> adversely</w:t>
      </w:r>
      <w:r w:rsidR="00F634B2" w:rsidRPr="009166EC">
        <w:rPr>
          <w:rFonts w:ascii="Times New Roman" w:hAnsi="Times New Roman" w:cs="Times New Roman"/>
          <w:sz w:val="24"/>
          <w:szCs w:val="24"/>
        </w:rPr>
        <w:t xml:space="preserve"> affect </w:t>
      </w:r>
      <w:r w:rsidR="00074398" w:rsidRPr="009166EC">
        <w:rPr>
          <w:rFonts w:ascii="Times New Roman" w:hAnsi="Times New Roman" w:cs="Times New Roman"/>
          <w:sz w:val="24"/>
          <w:szCs w:val="24"/>
        </w:rPr>
        <w:t xml:space="preserve">metabolic and </w:t>
      </w:r>
      <w:r w:rsidR="00BF5620" w:rsidRPr="009166EC">
        <w:rPr>
          <w:rFonts w:ascii="Times New Roman" w:hAnsi="Times New Roman" w:cs="Times New Roman"/>
          <w:sz w:val="24"/>
          <w:szCs w:val="24"/>
        </w:rPr>
        <w:t>CVD</w:t>
      </w:r>
      <w:r w:rsidRPr="009166EC">
        <w:rPr>
          <w:rFonts w:ascii="Times New Roman" w:hAnsi="Times New Roman" w:cs="Times New Roman"/>
          <w:sz w:val="24"/>
          <w:szCs w:val="24"/>
        </w:rPr>
        <w:t xml:space="preserve"> risk factor profile</w:t>
      </w:r>
      <w:r w:rsidR="00FD56FD" w:rsidRPr="009166EC">
        <w:rPr>
          <w:rFonts w:ascii="Times New Roman" w:hAnsi="Times New Roman" w:cs="Times New Roman"/>
          <w:sz w:val="24"/>
          <w:szCs w:val="24"/>
        </w:rPr>
        <w:t>s more</w:t>
      </w:r>
      <w:r w:rsidRPr="009166EC">
        <w:rPr>
          <w:rFonts w:ascii="Times New Roman" w:hAnsi="Times New Roman" w:cs="Times New Roman"/>
          <w:sz w:val="24"/>
          <w:szCs w:val="24"/>
        </w:rPr>
        <w:t xml:space="preserve"> </w:t>
      </w:r>
      <w:r w:rsidR="00F634B2" w:rsidRPr="009166EC">
        <w:rPr>
          <w:rFonts w:ascii="Times New Roman" w:hAnsi="Times New Roman" w:cs="Times New Roman"/>
          <w:sz w:val="24"/>
          <w:szCs w:val="24"/>
        </w:rPr>
        <w:t xml:space="preserve">in </w:t>
      </w:r>
      <w:r w:rsidR="00037A0C" w:rsidRPr="009166EC">
        <w:rPr>
          <w:rFonts w:ascii="Times New Roman" w:hAnsi="Times New Roman" w:cs="Times New Roman"/>
          <w:sz w:val="24"/>
          <w:szCs w:val="24"/>
        </w:rPr>
        <w:t xml:space="preserve">women </w:t>
      </w:r>
      <w:r w:rsidR="00A20113"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men</w:t>
      </w:r>
      <w:r w:rsidRPr="009166EC">
        <w:rPr>
          <w:rFonts w:ascii="Times New Roman" w:hAnsi="Times New Roman" w:cs="Times New Roman"/>
          <w:sz w:val="24"/>
          <w:szCs w:val="24"/>
        </w:rPr>
        <w:t>.</w:t>
      </w:r>
      <w:r w:rsidR="00091BFC"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{"citationItems":[{"id":"ITEM-1","itemData":{"DOI":"10.1007/s12170-015-0462-5","ISSN":"1932-9520","author":[{"dropping-particle":"","family":"Peters","given":"Sanne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Reports","id":"ITEM-1","issue":"7","issued":{"date-parts":[["2015"]]},"page":"36","title":"Sex Differences in the Excess Risk of Cardiovascular Diseases Associated with Type 2 Diabetes: Potential Explanations and Clinical Implications","type":"article-journal","volume":"9"},"uris":["http://www.mendeley.com/documents/?uuid=4f45430b-e1ad-441f-9253-2025b4b5ecf8"]},{"id":"ITEM-2","itemData":{"DOI":"10.1161/CIR.0000000000000343","ISSN":"0009-7322","author":[{"dropping-particle":"","family":"Regensteiner","given":"Judith G.","non-dropping-particle":"","parse-names":false,"suffix":""},{"dropping-particle":"","family":"Golden","given":"Sherita","non-dropping-particle":"","parse-names":false,"suffix":""},{"dropping-particle":"","family":"Huebschmann","given":"Amy G.","non-dropping-particle":"","parse-names":false,"suffix":""},{"dropping-particle":"","family":"Barrett-Connor","given":"Elizabeth","non-dropping-particle":"","parse-names":false,"suffix":""},{"dropping-particle":"","family":"Chang","given":"Alice Y.","non-dropping-particle":"","parse-names":false,"suffix":""},{"dropping-particle":"","family":"Chyun","given":"Deborah","non-dropping-particle":"","parse-names":false,"suffix":""},{"dropping-particle":"","family":"Fox","given":"Caroline S.","non-dropping-particle":"","parse-names":false,"suffix":""},{"dropping-particle":"","family":"Kim","given":"Catherine","non-dropping-particle":"","parse-names":false,"suffix":""},{"dropping-particle":"","family":"Mehta","given":"Nehal","non-dropping-particle":"","parse-names":false,"suffix":""},{"dropping-particle":"","family":"Reckelhoff","given":"Jane F.","non-dropping-particle":"","parse-names":false,"suffix":""},{"dropping-particle":"","family":"Reusch","given":"Jane E.B.","non-dropping-particle":"","parse-names":false,"suffix":""},{"dropping-particle":"","family":"Rexrode","given":"Kathryn M.","non-dropping-particle":"","parse-names":false,"suffix":""},{"dropping-particle":"","family":"Sumner","given":"Anne E.","non-dropping-particle":"","parse-names":false,"suffix":""},{"dropping-particle":"","family":"Welty","given":"Francine K.","non-dropping-particle":"","parse-names":false,"suffix":""},{"dropping-particle":"","family":"Wenger","given":"Nanette K.","non-dropping-particle":"","parse-names":false,"suffix":""},{"dropping-particle":"","family":"Anton","given":"Blair","non-dropping-particle":"","parse-names":false,"suffix":""}],"container-title":"Circulation","id":"ITEM-2","issue":"25","issued":{"date-parts":[["2015","12"]]},"page":"2424-2447","title":"Sex Differences in the Cardiovascular Consequences of Diabetes Mellitus","type":"article-journal","volume":"132"},"uris":["http://www.mendeley.com/documents/?uuid=8e68a95b-02c9-4ee1-a5f5-514c41261872"]}],"mendeley":{"formattedCitation":"&lt;sup&gt;7,8&lt;/sup&gt;","plainTextFormattedCitation":"7,8","previouslyFormattedCitation":"&lt;sup&gt;7,8&lt;/sup&gt;"},"properties":{"noteIndex":0},"schema":"https://github.com/citation-style-language/schema/raw/master/csl-citation.json"}</w:instrText>
      </w:r>
      <w:r w:rsidR="00091BFC"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7,8</w:t>
      </w:r>
      <w:r w:rsidR="00091BFC" w:rsidRPr="009166EC">
        <w:rPr>
          <w:rFonts w:ascii="Times New Roman" w:hAnsi="Times New Roman" w:cs="Times New Roman"/>
          <w:sz w:val="24"/>
          <w:szCs w:val="24"/>
        </w:rPr>
        <w:fldChar w:fldCharType="end"/>
      </w:r>
      <w:bookmarkStart w:id="0" w:name="_GoBack"/>
      <w:bookmarkEnd w:id="0"/>
      <w:r w:rsidR="00112EA8" w:rsidRPr="009166EC">
        <w:rPr>
          <w:rFonts w:ascii="Times New Roman" w:hAnsi="Times New Roman" w:cs="Times New Roman"/>
          <w:sz w:val="24"/>
          <w:szCs w:val="24"/>
        </w:rPr>
        <w:t xml:space="preserve"> </w:t>
      </w:r>
      <w:r w:rsidR="007A4400" w:rsidRPr="009166EC">
        <w:rPr>
          <w:rFonts w:ascii="Times New Roman" w:hAnsi="Times New Roman" w:cs="Times New Roman"/>
          <w:sz w:val="24"/>
          <w:szCs w:val="24"/>
        </w:rPr>
        <w:t>S</w:t>
      </w:r>
      <w:r w:rsidR="00F634B2" w:rsidRPr="009166EC">
        <w:rPr>
          <w:rFonts w:ascii="Times New Roman" w:hAnsi="Times New Roman" w:cs="Times New Roman"/>
          <w:sz w:val="24"/>
          <w:szCs w:val="24"/>
        </w:rPr>
        <w:t xml:space="preserve">ome of </w:t>
      </w:r>
      <w:r w:rsidR="00752D34" w:rsidRPr="009166EC">
        <w:rPr>
          <w:rFonts w:ascii="Times New Roman" w:hAnsi="Times New Roman" w:cs="Times New Roman"/>
          <w:sz w:val="24"/>
          <w:szCs w:val="24"/>
        </w:rPr>
        <w:t>the</w:t>
      </w:r>
      <w:r w:rsidR="00F634B2" w:rsidRPr="009166EC">
        <w:rPr>
          <w:rFonts w:ascii="Times New Roman" w:hAnsi="Times New Roman" w:cs="Times New Roman"/>
          <w:sz w:val="24"/>
          <w:szCs w:val="24"/>
        </w:rPr>
        <w:t xml:space="preserve"> excess risk observed in </w:t>
      </w:r>
      <w:r w:rsidR="00037A0C" w:rsidRPr="009166EC">
        <w:rPr>
          <w:rFonts w:ascii="Times New Roman" w:hAnsi="Times New Roman" w:cs="Times New Roman"/>
          <w:sz w:val="24"/>
          <w:szCs w:val="24"/>
        </w:rPr>
        <w:t xml:space="preserve">women </w:t>
      </w:r>
      <w:r w:rsidR="006843AF" w:rsidRPr="009166EC">
        <w:rPr>
          <w:rFonts w:ascii="Times New Roman" w:hAnsi="Times New Roman" w:cs="Times New Roman"/>
          <w:sz w:val="24"/>
          <w:szCs w:val="24"/>
        </w:rPr>
        <w:t xml:space="preserve">could be </w:t>
      </w:r>
      <w:r w:rsidR="00E34A07" w:rsidRPr="009166EC">
        <w:rPr>
          <w:rFonts w:ascii="Times New Roman" w:hAnsi="Times New Roman" w:cs="Times New Roman"/>
          <w:sz w:val="24"/>
          <w:szCs w:val="24"/>
        </w:rPr>
        <w:t>explained by suboptimal</w:t>
      </w:r>
      <w:r w:rsidR="002C70CB" w:rsidRPr="009166EC">
        <w:rPr>
          <w:rFonts w:ascii="Times New Roman" w:hAnsi="Times New Roman" w:cs="Times New Roman"/>
          <w:sz w:val="24"/>
          <w:szCs w:val="24"/>
        </w:rPr>
        <w:t xml:space="preserve"> and less aggressive</w:t>
      </w:r>
      <w:r w:rsidR="00E34A07" w:rsidRPr="009166EC">
        <w:rPr>
          <w:rFonts w:ascii="Times New Roman" w:hAnsi="Times New Roman" w:cs="Times New Roman"/>
          <w:sz w:val="24"/>
          <w:szCs w:val="24"/>
        </w:rPr>
        <w:t xml:space="preserve"> CVD risk factor manage</w:t>
      </w:r>
      <w:r w:rsidR="00735F9E" w:rsidRPr="009166EC">
        <w:rPr>
          <w:rFonts w:ascii="Times New Roman" w:hAnsi="Times New Roman" w:cs="Times New Roman"/>
          <w:sz w:val="24"/>
          <w:szCs w:val="24"/>
        </w:rPr>
        <w:t>men</w:t>
      </w:r>
      <w:r w:rsidR="00091BFC" w:rsidRPr="009166EC">
        <w:rPr>
          <w:rFonts w:ascii="Times New Roman" w:hAnsi="Times New Roman" w:cs="Times New Roman"/>
          <w:sz w:val="24"/>
          <w:szCs w:val="24"/>
        </w:rPr>
        <w:t>t</w:t>
      </w:r>
      <w:r w:rsidR="00CC4F79" w:rsidRPr="009166EC">
        <w:rPr>
          <w:rFonts w:ascii="Times New Roman" w:hAnsi="Times New Roman" w:cs="Times New Roman"/>
          <w:sz w:val="24"/>
          <w:szCs w:val="24"/>
        </w:rPr>
        <w:t xml:space="preserve">, particularly </w:t>
      </w:r>
      <w:r w:rsidR="004D0654" w:rsidRPr="009166EC">
        <w:rPr>
          <w:rFonts w:ascii="Times New Roman" w:hAnsi="Times New Roman" w:cs="Times New Roman"/>
          <w:sz w:val="24"/>
          <w:szCs w:val="24"/>
        </w:rPr>
        <w:t>after</w:t>
      </w:r>
      <w:r w:rsidR="00CC4F79" w:rsidRPr="009166EC">
        <w:rPr>
          <w:rFonts w:ascii="Times New Roman" w:hAnsi="Times New Roman" w:cs="Times New Roman"/>
          <w:sz w:val="24"/>
          <w:szCs w:val="24"/>
        </w:rPr>
        <w:t xml:space="preserve"> acute myocardial infarction</w:t>
      </w:r>
      <w:r w:rsidR="007A4400" w:rsidRPr="009166EC">
        <w:rPr>
          <w:rFonts w:ascii="Times New Roman" w:hAnsi="Times New Roman" w:cs="Times New Roman"/>
          <w:sz w:val="24"/>
          <w:szCs w:val="24"/>
        </w:rPr>
        <w:t>;</w:t>
      </w:r>
      <w:r w:rsidR="00091BFC" w:rsidRPr="009166EC">
        <w:rPr>
          <w:rFonts w:ascii="Times New Roman" w:hAnsi="Times New Roman" w:cs="Times New Roman"/>
          <w:sz w:val="24"/>
          <w:szCs w:val="24"/>
        </w:rPr>
        <w:fldChar w:fldCharType="begin" w:fldLock="1"/>
      </w:r>
      <w:r w:rsidR="00176AC2" w:rsidRPr="009166EC">
        <w:rPr>
          <w:rFonts w:ascii="Times New Roman" w:hAnsi="Times New Roman" w:cs="Times New Roman"/>
          <w:sz w:val="24"/>
          <w:szCs w:val="24"/>
        </w:rPr>
        <w:instrText>ADDIN CSL_CITATION {"citationItems":[{"id":"ITEM-1","itemData":{"DOI":"10.1007/s12170-015-0462-5","ISSN":"1932-9520","author":[{"dropping-particle":"","family":"Peters","given":"Sanne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Reports","id":"ITEM-1","issue":"7","issued":{"date-parts":[["2015"]]},"page":"36","title":"Sex Differences in the Excess Risk of Cardiovascular Diseases Associated with Type 2 Diabetes: Potential Explanations and Clinical Implications","type":"article-journal","volume":"9"},"uris":["http://www.mendeley.com/documents/?uuid=4f45430b-e1ad-441f-9253-2025b4b5ecf8"]},{"id":"ITEM-2","itemData":{"DOI":"10.1089/jwh.2012.3972","ISSN":"1540-9996","author":[{"dropping-particle":"","family":"Manteuffel","given":"Marie","non-dropping-particle":"","parse-names":false,"suffix":""},{"dropping-particle":"","family":"Williams","given":"Sophy","non-dropping-particle":"","parse-names":false,"suffix":""},{"dropping-particle":"","family":"Chen","given":"William","non-dropping-particle":"","parse-names":false,"suffix":""},{"dropping-particle":"","family":"Verbrugge","given":"Robert R.","non-dropping-particle":"","parse-names":false,"suffix":""},{"dropping-particle":"","family":"Pittman","given":"Donald G.","non-dropping-particle":"","parse-names":false,"suffix":""},{"dropping-particle":"","family":"Steinkellner","given":"Amy","non-dropping-particle":"","parse-names":false,"suffix":""}],"container-title":"Journal of Women's Health","id":"ITEM-2","issue":"2","issued":{"date-parts":[["2014"]]},"page":"112-119","title":"Influence of Patient Sex and Gender on Medication Use, Adherence, and Prescribing Alignment with Guidelines","type":"article-journal","volume":"23"},"uris":["http://www.mendeley.com/documents/?uuid=b4968870-f745-4114-8a2e-3891a2cee663"]},{"id":"ITEM-3","itemData":{"DOI":"10.2337/dc07-1244","ISSN":"0149-5992","author":[{"dropping-particle":"","family":"Ferrara","given":"A.","non-dropping-particle":"","parse-names":false,"suffix":""},{"dropping-particle":"","family":"Mangione","given":"C. M.","non-dropping-particle":"","parse-names":false,"suffix":""},{"dropping-particle":"","family":"Kim","given":"C.","non-dropping-particle":"","parse-names":false,"suffix":""},{"dropping-particle":"","family":"Marrero","given":"D. G.","non-dropping-particle":"","parse-names":false,"suffix":""},{"dropping-particle":"","family":"Curb","given":"D.","non-dropping-particle":"","parse-names":false,"suffix":""},{"dropping-particle":"","family":"Stevens","given":"M.","non-dropping-particle":"","parse-names":false,"suffix":""},{"dropping-particle":"V.","family":"Selby","given":"J.","non-dropping-particle":"","parse-names":false,"suffix":""}],"container-title":"Diabetes Care","id":"ITEM-3","issue":"1","issued":{"date-parts":[["2008"]]},"page":"69-74","title":"Sex Disparities in Control and Treatment of Modifiable Cardiovascular Disease Risk Factors Among Patients With Diabetes: Translating Research Into Action for Diabetes (TRIAD) Study","type":"article-journal","volume":"31"},"uris":["http://www.mendeley.com/documents/?uuid=500db8a3-0f21-4ed1-a475-e6f3796f3d14"]},{"id":"ITEM-4","itemData":{"DOI":"10.2337/dc08-0194","ISSN":"0149-5992","author":[{"dropping-particle":"","family":"Gouni-Berthold","given":"I.","non-dropping-particle":"","parse-names":false,"suffix":""},{"dropping-particle":"","family":"Berthold","given":"H. K.","non-dropping-particle":"","parse-names":false,"suffix":""},{"dropping-particle":"","family":"Mantzoros","given":"C. S.","non-dropping-particle":"","parse-names":false,"suffix":""},{"dropping-particle":"","family":"Bohm","given":"M.","non-dropping-particle":"","parse-names":false,"suffix":""},{"dropping-particle":"","family":"Krone","given":"W.","non-dropping-particle":"","parse-names":false,"suffix":""}],"container-title":"Diabetes Care","id":"ITEM-4","issue":"7","issued":{"date-parts":[["2008","7","1"]]},"page":"1389-1391","title":"Sex Disparities in the Treatment and Control of Cardiovascular Risk Factors in Type 2 Diabetes","type":"article-journal","volume":"31"},"uris":["http://www.mendeley.com/documents/?uuid=d5ef9c5e-c4ef-4798-9f7a-a29025c2638c"]},{"id":"ITEM-5","itemData":{"DOI":"10.1177/2047487317744363","ISSN":"2047-4873","author":[{"dropping-particle":"","family":"Eindhoven","given":"Daniëlle C","non-dropping-particle":"","parse-names":false,"suffix":""},{"dropping-particle":"","family":"Hilt","given":"Alexander D","non-dropping-particle":"","parse-names":false,"suffix":""},{"dropping-particle":"","family":"Zwaan","given":"Thomas C","non-dropping-particle":"","parse-names":false,"suffix":""},{"dropping-particle":"","family":"Schalij","given":"Martin J","non-dropping-particle":"","parse-names":false,"suffix":""},{"dropping-particle":"","family":"Borleffs","given":"C Jan Willem","non-dropping-particle":"","parse-names":false,"suffix":""}],"container-title":"European Journal of Preventive Cardiology","id":"ITEM-5","issue":"2","issued":{"date-parts":[["2018","1","22"]]},"page":"181-189","title":"Age and gender differences in medical adherence after myocardial infarction: Women do not receive optimal treatment – The Netherlands claims database","type":"article-journal","volume":"25"},"uris":["http://www.mendeley.com/documents/?uuid=beb35325-ab3f-458a-b573-4b700381576f"]},{"id":"ITEM-6","itemData":{"DOI":"10.1161/CIR.0000000000000343","ISSN":"0009-7322","author":[{"dropping-particle":"","family":"Regensteiner","given":"Judith G.","non-dropping-particle":"","parse-names":false,"suffix":""},{"dropping-particle":"","family":"Golden","given":"Sherita","non-dropping-particle":"","parse-names":false,"suffix":""},{"dropping-particle":"","family":"Huebschmann","given":"Amy G.","non-dropping-particle":"","parse-names":false,"suffix":""},{"dropping-particle":"","family":"Barrett-Connor","given":"Elizabeth","non-dropping-particle":"","parse-names":false,"suffix":""},{"dropping-particle":"","family":"Chang","given":"Alice Y.","non-dropping-particle":"","parse-names":false,"suffix":""},{"dropping-particle":"","family":"Chyun","given":"Deborah","non-dropping-particle":"","parse-names":false,"suffix":""},{"dropping-particle":"","family":"Fox","given":"Caroline S.","non-dropping-particle":"","parse-names":false,"suffix":""},{"dropping-particle":"","family":"Kim","given":"Catherine","non-dropping-particle":"","parse-names":false,"suffix":""},{"dropping-particle":"","family":"Mehta","given":"Nehal","non-dropping-particle":"","parse-names":false,"suffix":""},{"dropping-particle":"","family":"Reckelhoff","given":"Jane F.","non-dropping-particle":"","parse-names":false,"suffix":""},{"dropping-particle":"","family":"Reusch","given":"Jane E.B.","non-dropping-particle":"","parse-names":false,"suffix":""},{"dropping-particle":"","family":"Rexrode","given":"Kathryn M.","non-dropping-particle":"","parse-names":false,"suffix":""},{"dropping-particle":"","family":"Sumner","given":"Anne E.","non-dropping-particle":"","parse-names":false,"suffix":""},{"dropping-particle":"","family":"Welty","given":"Francine K.","non-dropping-particle":"","parse-names":false,"suffix":""},{"dropping-particle":"","family":"Wenger","given":"Nanette K.","non-dropping-particle":"","parse-names":false,"suffix":""},{"dropping-particle":"","family":"Anton","given":"Blair","non-dropping-particle":"","parse-names":false,"suffix":""}],"container-title":"Circulation","id":"ITEM-6","issue":"25","issued":{"date-parts":[["2015","12"]]},"page":"2424-2447","title":"Sex Differences in the Cardiovascular Consequences of Diabetes Mellitus","type":"article-journal","volume":"132"},"uris":["http://www.mendeley.com/documents/?uuid=8e68a95b-02c9-4ee1-a5f5-514c41261872"]}],"mendeley":{"formattedCitation":"&lt;sup&gt;7–12&lt;/sup&gt;","plainTextFormattedCitation":"7–12","previouslyFormattedCitation":"&lt;sup&gt;7–12&lt;/sup&gt;"},"properties":{"noteIndex":0},"schema":"https://github.com/citation-style-language/schema/raw/master/csl-citation.json"}</w:instrText>
      </w:r>
      <w:r w:rsidR="00091BFC"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7–12</w:t>
      </w:r>
      <w:r w:rsidR="00091BFC" w:rsidRPr="009166EC">
        <w:rPr>
          <w:rFonts w:ascii="Times New Roman" w:hAnsi="Times New Roman" w:cs="Times New Roman"/>
          <w:sz w:val="24"/>
          <w:szCs w:val="24"/>
        </w:rPr>
        <w:fldChar w:fldCharType="end"/>
      </w:r>
      <w:r w:rsidR="006843AF" w:rsidRPr="009166EC">
        <w:rPr>
          <w:rFonts w:ascii="Times New Roman" w:hAnsi="Times New Roman" w:cs="Times New Roman"/>
          <w:sz w:val="24"/>
          <w:szCs w:val="24"/>
        </w:rPr>
        <w:t xml:space="preserve"> </w:t>
      </w:r>
      <w:r w:rsidR="007A4400" w:rsidRPr="009166EC">
        <w:rPr>
          <w:rFonts w:ascii="Times New Roman" w:hAnsi="Times New Roman" w:cs="Times New Roman"/>
          <w:sz w:val="24"/>
          <w:szCs w:val="24"/>
        </w:rPr>
        <w:t>however, t</w:t>
      </w:r>
      <w:r w:rsidR="00944372" w:rsidRPr="009166EC">
        <w:rPr>
          <w:rFonts w:ascii="Times New Roman" w:hAnsi="Times New Roman" w:cs="Times New Roman"/>
          <w:sz w:val="24"/>
          <w:szCs w:val="24"/>
        </w:rPr>
        <w:t>hese p</w:t>
      </w:r>
      <w:r w:rsidR="006843AF" w:rsidRPr="009166EC">
        <w:rPr>
          <w:rFonts w:ascii="Times New Roman" w:hAnsi="Times New Roman" w:cs="Times New Roman"/>
          <w:sz w:val="24"/>
          <w:szCs w:val="24"/>
        </w:rPr>
        <w:t xml:space="preserve">revious studies lacked sufficient data to assess </w:t>
      </w:r>
      <w:r w:rsidR="007A4400" w:rsidRPr="009166EC">
        <w:rPr>
          <w:rFonts w:ascii="Times New Roman" w:hAnsi="Times New Roman" w:cs="Times New Roman"/>
          <w:sz w:val="24"/>
          <w:szCs w:val="24"/>
        </w:rPr>
        <w:t>this</w:t>
      </w:r>
      <w:r w:rsidR="006843AF" w:rsidRPr="009166EC">
        <w:rPr>
          <w:rFonts w:ascii="Times New Roman" w:hAnsi="Times New Roman" w:cs="Times New Roman"/>
          <w:sz w:val="24"/>
          <w:szCs w:val="24"/>
        </w:rPr>
        <w:t>.</w:t>
      </w:r>
      <w:r w:rsidR="00AE3913"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3–5&lt;/sup&gt;","plainTextFormattedCitation":"3–5","previouslyFormattedCitation":"&lt;sup&gt;3–5&lt;/sup&gt;"},"properties":{"noteIndex":0},"schema":"https://github.com/citation-style-language/schema/raw/master/csl-citation.json"}</w:instrText>
      </w:r>
      <w:r w:rsidR="00AE3913"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3–5</w:t>
      </w:r>
      <w:r w:rsidR="00AE3913" w:rsidRPr="009166EC">
        <w:rPr>
          <w:rFonts w:ascii="Times New Roman" w:hAnsi="Times New Roman" w:cs="Times New Roman"/>
          <w:sz w:val="24"/>
          <w:szCs w:val="24"/>
        </w:rPr>
        <w:fldChar w:fldCharType="end"/>
      </w:r>
      <w:r w:rsidR="00DC4E2B" w:rsidRPr="009166EC">
        <w:rPr>
          <w:rFonts w:ascii="Times New Roman" w:hAnsi="Times New Roman" w:cs="Times New Roman"/>
          <w:sz w:val="24"/>
          <w:szCs w:val="24"/>
        </w:rPr>
        <w:t xml:space="preserve"> </w:t>
      </w:r>
    </w:p>
    <w:p w14:paraId="40612439" w14:textId="77777777" w:rsidR="001E5EC4" w:rsidRPr="009166EC" w:rsidRDefault="001E5EC4" w:rsidP="009166EC">
      <w:pPr>
        <w:spacing w:after="0" w:line="480" w:lineRule="auto"/>
        <w:rPr>
          <w:rFonts w:ascii="Times New Roman" w:hAnsi="Times New Roman" w:cs="Times New Roman"/>
          <w:sz w:val="24"/>
          <w:szCs w:val="24"/>
        </w:rPr>
      </w:pPr>
    </w:p>
    <w:p w14:paraId="42B4669B" w14:textId="4ACD83E7" w:rsidR="00B75CAD" w:rsidRPr="009166EC" w:rsidRDefault="00003CBC"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As t</w:t>
      </w:r>
      <w:r w:rsidR="00E34A07" w:rsidRPr="009166EC">
        <w:rPr>
          <w:rFonts w:ascii="Times New Roman" w:hAnsi="Times New Roman" w:cs="Times New Roman"/>
          <w:sz w:val="24"/>
          <w:szCs w:val="24"/>
        </w:rPr>
        <w:t xml:space="preserve">he majority of </w:t>
      </w:r>
      <w:r w:rsidR="00EF66AB" w:rsidRPr="009166EC">
        <w:rPr>
          <w:rFonts w:ascii="Times New Roman" w:hAnsi="Times New Roman" w:cs="Times New Roman"/>
          <w:sz w:val="24"/>
          <w:szCs w:val="24"/>
        </w:rPr>
        <w:t xml:space="preserve">studies </w:t>
      </w:r>
      <w:r w:rsidR="00AE3913" w:rsidRPr="009166EC">
        <w:rPr>
          <w:rFonts w:ascii="Times New Roman" w:hAnsi="Times New Roman" w:cs="Times New Roman"/>
          <w:sz w:val="24"/>
          <w:szCs w:val="24"/>
        </w:rPr>
        <w:t xml:space="preserve">examining </w:t>
      </w:r>
      <w:r w:rsidR="00EF66AB" w:rsidRPr="009166EC">
        <w:rPr>
          <w:rFonts w:ascii="Times New Roman" w:hAnsi="Times New Roman" w:cs="Times New Roman"/>
          <w:sz w:val="24"/>
          <w:szCs w:val="24"/>
        </w:rPr>
        <w:t xml:space="preserve"> sex disparities in </w:t>
      </w:r>
      <w:r w:rsidR="00D778E4" w:rsidRPr="009166EC">
        <w:rPr>
          <w:rFonts w:ascii="Times New Roman" w:hAnsi="Times New Roman" w:cs="Times New Roman"/>
          <w:sz w:val="24"/>
          <w:szCs w:val="24"/>
        </w:rPr>
        <w:t>CVD</w:t>
      </w:r>
      <w:r w:rsidRPr="009166EC">
        <w:rPr>
          <w:rFonts w:ascii="Times New Roman" w:hAnsi="Times New Roman" w:cs="Times New Roman"/>
          <w:sz w:val="24"/>
          <w:szCs w:val="24"/>
        </w:rPr>
        <w:t xml:space="preserve"> </w:t>
      </w:r>
      <w:r w:rsidR="006843AF" w:rsidRPr="009166EC">
        <w:rPr>
          <w:rFonts w:ascii="Times New Roman" w:hAnsi="Times New Roman" w:cs="Times New Roman"/>
          <w:sz w:val="24"/>
          <w:szCs w:val="24"/>
        </w:rPr>
        <w:t xml:space="preserve">risk in diabetes </w:t>
      </w:r>
      <w:r w:rsidRPr="009166EC">
        <w:rPr>
          <w:rFonts w:ascii="Times New Roman" w:hAnsi="Times New Roman" w:cs="Times New Roman"/>
          <w:sz w:val="24"/>
          <w:szCs w:val="24"/>
        </w:rPr>
        <w:t>are now over a decade old</w:t>
      </w:r>
      <w:r w:rsidR="00EF66AB" w:rsidRPr="009166EC">
        <w:rPr>
          <w:rFonts w:ascii="Times New Roman" w:hAnsi="Times New Roman" w:cs="Times New Roman"/>
          <w:sz w:val="24"/>
          <w:szCs w:val="24"/>
        </w:rPr>
        <w:t xml:space="preserve"> </w:t>
      </w:r>
      <w:r w:rsidRPr="009166EC">
        <w:rPr>
          <w:rFonts w:ascii="Times New Roman" w:hAnsi="Times New Roman" w:cs="Times New Roman"/>
          <w:sz w:val="24"/>
          <w:szCs w:val="24"/>
        </w:rPr>
        <w:t>(</w:t>
      </w:r>
      <w:r w:rsidR="007A3C4C" w:rsidRPr="009166EC">
        <w:rPr>
          <w:rFonts w:ascii="Times New Roman" w:hAnsi="Times New Roman" w:cs="Times New Roman"/>
          <w:sz w:val="24"/>
          <w:szCs w:val="24"/>
        </w:rPr>
        <w:t>1960-2005</w:t>
      </w:r>
      <w:r w:rsidRPr="009166EC">
        <w:rPr>
          <w:rFonts w:ascii="Times New Roman" w:hAnsi="Times New Roman" w:cs="Times New Roman"/>
          <w:sz w:val="24"/>
          <w:szCs w:val="24"/>
        </w:rPr>
        <w:t>)</w:t>
      </w:r>
      <w:r w:rsidR="0009756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3–5&lt;/sup&gt;","plainTextFormattedCitation":"3–5","previouslyFormattedCitation":"&lt;sup&gt;3–5&lt;/sup&gt;"},"properties":{"noteIndex":0},"schema":"https://github.com/citation-style-language/schema/raw/master/csl-citation.json"}</w:instrText>
      </w:r>
      <w:r w:rsidR="0009756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3–5</w:t>
      </w:r>
      <w:r w:rsidR="0009756A" w:rsidRPr="009166EC">
        <w:rPr>
          <w:rFonts w:ascii="Times New Roman" w:hAnsi="Times New Roman" w:cs="Times New Roman"/>
          <w:sz w:val="24"/>
          <w:szCs w:val="24"/>
        </w:rPr>
        <w:fldChar w:fldCharType="end"/>
      </w:r>
      <w:r w:rsidR="00A32710" w:rsidRPr="009166EC">
        <w:rPr>
          <w:rFonts w:ascii="Times New Roman" w:hAnsi="Times New Roman" w:cs="Times New Roman"/>
          <w:sz w:val="24"/>
          <w:szCs w:val="24"/>
        </w:rPr>
        <w:t>,</w:t>
      </w:r>
      <w:r w:rsidRPr="009166EC">
        <w:rPr>
          <w:rFonts w:ascii="Times New Roman" w:hAnsi="Times New Roman" w:cs="Times New Roman"/>
          <w:sz w:val="24"/>
          <w:szCs w:val="24"/>
        </w:rPr>
        <w:t xml:space="preserve"> t</w:t>
      </w:r>
      <w:r w:rsidR="007A3C4C" w:rsidRPr="009166EC">
        <w:rPr>
          <w:rFonts w:ascii="Times New Roman" w:hAnsi="Times New Roman" w:cs="Times New Roman"/>
          <w:sz w:val="24"/>
          <w:szCs w:val="24"/>
        </w:rPr>
        <w:t xml:space="preserve">hese estimates </w:t>
      </w:r>
      <w:r w:rsidRPr="009166EC">
        <w:rPr>
          <w:rFonts w:ascii="Times New Roman" w:hAnsi="Times New Roman" w:cs="Times New Roman"/>
          <w:sz w:val="24"/>
          <w:szCs w:val="24"/>
        </w:rPr>
        <w:t xml:space="preserve">may </w:t>
      </w:r>
      <w:r w:rsidR="007A3C4C" w:rsidRPr="009166EC">
        <w:rPr>
          <w:rFonts w:ascii="Times New Roman" w:hAnsi="Times New Roman" w:cs="Times New Roman"/>
          <w:sz w:val="24"/>
          <w:szCs w:val="24"/>
        </w:rPr>
        <w:t xml:space="preserve">not </w:t>
      </w:r>
      <w:r w:rsidRPr="009166EC">
        <w:rPr>
          <w:rFonts w:ascii="Times New Roman" w:hAnsi="Times New Roman" w:cs="Times New Roman"/>
          <w:sz w:val="24"/>
          <w:szCs w:val="24"/>
        </w:rPr>
        <w:t>be</w:t>
      </w:r>
      <w:r w:rsidR="006843AF"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relevant </w:t>
      </w:r>
      <w:r w:rsidR="006843AF" w:rsidRPr="009166EC">
        <w:rPr>
          <w:rFonts w:ascii="Times New Roman" w:hAnsi="Times New Roman" w:cs="Times New Roman"/>
          <w:sz w:val="24"/>
          <w:szCs w:val="24"/>
        </w:rPr>
        <w:t>for</w:t>
      </w:r>
      <w:r w:rsidRPr="009166EC">
        <w:rPr>
          <w:rFonts w:ascii="Times New Roman" w:hAnsi="Times New Roman" w:cs="Times New Roman"/>
          <w:sz w:val="24"/>
          <w:szCs w:val="24"/>
        </w:rPr>
        <w:t xml:space="preserve"> contemporary practice</w:t>
      </w:r>
      <w:r w:rsidR="007A3C4C"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With a </w:t>
      </w:r>
      <w:r w:rsidR="00D778E4" w:rsidRPr="009166EC">
        <w:rPr>
          <w:rFonts w:ascii="Times New Roman" w:hAnsi="Times New Roman" w:cs="Times New Roman"/>
          <w:sz w:val="24"/>
          <w:szCs w:val="24"/>
        </w:rPr>
        <w:t xml:space="preserve">UK </w:t>
      </w:r>
      <w:r w:rsidR="00C0108C" w:rsidRPr="009166EC">
        <w:rPr>
          <w:rFonts w:ascii="Times New Roman" w:hAnsi="Times New Roman" w:cs="Times New Roman"/>
          <w:sz w:val="24"/>
          <w:szCs w:val="24"/>
        </w:rPr>
        <w:t>pay</w:t>
      </w:r>
      <w:r w:rsidR="007A4400" w:rsidRPr="009166EC">
        <w:rPr>
          <w:rFonts w:ascii="Times New Roman" w:hAnsi="Times New Roman" w:cs="Times New Roman"/>
          <w:sz w:val="24"/>
          <w:szCs w:val="24"/>
        </w:rPr>
        <w:t>-</w:t>
      </w:r>
      <w:r w:rsidR="00C0108C" w:rsidRPr="009166EC">
        <w:rPr>
          <w:rFonts w:ascii="Times New Roman" w:hAnsi="Times New Roman" w:cs="Times New Roman"/>
          <w:sz w:val="24"/>
          <w:szCs w:val="24"/>
        </w:rPr>
        <w:t>for</w:t>
      </w:r>
      <w:r w:rsidR="007A4400" w:rsidRPr="009166EC">
        <w:rPr>
          <w:rFonts w:ascii="Times New Roman" w:hAnsi="Times New Roman" w:cs="Times New Roman"/>
          <w:sz w:val="24"/>
          <w:szCs w:val="24"/>
        </w:rPr>
        <w:t>-</w:t>
      </w:r>
      <w:r w:rsidR="00C0108C" w:rsidRPr="009166EC">
        <w:rPr>
          <w:rFonts w:ascii="Times New Roman" w:hAnsi="Times New Roman" w:cs="Times New Roman"/>
          <w:sz w:val="24"/>
          <w:szCs w:val="24"/>
        </w:rPr>
        <w:t xml:space="preserve">performance </w:t>
      </w:r>
      <w:r w:rsidRPr="009166EC">
        <w:rPr>
          <w:rFonts w:ascii="Times New Roman" w:hAnsi="Times New Roman" w:cs="Times New Roman"/>
          <w:sz w:val="24"/>
          <w:szCs w:val="24"/>
        </w:rPr>
        <w:t>scheme (Quality and Outcomes Framework</w:t>
      </w:r>
      <w:r w:rsidR="006843AF" w:rsidRPr="009166EC">
        <w:rPr>
          <w:rFonts w:ascii="Times New Roman" w:hAnsi="Times New Roman" w:cs="Times New Roman"/>
          <w:sz w:val="24"/>
          <w:szCs w:val="24"/>
        </w:rPr>
        <w:t>; QOF</w:t>
      </w:r>
      <w:r w:rsidRPr="009166EC">
        <w:rPr>
          <w:rFonts w:ascii="Times New Roman" w:hAnsi="Times New Roman" w:cs="Times New Roman"/>
          <w:sz w:val="24"/>
          <w:szCs w:val="24"/>
        </w:rPr>
        <w:t>)</w:t>
      </w:r>
      <w:r w:rsidR="006843AF" w:rsidRPr="009166EC">
        <w:rPr>
          <w:rFonts w:ascii="Times New Roman" w:hAnsi="Times New Roman" w:cs="Times New Roman"/>
          <w:sz w:val="24"/>
          <w:szCs w:val="24"/>
        </w:rPr>
        <w:t xml:space="preserve"> </w:t>
      </w:r>
      <w:r w:rsidRPr="009166EC">
        <w:rPr>
          <w:rFonts w:ascii="Times New Roman" w:hAnsi="Times New Roman" w:cs="Times New Roman"/>
          <w:sz w:val="24"/>
          <w:szCs w:val="24"/>
        </w:rPr>
        <w:t>introduced i</w:t>
      </w:r>
      <w:r w:rsidR="007A3C4C" w:rsidRPr="009166EC">
        <w:rPr>
          <w:rFonts w:ascii="Times New Roman" w:hAnsi="Times New Roman" w:cs="Times New Roman"/>
          <w:sz w:val="24"/>
          <w:szCs w:val="24"/>
        </w:rPr>
        <w:t xml:space="preserve">n </w:t>
      </w:r>
      <w:r w:rsidR="00C0108C" w:rsidRPr="009166EC">
        <w:rPr>
          <w:rFonts w:ascii="Times New Roman" w:hAnsi="Times New Roman" w:cs="Times New Roman"/>
          <w:sz w:val="24"/>
          <w:szCs w:val="24"/>
        </w:rPr>
        <w:t xml:space="preserve">general practice in </w:t>
      </w:r>
      <w:r w:rsidR="0009756A" w:rsidRPr="009166EC">
        <w:rPr>
          <w:rFonts w:ascii="Times New Roman" w:hAnsi="Times New Roman" w:cs="Times New Roman"/>
          <w:sz w:val="24"/>
          <w:szCs w:val="24"/>
        </w:rPr>
        <w:t>2004</w:t>
      </w:r>
      <w:r w:rsidRPr="009166EC">
        <w:rPr>
          <w:rFonts w:ascii="Times New Roman" w:hAnsi="Times New Roman" w:cs="Times New Roman"/>
          <w:sz w:val="24"/>
          <w:szCs w:val="24"/>
        </w:rPr>
        <w:t xml:space="preserve"> to improve diabetes care, </w:t>
      </w:r>
      <w:r w:rsidR="006843AF" w:rsidRPr="009166EC">
        <w:rPr>
          <w:rFonts w:ascii="Times New Roman" w:hAnsi="Times New Roman" w:cs="Times New Roman"/>
          <w:sz w:val="24"/>
          <w:szCs w:val="24"/>
        </w:rPr>
        <w:t xml:space="preserve">the </w:t>
      </w:r>
      <w:r w:rsidRPr="009166EC">
        <w:rPr>
          <w:rFonts w:ascii="Times New Roman" w:hAnsi="Times New Roman" w:cs="Times New Roman"/>
          <w:sz w:val="24"/>
          <w:szCs w:val="24"/>
        </w:rPr>
        <w:t>recording</w:t>
      </w:r>
      <w:r w:rsidR="000505D6" w:rsidRPr="009166EC">
        <w:rPr>
          <w:rFonts w:ascii="Times New Roman" w:hAnsi="Times New Roman" w:cs="Times New Roman"/>
          <w:sz w:val="24"/>
          <w:szCs w:val="24"/>
        </w:rPr>
        <w:t xml:space="preserve"> and </w:t>
      </w:r>
      <w:r w:rsidR="009D7601" w:rsidRPr="009166EC">
        <w:rPr>
          <w:rFonts w:ascii="Times New Roman" w:hAnsi="Times New Roman" w:cs="Times New Roman"/>
          <w:sz w:val="24"/>
          <w:szCs w:val="24"/>
        </w:rPr>
        <w:t>monitoring</w:t>
      </w:r>
      <w:r w:rsidRPr="009166EC">
        <w:rPr>
          <w:rFonts w:ascii="Times New Roman" w:hAnsi="Times New Roman" w:cs="Times New Roman"/>
          <w:sz w:val="24"/>
          <w:szCs w:val="24"/>
        </w:rPr>
        <w:t xml:space="preserve"> of </w:t>
      </w:r>
      <w:r w:rsidR="009D7601" w:rsidRPr="009166EC">
        <w:rPr>
          <w:rFonts w:ascii="Times New Roman" w:hAnsi="Times New Roman" w:cs="Times New Roman"/>
          <w:sz w:val="24"/>
          <w:szCs w:val="24"/>
        </w:rPr>
        <w:t>disease</w:t>
      </w:r>
      <w:r w:rsidR="006843AF" w:rsidRPr="009166EC">
        <w:rPr>
          <w:rFonts w:ascii="Times New Roman" w:hAnsi="Times New Roman" w:cs="Times New Roman"/>
          <w:sz w:val="24"/>
          <w:szCs w:val="24"/>
        </w:rPr>
        <w:t xml:space="preserve"> </w:t>
      </w:r>
      <w:r w:rsidRPr="009166EC">
        <w:rPr>
          <w:rFonts w:ascii="Times New Roman" w:hAnsi="Times New Roman" w:cs="Times New Roman"/>
          <w:sz w:val="24"/>
          <w:szCs w:val="24"/>
        </w:rPr>
        <w:t>manage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t ha</w:t>
      </w:r>
      <w:r w:rsidR="009D7601" w:rsidRPr="009166EC">
        <w:rPr>
          <w:rFonts w:ascii="Times New Roman" w:hAnsi="Times New Roman" w:cs="Times New Roman"/>
          <w:sz w:val="24"/>
          <w:szCs w:val="24"/>
        </w:rPr>
        <w:t>s</w:t>
      </w:r>
      <w:r w:rsidR="00D778E4" w:rsidRPr="009166EC">
        <w:rPr>
          <w:rFonts w:ascii="Times New Roman" w:hAnsi="Times New Roman" w:cs="Times New Roman"/>
          <w:sz w:val="24"/>
          <w:szCs w:val="24"/>
        </w:rPr>
        <w:t xml:space="preserve"> greatly</w:t>
      </w:r>
      <w:r w:rsidRPr="009166EC">
        <w:rPr>
          <w:rFonts w:ascii="Times New Roman" w:hAnsi="Times New Roman" w:cs="Times New Roman"/>
          <w:sz w:val="24"/>
          <w:szCs w:val="24"/>
        </w:rPr>
        <w:t xml:space="preserve"> improved over time</w:t>
      </w:r>
      <w:r w:rsidR="00D778E4" w:rsidRPr="009166EC">
        <w:rPr>
          <w:rFonts w:ascii="Times New Roman" w:hAnsi="Times New Roman" w:cs="Times New Roman"/>
          <w:sz w:val="24"/>
          <w:szCs w:val="24"/>
        </w:rPr>
        <w:t xml:space="preserve"> and </w:t>
      </w:r>
      <w:r w:rsidR="009D7601" w:rsidRPr="009166EC">
        <w:rPr>
          <w:rFonts w:ascii="Times New Roman" w:hAnsi="Times New Roman" w:cs="Times New Roman"/>
          <w:sz w:val="24"/>
          <w:szCs w:val="24"/>
        </w:rPr>
        <w:t xml:space="preserve">this </w:t>
      </w:r>
      <w:r w:rsidR="000505D6" w:rsidRPr="009166EC">
        <w:rPr>
          <w:rFonts w:ascii="Times New Roman" w:hAnsi="Times New Roman" w:cs="Times New Roman"/>
          <w:sz w:val="24"/>
          <w:szCs w:val="24"/>
        </w:rPr>
        <w:t>is likely to have</w:t>
      </w:r>
      <w:r w:rsidR="00D778E4" w:rsidRPr="009166EC">
        <w:rPr>
          <w:rFonts w:ascii="Times New Roman" w:hAnsi="Times New Roman" w:cs="Times New Roman"/>
          <w:sz w:val="24"/>
          <w:szCs w:val="24"/>
        </w:rPr>
        <w:t xml:space="preserve"> contributed to</w:t>
      </w:r>
      <w:r w:rsidRPr="009166EC">
        <w:rPr>
          <w:rFonts w:ascii="Times New Roman" w:hAnsi="Times New Roman" w:cs="Times New Roman"/>
          <w:sz w:val="24"/>
          <w:szCs w:val="24"/>
        </w:rPr>
        <w:t xml:space="preserve"> </w:t>
      </w:r>
      <w:r w:rsidR="00D778E4" w:rsidRPr="009166EC">
        <w:rPr>
          <w:rFonts w:ascii="Times New Roman" w:hAnsi="Times New Roman" w:cs="Times New Roman"/>
          <w:sz w:val="24"/>
          <w:szCs w:val="24"/>
        </w:rPr>
        <w:t xml:space="preserve">the year-on-year </w:t>
      </w:r>
      <w:r w:rsidRPr="009166EC">
        <w:rPr>
          <w:rFonts w:ascii="Times New Roman" w:hAnsi="Times New Roman" w:cs="Times New Roman"/>
          <w:sz w:val="24"/>
          <w:szCs w:val="24"/>
        </w:rPr>
        <w:t>reduc</w:t>
      </w:r>
      <w:r w:rsidR="00D778E4" w:rsidRPr="009166EC">
        <w:rPr>
          <w:rFonts w:ascii="Times New Roman" w:hAnsi="Times New Roman" w:cs="Times New Roman"/>
          <w:sz w:val="24"/>
          <w:szCs w:val="24"/>
        </w:rPr>
        <w:t>tions in</w:t>
      </w:r>
      <w:r w:rsidRPr="009166EC">
        <w:rPr>
          <w:rFonts w:ascii="Times New Roman" w:hAnsi="Times New Roman" w:cs="Times New Roman"/>
          <w:sz w:val="24"/>
          <w:szCs w:val="24"/>
        </w:rPr>
        <w:t xml:space="preserve"> risk </w:t>
      </w:r>
      <w:r w:rsidR="00D778E4" w:rsidRPr="009166EC">
        <w:rPr>
          <w:rFonts w:ascii="Times New Roman" w:hAnsi="Times New Roman" w:cs="Times New Roman"/>
          <w:sz w:val="24"/>
          <w:szCs w:val="24"/>
        </w:rPr>
        <w:t>for</w:t>
      </w:r>
      <w:r w:rsidRPr="009166EC">
        <w:rPr>
          <w:rFonts w:ascii="Times New Roman" w:hAnsi="Times New Roman" w:cs="Times New Roman"/>
          <w:sz w:val="24"/>
          <w:szCs w:val="24"/>
        </w:rPr>
        <w:t xml:space="preserve"> </w:t>
      </w:r>
      <w:r w:rsidR="00D778E4" w:rsidRPr="009166EC">
        <w:rPr>
          <w:rFonts w:ascii="Times New Roman" w:hAnsi="Times New Roman" w:cs="Times New Roman"/>
          <w:sz w:val="24"/>
          <w:szCs w:val="24"/>
        </w:rPr>
        <w:t xml:space="preserve">fatal and non-fatal </w:t>
      </w:r>
      <w:r w:rsidRPr="009166EC">
        <w:rPr>
          <w:rFonts w:ascii="Times New Roman" w:hAnsi="Times New Roman" w:cs="Times New Roman"/>
          <w:sz w:val="24"/>
          <w:szCs w:val="24"/>
        </w:rPr>
        <w:t>CVD events</w:t>
      </w:r>
      <w:r w:rsidR="00D778E4" w:rsidRPr="009166EC">
        <w:rPr>
          <w:rFonts w:ascii="Times New Roman" w:hAnsi="Times New Roman" w:cs="Times New Roman"/>
          <w:sz w:val="24"/>
          <w:szCs w:val="24"/>
        </w:rPr>
        <w:t>.</w:t>
      </w:r>
      <w:r w:rsidR="009516CE"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{"citationItems":[{"id":"ITEM-1","itemData":{"URL":"http://www.nhsemployers.org/your-workforce/primary-care-contacts/general-medical-services/quality-and-outcomes-framework","accessed":{"date-parts":[["2016","10","10"]]},"container-title":"NHS Employers","id":"ITEM-1","issued":{"date-parts":[["0"]]},"title":"Quality and Outcomes Framework","type":"webpage"},"uris":["http://www.mendeley.com/documents/?uuid=62f17d5b-df89-485a-abdd-84cec206997a"]},{"id":"ITEM-2","itemData":{"author":[{"dropping-particle":"","family":"NHS Employers","given":"","non-dropping-particle":"","parse-names":false,"suffix":""},{"dropping-particle":"","family":"NHS England","given":"","non-dropping-particle":"","parse-names":false,"suffix":""},{"dropping-particle":"","family":"British Medical Association","given":"","non-dropping-particle":"","parse-names":false,"suffix":""}],"id":"ITEM-2","issued":{"date-parts":[["2004"]]},"title":"Quality and Outcomes Framework - England, 2004-05. Annex A: Quality indicators","type":"report"},"uris":["http://www.mendeley.com/documents/?uuid=2dbe8d85-75e6-44c5-9b3e-1e5aec47e277"]},{"id":"ITEM-3","itemData":{"author":[{"dropping-particle":"","family":"NHS Employers","given":"","non-dropping-particle":"","parse-names":false,"suffix":""},{"dropping-particle":"","family":"NHS England","given":"","non-dropping-particle":"","parse-names":false,"suffix":""},{"dropping-particle":"","family":"British Medical Association","given":"","non-dropping-particle":"","parse-names":false,"suffix":""}],"id":"ITEM-3","issued":{"date-parts":[["2016"]]},"title":"2016/17 General Medical Services (GMS) contract Quality and Outcomes Framework (QOF)","type":"report"},"uris":["http://www.mendeley.com/documents/?uuid=820bcd08-7642-4917-bab9-cedcfb093205"]},{"id":"ITEM-4","itemData":{"author":[{"dropping-particle":"","family":"The National Institute for Health and Care Excellence (NICE)","given":"","non-dropping-particle":"","parse-names":false,"suffix":""}],"id":"ITEM-4","issued":{"date-parts":[["2017"]]},"title":"Type 2 diabetes in adults: management. NICE guideline NG28","type":"report"},"uris":["http://www.mendeley.com/documents/?uuid=c6edad53-f28d-4660-beda-e66814fa19fc"]}],"mendeley":{"formattedCitation":"&lt;sup&gt;13–16&lt;/sup&gt;","plainTextFormattedCitation":"13–16","previouslyFormattedCitation":"&lt;sup&gt;13–16&lt;/sup&gt;"},"properties":{"noteIndex":0},"schema":"https://github.com/citation-style-language/schema/raw/master/csl-citation.json"}</w:instrText>
      </w:r>
      <w:r w:rsidR="009516CE"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13–16</w:t>
      </w:r>
      <w:r w:rsidR="009516CE" w:rsidRPr="009166EC">
        <w:rPr>
          <w:rFonts w:ascii="Times New Roman" w:hAnsi="Times New Roman" w:cs="Times New Roman"/>
          <w:sz w:val="24"/>
          <w:szCs w:val="24"/>
        </w:rPr>
        <w:fldChar w:fldCharType="end"/>
      </w:r>
    </w:p>
    <w:p w14:paraId="69B78881" w14:textId="77777777" w:rsidR="001E5EC4" w:rsidRPr="009166EC" w:rsidRDefault="001E5EC4" w:rsidP="009166EC">
      <w:pPr>
        <w:spacing w:after="0" w:line="480" w:lineRule="auto"/>
        <w:rPr>
          <w:rFonts w:ascii="Times New Roman" w:hAnsi="Times New Roman" w:cs="Times New Roman"/>
          <w:sz w:val="24"/>
          <w:szCs w:val="24"/>
        </w:rPr>
      </w:pPr>
    </w:p>
    <w:p w14:paraId="1DD11842" w14:textId="7EF2B9CA" w:rsidR="005E4CAA" w:rsidRPr="009166EC" w:rsidRDefault="00003CBC"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O</w:t>
      </w:r>
      <w:r w:rsidR="00FD56FD" w:rsidRPr="009166EC">
        <w:rPr>
          <w:rFonts w:ascii="Times New Roman" w:hAnsi="Times New Roman" w:cs="Times New Roman"/>
          <w:sz w:val="24"/>
          <w:szCs w:val="24"/>
        </w:rPr>
        <w:t>ur</w:t>
      </w:r>
      <w:r w:rsidR="00444F3C" w:rsidRPr="009166EC">
        <w:rPr>
          <w:rFonts w:ascii="Times New Roman" w:hAnsi="Times New Roman" w:cs="Times New Roman"/>
          <w:sz w:val="24"/>
          <w:szCs w:val="24"/>
        </w:rPr>
        <w:t xml:space="preserve"> </w:t>
      </w:r>
      <w:r w:rsidR="00BE5631" w:rsidRPr="009166EC">
        <w:rPr>
          <w:rFonts w:ascii="Times New Roman" w:hAnsi="Times New Roman" w:cs="Times New Roman"/>
          <w:sz w:val="24"/>
          <w:szCs w:val="24"/>
        </w:rPr>
        <w:t xml:space="preserve">primary </w:t>
      </w:r>
      <w:r w:rsidR="00444F3C" w:rsidRPr="009166EC">
        <w:rPr>
          <w:rFonts w:ascii="Times New Roman" w:hAnsi="Times New Roman" w:cs="Times New Roman"/>
          <w:sz w:val="24"/>
          <w:szCs w:val="24"/>
        </w:rPr>
        <w:t xml:space="preserve">aim </w:t>
      </w:r>
      <w:r w:rsidR="00D938F8" w:rsidRPr="009166EC">
        <w:rPr>
          <w:rFonts w:ascii="Times New Roman" w:hAnsi="Times New Roman" w:cs="Times New Roman"/>
          <w:sz w:val="24"/>
          <w:szCs w:val="24"/>
        </w:rPr>
        <w:t>was</w:t>
      </w:r>
      <w:r w:rsidR="00444F3C" w:rsidRPr="009166EC">
        <w:rPr>
          <w:rFonts w:ascii="Times New Roman" w:hAnsi="Times New Roman" w:cs="Times New Roman"/>
          <w:sz w:val="24"/>
          <w:szCs w:val="24"/>
        </w:rPr>
        <w:t xml:space="preserve"> to</w:t>
      </w:r>
      <w:r w:rsidR="00802C4E" w:rsidRPr="009166EC">
        <w:rPr>
          <w:rFonts w:ascii="Times New Roman" w:hAnsi="Times New Roman" w:cs="Times New Roman"/>
          <w:sz w:val="24"/>
          <w:szCs w:val="24"/>
        </w:rPr>
        <w:t xml:space="preserve"> </w:t>
      </w:r>
      <w:r w:rsidR="00EF66AB" w:rsidRPr="009166EC">
        <w:rPr>
          <w:rFonts w:ascii="Times New Roman" w:hAnsi="Times New Roman" w:cs="Times New Roman"/>
          <w:sz w:val="24"/>
          <w:szCs w:val="24"/>
        </w:rPr>
        <w:t xml:space="preserve">determine if </w:t>
      </w:r>
      <w:r w:rsidRPr="009166EC">
        <w:rPr>
          <w:rFonts w:ascii="Times New Roman" w:hAnsi="Times New Roman" w:cs="Times New Roman"/>
          <w:sz w:val="24"/>
          <w:szCs w:val="24"/>
        </w:rPr>
        <w:t xml:space="preserve">sex disparities in CVD risk associated with </w:t>
      </w:r>
      <w:r w:rsidR="00813EA2" w:rsidRPr="009166EC">
        <w:rPr>
          <w:rFonts w:ascii="Times New Roman" w:hAnsi="Times New Roman" w:cs="Times New Roman"/>
          <w:sz w:val="24"/>
          <w:szCs w:val="24"/>
        </w:rPr>
        <w:t xml:space="preserve">T2DM </w:t>
      </w:r>
      <w:r w:rsidR="006843AF" w:rsidRPr="009166EC">
        <w:rPr>
          <w:rFonts w:ascii="Times New Roman" w:hAnsi="Times New Roman" w:cs="Times New Roman"/>
          <w:sz w:val="24"/>
          <w:szCs w:val="24"/>
        </w:rPr>
        <w:t>are evident</w:t>
      </w:r>
      <w:r w:rsidRPr="009166EC">
        <w:rPr>
          <w:rFonts w:ascii="Times New Roman" w:hAnsi="Times New Roman" w:cs="Times New Roman"/>
          <w:sz w:val="24"/>
          <w:szCs w:val="24"/>
        </w:rPr>
        <w:t xml:space="preserve"> in a contemporary national cohort</w:t>
      </w:r>
      <w:r w:rsidR="004731F4" w:rsidRPr="009166EC">
        <w:rPr>
          <w:rFonts w:ascii="Times New Roman" w:hAnsi="Times New Roman" w:cs="Times New Roman"/>
          <w:sz w:val="24"/>
          <w:szCs w:val="24"/>
        </w:rPr>
        <w:t xml:space="preserve">. </w:t>
      </w:r>
      <w:r w:rsidR="006843AF" w:rsidRPr="009166EC">
        <w:rPr>
          <w:rFonts w:ascii="Times New Roman" w:hAnsi="Times New Roman" w:cs="Times New Roman"/>
          <w:sz w:val="24"/>
          <w:szCs w:val="24"/>
        </w:rPr>
        <w:t>Our</w:t>
      </w:r>
      <w:r w:rsidRPr="009166EC">
        <w:rPr>
          <w:rFonts w:ascii="Times New Roman" w:hAnsi="Times New Roman" w:cs="Times New Roman"/>
          <w:sz w:val="24"/>
          <w:szCs w:val="24"/>
        </w:rPr>
        <w:t xml:space="preserve"> secondary aim was</w:t>
      </w:r>
      <w:r w:rsidR="009A6239" w:rsidRPr="009166EC">
        <w:rPr>
          <w:rFonts w:ascii="Times New Roman" w:hAnsi="Times New Roman" w:cs="Times New Roman"/>
          <w:sz w:val="24"/>
          <w:szCs w:val="24"/>
        </w:rPr>
        <w:t xml:space="preserve"> </w:t>
      </w:r>
      <w:r w:rsidR="00D938F8" w:rsidRPr="009166EC">
        <w:rPr>
          <w:rFonts w:ascii="Times New Roman" w:hAnsi="Times New Roman" w:cs="Times New Roman"/>
          <w:sz w:val="24"/>
          <w:szCs w:val="24"/>
        </w:rPr>
        <w:t>to</w:t>
      </w:r>
      <w:r w:rsidRPr="009166EC">
        <w:rPr>
          <w:rFonts w:ascii="Times New Roman" w:hAnsi="Times New Roman" w:cs="Times New Roman"/>
          <w:sz w:val="24"/>
          <w:szCs w:val="24"/>
        </w:rPr>
        <w:t xml:space="preserve"> investigate the </w:t>
      </w:r>
      <w:r w:rsidR="004476A4" w:rsidRPr="009166EC">
        <w:rPr>
          <w:rFonts w:ascii="Times New Roman" w:hAnsi="Times New Roman" w:cs="Times New Roman"/>
          <w:sz w:val="24"/>
          <w:szCs w:val="24"/>
        </w:rPr>
        <w:t>extent</w:t>
      </w:r>
      <w:r w:rsidRPr="009166EC">
        <w:rPr>
          <w:rFonts w:ascii="Times New Roman" w:hAnsi="Times New Roman" w:cs="Times New Roman"/>
          <w:sz w:val="24"/>
          <w:szCs w:val="24"/>
        </w:rPr>
        <w:t xml:space="preserve"> of any</w:t>
      </w:r>
      <w:r w:rsidR="009516CE" w:rsidRPr="009166EC">
        <w:rPr>
          <w:rFonts w:ascii="Times New Roman" w:hAnsi="Times New Roman" w:cs="Times New Roman"/>
          <w:sz w:val="24"/>
          <w:szCs w:val="24"/>
        </w:rPr>
        <w:t xml:space="preserve"> sex differences </w:t>
      </w:r>
      <w:r w:rsidR="00FD56FD" w:rsidRPr="009166EC">
        <w:rPr>
          <w:rFonts w:ascii="Times New Roman" w:hAnsi="Times New Roman" w:cs="Times New Roman"/>
          <w:sz w:val="24"/>
          <w:szCs w:val="24"/>
        </w:rPr>
        <w:t xml:space="preserve">in </w:t>
      </w:r>
      <w:r w:rsidR="009516CE" w:rsidRPr="009166EC">
        <w:rPr>
          <w:rFonts w:ascii="Times New Roman" w:hAnsi="Times New Roman" w:cs="Times New Roman"/>
          <w:sz w:val="24"/>
          <w:szCs w:val="24"/>
        </w:rPr>
        <w:t xml:space="preserve">the </w:t>
      </w:r>
      <w:r w:rsidR="00FD56FD" w:rsidRPr="009166EC">
        <w:rPr>
          <w:rFonts w:ascii="Times New Roman" w:hAnsi="Times New Roman" w:cs="Times New Roman"/>
          <w:sz w:val="24"/>
          <w:szCs w:val="24"/>
        </w:rPr>
        <w:t>manage</w:t>
      </w:r>
      <w:r w:rsidR="00735F9E" w:rsidRPr="009166EC">
        <w:rPr>
          <w:rFonts w:ascii="Times New Roman" w:hAnsi="Times New Roman" w:cs="Times New Roman"/>
          <w:sz w:val="24"/>
          <w:szCs w:val="24"/>
        </w:rPr>
        <w:t>men</w:t>
      </w:r>
      <w:r w:rsidR="00FD56FD" w:rsidRPr="009166EC">
        <w:rPr>
          <w:rFonts w:ascii="Times New Roman" w:hAnsi="Times New Roman" w:cs="Times New Roman"/>
          <w:sz w:val="24"/>
          <w:szCs w:val="24"/>
        </w:rPr>
        <w:t xml:space="preserve">t </w:t>
      </w:r>
      <w:r w:rsidR="009516CE" w:rsidRPr="009166EC">
        <w:rPr>
          <w:rFonts w:ascii="Times New Roman" w:hAnsi="Times New Roman" w:cs="Times New Roman"/>
          <w:sz w:val="24"/>
          <w:szCs w:val="24"/>
        </w:rPr>
        <w:t xml:space="preserve">of CVD risk factors and if these differences </w:t>
      </w:r>
      <w:r w:rsidR="00FD56FD" w:rsidRPr="009166EC">
        <w:rPr>
          <w:rFonts w:ascii="Times New Roman" w:hAnsi="Times New Roman" w:cs="Times New Roman"/>
          <w:sz w:val="24"/>
          <w:szCs w:val="24"/>
        </w:rPr>
        <w:t xml:space="preserve">explain </w:t>
      </w:r>
      <w:r w:rsidR="006843AF" w:rsidRPr="009166EC">
        <w:rPr>
          <w:rFonts w:ascii="Times New Roman" w:hAnsi="Times New Roman" w:cs="Times New Roman"/>
          <w:sz w:val="24"/>
          <w:szCs w:val="24"/>
        </w:rPr>
        <w:t>any</w:t>
      </w:r>
      <w:r w:rsidR="009516CE" w:rsidRPr="009166EC">
        <w:rPr>
          <w:rFonts w:ascii="Times New Roman" w:hAnsi="Times New Roman" w:cs="Times New Roman"/>
          <w:sz w:val="24"/>
          <w:szCs w:val="24"/>
        </w:rPr>
        <w:t xml:space="preserve"> </w:t>
      </w:r>
      <w:r w:rsidR="00FD56FD" w:rsidRPr="009166EC">
        <w:rPr>
          <w:rFonts w:ascii="Times New Roman" w:hAnsi="Times New Roman" w:cs="Times New Roman"/>
          <w:sz w:val="24"/>
          <w:szCs w:val="24"/>
        </w:rPr>
        <w:t>disparit</w:t>
      </w:r>
      <w:r w:rsidR="00846C48" w:rsidRPr="009166EC">
        <w:rPr>
          <w:rFonts w:ascii="Times New Roman" w:hAnsi="Times New Roman" w:cs="Times New Roman"/>
          <w:sz w:val="24"/>
          <w:szCs w:val="24"/>
        </w:rPr>
        <w:t>ies</w:t>
      </w:r>
      <w:r w:rsidR="00D938F8" w:rsidRPr="009166EC">
        <w:rPr>
          <w:rFonts w:ascii="Times New Roman" w:hAnsi="Times New Roman" w:cs="Times New Roman"/>
          <w:sz w:val="24"/>
          <w:szCs w:val="24"/>
        </w:rPr>
        <w:t xml:space="preserve"> </w:t>
      </w:r>
      <w:r w:rsidR="008A1B40" w:rsidRPr="009166EC">
        <w:rPr>
          <w:rFonts w:ascii="Times New Roman" w:hAnsi="Times New Roman" w:cs="Times New Roman"/>
          <w:sz w:val="24"/>
          <w:szCs w:val="24"/>
        </w:rPr>
        <w:t xml:space="preserve">in </w:t>
      </w:r>
      <w:r w:rsidR="009A6239" w:rsidRPr="009166EC">
        <w:rPr>
          <w:rFonts w:ascii="Times New Roman" w:hAnsi="Times New Roman" w:cs="Times New Roman"/>
          <w:sz w:val="24"/>
          <w:szCs w:val="24"/>
        </w:rPr>
        <w:t xml:space="preserve">CVD </w:t>
      </w:r>
      <w:r w:rsidR="00FD56FD" w:rsidRPr="009166EC">
        <w:rPr>
          <w:rFonts w:ascii="Times New Roman" w:hAnsi="Times New Roman" w:cs="Times New Roman"/>
          <w:sz w:val="24"/>
          <w:szCs w:val="24"/>
        </w:rPr>
        <w:t>risk</w:t>
      </w:r>
      <w:r w:rsidR="005E4CAA" w:rsidRPr="009166EC">
        <w:rPr>
          <w:rFonts w:ascii="Times New Roman" w:hAnsi="Times New Roman" w:cs="Times New Roman"/>
          <w:sz w:val="24"/>
          <w:szCs w:val="24"/>
        </w:rPr>
        <w:t xml:space="preserve">. </w:t>
      </w:r>
      <w:r w:rsidR="003A1E06" w:rsidRPr="009166EC">
        <w:rPr>
          <w:rFonts w:ascii="Times New Roman" w:hAnsi="Times New Roman" w:cs="Times New Roman"/>
          <w:sz w:val="24"/>
          <w:szCs w:val="24"/>
        </w:rPr>
        <w:t>Our hypotheses were that there would be no sex disparities in cardiovascular risk or risk factor management.</w:t>
      </w:r>
    </w:p>
    <w:p w14:paraId="29811E6C" w14:textId="77777777" w:rsidR="00BE5631" w:rsidRPr="009166EC" w:rsidRDefault="00BE5631" w:rsidP="009166EC">
      <w:pPr>
        <w:spacing w:after="0" w:line="480" w:lineRule="auto"/>
        <w:rPr>
          <w:rFonts w:ascii="Times New Roman" w:hAnsi="Times New Roman" w:cs="Times New Roman"/>
          <w:b/>
          <w:sz w:val="24"/>
          <w:szCs w:val="24"/>
        </w:rPr>
      </w:pPr>
    </w:p>
    <w:p w14:paraId="0149D125" w14:textId="31038432" w:rsidR="00112EA8" w:rsidRPr="009166EC" w:rsidRDefault="00112EA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METHODS</w:t>
      </w:r>
    </w:p>
    <w:p w14:paraId="5BC41CCC" w14:textId="77777777" w:rsidR="008F7D4C" w:rsidRPr="009166EC" w:rsidRDefault="008F7D4C"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Data Sharing</w:t>
      </w:r>
    </w:p>
    <w:p w14:paraId="037D41E0" w14:textId="4841E7A6" w:rsidR="008F7D4C" w:rsidRPr="009166EC" w:rsidRDefault="008F7D4C" w:rsidP="009166EC">
      <w:pPr>
        <w:spacing w:after="0" w:line="480" w:lineRule="auto"/>
        <w:rPr>
          <w:rFonts w:ascii="Times New Roman" w:hAnsi="Times New Roman" w:cs="Times New Roman"/>
          <w:b/>
          <w:sz w:val="24"/>
          <w:szCs w:val="24"/>
        </w:rPr>
      </w:pPr>
      <w:r w:rsidRPr="009166EC">
        <w:rPr>
          <w:rFonts w:ascii="Times New Roman" w:hAnsi="Times New Roman" w:cs="Times New Roman"/>
          <w:b/>
          <w:sz w:val="24"/>
          <w:szCs w:val="24"/>
        </w:rPr>
        <w:t xml:space="preserve"> </w:t>
      </w:r>
      <w:r w:rsidRPr="009166EC">
        <w:rPr>
          <w:rFonts w:ascii="Times New Roman" w:eastAsia="Times New Roman" w:hAnsi="Times New Roman" w:cs="Times New Roman"/>
          <w:sz w:val="24"/>
          <w:szCs w:val="24"/>
          <w:lang w:eastAsia="en-GB"/>
        </w:rPr>
        <w:t xml:space="preserve">Read and ICD codes used are </w:t>
      </w:r>
      <w:r w:rsidRPr="009166EC">
        <w:rPr>
          <w:rFonts w:ascii="Times New Roman" w:hAnsi="Times New Roman" w:cs="Times New Roman"/>
          <w:sz w:val="24"/>
          <w:szCs w:val="24"/>
        </w:rPr>
        <w:t>publicly available at The ClinicalCodes repository</w:t>
      </w:r>
      <w:r w:rsidR="007362BA"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{"citationItems":[{"id":"ITEM-1","itemData":{"DOI":"10.1371/journal.pone.0099825","ISSN":"1932-6203","author":[{"dropping-particle":"","family":"Springate","given":"David A.","non-dropping-particle":"","parse-names":false,"suffix":""},{"dropping-particle":"","family":"Kontopantelis","given":"Evangelos","non-dropping-particle":"","parse-names":false,"suffix":""},{"dropping-particle":"","family":"Ashcroft","given":"Darren M.","non-dropping-particle":"","parse-names":false,"suffix":""},{"dropping-particle":"","family":"Olier","given":"Ivan","non-dropping-particle":"","parse-names":false,"suffix":""},{"dropping-particle":"","family":"Parisi","given":"Rosa","non-dropping-particle":"","parse-names":false,"suffix":""},{"dropping-particle":"","family":"Chamapiwa","given":"Edmore","non-dropping-particle":"","parse-names":false,"suffix":""},{"dropping-particle":"","family":"Reeves","given":"David","non-dropping-particle":"","parse-names":false,"suffix":""}],"container-title":"PLoS ONE","id":"ITEM-1","issue":"6","issued":{"date-parts":[["2014"]]},"page":"e99825","title":"ClinicalCodes: An Online Clinical Codes Repository to Improve the Validity and Reproducibility of Research Using Electronic Medical Records","type":"article-journal","volume":"9"},"uris":["http://www.mendeley.com/documents/?uuid=3a3765c9-c22f-4f2f-a55f-dd61d207e72e"]}],"mendeley":{"formattedCitation":"&lt;sup&gt;17&lt;/sup&gt;","plainTextFormattedCitation":"17","previouslyFormattedCitation":"&lt;sup&gt;17&lt;/sup&gt;"},"properties":{"noteIndex":0},"schema":"https://github.com/citation-style-language/schema/raw/master/csl-citation.json"}</w:instrText>
      </w:r>
      <w:r w:rsidR="007362BA"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17</w:t>
      </w:r>
      <w:r w:rsidR="007362BA" w:rsidRPr="009166EC">
        <w:rPr>
          <w:rFonts w:ascii="Times New Roman" w:hAnsi="Times New Roman" w:cs="Times New Roman"/>
          <w:sz w:val="24"/>
          <w:szCs w:val="24"/>
        </w:rPr>
        <w:fldChar w:fldCharType="end"/>
      </w:r>
      <w:r w:rsidRPr="009166EC">
        <w:rPr>
          <w:rFonts w:ascii="Times New Roman" w:hAnsi="Times New Roman" w:cs="Times New Roman"/>
          <w:sz w:val="24"/>
          <w:szCs w:val="24"/>
        </w:rPr>
        <w:t xml:space="preserve"> and can be accessed at  </w:t>
      </w:r>
      <w:hyperlink r:id="rId11" w:history="1">
        <w:r w:rsidRPr="009166EC">
          <w:rPr>
            <w:rStyle w:val="Hyperlink"/>
            <w:rFonts w:ascii="Times New Roman" w:eastAsia="Times New Roman" w:hAnsi="Times New Roman" w:cs="Times New Roman"/>
            <w:sz w:val="24"/>
            <w:szCs w:val="24"/>
            <w:lang w:eastAsia="en-GB"/>
          </w:rPr>
          <w:t>https://clinicalcodes.rss.mhs.man.ac.uk/</w:t>
        </w:r>
      </w:hyperlink>
      <w:r w:rsidRPr="009166EC">
        <w:rPr>
          <w:rFonts w:ascii="Times New Roman" w:eastAsia="Times New Roman" w:hAnsi="Times New Roman" w:cs="Times New Roman"/>
          <w:sz w:val="24"/>
          <w:szCs w:val="24"/>
          <w:lang w:eastAsia="en-GB"/>
        </w:rPr>
        <w:t>. Electronic health records are, by definition, considered “sensitive” data in the UK by the Data Protection Act and cannot be shared via public deposition because of information governance restriction in place to protect patient confidentiality.</w:t>
      </w:r>
      <w:r w:rsidRPr="009166EC">
        <w:rPr>
          <w:rFonts w:ascii="Times New Roman" w:hAnsi="Times New Roman" w:cs="Times New Roman"/>
          <w:sz w:val="24"/>
          <w:szCs w:val="24"/>
        </w:rPr>
        <w:t xml:space="preserve"> Access to data is available only once approval has been obtained through the individual constituent entities controlling access to the data. The primary care data can be requested via application to the Clinical Practice Research Datalink (</w:t>
      </w:r>
      <w:hyperlink r:id="rId12" w:history="1">
        <w:r w:rsidRPr="009166EC">
          <w:rPr>
            <w:rStyle w:val="Hyperlink"/>
            <w:rFonts w:ascii="Times New Roman" w:hAnsi="Times New Roman" w:cs="Times New Roman"/>
            <w:sz w:val="24"/>
            <w:szCs w:val="24"/>
          </w:rPr>
          <w:t>https://www.cprd.com</w:t>
        </w:r>
      </w:hyperlink>
      <w:r w:rsidRPr="009166EC">
        <w:rPr>
          <w:rFonts w:ascii="Times New Roman" w:hAnsi="Times New Roman" w:cs="Times New Roman"/>
          <w:sz w:val="24"/>
          <w:szCs w:val="24"/>
        </w:rPr>
        <w:t>); secondary care data can be requested via application to the hospital episode statistics from the UK Health and Social Care Information Centre (</w:t>
      </w:r>
      <w:hyperlink r:id="rId13" w:history="1">
        <w:r w:rsidRPr="009166EC">
          <w:rPr>
            <w:rStyle w:val="Hyperlink"/>
            <w:rFonts w:ascii="Times New Roman" w:hAnsi="Times New Roman" w:cs="Times New Roman"/>
            <w:sz w:val="24"/>
            <w:szCs w:val="24"/>
          </w:rPr>
          <w:t>www.hscic.gov.uk/hesdata</w:t>
        </w:r>
      </w:hyperlink>
      <w:r w:rsidRPr="009166EC">
        <w:rPr>
          <w:rFonts w:ascii="Times New Roman" w:hAnsi="Times New Roman" w:cs="Times New Roman"/>
          <w:sz w:val="24"/>
          <w:szCs w:val="24"/>
        </w:rPr>
        <w:t>); and mortality data are available by application to the UK Office for National Statistics (</w:t>
      </w:r>
      <w:hyperlink r:id="rId14" w:history="1">
        <w:r w:rsidRPr="009166EC">
          <w:rPr>
            <w:rStyle w:val="Hyperlink"/>
            <w:rFonts w:ascii="Times New Roman" w:hAnsi="Times New Roman" w:cs="Times New Roman"/>
            <w:sz w:val="24"/>
            <w:szCs w:val="24"/>
          </w:rPr>
          <w:t>www.ons.gov.uk/ons/index.html</w:t>
        </w:r>
      </w:hyperlink>
      <w:r w:rsidRPr="009166EC">
        <w:rPr>
          <w:rFonts w:ascii="Times New Roman" w:hAnsi="Times New Roman" w:cs="Times New Roman"/>
          <w:sz w:val="24"/>
          <w:szCs w:val="24"/>
        </w:rPr>
        <w:t>).</w:t>
      </w:r>
    </w:p>
    <w:p w14:paraId="5BFA4BAA" w14:textId="77777777" w:rsidR="008F7D4C" w:rsidRPr="009166EC" w:rsidRDefault="008F7D4C" w:rsidP="009166EC">
      <w:pPr>
        <w:spacing w:after="0" w:line="480" w:lineRule="auto"/>
        <w:rPr>
          <w:rFonts w:ascii="Times New Roman" w:hAnsi="Times New Roman" w:cs="Times New Roman"/>
          <w:sz w:val="24"/>
          <w:szCs w:val="24"/>
          <w:u w:val="single"/>
        </w:rPr>
      </w:pPr>
    </w:p>
    <w:p w14:paraId="07E93BA8" w14:textId="33F8BD1A" w:rsidR="00112EA8" w:rsidRPr="009166EC" w:rsidRDefault="0041107B"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Data Source</w:t>
      </w:r>
    </w:p>
    <w:p w14:paraId="226198EC" w14:textId="73F35CD9" w:rsidR="00D34EB1" w:rsidRPr="009166EC" w:rsidRDefault="0041107B"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This retrospective population-based cohort study </w:t>
      </w:r>
      <w:r w:rsidR="000D3716" w:rsidRPr="009166EC">
        <w:rPr>
          <w:rFonts w:ascii="Times New Roman" w:hAnsi="Times New Roman" w:cs="Times New Roman"/>
          <w:sz w:val="24"/>
          <w:szCs w:val="24"/>
        </w:rPr>
        <w:t xml:space="preserve">used </w:t>
      </w:r>
      <w:r w:rsidRPr="009166EC">
        <w:rPr>
          <w:rFonts w:ascii="Times New Roman" w:hAnsi="Times New Roman" w:cs="Times New Roman"/>
          <w:sz w:val="24"/>
          <w:szCs w:val="24"/>
        </w:rPr>
        <w:t xml:space="preserve">data from </w:t>
      </w:r>
      <w:r w:rsidR="008A3A04" w:rsidRPr="009166EC">
        <w:rPr>
          <w:rFonts w:ascii="Times New Roman" w:hAnsi="Times New Roman" w:cs="Times New Roman"/>
          <w:sz w:val="24"/>
          <w:szCs w:val="24"/>
        </w:rPr>
        <w:t>t</w:t>
      </w:r>
      <w:r w:rsidR="00235F05" w:rsidRPr="009166EC">
        <w:rPr>
          <w:rFonts w:ascii="Times New Roman" w:hAnsi="Times New Roman" w:cs="Times New Roman"/>
          <w:sz w:val="24"/>
          <w:szCs w:val="24"/>
        </w:rPr>
        <w:t>he Clinical Pr</w:t>
      </w:r>
      <w:r w:rsidR="008A3A04" w:rsidRPr="009166EC">
        <w:rPr>
          <w:rFonts w:ascii="Times New Roman" w:hAnsi="Times New Roman" w:cs="Times New Roman"/>
          <w:sz w:val="24"/>
          <w:szCs w:val="24"/>
        </w:rPr>
        <w:t>actice Research Datalink (CPRD)</w:t>
      </w:r>
      <w:r w:rsidRPr="009166EC">
        <w:rPr>
          <w:rFonts w:ascii="Times New Roman" w:hAnsi="Times New Roman" w:cs="Times New Roman"/>
          <w:sz w:val="24"/>
          <w:szCs w:val="24"/>
        </w:rPr>
        <w:t xml:space="preserve">, </w:t>
      </w:r>
      <w:r w:rsidR="008A3A04" w:rsidRPr="009166EC">
        <w:rPr>
          <w:rFonts w:ascii="Times New Roman" w:hAnsi="Times New Roman" w:cs="Times New Roman"/>
          <w:sz w:val="24"/>
          <w:szCs w:val="24"/>
        </w:rPr>
        <w:t xml:space="preserve">an </w:t>
      </w:r>
      <w:r w:rsidR="00235F05" w:rsidRPr="009166EC">
        <w:rPr>
          <w:rFonts w:ascii="Times New Roman" w:hAnsi="Times New Roman" w:cs="Times New Roman"/>
          <w:sz w:val="24"/>
          <w:szCs w:val="24"/>
        </w:rPr>
        <w:t xml:space="preserve">anonymised, longitudinal </w:t>
      </w:r>
      <w:r w:rsidR="008A3A04" w:rsidRPr="009166EC">
        <w:rPr>
          <w:rFonts w:ascii="Times New Roman" w:hAnsi="Times New Roman" w:cs="Times New Roman"/>
          <w:sz w:val="24"/>
          <w:szCs w:val="24"/>
        </w:rPr>
        <w:t>primary care medical record database of</w:t>
      </w:r>
      <w:r w:rsidR="00235F05" w:rsidRPr="009166EC">
        <w:rPr>
          <w:rFonts w:ascii="Times New Roman" w:hAnsi="Times New Roman" w:cs="Times New Roman"/>
          <w:sz w:val="24"/>
          <w:szCs w:val="24"/>
        </w:rPr>
        <w:t xml:space="preserve"> UK general practices.</w:t>
      </w:r>
      <w:r w:rsidR="00235F05"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10.1093/ije/dyv098","ISSN":"0300-5771","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Epidemiology","id":"ITEM-1","issue":"3","issued":{"date-parts":[["2015"]]},"page":"827-836","title":"Data Resource Profile: Clinical Practice Research Datalink (CPRD)","type":"article-journal","volume":"44"},"uris":["http://www.mendeley.com/documents/?uuid=80e242e3-d1fe-40f7-9712-e329e83e7ab3","http://www.mendeley.com/documents/?uuid=2bebd889-efbc-4fc4-9ba0-fdfc3f365feb"]}],"mendeley":{"formattedCitation":"&lt;sup&gt;18&lt;/sup&gt;","plainTextFormattedCitation":"18","previouslyFormattedCitation":"&lt;sup&gt;18&lt;/sup&gt;"},"properties":{"noteIndex":0},"schema":"https://github.com/citation-style-language/schema/raw/master/csl-citation.json"}</w:instrText>
      </w:r>
      <w:r w:rsidR="00235F05"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18</w:t>
      </w:r>
      <w:r w:rsidR="00235F05" w:rsidRPr="009166EC">
        <w:rPr>
          <w:rFonts w:ascii="Times New Roman" w:hAnsi="Times New Roman" w:cs="Times New Roman"/>
          <w:sz w:val="24"/>
          <w:szCs w:val="24"/>
        </w:rPr>
        <w:fldChar w:fldCharType="end"/>
      </w:r>
      <w:r w:rsidRPr="009166EC">
        <w:rPr>
          <w:rFonts w:ascii="Times New Roman" w:hAnsi="Times New Roman" w:cs="Times New Roman"/>
          <w:sz w:val="24"/>
          <w:szCs w:val="24"/>
        </w:rPr>
        <w:t xml:space="preserve"> In 2015, </w:t>
      </w:r>
      <w:r w:rsidRPr="009166EC">
        <w:rPr>
          <w:rFonts w:ascii="Times New Roman" w:eastAsia="Times New Roman" w:hAnsi="Times New Roman" w:cs="Times New Roman"/>
          <w:sz w:val="24"/>
          <w:szCs w:val="24"/>
          <w:lang w:eastAsia="en-GB"/>
        </w:rPr>
        <w:t>the CPRD contained data on over 4.4 million active (alive, currently registered) patients from 674 registered general practices</w:t>
      </w:r>
      <w:r w:rsidR="006F792E" w:rsidRPr="009166EC">
        <w:rPr>
          <w:rFonts w:ascii="Times New Roman" w:eastAsia="Times New Roman" w:hAnsi="Times New Roman" w:cs="Times New Roman"/>
          <w:sz w:val="24"/>
          <w:szCs w:val="24"/>
          <w:lang w:eastAsia="en-GB"/>
        </w:rPr>
        <w:t>, equating to approximately 6.9% of the UK population</w:t>
      </w:r>
      <w:r w:rsidRPr="009166EC">
        <w:rPr>
          <w:rFonts w:ascii="Times New Roman" w:eastAsia="Times New Roman" w:hAnsi="Times New Roman" w:cs="Times New Roman"/>
          <w:sz w:val="24"/>
          <w:szCs w:val="24"/>
          <w:lang w:eastAsia="en-GB"/>
        </w:rPr>
        <w:t>.</w:t>
      </w:r>
      <w:r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10.1093/ije/dyv098","ISSN":"0300-5771","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Epidemiology","id":"ITEM-1","issue":"3","issued":{"date-parts":[["2015"]]},"page":"827-836","title":"Data Resource Profile: Clinical Practice Research Datalink (CPRD)","type":"article-journal","volume":"44"},"uris":["http://www.mendeley.com/documents/?uuid=80e242e3-d1fe-40f7-9712-e329e83e7ab3","http://www.mendeley.com/documents/?uuid=2bebd889-efbc-4fc4-9ba0-fdfc3f365feb"]}],"mendeley":{"formattedCitation":"&lt;sup&gt;18&lt;/sup&gt;","plainTextFormattedCitation":"18","previouslyFormattedCitation":"&lt;sup&gt;18&lt;/sup&gt;"},"properties":{"noteIndex":0},"schema":"https://github.com/citation-style-language/schema/raw/master/csl-citation.json"}</w:instrText>
      </w:r>
      <w:r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18</w:t>
      </w:r>
      <w:r w:rsidRPr="009166EC">
        <w:rPr>
          <w:rFonts w:ascii="Times New Roman" w:hAnsi="Times New Roman" w:cs="Times New Roman"/>
          <w:sz w:val="24"/>
          <w:szCs w:val="24"/>
        </w:rPr>
        <w:fldChar w:fldCharType="end"/>
      </w:r>
      <w:r w:rsidRPr="009166EC">
        <w:rPr>
          <w:rFonts w:ascii="Times New Roman" w:eastAsia="Times New Roman" w:hAnsi="Times New Roman" w:cs="Times New Roman"/>
          <w:sz w:val="24"/>
          <w:szCs w:val="24"/>
          <w:lang w:eastAsia="en-GB"/>
        </w:rPr>
        <w:t xml:space="preserve"> </w:t>
      </w:r>
      <w:r w:rsidR="006F792E" w:rsidRPr="009166EC">
        <w:rPr>
          <w:rFonts w:ascii="Times New Roman" w:eastAsia="Times New Roman" w:hAnsi="Times New Roman" w:cs="Times New Roman"/>
          <w:sz w:val="24"/>
          <w:szCs w:val="24"/>
          <w:lang w:eastAsia="en-GB"/>
        </w:rPr>
        <w:t xml:space="preserve">Patients are </w:t>
      </w:r>
      <w:r w:rsidRPr="009166EC">
        <w:rPr>
          <w:rFonts w:ascii="Times New Roman" w:eastAsia="Times New Roman" w:hAnsi="Times New Roman" w:cs="Times New Roman"/>
          <w:sz w:val="24"/>
          <w:szCs w:val="24"/>
          <w:lang w:eastAsia="en-GB"/>
        </w:rPr>
        <w:t xml:space="preserve">broadly representative of the </w:t>
      </w:r>
      <w:r w:rsidR="006F792E" w:rsidRPr="009166EC">
        <w:rPr>
          <w:rFonts w:ascii="Times New Roman" w:eastAsia="Times New Roman" w:hAnsi="Times New Roman" w:cs="Times New Roman"/>
          <w:sz w:val="24"/>
          <w:szCs w:val="24"/>
          <w:lang w:eastAsia="en-GB"/>
        </w:rPr>
        <w:t>general</w:t>
      </w:r>
      <w:r w:rsidRPr="009166EC">
        <w:rPr>
          <w:rFonts w:ascii="Times New Roman" w:eastAsia="Times New Roman" w:hAnsi="Times New Roman" w:cs="Times New Roman"/>
          <w:sz w:val="24"/>
          <w:szCs w:val="24"/>
          <w:lang w:eastAsia="en-GB"/>
        </w:rPr>
        <w:t xml:space="preserve"> population in terms of age, sex, and ethnicity.</w:t>
      </w:r>
      <w:r w:rsidR="006F792E"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10.1093/ije/dyv098","ISSN":"0300-5771","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Epidemiology","id":"ITEM-1","issue":"3","issued":{"date-parts":[["2015"]]},"page":"827-836","title":"Data Resource Profile: Clinical Practice Research Datalink (CPRD)","type":"article-journal","volume":"44"},"uris":["http://www.mendeley.com/documents/?uuid=80e242e3-d1fe-40f7-9712-e329e83e7ab3","http://www.mendeley.com/documents/?uuid=2bebd889-efbc-4fc4-9ba0-fdfc3f365feb"]}],"mendeley":{"formattedCitation":"&lt;sup&gt;18&lt;/sup&gt;","plainTextFormattedCitation":"18","previouslyFormattedCitation":"&lt;sup&gt;18&lt;/sup&gt;"},"properties":{"noteIndex":0},"schema":"https://github.com/citation-style-language/schema/raw/master/csl-citation.json"}</w:instrText>
      </w:r>
      <w:r w:rsidR="006F792E"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18</w:t>
      </w:r>
      <w:r w:rsidR="006F792E" w:rsidRPr="009166EC">
        <w:rPr>
          <w:rFonts w:ascii="Times New Roman" w:hAnsi="Times New Roman" w:cs="Times New Roman"/>
          <w:sz w:val="24"/>
          <w:szCs w:val="24"/>
        </w:rPr>
        <w:fldChar w:fldCharType="end"/>
      </w:r>
      <w:r w:rsidRPr="009166EC">
        <w:rPr>
          <w:rFonts w:ascii="Times New Roman" w:eastAsia="Times New Roman" w:hAnsi="Times New Roman" w:cs="Times New Roman"/>
          <w:sz w:val="24"/>
          <w:szCs w:val="24"/>
          <w:lang w:eastAsia="en-GB"/>
        </w:rPr>
        <w:t xml:space="preserve"> </w:t>
      </w:r>
      <w:r w:rsidR="00221663" w:rsidRPr="009166EC">
        <w:rPr>
          <w:rFonts w:ascii="Times New Roman" w:hAnsi="Times New Roman" w:cs="Times New Roman"/>
          <w:sz w:val="24"/>
          <w:szCs w:val="24"/>
        </w:rPr>
        <w:t xml:space="preserve">The </w:t>
      </w:r>
      <w:r w:rsidR="001C173E" w:rsidRPr="009166EC">
        <w:rPr>
          <w:rFonts w:ascii="Times New Roman" w:hAnsi="Times New Roman" w:cs="Times New Roman"/>
          <w:sz w:val="24"/>
          <w:szCs w:val="24"/>
        </w:rPr>
        <w:t>CPRD dataset was linked at the patient-level</w:t>
      </w:r>
      <w:r w:rsidR="00F64F09" w:rsidRPr="009166EC">
        <w:rPr>
          <w:rFonts w:ascii="Times New Roman" w:hAnsi="Times New Roman" w:cs="Times New Roman"/>
          <w:sz w:val="24"/>
          <w:szCs w:val="24"/>
        </w:rPr>
        <w:t xml:space="preserve"> </w:t>
      </w:r>
      <w:r w:rsidR="00A146CE" w:rsidRPr="009166EC">
        <w:rPr>
          <w:rFonts w:ascii="Times New Roman" w:hAnsi="Times New Roman" w:cs="Times New Roman"/>
          <w:sz w:val="24"/>
          <w:szCs w:val="24"/>
        </w:rPr>
        <w:t>to</w:t>
      </w:r>
      <w:r w:rsidR="001C173E" w:rsidRPr="009166EC">
        <w:rPr>
          <w:rFonts w:ascii="Times New Roman" w:hAnsi="Times New Roman" w:cs="Times New Roman"/>
          <w:sz w:val="24"/>
          <w:szCs w:val="24"/>
        </w:rPr>
        <w:t xml:space="preserve"> </w:t>
      </w:r>
      <w:r w:rsidR="005510BB" w:rsidRPr="009166EC">
        <w:rPr>
          <w:rFonts w:ascii="Times New Roman" w:hAnsi="Times New Roman" w:cs="Times New Roman"/>
          <w:sz w:val="24"/>
          <w:szCs w:val="24"/>
        </w:rPr>
        <w:t>hospitalisation data (Hospital Episode Statistics</w:t>
      </w:r>
      <w:r w:rsidR="007E496D" w:rsidRPr="009166EC">
        <w:rPr>
          <w:rFonts w:ascii="Times New Roman" w:hAnsi="Times New Roman" w:cs="Times New Roman"/>
          <w:sz w:val="24"/>
          <w:szCs w:val="24"/>
        </w:rPr>
        <w:t>, HES</w:t>
      </w:r>
      <w:r w:rsidR="005510BB" w:rsidRPr="009166EC">
        <w:rPr>
          <w:rFonts w:ascii="Times New Roman" w:hAnsi="Times New Roman" w:cs="Times New Roman"/>
          <w:sz w:val="24"/>
          <w:szCs w:val="24"/>
        </w:rPr>
        <w:t>)</w:t>
      </w:r>
      <w:r w:rsidR="001C173E" w:rsidRPr="009166EC">
        <w:rPr>
          <w:rFonts w:ascii="Times New Roman" w:hAnsi="Times New Roman" w:cs="Times New Roman"/>
          <w:sz w:val="24"/>
          <w:szCs w:val="24"/>
        </w:rPr>
        <w:t xml:space="preserve">, </w:t>
      </w:r>
      <w:r w:rsidR="005510BB" w:rsidRPr="009166EC">
        <w:rPr>
          <w:rFonts w:ascii="Times New Roman" w:hAnsi="Times New Roman" w:cs="Times New Roman"/>
          <w:sz w:val="24"/>
          <w:szCs w:val="24"/>
        </w:rPr>
        <w:t xml:space="preserve">national </w:t>
      </w:r>
      <w:r w:rsidR="00235F05" w:rsidRPr="009166EC">
        <w:rPr>
          <w:rFonts w:ascii="Times New Roman" w:hAnsi="Times New Roman" w:cs="Times New Roman"/>
          <w:sz w:val="24"/>
          <w:szCs w:val="24"/>
        </w:rPr>
        <w:t>mortalit</w:t>
      </w:r>
      <w:r w:rsidR="00A146CE" w:rsidRPr="009166EC">
        <w:rPr>
          <w:rFonts w:ascii="Times New Roman" w:hAnsi="Times New Roman" w:cs="Times New Roman"/>
          <w:sz w:val="24"/>
          <w:szCs w:val="24"/>
        </w:rPr>
        <w:t>y data</w:t>
      </w:r>
      <w:r w:rsidR="005510BB" w:rsidRPr="009166EC">
        <w:rPr>
          <w:rFonts w:ascii="Times New Roman" w:hAnsi="Times New Roman" w:cs="Times New Roman"/>
          <w:sz w:val="24"/>
          <w:szCs w:val="24"/>
        </w:rPr>
        <w:t xml:space="preserve"> (Office for National Statistics</w:t>
      </w:r>
      <w:r w:rsidR="007E496D" w:rsidRPr="009166EC">
        <w:rPr>
          <w:rFonts w:ascii="Times New Roman" w:hAnsi="Times New Roman" w:cs="Times New Roman"/>
          <w:sz w:val="24"/>
          <w:szCs w:val="24"/>
        </w:rPr>
        <w:t>, ONS</w:t>
      </w:r>
      <w:r w:rsidR="005510BB" w:rsidRPr="009166EC">
        <w:rPr>
          <w:rFonts w:ascii="Times New Roman" w:hAnsi="Times New Roman" w:cs="Times New Roman"/>
          <w:sz w:val="24"/>
          <w:szCs w:val="24"/>
        </w:rPr>
        <w:t xml:space="preserve">) </w:t>
      </w:r>
      <w:r w:rsidR="001C173E" w:rsidRPr="009166EC">
        <w:rPr>
          <w:rFonts w:ascii="Times New Roman" w:hAnsi="Times New Roman" w:cs="Times New Roman"/>
          <w:sz w:val="24"/>
          <w:szCs w:val="24"/>
        </w:rPr>
        <w:t xml:space="preserve">and </w:t>
      </w:r>
      <w:r w:rsidR="005510BB" w:rsidRPr="009166EC">
        <w:rPr>
          <w:rFonts w:ascii="Times New Roman" w:hAnsi="Times New Roman" w:cs="Times New Roman"/>
          <w:sz w:val="24"/>
          <w:szCs w:val="24"/>
        </w:rPr>
        <w:t>deprivation data</w:t>
      </w:r>
      <w:r w:rsidR="00F64F09" w:rsidRPr="009166EC">
        <w:rPr>
          <w:rFonts w:ascii="Times New Roman" w:hAnsi="Times New Roman" w:cs="Times New Roman"/>
          <w:sz w:val="24"/>
          <w:szCs w:val="24"/>
        </w:rPr>
        <w:t xml:space="preserve">, for all eligible patients in 380 </w:t>
      </w:r>
      <w:r w:rsidR="005510BB" w:rsidRPr="009166EC">
        <w:rPr>
          <w:rFonts w:ascii="Times New Roman" w:hAnsi="Times New Roman" w:cs="Times New Roman"/>
          <w:sz w:val="24"/>
          <w:szCs w:val="24"/>
        </w:rPr>
        <w:t xml:space="preserve">linkage-consenting </w:t>
      </w:r>
      <w:r w:rsidR="00F64F09" w:rsidRPr="009166EC">
        <w:rPr>
          <w:rFonts w:ascii="Times New Roman" w:hAnsi="Times New Roman" w:cs="Times New Roman"/>
          <w:sz w:val="24"/>
          <w:szCs w:val="24"/>
        </w:rPr>
        <w:t>English practices</w:t>
      </w:r>
      <w:r w:rsidR="00D34EB1" w:rsidRPr="009166EC">
        <w:rPr>
          <w:rFonts w:ascii="Times New Roman" w:hAnsi="Times New Roman" w:cs="Times New Roman"/>
          <w:sz w:val="24"/>
          <w:szCs w:val="24"/>
        </w:rPr>
        <w:t>.</w:t>
      </w:r>
      <w:r w:rsidR="00221663" w:rsidRPr="009166EC">
        <w:rPr>
          <w:rFonts w:ascii="Times New Roman" w:hAnsi="Times New Roman" w:cs="Times New Roman"/>
          <w:sz w:val="24"/>
          <w:szCs w:val="24"/>
        </w:rPr>
        <w:t xml:space="preserve"> More detailed information on linkage is available in </w:t>
      </w:r>
      <w:r w:rsidR="0082170D"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00221663" w:rsidRPr="009166EC">
        <w:rPr>
          <w:rFonts w:ascii="Times New Roman" w:hAnsi="Times New Roman" w:cs="Times New Roman"/>
          <w:sz w:val="24"/>
          <w:szCs w:val="24"/>
        </w:rPr>
        <w:t>.</w:t>
      </w:r>
      <w:r w:rsidR="00D34EB1" w:rsidRPr="009166EC">
        <w:rPr>
          <w:rFonts w:ascii="Times New Roman" w:hAnsi="Times New Roman" w:cs="Times New Roman"/>
          <w:sz w:val="24"/>
          <w:szCs w:val="24"/>
        </w:rPr>
        <w:t xml:space="preserve"> </w:t>
      </w:r>
    </w:p>
    <w:p w14:paraId="3D80B349" w14:textId="33A35320" w:rsidR="00D57ED8" w:rsidRPr="009166EC" w:rsidRDefault="00D57ED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This study was approved by the Independent Scientific Advisory Committee (ISAC) for CPRD research (ref. 15_123Mn). No further ethics approval was required.</w:t>
      </w:r>
    </w:p>
    <w:p w14:paraId="026C6FEE" w14:textId="77777777" w:rsidR="00235F05" w:rsidRPr="009166EC" w:rsidRDefault="00235F05" w:rsidP="009166EC">
      <w:pPr>
        <w:spacing w:after="0" w:line="480" w:lineRule="auto"/>
        <w:rPr>
          <w:rFonts w:ascii="Times New Roman" w:hAnsi="Times New Roman" w:cs="Times New Roman"/>
          <w:sz w:val="24"/>
          <w:szCs w:val="24"/>
        </w:rPr>
      </w:pPr>
    </w:p>
    <w:p w14:paraId="150EB5EC" w14:textId="77777777" w:rsidR="00112EA8" w:rsidRPr="009166EC" w:rsidRDefault="00112EA8"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Study Population</w:t>
      </w:r>
    </w:p>
    <w:p w14:paraId="507401B9" w14:textId="0590D0F5" w:rsidR="00680726" w:rsidRPr="009166EC" w:rsidRDefault="00244A8D" w:rsidP="009166EC">
      <w:pPr>
        <w:tabs>
          <w:tab w:val="left" w:pos="6097"/>
        </w:tabs>
        <w:spacing w:after="0" w:line="480" w:lineRule="auto"/>
        <w:rPr>
          <w:rFonts w:ascii="Times New Roman" w:hAnsi="Times New Roman" w:cs="Times New Roman"/>
          <w:sz w:val="24"/>
          <w:szCs w:val="24"/>
        </w:rPr>
      </w:pPr>
      <w:r w:rsidRPr="009166EC">
        <w:rPr>
          <w:rFonts w:ascii="Times New Roman" w:hAnsi="Times New Roman" w:cs="Times New Roman"/>
          <w:sz w:val="24"/>
          <w:szCs w:val="24"/>
        </w:rPr>
        <w:t>I</w:t>
      </w:r>
      <w:r w:rsidR="00FF58EE" w:rsidRPr="009166EC">
        <w:rPr>
          <w:rFonts w:ascii="Times New Roman" w:hAnsi="Times New Roman" w:cs="Times New Roman"/>
          <w:sz w:val="24"/>
          <w:szCs w:val="24"/>
        </w:rPr>
        <w:t xml:space="preserve">ncident </w:t>
      </w:r>
      <w:r w:rsidR="000D3716" w:rsidRPr="009166EC">
        <w:rPr>
          <w:rFonts w:ascii="Times New Roman" w:hAnsi="Times New Roman" w:cs="Times New Roman"/>
          <w:sz w:val="24"/>
          <w:szCs w:val="24"/>
        </w:rPr>
        <w:t>T2DM</w:t>
      </w:r>
      <w:r w:rsidR="00761108"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cases were </w:t>
      </w:r>
      <w:r w:rsidR="00FF58EE" w:rsidRPr="009166EC">
        <w:rPr>
          <w:rFonts w:ascii="Times New Roman" w:hAnsi="Times New Roman" w:cs="Times New Roman"/>
          <w:sz w:val="24"/>
          <w:szCs w:val="24"/>
        </w:rPr>
        <w:t xml:space="preserve">identified </w:t>
      </w:r>
      <w:r w:rsidR="008550F5" w:rsidRPr="009166EC">
        <w:rPr>
          <w:rFonts w:ascii="Times New Roman" w:hAnsi="Times New Roman" w:cs="Times New Roman"/>
          <w:sz w:val="24"/>
          <w:szCs w:val="24"/>
        </w:rPr>
        <w:t>from</w:t>
      </w:r>
      <w:r w:rsidR="00FF58EE" w:rsidRPr="009166EC">
        <w:rPr>
          <w:rFonts w:ascii="Times New Roman" w:hAnsi="Times New Roman" w:cs="Times New Roman"/>
          <w:sz w:val="24"/>
          <w:szCs w:val="24"/>
        </w:rPr>
        <w:t xml:space="preserve"> Read code</w:t>
      </w:r>
      <w:r w:rsidR="003D2517" w:rsidRPr="009166EC">
        <w:rPr>
          <w:rFonts w:ascii="Times New Roman" w:hAnsi="Times New Roman" w:cs="Times New Roman"/>
          <w:sz w:val="24"/>
          <w:szCs w:val="24"/>
        </w:rPr>
        <w:t>s</w:t>
      </w:r>
      <w:r w:rsidR="00FF58EE" w:rsidRPr="009166EC">
        <w:rPr>
          <w:rFonts w:ascii="Times New Roman" w:hAnsi="Times New Roman" w:cs="Times New Roman"/>
          <w:sz w:val="24"/>
          <w:szCs w:val="24"/>
        </w:rPr>
        <w:t xml:space="preserve"> </w:t>
      </w:r>
      <w:r w:rsidR="008550F5" w:rsidRPr="009166EC">
        <w:rPr>
          <w:rFonts w:ascii="Times New Roman" w:hAnsi="Times New Roman" w:cs="Times New Roman"/>
          <w:sz w:val="24"/>
          <w:szCs w:val="24"/>
        </w:rPr>
        <w:t xml:space="preserve">in the electronic </w:t>
      </w:r>
      <w:r w:rsidR="00DE14A3" w:rsidRPr="009166EC">
        <w:rPr>
          <w:rFonts w:ascii="Times New Roman" w:hAnsi="Times New Roman" w:cs="Times New Roman"/>
          <w:sz w:val="24"/>
          <w:szCs w:val="24"/>
        </w:rPr>
        <w:t xml:space="preserve">health </w:t>
      </w:r>
      <w:r w:rsidR="008550F5" w:rsidRPr="009166EC">
        <w:rPr>
          <w:rFonts w:ascii="Times New Roman" w:hAnsi="Times New Roman" w:cs="Times New Roman"/>
          <w:sz w:val="24"/>
          <w:szCs w:val="24"/>
        </w:rPr>
        <w:t>record</w:t>
      </w:r>
      <w:r w:rsidR="00356BD3" w:rsidRPr="009166EC">
        <w:rPr>
          <w:rFonts w:ascii="Times New Roman" w:hAnsi="Times New Roman" w:cs="Times New Roman"/>
          <w:sz w:val="24"/>
          <w:szCs w:val="24"/>
        </w:rPr>
        <w:t xml:space="preserve">, </w:t>
      </w:r>
      <w:r w:rsidR="00FB48E6" w:rsidRPr="009166EC">
        <w:rPr>
          <w:rFonts w:ascii="Times New Roman" w:hAnsi="Times New Roman" w:cs="Times New Roman"/>
          <w:sz w:val="24"/>
          <w:szCs w:val="24"/>
        </w:rPr>
        <w:t>if their</w:t>
      </w:r>
      <w:r w:rsidR="00356BD3" w:rsidRPr="009166EC">
        <w:rPr>
          <w:rFonts w:ascii="Times New Roman" w:hAnsi="Times New Roman" w:cs="Times New Roman"/>
          <w:sz w:val="24"/>
          <w:szCs w:val="24"/>
        </w:rPr>
        <w:t xml:space="preserve"> first diagnostic code </w:t>
      </w:r>
      <w:r w:rsidR="00FB48E6" w:rsidRPr="009166EC">
        <w:rPr>
          <w:rFonts w:ascii="Times New Roman" w:hAnsi="Times New Roman" w:cs="Times New Roman"/>
          <w:sz w:val="24"/>
          <w:szCs w:val="24"/>
        </w:rPr>
        <w:t xml:space="preserve">for diabetes </w:t>
      </w:r>
      <w:r w:rsidR="00AD06F7" w:rsidRPr="009166EC">
        <w:rPr>
          <w:rFonts w:ascii="Times New Roman" w:hAnsi="Times New Roman" w:cs="Times New Roman"/>
          <w:sz w:val="24"/>
          <w:szCs w:val="24"/>
        </w:rPr>
        <w:t xml:space="preserve">(type 1 diabetes or type 2 diabetes) </w:t>
      </w:r>
      <w:r w:rsidR="00FB48E6" w:rsidRPr="009166EC">
        <w:rPr>
          <w:rFonts w:ascii="Times New Roman" w:hAnsi="Times New Roman" w:cs="Times New Roman"/>
          <w:sz w:val="24"/>
          <w:szCs w:val="24"/>
        </w:rPr>
        <w:t xml:space="preserve">was </w:t>
      </w:r>
      <w:r w:rsidR="00356BD3" w:rsidRPr="009166EC">
        <w:rPr>
          <w:rFonts w:ascii="Times New Roman" w:hAnsi="Times New Roman" w:cs="Times New Roman"/>
          <w:sz w:val="24"/>
          <w:szCs w:val="24"/>
        </w:rPr>
        <w:t>recorded</w:t>
      </w:r>
      <w:r w:rsidR="008550F5" w:rsidRPr="009166EC">
        <w:rPr>
          <w:rFonts w:ascii="Times New Roman" w:hAnsi="Times New Roman" w:cs="Times New Roman"/>
          <w:sz w:val="24"/>
          <w:szCs w:val="24"/>
        </w:rPr>
        <w:t xml:space="preserve"> </w:t>
      </w:r>
      <w:r w:rsidR="00FF58EE" w:rsidRPr="009166EC">
        <w:rPr>
          <w:rFonts w:ascii="Times New Roman" w:hAnsi="Times New Roman" w:cs="Times New Roman"/>
          <w:sz w:val="24"/>
          <w:szCs w:val="24"/>
        </w:rPr>
        <w:t xml:space="preserve">between </w:t>
      </w:r>
      <w:r w:rsidR="00A9283A" w:rsidRPr="009166EC">
        <w:rPr>
          <w:rFonts w:ascii="Times New Roman" w:hAnsi="Times New Roman" w:cs="Times New Roman"/>
          <w:sz w:val="24"/>
          <w:szCs w:val="24"/>
        </w:rPr>
        <w:t>01/01/2006-31/12/2013</w:t>
      </w:r>
      <w:r w:rsidR="00DC1E33" w:rsidRPr="009166EC">
        <w:rPr>
          <w:rFonts w:ascii="Times New Roman" w:hAnsi="Times New Roman" w:cs="Times New Roman"/>
          <w:sz w:val="24"/>
          <w:szCs w:val="24"/>
        </w:rPr>
        <w:t>, with no diagnoses prior to this date</w:t>
      </w:r>
      <w:r w:rsidR="00FF58EE" w:rsidRPr="009166EC">
        <w:rPr>
          <w:rFonts w:ascii="Times New Roman" w:hAnsi="Times New Roman" w:cs="Times New Roman"/>
          <w:sz w:val="24"/>
          <w:szCs w:val="24"/>
        </w:rPr>
        <w:t xml:space="preserve">. </w:t>
      </w:r>
      <w:r w:rsidR="00A146CE" w:rsidRPr="009166EC">
        <w:rPr>
          <w:rFonts w:ascii="Times New Roman" w:hAnsi="Times New Roman" w:cs="Times New Roman"/>
          <w:sz w:val="24"/>
          <w:szCs w:val="24"/>
        </w:rPr>
        <w:t>We used</w:t>
      </w:r>
      <w:r w:rsidR="00BB1D76" w:rsidRPr="009166EC">
        <w:rPr>
          <w:rFonts w:ascii="Times New Roman" w:hAnsi="Times New Roman" w:cs="Times New Roman"/>
          <w:sz w:val="24"/>
          <w:szCs w:val="24"/>
        </w:rPr>
        <w:t xml:space="preserve"> </w:t>
      </w:r>
      <w:r w:rsidR="00627446" w:rsidRPr="009166EC">
        <w:rPr>
          <w:rFonts w:ascii="Times New Roman" w:hAnsi="Times New Roman" w:cs="Times New Roman"/>
          <w:sz w:val="24"/>
          <w:szCs w:val="24"/>
        </w:rPr>
        <w:t>a validated</w:t>
      </w:r>
      <w:r w:rsidR="00FF58EE" w:rsidRPr="009166EC">
        <w:rPr>
          <w:rFonts w:ascii="Times New Roman" w:hAnsi="Times New Roman" w:cs="Times New Roman"/>
          <w:sz w:val="24"/>
          <w:szCs w:val="24"/>
        </w:rPr>
        <w:t xml:space="preserve"> algorithm </w:t>
      </w:r>
      <w:r w:rsidR="00A146CE" w:rsidRPr="009166EC">
        <w:rPr>
          <w:rFonts w:ascii="Times New Roman" w:hAnsi="Times New Roman" w:cs="Times New Roman"/>
          <w:sz w:val="24"/>
          <w:szCs w:val="24"/>
        </w:rPr>
        <w:t xml:space="preserve">to classify patients with </w:t>
      </w:r>
      <w:r w:rsidR="000D3716" w:rsidRPr="009166EC">
        <w:rPr>
          <w:rFonts w:ascii="Times New Roman" w:hAnsi="Times New Roman" w:cs="Times New Roman"/>
          <w:sz w:val="24"/>
          <w:szCs w:val="24"/>
        </w:rPr>
        <w:t>T2DM</w:t>
      </w:r>
      <w:r w:rsidR="00BD128F" w:rsidRPr="009166EC">
        <w:rPr>
          <w:rFonts w:ascii="Times New Roman" w:hAnsi="Times New Roman" w:cs="Times New Roman"/>
          <w:sz w:val="24"/>
          <w:szCs w:val="24"/>
        </w:rPr>
        <w:t xml:space="preserve"> </w:t>
      </w:r>
      <w:r w:rsidR="00FF58EE" w:rsidRPr="009166EC">
        <w:rPr>
          <w:rFonts w:ascii="Times New Roman" w:hAnsi="Times New Roman" w:cs="Times New Roman"/>
          <w:sz w:val="24"/>
          <w:szCs w:val="24"/>
        </w:rPr>
        <w:t>based on diabetes codes, treat</w:t>
      </w:r>
      <w:r w:rsidR="00735F9E" w:rsidRPr="009166EC">
        <w:rPr>
          <w:rFonts w:ascii="Times New Roman" w:hAnsi="Times New Roman" w:cs="Times New Roman"/>
          <w:sz w:val="24"/>
          <w:szCs w:val="24"/>
        </w:rPr>
        <w:t>men</w:t>
      </w:r>
      <w:r w:rsidR="00FF58EE" w:rsidRPr="009166EC">
        <w:rPr>
          <w:rFonts w:ascii="Times New Roman" w:hAnsi="Times New Roman" w:cs="Times New Roman"/>
          <w:sz w:val="24"/>
          <w:szCs w:val="24"/>
        </w:rPr>
        <w:t>ts, age, BMI and ethnicity</w:t>
      </w:r>
      <w:r w:rsidR="00FB5FA4" w:rsidRPr="009166EC">
        <w:rPr>
          <w:rFonts w:ascii="Times New Roman" w:hAnsi="Times New Roman" w:cs="Times New Roman"/>
          <w:sz w:val="24"/>
          <w:szCs w:val="24"/>
        </w:rPr>
        <w:t>.</w:t>
      </w:r>
      <w:r w:rsidR="00FB5FA4"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10.1111/j.1464-5491.2009.02917.x","ISSN":"07423071","author":[{"dropping-particle":"","family":"Lusignan","given":"S.","non-dropping-particle":"de","parse-names":false,"suffix":""},{"dropping-particle":"","family":"Khunti","given":"K.","non-dropping-particle":"","parse-names":false,"suffix":""},{"dropping-particle":"","family":"Belsey","given":"J.","non-dropping-particle":"","parse-names":false,"suffix":""},{"dropping-particle":"","family":"Hattersley","given":"A.","non-dropping-particle":"","parse-names":false,"suffix":""},{"dropping-particle":"","family":"Vlymen","given":"J.","non-dropping-particle":"van","parse-names":false,"suffix":""},{"dropping-particle":"","family":"Gallagher","given":"H.","non-dropping-particle":"","parse-names":false,"suffix":""},{"dropping-particle":"","family":"Millett","given":"C.","non-dropping-particle":"","parse-names":false,"suffix":""},{"dropping-particle":"","family":"Hague","given":"N. J.","non-dropping-particle":"","parse-names":false,"suffix":""},{"dropping-particle":"","family":"Tomson","given":"C.","non-dropping-particle":"","parse-names":false,"suffix":""},{"dropping-particle":"","family":"Harris","given":"K.","non-dropping-particle":"","parse-names":false,"suffix":""},{"dropping-particle":"","family":"Majeed","given":"A.","non-dropping-particle":"","parse-names":false,"suffix":""}],"container-title":"Diabetic Medicine","id":"ITEM-1","issue":"2","issued":{"date-parts":[["2010"]]},"page":"203-209","title":"A method of identifying and correcting miscoding, misclassification and misdiagnosis in diabetes: a pilot and validation study of routinely collected data","type":"article-journal","volume":"27"},"uris":["http://www.mendeley.com/documents/?uuid=48c730f2-c53e-4514-8ef3-aadfe7b4daf2"]}],"mendeley":{"formattedCitation":"&lt;sup&gt;19&lt;/sup&gt;","plainTextFormattedCitation":"19","previouslyFormattedCitation":"&lt;sup&gt;19&lt;/sup&gt;"},"properties":{"noteIndex":0},"schema":"https://github.com/citation-style-language/schema/raw/master/csl-citation.json"}</w:instrText>
      </w:r>
      <w:r w:rsidR="00FB5FA4"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19</w:t>
      </w:r>
      <w:r w:rsidR="00FB5FA4" w:rsidRPr="009166EC">
        <w:rPr>
          <w:rFonts w:ascii="Times New Roman" w:hAnsi="Times New Roman" w:cs="Times New Roman"/>
          <w:sz w:val="24"/>
          <w:szCs w:val="24"/>
        </w:rPr>
        <w:fldChar w:fldCharType="end"/>
      </w:r>
      <w:r w:rsidR="00FB5FA4" w:rsidRPr="009166EC">
        <w:rPr>
          <w:rFonts w:ascii="Times New Roman" w:hAnsi="Times New Roman" w:cs="Times New Roman"/>
          <w:sz w:val="24"/>
          <w:szCs w:val="24"/>
        </w:rPr>
        <w:t xml:space="preserve"> The application of this algorithm using CPRD data has been described previously</w:t>
      </w:r>
      <w:r w:rsidR="00BD128F" w:rsidRPr="009166EC">
        <w:rPr>
          <w:rFonts w:ascii="Times New Roman" w:hAnsi="Times New Roman" w:cs="Times New Roman"/>
          <w:sz w:val="24"/>
          <w:szCs w:val="24"/>
        </w:rPr>
        <w:t>.</w:t>
      </w:r>
      <w:r w:rsidR="00FB5FA4"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{"citationItems":[{"id":"ITEM-1","itemData":{"DOI":"10.2337/dc16-1616","ISSN":"0149-5992","abstract":"OBJECTIVES This study 1) investigated life expectancy and cause-specific mortality rates associated with type 2 diabetes and 2) quantified these relationships in ethnic subgroups.RESEARCH DESIGN AND METHODS This was a cohort study using Clinical Practice Research Datalink data from 383 general practices in England with linked hospitalization and mortality records. A total of 187,968 patients with incident type 2 diabetes from 1998 to 2015 were matched to 908,016 control subjects. Abridged life tables estimated years of life lost, and a competing risk survival model quantified cause-specific hazard ratios (HRs).RESULTS A total of 40,286 deaths occurred in patients with type 2 diabetes. At age 40, white men with diabetes lost 5 years of life and white women lost 6 years compared with those without diabetes. A loss of between 1 and 2 years was observed for South Asian and blacks with diabetes. At age older than 65 years, South Asians with diabetes had up to 1.1 years’ longer life expectancy than South Asians without diabetes. Compared with whites with diabetes, South Asians with diabetes had lower adjusted risks for mortality from cardiovascular (HR 0.82 [95% CI 0.75–0.89]), cancer (HR 0.43 [95% CI 0.36–0.51]), and respiratory diseases (HR 0.60 [95% CI 0.48–0.76]). A similar pattern was observed in blacks with diabetes compared with whites with diabetes.CONCLUSIONS Type 2 diabetes was associated with more years of life lost among whites than among South Asians or blacks, with older South Asians experiencing longer life expectancy compared with South Asians without diabetes. The findings support optimized cardiovascular disease risk factor management, especially in whites with type 2 diabetes.","author":[{"dropping-particle":"","family":"Wright","given":"Alison K","non-dropping-particle":"","parse-names":false,"suffix":""},{"dropping-particle":"","family":"Kontopantelis","given":"Evangelos","non-dropping-particle":"","parse-names":false,"suffix":""},{"dropping-particle":"","family":"Emsley","given":"Richard","non-dropping-particle":"","parse-names":false,"suffix":""},{"dropping-particle":"","family":"Buchan","given":"Iain","non-dropping-particle":"","parse-names":false,"suffix":""},{"dropping-particle":"","family":"Sattar","given":"Naveed","non-dropping-particle":"","parse-names":false,"suffix":""},{"dropping-particle":"","family":"Rutter","given":"Martin K","non-dropping-particle":"","parse-names":false,"suffix":""},{"dropping-particle":"","family":"Ashcroft","given":"Darren M","non-dropping-particle":"","parse-names":false,"suffix":""}],"container-title":"Diabetes Care","id":"ITEM-1","issue":"3","issued":{"date-parts":[["2017"]]},"page":"338-345","title":"Life Expectancy and Cause-Specific Mortality in Type 2 Diabetes: A Population-Based Cohort Study Quantifying Relationships in Ethnic Subgroups","type":"article-journal","volume":"40"},"uris":["http://www.mendeley.com/documents/?uuid=47d40a9b-d66b-4883-92d0-4d44269eb228"]}],"mendeley":{"formattedCitation":"&lt;sup&gt;20&lt;/sup&gt;","plainTextFormattedCitation":"20","previouslyFormattedCitation":"&lt;sup&gt;20&lt;/sup&gt;"},"properties":{"noteIndex":0},"schema":"https://github.com/citation-style-language/schema/raw/master/csl-citation.json"}</w:instrText>
      </w:r>
      <w:r w:rsidR="00FB5FA4"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20</w:t>
      </w:r>
      <w:r w:rsidR="00FB5FA4" w:rsidRPr="009166EC">
        <w:rPr>
          <w:rFonts w:ascii="Times New Roman" w:hAnsi="Times New Roman" w:cs="Times New Roman"/>
          <w:sz w:val="24"/>
          <w:szCs w:val="24"/>
        </w:rPr>
        <w:fldChar w:fldCharType="end"/>
      </w:r>
      <w:r w:rsidR="00BB1D76" w:rsidRPr="009166EC">
        <w:rPr>
          <w:rFonts w:ascii="Times New Roman" w:hAnsi="Times New Roman" w:cs="Times New Roman"/>
          <w:sz w:val="24"/>
          <w:szCs w:val="24"/>
        </w:rPr>
        <w:t xml:space="preserve"> </w:t>
      </w:r>
      <w:r w:rsidR="00C75D69" w:rsidRPr="009166EC">
        <w:rPr>
          <w:rFonts w:ascii="Times New Roman" w:hAnsi="Times New Roman" w:cs="Times New Roman"/>
          <w:sz w:val="24"/>
          <w:szCs w:val="24"/>
        </w:rPr>
        <w:t xml:space="preserve">The index date in the </w:t>
      </w:r>
      <w:r w:rsidR="000D3716" w:rsidRPr="009166EC">
        <w:rPr>
          <w:rFonts w:ascii="Times New Roman" w:hAnsi="Times New Roman" w:cs="Times New Roman"/>
          <w:sz w:val="24"/>
          <w:szCs w:val="24"/>
        </w:rPr>
        <w:t>T2DM</w:t>
      </w:r>
      <w:r w:rsidR="0081475D" w:rsidRPr="009166EC">
        <w:rPr>
          <w:rFonts w:ascii="Times New Roman" w:hAnsi="Times New Roman" w:cs="Times New Roman"/>
          <w:sz w:val="24"/>
          <w:szCs w:val="24"/>
        </w:rPr>
        <w:t xml:space="preserve"> </w:t>
      </w:r>
      <w:r w:rsidR="00C75D69" w:rsidRPr="009166EC">
        <w:rPr>
          <w:rFonts w:ascii="Times New Roman" w:hAnsi="Times New Roman" w:cs="Times New Roman"/>
          <w:sz w:val="24"/>
          <w:szCs w:val="24"/>
        </w:rPr>
        <w:t>cohort was defined as the first diagnostic code within the study window.</w:t>
      </w:r>
    </w:p>
    <w:p w14:paraId="40FCA8FC" w14:textId="77777777" w:rsidR="001E5EC4" w:rsidRPr="009166EC" w:rsidRDefault="001E5EC4" w:rsidP="009166EC">
      <w:pPr>
        <w:spacing w:after="0" w:line="480" w:lineRule="auto"/>
        <w:rPr>
          <w:rFonts w:ascii="Times New Roman" w:hAnsi="Times New Roman" w:cs="Times New Roman"/>
          <w:sz w:val="24"/>
          <w:szCs w:val="24"/>
        </w:rPr>
      </w:pPr>
    </w:p>
    <w:p w14:paraId="74252258" w14:textId="77777777" w:rsidR="00F341EC" w:rsidRPr="009166EC" w:rsidRDefault="00C75D69" w:rsidP="009166EC">
      <w:pPr>
        <w:spacing w:after="0" w:line="480" w:lineRule="auto"/>
        <w:rPr>
          <w:rFonts w:ascii="Times New Roman" w:hAnsi="Times New Roman" w:cs="Times New Roman"/>
          <w:sz w:val="24"/>
          <w:szCs w:val="24"/>
          <w:lang w:val="en-US"/>
        </w:rPr>
      </w:pPr>
      <w:r w:rsidRPr="009166EC">
        <w:rPr>
          <w:rFonts w:ascii="Times New Roman" w:hAnsi="Times New Roman" w:cs="Times New Roman"/>
          <w:sz w:val="24"/>
          <w:szCs w:val="24"/>
        </w:rPr>
        <w:t xml:space="preserve">Patients with </w:t>
      </w:r>
      <w:r w:rsidR="000D3716" w:rsidRPr="009166EC">
        <w:rPr>
          <w:rFonts w:ascii="Times New Roman" w:hAnsi="Times New Roman" w:cs="Times New Roman"/>
          <w:sz w:val="24"/>
          <w:szCs w:val="24"/>
        </w:rPr>
        <w:t>T2DM</w:t>
      </w:r>
      <w:r w:rsidR="009D7601"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were matched </w:t>
      </w:r>
      <w:r w:rsidR="00C11044" w:rsidRPr="009166EC">
        <w:rPr>
          <w:rFonts w:ascii="Times New Roman" w:hAnsi="Times New Roman" w:cs="Times New Roman"/>
          <w:sz w:val="24"/>
          <w:szCs w:val="24"/>
        </w:rPr>
        <w:t xml:space="preserve">(individual matching for categorical variables and caliper matching for continuous variables) </w:t>
      </w:r>
      <w:r w:rsidRPr="009166EC">
        <w:rPr>
          <w:rFonts w:ascii="Times New Roman" w:hAnsi="Times New Roman" w:cs="Times New Roman"/>
          <w:sz w:val="24"/>
          <w:szCs w:val="24"/>
        </w:rPr>
        <w:t xml:space="preserve">with up to five controls without diabetes on year of birth </w:t>
      </w:r>
      <w:r w:rsidRPr="009166EC">
        <w:rPr>
          <w:rFonts w:ascii="Times New Roman" w:hAnsi="Times New Roman" w:cs="Times New Roman"/>
          <w:sz w:val="24"/>
          <w:szCs w:val="24"/>
          <w:lang w:val="en-US"/>
        </w:rPr>
        <w:t>(± 2 years)</w:t>
      </w:r>
      <w:r w:rsidRPr="009166EC">
        <w:rPr>
          <w:rFonts w:ascii="Times New Roman" w:hAnsi="Times New Roman" w:cs="Times New Roman"/>
          <w:sz w:val="24"/>
          <w:szCs w:val="24"/>
        </w:rPr>
        <w:t xml:space="preserve">, </w:t>
      </w:r>
      <w:r w:rsidR="00411CC5" w:rsidRPr="009166EC">
        <w:rPr>
          <w:rFonts w:ascii="Times New Roman" w:hAnsi="Times New Roman" w:cs="Times New Roman"/>
          <w:sz w:val="24"/>
          <w:szCs w:val="24"/>
        </w:rPr>
        <w:t>sex</w:t>
      </w:r>
      <w:r w:rsidRPr="009166EC">
        <w:rPr>
          <w:rFonts w:ascii="Times New Roman" w:hAnsi="Times New Roman" w:cs="Times New Roman"/>
          <w:sz w:val="24"/>
          <w:szCs w:val="24"/>
        </w:rPr>
        <w:t xml:space="preserve">, </w:t>
      </w:r>
      <w:r w:rsidR="00DE14A3" w:rsidRPr="009166EC">
        <w:rPr>
          <w:rFonts w:ascii="Times New Roman" w:hAnsi="Times New Roman" w:cs="Times New Roman"/>
          <w:sz w:val="24"/>
          <w:szCs w:val="24"/>
        </w:rPr>
        <w:t xml:space="preserve">and </w:t>
      </w:r>
      <w:r w:rsidRPr="009166EC">
        <w:rPr>
          <w:rFonts w:ascii="Times New Roman" w:hAnsi="Times New Roman" w:cs="Times New Roman"/>
          <w:sz w:val="24"/>
          <w:szCs w:val="24"/>
        </w:rPr>
        <w:t xml:space="preserve">general practice. </w:t>
      </w:r>
      <w:r w:rsidR="00C11044" w:rsidRPr="009166EC">
        <w:rPr>
          <w:rFonts w:ascii="Times New Roman" w:hAnsi="Times New Roman" w:cs="Times New Roman"/>
          <w:sz w:val="24"/>
          <w:szCs w:val="24"/>
        </w:rPr>
        <w:t>Patients with T2DM without any matched controls were excluded</w:t>
      </w:r>
      <w:r w:rsidR="00E45720" w:rsidRPr="009166EC">
        <w:rPr>
          <w:rFonts w:ascii="Times New Roman" w:hAnsi="Times New Roman" w:cs="Times New Roman"/>
          <w:sz w:val="24"/>
          <w:szCs w:val="24"/>
        </w:rPr>
        <w:t xml:space="preserve"> (</w:t>
      </w:r>
      <w:r w:rsidR="00FA6F7C" w:rsidRPr="009166EC">
        <w:rPr>
          <w:rFonts w:ascii="Times New Roman" w:hAnsi="Times New Roman" w:cs="Times New Roman"/>
          <w:sz w:val="24"/>
          <w:szCs w:val="24"/>
        </w:rPr>
        <w:t>6.9</w:t>
      </w:r>
      <w:r w:rsidR="00E45720" w:rsidRPr="009166EC">
        <w:rPr>
          <w:rFonts w:ascii="Times New Roman" w:hAnsi="Times New Roman" w:cs="Times New Roman"/>
          <w:sz w:val="24"/>
          <w:szCs w:val="24"/>
        </w:rPr>
        <w:t>%)</w:t>
      </w:r>
      <w:r w:rsidR="00C11044" w:rsidRPr="009166EC">
        <w:rPr>
          <w:rFonts w:ascii="Times New Roman" w:hAnsi="Times New Roman" w:cs="Times New Roman"/>
          <w:sz w:val="24"/>
          <w:szCs w:val="24"/>
        </w:rPr>
        <w:t xml:space="preserve">. </w:t>
      </w:r>
      <w:r w:rsidR="0005470B" w:rsidRPr="009166EC">
        <w:rPr>
          <w:rFonts w:ascii="Times New Roman" w:hAnsi="Times New Roman" w:cs="Times New Roman"/>
          <w:sz w:val="24"/>
          <w:szCs w:val="24"/>
          <w:lang w:val="en-US"/>
        </w:rPr>
        <w:t xml:space="preserve">Individuals with </w:t>
      </w:r>
      <w:r w:rsidR="000D3716" w:rsidRPr="009166EC">
        <w:rPr>
          <w:rFonts w:ascii="Times New Roman" w:hAnsi="Times New Roman" w:cs="Times New Roman"/>
          <w:sz w:val="24"/>
          <w:szCs w:val="24"/>
        </w:rPr>
        <w:t>T2DM</w:t>
      </w:r>
      <w:r w:rsidR="0081475D" w:rsidRPr="009166EC">
        <w:rPr>
          <w:rFonts w:ascii="Times New Roman" w:hAnsi="Times New Roman" w:cs="Times New Roman"/>
          <w:sz w:val="24"/>
          <w:szCs w:val="24"/>
        </w:rPr>
        <w:t xml:space="preserve"> </w:t>
      </w:r>
      <w:r w:rsidRPr="009166EC">
        <w:rPr>
          <w:rFonts w:ascii="Times New Roman" w:hAnsi="Times New Roman" w:cs="Times New Roman"/>
          <w:sz w:val="24"/>
          <w:szCs w:val="24"/>
          <w:lang w:val="en-US"/>
        </w:rPr>
        <w:t xml:space="preserve">and </w:t>
      </w:r>
      <w:r w:rsidR="0005470B" w:rsidRPr="009166EC">
        <w:rPr>
          <w:rFonts w:ascii="Times New Roman" w:hAnsi="Times New Roman" w:cs="Times New Roman"/>
          <w:sz w:val="24"/>
          <w:szCs w:val="24"/>
          <w:lang w:val="en-US"/>
        </w:rPr>
        <w:t xml:space="preserve">controls without diabetes were required to have </w:t>
      </w:r>
      <w:r w:rsidR="00BA58A5" w:rsidRPr="009166EC">
        <w:rPr>
          <w:rFonts w:ascii="Times New Roman" w:hAnsi="Times New Roman" w:cs="Times New Roman"/>
          <w:sz w:val="24"/>
          <w:szCs w:val="24"/>
          <w:lang w:val="en-US"/>
        </w:rPr>
        <w:t xml:space="preserve">at </w:t>
      </w:r>
      <w:r w:rsidR="0005470B" w:rsidRPr="009166EC">
        <w:rPr>
          <w:rFonts w:ascii="Times New Roman" w:hAnsi="Times New Roman" w:cs="Times New Roman"/>
          <w:sz w:val="24"/>
          <w:szCs w:val="24"/>
          <w:lang w:val="en-US"/>
        </w:rPr>
        <w:t>least 1</w:t>
      </w:r>
      <w:r w:rsidR="00C025D4" w:rsidRPr="009166EC">
        <w:rPr>
          <w:rFonts w:ascii="Times New Roman" w:hAnsi="Times New Roman" w:cs="Times New Roman"/>
          <w:sz w:val="24"/>
          <w:szCs w:val="24"/>
          <w:lang w:val="en-US"/>
        </w:rPr>
        <w:t xml:space="preserve"> </w:t>
      </w:r>
      <w:r w:rsidR="0005470B" w:rsidRPr="009166EC">
        <w:rPr>
          <w:rFonts w:ascii="Times New Roman" w:hAnsi="Times New Roman" w:cs="Times New Roman"/>
          <w:sz w:val="24"/>
          <w:szCs w:val="24"/>
          <w:lang w:val="en-US"/>
        </w:rPr>
        <w:t xml:space="preserve">year prior registration </w:t>
      </w:r>
      <w:r w:rsidR="00A9283A" w:rsidRPr="009166EC">
        <w:rPr>
          <w:rFonts w:ascii="Times New Roman" w:hAnsi="Times New Roman" w:cs="Times New Roman"/>
          <w:sz w:val="24"/>
          <w:szCs w:val="24"/>
          <w:lang w:val="en-US"/>
        </w:rPr>
        <w:t>within the</w:t>
      </w:r>
      <w:r w:rsidR="00C025D4" w:rsidRPr="009166EC">
        <w:rPr>
          <w:rFonts w:ascii="Times New Roman" w:hAnsi="Times New Roman" w:cs="Times New Roman"/>
          <w:sz w:val="24"/>
          <w:szCs w:val="24"/>
          <w:lang w:val="en-US"/>
        </w:rPr>
        <w:t xml:space="preserve"> </w:t>
      </w:r>
      <w:r w:rsidR="0005470B" w:rsidRPr="009166EC">
        <w:rPr>
          <w:rFonts w:ascii="Times New Roman" w:hAnsi="Times New Roman" w:cs="Times New Roman"/>
          <w:sz w:val="24"/>
          <w:szCs w:val="24"/>
          <w:lang w:val="en-US"/>
        </w:rPr>
        <w:t xml:space="preserve">practice. </w:t>
      </w:r>
      <w:r w:rsidRPr="009166EC">
        <w:rPr>
          <w:rFonts w:ascii="Times New Roman" w:hAnsi="Times New Roman" w:cs="Times New Roman"/>
          <w:sz w:val="24"/>
          <w:szCs w:val="24"/>
          <w:lang w:val="en-US"/>
        </w:rPr>
        <w:t>All participants</w:t>
      </w:r>
      <w:r w:rsidR="00F72AA9" w:rsidRPr="009166EC">
        <w:rPr>
          <w:rFonts w:ascii="Times New Roman" w:hAnsi="Times New Roman" w:cs="Times New Roman"/>
          <w:sz w:val="24"/>
          <w:szCs w:val="24"/>
          <w:lang w:val="en-US"/>
        </w:rPr>
        <w:t xml:space="preserve"> </w:t>
      </w:r>
      <w:r w:rsidR="00996732" w:rsidRPr="009166EC">
        <w:rPr>
          <w:rFonts w:ascii="Times New Roman" w:hAnsi="Times New Roman" w:cs="Times New Roman"/>
          <w:sz w:val="24"/>
          <w:szCs w:val="24"/>
          <w:lang w:val="en-US"/>
        </w:rPr>
        <w:t xml:space="preserve">were observed from the index date </w:t>
      </w:r>
      <w:r w:rsidR="008550F5" w:rsidRPr="009166EC">
        <w:rPr>
          <w:rFonts w:ascii="Times New Roman" w:hAnsi="Times New Roman" w:cs="Times New Roman"/>
          <w:sz w:val="24"/>
          <w:szCs w:val="24"/>
          <w:lang w:val="en-US"/>
        </w:rPr>
        <w:t>to</w:t>
      </w:r>
      <w:r w:rsidR="00761108" w:rsidRPr="009166EC">
        <w:rPr>
          <w:rFonts w:ascii="Times New Roman" w:hAnsi="Times New Roman" w:cs="Times New Roman"/>
          <w:sz w:val="24"/>
          <w:szCs w:val="24"/>
          <w:lang w:val="en-US"/>
        </w:rPr>
        <w:t xml:space="preserve"> the endpoint date,</w:t>
      </w:r>
      <w:r w:rsidR="00996732" w:rsidRPr="009166EC">
        <w:rPr>
          <w:rFonts w:ascii="Times New Roman" w:hAnsi="Times New Roman" w:cs="Times New Roman"/>
          <w:sz w:val="24"/>
          <w:szCs w:val="24"/>
          <w:lang w:val="en-US"/>
        </w:rPr>
        <w:t xml:space="preserve"> study end date (</w:t>
      </w:r>
      <w:r w:rsidR="00A9283A" w:rsidRPr="009166EC">
        <w:rPr>
          <w:rFonts w:ascii="Times New Roman" w:hAnsi="Times New Roman" w:cs="Times New Roman"/>
          <w:sz w:val="24"/>
          <w:szCs w:val="24"/>
          <w:lang w:val="en-US"/>
        </w:rPr>
        <w:t>31/03/2015</w:t>
      </w:r>
      <w:r w:rsidR="00996732" w:rsidRPr="009166EC">
        <w:rPr>
          <w:rFonts w:ascii="Times New Roman" w:hAnsi="Times New Roman" w:cs="Times New Roman"/>
          <w:sz w:val="24"/>
          <w:szCs w:val="24"/>
          <w:lang w:val="en-US"/>
        </w:rPr>
        <w:t xml:space="preserve">), practice’s last data collection date, death, or transfer out of practice. </w:t>
      </w:r>
    </w:p>
    <w:p w14:paraId="386EED4D" w14:textId="77777777" w:rsidR="00F341EC" w:rsidRPr="009166EC" w:rsidRDefault="00F341EC" w:rsidP="009166EC">
      <w:pPr>
        <w:spacing w:after="0" w:line="480" w:lineRule="auto"/>
        <w:rPr>
          <w:rFonts w:ascii="Times New Roman" w:hAnsi="Times New Roman" w:cs="Times New Roman"/>
          <w:sz w:val="24"/>
          <w:szCs w:val="24"/>
          <w:lang w:val="en-US"/>
        </w:rPr>
      </w:pPr>
    </w:p>
    <w:p w14:paraId="0EF3E83D" w14:textId="4D7DA316" w:rsidR="00F341EC" w:rsidRPr="009166EC" w:rsidRDefault="005F76FF" w:rsidP="009166EC">
      <w:pPr>
        <w:tabs>
          <w:tab w:val="left" w:pos="5245"/>
        </w:tabs>
        <w:spacing w:after="0" w:line="480" w:lineRule="auto"/>
        <w:rPr>
          <w:rFonts w:ascii="Times New Roman" w:hAnsi="Times New Roman" w:cs="Times New Roman"/>
          <w:sz w:val="24"/>
          <w:szCs w:val="24"/>
        </w:rPr>
      </w:pPr>
      <w:r w:rsidRPr="009166EC">
        <w:rPr>
          <w:rFonts w:ascii="Times New Roman" w:eastAsia="Times New Roman" w:hAnsi="Times New Roman" w:cs="Times New Roman"/>
          <w:sz w:val="24"/>
          <w:szCs w:val="24"/>
          <w:lang w:eastAsia="en-GB"/>
        </w:rPr>
        <w:t xml:space="preserve">Figure 1 outlines the </w:t>
      </w:r>
      <w:r w:rsidR="005713F4" w:rsidRPr="009166EC">
        <w:rPr>
          <w:rFonts w:ascii="Times New Roman" w:eastAsia="Times New Roman" w:hAnsi="Times New Roman" w:cs="Times New Roman"/>
          <w:sz w:val="24"/>
          <w:szCs w:val="24"/>
          <w:lang w:eastAsia="en-GB"/>
        </w:rPr>
        <w:t>study populations</w:t>
      </w:r>
      <w:r w:rsidRPr="009166EC">
        <w:rPr>
          <w:rFonts w:ascii="Times New Roman" w:eastAsia="Times New Roman" w:hAnsi="Times New Roman" w:cs="Times New Roman"/>
          <w:sz w:val="24"/>
          <w:szCs w:val="24"/>
          <w:lang w:eastAsia="en-GB"/>
        </w:rPr>
        <w:t xml:space="preserve"> included at each analytical phase</w:t>
      </w:r>
      <w:r w:rsidR="005713F4" w:rsidRPr="009166EC">
        <w:rPr>
          <w:rFonts w:ascii="Times New Roman" w:eastAsia="Times New Roman" w:hAnsi="Times New Roman" w:cs="Times New Roman"/>
          <w:sz w:val="24"/>
          <w:szCs w:val="24"/>
          <w:lang w:eastAsia="en-GB"/>
        </w:rPr>
        <w:t>.</w:t>
      </w:r>
      <w:r w:rsidR="00F341EC" w:rsidRPr="009166EC">
        <w:rPr>
          <w:rFonts w:ascii="Times New Roman" w:hAnsi="Times New Roman" w:cs="Times New Roman"/>
          <w:sz w:val="24"/>
          <w:szCs w:val="24"/>
        </w:rPr>
        <w:t xml:space="preserve"> </w:t>
      </w:r>
      <w:r w:rsidR="00EC677D" w:rsidRPr="009166EC">
        <w:rPr>
          <w:rFonts w:ascii="Times New Roman" w:hAnsi="Times New Roman" w:cs="Times New Roman"/>
          <w:sz w:val="24"/>
          <w:szCs w:val="24"/>
        </w:rPr>
        <w:t xml:space="preserve">In phase 2, risk of incident </w:t>
      </w:r>
      <w:r w:rsidR="006730AB" w:rsidRPr="009166EC">
        <w:rPr>
          <w:rFonts w:ascii="Times New Roman" w:hAnsi="Times New Roman" w:cs="Times New Roman"/>
          <w:sz w:val="24"/>
          <w:szCs w:val="24"/>
        </w:rPr>
        <w:t>major adverse cardiac events (MACE)</w:t>
      </w:r>
      <w:r w:rsidR="006E261D" w:rsidRPr="009166EC">
        <w:rPr>
          <w:rFonts w:ascii="Times New Roman" w:hAnsi="Times New Roman" w:cs="Times New Roman"/>
          <w:sz w:val="24"/>
          <w:szCs w:val="24"/>
        </w:rPr>
        <w:t xml:space="preserve"> associated with </w:t>
      </w:r>
      <w:r w:rsidR="0009546D" w:rsidRPr="009166EC">
        <w:rPr>
          <w:rFonts w:ascii="Times New Roman" w:hAnsi="Times New Roman" w:cs="Times New Roman"/>
          <w:sz w:val="24"/>
          <w:szCs w:val="24"/>
        </w:rPr>
        <w:t>diabetes,</w:t>
      </w:r>
      <w:r w:rsidR="006730AB" w:rsidRPr="009166EC">
        <w:rPr>
          <w:rFonts w:ascii="Times New Roman" w:hAnsi="Times New Roman" w:cs="Times New Roman"/>
          <w:sz w:val="24"/>
          <w:szCs w:val="24"/>
        </w:rPr>
        <w:t xml:space="preserve"> </w:t>
      </w:r>
      <w:r w:rsidR="00EC677D" w:rsidRPr="009166EC">
        <w:rPr>
          <w:rFonts w:ascii="Times New Roman" w:hAnsi="Times New Roman" w:cs="Times New Roman"/>
          <w:sz w:val="24"/>
          <w:szCs w:val="24"/>
        </w:rPr>
        <w:t xml:space="preserve">individuals with a history </w:t>
      </w:r>
      <w:r w:rsidR="006E261D" w:rsidRPr="009166EC">
        <w:rPr>
          <w:rFonts w:ascii="Times New Roman" w:hAnsi="Times New Roman" w:cs="Times New Roman"/>
          <w:sz w:val="24"/>
          <w:szCs w:val="24"/>
        </w:rPr>
        <w:t>of cardiovascular disease</w:t>
      </w:r>
      <w:r w:rsidR="00EC677D" w:rsidRPr="009166EC">
        <w:rPr>
          <w:rFonts w:ascii="Times New Roman" w:hAnsi="Times New Roman" w:cs="Times New Roman"/>
          <w:sz w:val="24"/>
          <w:szCs w:val="24"/>
        </w:rPr>
        <w:t xml:space="preserve"> were excluded. In phase 3, management of risk factors in diabetes</w:t>
      </w:r>
      <w:r w:rsidR="0009546D" w:rsidRPr="009166EC">
        <w:rPr>
          <w:rFonts w:ascii="Times New Roman" w:hAnsi="Times New Roman" w:cs="Times New Roman"/>
          <w:sz w:val="24"/>
          <w:szCs w:val="24"/>
        </w:rPr>
        <w:t>,</w:t>
      </w:r>
      <w:r w:rsidR="00EC677D" w:rsidRPr="009166EC">
        <w:rPr>
          <w:rFonts w:ascii="Times New Roman" w:hAnsi="Times New Roman" w:cs="Times New Roman"/>
          <w:sz w:val="24"/>
          <w:szCs w:val="24"/>
        </w:rPr>
        <w:t xml:space="preserve"> all individuals diagnosed with type 2 diabetes (with or without a history of CVD) were included.</w:t>
      </w:r>
    </w:p>
    <w:p w14:paraId="1E32B4DC" w14:textId="77777777" w:rsidR="00F341EC" w:rsidRPr="009166EC" w:rsidRDefault="00F341EC" w:rsidP="009166EC">
      <w:pPr>
        <w:spacing w:after="0" w:line="480" w:lineRule="auto"/>
        <w:rPr>
          <w:rFonts w:ascii="Times New Roman" w:hAnsi="Times New Roman" w:cs="Times New Roman"/>
          <w:sz w:val="24"/>
          <w:szCs w:val="24"/>
          <w:u w:val="single"/>
        </w:rPr>
      </w:pPr>
    </w:p>
    <w:p w14:paraId="6D5AB2F0" w14:textId="77777777" w:rsidR="00EC29AE" w:rsidRPr="009166EC" w:rsidRDefault="00EC29AE"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Cardiovascular Outcomes</w:t>
      </w:r>
    </w:p>
    <w:p w14:paraId="4B8F921B" w14:textId="025EB0C1" w:rsidR="00EC29AE" w:rsidRPr="009166EC" w:rsidRDefault="00EC29A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The primary endpoint was the first record of the following major adverse cardiac events </w:t>
      </w:r>
      <w:r w:rsidR="00657263" w:rsidRPr="009166EC">
        <w:rPr>
          <w:rFonts w:ascii="Times New Roman" w:hAnsi="Times New Roman" w:cs="Times New Roman"/>
          <w:sz w:val="24"/>
          <w:szCs w:val="24"/>
        </w:rPr>
        <w:t xml:space="preserve">(MACE) </w:t>
      </w:r>
      <w:r w:rsidRPr="009166EC">
        <w:rPr>
          <w:rFonts w:ascii="Times New Roman" w:hAnsi="Times New Roman" w:cs="Times New Roman"/>
          <w:sz w:val="24"/>
          <w:szCs w:val="24"/>
        </w:rPr>
        <w:t>after the diagnosis of diabetes, identified from primary care (Read codes), HES data (ICD-10 codes) or ONS death data (ICD-10 codes): myocardial infarction (MI), stroke and cardiovascular death. Our secondary endpoints were: 1) fatal and non-fatal MI and 2) fatal and non-fatal stroke.</w:t>
      </w:r>
    </w:p>
    <w:p w14:paraId="1C16A2F5" w14:textId="77777777" w:rsidR="0031761D" w:rsidRPr="009166EC" w:rsidRDefault="0031761D" w:rsidP="009166EC">
      <w:pPr>
        <w:spacing w:after="0" w:line="480" w:lineRule="auto"/>
        <w:rPr>
          <w:rFonts w:ascii="Times New Roman" w:hAnsi="Times New Roman" w:cs="Times New Roman"/>
          <w:b/>
          <w:sz w:val="24"/>
          <w:szCs w:val="24"/>
        </w:rPr>
      </w:pPr>
    </w:p>
    <w:p w14:paraId="076DF88B" w14:textId="33616B3A" w:rsidR="0043440F" w:rsidRPr="009166EC" w:rsidRDefault="00DF4367"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Patient Demographics and </w:t>
      </w:r>
      <w:r w:rsidR="00FF6EF2" w:rsidRPr="009166EC">
        <w:rPr>
          <w:rFonts w:ascii="Times New Roman" w:hAnsi="Times New Roman" w:cs="Times New Roman"/>
          <w:sz w:val="24"/>
          <w:szCs w:val="24"/>
          <w:u w:val="single"/>
        </w:rPr>
        <w:t xml:space="preserve">Baseline </w:t>
      </w:r>
      <w:r w:rsidR="00E2036A" w:rsidRPr="009166EC">
        <w:rPr>
          <w:rFonts w:ascii="Times New Roman" w:hAnsi="Times New Roman" w:cs="Times New Roman"/>
          <w:sz w:val="24"/>
          <w:szCs w:val="24"/>
          <w:u w:val="single"/>
        </w:rPr>
        <w:t xml:space="preserve">Clinical </w:t>
      </w:r>
      <w:r w:rsidRPr="009166EC">
        <w:rPr>
          <w:rFonts w:ascii="Times New Roman" w:hAnsi="Times New Roman" w:cs="Times New Roman"/>
          <w:sz w:val="24"/>
          <w:szCs w:val="24"/>
          <w:u w:val="single"/>
        </w:rPr>
        <w:t>Characteristics</w:t>
      </w:r>
    </w:p>
    <w:p w14:paraId="2FEB864C" w14:textId="1967A53B" w:rsidR="00680726" w:rsidRPr="009166EC" w:rsidRDefault="00DF4367"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E</w:t>
      </w:r>
      <w:r w:rsidR="009C6113" w:rsidRPr="009166EC">
        <w:rPr>
          <w:rFonts w:ascii="Times New Roman" w:hAnsi="Times New Roman" w:cs="Times New Roman"/>
          <w:sz w:val="24"/>
          <w:szCs w:val="24"/>
        </w:rPr>
        <w:t>thnicity</w:t>
      </w:r>
      <w:r w:rsidR="001668C9" w:rsidRPr="009166EC">
        <w:rPr>
          <w:rFonts w:ascii="Times New Roman" w:hAnsi="Times New Roman" w:cs="Times New Roman"/>
          <w:sz w:val="24"/>
          <w:szCs w:val="24"/>
        </w:rPr>
        <w:t xml:space="preserve"> was identified from </w:t>
      </w:r>
      <w:r w:rsidR="00D37696" w:rsidRPr="009166EC">
        <w:rPr>
          <w:rFonts w:ascii="Times New Roman" w:hAnsi="Times New Roman" w:cs="Times New Roman"/>
          <w:sz w:val="24"/>
          <w:szCs w:val="24"/>
        </w:rPr>
        <w:t xml:space="preserve">primary care records </w:t>
      </w:r>
      <w:r w:rsidR="001668C9" w:rsidRPr="009166EC">
        <w:rPr>
          <w:rFonts w:ascii="Times New Roman" w:hAnsi="Times New Roman" w:cs="Times New Roman"/>
          <w:sz w:val="24"/>
          <w:szCs w:val="24"/>
        </w:rPr>
        <w:t>using Read codes and through linkage with HES</w:t>
      </w:r>
      <w:r w:rsidR="00680726" w:rsidRPr="009166EC">
        <w:rPr>
          <w:rFonts w:ascii="Times New Roman" w:hAnsi="Times New Roman" w:cs="Times New Roman"/>
          <w:sz w:val="24"/>
          <w:szCs w:val="24"/>
        </w:rPr>
        <w:t xml:space="preserve"> as </w:t>
      </w:r>
      <w:r w:rsidRPr="009166EC">
        <w:rPr>
          <w:rFonts w:ascii="Times New Roman" w:hAnsi="Times New Roman" w:cs="Times New Roman"/>
          <w:sz w:val="24"/>
          <w:szCs w:val="24"/>
        </w:rPr>
        <w:t>described previously.</w:t>
      </w:r>
      <w:r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{"citationItems":[{"id":"ITEM-1","itemData":{"DOI":"10.2337/dc16-1616","ISSN":"0149-5992","abstract":"OBJECTIVES This study 1) investigated life expectancy and cause-specific mortality rates associated with type 2 diabetes and 2) quantified these relationships in ethnic subgroups.RESEARCH DESIGN AND METHODS This was a cohort study using Clinical Practice Research Datalink data from 383 general practices in England with linked hospitalization and mortality records. A total of 187,968 patients with incident type 2 diabetes from 1998 to 2015 were matched to 908,016 control subjects. Abridged life tables estimated years of life lost, and a competing risk survival model quantified cause-specific hazard ratios (HRs).RESULTS A total of 40,286 deaths occurred in patients with type 2 diabetes. At age 40, white men with diabetes lost 5 years of life and white women lost 6 years compared with those without diabetes. A loss of between 1 and 2 years was observed for South Asian and blacks with diabetes. At age older than 65 years, South Asians with diabetes had up to 1.1 years’ longer life expectancy than South Asians without diabetes. Compared with whites with diabetes, South Asians with diabetes had lower adjusted risks for mortality from cardiovascular (HR 0.82 [95% CI 0.75–0.89]), cancer (HR 0.43 [95% CI 0.36–0.51]), and respiratory diseases (HR 0.60 [95% CI 0.48–0.76]). A similar pattern was observed in blacks with diabetes compared with whites with diabetes.CONCLUSIONS Type 2 diabetes was associated with more years of life lost among whites than among South Asians or blacks, with older South Asians experiencing longer life expectancy compared with South Asians without diabetes. The findings support optimized cardiovascular disease risk factor management, especially in whites with type 2 diabetes.","author":[{"dropping-particle":"","family":"Wright","given":"Alison K","non-dropping-particle":"","parse-names":false,"suffix":""},{"dropping-particle":"","family":"Kontopantelis","given":"Evangelos","non-dropping-particle":"","parse-names":false,"suffix":""},{"dropping-particle":"","family":"Emsley","given":"Richard","non-dropping-particle":"","parse-names":false,"suffix":""},{"dropping-particle":"","family":"Buchan","given":"Iain","non-dropping-particle":"","parse-names":false,"suffix":""},{"dropping-particle":"","family":"Sattar","given":"Naveed","non-dropping-particle":"","parse-names":false,"suffix":""},{"dropping-particle":"","family":"Rutter","given":"Martin K","non-dropping-particle":"","parse-names":false,"suffix":""},{"dropping-particle":"","family":"Ashcroft","given":"Darren M","non-dropping-particle":"","parse-names":false,"suffix":""}],"container-title":"Diabetes Care","id":"ITEM-1","issue":"3","issued":{"date-parts":[["2017"]]},"page":"338-345","title":"Life Expectancy and Cause-Specific Mortality in Type 2 Diabetes: A Population-Based Cohort Study Quantifying Relationships in Ethnic Subgroups","type":"article-journal","volume":"40"},"uris":["http://www.mendeley.com/documents/?uuid=47d40a9b-d66b-4883-92d0-4d44269eb228"]}],"mendeley":{"formattedCitation":"&lt;sup&gt;20&lt;/sup&gt;","plainTextFormattedCitation":"20","previouslyFormattedCitation":"&lt;sup&gt;20&lt;/sup&gt;"},"properties":{"noteIndex":0},"schema":"https://github.com/citation-style-language/schema/raw/master/csl-citation.json"}</w:instrText>
      </w:r>
      <w:r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20</w:t>
      </w:r>
      <w:r w:rsidRPr="009166EC">
        <w:rPr>
          <w:rFonts w:ascii="Times New Roman" w:hAnsi="Times New Roman" w:cs="Times New Roman"/>
          <w:sz w:val="24"/>
          <w:szCs w:val="24"/>
        </w:rPr>
        <w:fldChar w:fldCharType="end"/>
      </w:r>
      <w:r w:rsidR="001668C9"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Deprivation </w:t>
      </w:r>
      <w:r w:rsidR="001668C9" w:rsidRPr="009166EC">
        <w:rPr>
          <w:rFonts w:ascii="Times New Roman" w:hAnsi="Times New Roman" w:cs="Times New Roman"/>
          <w:sz w:val="24"/>
          <w:szCs w:val="24"/>
        </w:rPr>
        <w:t>data was defined using the Index of Multiple Deprivation (IMD) 2010 classification</w:t>
      </w:r>
      <w:r w:rsidR="00115BC0" w:rsidRPr="009166EC">
        <w:rPr>
          <w:rFonts w:ascii="Times New Roman" w:hAnsi="Times New Roman" w:cs="Times New Roman"/>
          <w:sz w:val="24"/>
          <w:szCs w:val="24"/>
        </w:rPr>
        <w:t xml:space="preserve"> at the level of the patient’s residential postcode</w:t>
      </w:r>
      <w:r w:rsidR="001668C9" w:rsidRPr="009166EC">
        <w:rPr>
          <w:rFonts w:ascii="Times New Roman" w:hAnsi="Times New Roman" w:cs="Times New Roman"/>
          <w:sz w:val="24"/>
          <w:szCs w:val="24"/>
        </w:rPr>
        <w:t>; categorised into five quintiles: IMD 1 (least deprived) to IMD 5 (most deprived).</w:t>
      </w:r>
    </w:p>
    <w:p w14:paraId="37EBA982" w14:textId="77777777" w:rsidR="001E5EC4" w:rsidRPr="009166EC" w:rsidRDefault="001E5EC4" w:rsidP="009166EC">
      <w:pPr>
        <w:spacing w:after="0" w:line="480" w:lineRule="auto"/>
        <w:rPr>
          <w:rFonts w:ascii="Times New Roman" w:hAnsi="Times New Roman" w:cs="Times New Roman"/>
          <w:sz w:val="24"/>
          <w:szCs w:val="24"/>
        </w:rPr>
      </w:pPr>
    </w:p>
    <w:p w14:paraId="735F32C8" w14:textId="2E61A776" w:rsidR="004020DB" w:rsidRPr="009166EC" w:rsidRDefault="007E496D"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Baseline data for obesity</w:t>
      </w:r>
      <w:r w:rsidR="00113690" w:rsidRPr="009166EC">
        <w:rPr>
          <w:rFonts w:ascii="Times New Roman" w:hAnsi="Times New Roman" w:cs="Times New Roman"/>
          <w:sz w:val="24"/>
          <w:szCs w:val="24"/>
        </w:rPr>
        <w:t xml:space="preserve">, HbA1c, blood pressure, </w:t>
      </w:r>
      <w:r w:rsidR="003E5CC0" w:rsidRPr="009166EC">
        <w:rPr>
          <w:rFonts w:ascii="Times New Roman" w:hAnsi="Times New Roman" w:cs="Times New Roman"/>
          <w:sz w:val="24"/>
          <w:szCs w:val="24"/>
        </w:rPr>
        <w:t xml:space="preserve">hypercholesterolaemia </w:t>
      </w:r>
      <w:r w:rsidR="00113690" w:rsidRPr="009166EC">
        <w:rPr>
          <w:rFonts w:ascii="Times New Roman" w:hAnsi="Times New Roman" w:cs="Times New Roman"/>
          <w:sz w:val="24"/>
          <w:szCs w:val="24"/>
        </w:rPr>
        <w:t>(</w:t>
      </w:r>
      <w:r w:rsidR="003E5CC0" w:rsidRPr="009166EC">
        <w:rPr>
          <w:rFonts w:ascii="Times New Roman" w:hAnsi="Times New Roman" w:cs="Times New Roman"/>
          <w:sz w:val="24"/>
          <w:szCs w:val="24"/>
        </w:rPr>
        <w:t xml:space="preserve">elevated </w:t>
      </w:r>
      <w:r w:rsidR="00113690" w:rsidRPr="009166EC">
        <w:rPr>
          <w:rFonts w:ascii="Times New Roman" w:hAnsi="Times New Roman" w:cs="Times New Roman"/>
          <w:sz w:val="24"/>
          <w:szCs w:val="24"/>
        </w:rPr>
        <w:t>total and LDL</w:t>
      </w:r>
      <w:r w:rsidR="003E5CC0" w:rsidRPr="009166EC">
        <w:rPr>
          <w:rFonts w:ascii="Times New Roman" w:hAnsi="Times New Roman" w:cs="Times New Roman"/>
          <w:sz w:val="24"/>
          <w:szCs w:val="24"/>
        </w:rPr>
        <w:t xml:space="preserve"> cholesterol</w:t>
      </w:r>
      <w:r w:rsidR="00113690" w:rsidRPr="009166EC">
        <w:rPr>
          <w:rFonts w:ascii="Times New Roman" w:hAnsi="Times New Roman" w:cs="Times New Roman"/>
          <w:sz w:val="24"/>
          <w:szCs w:val="24"/>
        </w:rPr>
        <w:t xml:space="preserve">), chronic </w:t>
      </w:r>
      <w:r w:rsidR="002107D4" w:rsidRPr="009166EC">
        <w:rPr>
          <w:rFonts w:ascii="Times New Roman" w:hAnsi="Times New Roman" w:cs="Times New Roman"/>
          <w:sz w:val="24"/>
          <w:szCs w:val="24"/>
        </w:rPr>
        <w:t>kidney disease (stage 3 and above)</w:t>
      </w:r>
      <w:r w:rsidR="00113690" w:rsidRPr="009166EC">
        <w:rPr>
          <w:rFonts w:ascii="Times New Roman" w:hAnsi="Times New Roman" w:cs="Times New Roman"/>
          <w:sz w:val="24"/>
          <w:szCs w:val="24"/>
        </w:rPr>
        <w:t>, microalbuminuria and proteinuria were</w:t>
      </w:r>
      <w:r w:rsidRPr="009166EC">
        <w:rPr>
          <w:rFonts w:ascii="Times New Roman" w:hAnsi="Times New Roman" w:cs="Times New Roman"/>
          <w:sz w:val="24"/>
          <w:szCs w:val="24"/>
        </w:rPr>
        <w:t xml:space="preserve"> captured </w:t>
      </w:r>
      <w:r w:rsidR="00113690" w:rsidRPr="009166EC">
        <w:rPr>
          <w:rFonts w:ascii="Times New Roman" w:hAnsi="Times New Roman" w:cs="Times New Roman"/>
          <w:sz w:val="24"/>
          <w:szCs w:val="24"/>
        </w:rPr>
        <w:t>as the closest measure up to</w:t>
      </w:r>
      <w:r w:rsidRPr="009166EC">
        <w:rPr>
          <w:rFonts w:ascii="Times New Roman" w:hAnsi="Times New Roman" w:cs="Times New Roman"/>
          <w:sz w:val="24"/>
          <w:szCs w:val="24"/>
        </w:rPr>
        <w:t xml:space="preserve"> </w:t>
      </w:r>
      <w:r w:rsidR="00113690" w:rsidRPr="009166EC">
        <w:rPr>
          <w:rFonts w:ascii="Times New Roman" w:hAnsi="Times New Roman" w:cs="Times New Roman"/>
          <w:sz w:val="24"/>
          <w:szCs w:val="24"/>
        </w:rPr>
        <w:t>6 months</w:t>
      </w:r>
      <w:r w:rsidRPr="009166EC">
        <w:rPr>
          <w:rFonts w:ascii="Times New Roman" w:hAnsi="Times New Roman" w:cs="Times New Roman"/>
          <w:sz w:val="24"/>
          <w:szCs w:val="24"/>
        </w:rPr>
        <w:t xml:space="preserve"> before and 3 months after the index date (diabetes diagnosis date or co</w:t>
      </w:r>
      <w:r w:rsidR="00113690" w:rsidRPr="009166EC">
        <w:rPr>
          <w:rFonts w:ascii="Times New Roman" w:hAnsi="Times New Roman" w:cs="Times New Roman"/>
          <w:sz w:val="24"/>
          <w:szCs w:val="24"/>
        </w:rPr>
        <w:t xml:space="preserve">rresponding date for controls). Further details on the definitions of these variables are provided </w:t>
      </w:r>
      <w:r w:rsidR="004020DB" w:rsidRPr="009166EC">
        <w:rPr>
          <w:rFonts w:ascii="Times New Roman" w:hAnsi="Times New Roman" w:cs="Times New Roman"/>
          <w:sz w:val="24"/>
          <w:szCs w:val="24"/>
        </w:rPr>
        <w:t xml:space="preserve">in </w:t>
      </w:r>
      <w:r w:rsidR="007139FB"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00445520" w:rsidRPr="009166EC">
        <w:rPr>
          <w:rFonts w:ascii="Times New Roman" w:hAnsi="Times New Roman" w:cs="Times New Roman"/>
          <w:sz w:val="24"/>
          <w:szCs w:val="24"/>
        </w:rPr>
        <w:t xml:space="preserve">. </w:t>
      </w:r>
      <w:r w:rsidRPr="009166EC">
        <w:rPr>
          <w:rFonts w:ascii="Times New Roman" w:hAnsi="Times New Roman" w:cs="Times New Roman"/>
          <w:sz w:val="24"/>
          <w:szCs w:val="24"/>
        </w:rPr>
        <w:t>Cardiovascular disease</w:t>
      </w:r>
      <w:r w:rsidR="00291293" w:rsidRPr="009166EC">
        <w:rPr>
          <w:rFonts w:ascii="Times New Roman" w:hAnsi="Times New Roman" w:cs="Times New Roman"/>
          <w:sz w:val="24"/>
          <w:szCs w:val="24"/>
        </w:rPr>
        <w:t xml:space="preserve"> (including MI, coronary heart disease, stroke, transient ischaemic attack, peripheral vascular disease and cardiac arrest)</w:t>
      </w:r>
      <w:r w:rsidRPr="009166EC">
        <w:rPr>
          <w:rFonts w:ascii="Times New Roman" w:hAnsi="Times New Roman" w:cs="Times New Roman"/>
          <w:sz w:val="24"/>
          <w:szCs w:val="24"/>
        </w:rPr>
        <w:t>, neuropathy and retinopathy were defined using Re</w:t>
      </w:r>
      <w:r w:rsidR="004020DB" w:rsidRPr="009166EC">
        <w:rPr>
          <w:rFonts w:ascii="Times New Roman" w:hAnsi="Times New Roman" w:cs="Times New Roman"/>
          <w:sz w:val="24"/>
          <w:szCs w:val="24"/>
        </w:rPr>
        <w:t xml:space="preserve">ad codes, up to the index date. </w:t>
      </w:r>
      <w:r w:rsidRPr="009166EC">
        <w:rPr>
          <w:rFonts w:ascii="Times New Roman" w:hAnsi="Times New Roman" w:cs="Times New Roman"/>
          <w:sz w:val="24"/>
          <w:szCs w:val="24"/>
        </w:rPr>
        <w:t>Smoking status (current, former or never) was defined according to the closest recording before the index date.</w:t>
      </w:r>
      <w:r w:rsidR="00116C3E" w:rsidRPr="009166EC">
        <w:rPr>
          <w:rFonts w:ascii="Times New Roman" w:hAnsi="Times New Roman" w:cs="Times New Roman"/>
          <w:sz w:val="24"/>
          <w:szCs w:val="24"/>
        </w:rPr>
        <w:t xml:space="preserve"> </w:t>
      </w:r>
    </w:p>
    <w:p w14:paraId="66D2B186" w14:textId="77777777" w:rsidR="001E5EC4" w:rsidRPr="009166EC" w:rsidRDefault="001E5EC4" w:rsidP="009166EC">
      <w:pPr>
        <w:spacing w:after="0" w:line="480" w:lineRule="auto"/>
        <w:rPr>
          <w:rFonts w:ascii="Times New Roman" w:hAnsi="Times New Roman" w:cs="Times New Roman"/>
          <w:sz w:val="24"/>
          <w:szCs w:val="24"/>
        </w:rPr>
      </w:pPr>
    </w:p>
    <w:p w14:paraId="4AAE55B5" w14:textId="585AAFDD" w:rsidR="00116C3E" w:rsidRPr="009166EC" w:rsidRDefault="00116C3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Recorded HbA1c, blood pressure and cholesterol measurements were used to define risk factor control</w:t>
      </w:r>
      <w:r w:rsidR="004020DB" w:rsidRPr="009166EC">
        <w:rPr>
          <w:rFonts w:ascii="Times New Roman" w:hAnsi="Times New Roman" w:cs="Times New Roman"/>
          <w:sz w:val="24"/>
          <w:szCs w:val="24"/>
        </w:rPr>
        <w:t xml:space="preserve"> at baseline</w:t>
      </w:r>
      <w:r w:rsidRPr="009166EC">
        <w:rPr>
          <w:rFonts w:ascii="Times New Roman" w:hAnsi="Times New Roman" w:cs="Times New Roman"/>
          <w:sz w:val="24"/>
          <w:szCs w:val="24"/>
        </w:rPr>
        <w:t xml:space="preserve"> (further details are provided in </w:t>
      </w:r>
      <w:r w:rsidR="007139FB"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Pr="009166EC">
        <w:rPr>
          <w:rFonts w:ascii="Times New Roman" w:hAnsi="Times New Roman" w:cs="Times New Roman"/>
          <w:sz w:val="24"/>
          <w:szCs w:val="24"/>
        </w:rPr>
        <w:t xml:space="preserve">). </w:t>
      </w:r>
    </w:p>
    <w:p w14:paraId="1B1A8EFD" w14:textId="77777777" w:rsidR="00EC6119" w:rsidRPr="009166EC" w:rsidRDefault="00EC6119" w:rsidP="009166EC">
      <w:pPr>
        <w:spacing w:after="0" w:line="480" w:lineRule="auto"/>
        <w:rPr>
          <w:rFonts w:ascii="Times New Roman" w:hAnsi="Times New Roman" w:cs="Times New Roman"/>
          <w:b/>
          <w:sz w:val="24"/>
          <w:szCs w:val="24"/>
        </w:rPr>
      </w:pPr>
    </w:p>
    <w:p w14:paraId="64EC3C86" w14:textId="795FB10E" w:rsidR="00C60795" w:rsidRPr="009166EC" w:rsidRDefault="00EC29AE"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P</w:t>
      </w:r>
      <w:r w:rsidR="00C60795" w:rsidRPr="009166EC">
        <w:rPr>
          <w:rFonts w:ascii="Times New Roman" w:hAnsi="Times New Roman" w:cs="Times New Roman"/>
          <w:sz w:val="24"/>
          <w:szCs w:val="24"/>
          <w:u w:val="single"/>
        </w:rPr>
        <w:t>atient Manage</w:t>
      </w:r>
      <w:r w:rsidR="00735F9E" w:rsidRPr="009166EC">
        <w:rPr>
          <w:rFonts w:ascii="Times New Roman" w:hAnsi="Times New Roman" w:cs="Times New Roman"/>
          <w:sz w:val="24"/>
          <w:szCs w:val="24"/>
          <w:u w:val="single"/>
        </w:rPr>
        <w:t>men</w:t>
      </w:r>
      <w:r w:rsidR="00C60795" w:rsidRPr="009166EC">
        <w:rPr>
          <w:rFonts w:ascii="Times New Roman" w:hAnsi="Times New Roman" w:cs="Times New Roman"/>
          <w:sz w:val="24"/>
          <w:szCs w:val="24"/>
          <w:u w:val="single"/>
        </w:rPr>
        <w:t>t Variables</w:t>
      </w:r>
    </w:p>
    <w:p w14:paraId="53646C06" w14:textId="137B132B" w:rsidR="00647B13" w:rsidRPr="009166EC" w:rsidRDefault="005124FF" w:rsidP="009166EC">
      <w:pPr>
        <w:spacing w:after="0" w:line="480" w:lineRule="auto"/>
        <w:rPr>
          <w:rFonts w:ascii="Times New Roman" w:hAnsi="Times New Roman" w:cs="Times New Roman"/>
          <w:b/>
          <w:sz w:val="24"/>
          <w:szCs w:val="24"/>
        </w:rPr>
      </w:pPr>
      <w:r w:rsidRPr="009166EC">
        <w:rPr>
          <w:rFonts w:ascii="Times New Roman" w:hAnsi="Times New Roman" w:cs="Times New Roman"/>
          <w:sz w:val="24"/>
          <w:szCs w:val="24"/>
        </w:rPr>
        <w:t xml:space="preserve">To </w:t>
      </w:r>
      <w:r w:rsidR="001348A1" w:rsidRPr="009166EC">
        <w:rPr>
          <w:rFonts w:ascii="Times New Roman" w:hAnsi="Times New Roman" w:cs="Times New Roman"/>
          <w:sz w:val="24"/>
          <w:szCs w:val="24"/>
        </w:rPr>
        <w:t xml:space="preserve">examine </w:t>
      </w:r>
      <w:r w:rsidRPr="009166EC">
        <w:rPr>
          <w:rFonts w:ascii="Times New Roman" w:hAnsi="Times New Roman" w:cs="Times New Roman"/>
          <w:sz w:val="24"/>
          <w:szCs w:val="24"/>
        </w:rPr>
        <w:t>manage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t</w:t>
      </w:r>
      <w:r w:rsidR="008D2677" w:rsidRPr="009166EC">
        <w:rPr>
          <w:rFonts w:ascii="Times New Roman" w:hAnsi="Times New Roman" w:cs="Times New Roman"/>
          <w:sz w:val="24"/>
          <w:szCs w:val="24"/>
        </w:rPr>
        <w:t xml:space="preserve"> in p</w:t>
      </w:r>
      <w:r w:rsidR="00C025D4" w:rsidRPr="009166EC">
        <w:rPr>
          <w:rFonts w:ascii="Times New Roman" w:hAnsi="Times New Roman" w:cs="Times New Roman"/>
          <w:sz w:val="24"/>
          <w:szCs w:val="24"/>
        </w:rPr>
        <w:t>eople with diabetes</w:t>
      </w:r>
      <w:r w:rsidRPr="009166EC">
        <w:rPr>
          <w:rFonts w:ascii="Times New Roman" w:hAnsi="Times New Roman" w:cs="Times New Roman"/>
          <w:sz w:val="24"/>
          <w:szCs w:val="24"/>
        </w:rPr>
        <w:t>, we considered the frequency of risk factor checks, consultations</w:t>
      </w:r>
      <w:r w:rsidR="00257C55" w:rsidRPr="009166EC">
        <w:rPr>
          <w:rFonts w:ascii="Times New Roman" w:hAnsi="Times New Roman" w:cs="Times New Roman"/>
          <w:sz w:val="24"/>
          <w:szCs w:val="24"/>
        </w:rPr>
        <w:t xml:space="preserve"> with a healthcare professional within primary care</w:t>
      </w:r>
      <w:r w:rsidRPr="009166EC">
        <w:rPr>
          <w:rFonts w:ascii="Times New Roman" w:hAnsi="Times New Roman" w:cs="Times New Roman"/>
          <w:sz w:val="24"/>
          <w:szCs w:val="24"/>
        </w:rPr>
        <w:t xml:space="preserve">, interventions </w:t>
      </w:r>
      <w:r w:rsidR="00257C55" w:rsidRPr="009166EC">
        <w:rPr>
          <w:rFonts w:ascii="Times New Roman" w:hAnsi="Times New Roman" w:cs="Times New Roman"/>
          <w:sz w:val="24"/>
          <w:szCs w:val="24"/>
        </w:rPr>
        <w:t xml:space="preserve">offered </w:t>
      </w:r>
      <w:r w:rsidR="00241F40" w:rsidRPr="009166EC">
        <w:rPr>
          <w:rFonts w:ascii="Times New Roman" w:hAnsi="Times New Roman" w:cs="Times New Roman"/>
          <w:sz w:val="24"/>
          <w:szCs w:val="24"/>
        </w:rPr>
        <w:t xml:space="preserve">and </w:t>
      </w:r>
      <w:r w:rsidRPr="009166EC">
        <w:rPr>
          <w:rFonts w:ascii="Times New Roman" w:hAnsi="Times New Roman" w:cs="Times New Roman"/>
          <w:sz w:val="24"/>
          <w:szCs w:val="24"/>
        </w:rPr>
        <w:t>prescriptions</w:t>
      </w:r>
      <w:r w:rsidR="00D37696" w:rsidRPr="009166EC">
        <w:rPr>
          <w:rFonts w:ascii="Times New Roman" w:hAnsi="Times New Roman" w:cs="Times New Roman"/>
          <w:sz w:val="24"/>
          <w:szCs w:val="24"/>
        </w:rPr>
        <w:t xml:space="preserve"> for relevant medications</w:t>
      </w:r>
      <w:r w:rsidRPr="009166EC">
        <w:rPr>
          <w:rFonts w:ascii="Times New Roman" w:hAnsi="Times New Roman" w:cs="Times New Roman"/>
          <w:sz w:val="24"/>
          <w:szCs w:val="24"/>
        </w:rPr>
        <w:t xml:space="preserve">. Risk factor </w:t>
      </w:r>
      <w:r w:rsidR="000D3716" w:rsidRPr="009166EC">
        <w:rPr>
          <w:rFonts w:ascii="Times New Roman" w:hAnsi="Times New Roman" w:cs="Times New Roman"/>
          <w:sz w:val="24"/>
          <w:szCs w:val="24"/>
        </w:rPr>
        <w:t xml:space="preserve">observations </w:t>
      </w:r>
      <w:r w:rsidRPr="009166EC">
        <w:rPr>
          <w:rFonts w:ascii="Times New Roman" w:hAnsi="Times New Roman" w:cs="Times New Roman"/>
          <w:sz w:val="24"/>
          <w:szCs w:val="24"/>
        </w:rPr>
        <w:t xml:space="preserve">included </w:t>
      </w:r>
      <w:r w:rsidR="00241F40" w:rsidRPr="009166EC">
        <w:rPr>
          <w:rFonts w:ascii="Times New Roman" w:hAnsi="Times New Roman" w:cs="Times New Roman"/>
          <w:sz w:val="24"/>
          <w:szCs w:val="24"/>
        </w:rPr>
        <w:t>HbA1c</w:t>
      </w:r>
      <w:r w:rsidRPr="009166EC">
        <w:rPr>
          <w:rFonts w:ascii="Times New Roman" w:hAnsi="Times New Roman" w:cs="Times New Roman"/>
          <w:sz w:val="24"/>
          <w:szCs w:val="24"/>
        </w:rPr>
        <w:t xml:space="preserve"> tests, blood pressure checks, lipid checks, BMI measured and smoking cessation discuss</w:t>
      </w:r>
      <w:r w:rsidR="00BF77A0" w:rsidRPr="009166EC">
        <w:rPr>
          <w:rFonts w:ascii="Times New Roman" w:hAnsi="Times New Roman" w:cs="Times New Roman"/>
          <w:sz w:val="24"/>
          <w:szCs w:val="24"/>
        </w:rPr>
        <w:t>ions recor</w:t>
      </w:r>
      <w:r w:rsidR="000E0785" w:rsidRPr="009166EC">
        <w:rPr>
          <w:rFonts w:ascii="Times New Roman" w:hAnsi="Times New Roman" w:cs="Times New Roman"/>
          <w:sz w:val="24"/>
          <w:szCs w:val="24"/>
        </w:rPr>
        <w:t>d</w:t>
      </w:r>
      <w:r w:rsidR="00BF77A0" w:rsidRPr="009166EC">
        <w:rPr>
          <w:rFonts w:ascii="Times New Roman" w:hAnsi="Times New Roman" w:cs="Times New Roman"/>
          <w:sz w:val="24"/>
          <w:szCs w:val="24"/>
        </w:rPr>
        <w:t>ed</w:t>
      </w:r>
      <w:r w:rsidRPr="009166EC">
        <w:rPr>
          <w:rFonts w:ascii="Times New Roman" w:hAnsi="Times New Roman" w:cs="Times New Roman"/>
          <w:sz w:val="24"/>
          <w:szCs w:val="24"/>
        </w:rPr>
        <w:t>. C</w:t>
      </w:r>
      <w:r w:rsidR="00C60795" w:rsidRPr="009166EC">
        <w:rPr>
          <w:rFonts w:ascii="Times New Roman" w:hAnsi="Times New Roman" w:cs="Times New Roman"/>
          <w:sz w:val="24"/>
          <w:szCs w:val="24"/>
        </w:rPr>
        <w:t>onsultations</w:t>
      </w:r>
      <w:r w:rsidRPr="009166EC">
        <w:rPr>
          <w:rFonts w:ascii="Times New Roman" w:hAnsi="Times New Roman" w:cs="Times New Roman"/>
          <w:sz w:val="24"/>
          <w:szCs w:val="24"/>
        </w:rPr>
        <w:t xml:space="preserve"> were defined into two main categories: </w:t>
      </w:r>
      <w:r w:rsidR="00C60795" w:rsidRPr="009166EC">
        <w:rPr>
          <w:rFonts w:ascii="Times New Roman" w:hAnsi="Times New Roman" w:cs="Times New Roman"/>
          <w:sz w:val="24"/>
          <w:szCs w:val="24"/>
        </w:rPr>
        <w:t xml:space="preserve">face-to-face </w:t>
      </w:r>
      <w:r w:rsidRPr="009166EC">
        <w:rPr>
          <w:rFonts w:ascii="Times New Roman" w:hAnsi="Times New Roman" w:cs="Times New Roman"/>
          <w:sz w:val="24"/>
          <w:szCs w:val="24"/>
        </w:rPr>
        <w:t xml:space="preserve">interactions </w:t>
      </w:r>
      <w:r w:rsidR="00C60795" w:rsidRPr="009166EC">
        <w:rPr>
          <w:rFonts w:ascii="Times New Roman" w:hAnsi="Times New Roman" w:cs="Times New Roman"/>
          <w:sz w:val="24"/>
          <w:szCs w:val="24"/>
        </w:rPr>
        <w:t>and telephone</w:t>
      </w:r>
      <w:r w:rsidR="00650CE3" w:rsidRPr="009166EC">
        <w:rPr>
          <w:rFonts w:ascii="Times New Roman" w:hAnsi="Times New Roman" w:cs="Times New Roman"/>
          <w:sz w:val="24"/>
          <w:szCs w:val="24"/>
        </w:rPr>
        <w:t xml:space="preserve"> interactions</w:t>
      </w:r>
      <w:r w:rsidRPr="009166EC">
        <w:rPr>
          <w:rFonts w:ascii="Times New Roman" w:hAnsi="Times New Roman" w:cs="Times New Roman"/>
          <w:sz w:val="24"/>
          <w:szCs w:val="24"/>
        </w:rPr>
        <w:t xml:space="preserve"> with a healthcare professional. </w:t>
      </w:r>
      <w:r w:rsidR="00257C55" w:rsidRPr="009166EC">
        <w:rPr>
          <w:rFonts w:ascii="Times New Roman" w:hAnsi="Times New Roman" w:cs="Times New Roman"/>
          <w:sz w:val="24"/>
          <w:szCs w:val="24"/>
        </w:rPr>
        <w:t>Interventions offered were classified into diet intervention, exercise intervention, structured education</w:t>
      </w:r>
      <w:r w:rsidR="00D906EB" w:rsidRPr="009166EC">
        <w:rPr>
          <w:rFonts w:ascii="Times New Roman" w:hAnsi="Times New Roman" w:cs="Times New Roman"/>
          <w:sz w:val="24"/>
          <w:szCs w:val="24"/>
        </w:rPr>
        <w:t xml:space="preserve"> and </w:t>
      </w:r>
      <w:r w:rsidR="00257C55" w:rsidRPr="009166EC">
        <w:rPr>
          <w:rFonts w:ascii="Times New Roman" w:hAnsi="Times New Roman" w:cs="Times New Roman"/>
          <w:sz w:val="24"/>
          <w:szCs w:val="24"/>
        </w:rPr>
        <w:t>bariatric surgery</w:t>
      </w:r>
      <w:r w:rsidR="00D906EB" w:rsidRPr="009166EC">
        <w:rPr>
          <w:rFonts w:ascii="Times New Roman" w:hAnsi="Times New Roman" w:cs="Times New Roman"/>
          <w:sz w:val="24"/>
          <w:szCs w:val="24"/>
        </w:rPr>
        <w:t>.</w:t>
      </w:r>
      <w:r w:rsidR="008D2677" w:rsidRPr="009166EC">
        <w:rPr>
          <w:rFonts w:ascii="Times New Roman" w:hAnsi="Times New Roman" w:cs="Times New Roman"/>
          <w:sz w:val="24"/>
          <w:szCs w:val="24"/>
        </w:rPr>
        <w:t xml:space="preserve"> </w:t>
      </w:r>
      <w:r w:rsidR="00257C55" w:rsidRPr="009166EC">
        <w:rPr>
          <w:rFonts w:ascii="Times New Roman" w:hAnsi="Times New Roman" w:cs="Times New Roman"/>
          <w:sz w:val="24"/>
          <w:szCs w:val="24"/>
        </w:rPr>
        <w:t xml:space="preserve">Drug prescriptions </w:t>
      </w:r>
      <w:r w:rsidR="00BC081D" w:rsidRPr="009166EC">
        <w:rPr>
          <w:rFonts w:ascii="Times New Roman" w:hAnsi="Times New Roman" w:cs="Times New Roman"/>
          <w:sz w:val="24"/>
          <w:szCs w:val="24"/>
        </w:rPr>
        <w:t>included</w:t>
      </w:r>
      <w:r w:rsidR="00257C55" w:rsidRPr="009166EC">
        <w:rPr>
          <w:rFonts w:ascii="Times New Roman" w:hAnsi="Times New Roman" w:cs="Times New Roman"/>
          <w:sz w:val="24"/>
          <w:szCs w:val="24"/>
        </w:rPr>
        <w:t xml:space="preserve"> diabetes therapies, antihypertensive agents, lipid-lowering therapies and antiplatelet</w:t>
      </w:r>
      <w:r w:rsidR="002130E5" w:rsidRPr="009166EC">
        <w:rPr>
          <w:rFonts w:ascii="Times New Roman" w:hAnsi="Times New Roman" w:cs="Times New Roman"/>
          <w:sz w:val="24"/>
          <w:szCs w:val="24"/>
        </w:rPr>
        <w:t xml:space="preserve"> agent</w:t>
      </w:r>
      <w:r w:rsidR="00257C55" w:rsidRPr="009166EC">
        <w:rPr>
          <w:rFonts w:ascii="Times New Roman" w:hAnsi="Times New Roman" w:cs="Times New Roman"/>
          <w:sz w:val="24"/>
          <w:szCs w:val="24"/>
        </w:rPr>
        <w:t xml:space="preserve">s. </w:t>
      </w:r>
    </w:p>
    <w:p w14:paraId="3BF13E97" w14:textId="77777777" w:rsidR="001E5EC4" w:rsidRPr="009166EC" w:rsidRDefault="001E5EC4" w:rsidP="009166EC">
      <w:pPr>
        <w:spacing w:after="0" w:line="480" w:lineRule="auto"/>
        <w:rPr>
          <w:rFonts w:ascii="Times New Roman" w:hAnsi="Times New Roman" w:cs="Times New Roman"/>
          <w:sz w:val="24"/>
          <w:szCs w:val="24"/>
        </w:rPr>
      </w:pPr>
    </w:p>
    <w:p w14:paraId="3DE95501" w14:textId="290D3B48" w:rsidR="00BC7E98" w:rsidRPr="009166EC" w:rsidRDefault="00386526"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w:t>
      </w:r>
      <w:r w:rsidR="00DF4367" w:rsidRPr="009166EC">
        <w:rPr>
          <w:rFonts w:ascii="Times New Roman" w:hAnsi="Times New Roman" w:cs="Times New Roman"/>
          <w:sz w:val="24"/>
          <w:szCs w:val="24"/>
        </w:rPr>
        <w:t>atient manage</w:t>
      </w:r>
      <w:r w:rsidR="00735F9E" w:rsidRPr="009166EC">
        <w:rPr>
          <w:rFonts w:ascii="Times New Roman" w:hAnsi="Times New Roman" w:cs="Times New Roman"/>
          <w:sz w:val="24"/>
          <w:szCs w:val="24"/>
        </w:rPr>
        <w:t>men</w:t>
      </w:r>
      <w:r w:rsidR="00DF4367" w:rsidRPr="009166EC">
        <w:rPr>
          <w:rFonts w:ascii="Times New Roman" w:hAnsi="Times New Roman" w:cs="Times New Roman"/>
          <w:sz w:val="24"/>
          <w:szCs w:val="24"/>
        </w:rPr>
        <w:t>t variables</w:t>
      </w:r>
      <w:r w:rsidR="00F03D36" w:rsidRPr="009166EC">
        <w:rPr>
          <w:rFonts w:ascii="Times New Roman" w:hAnsi="Times New Roman" w:cs="Times New Roman"/>
          <w:sz w:val="24"/>
          <w:szCs w:val="24"/>
        </w:rPr>
        <w:t xml:space="preserve"> were assessed at yearly intervals </w:t>
      </w:r>
      <w:r w:rsidR="00D37696" w:rsidRPr="009166EC">
        <w:rPr>
          <w:rFonts w:ascii="Times New Roman" w:hAnsi="Times New Roman" w:cs="Times New Roman"/>
          <w:sz w:val="24"/>
          <w:szCs w:val="24"/>
        </w:rPr>
        <w:t xml:space="preserve">after </w:t>
      </w:r>
      <w:r w:rsidR="00EC29AE" w:rsidRPr="009166EC">
        <w:rPr>
          <w:rFonts w:ascii="Times New Roman" w:hAnsi="Times New Roman" w:cs="Times New Roman"/>
          <w:sz w:val="24"/>
          <w:szCs w:val="24"/>
        </w:rPr>
        <w:t>the diabetes diagnosis date (index date) until patients’ exit from study (end of follow-up)</w:t>
      </w:r>
      <w:r w:rsidR="00F03D36" w:rsidRPr="009166EC">
        <w:rPr>
          <w:rFonts w:ascii="Times New Roman" w:hAnsi="Times New Roman" w:cs="Times New Roman"/>
          <w:sz w:val="24"/>
          <w:szCs w:val="24"/>
        </w:rPr>
        <w:t xml:space="preserve">. These data were </w:t>
      </w:r>
      <w:r w:rsidR="00C025D4" w:rsidRPr="009166EC">
        <w:rPr>
          <w:rFonts w:ascii="Times New Roman" w:hAnsi="Times New Roman" w:cs="Times New Roman"/>
          <w:sz w:val="24"/>
          <w:szCs w:val="24"/>
        </w:rPr>
        <w:t>summarised for the following time periods:</w:t>
      </w:r>
      <w:r w:rsidR="00F03D36" w:rsidRPr="009166EC">
        <w:rPr>
          <w:rFonts w:ascii="Times New Roman" w:hAnsi="Times New Roman" w:cs="Times New Roman"/>
          <w:sz w:val="24"/>
          <w:szCs w:val="24"/>
        </w:rPr>
        <w:t xml:space="preserve"> </w:t>
      </w:r>
      <w:r w:rsidR="00022138" w:rsidRPr="009166EC">
        <w:rPr>
          <w:rFonts w:ascii="Times New Roman" w:hAnsi="Times New Roman" w:cs="Times New Roman"/>
          <w:sz w:val="24"/>
          <w:szCs w:val="24"/>
        </w:rPr>
        <w:t>year 1</w:t>
      </w:r>
      <w:r w:rsidR="006813D9" w:rsidRPr="009166EC">
        <w:rPr>
          <w:rFonts w:ascii="Times New Roman" w:hAnsi="Times New Roman" w:cs="Times New Roman"/>
          <w:sz w:val="24"/>
          <w:szCs w:val="24"/>
        </w:rPr>
        <w:t xml:space="preserve"> (</w:t>
      </w:r>
      <w:r w:rsidR="00EC29AE" w:rsidRPr="009166EC">
        <w:rPr>
          <w:rFonts w:ascii="Times New Roman" w:hAnsi="Times New Roman" w:cs="Times New Roman"/>
          <w:sz w:val="24"/>
          <w:szCs w:val="24"/>
        </w:rPr>
        <w:t>up to 3</w:t>
      </w:r>
      <w:r w:rsidR="00C025D4" w:rsidRPr="009166EC">
        <w:rPr>
          <w:rFonts w:ascii="Times New Roman" w:hAnsi="Times New Roman" w:cs="Times New Roman"/>
          <w:sz w:val="24"/>
          <w:szCs w:val="24"/>
        </w:rPr>
        <w:t xml:space="preserve"> </w:t>
      </w:r>
      <w:r w:rsidR="00EC29AE" w:rsidRPr="009166EC">
        <w:rPr>
          <w:rFonts w:ascii="Times New Roman" w:hAnsi="Times New Roman" w:cs="Times New Roman"/>
          <w:sz w:val="24"/>
          <w:szCs w:val="24"/>
        </w:rPr>
        <w:t xml:space="preserve">months prior to and </w:t>
      </w:r>
      <w:r w:rsidR="006813D9" w:rsidRPr="009166EC">
        <w:rPr>
          <w:rFonts w:ascii="Times New Roman" w:hAnsi="Times New Roman" w:cs="Times New Roman"/>
          <w:sz w:val="24"/>
          <w:szCs w:val="24"/>
        </w:rPr>
        <w:t>12</w:t>
      </w:r>
      <w:r w:rsidR="00C025D4" w:rsidRPr="009166EC">
        <w:rPr>
          <w:rFonts w:ascii="Times New Roman" w:hAnsi="Times New Roman" w:cs="Times New Roman"/>
          <w:sz w:val="24"/>
          <w:szCs w:val="24"/>
        </w:rPr>
        <w:t xml:space="preserve"> </w:t>
      </w:r>
      <w:r w:rsidR="006813D9" w:rsidRPr="009166EC">
        <w:rPr>
          <w:rFonts w:ascii="Times New Roman" w:hAnsi="Times New Roman" w:cs="Times New Roman"/>
          <w:sz w:val="24"/>
          <w:szCs w:val="24"/>
        </w:rPr>
        <w:t>months</w:t>
      </w:r>
      <w:r w:rsidR="00EC29AE" w:rsidRPr="009166EC">
        <w:rPr>
          <w:rFonts w:ascii="Times New Roman" w:hAnsi="Times New Roman" w:cs="Times New Roman"/>
          <w:sz w:val="24"/>
          <w:szCs w:val="24"/>
        </w:rPr>
        <w:t xml:space="preserve"> after</w:t>
      </w:r>
      <w:r w:rsidR="00C025D4" w:rsidRPr="009166EC">
        <w:rPr>
          <w:rFonts w:ascii="Times New Roman" w:hAnsi="Times New Roman" w:cs="Times New Roman"/>
          <w:sz w:val="24"/>
          <w:szCs w:val="24"/>
        </w:rPr>
        <w:t xml:space="preserve"> the</w:t>
      </w:r>
      <w:r w:rsidR="00EC29AE" w:rsidRPr="009166EC">
        <w:rPr>
          <w:rFonts w:ascii="Times New Roman" w:hAnsi="Times New Roman" w:cs="Times New Roman"/>
          <w:sz w:val="24"/>
          <w:szCs w:val="24"/>
        </w:rPr>
        <w:t xml:space="preserve"> index date</w:t>
      </w:r>
      <w:r w:rsidR="006813D9" w:rsidRPr="009166EC">
        <w:rPr>
          <w:rFonts w:ascii="Times New Roman" w:hAnsi="Times New Roman" w:cs="Times New Roman"/>
          <w:sz w:val="24"/>
          <w:szCs w:val="24"/>
        </w:rPr>
        <w:t>)</w:t>
      </w:r>
      <w:r w:rsidR="00F03D36" w:rsidRPr="009166EC">
        <w:rPr>
          <w:rFonts w:ascii="Times New Roman" w:hAnsi="Times New Roman" w:cs="Times New Roman"/>
          <w:sz w:val="24"/>
          <w:szCs w:val="24"/>
        </w:rPr>
        <w:t>, years 2-3, years 4-5 and years 6-7.</w:t>
      </w:r>
      <w:r w:rsidR="00647B13" w:rsidRPr="009166EC">
        <w:rPr>
          <w:rFonts w:ascii="Times New Roman" w:hAnsi="Times New Roman" w:cs="Times New Roman"/>
          <w:sz w:val="24"/>
          <w:szCs w:val="24"/>
        </w:rPr>
        <w:t xml:space="preserve"> </w:t>
      </w:r>
      <w:r w:rsidR="00941969" w:rsidRPr="009166EC">
        <w:rPr>
          <w:rFonts w:ascii="Times New Roman" w:hAnsi="Times New Roman" w:cs="Times New Roman"/>
          <w:sz w:val="24"/>
          <w:szCs w:val="24"/>
        </w:rPr>
        <w:t xml:space="preserve">When patients had multiple measures recorded for biological variables within the time periods, the mean value was taken. </w:t>
      </w:r>
      <w:r w:rsidR="00061050" w:rsidRPr="009166EC">
        <w:rPr>
          <w:rFonts w:ascii="Times New Roman" w:hAnsi="Times New Roman" w:cs="Times New Roman"/>
          <w:sz w:val="24"/>
          <w:szCs w:val="24"/>
        </w:rPr>
        <w:t>Management variables were s</w:t>
      </w:r>
      <w:r w:rsidR="00BC7E98" w:rsidRPr="009166EC">
        <w:rPr>
          <w:rFonts w:ascii="Times New Roman" w:hAnsi="Times New Roman" w:cs="Times New Roman"/>
          <w:sz w:val="24"/>
          <w:szCs w:val="24"/>
        </w:rPr>
        <w:t>tratified</w:t>
      </w:r>
      <w:r w:rsidR="00061050" w:rsidRPr="009166EC">
        <w:rPr>
          <w:rFonts w:ascii="Times New Roman" w:hAnsi="Times New Roman" w:cs="Times New Roman"/>
          <w:sz w:val="24"/>
          <w:szCs w:val="24"/>
        </w:rPr>
        <w:t xml:space="preserve"> and assessed</w:t>
      </w:r>
      <w:r w:rsidR="00BC7E98" w:rsidRPr="009166EC">
        <w:rPr>
          <w:rFonts w:ascii="Times New Roman" w:hAnsi="Times New Roman" w:cs="Times New Roman"/>
          <w:sz w:val="24"/>
          <w:szCs w:val="24"/>
        </w:rPr>
        <w:t xml:space="preserve"> by </w:t>
      </w:r>
      <w:r w:rsidR="000E0785" w:rsidRPr="009166EC">
        <w:rPr>
          <w:rFonts w:ascii="Times New Roman" w:hAnsi="Times New Roman" w:cs="Times New Roman"/>
          <w:sz w:val="24"/>
          <w:szCs w:val="24"/>
        </w:rPr>
        <w:t xml:space="preserve">time-varying </w:t>
      </w:r>
      <w:r w:rsidR="00BC7E98" w:rsidRPr="009166EC">
        <w:rPr>
          <w:rFonts w:ascii="Times New Roman" w:hAnsi="Times New Roman" w:cs="Times New Roman"/>
          <w:sz w:val="24"/>
          <w:szCs w:val="24"/>
        </w:rPr>
        <w:t>CVD status</w:t>
      </w:r>
      <w:r w:rsidR="00061050" w:rsidRPr="009166EC">
        <w:rPr>
          <w:rFonts w:ascii="Times New Roman" w:hAnsi="Times New Roman" w:cs="Times New Roman"/>
          <w:sz w:val="24"/>
          <w:szCs w:val="24"/>
        </w:rPr>
        <w:t xml:space="preserve"> (</w:t>
      </w:r>
      <w:r w:rsidR="00BC7E98" w:rsidRPr="009166EC">
        <w:rPr>
          <w:rFonts w:ascii="Times New Roman" w:hAnsi="Times New Roman" w:cs="Times New Roman"/>
          <w:sz w:val="24"/>
          <w:szCs w:val="24"/>
        </w:rPr>
        <w:t xml:space="preserve">with </w:t>
      </w:r>
      <w:r w:rsidR="000E0785" w:rsidRPr="009166EC">
        <w:rPr>
          <w:rFonts w:ascii="Times New Roman" w:hAnsi="Times New Roman" w:cs="Times New Roman"/>
          <w:sz w:val="24"/>
          <w:szCs w:val="24"/>
        </w:rPr>
        <w:t>/</w:t>
      </w:r>
      <w:r w:rsidR="00BC7E98" w:rsidRPr="009166EC">
        <w:rPr>
          <w:rFonts w:ascii="Times New Roman" w:hAnsi="Times New Roman" w:cs="Times New Roman"/>
          <w:sz w:val="24"/>
          <w:szCs w:val="24"/>
        </w:rPr>
        <w:t>without CVD</w:t>
      </w:r>
      <w:r w:rsidR="000E0785" w:rsidRPr="009166EC">
        <w:rPr>
          <w:rFonts w:ascii="Times New Roman" w:hAnsi="Times New Roman" w:cs="Times New Roman"/>
          <w:sz w:val="24"/>
          <w:szCs w:val="24"/>
        </w:rPr>
        <w:t xml:space="preserve"> during </w:t>
      </w:r>
      <w:r w:rsidR="00150787" w:rsidRPr="009166EC">
        <w:rPr>
          <w:rFonts w:ascii="Times New Roman" w:hAnsi="Times New Roman" w:cs="Times New Roman"/>
          <w:sz w:val="24"/>
          <w:szCs w:val="24"/>
        </w:rPr>
        <w:t xml:space="preserve">each </w:t>
      </w:r>
      <w:r w:rsidR="000E0785" w:rsidRPr="009166EC">
        <w:rPr>
          <w:rFonts w:ascii="Times New Roman" w:hAnsi="Times New Roman" w:cs="Times New Roman"/>
          <w:sz w:val="24"/>
          <w:szCs w:val="24"/>
        </w:rPr>
        <w:t>follow-up</w:t>
      </w:r>
      <w:r w:rsidR="00984E31" w:rsidRPr="009166EC">
        <w:rPr>
          <w:rFonts w:ascii="Times New Roman" w:hAnsi="Times New Roman" w:cs="Times New Roman"/>
          <w:sz w:val="24"/>
          <w:szCs w:val="24"/>
        </w:rPr>
        <w:t xml:space="preserve"> time period</w:t>
      </w:r>
      <w:r w:rsidR="00061050" w:rsidRPr="009166EC">
        <w:rPr>
          <w:rFonts w:ascii="Times New Roman" w:hAnsi="Times New Roman" w:cs="Times New Roman"/>
          <w:sz w:val="24"/>
          <w:szCs w:val="24"/>
        </w:rPr>
        <w:t>).</w:t>
      </w:r>
    </w:p>
    <w:p w14:paraId="638C2DDD" w14:textId="77777777" w:rsidR="00554ABC" w:rsidRPr="009166EC" w:rsidRDefault="00554ABC" w:rsidP="009166EC">
      <w:pPr>
        <w:spacing w:after="0" w:line="480" w:lineRule="auto"/>
        <w:ind w:firstLine="720"/>
        <w:rPr>
          <w:rFonts w:ascii="Times New Roman" w:hAnsi="Times New Roman" w:cs="Times New Roman"/>
          <w:sz w:val="24"/>
          <w:szCs w:val="24"/>
        </w:rPr>
      </w:pPr>
    </w:p>
    <w:p w14:paraId="38AC54E8" w14:textId="58A9B89C" w:rsidR="00385A72" w:rsidRPr="009166EC" w:rsidRDefault="0041346F"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Minimum Standard</w:t>
      </w:r>
      <w:r w:rsidR="00385A72" w:rsidRPr="009166EC">
        <w:rPr>
          <w:rFonts w:ascii="Times New Roman" w:hAnsi="Times New Roman" w:cs="Times New Roman"/>
          <w:sz w:val="24"/>
          <w:szCs w:val="24"/>
          <w:u w:val="single"/>
        </w:rPr>
        <w:t xml:space="preserve"> of Care Indicators</w:t>
      </w:r>
      <w:r w:rsidRPr="009166EC">
        <w:rPr>
          <w:rFonts w:ascii="Times New Roman" w:hAnsi="Times New Roman" w:cs="Times New Roman"/>
          <w:sz w:val="24"/>
          <w:szCs w:val="24"/>
          <w:u w:val="single"/>
        </w:rPr>
        <w:t xml:space="preserve"> for Diabetes </w:t>
      </w:r>
    </w:p>
    <w:p w14:paraId="0425A38F" w14:textId="7EF668C2" w:rsidR="000E4D32" w:rsidRPr="009166EC" w:rsidRDefault="00EC29A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Nine standard</w:t>
      </w:r>
      <w:r w:rsidR="0041346F" w:rsidRPr="009166EC">
        <w:rPr>
          <w:rFonts w:ascii="Times New Roman" w:hAnsi="Times New Roman" w:cs="Times New Roman"/>
          <w:sz w:val="24"/>
          <w:szCs w:val="24"/>
        </w:rPr>
        <w:t xml:space="preserve">s of care were </w:t>
      </w:r>
      <w:r w:rsidR="0011056D" w:rsidRPr="009166EC">
        <w:rPr>
          <w:rFonts w:ascii="Times New Roman" w:hAnsi="Times New Roman" w:cs="Times New Roman"/>
          <w:sz w:val="24"/>
          <w:szCs w:val="24"/>
        </w:rPr>
        <w:t>consider</w:t>
      </w:r>
      <w:r w:rsidR="000E4D32" w:rsidRPr="009166EC">
        <w:rPr>
          <w:rFonts w:ascii="Times New Roman" w:hAnsi="Times New Roman" w:cs="Times New Roman"/>
          <w:sz w:val="24"/>
          <w:szCs w:val="24"/>
        </w:rPr>
        <w:t>ed</w:t>
      </w:r>
      <w:r w:rsidR="0041346F" w:rsidRPr="009166EC">
        <w:rPr>
          <w:rFonts w:ascii="Times New Roman" w:hAnsi="Times New Roman" w:cs="Times New Roman"/>
          <w:sz w:val="24"/>
          <w:szCs w:val="24"/>
        </w:rPr>
        <w:t xml:space="preserve"> </w:t>
      </w:r>
      <w:r w:rsidR="0011056D" w:rsidRPr="009166EC">
        <w:rPr>
          <w:rFonts w:ascii="Times New Roman" w:hAnsi="Times New Roman" w:cs="Times New Roman"/>
          <w:sz w:val="24"/>
          <w:szCs w:val="24"/>
        </w:rPr>
        <w:t>based on</w:t>
      </w:r>
      <w:r w:rsidR="0041346F" w:rsidRPr="009166EC">
        <w:rPr>
          <w:rFonts w:ascii="Times New Roman" w:hAnsi="Times New Roman" w:cs="Times New Roman"/>
          <w:sz w:val="24"/>
          <w:szCs w:val="24"/>
        </w:rPr>
        <w:t xml:space="preserve"> </w:t>
      </w:r>
      <w:r w:rsidR="005A5725" w:rsidRPr="009166EC">
        <w:rPr>
          <w:rFonts w:ascii="Times New Roman" w:hAnsi="Times New Roman" w:cs="Times New Roman"/>
          <w:sz w:val="24"/>
          <w:szCs w:val="24"/>
        </w:rPr>
        <w:t xml:space="preserve">QOF </w:t>
      </w:r>
      <w:r w:rsidR="0041346F" w:rsidRPr="009166EC">
        <w:rPr>
          <w:rFonts w:ascii="Times New Roman" w:hAnsi="Times New Roman" w:cs="Times New Roman"/>
          <w:sz w:val="24"/>
          <w:szCs w:val="24"/>
        </w:rPr>
        <w:t>indicators for diabetes manage</w:t>
      </w:r>
      <w:r w:rsidR="00735F9E" w:rsidRPr="009166EC">
        <w:rPr>
          <w:rFonts w:ascii="Times New Roman" w:hAnsi="Times New Roman" w:cs="Times New Roman"/>
          <w:sz w:val="24"/>
          <w:szCs w:val="24"/>
        </w:rPr>
        <w:t>men</w:t>
      </w:r>
      <w:r w:rsidR="0041346F" w:rsidRPr="009166EC">
        <w:rPr>
          <w:rFonts w:ascii="Times New Roman" w:hAnsi="Times New Roman" w:cs="Times New Roman"/>
          <w:sz w:val="24"/>
          <w:szCs w:val="24"/>
        </w:rPr>
        <w:t>t in general practice between 2006 and 2013.</w:t>
      </w:r>
      <w:r w:rsidR="00697459" w:rsidRPr="009166EC">
        <w:rPr>
          <w:rFonts w:ascii="Times New Roman" w:hAnsi="Times New Roman" w:cs="Times New Roman"/>
          <w:sz w:val="24"/>
          <w:szCs w:val="24"/>
        </w:rPr>
        <w:fldChar w:fldCharType="begin" w:fldLock="1"/>
      </w:r>
      <w:r w:rsidR="001B132B" w:rsidRPr="009166EC">
        <w:rPr>
          <w:rFonts w:ascii="Times New Roman" w:hAnsi="Times New Roman" w:cs="Times New Roman"/>
          <w:sz w:val="24"/>
          <w:szCs w:val="24"/>
        </w:rPr>
        <w:instrText>ADDIN CSL_CITATION {"citationItems":[{"id":"ITEM-1","itemData":{"author":[{"dropping-particle":"","family":"NHS Digital","given":"","non-dropping-particle":"","parse-names":false,"suffix":""}],"id":"ITEM-1","issued":{"date-parts":[["2013"]]},"title":"Quality and Outcomes Framework 2012-13","type":"report"},"uris":["http://www.mendeley.com/documents/?uuid=68a611c3-ae59-42ca-be2d-86f7b7bc168d"]},{"id":"ITEM-2","itemData":{"author":[{"dropping-particle":"","family":"NHS Digital","given":"","non-dropping-particle":"","parse-names":false,"suffix":""}],"id":"ITEM-2","issued":{"date-parts":[["2011"]]},"title":"Quality and Outcomes Framework 2010-11","type":"report"},"uris":["http://www.mendeley.com/documents/?uuid=b2ee4bf8-07da-46d4-8e68-0c5b0c0fa5ed"]}],"mendeley":{"formattedCitation":"&lt;sup&gt;21,22&lt;/sup&gt;","plainTextFormattedCitation":"21,22","previouslyFormattedCitation":"&lt;sup&gt;21,22&lt;/sup&gt;"},"properties":{"noteIndex":0},"schema":"https://github.com/citation-style-language/schema/raw/master/csl-citation.json"}</w:instrText>
      </w:r>
      <w:r w:rsidR="00697459" w:rsidRPr="009166EC">
        <w:rPr>
          <w:rFonts w:ascii="Times New Roman" w:hAnsi="Times New Roman" w:cs="Times New Roman"/>
          <w:sz w:val="24"/>
          <w:szCs w:val="24"/>
        </w:rPr>
        <w:fldChar w:fldCharType="separate"/>
      </w:r>
      <w:r w:rsidR="007362BA" w:rsidRPr="009166EC">
        <w:rPr>
          <w:rFonts w:ascii="Times New Roman" w:hAnsi="Times New Roman" w:cs="Times New Roman"/>
          <w:noProof/>
          <w:sz w:val="24"/>
          <w:szCs w:val="24"/>
          <w:vertAlign w:val="superscript"/>
        </w:rPr>
        <w:t>21,22</w:t>
      </w:r>
      <w:r w:rsidR="00697459" w:rsidRPr="009166EC">
        <w:rPr>
          <w:rFonts w:ascii="Times New Roman" w:hAnsi="Times New Roman" w:cs="Times New Roman"/>
          <w:sz w:val="24"/>
          <w:szCs w:val="24"/>
        </w:rPr>
        <w:fldChar w:fldCharType="end"/>
      </w:r>
      <w:r w:rsidR="0041346F" w:rsidRPr="009166EC">
        <w:rPr>
          <w:rFonts w:ascii="Times New Roman" w:hAnsi="Times New Roman" w:cs="Times New Roman"/>
          <w:sz w:val="24"/>
          <w:szCs w:val="24"/>
        </w:rPr>
        <w:t xml:space="preserve"> </w:t>
      </w:r>
      <w:r w:rsidR="0011056D" w:rsidRPr="009166EC">
        <w:rPr>
          <w:rFonts w:ascii="Times New Roman" w:hAnsi="Times New Roman" w:cs="Times New Roman"/>
          <w:sz w:val="24"/>
          <w:szCs w:val="24"/>
        </w:rPr>
        <w:t>The m</w:t>
      </w:r>
      <w:r w:rsidR="00647B13" w:rsidRPr="009166EC">
        <w:rPr>
          <w:rFonts w:ascii="Times New Roman" w:hAnsi="Times New Roman" w:cs="Times New Roman"/>
          <w:sz w:val="24"/>
          <w:szCs w:val="24"/>
        </w:rPr>
        <w:t>inimum stand</w:t>
      </w:r>
      <w:r w:rsidR="0011056D" w:rsidRPr="009166EC">
        <w:rPr>
          <w:rFonts w:ascii="Times New Roman" w:hAnsi="Times New Roman" w:cs="Times New Roman"/>
          <w:sz w:val="24"/>
          <w:szCs w:val="24"/>
        </w:rPr>
        <w:t>ard</w:t>
      </w:r>
      <w:r w:rsidR="00647B13" w:rsidRPr="009166EC">
        <w:rPr>
          <w:rFonts w:ascii="Times New Roman" w:hAnsi="Times New Roman" w:cs="Times New Roman"/>
          <w:sz w:val="24"/>
          <w:szCs w:val="24"/>
        </w:rPr>
        <w:t xml:space="preserve"> of care indicators</w:t>
      </w:r>
      <w:r w:rsidR="0011056D" w:rsidRPr="009166EC">
        <w:rPr>
          <w:rFonts w:ascii="Times New Roman" w:hAnsi="Times New Roman" w:cs="Times New Roman"/>
          <w:sz w:val="24"/>
          <w:szCs w:val="24"/>
        </w:rPr>
        <w:t xml:space="preserve"> included</w:t>
      </w:r>
      <w:r w:rsidR="000E4D32" w:rsidRPr="009166EC">
        <w:rPr>
          <w:rFonts w:ascii="Times New Roman" w:hAnsi="Times New Roman" w:cs="Times New Roman"/>
          <w:sz w:val="24"/>
          <w:szCs w:val="24"/>
        </w:rPr>
        <w:t>:</w:t>
      </w:r>
      <w:r w:rsidR="0011056D" w:rsidRPr="009166EC">
        <w:rPr>
          <w:rFonts w:ascii="Times New Roman" w:hAnsi="Times New Roman" w:cs="Times New Roman"/>
          <w:sz w:val="24"/>
          <w:szCs w:val="24"/>
        </w:rPr>
        <w:t xml:space="preserve"> </w:t>
      </w:r>
      <w:r w:rsidR="008C5B12" w:rsidRPr="009166EC">
        <w:rPr>
          <w:rFonts w:ascii="Times New Roman" w:hAnsi="Times New Roman" w:cs="Times New Roman"/>
          <w:sz w:val="24"/>
          <w:szCs w:val="24"/>
        </w:rPr>
        <w:t>recording of</w:t>
      </w:r>
      <w:r w:rsidR="00DE279E" w:rsidRPr="009166EC">
        <w:rPr>
          <w:rFonts w:ascii="Times New Roman" w:hAnsi="Times New Roman" w:cs="Times New Roman"/>
          <w:sz w:val="24"/>
          <w:szCs w:val="24"/>
        </w:rPr>
        <w:t xml:space="preserve"> BMI, </w:t>
      </w:r>
      <w:r w:rsidR="00241F40" w:rsidRPr="009166EC">
        <w:rPr>
          <w:rFonts w:ascii="Times New Roman" w:hAnsi="Times New Roman" w:cs="Times New Roman"/>
          <w:sz w:val="24"/>
          <w:szCs w:val="24"/>
        </w:rPr>
        <w:t>HbA1c</w:t>
      </w:r>
      <w:r w:rsidR="00CD04CF" w:rsidRPr="009166EC">
        <w:rPr>
          <w:rFonts w:ascii="Times New Roman" w:hAnsi="Times New Roman" w:cs="Times New Roman"/>
          <w:sz w:val="24"/>
          <w:szCs w:val="24"/>
        </w:rPr>
        <w:t xml:space="preserve"> and </w:t>
      </w:r>
      <w:r w:rsidR="00DE279E" w:rsidRPr="009166EC">
        <w:rPr>
          <w:rFonts w:ascii="Times New Roman" w:hAnsi="Times New Roman" w:cs="Times New Roman"/>
          <w:sz w:val="24"/>
          <w:szCs w:val="24"/>
        </w:rPr>
        <w:t xml:space="preserve">blood pressure </w:t>
      </w:r>
      <w:r w:rsidR="00CD04CF" w:rsidRPr="009166EC">
        <w:rPr>
          <w:rFonts w:ascii="Times New Roman" w:hAnsi="Times New Roman" w:cs="Times New Roman"/>
          <w:sz w:val="24"/>
          <w:szCs w:val="24"/>
        </w:rPr>
        <w:t xml:space="preserve">in </w:t>
      </w:r>
      <w:r w:rsidR="00725F03" w:rsidRPr="009166EC">
        <w:rPr>
          <w:rFonts w:ascii="Times New Roman" w:hAnsi="Times New Roman" w:cs="Times New Roman"/>
          <w:sz w:val="24"/>
          <w:szCs w:val="24"/>
        </w:rPr>
        <w:t xml:space="preserve">the </w:t>
      </w:r>
      <w:r w:rsidR="00CD04CF" w:rsidRPr="009166EC">
        <w:rPr>
          <w:rFonts w:ascii="Times New Roman" w:hAnsi="Times New Roman" w:cs="Times New Roman"/>
          <w:sz w:val="24"/>
          <w:szCs w:val="24"/>
        </w:rPr>
        <w:t xml:space="preserve">previous 15 months; testing for </w:t>
      </w:r>
      <w:r w:rsidR="008C5B12" w:rsidRPr="009166EC">
        <w:rPr>
          <w:rFonts w:ascii="Times New Roman" w:hAnsi="Times New Roman" w:cs="Times New Roman"/>
          <w:sz w:val="24"/>
          <w:szCs w:val="24"/>
        </w:rPr>
        <w:t>eGFR/serum creatinine and</w:t>
      </w:r>
      <w:r w:rsidR="00DE279E" w:rsidRPr="009166EC">
        <w:rPr>
          <w:rFonts w:ascii="Times New Roman" w:hAnsi="Times New Roman" w:cs="Times New Roman"/>
          <w:sz w:val="24"/>
          <w:szCs w:val="24"/>
        </w:rPr>
        <w:t xml:space="preserve"> microalbuminuria in </w:t>
      </w:r>
      <w:r w:rsidR="00725F03" w:rsidRPr="009166EC">
        <w:rPr>
          <w:rFonts w:ascii="Times New Roman" w:hAnsi="Times New Roman" w:cs="Times New Roman"/>
          <w:sz w:val="24"/>
          <w:szCs w:val="24"/>
        </w:rPr>
        <w:t xml:space="preserve">the </w:t>
      </w:r>
      <w:r w:rsidR="00DE279E" w:rsidRPr="009166EC">
        <w:rPr>
          <w:rFonts w:ascii="Times New Roman" w:hAnsi="Times New Roman" w:cs="Times New Roman"/>
          <w:sz w:val="24"/>
          <w:szCs w:val="24"/>
        </w:rPr>
        <w:t>previous 15 months</w:t>
      </w:r>
      <w:r w:rsidR="00CD04CF" w:rsidRPr="009166EC">
        <w:rPr>
          <w:rFonts w:ascii="Times New Roman" w:hAnsi="Times New Roman" w:cs="Times New Roman"/>
          <w:sz w:val="24"/>
          <w:szCs w:val="24"/>
        </w:rPr>
        <w:t xml:space="preserve">; HbA1c, blood pressure and total cholesterol </w:t>
      </w:r>
      <w:r w:rsidR="00DE279E" w:rsidRPr="009166EC">
        <w:rPr>
          <w:rFonts w:ascii="Times New Roman" w:hAnsi="Times New Roman" w:cs="Times New Roman"/>
          <w:sz w:val="24"/>
          <w:szCs w:val="24"/>
        </w:rPr>
        <w:t xml:space="preserve">levels </w:t>
      </w:r>
      <w:r w:rsidR="008C5B12" w:rsidRPr="009166EC">
        <w:rPr>
          <w:rFonts w:ascii="Times New Roman" w:hAnsi="Times New Roman" w:cs="Times New Roman"/>
          <w:sz w:val="24"/>
          <w:szCs w:val="24"/>
        </w:rPr>
        <w:t>below</w:t>
      </w:r>
      <w:r w:rsidR="00DE279E" w:rsidRPr="009166EC">
        <w:rPr>
          <w:rFonts w:ascii="Times New Roman" w:hAnsi="Times New Roman" w:cs="Times New Roman"/>
          <w:sz w:val="24"/>
          <w:szCs w:val="24"/>
        </w:rPr>
        <w:t xml:space="preserve"> specific targets</w:t>
      </w:r>
      <w:r w:rsidR="00CD04CF" w:rsidRPr="009166EC">
        <w:rPr>
          <w:rFonts w:ascii="Times New Roman" w:hAnsi="Times New Roman" w:cs="Times New Roman"/>
          <w:sz w:val="24"/>
          <w:szCs w:val="24"/>
        </w:rPr>
        <w:t xml:space="preserve"> in the previous 15 months;</w:t>
      </w:r>
      <w:r w:rsidR="00DE279E" w:rsidRPr="009166EC">
        <w:rPr>
          <w:rFonts w:ascii="Times New Roman" w:hAnsi="Times New Roman" w:cs="Times New Roman"/>
          <w:sz w:val="24"/>
          <w:szCs w:val="24"/>
        </w:rPr>
        <w:t xml:space="preserve"> and treat</w:t>
      </w:r>
      <w:r w:rsidR="00735F9E" w:rsidRPr="009166EC">
        <w:rPr>
          <w:rFonts w:ascii="Times New Roman" w:hAnsi="Times New Roman" w:cs="Times New Roman"/>
          <w:sz w:val="24"/>
          <w:szCs w:val="24"/>
        </w:rPr>
        <w:t>men</w:t>
      </w:r>
      <w:r w:rsidR="00DE279E" w:rsidRPr="009166EC">
        <w:rPr>
          <w:rFonts w:ascii="Times New Roman" w:hAnsi="Times New Roman" w:cs="Times New Roman"/>
          <w:sz w:val="24"/>
          <w:szCs w:val="24"/>
        </w:rPr>
        <w:t>t</w:t>
      </w:r>
      <w:r w:rsidR="00CD04CF" w:rsidRPr="009166EC">
        <w:rPr>
          <w:rFonts w:ascii="Times New Roman" w:hAnsi="Times New Roman" w:cs="Times New Roman"/>
          <w:sz w:val="24"/>
          <w:szCs w:val="24"/>
        </w:rPr>
        <w:t xml:space="preserve"> for microalbuminuria/proteinuria.</w:t>
      </w:r>
    </w:p>
    <w:p w14:paraId="30FB09B0" w14:textId="77777777" w:rsidR="001E5EC4" w:rsidRPr="009166EC" w:rsidRDefault="001E5EC4" w:rsidP="009166EC">
      <w:pPr>
        <w:spacing w:after="0" w:line="480" w:lineRule="auto"/>
        <w:rPr>
          <w:rFonts w:ascii="Times New Roman" w:hAnsi="Times New Roman" w:cs="Times New Roman"/>
          <w:sz w:val="24"/>
          <w:szCs w:val="24"/>
        </w:rPr>
      </w:pPr>
    </w:p>
    <w:p w14:paraId="47AEE27A" w14:textId="6BD8089D" w:rsidR="00E90CAC" w:rsidRPr="009166EC" w:rsidRDefault="008C5B12"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The indicators were </w:t>
      </w:r>
      <w:r w:rsidR="00AD3936" w:rsidRPr="009166EC">
        <w:rPr>
          <w:rFonts w:ascii="Times New Roman" w:hAnsi="Times New Roman" w:cs="Times New Roman"/>
          <w:sz w:val="24"/>
          <w:szCs w:val="24"/>
        </w:rPr>
        <w:t xml:space="preserve">assessed during the first 15 months of each </w:t>
      </w:r>
      <w:r w:rsidR="00355463" w:rsidRPr="009166EC">
        <w:rPr>
          <w:rFonts w:ascii="Times New Roman" w:hAnsi="Times New Roman" w:cs="Times New Roman"/>
          <w:sz w:val="24"/>
          <w:szCs w:val="24"/>
        </w:rPr>
        <w:t>follow-up time</w:t>
      </w:r>
      <w:r w:rsidR="00697459" w:rsidRPr="009166EC">
        <w:rPr>
          <w:rFonts w:ascii="Times New Roman" w:hAnsi="Times New Roman" w:cs="Times New Roman"/>
          <w:sz w:val="24"/>
          <w:szCs w:val="24"/>
        </w:rPr>
        <w:t xml:space="preserve"> band following the diagnosis of diabetes (</w:t>
      </w:r>
      <w:r w:rsidR="00647B13" w:rsidRPr="009166EC">
        <w:rPr>
          <w:rFonts w:ascii="Times New Roman" w:hAnsi="Times New Roman" w:cs="Times New Roman"/>
          <w:sz w:val="24"/>
          <w:szCs w:val="24"/>
        </w:rPr>
        <w:t>years 2-3, years 4-5 and years 6-7</w:t>
      </w:r>
      <w:r w:rsidR="00697459" w:rsidRPr="009166EC">
        <w:rPr>
          <w:rFonts w:ascii="Times New Roman" w:hAnsi="Times New Roman" w:cs="Times New Roman"/>
          <w:sz w:val="24"/>
          <w:szCs w:val="24"/>
        </w:rPr>
        <w:t>)</w:t>
      </w:r>
      <w:r w:rsidR="0088736C" w:rsidRPr="009166EC">
        <w:rPr>
          <w:rFonts w:ascii="Times New Roman" w:hAnsi="Times New Roman" w:cs="Times New Roman"/>
          <w:sz w:val="24"/>
          <w:szCs w:val="24"/>
        </w:rPr>
        <w:t xml:space="preserve">, </w:t>
      </w:r>
      <w:r w:rsidR="005A5725" w:rsidRPr="009166EC">
        <w:rPr>
          <w:rFonts w:ascii="Times New Roman" w:hAnsi="Times New Roman" w:cs="Times New Roman"/>
          <w:sz w:val="24"/>
          <w:szCs w:val="24"/>
        </w:rPr>
        <w:t>in accordance with the QOF standards assessment period</w:t>
      </w:r>
      <w:r w:rsidRPr="009166EC">
        <w:rPr>
          <w:rFonts w:ascii="Times New Roman" w:hAnsi="Times New Roman" w:cs="Times New Roman"/>
          <w:sz w:val="24"/>
          <w:szCs w:val="24"/>
        </w:rPr>
        <w:t>.</w:t>
      </w:r>
      <w:r w:rsidR="00355463" w:rsidRPr="009166EC" w:rsidDel="00DB2B0E">
        <w:rPr>
          <w:rStyle w:val="CommentReference"/>
          <w:rFonts w:ascii="Times New Roman" w:hAnsi="Times New Roman" w:cs="Times New Roman"/>
          <w:sz w:val="24"/>
          <w:szCs w:val="24"/>
        </w:rPr>
        <w:t xml:space="preserve"> </w:t>
      </w:r>
    </w:p>
    <w:p w14:paraId="23BD360A" w14:textId="77777777" w:rsidR="00CB77B9" w:rsidRPr="009166EC" w:rsidRDefault="00CB77B9" w:rsidP="009166EC">
      <w:pPr>
        <w:spacing w:after="0" w:line="480" w:lineRule="auto"/>
        <w:rPr>
          <w:rFonts w:ascii="Times New Roman" w:hAnsi="Times New Roman" w:cs="Times New Roman"/>
          <w:sz w:val="24"/>
          <w:szCs w:val="24"/>
        </w:rPr>
      </w:pPr>
    </w:p>
    <w:p w14:paraId="57245A25" w14:textId="77777777" w:rsidR="00112EA8" w:rsidRPr="009166EC" w:rsidRDefault="00112EA8"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Statistical </w:t>
      </w:r>
      <w:r w:rsidR="00765C44" w:rsidRPr="009166EC">
        <w:rPr>
          <w:rFonts w:ascii="Times New Roman" w:hAnsi="Times New Roman" w:cs="Times New Roman"/>
          <w:sz w:val="24"/>
          <w:szCs w:val="24"/>
          <w:u w:val="single"/>
        </w:rPr>
        <w:t>Analysis</w:t>
      </w:r>
    </w:p>
    <w:p w14:paraId="155A9C8B" w14:textId="238810B8" w:rsidR="00411CC5" w:rsidRPr="009166EC" w:rsidRDefault="008D70B9"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Co</w:t>
      </w:r>
      <w:r w:rsidR="004D4A69" w:rsidRPr="009166EC">
        <w:rPr>
          <w:rFonts w:ascii="Times New Roman" w:hAnsi="Times New Roman" w:cs="Times New Roman"/>
          <w:sz w:val="24"/>
          <w:szCs w:val="24"/>
        </w:rPr>
        <w:t>m</w:t>
      </w:r>
      <w:r w:rsidR="0078419D" w:rsidRPr="009166EC">
        <w:rPr>
          <w:rFonts w:ascii="Times New Roman" w:hAnsi="Times New Roman" w:cs="Times New Roman"/>
          <w:sz w:val="24"/>
          <w:szCs w:val="24"/>
        </w:rPr>
        <w:t>p</w:t>
      </w:r>
      <w:r w:rsidR="004D4A69" w:rsidRPr="009166EC">
        <w:rPr>
          <w:rFonts w:ascii="Times New Roman" w:hAnsi="Times New Roman" w:cs="Times New Roman"/>
          <w:sz w:val="24"/>
          <w:szCs w:val="24"/>
        </w:rPr>
        <w:t>a</w:t>
      </w:r>
      <w:r w:rsidR="0078419D" w:rsidRPr="009166EC">
        <w:rPr>
          <w:rFonts w:ascii="Times New Roman" w:hAnsi="Times New Roman" w:cs="Times New Roman"/>
          <w:sz w:val="24"/>
          <w:szCs w:val="24"/>
        </w:rPr>
        <w:t>risons</w:t>
      </w:r>
      <w:r w:rsidRPr="009166EC">
        <w:rPr>
          <w:rFonts w:ascii="Times New Roman" w:hAnsi="Times New Roman" w:cs="Times New Roman"/>
          <w:sz w:val="24"/>
          <w:szCs w:val="24"/>
        </w:rPr>
        <w:t xml:space="preserve"> </w:t>
      </w:r>
      <w:r w:rsidR="005E69B2" w:rsidRPr="009166EC">
        <w:rPr>
          <w:rFonts w:ascii="Times New Roman" w:hAnsi="Times New Roman" w:cs="Times New Roman"/>
          <w:sz w:val="24"/>
          <w:szCs w:val="24"/>
        </w:rPr>
        <w:t>with</w:t>
      </w:r>
      <w:r w:rsidRPr="009166EC">
        <w:rPr>
          <w:rFonts w:ascii="Times New Roman" w:hAnsi="Times New Roman" w:cs="Times New Roman"/>
          <w:sz w:val="24"/>
          <w:szCs w:val="24"/>
        </w:rPr>
        <w:t xml:space="preserve"> </w:t>
      </w:r>
      <w:r w:rsidR="000D3716" w:rsidRPr="009166EC">
        <w:rPr>
          <w:rFonts w:ascii="Times New Roman" w:hAnsi="Times New Roman" w:cs="Times New Roman"/>
          <w:sz w:val="24"/>
          <w:szCs w:val="24"/>
        </w:rPr>
        <w:t>T2DM</w:t>
      </w:r>
      <w:r w:rsidR="00B84E79" w:rsidRPr="009166EC">
        <w:rPr>
          <w:rFonts w:ascii="Times New Roman" w:hAnsi="Times New Roman" w:cs="Times New Roman"/>
          <w:sz w:val="24"/>
          <w:szCs w:val="24"/>
        </w:rPr>
        <w:t xml:space="preserve"> </w:t>
      </w:r>
      <w:r w:rsidR="00710806" w:rsidRPr="009166EC">
        <w:rPr>
          <w:rFonts w:ascii="Times New Roman" w:hAnsi="Times New Roman" w:cs="Times New Roman"/>
          <w:sz w:val="24"/>
          <w:szCs w:val="24"/>
        </w:rPr>
        <w:t>and control</w:t>
      </w:r>
      <w:r w:rsidRPr="009166EC">
        <w:rPr>
          <w:rFonts w:ascii="Times New Roman" w:hAnsi="Times New Roman" w:cs="Times New Roman"/>
          <w:sz w:val="24"/>
          <w:szCs w:val="24"/>
        </w:rPr>
        <w:t xml:space="preserve">s were </w:t>
      </w:r>
      <w:r w:rsidR="007138EC" w:rsidRPr="009166EC">
        <w:rPr>
          <w:rFonts w:ascii="Times New Roman" w:hAnsi="Times New Roman" w:cs="Times New Roman"/>
          <w:sz w:val="24"/>
          <w:szCs w:val="24"/>
        </w:rPr>
        <w:t>sex-</w:t>
      </w:r>
      <w:r w:rsidRPr="009166EC">
        <w:rPr>
          <w:rFonts w:ascii="Times New Roman" w:hAnsi="Times New Roman" w:cs="Times New Roman"/>
          <w:sz w:val="24"/>
          <w:szCs w:val="24"/>
        </w:rPr>
        <w:t>stratifie</w:t>
      </w:r>
      <w:r w:rsidR="007138EC" w:rsidRPr="009166EC">
        <w:rPr>
          <w:rFonts w:ascii="Times New Roman" w:hAnsi="Times New Roman" w:cs="Times New Roman"/>
          <w:sz w:val="24"/>
          <w:szCs w:val="24"/>
        </w:rPr>
        <w:t xml:space="preserve">d </w:t>
      </w:r>
      <w:r w:rsidRPr="009166EC">
        <w:rPr>
          <w:rFonts w:ascii="Times New Roman" w:hAnsi="Times New Roman" w:cs="Times New Roman"/>
          <w:sz w:val="24"/>
          <w:szCs w:val="24"/>
        </w:rPr>
        <w:t>for all analyses</w:t>
      </w:r>
      <w:r w:rsidR="005E69B2" w:rsidRPr="009166EC">
        <w:rPr>
          <w:rFonts w:ascii="Times New Roman" w:hAnsi="Times New Roman" w:cs="Times New Roman"/>
          <w:sz w:val="24"/>
          <w:szCs w:val="24"/>
        </w:rPr>
        <w:t>.</w:t>
      </w:r>
      <w:r w:rsidR="007138EC" w:rsidRPr="009166EC">
        <w:rPr>
          <w:rFonts w:ascii="Times New Roman" w:hAnsi="Times New Roman" w:cs="Times New Roman"/>
          <w:sz w:val="24"/>
          <w:szCs w:val="24"/>
        </w:rPr>
        <w:t xml:space="preserve"> </w:t>
      </w:r>
      <w:r w:rsidR="00C931CE" w:rsidRPr="009166EC">
        <w:rPr>
          <w:rFonts w:ascii="Times New Roman" w:hAnsi="Times New Roman" w:cs="Times New Roman"/>
          <w:sz w:val="24"/>
          <w:szCs w:val="24"/>
        </w:rPr>
        <w:t>In phase</w:t>
      </w:r>
      <w:r w:rsidR="00EF6E8A" w:rsidRPr="009166EC">
        <w:rPr>
          <w:rFonts w:ascii="Times New Roman" w:hAnsi="Times New Roman" w:cs="Times New Roman"/>
          <w:sz w:val="24"/>
          <w:szCs w:val="24"/>
        </w:rPr>
        <w:t xml:space="preserve"> 1</w:t>
      </w:r>
      <w:r w:rsidR="00C931CE" w:rsidRPr="009166EC">
        <w:rPr>
          <w:rFonts w:ascii="Times New Roman" w:hAnsi="Times New Roman" w:cs="Times New Roman"/>
          <w:sz w:val="24"/>
          <w:szCs w:val="24"/>
        </w:rPr>
        <w:t xml:space="preserve"> of the study, b</w:t>
      </w:r>
      <w:r w:rsidR="007138EC" w:rsidRPr="009166EC">
        <w:rPr>
          <w:rFonts w:ascii="Times New Roman" w:hAnsi="Times New Roman" w:cs="Times New Roman"/>
          <w:sz w:val="24"/>
          <w:szCs w:val="24"/>
        </w:rPr>
        <w:t>a</w:t>
      </w:r>
      <w:r w:rsidR="003869A9" w:rsidRPr="009166EC">
        <w:rPr>
          <w:rFonts w:ascii="Times New Roman" w:hAnsi="Times New Roman" w:cs="Times New Roman"/>
          <w:sz w:val="24"/>
          <w:szCs w:val="24"/>
        </w:rPr>
        <w:t>seline characteristics were summarised using mean</w:t>
      </w:r>
      <w:r w:rsidR="007138EC" w:rsidRPr="009166EC">
        <w:rPr>
          <w:rFonts w:ascii="Times New Roman" w:hAnsi="Times New Roman" w:cs="Times New Roman"/>
          <w:sz w:val="24"/>
          <w:szCs w:val="24"/>
        </w:rPr>
        <w:t xml:space="preserve"> (SD) and proportions as appropriate and c</w:t>
      </w:r>
      <w:r w:rsidR="004812E0" w:rsidRPr="009166EC">
        <w:rPr>
          <w:rFonts w:ascii="Times New Roman" w:hAnsi="Times New Roman" w:cs="Times New Roman"/>
          <w:sz w:val="24"/>
          <w:szCs w:val="24"/>
        </w:rPr>
        <w:t>omparison</w:t>
      </w:r>
      <w:r w:rsidR="007138EC" w:rsidRPr="009166EC">
        <w:rPr>
          <w:rFonts w:ascii="Times New Roman" w:hAnsi="Times New Roman" w:cs="Times New Roman"/>
          <w:sz w:val="24"/>
          <w:szCs w:val="24"/>
        </w:rPr>
        <w:t>s by sex</w:t>
      </w:r>
      <w:r w:rsidR="004812E0" w:rsidRPr="009166EC">
        <w:rPr>
          <w:rFonts w:ascii="Times New Roman" w:hAnsi="Times New Roman" w:cs="Times New Roman"/>
          <w:sz w:val="24"/>
          <w:szCs w:val="24"/>
        </w:rPr>
        <w:t xml:space="preserve"> a</w:t>
      </w:r>
      <w:r w:rsidR="007138EC" w:rsidRPr="009166EC">
        <w:rPr>
          <w:rFonts w:ascii="Times New Roman" w:hAnsi="Times New Roman" w:cs="Times New Roman"/>
          <w:sz w:val="24"/>
          <w:szCs w:val="24"/>
        </w:rPr>
        <w:t>nalysed</w:t>
      </w:r>
      <w:r w:rsidR="004812E0" w:rsidRPr="009166EC">
        <w:rPr>
          <w:rFonts w:ascii="Times New Roman" w:hAnsi="Times New Roman" w:cs="Times New Roman"/>
          <w:sz w:val="24"/>
          <w:szCs w:val="24"/>
        </w:rPr>
        <w:t xml:space="preserve"> using t-tests </w:t>
      </w:r>
      <w:r w:rsidR="007138EC" w:rsidRPr="009166EC">
        <w:rPr>
          <w:rFonts w:ascii="Times New Roman" w:hAnsi="Times New Roman" w:cs="Times New Roman"/>
          <w:sz w:val="24"/>
          <w:szCs w:val="24"/>
        </w:rPr>
        <w:t>or</w:t>
      </w:r>
      <w:r w:rsidR="004812E0" w:rsidRPr="009166EC">
        <w:rPr>
          <w:rFonts w:ascii="Times New Roman" w:hAnsi="Times New Roman" w:cs="Times New Roman"/>
          <w:sz w:val="24"/>
          <w:szCs w:val="24"/>
        </w:rPr>
        <w:t xml:space="preserve"> chi-squared tests.</w:t>
      </w:r>
      <w:r w:rsidR="007138EC" w:rsidRPr="009166EC">
        <w:rPr>
          <w:rFonts w:ascii="Times New Roman" w:hAnsi="Times New Roman" w:cs="Times New Roman"/>
          <w:sz w:val="24"/>
          <w:szCs w:val="24"/>
        </w:rPr>
        <w:t xml:space="preserve"> </w:t>
      </w:r>
    </w:p>
    <w:p w14:paraId="29AF6ED2" w14:textId="77777777" w:rsidR="001E5EC4" w:rsidRPr="009166EC" w:rsidRDefault="001E5EC4" w:rsidP="009166EC">
      <w:pPr>
        <w:spacing w:after="0" w:line="480" w:lineRule="auto"/>
        <w:rPr>
          <w:rFonts w:ascii="Times New Roman" w:hAnsi="Times New Roman" w:cs="Times New Roman"/>
          <w:sz w:val="24"/>
          <w:szCs w:val="24"/>
        </w:rPr>
      </w:pPr>
    </w:p>
    <w:p w14:paraId="1F7320A0" w14:textId="2BD962E7" w:rsidR="00DD2FF9" w:rsidRPr="009166EC" w:rsidRDefault="00EF6E8A"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For phase 2, </w:t>
      </w:r>
      <w:r w:rsidR="00744B47" w:rsidRPr="009166EC">
        <w:rPr>
          <w:rFonts w:ascii="Times New Roman" w:hAnsi="Times New Roman" w:cs="Times New Roman"/>
          <w:sz w:val="24"/>
          <w:szCs w:val="24"/>
        </w:rPr>
        <w:t>individuals with a history of cardiovascular disease at baseline were excluded</w:t>
      </w:r>
      <w:r w:rsidR="00FD76AB" w:rsidRPr="009166EC">
        <w:rPr>
          <w:rFonts w:ascii="Times New Roman" w:hAnsi="Times New Roman" w:cs="Times New Roman"/>
          <w:sz w:val="24"/>
          <w:szCs w:val="24"/>
        </w:rPr>
        <w:t>. S</w:t>
      </w:r>
      <w:r w:rsidR="007138EC" w:rsidRPr="009166EC">
        <w:rPr>
          <w:rFonts w:ascii="Times New Roman" w:hAnsi="Times New Roman" w:cs="Times New Roman"/>
          <w:sz w:val="24"/>
          <w:szCs w:val="24"/>
        </w:rPr>
        <w:t>t</w:t>
      </w:r>
      <w:r w:rsidR="00FC48EF" w:rsidRPr="009166EC">
        <w:rPr>
          <w:rFonts w:ascii="Times New Roman" w:hAnsi="Times New Roman" w:cs="Times New Roman"/>
          <w:sz w:val="24"/>
          <w:szCs w:val="24"/>
        </w:rPr>
        <w:t xml:space="preserve">ratified </w:t>
      </w:r>
      <w:r w:rsidR="00187F9D" w:rsidRPr="009166EC">
        <w:rPr>
          <w:rFonts w:ascii="Times New Roman" w:hAnsi="Times New Roman" w:cs="Times New Roman"/>
          <w:sz w:val="24"/>
          <w:szCs w:val="24"/>
        </w:rPr>
        <w:t>Cox proportional hazards models</w:t>
      </w:r>
      <w:r w:rsidR="00EC0CD4" w:rsidRPr="009166EC">
        <w:rPr>
          <w:rFonts w:ascii="Times New Roman" w:hAnsi="Times New Roman" w:cs="Times New Roman"/>
          <w:sz w:val="24"/>
          <w:szCs w:val="24"/>
        </w:rPr>
        <w:t xml:space="preserve">, </w:t>
      </w:r>
      <w:r w:rsidR="00E14C19" w:rsidRPr="009166EC">
        <w:rPr>
          <w:rFonts w:ascii="Times New Roman" w:hAnsi="Times New Roman" w:cs="Times New Roman"/>
          <w:sz w:val="24"/>
          <w:szCs w:val="24"/>
        </w:rPr>
        <w:t xml:space="preserve">accounting for the </w:t>
      </w:r>
      <w:r w:rsidR="00FD76AB" w:rsidRPr="009166EC">
        <w:rPr>
          <w:rFonts w:ascii="Times New Roman" w:hAnsi="Times New Roman" w:cs="Times New Roman"/>
          <w:sz w:val="24"/>
          <w:szCs w:val="24"/>
        </w:rPr>
        <w:t xml:space="preserve">matched pairs </w:t>
      </w:r>
      <w:r w:rsidR="00B52D75" w:rsidRPr="009166EC">
        <w:rPr>
          <w:rFonts w:ascii="Times New Roman" w:hAnsi="Times New Roman" w:cs="Times New Roman"/>
          <w:sz w:val="24"/>
          <w:szCs w:val="24"/>
        </w:rPr>
        <w:t xml:space="preserve">(up to 1:5 </w:t>
      </w:r>
      <w:r w:rsidR="000C2DB7" w:rsidRPr="009166EC">
        <w:rPr>
          <w:rFonts w:ascii="Times New Roman" w:hAnsi="Times New Roman" w:cs="Times New Roman"/>
          <w:sz w:val="24"/>
          <w:szCs w:val="24"/>
        </w:rPr>
        <w:t xml:space="preserve">case control ratio) </w:t>
      </w:r>
      <w:r w:rsidR="00FD76AB" w:rsidRPr="009166EC">
        <w:rPr>
          <w:rFonts w:ascii="Times New Roman" w:hAnsi="Times New Roman" w:cs="Times New Roman"/>
          <w:sz w:val="24"/>
          <w:szCs w:val="24"/>
        </w:rPr>
        <w:t>by allowing for distinct underlying hazard functions for each matched set (stratum)</w:t>
      </w:r>
      <w:r w:rsidR="00E14C19" w:rsidRPr="009166EC">
        <w:rPr>
          <w:rFonts w:ascii="Times New Roman" w:hAnsi="Times New Roman" w:cs="Times New Roman"/>
          <w:sz w:val="24"/>
          <w:szCs w:val="24"/>
        </w:rPr>
        <w:t xml:space="preserve">, </w:t>
      </w:r>
      <w:r w:rsidR="004812E0" w:rsidRPr="009166EC">
        <w:rPr>
          <w:rFonts w:ascii="Times New Roman" w:hAnsi="Times New Roman" w:cs="Times New Roman"/>
          <w:sz w:val="24"/>
          <w:szCs w:val="24"/>
        </w:rPr>
        <w:t>estimate</w:t>
      </w:r>
      <w:r w:rsidR="007138EC" w:rsidRPr="009166EC">
        <w:rPr>
          <w:rFonts w:ascii="Times New Roman" w:hAnsi="Times New Roman" w:cs="Times New Roman"/>
          <w:sz w:val="24"/>
          <w:szCs w:val="24"/>
        </w:rPr>
        <w:t>d</w:t>
      </w:r>
      <w:r w:rsidR="004812E0" w:rsidRPr="009166EC">
        <w:rPr>
          <w:rFonts w:ascii="Times New Roman" w:hAnsi="Times New Roman" w:cs="Times New Roman"/>
          <w:sz w:val="24"/>
          <w:szCs w:val="24"/>
        </w:rPr>
        <w:t xml:space="preserve"> </w:t>
      </w:r>
      <w:r w:rsidR="00D906EB" w:rsidRPr="009166EC">
        <w:rPr>
          <w:rFonts w:ascii="Times New Roman" w:hAnsi="Times New Roman" w:cs="Times New Roman"/>
          <w:sz w:val="24"/>
          <w:szCs w:val="24"/>
        </w:rPr>
        <w:t>sex</w:t>
      </w:r>
      <w:r w:rsidR="008807FC" w:rsidRPr="009166EC">
        <w:rPr>
          <w:rFonts w:ascii="Times New Roman" w:hAnsi="Times New Roman" w:cs="Times New Roman"/>
          <w:sz w:val="24"/>
          <w:szCs w:val="24"/>
        </w:rPr>
        <w:t xml:space="preserve">-specific </w:t>
      </w:r>
      <w:r w:rsidR="004812E0" w:rsidRPr="009166EC">
        <w:rPr>
          <w:rFonts w:ascii="Times New Roman" w:hAnsi="Times New Roman" w:cs="Times New Roman"/>
          <w:sz w:val="24"/>
          <w:szCs w:val="24"/>
        </w:rPr>
        <w:t>hazard ratio</w:t>
      </w:r>
      <w:r w:rsidR="008807FC" w:rsidRPr="009166EC">
        <w:rPr>
          <w:rFonts w:ascii="Times New Roman" w:hAnsi="Times New Roman" w:cs="Times New Roman"/>
          <w:sz w:val="24"/>
          <w:szCs w:val="24"/>
        </w:rPr>
        <w:t>s</w:t>
      </w:r>
      <w:r w:rsidR="00187F9D" w:rsidRPr="009166EC">
        <w:rPr>
          <w:rFonts w:ascii="Times New Roman" w:hAnsi="Times New Roman" w:cs="Times New Roman"/>
          <w:sz w:val="24"/>
          <w:szCs w:val="24"/>
        </w:rPr>
        <w:t xml:space="preserve"> (HR) for</w:t>
      </w:r>
      <w:r w:rsidR="00A54745" w:rsidRPr="009166EC">
        <w:rPr>
          <w:rFonts w:ascii="Times New Roman" w:hAnsi="Times New Roman" w:cs="Times New Roman"/>
          <w:sz w:val="24"/>
          <w:szCs w:val="24"/>
        </w:rPr>
        <w:t xml:space="preserve"> the primary and secondary outcomes in </w:t>
      </w:r>
      <w:r w:rsidR="007138EC" w:rsidRPr="009166EC">
        <w:rPr>
          <w:rFonts w:ascii="Times New Roman" w:hAnsi="Times New Roman" w:cs="Times New Roman"/>
          <w:sz w:val="24"/>
          <w:szCs w:val="24"/>
        </w:rPr>
        <w:t>people</w:t>
      </w:r>
      <w:r w:rsidR="00A54745" w:rsidRPr="009166EC">
        <w:rPr>
          <w:rFonts w:ascii="Times New Roman" w:hAnsi="Times New Roman" w:cs="Times New Roman"/>
          <w:sz w:val="24"/>
          <w:szCs w:val="24"/>
        </w:rPr>
        <w:t xml:space="preserve"> with </w:t>
      </w:r>
      <w:r w:rsidR="005A5725" w:rsidRPr="009166EC">
        <w:rPr>
          <w:rFonts w:ascii="Times New Roman" w:hAnsi="Times New Roman" w:cs="Times New Roman"/>
          <w:sz w:val="24"/>
          <w:szCs w:val="24"/>
        </w:rPr>
        <w:t xml:space="preserve">type 2 </w:t>
      </w:r>
      <w:r w:rsidR="00A54745" w:rsidRPr="009166EC">
        <w:rPr>
          <w:rFonts w:ascii="Times New Roman" w:hAnsi="Times New Roman" w:cs="Times New Roman"/>
          <w:sz w:val="24"/>
          <w:szCs w:val="24"/>
        </w:rPr>
        <w:t>diabetes compared to controls</w:t>
      </w:r>
      <w:r w:rsidR="00637795" w:rsidRPr="009166EC">
        <w:rPr>
          <w:rFonts w:ascii="Times New Roman" w:hAnsi="Times New Roman" w:cs="Times New Roman"/>
          <w:sz w:val="24"/>
          <w:szCs w:val="24"/>
        </w:rPr>
        <w:t xml:space="preserve"> without diabetes</w:t>
      </w:r>
      <w:r w:rsidR="00187F9D" w:rsidRPr="009166EC">
        <w:rPr>
          <w:rFonts w:ascii="Times New Roman" w:hAnsi="Times New Roman" w:cs="Times New Roman"/>
          <w:sz w:val="24"/>
          <w:szCs w:val="24"/>
        </w:rPr>
        <w:t>.</w:t>
      </w:r>
      <w:r w:rsidR="00CA0F01" w:rsidRPr="009166EC">
        <w:rPr>
          <w:rFonts w:ascii="Times New Roman" w:hAnsi="Times New Roman" w:cs="Times New Roman"/>
          <w:sz w:val="24"/>
          <w:szCs w:val="24"/>
        </w:rPr>
        <w:t xml:space="preserve"> </w:t>
      </w:r>
      <w:r w:rsidR="00BE6443" w:rsidRPr="009166EC">
        <w:rPr>
          <w:rFonts w:ascii="Times New Roman" w:hAnsi="Times New Roman" w:cs="Times New Roman"/>
          <w:sz w:val="24"/>
          <w:szCs w:val="24"/>
        </w:rPr>
        <w:t>Four</w:t>
      </w:r>
      <w:r w:rsidR="0072397F" w:rsidRPr="009166EC">
        <w:rPr>
          <w:rFonts w:ascii="Times New Roman" w:hAnsi="Times New Roman" w:cs="Times New Roman"/>
          <w:sz w:val="24"/>
          <w:szCs w:val="24"/>
        </w:rPr>
        <w:t xml:space="preserve"> models were constructed: 1) unadjusted, 2) adjusted for </w:t>
      </w:r>
      <w:r w:rsidR="007138EC" w:rsidRPr="009166EC">
        <w:rPr>
          <w:rFonts w:ascii="Times New Roman" w:hAnsi="Times New Roman" w:cs="Times New Roman"/>
          <w:sz w:val="24"/>
          <w:szCs w:val="24"/>
        </w:rPr>
        <w:t xml:space="preserve">baseline </w:t>
      </w:r>
      <w:r w:rsidR="0072397F" w:rsidRPr="009166EC">
        <w:rPr>
          <w:rFonts w:ascii="Times New Roman" w:hAnsi="Times New Roman" w:cs="Times New Roman"/>
          <w:sz w:val="24"/>
          <w:szCs w:val="24"/>
        </w:rPr>
        <w:t xml:space="preserve">calendar year, age, </w:t>
      </w:r>
      <w:r w:rsidR="00E14C19" w:rsidRPr="009166EC">
        <w:rPr>
          <w:rFonts w:ascii="Times New Roman" w:hAnsi="Times New Roman" w:cs="Times New Roman"/>
          <w:sz w:val="24"/>
          <w:szCs w:val="24"/>
        </w:rPr>
        <w:t xml:space="preserve">general practice, </w:t>
      </w:r>
      <w:r w:rsidR="0072397F" w:rsidRPr="009166EC">
        <w:rPr>
          <w:rFonts w:ascii="Times New Roman" w:hAnsi="Times New Roman" w:cs="Times New Roman"/>
          <w:sz w:val="24"/>
          <w:szCs w:val="24"/>
        </w:rPr>
        <w:t>ethnicity</w:t>
      </w:r>
      <w:r w:rsidR="00CA0F01" w:rsidRPr="009166EC">
        <w:rPr>
          <w:rFonts w:ascii="Times New Roman" w:hAnsi="Times New Roman" w:cs="Times New Roman"/>
          <w:sz w:val="24"/>
          <w:szCs w:val="24"/>
        </w:rPr>
        <w:t>, and deprivation,</w:t>
      </w:r>
      <w:r w:rsidR="008353DF" w:rsidRPr="009166EC">
        <w:rPr>
          <w:rFonts w:ascii="Times New Roman" w:hAnsi="Times New Roman" w:cs="Times New Roman"/>
          <w:sz w:val="24"/>
          <w:szCs w:val="24"/>
        </w:rPr>
        <w:t xml:space="preserve"> </w:t>
      </w:r>
      <w:r w:rsidR="00BE6443" w:rsidRPr="009166EC">
        <w:rPr>
          <w:rFonts w:ascii="Times New Roman" w:hAnsi="Times New Roman" w:cs="Times New Roman"/>
          <w:sz w:val="24"/>
          <w:szCs w:val="24"/>
        </w:rPr>
        <w:t>3) additional adjust</w:t>
      </w:r>
      <w:r w:rsidR="00735F9E" w:rsidRPr="009166EC">
        <w:rPr>
          <w:rFonts w:ascii="Times New Roman" w:hAnsi="Times New Roman" w:cs="Times New Roman"/>
          <w:sz w:val="24"/>
          <w:szCs w:val="24"/>
        </w:rPr>
        <w:t>men</w:t>
      </w:r>
      <w:r w:rsidR="00BE6443" w:rsidRPr="009166EC">
        <w:rPr>
          <w:rFonts w:ascii="Times New Roman" w:hAnsi="Times New Roman" w:cs="Times New Roman"/>
          <w:sz w:val="24"/>
          <w:szCs w:val="24"/>
        </w:rPr>
        <w:t xml:space="preserve">ts for baseline smoking, obesity, hypertension, </w:t>
      </w:r>
      <w:r w:rsidR="00F836E9" w:rsidRPr="009166EC">
        <w:rPr>
          <w:rFonts w:ascii="Times New Roman" w:hAnsi="Times New Roman" w:cs="Times New Roman"/>
          <w:sz w:val="24"/>
          <w:szCs w:val="24"/>
        </w:rPr>
        <w:t>hypercholesterolaemia</w:t>
      </w:r>
      <w:r w:rsidR="00744B47" w:rsidRPr="009166EC">
        <w:rPr>
          <w:rFonts w:ascii="Times New Roman" w:hAnsi="Times New Roman" w:cs="Times New Roman"/>
          <w:sz w:val="24"/>
          <w:szCs w:val="24"/>
        </w:rPr>
        <w:t xml:space="preserve"> </w:t>
      </w:r>
      <w:r w:rsidR="00E8777F" w:rsidRPr="009166EC">
        <w:rPr>
          <w:rFonts w:ascii="Times New Roman" w:hAnsi="Times New Roman" w:cs="Times New Roman"/>
          <w:sz w:val="24"/>
          <w:szCs w:val="24"/>
        </w:rPr>
        <w:t>and</w:t>
      </w:r>
      <w:r w:rsidR="00D168B6" w:rsidRPr="009166EC">
        <w:rPr>
          <w:rFonts w:ascii="Times New Roman" w:hAnsi="Times New Roman" w:cs="Times New Roman"/>
          <w:sz w:val="24"/>
          <w:szCs w:val="24"/>
        </w:rPr>
        <w:t xml:space="preserve"> Charlson Comorbidity Index</w:t>
      </w:r>
      <w:r w:rsidRPr="009166EC">
        <w:rPr>
          <w:rFonts w:ascii="Times New Roman" w:hAnsi="Times New Roman" w:cs="Times New Roman"/>
          <w:sz w:val="24"/>
          <w:szCs w:val="24"/>
        </w:rPr>
        <w:t xml:space="preserve"> </w:t>
      </w:r>
      <w:r w:rsidR="00D168B6" w:rsidRPr="009166EC">
        <w:rPr>
          <w:rFonts w:ascii="Times New Roman" w:hAnsi="Times New Roman" w:cs="Times New Roman"/>
          <w:sz w:val="24"/>
          <w:szCs w:val="24"/>
        </w:rPr>
        <w:t xml:space="preserve">(excluding diabetes and cardiovascular conditions; see </w:t>
      </w:r>
      <w:r w:rsidR="007139FB"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 xml:space="preserve">Supplemental Methods </w:t>
      </w:r>
      <w:r w:rsidR="00D168B6" w:rsidRPr="009166EC">
        <w:rPr>
          <w:rFonts w:ascii="Times New Roman" w:hAnsi="Times New Roman" w:cs="Times New Roman"/>
          <w:sz w:val="24"/>
          <w:szCs w:val="24"/>
        </w:rPr>
        <w:t xml:space="preserve">for further details) </w:t>
      </w:r>
      <w:r w:rsidRPr="009166EC">
        <w:rPr>
          <w:rFonts w:ascii="Times New Roman" w:hAnsi="Times New Roman" w:cs="Times New Roman"/>
          <w:sz w:val="24"/>
          <w:szCs w:val="24"/>
        </w:rPr>
        <w:t xml:space="preserve">and </w:t>
      </w:r>
      <w:r w:rsidR="008353DF" w:rsidRPr="009166EC">
        <w:rPr>
          <w:rFonts w:ascii="Times New Roman" w:hAnsi="Times New Roman" w:cs="Times New Roman"/>
          <w:sz w:val="24"/>
          <w:szCs w:val="24"/>
        </w:rPr>
        <w:t xml:space="preserve">4) </w:t>
      </w:r>
      <w:r w:rsidRPr="009166EC">
        <w:rPr>
          <w:rFonts w:ascii="Times New Roman" w:hAnsi="Times New Roman" w:cs="Times New Roman"/>
          <w:sz w:val="24"/>
          <w:szCs w:val="24"/>
        </w:rPr>
        <w:t xml:space="preserve">adjustment </w:t>
      </w:r>
      <w:r w:rsidR="00CA0F01" w:rsidRPr="009166EC">
        <w:rPr>
          <w:rFonts w:ascii="Times New Roman" w:hAnsi="Times New Roman" w:cs="Times New Roman"/>
          <w:sz w:val="24"/>
          <w:szCs w:val="24"/>
        </w:rPr>
        <w:t>for</w:t>
      </w:r>
      <w:r w:rsidR="0072397F" w:rsidRPr="009166EC">
        <w:rPr>
          <w:rFonts w:ascii="Times New Roman" w:hAnsi="Times New Roman" w:cs="Times New Roman"/>
          <w:sz w:val="24"/>
          <w:szCs w:val="24"/>
        </w:rPr>
        <w:t xml:space="preserve"> time-varying </w:t>
      </w:r>
      <w:r w:rsidR="006A1990" w:rsidRPr="009166EC">
        <w:rPr>
          <w:rFonts w:ascii="Times New Roman" w:hAnsi="Times New Roman" w:cs="Times New Roman"/>
          <w:sz w:val="24"/>
          <w:szCs w:val="24"/>
        </w:rPr>
        <w:t xml:space="preserve">risk factors to capture intervention-related changes; </w:t>
      </w:r>
      <w:r w:rsidR="0072397F" w:rsidRPr="009166EC">
        <w:rPr>
          <w:rFonts w:ascii="Times New Roman" w:hAnsi="Times New Roman" w:cs="Times New Roman"/>
          <w:sz w:val="24"/>
          <w:szCs w:val="24"/>
        </w:rPr>
        <w:t xml:space="preserve">smoking, </w:t>
      </w:r>
      <w:r w:rsidR="00A54745" w:rsidRPr="009166EC">
        <w:rPr>
          <w:rFonts w:ascii="Times New Roman" w:hAnsi="Times New Roman" w:cs="Times New Roman"/>
          <w:sz w:val="24"/>
          <w:szCs w:val="24"/>
        </w:rPr>
        <w:t>obesity,</w:t>
      </w:r>
      <w:r w:rsidR="00BE6443" w:rsidRPr="009166EC">
        <w:rPr>
          <w:rFonts w:ascii="Times New Roman" w:hAnsi="Times New Roman" w:cs="Times New Roman"/>
          <w:sz w:val="24"/>
          <w:szCs w:val="24"/>
        </w:rPr>
        <w:t xml:space="preserve"> </w:t>
      </w:r>
      <w:r w:rsidR="0072397F" w:rsidRPr="009166EC">
        <w:rPr>
          <w:rFonts w:ascii="Times New Roman" w:hAnsi="Times New Roman" w:cs="Times New Roman"/>
          <w:sz w:val="24"/>
          <w:szCs w:val="24"/>
        </w:rPr>
        <w:t>hypertension</w:t>
      </w:r>
      <w:r w:rsidR="00BE6443" w:rsidRPr="009166EC">
        <w:rPr>
          <w:rFonts w:ascii="Times New Roman" w:hAnsi="Times New Roman" w:cs="Times New Roman"/>
          <w:sz w:val="24"/>
          <w:szCs w:val="24"/>
        </w:rPr>
        <w:t xml:space="preserve">, </w:t>
      </w:r>
      <w:r w:rsidR="00B95D5A" w:rsidRPr="009166EC">
        <w:rPr>
          <w:rFonts w:ascii="Times New Roman" w:hAnsi="Times New Roman" w:cs="Times New Roman"/>
          <w:sz w:val="24"/>
          <w:szCs w:val="24"/>
        </w:rPr>
        <w:t xml:space="preserve">hypercholesterolaemia </w:t>
      </w:r>
      <w:r w:rsidR="00BE6443" w:rsidRPr="009166EC">
        <w:rPr>
          <w:rFonts w:ascii="Times New Roman" w:hAnsi="Times New Roman" w:cs="Times New Roman"/>
          <w:sz w:val="24"/>
          <w:szCs w:val="24"/>
        </w:rPr>
        <w:t xml:space="preserve">and </w:t>
      </w:r>
      <w:r w:rsidR="001E2A16" w:rsidRPr="009166EC">
        <w:rPr>
          <w:rFonts w:ascii="Times New Roman" w:hAnsi="Times New Roman" w:cs="Times New Roman"/>
          <w:sz w:val="24"/>
          <w:szCs w:val="24"/>
        </w:rPr>
        <w:t xml:space="preserve">raised </w:t>
      </w:r>
      <w:r w:rsidR="00241F40" w:rsidRPr="009166EC">
        <w:rPr>
          <w:rFonts w:ascii="Times New Roman" w:hAnsi="Times New Roman" w:cs="Times New Roman"/>
          <w:sz w:val="24"/>
          <w:szCs w:val="24"/>
        </w:rPr>
        <w:t>HbA1c</w:t>
      </w:r>
      <w:r w:rsidR="001E2A16" w:rsidRPr="009166EC">
        <w:rPr>
          <w:rFonts w:ascii="Times New Roman" w:hAnsi="Times New Roman" w:cs="Times New Roman"/>
          <w:sz w:val="24"/>
          <w:szCs w:val="24"/>
        </w:rPr>
        <w:t xml:space="preserve"> (&gt;7%</w:t>
      </w:r>
      <w:r w:rsidR="00B95D5A" w:rsidRPr="009166EC">
        <w:rPr>
          <w:rFonts w:ascii="Times New Roman" w:hAnsi="Times New Roman" w:cs="Times New Roman"/>
          <w:sz w:val="24"/>
          <w:szCs w:val="24"/>
        </w:rPr>
        <w:t xml:space="preserve"> [53mmol/mol]</w:t>
      </w:r>
      <w:r w:rsidR="001E2A16" w:rsidRPr="009166EC">
        <w:rPr>
          <w:rFonts w:ascii="Times New Roman" w:hAnsi="Times New Roman" w:cs="Times New Roman"/>
          <w:sz w:val="24"/>
          <w:szCs w:val="24"/>
        </w:rPr>
        <w:t>)</w:t>
      </w:r>
      <w:r w:rsidR="0072397F" w:rsidRPr="009166EC">
        <w:rPr>
          <w:rFonts w:ascii="Times New Roman" w:hAnsi="Times New Roman" w:cs="Times New Roman"/>
          <w:sz w:val="24"/>
          <w:szCs w:val="24"/>
        </w:rPr>
        <w:t xml:space="preserve">. </w:t>
      </w:r>
      <w:r w:rsidR="00CC48E2" w:rsidRPr="009166EC">
        <w:rPr>
          <w:rFonts w:ascii="Times New Roman" w:hAnsi="Times New Roman" w:cs="Times New Roman"/>
          <w:sz w:val="24"/>
          <w:szCs w:val="24"/>
        </w:rPr>
        <w:t xml:space="preserve">As additional covariates were </w:t>
      </w:r>
      <w:r w:rsidR="00F948D8" w:rsidRPr="009166EC">
        <w:rPr>
          <w:rFonts w:ascii="Times New Roman" w:hAnsi="Times New Roman" w:cs="Times New Roman"/>
          <w:sz w:val="24"/>
          <w:szCs w:val="24"/>
        </w:rPr>
        <w:t>adjusted for</w:t>
      </w:r>
      <w:r w:rsidR="00CC48E2" w:rsidRPr="009166EC">
        <w:rPr>
          <w:rFonts w:ascii="Times New Roman" w:hAnsi="Times New Roman" w:cs="Times New Roman"/>
          <w:sz w:val="24"/>
          <w:szCs w:val="24"/>
        </w:rPr>
        <w:t xml:space="preserve"> in the Cox models, </w:t>
      </w:r>
      <w:r w:rsidR="00F948D8" w:rsidRPr="009166EC">
        <w:rPr>
          <w:rFonts w:ascii="Times New Roman" w:hAnsi="Times New Roman" w:cs="Times New Roman"/>
          <w:sz w:val="24"/>
          <w:szCs w:val="24"/>
        </w:rPr>
        <w:t xml:space="preserve">inclusion of the </w:t>
      </w:r>
      <w:r w:rsidR="00CC48E2" w:rsidRPr="009166EC">
        <w:rPr>
          <w:rFonts w:ascii="Times New Roman" w:hAnsi="Times New Roman" w:cs="Times New Roman"/>
          <w:sz w:val="24"/>
          <w:szCs w:val="24"/>
        </w:rPr>
        <w:t xml:space="preserve">matching factors </w:t>
      </w:r>
      <w:r w:rsidR="00F948D8" w:rsidRPr="009166EC">
        <w:rPr>
          <w:rFonts w:ascii="Times New Roman" w:hAnsi="Times New Roman" w:cs="Times New Roman"/>
          <w:sz w:val="24"/>
          <w:szCs w:val="24"/>
        </w:rPr>
        <w:t xml:space="preserve">in the </w:t>
      </w:r>
      <w:r w:rsidR="00CC48E2" w:rsidRPr="009166EC">
        <w:rPr>
          <w:rFonts w:ascii="Times New Roman" w:hAnsi="Times New Roman" w:cs="Times New Roman"/>
          <w:sz w:val="24"/>
          <w:szCs w:val="24"/>
        </w:rPr>
        <w:t>models</w:t>
      </w:r>
      <w:r w:rsidR="00F948D8" w:rsidRPr="009166EC">
        <w:rPr>
          <w:rFonts w:ascii="Times New Roman" w:hAnsi="Times New Roman" w:cs="Times New Roman"/>
          <w:sz w:val="24"/>
          <w:szCs w:val="24"/>
        </w:rPr>
        <w:t xml:space="preserve"> was required</w:t>
      </w:r>
      <w:r w:rsidR="00CC48E2" w:rsidRPr="009166EC">
        <w:rPr>
          <w:rFonts w:ascii="Times New Roman" w:hAnsi="Times New Roman" w:cs="Times New Roman"/>
          <w:sz w:val="24"/>
          <w:szCs w:val="24"/>
        </w:rPr>
        <w:t xml:space="preserve">. </w:t>
      </w:r>
      <w:r w:rsidR="0003263D" w:rsidRPr="009166EC">
        <w:rPr>
          <w:rFonts w:ascii="Times New Roman" w:hAnsi="Times New Roman" w:cs="Times New Roman"/>
          <w:sz w:val="24"/>
          <w:szCs w:val="24"/>
        </w:rPr>
        <w:t>T</w:t>
      </w:r>
      <w:r w:rsidR="003468B6" w:rsidRPr="009166EC">
        <w:rPr>
          <w:rFonts w:ascii="Times New Roman" w:hAnsi="Times New Roman" w:cs="Times New Roman"/>
          <w:sz w:val="24"/>
          <w:szCs w:val="24"/>
        </w:rPr>
        <w:t>he t</w:t>
      </w:r>
      <w:r w:rsidR="0072397F" w:rsidRPr="009166EC">
        <w:rPr>
          <w:rFonts w:ascii="Times New Roman" w:hAnsi="Times New Roman" w:cs="Times New Roman"/>
          <w:sz w:val="24"/>
          <w:szCs w:val="24"/>
        </w:rPr>
        <w:t>wo</w:t>
      </w:r>
      <w:r w:rsidR="003468B6" w:rsidRPr="009166EC">
        <w:rPr>
          <w:rFonts w:ascii="Times New Roman" w:hAnsi="Times New Roman" w:cs="Times New Roman"/>
          <w:sz w:val="24"/>
          <w:szCs w:val="24"/>
        </w:rPr>
        <w:t xml:space="preserve">-fold fully </w:t>
      </w:r>
      <w:r w:rsidR="0072397F" w:rsidRPr="009166EC">
        <w:rPr>
          <w:rFonts w:ascii="Times New Roman" w:hAnsi="Times New Roman" w:cs="Times New Roman"/>
          <w:sz w:val="24"/>
          <w:szCs w:val="24"/>
        </w:rPr>
        <w:t>conditional</w:t>
      </w:r>
      <w:r w:rsidR="003468B6" w:rsidRPr="009166EC">
        <w:rPr>
          <w:rFonts w:ascii="Times New Roman" w:hAnsi="Times New Roman" w:cs="Times New Roman"/>
          <w:sz w:val="24"/>
          <w:szCs w:val="24"/>
        </w:rPr>
        <w:t xml:space="preserve"> specification algorithm for multiple imputation was </w:t>
      </w:r>
      <w:r w:rsidR="00FC48EF" w:rsidRPr="009166EC">
        <w:rPr>
          <w:rFonts w:ascii="Times New Roman" w:hAnsi="Times New Roman" w:cs="Times New Roman"/>
          <w:sz w:val="24"/>
          <w:szCs w:val="24"/>
        </w:rPr>
        <w:t xml:space="preserve">used </w:t>
      </w:r>
      <w:r w:rsidR="003468B6" w:rsidRPr="009166EC">
        <w:rPr>
          <w:rFonts w:ascii="Times New Roman" w:hAnsi="Times New Roman" w:cs="Times New Roman"/>
          <w:sz w:val="24"/>
          <w:szCs w:val="24"/>
        </w:rPr>
        <w:t>to impute longitudinal measure</w:t>
      </w:r>
      <w:r w:rsidR="00735F9E" w:rsidRPr="009166EC">
        <w:rPr>
          <w:rFonts w:ascii="Times New Roman" w:hAnsi="Times New Roman" w:cs="Times New Roman"/>
          <w:sz w:val="24"/>
          <w:szCs w:val="24"/>
        </w:rPr>
        <w:t>men</w:t>
      </w:r>
      <w:r w:rsidR="003468B6" w:rsidRPr="009166EC">
        <w:rPr>
          <w:rFonts w:ascii="Times New Roman" w:hAnsi="Times New Roman" w:cs="Times New Roman"/>
          <w:sz w:val="24"/>
          <w:szCs w:val="24"/>
        </w:rPr>
        <w:t xml:space="preserve">ts for </w:t>
      </w:r>
      <w:r w:rsidR="007A64AA" w:rsidRPr="009166EC">
        <w:rPr>
          <w:rFonts w:ascii="Times New Roman" w:hAnsi="Times New Roman" w:cs="Times New Roman"/>
          <w:sz w:val="24"/>
          <w:szCs w:val="24"/>
        </w:rPr>
        <w:t xml:space="preserve">obesity, </w:t>
      </w:r>
      <w:r w:rsidR="0072397F" w:rsidRPr="009166EC">
        <w:rPr>
          <w:rFonts w:ascii="Times New Roman" w:hAnsi="Times New Roman" w:cs="Times New Roman"/>
          <w:sz w:val="24"/>
          <w:szCs w:val="24"/>
        </w:rPr>
        <w:t>hypertension</w:t>
      </w:r>
      <w:r w:rsidR="007A64AA" w:rsidRPr="009166EC">
        <w:rPr>
          <w:rFonts w:ascii="Times New Roman" w:hAnsi="Times New Roman" w:cs="Times New Roman"/>
          <w:sz w:val="24"/>
          <w:szCs w:val="24"/>
        </w:rPr>
        <w:t xml:space="preserve">, </w:t>
      </w:r>
      <w:r w:rsidR="001E2A16" w:rsidRPr="009166EC">
        <w:rPr>
          <w:rFonts w:ascii="Times New Roman" w:hAnsi="Times New Roman" w:cs="Times New Roman"/>
          <w:sz w:val="24"/>
          <w:szCs w:val="24"/>
        </w:rPr>
        <w:t xml:space="preserve">hypercholesterolaemia </w:t>
      </w:r>
      <w:r w:rsidR="008118F7" w:rsidRPr="009166EC">
        <w:rPr>
          <w:rFonts w:ascii="Times New Roman" w:hAnsi="Times New Roman" w:cs="Times New Roman"/>
          <w:sz w:val="24"/>
          <w:szCs w:val="24"/>
        </w:rPr>
        <w:t xml:space="preserve">and raised </w:t>
      </w:r>
      <w:r w:rsidR="00241F40" w:rsidRPr="009166EC">
        <w:rPr>
          <w:rFonts w:ascii="Times New Roman" w:hAnsi="Times New Roman" w:cs="Times New Roman"/>
          <w:sz w:val="24"/>
          <w:szCs w:val="24"/>
        </w:rPr>
        <w:t>HbA1c</w:t>
      </w:r>
      <w:r w:rsidR="003A3ECF" w:rsidRPr="009166EC">
        <w:rPr>
          <w:rFonts w:ascii="Times New Roman" w:hAnsi="Times New Roman" w:cs="Times New Roman"/>
          <w:sz w:val="24"/>
          <w:szCs w:val="24"/>
        </w:rPr>
        <w:t xml:space="preserve"> (&gt;7%</w:t>
      </w:r>
      <w:r w:rsidR="00B95D5A" w:rsidRPr="009166EC">
        <w:rPr>
          <w:rFonts w:ascii="Times New Roman" w:hAnsi="Times New Roman" w:cs="Times New Roman"/>
          <w:sz w:val="24"/>
          <w:szCs w:val="24"/>
        </w:rPr>
        <w:t xml:space="preserve"> [53 mmol/mol]</w:t>
      </w:r>
      <w:r w:rsidR="003A3ECF" w:rsidRPr="009166EC">
        <w:rPr>
          <w:rFonts w:ascii="Times New Roman" w:hAnsi="Times New Roman" w:cs="Times New Roman"/>
          <w:sz w:val="24"/>
          <w:szCs w:val="24"/>
        </w:rPr>
        <w:t>)</w:t>
      </w:r>
      <w:r w:rsidR="008C447F" w:rsidRPr="009166EC">
        <w:rPr>
          <w:rFonts w:ascii="Times New Roman" w:hAnsi="Times New Roman" w:cs="Times New Roman"/>
          <w:sz w:val="24"/>
          <w:szCs w:val="24"/>
        </w:rPr>
        <w:t xml:space="preserve">; further details in the </w:t>
      </w:r>
      <w:r w:rsidR="00C1399A" w:rsidRPr="009166EC">
        <w:rPr>
          <w:rFonts w:ascii="Times New Roman" w:hAnsi="Times New Roman" w:cs="Times New Roman"/>
          <w:sz w:val="24"/>
          <w:szCs w:val="24"/>
        </w:rPr>
        <w:t>Supplemental Methods</w:t>
      </w:r>
      <w:r w:rsidR="003468B6" w:rsidRPr="009166EC">
        <w:rPr>
          <w:rFonts w:ascii="Times New Roman" w:hAnsi="Times New Roman" w:cs="Times New Roman"/>
          <w:sz w:val="24"/>
          <w:szCs w:val="24"/>
        </w:rPr>
        <w:t xml:space="preserve">. </w:t>
      </w:r>
      <w:r w:rsidR="00B931DF" w:rsidRPr="009166EC">
        <w:rPr>
          <w:rFonts w:ascii="Times New Roman" w:hAnsi="Times New Roman" w:cs="Times New Roman"/>
          <w:sz w:val="24"/>
          <w:szCs w:val="24"/>
        </w:rPr>
        <w:t xml:space="preserve">The ratio of hazard ratios between </w:t>
      </w:r>
      <w:r w:rsidR="00037A0C" w:rsidRPr="009166EC">
        <w:rPr>
          <w:rFonts w:ascii="Times New Roman" w:hAnsi="Times New Roman" w:cs="Times New Roman"/>
          <w:sz w:val="24"/>
          <w:szCs w:val="24"/>
        </w:rPr>
        <w:t>women</w:t>
      </w:r>
      <w:r w:rsidR="00B931DF" w:rsidRPr="009166EC">
        <w:rPr>
          <w:rFonts w:ascii="Times New Roman" w:hAnsi="Times New Roman" w:cs="Times New Roman"/>
          <w:sz w:val="24"/>
          <w:szCs w:val="24"/>
        </w:rPr>
        <w:t xml:space="preserve"> (DM vs. Non-DM) and </w:t>
      </w:r>
      <w:r w:rsidR="00037A0C" w:rsidRPr="009166EC">
        <w:rPr>
          <w:rFonts w:ascii="Times New Roman" w:hAnsi="Times New Roman" w:cs="Times New Roman"/>
          <w:sz w:val="24"/>
          <w:szCs w:val="24"/>
        </w:rPr>
        <w:t>men</w:t>
      </w:r>
      <w:r w:rsidR="00B931DF" w:rsidRPr="009166EC">
        <w:rPr>
          <w:rFonts w:ascii="Times New Roman" w:hAnsi="Times New Roman" w:cs="Times New Roman"/>
          <w:sz w:val="24"/>
          <w:szCs w:val="24"/>
        </w:rPr>
        <w:t xml:space="preserve"> (DM vs. Non-DM) were </w:t>
      </w:r>
      <w:r w:rsidR="00FC48EF" w:rsidRPr="009166EC">
        <w:rPr>
          <w:rFonts w:ascii="Times New Roman" w:hAnsi="Times New Roman" w:cs="Times New Roman"/>
          <w:sz w:val="24"/>
          <w:szCs w:val="24"/>
        </w:rPr>
        <w:t>calculated</w:t>
      </w:r>
      <w:r w:rsidR="007C3945" w:rsidRPr="009166EC">
        <w:rPr>
          <w:rFonts w:ascii="Times New Roman" w:hAnsi="Times New Roman" w:cs="Times New Roman"/>
          <w:sz w:val="24"/>
          <w:szCs w:val="24"/>
        </w:rPr>
        <w:t xml:space="preserve"> to</w:t>
      </w:r>
      <w:r w:rsidR="00EE6B4E" w:rsidRPr="009166EC">
        <w:rPr>
          <w:rFonts w:ascii="Times New Roman" w:hAnsi="Times New Roman" w:cs="Times New Roman"/>
          <w:sz w:val="24"/>
          <w:szCs w:val="24"/>
        </w:rPr>
        <w:t xml:space="preserve"> estimate </w:t>
      </w:r>
      <w:r w:rsidR="00B931DF" w:rsidRPr="009166EC">
        <w:rPr>
          <w:rFonts w:ascii="Times New Roman" w:hAnsi="Times New Roman" w:cs="Times New Roman"/>
          <w:sz w:val="24"/>
          <w:szCs w:val="24"/>
        </w:rPr>
        <w:t xml:space="preserve">excess risk for </w:t>
      </w:r>
      <w:r w:rsidR="007C3945" w:rsidRPr="009166EC">
        <w:rPr>
          <w:rFonts w:ascii="Times New Roman" w:hAnsi="Times New Roman" w:cs="Times New Roman"/>
          <w:sz w:val="24"/>
          <w:szCs w:val="24"/>
        </w:rPr>
        <w:t>CVD</w:t>
      </w:r>
      <w:r w:rsidR="00B931DF"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2E6454" w:rsidRPr="009166EC">
        <w:rPr>
          <w:rFonts w:ascii="Times New Roman" w:hAnsi="Times New Roman" w:cs="Times New Roman"/>
          <w:sz w:val="24"/>
          <w:szCs w:val="24"/>
        </w:rPr>
        <w:t>who develop</w:t>
      </w:r>
      <w:r w:rsidR="007138EC" w:rsidRPr="009166EC">
        <w:rPr>
          <w:rFonts w:ascii="Times New Roman" w:hAnsi="Times New Roman" w:cs="Times New Roman"/>
          <w:sz w:val="24"/>
          <w:szCs w:val="24"/>
        </w:rPr>
        <w:t>ed</w:t>
      </w:r>
      <w:r w:rsidR="002E6454" w:rsidRPr="009166EC">
        <w:rPr>
          <w:rFonts w:ascii="Times New Roman" w:hAnsi="Times New Roman" w:cs="Times New Roman"/>
          <w:sz w:val="24"/>
          <w:szCs w:val="24"/>
        </w:rPr>
        <w:t xml:space="preserve"> diabetes</w:t>
      </w:r>
      <w:r w:rsidR="007138EC" w:rsidRPr="009166EC">
        <w:rPr>
          <w:rFonts w:ascii="Times New Roman" w:hAnsi="Times New Roman" w:cs="Times New Roman"/>
          <w:sz w:val="24"/>
          <w:szCs w:val="24"/>
        </w:rPr>
        <w:t xml:space="preserve"> compared to </w:t>
      </w:r>
      <w:r w:rsidR="00037A0C" w:rsidRPr="009166EC">
        <w:rPr>
          <w:rFonts w:ascii="Times New Roman" w:hAnsi="Times New Roman" w:cs="Times New Roman"/>
          <w:sz w:val="24"/>
          <w:szCs w:val="24"/>
        </w:rPr>
        <w:t xml:space="preserve">men </w:t>
      </w:r>
      <w:r w:rsidR="007138EC" w:rsidRPr="009166EC">
        <w:rPr>
          <w:rFonts w:ascii="Times New Roman" w:hAnsi="Times New Roman" w:cs="Times New Roman"/>
          <w:sz w:val="24"/>
          <w:szCs w:val="24"/>
        </w:rPr>
        <w:t>who developed diabetes</w:t>
      </w:r>
      <w:r w:rsidR="00B931DF" w:rsidRPr="009166EC">
        <w:rPr>
          <w:rFonts w:ascii="Times New Roman" w:hAnsi="Times New Roman" w:cs="Times New Roman"/>
          <w:sz w:val="24"/>
          <w:szCs w:val="24"/>
        </w:rPr>
        <w:t>.</w:t>
      </w:r>
      <w:r w:rsidR="005C59A4" w:rsidRPr="009166EC">
        <w:rPr>
          <w:rFonts w:ascii="Times New Roman" w:hAnsi="Times New Roman" w:cs="Times New Roman"/>
          <w:sz w:val="24"/>
          <w:szCs w:val="24"/>
        </w:rPr>
        <w:t xml:space="preserve"> </w:t>
      </w:r>
      <w:r w:rsidR="006414DB" w:rsidRPr="009166EC">
        <w:rPr>
          <w:rFonts w:ascii="Times New Roman" w:hAnsi="Times New Roman" w:cs="Times New Roman"/>
          <w:sz w:val="24"/>
          <w:szCs w:val="24"/>
          <w:lang w:val="en"/>
        </w:rPr>
        <w:t xml:space="preserve">The age-specific influence of diabetes on incident MACE events </w:t>
      </w:r>
      <w:r w:rsidR="00D040C6" w:rsidRPr="009166EC">
        <w:rPr>
          <w:rFonts w:ascii="Times New Roman" w:hAnsi="Times New Roman" w:cs="Times New Roman"/>
          <w:sz w:val="24"/>
          <w:szCs w:val="24"/>
          <w:lang w:val="en"/>
        </w:rPr>
        <w:t xml:space="preserve">in women and men </w:t>
      </w:r>
      <w:r w:rsidR="006414DB" w:rsidRPr="009166EC">
        <w:rPr>
          <w:rFonts w:ascii="Times New Roman" w:hAnsi="Times New Roman" w:cs="Times New Roman"/>
          <w:sz w:val="24"/>
          <w:szCs w:val="24"/>
          <w:lang w:val="en"/>
        </w:rPr>
        <w:t xml:space="preserve">was estimated using </w:t>
      </w:r>
      <w:r w:rsidR="008D6095" w:rsidRPr="009166EC">
        <w:rPr>
          <w:rFonts w:ascii="Times New Roman" w:hAnsi="Times New Roman" w:cs="Times New Roman"/>
          <w:sz w:val="24"/>
          <w:szCs w:val="24"/>
          <w:lang w:val="en"/>
        </w:rPr>
        <w:t>unadjusted and multivariable-</w:t>
      </w:r>
      <w:r w:rsidR="006414DB" w:rsidRPr="009166EC">
        <w:rPr>
          <w:rFonts w:ascii="Times New Roman" w:hAnsi="Times New Roman" w:cs="Times New Roman"/>
          <w:sz w:val="24"/>
          <w:szCs w:val="24"/>
          <w:lang w:val="en"/>
        </w:rPr>
        <w:t>adjusted Cox model</w:t>
      </w:r>
      <w:r w:rsidR="00A3302C" w:rsidRPr="009166EC">
        <w:rPr>
          <w:rFonts w:ascii="Times New Roman" w:hAnsi="Times New Roman" w:cs="Times New Roman"/>
          <w:sz w:val="24"/>
          <w:szCs w:val="24"/>
          <w:lang w:val="en"/>
        </w:rPr>
        <w:t>s</w:t>
      </w:r>
      <w:r w:rsidR="006414DB" w:rsidRPr="009166EC">
        <w:rPr>
          <w:rFonts w:ascii="Times New Roman" w:hAnsi="Times New Roman" w:cs="Times New Roman"/>
          <w:sz w:val="24"/>
          <w:szCs w:val="24"/>
          <w:lang w:val="en"/>
        </w:rPr>
        <w:t xml:space="preserve"> </w:t>
      </w:r>
      <w:r w:rsidR="00A3302C" w:rsidRPr="009166EC">
        <w:rPr>
          <w:rFonts w:ascii="Times New Roman" w:hAnsi="Times New Roman" w:cs="Times New Roman"/>
          <w:sz w:val="24"/>
          <w:szCs w:val="24"/>
          <w:lang w:val="en"/>
        </w:rPr>
        <w:t xml:space="preserve">stratified </w:t>
      </w:r>
      <w:r w:rsidR="006414DB" w:rsidRPr="009166EC">
        <w:rPr>
          <w:rFonts w:ascii="Times New Roman" w:hAnsi="Times New Roman" w:cs="Times New Roman"/>
          <w:sz w:val="24"/>
          <w:szCs w:val="24"/>
          <w:lang w:val="en"/>
        </w:rPr>
        <w:t xml:space="preserve">by age </w:t>
      </w:r>
      <w:r w:rsidR="00A3302C" w:rsidRPr="009166EC">
        <w:rPr>
          <w:rFonts w:ascii="Times New Roman" w:hAnsi="Times New Roman" w:cs="Times New Roman"/>
          <w:sz w:val="24"/>
          <w:szCs w:val="24"/>
          <w:lang w:val="en"/>
        </w:rPr>
        <w:t>of onset of diabetes</w:t>
      </w:r>
      <w:r w:rsidR="006414DB" w:rsidRPr="009166EC">
        <w:rPr>
          <w:rFonts w:ascii="Times New Roman" w:hAnsi="Times New Roman" w:cs="Times New Roman"/>
          <w:sz w:val="24"/>
          <w:szCs w:val="24"/>
          <w:lang w:val="en"/>
        </w:rPr>
        <w:t xml:space="preserve"> (&lt;50, 50-60, 60-70, ≥70</w:t>
      </w:r>
      <w:r w:rsidR="00A3302C" w:rsidRPr="009166EC">
        <w:rPr>
          <w:rFonts w:ascii="Times New Roman" w:hAnsi="Times New Roman" w:cs="Times New Roman"/>
          <w:sz w:val="24"/>
          <w:szCs w:val="24"/>
          <w:lang w:val="en"/>
        </w:rPr>
        <w:t xml:space="preserve"> years of age</w:t>
      </w:r>
      <w:r w:rsidR="006414DB" w:rsidRPr="009166EC">
        <w:rPr>
          <w:rFonts w:ascii="Times New Roman" w:hAnsi="Times New Roman" w:cs="Times New Roman"/>
          <w:sz w:val="24"/>
          <w:szCs w:val="24"/>
          <w:lang w:val="en"/>
        </w:rPr>
        <w:t>).</w:t>
      </w:r>
      <w:r w:rsidR="006414DB" w:rsidRPr="009166EC">
        <w:rPr>
          <w:rFonts w:ascii="Times New Roman" w:hAnsi="Times New Roman" w:cs="Times New Roman"/>
          <w:sz w:val="24"/>
          <w:szCs w:val="24"/>
        </w:rPr>
        <w:t xml:space="preserve"> </w:t>
      </w:r>
      <w:r w:rsidR="00FE1825" w:rsidRPr="009166EC">
        <w:rPr>
          <w:rFonts w:ascii="Times New Roman" w:hAnsi="Times New Roman" w:cs="Times New Roman"/>
          <w:sz w:val="24"/>
          <w:szCs w:val="24"/>
        </w:rPr>
        <w:t>As a sensitivity analysis, we compared risk estimates for diabetes diagnoses between an earlier and later time period</w:t>
      </w:r>
      <w:r w:rsidR="00167B8A" w:rsidRPr="009166EC">
        <w:rPr>
          <w:rFonts w:ascii="Times New Roman" w:hAnsi="Times New Roman" w:cs="Times New Roman"/>
          <w:sz w:val="24"/>
          <w:szCs w:val="24"/>
        </w:rPr>
        <w:t xml:space="preserve"> (</w:t>
      </w:r>
      <w:r w:rsidR="00B91801" w:rsidRPr="009166EC">
        <w:rPr>
          <w:rFonts w:ascii="Times New Roman" w:hAnsi="Times New Roman" w:cs="Times New Roman"/>
          <w:sz w:val="24"/>
          <w:szCs w:val="24"/>
        </w:rPr>
        <w:t>2007-2010</w:t>
      </w:r>
      <w:r w:rsidR="00167B8A" w:rsidRPr="009166EC">
        <w:rPr>
          <w:rFonts w:ascii="Times New Roman" w:hAnsi="Times New Roman" w:cs="Times New Roman"/>
          <w:sz w:val="24"/>
          <w:szCs w:val="24"/>
        </w:rPr>
        <w:t xml:space="preserve"> vs </w:t>
      </w:r>
      <w:r w:rsidR="00B91801" w:rsidRPr="009166EC">
        <w:rPr>
          <w:rFonts w:ascii="Times New Roman" w:hAnsi="Times New Roman" w:cs="Times New Roman"/>
          <w:sz w:val="24"/>
          <w:szCs w:val="24"/>
        </w:rPr>
        <w:t>2011-2013</w:t>
      </w:r>
      <w:r w:rsidR="00167B8A" w:rsidRPr="009166EC">
        <w:rPr>
          <w:rFonts w:ascii="Times New Roman" w:hAnsi="Times New Roman" w:cs="Times New Roman"/>
          <w:sz w:val="24"/>
          <w:szCs w:val="24"/>
        </w:rPr>
        <w:t>)</w:t>
      </w:r>
      <w:r w:rsidR="00FE1825" w:rsidRPr="009166EC">
        <w:rPr>
          <w:rFonts w:ascii="Times New Roman" w:hAnsi="Times New Roman" w:cs="Times New Roman"/>
          <w:sz w:val="24"/>
          <w:szCs w:val="24"/>
        </w:rPr>
        <w:t xml:space="preserve"> within the study (</w:t>
      </w:r>
      <w:r w:rsidR="00F23E2D" w:rsidRPr="009166EC">
        <w:rPr>
          <w:rFonts w:ascii="Times New Roman" w:hAnsi="Times New Roman" w:cs="Times New Roman"/>
          <w:sz w:val="24"/>
          <w:szCs w:val="24"/>
        </w:rPr>
        <w:t>further details</w:t>
      </w:r>
      <w:r w:rsidR="00E4774D" w:rsidRPr="009166EC">
        <w:rPr>
          <w:rFonts w:ascii="Times New Roman" w:hAnsi="Times New Roman" w:cs="Times New Roman"/>
          <w:sz w:val="24"/>
          <w:szCs w:val="24"/>
        </w:rPr>
        <w:t xml:space="preserve"> in the </w:t>
      </w:r>
      <w:r w:rsidR="00C1399A" w:rsidRPr="009166EC">
        <w:rPr>
          <w:rFonts w:ascii="Times New Roman" w:hAnsi="Times New Roman" w:cs="Times New Roman"/>
          <w:sz w:val="24"/>
          <w:szCs w:val="24"/>
        </w:rPr>
        <w:t>Supplemental Material</w:t>
      </w:r>
      <w:r w:rsidR="00FE1825" w:rsidRPr="009166EC">
        <w:rPr>
          <w:rFonts w:ascii="Times New Roman" w:hAnsi="Times New Roman" w:cs="Times New Roman"/>
          <w:sz w:val="24"/>
          <w:szCs w:val="24"/>
        </w:rPr>
        <w:t>)</w:t>
      </w:r>
      <w:r w:rsidR="00F23E2D" w:rsidRPr="009166EC">
        <w:rPr>
          <w:rFonts w:ascii="Times New Roman" w:hAnsi="Times New Roman" w:cs="Times New Roman"/>
          <w:sz w:val="24"/>
          <w:szCs w:val="24"/>
        </w:rPr>
        <w:t xml:space="preserve"> and </w:t>
      </w:r>
      <w:r w:rsidR="001A295F" w:rsidRPr="009166EC">
        <w:rPr>
          <w:rFonts w:ascii="Times New Roman" w:hAnsi="Times New Roman" w:cs="Times New Roman"/>
          <w:sz w:val="24"/>
          <w:szCs w:val="24"/>
        </w:rPr>
        <w:t>performed the unadjusted analysis on a prevalent type 2 diabetes cohort</w:t>
      </w:r>
      <w:r w:rsidR="00FE1825" w:rsidRPr="009166EC">
        <w:rPr>
          <w:rFonts w:ascii="Times New Roman" w:hAnsi="Times New Roman" w:cs="Times New Roman"/>
          <w:sz w:val="24"/>
          <w:szCs w:val="24"/>
        </w:rPr>
        <w:t>.</w:t>
      </w:r>
    </w:p>
    <w:p w14:paraId="4A3B2583" w14:textId="77777777" w:rsidR="001E5EC4" w:rsidRPr="009166EC" w:rsidRDefault="001E5EC4" w:rsidP="009166EC">
      <w:pPr>
        <w:spacing w:after="0" w:line="480" w:lineRule="auto"/>
        <w:rPr>
          <w:rFonts w:ascii="Times New Roman" w:hAnsi="Times New Roman" w:cs="Times New Roman"/>
          <w:sz w:val="24"/>
          <w:szCs w:val="24"/>
        </w:rPr>
      </w:pPr>
    </w:p>
    <w:p w14:paraId="1AF33E6D" w14:textId="208EC13B" w:rsidR="00935A8C" w:rsidRPr="009166EC" w:rsidRDefault="00EF6E8A"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 phase 3</w:t>
      </w:r>
      <w:r w:rsidR="004812E0" w:rsidRPr="009166EC">
        <w:rPr>
          <w:rFonts w:ascii="Times New Roman" w:hAnsi="Times New Roman" w:cs="Times New Roman"/>
          <w:sz w:val="24"/>
          <w:szCs w:val="24"/>
        </w:rPr>
        <w:t xml:space="preserve">, </w:t>
      </w:r>
      <w:r w:rsidR="008F197D" w:rsidRPr="009166EC">
        <w:rPr>
          <w:rFonts w:ascii="Times New Roman" w:hAnsi="Times New Roman" w:cs="Times New Roman"/>
          <w:sz w:val="24"/>
          <w:szCs w:val="24"/>
        </w:rPr>
        <w:t>within</w:t>
      </w:r>
      <w:r w:rsidR="004812E0" w:rsidRPr="009166EC">
        <w:rPr>
          <w:rFonts w:ascii="Times New Roman" w:hAnsi="Times New Roman" w:cs="Times New Roman"/>
          <w:sz w:val="24"/>
          <w:szCs w:val="24"/>
        </w:rPr>
        <w:t xml:space="preserve"> the diabetes cohort</w:t>
      </w:r>
      <w:r w:rsidR="00C931CE" w:rsidRPr="009166EC">
        <w:rPr>
          <w:rFonts w:ascii="Times New Roman" w:hAnsi="Times New Roman" w:cs="Times New Roman"/>
          <w:sz w:val="24"/>
          <w:szCs w:val="24"/>
        </w:rPr>
        <w:t xml:space="preserve"> alone</w:t>
      </w:r>
      <w:r w:rsidR="00D2235F" w:rsidRPr="009166EC">
        <w:rPr>
          <w:rFonts w:ascii="Times New Roman" w:hAnsi="Times New Roman" w:cs="Times New Roman"/>
          <w:sz w:val="24"/>
          <w:szCs w:val="24"/>
        </w:rPr>
        <w:t xml:space="preserve">, including </w:t>
      </w:r>
      <w:r w:rsidR="00BF34C6" w:rsidRPr="009166EC">
        <w:rPr>
          <w:rFonts w:ascii="Times New Roman" w:hAnsi="Times New Roman" w:cs="Times New Roman"/>
          <w:sz w:val="24"/>
          <w:szCs w:val="24"/>
        </w:rPr>
        <w:t>those with</w:t>
      </w:r>
      <w:r w:rsidR="00167B8A" w:rsidRPr="009166EC">
        <w:rPr>
          <w:rFonts w:ascii="Times New Roman" w:hAnsi="Times New Roman" w:cs="Times New Roman"/>
          <w:sz w:val="24"/>
          <w:szCs w:val="24"/>
        </w:rPr>
        <w:t xml:space="preserve"> and </w:t>
      </w:r>
      <w:r w:rsidR="00BF34C6" w:rsidRPr="009166EC">
        <w:rPr>
          <w:rFonts w:ascii="Times New Roman" w:hAnsi="Times New Roman" w:cs="Times New Roman"/>
          <w:sz w:val="24"/>
          <w:szCs w:val="24"/>
        </w:rPr>
        <w:t xml:space="preserve">without </w:t>
      </w:r>
      <w:r w:rsidR="00153D15" w:rsidRPr="009166EC">
        <w:rPr>
          <w:rFonts w:ascii="Times New Roman" w:hAnsi="Times New Roman" w:cs="Times New Roman"/>
          <w:sz w:val="24"/>
          <w:szCs w:val="24"/>
        </w:rPr>
        <w:t xml:space="preserve">prevalent </w:t>
      </w:r>
      <w:r w:rsidR="00BF34C6" w:rsidRPr="009166EC">
        <w:rPr>
          <w:rFonts w:ascii="Times New Roman" w:hAnsi="Times New Roman" w:cs="Times New Roman"/>
          <w:sz w:val="24"/>
          <w:szCs w:val="24"/>
        </w:rPr>
        <w:t>CVD</w:t>
      </w:r>
      <w:r w:rsidR="00D2235F"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management variables were summarised as percentages or age-adjusted rates and </w:t>
      </w:r>
      <w:r w:rsidR="005A5725" w:rsidRPr="009166EC">
        <w:rPr>
          <w:rFonts w:ascii="Times New Roman" w:hAnsi="Times New Roman" w:cs="Times New Roman"/>
          <w:sz w:val="24"/>
          <w:szCs w:val="24"/>
        </w:rPr>
        <w:t xml:space="preserve">multiple </w:t>
      </w:r>
      <w:r w:rsidR="00B26964" w:rsidRPr="009166EC">
        <w:rPr>
          <w:rFonts w:ascii="Times New Roman" w:hAnsi="Times New Roman" w:cs="Times New Roman"/>
          <w:sz w:val="24"/>
          <w:szCs w:val="24"/>
        </w:rPr>
        <w:t>logistic regression models assess</w:t>
      </w:r>
      <w:r w:rsidR="00201C3B" w:rsidRPr="009166EC">
        <w:rPr>
          <w:rFonts w:ascii="Times New Roman" w:hAnsi="Times New Roman" w:cs="Times New Roman"/>
          <w:sz w:val="24"/>
          <w:szCs w:val="24"/>
        </w:rPr>
        <w:t>ed</w:t>
      </w:r>
      <w:r w:rsidR="008D26C7" w:rsidRPr="009166EC">
        <w:rPr>
          <w:rFonts w:ascii="Times New Roman" w:hAnsi="Times New Roman" w:cs="Times New Roman"/>
          <w:sz w:val="24"/>
          <w:szCs w:val="24"/>
        </w:rPr>
        <w:t xml:space="preserve"> </w:t>
      </w:r>
      <w:r w:rsidR="00D906EB" w:rsidRPr="009166EC">
        <w:rPr>
          <w:rFonts w:ascii="Times New Roman" w:hAnsi="Times New Roman" w:cs="Times New Roman"/>
          <w:sz w:val="24"/>
          <w:szCs w:val="24"/>
        </w:rPr>
        <w:t xml:space="preserve">sex </w:t>
      </w:r>
      <w:r w:rsidR="008D26C7" w:rsidRPr="009166EC">
        <w:rPr>
          <w:rFonts w:ascii="Times New Roman" w:hAnsi="Times New Roman" w:cs="Times New Roman"/>
          <w:sz w:val="24"/>
          <w:szCs w:val="24"/>
        </w:rPr>
        <w:t>differences in</w:t>
      </w:r>
      <w:r w:rsidR="00B26964" w:rsidRPr="009166EC">
        <w:rPr>
          <w:rFonts w:ascii="Times New Roman" w:hAnsi="Times New Roman" w:cs="Times New Roman"/>
          <w:sz w:val="24"/>
          <w:szCs w:val="24"/>
        </w:rPr>
        <w:t xml:space="preserve"> attain</w:t>
      </w:r>
      <w:r w:rsidR="00735F9E" w:rsidRPr="009166EC">
        <w:rPr>
          <w:rFonts w:ascii="Times New Roman" w:hAnsi="Times New Roman" w:cs="Times New Roman"/>
          <w:sz w:val="24"/>
          <w:szCs w:val="24"/>
        </w:rPr>
        <w:t>men</w:t>
      </w:r>
      <w:r w:rsidR="00B26964" w:rsidRPr="009166EC">
        <w:rPr>
          <w:rFonts w:ascii="Times New Roman" w:hAnsi="Times New Roman" w:cs="Times New Roman"/>
          <w:sz w:val="24"/>
          <w:szCs w:val="24"/>
        </w:rPr>
        <w:t>t of standard of care indicator</w:t>
      </w:r>
      <w:r w:rsidR="008D26C7" w:rsidRPr="009166EC">
        <w:rPr>
          <w:rFonts w:ascii="Times New Roman" w:hAnsi="Times New Roman" w:cs="Times New Roman"/>
          <w:sz w:val="24"/>
          <w:szCs w:val="24"/>
        </w:rPr>
        <w:t>s</w:t>
      </w:r>
      <w:r w:rsidR="00B26964" w:rsidRPr="009166EC">
        <w:rPr>
          <w:rFonts w:ascii="Times New Roman" w:hAnsi="Times New Roman" w:cs="Times New Roman"/>
          <w:sz w:val="24"/>
          <w:szCs w:val="24"/>
        </w:rPr>
        <w:t xml:space="preserve"> within follow-up time bands</w:t>
      </w:r>
      <w:r w:rsidR="008D26C7" w:rsidRPr="009166EC">
        <w:rPr>
          <w:rFonts w:ascii="Times New Roman" w:hAnsi="Times New Roman" w:cs="Times New Roman"/>
          <w:sz w:val="24"/>
          <w:szCs w:val="24"/>
        </w:rPr>
        <w:t xml:space="preserve">. </w:t>
      </w:r>
      <w:r w:rsidR="009548E9" w:rsidRPr="009166EC">
        <w:rPr>
          <w:rFonts w:ascii="Times New Roman" w:hAnsi="Times New Roman" w:cs="Times New Roman"/>
          <w:sz w:val="24"/>
          <w:szCs w:val="24"/>
        </w:rPr>
        <w:t>As a sensitivity analysis, specific care indicators were stratified by CVD and age (</w:t>
      </w:r>
      <w:r w:rsidR="00FA2B63" w:rsidRPr="009166EC">
        <w:rPr>
          <w:rFonts w:ascii="Times New Roman" w:hAnsi="Times New Roman" w:cs="Times New Roman"/>
          <w:sz w:val="24"/>
          <w:szCs w:val="24"/>
        </w:rPr>
        <w:t xml:space="preserve">details </w:t>
      </w:r>
      <w:r w:rsidR="002643E8" w:rsidRPr="009166EC">
        <w:rPr>
          <w:rFonts w:ascii="Times New Roman" w:hAnsi="Times New Roman" w:cs="Times New Roman"/>
          <w:sz w:val="24"/>
          <w:szCs w:val="24"/>
        </w:rPr>
        <w:t xml:space="preserve">provided </w:t>
      </w:r>
      <w:r w:rsidR="00FA2B63" w:rsidRPr="009166EC">
        <w:rPr>
          <w:rFonts w:ascii="Times New Roman" w:hAnsi="Times New Roman" w:cs="Times New Roman"/>
          <w:sz w:val="24"/>
          <w:szCs w:val="24"/>
        </w:rPr>
        <w:t xml:space="preserve">in the </w:t>
      </w:r>
      <w:r w:rsidR="00C1399A" w:rsidRPr="009166EC">
        <w:rPr>
          <w:rFonts w:ascii="Times New Roman" w:hAnsi="Times New Roman" w:cs="Times New Roman"/>
          <w:sz w:val="24"/>
          <w:szCs w:val="24"/>
        </w:rPr>
        <w:t>Supplemental Material</w:t>
      </w:r>
      <w:r w:rsidR="009548E9" w:rsidRPr="009166EC">
        <w:rPr>
          <w:rFonts w:ascii="Times New Roman" w:hAnsi="Times New Roman" w:cs="Times New Roman"/>
          <w:sz w:val="24"/>
          <w:szCs w:val="24"/>
        </w:rPr>
        <w:t xml:space="preserve">). </w:t>
      </w:r>
    </w:p>
    <w:p w14:paraId="5A1AE768" w14:textId="77777777" w:rsidR="001E5EC4" w:rsidRPr="009166EC" w:rsidRDefault="001E5EC4" w:rsidP="009166EC">
      <w:pPr>
        <w:spacing w:after="0" w:line="480" w:lineRule="auto"/>
        <w:rPr>
          <w:rFonts w:ascii="Times New Roman" w:hAnsi="Times New Roman" w:cs="Times New Roman"/>
          <w:sz w:val="24"/>
          <w:szCs w:val="24"/>
        </w:rPr>
      </w:pPr>
    </w:p>
    <w:p w14:paraId="3E6229FC" w14:textId="4992F145" w:rsidR="007D2DC9" w:rsidRPr="009166EC" w:rsidRDefault="0041346F"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Time </w:t>
      </w:r>
      <w:r w:rsidR="00125632" w:rsidRPr="009166EC">
        <w:rPr>
          <w:rFonts w:ascii="Times New Roman" w:hAnsi="Times New Roman" w:cs="Times New Roman"/>
          <w:sz w:val="24"/>
          <w:szCs w:val="24"/>
        </w:rPr>
        <w:t>with</w:t>
      </w:r>
      <w:r w:rsidRPr="009166EC">
        <w:rPr>
          <w:rFonts w:ascii="Times New Roman" w:hAnsi="Times New Roman" w:cs="Times New Roman"/>
          <w:sz w:val="24"/>
          <w:szCs w:val="24"/>
        </w:rPr>
        <w:t xml:space="preserve"> poor control was calculated as the time from the first risk factor measure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above </w:t>
      </w:r>
      <w:r w:rsidR="00422C4C" w:rsidRPr="009166EC">
        <w:rPr>
          <w:rFonts w:ascii="Times New Roman" w:hAnsi="Times New Roman" w:cs="Times New Roman"/>
          <w:sz w:val="24"/>
          <w:szCs w:val="24"/>
        </w:rPr>
        <w:t>a</w:t>
      </w:r>
      <w:r w:rsidRPr="009166EC">
        <w:rPr>
          <w:rFonts w:ascii="Times New Roman" w:hAnsi="Times New Roman" w:cs="Times New Roman"/>
          <w:sz w:val="24"/>
          <w:szCs w:val="24"/>
        </w:rPr>
        <w:t xml:space="preserve"> specified </w:t>
      </w:r>
      <w:r w:rsidR="00422C4C" w:rsidRPr="009166EC">
        <w:rPr>
          <w:rFonts w:ascii="Times New Roman" w:hAnsi="Times New Roman" w:cs="Times New Roman"/>
          <w:sz w:val="24"/>
          <w:szCs w:val="24"/>
        </w:rPr>
        <w:t>threshold</w:t>
      </w:r>
      <w:r w:rsidRPr="009166EC">
        <w:rPr>
          <w:rFonts w:ascii="Times New Roman" w:hAnsi="Times New Roman" w:cs="Times New Roman"/>
          <w:sz w:val="24"/>
          <w:szCs w:val="24"/>
        </w:rPr>
        <w:t xml:space="preserve"> until</w:t>
      </w:r>
      <w:r w:rsidR="00201C3B" w:rsidRPr="009166EC">
        <w:rPr>
          <w:rFonts w:ascii="Times New Roman" w:hAnsi="Times New Roman" w:cs="Times New Roman"/>
          <w:sz w:val="24"/>
          <w:szCs w:val="24"/>
        </w:rPr>
        <w:t xml:space="preserve"> either:</w:t>
      </w:r>
      <w:r w:rsidRPr="009166EC">
        <w:rPr>
          <w:rFonts w:ascii="Times New Roman" w:hAnsi="Times New Roman" w:cs="Times New Roman"/>
          <w:sz w:val="24"/>
          <w:szCs w:val="24"/>
        </w:rPr>
        <w:t xml:space="preserve"> 1) the first subsequent measure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below the </w:t>
      </w:r>
      <w:r w:rsidR="00422C4C" w:rsidRPr="009166EC">
        <w:rPr>
          <w:rFonts w:ascii="Times New Roman" w:hAnsi="Times New Roman" w:cs="Times New Roman"/>
          <w:sz w:val="24"/>
          <w:szCs w:val="24"/>
        </w:rPr>
        <w:t>threshold</w:t>
      </w:r>
      <w:r w:rsidRPr="009166EC">
        <w:rPr>
          <w:rFonts w:ascii="Times New Roman" w:hAnsi="Times New Roman" w:cs="Times New Roman"/>
          <w:sz w:val="24"/>
          <w:szCs w:val="24"/>
        </w:rPr>
        <w:t xml:space="preserve">, 2) </w:t>
      </w:r>
      <w:r w:rsidR="00246CEB" w:rsidRPr="009166EC">
        <w:rPr>
          <w:rFonts w:ascii="Times New Roman" w:hAnsi="Times New Roman" w:cs="Times New Roman"/>
          <w:sz w:val="24"/>
          <w:szCs w:val="24"/>
        </w:rPr>
        <w:t>a change of</w:t>
      </w:r>
      <w:r w:rsidRPr="009166EC">
        <w:rPr>
          <w:rFonts w:ascii="Times New Roman" w:hAnsi="Times New Roman" w:cs="Times New Roman"/>
          <w:sz w:val="24"/>
          <w:szCs w:val="24"/>
        </w:rPr>
        <w:t xml:space="preserve"> drug regi</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 xml:space="preserve"> for the specific risk factor, or 3) end of follow-up; whichever came first. </w:t>
      </w:r>
      <w:r w:rsidR="00516AA8" w:rsidRPr="009166EC">
        <w:rPr>
          <w:rFonts w:ascii="Times New Roman" w:hAnsi="Times New Roman" w:cs="Times New Roman"/>
          <w:sz w:val="24"/>
          <w:szCs w:val="24"/>
        </w:rPr>
        <w:t>For all drug therapies, t</w:t>
      </w:r>
      <w:r w:rsidR="0039426B" w:rsidRPr="009166EC">
        <w:rPr>
          <w:rFonts w:ascii="Times New Roman" w:hAnsi="Times New Roman" w:cs="Times New Roman"/>
          <w:sz w:val="24"/>
          <w:szCs w:val="24"/>
        </w:rPr>
        <w:t>he change in drug regimen was defined as the addition of a new drug to the</w:t>
      </w:r>
      <w:r w:rsidR="00516AA8" w:rsidRPr="009166EC">
        <w:rPr>
          <w:rFonts w:ascii="Times New Roman" w:hAnsi="Times New Roman" w:cs="Times New Roman"/>
          <w:sz w:val="24"/>
          <w:szCs w:val="24"/>
        </w:rPr>
        <w:t xml:space="preserve"> current regimen </w:t>
      </w:r>
      <w:r w:rsidR="0039426B" w:rsidRPr="009166EC">
        <w:rPr>
          <w:rFonts w:ascii="Times New Roman" w:hAnsi="Times New Roman" w:cs="Times New Roman"/>
          <w:sz w:val="24"/>
          <w:szCs w:val="24"/>
        </w:rPr>
        <w:t>and for diabet</w:t>
      </w:r>
      <w:r w:rsidR="001B4E42" w:rsidRPr="009166EC">
        <w:rPr>
          <w:rFonts w:ascii="Times New Roman" w:hAnsi="Times New Roman" w:cs="Times New Roman"/>
          <w:sz w:val="24"/>
          <w:szCs w:val="24"/>
        </w:rPr>
        <w:t>es</w:t>
      </w:r>
      <w:r w:rsidR="00C438DA" w:rsidRPr="009166EC">
        <w:rPr>
          <w:rFonts w:ascii="Times New Roman" w:hAnsi="Times New Roman" w:cs="Times New Roman"/>
          <w:sz w:val="24"/>
          <w:szCs w:val="24"/>
        </w:rPr>
        <w:t xml:space="preserve"> medication </w:t>
      </w:r>
      <w:r w:rsidR="0039426B" w:rsidRPr="009166EC">
        <w:rPr>
          <w:rFonts w:ascii="Times New Roman" w:hAnsi="Times New Roman" w:cs="Times New Roman"/>
          <w:sz w:val="24"/>
          <w:szCs w:val="24"/>
        </w:rPr>
        <w:t xml:space="preserve">this included </w:t>
      </w:r>
      <w:r w:rsidR="00DF1619" w:rsidRPr="009166EC">
        <w:rPr>
          <w:rFonts w:ascii="Times New Roman" w:hAnsi="Times New Roman" w:cs="Times New Roman"/>
          <w:sz w:val="24"/>
          <w:szCs w:val="24"/>
        </w:rPr>
        <w:t>adding in</w:t>
      </w:r>
      <w:r w:rsidR="00BA58A5" w:rsidRPr="009166EC">
        <w:rPr>
          <w:rFonts w:ascii="Times New Roman" w:hAnsi="Times New Roman" w:cs="Times New Roman"/>
          <w:sz w:val="24"/>
          <w:szCs w:val="24"/>
        </w:rPr>
        <w:t>s</w:t>
      </w:r>
      <w:r w:rsidR="00DF1619" w:rsidRPr="009166EC">
        <w:rPr>
          <w:rFonts w:ascii="Times New Roman" w:hAnsi="Times New Roman" w:cs="Times New Roman"/>
          <w:sz w:val="24"/>
          <w:szCs w:val="24"/>
        </w:rPr>
        <w:t xml:space="preserve">ulin or </w:t>
      </w:r>
      <w:r w:rsidR="0039426B" w:rsidRPr="009166EC">
        <w:rPr>
          <w:rFonts w:ascii="Times New Roman" w:hAnsi="Times New Roman" w:cs="Times New Roman"/>
          <w:sz w:val="24"/>
          <w:szCs w:val="24"/>
        </w:rPr>
        <w:t>switch</w:t>
      </w:r>
      <w:r w:rsidR="00DF1619" w:rsidRPr="009166EC">
        <w:rPr>
          <w:rFonts w:ascii="Times New Roman" w:hAnsi="Times New Roman" w:cs="Times New Roman"/>
          <w:sz w:val="24"/>
          <w:szCs w:val="24"/>
        </w:rPr>
        <w:t>ing</w:t>
      </w:r>
      <w:r w:rsidR="0039426B" w:rsidRPr="009166EC">
        <w:rPr>
          <w:rFonts w:ascii="Times New Roman" w:hAnsi="Times New Roman" w:cs="Times New Roman"/>
          <w:sz w:val="24"/>
          <w:szCs w:val="24"/>
        </w:rPr>
        <w:t xml:space="preserve"> to </w:t>
      </w:r>
      <w:r w:rsidR="00516AA8" w:rsidRPr="009166EC">
        <w:rPr>
          <w:rFonts w:ascii="Times New Roman" w:hAnsi="Times New Roman" w:cs="Times New Roman"/>
          <w:sz w:val="24"/>
          <w:szCs w:val="24"/>
        </w:rPr>
        <w:t>insulin</w:t>
      </w:r>
      <w:r w:rsidR="0039426B" w:rsidRPr="009166EC">
        <w:rPr>
          <w:rFonts w:ascii="Times New Roman" w:hAnsi="Times New Roman" w:cs="Times New Roman"/>
          <w:sz w:val="24"/>
          <w:szCs w:val="24"/>
        </w:rPr>
        <w:t>.</w:t>
      </w:r>
      <w:r w:rsidR="00246CEB" w:rsidRPr="009166EC">
        <w:rPr>
          <w:rFonts w:ascii="Times New Roman" w:hAnsi="Times New Roman" w:cs="Times New Roman"/>
          <w:sz w:val="24"/>
          <w:szCs w:val="24"/>
        </w:rPr>
        <w:t xml:space="preserve"> </w:t>
      </w:r>
      <w:r w:rsidR="00F74AD3" w:rsidRPr="009166EC">
        <w:rPr>
          <w:rFonts w:ascii="Times New Roman" w:hAnsi="Times New Roman" w:cs="Times New Roman"/>
          <w:sz w:val="24"/>
          <w:szCs w:val="24"/>
        </w:rPr>
        <w:t>For each risk factor, sex-stratified c</w:t>
      </w:r>
      <w:r w:rsidR="00360881" w:rsidRPr="009166EC">
        <w:rPr>
          <w:rFonts w:ascii="Times New Roman" w:hAnsi="Times New Roman" w:cs="Times New Roman"/>
          <w:sz w:val="24"/>
          <w:szCs w:val="24"/>
        </w:rPr>
        <w:t xml:space="preserve">umulative incidence plots </w:t>
      </w:r>
      <w:r w:rsidR="00F74AD3" w:rsidRPr="009166EC">
        <w:rPr>
          <w:rFonts w:ascii="Times New Roman" w:hAnsi="Times New Roman" w:cs="Times New Roman"/>
          <w:sz w:val="24"/>
          <w:szCs w:val="24"/>
        </w:rPr>
        <w:t>were constructed for</w:t>
      </w:r>
      <w:r w:rsidR="00E03AF5" w:rsidRPr="009166EC">
        <w:rPr>
          <w:rFonts w:ascii="Times New Roman" w:hAnsi="Times New Roman" w:cs="Times New Roman"/>
          <w:sz w:val="24"/>
          <w:szCs w:val="24"/>
        </w:rPr>
        <w:t xml:space="preserve"> </w:t>
      </w:r>
      <w:r w:rsidR="00F74AD3" w:rsidRPr="009166EC">
        <w:rPr>
          <w:rFonts w:ascii="Times New Roman" w:hAnsi="Times New Roman" w:cs="Times New Roman"/>
          <w:sz w:val="24"/>
          <w:szCs w:val="24"/>
        </w:rPr>
        <w:t xml:space="preserve">the </w:t>
      </w:r>
      <w:r w:rsidR="005C59A4" w:rsidRPr="009166EC">
        <w:rPr>
          <w:rFonts w:ascii="Times New Roman" w:hAnsi="Times New Roman" w:cs="Times New Roman"/>
          <w:sz w:val="24"/>
          <w:szCs w:val="24"/>
        </w:rPr>
        <w:t xml:space="preserve">time from </w:t>
      </w:r>
      <w:r w:rsidR="00F74AD3" w:rsidRPr="009166EC">
        <w:rPr>
          <w:rFonts w:ascii="Times New Roman" w:hAnsi="Times New Roman" w:cs="Times New Roman"/>
          <w:sz w:val="24"/>
          <w:szCs w:val="24"/>
        </w:rPr>
        <w:t xml:space="preserve">the </w:t>
      </w:r>
      <w:r w:rsidR="005C59A4" w:rsidRPr="009166EC">
        <w:rPr>
          <w:rFonts w:ascii="Times New Roman" w:hAnsi="Times New Roman" w:cs="Times New Roman"/>
          <w:sz w:val="24"/>
          <w:szCs w:val="24"/>
        </w:rPr>
        <w:t xml:space="preserve">risk </w:t>
      </w:r>
      <w:r w:rsidR="00F74AD3" w:rsidRPr="009166EC">
        <w:rPr>
          <w:rFonts w:ascii="Times New Roman" w:hAnsi="Times New Roman" w:cs="Times New Roman"/>
          <w:sz w:val="24"/>
          <w:szCs w:val="24"/>
        </w:rPr>
        <w:t>factor level</w:t>
      </w:r>
      <w:r w:rsidR="005C59A4" w:rsidRPr="009166EC">
        <w:rPr>
          <w:rFonts w:ascii="Times New Roman" w:hAnsi="Times New Roman" w:cs="Times New Roman"/>
          <w:sz w:val="24"/>
          <w:szCs w:val="24"/>
        </w:rPr>
        <w:t xml:space="preserve"> </w:t>
      </w:r>
      <w:r w:rsidR="00F74AD3" w:rsidRPr="009166EC">
        <w:rPr>
          <w:rFonts w:ascii="Times New Roman" w:hAnsi="Times New Roman" w:cs="Times New Roman"/>
          <w:sz w:val="24"/>
          <w:szCs w:val="24"/>
        </w:rPr>
        <w:t xml:space="preserve">being </w:t>
      </w:r>
      <w:r w:rsidR="005C59A4" w:rsidRPr="009166EC">
        <w:rPr>
          <w:rFonts w:ascii="Times New Roman" w:hAnsi="Times New Roman" w:cs="Times New Roman"/>
          <w:sz w:val="24"/>
          <w:szCs w:val="24"/>
        </w:rPr>
        <w:t xml:space="preserve">above </w:t>
      </w:r>
      <w:r w:rsidR="00F74AD3" w:rsidRPr="009166EC">
        <w:rPr>
          <w:rFonts w:ascii="Times New Roman" w:hAnsi="Times New Roman" w:cs="Times New Roman"/>
          <w:sz w:val="24"/>
          <w:szCs w:val="24"/>
        </w:rPr>
        <w:t xml:space="preserve">the </w:t>
      </w:r>
      <w:r w:rsidR="005C59A4" w:rsidRPr="009166EC">
        <w:rPr>
          <w:rFonts w:ascii="Times New Roman" w:hAnsi="Times New Roman" w:cs="Times New Roman"/>
          <w:sz w:val="24"/>
          <w:szCs w:val="24"/>
        </w:rPr>
        <w:t xml:space="preserve">cut-off to </w:t>
      </w:r>
      <w:r w:rsidR="00F74AD3" w:rsidRPr="009166EC">
        <w:rPr>
          <w:rFonts w:ascii="Times New Roman" w:hAnsi="Times New Roman" w:cs="Times New Roman"/>
          <w:sz w:val="24"/>
          <w:szCs w:val="24"/>
        </w:rPr>
        <w:t xml:space="preserve">the time of </w:t>
      </w:r>
      <w:r w:rsidR="00E03AF5" w:rsidRPr="009166EC">
        <w:rPr>
          <w:rFonts w:ascii="Times New Roman" w:hAnsi="Times New Roman" w:cs="Times New Roman"/>
          <w:sz w:val="24"/>
          <w:szCs w:val="24"/>
        </w:rPr>
        <w:t>drug intensification.</w:t>
      </w:r>
      <w:r w:rsidR="00C30EFC" w:rsidRPr="009166EC">
        <w:rPr>
          <w:rFonts w:ascii="Times New Roman" w:hAnsi="Times New Roman" w:cs="Times New Roman"/>
          <w:sz w:val="24"/>
          <w:szCs w:val="24"/>
        </w:rPr>
        <w:t xml:space="preserve"> </w:t>
      </w:r>
      <w:r w:rsidR="007D2DC9" w:rsidRPr="009166EC">
        <w:rPr>
          <w:rFonts w:ascii="Times New Roman" w:hAnsi="Times New Roman" w:cs="Times New Roman"/>
          <w:sz w:val="24"/>
          <w:szCs w:val="24"/>
        </w:rPr>
        <w:t xml:space="preserve">The logrank test was used to determine if the probability of drug intensification occurring at any time point was significantly different in women and men; with a P-value&lt;0.05 indicating a significant difference. </w:t>
      </w:r>
    </w:p>
    <w:p w14:paraId="3458299C" w14:textId="77777777" w:rsidR="007D2DC9" w:rsidRPr="009166EC" w:rsidRDefault="007D2DC9" w:rsidP="009166EC">
      <w:pPr>
        <w:spacing w:after="0" w:line="480" w:lineRule="auto"/>
        <w:rPr>
          <w:rFonts w:ascii="Times New Roman" w:hAnsi="Times New Roman" w:cs="Times New Roman"/>
          <w:sz w:val="24"/>
          <w:szCs w:val="24"/>
        </w:rPr>
      </w:pPr>
    </w:p>
    <w:p w14:paraId="2389CA02" w14:textId="56F176D9" w:rsidR="00F23E2D" w:rsidRPr="009166EC" w:rsidRDefault="007D2DC9"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Finally, in patients with T2DM, we assessed sex differences in times to drug intensification after risk factor levels exceed specified thresholds.</w:t>
      </w:r>
    </w:p>
    <w:p w14:paraId="3D288008" w14:textId="77777777" w:rsidR="007D2DC9" w:rsidRPr="009166EC" w:rsidRDefault="007D2DC9" w:rsidP="009166EC">
      <w:pPr>
        <w:spacing w:after="0" w:line="480" w:lineRule="auto"/>
        <w:rPr>
          <w:rFonts w:ascii="Times New Roman" w:hAnsi="Times New Roman" w:cs="Times New Roman"/>
          <w:sz w:val="24"/>
          <w:szCs w:val="24"/>
        </w:rPr>
      </w:pPr>
    </w:p>
    <w:p w14:paraId="1536A605" w14:textId="6EC5D547" w:rsidR="00DF4367" w:rsidRPr="009166EC" w:rsidRDefault="007362BA"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A</w:t>
      </w:r>
      <w:r w:rsidR="00AB2681" w:rsidRPr="009166EC">
        <w:rPr>
          <w:rFonts w:ascii="Times New Roman" w:hAnsi="Times New Roman" w:cs="Times New Roman"/>
          <w:sz w:val="24"/>
          <w:szCs w:val="24"/>
        </w:rPr>
        <w:t xml:space="preserve">nalyses were performed using </w:t>
      </w:r>
      <w:r w:rsidR="00C30EFC" w:rsidRPr="009166EC">
        <w:rPr>
          <w:rFonts w:ascii="Times New Roman" w:hAnsi="Times New Roman" w:cs="Times New Roman"/>
          <w:sz w:val="24"/>
          <w:szCs w:val="24"/>
        </w:rPr>
        <w:t xml:space="preserve">Stata </w:t>
      </w:r>
      <w:r w:rsidR="005F1EC9" w:rsidRPr="009166EC">
        <w:rPr>
          <w:rFonts w:ascii="Times New Roman" w:hAnsi="Times New Roman" w:cs="Times New Roman"/>
          <w:sz w:val="24"/>
          <w:szCs w:val="24"/>
        </w:rPr>
        <w:t>15.1</w:t>
      </w:r>
      <w:r w:rsidR="00C30EFC" w:rsidRPr="009166EC">
        <w:rPr>
          <w:rFonts w:ascii="Times New Roman" w:hAnsi="Times New Roman" w:cs="Times New Roman"/>
          <w:sz w:val="24"/>
          <w:szCs w:val="24"/>
        </w:rPr>
        <w:t xml:space="preserve"> (StataCorp LP, College Station, TX).</w:t>
      </w:r>
    </w:p>
    <w:p w14:paraId="5942755B" w14:textId="77777777" w:rsidR="008358F2" w:rsidRPr="009166EC" w:rsidRDefault="008358F2" w:rsidP="009166EC">
      <w:pPr>
        <w:spacing w:after="0" w:line="480" w:lineRule="auto"/>
        <w:rPr>
          <w:rFonts w:ascii="Times New Roman" w:hAnsi="Times New Roman" w:cs="Times New Roman"/>
          <w:sz w:val="24"/>
          <w:szCs w:val="24"/>
        </w:rPr>
      </w:pPr>
    </w:p>
    <w:p w14:paraId="20551C3E" w14:textId="77777777" w:rsidR="00112EA8" w:rsidRPr="009166EC" w:rsidRDefault="00112EA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RESULTS</w:t>
      </w:r>
    </w:p>
    <w:p w14:paraId="02548F91" w14:textId="25A00ADE" w:rsidR="009E0546" w:rsidRPr="009166EC" w:rsidRDefault="00FF6EF2"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Phase 1</w:t>
      </w:r>
      <w:r w:rsidR="007E4CE7" w:rsidRPr="009166EC">
        <w:rPr>
          <w:rFonts w:ascii="Times New Roman" w:hAnsi="Times New Roman" w:cs="Times New Roman"/>
          <w:sz w:val="24"/>
          <w:szCs w:val="24"/>
        </w:rPr>
        <w:t>:</w:t>
      </w:r>
      <w:r w:rsidR="007E4CE7" w:rsidRPr="009166EC">
        <w:rPr>
          <w:rFonts w:ascii="Times New Roman" w:hAnsi="Times New Roman" w:cs="Times New Roman"/>
          <w:b/>
          <w:sz w:val="24"/>
          <w:szCs w:val="24"/>
        </w:rPr>
        <w:t xml:space="preserve"> </w:t>
      </w:r>
      <w:r w:rsidR="009E05F3" w:rsidRPr="009166EC">
        <w:rPr>
          <w:rFonts w:ascii="Times New Roman" w:hAnsi="Times New Roman" w:cs="Times New Roman"/>
          <w:sz w:val="24"/>
          <w:szCs w:val="24"/>
        </w:rPr>
        <w:t xml:space="preserve">The cohort comprised of 79,985 </w:t>
      </w:r>
      <w:r w:rsidR="00EF63BD" w:rsidRPr="009166EC">
        <w:rPr>
          <w:rFonts w:ascii="Times New Roman" w:hAnsi="Times New Roman" w:cs="Times New Roman"/>
          <w:sz w:val="24"/>
          <w:szCs w:val="24"/>
        </w:rPr>
        <w:t xml:space="preserve">patients with incident </w:t>
      </w:r>
      <w:r w:rsidR="000D3716" w:rsidRPr="009166EC">
        <w:rPr>
          <w:rFonts w:ascii="Times New Roman" w:hAnsi="Times New Roman" w:cs="Times New Roman"/>
          <w:sz w:val="24"/>
          <w:szCs w:val="24"/>
        </w:rPr>
        <w:t>T2DM</w:t>
      </w:r>
      <w:r w:rsidR="009E05F3" w:rsidRPr="009166EC">
        <w:rPr>
          <w:rFonts w:ascii="Times New Roman" w:hAnsi="Times New Roman" w:cs="Times New Roman"/>
          <w:sz w:val="24"/>
          <w:szCs w:val="24"/>
        </w:rPr>
        <w:t xml:space="preserve"> (44</w:t>
      </w:r>
      <w:r w:rsidRPr="009166EC">
        <w:rPr>
          <w:rFonts w:ascii="Times New Roman" w:hAnsi="Times New Roman" w:cs="Times New Roman"/>
          <w:sz w:val="24"/>
          <w:szCs w:val="24"/>
        </w:rPr>
        <w:t>.</w:t>
      </w:r>
      <w:r w:rsidR="009E05F3" w:rsidRPr="009166EC">
        <w:rPr>
          <w:rFonts w:ascii="Times New Roman" w:hAnsi="Times New Roman" w:cs="Times New Roman"/>
          <w:sz w:val="24"/>
          <w:szCs w:val="24"/>
        </w:rPr>
        <w:t xml:space="preserve">3% </w:t>
      </w:r>
      <w:r w:rsidR="00037A0C" w:rsidRPr="009166EC">
        <w:rPr>
          <w:rFonts w:ascii="Times New Roman" w:hAnsi="Times New Roman" w:cs="Times New Roman"/>
          <w:sz w:val="24"/>
          <w:szCs w:val="24"/>
        </w:rPr>
        <w:t>women</w:t>
      </w:r>
      <w:r w:rsidR="009E05F3" w:rsidRPr="009166EC">
        <w:rPr>
          <w:rFonts w:ascii="Times New Roman" w:hAnsi="Times New Roman" w:cs="Times New Roman"/>
          <w:sz w:val="24"/>
          <w:szCs w:val="24"/>
        </w:rPr>
        <w:t xml:space="preserve">) and 386,547 </w:t>
      </w:r>
      <w:r w:rsidR="00EF63BD" w:rsidRPr="009166EC">
        <w:rPr>
          <w:rFonts w:ascii="Times New Roman" w:hAnsi="Times New Roman" w:cs="Times New Roman"/>
          <w:sz w:val="24"/>
          <w:szCs w:val="24"/>
        </w:rPr>
        <w:t xml:space="preserve">matched </w:t>
      </w:r>
      <w:r w:rsidR="009E05F3" w:rsidRPr="009166EC">
        <w:rPr>
          <w:rFonts w:ascii="Times New Roman" w:hAnsi="Times New Roman" w:cs="Times New Roman"/>
          <w:sz w:val="24"/>
          <w:szCs w:val="24"/>
        </w:rPr>
        <w:t>controls (44</w:t>
      </w:r>
      <w:r w:rsidRPr="009166EC">
        <w:rPr>
          <w:rFonts w:ascii="Times New Roman" w:hAnsi="Times New Roman" w:cs="Times New Roman"/>
          <w:sz w:val="24"/>
          <w:szCs w:val="24"/>
        </w:rPr>
        <w:t>.</w:t>
      </w:r>
      <w:r w:rsidR="009E05F3" w:rsidRPr="009166EC">
        <w:rPr>
          <w:rFonts w:ascii="Times New Roman" w:hAnsi="Times New Roman" w:cs="Times New Roman"/>
          <w:sz w:val="24"/>
          <w:szCs w:val="24"/>
        </w:rPr>
        <w:t xml:space="preserve">8% </w:t>
      </w:r>
      <w:r w:rsidR="00037A0C" w:rsidRPr="009166EC">
        <w:rPr>
          <w:rFonts w:ascii="Times New Roman" w:hAnsi="Times New Roman" w:cs="Times New Roman"/>
          <w:sz w:val="24"/>
          <w:szCs w:val="24"/>
        </w:rPr>
        <w:t>women</w:t>
      </w:r>
      <w:r w:rsidR="009E05F3" w:rsidRPr="009166EC">
        <w:rPr>
          <w:rFonts w:ascii="Times New Roman" w:hAnsi="Times New Roman" w:cs="Times New Roman"/>
          <w:sz w:val="24"/>
          <w:szCs w:val="24"/>
        </w:rPr>
        <w:t>)</w:t>
      </w:r>
      <w:r w:rsidR="00140D29" w:rsidRPr="009166EC">
        <w:rPr>
          <w:rFonts w:ascii="Times New Roman" w:hAnsi="Times New Roman" w:cs="Times New Roman"/>
          <w:sz w:val="24"/>
          <w:szCs w:val="24"/>
        </w:rPr>
        <w:t xml:space="preserve"> with </w:t>
      </w:r>
      <w:r w:rsidR="00EF63BD" w:rsidRPr="009166EC">
        <w:rPr>
          <w:rFonts w:ascii="Times New Roman" w:hAnsi="Times New Roman" w:cs="Times New Roman"/>
          <w:sz w:val="24"/>
          <w:szCs w:val="24"/>
        </w:rPr>
        <w:t xml:space="preserve">a </w:t>
      </w:r>
      <w:r w:rsidR="00140D29" w:rsidRPr="009166EC">
        <w:rPr>
          <w:rFonts w:ascii="Times New Roman" w:hAnsi="Times New Roman" w:cs="Times New Roman"/>
          <w:sz w:val="24"/>
          <w:szCs w:val="24"/>
        </w:rPr>
        <w:t xml:space="preserve">mean </w:t>
      </w:r>
      <w:r w:rsidR="001B4E42" w:rsidRPr="009166EC">
        <w:rPr>
          <w:rFonts w:ascii="Times New Roman" w:hAnsi="Times New Roman" w:cs="Times New Roman"/>
          <w:sz w:val="24"/>
          <w:szCs w:val="24"/>
        </w:rPr>
        <w:t>±</w:t>
      </w:r>
      <w:r w:rsidR="001B4E42" w:rsidRPr="009166EC" w:rsidDel="001B4E42">
        <w:rPr>
          <w:rFonts w:ascii="Times New Roman" w:hAnsi="Times New Roman" w:cs="Times New Roman"/>
          <w:sz w:val="24"/>
          <w:szCs w:val="24"/>
        </w:rPr>
        <w:t xml:space="preserve"> </w:t>
      </w:r>
      <w:r w:rsidR="004138F2" w:rsidRPr="009166EC">
        <w:rPr>
          <w:rFonts w:ascii="Times New Roman" w:hAnsi="Times New Roman" w:cs="Times New Roman"/>
          <w:sz w:val="24"/>
          <w:szCs w:val="24"/>
        </w:rPr>
        <w:t>SD</w:t>
      </w:r>
      <w:r w:rsidR="00257D31" w:rsidRPr="009166EC">
        <w:rPr>
          <w:rFonts w:ascii="Times New Roman" w:hAnsi="Times New Roman" w:cs="Times New Roman"/>
          <w:sz w:val="24"/>
          <w:szCs w:val="24"/>
        </w:rPr>
        <w:t xml:space="preserve"> </w:t>
      </w:r>
      <w:r w:rsidR="00140D29" w:rsidRPr="009166EC">
        <w:rPr>
          <w:rFonts w:ascii="Times New Roman" w:hAnsi="Times New Roman" w:cs="Times New Roman"/>
          <w:sz w:val="24"/>
          <w:szCs w:val="24"/>
        </w:rPr>
        <w:t xml:space="preserve">follow-up of </w:t>
      </w:r>
      <w:r w:rsidR="003C5B8A" w:rsidRPr="009166EC">
        <w:rPr>
          <w:rFonts w:ascii="Times New Roman" w:hAnsi="Times New Roman" w:cs="Times New Roman"/>
          <w:sz w:val="24"/>
          <w:szCs w:val="24"/>
        </w:rPr>
        <w:t>3</w:t>
      </w:r>
      <w:r w:rsidR="00E45D55" w:rsidRPr="009166EC">
        <w:rPr>
          <w:rFonts w:ascii="Times New Roman" w:hAnsi="Times New Roman" w:cs="Times New Roman"/>
          <w:sz w:val="24"/>
          <w:szCs w:val="24"/>
        </w:rPr>
        <w:t xml:space="preserve">.6 </w:t>
      </w:r>
      <w:r w:rsidR="00FC7AE5" w:rsidRPr="009166EC">
        <w:rPr>
          <w:rFonts w:ascii="Times New Roman" w:hAnsi="Times New Roman" w:cs="Times New Roman"/>
          <w:sz w:val="24"/>
          <w:szCs w:val="24"/>
        </w:rPr>
        <w:t>±</w:t>
      </w:r>
      <w:r w:rsidR="00E45D55" w:rsidRPr="009166EC">
        <w:rPr>
          <w:rFonts w:ascii="Times New Roman" w:hAnsi="Times New Roman" w:cs="Times New Roman"/>
          <w:sz w:val="24"/>
          <w:szCs w:val="24"/>
        </w:rPr>
        <w:t xml:space="preserve"> 2.4</w:t>
      </w:r>
      <w:r w:rsidR="00FC7AE5" w:rsidRPr="009166EC">
        <w:rPr>
          <w:rFonts w:ascii="Times New Roman" w:hAnsi="Times New Roman" w:cs="Times New Roman"/>
          <w:sz w:val="24"/>
          <w:szCs w:val="24"/>
        </w:rPr>
        <w:t xml:space="preserve"> </w:t>
      </w:r>
      <w:r w:rsidR="00140D29" w:rsidRPr="009166EC">
        <w:rPr>
          <w:rFonts w:ascii="Times New Roman" w:hAnsi="Times New Roman" w:cs="Times New Roman"/>
          <w:sz w:val="24"/>
          <w:szCs w:val="24"/>
        </w:rPr>
        <w:t xml:space="preserve">years and </w:t>
      </w:r>
      <w:r w:rsidR="003C5B8A" w:rsidRPr="009166EC">
        <w:rPr>
          <w:rFonts w:ascii="Times New Roman" w:hAnsi="Times New Roman" w:cs="Times New Roman"/>
          <w:sz w:val="24"/>
          <w:szCs w:val="24"/>
        </w:rPr>
        <w:t>3.</w:t>
      </w:r>
      <w:r w:rsidR="00E45D55" w:rsidRPr="009166EC">
        <w:rPr>
          <w:rFonts w:ascii="Times New Roman" w:hAnsi="Times New Roman" w:cs="Times New Roman"/>
          <w:sz w:val="24"/>
          <w:szCs w:val="24"/>
        </w:rPr>
        <w:t>5</w:t>
      </w:r>
      <w:r w:rsidR="00257D31" w:rsidRPr="009166EC">
        <w:rPr>
          <w:rFonts w:ascii="Times New Roman" w:hAnsi="Times New Roman" w:cs="Times New Roman"/>
          <w:sz w:val="24"/>
          <w:szCs w:val="24"/>
        </w:rPr>
        <w:t xml:space="preserve"> </w:t>
      </w:r>
      <w:r w:rsidR="00FC7AE5" w:rsidRPr="009166EC">
        <w:rPr>
          <w:rFonts w:ascii="Times New Roman" w:hAnsi="Times New Roman" w:cs="Times New Roman"/>
          <w:sz w:val="24"/>
          <w:szCs w:val="24"/>
        </w:rPr>
        <w:t>±</w:t>
      </w:r>
      <w:r w:rsidR="00140D29" w:rsidRPr="009166EC">
        <w:rPr>
          <w:rFonts w:ascii="Times New Roman" w:hAnsi="Times New Roman" w:cs="Times New Roman"/>
          <w:sz w:val="24"/>
          <w:szCs w:val="24"/>
        </w:rPr>
        <w:t xml:space="preserve"> </w:t>
      </w:r>
      <w:r w:rsidR="00E45D55" w:rsidRPr="009166EC">
        <w:rPr>
          <w:rFonts w:ascii="Times New Roman" w:hAnsi="Times New Roman" w:cs="Times New Roman"/>
          <w:sz w:val="24"/>
          <w:szCs w:val="24"/>
        </w:rPr>
        <w:t xml:space="preserve">2.4 </w:t>
      </w:r>
      <w:r w:rsidR="00140D29" w:rsidRPr="009166EC">
        <w:rPr>
          <w:rFonts w:ascii="Times New Roman" w:hAnsi="Times New Roman" w:cs="Times New Roman"/>
          <w:sz w:val="24"/>
          <w:szCs w:val="24"/>
        </w:rPr>
        <w:t>years, respectively</w:t>
      </w:r>
      <w:r w:rsidR="009E05F3" w:rsidRPr="009166EC">
        <w:rPr>
          <w:rFonts w:ascii="Times New Roman" w:hAnsi="Times New Roman" w:cs="Times New Roman"/>
          <w:sz w:val="24"/>
          <w:szCs w:val="24"/>
        </w:rPr>
        <w:t xml:space="preserve">. </w:t>
      </w:r>
      <w:r w:rsidR="004F6A09" w:rsidRPr="009166EC">
        <w:rPr>
          <w:rFonts w:ascii="Times New Roman" w:hAnsi="Times New Roman" w:cs="Times New Roman"/>
          <w:sz w:val="24"/>
          <w:szCs w:val="24"/>
        </w:rPr>
        <w:t>Participant characteristics at baseline are presented in</w:t>
      </w:r>
      <w:r w:rsidR="006F5931" w:rsidRPr="009166EC">
        <w:rPr>
          <w:rFonts w:ascii="Times New Roman" w:hAnsi="Times New Roman" w:cs="Times New Roman"/>
          <w:sz w:val="24"/>
          <w:szCs w:val="24"/>
        </w:rPr>
        <w:t xml:space="preserve"> Table 1</w:t>
      </w:r>
      <w:r w:rsidR="004F6A09" w:rsidRPr="009166EC">
        <w:rPr>
          <w:rFonts w:ascii="Times New Roman" w:hAnsi="Times New Roman" w:cs="Times New Roman"/>
          <w:sz w:val="24"/>
          <w:szCs w:val="24"/>
        </w:rPr>
        <w:t>.</w:t>
      </w:r>
      <w:r w:rsidR="00ED7A6C"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 xml:space="preserve">At baseline, </w:t>
      </w:r>
      <w:r w:rsidR="00037A0C" w:rsidRPr="009166EC">
        <w:rPr>
          <w:rFonts w:ascii="Times New Roman" w:hAnsi="Times New Roman" w:cs="Times New Roman"/>
          <w:sz w:val="24"/>
          <w:szCs w:val="24"/>
        </w:rPr>
        <w:t>women</w:t>
      </w:r>
      <w:r w:rsidR="00D906EB"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125632"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were</w:t>
      </w:r>
      <w:r w:rsidR="0064373C" w:rsidRPr="009166EC">
        <w:rPr>
          <w:rFonts w:ascii="Times New Roman" w:hAnsi="Times New Roman" w:cs="Times New Roman"/>
          <w:sz w:val="24"/>
          <w:szCs w:val="24"/>
        </w:rPr>
        <w:t xml:space="preserve"> 2-3 years older;</w:t>
      </w:r>
      <w:r w:rsidR="009360F4" w:rsidRPr="009166EC">
        <w:rPr>
          <w:rFonts w:ascii="Times New Roman" w:hAnsi="Times New Roman" w:cs="Times New Roman"/>
          <w:sz w:val="24"/>
          <w:szCs w:val="24"/>
        </w:rPr>
        <w:t xml:space="preserve"> more likely </w:t>
      </w:r>
      <w:r w:rsidR="001B2185" w:rsidRPr="009166EC">
        <w:rPr>
          <w:rFonts w:ascii="Times New Roman" w:hAnsi="Times New Roman" w:cs="Times New Roman"/>
          <w:sz w:val="24"/>
          <w:szCs w:val="24"/>
        </w:rPr>
        <w:t xml:space="preserve">to be </w:t>
      </w:r>
      <w:r w:rsidR="009360F4" w:rsidRPr="009166EC">
        <w:rPr>
          <w:rFonts w:ascii="Times New Roman" w:hAnsi="Times New Roman" w:cs="Times New Roman"/>
          <w:sz w:val="24"/>
          <w:szCs w:val="24"/>
        </w:rPr>
        <w:t>obese</w:t>
      </w:r>
      <w:r w:rsidR="001B2185" w:rsidRPr="009166EC">
        <w:rPr>
          <w:rFonts w:ascii="Times New Roman" w:hAnsi="Times New Roman" w:cs="Times New Roman"/>
          <w:sz w:val="24"/>
          <w:szCs w:val="24"/>
        </w:rPr>
        <w:t xml:space="preserve">, have </w:t>
      </w:r>
      <w:r w:rsidR="00350B59" w:rsidRPr="009166EC">
        <w:rPr>
          <w:rFonts w:ascii="Times New Roman" w:hAnsi="Times New Roman" w:cs="Times New Roman"/>
          <w:sz w:val="24"/>
          <w:szCs w:val="24"/>
        </w:rPr>
        <w:t>hypercholesterolaemia</w:t>
      </w:r>
      <w:r w:rsidR="00250801" w:rsidRPr="009166EC">
        <w:rPr>
          <w:rFonts w:ascii="Times New Roman" w:hAnsi="Times New Roman" w:cs="Times New Roman"/>
          <w:sz w:val="24"/>
          <w:szCs w:val="24"/>
        </w:rPr>
        <w:t xml:space="preserve"> and</w:t>
      </w:r>
      <w:r w:rsidR="00FE72FA" w:rsidRPr="009166EC">
        <w:rPr>
          <w:rFonts w:ascii="Times New Roman" w:hAnsi="Times New Roman" w:cs="Times New Roman"/>
          <w:sz w:val="24"/>
          <w:szCs w:val="24"/>
        </w:rPr>
        <w:t xml:space="preserve"> chronic </w:t>
      </w:r>
      <w:r w:rsidR="002107D4" w:rsidRPr="009166EC">
        <w:rPr>
          <w:rFonts w:ascii="Times New Roman" w:hAnsi="Times New Roman" w:cs="Times New Roman"/>
          <w:sz w:val="24"/>
          <w:szCs w:val="24"/>
        </w:rPr>
        <w:t>kidney disease</w:t>
      </w:r>
      <w:r w:rsidR="00FE72FA"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men</w:t>
      </w:r>
      <w:r w:rsidR="009360F4" w:rsidRPr="009166EC">
        <w:rPr>
          <w:rFonts w:ascii="Times New Roman" w:hAnsi="Times New Roman" w:cs="Times New Roman"/>
          <w:sz w:val="24"/>
          <w:szCs w:val="24"/>
        </w:rPr>
        <w:t xml:space="preserve"> with </w:t>
      </w:r>
      <w:r w:rsidR="00E161E5" w:rsidRPr="009166EC">
        <w:rPr>
          <w:rFonts w:ascii="Times New Roman" w:hAnsi="Times New Roman" w:cs="Times New Roman"/>
          <w:sz w:val="24"/>
          <w:szCs w:val="24"/>
        </w:rPr>
        <w:t>T2DM</w:t>
      </w:r>
      <w:r w:rsidR="009360F4" w:rsidRPr="009166EC">
        <w:rPr>
          <w:rFonts w:ascii="Times New Roman" w:hAnsi="Times New Roman" w:cs="Times New Roman"/>
          <w:sz w:val="24"/>
          <w:szCs w:val="24"/>
        </w:rPr>
        <w:t>.</w:t>
      </w:r>
      <w:r w:rsidR="00080994"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Men</w:t>
      </w:r>
      <w:r w:rsidR="00D906EB" w:rsidRPr="009166EC">
        <w:rPr>
          <w:rFonts w:ascii="Times New Roman" w:hAnsi="Times New Roman" w:cs="Times New Roman"/>
          <w:sz w:val="24"/>
          <w:szCs w:val="24"/>
        </w:rPr>
        <w:t xml:space="preserve"> </w:t>
      </w:r>
      <w:r w:rsidR="00080994"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125632" w:rsidRPr="009166EC">
        <w:rPr>
          <w:rFonts w:ascii="Times New Roman" w:hAnsi="Times New Roman" w:cs="Times New Roman"/>
          <w:sz w:val="24"/>
          <w:szCs w:val="24"/>
        </w:rPr>
        <w:t xml:space="preserve"> </w:t>
      </w:r>
      <w:r w:rsidR="00080994" w:rsidRPr="009166EC">
        <w:rPr>
          <w:rFonts w:ascii="Times New Roman" w:hAnsi="Times New Roman" w:cs="Times New Roman"/>
          <w:sz w:val="24"/>
          <w:szCs w:val="24"/>
        </w:rPr>
        <w:t xml:space="preserve">were more likely to </w:t>
      </w:r>
      <w:r w:rsidR="00250801" w:rsidRPr="009166EC">
        <w:rPr>
          <w:rFonts w:ascii="Times New Roman" w:hAnsi="Times New Roman" w:cs="Times New Roman"/>
          <w:sz w:val="24"/>
          <w:szCs w:val="24"/>
        </w:rPr>
        <w:t xml:space="preserve">be current smokers and </w:t>
      </w:r>
      <w:r w:rsidR="00080994" w:rsidRPr="009166EC">
        <w:rPr>
          <w:rFonts w:ascii="Times New Roman" w:hAnsi="Times New Roman" w:cs="Times New Roman"/>
          <w:sz w:val="24"/>
          <w:szCs w:val="24"/>
        </w:rPr>
        <w:t>have high</w:t>
      </w:r>
      <w:r w:rsidR="001C0890" w:rsidRPr="009166EC">
        <w:rPr>
          <w:rFonts w:ascii="Times New Roman" w:hAnsi="Times New Roman" w:cs="Times New Roman"/>
          <w:sz w:val="24"/>
          <w:szCs w:val="24"/>
        </w:rPr>
        <w:t>er</w:t>
      </w:r>
      <w:r w:rsidR="00080994" w:rsidRPr="009166EC">
        <w:rPr>
          <w:rFonts w:ascii="Times New Roman" w:hAnsi="Times New Roman" w:cs="Times New Roman"/>
          <w:sz w:val="24"/>
          <w:szCs w:val="24"/>
        </w:rPr>
        <w:t xml:space="preserve"> </w:t>
      </w:r>
      <w:r w:rsidR="00241F40" w:rsidRPr="009166EC">
        <w:rPr>
          <w:rFonts w:ascii="Times New Roman" w:hAnsi="Times New Roman" w:cs="Times New Roman"/>
          <w:sz w:val="24"/>
          <w:szCs w:val="24"/>
        </w:rPr>
        <w:t>HbA1c</w:t>
      </w:r>
      <w:r w:rsidR="00080994" w:rsidRPr="009166EC">
        <w:rPr>
          <w:rFonts w:ascii="Times New Roman" w:hAnsi="Times New Roman" w:cs="Times New Roman"/>
          <w:sz w:val="24"/>
          <w:szCs w:val="24"/>
        </w:rPr>
        <w:t>, hypertension</w:t>
      </w:r>
      <w:r w:rsidR="0095071E" w:rsidRPr="009166EC">
        <w:rPr>
          <w:rFonts w:ascii="Times New Roman" w:hAnsi="Times New Roman" w:cs="Times New Roman"/>
          <w:sz w:val="24"/>
          <w:szCs w:val="24"/>
        </w:rPr>
        <w:t xml:space="preserve">, </w:t>
      </w:r>
      <w:r w:rsidR="00E23FC8" w:rsidRPr="009166EC">
        <w:rPr>
          <w:rFonts w:ascii="Times New Roman" w:hAnsi="Times New Roman" w:cs="Times New Roman"/>
          <w:sz w:val="24"/>
          <w:szCs w:val="24"/>
        </w:rPr>
        <w:t xml:space="preserve">and </w:t>
      </w:r>
      <w:r w:rsidR="00257D31" w:rsidRPr="009166EC">
        <w:rPr>
          <w:rFonts w:ascii="Times New Roman" w:hAnsi="Times New Roman" w:cs="Times New Roman"/>
          <w:sz w:val="24"/>
          <w:szCs w:val="24"/>
        </w:rPr>
        <w:t xml:space="preserve">diabetes-related </w:t>
      </w:r>
      <w:r w:rsidR="0095071E" w:rsidRPr="009166EC">
        <w:rPr>
          <w:rFonts w:ascii="Times New Roman" w:hAnsi="Times New Roman" w:cs="Times New Roman"/>
          <w:sz w:val="24"/>
          <w:szCs w:val="24"/>
        </w:rPr>
        <w:t xml:space="preserve">microvascular </w:t>
      </w:r>
      <w:r w:rsidR="00E23FC8" w:rsidRPr="009166EC">
        <w:rPr>
          <w:rFonts w:ascii="Times New Roman" w:hAnsi="Times New Roman" w:cs="Times New Roman"/>
          <w:sz w:val="24"/>
          <w:szCs w:val="24"/>
        </w:rPr>
        <w:t xml:space="preserve">and </w:t>
      </w:r>
      <w:r w:rsidR="00F5779E" w:rsidRPr="009166EC">
        <w:rPr>
          <w:rFonts w:ascii="Times New Roman" w:hAnsi="Times New Roman" w:cs="Times New Roman"/>
          <w:sz w:val="24"/>
          <w:szCs w:val="24"/>
        </w:rPr>
        <w:t xml:space="preserve">macrovascular </w:t>
      </w:r>
      <w:r w:rsidR="0095071E" w:rsidRPr="009166EC">
        <w:rPr>
          <w:rFonts w:ascii="Times New Roman" w:hAnsi="Times New Roman" w:cs="Times New Roman"/>
          <w:sz w:val="24"/>
          <w:szCs w:val="24"/>
        </w:rPr>
        <w:t>complications</w:t>
      </w:r>
      <w:r w:rsidR="00080994" w:rsidRPr="009166EC">
        <w:rPr>
          <w:rFonts w:ascii="Times New Roman" w:hAnsi="Times New Roman" w:cs="Times New Roman"/>
          <w:sz w:val="24"/>
          <w:szCs w:val="24"/>
        </w:rPr>
        <w:t xml:space="preserve"> than </w:t>
      </w:r>
      <w:r w:rsidR="00037A0C" w:rsidRPr="009166EC">
        <w:rPr>
          <w:rFonts w:ascii="Times New Roman" w:hAnsi="Times New Roman" w:cs="Times New Roman"/>
          <w:sz w:val="24"/>
          <w:szCs w:val="24"/>
        </w:rPr>
        <w:t xml:space="preserve">women </w:t>
      </w:r>
      <w:r w:rsidR="00080994"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080994" w:rsidRPr="009166EC">
        <w:rPr>
          <w:rFonts w:ascii="Times New Roman" w:hAnsi="Times New Roman" w:cs="Times New Roman"/>
          <w:sz w:val="24"/>
          <w:szCs w:val="24"/>
        </w:rPr>
        <w:t xml:space="preserve">. </w:t>
      </w:r>
      <w:r w:rsidR="0061385C" w:rsidRPr="009166EC">
        <w:rPr>
          <w:rFonts w:ascii="Times New Roman" w:hAnsi="Times New Roman" w:cs="Times New Roman"/>
          <w:sz w:val="24"/>
          <w:szCs w:val="24"/>
        </w:rPr>
        <w:t xml:space="preserve">For both </w:t>
      </w:r>
      <w:r w:rsidR="00037A0C" w:rsidRPr="009166EC">
        <w:rPr>
          <w:rFonts w:ascii="Times New Roman" w:hAnsi="Times New Roman" w:cs="Times New Roman"/>
          <w:sz w:val="24"/>
          <w:szCs w:val="24"/>
        </w:rPr>
        <w:t>men</w:t>
      </w:r>
      <w:r w:rsidR="0061385C" w:rsidRPr="009166EC">
        <w:rPr>
          <w:rFonts w:ascii="Times New Roman" w:hAnsi="Times New Roman" w:cs="Times New Roman"/>
          <w:sz w:val="24"/>
          <w:szCs w:val="24"/>
        </w:rPr>
        <w:t xml:space="preserve"> and </w:t>
      </w:r>
      <w:r w:rsidR="00037A0C" w:rsidRPr="009166EC">
        <w:rPr>
          <w:rFonts w:ascii="Times New Roman" w:hAnsi="Times New Roman" w:cs="Times New Roman"/>
          <w:sz w:val="24"/>
          <w:szCs w:val="24"/>
        </w:rPr>
        <w:t>women</w:t>
      </w:r>
      <w:r w:rsidR="0061385C" w:rsidRPr="009166EC">
        <w:rPr>
          <w:rFonts w:ascii="Times New Roman" w:hAnsi="Times New Roman" w:cs="Times New Roman"/>
          <w:sz w:val="24"/>
          <w:szCs w:val="24"/>
        </w:rPr>
        <w:t xml:space="preserve"> with T2DM, those without CVD at </w:t>
      </w:r>
      <w:r w:rsidR="008013C0" w:rsidRPr="009166EC">
        <w:rPr>
          <w:rFonts w:ascii="Times New Roman" w:hAnsi="Times New Roman" w:cs="Times New Roman"/>
          <w:sz w:val="24"/>
          <w:szCs w:val="24"/>
        </w:rPr>
        <w:t xml:space="preserve">the time of diabetes diagnosis </w:t>
      </w:r>
      <w:r w:rsidR="0061385C" w:rsidRPr="009166EC">
        <w:rPr>
          <w:rFonts w:ascii="Times New Roman" w:hAnsi="Times New Roman" w:cs="Times New Roman"/>
          <w:sz w:val="24"/>
          <w:szCs w:val="24"/>
        </w:rPr>
        <w:t xml:space="preserve">had a worse risk factor profile than </w:t>
      </w:r>
      <w:r w:rsidR="00644F84" w:rsidRPr="009166EC">
        <w:rPr>
          <w:rFonts w:ascii="Times New Roman" w:hAnsi="Times New Roman" w:cs="Times New Roman"/>
          <w:sz w:val="24"/>
          <w:szCs w:val="24"/>
        </w:rPr>
        <w:t xml:space="preserve">those with CVD, with a greater propensity for poorly-controlled HbA1c, hypertension and hypercholesterolaemia </w:t>
      </w:r>
      <w:r w:rsidR="0061385C"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C1399A" w:rsidRPr="009166EC">
        <w:rPr>
          <w:rFonts w:ascii="Times New Roman" w:hAnsi="Times New Roman" w:cs="Times New Roman"/>
          <w:sz w:val="24"/>
          <w:szCs w:val="24"/>
        </w:rPr>
        <w:t>1</w:t>
      </w:r>
      <w:r w:rsidR="0061385C" w:rsidRPr="009166EC">
        <w:rPr>
          <w:rFonts w:ascii="Times New Roman" w:hAnsi="Times New Roman" w:cs="Times New Roman"/>
          <w:sz w:val="24"/>
          <w:szCs w:val="24"/>
        </w:rPr>
        <w:t>).</w:t>
      </w:r>
      <w:r w:rsidR="008013C0"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Women</w:t>
      </w:r>
      <w:r w:rsidR="008013C0" w:rsidRPr="009166EC">
        <w:rPr>
          <w:rFonts w:ascii="Times New Roman" w:hAnsi="Times New Roman" w:cs="Times New Roman"/>
          <w:sz w:val="24"/>
          <w:szCs w:val="24"/>
        </w:rPr>
        <w:t xml:space="preserve"> </w:t>
      </w:r>
      <w:r w:rsidR="00C236B1" w:rsidRPr="009166EC">
        <w:rPr>
          <w:rFonts w:ascii="Times New Roman" w:hAnsi="Times New Roman" w:cs="Times New Roman"/>
          <w:sz w:val="24"/>
          <w:szCs w:val="24"/>
        </w:rPr>
        <w:t xml:space="preserve">with CVD at baseline </w:t>
      </w:r>
      <w:r w:rsidR="008013C0" w:rsidRPr="009166EC">
        <w:rPr>
          <w:rFonts w:ascii="Times New Roman" w:hAnsi="Times New Roman" w:cs="Times New Roman"/>
          <w:sz w:val="24"/>
          <w:szCs w:val="24"/>
        </w:rPr>
        <w:t xml:space="preserve">were approximately 4 years older than </w:t>
      </w:r>
      <w:r w:rsidR="00037A0C" w:rsidRPr="009166EC">
        <w:rPr>
          <w:rFonts w:ascii="Times New Roman" w:hAnsi="Times New Roman" w:cs="Times New Roman"/>
          <w:sz w:val="24"/>
          <w:szCs w:val="24"/>
        </w:rPr>
        <w:t>men</w:t>
      </w:r>
      <w:r w:rsidR="00C236B1" w:rsidRPr="009166EC">
        <w:rPr>
          <w:rFonts w:ascii="Times New Roman" w:hAnsi="Times New Roman" w:cs="Times New Roman"/>
          <w:sz w:val="24"/>
          <w:szCs w:val="24"/>
        </w:rPr>
        <w:t xml:space="preserve"> with CVD</w:t>
      </w:r>
      <w:r w:rsidR="008013C0" w:rsidRPr="009166EC">
        <w:rPr>
          <w:rFonts w:ascii="Times New Roman" w:hAnsi="Times New Roman" w:cs="Times New Roman"/>
          <w:sz w:val="24"/>
          <w:szCs w:val="24"/>
        </w:rPr>
        <w:t xml:space="preserve"> and were more likely </w:t>
      </w:r>
      <w:r w:rsidR="003A1E06" w:rsidRPr="009166EC">
        <w:rPr>
          <w:rFonts w:ascii="Times New Roman" w:hAnsi="Times New Roman" w:cs="Times New Roman"/>
          <w:sz w:val="24"/>
          <w:szCs w:val="24"/>
        </w:rPr>
        <w:t xml:space="preserve">to </w:t>
      </w:r>
      <w:r w:rsidR="008013C0" w:rsidRPr="009166EC">
        <w:rPr>
          <w:rFonts w:ascii="Times New Roman" w:hAnsi="Times New Roman" w:cs="Times New Roman"/>
          <w:sz w:val="24"/>
          <w:szCs w:val="24"/>
        </w:rPr>
        <w:t>have lower HbA1c levels</w:t>
      </w:r>
      <w:r w:rsidR="00C236B1" w:rsidRPr="009166EC">
        <w:rPr>
          <w:rFonts w:ascii="Times New Roman" w:hAnsi="Times New Roman" w:cs="Times New Roman"/>
          <w:sz w:val="24"/>
          <w:szCs w:val="24"/>
        </w:rPr>
        <w:t xml:space="preserve">, but </w:t>
      </w:r>
      <w:r w:rsidR="008013C0" w:rsidRPr="009166EC">
        <w:rPr>
          <w:rFonts w:ascii="Times New Roman" w:hAnsi="Times New Roman" w:cs="Times New Roman"/>
          <w:sz w:val="24"/>
          <w:szCs w:val="24"/>
        </w:rPr>
        <w:t xml:space="preserve">higher cholesterol and established </w:t>
      </w:r>
      <w:r w:rsidR="002107D4" w:rsidRPr="009166EC">
        <w:rPr>
          <w:rFonts w:ascii="Times New Roman" w:hAnsi="Times New Roman" w:cs="Times New Roman"/>
          <w:sz w:val="24"/>
          <w:szCs w:val="24"/>
        </w:rPr>
        <w:t>kidney disease</w:t>
      </w:r>
      <w:r w:rsidR="008013C0"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8013C0" w:rsidRPr="009166EC">
        <w:rPr>
          <w:rFonts w:ascii="Times New Roman" w:hAnsi="Times New Roman" w:cs="Times New Roman"/>
          <w:sz w:val="24"/>
          <w:szCs w:val="24"/>
        </w:rPr>
        <w:t>1).</w:t>
      </w:r>
    </w:p>
    <w:p w14:paraId="2529AE92" w14:textId="77777777" w:rsidR="001E5EC4" w:rsidRPr="009166EC" w:rsidRDefault="001E5EC4" w:rsidP="009166EC">
      <w:pPr>
        <w:spacing w:after="0" w:line="480" w:lineRule="auto"/>
        <w:rPr>
          <w:rFonts w:ascii="Times New Roman" w:hAnsi="Times New Roman" w:cs="Times New Roman"/>
          <w:b/>
          <w:sz w:val="24"/>
          <w:szCs w:val="24"/>
        </w:rPr>
      </w:pPr>
    </w:p>
    <w:p w14:paraId="76779086" w14:textId="7B232DE7" w:rsidR="008F3E87" w:rsidRPr="009166EC" w:rsidRDefault="00DD18F4" w:rsidP="009166EC">
      <w:pPr>
        <w:spacing w:line="480" w:lineRule="auto"/>
        <w:rPr>
          <w:rFonts w:ascii="Times New Roman" w:hAnsi="Times New Roman" w:cs="Times New Roman"/>
          <w:sz w:val="24"/>
          <w:szCs w:val="24"/>
        </w:rPr>
      </w:pPr>
      <w:r w:rsidRPr="009166EC">
        <w:rPr>
          <w:rFonts w:ascii="Times New Roman" w:hAnsi="Times New Roman" w:cs="Times New Roman"/>
          <w:sz w:val="24"/>
          <w:szCs w:val="24"/>
        </w:rPr>
        <w:t>Phase 2</w:t>
      </w:r>
      <w:r w:rsidR="007E4CE7" w:rsidRPr="009166EC">
        <w:rPr>
          <w:rFonts w:ascii="Times New Roman" w:hAnsi="Times New Roman" w:cs="Times New Roman"/>
          <w:sz w:val="24"/>
          <w:szCs w:val="24"/>
        </w:rPr>
        <w:t>:</w:t>
      </w:r>
      <w:r w:rsidR="007E4CE7" w:rsidRPr="009166EC">
        <w:rPr>
          <w:rFonts w:ascii="Times New Roman" w:hAnsi="Times New Roman" w:cs="Times New Roman"/>
          <w:b/>
          <w:sz w:val="24"/>
          <w:szCs w:val="24"/>
        </w:rPr>
        <w:t xml:space="preserve"> </w:t>
      </w:r>
      <w:r w:rsidR="002130E5" w:rsidRPr="009166EC">
        <w:rPr>
          <w:rFonts w:ascii="Times New Roman" w:hAnsi="Times New Roman" w:cs="Times New Roman"/>
          <w:sz w:val="24"/>
          <w:szCs w:val="24"/>
        </w:rPr>
        <w:t xml:space="preserve">During follow-up, MACE events occurred in </w:t>
      </w:r>
      <w:r w:rsidR="00D60A3E" w:rsidRPr="009166EC">
        <w:rPr>
          <w:rFonts w:ascii="Times New Roman" w:hAnsi="Times New Roman" w:cs="Times New Roman"/>
          <w:sz w:val="24"/>
          <w:szCs w:val="24"/>
        </w:rPr>
        <w:t>9,806</w:t>
      </w:r>
      <w:r w:rsidR="002130E5" w:rsidRPr="009166EC">
        <w:rPr>
          <w:rFonts w:ascii="Times New Roman" w:hAnsi="Times New Roman" w:cs="Times New Roman"/>
          <w:sz w:val="24"/>
          <w:szCs w:val="24"/>
        </w:rPr>
        <w:t xml:space="preserve"> people with diabetes (12.</w:t>
      </w:r>
      <w:r w:rsidR="00D60A3E" w:rsidRPr="009166EC">
        <w:rPr>
          <w:rFonts w:ascii="Times New Roman" w:hAnsi="Times New Roman" w:cs="Times New Roman"/>
          <w:sz w:val="24"/>
          <w:szCs w:val="24"/>
        </w:rPr>
        <w:t>3</w:t>
      </w:r>
      <w:r w:rsidR="002130E5" w:rsidRPr="009166EC">
        <w:rPr>
          <w:rFonts w:ascii="Times New Roman" w:hAnsi="Times New Roman" w:cs="Times New Roman"/>
          <w:sz w:val="24"/>
          <w:szCs w:val="24"/>
        </w:rPr>
        <w:t>% overall; 11.</w:t>
      </w:r>
      <w:r w:rsidR="00D60A3E" w:rsidRPr="009166EC">
        <w:rPr>
          <w:rFonts w:ascii="Times New Roman" w:hAnsi="Times New Roman" w:cs="Times New Roman"/>
          <w:sz w:val="24"/>
          <w:szCs w:val="24"/>
        </w:rPr>
        <w:t>6</w:t>
      </w:r>
      <w:r w:rsidR="00D756CA" w:rsidRPr="009166EC">
        <w:rPr>
          <w:rFonts w:ascii="Times New Roman" w:hAnsi="Times New Roman" w:cs="Times New Roman"/>
          <w:sz w:val="24"/>
          <w:szCs w:val="24"/>
        </w:rPr>
        <w:t>%</w:t>
      </w:r>
      <w:r w:rsidR="002130E5"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women</w:t>
      </w:r>
      <w:r w:rsidR="00D906EB" w:rsidRPr="009166EC">
        <w:rPr>
          <w:rFonts w:ascii="Times New Roman" w:hAnsi="Times New Roman" w:cs="Times New Roman"/>
          <w:sz w:val="24"/>
          <w:szCs w:val="24"/>
        </w:rPr>
        <w:t xml:space="preserve"> </w:t>
      </w:r>
      <w:r w:rsidR="002130E5" w:rsidRPr="009166EC">
        <w:rPr>
          <w:rFonts w:ascii="Times New Roman" w:hAnsi="Times New Roman" w:cs="Times New Roman"/>
          <w:sz w:val="24"/>
          <w:szCs w:val="24"/>
        </w:rPr>
        <w:t xml:space="preserve">and </w:t>
      </w:r>
      <w:r w:rsidR="00D60A3E" w:rsidRPr="009166EC">
        <w:rPr>
          <w:rFonts w:ascii="Times New Roman" w:hAnsi="Times New Roman" w:cs="Times New Roman"/>
          <w:sz w:val="24"/>
          <w:szCs w:val="24"/>
        </w:rPr>
        <w:t>12.8</w:t>
      </w:r>
      <w:r w:rsidR="002130E5"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men</w:t>
      </w:r>
      <w:r w:rsidR="002130E5" w:rsidRPr="009166EC">
        <w:rPr>
          <w:rFonts w:ascii="Times New Roman" w:hAnsi="Times New Roman" w:cs="Times New Roman"/>
          <w:sz w:val="24"/>
          <w:szCs w:val="24"/>
        </w:rPr>
        <w:t>) and 30,</w:t>
      </w:r>
      <w:r w:rsidR="00D60A3E" w:rsidRPr="009166EC">
        <w:rPr>
          <w:rFonts w:ascii="Times New Roman" w:hAnsi="Times New Roman" w:cs="Times New Roman"/>
          <w:sz w:val="24"/>
          <w:szCs w:val="24"/>
        </w:rPr>
        <w:t>226</w:t>
      </w:r>
      <w:r w:rsidR="002130E5" w:rsidRPr="009166EC">
        <w:rPr>
          <w:rFonts w:ascii="Times New Roman" w:hAnsi="Times New Roman" w:cs="Times New Roman"/>
          <w:sz w:val="24"/>
          <w:szCs w:val="24"/>
        </w:rPr>
        <w:t xml:space="preserve"> people without diabetes (7.8%</w:t>
      </w:r>
      <w:r w:rsidR="00DF022A" w:rsidRPr="009166EC">
        <w:rPr>
          <w:rFonts w:ascii="Times New Roman" w:hAnsi="Times New Roman" w:cs="Times New Roman"/>
          <w:sz w:val="24"/>
          <w:szCs w:val="24"/>
        </w:rPr>
        <w:t xml:space="preserve"> overall;</w:t>
      </w:r>
      <w:r w:rsidR="00765DFA" w:rsidRPr="009166EC">
        <w:rPr>
          <w:rFonts w:ascii="Times New Roman" w:hAnsi="Times New Roman" w:cs="Times New Roman"/>
          <w:sz w:val="24"/>
          <w:szCs w:val="24"/>
        </w:rPr>
        <w:t xml:space="preserve"> 7.4% of </w:t>
      </w:r>
      <w:r w:rsidR="00037A0C" w:rsidRPr="009166EC">
        <w:rPr>
          <w:rFonts w:ascii="Times New Roman" w:hAnsi="Times New Roman" w:cs="Times New Roman"/>
          <w:sz w:val="24"/>
          <w:szCs w:val="24"/>
        </w:rPr>
        <w:t>women</w:t>
      </w:r>
      <w:r w:rsidR="00D906EB" w:rsidRPr="009166EC">
        <w:rPr>
          <w:rFonts w:ascii="Times New Roman" w:hAnsi="Times New Roman" w:cs="Times New Roman"/>
          <w:sz w:val="24"/>
          <w:szCs w:val="24"/>
        </w:rPr>
        <w:t xml:space="preserve"> </w:t>
      </w:r>
      <w:r w:rsidR="00765DFA" w:rsidRPr="009166EC">
        <w:rPr>
          <w:rFonts w:ascii="Times New Roman" w:hAnsi="Times New Roman" w:cs="Times New Roman"/>
          <w:sz w:val="24"/>
          <w:szCs w:val="24"/>
        </w:rPr>
        <w:t>and 8.</w:t>
      </w:r>
      <w:r w:rsidR="008A0B81" w:rsidRPr="009166EC">
        <w:rPr>
          <w:rFonts w:ascii="Times New Roman" w:hAnsi="Times New Roman" w:cs="Times New Roman"/>
          <w:sz w:val="24"/>
          <w:szCs w:val="24"/>
        </w:rPr>
        <w:t>1</w:t>
      </w:r>
      <w:r w:rsidR="00765DFA"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men</w:t>
      </w:r>
      <w:r w:rsidR="004F6A09" w:rsidRPr="009166EC">
        <w:rPr>
          <w:rFonts w:ascii="Times New Roman" w:hAnsi="Times New Roman" w:cs="Times New Roman"/>
          <w:sz w:val="24"/>
          <w:szCs w:val="24"/>
        </w:rPr>
        <w:t>)</w:t>
      </w:r>
      <w:r w:rsidR="00765DFA"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3C0AAA" w:rsidRPr="009166EC">
        <w:rPr>
          <w:rFonts w:ascii="Times New Roman" w:hAnsi="Times New Roman" w:cs="Times New Roman"/>
          <w:sz w:val="24"/>
          <w:szCs w:val="24"/>
        </w:rPr>
        <w:t>2</w:t>
      </w:r>
      <w:r w:rsidR="001E26FD" w:rsidRPr="009166EC">
        <w:rPr>
          <w:rFonts w:ascii="Times New Roman" w:hAnsi="Times New Roman" w:cs="Times New Roman"/>
          <w:sz w:val="24"/>
          <w:szCs w:val="24"/>
        </w:rPr>
        <w:t>a</w:t>
      </w:r>
      <w:r w:rsidR="002130E5" w:rsidRPr="009166EC">
        <w:rPr>
          <w:rFonts w:ascii="Times New Roman" w:hAnsi="Times New Roman" w:cs="Times New Roman"/>
          <w:sz w:val="24"/>
          <w:szCs w:val="24"/>
        </w:rPr>
        <w:t xml:space="preserve">. </w:t>
      </w:r>
      <w:r w:rsidR="004F04B9" w:rsidRPr="009166EC">
        <w:rPr>
          <w:rFonts w:ascii="Times New Roman" w:hAnsi="Times New Roman" w:cs="Times New Roman"/>
          <w:sz w:val="24"/>
          <w:szCs w:val="24"/>
        </w:rPr>
        <w:t>In individuals without a previous history of cardiovascular disease, incident MACE events occurred in 4,564 people with diabetes (</w:t>
      </w:r>
      <w:r w:rsidR="007326CC" w:rsidRPr="009166EC">
        <w:rPr>
          <w:rFonts w:ascii="Times New Roman" w:hAnsi="Times New Roman" w:cs="Times New Roman"/>
          <w:sz w:val="24"/>
          <w:szCs w:val="24"/>
        </w:rPr>
        <w:t>7.2</w:t>
      </w:r>
      <w:r w:rsidR="001E26FD" w:rsidRPr="009166EC">
        <w:rPr>
          <w:rFonts w:ascii="Times New Roman" w:hAnsi="Times New Roman" w:cs="Times New Roman"/>
          <w:sz w:val="24"/>
          <w:szCs w:val="24"/>
        </w:rPr>
        <w:t xml:space="preserve">% overall; </w:t>
      </w:r>
      <w:r w:rsidR="007326CC" w:rsidRPr="009166EC">
        <w:rPr>
          <w:rFonts w:ascii="Times New Roman" w:hAnsi="Times New Roman" w:cs="Times New Roman"/>
          <w:sz w:val="24"/>
          <w:szCs w:val="24"/>
        </w:rPr>
        <w:t>7.0</w:t>
      </w:r>
      <w:r w:rsidR="001E26FD" w:rsidRPr="009166EC">
        <w:rPr>
          <w:rFonts w:ascii="Times New Roman" w:hAnsi="Times New Roman" w:cs="Times New Roman"/>
          <w:sz w:val="24"/>
          <w:szCs w:val="24"/>
        </w:rPr>
        <w:t xml:space="preserve">% of women and </w:t>
      </w:r>
      <w:r w:rsidR="007326CC" w:rsidRPr="009166EC">
        <w:rPr>
          <w:rFonts w:ascii="Times New Roman" w:hAnsi="Times New Roman" w:cs="Times New Roman"/>
          <w:sz w:val="24"/>
          <w:szCs w:val="24"/>
        </w:rPr>
        <w:t>7.3</w:t>
      </w:r>
      <w:r w:rsidR="001E26FD" w:rsidRPr="009166EC">
        <w:rPr>
          <w:rFonts w:ascii="Times New Roman" w:hAnsi="Times New Roman" w:cs="Times New Roman"/>
          <w:sz w:val="24"/>
          <w:szCs w:val="24"/>
        </w:rPr>
        <w:t>% of men</w:t>
      </w:r>
      <w:r w:rsidR="004F04B9" w:rsidRPr="009166EC">
        <w:rPr>
          <w:rFonts w:ascii="Times New Roman" w:hAnsi="Times New Roman" w:cs="Times New Roman"/>
          <w:sz w:val="24"/>
          <w:szCs w:val="24"/>
        </w:rPr>
        <w:t>) and 11,665 people without diabetes</w:t>
      </w:r>
      <w:r w:rsidR="001E26FD" w:rsidRPr="009166EC">
        <w:rPr>
          <w:rFonts w:ascii="Times New Roman" w:hAnsi="Times New Roman" w:cs="Times New Roman"/>
          <w:sz w:val="24"/>
          <w:szCs w:val="24"/>
        </w:rPr>
        <w:t xml:space="preserve"> (</w:t>
      </w:r>
      <w:r w:rsidR="007326CC" w:rsidRPr="009166EC">
        <w:rPr>
          <w:rFonts w:ascii="Times New Roman" w:hAnsi="Times New Roman" w:cs="Times New Roman"/>
          <w:sz w:val="24"/>
          <w:szCs w:val="24"/>
        </w:rPr>
        <w:t>4.2</w:t>
      </w:r>
      <w:r w:rsidR="001E26FD" w:rsidRPr="009166EC">
        <w:rPr>
          <w:rFonts w:ascii="Times New Roman" w:hAnsi="Times New Roman" w:cs="Times New Roman"/>
          <w:sz w:val="24"/>
          <w:szCs w:val="24"/>
        </w:rPr>
        <w:t xml:space="preserve">% overall; </w:t>
      </w:r>
      <w:r w:rsidR="007326CC" w:rsidRPr="009166EC">
        <w:rPr>
          <w:rFonts w:ascii="Times New Roman" w:hAnsi="Times New Roman" w:cs="Times New Roman"/>
          <w:sz w:val="24"/>
          <w:szCs w:val="24"/>
        </w:rPr>
        <w:t>4.1</w:t>
      </w:r>
      <w:r w:rsidR="001E26FD" w:rsidRPr="009166EC">
        <w:rPr>
          <w:rFonts w:ascii="Times New Roman" w:hAnsi="Times New Roman" w:cs="Times New Roman"/>
          <w:sz w:val="24"/>
          <w:szCs w:val="24"/>
        </w:rPr>
        <w:t xml:space="preserve">% of women and </w:t>
      </w:r>
      <w:r w:rsidR="007326CC" w:rsidRPr="009166EC">
        <w:rPr>
          <w:rFonts w:ascii="Times New Roman" w:hAnsi="Times New Roman" w:cs="Times New Roman"/>
          <w:sz w:val="24"/>
          <w:szCs w:val="24"/>
        </w:rPr>
        <w:t>4.3</w:t>
      </w:r>
      <w:r w:rsidR="001E26FD" w:rsidRPr="009166EC">
        <w:rPr>
          <w:rFonts w:ascii="Times New Roman" w:hAnsi="Times New Roman" w:cs="Times New Roman"/>
          <w:sz w:val="24"/>
          <w:szCs w:val="24"/>
        </w:rPr>
        <w:t>% of men); Supplemental Table 2b</w:t>
      </w:r>
      <w:r w:rsidR="004F04B9" w:rsidRPr="009166EC">
        <w:rPr>
          <w:rFonts w:ascii="Times New Roman" w:hAnsi="Times New Roman" w:cs="Times New Roman"/>
          <w:sz w:val="24"/>
          <w:szCs w:val="24"/>
        </w:rPr>
        <w:t xml:space="preserve">. </w:t>
      </w:r>
      <w:r w:rsidR="00E00628" w:rsidRPr="009166EC">
        <w:rPr>
          <w:rFonts w:ascii="Times New Roman" w:hAnsi="Times New Roman" w:cs="Times New Roman"/>
          <w:sz w:val="24"/>
          <w:szCs w:val="24"/>
        </w:rPr>
        <w:t>The estimated hazard ratio of experiencing a</w:t>
      </w:r>
      <w:r w:rsidR="001E26FD" w:rsidRPr="009166EC">
        <w:rPr>
          <w:rFonts w:ascii="Times New Roman" w:hAnsi="Times New Roman" w:cs="Times New Roman"/>
          <w:sz w:val="24"/>
          <w:szCs w:val="24"/>
        </w:rPr>
        <w:t>n incident</w:t>
      </w:r>
      <w:r w:rsidR="00E00628" w:rsidRPr="009166EC">
        <w:rPr>
          <w:rFonts w:ascii="Times New Roman" w:hAnsi="Times New Roman" w:cs="Times New Roman"/>
          <w:sz w:val="24"/>
          <w:szCs w:val="24"/>
        </w:rPr>
        <w:t xml:space="preserve"> MACE event associated with diabetes, after adjusting for baseline factors (non-modifiable and modifiable), was </w:t>
      </w:r>
      <w:r w:rsidR="00C37A89" w:rsidRPr="009166EC">
        <w:rPr>
          <w:rFonts w:ascii="Times New Roman" w:hAnsi="Times New Roman" w:cs="Times New Roman"/>
          <w:sz w:val="24"/>
          <w:szCs w:val="24"/>
        </w:rPr>
        <w:t>1.23</w:t>
      </w:r>
      <w:r w:rsidR="00ED7A6C" w:rsidRPr="009166EC">
        <w:rPr>
          <w:rFonts w:ascii="Times New Roman" w:hAnsi="Times New Roman" w:cs="Times New Roman"/>
          <w:sz w:val="24"/>
          <w:szCs w:val="24"/>
        </w:rPr>
        <w:t xml:space="preserve"> </w:t>
      </w:r>
      <w:r w:rsidR="00C37A89" w:rsidRPr="009166EC">
        <w:rPr>
          <w:rFonts w:ascii="Times New Roman" w:hAnsi="Times New Roman" w:cs="Times New Roman"/>
          <w:sz w:val="24"/>
          <w:szCs w:val="24"/>
        </w:rPr>
        <w:t>(</w:t>
      </w:r>
      <w:r w:rsidR="00E00628" w:rsidRPr="009166EC">
        <w:rPr>
          <w:rFonts w:ascii="Times New Roman" w:hAnsi="Times New Roman" w:cs="Times New Roman"/>
          <w:sz w:val="24"/>
          <w:szCs w:val="24"/>
        </w:rPr>
        <w:t xml:space="preserve">95% CI </w:t>
      </w:r>
      <w:r w:rsidR="00C37A89" w:rsidRPr="009166EC">
        <w:rPr>
          <w:rFonts w:ascii="Times New Roman" w:hAnsi="Times New Roman" w:cs="Times New Roman"/>
          <w:sz w:val="24"/>
          <w:szCs w:val="24"/>
        </w:rPr>
        <w:t>1.16</w:t>
      </w:r>
      <w:r w:rsidR="00215599" w:rsidRPr="009166EC">
        <w:rPr>
          <w:rFonts w:ascii="Times New Roman" w:hAnsi="Times New Roman" w:cs="Times New Roman"/>
          <w:sz w:val="24"/>
          <w:szCs w:val="24"/>
        </w:rPr>
        <w:t>-</w:t>
      </w:r>
      <w:r w:rsidR="00C37A89" w:rsidRPr="009166EC">
        <w:rPr>
          <w:rFonts w:ascii="Times New Roman" w:hAnsi="Times New Roman" w:cs="Times New Roman"/>
          <w:sz w:val="24"/>
          <w:szCs w:val="24"/>
        </w:rPr>
        <w:t xml:space="preserve">1.32) for </w:t>
      </w:r>
      <w:r w:rsidR="00037A0C" w:rsidRPr="009166EC">
        <w:rPr>
          <w:rFonts w:ascii="Times New Roman" w:hAnsi="Times New Roman" w:cs="Times New Roman"/>
          <w:sz w:val="24"/>
          <w:szCs w:val="24"/>
        </w:rPr>
        <w:t>women</w:t>
      </w:r>
      <w:r w:rsidR="00C37A89" w:rsidRPr="009166EC">
        <w:rPr>
          <w:rFonts w:ascii="Times New Roman" w:hAnsi="Times New Roman" w:cs="Times New Roman"/>
          <w:sz w:val="24"/>
          <w:szCs w:val="24"/>
        </w:rPr>
        <w:t xml:space="preserve"> and 1.17 (1.11</w:t>
      </w:r>
      <w:r w:rsidR="00215599" w:rsidRPr="009166EC">
        <w:rPr>
          <w:rFonts w:ascii="Times New Roman" w:hAnsi="Times New Roman" w:cs="Times New Roman"/>
          <w:sz w:val="24"/>
          <w:szCs w:val="24"/>
        </w:rPr>
        <w:t>-</w:t>
      </w:r>
      <w:r w:rsidR="00E00628" w:rsidRPr="009166EC">
        <w:rPr>
          <w:rFonts w:ascii="Times New Roman" w:hAnsi="Times New Roman" w:cs="Times New Roman"/>
          <w:sz w:val="24"/>
          <w:szCs w:val="24"/>
        </w:rPr>
        <w:t xml:space="preserve">1.23) for </w:t>
      </w:r>
      <w:r w:rsidR="00037A0C" w:rsidRPr="009166EC">
        <w:rPr>
          <w:rFonts w:ascii="Times New Roman" w:hAnsi="Times New Roman" w:cs="Times New Roman"/>
          <w:sz w:val="24"/>
          <w:szCs w:val="24"/>
        </w:rPr>
        <w:t>men</w:t>
      </w:r>
      <w:r w:rsidR="00E00628" w:rsidRPr="009166EC">
        <w:rPr>
          <w:rFonts w:ascii="Times New Roman" w:hAnsi="Times New Roman" w:cs="Times New Roman"/>
          <w:sz w:val="24"/>
          <w:szCs w:val="24"/>
        </w:rPr>
        <w:t xml:space="preserve">, leading to a non-significant excess risk in </w:t>
      </w:r>
      <w:r w:rsidR="00037A0C" w:rsidRPr="009166EC">
        <w:rPr>
          <w:rFonts w:ascii="Times New Roman" w:hAnsi="Times New Roman" w:cs="Times New Roman"/>
          <w:sz w:val="24"/>
          <w:szCs w:val="24"/>
        </w:rPr>
        <w:t>women</w:t>
      </w:r>
      <w:r w:rsidR="00E00628" w:rsidRPr="009166EC">
        <w:rPr>
          <w:rFonts w:ascii="Times New Roman" w:hAnsi="Times New Roman" w:cs="Times New Roman"/>
          <w:sz w:val="24"/>
          <w:szCs w:val="24"/>
        </w:rPr>
        <w:t xml:space="preserve"> (relative risk ratio 1.05 [95% CI 0.97-1.14]); </w:t>
      </w:r>
      <w:r w:rsidR="004E6E65" w:rsidRPr="009166EC">
        <w:rPr>
          <w:rFonts w:ascii="Times New Roman" w:hAnsi="Times New Roman" w:cs="Times New Roman"/>
          <w:sz w:val="24"/>
          <w:szCs w:val="24"/>
        </w:rPr>
        <w:t xml:space="preserve">Supplemental Table </w:t>
      </w:r>
      <w:r w:rsidR="003C0AAA" w:rsidRPr="009166EC">
        <w:rPr>
          <w:rFonts w:ascii="Times New Roman" w:hAnsi="Times New Roman" w:cs="Times New Roman"/>
          <w:sz w:val="24"/>
          <w:szCs w:val="24"/>
        </w:rPr>
        <w:t>3</w:t>
      </w:r>
      <w:r w:rsidR="00C37A89" w:rsidRPr="009166EC">
        <w:rPr>
          <w:rFonts w:ascii="Times New Roman" w:hAnsi="Times New Roman" w:cs="Times New Roman"/>
          <w:sz w:val="24"/>
          <w:szCs w:val="24"/>
        </w:rPr>
        <w:t>.</w:t>
      </w:r>
      <w:r w:rsidR="00C37A89" w:rsidRPr="009166EC" w:rsidDel="00686EEC">
        <w:rPr>
          <w:rFonts w:ascii="Times New Roman" w:hAnsi="Times New Roman" w:cs="Times New Roman"/>
          <w:sz w:val="24"/>
          <w:szCs w:val="24"/>
        </w:rPr>
        <w:t xml:space="preserve"> </w:t>
      </w:r>
      <w:r w:rsidR="001C4994" w:rsidRPr="009166EC">
        <w:rPr>
          <w:rFonts w:ascii="Times New Roman" w:hAnsi="Times New Roman" w:cs="Times New Roman"/>
          <w:sz w:val="24"/>
          <w:szCs w:val="24"/>
        </w:rPr>
        <w:t xml:space="preserve">After further adjusting for </w:t>
      </w:r>
      <w:r w:rsidR="00C71F0C" w:rsidRPr="009166EC">
        <w:rPr>
          <w:rFonts w:ascii="Times New Roman" w:hAnsi="Times New Roman" w:cs="Times New Roman"/>
          <w:sz w:val="24"/>
          <w:szCs w:val="24"/>
        </w:rPr>
        <w:t xml:space="preserve">intervention-related </w:t>
      </w:r>
      <w:r w:rsidR="001C4994" w:rsidRPr="009166EC">
        <w:rPr>
          <w:rFonts w:ascii="Times New Roman" w:hAnsi="Times New Roman" w:cs="Times New Roman"/>
          <w:sz w:val="24"/>
          <w:szCs w:val="24"/>
        </w:rPr>
        <w:t xml:space="preserve">changes in </w:t>
      </w:r>
      <w:r w:rsidR="00CD04CF" w:rsidRPr="009166EC">
        <w:rPr>
          <w:rFonts w:ascii="Times New Roman" w:hAnsi="Times New Roman" w:cs="Times New Roman"/>
          <w:sz w:val="24"/>
          <w:szCs w:val="24"/>
        </w:rPr>
        <w:t>the modifiable risk factors</w:t>
      </w:r>
      <w:r w:rsidR="001C4994" w:rsidRPr="009166EC">
        <w:rPr>
          <w:rFonts w:ascii="Times New Roman" w:hAnsi="Times New Roman" w:cs="Times New Roman"/>
          <w:sz w:val="24"/>
          <w:szCs w:val="24"/>
        </w:rPr>
        <w:t xml:space="preserve"> </w:t>
      </w:r>
      <w:r w:rsidR="00C71F0C" w:rsidRPr="009166EC">
        <w:rPr>
          <w:rFonts w:ascii="Times New Roman" w:hAnsi="Times New Roman" w:cs="Times New Roman"/>
          <w:sz w:val="24"/>
          <w:szCs w:val="24"/>
        </w:rPr>
        <w:t>in</w:t>
      </w:r>
      <w:r w:rsidR="00F5774D" w:rsidRPr="009166EC">
        <w:rPr>
          <w:rFonts w:ascii="Times New Roman" w:hAnsi="Times New Roman" w:cs="Times New Roman"/>
          <w:sz w:val="24"/>
          <w:szCs w:val="24"/>
        </w:rPr>
        <w:t xml:space="preserve"> time-varying covariate-adjusted model</w:t>
      </w:r>
      <w:r w:rsidR="00C71F0C" w:rsidRPr="009166EC">
        <w:rPr>
          <w:rFonts w:ascii="Times New Roman" w:hAnsi="Times New Roman" w:cs="Times New Roman"/>
          <w:sz w:val="24"/>
          <w:szCs w:val="24"/>
        </w:rPr>
        <w:t>s</w:t>
      </w:r>
      <w:r w:rsidR="001C4994" w:rsidRPr="009166EC">
        <w:rPr>
          <w:rFonts w:ascii="Times New Roman" w:hAnsi="Times New Roman" w:cs="Times New Roman"/>
          <w:sz w:val="24"/>
          <w:szCs w:val="24"/>
        </w:rPr>
        <w:t xml:space="preserve">, </w:t>
      </w:r>
      <w:r w:rsidR="00DC4E2B" w:rsidRPr="009166EC">
        <w:rPr>
          <w:rFonts w:ascii="Times New Roman" w:hAnsi="Times New Roman" w:cs="Times New Roman"/>
          <w:sz w:val="24"/>
          <w:szCs w:val="24"/>
        </w:rPr>
        <w:t xml:space="preserve">there remained no significant excess risk for MACE events in </w:t>
      </w:r>
      <w:r w:rsidR="00037A0C" w:rsidRPr="009166EC">
        <w:rPr>
          <w:rFonts w:ascii="Times New Roman" w:hAnsi="Times New Roman" w:cs="Times New Roman"/>
          <w:sz w:val="24"/>
          <w:szCs w:val="24"/>
        </w:rPr>
        <w:t>women</w:t>
      </w:r>
      <w:r w:rsidR="00DC4E2B" w:rsidRPr="009166EC">
        <w:rPr>
          <w:rFonts w:ascii="Times New Roman" w:hAnsi="Times New Roman" w:cs="Times New Roman"/>
          <w:sz w:val="24"/>
          <w:szCs w:val="24"/>
        </w:rPr>
        <w:t xml:space="preserve"> compared to </w:t>
      </w:r>
      <w:r w:rsidR="00037A0C" w:rsidRPr="009166EC">
        <w:rPr>
          <w:rFonts w:ascii="Times New Roman" w:hAnsi="Times New Roman" w:cs="Times New Roman"/>
          <w:sz w:val="24"/>
          <w:szCs w:val="24"/>
        </w:rPr>
        <w:t>men</w:t>
      </w:r>
      <w:r w:rsidR="00DC4E2B" w:rsidRPr="009166EC">
        <w:rPr>
          <w:rFonts w:ascii="Times New Roman" w:hAnsi="Times New Roman" w:cs="Times New Roman"/>
          <w:sz w:val="24"/>
          <w:szCs w:val="24"/>
        </w:rPr>
        <w:t xml:space="preserve"> </w:t>
      </w:r>
      <w:r w:rsidR="001C4994" w:rsidRPr="009166EC">
        <w:rPr>
          <w:rFonts w:ascii="Times New Roman" w:hAnsi="Times New Roman" w:cs="Times New Roman"/>
          <w:sz w:val="24"/>
          <w:szCs w:val="24"/>
        </w:rPr>
        <w:t xml:space="preserve">(risk ratio: </w:t>
      </w:r>
      <w:r w:rsidR="008C59F7" w:rsidRPr="009166EC">
        <w:rPr>
          <w:rFonts w:ascii="Times New Roman" w:hAnsi="Times New Roman" w:cs="Times New Roman"/>
          <w:sz w:val="24"/>
          <w:szCs w:val="24"/>
        </w:rPr>
        <w:t>1.</w:t>
      </w:r>
      <w:r w:rsidR="006D38A4" w:rsidRPr="009166EC">
        <w:rPr>
          <w:rFonts w:ascii="Times New Roman" w:hAnsi="Times New Roman" w:cs="Times New Roman"/>
          <w:sz w:val="24"/>
          <w:szCs w:val="24"/>
        </w:rPr>
        <w:t xml:space="preserve">07 </w:t>
      </w:r>
      <w:r w:rsidR="001C4994" w:rsidRPr="009166EC">
        <w:rPr>
          <w:rFonts w:ascii="Times New Roman" w:hAnsi="Times New Roman" w:cs="Times New Roman"/>
          <w:sz w:val="24"/>
          <w:szCs w:val="24"/>
        </w:rPr>
        <w:t xml:space="preserve">[95% CI </w:t>
      </w:r>
      <w:r w:rsidR="008C59F7" w:rsidRPr="009166EC">
        <w:rPr>
          <w:rFonts w:ascii="Times New Roman" w:hAnsi="Times New Roman" w:cs="Times New Roman"/>
          <w:sz w:val="24"/>
          <w:szCs w:val="24"/>
        </w:rPr>
        <w:t>0.98</w:t>
      </w:r>
      <w:r w:rsidR="00215599" w:rsidRPr="009166EC">
        <w:rPr>
          <w:rFonts w:ascii="Times New Roman" w:hAnsi="Times New Roman" w:cs="Times New Roman"/>
          <w:sz w:val="24"/>
          <w:szCs w:val="24"/>
        </w:rPr>
        <w:t>-</w:t>
      </w:r>
      <w:r w:rsidR="008C59F7" w:rsidRPr="009166EC">
        <w:rPr>
          <w:rFonts w:ascii="Times New Roman" w:hAnsi="Times New Roman" w:cs="Times New Roman"/>
          <w:sz w:val="24"/>
          <w:szCs w:val="24"/>
        </w:rPr>
        <w:t>1.</w:t>
      </w:r>
      <w:r w:rsidR="006D38A4" w:rsidRPr="009166EC">
        <w:rPr>
          <w:rFonts w:ascii="Times New Roman" w:hAnsi="Times New Roman" w:cs="Times New Roman"/>
          <w:sz w:val="24"/>
          <w:szCs w:val="24"/>
        </w:rPr>
        <w:t>17</w:t>
      </w:r>
      <w:r w:rsidR="001C4994"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3C0AAA" w:rsidRPr="009166EC">
        <w:rPr>
          <w:rFonts w:ascii="Times New Roman" w:hAnsi="Times New Roman" w:cs="Times New Roman"/>
          <w:sz w:val="24"/>
          <w:szCs w:val="24"/>
        </w:rPr>
        <w:t xml:space="preserve">3 </w:t>
      </w:r>
      <w:r w:rsidR="0034356C" w:rsidRPr="009166EC">
        <w:rPr>
          <w:rFonts w:ascii="Times New Roman" w:hAnsi="Times New Roman" w:cs="Times New Roman"/>
          <w:sz w:val="24"/>
          <w:szCs w:val="24"/>
        </w:rPr>
        <w:t>and Figure 2</w:t>
      </w:r>
      <w:r w:rsidR="00DF022A" w:rsidRPr="009166EC">
        <w:rPr>
          <w:rFonts w:ascii="Times New Roman" w:hAnsi="Times New Roman" w:cs="Times New Roman"/>
          <w:sz w:val="24"/>
          <w:szCs w:val="24"/>
        </w:rPr>
        <w:t>.</w:t>
      </w:r>
      <w:r w:rsidR="00E6670D" w:rsidRPr="009166EC">
        <w:rPr>
          <w:rFonts w:ascii="Times New Roman" w:hAnsi="Times New Roman" w:cs="Times New Roman"/>
          <w:sz w:val="24"/>
          <w:szCs w:val="24"/>
        </w:rPr>
        <w:t xml:space="preserve"> Similar findings were observed </w:t>
      </w:r>
      <w:r w:rsidR="0092624C" w:rsidRPr="009166EC">
        <w:rPr>
          <w:rFonts w:ascii="Times New Roman" w:hAnsi="Times New Roman" w:cs="Times New Roman"/>
          <w:sz w:val="24"/>
          <w:szCs w:val="24"/>
        </w:rPr>
        <w:t xml:space="preserve">when stratified by year of T2DM diagnosis </w:t>
      </w:r>
      <w:r w:rsidR="00E6670D"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E6670D" w:rsidRPr="009166EC">
        <w:rPr>
          <w:rFonts w:ascii="Times New Roman" w:hAnsi="Times New Roman" w:cs="Times New Roman"/>
          <w:sz w:val="24"/>
          <w:szCs w:val="24"/>
        </w:rPr>
        <w:t>4).</w:t>
      </w:r>
    </w:p>
    <w:p w14:paraId="3E130DEA" w14:textId="77777777" w:rsidR="00CE404A" w:rsidRPr="009166EC" w:rsidRDefault="00CE404A" w:rsidP="009166EC">
      <w:pPr>
        <w:spacing w:line="480" w:lineRule="auto"/>
        <w:rPr>
          <w:rFonts w:ascii="Times New Roman" w:hAnsi="Times New Roman" w:cs="Times New Roman"/>
          <w:sz w:val="24"/>
          <w:szCs w:val="24"/>
        </w:rPr>
      </w:pPr>
    </w:p>
    <w:p w14:paraId="478F1DAE" w14:textId="3F5CEF4F" w:rsidR="0070669C" w:rsidRPr="009166EC" w:rsidRDefault="009A446F" w:rsidP="009166EC">
      <w:pPr>
        <w:spacing w:line="480" w:lineRule="auto"/>
        <w:rPr>
          <w:rFonts w:ascii="Times New Roman" w:hAnsi="Times New Roman" w:cs="Times New Roman"/>
          <w:sz w:val="24"/>
          <w:szCs w:val="24"/>
        </w:rPr>
      </w:pPr>
      <w:r w:rsidRPr="009166EC">
        <w:rPr>
          <w:rFonts w:ascii="Times New Roman" w:hAnsi="Times New Roman" w:cs="Times New Roman"/>
          <w:sz w:val="24"/>
          <w:szCs w:val="24"/>
        </w:rPr>
        <w:t xml:space="preserve">We examined the interaction between ethnicity and gender on CVD risk, which was not significant (not shown). </w:t>
      </w:r>
      <w:r w:rsidR="00965B0F" w:rsidRPr="009166EC">
        <w:rPr>
          <w:rFonts w:ascii="Times New Roman" w:hAnsi="Times New Roman" w:cs="Times New Roman"/>
          <w:sz w:val="24"/>
          <w:szCs w:val="24"/>
        </w:rPr>
        <w:t>An i</w:t>
      </w:r>
      <w:r w:rsidR="00A55F13" w:rsidRPr="009166EC">
        <w:rPr>
          <w:rFonts w:ascii="Times New Roman" w:hAnsi="Times New Roman" w:cs="Times New Roman"/>
          <w:sz w:val="24"/>
          <w:szCs w:val="24"/>
        </w:rPr>
        <w:t>nverse association between age of onset of diabetes and risk of incident MACE events in women and men</w:t>
      </w:r>
      <w:r w:rsidR="00477DBE" w:rsidRPr="009166EC">
        <w:rPr>
          <w:rFonts w:ascii="Times New Roman" w:hAnsi="Times New Roman" w:cs="Times New Roman"/>
          <w:sz w:val="24"/>
          <w:szCs w:val="24"/>
        </w:rPr>
        <w:t xml:space="preserve"> was observed</w:t>
      </w:r>
      <w:r w:rsidR="00F26B1D" w:rsidRPr="009166EC">
        <w:rPr>
          <w:rFonts w:ascii="Times New Roman" w:hAnsi="Times New Roman" w:cs="Times New Roman"/>
          <w:sz w:val="24"/>
          <w:szCs w:val="24"/>
        </w:rPr>
        <w:t xml:space="preserve">, </w:t>
      </w:r>
      <w:r w:rsidR="00477DBE" w:rsidRPr="009166EC">
        <w:rPr>
          <w:rFonts w:ascii="Times New Roman" w:hAnsi="Times New Roman" w:cs="Times New Roman"/>
          <w:sz w:val="24"/>
          <w:szCs w:val="24"/>
        </w:rPr>
        <w:t>with</w:t>
      </w:r>
      <w:r w:rsidR="00F26B1D" w:rsidRPr="009166EC">
        <w:rPr>
          <w:rFonts w:ascii="Times New Roman" w:hAnsi="Times New Roman" w:cs="Times New Roman"/>
          <w:sz w:val="24"/>
          <w:szCs w:val="24"/>
        </w:rPr>
        <w:t xml:space="preserve"> the highest </w:t>
      </w:r>
      <w:r w:rsidR="00477DBE" w:rsidRPr="009166EC">
        <w:rPr>
          <w:rFonts w:ascii="Times New Roman" w:hAnsi="Times New Roman" w:cs="Times New Roman"/>
          <w:sz w:val="24"/>
          <w:szCs w:val="24"/>
        </w:rPr>
        <w:t xml:space="preserve">risk </w:t>
      </w:r>
      <w:r w:rsidR="00965B0F" w:rsidRPr="009166EC">
        <w:rPr>
          <w:rFonts w:ascii="Times New Roman" w:hAnsi="Times New Roman" w:cs="Times New Roman"/>
          <w:sz w:val="24"/>
          <w:szCs w:val="24"/>
        </w:rPr>
        <w:t>in those</w:t>
      </w:r>
      <w:r w:rsidR="00F26B1D" w:rsidRPr="009166EC">
        <w:rPr>
          <w:rFonts w:ascii="Times New Roman" w:hAnsi="Times New Roman" w:cs="Times New Roman"/>
          <w:sz w:val="24"/>
          <w:szCs w:val="24"/>
        </w:rPr>
        <w:t xml:space="preserve"> diagnosed with type 2 diabetes aged 50 or younger</w:t>
      </w:r>
      <w:r w:rsidR="00477DBE" w:rsidRPr="009166EC">
        <w:rPr>
          <w:rFonts w:ascii="Times New Roman" w:hAnsi="Times New Roman" w:cs="Times New Roman"/>
          <w:sz w:val="24"/>
          <w:szCs w:val="24"/>
        </w:rPr>
        <w:t>; HR 2.83 (95% CI 1.86-4.30) in</w:t>
      </w:r>
      <w:r w:rsidR="00F26B1D" w:rsidRPr="009166EC">
        <w:rPr>
          <w:rFonts w:ascii="Times New Roman" w:hAnsi="Times New Roman" w:cs="Times New Roman"/>
          <w:sz w:val="24"/>
          <w:szCs w:val="24"/>
        </w:rPr>
        <w:t xml:space="preserve"> women</w:t>
      </w:r>
      <w:r w:rsidR="00477DBE" w:rsidRPr="009166EC">
        <w:rPr>
          <w:rFonts w:ascii="Times New Roman" w:hAnsi="Times New Roman" w:cs="Times New Roman"/>
          <w:sz w:val="24"/>
          <w:szCs w:val="24"/>
        </w:rPr>
        <w:t xml:space="preserve"> and HR 2.18 (95% CI 1.73-2.74) in men</w:t>
      </w:r>
      <w:r w:rsidR="00F26B1D" w:rsidRPr="009166EC">
        <w:rPr>
          <w:rFonts w:ascii="Times New Roman" w:hAnsi="Times New Roman" w:cs="Times New Roman"/>
          <w:sz w:val="24"/>
          <w:szCs w:val="24"/>
        </w:rPr>
        <w:t xml:space="preserve"> (Supplemental Table 10)</w:t>
      </w:r>
      <w:r w:rsidR="00A55F13" w:rsidRPr="009166EC">
        <w:rPr>
          <w:rFonts w:ascii="Times New Roman" w:hAnsi="Times New Roman" w:cs="Times New Roman"/>
          <w:sz w:val="24"/>
          <w:szCs w:val="24"/>
        </w:rPr>
        <w:t>.</w:t>
      </w:r>
      <w:r w:rsidR="00C76092" w:rsidRPr="009166EC">
        <w:rPr>
          <w:rFonts w:ascii="Times New Roman" w:hAnsi="Times New Roman" w:cs="Times New Roman"/>
          <w:sz w:val="24"/>
          <w:szCs w:val="24"/>
        </w:rPr>
        <w:t xml:space="preserve"> The</w:t>
      </w:r>
      <w:r w:rsidR="005C4869" w:rsidRPr="009166EC">
        <w:rPr>
          <w:rFonts w:ascii="Times New Roman" w:hAnsi="Times New Roman" w:cs="Times New Roman"/>
          <w:sz w:val="24"/>
          <w:szCs w:val="24"/>
        </w:rPr>
        <w:t xml:space="preserve"> magnitude of the </w:t>
      </w:r>
      <w:r w:rsidR="00C76092" w:rsidRPr="009166EC">
        <w:rPr>
          <w:rFonts w:ascii="Times New Roman" w:hAnsi="Times New Roman" w:cs="Times New Roman"/>
          <w:sz w:val="24"/>
          <w:szCs w:val="24"/>
        </w:rPr>
        <w:t xml:space="preserve">excess risk for MACE events in women compared to men was similar across all age </w:t>
      </w:r>
      <w:r w:rsidR="00477DBE" w:rsidRPr="009166EC">
        <w:rPr>
          <w:rFonts w:ascii="Times New Roman" w:hAnsi="Times New Roman" w:cs="Times New Roman"/>
          <w:sz w:val="24"/>
          <w:szCs w:val="24"/>
        </w:rPr>
        <w:t>bands</w:t>
      </w:r>
      <w:r w:rsidR="00C76092" w:rsidRPr="009166EC">
        <w:rPr>
          <w:rFonts w:ascii="Times New Roman" w:hAnsi="Times New Roman" w:cs="Times New Roman"/>
          <w:sz w:val="24"/>
          <w:szCs w:val="24"/>
        </w:rPr>
        <w:t>, except</w:t>
      </w:r>
      <w:r w:rsidR="00477DBE" w:rsidRPr="009166EC">
        <w:rPr>
          <w:rFonts w:ascii="Times New Roman" w:hAnsi="Times New Roman" w:cs="Times New Roman"/>
          <w:sz w:val="24"/>
          <w:szCs w:val="24"/>
        </w:rPr>
        <w:t xml:space="preserve"> in those aged over 70 where </w:t>
      </w:r>
      <w:r w:rsidR="005C4869" w:rsidRPr="009166EC">
        <w:rPr>
          <w:rFonts w:ascii="Times New Roman" w:hAnsi="Times New Roman" w:cs="Times New Roman"/>
          <w:sz w:val="24"/>
          <w:szCs w:val="24"/>
        </w:rPr>
        <w:t xml:space="preserve">this attenuated; however, we did not identify </w:t>
      </w:r>
      <w:r w:rsidR="00CE404A" w:rsidRPr="009166EC">
        <w:rPr>
          <w:rFonts w:ascii="Times New Roman" w:hAnsi="Times New Roman" w:cs="Times New Roman"/>
          <w:sz w:val="24"/>
          <w:szCs w:val="24"/>
        </w:rPr>
        <w:t xml:space="preserve">any </w:t>
      </w:r>
      <w:r w:rsidR="005C4869" w:rsidRPr="009166EC">
        <w:rPr>
          <w:rFonts w:ascii="Times New Roman" w:hAnsi="Times New Roman" w:cs="Times New Roman"/>
          <w:sz w:val="24"/>
          <w:szCs w:val="24"/>
        </w:rPr>
        <w:t xml:space="preserve">significant sex disparities </w:t>
      </w:r>
      <w:r w:rsidR="00CE404A" w:rsidRPr="009166EC">
        <w:rPr>
          <w:rFonts w:ascii="Times New Roman" w:hAnsi="Times New Roman" w:cs="Times New Roman"/>
          <w:sz w:val="24"/>
          <w:szCs w:val="24"/>
        </w:rPr>
        <w:t xml:space="preserve">in CVD risk within age groups (with the exception of </w:t>
      </w:r>
      <w:r w:rsidR="003D04FB" w:rsidRPr="009166EC">
        <w:rPr>
          <w:rFonts w:ascii="Times New Roman" w:hAnsi="Times New Roman" w:cs="Times New Roman"/>
          <w:sz w:val="24"/>
          <w:szCs w:val="24"/>
        </w:rPr>
        <w:t xml:space="preserve">those diagnosed with </w:t>
      </w:r>
      <w:r w:rsidR="00CE404A" w:rsidRPr="009166EC">
        <w:rPr>
          <w:rFonts w:ascii="Times New Roman" w:hAnsi="Times New Roman" w:cs="Times New Roman"/>
          <w:sz w:val="24"/>
          <w:szCs w:val="24"/>
        </w:rPr>
        <w:t>T2DM aged 60-70).</w:t>
      </w:r>
    </w:p>
    <w:p w14:paraId="36366E55" w14:textId="77777777" w:rsidR="005F60F4" w:rsidRPr="009166EC" w:rsidRDefault="005F60F4" w:rsidP="009166EC">
      <w:pPr>
        <w:spacing w:after="0" w:line="480" w:lineRule="auto"/>
        <w:rPr>
          <w:rFonts w:ascii="Times New Roman" w:hAnsi="Times New Roman" w:cs="Times New Roman"/>
          <w:sz w:val="24"/>
          <w:szCs w:val="24"/>
        </w:rPr>
      </w:pPr>
    </w:p>
    <w:p w14:paraId="355F2470" w14:textId="331548E1" w:rsidR="00EC17CB" w:rsidRPr="009166EC" w:rsidRDefault="00FF6EF2"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Phase </w:t>
      </w:r>
      <w:r w:rsidR="00DD18F4" w:rsidRPr="009166EC">
        <w:rPr>
          <w:rFonts w:ascii="Times New Roman" w:hAnsi="Times New Roman" w:cs="Times New Roman"/>
          <w:sz w:val="24"/>
          <w:szCs w:val="24"/>
        </w:rPr>
        <w:t>3</w:t>
      </w:r>
      <w:r w:rsidR="007E4CE7" w:rsidRPr="009166EC">
        <w:rPr>
          <w:rFonts w:ascii="Times New Roman" w:hAnsi="Times New Roman" w:cs="Times New Roman"/>
          <w:sz w:val="24"/>
          <w:szCs w:val="24"/>
        </w:rPr>
        <w:t>:</w:t>
      </w:r>
      <w:r w:rsidR="007E4CE7" w:rsidRPr="009166EC">
        <w:rPr>
          <w:rFonts w:ascii="Times New Roman" w:hAnsi="Times New Roman" w:cs="Times New Roman"/>
          <w:b/>
          <w:sz w:val="24"/>
          <w:szCs w:val="24"/>
        </w:rPr>
        <w:t xml:space="preserve"> </w:t>
      </w:r>
      <w:r w:rsidR="00BC224F" w:rsidRPr="009166EC">
        <w:rPr>
          <w:rFonts w:ascii="Times New Roman" w:hAnsi="Times New Roman" w:cs="Times New Roman"/>
          <w:sz w:val="24"/>
          <w:szCs w:val="24"/>
        </w:rPr>
        <w:t>W</w:t>
      </w:r>
      <w:r w:rsidR="00802B26" w:rsidRPr="009166EC">
        <w:rPr>
          <w:rFonts w:ascii="Times New Roman" w:hAnsi="Times New Roman" w:cs="Times New Roman"/>
          <w:sz w:val="24"/>
          <w:szCs w:val="24"/>
        </w:rPr>
        <w:t>ithin the diabetes cohort</w:t>
      </w:r>
      <w:r w:rsidR="00393E50" w:rsidRPr="009166EC">
        <w:rPr>
          <w:rFonts w:ascii="Times New Roman" w:hAnsi="Times New Roman" w:cs="Times New Roman"/>
          <w:sz w:val="24"/>
          <w:szCs w:val="24"/>
        </w:rPr>
        <w:t xml:space="preserve"> (with/without prevalent CVD at baseline and during follow-up)</w:t>
      </w:r>
      <w:r w:rsidR="00802B26" w:rsidRPr="009166EC">
        <w:rPr>
          <w:rFonts w:ascii="Times New Roman" w:hAnsi="Times New Roman" w:cs="Times New Roman"/>
          <w:sz w:val="24"/>
          <w:szCs w:val="24"/>
        </w:rPr>
        <w:t xml:space="preserve">, </w:t>
      </w:r>
      <w:r w:rsidR="00FC6EF9" w:rsidRPr="009166EC">
        <w:rPr>
          <w:rFonts w:ascii="Times New Roman" w:hAnsi="Times New Roman" w:cs="Times New Roman"/>
          <w:sz w:val="24"/>
          <w:szCs w:val="24"/>
        </w:rPr>
        <w:t xml:space="preserve">we assessed </w:t>
      </w:r>
      <w:r w:rsidR="00802B26" w:rsidRPr="009166EC">
        <w:rPr>
          <w:rFonts w:ascii="Times New Roman" w:hAnsi="Times New Roman" w:cs="Times New Roman"/>
          <w:sz w:val="24"/>
          <w:szCs w:val="24"/>
        </w:rPr>
        <w:t xml:space="preserve">rates of risk factor checks and consultations, the proportions with risk factor levels above target levels and proportions </w:t>
      </w:r>
      <w:r w:rsidR="00D230A2" w:rsidRPr="009166EC">
        <w:rPr>
          <w:rFonts w:ascii="Times New Roman" w:hAnsi="Times New Roman" w:cs="Times New Roman"/>
          <w:sz w:val="24"/>
          <w:szCs w:val="24"/>
        </w:rPr>
        <w:t xml:space="preserve">prescribed </w:t>
      </w:r>
      <w:r w:rsidR="003A3F09" w:rsidRPr="009166EC">
        <w:rPr>
          <w:rFonts w:ascii="Times New Roman" w:hAnsi="Times New Roman" w:cs="Times New Roman"/>
          <w:sz w:val="24"/>
          <w:szCs w:val="24"/>
        </w:rPr>
        <w:t xml:space="preserve">various </w:t>
      </w:r>
      <w:r w:rsidR="00D230A2" w:rsidRPr="009166EC">
        <w:rPr>
          <w:rFonts w:ascii="Times New Roman" w:hAnsi="Times New Roman" w:cs="Times New Roman"/>
          <w:sz w:val="24"/>
          <w:szCs w:val="24"/>
        </w:rPr>
        <w:t>medications</w:t>
      </w:r>
      <w:r w:rsidR="00802B26" w:rsidRPr="009166EC">
        <w:rPr>
          <w:rFonts w:ascii="Times New Roman" w:hAnsi="Times New Roman" w:cs="Times New Roman"/>
          <w:sz w:val="24"/>
          <w:szCs w:val="24"/>
        </w:rPr>
        <w:t xml:space="preserve"> for abnormal risk factors </w:t>
      </w:r>
      <w:r w:rsidR="00DF1619" w:rsidRPr="009166EC">
        <w:rPr>
          <w:rFonts w:ascii="Times New Roman" w:hAnsi="Times New Roman" w:cs="Times New Roman"/>
          <w:sz w:val="24"/>
          <w:szCs w:val="24"/>
        </w:rPr>
        <w:t xml:space="preserve">in </w:t>
      </w:r>
      <w:r w:rsidR="00FC6EF9" w:rsidRPr="009166EC">
        <w:rPr>
          <w:rFonts w:ascii="Times New Roman" w:hAnsi="Times New Roman" w:cs="Times New Roman"/>
          <w:sz w:val="24"/>
          <w:szCs w:val="24"/>
        </w:rPr>
        <w:t>patients at specific time points from diagnosis (</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5</w:t>
      </w:r>
      <w:r w:rsidR="00FC6EF9" w:rsidRPr="009166EC">
        <w:rPr>
          <w:rFonts w:ascii="Times New Roman" w:hAnsi="Times New Roman" w:cs="Times New Roman"/>
          <w:sz w:val="24"/>
          <w:szCs w:val="24"/>
        </w:rPr>
        <w:t xml:space="preserve">). </w:t>
      </w:r>
      <w:r w:rsidR="00D230A2" w:rsidRPr="009166EC">
        <w:rPr>
          <w:rFonts w:ascii="Times New Roman" w:hAnsi="Times New Roman" w:cs="Times New Roman"/>
          <w:sz w:val="24"/>
          <w:szCs w:val="24"/>
        </w:rPr>
        <w:t>Management</w:t>
      </w:r>
      <w:r w:rsidR="003A3F09"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men</w:t>
      </w:r>
      <w:r w:rsidR="003A3F09" w:rsidRPr="009166EC">
        <w:rPr>
          <w:rFonts w:ascii="Times New Roman" w:hAnsi="Times New Roman" w:cs="Times New Roman"/>
          <w:sz w:val="24"/>
          <w:szCs w:val="24"/>
        </w:rPr>
        <w:t xml:space="preserve"> and </w:t>
      </w:r>
      <w:r w:rsidR="00037A0C" w:rsidRPr="009166EC">
        <w:rPr>
          <w:rFonts w:ascii="Times New Roman" w:hAnsi="Times New Roman" w:cs="Times New Roman"/>
          <w:sz w:val="24"/>
          <w:szCs w:val="24"/>
        </w:rPr>
        <w:t>women</w:t>
      </w:r>
      <w:r w:rsidR="003A3F09" w:rsidRPr="009166EC">
        <w:rPr>
          <w:rFonts w:ascii="Times New Roman" w:hAnsi="Times New Roman" w:cs="Times New Roman"/>
          <w:sz w:val="24"/>
          <w:szCs w:val="24"/>
        </w:rPr>
        <w:t xml:space="preserve"> </w:t>
      </w:r>
      <w:r w:rsidR="00D230A2" w:rsidRPr="009166EC">
        <w:rPr>
          <w:rFonts w:ascii="Times New Roman" w:hAnsi="Times New Roman" w:cs="Times New Roman"/>
          <w:sz w:val="24"/>
          <w:szCs w:val="24"/>
        </w:rPr>
        <w:t xml:space="preserve">was </w:t>
      </w:r>
      <w:r w:rsidR="003A3F09" w:rsidRPr="009166EC">
        <w:rPr>
          <w:rFonts w:ascii="Times New Roman" w:hAnsi="Times New Roman" w:cs="Times New Roman"/>
          <w:sz w:val="24"/>
          <w:szCs w:val="24"/>
        </w:rPr>
        <w:t>broadly similar</w:t>
      </w:r>
      <w:r w:rsidR="001B5A90" w:rsidRPr="009166EC">
        <w:rPr>
          <w:rFonts w:ascii="Times New Roman" w:hAnsi="Times New Roman" w:cs="Times New Roman"/>
          <w:sz w:val="24"/>
          <w:szCs w:val="24"/>
        </w:rPr>
        <w:t xml:space="preserve"> </w:t>
      </w:r>
      <w:r w:rsidR="00A61817" w:rsidRPr="009166EC">
        <w:rPr>
          <w:rFonts w:ascii="Times New Roman" w:hAnsi="Times New Roman" w:cs="Times New Roman"/>
          <w:sz w:val="24"/>
          <w:szCs w:val="24"/>
        </w:rPr>
        <w:t>with</w:t>
      </w:r>
      <w:r w:rsidR="003A3F09" w:rsidRPr="009166EC">
        <w:rPr>
          <w:rFonts w:ascii="Times New Roman" w:hAnsi="Times New Roman" w:cs="Times New Roman"/>
          <w:sz w:val="24"/>
          <w:szCs w:val="24"/>
        </w:rPr>
        <w:t xml:space="preserve"> </w:t>
      </w:r>
      <w:r w:rsidR="00802B26" w:rsidRPr="009166EC">
        <w:rPr>
          <w:rFonts w:ascii="Times New Roman" w:hAnsi="Times New Roman" w:cs="Times New Roman"/>
          <w:sz w:val="24"/>
          <w:szCs w:val="24"/>
        </w:rPr>
        <w:t>some notable exceptions</w:t>
      </w:r>
      <w:r w:rsidR="00A61817" w:rsidRPr="009166EC">
        <w:rPr>
          <w:rFonts w:ascii="Times New Roman" w:hAnsi="Times New Roman" w:cs="Times New Roman"/>
          <w:sz w:val="24"/>
          <w:szCs w:val="24"/>
        </w:rPr>
        <w:t>:</w:t>
      </w:r>
      <w:r w:rsidR="00802B26" w:rsidRPr="009166EC">
        <w:rPr>
          <w:rFonts w:ascii="Times New Roman" w:hAnsi="Times New Roman" w:cs="Times New Roman"/>
          <w:sz w:val="24"/>
          <w:szCs w:val="24"/>
        </w:rPr>
        <w:t xml:space="preserve"> </w:t>
      </w:r>
      <w:r w:rsidR="008E752D" w:rsidRPr="009166EC">
        <w:rPr>
          <w:rFonts w:ascii="Times New Roman" w:hAnsi="Times New Roman" w:cs="Times New Roman"/>
          <w:sz w:val="24"/>
          <w:szCs w:val="24"/>
        </w:rPr>
        <w:t>a) c</w:t>
      </w:r>
      <w:r w:rsidR="001B5A90" w:rsidRPr="009166EC">
        <w:rPr>
          <w:rFonts w:ascii="Times New Roman" w:hAnsi="Times New Roman" w:cs="Times New Roman"/>
          <w:sz w:val="24"/>
          <w:szCs w:val="24"/>
        </w:rPr>
        <w:t xml:space="preserve">ompared to </w:t>
      </w:r>
      <w:r w:rsidR="00037A0C" w:rsidRPr="009166EC">
        <w:rPr>
          <w:rFonts w:ascii="Times New Roman" w:hAnsi="Times New Roman" w:cs="Times New Roman"/>
          <w:sz w:val="24"/>
          <w:szCs w:val="24"/>
        </w:rPr>
        <w:t>men</w:t>
      </w:r>
      <w:r w:rsidR="001B5A90"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8E752D" w:rsidRPr="009166EC">
        <w:rPr>
          <w:rFonts w:ascii="Times New Roman" w:hAnsi="Times New Roman" w:cs="Times New Roman"/>
          <w:sz w:val="24"/>
          <w:szCs w:val="24"/>
        </w:rPr>
        <w:t xml:space="preserve">had better glycaemic control; b) </w:t>
      </w:r>
      <w:r w:rsidR="00944900" w:rsidRPr="009166EC">
        <w:rPr>
          <w:rFonts w:ascii="Times New Roman" w:hAnsi="Times New Roman" w:cs="Times New Roman"/>
          <w:sz w:val="24"/>
          <w:szCs w:val="24"/>
        </w:rPr>
        <w:t xml:space="preserve">were </w:t>
      </w:r>
      <w:r w:rsidR="001B5A90" w:rsidRPr="009166EC">
        <w:rPr>
          <w:rFonts w:ascii="Times New Roman" w:hAnsi="Times New Roman" w:cs="Times New Roman"/>
          <w:sz w:val="24"/>
          <w:szCs w:val="24"/>
        </w:rPr>
        <w:t xml:space="preserve">more likely to be </w:t>
      </w:r>
      <w:r w:rsidR="00802B26" w:rsidRPr="009166EC">
        <w:rPr>
          <w:rFonts w:ascii="Times New Roman" w:hAnsi="Times New Roman" w:cs="Times New Roman"/>
          <w:sz w:val="24"/>
          <w:szCs w:val="24"/>
        </w:rPr>
        <w:t>obese</w:t>
      </w:r>
      <w:r w:rsidR="008E752D" w:rsidRPr="009166EC">
        <w:rPr>
          <w:rFonts w:ascii="Times New Roman" w:hAnsi="Times New Roman" w:cs="Times New Roman"/>
          <w:sz w:val="24"/>
          <w:szCs w:val="24"/>
        </w:rPr>
        <w:t>;</w:t>
      </w:r>
      <w:r w:rsidR="00031ACB" w:rsidRPr="009166EC">
        <w:rPr>
          <w:rFonts w:ascii="Times New Roman" w:hAnsi="Times New Roman" w:cs="Times New Roman"/>
          <w:sz w:val="24"/>
          <w:szCs w:val="24"/>
        </w:rPr>
        <w:t xml:space="preserve"> </w:t>
      </w:r>
      <w:r w:rsidR="004854B9" w:rsidRPr="009166EC">
        <w:rPr>
          <w:rFonts w:ascii="Times New Roman" w:hAnsi="Times New Roman" w:cs="Times New Roman"/>
          <w:sz w:val="24"/>
          <w:szCs w:val="24"/>
        </w:rPr>
        <w:t>c) have hypertensive end organ damage; and d</w:t>
      </w:r>
      <w:r w:rsidR="008E752D" w:rsidRPr="009166EC">
        <w:rPr>
          <w:rFonts w:ascii="Times New Roman" w:hAnsi="Times New Roman" w:cs="Times New Roman"/>
          <w:sz w:val="24"/>
          <w:szCs w:val="24"/>
        </w:rPr>
        <w:t xml:space="preserve">) </w:t>
      </w:r>
      <w:r w:rsidR="00350B59" w:rsidRPr="009166EC">
        <w:rPr>
          <w:rFonts w:ascii="Times New Roman" w:hAnsi="Times New Roman" w:cs="Times New Roman"/>
          <w:sz w:val="24"/>
          <w:szCs w:val="24"/>
        </w:rPr>
        <w:t>hypercholesterolaemia</w:t>
      </w:r>
      <w:r w:rsidR="008E752D" w:rsidRPr="009166EC">
        <w:rPr>
          <w:rFonts w:ascii="Times New Roman" w:hAnsi="Times New Roman" w:cs="Times New Roman"/>
          <w:sz w:val="24"/>
          <w:szCs w:val="24"/>
        </w:rPr>
        <w:t>;</w:t>
      </w:r>
      <w:r w:rsidR="001B5A90" w:rsidRPr="009166EC">
        <w:rPr>
          <w:rFonts w:ascii="Times New Roman" w:hAnsi="Times New Roman" w:cs="Times New Roman"/>
          <w:sz w:val="24"/>
          <w:szCs w:val="24"/>
        </w:rPr>
        <w:t xml:space="preserve"> </w:t>
      </w:r>
      <w:r w:rsidR="00802B26" w:rsidRPr="009166EC">
        <w:rPr>
          <w:rFonts w:ascii="Times New Roman" w:hAnsi="Times New Roman" w:cs="Times New Roman"/>
          <w:sz w:val="24"/>
          <w:szCs w:val="24"/>
        </w:rPr>
        <w:t>but</w:t>
      </w:r>
      <w:r w:rsidR="001B5A90" w:rsidRPr="009166EC">
        <w:rPr>
          <w:rFonts w:ascii="Times New Roman" w:hAnsi="Times New Roman" w:cs="Times New Roman"/>
          <w:sz w:val="24"/>
          <w:szCs w:val="24"/>
        </w:rPr>
        <w:t xml:space="preserve"> </w:t>
      </w:r>
      <w:r w:rsidR="004854B9" w:rsidRPr="009166EC">
        <w:rPr>
          <w:rFonts w:ascii="Times New Roman" w:hAnsi="Times New Roman" w:cs="Times New Roman"/>
          <w:sz w:val="24"/>
          <w:szCs w:val="24"/>
        </w:rPr>
        <w:t>e</w:t>
      </w:r>
      <w:r w:rsidR="008E752D" w:rsidRPr="009166EC">
        <w:rPr>
          <w:rFonts w:ascii="Times New Roman" w:hAnsi="Times New Roman" w:cs="Times New Roman"/>
          <w:sz w:val="24"/>
          <w:szCs w:val="24"/>
        </w:rPr>
        <w:t xml:space="preserve">) </w:t>
      </w:r>
      <w:r w:rsidR="001B5A90" w:rsidRPr="009166EC">
        <w:rPr>
          <w:rFonts w:ascii="Times New Roman" w:hAnsi="Times New Roman" w:cs="Times New Roman"/>
          <w:sz w:val="24"/>
          <w:szCs w:val="24"/>
        </w:rPr>
        <w:t>were</w:t>
      </w:r>
      <w:r w:rsidR="00802B26" w:rsidRPr="009166EC">
        <w:rPr>
          <w:rFonts w:ascii="Times New Roman" w:hAnsi="Times New Roman" w:cs="Times New Roman"/>
          <w:sz w:val="24"/>
          <w:szCs w:val="24"/>
        </w:rPr>
        <w:t xml:space="preserve"> less likely to be prescribed </w:t>
      </w:r>
      <w:r w:rsidR="00E35E78" w:rsidRPr="009166EC">
        <w:rPr>
          <w:rFonts w:ascii="Times New Roman" w:hAnsi="Times New Roman" w:cs="Times New Roman"/>
          <w:sz w:val="24"/>
          <w:szCs w:val="24"/>
        </w:rPr>
        <w:t>statin</w:t>
      </w:r>
      <w:r w:rsidR="001B5A90" w:rsidRPr="009166EC">
        <w:rPr>
          <w:rFonts w:ascii="Times New Roman" w:hAnsi="Times New Roman" w:cs="Times New Roman"/>
          <w:sz w:val="24"/>
          <w:szCs w:val="24"/>
        </w:rPr>
        <w:t xml:space="preserve"> medication</w:t>
      </w:r>
      <w:r w:rsidR="004854B9" w:rsidRPr="009166EC">
        <w:rPr>
          <w:rFonts w:ascii="Times New Roman" w:hAnsi="Times New Roman" w:cs="Times New Roman"/>
          <w:sz w:val="24"/>
          <w:szCs w:val="24"/>
        </w:rPr>
        <w:t>,</w:t>
      </w:r>
      <w:r w:rsidR="00802B26" w:rsidRPr="009166EC">
        <w:rPr>
          <w:rFonts w:ascii="Times New Roman" w:hAnsi="Times New Roman" w:cs="Times New Roman"/>
          <w:sz w:val="24"/>
          <w:szCs w:val="24"/>
        </w:rPr>
        <w:t xml:space="preserve"> despite having mo</w:t>
      </w:r>
      <w:r w:rsidR="00D737B5" w:rsidRPr="009166EC">
        <w:rPr>
          <w:rFonts w:ascii="Times New Roman" w:hAnsi="Times New Roman" w:cs="Times New Roman"/>
          <w:sz w:val="24"/>
          <w:szCs w:val="24"/>
        </w:rPr>
        <w:t>re frequent healthcare contacts.</w:t>
      </w:r>
      <w:r w:rsidR="00D7260E" w:rsidRPr="009166EC">
        <w:rPr>
          <w:rFonts w:ascii="Times New Roman" w:hAnsi="Times New Roman" w:cs="Times New Roman"/>
          <w:sz w:val="24"/>
          <w:szCs w:val="24"/>
        </w:rPr>
        <w:t xml:space="preserve"> </w:t>
      </w:r>
    </w:p>
    <w:p w14:paraId="5E1738C7" w14:textId="77777777" w:rsidR="001E5EC4" w:rsidRPr="009166EC" w:rsidRDefault="001E5EC4" w:rsidP="009166EC">
      <w:pPr>
        <w:spacing w:after="0" w:line="480" w:lineRule="auto"/>
        <w:rPr>
          <w:rFonts w:ascii="Times New Roman" w:hAnsi="Times New Roman" w:cs="Times New Roman"/>
          <w:sz w:val="24"/>
          <w:szCs w:val="24"/>
        </w:rPr>
      </w:pPr>
    </w:p>
    <w:p w14:paraId="7319BB44" w14:textId="17D2C629" w:rsidR="009E5058" w:rsidRPr="009166EC" w:rsidRDefault="00037A0C"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Men</w:t>
      </w:r>
      <w:r w:rsidR="001001CA" w:rsidRPr="009166EC">
        <w:rPr>
          <w:rFonts w:ascii="Times New Roman" w:hAnsi="Times New Roman" w:cs="Times New Roman"/>
          <w:sz w:val="24"/>
          <w:szCs w:val="24"/>
        </w:rPr>
        <w:t xml:space="preserve"> and </w:t>
      </w:r>
      <w:r w:rsidRPr="009166EC">
        <w:rPr>
          <w:rFonts w:ascii="Times New Roman" w:hAnsi="Times New Roman" w:cs="Times New Roman"/>
          <w:sz w:val="24"/>
          <w:szCs w:val="24"/>
        </w:rPr>
        <w:t xml:space="preserve">women </w:t>
      </w:r>
      <w:r w:rsidR="001001CA" w:rsidRPr="009166EC">
        <w:rPr>
          <w:rFonts w:ascii="Times New Roman" w:hAnsi="Times New Roman" w:cs="Times New Roman"/>
          <w:sz w:val="24"/>
          <w:szCs w:val="24"/>
        </w:rPr>
        <w:t xml:space="preserve">without CVD at </w:t>
      </w:r>
      <w:r w:rsidR="00843519" w:rsidRPr="009166EC">
        <w:rPr>
          <w:rFonts w:ascii="Times New Roman" w:hAnsi="Times New Roman" w:cs="Times New Roman"/>
          <w:sz w:val="24"/>
          <w:szCs w:val="24"/>
        </w:rPr>
        <w:t>baseline</w:t>
      </w:r>
      <w:r w:rsidR="001001CA" w:rsidRPr="009166EC">
        <w:rPr>
          <w:rFonts w:ascii="Times New Roman" w:hAnsi="Times New Roman" w:cs="Times New Roman"/>
          <w:sz w:val="24"/>
          <w:szCs w:val="24"/>
        </w:rPr>
        <w:t xml:space="preserve"> or diagnosed during follow-up were consistently more likely to be obese, have poorer glycaemic control, hypertension</w:t>
      </w:r>
      <w:r w:rsidR="00843519" w:rsidRPr="009166EC">
        <w:rPr>
          <w:rFonts w:ascii="Times New Roman" w:hAnsi="Times New Roman" w:cs="Times New Roman"/>
          <w:sz w:val="24"/>
          <w:szCs w:val="24"/>
        </w:rPr>
        <w:t xml:space="preserve">, </w:t>
      </w:r>
      <w:r w:rsidR="001001CA" w:rsidRPr="009166EC">
        <w:rPr>
          <w:rFonts w:ascii="Times New Roman" w:hAnsi="Times New Roman" w:cs="Times New Roman"/>
          <w:sz w:val="24"/>
          <w:szCs w:val="24"/>
        </w:rPr>
        <w:t>hypercholesterolaemia</w:t>
      </w:r>
      <w:r w:rsidR="00843519" w:rsidRPr="009166EC">
        <w:rPr>
          <w:rFonts w:ascii="Times New Roman" w:hAnsi="Times New Roman" w:cs="Times New Roman"/>
          <w:sz w:val="24"/>
          <w:szCs w:val="24"/>
        </w:rPr>
        <w:t>,</w:t>
      </w:r>
      <w:r w:rsidR="001001CA" w:rsidRPr="009166EC">
        <w:rPr>
          <w:rFonts w:ascii="Times New Roman" w:hAnsi="Times New Roman" w:cs="Times New Roman"/>
          <w:sz w:val="24"/>
          <w:szCs w:val="24"/>
        </w:rPr>
        <w:t xml:space="preserve"> and </w:t>
      </w:r>
      <w:r w:rsidR="00843519" w:rsidRPr="009166EC">
        <w:rPr>
          <w:rFonts w:ascii="Times New Roman" w:hAnsi="Times New Roman" w:cs="Times New Roman"/>
          <w:sz w:val="24"/>
          <w:szCs w:val="24"/>
        </w:rPr>
        <w:t xml:space="preserve">substantially lower prescribing of antihypertensive agents, antiplatelets and lipid-lowering medications </w:t>
      </w:r>
      <w:r w:rsidR="001001CA" w:rsidRPr="009166EC">
        <w:rPr>
          <w:rFonts w:ascii="Times New Roman" w:hAnsi="Times New Roman" w:cs="Times New Roman"/>
          <w:sz w:val="24"/>
          <w:szCs w:val="24"/>
        </w:rPr>
        <w:t>than those with CVD</w:t>
      </w:r>
      <w:r w:rsidR="00843519"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6</w:t>
      </w:r>
      <w:r w:rsidR="00843519" w:rsidRPr="009166EC">
        <w:rPr>
          <w:rFonts w:ascii="Times New Roman" w:hAnsi="Times New Roman" w:cs="Times New Roman"/>
          <w:sz w:val="24"/>
          <w:szCs w:val="24"/>
        </w:rPr>
        <w:t>)</w:t>
      </w:r>
      <w:r w:rsidR="001001CA" w:rsidRPr="009166EC">
        <w:rPr>
          <w:rFonts w:ascii="Times New Roman" w:hAnsi="Times New Roman" w:cs="Times New Roman"/>
          <w:sz w:val="24"/>
          <w:szCs w:val="24"/>
        </w:rPr>
        <w:t>.</w:t>
      </w:r>
      <w:r w:rsidR="00843519" w:rsidRPr="009166EC">
        <w:rPr>
          <w:rFonts w:ascii="Times New Roman" w:hAnsi="Times New Roman" w:cs="Times New Roman"/>
          <w:sz w:val="24"/>
          <w:szCs w:val="24"/>
        </w:rPr>
        <w:t xml:space="preserve"> Within patients without CVD, sex differences were observed with </w:t>
      </w:r>
      <w:r w:rsidRPr="009166EC">
        <w:rPr>
          <w:rFonts w:ascii="Times New Roman" w:hAnsi="Times New Roman" w:cs="Times New Roman"/>
          <w:sz w:val="24"/>
          <w:szCs w:val="24"/>
        </w:rPr>
        <w:t xml:space="preserve">women </w:t>
      </w:r>
      <w:r w:rsidR="00843519" w:rsidRPr="009166EC">
        <w:rPr>
          <w:rFonts w:ascii="Times New Roman" w:hAnsi="Times New Roman" w:cs="Times New Roman"/>
          <w:sz w:val="24"/>
          <w:szCs w:val="24"/>
        </w:rPr>
        <w:t xml:space="preserve">more likely to have hypercholesterolaemia but with fewer prescriptions for lipid-lowering medications than </w:t>
      </w:r>
      <w:r w:rsidRPr="009166EC">
        <w:rPr>
          <w:rFonts w:ascii="Times New Roman" w:hAnsi="Times New Roman" w:cs="Times New Roman"/>
          <w:sz w:val="24"/>
          <w:szCs w:val="24"/>
        </w:rPr>
        <w:t>men</w:t>
      </w:r>
      <w:r w:rsidR="00843519" w:rsidRPr="009166EC">
        <w:rPr>
          <w:rFonts w:ascii="Times New Roman" w:hAnsi="Times New Roman" w:cs="Times New Roman"/>
          <w:sz w:val="24"/>
          <w:szCs w:val="24"/>
        </w:rPr>
        <w:t>.</w:t>
      </w:r>
      <w:r w:rsidR="008E752D" w:rsidRPr="009166EC">
        <w:rPr>
          <w:rFonts w:ascii="Times New Roman" w:hAnsi="Times New Roman" w:cs="Times New Roman"/>
          <w:sz w:val="24"/>
          <w:szCs w:val="24"/>
        </w:rPr>
        <w:t xml:space="preserve"> I</w:t>
      </w:r>
      <w:r w:rsidR="00DC4DFD" w:rsidRPr="009166EC">
        <w:rPr>
          <w:rFonts w:ascii="Times New Roman" w:hAnsi="Times New Roman" w:cs="Times New Roman"/>
          <w:sz w:val="24"/>
          <w:szCs w:val="24"/>
        </w:rPr>
        <w:t>n those with</w:t>
      </w:r>
      <w:r w:rsidR="00F9561E" w:rsidRPr="009166EC">
        <w:rPr>
          <w:rFonts w:ascii="Times New Roman" w:hAnsi="Times New Roman" w:cs="Times New Roman"/>
          <w:sz w:val="24"/>
          <w:szCs w:val="24"/>
        </w:rPr>
        <w:t xml:space="preserve"> </w:t>
      </w:r>
      <w:r w:rsidR="00DC4DFD" w:rsidRPr="009166EC">
        <w:rPr>
          <w:rFonts w:ascii="Times New Roman" w:hAnsi="Times New Roman" w:cs="Times New Roman"/>
          <w:sz w:val="24"/>
          <w:szCs w:val="24"/>
        </w:rPr>
        <w:t xml:space="preserve">CVD </w:t>
      </w:r>
      <w:r w:rsidR="00F9561E" w:rsidRPr="009166EC">
        <w:rPr>
          <w:rFonts w:ascii="Times New Roman" w:hAnsi="Times New Roman" w:cs="Times New Roman"/>
          <w:sz w:val="24"/>
          <w:szCs w:val="24"/>
        </w:rPr>
        <w:t xml:space="preserve">at diagnosis or </w:t>
      </w:r>
      <w:r w:rsidR="002D691A" w:rsidRPr="009166EC">
        <w:rPr>
          <w:rFonts w:ascii="Times New Roman" w:hAnsi="Times New Roman" w:cs="Times New Roman"/>
          <w:sz w:val="24"/>
          <w:szCs w:val="24"/>
        </w:rPr>
        <w:t xml:space="preserve">diagnosed </w:t>
      </w:r>
      <w:r w:rsidR="00F9561E" w:rsidRPr="009166EC">
        <w:rPr>
          <w:rFonts w:ascii="Times New Roman" w:hAnsi="Times New Roman" w:cs="Times New Roman"/>
          <w:sz w:val="24"/>
          <w:szCs w:val="24"/>
        </w:rPr>
        <w:t>during follow-up</w:t>
      </w:r>
      <w:r w:rsidR="00124343" w:rsidRPr="009166EC">
        <w:rPr>
          <w:rFonts w:ascii="Times New Roman" w:hAnsi="Times New Roman" w:cs="Times New Roman"/>
          <w:sz w:val="24"/>
          <w:szCs w:val="24"/>
        </w:rPr>
        <w:t xml:space="preserve">, the proportion of </w:t>
      </w:r>
      <w:r w:rsidRPr="009166EC">
        <w:rPr>
          <w:rFonts w:ascii="Times New Roman" w:hAnsi="Times New Roman" w:cs="Times New Roman"/>
          <w:sz w:val="24"/>
          <w:szCs w:val="24"/>
        </w:rPr>
        <w:t xml:space="preserve">women </w:t>
      </w:r>
      <w:r w:rsidR="00124343" w:rsidRPr="009166EC">
        <w:rPr>
          <w:rFonts w:ascii="Times New Roman" w:hAnsi="Times New Roman" w:cs="Times New Roman"/>
          <w:sz w:val="24"/>
          <w:szCs w:val="24"/>
        </w:rPr>
        <w:t xml:space="preserve">receiving </w:t>
      </w:r>
      <w:r w:rsidR="00681E97" w:rsidRPr="009166EC">
        <w:rPr>
          <w:rFonts w:ascii="Times New Roman" w:hAnsi="Times New Roman" w:cs="Times New Roman"/>
          <w:sz w:val="24"/>
          <w:szCs w:val="24"/>
        </w:rPr>
        <w:t xml:space="preserve">statins, </w:t>
      </w:r>
      <w:r w:rsidR="00802B26" w:rsidRPr="009166EC">
        <w:rPr>
          <w:rFonts w:ascii="Times New Roman" w:hAnsi="Times New Roman" w:cs="Times New Roman"/>
          <w:sz w:val="24"/>
          <w:szCs w:val="24"/>
        </w:rPr>
        <w:t>antiplatelet medication</w:t>
      </w:r>
      <w:r w:rsidR="00D445C0" w:rsidRPr="009166EC">
        <w:rPr>
          <w:rFonts w:ascii="Times New Roman" w:hAnsi="Times New Roman" w:cs="Times New Roman"/>
          <w:sz w:val="24"/>
          <w:szCs w:val="24"/>
        </w:rPr>
        <w:t xml:space="preserve">s </w:t>
      </w:r>
      <w:r w:rsidR="00681E97" w:rsidRPr="009166EC">
        <w:rPr>
          <w:rFonts w:ascii="Times New Roman" w:hAnsi="Times New Roman" w:cs="Times New Roman"/>
          <w:sz w:val="24"/>
          <w:szCs w:val="24"/>
        </w:rPr>
        <w:t xml:space="preserve">and </w:t>
      </w:r>
      <w:r w:rsidR="00D13678" w:rsidRPr="009166EC">
        <w:rPr>
          <w:rFonts w:ascii="Times New Roman" w:hAnsi="Times New Roman" w:cs="Times New Roman"/>
          <w:sz w:val="24"/>
          <w:szCs w:val="24"/>
        </w:rPr>
        <w:t>the majority of</w:t>
      </w:r>
      <w:r w:rsidR="00681E97" w:rsidRPr="009166EC">
        <w:rPr>
          <w:rFonts w:ascii="Times New Roman" w:hAnsi="Times New Roman" w:cs="Times New Roman"/>
          <w:sz w:val="24"/>
          <w:szCs w:val="24"/>
        </w:rPr>
        <w:t xml:space="preserve"> antihypertensive drugs (with the exception of ARIIBs and diuretics) </w:t>
      </w:r>
      <w:r w:rsidR="00D13678" w:rsidRPr="009166EC">
        <w:rPr>
          <w:rFonts w:ascii="Times New Roman" w:hAnsi="Times New Roman" w:cs="Times New Roman"/>
          <w:sz w:val="24"/>
          <w:szCs w:val="24"/>
        </w:rPr>
        <w:t>was</w:t>
      </w:r>
      <w:r w:rsidR="00124343" w:rsidRPr="009166EC">
        <w:rPr>
          <w:rFonts w:ascii="Times New Roman" w:hAnsi="Times New Roman" w:cs="Times New Roman"/>
          <w:sz w:val="24"/>
          <w:szCs w:val="24"/>
        </w:rPr>
        <w:t xml:space="preserve"> lower compared to </w:t>
      </w:r>
      <w:r w:rsidRPr="009166EC">
        <w:rPr>
          <w:rFonts w:ascii="Times New Roman" w:hAnsi="Times New Roman" w:cs="Times New Roman"/>
          <w:sz w:val="24"/>
          <w:szCs w:val="24"/>
        </w:rPr>
        <w:t xml:space="preserve">men </w:t>
      </w:r>
      <w:r w:rsidR="001B5A90"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6</w:t>
      </w:r>
      <w:r w:rsidR="001B5A90" w:rsidRPr="009166EC">
        <w:rPr>
          <w:rFonts w:ascii="Times New Roman" w:hAnsi="Times New Roman" w:cs="Times New Roman"/>
          <w:sz w:val="24"/>
          <w:szCs w:val="24"/>
        </w:rPr>
        <w:t>)</w:t>
      </w:r>
      <w:r w:rsidR="00802B26" w:rsidRPr="009166EC">
        <w:rPr>
          <w:rFonts w:ascii="Times New Roman" w:hAnsi="Times New Roman" w:cs="Times New Roman"/>
          <w:sz w:val="24"/>
          <w:szCs w:val="24"/>
        </w:rPr>
        <w:t xml:space="preserve">. </w:t>
      </w:r>
    </w:p>
    <w:p w14:paraId="3BEA1C1C" w14:textId="77777777" w:rsidR="001E5EC4" w:rsidRPr="009166EC" w:rsidRDefault="001E5EC4" w:rsidP="009166EC">
      <w:pPr>
        <w:spacing w:after="0" w:line="480" w:lineRule="auto"/>
        <w:rPr>
          <w:rFonts w:ascii="Times New Roman" w:hAnsi="Times New Roman" w:cs="Times New Roman"/>
          <w:sz w:val="24"/>
          <w:szCs w:val="24"/>
        </w:rPr>
      </w:pPr>
    </w:p>
    <w:p w14:paraId="14FBC2D6" w14:textId="5AEE9BB5" w:rsidR="00AF4F91" w:rsidRPr="009166EC" w:rsidRDefault="00A61817"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Performance against n</w:t>
      </w:r>
      <w:r w:rsidR="009C4D67" w:rsidRPr="009166EC">
        <w:rPr>
          <w:rFonts w:ascii="Times New Roman" w:hAnsi="Times New Roman" w:cs="Times New Roman"/>
          <w:sz w:val="24"/>
          <w:szCs w:val="24"/>
        </w:rPr>
        <w:t>ine m</w:t>
      </w:r>
      <w:r w:rsidR="00FF6EF2" w:rsidRPr="009166EC">
        <w:rPr>
          <w:rFonts w:ascii="Times New Roman" w:hAnsi="Times New Roman" w:cs="Times New Roman"/>
          <w:sz w:val="24"/>
          <w:szCs w:val="24"/>
        </w:rPr>
        <w:t xml:space="preserve">inimum </w:t>
      </w:r>
      <w:r w:rsidRPr="009166EC">
        <w:rPr>
          <w:rFonts w:ascii="Times New Roman" w:hAnsi="Times New Roman" w:cs="Times New Roman"/>
          <w:sz w:val="24"/>
          <w:szCs w:val="24"/>
        </w:rPr>
        <w:t xml:space="preserve">care </w:t>
      </w:r>
      <w:r w:rsidR="00FF6EF2" w:rsidRPr="009166EC">
        <w:rPr>
          <w:rFonts w:ascii="Times New Roman" w:hAnsi="Times New Roman" w:cs="Times New Roman"/>
          <w:sz w:val="24"/>
          <w:szCs w:val="24"/>
        </w:rPr>
        <w:t xml:space="preserve">standards </w:t>
      </w:r>
      <w:r w:rsidR="009C4D67" w:rsidRPr="009166EC">
        <w:rPr>
          <w:rFonts w:ascii="Times New Roman" w:hAnsi="Times New Roman" w:cs="Times New Roman"/>
          <w:sz w:val="24"/>
          <w:szCs w:val="24"/>
        </w:rPr>
        <w:t>w</w:t>
      </w:r>
      <w:r w:rsidRPr="009166EC">
        <w:rPr>
          <w:rFonts w:ascii="Times New Roman" w:hAnsi="Times New Roman" w:cs="Times New Roman"/>
          <w:sz w:val="24"/>
          <w:szCs w:val="24"/>
        </w:rPr>
        <w:t>as</w:t>
      </w:r>
      <w:r w:rsidR="009C4D67" w:rsidRPr="009166EC">
        <w:rPr>
          <w:rFonts w:ascii="Times New Roman" w:hAnsi="Times New Roman" w:cs="Times New Roman"/>
          <w:sz w:val="24"/>
          <w:szCs w:val="24"/>
        </w:rPr>
        <w:t xml:space="preserve"> </w:t>
      </w:r>
      <w:r w:rsidRPr="009166EC">
        <w:rPr>
          <w:rFonts w:ascii="Times New Roman" w:hAnsi="Times New Roman" w:cs="Times New Roman"/>
          <w:sz w:val="24"/>
          <w:szCs w:val="24"/>
        </w:rPr>
        <w:t>assessed at different time intervals</w:t>
      </w:r>
      <w:r w:rsidR="00C3633C" w:rsidRPr="009166EC">
        <w:rPr>
          <w:rFonts w:ascii="Times New Roman" w:hAnsi="Times New Roman" w:cs="Times New Roman"/>
          <w:sz w:val="24"/>
          <w:szCs w:val="24"/>
        </w:rPr>
        <w:t xml:space="preserve"> </w:t>
      </w:r>
      <w:r w:rsidR="009C4D67" w:rsidRPr="009166EC">
        <w:rPr>
          <w:rFonts w:ascii="Times New Roman" w:hAnsi="Times New Roman" w:cs="Times New Roman"/>
          <w:sz w:val="24"/>
          <w:szCs w:val="24"/>
        </w:rPr>
        <w:t xml:space="preserve">from </w:t>
      </w:r>
      <w:r w:rsidR="00B8469F" w:rsidRPr="009166EC">
        <w:rPr>
          <w:rFonts w:ascii="Times New Roman" w:hAnsi="Times New Roman" w:cs="Times New Roman"/>
          <w:sz w:val="24"/>
          <w:szCs w:val="24"/>
        </w:rPr>
        <w:t xml:space="preserve">the diabetes </w:t>
      </w:r>
      <w:r w:rsidR="009C4D67" w:rsidRPr="009166EC">
        <w:rPr>
          <w:rFonts w:ascii="Times New Roman" w:hAnsi="Times New Roman" w:cs="Times New Roman"/>
          <w:sz w:val="24"/>
          <w:szCs w:val="24"/>
        </w:rPr>
        <w:t xml:space="preserve">diagnosis </w:t>
      </w:r>
      <w:r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7</w:t>
      </w:r>
      <w:r w:rsidRPr="009166EC">
        <w:rPr>
          <w:rFonts w:ascii="Times New Roman" w:hAnsi="Times New Roman" w:cs="Times New Roman"/>
          <w:sz w:val="24"/>
          <w:szCs w:val="24"/>
        </w:rPr>
        <w:t>)</w:t>
      </w:r>
      <w:r w:rsidR="009C4D67" w:rsidRPr="009166EC">
        <w:rPr>
          <w:rFonts w:ascii="Times New Roman" w:hAnsi="Times New Roman" w:cs="Times New Roman"/>
          <w:sz w:val="24"/>
          <w:szCs w:val="24"/>
        </w:rPr>
        <w:t xml:space="preserve">. </w:t>
      </w:r>
      <w:r w:rsidR="00203D0C" w:rsidRPr="009166EC">
        <w:rPr>
          <w:rFonts w:ascii="Times New Roman" w:hAnsi="Times New Roman" w:cs="Times New Roman"/>
          <w:sz w:val="24"/>
          <w:szCs w:val="24"/>
        </w:rPr>
        <w:t xml:space="preserve">The proportion of </w:t>
      </w:r>
      <w:r w:rsidR="00037A0C" w:rsidRPr="009166EC">
        <w:rPr>
          <w:rFonts w:ascii="Times New Roman" w:hAnsi="Times New Roman" w:cs="Times New Roman"/>
          <w:sz w:val="24"/>
          <w:szCs w:val="24"/>
        </w:rPr>
        <w:t xml:space="preserve">women </w:t>
      </w:r>
      <w:r w:rsidR="00203D0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00203D0C" w:rsidRPr="009166EC">
        <w:rPr>
          <w:rFonts w:ascii="Times New Roman" w:hAnsi="Times New Roman" w:cs="Times New Roman"/>
          <w:sz w:val="24"/>
          <w:szCs w:val="24"/>
        </w:rPr>
        <w:t>meeting</w:t>
      </w:r>
      <w:r w:rsidR="004C00EC" w:rsidRPr="009166EC">
        <w:rPr>
          <w:rFonts w:ascii="Times New Roman" w:hAnsi="Times New Roman" w:cs="Times New Roman"/>
          <w:sz w:val="24"/>
          <w:szCs w:val="24"/>
        </w:rPr>
        <w:t xml:space="preserve"> each </w:t>
      </w:r>
      <w:r w:rsidR="00203D0C" w:rsidRPr="009166EC">
        <w:rPr>
          <w:rFonts w:ascii="Times New Roman" w:hAnsi="Times New Roman" w:cs="Times New Roman"/>
          <w:sz w:val="24"/>
          <w:szCs w:val="24"/>
        </w:rPr>
        <w:t xml:space="preserve">standard of care </w:t>
      </w:r>
      <w:r w:rsidR="004C00EC" w:rsidRPr="009166EC">
        <w:rPr>
          <w:rFonts w:ascii="Times New Roman" w:hAnsi="Times New Roman" w:cs="Times New Roman"/>
          <w:sz w:val="24"/>
          <w:szCs w:val="24"/>
        </w:rPr>
        <w:t>were comparable</w:t>
      </w:r>
      <w:r w:rsidR="008F4E35" w:rsidRPr="009166EC">
        <w:rPr>
          <w:rFonts w:ascii="Times New Roman" w:hAnsi="Times New Roman" w:cs="Times New Roman"/>
          <w:sz w:val="24"/>
          <w:szCs w:val="24"/>
        </w:rPr>
        <w:t xml:space="preserve"> with a few exceptions</w:t>
      </w:r>
      <w:r w:rsidR="008E752D" w:rsidRPr="009166EC">
        <w:rPr>
          <w:rFonts w:ascii="Times New Roman" w:hAnsi="Times New Roman" w:cs="Times New Roman"/>
          <w:sz w:val="24"/>
          <w:szCs w:val="24"/>
        </w:rPr>
        <w:t xml:space="preserve"> in keeping with the above analysis</w:t>
      </w:r>
      <w:r w:rsidR="008F4E35" w:rsidRPr="009166EC">
        <w:rPr>
          <w:rFonts w:ascii="Times New Roman" w:hAnsi="Times New Roman" w:cs="Times New Roman"/>
          <w:sz w:val="24"/>
          <w:szCs w:val="24"/>
        </w:rPr>
        <w:t xml:space="preserve">: </w:t>
      </w:r>
      <w:r w:rsidR="008E752D" w:rsidRPr="009166EC">
        <w:rPr>
          <w:rFonts w:ascii="Times New Roman" w:hAnsi="Times New Roman" w:cs="Times New Roman"/>
          <w:sz w:val="24"/>
          <w:szCs w:val="24"/>
        </w:rPr>
        <w:t xml:space="preserve">a) </w:t>
      </w:r>
      <w:r w:rsidR="00037A0C" w:rsidRPr="009166EC">
        <w:rPr>
          <w:rFonts w:ascii="Times New Roman" w:hAnsi="Times New Roman" w:cs="Times New Roman"/>
          <w:sz w:val="24"/>
          <w:szCs w:val="24"/>
        </w:rPr>
        <w:t xml:space="preserve">women </w:t>
      </w:r>
      <w:r w:rsidR="008F24A6" w:rsidRPr="009166EC">
        <w:rPr>
          <w:rFonts w:ascii="Times New Roman" w:hAnsi="Times New Roman" w:cs="Times New Roman"/>
          <w:sz w:val="24"/>
          <w:szCs w:val="24"/>
        </w:rPr>
        <w:t xml:space="preserve">were less likely than </w:t>
      </w:r>
      <w:r w:rsidR="00037A0C" w:rsidRPr="009166EC">
        <w:rPr>
          <w:rFonts w:ascii="Times New Roman" w:hAnsi="Times New Roman" w:cs="Times New Roman"/>
          <w:sz w:val="24"/>
          <w:szCs w:val="24"/>
        </w:rPr>
        <w:t xml:space="preserve">men </w:t>
      </w:r>
      <w:r w:rsidR="008F24A6" w:rsidRPr="009166EC">
        <w:rPr>
          <w:rFonts w:ascii="Times New Roman" w:hAnsi="Times New Roman" w:cs="Times New Roman"/>
          <w:sz w:val="24"/>
          <w:szCs w:val="24"/>
        </w:rPr>
        <w:t xml:space="preserve">to </w:t>
      </w:r>
      <w:r w:rsidR="007C6EB1" w:rsidRPr="009166EC">
        <w:rPr>
          <w:rFonts w:ascii="Times New Roman" w:hAnsi="Times New Roman" w:cs="Times New Roman"/>
          <w:sz w:val="24"/>
          <w:szCs w:val="24"/>
        </w:rPr>
        <w:t>have a total cholesterol ≤ 5 mmol/l</w:t>
      </w:r>
      <w:r w:rsidR="008E752D" w:rsidRPr="009166EC">
        <w:rPr>
          <w:rFonts w:ascii="Times New Roman" w:hAnsi="Times New Roman" w:cs="Times New Roman"/>
          <w:sz w:val="24"/>
          <w:szCs w:val="24"/>
        </w:rPr>
        <w:t>;</w:t>
      </w:r>
      <w:r w:rsidR="007C6EB1" w:rsidRPr="009166EC">
        <w:rPr>
          <w:rFonts w:ascii="Times New Roman" w:hAnsi="Times New Roman" w:cs="Times New Roman"/>
          <w:sz w:val="24"/>
          <w:szCs w:val="24"/>
        </w:rPr>
        <w:t xml:space="preserve"> and </w:t>
      </w:r>
      <w:r w:rsidR="008E752D" w:rsidRPr="009166EC">
        <w:rPr>
          <w:rFonts w:ascii="Times New Roman" w:hAnsi="Times New Roman" w:cs="Times New Roman"/>
          <w:sz w:val="24"/>
          <w:szCs w:val="24"/>
        </w:rPr>
        <w:t xml:space="preserve">b) </w:t>
      </w:r>
      <w:r w:rsidR="007C6EB1" w:rsidRPr="009166EC">
        <w:rPr>
          <w:rFonts w:ascii="Times New Roman" w:hAnsi="Times New Roman" w:cs="Times New Roman"/>
          <w:sz w:val="24"/>
          <w:szCs w:val="24"/>
        </w:rPr>
        <w:t>were less likely to be prescribed ACE inhibitors in the presence of proteinuria or microalbuminuria (</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7</w:t>
      </w:r>
      <w:r w:rsidR="008E752D" w:rsidRPr="009166EC">
        <w:rPr>
          <w:rFonts w:ascii="Times New Roman" w:hAnsi="Times New Roman" w:cs="Times New Roman"/>
          <w:sz w:val="24"/>
          <w:szCs w:val="24"/>
        </w:rPr>
        <w:t>);</w:t>
      </w:r>
      <w:r w:rsidR="007C6EB1" w:rsidRPr="009166EC">
        <w:rPr>
          <w:rFonts w:ascii="Times New Roman" w:hAnsi="Times New Roman" w:cs="Times New Roman"/>
          <w:sz w:val="24"/>
          <w:szCs w:val="24"/>
        </w:rPr>
        <w:t xml:space="preserve"> </w:t>
      </w:r>
      <w:r w:rsidR="008E752D" w:rsidRPr="009166EC">
        <w:rPr>
          <w:rFonts w:ascii="Times New Roman" w:hAnsi="Times New Roman" w:cs="Times New Roman"/>
          <w:sz w:val="24"/>
          <w:szCs w:val="24"/>
        </w:rPr>
        <w:t xml:space="preserve">c) </w:t>
      </w:r>
      <w:r w:rsidR="00037A0C" w:rsidRPr="009166EC">
        <w:rPr>
          <w:rFonts w:ascii="Times New Roman" w:hAnsi="Times New Roman" w:cs="Times New Roman"/>
          <w:sz w:val="24"/>
          <w:szCs w:val="24"/>
        </w:rPr>
        <w:t xml:space="preserve">women </w:t>
      </w:r>
      <w:r w:rsidR="007C6EB1" w:rsidRPr="009166EC">
        <w:rPr>
          <w:rFonts w:ascii="Times New Roman" w:hAnsi="Times New Roman" w:cs="Times New Roman"/>
          <w:sz w:val="24"/>
          <w:szCs w:val="24"/>
        </w:rPr>
        <w:t xml:space="preserve">were also less likely than </w:t>
      </w:r>
      <w:r w:rsidR="00037A0C" w:rsidRPr="009166EC">
        <w:rPr>
          <w:rFonts w:ascii="Times New Roman" w:hAnsi="Times New Roman" w:cs="Times New Roman"/>
          <w:sz w:val="24"/>
          <w:szCs w:val="24"/>
        </w:rPr>
        <w:t xml:space="preserve">men </w:t>
      </w:r>
      <w:r w:rsidR="007C6EB1" w:rsidRPr="009166EC">
        <w:rPr>
          <w:rFonts w:ascii="Times New Roman" w:hAnsi="Times New Roman" w:cs="Times New Roman"/>
          <w:sz w:val="24"/>
          <w:szCs w:val="24"/>
        </w:rPr>
        <w:t xml:space="preserve">to be prescribed </w:t>
      </w:r>
      <w:r w:rsidR="00AA6518" w:rsidRPr="009166EC">
        <w:rPr>
          <w:rFonts w:ascii="Times New Roman" w:hAnsi="Times New Roman" w:cs="Times New Roman"/>
          <w:sz w:val="24"/>
          <w:szCs w:val="24"/>
        </w:rPr>
        <w:t>statins (</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8</w:t>
      </w:r>
      <w:r w:rsidR="00AA6518" w:rsidRPr="009166EC">
        <w:rPr>
          <w:rFonts w:ascii="Times New Roman" w:hAnsi="Times New Roman" w:cs="Times New Roman"/>
          <w:sz w:val="24"/>
          <w:szCs w:val="24"/>
        </w:rPr>
        <w:t>)</w:t>
      </w:r>
      <w:r w:rsidR="008F24A6" w:rsidRPr="009166EC">
        <w:rPr>
          <w:rFonts w:ascii="Times New Roman" w:hAnsi="Times New Roman" w:cs="Times New Roman"/>
          <w:sz w:val="24"/>
          <w:szCs w:val="24"/>
        </w:rPr>
        <w:t xml:space="preserve">. </w:t>
      </w:r>
      <w:r w:rsidR="008A0F6D" w:rsidRPr="009166EC">
        <w:rPr>
          <w:rFonts w:ascii="Times New Roman" w:hAnsi="Times New Roman" w:cs="Times New Roman"/>
          <w:sz w:val="24"/>
          <w:szCs w:val="24"/>
        </w:rPr>
        <w:t xml:space="preserve">Sex differences in </w:t>
      </w:r>
      <w:r w:rsidR="007C6EB1" w:rsidRPr="009166EC">
        <w:rPr>
          <w:rFonts w:ascii="Times New Roman" w:hAnsi="Times New Roman" w:cs="Times New Roman"/>
          <w:sz w:val="24"/>
          <w:szCs w:val="24"/>
        </w:rPr>
        <w:t xml:space="preserve">achieved </w:t>
      </w:r>
      <w:r w:rsidR="008A0F6D" w:rsidRPr="009166EC">
        <w:rPr>
          <w:rFonts w:ascii="Times New Roman" w:hAnsi="Times New Roman" w:cs="Times New Roman"/>
          <w:sz w:val="24"/>
          <w:szCs w:val="24"/>
        </w:rPr>
        <w:t xml:space="preserve">cholesterol </w:t>
      </w:r>
      <w:r w:rsidR="007C6EB1" w:rsidRPr="009166EC">
        <w:rPr>
          <w:rFonts w:ascii="Times New Roman" w:hAnsi="Times New Roman" w:cs="Times New Roman"/>
          <w:sz w:val="24"/>
          <w:szCs w:val="24"/>
        </w:rPr>
        <w:t xml:space="preserve">levels </w:t>
      </w:r>
      <w:r w:rsidR="008A0F6D" w:rsidRPr="009166EC">
        <w:rPr>
          <w:rFonts w:ascii="Times New Roman" w:hAnsi="Times New Roman" w:cs="Times New Roman"/>
          <w:sz w:val="24"/>
          <w:szCs w:val="24"/>
        </w:rPr>
        <w:t xml:space="preserve">and treatment with statins were more </w:t>
      </w:r>
      <w:r w:rsidR="008E752D" w:rsidRPr="009166EC">
        <w:rPr>
          <w:rFonts w:ascii="Times New Roman" w:hAnsi="Times New Roman" w:cs="Times New Roman"/>
          <w:sz w:val="24"/>
          <w:szCs w:val="24"/>
        </w:rPr>
        <w:t xml:space="preserve">obvious </w:t>
      </w:r>
      <w:r w:rsidR="008A0F6D" w:rsidRPr="009166EC">
        <w:rPr>
          <w:rFonts w:ascii="Times New Roman" w:hAnsi="Times New Roman" w:cs="Times New Roman"/>
          <w:sz w:val="24"/>
          <w:szCs w:val="24"/>
        </w:rPr>
        <w:t xml:space="preserve">in those with </w:t>
      </w:r>
      <w:r w:rsidR="008E752D" w:rsidRPr="009166EC">
        <w:rPr>
          <w:rFonts w:ascii="Times New Roman" w:hAnsi="Times New Roman" w:cs="Times New Roman"/>
          <w:sz w:val="24"/>
          <w:szCs w:val="24"/>
        </w:rPr>
        <w:t xml:space="preserve">prevalent </w:t>
      </w:r>
      <w:r w:rsidR="008A0F6D" w:rsidRPr="009166EC">
        <w:rPr>
          <w:rFonts w:ascii="Times New Roman" w:hAnsi="Times New Roman" w:cs="Times New Roman"/>
          <w:sz w:val="24"/>
          <w:szCs w:val="24"/>
        </w:rPr>
        <w:t xml:space="preserve">CVD compared to those without CVD </w:t>
      </w:r>
      <w:r w:rsidR="00E56C19" w:rsidRPr="009166EC">
        <w:rPr>
          <w:rFonts w:ascii="Times New Roman" w:hAnsi="Times New Roman" w:cs="Times New Roman"/>
          <w:sz w:val="24"/>
          <w:szCs w:val="24"/>
        </w:rPr>
        <w:t>(</w:t>
      </w:r>
      <w:r w:rsidR="00C1399A" w:rsidRPr="009166EC">
        <w:rPr>
          <w:rFonts w:ascii="Times New Roman" w:hAnsi="Times New Roman" w:cs="Times New Roman"/>
          <w:sz w:val="24"/>
          <w:szCs w:val="24"/>
        </w:rPr>
        <w:t xml:space="preserve">Supplemental </w:t>
      </w:r>
      <w:r w:rsidR="0031761D" w:rsidRPr="009166EC">
        <w:rPr>
          <w:rFonts w:ascii="Times New Roman" w:hAnsi="Times New Roman" w:cs="Times New Roman"/>
          <w:sz w:val="24"/>
          <w:szCs w:val="24"/>
        </w:rPr>
        <w:t xml:space="preserve">Tables </w:t>
      </w:r>
      <w:r w:rsidR="00955F84" w:rsidRPr="009166EC">
        <w:rPr>
          <w:rFonts w:ascii="Times New Roman" w:hAnsi="Times New Roman" w:cs="Times New Roman"/>
          <w:sz w:val="24"/>
          <w:szCs w:val="24"/>
        </w:rPr>
        <w:t>7</w:t>
      </w:r>
      <w:r w:rsidR="003C0AAA" w:rsidRPr="009166EC">
        <w:rPr>
          <w:rFonts w:ascii="Times New Roman" w:hAnsi="Times New Roman" w:cs="Times New Roman"/>
          <w:sz w:val="24"/>
          <w:szCs w:val="24"/>
        </w:rPr>
        <w:t xml:space="preserve"> and </w:t>
      </w:r>
      <w:r w:rsidR="00955F84" w:rsidRPr="009166EC">
        <w:rPr>
          <w:rFonts w:ascii="Times New Roman" w:hAnsi="Times New Roman" w:cs="Times New Roman"/>
          <w:sz w:val="24"/>
          <w:szCs w:val="24"/>
        </w:rPr>
        <w:t>8</w:t>
      </w:r>
      <w:r w:rsidR="00E56C19" w:rsidRPr="009166EC">
        <w:rPr>
          <w:rFonts w:ascii="Times New Roman" w:hAnsi="Times New Roman" w:cs="Times New Roman"/>
          <w:sz w:val="24"/>
          <w:szCs w:val="24"/>
        </w:rPr>
        <w:t>)</w:t>
      </w:r>
      <w:r w:rsidR="007C6EB1" w:rsidRPr="009166EC">
        <w:rPr>
          <w:rFonts w:ascii="Times New Roman" w:hAnsi="Times New Roman" w:cs="Times New Roman"/>
          <w:sz w:val="24"/>
          <w:szCs w:val="24"/>
        </w:rPr>
        <w:t xml:space="preserve"> and especially </w:t>
      </w:r>
      <w:r w:rsidR="009A23D2" w:rsidRPr="009166EC">
        <w:rPr>
          <w:rFonts w:ascii="Times New Roman" w:hAnsi="Times New Roman" w:cs="Times New Roman"/>
          <w:sz w:val="24"/>
          <w:szCs w:val="24"/>
        </w:rPr>
        <w:t xml:space="preserve">in </w:t>
      </w:r>
      <w:r w:rsidR="008E752D" w:rsidRPr="009166EC">
        <w:rPr>
          <w:rFonts w:ascii="Times New Roman" w:hAnsi="Times New Roman" w:cs="Times New Roman"/>
          <w:sz w:val="24"/>
          <w:szCs w:val="24"/>
        </w:rPr>
        <w:t xml:space="preserve">younger patients </w:t>
      </w:r>
      <w:r w:rsidR="009A23D2"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8</w:t>
      </w:r>
      <w:r w:rsidR="009A23D2" w:rsidRPr="009166EC">
        <w:rPr>
          <w:rFonts w:ascii="Times New Roman" w:hAnsi="Times New Roman" w:cs="Times New Roman"/>
          <w:sz w:val="24"/>
          <w:szCs w:val="24"/>
        </w:rPr>
        <w:t xml:space="preserve">). </w:t>
      </w:r>
    </w:p>
    <w:p w14:paraId="3D014295" w14:textId="77777777" w:rsidR="001E5EC4" w:rsidRPr="009166EC" w:rsidRDefault="001E5EC4" w:rsidP="009166EC">
      <w:pPr>
        <w:spacing w:after="0" w:line="480" w:lineRule="auto"/>
        <w:rPr>
          <w:rFonts w:ascii="Times New Roman" w:hAnsi="Times New Roman" w:cs="Times New Roman"/>
          <w:sz w:val="24"/>
          <w:szCs w:val="24"/>
        </w:rPr>
      </w:pPr>
    </w:p>
    <w:p w14:paraId="3CAE92B9" w14:textId="11CC19B6" w:rsidR="00A65230" w:rsidRPr="009166EC" w:rsidRDefault="008E752D" w:rsidP="009166EC">
      <w:pPr>
        <w:spacing w:after="0" w:line="480" w:lineRule="auto"/>
        <w:rPr>
          <w:rFonts w:ascii="Times New Roman" w:hAnsi="Times New Roman" w:cs="Times New Roman"/>
          <w:b/>
          <w:sz w:val="24"/>
          <w:szCs w:val="24"/>
        </w:rPr>
      </w:pPr>
      <w:r w:rsidRPr="009166EC">
        <w:rPr>
          <w:rFonts w:ascii="Times New Roman" w:hAnsi="Times New Roman" w:cs="Times New Roman"/>
          <w:sz w:val="24"/>
          <w:szCs w:val="24"/>
        </w:rPr>
        <w:t xml:space="preserve">Finally, </w:t>
      </w:r>
      <w:r w:rsidR="0040156F" w:rsidRPr="009166EC">
        <w:rPr>
          <w:rFonts w:ascii="Times New Roman" w:hAnsi="Times New Roman" w:cs="Times New Roman"/>
          <w:sz w:val="24"/>
          <w:szCs w:val="24"/>
        </w:rPr>
        <w:t xml:space="preserve">in patients with T2DM, </w:t>
      </w:r>
      <w:r w:rsidRPr="009166EC">
        <w:rPr>
          <w:rFonts w:ascii="Times New Roman" w:hAnsi="Times New Roman" w:cs="Times New Roman"/>
          <w:sz w:val="24"/>
          <w:szCs w:val="24"/>
        </w:rPr>
        <w:t xml:space="preserve">we assessed sex differences in times to drug intensification after risk factor levels exceed specified thresholds. </w:t>
      </w:r>
      <w:r w:rsidR="009E785D" w:rsidRPr="009166EC">
        <w:rPr>
          <w:rFonts w:ascii="Times New Roman" w:hAnsi="Times New Roman" w:cs="Times New Roman"/>
          <w:sz w:val="24"/>
          <w:szCs w:val="24"/>
        </w:rPr>
        <w:t>These data indicated</w:t>
      </w:r>
      <w:r w:rsidR="007B39EA" w:rsidRPr="009166EC">
        <w:rPr>
          <w:rFonts w:ascii="Times New Roman" w:hAnsi="Times New Roman" w:cs="Times New Roman"/>
          <w:sz w:val="24"/>
          <w:szCs w:val="24"/>
        </w:rPr>
        <w:t xml:space="preserve"> </w:t>
      </w:r>
      <w:r w:rsidR="000E1BBA" w:rsidRPr="009166EC">
        <w:rPr>
          <w:rFonts w:ascii="Times New Roman" w:hAnsi="Times New Roman" w:cs="Times New Roman"/>
          <w:sz w:val="24"/>
          <w:szCs w:val="24"/>
        </w:rPr>
        <w:t xml:space="preserve">only </w:t>
      </w:r>
      <w:r w:rsidR="00EF6350" w:rsidRPr="009166EC">
        <w:rPr>
          <w:rFonts w:ascii="Times New Roman" w:hAnsi="Times New Roman" w:cs="Times New Roman"/>
          <w:sz w:val="24"/>
          <w:szCs w:val="24"/>
        </w:rPr>
        <w:t>modest</w:t>
      </w:r>
      <w:r w:rsidR="00735AEA" w:rsidRPr="009166EC">
        <w:rPr>
          <w:rFonts w:ascii="Times New Roman" w:hAnsi="Times New Roman" w:cs="Times New Roman"/>
          <w:sz w:val="24"/>
          <w:szCs w:val="24"/>
        </w:rPr>
        <w:t xml:space="preserve"> </w:t>
      </w:r>
      <w:r w:rsidR="00EF3467" w:rsidRPr="009166EC">
        <w:rPr>
          <w:rFonts w:ascii="Times New Roman" w:hAnsi="Times New Roman" w:cs="Times New Roman"/>
          <w:sz w:val="24"/>
          <w:szCs w:val="24"/>
        </w:rPr>
        <w:t xml:space="preserve">sex </w:t>
      </w:r>
      <w:r w:rsidR="007B39EA" w:rsidRPr="009166EC">
        <w:rPr>
          <w:rFonts w:ascii="Times New Roman" w:hAnsi="Times New Roman" w:cs="Times New Roman"/>
          <w:sz w:val="24"/>
          <w:szCs w:val="24"/>
        </w:rPr>
        <w:t>differences in time</w:t>
      </w:r>
      <w:r w:rsidR="000E1BBA" w:rsidRPr="009166EC">
        <w:rPr>
          <w:rFonts w:ascii="Times New Roman" w:hAnsi="Times New Roman" w:cs="Times New Roman"/>
          <w:sz w:val="24"/>
          <w:szCs w:val="24"/>
        </w:rPr>
        <w:t>s</w:t>
      </w:r>
      <w:r w:rsidR="007B39EA" w:rsidRPr="009166EC">
        <w:rPr>
          <w:rFonts w:ascii="Times New Roman" w:hAnsi="Times New Roman" w:cs="Times New Roman"/>
          <w:sz w:val="24"/>
          <w:szCs w:val="24"/>
        </w:rPr>
        <w:t xml:space="preserve"> to drug intensification</w:t>
      </w:r>
      <w:r w:rsidR="000E1BBA" w:rsidRPr="009166EC">
        <w:rPr>
          <w:rFonts w:ascii="Times New Roman" w:hAnsi="Times New Roman" w:cs="Times New Roman"/>
          <w:sz w:val="24"/>
          <w:szCs w:val="24"/>
        </w:rPr>
        <w:t xml:space="preserve"> </w:t>
      </w:r>
      <w:r w:rsidR="00EF6350" w:rsidRPr="009166EC">
        <w:rPr>
          <w:rFonts w:ascii="Times New Roman" w:hAnsi="Times New Roman" w:cs="Times New Roman"/>
          <w:sz w:val="24"/>
          <w:szCs w:val="24"/>
        </w:rPr>
        <w:t>(</w:t>
      </w:r>
      <w:r w:rsidR="006B064A" w:rsidRPr="009166EC">
        <w:rPr>
          <w:rFonts w:ascii="Times New Roman" w:hAnsi="Times New Roman" w:cs="Times New Roman"/>
          <w:sz w:val="24"/>
          <w:szCs w:val="24"/>
        </w:rPr>
        <w:t>F</w:t>
      </w:r>
      <w:r w:rsidR="000E1BBA" w:rsidRPr="009166EC">
        <w:rPr>
          <w:rFonts w:ascii="Times New Roman" w:hAnsi="Times New Roman" w:cs="Times New Roman"/>
          <w:sz w:val="24"/>
          <w:szCs w:val="24"/>
        </w:rPr>
        <w:t xml:space="preserve">igure </w:t>
      </w:r>
      <w:r w:rsidR="006B064A" w:rsidRPr="009166EC">
        <w:rPr>
          <w:rFonts w:ascii="Times New Roman" w:hAnsi="Times New Roman" w:cs="Times New Roman"/>
          <w:sz w:val="24"/>
          <w:szCs w:val="24"/>
        </w:rPr>
        <w:t>3</w:t>
      </w:r>
      <w:r w:rsidR="000E1BBA"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B8642D" w:rsidRPr="009166EC">
        <w:rPr>
          <w:rFonts w:ascii="Times New Roman" w:hAnsi="Times New Roman" w:cs="Times New Roman"/>
          <w:sz w:val="24"/>
          <w:szCs w:val="24"/>
        </w:rPr>
        <w:t>9</w:t>
      </w:r>
      <w:r w:rsidR="00EF6350" w:rsidRPr="009166EC">
        <w:rPr>
          <w:rFonts w:ascii="Times New Roman" w:hAnsi="Times New Roman" w:cs="Times New Roman"/>
          <w:sz w:val="24"/>
          <w:szCs w:val="24"/>
        </w:rPr>
        <w:t xml:space="preserve">): a) </w:t>
      </w:r>
      <w:r w:rsidR="00037A0C" w:rsidRPr="009166EC">
        <w:rPr>
          <w:rFonts w:ascii="Times New Roman" w:hAnsi="Times New Roman" w:cs="Times New Roman"/>
          <w:sz w:val="24"/>
          <w:szCs w:val="24"/>
        </w:rPr>
        <w:t xml:space="preserve">women </w:t>
      </w:r>
      <w:r w:rsidR="00EF6350" w:rsidRPr="009166EC">
        <w:rPr>
          <w:rFonts w:ascii="Times New Roman" w:hAnsi="Times New Roman" w:cs="Times New Roman"/>
          <w:sz w:val="24"/>
          <w:szCs w:val="24"/>
        </w:rPr>
        <w:t>with hypertension taking 0 or 1 antihypertensive</w:t>
      </w:r>
      <w:r w:rsidR="00977D2F" w:rsidRPr="009166EC">
        <w:rPr>
          <w:rFonts w:ascii="Times New Roman" w:hAnsi="Times New Roman" w:cs="Times New Roman"/>
          <w:sz w:val="24"/>
          <w:szCs w:val="24"/>
        </w:rPr>
        <w:t xml:space="preserve"> agents</w:t>
      </w:r>
      <w:r w:rsidR="00EF6350" w:rsidRPr="009166EC">
        <w:rPr>
          <w:rFonts w:ascii="Times New Roman" w:hAnsi="Times New Roman" w:cs="Times New Roman"/>
          <w:sz w:val="24"/>
          <w:szCs w:val="24"/>
        </w:rPr>
        <w:t xml:space="preserve"> were treated up to 1 month earlier than </w:t>
      </w:r>
      <w:r w:rsidR="00037A0C" w:rsidRPr="009166EC">
        <w:rPr>
          <w:rFonts w:ascii="Times New Roman" w:hAnsi="Times New Roman" w:cs="Times New Roman"/>
          <w:sz w:val="24"/>
          <w:szCs w:val="24"/>
        </w:rPr>
        <w:t xml:space="preserve">men </w:t>
      </w:r>
      <w:r w:rsidR="006C4B42" w:rsidRPr="009166EC">
        <w:rPr>
          <w:rFonts w:ascii="Times New Roman" w:hAnsi="Times New Roman" w:cs="Times New Roman"/>
          <w:sz w:val="24"/>
          <w:szCs w:val="24"/>
        </w:rPr>
        <w:t>on the same drug reg</w:t>
      </w:r>
      <w:r w:rsidR="00DF6945" w:rsidRPr="009166EC">
        <w:rPr>
          <w:rFonts w:ascii="Times New Roman" w:hAnsi="Times New Roman" w:cs="Times New Roman"/>
          <w:sz w:val="24"/>
          <w:szCs w:val="24"/>
        </w:rPr>
        <w:t>i</w:t>
      </w:r>
      <w:r w:rsidR="006C4B42" w:rsidRPr="009166EC">
        <w:rPr>
          <w:rFonts w:ascii="Times New Roman" w:hAnsi="Times New Roman" w:cs="Times New Roman"/>
          <w:sz w:val="24"/>
          <w:szCs w:val="24"/>
        </w:rPr>
        <w:t>men</w:t>
      </w:r>
      <w:r w:rsidR="00345E4C" w:rsidRPr="009166EC">
        <w:rPr>
          <w:rFonts w:ascii="Times New Roman" w:hAnsi="Times New Roman" w:cs="Times New Roman"/>
          <w:sz w:val="24"/>
          <w:szCs w:val="24"/>
        </w:rPr>
        <w:t>. However,</w:t>
      </w:r>
      <w:r w:rsidR="00EF6350" w:rsidRPr="009166EC">
        <w:rPr>
          <w:rFonts w:ascii="Times New Roman" w:hAnsi="Times New Roman" w:cs="Times New Roman"/>
          <w:sz w:val="24"/>
          <w:szCs w:val="24"/>
        </w:rPr>
        <w:t xml:space="preserve"> this </w:t>
      </w:r>
      <w:r w:rsidR="000E1BBA" w:rsidRPr="009166EC">
        <w:rPr>
          <w:rFonts w:ascii="Times New Roman" w:hAnsi="Times New Roman" w:cs="Times New Roman"/>
          <w:sz w:val="24"/>
          <w:szCs w:val="24"/>
        </w:rPr>
        <w:t xml:space="preserve">modest </w:t>
      </w:r>
      <w:r w:rsidR="0040156F" w:rsidRPr="009166EC">
        <w:rPr>
          <w:rFonts w:ascii="Times New Roman" w:hAnsi="Times New Roman" w:cs="Times New Roman"/>
          <w:sz w:val="24"/>
          <w:szCs w:val="24"/>
        </w:rPr>
        <w:t>early</w:t>
      </w:r>
      <w:r w:rsidR="00907C48" w:rsidRPr="009166EC">
        <w:rPr>
          <w:rFonts w:ascii="Times New Roman" w:hAnsi="Times New Roman" w:cs="Times New Roman"/>
          <w:sz w:val="24"/>
          <w:szCs w:val="24"/>
        </w:rPr>
        <w:t xml:space="preserve"> </w:t>
      </w:r>
      <w:r w:rsidR="000E1BBA" w:rsidRPr="009166EC">
        <w:rPr>
          <w:rFonts w:ascii="Times New Roman" w:hAnsi="Times New Roman" w:cs="Times New Roman"/>
          <w:sz w:val="24"/>
          <w:szCs w:val="24"/>
        </w:rPr>
        <w:t xml:space="preserve">effect </w:t>
      </w:r>
      <w:r w:rsidR="00EF6350" w:rsidRPr="009166EC">
        <w:rPr>
          <w:rFonts w:ascii="Times New Roman" w:hAnsi="Times New Roman" w:cs="Times New Roman"/>
          <w:sz w:val="24"/>
          <w:szCs w:val="24"/>
        </w:rPr>
        <w:t>was not reflected in the probability of treat</w:t>
      </w:r>
      <w:r w:rsidR="003806D7" w:rsidRPr="009166EC">
        <w:rPr>
          <w:rFonts w:ascii="Times New Roman" w:hAnsi="Times New Roman" w:cs="Times New Roman"/>
          <w:sz w:val="24"/>
          <w:szCs w:val="24"/>
        </w:rPr>
        <w:t>men</w:t>
      </w:r>
      <w:r w:rsidR="00EF6350" w:rsidRPr="009166EC">
        <w:rPr>
          <w:rFonts w:ascii="Times New Roman" w:hAnsi="Times New Roman" w:cs="Times New Roman"/>
          <w:sz w:val="24"/>
          <w:szCs w:val="24"/>
        </w:rPr>
        <w:t xml:space="preserve">t intensification </w:t>
      </w:r>
      <w:r w:rsidR="0040156F" w:rsidRPr="009166EC">
        <w:rPr>
          <w:rFonts w:ascii="Times New Roman" w:hAnsi="Times New Roman" w:cs="Times New Roman"/>
          <w:sz w:val="24"/>
          <w:szCs w:val="24"/>
        </w:rPr>
        <w:t>over 7 years</w:t>
      </w:r>
      <w:r w:rsidR="00EF6350"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B8642D" w:rsidRPr="009166EC">
        <w:rPr>
          <w:rFonts w:ascii="Times New Roman" w:hAnsi="Times New Roman" w:cs="Times New Roman"/>
          <w:sz w:val="24"/>
          <w:szCs w:val="24"/>
        </w:rPr>
        <w:t>9</w:t>
      </w:r>
      <w:r w:rsidR="00EF6350" w:rsidRPr="009166EC">
        <w:rPr>
          <w:rFonts w:ascii="Times New Roman" w:hAnsi="Times New Roman" w:cs="Times New Roman"/>
          <w:sz w:val="24"/>
          <w:szCs w:val="24"/>
        </w:rPr>
        <w:t>)</w:t>
      </w:r>
      <w:r w:rsidR="00907C48" w:rsidRPr="009166EC">
        <w:rPr>
          <w:rFonts w:ascii="Times New Roman" w:hAnsi="Times New Roman" w:cs="Times New Roman"/>
          <w:sz w:val="24"/>
          <w:szCs w:val="24"/>
        </w:rPr>
        <w:t xml:space="preserve"> </w:t>
      </w:r>
      <w:r w:rsidR="00EF6350" w:rsidRPr="009166EC">
        <w:rPr>
          <w:rFonts w:ascii="Times New Roman" w:hAnsi="Times New Roman" w:cs="Times New Roman"/>
          <w:sz w:val="24"/>
          <w:szCs w:val="24"/>
        </w:rPr>
        <w:t xml:space="preserve">or when considering all </w:t>
      </w:r>
      <w:r w:rsidR="000E1BBA" w:rsidRPr="009166EC">
        <w:rPr>
          <w:rFonts w:ascii="Times New Roman" w:hAnsi="Times New Roman" w:cs="Times New Roman"/>
          <w:sz w:val="24"/>
          <w:szCs w:val="24"/>
        </w:rPr>
        <w:t xml:space="preserve">hypertensive </w:t>
      </w:r>
      <w:r w:rsidR="00EF6350" w:rsidRPr="009166EC">
        <w:rPr>
          <w:rFonts w:ascii="Times New Roman" w:hAnsi="Times New Roman" w:cs="Times New Roman"/>
          <w:sz w:val="24"/>
          <w:szCs w:val="24"/>
        </w:rPr>
        <w:t>patients</w:t>
      </w:r>
      <w:r w:rsidR="004C65B5" w:rsidRPr="009166EC">
        <w:rPr>
          <w:rFonts w:ascii="Times New Roman" w:hAnsi="Times New Roman" w:cs="Times New Roman"/>
          <w:sz w:val="24"/>
          <w:szCs w:val="24"/>
        </w:rPr>
        <w:t xml:space="preserve"> over the entire follow-up period</w:t>
      </w:r>
      <w:r w:rsidR="00EF6350" w:rsidRPr="009166EC">
        <w:rPr>
          <w:rFonts w:ascii="Times New Roman" w:hAnsi="Times New Roman" w:cs="Times New Roman"/>
          <w:sz w:val="24"/>
          <w:szCs w:val="24"/>
        </w:rPr>
        <w:t xml:space="preserve"> (</w:t>
      </w:r>
      <w:r w:rsidR="006B064A" w:rsidRPr="009166EC">
        <w:rPr>
          <w:rFonts w:ascii="Times New Roman" w:hAnsi="Times New Roman" w:cs="Times New Roman"/>
          <w:sz w:val="24"/>
          <w:szCs w:val="24"/>
        </w:rPr>
        <w:t>F</w:t>
      </w:r>
      <w:r w:rsidR="00EF6350" w:rsidRPr="009166EC">
        <w:rPr>
          <w:rFonts w:ascii="Times New Roman" w:hAnsi="Times New Roman" w:cs="Times New Roman"/>
          <w:sz w:val="24"/>
          <w:szCs w:val="24"/>
        </w:rPr>
        <w:t xml:space="preserve">igure </w:t>
      </w:r>
      <w:r w:rsidR="006B064A" w:rsidRPr="009166EC">
        <w:rPr>
          <w:rFonts w:ascii="Times New Roman" w:hAnsi="Times New Roman" w:cs="Times New Roman"/>
          <w:sz w:val="24"/>
          <w:szCs w:val="24"/>
        </w:rPr>
        <w:t>3</w:t>
      </w:r>
      <w:r w:rsidR="00EF6350" w:rsidRPr="009166EC">
        <w:rPr>
          <w:rFonts w:ascii="Times New Roman" w:hAnsi="Times New Roman" w:cs="Times New Roman"/>
          <w:sz w:val="24"/>
          <w:szCs w:val="24"/>
        </w:rPr>
        <w:t>); b)</w:t>
      </w:r>
      <w:r w:rsidR="00C8207F"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735AEA" w:rsidRPr="009166EC">
        <w:rPr>
          <w:rFonts w:ascii="Times New Roman" w:hAnsi="Times New Roman" w:cs="Times New Roman"/>
          <w:sz w:val="24"/>
          <w:szCs w:val="24"/>
        </w:rPr>
        <w:t xml:space="preserve">with hypercholesterolemia </w:t>
      </w:r>
      <w:r w:rsidR="004C65B5" w:rsidRPr="009166EC">
        <w:rPr>
          <w:rFonts w:ascii="Times New Roman" w:hAnsi="Times New Roman" w:cs="Times New Roman"/>
          <w:sz w:val="24"/>
          <w:szCs w:val="24"/>
        </w:rPr>
        <w:t xml:space="preserve">and CVD were 10% less likely to be prescribed lipid lowering medication </w:t>
      </w:r>
      <w:r w:rsidR="004E6E65" w:rsidRPr="009166EC">
        <w:rPr>
          <w:rFonts w:ascii="Times New Roman" w:hAnsi="Times New Roman" w:cs="Times New Roman"/>
          <w:sz w:val="24"/>
          <w:szCs w:val="24"/>
        </w:rPr>
        <w:t xml:space="preserve">Supplemental Table </w:t>
      </w:r>
      <w:r w:rsidR="00B8642D" w:rsidRPr="009166EC">
        <w:rPr>
          <w:rFonts w:ascii="Times New Roman" w:hAnsi="Times New Roman" w:cs="Times New Roman"/>
          <w:sz w:val="24"/>
          <w:szCs w:val="24"/>
        </w:rPr>
        <w:t>9</w:t>
      </w:r>
      <w:r w:rsidR="00907C48" w:rsidRPr="009166EC">
        <w:rPr>
          <w:rFonts w:ascii="Times New Roman" w:hAnsi="Times New Roman" w:cs="Times New Roman"/>
          <w:sz w:val="24"/>
          <w:szCs w:val="24"/>
        </w:rPr>
        <w:t>)</w:t>
      </w:r>
      <w:r w:rsidR="00256B1D" w:rsidRPr="009166EC">
        <w:rPr>
          <w:rFonts w:ascii="Times New Roman" w:hAnsi="Times New Roman" w:cs="Times New Roman"/>
          <w:sz w:val="24"/>
          <w:szCs w:val="24"/>
        </w:rPr>
        <w:t xml:space="preserve">; c) </w:t>
      </w:r>
      <w:r w:rsidR="00D230A2" w:rsidRPr="009166EC">
        <w:rPr>
          <w:rFonts w:ascii="Times New Roman" w:hAnsi="Times New Roman" w:cs="Times New Roman"/>
          <w:sz w:val="24"/>
          <w:szCs w:val="24"/>
        </w:rPr>
        <w:t>t</w:t>
      </w:r>
      <w:r w:rsidR="00BB7BBF" w:rsidRPr="009166EC">
        <w:rPr>
          <w:rFonts w:ascii="Times New Roman" w:hAnsi="Times New Roman" w:cs="Times New Roman"/>
          <w:sz w:val="24"/>
          <w:szCs w:val="24"/>
        </w:rPr>
        <w:t xml:space="preserve">here were no </w:t>
      </w:r>
      <w:r w:rsidR="001903D2" w:rsidRPr="009166EC">
        <w:rPr>
          <w:rFonts w:ascii="Times New Roman" w:hAnsi="Times New Roman" w:cs="Times New Roman"/>
          <w:sz w:val="24"/>
          <w:szCs w:val="24"/>
        </w:rPr>
        <w:t>sex</w:t>
      </w:r>
      <w:r w:rsidR="00BB7BBF" w:rsidRPr="009166EC">
        <w:rPr>
          <w:rFonts w:ascii="Times New Roman" w:hAnsi="Times New Roman" w:cs="Times New Roman"/>
          <w:sz w:val="24"/>
          <w:szCs w:val="24"/>
        </w:rPr>
        <w:t>-related differences in the intensification of treat</w:t>
      </w:r>
      <w:r w:rsidR="003806D7" w:rsidRPr="009166EC">
        <w:rPr>
          <w:rFonts w:ascii="Times New Roman" w:hAnsi="Times New Roman" w:cs="Times New Roman"/>
          <w:sz w:val="24"/>
          <w:szCs w:val="24"/>
        </w:rPr>
        <w:t>men</w:t>
      </w:r>
      <w:r w:rsidR="00BB7BBF" w:rsidRPr="009166EC">
        <w:rPr>
          <w:rFonts w:ascii="Times New Roman" w:hAnsi="Times New Roman" w:cs="Times New Roman"/>
          <w:sz w:val="24"/>
          <w:szCs w:val="24"/>
        </w:rPr>
        <w:t>t for hyperglycaemia (</w:t>
      </w:r>
      <w:r w:rsidR="006B064A" w:rsidRPr="009166EC">
        <w:rPr>
          <w:rFonts w:ascii="Times New Roman" w:hAnsi="Times New Roman" w:cs="Times New Roman"/>
          <w:sz w:val="24"/>
          <w:szCs w:val="24"/>
        </w:rPr>
        <w:t>F</w:t>
      </w:r>
      <w:r w:rsidR="00BB7BBF" w:rsidRPr="009166EC">
        <w:rPr>
          <w:rFonts w:ascii="Times New Roman" w:hAnsi="Times New Roman" w:cs="Times New Roman"/>
          <w:sz w:val="24"/>
          <w:szCs w:val="24"/>
        </w:rPr>
        <w:t xml:space="preserve">igure </w:t>
      </w:r>
      <w:r w:rsidR="006B064A" w:rsidRPr="009166EC">
        <w:rPr>
          <w:rFonts w:ascii="Times New Roman" w:hAnsi="Times New Roman" w:cs="Times New Roman"/>
          <w:sz w:val="24"/>
          <w:szCs w:val="24"/>
        </w:rPr>
        <w:t>3</w:t>
      </w:r>
      <w:r w:rsidR="005D288B" w:rsidRPr="009166EC">
        <w:rPr>
          <w:rFonts w:ascii="Times New Roman" w:hAnsi="Times New Roman" w:cs="Times New Roman"/>
          <w:sz w:val="24"/>
          <w:szCs w:val="24"/>
        </w:rPr>
        <w:t xml:space="preserve"> and</w:t>
      </w:r>
      <w:r w:rsidR="006B064A"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B8642D" w:rsidRPr="009166EC">
        <w:rPr>
          <w:rFonts w:ascii="Times New Roman" w:hAnsi="Times New Roman" w:cs="Times New Roman"/>
          <w:sz w:val="24"/>
          <w:szCs w:val="24"/>
        </w:rPr>
        <w:t>9</w:t>
      </w:r>
      <w:r w:rsidR="00BB7BBF" w:rsidRPr="009166EC">
        <w:rPr>
          <w:rFonts w:ascii="Times New Roman" w:hAnsi="Times New Roman" w:cs="Times New Roman"/>
          <w:sz w:val="24"/>
          <w:szCs w:val="24"/>
        </w:rPr>
        <w:t>).</w:t>
      </w:r>
      <w:r w:rsidR="001849A0" w:rsidRPr="009166EC">
        <w:rPr>
          <w:rFonts w:ascii="Times New Roman" w:hAnsi="Times New Roman" w:cs="Times New Roman"/>
          <w:sz w:val="24"/>
          <w:szCs w:val="24"/>
        </w:rPr>
        <w:t xml:space="preserve"> </w:t>
      </w:r>
    </w:p>
    <w:p w14:paraId="1735B9F5" w14:textId="77777777" w:rsidR="00CB77B9" w:rsidRPr="009166EC" w:rsidRDefault="00CB77B9" w:rsidP="009166EC">
      <w:pPr>
        <w:spacing w:after="0" w:line="480" w:lineRule="auto"/>
        <w:rPr>
          <w:rFonts w:ascii="Times New Roman" w:hAnsi="Times New Roman" w:cs="Times New Roman"/>
          <w:b/>
          <w:sz w:val="24"/>
          <w:szCs w:val="24"/>
        </w:rPr>
      </w:pPr>
    </w:p>
    <w:p w14:paraId="6BBA7B27" w14:textId="77777777" w:rsidR="00112EA8" w:rsidRPr="009166EC" w:rsidRDefault="00112EA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DISCUSSION</w:t>
      </w:r>
    </w:p>
    <w:p w14:paraId="672D09DC" w14:textId="6025A229" w:rsidR="00F07005" w:rsidRPr="009166EC" w:rsidRDefault="005062A3"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 contrast to findings from earlier studies, i</w:t>
      </w:r>
      <w:r w:rsidR="00763A3A" w:rsidRPr="009166EC">
        <w:rPr>
          <w:rFonts w:ascii="Times New Roman" w:hAnsi="Times New Roman" w:cs="Times New Roman"/>
          <w:sz w:val="24"/>
          <w:szCs w:val="24"/>
        </w:rPr>
        <w:t xml:space="preserve">n this large contemporary primary care-based </w:t>
      </w:r>
      <w:r w:rsidR="00725F03" w:rsidRPr="009166EC">
        <w:rPr>
          <w:rFonts w:ascii="Times New Roman" w:hAnsi="Times New Roman" w:cs="Times New Roman"/>
          <w:sz w:val="24"/>
          <w:szCs w:val="24"/>
        </w:rPr>
        <w:t xml:space="preserve">cohort </w:t>
      </w:r>
      <w:r w:rsidR="00763A3A" w:rsidRPr="009166EC">
        <w:rPr>
          <w:rFonts w:ascii="Times New Roman" w:hAnsi="Times New Roman" w:cs="Times New Roman"/>
          <w:sz w:val="24"/>
          <w:szCs w:val="24"/>
        </w:rPr>
        <w:t>study</w:t>
      </w:r>
      <w:r w:rsidR="00586102" w:rsidRPr="009166EC">
        <w:rPr>
          <w:rFonts w:ascii="Times New Roman" w:hAnsi="Times New Roman" w:cs="Times New Roman"/>
          <w:sz w:val="24"/>
          <w:szCs w:val="24"/>
        </w:rPr>
        <w:t xml:space="preserve"> in England</w:t>
      </w:r>
      <w:r w:rsidR="0037704E" w:rsidRPr="009166EC">
        <w:rPr>
          <w:rFonts w:ascii="Times New Roman" w:hAnsi="Times New Roman" w:cs="Times New Roman"/>
          <w:sz w:val="24"/>
          <w:szCs w:val="24"/>
        </w:rPr>
        <w:t>,</w:t>
      </w:r>
      <w:r w:rsidR="00763A3A" w:rsidRPr="009166EC">
        <w:rPr>
          <w:rFonts w:ascii="Times New Roman" w:hAnsi="Times New Roman" w:cs="Times New Roman"/>
          <w:sz w:val="24"/>
          <w:szCs w:val="24"/>
        </w:rPr>
        <w:t xml:space="preserve"> we </w:t>
      </w:r>
      <w:r w:rsidR="006134AC" w:rsidRPr="009166EC">
        <w:rPr>
          <w:rFonts w:ascii="Times New Roman" w:hAnsi="Times New Roman" w:cs="Times New Roman"/>
          <w:sz w:val="24"/>
          <w:szCs w:val="24"/>
        </w:rPr>
        <w:t xml:space="preserve">found that </w:t>
      </w:r>
      <w:r w:rsidR="00037A0C" w:rsidRPr="009166EC">
        <w:rPr>
          <w:rFonts w:ascii="Times New Roman" w:hAnsi="Times New Roman" w:cs="Times New Roman"/>
          <w:sz w:val="24"/>
          <w:szCs w:val="24"/>
        </w:rPr>
        <w:t xml:space="preserve">women </w:t>
      </w:r>
      <w:r w:rsidR="00D66111" w:rsidRPr="009166EC">
        <w:rPr>
          <w:rFonts w:ascii="Times New Roman" w:hAnsi="Times New Roman" w:cs="Times New Roman"/>
          <w:sz w:val="24"/>
          <w:szCs w:val="24"/>
        </w:rPr>
        <w:t xml:space="preserve">who developed </w:t>
      </w:r>
      <w:r w:rsidR="000D3716" w:rsidRPr="009166EC">
        <w:rPr>
          <w:rFonts w:ascii="Times New Roman" w:hAnsi="Times New Roman" w:cs="Times New Roman"/>
          <w:sz w:val="24"/>
          <w:szCs w:val="24"/>
        </w:rPr>
        <w:t>T2DM</w:t>
      </w:r>
      <w:r w:rsidR="00256B1D" w:rsidRPr="009166EC">
        <w:rPr>
          <w:rFonts w:ascii="Times New Roman" w:hAnsi="Times New Roman" w:cs="Times New Roman"/>
          <w:sz w:val="24"/>
          <w:szCs w:val="24"/>
        </w:rPr>
        <w:t xml:space="preserve"> </w:t>
      </w:r>
      <w:r w:rsidR="00D66111" w:rsidRPr="009166EC">
        <w:rPr>
          <w:rFonts w:ascii="Times New Roman" w:hAnsi="Times New Roman" w:cs="Times New Roman"/>
          <w:sz w:val="24"/>
          <w:szCs w:val="24"/>
        </w:rPr>
        <w:t xml:space="preserve">did not have a significantly higher relative increase in their risk for CVD than </w:t>
      </w:r>
      <w:r w:rsidR="00037A0C" w:rsidRPr="009166EC">
        <w:rPr>
          <w:rFonts w:ascii="Times New Roman" w:hAnsi="Times New Roman" w:cs="Times New Roman"/>
          <w:sz w:val="24"/>
          <w:szCs w:val="24"/>
        </w:rPr>
        <w:t xml:space="preserve">men </w:t>
      </w:r>
      <w:r w:rsidR="00D66111" w:rsidRPr="009166EC">
        <w:rPr>
          <w:rFonts w:ascii="Times New Roman" w:hAnsi="Times New Roman" w:cs="Times New Roman"/>
          <w:sz w:val="24"/>
          <w:szCs w:val="24"/>
        </w:rPr>
        <w:t xml:space="preserve">who develop </w:t>
      </w:r>
      <w:r w:rsidR="000D3716" w:rsidRPr="009166EC">
        <w:rPr>
          <w:rFonts w:ascii="Times New Roman" w:hAnsi="Times New Roman" w:cs="Times New Roman"/>
          <w:sz w:val="24"/>
          <w:szCs w:val="24"/>
        </w:rPr>
        <w:t>T2DM</w:t>
      </w:r>
      <w:r w:rsidR="00D66111" w:rsidRPr="009166EC">
        <w:rPr>
          <w:rFonts w:ascii="Times New Roman" w:hAnsi="Times New Roman" w:cs="Times New Roman"/>
          <w:sz w:val="24"/>
          <w:szCs w:val="24"/>
        </w:rPr>
        <w:t xml:space="preserve">, </w:t>
      </w:r>
      <w:r w:rsidR="00461B21" w:rsidRPr="009166EC">
        <w:rPr>
          <w:rFonts w:ascii="Times New Roman" w:hAnsi="Times New Roman" w:cs="Times New Roman"/>
          <w:sz w:val="24"/>
          <w:szCs w:val="24"/>
        </w:rPr>
        <w:t xml:space="preserve">before or </w:t>
      </w:r>
      <w:r w:rsidR="00D66111" w:rsidRPr="009166EC">
        <w:rPr>
          <w:rFonts w:ascii="Times New Roman" w:hAnsi="Times New Roman" w:cs="Times New Roman"/>
          <w:sz w:val="24"/>
          <w:szCs w:val="24"/>
        </w:rPr>
        <w:t>after adjusting for non-modifia</w:t>
      </w:r>
      <w:r w:rsidR="00594120" w:rsidRPr="009166EC">
        <w:rPr>
          <w:rFonts w:ascii="Times New Roman" w:hAnsi="Times New Roman" w:cs="Times New Roman"/>
          <w:sz w:val="24"/>
          <w:szCs w:val="24"/>
        </w:rPr>
        <w:t>ble and modifiable risk factors.</w:t>
      </w:r>
      <w:r w:rsidR="007D2F29" w:rsidRPr="009166EC">
        <w:rPr>
          <w:rFonts w:ascii="Times New Roman" w:hAnsi="Times New Roman" w:cs="Times New Roman"/>
          <w:sz w:val="24"/>
          <w:szCs w:val="24"/>
        </w:rPr>
        <w:t xml:space="preserve"> </w:t>
      </w:r>
      <w:r w:rsidR="006134AC" w:rsidRPr="009166EC">
        <w:rPr>
          <w:rFonts w:ascii="Times New Roman" w:hAnsi="Times New Roman" w:cs="Times New Roman"/>
          <w:sz w:val="24"/>
          <w:szCs w:val="24"/>
        </w:rPr>
        <w:t xml:space="preserve">However, </w:t>
      </w:r>
      <w:r w:rsidR="003E4F0B" w:rsidRPr="009166EC">
        <w:rPr>
          <w:rFonts w:ascii="Times New Roman" w:hAnsi="Times New Roman" w:cs="Times New Roman"/>
          <w:sz w:val="24"/>
          <w:szCs w:val="24"/>
        </w:rPr>
        <w:t xml:space="preserve">some important </w:t>
      </w:r>
      <w:r w:rsidR="00461B21" w:rsidRPr="009166EC">
        <w:rPr>
          <w:rFonts w:ascii="Times New Roman" w:hAnsi="Times New Roman" w:cs="Times New Roman"/>
          <w:sz w:val="24"/>
          <w:szCs w:val="24"/>
        </w:rPr>
        <w:t>s</w:t>
      </w:r>
      <w:r w:rsidR="007D2F29" w:rsidRPr="009166EC">
        <w:rPr>
          <w:rFonts w:ascii="Times New Roman" w:hAnsi="Times New Roman" w:cs="Times New Roman"/>
          <w:sz w:val="24"/>
          <w:szCs w:val="24"/>
        </w:rPr>
        <w:t>ex differences in the management of risk factors were observed</w:t>
      </w:r>
      <w:r w:rsidR="006134AC" w:rsidRPr="009166EC">
        <w:rPr>
          <w:rFonts w:ascii="Times New Roman" w:hAnsi="Times New Roman" w:cs="Times New Roman"/>
          <w:sz w:val="24"/>
          <w:szCs w:val="24"/>
        </w:rPr>
        <w:t>.</w:t>
      </w:r>
      <w:r w:rsidR="007D2F29" w:rsidRPr="009166EC">
        <w:rPr>
          <w:rFonts w:ascii="Times New Roman" w:hAnsi="Times New Roman" w:cs="Times New Roman"/>
          <w:sz w:val="24"/>
          <w:szCs w:val="24"/>
        </w:rPr>
        <w:t xml:space="preserve"> </w:t>
      </w:r>
      <w:r w:rsidR="00327F9F" w:rsidRPr="009166EC">
        <w:rPr>
          <w:rFonts w:ascii="Times New Roman" w:hAnsi="Times New Roman" w:cs="Times New Roman"/>
          <w:sz w:val="24"/>
          <w:szCs w:val="24"/>
        </w:rPr>
        <w:t xml:space="preserve">From onset of diabetes and in the </w:t>
      </w:r>
      <w:r w:rsidR="00E52059" w:rsidRPr="009166EC">
        <w:rPr>
          <w:rStyle w:val="st"/>
          <w:rFonts w:ascii="Times New Roman" w:hAnsi="Times New Roman" w:cs="Times New Roman"/>
          <w:sz w:val="24"/>
          <w:szCs w:val="24"/>
        </w:rPr>
        <w:t xml:space="preserve">subsequent </w:t>
      </w:r>
      <w:r w:rsidR="00327F9F" w:rsidRPr="009166EC">
        <w:rPr>
          <w:rFonts w:ascii="Times New Roman" w:hAnsi="Times New Roman" w:cs="Times New Roman"/>
          <w:sz w:val="24"/>
          <w:szCs w:val="24"/>
        </w:rPr>
        <w:t>years, c</w:t>
      </w:r>
      <w:r w:rsidR="007D2F29" w:rsidRPr="009166EC">
        <w:rPr>
          <w:rFonts w:ascii="Times New Roman" w:hAnsi="Times New Roman" w:cs="Times New Roman"/>
          <w:sz w:val="24"/>
          <w:szCs w:val="24"/>
        </w:rPr>
        <w:t xml:space="preserve">ompared </w:t>
      </w:r>
      <w:r w:rsidR="00763A3A" w:rsidRPr="009166EC">
        <w:rPr>
          <w:rFonts w:ascii="Times New Roman" w:hAnsi="Times New Roman" w:cs="Times New Roman"/>
          <w:sz w:val="24"/>
          <w:szCs w:val="24"/>
        </w:rPr>
        <w:t xml:space="preserve">to </w:t>
      </w:r>
      <w:r w:rsidR="00037A0C" w:rsidRPr="009166EC">
        <w:rPr>
          <w:rFonts w:ascii="Times New Roman" w:hAnsi="Times New Roman" w:cs="Times New Roman"/>
          <w:sz w:val="24"/>
          <w:szCs w:val="24"/>
        </w:rPr>
        <w:t xml:space="preserve">men </w:t>
      </w:r>
      <w:r w:rsidR="00763A3A"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763A3A"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763A3A"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381754" w:rsidRPr="009166EC">
        <w:rPr>
          <w:rFonts w:ascii="Times New Roman" w:hAnsi="Times New Roman" w:cs="Times New Roman"/>
          <w:sz w:val="24"/>
          <w:szCs w:val="24"/>
        </w:rPr>
        <w:t xml:space="preserve"> had better glycaemic control</w:t>
      </w:r>
      <w:r w:rsidR="009E785D" w:rsidRPr="009166EC">
        <w:rPr>
          <w:rFonts w:ascii="Times New Roman" w:hAnsi="Times New Roman" w:cs="Times New Roman"/>
          <w:sz w:val="24"/>
          <w:szCs w:val="24"/>
        </w:rPr>
        <w:t xml:space="preserve"> b</w:t>
      </w:r>
      <w:r w:rsidR="005956CC" w:rsidRPr="009166EC">
        <w:rPr>
          <w:rFonts w:ascii="Times New Roman" w:hAnsi="Times New Roman" w:cs="Times New Roman"/>
          <w:sz w:val="24"/>
          <w:szCs w:val="24"/>
        </w:rPr>
        <w:t xml:space="preserve">ut </w:t>
      </w:r>
      <w:r w:rsidR="00F07005" w:rsidRPr="009166EC">
        <w:rPr>
          <w:rFonts w:ascii="Times New Roman" w:hAnsi="Times New Roman" w:cs="Times New Roman"/>
          <w:sz w:val="24"/>
          <w:szCs w:val="24"/>
        </w:rPr>
        <w:t>were more likely to have</w:t>
      </w:r>
      <w:r w:rsidR="00381754" w:rsidRPr="009166EC">
        <w:rPr>
          <w:rFonts w:ascii="Times New Roman" w:hAnsi="Times New Roman" w:cs="Times New Roman"/>
          <w:sz w:val="24"/>
          <w:szCs w:val="24"/>
        </w:rPr>
        <w:t xml:space="preserve"> </w:t>
      </w:r>
      <w:r w:rsidR="00763A3A" w:rsidRPr="009166EC">
        <w:rPr>
          <w:rFonts w:ascii="Times New Roman" w:hAnsi="Times New Roman" w:cs="Times New Roman"/>
          <w:sz w:val="24"/>
          <w:szCs w:val="24"/>
        </w:rPr>
        <w:t>obesity</w:t>
      </w:r>
      <w:r w:rsidR="00544B90" w:rsidRPr="009166EC">
        <w:rPr>
          <w:rFonts w:ascii="Times New Roman" w:hAnsi="Times New Roman" w:cs="Times New Roman"/>
          <w:sz w:val="24"/>
          <w:szCs w:val="24"/>
        </w:rPr>
        <w:t xml:space="preserve">, </w:t>
      </w:r>
      <w:r w:rsidR="00350B59" w:rsidRPr="009166EC">
        <w:rPr>
          <w:rFonts w:ascii="Times New Roman" w:hAnsi="Times New Roman" w:cs="Times New Roman"/>
          <w:sz w:val="24"/>
          <w:szCs w:val="24"/>
        </w:rPr>
        <w:t xml:space="preserve">hypercholesterolaemia </w:t>
      </w:r>
      <w:r w:rsidR="00544B90" w:rsidRPr="009166EC">
        <w:rPr>
          <w:rFonts w:ascii="Times New Roman" w:hAnsi="Times New Roman" w:cs="Times New Roman"/>
          <w:sz w:val="24"/>
          <w:szCs w:val="24"/>
        </w:rPr>
        <w:t>and hypertension</w:t>
      </w:r>
      <w:r w:rsidR="006134AC" w:rsidRPr="009166EC">
        <w:rPr>
          <w:rFonts w:ascii="Times New Roman" w:hAnsi="Times New Roman" w:cs="Times New Roman"/>
          <w:sz w:val="24"/>
          <w:szCs w:val="24"/>
        </w:rPr>
        <w:t xml:space="preserve"> </w:t>
      </w:r>
      <w:r w:rsidR="00544B90" w:rsidRPr="009166EC">
        <w:rPr>
          <w:rFonts w:ascii="Times New Roman" w:hAnsi="Times New Roman" w:cs="Times New Roman"/>
          <w:sz w:val="24"/>
          <w:szCs w:val="24"/>
        </w:rPr>
        <w:t>and</w:t>
      </w:r>
      <w:r w:rsidR="00256B1D" w:rsidRPr="009166EC">
        <w:rPr>
          <w:rFonts w:ascii="Times New Roman" w:hAnsi="Times New Roman" w:cs="Times New Roman"/>
          <w:sz w:val="24"/>
          <w:szCs w:val="24"/>
        </w:rPr>
        <w:t xml:space="preserve"> less likely to be prescribed</w:t>
      </w:r>
      <w:r w:rsidR="003E4F0B" w:rsidRPr="009166EC">
        <w:rPr>
          <w:rFonts w:ascii="Times New Roman" w:hAnsi="Times New Roman" w:cs="Times New Roman"/>
          <w:sz w:val="24"/>
          <w:szCs w:val="24"/>
        </w:rPr>
        <w:t xml:space="preserve"> </w:t>
      </w:r>
      <w:r w:rsidR="006134AC" w:rsidRPr="009166EC">
        <w:rPr>
          <w:rFonts w:ascii="Times New Roman" w:hAnsi="Times New Roman" w:cs="Times New Roman"/>
          <w:sz w:val="24"/>
          <w:szCs w:val="24"/>
        </w:rPr>
        <w:t xml:space="preserve">lipid-lowering medication </w:t>
      </w:r>
      <w:r w:rsidR="00544B90" w:rsidRPr="009166EC">
        <w:rPr>
          <w:rFonts w:ascii="Times New Roman" w:hAnsi="Times New Roman" w:cs="Times New Roman"/>
          <w:sz w:val="24"/>
          <w:szCs w:val="24"/>
        </w:rPr>
        <w:t xml:space="preserve">and ACE inhibitors, </w:t>
      </w:r>
      <w:r w:rsidR="00381754" w:rsidRPr="009166EC">
        <w:rPr>
          <w:rFonts w:ascii="Times New Roman" w:hAnsi="Times New Roman" w:cs="Times New Roman"/>
          <w:sz w:val="24"/>
          <w:szCs w:val="24"/>
        </w:rPr>
        <w:t>especially if they had CVD</w:t>
      </w:r>
      <w:r w:rsidR="006134AC" w:rsidRPr="009166EC">
        <w:rPr>
          <w:rFonts w:ascii="Times New Roman" w:hAnsi="Times New Roman" w:cs="Times New Roman"/>
          <w:sz w:val="24"/>
          <w:szCs w:val="24"/>
        </w:rPr>
        <w:t xml:space="preserve">. </w:t>
      </w:r>
      <w:r w:rsidR="00D057D8" w:rsidRPr="009166EC">
        <w:rPr>
          <w:rFonts w:ascii="Times New Roman" w:hAnsi="Times New Roman" w:cs="Times New Roman"/>
          <w:sz w:val="24"/>
          <w:szCs w:val="24"/>
        </w:rPr>
        <w:t>In the T2DM subgroup, those without CVD at baseline or throughout follow-up consistently had worse risk factor control than those with CVD but had lower prescribing of antihypertensive agents, antiplatelets and lipid-lowering medications.</w:t>
      </w:r>
      <w:r w:rsidR="006134AC" w:rsidRPr="009166EC">
        <w:rPr>
          <w:rFonts w:ascii="Times New Roman" w:hAnsi="Times New Roman" w:cs="Times New Roman"/>
          <w:sz w:val="24"/>
          <w:szCs w:val="24"/>
        </w:rPr>
        <w:t xml:space="preserve"> </w:t>
      </w:r>
      <w:r w:rsidR="00860694" w:rsidRPr="009166EC">
        <w:rPr>
          <w:rFonts w:ascii="Times New Roman" w:hAnsi="Times New Roman" w:cs="Times New Roman"/>
          <w:sz w:val="24"/>
          <w:szCs w:val="24"/>
        </w:rPr>
        <w:t xml:space="preserve">In both subgroups with and without CVD, </w:t>
      </w:r>
      <w:r w:rsidR="00037A0C" w:rsidRPr="009166EC">
        <w:rPr>
          <w:rFonts w:ascii="Times New Roman" w:hAnsi="Times New Roman" w:cs="Times New Roman"/>
          <w:sz w:val="24"/>
          <w:szCs w:val="24"/>
        </w:rPr>
        <w:t xml:space="preserve">women </w:t>
      </w:r>
      <w:r w:rsidR="00D057D8" w:rsidRPr="009166EC">
        <w:rPr>
          <w:rFonts w:ascii="Times New Roman" w:hAnsi="Times New Roman" w:cs="Times New Roman"/>
          <w:sz w:val="24"/>
          <w:szCs w:val="24"/>
        </w:rPr>
        <w:t xml:space="preserve">were less likely to receive </w:t>
      </w:r>
      <w:r w:rsidR="006134AC" w:rsidRPr="009166EC">
        <w:rPr>
          <w:rFonts w:ascii="Times New Roman" w:hAnsi="Times New Roman" w:cs="Times New Roman"/>
          <w:sz w:val="24"/>
          <w:szCs w:val="24"/>
        </w:rPr>
        <w:t>antiplatelet medications</w:t>
      </w:r>
      <w:r w:rsidR="000F6106" w:rsidRPr="009166EC">
        <w:rPr>
          <w:rFonts w:ascii="Times New Roman" w:hAnsi="Times New Roman" w:cs="Times New Roman"/>
          <w:sz w:val="24"/>
          <w:szCs w:val="24"/>
        </w:rPr>
        <w:t xml:space="preserve"> than </w:t>
      </w:r>
      <w:r w:rsidR="00037A0C" w:rsidRPr="009166EC">
        <w:rPr>
          <w:rFonts w:ascii="Times New Roman" w:hAnsi="Times New Roman" w:cs="Times New Roman"/>
          <w:sz w:val="24"/>
          <w:szCs w:val="24"/>
        </w:rPr>
        <w:t>men</w:t>
      </w:r>
      <w:r w:rsidR="006134AC" w:rsidRPr="009166EC">
        <w:rPr>
          <w:rFonts w:ascii="Times New Roman" w:hAnsi="Times New Roman" w:cs="Times New Roman"/>
          <w:sz w:val="24"/>
          <w:szCs w:val="24"/>
        </w:rPr>
        <w:t>.</w:t>
      </w:r>
    </w:p>
    <w:p w14:paraId="74DF8AEF" w14:textId="77777777" w:rsidR="009914D2" w:rsidRPr="009166EC" w:rsidRDefault="009914D2" w:rsidP="009166EC">
      <w:pPr>
        <w:spacing w:after="0" w:line="480" w:lineRule="auto"/>
        <w:rPr>
          <w:rFonts w:ascii="Times New Roman" w:hAnsi="Times New Roman" w:cs="Times New Roman"/>
          <w:b/>
          <w:i/>
          <w:sz w:val="24"/>
          <w:szCs w:val="24"/>
        </w:rPr>
      </w:pPr>
    </w:p>
    <w:p w14:paraId="7375F997" w14:textId="77777777" w:rsidR="00763A3A" w:rsidRPr="009166EC" w:rsidRDefault="00763A3A"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Prior studies of sex disparities in CVD risk associated with developing type 2 diabetes</w:t>
      </w:r>
    </w:p>
    <w:p w14:paraId="2B520E6D" w14:textId="22D68C82" w:rsidR="00FB5FA4" w:rsidRPr="009166EC" w:rsidRDefault="00E238E7"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w:t>
      </w:r>
      <w:r w:rsidR="00461B21" w:rsidRPr="009166EC">
        <w:rPr>
          <w:rFonts w:ascii="Times New Roman" w:hAnsi="Times New Roman" w:cs="Times New Roman"/>
          <w:sz w:val="24"/>
          <w:szCs w:val="24"/>
        </w:rPr>
        <w:t>r</w:t>
      </w:r>
      <w:r w:rsidR="00763A3A" w:rsidRPr="009166EC">
        <w:rPr>
          <w:rFonts w:ascii="Times New Roman" w:hAnsi="Times New Roman" w:cs="Times New Roman"/>
          <w:sz w:val="24"/>
          <w:szCs w:val="24"/>
        </w:rPr>
        <w:t>ior meta-analyses</w:t>
      </w:r>
      <w:r w:rsidR="00461B21" w:rsidRPr="009166EC">
        <w:rPr>
          <w:rFonts w:ascii="Times New Roman" w:hAnsi="Times New Roman" w:cs="Times New Roman"/>
          <w:sz w:val="24"/>
          <w:szCs w:val="24"/>
        </w:rPr>
        <w:t xml:space="preserve"> </w:t>
      </w:r>
      <w:r w:rsidRPr="009166EC">
        <w:rPr>
          <w:rFonts w:ascii="Times New Roman" w:hAnsi="Times New Roman" w:cs="Times New Roman"/>
          <w:sz w:val="24"/>
          <w:szCs w:val="24"/>
        </w:rPr>
        <w:t>have shown</w:t>
      </w:r>
      <w:r w:rsidR="00165A77" w:rsidRPr="009166EC">
        <w:rPr>
          <w:rFonts w:ascii="Times New Roman" w:hAnsi="Times New Roman" w:cs="Times New Roman"/>
          <w:sz w:val="24"/>
          <w:szCs w:val="24"/>
        </w:rPr>
        <w:t xml:space="preserve"> that after developing diabetes, the increase in risk f</w:t>
      </w:r>
      <w:r w:rsidR="0021083C" w:rsidRPr="009166EC">
        <w:rPr>
          <w:rFonts w:ascii="Times New Roman" w:hAnsi="Times New Roman" w:cs="Times New Roman"/>
          <w:sz w:val="24"/>
          <w:szCs w:val="24"/>
        </w:rPr>
        <w:t xml:space="preserve">or fatal coronary heart disease, </w:t>
      </w:r>
      <w:r w:rsidR="00165A77" w:rsidRPr="009166EC">
        <w:rPr>
          <w:rFonts w:ascii="Times New Roman" w:hAnsi="Times New Roman" w:cs="Times New Roman"/>
          <w:sz w:val="24"/>
          <w:szCs w:val="24"/>
        </w:rPr>
        <w:t xml:space="preserve">stroke </w:t>
      </w:r>
      <w:r w:rsidR="00D05EF3" w:rsidRPr="009166EC">
        <w:rPr>
          <w:rFonts w:ascii="Times New Roman" w:hAnsi="Times New Roman" w:cs="Times New Roman"/>
          <w:sz w:val="24"/>
          <w:szCs w:val="24"/>
        </w:rPr>
        <w:t>or other atherosclerotic death</w:t>
      </w:r>
      <w:r w:rsidR="0021083C" w:rsidRPr="009166EC">
        <w:rPr>
          <w:rFonts w:ascii="Times New Roman" w:hAnsi="Times New Roman" w:cs="Times New Roman"/>
          <w:sz w:val="24"/>
          <w:szCs w:val="24"/>
        </w:rPr>
        <w:t xml:space="preserve"> </w:t>
      </w:r>
      <w:r w:rsidR="00165A77" w:rsidRPr="009166EC">
        <w:rPr>
          <w:rFonts w:ascii="Times New Roman" w:hAnsi="Times New Roman" w:cs="Times New Roman"/>
          <w:sz w:val="24"/>
          <w:szCs w:val="24"/>
        </w:rPr>
        <w:t xml:space="preserve">was higher for </w:t>
      </w:r>
      <w:r w:rsidR="00037A0C" w:rsidRPr="009166EC">
        <w:rPr>
          <w:rFonts w:ascii="Times New Roman" w:hAnsi="Times New Roman" w:cs="Times New Roman"/>
          <w:sz w:val="24"/>
          <w:szCs w:val="24"/>
        </w:rPr>
        <w:t xml:space="preserve">women </w:t>
      </w:r>
      <w:r w:rsidR="00165A77"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 xml:space="preserve">- </w:t>
      </w:r>
      <w:r w:rsidR="00165A77" w:rsidRPr="009166EC">
        <w:rPr>
          <w:rFonts w:ascii="Times New Roman" w:hAnsi="Times New Roman" w:cs="Times New Roman"/>
          <w:sz w:val="24"/>
          <w:szCs w:val="24"/>
        </w:rPr>
        <w:t xml:space="preserve">with </w:t>
      </w:r>
      <w:r w:rsidR="00966119" w:rsidRPr="009166EC">
        <w:rPr>
          <w:rFonts w:ascii="Times New Roman" w:hAnsi="Times New Roman" w:cs="Times New Roman"/>
          <w:sz w:val="24"/>
          <w:szCs w:val="24"/>
        </w:rPr>
        <w:t xml:space="preserve">significant </w:t>
      </w:r>
      <w:r w:rsidR="00165A77" w:rsidRPr="009166EC">
        <w:rPr>
          <w:rFonts w:ascii="Times New Roman" w:hAnsi="Times New Roman" w:cs="Times New Roman"/>
          <w:sz w:val="24"/>
          <w:szCs w:val="24"/>
        </w:rPr>
        <w:t>ratio</w:t>
      </w:r>
      <w:r w:rsidRPr="009166EC">
        <w:rPr>
          <w:rFonts w:ascii="Times New Roman" w:hAnsi="Times New Roman" w:cs="Times New Roman"/>
          <w:sz w:val="24"/>
          <w:szCs w:val="24"/>
        </w:rPr>
        <w:t>s</w:t>
      </w:r>
      <w:r w:rsidR="00165A77" w:rsidRPr="009166EC">
        <w:rPr>
          <w:rFonts w:ascii="Times New Roman" w:hAnsi="Times New Roman" w:cs="Times New Roman"/>
          <w:sz w:val="24"/>
          <w:szCs w:val="24"/>
        </w:rPr>
        <w:t xml:space="preserve"> of relative risks:</w:t>
      </w:r>
      <w:r w:rsidR="00763A3A" w:rsidRPr="009166EC">
        <w:rPr>
          <w:rFonts w:ascii="Times New Roman" w:hAnsi="Times New Roman" w:cs="Times New Roman"/>
          <w:sz w:val="24"/>
          <w:szCs w:val="24"/>
        </w:rPr>
        <w:t xml:space="preserve"> 1</w:t>
      </w:r>
      <w:r w:rsidR="00FF6EF2" w:rsidRPr="009166EC">
        <w:rPr>
          <w:rFonts w:ascii="Times New Roman" w:hAnsi="Times New Roman" w:cs="Times New Roman"/>
          <w:sz w:val="24"/>
          <w:szCs w:val="24"/>
        </w:rPr>
        <w:t>.</w:t>
      </w:r>
      <w:r w:rsidR="00BB270F" w:rsidRPr="009166EC">
        <w:rPr>
          <w:rFonts w:ascii="Times New Roman" w:hAnsi="Times New Roman" w:cs="Times New Roman"/>
          <w:sz w:val="24"/>
          <w:szCs w:val="24"/>
        </w:rPr>
        <w:t xml:space="preserve">46 (95% </w:t>
      </w:r>
      <w:r w:rsidR="00763A3A" w:rsidRPr="009166EC">
        <w:rPr>
          <w:rFonts w:ascii="Times New Roman" w:hAnsi="Times New Roman" w:cs="Times New Roman"/>
          <w:sz w:val="24"/>
          <w:szCs w:val="24"/>
        </w:rPr>
        <w:t>CI: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14</w:t>
      </w:r>
      <w:r w:rsidR="00D230A2" w:rsidRPr="009166EC">
        <w:rPr>
          <w:rFonts w:ascii="Times New Roman" w:hAnsi="Times New Roman" w:cs="Times New Roman"/>
          <w:sz w:val="24"/>
          <w:szCs w:val="24"/>
        </w:rPr>
        <w:t>-</w:t>
      </w:r>
      <w:r w:rsidR="00763A3A" w:rsidRPr="009166EC">
        <w:rPr>
          <w:rFonts w:ascii="Times New Roman" w:hAnsi="Times New Roman" w:cs="Times New Roman"/>
          <w:sz w:val="24"/>
          <w:szCs w:val="24"/>
        </w:rPr>
        <w:t>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88) for fatal coronary heart disease;</w:t>
      </w:r>
      <w:r w:rsidR="00763A3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author":[{"dropping-particle":"","family":"Huxley","given":"Rachel","non-dropping-particle":"","parse-names":false,"suffix":""},{"dropping-particle":"","family":"Barzi","given":"Federica","non-dropping-particle":"","parse-names":false,"suffix":""},{"dropping-particle":"","family":"Woodward","given":"Mark","non-dropping-particle":"","parse-names":false,"suffix":""}],"container-title":"BMJ","id":"ITEM-1","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5&lt;/sup&gt;","plainTextFormattedCitation":"5","previouslyFormattedCitation":"&lt;sup&gt;5&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5</w:t>
      </w:r>
      <w:r w:rsidR="00763A3A"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44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27</w:t>
      </w:r>
      <w:r w:rsidR="00D230A2" w:rsidRPr="009166EC">
        <w:rPr>
          <w:rFonts w:ascii="Times New Roman" w:hAnsi="Times New Roman" w:cs="Times New Roman"/>
          <w:sz w:val="24"/>
          <w:szCs w:val="24"/>
        </w:rPr>
        <w:t>-</w:t>
      </w:r>
      <w:r w:rsidR="00763A3A" w:rsidRPr="009166EC">
        <w:rPr>
          <w:rFonts w:ascii="Times New Roman" w:hAnsi="Times New Roman" w:cs="Times New Roman"/>
          <w:sz w:val="24"/>
          <w:szCs w:val="24"/>
        </w:rPr>
        <w:t>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63) for incident coronary heart disease;</w:t>
      </w:r>
      <w:r w:rsidR="00763A3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mendeley":{"formattedCitation":"&lt;sup&gt;3&lt;/sup&gt;","plainTextFormattedCitation":"3","previouslyFormattedCitation":"&lt;sup&gt;3&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3</w:t>
      </w:r>
      <w:r w:rsidR="00763A3A"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27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10</w:t>
      </w:r>
      <w:r w:rsidR="00D230A2" w:rsidRPr="009166EC">
        <w:rPr>
          <w:rFonts w:ascii="Times New Roman" w:hAnsi="Times New Roman" w:cs="Times New Roman"/>
          <w:sz w:val="24"/>
          <w:szCs w:val="24"/>
        </w:rPr>
        <w:t>-</w:t>
      </w:r>
      <w:r w:rsidR="00763A3A" w:rsidRPr="009166EC">
        <w:rPr>
          <w:rFonts w:ascii="Times New Roman" w:hAnsi="Times New Roman" w:cs="Times New Roman"/>
          <w:sz w:val="24"/>
          <w:szCs w:val="24"/>
        </w:rPr>
        <w:t>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46) for stroke</w:t>
      </w:r>
      <w:r w:rsidR="00763A3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author":[{"dropping-particle":"","family":"Peters","given":"SA","non-dropping-particle":"","parse-names":false,"suffix":""},{"dropping-particle":"","family":"Huxley","given":"RR","non-dropping-particle":"","parse-names":false,"suffix":""},{"dropping-particle":"","family":"Woodward","given":"M.","non-dropping-particle":"","parse-names":false,"suffix":""}],"container-title":"The Lancet","id":"ITEM-1","issue":"9933","issued":{"date-parts":[["2014"]]},"page":"1973-1980","title":"Diabetes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mendeley":{"formattedCitation":"&lt;sup&gt;4&lt;/sup&gt;","plainTextFormattedCitation":"4","previouslyFormattedCitation":"&lt;sup&gt;4&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4</w:t>
      </w:r>
      <w:r w:rsidR="00763A3A" w:rsidRPr="009166EC">
        <w:rPr>
          <w:rFonts w:ascii="Times New Roman" w:hAnsi="Times New Roman" w:cs="Times New Roman"/>
          <w:sz w:val="24"/>
          <w:szCs w:val="24"/>
        </w:rPr>
        <w:fldChar w:fldCharType="end"/>
      </w:r>
      <w:r w:rsidR="0021083C" w:rsidRPr="009166EC">
        <w:rPr>
          <w:rFonts w:ascii="Times New Roman" w:hAnsi="Times New Roman" w:cs="Times New Roman"/>
          <w:sz w:val="24"/>
          <w:szCs w:val="24"/>
        </w:rPr>
        <w:t xml:space="preserve">; and 1.43 (1.27-1.61) for </w:t>
      </w:r>
      <w:r w:rsidR="00D05EF3" w:rsidRPr="009166EC">
        <w:rPr>
          <w:rFonts w:ascii="Times New Roman" w:hAnsi="Times New Roman" w:cs="Times New Roman"/>
          <w:sz w:val="24"/>
          <w:szCs w:val="24"/>
        </w:rPr>
        <w:t xml:space="preserve">all </w:t>
      </w:r>
      <w:r w:rsidR="0021083C" w:rsidRPr="009166EC">
        <w:rPr>
          <w:rFonts w:ascii="Times New Roman" w:hAnsi="Times New Roman" w:cs="Times New Roman"/>
          <w:sz w:val="24"/>
          <w:szCs w:val="24"/>
        </w:rPr>
        <w:t xml:space="preserve">fatal </w:t>
      </w:r>
      <w:r w:rsidR="00D05EF3" w:rsidRPr="009166EC">
        <w:rPr>
          <w:rFonts w:ascii="Times New Roman" w:hAnsi="Times New Roman" w:cs="Times New Roman"/>
          <w:sz w:val="24"/>
          <w:szCs w:val="24"/>
        </w:rPr>
        <w:t>atherosclerotic</w:t>
      </w:r>
      <w:r w:rsidR="0021083C" w:rsidRPr="009166EC">
        <w:rPr>
          <w:rFonts w:ascii="Times New Roman" w:hAnsi="Times New Roman" w:cs="Times New Roman"/>
          <w:sz w:val="24"/>
          <w:szCs w:val="24"/>
        </w:rPr>
        <w:t xml:space="preserve"> disease</w:t>
      </w:r>
      <w:r w:rsidR="00763A3A" w:rsidRPr="009166EC">
        <w:rPr>
          <w:rFonts w:ascii="Times New Roman" w:hAnsi="Times New Roman" w:cs="Times New Roman"/>
          <w:sz w:val="24"/>
          <w:szCs w:val="24"/>
        </w:rPr>
        <w:t>.</w:t>
      </w:r>
      <w:r w:rsidR="0021083C" w:rsidRPr="009166EC">
        <w:rPr>
          <w:rFonts w:ascii="Times New Roman" w:hAnsi="Times New Roman" w:cs="Times New Roman"/>
          <w:sz w:val="24"/>
          <w:szCs w:val="24"/>
        </w:rPr>
        <w:fldChar w:fldCharType="begin" w:fldLock="1"/>
      </w:r>
      <w:r w:rsidR="006F17E3" w:rsidRPr="009166EC">
        <w:rPr>
          <w:rFonts w:ascii="Times New Roman" w:hAnsi="Times New Roman" w:cs="Times New Roman"/>
          <w:sz w:val="24"/>
          <w:szCs w:val="24"/>
        </w:rPr>
        <w:instrText>ADDIN CSL_CITATION {"citationItems":[{"id":"ITEM-1","itemData":{"DOI":"10.1016/S2213-8587(18)30079-2","ISSN":"22138587","author":[{"dropping-particle":"","family":"Prospective Studies Collaboration and Asia Pacific Cohort Studies Collaboration","given":"","non-dropping-particle":"","parse-names":false,"suffix":""}],"container-title":"The Lancet Diabetes &amp; Endocrinology","id":"ITEM-1","issue":"7","issued":{"date-parts":[["2018","7"]]},"page":"538-546","title":"Sex-specific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6&lt;/sup&gt;","plainTextFormattedCitation":"6","previouslyFormattedCitation":"&lt;sup&gt;6&lt;/sup&gt;"},"properties":{"noteIndex":0},"schema":"https://github.com/citation-style-language/schema/raw/master/csl-citation.json"}</w:instrText>
      </w:r>
      <w:r w:rsidR="0021083C" w:rsidRPr="009166EC">
        <w:rPr>
          <w:rFonts w:ascii="Times New Roman" w:hAnsi="Times New Roman" w:cs="Times New Roman"/>
          <w:sz w:val="24"/>
          <w:szCs w:val="24"/>
        </w:rPr>
        <w:fldChar w:fldCharType="separate"/>
      </w:r>
      <w:r w:rsidR="0021083C" w:rsidRPr="009166EC">
        <w:rPr>
          <w:rFonts w:ascii="Times New Roman" w:hAnsi="Times New Roman" w:cs="Times New Roman"/>
          <w:noProof/>
          <w:sz w:val="24"/>
          <w:szCs w:val="24"/>
          <w:vertAlign w:val="superscript"/>
        </w:rPr>
        <w:t>6</w:t>
      </w:r>
      <w:r w:rsidR="0021083C"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Although these</w:t>
      </w:r>
      <w:r w:rsidRPr="009166EC">
        <w:rPr>
          <w:rFonts w:ascii="Times New Roman" w:hAnsi="Times New Roman" w:cs="Times New Roman"/>
          <w:sz w:val="24"/>
          <w:szCs w:val="24"/>
        </w:rPr>
        <w:t xml:space="preserve"> </w:t>
      </w:r>
      <w:r w:rsidR="00015EE3" w:rsidRPr="009166EC">
        <w:rPr>
          <w:rFonts w:ascii="Times New Roman" w:hAnsi="Times New Roman" w:cs="Times New Roman"/>
          <w:sz w:val="24"/>
          <w:szCs w:val="24"/>
        </w:rPr>
        <w:t>meta-analyses</w:t>
      </w:r>
      <w:r w:rsidR="00763A3A" w:rsidRPr="009166EC">
        <w:rPr>
          <w:rFonts w:ascii="Times New Roman" w:hAnsi="Times New Roman" w:cs="Times New Roman"/>
          <w:sz w:val="24"/>
          <w:szCs w:val="24"/>
        </w:rPr>
        <w:t xml:space="preserve"> included a large number of </w:t>
      </w:r>
      <w:r w:rsidR="00015EE3" w:rsidRPr="009166EC">
        <w:rPr>
          <w:rFonts w:ascii="Times New Roman" w:hAnsi="Times New Roman" w:cs="Times New Roman"/>
          <w:sz w:val="24"/>
          <w:szCs w:val="24"/>
        </w:rPr>
        <w:t>observational studies</w:t>
      </w:r>
      <w:r w:rsidR="00763A3A" w:rsidRPr="009166EC">
        <w:rPr>
          <w:rFonts w:ascii="Times New Roman" w:hAnsi="Times New Roman" w:cs="Times New Roman"/>
          <w:sz w:val="24"/>
          <w:szCs w:val="24"/>
        </w:rPr>
        <w:t xml:space="preserve"> (n=37-6</w:t>
      </w:r>
      <w:r w:rsidR="006F17E3" w:rsidRPr="009166EC">
        <w:rPr>
          <w:rFonts w:ascii="Times New Roman" w:hAnsi="Times New Roman" w:cs="Times New Roman"/>
          <w:sz w:val="24"/>
          <w:szCs w:val="24"/>
        </w:rPr>
        <w:t>8</w:t>
      </w:r>
      <w:r w:rsidR="00763A3A" w:rsidRPr="009166EC">
        <w:rPr>
          <w:rFonts w:ascii="Times New Roman" w:hAnsi="Times New Roman" w:cs="Times New Roman"/>
          <w:sz w:val="24"/>
          <w:szCs w:val="24"/>
        </w:rPr>
        <w:t>),</w:t>
      </w:r>
      <w:r w:rsidR="006F17E3" w:rsidRPr="009166EC">
        <w:rPr>
          <w:rFonts w:ascii="Times New Roman" w:hAnsi="Times New Roman" w:cs="Times New Roman"/>
          <w:sz w:val="24"/>
          <w:szCs w:val="24"/>
        </w:rPr>
        <w:fldChar w:fldCharType="begin" w:fldLock="1"/>
      </w:r>
      <w:r w:rsidR="006F17E3"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studies","type":"article-journal","volume":"332"},"uris":["http://www.mendeley.com/documents/?uuid=a7bf10b8-f4eb-4676-9fcb-7b0722d2f2d5"]},{"id":"ITEM-4","itemData":{"DOI":"10.1016/S2213-8587(18)30079-2","ISSN":"22138587","author":[{"dropping-particle":"","family":"Prospective Studies Collaboration and Asia Pacific Cohort Studies Collaboration","given":"","non-dropping-particle":"","parse-names":false,"suffix":""}],"container-title":"The Lancet Diabetes &amp; Endocrinology","id":"ITEM-4","issue":"7","issued":{"date-parts":[["2018","7"]]},"page":"538-546","title":"Sex-specific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6F17E3" w:rsidRPr="009166EC">
        <w:rPr>
          <w:rFonts w:ascii="Times New Roman" w:hAnsi="Times New Roman" w:cs="Times New Roman"/>
          <w:sz w:val="24"/>
          <w:szCs w:val="24"/>
        </w:rPr>
        <w:fldChar w:fldCharType="separate"/>
      </w:r>
      <w:r w:rsidR="006F17E3" w:rsidRPr="009166EC">
        <w:rPr>
          <w:rFonts w:ascii="Times New Roman" w:hAnsi="Times New Roman" w:cs="Times New Roman"/>
          <w:noProof/>
          <w:sz w:val="24"/>
          <w:szCs w:val="24"/>
          <w:vertAlign w:val="superscript"/>
        </w:rPr>
        <w:t>3–6</w:t>
      </w:r>
      <w:r w:rsidR="006F17E3" w:rsidRPr="009166EC">
        <w:rPr>
          <w:rFonts w:ascii="Times New Roman" w:hAnsi="Times New Roman" w:cs="Times New Roman"/>
          <w:sz w:val="24"/>
          <w:szCs w:val="24"/>
        </w:rPr>
        <w:fldChar w:fldCharType="end"/>
      </w:r>
      <w:r w:rsidR="00015EE3" w:rsidRPr="009166EC">
        <w:rPr>
          <w:rFonts w:ascii="Times New Roman" w:hAnsi="Times New Roman" w:cs="Times New Roman"/>
          <w:sz w:val="24"/>
          <w:szCs w:val="24"/>
        </w:rPr>
        <w:t xml:space="preserve"> these cohorts</w:t>
      </w:r>
      <w:r w:rsidR="00763A3A" w:rsidRPr="009166EC">
        <w:rPr>
          <w:rFonts w:ascii="Times New Roman" w:hAnsi="Times New Roman" w:cs="Times New Roman"/>
          <w:sz w:val="24"/>
          <w:szCs w:val="24"/>
        </w:rPr>
        <w:t xml:space="preserve"> covered a much earlier era (ap</w:t>
      </w:r>
      <w:r w:rsidR="00FE1D36" w:rsidRPr="009166EC">
        <w:rPr>
          <w:rFonts w:ascii="Times New Roman" w:hAnsi="Times New Roman" w:cs="Times New Roman"/>
          <w:sz w:val="24"/>
          <w:szCs w:val="24"/>
        </w:rPr>
        <w:t>proximate data collection</w:t>
      </w:r>
      <w:r w:rsidR="00763A3A" w:rsidRPr="009166EC">
        <w:rPr>
          <w:rFonts w:ascii="Times New Roman" w:hAnsi="Times New Roman" w:cs="Times New Roman"/>
          <w:sz w:val="24"/>
          <w:szCs w:val="24"/>
        </w:rPr>
        <w:t>: 1981-1995</w:t>
      </w:r>
      <w:r w:rsidR="00763A3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mendeley":{"formattedCitation":"&lt;sup&gt;3&lt;/sup&gt;","plainTextFormattedCitation":"3","previouslyFormattedCitation":"&lt;sup&gt;3&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3</w:t>
      </w:r>
      <w:r w:rsidR="00763A3A"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1983-1997</w:t>
      </w:r>
      <w:r w:rsidR="00763A3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author":[{"dropping-particle":"","family":"Peters","given":"SA","non-dropping-particle":"","parse-names":false,"suffix":""},{"dropping-particle":"","family":"Huxley","given":"RR","non-dropping-particle":"","parse-names":false,"suffix":""},{"dropping-particle":"","family":"Woodward","given":"M.","non-dropping-particle":"","parse-names":false,"suffix":""}],"container-title":"The Lancet","id":"ITEM-1","issue":"9933","issued":{"date-parts":[["2014"]]},"page":"1973-1980","title":"Diabetes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mendeley":{"formattedCitation":"&lt;sup&gt;4&lt;/sup&gt;","plainTextFormattedCitation":"4","previouslyFormattedCitation":"&lt;sup&gt;4&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4</w:t>
      </w:r>
      <w:r w:rsidR="00763A3A" w:rsidRPr="009166EC">
        <w:rPr>
          <w:rFonts w:ascii="Times New Roman" w:hAnsi="Times New Roman" w:cs="Times New Roman"/>
          <w:sz w:val="24"/>
          <w:szCs w:val="24"/>
        </w:rPr>
        <w:fldChar w:fldCharType="end"/>
      </w:r>
      <w:r w:rsidR="00CC4741" w:rsidRPr="009166EC">
        <w:rPr>
          <w:rFonts w:ascii="Times New Roman" w:hAnsi="Times New Roman" w:cs="Times New Roman"/>
          <w:sz w:val="24"/>
          <w:szCs w:val="24"/>
        </w:rPr>
        <w:t xml:space="preserve">, </w:t>
      </w:r>
      <w:r w:rsidR="00727001" w:rsidRPr="009166EC">
        <w:rPr>
          <w:rFonts w:ascii="Times New Roman" w:hAnsi="Times New Roman" w:cs="Times New Roman"/>
          <w:sz w:val="24"/>
          <w:szCs w:val="24"/>
        </w:rPr>
        <w:t>1980-1992</w:t>
      </w:r>
      <w:r w:rsidR="00763A3A" w:rsidRPr="009166EC">
        <w:rPr>
          <w:rFonts w:ascii="Times New Roman" w:hAnsi="Times New Roman" w:cs="Times New Roman"/>
          <w:sz w:val="24"/>
          <w:szCs w:val="24"/>
        </w:rPr>
        <w:fldChar w:fldCharType="begin" w:fldLock="1"/>
      </w:r>
      <w:r w:rsidR="000505D6" w:rsidRPr="009166EC">
        <w:rPr>
          <w:rFonts w:ascii="Times New Roman" w:hAnsi="Times New Roman" w:cs="Times New Roman"/>
          <w:sz w:val="24"/>
          <w:szCs w:val="24"/>
        </w:rPr>
        <w:instrText>ADDIN CSL_CITATION {"citationItems":[{"id":"ITEM-1","itemData":{"author":[{"dropping-particle":"","family":"Huxley","given":"Rachel","non-dropping-particle":"","parse-names":false,"suffix":""},{"dropping-particle":"","family":"Barzi","given":"Federica","non-dropping-particle":"","parse-names":false,"suffix":""},{"dropping-particle":"","family":"Woodward","given":"Mark","non-dropping-particle":"","parse-names":false,"suffix":""}],"container-title":"BMJ","id":"ITEM-1","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5&lt;/sup&gt;","plainTextFormattedCitation":"5","previouslyFormattedCitation":"&lt;sup&gt;5&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0505D6" w:rsidRPr="009166EC">
        <w:rPr>
          <w:rFonts w:ascii="Times New Roman" w:hAnsi="Times New Roman" w:cs="Times New Roman"/>
          <w:noProof/>
          <w:sz w:val="24"/>
          <w:szCs w:val="24"/>
          <w:vertAlign w:val="superscript"/>
        </w:rPr>
        <w:t>5</w:t>
      </w:r>
      <w:r w:rsidR="00763A3A" w:rsidRPr="009166EC">
        <w:rPr>
          <w:rFonts w:ascii="Times New Roman" w:hAnsi="Times New Roman" w:cs="Times New Roman"/>
          <w:sz w:val="24"/>
          <w:szCs w:val="24"/>
        </w:rPr>
        <w:fldChar w:fldCharType="end"/>
      </w:r>
      <w:r w:rsidR="006F17E3" w:rsidRPr="009166EC">
        <w:rPr>
          <w:rFonts w:ascii="Times New Roman" w:hAnsi="Times New Roman" w:cs="Times New Roman"/>
          <w:sz w:val="24"/>
          <w:szCs w:val="24"/>
        </w:rPr>
        <w:t>, and 1985-2002</w:t>
      </w:r>
      <w:r w:rsidR="006F17E3" w:rsidRPr="009166EC">
        <w:rPr>
          <w:rFonts w:ascii="Times New Roman" w:hAnsi="Times New Roman" w:cs="Times New Roman"/>
          <w:sz w:val="24"/>
          <w:szCs w:val="24"/>
        </w:rPr>
        <w:fldChar w:fldCharType="begin" w:fldLock="1"/>
      </w:r>
      <w:r w:rsidR="00554A09" w:rsidRPr="009166EC">
        <w:rPr>
          <w:rFonts w:ascii="Times New Roman" w:hAnsi="Times New Roman" w:cs="Times New Roman"/>
          <w:sz w:val="24"/>
          <w:szCs w:val="24"/>
        </w:rPr>
        <w:instrText>ADDIN CSL_CITATION {"citationItems":[{"id":"ITEM-1","itemData":{"DOI":"10.1016/S2213-8587(18)30079-2","ISSN":"22138587","author":[{"dropping-particle":"","family":"Prospective Studies Collaboration and Asia Pacific Cohort Studies Collaboration","given":"","non-dropping-particle":"","parse-names":false,"suffix":""}],"container-title":"The Lancet Diabetes &amp; Endocrinology","id":"ITEM-1","issue":"7","issued":{"date-parts":[["2018","7"]]},"page":"538-546","title":"Sex-specific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6&lt;/sup&gt;","plainTextFormattedCitation":"6","previouslyFormattedCitation":"&lt;sup&gt;6&lt;/sup&gt;"},"properties":{"noteIndex":0},"schema":"https://github.com/citation-style-language/schema/raw/master/csl-citation.json"}</w:instrText>
      </w:r>
      <w:r w:rsidR="006F17E3" w:rsidRPr="009166EC">
        <w:rPr>
          <w:rFonts w:ascii="Times New Roman" w:hAnsi="Times New Roman" w:cs="Times New Roman"/>
          <w:sz w:val="24"/>
          <w:szCs w:val="24"/>
        </w:rPr>
        <w:fldChar w:fldCharType="separate"/>
      </w:r>
      <w:r w:rsidR="006F17E3" w:rsidRPr="009166EC">
        <w:rPr>
          <w:rFonts w:ascii="Times New Roman" w:hAnsi="Times New Roman" w:cs="Times New Roman"/>
          <w:noProof/>
          <w:sz w:val="24"/>
          <w:szCs w:val="24"/>
          <w:vertAlign w:val="superscript"/>
        </w:rPr>
        <w:t>6</w:t>
      </w:r>
      <w:r w:rsidR="006F17E3"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when there </w:t>
      </w:r>
      <w:r w:rsidR="00060275" w:rsidRPr="009166EC">
        <w:rPr>
          <w:rFonts w:ascii="Times New Roman" w:hAnsi="Times New Roman" w:cs="Times New Roman"/>
          <w:sz w:val="24"/>
          <w:szCs w:val="24"/>
        </w:rPr>
        <w:t>may have been</w:t>
      </w:r>
      <w:r w:rsidR="00586102" w:rsidRPr="009166EC">
        <w:rPr>
          <w:rFonts w:ascii="Times New Roman" w:hAnsi="Times New Roman" w:cs="Times New Roman"/>
          <w:sz w:val="24"/>
          <w:szCs w:val="24"/>
        </w:rPr>
        <w:t xml:space="preserve"> </w:t>
      </w:r>
      <w:r w:rsidR="00763A3A" w:rsidRPr="009166EC">
        <w:rPr>
          <w:rFonts w:ascii="Times New Roman" w:hAnsi="Times New Roman" w:cs="Times New Roman"/>
          <w:sz w:val="24"/>
          <w:szCs w:val="24"/>
        </w:rPr>
        <w:t>less emphasis on CVD risk reduction in clinical practice.</w:t>
      </w:r>
      <w:r w:rsidR="00D230A2" w:rsidRPr="009166EC">
        <w:rPr>
          <w:rFonts w:ascii="Times New Roman" w:hAnsi="Times New Roman" w:cs="Times New Roman"/>
          <w:sz w:val="24"/>
          <w:szCs w:val="24"/>
        </w:rPr>
        <w:t xml:space="preserve"> </w:t>
      </w:r>
      <w:r w:rsidR="00AE3E20" w:rsidRPr="009166EC">
        <w:rPr>
          <w:rFonts w:ascii="Times New Roman" w:hAnsi="Times New Roman" w:cs="Times New Roman"/>
          <w:sz w:val="24"/>
          <w:szCs w:val="24"/>
        </w:rPr>
        <w:t>Of t</w:t>
      </w:r>
      <w:r w:rsidR="003F05C6" w:rsidRPr="009166EC">
        <w:rPr>
          <w:rFonts w:ascii="Times New Roman" w:hAnsi="Times New Roman" w:cs="Times New Roman"/>
          <w:sz w:val="24"/>
          <w:szCs w:val="24"/>
        </w:rPr>
        <w:t xml:space="preserve">he most recent CVD risk estimates </w:t>
      </w:r>
      <w:r w:rsidR="00AE3E20" w:rsidRPr="009166EC">
        <w:rPr>
          <w:rFonts w:ascii="Times New Roman" w:hAnsi="Times New Roman" w:cs="Times New Roman"/>
          <w:sz w:val="24"/>
          <w:szCs w:val="24"/>
        </w:rPr>
        <w:t xml:space="preserve">from an English cohort, </w:t>
      </w:r>
      <w:r w:rsidR="00037A0C" w:rsidRPr="009166EC">
        <w:rPr>
          <w:rFonts w:ascii="Times New Roman" w:hAnsi="Times New Roman" w:cs="Times New Roman"/>
          <w:sz w:val="24"/>
          <w:szCs w:val="24"/>
        </w:rPr>
        <w:t xml:space="preserve">women </w:t>
      </w:r>
      <w:r w:rsidR="00AE3E20" w:rsidRPr="009166EC">
        <w:rPr>
          <w:rFonts w:ascii="Times New Roman" w:hAnsi="Times New Roman" w:cs="Times New Roman"/>
          <w:sz w:val="24"/>
          <w:szCs w:val="24"/>
        </w:rPr>
        <w:t xml:space="preserve">were reported to have a higher risk for myocardial infarction after developing diabetes than </w:t>
      </w:r>
      <w:r w:rsidR="00037A0C" w:rsidRPr="009166EC">
        <w:rPr>
          <w:rFonts w:ascii="Times New Roman" w:hAnsi="Times New Roman" w:cs="Times New Roman"/>
          <w:sz w:val="24"/>
          <w:szCs w:val="24"/>
        </w:rPr>
        <w:t xml:space="preserve">men </w:t>
      </w:r>
      <w:r w:rsidR="00AE3E20" w:rsidRPr="009166EC">
        <w:rPr>
          <w:rFonts w:ascii="Times New Roman" w:hAnsi="Times New Roman" w:cs="Times New Roman"/>
          <w:sz w:val="24"/>
          <w:szCs w:val="24"/>
        </w:rPr>
        <w:t xml:space="preserve">but there were no sex differences </w:t>
      </w:r>
      <w:r w:rsidR="00FD1FCC" w:rsidRPr="009166EC">
        <w:rPr>
          <w:rFonts w:ascii="Times New Roman" w:hAnsi="Times New Roman" w:cs="Times New Roman"/>
          <w:sz w:val="24"/>
          <w:szCs w:val="24"/>
        </w:rPr>
        <w:t>for other cardiovascular outcomes</w:t>
      </w:r>
      <w:r w:rsidR="00AE3E20" w:rsidRPr="009166EC">
        <w:rPr>
          <w:rFonts w:ascii="Times New Roman" w:hAnsi="Times New Roman" w:cs="Times New Roman"/>
          <w:sz w:val="24"/>
          <w:szCs w:val="24"/>
        </w:rPr>
        <w:t>.</w:t>
      </w:r>
      <w:r w:rsidR="003F05C6"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{"citationItems":[{"id":"ITEM-1","itemData":{"author":[{"dropping-particle":"","family":"Shah","given":"Anoop Dinesh","non-dropping-particle":"","parse-names":false,"suffix":""},{"dropping-particle":"","family":"Langenberg","given":"Claudia","non-dropping-particle":"","parse-names":false,"suffix":""},{"dropping-particle":"","family":"Rapsomaniki","given":"Eleni","non-dropping-particle":"","parse-names":false,"suffix":""},{"dropping-particle":"","family":"Denaxas","given":"Spiros","non-dropping-particle":"","parse-names":false,"suffix":""},{"dropping-particle":"","family":"Pujades-Rodriguez","given":"Mar","non-dropping-particle":"","parse-names":false,"suffix":""},{"dropping-particle":"","family":"Gale","given":"Chris P","non-dropping-particle":"","parse-names":false,"suffix":""},{"dropping-particle":"","family":"Deanfield","given":"John","non-dropping-particle":"","parse-names":false,"suffix":""},{"dropping-particle":"","family":"Smeeth","given":"Liam","non-dropping-particle":"","parse-names":false,"suffix":""},{"dropping-particle":"","family":"Timmis","given":"Adam","non-dropping-particle":"","parse-names":false,"suffix":""},{"dropping-particle":"","family":"Hemingway","given":"Harry","non-dropping-particle":"","parse-names":false,"suffix":""}],"container-title":"The Lancet Diabetes &amp; Endocrinology","id":"ITEM-1","issue":"2","issued":{"date-parts":[["2015"]]},"page":"105-113","title":"Type 2 diabetes and incidence of cardiovascular diseases: a cohort study in 1·9 million people","type":"article-journal","volume":"3"},"uris":["http://www.mendeley.com/documents/?uuid=b4deb319-d02d-411e-91d2-2d5a82d3b3d1"]}],"mendeley":{"formattedCitation":"&lt;sup&gt;23&lt;/sup&gt;","plainTextFormattedCitation":"23","previouslyFormattedCitation":"&lt;sup&gt;23&lt;/sup&gt;"},"properties":{"noteIndex":0},"schema":"https://github.com/citation-style-language/schema/raw/master/csl-citation.json"}</w:instrText>
      </w:r>
      <w:r w:rsidR="003F05C6"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23</w:t>
      </w:r>
      <w:r w:rsidR="003F05C6" w:rsidRPr="009166EC">
        <w:rPr>
          <w:rFonts w:ascii="Times New Roman" w:hAnsi="Times New Roman" w:cs="Times New Roman"/>
          <w:sz w:val="24"/>
          <w:szCs w:val="24"/>
        </w:rPr>
        <w:fldChar w:fldCharType="end"/>
      </w:r>
    </w:p>
    <w:p w14:paraId="40589289" w14:textId="77777777" w:rsidR="001E5EC4" w:rsidRPr="009166EC" w:rsidRDefault="001E5EC4" w:rsidP="009166EC">
      <w:pPr>
        <w:spacing w:after="0" w:line="480" w:lineRule="auto"/>
        <w:rPr>
          <w:rFonts w:ascii="Times New Roman" w:hAnsi="Times New Roman" w:cs="Times New Roman"/>
          <w:sz w:val="24"/>
          <w:szCs w:val="24"/>
        </w:rPr>
      </w:pPr>
    </w:p>
    <w:p w14:paraId="750AFB7D" w14:textId="7F5CA57A" w:rsidR="00060275" w:rsidRPr="009166EC" w:rsidRDefault="00071DB6"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One potential</w:t>
      </w:r>
      <w:r w:rsidR="00BE5338" w:rsidRPr="009166EC">
        <w:rPr>
          <w:rFonts w:ascii="Times New Roman" w:hAnsi="Times New Roman" w:cs="Times New Roman"/>
          <w:sz w:val="24"/>
          <w:szCs w:val="24"/>
        </w:rPr>
        <w:t xml:space="preserve"> </w:t>
      </w:r>
      <w:r w:rsidR="0053279E" w:rsidRPr="009166EC">
        <w:rPr>
          <w:rFonts w:ascii="Times New Roman" w:hAnsi="Times New Roman" w:cs="Times New Roman"/>
          <w:sz w:val="24"/>
          <w:szCs w:val="24"/>
        </w:rPr>
        <w:t>explanation for</w:t>
      </w:r>
      <w:r w:rsidR="00B17D64" w:rsidRPr="009166EC">
        <w:rPr>
          <w:rFonts w:ascii="Times New Roman" w:hAnsi="Times New Roman" w:cs="Times New Roman"/>
          <w:sz w:val="24"/>
          <w:szCs w:val="24"/>
        </w:rPr>
        <w:t xml:space="preserve"> </w:t>
      </w:r>
      <w:r w:rsidR="00FA537C" w:rsidRPr="009166EC">
        <w:rPr>
          <w:rFonts w:ascii="Times New Roman" w:hAnsi="Times New Roman" w:cs="Times New Roman"/>
          <w:sz w:val="24"/>
          <w:szCs w:val="24"/>
        </w:rPr>
        <w:t>th</w:t>
      </w:r>
      <w:r w:rsidR="00606340" w:rsidRPr="009166EC">
        <w:rPr>
          <w:rFonts w:ascii="Times New Roman" w:hAnsi="Times New Roman" w:cs="Times New Roman"/>
          <w:sz w:val="24"/>
          <w:szCs w:val="24"/>
        </w:rPr>
        <w:t>ese</w:t>
      </w:r>
      <w:r w:rsidR="00FA537C" w:rsidRPr="009166EC">
        <w:rPr>
          <w:rFonts w:ascii="Times New Roman" w:hAnsi="Times New Roman" w:cs="Times New Roman"/>
          <w:sz w:val="24"/>
          <w:szCs w:val="24"/>
        </w:rPr>
        <w:t xml:space="preserve"> changing </w:t>
      </w:r>
      <w:r w:rsidR="00586102" w:rsidRPr="009166EC">
        <w:rPr>
          <w:rFonts w:ascii="Times New Roman" w:hAnsi="Times New Roman" w:cs="Times New Roman"/>
          <w:sz w:val="24"/>
          <w:szCs w:val="24"/>
        </w:rPr>
        <w:t xml:space="preserve">findings </w:t>
      </w:r>
      <w:r w:rsidR="00FA537C" w:rsidRPr="009166EC">
        <w:rPr>
          <w:rFonts w:ascii="Times New Roman" w:hAnsi="Times New Roman" w:cs="Times New Roman"/>
          <w:sz w:val="24"/>
          <w:szCs w:val="24"/>
        </w:rPr>
        <w:t>over time</w:t>
      </w:r>
      <w:r w:rsidR="003F320E" w:rsidRPr="009166EC">
        <w:rPr>
          <w:rFonts w:ascii="Times New Roman" w:hAnsi="Times New Roman" w:cs="Times New Roman"/>
          <w:sz w:val="24"/>
          <w:szCs w:val="24"/>
        </w:rPr>
        <w:t xml:space="preserve"> may be that less emphasis was placed on</w:t>
      </w:r>
      <w:r w:rsidR="00584C40" w:rsidRPr="009166EC">
        <w:rPr>
          <w:rFonts w:ascii="Times New Roman" w:hAnsi="Times New Roman" w:cs="Times New Roman"/>
          <w:sz w:val="24"/>
          <w:szCs w:val="24"/>
        </w:rPr>
        <w:t xml:space="preserve"> CVD risk</w:t>
      </w:r>
      <w:r w:rsidR="00FA537C"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FA537C" w:rsidRPr="009166EC">
        <w:rPr>
          <w:rFonts w:ascii="Times New Roman" w:hAnsi="Times New Roman" w:cs="Times New Roman"/>
          <w:sz w:val="24"/>
          <w:szCs w:val="24"/>
        </w:rPr>
        <w:t>with diabetes than</w:t>
      </w:r>
      <w:r w:rsidR="00584C40"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men</w:t>
      </w:r>
      <w:r w:rsidR="00584C40" w:rsidRPr="009166EC">
        <w:rPr>
          <w:rFonts w:ascii="Times New Roman" w:hAnsi="Times New Roman" w:cs="Times New Roman"/>
          <w:sz w:val="24"/>
          <w:szCs w:val="24"/>
        </w:rPr>
        <w:t>.</w:t>
      </w:r>
      <w:r w:rsidR="00554A09"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{"citationItems":[{"id":"ITEM-1","itemData":{"DOI":"10.1136/bmjgh-2017-000298","ISSN":"2059-7908","author":[{"dropping-particle":"","family":"Bots","given":"Sophie H","non-dropping-particle":"","parse-names":false,"suffix":""},{"dropping-particle":"","family":"Peters","given":"Sanne A E","non-dropping-particle":"","parse-names":false,"suffix":""},{"dropping-particle":"","family":"Woodward","given":"Mark","non-dropping-particle":"","parse-names":false,"suffix":""}],"container-title":"BMJ Global Health","id":"ITEM-1","issue":"2","issued":{"date-parts":[["2017","3","27"]]},"title":"Sex differences in coronary heart disease and stroke mortality: a global assessment of the effect of ageing between 1980 and 2010","type":"article-journal","volume":"2"},"uris":["http://www.mendeley.com/documents/?uuid=331886df-07cf-4cc3-8795-c8e818587a2a"]},{"id":"ITEM-2","itemData":{"DOI":"10.1161/CIRCULATIONAHA.110.968792","ISSN":"0009-7322","author":[{"dropping-particle":"","family":"Mosca","given":"Lori","non-dropping-particle":"","parse-names":false,"suffix":""},{"dropping-particle":"","family":"Barrett-Connor","given":"Elizabeth","non-dropping-particle":"","parse-names":false,"suffix":""},{"dropping-particle":"","family":"Kass Wenger","given":"Nanette","non-dropping-particle":"","parse-names":false,"suffix":""}],"container-title":"Circulation","id":"ITEM-2","issue":"19","issued":{"date-parts":[["2011","11","8"]]},"page":"2145-2154","title":"Sex/Gender Differences in Cardiovascular Disease Prevention","type":"article-journal","volume":"124"},"uris":["http://www.mendeley.com/documents/?uuid=83454abd-23b4-4bfc-b632-9fcb98958048"]},{"id":"ITEM-3","itemData":{"DOI":"10.1161/CIR.0b013e31820faaf8","ISSN":"0009-7322","author":[{"dropping-particle":"","family":"Mosca","given":"Lori","non-dropping-particle":"","parse-names":false,"suffix":""},{"dropping-particle":"","family":"Benjamin","given":"Emelia J.","non-dropping-particle":"","parse-names":false,"suffix":""},{"dropping-particle":"","family":"Berra","given":"Kathy","non-dropping-particle":"","parse-names":false,"suffix":""},{"dropping-particle":"","family":"Bezanson","given":"Judy L.","non-dropping-particle":"","parse-names":false,"suffix":""},{"dropping-particle":"","family":"Dolor","given":"Rowena J.","non-dropping-particle":"","parse-names":false,"suffix":""},{"dropping-particle":"","family":"Lloyd-Jones","given":"Donald M.","non-dropping-particle":"","parse-names":false,"suffix":""},{"dropping-particle":"","family":"Newby","given":"L. Kristin","non-dropping-particle":"","parse-names":false,"suffix":""},{"dropping-particle":"","family":"Piña","given":"Ileana L.","non-dropping-particle":"","parse-names":false,"suffix":""},{"dropping-particle":"","family":"Roger","given":"Véronique L.","non-dropping-particle":"","parse-names":false,"suffix":""},{"dropping-particle":"","family":"Shaw","given":"Leslee J.","non-dropping-particle":"","parse-names":false,"suffix":""},{"dropping-particle":"","family":"Zhao","given":"Dong","non-dropping-particle":"","parse-names":false,"suffix":""},{"dropping-particle":"","family":"Beckie","given":"Theresa M.","non-dropping-particle":"","parse-names":false,"suffix":""},{"dropping-particle":"","family":"Bushnell","given":"Cheryl","non-dropping-particle":"","parse-names":false,"suffix":""},{"dropping-particle":"","family":"D'Armiento","given":"Jeanine","non-dropping-particle":"","parse-names":false,"suffix":""},{"dropping-particle":"","family":"Kris-Etherton","given":"Penny M.","non-dropping-particle":"","parse-names":false,"suffix":""},{"dropping-particle":"","family":"Fang","given":"Jing","non-dropping-particle":"","parse-names":false,"suffix":""},{"dropping-particle":"","family":"Ganiats","given":"Theodore G.","non-dropping-particle":"","parse-names":false,"suffix":""},{"dropping-particle":"","family":"Gomes","given":"Antoinette S.","non-dropping-particle":"","parse-names":false,"suffix":""},{"dropping-particle":"","family":"Gracia","given":"Clarisa R.","non-dropping-particle":"","parse-names":false,"suffix":""},{"dropping-particle":"","family":"Haan","given":"Constance K.","non-dropping-particle":"","parse-names":false,"suffix":""},{"dropping-particle":"","family":"Jackson","given":"Elizabeth A.","non-dropping-particle":"","parse-names":false,"suffix":""},{"dropping-particle":"","family":"Judelson","given":"Debra R.","non-dropping-particle":"","parse-names":false,"suffix":""},{"dropping-particle":"","family":"Kelepouris","given":"Ellie","non-dropping-particle":"","parse-names":false,"suffix":""},{"dropping-particle":"","family":"Lavie","given":"Carl J.","non-dropping-particle":"","parse-names":false,"suffix":""},{"dropping-particle":"","family":"Moore","given":"Anne","non-dropping-particle":"","parse-names":false,"suffix":""},{"dropping-particle":"","family":"Nussmeier","given":"Nancy A.","non-dropping-particle":"","parse-names":false,"suffix":""},{"dropping-particle":"","family":"Ofili","given":"Elizabeth","non-dropping-particle":"","parse-names":false,"suffix":""},{"dropping-particle":"","family":"Oparil","given":"Suzanne","non-dropping-particle":"","parse-names":false,"suffix":""},{"dropping-particle":"","family":"Ouyang","given":"Pamela","non-dropping-particle":"","parse-names":false,"suffix":""},{"dropping-particle":"","family":"Pinn","given":"Vivian W.","non-dropping-particle":"","parse-names":false,"suffix":""},{"dropping-particle":"","family":"Sherif","given":"Katherine","non-dropping-particle":"","parse-names":false,"suffix":""},{"dropping-particle":"","family":"Smith","given":"Sidney C.","non-dropping-particle":"","parse-names":false,"suffix":""},{"dropping-particle":"","family":"Sopko","given":"George","non-dropping-particle":"","parse-names":false,"suffix":""},{"dropping-particle":"","family":"Chandra-Strobos","given":"Nisha","non-dropping-particle":"","parse-names":false,"suffix":""},{"dropping-particle":"","family":"Urbina","given":"Elaine M.","non-dropping-particle":"","parse-names":false,"suffix":""},{"dropping-particle":"","family":"Vaccarino","given":"Viola","non-dropping-particle":"","parse-names":false,"suffix":""},{"dropping-particle":"","family":"Wenger","given":"Nanette K.","non-dropping-particle":"","parse-names":false,"suffix":""}],"container-title":"Circulation","id":"ITEM-3","issue":"11","issued":{"date-parts":[["2011","3","22"]]},"page":"1243-1262","title":"Effectiveness-Based Guidelines for the Prevention of Cardiovascular Disease in Women—2011 Update","type":"article-journal","volume":"123"},"uris":["http://www.mendeley.com/documents/?uuid=61614edc-99e2-408c-b9ed-7bfe0f0dcf98"]}],"mendeley":{"formattedCitation":"&lt;sup&gt;24–26&lt;/sup&gt;","plainTextFormattedCitation":"24–26","previouslyFormattedCitation":"&lt;sup&gt;24–26&lt;/sup&gt;"},"properties":{"noteIndex":0},"schema":"https://github.com/citation-style-language/schema/raw/master/csl-citation.json"}</w:instrText>
      </w:r>
      <w:r w:rsidR="00554A09"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24–26</w:t>
      </w:r>
      <w:r w:rsidR="00554A09" w:rsidRPr="009166EC">
        <w:rPr>
          <w:rFonts w:ascii="Times New Roman" w:hAnsi="Times New Roman" w:cs="Times New Roman"/>
          <w:sz w:val="24"/>
          <w:szCs w:val="24"/>
        </w:rPr>
        <w:fldChar w:fldCharType="end"/>
      </w:r>
      <w:r w:rsidR="00584C40" w:rsidRPr="009166EC">
        <w:rPr>
          <w:rFonts w:ascii="Times New Roman" w:hAnsi="Times New Roman" w:cs="Times New Roman"/>
          <w:sz w:val="24"/>
          <w:szCs w:val="24"/>
        </w:rPr>
        <w:t xml:space="preserve"> O</w:t>
      </w:r>
      <w:r w:rsidR="00B17D64" w:rsidRPr="009166EC">
        <w:rPr>
          <w:rFonts w:ascii="Times New Roman" w:hAnsi="Times New Roman" w:cs="Times New Roman"/>
          <w:sz w:val="24"/>
          <w:szCs w:val="24"/>
        </w:rPr>
        <w:t>ur study u</w:t>
      </w:r>
      <w:r w:rsidR="00FE1D36" w:rsidRPr="009166EC">
        <w:rPr>
          <w:rFonts w:ascii="Times New Roman" w:hAnsi="Times New Roman" w:cs="Times New Roman"/>
          <w:sz w:val="24"/>
          <w:szCs w:val="24"/>
        </w:rPr>
        <w:t xml:space="preserve">ses </w:t>
      </w:r>
      <w:r w:rsidR="00011DA9" w:rsidRPr="009166EC">
        <w:rPr>
          <w:rFonts w:ascii="Times New Roman" w:hAnsi="Times New Roman" w:cs="Times New Roman"/>
          <w:sz w:val="24"/>
          <w:szCs w:val="24"/>
        </w:rPr>
        <w:t>contemporary data reflect</w:t>
      </w:r>
      <w:r w:rsidR="00FE1D36" w:rsidRPr="009166EC">
        <w:rPr>
          <w:rFonts w:ascii="Times New Roman" w:hAnsi="Times New Roman" w:cs="Times New Roman"/>
          <w:sz w:val="24"/>
          <w:szCs w:val="24"/>
        </w:rPr>
        <w:t>ing</w:t>
      </w:r>
      <w:r w:rsidR="00E238E7" w:rsidRPr="009166EC">
        <w:rPr>
          <w:rFonts w:ascii="Times New Roman" w:hAnsi="Times New Roman" w:cs="Times New Roman"/>
          <w:sz w:val="24"/>
          <w:szCs w:val="24"/>
        </w:rPr>
        <w:t xml:space="preserve"> very recent </w:t>
      </w:r>
      <w:r w:rsidR="00C53397" w:rsidRPr="009166EC">
        <w:rPr>
          <w:rFonts w:ascii="Times New Roman" w:hAnsi="Times New Roman" w:cs="Times New Roman"/>
          <w:sz w:val="24"/>
          <w:szCs w:val="24"/>
        </w:rPr>
        <w:t xml:space="preserve">clinical </w:t>
      </w:r>
      <w:r w:rsidR="00011DA9" w:rsidRPr="009166EC">
        <w:rPr>
          <w:rFonts w:ascii="Times New Roman" w:hAnsi="Times New Roman" w:cs="Times New Roman"/>
          <w:sz w:val="24"/>
          <w:szCs w:val="24"/>
        </w:rPr>
        <w:t>practic</w:t>
      </w:r>
      <w:r w:rsidR="00FE1D36" w:rsidRPr="009166EC">
        <w:rPr>
          <w:rFonts w:ascii="Times New Roman" w:hAnsi="Times New Roman" w:cs="Times New Roman"/>
          <w:sz w:val="24"/>
          <w:szCs w:val="24"/>
        </w:rPr>
        <w:t>e in the England</w:t>
      </w:r>
      <w:r w:rsidR="00690DEF" w:rsidRPr="009166EC">
        <w:rPr>
          <w:rFonts w:ascii="Times New Roman" w:hAnsi="Times New Roman" w:cs="Times New Roman"/>
          <w:sz w:val="24"/>
          <w:szCs w:val="24"/>
        </w:rPr>
        <w:t xml:space="preserve"> where the</w:t>
      </w:r>
      <w:r w:rsidR="00FE1D36" w:rsidRPr="009166EC">
        <w:rPr>
          <w:rFonts w:ascii="Times New Roman" w:hAnsi="Times New Roman" w:cs="Times New Roman"/>
          <w:sz w:val="24"/>
          <w:szCs w:val="24"/>
        </w:rPr>
        <w:t xml:space="preserve"> </w:t>
      </w:r>
      <w:r w:rsidR="00690DEF" w:rsidRPr="009166EC">
        <w:rPr>
          <w:rFonts w:ascii="Times New Roman" w:hAnsi="Times New Roman" w:cs="Times New Roman"/>
          <w:sz w:val="24"/>
          <w:szCs w:val="24"/>
        </w:rPr>
        <w:t>q</w:t>
      </w:r>
      <w:r w:rsidR="00C843DA" w:rsidRPr="009166EC">
        <w:rPr>
          <w:rFonts w:ascii="Times New Roman" w:hAnsi="Times New Roman" w:cs="Times New Roman"/>
          <w:sz w:val="24"/>
          <w:szCs w:val="24"/>
        </w:rPr>
        <w:t xml:space="preserve">uality and equity of care may have been positively influenced by </w:t>
      </w:r>
      <w:r w:rsidR="00584C40" w:rsidRPr="009166EC">
        <w:rPr>
          <w:rFonts w:ascii="Times New Roman" w:hAnsi="Times New Roman" w:cs="Times New Roman"/>
          <w:sz w:val="24"/>
          <w:szCs w:val="24"/>
        </w:rPr>
        <w:t xml:space="preserve">recent </w:t>
      </w:r>
      <w:r w:rsidR="00C843DA" w:rsidRPr="009166EC">
        <w:rPr>
          <w:rFonts w:ascii="Times New Roman" w:hAnsi="Times New Roman" w:cs="Times New Roman"/>
          <w:sz w:val="24"/>
          <w:szCs w:val="24"/>
        </w:rPr>
        <w:t>UK manage</w:t>
      </w:r>
      <w:r w:rsidR="003806D7" w:rsidRPr="009166EC">
        <w:rPr>
          <w:rFonts w:ascii="Times New Roman" w:hAnsi="Times New Roman" w:cs="Times New Roman"/>
          <w:sz w:val="24"/>
          <w:szCs w:val="24"/>
        </w:rPr>
        <w:t>men</w:t>
      </w:r>
      <w:r w:rsidR="00C843DA" w:rsidRPr="009166EC">
        <w:rPr>
          <w:rFonts w:ascii="Times New Roman" w:hAnsi="Times New Roman" w:cs="Times New Roman"/>
          <w:sz w:val="24"/>
          <w:szCs w:val="24"/>
        </w:rPr>
        <w:t>t guidelines</w:t>
      </w:r>
      <w:r w:rsidR="00E13FF6"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{"citationItems":[{"id":"ITEM-1","itemData":{"author":[{"dropping-particle":"","family":"The National Institute for Health and Care Excellence (NICE)","given":"","non-dropping-particle":"","parse-names":false,"suffix":""}],"id":"ITEM-1","issued":{"date-parts":[["2017"]]},"title":"Type 2 diabetes in adults: management. NICE guideline NG28","type":"report"},"uris":["http://www.mendeley.com/documents/?uuid=c6edad53-f28d-4660-beda-e66814fa19fc"]}],"mendeley":{"formattedCitation":"&lt;sup&gt;16&lt;/sup&gt;","plainTextFormattedCitation":"16","previouslyFormattedCitation":"&lt;sup&gt;16&lt;/sup&gt;"},"properties":{"noteIndex":0},"schema":"https://github.com/citation-style-language/schema/raw/master/csl-citation.json"}</w:instrText>
      </w:r>
      <w:r w:rsidR="00E13FF6"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16</w:t>
      </w:r>
      <w:r w:rsidR="00E13FF6" w:rsidRPr="009166EC">
        <w:rPr>
          <w:rFonts w:ascii="Times New Roman" w:hAnsi="Times New Roman" w:cs="Times New Roman"/>
          <w:sz w:val="24"/>
          <w:szCs w:val="24"/>
        </w:rPr>
        <w:fldChar w:fldCharType="end"/>
      </w:r>
      <w:r w:rsidR="00C843DA" w:rsidRPr="009166EC">
        <w:rPr>
          <w:rFonts w:ascii="Times New Roman" w:hAnsi="Times New Roman" w:cs="Times New Roman"/>
          <w:sz w:val="24"/>
          <w:szCs w:val="24"/>
        </w:rPr>
        <w:t xml:space="preserve"> and the</w:t>
      </w:r>
      <w:r w:rsidR="00966119" w:rsidRPr="009166EC">
        <w:rPr>
          <w:rFonts w:ascii="Times New Roman" w:hAnsi="Times New Roman" w:cs="Times New Roman"/>
          <w:sz w:val="24"/>
          <w:szCs w:val="24"/>
        </w:rPr>
        <w:t xml:space="preserve"> </w:t>
      </w:r>
      <w:r w:rsidR="00C843DA" w:rsidRPr="009166EC">
        <w:rPr>
          <w:rFonts w:ascii="Times New Roman" w:hAnsi="Times New Roman" w:cs="Times New Roman"/>
          <w:sz w:val="24"/>
          <w:szCs w:val="24"/>
        </w:rPr>
        <w:t>QOF, a pay-for-performance initiative standardising</w:t>
      </w:r>
      <w:r w:rsidR="00DB2F83" w:rsidRPr="009166EC">
        <w:rPr>
          <w:rFonts w:ascii="Times New Roman" w:hAnsi="Times New Roman" w:cs="Times New Roman"/>
          <w:sz w:val="24"/>
          <w:szCs w:val="24"/>
        </w:rPr>
        <w:t xml:space="preserve"> service</w:t>
      </w:r>
      <w:r w:rsidR="00C843DA" w:rsidRPr="009166EC">
        <w:rPr>
          <w:rFonts w:ascii="Times New Roman" w:hAnsi="Times New Roman" w:cs="Times New Roman"/>
          <w:sz w:val="24"/>
          <w:szCs w:val="24"/>
        </w:rPr>
        <w:t xml:space="preserve"> improve</w:t>
      </w:r>
      <w:r w:rsidR="003806D7" w:rsidRPr="009166EC">
        <w:rPr>
          <w:rFonts w:ascii="Times New Roman" w:hAnsi="Times New Roman" w:cs="Times New Roman"/>
          <w:sz w:val="24"/>
          <w:szCs w:val="24"/>
        </w:rPr>
        <w:t>men</w:t>
      </w:r>
      <w:r w:rsidR="00C843DA" w:rsidRPr="009166EC">
        <w:rPr>
          <w:rFonts w:ascii="Times New Roman" w:hAnsi="Times New Roman" w:cs="Times New Roman"/>
          <w:sz w:val="24"/>
          <w:szCs w:val="24"/>
        </w:rPr>
        <w:t>t</w:t>
      </w:r>
      <w:r w:rsidR="00196164" w:rsidRPr="009166EC">
        <w:rPr>
          <w:rFonts w:ascii="Times New Roman" w:hAnsi="Times New Roman" w:cs="Times New Roman"/>
          <w:sz w:val="24"/>
          <w:szCs w:val="24"/>
        </w:rPr>
        <w:t>s</w:t>
      </w:r>
      <w:r w:rsidR="00C843DA" w:rsidRPr="009166EC">
        <w:rPr>
          <w:rFonts w:ascii="Times New Roman" w:hAnsi="Times New Roman" w:cs="Times New Roman"/>
          <w:sz w:val="24"/>
          <w:szCs w:val="24"/>
        </w:rPr>
        <w:t xml:space="preserve"> in primary care</w:t>
      </w:r>
      <w:r w:rsidR="00F04F69" w:rsidRPr="009166EC">
        <w:rPr>
          <w:rFonts w:ascii="Times New Roman" w:hAnsi="Times New Roman" w:cs="Times New Roman"/>
          <w:sz w:val="24"/>
          <w:szCs w:val="24"/>
        </w:rPr>
        <w:t>.</w:t>
      </w:r>
      <w:r w:rsidR="00C843DA"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{"citationItems":[{"id":"ITEM-1","itemData":{"URL":"http://www.nhsemployers.org/your-workforce/primary-care-contacts/general-medical-services/quality-and-outcomes-framework","accessed":{"date-parts":[["2016","10","10"]]},"container-title":"NHS Employers","id":"ITEM-1","issued":{"date-parts":[["0"]]},"title":"Quality and Outcomes Framework","type":"webpage"},"uris":["http://www.mendeley.com/documents/?uuid=62f17d5b-df89-485a-abdd-84cec206997a"]}],"mendeley":{"formattedCitation":"&lt;sup&gt;13&lt;/sup&gt;","plainTextFormattedCitation":"13","previouslyFormattedCitation":"&lt;sup&gt;13&lt;/sup&gt;"},"properties":{"noteIndex":0},"schema":"https://github.com/citation-style-language/schema/raw/master/csl-citation.json"}</w:instrText>
      </w:r>
      <w:r w:rsidR="00C843DA"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13</w:t>
      </w:r>
      <w:r w:rsidR="00C843DA" w:rsidRPr="009166EC">
        <w:rPr>
          <w:rFonts w:ascii="Times New Roman" w:hAnsi="Times New Roman" w:cs="Times New Roman"/>
          <w:sz w:val="24"/>
          <w:szCs w:val="24"/>
        </w:rPr>
        <w:fldChar w:fldCharType="end"/>
      </w:r>
      <w:r w:rsidR="00B17D64" w:rsidRPr="009166EC">
        <w:rPr>
          <w:rFonts w:ascii="Times New Roman" w:hAnsi="Times New Roman" w:cs="Times New Roman"/>
          <w:sz w:val="24"/>
          <w:szCs w:val="24"/>
        </w:rPr>
        <w:t xml:space="preserve"> </w:t>
      </w:r>
    </w:p>
    <w:p w14:paraId="5D7A5ECD" w14:textId="77777777" w:rsidR="00060275" w:rsidRPr="009166EC" w:rsidRDefault="00060275" w:rsidP="009166EC">
      <w:pPr>
        <w:spacing w:after="0" w:line="480" w:lineRule="auto"/>
        <w:rPr>
          <w:rFonts w:ascii="Times New Roman" w:hAnsi="Times New Roman" w:cs="Times New Roman"/>
          <w:sz w:val="24"/>
          <w:szCs w:val="24"/>
        </w:rPr>
      </w:pPr>
    </w:p>
    <w:p w14:paraId="09E26CA0" w14:textId="371301B8" w:rsidR="00F9496A" w:rsidRPr="009166EC" w:rsidRDefault="00060275"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We observed that the risk of MACE was approximately 40% higher in people with T2DM compared to the general population (Figure 2)</w:t>
      </w:r>
      <w:r w:rsidR="00677471" w:rsidRPr="009166EC">
        <w:rPr>
          <w:rFonts w:ascii="Times New Roman" w:hAnsi="Times New Roman" w:cs="Times New Roman"/>
          <w:sz w:val="24"/>
          <w:szCs w:val="24"/>
        </w:rPr>
        <w:t>,</w:t>
      </w:r>
      <w:r w:rsidR="003473D9" w:rsidRPr="009166EC">
        <w:rPr>
          <w:rFonts w:ascii="Times New Roman" w:hAnsi="Times New Roman" w:cs="Times New Roman"/>
          <w:sz w:val="24"/>
          <w:szCs w:val="24"/>
        </w:rPr>
        <w:t xml:space="preserve"> whereas prior studies have indicated</w:t>
      </w:r>
      <w:r w:rsidR="00677471" w:rsidRPr="009166EC">
        <w:rPr>
          <w:rFonts w:ascii="Times New Roman" w:hAnsi="Times New Roman" w:cs="Times New Roman"/>
          <w:sz w:val="24"/>
          <w:szCs w:val="24"/>
        </w:rPr>
        <w:t xml:space="preserve"> a 2-3-fold higher risk associated with diabetes.</w:t>
      </w:r>
      <w:r w:rsidR="0072359D" w:rsidRPr="009166EC">
        <w:rPr>
          <w:rFonts w:ascii="Times New Roman" w:hAnsi="Times New Roman" w:cs="Times New Roman"/>
          <w:sz w:val="24"/>
          <w:szCs w:val="24"/>
        </w:rPr>
        <w:fldChar w:fldCharType="begin" w:fldLock="1"/>
      </w:r>
      <w:r w:rsidR="0072359D"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studies","type":"article-journal","volume":"332"},"uris":["http://www.mendeley.com/documents/?uuid=a7bf10b8-f4eb-4676-9fcb-7b0722d2f2d5"]},{"id":"ITEM-4","itemData":{"DOI":"10.1016/S2213-8587(18)30079-2","ISSN":"22138587","author":[{"dropping-particle":"","family":"Prospective Studies Collaboration and Asia Pacific Cohort Studies Collaboration","given":"","non-dropping-particle":"","parse-names":false,"suffix":""}],"container-title":"The Lancet Diabetes &amp; Endocrinology","id":"ITEM-4","issue":"7","issued":{"date-parts":[["2018","7"]]},"page":"538-546","title":"Sex-specific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72359D" w:rsidRPr="009166EC">
        <w:rPr>
          <w:rFonts w:ascii="Times New Roman" w:hAnsi="Times New Roman" w:cs="Times New Roman"/>
          <w:sz w:val="24"/>
          <w:szCs w:val="24"/>
        </w:rPr>
        <w:fldChar w:fldCharType="separate"/>
      </w:r>
      <w:r w:rsidR="0072359D" w:rsidRPr="009166EC">
        <w:rPr>
          <w:rFonts w:ascii="Times New Roman" w:hAnsi="Times New Roman" w:cs="Times New Roman"/>
          <w:noProof/>
          <w:sz w:val="24"/>
          <w:szCs w:val="24"/>
          <w:vertAlign w:val="superscript"/>
        </w:rPr>
        <w:t>3–6</w:t>
      </w:r>
      <w:r w:rsidR="0072359D" w:rsidRPr="009166EC">
        <w:rPr>
          <w:rFonts w:ascii="Times New Roman" w:hAnsi="Times New Roman" w:cs="Times New Roman"/>
          <w:sz w:val="24"/>
          <w:szCs w:val="24"/>
        </w:rPr>
        <w:fldChar w:fldCharType="end"/>
      </w:r>
      <w:r w:rsidR="00677471" w:rsidRPr="009166EC">
        <w:rPr>
          <w:rFonts w:ascii="Times New Roman" w:hAnsi="Times New Roman" w:cs="Times New Roman"/>
          <w:sz w:val="24"/>
          <w:szCs w:val="24"/>
        </w:rPr>
        <w:t xml:space="preserve"> </w:t>
      </w:r>
      <w:r w:rsidR="00E3677F" w:rsidRPr="009166EC">
        <w:rPr>
          <w:rFonts w:ascii="Times New Roman" w:hAnsi="Times New Roman" w:cs="Times New Roman"/>
          <w:sz w:val="24"/>
          <w:szCs w:val="24"/>
        </w:rPr>
        <w:t xml:space="preserve">The lower relative risks observed in </w:t>
      </w:r>
      <w:r w:rsidR="00677471" w:rsidRPr="009166EC">
        <w:rPr>
          <w:rFonts w:ascii="Times New Roman" w:hAnsi="Times New Roman" w:cs="Times New Roman"/>
          <w:sz w:val="24"/>
          <w:szCs w:val="24"/>
        </w:rPr>
        <w:t>our</w:t>
      </w:r>
      <w:r w:rsidR="00E3677F" w:rsidRPr="009166EC">
        <w:rPr>
          <w:rFonts w:ascii="Times New Roman" w:hAnsi="Times New Roman" w:cs="Times New Roman"/>
          <w:sz w:val="24"/>
          <w:szCs w:val="24"/>
        </w:rPr>
        <w:t xml:space="preserve"> study may result </w:t>
      </w:r>
      <w:r w:rsidR="00677471" w:rsidRPr="009166EC">
        <w:rPr>
          <w:rFonts w:ascii="Times New Roman" w:hAnsi="Times New Roman" w:cs="Times New Roman"/>
          <w:sz w:val="24"/>
          <w:szCs w:val="24"/>
        </w:rPr>
        <w:t>from</w:t>
      </w:r>
      <w:r w:rsidR="00E3677F" w:rsidRPr="009166EC">
        <w:rPr>
          <w:rFonts w:ascii="Times New Roman" w:hAnsi="Times New Roman" w:cs="Times New Roman"/>
          <w:sz w:val="24"/>
          <w:szCs w:val="24"/>
        </w:rPr>
        <w:t xml:space="preserve"> differences in the </w:t>
      </w:r>
      <w:r w:rsidR="00677471" w:rsidRPr="009166EC">
        <w:rPr>
          <w:rFonts w:ascii="Times New Roman" w:hAnsi="Times New Roman" w:cs="Times New Roman"/>
          <w:sz w:val="24"/>
          <w:szCs w:val="24"/>
        </w:rPr>
        <w:t xml:space="preserve">study </w:t>
      </w:r>
      <w:r w:rsidR="00E3677F" w:rsidRPr="009166EC">
        <w:rPr>
          <w:rFonts w:ascii="Times New Roman" w:hAnsi="Times New Roman" w:cs="Times New Roman"/>
          <w:sz w:val="24"/>
          <w:szCs w:val="24"/>
        </w:rPr>
        <w:t xml:space="preserve">populations. We identified </w:t>
      </w:r>
      <w:r w:rsidR="00677471" w:rsidRPr="009166EC">
        <w:rPr>
          <w:rFonts w:ascii="Times New Roman" w:hAnsi="Times New Roman" w:cs="Times New Roman"/>
          <w:sz w:val="24"/>
          <w:szCs w:val="24"/>
        </w:rPr>
        <w:t xml:space="preserve">community-based </w:t>
      </w:r>
      <w:r w:rsidR="00E3677F" w:rsidRPr="009166EC">
        <w:rPr>
          <w:rFonts w:ascii="Times New Roman" w:hAnsi="Times New Roman" w:cs="Times New Roman"/>
          <w:sz w:val="24"/>
          <w:szCs w:val="24"/>
        </w:rPr>
        <w:t>patients</w:t>
      </w:r>
      <w:r w:rsidR="004B4A82" w:rsidRPr="009166EC">
        <w:rPr>
          <w:rFonts w:ascii="Times New Roman" w:hAnsi="Times New Roman" w:cs="Times New Roman"/>
          <w:sz w:val="24"/>
          <w:szCs w:val="24"/>
        </w:rPr>
        <w:t xml:space="preserve"> </w:t>
      </w:r>
      <w:r w:rsidR="00876F81" w:rsidRPr="009166EC">
        <w:rPr>
          <w:rFonts w:ascii="Times New Roman" w:hAnsi="Times New Roman" w:cs="Times New Roman"/>
          <w:sz w:val="24"/>
          <w:szCs w:val="24"/>
        </w:rPr>
        <w:t>with incident type 2 diabetes</w:t>
      </w:r>
      <w:r w:rsidR="003473D9" w:rsidRPr="009166EC">
        <w:rPr>
          <w:rFonts w:ascii="Times New Roman" w:hAnsi="Times New Roman" w:cs="Times New Roman"/>
          <w:sz w:val="24"/>
          <w:szCs w:val="24"/>
        </w:rPr>
        <w:t xml:space="preserve"> undergoing contemporary CVD r</w:t>
      </w:r>
      <w:r w:rsidR="00F3266A" w:rsidRPr="009166EC">
        <w:rPr>
          <w:rFonts w:ascii="Times New Roman" w:hAnsi="Times New Roman" w:cs="Times New Roman"/>
          <w:sz w:val="24"/>
          <w:szCs w:val="24"/>
        </w:rPr>
        <w:t>isk</w:t>
      </w:r>
      <w:r w:rsidR="003473D9" w:rsidRPr="009166EC">
        <w:rPr>
          <w:rFonts w:ascii="Times New Roman" w:hAnsi="Times New Roman" w:cs="Times New Roman"/>
          <w:sz w:val="24"/>
          <w:szCs w:val="24"/>
        </w:rPr>
        <w:t xml:space="preserve"> management</w:t>
      </w:r>
      <w:r w:rsidR="00876F81" w:rsidRPr="009166EC">
        <w:rPr>
          <w:rFonts w:ascii="Times New Roman" w:hAnsi="Times New Roman" w:cs="Times New Roman"/>
          <w:sz w:val="24"/>
          <w:szCs w:val="24"/>
        </w:rPr>
        <w:t xml:space="preserve"> </w:t>
      </w:r>
      <w:r w:rsidR="00677471" w:rsidRPr="009166EC">
        <w:rPr>
          <w:rFonts w:ascii="Times New Roman" w:hAnsi="Times New Roman" w:cs="Times New Roman"/>
          <w:sz w:val="24"/>
          <w:szCs w:val="24"/>
        </w:rPr>
        <w:t>who are</w:t>
      </w:r>
      <w:r w:rsidR="00E3677F" w:rsidRPr="009166EC">
        <w:rPr>
          <w:rFonts w:ascii="Times New Roman" w:hAnsi="Times New Roman" w:cs="Times New Roman"/>
          <w:sz w:val="24"/>
          <w:szCs w:val="24"/>
        </w:rPr>
        <w:t xml:space="preserve"> likely </w:t>
      </w:r>
      <w:r w:rsidR="00677471" w:rsidRPr="009166EC">
        <w:rPr>
          <w:rFonts w:ascii="Times New Roman" w:hAnsi="Times New Roman" w:cs="Times New Roman"/>
          <w:sz w:val="24"/>
          <w:szCs w:val="24"/>
        </w:rPr>
        <w:t xml:space="preserve">to </w:t>
      </w:r>
      <w:r w:rsidR="00E3677F" w:rsidRPr="009166EC">
        <w:rPr>
          <w:rFonts w:ascii="Times New Roman" w:hAnsi="Times New Roman" w:cs="Times New Roman"/>
          <w:sz w:val="24"/>
          <w:szCs w:val="24"/>
        </w:rPr>
        <w:t xml:space="preserve">have lower </w:t>
      </w:r>
      <w:r w:rsidR="00677471" w:rsidRPr="009166EC">
        <w:rPr>
          <w:rFonts w:ascii="Times New Roman" w:hAnsi="Times New Roman" w:cs="Times New Roman"/>
          <w:sz w:val="24"/>
          <w:szCs w:val="24"/>
        </w:rPr>
        <w:t xml:space="preserve">CVD </w:t>
      </w:r>
      <w:r w:rsidR="00E3677F" w:rsidRPr="009166EC">
        <w:rPr>
          <w:rFonts w:ascii="Times New Roman" w:hAnsi="Times New Roman" w:cs="Times New Roman"/>
          <w:sz w:val="24"/>
          <w:szCs w:val="24"/>
        </w:rPr>
        <w:t>risk</w:t>
      </w:r>
      <w:r w:rsidR="00677471" w:rsidRPr="009166EC">
        <w:rPr>
          <w:rFonts w:ascii="Times New Roman" w:hAnsi="Times New Roman" w:cs="Times New Roman"/>
          <w:sz w:val="24"/>
          <w:szCs w:val="24"/>
        </w:rPr>
        <w:t>s</w:t>
      </w:r>
      <w:r w:rsidR="00E3677F" w:rsidRPr="009166EC">
        <w:rPr>
          <w:rFonts w:ascii="Times New Roman" w:hAnsi="Times New Roman" w:cs="Times New Roman"/>
          <w:sz w:val="24"/>
          <w:szCs w:val="24"/>
        </w:rPr>
        <w:t xml:space="preserve"> than many described in </w:t>
      </w:r>
      <w:r w:rsidR="0058604B" w:rsidRPr="009166EC">
        <w:rPr>
          <w:rFonts w:ascii="Times New Roman" w:hAnsi="Times New Roman" w:cs="Times New Roman"/>
          <w:sz w:val="24"/>
          <w:szCs w:val="24"/>
        </w:rPr>
        <w:t xml:space="preserve">the </w:t>
      </w:r>
      <w:r w:rsidR="00E3677F" w:rsidRPr="009166EC">
        <w:rPr>
          <w:rFonts w:ascii="Times New Roman" w:hAnsi="Times New Roman" w:cs="Times New Roman"/>
          <w:sz w:val="24"/>
          <w:szCs w:val="24"/>
        </w:rPr>
        <w:t>prior literature</w:t>
      </w:r>
      <w:r w:rsidR="0072359D" w:rsidRPr="009166EC">
        <w:rPr>
          <w:rFonts w:ascii="Times New Roman" w:hAnsi="Times New Roman" w:cs="Times New Roman"/>
          <w:sz w:val="24"/>
          <w:szCs w:val="24"/>
        </w:rPr>
        <w:t>.</w:t>
      </w:r>
      <w:r w:rsidR="0072359D" w:rsidRPr="009166EC">
        <w:rPr>
          <w:rFonts w:ascii="Times New Roman" w:hAnsi="Times New Roman" w:cs="Times New Roman"/>
          <w:sz w:val="24"/>
          <w:szCs w:val="24"/>
        </w:rPr>
        <w:fldChar w:fldCharType="begin" w:fldLock="1"/>
      </w:r>
      <w:r w:rsidR="0072359D" w:rsidRPr="009166EC">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studies","type":"article-journal","volume":"332"},"uris":["http://www.mendeley.com/documents/?uuid=a7bf10b8-f4eb-4676-9fcb-7b0722d2f2d5"]},{"id":"ITEM-4","itemData":{"DOI":"10.1016/S2213-8587(18)30079-2","ISSN":"22138587","author":[{"dropping-particle":"","family":"Prospective Studies Collaboration and Asia Pacific Cohort Studies Collaboration","given":"","non-dropping-particle":"","parse-names":false,"suffix":""}],"container-title":"The Lancet Diabetes &amp; Endocrinology","id":"ITEM-4","issue":"7","issued":{"date-parts":[["2018","7"]]},"page":"538-546","title":"Sex-specific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72359D" w:rsidRPr="009166EC">
        <w:rPr>
          <w:rFonts w:ascii="Times New Roman" w:hAnsi="Times New Roman" w:cs="Times New Roman"/>
          <w:sz w:val="24"/>
          <w:szCs w:val="24"/>
        </w:rPr>
        <w:fldChar w:fldCharType="separate"/>
      </w:r>
      <w:r w:rsidR="0072359D" w:rsidRPr="009166EC">
        <w:rPr>
          <w:rFonts w:ascii="Times New Roman" w:hAnsi="Times New Roman" w:cs="Times New Roman"/>
          <w:noProof/>
          <w:sz w:val="24"/>
          <w:szCs w:val="24"/>
          <w:vertAlign w:val="superscript"/>
        </w:rPr>
        <w:t>3–6</w:t>
      </w:r>
      <w:r w:rsidR="0072359D" w:rsidRPr="009166EC">
        <w:rPr>
          <w:rFonts w:ascii="Times New Roman" w:hAnsi="Times New Roman" w:cs="Times New Roman"/>
          <w:sz w:val="24"/>
          <w:szCs w:val="24"/>
        </w:rPr>
        <w:fldChar w:fldCharType="end"/>
      </w:r>
      <w:r w:rsidR="00677471" w:rsidRPr="009166EC">
        <w:rPr>
          <w:rFonts w:ascii="Times New Roman" w:hAnsi="Times New Roman" w:cs="Times New Roman"/>
          <w:sz w:val="24"/>
          <w:szCs w:val="24"/>
        </w:rPr>
        <w:t xml:space="preserve"> For </w:t>
      </w:r>
      <w:r w:rsidR="006635C1" w:rsidRPr="009166EC">
        <w:rPr>
          <w:rFonts w:ascii="Times New Roman" w:hAnsi="Times New Roman" w:cs="Times New Roman"/>
          <w:sz w:val="24"/>
          <w:szCs w:val="24"/>
        </w:rPr>
        <w:t>example, prior studies included:</w:t>
      </w:r>
      <w:r w:rsidR="00677471" w:rsidRPr="009166EC">
        <w:rPr>
          <w:rFonts w:ascii="Times New Roman" w:hAnsi="Times New Roman" w:cs="Times New Roman"/>
          <w:sz w:val="24"/>
          <w:szCs w:val="24"/>
        </w:rPr>
        <w:t xml:space="preserve"> a) </w:t>
      </w:r>
      <w:r w:rsidR="00E3677F" w:rsidRPr="009166EC">
        <w:rPr>
          <w:rFonts w:ascii="Times New Roman" w:hAnsi="Times New Roman" w:cs="Times New Roman"/>
          <w:sz w:val="24"/>
          <w:szCs w:val="24"/>
        </w:rPr>
        <w:t xml:space="preserve">people from ethnic groups </w:t>
      </w:r>
      <w:r w:rsidR="00677471" w:rsidRPr="009166EC">
        <w:rPr>
          <w:rFonts w:ascii="Times New Roman" w:hAnsi="Times New Roman" w:cs="Times New Roman"/>
          <w:sz w:val="24"/>
          <w:szCs w:val="24"/>
        </w:rPr>
        <w:t>with</w:t>
      </w:r>
      <w:r w:rsidR="00E3677F" w:rsidRPr="009166EC">
        <w:rPr>
          <w:rFonts w:ascii="Times New Roman" w:hAnsi="Times New Roman" w:cs="Times New Roman"/>
          <w:sz w:val="24"/>
          <w:szCs w:val="24"/>
        </w:rPr>
        <w:t xml:space="preserve"> high </w:t>
      </w:r>
      <w:r w:rsidR="00677471" w:rsidRPr="009166EC">
        <w:rPr>
          <w:rFonts w:ascii="Times New Roman" w:hAnsi="Times New Roman" w:cs="Times New Roman"/>
          <w:sz w:val="24"/>
          <w:szCs w:val="24"/>
        </w:rPr>
        <w:t>CVD</w:t>
      </w:r>
      <w:r w:rsidR="00E3677F" w:rsidRPr="009166EC">
        <w:rPr>
          <w:rFonts w:ascii="Times New Roman" w:hAnsi="Times New Roman" w:cs="Times New Roman"/>
          <w:sz w:val="24"/>
          <w:szCs w:val="24"/>
        </w:rPr>
        <w:t xml:space="preserve"> risk </w:t>
      </w:r>
      <w:r w:rsidR="00677471" w:rsidRPr="009166EC">
        <w:rPr>
          <w:rFonts w:ascii="Times New Roman" w:hAnsi="Times New Roman" w:cs="Times New Roman"/>
          <w:sz w:val="24"/>
          <w:szCs w:val="24"/>
        </w:rPr>
        <w:t>(e.g.</w:t>
      </w:r>
      <w:r w:rsidR="00E3677F" w:rsidRPr="009166EC">
        <w:rPr>
          <w:rFonts w:ascii="Times New Roman" w:hAnsi="Times New Roman" w:cs="Times New Roman"/>
          <w:sz w:val="24"/>
          <w:szCs w:val="24"/>
        </w:rPr>
        <w:t xml:space="preserve"> Pima Indians </w:t>
      </w:r>
      <w:r w:rsidR="00677471" w:rsidRPr="009166EC">
        <w:rPr>
          <w:rFonts w:ascii="Times New Roman" w:hAnsi="Times New Roman" w:cs="Times New Roman"/>
          <w:sz w:val="24"/>
          <w:szCs w:val="24"/>
        </w:rPr>
        <w:t xml:space="preserve">and </w:t>
      </w:r>
      <w:r w:rsidR="00E3677F" w:rsidRPr="009166EC">
        <w:rPr>
          <w:rFonts w:ascii="Times New Roman" w:hAnsi="Times New Roman" w:cs="Times New Roman"/>
          <w:sz w:val="24"/>
          <w:szCs w:val="24"/>
        </w:rPr>
        <w:t xml:space="preserve">Pacific Islanders </w:t>
      </w:r>
      <w:r w:rsidR="00677471" w:rsidRPr="009166EC">
        <w:rPr>
          <w:rFonts w:ascii="Times New Roman" w:hAnsi="Times New Roman" w:cs="Times New Roman"/>
          <w:sz w:val="24"/>
          <w:szCs w:val="24"/>
        </w:rPr>
        <w:t>including</w:t>
      </w:r>
      <w:r w:rsidR="00E3677F" w:rsidRPr="009166EC">
        <w:rPr>
          <w:rFonts w:ascii="Times New Roman" w:hAnsi="Times New Roman" w:cs="Times New Roman"/>
          <w:sz w:val="24"/>
          <w:szCs w:val="24"/>
        </w:rPr>
        <w:t xml:space="preserve"> Melanesian and Indian Fijians)</w:t>
      </w:r>
      <w:r w:rsidR="00677471" w:rsidRPr="009166EC">
        <w:rPr>
          <w:rFonts w:ascii="Times New Roman" w:hAnsi="Times New Roman" w:cs="Times New Roman"/>
          <w:sz w:val="24"/>
          <w:szCs w:val="24"/>
        </w:rPr>
        <w:t xml:space="preserve">; b) those with </w:t>
      </w:r>
      <w:r w:rsidR="002107D4" w:rsidRPr="009166EC">
        <w:rPr>
          <w:rFonts w:ascii="Times New Roman" w:hAnsi="Times New Roman" w:cs="Times New Roman"/>
          <w:sz w:val="24"/>
          <w:szCs w:val="24"/>
        </w:rPr>
        <w:t>prevalent diabetes patients</w:t>
      </w:r>
      <w:r w:rsidR="00677471" w:rsidRPr="009166EC">
        <w:rPr>
          <w:rFonts w:ascii="Times New Roman" w:hAnsi="Times New Roman" w:cs="Times New Roman"/>
          <w:sz w:val="24"/>
          <w:szCs w:val="24"/>
        </w:rPr>
        <w:t xml:space="preserve">; c) </w:t>
      </w:r>
      <w:r w:rsidR="006635C1" w:rsidRPr="009166EC">
        <w:rPr>
          <w:rFonts w:ascii="Times New Roman" w:hAnsi="Times New Roman" w:cs="Times New Roman"/>
          <w:sz w:val="24"/>
          <w:szCs w:val="24"/>
        </w:rPr>
        <w:t>younger</w:t>
      </w:r>
      <w:r w:rsidR="00E3677F" w:rsidRPr="009166EC">
        <w:rPr>
          <w:rFonts w:ascii="Times New Roman" w:hAnsi="Times New Roman" w:cs="Times New Roman"/>
          <w:sz w:val="24"/>
          <w:szCs w:val="24"/>
        </w:rPr>
        <w:t xml:space="preserve"> populations (</w:t>
      </w:r>
      <w:r w:rsidR="006635C1" w:rsidRPr="009166EC">
        <w:rPr>
          <w:rFonts w:ascii="Times New Roman" w:hAnsi="Times New Roman" w:cs="Times New Roman"/>
          <w:sz w:val="24"/>
          <w:szCs w:val="24"/>
        </w:rPr>
        <w:t>&lt;50</w:t>
      </w:r>
      <w:r w:rsidR="00E3677F" w:rsidRPr="009166EC">
        <w:rPr>
          <w:rFonts w:ascii="Times New Roman" w:hAnsi="Times New Roman" w:cs="Times New Roman"/>
          <w:sz w:val="24"/>
          <w:szCs w:val="24"/>
        </w:rPr>
        <w:t xml:space="preserve"> years)</w:t>
      </w:r>
      <w:r w:rsidR="006635C1" w:rsidRPr="009166EC">
        <w:rPr>
          <w:rFonts w:ascii="Times New Roman" w:hAnsi="Times New Roman" w:cs="Times New Roman"/>
          <w:sz w:val="24"/>
          <w:szCs w:val="24"/>
        </w:rPr>
        <w:t xml:space="preserve"> in whom relative risks</w:t>
      </w:r>
      <w:r w:rsidR="003473D9" w:rsidRPr="009166EC">
        <w:rPr>
          <w:rFonts w:ascii="Times New Roman" w:hAnsi="Times New Roman" w:cs="Times New Roman"/>
          <w:sz w:val="24"/>
          <w:szCs w:val="24"/>
        </w:rPr>
        <w:t xml:space="preserve"> associated with diabetes</w:t>
      </w:r>
      <w:r w:rsidR="006635C1" w:rsidRPr="009166EC">
        <w:rPr>
          <w:rFonts w:ascii="Times New Roman" w:hAnsi="Times New Roman" w:cs="Times New Roman"/>
          <w:sz w:val="24"/>
          <w:szCs w:val="24"/>
        </w:rPr>
        <w:t xml:space="preserve"> may be higher </w:t>
      </w:r>
      <w:r w:rsidR="009E00C3" w:rsidRPr="009166EC">
        <w:rPr>
          <w:rFonts w:ascii="Times New Roman" w:hAnsi="Times New Roman" w:cs="Times New Roman"/>
          <w:sz w:val="24"/>
          <w:szCs w:val="24"/>
        </w:rPr>
        <w:t xml:space="preserve">as indicated in </w:t>
      </w:r>
      <w:r w:rsidR="004E6E65" w:rsidRPr="009166EC">
        <w:rPr>
          <w:rFonts w:ascii="Times New Roman" w:hAnsi="Times New Roman" w:cs="Times New Roman"/>
          <w:sz w:val="24"/>
          <w:szCs w:val="24"/>
        </w:rPr>
        <w:t xml:space="preserve">Supplemental Table </w:t>
      </w:r>
      <w:r w:rsidR="00610EB0" w:rsidRPr="009166EC">
        <w:rPr>
          <w:rFonts w:ascii="Times New Roman" w:hAnsi="Times New Roman" w:cs="Times New Roman"/>
          <w:sz w:val="24"/>
          <w:szCs w:val="24"/>
        </w:rPr>
        <w:t>10</w:t>
      </w:r>
      <w:r w:rsidR="00677471" w:rsidRPr="009166EC">
        <w:rPr>
          <w:rFonts w:ascii="Times New Roman" w:hAnsi="Times New Roman" w:cs="Times New Roman"/>
          <w:sz w:val="24"/>
          <w:szCs w:val="24"/>
        </w:rPr>
        <w:t>;</w:t>
      </w:r>
      <w:r w:rsidR="00E3677F" w:rsidRPr="009166EC">
        <w:rPr>
          <w:rFonts w:ascii="Times New Roman" w:hAnsi="Times New Roman" w:cs="Times New Roman"/>
          <w:sz w:val="24"/>
          <w:szCs w:val="24"/>
        </w:rPr>
        <w:t xml:space="preserve"> and </w:t>
      </w:r>
      <w:r w:rsidR="00677471" w:rsidRPr="009166EC">
        <w:rPr>
          <w:rFonts w:ascii="Times New Roman" w:hAnsi="Times New Roman" w:cs="Times New Roman"/>
          <w:sz w:val="24"/>
          <w:szCs w:val="24"/>
        </w:rPr>
        <w:t xml:space="preserve">d) </w:t>
      </w:r>
      <w:r w:rsidR="006635C1" w:rsidRPr="009166EC">
        <w:rPr>
          <w:rFonts w:ascii="Times New Roman" w:hAnsi="Times New Roman" w:cs="Times New Roman"/>
          <w:sz w:val="24"/>
          <w:szCs w:val="24"/>
        </w:rPr>
        <w:t xml:space="preserve">higher risk </w:t>
      </w:r>
      <w:r w:rsidR="00E3677F" w:rsidRPr="009166EC">
        <w:rPr>
          <w:rFonts w:ascii="Times New Roman" w:hAnsi="Times New Roman" w:cs="Times New Roman"/>
          <w:sz w:val="24"/>
          <w:szCs w:val="24"/>
        </w:rPr>
        <w:t>people from outside of primary care setting</w:t>
      </w:r>
      <w:r w:rsidR="006635C1" w:rsidRPr="009166EC">
        <w:rPr>
          <w:rFonts w:ascii="Times New Roman" w:hAnsi="Times New Roman" w:cs="Times New Roman"/>
          <w:sz w:val="24"/>
          <w:szCs w:val="24"/>
        </w:rPr>
        <w:t>s</w:t>
      </w:r>
      <w:r w:rsidR="00E3677F" w:rsidRPr="009166EC">
        <w:rPr>
          <w:rFonts w:ascii="Times New Roman" w:hAnsi="Times New Roman" w:cs="Times New Roman"/>
          <w:sz w:val="24"/>
          <w:szCs w:val="24"/>
        </w:rPr>
        <w:t>.</w:t>
      </w:r>
      <w:r w:rsidR="00D163AC" w:rsidRPr="009166EC">
        <w:rPr>
          <w:rFonts w:ascii="Times New Roman" w:hAnsi="Times New Roman" w:cs="Times New Roman"/>
          <w:sz w:val="24"/>
          <w:szCs w:val="24"/>
        </w:rPr>
        <w:t xml:space="preserve"> As a sensitivity analysis, we performed </w:t>
      </w:r>
      <w:r w:rsidR="00D76C37" w:rsidRPr="009166EC">
        <w:rPr>
          <w:rFonts w:ascii="Times New Roman" w:hAnsi="Times New Roman" w:cs="Times New Roman"/>
          <w:sz w:val="24"/>
          <w:szCs w:val="24"/>
        </w:rPr>
        <w:t>an</w:t>
      </w:r>
      <w:r w:rsidR="00D163AC" w:rsidRPr="009166EC">
        <w:rPr>
          <w:rFonts w:ascii="Times New Roman" w:hAnsi="Times New Roman" w:cs="Times New Roman"/>
          <w:sz w:val="24"/>
          <w:szCs w:val="24"/>
        </w:rPr>
        <w:t xml:space="preserve"> unadjusted analysis on a prevalent T2DM cohort (</w:t>
      </w:r>
      <w:r w:rsidR="004E6E65" w:rsidRPr="009166EC">
        <w:rPr>
          <w:rFonts w:ascii="Times New Roman" w:hAnsi="Times New Roman" w:cs="Times New Roman"/>
          <w:sz w:val="24"/>
          <w:szCs w:val="24"/>
        </w:rPr>
        <w:t xml:space="preserve">Supplemental Table </w:t>
      </w:r>
      <w:r w:rsidR="00B8642D" w:rsidRPr="009166EC">
        <w:rPr>
          <w:rFonts w:ascii="Times New Roman" w:hAnsi="Times New Roman" w:cs="Times New Roman"/>
          <w:sz w:val="24"/>
          <w:szCs w:val="24"/>
        </w:rPr>
        <w:t>1</w:t>
      </w:r>
      <w:r w:rsidR="00610EB0" w:rsidRPr="009166EC">
        <w:rPr>
          <w:rFonts w:ascii="Times New Roman" w:hAnsi="Times New Roman" w:cs="Times New Roman"/>
          <w:sz w:val="24"/>
          <w:szCs w:val="24"/>
        </w:rPr>
        <w:t>1</w:t>
      </w:r>
      <w:r w:rsidR="00D163AC" w:rsidRPr="009166EC">
        <w:rPr>
          <w:rFonts w:ascii="Times New Roman" w:hAnsi="Times New Roman" w:cs="Times New Roman"/>
          <w:sz w:val="24"/>
          <w:szCs w:val="24"/>
        </w:rPr>
        <w:t xml:space="preserve">). </w:t>
      </w:r>
      <w:r w:rsidR="00D76C37" w:rsidRPr="009166EC">
        <w:rPr>
          <w:rFonts w:ascii="Times New Roman" w:hAnsi="Times New Roman" w:cs="Times New Roman"/>
          <w:sz w:val="24"/>
          <w:szCs w:val="24"/>
        </w:rPr>
        <w:t>Compared to people without diabetes, t</w:t>
      </w:r>
      <w:r w:rsidR="00D163AC" w:rsidRPr="009166EC">
        <w:rPr>
          <w:rFonts w:ascii="Times New Roman" w:hAnsi="Times New Roman" w:cs="Times New Roman"/>
          <w:sz w:val="24"/>
          <w:szCs w:val="24"/>
        </w:rPr>
        <w:t xml:space="preserve">he hazard ratios </w:t>
      </w:r>
      <w:r w:rsidR="00D76C37" w:rsidRPr="009166EC">
        <w:rPr>
          <w:rFonts w:ascii="Times New Roman" w:hAnsi="Times New Roman" w:cs="Times New Roman"/>
          <w:sz w:val="24"/>
          <w:szCs w:val="24"/>
        </w:rPr>
        <w:t xml:space="preserve">for </w:t>
      </w:r>
      <w:r w:rsidR="00D163AC" w:rsidRPr="009166EC">
        <w:rPr>
          <w:rFonts w:ascii="Times New Roman" w:hAnsi="Times New Roman" w:cs="Times New Roman"/>
          <w:sz w:val="24"/>
          <w:szCs w:val="24"/>
        </w:rPr>
        <w:t xml:space="preserve">MACE, MI and stroke events in the prevalent cohort were numerically higher for both </w:t>
      </w:r>
      <w:r w:rsidR="00037A0C" w:rsidRPr="009166EC">
        <w:rPr>
          <w:rFonts w:ascii="Times New Roman" w:hAnsi="Times New Roman" w:cs="Times New Roman"/>
          <w:sz w:val="24"/>
          <w:szCs w:val="24"/>
        </w:rPr>
        <w:t xml:space="preserve">women </w:t>
      </w:r>
      <w:r w:rsidR="00D163A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00D163AC" w:rsidRPr="009166EC">
        <w:rPr>
          <w:rFonts w:ascii="Times New Roman" w:hAnsi="Times New Roman" w:cs="Times New Roman"/>
          <w:sz w:val="24"/>
          <w:szCs w:val="24"/>
        </w:rPr>
        <w:t>than in the incident cohort</w:t>
      </w:r>
      <w:r w:rsidR="00D76C37" w:rsidRPr="009166EC">
        <w:rPr>
          <w:rFonts w:ascii="Times New Roman" w:hAnsi="Times New Roman" w:cs="Times New Roman"/>
          <w:sz w:val="24"/>
          <w:szCs w:val="24"/>
        </w:rPr>
        <w:t>.</w:t>
      </w:r>
      <w:r w:rsidR="00D163AC" w:rsidRPr="009166EC">
        <w:rPr>
          <w:rFonts w:ascii="Times New Roman" w:hAnsi="Times New Roman" w:cs="Times New Roman"/>
          <w:sz w:val="24"/>
          <w:szCs w:val="24"/>
        </w:rPr>
        <w:t xml:space="preserve"> </w:t>
      </w:r>
      <w:r w:rsidR="00D76C37" w:rsidRPr="009166EC">
        <w:rPr>
          <w:rFonts w:ascii="Times New Roman" w:hAnsi="Times New Roman" w:cs="Times New Roman"/>
          <w:sz w:val="24"/>
          <w:szCs w:val="24"/>
        </w:rPr>
        <w:t>H</w:t>
      </w:r>
      <w:r w:rsidR="00D163AC" w:rsidRPr="009166EC">
        <w:rPr>
          <w:rFonts w:ascii="Times New Roman" w:hAnsi="Times New Roman" w:cs="Times New Roman"/>
          <w:sz w:val="24"/>
          <w:szCs w:val="24"/>
        </w:rPr>
        <w:t xml:space="preserve">owever, the ratio of risks between </w:t>
      </w:r>
      <w:r w:rsidR="00037A0C" w:rsidRPr="009166EC">
        <w:rPr>
          <w:rFonts w:ascii="Times New Roman" w:hAnsi="Times New Roman" w:cs="Times New Roman"/>
          <w:sz w:val="24"/>
          <w:szCs w:val="24"/>
        </w:rPr>
        <w:t xml:space="preserve">women </w:t>
      </w:r>
      <w:r w:rsidR="00D163A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00D76C37" w:rsidRPr="009166EC">
        <w:rPr>
          <w:rFonts w:ascii="Times New Roman" w:hAnsi="Times New Roman" w:cs="Times New Roman"/>
          <w:sz w:val="24"/>
          <w:szCs w:val="24"/>
        </w:rPr>
        <w:t>with type 2 diabetes were comparable and were not statistically different</w:t>
      </w:r>
      <w:r w:rsidR="00D163AC" w:rsidRPr="009166EC">
        <w:rPr>
          <w:rFonts w:ascii="Times New Roman" w:hAnsi="Times New Roman" w:cs="Times New Roman"/>
          <w:sz w:val="24"/>
          <w:szCs w:val="24"/>
        </w:rPr>
        <w:t>.</w:t>
      </w:r>
    </w:p>
    <w:p w14:paraId="0431514C" w14:textId="77777777" w:rsidR="00566211" w:rsidRPr="009166EC" w:rsidRDefault="00566211" w:rsidP="009166EC">
      <w:pPr>
        <w:spacing w:after="0" w:line="480" w:lineRule="auto"/>
        <w:rPr>
          <w:rFonts w:ascii="Times New Roman" w:hAnsi="Times New Roman" w:cs="Times New Roman"/>
          <w:b/>
          <w:sz w:val="24"/>
          <w:szCs w:val="24"/>
        </w:rPr>
      </w:pPr>
    </w:p>
    <w:p w14:paraId="682162F6" w14:textId="34E04DBE" w:rsidR="00513E8F" w:rsidRPr="009166EC" w:rsidRDefault="00513E8F"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Sex disparit</w:t>
      </w:r>
      <w:r w:rsidR="00DA7A62" w:rsidRPr="009166EC">
        <w:rPr>
          <w:rFonts w:ascii="Times New Roman" w:hAnsi="Times New Roman" w:cs="Times New Roman"/>
          <w:sz w:val="24"/>
          <w:szCs w:val="24"/>
          <w:u w:val="single"/>
        </w:rPr>
        <w:t>ies</w:t>
      </w:r>
      <w:r w:rsidRPr="009166EC">
        <w:rPr>
          <w:rFonts w:ascii="Times New Roman" w:hAnsi="Times New Roman" w:cs="Times New Roman"/>
          <w:sz w:val="24"/>
          <w:szCs w:val="24"/>
          <w:u w:val="single"/>
        </w:rPr>
        <w:t xml:space="preserve"> in </w:t>
      </w:r>
      <w:r w:rsidR="00DA7A62" w:rsidRPr="009166EC">
        <w:rPr>
          <w:rFonts w:ascii="Times New Roman" w:hAnsi="Times New Roman" w:cs="Times New Roman"/>
          <w:sz w:val="24"/>
          <w:szCs w:val="24"/>
          <w:u w:val="single"/>
        </w:rPr>
        <w:t>risk factors</w:t>
      </w:r>
    </w:p>
    <w:p w14:paraId="36B8B565" w14:textId="5ACFBD03" w:rsidR="00A543CC" w:rsidRPr="009166EC" w:rsidRDefault="00791C5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Historically, it has been thought that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 xml:space="preserve">with diabetes </w:t>
      </w:r>
      <w:r w:rsidR="0053279E" w:rsidRPr="009166EC">
        <w:rPr>
          <w:rFonts w:ascii="Times New Roman" w:hAnsi="Times New Roman" w:cs="Times New Roman"/>
          <w:sz w:val="24"/>
          <w:szCs w:val="24"/>
        </w:rPr>
        <w:t>we</w:t>
      </w:r>
      <w:r w:rsidRPr="009166EC">
        <w:rPr>
          <w:rFonts w:ascii="Times New Roman" w:hAnsi="Times New Roman" w:cs="Times New Roman"/>
          <w:sz w:val="24"/>
          <w:szCs w:val="24"/>
        </w:rPr>
        <w:t xml:space="preserve">re diagnosed </w:t>
      </w:r>
      <w:r w:rsidR="00196164" w:rsidRPr="009166EC">
        <w:rPr>
          <w:rFonts w:ascii="Times New Roman" w:hAnsi="Times New Roman" w:cs="Times New Roman"/>
          <w:sz w:val="24"/>
          <w:szCs w:val="24"/>
        </w:rPr>
        <w:t xml:space="preserve">at an </w:t>
      </w:r>
      <w:r w:rsidRPr="009166EC">
        <w:rPr>
          <w:rFonts w:ascii="Times New Roman" w:hAnsi="Times New Roman" w:cs="Times New Roman"/>
          <w:sz w:val="24"/>
          <w:szCs w:val="24"/>
        </w:rPr>
        <w:t>earlier</w:t>
      </w:r>
      <w:r w:rsidR="00196164" w:rsidRPr="009166EC">
        <w:rPr>
          <w:rFonts w:ascii="Times New Roman" w:hAnsi="Times New Roman" w:cs="Times New Roman"/>
          <w:sz w:val="24"/>
          <w:szCs w:val="24"/>
        </w:rPr>
        <w:t xml:space="preserve"> age</w:t>
      </w:r>
      <w:r w:rsidRPr="009166EC">
        <w:rPr>
          <w:rFonts w:ascii="Times New Roman" w:hAnsi="Times New Roman" w:cs="Times New Roman"/>
          <w:sz w:val="24"/>
          <w:szCs w:val="24"/>
        </w:rPr>
        <w:t xml:space="preserve">, </w:t>
      </w:r>
      <w:r w:rsidR="0053279E" w:rsidRPr="009166EC">
        <w:rPr>
          <w:rFonts w:ascii="Times New Roman" w:hAnsi="Times New Roman" w:cs="Times New Roman"/>
          <w:sz w:val="24"/>
          <w:szCs w:val="24"/>
        </w:rPr>
        <w:t>we</w:t>
      </w:r>
      <w:r w:rsidR="00196164" w:rsidRPr="009166EC">
        <w:rPr>
          <w:rFonts w:ascii="Times New Roman" w:hAnsi="Times New Roman" w:cs="Times New Roman"/>
          <w:sz w:val="24"/>
          <w:szCs w:val="24"/>
        </w:rPr>
        <w:t xml:space="preserve">re </w:t>
      </w:r>
      <w:r w:rsidRPr="009166EC">
        <w:rPr>
          <w:rFonts w:ascii="Times New Roman" w:hAnsi="Times New Roman" w:cs="Times New Roman"/>
          <w:sz w:val="24"/>
          <w:szCs w:val="24"/>
        </w:rPr>
        <w:t>treated more a</w:t>
      </w:r>
      <w:r w:rsidR="00DA7A62" w:rsidRPr="009166EC">
        <w:rPr>
          <w:rFonts w:ascii="Times New Roman" w:hAnsi="Times New Roman" w:cs="Times New Roman"/>
          <w:sz w:val="24"/>
          <w:szCs w:val="24"/>
        </w:rPr>
        <w:t>ctively</w:t>
      </w:r>
      <w:r w:rsidRPr="009166EC">
        <w:rPr>
          <w:rFonts w:ascii="Times New Roman" w:hAnsi="Times New Roman" w:cs="Times New Roman"/>
          <w:sz w:val="24"/>
          <w:szCs w:val="24"/>
        </w:rPr>
        <w:t xml:space="preserve">, and </w:t>
      </w:r>
      <w:r w:rsidR="0053279E" w:rsidRPr="009166EC">
        <w:rPr>
          <w:rFonts w:ascii="Times New Roman" w:hAnsi="Times New Roman" w:cs="Times New Roman"/>
          <w:sz w:val="24"/>
          <w:szCs w:val="24"/>
        </w:rPr>
        <w:t>wer</w:t>
      </w:r>
      <w:r w:rsidRPr="009166EC">
        <w:rPr>
          <w:rFonts w:ascii="Times New Roman" w:hAnsi="Times New Roman" w:cs="Times New Roman"/>
          <w:sz w:val="24"/>
          <w:szCs w:val="24"/>
        </w:rPr>
        <w:t>e more likely to achieve recom</w:t>
      </w:r>
      <w:r w:rsidR="003806D7" w:rsidRPr="009166EC">
        <w:rPr>
          <w:rFonts w:ascii="Times New Roman" w:hAnsi="Times New Roman" w:cs="Times New Roman"/>
          <w:sz w:val="24"/>
          <w:szCs w:val="24"/>
        </w:rPr>
        <w:t>men</w:t>
      </w:r>
      <w:r w:rsidRPr="009166EC">
        <w:rPr>
          <w:rFonts w:ascii="Times New Roman" w:hAnsi="Times New Roman" w:cs="Times New Roman"/>
          <w:sz w:val="24"/>
          <w:szCs w:val="24"/>
        </w:rPr>
        <w:t xml:space="preserve">ded risk factor levels compared to </w:t>
      </w:r>
      <w:r w:rsidR="00037A0C" w:rsidRPr="009166EC">
        <w:rPr>
          <w:rFonts w:ascii="Times New Roman" w:hAnsi="Times New Roman" w:cs="Times New Roman"/>
          <w:sz w:val="24"/>
          <w:szCs w:val="24"/>
        </w:rPr>
        <w:t xml:space="preserve">women </w:t>
      </w:r>
      <w:r w:rsidRPr="009166EC">
        <w:rPr>
          <w:rFonts w:ascii="Times New Roman" w:hAnsi="Times New Roman" w:cs="Times New Roman"/>
          <w:sz w:val="24"/>
          <w:szCs w:val="24"/>
        </w:rPr>
        <w:t>with diabetes.</w:t>
      </w:r>
      <w:r w:rsidR="00564C89"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{"citationItems":[{"id":"ITEM-1","itemData":{"DOI":"10.2337/dc08-0194","ISSN":"0149-5992","author":[{"dropping-particle":"","family":"Gouni-Berthold","given":"I.","non-dropping-particle":"","parse-names":false,"suffix":""},{"dropping-particle":"","family":"Berthold","given":"H. K.","non-dropping-particle":"","parse-names":false,"suffix":""},{"dropping-particle":"","family":"Mantzoros","given":"C. S.","non-dropping-particle":"","parse-names":false,"suffix":""},{"dropping-particle":"","family":"Bohm","given":"M.","non-dropping-particle":"","parse-names":false,"suffix":""},{"dropping-particle":"","family":"Krone","given":"W.","non-dropping-particle":"","parse-names":false,"suffix":""}],"container-title":"Diabetes Care","id":"ITEM-1","issue":"7","issued":{"date-parts":[["2008","7","1"]]},"page":"1389-1391","title":"Sex Disparities in the Treatment and Control of Cardiovascular Risk Factors in Type 2 Diabetes","type":"article-journal","volume":"31"},"uris":["http://www.mendeley.com/documents/?uuid=d5ef9c5e-c4ef-4798-9f7a-a29025c2638c"]},{"id":"ITEM-2","itemData":{"DOI":"10.1007/s12170-015-0462-5","ISSN":"1932-9520","PMID":"26029318","abstract":"Strong evidence suggests that type 2 diabetes confers a stronger excess risk of cardiovascular diseases in women than in men; with women having a 27 % higher relative risk of stroke and a 44 % higher relative risk of coronary heart disease compared with men. The mechanisms that underpin these sex differences in the associations between diabetes and cardiovascular disease risk are not fully understood. Some of the excess risk may be the result of a sex disparity in the management and treatment of diabetes, to the detriment of women. However, accruing evidence suggests that real biological differences between men and women underpin the excess risk of diabetes-related cardiovascular risk in women such that there is a greater decline in risk factor status in women than in men in the transition from normoglycemia to overt diabetes. This greater risk factor decline appears to be associated with women having to put on more weight than men, and thus attain a higher body mass index, to develop diabetes. Further studies addressing the mechanisms responsible for sex differences in the excess risk of cardiovascular diseases associated with diabetes are needed to improve the prevention and management of diabetes in clinical practise.","author":[{"dropping-particle":"","family":"Peters","given":"Sanne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Reports","id":"ITEM-2","issue":"7","issued":{"date-parts":[["2015","7","26"]]},"page":"36","title":"Sex Differences in the Excess Risk of Cardiovascular Diseases Associated with Type 2 Diabetes: Potential Explanations and Clinical Implications","type":"article-journal","volume":"9"},"uris":["http://www.mendeley.com/documents/?uuid=daf42f82-6a23-4044-aa18-eee33b5be668"]}],"mendeley":{"formattedCitation":"&lt;sup&gt;11,27&lt;/sup&gt;","plainTextFormattedCitation":"11,27","previouslyFormattedCitation":"&lt;sup&gt;11,27&lt;/sup&gt;"},"properties":{"noteIndex":0},"schema":"https://github.com/citation-style-language/schema/raw/master/csl-citation.json"}</w:instrText>
      </w:r>
      <w:r w:rsidR="00564C89"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11,27</w:t>
      </w:r>
      <w:r w:rsidR="00564C89" w:rsidRPr="009166EC">
        <w:rPr>
          <w:rFonts w:ascii="Times New Roman" w:hAnsi="Times New Roman" w:cs="Times New Roman"/>
          <w:sz w:val="24"/>
          <w:szCs w:val="24"/>
        </w:rPr>
        <w:fldChar w:fldCharType="end"/>
      </w:r>
      <w:r w:rsidR="005451B5" w:rsidRPr="009166EC">
        <w:rPr>
          <w:rFonts w:ascii="Times New Roman" w:hAnsi="Times New Roman" w:cs="Times New Roman"/>
          <w:sz w:val="24"/>
          <w:szCs w:val="24"/>
        </w:rPr>
        <w:t xml:space="preserve"> </w:t>
      </w:r>
      <w:r w:rsidR="003F320E" w:rsidRPr="009166EC">
        <w:rPr>
          <w:rFonts w:ascii="Times New Roman" w:hAnsi="Times New Roman" w:cs="Times New Roman"/>
          <w:sz w:val="24"/>
          <w:szCs w:val="24"/>
        </w:rPr>
        <w:t>T</w:t>
      </w:r>
      <w:r w:rsidR="005432BF" w:rsidRPr="009166EC">
        <w:rPr>
          <w:rFonts w:ascii="Times New Roman" w:hAnsi="Times New Roman" w:cs="Times New Roman"/>
          <w:sz w:val="24"/>
          <w:szCs w:val="24"/>
        </w:rPr>
        <w:t>he</w:t>
      </w:r>
      <w:r w:rsidR="00196164" w:rsidRPr="009166EC">
        <w:rPr>
          <w:rFonts w:ascii="Times New Roman" w:hAnsi="Times New Roman" w:cs="Times New Roman"/>
          <w:sz w:val="24"/>
          <w:szCs w:val="24"/>
        </w:rPr>
        <w:t xml:space="preserve"> UK</w:t>
      </w:r>
      <w:r w:rsidR="0057748D" w:rsidRPr="009166EC">
        <w:rPr>
          <w:rFonts w:ascii="Times New Roman" w:hAnsi="Times New Roman" w:cs="Times New Roman"/>
          <w:sz w:val="24"/>
          <w:szCs w:val="24"/>
        </w:rPr>
        <w:t xml:space="preserve"> National </w:t>
      </w:r>
      <w:r w:rsidR="000C68D7" w:rsidRPr="009166EC">
        <w:rPr>
          <w:rFonts w:ascii="Times New Roman" w:hAnsi="Times New Roman" w:cs="Times New Roman"/>
          <w:sz w:val="24"/>
          <w:szCs w:val="24"/>
        </w:rPr>
        <w:t>Diabetes A</w:t>
      </w:r>
      <w:r w:rsidR="00196164" w:rsidRPr="009166EC">
        <w:rPr>
          <w:rFonts w:ascii="Times New Roman" w:hAnsi="Times New Roman" w:cs="Times New Roman"/>
          <w:sz w:val="24"/>
          <w:szCs w:val="24"/>
        </w:rPr>
        <w:t xml:space="preserve">udit </w:t>
      </w:r>
      <w:r w:rsidR="0057748D" w:rsidRPr="009166EC">
        <w:rPr>
          <w:rFonts w:ascii="Times New Roman" w:hAnsi="Times New Roman" w:cs="Times New Roman"/>
          <w:sz w:val="24"/>
          <w:szCs w:val="24"/>
        </w:rPr>
        <w:t>of</w:t>
      </w:r>
      <w:r w:rsidR="00196164" w:rsidRPr="009166EC">
        <w:rPr>
          <w:rFonts w:ascii="Times New Roman" w:hAnsi="Times New Roman" w:cs="Times New Roman"/>
          <w:sz w:val="24"/>
          <w:szCs w:val="24"/>
        </w:rPr>
        <w:t xml:space="preserve"> nearly 2 million </w:t>
      </w:r>
      <w:r w:rsidR="00DB2F83" w:rsidRPr="009166EC">
        <w:rPr>
          <w:rFonts w:ascii="Times New Roman" w:hAnsi="Times New Roman" w:cs="Times New Roman"/>
          <w:sz w:val="24"/>
          <w:szCs w:val="24"/>
        </w:rPr>
        <w:t xml:space="preserve">people </w:t>
      </w:r>
      <w:r w:rsidR="00DA7A62" w:rsidRPr="009166EC">
        <w:rPr>
          <w:rFonts w:ascii="Times New Roman" w:hAnsi="Times New Roman" w:cs="Times New Roman"/>
          <w:sz w:val="24"/>
          <w:szCs w:val="24"/>
        </w:rPr>
        <w:t xml:space="preserve">studied between 2012 and 2013, </w:t>
      </w:r>
      <w:r w:rsidR="00196164" w:rsidRPr="009166EC">
        <w:rPr>
          <w:rFonts w:ascii="Times New Roman" w:hAnsi="Times New Roman" w:cs="Times New Roman"/>
          <w:sz w:val="24"/>
          <w:szCs w:val="24"/>
        </w:rPr>
        <w:t xml:space="preserve">showed </w:t>
      </w:r>
      <w:r w:rsidR="0057748D" w:rsidRPr="009166EC">
        <w:rPr>
          <w:rFonts w:ascii="Times New Roman" w:hAnsi="Times New Roman" w:cs="Times New Roman"/>
          <w:sz w:val="24"/>
          <w:szCs w:val="24"/>
        </w:rPr>
        <w:t xml:space="preserve">that </w:t>
      </w:r>
      <w:r w:rsidR="006E7064" w:rsidRPr="009166EC">
        <w:rPr>
          <w:rFonts w:ascii="Times New Roman" w:hAnsi="Times New Roman" w:cs="Times New Roman"/>
          <w:sz w:val="24"/>
          <w:szCs w:val="24"/>
        </w:rPr>
        <w:t>58</w:t>
      </w:r>
      <w:r w:rsidR="00196164"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 xml:space="preserve">women </w:t>
      </w:r>
      <w:r w:rsidR="00DB2F83" w:rsidRPr="009166EC">
        <w:rPr>
          <w:rFonts w:ascii="Times New Roman" w:hAnsi="Times New Roman" w:cs="Times New Roman"/>
          <w:sz w:val="24"/>
          <w:szCs w:val="24"/>
        </w:rPr>
        <w:t>an</w:t>
      </w:r>
      <w:r w:rsidR="006E7064" w:rsidRPr="009166EC">
        <w:rPr>
          <w:rFonts w:ascii="Times New Roman" w:hAnsi="Times New Roman" w:cs="Times New Roman"/>
          <w:sz w:val="24"/>
          <w:szCs w:val="24"/>
        </w:rPr>
        <w:t>d 62</w:t>
      </w:r>
      <w:r w:rsidR="00DB2F83"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 xml:space="preserve">men </w:t>
      </w:r>
      <w:r w:rsidR="00196164" w:rsidRPr="009166EC">
        <w:rPr>
          <w:rFonts w:ascii="Times New Roman" w:hAnsi="Times New Roman" w:cs="Times New Roman"/>
          <w:sz w:val="24"/>
          <w:szCs w:val="24"/>
        </w:rPr>
        <w:t>received recom</w:t>
      </w:r>
      <w:r w:rsidR="003806D7" w:rsidRPr="009166EC">
        <w:rPr>
          <w:rFonts w:ascii="Times New Roman" w:hAnsi="Times New Roman" w:cs="Times New Roman"/>
          <w:sz w:val="24"/>
          <w:szCs w:val="24"/>
        </w:rPr>
        <w:t>men</w:t>
      </w:r>
      <w:r w:rsidR="00196164" w:rsidRPr="009166EC">
        <w:rPr>
          <w:rFonts w:ascii="Times New Roman" w:hAnsi="Times New Roman" w:cs="Times New Roman"/>
          <w:sz w:val="24"/>
          <w:szCs w:val="24"/>
        </w:rPr>
        <w:t>ded care proce</w:t>
      </w:r>
      <w:r w:rsidR="0057748D" w:rsidRPr="009166EC">
        <w:rPr>
          <w:rFonts w:ascii="Times New Roman" w:hAnsi="Times New Roman" w:cs="Times New Roman"/>
          <w:sz w:val="24"/>
          <w:szCs w:val="24"/>
        </w:rPr>
        <w:t>sses, and</w:t>
      </w:r>
      <w:r w:rsidR="00DF5BE9" w:rsidRPr="009166EC">
        <w:rPr>
          <w:rFonts w:ascii="Times New Roman" w:hAnsi="Times New Roman" w:cs="Times New Roman"/>
          <w:sz w:val="24"/>
          <w:szCs w:val="24"/>
        </w:rPr>
        <w:t xml:space="preserve"> that</w:t>
      </w:r>
      <w:r w:rsidR="006E7064" w:rsidRPr="009166EC">
        <w:rPr>
          <w:rFonts w:ascii="Times New Roman" w:hAnsi="Times New Roman" w:cs="Times New Roman"/>
          <w:sz w:val="24"/>
          <w:szCs w:val="24"/>
        </w:rPr>
        <w:t xml:space="preserve"> 34% of </w:t>
      </w:r>
      <w:r w:rsidR="00037A0C" w:rsidRPr="009166EC">
        <w:rPr>
          <w:rFonts w:ascii="Times New Roman" w:hAnsi="Times New Roman" w:cs="Times New Roman"/>
          <w:sz w:val="24"/>
          <w:szCs w:val="24"/>
        </w:rPr>
        <w:t xml:space="preserve">women </w:t>
      </w:r>
      <w:r w:rsidR="006E7064" w:rsidRPr="009166EC">
        <w:rPr>
          <w:rFonts w:ascii="Times New Roman" w:hAnsi="Times New Roman" w:cs="Times New Roman"/>
          <w:sz w:val="24"/>
          <w:szCs w:val="24"/>
        </w:rPr>
        <w:t>and 37</w:t>
      </w:r>
      <w:r w:rsidR="00196164"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 xml:space="preserve">men </w:t>
      </w:r>
      <w:r w:rsidR="00196164" w:rsidRPr="009166EC">
        <w:rPr>
          <w:rFonts w:ascii="Times New Roman" w:hAnsi="Times New Roman" w:cs="Times New Roman"/>
          <w:sz w:val="24"/>
          <w:szCs w:val="24"/>
        </w:rPr>
        <w:t>achieved treat</w:t>
      </w:r>
      <w:r w:rsidR="003806D7" w:rsidRPr="009166EC">
        <w:rPr>
          <w:rFonts w:ascii="Times New Roman" w:hAnsi="Times New Roman" w:cs="Times New Roman"/>
          <w:sz w:val="24"/>
          <w:szCs w:val="24"/>
        </w:rPr>
        <w:t>men</w:t>
      </w:r>
      <w:r w:rsidR="00196164" w:rsidRPr="009166EC">
        <w:rPr>
          <w:rFonts w:ascii="Times New Roman" w:hAnsi="Times New Roman" w:cs="Times New Roman"/>
          <w:sz w:val="24"/>
          <w:szCs w:val="24"/>
        </w:rPr>
        <w:t xml:space="preserve">t targets for </w:t>
      </w:r>
      <w:r w:rsidR="00241F40" w:rsidRPr="009166EC">
        <w:rPr>
          <w:rFonts w:ascii="Times New Roman" w:hAnsi="Times New Roman" w:cs="Times New Roman"/>
          <w:sz w:val="24"/>
          <w:szCs w:val="24"/>
        </w:rPr>
        <w:t>HbA1c</w:t>
      </w:r>
      <w:r w:rsidR="00196164" w:rsidRPr="009166EC">
        <w:rPr>
          <w:rFonts w:ascii="Times New Roman" w:hAnsi="Times New Roman" w:cs="Times New Roman"/>
          <w:sz w:val="24"/>
          <w:szCs w:val="24"/>
        </w:rPr>
        <w:t>, blo</w:t>
      </w:r>
      <w:r w:rsidR="00DB2F83" w:rsidRPr="009166EC">
        <w:rPr>
          <w:rFonts w:ascii="Times New Roman" w:hAnsi="Times New Roman" w:cs="Times New Roman"/>
          <w:sz w:val="24"/>
          <w:szCs w:val="24"/>
        </w:rPr>
        <w:t>od pressure and cholesterol</w:t>
      </w:r>
      <w:r w:rsidR="00B010E3" w:rsidRPr="009166EC">
        <w:rPr>
          <w:rFonts w:ascii="Times New Roman" w:hAnsi="Times New Roman" w:cs="Times New Roman"/>
          <w:sz w:val="24"/>
          <w:szCs w:val="24"/>
        </w:rPr>
        <w:t>.</w:t>
      </w:r>
      <w:r w:rsidR="00E13FF6"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{"citationItems":[{"id":"ITEM-1","itemData":{"author":[{"dropping-particle":"","family":"Health and Social Care Information Centre","given":"","non-dropping-particle":"","parse-names":false,"suffix":""}],"id":"ITEM-1","issued":{"date-parts":[["2014"]]},"title":"National Diabetes Audit - 2012-2013: Report 1, Care Processes and Treatment Targets","type":"report"},"uris":["http://www.mendeley.com/documents/?uuid=a3107d94-0138-4b4b-922c-0678cb3f6f1a"]}],"mendeley":{"formattedCitation":"&lt;sup&gt;28&lt;/sup&gt;","plainTextFormattedCitation":"28","previouslyFormattedCitation":"&lt;sup&gt;28&lt;/sup&gt;"},"properties":{"noteIndex":0},"schema":"https://github.com/citation-style-language/schema/raw/master/csl-citation.json"}</w:instrText>
      </w:r>
      <w:r w:rsidR="00E13FF6"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28</w:t>
      </w:r>
      <w:r w:rsidR="00E13FF6" w:rsidRPr="009166EC">
        <w:rPr>
          <w:rFonts w:ascii="Times New Roman" w:hAnsi="Times New Roman" w:cs="Times New Roman"/>
          <w:sz w:val="24"/>
          <w:szCs w:val="24"/>
        </w:rPr>
        <w:fldChar w:fldCharType="end"/>
      </w:r>
      <w:r w:rsidR="00E13FF6" w:rsidRPr="009166EC">
        <w:rPr>
          <w:rFonts w:ascii="Times New Roman" w:hAnsi="Times New Roman" w:cs="Times New Roman"/>
          <w:sz w:val="24"/>
          <w:szCs w:val="24"/>
        </w:rPr>
        <w:t xml:space="preserve"> </w:t>
      </w:r>
    </w:p>
    <w:p w14:paraId="20FA629F" w14:textId="77777777" w:rsidR="001E5EC4" w:rsidRPr="009166EC" w:rsidRDefault="001E5EC4" w:rsidP="009166EC">
      <w:pPr>
        <w:spacing w:after="0" w:line="480" w:lineRule="auto"/>
        <w:rPr>
          <w:rFonts w:ascii="Times New Roman" w:hAnsi="Times New Roman" w:cs="Times New Roman"/>
          <w:sz w:val="24"/>
          <w:szCs w:val="24"/>
        </w:rPr>
      </w:pPr>
    </w:p>
    <w:p w14:paraId="0736F475" w14:textId="0725D888" w:rsidR="00377165" w:rsidRPr="009166EC" w:rsidRDefault="001F55E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In our </w:t>
      </w:r>
      <w:r w:rsidR="005956CC" w:rsidRPr="009166EC">
        <w:rPr>
          <w:rFonts w:ascii="Times New Roman" w:hAnsi="Times New Roman" w:cs="Times New Roman"/>
          <w:sz w:val="24"/>
          <w:szCs w:val="24"/>
        </w:rPr>
        <w:t>cohort</w:t>
      </w:r>
      <w:r w:rsidR="00B4218F" w:rsidRPr="009166EC">
        <w:rPr>
          <w:rFonts w:ascii="Times New Roman" w:hAnsi="Times New Roman" w:cs="Times New Roman"/>
          <w:sz w:val="24"/>
          <w:szCs w:val="24"/>
        </w:rPr>
        <w:t>,</w:t>
      </w:r>
      <w:r w:rsidR="005432BF"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 xml:space="preserve">were diagnosed about 2.6 years earlier than </w:t>
      </w:r>
      <w:r w:rsidR="00037A0C" w:rsidRPr="009166EC">
        <w:rPr>
          <w:rFonts w:ascii="Times New Roman" w:hAnsi="Times New Roman" w:cs="Times New Roman"/>
          <w:sz w:val="24"/>
          <w:szCs w:val="24"/>
        </w:rPr>
        <w:t xml:space="preserve">women </w:t>
      </w:r>
      <w:r w:rsidR="0027190C" w:rsidRPr="009166EC">
        <w:rPr>
          <w:rFonts w:ascii="Times New Roman" w:hAnsi="Times New Roman" w:cs="Times New Roman"/>
          <w:sz w:val="24"/>
          <w:szCs w:val="24"/>
        </w:rPr>
        <w:t xml:space="preserve">and </w:t>
      </w:r>
      <w:r w:rsidR="00A543CC" w:rsidRPr="009166EC">
        <w:rPr>
          <w:rFonts w:ascii="Times New Roman" w:hAnsi="Times New Roman" w:cs="Times New Roman"/>
          <w:sz w:val="24"/>
          <w:szCs w:val="24"/>
        </w:rPr>
        <w:t xml:space="preserve">generally </w:t>
      </w:r>
      <w:r w:rsidRPr="009166EC">
        <w:rPr>
          <w:rFonts w:ascii="Times New Roman" w:hAnsi="Times New Roman" w:cs="Times New Roman"/>
          <w:sz w:val="24"/>
          <w:szCs w:val="24"/>
        </w:rPr>
        <w:t xml:space="preserve">CVD </w:t>
      </w:r>
      <w:r w:rsidR="004F64E2" w:rsidRPr="009166EC">
        <w:rPr>
          <w:rFonts w:ascii="Times New Roman" w:hAnsi="Times New Roman" w:cs="Times New Roman"/>
          <w:sz w:val="24"/>
          <w:szCs w:val="24"/>
        </w:rPr>
        <w:t xml:space="preserve">risk factor management was </w:t>
      </w:r>
      <w:r w:rsidRPr="009166EC">
        <w:rPr>
          <w:rFonts w:ascii="Times New Roman" w:hAnsi="Times New Roman" w:cs="Times New Roman"/>
          <w:sz w:val="24"/>
          <w:szCs w:val="24"/>
        </w:rPr>
        <w:t>worse</w:t>
      </w:r>
      <w:r w:rsidR="004F64E2"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4F64E2" w:rsidRPr="009166EC">
        <w:rPr>
          <w:rFonts w:ascii="Times New Roman" w:hAnsi="Times New Roman" w:cs="Times New Roman"/>
          <w:sz w:val="24"/>
          <w:szCs w:val="24"/>
        </w:rPr>
        <w:t xml:space="preserve">compared to </w:t>
      </w:r>
      <w:r w:rsidR="00037A0C" w:rsidRPr="009166EC">
        <w:rPr>
          <w:rFonts w:ascii="Times New Roman" w:hAnsi="Times New Roman" w:cs="Times New Roman"/>
          <w:sz w:val="24"/>
          <w:szCs w:val="24"/>
        </w:rPr>
        <w:t>men</w:t>
      </w:r>
      <w:r w:rsidR="00A543CC" w:rsidRPr="009166EC">
        <w:rPr>
          <w:rFonts w:ascii="Times New Roman" w:hAnsi="Times New Roman" w:cs="Times New Roman"/>
          <w:sz w:val="24"/>
          <w:szCs w:val="24"/>
        </w:rPr>
        <w:t>, with the exception of glycaemic control</w:t>
      </w:r>
      <w:r w:rsidR="004F64E2" w:rsidRPr="009166EC">
        <w:rPr>
          <w:rFonts w:ascii="Times New Roman" w:hAnsi="Times New Roman" w:cs="Times New Roman"/>
          <w:sz w:val="24"/>
          <w:szCs w:val="24"/>
        </w:rPr>
        <w:t>.</w:t>
      </w:r>
      <w:r w:rsidR="00A543CC" w:rsidRPr="009166EC">
        <w:rPr>
          <w:rFonts w:ascii="Times New Roman" w:hAnsi="Times New Roman" w:cs="Times New Roman"/>
          <w:sz w:val="24"/>
          <w:szCs w:val="24"/>
        </w:rPr>
        <w:t xml:space="preserve"> </w:t>
      </w:r>
      <w:r w:rsidR="00B740C7" w:rsidRPr="009166EC">
        <w:rPr>
          <w:rFonts w:ascii="Times New Roman" w:hAnsi="Times New Roman" w:cs="Times New Roman"/>
          <w:sz w:val="24"/>
          <w:szCs w:val="24"/>
        </w:rPr>
        <w:t xml:space="preserve">It is known that </w:t>
      </w:r>
      <w:r w:rsidR="00E51DA6" w:rsidRPr="009166EC">
        <w:rPr>
          <w:rFonts w:ascii="Times New Roman" w:hAnsi="Times New Roman" w:cs="Times New Roman"/>
          <w:sz w:val="24"/>
          <w:szCs w:val="24"/>
        </w:rPr>
        <w:t xml:space="preserve">at the diagnosis of type 2 diabetes, </w:t>
      </w:r>
      <w:r w:rsidR="00B740C7" w:rsidRPr="009166EC">
        <w:rPr>
          <w:rFonts w:ascii="Times New Roman" w:hAnsi="Times New Roman" w:cs="Times New Roman"/>
          <w:sz w:val="24"/>
          <w:szCs w:val="24"/>
        </w:rPr>
        <w:t>w</w:t>
      </w:r>
      <w:r w:rsidR="00A26F87" w:rsidRPr="009166EC">
        <w:rPr>
          <w:rFonts w:ascii="Times New Roman" w:hAnsi="Times New Roman" w:cs="Times New Roman"/>
          <w:sz w:val="24"/>
          <w:szCs w:val="24"/>
        </w:rPr>
        <w:t xml:space="preserve">omen </w:t>
      </w:r>
      <w:r w:rsidR="00B740C7" w:rsidRPr="009166EC">
        <w:rPr>
          <w:rFonts w:ascii="Times New Roman" w:hAnsi="Times New Roman" w:cs="Times New Roman"/>
          <w:sz w:val="24"/>
          <w:szCs w:val="24"/>
        </w:rPr>
        <w:t xml:space="preserve">have </w:t>
      </w:r>
      <w:r w:rsidR="00A26F87" w:rsidRPr="009166EC">
        <w:rPr>
          <w:rFonts w:ascii="Times New Roman" w:hAnsi="Times New Roman" w:cs="Times New Roman"/>
          <w:sz w:val="24"/>
          <w:szCs w:val="24"/>
        </w:rPr>
        <w:t xml:space="preserve">higher </w:t>
      </w:r>
      <w:r w:rsidR="0087623A" w:rsidRPr="009166EC">
        <w:rPr>
          <w:rFonts w:ascii="Times New Roman" w:hAnsi="Times New Roman" w:cs="Times New Roman"/>
          <w:sz w:val="24"/>
          <w:szCs w:val="24"/>
        </w:rPr>
        <w:t xml:space="preserve">levels of </w:t>
      </w:r>
      <w:r w:rsidR="00A26F87" w:rsidRPr="009166EC">
        <w:rPr>
          <w:rFonts w:ascii="Times New Roman" w:hAnsi="Times New Roman" w:cs="Times New Roman"/>
          <w:sz w:val="24"/>
          <w:szCs w:val="24"/>
        </w:rPr>
        <w:t>BMI</w:t>
      </w:r>
      <w:r w:rsidR="00B740C7" w:rsidRPr="009166EC">
        <w:rPr>
          <w:rFonts w:ascii="Times New Roman" w:hAnsi="Times New Roman" w:cs="Times New Roman"/>
          <w:sz w:val="24"/>
          <w:szCs w:val="24"/>
        </w:rPr>
        <w:t xml:space="preserve"> than men</w:t>
      </w:r>
      <w:r w:rsidR="0087623A" w:rsidRPr="009166EC">
        <w:rPr>
          <w:rFonts w:ascii="Times New Roman" w:hAnsi="Times New Roman" w:cs="Times New Roman"/>
          <w:sz w:val="24"/>
          <w:szCs w:val="24"/>
        </w:rPr>
        <w:t>.</w:t>
      </w:r>
      <w:r w:rsidR="00176AC2" w:rsidRPr="009166EC">
        <w:rPr>
          <w:rFonts w:ascii="Times New Roman" w:hAnsi="Times New Roman" w:cs="Times New Roman"/>
          <w:sz w:val="24"/>
          <w:szCs w:val="24"/>
        </w:rPr>
        <w:fldChar w:fldCharType="begin" w:fldLock="1"/>
      </w:r>
      <w:r w:rsidR="00176AC2" w:rsidRPr="009166EC">
        <w:rPr>
          <w:rFonts w:ascii="Times New Roman" w:hAnsi="Times New Roman" w:cs="Times New Roman"/>
          <w:sz w:val="24"/>
          <w:szCs w:val="24"/>
        </w:rPr>
        <w:instrText>ADDIN CSL_CITATION {"citationItems":[{"id":"ITEM-1","itemData":{"DOI":"10.1007/s12170-015-0462-5","ISSN":"1932-9520","author":[{"dropping-particle":"","family":"Peters","given":"Sanne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Reports","id":"ITEM-1","issue":"7","issued":{"date-parts":[["2015"]]},"page":"36","title":"Sex Differences in the Excess Risk of Cardiovascular Diseases Associated with Type 2 Diabetes: Potential Explanations and Clinical Implications","type":"article-journal","volume":"9"},"uris":["http://www.mendeley.com/documents/?uuid=4f45430b-e1ad-441f-9253-2025b4b5ecf8"]}],"mendeley":{"formattedCitation":"&lt;sup&gt;7&lt;/sup&gt;","plainTextFormattedCitation":"7","previouslyFormattedCitation":"&lt;sup&gt;7&lt;/sup&gt;"},"properties":{"noteIndex":0},"schema":"https://github.com/citation-style-language/schema/raw/master/csl-citation.json"}</w:instrText>
      </w:r>
      <w:r w:rsidR="00176AC2" w:rsidRPr="009166EC">
        <w:rPr>
          <w:rFonts w:ascii="Times New Roman" w:hAnsi="Times New Roman" w:cs="Times New Roman"/>
          <w:sz w:val="24"/>
          <w:szCs w:val="24"/>
        </w:rPr>
        <w:fldChar w:fldCharType="separate"/>
      </w:r>
      <w:r w:rsidR="00176AC2" w:rsidRPr="009166EC">
        <w:rPr>
          <w:rFonts w:ascii="Times New Roman" w:hAnsi="Times New Roman" w:cs="Times New Roman"/>
          <w:noProof/>
          <w:sz w:val="24"/>
          <w:szCs w:val="24"/>
          <w:vertAlign w:val="superscript"/>
        </w:rPr>
        <w:t>7</w:t>
      </w:r>
      <w:r w:rsidR="00176AC2" w:rsidRPr="009166EC">
        <w:rPr>
          <w:rFonts w:ascii="Times New Roman" w:hAnsi="Times New Roman" w:cs="Times New Roman"/>
          <w:sz w:val="24"/>
          <w:szCs w:val="24"/>
        </w:rPr>
        <w:fldChar w:fldCharType="end"/>
      </w:r>
      <w:r w:rsidR="00A26F87" w:rsidRPr="009166EC">
        <w:rPr>
          <w:rFonts w:ascii="Times New Roman" w:hAnsi="Times New Roman" w:cs="Times New Roman"/>
          <w:sz w:val="24"/>
          <w:szCs w:val="24"/>
        </w:rPr>
        <w:t xml:space="preserve"> </w:t>
      </w:r>
      <w:r w:rsidR="0087623A" w:rsidRPr="009166EC">
        <w:rPr>
          <w:rFonts w:ascii="Times New Roman" w:hAnsi="Times New Roman" w:cs="Times New Roman"/>
          <w:sz w:val="24"/>
          <w:szCs w:val="24"/>
        </w:rPr>
        <w:t>The higher BMI levels in women could have a role in causing endothelial dysfunction, hypertension, dyslipidaemia and abnormalities in fibrinolysis and thrombosis that contribute to CVD risk.</w:t>
      </w:r>
      <w:r w:rsidR="00176AC2" w:rsidRPr="009166EC">
        <w:rPr>
          <w:rFonts w:ascii="Times New Roman" w:hAnsi="Times New Roman" w:cs="Times New Roman"/>
          <w:sz w:val="24"/>
          <w:szCs w:val="24"/>
        </w:rPr>
        <w:fldChar w:fldCharType="begin" w:fldLock="1"/>
      </w:r>
      <w:r w:rsidR="007362BA" w:rsidRPr="009166EC">
        <w:rPr>
          <w:rFonts w:ascii="Times New Roman" w:hAnsi="Times New Roman" w:cs="Times New Roman"/>
          <w:sz w:val="24"/>
          <w:szCs w:val="24"/>
        </w:rPr>
        <w:instrText>ADDIN CSL_CITATION {"citationItems":[{"id":"ITEM-1","itemData":{"DOI":"10.1161/CIR.0000000000000343","ISSN":"0009-7322","author":[{"dropping-particle":"","family":"Regensteiner","given":"Judith G.","non-dropping-particle":"","parse-names":false,"suffix":""},{"dropping-particle":"","family":"Golden","given":"Sherita","non-dropping-particle":"","parse-names":false,"suffix":""},{"dropping-particle":"","family":"Huebschmann","given":"Amy G.","non-dropping-particle":"","parse-names":false,"suffix":""},{"dropping-particle":"","family":"Barrett-Connor","given":"Elizabeth","non-dropping-particle":"","parse-names":false,"suffix":""},{"dropping-particle":"","family":"Chang","given":"Alice Y.","non-dropping-particle":"","parse-names":false,"suffix":""},{"dropping-particle":"","family":"Chyun","given":"Deborah","non-dropping-particle":"","parse-names":false,"suffix":""},{"dropping-particle":"","family":"Fox","given":"Caroline S.","non-dropping-particle":"","parse-names":false,"suffix":""},{"dropping-particle":"","family":"Kim","given":"Catherine","non-dropping-particle":"","parse-names":false,"suffix":""},{"dropping-particle":"","family":"Mehta","given":"Nehal","non-dropping-particle":"","parse-names":false,"suffix":""},{"dropping-particle":"","family":"Reckelhoff","given":"Jane F.","non-dropping-particle":"","parse-names":false,"suffix":""},{"dropping-particle":"","family":"Reusch","given":"Jane E.B.","non-dropping-particle":"","parse-names":false,"suffix":""},{"dropping-particle":"","family":"Rexrode","given":"Kathryn M.","non-dropping-particle":"","parse-names":false,"suffix":""},{"dropping-particle":"","family":"Sumner","given":"Anne E.","non-dropping-particle":"","parse-names":false,"suffix":""},{"dropping-particle":"","family":"Welty","given":"Francine K.","non-dropping-particle":"","parse-names":false,"suffix":""},{"dropping-particle":"","family":"Wenger","given":"Nanette K.","non-dropping-particle":"","parse-names":false,"suffix":""},{"dropping-particle":"","family":"Anton","given":"Blair","non-dropping-particle":"","parse-names":false,"suffix":""}],"container-title":"Circulation","id":"ITEM-1","issue":"25","issued":{"date-parts":[["2015","12"]]},"page":"2424-2447","title":"Sex Differences in the Cardiovascular Consequences of Diabetes Mellitus","type":"article-journal","volume":"132"},"uris":["http://www.mendeley.com/documents/?uuid=8e68a95b-02c9-4ee1-a5f5-514c41261872"]},{"id":"ITEM-2","itemData":{"DOI":"10.1016/j.jacl.2013.04.001","ISSN":"19332874","author":[{"dropping-particle":"","family":"Bays","given":"Harold E.","non-dropping-particle":"","parse-names":false,"suffix":""},{"dropping-particle":"","family":"Toth","given":"Peter P.","non-dropping-particle":"","parse-names":false,"suffix":""},{"dropping-particle":"","family":"Kris-Etherton","given":"Penny M.","non-dropping-particle":"","parse-names":false,"suffix":""},{"dropping-particle":"","family":"Abate","given":"Nicola","non-dropping-particle":"","parse-names":false,"suffix":""},{"dropping-particle":"","family":"Aronne","given":"Louis J.","non-dropping-particle":"","parse-names":false,"suffix":""},{"dropping-particle":"","family":"Brown","given":"W. Virgil","non-dropping-particle":"","parse-names":false,"suffix":""},{"dropping-particle":"","family":"Gonzalez-Campoy","given":"J. Michael","non-dropping-particle":"","parse-names":false,"suffix":""},{"dropping-particle":"","family":"Jones","given":"Steven R.","non-dropping-particle":"","parse-names":false,"suffix":""},{"dropping-particle":"","family":"Kumar","given":"Rekha","non-dropping-particle":"","parse-names":false,"suffix":""},{"dropping-particle":"","family":"Forge","given":"Ralph","non-dropping-particle":"La","parse-names":false,"suffix":""},{"dropping-particle":"","family":"Samuel","given":"Varman T.","non-dropping-particle":"","parse-names":false,"suffix":""}],"container-title":"Journal of Clinical Lipidology","id":"ITEM-2","issue":"4","issued":{"date-parts":[["2013","7"]]},"page":"304-383","title":"Obesity, adiposity, and dyslipidemia: A consensus statement from the National Lipid Association","type":"article-journal","volume":"7"},"uris":["http://www.mendeley.com/documents/?uuid=a6cf443c-9a86-4322-8a00-1c73a8de3551"]},{"id":"ITEM-3","itemData":{"DOI":"10.1161/CIRCRESAHA.116.305697","ISSN":"0009-7330","author":[{"dropping-particle":"","family":"Hall","given":"John E.","non-dropping-particle":"","parse-names":false,"suffix":""},{"dropping-particle":"","family":"Carmo","given":"Jussara M.","non-dropping-particle":"do","parse-names":false,"suffix":""},{"dropping-particle":"","family":"Silva","given":"Alexandre A.","non-dropping-particle":"da","parse-names":false,"suffix":""},{"dropping-particle":"","family":"Wang","given":"Zhen","non-dropping-particle":"","parse-names":false,"suffix":""},{"dropping-particle":"","family":"Hall","given":"Michael E.","non-dropping-particle":"","parse-names":false,"suffix":""}],"container-title":"Circulation Research","id":"ITEM-3","issue":"6","issued":{"date-parts":[["2015","3","13"]]},"page":"991-1006","title":"Obesity-Induced Hypertension","type":"article-journal","volume":"116"},"uris":["http://www.mendeley.com/documents/?uuid=f4429494-5cc5-43e8-a667-72d2204a4eb7"]}],"mendeley":{"formattedCitation":"&lt;sup&gt;8,29,30&lt;/sup&gt;","plainTextFormattedCitation":"8,29,30","previouslyFormattedCitation":"&lt;sup&gt;8,29,30&lt;/sup&gt;"},"properties":{"noteIndex":0},"schema":"https://github.com/citation-style-language/schema/raw/master/csl-citation.json"}</w:instrText>
      </w:r>
      <w:r w:rsidR="00176AC2" w:rsidRPr="009166EC">
        <w:rPr>
          <w:rFonts w:ascii="Times New Roman" w:hAnsi="Times New Roman" w:cs="Times New Roman"/>
          <w:sz w:val="24"/>
          <w:szCs w:val="24"/>
        </w:rPr>
        <w:fldChar w:fldCharType="separate"/>
      </w:r>
      <w:r w:rsidR="00176AC2" w:rsidRPr="009166EC">
        <w:rPr>
          <w:rFonts w:ascii="Times New Roman" w:hAnsi="Times New Roman" w:cs="Times New Roman"/>
          <w:noProof/>
          <w:sz w:val="24"/>
          <w:szCs w:val="24"/>
          <w:vertAlign w:val="superscript"/>
        </w:rPr>
        <w:t>8,29,30</w:t>
      </w:r>
      <w:r w:rsidR="00176AC2" w:rsidRPr="009166EC">
        <w:rPr>
          <w:rFonts w:ascii="Times New Roman" w:hAnsi="Times New Roman" w:cs="Times New Roman"/>
          <w:sz w:val="24"/>
          <w:szCs w:val="24"/>
        </w:rPr>
        <w:fldChar w:fldCharType="end"/>
      </w:r>
      <w:r w:rsidR="00A543CC" w:rsidRPr="009166EC">
        <w:rPr>
          <w:rFonts w:ascii="Times New Roman" w:hAnsi="Times New Roman" w:cs="Times New Roman"/>
          <w:sz w:val="24"/>
          <w:szCs w:val="24"/>
        </w:rPr>
        <w:t xml:space="preserve"> </w:t>
      </w:r>
    </w:p>
    <w:p w14:paraId="0DFEA5F9" w14:textId="77777777" w:rsidR="00937F25" w:rsidRPr="009166EC" w:rsidRDefault="00937F25" w:rsidP="009166EC">
      <w:pPr>
        <w:spacing w:after="0" w:line="480" w:lineRule="auto"/>
        <w:ind w:firstLine="720"/>
        <w:rPr>
          <w:rFonts w:ascii="Times New Roman" w:hAnsi="Times New Roman" w:cs="Times New Roman"/>
          <w:sz w:val="24"/>
          <w:szCs w:val="24"/>
        </w:rPr>
      </w:pPr>
    </w:p>
    <w:p w14:paraId="21FDB128" w14:textId="47AD2C13" w:rsidR="008A7C05" w:rsidRPr="009166EC" w:rsidRDefault="008A7C05" w:rsidP="009166EC">
      <w:pPr>
        <w:tabs>
          <w:tab w:val="left" w:pos="6446"/>
        </w:tabs>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Sex disparities in prescribing</w:t>
      </w:r>
    </w:p>
    <w:p w14:paraId="45A02B1B" w14:textId="16AC036F" w:rsidR="003A1E06" w:rsidRPr="009166EC" w:rsidRDefault="00807263"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The most notable gender disparities </w:t>
      </w:r>
      <w:r w:rsidR="005432BF" w:rsidRPr="009166EC">
        <w:rPr>
          <w:rFonts w:ascii="Times New Roman" w:hAnsi="Times New Roman" w:cs="Times New Roman"/>
          <w:sz w:val="24"/>
          <w:szCs w:val="24"/>
        </w:rPr>
        <w:t xml:space="preserve">in prescribing </w:t>
      </w:r>
      <w:r w:rsidRPr="009166EC">
        <w:rPr>
          <w:rFonts w:ascii="Times New Roman" w:hAnsi="Times New Roman" w:cs="Times New Roman"/>
          <w:sz w:val="24"/>
          <w:szCs w:val="24"/>
        </w:rPr>
        <w:t xml:space="preserve">were </w:t>
      </w:r>
      <w:r w:rsidR="00DF5BE9" w:rsidRPr="009166EC">
        <w:rPr>
          <w:rFonts w:ascii="Times New Roman" w:hAnsi="Times New Roman" w:cs="Times New Roman"/>
          <w:sz w:val="24"/>
          <w:szCs w:val="24"/>
        </w:rPr>
        <w:t xml:space="preserve">in relation to </w:t>
      </w:r>
      <w:r w:rsidR="004711C6" w:rsidRPr="009166EC">
        <w:rPr>
          <w:rFonts w:ascii="Times New Roman" w:hAnsi="Times New Roman" w:cs="Times New Roman"/>
          <w:sz w:val="24"/>
          <w:szCs w:val="24"/>
        </w:rPr>
        <w:t>treat</w:t>
      </w:r>
      <w:r w:rsidR="003806D7" w:rsidRPr="009166EC">
        <w:rPr>
          <w:rFonts w:ascii="Times New Roman" w:hAnsi="Times New Roman" w:cs="Times New Roman"/>
          <w:sz w:val="24"/>
          <w:szCs w:val="24"/>
        </w:rPr>
        <w:t>men</w:t>
      </w:r>
      <w:r w:rsidR="004711C6" w:rsidRPr="009166EC">
        <w:rPr>
          <w:rFonts w:ascii="Times New Roman" w:hAnsi="Times New Roman" w:cs="Times New Roman"/>
          <w:sz w:val="24"/>
          <w:szCs w:val="24"/>
        </w:rPr>
        <w:t xml:space="preserve">t with </w:t>
      </w:r>
      <w:r w:rsidR="005432BF" w:rsidRPr="009166EC">
        <w:rPr>
          <w:rFonts w:ascii="Times New Roman" w:hAnsi="Times New Roman" w:cs="Times New Roman"/>
          <w:sz w:val="24"/>
          <w:szCs w:val="24"/>
        </w:rPr>
        <w:t xml:space="preserve">statins, </w:t>
      </w:r>
      <w:r w:rsidR="004711C6" w:rsidRPr="009166EC">
        <w:rPr>
          <w:rFonts w:ascii="Times New Roman" w:hAnsi="Times New Roman" w:cs="Times New Roman"/>
          <w:sz w:val="24"/>
          <w:szCs w:val="24"/>
        </w:rPr>
        <w:t xml:space="preserve">ACE inhibitors </w:t>
      </w:r>
      <w:r w:rsidR="0084767C" w:rsidRPr="009166EC">
        <w:rPr>
          <w:rFonts w:ascii="Times New Roman" w:hAnsi="Times New Roman" w:cs="Times New Roman"/>
          <w:sz w:val="24"/>
          <w:szCs w:val="24"/>
        </w:rPr>
        <w:t xml:space="preserve">and aspirin </w:t>
      </w:r>
      <w:r w:rsidR="005432BF" w:rsidRPr="009166EC">
        <w:rPr>
          <w:rFonts w:ascii="Times New Roman" w:hAnsi="Times New Roman" w:cs="Times New Roman"/>
          <w:sz w:val="24"/>
          <w:szCs w:val="24"/>
        </w:rPr>
        <w:t>and we showed that these differences were</w:t>
      </w:r>
      <w:r w:rsidR="007E05CC" w:rsidRPr="009166EC">
        <w:rPr>
          <w:rFonts w:ascii="Times New Roman" w:hAnsi="Times New Roman" w:cs="Times New Roman"/>
          <w:sz w:val="24"/>
          <w:szCs w:val="24"/>
        </w:rPr>
        <w:t xml:space="preserve"> only in part</w:t>
      </w:r>
      <w:r w:rsidR="007E05CC" w:rsidRPr="009166EC">
        <w:rPr>
          <w:rFonts w:ascii="Times New Roman" w:hAnsi="Times New Roman" w:cs="Times New Roman"/>
          <w:i/>
          <w:sz w:val="24"/>
          <w:szCs w:val="24"/>
        </w:rPr>
        <w:t xml:space="preserve"> </w:t>
      </w:r>
      <w:r w:rsidR="005432BF" w:rsidRPr="009166EC">
        <w:rPr>
          <w:rFonts w:ascii="Times New Roman" w:hAnsi="Times New Roman" w:cs="Times New Roman"/>
          <w:sz w:val="24"/>
          <w:szCs w:val="24"/>
        </w:rPr>
        <w:t>explained by avoidance of these medications in pre-menopausal women</w:t>
      </w:r>
      <w:r w:rsidR="00F66423" w:rsidRPr="009166EC">
        <w:rPr>
          <w:rFonts w:ascii="Times New Roman" w:hAnsi="Times New Roman" w:cs="Times New Roman"/>
          <w:sz w:val="24"/>
          <w:szCs w:val="24"/>
        </w:rPr>
        <w:t>, in accordance with recommended guidelines</w:t>
      </w:r>
      <w:r w:rsidR="00746554"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955F84" w:rsidRPr="009166EC">
        <w:rPr>
          <w:rFonts w:ascii="Times New Roman" w:hAnsi="Times New Roman" w:cs="Times New Roman"/>
          <w:sz w:val="24"/>
          <w:szCs w:val="24"/>
        </w:rPr>
        <w:t>8</w:t>
      </w:r>
      <w:r w:rsidR="00746554" w:rsidRPr="009166EC">
        <w:rPr>
          <w:rFonts w:ascii="Times New Roman" w:hAnsi="Times New Roman" w:cs="Times New Roman"/>
          <w:sz w:val="24"/>
          <w:szCs w:val="24"/>
        </w:rPr>
        <w:t>)</w:t>
      </w:r>
      <w:r w:rsidR="00F66423" w:rsidRPr="009166EC">
        <w:rPr>
          <w:rFonts w:ascii="Times New Roman" w:hAnsi="Times New Roman" w:cs="Times New Roman"/>
          <w:sz w:val="24"/>
          <w:szCs w:val="24"/>
        </w:rPr>
        <w:t>.</w:t>
      </w:r>
      <w:r w:rsidR="00F66423"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10.1002/tera.1420500606","ISSN":"0040-3709","author":[{"dropping-particle":"","family":"Barr","given":"Mason","non-dropping-particle":"","parse-names":false,"suffix":""}],"container-title":"Teratology","id":"ITEM-1","issue":"6","issued":{"date-parts":[["1994","12"]]},"page":"399-409","title":"Teratogen update: Angiotensin-converting enzyme inhibitors","type":"article-journal","volume":"50"},"uris":["http://www.mendeley.com/documents/?uuid=4fae325d-5350-4d26-9f57-6ba4c364f91c"]},{"id":"ITEM-2","itemData":{"author":[{"dropping-particle":"","family":"The National Institute for Health and Care Excellence (NICE)","given":"","non-dropping-particle":"","parse-names":false,"suffix":""}],"id":"ITEM-2","issued":{"date-parts":[["2014"]]},"title":"Cardiovascular disease: risk assessment and reduction, including lipid modification. Clinical guideline [CG181]","type":"report"},"uris":["http://www.mendeley.com/documents/?uuid=d54e610b-4d7d-459c-90de-cc689b0ae80a"]}],"mendeley":{"formattedCitation":"&lt;sup&gt;31,32&lt;/sup&gt;","plainTextFormattedCitation":"31,32","previouslyFormattedCitation":"&lt;sup&gt;31,32&lt;/sup&gt;"},"properties":{"noteIndex":0},"schema":"https://github.com/citation-style-language/schema/raw/master/csl-citation.json"}</w:instrText>
      </w:r>
      <w:r w:rsidR="00F66423"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31,32</w:t>
      </w:r>
      <w:r w:rsidR="00F66423" w:rsidRPr="009166EC">
        <w:rPr>
          <w:rFonts w:ascii="Times New Roman" w:hAnsi="Times New Roman" w:cs="Times New Roman"/>
          <w:sz w:val="24"/>
          <w:szCs w:val="24"/>
        </w:rPr>
        <w:fldChar w:fldCharType="end"/>
      </w:r>
      <w:r w:rsidR="007B69CF" w:rsidRPr="009166EC">
        <w:rPr>
          <w:rFonts w:ascii="Times New Roman" w:hAnsi="Times New Roman" w:cs="Times New Roman"/>
          <w:sz w:val="24"/>
          <w:szCs w:val="24"/>
        </w:rPr>
        <w:t xml:space="preserve"> </w:t>
      </w:r>
      <w:r w:rsidR="00F66423" w:rsidRPr="009166EC">
        <w:rPr>
          <w:rFonts w:ascii="Times New Roman" w:hAnsi="Times New Roman" w:cs="Times New Roman"/>
          <w:sz w:val="24"/>
          <w:szCs w:val="24"/>
        </w:rPr>
        <w:t xml:space="preserve">As those aged&lt;50 </w:t>
      </w:r>
      <w:r w:rsidR="007B69CF" w:rsidRPr="009166EC">
        <w:rPr>
          <w:rFonts w:ascii="Times New Roman" w:hAnsi="Times New Roman" w:cs="Times New Roman"/>
          <w:sz w:val="24"/>
          <w:szCs w:val="24"/>
        </w:rPr>
        <w:t xml:space="preserve">accounted for only 17% of the total population </w:t>
      </w:r>
      <w:r w:rsidR="00583772" w:rsidRPr="009166EC">
        <w:rPr>
          <w:rFonts w:ascii="Times New Roman" w:hAnsi="Times New Roman" w:cs="Times New Roman"/>
          <w:sz w:val="24"/>
          <w:szCs w:val="24"/>
        </w:rPr>
        <w:t xml:space="preserve">of women </w:t>
      </w:r>
      <w:r w:rsidR="007B69CF" w:rsidRPr="009166EC">
        <w:rPr>
          <w:rFonts w:ascii="Times New Roman" w:hAnsi="Times New Roman" w:cs="Times New Roman"/>
          <w:sz w:val="24"/>
          <w:szCs w:val="24"/>
        </w:rPr>
        <w:t>at baseline, this should not have heavily impacted on the disparities we observ</w:t>
      </w:r>
      <w:r w:rsidR="0084767C" w:rsidRPr="009166EC">
        <w:rPr>
          <w:rFonts w:ascii="Times New Roman" w:hAnsi="Times New Roman" w:cs="Times New Roman"/>
          <w:sz w:val="24"/>
          <w:szCs w:val="24"/>
        </w:rPr>
        <w:t xml:space="preserve">ed between </w:t>
      </w:r>
      <w:r w:rsidR="00037A0C" w:rsidRPr="009166EC">
        <w:rPr>
          <w:rFonts w:ascii="Times New Roman" w:hAnsi="Times New Roman" w:cs="Times New Roman"/>
          <w:sz w:val="24"/>
          <w:szCs w:val="24"/>
        </w:rPr>
        <w:t xml:space="preserve">men </w:t>
      </w:r>
      <w:r w:rsidR="0084767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women</w:t>
      </w:r>
      <w:r w:rsidR="0084767C" w:rsidRPr="009166EC">
        <w:rPr>
          <w:rFonts w:ascii="Times New Roman" w:hAnsi="Times New Roman" w:cs="Times New Roman"/>
          <w:sz w:val="24"/>
          <w:szCs w:val="24"/>
        </w:rPr>
        <w:t xml:space="preserve">. Furthermore, the probability of </w:t>
      </w:r>
      <w:r w:rsidR="009339BD" w:rsidRPr="009166EC">
        <w:rPr>
          <w:rFonts w:ascii="Times New Roman" w:hAnsi="Times New Roman" w:cs="Times New Roman"/>
          <w:sz w:val="24"/>
          <w:szCs w:val="24"/>
        </w:rPr>
        <w:t>lipid-lowering therapy i</w:t>
      </w:r>
      <w:r w:rsidR="0084767C" w:rsidRPr="009166EC">
        <w:rPr>
          <w:rFonts w:ascii="Times New Roman" w:hAnsi="Times New Roman" w:cs="Times New Roman"/>
          <w:sz w:val="24"/>
          <w:szCs w:val="24"/>
        </w:rPr>
        <w:t xml:space="preserve">nitiation and escalation </w:t>
      </w:r>
      <w:r w:rsidR="009339BD" w:rsidRPr="009166EC">
        <w:rPr>
          <w:rFonts w:ascii="Times New Roman" w:hAnsi="Times New Roman" w:cs="Times New Roman"/>
          <w:sz w:val="24"/>
          <w:szCs w:val="24"/>
        </w:rPr>
        <w:t xml:space="preserve">in those with </w:t>
      </w:r>
      <w:r w:rsidR="00350B59" w:rsidRPr="009166EC">
        <w:rPr>
          <w:rFonts w:ascii="Times New Roman" w:hAnsi="Times New Roman" w:cs="Times New Roman"/>
          <w:sz w:val="24"/>
          <w:szCs w:val="24"/>
        </w:rPr>
        <w:t xml:space="preserve">hypercholesterolaemia </w:t>
      </w:r>
      <w:r w:rsidR="0084767C" w:rsidRPr="009166EC">
        <w:rPr>
          <w:rFonts w:ascii="Times New Roman" w:hAnsi="Times New Roman" w:cs="Times New Roman"/>
          <w:sz w:val="24"/>
          <w:szCs w:val="24"/>
        </w:rPr>
        <w:t xml:space="preserve">was significantly lower </w:t>
      </w:r>
      <w:r w:rsidR="009339BD" w:rsidRPr="009166EC">
        <w:rPr>
          <w:rFonts w:ascii="Times New Roman" w:hAnsi="Times New Roman" w:cs="Times New Roman"/>
          <w:sz w:val="24"/>
          <w:szCs w:val="24"/>
        </w:rPr>
        <w:t>in</w:t>
      </w:r>
      <w:r w:rsidR="0084767C"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women</w:t>
      </w:r>
      <w:r w:rsidR="0084767C" w:rsidRPr="009166EC">
        <w:rPr>
          <w:rFonts w:ascii="Times New Roman" w:hAnsi="Times New Roman" w:cs="Times New Roman"/>
          <w:sz w:val="24"/>
          <w:szCs w:val="24"/>
        </w:rPr>
        <w:t xml:space="preserve">, </w:t>
      </w:r>
      <w:r w:rsidR="009339BD" w:rsidRPr="009166EC">
        <w:rPr>
          <w:rFonts w:ascii="Times New Roman" w:hAnsi="Times New Roman" w:cs="Times New Roman"/>
          <w:sz w:val="24"/>
          <w:szCs w:val="24"/>
        </w:rPr>
        <w:t>particularly</w:t>
      </w:r>
      <w:r w:rsidR="0084767C" w:rsidRPr="009166EC">
        <w:rPr>
          <w:rFonts w:ascii="Times New Roman" w:hAnsi="Times New Roman" w:cs="Times New Roman"/>
          <w:sz w:val="24"/>
          <w:szCs w:val="24"/>
        </w:rPr>
        <w:t xml:space="preserve"> so</w:t>
      </w:r>
      <w:r w:rsidR="009339BD" w:rsidRPr="009166EC">
        <w:rPr>
          <w:rFonts w:ascii="Times New Roman" w:hAnsi="Times New Roman" w:cs="Times New Roman"/>
          <w:sz w:val="24"/>
          <w:szCs w:val="24"/>
        </w:rPr>
        <w:t xml:space="preserve"> in those with CVD,</w:t>
      </w:r>
      <w:r w:rsidR="0084767C" w:rsidRPr="009166EC">
        <w:rPr>
          <w:rFonts w:ascii="Times New Roman" w:hAnsi="Times New Roman" w:cs="Times New Roman"/>
          <w:sz w:val="24"/>
          <w:szCs w:val="24"/>
        </w:rPr>
        <w:t xml:space="preserve"> a finding which has been observed previously.</w:t>
      </w:r>
      <w:r w:rsidR="0084767C"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{"citationItems":[{"id":"ITEM-1","itemData":{"DOI":"10.2337/dc08-0194","ISSN":"0149-5992","author":[{"dropping-particle":"","family":"Gouni-Berthold","given":"I.","non-dropping-particle":"","parse-names":false,"suffix":""},{"dropping-particle":"","family":"Berthold","given":"H. K.","non-dropping-particle":"","parse-names":false,"suffix":""},{"dropping-particle":"","family":"Mantzoros","given":"C. S.","non-dropping-particle":"","parse-names":false,"suffix":""},{"dropping-particle":"","family":"Bohm","given":"M.","non-dropping-particle":"","parse-names":false,"suffix":""},{"dropping-particle":"","family":"Krone","given":"W.","non-dropping-particle":"","parse-names":false,"suffix":""}],"container-title":"Diabetes Care","id":"ITEM-1","issue":"7","issued":{"date-parts":[["2008","7","1"]]},"page":"1389-1391","title":"Sex Disparities in the Treatment and Control of Cardiovascular Risk Factors in Type 2 Diabetes","type":"article-journal","volume":"31"},"uris":["http://www.mendeley.com/documents/?uuid=d5ef9c5e-c4ef-4798-9f7a-a29025c2638c"]}],"mendeley":{"formattedCitation":"&lt;sup&gt;11&lt;/sup&gt;","plainTextFormattedCitation":"11","previouslyFormattedCitation":"&lt;sup&gt;11&lt;/sup&gt;"},"properties":{"noteIndex":0},"schema":"https://github.com/citation-style-language/schema/raw/master/csl-citation.json"}</w:instrText>
      </w:r>
      <w:r w:rsidR="0084767C"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11</w:t>
      </w:r>
      <w:r w:rsidR="0084767C" w:rsidRPr="009166EC">
        <w:rPr>
          <w:rFonts w:ascii="Times New Roman" w:hAnsi="Times New Roman" w:cs="Times New Roman"/>
          <w:sz w:val="24"/>
          <w:szCs w:val="24"/>
        </w:rPr>
        <w:fldChar w:fldCharType="end"/>
      </w:r>
      <w:r w:rsidR="0084767C" w:rsidRPr="009166EC">
        <w:rPr>
          <w:rFonts w:ascii="Times New Roman" w:hAnsi="Times New Roman" w:cs="Times New Roman"/>
          <w:sz w:val="24"/>
          <w:szCs w:val="24"/>
        </w:rPr>
        <w:t xml:space="preserve"> </w:t>
      </w:r>
      <w:r w:rsidR="00A36515" w:rsidRPr="009166EC">
        <w:rPr>
          <w:rFonts w:ascii="Times New Roman" w:hAnsi="Times New Roman" w:cs="Times New Roman"/>
          <w:sz w:val="24"/>
          <w:szCs w:val="24"/>
        </w:rPr>
        <w:t xml:space="preserve">The </w:t>
      </w:r>
      <w:r w:rsidR="003A1E06" w:rsidRPr="009166EC">
        <w:rPr>
          <w:rFonts w:ascii="Times New Roman" w:hAnsi="Times New Roman" w:cs="Times New Roman"/>
          <w:sz w:val="24"/>
          <w:szCs w:val="24"/>
        </w:rPr>
        <w:t xml:space="preserve">explanation behind lower prescribing in </w:t>
      </w:r>
      <w:r w:rsidR="00037A0C" w:rsidRPr="009166EC">
        <w:rPr>
          <w:rFonts w:ascii="Times New Roman" w:hAnsi="Times New Roman" w:cs="Times New Roman"/>
          <w:sz w:val="24"/>
          <w:szCs w:val="24"/>
        </w:rPr>
        <w:t xml:space="preserve">women </w:t>
      </w:r>
      <w:r w:rsidR="003A1E06" w:rsidRPr="009166EC">
        <w:rPr>
          <w:rFonts w:ascii="Times New Roman" w:hAnsi="Times New Roman" w:cs="Times New Roman"/>
          <w:sz w:val="24"/>
          <w:szCs w:val="24"/>
        </w:rPr>
        <w:t xml:space="preserve">with CVD than </w:t>
      </w:r>
      <w:r w:rsidR="00037A0C" w:rsidRPr="009166EC">
        <w:rPr>
          <w:rFonts w:ascii="Times New Roman" w:hAnsi="Times New Roman" w:cs="Times New Roman"/>
          <w:sz w:val="24"/>
          <w:szCs w:val="24"/>
        </w:rPr>
        <w:t xml:space="preserve">men </w:t>
      </w:r>
      <w:r w:rsidR="00123088" w:rsidRPr="009166EC">
        <w:rPr>
          <w:rFonts w:ascii="Times New Roman" w:hAnsi="Times New Roman" w:cs="Times New Roman"/>
          <w:sz w:val="24"/>
          <w:szCs w:val="24"/>
        </w:rPr>
        <w:t xml:space="preserve">with CVD </w:t>
      </w:r>
      <w:r w:rsidR="003A1E06" w:rsidRPr="009166EC">
        <w:rPr>
          <w:rFonts w:ascii="Times New Roman" w:hAnsi="Times New Roman" w:cs="Times New Roman"/>
          <w:sz w:val="24"/>
          <w:szCs w:val="24"/>
        </w:rPr>
        <w:t xml:space="preserve">is difficult to determine </w:t>
      </w:r>
      <w:r w:rsidR="00482D6D" w:rsidRPr="009166EC">
        <w:rPr>
          <w:rFonts w:ascii="Times New Roman" w:hAnsi="Times New Roman" w:cs="Times New Roman"/>
          <w:sz w:val="24"/>
          <w:szCs w:val="24"/>
        </w:rPr>
        <w:t xml:space="preserve">from these data and </w:t>
      </w:r>
      <w:r w:rsidR="003A1E06" w:rsidRPr="009166EC">
        <w:rPr>
          <w:rFonts w:ascii="Times New Roman" w:hAnsi="Times New Roman" w:cs="Times New Roman"/>
          <w:sz w:val="24"/>
          <w:szCs w:val="24"/>
        </w:rPr>
        <w:t xml:space="preserve">may be multifaceted. </w:t>
      </w:r>
      <w:r w:rsidR="00482D6D" w:rsidRPr="009166EC">
        <w:rPr>
          <w:rFonts w:ascii="Times New Roman" w:hAnsi="Times New Roman" w:cs="Times New Roman"/>
          <w:sz w:val="24"/>
          <w:szCs w:val="24"/>
        </w:rPr>
        <w:t>P</w:t>
      </w:r>
      <w:r w:rsidR="003A1E06" w:rsidRPr="009166EC">
        <w:rPr>
          <w:rFonts w:ascii="Times New Roman" w:hAnsi="Times New Roman" w:cs="Times New Roman"/>
          <w:sz w:val="24"/>
          <w:szCs w:val="24"/>
        </w:rPr>
        <w:t>otential</w:t>
      </w:r>
      <w:r w:rsidR="00482D6D" w:rsidRPr="009166EC">
        <w:rPr>
          <w:rFonts w:ascii="Times New Roman" w:hAnsi="Times New Roman" w:cs="Times New Roman"/>
          <w:sz w:val="24"/>
          <w:szCs w:val="24"/>
        </w:rPr>
        <w:t xml:space="preserve"> explanations include:</w:t>
      </w:r>
      <w:r w:rsidR="003A1E06" w:rsidRPr="009166EC">
        <w:rPr>
          <w:rFonts w:ascii="Times New Roman" w:hAnsi="Times New Roman" w:cs="Times New Roman"/>
          <w:sz w:val="24"/>
          <w:szCs w:val="24"/>
        </w:rPr>
        <w:t xml:space="preserve"> sex-related prescribing biases </w:t>
      </w:r>
      <w:r w:rsidR="00123088" w:rsidRPr="009166EC">
        <w:rPr>
          <w:rFonts w:ascii="Times New Roman" w:hAnsi="Times New Roman" w:cs="Times New Roman"/>
          <w:sz w:val="24"/>
          <w:szCs w:val="24"/>
        </w:rPr>
        <w:t>in</w:t>
      </w:r>
      <w:r w:rsidR="003A1E06" w:rsidRPr="009166EC">
        <w:rPr>
          <w:rFonts w:ascii="Times New Roman" w:hAnsi="Times New Roman" w:cs="Times New Roman"/>
          <w:sz w:val="24"/>
          <w:szCs w:val="24"/>
        </w:rPr>
        <w:t xml:space="preserve"> physicians</w:t>
      </w:r>
      <w:r w:rsidR="00D67A78" w:rsidRPr="009166EC">
        <w:rPr>
          <w:rFonts w:ascii="Times New Roman" w:hAnsi="Times New Roman" w:cs="Times New Roman"/>
          <w:sz w:val="24"/>
          <w:szCs w:val="24"/>
        </w:rPr>
        <w:t>,</w:t>
      </w:r>
      <w:r w:rsidR="003A1E06" w:rsidRPr="009166EC">
        <w:rPr>
          <w:rFonts w:ascii="Times New Roman" w:hAnsi="Times New Roman" w:cs="Times New Roman"/>
          <w:sz w:val="24"/>
          <w:szCs w:val="24"/>
        </w:rPr>
        <w:t xml:space="preserve"> </w:t>
      </w:r>
      <w:r w:rsidR="00D67A78" w:rsidRPr="009166EC">
        <w:rPr>
          <w:rFonts w:ascii="Times New Roman" w:hAnsi="Times New Roman" w:cs="Times New Roman"/>
          <w:sz w:val="24"/>
          <w:szCs w:val="24"/>
        </w:rPr>
        <w:t>sex-related differences in symptoms caused by coronary heart disease</w:t>
      </w:r>
      <w:r w:rsidR="003A1E06" w:rsidRPr="009166EC">
        <w:rPr>
          <w:rFonts w:ascii="Times New Roman" w:hAnsi="Times New Roman" w:cs="Times New Roman"/>
          <w:sz w:val="24"/>
          <w:szCs w:val="24"/>
        </w:rPr>
        <w:t xml:space="preserve">, or </w:t>
      </w:r>
      <w:r w:rsidR="00123088" w:rsidRPr="009166EC">
        <w:rPr>
          <w:rFonts w:ascii="Times New Roman" w:hAnsi="Times New Roman" w:cs="Times New Roman"/>
          <w:sz w:val="24"/>
          <w:szCs w:val="24"/>
        </w:rPr>
        <w:t xml:space="preserve">sex-related </w:t>
      </w:r>
      <w:r w:rsidR="003A1E06" w:rsidRPr="009166EC">
        <w:rPr>
          <w:rFonts w:ascii="Times New Roman" w:hAnsi="Times New Roman" w:cs="Times New Roman"/>
          <w:sz w:val="24"/>
          <w:szCs w:val="24"/>
        </w:rPr>
        <w:t>differences in patient</w:t>
      </w:r>
      <w:r w:rsidR="00123088" w:rsidRPr="009166EC">
        <w:rPr>
          <w:rFonts w:ascii="Times New Roman" w:hAnsi="Times New Roman" w:cs="Times New Roman"/>
          <w:sz w:val="24"/>
          <w:szCs w:val="24"/>
        </w:rPr>
        <w:t xml:space="preserve"> </w:t>
      </w:r>
      <w:r w:rsidR="003A1E06" w:rsidRPr="009166EC">
        <w:rPr>
          <w:rFonts w:ascii="Times New Roman" w:hAnsi="Times New Roman" w:cs="Times New Roman"/>
          <w:sz w:val="24"/>
          <w:szCs w:val="24"/>
        </w:rPr>
        <w:t xml:space="preserve">attitudes and beliefs about their health status and requirement </w:t>
      </w:r>
      <w:r w:rsidR="00123088" w:rsidRPr="009166EC">
        <w:rPr>
          <w:rFonts w:ascii="Times New Roman" w:hAnsi="Times New Roman" w:cs="Times New Roman"/>
          <w:sz w:val="24"/>
          <w:szCs w:val="24"/>
        </w:rPr>
        <w:t>for</w:t>
      </w:r>
      <w:r w:rsidR="003A1E06" w:rsidRPr="009166EC">
        <w:rPr>
          <w:rFonts w:ascii="Times New Roman" w:hAnsi="Times New Roman" w:cs="Times New Roman"/>
          <w:sz w:val="24"/>
          <w:szCs w:val="24"/>
        </w:rPr>
        <w:t xml:space="preserve"> medications. Further research is needed to </w:t>
      </w:r>
      <w:r w:rsidR="00E72412" w:rsidRPr="009166EC">
        <w:rPr>
          <w:rFonts w:ascii="Times New Roman" w:hAnsi="Times New Roman" w:cs="Times New Roman"/>
          <w:sz w:val="24"/>
          <w:szCs w:val="24"/>
        </w:rPr>
        <w:t xml:space="preserve">better </w:t>
      </w:r>
      <w:r w:rsidR="003A1E06" w:rsidRPr="009166EC">
        <w:rPr>
          <w:rFonts w:ascii="Times New Roman" w:hAnsi="Times New Roman" w:cs="Times New Roman"/>
          <w:sz w:val="24"/>
          <w:szCs w:val="24"/>
        </w:rPr>
        <w:t xml:space="preserve">understand </w:t>
      </w:r>
      <w:r w:rsidR="00E72412" w:rsidRPr="009166EC">
        <w:rPr>
          <w:rFonts w:ascii="Times New Roman" w:hAnsi="Times New Roman" w:cs="Times New Roman"/>
          <w:sz w:val="24"/>
          <w:szCs w:val="24"/>
        </w:rPr>
        <w:t>these</w:t>
      </w:r>
      <w:r w:rsidR="003A1E06" w:rsidRPr="009166EC">
        <w:rPr>
          <w:rFonts w:ascii="Times New Roman" w:hAnsi="Times New Roman" w:cs="Times New Roman"/>
          <w:sz w:val="24"/>
          <w:szCs w:val="24"/>
        </w:rPr>
        <w:t xml:space="preserve"> finding</w:t>
      </w:r>
      <w:r w:rsidR="00E72412" w:rsidRPr="009166EC">
        <w:rPr>
          <w:rFonts w:ascii="Times New Roman" w:hAnsi="Times New Roman" w:cs="Times New Roman"/>
          <w:sz w:val="24"/>
          <w:szCs w:val="24"/>
        </w:rPr>
        <w:t>s</w:t>
      </w:r>
      <w:r w:rsidR="003A1E06" w:rsidRPr="009166EC">
        <w:rPr>
          <w:rFonts w:ascii="Times New Roman" w:hAnsi="Times New Roman" w:cs="Times New Roman"/>
          <w:sz w:val="24"/>
          <w:szCs w:val="24"/>
        </w:rPr>
        <w:t xml:space="preserve">. </w:t>
      </w:r>
    </w:p>
    <w:p w14:paraId="67FFF0E9" w14:textId="77777777" w:rsidR="00A36515" w:rsidRPr="009166EC" w:rsidRDefault="00A36515" w:rsidP="009166EC">
      <w:pPr>
        <w:spacing w:after="0" w:line="480" w:lineRule="auto"/>
        <w:rPr>
          <w:rFonts w:ascii="Times New Roman" w:hAnsi="Times New Roman" w:cs="Times New Roman"/>
          <w:sz w:val="24"/>
          <w:szCs w:val="24"/>
        </w:rPr>
      </w:pPr>
    </w:p>
    <w:p w14:paraId="4C60DE03" w14:textId="55FC9216" w:rsidR="00112EA8" w:rsidRPr="009166EC" w:rsidRDefault="00273BDE"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Strengths and l</w:t>
      </w:r>
      <w:r w:rsidR="00112EA8" w:rsidRPr="009166EC">
        <w:rPr>
          <w:rFonts w:ascii="Times New Roman" w:hAnsi="Times New Roman" w:cs="Times New Roman"/>
          <w:sz w:val="24"/>
          <w:szCs w:val="24"/>
          <w:u w:val="single"/>
        </w:rPr>
        <w:t>imitations</w:t>
      </w:r>
    </w:p>
    <w:p w14:paraId="2D7A1841" w14:textId="0E0031F6" w:rsidR="00273BDE" w:rsidRPr="009166EC" w:rsidRDefault="00273BD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This study has several important strengths: First, we undertook a large retrospective population-based study using primary care data</w:t>
      </w:r>
      <w:r w:rsidR="000757AC" w:rsidRPr="009166EC">
        <w:rPr>
          <w:rFonts w:ascii="Times New Roman" w:hAnsi="Times New Roman" w:cs="Times New Roman"/>
          <w:sz w:val="24"/>
          <w:szCs w:val="24"/>
        </w:rPr>
        <w:t xml:space="preserve"> linked</w:t>
      </w:r>
      <w:r w:rsidRPr="009166EC">
        <w:rPr>
          <w:rFonts w:ascii="Times New Roman" w:hAnsi="Times New Roman" w:cs="Times New Roman"/>
          <w:sz w:val="24"/>
          <w:szCs w:val="24"/>
        </w:rPr>
        <w:t xml:space="preserve"> to hospital and mortality records allowing us to assess gender-related differences in CVD e</w:t>
      </w:r>
      <w:r w:rsidR="000757AC" w:rsidRPr="009166EC">
        <w:rPr>
          <w:rFonts w:ascii="Times New Roman" w:hAnsi="Times New Roman" w:cs="Times New Roman"/>
          <w:sz w:val="24"/>
          <w:szCs w:val="24"/>
        </w:rPr>
        <w:t>vents, mortality, consultations and</w:t>
      </w:r>
      <w:r w:rsidRPr="009166EC">
        <w:rPr>
          <w:rFonts w:ascii="Times New Roman" w:hAnsi="Times New Roman" w:cs="Times New Roman"/>
          <w:sz w:val="24"/>
          <w:szCs w:val="24"/>
        </w:rPr>
        <w:t xml:space="preserve"> risk factor mana</w:t>
      </w:r>
      <w:r w:rsidR="00DC2322" w:rsidRPr="009166EC">
        <w:rPr>
          <w:rFonts w:ascii="Times New Roman" w:hAnsi="Times New Roman" w:cs="Times New Roman"/>
          <w:sz w:val="24"/>
          <w:szCs w:val="24"/>
        </w:rPr>
        <w:t xml:space="preserve">gement associated with </w:t>
      </w:r>
      <w:r w:rsidRPr="009166EC">
        <w:rPr>
          <w:rFonts w:ascii="Times New Roman" w:hAnsi="Times New Roman" w:cs="Times New Roman"/>
          <w:sz w:val="24"/>
          <w:szCs w:val="24"/>
        </w:rPr>
        <w:t xml:space="preserve">type 2 diabetes. Second, </w:t>
      </w:r>
      <w:r w:rsidR="00DC2322" w:rsidRPr="009166EC">
        <w:rPr>
          <w:rFonts w:ascii="Times New Roman" w:hAnsi="Times New Roman" w:cs="Times New Roman"/>
          <w:sz w:val="24"/>
          <w:szCs w:val="24"/>
        </w:rPr>
        <w:t xml:space="preserve">we </w:t>
      </w:r>
      <w:r w:rsidRPr="009166EC">
        <w:rPr>
          <w:rFonts w:ascii="Times New Roman" w:hAnsi="Times New Roman" w:cs="Times New Roman"/>
          <w:sz w:val="24"/>
          <w:szCs w:val="24"/>
        </w:rPr>
        <w:t>use</w:t>
      </w:r>
      <w:r w:rsidR="00DC2322" w:rsidRPr="009166EC">
        <w:rPr>
          <w:rFonts w:ascii="Times New Roman" w:hAnsi="Times New Roman" w:cs="Times New Roman"/>
          <w:sz w:val="24"/>
          <w:szCs w:val="24"/>
        </w:rPr>
        <w:t xml:space="preserve">d </w:t>
      </w:r>
      <w:r w:rsidRPr="009166EC">
        <w:rPr>
          <w:rFonts w:ascii="Times New Roman" w:hAnsi="Times New Roman" w:cs="Times New Roman"/>
          <w:sz w:val="24"/>
          <w:szCs w:val="24"/>
        </w:rPr>
        <w:t xml:space="preserve">an incident </w:t>
      </w:r>
      <w:r w:rsidR="00DC2322" w:rsidRPr="009166EC">
        <w:rPr>
          <w:rFonts w:ascii="Times New Roman" w:hAnsi="Times New Roman" w:cs="Times New Roman"/>
          <w:sz w:val="24"/>
          <w:szCs w:val="24"/>
        </w:rPr>
        <w:t>cohort, which reflects</w:t>
      </w:r>
      <w:r w:rsidRPr="009166EC">
        <w:rPr>
          <w:rFonts w:ascii="Times New Roman" w:hAnsi="Times New Roman" w:cs="Times New Roman"/>
          <w:sz w:val="24"/>
          <w:szCs w:val="24"/>
        </w:rPr>
        <w:t xml:space="preserve"> contemporary practice and avoids the distorting influence</w:t>
      </w:r>
      <w:r w:rsidR="00DC2322" w:rsidRPr="009166EC">
        <w:rPr>
          <w:rFonts w:ascii="Times New Roman" w:hAnsi="Times New Roman" w:cs="Times New Roman"/>
          <w:sz w:val="24"/>
          <w:szCs w:val="24"/>
        </w:rPr>
        <w:t>s</w:t>
      </w:r>
      <w:r w:rsidRPr="009166EC">
        <w:rPr>
          <w:rFonts w:ascii="Times New Roman" w:hAnsi="Times New Roman" w:cs="Times New Roman"/>
          <w:sz w:val="24"/>
          <w:szCs w:val="24"/>
        </w:rPr>
        <w:t xml:space="preserve"> of survival bias</w:t>
      </w:r>
      <w:r w:rsidR="00DC2322" w:rsidRPr="009166EC">
        <w:rPr>
          <w:rFonts w:ascii="Times New Roman" w:hAnsi="Times New Roman" w:cs="Times New Roman"/>
          <w:sz w:val="24"/>
          <w:szCs w:val="24"/>
        </w:rPr>
        <w:t xml:space="preserve"> present in a prevalent cohort</w:t>
      </w:r>
      <w:r w:rsidRPr="009166EC">
        <w:rPr>
          <w:rFonts w:ascii="Times New Roman" w:hAnsi="Times New Roman" w:cs="Times New Roman"/>
          <w:sz w:val="24"/>
          <w:szCs w:val="24"/>
        </w:rPr>
        <w:t xml:space="preserve">. Third, </w:t>
      </w:r>
      <w:r w:rsidR="00462304" w:rsidRPr="009166EC">
        <w:rPr>
          <w:rFonts w:ascii="Times New Roman" w:hAnsi="Times New Roman" w:cs="Times New Roman"/>
          <w:sz w:val="24"/>
          <w:szCs w:val="24"/>
        </w:rPr>
        <w:t xml:space="preserve">there were sufficient numbers of events to exclude clinically </w:t>
      </w:r>
      <w:r w:rsidR="0080786F" w:rsidRPr="009166EC">
        <w:rPr>
          <w:rFonts w:ascii="Times New Roman" w:hAnsi="Times New Roman" w:cs="Times New Roman"/>
          <w:sz w:val="24"/>
          <w:szCs w:val="24"/>
        </w:rPr>
        <w:t>significant</w:t>
      </w:r>
      <w:r w:rsidR="00462304" w:rsidRPr="009166EC">
        <w:rPr>
          <w:rFonts w:ascii="Times New Roman" w:hAnsi="Times New Roman" w:cs="Times New Roman"/>
          <w:sz w:val="24"/>
          <w:szCs w:val="24"/>
        </w:rPr>
        <w:t xml:space="preserve"> CVD risk differences between men and women developing diabetes and we were able to make meaningful comparisons of </w:t>
      </w:r>
      <w:r w:rsidRPr="009166EC">
        <w:rPr>
          <w:rFonts w:ascii="Times New Roman" w:hAnsi="Times New Roman" w:cs="Times New Roman"/>
          <w:sz w:val="24"/>
          <w:szCs w:val="24"/>
        </w:rPr>
        <w:t xml:space="preserve">CVD risk factor management for up to 7 years </w:t>
      </w:r>
      <w:r w:rsidR="0080786F" w:rsidRPr="009166EC">
        <w:rPr>
          <w:rFonts w:ascii="Times New Roman" w:hAnsi="Times New Roman" w:cs="Times New Roman"/>
          <w:sz w:val="24"/>
          <w:szCs w:val="24"/>
        </w:rPr>
        <w:t>following</w:t>
      </w:r>
      <w:r w:rsidRPr="009166EC">
        <w:rPr>
          <w:rFonts w:ascii="Times New Roman" w:hAnsi="Times New Roman" w:cs="Times New Roman"/>
          <w:sz w:val="24"/>
          <w:szCs w:val="24"/>
        </w:rPr>
        <w:t xml:space="preserve"> diagnosis. </w:t>
      </w:r>
    </w:p>
    <w:p w14:paraId="2DCEAB4B" w14:textId="77777777" w:rsidR="00273BDE" w:rsidRPr="009166EC" w:rsidRDefault="00273BDE" w:rsidP="009166EC">
      <w:pPr>
        <w:spacing w:after="0" w:line="480" w:lineRule="auto"/>
        <w:rPr>
          <w:rFonts w:ascii="Times New Roman" w:hAnsi="Times New Roman" w:cs="Times New Roman"/>
          <w:sz w:val="24"/>
          <w:szCs w:val="24"/>
        </w:rPr>
      </w:pPr>
    </w:p>
    <w:p w14:paraId="24951303" w14:textId="1F1E50BA" w:rsidR="004169C2" w:rsidRPr="009166EC" w:rsidRDefault="00E37EC0"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W</w:t>
      </w:r>
      <w:r w:rsidR="000948C8" w:rsidRPr="009166EC">
        <w:rPr>
          <w:rFonts w:ascii="Times New Roman" w:hAnsi="Times New Roman" w:cs="Times New Roman"/>
          <w:sz w:val="24"/>
          <w:szCs w:val="24"/>
        </w:rPr>
        <w:t>e acknowledge some limitations</w:t>
      </w:r>
      <w:r w:rsidRPr="009166EC">
        <w:rPr>
          <w:rFonts w:ascii="Times New Roman" w:hAnsi="Times New Roman" w:cs="Times New Roman"/>
          <w:sz w:val="24"/>
          <w:szCs w:val="24"/>
        </w:rPr>
        <w:t>:</w:t>
      </w:r>
      <w:r w:rsidR="000948C8" w:rsidRPr="009166EC">
        <w:rPr>
          <w:rFonts w:ascii="Times New Roman" w:hAnsi="Times New Roman" w:cs="Times New Roman"/>
          <w:sz w:val="24"/>
          <w:szCs w:val="24"/>
        </w:rPr>
        <w:t xml:space="preserve"> </w:t>
      </w:r>
      <w:r w:rsidR="00584546" w:rsidRPr="009166EC">
        <w:rPr>
          <w:rFonts w:ascii="Times New Roman" w:hAnsi="Times New Roman" w:cs="Times New Roman"/>
          <w:sz w:val="24"/>
          <w:szCs w:val="24"/>
        </w:rPr>
        <w:t>First, t</w:t>
      </w:r>
      <w:r w:rsidR="005A3A76" w:rsidRPr="009166EC">
        <w:rPr>
          <w:rFonts w:ascii="Times New Roman" w:hAnsi="Times New Roman" w:cs="Times New Roman"/>
          <w:sz w:val="24"/>
          <w:szCs w:val="24"/>
        </w:rPr>
        <w:t xml:space="preserve">here was a </w:t>
      </w:r>
      <w:r w:rsidR="00A4577D" w:rsidRPr="009166EC">
        <w:rPr>
          <w:rFonts w:ascii="Times New Roman" w:hAnsi="Times New Roman" w:cs="Times New Roman"/>
          <w:sz w:val="24"/>
          <w:szCs w:val="24"/>
        </w:rPr>
        <w:t xml:space="preserve">relatively </w:t>
      </w:r>
      <w:r w:rsidR="005A3A76" w:rsidRPr="009166EC">
        <w:rPr>
          <w:rFonts w:ascii="Times New Roman" w:hAnsi="Times New Roman" w:cs="Times New Roman"/>
          <w:sz w:val="24"/>
          <w:szCs w:val="24"/>
        </w:rPr>
        <w:t xml:space="preserve">high proportion of missing data </w:t>
      </w:r>
      <w:r w:rsidR="00DE5AB1" w:rsidRPr="009166EC">
        <w:rPr>
          <w:rFonts w:ascii="Times New Roman" w:hAnsi="Times New Roman" w:cs="Times New Roman"/>
          <w:sz w:val="24"/>
          <w:szCs w:val="24"/>
        </w:rPr>
        <w:t xml:space="preserve">in </w:t>
      </w:r>
      <w:r w:rsidR="00090372" w:rsidRPr="009166EC">
        <w:rPr>
          <w:rFonts w:ascii="Times New Roman" w:hAnsi="Times New Roman" w:cs="Times New Roman"/>
          <w:sz w:val="24"/>
          <w:szCs w:val="24"/>
        </w:rPr>
        <w:t>non-diabetic</w:t>
      </w:r>
      <w:r w:rsidR="00DE5AB1" w:rsidRPr="009166EC">
        <w:rPr>
          <w:rFonts w:ascii="Times New Roman" w:hAnsi="Times New Roman" w:cs="Times New Roman"/>
          <w:sz w:val="24"/>
          <w:szCs w:val="24"/>
        </w:rPr>
        <w:t xml:space="preserve"> control</w:t>
      </w:r>
      <w:r w:rsidR="00090372" w:rsidRPr="009166EC">
        <w:rPr>
          <w:rFonts w:ascii="Times New Roman" w:hAnsi="Times New Roman" w:cs="Times New Roman"/>
          <w:sz w:val="24"/>
          <w:szCs w:val="24"/>
        </w:rPr>
        <w:t>s</w:t>
      </w:r>
      <w:r w:rsidR="00DE5AB1" w:rsidRPr="009166EC">
        <w:rPr>
          <w:rFonts w:ascii="Times New Roman" w:hAnsi="Times New Roman" w:cs="Times New Roman"/>
          <w:sz w:val="24"/>
          <w:szCs w:val="24"/>
        </w:rPr>
        <w:t xml:space="preserve"> </w:t>
      </w:r>
      <w:r w:rsidR="005A3A76" w:rsidRPr="009166EC">
        <w:rPr>
          <w:rFonts w:ascii="Times New Roman" w:hAnsi="Times New Roman" w:cs="Times New Roman"/>
          <w:sz w:val="24"/>
          <w:szCs w:val="24"/>
        </w:rPr>
        <w:t xml:space="preserve">for a number of </w:t>
      </w:r>
      <w:r w:rsidR="00584546" w:rsidRPr="009166EC">
        <w:rPr>
          <w:rFonts w:ascii="Times New Roman" w:hAnsi="Times New Roman" w:cs="Times New Roman"/>
          <w:sz w:val="24"/>
          <w:szCs w:val="24"/>
        </w:rPr>
        <w:t xml:space="preserve">CVD </w:t>
      </w:r>
      <w:r w:rsidR="005A3A76" w:rsidRPr="009166EC">
        <w:rPr>
          <w:rFonts w:ascii="Times New Roman" w:hAnsi="Times New Roman" w:cs="Times New Roman"/>
          <w:sz w:val="24"/>
          <w:szCs w:val="24"/>
        </w:rPr>
        <w:t>risk factors</w:t>
      </w:r>
      <w:r w:rsidR="005761A5" w:rsidRPr="009166EC">
        <w:rPr>
          <w:rFonts w:ascii="Times New Roman" w:hAnsi="Times New Roman" w:cs="Times New Roman"/>
          <w:sz w:val="24"/>
          <w:szCs w:val="24"/>
        </w:rPr>
        <w:t>, along with missing data in the diabetes group</w:t>
      </w:r>
      <w:r w:rsidR="00677478" w:rsidRPr="009166EC">
        <w:rPr>
          <w:rFonts w:ascii="Times New Roman" w:hAnsi="Times New Roman" w:cs="Times New Roman"/>
          <w:sz w:val="24"/>
          <w:szCs w:val="24"/>
        </w:rPr>
        <w:t>; however</w:t>
      </w:r>
      <w:r w:rsidR="00376D79" w:rsidRPr="009166EC">
        <w:rPr>
          <w:rFonts w:ascii="Times New Roman" w:hAnsi="Times New Roman" w:cs="Times New Roman"/>
          <w:sz w:val="24"/>
          <w:szCs w:val="24"/>
        </w:rPr>
        <w:t xml:space="preserve"> </w:t>
      </w:r>
      <w:r w:rsidR="00677478" w:rsidRPr="009166EC">
        <w:rPr>
          <w:rFonts w:ascii="Times New Roman" w:hAnsi="Times New Roman" w:cs="Times New Roman"/>
          <w:sz w:val="24"/>
          <w:szCs w:val="24"/>
        </w:rPr>
        <w:t xml:space="preserve">we </w:t>
      </w:r>
      <w:r w:rsidR="00A4577D" w:rsidRPr="009166EC">
        <w:rPr>
          <w:rFonts w:ascii="Times New Roman" w:hAnsi="Times New Roman" w:cs="Times New Roman"/>
          <w:sz w:val="24"/>
          <w:szCs w:val="24"/>
        </w:rPr>
        <w:t>addressed this by</w:t>
      </w:r>
      <w:r w:rsidR="005A3A76" w:rsidRPr="009166EC">
        <w:rPr>
          <w:rFonts w:ascii="Times New Roman" w:hAnsi="Times New Roman" w:cs="Times New Roman"/>
          <w:sz w:val="24"/>
          <w:szCs w:val="24"/>
        </w:rPr>
        <w:t xml:space="preserve"> perform</w:t>
      </w:r>
      <w:r w:rsidR="00A4577D" w:rsidRPr="009166EC">
        <w:rPr>
          <w:rFonts w:ascii="Times New Roman" w:hAnsi="Times New Roman" w:cs="Times New Roman"/>
          <w:sz w:val="24"/>
          <w:szCs w:val="24"/>
        </w:rPr>
        <w:t>ing</w:t>
      </w:r>
      <w:r w:rsidR="005A3A76" w:rsidRPr="009166EC">
        <w:rPr>
          <w:rFonts w:ascii="Times New Roman" w:hAnsi="Times New Roman" w:cs="Times New Roman"/>
          <w:sz w:val="24"/>
          <w:szCs w:val="24"/>
        </w:rPr>
        <w:t xml:space="preserve"> multiple imputation using a number of clinical characteristics </w:t>
      </w:r>
      <w:r w:rsidR="00DE5AB1" w:rsidRPr="009166EC">
        <w:rPr>
          <w:rFonts w:ascii="Times New Roman" w:hAnsi="Times New Roman" w:cs="Times New Roman"/>
          <w:sz w:val="24"/>
          <w:szCs w:val="24"/>
        </w:rPr>
        <w:t xml:space="preserve">to </w:t>
      </w:r>
      <w:r w:rsidR="00C95E4F" w:rsidRPr="009166EC">
        <w:rPr>
          <w:rFonts w:ascii="Times New Roman" w:hAnsi="Times New Roman" w:cs="Times New Roman"/>
          <w:sz w:val="24"/>
          <w:szCs w:val="24"/>
        </w:rPr>
        <w:t xml:space="preserve">provide appropriate estimates within </w:t>
      </w:r>
      <w:r w:rsidR="00AB3C87" w:rsidRPr="009166EC">
        <w:rPr>
          <w:rFonts w:ascii="Times New Roman" w:hAnsi="Times New Roman" w:cs="Times New Roman"/>
          <w:sz w:val="24"/>
          <w:szCs w:val="24"/>
        </w:rPr>
        <w:t>the</w:t>
      </w:r>
      <w:r w:rsidR="005761A5" w:rsidRPr="009166EC">
        <w:rPr>
          <w:rFonts w:ascii="Times New Roman" w:hAnsi="Times New Roman" w:cs="Times New Roman"/>
          <w:sz w:val="24"/>
          <w:szCs w:val="24"/>
        </w:rPr>
        <w:t>se</w:t>
      </w:r>
      <w:r w:rsidR="00C95E4F" w:rsidRPr="009166EC">
        <w:rPr>
          <w:rFonts w:ascii="Times New Roman" w:hAnsi="Times New Roman" w:cs="Times New Roman"/>
          <w:sz w:val="24"/>
          <w:szCs w:val="24"/>
        </w:rPr>
        <w:t xml:space="preserve"> </w:t>
      </w:r>
      <w:r w:rsidR="007253FD" w:rsidRPr="009166EC">
        <w:rPr>
          <w:rFonts w:ascii="Times New Roman" w:hAnsi="Times New Roman" w:cs="Times New Roman"/>
          <w:sz w:val="24"/>
          <w:szCs w:val="24"/>
        </w:rPr>
        <w:t>population</w:t>
      </w:r>
      <w:r w:rsidR="005761A5" w:rsidRPr="009166EC">
        <w:rPr>
          <w:rFonts w:ascii="Times New Roman" w:hAnsi="Times New Roman" w:cs="Times New Roman"/>
          <w:sz w:val="24"/>
          <w:szCs w:val="24"/>
        </w:rPr>
        <w:t>s</w:t>
      </w:r>
      <w:r w:rsidR="00730BFE" w:rsidRPr="009166EC">
        <w:rPr>
          <w:rFonts w:ascii="Times New Roman" w:hAnsi="Times New Roman" w:cs="Times New Roman"/>
          <w:sz w:val="24"/>
          <w:szCs w:val="24"/>
        </w:rPr>
        <w:t>.</w:t>
      </w:r>
      <w:r w:rsidR="007253FD" w:rsidRPr="009166EC">
        <w:rPr>
          <w:rFonts w:ascii="Times New Roman" w:hAnsi="Times New Roman" w:cs="Times New Roman"/>
          <w:sz w:val="24"/>
          <w:szCs w:val="24"/>
        </w:rPr>
        <w:t xml:space="preserve"> </w:t>
      </w:r>
      <w:r w:rsidR="005761A5" w:rsidRPr="009166EC">
        <w:rPr>
          <w:rFonts w:ascii="Times New Roman" w:hAnsi="Times New Roman" w:cs="Times New Roman"/>
          <w:sz w:val="24"/>
          <w:szCs w:val="24"/>
        </w:rPr>
        <w:t>T</w:t>
      </w:r>
      <w:r w:rsidR="007253FD" w:rsidRPr="009166EC">
        <w:rPr>
          <w:rFonts w:ascii="Times New Roman" w:hAnsi="Times New Roman" w:cs="Times New Roman"/>
          <w:sz w:val="24"/>
          <w:szCs w:val="24"/>
        </w:rPr>
        <w:t xml:space="preserve">he proportion of missing data </w:t>
      </w:r>
      <w:r w:rsidR="004D298B" w:rsidRPr="009166EC">
        <w:rPr>
          <w:rFonts w:ascii="Times New Roman" w:hAnsi="Times New Roman" w:cs="Times New Roman"/>
          <w:sz w:val="24"/>
          <w:szCs w:val="24"/>
        </w:rPr>
        <w:t xml:space="preserve">was similar </w:t>
      </w:r>
      <w:r w:rsidR="00CB62B1" w:rsidRPr="009166EC">
        <w:rPr>
          <w:rFonts w:ascii="Times New Roman" w:hAnsi="Times New Roman" w:cs="Times New Roman"/>
          <w:sz w:val="24"/>
          <w:szCs w:val="24"/>
        </w:rPr>
        <w:t>in</w:t>
      </w:r>
      <w:r w:rsidR="007253FD"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men </w:t>
      </w:r>
      <w:r w:rsidR="007253FD"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women </w:t>
      </w:r>
      <w:r w:rsidR="005761A5" w:rsidRPr="009166EC">
        <w:rPr>
          <w:rFonts w:ascii="Times New Roman" w:hAnsi="Times New Roman" w:cs="Times New Roman"/>
          <w:sz w:val="24"/>
          <w:szCs w:val="24"/>
        </w:rPr>
        <w:t xml:space="preserve">with </w:t>
      </w:r>
      <w:r w:rsidR="00E72412" w:rsidRPr="009166EC">
        <w:rPr>
          <w:rFonts w:ascii="Times New Roman" w:hAnsi="Times New Roman" w:cs="Times New Roman"/>
          <w:sz w:val="24"/>
          <w:szCs w:val="24"/>
        </w:rPr>
        <w:t xml:space="preserve">or without </w:t>
      </w:r>
      <w:r w:rsidR="005761A5" w:rsidRPr="009166EC">
        <w:rPr>
          <w:rFonts w:ascii="Times New Roman" w:hAnsi="Times New Roman" w:cs="Times New Roman"/>
          <w:sz w:val="24"/>
          <w:szCs w:val="24"/>
        </w:rPr>
        <w:t>diabetes</w:t>
      </w:r>
      <w:r w:rsidR="007253FD" w:rsidRPr="009166EC">
        <w:rPr>
          <w:rFonts w:ascii="Times New Roman" w:hAnsi="Times New Roman" w:cs="Times New Roman"/>
          <w:sz w:val="24"/>
          <w:szCs w:val="24"/>
        </w:rPr>
        <w:t>. Therefore</w:t>
      </w:r>
      <w:r w:rsidR="00876F81" w:rsidRPr="009166EC">
        <w:rPr>
          <w:rFonts w:ascii="Times New Roman" w:hAnsi="Times New Roman" w:cs="Times New Roman"/>
          <w:sz w:val="24"/>
          <w:szCs w:val="24"/>
        </w:rPr>
        <w:t>,</w:t>
      </w:r>
      <w:r w:rsidR="007253FD" w:rsidRPr="009166EC">
        <w:rPr>
          <w:rFonts w:ascii="Times New Roman" w:hAnsi="Times New Roman" w:cs="Times New Roman"/>
          <w:sz w:val="24"/>
          <w:szCs w:val="24"/>
        </w:rPr>
        <w:t xml:space="preserve"> this should not have heavily influenced </w:t>
      </w:r>
      <w:r w:rsidR="00E72412" w:rsidRPr="009166EC">
        <w:rPr>
          <w:rFonts w:ascii="Times New Roman" w:hAnsi="Times New Roman" w:cs="Times New Roman"/>
          <w:sz w:val="24"/>
          <w:szCs w:val="24"/>
        </w:rPr>
        <w:t>estimates of CVD risk</w:t>
      </w:r>
      <w:r w:rsidR="004E1BC1" w:rsidRPr="009166EC">
        <w:rPr>
          <w:rFonts w:ascii="Times New Roman" w:hAnsi="Times New Roman" w:cs="Times New Roman"/>
          <w:sz w:val="24"/>
          <w:szCs w:val="24"/>
        </w:rPr>
        <w:t xml:space="preserve"> difference</w:t>
      </w:r>
      <w:r w:rsidR="00E72412" w:rsidRPr="009166EC">
        <w:rPr>
          <w:rFonts w:ascii="Times New Roman" w:hAnsi="Times New Roman" w:cs="Times New Roman"/>
          <w:sz w:val="24"/>
          <w:szCs w:val="24"/>
        </w:rPr>
        <w:t>s</w:t>
      </w:r>
      <w:r w:rsidR="004E1BC1" w:rsidRPr="009166EC">
        <w:rPr>
          <w:rFonts w:ascii="Times New Roman" w:hAnsi="Times New Roman" w:cs="Times New Roman"/>
          <w:sz w:val="24"/>
          <w:szCs w:val="24"/>
        </w:rPr>
        <w:t xml:space="preserve"> </w:t>
      </w:r>
      <w:r w:rsidR="00E72412" w:rsidRPr="009166EC">
        <w:rPr>
          <w:rFonts w:ascii="Times New Roman" w:hAnsi="Times New Roman" w:cs="Times New Roman"/>
          <w:sz w:val="24"/>
          <w:szCs w:val="24"/>
        </w:rPr>
        <w:t>in</w:t>
      </w:r>
      <w:r w:rsidR="007253FD"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men </w:t>
      </w:r>
      <w:r w:rsidR="007253FD"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women </w:t>
      </w:r>
      <w:r w:rsidR="007253FD" w:rsidRPr="009166EC">
        <w:rPr>
          <w:rFonts w:ascii="Times New Roman" w:hAnsi="Times New Roman" w:cs="Times New Roman"/>
          <w:sz w:val="24"/>
          <w:szCs w:val="24"/>
        </w:rPr>
        <w:t>with diabetes.</w:t>
      </w:r>
      <w:r w:rsidR="00617E50" w:rsidRPr="009166EC">
        <w:rPr>
          <w:rFonts w:ascii="Times New Roman" w:hAnsi="Times New Roman" w:cs="Times New Roman"/>
          <w:sz w:val="24"/>
          <w:szCs w:val="24"/>
        </w:rPr>
        <w:t xml:space="preserve"> </w:t>
      </w:r>
      <w:r w:rsidR="000A799E" w:rsidRPr="009166EC">
        <w:rPr>
          <w:rFonts w:ascii="Times New Roman" w:hAnsi="Times New Roman" w:cs="Times New Roman"/>
          <w:sz w:val="24"/>
          <w:szCs w:val="24"/>
        </w:rPr>
        <w:t xml:space="preserve">Furthermore, in accordance with previous observational evidence, an attenuation in the effect of diabetes with age on CVD risk was observed </w:t>
      </w:r>
      <w:r w:rsidR="00DB50DB" w:rsidRPr="009166EC">
        <w:rPr>
          <w:rFonts w:ascii="Times New Roman" w:hAnsi="Times New Roman" w:cs="Times New Roman"/>
          <w:sz w:val="24"/>
          <w:szCs w:val="24"/>
        </w:rPr>
        <w:t xml:space="preserve">in both </w:t>
      </w:r>
      <w:r w:rsidR="00037A0C" w:rsidRPr="009166EC">
        <w:rPr>
          <w:rFonts w:ascii="Times New Roman" w:hAnsi="Times New Roman" w:cs="Times New Roman"/>
          <w:sz w:val="24"/>
          <w:szCs w:val="24"/>
        </w:rPr>
        <w:t xml:space="preserve">men </w:t>
      </w:r>
      <w:r w:rsidR="00DB50DB"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women </w:t>
      </w:r>
      <w:r w:rsidR="00E72412"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E72412" w:rsidRPr="009166EC">
        <w:rPr>
          <w:rFonts w:ascii="Times New Roman" w:hAnsi="Times New Roman" w:cs="Times New Roman"/>
          <w:sz w:val="24"/>
          <w:szCs w:val="24"/>
        </w:rPr>
        <w:t xml:space="preserve">10) </w:t>
      </w:r>
      <w:r w:rsidR="000A799E" w:rsidRPr="009166EC">
        <w:rPr>
          <w:rFonts w:ascii="Times New Roman" w:hAnsi="Times New Roman" w:cs="Times New Roman"/>
          <w:sz w:val="24"/>
          <w:szCs w:val="24"/>
        </w:rPr>
        <w:t>provid</w:t>
      </w:r>
      <w:r w:rsidR="00E72412" w:rsidRPr="009166EC">
        <w:rPr>
          <w:rFonts w:ascii="Times New Roman" w:hAnsi="Times New Roman" w:cs="Times New Roman"/>
          <w:sz w:val="24"/>
          <w:szCs w:val="24"/>
        </w:rPr>
        <w:t>ing</w:t>
      </w:r>
      <w:r w:rsidR="000A799E" w:rsidRPr="009166EC">
        <w:rPr>
          <w:rFonts w:ascii="Times New Roman" w:hAnsi="Times New Roman" w:cs="Times New Roman"/>
          <w:sz w:val="24"/>
          <w:szCs w:val="24"/>
        </w:rPr>
        <w:t xml:space="preserve"> further reassurance of the robustness of this data.</w:t>
      </w:r>
      <w:r w:rsidR="0093465A"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10.1016/j.je.2016.04.001","ISSN":"09175040","author":[{"dropping-particle":"","family":"Hirakawa","given":"Yoichiro","non-dropping-particle":"","parse-names":false,"suffix":""},{"dropping-particle":"","family":"Ninomiya","given":"Toshiharu","non-dropping-particle":"","parse-names":false,"suffix":""},{"dropping-particle":"","family":"Kiyohara","given":"Yutaka","non-dropping-particle":"","parse-names":false,"suffix":""},{"dropping-particle":"","family":"Murakami","given":"Yoshitaka","non-dropping-particle":"","parse-names":false,"suffix":""},{"dropping-particle":"","family":"Saitoh","given":"Shigeyuki","non-dropping-particle":"","parse-names":false,"suffix":""},{"dropping-particle":"","family":"Nakagawa","given":"Hideaki","non-dropping-particle":"","parse-names":false,"suffix":""},{"dropping-particle":"","family":"Okayama","given":"Akira","non-dropping-particle":"","parse-names":false,"suffix":""},{"dropping-particle":"","family":"Tamakoshi","given":"Akiko","non-dropping-particle":"","parse-names":false,"suffix":""},{"dropping-particle":"","family":"Sakata","given":"Kiyomi","non-dropping-particle":"","parse-names":false,"suffix":""},{"dropping-particle":"","family":"Miura","given":"Katsuyuki","non-dropping-particle":"","parse-names":false,"suffix":""},{"dropping-particle":"","family":"Ueshima","given":"Hirotsugu","non-dropping-particle":"","parse-names":false,"suffix":""},{"dropping-particle":"","family":"Okamura","given":"Tomonori","non-dropping-particle":"","parse-names":false,"suffix":""}],"container-title":"Journal of Epidemiology","id":"ITEM-1","issue":"3","issued":{"date-parts":[["2017","3"]]},"page":"123-129","title":"Age-specific impact of diabetes mellitus on the risk of cardiovascular mortality: An overview from the evidence for Cardiovascular Prevention from Observational Cohorts in the Japan Research Group (EPOCH-JAPAN)","type":"article-journal","volume":"27"},"uris":["http://www.mendeley.com/documents/?uuid=87784d4d-7463-45b5-9ab6-b7ddf84eeaee"]},{"id":"ITEM-2","itemData":{"DOI":"10.1001/archinternmed.2011.2","ISSN":"0003-9926","author":[{"dropping-particle":"","family":"Wannamethee","given":"S. Goya","non-dropping-particle":"","parse-names":false,"suffix":""},{"dropping-particle":"","family":"Shaper","given":"A. Gerald","non-dropping-particle":"","parse-names":false,"suffix":""},{"dropping-particle":"","family":"Whincup","given":"Peter H.","non-dropping-particle":"","parse-names":false,"suffix":""},{"dropping-particle":"","family":"Lennon","given":"Lucy","non-dropping-particle":"","parse-names":false,"suffix":""},{"dropping-particle":"","family":"Sattar","given":"Naveed","non-dropping-particle":"","parse-names":false,"suffix":""}],"container-title":"Archives of Internal Medicine","id":"ITEM-2","issue":"5","issued":{"date-parts":[["2011","3","14"]]},"title":"Impact of Diabetes on Cardiovascular Disease Risk and All-Cause Mortality in Older Men","type":"article-journal","volume":"171"},"uris":["http://www.mendeley.com/documents/?uuid=743fbbf5-cc36-4d0b-abc5-94ccf8dcbc09"]},{"id":"ITEM-3","itemData":{"DOI":"10.2337/dc15-0991","ISSN":"0149-5992","author":[{"dropping-particle":"","family":"Al-Saeed","given":"Abdulghani H.","non-dropping-particle":"","parse-names":false,"suffix":""},{"dropping-particle":"","family":"Constantino","given":"Maria I.","non-dropping-particle":"","parse-names":false,"suffix":""},{"dropping-particle":"","family":"Molyneaux","given":"Lynda","non-dropping-particle":"","parse-names":false,"suffix":""},{"dropping-particle":"","family":"D’Souza","given":"Mario","non-dropping-particle":"","parse-names":false,"suffix":""},{"dropping-particle":"","family":"Limacher-Gisler","given":"Franziska","non-dropping-particle":"","parse-names":false,"suffix":""},{"dropping-particle":"","family":"Luo","given":"Connie","non-dropping-particle":"","parse-names":false,"suffix":""},{"dropping-particle":"","family":"Wu","given":"Ted","non-dropping-particle":"","parse-names":false,"suffix":""},{"dropping-particle":"","family":"Twigg","given":"Stephen M.","non-dropping-particle":"","parse-names":false,"suffix":""},{"dropping-particle":"","family":"Yue","given":"Dennis K.","non-dropping-particle":"","parse-names":false,"suffix":""},{"dropping-particle":"","family":"Wong","given":"Jencia","non-dropping-particle":"","parse-names":false,"suffix":""}],"container-title":"Diabetes Care","id":"ITEM-3","issue":"5","issued":{"date-parts":[["2016","5"]]},"page":"823-829","title":"An Inverse Relationship Between Age of Type 2 Diabetes Onset and Complication Risk and Mortality: The Impact of Youth-Onset Type 2 Diabetes","type":"article-journal","volume":"39"},"uris":["http://www.mendeley.com/documents/?uuid=ec194666-2cee-4de3-8f6a-38485ee0e0f6"]}],"mendeley":{"formattedCitation":"&lt;sup&gt;33–35&lt;/sup&gt;","plainTextFormattedCitation":"33–35","previouslyFormattedCitation":"&lt;sup&gt;33–35&lt;/sup&gt;"},"properties":{"noteIndex":0},"schema":"https://github.com/citation-style-language/schema/raw/master/csl-citation.json"}</w:instrText>
      </w:r>
      <w:r w:rsidR="0093465A"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33–35</w:t>
      </w:r>
      <w:r w:rsidR="0093465A" w:rsidRPr="009166EC">
        <w:rPr>
          <w:rFonts w:ascii="Times New Roman" w:hAnsi="Times New Roman" w:cs="Times New Roman"/>
          <w:sz w:val="24"/>
          <w:szCs w:val="24"/>
        </w:rPr>
        <w:fldChar w:fldCharType="end"/>
      </w:r>
      <w:r w:rsidR="0093465A" w:rsidRPr="009166EC">
        <w:rPr>
          <w:rFonts w:ascii="Times New Roman" w:hAnsi="Times New Roman" w:cs="Times New Roman"/>
          <w:sz w:val="24"/>
          <w:szCs w:val="24"/>
        </w:rPr>
        <w:t xml:space="preserve"> </w:t>
      </w:r>
      <w:r w:rsidR="00DB39B3" w:rsidRPr="009166EC">
        <w:rPr>
          <w:rFonts w:ascii="Times New Roman" w:hAnsi="Times New Roman" w:cs="Times New Roman"/>
          <w:sz w:val="24"/>
          <w:szCs w:val="24"/>
        </w:rPr>
        <w:t>Second, our cohort</w:t>
      </w:r>
      <w:r w:rsidR="009E4033" w:rsidRPr="009166EC">
        <w:rPr>
          <w:rFonts w:ascii="Times New Roman" w:hAnsi="Times New Roman" w:cs="Times New Roman"/>
          <w:sz w:val="24"/>
          <w:szCs w:val="24"/>
        </w:rPr>
        <w:t>,</w:t>
      </w:r>
      <w:r w:rsidR="00DB39B3" w:rsidRPr="009166EC">
        <w:rPr>
          <w:rFonts w:ascii="Times New Roman" w:hAnsi="Times New Roman" w:cs="Times New Roman"/>
          <w:sz w:val="24"/>
          <w:szCs w:val="24"/>
        </w:rPr>
        <w:t xml:space="preserve"> constructed with individuals with newly-diagnosed type 2 diabetes </w:t>
      </w:r>
      <w:r w:rsidR="00291523" w:rsidRPr="009166EC">
        <w:rPr>
          <w:rFonts w:ascii="Times New Roman" w:hAnsi="Times New Roman" w:cs="Times New Roman"/>
          <w:sz w:val="24"/>
          <w:szCs w:val="24"/>
        </w:rPr>
        <w:t>between 2006 and 2013</w:t>
      </w:r>
      <w:r w:rsidR="009E4033" w:rsidRPr="009166EC">
        <w:rPr>
          <w:rFonts w:ascii="Times New Roman" w:hAnsi="Times New Roman" w:cs="Times New Roman"/>
          <w:sz w:val="24"/>
          <w:szCs w:val="24"/>
        </w:rPr>
        <w:t xml:space="preserve">, </w:t>
      </w:r>
      <w:r w:rsidR="007B1CDD" w:rsidRPr="009166EC">
        <w:rPr>
          <w:rFonts w:ascii="Times New Roman" w:hAnsi="Times New Roman" w:cs="Times New Roman"/>
          <w:sz w:val="24"/>
          <w:szCs w:val="24"/>
        </w:rPr>
        <w:t>may limit</w:t>
      </w:r>
      <w:r w:rsidR="009E4033" w:rsidRPr="009166EC">
        <w:rPr>
          <w:rFonts w:ascii="Times New Roman" w:hAnsi="Times New Roman" w:cs="Times New Roman"/>
          <w:sz w:val="24"/>
          <w:szCs w:val="24"/>
        </w:rPr>
        <w:t xml:space="preserve"> comparisons with prior work that </w:t>
      </w:r>
      <w:r w:rsidR="00804A50" w:rsidRPr="009166EC">
        <w:rPr>
          <w:rFonts w:ascii="Times New Roman" w:hAnsi="Times New Roman" w:cs="Times New Roman"/>
          <w:sz w:val="24"/>
          <w:szCs w:val="24"/>
        </w:rPr>
        <w:t>includ</w:t>
      </w:r>
      <w:r w:rsidR="009E4033" w:rsidRPr="009166EC">
        <w:rPr>
          <w:rFonts w:ascii="Times New Roman" w:hAnsi="Times New Roman" w:cs="Times New Roman"/>
          <w:sz w:val="24"/>
          <w:szCs w:val="24"/>
        </w:rPr>
        <w:t>ed</w:t>
      </w:r>
      <w:r w:rsidR="00804A50" w:rsidRPr="009166EC">
        <w:rPr>
          <w:rFonts w:ascii="Times New Roman" w:hAnsi="Times New Roman" w:cs="Times New Roman"/>
          <w:sz w:val="24"/>
          <w:szCs w:val="24"/>
        </w:rPr>
        <w:t xml:space="preserve"> individuals with </w:t>
      </w:r>
      <w:r w:rsidR="00DB39B3" w:rsidRPr="009166EC">
        <w:rPr>
          <w:rFonts w:ascii="Times New Roman" w:hAnsi="Times New Roman" w:cs="Times New Roman"/>
          <w:sz w:val="24"/>
          <w:szCs w:val="24"/>
        </w:rPr>
        <w:t>prevalent diabetes</w:t>
      </w:r>
      <w:r w:rsidR="00804A50" w:rsidRPr="009166EC">
        <w:rPr>
          <w:rFonts w:ascii="Times New Roman" w:hAnsi="Times New Roman" w:cs="Times New Roman"/>
          <w:sz w:val="24"/>
          <w:szCs w:val="24"/>
        </w:rPr>
        <w:t xml:space="preserve">. An incident cohort was sought as </w:t>
      </w:r>
      <w:r w:rsidR="009E4033" w:rsidRPr="009166EC">
        <w:rPr>
          <w:rFonts w:ascii="Times New Roman" w:hAnsi="Times New Roman" w:cs="Times New Roman"/>
          <w:sz w:val="24"/>
          <w:szCs w:val="24"/>
        </w:rPr>
        <w:t xml:space="preserve">UK-wide </w:t>
      </w:r>
      <w:r w:rsidR="00BD54B5" w:rsidRPr="009166EC">
        <w:rPr>
          <w:rFonts w:ascii="Times New Roman" w:hAnsi="Times New Roman" w:cs="Times New Roman"/>
          <w:sz w:val="24"/>
          <w:szCs w:val="24"/>
        </w:rPr>
        <w:t xml:space="preserve">changes to improve diabetes </w:t>
      </w:r>
      <w:r w:rsidR="009E4033" w:rsidRPr="009166EC">
        <w:rPr>
          <w:rFonts w:ascii="Times New Roman" w:hAnsi="Times New Roman" w:cs="Times New Roman"/>
          <w:sz w:val="24"/>
          <w:szCs w:val="24"/>
        </w:rPr>
        <w:t>care</w:t>
      </w:r>
      <w:r w:rsidR="00BD54B5" w:rsidRPr="009166EC">
        <w:rPr>
          <w:rFonts w:ascii="Times New Roman" w:hAnsi="Times New Roman" w:cs="Times New Roman"/>
          <w:sz w:val="24"/>
          <w:szCs w:val="24"/>
        </w:rPr>
        <w:t xml:space="preserve"> </w:t>
      </w:r>
      <w:r w:rsidR="00291523" w:rsidRPr="009166EC">
        <w:rPr>
          <w:rFonts w:ascii="Times New Roman" w:hAnsi="Times New Roman" w:cs="Times New Roman"/>
          <w:sz w:val="24"/>
          <w:szCs w:val="24"/>
        </w:rPr>
        <w:t xml:space="preserve">were introduced </w:t>
      </w:r>
      <w:r w:rsidR="00255DD3" w:rsidRPr="009166EC">
        <w:rPr>
          <w:rFonts w:ascii="Times New Roman" w:hAnsi="Times New Roman" w:cs="Times New Roman"/>
          <w:sz w:val="24"/>
          <w:szCs w:val="24"/>
        </w:rPr>
        <w:t>over</w:t>
      </w:r>
      <w:r w:rsidR="00291523" w:rsidRPr="009166EC">
        <w:rPr>
          <w:rFonts w:ascii="Times New Roman" w:hAnsi="Times New Roman" w:cs="Times New Roman"/>
          <w:sz w:val="24"/>
          <w:szCs w:val="24"/>
        </w:rPr>
        <w:t xml:space="preserve"> 2004</w:t>
      </w:r>
      <w:r w:rsidR="009E4033" w:rsidRPr="009166EC">
        <w:rPr>
          <w:rFonts w:ascii="Times New Roman" w:hAnsi="Times New Roman" w:cs="Times New Roman"/>
          <w:sz w:val="24"/>
          <w:szCs w:val="24"/>
        </w:rPr>
        <w:t>-6</w:t>
      </w:r>
      <w:r w:rsidR="00BD54B5" w:rsidRPr="009166EC">
        <w:rPr>
          <w:rFonts w:ascii="Times New Roman" w:hAnsi="Times New Roman" w:cs="Times New Roman"/>
          <w:sz w:val="24"/>
          <w:szCs w:val="24"/>
        </w:rPr>
        <w:t xml:space="preserve"> through the Quality and Outcomes Framework (QOF)</w:t>
      </w:r>
      <w:r w:rsidR="00291523" w:rsidRPr="009166EC">
        <w:rPr>
          <w:rFonts w:ascii="Times New Roman" w:hAnsi="Times New Roman" w:cs="Times New Roman"/>
          <w:sz w:val="24"/>
          <w:szCs w:val="24"/>
        </w:rPr>
        <w:t xml:space="preserve">; therefore, </w:t>
      </w:r>
      <w:r w:rsidR="00804A50" w:rsidRPr="009166EC">
        <w:rPr>
          <w:rFonts w:ascii="Times New Roman" w:hAnsi="Times New Roman" w:cs="Times New Roman"/>
          <w:sz w:val="24"/>
          <w:szCs w:val="24"/>
        </w:rPr>
        <w:t xml:space="preserve">prevalent </w:t>
      </w:r>
      <w:r w:rsidR="00BD54B5" w:rsidRPr="009166EC">
        <w:rPr>
          <w:rFonts w:ascii="Times New Roman" w:hAnsi="Times New Roman" w:cs="Times New Roman"/>
          <w:sz w:val="24"/>
          <w:szCs w:val="24"/>
        </w:rPr>
        <w:t xml:space="preserve">diabetes diagnosed prior to </w:t>
      </w:r>
      <w:r w:rsidR="009E4033" w:rsidRPr="009166EC">
        <w:rPr>
          <w:rFonts w:ascii="Times New Roman" w:hAnsi="Times New Roman" w:cs="Times New Roman"/>
          <w:sz w:val="24"/>
          <w:szCs w:val="24"/>
        </w:rPr>
        <w:t xml:space="preserve">this time </w:t>
      </w:r>
      <w:r w:rsidR="00BD54B5" w:rsidRPr="009166EC">
        <w:rPr>
          <w:rFonts w:ascii="Times New Roman" w:hAnsi="Times New Roman" w:cs="Times New Roman"/>
          <w:sz w:val="24"/>
          <w:szCs w:val="24"/>
        </w:rPr>
        <w:t xml:space="preserve">could have </w:t>
      </w:r>
      <w:r w:rsidR="009E4033" w:rsidRPr="009166EC">
        <w:rPr>
          <w:rFonts w:ascii="Times New Roman" w:hAnsi="Times New Roman" w:cs="Times New Roman"/>
          <w:sz w:val="24"/>
          <w:szCs w:val="24"/>
        </w:rPr>
        <w:t>distorted</w:t>
      </w:r>
      <w:r w:rsidR="00BD54B5" w:rsidRPr="009166EC">
        <w:rPr>
          <w:rFonts w:ascii="Times New Roman" w:hAnsi="Times New Roman" w:cs="Times New Roman"/>
          <w:sz w:val="24"/>
          <w:szCs w:val="24"/>
        </w:rPr>
        <w:t xml:space="preserve"> our </w:t>
      </w:r>
      <w:r w:rsidR="00255DD3" w:rsidRPr="009166EC">
        <w:rPr>
          <w:rFonts w:ascii="Times New Roman" w:hAnsi="Times New Roman" w:cs="Times New Roman"/>
          <w:sz w:val="24"/>
          <w:szCs w:val="24"/>
        </w:rPr>
        <w:t>findings</w:t>
      </w:r>
      <w:r w:rsidR="00291523" w:rsidRPr="009166EC">
        <w:rPr>
          <w:rFonts w:ascii="Times New Roman" w:hAnsi="Times New Roman" w:cs="Times New Roman"/>
          <w:sz w:val="24"/>
          <w:szCs w:val="24"/>
        </w:rPr>
        <w:t>.</w:t>
      </w:r>
      <w:r w:rsidR="00BD54B5" w:rsidRPr="009166EC">
        <w:rPr>
          <w:rFonts w:ascii="Times New Roman" w:hAnsi="Times New Roman" w:cs="Times New Roman"/>
          <w:sz w:val="24"/>
          <w:szCs w:val="24"/>
        </w:rPr>
        <w:t xml:space="preserve"> Furthermore, there are</w:t>
      </w:r>
      <w:r w:rsidR="00255DD3" w:rsidRPr="009166EC">
        <w:rPr>
          <w:rFonts w:ascii="Times New Roman" w:hAnsi="Times New Roman" w:cs="Times New Roman"/>
          <w:sz w:val="24"/>
          <w:szCs w:val="24"/>
        </w:rPr>
        <w:t xml:space="preserve"> important</w:t>
      </w:r>
      <w:r w:rsidR="00BD54B5" w:rsidRPr="009166EC">
        <w:rPr>
          <w:rFonts w:ascii="Times New Roman" w:hAnsi="Times New Roman" w:cs="Times New Roman"/>
          <w:sz w:val="24"/>
          <w:szCs w:val="24"/>
        </w:rPr>
        <w:t xml:space="preserve"> issues around survival bias with prevalent cases.</w:t>
      </w:r>
      <w:r w:rsidR="00291523" w:rsidRPr="009166EC">
        <w:rPr>
          <w:rFonts w:ascii="Times New Roman" w:hAnsi="Times New Roman" w:cs="Times New Roman"/>
          <w:sz w:val="24"/>
          <w:szCs w:val="24"/>
        </w:rPr>
        <w:t xml:space="preserve"> </w:t>
      </w:r>
      <w:r w:rsidR="007B1CDD" w:rsidRPr="009166EC">
        <w:rPr>
          <w:rFonts w:ascii="Times New Roman" w:hAnsi="Times New Roman" w:cs="Times New Roman"/>
          <w:sz w:val="24"/>
          <w:szCs w:val="24"/>
        </w:rPr>
        <w:t>It is a strength that o</w:t>
      </w:r>
      <w:r w:rsidR="00291523" w:rsidRPr="009166EC">
        <w:rPr>
          <w:rFonts w:ascii="Times New Roman" w:hAnsi="Times New Roman" w:cs="Times New Roman"/>
          <w:sz w:val="24"/>
          <w:szCs w:val="24"/>
        </w:rPr>
        <w:t>ur incident cohort reflects contemporary</w:t>
      </w:r>
      <w:r w:rsidR="00804A50" w:rsidRPr="009166EC">
        <w:rPr>
          <w:rFonts w:ascii="Times New Roman" w:hAnsi="Times New Roman" w:cs="Times New Roman"/>
          <w:sz w:val="24"/>
          <w:szCs w:val="24"/>
        </w:rPr>
        <w:t xml:space="preserve"> </w:t>
      </w:r>
      <w:r w:rsidR="00BD54B5" w:rsidRPr="009166EC">
        <w:rPr>
          <w:rFonts w:ascii="Times New Roman" w:hAnsi="Times New Roman" w:cs="Times New Roman"/>
          <w:sz w:val="24"/>
          <w:szCs w:val="24"/>
        </w:rPr>
        <w:t>clinical management practice</w:t>
      </w:r>
      <w:r w:rsidR="00DB39B3" w:rsidRPr="009166EC">
        <w:rPr>
          <w:rFonts w:ascii="Times New Roman" w:hAnsi="Times New Roman" w:cs="Times New Roman"/>
          <w:sz w:val="24"/>
          <w:szCs w:val="24"/>
        </w:rPr>
        <w:t>.  Third</w:t>
      </w:r>
      <w:r w:rsidR="003543B0" w:rsidRPr="009166EC">
        <w:rPr>
          <w:rFonts w:ascii="Times New Roman" w:hAnsi="Times New Roman" w:cs="Times New Roman"/>
          <w:sz w:val="24"/>
          <w:szCs w:val="24"/>
        </w:rPr>
        <w:t>, cohort</w:t>
      </w:r>
      <w:r w:rsidR="00730BFE" w:rsidRPr="009166EC">
        <w:rPr>
          <w:rFonts w:ascii="Times New Roman" w:hAnsi="Times New Roman" w:cs="Times New Roman"/>
          <w:sz w:val="24"/>
          <w:szCs w:val="24"/>
        </w:rPr>
        <w:t xml:space="preserve"> </w:t>
      </w:r>
      <w:r w:rsidR="00E72412" w:rsidRPr="009166EC">
        <w:rPr>
          <w:rFonts w:ascii="Times New Roman" w:hAnsi="Times New Roman" w:cs="Times New Roman"/>
          <w:sz w:val="24"/>
          <w:szCs w:val="24"/>
        </w:rPr>
        <w:t xml:space="preserve">characteristics and more active management of CVD risk in our contemporary cohort </w:t>
      </w:r>
      <w:r w:rsidR="003543B0" w:rsidRPr="009166EC">
        <w:rPr>
          <w:rFonts w:ascii="Times New Roman" w:hAnsi="Times New Roman" w:cs="Times New Roman"/>
          <w:sz w:val="24"/>
          <w:szCs w:val="24"/>
        </w:rPr>
        <w:t xml:space="preserve">may explain the lower CVD risk </w:t>
      </w:r>
      <w:r w:rsidR="00E72412" w:rsidRPr="009166EC">
        <w:rPr>
          <w:rFonts w:ascii="Times New Roman" w:hAnsi="Times New Roman" w:cs="Times New Roman"/>
          <w:sz w:val="24"/>
          <w:szCs w:val="24"/>
        </w:rPr>
        <w:t xml:space="preserve">associated with diabetes </w:t>
      </w:r>
      <w:r w:rsidR="003543B0" w:rsidRPr="009166EC">
        <w:rPr>
          <w:rFonts w:ascii="Times New Roman" w:hAnsi="Times New Roman" w:cs="Times New Roman"/>
          <w:sz w:val="24"/>
          <w:szCs w:val="24"/>
        </w:rPr>
        <w:t>compared to</w:t>
      </w:r>
      <w:r w:rsidR="00E72412" w:rsidRPr="009166EC">
        <w:rPr>
          <w:rFonts w:ascii="Times New Roman" w:hAnsi="Times New Roman" w:cs="Times New Roman"/>
          <w:sz w:val="24"/>
          <w:szCs w:val="24"/>
        </w:rPr>
        <w:t xml:space="preserve"> more historical</w:t>
      </w:r>
      <w:r w:rsidR="003543B0" w:rsidRPr="009166EC">
        <w:rPr>
          <w:rFonts w:ascii="Times New Roman" w:hAnsi="Times New Roman" w:cs="Times New Roman"/>
          <w:sz w:val="24"/>
          <w:szCs w:val="24"/>
        </w:rPr>
        <w:t xml:space="preserve"> rep</w:t>
      </w:r>
      <w:r w:rsidR="00730BFE" w:rsidRPr="009166EC">
        <w:rPr>
          <w:rFonts w:ascii="Times New Roman" w:hAnsi="Times New Roman" w:cs="Times New Roman"/>
          <w:sz w:val="24"/>
          <w:szCs w:val="24"/>
        </w:rPr>
        <w:t>orts</w:t>
      </w:r>
      <w:r w:rsidR="00E72412" w:rsidRPr="009166EC">
        <w:rPr>
          <w:rFonts w:ascii="Times New Roman" w:hAnsi="Times New Roman" w:cs="Times New Roman"/>
          <w:sz w:val="24"/>
          <w:szCs w:val="24"/>
        </w:rPr>
        <w:t xml:space="preserve"> as described above.</w:t>
      </w:r>
      <w:r w:rsidR="007253FD" w:rsidRPr="009166EC">
        <w:rPr>
          <w:rFonts w:ascii="Times New Roman" w:hAnsi="Times New Roman" w:cs="Times New Roman"/>
          <w:sz w:val="24"/>
          <w:szCs w:val="24"/>
        </w:rPr>
        <w:t xml:space="preserve"> </w:t>
      </w:r>
      <w:r w:rsidR="00DB39B3" w:rsidRPr="009166EC">
        <w:rPr>
          <w:rFonts w:ascii="Times New Roman" w:hAnsi="Times New Roman" w:cs="Times New Roman"/>
          <w:sz w:val="24"/>
          <w:szCs w:val="24"/>
        </w:rPr>
        <w:t>Fourth</w:t>
      </w:r>
      <w:r w:rsidR="00222ABD" w:rsidRPr="009166EC">
        <w:rPr>
          <w:rFonts w:ascii="Times New Roman" w:hAnsi="Times New Roman" w:cs="Times New Roman"/>
          <w:sz w:val="24"/>
          <w:szCs w:val="24"/>
        </w:rPr>
        <w:t xml:space="preserve">, </w:t>
      </w:r>
      <w:r w:rsidR="00E8426F" w:rsidRPr="009166EC">
        <w:rPr>
          <w:rFonts w:ascii="Times New Roman" w:hAnsi="Times New Roman" w:cs="Times New Roman"/>
          <w:sz w:val="24"/>
          <w:szCs w:val="24"/>
        </w:rPr>
        <w:t>the analyses based on patients assessed at fixed times following diagnosis (</w:t>
      </w:r>
      <w:r w:rsidR="00D77BE2" w:rsidRPr="009166EC">
        <w:rPr>
          <w:rFonts w:ascii="Times New Roman" w:hAnsi="Times New Roman" w:cs="Times New Roman"/>
          <w:sz w:val="24"/>
          <w:szCs w:val="24"/>
        </w:rPr>
        <w:t xml:space="preserve">Supplemental </w:t>
      </w:r>
      <w:r w:rsidR="0031761D" w:rsidRPr="009166EC">
        <w:rPr>
          <w:rFonts w:ascii="Times New Roman" w:hAnsi="Times New Roman" w:cs="Times New Roman"/>
          <w:sz w:val="24"/>
          <w:szCs w:val="24"/>
        </w:rPr>
        <w:t xml:space="preserve">Tables </w:t>
      </w:r>
      <w:r w:rsidR="00944F38" w:rsidRPr="009166EC">
        <w:rPr>
          <w:rFonts w:ascii="Times New Roman" w:hAnsi="Times New Roman" w:cs="Times New Roman"/>
          <w:sz w:val="24"/>
          <w:szCs w:val="24"/>
        </w:rPr>
        <w:t>5</w:t>
      </w:r>
      <w:r w:rsidR="002D691A" w:rsidRPr="009166EC">
        <w:rPr>
          <w:rFonts w:ascii="Times New Roman" w:hAnsi="Times New Roman" w:cs="Times New Roman"/>
          <w:sz w:val="24"/>
          <w:szCs w:val="24"/>
        </w:rPr>
        <w:t xml:space="preserve"> and </w:t>
      </w:r>
      <w:r w:rsidR="00944F38" w:rsidRPr="009166EC">
        <w:rPr>
          <w:rFonts w:ascii="Times New Roman" w:hAnsi="Times New Roman" w:cs="Times New Roman"/>
          <w:sz w:val="24"/>
          <w:szCs w:val="24"/>
        </w:rPr>
        <w:t>6</w:t>
      </w:r>
      <w:r w:rsidR="00E8426F" w:rsidRPr="009166EC">
        <w:rPr>
          <w:rFonts w:ascii="Times New Roman" w:hAnsi="Times New Roman" w:cs="Times New Roman"/>
          <w:sz w:val="24"/>
          <w:szCs w:val="24"/>
        </w:rPr>
        <w:t>) do not account for deaths and dropout</w:t>
      </w:r>
      <w:r w:rsidR="00906481" w:rsidRPr="009166EC">
        <w:rPr>
          <w:rFonts w:ascii="Times New Roman" w:hAnsi="Times New Roman" w:cs="Times New Roman"/>
          <w:sz w:val="24"/>
          <w:szCs w:val="24"/>
        </w:rPr>
        <w:t>s</w:t>
      </w:r>
      <w:r w:rsidR="004E3F75" w:rsidRPr="009166EC">
        <w:rPr>
          <w:rFonts w:ascii="Times New Roman" w:hAnsi="Times New Roman" w:cs="Times New Roman"/>
          <w:sz w:val="24"/>
          <w:szCs w:val="24"/>
        </w:rPr>
        <w:t>; however,</w:t>
      </w:r>
      <w:r w:rsidR="0010582E" w:rsidRPr="009166EC">
        <w:rPr>
          <w:rFonts w:ascii="Times New Roman" w:hAnsi="Times New Roman" w:cs="Times New Roman"/>
          <w:sz w:val="24"/>
          <w:szCs w:val="24"/>
        </w:rPr>
        <w:t xml:space="preserve"> loss to follow-up is unlikely to be strongly gender-related</w:t>
      </w:r>
      <w:r w:rsidR="004E3F75" w:rsidRPr="009166EC">
        <w:rPr>
          <w:rFonts w:ascii="Times New Roman" w:hAnsi="Times New Roman" w:cs="Times New Roman"/>
          <w:sz w:val="24"/>
          <w:szCs w:val="24"/>
        </w:rPr>
        <w:t xml:space="preserve">. Furthermore, data on CVD management was limited for years 6-7 </w:t>
      </w:r>
      <w:r w:rsidR="00446DA8" w:rsidRPr="009166EC">
        <w:rPr>
          <w:rFonts w:ascii="Times New Roman" w:hAnsi="Times New Roman" w:cs="Times New Roman"/>
          <w:sz w:val="24"/>
          <w:szCs w:val="24"/>
        </w:rPr>
        <w:t xml:space="preserve">years </w:t>
      </w:r>
      <w:r w:rsidR="004E3F75" w:rsidRPr="009166EC">
        <w:rPr>
          <w:rFonts w:ascii="Times New Roman" w:hAnsi="Times New Roman" w:cs="Times New Roman"/>
          <w:sz w:val="24"/>
          <w:szCs w:val="24"/>
        </w:rPr>
        <w:t>post</w:t>
      </w:r>
      <w:r w:rsidR="00E72412" w:rsidRPr="009166EC">
        <w:rPr>
          <w:rFonts w:ascii="Times New Roman" w:hAnsi="Times New Roman" w:cs="Times New Roman"/>
          <w:sz w:val="24"/>
          <w:szCs w:val="24"/>
        </w:rPr>
        <w:t>-</w:t>
      </w:r>
      <w:r w:rsidR="004E3F75" w:rsidRPr="009166EC">
        <w:rPr>
          <w:rFonts w:ascii="Times New Roman" w:hAnsi="Times New Roman" w:cs="Times New Roman"/>
          <w:sz w:val="24"/>
          <w:szCs w:val="24"/>
        </w:rPr>
        <w:t>diagnosis due to the smaller sample size</w:t>
      </w:r>
      <w:r w:rsidR="00E72412" w:rsidRPr="009166EC">
        <w:rPr>
          <w:rFonts w:ascii="Times New Roman" w:hAnsi="Times New Roman" w:cs="Times New Roman"/>
          <w:sz w:val="24"/>
          <w:szCs w:val="24"/>
        </w:rPr>
        <w:t xml:space="preserve"> with longer follow-up</w:t>
      </w:r>
      <w:r w:rsidR="00281D3D" w:rsidRPr="009166EC">
        <w:rPr>
          <w:rFonts w:ascii="Times New Roman" w:hAnsi="Times New Roman" w:cs="Times New Roman"/>
          <w:sz w:val="24"/>
          <w:szCs w:val="24"/>
        </w:rPr>
        <w:t xml:space="preserve">; the average duration </w:t>
      </w:r>
      <w:r w:rsidR="00B01A95" w:rsidRPr="009166EC">
        <w:rPr>
          <w:rFonts w:ascii="Times New Roman" w:hAnsi="Times New Roman" w:cs="Times New Roman"/>
          <w:sz w:val="24"/>
          <w:szCs w:val="24"/>
        </w:rPr>
        <w:t xml:space="preserve">of </w:t>
      </w:r>
      <w:r w:rsidR="00281D3D" w:rsidRPr="009166EC">
        <w:rPr>
          <w:rFonts w:ascii="Times New Roman" w:hAnsi="Times New Roman" w:cs="Times New Roman"/>
          <w:sz w:val="24"/>
          <w:szCs w:val="24"/>
        </w:rPr>
        <w:t>follow-up was 3.6</w:t>
      </w:r>
      <w:r w:rsidR="00B01A95" w:rsidRPr="009166EC">
        <w:rPr>
          <w:rFonts w:ascii="Times New Roman" w:hAnsi="Times New Roman" w:cs="Times New Roman"/>
          <w:sz w:val="24"/>
          <w:szCs w:val="24"/>
        </w:rPr>
        <w:t>±2.4</w:t>
      </w:r>
      <w:r w:rsidR="00281D3D" w:rsidRPr="009166EC">
        <w:rPr>
          <w:rFonts w:ascii="Times New Roman" w:hAnsi="Times New Roman" w:cs="Times New Roman"/>
          <w:sz w:val="24"/>
          <w:szCs w:val="24"/>
        </w:rPr>
        <w:t xml:space="preserve"> years,</w:t>
      </w:r>
      <w:r w:rsidR="004E3F75" w:rsidRPr="009166EC">
        <w:rPr>
          <w:rFonts w:ascii="Times New Roman" w:hAnsi="Times New Roman" w:cs="Times New Roman"/>
          <w:sz w:val="24"/>
          <w:szCs w:val="24"/>
        </w:rPr>
        <w:t xml:space="preserve"> </w:t>
      </w:r>
      <w:r w:rsidR="00E72412" w:rsidRPr="009166EC">
        <w:rPr>
          <w:rFonts w:ascii="Times New Roman" w:hAnsi="Times New Roman" w:cs="Times New Roman"/>
          <w:sz w:val="24"/>
          <w:szCs w:val="24"/>
        </w:rPr>
        <w:t>explained by</w:t>
      </w:r>
      <w:r w:rsidR="004E3F75" w:rsidRPr="009166EC">
        <w:rPr>
          <w:rFonts w:ascii="Times New Roman" w:hAnsi="Times New Roman" w:cs="Times New Roman"/>
          <w:sz w:val="24"/>
          <w:szCs w:val="24"/>
        </w:rPr>
        <w:t xml:space="preserve"> </w:t>
      </w:r>
      <w:r w:rsidR="00281D3D" w:rsidRPr="009166EC">
        <w:rPr>
          <w:rFonts w:ascii="Times New Roman" w:hAnsi="Times New Roman" w:cs="Times New Roman"/>
          <w:sz w:val="24"/>
          <w:szCs w:val="24"/>
        </w:rPr>
        <w:t xml:space="preserve">CVD and mortality events, </w:t>
      </w:r>
      <w:r w:rsidR="004E3F75" w:rsidRPr="009166EC">
        <w:rPr>
          <w:rFonts w:ascii="Times New Roman" w:hAnsi="Times New Roman" w:cs="Times New Roman"/>
          <w:sz w:val="24"/>
          <w:szCs w:val="24"/>
        </w:rPr>
        <w:t xml:space="preserve">patients entering the cohort later and </w:t>
      </w:r>
      <w:r w:rsidR="00E72412" w:rsidRPr="009166EC">
        <w:rPr>
          <w:rFonts w:ascii="Times New Roman" w:hAnsi="Times New Roman" w:cs="Times New Roman"/>
          <w:sz w:val="24"/>
          <w:szCs w:val="24"/>
        </w:rPr>
        <w:t xml:space="preserve">cohort </w:t>
      </w:r>
      <w:r w:rsidR="004E3F75" w:rsidRPr="009166EC">
        <w:rPr>
          <w:rFonts w:ascii="Times New Roman" w:hAnsi="Times New Roman" w:cs="Times New Roman"/>
          <w:sz w:val="24"/>
          <w:szCs w:val="24"/>
        </w:rPr>
        <w:t xml:space="preserve">attrition. </w:t>
      </w:r>
      <w:r w:rsidR="00451CB2" w:rsidRPr="009166EC">
        <w:rPr>
          <w:rFonts w:ascii="Times New Roman" w:hAnsi="Times New Roman" w:cs="Times New Roman"/>
          <w:sz w:val="24"/>
          <w:szCs w:val="24"/>
        </w:rPr>
        <w:t>Finally</w:t>
      </w:r>
      <w:r w:rsidR="00AB3C87" w:rsidRPr="009166EC">
        <w:rPr>
          <w:rFonts w:ascii="Times New Roman" w:hAnsi="Times New Roman" w:cs="Times New Roman"/>
          <w:sz w:val="24"/>
          <w:szCs w:val="24"/>
        </w:rPr>
        <w:t>, the analysis is based on data from English general practice</w:t>
      </w:r>
      <w:r w:rsidR="00E72412" w:rsidRPr="009166EC">
        <w:rPr>
          <w:rFonts w:ascii="Times New Roman" w:hAnsi="Times New Roman" w:cs="Times New Roman"/>
          <w:sz w:val="24"/>
          <w:szCs w:val="24"/>
        </w:rPr>
        <w:t>s</w:t>
      </w:r>
      <w:r w:rsidR="009D0E31" w:rsidRPr="009166EC">
        <w:rPr>
          <w:rFonts w:ascii="Times New Roman" w:hAnsi="Times New Roman" w:cs="Times New Roman"/>
          <w:sz w:val="24"/>
          <w:szCs w:val="24"/>
        </w:rPr>
        <w:t xml:space="preserve"> and so </w:t>
      </w:r>
      <w:r w:rsidR="00AB3C87" w:rsidRPr="009166EC">
        <w:rPr>
          <w:rFonts w:ascii="Times New Roman" w:hAnsi="Times New Roman" w:cs="Times New Roman"/>
          <w:sz w:val="24"/>
          <w:szCs w:val="24"/>
        </w:rPr>
        <w:t xml:space="preserve">generalisation to other healthcare systems </w:t>
      </w:r>
      <w:r w:rsidR="009D0E31" w:rsidRPr="009166EC">
        <w:rPr>
          <w:rFonts w:ascii="Times New Roman" w:hAnsi="Times New Roman" w:cs="Times New Roman"/>
          <w:sz w:val="24"/>
          <w:szCs w:val="24"/>
        </w:rPr>
        <w:t>may be limited</w:t>
      </w:r>
      <w:r w:rsidR="00AB3C87" w:rsidRPr="009166EC">
        <w:rPr>
          <w:rFonts w:ascii="Times New Roman" w:hAnsi="Times New Roman" w:cs="Times New Roman"/>
          <w:sz w:val="24"/>
          <w:szCs w:val="24"/>
        </w:rPr>
        <w:t>.</w:t>
      </w:r>
      <w:r w:rsidR="004169C2" w:rsidRPr="009166EC">
        <w:rPr>
          <w:rFonts w:ascii="Times New Roman" w:hAnsi="Times New Roman" w:cs="Times New Roman"/>
          <w:sz w:val="24"/>
          <w:szCs w:val="24"/>
        </w:rPr>
        <w:t xml:space="preserve"> </w:t>
      </w:r>
      <w:r w:rsidR="00101A0B" w:rsidRPr="009166EC">
        <w:rPr>
          <w:rFonts w:ascii="Times New Roman" w:hAnsi="Times New Roman" w:cs="Times New Roman"/>
          <w:sz w:val="24"/>
          <w:szCs w:val="24"/>
        </w:rPr>
        <w:t>The sex disparity in</w:t>
      </w:r>
      <w:r w:rsidR="004169C2" w:rsidRPr="009166EC">
        <w:rPr>
          <w:rFonts w:ascii="Times New Roman" w:hAnsi="Times New Roman" w:cs="Times New Roman"/>
          <w:sz w:val="24"/>
          <w:szCs w:val="24"/>
        </w:rPr>
        <w:t xml:space="preserve"> </w:t>
      </w:r>
      <w:r w:rsidR="00101A0B" w:rsidRPr="009166EC">
        <w:rPr>
          <w:rFonts w:ascii="Times New Roman" w:hAnsi="Times New Roman" w:cs="Times New Roman"/>
          <w:sz w:val="24"/>
          <w:szCs w:val="24"/>
        </w:rPr>
        <w:t>cholesterol control</w:t>
      </w:r>
      <w:r w:rsidR="004169C2" w:rsidRPr="009166EC">
        <w:rPr>
          <w:rFonts w:ascii="Times New Roman" w:hAnsi="Times New Roman" w:cs="Times New Roman"/>
          <w:sz w:val="24"/>
          <w:szCs w:val="24"/>
        </w:rPr>
        <w:t xml:space="preserve"> and lipid-lowering prescribing</w:t>
      </w:r>
      <w:r w:rsidR="00101A0B" w:rsidRPr="009166EC">
        <w:rPr>
          <w:rFonts w:ascii="Times New Roman" w:hAnsi="Times New Roman" w:cs="Times New Roman"/>
          <w:sz w:val="24"/>
          <w:szCs w:val="24"/>
        </w:rPr>
        <w:t xml:space="preserve"> observed in this study have been observed in other diabetes populations</w:t>
      </w:r>
      <w:r w:rsidR="004169C2" w:rsidRPr="009166EC">
        <w:rPr>
          <w:rFonts w:ascii="Times New Roman" w:hAnsi="Times New Roman" w:cs="Times New Roman"/>
          <w:sz w:val="24"/>
          <w:szCs w:val="24"/>
        </w:rPr>
        <w:t>;</w:t>
      </w:r>
      <w:r w:rsidR="00AF02BA"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DOI":"10.1186/s12944-018-0667-y","ISSN":"1476-511X","author":[{"dropping-particle":"","family":"Al-Zakwani","given":"Ibrahim","non-dropping-particle":"","parse-names":false,"suffix":""},{"dropping-particle":"","family":"Al-Mahruqi","given":"Fatma","non-dropping-particle":"","parse-names":false,"suffix":""},{"dropping-particle":"","family":"Al-Rasadi","given":"Khalid","non-dropping-particle":"","parse-names":false,"suffix":""},{"dropping-particle":"","family":"Shehab","given":"Abdullah","non-dropping-particle":"","parse-names":false,"suffix":""},{"dropping-particle":"","family":"Mahmeed","given":"Wael","non-dropping-particle":"Al","parse-names":false,"suffix":""},{"dropping-particle":"","family":"Arafah","given":"Mohammed","non-dropping-particle":"","parse-names":false,"suffix":""},{"dropping-particle":"","family":"Al-Hinai","given":"Ali T.","non-dropping-particle":"","parse-names":false,"suffix":""},{"dropping-particle":"","family":"Tamimi","given":"Omer","non-dropping-particle":"Al","parse-names":false,"suffix":""},{"dropping-particle":"","family":"Awadhi","given":"Mahmoud","non-dropping-particle":"Al","parse-names":false,"suffix":""},{"dropping-particle":"","family":"Santos","given":"Raul D.","non-dropping-particle":"","parse-names":false,"suffix":""}],"container-title":"Lipids in Health and Disease","id":"ITEM-1","issue":"1","issued":{"date-parts":[["2018"]]},"page":"25","title":"Sex disparity in the management and outcomes of dyslipidemia of diabetic patients in the Arabian Gulf: findings from the CEPHEUS study","type":"article-journal","volume":"17"},"uris":["http://www.mendeley.com/documents/?uuid=ffea5132-50d9-45bf-a65c-fd01e0f69bd3"]},{"id":"ITEM-2","itemData":{"DOI":"10.1016/j.whi.2011.04.009","ISSN":"10493867","author":[{"dropping-particle":"","family":"Vimalananda","given":"Varsha G.","non-dropping-particle":"","parse-names":false,"suffix":""},{"dropping-particle":"","family":"Miller","given":"Donald R.","non-dropping-particle":"","parse-names":false,"suffix":""},{"dropping-particle":"","family":"Palnati","given":"Madhuri","non-dropping-particle":"","parse-names":false,"suffix":""},{"dropping-particle":"","family":"Christiansen","given":"Cindy L.","non-dropping-particle":"","parse-names":false,"suffix":""},{"dropping-particle":"","family":"Fincke","given":"B. Graeme","non-dropping-particle":"","parse-names":false,"suffix":""}],"container-title":"Women's Health Issues","id":"ITEM-2","issue":"4","issued":{"date-parts":[["2011","7"]]},"page":"S176-S181","title":"Gender Disparities in Lipid-Lowering Therapy Among Veterans With Diabetes","type":"article-journal","volume":"21"},"uris":["http://www.mendeley.com/documents/?uuid=15393326-e14c-4f0a-a307-4affd1470b71"]},{"id":"ITEM-3","itemData":{"DOI":"10.1038/s41598-017-13066-z","ISSN":"2045-2322","author":[{"dropping-particle":"","family":"Zhang","given":"Xiaomei","non-dropping-particle":"","parse-names":false,"suffix":""},{"dropping-particle":"","family":"Ji","given":"Linong","non-dropping-particle":"","parse-names":false,"suffix":""},{"dropping-particle":"","family":"Ran","given":"Xingwu","non-dropping-particle":"","parse-names":false,"suffix":""},{"dropping-particle":"","family":"Su","given":"Benli","non-dropping-particle":"","parse-names":false,"suffix":""},{"dropping-particle":"","family":"Ji","given":"Qiuhe","non-dropping-particle":"","parse-names":false,"suffix":""},{"dropping-particle":"","family":"Hu","given":"Dayi","non-dropping-particle":"","parse-names":false,"suffix":""}],"container-title":"Scientific Reports","id":"ITEM-3","issue":"1","issued":{"date-parts":[["2017","12","4"]]},"page":"12648","title":"Gender Disparities in Lipid Goal Attainment among Type 2 Diabetes Outpatients with Coronary Heart Disease: Results from the CCMR-3B Study","type":"article-journal","volume":"7"},"uris":["http://www.mendeley.com/documents/?uuid=5a923ec5-ebb6-458c-8639-d270c9158019"]}],"mendeley":{"formattedCitation":"&lt;sup&gt;36–38&lt;/sup&gt;","plainTextFormattedCitation":"36–38","previouslyFormattedCitation":"&lt;sup&gt;36–38&lt;/sup&gt;"},"properties":{"noteIndex":0},"schema":"https://github.com/citation-style-language/schema/raw/master/csl-citation.json"}</w:instrText>
      </w:r>
      <w:r w:rsidR="00AF02BA"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36–38</w:t>
      </w:r>
      <w:r w:rsidR="00AF02BA" w:rsidRPr="009166EC">
        <w:rPr>
          <w:rFonts w:ascii="Times New Roman" w:hAnsi="Times New Roman" w:cs="Times New Roman"/>
          <w:sz w:val="24"/>
          <w:szCs w:val="24"/>
        </w:rPr>
        <w:fldChar w:fldCharType="end"/>
      </w:r>
      <w:r w:rsidR="00AB3C87" w:rsidRPr="009166EC">
        <w:rPr>
          <w:rFonts w:ascii="Times New Roman" w:hAnsi="Times New Roman" w:cs="Times New Roman"/>
          <w:sz w:val="24"/>
          <w:szCs w:val="24"/>
        </w:rPr>
        <w:t xml:space="preserve"> </w:t>
      </w:r>
      <w:r w:rsidR="004169C2" w:rsidRPr="009166EC">
        <w:rPr>
          <w:rFonts w:ascii="Times New Roman" w:hAnsi="Times New Roman" w:cs="Times New Roman"/>
          <w:sz w:val="24"/>
          <w:szCs w:val="24"/>
        </w:rPr>
        <w:t>however, comprehensive l</w:t>
      </w:r>
      <w:r w:rsidR="00686674" w:rsidRPr="009166EC">
        <w:rPr>
          <w:rFonts w:ascii="Times New Roman" w:hAnsi="Times New Roman" w:cs="Times New Roman"/>
          <w:sz w:val="24"/>
          <w:szCs w:val="24"/>
        </w:rPr>
        <w:t>ongitudinal studies</w:t>
      </w:r>
      <w:r w:rsidR="004169C2" w:rsidRPr="009166EC">
        <w:rPr>
          <w:rFonts w:ascii="Times New Roman" w:hAnsi="Times New Roman" w:cs="Times New Roman"/>
          <w:sz w:val="24"/>
          <w:szCs w:val="24"/>
        </w:rPr>
        <w:t xml:space="preserve"> of</w:t>
      </w:r>
      <w:r w:rsidR="00686674" w:rsidRPr="009166EC">
        <w:rPr>
          <w:rFonts w:ascii="Times New Roman" w:hAnsi="Times New Roman" w:cs="Times New Roman"/>
          <w:sz w:val="24"/>
          <w:szCs w:val="24"/>
        </w:rPr>
        <w:t xml:space="preserve"> </w:t>
      </w:r>
      <w:r w:rsidR="005536B2" w:rsidRPr="009166EC">
        <w:rPr>
          <w:rFonts w:ascii="Times New Roman" w:hAnsi="Times New Roman" w:cs="Times New Roman"/>
          <w:sz w:val="24"/>
          <w:szCs w:val="24"/>
        </w:rPr>
        <w:t xml:space="preserve">all aspects of </w:t>
      </w:r>
      <w:r w:rsidR="00686674" w:rsidRPr="009166EC">
        <w:rPr>
          <w:rFonts w:ascii="Times New Roman" w:hAnsi="Times New Roman" w:cs="Times New Roman"/>
          <w:sz w:val="24"/>
          <w:szCs w:val="24"/>
        </w:rPr>
        <w:t>type 2 diabetes care in different</w:t>
      </w:r>
      <w:r w:rsidR="005536B2" w:rsidRPr="009166EC">
        <w:rPr>
          <w:rFonts w:ascii="Times New Roman" w:hAnsi="Times New Roman" w:cs="Times New Roman"/>
          <w:sz w:val="24"/>
          <w:szCs w:val="24"/>
        </w:rPr>
        <w:t xml:space="preserve"> countries </w:t>
      </w:r>
      <w:r w:rsidR="00686674" w:rsidRPr="009166EC">
        <w:rPr>
          <w:rFonts w:ascii="Times New Roman" w:hAnsi="Times New Roman" w:cs="Times New Roman"/>
          <w:sz w:val="24"/>
          <w:szCs w:val="24"/>
        </w:rPr>
        <w:t xml:space="preserve">are needed to evaluate </w:t>
      </w:r>
      <w:r w:rsidR="004169C2" w:rsidRPr="009166EC">
        <w:rPr>
          <w:rFonts w:ascii="Times New Roman" w:hAnsi="Times New Roman" w:cs="Times New Roman"/>
          <w:sz w:val="24"/>
          <w:szCs w:val="24"/>
        </w:rPr>
        <w:t>the full extent</w:t>
      </w:r>
      <w:r w:rsidR="000827AA" w:rsidRPr="009166EC">
        <w:rPr>
          <w:rFonts w:ascii="Times New Roman" w:hAnsi="Times New Roman" w:cs="Times New Roman"/>
          <w:sz w:val="24"/>
          <w:szCs w:val="24"/>
        </w:rPr>
        <w:t xml:space="preserve"> </w:t>
      </w:r>
      <w:r w:rsidR="004169C2" w:rsidRPr="009166EC">
        <w:rPr>
          <w:rFonts w:ascii="Times New Roman" w:hAnsi="Times New Roman" w:cs="Times New Roman"/>
          <w:sz w:val="24"/>
          <w:szCs w:val="24"/>
        </w:rPr>
        <w:t xml:space="preserve">of any </w:t>
      </w:r>
      <w:r w:rsidR="00B352E3" w:rsidRPr="009166EC">
        <w:rPr>
          <w:rFonts w:ascii="Times New Roman" w:hAnsi="Times New Roman" w:cs="Times New Roman"/>
          <w:sz w:val="24"/>
          <w:szCs w:val="24"/>
        </w:rPr>
        <w:t xml:space="preserve">current </w:t>
      </w:r>
      <w:r w:rsidR="00686674" w:rsidRPr="009166EC">
        <w:rPr>
          <w:rFonts w:ascii="Times New Roman" w:hAnsi="Times New Roman" w:cs="Times New Roman"/>
          <w:sz w:val="24"/>
          <w:szCs w:val="24"/>
        </w:rPr>
        <w:t>sex disparities in treatment and management</w:t>
      </w:r>
      <w:r w:rsidR="00D12786" w:rsidRPr="009166EC">
        <w:rPr>
          <w:rFonts w:ascii="Times New Roman" w:hAnsi="Times New Roman" w:cs="Times New Roman"/>
          <w:sz w:val="24"/>
          <w:szCs w:val="24"/>
        </w:rPr>
        <w:t xml:space="preserve">. </w:t>
      </w:r>
    </w:p>
    <w:p w14:paraId="20AB98D3" w14:textId="77777777" w:rsidR="00D12786" w:rsidRPr="009166EC" w:rsidRDefault="00D12786" w:rsidP="009166EC">
      <w:pPr>
        <w:spacing w:after="0" w:line="480" w:lineRule="auto"/>
        <w:rPr>
          <w:rFonts w:ascii="Times New Roman" w:hAnsi="Times New Roman" w:cs="Times New Roman"/>
          <w:b/>
          <w:sz w:val="24"/>
          <w:szCs w:val="24"/>
        </w:rPr>
      </w:pPr>
    </w:p>
    <w:p w14:paraId="23D83BDA" w14:textId="77777777" w:rsidR="00AB3C87" w:rsidRPr="009166EC" w:rsidRDefault="00090372"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Clinical </w:t>
      </w:r>
      <w:r w:rsidR="00A4577D" w:rsidRPr="009166EC">
        <w:rPr>
          <w:rFonts w:ascii="Times New Roman" w:hAnsi="Times New Roman" w:cs="Times New Roman"/>
          <w:sz w:val="24"/>
          <w:szCs w:val="24"/>
          <w:u w:val="single"/>
        </w:rPr>
        <w:t>implications</w:t>
      </w:r>
    </w:p>
    <w:p w14:paraId="4411094F" w14:textId="7E179CB1" w:rsidR="00AB3C87" w:rsidRPr="009166EC" w:rsidRDefault="009A6306" w:rsidP="009166EC">
      <w:pPr>
        <w:spacing w:line="480" w:lineRule="auto"/>
        <w:rPr>
          <w:rFonts w:ascii="Times New Roman" w:hAnsi="Times New Roman" w:cs="Times New Roman"/>
          <w:sz w:val="24"/>
          <w:szCs w:val="24"/>
        </w:rPr>
      </w:pPr>
      <w:r w:rsidRPr="009166EC">
        <w:rPr>
          <w:rFonts w:ascii="Times New Roman" w:hAnsi="Times New Roman" w:cs="Times New Roman"/>
          <w:sz w:val="24"/>
          <w:szCs w:val="24"/>
        </w:rPr>
        <w:t>R</w:t>
      </w:r>
      <w:r w:rsidR="00D12849" w:rsidRPr="009166EC">
        <w:rPr>
          <w:rFonts w:ascii="Times New Roman" w:hAnsi="Times New Roman" w:cs="Times New Roman"/>
          <w:sz w:val="24"/>
          <w:szCs w:val="24"/>
        </w:rPr>
        <w:t>eassuringly</w:t>
      </w:r>
      <w:r w:rsidR="00E2087A" w:rsidRPr="009166EC">
        <w:rPr>
          <w:rFonts w:ascii="Times New Roman" w:hAnsi="Times New Roman" w:cs="Times New Roman"/>
          <w:sz w:val="24"/>
          <w:szCs w:val="24"/>
        </w:rPr>
        <w:t>,</w:t>
      </w:r>
      <w:r w:rsidR="00D12849" w:rsidRPr="009166EC">
        <w:rPr>
          <w:rFonts w:ascii="Times New Roman" w:hAnsi="Times New Roman" w:cs="Times New Roman"/>
          <w:sz w:val="24"/>
          <w:szCs w:val="24"/>
        </w:rPr>
        <w:t xml:space="preserve"> we showed</w:t>
      </w:r>
      <w:r w:rsidR="004A68E8" w:rsidRPr="009166EC">
        <w:rPr>
          <w:rFonts w:ascii="Times New Roman" w:hAnsi="Times New Roman" w:cs="Times New Roman"/>
          <w:sz w:val="24"/>
          <w:szCs w:val="24"/>
        </w:rPr>
        <w:t xml:space="preserve"> that the previously reported gender disparit</w:t>
      </w:r>
      <w:r w:rsidR="001F55EE" w:rsidRPr="009166EC">
        <w:rPr>
          <w:rFonts w:ascii="Times New Roman" w:hAnsi="Times New Roman" w:cs="Times New Roman"/>
          <w:sz w:val="24"/>
          <w:szCs w:val="24"/>
        </w:rPr>
        <w:t>ies</w:t>
      </w:r>
      <w:r w:rsidR="004A68E8" w:rsidRPr="009166EC">
        <w:rPr>
          <w:rFonts w:ascii="Times New Roman" w:hAnsi="Times New Roman" w:cs="Times New Roman"/>
          <w:sz w:val="24"/>
          <w:szCs w:val="24"/>
        </w:rPr>
        <w:t xml:space="preserve"> in CVD risk associated with </w:t>
      </w:r>
      <w:r w:rsidR="00655B3F" w:rsidRPr="009166EC">
        <w:rPr>
          <w:rFonts w:ascii="Times New Roman" w:hAnsi="Times New Roman" w:cs="Times New Roman"/>
          <w:sz w:val="24"/>
          <w:szCs w:val="24"/>
        </w:rPr>
        <w:t>T2DM</w:t>
      </w:r>
      <w:r w:rsidR="004A68E8" w:rsidRPr="009166EC">
        <w:rPr>
          <w:rFonts w:ascii="Times New Roman" w:hAnsi="Times New Roman" w:cs="Times New Roman"/>
          <w:sz w:val="24"/>
          <w:szCs w:val="24"/>
        </w:rPr>
        <w:t xml:space="preserve"> </w:t>
      </w:r>
      <w:r w:rsidR="00655B3F" w:rsidRPr="009166EC">
        <w:rPr>
          <w:rFonts w:ascii="Times New Roman" w:hAnsi="Times New Roman" w:cs="Times New Roman"/>
          <w:sz w:val="24"/>
          <w:szCs w:val="24"/>
        </w:rPr>
        <w:t>are</w:t>
      </w:r>
      <w:r w:rsidR="004A68E8" w:rsidRPr="009166EC">
        <w:rPr>
          <w:rFonts w:ascii="Times New Roman" w:hAnsi="Times New Roman" w:cs="Times New Roman"/>
          <w:sz w:val="24"/>
          <w:szCs w:val="24"/>
        </w:rPr>
        <w:t xml:space="preserve"> </w:t>
      </w:r>
      <w:r w:rsidR="002311C6" w:rsidRPr="009166EC">
        <w:rPr>
          <w:rFonts w:ascii="Times New Roman" w:hAnsi="Times New Roman" w:cs="Times New Roman"/>
          <w:sz w:val="24"/>
          <w:szCs w:val="24"/>
        </w:rPr>
        <w:t xml:space="preserve">not </w:t>
      </w:r>
      <w:r w:rsidR="006266C6" w:rsidRPr="009166EC">
        <w:rPr>
          <w:rFonts w:ascii="Times New Roman" w:hAnsi="Times New Roman" w:cs="Times New Roman"/>
          <w:sz w:val="24"/>
          <w:szCs w:val="24"/>
        </w:rPr>
        <w:t xml:space="preserve">evident in </w:t>
      </w:r>
      <w:r w:rsidR="002311C6" w:rsidRPr="009166EC">
        <w:rPr>
          <w:rFonts w:ascii="Times New Roman" w:hAnsi="Times New Roman" w:cs="Times New Roman"/>
          <w:sz w:val="24"/>
          <w:szCs w:val="24"/>
        </w:rPr>
        <w:t xml:space="preserve">contemporary </w:t>
      </w:r>
      <w:r w:rsidR="006266C6" w:rsidRPr="009166EC">
        <w:rPr>
          <w:rFonts w:ascii="Times New Roman" w:hAnsi="Times New Roman" w:cs="Times New Roman"/>
          <w:sz w:val="24"/>
          <w:szCs w:val="24"/>
        </w:rPr>
        <w:t xml:space="preserve">English </w:t>
      </w:r>
      <w:r w:rsidR="00E90EFD" w:rsidRPr="009166EC">
        <w:rPr>
          <w:rFonts w:ascii="Times New Roman" w:hAnsi="Times New Roman" w:cs="Times New Roman"/>
          <w:sz w:val="24"/>
          <w:szCs w:val="24"/>
        </w:rPr>
        <w:t>general practice</w:t>
      </w:r>
      <w:r w:rsidR="00E72412" w:rsidRPr="009166EC">
        <w:rPr>
          <w:rFonts w:ascii="Times New Roman" w:hAnsi="Times New Roman" w:cs="Times New Roman"/>
          <w:sz w:val="24"/>
          <w:szCs w:val="24"/>
        </w:rPr>
        <w:t>. H</w:t>
      </w:r>
      <w:r w:rsidR="00655B3F" w:rsidRPr="009166EC">
        <w:rPr>
          <w:rFonts w:ascii="Times New Roman" w:hAnsi="Times New Roman" w:cs="Times New Roman"/>
          <w:sz w:val="24"/>
          <w:szCs w:val="24"/>
        </w:rPr>
        <w:t xml:space="preserve">owever, </w:t>
      </w:r>
      <w:r w:rsidR="0080786F" w:rsidRPr="009166EC">
        <w:rPr>
          <w:rFonts w:ascii="Times New Roman" w:hAnsi="Times New Roman" w:cs="Times New Roman"/>
          <w:sz w:val="24"/>
          <w:szCs w:val="24"/>
        </w:rPr>
        <w:t xml:space="preserve">the observed gender </w:t>
      </w:r>
      <w:r w:rsidR="00655B3F" w:rsidRPr="009166EC">
        <w:rPr>
          <w:rFonts w:ascii="Times New Roman" w:hAnsi="Times New Roman" w:cs="Times New Roman"/>
          <w:sz w:val="24"/>
          <w:szCs w:val="24"/>
        </w:rPr>
        <w:t xml:space="preserve">biases in </w:t>
      </w:r>
      <w:r w:rsidR="00FD2736" w:rsidRPr="009166EC">
        <w:rPr>
          <w:rFonts w:ascii="Times New Roman" w:hAnsi="Times New Roman" w:cs="Times New Roman"/>
          <w:sz w:val="24"/>
          <w:szCs w:val="24"/>
        </w:rPr>
        <w:t xml:space="preserve">risk factor </w:t>
      </w:r>
      <w:r w:rsidR="00655B3F" w:rsidRPr="009166EC">
        <w:rPr>
          <w:rFonts w:ascii="Times New Roman" w:hAnsi="Times New Roman" w:cs="Times New Roman"/>
          <w:sz w:val="24"/>
          <w:szCs w:val="24"/>
        </w:rPr>
        <w:t xml:space="preserve">management highlight the need for closer </w:t>
      </w:r>
      <w:r w:rsidR="007655CD" w:rsidRPr="009166EC">
        <w:rPr>
          <w:rFonts w:ascii="Times New Roman" w:hAnsi="Times New Roman" w:cs="Times New Roman"/>
          <w:sz w:val="24"/>
          <w:szCs w:val="24"/>
        </w:rPr>
        <w:t xml:space="preserve">adherence to clinical guidance for </w:t>
      </w:r>
      <w:r w:rsidR="002E725D" w:rsidRPr="009166EC">
        <w:rPr>
          <w:rFonts w:ascii="Times New Roman" w:hAnsi="Times New Roman" w:cs="Times New Roman"/>
          <w:sz w:val="24"/>
          <w:szCs w:val="24"/>
        </w:rPr>
        <w:t>drug</w:t>
      </w:r>
      <w:r w:rsidR="007655CD" w:rsidRPr="009166EC">
        <w:rPr>
          <w:rFonts w:ascii="Times New Roman" w:hAnsi="Times New Roman" w:cs="Times New Roman"/>
          <w:sz w:val="24"/>
          <w:szCs w:val="24"/>
        </w:rPr>
        <w:t xml:space="preserve"> therapy</w:t>
      </w:r>
      <w:r w:rsidR="00655B3F" w:rsidRPr="009166EC">
        <w:rPr>
          <w:rFonts w:ascii="Times New Roman" w:hAnsi="Times New Roman" w:cs="Times New Roman"/>
          <w:sz w:val="24"/>
          <w:szCs w:val="24"/>
        </w:rPr>
        <w:t xml:space="preserve">, </w:t>
      </w:r>
      <w:r w:rsidR="00136ABB" w:rsidRPr="009166EC">
        <w:rPr>
          <w:rFonts w:ascii="Times New Roman" w:hAnsi="Times New Roman" w:cs="Times New Roman"/>
          <w:sz w:val="24"/>
          <w:szCs w:val="24"/>
        </w:rPr>
        <w:t>continued routine surveillance</w:t>
      </w:r>
      <w:r w:rsidR="00655B3F" w:rsidRPr="009166EC">
        <w:rPr>
          <w:rFonts w:ascii="Times New Roman" w:hAnsi="Times New Roman" w:cs="Times New Roman"/>
          <w:sz w:val="24"/>
          <w:szCs w:val="24"/>
        </w:rPr>
        <w:t xml:space="preserve"> </w:t>
      </w:r>
      <w:r w:rsidR="00446DA8" w:rsidRPr="009166EC">
        <w:rPr>
          <w:rFonts w:ascii="Times New Roman" w:hAnsi="Times New Roman" w:cs="Times New Roman"/>
          <w:sz w:val="24"/>
          <w:szCs w:val="24"/>
        </w:rPr>
        <w:t>for gender</w:t>
      </w:r>
      <w:r w:rsidR="0080786F" w:rsidRPr="009166EC">
        <w:rPr>
          <w:rFonts w:ascii="Times New Roman" w:hAnsi="Times New Roman" w:cs="Times New Roman"/>
          <w:sz w:val="24"/>
          <w:szCs w:val="24"/>
        </w:rPr>
        <w:t>-related prescribing</w:t>
      </w:r>
      <w:r w:rsidR="00446DA8" w:rsidRPr="009166EC">
        <w:rPr>
          <w:rFonts w:ascii="Times New Roman" w:hAnsi="Times New Roman" w:cs="Times New Roman"/>
          <w:sz w:val="24"/>
          <w:szCs w:val="24"/>
        </w:rPr>
        <w:t xml:space="preserve"> biases </w:t>
      </w:r>
      <w:r w:rsidR="00655B3F" w:rsidRPr="009166EC">
        <w:rPr>
          <w:rFonts w:ascii="Times New Roman" w:hAnsi="Times New Roman" w:cs="Times New Roman"/>
          <w:sz w:val="24"/>
          <w:szCs w:val="24"/>
        </w:rPr>
        <w:t>and possibly greater uptake of</w:t>
      </w:r>
      <w:r w:rsidR="007655CD" w:rsidRPr="009166EC">
        <w:rPr>
          <w:rFonts w:ascii="Times New Roman" w:hAnsi="Times New Roman" w:cs="Times New Roman"/>
          <w:sz w:val="24"/>
          <w:szCs w:val="24"/>
        </w:rPr>
        <w:t xml:space="preserve"> </w:t>
      </w:r>
      <w:r w:rsidR="00655B3F" w:rsidRPr="009166EC">
        <w:rPr>
          <w:rFonts w:ascii="Times New Roman" w:hAnsi="Times New Roman" w:cs="Times New Roman"/>
          <w:sz w:val="24"/>
          <w:szCs w:val="24"/>
        </w:rPr>
        <w:t>p</w:t>
      </w:r>
      <w:r w:rsidRPr="009166EC">
        <w:rPr>
          <w:rFonts w:ascii="Times New Roman" w:hAnsi="Times New Roman" w:cs="Times New Roman"/>
          <w:sz w:val="24"/>
          <w:szCs w:val="24"/>
        </w:rPr>
        <w:t>rofessional</w:t>
      </w:r>
      <w:r w:rsidR="00136ABB" w:rsidRPr="009166EC">
        <w:rPr>
          <w:rFonts w:ascii="Times New Roman" w:hAnsi="Times New Roman" w:cs="Times New Roman"/>
          <w:sz w:val="24"/>
          <w:szCs w:val="24"/>
        </w:rPr>
        <w:t>-based interventions</w:t>
      </w:r>
      <w:r w:rsidRPr="009166EC">
        <w:rPr>
          <w:rFonts w:ascii="Times New Roman" w:hAnsi="Times New Roman" w:cs="Times New Roman"/>
          <w:sz w:val="24"/>
          <w:szCs w:val="24"/>
        </w:rPr>
        <w:t xml:space="preserve"> </w:t>
      </w:r>
      <w:r w:rsidR="00EB0BC3" w:rsidRPr="009166EC">
        <w:rPr>
          <w:rFonts w:ascii="Times New Roman" w:hAnsi="Times New Roman" w:cs="Times New Roman"/>
          <w:sz w:val="24"/>
          <w:szCs w:val="24"/>
        </w:rPr>
        <w:t>in the community</w:t>
      </w:r>
      <w:r w:rsidR="007445BC" w:rsidRPr="009166EC">
        <w:rPr>
          <w:rFonts w:ascii="Times New Roman" w:hAnsi="Times New Roman" w:cs="Times New Roman"/>
          <w:sz w:val="24"/>
          <w:szCs w:val="24"/>
        </w:rPr>
        <w:t xml:space="preserve"> </w:t>
      </w:r>
      <w:r w:rsidR="00655B3F" w:rsidRPr="009166EC">
        <w:rPr>
          <w:rFonts w:ascii="Times New Roman" w:hAnsi="Times New Roman" w:cs="Times New Roman"/>
          <w:sz w:val="24"/>
          <w:szCs w:val="24"/>
        </w:rPr>
        <w:t xml:space="preserve">to </w:t>
      </w:r>
      <w:r w:rsidR="0080786F" w:rsidRPr="009166EC">
        <w:rPr>
          <w:rFonts w:ascii="Times New Roman" w:hAnsi="Times New Roman" w:cs="Times New Roman"/>
          <w:sz w:val="24"/>
          <w:szCs w:val="24"/>
        </w:rPr>
        <w:t xml:space="preserve">support the provision of </w:t>
      </w:r>
      <w:r w:rsidR="0044029D" w:rsidRPr="009166EC">
        <w:rPr>
          <w:rFonts w:ascii="Times New Roman" w:hAnsi="Times New Roman" w:cs="Times New Roman"/>
          <w:sz w:val="24"/>
          <w:szCs w:val="24"/>
        </w:rPr>
        <w:t>equitable care</w:t>
      </w:r>
      <w:r w:rsidR="00136ABB" w:rsidRPr="009166EC">
        <w:rPr>
          <w:rFonts w:ascii="Times New Roman" w:hAnsi="Times New Roman" w:cs="Times New Roman"/>
          <w:sz w:val="24"/>
          <w:szCs w:val="24"/>
        </w:rPr>
        <w:t>.</w:t>
      </w:r>
      <w:r w:rsidR="00136ABB" w:rsidRPr="009166EC">
        <w:rPr>
          <w:rFonts w:ascii="Times New Roman" w:hAnsi="Times New Roman" w:cs="Times New Roman"/>
          <w:sz w:val="24"/>
          <w:szCs w:val="24"/>
        </w:rPr>
        <w:fldChar w:fldCharType="begin" w:fldLock="1"/>
      </w:r>
      <w:r w:rsidR="00091BFC" w:rsidRPr="009166EC">
        <w:rPr>
          <w:rFonts w:ascii="Times New Roman" w:hAnsi="Times New Roman" w:cs="Times New Roman"/>
          <w:sz w:val="24"/>
          <w:szCs w:val="24"/>
        </w:rPr>
        <w:instrText>ADDIN CSL_CITATION {"citationItems":[{"id":"ITEM-1","itemData":{"ISSN":"1932-6203","abstract":"BACKGROUND Configuring high quality care for the rapidly increasing number of people with type 2 diabetes (T2D) is a major challenge worldwide for both providers and commissioners. In the UK, about two thirds of people with T2D are managed entirely in primary care, with wide variation in management strategies and achievement of targets. Pay for performance, introduced in 2004, initially resulted in improvements but disparities exist in ethnic minorities and the improvements are levelling off. Community based, intermediate care clinics for diabetes (ICCDs) were considered one solution and are functioning across the UK. However, there is no randomised trial evidence for the effectiveness of such clinics. TRIAL DESIGN, METHODS AND FINDINGS This is a cluster-randomised trial, involving 3 primary care trusts, with 49 general practices randomised to usual care (n=25) or intervention (ICCDs; n=24). All eligible adult patients with T2D were invited; 1997 were recruited and 1280 followed-up after 18-months intervention. PRIMARY OUTCOME achievement of all three of the NICE targets [(HbA1c ≤ 7.0%/53 mmol/mol; Blood Pressure &lt;140/80 mmHg; cholesterol &lt;154 mg/dl (4 mmol/l)]. PRIMARY OUTCOME was achieved in 14.3% in the intervention arm vs. 9.3% in the control arm (p=0.059 after adjustment for covariates). The odds ratio (95% CI) for achieving primary outcome in the intervention group was 1.56 (0.98, 2.49). Primary care and community clinic costs were significantly higher in the intervention group, but there were no significant differences in hospital costs or overall healthcare costs. An incremental cost-effectiveness ratio (ICER) of +£7,778 per QALY gained, indicated ICCD was marginally more expensive at producing health gain. CONCLUSIONS Intermediate care clinics can contribute to improving target achievement in patients with diabetes. Further work is needed to investigate the optimal scale and organisational structure of ICCD services and whether, over time, their role may change as skill levels in primary care increase. TRIAL REGISTRATION ClinicalTrials.gov NCT00945204; National Research Register (NRR) M0014178167.","author":[{"dropping-particle":"","family":"Wilson","given":"Andrew","non-dropping-particle":"","parse-names":false,"suffix":""},{"dropping-particle":"","family":"O'Hare","given":"Joseph Paul","non-dropping-particle":"","parse-names":false,"suffix":""},{"dropping-particle":"","family":"Hardy","given":"Ainsley","non-dropping-particle":"","parse-names":false,"suffix":""},{"dropping-particle":"","family":"Raymond","given":"Neil","non-dropping-particle":"","parse-names":false,"suffix":""},{"dropping-particle":"","family":"Szczepura","given":"Ala","non-dropping-particle":"","parse-names":false,"suffix":""},{"dropping-particle":"","family":"Crossman","given":"Ric","non-dropping-particle":"","parse-names":false,"suffix":""},{"dropping-particle":"","family":"Baines","given":"Darrin","non-dropping-particle":"","parse-names":false,"suffix":""},{"dropping-particle":"","family":"Khunti","given":"Kamlesh","non-dropping-particle":"","parse-names":false,"suffix":""},{"dropping-particle":"","family":"Kumar","given":"Sudhesh","non-dropping-particle":"","parse-names":false,"suffix":""},{"dropping-particle":"","family":"Saravanan","given":"Ponnusamy","non-dropping-particle":"","parse-names":false,"suffix":""},{"dropping-particle":"","family":"ICCD trial group","given":"","non-dropping-particle":"","parse-names":false,"suffix":""}],"container-title":"PloS one","id":"ITEM-1","issue":"4","issued":{"date-parts":[["2014"]]},"page":"e93964","title":"Evaluation of the clinical and cost effectiveness of intermediate care clinics for diabetes (ICCD): a multicentre cluster randomised controlled trial.","type":"article-journal","volume":"9"},"uris":["http://www.mendeley.com/documents/?uuid=c630b27b-f3de-4630-b088-d3b361dd4abe"]},{"id":"ITEM-2","itemData":{"ISSN":"1932-2968","abstract":"MyDiabetesMyWay (MDMW) is an award-wining national electronic personal health record and self-management platform for diabetes patients in Scotland. This platform links multiple national institutional and patient-recorded data sources to provide a unique resource for patient care and self-management. This review considers the current evidence for online interventions in diabetes and discusses these in the context of current and ongoing developments for MDMW. Evaluation of MDMW through patient reported outcomes demonstrates a positive impact on self-management. User feedback has highlighted barriers to uptake and has guided platform evolution from an education resource website to an electronic personal health record now encompassing remote monitoring, communication tools and personalized education links. Challenges in delivering digital interventions for long-term conditions include integration of data between institutional and personal recorded sources to perform big data analytics and facilitating technology use in those with disabilities, low digital literacy, low socioeconomic status and in minority groups. The potential for technology supported health improvement is great, but awareness and adoption by health workers and patients remains a significant barrier.","author":[{"dropping-particle":"","family":"Wake","given":"Deborah J","non-dropping-particle":"","parse-names":false,"suffix":""},{"dropping-particle":"","family":"He","given":"Jinzhang","non-dropping-particle":"","parse-names":false,"suffix":""},{"dropping-particle":"","family":"Czesak","given":"Anna Maria","non-dropping-particle":"","parse-names":false,"suffix":""},{"dropping-particle":"","family":"Mughal","given":"Fezan","non-dropping-particle":"","parse-names":false,"suffix":""},{"dropping-particle":"","family":"Cunningham","given":"Scott G","non-dropping-particle":"","parse-names":false,"suffix":""}],"container-title":"Journal of diabetes science and technology","id":"ITEM-2","issue":"5","issued":{"date-parts":[["2016","9"]]},"page":"1050-8","title":"MyDiabetesMyWay: An Evolving National Data Driven Diabetes Self-Management Platform.","type":"article-journal","volume":"10"},"uris":["http://www.mendeley.com/documents/?uuid=c1d588f7-c4f9-4368-9354-1ad91019917d"]}],"mendeley":{"formattedCitation":"&lt;sup&gt;39,40&lt;/sup&gt;","plainTextFormattedCitation":"39,40","previouslyFormattedCitation":"&lt;sup&gt;39,40&lt;/sup&gt;"},"properties":{"noteIndex":0},"schema":"https://github.com/citation-style-language/schema/raw/master/csl-citation.json"}</w:instrText>
      </w:r>
      <w:r w:rsidR="00136ABB" w:rsidRPr="009166EC">
        <w:rPr>
          <w:rFonts w:ascii="Times New Roman" w:hAnsi="Times New Roman" w:cs="Times New Roman"/>
          <w:sz w:val="24"/>
          <w:szCs w:val="24"/>
        </w:rPr>
        <w:fldChar w:fldCharType="separate"/>
      </w:r>
      <w:r w:rsidR="00091BFC" w:rsidRPr="009166EC">
        <w:rPr>
          <w:rFonts w:ascii="Times New Roman" w:hAnsi="Times New Roman" w:cs="Times New Roman"/>
          <w:noProof/>
          <w:sz w:val="24"/>
          <w:szCs w:val="24"/>
          <w:vertAlign w:val="superscript"/>
        </w:rPr>
        <w:t>39,40</w:t>
      </w:r>
      <w:r w:rsidR="00136ABB" w:rsidRPr="009166EC">
        <w:rPr>
          <w:rFonts w:ascii="Times New Roman" w:hAnsi="Times New Roman" w:cs="Times New Roman"/>
          <w:sz w:val="24"/>
          <w:szCs w:val="24"/>
        </w:rPr>
        <w:fldChar w:fldCharType="end"/>
      </w:r>
      <w:r w:rsidR="00921B5B" w:rsidRPr="009166EC">
        <w:rPr>
          <w:rFonts w:ascii="Times New Roman" w:hAnsi="Times New Roman" w:cs="Times New Roman"/>
          <w:sz w:val="24"/>
          <w:szCs w:val="24"/>
        </w:rPr>
        <w:t xml:space="preserve"> Particular </w:t>
      </w:r>
      <w:r w:rsidR="006D016B" w:rsidRPr="009166EC">
        <w:rPr>
          <w:rFonts w:ascii="Times New Roman" w:hAnsi="Times New Roman" w:cs="Times New Roman"/>
          <w:sz w:val="24"/>
          <w:szCs w:val="24"/>
        </w:rPr>
        <w:t xml:space="preserve">attention is required for </w:t>
      </w:r>
      <w:r w:rsidR="0080786F" w:rsidRPr="009166EC">
        <w:rPr>
          <w:rFonts w:ascii="Times New Roman" w:hAnsi="Times New Roman" w:cs="Times New Roman"/>
          <w:sz w:val="24"/>
          <w:szCs w:val="24"/>
        </w:rPr>
        <w:t xml:space="preserve">high-CVD risk </w:t>
      </w:r>
      <w:r w:rsidR="00037A0C" w:rsidRPr="009166EC">
        <w:rPr>
          <w:rFonts w:ascii="Times New Roman" w:hAnsi="Times New Roman" w:cs="Times New Roman"/>
          <w:sz w:val="24"/>
          <w:szCs w:val="24"/>
        </w:rPr>
        <w:t xml:space="preserve">women </w:t>
      </w:r>
      <w:r w:rsidR="006D016B" w:rsidRPr="009166EC">
        <w:rPr>
          <w:rFonts w:ascii="Times New Roman" w:hAnsi="Times New Roman" w:cs="Times New Roman"/>
          <w:sz w:val="24"/>
          <w:szCs w:val="24"/>
        </w:rPr>
        <w:t xml:space="preserve">without </w:t>
      </w:r>
      <w:r w:rsidR="0080786F" w:rsidRPr="009166EC">
        <w:rPr>
          <w:rFonts w:ascii="Times New Roman" w:hAnsi="Times New Roman" w:cs="Times New Roman"/>
          <w:sz w:val="24"/>
          <w:szCs w:val="24"/>
        </w:rPr>
        <w:t xml:space="preserve">established </w:t>
      </w:r>
      <w:r w:rsidR="006D016B" w:rsidRPr="009166EC">
        <w:rPr>
          <w:rFonts w:ascii="Times New Roman" w:hAnsi="Times New Roman" w:cs="Times New Roman"/>
          <w:sz w:val="24"/>
          <w:szCs w:val="24"/>
        </w:rPr>
        <w:t xml:space="preserve">CVD, who may not </w:t>
      </w:r>
      <w:r w:rsidR="0080786F" w:rsidRPr="009166EC">
        <w:rPr>
          <w:rFonts w:ascii="Times New Roman" w:hAnsi="Times New Roman" w:cs="Times New Roman"/>
          <w:sz w:val="24"/>
          <w:szCs w:val="24"/>
        </w:rPr>
        <w:t>be receive optimal preventative care</w:t>
      </w:r>
      <w:r w:rsidR="006D016B" w:rsidRPr="009166EC">
        <w:rPr>
          <w:rFonts w:ascii="Times New Roman" w:hAnsi="Times New Roman" w:cs="Times New Roman"/>
          <w:sz w:val="24"/>
          <w:szCs w:val="24"/>
        </w:rPr>
        <w:t>.</w:t>
      </w:r>
    </w:p>
    <w:p w14:paraId="191DA0B9" w14:textId="77777777" w:rsidR="00D12786" w:rsidRPr="009166EC" w:rsidRDefault="00D12786" w:rsidP="009166EC">
      <w:pPr>
        <w:spacing w:after="0" w:line="480" w:lineRule="auto"/>
        <w:rPr>
          <w:rFonts w:ascii="Times New Roman" w:hAnsi="Times New Roman" w:cs="Times New Roman"/>
          <w:b/>
          <w:sz w:val="24"/>
          <w:szCs w:val="24"/>
        </w:rPr>
      </w:pPr>
    </w:p>
    <w:p w14:paraId="179E550B" w14:textId="0A2CAACF" w:rsidR="000F1EFB" w:rsidRPr="009166EC" w:rsidRDefault="00DB6317"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C</w:t>
      </w:r>
      <w:r w:rsidR="00112EA8" w:rsidRPr="009166EC">
        <w:rPr>
          <w:rFonts w:ascii="Times New Roman" w:hAnsi="Times New Roman" w:cs="Times New Roman"/>
          <w:sz w:val="24"/>
          <w:szCs w:val="24"/>
          <w:u w:val="single"/>
        </w:rPr>
        <w:t>onclusions</w:t>
      </w:r>
    </w:p>
    <w:p w14:paraId="685EAADD" w14:textId="74861FDA" w:rsidR="009F4C05" w:rsidRPr="009166EC" w:rsidRDefault="00A25041" w:rsidP="009166EC">
      <w:pPr>
        <w:spacing w:after="0" w:line="480" w:lineRule="auto"/>
        <w:rPr>
          <w:rFonts w:ascii="Times New Roman" w:hAnsi="Times New Roman" w:cs="Times New Roman"/>
          <w:sz w:val="24"/>
          <w:szCs w:val="24"/>
        </w:rPr>
        <w:sectPr w:rsidR="009F4C05" w:rsidRPr="009166EC" w:rsidSect="009A7335">
          <w:pgSz w:w="11906" w:h="16838"/>
          <w:pgMar w:top="1440" w:right="1440" w:bottom="1440" w:left="1440" w:header="709" w:footer="113" w:gutter="0"/>
          <w:cols w:space="708"/>
          <w:docGrid w:linePitch="360"/>
        </w:sectPr>
      </w:pPr>
      <w:r w:rsidRPr="009166EC">
        <w:rPr>
          <w:rFonts w:ascii="Times New Roman" w:hAnsi="Times New Roman" w:cs="Times New Roman"/>
          <w:sz w:val="24"/>
          <w:szCs w:val="24"/>
        </w:rPr>
        <w:t>Whilst there is clear improve</w:t>
      </w:r>
      <w:r w:rsidR="003806D7"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in the relative risks for CVD events, </w:t>
      </w:r>
      <w:r w:rsidR="009C4C4F" w:rsidRPr="009166EC">
        <w:rPr>
          <w:rFonts w:ascii="Times New Roman" w:hAnsi="Times New Roman" w:cs="Times New Roman"/>
          <w:sz w:val="24"/>
          <w:szCs w:val="24"/>
        </w:rPr>
        <w:t>sex disparities</w:t>
      </w:r>
      <w:r w:rsidRPr="009166EC">
        <w:rPr>
          <w:rFonts w:ascii="Times New Roman" w:hAnsi="Times New Roman" w:cs="Times New Roman"/>
          <w:sz w:val="24"/>
          <w:szCs w:val="24"/>
        </w:rPr>
        <w:t xml:space="preserve"> in the manage</w:t>
      </w:r>
      <w:r w:rsidR="003806D7"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of CVD risk factors </w:t>
      </w:r>
      <w:r w:rsidR="006266C6" w:rsidRPr="009166EC">
        <w:rPr>
          <w:rFonts w:ascii="Times New Roman" w:hAnsi="Times New Roman" w:cs="Times New Roman"/>
          <w:sz w:val="24"/>
          <w:szCs w:val="24"/>
        </w:rPr>
        <w:t xml:space="preserve">should </w:t>
      </w:r>
      <w:r w:rsidRPr="009166EC">
        <w:rPr>
          <w:rFonts w:ascii="Times New Roman" w:hAnsi="Times New Roman" w:cs="Times New Roman"/>
          <w:sz w:val="24"/>
          <w:szCs w:val="24"/>
        </w:rPr>
        <w:t xml:space="preserve">prompt </w:t>
      </w:r>
      <w:r w:rsidR="006266C6" w:rsidRPr="009166EC">
        <w:rPr>
          <w:rFonts w:ascii="Times New Roman" w:hAnsi="Times New Roman" w:cs="Times New Roman"/>
          <w:sz w:val="24"/>
          <w:szCs w:val="24"/>
        </w:rPr>
        <w:t xml:space="preserve">renewed </w:t>
      </w:r>
      <w:r w:rsidRPr="009166EC">
        <w:rPr>
          <w:rFonts w:ascii="Times New Roman" w:hAnsi="Times New Roman" w:cs="Times New Roman"/>
          <w:sz w:val="24"/>
          <w:szCs w:val="24"/>
        </w:rPr>
        <w:t>efforts to improve the standard and equ</w:t>
      </w:r>
      <w:r w:rsidR="006266C6" w:rsidRPr="009166EC">
        <w:rPr>
          <w:rFonts w:ascii="Times New Roman" w:hAnsi="Times New Roman" w:cs="Times New Roman"/>
          <w:sz w:val="24"/>
          <w:szCs w:val="24"/>
        </w:rPr>
        <w:t>ity of diabetes care for</w:t>
      </w:r>
      <w:r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with diabetes.</w:t>
      </w:r>
    </w:p>
    <w:p w14:paraId="1DBCA2C4" w14:textId="77777777" w:rsidR="005E0838" w:rsidRPr="009166EC" w:rsidRDefault="005E0838" w:rsidP="009166EC">
      <w:pPr>
        <w:tabs>
          <w:tab w:val="left" w:pos="5032"/>
        </w:tabs>
        <w:spacing w:after="0" w:line="480" w:lineRule="auto"/>
        <w:rPr>
          <w:rFonts w:ascii="Times New Roman" w:hAnsi="Times New Roman" w:cs="Times New Roman"/>
          <w:sz w:val="24"/>
          <w:szCs w:val="24"/>
          <w:u w:val="single"/>
        </w:rPr>
      </w:pPr>
    </w:p>
    <w:p w14:paraId="0DD99EC0" w14:textId="77777777" w:rsidR="0097389A" w:rsidRPr="009166EC" w:rsidRDefault="0097389A" w:rsidP="009166EC">
      <w:pPr>
        <w:tabs>
          <w:tab w:val="left" w:pos="5032"/>
        </w:tabs>
        <w:spacing w:after="0" w:line="480" w:lineRule="auto"/>
        <w:rPr>
          <w:rFonts w:ascii="Times New Roman" w:hAnsi="Times New Roman" w:cs="Times New Roman"/>
          <w:sz w:val="24"/>
          <w:szCs w:val="24"/>
        </w:rPr>
      </w:pPr>
    </w:p>
    <w:p w14:paraId="10006895" w14:textId="3D9E4C2B" w:rsidR="00175896" w:rsidRPr="009166EC" w:rsidRDefault="005E0838" w:rsidP="009166EC">
      <w:pPr>
        <w:tabs>
          <w:tab w:val="left" w:pos="5032"/>
        </w:tabs>
        <w:spacing w:after="0" w:line="480" w:lineRule="auto"/>
        <w:rPr>
          <w:rFonts w:ascii="Times New Roman" w:hAnsi="Times New Roman" w:cs="Times New Roman"/>
          <w:sz w:val="24"/>
          <w:szCs w:val="24"/>
        </w:rPr>
      </w:pPr>
      <w:r w:rsidRPr="009166EC">
        <w:rPr>
          <w:rFonts w:ascii="Times New Roman" w:hAnsi="Times New Roman" w:cs="Times New Roman"/>
          <w:sz w:val="24"/>
          <w:szCs w:val="24"/>
        </w:rPr>
        <w:t>SOURCES OF FUNDING</w:t>
      </w:r>
      <w:r w:rsidR="00175896" w:rsidRPr="009166EC">
        <w:rPr>
          <w:rFonts w:ascii="Times New Roman" w:hAnsi="Times New Roman" w:cs="Times New Roman"/>
          <w:sz w:val="24"/>
          <w:szCs w:val="24"/>
        </w:rPr>
        <w:t>:</w:t>
      </w:r>
      <w:r w:rsidR="00175896" w:rsidRPr="009166EC">
        <w:rPr>
          <w:rFonts w:ascii="Times New Roman" w:hAnsi="Times New Roman" w:cs="Times New Roman"/>
          <w:b/>
          <w:sz w:val="24"/>
          <w:szCs w:val="24"/>
        </w:rPr>
        <w:t xml:space="preserve"> </w:t>
      </w:r>
      <w:r w:rsidR="00175896" w:rsidRPr="009166EC">
        <w:rPr>
          <w:rFonts w:ascii="Times New Roman" w:hAnsi="Times New Roman" w:cs="Times New Roman"/>
          <w:sz w:val="24"/>
          <w:szCs w:val="24"/>
        </w:rPr>
        <w:t>This study was funded by Diabetes UK (BDA: 14/0004971). The views expressed are those of the authors and not necessarily those of Diabetes UK. The funders had no role in the design and conduct of the study; collection, management, analysis, and interpretation of the data; preparation, review, or approval of the manuscript and decision to submit the manuscript for publication.</w:t>
      </w:r>
    </w:p>
    <w:p w14:paraId="1B6BC20F" w14:textId="77777777" w:rsidR="00175896" w:rsidRPr="009166EC" w:rsidRDefault="00175896" w:rsidP="009166EC">
      <w:pPr>
        <w:tabs>
          <w:tab w:val="left" w:pos="5032"/>
        </w:tabs>
        <w:spacing w:after="0" w:line="480" w:lineRule="auto"/>
        <w:rPr>
          <w:rStyle w:val="Strong"/>
          <w:rFonts w:ascii="Times New Roman" w:hAnsi="Times New Roman" w:cs="Times New Roman"/>
          <w:b w:val="0"/>
          <w:sz w:val="24"/>
          <w:szCs w:val="24"/>
          <w:u w:val="single"/>
        </w:rPr>
      </w:pPr>
    </w:p>
    <w:p w14:paraId="6C510AC7" w14:textId="31FAB92F" w:rsidR="00762698" w:rsidRPr="009166EC" w:rsidRDefault="005E0838" w:rsidP="009166EC">
      <w:pPr>
        <w:tabs>
          <w:tab w:val="left" w:pos="5032"/>
        </w:tabs>
        <w:spacing w:after="0" w:line="480" w:lineRule="auto"/>
        <w:rPr>
          <w:rFonts w:ascii="Times New Roman" w:eastAsia="Times New Roman" w:hAnsi="Times New Roman" w:cs="Times New Roman"/>
          <w:sz w:val="24"/>
          <w:szCs w:val="24"/>
          <w:lang w:eastAsia="en-GB"/>
        </w:rPr>
      </w:pPr>
      <w:r w:rsidRPr="009166EC">
        <w:rPr>
          <w:rStyle w:val="Strong"/>
          <w:rFonts w:ascii="Times New Roman" w:hAnsi="Times New Roman" w:cs="Times New Roman"/>
          <w:b w:val="0"/>
          <w:sz w:val="24"/>
          <w:szCs w:val="24"/>
        </w:rPr>
        <w:t>DISCLOSURES</w:t>
      </w:r>
      <w:r w:rsidR="00AD1132" w:rsidRPr="009166EC">
        <w:rPr>
          <w:rStyle w:val="Strong"/>
          <w:rFonts w:ascii="Times New Roman" w:hAnsi="Times New Roman" w:cs="Times New Roman"/>
          <w:b w:val="0"/>
          <w:sz w:val="24"/>
          <w:szCs w:val="24"/>
        </w:rPr>
        <w:t>:</w:t>
      </w:r>
      <w:r w:rsidR="00765C44" w:rsidRPr="009166EC">
        <w:rPr>
          <w:rStyle w:val="Strong"/>
          <w:rFonts w:ascii="Times New Roman" w:hAnsi="Times New Roman" w:cs="Times New Roman"/>
          <w:sz w:val="24"/>
          <w:szCs w:val="24"/>
        </w:rPr>
        <w:t xml:space="preserve"> </w:t>
      </w:r>
      <w:r w:rsidR="00063114" w:rsidRPr="009166EC">
        <w:rPr>
          <w:rStyle w:val="Emphasis"/>
          <w:rFonts w:ascii="Times New Roman" w:hAnsi="Times New Roman" w:cs="Times New Roman"/>
          <w:i w:val="0"/>
          <w:sz w:val="24"/>
          <w:szCs w:val="24"/>
        </w:rPr>
        <w:t>IB reports grants from the Medical Research Council</w:t>
      </w:r>
      <w:r w:rsidR="009C3A40" w:rsidRPr="009166EC">
        <w:rPr>
          <w:rFonts w:ascii="Times New Roman" w:hAnsi="Times New Roman" w:cs="Times New Roman"/>
          <w:sz w:val="24"/>
          <w:szCs w:val="24"/>
        </w:rPr>
        <w:t>, outside the submitted work</w:t>
      </w:r>
      <w:r w:rsidR="00063114" w:rsidRPr="009166EC">
        <w:rPr>
          <w:rStyle w:val="Emphasis"/>
          <w:rFonts w:ascii="Times New Roman" w:hAnsi="Times New Roman" w:cs="Times New Roman"/>
          <w:i w:val="0"/>
          <w:sz w:val="24"/>
          <w:szCs w:val="24"/>
        </w:rPr>
        <w:t xml:space="preserve">. NS reports grants and personal fees from Boehringer Ingelheim and personal fees from Amgen, AstraZeneca, Eli Lilly, Janssen, Novo Nordisk and Sanofi, outside the submitted work. </w:t>
      </w:r>
      <w:r w:rsidR="00765C44" w:rsidRPr="009166EC">
        <w:rPr>
          <w:rFonts w:ascii="Times New Roman" w:hAnsi="Times New Roman" w:cs="Times New Roman"/>
          <w:sz w:val="24"/>
          <w:szCs w:val="24"/>
        </w:rPr>
        <w:t xml:space="preserve">DMA reports </w:t>
      </w:r>
      <w:r w:rsidR="00720CC8" w:rsidRPr="009166EC">
        <w:rPr>
          <w:rFonts w:ascii="Times New Roman" w:hAnsi="Times New Roman" w:cs="Times New Roman"/>
          <w:sz w:val="24"/>
          <w:szCs w:val="24"/>
        </w:rPr>
        <w:t xml:space="preserve">research funding </w:t>
      </w:r>
      <w:r w:rsidR="00765C44" w:rsidRPr="009166EC">
        <w:rPr>
          <w:rFonts w:ascii="Times New Roman" w:hAnsi="Times New Roman" w:cs="Times New Roman"/>
          <w:sz w:val="24"/>
          <w:szCs w:val="24"/>
        </w:rPr>
        <w:t>from AbbVie</w:t>
      </w:r>
      <w:r w:rsidR="00A132B4" w:rsidRPr="009166EC">
        <w:rPr>
          <w:rFonts w:ascii="Times New Roman" w:hAnsi="Times New Roman" w:cs="Times New Roman"/>
          <w:sz w:val="24"/>
          <w:szCs w:val="24"/>
        </w:rPr>
        <w:t>, Almirall, Celgene, Eli Lilly, Novartis, UCB and the Leo Foundation</w:t>
      </w:r>
      <w:r w:rsidR="00765C44" w:rsidRPr="009166EC">
        <w:rPr>
          <w:rFonts w:ascii="Times New Roman" w:hAnsi="Times New Roman" w:cs="Times New Roman"/>
          <w:sz w:val="24"/>
          <w:szCs w:val="24"/>
        </w:rPr>
        <w:t xml:space="preserve"> outside the submitted work. MKR reports receiving research funding from Novo Nordisk, consultancy </w:t>
      </w:r>
      <w:r w:rsidR="00C20A64" w:rsidRPr="009166EC">
        <w:rPr>
          <w:rFonts w:ascii="Times New Roman" w:hAnsi="Times New Roman" w:cs="Times New Roman"/>
          <w:sz w:val="24"/>
          <w:szCs w:val="24"/>
        </w:rPr>
        <w:t xml:space="preserve">fees from Novo Nordisk and </w:t>
      </w:r>
      <w:r w:rsidR="00765C44" w:rsidRPr="009166EC">
        <w:rPr>
          <w:rFonts w:ascii="Times New Roman" w:hAnsi="Times New Roman" w:cs="Times New Roman"/>
          <w:sz w:val="24"/>
          <w:szCs w:val="24"/>
        </w:rPr>
        <w:t>Roche Dia</w:t>
      </w:r>
      <w:r w:rsidR="00C20A64" w:rsidRPr="009166EC">
        <w:rPr>
          <w:rFonts w:ascii="Times New Roman" w:hAnsi="Times New Roman" w:cs="Times New Roman"/>
          <w:sz w:val="24"/>
          <w:szCs w:val="24"/>
        </w:rPr>
        <w:t>betes Care</w:t>
      </w:r>
      <w:r w:rsidR="00765C44" w:rsidRPr="009166EC">
        <w:rPr>
          <w:rFonts w:ascii="Times New Roman" w:hAnsi="Times New Roman" w:cs="Times New Roman"/>
          <w:sz w:val="24"/>
          <w:szCs w:val="24"/>
        </w:rPr>
        <w:t xml:space="preserve">, and </w:t>
      </w:r>
      <w:r w:rsidR="00C20A64" w:rsidRPr="009166EC">
        <w:rPr>
          <w:rFonts w:ascii="Times New Roman" w:hAnsi="Times New Roman" w:cs="Times New Roman"/>
          <w:sz w:val="24"/>
          <w:szCs w:val="24"/>
        </w:rPr>
        <w:t xml:space="preserve">modest </w:t>
      </w:r>
      <w:r w:rsidR="00765C44" w:rsidRPr="009166EC">
        <w:rPr>
          <w:rFonts w:ascii="Times New Roman" w:hAnsi="Times New Roman" w:cs="Times New Roman"/>
          <w:sz w:val="24"/>
          <w:szCs w:val="24"/>
        </w:rPr>
        <w:t xml:space="preserve">owning </w:t>
      </w:r>
      <w:r w:rsidR="00C20A64" w:rsidRPr="009166EC">
        <w:rPr>
          <w:rFonts w:ascii="Times New Roman" w:hAnsi="Times New Roman" w:cs="Times New Roman"/>
          <w:sz w:val="24"/>
          <w:szCs w:val="24"/>
        </w:rPr>
        <w:t xml:space="preserve">of </w:t>
      </w:r>
      <w:r w:rsidR="00765C44" w:rsidRPr="009166EC">
        <w:rPr>
          <w:rFonts w:ascii="Times New Roman" w:hAnsi="Times New Roman" w:cs="Times New Roman"/>
          <w:sz w:val="24"/>
          <w:szCs w:val="24"/>
        </w:rPr>
        <w:t>shares in GlaxoSmithKline</w:t>
      </w:r>
      <w:r w:rsidR="00135766" w:rsidRPr="009166EC">
        <w:rPr>
          <w:rFonts w:ascii="Times New Roman" w:hAnsi="Times New Roman" w:cs="Times New Roman"/>
          <w:sz w:val="24"/>
          <w:szCs w:val="24"/>
        </w:rPr>
        <w:t>, outside the submitted work</w:t>
      </w:r>
      <w:r w:rsidR="00765C44" w:rsidRPr="009166EC">
        <w:rPr>
          <w:rFonts w:ascii="Times New Roman" w:hAnsi="Times New Roman" w:cs="Times New Roman"/>
          <w:sz w:val="24"/>
          <w:szCs w:val="24"/>
        </w:rPr>
        <w:t xml:space="preserve">. </w:t>
      </w:r>
      <w:r w:rsidR="00A64483" w:rsidRPr="009166EC">
        <w:rPr>
          <w:rFonts w:ascii="Times New Roman" w:hAnsi="Times New Roman" w:cs="Times New Roman"/>
          <w:sz w:val="24"/>
          <w:szCs w:val="24"/>
        </w:rPr>
        <w:t>All other authors declare no competing interests</w:t>
      </w:r>
      <w:r w:rsidR="00765C44" w:rsidRPr="009166EC">
        <w:rPr>
          <w:rFonts w:ascii="Times New Roman" w:hAnsi="Times New Roman" w:cs="Times New Roman"/>
          <w:sz w:val="24"/>
          <w:szCs w:val="24"/>
        </w:rPr>
        <w:t>.</w:t>
      </w:r>
      <w:r w:rsidR="00762698" w:rsidRPr="009166EC">
        <w:rPr>
          <w:rFonts w:ascii="Times New Roman" w:hAnsi="Times New Roman" w:cs="Times New Roman"/>
          <w:sz w:val="24"/>
          <w:szCs w:val="24"/>
        </w:rPr>
        <w:t xml:space="preserve"> </w:t>
      </w:r>
    </w:p>
    <w:p w14:paraId="1F05387F" w14:textId="77777777" w:rsidR="00F6693E" w:rsidRPr="009166EC" w:rsidRDefault="00F6693E" w:rsidP="009166EC">
      <w:pPr>
        <w:spacing w:after="0" w:line="480" w:lineRule="auto"/>
        <w:rPr>
          <w:rFonts w:ascii="Times New Roman" w:hAnsi="Times New Roman" w:cs="Times New Roman"/>
          <w:b/>
          <w:sz w:val="24"/>
          <w:szCs w:val="24"/>
        </w:rPr>
      </w:pPr>
    </w:p>
    <w:p w14:paraId="20EC3AC6" w14:textId="5BAC0F55" w:rsidR="00112EA8" w:rsidRPr="009166EC" w:rsidRDefault="005E083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ETHICAL APPROVAL</w:t>
      </w:r>
      <w:r w:rsidR="00112EA8" w:rsidRPr="009166EC">
        <w:rPr>
          <w:rFonts w:ascii="Times New Roman" w:hAnsi="Times New Roman" w:cs="Times New Roman"/>
          <w:sz w:val="24"/>
          <w:szCs w:val="24"/>
        </w:rPr>
        <w:t>:</w:t>
      </w:r>
      <w:r w:rsidR="00112EA8" w:rsidRPr="009166EC">
        <w:rPr>
          <w:rFonts w:ascii="Times New Roman" w:hAnsi="Times New Roman" w:cs="Times New Roman"/>
          <w:b/>
          <w:sz w:val="24"/>
          <w:szCs w:val="24"/>
        </w:rPr>
        <w:t xml:space="preserve"> </w:t>
      </w:r>
      <w:r w:rsidR="00762698" w:rsidRPr="009166EC">
        <w:rPr>
          <w:rFonts w:ascii="Times New Roman" w:hAnsi="Times New Roman" w:cs="Times New Roman"/>
          <w:sz w:val="24"/>
          <w:szCs w:val="24"/>
        </w:rPr>
        <w:t>This study is based in part on data from the Clinical Practice Research Datalink obtained under licence from the UK Medicines and Healthcare products Regulatory Agency. The data is provided by patients and collected by the NHS as part of their care and support</w:t>
      </w:r>
      <w:r w:rsidR="009C117E" w:rsidRPr="009166EC">
        <w:rPr>
          <w:rFonts w:ascii="Times New Roman" w:hAnsi="Times New Roman" w:cs="Times New Roman"/>
          <w:sz w:val="24"/>
          <w:szCs w:val="24"/>
        </w:rPr>
        <w:t xml:space="preserve">. ONS and HES data is subject to Crown copyright (2018) protection, re-used with the permission of The Health, &amp; Social Care Information Centre, all rights reserved. </w:t>
      </w:r>
      <w:r w:rsidR="00B56612" w:rsidRPr="009166EC">
        <w:rPr>
          <w:rFonts w:ascii="Times New Roman" w:hAnsi="Times New Roman" w:cs="Times New Roman"/>
          <w:sz w:val="24"/>
          <w:szCs w:val="24"/>
        </w:rPr>
        <w:t>The OPCS Classification of Interventions and Procedures, codes, terms and text is Crown copyright (2016) published by Health and Social Care Information Centre, also known as NHS Digital and licensed under the Open Govern</w:t>
      </w:r>
      <w:r w:rsidR="003806D7" w:rsidRPr="009166EC">
        <w:rPr>
          <w:rFonts w:ascii="Times New Roman" w:hAnsi="Times New Roman" w:cs="Times New Roman"/>
          <w:sz w:val="24"/>
          <w:szCs w:val="24"/>
        </w:rPr>
        <w:t>men</w:t>
      </w:r>
      <w:r w:rsidR="00B56612" w:rsidRPr="009166EC">
        <w:rPr>
          <w:rFonts w:ascii="Times New Roman" w:hAnsi="Times New Roman" w:cs="Times New Roman"/>
          <w:sz w:val="24"/>
          <w:szCs w:val="24"/>
        </w:rPr>
        <w:t xml:space="preserve">t Licence available at </w:t>
      </w:r>
      <w:hyperlink r:id="rId15" w:history="1">
        <w:r w:rsidR="003806D7" w:rsidRPr="009166EC">
          <w:rPr>
            <w:rStyle w:val="Hyperlink"/>
            <w:rFonts w:ascii="Times New Roman" w:hAnsi="Times New Roman" w:cs="Times New Roman"/>
            <w:sz w:val="24"/>
            <w:szCs w:val="24"/>
          </w:rPr>
          <w:t>www.nationalarchives.gov.uk/doc/open-government-licence/open-government-licence.htm</w:t>
        </w:r>
      </w:hyperlink>
      <w:r w:rsidR="00B56612" w:rsidRPr="009166EC">
        <w:rPr>
          <w:rFonts w:ascii="Times New Roman" w:hAnsi="Times New Roman" w:cs="Times New Roman"/>
          <w:sz w:val="24"/>
          <w:szCs w:val="24"/>
        </w:rPr>
        <w:t>.</w:t>
      </w:r>
      <w:r w:rsidR="009C117E" w:rsidRPr="009166EC">
        <w:rPr>
          <w:rFonts w:ascii="Times New Roman" w:hAnsi="Times New Roman" w:cs="Times New Roman"/>
          <w:sz w:val="24"/>
          <w:szCs w:val="24"/>
        </w:rPr>
        <w:t xml:space="preserve"> </w:t>
      </w:r>
      <w:r w:rsidR="00762698" w:rsidRPr="009166EC">
        <w:rPr>
          <w:rFonts w:ascii="Times New Roman" w:hAnsi="Times New Roman" w:cs="Times New Roman"/>
          <w:sz w:val="24"/>
          <w:szCs w:val="24"/>
        </w:rPr>
        <w:t xml:space="preserve">The interpretation and conclusions contained in this study are those of the authors alone. </w:t>
      </w:r>
      <w:r w:rsidR="00112EA8" w:rsidRPr="009166EC">
        <w:rPr>
          <w:rFonts w:ascii="Times New Roman" w:hAnsi="Times New Roman" w:cs="Times New Roman"/>
          <w:sz w:val="24"/>
          <w:szCs w:val="24"/>
        </w:rPr>
        <w:t>The study was approved by the Independent Scientific Advisory Committee (ISAC) for CPRD research (ref. 15_123Mn). No further ethics approval was required.</w:t>
      </w:r>
    </w:p>
    <w:p w14:paraId="11BAC259" w14:textId="77777777" w:rsidR="00B54884" w:rsidRPr="009166EC" w:rsidRDefault="00B54884" w:rsidP="009166EC">
      <w:pPr>
        <w:spacing w:after="0" w:line="480" w:lineRule="auto"/>
        <w:rPr>
          <w:rFonts w:ascii="Times New Roman" w:hAnsi="Times New Roman" w:cs="Times New Roman"/>
          <w:sz w:val="24"/>
          <w:szCs w:val="24"/>
        </w:rPr>
      </w:pPr>
    </w:p>
    <w:p w14:paraId="4DD7EEF6" w14:textId="316C08D9" w:rsidR="00C40D16" w:rsidRPr="009166EC" w:rsidRDefault="005E0838" w:rsidP="009166EC">
      <w:pPr>
        <w:spacing w:after="0" w:line="480" w:lineRule="auto"/>
        <w:rPr>
          <w:rFonts w:ascii="Times New Roman" w:hAnsi="Times New Roman" w:cs="Times New Roman"/>
          <w:bCs/>
          <w:sz w:val="24"/>
          <w:szCs w:val="24"/>
        </w:rPr>
        <w:sectPr w:rsidR="00C40D16" w:rsidRPr="009166EC" w:rsidSect="0097389A">
          <w:type w:val="continuous"/>
          <w:pgSz w:w="11906" w:h="16838"/>
          <w:pgMar w:top="1440" w:right="1440" w:bottom="1440" w:left="1440" w:header="709" w:footer="113" w:gutter="0"/>
          <w:lnNumType w:countBy="1"/>
          <w:cols w:space="708"/>
          <w:docGrid w:linePitch="360"/>
        </w:sectPr>
      </w:pPr>
      <w:r w:rsidRPr="009166EC">
        <w:rPr>
          <w:rStyle w:val="Strong"/>
          <w:rFonts w:ascii="Times New Roman" w:hAnsi="Times New Roman" w:cs="Times New Roman"/>
          <w:b w:val="0"/>
          <w:sz w:val="24"/>
          <w:szCs w:val="24"/>
        </w:rPr>
        <w:t>AFFILIATIONS</w:t>
      </w:r>
      <w:r w:rsidR="00F6693E" w:rsidRPr="009166EC">
        <w:rPr>
          <w:rStyle w:val="Strong"/>
          <w:rFonts w:ascii="Times New Roman" w:hAnsi="Times New Roman" w:cs="Times New Roman"/>
          <w:b w:val="0"/>
          <w:sz w:val="24"/>
          <w:szCs w:val="24"/>
        </w:rPr>
        <w:t>:</w:t>
      </w:r>
      <w:r w:rsidR="007712AF" w:rsidRPr="009166EC">
        <w:rPr>
          <w:rStyle w:val="Strong"/>
          <w:rFonts w:ascii="Times New Roman" w:hAnsi="Times New Roman" w:cs="Times New Roman"/>
          <w:b w:val="0"/>
          <w:sz w:val="24"/>
          <w:szCs w:val="24"/>
        </w:rPr>
        <w:t xml:space="preserve"> </w:t>
      </w:r>
      <w:r w:rsidR="007D3A66" w:rsidRPr="009166EC">
        <w:rPr>
          <w:rFonts w:ascii="Times New Roman" w:hAnsi="Times New Roman" w:cs="Times New Roman"/>
          <w:sz w:val="24"/>
          <w:szCs w:val="24"/>
        </w:rPr>
        <w:t xml:space="preserve">From </w:t>
      </w:r>
      <w:r w:rsidR="00DA4C65" w:rsidRPr="009166EC">
        <w:rPr>
          <w:rFonts w:ascii="Times New Roman" w:hAnsi="Times New Roman" w:cs="Times New Roman"/>
          <w:sz w:val="24"/>
          <w:szCs w:val="24"/>
        </w:rPr>
        <w:t>University of Manchester</w:t>
      </w:r>
      <w:r w:rsidR="007D3A66" w:rsidRPr="009166EC">
        <w:rPr>
          <w:rFonts w:ascii="Times New Roman" w:hAnsi="Times New Roman" w:cs="Times New Roman"/>
          <w:sz w:val="24"/>
          <w:szCs w:val="24"/>
        </w:rPr>
        <w:t xml:space="preserve">, </w:t>
      </w:r>
      <w:r w:rsidR="00DA4C65" w:rsidRPr="009166EC">
        <w:rPr>
          <w:rFonts w:ascii="Times New Roman" w:hAnsi="Times New Roman" w:cs="Times New Roman"/>
          <w:sz w:val="24"/>
          <w:szCs w:val="24"/>
        </w:rPr>
        <w:t>Manchester</w:t>
      </w:r>
      <w:r w:rsidR="007D3A66" w:rsidRPr="009166EC">
        <w:rPr>
          <w:rFonts w:ascii="Times New Roman" w:hAnsi="Times New Roman" w:cs="Times New Roman"/>
          <w:sz w:val="24"/>
          <w:szCs w:val="24"/>
        </w:rPr>
        <w:t>, UK (A.K.W., E.K., I.B., D.M.A., M.K.R.); King’s College London, London, UK (R.E.); Keele University, Stoke-on-Trent, UK (M.A.M.); University of Glasgow, Glasgow, UK (N.S.)</w:t>
      </w:r>
      <w:r w:rsidR="007712AF" w:rsidRPr="009166EC">
        <w:rPr>
          <w:rFonts w:ascii="Times New Roman" w:hAnsi="Times New Roman" w:cs="Times New Roman"/>
          <w:sz w:val="24"/>
          <w:szCs w:val="24"/>
        </w:rPr>
        <w:t>.</w:t>
      </w:r>
    </w:p>
    <w:p w14:paraId="715F279A" w14:textId="0A497DEE" w:rsidR="00AD0C62" w:rsidRPr="009166EC" w:rsidRDefault="00175896"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REFERENCES</w:t>
      </w:r>
    </w:p>
    <w:p w14:paraId="27FAA0A9" w14:textId="4B5EE2CB" w:rsidR="001B132B" w:rsidRPr="009166EC" w:rsidRDefault="00AD0C62"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sz w:val="24"/>
          <w:szCs w:val="24"/>
        </w:rPr>
        <w:fldChar w:fldCharType="begin" w:fldLock="1"/>
      </w:r>
      <w:r w:rsidRPr="009166EC">
        <w:rPr>
          <w:rFonts w:ascii="Times New Roman" w:hAnsi="Times New Roman" w:cs="Times New Roman"/>
          <w:sz w:val="24"/>
          <w:szCs w:val="24"/>
        </w:rPr>
        <w:instrText xml:space="preserve">ADDIN Mendeley Bibliography CSL_BIBLIOGRAPHY </w:instrText>
      </w:r>
      <w:r w:rsidRPr="009166EC">
        <w:rPr>
          <w:rFonts w:ascii="Times New Roman" w:hAnsi="Times New Roman" w:cs="Times New Roman"/>
          <w:sz w:val="24"/>
          <w:szCs w:val="24"/>
        </w:rPr>
        <w:fldChar w:fldCharType="separate"/>
      </w:r>
      <w:r w:rsidR="001B132B" w:rsidRPr="009166EC">
        <w:rPr>
          <w:rFonts w:ascii="Times New Roman" w:hAnsi="Times New Roman" w:cs="Times New Roman"/>
          <w:noProof/>
          <w:sz w:val="24"/>
          <w:szCs w:val="24"/>
        </w:rPr>
        <w:t xml:space="preserve">1. </w:t>
      </w:r>
      <w:r w:rsidR="001B132B" w:rsidRPr="009166EC">
        <w:rPr>
          <w:rFonts w:ascii="Times New Roman" w:hAnsi="Times New Roman" w:cs="Times New Roman"/>
          <w:noProof/>
          <w:sz w:val="24"/>
          <w:szCs w:val="24"/>
        </w:rPr>
        <w:tab/>
        <w:t xml:space="preserve">American Diabetes Association. 9. Cardiovascular Disease and Risk Management: Standards of Medical Care in Diabetes—2018. Diabetes Care. 2018 Jan 8;41(Supplement 1):S86–104. </w:t>
      </w:r>
    </w:p>
    <w:p w14:paraId="54F23E19" w14:textId="2FAAAA08"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 </w:t>
      </w:r>
      <w:r w:rsidRPr="009166EC">
        <w:rPr>
          <w:rFonts w:ascii="Times New Roman" w:hAnsi="Times New Roman" w:cs="Times New Roman"/>
          <w:noProof/>
          <w:sz w:val="24"/>
          <w:szCs w:val="24"/>
        </w:rPr>
        <w:tab/>
        <w:t>Diabetes UK. State of the Nation 2016. Time to take control of diabetes . 2016. Available from: https://www.diabetes.org.uk/Documents/Position statements/Diabetes UK State of the Nation 2016.pdf</w:t>
      </w:r>
    </w:p>
    <w:p w14:paraId="6C452297"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 </w:t>
      </w:r>
      <w:r w:rsidRPr="009166EC">
        <w:rPr>
          <w:rFonts w:ascii="Times New Roman" w:hAnsi="Times New Roman" w:cs="Times New Roman"/>
          <w:noProof/>
          <w:sz w:val="24"/>
          <w:szCs w:val="24"/>
        </w:rPr>
        <w:tab/>
        <w:t xml:space="preserve">Peters SAE, Huxley RR, Woodward M. Diabetes as risk factor for incident coronary heart disease in women compared with men: a systematic review and meta-analysis of 64 cohorts including 858,507 individuals and 28,203 coronary events. Diabetologia. 2014;57(8):1542–51. </w:t>
      </w:r>
    </w:p>
    <w:p w14:paraId="334CEF12"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4. </w:t>
      </w:r>
      <w:r w:rsidRPr="009166EC">
        <w:rPr>
          <w:rFonts w:ascii="Times New Roman" w:hAnsi="Times New Roman" w:cs="Times New Roman"/>
          <w:noProof/>
          <w:sz w:val="24"/>
          <w:szCs w:val="24"/>
        </w:rPr>
        <w:tab/>
        <w:t xml:space="preserve">Peters S, Huxley R, Woodward M. Diabetes as a risk factor for stroke in women compared with men: A systematic review and meta-analysis of 64 cohorts, including 775,385 individuals and 12,539 strokes. Lancet. 2014;383(9933):1973–80. </w:t>
      </w:r>
    </w:p>
    <w:p w14:paraId="297C54E4"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5. </w:t>
      </w:r>
      <w:r w:rsidRPr="009166EC">
        <w:rPr>
          <w:rFonts w:ascii="Times New Roman" w:hAnsi="Times New Roman" w:cs="Times New Roman"/>
          <w:noProof/>
          <w:sz w:val="24"/>
          <w:szCs w:val="24"/>
        </w:rPr>
        <w:tab/>
        <w:t xml:space="preserve">Huxley R, Barzi F, Woodward M. Excess risk of fatal coronary heart disease associated with diabetes in men and women: meta-analysis of 37 prospective cohort studies. BMJ. 2006;332(7533):73–8. </w:t>
      </w:r>
    </w:p>
    <w:p w14:paraId="21D17005" w14:textId="4149C993"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6. </w:t>
      </w:r>
      <w:r w:rsidRPr="009166EC">
        <w:rPr>
          <w:rFonts w:ascii="Times New Roman" w:hAnsi="Times New Roman" w:cs="Times New Roman"/>
          <w:noProof/>
          <w:sz w:val="24"/>
          <w:szCs w:val="24"/>
        </w:rPr>
        <w:tab/>
        <w:t>Prospective Studies Collaboration and Asia Pacific Cohort Studies Collaboration. Sex-specific relevance of diabetes to occlusive vascular and other mortality: a collaborative meta-analysis of individual data from 980 793 adults from 68 prospective studies. Lancet Diabetes Endocrinol . 2018 Jul;6(7):538–46. Available from: https://linkinghub.elsevier.com/retrieve/pii/S2213858718300792</w:t>
      </w:r>
    </w:p>
    <w:p w14:paraId="7AC32456"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7. </w:t>
      </w:r>
      <w:r w:rsidRPr="009166EC">
        <w:rPr>
          <w:rFonts w:ascii="Times New Roman" w:hAnsi="Times New Roman" w:cs="Times New Roman"/>
          <w:noProof/>
          <w:sz w:val="24"/>
          <w:szCs w:val="24"/>
        </w:rPr>
        <w:tab/>
        <w:t xml:space="preserve">Peters SAE, Huxley RR, Sattar N, Woodward M. Sex Differences in the Excess Risk of Cardiovascular Diseases Associated with Type 2 Diabetes: Potential Explanations and Clinical Implications. Curr Cardiovasc Risk Rep. 2015;9(7):36. </w:t>
      </w:r>
    </w:p>
    <w:p w14:paraId="2B56041C"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8. </w:t>
      </w:r>
      <w:r w:rsidRPr="009166EC">
        <w:rPr>
          <w:rFonts w:ascii="Times New Roman" w:hAnsi="Times New Roman" w:cs="Times New Roman"/>
          <w:noProof/>
          <w:sz w:val="24"/>
          <w:szCs w:val="24"/>
        </w:rPr>
        <w:tab/>
        <w:t xml:space="preserve">Regensteiner JG, Golden S, Huebschmann AG, Barrett-Connor E, Chang AY, Chyun D, et al. Sex Differences in the Cardiovascular Consequences of Diabetes Mellitus. Circulation. 2015 Dec;132(25):2424–47. </w:t>
      </w:r>
    </w:p>
    <w:p w14:paraId="1DE86C3B"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9. </w:t>
      </w:r>
      <w:r w:rsidRPr="009166EC">
        <w:rPr>
          <w:rFonts w:ascii="Times New Roman" w:hAnsi="Times New Roman" w:cs="Times New Roman"/>
          <w:noProof/>
          <w:sz w:val="24"/>
          <w:szCs w:val="24"/>
        </w:rPr>
        <w:tab/>
        <w:t xml:space="preserve">Manteuffel M, Williams S, Chen W, Verbrugge RR, Pittman DG, Steinkellner A. Influence of Patient Sex and Gender on Medication Use, Adherence, and Prescribing Alignment with Guidelines. J Women’s Heal. 2014;23(2):112–9. </w:t>
      </w:r>
    </w:p>
    <w:p w14:paraId="788CE6E7"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10. </w:t>
      </w:r>
      <w:r w:rsidRPr="009166EC">
        <w:rPr>
          <w:rFonts w:ascii="Times New Roman" w:hAnsi="Times New Roman" w:cs="Times New Roman"/>
          <w:noProof/>
          <w:sz w:val="24"/>
          <w:szCs w:val="24"/>
        </w:rPr>
        <w:tab/>
        <w:t xml:space="preserve">Ferrara A, Mangione CM, Kim C, Marrero DG, Curb D, Stevens M, et al. Sex Disparities in Control and Treatment of Modifiable Cardiovascular Disease Risk Factors Among Patients With Diabetes: Translating Research Into Action for Diabetes (TRIAD) Study. Diabetes Care. 2008;31(1):69–74. </w:t>
      </w:r>
    </w:p>
    <w:p w14:paraId="50831318"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11. </w:t>
      </w:r>
      <w:r w:rsidRPr="009166EC">
        <w:rPr>
          <w:rFonts w:ascii="Times New Roman" w:hAnsi="Times New Roman" w:cs="Times New Roman"/>
          <w:noProof/>
          <w:sz w:val="24"/>
          <w:szCs w:val="24"/>
        </w:rPr>
        <w:tab/>
        <w:t xml:space="preserve">Gouni-Berthold I, Berthold HK, Mantzoros CS, Bohm M, Krone W. Sex Disparities in the Treatment and Control of Cardiovascular Risk Factors in Type 2 Diabetes. Diabetes Care. 2008 Jul 1;31(7):1389–91. </w:t>
      </w:r>
    </w:p>
    <w:p w14:paraId="4F805E34"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12. </w:t>
      </w:r>
      <w:r w:rsidRPr="009166EC">
        <w:rPr>
          <w:rFonts w:ascii="Times New Roman" w:hAnsi="Times New Roman" w:cs="Times New Roman"/>
          <w:noProof/>
          <w:sz w:val="24"/>
          <w:szCs w:val="24"/>
        </w:rPr>
        <w:tab/>
        <w:t xml:space="preserve">Eindhoven DC, Hilt AD, Zwaan TC, Schalij MJ, Borleffs CJW. Age and gender differences in medical adherence after myocardial infarction: Women do not receive optimal treatment – The Netherlands claims database. Eur J Prev Cardiol. 2018 Jan 22;25(2):181–9. </w:t>
      </w:r>
    </w:p>
    <w:p w14:paraId="0AAACC9B" w14:textId="46C6EFFB"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13. </w:t>
      </w:r>
      <w:r w:rsidRPr="009166EC">
        <w:rPr>
          <w:rFonts w:ascii="Times New Roman" w:hAnsi="Times New Roman" w:cs="Times New Roman"/>
          <w:noProof/>
          <w:sz w:val="24"/>
          <w:szCs w:val="24"/>
        </w:rPr>
        <w:tab/>
        <w:t>Quality and Outcomes Framework . NHS Employers. [cited 2016 Oct 10]. Available from: http://www.nhsemployers.org/your-workforce/primary-care-contacts/general-medical-services/quality-and-outcomes-framework</w:t>
      </w:r>
    </w:p>
    <w:p w14:paraId="5578165F" w14:textId="58F15962"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14. </w:t>
      </w:r>
      <w:r w:rsidRPr="009166EC">
        <w:rPr>
          <w:rFonts w:ascii="Times New Roman" w:hAnsi="Times New Roman" w:cs="Times New Roman"/>
          <w:noProof/>
          <w:sz w:val="24"/>
          <w:szCs w:val="24"/>
        </w:rPr>
        <w:tab/>
        <w:t>NHS Employers, NHS England, British Medical Association. Quality and Outcomes Framework - England, 2004-05. Annex A: Quality indicators . 2004. Available from: http://content.digital.nhs.uk/catalogue/PUB01946/qof-eng-04-05-defi-indi-anx.pdf</w:t>
      </w:r>
    </w:p>
    <w:p w14:paraId="7AFF1FF6" w14:textId="3DFEDF5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15. </w:t>
      </w:r>
      <w:r w:rsidRPr="009166EC">
        <w:rPr>
          <w:rFonts w:ascii="Times New Roman" w:hAnsi="Times New Roman" w:cs="Times New Roman"/>
          <w:noProof/>
          <w:sz w:val="24"/>
          <w:szCs w:val="24"/>
        </w:rPr>
        <w:tab/>
        <w:t>NHS Employers, NHS England, British Medical Association. 2016/17 General Medical Services (GMS) contract Quality and Outcomes Framework (QOF) . 2016. Available from: http://www.nhsemployers.org/~/media/Employers/Documents/Primary care contracts/QOF/2016-17/2016-17 QOF guidance documents.pdf</w:t>
      </w:r>
    </w:p>
    <w:p w14:paraId="287A1E53" w14:textId="75CAE52B"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16. </w:t>
      </w:r>
      <w:r w:rsidRPr="009166EC">
        <w:rPr>
          <w:rFonts w:ascii="Times New Roman" w:hAnsi="Times New Roman" w:cs="Times New Roman"/>
          <w:noProof/>
          <w:sz w:val="24"/>
          <w:szCs w:val="24"/>
        </w:rPr>
        <w:tab/>
        <w:t>The National Institute for Health and Care Excellence (NICE). Type 2 diabetes in adults: management. NICE guideline NG28 . 2017. Available from: https://www.nice.org.uk/guidance/ng28</w:t>
      </w:r>
    </w:p>
    <w:p w14:paraId="6FEA16AA"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17. </w:t>
      </w:r>
      <w:r w:rsidRPr="009166EC">
        <w:rPr>
          <w:rFonts w:ascii="Times New Roman" w:hAnsi="Times New Roman" w:cs="Times New Roman"/>
          <w:noProof/>
          <w:sz w:val="24"/>
          <w:szCs w:val="24"/>
        </w:rPr>
        <w:tab/>
        <w:t xml:space="preserve">Springate DA, Kontopantelis E, Ashcroft DM, Olier I, Parisi R, Chamapiwa E, et al. ClinicalCodes: An Online Clinical Codes Repository to Improve the Validity and Reproducibility of Research Using Electronic Medical Records. PLoS One. 2014;9(6):e99825. </w:t>
      </w:r>
    </w:p>
    <w:p w14:paraId="027460A9"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18. </w:t>
      </w:r>
      <w:r w:rsidRPr="009166EC">
        <w:rPr>
          <w:rFonts w:ascii="Times New Roman" w:hAnsi="Times New Roman" w:cs="Times New Roman"/>
          <w:noProof/>
          <w:sz w:val="24"/>
          <w:szCs w:val="24"/>
        </w:rPr>
        <w:tab/>
        <w:t xml:space="preserve">Herrett E, Gallagher AM, Bhaskaran K, Forbes H, Mathur R, van Staa T, et al. Data Resource Profile: Clinical Practice Research Datalink (CPRD). Int J Epidemiol. 2015;44(3):827–36. </w:t>
      </w:r>
    </w:p>
    <w:p w14:paraId="45ACF242"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19. </w:t>
      </w:r>
      <w:r w:rsidRPr="009166EC">
        <w:rPr>
          <w:rFonts w:ascii="Times New Roman" w:hAnsi="Times New Roman" w:cs="Times New Roman"/>
          <w:noProof/>
          <w:sz w:val="24"/>
          <w:szCs w:val="24"/>
        </w:rPr>
        <w:tab/>
        <w:t xml:space="preserve">de Lusignan S, Khunti K, Belsey J, Hattersley A, van Vlymen J, Gallagher H, et al. A method of identifying and correcting miscoding, misclassification and misdiagnosis in diabetes: a pilot and validation study of routinely collected data. Diabet Med. 2010;27(2):203–9. </w:t>
      </w:r>
    </w:p>
    <w:p w14:paraId="16D6B708"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20. </w:t>
      </w:r>
      <w:r w:rsidRPr="009166EC">
        <w:rPr>
          <w:rFonts w:ascii="Times New Roman" w:hAnsi="Times New Roman" w:cs="Times New Roman"/>
          <w:noProof/>
          <w:sz w:val="24"/>
          <w:szCs w:val="24"/>
        </w:rPr>
        <w:tab/>
        <w:t xml:space="preserve">Wright AK, Kontopantelis E, Emsley R, Buchan I, Sattar N, Rutter MK, et al. Life Expectancy and Cause-Specific Mortality in Type 2 Diabetes: A Population-Based Cohort Study Quantifying Relationships in Ethnic Subgroups. Diabetes Care. 2017;40(3):338–45. </w:t>
      </w:r>
    </w:p>
    <w:p w14:paraId="46386B59" w14:textId="03C6974A"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21. </w:t>
      </w:r>
      <w:r w:rsidRPr="009166EC">
        <w:rPr>
          <w:rFonts w:ascii="Times New Roman" w:hAnsi="Times New Roman" w:cs="Times New Roman"/>
          <w:noProof/>
          <w:sz w:val="24"/>
          <w:szCs w:val="24"/>
        </w:rPr>
        <w:tab/>
        <w:t>NHS Digital. Quality and Outcomes Framework 2012-13 . 2013. Available from: https://digital.nhs.uk/catalogue/PUB12262</w:t>
      </w:r>
    </w:p>
    <w:p w14:paraId="7D7B0D12" w14:textId="74A69E50"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22. </w:t>
      </w:r>
      <w:r w:rsidRPr="009166EC">
        <w:rPr>
          <w:rFonts w:ascii="Times New Roman" w:hAnsi="Times New Roman" w:cs="Times New Roman"/>
          <w:noProof/>
          <w:sz w:val="24"/>
          <w:szCs w:val="24"/>
        </w:rPr>
        <w:tab/>
        <w:t>NHS Digital. Quality and Outcomes Framework 2010-11 . 2011. Available from: https://digital.nhs.uk/catalogue/PUB04396</w:t>
      </w:r>
    </w:p>
    <w:p w14:paraId="74B16046"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23. </w:t>
      </w:r>
      <w:r w:rsidRPr="009166EC">
        <w:rPr>
          <w:rFonts w:ascii="Times New Roman" w:hAnsi="Times New Roman" w:cs="Times New Roman"/>
          <w:noProof/>
          <w:sz w:val="24"/>
          <w:szCs w:val="24"/>
        </w:rPr>
        <w:tab/>
        <w:t xml:space="preserve">Shah AD, Langenberg C, Rapsomaniki E, Denaxas S, Pujades-Rodriguez M, Gale CP, et al. Type 2 diabetes and incidence of cardiovascular diseases: a cohort study in 1·9 million people. Lancet Diabetes Endocrinol. 2015;3(2):105–13. </w:t>
      </w:r>
    </w:p>
    <w:p w14:paraId="53C75D7B"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24. </w:t>
      </w:r>
      <w:r w:rsidRPr="009166EC">
        <w:rPr>
          <w:rFonts w:ascii="Times New Roman" w:hAnsi="Times New Roman" w:cs="Times New Roman"/>
          <w:noProof/>
          <w:sz w:val="24"/>
          <w:szCs w:val="24"/>
        </w:rPr>
        <w:tab/>
        <w:t xml:space="preserve">Bots SH, Peters SAE, Woodward M. Sex differences in coronary heart disease and stroke mortality: a global assessment of the effect of ageing between 1980 and 2010. BMJ Glob Heal. 2017 Mar 27;2(2). </w:t>
      </w:r>
    </w:p>
    <w:p w14:paraId="225A21DC"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25. </w:t>
      </w:r>
      <w:r w:rsidRPr="009166EC">
        <w:rPr>
          <w:rFonts w:ascii="Times New Roman" w:hAnsi="Times New Roman" w:cs="Times New Roman"/>
          <w:noProof/>
          <w:sz w:val="24"/>
          <w:szCs w:val="24"/>
        </w:rPr>
        <w:tab/>
        <w:t xml:space="preserve">Mosca L, Barrett-Connor E, Kass Wenger N. Sex/Gender Differences in Cardiovascular Disease Prevention. Circulation. 2011 Nov 8;124(19):2145–54. </w:t>
      </w:r>
    </w:p>
    <w:p w14:paraId="76D1B728"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26. </w:t>
      </w:r>
      <w:r w:rsidRPr="009166EC">
        <w:rPr>
          <w:rFonts w:ascii="Times New Roman" w:hAnsi="Times New Roman" w:cs="Times New Roman"/>
          <w:noProof/>
          <w:sz w:val="24"/>
          <w:szCs w:val="24"/>
        </w:rPr>
        <w:tab/>
        <w:t xml:space="preserve">Mosca L, Benjamin EJ, Berra K, Bezanson JL, Dolor RJ, Lloyd-Jones DM, et al. Effectiveness-Based Guidelines for the Prevention of Cardiovascular Disease in Women—2011 Update. Circulation. 2011 Mar 22;123(11):1243–62. </w:t>
      </w:r>
    </w:p>
    <w:p w14:paraId="666C693F" w14:textId="37145840"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27. </w:t>
      </w:r>
      <w:r w:rsidRPr="009166EC">
        <w:rPr>
          <w:rFonts w:ascii="Times New Roman" w:hAnsi="Times New Roman" w:cs="Times New Roman"/>
          <w:noProof/>
          <w:sz w:val="24"/>
          <w:szCs w:val="24"/>
        </w:rPr>
        <w:tab/>
        <w:t>Peters SAE, Huxley RR, Sattar N, Woodward M. Sex Differences in the Excess Risk of Cardiovascular Diseases Associated with Type 2 Diabetes: Potential Explanations and Clinical Implications. Curr Cardiovasc Risk Rep . 2015 Jul 26;9(7):36. Available from: http://link.springer.com/10.1007/s12170-015-0462-5</w:t>
      </w:r>
    </w:p>
    <w:p w14:paraId="680E8F7E" w14:textId="228A6C63"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28. </w:t>
      </w:r>
      <w:r w:rsidRPr="009166EC">
        <w:rPr>
          <w:rFonts w:ascii="Times New Roman" w:hAnsi="Times New Roman" w:cs="Times New Roman"/>
          <w:noProof/>
          <w:sz w:val="24"/>
          <w:szCs w:val="24"/>
        </w:rPr>
        <w:tab/>
        <w:t>Health and Social Care Information Centre. National Diabetes Audit - 2012-2013: Report 1, Care Processes and Treatment Targets . 2014. Available from: https://digital.nhs.uk/catalogue/PUB14970</w:t>
      </w:r>
    </w:p>
    <w:p w14:paraId="11A3CD69"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29. </w:t>
      </w:r>
      <w:r w:rsidRPr="009166EC">
        <w:rPr>
          <w:rFonts w:ascii="Times New Roman" w:hAnsi="Times New Roman" w:cs="Times New Roman"/>
          <w:noProof/>
          <w:sz w:val="24"/>
          <w:szCs w:val="24"/>
        </w:rPr>
        <w:tab/>
        <w:t xml:space="preserve">Bays HE, Toth PP, Kris-Etherton PM, Abate N, Aronne LJ, Brown WV, et al. Obesity, adiposity, and dyslipidemia: A consensus statement from the National Lipid Association. J Clin Lipidol. 2013 Jul;7(4):304–83. </w:t>
      </w:r>
    </w:p>
    <w:p w14:paraId="540BF98E"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30. </w:t>
      </w:r>
      <w:r w:rsidRPr="009166EC">
        <w:rPr>
          <w:rFonts w:ascii="Times New Roman" w:hAnsi="Times New Roman" w:cs="Times New Roman"/>
          <w:noProof/>
          <w:sz w:val="24"/>
          <w:szCs w:val="24"/>
        </w:rPr>
        <w:tab/>
        <w:t xml:space="preserve">Hall JE, do Carmo JM, da Silva AA, Wang Z, Hall ME. Obesity-Induced Hypertension. Circ Res. 2015 Mar 13;116(6):991–1006. </w:t>
      </w:r>
    </w:p>
    <w:p w14:paraId="6A719034"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31. </w:t>
      </w:r>
      <w:r w:rsidRPr="009166EC">
        <w:rPr>
          <w:rFonts w:ascii="Times New Roman" w:hAnsi="Times New Roman" w:cs="Times New Roman"/>
          <w:noProof/>
          <w:sz w:val="24"/>
          <w:szCs w:val="24"/>
        </w:rPr>
        <w:tab/>
        <w:t xml:space="preserve">Barr M. Teratogen update: Angiotensin-converting enzyme inhibitors. Teratology. 1994 Dec;50(6):399–409. </w:t>
      </w:r>
    </w:p>
    <w:p w14:paraId="21B61001" w14:textId="336CE35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32. </w:t>
      </w:r>
      <w:r w:rsidRPr="009166EC">
        <w:rPr>
          <w:rFonts w:ascii="Times New Roman" w:hAnsi="Times New Roman" w:cs="Times New Roman"/>
          <w:noProof/>
          <w:sz w:val="24"/>
          <w:szCs w:val="24"/>
        </w:rPr>
        <w:tab/>
        <w:t>The National Institute for Health and Care Excellence (NICE). Cardiovascular disease: risk assessment and reduction, including lipid modification. Clinical guideline [CG181] . 2014. Available from: https://www.nice.org.uk/guidance/cg181/ifp/chapter/drug-treatments-to-lower-your-cholesterol</w:t>
      </w:r>
    </w:p>
    <w:p w14:paraId="6090CC87"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33. </w:t>
      </w:r>
      <w:r w:rsidRPr="009166EC">
        <w:rPr>
          <w:rFonts w:ascii="Times New Roman" w:hAnsi="Times New Roman" w:cs="Times New Roman"/>
          <w:noProof/>
          <w:sz w:val="24"/>
          <w:szCs w:val="24"/>
        </w:rPr>
        <w:tab/>
        <w:t xml:space="preserve">Hirakawa Y, Ninomiya T, Kiyohara Y, Murakami Y, Saitoh S, Nakagawa H, et al. Age-specific impact of diabetes mellitus on the risk of cardiovascular mortality: An overview from the evidence for Cardiovascular Prevention from Observational Cohorts in the Japan Research Group (EPOCH-JAPAN). J Epidemiol. 2017 Mar;27(3):123–9. </w:t>
      </w:r>
    </w:p>
    <w:p w14:paraId="2E0352E7"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34. </w:t>
      </w:r>
      <w:r w:rsidRPr="009166EC">
        <w:rPr>
          <w:rFonts w:ascii="Times New Roman" w:hAnsi="Times New Roman" w:cs="Times New Roman"/>
          <w:noProof/>
          <w:sz w:val="24"/>
          <w:szCs w:val="24"/>
        </w:rPr>
        <w:tab/>
        <w:t xml:space="preserve">Wannamethee SG, Shaper AG, Whincup PH, Lennon L, Sattar N. Impact of Diabetes on Cardiovascular Disease Risk and All-Cause Mortality in Older Men. Arch Intern Med. 2011 Mar 14;171(5). </w:t>
      </w:r>
    </w:p>
    <w:p w14:paraId="5090250F"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35. </w:t>
      </w:r>
      <w:r w:rsidRPr="009166EC">
        <w:rPr>
          <w:rFonts w:ascii="Times New Roman" w:hAnsi="Times New Roman" w:cs="Times New Roman"/>
          <w:noProof/>
          <w:sz w:val="24"/>
          <w:szCs w:val="24"/>
        </w:rPr>
        <w:tab/>
        <w:t xml:space="preserve">Al-Saeed AH, Constantino MI, Molyneaux L, D’Souza M, Limacher-Gisler F, Luo C, et al. An Inverse Relationship Between Age of Type 2 Diabetes Onset and Complication Risk and Mortality: The Impact of Youth-Onset Type 2 Diabetes. Diabetes Care. 2016 May;39(5):823–9. </w:t>
      </w:r>
    </w:p>
    <w:p w14:paraId="44EA92AE" w14:textId="735A3E1E"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36. </w:t>
      </w:r>
      <w:r w:rsidRPr="009166EC">
        <w:rPr>
          <w:rFonts w:ascii="Times New Roman" w:hAnsi="Times New Roman" w:cs="Times New Roman"/>
          <w:noProof/>
          <w:sz w:val="24"/>
          <w:szCs w:val="24"/>
        </w:rPr>
        <w:tab/>
        <w:t>Al-Zakwani I, Al-Mahruqi F, Al-Rasadi K, Shehab A, Al Mahmeed W, Arafah M, et al. Sex disparity in the management and outcomes of dyslipidemia of diabetic patients in the Arabian Gulf: findings from the CEPHEUS study. Lipids Health Dis . 2018;17(1):25. Available from: https://lipidworld.biomedcentral.com/articles/10.1186/s12944-018-0667-y</w:t>
      </w:r>
    </w:p>
    <w:p w14:paraId="7609FC11" w14:textId="680E09F8"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37. </w:t>
      </w:r>
      <w:r w:rsidRPr="009166EC">
        <w:rPr>
          <w:rFonts w:ascii="Times New Roman" w:hAnsi="Times New Roman" w:cs="Times New Roman"/>
          <w:noProof/>
          <w:sz w:val="24"/>
          <w:szCs w:val="24"/>
        </w:rPr>
        <w:tab/>
        <w:t>Vimalananda VG, Miller DR, Palnati M, Christiansen CL, Fincke BG. Gender Disparities in Lipid-Lowering Therapy Among Veterans With Diabetes. Women’s Heal Issues . 2011 Jul;21(4):S176–81. Available from: http://linkinghub.elsevier.com/retrieve/pii/S1049386711000946</w:t>
      </w:r>
    </w:p>
    <w:p w14:paraId="781816BA" w14:textId="7DA15FB5"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38. </w:t>
      </w:r>
      <w:r w:rsidRPr="009166EC">
        <w:rPr>
          <w:rFonts w:ascii="Times New Roman" w:hAnsi="Times New Roman" w:cs="Times New Roman"/>
          <w:noProof/>
          <w:sz w:val="24"/>
          <w:szCs w:val="24"/>
        </w:rPr>
        <w:tab/>
        <w:t>Zhang X, Ji L, Ran X, Su B, Ji Q, Hu D. Gender Disparities in Lipid Goal Attainment among Type 2 Diabetes Outpatients with Coronary Heart Disease: Results from the CCMR-3B Study. Sci Rep . 2017 Dec 4;7(1):12648. Available from: http://www.nature.com/articles/s41598-017-13066-z</w:t>
      </w:r>
    </w:p>
    <w:p w14:paraId="4F2CD5D4" w14:textId="77777777" w:rsidR="001B132B" w:rsidRPr="009166EC" w:rsidRDefault="001B132B" w:rsidP="009166EC">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noProof/>
          <w:sz w:val="24"/>
          <w:szCs w:val="24"/>
        </w:rPr>
        <w:t xml:space="preserve">39. </w:t>
      </w:r>
      <w:r w:rsidRPr="009166EC">
        <w:rPr>
          <w:rFonts w:ascii="Times New Roman" w:hAnsi="Times New Roman" w:cs="Times New Roman"/>
          <w:noProof/>
          <w:sz w:val="24"/>
          <w:szCs w:val="24"/>
        </w:rPr>
        <w:tab/>
        <w:t xml:space="preserve">Wilson A, O’Hare JP, Hardy A, Raymond N, Szczepura A, Crossman R, et al. Evaluation of the clinical and cost effectiveness of intermediate care clinics for diabetes (ICCD): a multicentre cluster randomised controlled trial. PLoS One. 2014;9(4):e93964. </w:t>
      </w:r>
    </w:p>
    <w:p w14:paraId="0BAE23A2" w14:textId="05F8E573" w:rsidR="00072104" w:rsidRPr="009166EC" w:rsidRDefault="001B132B" w:rsidP="009166EC">
      <w:pPr>
        <w:widowControl w:val="0"/>
        <w:autoSpaceDE w:val="0"/>
        <w:autoSpaceDN w:val="0"/>
        <w:adjustRightInd w:val="0"/>
        <w:spacing w:line="480" w:lineRule="auto"/>
        <w:ind w:left="640" w:hanging="640"/>
        <w:rPr>
          <w:rFonts w:ascii="Times New Roman" w:hAnsi="Times New Roman" w:cs="Times New Roman"/>
          <w:sz w:val="24"/>
          <w:szCs w:val="24"/>
        </w:rPr>
      </w:pPr>
      <w:r w:rsidRPr="009166EC">
        <w:rPr>
          <w:rFonts w:ascii="Times New Roman" w:hAnsi="Times New Roman" w:cs="Times New Roman"/>
          <w:noProof/>
          <w:sz w:val="24"/>
          <w:szCs w:val="24"/>
        </w:rPr>
        <w:t xml:space="preserve">40. </w:t>
      </w:r>
      <w:r w:rsidRPr="009166EC">
        <w:rPr>
          <w:rFonts w:ascii="Times New Roman" w:hAnsi="Times New Roman" w:cs="Times New Roman"/>
          <w:noProof/>
          <w:sz w:val="24"/>
          <w:szCs w:val="24"/>
        </w:rPr>
        <w:tab/>
        <w:t xml:space="preserve">Wake DJ, He J, Czesak AM, Mughal F, Cunningham SG. MyDiabetesMyWay: An Evolving National Data Driven Diabetes Self-Management Platform. J Diabetes Sci Technol. 2016 Sep;10(5):1050–8. </w:t>
      </w:r>
      <w:r w:rsidR="00AD0C62" w:rsidRPr="009166EC">
        <w:rPr>
          <w:rFonts w:ascii="Times New Roman" w:hAnsi="Times New Roman" w:cs="Times New Roman"/>
          <w:sz w:val="24"/>
          <w:szCs w:val="24"/>
        </w:rPr>
        <w:fldChar w:fldCharType="end"/>
      </w:r>
    </w:p>
    <w:p w14:paraId="698BD9DA" w14:textId="77777777" w:rsidR="00072104" w:rsidRPr="009166EC" w:rsidRDefault="00072104" w:rsidP="009166EC">
      <w:pPr>
        <w:widowControl w:val="0"/>
        <w:autoSpaceDE w:val="0"/>
        <w:autoSpaceDN w:val="0"/>
        <w:adjustRightInd w:val="0"/>
        <w:spacing w:line="480" w:lineRule="auto"/>
        <w:rPr>
          <w:rFonts w:ascii="Times New Roman" w:hAnsi="Times New Roman" w:cs="Times New Roman"/>
          <w:sz w:val="24"/>
          <w:szCs w:val="24"/>
        </w:rPr>
        <w:sectPr w:rsidR="00072104" w:rsidRPr="009166EC" w:rsidSect="0097389A">
          <w:pgSz w:w="11906" w:h="16838"/>
          <w:pgMar w:top="1440" w:right="1440" w:bottom="1440" w:left="1440" w:header="709" w:footer="113" w:gutter="0"/>
          <w:cols w:space="708"/>
          <w:docGrid w:linePitch="360"/>
        </w:sectPr>
      </w:pPr>
    </w:p>
    <w:p w14:paraId="61A6AF91" w14:textId="77777777" w:rsidR="0097389A" w:rsidRPr="009166EC" w:rsidRDefault="0097389A" w:rsidP="009166EC">
      <w:pPr>
        <w:widowControl w:val="0"/>
        <w:autoSpaceDE w:val="0"/>
        <w:autoSpaceDN w:val="0"/>
        <w:adjustRightInd w:val="0"/>
        <w:spacing w:line="480" w:lineRule="auto"/>
        <w:rPr>
          <w:rFonts w:ascii="Times New Roman" w:hAnsi="Times New Roman" w:cs="Times New Roman"/>
          <w:b/>
          <w:sz w:val="24"/>
          <w:szCs w:val="24"/>
        </w:rPr>
        <w:sectPr w:rsidR="0097389A" w:rsidRPr="009166EC" w:rsidSect="005E0838">
          <w:type w:val="continuous"/>
          <w:pgSz w:w="11906" w:h="16838"/>
          <w:pgMar w:top="1440" w:right="1440" w:bottom="1440" w:left="1440" w:header="709" w:footer="113" w:gutter="0"/>
          <w:cols w:space="708"/>
          <w:docGrid w:linePitch="360"/>
        </w:sectPr>
      </w:pPr>
    </w:p>
    <w:p w14:paraId="5CAA9631" w14:textId="52AA4376" w:rsidR="00072104" w:rsidRPr="009166EC" w:rsidRDefault="00072104" w:rsidP="009166EC">
      <w:pPr>
        <w:spacing w:after="0"/>
        <w:ind w:left="-567" w:right="-613"/>
        <w:rPr>
          <w:rStyle w:val="Emphasis"/>
          <w:rFonts w:ascii="Times New Roman" w:hAnsi="Times New Roman" w:cs="Times New Roman"/>
          <w:b/>
          <w:i w:val="0"/>
          <w:sz w:val="24"/>
          <w:szCs w:val="24"/>
        </w:rPr>
      </w:pPr>
      <w:r w:rsidRPr="009166EC">
        <w:rPr>
          <w:rStyle w:val="Emphasis"/>
          <w:rFonts w:ascii="Times New Roman" w:hAnsi="Times New Roman" w:cs="Times New Roman"/>
          <w:b/>
          <w:i w:val="0"/>
          <w:sz w:val="24"/>
          <w:szCs w:val="24"/>
        </w:rPr>
        <w:t>Table 1</w:t>
      </w:r>
      <w:r w:rsidR="00F824EA" w:rsidRPr="009166EC">
        <w:rPr>
          <w:rStyle w:val="Emphasis"/>
          <w:rFonts w:ascii="Times New Roman" w:hAnsi="Times New Roman" w:cs="Times New Roman"/>
          <w:b/>
          <w:i w:val="0"/>
          <w:sz w:val="24"/>
          <w:szCs w:val="24"/>
        </w:rPr>
        <w:t>.</w:t>
      </w:r>
      <w:r w:rsidRPr="009166EC">
        <w:rPr>
          <w:rStyle w:val="Emphasis"/>
          <w:rFonts w:ascii="Times New Roman" w:hAnsi="Times New Roman" w:cs="Times New Roman"/>
          <w:b/>
          <w:i w:val="0"/>
          <w:sz w:val="24"/>
          <w:szCs w:val="24"/>
        </w:rPr>
        <w:t xml:space="preserve"> Baseline clinical characteristics of patients with incident type 2 diabetes and matched controls without diabetes </w:t>
      </w:r>
    </w:p>
    <w:tbl>
      <w:tblPr>
        <w:tblStyle w:val="TableGrid"/>
        <w:tblpPr w:leftFromText="181" w:rightFromText="181" w:vertAnchor="text" w:horzAnchor="margin" w:tblpXSpec="center" w:tblpY="36"/>
        <w:tblOverlap w:val="never"/>
        <w:tblW w:w="10093" w:type="dxa"/>
        <w:tblLayout w:type="fixed"/>
        <w:tblCellMar>
          <w:right w:w="28" w:type="dxa"/>
        </w:tblCellMar>
        <w:tblLook w:val="04A0" w:firstRow="1" w:lastRow="0" w:firstColumn="1" w:lastColumn="0" w:noHBand="0" w:noVBand="1"/>
      </w:tblPr>
      <w:tblGrid>
        <w:gridCol w:w="2966"/>
        <w:gridCol w:w="1740"/>
        <w:gridCol w:w="1701"/>
        <w:gridCol w:w="1843"/>
        <w:gridCol w:w="1843"/>
      </w:tblGrid>
      <w:tr w:rsidR="00C60A03" w:rsidRPr="009166EC" w14:paraId="661A23AE" w14:textId="77777777" w:rsidTr="00C60A03">
        <w:tc>
          <w:tcPr>
            <w:tcW w:w="2966" w:type="dxa"/>
            <w:vMerge w:val="restart"/>
            <w:shd w:val="clear" w:color="auto" w:fill="D9D9D9" w:themeFill="background1" w:themeFillShade="D9"/>
          </w:tcPr>
          <w:p w14:paraId="3C84D57F" w14:textId="77777777" w:rsidR="00C60A03" w:rsidRPr="009166EC" w:rsidRDefault="00C60A03" w:rsidP="009166EC">
            <w:pPr>
              <w:widowControl w:val="0"/>
              <w:autoSpaceDE w:val="0"/>
              <w:autoSpaceDN w:val="0"/>
              <w:adjustRightInd w:val="0"/>
              <w:rPr>
                <w:rFonts w:ascii="Times New Roman" w:hAnsi="Times New Roman" w:cs="Times New Roman"/>
                <w:sz w:val="24"/>
                <w:szCs w:val="24"/>
              </w:rPr>
            </w:pPr>
          </w:p>
        </w:tc>
        <w:tc>
          <w:tcPr>
            <w:tcW w:w="3441" w:type="dxa"/>
            <w:gridSpan w:val="2"/>
            <w:shd w:val="clear" w:color="auto" w:fill="D9D9D9" w:themeFill="background1" w:themeFillShade="D9"/>
          </w:tcPr>
          <w:p w14:paraId="4EFF4AD8" w14:textId="77777777" w:rsidR="00C60A03" w:rsidRPr="009166EC" w:rsidRDefault="00C60A03" w:rsidP="009166EC">
            <w:pPr>
              <w:widowControl w:val="0"/>
              <w:autoSpaceDE w:val="0"/>
              <w:autoSpaceDN w:val="0"/>
              <w:adjustRightInd w:val="0"/>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T2DM (N=79,985)</w:t>
            </w:r>
          </w:p>
        </w:tc>
        <w:tc>
          <w:tcPr>
            <w:tcW w:w="3686" w:type="dxa"/>
            <w:gridSpan w:val="2"/>
            <w:shd w:val="clear" w:color="auto" w:fill="D9D9D9" w:themeFill="background1" w:themeFillShade="D9"/>
          </w:tcPr>
          <w:p w14:paraId="32E714EA"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Controls (N=386,547)</w:t>
            </w:r>
          </w:p>
        </w:tc>
      </w:tr>
      <w:tr w:rsidR="00C60A03" w:rsidRPr="009166EC" w14:paraId="0A1B146D" w14:textId="77777777" w:rsidTr="00C60A03">
        <w:tc>
          <w:tcPr>
            <w:tcW w:w="2966" w:type="dxa"/>
            <w:vMerge/>
            <w:shd w:val="clear" w:color="auto" w:fill="D9D9D9" w:themeFill="background1" w:themeFillShade="D9"/>
          </w:tcPr>
          <w:p w14:paraId="13D7BFC7" w14:textId="77777777" w:rsidR="00C60A03" w:rsidRPr="009166EC" w:rsidRDefault="00C60A03" w:rsidP="009166EC">
            <w:pPr>
              <w:widowControl w:val="0"/>
              <w:autoSpaceDE w:val="0"/>
              <w:autoSpaceDN w:val="0"/>
              <w:adjustRightInd w:val="0"/>
              <w:rPr>
                <w:rFonts w:ascii="Times New Roman" w:hAnsi="Times New Roman" w:cs="Times New Roman"/>
                <w:sz w:val="24"/>
                <w:szCs w:val="24"/>
              </w:rPr>
            </w:pPr>
          </w:p>
        </w:tc>
        <w:tc>
          <w:tcPr>
            <w:tcW w:w="1740" w:type="dxa"/>
            <w:shd w:val="clear" w:color="auto" w:fill="D9D9D9" w:themeFill="background1" w:themeFillShade="D9"/>
          </w:tcPr>
          <w:p w14:paraId="56E4E88B"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Women</w:t>
            </w:r>
          </w:p>
        </w:tc>
        <w:tc>
          <w:tcPr>
            <w:tcW w:w="1701" w:type="dxa"/>
            <w:shd w:val="clear" w:color="auto" w:fill="D9D9D9" w:themeFill="background1" w:themeFillShade="D9"/>
          </w:tcPr>
          <w:p w14:paraId="26B9FFA1"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Men</w:t>
            </w:r>
          </w:p>
        </w:tc>
        <w:tc>
          <w:tcPr>
            <w:tcW w:w="1843" w:type="dxa"/>
            <w:shd w:val="clear" w:color="auto" w:fill="D9D9D9" w:themeFill="background1" w:themeFillShade="D9"/>
          </w:tcPr>
          <w:p w14:paraId="489082E1"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Women</w:t>
            </w:r>
          </w:p>
        </w:tc>
        <w:tc>
          <w:tcPr>
            <w:tcW w:w="1843" w:type="dxa"/>
            <w:shd w:val="clear" w:color="auto" w:fill="D9D9D9" w:themeFill="background1" w:themeFillShade="D9"/>
          </w:tcPr>
          <w:p w14:paraId="6AF9BED6"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Men</w:t>
            </w:r>
          </w:p>
        </w:tc>
      </w:tr>
      <w:tr w:rsidR="00C60A03" w:rsidRPr="009166EC" w14:paraId="5BD7B79E" w14:textId="77777777" w:rsidTr="00C61014">
        <w:trPr>
          <w:trHeight w:val="89"/>
        </w:trPr>
        <w:tc>
          <w:tcPr>
            <w:tcW w:w="2966" w:type="dxa"/>
            <w:vAlign w:val="center"/>
          </w:tcPr>
          <w:p w14:paraId="4BEB56AA"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n, %</w:t>
            </w:r>
          </w:p>
        </w:tc>
        <w:tc>
          <w:tcPr>
            <w:tcW w:w="1740" w:type="dxa"/>
            <w:vAlign w:val="center"/>
          </w:tcPr>
          <w:p w14:paraId="1E68930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35,396 (44.3)</w:t>
            </w:r>
          </w:p>
        </w:tc>
        <w:tc>
          <w:tcPr>
            <w:tcW w:w="1701" w:type="dxa"/>
            <w:vAlign w:val="center"/>
          </w:tcPr>
          <w:p w14:paraId="2CDD09C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44,589 (55.8)</w:t>
            </w:r>
          </w:p>
        </w:tc>
        <w:tc>
          <w:tcPr>
            <w:tcW w:w="1843" w:type="dxa"/>
            <w:vAlign w:val="center"/>
          </w:tcPr>
          <w:p w14:paraId="36CDAEE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172,994 (44.8)</w:t>
            </w:r>
          </w:p>
        </w:tc>
        <w:tc>
          <w:tcPr>
            <w:tcW w:w="1843" w:type="dxa"/>
            <w:vAlign w:val="center"/>
          </w:tcPr>
          <w:p w14:paraId="0BBC8F7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213,553 (55.3)</w:t>
            </w:r>
          </w:p>
        </w:tc>
      </w:tr>
      <w:tr w:rsidR="00C60A03" w:rsidRPr="009166EC" w14:paraId="5262D8B5" w14:textId="77777777" w:rsidTr="00C60A03">
        <w:trPr>
          <w:trHeight w:val="271"/>
        </w:trPr>
        <w:tc>
          <w:tcPr>
            <w:tcW w:w="2966" w:type="dxa"/>
            <w:tcBorders>
              <w:bottom w:val="single" w:sz="4" w:space="0" w:color="auto"/>
            </w:tcBorders>
            <w:vAlign w:val="center"/>
          </w:tcPr>
          <w:p w14:paraId="7DAC12DE"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Age, years</w:t>
            </w:r>
          </w:p>
        </w:tc>
        <w:tc>
          <w:tcPr>
            <w:tcW w:w="1740" w:type="dxa"/>
            <w:tcBorders>
              <w:bottom w:val="single" w:sz="4" w:space="0" w:color="auto"/>
            </w:tcBorders>
            <w:vAlign w:val="center"/>
          </w:tcPr>
          <w:p w14:paraId="4D5CD31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63.9±14.3</w:t>
            </w:r>
          </w:p>
        </w:tc>
        <w:tc>
          <w:tcPr>
            <w:tcW w:w="1701" w:type="dxa"/>
            <w:tcBorders>
              <w:bottom w:val="single" w:sz="4" w:space="0" w:color="auto"/>
            </w:tcBorders>
            <w:vAlign w:val="center"/>
          </w:tcPr>
          <w:p w14:paraId="7D1C2B7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61.3±13.0</w:t>
            </w:r>
          </w:p>
        </w:tc>
        <w:tc>
          <w:tcPr>
            <w:tcW w:w="1843" w:type="dxa"/>
            <w:tcBorders>
              <w:bottom w:val="single" w:sz="4" w:space="0" w:color="auto"/>
            </w:tcBorders>
            <w:vAlign w:val="center"/>
          </w:tcPr>
          <w:p w14:paraId="3CBD7BC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63.7±14.4</w:t>
            </w:r>
          </w:p>
        </w:tc>
        <w:tc>
          <w:tcPr>
            <w:tcW w:w="1843" w:type="dxa"/>
            <w:tcBorders>
              <w:bottom w:val="single" w:sz="4" w:space="0" w:color="auto"/>
            </w:tcBorders>
            <w:vAlign w:val="center"/>
          </w:tcPr>
          <w:p w14:paraId="4C43716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60.8±13.0</w:t>
            </w:r>
          </w:p>
        </w:tc>
      </w:tr>
      <w:tr w:rsidR="00C60A03" w:rsidRPr="009166EC" w14:paraId="11EBE19B" w14:textId="77777777" w:rsidTr="007065F2">
        <w:trPr>
          <w:trHeight w:val="219"/>
        </w:trPr>
        <w:tc>
          <w:tcPr>
            <w:tcW w:w="2966" w:type="dxa"/>
            <w:tcBorders>
              <w:bottom w:val="nil"/>
            </w:tcBorders>
          </w:tcPr>
          <w:p w14:paraId="3520727E"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Ethnicity</w:t>
            </w:r>
          </w:p>
        </w:tc>
        <w:tc>
          <w:tcPr>
            <w:tcW w:w="1740" w:type="dxa"/>
            <w:tcBorders>
              <w:bottom w:val="nil"/>
            </w:tcBorders>
          </w:tcPr>
          <w:p w14:paraId="38D52457"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63DFEBE7"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2069F601"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1C0F4C39"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7492D633" w14:textId="77777777" w:rsidTr="00C60A03">
        <w:tc>
          <w:tcPr>
            <w:tcW w:w="2966" w:type="dxa"/>
            <w:tcBorders>
              <w:top w:val="nil"/>
              <w:bottom w:val="nil"/>
            </w:tcBorders>
          </w:tcPr>
          <w:p w14:paraId="213AA1F2"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White</w:t>
            </w:r>
          </w:p>
        </w:tc>
        <w:tc>
          <w:tcPr>
            <w:tcW w:w="1740" w:type="dxa"/>
            <w:tcBorders>
              <w:top w:val="nil"/>
              <w:bottom w:val="nil"/>
            </w:tcBorders>
          </w:tcPr>
          <w:p w14:paraId="616381F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28,090 (79.4)</w:t>
            </w:r>
          </w:p>
        </w:tc>
        <w:tc>
          <w:tcPr>
            <w:tcW w:w="1701" w:type="dxa"/>
            <w:tcBorders>
              <w:top w:val="nil"/>
              <w:bottom w:val="nil"/>
            </w:tcBorders>
          </w:tcPr>
          <w:p w14:paraId="417D3A9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34,251 (77.4)</w:t>
            </w:r>
          </w:p>
        </w:tc>
        <w:tc>
          <w:tcPr>
            <w:tcW w:w="1843" w:type="dxa"/>
            <w:tcBorders>
              <w:top w:val="nil"/>
              <w:bottom w:val="nil"/>
            </w:tcBorders>
          </w:tcPr>
          <w:p w14:paraId="7C3DA19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127,344 (73.6)</w:t>
            </w:r>
          </w:p>
        </w:tc>
        <w:tc>
          <w:tcPr>
            <w:tcW w:w="1843" w:type="dxa"/>
            <w:tcBorders>
              <w:top w:val="nil"/>
              <w:bottom w:val="nil"/>
            </w:tcBorders>
          </w:tcPr>
          <w:p w14:paraId="636D564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145,259 (68.0)</w:t>
            </w:r>
          </w:p>
        </w:tc>
      </w:tr>
      <w:tr w:rsidR="00C60A03" w:rsidRPr="009166EC" w14:paraId="7FABA21D" w14:textId="77777777" w:rsidTr="00C60A03">
        <w:tc>
          <w:tcPr>
            <w:tcW w:w="2966" w:type="dxa"/>
            <w:tcBorders>
              <w:top w:val="nil"/>
              <w:bottom w:val="nil"/>
            </w:tcBorders>
          </w:tcPr>
          <w:p w14:paraId="40305385"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South Asian</w:t>
            </w:r>
          </w:p>
        </w:tc>
        <w:tc>
          <w:tcPr>
            <w:tcW w:w="1740" w:type="dxa"/>
            <w:tcBorders>
              <w:top w:val="nil"/>
              <w:bottom w:val="nil"/>
            </w:tcBorders>
          </w:tcPr>
          <w:p w14:paraId="1900EBD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1,544 (4.4)</w:t>
            </w:r>
          </w:p>
        </w:tc>
        <w:tc>
          <w:tcPr>
            <w:tcW w:w="1701" w:type="dxa"/>
            <w:tcBorders>
              <w:top w:val="nil"/>
              <w:bottom w:val="nil"/>
            </w:tcBorders>
          </w:tcPr>
          <w:p w14:paraId="536528E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1,792 (4.0)</w:t>
            </w:r>
          </w:p>
        </w:tc>
        <w:tc>
          <w:tcPr>
            <w:tcW w:w="1843" w:type="dxa"/>
            <w:tcBorders>
              <w:top w:val="nil"/>
              <w:bottom w:val="nil"/>
            </w:tcBorders>
          </w:tcPr>
          <w:p w14:paraId="6ADEA81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2,960 (1.7)</w:t>
            </w:r>
          </w:p>
        </w:tc>
        <w:tc>
          <w:tcPr>
            <w:tcW w:w="1843" w:type="dxa"/>
            <w:tcBorders>
              <w:top w:val="nil"/>
              <w:bottom w:val="nil"/>
            </w:tcBorders>
          </w:tcPr>
          <w:p w14:paraId="7AE35E7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3,357 (1.6)</w:t>
            </w:r>
          </w:p>
        </w:tc>
      </w:tr>
      <w:tr w:rsidR="00C60A03" w:rsidRPr="009166EC" w14:paraId="2E487874" w14:textId="77777777" w:rsidTr="00C60A03">
        <w:tc>
          <w:tcPr>
            <w:tcW w:w="2966" w:type="dxa"/>
            <w:tcBorders>
              <w:top w:val="nil"/>
              <w:bottom w:val="nil"/>
            </w:tcBorders>
          </w:tcPr>
          <w:p w14:paraId="76773D39"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Black</w:t>
            </w:r>
          </w:p>
        </w:tc>
        <w:tc>
          <w:tcPr>
            <w:tcW w:w="1740" w:type="dxa"/>
            <w:tcBorders>
              <w:top w:val="nil"/>
              <w:bottom w:val="nil"/>
            </w:tcBorders>
          </w:tcPr>
          <w:p w14:paraId="5774BC4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784 (2.2)</w:t>
            </w:r>
          </w:p>
        </w:tc>
        <w:tc>
          <w:tcPr>
            <w:tcW w:w="1701" w:type="dxa"/>
            <w:tcBorders>
              <w:top w:val="nil"/>
              <w:bottom w:val="nil"/>
            </w:tcBorders>
          </w:tcPr>
          <w:p w14:paraId="3468B4E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748 (1.7)</w:t>
            </w:r>
          </w:p>
        </w:tc>
        <w:tc>
          <w:tcPr>
            <w:tcW w:w="1843" w:type="dxa"/>
            <w:tcBorders>
              <w:top w:val="nil"/>
              <w:bottom w:val="nil"/>
            </w:tcBorders>
          </w:tcPr>
          <w:p w14:paraId="2FF1077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2,226 (1.3)</w:t>
            </w:r>
          </w:p>
        </w:tc>
        <w:tc>
          <w:tcPr>
            <w:tcW w:w="1843" w:type="dxa"/>
            <w:tcBorders>
              <w:top w:val="nil"/>
              <w:bottom w:val="nil"/>
            </w:tcBorders>
          </w:tcPr>
          <w:p w14:paraId="4CB747C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2,223 (1.0)</w:t>
            </w:r>
          </w:p>
        </w:tc>
      </w:tr>
      <w:tr w:rsidR="00C60A03" w:rsidRPr="009166EC" w14:paraId="2DF1FD91" w14:textId="77777777" w:rsidTr="00C60A03">
        <w:tc>
          <w:tcPr>
            <w:tcW w:w="2966" w:type="dxa"/>
            <w:tcBorders>
              <w:top w:val="nil"/>
              <w:bottom w:val="nil"/>
            </w:tcBorders>
          </w:tcPr>
          <w:p w14:paraId="2D41BC9A"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Other</w:t>
            </w:r>
          </w:p>
        </w:tc>
        <w:tc>
          <w:tcPr>
            <w:tcW w:w="1740" w:type="dxa"/>
            <w:tcBorders>
              <w:top w:val="nil"/>
              <w:bottom w:val="nil"/>
            </w:tcBorders>
          </w:tcPr>
          <w:p w14:paraId="4DED3E3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400 (1.1)</w:t>
            </w:r>
          </w:p>
        </w:tc>
        <w:tc>
          <w:tcPr>
            <w:tcW w:w="1701" w:type="dxa"/>
            <w:tcBorders>
              <w:top w:val="nil"/>
              <w:bottom w:val="nil"/>
            </w:tcBorders>
          </w:tcPr>
          <w:p w14:paraId="21783E1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507 (1.1)</w:t>
            </w:r>
          </w:p>
        </w:tc>
        <w:tc>
          <w:tcPr>
            <w:tcW w:w="1843" w:type="dxa"/>
            <w:tcBorders>
              <w:top w:val="nil"/>
              <w:bottom w:val="nil"/>
            </w:tcBorders>
          </w:tcPr>
          <w:p w14:paraId="1CF1B83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1,545 (0.9)</w:t>
            </w:r>
          </w:p>
        </w:tc>
        <w:tc>
          <w:tcPr>
            <w:tcW w:w="1843" w:type="dxa"/>
            <w:tcBorders>
              <w:top w:val="nil"/>
              <w:bottom w:val="nil"/>
            </w:tcBorders>
          </w:tcPr>
          <w:p w14:paraId="0035E07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1,8012 (0.8)</w:t>
            </w:r>
          </w:p>
        </w:tc>
      </w:tr>
      <w:tr w:rsidR="00C60A03" w:rsidRPr="009166EC" w14:paraId="0098D37E" w14:textId="77777777" w:rsidTr="00C60A03">
        <w:tc>
          <w:tcPr>
            <w:tcW w:w="2966" w:type="dxa"/>
            <w:tcBorders>
              <w:top w:val="nil"/>
              <w:bottom w:val="single" w:sz="4" w:space="0" w:color="auto"/>
            </w:tcBorders>
          </w:tcPr>
          <w:p w14:paraId="37997B92"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Unknown</w:t>
            </w:r>
          </w:p>
        </w:tc>
        <w:tc>
          <w:tcPr>
            <w:tcW w:w="1740" w:type="dxa"/>
            <w:tcBorders>
              <w:top w:val="nil"/>
              <w:bottom w:val="single" w:sz="4" w:space="0" w:color="auto"/>
            </w:tcBorders>
          </w:tcPr>
          <w:p w14:paraId="1626546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4,578 (12.9)</w:t>
            </w:r>
          </w:p>
        </w:tc>
        <w:tc>
          <w:tcPr>
            <w:tcW w:w="1701" w:type="dxa"/>
            <w:tcBorders>
              <w:top w:val="nil"/>
              <w:bottom w:val="single" w:sz="4" w:space="0" w:color="auto"/>
            </w:tcBorders>
          </w:tcPr>
          <w:p w14:paraId="577FB38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7,021 (15.8)</w:t>
            </w:r>
          </w:p>
        </w:tc>
        <w:tc>
          <w:tcPr>
            <w:tcW w:w="1843" w:type="dxa"/>
            <w:tcBorders>
              <w:top w:val="nil"/>
              <w:bottom w:val="single" w:sz="4" w:space="0" w:color="auto"/>
            </w:tcBorders>
          </w:tcPr>
          <w:p w14:paraId="591714E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38,919 (22.5)</w:t>
            </w:r>
          </w:p>
        </w:tc>
        <w:tc>
          <w:tcPr>
            <w:tcW w:w="1843" w:type="dxa"/>
            <w:tcBorders>
              <w:top w:val="nil"/>
              <w:bottom w:val="single" w:sz="4" w:space="0" w:color="auto"/>
            </w:tcBorders>
          </w:tcPr>
          <w:p w14:paraId="658A2AC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60,913 (28.5)</w:t>
            </w:r>
          </w:p>
        </w:tc>
      </w:tr>
      <w:tr w:rsidR="00C60A03" w:rsidRPr="009166EC" w14:paraId="5DE0D1FE" w14:textId="77777777" w:rsidTr="00C60A03">
        <w:tc>
          <w:tcPr>
            <w:tcW w:w="2966" w:type="dxa"/>
            <w:tcBorders>
              <w:bottom w:val="nil"/>
            </w:tcBorders>
          </w:tcPr>
          <w:p w14:paraId="01F63429"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Deprivation</w:t>
            </w:r>
          </w:p>
        </w:tc>
        <w:tc>
          <w:tcPr>
            <w:tcW w:w="1740" w:type="dxa"/>
            <w:tcBorders>
              <w:bottom w:val="nil"/>
            </w:tcBorders>
          </w:tcPr>
          <w:p w14:paraId="5D3BC2E4"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58B07A6E"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0555B823"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4485D8F4"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76E1D425" w14:textId="77777777" w:rsidTr="00C60A03">
        <w:tc>
          <w:tcPr>
            <w:tcW w:w="2966" w:type="dxa"/>
            <w:tcBorders>
              <w:top w:val="nil"/>
              <w:bottom w:val="nil"/>
            </w:tcBorders>
          </w:tcPr>
          <w:p w14:paraId="14E4F6CF"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1 (least deprived)</w:t>
            </w:r>
          </w:p>
        </w:tc>
        <w:tc>
          <w:tcPr>
            <w:tcW w:w="1740" w:type="dxa"/>
            <w:tcBorders>
              <w:top w:val="nil"/>
              <w:bottom w:val="nil"/>
            </w:tcBorders>
          </w:tcPr>
          <w:p w14:paraId="2EDD2E8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6,330 (17.9)</w:t>
            </w:r>
          </w:p>
        </w:tc>
        <w:tc>
          <w:tcPr>
            <w:tcW w:w="1701" w:type="dxa"/>
            <w:tcBorders>
              <w:top w:val="nil"/>
              <w:bottom w:val="nil"/>
            </w:tcBorders>
          </w:tcPr>
          <w:p w14:paraId="764DD36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8,810 (19.8)</w:t>
            </w:r>
          </w:p>
        </w:tc>
        <w:tc>
          <w:tcPr>
            <w:tcW w:w="1843" w:type="dxa"/>
            <w:tcBorders>
              <w:top w:val="nil"/>
              <w:bottom w:val="nil"/>
            </w:tcBorders>
          </w:tcPr>
          <w:p w14:paraId="22B39CF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37,354 (21.6)</w:t>
            </w:r>
          </w:p>
        </w:tc>
        <w:tc>
          <w:tcPr>
            <w:tcW w:w="1843" w:type="dxa"/>
            <w:tcBorders>
              <w:top w:val="nil"/>
              <w:bottom w:val="nil"/>
            </w:tcBorders>
          </w:tcPr>
          <w:p w14:paraId="5F98758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48,7132 (22.8)</w:t>
            </w:r>
          </w:p>
        </w:tc>
      </w:tr>
      <w:tr w:rsidR="00C60A03" w:rsidRPr="009166EC" w14:paraId="1708E30B" w14:textId="77777777" w:rsidTr="00C60A03">
        <w:tc>
          <w:tcPr>
            <w:tcW w:w="2966" w:type="dxa"/>
            <w:tcBorders>
              <w:top w:val="nil"/>
              <w:bottom w:val="nil"/>
            </w:tcBorders>
          </w:tcPr>
          <w:p w14:paraId="5094854E"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2</w:t>
            </w:r>
          </w:p>
        </w:tc>
        <w:tc>
          <w:tcPr>
            <w:tcW w:w="1740" w:type="dxa"/>
            <w:tcBorders>
              <w:top w:val="nil"/>
              <w:bottom w:val="nil"/>
            </w:tcBorders>
          </w:tcPr>
          <w:p w14:paraId="6CCAD08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7,624 (21.5)</w:t>
            </w:r>
          </w:p>
        </w:tc>
        <w:tc>
          <w:tcPr>
            <w:tcW w:w="1701" w:type="dxa"/>
            <w:tcBorders>
              <w:top w:val="nil"/>
              <w:bottom w:val="nil"/>
            </w:tcBorders>
          </w:tcPr>
          <w:p w14:paraId="3BAEF16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10,225 (22.9)</w:t>
            </w:r>
          </w:p>
        </w:tc>
        <w:tc>
          <w:tcPr>
            <w:tcW w:w="1843" w:type="dxa"/>
            <w:tcBorders>
              <w:top w:val="nil"/>
              <w:bottom w:val="nil"/>
            </w:tcBorders>
          </w:tcPr>
          <w:p w14:paraId="416F1FB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40,447 (23.4)</w:t>
            </w:r>
          </w:p>
        </w:tc>
        <w:tc>
          <w:tcPr>
            <w:tcW w:w="1843" w:type="dxa"/>
            <w:tcBorders>
              <w:top w:val="nil"/>
              <w:bottom w:val="nil"/>
            </w:tcBorders>
          </w:tcPr>
          <w:p w14:paraId="5F212EA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50,231 (23.5)</w:t>
            </w:r>
          </w:p>
        </w:tc>
      </w:tr>
      <w:tr w:rsidR="00C60A03" w:rsidRPr="009166EC" w14:paraId="191F886D" w14:textId="77777777" w:rsidTr="00C60A03">
        <w:tc>
          <w:tcPr>
            <w:tcW w:w="2966" w:type="dxa"/>
            <w:tcBorders>
              <w:top w:val="nil"/>
              <w:bottom w:val="nil"/>
            </w:tcBorders>
          </w:tcPr>
          <w:p w14:paraId="4AFACCF3"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3</w:t>
            </w:r>
          </w:p>
        </w:tc>
        <w:tc>
          <w:tcPr>
            <w:tcW w:w="1740" w:type="dxa"/>
            <w:tcBorders>
              <w:top w:val="nil"/>
              <w:bottom w:val="nil"/>
            </w:tcBorders>
          </w:tcPr>
          <w:p w14:paraId="129569B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7,063 (20.0)</w:t>
            </w:r>
          </w:p>
        </w:tc>
        <w:tc>
          <w:tcPr>
            <w:tcW w:w="1701" w:type="dxa"/>
            <w:tcBorders>
              <w:top w:val="nil"/>
              <w:bottom w:val="nil"/>
            </w:tcBorders>
          </w:tcPr>
          <w:p w14:paraId="0905200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9,039 (20.3)</w:t>
            </w:r>
          </w:p>
        </w:tc>
        <w:tc>
          <w:tcPr>
            <w:tcW w:w="1843" w:type="dxa"/>
            <w:tcBorders>
              <w:top w:val="nil"/>
              <w:bottom w:val="nil"/>
            </w:tcBorders>
          </w:tcPr>
          <w:p w14:paraId="24AA1C6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34,934 (20.2)</w:t>
            </w:r>
          </w:p>
        </w:tc>
        <w:tc>
          <w:tcPr>
            <w:tcW w:w="1843" w:type="dxa"/>
            <w:tcBorders>
              <w:top w:val="nil"/>
              <w:bottom w:val="nil"/>
            </w:tcBorders>
          </w:tcPr>
          <w:p w14:paraId="2D11A62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42,807 (20.1)</w:t>
            </w:r>
          </w:p>
        </w:tc>
      </w:tr>
      <w:tr w:rsidR="00C60A03" w:rsidRPr="009166EC" w14:paraId="63A0B1ED" w14:textId="77777777" w:rsidTr="00C60A03">
        <w:tc>
          <w:tcPr>
            <w:tcW w:w="2966" w:type="dxa"/>
            <w:tcBorders>
              <w:top w:val="nil"/>
              <w:bottom w:val="nil"/>
            </w:tcBorders>
          </w:tcPr>
          <w:p w14:paraId="69C16CCD"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4</w:t>
            </w:r>
          </w:p>
        </w:tc>
        <w:tc>
          <w:tcPr>
            <w:tcW w:w="1740" w:type="dxa"/>
            <w:tcBorders>
              <w:top w:val="nil"/>
              <w:bottom w:val="nil"/>
            </w:tcBorders>
          </w:tcPr>
          <w:p w14:paraId="3C77DEF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7,614 (21.5)</w:t>
            </w:r>
          </w:p>
        </w:tc>
        <w:tc>
          <w:tcPr>
            <w:tcW w:w="1701" w:type="dxa"/>
            <w:tcBorders>
              <w:top w:val="nil"/>
              <w:bottom w:val="nil"/>
            </w:tcBorders>
          </w:tcPr>
          <w:p w14:paraId="5DB0C80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8,961 (20.1)</w:t>
            </w:r>
          </w:p>
        </w:tc>
        <w:tc>
          <w:tcPr>
            <w:tcW w:w="1843" w:type="dxa"/>
            <w:tcBorders>
              <w:top w:val="nil"/>
              <w:bottom w:val="nil"/>
            </w:tcBorders>
          </w:tcPr>
          <w:p w14:paraId="61F66D6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33,356 (19.3)</w:t>
            </w:r>
          </w:p>
        </w:tc>
        <w:tc>
          <w:tcPr>
            <w:tcW w:w="1843" w:type="dxa"/>
            <w:tcBorders>
              <w:top w:val="nil"/>
              <w:bottom w:val="nil"/>
            </w:tcBorders>
          </w:tcPr>
          <w:p w14:paraId="45D0502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39,8665 (18.7)</w:t>
            </w:r>
          </w:p>
        </w:tc>
      </w:tr>
      <w:tr w:rsidR="00C60A03" w:rsidRPr="009166EC" w14:paraId="10A40904" w14:textId="77777777" w:rsidTr="00C60A03">
        <w:tc>
          <w:tcPr>
            <w:tcW w:w="2966" w:type="dxa"/>
            <w:tcBorders>
              <w:top w:val="nil"/>
              <w:bottom w:val="nil"/>
            </w:tcBorders>
          </w:tcPr>
          <w:p w14:paraId="26D6BA4D"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5 (most deprived)</w:t>
            </w:r>
          </w:p>
        </w:tc>
        <w:tc>
          <w:tcPr>
            <w:tcW w:w="1740" w:type="dxa"/>
            <w:tcBorders>
              <w:top w:val="nil"/>
              <w:bottom w:val="nil"/>
            </w:tcBorders>
          </w:tcPr>
          <w:p w14:paraId="16B5D05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6,708 (19.0)</w:t>
            </w:r>
          </w:p>
        </w:tc>
        <w:tc>
          <w:tcPr>
            <w:tcW w:w="1701" w:type="dxa"/>
            <w:tcBorders>
              <w:top w:val="nil"/>
              <w:bottom w:val="nil"/>
            </w:tcBorders>
          </w:tcPr>
          <w:p w14:paraId="5806BEE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7,510 (16.8)</w:t>
            </w:r>
          </w:p>
        </w:tc>
        <w:tc>
          <w:tcPr>
            <w:tcW w:w="1843" w:type="dxa"/>
            <w:tcBorders>
              <w:top w:val="nil"/>
              <w:bottom w:val="nil"/>
            </w:tcBorders>
          </w:tcPr>
          <w:p w14:paraId="15D64BD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26,698 (15.4)</w:t>
            </w:r>
          </w:p>
        </w:tc>
        <w:tc>
          <w:tcPr>
            <w:tcW w:w="1843" w:type="dxa"/>
            <w:tcBorders>
              <w:top w:val="nil"/>
              <w:bottom w:val="nil"/>
            </w:tcBorders>
          </w:tcPr>
          <w:p w14:paraId="5928E34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31,667 (14.8)</w:t>
            </w:r>
          </w:p>
        </w:tc>
      </w:tr>
      <w:tr w:rsidR="00C60A03" w:rsidRPr="009166EC" w14:paraId="7C1C0647" w14:textId="77777777" w:rsidTr="00C60A03">
        <w:tc>
          <w:tcPr>
            <w:tcW w:w="2966" w:type="dxa"/>
            <w:tcBorders>
              <w:top w:val="nil"/>
            </w:tcBorders>
          </w:tcPr>
          <w:p w14:paraId="7FFA9958"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Unknown</w:t>
            </w:r>
          </w:p>
        </w:tc>
        <w:tc>
          <w:tcPr>
            <w:tcW w:w="1740" w:type="dxa"/>
            <w:tcBorders>
              <w:top w:val="nil"/>
            </w:tcBorders>
          </w:tcPr>
          <w:p w14:paraId="4BD9BC5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57 (0.2)</w:t>
            </w:r>
          </w:p>
        </w:tc>
        <w:tc>
          <w:tcPr>
            <w:tcW w:w="1701" w:type="dxa"/>
            <w:tcBorders>
              <w:top w:val="nil"/>
            </w:tcBorders>
          </w:tcPr>
          <w:p w14:paraId="7B1AC9F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44 (0.1)</w:t>
            </w:r>
          </w:p>
        </w:tc>
        <w:tc>
          <w:tcPr>
            <w:tcW w:w="1843" w:type="dxa"/>
            <w:tcBorders>
              <w:top w:val="nil"/>
            </w:tcBorders>
          </w:tcPr>
          <w:p w14:paraId="4DC3E93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205 (0.1)</w:t>
            </w:r>
          </w:p>
        </w:tc>
        <w:tc>
          <w:tcPr>
            <w:tcW w:w="1843" w:type="dxa"/>
            <w:tcBorders>
              <w:top w:val="nil"/>
            </w:tcBorders>
          </w:tcPr>
          <w:p w14:paraId="6FD5E76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269 (0.1)</w:t>
            </w:r>
          </w:p>
        </w:tc>
      </w:tr>
      <w:tr w:rsidR="00C60A03" w:rsidRPr="009166EC" w14:paraId="4E0F8B01" w14:textId="77777777" w:rsidTr="00C60A03">
        <w:tc>
          <w:tcPr>
            <w:tcW w:w="2966" w:type="dxa"/>
            <w:tcBorders>
              <w:bottom w:val="single" w:sz="4" w:space="0" w:color="auto"/>
            </w:tcBorders>
          </w:tcPr>
          <w:p w14:paraId="5A29CF26"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Obese</w:t>
            </w:r>
          </w:p>
        </w:tc>
        <w:tc>
          <w:tcPr>
            <w:tcW w:w="1740" w:type="dxa"/>
            <w:tcBorders>
              <w:bottom w:val="single" w:sz="4" w:space="0" w:color="auto"/>
            </w:tcBorders>
          </w:tcPr>
          <w:p w14:paraId="10FCBA4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18,517 (52.3)</w:t>
            </w:r>
          </w:p>
        </w:tc>
        <w:tc>
          <w:tcPr>
            <w:tcW w:w="1701" w:type="dxa"/>
            <w:tcBorders>
              <w:bottom w:val="single" w:sz="4" w:space="0" w:color="auto"/>
            </w:tcBorders>
          </w:tcPr>
          <w:p w14:paraId="4A83D91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22,011 (49.4)</w:t>
            </w:r>
          </w:p>
        </w:tc>
        <w:tc>
          <w:tcPr>
            <w:tcW w:w="1843" w:type="dxa"/>
            <w:tcBorders>
              <w:bottom w:val="single" w:sz="4" w:space="0" w:color="auto"/>
            </w:tcBorders>
          </w:tcPr>
          <w:p w14:paraId="3F2D0FC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17,815 (10.3)</w:t>
            </w:r>
          </w:p>
        </w:tc>
        <w:tc>
          <w:tcPr>
            <w:tcW w:w="1843" w:type="dxa"/>
            <w:tcBorders>
              <w:bottom w:val="single" w:sz="4" w:space="0" w:color="auto"/>
            </w:tcBorders>
          </w:tcPr>
          <w:p w14:paraId="3EC2B11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18,758 (8.8)</w:t>
            </w:r>
          </w:p>
        </w:tc>
      </w:tr>
      <w:tr w:rsidR="00C60A03" w:rsidRPr="009166EC" w14:paraId="009CD108" w14:textId="77777777" w:rsidTr="00C60A03">
        <w:tc>
          <w:tcPr>
            <w:tcW w:w="2966" w:type="dxa"/>
            <w:tcBorders>
              <w:bottom w:val="nil"/>
            </w:tcBorders>
          </w:tcPr>
          <w:p w14:paraId="4554772F"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Smoking</w:t>
            </w:r>
          </w:p>
        </w:tc>
        <w:tc>
          <w:tcPr>
            <w:tcW w:w="1740" w:type="dxa"/>
            <w:tcBorders>
              <w:bottom w:val="nil"/>
            </w:tcBorders>
          </w:tcPr>
          <w:p w14:paraId="546D2D66"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7B738E66"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1B2AD1EC"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54C40FBE"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610CD8ED" w14:textId="77777777" w:rsidTr="007065F2">
        <w:trPr>
          <w:trHeight w:val="99"/>
        </w:trPr>
        <w:tc>
          <w:tcPr>
            <w:tcW w:w="2966" w:type="dxa"/>
            <w:tcBorders>
              <w:top w:val="nil"/>
              <w:bottom w:val="nil"/>
            </w:tcBorders>
          </w:tcPr>
          <w:p w14:paraId="1B0BCDB1"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Current</w:t>
            </w:r>
          </w:p>
        </w:tc>
        <w:tc>
          <w:tcPr>
            <w:tcW w:w="1740" w:type="dxa"/>
            <w:tcBorders>
              <w:top w:val="nil"/>
              <w:bottom w:val="nil"/>
            </w:tcBorders>
          </w:tcPr>
          <w:p w14:paraId="2EDEB21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 xml:space="preserve">11,203 (31.7) </w:t>
            </w:r>
          </w:p>
        </w:tc>
        <w:tc>
          <w:tcPr>
            <w:tcW w:w="1701" w:type="dxa"/>
            <w:tcBorders>
              <w:top w:val="nil"/>
              <w:bottom w:val="nil"/>
            </w:tcBorders>
          </w:tcPr>
          <w:p w14:paraId="30637AA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20,883 (46.8)</w:t>
            </w:r>
          </w:p>
        </w:tc>
        <w:tc>
          <w:tcPr>
            <w:tcW w:w="1843" w:type="dxa"/>
            <w:tcBorders>
              <w:top w:val="nil"/>
              <w:bottom w:val="nil"/>
            </w:tcBorders>
          </w:tcPr>
          <w:p w14:paraId="7364594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45,309(26.2)</w:t>
            </w:r>
          </w:p>
        </w:tc>
        <w:tc>
          <w:tcPr>
            <w:tcW w:w="1843" w:type="dxa"/>
            <w:tcBorders>
              <w:top w:val="nil"/>
              <w:bottom w:val="nil"/>
            </w:tcBorders>
          </w:tcPr>
          <w:p w14:paraId="6BC0DDE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72,517 (34.0)</w:t>
            </w:r>
          </w:p>
        </w:tc>
      </w:tr>
      <w:tr w:rsidR="00C60A03" w:rsidRPr="009166EC" w14:paraId="4B2E6048" w14:textId="77777777" w:rsidTr="00C60A03">
        <w:tc>
          <w:tcPr>
            <w:tcW w:w="2966" w:type="dxa"/>
            <w:tcBorders>
              <w:top w:val="nil"/>
              <w:bottom w:val="nil"/>
            </w:tcBorders>
          </w:tcPr>
          <w:p w14:paraId="44EAF45C"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Ex-smoker</w:t>
            </w:r>
          </w:p>
        </w:tc>
        <w:tc>
          <w:tcPr>
            <w:tcW w:w="1740" w:type="dxa"/>
            <w:tcBorders>
              <w:top w:val="nil"/>
              <w:bottom w:val="nil"/>
            </w:tcBorders>
          </w:tcPr>
          <w:p w14:paraId="04AD355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9,923 (28.0)</w:t>
            </w:r>
          </w:p>
        </w:tc>
        <w:tc>
          <w:tcPr>
            <w:tcW w:w="1701" w:type="dxa"/>
            <w:tcBorders>
              <w:top w:val="nil"/>
              <w:bottom w:val="nil"/>
            </w:tcBorders>
          </w:tcPr>
          <w:p w14:paraId="03E4A5E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11,564 (25.9)</w:t>
            </w:r>
          </w:p>
        </w:tc>
        <w:tc>
          <w:tcPr>
            <w:tcW w:w="1843" w:type="dxa"/>
            <w:tcBorders>
              <w:top w:val="nil"/>
              <w:bottom w:val="nil"/>
            </w:tcBorders>
          </w:tcPr>
          <w:p w14:paraId="75BE1B9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47,009 (27.2)</w:t>
            </w:r>
          </w:p>
        </w:tc>
        <w:tc>
          <w:tcPr>
            <w:tcW w:w="1843" w:type="dxa"/>
            <w:tcBorders>
              <w:top w:val="nil"/>
              <w:bottom w:val="nil"/>
            </w:tcBorders>
          </w:tcPr>
          <w:p w14:paraId="1936177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59,265 (27.8)</w:t>
            </w:r>
          </w:p>
        </w:tc>
      </w:tr>
      <w:tr w:rsidR="00C60A03" w:rsidRPr="009166EC" w14:paraId="5946D177" w14:textId="77777777" w:rsidTr="00C60A03">
        <w:tc>
          <w:tcPr>
            <w:tcW w:w="2966" w:type="dxa"/>
            <w:tcBorders>
              <w:top w:val="nil"/>
              <w:bottom w:val="nil"/>
            </w:tcBorders>
          </w:tcPr>
          <w:p w14:paraId="4D308B43"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 xml:space="preserve">Never </w:t>
            </w:r>
          </w:p>
        </w:tc>
        <w:tc>
          <w:tcPr>
            <w:tcW w:w="1740" w:type="dxa"/>
            <w:tcBorders>
              <w:top w:val="nil"/>
              <w:bottom w:val="nil"/>
            </w:tcBorders>
          </w:tcPr>
          <w:p w14:paraId="5A5B72C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1,992 (5.6)</w:t>
            </w:r>
          </w:p>
        </w:tc>
        <w:tc>
          <w:tcPr>
            <w:tcW w:w="1701" w:type="dxa"/>
            <w:tcBorders>
              <w:top w:val="nil"/>
              <w:bottom w:val="nil"/>
            </w:tcBorders>
          </w:tcPr>
          <w:p w14:paraId="014E927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1,468 (3.3)</w:t>
            </w:r>
          </w:p>
        </w:tc>
        <w:tc>
          <w:tcPr>
            <w:tcW w:w="1843" w:type="dxa"/>
            <w:tcBorders>
              <w:top w:val="nil"/>
              <w:bottom w:val="nil"/>
            </w:tcBorders>
          </w:tcPr>
          <w:p w14:paraId="3E566B4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9,489 (5.5)</w:t>
            </w:r>
          </w:p>
        </w:tc>
        <w:tc>
          <w:tcPr>
            <w:tcW w:w="1843" w:type="dxa"/>
            <w:tcBorders>
              <w:top w:val="nil"/>
              <w:bottom w:val="nil"/>
            </w:tcBorders>
          </w:tcPr>
          <w:p w14:paraId="145D45A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7,669 (3.6)</w:t>
            </w:r>
          </w:p>
        </w:tc>
      </w:tr>
      <w:tr w:rsidR="00C60A03" w:rsidRPr="009166EC" w14:paraId="59B2CB9D" w14:textId="77777777" w:rsidTr="00C60A03">
        <w:tc>
          <w:tcPr>
            <w:tcW w:w="2966" w:type="dxa"/>
            <w:tcBorders>
              <w:top w:val="nil"/>
            </w:tcBorders>
          </w:tcPr>
          <w:p w14:paraId="0CDEB759"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Unknown</w:t>
            </w:r>
          </w:p>
        </w:tc>
        <w:tc>
          <w:tcPr>
            <w:tcW w:w="1740" w:type="dxa"/>
            <w:tcBorders>
              <w:top w:val="nil"/>
            </w:tcBorders>
          </w:tcPr>
          <w:p w14:paraId="572C812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12,278 (34.7)</w:t>
            </w:r>
          </w:p>
        </w:tc>
        <w:tc>
          <w:tcPr>
            <w:tcW w:w="1701" w:type="dxa"/>
            <w:tcBorders>
              <w:top w:val="nil"/>
            </w:tcBorders>
          </w:tcPr>
          <w:p w14:paraId="6162F13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10,674 (23.9)</w:t>
            </w:r>
          </w:p>
        </w:tc>
        <w:tc>
          <w:tcPr>
            <w:tcW w:w="1843" w:type="dxa"/>
            <w:tcBorders>
              <w:top w:val="nil"/>
            </w:tcBorders>
          </w:tcPr>
          <w:p w14:paraId="2BCC61C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71,187 (41.2)</w:t>
            </w:r>
          </w:p>
        </w:tc>
        <w:tc>
          <w:tcPr>
            <w:tcW w:w="1843" w:type="dxa"/>
            <w:tcBorders>
              <w:top w:val="nil"/>
            </w:tcBorders>
          </w:tcPr>
          <w:p w14:paraId="5ACF31B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74,102 (34.7)</w:t>
            </w:r>
          </w:p>
        </w:tc>
      </w:tr>
      <w:tr w:rsidR="00C60A03" w:rsidRPr="009166EC" w14:paraId="330A3770" w14:textId="77777777" w:rsidTr="00C60A03">
        <w:tc>
          <w:tcPr>
            <w:tcW w:w="2966" w:type="dxa"/>
          </w:tcPr>
          <w:p w14:paraId="3B3A1E3A"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 xml:space="preserve">HbA1c &gt;7% </w:t>
            </w:r>
            <w:r w:rsidRPr="009166EC">
              <w:rPr>
                <w:rFonts w:ascii="Times New Roman" w:hAnsi="Times New Roman" w:cs="Times New Roman"/>
                <w:b/>
                <w:color w:val="000000"/>
              </w:rPr>
              <w:t>(53mmol/mol)</w:t>
            </w:r>
          </w:p>
        </w:tc>
        <w:tc>
          <w:tcPr>
            <w:tcW w:w="1740" w:type="dxa"/>
          </w:tcPr>
          <w:p w14:paraId="3FA668E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15,819 (44.7)</w:t>
            </w:r>
          </w:p>
        </w:tc>
        <w:tc>
          <w:tcPr>
            <w:tcW w:w="1701" w:type="dxa"/>
          </w:tcPr>
          <w:p w14:paraId="6E12DA2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21,867 (49.0)</w:t>
            </w:r>
          </w:p>
        </w:tc>
        <w:tc>
          <w:tcPr>
            <w:tcW w:w="1843" w:type="dxa"/>
          </w:tcPr>
          <w:p w14:paraId="6447F68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37C8F27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C60A03" w:rsidRPr="009166EC" w14:paraId="2F690A0B" w14:textId="77777777" w:rsidTr="00C60A03">
        <w:tc>
          <w:tcPr>
            <w:tcW w:w="2966" w:type="dxa"/>
            <w:tcBorders>
              <w:bottom w:val="single" w:sz="4" w:space="0" w:color="auto"/>
            </w:tcBorders>
          </w:tcPr>
          <w:p w14:paraId="29FDA1B9"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 xml:space="preserve">HbA1c &gt;8% </w:t>
            </w:r>
            <w:r w:rsidRPr="009166EC">
              <w:rPr>
                <w:rFonts w:ascii="Times New Roman" w:hAnsi="Times New Roman" w:cs="Times New Roman"/>
                <w:b/>
                <w:color w:val="000000"/>
              </w:rPr>
              <w:t>(64mmol/mol)</w:t>
            </w:r>
          </w:p>
        </w:tc>
        <w:tc>
          <w:tcPr>
            <w:tcW w:w="1740" w:type="dxa"/>
            <w:tcBorders>
              <w:bottom w:val="single" w:sz="4" w:space="0" w:color="auto"/>
            </w:tcBorders>
          </w:tcPr>
          <w:p w14:paraId="02320E7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8,844 (25.0)</w:t>
            </w:r>
          </w:p>
        </w:tc>
        <w:tc>
          <w:tcPr>
            <w:tcW w:w="1701" w:type="dxa"/>
            <w:tcBorders>
              <w:bottom w:val="single" w:sz="4" w:space="0" w:color="auto"/>
            </w:tcBorders>
          </w:tcPr>
          <w:p w14:paraId="556210B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13,599 (30.5)</w:t>
            </w:r>
          </w:p>
        </w:tc>
        <w:tc>
          <w:tcPr>
            <w:tcW w:w="1843" w:type="dxa"/>
            <w:tcBorders>
              <w:bottom w:val="single" w:sz="4" w:space="0" w:color="auto"/>
            </w:tcBorders>
          </w:tcPr>
          <w:p w14:paraId="2E29529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Borders>
              <w:bottom w:val="single" w:sz="4" w:space="0" w:color="auto"/>
            </w:tcBorders>
          </w:tcPr>
          <w:p w14:paraId="02526E9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C60A03" w:rsidRPr="009166EC" w14:paraId="22FF9C4E" w14:textId="77777777" w:rsidTr="00C60A03">
        <w:tc>
          <w:tcPr>
            <w:tcW w:w="2966" w:type="dxa"/>
            <w:tcBorders>
              <w:bottom w:val="single" w:sz="4" w:space="0" w:color="auto"/>
            </w:tcBorders>
          </w:tcPr>
          <w:p w14:paraId="6BB31F83"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BP&gt;140/80 mmHg</w:t>
            </w:r>
          </w:p>
        </w:tc>
        <w:tc>
          <w:tcPr>
            <w:tcW w:w="1740" w:type="dxa"/>
            <w:tcBorders>
              <w:bottom w:val="single" w:sz="4" w:space="0" w:color="auto"/>
            </w:tcBorders>
          </w:tcPr>
          <w:p w14:paraId="51CCDB6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10,683 (30.2)</w:t>
            </w:r>
          </w:p>
        </w:tc>
        <w:tc>
          <w:tcPr>
            <w:tcW w:w="1701" w:type="dxa"/>
            <w:tcBorders>
              <w:bottom w:val="single" w:sz="4" w:space="0" w:color="auto"/>
            </w:tcBorders>
          </w:tcPr>
          <w:p w14:paraId="3B0AC19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14,199 (31.8)</w:t>
            </w:r>
          </w:p>
        </w:tc>
        <w:tc>
          <w:tcPr>
            <w:tcW w:w="1843" w:type="dxa"/>
            <w:tcBorders>
              <w:bottom w:val="single" w:sz="4" w:space="0" w:color="auto"/>
            </w:tcBorders>
          </w:tcPr>
          <w:p w14:paraId="26B15AE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18,142 (10.5)</w:t>
            </w:r>
          </w:p>
        </w:tc>
        <w:tc>
          <w:tcPr>
            <w:tcW w:w="1843" w:type="dxa"/>
            <w:tcBorders>
              <w:bottom w:val="single" w:sz="4" w:space="0" w:color="auto"/>
            </w:tcBorders>
          </w:tcPr>
          <w:p w14:paraId="7CFA223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18,768 (8.8)</w:t>
            </w:r>
          </w:p>
        </w:tc>
      </w:tr>
      <w:tr w:rsidR="00C60A03" w:rsidRPr="009166EC" w14:paraId="384F5D68" w14:textId="77777777" w:rsidTr="00C60A03">
        <w:trPr>
          <w:trHeight w:val="243"/>
        </w:trPr>
        <w:tc>
          <w:tcPr>
            <w:tcW w:w="2966" w:type="dxa"/>
            <w:tcBorders>
              <w:bottom w:val="nil"/>
            </w:tcBorders>
          </w:tcPr>
          <w:p w14:paraId="431C2DA2"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BP&gt;130/80 mmHg</w:t>
            </w:r>
          </w:p>
        </w:tc>
        <w:tc>
          <w:tcPr>
            <w:tcW w:w="1740" w:type="dxa"/>
            <w:tcBorders>
              <w:bottom w:val="nil"/>
            </w:tcBorders>
          </w:tcPr>
          <w:p w14:paraId="2B0F7CC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15,577 (44.0)</w:t>
            </w:r>
          </w:p>
        </w:tc>
        <w:tc>
          <w:tcPr>
            <w:tcW w:w="1701" w:type="dxa"/>
            <w:tcBorders>
              <w:bottom w:val="nil"/>
            </w:tcBorders>
          </w:tcPr>
          <w:p w14:paraId="0C3227A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19,638 (44.0)</w:t>
            </w:r>
          </w:p>
        </w:tc>
        <w:tc>
          <w:tcPr>
            <w:tcW w:w="1843" w:type="dxa"/>
            <w:tcBorders>
              <w:bottom w:val="nil"/>
            </w:tcBorders>
          </w:tcPr>
          <w:p w14:paraId="7B28BB5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26,636 (15.4)</w:t>
            </w:r>
          </w:p>
        </w:tc>
        <w:tc>
          <w:tcPr>
            <w:tcW w:w="1843" w:type="dxa"/>
            <w:tcBorders>
              <w:bottom w:val="nil"/>
            </w:tcBorders>
          </w:tcPr>
          <w:p w14:paraId="64A8BC5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26,737 (12.5)</w:t>
            </w:r>
          </w:p>
        </w:tc>
      </w:tr>
      <w:tr w:rsidR="00C60A03" w:rsidRPr="009166EC" w14:paraId="40E538D7" w14:textId="77777777" w:rsidTr="00C60A03">
        <w:tc>
          <w:tcPr>
            <w:tcW w:w="2966" w:type="dxa"/>
            <w:tcBorders>
              <w:top w:val="nil"/>
            </w:tcBorders>
          </w:tcPr>
          <w:p w14:paraId="57BF30E7" w14:textId="77777777" w:rsidR="00C60A03" w:rsidRPr="009166EC" w:rsidRDefault="00C60A03" w:rsidP="009166EC">
            <w:pPr>
              <w:rPr>
                <w:rFonts w:ascii="Times New Roman" w:hAnsi="Times New Roman" w:cs="Times New Roman"/>
                <w:i/>
                <w:color w:val="000000"/>
                <w:sz w:val="24"/>
                <w:szCs w:val="24"/>
              </w:rPr>
            </w:pPr>
            <w:r w:rsidRPr="009166EC">
              <w:rPr>
                <w:rFonts w:ascii="Times New Roman" w:hAnsi="Times New Roman" w:cs="Times New Roman"/>
                <w:i/>
                <w:color w:val="000000"/>
                <w:sz w:val="24"/>
                <w:szCs w:val="24"/>
              </w:rPr>
              <w:t>with target organ damage</w:t>
            </w:r>
          </w:p>
        </w:tc>
        <w:tc>
          <w:tcPr>
            <w:tcW w:w="1740" w:type="dxa"/>
            <w:tcBorders>
              <w:top w:val="nil"/>
            </w:tcBorders>
          </w:tcPr>
          <w:p w14:paraId="5CC3EAC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4,537 (12.8)</w:t>
            </w:r>
          </w:p>
        </w:tc>
        <w:tc>
          <w:tcPr>
            <w:tcW w:w="1701" w:type="dxa"/>
            <w:tcBorders>
              <w:top w:val="nil"/>
            </w:tcBorders>
          </w:tcPr>
          <w:p w14:paraId="6311C9F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3,660 (8.2)</w:t>
            </w:r>
          </w:p>
        </w:tc>
        <w:tc>
          <w:tcPr>
            <w:tcW w:w="1843" w:type="dxa"/>
            <w:tcBorders>
              <w:top w:val="nil"/>
            </w:tcBorders>
          </w:tcPr>
          <w:p w14:paraId="3C7E49D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9,393 (5.4)</w:t>
            </w:r>
          </w:p>
        </w:tc>
        <w:tc>
          <w:tcPr>
            <w:tcW w:w="1843" w:type="dxa"/>
            <w:tcBorders>
              <w:top w:val="nil"/>
            </w:tcBorders>
          </w:tcPr>
          <w:p w14:paraId="53E2DA8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6,856 (3.2)</w:t>
            </w:r>
          </w:p>
        </w:tc>
      </w:tr>
      <w:tr w:rsidR="00C60A03" w:rsidRPr="009166EC" w14:paraId="473067A7" w14:textId="77777777" w:rsidTr="00C60A03">
        <w:tc>
          <w:tcPr>
            <w:tcW w:w="2966" w:type="dxa"/>
            <w:tcBorders>
              <w:bottom w:val="single" w:sz="4" w:space="0" w:color="auto"/>
            </w:tcBorders>
          </w:tcPr>
          <w:p w14:paraId="34C26FDD"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Hypercholesterolaemia*</w:t>
            </w:r>
          </w:p>
        </w:tc>
        <w:tc>
          <w:tcPr>
            <w:tcW w:w="1740" w:type="dxa"/>
            <w:tcBorders>
              <w:bottom w:val="single" w:sz="4" w:space="0" w:color="auto"/>
            </w:tcBorders>
          </w:tcPr>
          <w:p w14:paraId="224A505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8,973 (25.4)</w:t>
            </w:r>
          </w:p>
        </w:tc>
        <w:tc>
          <w:tcPr>
            <w:tcW w:w="1701" w:type="dxa"/>
            <w:tcBorders>
              <w:bottom w:val="single" w:sz="4" w:space="0" w:color="auto"/>
            </w:tcBorders>
          </w:tcPr>
          <w:p w14:paraId="17FA133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10,244 (23.0)</w:t>
            </w:r>
          </w:p>
        </w:tc>
        <w:tc>
          <w:tcPr>
            <w:tcW w:w="1843" w:type="dxa"/>
            <w:tcBorders>
              <w:bottom w:val="single" w:sz="4" w:space="0" w:color="auto"/>
            </w:tcBorders>
          </w:tcPr>
          <w:p w14:paraId="6FC11D5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5,357 (3.1)</w:t>
            </w:r>
          </w:p>
        </w:tc>
        <w:tc>
          <w:tcPr>
            <w:tcW w:w="1843" w:type="dxa"/>
            <w:tcBorders>
              <w:bottom w:val="single" w:sz="4" w:space="0" w:color="auto"/>
            </w:tcBorders>
          </w:tcPr>
          <w:p w14:paraId="5E8FA16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5,958 (2.8)</w:t>
            </w:r>
          </w:p>
        </w:tc>
      </w:tr>
      <w:tr w:rsidR="00C60A03" w:rsidRPr="009166EC" w14:paraId="2575D165" w14:textId="77777777" w:rsidTr="00C60A03">
        <w:tc>
          <w:tcPr>
            <w:tcW w:w="2966" w:type="dxa"/>
            <w:tcBorders>
              <w:bottom w:val="nil"/>
            </w:tcBorders>
          </w:tcPr>
          <w:p w14:paraId="27054D15" w14:textId="483FE294"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Risk factors in control</w:t>
            </w:r>
            <w:r w:rsidR="00195481" w:rsidRPr="009166EC">
              <w:rPr>
                <w:rFonts w:ascii="Times New Roman" w:hAnsi="Times New Roman" w:cs="Times New Roman"/>
                <w:b/>
                <w:color w:val="000000"/>
                <w:sz w:val="24"/>
                <w:szCs w:val="24"/>
              </w:rPr>
              <w:t xml:space="preserve"> </w:t>
            </w:r>
            <w:r w:rsidRPr="009166EC">
              <w:rPr>
                <w:rFonts w:ascii="Times New Roman" w:hAnsi="Times New Roman" w:cs="Times New Roman"/>
                <w:b/>
                <w:color w:val="000000"/>
                <w:sz w:val="24"/>
                <w:szCs w:val="24"/>
              </w:rPr>
              <w:t>†</w:t>
            </w:r>
          </w:p>
        </w:tc>
        <w:tc>
          <w:tcPr>
            <w:tcW w:w="1740" w:type="dxa"/>
            <w:tcBorders>
              <w:bottom w:val="nil"/>
            </w:tcBorders>
          </w:tcPr>
          <w:p w14:paraId="116AE930"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4D807FA6"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55ADD965"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0979EC95"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1DB50EAD" w14:textId="77777777" w:rsidTr="00C60A03">
        <w:tc>
          <w:tcPr>
            <w:tcW w:w="2966" w:type="dxa"/>
            <w:tcBorders>
              <w:top w:val="nil"/>
              <w:bottom w:val="nil"/>
            </w:tcBorders>
          </w:tcPr>
          <w:p w14:paraId="33EECB2F"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1 Risk factor in control</w:t>
            </w:r>
          </w:p>
        </w:tc>
        <w:tc>
          <w:tcPr>
            <w:tcW w:w="1740" w:type="dxa"/>
            <w:tcBorders>
              <w:top w:val="nil"/>
              <w:bottom w:val="nil"/>
            </w:tcBorders>
          </w:tcPr>
          <w:p w14:paraId="6AF5AC7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14,617 (41.3)</w:t>
            </w:r>
          </w:p>
        </w:tc>
        <w:tc>
          <w:tcPr>
            <w:tcW w:w="1701" w:type="dxa"/>
            <w:tcBorders>
              <w:top w:val="nil"/>
              <w:bottom w:val="nil"/>
            </w:tcBorders>
          </w:tcPr>
          <w:p w14:paraId="6DE5CAE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17,531 (39.3)</w:t>
            </w:r>
          </w:p>
        </w:tc>
        <w:tc>
          <w:tcPr>
            <w:tcW w:w="1843" w:type="dxa"/>
            <w:tcBorders>
              <w:top w:val="nil"/>
              <w:bottom w:val="nil"/>
            </w:tcBorders>
          </w:tcPr>
          <w:p w14:paraId="23A7292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154,999 (89.6)</w:t>
            </w:r>
          </w:p>
        </w:tc>
        <w:tc>
          <w:tcPr>
            <w:tcW w:w="1843" w:type="dxa"/>
            <w:tcBorders>
              <w:top w:val="nil"/>
              <w:bottom w:val="nil"/>
            </w:tcBorders>
          </w:tcPr>
          <w:p w14:paraId="5EE1F65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195,919 (91.7)</w:t>
            </w:r>
          </w:p>
        </w:tc>
      </w:tr>
      <w:tr w:rsidR="00C60A03" w:rsidRPr="009166EC" w14:paraId="3ED7F370" w14:textId="77777777" w:rsidTr="00C60A03">
        <w:tc>
          <w:tcPr>
            <w:tcW w:w="2966" w:type="dxa"/>
            <w:tcBorders>
              <w:top w:val="nil"/>
              <w:bottom w:val="nil"/>
            </w:tcBorders>
          </w:tcPr>
          <w:p w14:paraId="4600C1DD"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2 Risk factors in control</w:t>
            </w:r>
          </w:p>
        </w:tc>
        <w:tc>
          <w:tcPr>
            <w:tcW w:w="1740" w:type="dxa"/>
            <w:tcBorders>
              <w:top w:val="nil"/>
              <w:bottom w:val="nil"/>
            </w:tcBorders>
          </w:tcPr>
          <w:p w14:paraId="261A0BE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4,815 (13.6)</w:t>
            </w:r>
          </w:p>
        </w:tc>
        <w:tc>
          <w:tcPr>
            <w:tcW w:w="1701" w:type="dxa"/>
            <w:tcBorders>
              <w:top w:val="nil"/>
              <w:bottom w:val="nil"/>
            </w:tcBorders>
          </w:tcPr>
          <w:p w14:paraId="5047AE34" w14:textId="2863D530" w:rsidR="00C60A03" w:rsidRPr="009166EC" w:rsidRDefault="00687336"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5,813 (</w:t>
            </w:r>
            <w:r w:rsidR="00C60A03" w:rsidRPr="009166EC">
              <w:rPr>
                <w:rFonts w:ascii="Times New Roman" w:hAnsi="Times New Roman" w:cs="Times New Roman"/>
                <w:color w:val="000000"/>
                <w:sz w:val="24"/>
                <w:szCs w:val="24"/>
              </w:rPr>
              <w:t>13.0)</w:t>
            </w:r>
          </w:p>
        </w:tc>
        <w:tc>
          <w:tcPr>
            <w:tcW w:w="1843" w:type="dxa"/>
            <w:tcBorders>
              <w:top w:val="nil"/>
              <w:bottom w:val="nil"/>
            </w:tcBorders>
          </w:tcPr>
          <w:p w14:paraId="68F2E27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17,693 (10.2)</w:t>
            </w:r>
          </w:p>
        </w:tc>
        <w:tc>
          <w:tcPr>
            <w:tcW w:w="1843" w:type="dxa"/>
            <w:tcBorders>
              <w:top w:val="nil"/>
              <w:bottom w:val="nil"/>
            </w:tcBorders>
          </w:tcPr>
          <w:p w14:paraId="48E61C4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16,861 (7.9)</w:t>
            </w:r>
          </w:p>
        </w:tc>
      </w:tr>
      <w:tr w:rsidR="00C60A03" w:rsidRPr="009166EC" w14:paraId="42FDFB19" w14:textId="77777777" w:rsidTr="00C60A03">
        <w:tc>
          <w:tcPr>
            <w:tcW w:w="2966" w:type="dxa"/>
            <w:tcBorders>
              <w:top w:val="nil"/>
              <w:bottom w:val="single" w:sz="4" w:space="0" w:color="auto"/>
            </w:tcBorders>
          </w:tcPr>
          <w:p w14:paraId="7DA2DE22"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3 Risk factors in control</w:t>
            </w:r>
          </w:p>
        </w:tc>
        <w:tc>
          <w:tcPr>
            <w:tcW w:w="1740" w:type="dxa"/>
            <w:tcBorders>
              <w:top w:val="nil"/>
              <w:bottom w:val="single" w:sz="4" w:space="0" w:color="auto"/>
            </w:tcBorders>
          </w:tcPr>
          <w:p w14:paraId="6C30C55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503 (1.4)</w:t>
            </w:r>
          </w:p>
        </w:tc>
        <w:tc>
          <w:tcPr>
            <w:tcW w:w="1701" w:type="dxa"/>
            <w:tcBorders>
              <w:top w:val="nil"/>
              <w:bottom w:val="single" w:sz="4" w:space="0" w:color="auto"/>
            </w:tcBorders>
          </w:tcPr>
          <w:p w14:paraId="2610B37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820 (1.8)</w:t>
            </w:r>
          </w:p>
        </w:tc>
        <w:tc>
          <w:tcPr>
            <w:tcW w:w="1843" w:type="dxa"/>
            <w:tcBorders>
              <w:top w:val="nil"/>
              <w:bottom w:val="single" w:sz="4" w:space="0" w:color="auto"/>
            </w:tcBorders>
          </w:tcPr>
          <w:p w14:paraId="69C2A47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302 (0.2)</w:t>
            </w:r>
          </w:p>
        </w:tc>
        <w:tc>
          <w:tcPr>
            <w:tcW w:w="1843" w:type="dxa"/>
            <w:tcBorders>
              <w:top w:val="nil"/>
              <w:bottom w:val="single" w:sz="4" w:space="0" w:color="auto"/>
            </w:tcBorders>
          </w:tcPr>
          <w:p w14:paraId="6B2D46B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773 (0.4)</w:t>
            </w:r>
          </w:p>
        </w:tc>
      </w:tr>
      <w:tr w:rsidR="00C60A03" w:rsidRPr="009166EC" w14:paraId="77D60957" w14:textId="77777777" w:rsidTr="00C60A03">
        <w:tc>
          <w:tcPr>
            <w:tcW w:w="2966" w:type="dxa"/>
            <w:tcBorders>
              <w:bottom w:val="nil"/>
            </w:tcBorders>
          </w:tcPr>
          <w:p w14:paraId="2496BF3B"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Cardiovascular Disease</w:t>
            </w:r>
          </w:p>
        </w:tc>
        <w:tc>
          <w:tcPr>
            <w:tcW w:w="1740" w:type="dxa"/>
            <w:tcBorders>
              <w:bottom w:val="nil"/>
            </w:tcBorders>
          </w:tcPr>
          <w:p w14:paraId="46330968"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2EFCC5DB"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323F2BB1"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3C7BE391"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09F07B08" w14:textId="77777777" w:rsidTr="00C60A03">
        <w:tc>
          <w:tcPr>
            <w:tcW w:w="2966" w:type="dxa"/>
            <w:tcBorders>
              <w:top w:val="nil"/>
              <w:bottom w:val="nil"/>
            </w:tcBorders>
          </w:tcPr>
          <w:p w14:paraId="69313C60"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Coronary heart disease</w:t>
            </w:r>
          </w:p>
        </w:tc>
        <w:tc>
          <w:tcPr>
            <w:tcW w:w="1740" w:type="dxa"/>
            <w:tcBorders>
              <w:top w:val="nil"/>
              <w:bottom w:val="nil"/>
            </w:tcBorders>
          </w:tcPr>
          <w:p w14:paraId="20E60CC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3,910 (11.1)</w:t>
            </w:r>
          </w:p>
        </w:tc>
        <w:tc>
          <w:tcPr>
            <w:tcW w:w="1701" w:type="dxa"/>
            <w:tcBorders>
              <w:top w:val="nil"/>
              <w:bottom w:val="nil"/>
            </w:tcBorders>
          </w:tcPr>
          <w:p w14:paraId="34845F2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7,506 (16.8)</w:t>
            </w:r>
          </w:p>
        </w:tc>
        <w:tc>
          <w:tcPr>
            <w:tcW w:w="1843" w:type="dxa"/>
            <w:tcBorders>
              <w:top w:val="nil"/>
              <w:bottom w:val="nil"/>
            </w:tcBorders>
          </w:tcPr>
          <w:p w14:paraId="5543D5A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10,767 (6.2)</w:t>
            </w:r>
          </w:p>
        </w:tc>
        <w:tc>
          <w:tcPr>
            <w:tcW w:w="1843" w:type="dxa"/>
            <w:tcBorders>
              <w:top w:val="nil"/>
              <w:bottom w:val="nil"/>
            </w:tcBorders>
          </w:tcPr>
          <w:p w14:paraId="26684A2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20,096 (9.4)</w:t>
            </w:r>
          </w:p>
        </w:tc>
      </w:tr>
      <w:tr w:rsidR="00C60A03" w:rsidRPr="009166EC" w14:paraId="77BF5939" w14:textId="77777777" w:rsidTr="00C60A03">
        <w:tc>
          <w:tcPr>
            <w:tcW w:w="2966" w:type="dxa"/>
            <w:tcBorders>
              <w:top w:val="nil"/>
              <w:bottom w:val="nil"/>
            </w:tcBorders>
          </w:tcPr>
          <w:p w14:paraId="69AC875E"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Cerebrovascular disease</w:t>
            </w:r>
          </w:p>
        </w:tc>
        <w:tc>
          <w:tcPr>
            <w:tcW w:w="1740" w:type="dxa"/>
            <w:tcBorders>
              <w:top w:val="nil"/>
              <w:bottom w:val="nil"/>
            </w:tcBorders>
          </w:tcPr>
          <w:p w14:paraId="1AD21A7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2,175 (6.1)</w:t>
            </w:r>
          </w:p>
        </w:tc>
        <w:tc>
          <w:tcPr>
            <w:tcW w:w="1701" w:type="dxa"/>
            <w:tcBorders>
              <w:top w:val="nil"/>
              <w:bottom w:val="nil"/>
            </w:tcBorders>
          </w:tcPr>
          <w:p w14:paraId="094DD74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2,737 (6.1)</w:t>
            </w:r>
          </w:p>
        </w:tc>
        <w:tc>
          <w:tcPr>
            <w:tcW w:w="1843" w:type="dxa"/>
            <w:tcBorders>
              <w:top w:val="nil"/>
              <w:bottom w:val="nil"/>
            </w:tcBorders>
          </w:tcPr>
          <w:p w14:paraId="0A48209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7,563 (4.3)</w:t>
            </w:r>
          </w:p>
        </w:tc>
        <w:tc>
          <w:tcPr>
            <w:tcW w:w="1843" w:type="dxa"/>
            <w:tcBorders>
              <w:top w:val="nil"/>
              <w:bottom w:val="nil"/>
            </w:tcBorders>
          </w:tcPr>
          <w:p w14:paraId="0C175FB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9,369 (4.4)</w:t>
            </w:r>
          </w:p>
        </w:tc>
      </w:tr>
      <w:tr w:rsidR="00C60A03" w:rsidRPr="009166EC" w14:paraId="1DE87DA0" w14:textId="77777777" w:rsidTr="00C60A03">
        <w:tc>
          <w:tcPr>
            <w:tcW w:w="2966" w:type="dxa"/>
            <w:tcBorders>
              <w:top w:val="nil"/>
            </w:tcBorders>
          </w:tcPr>
          <w:p w14:paraId="02CEE1F0"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Peripheral vascular disease</w:t>
            </w:r>
          </w:p>
        </w:tc>
        <w:tc>
          <w:tcPr>
            <w:tcW w:w="1740" w:type="dxa"/>
            <w:tcBorders>
              <w:top w:val="nil"/>
            </w:tcBorders>
          </w:tcPr>
          <w:p w14:paraId="55BE5BD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946 (2.7)</w:t>
            </w:r>
          </w:p>
        </w:tc>
        <w:tc>
          <w:tcPr>
            <w:tcW w:w="1701" w:type="dxa"/>
            <w:tcBorders>
              <w:top w:val="nil"/>
            </w:tcBorders>
          </w:tcPr>
          <w:p w14:paraId="02D58AD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1,808 (4.1)</w:t>
            </w:r>
          </w:p>
        </w:tc>
        <w:tc>
          <w:tcPr>
            <w:tcW w:w="1843" w:type="dxa"/>
            <w:tcBorders>
              <w:top w:val="nil"/>
            </w:tcBorders>
          </w:tcPr>
          <w:p w14:paraId="553D2FA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2,631 (1.5)</w:t>
            </w:r>
          </w:p>
        </w:tc>
        <w:tc>
          <w:tcPr>
            <w:tcW w:w="1843" w:type="dxa"/>
            <w:tcBorders>
              <w:top w:val="nil"/>
            </w:tcBorders>
          </w:tcPr>
          <w:p w14:paraId="27590A2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4,813 (2.3)</w:t>
            </w:r>
          </w:p>
        </w:tc>
      </w:tr>
      <w:tr w:rsidR="00C60A03" w:rsidRPr="009166EC" w14:paraId="79F79225" w14:textId="77777777" w:rsidTr="00C60A03">
        <w:tc>
          <w:tcPr>
            <w:tcW w:w="2966" w:type="dxa"/>
          </w:tcPr>
          <w:p w14:paraId="7B2820B6"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Chronic kidney disease</w:t>
            </w:r>
          </w:p>
        </w:tc>
        <w:tc>
          <w:tcPr>
            <w:tcW w:w="1740" w:type="dxa"/>
          </w:tcPr>
          <w:p w14:paraId="4D7BF22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7,921 (22.4)</w:t>
            </w:r>
          </w:p>
        </w:tc>
        <w:tc>
          <w:tcPr>
            <w:tcW w:w="1701" w:type="dxa"/>
          </w:tcPr>
          <w:p w14:paraId="2705D51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5,974 (13.4)</w:t>
            </w:r>
          </w:p>
        </w:tc>
        <w:tc>
          <w:tcPr>
            <w:tcW w:w="1843" w:type="dxa"/>
          </w:tcPr>
          <w:p w14:paraId="25CD27D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21,238 (12.3)</w:t>
            </w:r>
          </w:p>
        </w:tc>
        <w:tc>
          <w:tcPr>
            <w:tcW w:w="1843" w:type="dxa"/>
          </w:tcPr>
          <w:p w14:paraId="4A7EB52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16,162 (7.6)</w:t>
            </w:r>
          </w:p>
        </w:tc>
      </w:tr>
      <w:tr w:rsidR="00C60A03" w:rsidRPr="009166EC" w14:paraId="7AF22B48" w14:textId="77777777" w:rsidTr="00C60A03">
        <w:tc>
          <w:tcPr>
            <w:tcW w:w="2966" w:type="dxa"/>
          </w:tcPr>
          <w:p w14:paraId="29AE8982"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Microalbuminuria or proteinuria</w:t>
            </w:r>
          </w:p>
        </w:tc>
        <w:tc>
          <w:tcPr>
            <w:tcW w:w="1740" w:type="dxa"/>
          </w:tcPr>
          <w:p w14:paraId="27DE01A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3,416 (9.7)</w:t>
            </w:r>
          </w:p>
        </w:tc>
        <w:tc>
          <w:tcPr>
            <w:tcW w:w="1701" w:type="dxa"/>
          </w:tcPr>
          <w:p w14:paraId="0AF1BA0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5,923 (13.3)</w:t>
            </w:r>
          </w:p>
        </w:tc>
        <w:tc>
          <w:tcPr>
            <w:tcW w:w="1843" w:type="dxa"/>
          </w:tcPr>
          <w:p w14:paraId="7679B8D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2,735 (1.6)</w:t>
            </w:r>
          </w:p>
        </w:tc>
        <w:tc>
          <w:tcPr>
            <w:tcW w:w="1843" w:type="dxa"/>
          </w:tcPr>
          <w:p w14:paraId="36B5E3D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3,726 (1.7)</w:t>
            </w:r>
          </w:p>
        </w:tc>
      </w:tr>
      <w:tr w:rsidR="00C60A03" w:rsidRPr="009166EC" w14:paraId="3F2EC6CF" w14:textId="77777777" w:rsidTr="00C60A03">
        <w:tc>
          <w:tcPr>
            <w:tcW w:w="2966" w:type="dxa"/>
          </w:tcPr>
          <w:p w14:paraId="37735F3E"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Peripheral neuropathy</w:t>
            </w:r>
          </w:p>
        </w:tc>
        <w:tc>
          <w:tcPr>
            <w:tcW w:w="1740" w:type="dxa"/>
          </w:tcPr>
          <w:p w14:paraId="6019B18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343 (1.0)</w:t>
            </w:r>
          </w:p>
        </w:tc>
        <w:tc>
          <w:tcPr>
            <w:tcW w:w="1701" w:type="dxa"/>
          </w:tcPr>
          <w:p w14:paraId="54BD5AD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527 (1.2)</w:t>
            </w:r>
          </w:p>
        </w:tc>
        <w:tc>
          <w:tcPr>
            <w:tcW w:w="1843" w:type="dxa"/>
          </w:tcPr>
          <w:p w14:paraId="7F53DF0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565 (0.3)</w:t>
            </w:r>
          </w:p>
        </w:tc>
        <w:tc>
          <w:tcPr>
            <w:tcW w:w="1843" w:type="dxa"/>
          </w:tcPr>
          <w:p w14:paraId="4F9FC3F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789 (0.4)</w:t>
            </w:r>
          </w:p>
        </w:tc>
      </w:tr>
      <w:tr w:rsidR="00C60A03" w:rsidRPr="009166EC" w14:paraId="369AC917" w14:textId="77777777" w:rsidTr="00C60A03">
        <w:tc>
          <w:tcPr>
            <w:tcW w:w="2966" w:type="dxa"/>
          </w:tcPr>
          <w:p w14:paraId="008DBD62"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Retinopathy</w:t>
            </w:r>
          </w:p>
        </w:tc>
        <w:tc>
          <w:tcPr>
            <w:tcW w:w="1740" w:type="dxa"/>
          </w:tcPr>
          <w:p w14:paraId="58A7055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1,278 (3.6)</w:t>
            </w:r>
          </w:p>
        </w:tc>
        <w:tc>
          <w:tcPr>
            <w:tcW w:w="1701" w:type="dxa"/>
          </w:tcPr>
          <w:p w14:paraId="1A84789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1,825 (4.1)</w:t>
            </w:r>
          </w:p>
        </w:tc>
        <w:tc>
          <w:tcPr>
            <w:tcW w:w="1843" w:type="dxa"/>
          </w:tcPr>
          <w:p w14:paraId="67129DE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25 (0.01)</w:t>
            </w:r>
          </w:p>
        </w:tc>
        <w:tc>
          <w:tcPr>
            <w:tcW w:w="1843" w:type="dxa"/>
          </w:tcPr>
          <w:p w14:paraId="503FB1F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23 (0.01)</w:t>
            </w:r>
          </w:p>
        </w:tc>
      </w:tr>
      <w:tr w:rsidR="00C60A03" w:rsidRPr="009166EC" w14:paraId="773CB171" w14:textId="77777777" w:rsidTr="00C60A03">
        <w:tc>
          <w:tcPr>
            <w:tcW w:w="2966" w:type="dxa"/>
          </w:tcPr>
          <w:p w14:paraId="6B213CF6" w14:textId="5380C138"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History of pregnancy</w:t>
            </w:r>
          </w:p>
        </w:tc>
        <w:tc>
          <w:tcPr>
            <w:tcW w:w="1740" w:type="dxa"/>
          </w:tcPr>
          <w:p w14:paraId="752C9FC0" w14:textId="6B953BBF" w:rsidR="00C60A03"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10,312 (29.1)</w:t>
            </w:r>
          </w:p>
        </w:tc>
        <w:tc>
          <w:tcPr>
            <w:tcW w:w="1701" w:type="dxa"/>
          </w:tcPr>
          <w:p w14:paraId="4BF988A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3EFC4AE8" w14:textId="5721F783" w:rsidR="00C60A03"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50,399 (29.1)</w:t>
            </w:r>
          </w:p>
        </w:tc>
        <w:tc>
          <w:tcPr>
            <w:tcW w:w="1843" w:type="dxa"/>
          </w:tcPr>
          <w:p w14:paraId="6FD270C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702C8E" w:rsidRPr="009166EC" w14:paraId="39043231" w14:textId="77777777" w:rsidTr="00C60A03">
        <w:tc>
          <w:tcPr>
            <w:tcW w:w="2966" w:type="dxa"/>
          </w:tcPr>
          <w:p w14:paraId="6E703CB3" w14:textId="2A690A1C" w:rsidR="00702C8E" w:rsidRPr="009166EC" w:rsidRDefault="00C61014"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H</w:t>
            </w:r>
            <w:r w:rsidR="00702C8E" w:rsidRPr="009166EC">
              <w:rPr>
                <w:rFonts w:ascii="Times New Roman" w:hAnsi="Times New Roman" w:cs="Times New Roman"/>
                <w:b/>
                <w:color w:val="000000"/>
                <w:sz w:val="24"/>
                <w:szCs w:val="24"/>
              </w:rPr>
              <w:t xml:space="preserve">ormone-replacement therapy </w:t>
            </w:r>
            <w:r w:rsidRPr="009166EC">
              <w:rPr>
                <w:rFonts w:ascii="Times New Roman" w:hAnsi="Times New Roman" w:cs="Times New Roman"/>
                <w:color w:val="000000"/>
                <w:sz w:val="24"/>
                <w:szCs w:val="24"/>
              </w:rPr>
              <w:t>(current use)</w:t>
            </w:r>
            <w:r w:rsidR="00195481" w:rsidRPr="009166EC">
              <w:rPr>
                <w:rFonts w:ascii="Times New Roman" w:hAnsi="Times New Roman" w:cs="Times New Roman"/>
                <w:color w:val="000000"/>
                <w:sz w:val="24"/>
                <w:szCs w:val="24"/>
              </w:rPr>
              <w:t xml:space="preserve"> </w:t>
            </w:r>
            <w:r w:rsidR="00195481" w:rsidRPr="009166EC">
              <w:rPr>
                <w:rFonts w:ascii="Times New Roman" w:hAnsi="Times New Roman" w:cs="Times New Roman"/>
                <w:sz w:val="20"/>
                <w:szCs w:val="20"/>
              </w:rPr>
              <w:t>‡</w:t>
            </w:r>
          </w:p>
        </w:tc>
        <w:tc>
          <w:tcPr>
            <w:tcW w:w="1740" w:type="dxa"/>
          </w:tcPr>
          <w:p w14:paraId="62D59A95" w14:textId="637B7FA5" w:rsidR="00702C8E"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451 (1.3)</w:t>
            </w:r>
          </w:p>
        </w:tc>
        <w:tc>
          <w:tcPr>
            <w:tcW w:w="1701" w:type="dxa"/>
          </w:tcPr>
          <w:p w14:paraId="37983433" w14:textId="581A1DF5" w:rsidR="00702C8E"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65175BD8" w14:textId="1939BBD8" w:rsidR="00702C8E"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3,079 (1.8)</w:t>
            </w:r>
          </w:p>
        </w:tc>
        <w:tc>
          <w:tcPr>
            <w:tcW w:w="1843" w:type="dxa"/>
          </w:tcPr>
          <w:p w14:paraId="4C2B6D12" w14:textId="6F109E49" w:rsidR="00702C8E"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C60A03" w:rsidRPr="009166EC" w14:paraId="09DAD922" w14:textId="77777777" w:rsidTr="00C61014">
        <w:trPr>
          <w:trHeight w:val="369"/>
        </w:trPr>
        <w:tc>
          <w:tcPr>
            <w:tcW w:w="2966" w:type="dxa"/>
          </w:tcPr>
          <w:p w14:paraId="710655CB" w14:textId="20271E1A" w:rsidR="00C60A03" w:rsidRPr="009166EC" w:rsidRDefault="00C61014"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O</w:t>
            </w:r>
            <w:r w:rsidR="00C60A03" w:rsidRPr="009166EC">
              <w:rPr>
                <w:rFonts w:ascii="Times New Roman" w:hAnsi="Times New Roman" w:cs="Times New Roman"/>
                <w:b/>
                <w:color w:val="000000"/>
                <w:sz w:val="24"/>
                <w:szCs w:val="24"/>
              </w:rPr>
              <w:t>ral contraceptive</w:t>
            </w:r>
            <w:r w:rsidR="007065F2" w:rsidRPr="009166EC">
              <w:rPr>
                <w:rFonts w:ascii="Times New Roman" w:hAnsi="Times New Roman" w:cs="Times New Roman"/>
                <w:b/>
                <w:color w:val="000000"/>
                <w:sz w:val="24"/>
                <w:szCs w:val="24"/>
              </w:rPr>
              <w:t>s</w:t>
            </w:r>
            <w:r w:rsidR="00195481" w:rsidRPr="009166EC">
              <w:rPr>
                <w:rFonts w:ascii="Times New Roman" w:hAnsi="Times New Roman" w:cs="Times New Roman"/>
                <w:color w:val="000000"/>
                <w:sz w:val="24"/>
                <w:szCs w:val="24"/>
              </w:rPr>
              <w:t xml:space="preserve"> </w:t>
            </w:r>
            <w:r w:rsidRPr="009166EC">
              <w:rPr>
                <w:rFonts w:ascii="Times New Roman" w:hAnsi="Times New Roman" w:cs="Times New Roman"/>
                <w:color w:val="000000"/>
                <w:sz w:val="24"/>
                <w:szCs w:val="24"/>
              </w:rPr>
              <w:t>(current use)</w:t>
            </w:r>
            <w:r w:rsidR="00195481" w:rsidRPr="009166EC">
              <w:rPr>
                <w:rFonts w:ascii="Times New Roman" w:hAnsi="Times New Roman" w:cs="Times New Roman"/>
                <w:color w:val="000000"/>
                <w:sz w:val="24"/>
                <w:szCs w:val="24"/>
              </w:rPr>
              <w:t xml:space="preserve"> </w:t>
            </w:r>
            <w:r w:rsidR="00195481" w:rsidRPr="009166EC">
              <w:rPr>
                <w:rFonts w:ascii="Times New Roman" w:hAnsi="Times New Roman" w:cs="Times New Roman"/>
                <w:sz w:val="20"/>
                <w:szCs w:val="20"/>
              </w:rPr>
              <w:t>‡</w:t>
            </w:r>
          </w:p>
        </w:tc>
        <w:tc>
          <w:tcPr>
            <w:tcW w:w="1740" w:type="dxa"/>
          </w:tcPr>
          <w:p w14:paraId="1B163E57" w14:textId="56E8024B" w:rsidR="00C60A03"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397 (1.1)</w:t>
            </w:r>
          </w:p>
        </w:tc>
        <w:tc>
          <w:tcPr>
            <w:tcW w:w="1701" w:type="dxa"/>
          </w:tcPr>
          <w:p w14:paraId="3F62512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39D0B5FD" w14:textId="1DACD343" w:rsidR="00C60A03"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1,380 (0.8)</w:t>
            </w:r>
          </w:p>
        </w:tc>
        <w:tc>
          <w:tcPr>
            <w:tcW w:w="1843" w:type="dxa"/>
          </w:tcPr>
          <w:p w14:paraId="16E27CC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bl>
    <w:p w14:paraId="40228A36" w14:textId="36FE1028" w:rsidR="00D731B9" w:rsidRPr="009166EC" w:rsidRDefault="00072104" w:rsidP="009166EC">
      <w:pPr>
        <w:spacing w:after="0" w:line="240" w:lineRule="auto"/>
        <w:ind w:left="-567" w:right="-472"/>
        <w:rPr>
          <w:rFonts w:ascii="Times New Roman" w:eastAsia="Times New Roman" w:hAnsi="Times New Roman" w:cs="Times New Roman"/>
          <w:color w:val="000000"/>
          <w:sz w:val="20"/>
          <w:szCs w:val="20"/>
          <w:lang w:eastAsia="en-GB"/>
        </w:rPr>
      </w:pPr>
      <w:r w:rsidRPr="009166EC">
        <w:rPr>
          <w:rFonts w:ascii="Times New Roman" w:eastAsia="Times New Roman" w:hAnsi="Times New Roman" w:cs="Times New Roman"/>
          <w:color w:val="000000"/>
          <w:sz w:val="20"/>
          <w:szCs w:val="20"/>
          <w:lang w:eastAsia="en-GB"/>
        </w:rPr>
        <w:t>Dat</w:t>
      </w:r>
      <w:r w:rsidR="00C60A03" w:rsidRPr="009166EC">
        <w:rPr>
          <w:rFonts w:ascii="Times New Roman" w:eastAsia="Times New Roman" w:hAnsi="Times New Roman" w:cs="Times New Roman"/>
          <w:color w:val="000000"/>
          <w:sz w:val="20"/>
          <w:szCs w:val="20"/>
          <w:lang w:eastAsia="en-GB"/>
        </w:rPr>
        <w:t xml:space="preserve">a presented as N (%) or mean±SD    </w:t>
      </w:r>
      <w:r w:rsidR="00D731B9" w:rsidRPr="009166EC">
        <w:rPr>
          <w:rFonts w:ascii="Times New Roman" w:eastAsia="Times New Roman" w:hAnsi="Times New Roman" w:cs="Times New Roman"/>
          <w:color w:val="000000"/>
          <w:sz w:val="20"/>
          <w:szCs w:val="20"/>
          <w:lang w:eastAsia="en-GB"/>
        </w:rPr>
        <w:t>* total cholesterol</w:t>
      </w:r>
      <w:r w:rsidR="002107D4" w:rsidRPr="009166EC">
        <w:rPr>
          <w:rFonts w:ascii="Times New Roman" w:eastAsia="Times New Roman" w:hAnsi="Times New Roman" w:cs="Times New Roman"/>
          <w:color w:val="000000"/>
          <w:sz w:val="20"/>
          <w:szCs w:val="20"/>
          <w:lang w:eastAsia="en-GB"/>
        </w:rPr>
        <w:t>&gt;</w:t>
      </w:r>
      <w:r w:rsidR="00D731B9" w:rsidRPr="009166EC">
        <w:rPr>
          <w:rFonts w:ascii="Times New Roman" w:eastAsia="Times New Roman" w:hAnsi="Times New Roman" w:cs="Times New Roman"/>
          <w:color w:val="000000"/>
          <w:sz w:val="20"/>
          <w:szCs w:val="20"/>
          <w:lang w:eastAsia="en-GB"/>
        </w:rPr>
        <w:t>4mmol/L or LDL cholesterol</w:t>
      </w:r>
      <w:r w:rsidR="002107D4" w:rsidRPr="009166EC">
        <w:rPr>
          <w:rFonts w:ascii="Times New Roman" w:eastAsia="Times New Roman" w:hAnsi="Times New Roman" w:cs="Times New Roman"/>
          <w:color w:val="000000"/>
          <w:sz w:val="20"/>
          <w:szCs w:val="20"/>
          <w:lang w:eastAsia="en-GB"/>
        </w:rPr>
        <w:t>&gt;</w:t>
      </w:r>
      <w:r w:rsidR="00D731B9" w:rsidRPr="009166EC">
        <w:rPr>
          <w:rFonts w:ascii="Times New Roman" w:eastAsia="Times New Roman" w:hAnsi="Times New Roman" w:cs="Times New Roman"/>
          <w:color w:val="000000"/>
          <w:sz w:val="20"/>
          <w:szCs w:val="20"/>
          <w:lang w:eastAsia="en-GB"/>
        </w:rPr>
        <w:t>2mmol/L</w:t>
      </w:r>
      <w:r w:rsidR="00195481" w:rsidRPr="009166EC">
        <w:rPr>
          <w:rFonts w:ascii="Times New Roman" w:eastAsia="Times New Roman" w:hAnsi="Times New Roman" w:cs="Times New Roman"/>
          <w:color w:val="000000"/>
          <w:sz w:val="20"/>
          <w:szCs w:val="20"/>
          <w:lang w:eastAsia="en-GB"/>
        </w:rPr>
        <w:t xml:space="preserve"> </w:t>
      </w:r>
    </w:p>
    <w:p w14:paraId="660AE380" w14:textId="0A1332A7" w:rsidR="00072104" w:rsidRPr="009166EC" w:rsidRDefault="00607356" w:rsidP="009166EC">
      <w:pPr>
        <w:spacing w:after="0" w:line="240" w:lineRule="auto"/>
        <w:ind w:left="-567" w:right="-472"/>
        <w:rPr>
          <w:rFonts w:ascii="Times New Roman" w:eastAsia="Times New Roman" w:hAnsi="Times New Roman" w:cs="Times New Roman"/>
          <w:color w:val="000000"/>
          <w:sz w:val="20"/>
          <w:szCs w:val="20"/>
          <w:lang w:eastAsia="en-GB"/>
        </w:rPr>
      </w:pPr>
      <w:r w:rsidRPr="009166EC">
        <w:rPr>
          <w:rFonts w:ascii="Times New Roman" w:hAnsi="Times New Roman" w:cs="Times New Roman"/>
          <w:b/>
          <w:color w:val="000000"/>
          <w:sz w:val="20"/>
          <w:szCs w:val="20"/>
        </w:rPr>
        <w:t>†</w:t>
      </w:r>
      <w:r w:rsidR="003C0AAA" w:rsidRPr="009166EC">
        <w:rPr>
          <w:rFonts w:ascii="Times New Roman" w:eastAsia="Times New Roman" w:hAnsi="Times New Roman" w:cs="Times New Roman"/>
          <w:color w:val="000000"/>
          <w:sz w:val="20"/>
          <w:szCs w:val="20"/>
          <w:vertAlign w:val="superscript"/>
          <w:lang w:eastAsia="en-GB"/>
        </w:rPr>
        <w:t xml:space="preserve"> </w:t>
      </w:r>
      <w:r w:rsidR="00072104" w:rsidRPr="009166EC">
        <w:rPr>
          <w:rFonts w:ascii="Times New Roman" w:eastAsia="Times New Roman" w:hAnsi="Times New Roman" w:cs="Times New Roman"/>
          <w:color w:val="000000"/>
          <w:sz w:val="20"/>
          <w:szCs w:val="20"/>
          <w:lang w:eastAsia="en-GB"/>
        </w:rPr>
        <w:t>HbA1c &lt;7%</w:t>
      </w:r>
      <w:r w:rsidR="00B95D5A" w:rsidRPr="009166EC">
        <w:rPr>
          <w:rFonts w:ascii="Times New Roman" w:eastAsia="Times New Roman" w:hAnsi="Times New Roman" w:cs="Times New Roman"/>
          <w:color w:val="000000"/>
          <w:sz w:val="20"/>
          <w:szCs w:val="20"/>
          <w:lang w:eastAsia="en-GB"/>
        </w:rPr>
        <w:t xml:space="preserve"> (53mmol/mol)</w:t>
      </w:r>
      <w:r w:rsidR="00072104" w:rsidRPr="009166EC">
        <w:rPr>
          <w:rFonts w:ascii="Times New Roman" w:eastAsia="Times New Roman" w:hAnsi="Times New Roman" w:cs="Times New Roman"/>
          <w:color w:val="000000"/>
          <w:sz w:val="20"/>
          <w:szCs w:val="20"/>
          <w:lang w:eastAsia="en-GB"/>
        </w:rPr>
        <w:t>; BP &lt; 130/80mmHg; lipids: total cholesterol&lt;4mmol/L or LDL cholesterol&lt;2mmol/L</w:t>
      </w:r>
      <w:r w:rsidR="007065F2" w:rsidRPr="009166EC">
        <w:rPr>
          <w:rFonts w:ascii="Times New Roman" w:eastAsia="Times New Roman" w:hAnsi="Times New Roman" w:cs="Times New Roman"/>
          <w:color w:val="000000"/>
          <w:sz w:val="20"/>
          <w:szCs w:val="20"/>
          <w:lang w:eastAsia="en-GB"/>
        </w:rPr>
        <w:t xml:space="preserve"> </w:t>
      </w:r>
    </w:p>
    <w:p w14:paraId="2BC8AF37" w14:textId="5F83293D" w:rsidR="00C60A03" w:rsidRPr="009166EC" w:rsidRDefault="00195481" w:rsidP="009166EC">
      <w:pPr>
        <w:spacing w:after="0" w:line="240" w:lineRule="auto"/>
        <w:ind w:left="-567" w:right="-472"/>
        <w:rPr>
          <w:rFonts w:ascii="Times New Roman" w:hAnsi="Times New Roman" w:cs="Times New Roman"/>
          <w:sz w:val="20"/>
          <w:szCs w:val="20"/>
        </w:rPr>
      </w:pPr>
      <w:r w:rsidRPr="009166EC">
        <w:rPr>
          <w:rFonts w:ascii="Times New Roman" w:hAnsi="Times New Roman" w:cs="Times New Roman"/>
          <w:sz w:val="20"/>
          <w:szCs w:val="20"/>
        </w:rPr>
        <w:t>‡ Current use defined as prescriptions up to 90 days prior to index date</w:t>
      </w:r>
    </w:p>
    <w:p w14:paraId="45D1FEB9" w14:textId="77777777" w:rsidR="00195481" w:rsidRPr="009166EC" w:rsidRDefault="00195481" w:rsidP="009166EC">
      <w:pPr>
        <w:spacing w:after="0" w:line="240" w:lineRule="auto"/>
        <w:ind w:left="-567" w:right="-472"/>
        <w:rPr>
          <w:rFonts w:ascii="Times New Roman" w:eastAsia="Times New Roman" w:hAnsi="Times New Roman" w:cs="Times New Roman"/>
          <w:color w:val="000000"/>
          <w:sz w:val="8"/>
          <w:szCs w:val="8"/>
          <w:lang w:eastAsia="en-GB"/>
        </w:rPr>
      </w:pPr>
    </w:p>
    <w:p w14:paraId="007FC92E" w14:textId="77777777" w:rsidR="00195481" w:rsidRPr="009166EC" w:rsidRDefault="00072104" w:rsidP="009166EC">
      <w:pPr>
        <w:spacing w:after="0" w:line="240" w:lineRule="auto"/>
        <w:ind w:left="-567" w:right="-472"/>
        <w:rPr>
          <w:rFonts w:ascii="Times New Roman" w:eastAsia="Times New Roman" w:hAnsi="Times New Roman" w:cs="Times New Roman"/>
          <w:i/>
          <w:color w:val="000000"/>
          <w:sz w:val="18"/>
          <w:szCs w:val="18"/>
          <w:lang w:eastAsia="en-GB"/>
        </w:rPr>
      </w:pPr>
      <w:r w:rsidRPr="009166EC">
        <w:rPr>
          <w:rFonts w:ascii="Times New Roman" w:eastAsia="Times New Roman" w:hAnsi="Times New Roman" w:cs="Times New Roman"/>
          <w:i/>
          <w:color w:val="000000"/>
          <w:sz w:val="18"/>
          <w:szCs w:val="18"/>
          <w:lang w:eastAsia="en-GB"/>
        </w:rPr>
        <w:t>% missing data in T2DM: Obesity 12</w:t>
      </w:r>
      <w:r w:rsidR="0098241D" w:rsidRPr="009166EC">
        <w:rPr>
          <w:rFonts w:ascii="Times New Roman" w:eastAsia="Times New Roman" w:hAnsi="Times New Roman" w:cs="Times New Roman"/>
          <w:i/>
          <w:color w:val="000000"/>
          <w:sz w:val="18"/>
          <w:szCs w:val="18"/>
          <w:lang w:eastAsia="en-GB"/>
        </w:rPr>
        <w:t>.</w:t>
      </w:r>
      <w:r w:rsidR="00037A0C" w:rsidRPr="009166EC">
        <w:rPr>
          <w:rFonts w:ascii="Times New Roman" w:eastAsia="Times New Roman" w:hAnsi="Times New Roman" w:cs="Times New Roman"/>
          <w:i/>
          <w:color w:val="000000"/>
          <w:sz w:val="18"/>
          <w:szCs w:val="18"/>
          <w:lang w:eastAsia="en-GB"/>
        </w:rPr>
        <w:t>2% (women</w:t>
      </w:r>
      <w:r w:rsidRPr="009166EC">
        <w:rPr>
          <w:rFonts w:ascii="Times New Roman" w:eastAsia="Times New Roman" w:hAnsi="Times New Roman" w:cs="Times New Roman"/>
          <w:i/>
          <w:color w:val="000000"/>
          <w:sz w:val="18"/>
          <w:szCs w:val="18"/>
          <w:lang w:eastAsia="en-GB"/>
        </w:rPr>
        <w:t xml:space="preserve"> 12</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8%, </w:t>
      </w:r>
      <w:r w:rsidR="00037A0C" w:rsidRPr="009166EC">
        <w:rPr>
          <w:rFonts w:ascii="Times New Roman" w:eastAsia="Times New Roman" w:hAnsi="Times New Roman" w:cs="Times New Roman"/>
          <w:i/>
          <w:color w:val="000000"/>
          <w:sz w:val="18"/>
          <w:szCs w:val="18"/>
          <w:lang w:eastAsia="en-GB"/>
        </w:rPr>
        <w:t>men</w:t>
      </w:r>
      <w:r w:rsidRPr="009166EC">
        <w:rPr>
          <w:rFonts w:ascii="Times New Roman" w:eastAsia="Times New Roman" w:hAnsi="Times New Roman" w:cs="Times New Roman"/>
          <w:i/>
          <w:color w:val="000000"/>
          <w:sz w:val="18"/>
          <w:szCs w:val="18"/>
          <w:lang w:eastAsia="en-GB"/>
        </w:rPr>
        <w:t xml:space="preserve"> 11</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7%), HbA1c 17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17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8%,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17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Blood Pressure 29</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28</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30</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1%), </w:t>
      </w:r>
      <w:r w:rsidR="00350B59" w:rsidRPr="009166EC">
        <w:rPr>
          <w:rFonts w:ascii="Times New Roman" w:hAnsi="Times New Roman" w:cs="Times New Roman"/>
          <w:i/>
          <w:sz w:val="18"/>
          <w:szCs w:val="18"/>
        </w:rPr>
        <w:t>Hypercholesterolaemia</w:t>
      </w:r>
      <w:r w:rsidRPr="009166EC">
        <w:rPr>
          <w:rFonts w:ascii="Times New Roman" w:eastAsia="Times New Roman" w:hAnsi="Times New Roman" w:cs="Times New Roman"/>
          <w:i/>
          <w:color w:val="000000"/>
          <w:sz w:val="18"/>
          <w:szCs w:val="18"/>
          <w:lang w:eastAsia="en-GB"/>
        </w:rPr>
        <w:t xml:space="preserve"> 65</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66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65</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1%), Microalbuminuria/Proteinuria 46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1%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46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45</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w:t>
      </w:r>
      <w:r w:rsidR="00195481" w:rsidRPr="009166EC">
        <w:rPr>
          <w:rFonts w:ascii="Times New Roman" w:eastAsia="Times New Roman" w:hAnsi="Times New Roman" w:cs="Times New Roman"/>
          <w:i/>
          <w:color w:val="000000"/>
          <w:sz w:val="18"/>
          <w:szCs w:val="18"/>
          <w:lang w:eastAsia="en-GB"/>
        </w:rPr>
        <w:t xml:space="preserve">. </w:t>
      </w:r>
    </w:p>
    <w:p w14:paraId="26DEDC9A" w14:textId="4155ABB9" w:rsidR="00072104" w:rsidRPr="009166EC" w:rsidRDefault="00072104" w:rsidP="009166EC">
      <w:pPr>
        <w:spacing w:after="0" w:line="240" w:lineRule="auto"/>
        <w:ind w:left="-567" w:right="-472"/>
        <w:rPr>
          <w:rFonts w:ascii="Times New Roman" w:eastAsia="Times New Roman" w:hAnsi="Times New Roman" w:cs="Times New Roman"/>
          <w:i/>
          <w:color w:val="000000"/>
          <w:sz w:val="18"/>
          <w:szCs w:val="18"/>
          <w:lang w:eastAsia="en-GB"/>
        </w:rPr>
        <w:sectPr w:rsidR="00072104" w:rsidRPr="009166EC" w:rsidSect="00C61014">
          <w:footerReference w:type="default" r:id="rId16"/>
          <w:pgSz w:w="11906" w:h="16838"/>
          <w:pgMar w:top="426" w:right="1440" w:bottom="0" w:left="1440" w:header="0" w:footer="0" w:gutter="0"/>
          <w:cols w:space="708"/>
          <w:docGrid w:linePitch="360"/>
        </w:sectPr>
      </w:pPr>
      <w:r w:rsidRPr="009166EC">
        <w:rPr>
          <w:rFonts w:ascii="Times New Roman" w:eastAsia="Times New Roman" w:hAnsi="Times New Roman" w:cs="Times New Roman"/>
          <w:i/>
          <w:color w:val="000000"/>
          <w:sz w:val="18"/>
          <w:szCs w:val="18"/>
          <w:lang w:eastAsia="en-GB"/>
        </w:rPr>
        <w:t>% missing data in Controls: Obesity 66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63</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4%,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69</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0%), HbA1c 97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97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97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9%), Blood Pressure 77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74</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5%,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79</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9%), </w:t>
      </w:r>
      <w:r w:rsidR="00350B59" w:rsidRPr="009166EC">
        <w:rPr>
          <w:rFonts w:ascii="Times New Roman" w:hAnsi="Times New Roman" w:cs="Times New Roman"/>
          <w:i/>
          <w:sz w:val="18"/>
          <w:szCs w:val="18"/>
        </w:rPr>
        <w:t>Hypercholesterolaemia</w:t>
      </w:r>
      <w:r w:rsidR="00350B59" w:rsidRPr="009166EC">
        <w:rPr>
          <w:rFonts w:ascii="Times New Roman" w:eastAsia="Times New Roman" w:hAnsi="Times New Roman" w:cs="Times New Roman"/>
          <w:i/>
          <w:color w:val="000000"/>
          <w:sz w:val="18"/>
          <w:szCs w:val="18"/>
          <w:lang w:eastAsia="en-GB"/>
        </w:rPr>
        <w:t xml:space="preserve"> </w:t>
      </w:r>
      <w:r w:rsidRPr="009166EC">
        <w:rPr>
          <w:rFonts w:ascii="Times New Roman" w:eastAsia="Times New Roman" w:hAnsi="Times New Roman" w:cs="Times New Roman"/>
          <w:i/>
          <w:color w:val="000000"/>
          <w:sz w:val="18"/>
          <w:szCs w:val="18"/>
          <w:lang w:eastAsia="en-GB"/>
        </w:rPr>
        <w:t>96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3%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96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4%,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96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2%), Microalbuminuria/Proteinuria 92</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4%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91</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4%,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93</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2%)</w:t>
      </w:r>
    </w:p>
    <w:p w14:paraId="4D11ABD5" w14:textId="0518839A" w:rsidR="00371BBC" w:rsidRPr="009166EC" w:rsidRDefault="00371BBC" w:rsidP="009166EC">
      <w:pPr>
        <w:widowControl w:val="0"/>
        <w:autoSpaceDE w:val="0"/>
        <w:autoSpaceDN w:val="0"/>
        <w:adjustRightInd w:val="0"/>
        <w:spacing w:line="480" w:lineRule="auto"/>
        <w:rPr>
          <w:rFonts w:ascii="Times New Roman" w:hAnsi="Times New Roman" w:cs="Times New Roman"/>
          <w:b/>
          <w:sz w:val="24"/>
          <w:szCs w:val="24"/>
        </w:rPr>
      </w:pPr>
      <w:r w:rsidRPr="009166EC">
        <w:rPr>
          <w:rFonts w:ascii="Arial" w:hAnsi="Arial" w:cs="Arial"/>
          <w:noProof/>
          <w:lang w:eastAsia="en-GB"/>
        </w:rPr>
        <mc:AlternateContent>
          <mc:Choice Requires="wpg">
            <w:drawing>
              <wp:anchor distT="0" distB="0" distL="114300" distR="114300" simplePos="0" relativeHeight="251667456" behindDoc="0" locked="0" layoutInCell="1" allowOverlap="1" wp14:anchorId="78CB139D" wp14:editId="19D626DA">
                <wp:simplePos x="0" y="0"/>
                <wp:positionH relativeFrom="column">
                  <wp:posOffset>-87682</wp:posOffset>
                </wp:positionH>
                <wp:positionV relativeFrom="paragraph">
                  <wp:posOffset>375781</wp:posOffset>
                </wp:positionV>
                <wp:extent cx="5999480" cy="8981162"/>
                <wp:effectExtent l="0" t="0" r="20320" b="10795"/>
                <wp:wrapNone/>
                <wp:docPr id="1" name="Group 1"/>
                <wp:cNvGraphicFramePr/>
                <a:graphic xmlns:a="http://schemas.openxmlformats.org/drawingml/2006/main">
                  <a:graphicData uri="http://schemas.microsoft.com/office/word/2010/wordprocessingGroup">
                    <wpg:wgp>
                      <wpg:cNvGrpSpPr/>
                      <wpg:grpSpPr>
                        <a:xfrm>
                          <a:off x="0" y="0"/>
                          <a:ext cx="5999480" cy="8981162"/>
                          <a:chOff x="-3760" y="-124692"/>
                          <a:chExt cx="5999480" cy="8981653"/>
                        </a:xfrm>
                      </wpg:grpSpPr>
                      <wpg:grpSp>
                        <wpg:cNvPr id="2" name="Group 2"/>
                        <wpg:cNvGrpSpPr/>
                        <wpg:grpSpPr>
                          <a:xfrm>
                            <a:off x="-3760" y="-124692"/>
                            <a:ext cx="5999480" cy="8981653"/>
                            <a:chOff x="-3760" y="-124692"/>
                            <a:chExt cx="5999480" cy="8981653"/>
                          </a:xfrm>
                        </wpg:grpSpPr>
                        <wps:wsp>
                          <wps:cNvPr id="4" name="Text Box 2"/>
                          <wps:cNvSpPr txBox="1">
                            <a:spLocks noChangeArrowheads="1"/>
                          </wps:cNvSpPr>
                          <wps:spPr bwMode="auto">
                            <a:xfrm>
                              <a:off x="-3760" y="-124692"/>
                              <a:ext cx="5999480" cy="3779520"/>
                            </a:xfrm>
                            <a:prstGeom prst="rect">
                              <a:avLst/>
                            </a:prstGeom>
                            <a:solidFill>
                              <a:schemeClr val="bg1">
                                <a:lumMod val="95000"/>
                              </a:schemeClr>
                            </a:solidFill>
                            <a:ln w="9525">
                              <a:solidFill>
                                <a:srgbClr val="000000"/>
                              </a:solidFill>
                              <a:miter lim="800000"/>
                              <a:headEnd/>
                              <a:tailEnd/>
                            </a:ln>
                            <a:effectLst/>
                          </wps:spPr>
                          <wps:txbx>
                            <w:txbxContent>
                              <w:p w14:paraId="37E2AA88" w14:textId="77777777" w:rsidR="00EB32C9" w:rsidRDefault="00EB32C9" w:rsidP="00371BBC">
                                <w:pPr>
                                  <w:jc w:val="center"/>
                                  <w:rPr>
                                    <w:b/>
                                  </w:rPr>
                                </w:pPr>
                                <w:r w:rsidRPr="0032573F">
                                  <w:rPr>
                                    <w:b/>
                                  </w:rPr>
                                  <w:t xml:space="preserve">Phase 1: Clinical characteristics of type 2 diabetes patients and </w:t>
                                </w:r>
                                <w:r>
                                  <w:rPr>
                                    <w:b/>
                                  </w:rPr>
                                  <w:t xml:space="preserve">matched </w:t>
                                </w:r>
                                <w:r w:rsidRPr="0032573F">
                                  <w:rPr>
                                    <w:b/>
                                  </w:rPr>
                                  <w:t>controls</w:t>
                                </w:r>
                              </w:p>
                              <w:tbl>
                                <w:tblPr>
                                  <w:tblStyle w:val="TableGrid"/>
                                  <w:tblW w:w="0" w:type="auto"/>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67"/>
                                  <w:gridCol w:w="3544"/>
                                </w:tblGrid>
                                <w:tr w:rsidR="00EB32C9" w14:paraId="626D9C96" w14:textId="77777777" w:rsidTr="007A380A">
                                  <w:trPr>
                                    <w:trHeight w:val="629"/>
                                  </w:trPr>
                                  <w:tc>
                                    <w:tcPr>
                                      <w:tcW w:w="4281" w:type="dxa"/>
                                    </w:tcPr>
                                    <w:p w14:paraId="0DB4ED84" w14:textId="77777777" w:rsidR="00EB32C9" w:rsidRPr="005663AD" w:rsidRDefault="00EB32C9" w:rsidP="007A380A">
                                      <w:pPr>
                                        <w:rPr>
                                          <w:b/>
                                        </w:rPr>
                                      </w:pPr>
                                      <w:r>
                                        <w:rPr>
                                          <w:b/>
                                        </w:rPr>
                                        <w:t xml:space="preserve">    </w:t>
                                      </w:r>
                                      <w:r w:rsidRPr="005663AD">
                                        <w:rPr>
                                          <w:b/>
                                        </w:rPr>
                                        <w:t>Individuals with incident type 2</w:t>
                                      </w:r>
                                    </w:p>
                                    <w:p w14:paraId="710886B7" w14:textId="77777777" w:rsidR="00EB32C9" w:rsidRDefault="00EB32C9" w:rsidP="007A380A">
                                      <w:r>
                                        <w:rPr>
                                          <w:b/>
                                        </w:rPr>
                                        <w:t xml:space="preserve">             </w:t>
                                      </w:r>
                                      <w:r w:rsidRPr="005663AD">
                                        <w:rPr>
                                          <w:b/>
                                        </w:rPr>
                                        <w:t>diabetes (N=79,985)</w:t>
                                      </w:r>
                                    </w:p>
                                  </w:tc>
                                  <w:tc>
                                    <w:tcPr>
                                      <w:tcW w:w="567" w:type="dxa"/>
                                      <w:vMerge w:val="restart"/>
                                    </w:tcPr>
                                    <w:p w14:paraId="6F25094C" w14:textId="77777777" w:rsidR="00EB32C9" w:rsidRDefault="00EB32C9" w:rsidP="007A380A">
                                      <w:pPr>
                                        <w:jc w:val="right"/>
                                      </w:pPr>
                                    </w:p>
                                  </w:tc>
                                  <w:tc>
                                    <w:tcPr>
                                      <w:tcW w:w="3544" w:type="dxa"/>
                                    </w:tcPr>
                                    <w:p w14:paraId="7AE29B52" w14:textId="77777777" w:rsidR="00EB32C9" w:rsidRPr="005663AD" w:rsidRDefault="00EB32C9" w:rsidP="007A380A">
                                      <w:pPr>
                                        <w:jc w:val="center"/>
                                        <w:rPr>
                                          <w:b/>
                                        </w:rPr>
                                      </w:pPr>
                                      <w:r w:rsidRPr="005663AD">
                                        <w:rPr>
                                          <w:b/>
                                        </w:rPr>
                                        <w:t>Individuals without diabetes (N=386,547)</w:t>
                                      </w:r>
                                    </w:p>
                                  </w:tc>
                                </w:tr>
                                <w:tr w:rsidR="00EB32C9" w14:paraId="534F036F" w14:textId="77777777" w:rsidTr="007A380A">
                                  <w:trPr>
                                    <w:trHeight w:val="809"/>
                                  </w:trPr>
                                  <w:tc>
                                    <w:tcPr>
                                      <w:tcW w:w="4281" w:type="dxa"/>
                                    </w:tcPr>
                                    <w:p w14:paraId="221D13D1" w14:textId="77777777" w:rsidR="00EB32C9" w:rsidRPr="0014376C" w:rsidRDefault="00EB32C9" w:rsidP="007A380A">
                                      <w:pPr>
                                        <w:rPr>
                                          <w:i/>
                                        </w:rPr>
                                      </w:pPr>
                                      <w:r w:rsidRPr="0014376C">
                                        <w:rPr>
                                          <w:i/>
                                        </w:rPr>
                                        <w:t>Inclusion criteria:</w:t>
                                      </w:r>
                                    </w:p>
                                    <w:p w14:paraId="508DECED" w14:textId="3B4F4EE5" w:rsidR="00EB32C9" w:rsidRDefault="00EB32C9" w:rsidP="007A380A">
                                      <w:r w:rsidRPr="005E5531">
                                        <w:rPr>
                                          <w:i/>
                                        </w:rPr>
                                        <w:t>i.</w:t>
                                      </w:r>
                                      <w:r>
                                        <w:t xml:space="preserve"> First diagnosis of diabetes (type 1 diabetes or type 2 diabetes) recorded between 1 January 2006 and 31 December 2013 (index date). Algorithm applied to classify those with type 2 patients </w:t>
                                      </w:r>
                                    </w:p>
                                    <w:p w14:paraId="6FC71C2F" w14:textId="77777777" w:rsidR="00EB32C9" w:rsidRPr="009E32AE" w:rsidRDefault="00EB32C9" w:rsidP="007A380A">
                                      <w:pPr>
                                        <w:rPr>
                                          <w:sz w:val="8"/>
                                          <w:szCs w:val="8"/>
                                        </w:rPr>
                                      </w:pPr>
                                    </w:p>
                                    <w:p w14:paraId="449119FB" w14:textId="77777777" w:rsidR="00EB32C9" w:rsidRPr="000E02D3" w:rsidRDefault="00EB32C9" w:rsidP="007A380A">
                                      <w:r w:rsidRPr="009E32AE">
                                        <w:rPr>
                                          <w:i/>
                                        </w:rPr>
                                        <w:t>ii.</w:t>
                                      </w:r>
                                      <w:r>
                                        <w:t xml:space="preserve"> </w:t>
                                      </w:r>
                                      <w:r w:rsidRPr="000E02D3">
                                        <w:t xml:space="preserve">Must have at least 1 year prior </w:t>
                                      </w:r>
                                    </w:p>
                                    <w:p w14:paraId="0D9E8309" w14:textId="77777777" w:rsidR="00EB32C9" w:rsidRPr="000E02D3" w:rsidRDefault="00EB32C9" w:rsidP="007A380A">
                                      <w:r w:rsidRPr="000E02D3">
                                        <w:t>registration at current practice</w:t>
                                      </w:r>
                                    </w:p>
                                    <w:p w14:paraId="1515A360" w14:textId="77777777" w:rsidR="00EB32C9" w:rsidRPr="000E02D3" w:rsidRDefault="00EB32C9" w:rsidP="007A380A">
                                      <w:pPr>
                                        <w:rPr>
                                          <w:sz w:val="8"/>
                                          <w:szCs w:val="8"/>
                                        </w:rPr>
                                      </w:pPr>
                                    </w:p>
                                    <w:p w14:paraId="7A2948B4" w14:textId="77777777" w:rsidR="00EB32C9" w:rsidRDefault="00EB32C9" w:rsidP="007A380A">
                                      <w:r w:rsidRPr="000E02D3">
                                        <w:rPr>
                                          <w:i/>
                                        </w:rPr>
                                        <w:t>iii</w:t>
                                      </w:r>
                                      <w:r>
                                        <w:t>. Practice and individual’s data meeting CPRD “up to standard” criteria for research</w:t>
                                      </w:r>
                                    </w:p>
                                    <w:p w14:paraId="1CD70F63" w14:textId="77777777" w:rsidR="00EB32C9" w:rsidRPr="009E32AE" w:rsidRDefault="00EB32C9" w:rsidP="007A380A">
                                      <w:pPr>
                                        <w:rPr>
                                          <w:sz w:val="8"/>
                                          <w:szCs w:val="8"/>
                                        </w:rPr>
                                      </w:pPr>
                                    </w:p>
                                    <w:p w14:paraId="01761552" w14:textId="77777777" w:rsidR="00EB32C9" w:rsidRDefault="00EB32C9" w:rsidP="007A380A">
                                      <w:r>
                                        <w:rPr>
                                          <w:i/>
                                        </w:rPr>
                                        <w:t>iv</w:t>
                                      </w:r>
                                      <w:r w:rsidRPr="005E5531">
                                        <w:rPr>
                                          <w:i/>
                                        </w:rPr>
                                        <w:t xml:space="preserve">. </w:t>
                                      </w:r>
                                      <w:r>
                                        <w:t>Eligible for linkage to Hospital Episode Statistics (HES), Office for National Statistics mortality data and deprivation data</w:t>
                                      </w:r>
                                    </w:p>
                                  </w:tc>
                                  <w:tc>
                                    <w:tcPr>
                                      <w:tcW w:w="567" w:type="dxa"/>
                                      <w:vMerge/>
                                    </w:tcPr>
                                    <w:p w14:paraId="2A1CA1CA" w14:textId="77777777" w:rsidR="00EB32C9" w:rsidRDefault="00EB32C9" w:rsidP="007A380A"/>
                                  </w:tc>
                                  <w:tc>
                                    <w:tcPr>
                                      <w:tcW w:w="3544" w:type="dxa"/>
                                    </w:tcPr>
                                    <w:p w14:paraId="2777824D" w14:textId="77777777" w:rsidR="00EB32C9" w:rsidRPr="0014376C" w:rsidRDefault="00EB32C9" w:rsidP="007A380A">
                                      <w:pPr>
                                        <w:rPr>
                                          <w:i/>
                                        </w:rPr>
                                      </w:pPr>
                                      <w:r w:rsidRPr="0014376C">
                                        <w:rPr>
                                          <w:i/>
                                        </w:rPr>
                                        <w:t>Inclusion criteria:</w:t>
                                      </w:r>
                                    </w:p>
                                    <w:p w14:paraId="2ECE80A1" w14:textId="77777777" w:rsidR="00EB32C9" w:rsidRDefault="00EB32C9" w:rsidP="007A380A">
                                      <w:r w:rsidRPr="009E32AE">
                                        <w:rPr>
                                          <w:i/>
                                        </w:rPr>
                                        <w:t>i.</w:t>
                                      </w:r>
                                      <w:r>
                                        <w:t xml:space="preserve"> No record of any type of diabetes</w:t>
                                      </w:r>
                                    </w:p>
                                    <w:p w14:paraId="4329689B" w14:textId="77777777" w:rsidR="00EB32C9" w:rsidRPr="009E32AE" w:rsidRDefault="00EB32C9" w:rsidP="007A380A">
                                      <w:pPr>
                                        <w:rPr>
                                          <w:sz w:val="8"/>
                                          <w:szCs w:val="8"/>
                                        </w:rPr>
                                      </w:pPr>
                                    </w:p>
                                    <w:p w14:paraId="269EE8C6" w14:textId="77777777" w:rsidR="00EB32C9" w:rsidRDefault="00EB32C9" w:rsidP="007A380A">
                                      <w:pPr>
                                        <w:rPr>
                                          <w:i/>
                                        </w:rPr>
                                      </w:pPr>
                                      <w:r>
                                        <w:rPr>
                                          <w:i/>
                                        </w:rPr>
                                        <w:t xml:space="preserve">ii. </w:t>
                                      </w:r>
                                      <w:r w:rsidRPr="000E02D3">
                                        <w:t>Must have at least 1 year prior registration at current practice</w:t>
                                      </w:r>
                                    </w:p>
                                    <w:p w14:paraId="3954C9B9" w14:textId="77777777" w:rsidR="00EB32C9" w:rsidRPr="000E02D3" w:rsidRDefault="00EB32C9" w:rsidP="007A380A">
                                      <w:pPr>
                                        <w:rPr>
                                          <w:i/>
                                          <w:sz w:val="8"/>
                                          <w:szCs w:val="8"/>
                                        </w:rPr>
                                      </w:pPr>
                                    </w:p>
                                    <w:p w14:paraId="04CB973A" w14:textId="77777777" w:rsidR="00EB32C9" w:rsidRDefault="00EB32C9" w:rsidP="007A380A">
                                      <w:r>
                                        <w:rPr>
                                          <w:i/>
                                        </w:rPr>
                                        <w:t>iii</w:t>
                                      </w:r>
                                      <w:r w:rsidRPr="009E32AE">
                                        <w:rPr>
                                          <w:i/>
                                        </w:rPr>
                                        <w:t>.</w:t>
                                      </w:r>
                                      <w:r>
                                        <w:t xml:space="preserve"> Practice and individual’s data meeting CPRD “up to standard” criteria for research</w:t>
                                      </w:r>
                                    </w:p>
                                    <w:p w14:paraId="11753775" w14:textId="77777777" w:rsidR="00EB32C9" w:rsidRPr="009E32AE" w:rsidRDefault="00EB32C9" w:rsidP="007A380A">
                                      <w:pPr>
                                        <w:rPr>
                                          <w:i/>
                                          <w:sz w:val="8"/>
                                          <w:szCs w:val="8"/>
                                        </w:rPr>
                                      </w:pPr>
                                    </w:p>
                                    <w:p w14:paraId="58DD3D7F" w14:textId="77777777" w:rsidR="00EB32C9" w:rsidRDefault="00EB32C9" w:rsidP="007A380A">
                                      <w:r>
                                        <w:rPr>
                                          <w:i/>
                                        </w:rPr>
                                        <w:t>iv</w:t>
                                      </w:r>
                                      <w:r w:rsidRPr="005E5531">
                                        <w:rPr>
                                          <w:i/>
                                        </w:rPr>
                                        <w:t>.</w:t>
                                      </w:r>
                                      <w:r>
                                        <w:t xml:space="preserve"> Eligible for linkage to Hospital Episode Statistics (HES), Office for National Statistics mortality data and deprivation data</w:t>
                                      </w:r>
                                    </w:p>
                                    <w:p w14:paraId="3A8D219B" w14:textId="77777777" w:rsidR="00EB32C9" w:rsidRDefault="00EB32C9"/>
                                  </w:tc>
                                </w:tr>
                              </w:tbl>
                              <w:p w14:paraId="1943A825" w14:textId="77777777" w:rsidR="00EB32C9" w:rsidRPr="00B60975" w:rsidRDefault="00EB32C9" w:rsidP="00371BBC">
                                <w:pPr>
                                  <w:spacing w:after="0"/>
                                  <w:rPr>
                                    <w:sz w:val="16"/>
                                    <w:szCs w:val="16"/>
                                  </w:rPr>
                                </w:pPr>
                              </w:p>
                              <w:p w14:paraId="53965FB8" w14:textId="77777777" w:rsidR="00EB32C9" w:rsidRDefault="00EB32C9" w:rsidP="00371BBC">
                                <w:r>
                                  <w:t xml:space="preserve">People with diabetes were matched to up to 5 people without diabetes (N=386,547) on year of birth (± 2 years), sex, and general practice. </w:t>
                                </w:r>
                              </w:p>
                              <w:p w14:paraId="4AE2EC3C" w14:textId="77777777" w:rsidR="00EB32C9" w:rsidRDefault="00EB32C9" w:rsidP="00371BBC"/>
                            </w:txbxContent>
                          </wps:txbx>
                          <wps:bodyPr rot="0" vert="horz" wrap="square" lIns="91440" tIns="45720" rIns="91440" bIns="0" anchor="t" anchorCtr="0">
                            <a:noAutofit/>
                          </wps:bodyPr>
                        </wps:wsp>
                        <wps:wsp>
                          <wps:cNvPr id="8" name="Text Box 2"/>
                          <wps:cNvSpPr txBox="1">
                            <a:spLocks noChangeArrowheads="1"/>
                          </wps:cNvSpPr>
                          <wps:spPr bwMode="auto">
                            <a:xfrm>
                              <a:off x="208344" y="3998569"/>
                              <a:ext cx="5578997" cy="2202731"/>
                            </a:xfrm>
                            <a:prstGeom prst="rect">
                              <a:avLst/>
                            </a:prstGeom>
                            <a:solidFill>
                              <a:schemeClr val="bg1">
                                <a:lumMod val="95000"/>
                              </a:schemeClr>
                            </a:solidFill>
                            <a:ln w="9525">
                              <a:solidFill>
                                <a:srgbClr val="000000"/>
                              </a:solidFill>
                              <a:miter lim="800000"/>
                              <a:headEnd/>
                              <a:tailEnd/>
                            </a:ln>
                            <a:effectLst/>
                          </wps:spPr>
                          <wps:txbx>
                            <w:txbxContent>
                              <w:p w14:paraId="7E8DA431" w14:textId="77777777" w:rsidR="00EB32C9" w:rsidRDefault="00EB32C9" w:rsidP="00F338FA">
                                <w:pPr>
                                  <w:spacing w:after="0"/>
                                  <w:jc w:val="center"/>
                                  <w:rPr>
                                    <w:b/>
                                  </w:rPr>
                                </w:pPr>
                                <w:r w:rsidRPr="0032573F">
                                  <w:rPr>
                                    <w:b/>
                                  </w:rPr>
                                  <w:t xml:space="preserve">Phase </w:t>
                                </w:r>
                                <w:r>
                                  <w:rPr>
                                    <w:b/>
                                  </w:rPr>
                                  <w:t>2</w:t>
                                </w:r>
                                <w:r w:rsidRPr="0032573F">
                                  <w:rPr>
                                    <w:b/>
                                  </w:rPr>
                                  <w:t xml:space="preserve">: </w:t>
                                </w:r>
                                <w:r>
                                  <w:rPr>
                                    <w:b/>
                                  </w:rPr>
                                  <w:t>Major cardiovascular event (MACE) risk associated with diabetes, by sex</w:t>
                                </w:r>
                              </w:p>
                              <w:p w14:paraId="09B1DEC8" w14:textId="77777777" w:rsidR="00EB32C9" w:rsidRPr="002F4EF6" w:rsidRDefault="00EB32C9" w:rsidP="00E62A33">
                                <w:pPr>
                                  <w:spacing w:after="0"/>
                                  <w:rPr>
                                    <w:rFonts w:cs="Arial"/>
                                    <w:b/>
                                    <w:sz w:val="6"/>
                                    <w:szCs w:val="6"/>
                                    <w:highlight w:val="yellow"/>
                                    <w:lang w:val="en-US"/>
                                  </w:rPr>
                                </w:pPr>
                              </w:p>
                              <w:p w14:paraId="6768F962" w14:textId="4DE7E6E3" w:rsidR="00EB32C9" w:rsidRPr="00F2198B" w:rsidRDefault="00EB32C9" w:rsidP="00E62A33">
                                <w:pPr>
                                  <w:spacing w:after="0"/>
                                  <w:rPr>
                                    <w:rFonts w:cs="Arial"/>
                                    <w:b/>
                                    <w:lang w:val="en-US"/>
                                  </w:rPr>
                                </w:pPr>
                                <w:r w:rsidRPr="00F2198B">
                                  <w:rPr>
                                    <w:rFonts w:cs="Arial"/>
                                    <w:b/>
                                    <w:lang w:val="en-US"/>
                                  </w:rPr>
                                  <w:t>Individuals with prevalent CVD were excluded</w:t>
                                </w:r>
                              </w:p>
                              <w:p w14:paraId="3D4E58D8" w14:textId="77777777" w:rsidR="00EB32C9" w:rsidRPr="00F2198B" w:rsidRDefault="00EB32C9" w:rsidP="00371BBC">
                                <w:pPr>
                                  <w:spacing w:after="0"/>
                                  <w:jc w:val="center"/>
                                  <w:rPr>
                                    <w:rFonts w:cs="Arial"/>
                                    <w:b/>
                                    <w:sz w:val="16"/>
                                    <w:szCs w:val="16"/>
                                    <w:lang w:val="en-US"/>
                                  </w:rPr>
                                </w:pPr>
                              </w:p>
                              <w:p w14:paraId="1AE0E94F" w14:textId="3F2CB0B9" w:rsidR="00EB32C9" w:rsidRPr="00B60975" w:rsidRDefault="00EB32C9" w:rsidP="00371BBC">
                                <w:pPr>
                                  <w:spacing w:after="0"/>
                                  <w:jc w:val="center"/>
                                  <w:rPr>
                                    <w:b/>
                                  </w:rPr>
                                </w:pPr>
                                <w:r w:rsidRPr="00F2198B">
                                  <w:rPr>
                                    <w:rFonts w:cs="Arial"/>
                                    <w:b/>
                                    <w:lang w:val="en-US"/>
                                  </w:rPr>
                                  <w:t xml:space="preserve">Type 2 diabetes </w:t>
                                </w:r>
                                <w:r w:rsidRPr="00F2198B">
                                  <w:rPr>
                                    <w:b/>
                                  </w:rPr>
                                  <w:t>(N=63,718; 29,348 (46.1%) women and 34,370 (53.9%) men)</w:t>
                                </w:r>
                                <w:r w:rsidRPr="00F2198B">
                                  <w:rPr>
                                    <w:rFonts w:cs="Arial"/>
                                    <w:b/>
                                    <w:lang w:val="en-US"/>
                                  </w:rPr>
                                  <w:t xml:space="preserve"> and Controls </w:t>
                                </w:r>
                                <w:r w:rsidRPr="00F2198B">
                                  <w:rPr>
                                    <w:b/>
                                  </w:rPr>
                                  <w:t>(N=277,176; 130,524 (47.1%) women and 146,652 (52.9%) men)</w:t>
                                </w:r>
                              </w:p>
                              <w:p w14:paraId="416338C4" w14:textId="77777777" w:rsidR="00EB32C9" w:rsidRDefault="00EB32C9" w:rsidP="00371BBC">
                                <w:pPr>
                                  <w:spacing w:after="0"/>
                                  <w:rPr>
                                    <w:rFonts w:cs="Arial"/>
                                    <w:lang w:val="en-US"/>
                                  </w:rPr>
                                </w:pPr>
                              </w:p>
                              <w:p w14:paraId="16859278" w14:textId="77777777" w:rsidR="00EB32C9" w:rsidRDefault="00EB32C9" w:rsidP="00371BBC">
                                <w:pPr>
                                  <w:rPr>
                                    <w:rFonts w:cs="Arial"/>
                                    <w:lang w:val="en-US"/>
                                  </w:rPr>
                                </w:pPr>
                                <w:r>
                                  <w:rPr>
                                    <w:rFonts w:cs="Arial"/>
                                    <w:lang w:val="en-US"/>
                                  </w:rPr>
                                  <w:t>MACE events defined as fatal/non-fatal MI, fatal/non-fatal stroke and cardiovascular death.</w:t>
                                </w:r>
                              </w:p>
                              <w:p w14:paraId="1D50C237" w14:textId="77777777" w:rsidR="00EB32C9" w:rsidRDefault="00EB32C9" w:rsidP="00371BBC">
                                <w:pPr>
                                  <w:spacing w:after="0"/>
                                  <w:rPr>
                                    <w:rFonts w:cs="Arial"/>
                                    <w:lang w:val="en-US"/>
                                  </w:rPr>
                                </w:pPr>
                                <w:r>
                                  <w:rPr>
                                    <w:rFonts w:cs="Arial"/>
                                    <w:lang w:val="en-US"/>
                                  </w:rPr>
                                  <w:t xml:space="preserve">Individuals </w:t>
                                </w:r>
                                <w:r w:rsidRPr="00AA4A8A">
                                  <w:rPr>
                                    <w:rFonts w:cs="Arial"/>
                                    <w:lang w:val="en-US"/>
                                  </w:rPr>
                                  <w:t xml:space="preserve">observed from the index date to the </w:t>
                                </w:r>
                                <w:r>
                                  <w:rPr>
                                    <w:rFonts w:cs="Arial"/>
                                    <w:lang w:val="en-US"/>
                                  </w:rPr>
                                  <w:t xml:space="preserve">MACE </w:t>
                                </w:r>
                                <w:r w:rsidRPr="00AA4A8A">
                                  <w:rPr>
                                    <w:rFonts w:cs="Arial"/>
                                    <w:lang w:val="en-US"/>
                                  </w:rPr>
                                  <w:t>endpoint date, study end date (31 March 2015), practice’s last data collection date, death, or transfer out of practice</w:t>
                                </w:r>
                                <w:r>
                                  <w:rPr>
                                    <w:rFonts w:cs="Arial"/>
                                    <w:lang w:val="en-US"/>
                                  </w:rPr>
                                  <w:t xml:space="preserve">. </w:t>
                                </w:r>
                              </w:p>
                              <w:p w14:paraId="3E37696F" w14:textId="77777777" w:rsidR="00EB32C9" w:rsidRPr="00AA4A8A" w:rsidRDefault="00EB32C9" w:rsidP="00371BBC">
                                <w:r>
                                  <w:rPr>
                                    <w:rFonts w:cs="Arial"/>
                                    <w:lang w:val="en-US"/>
                                  </w:rPr>
                                  <w:t>Maximum follow-up of 9 years.</w:t>
                                </w:r>
                              </w:p>
                            </w:txbxContent>
                          </wps:txbx>
                          <wps:bodyPr rot="0" vert="horz" wrap="square" lIns="91440" tIns="45720" rIns="91440" bIns="0" anchor="t" anchorCtr="0">
                            <a:noAutofit/>
                          </wps:bodyPr>
                        </wps:wsp>
                        <wps:wsp>
                          <wps:cNvPr id="9" name="Text Box 2"/>
                          <wps:cNvSpPr txBox="1">
                            <a:spLocks noChangeArrowheads="1"/>
                          </wps:cNvSpPr>
                          <wps:spPr bwMode="auto">
                            <a:xfrm>
                              <a:off x="418736" y="6561941"/>
                              <a:ext cx="5154463" cy="2295020"/>
                            </a:xfrm>
                            <a:prstGeom prst="rect">
                              <a:avLst/>
                            </a:prstGeom>
                            <a:solidFill>
                              <a:schemeClr val="bg1">
                                <a:lumMod val="95000"/>
                              </a:schemeClr>
                            </a:solidFill>
                            <a:ln w="9525">
                              <a:solidFill>
                                <a:srgbClr val="000000"/>
                              </a:solidFill>
                              <a:miter lim="800000"/>
                              <a:headEnd/>
                              <a:tailEnd/>
                            </a:ln>
                            <a:effectLst/>
                          </wps:spPr>
                          <wps:txbx>
                            <w:txbxContent>
                              <w:p w14:paraId="6ED49CAA" w14:textId="77777777" w:rsidR="00EB32C9" w:rsidRDefault="00EB32C9" w:rsidP="002F4EF6">
                                <w:pPr>
                                  <w:spacing w:after="0"/>
                                  <w:jc w:val="center"/>
                                  <w:rPr>
                                    <w:b/>
                                  </w:rPr>
                                </w:pPr>
                                <w:r w:rsidRPr="0032573F">
                                  <w:rPr>
                                    <w:b/>
                                  </w:rPr>
                                  <w:t xml:space="preserve">Phase </w:t>
                                </w:r>
                                <w:r>
                                  <w:rPr>
                                    <w:b/>
                                  </w:rPr>
                                  <w:t>3</w:t>
                                </w:r>
                                <w:r w:rsidRPr="0032573F">
                                  <w:rPr>
                                    <w:b/>
                                  </w:rPr>
                                  <w:t xml:space="preserve">: </w:t>
                                </w:r>
                                <w:r>
                                  <w:rPr>
                                    <w:b/>
                                  </w:rPr>
                                  <w:t xml:space="preserve">Sex associated cardiovascular risk factor management in type 2 diabetes </w:t>
                                </w:r>
                              </w:p>
                              <w:p w14:paraId="3CDBF9B3" w14:textId="77777777" w:rsidR="00EB32C9" w:rsidRPr="002F4EF6" w:rsidRDefault="00EB32C9" w:rsidP="002F4EF6">
                                <w:pPr>
                                  <w:spacing w:after="0"/>
                                  <w:rPr>
                                    <w:rFonts w:cs="Arial"/>
                                    <w:b/>
                                    <w:sz w:val="6"/>
                                    <w:szCs w:val="6"/>
                                    <w:highlight w:val="yellow"/>
                                    <w:lang w:val="en-US"/>
                                  </w:rPr>
                                </w:pPr>
                              </w:p>
                              <w:p w14:paraId="08E5BB0B" w14:textId="401C510F" w:rsidR="00EB32C9" w:rsidRPr="00F2198B" w:rsidRDefault="00EB32C9" w:rsidP="002F4EF6">
                                <w:pPr>
                                  <w:spacing w:after="0"/>
                                  <w:rPr>
                                    <w:rFonts w:cs="Arial"/>
                                    <w:b/>
                                    <w:lang w:val="en-US"/>
                                  </w:rPr>
                                </w:pPr>
                                <w:r w:rsidRPr="00F2198B">
                                  <w:rPr>
                                    <w:rFonts w:cs="Arial"/>
                                    <w:b/>
                                    <w:lang w:val="en-US"/>
                                  </w:rPr>
                                  <w:t>Individuals with prevalent CVD were included</w:t>
                                </w:r>
                              </w:p>
                              <w:p w14:paraId="2354D7C1" w14:textId="77777777" w:rsidR="00EB32C9" w:rsidRPr="00F2198B" w:rsidRDefault="00EB32C9" w:rsidP="002F4EF6">
                                <w:pPr>
                                  <w:spacing w:after="0"/>
                                  <w:jc w:val="center"/>
                                  <w:rPr>
                                    <w:b/>
                                    <w:sz w:val="16"/>
                                    <w:szCs w:val="16"/>
                                  </w:rPr>
                                </w:pPr>
                              </w:p>
                              <w:p w14:paraId="6D8B21B0" w14:textId="57689108" w:rsidR="00EB32C9" w:rsidRPr="00F2198B" w:rsidRDefault="00EB32C9" w:rsidP="00371BBC">
                                <w:pPr>
                                  <w:spacing w:after="0"/>
                                  <w:jc w:val="center"/>
                                  <w:rPr>
                                    <w:rFonts w:cs="Arial"/>
                                    <w:b/>
                                    <w:lang w:val="en-US"/>
                                  </w:rPr>
                                </w:pPr>
                                <w:r w:rsidRPr="00F2198B">
                                  <w:rPr>
                                    <w:rFonts w:cs="Arial"/>
                                    <w:b/>
                                    <w:lang w:val="en-US"/>
                                  </w:rPr>
                                  <w:t xml:space="preserve">Type 2 diabetes </w:t>
                                </w:r>
                                <w:r w:rsidRPr="00F2198B">
                                  <w:rPr>
                                    <w:b/>
                                  </w:rPr>
                                  <w:t>(N=79,985)</w:t>
                                </w:r>
                              </w:p>
                              <w:p w14:paraId="0D98476A" w14:textId="285959FE" w:rsidR="00EB32C9" w:rsidRDefault="00EB32C9" w:rsidP="00371BBC">
                                <w:pPr>
                                  <w:spacing w:after="0"/>
                                  <w:jc w:val="center"/>
                                  <w:rPr>
                                    <w:rFonts w:cs="Arial"/>
                                    <w:b/>
                                    <w:lang w:val="en-US"/>
                                  </w:rPr>
                                </w:pPr>
                                <w:r w:rsidRPr="00F2198B">
                                  <w:rPr>
                                    <w:rFonts w:cs="Arial"/>
                                    <w:b/>
                                    <w:lang w:val="en-US"/>
                                  </w:rPr>
                                  <w:t>Women (n=35,396; 44</w:t>
                                </w:r>
                                <w:r w:rsidRPr="00F2198B">
                                  <w:rPr>
                                    <w:rFonts w:ascii="Arial" w:hAnsi="Arial" w:cs="Arial"/>
                                    <w:b/>
                                    <w:color w:val="000000"/>
                                    <w:sz w:val="20"/>
                                    <w:szCs w:val="20"/>
                                  </w:rPr>
                                  <w:t>.</w:t>
                                </w:r>
                                <w:r w:rsidRPr="00F2198B">
                                  <w:rPr>
                                    <w:rFonts w:cs="Arial"/>
                                    <w:b/>
                                    <w:lang w:val="en-US"/>
                                  </w:rPr>
                                  <w:t>3%); Men (n=44,589; 55</w:t>
                                </w:r>
                                <w:r w:rsidRPr="00F2198B">
                                  <w:rPr>
                                    <w:rFonts w:ascii="Arial" w:hAnsi="Arial" w:cs="Arial"/>
                                    <w:b/>
                                    <w:color w:val="000000"/>
                                    <w:sz w:val="20"/>
                                    <w:szCs w:val="20"/>
                                  </w:rPr>
                                  <w:t>.</w:t>
                                </w:r>
                                <w:r w:rsidRPr="00F2198B">
                                  <w:rPr>
                                    <w:rFonts w:cs="Arial"/>
                                    <w:b/>
                                    <w:lang w:val="en-US"/>
                                  </w:rPr>
                                  <w:t>8%)</w:t>
                                </w:r>
                              </w:p>
                              <w:p w14:paraId="25F86555" w14:textId="77777777" w:rsidR="00EB32C9" w:rsidRPr="00A0432F" w:rsidRDefault="00EB32C9" w:rsidP="00371BBC">
                                <w:pPr>
                                  <w:spacing w:after="0"/>
                                  <w:rPr>
                                    <w:sz w:val="16"/>
                                    <w:szCs w:val="16"/>
                                  </w:rPr>
                                </w:pPr>
                              </w:p>
                              <w:p w14:paraId="45542DB8" w14:textId="77777777" w:rsidR="00EB32C9" w:rsidRDefault="00EB32C9" w:rsidP="00371BBC">
                                <w:r w:rsidRPr="007B3BFA">
                                  <w:rPr>
                                    <w:rFonts w:cs="Arial"/>
                                  </w:rPr>
                                  <w:t xml:space="preserve">Risk Factors, </w:t>
                                </w:r>
                                <w:r>
                                  <w:rPr>
                                    <w:rFonts w:cs="Arial"/>
                                  </w:rPr>
                                  <w:t>c</w:t>
                                </w:r>
                                <w:r w:rsidRPr="007B3BFA">
                                  <w:rPr>
                                    <w:rFonts w:cs="Arial"/>
                                  </w:rPr>
                                  <w:t xml:space="preserve">linical </w:t>
                                </w:r>
                                <w:r>
                                  <w:rPr>
                                    <w:rFonts w:cs="Arial"/>
                                  </w:rPr>
                                  <w:t>c</w:t>
                                </w:r>
                                <w:r w:rsidRPr="007B3BFA">
                                  <w:rPr>
                                    <w:rFonts w:cs="Arial"/>
                                  </w:rPr>
                                  <w:t xml:space="preserve">haracteristics and </w:t>
                                </w:r>
                                <w:r>
                                  <w:rPr>
                                    <w:rFonts w:cs="Arial"/>
                                  </w:rPr>
                                  <w:t>p</w:t>
                                </w:r>
                                <w:r w:rsidRPr="007B3BFA">
                                  <w:rPr>
                                    <w:rFonts w:cs="Arial"/>
                                  </w:rPr>
                                  <w:t xml:space="preserve">atient </w:t>
                                </w:r>
                                <w:r>
                                  <w:rPr>
                                    <w:rFonts w:cs="Arial"/>
                                  </w:rPr>
                                  <w:t>m</w:t>
                                </w:r>
                                <w:r w:rsidRPr="007B3BFA">
                                  <w:rPr>
                                    <w:rFonts w:cs="Arial"/>
                                  </w:rPr>
                                  <w:t>anagement</w:t>
                                </w:r>
                                <w:r>
                                  <w:t xml:space="preserve"> data captured during follow-up time bands after diabetes diagnosis; Year 1 (-3 months to +12 months), Years 2-3, Years 4-5, Years 6-7. Follow-up time captured during Phase 2.</w:t>
                                </w:r>
                              </w:p>
                              <w:p w14:paraId="496ABC64" w14:textId="77777777" w:rsidR="00EB32C9" w:rsidRDefault="00EB32C9" w:rsidP="00371BBC">
                                <w:r w:rsidRPr="00BB18A6">
                                  <w:t xml:space="preserve">Minimum Standard of Care Indictors for diabetes captured during follow-up time bands from </w:t>
                                </w:r>
                                <w:r>
                                  <w:t>Y</w:t>
                                </w:r>
                                <w:r w:rsidRPr="00BB18A6">
                                  <w:t xml:space="preserve">ears 2-3. </w:t>
                                </w:r>
                              </w:p>
                              <w:p w14:paraId="1ECA2C49" w14:textId="77777777" w:rsidR="00EB32C9" w:rsidRDefault="00EB32C9" w:rsidP="00371BBC"/>
                            </w:txbxContent>
                          </wps:txbx>
                          <wps:bodyPr rot="0" vert="horz" wrap="square" lIns="91440" tIns="45720" rIns="91440" bIns="0" anchor="t" anchorCtr="0">
                            <a:noAutofit/>
                          </wps:bodyPr>
                        </wps:wsp>
                        <wps:wsp>
                          <wps:cNvPr id="10" name="Straight Arrow Connector 10"/>
                          <wps:cNvCnPr>
                            <a:stCxn id="4" idx="2"/>
                            <a:endCxn id="8" idx="0"/>
                          </wps:cNvCnPr>
                          <wps:spPr>
                            <a:xfrm>
                              <a:off x="2995980" y="3654828"/>
                              <a:ext cx="1863" cy="343741"/>
                            </a:xfrm>
                            <a:prstGeom prst="straightConnector1">
                              <a:avLst/>
                            </a:prstGeom>
                            <a:ln>
                              <a:tailEnd type="triangle" w="lg" len="med"/>
                            </a:ln>
                          </wps:spPr>
                          <wps:style>
                            <a:lnRef idx="1">
                              <a:schemeClr val="dk1"/>
                            </a:lnRef>
                            <a:fillRef idx="0">
                              <a:schemeClr val="dk1"/>
                            </a:fillRef>
                            <a:effectRef idx="0">
                              <a:schemeClr val="dk1"/>
                            </a:effectRef>
                            <a:fontRef idx="minor">
                              <a:schemeClr val="tx1"/>
                            </a:fontRef>
                          </wps:style>
                          <wps:bodyPr/>
                        </wps:wsp>
                      </wpg:grpSp>
                      <wps:wsp>
                        <wps:cNvPr id="11" name="Straight Arrow Connector 11"/>
                        <wps:cNvCnPr>
                          <a:stCxn id="8" idx="2"/>
                          <a:endCxn id="9" idx="0"/>
                        </wps:cNvCnPr>
                        <wps:spPr>
                          <a:xfrm flipH="1">
                            <a:off x="2995968" y="6201301"/>
                            <a:ext cx="1875" cy="360640"/>
                          </a:xfrm>
                          <a:prstGeom prst="straightConnector1">
                            <a:avLst/>
                          </a:prstGeom>
                          <a:ln>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 o:spid="_x0000_s1026" style="position:absolute;margin-left:-6.9pt;margin-top:29.6pt;width:472.4pt;height:707.2pt;z-index:251667456;mso-height-relative:margin" coordorigin="-37,-1246" coordsize="59994,8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">
                <v:group id="Group 2" o:spid="_x0000_s1027" style="position:absolute;left:-37;top:-1246;width:59994;height:89815" coordorigin="-37,-1246" coordsize="59994,8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2" o:spid="_x0000_s1028" type="#_x0000_t202" style="position:absolute;left:-37;top:-1246;width:59994;height:37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OQ8IA&#10;AADaAAAADwAAAGRycy9kb3ducmV2LnhtbESPUWvCMBSF3wf+h3CFvYyZOsqY1SgyGJS96Ko/4Npc&#10;m2JzU5Ko3b83guDj4ZzzHc5iNdhOXMiH1rGC6SQDQVw73XKjYL/7ef8CESKyxs4xKfinAKvl6GWB&#10;hXZX/qNLFRuRIBwKVGBi7AspQ23IYpi4njh5R+ctxiR9I7XHa4LbTn5k2ae02HJaMNjTt6H6VJ2t&#10;gk1e7odpvUVznmXd4e1QzvxvrtTreFjPQUQa4jP8aJdaQQ73K+kG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g5DwgAAANoAAAAPAAAAAAAAAAAAAAAAAJgCAABkcnMvZG93&#10;bnJldi54bWxQSwUGAAAAAAQABAD1AAAAhwMAAAAA&#10;" fillcolor="#f2f2f2 [3052]">
                    <v:textbox inset=",,,0">
                      <w:txbxContent>
                        <w:p w14:paraId="37E2AA88" w14:textId="77777777" w:rsidR="00EB32C9" w:rsidRDefault="00EB32C9" w:rsidP="00371BBC">
                          <w:pPr>
                            <w:jc w:val="center"/>
                            <w:rPr>
                              <w:b/>
                            </w:rPr>
                          </w:pPr>
                          <w:r w:rsidRPr="0032573F">
                            <w:rPr>
                              <w:b/>
                            </w:rPr>
                            <w:t xml:space="preserve">Phase 1: Clinical characteristics of type 2 diabetes patients and </w:t>
                          </w:r>
                          <w:r>
                            <w:rPr>
                              <w:b/>
                            </w:rPr>
                            <w:t xml:space="preserve">matched </w:t>
                          </w:r>
                          <w:r w:rsidRPr="0032573F">
                            <w:rPr>
                              <w:b/>
                            </w:rPr>
                            <w:t>controls</w:t>
                          </w:r>
                        </w:p>
                        <w:tbl>
                          <w:tblPr>
                            <w:tblStyle w:val="TableGrid"/>
                            <w:tblW w:w="0" w:type="auto"/>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67"/>
                            <w:gridCol w:w="3544"/>
                          </w:tblGrid>
                          <w:tr w:rsidR="00EB32C9" w14:paraId="626D9C96" w14:textId="77777777" w:rsidTr="007A380A">
                            <w:trPr>
                              <w:trHeight w:val="629"/>
                            </w:trPr>
                            <w:tc>
                              <w:tcPr>
                                <w:tcW w:w="4281" w:type="dxa"/>
                              </w:tcPr>
                              <w:p w14:paraId="0DB4ED84" w14:textId="77777777" w:rsidR="00EB32C9" w:rsidRPr="005663AD" w:rsidRDefault="00EB32C9" w:rsidP="007A380A">
                                <w:pPr>
                                  <w:rPr>
                                    <w:b/>
                                  </w:rPr>
                                </w:pPr>
                                <w:r>
                                  <w:rPr>
                                    <w:b/>
                                  </w:rPr>
                                  <w:t xml:space="preserve">    </w:t>
                                </w:r>
                                <w:r w:rsidRPr="005663AD">
                                  <w:rPr>
                                    <w:b/>
                                  </w:rPr>
                                  <w:t>Individuals with incident type 2</w:t>
                                </w:r>
                              </w:p>
                              <w:p w14:paraId="710886B7" w14:textId="77777777" w:rsidR="00EB32C9" w:rsidRDefault="00EB32C9" w:rsidP="007A380A">
                                <w:r>
                                  <w:rPr>
                                    <w:b/>
                                  </w:rPr>
                                  <w:t xml:space="preserve">             </w:t>
                                </w:r>
                                <w:r w:rsidRPr="005663AD">
                                  <w:rPr>
                                    <w:b/>
                                  </w:rPr>
                                  <w:t>diabetes (N=79,985)</w:t>
                                </w:r>
                              </w:p>
                            </w:tc>
                            <w:tc>
                              <w:tcPr>
                                <w:tcW w:w="567" w:type="dxa"/>
                                <w:vMerge w:val="restart"/>
                              </w:tcPr>
                              <w:p w14:paraId="6F25094C" w14:textId="77777777" w:rsidR="00EB32C9" w:rsidRDefault="00EB32C9" w:rsidP="007A380A">
                                <w:pPr>
                                  <w:jc w:val="right"/>
                                </w:pPr>
                              </w:p>
                            </w:tc>
                            <w:tc>
                              <w:tcPr>
                                <w:tcW w:w="3544" w:type="dxa"/>
                              </w:tcPr>
                              <w:p w14:paraId="7AE29B52" w14:textId="77777777" w:rsidR="00EB32C9" w:rsidRPr="005663AD" w:rsidRDefault="00EB32C9" w:rsidP="007A380A">
                                <w:pPr>
                                  <w:jc w:val="center"/>
                                  <w:rPr>
                                    <w:b/>
                                  </w:rPr>
                                </w:pPr>
                                <w:r w:rsidRPr="005663AD">
                                  <w:rPr>
                                    <w:b/>
                                  </w:rPr>
                                  <w:t>Individuals without diabetes (N=386,547)</w:t>
                                </w:r>
                              </w:p>
                            </w:tc>
                          </w:tr>
                          <w:tr w:rsidR="00EB32C9" w14:paraId="534F036F" w14:textId="77777777" w:rsidTr="007A380A">
                            <w:trPr>
                              <w:trHeight w:val="809"/>
                            </w:trPr>
                            <w:tc>
                              <w:tcPr>
                                <w:tcW w:w="4281" w:type="dxa"/>
                              </w:tcPr>
                              <w:p w14:paraId="221D13D1" w14:textId="77777777" w:rsidR="00EB32C9" w:rsidRPr="0014376C" w:rsidRDefault="00EB32C9" w:rsidP="007A380A">
                                <w:pPr>
                                  <w:rPr>
                                    <w:i/>
                                  </w:rPr>
                                </w:pPr>
                                <w:r w:rsidRPr="0014376C">
                                  <w:rPr>
                                    <w:i/>
                                  </w:rPr>
                                  <w:t>Inclusion criteria:</w:t>
                                </w:r>
                              </w:p>
                              <w:p w14:paraId="508DECED" w14:textId="3B4F4EE5" w:rsidR="00EB32C9" w:rsidRDefault="00EB32C9" w:rsidP="007A380A">
                                <w:r w:rsidRPr="005E5531">
                                  <w:rPr>
                                    <w:i/>
                                  </w:rPr>
                                  <w:t>i.</w:t>
                                </w:r>
                                <w:r>
                                  <w:t xml:space="preserve"> First diagnosis of diabetes (type 1 diabetes or type 2 diabetes) recorded between 1 January 2006 and 31 December 2013 (index date). Algorithm applied to classify those with type 2 patients </w:t>
                                </w:r>
                              </w:p>
                              <w:p w14:paraId="6FC71C2F" w14:textId="77777777" w:rsidR="00EB32C9" w:rsidRPr="009E32AE" w:rsidRDefault="00EB32C9" w:rsidP="007A380A">
                                <w:pPr>
                                  <w:rPr>
                                    <w:sz w:val="8"/>
                                    <w:szCs w:val="8"/>
                                  </w:rPr>
                                </w:pPr>
                              </w:p>
                              <w:p w14:paraId="449119FB" w14:textId="77777777" w:rsidR="00EB32C9" w:rsidRPr="000E02D3" w:rsidRDefault="00EB32C9" w:rsidP="007A380A">
                                <w:r w:rsidRPr="009E32AE">
                                  <w:rPr>
                                    <w:i/>
                                  </w:rPr>
                                  <w:t>ii.</w:t>
                                </w:r>
                                <w:r>
                                  <w:t xml:space="preserve"> </w:t>
                                </w:r>
                                <w:r w:rsidRPr="000E02D3">
                                  <w:t xml:space="preserve">Must have at least 1 year prior </w:t>
                                </w:r>
                              </w:p>
                              <w:p w14:paraId="0D9E8309" w14:textId="77777777" w:rsidR="00EB32C9" w:rsidRPr="000E02D3" w:rsidRDefault="00EB32C9" w:rsidP="007A380A">
                                <w:r w:rsidRPr="000E02D3">
                                  <w:t>registration at current practice</w:t>
                                </w:r>
                              </w:p>
                              <w:p w14:paraId="1515A360" w14:textId="77777777" w:rsidR="00EB32C9" w:rsidRPr="000E02D3" w:rsidRDefault="00EB32C9" w:rsidP="007A380A">
                                <w:pPr>
                                  <w:rPr>
                                    <w:sz w:val="8"/>
                                    <w:szCs w:val="8"/>
                                  </w:rPr>
                                </w:pPr>
                              </w:p>
                              <w:p w14:paraId="7A2948B4" w14:textId="77777777" w:rsidR="00EB32C9" w:rsidRDefault="00EB32C9" w:rsidP="007A380A">
                                <w:r w:rsidRPr="000E02D3">
                                  <w:rPr>
                                    <w:i/>
                                  </w:rPr>
                                  <w:t>iii</w:t>
                                </w:r>
                                <w:r>
                                  <w:t>. Practice and individual’s data meeting CPRD “up to standard” criteria for research</w:t>
                                </w:r>
                              </w:p>
                              <w:p w14:paraId="1CD70F63" w14:textId="77777777" w:rsidR="00EB32C9" w:rsidRPr="009E32AE" w:rsidRDefault="00EB32C9" w:rsidP="007A380A">
                                <w:pPr>
                                  <w:rPr>
                                    <w:sz w:val="8"/>
                                    <w:szCs w:val="8"/>
                                  </w:rPr>
                                </w:pPr>
                              </w:p>
                              <w:p w14:paraId="01761552" w14:textId="77777777" w:rsidR="00EB32C9" w:rsidRDefault="00EB32C9" w:rsidP="007A380A">
                                <w:r>
                                  <w:rPr>
                                    <w:i/>
                                  </w:rPr>
                                  <w:t>iv</w:t>
                                </w:r>
                                <w:r w:rsidRPr="005E5531">
                                  <w:rPr>
                                    <w:i/>
                                  </w:rPr>
                                  <w:t xml:space="preserve">. </w:t>
                                </w:r>
                                <w:r>
                                  <w:t>Eligible for linkage to Hospital Episode Statistics (HES), Office for National Statistics mortality data and deprivation data</w:t>
                                </w:r>
                              </w:p>
                            </w:tc>
                            <w:tc>
                              <w:tcPr>
                                <w:tcW w:w="567" w:type="dxa"/>
                                <w:vMerge/>
                              </w:tcPr>
                              <w:p w14:paraId="2A1CA1CA" w14:textId="77777777" w:rsidR="00EB32C9" w:rsidRDefault="00EB32C9" w:rsidP="007A380A"/>
                            </w:tc>
                            <w:tc>
                              <w:tcPr>
                                <w:tcW w:w="3544" w:type="dxa"/>
                              </w:tcPr>
                              <w:p w14:paraId="2777824D" w14:textId="77777777" w:rsidR="00EB32C9" w:rsidRPr="0014376C" w:rsidRDefault="00EB32C9" w:rsidP="007A380A">
                                <w:pPr>
                                  <w:rPr>
                                    <w:i/>
                                  </w:rPr>
                                </w:pPr>
                                <w:r w:rsidRPr="0014376C">
                                  <w:rPr>
                                    <w:i/>
                                  </w:rPr>
                                  <w:t>Inclusion criteria:</w:t>
                                </w:r>
                              </w:p>
                              <w:p w14:paraId="2ECE80A1" w14:textId="77777777" w:rsidR="00EB32C9" w:rsidRDefault="00EB32C9" w:rsidP="007A380A">
                                <w:r w:rsidRPr="009E32AE">
                                  <w:rPr>
                                    <w:i/>
                                  </w:rPr>
                                  <w:t>i.</w:t>
                                </w:r>
                                <w:r>
                                  <w:t xml:space="preserve"> No record of any type of diabetes</w:t>
                                </w:r>
                              </w:p>
                              <w:p w14:paraId="4329689B" w14:textId="77777777" w:rsidR="00EB32C9" w:rsidRPr="009E32AE" w:rsidRDefault="00EB32C9" w:rsidP="007A380A">
                                <w:pPr>
                                  <w:rPr>
                                    <w:sz w:val="8"/>
                                    <w:szCs w:val="8"/>
                                  </w:rPr>
                                </w:pPr>
                              </w:p>
                              <w:p w14:paraId="269EE8C6" w14:textId="77777777" w:rsidR="00EB32C9" w:rsidRDefault="00EB32C9" w:rsidP="007A380A">
                                <w:pPr>
                                  <w:rPr>
                                    <w:i/>
                                  </w:rPr>
                                </w:pPr>
                                <w:r>
                                  <w:rPr>
                                    <w:i/>
                                  </w:rPr>
                                  <w:t xml:space="preserve">ii. </w:t>
                                </w:r>
                                <w:r w:rsidRPr="000E02D3">
                                  <w:t>Must have at least 1 year prior registration at current practice</w:t>
                                </w:r>
                              </w:p>
                              <w:p w14:paraId="3954C9B9" w14:textId="77777777" w:rsidR="00EB32C9" w:rsidRPr="000E02D3" w:rsidRDefault="00EB32C9" w:rsidP="007A380A">
                                <w:pPr>
                                  <w:rPr>
                                    <w:i/>
                                    <w:sz w:val="8"/>
                                    <w:szCs w:val="8"/>
                                  </w:rPr>
                                </w:pPr>
                              </w:p>
                              <w:p w14:paraId="04CB973A" w14:textId="77777777" w:rsidR="00EB32C9" w:rsidRDefault="00EB32C9" w:rsidP="007A380A">
                                <w:r>
                                  <w:rPr>
                                    <w:i/>
                                  </w:rPr>
                                  <w:t>iii</w:t>
                                </w:r>
                                <w:r w:rsidRPr="009E32AE">
                                  <w:rPr>
                                    <w:i/>
                                  </w:rPr>
                                  <w:t>.</w:t>
                                </w:r>
                                <w:r>
                                  <w:t xml:space="preserve"> Practice and individual’s data meeting CPRD “up to standard” criteria for research</w:t>
                                </w:r>
                              </w:p>
                              <w:p w14:paraId="11753775" w14:textId="77777777" w:rsidR="00EB32C9" w:rsidRPr="009E32AE" w:rsidRDefault="00EB32C9" w:rsidP="007A380A">
                                <w:pPr>
                                  <w:rPr>
                                    <w:i/>
                                    <w:sz w:val="8"/>
                                    <w:szCs w:val="8"/>
                                  </w:rPr>
                                </w:pPr>
                              </w:p>
                              <w:p w14:paraId="58DD3D7F" w14:textId="77777777" w:rsidR="00EB32C9" w:rsidRDefault="00EB32C9" w:rsidP="007A380A">
                                <w:r>
                                  <w:rPr>
                                    <w:i/>
                                  </w:rPr>
                                  <w:t>iv</w:t>
                                </w:r>
                                <w:r w:rsidRPr="005E5531">
                                  <w:rPr>
                                    <w:i/>
                                  </w:rPr>
                                  <w:t>.</w:t>
                                </w:r>
                                <w:r>
                                  <w:t xml:space="preserve"> Eligible for linkage to Hospital Episode Statistics (HES), Office for National Statistics mortality data and deprivation data</w:t>
                                </w:r>
                              </w:p>
                              <w:p w14:paraId="3A8D219B" w14:textId="77777777" w:rsidR="00EB32C9" w:rsidRDefault="00EB32C9"/>
                            </w:tc>
                          </w:tr>
                        </w:tbl>
                        <w:p w14:paraId="1943A825" w14:textId="77777777" w:rsidR="00EB32C9" w:rsidRPr="00B60975" w:rsidRDefault="00EB32C9" w:rsidP="00371BBC">
                          <w:pPr>
                            <w:spacing w:after="0"/>
                            <w:rPr>
                              <w:sz w:val="16"/>
                              <w:szCs w:val="16"/>
                            </w:rPr>
                          </w:pPr>
                        </w:p>
                        <w:p w14:paraId="53965FB8" w14:textId="77777777" w:rsidR="00EB32C9" w:rsidRDefault="00EB32C9" w:rsidP="00371BBC">
                          <w:r>
                            <w:t xml:space="preserve">People with diabetes were matched to up to 5 people without diabetes (N=386,547) on year of birth (± 2 years), sex, and general practice. </w:t>
                          </w:r>
                        </w:p>
                        <w:p w14:paraId="4AE2EC3C" w14:textId="77777777" w:rsidR="00EB32C9" w:rsidRDefault="00EB32C9" w:rsidP="00371BBC"/>
                      </w:txbxContent>
                    </v:textbox>
                  </v:shape>
                  <v:shape id="Text Box 2" o:spid="_x0000_s1029" type="#_x0000_t202" style="position:absolute;left:2083;top:39985;width:55790;height:2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ERsAA&#10;AADaAAAADwAAAGRycy9kb3ducmV2LnhtbERPS2rDMBDdF3oHMYVuQiMnmNC4UUIpBEw3TdwcYGJN&#10;LBNrZCT509tXi0KXj/ffHWbbiZF8aB0rWC0zEMS10y03Ci7fx5dXECEia+wck4IfCnDYPz7ssNBu&#10;4jONVWxECuFQoAITY19IGWpDFsPS9cSJuzlvMSboG6k9TincdnKdZRtpseXUYLCnD0P1vRqsgq+8&#10;vMyr+oRm2GbddXEtt/4zV+r5aX5/AxFpjv/iP3epFaSt6Uq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cERsAAAADaAAAADwAAAAAAAAAAAAAAAACYAgAAZHJzL2Rvd25y&#10;ZXYueG1sUEsFBgAAAAAEAAQA9QAAAIUDAAAAAA==&#10;" fillcolor="#f2f2f2 [3052]">
                    <v:textbox inset=",,,0">
                      <w:txbxContent>
                        <w:p w14:paraId="7E8DA431" w14:textId="77777777" w:rsidR="00EB32C9" w:rsidRDefault="00EB32C9" w:rsidP="00F338FA">
                          <w:pPr>
                            <w:spacing w:after="0"/>
                            <w:jc w:val="center"/>
                            <w:rPr>
                              <w:b/>
                            </w:rPr>
                          </w:pPr>
                          <w:r w:rsidRPr="0032573F">
                            <w:rPr>
                              <w:b/>
                            </w:rPr>
                            <w:t xml:space="preserve">Phase </w:t>
                          </w:r>
                          <w:r>
                            <w:rPr>
                              <w:b/>
                            </w:rPr>
                            <w:t>2</w:t>
                          </w:r>
                          <w:r w:rsidRPr="0032573F">
                            <w:rPr>
                              <w:b/>
                            </w:rPr>
                            <w:t xml:space="preserve">: </w:t>
                          </w:r>
                          <w:r>
                            <w:rPr>
                              <w:b/>
                            </w:rPr>
                            <w:t>Major cardiovascular event (MACE) risk associated with diabetes, by sex</w:t>
                          </w:r>
                        </w:p>
                        <w:p w14:paraId="09B1DEC8" w14:textId="77777777" w:rsidR="00EB32C9" w:rsidRPr="002F4EF6" w:rsidRDefault="00EB32C9" w:rsidP="00E62A33">
                          <w:pPr>
                            <w:spacing w:after="0"/>
                            <w:rPr>
                              <w:rFonts w:cs="Arial"/>
                              <w:b/>
                              <w:sz w:val="6"/>
                              <w:szCs w:val="6"/>
                              <w:highlight w:val="yellow"/>
                              <w:lang w:val="en-US"/>
                            </w:rPr>
                          </w:pPr>
                        </w:p>
                        <w:p w14:paraId="6768F962" w14:textId="4DE7E6E3" w:rsidR="00EB32C9" w:rsidRPr="00F2198B" w:rsidRDefault="00EB32C9" w:rsidP="00E62A33">
                          <w:pPr>
                            <w:spacing w:after="0"/>
                            <w:rPr>
                              <w:rFonts w:cs="Arial"/>
                              <w:b/>
                              <w:lang w:val="en-US"/>
                            </w:rPr>
                          </w:pPr>
                          <w:r w:rsidRPr="00F2198B">
                            <w:rPr>
                              <w:rFonts w:cs="Arial"/>
                              <w:b/>
                              <w:lang w:val="en-US"/>
                            </w:rPr>
                            <w:t>Individuals with prevalent CVD were excluded</w:t>
                          </w:r>
                        </w:p>
                        <w:p w14:paraId="3D4E58D8" w14:textId="77777777" w:rsidR="00EB32C9" w:rsidRPr="00F2198B" w:rsidRDefault="00EB32C9" w:rsidP="00371BBC">
                          <w:pPr>
                            <w:spacing w:after="0"/>
                            <w:jc w:val="center"/>
                            <w:rPr>
                              <w:rFonts w:cs="Arial"/>
                              <w:b/>
                              <w:sz w:val="16"/>
                              <w:szCs w:val="16"/>
                              <w:lang w:val="en-US"/>
                            </w:rPr>
                          </w:pPr>
                        </w:p>
                        <w:p w14:paraId="1AE0E94F" w14:textId="3F2CB0B9" w:rsidR="00EB32C9" w:rsidRPr="00B60975" w:rsidRDefault="00EB32C9" w:rsidP="00371BBC">
                          <w:pPr>
                            <w:spacing w:after="0"/>
                            <w:jc w:val="center"/>
                            <w:rPr>
                              <w:b/>
                            </w:rPr>
                          </w:pPr>
                          <w:r w:rsidRPr="00F2198B">
                            <w:rPr>
                              <w:rFonts w:cs="Arial"/>
                              <w:b/>
                              <w:lang w:val="en-US"/>
                            </w:rPr>
                            <w:t xml:space="preserve">Type 2 diabetes </w:t>
                          </w:r>
                          <w:r w:rsidRPr="00F2198B">
                            <w:rPr>
                              <w:b/>
                            </w:rPr>
                            <w:t>(N=63,718; 29,348 (46.1%) women and 34,370 (53.9%) men)</w:t>
                          </w:r>
                          <w:r w:rsidRPr="00F2198B">
                            <w:rPr>
                              <w:rFonts w:cs="Arial"/>
                              <w:b/>
                              <w:lang w:val="en-US"/>
                            </w:rPr>
                            <w:t xml:space="preserve"> and Controls </w:t>
                          </w:r>
                          <w:r w:rsidRPr="00F2198B">
                            <w:rPr>
                              <w:b/>
                            </w:rPr>
                            <w:t>(N=277,176; 130,524 (47.1%) women and 146,652 (52.9%) men)</w:t>
                          </w:r>
                        </w:p>
                        <w:p w14:paraId="416338C4" w14:textId="77777777" w:rsidR="00EB32C9" w:rsidRDefault="00EB32C9" w:rsidP="00371BBC">
                          <w:pPr>
                            <w:spacing w:after="0"/>
                            <w:rPr>
                              <w:rFonts w:cs="Arial"/>
                              <w:lang w:val="en-US"/>
                            </w:rPr>
                          </w:pPr>
                        </w:p>
                        <w:p w14:paraId="16859278" w14:textId="77777777" w:rsidR="00EB32C9" w:rsidRDefault="00EB32C9" w:rsidP="00371BBC">
                          <w:pPr>
                            <w:rPr>
                              <w:rFonts w:cs="Arial"/>
                              <w:lang w:val="en-US"/>
                            </w:rPr>
                          </w:pPr>
                          <w:r>
                            <w:rPr>
                              <w:rFonts w:cs="Arial"/>
                              <w:lang w:val="en-US"/>
                            </w:rPr>
                            <w:t>MACE events defined as fatal/non-fatal MI, fatal/non-fatal stroke and cardiovascular death.</w:t>
                          </w:r>
                        </w:p>
                        <w:p w14:paraId="1D50C237" w14:textId="77777777" w:rsidR="00EB32C9" w:rsidRDefault="00EB32C9" w:rsidP="00371BBC">
                          <w:pPr>
                            <w:spacing w:after="0"/>
                            <w:rPr>
                              <w:rFonts w:cs="Arial"/>
                              <w:lang w:val="en-US"/>
                            </w:rPr>
                          </w:pPr>
                          <w:r>
                            <w:rPr>
                              <w:rFonts w:cs="Arial"/>
                              <w:lang w:val="en-US"/>
                            </w:rPr>
                            <w:t xml:space="preserve">Individuals </w:t>
                          </w:r>
                          <w:r w:rsidRPr="00AA4A8A">
                            <w:rPr>
                              <w:rFonts w:cs="Arial"/>
                              <w:lang w:val="en-US"/>
                            </w:rPr>
                            <w:t xml:space="preserve">observed from the index date to the </w:t>
                          </w:r>
                          <w:r>
                            <w:rPr>
                              <w:rFonts w:cs="Arial"/>
                              <w:lang w:val="en-US"/>
                            </w:rPr>
                            <w:t xml:space="preserve">MACE </w:t>
                          </w:r>
                          <w:r w:rsidRPr="00AA4A8A">
                            <w:rPr>
                              <w:rFonts w:cs="Arial"/>
                              <w:lang w:val="en-US"/>
                            </w:rPr>
                            <w:t>endpoint date, study end date (31 March 2015), practice’s last data collection date, death, or transfer out of practice</w:t>
                          </w:r>
                          <w:r>
                            <w:rPr>
                              <w:rFonts w:cs="Arial"/>
                              <w:lang w:val="en-US"/>
                            </w:rPr>
                            <w:t xml:space="preserve">. </w:t>
                          </w:r>
                        </w:p>
                        <w:p w14:paraId="3E37696F" w14:textId="77777777" w:rsidR="00EB32C9" w:rsidRPr="00AA4A8A" w:rsidRDefault="00EB32C9" w:rsidP="00371BBC">
                          <w:r>
                            <w:rPr>
                              <w:rFonts w:cs="Arial"/>
                              <w:lang w:val="en-US"/>
                            </w:rPr>
                            <w:t>Maximum follow-up of 9 years.</w:t>
                          </w:r>
                        </w:p>
                      </w:txbxContent>
                    </v:textbox>
                  </v:shape>
                  <v:shape id="Text Box 2" o:spid="_x0000_s1030" type="#_x0000_t202" style="position:absolute;left:4187;top:65619;width:51544;height:2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h3cIA&#10;AADaAAAADwAAAGRycy9kb3ducmV2LnhtbESP0WoCMRRE3wv+Q7iCL0WzihR3NYoUCktftOoHXDfX&#10;zeLmZkmibv/eFAo+DjNzhlltetuKO/nQOFYwnWQgiCunG64VnI5f4wWIEJE1to5JwS8F2KwHbyss&#10;tHvwD90PsRYJwqFABSbGrpAyVIYshonriJN3cd5iTNLXUnt8JLht5SzLPqTFhtOCwY4+DVXXw80q&#10;2M3LUz+t9mhuedae389l7r/nSo2G/XYJIlIfX+H/dqkV5PB3Jd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6HdwgAAANoAAAAPAAAAAAAAAAAAAAAAAJgCAABkcnMvZG93&#10;bnJldi54bWxQSwUGAAAAAAQABAD1AAAAhwMAAAAA&#10;" fillcolor="#f2f2f2 [3052]">
                    <v:textbox inset=",,,0">
                      <w:txbxContent>
                        <w:p w14:paraId="6ED49CAA" w14:textId="77777777" w:rsidR="00EB32C9" w:rsidRDefault="00EB32C9" w:rsidP="002F4EF6">
                          <w:pPr>
                            <w:spacing w:after="0"/>
                            <w:jc w:val="center"/>
                            <w:rPr>
                              <w:b/>
                            </w:rPr>
                          </w:pPr>
                          <w:r w:rsidRPr="0032573F">
                            <w:rPr>
                              <w:b/>
                            </w:rPr>
                            <w:t xml:space="preserve">Phase </w:t>
                          </w:r>
                          <w:r>
                            <w:rPr>
                              <w:b/>
                            </w:rPr>
                            <w:t>3</w:t>
                          </w:r>
                          <w:r w:rsidRPr="0032573F">
                            <w:rPr>
                              <w:b/>
                            </w:rPr>
                            <w:t xml:space="preserve">: </w:t>
                          </w:r>
                          <w:r>
                            <w:rPr>
                              <w:b/>
                            </w:rPr>
                            <w:t xml:space="preserve">Sex associated cardiovascular risk factor management in type 2 diabetes </w:t>
                          </w:r>
                        </w:p>
                        <w:p w14:paraId="3CDBF9B3" w14:textId="77777777" w:rsidR="00EB32C9" w:rsidRPr="002F4EF6" w:rsidRDefault="00EB32C9" w:rsidP="002F4EF6">
                          <w:pPr>
                            <w:spacing w:after="0"/>
                            <w:rPr>
                              <w:rFonts w:cs="Arial"/>
                              <w:b/>
                              <w:sz w:val="6"/>
                              <w:szCs w:val="6"/>
                              <w:highlight w:val="yellow"/>
                              <w:lang w:val="en-US"/>
                            </w:rPr>
                          </w:pPr>
                        </w:p>
                        <w:p w14:paraId="08E5BB0B" w14:textId="401C510F" w:rsidR="00EB32C9" w:rsidRPr="00F2198B" w:rsidRDefault="00EB32C9" w:rsidP="002F4EF6">
                          <w:pPr>
                            <w:spacing w:after="0"/>
                            <w:rPr>
                              <w:rFonts w:cs="Arial"/>
                              <w:b/>
                              <w:lang w:val="en-US"/>
                            </w:rPr>
                          </w:pPr>
                          <w:r w:rsidRPr="00F2198B">
                            <w:rPr>
                              <w:rFonts w:cs="Arial"/>
                              <w:b/>
                              <w:lang w:val="en-US"/>
                            </w:rPr>
                            <w:t>Individuals with prevalent CVD were included</w:t>
                          </w:r>
                        </w:p>
                        <w:p w14:paraId="2354D7C1" w14:textId="77777777" w:rsidR="00EB32C9" w:rsidRPr="00F2198B" w:rsidRDefault="00EB32C9" w:rsidP="002F4EF6">
                          <w:pPr>
                            <w:spacing w:after="0"/>
                            <w:jc w:val="center"/>
                            <w:rPr>
                              <w:b/>
                              <w:sz w:val="16"/>
                              <w:szCs w:val="16"/>
                            </w:rPr>
                          </w:pPr>
                        </w:p>
                        <w:p w14:paraId="6D8B21B0" w14:textId="57689108" w:rsidR="00EB32C9" w:rsidRPr="00F2198B" w:rsidRDefault="00EB32C9" w:rsidP="00371BBC">
                          <w:pPr>
                            <w:spacing w:after="0"/>
                            <w:jc w:val="center"/>
                            <w:rPr>
                              <w:rFonts w:cs="Arial"/>
                              <w:b/>
                              <w:lang w:val="en-US"/>
                            </w:rPr>
                          </w:pPr>
                          <w:r w:rsidRPr="00F2198B">
                            <w:rPr>
                              <w:rFonts w:cs="Arial"/>
                              <w:b/>
                              <w:lang w:val="en-US"/>
                            </w:rPr>
                            <w:t xml:space="preserve">Type 2 diabetes </w:t>
                          </w:r>
                          <w:r w:rsidRPr="00F2198B">
                            <w:rPr>
                              <w:b/>
                            </w:rPr>
                            <w:t>(N=79,985)</w:t>
                          </w:r>
                        </w:p>
                        <w:p w14:paraId="0D98476A" w14:textId="285959FE" w:rsidR="00EB32C9" w:rsidRDefault="00EB32C9" w:rsidP="00371BBC">
                          <w:pPr>
                            <w:spacing w:after="0"/>
                            <w:jc w:val="center"/>
                            <w:rPr>
                              <w:rFonts w:cs="Arial"/>
                              <w:b/>
                              <w:lang w:val="en-US"/>
                            </w:rPr>
                          </w:pPr>
                          <w:r w:rsidRPr="00F2198B">
                            <w:rPr>
                              <w:rFonts w:cs="Arial"/>
                              <w:b/>
                              <w:lang w:val="en-US"/>
                            </w:rPr>
                            <w:t>Women (n=35,396; 44</w:t>
                          </w:r>
                          <w:r w:rsidRPr="00F2198B">
                            <w:rPr>
                              <w:rFonts w:ascii="Arial" w:hAnsi="Arial" w:cs="Arial"/>
                              <w:b/>
                              <w:color w:val="000000"/>
                              <w:sz w:val="20"/>
                              <w:szCs w:val="20"/>
                            </w:rPr>
                            <w:t>.</w:t>
                          </w:r>
                          <w:r w:rsidRPr="00F2198B">
                            <w:rPr>
                              <w:rFonts w:cs="Arial"/>
                              <w:b/>
                              <w:lang w:val="en-US"/>
                            </w:rPr>
                            <w:t>3%); Men (n=44,589; 55</w:t>
                          </w:r>
                          <w:r w:rsidRPr="00F2198B">
                            <w:rPr>
                              <w:rFonts w:ascii="Arial" w:hAnsi="Arial" w:cs="Arial"/>
                              <w:b/>
                              <w:color w:val="000000"/>
                              <w:sz w:val="20"/>
                              <w:szCs w:val="20"/>
                            </w:rPr>
                            <w:t>.</w:t>
                          </w:r>
                          <w:r w:rsidRPr="00F2198B">
                            <w:rPr>
                              <w:rFonts w:cs="Arial"/>
                              <w:b/>
                              <w:lang w:val="en-US"/>
                            </w:rPr>
                            <w:t>8%)</w:t>
                          </w:r>
                        </w:p>
                        <w:p w14:paraId="25F86555" w14:textId="77777777" w:rsidR="00EB32C9" w:rsidRPr="00A0432F" w:rsidRDefault="00EB32C9" w:rsidP="00371BBC">
                          <w:pPr>
                            <w:spacing w:after="0"/>
                            <w:rPr>
                              <w:sz w:val="16"/>
                              <w:szCs w:val="16"/>
                            </w:rPr>
                          </w:pPr>
                        </w:p>
                        <w:p w14:paraId="45542DB8" w14:textId="77777777" w:rsidR="00EB32C9" w:rsidRDefault="00EB32C9" w:rsidP="00371BBC">
                          <w:r w:rsidRPr="007B3BFA">
                            <w:rPr>
                              <w:rFonts w:cs="Arial"/>
                            </w:rPr>
                            <w:t xml:space="preserve">Risk Factors, </w:t>
                          </w:r>
                          <w:r>
                            <w:rPr>
                              <w:rFonts w:cs="Arial"/>
                            </w:rPr>
                            <w:t>c</w:t>
                          </w:r>
                          <w:r w:rsidRPr="007B3BFA">
                            <w:rPr>
                              <w:rFonts w:cs="Arial"/>
                            </w:rPr>
                            <w:t xml:space="preserve">linical </w:t>
                          </w:r>
                          <w:r>
                            <w:rPr>
                              <w:rFonts w:cs="Arial"/>
                            </w:rPr>
                            <w:t>c</w:t>
                          </w:r>
                          <w:r w:rsidRPr="007B3BFA">
                            <w:rPr>
                              <w:rFonts w:cs="Arial"/>
                            </w:rPr>
                            <w:t xml:space="preserve">haracteristics and </w:t>
                          </w:r>
                          <w:r>
                            <w:rPr>
                              <w:rFonts w:cs="Arial"/>
                            </w:rPr>
                            <w:t>p</w:t>
                          </w:r>
                          <w:r w:rsidRPr="007B3BFA">
                            <w:rPr>
                              <w:rFonts w:cs="Arial"/>
                            </w:rPr>
                            <w:t xml:space="preserve">atient </w:t>
                          </w:r>
                          <w:r>
                            <w:rPr>
                              <w:rFonts w:cs="Arial"/>
                            </w:rPr>
                            <w:t>m</w:t>
                          </w:r>
                          <w:r w:rsidRPr="007B3BFA">
                            <w:rPr>
                              <w:rFonts w:cs="Arial"/>
                            </w:rPr>
                            <w:t>anagement</w:t>
                          </w:r>
                          <w:r>
                            <w:t xml:space="preserve"> data captured during follow-up time bands after diabetes diagnosis; Year 1 (-3 months to +12 months), Years 2-3, Years 4-5, Years 6-7. Follow-up time captured during Phase 2.</w:t>
                          </w:r>
                        </w:p>
                        <w:p w14:paraId="496ABC64" w14:textId="77777777" w:rsidR="00EB32C9" w:rsidRDefault="00EB32C9" w:rsidP="00371BBC">
                          <w:r w:rsidRPr="00BB18A6">
                            <w:t xml:space="preserve">Minimum Standard of Care Indictors for diabetes captured during follow-up time bands from </w:t>
                          </w:r>
                          <w:r>
                            <w:t>Y</w:t>
                          </w:r>
                          <w:r w:rsidRPr="00BB18A6">
                            <w:t xml:space="preserve">ears 2-3. </w:t>
                          </w:r>
                        </w:p>
                        <w:p w14:paraId="1ECA2C49" w14:textId="77777777" w:rsidR="00EB32C9" w:rsidRDefault="00EB32C9" w:rsidP="00371BBC"/>
                      </w:txbxContent>
                    </v:textbox>
                  </v:shape>
                  <v:shapetype id="_x0000_t32" coordsize="21600,21600" o:spt="32" o:oned="t" path="m,l21600,21600e" filled="f">
                    <v:path arrowok="t" fillok="f" o:connecttype="none"/>
                    <o:lock v:ext="edit" shapetype="t"/>
                  </v:shapetype>
                  <v:shape id="Straight Arrow Connector 10" o:spid="_x0000_s1031" type="#_x0000_t32" style="position:absolute;left:29959;top:36548;width:19;height:3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uP2MUAAADbAAAADwAAAGRycy9kb3ducmV2LnhtbESPS28CMQyE75X4D5GReqnYLD1U1UJA&#10;gERbVRzK625tvA/YOKskhe2/rw+VerM145nP8+XgOnWjEFvPBqZZDoq49Lbl2sDpuJ28gooJ2WLn&#10;mQz8UITlYvQwx8L6O+/pdki1khCOBRpoUuoLrWPZkMOY+Z5YtMoHh0nWUGsb8C7hrtPPef6iHbYs&#10;DQ32tGmovB6+nYHL8evU7t6rN1535yf3GcvNJeyMeRwPqxmoREP6N/9df1jBF3r5RQ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uP2MUAAADbAAAADwAAAAAAAAAA&#10;AAAAAAChAgAAZHJzL2Rvd25yZXYueG1sUEsFBgAAAAAEAAQA+QAAAJMDAAAAAA==&#10;" strokecolor="black [3040]">
                    <v:stroke endarrow="block" endarrowwidth="wide"/>
                  </v:shape>
                </v:group>
                <v:shape id="Straight Arrow Connector 11" o:spid="_x0000_s1032" type="#_x0000_t32" style="position:absolute;left:29959;top:62013;width:19;height:36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GsMAAADbAAAADwAAAGRycy9kb3ducmV2LnhtbESPQWvCQBCF7wX/wzJCL6XZaEAkdSMq&#10;FHtt4sXbkB2T6O5szG5N+u+7hUJvM7z3vnmz2U7WiAcNvnOsYJGkIIhrpztuFJyq99c1CB+QNRrH&#10;pOCbPGyL2dMGc+1G/qRHGRoRIexzVNCG0OdS+roliz5xPXHULm6wGOI6NFIPOEa4NXKZpitpseN4&#10;ocWeDi3Vt/LLRspBhv14zFbn47I3L9U9u5qMlXqeT7s3EIGm8G/+S3/oWH8Bv7/EAW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kSBrDAAAA2wAAAA8AAAAAAAAAAAAA&#10;AAAAoQIAAGRycy9kb3ducmV2LnhtbFBLBQYAAAAABAAEAPkAAACRAwAAAAA=&#10;" strokecolor="black [3040]">
                  <v:stroke endarrow="block" endarrowwidth="wide"/>
                </v:shape>
              </v:group>
            </w:pict>
          </mc:Fallback>
        </mc:AlternateContent>
      </w:r>
      <w:r w:rsidRPr="009166EC">
        <w:rPr>
          <w:rFonts w:ascii="Times New Roman" w:hAnsi="Times New Roman" w:cs="Times New Roman"/>
          <w:b/>
          <w:sz w:val="24"/>
          <w:szCs w:val="24"/>
        </w:rPr>
        <w:t>Figure 1. Definition of cohorts across study phases</w:t>
      </w:r>
    </w:p>
    <w:p w14:paraId="39F9F6E0" w14:textId="77777777" w:rsidR="00371BBC" w:rsidRPr="009166EC" w:rsidRDefault="00371BBC" w:rsidP="009166EC">
      <w:pPr>
        <w:spacing w:after="0"/>
        <w:rPr>
          <w:rStyle w:val="Emphasis"/>
          <w:rFonts w:ascii="Times New Roman" w:hAnsi="Times New Roman" w:cs="Times New Roman"/>
          <w:b/>
          <w:i w:val="0"/>
          <w:sz w:val="24"/>
          <w:szCs w:val="24"/>
        </w:rPr>
        <w:sectPr w:rsidR="00371BBC" w:rsidRPr="009166EC" w:rsidSect="0097389A">
          <w:footerReference w:type="default" r:id="rId17"/>
          <w:pgSz w:w="11906" w:h="16838"/>
          <w:pgMar w:top="1440" w:right="1440" w:bottom="1440" w:left="1440" w:header="709" w:footer="113" w:gutter="0"/>
          <w:cols w:space="708"/>
          <w:docGrid w:linePitch="360"/>
        </w:sectPr>
      </w:pPr>
    </w:p>
    <w:p w14:paraId="4580C9D0" w14:textId="77777777" w:rsidR="00371BBC" w:rsidRPr="009166EC" w:rsidRDefault="00371BBC" w:rsidP="009166EC">
      <w:pPr>
        <w:spacing w:after="0"/>
        <w:ind w:left="-567" w:right="-613"/>
        <w:rPr>
          <w:rStyle w:val="Emphasis"/>
          <w:rFonts w:ascii="Times New Roman" w:hAnsi="Times New Roman" w:cs="Times New Roman"/>
          <w:b/>
          <w:i w:val="0"/>
          <w:sz w:val="24"/>
          <w:szCs w:val="24"/>
        </w:rPr>
        <w:sectPr w:rsidR="00371BBC" w:rsidRPr="009166EC" w:rsidSect="005E0838">
          <w:footerReference w:type="default" r:id="rId18"/>
          <w:type w:val="continuous"/>
          <w:pgSz w:w="11906" w:h="16838"/>
          <w:pgMar w:top="1440" w:right="1440" w:bottom="1440" w:left="1440" w:header="709" w:footer="113" w:gutter="0"/>
          <w:cols w:space="708"/>
          <w:docGrid w:linePitch="360"/>
        </w:sectPr>
      </w:pPr>
    </w:p>
    <w:p w14:paraId="4A02E626" w14:textId="7CD6A20A" w:rsidR="0097186A" w:rsidRPr="009166EC" w:rsidRDefault="006348BB" w:rsidP="009166EC">
      <w:pPr>
        <w:spacing w:after="0"/>
        <w:rPr>
          <w:rFonts w:ascii="Times New Roman" w:hAnsi="Times New Roman" w:cs="Times New Roman"/>
          <w:i/>
          <w:sz w:val="24"/>
          <w:szCs w:val="24"/>
        </w:rPr>
      </w:pPr>
      <w:r w:rsidRPr="009166EC">
        <w:rPr>
          <w:rStyle w:val="Emphasis"/>
          <w:rFonts w:ascii="Times New Roman" w:hAnsi="Times New Roman" w:cs="Times New Roman"/>
          <w:b/>
          <w:i w:val="0"/>
          <w:sz w:val="24"/>
          <w:szCs w:val="24"/>
        </w:rPr>
        <w:t>Figure</w:t>
      </w:r>
      <w:r w:rsidR="0097186A" w:rsidRPr="009166EC">
        <w:rPr>
          <w:rStyle w:val="Emphasis"/>
          <w:rFonts w:ascii="Times New Roman" w:hAnsi="Times New Roman" w:cs="Times New Roman"/>
          <w:b/>
          <w:i w:val="0"/>
          <w:sz w:val="24"/>
          <w:szCs w:val="24"/>
        </w:rPr>
        <w:t xml:space="preserve"> 2. Unadjusted and multivariable-adjusted hazard ratios for incident CVD comparing people with and without T2DM by sex, and ratio of risk</w:t>
      </w:r>
      <w:r w:rsidR="00037A0C" w:rsidRPr="009166EC">
        <w:rPr>
          <w:rStyle w:val="Emphasis"/>
          <w:rFonts w:ascii="Times New Roman" w:hAnsi="Times New Roman" w:cs="Times New Roman"/>
          <w:b/>
          <w:i w:val="0"/>
          <w:sz w:val="24"/>
          <w:szCs w:val="24"/>
        </w:rPr>
        <w:t xml:space="preserve"> (RRR) for women</w:t>
      </w:r>
      <w:r w:rsidR="0097186A" w:rsidRPr="009166EC">
        <w:rPr>
          <w:rStyle w:val="Emphasis"/>
          <w:rFonts w:ascii="Times New Roman" w:hAnsi="Times New Roman" w:cs="Times New Roman"/>
          <w:b/>
          <w:i w:val="0"/>
          <w:sz w:val="24"/>
          <w:szCs w:val="24"/>
        </w:rPr>
        <w:t xml:space="preserve"> relative to </w:t>
      </w:r>
      <w:r w:rsidR="00037A0C" w:rsidRPr="009166EC">
        <w:rPr>
          <w:rStyle w:val="Emphasis"/>
          <w:rFonts w:ascii="Times New Roman" w:hAnsi="Times New Roman" w:cs="Times New Roman"/>
          <w:b/>
          <w:i w:val="0"/>
          <w:sz w:val="24"/>
          <w:szCs w:val="24"/>
        </w:rPr>
        <w:t>men</w:t>
      </w:r>
      <w:r w:rsidR="0097186A" w:rsidRPr="009166EC">
        <w:rPr>
          <w:rFonts w:ascii="Times New Roman" w:hAnsi="Times New Roman" w:cs="Times New Roman"/>
          <w:i/>
          <w:sz w:val="24"/>
          <w:szCs w:val="24"/>
        </w:rPr>
        <w:t xml:space="preserve"> </w:t>
      </w:r>
    </w:p>
    <w:p w14:paraId="0135C4EC" w14:textId="77777777" w:rsidR="00ED69A8" w:rsidRPr="009166EC" w:rsidRDefault="00ED69A8" w:rsidP="009166EC">
      <w:pPr>
        <w:spacing w:after="0"/>
        <w:rPr>
          <w:rFonts w:ascii="Times New Roman" w:hAnsi="Times New Roman" w:cs="Times New Roman"/>
          <w:i/>
          <w:sz w:val="24"/>
          <w:szCs w:val="24"/>
        </w:rPr>
      </w:pPr>
    </w:p>
    <w:p w14:paraId="6C442674" w14:textId="3E0F0918" w:rsidR="0097186A" w:rsidRPr="009166EC" w:rsidRDefault="006348BB" w:rsidP="009166EC">
      <w:pPr>
        <w:spacing w:after="0"/>
        <w:rPr>
          <w:rStyle w:val="Emphasis"/>
          <w:rFonts w:ascii="Times New Roman" w:hAnsi="Times New Roman" w:cs="Times New Roman"/>
          <w:b/>
          <w:i w:val="0"/>
          <w:sz w:val="24"/>
          <w:szCs w:val="24"/>
        </w:rPr>
      </w:pPr>
      <w:r w:rsidRPr="009166EC">
        <w:rPr>
          <w:rFonts w:ascii="Times New Roman" w:hAnsi="Times New Roman" w:cs="Times New Roman"/>
          <w:b/>
          <w:iCs/>
          <w:noProof/>
          <w:sz w:val="24"/>
          <w:szCs w:val="24"/>
          <w:lang w:eastAsia="en-GB"/>
        </w:rPr>
        <mc:AlternateContent>
          <mc:Choice Requires="wpg">
            <w:drawing>
              <wp:anchor distT="0" distB="0" distL="114300" distR="114300" simplePos="0" relativeHeight="251676672" behindDoc="0" locked="0" layoutInCell="1" allowOverlap="1" wp14:anchorId="61DCBBAD" wp14:editId="0D7A0A2E">
                <wp:simplePos x="0" y="0"/>
                <wp:positionH relativeFrom="column">
                  <wp:posOffset>-400833</wp:posOffset>
                </wp:positionH>
                <wp:positionV relativeFrom="paragraph">
                  <wp:posOffset>96059</wp:posOffset>
                </wp:positionV>
                <wp:extent cx="6479273" cy="6350435"/>
                <wp:effectExtent l="0" t="0" r="0" b="0"/>
                <wp:wrapNone/>
                <wp:docPr id="46" name="Group 46"/>
                <wp:cNvGraphicFramePr/>
                <a:graphic xmlns:a="http://schemas.openxmlformats.org/drawingml/2006/main">
                  <a:graphicData uri="http://schemas.microsoft.com/office/word/2010/wordprocessingGroup">
                    <wpg:wgp>
                      <wpg:cNvGrpSpPr/>
                      <wpg:grpSpPr>
                        <a:xfrm>
                          <a:off x="0" y="0"/>
                          <a:ext cx="6479269" cy="6350435"/>
                          <a:chOff x="-16476" y="0"/>
                          <a:chExt cx="6479269" cy="6350435"/>
                        </a:xfrm>
                      </wpg:grpSpPr>
                      <pic:pic xmlns:pic="http://schemas.openxmlformats.org/drawingml/2006/picture">
                        <pic:nvPicPr>
                          <pic:cNvPr id="45" name="Picture 45"/>
                          <pic:cNvPicPr>
                            <a:picLocks noChangeAspect="1"/>
                          </pic:cNvPicPr>
                        </pic:nvPicPr>
                        <pic:blipFill rotWithShape="1">
                          <a:blip r:embed="rId19">
                            <a:extLst>
                              <a:ext uri="{28A0092B-C50C-407E-A947-70E740481C1C}">
                                <a14:useLocalDpi xmlns:a14="http://schemas.microsoft.com/office/drawing/2010/main" val="0"/>
                              </a:ext>
                            </a:extLst>
                          </a:blip>
                          <a:srcRect l="9595" t="2338" r="2242" b="1250"/>
                          <a:stretch/>
                        </pic:blipFill>
                        <pic:spPr bwMode="auto">
                          <a:xfrm>
                            <a:off x="-16476" y="104702"/>
                            <a:ext cx="4432397" cy="4404476"/>
                          </a:xfrm>
                          <a:prstGeom prst="rect">
                            <a:avLst/>
                          </a:prstGeom>
                          <a:noFill/>
                          <a:ln>
                            <a:noFill/>
                          </a:ln>
                          <a:extLst>
                            <a:ext uri="{53640926-AAD7-44D8-BBD7-CCE9431645EC}">
                              <a14:shadowObscured xmlns:a14="http://schemas.microsoft.com/office/drawing/2010/main"/>
                            </a:ext>
                          </a:extLst>
                        </pic:spPr>
                      </pic:pic>
                      <wpg:grpSp>
                        <wpg:cNvPr id="40" name="Group 40"/>
                        <wpg:cNvGrpSpPr/>
                        <wpg:grpSpPr>
                          <a:xfrm>
                            <a:off x="474650" y="0"/>
                            <a:ext cx="5988143" cy="6350435"/>
                            <a:chOff x="601249" y="0"/>
                            <a:chExt cx="5988143" cy="6350435"/>
                          </a:xfrm>
                        </wpg:grpSpPr>
                        <wpg:grpSp>
                          <wpg:cNvPr id="19" name="Group 19"/>
                          <wpg:cNvGrpSpPr/>
                          <wpg:grpSpPr>
                            <a:xfrm>
                              <a:off x="2119714" y="0"/>
                              <a:ext cx="4469678" cy="4832352"/>
                              <a:chOff x="2119801" y="0"/>
                              <a:chExt cx="4469872" cy="4832352"/>
                            </a:xfrm>
                          </wpg:grpSpPr>
                          <wpg:grpSp>
                            <wpg:cNvPr id="16" name="Group 16"/>
                            <wpg:cNvGrpSpPr/>
                            <wpg:grpSpPr>
                              <a:xfrm>
                                <a:off x="2651234" y="0"/>
                                <a:ext cx="3938439" cy="4832352"/>
                                <a:chOff x="2585436" y="0"/>
                                <a:chExt cx="3939189" cy="4832963"/>
                              </a:xfrm>
                            </wpg:grpSpPr>
                            <wpg:grpSp>
                              <wpg:cNvPr id="6" name="Group 6"/>
                              <wpg:cNvGrpSpPr/>
                              <wpg:grpSpPr>
                                <a:xfrm>
                                  <a:off x="4362958" y="0"/>
                                  <a:ext cx="2161667" cy="3823607"/>
                                  <a:chOff x="4831138" y="0"/>
                                  <a:chExt cx="2161944" cy="3823853"/>
                                </a:xfrm>
                              </wpg:grpSpPr>
                              <pic:pic xmlns:pic="http://schemas.openxmlformats.org/drawingml/2006/picture">
                                <pic:nvPicPr>
                                  <pic:cNvPr id="5"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46487" r="33057" b="19091"/>
                                  <a:stretch/>
                                </pic:blipFill>
                                <pic:spPr bwMode="auto">
                                  <a:xfrm>
                                    <a:off x="5964382" y="0"/>
                                    <a:ext cx="1028700" cy="36991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l="68382" r="9091" b="16364"/>
                                  <a:stretch/>
                                </pic:blipFill>
                                <pic:spPr bwMode="auto">
                                  <a:xfrm>
                                    <a:off x="4831138" y="0"/>
                                    <a:ext cx="1132843" cy="382385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 name="Picture 12"/>
                                <pic:cNvPicPr>
                                  <a:picLocks noChangeAspect="1"/>
                                </pic:cNvPicPr>
                              </pic:nvPicPr>
                              <pic:blipFill rotWithShape="1">
                                <a:blip r:embed="rId22" cstate="print">
                                  <a:extLst>
                                    <a:ext uri="{28A0092B-C50C-407E-A947-70E740481C1C}">
                                      <a14:useLocalDpi xmlns:a14="http://schemas.microsoft.com/office/drawing/2010/main" val="0"/>
                                    </a:ext>
                                  </a:extLst>
                                </a:blip>
                                <a:srcRect l="23115" t="5909" r="68602" b="89528"/>
                                <a:stretch/>
                              </pic:blipFill>
                              <pic:spPr bwMode="auto">
                                <a:xfrm>
                                  <a:off x="3723826" y="4674637"/>
                                  <a:ext cx="317150" cy="1583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2" cstate="print">
                                  <a:extLst>
                                    <a:ext uri="{28A0092B-C50C-407E-A947-70E740481C1C}">
                                      <a14:useLocalDpi xmlns:a14="http://schemas.microsoft.com/office/drawing/2010/main" val="0"/>
                                    </a:ext>
                                  </a:extLst>
                                </a:blip>
                                <a:srcRect l="23115" t="9928" r="65678" b="85455"/>
                                <a:stretch/>
                              </pic:blipFill>
                              <pic:spPr bwMode="auto">
                                <a:xfrm>
                                  <a:off x="2585436" y="4674637"/>
                                  <a:ext cx="429022" cy="1581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 name="Picture 17"/>
                              <pic:cNvPicPr>
                                <a:picLocks noChangeAspect="1"/>
                              </pic:cNvPicPr>
                            </pic:nvPicPr>
                            <pic:blipFill rotWithShape="1">
                              <a:blip r:embed="rId23">
                                <a:extLst>
                                  <a:ext uri="{28A0092B-C50C-407E-A947-70E740481C1C}">
                                    <a14:useLocalDpi xmlns:a14="http://schemas.microsoft.com/office/drawing/2010/main" val="0"/>
                                  </a:ext>
                                </a:extLst>
                              </a:blip>
                              <a:srcRect l="17583" t="16473" r="9538" b="25000"/>
                              <a:stretch/>
                            </pic:blipFill>
                            <pic:spPr bwMode="auto">
                              <a:xfrm>
                                <a:off x="2119801" y="4689231"/>
                                <a:ext cx="500184" cy="937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237395" y="4673600"/>
                                <a:ext cx="554892" cy="156308"/>
                              </a:xfrm>
                              <a:prstGeom prst="rect">
                                <a:avLst/>
                              </a:prstGeom>
                            </pic:spPr>
                          </pic:pic>
                        </wpg:grpSp>
                        <wps:wsp>
                          <wps:cNvPr id="307" name="Text Box 2"/>
                          <wps:cNvSpPr txBox="1">
                            <a:spLocks noChangeArrowheads="1"/>
                          </wps:cNvSpPr>
                          <wps:spPr bwMode="auto">
                            <a:xfrm>
                              <a:off x="601249" y="4997885"/>
                              <a:ext cx="5423770" cy="1352550"/>
                            </a:xfrm>
                            <a:prstGeom prst="rect">
                              <a:avLst/>
                            </a:prstGeom>
                            <a:noFill/>
                            <a:ln w="9525">
                              <a:noFill/>
                              <a:miter lim="800000"/>
                              <a:headEnd/>
                              <a:tailEnd/>
                            </a:ln>
                          </wps:spPr>
                          <wps:txbx>
                            <w:txbxContent>
                              <w:p w14:paraId="7C62AC65" w14:textId="6C5F696E" w:rsidR="00EB32C9" w:rsidRPr="00F2198B" w:rsidRDefault="00EB32C9" w:rsidP="00ED69A8">
                                <w:pPr>
                                  <w:spacing w:after="0"/>
                                  <w:rPr>
                                    <w:rFonts w:ascii="Times New Roman" w:hAnsi="Times New Roman" w:cs="Times New Roman"/>
                                    <w:i/>
                                    <w:sz w:val="24"/>
                                    <w:szCs w:val="24"/>
                                  </w:rPr>
                                </w:pPr>
                                <w:r w:rsidRPr="00F2198B">
                                  <w:rPr>
                                    <w:rFonts w:ascii="Times New Roman" w:hAnsi="Times New Roman" w:cs="Times New Roman"/>
                                    <w:i/>
                                    <w:sz w:val="24"/>
                                    <w:szCs w:val="24"/>
                                  </w:rPr>
                                  <w:t>Adjusted for age, ethnicity, deprivation, general practice, calendar year, baseline: smoking, obesity, hypertension, hypercholesterolaemia, comorbidities and time-varying: smoking, obesity, hypertension, hypercholesterolaemia, raised HbA1c.</w:t>
                                </w:r>
                              </w:p>
                              <w:p w14:paraId="707C9AB2" w14:textId="77777777" w:rsidR="00EB32C9" w:rsidRPr="00F2198B" w:rsidRDefault="00EB32C9" w:rsidP="00ED69A8">
                                <w:pPr>
                                  <w:spacing w:after="0"/>
                                  <w:rPr>
                                    <w:rFonts w:ascii="Times New Roman" w:hAnsi="Times New Roman" w:cs="Times New Roman"/>
                                    <w:i/>
                                    <w:sz w:val="24"/>
                                    <w:szCs w:val="24"/>
                                  </w:rPr>
                                </w:pPr>
                              </w:p>
                              <w:p w14:paraId="7747902D" w14:textId="6E290566" w:rsidR="00EB32C9" w:rsidRPr="00C16732" w:rsidRDefault="00EB32C9" w:rsidP="00ED69A8">
                                <w:pPr>
                                  <w:spacing w:after="0"/>
                                  <w:rPr>
                                    <w:rFonts w:ascii="Times New Roman" w:hAnsi="Times New Roman" w:cs="Times New Roman"/>
                                    <w:i/>
                                    <w:sz w:val="24"/>
                                    <w:szCs w:val="24"/>
                                  </w:rPr>
                                </w:pPr>
                                <w:r w:rsidRPr="00F2198B">
                                  <w:rPr>
                                    <w:rFonts w:ascii="Times New Roman" w:hAnsi="Times New Roman" w:cs="Times New Roman"/>
                                    <w:i/>
                                    <w:sz w:val="24"/>
                                    <w:szCs w:val="24"/>
                                  </w:rPr>
                                  <w:t>Ratio of relative risks (RRR) greater than 1 indicates an excess risk for incident CVD in women who developed diabetes compared to men who developed diabetes.</w:t>
                                </w:r>
                              </w:p>
                              <w:p w14:paraId="7A8A546D" w14:textId="5F86A7F4" w:rsidR="00EB32C9" w:rsidRDefault="00EB32C9"/>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Group 46" o:spid="_x0000_s1033" style="position:absolute;margin-left:-31.55pt;margin-top:7.55pt;width:510.2pt;height:500.05pt;z-index:251676672;mso-width-relative:margin" coordorigin="-164" coordsize="64792,6350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4" type="#_x0000_t75" style="position:absolute;left:-164;top:1047;width:44323;height:4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fVrEAAAA2wAAAA8AAABkcnMvZG93bnJldi54bWxEj0trwzAQhO+F/gexgdwaOSEtwYkSQoqh&#10;FwfyOLS3xdpYJtbKWKof/z4qBHocZuYbZrMbbC06an3lWMF8loAgLpyuuFRwvWRvKxA+IGusHZOC&#10;kTzstq8vG0y16/lE3TmUIkLYp6jAhNCkUvrCkEU/cw1x9G6utRiibEupW+wj3NZykSQf0mLFccFg&#10;QwdDxf38axUc5j8Xc8uPiyTU18/xO690mY1KTSfDfg0i0BD+w8/2l1awfIe/L/EH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IfVrEAAAA2wAAAA8AAAAAAAAAAAAAAAAA&#10;nwIAAGRycy9kb3ducmV2LnhtbFBLBQYAAAAABAAEAPcAAACQAwAAAAA=&#10;">
                  <v:imagedata r:id="rId25" o:title="" croptop="1532f" cropbottom="819f" cropleft="6288f" cropright="1469f"/>
                  <v:path arrowok="t"/>
                </v:shape>
                <v:group id="Group 40" o:spid="_x0000_s1035" style="position:absolute;left:4746;width:59881;height:63504" coordorigin="6012" coordsize="59881,6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9" o:spid="_x0000_s1036" style="position:absolute;left:21197;width:44696;height:48323" coordorigin="21198" coordsize="44698,48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6" o:spid="_x0000_s1037" style="position:absolute;left:26512;width:39384;height:48323" coordorigin="25854" coordsize="39391,4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6" o:spid="_x0000_s1038" style="position:absolute;left:43629;width:21617;height:38236" coordorigin="48311" coordsize="21619,3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5" o:spid="_x0000_s1039" type="#_x0000_t75" style="position:absolute;left:59643;width:10287;height:3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zcnFAAAA2gAAAA8AAABkcnMvZG93bnJldi54bWxEj11rwjAUhu8H/odwBG+GpnNYpBpFBOdg&#10;E/wC8e6sOWuKzUlponb/fhkMvHx5Px7e6by1lbhR40vHCl4GCQji3OmSCwXHw6o/BuEDssbKMSn4&#10;IQ/zWedpipl2d97RbR8KEUfYZ6jAhFBnUvrckEU/cDVx9L5dYzFE2RRSN3iP47aSwyRJpcWSI8Fg&#10;TUtD+WV/tZG7eF6/js0mfTsf09Hn9fS1Xa0/lOp128UERKA2PML/7XetYAR/V+IN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c3JxQAAANoAAAAPAAAAAAAAAAAAAAAA&#10;AJ8CAABkcnMvZG93bnJldi54bWxQSwUGAAAAAAQABAD3AAAAkQMAAAAA&#10;">
                          <v:imagedata r:id="rId26" o:title="" cropbottom="12511f" cropleft="30466f" cropright="21664f"/>
                          <v:path arrowok="t"/>
                        </v:shape>
                        <v:shape id="Picture 3" o:spid="_x0000_s1040" type="#_x0000_t75" style="position:absolute;left:48311;width:11328;height:38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9J3BAAAA2gAAAA8AAABkcnMvZG93bnJldi54bWxEj0FrwkAUhO+C/2F5gpdQN1aRkrpKEQq9&#10;avXg7Zl9JqHZ99LdrcZ/7wpCj8PMfMMs171r1YV8aIQNTCc5KOJSbMOVgf3358sbqBCRLbbCZOBG&#10;Adar4WCJhZUrb+myi5VKEA4FGqhj7AqtQ1mTwzCRjjh5Z/EOY5K+0tbjNcFdq1/zfKEdNpwWauxo&#10;U1P5s/tzBhodfrdO7OG895mE0zGLc8mMGY/6j3dQkfr4H362v6yBGTyupBu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V9J3BAAAA2gAAAA8AAAAAAAAAAAAAAAAAnwIA&#10;AGRycy9kb3ducmV2LnhtbFBLBQYAAAAABAAEAPcAAACNAwAAAAA=&#10;">
                          <v:imagedata r:id="rId27" o:title="" cropbottom="10724f" cropleft="44815f" cropright="5958f"/>
                          <v:path arrowok="t"/>
                        </v:shape>
                      </v:group>
                      <v:shape id="Picture 12" o:spid="_x0000_s1041" type="#_x0000_t75" style="position:absolute;left:37238;top:46746;width:3171;height: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8Y4rDAAAA2wAAAA8AAABkcnMvZG93bnJldi54bWxET0trwkAQvgv9D8sUehHdqCBNdJXQB5QK&#10;StWLtyE7TUKzs+nuNsZ/3xUEb/PxPWe57k0jOnK+tqxgMk5AEBdW11wqOB7eR88gfEDW2FgmBRfy&#10;sF49DJaYaXvmL+r2oRQxhH2GCqoQ2kxKX1Rk0I9tSxy5b+sMhghdKbXDcww3jZwmyVwarDk2VNjS&#10;S0XFz/7PKNhsd7+vJ53m7cSl+dvsQN3ncKvU02OfL0AE6sNdfHN/6Dh/Ctdf4g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xjisMAAADbAAAADwAAAAAAAAAAAAAAAACf&#10;AgAAZHJzL2Rvd25yZXYueG1sUEsFBgAAAAAEAAQA9wAAAI8DAAAAAA==&#10;">
                        <v:imagedata r:id="rId28" o:title="" croptop="3873f" cropbottom="58673f" cropleft="15149f" cropright="44959f"/>
                        <v:path arrowok="t"/>
                      </v:shape>
                      <v:shape id="Picture 13" o:spid="_x0000_s1042" type="#_x0000_t75" style="position:absolute;left:25854;top:46746;width:4290;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R/CAAAA2wAAAA8AAABkcnMvZG93bnJldi54bWxET01rwkAQvQv9D8sUvOmmFbRGN6GUFnMo&#10;iGlBeht2xyQ0OxuyWxP/vVsQvM3jfc42H20rztT7xrGCp3kCglg703Cl4PvrY/YCwgdkg61jUnAh&#10;D3n2MNliatzABzqXoRIxhH2KCuoQulRKr2uy6OeuI47cyfUWQ4R9JU2PQwy3rXxOkqW02HBsqLGj&#10;t5r0b/lnFZjPNev9EU25KtY/74NzO30slJo+jq8bEIHGcBff3IWJ8xfw/0s8QG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5EfwgAAANsAAAAPAAAAAAAAAAAAAAAAAJ8C&#10;AABkcnMvZG93bnJldi54bWxQSwUGAAAAAAQABAD3AAAAjgMAAAAA&#10;">
                        <v:imagedata r:id="rId28" o:title="" croptop="6506f" cropbottom="56004f" cropleft="15149f" cropright="43043f"/>
                        <v:path arrowok="t"/>
                      </v:shape>
                    </v:group>
                    <v:shape id="Picture 17" o:spid="_x0000_s1043" type="#_x0000_t75" style="position:absolute;left:21198;top:46892;width:5001;height: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113BAAAA2wAAAA8AAABkcnMvZG93bnJldi54bWxET8lqwzAQvQfyD2ICvSVyfEiNGyWUOoHW&#10;FEqW3gdrYplYI2Optvv3VaHQ2zzeOtv9ZFsxUO8bxwrWqwQEceV0w7WC6+W4zED4gKyxdUwKvsnD&#10;fjefbTHXbuQTDedQixjCPkcFJoQul9JXhiz6leuII3dzvcUQYV9L3eMYw20r0yTZSIsNxwaDHb0Y&#10;qu7nL6sgLY6btn6/siEqP8rP7PBmi0Sph8X0/AQi0BT+xX/uVx3nP8LvL/EAu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f113BAAAA2wAAAA8AAAAAAAAAAAAAAAAAnwIA&#10;AGRycy9kb3ducmV2LnhtbFBLBQYAAAAABAAEAPcAAACNAwAAAAA=&#10;">
                      <v:imagedata r:id="rId29" o:title="" croptop="10796f" cropbottom=".25" cropleft="11523f" cropright="6251f"/>
                      <v:path arrowok="t"/>
                    </v:shape>
                    <v:shape id="Picture 18" o:spid="_x0000_s1044" type="#_x0000_t75" style="position:absolute;left:32373;top:46736;width:5549;height: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4KjEAAAA2wAAAA8AAABkcnMvZG93bnJldi54bWxEj0FrwkAQhe+F/odlCr3VjT0USV1FbQst&#10;KNiYHzBmx2wwOxuya0z/fecgeJvhvXnvm/ly9K0aqI9NYAPTSQaKuAq24dpAefh6mYGKCdliG5gM&#10;/FGE5eLxYY65DVf+paFItZIQjjkacCl1udaxcuQxTkJHLNop9B6TrH2tbY9XCfetfs2yN+2xYWlw&#10;2NHGUXUuLt7ApdvthrJ1x30zrn+KYl9u/cenMc9P4+odVKIx3c23628r+AIrv8gA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u4KjEAAAA2wAAAA8AAAAAAAAAAAAAAAAA&#10;nwIAAGRycy9kb3ducmV2LnhtbFBLBQYAAAAABAAEAPcAAACQAwAAAAA=&#10;">
                      <v:imagedata r:id="rId30" o:title=""/>
                      <v:path arrowok="t"/>
                    </v:shape>
                  </v:group>
                  <v:shape id="Text Box 2" o:spid="_x0000_s1045" type="#_x0000_t202" style="position:absolute;left:6012;top:49978;width:54238;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C62AC65" w14:textId="6C5F696E" w:rsidR="00EB32C9" w:rsidRPr="00F2198B" w:rsidRDefault="00EB32C9" w:rsidP="00ED69A8">
                          <w:pPr>
                            <w:spacing w:after="0"/>
                            <w:rPr>
                              <w:rFonts w:ascii="Times New Roman" w:hAnsi="Times New Roman" w:cs="Times New Roman"/>
                              <w:i/>
                              <w:sz w:val="24"/>
                              <w:szCs w:val="24"/>
                            </w:rPr>
                          </w:pPr>
                          <w:r w:rsidRPr="00F2198B">
                            <w:rPr>
                              <w:rFonts w:ascii="Times New Roman" w:hAnsi="Times New Roman" w:cs="Times New Roman"/>
                              <w:i/>
                              <w:sz w:val="24"/>
                              <w:szCs w:val="24"/>
                            </w:rPr>
                            <w:t xml:space="preserve">Adjusted for age, ethnicity, deprivation, general practice, calendar year, </w:t>
                          </w:r>
                          <w:proofErr w:type="gramStart"/>
                          <w:r w:rsidRPr="00F2198B">
                            <w:rPr>
                              <w:rFonts w:ascii="Times New Roman" w:hAnsi="Times New Roman" w:cs="Times New Roman"/>
                              <w:i/>
                              <w:sz w:val="24"/>
                              <w:szCs w:val="24"/>
                            </w:rPr>
                            <w:t>baseline</w:t>
                          </w:r>
                          <w:proofErr w:type="gramEnd"/>
                          <w:r w:rsidRPr="00F2198B">
                            <w:rPr>
                              <w:rFonts w:ascii="Times New Roman" w:hAnsi="Times New Roman" w:cs="Times New Roman"/>
                              <w:i/>
                              <w:sz w:val="24"/>
                              <w:szCs w:val="24"/>
                            </w:rPr>
                            <w:t>: smoking, obesity, hypertension, hypercholesterolaemia, comorbidities and time-varying: smoking, obesity, hypertension, hypercholesterolaemia, raised HbA1c.</w:t>
                          </w:r>
                        </w:p>
                        <w:p w14:paraId="707C9AB2" w14:textId="77777777" w:rsidR="00EB32C9" w:rsidRPr="00F2198B" w:rsidRDefault="00EB32C9" w:rsidP="00ED69A8">
                          <w:pPr>
                            <w:spacing w:after="0"/>
                            <w:rPr>
                              <w:rFonts w:ascii="Times New Roman" w:hAnsi="Times New Roman" w:cs="Times New Roman"/>
                              <w:i/>
                              <w:sz w:val="24"/>
                              <w:szCs w:val="24"/>
                            </w:rPr>
                          </w:pPr>
                        </w:p>
                        <w:p w14:paraId="7747902D" w14:textId="6E290566" w:rsidR="00EB32C9" w:rsidRPr="00C16732" w:rsidRDefault="00EB32C9" w:rsidP="00ED69A8">
                          <w:pPr>
                            <w:spacing w:after="0"/>
                            <w:rPr>
                              <w:rFonts w:ascii="Times New Roman" w:hAnsi="Times New Roman" w:cs="Times New Roman"/>
                              <w:i/>
                              <w:sz w:val="24"/>
                              <w:szCs w:val="24"/>
                            </w:rPr>
                          </w:pPr>
                          <w:r w:rsidRPr="00F2198B">
                            <w:rPr>
                              <w:rFonts w:ascii="Times New Roman" w:hAnsi="Times New Roman" w:cs="Times New Roman"/>
                              <w:i/>
                              <w:sz w:val="24"/>
                              <w:szCs w:val="24"/>
                            </w:rPr>
                            <w:t>Ratio of relative risks (RRR) greater than 1 indicates an excess risk for incident CVD in women who developed diabetes compared to men who developed diabetes.</w:t>
                          </w:r>
                        </w:p>
                        <w:p w14:paraId="7A8A546D" w14:textId="5F86A7F4" w:rsidR="00EB32C9" w:rsidRDefault="00EB32C9"/>
                      </w:txbxContent>
                    </v:textbox>
                  </v:shape>
                </v:group>
              </v:group>
            </w:pict>
          </mc:Fallback>
        </mc:AlternateContent>
      </w:r>
    </w:p>
    <w:p w14:paraId="0D842A80" w14:textId="4C57A697" w:rsidR="0097186A" w:rsidRPr="009166EC" w:rsidRDefault="0097186A" w:rsidP="009166EC">
      <w:pPr>
        <w:rPr>
          <w:rFonts w:ascii="Times New Roman" w:hAnsi="Times New Roman" w:cs="Times New Roman"/>
          <w:sz w:val="24"/>
          <w:szCs w:val="24"/>
        </w:rPr>
      </w:pPr>
    </w:p>
    <w:p w14:paraId="225F3BCE" w14:textId="77777777" w:rsidR="0097186A" w:rsidRPr="009166EC" w:rsidRDefault="0097186A" w:rsidP="009166EC">
      <w:pPr>
        <w:rPr>
          <w:rFonts w:ascii="Times New Roman" w:hAnsi="Times New Roman" w:cs="Times New Roman"/>
          <w:sz w:val="24"/>
          <w:szCs w:val="24"/>
        </w:rPr>
      </w:pPr>
    </w:p>
    <w:p w14:paraId="3A86165E" w14:textId="77777777" w:rsidR="0097186A" w:rsidRPr="009166EC" w:rsidRDefault="0097186A" w:rsidP="009166EC">
      <w:pPr>
        <w:rPr>
          <w:rFonts w:ascii="Times New Roman" w:hAnsi="Times New Roman" w:cs="Times New Roman"/>
          <w:sz w:val="24"/>
          <w:szCs w:val="24"/>
        </w:rPr>
      </w:pPr>
    </w:p>
    <w:p w14:paraId="72693DF6" w14:textId="15DBCAC4" w:rsidR="00ED69A8" w:rsidRPr="009166EC" w:rsidRDefault="00ED69A8" w:rsidP="009166EC">
      <w:pPr>
        <w:spacing w:after="0"/>
        <w:rPr>
          <w:rFonts w:ascii="Times New Roman" w:hAnsi="Times New Roman" w:cs="Times New Roman"/>
          <w:i/>
          <w:sz w:val="24"/>
          <w:szCs w:val="24"/>
        </w:rPr>
      </w:pPr>
    </w:p>
    <w:p w14:paraId="4C511489" w14:textId="2E2FD388" w:rsidR="0097186A" w:rsidRPr="009166EC" w:rsidRDefault="0097186A" w:rsidP="009166EC">
      <w:pPr>
        <w:widowControl w:val="0"/>
        <w:autoSpaceDE w:val="0"/>
        <w:autoSpaceDN w:val="0"/>
        <w:adjustRightInd w:val="0"/>
        <w:spacing w:line="480" w:lineRule="auto"/>
        <w:rPr>
          <w:rFonts w:ascii="Times New Roman" w:hAnsi="Times New Roman" w:cs="Times New Roman"/>
          <w:b/>
          <w:sz w:val="24"/>
          <w:szCs w:val="24"/>
        </w:rPr>
      </w:pPr>
    </w:p>
    <w:p w14:paraId="5D8DA83B" w14:textId="77777777" w:rsidR="0097186A" w:rsidRPr="009166EC" w:rsidRDefault="0097186A" w:rsidP="009166EC">
      <w:pPr>
        <w:widowControl w:val="0"/>
        <w:autoSpaceDE w:val="0"/>
        <w:autoSpaceDN w:val="0"/>
        <w:adjustRightInd w:val="0"/>
        <w:spacing w:line="480" w:lineRule="auto"/>
        <w:rPr>
          <w:rFonts w:ascii="Times New Roman" w:hAnsi="Times New Roman" w:cs="Times New Roman"/>
          <w:b/>
          <w:sz w:val="24"/>
          <w:szCs w:val="24"/>
        </w:rPr>
      </w:pPr>
    </w:p>
    <w:p w14:paraId="49CE8B83" w14:textId="77777777" w:rsidR="0097186A" w:rsidRPr="009166EC" w:rsidRDefault="0097186A" w:rsidP="009166EC">
      <w:pPr>
        <w:tabs>
          <w:tab w:val="left" w:pos="5258"/>
        </w:tabs>
        <w:rPr>
          <w:rFonts w:ascii="Times New Roman" w:hAnsi="Times New Roman" w:cs="Times New Roman"/>
          <w:b/>
          <w:sz w:val="24"/>
          <w:szCs w:val="24"/>
        </w:rPr>
        <w:sectPr w:rsidR="0097186A" w:rsidRPr="009166EC" w:rsidSect="00A54743">
          <w:pgSz w:w="11906" w:h="16838"/>
          <w:pgMar w:top="1440" w:right="1440" w:bottom="1440" w:left="1440" w:header="709" w:footer="113" w:gutter="0"/>
          <w:cols w:space="708"/>
          <w:docGrid w:linePitch="360"/>
        </w:sectPr>
      </w:pPr>
    </w:p>
    <w:p w14:paraId="1E7BBED2" w14:textId="6499F6E0" w:rsidR="0097186A" w:rsidRPr="00C16732" w:rsidRDefault="00A54743" w:rsidP="009166EC">
      <w:pPr>
        <w:tabs>
          <w:tab w:val="left" w:pos="5258"/>
        </w:tabs>
        <w:rPr>
          <w:rFonts w:ascii="Times New Roman" w:hAnsi="Times New Roman" w:cs="Times New Roman"/>
          <w:b/>
          <w:sz w:val="24"/>
          <w:szCs w:val="24"/>
        </w:rPr>
      </w:pPr>
      <w:r w:rsidRPr="009166EC">
        <w:rPr>
          <w:noProof/>
          <w:lang w:eastAsia="en-GB"/>
        </w:rPr>
        <mc:AlternateContent>
          <mc:Choice Requires="wpg">
            <w:drawing>
              <wp:anchor distT="0" distB="0" distL="114300" distR="114300" simplePos="0" relativeHeight="251663360" behindDoc="0" locked="0" layoutInCell="1" allowOverlap="1" wp14:anchorId="25DD0740" wp14:editId="27FCFA89">
                <wp:simplePos x="0" y="0"/>
                <wp:positionH relativeFrom="column">
                  <wp:posOffset>137786</wp:posOffset>
                </wp:positionH>
                <wp:positionV relativeFrom="paragraph">
                  <wp:posOffset>880032</wp:posOffset>
                </wp:positionV>
                <wp:extent cx="8314055" cy="6129133"/>
                <wp:effectExtent l="0" t="0" r="0" b="0"/>
                <wp:wrapNone/>
                <wp:docPr id="14" name="Group 14"/>
                <wp:cNvGraphicFramePr/>
                <a:graphic xmlns:a="http://schemas.openxmlformats.org/drawingml/2006/main">
                  <a:graphicData uri="http://schemas.microsoft.com/office/word/2010/wordprocessingGroup">
                    <wpg:wgp>
                      <wpg:cNvGrpSpPr/>
                      <wpg:grpSpPr>
                        <a:xfrm>
                          <a:off x="0" y="0"/>
                          <a:ext cx="8314055" cy="6129133"/>
                          <a:chOff x="0" y="0"/>
                          <a:chExt cx="8314661" cy="6129624"/>
                        </a:xfrm>
                      </wpg:grpSpPr>
                      <wpg:grpSp>
                        <wpg:cNvPr id="15" name="Group 15"/>
                        <wpg:cNvGrpSpPr/>
                        <wpg:grpSpPr>
                          <a:xfrm>
                            <a:off x="0" y="0"/>
                            <a:ext cx="8314661" cy="5953820"/>
                            <a:chOff x="0" y="0"/>
                            <a:chExt cx="8314661" cy="5953820"/>
                          </a:xfrm>
                        </wpg:grpSpPr>
                        <pic:pic xmlns:pic="http://schemas.openxmlformats.org/drawingml/2006/picture">
                          <pic:nvPicPr>
                            <pic:cNvPr id="20" name="Picture 20"/>
                            <pic:cNvPicPr>
                              <a:picLocks noChangeAspect="1"/>
                            </pic:cNvPicPr>
                          </pic:nvPicPr>
                          <pic:blipFill rotWithShape="1">
                            <a:blip r:embed="rId31" cstate="print">
                              <a:extLst>
                                <a:ext uri="{28A0092B-C50C-407E-A947-70E740481C1C}">
                                  <a14:useLocalDpi xmlns:a14="http://schemas.microsoft.com/office/drawing/2010/main" val="0"/>
                                </a:ext>
                              </a:extLst>
                            </a:blip>
                            <a:srcRect l="2537" t="2906" r="2748" b="3780"/>
                            <a:stretch/>
                          </pic:blipFill>
                          <pic:spPr bwMode="auto">
                            <a:xfrm>
                              <a:off x="4572000" y="3083442"/>
                              <a:ext cx="3742661" cy="26900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32" cstate="print">
                              <a:extLst>
                                <a:ext uri="{28A0092B-C50C-407E-A947-70E740481C1C}">
                                  <a14:useLocalDpi xmlns:a14="http://schemas.microsoft.com/office/drawing/2010/main" val="0"/>
                                </a:ext>
                              </a:extLst>
                            </a:blip>
                            <a:srcRect l="1903" t="2035" r="2114" b="3488"/>
                            <a:stretch/>
                          </pic:blipFill>
                          <pic:spPr bwMode="auto">
                            <a:xfrm>
                              <a:off x="10633" y="3083442"/>
                              <a:ext cx="3763926" cy="26900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33" cstate="print">
                              <a:extLst>
                                <a:ext uri="{28A0092B-C50C-407E-A947-70E740481C1C}">
                                  <a14:useLocalDpi xmlns:a14="http://schemas.microsoft.com/office/drawing/2010/main" val="0"/>
                                </a:ext>
                              </a:extLst>
                            </a:blip>
                            <a:srcRect l="2114" t="1745" r="1903" b="3198"/>
                            <a:stretch/>
                          </pic:blipFill>
                          <pic:spPr bwMode="auto">
                            <a:xfrm>
                              <a:off x="4540103" y="0"/>
                              <a:ext cx="3774558" cy="27113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34" cstate="print">
                              <a:extLst>
                                <a:ext uri="{28A0092B-C50C-407E-A947-70E740481C1C}">
                                  <a14:useLocalDpi xmlns:a14="http://schemas.microsoft.com/office/drawing/2010/main" val="0"/>
                                </a:ext>
                              </a:extLst>
                            </a:blip>
                            <a:srcRect l="1902" t="2616" r="2326" b="3198"/>
                            <a:stretch/>
                          </pic:blipFill>
                          <pic:spPr bwMode="auto">
                            <a:xfrm>
                              <a:off x="0" y="10633"/>
                              <a:ext cx="3785191" cy="2711302"/>
                            </a:xfrm>
                            <a:prstGeom prst="rect">
                              <a:avLst/>
                            </a:prstGeom>
                            <a:noFill/>
                            <a:ln>
                              <a:noFill/>
                            </a:ln>
                            <a:extLst>
                              <a:ext uri="{53640926-AAD7-44D8-BBD7-CCE9431645EC}">
                                <a14:shadowObscured xmlns:a14="http://schemas.microsoft.com/office/drawing/2010/main"/>
                              </a:ext>
                            </a:extLst>
                          </pic:spPr>
                        </pic:pic>
                        <wpg:grpSp>
                          <wpg:cNvPr id="24" name="Group 24"/>
                          <wpg:cNvGrpSpPr/>
                          <wpg:grpSpPr>
                            <a:xfrm>
                              <a:off x="1020726" y="10633"/>
                              <a:ext cx="6740082" cy="5943187"/>
                              <a:chOff x="999460" y="0"/>
                              <a:chExt cx="6740702" cy="5943187"/>
                            </a:xfrm>
                          </wpg:grpSpPr>
                          <wps:wsp>
                            <wps:cNvPr id="25" name="Text Box 2"/>
                            <wps:cNvSpPr txBox="1">
                              <a:spLocks noChangeArrowheads="1"/>
                            </wps:cNvSpPr>
                            <wps:spPr bwMode="auto">
                              <a:xfrm>
                                <a:off x="5518297" y="5762847"/>
                                <a:ext cx="2221865" cy="180340"/>
                              </a:xfrm>
                              <a:prstGeom prst="rect">
                                <a:avLst/>
                              </a:prstGeom>
                              <a:noFill/>
                              <a:ln w="9525">
                                <a:noFill/>
                                <a:miter lim="800000"/>
                                <a:headEnd/>
                                <a:tailEnd/>
                              </a:ln>
                            </wps:spPr>
                            <wps:txbx>
                              <w:txbxContent>
                                <w:p w14:paraId="4B7EADC8" w14:textId="77777777" w:rsidR="00EB32C9" w:rsidRPr="00B44840" w:rsidRDefault="00EB32C9" w:rsidP="00B41C3F">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cut-off</w:t>
                                  </w:r>
                                  <w:r>
                                    <w:rPr>
                                      <w:rFonts w:ascii="Arial" w:hAnsi="Arial" w:cs="Arial"/>
                                      <w:sz w:val="16"/>
                                      <w:szCs w:val="16"/>
                                    </w:rPr>
                                    <w:t xml:space="preserve"> </w:t>
                                  </w:r>
                                  <w:r w:rsidRPr="00B44840">
                                    <w:rPr>
                                      <w:rFonts w:ascii="Arial" w:hAnsi="Arial" w:cs="Arial"/>
                                      <w:sz w:val="16"/>
                                      <w:szCs w:val="16"/>
                                    </w:rPr>
                                    <w:t xml:space="preserve"> (years)</w:t>
                                  </w:r>
                                </w:p>
                              </w:txbxContent>
                            </wps:txbx>
                            <wps:bodyPr rot="0" vert="horz" wrap="square" lIns="0" tIns="0" rIns="0" bIns="0" anchor="ctr" anchorCtr="0">
                              <a:noAutofit/>
                            </wps:bodyPr>
                          </wps:wsp>
                          <wpg:grpSp>
                            <wpg:cNvPr id="26" name="Group 26"/>
                            <wpg:cNvGrpSpPr/>
                            <wpg:grpSpPr>
                              <a:xfrm>
                                <a:off x="999460" y="0"/>
                                <a:ext cx="6570759" cy="5943187"/>
                                <a:chOff x="999460" y="0"/>
                                <a:chExt cx="6570759" cy="5943187"/>
                              </a:xfrm>
                            </wpg:grpSpPr>
                            <wpg:grpSp>
                              <wpg:cNvPr id="27" name="Group 27"/>
                              <wpg:cNvGrpSpPr/>
                              <wpg:grpSpPr>
                                <a:xfrm>
                                  <a:off x="1105786" y="0"/>
                                  <a:ext cx="6464433" cy="3242353"/>
                                  <a:chOff x="1105786" y="0"/>
                                  <a:chExt cx="6464433" cy="3242353"/>
                                </a:xfrm>
                              </wpg:grpSpPr>
                              <wps:wsp>
                                <wps:cNvPr id="28" name="Text Box 2"/>
                                <wps:cNvSpPr txBox="1">
                                  <a:spLocks noChangeArrowheads="1"/>
                                </wps:cNvSpPr>
                                <wps:spPr bwMode="auto">
                                  <a:xfrm>
                                    <a:off x="1105786" y="2711302"/>
                                    <a:ext cx="1818005" cy="180340"/>
                                  </a:xfrm>
                                  <a:prstGeom prst="rect">
                                    <a:avLst/>
                                  </a:prstGeom>
                                  <a:noFill/>
                                  <a:ln w="9525">
                                    <a:noFill/>
                                    <a:miter lim="800000"/>
                                    <a:headEnd/>
                                    <a:tailEnd/>
                                  </a:ln>
                                </wps:spPr>
                                <wps:txbx>
                                  <w:txbxContent>
                                    <w:p w14:paraId="326B0B6F" w14:textId="77777777" w:rsidR="00EB32C9" w:rsidRPr="00B44840" w:rsidRDefault="00EB32C9" w:rsidP="00B41C3F">
                                      <w:pPr>
                                        <w:rPr>
                                          <w:rFonts w:ascii="Arial" w:hAnsi="Arial" w:cs="Arial"/>
                                          <w:sz w:val="16"/>
                                          <w:szCs w:val="16"/>
                                        </w:rPr>
                                      </w:pPr>
                                      <w:r w:rsidRPr="00B44840">
                                        <w:rPr>
                                          <w:rFonts w:ascii="Arial" w:hAnsi="Arial" w:cs="Arial"/>
                                          <w:sz w:val="16"/>
                                          <w:szCs w:val="16"/>
                                        </w:rPr>
                                        <w:t>Time from HbA1c above cut-off</w:t>
                                      </w:r>
                                      <w:r>
                                        <w:rPr>
                                          <w:rFonts w:ascii="Arial" w:hAnsi="Arial" w:cs="Arial"/>
                                          <w:sz w:val="16"/>
                                          <w:szCs w:val="16"/>
                                        </w:rPr>
                                        <w:t xml:space="preserve"> </w:t>
                                      </w:r>
                                      <w:r w:rsidRPr="00B44840">
                                        <w:rPr>
                                          <w:rFonts w:ascii="Arial" w:hAnsi="Arial" w:cs="Arial"/>
                                          <w:sz w:val="16"/>
                                          <w:szCs w:val="16"/>
                                        </w:rPr>
                                        <w:t xml:space="preserve"> (years)</w:t>
                                      </w:r>
                                    </w:p>
                                  </w:txbxContent>
                                </wps:txbx>
                                <wps:bodyPr rot="0" vert="horz" wrap="square" lIns="0" tIns="0" rIns="0" bIns="0" anchor="ctr" anchorCtr="0">
                                  <a:noAutofit/>
                                </wps:bodyPr>
                              </wps:wsp>
                              <wpg:grpSp>
                                <wpg:cNvPr id="29" name="Group 29"/>
                                <wpg:cNvGrpSpPr/>
                                <wpg:grpSpPr>
                                  <a:xfrm>
                                    <a:off x="1754372" y="0"/>
                                    <a:ext cx="5815847" cy="3242353"/>
                                    <a:chOff x="1754372" y="0"/>
                                    <a:chExt cx="5815847" cy="3242353"/>
                                  </a:xfrm>
                                </wpg:grpSpPr>
                                <wpg:grpSp>
                                  <wpg:cNvPr id="30" name="Group 30"/>
                                  <wpg:cNvGrpSpPr/>
                                  <wpg:grpSpPr>
                                    <a:xfrm>
                                      <a:off x="1754372" y="0"/>
                                      <a:ext cx="4845096" cy="3242353"/>
                                      <a:chOff x="1776540" y="0"/>
                                      <a:chExt cx="4845315" cy="3242815"/>
                                    </a:xfrm>
                                  </wpg:grpSpPr>
                                  <wpg:grpSp>
                                    <wpg:cNvPr id="31" name="Group 31"/>
                                    <wpg:cNvGrpSpPr/>
                                    <wpg:grpSpPr>
                                      <a:xfrm>
                                        <a:off x="1776540" y="0"/>
                                        <a:ext cx="4845315" cy="234292"/>
                                        <a:chOff x="1776540" y="0"/>
                                        <a:chExt cx="4845315" cy="234292"/>
                                      </a:xfrm>
                                    </wpg:grpSpPr>
                                    <wps:wsp>
                                      <wps:cNvPr id="32" name="Text Box 2"/>
                                      <wps:cNvSpPr txBox="1">
                                        <a:spLocks noChangeArrowheads="1"/>
                                      </wps:cNvSpPr>
                                      <wps:spPr bwMode="auto">
                                        <a:xfrm>
                                          <a:off x="1776540" y="31172"/>
                                          <a:ext cx="253956" cy="203120"/>
                                        </a:xfrm>
                                        <a:prstGeom prst="rect">
                                          <a:avLst/>
                                        </a:prstGeom>
                                        <a:noFill/>
                                        <a:ln w="9525">
                                          <a:noFill/>
                                          <a:miter lim="800000"/>
                                          <a:headEnd/>
                                          <a:tailEnd/>
                                        </a:ln>
                                      </wps:spPr>
                                      <wps:txbx>
                                        <w:txbxContent>
                                          <w:p w14:paraId="243CAFE2" w14:textId="77777777" w:rsidR="00EB32C9" w:rsidRPr="005525AE" w:rsidRDefault="00EB32C9" w:rsidP="00B41C3F">
                                            <w:pPr>
                                              <w:jc w:val="center"/>
                                              <w:rPr>
                                                <w:rFonts w:ascii="Arial" w:hAnsi="Arial" w:cs="Arial"/>
                                                <w:b/>
                                              </w:rPr>
                                            </w:pPr>
                                            <w:r w:rsidRPr="005525AE">
                                              <w:rPr>
                                                <w:rFonts w:ascii="Arial" w:hAnsi="Arial" w:cs="Arial"/>
                                                <w:b/>
                                              </w:rPr>
                                              <w:t>A</w:t>
                                            </w:r>
                                          </w:p>
                                        </w:txbxContent>
                                      </wps:txbx>
                                      <wps:bodyPr rot="0" vert="horz" wrap="square" lIns="0" tIns="0" rIns="0" bIns="0" anchor="ctr" anchorCtr="0">
                                        <a:noAutofit/>
                                      </wps:bodyPr>
                                    </wps:wsp>
                                    <wps:wsp>
                                      <wps:cNvPr id="33" name="Text Box 2"/>
                                      <wps:cNvSpPr txBox="1">
                                        <a:spLocks noChangeArrowheads="1"/>
                                      </wps:cNvSpPr>
                                      <wps:spPr bwMode="auto">
                                        <a:xfrm>
                                          <a:off x="6296759" y="0"/>
                                          <a:ext cx="325096" cy="203150"/>
                                        </a:xfrm>
                                        <a:prstGeom prst="rect">
                                          <a:avLst/>
                                        </a:prstGeom>
                                        <a:noFill/>
                                        <a:ln w="9525">
                                          <a:noFill/>
                                          <a:miter lim="800000"/>
                                          <a:headEnd/>
                                          <a:tailEnd/>
                                        </a:ln>
                                      </wps:spPr>
                                      <wps:txbx>
                                        <w:txbxContent>
                                          <w:p w14:paraId="3B515B0D" w14:textId="77777777" w:rsidR="00EB32C9" w:rsidRPr="005525AE" w:rsidRDefault="00EB32C9" w:rsidP="00B41C3F">
                                            <w:pPr>
                                              <w:jc w:val="center"/>
                                              <w:rPr>
                                                <w:rFonts w:ascii="Arial" w:hAnsi="Arial" w:cs="Arial"/>
                                                <w:b/>
                                              </w:rPr>
                                            </w:pPr>
                                            <w:r>
                                              <w:rPr>
                                                <w:rFonts w:ascii="Arial" w:hAnsi="Arial" w:cs="Arial"/>
                                                <w:b/>
                                              </w:rPr>
                                              <w:t>B</w:t>
                                            </w:r>
                                          </w:p>
                                        </w:txbxContent>
                                      </wps:txbx>
                                      <wps:bodyPr rot="0" vert="horz" wrap="square" lIns="0" tIns="0" rIns="0" bIns="0" anchor="ctr" anchorCtr="0">
                                        <a:noAutofit/>
                                      </wps:bodyPr>
                                    </wps:wsp>
                                  </wpg:grpSp>
                                  <wpg:grpSp>
                                    <wpg:cNvPr id="34" name="Group 34"/>
                                    <wpg:cNvGrpSpPr/>
                                    <wpg:grpSpPr>
                                      <a:xfrm>
                                        <a:off x="1787160" y="3009145"/>
                                        <a:ext cx="4763641" cy="233670"/>
                                        <a:chOff x="1766378" y="255550"/>
                                        <a:chExt cx="4763641" cy="233670"/>
                                      </a:xfrm>
                                    </wpg:grpSpPr>
                                    <wps:wsp>
                                      <wps:cNvPr id="35" name="Text Box 2"/>
                                      <wps:cNvSpPr txBox="1">
                                        <a:spLocks noChangeArrowheads="1"/>
                                      </wps:cNvSpPr>
                                      <wps:spPr bwMode="auto">
                                        <a:xfrm>
                                          <a:off x="6276030" y="255550"/>
                                          <a:ext cx="253989" cy="203176"/>
                                        </a:xfrm>
                                        <a:prstGeom prst="rect">
                                          <a:avLst/>
                                        </a:prstGeom>
                                        <a:noFill/>
                                        <a:ln w="9525">
                                          <a:noFill/>
                                          <a:miter lim="800000"/>
                                          <a:headEnd/>
                                          <a:tailEnd/>
                                        </a:ln>
                                      </wps:spPr>
                                      <wps:txbx>
                                        <w:txbxContent>
                                          <w:p w14:paraId="2ABA2AE6" w14:textId="77777777" w:rsidR="00EB32C9" w:rsidRPr="005525AE" w:rsidRDefault="00EB32C9" w:rsidP="00B41C3F">
                                            <w:pPr>
                                              <w:jc w:val="center"/>
                                              <w:rPr>
                                                <w:rFonts w:ascii="Arial" w:hAnsi="Arial" w:cs="Arial"/>
                                                <w:b/>
                                              </w:rPr>
                                            </w:pPr>
                                            <w:r>
                                              <w:rPr>
                                                <w:rFonts w:ascii="Arial" w:hAnsi="Arial" w:cs="Arial"/>
                                                <w:b/>
                                              </w:rPr>
                                              <w:t>D</w:t>
                                            </w:r>
                                          </w:p>
                                        </w:txbxContent>
                                      </wps:txbx>
                                      <wps:bodyPr rot="0" vert="horz" wrap="square" lIns="0" tIns="0" rIns="0" bIns="0" anchor="ctr" anchorCtr="0">
                                        <a:noAutofit/>
                                      </wps:bodyPr>
                                    </wps:wsp>
                                    <wps:wsp>
                                      <wps:cNvPr id="36" name="Text Box 2"/>
                                      <wps:cNvSpPr txBox="1">
                                        <a:spLocks noChangeArrowheads="1"/>
                                      </wps:cNvSpPr>
                                      <wps:spPr bwMode="auto">
                                        <a:xfrm>
                                          <a:off x="1766378" y="255567"/>
                                          <a:ext cx="253989" cy="233653"/>
                                        </a:xfrm>
                                        <a:prstGeom prst="rect">
                                          <a:avLst/>
                                        </a:prstGeom>
                                        <a:noFill/>
                                        <a:ln w="9525">
                                          <a:noFill/>
                                          <a:miter lim="800000"/>
                                          <a:headEnd/>
                                          <a:tailEnd/>
                                        </a:ln>
                                      </wps:spPr>
                                      <wps:txbx>
                                        <w:txbxContent>
                                          <w:p w14:paraId="5240753A" w14:textId="77777777" w:rsidR="00EB32C9" w:rsidRPr="005525AE" w:rsidRDefault="00EB32C9" w:rsidP="00B41C3F">
                                            <w:pPr>
                                              <w:jc w:val="center"/>
                                              <w:rPr>
                                                <w:rFonts w:ascii="Arial" w:hAnsi="Arial" w:cs="Arial"/>
                                                <w:b/>
                                              </w:rPr>
                                            </w:pPr>
                                            <w:r>
                                              <w:rPr>
                                                <w:rFonts w:ascii="Arial" w:hAnsi="Arial" w:cs="Arial"/>
                                                <w:b/>
                                              </w:rPr>
                                              <w:t>C</w:t>
                                            </w:r>
                                          </w:p>
                                        </w:txbxContent>
                                      </wps:txbx>
                                      <wps:bodyPr rot="0" vert="horz" wrap="square" lIns="0" tIns="0" rIns="0" bIns="0" anchor="ctr" anchorCtr="0">
                                        <a:noAutofit/>
                                      </wps:bodyPr>
                                    </wps:wsp>
                                  </wpg:grpSp>
                                </wpg:grpSp>
                                <wps:wsp>
                                  <wps:cNvPr id="37" name="Text Box 2"/>
                                  <wps:cNvSpPr txBox="1">
                                    <a:spLocks noChangeArrowheads="1"/>
                                  </wps:cNvSpPr>
                                  <wps:spPr bwMode="auto">
                                    <a:xfrm>
                                      <a:off x="5752214" y="2732567"/>
                                      <a:ext cx="1818005" cy="180340"/>
                                    </a:xfrm>
                                    <a:prstGeom prst="rect">
                                      <a:avLst/>
                                    </a:prstGeom>
                                    <a:noFill/>
                                    <a:ln w="9525">
                                      <a:noFill/>
                                      <a:miter lim="800000"/>
                                      <a:headEnd/>
                                      <a:tailEnd/>
                                    </a:ln>
                                  </wps:spPr>
                                  <wps:txbx>
                                    <w:txbxContent>
                                      <w:p w14:paraId="1D335C06" w14:textId="77777777" w:rsidR="00EB32C9" w:rsidRPr="00B44840" w:rsidRDefault="00EB32C9" w:rsidP="00B41C3F">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BP</w:t>
                                        </w:r>
                                        <w:r w:rsidRPr="00B44840">
                                          <w:rPr>
                                            <w:rFonts w:ascii="Arial" w:hAnsi="Arial" w:cs="Arial"/>
                                            <w:sz w:val="16"/>
                                            <w:szCs w:val="16"/>
                                          </w:rPr>
                                          <w:t xml:space="preserve"> above cut-off</w:t>
                                        </w:r>
                                        <w:r>
                                          <w:rPr>
                                            <w:rFonts w:ascii="Arial" w:hAnsi="Arial" w:cs="Arial"/>
                                            <w:sz w:val="16"/>
                                            <w:szCs w:val="16"/>
                                          </w:rPr>
                                          <w:t xml:space="preserve"> </w:t>
                                        </w:r>
                                        <w:r w:rsidRPr="00B44840">
                                          <w:rPr>
                                            <w:rFonts w:ascii="Arial" w:hAnsi="Arial" w:cs="Arial"/>
                                            <w:sz w:val="16"/>
                                            <w:szCs w:val="16"/>
                                          </w:rPr>
                                          <w:t xml:space="preserve"> (years)</w:t>
                                        </w:r>
                                      </w:p>
                                    </w:txbxContent>
                                  </wps:txbx>
                                  <wps:bodyPr rot="0" vert="horz" wrap="square" lIns="0" tIns="0" rIns="0" bIns="0" anchor="ctr" anchorCtr="0">
                                    <a:noAutofit/>
                                  </wps:bodyPr>
                                </wps:wsp>
                              </wpg:grpSp>
                            </wpg:grpSp>
                            <wps:wsp>
                              <wps:cNvPr id="38" name="Text Box 2"/>
                              <wps:cNvSpPr txBox="1">
                                <a:spLocks noChangeArrowheads="1"/>
                              </wps:cNvSpPr>
                              <wps:spPr bwMode="auto">
                                <a:xfrm>
                                  <a:off x="999460" y="5762847"/>
                                  <a:ext cx="2221865" cy="180340"/>
                                </a:xfrm>
                                <a:prstGeom prst="rect">
                                  <a:avLst/>
                                </a:prstGeom>
                                <a:noFill/>
                                <a:ln w="9525">
                                  <a:noFill/>
                                  <a:miter lim="800000"/>
                                  <a:headEnd/>
                                  <a:tailEnd/>
                                </a:ln>
                              </wps:spPr>
                              <wps:txbx>
                                <w:txbxContent>
                                  <w:p w14:paraId="70005038" w14:textId="77777777" w:rsidR="00EB32C9" w:rsidRPr="00B44840" w:rsidRDefault="00EB32C9" w:rsidP="00B41C3F">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cut-off</w:t>
                                    </w:r>
                                    <w:r>
                                      <w:rPr>
                                        <w:rFonts w:ascii="Arial" w:hAnsi="Arial" w:cs="Arial"/>
                                        <w:sz w:val="16"/>
                                        <w:szCs w:val="16"/>
                                      </w:rPr>
                                      <w:t xml:space="preserve"> </w:t>
                                    </w:r>
                                    <w:r w:rsidRPr="00B44840">
                                      <w:rPr>
                                        <w:rFonts w:ascii="Arial" w:hAnsi="Arial" w:cs="Arial"/>
                                        <w:sz w:val="16"/>
                                        <w:szCs w:val="16"/>
                                      </w:rPr>
                                      <w:t xml:space="preserve"> (years)</w:t>
                                    </w:r>
                                  </w:p>
                                </w:txbxContent>
                              </wps:txbx>
                              <wps:bodyPr rot="0" vert="horz" wrap="square" lIns="0" tIns="0" rIns="0" bIns="0" anchor="ctr" anchorCtr="0">
                                <a:noAutofit/>
                              </wps:bodyPr>
                            </wps:wsp>
                          </wpg:grpSp>
                        </wpg:grpSp>
                      </wpg:grpSp>
                      <pic:pic xmlns:pic="http://schemas.openxmlformats.org/drawingml/2006/picture">
                        <pic:nvPicPr>
                          <pic:cNvPr id="39" name="Picture 3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553902" y="5991401"/>
                            <a:ext cx="1658680" cy="138223"/>
                          </a:xfrm>
                          <a:prstGeom prst="rect">
                            <a:avLst/>
                          </a:prstGeom>
                        </pic:spPr>
                      </pic:pic>
                    </wpg:wgp>
                  </a:graphicData>
                </a:graphic>
                <wp14:sizeRelV relativeFrom="margin">
                  <wp14:pctHeight>0</wp14:pctHeight>
                </wp14:sizeRelV>
              </wp:anchor>
            </w:drawing>
          </mc:Choice>
          <mc:Fallback>
            <w:pict>
              <v:group id="Group 14" o:spid="_x0000_s1046" style="position:absolute;margin-left:10.85pt;margin-top:69.3pt;width:654.65pt;height:482.6pt;z-index:251663360;mso-height-relative:margin" coordsize="83146,612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">
                <v:group id="Group 15" o:spid="_x0000_s1047" style="position:absolute;width:83146;height:59538" coordsize="83146,5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20" o:spid="_x0000_s1048" type="#_x0000_t75" style="position:absolute;left:45720;top:30834;width:37426;height:2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wjTCAAAA2wAAAA8AAABkcnMvZG93bnJldi54bWxET02LwjAQvQv7H8IseBFNFSnSNcqyWBDB&#10;g1qW9TY0s22xmZQm2uqvNwfB4+N9L9e9qcWNWldZVjCdRCCIc6srLhRkp3S8AOE8ssbaMim4k4P1&#10;6mOwxETbjg90O/pChBB2CSoovW8SKV1ekkE3sQ1x4P5ta9AH2BZSt9iFcFPLWRTF0mDFoaHEhn5K&#10;yi/Hq1Hwx3sdp7/nUbTJmyx9XOJ03u2UGn72318gPPX+LX65t1rBLKwPX8IP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msI0wgAAANsAAAAPAAAAAAAAAAAAAAAAAJ8C&#10;AABkcnMvZG93bnJldi54bWxQSwUGAAAAAAQABAD3AAAAjgMAAAAA&#10;">
                    <v:imagedata r:id="rId36" o:title="" croptop="1904f" cropbottom="2477f" cropleft="1663f" cropright="1801f"/>
                    <v:path arrowok="t"/>
                  </v:shape>
                  <v:shape id="Picture 21" o:spid="_x0000_s1049" type="#_x0000_t75" style="position:absolute;left:106;top:30834;width:37639;height:2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YWLBAAAA2wAAAA8AAABkcnMvZG93bnJldi54bWxEj0+LwjAUxO/CfofwBG+aVlCkaxSRFXb3&#10;5j/Y46N5trXJS2li7X57Iwgeh5nfDLNc99aIjlpfOVaQThIQxLnTFRcKTsfdeAHCB2SNxjEp+CcP&#10;69XHYImZdnfeU3cIhYgl7DNUUIbQZFL6vCSLfuIa4uhdXGsxRNkWUrd4j+XWyGmSzKXFiuNCiQ1t&#10;S8rrw80qmM7q0/HraojOP2nRmeu8/qt+lRoN+80niEB9eIdf9LeOXAr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6YWLBAAAA2wAAAA8AAAAAAAAAAAAAAAAAnwIA&#10;AGRycy9kb3ducmV2LnhtbFBLBQYAAAAABAAEAPcAAACNAwAAAAA=&#10;">
                    <v:imagedata r:id="rId37" o:title="" croptop="1334f" cropbottom="2286f" cropleft="1247f" cropright="1385f"/>
                    <v:path arrowok="t"/>
                  </v:shape>
                  <v:shape id="Picture 22" o:spid="_x0000_s1050" type="#_x0000_t75" style="position:absolute;left:45401;width:37745;height:2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jAzAAAAA2wAAAA8AAABkcnMvZG93bnJldi54bWxEj82KwjAUhfeC7xCu4EbG1C5UOkaRSsGd&#10;WAW31+ZOW6a5KU3U+vZGEFwezs/HWW1604g7da62rGA2jUAQF1bXXCo4n7KfJQjnkTU2lknBkxxs&#10;1sPBChNtH3yke+5LEUbYJaig8r5NpHRFRQbd1LbEwfuznUEfZFdK3eEjjJtGxlE0lwZrDoQKW0or&#10;Kv7zmwmQfmGydEJSH6/5Jdsd0suTaqXGo377C8JT77/hT3uvFcQxvL+EH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OWMDMAAAADbAAAADwAAAAAAAAAAAAAAAACfAgAA&#10;ZHJzL2Rvd25yZXYueG1sUEsFBgAAAAAEAAQA9wAAAIwDAAAAAA==&#10;">
                    <v:imagedata r:id="rId38" o:title="" croptop="1144f" cropbottom="2096f" cropleft="1385f" cropright="1247f"/>
                    <v:path arrowok="t"/>
                  </v:shape>
                  <v:shape id="Picture 23" o:spid="_x0000_s1051" type="#_x0000_t75" style="position:absolute;top:106;width:37851;height:2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cdnAAAAA2wAAAA8AAABkcnMvZG93bnJldi54bWxEj0GLwjAUhO+C/yG8BW+abgVZqlGWRcGT&#10;sCqen82zqTYvNYla//1GEPY4zMw3zGzR2UbcyYfasYLPUQaCuHS65krBfrcafoEIEVlj45gUPCnA&#10;Yt7vzbDQ7sG/dN/GSiQIhwIVmBjbQspQGrIYRq4lTt7JeYsxSV9J7fGR4LaReZZNpMWa04LBln4M&#10;lZftzSrwm3pyoKWrzrTftYcrmWMujVKDj+57CiJSF//D7/ZaK8jH8PqSfo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Rx2cAAAADbAAAADwAAAAAAAAAAAAAAAACfAgAA&#10;ZHJzL2Rvd25yZXYueG1sUEsFBgAAAAAEAAQA9wAAAIwDAAAAAA==&#10;">
                    <v:imagedata r:id="rId39" o:title="" croptop="1714f" cropbottom="2096f" cropleft="1246f" cropright="1524f"/>
                    <v:path arrowok="t"/>
                  </v:shape>
                  <v:group id="Group 24" o:spid="_x0000_s1052" style="position:absolute;left:10207;top:106;width:67401;height:59432" coordorigin="9994" coordsize="67407,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 o:spid="_x0000_s1053" type="#_x0000_t202" style="position:absolute;left:55182;top:57628;width:22219;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textbox inset="0,0,0,0">
                        <w:txbxContent>
                          <w:p w14:paraId="4B7EADC8" w14:textId="77777777" w:rsidR="00EB32C9" w:rsidRPr="00B44840" w:rsidRDefault="00EB32C9" w:rsidP="00B41C3F">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id="Group 26" o:spid="_x0000_s1054" style="position:absolute;left:9994;width:65708;height:59431" coordorigin="9994" coordsize="65707,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55" style="position:absolute;left:11057;width:64645;height:32423" coordorigin="11057" coordsize="64644,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 o:spid="_x0000_s1056" type="#_x0000_t202" style="position:absolute;left:11057;top:27113;width:18180;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Yr0A&#10;AADbAAAADwAAAGRycy9kb3ducmV2LnhtbERPSwrCMBDdC94hjOBGNNWFSDWKH/xsXLR6gKEZ22Iz&#10;KU3U6unNQnD5eP/FqjWVeFLjSssKxqMIBHFmdcm5gutlP5yBcB5ZY2WZFLzJwWrZ7Sww1vbFCT1T&#10;n4sQwi5GBYX3dSylywoy6Ea2Jg7czTYGfYBNLnWDrxBuKjmJoqk0WHJoKLCmbUHZPX0YBbRO7Od8&#10;dweTbHbbw61kGsijUv1eu56D8NT6v/jnP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w7Yr0AAADbAAAADwAAAAAAAAAAAAAAAACYAgAAZHJzL2Rvd25yZXYu&#10;eG1sUEsFBgAAAAAEAAQA9QAAAIIDAAAAAA==&#10;" filled="f" stroked="f">
                          <v:textbox inset="0,0,0,0">
                            <w:txbxContent>
                              <w:p w14:paraId="326B0B6F" w14:textId="77777777" w:rsidR="00EB32C9" w:rsidRPr="00B44840" w:rsidRDefault="00EB32C9" w:rsidP="00B41C3F">
                                <w:pPr>
                                  <w:rPr>
                                    <w:rFonts w:ascii="Arial" w:hAnsi="Arial" w:cs="Arial"/>
                                    <w:sz w:val="16"/>
                                    <w:szCs w:val="16"/>
                                  </w:rPr>
                                </w:pPr>
                                <w:r w:rsidRPr="00B44840">
                                  <w:rPr>
                                    <w:rFonts w:ascii="Arial" w:hAnsi="Arial" w:cs="Arial"/>
                                    <w:sz w:val="16"/>
                                    <w:szCs w:val="16"/>
                                  </w:rPr>
                                  <w:t>Time from HbA1c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id="Group 29" o:spid="_x0000_s1057" style="position:absolute;left:17543;width:58159;height:32423" coordorigin="17543" coordsize="58158,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58" style="position:absolute;left:17543;width:48451;height:32423" coordorigin="17765" coordsize="48453,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59" style="position:absolute;left:17765;width:48453;height:2342" coordorigin="17765" coordsize="4845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 o:spid="_x0000_s1060" type="#_x0000_t202" style="position:absolute;left:17765;top:311;width:2539;height:2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14:paraId="243CAFE2" w14:textId="77777777" w:rsidR="00EB32C9" w:rsidRPr="005525AE" w:rsidRDefault="00EB32C9" w:rsidP="00B41C3F">
                                      <w:pPr>
                                        <w:jc w:val="center"/>
                                        <w:rPr>
                                          <w:rFonts w:ascii="Arial" w:hAnsi="Arial" w:cs="Arial"/>
                                          <w:b/>
                                        </w:rPr>
                                      </w:pPr>
                                      <w:r w:rsidRPr="005525AE">
                                        <w:rPr>
                                          <w:rFonts w:ascii="Arial" w:hAnsi="Arial" w:cs="Arial"/>
                                          <w:b/>
                                        </w:rPr>
                                        <w:t>A</w:t>
                                      </w:r>
                                    </w:p>
                                  </w:txbxContent>
                                </v:textbox>
                              </v:shape>
                              <v:shape id="Text Box 2" o:spid="_x0000_s1061" type="#_x0000_t202" style="position:absolute;left:62967;width:3251;height:2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textbox inset="0,0,0,0">
                                  <w:txbxContent>
                                    <w:p w14:paraId="3B515B0D" w14:textId="77777777" w:rsidR="00EB32C9" w:rsidRPr="005525AE" w:rsidRDefault="00EB32C9" w:rsidP="00B41C3F">
                                      <w:pPr>
                                        <w:jc w:val="center"/>
                                        <w:rPr>
                                          <w:rFonts w:ascii="Arial" w:hAnsi="Arial" w:cs="Arial"/>
                                          <w:b/>
                                        </w:rPr>
                                      </w:pPr>
                                      <w:r>
                                        <w:rPr>
                                          <w:rFonts w:ascii="Arial" w:hAnsi="Arial" w:cs="Arial"/>
                                          <w:b/>
                                        </w:rPr>
                                        <w:t>B</w:t>
                                      </w:r>
                                    </w:p>
                                  </w:txbxContent>
                                </v:textbox>
                              </v:shape>
                            </v:group>
                            <v:group id="Group 34" o:spid="_x0000_s1062" style="position:absolute;left:17871;top:30091;width:47637;height:2337" coordorigin="17663,2555" coordsize="47636,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 o:spid="_x0000_s1063" type="#_x0000_t202" style="position:absolute;left:62760;top:2555;width:2540;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IcQA&#10;AADbAAAADwAAAGRycy9kb3ducmV2LnhtbESPzWrDMBCE74G+g9hCLqGR05B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AiHEAAAA2wAAAA8AAAAAAAAAAAAAAAAAmAIAAGRycy9k&#10;b3ducmV2LnhtbFBLBQYAAAAABAAEAPUAAACJAwAAAAA=&#10;" filled="f" stroked="f">
                                <v:textbox inset="0,0,0,0">
                                  <w:txbxContent>
                                    <w:p w14:paraId="2ABA2AE6" w14:textId="77777777" w:rsidR="00EB32C9" w:rsidRPr="005525AE" w:rsidRDefault="00EB32C9" w:rsidP="00B41C3F">
                                      <w:pPr>
                                        <w:jc w:val="center"/>
                                        <w:rPr>
                                          <w:rFonts w:ascii="Arial" w:hAnsi="Arial" w:cs="Arial"/>
                                          <w:b/>
                                        </w:rPr>
                                      </w:pPr>
                                      <w:r>
                                        <w:rPr>
                                          <w:rFonts w:ascii="Arial" w:hAnsi="Arial" w:cs="Arial"/>
                                          <w:b/>
                                        </w:rPr>
                                        <w:t>D</w:t>
                                      </w:r>
                                    </w:p>
                                  </w:txbxContent>
                                </v:textbox>
                              </v:shape>
                              <v:shape id="Text Box 2" o:spid="_x0000_s1064" type="#_x0000_t202" style="position:absolute;left:17663;top:2555;width:2540;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14:paraId="5240753A" w14:textId="77777777" w:rsidR="00EB32C9" w:rsidRPr="005525AE" w:rsidRDefault="00EB32C9" w:rsidP="00B41C3F">
                                      <w:pPr>
                                        <w:jc w:val="center"/>
                                        <w:rPr>
                                          <w:rFonts w:ascii="Arial" w:hAnsi="Arial" w:cs="Arial"/>
                                          <w:b/>
                                        </w:rPr>
                                      </w:pPr>
                                      <w:r>
                                        <w:rPr>
                                          <w:rFonts w:ascii="Arial" w:hAnsi="Arial" w:cs="Arial"/>
                                          <w:b/>
                                        </w:rPr>
                                        <w:t>C</w:t>
                                      </w:r>
                                    </w:p>
                                  </w:txbxContent>
                                </v:textbox>
                              </v:shape>
                            </v:group>
                          </v:group>
                          <v:shape id="Text Box 2" o:spid="_x0000_s1065" type="#_x0000_t202" style="position:absolute;left:57522;top:27325;width:1818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textbox inset="0,0,0,0">
                              <w:txbxContent>
                                <w:p w14:paraId="1D335C06" w14:textId="77777777" w:rsidR="00EB32C9" w:rsidRPr="00B44840" w:rsidRDefault="00EB32C9" w:rsidP="00B41C3F">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BP</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v:group>
                      <v:shape id="Text Box 2" o:spid="_x0000_s1066" type="#_x0000_t202" style="position:absolute;left:9994;top:57628;width:22219;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14:paraId="70005038" w14:textId="77777777" w:rsidR="00EB32C9" w:rsidRPr="00B44840" w:rsidRDefault="00EB32C9" w:rsidP="00B41C3F">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v:group>
                </v:group>
                <v:shape id="Picture 39" o:spid="_x0000_s1067" type="#_x0000_t75" style="position:absolute;left:35539;top:59914;width:16586;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eS/FAAAA2wAAAA8AAABkcnMvZG93bnJldi54bWxEj91qwkAUhO+FvsNyCr0zm2rRNnUV8QfE&#10;ilDbBzjNnmZTs2dDdjXx7V1B6OUwM98wk1lnK3GmxpeOFTwnKQji3OmSCwXfX+v+KwgfkDVWjknB&#10;hTzMpg+9CWbatfxJ50MoRISwz1CBCaHOpPS5IYs+cTVx9H5dYzFE2RRSN9hGuK3kIE1H0mLJccFg&#10;TQtD+fFwsgpO49VuaV5+/ly7XvHHcTTY7sdWqafHbv4OIlAX/sP39kYrGL7B7Uv8A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nkvxQAAANsAAAAPAAAAAAAAAAAAAAAA&#10;AJ8CAABkcnMvZG93bnJldi54bWxQSwUGAAAAAAQABAD3AAAAkQMAAAAA&#10;">
                  <v:imagedata r:id="rId40" o:title=""/>
                  <v:path arrowok="t"/>
                </v:shape>
              </v:group>
            </w:pict>
          </mc:Fallback>
        </mc:AlternateContent>
      </w:r>
      <w:r w:rsidR="0097186A" w:rsidRPr="009166EC">
        <w:rPr>
          <w:rFonts w:ascii="Times New Roman" w:hAnsi="Times New Roman" w:cs="Times New Roman"/>
          <w:b/>
          <w:sz w:val="24"/>
          <w:szCs w:val="24"/>
        </w:rPr>
        <w:t xml:space="preserve">Figure 3. Comparison of the proportion of </w:t>
      </w:r>
      <w:r w:rsidR="00037A0C" w:rsidRPr="009166EC">
        <w:rPr>
          <w:rFonts w:ascii="Times New Roman" w:hAnsi="Times New Roman" w:cs="Times New Roman"/>
          <w:b/>
          <w:sz w:val="24"/>
          <w:szCs w:val="24"/>
        </w:rPr>
        <w:t>men</w:t>
      </w:r>
      <w:r w:rsidR="0097186A" w:rsidRPr="009166EC">
        <w:rPr>
          <w:rFonts w:ascii="Times New Roman" w:hAnsi="Times New Roman" w:cs="Times New Roman"/>
          <w:b/>
          <w:sz w:val="24"/>
          <w:szCs w:val="24"/>
        </w:rPr>
        <w:t xml:space="preserve"> and </w:t>
      </w:r>
      <w:r w:rsidR="00037A0C" w:rsidRPr="009166EC">
        <w:rPr>
          <w:rFonts w:ascii="Times New Roman" w:hAnsi="Times New Roman" w:cs="Times New Roman"/>
          <w:b/>
          <w:sz w:val="24"/>
          <w:szCs w:val="24"/>
        </w:rPr>
        <w:t>women</w:t>
      </w:r>
      <w:r w:rsidR="0097186A" w:rsidRPr="009166EC">
        <w:rPr>
          <w:rFonts w:ascii="Times New Roman" w:hAnsi="Times New Roman" w:cs="Times New Roman"/>
          <w:b/>
          <w:sz w:val="24"/>
          <w:szCs w:val="24"/>
        </w:rPr>
        <w:t xml:space="preserve"> undergoing intensification of drug regimens in relation to the time that their risk factors (HbA1c, BP, lipids) were above threshold values: A) HbA1c &gt;7%</w:t>
      </w:r>
      <w:r w:rsidR="00B95D5A" w:rsidRPr="009166EC">
        <w:rPr>
          <w:rFonts w:ascii="Times New Roman" w:hAnsi="Times New Roman" w:cs="Times New Roman"/>
          <w:b/>
          <w:sz w:val="24"/>
          <w:szCs w:val="24"/>
        </w:rPr>
        <w:t xml:space="preserve"> (53mmol/mol)</w:t>
      </w:r>
      <w:r w:rsidR="0097186A" w:rsidRPr="009166EC">
        <w:rPr>
          <w:rFonts w:ascii="Times New Roman" w:hAnsi="Times New Roman" w:cs="Times New Roman"/>
          <w:b/>
          <w:sz w:val="24"/>
          <w:szCs w:val="24"/>
        </w:rPr>
        <w:t>; B) BP &gt;140/80 mmHg in patients with prevalent CVD, C) LDL-cholesterol &gt;2 mmol/L or total cholesterol &gt;4 mmol/L in patients with prevalent CVD, D) LDL-cholesterol &gt;2 mmol/L or total cholesterol &gt;4 mmol/L in patients without prevalent CVD</w:t>
      </w:r>
    </w:p>
    <w:p w14:paraId="0C543A89" w14:textId="24CB8779" w:rsidR="0097186A" w:rsidRDefault="0097186A" w:rsidP="009166EC">
      <w:pPr>
        <w:tabs>
          <w:tab w:val="left" w:pos="5258"/>
        </w:tabs>
        <w:rPr>
          <w:rFonts w:ascii="Times New Roman" w:hAnsi="Times New Roman" w:cs="Times New Roman"/>
          <w:b/>
          <w:sz w:val="24"/>
          <w:szCs w:val="24"/>
        </w:rPr>
      </w:pPr>
    </w:p>
    <w:p w14:paraId="2B285702" w14:textId="1C1806F1" w:rsidR="006672CE" w:rsidRPr="00C16732" w:rsidRDefault="006672CE" w:rsidP="009166EC">
      <w:pPr>
        <w:spacing w:line="240" w:lineRule="auto"/>
        <w:ind w:right="-330"/>
        <w:rPr>
          <w:rFonts w:ascii="Times New Roman" w:hAnsi="Times New Roman" w:cs="Times New Roman"/>
          <w:sz w:val="24"/>
          <w:szCs w:val="24"/>
        </w:rPr>
      </w:pPr>
    </w:p>
    <w:sectPr w:rsidR="006672CE" w:rsidRPr="00C16732" w:rsidSect="00A54743">
      <w:pgSz w:w="16838" w:h="11906" w:orient="landscape"/>
      <w:pgMar w:top="567" w:right="1440" w:bottom="851" w:left="1440"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1CD79" w14:textId="77777777" w:rsidR="00EB32C9" w:rsidRDefault="00EB32C9" w:rsidP="00B24F93">
      <w:pPr>
        <w:spacing w:after="0" w:line="240" w:lineRule="auto"/>
      </w:pPr>
      <w:r>
        <w:separator/>
      </w:r>
    </w:p>
  </w:endnote>
  <w:endnote w:type="continuationSeparator" w:id="0">
    <w:p w14:paraId="59E16CD3" w14:textId="77777777" w:rsidR="00EB32C9" w:rsidRDefault="00EB32C9" w:rsidP="00B2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haker 2 Lancet Regular">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464031"/>
      <w:docPartObj>
        <w:docPartGallery w:val="Page Numbers (Bottom of Page)"/>
        <w:docPartUnique/>
      </w:docPartObj>
    </w:sdtPr>
    <w:sdtEndPr>
      <w:rPr>
        <w:noProof/>
      </w:rPr>
    </w:sdtEndPr>
    <w:sdtContent>
      <w:p w14:paraId="45A4A5F2" w14:textId="1E238B41" w:rsidR="00EB32C9" w:rsidRDefault="00EB32C9">
        <w:pPr>
          <w:pStyle w:val="Footer"/>
          <w:jc w:val="right"/>
        </w:pPr>
        <w:r>
          <w:fldChar w:fldCharType="begin"/>
        </w:r>
        <w:r w:rsidRPr="00FF4812">
          <w:instrText xml:space="preserve"> PAGE   \* MERGEFORMAT </w:instrText>
        </w:r>
        <w:r>
          <w:fldChar w:fldCharType="separate"/>
        </w:r>
        <w:r w:rsidR="009A7335">
          <w:rPr>
            <w:noProof/>
          </w:rPr>
          <w:t>4</w:t>
        </w:r>
        <w:r>
          <w:rPr>
            <w:noProof/>
          </w:rPr>
          <w:fldChar w:fldCharType="end"/>
        </w:r>
      </w:p>
    </w:sdtContent>
  </w:sdt>
  <w:p w14:paraId="6FA76A57" w14:textId="77777777" w:rsidR="00EB32C9" w:rsidRDefault="00EB32C9" w:rsidP="002414F2">
    <w:pPr>
      <w:tabs>
        <w:tab w:val="left" w:pos="19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230E" w14:textId="77777777" w:rsidR="00EB32C9" w:rsidRDefault="00EB32C9" w:rsidP="002414F2">
    <w:pPr>
      <w:tabs>
        <w:tab w:val="left" w:pos="19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587F4" w14:textId="77777777" w:rsidR="00EB32C9" w:rsidRDefault="00EB32C9" w:rsidP="002414F2">
    <w:pPr>
      <w:tabs>
        <w:tab w:val="left" w:pos="19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BA35F" w14:textId="77777777" w:rsidR="00EB32C9" w:rsidRDefault="00EB32C9" w:rsidP="002414F2">
    <w:pPr>
      <w:tabs>
        <w:tab w:val="left" w:pos="19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FBB2A" w14:textId="77777777" w:rsidR="00EB32C9" w:rsidRDefault="00EB32C9" w:rsidP="00B24F93">
      <w:pPr>
        <w:spacing w:after="0" w:line="240" w:lineRule="auto"/>
      </w:pPr>
      <w:r>
        <w:separator/>
      </w:r>
    </w:p>
  </w:footnote>
  <w:footnote w:type="continuationSeparator" w:id="0">
    <w:p w14:paraId="7C4CBCF4" w14:textId="77777777" w:rsidR="00EB32C9" w:rsidRDefault="00EB32C9" w:rsidP="00B24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CC5"/>
    <w:multiLevelType w:val="hybridMultilevel"/>
    <w:tmpl w:val="3E6AE1A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CF126AC"/>
    <w:multiLevelType w:val="hybridMultilevel"/>
    <w:tmpl w:val="B5C03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A37D48"/>
    <w:multiLevelType w:val="hybridMultilevel"/>
    <w:tmpl w:val="62AA818A"/>
    <w:lvl w:ilvl="0" w:tplc="376CBB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AD42BD"/>
    <w:multiLevelType w:val="hybridMultilevel"/>
    <w:tmpl w:val="FE9C31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17A54"/>
    <w:multiLevelType w:val="hybridMultilevel"/>
    <w:tmpl w:val="7B04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66B0D"/>
    <w:multiLevelType w:val="hybridMultilevel"/>
    <w:tmpl w:val="9ECEC5E0"/>
    <w:lvl w:ilvl="0" w:tplc="08090005">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nsid w:val="28CC656E"/>
    <w:multiLevelType w:val="hybridMultilevel"/>
    <w:tmpl w:val="11ECCF7A"/>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AB51E03"/>
    <w:multiLevelType w:val="hybridMultilevel"/>
    <w:tmpl w:val="1EF6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719B6"/>
    <w:multiLevelType w:val="hybridMultilevel"/>
    <w:tmpl w:val="01E06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9F103A"/>
    <w:multiLevelType w:val="hybridMultilevel"/>
    <w:tmpl w:val="E33E4C40"/>
    <w:lvl w:ilvl="0" w:tplc="C6D448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8C345A"/>
    <w:multiLevelType w:val="hybridMultilevel"/>
    <w:tmpl w:val="381ACF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FFD138A"/>
    <w:multiLevelType w:val="hybridMultilevel"/>
    <w:tmpl w:val="AB789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B57A35"/>
    <w:multiLevelType w:val="hybridMultilevel"/>
    <w:tmpl w:val="3A427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E11F4A"/>
    <w:multiLevelType w:val="hybridMultilevel"/>
    <w:tmpl w:val="48426F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DA1D4A"/>
    <w:multiLevelType w:val="hybridMultilevel"/>
    <w:tmpl w:val="B8CC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3E71DD"/>
    <w:multiLevelType w:val="hybridMultilevel"/>
    <w:tmpl w:val="1742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3E0FBE"/>
    <w:multiLevelType w:val="hybridMultilevel"/>
    <w:tmpl w:val="648A80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B02CEC"/>
    <w:multiLevelType w:val="hybridMultilevel"/>
    <w:tmpl w:val="E5884E28"/>
    <w:lvl w:ilvl="0" w:tplc="AF6A16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57F3ED3"/>
    <w:multiLevelType w:val="hybridMultilevel"/>
    <w:tmpl w:val="F5AC8A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9736624"/>
    <w:multiLevelType w:val="hybridMultilevel"/>
    <w:tmpl w:val="003C5AF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227589"/>
    <w:multiLevelType w:val="hybridMultilevel"/>
    <w:tmpl w:val="A92EE9D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06F5CDD"/>
    <w:multiLevelType w:val="hybridMultilevel"/>
    <w:tmpl w:val="F2568F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3A415C"/>
    <w:multiLevelType w:val="hybridMultilevel"/>
    <w:tmpl w:val="7D2A399C"/>
    <w:lvl w:ilvl="0" w:tplc="85242FA6">
      <w:numFmt w:val="bullet"/>
      <w:lvlText w:val=""/>
      <w:lvlJc w:val="left"/>
      <w:pPr>
        <w:ind w:left="720" w:hanging="360"/>
      </w:pPr>
      <w:rPr>
        <w:rFonts w:ascii="Symbol" w:eastAsia="Times New Roman" w:hAnsi="Symbol"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652B5D"/>
    <w:multiLevelType w:val="hybridMultilevel"/>
    <w:tmpl w:val="EA22DF34"/>
    <w:lvl w:ilvl="0" w:tplc="2FB220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CB210E"/>
    <w:multiLevelType w:val="hybridMultilevel"/>
    <w:tmpl w:val="7E3C4F7A"/>
    <w:lvl w:ilvl="0" w:tplc="79A8A83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46D39EA"/>
    <w:multiLevelType w:val="hybridMultilevel"/>
    <w:tmpl w:val="7472C95A"/>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nsid w:val="74F70548"/>
    <w:multiLevelType w:val="hybridMultilevel"/>
    <w:tmpl w:val="AF2EF2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DE6135"/>
    <w:multiLevelType w:val="hybridMultilevel"/>
    <w:tmpl w:val="54FA53AC"/>
    <w:lvl w:ilvl="0" w:tplc="B91035F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0330E0"/>
    <w:multiLevelType w:val="hybridMultilevel"/>
    <w:tmpl w:val="614E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3"/>
  </w:num>
  <w:num w:numId="4">
    <w:abstractNumId w:val="5"/>
  </w:num>
  <w:num w:numId="5">
    <w:abstractNumId w:val="26"/>
  </w:num>
  <w:num w:numId="6">
    <w:abstractNumId w:val="12"/>
  </w:num>
  <w:num w:numId="7">
    <w:abstractNumId w:val="25"/>
  </w:num>
  <w:num w:numId="8">
    <w:abstractNumId w:val="1"/>
  </w:num>
  <w:num w:numId="9">
    <w:abstractNumId w:val="19"/>
  </w:num>
  <w:num w:numId="10">
    <w:abstractNumId w:val="17"/>
  </w:num>
  <w:num w:numId="11">
    <w:abstractNumId w:val="24"/>
  </w:num>
  <w:num w:numId="12">
    <w:abstractNumId w:val="9"/>
  </w:num>
  <w:num w:numId="13">
    <w:abstractNumId w:val="22"/>
  </w:num>
  <w:num w:numId="14">
    <w:abstractNumId w:val="2"/>
  </w:num>
  <w:num w:numId="15">
    <w:abstractNumId w:val="13"/>
  </w:num>
  <w:num w:numId="16">
    <w:abstractNumId w:val="7"/>
  </w:num>
  <w:num w:numId="17">
    <w:abstractNumId w:val="4"/>
  </w:num>
  <w:num w:numId="18">
    <w:abstractNumId w:val="15"/>
  </w:num>
  <w:num w:numId="19">
    <w:abstractNumId w:val="14"/>
  </w:num>
  <w:num w:numId="20">
    <w:abstractNumId w:val="27"/>
  </w:num>
  <w:num w:numId="21">
    <w:abstractNumId w:val="11"/>
  </w:num>
  <w:num w:numId="22">
    <w:abstractNumId w:val="18"/>
  </w:num>
  <w:num w:numId="23">
    <w:abstractNumId w:val="3"/>
  </w:num>
  <w:num w:numId="24">
    <w:abstractNumId w:val="10"/>
  </w:num>
  <w:num w:numId="25">
    <w:abstractNumId w:val="28"/>
  </w:num>
  <w:num w:numId="26">
    <w:abstractNumId w:val="0"/>
  </w:num>
  <w:num w:numId="27">
    <w:abstractNumId w:val="20"/>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twr2fp7fv9riedsstvsf58r0wzaaatrfzp&quot;&gt;MKR&lt;record-ids&gt;&lt;item&gt;11169&lt;/item&gt;&lt;item&gt;11170&lt;/item&gt;&lt;item&gt;11171&lt;/item&gt;&lt;item&gt;11172&lt;/item&gt;&lt;item&gt;11173&lt;/item&gt;&lt;item&gt;11174&lt;/item&gt;&lt;item&gt;11175&lt;/item&gt;&lt;item&gt;11176&lt;/item&gt;&lt;item&gt;11177&lt;/item&gt;&lt;item&gt;11178&lt;/item&gt;&lt;item&gt;11179&lt;/item&gt;&lt;item&gt;11180&lt;/item&gt;&lt;item&gt;11181&lt;/item&gt;&lt;item&gt;11182&lt;/item&gt;&lt;item&gt;11183&lt;/item&gt;&lt;item&gt;11184&lt;/item&gt;&lt;item&gt;11185&lt;/item&gt;&lt;item&gt;11186&lt;/item&gt;&lt;item&gt;11187&lt;/item&gt;&lt;item&gt;11188&lt;/item&gt;&lt;item&gt;11189&lt;/item&gt;&lt;item&gt;11190&lt;/item&gt;&lt;item&gt;11191&lt;/item&gt;&lt;item&gt;11192&lt;/item&gt;&lt;/record-ids&gt;&lt;/item&gt;&lt;/Libraries&gt;"/>
  </w:docVars>
  <w:rsids>
    <w:rsidRoot w:val="000B70DF"/>
    <w:rsid w:val="000002C3"/>
    <w:rsid w:val="000004F3"/>
    <w:rsid w:val="00003AC5"/>
    <w:rsid w:val="00003CBC"/>
    <w:rsid w:val="00007B0B"/>
    <w:rsid w:val="00010F98"/>
    <w:rsid w:val="00011DA9"/>
    <w:rsid w:val="00012803"/>
    <w:rsid w:val="00012888"/>
    <w:rsid w:val="00012F2A"/>
    <w:rsid w:val="00015095"/>
    <w:rsid w:val="000150F8"/>
    <w:rsid w:val="00015184"/>
    <w:rsid w:val="000154AF"/>
    <w:rsid w:val="000158C6"/>
    <w:rsid w:val="00015EE3"/>
    <w:rsid w:val="00015F84"/>
    <w:rsid w:val="000166E7"/>
    <w:rsid w:val="00016DA6"/>
    <w:rsid w:val="000174A3"/>
    <w:rsid w:val="0001789C"/>
    <w:rsid w:val="00022138"/>
    <w:rsid w:val="00022BB5"/>
    <w:rsid w:val="000252DE"/>
    <w:rsid w:val="00026DE6"/>
    <w:rsid w:val="00030500"/>
    <w:rsid w:val="0003060E"/>
    <w:rsid w:val="0003140F"/>
    <w:rsid w:val="00031ACB"/>
    <w:rsid w:val="0003263D"/>
    <w:rsid w:val="00033F8D"/>
    <w:rsid w:val="00034C9A"/>
    <w:rsid w:val="000354CA"/>
    <w:rsid w:val="000355A2"/>
    <w:rsid w:val="00036DDF"/>
    <w:rsid w:val="00037A0C"/>
    <w:rsid w:val="00040430"/>
    <w:rsid w:val="00041DFF"/>
    <w:rsid w:val="00044142"/>
    <w:rsid w:val="000447FB"/>
    <w:rsid w:val="000460DE"/>
    <w:rsid w:val="00047C12"/>
    <w:rsid w:val="000504DB"/>
    <w:rsid w:val="000505D6"/>
    <w:rsid w:val="000505D8"/>
    <w:rsid w:val="00050C94"/>
    <w:rsid w:val="00052307"/>
    <w:rsid w:val="00053AB5"/>
    <w:rsid w:val="00053E89"/>
    <w:rsid w:val="0005470B"/>
    <w:rsid w:val="0005476F"/>
    <w:rsid w:val="0005483C"/>
    <w:rsid w:val="00054D31"/>
    <w:rsid w:val="00054F0C"/>
    <w:rsid w:val="00055013"/>
    <w:rsid w:val="000553C9"/>
    <w:rsid w:val="00055C79"/>
    <w:rsid w:val="00057E95"/>
    <w:rsid w:val="000601B2"/>
    <w:rsid w:val="00060275"/>
    <w:rsid w:val="00061050"/>
    <w:rsid w:val="00063114"/>
    <w:rsid w:val="000662A0"/>
    <w:rsid w:val="00066BEA"/>
    <w:rsid w:val="000677A2"/>
    <w:rsid w:val="00070C53"/>
    <w:rsid w:val="00071DB6"/>
    <w:rsid w:val="00072104"/>
    <w:rsid w:val="00072160"/>
    <w:rsid w:val="000730B1"/>
    <w:rsid w:val="00074398"/>
    <w:rsid w:val="00074EF8"/>
    <w:rsid w:val="000754B7"/>
    <w:rsid w:val="000757AC"/>
    <w:rsid w:val="00075FE3"/>
    <w:rsid w:val="00076AB4"/>
    <w:rsid w:val="000801D7"/>
    <w:rsid w:val="00080994"/>
    <w:rsid w:val="00080C1F"/>
    <w:rsid w:val="00080E17"/>
    <w:rsid w:val="00081477"/>
    <w:rsid w:val="000827AA"/>
    <w:rsid w:val="00083A8F"/>
    <w:rsid w:val="000844DD"/>
    <w:rsid w:val="000846AC"/>
    <w:rsid w:val="00084E45"/>
    <w:rsid w:val="000872D8"/>
    <w:rsid w:val="00087DE4"/>
    <w:rsid w:val="00090372"/>
    <w:rsid w:val="00091747"/>
    <w:rsid w:val="00091BFC"/>
    <w:rsid w:val="00091F2A"/>
    <w:rsid w:val="00094483"/>
    <w:rsid w:val="000944B1"/>
    <w:rsid w:val="000948C8"/>
    <w:rsid w:val="00094E91"/>
    <w:rsid w:val="0009546D"/>
    <w:rsid w:val="000958D7"/>
    <w:rsid w:val="0009756A"/>
    <w:rsid w:val="000A0479"/>
    <w:rsid w:val="000A153C"/>
    <w:rsid w:val="000A2A7A"/>
    <w:rsid w:val="000A2BF2"/>
    <w:rsid w:val="000A3D5E"/>
    <w:rsid w:val="000A799E"/>
    <w:rsid w:val="000B0FC2"/>
    <w:rsid w:val="000B1677"/>
    <w:rsid w:val="000B236B"/>
    <w:rsid w:val="000B23C2"/>
    <w:rsid w:val="000B3171"/>
    <w:rsid w:val="000B358F"/>
    <w:rsid w:val="000B36C7"/>
    <w:rsid w:val="000B7005"/>
    <w:rsid w:val="000B70DF"/>
    <w:rsid w:val="000B7972"/>
    <w:rsid w:val="000B7D81"/>
    <w:rsid w:val="000C09A5"/>
    <w:rsid w:val="000C229A"/>
    <w:rsid w:val="000C26C9"/>
    <w:rsid w:val="000C2DB7"/>
    <w:rsid w:val="000C386C"/>
    <w:rsid w:val="000C467C"/>
    <w:rsid w:val="000C5242"/>
    <w:rsid w:val="000C564E"/>
    <w:rsid w:val="000C67BB"/>
    <w:rsid w:val="000C68D7"/>
    <w:rsid w:val="000D076B"/>
    <w:rsid w:val="000D0D84"/>
    <w:rsid w:val="000D1A50"/>
    <w:rsid w:val="000D2375"/>
    <w:rsid w:val="000D3716"/>
    <w:rsid w:val="000D5128"/>
    <w:rsid w:val="000D6D15"/>
    <w:rsid w:val="000D6F5C"/>
    <w:rsid w:val="000E0785"/>
    <w:rsid w:val="000E09FF"/>
    <w:rsid w:val="000E18C2"/>
    <w:rsid w:val="000E1BBA"/>
    <w:rsid w:val="000E23F2"/>
    <w:rsid w:val="000E2AEE"/>
    <w:rsid w:val="000E2C3C"/>
    <w:rsid w:val="000E31B5"/>
    <w:rsid w:val="000E3CEF"/>
    <w:rsid w:val="000E41AC"/>
    <w:rsid w:val="000E4790"/>
    <w:rsid w:val="000E4D32"/>
    <w:rsid w:val="000E648F"/>
    <w:rsid w:val="000E7023"/>
    <w:rsid w:val="000F1EFB"/>
    <w:rsid w:val="000F2296"/>
    <w:rsid w:val="000F2B43"/>
    <w:rsid w:val="000F6106"/>
    <w:rsid w:val="000F67F5"/>
    <w:rsid w:val="000F69BB"/>
    <w:rsid w:val="000F7456"/>
    <w:rsid w:val="001001CA"/>
    <w:rsid w:val="00101A0B"/>
    <w:rsid w:val="001021D2"/>
    <w:rsid w:val="001050C8"/>
    <w:rsid w:val="00105505"/>
    <w:rsid w:val="0010582E"/>
    <w:rsid w:val="0011056D"/>
    <w:rsid w:val="00111331"/>
    <w:rsid w:val="00112EA8"/>
    <w:rsid w:val="00113463"/>
    <w:rsid w:val="00113690"/>
    <w:rsid w:val="00113C94"/>
    <w:rsid w:val="001156F4"/>
    <w:rsid w:val="00115BC0"/>
    <w:rsid w:val="00115F56"/>
    <w:rsid w:val="00116C3E"/>
    <w:rsid w:val="00117504"/>
    <w:rsid w:val="00117D0B"/>
    <w:rsid w:val="00120ACF"/>
    <w:rsid w:val="00121661"/>
    <w:rsid w:val="0012218B"/>
    <w:rsid w:val="0012232B"/>
    <w:rsid w:val="00123088"/>
    <w:rsid w:val="001235CC"/>
    <w:rsid w:val="00124343"/>
    <w:rsid w:val="00124D63"/>
    <w:rsid w:val="00125127"/>
    <w:rsid w:val="00125632"/>
    <w:rsid w:val="001268EB"/>
    <w:rsid w:val="0012707B"/>
    <w:rsid w:val="00127E76"/>
    <w:rsid w:val="001305AC"/>
    <w:rsid w:val="00131679"/>
    <w:rsid w:val="001321E1"/>
    <w:rsid w:val="001348A1"/>
    <w:rsid w:val="00134A0E"/>
    <w:rsid w:val="00134B56"/>
    <w:rsid w:val="00135516"/>
    <w:rsid w:val="00135648"/>
    <w:rsid w:val="00135766"/>
    <w:rsid w:val="00136147"/>
    <w:rsid w:val="00136ABB"/>
    <w:rsid w:val="00140D29"/>
    <w:rsid w:val="00141EA3"/>
    <w:rsid w:val="00142A3D"/>
    <w:rsid w:val="001441C3"/>
    <w:rsid w:val="00145DFB"/>
    <w:rsid w:val="001470A0"/>
    <w:rsid w:val="0014717B"/>
    <w:rsid w:val="001475A2"/>
    <w:rsid w:val="001502B9"/>
    <w:rsid w:val="00150787"/>
    <w:rsid w:val="00150E82"/>
    <w:rsid w:val="001528D9"/>
    <w:rsid w:val="0015305B"/>
    <w:rsid w:val="00153550"/>
    <w:rsid w:val="001539A6"/>
    <w:rsid w:val="00153D15"/>
    <w:rsid w:val="00155D4B"/>
    <w:rsid w:val="001566C0"/>
    <w:rsid w:val="0015694B"/>
    <w:rsid w:val="00156B54"/>
    <w:rsid w:val="00157A7E"/>
    <w:rsid w:val="00157ADE"/>
    <w:rsid w:val="00157BD0"/>
    <w:rsid w:val="00160FF1"/>
    <w:rsid w:val="00162837"/>
    <w:rsid w:val="00162E46"/>
    <w:rsid w:val="00164A89"/>
    <w:rsid w:val="00165A77"/>
    <w:rsid w:val="00165DDA"/>
    <w:rsid w:val="001668C9"/>
    <w:rsid w:val="00166D96"/>
    <w:rsid w:val="00166E2F"/>
    <w:rsid w:val="00167251"/>
    <w:rsid w:val="00167B8A"/>
    <w:rsid w:val="001703D6"/>
    <w:rsid w:val="00170F15"/>
    <w:rsid w:val="00171230"/>
    <w:rsid w:val="00172EC0"/>
    <w:rsid w:val="00173438"/>
    <w:rsid w:val="001737A7"/>
    <w:rsid w:val="00175896"/>
    <w:rsid w:val="00175F8A"/>
    <w:rsid w:val="0017632C"/>
    <w:rsid w:val="00176AC2"/>
    <w:rsid w:val="00177697"/>
    <w:rsid w:val="001813E1"/>
    <w:rsid w:val="0018144D"/>
    <w:rsid w:val="00182501"/>
    <w:rsid w:val="00182D79"/>
    <w:rsid w:val="00182EC1"/>
    <w:rsid w:val="001839F2"/>
    <w:rsid w:val="001849A0"/>
    <w:rsid w:val="00185328"/>
    <w:rsid w:val="00185D88"/>
    <w:rsid w:val="00187F9D"/>
    <w:rsid w:val="001903D2"/>
    <w:rsid w:val="001928A4"/>
    <w:rsid w:val="001933E0"/>
    <w:rsid w:val="00193538"/>
    <w:rsid w:val="00193D49"/>
    <w:rsid w:val="00194804"/>
    <w:rsid w:val="00194C3B"/>
    <w:rsid w:val="00195481"/>
    <w:rsid w:val="00196164"/>
    <w:rsid w:val="001965D8"/>
    <w:rsid w:val="001A146A"/>
    <w:rsid w:val="001A2830"/>
    <w:rsid w:val="001A295F"/>
    <w:rsid w:val="001A3768"/>
    <w:rsid w:val="001A4008"/>
    <w:rsid w:val="001A5E7C"/>
    <w:rsid w:val="001A6A7A"/>
    <w:rsid w:val="001A7BDA"/>
    <w:rsid w:val="001B01A5"/>
    <w:rsid w:val="001B132B"/>
    <w:rsid w:val="001B1F64"/>
    <w:rsid w:val="001B2185"/>
    <w:rsid w:val="001B4E42"/>
    <w:rsid w:val="001B5A90"/>
    <w:rsid w:val="001B5B4D"/>
    <w:rsid w:val="001C0890"/>
    <w:rsid w:val="001C09B5"/>
    <w:rsid w:val="001C13BF"/>
    <w:rsid w:val="001C173E"/>
    <w:rsid w:val="001C2D28"/>
    <w:rsid w:val="001C2D73"/>
    <w:rsid w:val="001C375E"/>
    <w:rsid w:val="001C3A42"/>
    <w:rsid w:val="001C4994"/>
    <w:rsid w:val="001C51DC"/>
    <w:rsid w:val="001C708C"/>
    <w:rsid w:val="001C7F0D"/>
    <w:rsid w:val="001D0B22"/>
    <w:rsid w:val="001D31DF"/>
    <w:rsid w:val="001D4774"/>
    <w:rsid w:val="001D4867"/>
    <w:rsid w:val="001D5CA4"/>
    <w:rsid w:val="001D6658"/>
    <w:rsid w:val="001E26FD"/>
    <w:rsid w:val="001E2A16"/>
    <w:rsid w:val="001E307F"/>
    <w:rsid w:val="001E4FC5"/>
    <w:rsid w:val="001E58C6"/>
    <w:rsid w:val="001E5EC4"/>
    <w:rsid w:val="001E6EE3"/>
    <w:rsid w:val="001E7F68"/>
    <w:rsid w:val="001F03E1"/>
    <w:rsid w:val="001F084D"/>
    <w:rsid w:val="001F0967"/>
    <w:rsid w:val="001F1542"/>
    <w:rsid w:val="001F21FD"/>
    <w:rsid w:val="001F28C2"/>
    <w:rsid w:val="001F49C7"/>
    <w:rsid w:val="001F55EE"/>
    <w:rsid w:val="001F63DD"/>
    <w:rsid w:val="001F67D8"/>
    <w:rsid w:val="001F70DE"/>
    <w:rsid w:val="001F78BB"/>
    <w:rsid w:val="00201C3B"/>
    <w:rsid w:val="00203D0C"/>
    <w:rsid w:val="002044A5"/>
    <w:rsid w:val="002048F1"/>
    <w:rsid w:val="00204BE3"/>
    <w:rsid w:val="00205997"/>
    <w:rsid w:val="002065AF"/>
    <w:rsid w:val="00207A9A"/>
    <w:rsid w:val="00210315"/>
    <w:rsid w:val="002107D4"/>
    <w:rsid w:val="0021083C"/>
    <w:rsid w:val="002111CB"/>
    <w:rsid w:val="00211688"/>
    <w:rsid w:val="00212FD1"/>
    <w:rsid w:val="002130E5"/>
    <w:rsid w:val="0021315E"/>
    <w:rsid w:val="00215599"/>
    <w:rsid w:val="002156FD"/>
    <w:rsid w:val="002166C6"/>
    <w:rsid w:val="00216D53"/>
    <w:rsid w:val="002171F2"/>
    <w:rsid w:val="00221663"/>
    <w:rsid w:val="0022209F"/>
    <w:rsid w:val="00222ABD"/>
    <w:rsid w:val="00222F1F"/>
    <w:rsid w:val="00225502"/>
    <w:rsid w:val="00225FE2"/>
    <w:rsid w:val="0022722A"/>
    <w:rsid w:val="00230427"/>
    <w:rsid w:val="002311C6"/>
    <w:rsid w:val="0023174F"/>
    <w:rsid w:val="00231C7B"/>
    <w:rsid w:val="00233985"/>
    <w:rsid w:val="002343D5"/>
    <w:rsid w:val="00235351"/>
    <w:rsid w:val="00235F05"/>
    <w:rsid w:val="002414F2"/>
    <w:rsid w:val="0024191C"/>
    <w:rsid w:val="00241F40"/>
    <w:rsid w:val="002435BA"/>
    <w:rsid w:val="00244A8D"/>
    <w:rsid w:val="00244D59"/>
    <w:rsid w:val="00245135"/>
    <w:rsid w:val="00246CEB"/>
    <w:rsid w:val="00247FF3"/>
    <w:rsid w:val="00250801"/>
    <w:rsid w:val="00251174"/>
    <w:rsid w:val="0025242B"/>
    <w:rsid w:val="00252860"/>
    <w:rsid w:val="002533BE"/>
    <w:rsid w:val="00253A23"/>
    <w:rsid w:val="00254FCC"/>
    <w:rsid w:val="00255DD3"/>
    <w:rsid w:val="00256B1D"/>
    <w:rsid w:val="00257C55"/>
    <w:rsid w:val="00257D31"/>
    <w:rsid w:val="00257E1E"/>
    <w:rsid w:val="00262D69"/>
    <w:rsid w:val="00263EFE"/>
    <w:rsid w:val="00263F21"/>
    <w:rsid w:val="002643E8"/>
    <w:rsid w:val="00264EA3"/>
    <w:rsid w:val="0026582E"/>
    <w:rsid w:val="002669FE"/>
    <w:rsid w:val="00266EED"/>
    <w:rsid w:val="0026757D"/>
    <w:rsid w:val="00270522"/>
    <w:rsid w:val="0027078B"/>
    <w:rsid w:val="0027163F"/>
    <w:rsid w:val="0027190C"/>
    <w:rsid w:val="00272B30"/>
    <w:rsid w:val="00272CA4"/>
    <w:rsid w:val="00273523"/>
    <w:rsid w:val="0027375E"/>
    <w:rsid w:val="00273BDE"/>
    <w:rsid w:val="00275D44"/>
    <w:rsid w:val="0027646B"/>
    <w:rsid w:val="002764F3"/>
    <w:rsid w:val="0027779D"/>
    <w:rsid w:val="00280C10"/>
    <w:rsid w:val="00281D3D"/>
    <w:rsid w:val="0028313B"/>
    <w:rsid w:val="002870B9"/>
    <w:rsid w:val="00287CAB"/>
    <w:rsid w:val="002901C5"/>
    <w:rsid w:val="00290A3F"/>
    <w:rsid w:val="00291293"/>
    <w:rsid w:val="00291523"/>
    <w:rsid w:val="00294479"/>
    <w:rsid w:val="002957D8"/>
    <w:rsid w:val="0029620D"/>
    <w:rsid w:val="00296C55"/>
    <w:rsid w:val="00296C81"/>
    <w:rsid w:val="00297AEE"/>
    <w:rsid w:val="002A0C7D"/>
    <w:rsid w:val="002A0E4A"/>
    <w:rsid w:val="002A26EE"/>
    <w:rsid w:val="002A49A7"/>
    <w:rsid w:val="002A4FDD"/>
    <w:rsid w:val="002A654D"/>
    <w:rsid w:val="002B37F1"/>
    <w:rsid w:val="002B5AB5"/>
    <w:rsid w:val="002B6809"/>
    <w:rsid w:val="002B76E7"/>
    <w:rsid w:val="002B780E"/>
    <w:rsid w:val="002C064A"/>
    <w:rsid w:val="002C0D90"/>
    <w:rsid w:val="002C1130"/>
    <w:rsid w:val="002C14F3"/>
    <w:rsid w:val="002C15C4"/>
    <w:rsid w:val="002C2E50"/>
    <w:rsid w:val="002C39C4"/>
    <w:rsid w:val="002C4B85"/>
    <w:rsid w:val="002C6D27"/>
    <w:rsid w:val="002C70CB"/>
    <w:rsid w:val="002D0247"/>
    <w:rsid w:val="002D1090"/>
    <w:rsid w:val="002D10B2"/>
    <w:rsid w:val="002D36D6"/>
    <w:rsid w:val="002D37F3"/>
    <w:rsid w:val="002D4083"/>
    <w:rsid w:val="002D691A"/>
    <w:rsid w:val="002E1D60"/>
    <w:rsid w:val="002E3868"/>
    <w:rsid w:val="002E623B"/>
    <w:rsid w:val="002E6454"/>
    <w:rsid w:val="002E71A6"/>
    <w:rsid w:val="002E725D"/>
    <w:rsid w:val="002E73BB"/>
    <w:rsid w:val="002F1430"/>
    <w:rsid w:val="002F14F4"/>
    <w:rsid w:val="002F22C0"/>
    <w:rsid w:val="002F2789"/>
    <w:rsid w:val="002F29DB"/>
    <w:rsid w:val="002F3B15"/>
    <w:rsid w:val="002F4537"/>
    <w:rsid w:val="002F4C5E"/>
    <w:rsid w:val="002F4EF6"/>
    <w:rsid w:val="002F546D"/>
    <w:rsid w:val="002F75D7"/>
    <w:rsid w:val="003007B4"/>
    <w:rsid w:val="00300BD3"/>
    <w:rsid w:val="00301CCC"/>
    <w:rsid w:val="00301CCF"/>
    <w:rsid w:val="00302223"/>
    <w:rsid w:val="0030315B"/>
    <w:rsid w:val="0031041F"/>
    <w:rsid w:val="00310A68"/>
    <w:rsid w:val="00311B5C"/>
    <w:rsid w:val="00313335"/>
    <w:rsid w:val="00313EE2"/>
    <w:rsid w:val="00314625"/>
    <w:rsid w:val="0031567A"/>
    <w:rsid w:val="0031761D"/>
    <w:rsid w:val="00317767"/>
    <w:rsid w:val="00317EB8"/>
    <w:rsid w:val="00320773"/>
    <w:rsid w:val="00321D7B"/>
    <w:rsid w:val="003229EC"/>
    <w:rsid w:val="00323FBC"/>
    <w:rsid w:val="003255EB"/>
    <w:rsid w:val="0032560E"/>
    <w:rsid w:val="00327959"/>
    <w:rsid w:val="00327DCC"/>
    <w:rsid w:val="00327F9F"/>
    <w:rsid w:val="00330A2D"/>
    <w:rsid w:val="0033143F"/>
    <w:rsid w:val="00331C7C"/>
    <w:rsid w:val="003325A4"/>
    <w:rsid w:val="00332A64"/>
    <w:rsid w:val="00336094"/>
    <w:rsid w:val="00337FF6"/>
    <w:rsid w:val="0034244E"/>
    <w:rsid w:val="00342BC6"/>
    <w:rsid w:val="0034356C"/>
    <w:rsid w:val="00344276"/>
    <w:rsid w:val="00344D93"/>
    <w:rsid w:val="00344E53"/>
    <w:rsid w:val="0034567E"/>
    <w:rsid w:val="00345E4C"/>
    <w:rsid w:val="003468B6"/>
    <w:rsid w:val="003473D9"/>
    <w:rsid w:val="003477DF"/>
    <w:rsid w:val="00347F0A"/>
    <w:rsid w:val="00350B59"/>
    <w:rsid w:val="003529D4"/>
    <w:rsid w:val="003540B7"/>
    <w:rsid w:val="00354245"/>
    <w:rsid w:val="003543B0"/>
    <w:rsid w:val="00354B00"/>
    <w:rsid w:val="0035519B"/>
    <w:rsid w:val="00355463"/>
    <w:rsid w:val="0035634A"/>
    <w:rsid w:val="00356BD3"/>
    <w:rsid w:val="00357169"/>
    <w:rsid w:val="00360881"/>
    <w:rsid w:val="0036190C"/>
    <w:rsid w:val="0036322B"/>
    <w:rsid w:val="00363F2F"/>
    <w:rsid w:val="00364AB1"/>
    <w:rsid w:val="003650C1"/>
    <w:rsid w:val="00366F2E"/>
    <w:rsid w:val="003676F8"/>
    <w:rsid w:val="003704E7"/>
    <w:rsid w:val="00371BBC"/>
    <w:rsid w:val="00371ECB"/>
    <w:rsid w:val="003729CC"/>
    <w:rsid w:val="00374A06"/>
    <w:rsid w:val="003758C5"/>
    <w:rsid w:val="00376D79"/>
    <w:rsid w:val="00376EB4"/>
    <w:rsid w:val="0037704E"/>
    <w:rsid w:val="00377165"/>
    <w:rsid w:val="0037798A"/>
    <w:rsid w:val="003806D7"/>
    <w:rsid w:val="00381754"/>
    <w:rsid w:val="0038224F"/>
    <w:rsid w:val="00382DDF"/>
    <w:rsid w:val="00382EDC"/>
    <w:rsid w:val="00384E5F"/>
    <w:rsid w:val="003858F9"/>
    <w:rsid w:val="00385A72"/>
    <w:rsid w:val="00386526"/>
    <w:rsid w:val="003869A9"/>
    <w:rsid w:val="003871A9"/>
    <w:rsid w:val="00390035"/>
    <w:rsid w:val="0039013E"/>
    <w:rsid w:val="0039030E"/>
    <w:rsid w:val="003909B2"/>
    <w:rsid w:val="0039163B"/>
    <w:rsid w:val="0039261A"/>
    <w:rsid w:val="003927C4"/>
    <w:rsid w:val="00392C3C"/>
    <w:rsid w:val="00393E50"/>
    <w:rsid w:val="0039426B"/>
    <w:rsid w:val="0039591F"/>
    <w:rsid w:val="00396C7B"/>
    <w:rsid w:val="00397624"/>
    <w:rsid w:val="00397B73"/>
    <w:rsid w:val="003A0041"/>
    <w:rsid w:val="003A121A"/>
    <w:rsid w:val="003A151D"/>
    <w:rsid w:val="003A1E06"/>
    <w:rsid w:val="003A2F62"/>
    <w:rsid w:val="003A3ECF"/>
    <w:rsid w:val="003A3F09"/>
    <w:rsid w:val="003A4446"/>
    <w:rsid w:val="003A4E6F"/>
    <w:rsid w:val="003A5D78"/>
    <w:rsid w:val="003A63E2"/>
    <w:rsid w:val="003A71DA"/>
    <w:rsid w:val="003B027F"/>
    <w:rsid w:val="003B142A"/>
    <w:rsid w:val="003B144E"/>
    <w:rsid w:val="003B2E30"/>
    <w:rsid w:val="003B4830"/>
    <w:rsid w:val="003B6A45"/>
    <w:rsid w:val="003B7F7F"/>
    <w:rsid w:val="003C0AAA"/>
    <w:rsid w:val="003C4065"/>
    <w:rsid w:val="003C5803"/>
    <w:rsid w:val="003C5B8A"/>
    <w:rsid w:val="003C623C"/>
    <w:rsid w:val="003C6538"/>
    <w:rsid w:val="003C6D00"/>
    <w:rsid w:val="003C7483"/>
    <w:rsid w:val="003C7AA9"/>
    <w:rsid w:val="003C7C0C"/>
    <w:rsid w:val="003C7F06"/>
    <w:rsid w:val="003D04FB"/>
    <w:rsid w:val="003D1ACD"/>
    <w:rsid w:val="003D1B99"/>
    <w:rsid w:val="003D1E86"/>
    <w:rsid w:val="003D2517"/>
    <w:rsid w:val="003D3895"/>
    <w:rsid w:val="003D3AF0"/>
    <w:rsid w:val="003D45B8"/>
    <w:rsid w:val="003D4B51"/>
    <w:rsid w:val="003D5FC5"/>
    <w:rsid w:val="003D6647"/>
    <w:rsid w:val="003D7A9D"/>
    <w:rsid w:val="003E1578"/>
    <w:rsid w:val="003E1B93"/>
    <w:rsid w:val="003E27B8"/>
    <w:rsid w:val="003E2C40"/>
    <w:rsid w:val="003E3B3D"/>
    <w:rsid w:val="003E4F0B"/>
    <w:rsid w:val="003E52E9"/>
    <w:rsid w:val="003E59A0"/>
    <w:rsid w:val="003E5CC0"/>
    <w:rsid w:val="003E7D85"/>
    <w:rsid w:val="003F0590"/>
    <w:rsid w:val="003F05C6"/>
    <w:rsid w:val="003F0795"/>
    <w:rsid w:val="003F0F84"/>
    <w:rsid w:val="003F1284"/>
    <w:rsid w:val="003F1857"/>
    <w:rsid w:val="003F320E"/>
    <w:rsid w:val="003F37CF"/>
    <w:rsid w:val="003F39DA"/>
    <w:rsid w:val="003F3C29"/>
    <w:rsid w:val="00400A61"/>
    <w:rsid w:val="0040156F"/>
    <w:rsid w:val="00401FB8"/>
    <w:rsid w:val="004020DB"/>
    <w:rsid w:val="004069A9"/>
    <w:rsid w:val="004102D3"/>
    <w:rsid w:val="0041107B"/>
    <w:rsid w:val="00411CC5"/>
    <w:rsid w:val="00412366"/>
    <w:rsid w:val="004132D0"/>
    <w:rsid w:val="0041346F"/>
    <w:rsid w:val="0041363A"/>
    <w:rsid w:val="004138F2"/>
    <w:rsid w:val="004150A8"/>
    <w:rsid w:val="004169C2"/>
    <w:rsid w:val="00417A71"/>
    <w:rsid w:val="004205BF"/>
    <w:rsid w:val="004206EB"/>
    <w:rsid w:val="00420F7B"/>
    <w:rsid w:val="00421ABD"/>
    <w:rsid w:val="00422C4C"/>
    <w:rsid w:val="00423248"/>
    <w:rsid w:val="00423362"/>
    <w:rsid w:val="004248E6"/>
    <w:rsid w:val="004256FA"/>
    <w:rsid w:val="00425BBD"/>
    <w:rsid w:val="004311A4"/>
    <w:rsid w:val="004315A7"/>
    <w:rsid w:val="00431D12"/>
    <w:rsid w:val="004322B7"/>
    <w:rsid w:val="00432C12"/>
    <w:rsid w:val="00433B04"/>
    <w:rsid w:val="00434371"/>
    <w:rsid w:val="0043440F"/>
    <w:rsid w:val="004348C7"/>
    <w:rsid w:val="0043630C"/>
    <w:rsid w:val="0044029D"/>
    <w:rsid w:val="00440E31"/>
    <w:rsid w:val="00441120"/>
    <w:rsid w:val="004423D8"/>
    <w:rsid w:val="0044420C"/>
    <w:rsid w:val="00444F3C"/>
    <w:rsid w:val="00445520"/>
    <w:rsid w:val="00446DA8"/>
    <w:rsid w:val="004476A4"/>
    <w:rsid w:val="00447962"/>
    <w:rsid w:val="00447E5F"/>
    <w:rsid w:val="00451CB2"/>
    <w:rsid w:val="004532D9"/>
    <w:rsid w:val="00453A21"/>
    <w:rsid w:val="004573CE"/>
    <w:rsid w:val="00460032"/>
    <w:rsid w:val="00461B21"/>
    <w:rsid w:val="00461C92"/>
    <w:rsid w:val="00462304"/>
    <w:rsid w:val="004628A3"/>
    <w:rsid w:val="004638C4"/>
    <w:rsid w:val="004642DA"/>
    <w:rsid w:val="00466088"/>
    <w:rsid w:val="004660B9"/>
    <w:rsid w:val="00466987"/>
    <w:rsid w:val="00466ED8"/>
    <w:rsid w:val="00470CB2"/>
    <w:rsid w:val="004711C6"/>
    <w:rsid w:val="004731F4"/>
    <w:rsid w:val="00475C50"/>
    <w:rsid w:val="00476E93"/>
    <w:rsid w:val="0047795C"/>
    <w:rsid w:val="00477DBE"/>
    <w:rsid w:val="004812E0"/>
    <w:rsid w:val="004814A6"/>
    <w:rsid w:val="004827B1"/>
    <w:rsid w:val="00482D6D"/>
    <w:rsid w:val="00483067"/>
    <w:rsid w:val="0048354B"/>
    <w:rsid w:val="004839DC"/>
    <w:rsid w:val="004849D4"/>
    <w:rsid w:val="00485090"/>
    <w:rsid w:val="004854B9"/>
    <w:rsid w:val="00486D31"/>
    <w:rsid w:val="00491995"/>
    <w:rsid w:val="00492FE5"/>
    <w:rsid w:val="00494058"/>
    <w:rsid w:val="00494CE1"/>
    <w:rsid w:val="004A0C52"/>
    <w:rsid w:val="004A1B6C"/>
    <w:rsid w:val="004A3313"/>
    <w:rsid w:val="004A4F15"/>
    <w:rsid w:val="004A6178"/>
    <w:rsid w:val="004A68E8"/>
    <w:rsid w:val="004B1DC1"/>
    <w:rsid w:val="004B4A82"/>
    <w:rsid w:val="004B5E67"/>
    <w:rsid w:val="004B6C38"/>
    <w:rsid w:val="004C00EC"/>
    <w:rsid w:val="004C0768"/>
    <w:rsid w:val="004C1E3D"/>
    <w:rsid w:val="004C1F77"/>
    <w:rsid w:val="004C1FD6"/>
    <w:rsid w:val="004C37DE"/>
    <w:rsid w:val="004C3BFC"/>
    <w:rsid w:val="004C4C66"/>
    <w:rsid w:val="004C65B5"/>
    <w:rsid w:val="004C69E0"/>
    <w:rsid w:val="004C6A17"/>
    <w:rsid w:val="004C72E3"/>
    <w:rsid w:val="004D0654"/>
    <w:rsid w:val="004D0C35"/>
    <w:rsid w:val="004D161F"/>
    <w:rsid w:val="004D1F45"/>
    <w:rsid w:val="004D298B"/>
    <w:rsid w:val="004D30D8"/>
    <w:rsid w:val="004D4A69"/>
    <w:rsid w:val="004D4D04"/>
    <w:rsid w:val="004D53D5"/>
    <w:rsid w:val="004D5863"/>
    <w:rsid w:val="004D6E90"/>
    <w:rsid w:val="004E013B"/>
    <w:rsid w:val="004E02BD"/>
    <w:rsid w:val="004E0540"/>
    <w:rsid w:val="004E193B"/>
    <w:rsid w:val="004E1B8F"/>
    <w:rsid w:val="004E1BC1"/>
    <w:rsid w:val="004E1C13"/>
    <w:rsid w:val="004E1C47"/>
    <w:rsid w:val="004E3B66"/>
    <w:rsid w:val="004E3F75"/>
    <w:rsid w:val="004E5801"/>
    <w:rsid w:val="004E6E65"/>
    <w:rsid w:val="004F04B9"/>
    <w:rsid w:val="004F0B34"/>
    <w:rsid w:val="004F278E"/>
    <w:rsid w:val="004F4EBA"/>
    <w:rsid w:val="004F64E2"/>
    <w:rsid w:val="004F6A09"/>
    <w:rsid w:val="004F7541"/>
    <w:rsid w:val="004F75C6"/>
    <w:rsid w:val="004F75D0"/>
    <w:rsid w:val="0050051D"/>
    <w:rsid w:val="00500E3D"/>
    <w:rsid w:val="005015C7"/>
    <w:rsid w:val="005062A3"/>
    <w:rsid w:val="0051179F"/>
    <w:rsid w:val="005124F7"/>
    <w:rsid w:val="005124FF"/>
    <w:rsid w:val="00513484"/>
    <w:rsid w:val="00513598"/>
    <w:rsid w:val="00513803"/>
    <w:rsid w:val="00513E8F"/>
    <w:rsid w:val="00514CFD"/>
    <w:rsid w:val="00516AA8"/>
    <w:rsid w:val="005172E0"/>
    <w:rsid w:val="0051796A"/>
    <w:rsid w:val="00521EDE"/>
    <w:rsid w:val="0052275F"/>
    <w:rsid w:val="0052403D"/>
    <w:rsid w:val="0052442C"/>
    <w:rsid w:val="00525290"/>
    <w:rsid w:val="00525AD7"/>
    <w:rsid w:val="00526E08"/>
    <w:rsid w:val="0053083C"/>
    <w:rsid w:val="005316C3"/>
    <w:rsid w:val="005325A2"/>
    <w:rsid w:val="0053279E"/>
    <w:rsid w:val="00532A10"/>
    <w:rsid w:val="00533A43"/>
    <w:rsid w:val="00534BAB"/>
    <w:rsid w:val="0053544C"/>
    <w:rsid w:val="00535EC3"/>
    <w:rsid w:val="005361C3"/>
    <w:rsid w:val="00536706"/>
    <w:rsid w:val="00536EB9"/>
    <w:rsid w:val="00540591"/>
    <w:rsid w:val="00543196"/>
    <w:rsid w:val="005432BF"/>
    <w:rsid w:val="00543B75"/>
    <w:rsid w:val="00544B90"/>
    <w:rsid w:val="005451B5"/>
    <w:rsid w:val="005460A7"/>
    <w:rsid w:val="00547B59"/>
    <w:rsid w:val="0055029A"/>
    <w:rsid w:val="005510BB"/>
    <w:rsid w:val="0055142C"/>
    <w:rsid w:val="0055211C"/>
    <w:rsid w:val="005536B2"/>
    <w:rsid w:val="00553BA4"/>
    <w:rsid w:val="00553BB6"/>
    <w:rsid w:val="00553C44"/>
    <w:rsid w:val="00553CC5"/>
    <w:rsid w:val="00554826"/>
    <w:rsid w:val="00554A09"/>
    <w:rsid w:val="00554ABC"/>
    <w:rsid w:val="005574E6"/>
    <w:rsid w:val="00561AC3"/>
    <w:rsid w:val="00562A64"/>
    <w:rsid w:val="005640B1"/>
    <w:rsid w:val="005645BC"/>
    <w:rsid w:val="005647C0"/>
    <w:rsid w:val="00564C89"/>
    <w:rsid w:val="005651DD"/>
    <w:rsid w:val="00566211"/>
    <w:rsid w:val="005701B0"/>
    <w:rsid w:val="005713F4"/>
    <w:rsid w:val="00572C14"/>
    <w:rsid w:val="00573B68"/>
    <w:rsid w:val="0057513D"/>
    <w:rsid w:val="0057521F"/>
    <w:rsid w:val="005761A5"/>
    <w:rsid w:val="005766A2"/>
    <w:rsid w:val="00576903"/>
    <w:rsid w:val="0057748D"/>
    <w:rsid w:val="0058240E"/>
    <w:rsid w:val="00582B89"/>
    <w:rsid w:val="00582C7F"/>
    <w:rsid w:val="00582FB2"/>
    <w:rsid w:val="005833AB"/>
    <w:rsid w:val="00583772"/>
    <w:rsid w:val="00584546"/>
    <w:rsid w:val="00584C40"/>
    <w:rsid w:val="0058604B"/>
    <w:rsid w:val="00586102"/>
    <w:rsid w:val="005864A3"/>
    <w:rsid w:val="0059147E"/>
    <w:rsid w:val="00591EE9"/>
    <w:rsid w:val="00592045"/>
    <w:rsid w:val="00593910"/>
    <w:rsid w:val="00594120"/>
    <w:rsid w:val="00594A2D"/>
    <w:rsid w:val="00594D19"/>
    <w:rsid w:val="005956CC"/>
    <w:rsid w:val="00595B87"/>
    <w:rsid w:val="00596BA4"/>
    <w:rsid w:val="005A0902"/>
    <w:rsid w:val="005A197D"/>
    <w:rsid w:val="005A3A76"/>
    <w:rsid w:val="005A42CB"/>
    <w:rsid w:val="005A5725"/>
    <w:rsid w:val="005A5D73"/>
    <w:rsid w:val="005A7B4D"/>
    <w:rsid w:val="005B07E0"/>
    <w:rsid w:val="005B17AC"/>
    <w:rsid w:val="005B27ED"/>
    <w:rsid w:val="005B2C26"/>
    <w:rsid w:val="005B4640"/>
    <w:rsid w:val="005B493E"/>
    <w:rsid w:val="005B65D7"/>
    <w:rsid w:val="005C00F9"/>
    <w:rsid w:val="005C0167"/>
    <w:rsid w:val="005C018C"/>
    <w:rsid w:val="005C06FB"/>
    <w:rsid w:val="005C134F"/>
    <w:rsid w:val="005C1877"/>
    <w:rsid w:val="005C3676"/>
    <w:rsid w:val="005C454F"/>
    <w:rsid w:val="005C4869"/>
    <w:rsid w:val="005C52E7"/>
    <w:rsid w:val="005C59A4"/>
    <w:rsid w:val="005C78EF"/>
    <w:rsid w:val="005D0BC9"/>
    <w:rsid w:val="005D12CB"/>
    <w:rsid w:val="005D141F"/>
    <w:rsid w:val="005D288B"/>
    <w:rsid w:val="005D3355"/>
    <w:rsid w:val="005E0838"/>
    <w:rsid w:val="005E189C"/>
    <w:rsid w:val="005E1CA5"/>
    <w:rsid w:val="005E1FDA"/>
    <w:rsid w:val="005E2028"/>
    <w:rsid w:val="005E4CAA"/>
    <w:rsid w:val="005E5112"/>
    <w:rsid w:val="005E5BD5"/>
    <w:rsid w:val="005E69B2"/>
    <w:rsid w:val="005E735A"/>
    <w:rsid w:val="005E7BB2"/>
    <w:rsid w:val="005F127B"/>
    <w:rsid w:val="005F1EC9"/>
    <w:rsid w:val="005F35D1"/>
    <w:rsid w:val="005F4549"/>
    <w:rsid w:val="005F4928"/>
    <w:rsid w:val="005F5376"/>
    <w:rsid w:val="005F60F4"/>
    <w:rsid w:val="005F6AB2"/>
    <w:rsid w:val="005F76FF"/>
    <w:rsid w:val="0060048F"/>
    <w:rsid w:val="00600C2A"/>
    <w:rsid w:val="0060142E"/>
    <w:rsid w:val="0060209E"/>
    <w:rsid w:val="00604978"/>
    <w:rsid w:val="00605584"/>
    <w:rsid w:val="00606340"/>
    <w:rsid w:val="006063B0"/>
    <w:rsid w:val="00606822"/>
    <w:rsid w:val="00607356"/>
    <w:rsid w:val="00607AD9"/>
    <w:rsid w:val="00607DDD"/>
    <w:rsid w:val="00607F79"/>
    <w:rsid w:val="0061064C"/>
    <w:rsid w:val="006108E8"/>
    <w:rsid w:val="00610CB5"/>
    <w:rsid w:val="00610D24"/>
    <w:rsid w:val="00610E5D"/>
    <w:rsid w:val="00610EB0"/>
    <w:rsid w:val="00611348"/>
    <w:rsid w:val="00611A37"/>
    <w:rsid w:val="006122EC"/>
    <w:rsid w:val="006134AC"/>
    <w:rsid w:val="0061385C"/>
    <w:rsid w:val="00614397"/>
    <w:rsid w:val="006155D6"/>
    <w:rsid w:val="006167C4"/>
    <w:rsid w:val="00617E50"/>
    <w:rsid w:val="00617EC7"/>
    <w:rsid w:val="0062152E"/>
    <w:rsid w:val="00622181"/>
    <w:rsid w:val="00624906"/>
    <w:rsid w:val="00624AC8"/>
    <w:rsid w:val="0062591A"/>
    <w:rsid w:val="006266C6"/>
    <w:rsid w:val="0062705E"/>
    <w:rsid w:val="00627446"/>
    <w:rsid w:val="006323BA"/>
    <w:rsid w:val="00632E3F"/>
    <w:rsid w:val="0063480E"/>
    <w:rsid w:val="006348BB"/>
    <w:rsid w:val="00635599"/>
    <w:rsid w:val="00636416"/>
    <w:rsid w:val="00637795"/>
    <w:rsid w:val="00637C8C"/>
    <w:rsid w:val="00641048"/>
    <w:rsid w:val="006414DB"/>
    <w:rsid w:val="00643701"/>
    <w:rsid w:val="0064373C"/>
    <w:rsid w:val="00644F84"/>
    <w:rsid w:val="0064561B"/>
    <w:rsid w:val="006476E5"/>
    <w:rsid w:val="00647B13"/>
    <w:rsid w:val="00650CE3"/>
    <w:rsid w:val="00651586"/>
    <w:rsid w:val="0065211A"/>
    <w:rsid w:val="00655748"/>
    <w:rsid w:val="00655B3F"/>
    <w:rsid w:val="00657263"/>
    <w:rsid w:val="00657274"/>
    <w:rsid w:val="00660E25"/>
    <w:rsid w:val="00661DEA"/>
    <w:rsid w:val="00661E18"/>
    <w:rsid w:val="006627C2"/>
    <w:rsid w:val="00662B62"/>
    <w:rsid w:val="006635C1"/>
    <w:rsid w:val="00663F32"/>
    <w:rsid w:val="00664988"/>
    <w:rsid w:val="00665BE4"/>
    <w:rsid w:val="00666677"/>
    <w:rsid w:val="006666B0"/>
    <w:rsid w:val="006672CE"/>
    <w:rsid w:val="006675F5"/>
    <w:rsid w:val="006677BC"/>
    <w:rsid w:val="00667BF1"/>
    <w:rsid w:val="0067053D"/>
    <w:rsid w:val="006710D2"/>
    <w:rsid w:val="00672A99"/>
    <w:rsid w:val="006730AB"/>
    <w:rsid w:val="00673CFB"/>
    <w:rsid w:val="00676781"/>
    <w:rsid w:val="006769A9"/>
    <w:rsid w:val="00676F7E"/>
    <w:rsid w:val="00677303"/>
    <w:rsid w:val="00677471"/>
    <w:rsid w:val="00677478"/>
    <w:rsid w:val="00677504"/>
    <w:rsid w:val="00680726"/>
    <w:rsid w:val="006813D9"/>
    <w:rsid w:val="00681E97"/>
    <w:rsid w:val="006843AF"/>
    <w:rsid w:val="00686503"/>
    <w:rsid w:val="00686674"/>
    <w:rsid w:val="00686EEC"/>
    <w:rsid w:val="00687336"/>
    <w:rsid w:val="00687615"/>
    <w:rsid w:val="0069060E"/>
    <w:rsid w:val="00690DEF"/>
    <w:rsid w:val="00691C1E"/>
    <w:rsid w:val="006931C0"/>
    <w:rsid w:val="00693C25"/>
    <w:rsid w:val="00695288"/>
    <w:rsid w:val="00696461"/>
    <w:rsid w:val="00696B15"/>
    <w:rsid w:val="006971BD"/>
    <w:rsid w:val="00697459"/>
    <w:rsid w:val="006A06F9"/>
    <w:rsid w:val="006A1432"/>
    <w:rsid w:val="006A1704"/>
    <w:rsid w:val="006A1990"/>
    <w:rsid w:val="006A25A1"/>
    <w:rsid w:val="006A37F0"/>
    <w:rsid w:val="006A427E"/>
    <w:rsid w:val="006A54E9"/>
    <w:rsid w:val="006A589A"/>
    <w:rsid w:val="006A606E"/>
    <w:rsid w:val="006B064A"/>
    <w:rsid w:val="006B07BD"/>
    <w:rsid w:val="006B091F"/>
    <w:rsid w:val="006B1703"/>
    <w:rsid w:val="006B4241"/>
    <w:rsid w:val="006B5324"/>
    <w:rsid w:val="006B5460"/>
    <w:rsid w:val="006B63CF"/>
    <w:rsid w:val="006B6544"/>
    <w:rsid w:val="006B7ADD"/>
    <w:rsid w:val="006B7B11"/>
    <w:rsid w:val="006C23FB"/>
    <w:rsid w:val="006C277B"/>
    <w:rsid w:val="006C2CB9"/>
    <w:rsid w:val="006C2F9E"/>
    <w:rsid w:val="006C3E7D"/>
    <w:rsid w:val="006C4890"/>
    <w:rsid w:val="006C4B42"/>
    <w:rsid w:val="006C5A9E"/>
    <w:rsid w:val="006C7474"/>
    <w:rsid w:val="006C7C70"/>
    <w:rsid w:val="006D016B"/>
    <w:rsid w:val="006D1BB7"/>
    <w:rsid w:val="006D2150"/>
    <w:rsid w:val="006D25EF"/>
    <w:rsid w:val="006D38A4"/>
    <w:rsid w:val="006D4011"/>
    <w:rsid w:val="006D5832"/>
    <w:rsid w:val="006D6B1C"/>
    <w:rsid w:val="006D795D"/>
    <w:rsid w:val="006E00D1"/>
    <w:rsid w:val="006E2068"/>
    <w:rsid w:val="006E2334"/>
    <w:rsid w:val="006E261D"/>
    <w:rsid w:val="006E44E1"/>
    <w:rsid w:val="006E7064"/>
    <w:rsid w:val="006F17E3"/>
    <w:rsid w:val="006F1E1B"/>
    <w:rsid w:val="006F22F4"/>
    <w:rsid w:val="006F2B69"/>
    <w:rsid w:val="006F5931"/>
    <w:rsid w:val="006F6A86"/>
    <w:rsid w:val="006F792E"/>
    <w:rsid w:val="00700E4C"/>
    <w:rsid w:val="00702C8E"/>
    <w:rsid w:val="00704E92"/>
    <w:rsid w:val="007065F2"/>
    <w:rsid w:val="0070669C"/>
    <w:rsid w:val="007066D1"/>
    <w:rsid w:val="0070675D"/>
    <w:rsid w:val="00706CBB"/>
    <w:rsid w:val="007106F6"/>
    <w:rsid w:val="00710806"/>
    <w:rsid w:val="007138EC"/>
    <w:rsid w:val="007139FB"/>
    <w:rsid w:val="00714B7B"/>
    <w:rsid w:val="007151FC"/>
    <w:rsid w:val="00715EA1"/>
    <w:rsid w:val="00716FFE"/>
    <w:rsid w:val="007179C0"/>
    <w:rsid w:val="00720CC8"/>
    <w:rsid w:val="0072151D"/>
    <w:rsid w:val="007215DD"/>
    <w:rsid w:val="0072359D"/>
    <w:rsid w:val="007236D0"/>
    <w:rsid w:val="00723836"/>
    <w:rsid w:val="0072397F"/>
    <w:rsid w:val="00724B77"/>
    <w:rsid w:val="007253FD"/>
    <w:rsid w:val="00725F03"/>
    <w:rsid w:val="00727001"/>
    <w:rsid w:val="00730BFE"/>
    <w:rsid w:val="00730E0F"/>
    <w:rsid w:val="007311A7"/>
    <w:rsid w:val="00731420"/>
    <w:rsid w:val="007326CC"/>
    <w:rsid w:val="0073397B"/>
    <w:rsid w:val="00734587"/>
    <w:rsid w:val="00735AEA"/>
    <w:rsid w:val="00735C7B"/>
    <w:rsid w:val="00735F9E"/>
    <w:rsid w:val="007362BA"/>
    <w:rsid w:val="007376DB"/>
    <w:rsid w:val="007404F7"/>
    <w:rsid w:val="00740699"/>
    <w:rsid w:val="00741612"/>
    <w:rsid w:val="0074259B"/>
    <w:rsid w:val="0074328D"/>
    <w:rsid w:val="007435B1"/>
    <w:rsid w:val="00743C18"/>
    <w:rsid w:val="007445BC"/>
    <w:rsid w:val="00744B47"/>
    <w:rsid w:val="00746554"/>
    <w:rsid w:val="007474A3"/>
    <w:rsid w:val="00747DC5"/>
    <w:rsid w:val="00752327"/>
    <w:rsid w:val="00752D34"/>
    <w:rsid w:val="00753463"/>
    <w:rsid w:val="007534F4"/>
    <w:rsid w:val="00753937"/>
    <w:rsid w:val="00756CB6"/>
    <w:rsid w:val="0075761C"/>
    <w:rsid w:val="00760397"/>
    <w:rsid w:val="00760562"/>
    <w:rsid w:val="00760CDE"/>
    <w:rsid w:val="00761108"/>
    <w:rsid w:val="00761E50"/>
    <w:rsid w:val="00762698"/>
    <w:rsid w:val="007636BB"/>
    <w:rsid w:val="00763A3A"/>
    <w:rsid w:val="007655CD"/>
    <w:rsid w:val="00765C44"/>
    <w:rsid w:val="00765DFA"/>
    <w:rsid w:val="00766384"/>
    <w:rsid w:val="007667A3"/>
    <w:rsid w:val="00766EC4"/>
    <w:rsid w:val="007712AF"/>
    <w:rsid w:val="00771C8D"/>
    <w:rsid w:val="00772BA1"/>
    <w:rsid w:val="007733D6"/>
    <w:rsid w:val="00775480"/>
    <w:rsid w:val="00775620"/>
    <w:rsid w:val="007757E5"/>
    <w:rsid w:val="00775B91"/>
    <w:rsid w:val="00776210"/>
    <w:rsid w:val="00776E3A"/>
    <w:rsid w:val="00777158"/>
    <w:rsid w:val="00777714"/>
    <w:rsid w:val="00780F54"/>
    <w:rsid w:val="0078202C"/>
    <w:rsid w:val="007829C8"/>
    <w:rsid w:val="0078419D"/>
    <w:rsid w:val="00784738"/>
    <w:rsid w:val="007855E8"/>
    <w:rsid w:val="00787925"/>
    <w:rsid w:val="00791C1F"/>
    <w:rsid w:val="00791C5E"/>
    <w:rsid w:val="00796E2B"/>
    <w:rsid w:val="007979A7"/>
    <w:rsid w:val="007A08AF"/>
    <w:rsid w:val="007A1EB6"/>
    <w:rsid w:val="007A2126"/>
    <w:rsid w:val="007A21A3"/>
    <w:rsid w:val="007A380A"/>
    <w:rsid w:val="007A3C4C"/>
    <w:rsid w:val="007A4400"/>
    <w:rsid w:val="007A538C"/>
    <w:rsid w:val="007A5E03"/>
    <w:rsid w:val="007A60EE"/>
    <w:rsid w:val="007A64AA"/>
    <w:rsid w:val="007A68C3"/>
    <w:rsid w:val="007A6BE0"/>
    <w:rsid w:val="007B01EA"/>
    <w:rsid w:val="007B1CDD"/>
    <w:rsid w:val="007B2F8F"/>
    <w:rsid w:val="007B353C"/>
    <w:rsid w:val="007B39EA"/>
    <w:rsid w:val="007B5CF2"/>
    <w:rsid w:val="007B69CF"/>
    <w:rsid w:val="007B6CE3"/>
    <w:rsid w:val="007B7C93"/>
    <w:rsid w:val="007C0001"/>
    <w:rsid w:val="007C0111"/>
    <w:rsid w:val="007C150B"/>
    <w:rsid w:val="007C2F44"/>
    <w:rsid w:val="007C3945"/>
    <w:rsid w:val="007C3D09"/>
    <w:rsid w:val="007C44B5"/>
    <w:rsid w:val="007C4DFA"/>
    <w:rsid w:val="007C68E9"/>
    <w:rsid w:val="007C6EB1"/>
    <w:rsid w:val="007C7DE0"/>
    <w:rsid w:val="007D1646"/>
    <w:rsid w:val="007D1719"/>
    <w:rsid w:val="007D196E"/>
    <w:rsid w:val="007D2DC9"/>
    <w:rsid w:val="007D2F29"/>
    <w:rsid w:val="007D3A66"/>
    <w:rsid w:val="007D66C2"/>
    <w:rsid w:val="007D6CDD"/>
    <w:rsid w:val="007D73D1"/>
    <w:rsid w:val="007E05CC"/>
    <w:rsid w:val="007E1171"/>
    <w:rsid w:val="007E20EB"/>
    <w:rsid w:val="007E4144"/>
    <w:rsid w:val="007E496D"/>
    <w:rsid w:val="007E4CE7"/>
    <w:rsid w:val="007E6115"/>
    <w:rsid w:val="007E6834"/>
    <w:rsid w:val="007E748C"/>
    <w:rsid w:val="007F092F"/>
    <w:rsid w:val="007F09C9"/>
    <w:rsid w:val="007F1010"/>
    <w:rsid w:val="007F31A5"/>
    <w:rsid w:val="007F3AFD"/>
    <w:rsid w:val="007F4450"/>
    <w:rsid w:val="007F5A2A"/>
    <w:rsid w:val="007F625E"/>
    <w:rsid w:val="007F6A1F"/>
    <w:rsid w:val="007F7C39"/>
    <w:rsid w:val="0080125D"/>
    <w:rsid w:val="008013C0"/>
    <w:rsid w:val="008016ED"/>
    <w:rsid w:val="00801847"/>
    <w:rsid w:val="00802522"/>
    <w:rsid w:val="00802B26"/>
    <w:rsid w:val="00802C4E"/>
    <w:rsid w:val="00802FB6"/>
    <w:rsid w:val="008039C4"/>
    <w:rsid w:val="00804833"/>
    <w:rsid w:val="00804995"/>
    <w:rsid w:val="00804A50"/>
    <w:rsid w:val="00805D01"/>
    <w:rsid w:val="00807263"/>
    <w:rsid w:val="00807596"/>
    <w:rsid w:val="0080786F"/>
    <w:rsid w:val="00807CA4"/>
    <w:rsid w:val="008107EE"/>
    <w:rsid w:val="00810CB6"/>
    <w:rsid w:val="008118F7"/>
    <w:rsid w:val="0081264D"/>
    <w:rsid w:val="00813083"/>
    <w:rsid w:val="008134F0"/>
    <w:rsid w:val="00813BF8"/>
    <w:rsid w:val="00813EA2"/>
    <w:rsid w:val="0081475D"/>
    <w:rsid w:val="00815AFA"/>
    <w:rsid w:val="00816CE1"/>
    <w:rsid w:val="00817A07"/>
    <w:rsid w:val="00817C3B"/>
    <w:rsid w:val="00817F3F"/>
    <w:rsid w:val="008205EC"/>
    <w:rsid w:val="00820E47"/>
    <w:rsid w:val="0082170D"/>
    <w:rsid w:val="00821CB2"/>
    <w:rsid w:val="00823072"/>
    <w:rsid w:val="00823528"/>
    <w:rsid w:val="008237DB"/>
    <w:rsid w:val="008244BF"/>
    <w:rsid w:val="00827666"/>
    <w:rsid w:val="00830DB2"/>
    <w:rsid w:val="00832AC2"/>
    <w:rsid w:val="00832CA9"/>
    <w:rsid w:val="00833078"/>
    <w:rsid w:val="008353DF"/>
    <w:rsid w:val="008358F2"/>
    <w:rsid w:val="00837A55"/>
    <w:rsid w:val="00843519"/>
    <w:rsid w:val="0084378F"/>
    <w:rsid w:val="008445C0"/>
    <w:rsid w:val="00846C48"/>
    <w:rsid w:val="008473F1"/>
    <w:rsid w:val="0084767C"/>
    <w:rsid w:val="00850698"/>
    <w:rsid w:val="00851E38"/>
    <w:rsid w:val="00853397"/>
    <w:rsid w:val="0085383F"/>
    <w:rsid w:val="00854FA7"/>
    <w:rsid w:val="008550F5"/>
    <w:rsid w:val="00856489"/>
    <w:rsid w:val="00856670"/>
    <w:rsid w:val="00856995"/>
    <w:rsid w:val="00857A8F"/>
    <w:rsid w:val="00857AF5"/>
    <w:rsid w:val="00860694"/>
    <w:rsid w:val="00860F5A"/>
    <w:rsid w:val="008610F8"/>
    <w:rsid w:val="00862B5D"/>
    <w:rsid w:val="00863291"/>
    <w:rsid w:val="00865168"/>
    <w:rsid w:val="00867442"/>
    <w:rsid w:val="00867A63"/>
    <w:rsid w:val="00873143"/>
    <w:rsid w:val="00873235"/>
    <w:rsid w:val="0087412C"/>
    <w:rsid w:val="008749AD"/>
    <w:rsid w:val="00874CB8"/>
    <w:rsid w:val="0087623A"/>
    <w:rsid w:val="00876CF7"/>
    <w:rsid w:val="00876F81"/>
    <w:rsid w:val="008807FC"/>
    <w:rsid w:val="00882A24"/>
    <w:rsid w:val="00882CB4"/>
    <w:rsid w:val="00883403"/>
    <w:rsid w:val="00883B14"/>
    <w:rsid w:val="0088736C"/>
    <w:rsid w:val="00890CAC"/>
    <w:rsid w:val="008931F0"/>
    <w:rsid w:val="00893AB0"/>
    <w:rsid w:val="00894F98"/>
    <w:rsid w:val="008958B3"/>
    <w:rsid w:val="0089634B"/>
    <w:rsid w:val="008969C2"/>
    <w:rsid w:val="00896E08"/>
    <w:rsid w:val="0089700B"/>
    <w:rsid w:val="008A0361"/>
    <w:rsid w:val="008A039F"/>
    <w:rsid w:val="008A05D0"/>
    <w:rsid w:val="008A0B81"/>
    <w:rsid w:val="008A0F6D"/>
    <w:rsid w:val="008A1B40"/>
    <w:rsid w:val="008A2B4D"/>
    <w:rsid w:val="008A3A04"/>
    <w:rsid w:val="008A4C44"/>
    <w:rsid w:val="008A7ACB"/>
    <w:rsid w:val="008A7C05"/>
    <w:rsid w:val="008B27A5"/>
    <w:rsid w:val="008B2DCE"/>
    <w:rsid w:val="008B44DC"/>
    <w:rsid w:val="008B5281"/>
    <w:rsid w:val="008B5D56"/>
    <w:rsid w:val="008B6BC2"/>
    <w:rsid w:val="008B77E5"/>
    <w:rsid w:val="008C1590"/>
    <w:rsid w:val="008C2B07"/>
    <w:rsid w:val="008C2F59"/>
    <w:rsid w:val="008C355A"/>
    <w:rsid w:val="008C4468"/>
    <w:rsid w:val="008C447F"/>
    <w:rsid w:val="008C5112"/>
    <w:rsid w:val="008C59F7"/>
    <w:rsid w:val="008C5B12"/>
    <w:rsid w:val="008C74D1"/>
    <w:rsid w:val="008C7C91"/>
    <w:rsid w:val="008D2677"/>
    <w:rsid w:val="008D26C7"/>
    <w:rsid w:val="008D4948"/>
    <w:rsid w:val="008D6095"/>
    <w:rsid w:val="008D65CC"/>
    <w:rsid w:val="008D70B9"/>
    <w:rsid w:val="008D781A"/>
    <w:rsid w:val="008D78BC"/>
    <w:rsid w:val="008E2238"/>
    <w:rsid w:val="008E2AE7"/>
    <w:rsid w:val="008E634D"/>
    <w:rsid w:val="008E66A7"/>
    <w:rsid w:val="008E6D15"/>
    <w:rsid w:val="008E6DFC"/>
    <w:rsid w:val="008E752D"/>
    <w:rsid w:val="008E7AFD"/>
    <w:rsid w:val="008F1079"/>
    <w:rsid w:val="008F197D"/>
    <w:rsid w:val="008F24A6"/>
    <w:rsid w:val="008F386D"/>
    <w:rsid w:val="008F3E87"/>
    <w:rsid w:val="008F41E2"/>
    <w:rsid w:val="008F454A"/>
    <w:rsid w:val="008F45BF"/>
    <w:rsid w:val="008F4B02"/>
    <w:rsid w:val="008F4E35"/>
    <w:rsid w:val="008F6480"/>
    <w:rsid w:val="008F6A27"/>
    <w:rsid w:val="008F7788"/>
    <w:rsid w:val="008F7D4C"/>
    <w:rsid w:val="00901E86"/>
    <w:rsid w:val="00902980"/>
    <w:rsid w:val="00906481"/>
    <w:rsid w:val="00906C55"/>
    <w:rsid w:val="00907545"/>
    <w:rsid w:val="009075B6"/>
    <w:rsid w:val="00907C48"/>
    <w:rsid w:val="009125D3"/>
    <w:rsid w:val="009151F0"/>
    <w:rsid w:val="009164B8"/>
    <w:rsid w:val="009166EC"/>
    <w:rsid w:val="00921B5B"/>
    <w:rsid w:val="00922965"/>
    <w:rsid w:val="009239F0"/>
    <w:rsid w:val="00923CF4"/>
    <w:rsid w:val="009257E6"/>
    <w:rsid w:val="00926184"/>
    <w:rsid w:val="0092624C"/>
    <w:rsid w:val="00926823"/>
    <w:rsid w:val="00926948"/>
    <w:rsid w:val="00926A30"/>
    <w:rsid w:val="00927CB2"/>
    <w:rsid w:val="0093033E"/>
    <w:rsid w:val="00930668"/>
    <w:rsid w:val="0093218D"/>
    <w:rsid w:val="009339BD"/>
    <w:rsid w:val="00933EF6"/>
    <w:rsid w:val="0093465A"/>
    <w:rsid w:val="00935A8C"/>
    <w:rsid w:val="009360F4"/>
    <w:rsid w:val="0093634F"/>
    <w:rsid w:val="00937F25"/>
    <w:rsid w:val="00940CDB"/>
    <w:rsid w:val="00941774"/>
    <w:rsid w:val="00941969"/>
    <w:rsid w:val="00941AB5"/>
    <w:rsid w:val="00942BB0"/>
    <w:rsid w:val="00943946"/>
    <w:rsid w:val="00944372"/>
    <w:rsid w:val="00944900"/>
    <w:rsid w:val="00944F38"/>
    <w:rsid w:val="00947075"/>
    <w:rsid w:val="009501CB"/>
    <w:rsid w:val="0095071E"/>
    <w:rsid w:val="009516CE"/>
    <w:rsid w:val="00951AC4"/>
    <w:rsid w:val="009536D4"/>
    <w:rsid w:val="009548E9"/>
    <w:rsid w:val="0095539B"/>
    <w:rsid w:val="00955F84"/>
    <w:rsid w:val="009564D7"/>
    <w:rsid w:val="00961C0F"/>
    <w:rsid w:val="00962B3D"/>
    <w:rsid w:val="0096339B"/>
    <w:rsid w:val="00963DFD"/>
    <w:rsid w:val="0096541D"/>
    <w:rsid w:val="00965A5A"/>
    <w:rsid w:val="00965B0F"/>
    <w:rsid w:val="00965F61"/>
    <w:rsid w:val="00966119"/>
    <w:rsid w:val="00967A83"/>
    <w:rsid w:val="00967BA2"/>
    <w:rsid w:val="0097186A"/>
    <w:rsid w:val="0097389A"/>
    <w:rsid w:val="00975510"/>
    <w:rsid w:val="00975D6C"/>
    <w:rsid w:val="00975DAE"/>
    <w:rsid w:val="00976524"/>
    <w:rsid w:val="00976D26"/>
    <w:rsid w:val="00976E91"/>
    <w:rsid w:val="009774BA"/>
    <w:rsid w:val="0097790E"/>
    <w:rsid w:val="00977D2F"/>
    <w:rsid w:val="009807C9"/>
    <w:rsid w:val="00980AB7"/>
    <w:rsid w:val="0098241D"/>
    <w:rsid w:val="009829E5"/>
    <w:rsid w:val="00983AA2"/>
    <w:rsid w:val="00983DB3"/>
    <w:rsid w:val="009840F1"/>
    <w:rsid w:val="00984E31"/>
    <w:rsid w:val="00985D83"/>
    <w:rsid w:val="00986107"/>
    <w:rsid w:val="00986213"/>
    <w:rsid w:val="0098691B"/>
    <w:rsid w:val="009911B4"/>
    <w:rsid w:val="009914D2"/>
    <w:rsid w:val="00992BB6"/>
    <w:rsid w:val="00993800"/>
    <w:rsid w:val="009966DB"/>
    <w:rsid w:val="00996732"/>
    <w:rsid w:val="009970C9"/>
    <w:rsid w:val="009A073A"/>
    <w:rsid w:val="009A1315"/>
    <w:rsid w:val="009A23D2"/>
    <w:rsid w:val="009A42E5"/>
    <w:rsid w:val="009A446F"/>
    <w:rsid w:val="009A48AA"/>
    <w:rsid w:val="009A5DF4"/>
    <w:rsid w:val="009A5EFF"/>
    <w:rsid w:val="009A60F1"/>
    <w:rsid w:val="009A6239"/>
    <w:rsid w:val="009A6306"/>
    <w:rsid w:val="009A64CD"/>
    <w:rsid w:val="009A7335"/>
    <w:rsid w:val="009A7B43"/>
    <w:rsid w:val="009B0E2B"/>
    <w:rsid w:val="009B223F"/>
    <w:rsid w:val="009B26A2"/>
    <w:rsid w:val="009B40B5"/>
    <w:rsid w:val="009B42C7"/>
    <w:rsid w:val="009B43C9"/>
    <w:rsid w:val="009B4EB1"/>
    <w:rsid w:val="009B65A0"/>
    <w:rsid w:val="009B6CEB"/>
    <w:rsid w:val="009B6FEE"/>
    <w:rsid w:val="009C03E8"/>
    <w:rsid w:val="009C117E"/>
    <w:rsid w:val="009C2546"/>
    <w:rsid w:val="009C295A"/>
    <w:rsid w:val="009C3A40"/>
    <w:rsid w:val="009C47DE"/>
    <w:rsid w:val="009C4C4F"/>
    <w:rsid w:val="009C4D67"/>
    <w:rsid w:val="009C5E16"/>
    <w:rsid w:val="009C6113"/>
    <w:rsid w:val="009C6B59"/>
    <w:rsid w:val="009D073C"/>
    <w:rsid w:val="009D0E31"/>
    <w:rsid w:val="009D0EC3"/>
    <w:rsid w:val="009D2655"/>
    <w:rsid w:val="009D3356"/>
    <w:rsid w:val="009D3D8E"/>
    <w:rsid w:val="009D45CD"/>
    <w:rsid w:val="009D7601"/>
    <w:rsid w:val="009E00C3"/>
    <w:rsid w:val="009E0546"/>
    <w:rsid w:val="009E05F3"/>
    <w:rsid w:val="009E1C61"/>
    <w:rsid w:val="009E39AE"/>
    <w:rsid w:val="009E4033"/>
    <w:rsid w:val="009E436C"/>
    <w:rsid w:val="009E5058"/>
    <w:rsid w:val="009E5710"/>
    <w:rsid w:val="009E69AF"/>
    <w:rsid w:val="009E785D"/>
    <w:rsid w:val="009F4C05"/>
    <w:rsid w:val="009F7199"/>
    <w:rsid w:val="00A00B42"/>
    <w:rsid w:val="00A00C2F"/>
    <w:rsid w:val="00A00FA0"/>
    <w:rsid w:val="00A0229A"/>
    <w:rsid w:val="00A038D6"/>
    <w:rsid w:val="00A0432F"/>
    <w:rsid w:val="00A04359"/>
    <w:rsid w:val="00A058E8"/>
    <w:rsid w:val="00A05DAF"/>
    <w:rsid w:val="00A06CA3"/>
    <w:rsid w:val="00A07BA6"/>
    <w:rsid w:val="00A07D29"/>
    <w:rsid w:val="00A12D2D"/>
    <w:rsid w:val="00A132B4"/>
    <w:rsid w:val="00A13E33"/>
    <w:rsid w:val="00A13FA7"/>
    <w:rsid w:val="00A142E4"/>
    <w:rsid w:val="00A143C4"/>
    <w:rsid w:val="00A14562"/>
    <w:rsid w:val="00A146CE"/>
    <w:rsid w:val="00A150BB"/>
    <w:rsid w:val="00A1570A"/>
    <w:rsid w:val="00A16894"/>
    <w:rsid w:val="00A20113"/>
    <w:rsid w:val="00A206C7"/>
    <w:rsid w:val="00A20F84"/>
    <w:rsid w:val="00A213D0"/>
    <w:rsid w:val="00A2279F"/>
    <w:rsid w:val="00A24441"/>
    <w:rsid w:val="00A25041"/>
    <w:rsid w:val="00A250CA"/>
    <w:rsid w:val="00A2538C"/>
    <w:rsid w:val="00A255B2"/>
    <w:rsid w:val="00A26F87"/>
    <w:rsid w:val="00A27BDC"/>
    <w:rsid w:val="00A306CC"/>
    <w:rsid w:val="00A32710"/>
    <w:rsid w:val="00A3302C"/>
    <w:rsid w:val="00A338A2"/>
    <w:rsid w:val="00A350B7"/>
    <w:rsid w:val="00A357FA"/>
    <w:rsid w:val="00A35BEF"/>
    <w:rsid w:val="00A36515"/>
    <w:rsid w:val="00A36B80"/>
    <w:rsid w:val="00A3746F"/>
    <w:rsid w:val="00A37C83"/>
    <w:rsid w:val="00A401B0"/>
    <w:rsid w:val="00A40CD7"/>
    <w:rsid w:val="00A43891"/>
    <w:rsid w:val="00A44CFB"/>
    <w:rsid w:val="00A4577D"/>
    <w:rsid w:val="00A46029"/>
    <w:rsid w:val="00A527DA"/>
    <w:rsid w:val="00A52E7A"/>
    <w:rsid w:val="00A543CC"/>
    <w:rsid w:val="00A54743"/>
    <w:rsid w:val="00A54745"/>
    <w:rsid w:val="00A55F13"/>
    <w:rsid w:val="00A56F52"/>
    <w:rsid w:val="00A60427"/>
    <w:rsid w:val="00A61770"/>
    <w:rsid w:val="00A61817"/>
    <w:rsid w:val="00A63865"/>
    <w:rsid w:val="00A64483"/>
    <w:rsid w:val="00A6515F"/>
    <w:rsid w:val="00A65230"/>
    <w:rsid w:val="00A6560F"/>
    <w:rsid w:val="00A66ECC"/>
    <w:rsid w:val="00A67EE8"/>
    <w:rsid w:val="00A71DA5"/>
    <w:rsid w:val="00A7326B"/>
    <w:rsid w:val="00A73FA7"/>
    <w:rsid w:val="00A74298"/>
    <w:rsid w:val="00A75563"/>
    <w:rsid w:val="00A77005"/>
    <w:rsid w:val="00A77208"/>
    <w:rsid w:val="00A777C2"/>
    <w:rsid w:val="00A7782A"/>
    <w:rsid w:val="00A77D9F"/>
    <w:rsid w:val="00A77FF7"/>
    <w:rsid w:val="00A81169"/>
    <w:rsid w:val="00A811DC"/>
    <w:rsid w:val="00A8206C"/>
    <w:rsid w:val="00A8224A"/>
    <w:rsid w:val="00A82B6B"/>
    <w:rsid w:val="00A853C5"/>
    <w:rsid w:val="00A85D92"/>
    <w:rsid w:val="00A9283A"/>
    <w:rsid w:val="00A94248"/>
    <w:rsid w:val="00A94736"/>
    <w:rsid w:val="00A95405"/>
    <w:rsid w:val="00A96F1F"/>
    <w:rsid w:val="00AA4127"/>
    <w:rsid w:val="00AA6518"/>
    <w:rsid w:val="00AA6761"/>
    <w:rsid w:val="00AA6E61"/>
    <w:rsid w:val="00AA7120"/>
    <w:rsid w:val="00AA74C6"/>
    <w:rsid w:val="00AB0FA6"/>
    <w:rsid w:val="00AB18BA"/>
    <w:rsid w:val="00AB2681"/>
    <w:rsid w:val="00AB2A30"/>
    <w:rsid w:val="00AB3B03"/>
    <w:rsid w:val="00AB3C87"/>
    <w:rsid w:val="00AB413A"/>
    <w:rsid w:val="00AB56AC"/>
    <w:rsid w:val="00AC00D3"/>
    <w:rsid w:val="00AC19BD"/>
    <w:rsid w:val="00AC2B3E"/>
    <w:rsid w:val="00AC5AC7"/>
    <w:rsid w:val="00AC5D5B"/>
    <w:rsid w:val="00AC6757"/>
    <w:rsid w:val="00AC68C5"/>
    <w:rsid w:val="00AD06F7"/>
    <w:rsid w:val="00AD087A"/>
    <w:rsid w:val="00AD0A53"/>
    <w:rsid w:val="00AD0C62"/>
    <w:rsid w:val="00AD1132"/>
    <w:rsid w:val="00AD129C"/>
    <w:rsid w:val="00AD1C96"/>
    <w:rsid w:val="00AD2A6B"/>
    <w:rsid w:val="00AD3022"/>
    <w:rsid w:val="00AD3936"/>
    <w:rsid w:val="00AD4C64"/>
    <w:rsid w:val="00AD4CBB"/>
    <w:rsid w:val="00AD7786"/>
    <w:rsid w:val="00AE17A4"/>
    <w:rsid w:val="00AE239C"/>
    <w:rsid w:val="00AE3913"/>
    <w:rsid w:val="00AE3E20"/>
    <w:rsid w:val="00AE45A0"/>
    <w:rsid w:val="00AE51E3"/>
    <w:rsid w:val="00AF0218"/>
    <w:rsid w:val="00AF02BA"/>
    <w:rsid w:val="00AF0A9B"/>
    <w:rsid w:val="00AF4F91"/>
    <w:rsid w:val="00AF56CF"/>
    <w:rsid w:val="00AF5B83"/>
    <w:rsid w:val="00AF6E45"/>
    <w:rsid w:val="00B010E3"/>
    <w:rsid w:val="00B01A95"/>
    <w:rsid w:val="00B02D0F"/>
    <w:rsid w:val="00B033D2"/>
    <w:rsid w:val="00B04B80"/>
    <w:rsid w:val="00B05B65"/>
    <w:rsid w:val="00B0632D"/>
    <w:rsid w:val="00B1069D"/>
    <w:rsid w:val="00B10CB2"/>
    <w:rsid w:val="00B11A34"/>
    <w:rsid w:val="00B121D7"/>
    <w:rsid w:val="00B14685"/>
    <w:rsid w:val="00B14783"/>
    <w:rsid w:val="00B155E2"/>
    <w:rsid w:val="00B15F99"/>
    <w:rsid w:val="00B176D7"/>
    <w:rsid w:val="00B17D64"/>
    <w:rsid w:val="00B22BF3"/>
    <w:rsid w:val="00B24F8F"/>
    <w:rsid w:val="00B24F93"/>
    <w:rsid w:val="00B26964"/>
    <w:rsid w:val="00B27149"/>
    <w:rsid w:val="00B32766"/>
    <w:rsid w:val="00B32C28"/>
    <w:rsid w:val="00B352E3"/>
    <w:rsid w:val="00B3562E"/>
    <w:rsid w:val="00B358FC"/>
    <w:rsid w:val="00B361EC"/>
    <w:rsid w:val="00B37D3B"/>
    <w:rsid w:val="00B40334"/>
    <w:rsid w:val="00B4165B"/>
    <w:rsid w:val="00B41881"/>
    <w:rsid w:val="00B41C3F"/>
    <w:rsid w:val="00B4210A"/>
    <w:rsid w:val="00B4218F"/>
    <w:rsid w:val="00B44531"/>
    <w:rsid w:val="00B44E5D"/>
    <w:rsid w:val="00B45065"/>
    <w:rsid w:val="00B4654C"/>
    <w:rsid w:val="00B46663"/>
    <w:rsid w:val="00B469C2"/>
    <w:rsid w:val="00B471EE"/>
    <w:rsid w:val="00B507F5"/>
    <w:rsid w:val="00B51DE9"/>
    <w:rsid w:val="00B521E4"/>
    <w:rsid w:val="00B52608"/>
    <w:rsid w:val="00B528E3"/>
    <w:rsid w:val="00B52D75"/>
    <w:rsid w:val="00B54884"/>
    <w:rsid w:val="00B56612"/>
    <w:rsid w:val="00B56CC7"/>
    <w:rsid w:val="00B5757C"/>
    <w:rsid w:val="00B6092C"/>
    <w:rsid w:val="00B612DA"/>
    <w:rsid w:val="00B61725"/>
    <w:rsid w:val="00B61EB1"/>
    <w:rsid w:val="00B6216B"/>
    <w:rsid w:val="00B62FE6"/>
    <w:rsid w:val="00B65ACA"/>
    <w:rsid w:val="00B65F47"/>
    <w:rsid w:val="00B66121"/>
    <w:rsid w:val="00B6703A"/>
    <w:rsid w:val="00B67984"/>
    <w:rsid w:val="00B707D0"/>
    <w:rsid w:val="00B7408D"/>
    <w:rsid w:val="00B740C7"/>
    <w:rsid w:val="00B74AB1"/>
    <w:rsid w:val="00B74CB0"/>
    <w:rsid w:val="00B754FB"/>
    <w:rsid w:val="00B75CAD"/>
    <w:rsid w:val="00B832AF"/>
    <w:rsid w:val="00B837D5"/>
    <w:rsid w:val="00B8469F"/>
    <w:rsid w:val="00B84E79"/>
    <w:rsid w:val="00B8543C"/>
    <w:rsid w:val="00B8642D"/>
    <w:rsid w:val="00B867EC"/>
    <w:rsid w:val="00B8794E"/>
    <w:rsid w:val="00B91801"/>
    <w:rsid w:val="00B931DF"/>
    <w:rsid w:val="00B9371E"/>
    <w:rsid w:val="00B9511E"/>
    <w:rsid w:val="00B95D44"/>
    <w:rsid w:val="00B95D5A"/>
    <w:rsid w:val="00B95E0E"/>
    <w:rsid w:val="00B96043"/>
    <w:rsid w:val="00B96B10"/>
    <w:rsid w:val="00B97AE3"/>
    <w:rsid w:val="00BA0E43"/>
    <w:rsid w:val="00BA0FFD"/>
    <w:rsid w:val="00BA11C7"/>
    <w:rsid w:val="00BA1890"/>
    <w:rsid w:val="00BA1AC2"/>
    <w:rsid w:val="00BA1E86"/>
    <w:rsid w:val="00BA2E7B"/>
    <w:rsid w:val="00BA42A7"/>
    <w:rsid w:val="00BA50D1"/>
    <w:rsid w:val="00BA539B"/>
    <w:rsid w:val="00BA58A5"/>
    <w:rsid w:val="00BA6466"/>
    <w:rsid w:val="00BA7870"/>
    <w:rsid w:val="00BB0294"/>
    <w:rsid w:val="00BB117C"/>
    <w:rsid w:val="00BB1D76"/>
    <w:rsid w:val="00BB270F"/>
    <w:rsid w:val="00BB2729"/>
    <w:rsid w:val="00BB2902"/>
    <w:rsid w:val="00BB2D14"/>
    <w:rsid w:val="00BB3D82"/>
    <w:rsid w:val="00BB4FE0"/>
    <w:rsid w:val="00BB7037"/>
    <w:rsid w:val="00BB7BBF"/>
    <w:rsid w:val="00BC081D"/>
    <w:rsid w:val="00BC224F"/>
    <w:rsid w:val="00BC22C5"/>
    <w:rsid w:val="00BC3863"/>
    <w:rsid w:val="00BC6109"/>
    <w:rsid w:val="00BC78C7"/>
    <w:rsid w:val="00BC7E98"/>
    <w:rsid w:val="00BD0529"/>
    <w:rsid w:val="00BD128F"/>
    <w:rsid w:val="00BD12C2"/>
    <w:rsid w:val="00BD12CD"/>
    <w:rsid w:val="00BD5043"/>
    <w:rsid w:val="00BD54B5"/>
    <w:rsid w:val="00BD588B"/>
    <w:rsid w:val="00BE02BC"/>
    <w:rsid w:val="00BE049E"/>
    <w:rsid w:val="00BE18FC"/>
    <w:rsid w:val="00BE475D"/>
    <w:rsid w:val="00BE5338"/>
    <w:rsid w:val="00BE5631"/>
    <w:rsid w:val="00BE60A5"/>
    <w:rsid w:val="00BE63C5"/>
    <w:rsid w:val="00BE6443"/>
    <w:rsid w:val="00BE714D"/>
    <w:rsid w:val="00BE7455"/>
    <w:rsid w:val="00BF0B4E"/>
    <w:rsid w:val="00BF0C1B"/>
    <w:rsid w:val="00BF18B4"/>
    <w:rsid w:val="00BF22AE"/>
    <w:rsid w:val="00BF34C6"/>
    <w:rsid w:val="00BF4338"/>
    <w:rsid w:val="00BF5620"/>
    <w:rsid w:val="00BF657D"/>
    <w:rsid w:val="00BF77A0"/>
    <w:rsid w:val="00BF77A8"/>
    <w:rsid w:val="00C00073"/>
    <w:rsid w:val="00C0108C"/>
    <w:rsid w:val="00C013F9"/>
    <w:rsid w:val="00C01DD3"/>
    <w:rsid w:val="00C025D4"/>
    <w:rsid w:val="00C0490F"/>
    <w:rsid w:val="00C06D79"/>
    <w:rsid w:val="00C07DF7"/>
    <w:rsid w:val="00C10389"/>
    <w:rsid w:val="00C1072C"/>
    <w:rsid w:val="00C10FB1"/>
    <w:rsid w:val="00C11044"/>
    <w:rsid w:val="00C117C0"/>
    <w:rsid w:val="00C13777"/>
    <w:rsid w:val="00C1399A"/>
    <w:rsid w:val="00C14CF5"/>
    <w:rsid w:val="00C16732"/>
    <w:rsid w:val="00C17033"/>
    <w:rsid w:val="00C17501"/>
    <w:rsid w:val="00C20A64"/>
    <w:rsid w:val="00C20E32"/>
    <w:rsid w:val="00C211F6"/>
    <w:rsid w:val="00C21C76"/>
    <w:rsid w:val="00C22CAE"/>
    <w:rsid w:val="00C236B1"/>
    <w:rsid w:val="00C23D5D"/>
    <w:rsid w:val="00C247C4"/>
    <w:rsid w:val="00C24C77"/>
    <w:rsid w:val="00C25506"/>
    <w:rsid w:val="00C30EFC"/>
    <w:rsid w:val="00C326C1"/>
    <w:rsid w:val="00C3304D"/>
    <w:rsid w:val="00C3430C"/>
    <w:rsid w:val="00C34711"/>
    <w:rsid w:val="00C34D79"/>
    <w:rsid w:val="00C3633C"/>
    <w:rsid w:val="00C367CC"/>
    <w:rsid w:val="00C37A89"/>
    <w:rsid w:val="00C40AF9"/>
    <w:rsid w:val="00C40D16"/>
    <w:rsid w:val="00C40EB8"/>
    <w:rsid w:val="00C43573"/>
    <w:rsid w:val="00C438DA"/>
    <w:rsid w:val="00C43BAF"/>
    <w:rsid w:val="00C44567"/>
    <w:rsid w:val="00C4505B"/>
    <w:rsid w:val="00C4512E"/>
    <w:rsid w:val="00C46B65"/>
    <w:rsid w:val="00C50E2E"/>
    <w:rsid w:val="00C52A3C"/>
    <w:rsid w:val="00C52A7A"/>
    <w:rsid w:val="00C52E92"/>
    <w:rsid w:val="00C53397"/>
    <w:rsid w:val="00C5360E"/>
    <w:rsid w:val="00C53681"/>
    <w:rsid w:val="00C5441A"/>
    <w:rsid w:val="00C557A0"/>
    <w:rsid w:val="00C55DD6"/>
    <w:rsid w:val="00C55F83"/>
    <w:rsid w:val="00C60795"/>
    <w:rsid w:val="00C60A03"/>
    <w:rsid w:val="00C61014"/>
    <w:rsid w:val="00C62F05"/>
    <w:rsid w:val="00C631E5"/>
    <w:rsid w:val="00C634FB"/>
    <w:rsid w:val="00C636EB"/>
    <w:rsid w:val="00C638AD"/>
    <w:rsid w:val="00C63A36"/>
    <w:rsid w:val="00C64052"/>
    <w:rsid w:val="00C64082"/>
    <w:rsid w:val="00C64840"/>
    <w:rsid w:val="00C64EDA"/>
    <w:rsid w:val="00C6560B"/>
    <w:rsid w:val="00C674D6"/>
    <w:rsid w:val="00C70F7D"/>
    <w:rsid w:val="00C71F0C"/>
    <w:rsid w:val="00C72311"/>
    <w:rsid w:val="00C724D6"/>
    <w:rsid w:val="00C728CF"/>
    <w:rsid w:val="00C73968"/>
    <w:rsid w:val="00C755FF"/>
    <w:rsid w:val="00C75D69"/>
    <w:rsid w:val="00C76092"/>
    <w:rsid w:val="00C77C69"/>
    <w:rsid w:val="00C80386"/>
    <w:rsid w:val="00C8207F"/>
    <w:rsid w:val="00C82416"/>
    <w:rsid w:val="00C824B1"/>
    <w:rsid w:val="00C843DA"/>
    <w:rsid w:val="00C90AFE"/>
    <w:rsid w:val="00C91A28"/>
    <w:rsid w:val="00C931CE"/>
    <w:rsid w:val="00C9407E"/>
    <w:rsid w:val="00C956DA"/>
    <w:rsid w:val="00C95CA3"/>
    <w:rsid w:val="00C95E4F"/>
    <w:rsid w:val="00C96676"/>
    <w:rsid w:val="00C971A0"/>
    <w:rsid w:val="00CA0F01"/>
    <w:rsid w:val="00CA19F6"/>
    <w:rsid w:val="00CA27FC"/>
    <w:rsid w:val="00CA4B8C"/>
    <w:rsid w:val="00CA4CAE"/>
    <w:rsid w:val="00CA5383"/>
    <w:rsid w:val="00CA6372"/>
    <w:rsid w:val="00CA6FC1"/>
    <w:rsid w:val="00CA72B0"/>
    <w:rsid w:val="00CB0F79"/>
    <w:rsid w:val="00CB3F44"/>
    <w:rsid w:val="00CB43B7"/>
    <w:rsid w:val="00CB5278"/>
    <w:rsid w:val="00CB5A18"/>
    <w:rsid w:val="00CB5D2C"/>
    <w:rsid w:val="00CB62B1"/>
    <w:rsid w:val="00CB77B9"/>
    <w:rsid w:val="00CB7EB6"/>
    <w:rsid w:val="00CC0BEE"/>
    <w:rsid w:val="00CC16FE"/>
    <w:rsid w:val="00CC3D21"/>
    <w:rsid w:val="00CC4741"/>
    <w:rsid w:val="00CC48E2"/>
    <w:rsid w:val="00CC4ED3"/>
    <w:rsid w:val="00CC4F79"/>
    <w:rsid w:val="00CC5E6E"/>
    <w:rsid w:val="00CC689C"/>
    <w:rsid w:val="00CC79DC"/>
    <w:rsid w:val="00CD016D"/>
    <w:rsid w:val="00CD0396"/>
    <w:rsid w:val="00CD04CF"/>
    <w:rsid w:val="00CD08D0"/>
    <w:rsid w:val="00CD1C8C"/>
    <w:rsid w:val="00CD28C7"/>
    <w:rsid w:val="00CD41AC"/>
    <w:rsid w:val="00CD4C26"/>
    <w:rsid w:val="00CD5FF4"/>
    <w:rsid w:val="00CD6209"/>
    <w:rsid w:val="00CD6B25"/>
    <w:rsid w:val="00CD78DF"/>
    <w:rsid w:val="00CD7BF2"/>
    <w:rsid w:val="00CE15B7"/>
    <w:rsid w:val="00CE351E"/>
    <w:rsid w:val="00CE404A"/>
    <w:rsid w:val="00CE5BCF"/>
    <w:rsid w:val="00CE5F0E"/>
    <w:rsid w:val="00CE69E6"/>
    <w:rsid w:val="00CE6A49"/>
    <w:rsid w:val="00CE74A0"/>
    <w:rsid w:val="00CE79D9"/>
    <w:rsid w:val="00CF00CD"/>
    <w:rsid w:val="00CF0BED"/>
    <w:rsid w:val="00CF53D1"/>
    <w:rsid w:val="00CF7117"/>
    <w:rsid w:val="00CF751A"/>
    <w:rsid w:val="00CF7FC9"/>
    <w:rsid w:val="00D00319"/>
    <w:rsid w:val="00D003E5"/>
    <w:rsid w:val="00D00851"/>
    <w:rsid w:val="00D01588"/>
    <w:rsid w:val="00D040C6"/>
    <w:rsid w:val="00D04735"/>
    <w:rsid w:val="00D04F92"/>
    <w:rsid w:val="00D057D8"/>
    <w:rsid w:val="00D05E75"/>
    <w:rsid w:val="00D05EF3"/>
    <w:rsid w:val="00D10158"/>
    <w:rsid w:val="00D12164"/>
    <w:rsid w:val="00D12533"/>
    <w:rsid w:val="00D12786"/>
    <w:rsid w:val="00D12849"/>
    <w:rsid w:val="00D13678"/>
    <w:rsid w:val="00D150A9"/>
    <w:rsid w:val="00D163AC"/>
    <w:rsid w:val="00D168B6"/>
    <w:rsid w:val="00D2235F"/>
    <w:rsid w:val="00D230A2"/>
    <w:rsid w:val="00D230F2"/>
    <w:rsid w:val="00D237E4"/>
    <w:rsid w:val="00D26789"/>
    <w:rsid w:val="00D32523"/>
    <w:rsid w:val="00D32FC7"/>
    <w:rsid w:val="00D34EB1"/>
    <w:rsid w:val="00D35554"/>
    <w:rsid w:val="00D35F10"/>
    <w:rsid w:val="00D37696"/>
    <w:rsid w:val="00D407E8"/>
    <w:rsid w:val="00D41E3A"/>
    <w:rsid w:val="00D43113"/>
    <w:rsid w:val="00D4380A"/>
    <w:rsid w:val="00D445C0"/>
    <w:rsid w:val="00D4493F"/>
    <w:rsid w:val="00D45020"/>
    <w:rsid w:val="00D45329"/>
    <w:rsid w:val="00D47759"/>
    <w:rsid w:val="00D50443"/>
    <w:rsid w:val="00D51573"/>
    <w:rsid w:val="00D52BCB"/>
    <w:rsid w:val="00D53582"/>
    <w:rsid w:val="00D56240"/>
    <w:rsid w:val="00D57ED8"/>
    <w:rsid w:val="00D601E3"/>
    <w:rsid w:val="00D60A3E"/>
    <w:rsid w:val="00D618FE"/>
    <w:rsid w:val="00D62155"/>
    <w:rsid w:val="00D62A0C"/>
    <w:rsid w:val="00D62F90"/>
    <w:rsid w:val="00D630CF"/>
    <w:rsid w:val="00D63BEE"/>
    <w:rsid w:val="00D63C7E"/>
    <w:rsid w:val="00D64828"/>
    <w:rsid w:val="00D66111"/>
    <w:rsid w:val="00D664EC"/>
    <w:rsid w:val="00D66F4E"/>
    <w:rsid w:val="00D67A78"/>
    <w:rsid w:val="00D70627"/>
    <w:rsid w:val="00D7155D"/>
    <w:rsid w:val="00D7260E"/>
    <w:rsid w:val="00D7289F"/>
    <w:rsid w:val="00D72F2D"/>
    <w:rsid w:val="00D731B9"/>
    <w:rsid w:val="00D737B5"/>
    <w:rsid w:val="00D73E71"/>
    <w:rsid w:val="00D755BD"/>
    <w:rsid w:val="00D756CA"/>
    <w:rsid w:val="00D75839"/>
    <w:rsid w:val="00D76B03"/>
    <w:rsid w:val="00D76C37"/>
    <w:rsid w:val="00D778E4"/>
    <w:rsid w:val="00D77BE2"/>
    <w:rsid w:val="00D801F4"/>
    <w:rsid w:val="00D813A8"/>
    <w:rsid w:val="00D81C12"/>
    <w:rsid w:val="00D826C8"/>
    <w:rsid w:val="00D82939"/>
    <w:rsid w:val="00D84E57"/>
    <w:rsid w:val="00D863D8"/>
    <w:rsid w:val="00D86491"/>
    <w:rsid w:val="00D86A13"/>
    <w:rsid w:val="00D87C4F"/>
    <w:rsid w:val="00D901E3"/>
    <w:rsid w:val="00D906EB"/>
    <w:rsid w:val="00D90CC2"/>
    <w:rsid w:val="00D927E3"/>
    <w:rsid w:val="00D92FF7"/>
    <w:rsid w:val="00D933C7"/>
    <w:rsid w:val="00D938F8"/>
    <w:rsid w:val="00D96BE7"/>
    <w:rsid w:val="00D97634"/>
    <w:rsid w:val="00DA137E"/>
    <w:rsid w:val="00DA25D2"/>
    <w:rsid w:val="00DA26E4"/>
    <w:rsid w:val="00DA2DEB"/>
    <w:rsid w:val="00DA35ED"/>
    <w:rsid w:val="00DA3CBC"/>
    <w:rsid w:val="00DA4C65"/>
    <w:rsid w:val="00DA6EE6"/>
    <w:rsid w:val="00DA7A62"/>
    <w:rsid w:val="00DB0A6E"/>
    <w:rsid w:val="00DB107B"/>
    <w:rsid w:val="00DB113D"/>
    <w:rsid w:val="00DB274E"/>
    <w:rsid w:val="00DB2B0E"/>
    <w:rsid w:val="00DB2F83"/>
    <w:rsid w:val="00DB2FB7"/>
    <w:rsid w:val="00DB39B3"/>
    <w:rsid w:val="00DB4C85"/>
    <w:rsid w:val="00DB4E02"/>
    <w:rsid w:val="00DB50DB"/>
    <w:rsid w:val="00DB5D08"/>
    <w:rsid w:val="00DB6317"/>
    <w:rsid w:val="00DB76AA"/>
    <w:rsid w:val="00DC199D"/>
    <w:rsid w:val="00DC1B2E"/>
    <w:rsid w:val="00DC1E33"/>
    <w:rsid w:val="00DC2322"/>
    <w:rsid w:val="00DC3DAA"/>
    <w:rsid w:val="00DC3FD9"/>
    <w:rsid w:val="00DC4DFD"/>
    <w:rsid w:val="00DC4E2B"/>
    <w:rsid w:val="00DC6285"/>
    <w:rsid w:val="00DC652D"/>
    <w:rsid w:val="00DC75E8"/>
    <w:rsid w:val="00DC7A50"/>
    <w:rsid w:val="00DD18F4"/>
    <w:rsid w:val="00DD2EE0"/>
    <w:rsid w:val="00DD2FF9"/>
    <w:rsid w:val="00DD42F5"/>
    <w:rsid w:val="00DD54E3"/>
    <w:rsid w:val="00DD6313"/>
    <w:rsid w:val="00DE14A3"/>
    <w:rsid w:val="00DE2693"/>
    <w:rsid w:val="00DE279E"/>
    <w:rsid w:val="00DE3138"/>
    <w:rsid w:val="00DE4D05"/>
    <w:rsid w:val="00DE5AB1"/>
    <w:rsid w:val="00DE5D89"/>
    <w:rsid w:val="00DE6D75"/>
    <w:rsid w:val="00DE6FA9"/>
    <w:rsid w:val="00DE7F48"/>
    <w:rsid w:val="00DF022A"/>
    <w:rsid w:val="00DF0252"/>
    <w:rsid w:val="00DF0A92"/>
    <w:rsid w:val="00DF1619"/>
    <w:rsid w:val="00DF28A3"/>
    <w:rsid w:val="00DF373F"/>
    <w:rsid w:val="00DF4367"/>
    <w:rsid w:val="00DF45AD"/>
    <w:rsid w:val="00DF504A"/>
    <w:rsid w:val="00DF5BE9"/>
    <w:rsid w:val="00DF658D"/>
    <w:rsid w:val="00DF6945"/>
    <w:rsid w:val="00DF6DCD"/>
    <w:rsid w:val="00DF6E76"/>
    <w:rsid w:val="00DF6ECC"/>
    <w:rsid w:val="00E00385"/>
    <w:rsid w:val="00E00628"/>
    <w:rsid w:val="00E01468"/>
    <w:rsid w:val="00E023A1"/>
    <w:rsid w:val="00E03AF5"/>
    <w:rsid w:val="00E04AB8"/>
    <w:rsid w:val="00E04DFA"/>
    <w:rsid w:val="00E07881"/>
    <w:rsid w:val="00E125C6"/>
    <w:rsid w:val="00E12B93"/>
    <w:rsid w:val="00E13FF6"/>
    <w:rsid w:val="00E14C19"/>
    <w:rsid w:val="00E161E5"/>
    <w:rsid w:val="00E16308"/>
    <w:rsid w:val="00E2036A"/>
    <w:rsid w:val="00E2087A"/>
    <w:rsid w:val="00E20B8B"/>
    <w:rsid w:val="00E215D6"/>
    <w:rsid w:val="00E2243B"/>
    <w:rsid w:val="00E22D6E"/>
    <w:rsid w:val="00E238E7"/>
    <w:rsid w:val="00E23D71"/>
    <w:rsid w:val="00E23FC8"/>
    <w:rsid w:val="00E2767B"/>
    <w:rsid w:val="00E34A07"/>
    <w:rsid w:val="00E34E80"/>
    <w:rsid w:val="00E3514F"/>
    <w:rsid w:val="00E35798"/>
    <w:rsid w:val="00E35B35"/>
    <w:rsid w:val="00E35E78"/>
    <w:rsid w:val="00E3623F"/>
    <w:rsid w:val="00E3677F"/>
    <w:rsid w:val="00E36EAD"/>
    <w:rsid w:val="00E37EC0"/>
    <w:rsid w:val="00E40104"/>
    <w:rsid w:val="00E41E2C"/>
    <w:rsid w:val="00E446E4"/>
    <w:rsid w:val="00E447E6"/>
    <w:rsid w:val="00E45720"/>
    <w:rsid w:val="00E45D55"/>
    <w:rsid w:val="00E4653B"/>
    <w:rsid w:val="00E46D06"/>
    <w:rsid w:val="00E46DE7"/>
    <w:rsid w:val="00E4774D"/>
    <w:rsid w:val="00E51134"/>
    <w:rsid w:val="00E51549"/>
    <w:rsid w:val="00E51DA6"/>
    <w:rsid w:val="00E52059"/>
    <w:rsid w:val="00E530C4"/>
    <w:rsid w:val="00E539F7"/>
    <w:rsid w:val="00E53B20"/>
    <w:rsid w:val="00E5430B"/>
    <w:rsid w:val="00E5433E"/>
    <w:rsid w:val="00E54FEB"/>
    <w:rsid w:val="00E55778"/>
    <w:rsid w:val="00E56C19"/>
    <w:rsid w:val="00E56DF6"/>
    <w:rsid w:val="00E57572"/>
    <w:rsid w:val="00E60333"/>
    <w:rsid w:val="00E60CAF"/>
    <w:rsid w:val="00E62076"/>
    <w:rsid w:val="00E62A33"/>
    <w:rsid w:val="00E64E9B"/>
    <w:rsid w:val="00E65432"/>
    <w:rsid w:val="00E65551"/>
    <w:rsid w:val="00E665D4"/>
    <w:rsid w:val="00E6670D"/>
    <w:rsid w:val="00E67E5D"/>
    <w:rsid w:val="00E70A6A"/>
    <w:rsid w:val="00E72412"/>
    <w:rsid w:val="00E72CBD"/>
    <w:rsid w:val="00E74B01"/>
    <w:rsid w:val="00E751BE"/>
    <w:rsid w:val="00E7520B"/>
    <w:rsid w:val="00E753B6"/>
    <w:rsid w:val="00E755DF"/>
    <w:rsid w:val="00E75E68"/>
    <w:rsid w:val="00E765C2"/>
    <w:rsid w:val="00E76B68"/>
    <w:rsid w:val="00E77144"/>
    <w:rsid w:val="00E775EF"/>
    <w:rsid w:val="00E7769A"/>
    <w:rsid w:val="00E779FC"/>
    <w:rsid w:val="00E80159"/>
    <w:rsid w:val="00E80E08"/>
    <w:rsid w:val="00E82247"/>
    <w:rsid w:val="00E826D1"/>
    <w:rsid w:val="00E8426F"/>
    <w:rsid w:val="00E87131"/>
    <w:rsid w:val="00E8777F"/>
    <w:rsid w:val="00E90CAC"/>
    <w:rsid w:val="00E90EFD"/>
    <w:rsid w:val="00E93261"/>
    <w:rsid w:val="00E9498B"/>
    <w:rsid w:val="00EA0C92"/>
    <w:rsid w:val="00EA1700"/>
    <w:rsid w:val="00EA187A"/>
    <w:rsid w:val="00EA1C77"/>
    <w:rsid w:val="00EA2730"/>
    <w:rsid w:val="00EA2EC3"/>
    <w:rsid w:val="00EA3AD2"/>
    <w:rsid w:val="00EA41B5"/>
    <w:rsid w:val="00EA4396"/>
    <w:rsid w:val="00EA4E60"/>
    <w:rsid w:val="00EA56BB"/>
    <w:rsid w:val="00EA6697"/>
    <w:rsid w:val="00EA67F6"/>
    <w:rsid w:val="00EB0BC3"/>
    <w:rsid w:val="00EB0D6B"/>
    <w:rsid w:val="00EB12A0"/>
    <w:rsid w:val="00EB1D26"/>
    <w:rsid w:val="00EB29B4"/>
    <w:rsid w:val="00EB2ED1"/>
    <w:rsid w:val="00EB32C9"/>
    <w:rsid w:val="00EB362F"/>
    <w:rsid w:val="00EC0CD4"/>
    <w:rsid w:val="00EC0DC5"/>
    <w:rsid w:val="00EC17CB"/>
    <w:rsid w:val="00EC29AE"/>
    <w:rsid w:val="00EC44C3"/>
    <w:rsid w:val="00EC474B"/>
    <w:rsid w:val="00EC4EEC"/>
    <w:rsid w:val="00EC55DB"/>
    <w:rsid w:val="00EC6119"/>
    <w:rsid w:val="00EC617C"/>
    <w:rsid w:val="00EC677D"/>
    <w:rsid w:val="00EC6AD6"/>
    <w:rsid w:val="00EC707E"/>
    <w:rsid w:val="00EC7FC0"/>
    <w:rsid w:val="00ED0028"/>
    <w:rsid w:val="00ED0356"/>
    <w:rsid w:val="00ED1012"/>
    <w:rsid w:val="00ED3C77"/>
    <w:rsid w:val="00ED3E43"/>
    <w:rsid w:val="00ED5786"/>
    <w:rsid w:val="00ED6477"/>
    <w:rsid w:val="00ED6640"/>
    <w:rsid w:val="00ED69A8"/>
    <w:rsid w:val="00ED7A6C"/>
    <w:rsid w:val="00EE11A6"/>
    <w:rsid w:val="00EE184F"/>
    <w:rsid w:val="00EE39DF"/>
    <w:rsid w:val="00EE6565"/>
    <w:rsid w:val="00EE6B4E"/>
    <w:rsid w:val="00EE70F7"/>
    <w:rsid w:val="00EE7799"/>
    <w:rsid w:val="00EE79BC"/>
    <w:rsid w:val="00EF1414"/>
    <w:rsid w:val="00EF17DE"/>
    <w:rsid w:val="00EF3467"/>
    <w:rsid w:val="00EF3F72"/>
    <w:rsid w:val="00EF4334"/>
    <w:rsid w:val="00EF5BFB"/>
    <w:rsid w:val="00EF5D5F"/>
    <w:rsid w:val="00EF6350"/>
    <w:rsid w:val="00EF63BD"/>
    <w:rsid w:val="00EF64E2"/>
    <w:rsid w:val="00EF66AB"/>
    <w:rsid w:val="00EF6E8A"/>
    <w:rsid w:val="00EF7D9C"/>
    <w:rsid w:val="00EF7E0D"/>
    <w:rsid w:val="00F00256"/>
    <w:rsid w:val="00F0159B"/>
    <w:rsid w:val="00F0273C"/>
    <w:rsid w:val="00F03D36"/>
    <w:rsid w:val="00F04F69"/>
    <w:rsid w:val="00F05CE2"/>
    <w:rsid w:val="00F07005"/>
    <w:rsid w:val="00F1142C"/>
    <w:rsid w:val="00F12D65"/>
    <w:rsid w:val="00F12EFF"/>
    <w:rsid w:val="00F13946"/>
    <w:rsid w:val="00F13E19"/>
    <w:rsid w:val="00F14F77"/>
    <w:rsid w:val="00F15F2D"/>
    <w:rsid w:val="00F16325"/>
    <w:rsid w:val="00F173FE"/>
    <w:rsid w:val="00F1753F"/>
    <w:rsid w:val="00F210B6"/>
    <w:rsid w:val="00F21411"/>
    <w:rsid w:val="00F2198B"/>
    <w:rsid w:val="00F22924"/>
    <w:rsid w:val="00F22A27"/>
    <w:rsid w:val="00F23E2D"/>
    <w:rsid w:val="00F245F4"/>
    <w:rsid w:val="00F26A0F"/>
    <w:rsid w:val="00F26B1D"/>
    <w:rsid w:val="00F27150"/>
    <w:rsid w:val="00F2736C"/>
    <w:rsid w:val="00F306D1"/>
    <w:rsid w:val="00F31134"/>
    <w:rsid w:val="00F312CA"/>
    <w:rsid w:val="00F3266A"/>
    <w:rsid w:val="00F327BE"/>
    <w:rsid w:val="00F338FA"/>
    <w:rsid w:val="00F341EC"/>
    <w:rsid w:val="00F34258"/>
    <w:rsid w:val="00F372DA"/>
    <w:rsid w:val="00F41694"/>
    <w:rsid w:val="00F45B90"/>
    <w:rsid w:val="00F51355"/>
    <w:rsid w:val="00F51793"/>
    <w:rsid w:val="00F51D30"/>
    <w:rsid w:val="00F52FAB"/>
    <w:rsid w:val="00F53118"/>
    <w:rsid w:val="00F54052"/>
    <w:rsid w:val="00F544E1"/>
    <w:rsid w:val="00F5580B"/>
    <w:rsid w:val="00F55B36"/>
    <w:rsid w:val="00F5774D"/>
    <w:rsid w:val="00F5779E"/>
    <w:rsid w:val="00F57A0C"/>
    <w:rsid w:val="00F57A21"/>
    <w:rsid w:val="00F60D0D"/>
    <w:rsid w:val="00F61BD3"/>
    <w:rsid w:val="00F61D7E"/>
    <w:rsid w:val="00F6269D"/>
    <w:rsid w:val="00F634B2"/>
    <w:rsid w:val="00F64F09"/>
    <w:rsid w:val="00F64F54"/>
    <w:rsid w:val="00F66423"/>
    <w:rsid w:val="00F6693E"/>
    <w:rsid w:val="00F66B91"/>
    <w:rsid w:val="00F72AA9"/>
    <w:rsid w:val="00F74AD3"/>
    <w:rsid w:val="00F75356"/>
    <w:rsid w:val="00F7559A"/>
    <w:rsid w:val="00F7679F"/>
    <w:rsid w:val="00F76812"/>
    <w:rsid w:val="00F77753"/>
    <w:rsid w:val="00F800E0"/>
    <w:rsid w:val="00F806CD"/>
    <w:rsid w:val="00F80E01"/>
    <w:rsid w:val="00F824EA"/>
    <w:rsid w:val="00F836E9"/>
    <w:rsid w:val="00F8429E"/>
    <w:rsid w:val="00F84454"/>
    <w:rsid w:val="00F84DC7"/>
    <w:rsid w:val="00F8675C"/>
    <w:rsid w:val="00F869B0"/>
    <w:rsid w:val="00F91B5B"/>
    <w:rsid w:val="00F92CF9"/>
    <w:rsid w:val="00F9300D"/>
    <w:rsid w:val="00F93378"/>
    <w:rsid w:val="00F948D8"/>
    <w:rsid w:val="00F9496A"/>
    <w:rsid w:val="00F9561E"/>
    <w:rsid w:val="00F97018"/>
    <w:rsid w:val="00F971F1"/>
    <w:rsid w:val="00F97CBC"/>
    <w:rsid w:val="00FA06F4"/>
    <w:rsid w:val="00FA0D7C"/>
    <w:rsid w:val="00FA1816"/>
    <w:rsid w:val="00FA2B63"/>
    <w:rsid w:val="00FA2DBB"/>
    <w:rsid w:val="00FA537C"/>
    <w:rsid w:val="00FA6F7C"/>
    <w:rsid w:val="00FA7074"/>
    <w:rsid w:val="00FB002B"/>
    <w:rsid w:val="00FB0519"/>
    <w:rsid w:val="00FB0ED0"/>
    <w:rsid w:val="00FB1D31"/>
    <w:rsid w:val="00FB2888"/>
    <w:rsid w:val="00FB322F"/>
    <w:rsid w:val="00FB3A24"/>
    <w:rsid w:val="00FB40D4"/>
    <w:rsid w:val="00FB48E6"/>
    <w:rsid w:val="00FB4B25"/>
    <w:rsid w:val="00FB5F64"/>
    <w:rsid w:val="00FB5FA4"/>
    <w:rsid w:val="00FB7527"/>
    <w:rsid w:val="00FB792A"/>
    <w:rsid w:val="00FB7DE6"/>
    <w:rsid w:val="00FC0A78"/>
    <w:rsid w:val="00FC1B4C"/>
    <w:rsid w:val="00FC3B4F"/>
    <w:rsid w:val="00FC3C64"/>
    <w:rsid w:val="00FC477C"/>
    <w:rsid w:val="00FC48EF"/>
    <w:rsid w:val="00FC4B42"/>
    <w:rsid w:val="00FC5754"/>
    <w:rsid w:val="00FC6EF9"/>
    <w:rsid w:val="00FC7AE5"/>
    <w:rsid w:val="00FD05D5"/>
    <w:rsid w:val="00FD0D02"/>
    <w:rsid w:val="00FD1D92"/>
    <w:rsid w:val="00FD1FCC"/>
    <w:rsid w:val="00FD2736"/>
    <w:rsid w:val="00FD4265"/>
    <w:rsid w:val="00FD50B6"/>
    <w:rsid w:val="00FD54D9"/>
    <w:rsid w:val="00FD56FD"/>
    <w:rsid w:val="00FD76AB"/>
    <w:rsid w:val="00FE1825"/>
    <w:rsid w:val="00FE1A00"/>
    <w:rsid w:val="00FE1A4B"/>
    <w:rsid w:val="00FE1D36"/>
    <w:rsid w:val="00FE53FA"/>
    <w:rsid w:val="00FE6669"/>
    <w:rsid w:val="00FE6EDB"/>
    <w:rsid w:val="00FE6FA7"/>
    <w:rsid w:val="00FE72FA"/>
    <w:rsid w:val="00FF0606"/>
    <w:rsid w:val="00FF0932"/>
    <w:rsid w:val="00FF0AB2"/>
    <w:rsid w:val="00FF1EC8"/>
    <w:rsid w:val="00FF30E2"/>
    <w:rsid w:val="00FF40C9"/>
    <w:rsid w:val="00FF4812"/>
    <w:rsid w:val="00FF4FE9"/>
    <w:rsid w:val="00FF5314"/>
    <w:rsid w:val="00FF58EE"/>
    <w:rsid w:val="00FF6630"/>
    <w:rsid w:val="00FF6C8C"/>
    <w:rsid w:val="00FF6EF2"/>
    <w:rsid w:val="00FF7117"/>
    <w:rsid w:val="00FF7C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0B8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5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C7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7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D09"/>
    <w:pPr>
      <w:ind w:left="720"/>
      <w:contextualSpacing/>
    </w:pPr>
  </w:style>
  <w:style w:type="paragraph" w:styleId="Header">
    <w:name w:val="header"/>
    <w:basedOn w:val="Normal"/>
    <w:link w:val="HeaderChar"/>
    <w:uiPriority w:val="99"/>
    <w:unhideWhenUsed/>
    <w:rsid w:val="00B24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93"/>
  </w:style>
  <w:style w:type="paragraph" w:styleId="Footer">
    <w:name w:val="footer"/>
    <w:basedOn w:val="Normal"/>
    <w:link w:val="FooterChar"/>
    <w:uiPriority w:val="99"/>
    <w:unhideWhenUsed/>
    <w:rsid w:val="00B24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93"/>
  </w:style>
  <w:style w:type="paragraph" w:styleId="BalloonText">
    <w:name w:val="Balloon Text"/>
    <w:basedOn w:val="Normal"/>
    <w:link w:val="BalloonTextChar"/>
    <w:uiPriority w:val="99"/>
    <w:semiHidden/>
    <w:unhideWhenUsed/>
    <w:rsid w:val="00B2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F93"/>
    <w:rPr>
      <w:rFonts w:ascii="Tahoma" w:hAnsi="Tahoma" w:cs="Tahoma"/>
      <w:sz w:val="16"/>
      <w:szCs w:val="16"/>
    </w:rPr>
  </w:style>
  <w:style w:type="character" w:styleId="Hyperlink">
    <w:name w:val="Hyperlink"/>
    <w:basedOn w:val="DefaultParagraphFont"/>
    <w:uiPriority w:val="99"/>
    <w:unhideWhenUsed/>
    <w:rsid w:val="00235F05"/>
    <w:rPr>
      <w:color w:val="0000FF" w:themeColor="hyperlink"/>
      <w:u w:val="single"/>
    </w:rPr>
  </w:style>
  <w:style w:type="character" w:customStyle="1" w:styleId="acknowledgements">
    <w:name w:val="acknowledgements"/>
    <w:basedOn w:val="DefaultParagraphFont"/>
    <w:rsid w:val="00112EA8"/>
  </w:style>
  <w:style w:type="character" w:styleId="Strong">
    <w:name w:val="Strong"/>
    <w:basedOn w:val="DefaultParagraphFont"/>
    <w:uiPriority w:val="22"/>
    <w:qFormat/>
    <w:rsid w:val="00112EA8"/>
    <w:rPr>
      <w:b/>
      <w:bCs/>
    </w:rPr>
  </w:style>
  <w:style w:type="character" w:styleId="Emphasis">
    <w:name w:val="Emphasis"/>
    <w:basedOn w:val="DefaultParagraphFont"/>
    <w:uiPriority w:val="20"/>
    <w:qFormat/>
    <w:rsid w:val="00112EA8"/>
    <w:rPr>
      <w:i/>
      <w:iCs/>
    </w:rPr>
  </w:style>
  <w:style w:type="character" w:styleId="FollowedHyperlink">
    <w:name w:val="FollowedHyperlink"/>
    <w:basedOn w:val="DefaultParagraphFont"/>
    <w:uiPriority w:val="99"/>
    <w:semiHidden/>
    <w:unhideWhenUsed/>
    <w:rsid w:val="00C755FF"/>
    <w:rPr>
      <w:color w:val="800080" w:themeColor="followedHyperlink"/>
      <w:u w:val="single"/>
    </w:rPr>
  </w:style>
  <w:style w:type="character" w:styleId="PlaceholderText">
    <w:name w:val="Placeholder Text"/>
    <w:basedOn w:val="DefaultParagraphFont"/>
    <w:uiPriority w:val="99"/>
    <w:semiHidden/>
    <w:rsid w:val="001668C9"/>
    <w:rPr>
      <w:color w:val="808080"/>
    </w:rPr>
  </w:style>
  <w:style w:type="character" w:customStyle="1" w:styleId="A4">
    <w:name w:val="A4"/>
    <w:uiPriority w:val="99"/>
    <w:rsid w:val="00C63A36"/>
    <w:rPr>
      <w:rFonts w:cs="Shaker 2 Lancet Regular"/>
      <w:color w:val="221E1F"/>
      <w:sz w:val="16"/>
      <w:szCs w:val="16"/>
    </w:rPr>
  </w:style>
  <w:style w:type="paragraph" w:customStyle="1" w:styleId="Pa1">
    <w:name w:val="Pa1"/>
    <w:basedOn w:val="Normal"/>
    <w:next w:val="Normal"/>
    <w:uiPriority w:val="99"/>
    <w:rsid w:val="00C63A36"/>
    <w:pPr>
      <w:autoSpaceDE w:val="0"/>
      <w:autoSpaceDN w:val="0"/>
      <w:adjustRightInd w:val="0"/>
      <w:spacing w:after="0" w:line="241" w:lineRule="atLeast"/>
    </w:pPr>
    <w:rPr>
      <w:rFonts w:ascii="Shaker 2 Lancet Regular" w:hAnsi="Shaker 2 Lancet Regular"/>
      <w:sz w:val="24"/>
      <w:szCs w:val="24"/>
    </w:rPr>
  </w:style>
  <w:style w:type="character" w:styleId="CommentReference">
    <w:name w:val="annotation reference"/>
    <w:basedOn w:val="DefaultParagraphFont"/>
    <w:uiPriority w:val="99"/>
    <w:semiHidden/>
    <w:unhideWhenUsed/>
    <w:rsid w:val="00DE5D89"/>
    <w:rPr>
      <w:sz w:val="16"/>
      <w:szCs w:val="16"/>
    </w:rPr>
  </w:style>
  <w:style w:type="paragraph" w:styleId="CommentText">
    <w:name w:val="annotation text"/>
    <w:basedOn w:val="Normal"/>
    <w:link w:val="CommentTextChar"/>
    <w:uiPriority w:val="99"/>
    <w:unhideWhenUsed/>
    <w:rsid w:val="00DE5D89"/>
    <w:pPr>
      <w:spacing w:line="240" w:lineRule="auto"/>
    </w:pPr>
    <w:rPr>
      <w:sz w:val="20"/>
      <w:szCs w:val="20"/>
    </w:rPr>
  </w:style>
  <w:style w:type="character" w:customStyle="1" w:styleId="CommentTextChar">
    <w:name w:val="Comment Text Char"/>
    <w:basedOn w:val="DefaultParagraphFont"/>
    <w:link w:val="CommentText"/>
    <w:uiPriority w:val="99"/>
    <w:rsid w:val="00DE5D89"/>
    <w:rPr>
      <w:sz w:val="20"/>
      <w:szCs w:val="20"/>
    </w:rPr>
  </w:style>
  <w:style w:type="paragraph" w:styleId="CommentSubject">
    <w:name w:val="annotation subject"/>
    <w:basedOn w:val="CommentText"/>
    <w:next w:val="CommentText"/>
    <w:link w:val="CommentSubjectChar"/>
    <w:uiPriority w:val="99"/>
    <w:semiHidden/>
    <w:unhideWhenUsed/>
    <w:rsid w:val="00DE5D89"/>
    <w:rPr>
      <w:b/>
      <w:bCs/>
    </w:rPr>
  </w:style>
  <w:style w:type="character" w:customStyle="1" w:styleId="CommentSubjectChar">
    <w:name w:val="Comment Subject Char"/>
    <w:basedOn w:val="CommentTextChar"/>
    <w:link w:val="CommentSubject"/>
    <w:uiPriority w:val="99"/>
    <w:semiHidden/>
    <w:rsid w:val="00DE5D89"/>
    <w:rPr>
      <w:b/>
      <w:bCs/>
      <w:sz w:val="20"/>
      <w:szCs w:val="20"/>
    </w:rPr>
  </w:style>
  <w:style w:type="character" w:customStyle="1" w:styleId="Heading1Char">
    <w:name w:val="Heading 1 Char"/>
    <w:basedOn w:val="DefaultParagraphFont"/>
    <w:link w:val="Heading1"/>
    <w:uiPriority w:val="9"/>
    <w:rsid w:val="0015355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xed-citation">
    <w:name w:val="mixed-citation"/>
    <w:basedOn w:val="DefaultParagraphFont"/>
    <w:rsid w:val="00DB2F83"/>
  </w:style>
  <w:style w:type="paragraph" w:customStyle="1" w:styleId="EndNoteBibliographyTitle">
    <w:name w:val="EndNote Bibliography Title"/>
    <w:basedOn w:val="Normal"/>
    <w:rsid w:val="00775480"/>
    <w:pPr>
      <w:spacing w:after="0"/>
      <w:jc w:val="center"/>
    </w:pPr>
    <w:rPr>
      <w:rFonts w:ascii="Calibri" w:hAnsi="Calibri"/>
      <w:lang w:val="en-US"/>
    </w:rPr>
  </w:style>
  <w:style w:type="paragraph" w:customStyle="1" w:styleId="EndNoteBibliography">
    <w:name w:val="EndNote Bibliography"/>
    <w:basedOn w:val="Normal"/>
    <w:rsid w:val="00775480"/>
    <w:pPr>
      <w:spacing w:line="240" w:lineRule="auto"/>
    </w:pPr>
    <w:rPr>
      <w:rFonts w:ascii="Calibri" w:hAnsi="Calibri"/>
      <w:lang w:val="en-US"/>
    </w:rPr>
  </w:style>
  <w:style w:type="paragraph" w:styleId="Revision">
    <w:name w:val="Revision"/>
    <w:hidden/>
    <w:uiPriority w:val="99"/>
    <w:semiHidden/>
    <w:rsid w:val="00E37EC0"/>
    <w:pPr>
      <w:spacing w:after="0" w:line="240" w:lineRule="auto"/>
    </w:pPr>
  </w:style>
  <w:style w:type="character" w:customStyle="1" w:styleId="Heading3Char">
    <w:name w:val="Heading 3 Char"/>
    <w:basedOn w:val="DefaultParagraphFont"/>
    <w:link w:val="Heading3"/>
    <w:uiPriority w:val="9"/>
    <w:semiHidden/>
    <w:rsid w:val="00BC78C7"/>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2F546D"/>
  </w:style>
  <w:style w:type="character" w:customStyle="1" w:styleId="st">
    <w:name w:val="st"/>
    <w:basedOn w:val="DefaultParagraphFont"/>
    <w:rsid w:val="00E520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5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C7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7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D09"/>
    <w:pPr>
      <w:ind w:left="720"/>
      <w:contextualSpacing/>
    </w:pPr>
  </w:style>
  <w:style w:type="paragraph" w:styleId="Header">
    <w:name w:val="header"/>
    <w:basedOn w:val="Normal"/>
    <w:link w:val="HeaderChar"/>
    <w:uiPriority w:val="99"/>
    <w:unhideWhenUsed/>
    <w:rsid w:val="00B24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93"/>
  </w:style>
  <w:style w:type="paragraph" w:styleId="Footer">
    <w:name w:val="footer"/>
    <w:basedOn w:val="Normal"/>
    <w:link w:val="FooterChar"/>
    <w:uiPriority w:val="99"/>
    <w:unhideWhenUsed/>
    <w:rsid w:val="00B24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93"/>
  </w:style>
  <w:style w:type="paragraph" w:styleId="BalloonText">
    <w:name w:val="Balloon Text"/>
    <w:basedOn w:val="Normal"/>
    <w:link w:val="BalloonTextChar"/>
    <w:uiPriority w:val="99"/>
    <w:semiHidden/>
    <w:unhideWhenUsed/>
    <w:rsid w:val="00B2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F93"/>
    <w:rPr>
      <w:rFonts w:ascii="Tahoma" w:hAnsi="Tahoma" w:cs="Tahoma"/>
      <w:sz w:val="16"/>
      <w:szCs w:val="16"/>
    </w:rPr>
  </w:style>
  <w:style w:type="character" w:styleId="Hyperlink">
    <w:name w:val="Hyperlink"/>
    <w:basedOn w:val="DefaultParagraphFont"/>
    <w:uiPriority w:val="99"/>
    <w:unhideWhenUsed/>
    <w:rsid w:val="00235F05"/>
    <w:rPr>
      <w:color w:val="0000FF" w:themeColor="hyperlink"/>
      <w:u w:val="single"/>
    </w:rPr>
  </w:style>
  <w:style w:type="character" w:customStyle="1" w:styleId="acknowledgements">
    <w:name w:val="acknowledgements"/>
    <w:basedOn w:val="DefaultParagraphFont"/>
    <w:rsid w:val="00112EA8"/>
  </w:style>
  <w:style w:type="character" w:styleId="Strong">
    <w:name w:val="Strong"/>
    <w:basedOn w:val="DefaultParagraphFont"/>
    <w:uiPriority w:val="22"/>
    <w:qFormat/>
    <w:rsid w:val="00112EA8"/>
    <w:rPr>
      <w:b/>
      <w:bCs/>
    </w:rPr>
  </w:style>
  <w:style w:type="character" w:styleId="Emphasis">
    <w:name w:val="Emphasis"/>
    <w:basedOn w:val="DefaultParagraphFont"/>
    <w:uiPriority w:val="20"/>
    <w:qFormat/>
    <w:rsid w:val="00112EA8"/>
    <w:rPr>
      <w:i/>
      <w:iCs/>
    </w:rPr>
  </w:style>
  <w:style w:type="character" w:styleId="FollowedHyperlink">
    <w:name w:val="FollowedHyperlink"/>
    <w:basedOn w:val="DefaultParagraphFont"/>
    <w:uiPriority w:val="99"/>
    <w:semiHidden/>
    <w:unhideWhenUsed/>
    <w:rsid w:val="00C755FF"/>
    <w:rPr>
      <w:color w:val="800080" w:themeColor="followedHyperlink"/>
      <w:u w:val="single"/>
    </w:rPr>
  </w:style>
  <w:style w:type="character" w:styleId="PlaceholderText">
    <w:name w:val="Placeholder Text"/>
    <w:basedOn w:val="DefaultParagraphFont"/>
    <w:uiPriority w:val="99"/>
    <w:semiHidden/>
    <w:rsid w:val="001668C9"/>
    <w:rPr>
      <w:color w:val="808080"/>
    </w:rPr>
  </w:style>
  <w:style w:type="character" w:customStyle="1" w:styleId="A4">
    <w:name w:val="A4"/>
    <w:uiPriority w:val="99"/>
    <w:rsid w:val="00C63A36"/>
    <w:rPr>
      <w:rFonts w:cs="Shaker 2 Lancet Regular"/>
      <w:color w:val="221E1F"/>
      <w:sz w:val="16"/>
      <w:szCs w:val="16"/>
    </w:rPr>
  </w:style>
  <w:style w:type="paragraph" w:customStyle="1" w:styleId="Pa1">
    <w:name w:val="Pa1"/>
    <w:basedOn w:val="Normal"/>
    <w:next w:val="Normal"/>
    <w:uiPriority w:val="99"/>
    <w:rsid w:val="00C63A36"/>
    <w:pPr>
      <w:autoSpaceDE w:val="0"/>
      <w:autoSpaceDN w:val="0"/>
      <w:adjustRightInd w:val="0"/>
      <w:spacing w:after="0" w:line="241" w:lineRule="atLeast"/>
    </w:pPr>
    <w:rPr>
      <w:rFonts w:ascii="Shaker 2 Lancet Regular" w:hAnsi="Shaker 2 Lancet Regular"/>
      <w:sz w:val="24"/>
      <w:szCs w:val="24"/>
    </w:rPr>
  </w:style>
  <w:style w:type="character" w:styleId="CommentReference">
    <w:name w:val="annotation reference"/>
    <w:basedOn w:val="DefaultParagraphFont"/>
    <w:uiPriority w:val="99"/>
    <w:semiHidden/>
    <w:unhideWhenUsed/>
    <w:rsid w:val="00DE5D89"/>
    <w:rPr>
      <w:sz w:val="16"/>
      <w:szCs w:val="16"/>
    </w:rPr>
  </w:style>
  <w:style w:type="paragraph" w:styleId="CommentText">
    <w:name w:val="annotation text"/>
    <w:basedOn w:val="Normal"/>
    <w:link w:val="CommentTextChar"/>
    <w:uiPriority w:val="99"/>
    <w:unhideWhenUsed/>
    <w:rsid w:val="00DE5D89"/>
    <w:pPr>
      <w:spacing w:line="240" w:lineRule="auto"/>
    </w:pPr>
    <w:rPr>
      <w:sz w:val="20"/>
      <w:szCs w:val="20"/>
    </w:rPr>
  </w:style>
  <w:style w:type="character" w:customStyle="1" w:styleId="CommentTextChar">
    <w:name w:val="Comment Text Char"/>
    <w:basedOn w:val="DefaultParagraphFont"/>
    <w:link w:val="CommentText"/>
    <w:uiPriority w:val="99"/>
    <w:rsid w:val="00DE5D89"/>
    <w:rPr>
      <w:sz w:val="20"/>
      <w:szCs w:val="20"/>
    </w:rPr>
  </w:style>
  <w:style w:type="paragraph" w:styleId="CommentSubject">
    <w:name w:val="annotation subject"/>
    <w:basedOn w:val="CommentText"/>
    <w:next w:val="CommentText"/>
    <w:link w:val="CommentSubjectChar"/>
    <w:uiPriority w:val="99"/>
    <w:semiHidden/>
    <w:unhideWhenUsed/>
    <w:rsid w:val="00DE5D89"/>
    <w:rPr>
      <w:b/>
      <w:bCs/>
    </w:rPr>
  </w:style>
  <w:style w:type="character" w:customStyle="1" w:styleId="CommentSubjectChar">
    <w:name w:val="Comment Subject Char"/>
    <w:basedOn w:val="CommentTextChar"/>
    <w:link w:val="CommentSubject"/>
    <w:uiPriority w:val="99"/>
    <w:semiHidden/>
    <w:rsid w:val="00DE5D89"/>
    <w:rPr>
      <w:b/>
      <w:bCs/>
      <w:sz w:val="20"/>
      <w:szCs w:val="20"/>
    </w:rPr>
  </w:style>
  <w:style w:type="character" w:customStyle="1" w:styleId="Heading1Char">
    <w:name w:val="Heading 1 Char"/>
    <w:basedOn w:val="DefaultParagraphFont"/>
    <w:link w:val="Heading1"/>
    <w:uiPriority w:val="9"/>
    <w:rsid w:val="0015355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xed-citation">
    <w:name w:val="mixed-citation"/>
    <w:basedOn w:val="DefaultParagraphFont"/>
    <w:rsid w:val="00DB2F83"/>
  </w:style>
  <w:style w:type="paragraph" w:customStyle="1" w:styleId="EndNoteBibliographyTitle">
    <w:name w:val="EndNote Bibliography Title"/>
    <w:basedOn w:val="Normal"/>
    <w:rsid w:val="00775480"/>
    <w:pPr>
      <w:spacing w:after="0"/>
      <w:jc w:val="center"/>
    </w:pPr>
    <w:rPr>
      <w:rFonts w:ascii="Calibri" w:hAnsi="Calibri"/>
      <w:lang w:val="en-US"/>
    </w:rPr>
  </w:style>
  <w:style w:type="paragraph" w:customStyle="1" w:styleId="EndNoteBibliography">
    <w:name w:val="EndNote Bibliography"/>
    <w:basedOn w:val="Normal"/>
    <w:rsid w:val="00775480"/>
    <w:pPr>
      <w:spacing w:line="240" w:lineRule="auto"/>
    </w:pPr>
    <w:rPr>
      <w:rFonts w:ascii="Calibri" w:hAnsi="Calibri"/>
      <w:lang w:val="en-US"/>
    </w:rPr>
  </w:style>
  <w:style w:type="paragraph" w:styleId="Revision">
    <w:name w:val="Revision"/>
    <w:hidden/>
    <w:uiPriority w:val="99"/>
    <w:semiHidden/>
    <w:rsid w:val="00E37EC0"/>
    <w:pPr>
      <w:spacing w:after="0" w:line="240" w:lineRule="auto"/>
    </w:pPr>
  </w:style>
  <w:style w:type="character" w:customStyle="1" w:styleId="Heading3Char">
    <w:name w:val="Heading 3 Char"/>
    <w:basedOn w:val="DefaultParagraphFont"/>
    <w:link w:val="Heading3"/>
    <w:uiPriority w:val="9"/>
    <w:semiHidden/>
    <w:rsid w:val="00BC78C7"/>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2F546D"/>
  </w:style>
  <w:style w:type="character" w:customStyle="1" w:styleId="st">
    <w:name w:val="st"/>
    <w:basedOn w:val="DefaultParagraphFont"/>
    <w:rsid w:val="00E5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224">
      <w:bodyDiv w:val="1"/>
      <w:marLeft w:val="0"/>
      <w:marRight w:val="0"/>
      <w:marTop w:val="0"/>
      <w:marBottom w:val="0"/>
      <w:divBdr>
        <w:top w:val="none" w:sz="0" w:space="0" w:color="auto"/>
        <w:left w:val="none" w:sz="0" w:space="0" w:color="auto"/>
        <w:bottom w:val="none" w:sz="0" w:space="0" w:color="auto"/>
        <w:right w:val="none" w:sz="0" w:space="0" w:color="auto"/>
      </w:divBdr>
    </w:div>
    <w:div w:id="50620105">
      <w:bodyDiv w:val="1"/>
      <w:marLeft w:val="0"/>
      <w:marRight w:val="0"/>
      <w:marTop w:val="0"/>
      <w:marBottom w:val="0"/>
      <w:divBdr>
        <w:top w:val="none" w:sz="0" w:space="0" w:color="auto"/>
        <w:left w:val="none" w:sz="0" w:space="0" w:color="auto"/>
        <w:bottom w:val="none" w:sz="0" w:space="0" w:color="auto"/>
        <w:right w:val="none" w:sz="0" w:space="0" w:color="auto"/>
      </w:divBdr>
      <w:divsChild>
        <w:div w:id="65346344">
          <w:marLeft w:val="0"/>
          <w:marRight w:val="0"/>
          <w:marTop w:val="0"/>
          <w:marBottom w:val="0"/>
          <w:divBdr>
            <w:top w:val="none" w:sz="0" w:space="0" w:color="auto"/>
            <w:left w:val="none" w:sz="0" w:space="0" w:color="auto"/>
            <w:bottom w:val="none" w:sz="0" w:space="0" w:color="auto"/>
            <w:right w:val="none" w:sz="0" w:space="0" w:color="auto"/>
          </w:divBdr>
        </w:div>
        <w:div w:id="105318177">
          <w:marLeft w:val="0"/>
          <w:marRight w:val="0"/>
          <w:marTop w:val="0"/>
          <w:marBottom w:val="0"/>
          <w:divBdr>
            <w:top w:val="none" w:sz="0" w:space="0" w:color="auto"/>
            <w:left w:val="none" w:sz="0" w:space="0" w:color="auto"/>
            <w:bottom w:val="none" w:sz="0" w:space="0" w:color="auto"/>
            <w:right w:val="none" w:sz="0" w:space="0" w:color="auto"/>
          </w:divBdr>
        </w:div>
        <w:div w:id="175658269">
          <w:marLeft w:val="0"/>
          <w:marRight w:val="0"/>
          <w:marTop w:val="0"/>
          <w:marBottom w:val="0"/>
          <w:divBdr>
            <w:top w:val="none" w:sz="0" w:space="0" w:color="auto"/>
            <w:left w:val="none" w:sz="0" w:space="0" w:color="auto"/>
            <w:bottom w:val="none" w:sz="0" w:space="0" w:color="auto"/>
            <w:right w:val="none" w:sz="0" w:space="0" w:color="auto"/>
          </w:divBdr>
        </w:div>
        <w:div w:id="513421632">
          <w:marLeft w:val="0"/>
          <w:marRight w:val="0"/>
          <w:marTop w:val="0"/>
          <w:marBottom w:val="0"/>
          <w:divBdr>
            <w:top w:val="none" w:sz="0" w:space="0" w:color="auto"/>
            <w:left w:val="none" w:sz="0" w:space="0" w:color="auto"/>
            <w:bottom w:val="none" w:sz="0" w:space="0" w:color="auto"/>
            <w:right w:val="none" w:sz="0" w:space="0" w:color="auto"/>
          </w:divBdr>
        </w:div>
        <w:div w:id="623777937">
          <w:marLeft w:val="0"/>
          <w:marRight w:val="0"/>
          <w:marTop w:val="0"/>
          <w:marBottom w:val="0"/>
          <w:divBdr>
            <w:top w:val="none" w:sz="0" w:space="0" w:color="auto"/>
            <w:left w:val="none" w:sz="0" w:space="0" w:color="auto"/>
            <w:bottom w:val="none" w:sz="0" w:space="0" w:color="auto"/>
            <w:right w:val="none" w:sz="0" w:space="0" w:color="auto"/>
          </w:divBdr>
        </w:div>
        <w:div w:id="671759131">
          <w:marLeft w:val="0"/>
          <w:marRight w:val="0"/>
          <w:marTop w:val="0"/>
          <w:marBottom w:val="0"/>
          <w:divBdr>
            <w:top w:val="none" w:sz="0" w:space="0" w:color="auto"/>
            <w:left w:val="none" w:sz="0" w:space="0" w:color="auto"/>
            <w:bottom w:val="none" w:sz="0" w:space="0" w:color="auto"/>
            <w:right w:val="none" w:sz="0" w:space="0" w:color="auto"/>
          </w:divBdr>
        </w:div>
        <w:div w:id="1111901803">
          <w:marLeft w:val="0"/>
          <w:marRight w:val="0"/>
          <w:marTop w:val="0"/>
          <w:marBottom w:val="0"/>
          <w:divBdr>
            <w:top w:val="none" w:sz="0" w:space="0" w:color="auto"/>
            <w:left w:val="none" w:sz="0" w:space="0" w:color="auto"/>
            <w:bottom w:val="none" w:sz="0" w:space="0" w:color="auto"/>
            <w:right w:val="none" w:sz="0" w:space="0" w:color="auto"/>
          </w:divBdr>
        </w:div>
        <w:div w:id="1298149577">
          <w:marLeft w:val="0"/>
          <w:marRight w:val="0"/>
          <w:marTop w:val="0"/>
          <w:marBottom w:val="0"/>
          <w:divBdr>
            <w:top w:val="none" w:sz="0" w:space="0" w:color="auto"/>
            <w:left w:val="none" w:sz="0" w:space="0" w:color="auto"/>
            <w:bottom w:val="none" w:sz="0" w:space="0" w:color="auto"/>
            <w:right w:val="none" w:sz="0" w:space="0" w:color="auto"/>
          </w:divBdr>
        </w:div>
        <w:div w:id="1337265684">
          <w:marLeft w:val="0"/>
          <w:marRight w:val="0"/>
          <w:marTop w:val="0"/>
          <w:marBottom w:val="0"/>
          <w:divBdr>
            <w:top w:val="none" w:sz="0" w:space="0" w:color="auto"/>
            <w:left w:val="none" w:sz="0" w:space="0" w:color="auto"/>
            <w:bottom w:val="none" w:sz="0" w:space="0" w:color="auto"/>
            <w:right w:val="none" w:sz="0" w:space="0" w:color="auto"/>
          </w:divBdr>
        </w:div>
        <w:div w:id="1422724009">
          <w:marLeft w:val="0"/>
          <w:marRight w:val="0"/>
          <w:marTop w:val="0"/>
          <w:marBottom w:val="0"/>
          <w:divBdr>
            <w:top w:val="none" w:sz="0" w:space="0" w:color="auto"/>
            <w:left w:val="none" w:sz="0" w:space="0" w:color="auto"/>
            <w:bottom w:val="none" w:sz="0" w:space="0" w:color="auto"/>
            <w:right w:val="none" w:sz="0" w:space="0" w:color="auto"/>
          </w:divBdr>
        </w:div>
        <w:div w:id="1522477196">
          <w:marLeft w:val="0"/>
          <w:marRight w:val="0"/>
          <w:marTop w:val="0"/>
          <w:marBottom w:val="0"/>
          <w:divBdr>
            <w:top w:val="none" w:sz="0" w:space="0" w:color="auto"/>
            <w:left w:val="none" w:sz="0" w:space="0" w:color="auto"/>
            <w:bottom w:val="none" w:sz="0" w:space="0" w:color="auto"/>
            <w:right w:val="none" w:sz="0" w:space="0" w:color="auto"/>
          </w:divBdr>
        </w:div>
        <w:div w:id="2042700307">
          <w:marLeft w:val="0"/>
          <w:marRight w:val="0"/>
          <w:marTop w:val="0"/>
          <w:marBottom w:val="0"/>
          <w:divBdr>
            <w:top w:val="none" w:sz="0" w:space="0" w:color="auto"/>
            <w:left w:val="none" w:sz="0" w:space="0" w:color="auto"/>
            <w:bottom w:val="none" w:sz="0" w:space="0" w:color="auto"/>
            <w:right w:val="none" w:sz="0" w:space="0" w:color="auto"/>
          </w:divBdr>
        </w:div>
      </w:divsChild>
    </w:div>
    <w:div w:id="60299271">
      <w:bodyDiv w:val="1"/>
      <w:marLeft w:val="0"/>
      <w:marRight w:val="0"/>
      <w:marTop w:val="0"/>
      <w:marBottom w:val="0"/>
      <w:divBdr>
        <w:top w:val="none" w:sz="0" w:space="0" w:color="auto"/>
        <w:left w:val="none" w:sz="0" w:space="0" w:color="auto"/>
        <w:bottom w:val="none" w:sz="0" w:space="0" w:color="auto"/>
        <w:right w:val="none" w:sz="0" w:space="0" w:color="auto"/>
      </w:divBdr>
    </w:div>
    <w:div w:id="103505679">
      <w:bodyDiv w:val="1"/>
      <w:marLeft w:val="0"/>
      <w:marRight w:val="0"/>
      <w:marTop w:val="0"/>
      <w:marBottom w:val="0"/>
      <w:divBdr>
        <w:top w:val="none" w:sz="0" w:space="0" w:color="auto"/>
        <w:left w:val="none" w:sz="0" w:space="0" w:color="auto"/>
        <w:bottom w:val="none" w:sz="0" w:space="0" w:color="auto"/>
        <w:right w:val="none" w:sz="0" w:space="0" w:color="auto"/>
      </w:divBdr>
      <w:divsChild>
        <w:div w:id="982662357">
          <w:marLeft w:val="0"/>
          <w:marRight w:val="0"/>
          <w:marTop w:val="0"/>
          <w:marBottom w:val="0"/>
          <w:divBdr>
            <w:top w:val="none" w:sz="0" w:space="0" w:color="auto"/>
            <w:left w:val="none" w:sz="0" w:space="0" w:color="auto"/>
            <w:bottom w:val="none" w:sz="0" w:space="0" w:color="auto"/>
            <w:right w:val="none" w:sz="0" w:space="0" w:color="auto"/>
          </w:divBdr>
        </w:div>
        <w:div w:id="1050225150">
          <w:marLeft w:val="0"/>
          <w:marRight w:val="0"/>
          <w:marTop w:val="0"/>
          <w:marBottom w:val="0"/>
          <w:divBdr>
            <w:top w:val="none" w:sz="0" w:space="0" w:color="auto"/>
            <w:left w:val="none" w:sz="0" w:space="0" w:color="auto"/>
            <w:bottom w:val="none" w:sz="0" w:space="0" w:color="auto"/>
            <w:right w:val="none" w:sz="0" w:space="0" w:color="auto"/>
          </w:divBdr>
        </w:div>
        <w:div w:id="1097679358">
          <w:marLeft w:val="0"/>
          <w:marRight w:val="0"/>
          <w:marTop w:val="0"/>
          <w:marBottom w:val="0"/>
          <w:divBdr>
            <w:top w:val="none" w:sz="0" w:space="0" w:color="auto"/>
            <w:left w:val="none" w:sz="0" w:space="0" w:color="auto"/>
            <w:bottom w:val="none" w:sz="0" w:space="0" w:color="auto"/>
            <w:right w:val="none" w:sz="0" w:space="0" w:color="auto"/>
          </w:divBdr>
        </w:div>
        <w:div w:id="1147237500">
          <w:marLeft w:val="0"/>
          <w:marRight w:val="0"/>
          <w:marTop w:val="0"/>
          <w:marBottom w:val="0"/>
          <w:divBdr>
            <w:top w:val="none" w:sz="0" w:space="0" w:color="auto"/>
            <w:left w:val="none" w:sz="0" w:space="0" w:color="auto"/>
            <w:bottom w:val="none" w:sz="0" w:space="0" w:color="auto"/>
            <w:right w:val="none" w:sz="0" w:space="0" w:color="auto"/>
          </w:divBdr>
        </w:div>
        <w:div w:id="1173254764">
          <w:marLeft w:val="0"/>
          <w:marRight w:val="0"/>
          <w:marTop w:val="0"/>
          <w:marBottom w:val="0"/>
          <w:divBdr>
            <w:top w:val="none" w:sz="0" w:space="0" w:color="auto"/>
            <w:left w:val="none" w:sz="0" w:space="0" w:color="auto"/>
            <w:bottom w:val="none" w:sz="0" w:space="0" w:color="auto"/>
            <w:right w:val="none" w:sz="0" w:space="0" w:color="auto"/>
          </w:divBdr>
        </w:div>
        <w:div w:id="1490950024">
          <w:marLeft w:val="0"/>
          <w:marRight w:val="0"/>
          <w:marTop w:val="0"/>
          <w:marBottom w:val="0"/>
          <w:divBdr>
            <w:top w:val="none" w:sz="0" w:space="0" w:color="auto"/>
            <w:left w:val="none" w:sz="0" w:space="0" w:color="auto"/>
            <w:bottom w:val="none" w:sz="0" w:space="0" w:color="auto"/>
            <w:right w:val="none" w:sz="0" w:space="0" w:color="auto"/>
          </w:divBdr>
        </w:div>
      </w:divsChild>
    </w:div>
    <w:div w:id="109671343">
      <w:bodyDiv w:val="1"/>
      <w:marLeft w:val="0"/>
      <w:marRight w:val="0"/>
      <w:marTop w:val="0"/>
      <w:marBottom w:val="0"/>
      <w:divBdr>
        <w:top w:val="none" w:sz="0" w:space="0" w:color="auto"/>
        <w:left w:val="none" w:sz="0" w:space="0" w:color="auto"/>
        <w:bottom w:val="none" w:sz="0" w:space="0" w:color="auto"/>
        <w:right w:val="none" w:sz="0" w:space="0" w:color="auto"/>
      </w:divBdr>
    </w:div>
    <w:div w:id="124276030">
      <w:bodyDiv w:val="1"/>
      <w:marLeft w:val="0"/>
      <w:marRight w:val="0"/>
      <w:marTop w:val="0"/>
      <w:marBottom w:val="0"/>
      <w:divBdr>
        <w:top w:val="none" w:sz="0" w:space="0" w:color="auto"/>
        <w:left w:val="none" w:sz="0" w:space="0" w:color="auto"/>
        <w:bottom w:val="none" w:sz="0" w:space="0" w:color="auto"/>
        <w:right w:val="none" w:sz="0" w:space="0" w:color="auto"/>
      </w:divBdr>
      <w:divsChild>
        <w:div w:id="1043023844">
          <w:marLeft w:val="0"/>
          <w:marRight w:val="0"/>
          <w:marTop w:val="0"/>
          <w:marBottom w:val="0"/>
          <w:divBdr>
            <w:top w:val="none" w:sz="0" w:space="0" w:color="auto"/>
            <w:left w:val="none" w:sz="0" w:space="0" w:color="auto"/>
            <w:bottom w:val="none" w:sz="0" w:space="0" w:color="auto"/>
            <w:right w:val="none" w:sz="0" w:space="0" w:color="auto"/>
          </w:divBdr>
        </w:div>
        <w:div w:id="1181237804">
          <w:marLeft w:val="0"/>
          <w:marRight w:val="0"/>
          <w:marTop w:val="0"/>
          <w:marBottom w:val="0"/>
          <w:divBdr>
            <w:top w:val="none" w:sz="0" w:space="0" w:color="auto"/>
            <w:left w:val="none" w:sz="0" w:space="0" w:color="auto"/>
            <w:bottom w:val="none" w:sz="0" w:space="0" w:color="auto"/>
            <w:right w:val="none" w:sz="0" w:space="0" w:color="auto"/>
          </w:divBdr>
        </w:div>
      </w:divsChild>
    </w:div>
    <w:div w:id="239099996">
      <w:bodyDiv w:val="1"/>
      <w:marLeft w:val="0"/>
      <w:marRight w:val="0"/>
      <w:marTop w:val="0"/>
      <w:marBottom w:val="0"/>
      <w:divBdr>
        <w:top w:val="none" w:sz="0" w:space="0" w:color="auto"/>
        <w:left w:val="none" w:sz="0" w:space="0" w:color="auto"/>
        <w:bottom w:val="none" w:sz="0" w:space="0" w:color="auto"/>
        <w:right w:val="none" w:sz="0" w:space="0" w:color="auto"/>
      </w:divBdr>
    </w:div>
    <w:div w:id="265239498">
      <w:bodyDiv w:val="1"/>
      <w:marLeft w:val="0"/>
      <w:marRight w:val="0"/>
      <w:marTop w:val="0"/>
      <w:marBottom w:val="0"/>
      <w:divBdr>
        <w:top w:val="none" w:sz="0" w:space="0" w:color="auto"/>
        <w:left w:val="none" w:sz="0" w:space="0" w:color="auto"/>
        <w:bottom w:val="none" w:sz="0" w:space="0" w:color="auto"/>
        <w:right w:val="none" w:sz="0" w:space="0" w:color="auto"/>
      </w:divBdr>
      <w:divsChild>
        <w:div w:id="1187210370">
          <w:marLeft w:val="0"/>
          <w:marRight w:val="0"/>
          <w:marTop w:val="0"/>
          <w:marBottom w:val="0"/>
          <w:divBdr>
            <w:top w:val="none" w:sz="0" w:space="0" w:color="auto"/>
            <w:left w:val="none" w:sz="0" w:space="0" w:color="auto"/>
            <w:bottom w:val="none" w:sz="0" w:space="0" w:color="auto"/>
            <w:right w:val="none" w:sz="0" w:space="0" w:color="auto"/>
          </w:divBdr>
        </w:div>
        <w:div w:id="1311590777">
          <w:marLeft w:val="0"/>
          <w:marRight w:val="0"/>
          <w:marTop w:val="0"/>
          <w:marBottom w:val="0"/>
          <w:divBdr>
            <w:top w:val="none" w:sz="0" w:space="0" w:color="auto"/>
            <w:left w:val="none" w:sz="0" w:space="0" w:color="auto"/>
            <w:bottom w:val="none" w:sz="0" w:space="0" w:color="auto"/>
            <w:right w:val="none" w:sz="0" w:space="0" w:color="auto"/>
          </w:divBdr>
        </w:div>
        <w:div w:id="1315255776">
          <w:marLeft w:val="0"/>
          <w:marRight w:val="0"/>
          <w:marTop w:val="0"/>
          <w:marBottom w:val="0"/>
          <w:divBdr>
            <w:top w:val="none" w:sz="0" w:space="0" w:color="auto"/>
            <w:left w:val="none" w:sz="0" w:space="0" w:color="auto"/>
            <w:bottom w:val="none" w:sz="0" w:space="0" w:color="auto"/>
            <w:right w:val="none" w:sz="0" w:space="0" w:color="auto"/>
          </w:divBdr>
        </w:div>
        <w:div w:id="1455367418">
          <w:marLeft w:val="0"/>
          <w:marRight w:val="0"/>
          <w:marTop w:val="0"/>
          <w:marBottom w:val="0"/>
          <w:divBdr>
            <w:top w:val="none" w:sz="0" w:space="0" w:color="auto"/>
            <w:left w:val="none" w:sz="0" w:space="0" w:color="auto"/>
            <w:bottom w:val="none" w:sz="0" w:space="0" w:color="auto"/>
            <w:right w:val="none" w:sz="0" w:space="0" w:color="auto"/>
          </w:divBdr>
        </w:div>
        <w:div w:id="1784953215">
          <w:marLeft w:val="0"/>
          <w:marRight w:val="0"/>
          <w:marTop w:val="0"/>
          <w:marBottom w:val="0"/>
          <w:divBdr>
            <w:top w:val="none" w:sz="0" w:space="0" w:color="auto"/>
            <w:left w:val="none" w:sz="0" w:space="0" w:color="auto"/>
            <w:bottom w:val="none" w:sz="0" w:space="0" w:color="auto"/>
            <w:right w:val="none" w:sz="0" w:space="0" w:color="auto"/>
          </w:divBdr>
        </w:div>
        <w:div w:id="1920168279">
          <w:marLeft w:val="0"/>
          <w:marRight w:val="0"/>
          <w:marTop w:val="0"/>
          <w:marBottom w:val="0"/>
          <w:divBdr>
            <w:top w:val="none" w:sz="0" w:space="0" w:color="auto"/>
            <w:left w:val="none" w:sz="0" w:space="0" w:color="auto"/>
            <w:bottom w:val="none" w:sz="0" w:space="0" w:color="auto"/>
            <w:right w:val="none" w:sz="0" w:space="0" w:color="auto"/>
          </w:divBdr>
        </w:div>
      </w:divsChild>
    </w:div>
    <w:div w:id="377630879">
      <w:bodyDiv w:val="1"/>
      <w:marLeft w:val="0"/>
      <w:marRight w:val="0"/>
      <w:marTop w:val="0"/>
      <w:marBottom w:val="0"/>
      <w:divBdr>
        <w:top w:val="none" w:sz="0" w:space="0" w:color="auto"/>
        <w:left w:val="none" w:sz="0" w:space="0" w:color="auto"/>
        <w:bottom w:val="none" w:sz="0" w:space="0" w:color="auto"/>
        <w:right w:val="none" w:sz="0" w:space="0" w:color="auto"/>
      </w:divBdr>
      <w:divsChild>
        <w:div w:id="258949015">
          <w:marLeft w:val="0"/>
          <w:marRight w:val="0"/>
          <w:marTop w:val="0"/>
          <w:marBottom w:val="0"/>
          <w:divBdr>
            <w:top w:val="none" w:sz="0" w:space="0" w:color="auto"/>
            <w:left w:val="none" w:sz="0" w:space="0" w:color="auto"/>
            <w:bottom w:val="none" w:sz="0" w:space="0" w:color="auto"/>
            <w:right w:val="none" w:sz="0" w:space="0" w:color="auto"/>
          </w:divBdr>
        </w:div>
      </w:divsChild>
    </w:div>
    <w:div w:id="384303708">
      <w:bodyDiv w:val="1"/>
      <w:marLeft w:val="0"/>
      <w:marRight w:val="0"/>
      <w:marTop w:val="0"/>
      <w:marBottom w:val="0"/>
      <w:divBdr>
        <w:top w:val="none" w:sz="0" w:space="0" w:color="auto"/>
        <w:left w:val="none" w:sz="0" w:space="0" w:color="auto"/>
        <w:bottom w:val="none" w:sz="0" w:space="0" w:color="auto"/>
        <w:right w:val="none" w:sz="0" w:space="0" w:color="auto"/>
      </w:divBdr>
    </w:div>
    <w:div w:id="465314285">
      <w:bodyDiv w:val="1"/>
      <w:marLeft w:val="0"/>
      <w:marRight w:val="0"/>
      <w:marTop w:val="0"/>
      <w:marBottom w:val="0"/>
      <w:divBdr>
        <w:top w:val="none" w:sz="0" w:space="0" w:color="auto"/>
        <w:left w:val="none" w:sz="0" w:space="0" w:color="auto"/>
        <w:bottom w:val="none" w:sz="0" w:space="0" w:color="auto"/>
        <w:right w:val="none" w:sz="0" w:space="0" w:color="auto"/>
      </w:divBdr>
    </w:div>
    <w:div w:id="527334560">
      <w:bodyDiv w:val="1"/>
      <w:marLeft w:val="0"/>
      <w:marRight w:val="0"/>
      <w:marTop w:val="0"/>
      <w:marBottom w:val="0"/>
      <w:divBdr>
        <w:top w:val="none" w:sz="0" w:space="0" w:color="auto"/>
        <w:left w:val="none" w:sz="0" w:space="0" w:color="auto"/>
        <w:bottom w:val="none" w:sz="0" w:space="0" w:color="auto"/>
        <w:right w:val="none" w:sz="0" w:space="0" w:color="auto"/>
      </w:divBdr>
    </w:div>
    <w:div w:id="528417448">
      <w:bodyDiv w:val="1"/>
      <w:marLeft w:val="0"/>
      <w:marRight w:val="0"/>
      <w:marTop w:val="0"/>
      <w:marBottom w:val="0"/>
      <w:divBdr>
        <w:top w:val="none" w:sz="0" w:space="0" w:color="auto"/>
        <w:left w:val="none" w:sz="0" w:space="0" w:color="auto"/>
        <w:bottom w:val="none" w:sz="0" w:space="0" w:color="auto"/>
        <w:right w:val="none" w:sz="0" w:space="0" w:color="auto"/>
      </w:divBdr>
    </w:div>
    <w:div w:id="539365669">
      <w:bodyDiv w:val="1"/>
      <w:marLeft w:val="0"/>
      <w:marRight w:val="0"/>
      <w:marTop w:val="0"/>
      <w:marBottom w:val="0"/>
      <w:divBdr>
        <w:top w:val="none" w:sz="0" w:space="0" w:color="auto"/>
        <w:left w:val="none" w:sz="0" w:space="0" w:color="auto"/>
        <w:bottom w:val="none" w:sz="0" w:space="0" w:color="auto"/>
        <w:right w:val="none" w:sz="0" w:space="0" w:color="auto"/>
      </w:divBdr>
    </w:div>
    <w:div w:id="543099998">
      <w:bodyDiv w:val="1"/>
      <w:marLeft w:val="0"/>
      <w:marRight w:val="0"/>
      <w:marTop w:val="0"/>
      <w:marBottom w:val="0"/>
      <w:divBdr>
        <w:top w:val="none" w:sz="0" w:space="0" w:color="auto"/>
        <w:left w:val="none" w:sz="0" w:space="0" w:color="auto"/>
        <w:bottom w:val="none" w:sz="0" w:space="0" w:color="auto"/>
        <w:right w:val="none" w:sz="0" w:space="0" w:color="auto"/>
      </w:divBdr>
    </w:div>
    <w:div w:id="580258073">
      <w:bodyDiv w:val="1"/>
      <w:marLeft w:val="0"/>
      <w:marRight w:val="0"/>
      <w:marTop w:val="0"/>
      <w:marBottom w:val="0"/>
      <w:divBdr>
        <w:top w:val="none" w:sz="0" w:space="0" w:color="auto"/>
        <w:left w:val="none" w:sz="0" w:space="0" w:color="auto"/>
        <w:bottom w:val="none" w:sz="0" w:space="0" w:color="auto"/>
        <w:right w:val="none" w:sz="0" w:space="0" w:color="auto"/>
      </w:divBdr>
    </w:div>
    <w:div w:id="601450865">
      <w:bodyDiv w:val="1"/>
      <w:marLeft w:val="0"/>
      <w:marRight w:val="0"/>
      <w:marTop w:val="0"/>
      <w:marBottom w:val="0"/>
      <w:divBdr>
        <w:top w:val="none" w:sz="0" w:space="0" w:color="auto"/>
        <w:left w:val="none" w:sz="0" w:space="0" w:color="auto"/>
        <w:bottom w:val="none" w:sz="0" w:space="0" w:color="auto"/>
        <w:right w:val="none" w:sz="0" w:space="0" w:color="auto"/>
      </w:divBdr>
    </w:div>
    <w:div w:id="605819316">
      <w:bodyDiv w:val="1"/>
      <w:marLeft w:val="0"/>
      <w:marRight w:val="0"/>
      <w:marTop w:val="0"/>
      <w:marBottom w:val="0"/>
      <w:divBdr>
        <w:top w:val="none" w:sz="0" w:space="0" w:color="auto"/>
        <w:left w:val="none" w:sz="0" w:space="0" w:color="auto"/>
        <w:bottom w:val="none" w:sz="0" w:space="0" w:color="auto"/>
        <w:right w:val="none" w:sz="0" w:space="0" w:color="auto"/>
      </w:divBdr>
    </w:div>
    <w:div w:id="615524289">
      <w:bodyDiv w:val="1"/>
      <w:marLeft w:val="0"/>
      <w:marRight w:val="0"/>
      <w:marTop w:val="0"/>
      <w:marBottom w:val="0"/>
      <w:divBdr>
        <w:top w:val="none" w:sz="0" w:space="0" w:color="auto"/>
        <w:left w:val="none" w:sz="0" w:space="0" w:color="auto"/>
        <w:bottom w:val="none" w:sz="0" w:space="0" w:color="auto"/>
        <w:right w:val="none" w:sz="0" w:space="0" w:color="auto"/>
      </w:divBdr>
    </w:div>
    <w:div w:id="669676320">
      <w:bodyDiv w:val="1"/>
      <w:marLeft w:val="0"/>
      <w:marRight w:val="0"/>
      <w:marTop w:val="0"/>
      <w:marBottom w:val="0"/>
      <w:divBdr>
        <w:top w:val="none" w:sz="0" w:space="0" w:color="auto"/>
        <w:left w:val="none" w:sz="0" w:space="0" w:color="auto"/>
        <w:bottom w:val="none" w:sz="0" w:space="0" w:color="auto"/>
        <w:right w:val="none" w:sz="0" w:space="0" w:color="auto"/>
      </w:divBdr>
    </w:div>
    <w:div w:id="679039888">
      <w:bodyDiv w:val="1"/>
      <w:marLeft w:val="0"/>
      <w:marRight w:val="0"/>
      <w:marTop w:val="0"/>
      <w:marBottom w:val="0"/>
      <w:divBdr>
        <w:top w:val="none" w:sz="0" w:space="0" w:color="auto"/>
        <w:left w:val="none" w:sz="0" w:space="0" w:color="auto"/>
        <w:bottom w:val="none" w:sz="0" w:space="0" w:color="auto"/>
        <w:right w:val="none" w:sz="0" w:space="0" w:color="auto"/>
      </w:divBdr>
    </w:div>
    <w:div w:id="815924341">
      <w:bodyDiv w:val="1"/>
      <w:marLeft w:val="0"/>
      <w:marRight w:val="0"/>
      <w:marTop w:val="0"/>
      <w:marBottom w:val="0"/>
      <w:divBdr>
        <w:top w:val="none" w:sz="0" w:space="0" w:color="auto"/>
        <w:left w:val="none" w:sz="0" w:space="0" w:color="auto"/>
        <w:bottom w:val="none" w:sz="0" w:space="0" w:color="auto"/>
        <w:right w:val="none" w:sz="0" w:space="0" w:color="auto"/>
      </w:divBdr>
    </w:div>
    <w:div w:id="818889246">
      <w:bodyDiv w:val="1"/>
      <w:marLeft w:val="0"/>
      <w:marRight w:val="0"/>
      <w:marTop w:val="0"/>
      <w:marBottom w:val="0"/>
      <w:divBdr>
        <w:top w:val="none" w:sz="0" w:space="0" w:color="auto"/>
        <w:left w:val="none" w:sz="0" w:space="0" w:color="auto"/>
        <w:bottom w:val="none" w:sz="0" w:space="0" w:color="auto"/>
        <w:right w:val="none" w:sz="0" w:space="0" w:color="auto"/>
      </w:divBdr>
    </w:div>
    <w:div w:id="833643107">
      <w:bodyDiv w:val="1"/>
      <w:marLeft w:val="0"/>
      <w:marRight w:val="0"/>
      <w:marTop w:val="0"/>
      <w:marBottom w:val="0"/>
      <w:divBdr>
        <w:top w:val="none" w:sz="0" w:space="0" w:color="auto"/>
        <w:left w:val="none" w:sz="0" w:space="0" w:color="auto"/>
        <w:bottom w:val="none" w:sz="0" w:space="0" w:color="auto"/>
        <w:right w:val="none" w:sz="0" w:space="0" w:color="auto"/>
      </w:divBdr>
    </w:div>
    <w:div w:id="871236137">
      <w:bodyDiv w:val="1"/>
      <w:marLeft w:val="0"/>
      <w:marRight w:val="0"/>
      <w:marTop w:val="0"/>
      <w:marBottom w:val="0"/>
      <w:divBdr>
        <w:top w:val="none" w:sz="0" w:space="0" w:color="auto"/>
        <w:left w:val="none" w:sz="0" w:space="0" w:color="auto"/>
        <w:bottom w:val="none" w:sz="0" w:space="0" w:color="auto"/>
        <w:right w:val="none" w:sz="0" w:space="0" w:color="auto"/>
      </w:divBdr>
    </w:div>
    <w:div w:id="916786144">
      <w:bodyDiv w:val="1"/>
      <w:marLeft w:val="0"/>
      <w:marRight w:val="0"/>
      <w:marTop w:val="0"/>
      <w:marBottom w:val="0"/>
      <w:divBdr>
        <w:top w:val="none" w:sz="0" w:space="0" w:color="auto"/>
        <w:left w:val="none" w:sz="0" w:space="0" w:color="auto"/>
        <w:bottom w:val="none" w:sz="0" w:space="0" w:color="auto"/>
        <w:right w:val="none" w:sz="0" w:space="0" w:color="auto"/>
      </w:divBdr>
    </w:div>
    <w:div w:id="948395564">
      <w:bodyDiv w:val="1"/>
      <w:marLeft w:val="0"/>
      <w:marRight w:val="0"/>
      <w:marTop w:val="0"/>
      <w:marBottom w:val="0"/>
      <w:divBdr>
        <w:top w:val="none" w:sz="0" w:space="0" w:color="auto"/>
        <w:left w:val="none" w:sz="0" w:space="0" w:color="auto"/>
        <w:bottom w:val="none" w:sz="0" w:space="0" w:color="auto"/>
        <w:right w:val="none" w:sz="0" w:space="0" w:color="auto"/>
      </w:divBdr>
    </w:div>
    <w:div w:id="980421945">
      <w:bodyDiv w:val="1"/>
      <w:marLeft w:val="0"/>
      <w:marRight w:val="0"/>
      <w:marTop w:val="0"/>
      <w:marBottom w:val="0"/>
      <w:divBdr>
        <w:top w:val="none" w:sz="0" w:space="0" w:color="auto"/>
        <w:left w:val="none" w:sz="0" w:space="0" w:color="auto"/>
        <w:bottom w:val="none" w:sz="0" w:space="0" w:color="auto"/>
        <w:right w:val="none" w:sz="0" w:space="0" w:color="auto"/>
      </w:divBdr>
    </w:div>
    <w:div w:id="994652695">
      <w:bodyDiv w:val="1"/>
      <w:marLeft w:val="0"/>
      <w:marRight w:val="0"/>
      <w:marTop w:val="0"/>
      <w:marBottom w:val="0"/>
      <w:divBdr>
        <w:top w:val="none" w:sz="0" w:space="0" w:color="auto"/>
        <w:left w:val="none" w:sz="0" w:space="0" w:color="auto"/>
        <w:bottom w:val="none" w:sz="0" w:space="0" w:color="auto"/>
        <w:right w:val="none" w:sz="0" w:space="0" w:color="auto"/>
      </w:divBdr>
    </w:div>
    <w:div w:id="1053846358">
      <w:bodyDiv w:val="1"/>
      <w:marLeft w:val="0"/>
      <w:marRight w:val="0"/>
      <w:marTop w:val="0"/>
      <w:marBottom w:val="0"/>
      <w:divBdr>
        <w:top w:val="none" w:sz="0" w:space="0" w:color="auto"/>
        <w:left w:val="none" w:sz="0" w:space="0" w:color="auto"/>
        <w:bottom w:val="none" w:sz="0" w:space="0" w:color="auto"/>
        <w:right w:val="none" w:sz="0" w:space="0" w:color="auto"/>
      </w:divBdr>
      <w:divsChild>
        <w:div w:id="19824612">
          <w:marLeft w:val="0"/>
          <w:marRight w:val="0"/>
          <w:marTop w:val="0"/>
          <w:marBottom w:val="0"/>
          <w:divBdr>
            <w:top w:val="none" w:sz="0" w:space="0" w:color="auto"/>
            <w:left w:val="none" w:sz="0" w:space="0" w:color="auto"/>
            <w:bottom w:val="none" w:sz="0" w:space="0" w:color="auto"/>
            <w:right w:val="none" w:sz="0" w:space="0" w:color="auto"/>
          </w:divBdr>
        </w:div>
        <w:div w:id="287470943">
          <w:marLeft w:val="0"/>
          <w:marRight w:val="0"/>
          <w:marTop w:val="0"/>
          <w:marBottom w:val="0"/>
          <w:divBdr>
            <w:top w:val="none" w:sz="0" w:space="0" w:color="auto"/>
            <w:left w:val="none" w:sz="0" w:space="0" w:color="auto"/>
            <w:bottom w:val="none" w:sz="0" w:space="0" w:color="auto"/>
            <w:right w:val="none" w:sz="0" w:space="0" w:color="auto"/>
          </w:divBdr>
        </w:div>
        <w:div w:id="347676861">
          <w:marLeft w:val="0"/>
          <w:marRight w:val="0"/>
          <w:marTop w:val="0"/>
          <w:marBottom w:val="0"/>
          <w:divBdr>
            <w:top w:val="none" w:sz="0" w:space="0" w:color="auto"/>
            <w:left w:val="none" w:sz="0" w:space="0" w:color="auto"/>
            <w:bottom w:val="none" w:sz="0" w:space="0" w:color="auto"/>
            <w:right w:val="none" w:sz="0" w:space="0" w:color="auto"/>
          </w:divBdr>
        </w:div>
        <w:div w:id="727189653">
          <w:marLeft w:val="0"/>
          <w:marRight w:val="0"/>
          <w:marTop w:val="0"/>
          <w:marBottom w:val="0"/>
          <w:divBdr>
            <w:top w:val="none" w:sz="0" w:space="0" w:color="auto"/>
            <w:left w:val="none" w:sz="0" w:space="0" w:color="auto"/>
            <w:bottom w:val="none" w:sz="0" w:space="0" w:color="auto"/>
            <w:right w:val="none" w:sz="0" w:space="0" w:color="auto"/>
          </w:divBdr>
        </w:div>
        <w:div w:id="770780589">
          <w:marLeft w:val="0"/>
          <w:marRight w:val="0"/>
          <w:marTop w:val="0"/>
          <w:marBottom w:val="0"/>
          <w:divBdr>
            <w:top w:val="none" w:sz="0" w:space="0" w:color="auto"/>
            <w:left w:val="none" w:sz="0" w:space="0" w:color="auto"/>
            <w:bottom w:val="none" w:sz="0" w:space="0" w:color="auto"/>
            <w:right w:val="none" w:sz="0" w:space="0" w:color="auto"/>
          </w:divBdr>
        </w:div>
        <w:div w:id="978848806">
          <w:marLeft w:val="0"/>
          <w:marRight w:val="0"/>
          <w:marTop w:val="0"/>
          <w:marBottom w:val="0"/>
          <w:divBdr>
            <w:top w:val="none" w:sz="0" w:space="0" w:color="auto"/>
            <w:left w:val="none" w:sz="0" w:space="0" w:color="auto"/>
            <w:bottom w:val="none" w:sz="0" w:space="0" w:color="auto"/>
            <w:right w:val="none" w:sz="0" w:space="0" w:color="auto"/>
          </w:divBdr>
        </w:div>
        <w:div w:id="997806488">
          <w:marLeft w:val="0"/>
          <w:marRight w:val="0"/>
          <w:marTop w:val="0"/>
          <w:marBottom w:val="0"/>
          <w:divBdr>
            <w:top w:val="none" w:sz="0" w:space="0" w:color="auto"/>
            <w:left w:val="none" w:sz="0" w:space="0" w:color="auto"/>
            <w:bottom w:val="none" w:sz="0" w:space="0" w:color="auto"/>
            <w:right w:val="none" w:sz="0" w:space="0" w:color="auto"/>
          </w:divBdr>
        </w:div>
        <w:div w:id="1037511788">
          <w:marLeft w:val="0"/>
          <w:marRight w:val="0"/>
          <w:marTop w:val="0"/>
          <w:marBottom w:val="0"/>
          <w:divBdr>
            <w:top w:val="none" w:sz="0" w:space="0" w:color="auto"/>
            <w:left w:val="none" w:sz="0" w:space="0" w:color="auto"/>
            <w:bottom w:val="none" w:sz="0" w:space="0" w:color="auto"/>
            <w:right w:val="none" w:sz="0" w:space="0" w:color="auto"/>
          </w:divBdr>
        </w:div>
        <w:div w:id="1304656165">
          <w:marLeft w:val="0"/>
          <w:marRight w:val="0"/>
          <w:marTop w:val="0"/>
          <w:marBottom w:val="0"/>
          <w:divBdr>
            <w:top w:val="none" w:sz="0" w:space="0" w:color="auto"/>
            <w:left w:val="none" w:sz="0" w:space="0" w:color="auto"/>
            <w:bottom w:val="none" w:sz="0" w:space="0" w:color="auto"/>
            <w:right w:val="none" w:sz="0" w:space="0" w:color="auto"/>
          </w:divBdr>
        </w:div>
        <w:div w:id="1334185638">
          <w:marLeft w:val="0"/>
          <w:marRight w:val="0"/>
          <w:marTop w:val="0"/>
          <w:marBottom w:val="0"/>
          <w:divBdr>
            <w:top w:val="none" w:sz="0" w:space="0" w:color="auto"/>
            <w:left w:val="none" w:sz="0" w:space="0" w:color="auto"/>
            <w:bottom w:val="none" w:sz="0" w:space="0" w:color="auto"/>
            <w:right w:val="none" w:sz="0" w:space="0" w:color="auto"/>
          </w:divBdr>
        </w:div>
        <w:div w:id="1528375360">
          <w:marLeft w:val="0"/>
          <w:marRight w:val="0"/>
          <w:marTop w:val="0"/>
          <w:marBottom w:val="0"/>
          <w:divBdr>
            <w:top w:val="none" w:sz="0" w:space="0" w:color="auto"/>
            <w:left w:val="none" w:sz="0" w:space="0" w:color="auto"/>
            <w:bottom w:val="none" w:sz="0" w:space="0" w:color="auto"/>
            <w:right w:val="none" w:sz="0" w:space="0" w:color="auto"/>
          </w:divBdr>
        </w:div>
        <w:div w:id="1655648848">
          <w:marLeft w:val="0"/>
          <w:marRight w:val="0"/>
          <w:marTop w:val="0"/>
          <w:marBottom w:val="0"/>
          <w:divBdr>
            <w:top w:val="none" w:sz="0" w:space="0" w:color="auto"/>
            <w:left w:val="none" w:sz="0" w:space="0" w:color="auto"/>
            <w:bottom w:val="none" w:sz="0" w:space="0" w:color="auto"/>
            <w:right w:val="none" w:sz="0" w:space="0" w:color="auto"/>
          </w:divBdr>
        </w:div>
        <w:div w:id="1775859572">
          <w:marLeft w:val="0"/>
          <w:marRight w:val="0"/>
          <w:marTop w:val="0"/>
          <w:marBottom w:val="0"/>
          <w:divBdr>
            <w:top w:val="none" w:sz="0" w:space="0" w:color="auto"/>
            <w:left w:val="none" w:sz="0" w:space="0" w:color="auto"/>
            <w:bottom w:val="none" w:sz="0" w:space="0" w:color="auto"/>
            <w:right w:val="none" w:sz="0" w:space="0" w:color="auto"/>
          </w:divBdr>
        </w:div>
      </w:divsChild>
    </w:div>
    <w:div w:id="1117800175">
      <w:bodyDiv w:val="1"/>
      <w:marLeft w:val="0"/>
      <w:marRight w:val="0"/>
      <w:marTop w:val="0"/>
      <w:marBottom w:val="0"/>
      <w:divBdr>
        <w:top w:val="none" w:sz="0" w:space="0" w:color="auto"/>
        <w:left w:val="none" w:sz="0" w:space="0" w:color="auto"/>
        <w:bottom w:val="none" w:sz="0" w:space="0" w:color="auto"/>
        <w:right w:val="none" w:sz="0" w:space="0" w:color="auto"/>
      </w:divBdr>
    </w:div>
    <w:div w:id="1188789620">
      <w:bodyDiv w:val="1"/>
      <w:marLeft w:val="0"/>
      <w:marRight w:val="0"/>
      <w:marTop w:val="0"/>
      <w:marBottom w:val="0"/>
      <w:divBdr>
        <w:top w:val="none" w:sz="0" w:space="0" w:color="auto"/>
        <w:left w:val="none" w:sz="0" w:space="0" w:color="auto"/>
        <w:bottom w:val="none" w:sz="0" w:space="0" w:color="auto"/>
        <w:right w:val="none" w:sz="0" w:space="0" w:color="auto"/>
      </w:divBdr>
    </w:div>
    <w:div w:id="1215696351">
      <w:bodyDiv w:val="1"/>
      <w:marLeft w:val="0"/>
      <w:marRight w:val="0"/>
      <w:marTop w:val="0"/>
      <w:marBottom w:val="0"/>
      <w:divBdr>
        <w:top w:val="none" w:sz="0" w:space="0" w:color="auto"/>
        <w:left w:val="none" w:sz="0" w:space="0" w:color="auto"/>
        <w:bottom w:val="none" w:sz="0" w:space="0" w:color="auto"/>
        <w:right w:val="none" w:sz="0" w:space="0" w:color="auto"/>
      </w:divBdr>
    </w:div>
    <w:div w:id="1277368670">
      <w:bodyDiv w:val="1"/>
      <w:marLeft w:val="0"/>
      <w:marRight w:val="0"/>
      <w:marTop w:val="0"/>
      <w:marBottom w:val="0"/>
      <w:divBdr>
        <w:top w:val="none" w:sz="0" w:space="0" w:color="auto"/>
        <w:left w:val="none" w:sz="0" w:space="0" w:color="auto"/>
        <w:bottom w:val="none" w:sz="0" w:space="0" w:color="auto"/>
        <w:right w:val="none" w:sz="0" w:space="0" w:color="auto"/>
      </w:divBdr>
    </w:div>
    <w:div w:id="1297756264">
      <w:bodyDiv w:val="1"/>
      <w:marLeft w:val="0"/>
      <w:marRight w:val="0"/>
      <w:marTop w:val="0"/>
      <w:marBottom w:val="0"/>
      <w:divBdr>
        <w:top w:val="none" w:sz="0" w:space="0" w:color="auto"/>
        <w:left w:val="none" w:sz="0" w:space="0" w:color="auto"/>
        <w:bottom w:val="none" w:sz="0" w:space="0" w:color="auto"/>
        <w:right w:val="none" w:sz="0" w:space="0" w:color="auto"/>
      </w:divBdr>
      <w:divsChild>
        <w:div w:id="828983591">
          <w:marLeft w:val="0"/>
          <w:marRight w:val="0"/>
          <w:marTop w:val="0"/>
          <w:marBottom w:val="0"/>
          <w:divBdr>
            <w:top w:val="none" w:sz="0" w:space="0" w:color="auto"/>
            <w:left w:val="none" w:sz="0" w:space="0" w:color="auto"/>
            <w:bottom w:val="none" w:sz="0" w:space="0" w:color="auto"/>
            <w:right w:val="none" w:sz="0" w:space="0" w:color="auto"/>
          </w:divBdr>
        </w:div>
        <w:div w:id="1954633613">
          <w:marLeft w:val="0"/>
          <w:marRight w:val="0"/>
          <w:marTop w:val="0"/>
          <w:marBottom w:val="0"/>
          <w:divBdr>
            <w:top w:val="none" w:sz="0" w:space="0" w:color="auto"/>
            <w:left w:val="none" w:sz="0" w:space="0" w:color="auto"/>
            <w:bottom w:val="none" w:sz="0" w:space="0" w:color="auto"/>
            <w:right w:val="none" w:sz="0" w:space="0" w:color="auto"/>
          </w:divBdr>
        </w:div>
      </w:divsChild>
    </w:div>
    <w:div w:id="1312364600">
      <w:bodyDiv w:val="1"/>
      <w:marLeft w:val="0"/>
      <w:marRight w:val="0"/>
      <w:marTop w:val="0"/>
      <w:marBottom w:val="0"/>
      <w:divBdr>
        <w:top w:val="none" w:sz="0" w:space="0" w:color="auto"/>
        <w:left w:val="none" w:sz="0" w:space="0" w:color="auto"/>
        <w:bottom w:val="none" w:sz="0" w:space="0" w:color="auto"/>
        <w:right w:val="none" w:sz="0" w:space="0" w:color="auto"/>
      </w:divBdr>
    </w:div>
    <w:div w:id="1325740186">
      <w:bodyDiv w:val="1"/>
      <w:marLeft w:val="0"/>
      <w:marRight w:val="0"/>
      <w:marTop w:val="0"/>
      <w:marBottom w:val="0"/>
      <w:divBdr>
        <w:top w:val="none" w:sz="0" w:space="0" w:color="auto"/>
        <w:left w:val="none" w:sz="0" w:space="0" w:color="auto"/>
        <w:bottom w:val="none" w:sz="0" w:space="0" w:color="auto"/>
        <w:right w:val="none" w:sz="0" w:space="0" w:color="auto"/>
      </w:divBdr>
    </w:div>
    <w:div w:id="1360858189">
      <w:bodyDiv w:val="1"/>
      <w:marLeft w:val="0"/>
      <w:marRight w:val="0"/>
      <w:marTop w:val="0"/>
      <w:marBottom w:val="0"/>
      <w:divBdr>
        <w:top w:val="none" w:sz="0" w:space="0" w:color="auto"/>
        <w:left w:val="none" w:sz="0" w:space="0" w:color="auto"/>
        <w:bottom w:val="none" w:sz="0" w:space="0" w:color="auto"/>
        <w:right w:val="none" w:sz="0" w:space="0" w:color="auto"/>
      </w:divBdr>
      <w:divsChild>
        <w:div w:id="1937445649">
          <w:marLeft w:val="0"/>
          <w:marRight w:val="0"/>
          <w:marTop w:val="0"/>
          <w:marBottom w:val="0"/>
          <w:divBdr>
            <w:top w:val="none" w:sz="0" w:space="0" w:color="auto"/>
            <w:left w:val="none" w:sz="0" w:space="0" w:color="auto"/>
            <w:bottom w:val="none" w:sz="0" w:space="0" w:color="auto"/>
            <w:right w:val="none" w:sz="0" w:space="0" w:color="auto"/>
          </w:divBdr>
        </w:div>
        <w:div w:id="2030640065">
          <w:marLeft w:val="0"/>
          <w:marRight w:val="0"/>
          <w:marTop w:val="0"/>
          <w:marBottom w:val="0"/>
          <w:divBdr>
            <w:top w:val="none" w:sz="0" w:space="0" w:color="auto"/>
            <w:left w:val="none" w:sz="0" w:space="0" w:color="auto"/>
            <w:bottom w:val="none" w:sz="0" w:space="0" w:color="auto"/>
            <w:right w:val="none" w:sz="0" w:space="0" w:color="auto"/>
          </w:divBdr>
        </w:div>
      </w:divsChild>
    </w:div>
    <w:div w:id="1363676351">
      <w:bodyDiv w:val="1"/>
      <w:marLeft w:val="0"/>
      <w:marRight w:val="0"/>
      <w:marTop w:val="0"/>
      <w:marBottom w:val="0"/>
      <w:divBdr>
        <w:top w:val="none" w:sz="0" w:space="0" w:color="auto"/>
        <w:left w:val="none" w:sz="0" w:space="0" w:color="auto"/>
        <w:bottom w:val="none" w:sz="0" w:space="0" w:color="auto"/>
        <w:right w:val="none" w:sz="0" w:space="0" w:color="auto"/>
      </w:divBdr>
    </w:div>
    <w:div w:id="1364137645">
      <w:bodyDiv w:val="1"/>
      <w:marLeft w:val="0"/>
      <w:marRight w:val="0"/>
      <w:marTop w:val="0"/>
      <w:marBottom w:val="0"/>
      <w:divBdr>
        <w:top w:val="none" w:sz="0" w:space="0" w:color="auto"/>
        <w:left w:val="none" w:sz="0" w:space="0" w:color="auto"/>
        <w:bottom w:val="none" w:sz="0" w:space="0" w:color="auto"/>
        <w:right w:val="none" w:sz="0" w:space="0" w:color="auto"/>
      </w:divBdr>
    </w:div>
    <w:div w:id="1429547661">
      <w:bodyDiv w:val="1"/>
      <w:marLeft w:val="0"/>
      <w:marRight w:val="0"/>
      <w:marTop w:val="0"/>
      <w:marBottom w:val="0"/>
      <w:divBdr>
        <w:top w:val="none" w:sz="0" w:space="0" w:color="auto"/>
        <w:left w:val="none" w:sz="0" w:space="0" w:color="auto"/>
        <w:bottom w:val="none" w:sz="0" w:space="0" w:color="auto"/>
        <w:right w:val="none" w:sz="0" w:space="0" w:color="auto"/>
      </w:divBdr>
    </w:div>
    <w:div w:id="1444766835">
      <w:bodyDiv w:val="1"/>
      <w:marLeft w:val="0"/>
      <w:marRight w:val="0"/>
      <w:marTop w:val="0"/>
      <w:marBottom w:val="0"/>
      <w:divBdr>
        <w:top w:val="none" w:sz="0" w:space="0" w:color="auto"/>
        <w:left w:val="none" w:sz="0" w:space="0" w:color="auto"/>
        <w:bottom w:val="none" w:sz="0" w:space="0" w:color="auto"/>
        <w:right w:val="none" w:sz="0" w:space="0" w:color="auto"/>
      </w:divBdr>
    </w:div>
    <w:div w:id="1446118612">
      <w:bodyDiv w:val="1"/>
      <w:marLeft w:val="0"/>
      <w:marRight w:val="0"/>
      <w:marTop w:val="0"/>
      <w:marBottom w:val="0"/>
      <w:divBdr>
        <w:top w:val="none" w:sz="0" w:space="0" w:color="auto"/>
        <w:left w:val="none" w:sz="0" w:space="0" w:color="auto"/>
        <w:bottom w:val="none" w:sz="0" w:space="0" w:color="auto"/>
        <w:right w:val="none" w:sz="0" w:space="0" w:color="auto"/>
      </w:divBdr>
    </w:div>
    <w:div w:id="1469544711">
      <w:bodyDiv w:val="1"/>
      <w:marLeft w:val="0"/>
      <w:marRight w:val="0"/>
      <w:marTop w:val="0"/>
      <w:marBottom w:val="0"/>
      <w:divBdr>
        <w:top w:val="none" w:sz="0" w:space="0" w:color="auto"/>
        <w:left w:val="none" w:sz="0" w:space="0" w:color="auto"/>
        <w:bottom w:val="none" w:sz="0" w:space="0" w:color="auto"/>
        <w:right w:val="none" w:sz="0" w:space="0" w:color="auto"/>
      </w:divBdr>
    </w:div>
    <w:div w:id="1496339492">
      <w:bodyDiv w:val="1"/>
      <w:marLeft w:val="0"/>
      <w:marRight w:val="0"/>
      <w:marTop w:val="0"/>
      <w:marBottom w:val="0"/>
      <w:divBdr>
        <w:top w:val="none" w:sz="0" w:space="0" w:color="auto"/>
        <w:left w:val="none" w:sz="0" w:space="0" w:color="auto"/>
        <w:bottom w:val="none" w:sz="0" w:space="0" w:color="auto"/>
        <w:right w:val="none" w:sz="0" w:space="0" w:color="auto"/>
      </w:divBdr>
    </w:div>
    <w:div w:id="1528562215">
      <w:bodyDiv w:val="1"/>
      <w:marLeft w:val="0"/>
      <w:marRight w:val="0"/>
      <w:marTop w:val="0"/>
      <w:marBottom w:val="0"/>
      <w:divBdr>
        <w:top w:val="none" w:sz="0" w:space="0" w:color="auto"/>
        <w:left w:val="none" w:sz="0" w:space="0" w:color="auto"/>
        <w:bottom w:val="none" w:sz="0" w:space="0" w:color="auto"/>
        <w:right w:val="none" w:sz="0" w:space="0" w:color="auto"/>
      </w:divBdr>
    </w:div>
    <w:div w:id="1597010950">
      <w:bodyDiv w:val="1"/>
      <w:marLeft w:val="0"/>
      <w:marRight w:val="0"/>
      <w:marTop w:val="0"/>
      <w:marBottom w:val="0"/>
      <w:divBdr>
        <w:top w:val="none" w:sz="0" w:space="0" w:color="auto"/>
        <w:left w:val="none" w:sz="0" w:space="0" w:color="auto"/>
        <w:bottom w:val="none" w:sz="0" w:space="0" w:color="auto"/>
        <w:right w:val="none" w:sz="0" w:space="0" w:color="auto"/>
      </w:divBdr>
    </w:div>
    <w:div w:id="1597398102">
      <w:bodyDiv w:val="1"/>
      <w:marLeft w:val="0"/>
      <w:marRight w:val="0"/>
      <w:marTop w:val="0"/>
      <w:marBottom w:val="0"/>
      <w:divBdr>
        <w:top w:val="none" w:sz="0" w:space="0" w:color="auto"/>
        <w:left w:val="none" w:sz="0" w:space="0" w:color="auto"/>
        <w:bottom w:val="none" w:sz="0" w:space="0" w:color="auto"/>
        <w:right w:val="none" w:sz="0" w:space="0" w:color="auto"/>
      </w:divBdr>
    </w:div>
    <w:div w:id="1670868379">
      <w:bodyDiv w:val="1"/>
      <w:marLeft w:val="0"/>
      <w:marRight w:val="0"/>
      <w:marTop w:val="0"/>
      <w:marBottom w:val="0"/>
      <w:divBdr>
        <w:top w:val="none" w:sz="0" w:space="0" w:color="auto"/>
        <w:left w:val="none" w:sz="0" w:space="0" w:color="auto"/>
        <w:bottom w:val="none" w:sz="0" w:space="0" w:color="auto"/>
        <w:right w:val="none" w:sz="0" w:space="0" w:color="auto"/>
      </w:divBdr>
    </w:div>
    <w:div w:id="1782413703">
      <w:bodyDiv w:val="1"/>
      <w:marLeft w:val="0"/>
      <w:marRight w:val="0"/>
      <w:marTop w:val="0"/>
      <w:marBottom w:val="0"/>
      <w:divBdr>
        <w:top w:val="none" w:sz="0" w:space="0" w:color="auto"/>
        <w:left w:val="none" w:sz="0" w:space="0" w:color="auto"/>
        <w:bottom w:val="none" w:sz="0" w:space="0" w:color="auto"/>
        <w:right w:val="none" w:sz="0" w:space="0" w:color="auto"/>
      </w:divBdr>
    </w:div>
    <w:div w:id="1788351585">
      <w:bodyDiv w:val="1"/>
      <w:marLeft w:val="0"/>
      <w:marRight w:val="0"/>
      <w:marTop w:val="0"/>
      <w:marBottom w:val="0"/>
      <w:divBdr>
        <w:top w:val="none" w:sz="0" w:space="0" w:color="auto"/>
        <w:left w:val="none" w:sz="0" w:space="0" w:color="auto"/>
        <w:bottom w:val="none" w:sz="0" w:space="0" w:color="auto"/>
        <w:right w:val="none" w:sz="0" w:space="0" w:color="auto"/>
      </w:divBdr>
    </w:div>
    <w:div w:id="1791894367">
      <w:bodyDiv w:val="1"/>
      <w:marLeft w:val="0"/>
      <w:marRight w:val="0"/>
      <w:marTop w:val="0"/>
      <w:marBottom w:val="0"/>
      <w:divBdr>
        <w:top w:val="none" w:sz="0" w:space="0" w:color="auto"/>
        <w:left w:val="none" w:sz="0" w:space="0" w:color="auto"/>
        <w:bottom w:val="none" w:sz="0" w:space="0" w:color="auto"/>
        <w:right w:val="none" w:sz="0" w:space="0" w:color="auto"/>
      </w:divBdr>
    </w:div>
    <w:div w:id="1792357492">
      <w:bodyDiv w:val="1"/>
      <w:marLeft w:val="0"/>
      <w:marRight w:val="0"/>
      <w:marTop w:val="0"/>
      <w:marBottom w:val="0"/>
      <w:divBdr>
        <w:top w:val="none" w:sz="0" w:space="0" w:color="auto"/>
        <w:left w:val="none" w:sz="0" w:space="0" w:color="auto"/>
        <w:bottom w:val="none" w:sz="0" w:space="0" w:color="auto"/>
        <w:right w:val="none" w:sz="0" w:space="0" w:color="auto"/>
      </w:divBdr>
    </w:div>
    <w:div w:id="1797484445">
      <w:bodyDiv w:val="1"/>
      <w:marLeft w:val="0"/>
      <w:marRight w:val="0"/>
      <w:marTop w:val="0"/>
      <w:marBottom w:val="0"/>
      <w:divBdr>
        <w:top w:val="none" w:sz="0" w:space="0" w:color="auto"/>
        <w:left w:val="none" w:sz="0" w:space="0" w:color="auto"/>
        <w:bottom w:val="none" w:sz="0" w:space="0" w:color="auto"/>
        <w:right w:val="none" w:sz="0" w:space="0" w:color="auto"/>
      </w:divBdr>
    </w:div>
    <w:div w:id="1804273461">
      <w:bodyDiv w:val="1"/>
      <w:marLeft w:val="0"/>
      <w:marRight w:val="0"/>
      <w:marTop w:val="0"/>
      <w:marBottom w:val="0"/>
      <w:divBdr>
        <w:top w:val="none" w:sz="0" w:space="0" w:color="auto"/>
        <w:left w:val="none" w:sz="0" w:space="0" w:color="auto"/>
        <w:bottom w:val="none" w:sz="0" w:space="0" w:color="auto"/>
        <w:right w:val="none" w:sz="0" w:space="0" w:color="auto"/>
      </w:divBdr>
    </w:div>
    <w:div w:id="1886945217">
      <w:bodyDiv w:val="1"/>
      <w:marLeft w:val="0"/>
      <w:marRight w:val="0"/>
      <w:marTop w:val="0"/>
      <w:marBottom w:val="0"/>
      <w:divBdr>
        <w:top w:val="none" w:sz="0" w:space="0" w:color="auto"/>
        <w:left w:val="none" w:sz="0" w:space="0" w:color="auto"/>
        <w:bottom w:val="none" w:sz="0" w:space="0" w:color="auto"/>
        <w:right w:val="none" w:sz="0" w:space="0" w:color="auto"/>
      </w:divBdr>
    </w:div>
    <w:div w:id="1930625335">
      <w:bodyDiv w:val="1"/>
      <w:marLeft w:val="0"/>
      <w:marRight w:val="0"/>
      <w:marTop w:val="0"/>
      <w:marBottom w:val="0"/>
      <w:divBdr>
        <w:top w:val="none" w:sz="0" w:space="0" w:color="auto"/>
        <w:left w:val="none" w:sz="0" w:space="0" w:color="auto"/>
        <w:bottom w:val="none" w:sz="0" w:space="0" w:color="auto"/>
        <w:right w:val="none" w:sz="0" w:space="0" w:color="auto"/>
      </w:divBdr>
    </w:div>
    <w:div w:id="1982268388">
      <w:bodyDiv w:val="1"/>
      <w:marLeft w:val="0"/>
      <w:marRight w:val="0"/>
      <w:marTop w:val="0"/>
      <w:marBottom w:val="0"/>
      <w:divBdr>
        <w:top w:val="none" w:sz="0" w:space="0" w:color="auto"/>
        <w:left w:val="none" w:sz="0" w:space="0" w:color="auto"/>
        <w:bottom w:val="none" w:sz="0" w:space="0" w:color="auto"/>
        <w:right w:val="none" w:sz="0" w:space="0" w:color="auto"/>
      </w:divBdr>
      <w:divsChild>
        <w:div w:id="496191912">
          <w:marLeft w:val="0"/>
          <w:marRight w:val="0"/>
          <w:marTop w:val="0"/>
          <w:marBottom w:val="0"/>
          <w:divBdr>
            <w:top w:val="none" w:sz="0" w:space="0" w:color="auto"/>
            <w:left w:val="none" w:sz="0" w:space="0" w:color="auto"/>
            <w:bottom w:val="none" w:sz="0" w:space="0" w:color="auto"/>
            <w:right w:val="none" w:sz="0" w:space="0" w:color="auto"/>
          </w:divBdr>
        </w:div>
        <w:div w:id="1103452535">
          <w:marLeft w:val="0"/>
          <w:marRight w:val="0"/>
          <w:marTop w:val="0"/>
          <w:marBottom w:val="0"/>
          <w:divBdr>
            <w:top w:val="none" w:sz="0" w:space="0" w:color="auto"/>
            <w:left w:val="none" w:sz="0" w:space="0" w:color="auto"/>
            <w:bottom w:val="none" w:sz="0" w:space="0" w:color="auto"/>
            <w:right w:val="none" w:sz="0" w:space="0" w:color="auto"/>
          </w:divBdr>
        </w:div>
        <w:div w:id="1463110451">
          <w:marLeft w:val="0"/>
          <w:marRight w:val="0"/>
          <w:marTop w:val="0"/>
          <w:marBottom w:val="0"/>
          <w:divBdr>
            <w:top w:val="none" w:sz="0" w:space="0" w:color="auto"/>
            <w:left w:val="none" w:sz="0" w:space="0" w:color="auto"/>
            <w:bottom w:val="none" w:sz="0" w:space="0" w:color="auto"/>
            <w:right w:val="none" w:sz="0" w:space="0" w:color="auto"/>
          </w:divBdr>
        </w:div>
      </w:divsChild>
    </w:div>
    <w:div w:id="2001080116">
      <w:bodyDiv w:val="1"/>
      <w:marLeft w:val="0"/>
      <w:marRight w:val="0"/>
      <w:marTop w:val="0"/>
      <w:marBottom w:val="0"/>
      <w:divBdr>
        <w:top w:val="none" w:sz="0" w:space="0" w:color="auto"/>
        <w:left w:val="none" w:sz="0" w:space="0" w:color="auto"/>
        <w:bottom w:val="none" w:sz="0" w:space="0" w:color="auto"/>
        <w:right w:val="none" w:sz="0" w:space="0" w:color="auto"/>
      </w:divBdr>
    </w:div>
    <w:div w:id="2096391524">
      <w:bodyDiv w:val="1"/>
      <w:marLeft w:val="0"/>
      <w:marRight w:val="0"/>
      <w:marTop w:val="0"/>
      <w:marBottom w:val="0"/>
      <w:divBdr>
        <w:top w:val="none" w:sz="0" w:space="0" w:color="auto"/>
        <w:left w:val="none" w:sz="0" w:space="0" w:color="auto"/>
        <w:bottom w:val="none" w:sz="0" w:space="0" w:color="auto"/>
        <w:right w:val="none" w:sz="0" w:space="0" w:color="auto"/>
      </w:divBdr>
    </w:div>
    <w:div w:id="2118287215">
      <w:bodyDiv w:val="1"/>
      <w:marLeft w:val="0"/>
      <w:marRight w:val="0"/>
      <w:marTop w:val="0"/>
      <w:marBottom w:val="0"/>
      <w:divBdr>
        <w:top w:val="none" w:sz="0" w:space="0" w:color="auto"/>
        <w:left w:val="none" w:sz="0" w:space="0" w:color="auto"/>
        <w:bottom w:val="none" w:sz="0" w:space="0" w:color="auto"/>
        <w:right w:val="none" w:sz="0" w:space="0" w:color="auto"/>
      </w:divBdr>
    </w:div>
    <w:div w:id="21438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scic.gov.uk/hesdata" TargetMode="Externa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prd.com" TargetMode="Externa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inicalcodes.rss.mhs.man.ac.uk/" TargetMode="External"/><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9.emf"/><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http://www.nationalarchives.gov.uk/doc/open-government-licence/open-government-licence.htm"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1.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yperlink" Target="mailto:alison.wright@manchester.ac.uk" TargetMode="External"/><Relationship Id="rId14" Type="http://schemas.openxmlformats.org/officeDocument/2006/relationships/hyperlink" Target="http://www.ons.gov.uk/ons/index.html"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DF76B-C2D2-4002-97ED-9A8FA3CA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22454</Words>
  <Characters>127991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150145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Wright</dc:creator>
  <cp:lastModifiedBy>Alison Wright</cp:lastModifiedBy>
  <cp:revision>2</cp:revision>
  <cp:lastPrinted>2018-07-02T07:46:00Z</cp:lastPrinted>
  <dcterms:created xsi:type="dcterms:W3CDTF">2019-03-13T12:47:00Z</dcterms:created>
  <dcterms:modified xsi:type="dcterms:W3CDTF">2019-03-13T12:47:00Z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ff3db8a5-1073-36fe-8bcd-243a5ff4a66d</vt:lpwstr>
  </property>
  <property fmtid="{D5CDD505-2E9C-101B-9397-08002B2CF9AE}" pid="4" name="Mendeley Citation Style_1">
    <vt:lpwstr>http://www.zotero.org/styles/vancouver-superscript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http://www.zotero.org/styles/diabetes-care</vt:lpwstr>
  </property>
  <property fmtid="{D5CDD505-2E9C-101B-9397-08002B2CF9AE}" pid="12" name="Mendeley Recent Style Name 3_1">
    <vt:lpwstr>Diabetes Care</vt:lpwstr>
  </property>
  <property fmtid="{D5CDD505-2E9C-101B-9397-08002B2CF9AE}" pid="13" name="Mendeley Recent Style Id 4_1">
    <vt:lpwstr>http://www.zotero.org/styles/diabetologia</vt:lpwstr>
  </property>
  <property fmtid="{D5CDD505-2E9C-101B-9397-08002B2CF9AE}" pid="14" name="Mendeley Recent Style Name 4_1">
    <vt:lpwstr>Diabetologia</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http://www.zotero.org/styles/vancouver-superscript</vt:lpwstr>
  </property>
  <property fmtid="{D5CDD505-2E9C-101B-9397-08002B2CF9AE}" pid="22" name="Mendeley Recent Style Name 8_1">
    <vt:lpwstr>Vancouver (superscript)</vt:lpwstr>
  </property>
  <property fmtid="{D5CDD505-2E9C-101B-9397-08002B2CF9AE}" pid="23" name="Mendeley Recent Style Id 9_1">
    <vt:lpwstr>http://csl.mendeley.com/styles/11298971/vancouver</vt:lpwstr>
  </property>
  <property fmtid="{D5CDD505-2E9C-101B-9397-08002B2CF9AE}" pid="24" name="Mendeley Recent Style Name 9_1">
    <vt:lpwstr>Vancouver - Alison Wright</vt:lpwstr>
  </property>
</Properties>
</file>