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1600400" w14:textId="04CCC050" w:rsidR="5CE9BA1A" w:rsidRDefault="00E34873" w:rsidP="51C4C25C">
      <w:pPr>
        <w:spacing w:line="285" w:lineRule="exact"/>
        <w:jc w:val="center"/>
        <w:rPr>
          <w:b/>
          <w:bCs/>
        </w:rPr>
      </w:pPr>
      <w:r>
        <w:rPr>
          <w:b/>
          <w:bCs/>
        </w:rPr>
        <w:t>Trial c</w:t>
      </w:r>
      <w:r w:rsidR="00454054">
        <w:rPr>
          <w:b/>
          <w:bCs/>
        </w:rPr>
        <w:t>haracteristics associated with</w:t>
      </w:r>
      <w:r w:rsidR="00A76FD0">
        <w:rPr>
          <w:b/>
          <w:bCs/>
        </w:rPr>
        <w:t xml:space="preserve"> </w:t>
      </w:r>
      <w:r>
        <w:rPr>
          <w:b/>
          <w:bCs/>
        </w:rPr>
        <w:t xml:space="preserve">the underrepresentation of </w:t>
      </w:r>
      <w:r w:rsidR="006A4704">
        <w:rPr>
          <w:b/>
          <w:bCs/>
        </w:rPr>
        <w:t>w</w:t>
      </w:r>
      <w:r w:rsidR="00A76FD0">
        <w:rPr>
          <w:b/>
          <w:bCs/>
        </w:rPr>
        <w:t xml:space="preserve">omen </w:t>
      </w:r>
      <w:r w:rsidR="006A4704">
        <w:rPr>
          <w:b/>
          <w:bCs/>
        </w:rPr>
        <w:t>a</w:t>
      </w:r>
      <w:r w:rsidR="00A76FD0">
        <w:rPr>
          <w:b/>
          <w:bCs/>
        </w:rPr>
        <w:t xml:space="preserve">s </w:t>
      </w:r>
      <w:r>
        <w:rPr>
          <w:b/>
          <w:bCs/>
        </w:rPr>
        <w:t xml:space="preserve">lead </w:t>
      </w:r>
      <w:r w:rsidR="006A4704">
        <w:rPr>
          <w:b/>
          <w:bCs/>
        </w:rPr>
        <w:t>a</w:t>
      </w:r>
      <w:r w:rsidR="002D5716">
        <w:rPr>
          <w:b/>
          <w:bCs/>
        </w:rPr>
        <w:t>uthors</w:t>
      </w:r>
      <w:r w:rsidR="00A76FD0">
        <w:rPr>
          <w:b/>
          <w:bCs/>
        </w:rPr>
        <w:t xml:space="preserve"> in </w:t>
      </w:r>
      <w:r>
        <w:rPr>
          <w:b/>
          <w:bCs/>
        </w:rPr>
        <w:t xml:space="preserve">heart failure </w:t>
      </w:r>
      <w:r w:rsidR="00454054">
        <w:rPr>
          <w:b/>
          <w:bCs/>
        </w:rPr>
        <w:t>clinical</w:t>
      </w:r>
      <w:r w:rsidR="002D5716">
        <w:rPr>
          <w:b/>
          <w:bCs/>
        </w:rPr>
        <w:t xml:space="preserve"> </w:t>
      </w:r>
      <w:r w:rsidR="006A4704">
        <w:rPr>
          <w:b/>
          <w:bCs/>
        </w:rPr>
        <w:t>t</w:t>
      </w:r>
      <w:r w:rsidR="002D5716">
        <w:rPr>
          <w:b/>
          <w:bCs/>
        </w:rPr>
        <w:t xml:space="preserve">rials </w:t>
      </w:r>
      <w:r w:rsidR="3D257D9C" w:rsidRPr="3D257D9C">
        <w:rPr>
          <w:b/>
          <w:bCs/>
        </w:rPr>
        <w:t xml:space="preserve"> </w:t>
      </w:r>
    </w:p>
    <w:p w14:paraId="0B8676D4" w14:textId="77777777" w:rsidR="00A12F04" w:rsidRDefault="00A12F04" w:rsidP="3D257D9C">
      <w:pPr>
        <w:spacing w:line="285" w:lineRule="exact"/>
        <w:jc w:val="center"/>
        <w:rPr>
          <w:b/>
          <w:bCs/>
        </w:rPr>
      </w:pPr>
    </w:p>
    <w:p w14:paraId="6C606F57" w14:textId="77777777" w:rsidR="00F8336C" w:rsidRPr="0004091D" w:rsidRDefault="00F8336C" w:rsidP="00F8336C">
      <w:pPr>
        <w:jc w:val="center"/>
        <w:textAlignment w:val="baseline"/>
      </w:pPr>
      <w:r w:rsidRPr="0004091D">
        <w:t>Sera Whitelaw</w:t>
      </w:r>
      <w:r>
        <w:t xml:space="preserve"> BSc</w:t>
      </w:r>
      <w:r w:rsidRPr="0004091D">
        <w:rPr>
          <w:vertAlign w:val="superscript"/>
        </w:rPr>
        <w:t>1</w:t>
      </w:r>
      <w:r w:rsidRPr="0004091D">
        <w:t xml:space="preserve">, </w:t>
      </w:r>
      <w:proofErr w:type="spellStart"/>
      <w:r w:rsidRPr="0004091D">
        <w:t>Lehana</w:t>
      </w:r>
      <w:proofErr w:type="spellEnd"/>
      <w:r w:rsidRPr="0004091D">
        <w:t> Thabane</w:t>
      </w:r>
      <w:r>
        <w:t xml:space="preserve"> PhD</w:t>
      </w:r>
      <w:r w:rsidRPr="0004091D">
        <w:rPr>
          <w:vertAlign w:val="superscript"/>
        </w:rPr>
        <w:t>1</w:t>
      </w:r>
      <w:r w:rsidRPr="0004091D">
        <w:t>, Mamas A Mamas</w:t>
      </w:r>
      <w:r>
        <w:t xml:space="preserve"> BM Bch DPhil</w:t>
      </w:r>
      <w:r w:rsidRPr="0004091D">
        <w:rPr>
          <w:vertAlign w:val="superscript"/>
        </w:rPr>
        <w:t>2</w:t>
      </w:r>
      <w:r w:rsidRPr="0004091D">
        <w:t xml:space="preserve">, </w:t>
      </w:r>
      <w:proofErr w:type="spellStart"/>
      <w:r w:rsidRPr="0004091D">
        <w:t>Nosheen</w:t>
      </w:r>
      <w:proofErr w:type="spellEnd"/>
      <w:r w:rsidRPr="0004091D">
        <w:t xml:space="preserve"> Reza</w:t>
      </w:r>
      <w:r>
        <w:t xml:space="preserve"> MD</w:t>
      </w:r>
      <w:r w:rsidRPr="0004091D">
        <w:rPr>
          <w:vertAlign w:val="superscript"/>
        </w:rPr>
        <w:t>3</w:t>
      </w:r>
      <w:r w:rsidRPr="0004091D">
        <w:t xml:space="preserve">, Khadijah </w:t>
      </w:r>
      <w:proofErr w:type="spellStart"/>
      <w:r w:rsidRPr="0004091D">
        <w:t>Breathett</w:t>
      </w:r>
      <w:proofErr w:type="spellEnd"/>
      <w:r>
        <w:t xml:space="preserve"> MD MS</w:t>
      </w:r>
      <w:r w:rsidRPr="0004091D">
        <w:rPr>
          <w:vertAlign w:val="superscript"/>
        </w:rPr>
        <w:t>4</w:t>
      </w:r>
      <w:r w:rsidRPr="0004091D">
        <w:t>, Pamela S Douglas</w:t>
      </w:r>
      <w:r>
        <w:t xml:space="preserve"> MD</w:t>
      </w:r>
      <w:r w:rsidRPr="0004091D">
        <w:rPr>
          <w:vertAlign w:val="superscript"/>
        </w:rPr>
        <w:t>5</w:t>
      </w:r>
      <w:r w:rsidRPr="0004091D">
        <w:t>, Harriette GC Van Spall</w:t>
      </w:r>
      <w:r>
        <w:t xml:space="preserve"> MD MPH</w:t>
      </w:r>
      <w:r w:rsidRPr="0004091D">
        <w:rPr>
          <w:vertAlign w:val="superscript"/>
        </w:rPr>
        <w:t>1,6,7</w:t>
      </w:r>
      <w:r w:rsidRPr="0004091D">
        <w:t> </w:t>
      </w:r>
    </w:p>
    <w:p w14:paraId="4A9C497A" w14:textId="77777777" w:rsidR="00F8336C" w:rsidRPr="00F00507" w:rsidRDefault="00F8336C" w:rsidP="00F8336C">
      <w:pPr>
        <w:jc w:val="center"/>
        <w:textAlignment w:val="baseline"/>
        <w:rPr>
          <w:rFonts w:ascii="Segoe UI" w:hAnsi="Segoe UI" w:cs="Segoe UI"/>
          <w:sz w:val="18"/>
          <w:szCs w:val="18"/>
        </w:rPr>
      </w:pPr>
      <w:r w:rsidRPr="00F00507">
        <w:rPr>
          <w:sz w:val="19"/>
          <w:szCs w:val="19"/>
        </w:rPr>
        <w:t> </w:t>
      </w:r>
    </w:p>
    <w:p w14:paraId="68BBA44F" w14:textId="77777777" w:rsidR="00F8336C" w:rsidRPr="0004091D" w:rsidRDefault="00F8336C" w:rsidP="00F8336C">
      <w:pPr>
        <w:textAlignment w:val="baseline"/>
      </w:pPr>
      <w:r w:rsidRPr="0004091D">
        <w:rPr>
          <w:vertAlign w:val="superscript"/>
        </w:rPr>
        <w:t>1</w:t>
      </w:r>
      <w:r w:rsidRPr="0004091D">
        <w:t>Department of Health Research Methods, Evidence, and Impact, McMaster University, Hamilton, Ontario, Canada </w:t>
      </w:r>
    </w:p>
    <w:p w14:paraId="019B667C" w14:textId="77777777" w:rsidR="00F8336C" w:rsidRPr="0004091D" w:rsidRDefault="00F8336C" w:rsidP="00F8336C">
      <w:pPr>
        <w:textAlignment w:val="baseline"/>
      </w:pPr>
      <w:r w:rsidRPr="0004091D">
        <w:rPr>
          <w:vertAlign w:val="superscript"/>
        </w:rPr>
        <w:t>2</w:t>
      </w:r>
      <w:r w:rsidRPr="0004091D">
        <w:t xml:space="preserve">Keele Cardiovascular Research Group, </w:t>
      </w:r>
      <w:proofErr w:type="spellStart"/>
      <w:r w:rsidRPr="0004091D">
        <w:t>Keele</w:t>
      </w:r>
      <w:proofErr w:type="spellEnd"/>
      <w:r w:rsidRPr="0004091D">
        <w:t xml:space="preserve"> University, Stroke-on-Trent, United Kingdom</w:t>
      </w:r>
    </w:p>
    <w:p w14:paraId="41B75938" w14:textId="77777777" w:rsidR="00F8336C" w:rsidRPr="0004091D" w:rsidRDefault="00F8336C" w:rsidP="00F8336C">
      <w:pPr>
        <w:textAlignment w:val="baseline"/>
      </w:pPr>
      <w:r w:rsidRPr="0004091D">
        <w:rPr>
          <w:vertAlign w:val="superscript"/>
        </w:rPr>
        <w:t>3</w:t>
      </w:r>
      <w:r w:rsidRPr="0004091D">
        <w:t>Division of Cardiovascular Medicine, Perelman School of Medicine at the University of Pennsylvania, Philadelphia, Pennsylvania, United States</w:t>
      </w:r>
    </w:p>
    <w:p w14:paraId="31E69FB3" w14:textId="77777777" w:rsidR="00F8336C" w:rsidRPr="0004091D" w:rsidRDefault="00F8336C" w:rsidP="00F8336C">
      <w:pPr>
        <w:contextualSpacing/>
        <w:textAlignment w:val="baseline"/>
      </w:pPr>
      <w:r w:rsidRPr="0004091D">
        <w:rPr>
          <w:vertAlign w:val="superscript"/>
        </w:rPr>
        <w:t>4</w:t>
      </w:r>
      <w:r w:rsidRPr="0004091D">
        <w:t>Division of Cardiovascular Medicine, Sarver Heart Center, University of Arizona, Tucson, Arizona, United States</w:t>
      </w:r>
    </w:p>
    <w:p w14:paraId="7789599C" w14:textId="77777777" w:rsidR="00F8336C" w:rsidRPr="0004091D" w:rsidRDefault="00F8336C" w:rsidP="00F8336C">
      <w:pPr>
        <w:contextualSpacing/>
        <w:textAlignment w:val="baseline"/>
      </w:pPr>
      <w:r w:rsidRPr="0004091D">
        <w:rPr>
          <w:vertAlign w:val="superscript"/>
        </w:rPr>
        <w:t>5</w:t>
      </w:r>
      <w:r w:rsidRPr="0004091D">
        <w:t>Duke University Clinical Research Institute, Duke University, Durham, North Carolina, United States</w:t>
      </w:r>
    </w:p>
    <w:p w14:paraId="6B3FAFBA" w14:textId="77777777" w:rsidR="00F8336C" w:rsidRPr="0004091D" w:rsidRDefault="00F8336C" w:rsidP="00F8336C">
      <w:pPr>
        <w:textAlignment w:val="baseline"/>
        <w:rPr>
          <w:rFonts w:ascii="Segoe UI" w:hAnsi="Segoe UI" w:cs="Segoe UI"/>
        </w:rPr>
      </w:pPr>
      <w:r w:rsidRPr="0004091D">
        <w:rPr>
          <w:vertAlign w:val="superscript"/>
        </w:rPr>
        <w:t>6</w:t>
      </w:r>
      <w:r w:rsidRPr="0004091D">
        <w:t>Department of Medicine, McMaster University, Hamilton, Ontario, Canada </w:t>
      </w:r>
    </w:p>
    <w:p w14:paraId="05456EBB" w14:textId="77777777" w:rsidR="00F8336C" w:rsidRPr="0004091D" w:rsidRDefault="00F8336C" w:rsidP="00F8336C">
      <w:pPr>
        <w:textAlignment w:val="baseline"/>
      </w:pPr>
      <w:r w:rsidRPr="0004091D">
        <w:rPr>
          <w:vertAlign w:val="superscript"/>
        </w:rPr>
        <w:t>7</w:t>
      </w:r>
      <w:r w:rsidRPr="0004091D">
        <w:t>Population Health Research Institute, Hamilton, Ontario, Canada </w:t>
      </w:r>
    </w:p>
    <w:p w14:paraId="53B5AEA9" w14:textId="77777777" w:rsidR="00F8336C" w:rsidRPr="00F00507" w:rsidRDefault="00F8336C" w:rsidP="00F8336C">
      <w:pPr>
        <w:textAlignment w:val="baseline"/>
        <w:rPr>
          <w:rFonts w:ascii="Segoe UI" w:hAnsi="Segoe UI" w:cs="Segoe UI"/>
          <w:sz w:val="18"/>
          <w:szCs w:val="18"/>
        </w:rPr>
      </w:pPr>
    </w:p>
    <w:p w14:paraId="7BFA621B" w14:textId="77777777" w:rsidR="00F8336C" w:rsidRPr="00E0628C" w:rsidRDefault="00F8336C" w:rsidP="00F8336C">
      <w:pPr>
        <w:textAlignment w:val="baseline"/>
      </w:pPr>
      <w:r w:rsidRPr="00F00507">
        <w:t> </w:t>
      </w:r>
    </w:p>
    <w:p w14:paraId="4F92A868" w14:textId="77777777" w:rsidR="00F8336C" w:rsidRPr="00F00507" w:rsidRDefault="00F8336C" w:rsidP="00F8336C">
      <w:pPr>
        <w:textAlignment w:val="baseline"/>
        <w:rPr>
          <w:rFonts w:ascii="Segoe UI" w:hAnsi="Segoe UI" w:cs="Segoe UI"/>
          <w:sz w:val="18"/>
          <w:szCs w:val="18"/>
        </w:rPr>
      </w:pPr>
      <w:r w:rsidRPr="00F00507">
        <w:t>Correspondence to: Dr. Harriette Gillian Christine Van Spall  </w:t>
      </w:r>
    </w:p>
    <w:p w14:paraId="48538EB3" w14:textId="77777777" w:rsidR="00F8336C" w:rsidRPr="00F00507" w:rsidRDefault="00F8336C" w:rsidP="00F8336C">
      <w:pPr>
        <w:textAlignment w:val="baseline"/>
        <w:rPr>
          <w:rFonts w:ascii="Segoe UI" w:hAnsi="Segoe UI" w:cs="Segoe UI"/>
          <w:sz w:val="18"/>
          <w:szCs w:val="18"/>
        </w:rPr>
      </w:pPr>
      <w:r w:rsidRPr="00F00507">
        <w:t>20 Copeland Avenue </w:t>
      </w:r>
    </w:p>
    <w:p w14:paraId="4896389A" w14:textId="77777777" w:rsidR="00F8336C" w:rsidRPr="00F00507" w:rsidRDefault="00F8336C" w:rsidP="00F8336C">
      <w:pPr>
        <w:textAlignment w:val="baseline"/>
        <w:rPr>
          <w:rFonts w:ascii="Segoe UI" w:hAnsi="Segoe UI" w:cs="Segoe UI"/>
          <w:sz w:val="18"/>
          <w:szCs w:val="18"/>
        </w:rPr>
      </w:pPr>
      <w:r w:rsidRPr="00F00507">
        <w:t>David </w:t>
      </w:r>
      <w:proofErr w:type="spellStart"/>
      <w:r w:rsidRPr="00F00507">
        <w:t>Braley</w:t>
      </w:r>
      <w:proofErr w:type="spellEnd"/>
      <w:r w:rsidRPr="00F00507">
        <w:t> Research Building, Suite C3-117 </w:t>
      </w:r>
    </w:p>
    <w:p w14:paraId="4606420A" w14:textId="77777777" w:rsidR="00F8336C" w:rsidRPr="00F00507" w:rsidRDefault="00F8336C" w:rsidP="00F8336C">
      <w:pPr>
        <w:textAlignment w:val="baseline"/>
        <w:rPr>
          <w:rFonts w:ascii="Segoe UI" w:hAnsi="Segoe UI" w:cs="Segoe UI"/>
          <w:sz w:val="18"/>
          <w:szCs w:val="18"/>
        </w:rPr>
      </w:pPr>
      <w:r w:rsidRPr="00F00507">
        <w:t>Hamilton, Ontario L8L 0A3 </w:t>
      </w:r>
    </w:p>
    <w:p w14:paraId="79204828" w14:textId="77777777" w:rsidR="00F8336C" w:rsidRPr="00F00507" w:rsidRDefault="00F8336C" w:rsidP="00F8336C">
      <w:pPr>
        <w:textAlignment w:val="baseline"/>
        <w:rPr>
          <w:rFonts w:ascii="Segoe UI" w:hAnsi="Segoe UI" w:cs="Segoe UI"/>
          <w:sz w:val="18"/>
          <w:szCs w:val="18"/>
        </w:rPr>
      </w:pPr>
      <w:r w:rsidRPr="00F00507">
        <w:t>Phone: (905) 521-2100 x40601 </w:t>
      </w:r>
    </w:p>
    <w:p w14:paraId="667D0E28" w14:textId="77777777" w:rsidR="00F8336C" w:rsidRPr="00F00507" w:rsidRDefault="00F8336C" w:rsidP="00F8336C">
      <w:pPr>
        <w:textAlignment w:val="baseline"/>
        <w:rPr>
          <w:rFonts w:ascii="Segoe UI" w:hAnsi="Segoe UI" w:cs="Segoe UI"/>
          <w:sz w:val="18"/>
          <w:szCs w:val="18"/>
        </w:rPr>
      </w:pPr>
      <w:r w:rsidRPr="00F00507">
        <w:t>Fax: (905) 297-3785 </w:t>
      </w:r>
    </w:p>
    <w:p w14:paraId="6694F676" w14:textId="77777777" w:rsidR="00F8336C" w:rsidRDefault="00F8336C" w:rsidP="00F8336C">
      <w:pPr>
        <w:textAlignment w:val="baseline"/>
      </w:pPr>
      <w:r w:rsidRPr="00F00507">
        <w:t>Harriette.VanSpall@phri.ca </w:t>
      </w:r>
    </w:p>
    <w:p w14:paraId="7BBFF637" w14:textId="77777777" w:rsidR="00F8336C" w:rsidRDefault="00F8336C" w:rsidP="00F8336C">
      <w:pPr>
        <w:textAlignment w:val="baseline"/>
      </w:pPr>
    </w:p>
    <w:p w14:paraId="0E5584A9" w14:textId="77777777" w:rsidR="00F8336C" w:rsidRDefault="00F8336C" w:rsidP="00F8336C">
      <w:pPr>
        <w:textAlignment w:val="baseline"/>
      </w:pPr>
      <w:r>
        <w:t>@serawhitelaw @mmamas1973 @noshreza @KBreathettMD @pamelasdouglas @hvanspall</w:t>
      </w:r>
    </w:p>
    <w:p w14:paraId="01CEF16F" w14:textId="77777777" w:rsidR="00F8336C" w:rsidRDefault="00F8336C" w:rsidP="00F8336C">
      <w:pPr>
        <w:textAlignment w:val="baseline"/>
      </w:pPr>
    </w:p>
    <w:p w14:paraId="7B10DEFA" w14:textId="77777777" w:rsidR="00F8336C" w:rsidRPr="00543341" w:rsidRDefault="00F8336C" w:rsidP="00F8336C">
      <w:pPr>
        <w:rPr>
          <w:rFonts w:ascii="Times" w:hAnsi="Times"/>
          <w:color w:val="000000" w:themeColor="text1"/>
        </w:rPr>
      </w:pPr>
      <w:r w:rsidRPr="00543341">
        <w:rPr>
          <w:i/>
          <w:iCs/>
          <w:color w:val="000000" w:themeColor="text1"/>
        </w:rPr>
        <w:t>Tweet</w:t>
      </w:r>
      <w:r w:rsidRPr="00543341">
        <w:rPr>
          <w:rFonts w:ascii="Times" w:hAnsi="Times"/>
          <w:i/>
          <w:iCs/>
          <w:color w:val="000000" w:themeColor="text1"/>
        </w:rPr>
        <w:t>:</w:t>
      </w:r>
      <w:r w:rsidRPr="00543341">
        <w:rPr>
          <w:rFonts w:ascii="Times" w:hAnsi="Times"/>
          <w:color w:val="000000" w:themeColor="text1"/>
        </w:rPr>
        <w:t xml:space="preserve"> Among 403 #HF #RCTs 2000-2019 #women were underrepresented as authors, with </w:t>
      </w:r>
      <w:r w:rsidRPr="00543341">
        <w:rPr>
          <w:rFonts w:ascii="Apple Color Emoji" w:hAnsi="Apple Color Emoji" w:cs="Apple Color Emoji"/>
          <w:color w:val="000000" w:themeColor="text1"/>
        </w:rPr>
        <w:t>⬇️</w:t>
      </w:r>
      <w:r w:rsidRPr="00543341">
        <w:rPr>
          <w:rFonts w:ascii="Times" w:hAnsi="Times"/>
          <w:color w:val="000000" w:themeColor="text1"/>
        </w:rPr>
        <w:t>odds of lead #authorship in RCTs that were multicenter, led in North America / Europe, tested drug interventions, or had men as senior authors. #WIC #researchleadership #diversity #equity</w:t>
      </w:r>
    </w:p>
    <w:p w14:paraId="51470ABE" w14:textId="77777777" w:rsidR="00F8336C" w:rsidRPr="00933584" w:rsidRDefault="00F8336C" w:rsidP="00F8336C">
      <w:pPr>
        <w:rPr>
          <w:rFonts w:ascii="Times" w:hAnsi="Times"/>
        </w:rPr>
      </w:pPr>
    </w:p>
    <w:p w14:paraId="2D73F769" w14:textId="77777777" w:rsidR="00F8336C" w:rsidRDefault="00F8336C" w:rsidP="00F8336C"/>
    <w:p w14:paraId="54E74F8F" w14:textId="77777777" w:rsidR="00F8336C" w:rsidRDefault="00F8336C" w:rsidP="00F8336C">
      <w:r w:rsidRPr="002A408C">
        <w:t>Funding</w:t>
      </w:r>
      <w:r>
        <w:t>: Dr. Van Spall</w:t>
      </w:r>
      <w:r w:rsidRPr="00A2615A">
        <w:t xml:space="preserve"> receives research salary support from McMaster Department of Medicine and the Women </w:t>
      </w:r>
      <w:proofErr w:type="gramStart"/>
      <w:r w:rsidRPr="00A2615A">
        <w:t>As</w:t>
      </w:r>
      <w:proofErr w:type="gramEnd"/>
      <w:r w:rsidRPr="00A2615A">
        <w:t xml:space="preserve"> One Escalator Award</w:t>
      </w:r>
      <w:r>
        <w:t xml:space="preserve">, and funding support from the Canadian Institutes of Health Research. </w:t>
      </w:r>
    </w:p>
    <w:p w14:paraId="48E407AD" w14:textId="77777777" w:rsidR="00F8336C" w:rsidRDefault="00F8336C" w:rsidP="00F8336C"/>
    <w:p w14:paraId="6F0752CF" w14:textId="77777777" w:rsidR="00F8336C" w:rsidRDefault="00F8336C" w:rsidP="00F8336C">
      <w:r>
        <w:t xml:space="preserve">Disclosures: The authors have nothing of relevance to this work to disclose. </w:t>
      </w:r>
    </w:p>
    <w:p w14:paraId="0700BCAC" w14:textId="77777777" w:rsidR="00F8336C" w:rsidRPr="00A2615A" w:rsidRDefault="00F8336C" w:rsidP="00F8336C"/>
    <w:p w14:paraId="4252D47F" w14:textId="77777777" w:rsidR="00F8336C" w:rsidRPr="00F00507" w:rsidRDefault="00F8336C" w:rsidP="00F8336C">
      <w:pPr>
        <w:textAlignment w:val="baseline"/>
        <w:rPr>
          <w:rFonts w:ascii="Segoe UI" w:hAnsi="Segoe UI" w:cs="Segoe UI"/>
          <w:sz w:val="18"/>
          <w:szCs w:val="18"/>
        </w:rPr>
      </w:pPr>
    </w:p>
    <w:p w14:paraId="7EAEE6F2" w14:textId="77777777" w:rsidR="00F8336C" w:rsidRDefault="00F8336C" w:rsidP="00F8336C">
      <w:pPr>
        <w:textAlignment w:val="baseline"/>
      </w:pPr>
      <w:r w:rsidRPr="00F00507">
        <w:t> </w:t>
      </w:r>
      <w:r w:rsidRPr="2C477798">
        <w:t>Word count:</w:t>
      </w:r>
      <w:r>
        <w:t xml:space="preserve"> 4999</w:t>
      </w:r>
    </w:p>
    <w:p w14:paraId="47278151" w14:textId="7DFE0AC0" w:rsidR="002A408C" w:rsidRPr="00A2615A" w:rsidRDefault="002A408C" w:rsidP="002A408C"/>
    <w:p w14:paraId="4F43C50B" w14:textId="77777777" w:rsidR="002A408C" w:rsidRPr="00F00507" w:rsidRDefault="002A408C" w:rsidP="00F00507">
      <w:pPr>
        <w:textAlignment w:val="baseline"/>
        <w:rPr>
          <w:rFonts w:ascii="Segoe UI" w:hAnsi="Segoe UI" w:cs="Segoe UI"/>
          <w:sz w:val="18"/>
          <w:szCs w:val="18"/>
        </w:rPr>
      </w:pPr>
    </w:p>
    <w:p w14:paraId="3328A53E" w14:textId="77777777" w:rsidR="005C4CBB" w:rsidRDefault="00F00507" w:rsidP="00817218">
      <w:pPr>
        <w:textAlignment w:val="baseline"/>
      </w:pPr>
      <w:r w:rsidRPr="00F00507">
        <w:t> </w:t>
      </w:r>
    </w:p>
    <w:p w14:paraId="5C56FFA3" w14:textId="77777777" w:rsidR="00F8336C" w:rsidRDefault="00F8336C" w:rsidP="00817218">
      <w:pPr>
        <w:textAlignment w:val="baseline"/>
      </w:pPr>
    </w:p>
    <w:p w14:paraId="0324111B" w14:textId="6333FBFD" w:rsidR="70CCD3D1" w:rsidRPr="00817218" w:rsidRDefault="721A485F" w:rsidP="00817218">
      <w:pPr>
        <w:textAlignment w:val="baseline"/>
        <w:rPr>
          <w:rFonts w:ascii="Segoe UI" w:hAnsi="Segoe UI" w:cs="Segoe UI"/>
          <w:sz w:val="18"/>
          <w:szCs w:val="18"/>
        </w:rPr>
      </w:pPr>
      <w:r w:rsidRPr="721A485F">
        <w:rPr>
          <w:b/>
          <w:bCs/>
        </w:rPr>
        <w:lastRenderedPageBreak/>
        <w:t>ABSTRACT</w:t>
      </w:r>
    </w:p>
    <w:p w14:paraId="36CE28B9" w14:textId="77777777" w:rsidR="00020962" w:rsidRDefault="00020962" w:rsidP="00543341">
      <w:pPr>
        <w:rPr>
          <w:b/>
          <w:bCs/>
        </w:rPr>
      </w:pPr>
    </w:p>
    <w:p w14:paraId="19B0F175" w14:textId="7806C55B" w:rsidR="7B0332A0" w:rsidRDefault="00687536" w:rsidP="00E874EC">
      <w:r>
        <w:rPr>
          <w:b/>
          <w:bCs/>
        </w:rPr>
        <w:t>Background</w:t>
      </w:r>
      <w:r w:rsidR="2C477798" w:rsidRPr="2C477798">
        <w:rPr>
          <w:b/>
          <w:bCs/>
        </w:rPr>
        <w:t xml:space="preserve">: </w:t>
      </w:r>
      <w:r w:rsidR="2C477798" w:rsidRPr="2C477798">
        <w:t>Clinical trials change practice in cardiology</w:t>
      </w:r>
      <w:r w:rsidR="00B40DAF">
        <w:t xml:space="preserve">, and </w:t>
      </w:r>
      <w:r w:rsidR="2C477798" w:rsidRPr="2C477798">
        <w:t xml:space="preserve">leading them requires research training, mentorship, sponsorship, and networking. Women report challenges </w:t>
      </w:r>
      <w:r w:rsidR="002514B0">
        <w:t xml:space="preserve">in </w:t>
      </w:r>
      <w:r w:rsidR="2C477798" w:rsidRPr="2C477798">
        <w:t xml:space="preserve">obtaining these opportunities. </w:t>
      </w:r>
    </w:p>
    <w:p w14:paraId="54D5BE02" w14:textId="77777777" w:rsidR="00E874EC" w:rsidRDefault="00E874EC" w:rsidP="00E874EC">
      <w:pPr>
        <w:rPr>
          <w:b/>
          <w:bCs/>
        </w:rPr>
      </w:pPr>
    </w:p>
    <w:p w14:paraId="342BD545" w14:textId="26F45EEC" w:rsidR="7B0332A0" w:rsidRDefault="70CCD3D1" w:rsidP="00E874EC">
      <w:r w:rsidRPr="70CCD3D1">
        <w:rPr>
          <w:b/>
          <w:bCs/>
        </w:rPr>
        <w:t xml:space="preserve">Objective: </w:t>
      </w:r>
      <w:r w:rsidRPr="70CCD3D1">
        <w:t xml:space="preserve">To evaluate </w:t>
      </w:r>
      <w:r w:rsidR="00B40DAF">
        <w:t>temporal trends in representation of women as</w:t>
      </w:r>
      <w:r w:rsidRPr="70CCD3D1">
        <w:t xml:space="preserve"> </w:t>
      </w:r>
      <w:r w:rsidR="00AF0703">
        <w:t xml:space="preserve">authors </w:t>
      </w:r>
      <w:r w:rsidRPr="70CCD3D1">
        <w:t xml:space="preserve">in </w:t>
      </w:r>
      <w:r w:rsidR="00563CA2">
        <w:t>heart failure (HF)</w:t>
      </w:r>
      <w:r w:rsidR="00563CA2" w:rsidRPr="70CCD3D1">
        <w:t xml:space="preserve"> </w:t>
      </w:r>
      <w:r w:rsidRPr="70CCD3D1">
        <w:t xml:space="preserve">randomized controlled trials (RCTs) published in high-impact </w:t>
      </w:r>
      <w:r w:rsidR="00D4633E">
        <w:t xml:space="preserve">medical </w:t>
      </w:r>
      <w:r w:rsidR="004C1D1B" w:rsidRPr="70CCD3D1">
        <w:t>journals</w:t>
      </w:r>
      <w:r w:rsidR="004C1D1B">
        <w:t xml:space="preserve"> and</w:t>
      </w:r>
      <w:r w:rsidRPr="70CCD3D1">
        <w:t xml:space="preserve"> explore </w:t>
      </w:r>
      <w:r w:rsidR="00563CA2">
        <w:t>RCT</w:t>
      </w:r>
      <w:r w:rsidR="00563CA2" w:rsidRPr="70CCD3D1">
        <w:t xml:space="preserve"> </w:t>
      </w:r>
      <w:r w:rsidRPr="70CCD3D1">
        <w:t xml:space="preserve">characteristics associated with women as </w:t>
      </w:r>
      <w:r w:rsidR="00720FF8">
        <w:t xml:space="preserve">lead </w:t>
      </w:r>
      <w:r w:rsidRPr="70CCD3D1">
        <w:t>authors</w:t>
      </w:r>
      <w:r w:rsidR="00AA571D">
        <w:t>.</w:t>
      </w:r>
    </w:p>
    <w:p w14:paraId="10E1631B" w14:textId="77777777" w:rsidR="00E874EC" w:rsidRDefault="00E874EC" w:rsidP="00E874EC"/>
    <w:p w14:paraId="10A198A7" w14:textId="6882D502" w:rsidR="7B0332A0" w:rsidRDefault="00687536" w:rsidP="00E874EC">
      <w:r>
        <w:rPr>
          <w:b/>
          <w:bCs/>
        </w:rPr>
        <w:t>Methods</w:t>
      </w:r>
      <w:r w:rsidR="721A485F" w:rsidRPr="721A485F">
        <w:rPr>
          <w:b/>
          <w:bCs/>
        </w:rPr>
        <w:t xml:space="preserve">: </w:t>
      </w:r>
      <w:r w:rsidR="721A485F" w:rsidRPr="721A485F">
        <w:t xml:space="preserve">We searched MEDLINE, EMBASE and CINAHL for </w:t>
      </w:r>
      <w:r w:rsidR="00AF0703">
        <w:t xml:space="preserve">HF </w:t>
      </w:r>
      <w:r w:rsidR="721A485F" w:rsidRPr="721A485F">
        <w:t xml:space="preserve">RCTs published in journals with impact factor </w:t>
      </w:r>
      <w:r w:rsidR="721A485F" w:rsidRPr="721A485F">
        <w:rPr>
          <w:u w:val="single"/>
        </w:rPr>
        <w:t>&gt;</w:t>
      </w:r>
      <w:r w:rsidR="721A485F" w:rsidRPr="721A485F">
        <w:t>10 between January 1, 2000 to May 7, 2019</w:t>
      </w:r>
      <w:r>
        <w:t xml:space="preserve">. </w:t>
      </w:r>
      <w:r w:rsidR="721A485F" w:rsidRPr="721A485F">
        <w:t>We assessed trends in the gender</w:t>
      </w:r>
      <w:r w:rsidR="00AF0703">
        <w:t xml:space="preserve"> distribution </w:t>
      </w:r>
      <w:r w:rsidR="00F26CB1">
        <w:t>of authors</w:t>
      </w:r>
      <w:r w:rsidR="00F00116">
        <w:t xml:space="preserve"> </w:t>
      </w:r>
      <w:r w:rsidR="00AA5593" w:rsidRPr="721A485F">
        <w:t>and</w:t>
      </w:r>
      <w:r w:rsidR="721A485F" w:rsidRPr="721A485F">
        <w:t xml:space="preserve"> used </w:t>
      </w:r>
      <w:r w:rsidR="0044601D">
        <w:t xml:space="preserve">multivariable </w:t>
      </w:r>
      <w:r w:rsidR="721A485F" w:rsidRPr="721A485F">
        <w:t xml:space="preserve">logistic regression to determine characteristics associated with women as </w:t>
      </w:r>
      <w:r w:rsidR="00720FF8">
        <w:t>lead</w:t>
      </w:r>
      <w:r w:rsidR="00900682">
        <w:t xml:space="preserve"> authors</w:t>
      </w:r>
      <w:r w:rsidR="004B3B76">
        <w:t>.</w:t>
      </w:r>
    </w:p>
    <w:p w14:paraId="4FC84CF6" w14:textId="77777777" w:rsidR="00AB3E57" w:rsidRDefault="00AB3E57" w:rsidP="00E874EC"/>
    <w:p w14:paraId="7F4A2359" w14:textId="181A3D35" w:rsidR="003E661D" w:rsidRDefault="00687536" w:rsidP="00E874EC">
      <w:r>
        <w:rPr>
          <w:b/>
          <w:bCs/>
        </w:rPr>
        <w:t>Results</w:t>
      </w:r>
      <w:r w:rsidR="721A485F" w:rsidRPr="721A485F">
        <w:rPr>
          <w:b/>
          <w:bCs/>
        </w:rPr>
        <w:t xml:space="preserve">: </w:t>
      </w:r>
      <w:r w:rsidR="721A485F" w:rsidRPr="721A485F">
        <w:t xml:space="preserve">We identified 10,596 unique articles, of which 403 RCTs </w:t>
      </w:r>
      <w:r w:rsidR="005727C4">
        <w:t xml:space="preserve">met inclusion criteria. </w:t>
      </w:r>
      <w:r w:rsidR="001D2AA7">
        <w:t>W</w:t>
      </w:r>
      <w:r w:rsidR="00AF587E">
        <w:t xml:space="preserve">omen represented </w:t>
      </w:r>
      <w:r w:rsidR="00AF587E" w:rsidRPr="721A485F">
        <w:t>15.6% (95% CI 12.2%-19.6%), 12.9% (95% CI 9.8%-16.6%</w:t>
      </w:r>
      <w:r w:rsidR="00AF587E">
        <w:t>)</w:t>
      </w:r>
      <w:r w:rsidR="00AB3E57">
        <w:t>,</w:t>
      </w:r>
      <w:r w:rsidR="00F8161F">
        <w:t xml:space="preserve"> and </w:t>
      </w:r>
      <w:r w:rsidR="00AF587E">
        <w:t>11.4% (95% CI 8.5%-14.9%) of</w:t>
      </w:r>
      <w:r w:rsidR="00AF587E" w:rsidDel="00AF587E">
        <w:t xml:space="preserve"> </w:t>
      </w:r>
      <w:r w:rsidR="00AF587E">
        <w:t xml:space="preserve">the </w:t>
      </w:r>
      <w:r w:rsidR="00720FF8">
        <w:t>lead,</w:t>
      </w:r>
      <w:r w:rsidR="005727C4">
        <w:t xml:space="preserve"> senior, and corresponding authors, </w:t>
      </w:r>
      <w:r w:rsidR="00AF587E">
        <w:t>respectively</w:t>
      </w:r>
      <w:r w:rsidR="0020611C">
        <w:t>.</w:t>
      </w:r>
      <w:r w:rsidR="004B3B76">
        <w:t xml:space="preserve"> </w:t>
      </w:r>
      <w:r w:rsidR="005B75AC">
        <w:t xml:space="preserve">The </w:t>
      </w:r>
      <w:r w:rsidR="721A485F" w:rsidRPr="721A485F">
        <w:t>proportion</w:t>
      </w:r>
      <w:r w:rsidR="005B75AC">
        <w:t xml:space="preserve"> </w:t>
      </w:r>
      <w:r w:rsidR="721A485F" w:rsidRPr="721A485F">
        <w:t xml:space="preserve">of </w:t>
      </w:r>
      <w:r>
        <w:t xml:space="preserve">women authors </w:t>
      </w:r>
      <w:r w:rsidR="721A485F" w:rsidRPr="721A485F">
        <w:t xml:space="preserve">has </w:t>
      </w:r>
      <w:r w:rsidR="0099569D">
        <w:t>not increased over</w:t>
      </w:r>
      <w:r w:rsidR="721A485F" w:rsidRPr="721A485F">
        <w:t xml:space="preserve"> time.</w:t>
      </w:r>
      <w:r w:rsidR="00790E5A" w:rsidRPr="00790E5A">
        <w:t xml:space="preserve"> </w:t>
      </w:r>
      <w:r w:rsidR="003E661D" w:rsidRPr="721A485F">
        <w:t xml:space="preserve">Women </w:t>
      </w:r>
      <w:r w:rsidR="003E661D">
        <w:t xml:space="preserve">had lower odds of </w:t>
      </w:r>
      <w:r w:rsidR="00720FF8">
        <w:t>lead</w:t>
      </w:r>
      <w:r w:rsidR="003E661D">
        <w:t xml:space="preserve"> authorship </w:t>
      </w:r>
      <w:r w:rsidR="00112365">
        <w:t>in</w:t>
      </w:r>
      <w:r w:rsidR="00B26B41">
        <w:t xml:space="preserve"> </w:t>
      </w:r>
      <w:r w:rsidR="003E661D">
        <w:t xml:space="preserve">RCTs </w:t>
      </w:r>
      <w:r w:rsidR="00112365">
        <w:t xml:space="preserve">that were </w:t>
      </w:r>
      <w:r w:rsidR="0099569D">
        <w:t>multi-center</w:t>
      </w:r>
      <w:r w:rsidR="006A4C77">
        <w:t xml:space="preserve"> </w:t>
      </w:r>
      <w:r w:rsidR="00F7505A" w:rsidRPr="721A485F">
        <w:t xml:space="preserve">(OR </w:t>
      </w:r>
      <w:r w:rsidR="00F7505A">
        <w:t>0.58</w:t>
      </w:r>
      <w:r w:rsidR="00F7505A" w:rsidRPr="721A485F">
        <w:t xml:space="preserve">, 95% CI </w:t>
      </w:r>
      <w:r w:rsidR="00F7505A">
        <w:t>0.18</w:t>
      </w:r>
      <w:r w:rsidR="00F7505A" w:rsidRPr="721A485F">
        <w:t>-</w:t>
      </w:r>
      <w:r w:rsidR="00F7505A">
        <w:t>0.96</w:t>
      </w:r>
      <w:r w:rsidR="00F7505A" w:rsidRPr="721A485F">
        <w:t>, p=0.03</w:t>
      </w:r>
      <w:r w:rsidR="00F7505A">
        <w:t>7</w:t>
      </w:r>
      <w:r w:rsidR="00F7505A" w:rsidRPr="721A485F">
        <w:t>)</w:t>
      </w:r>
      <w:r w:rsidR="00F7505A">
        <w:t xml:space="preserve">; </w:t>
      </w:r>
      <w:r w:rsidR="0044601D" w:rsidRPr="721A485F">
        <w:t xml:space="preserve">coordinated in </w:t>
      </w:r>
      <w:r w:rsidR="0044601D">
        <w:t>North</w:t>
      </w:r>
      <w:r w:rsidR="0044601D" w:rsidRPr="721A485F">
        <w:t xml:space="preserve"> America </w:t>
      </w:r>
      <w:r w:rsidR="00F7505A" w:rsidRPr="721A485F">
        <w:t xml:space="preserve">(OR </w:t>
      </w:r>
      <w:r w:rsidR="00F7505A">
        <w:t>0.21,</w:t>
      </w:r>
      <w:r w:rsidR="00F7505A" w:rsidRPr="721A485F">
        <w:t xml:space="preserve"> 95% CI </w:t>
      </w:r>
      <w:r w:rsidR="00F7505A">
        <w:t>0.08</w:t>
      </w:r>
      <w:r w:rsidR="00F7505A" w:rsidRPr="721A485F">
        <w:t>-</w:t>
      </w:r>
      <w:r w:rsidR="00F7505A">
        <w:t>0.70</w:t>
      </w:r>
      <w:r w:rsidR="00F7505A" w:rsidRPr="721A485F">
        <w:t>, p=0.0</w:t>
      </w:r>
      <w:r w:rsidR="00F7505A">
        <w:t>11</w:t>
      </w:r>
      <w:r w:rsidR="00F7505A" w:rsidRPr="721A485F">
        <w:t>)</w:t>
      </w:r>
      <w:r w:rsidR="00F7505A" w:rsidRPr="721A485F" w:rsidDel="00F7505A">
        <w:t xml:space="preserve"> </w:t>
      </w:r>
      <w:r w:rsidR="0044601D">
        <w:t xml:space="preserve">or Europe </w:t>
      </w:r>
      <w:r w:rsidR="00F7505A">
        <w:t>(OR 0.33, 95% CI 0.09-0.91, p=0.039)</w:t>
      </w:r>
      <w:r w:rsidR="00B26B41">
        <w:t>;</w:t>
      </w:r>
      <w:r w:rsidR="0044601D">
        <w:t xml:space="preserve"> tested drug </w:t>
      </w:r>
      <w:r w:rsidR="00B26B41">
        <w:t xml:space="preserve">interventions </w:t>
      </w:r>
      <w:r w:rsidR="00F7505A">
        <w:t>(OR 0.42, 95% CI 0.16-0.97, p=0.043)</w:t>
      </w:r>
      <w:r w:rsidR="00B26B41">
        <w:t>; or</w:t>
      </w:r>
      <w:r w:rsidR="0044601D">
        <w:t xml:space="preserve"> </w:t>
      </w:r>
      <w:r w:rsidR="0099569D">
        <w:t>had</w:t>
      </w:r>
      <w:r w:rsidR="00B26B41">
        <w:t xml:space="preserve"> </w:t>
      </w:r>
      <w:r w:rsidR="003E661D">
        <w:t xml:space="preserve">men </w:t>
      </w:r>
      <w:r w:rsidR="00B26B41">
        <w:t>as</w:t>
      </w:r>
      <w:r w:rsidR="003E661D" w:rsidRPr="721A485F">
        <w:t xml:space="preserve"> </w:t>
      </w:r>
      <w:r w:rsidR="0057376E">
        <w:t xml:space="preserve">the </w:t>
      </w:r>
      <w:r w:rsidR="003E661D" w:rsidRPr="721A485F">
        <w:t xml:space="preserve">senior author </w:t>
      </w:r>
      <w:r w:rsidR="00F7505A" w:rsidRPr="721A485F">
        <w:t xml:space="preserve">(OR </w:t>
      </w:r>
      <w:r w:rsidR="00F7505A">
        <w:t>0.50</w:t>
      </w:r>
      <w:r w:rsidR="00F7505A" w:rsidRPr="721A485F">
        <w:t xml:space="preserve">, 95% CI </w:t>
      </w:r>
      <w:r w:rsidR="00F7505A">
        <w:t>0.21</w:t>
      </w:r>
      <w:r w:rsidR="00F7505A" w:rsidRPr="721A485F">
        <w:t>-</w:t>
      </w:r>
      <w:r w:rsidR="00F7505A">
        <w:t>0.93</w:t>
      </w:r>
      <w:r w:rsidR="00F7505A" w:rsidRPr="721A485F">
        <w:t>, p=0.04</w:t>
      </w:r>
      <w:r w:rsidR="00F7505A">
        <w:t>3</w:t>
      </w:r>
      <w:r w:rsidR="00F7505A" w:rsidRPr="721A485F">
        <w:t>)</w:t>
      </w:r>
      <w:r w:rsidR="00F7505A">
        <w:t>.</w:t>
      </w:r>
    </w:p>
    <w:p w14:paraId="34B3F860" w14:textId="77777777" w:rsidR="00E874EC" w:rsidRDefault="00E874EC" w:rsidP="00E874EC"/>
    <w:p w14:paraId="2AEE30F9" w14:textId="65E62A3D" w:rsidR="008133E6" w:rsidRDefault="2C477798" w:rsidP="00E874EC">
      <w:r w:rsidRPr="2C477798">
        <w:rPr>
          <w:b/>
          <w:bCs/>
        </w:rPr>
        <w:t xml:space="preserve">Conclusions: </w:t>
      </w:r>
      <w:r w:rsidRPr="2C477798">
        <w:t xml:space="preserve">Women are underrepresented as </w:t>
      </w:r>
      <w:r w:rsidR="004B3B76">
        <w:t>authors</w:t>
      </w:r>
      <w:r w:rsidR="00F00116">
        <w:t xml:space="preserve"> </w:t>
      </w:r>
      <w:r w:rsidR="001729D6">
        <w:t xml:space="preserve">of </w:t>
      </w:r>
      <w:r w:rsidR="00233FB9">
        <w:t>HF RCTs</w:t>
      </w:r>
      <w:r w:rsidR="005727C4">
        <w:t>, with</w:t>
      </w:r>
      <w:r w:rsidR="00310321">
        <w:t xml:space="preserve"> </w:t>
      </w:r>
      <w:r w:rsidR="0099569D">
        <w:t>no improvement in temporal trends</w:t>
      </w:r>
      <w:r w:rsidR="00193524">
        <w:t xml:space="preserve">. </w:t>
      </w:r>
      <w:r w:rsidR="008133E6" w:rsidRPr="2C477798">
        <w:t xml:space="preserve">Women </w:t>
      </w:r>
      <w:r w:rsidR="008133E6">
        <w:t xml:space="preserve">had lower odds of </w:t>
      </w:r>
      <w:r w:rsidR="00720FF8">
        <w:t>lead</w:t>
      </w:r>
      <w:r w:rsidR="004B3B76">
        <w:t xml:space="preserve"> authorship</w:t>
      </w:r>
      <w:r w:rsidR="008133E6">
        <w:t xml:space="preserve"> in RCTs that were</w:t>
      </w:r>
      <w:r w:rsidR="006A4C77">
        <w:t xml:space="preserve"> multi-center,</w:t>
      </w:r>
      <w:r w:rsidR="00C26039">
        <w:t xml:space="preserve"> </w:t>
      </w:r>
      <w:r w:rsidR="006A4C77">
        <w:t xml:space="preserve">coordinated in North America or Europe, tested drug interventions, </w:t>
      </w:r>
      <w:r w:rsidR="008133E6">
        <w:t xml:space="preserve">or had men as </w:t>
      </w:r>
      <w:r w:rsidR="008133E6" w:rsidRPr="2C477798">
        <w:t>senior author</w:t>
      </w:r>
      <w:r w:rsidR="008C5A0C">
        <w:t>s</w:t>
      </w:r>
      <w:r w:rsidR="008133E6" w:rsidRPr="2C477798">
        <w:t xml:space="preserve">. </w:t>
      </w:r>
    </w:p>
    <w:p w14:paraId="6576FAC0" w14:textId="77777777" w:rsidR="002E7AA3" w:rsidRDefault="002E7AA3" w:rsidP="7B0332A0">
      <w:pPr>
        <w:spacing w:line="285" w:lineRule="exact"/>
        <w:rPr>
          <w:b/>
          <w:bCs/>
        </w:rPr>
      </w:pPr>
    </w:p>
    <w:p w14:paraId="2728537F" w14:textId="77777777" w:rsidR="00AE1426" w:rsidRDefault="00AE1426" w:rsidP="00DE3DE1">
      <w:pPr>
        <w:spacing w:line="480" w:lineRule="auto"/>
        <w:rPr>
          <w:b/>
          <w:bCs/>
        </w:rPr>
      </w:pPr>
    </w:p>
    <w:p w14:paraId="114B4672" w14:textId="6EF137CE" w:rsidR="00FA5104" w:rsidRDefault="00FA5104">
      <w:pPr>
        <w:rPr>
          <w:b/>
          <w:bCs/>
        </w:rPr>
      </w:pPr>
      <w:r>
        <w:rPr>
          <w:b/>
          <w:bCs/>
        </w:rPr>
        <w:br w:type="page"/>
      </w:r>
    </w:p>
    <w:p w14:paraId="48246EC2" w14:textId="45CE2AC3" w:rsidR="00DE3DE1" w:rsidRDefault="00DE3DE1" w:rsidP="00DE3DE1">
      <w:pPr>
        <w:spacing w:line="480" w:lineRule="auto"/>
        <w:rPr>
          <w:b/>
          <w:bCs/>
        </w:rPr>
      </w:pPr>
      <w:r>
        <w:rPr>
          <w:b/>
          <w:bCs/>
        </w:rPr>
        <w:lastRenderedPageBreak/>
        <w:t>CONDENSED ABSTRACT</w:t>
      </w:r>
    </w:p>
    <w:p w14:paraId="08C69171" w14:textId="50BA4F92" w:rsidR="00AB2C1D" w:rsidRDefault="00AB2C1D" w:rsidP="009543EA">
      <w:r>
        <w:t>In this systematic review, we assessed temporal trends in the</w:t>
      </w:r>
      <w:r w:rsidRPr="2C477798">
        <w:t xml:space="preserve"> gender distribution </w:t>
      </w:r>
      <w:r>
        <w:t>of</w:t>
      </w:r>
      <w:r w:rsidRPr="2C477798">
        <w:t xml:space="preserve"> </w:t>
      </w:r>
      <w:r w:rsidR="004B3B76">
        <w:t>authors</w:t>
      </w:r>
      <w:r w:rsidRPr="2C477798">
        <w:t xml:space="preserve"> in randomized controlled trials</w:t>
      </w:r>
      <w:r>
        <w:t xml:space="preserve"> (RCTs) of heart </w:t>
      </w:r>
      <w:r w:rsidR="00020962">
        <w:t>failure and</w:t>
      </w:r>
      <w:r w:rsidRPr="2C477798">
        <w:t xml:space="preserve"> </w:t>
      </w:r>
      <w:r>
        <w:t>assessed</w:t>
      </w:r>
      <w:r w:rsidRPr="2C477798">
        <w:t xml:space="preserve"> </w:t>
      </w:r>
      <w:r>
        <w:t>RCT</w:t>
      </w:r>
      <w:r w:rsidRPr="2C477798">
        <w:t xml:space="preserve"> characteristics </w:t>
      </w:r>
      <w:r>
        <w:t xml:space="preserve">independently </w:t>
      </w:r>
      <w:r w:rsidRPr="2C477798">
        <w:t xml:space="preserve">associated with women as </w:t>
      </w:r>
      <w:r>
        <w:t xml:space="preserve">lead authors. Among </w:t>
      </w:r>
      <w:r w:rsidRPr="2C477798">
        <w:t xml:space="preserve">403 </w:t>
      </w:r>
      <w:r>
        <w:t>RCT</w:t>
      </w:r>
      <w:r w:rsidRPr="2C477798">
        <w:t>s</w:t>
      </w:r>
      <w:r>
        <w:t xml:space="preserve"> published between 2000-2019</w:t>
      </w:r>
      <w:r w:rsidRPr="2C477798">
        <w:t xml:space="preserve">, </w:t>
      </w:r>
      <w:r w:rsidRPr="7B0332A0">
        <w:t xml:space="preserve">women </w:t>
      </w:r>
      <w:r>
        <w:t>were under-</w:t>
      </w:r>
      <w:r w:rsidRPr="7B0332A0">
        <w:t xml:space="preserve">represented </w:t>
      </w:r>
      <w:r>
        <w:t>as lead (</w:t>
      </w:r>
      <w:r w:rsidRPr="7B0332A0">
        <w:t>15.6%</w:t>
      </w:r>
      <w:r>
        <w:t>)</w:t>
      </w:r>
      <w:r w:rsidR="0020611C">
        <w:t xml:space="preserve"> and </w:t>
      </w:r>
      <w:r>
        <w:t>senior (</w:t>
      </w:r>
      <w:r w:rsidRPr="7B0332A0">
        <w:t>12.9%</w:t>
      </w:r>
      <w:r>
        <w:t>)</w:t>
      </w:r>
      <w:r w:rsidRPr="7B0332A0">
        <w:t xml:space="preserve"> </w:t>
      </w:r>
      <w:r>
        <w:t>authors</w:t>
      </w:r>
      <w:r w:rsidR="001F098F">
        <w:t xml:space="preserve"> and </w:t>
      </w:r>
      <w:r w:rsidR="004B3B76">
        <w:t>corresponding authors</w:t>
      </w:r>
      <w:r w:rsidR="00AA571D">
        <w:t xml:space="preserve"> </w:t>
      </w:r>
      <w:r w:rsidR="001F098F">
        <w:t>(</w:t>
      </w:r>
      <w:r w:rsidR="00454054">
        <w:t>11.4</w:t>
      </w:r>
      <w:r w:rsidR="001F098F">
        <w:t>%)</w:t>
      </w:r>
      <w:r w:rsidR="00AA571D">
        <w:t>.</w:t>
      </w:r>
      <w:r>
        <w:t xml:space="preserve"> The proportion</w:t>
      </w:r>
      <w:r w:rsidRPr="7B0332A0">
        <w:t xml:space="preserve"> of women in these </w:t>
      </w:r>
      <w:r w:rsidR="00900682">
        <w:t xml:space="preserve">authorship </w:t>
      </w:r>
      <w:r w:rsidRPr="7B0332A0">
        <w:t>po</w:t>
      </w:r>
      <w:r>
        <w:t xml:space="preserve">sitions has not </w:t>
      </w:r>
      <w:r w:rsidR="00553C22">
        <w:t xml:space="preserve">changed </w:t>
      </w:r>
      <w:r>
        <w:t>over time</w:t>
      </w:r>
      <w:r w:rsidRPr="2C477798">
        <w:t xml:space="preserve">. </w:t>
      </w:r>
      <w:r>
        <w:t xml:space="preserve">After adjusting for </w:t>
      </w:r>
      <w:r w:rsidR="00AE1426">
        <w:t xml:space="preserve">trial </w:t>
      </w:r>
      <w:r>
        <w:t>factors, w</w:t>
      </w:r>
      <w:r w:rsidRPr="2C477798">
        <w:t xml:space="preserve">omen </w:t>
      </w:r>
      <w:r>
        <w:t>had lower odds of lead</w:t>
      </w:r>
      <w:r w:rsidR="004B3B76">
        <w:t xml:space="preserve"> authorship</w:t>
      </w:r>
      <w:r>
        <w:t xml:space="preserve"> in RCTs that were </w:t>
      </w:r>
      <w:r w:rsidR="00900682">
        <w:t xml:space="preserve">multi-center, coordinated in North America or Europe, tested drug interventions, or had men as </w:t>
      </w:r>
      <w:r w:rsidR="00900682" w:rsidRPr="2C477798">
        <w:t>senior author</w:t>
      </w:r>
      <w:r w:rsidR="00900682">
        <w:t>s</w:t>
      </w:r>
      <w:r w:rsidR="00AA571D">
        <w:t>.</w:t>
      </w:r>
    </w:p>
    <w:p w14:paraId="68F0DD9F" w14:textId="77777777" w:rsidR="00AB2C1D" w:rsidRDefault="00AB2C1D" w:rsidP="00DE3DE1"/>
    <w:p w14:paraId="2BF747E5" w14:textId="11E08561" w:rsidR="00E874EC" w:rsidRPr="00E874EC" w:rsidRDefault="00E874EC" w:rsidP="00DE3DE1">
      <w:pPr>
        <w:rPr>
          <w:b/>
          <w:bCs/>
        </w:rPr>
      </w:pPr>
      <w:r w:rsidRPr="00E874EC">
        <w:rPr>
          <w:b/>
          <w:bCs/>
        </w:rPr>
        <w:t>KEY WORDS</w:t>
      </w:r>
    </w:p>
    <w:p w14:paraId="6D6999C6" w14:textId="073D4256" w:rsidR="00E874EC" w:rsidRDefault="00E874EC" w:rsidP="00DE3DE1"/>
    <w:p w14:paraId="54268507" w14:textId="69256293" w:rsidR="00E874EC" w:rsidRDefault="00E874EC" w:rsidP="00DE3DE1">
      <w:r>
        <w:t xml:space="preserve">Heart failure, randomized controlled trials, </w:t>
      </w:r>
      <w:r w:rsidR="00AB2C1D">
        <w:t>authors, gender</w:t>
      </w:r>
    </w:p>
    <w:p w14:paraId="29935BBF" w14:textId="77777777" w:rsidR="00E874EC" w:rsidRDefault="00E874EC" w:rsidP="00DE3DE1"/>
    <w:p w14:paraId="3EA05118" w14:textId="77777777" w:rsidR="005206D5" w:rsidRDefault="005206D5" w:rsidP="00DE3DE1">
      <w:pPr>
        <w:rPr>
          <w:b/>
          <w:bCs/>
        </w:rPr>
      </w:pPr>
    </w:p>
    <w:p w14:paraId="54CEA3FC" w14:textId="77777777" w:rsidR="005206D5" w:rsidRDefault="005206D5" w:rsidP="00DE3DE1">
      <w:pPr>
        <w:rPr>
          <w:b/>
          <w:bCs/>
        </w:rPr>
      </w:pPr>
    </w:p>
    <w:p w14:paraId="456C7D14" w14:textId="77777777" w:rsidR="005206D5" w:rsidRDefault="005206D5" w:rsidP="00DE3DE1">
      <w:pPr>
        <w:rPr>
          <w:b/>
          <w:bCs/>
        </w:rPr>
      </w:pPr>
    </w:p>
    <w:p w14:paraId="29518288" w14:textId="77777777" w:rsidR="005206D5" w:rsidRDefault="005206D5" w:rsidP="00DE3DE1">
      <w:pPr>
        <w:rPr>
          <w:b/>
          <w:bCs/>
        </w:rPr>
      </w:pPr>
    </w:p>
    <w:p w14:paraId="7E825EF9" w14:textId="77777777" w:rsidR="005206D5" w:rsidRDefault="005206D5" w:rsidP="00DE3DE1">
      <w:pPr>
        <w:rPr>
          <w:b/>
          <w:bCs/>
        </w:rPr>
      </w:pPr>
    </w:p>
    <w:p w14:paraId="28B052EC" w14:textId="77777777" w:rsidR="005206D5" w:rsidRDefault="005206D5" w:rsidP="00DE3DE1">
      <w:pPr>
        <w:rPr>
          <w:b/>
          <w:bCs/>
        </w:rPr>
      </w:pPr>
    </w:p>
    <w:p w14:paraId="6CA0C60D" w14:textId="77777777" w:rsidR="005206D5" w:rsidRDefault="005206D5" w:rsidP="00DE3DE1">
      <w:pPr>
        <w:rPr>
          <w:b/>
          <w:bCs/>
        </w:rPr>
      </w:pPr>
    </w:p>
    <w:p w14:paraId="5D0AE065" w14:textId="77777777" w:rsidR="005206D5" w:rsidRDefault="005206D5" w:rsidP="00DE3DE1">
      <w:pPr>
        <w:rPr>
          <w:b/>
          <w:bCs/>
        </w:rPr>
      </w:pPr>
    </w:p>
    <w:p w14:paraId="50EE1B75" w14:textId="77777777" w:rsidR="005206D5" w:rsidRDefault="005206D5" w:rsidP="00DE3DE1">
      <w:pPr>
        <w:rPr>
          <w:b/>
          <w:bCs/>
        </w:rPr>
      </w:pPr>
    </w:p>
    <w:p w14:paraId="71750FEE" w14:textId="77777777" w:rsidR="005206D5" w:rsidRDefault="005206D5" w:rsidP="00DE3DE1">
      <w:pPr>
        <w:rPr>
          <w:b/>
          <w:bCs/>
        </w:rPr>
      </w:pPr>
    </w:p>
    <w:p w14:paraId="6767D05D" w14:textId="77777777" w:rsidR="005206D5" w:rsidRDefault="005206D5" w:rsidP="00DE3DE1">
      <w:pPr>
        <w:rPr>
          <w:b/>
          <w:bCs/>
        </w:rPr>
      </w:pPr>
    </w:p>
    <w:p w14:paraId="76FE104C" w14:textId="77777777" w:rsidR="005206D5" w:rsidRDefault="005206D5" w:rsidP="00DE3DE1">
      <w:pPr>
        <w:rPr>
          <w:b/>
          <w:bCs/>
        </w:rPr>
      </w:pPr>
    </w:p>
    <w:p w14:paraId="7F5277C2" w14:textId="77777777" w:rsidR="005206D5" w:rsidRDefault="005206D5" w:rsidP="00DE3DE1">
      <w:pPr>
        <w:rPr>
          <w:b/>
          <w:bCs/>
        </w:rPr>
      </w:pPr>
    </w:p>
    <w:p w14:paraId="5BE97032" w14:textId="77777777" w:rsidR="005206D5" w:rsidRDefault="005206D5" w:rsidP="00DE3DE1">
      <w:pPr>
        <w:rPr>
          <w:b/>
          <w:bCs/>
        </w:rPr>
      </w:pPr>
    </w:p>
    <w:p w14:paraId="07A8097B" w14:textId="77777777" w:rsidR="005206D5" w:rsidRDefault="005206D5" w:rsidP="00DE3DE1">
      <w:pPr>
        <w:rPr>
          <w:b/>
          <w:bCs/>
        </w:rPr>
      </w:pPr>
    </w:p>
    <w:p w14:paraId="5C084CD1" w14:textId="77777777" w:rsidR="005206D5" w:rsidRDefault="005206D5" w:rsidP="00DE3DE1">
      <w:pPr>
        <w:rPr>
          <w:b/>
          <w:bCs/>
        </w:rPr>
      </w:pPr>
    </w:p>
    <w:p w14:paraId="212305C3" w14:textId="77777777" w:rsidR="005206D5" w:rsidRDefault="005206D5" w:rsidP="00DE3DE1">
      <w:pPr>
        <w:rPr>
          <w:b/>
          <w:bCs/>
        </w:rPr>
      </w:pPr>
    </w:p>
    <w:p w14:paraId="501AD51A" w14:textId="77777777" w:rsidR="005206D5" w:rsidRDefault="005206D5" w:rsidP="00DE3DE1">
      <w:pPr>
        <w:rPr>
          <w:b/>
          <w:bCs/>
        </w:rPr>
      </w:pPr>
    </w:p>
    <w:p w14:paraId="0B7A8676" w14:textId="77777777" w:rsidR="005206D5" w:rsidRDefault="005206D5" w:rsidP="00DE3DE1">
      <w:pPr>
        <w:rPr>
          <w:b/>
          <w:bCs/>
        </w:rPr>
      </w:pPr>
    </w:p>
    <w:p w14:paraId="6CE18E55" w14:textId="77777777" w:rsidR="005206D5" w:rsidRDefault="005206D5" w:rsidP="00DE3DE1">
      <w:pPr>
        <w:rPr>
          <w:b/>
          <w:bCs/>
        </w:rPr>
      </w:pPr>
    </w:p>
    <w:p w14:paraId="3877B49F" w14:textId="77777777" w:rsidR="005206D5" w:rsidRDefault="005206D5" w:rsidP="00DE3DE1">
      <w:pPr>
        <w:rPr>
          <w:b/>
          <w:bCs/>
        </w:rPr>
      </w:pPr>
    </w:p>
    <w:p w14:paraId="68FCCA06" w14:textId="77777777" w:rsidR="005206D5" w:rsidRDefault="005206D5" w:rsidP="00DE3DE1">
      <w:pPr>
        <w:rPr>
          <w:b/>
          <w:bCs/>
        </w:rPr>
      </w:pPr>
    </w:p>
    <w:p w14:paraId="41A42EE8" w14:textId="77777777" w:rsidR="005206D5" w:rsidRDefault="005206D5" w:rsidP="00DE3DE1">
      <w:pPr>
        <w:rPr>
          <w:b/>
          <w:bCs/>
        </w:rPr>
      </w:pPr>
    </w:p>
    <w:p w14:paraId="201D0A83" w14:textId="77777777" w:rsidR="005206D5" w:rsidRDefault="005206D5" w:rsidP="00DE3DE1">
      <w:pPr>
        <w:rPr>
          <w:b/>
          <w:bCs/>
        </w:rPr>
      </w:pPr>
    </w:p>
    <w:p w14:paraId="6197E1F5" w14:textId="77777777" w:rsidR="005206D5" w:rsidRDefault="005206D5" w:rsidP="00DE3DE1">
      <w:pPr>
        <w:rPr>
          <w:b/>
          <w:bCs/>
        </w:rPr>
      </w:pPr>
    </w:p>
    <w:p w14:paraId="77C5CAD2" w14:textId="77777777" w:rsidR="005206D5" w:rsidRDefault="005206D5" w:rsidP="00DE3DE1">
      <w:pPr>
        <w:rPr>
          <w:b/>
          <w:bCs/>
        </w:rPr>
      </w:pPr>
    </w:p>
    <w:p w14:paraId="56FB6E2F" w14:textId="77777777" w:rsidR="005206D5" w:rsidRDefault="005206D5" w:rsidP="00DE3DE1">
      <w:pPr>
        <w:rPr>
          <w:b/>
          <w:bCs/>
        </w:rPr>
      </w:pPr>
    </w:p>
    <w:p w14:paraId="61E4200F" w14:textId="77777777" w:rsidR="005206D5" w:rsidRDefault="005206D5" w:rsidP="00DE3DE1">
      <w:pPr>
        <w:rPr>
          <w:b/>
          <w:bCs/>
        </w:rPr>
      </w:pPr>
    </w:p>
    <w:p w14:paraId="5790C053" w14:textId="77777777" w:rsidR="005206D5" w:rsidRDefault="005206D5" w:rsidP="00DE3DE1">
      <w:pPr>
        <w:rPr>
          <w:b/>
          <w:bCs/>
        </w:rPr>
      </w:pPr>
    </w:p>
    <w:p w14:paraId="4E77BE62" w14:textId="41E3D989" w:rsidR="004B3B76" w:rsidRDefault="004B3B76" w:rsidP="00DE3DE1">
      <w:pPr>
        <w:rPr>
          <w:b/>
          <w:bCs/>
        </w:rPr>
      </w:pPr>
    </w:p>
    <w:p w14:paraId="5D1D2F0A" w14:textId="77777777" w:rsidR="000D5532" w:rsidRDefault="000D5532" w:rsidP="00DE3DE1">
      <w:pPr>
        <w:rPr>
          <w:b/>
          <w:bCs/>
        </w:rPr>
      </w:pPr>
    </w:p>
    <w:p w14:paraId="00072C92" w14:textId="31DB5EC3" w:rsidR="008D09BF" w:rsidRPr="00E874EC" w:rsidRDefault="00E874EC" w:rsidP="00DE3DE1">
      <w:pPr>
        <w:rPr>
          <w:b/>
          <w:bCs/>
        </w:rPr>
      </w:pPr>
      <w:r w:rsidRPr="00E874EC">
        <w:rPr>
          <w:b/>
          <w:bCs/>
        </w:rPr>
        <w:lastRenderedPageBreak/>
        <w:t>ABBREVIATIONS</w:t>
      </w:r>
    </w:p>
    <w:p w14:paraId="4FC9A577" w14:textId="05DDAA0A" w:rsidR="00E874EC" w:rsidRDefault="00E874EC" w:rsidP="00DE3DE1"/>
    <w:p w14:paraId="20AF1DFE" w14:textId="13F40203" w:rsidR="00020962" w:rsidRDefault="00020962" w:rsidP="00DE3DE1">
      <w:r>
        <w:t>ACC= American College of Cardiology</w:t>
      </w:r>
    </w:p>
    <w:p w14:paraId="1D531251" w14:textId="37B0C75B" w:rsidR="00020962" w:rsidRDefault="00020962" w:rsidP="00DE3DE1">
      <w:r>
        <w:t xml:space="preserve">AHA= American Heart Association </w:t>
      </w:r>
    </w:p>
    <w:p w14:paraId="7ADA125C" w14:textId="791E5FED" w:rsidR="00020962" w:rsidRDefault="00020962" w:rsidP="00DE3DE1">
      <w:r>
        <w:t>CI= Confidence interval</w:t>
      </w:r>
    </w:p>
    <w:p w14:paraId="2E31D86A" w14:textId="6ADEA7D9" w:rsidR="00E874EC" w:rsidRDefault="00E874EC" w:rsidP="00DE3DE1">
      <w:r>
        <w:t xml:space="preserve">HF= Heart failure </w:t>
      </w:r>
    </w:p>
    <w:p w14:paraId="5B9A880A" w14:textId="2E320513" w:rsidR="00E243C4" w:rsidRDefault="00E243C4" w:rsidP="00DE3DE1">
      <w:r>
        <w:t>IQR</w:t>
      </w:r>
      <w:r w:rsidR="00020962">
        <w:t xml:space="preserve">= </w:t>
      </w:r>
      <w:r w:rsidR="00EB2BB4">
        <w:t>I</w:t>
      </w:r>
      <w:r w:rsidR="00020962">
        <w:t xml:space="preserve">nterquartile range </w:t>
      </w:r>
    </w:p>
    <w:p w14:paraId="1C79C5F9" w14:textId="77777777" w:rsidR="00020962" w:rsidRDefault="00020962" w:rsidP="00020962">
      <w:r>
        <w:t>JAMA= Journal of the American Medical Association</w:t>
      </w:r>
    </w:p>
    <w:p w14:paraId="6AE4D211" w14:textId="31D8665A" w:rsidR="00020962" w:rsidRDefault="00020962" w:rsidP="00020962">
      <w:r>
        <w:t xml:space="preserve">OR= </w:t>
      </w:r>
      <w:r w:rsidR="00EB2BB4">
        <w:t>O</w:t>
      </w:r>
      <w:r>
        <w:t>dds ratio</w:t>
      </w:r>
    </w:p>
    <w:p w14:paraId="4F686F99" w14:textId="77777777" w:rsidR="00D64DF5" w:rsidRDefault="00E874EC" w:rsidP="00C26039">
      <w:r>
        <w:t>RCTs=Randomized controlled tria</w:t>
      </w:r>
      <w:r w:rsidR="00AB2C1D">
        <w:t xml:space="preserve">ls </w:t>
      </w:r>
    </w:p>
    <w:p w14:paraId="6FCFAF60" w14:textId="460A7E19" w:rsidR="00C26039" w:rsidRDefault="00C26039" w:rsidP="00C26039">
      <w:r>
        <w:t>SD= Standard deviation</w:t>
      </w:r>
    </w:p>
    <w:p w14:paraId="0D87F362" w14:textId="2D32EC63" w:rsidR="00C26039" w:rsidRDefault="00C26039" w:rsidP="00C26039">
      <w:r>
        <w:t>US= United States</w:t>
      </w:r>
    </w:p>
    <w:p w14:paraId="297CE081" w14:textId="5AC3A0AB" w:rsidR="005F6798" w:rsidRDefault="005F6798" w:rsidP="00284320">
      <w:pPr>
        <w:rPr>
          <w:b/>
          <w:bCs/>
        </w:rPr>
      </w:pPr>
    </w:p>
    <w:p w14:paraId="0868219E" w14:textId="77777777" w:rsidR="00817218" w:rsidRDefault="00817218" w:rsidP="00284320">
      <w:pPr>
        <w:rPr>
          <w:b/>
          <w:bCs/>
        </w:rPr>
      </w:pPr>
    </w:p>
    <w:p w14:paraId="7936CFDA" w14:textId="77777777" w:rsidR="00817218" w:rsidRDefault="00817218" w:rsidP="00284320">
      <w:pPr>
        <w:rPr>
          <w:b/>
          <w:bCs/>
        </w:rPr>
      </w:pPr>
    </w:p>
    <w:p w14:paraId="53785D41" w14:textId="77777777" w:rsidR="00817218" w:rsidRDefault="00817218" w:rsidP="00284320">
      <w:pPr>
        <w:rPr>
          <w:b/>
          <w:bCs/>
        </w:rPr>
      </w:pPr>
    </w:p>
    <w:p w14:paraId="14C4C0E1" w14:textId="77777777" w:rsidR="00817218" w:rsidRDefault="00817218" w:rsidP="00284320">
      <w:pPr>
        <w:rPr>
          <w:b/>
          <w:bCs/>
        </w:rPr>
      </w:pPr>
    </w:p>
    <w:p w14:paraId="2E201963" w14:textId="77777777" w:rsidR="00817218" w:rsidRDefault="00817218" w:rsidP="00284320">
      <w:pPr>
        <w:rPr>
          <w:b/>
          <w:bCs/>
        </w:rPr>
      </w:pPr>
    </w:p>
    <w:p w14:paraId="20500AD9" w14:textId="77777777" w:rsidR="00817218" w:rsidRDefault="00817218" w:rsidP="00284320">
      <w:pPr>
        <w:rPr>
          <w:b/>
          <w:bCs/>
        </w:rPr>
      </w:pPr>
    </w:p>
    <w:p w14:paraId="1E82A9B1" w14:textId="77777777" w:rsidR="00817218" w:rsidRDefault="00817218" w:rsidP="00284320">
      <w:pPr>
        <w:rPr>
          <w:b/>
          <w:bCs/>
        </w:rPr>
      </w:pPr>
    </w:p>
    <w:p w14:paraId="4DFCA14D" w14:textId="77777777" w:rsidR="00817218" w:rsidRDefault="00817218" w:rsidP="00284320">
      <w:pPr>
        <w:rPr>
          <w:b/>
          <w:bCs/>
        </w:rPr>
      </w:pPr>
    </w:p>
    <w:p w14:paraId="6DBDCB12" w14:textId="77777777" w:rsidR="00817218" w:rsidRDefault="00817218" w:rsidP="00284320">
      <w:pPr>
        <w:rPr>
          <w:b/>
          <w:bCs/>
        </w:rPr>
      </w:pPr>
    </w:p>
    <w:p w14:paraId="7F3579E9" w14:textId="77777777" w:rsidR="00817218" w:rsidRDefault="00817218" w:rsidP="00284320">
      <w:pPr>
        <w:rPr>
          <w:b/>
          <w:bCs/>
        </w:rPr>
      </w:pPr>
    </w:p>
    <w:p w14:paraId="37ED98D2" w14:textId="77777777" w:rsidR="00817218" w:rsidRDefault="00817218" w:rsidP="00284320">
      <w:pPr>
        <w:rPr>
          <w:b/>
          <w:bCs/>
        </w:rPr>
      </w:pPr>
    </w:p>
    <w:p w14:paraId="4A7D75C1" w14:textId="77777777" w:rsidR="00817218" w:rsidRDefault="00817218" w:rsidP="00284320">
      <w:pPr>
        <w:rPr>
          <w:b/>
          <w:bCs/>
        </w:rPr>
      </w:pPr>
    </w:p>
    <w:p w14:paraId="12333F30" w14:textId="77777777" w:rsidR="00817218" w:rsidRDefault="00817218" w:rsidP="00284320">
      <w:pPr>
        <w:rPr>
          <w:b/>
          <w:bCs/>
        </w:rPr>
      </w:pPr>
    </w:p>
    <w:p w14:paraId="07F8370D" w14:textId="77777777" w:rsidR="00817218" w:rsidRDefault="00817218" w:rsidP="00284320">
      <w:pPr>
        <w:rPr>
          <w:b/>
          <w:bCs/>
        </w:rPr>
      </w:pPr>
    </w:p>
    <w:p w14:paraId="289FC6A8" w14:textId="77777777" w:rsidR="00817218" w:rsidRDefault="00817218" w:rsidP="00284320">
      <w:pPr>
        <w:rPr>
          <w:b/>
          <w:bCs/>
        </w:rPr>
      </w:pPr>
    </w:p>
    <w:p w14:paraId="2F079D44" w14:textId="77777777" w:rsidR="00817218" w:rsidRDefault="00817218" w:rsidP="00284320">
      <w:pPr>
        <w:rPr>
          <w:b/>
          <w:bCs/>
        </w:rPr>
      </w:pPr>
    </w:p>
    <w:p w14:paraId="0B4FFF26" w14:textId="77777777" w:rsidR="00817218" w:rsidRDefault="00817218" w:rsidP="00284320">
      <w:pPr>
        <w:rPr>
          <w:b/>
          <w:bCs/>
        </w:rPr>
      </w:pPr>
    </w:p>
    <w:p w14:paraId="5D60A921" w14:textId="77777777" w:rsidR="00817218" w:rsidRDefault="00817218" w:rsidP="00284320">
      <w:pPr>
        <w:rPr>
          <w:b/>
          <w:bCs/>
        </w:rPr>
      </w:pPr>
    </w:p>
    <w:p w14:paraId="5BB0CCB1" w14:textId="77777777" w:rsidR="00817218" w:rsidRDefault="00817218" w:rsidP="00284320">
      <w:pPr>
        <w:rPr>
          <w:b/>
          <w:bCs/>
        </w:rPr>
      </w:pPr>
    </w:p>
    <w:p w14:paraId="0B53C880" w14:textId="77777777" w:rsidR="00817218" w:rsidRDefault="00817218" w:rsidP="00284320">
      <w:pPr>
        <w:rPr>
          <w:b/>
          <w:bCs/>
        </w:rPr>
      </w:pPr>
    </w:p>
    <w:p w14:paraId="29A86177" w14:textId="77777777" w:rsidR="00817218" w:rsidRDefault="00817218" w:rsidP="00284320">
      <w:pPr>
        <w:rPr>
          <w:b/>
          <w:bCs/>
        </w:rPr>
      </w:pPr>
    </w:p>
    <w:p w14:paraId="66FD6057" w14:textId="77777777" w:rsidR="00817218" w:rsidRDefault="00817218" w:rsidP="00284320">
      <w:pPr>
        <w:rPr>
          <w:b/>
          <w:bCs/>
        </w:rPr>
      </w:pPr>
    </w:p>
    <w:p w14:paraId="589497BF" w14:textId="77777777" w:rsidR="00817218" w:rsidRDefault="00817218" w:rsidP="00284320">
      <w:pPr>
        <w:rPr>
          <w:b/>
          <w:bCs/>
        </w:rPr>
      </w:pPr>
    </w:p>
    <w:p w14:paraId="0E6C76C4" w14:textId="77777777" w:rsidR="00817218" w:rsidRDefault="00817218" w:rsidP="00284320">
      <w:pPr>
        <w:rPr>
          <w:b/>
          <w:bCs/>
        </w:rPr>
      </w:pPr>
    </w:p>
    <w:p w14:paraId="29286BF6" w14:textId="77777777" w:rsidR="00817218" w:rsidRDefault="00817218" w:rsidP="00284320">
      <w:pPr>
        <w:rPr>
          <w:b/>
          <w:bCs/>
        </w:rPr>
      </w:pPr>
    </w:p>
    <w:p w14:paraId="579C5CDC" w14:textId="77777777" w:rsidR="00817218" w:rsidRDefault="00817218" w:rsidP="00284320">
      <w:pPr>
        <w:rPr>
          <w:b/>
          <w:bCs/>
        </w:rPr>
      </w:pPr>
    </w:p>
    <w:p w14:paraId="269EE6D7" w14:textId="77777777" w:rsidR="00817218" w:rsidRDefault="00817218" w:rsidP="00284320">
      <w:pPr>
        <w:rPr>
          <w:b/>
          <w:bCs/>
        </w:rPr>
      </w:pPr>
    </w:p>
    <w:p w14:paraId="648D7C47" w14:textId="77777777" w:rsidR="00817218" w:rsidRDefault="00817218" w:rsidP="00284320">
      <w:pPr>
        <w:rPr>
          <w:b/>
          <w:bCs/>
        </w:rPr>
      </w:pPr>
    </w:p>
    <w:p w14:paraId="5E86F35D" w14:textId="77777777" w:rsidR="00817218" w:rsidRDefault="00817218" w:rsidP="00284320">
      <w:pPr>
        <w:rPr>
          <w:b/>
          <w:bCs/>
        </w:rPr>
      </w:pPr>
    </w:p>
    <w:p w14:paraId="13E39DDE" w14:textId="77777777" w:rsidR="00817218" w:rsidRDefault="00817218" w:rsidP="00284320">
      <w:pPr>
        <w:rPr>
          <w:b/>
          <w:bCs/>
        </w:rPr>
      </w:pPr>
    </w:p>
    <w:p w14:paraId="1D4A4B3A" w14:textId="2F36B671" w:rsidR="00817218" w:rsidRDefault="00817218" w:rsidP="00284320">
      <w:pPr>
        <w:rPr>
          <w:b/>
          <w:bCs/>
        </w:rPr>
      </w:pPr>
    </w:p>
    <w:p w14:paraId="6101C685" w14:textId="1C29C25F" w:rsidR="00646FFD" w:rsidRDefault="00646FFD" w:rsidP="00284320">
      <w:pPr>
        <w:rPr>
          <w:b/>
          <w:bCs/>
        </w:rPr>
      </w:pPr>
    </w:p>
    <w:p w14:paraId="4BB1D267" w14:textId="77777777" w:rsidR="000D5532" w:rsidRDefault="000D5532" w:rsidP="00284320">
      <w:pPr>
        <w:rPr>
          <w:b/>
          <w:bCs/>
        </w:rPr>
      </w:pPr>
    </w:p>
    <w:p w14:paraId="42E0500D" w14:textId="43A27D68" w:rsidR="7B0332A0" w:rsidRPr="00543341" w:rsidRDefault="721A485F" w:rsidP="00284320">
      <w:pPr>
        <w:rPr>
          <w:b/>
        </w:rPr>
      </w:pPr>
      <w:r w:rsidRPr="721A485F">
        <w:rPr>
          <w:b/>
          <w:bCs/>
        </w:rPr>
        <w:lastRenderedPageBreak/>
        <w:t>INTRODUCTION</w:t>
      </w:r>
    </w:p>
    <w:p w14:paraId="326BC8B5" w14:textId="77777777" w:rsidR="00D621E1" w:rsidRDefault="00D621E1" w:rsidP="7B0332A0">
      <w:pPr>
        <w:spacing w:line="285" w:lineRule="exact"/>
        <w:rPr>
          <w:b/>
          <w:bCs/>
        </w:rPr>
      </w:pPr>
    </w:p>
    <w:p w14:paraId="6BFF9441" w14:textId="168B72D4" w:rsidR="00A12F04" w:rsidRPr="00DC52DD" w:rsidRDefault="3D257D9C" w:rsidP="3D257D9C">
      <w:pPr>
        <w:spacing w:line="480" w:lineRule="auto"/>
        <w:rPr>
          <w:vertAlign w:val="superscript"/>
        </w:rPr>
      </w:pPr>
      <w:r w:rsidRPr="3D257D9C">
        <w:t>Women are underrepresented in most fields of academic medicine, and in particular, in cardiology</w:t>
      </w:r>
      <w:r w:rsidR="00FA0FDE">
        <w:t>. (</w:t>
      </w:r>
      <w:r w:rsidR="00FA0FDE" w:rsidRPr="00543341">
        <w:t>1</w:t>
      </w:r>
      <w:r w:rsidR="00FA0FDE">
        <w:t>)</w:t>
      </w:r>
      <w:r w:rsidRPr="3D257D9C">
        <w:t xml:space="preserve"> A study by Blumenthal et al. demonstrated that men dominate academic cardiology facu</w:t>
      </w:r>
      <w:r w:rsidR="00C74C84">
        <w:t>lty (84% men, 17% women), and a</w:t>
      </w:r>
      <w:r w:rsidRPr="3D257D9C">
        <w:t>re significantly more likely to be full professors</w:t>
      </w:r>
      <w:r w:rsidR="00FA0FDE">
        <w:t>. (</w:t>
      </w:r>
      <w:r w:rsidR="00FA0FDE" w:rsidRPr="00543341">
        <w:t>2</w:t>
      </w:r>
      <w:r w:rsidR="00FA0FDE">
        <w:t xml:space="preserve">) </w:t>
      </w:r>
      <w:r w:rsidRPr="3D257D9C">
        <w:rPr>
          <w:vertAlign w:val="superscript"/>
        </w:rPr>
        <w:t xml:space="preserve"> </w:t>
      </w:r>
      <w:r w:rsidR="009942BB">
        <w:t>In most academic institutions, research output is a key metric of success</w:t>
      </w:r>
      <w:r w:rsidR="00C74C84">
        <w:t xml:space="preserve"> and </w:t>
      </w:r>
      <w:r w:rsidR="009942BB">
        <w:t xml:space="preserve">leading research </w:t>
      </w:r>
      <w:r w:rsidR="00C74C84">
        <w:t xml:space="preserve">studies </w:t>
      </w:r>
      <w:r w:rsidR="004B6416">
        <w:t xml:space="preserve">is </w:t>
      </w:r>
      <w:r w:rsidR="009942BB">
        <w:t>a</w:t>
      </w:r>
      <w:r w:rsidR="004B6416">
        <w:t xml:space="preserve"> path to career advancement and global reach</w:t>
      </w:r>
      <w:r w:rsidR="009942BB">
        <w:t xml:space="preserve">. </w:t>
      </w:r>
      <w:r w:rsidR="00C64F9D">
        <w:t xml:space="preserve">In the </w:t>
      </w:r>
      <w:r w:rsidR="00020962">
        <w:t>United States (US)</w:t>
      </w:r>
      <w:r w:rsidR="00C64F9D">
        <w:t xml:space="preserve">, women represent </w:t>
      </w:r>
      <w:r w:rsidR="00DC52DD">
        <w:t>25.5</w:t>
      </w:r>
      <w:r w:rsidR="00C64F9D">
        <w:t>% of</w:t>
      </w:r>
      <w:r w:rsidR="008D09BF">
        <w:t xml:space="preserve"> </w:t>
      </w:r>
      <w:r w:rsidR="005F6798">
        <w:t>h</w:t>
      </w:r>
      <w:r w:rsidR="008D09BF">
        <w:t xml:space="preserve">eart </w:t>
      </w:r>
      <w:r w:rsidR="005F6798">
        <w:t>f</w:t>
      </w:r>
      <w:r w:rsidR="008D09BF">
        <w:t>ailure</w:t>
      </w:r>
      <w:r w:rsidR="00C64F9D">
        <w:t xml:space="preserve"> </w:t>
      </w:r>
      <w:r w:rsidR="008D09BF">
        <w:t>(</w:t>
      </w:r>
      <w:r w:rsidR="00C64F9D">
        <w:t>HF</w:t>
      </w:r>
      <w:r w:rsidR="008D09BF">
        <w:t>)</w:t>
      </w:r>
      <w:r w:rsidR="00C64F9D">
        <w:t xml:space="preserve"> specialists</w:t>
      </w:r>
      <w:r w:rsidR="00EE5735">
        <w:t xml:space="preserve"> and it is unclear whether this distribution is reflected among those who lead HF research.</w:t>
      </w:r>
      <w:r w:rsidR="00FA0FDE">
        <w:t xml:space="preserve"> (</w:t>
      </w:r>
      <w:r w:rsidR="00FA0FDE" w:rsidRPr="00543341">
        <w:t>3</w:t>
      </w:r>
      <w:r w:rsidR="00FA0FDE">
        <w:t>)</w:t>
      </w:r>
    </w:p>
    <w:p w14:paraId="46E76CE9" w14:textId="77777777" w:rsidR="00DD648F" w:rsidRDefault="00DD648F" w:rsidP="3D257D9C">
      <w:pPr>
        <w:spacing w:line="480" w:lineRule="auto"/>
      </w:pPr>
    </w:p>
    <w:p w14:paraId="1F018BA0" w14:textId="4E26AC8A" w:rsidR="006952D4" w:rsidRDefault="004B6416" w:rsidP="758B0535">
      <w:pPr>
        <w:spacing w:line="480" w:lineRule="auto"/>
      </w:pPr>
      <w:r>
        <w:t>Randomized controlled</w:t>
      </w:r>
      <w:r w:rsidRPr="758B0535">
        <w:t xml:space="preserve"> </w:t>
      </w:r>
      <w:r w:rsidR="758B0535" w:rsidRPr="758B0535">
        <w:t xml:space="preserve">trials </w:t>
      </w:r>
      <w:r w:rsidR="00E50F60">
        <w:t xml:space="preserve">(RCTs) </w:t>
      </w:r>
      <w:r>
        <w:t xml:space="preserve">generate the best-quality evidence among primary research methodologies, are </w:t>
      </w:r>
      <w:r w:rsidR="00E50F60">
        <w:t xml:space="preserve">often </w:t>
      </w:r>
      <w:r w:rsidR="758B0535" w:rsidRPr="758B0535">
        <w:t>practice</w:t>
      </w:r>
      <w:r>
        <w:t xml:space="preserve">-changing, and receive the greatest </w:t>
      </w:r>
      <w:r w:rsidR="00CC705E">
        <w:t>spotlight at global meetings</w:t>
      </w:r>
      <w:r w:rsidR="006A4704" w:rsidRPr="00FA0FDE">
        <w:t>.</w:t>
      </w:r>
      <w:r w:rsidR="00FA0FDE">
        <w:t xml:space="preserve"> (</w:t>
      </w:r>
      <w:r w:rsidR="00FA0FDE" w:rsidRPr="00543341">
        <w:t>4,5</w:t>
      </w:r>
      <w:r w:rsidR="00FA0FDE">
        <w:t>)</w:t>
      </w:r>
      <w:r w:rsidR="00CC705E">
        <w:t xml:space="preserve"> </w:t>
      </w:r>
      <w:r w:rsidR="00E50F60">
        <w:t>Among research methodologies, RCTs</w:t>
      </w:r>
      <w:r w:rsidR="00E50F60" w:rsidRPr="758B0535">
        <w:t xml:space="preserve"> </w:t>
      </w:r>
      <w:r w:rsidR="00E50F60">
        <w:t>pose unique challenges, require infrastructure and larger amounts of funding,</w:t>
      </w:r>
      <w:r w:rsidR="00AA571D">
        <w:t xml:space="preserve"> </w:t>
      </w:r>
      <w:r w:rsidR="004B3B76">
        <w:t xml:space="preserve">and </w:t>
      </w:r>
      <w:r w:rsidR="00AA571D">
        <w:t>can take years from planning to completion</w:t>
      </w:r>
      <w:r w:rsidR="004B3B76">
        <w:t>.</w:t>
      </w:r>
      <w:r w:rsidR="00900682">
        <w:t xml:space="preserve"> </w:t>
      </w:r>
      <w:r w:rsidR="00E50F60">
        <w:t xml:space="preserve">Leading </w:t>
      </w:r>
      <w:r w:rsidR="00900682">
        <w:t>them</w:t>
      </w:r>
      <w:r w:rsidR="00AA571D">
        <w:t xml:space="preserve"> </w:t>
      </w:r>
      <w:r w:rsidR="758B0535" w:rsidRPr="758B0535">
        <w:t>typically requires advanced research training, mentorship, sponsorship, networking</w:t>
      </w:r>
      <w:r w:rsidR="00CC705E">
        <w:t xml:space="preserve">, and </w:t>
      </w:r>
      <w:r w:rsidR="00E50F60">
        <w:t>typically</w:t>
      </w:r>
      <w:r w:rsidR="00CC705E">
        <w:t>, academic appointments at research institutes</w:t>
      </w:r>
      <w:r w:rsidR="758B0535" w:rsidRPr="758B0535">
        <w:t>. Women report obtaining these opportunities less frequently than men</w:t>
      </w:r>
      <w:r w:rsidR="00FA0FDE">
        <w:t>. (</w:t>
      </w:r>
      <w:r w:rsidR="00FA0FDE" w:rsidRPr="00543341">
        <w:t>6</w:t>
      </w:r>
      <w:r w:rsidR="00FF06FB">
        <w:t>,7</w:t>
      </w:r>
      <w:r w:rsidR="00FA0FDE">
        <w:t>)</w:t>
      </w:r>
      <w:r w:rsidR="00BA3114">
        <w:t xml:space="preserve"> </w:t>
      </w:r>
    </w:p>
    <w:p w14:paraId="2DA25F7A" w14:textId="24BD8676" w:rsidR="00C74C84" w:rsidRDefault="00C74C84" w:rsidP="758B0535">
      <w:pPr>
        <w:spacing w:line="480" w:lineRule="auto"/>
      </w:pPr>
    </w:p>
    <w:p w14:paraId="17BBB3AB" w14:textId="1B78F09E" w:rsidR="004B2559" w:rsidRDefault="008D09BF" w:rsidP="758B0535">
      <w:pPr>
        <w:spacing w:line="480" w:lineRule="auto"/>
        <w:rPr>
          <w:b/>
          <w:bCs/>
        </w:rPr>
      </w:pPr>
      <w:r>
        <w:t>HF</w:t>
      </w:r>
      <w:r w:rsidR="003459DE">
        <w:t xml:space="preserve"> </w:t>
      </w:r>
      <w:r w:rsidR="00B367A1">
        <w:t xml:space="preserve">has </w:t>
      </w:r>
      <w:r w:rsidR="00E243C4">
        <w:t>experienced</w:t>
      </w:r>
      <w:r>
        <w:t xml:space="preserve"> </w:t>
      </w:r>
      <w:r w:rsidR="00B367A1">
        <w:t xml:space="preserve">a revolution of </w:t>
      </w:r>
      <w:r w:rsidR="00E27347">
        <w:t>practice changing</w:t>
      </w:r>
      <w:r w:rsidR="00B367A1">
        <w:t xml:space="preserve"> </w:t>
      </w:r>
      <w:r>
        <w:t>RCTs</w:t>
      </w:r>
      <w:r w:rsidR="00B367A1">
        <w:t>, with major advances in treatment</w:t>
      </w:r>
      <w:r w:rsidR="00E27347">
        <w:t>.</w:t>
      </w:r>
      <w:r w:rsidR="003459DE">
        <w:t xml:space="preserve"> </w:t>
      </w:r>
      <w:r w:rsidR="00FA0FDE">
        <w:t>(</w:t>
      </w:r>
      <w:r w:rsidR="00FF06FB">
        <w:t>8-10</w:t>
      </w:r>
      <w:r w:rsidR="00FA0FDE">
        <w:t>)</w:t>
      </w:r>
      <w:r w:rsidR="001E24E9">
        <w:t xml:space="preserve"> </w:t>
      </w:r>
      <w:r w:rsidR="00B367A1">
        <w:t>In this systematic review</w:t>
      </w:r>
      <w:r w:rsidR="003459DE">
        <w:t xml:space="preserve">, </w:t>
      </w:r>
      <w:r w:rsidR="00C74C84">
        <w:t>we</w:t>
      </w:r>
      <w:r w:rsidR="758B0535" w:rsidRPr="758B0535">
        <w:t xml:space="preserve"> sought to determine the gender distribution among </w:t>
      </w:r>
      <w:r w:rsidR="004B3B76">
        <w:t xml:space="preserve">authors </w:t>
      </w:r>
      <w:r w:rsidR="758B0535" w:rsidRPr="758B0535">
        <w:t xml:space="preserve">in </w:t>
      </w:r>
      <w:r w:rsidR="00723B69">
        <w:t>impactful</w:t>
      </w:r>
      <w:r w:rsidR="758B0535" w:rsidRPr="758B0535">
        <w:t xml:space="preserve"> trials in </w:t>
      </w:r>
      <w:r w:rsidR="003459DE">
        <w:t>HF</w:t>
      </w:r>
      <w:r w:rsidR="00E27347">
        <w:t xml:space="preserve"> </w:t>
      </w:r>
      <w:r w:rsidR="758B0535" w:rsidRPr="758B0535">
        <w:t xml:space="preserve">and explore clinical trial characteristics </w:t>
      </w:r>
      <w:r w:rsidR="00E50F60">
        <w:t xml:space="preserve">independently </w:t>
      </w:r>
      <w:r w:rsidR="758B0535" w:rsidRPr="758B0535">
        <w:t xml:space="preserve">associated with women as </w:t>
      </w:r>
      <w:r w:rsidR="00720FF8">
        <w:t>lead</w:t>
      </w:r>
      <w:r w:rsidR="758B0535" w:rsidRPr="758B0535">
        <w:t xml:space="preserve"> authors</w:t>
      </w:r>
      <w:r w:rsidR="00C748AD">
        <w:t xml:space="preserve">. </w:t>
      </w:r>
      <w:r w:rsidR="00CC705E">
        <w:t xml:space="preserve">We hypothesized that women would be underrepresented as </w:t>
      </w:r>
      <w:r w:rsidR="00720FF8">
        <w:t>lead,</w:t>
      </w:r>
      <w:r w:rsidR="00CC705E">
        <w:t xml:space="preserve"> senior</w:t>
      </w:r>
      <w:r w:rsidR="008136C7">
        <w:t>, and corresponding</w:t>
      </w:r>
      <w:r w:rsidR="00CC705E">
        <w:t xml:space="preserve"> autho</w:t>
      </w:r>
      <w:r w:rsidR="00223BDE">
        <w:t>rs</w:t>
      </w:r>
      <w:r w:rsidR="00C74C84">
        <w:t xml:space="preserve"> overall</w:t>
      </w:r>
      <w:r w:rsidR="00723B69">
        <w:t>, with stable temporal trends</w:t>
      </w:r>
      <w:r w:rsidR="00223BDE">
        <w:t>.</w:t>
      </w:r>
      <w:r w:rsidR="00CC705E">
        <w:t xml:space="preserve"> </w:t>
      </w:r>
    </w:p>
    <w:p w14:paraId="220B91CA" w14:textId="77777777" w:rsidR="00646FFD" w:rsidRDefault="00646FFD" w:rsidP="758B0535">
      <w:pPr>
        <w:spacing w:line="480" w:lineRule="auto"/>
        <w:rPr>
          <w:b/>
          <w:bCs/>
        </w:rPr>
      </w:pPr>
    </w:p>
    <w:p w14:paraId="0BE01A91" w14:textId="38153E80" w:rsidR="2048E163" w:rsidRDefault="758B0535" w:rsidP="758B0535">
      <w:pPr>
        <w:spacing w:line="480" w:lineRule="auto"/>
      </w:pPr>
      <w:r w:rsidRPr="758B0535">
        <w:rPr>
          <w:b/>
          <w:bCs/>
        </w:rPr>
        <w:lastRenderedPageBreak/>
        <w:t>METHODS</w:t>
      </w:r>
    </w:p>
    <w:p w14:paraId="2F67DD02" w14:textId="77777777" w:rsidR="2048E163" w:rsidRDefault="758B0535" w:rsidP="758B0535">
      <w:pPr>
        <w:spacing w:line="480" w:lineRule="auto"/>
        <w:rPr>
          <w:b/>
          <w:bCs/>
        </w:rPr>
      </w:pPr>
      <w:r w:rsidRPr="758B0535">
        <w:rPr>
          <w:b/>
          <w:bCs/>
        </w:rPr>
        <w:t>Study overview</w:t>
      </w:r>
    </w:p>
    <w:p w14:paraId="3E964F46" w14:textId="09B39406" w:rsidR="006A4704" w:rsidRPr="005C20C5" w:rsidRDefault="006A4704" w:rsidP="006A4704">
      <w:pPr>
        <w:spacing w:line="480" w:lineRule="auto"/>
        <w:rPr>
          <w:vertAlign w:val="superscript"/>
        </w:rPr>
      </w:pPr>
      <w:r w:rsidRPr="006A4704">
        <w:rPr>
          <w:color w:val="000000"/>
          <w:bdr w:val="none" w:sz="0" w:space="0" w:color="auto" w:frame="1"/>
        </w:rPr>
        <w:t>This study is registered in the International Prospective Register of Systematic Reviews (PROSPERO</w:t>
      </w:r>
      <w:r w:rsidR="00652D39">
        <w:rPr>
          <w:color w:val="000000"/>
          <w:bdr w:val="none" w:sz="0" w:space="0" w:color="auto" w:frame="1"/>
        </w:rPr>
        <w:t>;</w:t>
      </w:r>
      <w:r w:rsidR="0078469B">
        <w:rPr>
          <w:color w:val="000000"/>
          <w:bdr w:val="none" w:sz="0" w:space="0" w:color="auto" w:frame="1"/>
        </w:rPr>
        <w:t xml:space="preserve"> ID:193416</w:t>
      </w:r>
      <w:r w:rsidRPr="006A4704">
        <w:rPr>
          <w:color w:val="000000"/>
          <w:bdr w:val="none" w:sz="0" w:space="0" w:color="auto" w:frame="1"/>
        </w:rPr>
        <w:t xml:space="preserve">). </w:t>
      </w:r>
      <w:r w:rsidR="7B0332A0" w:rsidRPr="7B0332A0">
        <w:t>Our study and the reporting followed Preferred Reporting Items for Systematic Reviews and Meta-Analyses (PRISMA) guidelines</w:t>
      </w:r>
      <w:r w:rsidR="008B39F4">
        <w:t>. (1</w:t>
      </w:r>
      <w:r w:rsidR="00FF06FB">
        <w:t>1</w:t>
      </w:r>
      <w:r w:rsidR="008B39F4">
        <w:t>)</w:t>
      </w:r>
    </w:p>
    <w:p w14:paraId="276BF717" w14:textId="77777777" w:rsidR="2048E163" w:rsidRDefault="758B0535" w:rsidP="006A4704">
      <w:pPr>
        <w:spacing w:line="480" w:lineRule="auto"/>
        <w:rPr>
          <w:b/>
          <w:bCs/>
        </w:rPr>
      </w:pPr>
      <w:r w:rsidRPr="758B0535">
        <w:rPr>
          <w:b/>
          <w:bCs/>
        </w:rPr>
        <w:t xml:space="preserve">Data sources and searches  </w:t>
      </w:r>
    </w:p>
    <w:p w14:paraId="73F2EBD8" w14:textId="77777777" w:rsidR="001216C1" w:rsidRPr="006A4704" w:rsidRDefault="7B0332A0" w:rsidP="006A4704">
      <w:pPr>
        <w:spacing w:line="480" w:lineRule="auto"/>
      </w:pPr>
      <w:r w:rsidRPr="7B0332A0">
        <w:t>With the aid of a professional information specialist, we conducted a systematic search of the literature, restricted to the English language, for articles published in MEDLINE, EMBASE and CINAHL. Search terms included</w:t>
      </w:r>
      <w:r w:rsidRPr="7B0332A0">
        <w:rPr>
          <w:i/>
          <w:iCs/>
        </w:rPr>
        <w:t xml:space="preserve"> heart failure</w:t>
      </w:r>
      <w:r w:rsidRPr="7B0332A0">
        <w:t xml:space="preserve"> and </w:t>
      </w:r>
      <w:r w:rsidRPr="7B0332A0">
        <w:rPr>
          <w:i/>
          <w:iCs/>
        </w:rPr>
        <w:t>randomized controlled trials</w:t>
      </w:r>
      <w:r w:rsidRPr="7B0332A0">
        <w:t>.</w:t>
      </w:r>
      <w:r w:rsidR="006A4704">
        <w:t xml:space="preserve"> </w:t>
      </w:r>
      <w:r w:rsidR="006A4704" w:rsidRPr="006A4704">
        <w:rPr>
          <w:color w:val="000000"/>
          <w:shd w:val="clear" w:color="auto" w:fill="FFFFFF"/>
        </w:rPr>
        <w:t>The preliminary search strategy for MEDLINE is available in the supplementary appendix 1. </w:t>
      </w:r>
    </w:p>
    <w:p w14:paraId="494EAA0A" w14:textId="77777777" w:rsidR="2048E163" w:rsidRDefault="7B0332A0" w:rsidP="006A4704">
      <w:pPr>
        <w:spacing w:line="480" w:lineRule="auto"/>
        <w:rPr>
          <w:b/>
          <w:bCs/>
        </w:rPr>
      </w:pPr>
      <w:r w:rsidRPr="7B0332A0">
        <w:rPr>
          <w:b/>
          <w:bCs/>
        </w:rPr>
        <w:t>Study selection</w:t>
      </w:r>
    </w:p>
    <w:p w14:paraId="69DE231D" w14:textId="4303387E" w:rsidR="2048E163" w:rsidRDefault="7FB59E1E" w:rsidP="758B0535">
      <w:pPr>
        <w:spacing w:line="480" w:lineRule="auto"/>
      </w:pPr>
      <w:r w:rsidRPr="7FB59E1E">
        <w:t xml:space="preserve">The authors independently screened all titles and abstracts from the search against predefined eligibility criteria. Screening and decision-making were performed in duplicate. We included </w:t>
      </w:r>
      <w:r w:rsidR="009B6EB9">
        <w:t xml:space="preserve">RCTs </w:t>
      </w:r>
      <w:r w:rsidRPr="7FB59E1E">
        <w:t xml:space="preserve">published </w:t>
      </w:r>
      <w:r w:rsidR="00723B69">
        <w:t xml:space="preserve">in English </w:t>
      </w:r>
      <w:r w:rsidRPr="7FB59E1E">
        <w:t>between January 1, 2000 and May 7, 2019 that recruited adult</w:t>
      </w:r>
      <w:r w:rsidR="00223BDE">
        <w:t>s</w:t>
      </w:r>
      <w:r w:rsidRPr="7FB59E1E">
        <w:t xml:space="preserve"> (</w:t>
      </w:r>
      <w:r w:rsidRPr="7FB59E1E">
        <w:rPr>
          <w:rFonts w:ascii="Symbol" w:eastAsia="Symbol" w:hAnsi="Symbol" w:cs="Symbol"/>
        </w:rPr>
        <w:t></w:t>
      </w:r>
      <w:r w:rsidRPr="7FB59E1E">
        <w:t xml:space="preserve">18 years old) with HF. To </w:t>
      </w:r>
      <w:r w:rsidR="00E50F60" w:rsidRPr="7FB59E1E">
        <w:t>i</w:t>
      </w:r>
      <w:r w:rsidR="00E50F60">
        <w:t>nclude</w:t>
      </w:r>
      <w:r w:rsidR="00E50F60" w:rsidRPr="7FB59E1E">
        <w:t xml:space="preserve"> </w:t>
      </w:r>
      <w:r w:rsidRPr="7FB59E1E">
        <w:t xml:space="preserve">studies more likely to inform clinical practice, </w:t>
      </w:r>
      <w:r w:rsidR="00E50F60">
        <w:t xml:space="preserve">we limited the RCTs to those </w:t>
      </w:r>
      <w:r w:rsidRPr="7FB59E1E">
        <w:t xml:space="preserve">published in medical journals with an impact factor </w:t>
      </w:r>
      <w:r w:rsidRPr="7FB59E1E">
        <w:rPr>
          <w:u w:val="single"/>
        </w:rPr>
        <w:t xml:space="preserve">&gt; </w:t>
      </w:r>
      <w:r w:rsidRPr="7FB59E1E">
        <w:t>10 in 2019</w:t>
      </w:r>
      <w:r w:rsidRPr="008B39F4">
        <w:t>.</w:t>
      </w:r>
      <w:r w:rsidR="0069631A">
        <w:t xml:space="preserve"> </w:t>
      </w:r>
      <w:r w:rsidR="008B39F4">
        <w:t>(1</w:t>
      </w:r>
      <w:r w:rsidR="00FF06FB">
        <w:t>2</w:t>
      </w:r>
      <w:r w:rsidR="008B39F4">
        <w:t>)</w:t>
      </w:r>
      <w:r w:rsidR="00895ED1">
        <w:rPr>
          <w:vertAlign w:val="superscript"/>
        </w:rPr>
        <w:t xml:space="preserve"> </w:t>
      </w:r>
      <w:r w:rsidR="00E50F60" w:rsidRPr="7FB59E1E">
        <w:t xml:space="preserve">The impact factor threshold of 10 was empirically chosen. </w:t>
      </w:r>
      <w:r w:rsidR="00E50F60">
        <w:t>W</w:t>
      </w:r>
      <w:r w:rsidR="00E50F60" w:rsidRPr="7FB59E1E">
        <w:t xml:space="preserve">e included full-text manuscripts reporting primary </w:t>
      </w:r>
      <w:r w:rsidR="00E50F60">
        <w:t>outcomes</w:t>
      </w:r>
      <w:r w:rsidR="00E5474B">
        <w:t>.</w:t>
      </w:r>
      <w:r w:rsidR="00891495">
        <w:t xml:space="preserve"> </w:t>
      </w:r>
      <w:r w:rsidRPr="7FB59E1E">
        <w:t xml:space="preserve">We excluded protocols </w:t>
      </w:r>
      <w:r w:rsidR="009A5979">
        <w:t>as well as publications subsequent to the first manuscript that described the primary outcomes</w:t>
      </w:r>
      <w:r w:rsidR="002200D1">
        <w:t xml:space="preserve"> </w:t>
      </w:r>
      <w:r w:rsidR="009A5979">
        <w:t>of an RCT.</w:t>
      </w:r>
      <w:r w:rsidRPr="7FB59E1E">
        <w:t xml:space="preserve"> </w:t>
      </w:r>
      <w:r w:rsidR="009A5979">
        <w:t xml:space="preserve">Thus, we excluded publications describing </w:t>
      </w:r>
      <w:r w:rsidRPr="7FB59E1E">
        <w:t>post-hoc, intermediate</w:t>
      </w:r>
      <w:r w:rsidR="00223BDE">
        <w:t>,</w:t>
      </w:r>
      <w:r w:rsidRPr="7FB59E1E">
        <w:t xml:space="preserve"> or secondary analyses.</w:t>
      </w:r>
      <w:r w:rsidR="002C4DF4">
        <w:t xml:space="preserve"> We </w:t>
      </w:r>
      <w:r w:rsidR="00E243C4">
        <w:t>classif</w:t>
      </w:r>
      <w:r w:rsidR="009B6EB9">
        <w:t>ied</w:t>
      </w:r>
      <w:r w:rsidR="00E243C4">
        <w:t xml:space="preserve"> gender as uncertain</w:t>
      </w:r>
      <w:r w:rsidR="002C4DF4">
        <w:t xml:space="preserve"> </w:t>
      </w:r>
      <w:r w:rsidR="00E243C4">
        <w:t xml:space="preserve">if we were unable to </w:t>
      </w:r>
      <w:r w:rsidR="002C4DF4">
        <w:t>ascertain the gender of authors</w:t>
      </w:r>
      <w:r w:rsidR="004B3B76">
        <w:t xml:space="preserve">. </w:t>
      </w:r>
    </w:p>
    <w:p w14:paraId="0A31AFCB" w14:textId="77777777" w:rsidR="000D5532" w:rsidRDefault="000D5532" w:rsidP="3D257D9C">
      <w:pPr>
        <w:spacing w:line="480" w:lineRule="auto"/>
        <w:rPr>
          <w:b/>
          <w:bCs/>
        </w:rPr>
      </w:pPr>
    </w:p>
    <w:p w14:paraId="1FEE0DA0" w14:textId="77777777" w:rsidR="000D5532" w:rsidRDefault="000D5532" w:rsidP="3D257D9C">
      <w:pPr>
        <w:spacing w:line="480" w:lineRule="auto"/>
        <w:rPr>
          <w:b/>
          <w:bCs/>
        </w:rPr>
      </w:pPr>
    </w:p>
    <w:p w14:paraId="09F5F571" w14:textId="2F31AE07" w:rsidR="00D14EDE" w:rsidRDefault="758B0535" w:rsidP="3D257D9C">
      <w:pPr>
        <w:spacing w:line="480" w:lineRule="auto"/>
        <w:rPr>
          <w:b/>
          <w:bCs/>
        </w:rPr>
      </w:pPr>
      <w:r w:rsidRPr="758B0535">
        <w:rPr>
          <w:b/>
          <w:bCs/>
        </w:rPr>
        <w:lastRenderedPageBreak/>
        <w:t xml:space="preserve">Data extraction and analysis </w:t>
      </w:r>
    </w:p>
    <w:p w14:paraId="59805DFD" w14:textId="5ED3A60F" w:rsidR="00247E79" w:rsidRDefault="00E5474B" w:rsidP="758B0535">
      <w:pPr>
        <w:spacing w:line="480" w:lineRule="auto"/>
      </w:pPr>
      <w:r>
        <w:t>Two</w:t>
      </w:r>
      <w:r w:rsidRPr="758B0535">
        <w:t xml:space="preserve"> </w:t>
      </w:r>
      <w:r w:rsidR="758B0535" w:rsidRPr="758B0535">
        <w:t xml:space="preserve">authors independently extracted the following information in duplicate: year of publication, journal impact factor, region, location of recruitment, type of consent, type of intervention, level of randomization, type of follow up, scope of trial, number of centers, funding type, </w:t>
      </w:r>
      <w:r w:rsidR="00B14E1D">
        <w:t xml:space="preserve">journal of publication, </w:t>
      </w:r>
      <w:r w:rsidR="00891495">
        <w:t xml:space="preserve">total </w:t>
      </w:r>
      <w:r w:rsidR="00011245">
        <w:t xml:space="preserve">number of </w:t>
      </w:r>
      <w:r w:rsidR="00891495">
        <w:t>authors,</w:t>
      </w:r>
      <w:r w:rsidR="00224423">
        <w:t xml:space="preserve"> </w:t>
      </w:r>
      <w:r w:rsidR="00900682">
        <w:t>and g</w:t>
      </w:r>
      <w:r w:rsidR="758B0535" w:rsidRPr="758B0535">
        <w:t xml:space="preserve">ender of </w:t>
      </w:r>
      <w:r w:rsidR="00011245">
        <w:t xml:space="preserve">authors in </w:t>
      </w:r>
      <w:r w:rsidR="00720FF8">
        <w:t>lead</w:t>
      </w:r>
      <w:r w:rsidR="00011245">
        <w:t xml:space="preserve"> (first)</w:t>
      </w:r>
      <w:r w:rsidR="00723B69">
        <w:t>, middle,</w:t>
      </w:r>
      <w:r w:rsidR="758B0535" w:rsidRPr="758B0535">
        <w:t xml:space="preserve"> senior</w:t>
      </w:r>
      <w:r w:rsidR="00011245">
        <w:t xml:space="preserve"> (last)</w:t>
      </w:r>
      <w:r w:rsidR="758B0535" w:rsidRPr="758B0535">
        <w:t xml:space="preserve">, and corresponding </w:t>
      </w:r>
      <w:r w:rsidR="00011245">
        <w:t>position</w:t>
      </w:r>
      <w:r w:rsidR="004B3B76">
        <w:t>.</w:t>
      </w:r>
      <w:r w:rsidR="758B0535" w:rsidRPr="758B0535">
        <w:t xml:space="preserve"> </w:t>
      </w:r>
      <w:r w:rsidR="004054AF">
        <w:t xml:space="preserve">We only included </w:t>
      </w:r>
      <w:r w:rsidR="00732C7B">
        <w:t xml:space="preserve">individual </w:t>
      </w:r>
      <w:r w:rsidR="004054AF">
        <w:t xml:space="preserve">authors </w:t>
      </w:r>
      <w:r w:rsidR="00732C7B">
        <w:t xml:space="preserve">who were listed in the author </w:t>
      </w:r>
      <w:r w:rsidR="009A5979">
        <w:t>section of the manuscript. If applicable, we documented shared authorship roles in the marquee positions</w:t>
      </w:r>
      <w:r w:rsidR="004054AF">
        <w:t xml:space="preserve">. We did not include </w:t>
      </w:r>
      <w:r w:rsidR="00732C7B">
        <w:t xml:space="preserve">individuals in trial </w:t>
      </w:r>
      <w:r w:rsidR="004054AF">
        <w:t>investigator committee</w:t>
      </w:r>
      <w:r w:rsidR="000D0D17">
        <w:t>s</w:t>
      </w:r>
      <w:r w:rsidR="004054AF">
        <w:t xml:space="preserve"> or consortia in the analysis. </w:t>
      </w:r>
      <w:r w:rsidR="009A5979">
        <w:t>We determined g</w:t>
      </w:r>
      <w:r w:rsidR="758B0535" w:rsidRPr="758B0535">
        <w:t xml:space="preserve">ender </w:t>
      </w:r>
      <w:r w:rsidR="009A5979">
        <w:t>via</w:t>
      </w:r>
      <w:r w:rsidR="758B0535" w:rsidRPr="758B0535">
        <w:t xml:space="preserve"> </w:t>
      </w:r>
      <w:r w:rsidR="002F232B">
        <w:t xml:space="preserve">manual </w:t>
      </w:r>
      <w:r w:rsidR="758B0535" w:rsidRPr="758B0535">
        <w:t xml:space="preserve">online searches </w:t>
      </w:r>
      <w:r w:rsidR="00223BDE">
        <w:t>of</w:t>
      </w:r>
      <w:r w:rsidR="758B0535" w:rsidRPr="758B0535">
        <w:t xml:space="preserve"> author</w:t>
      </w:r>
      <w:r w:rsidR="00223BDE">
        <w:t xml:space="preserve"> </w:t>
      </w:r>
      <w:r w:rsidR="009A5979">
        <w:t>names in conjunction with institution names. Sources for this information</w:t>
      </w:r>
      <w:r w:rsidR="002F232B">
        <w:t xml:space="preserve"> </w:t>
      </w:r>
      <w:r w:rsidR="009A5979">
        <w:t xml:space="preserve">included photographs and pronouns descriptors on </w:t>
      </w:r>
      <w:r w:rsidR="002F232B">
        <w:t xml:space="preserve">professional </w:t>
      </w:r>
      <w:r w:rsidR="00732C7B">
        <w:t xml:space="preserve">and institutional </w:t>
      </w:r>
      <w:r w:rsidR="002F232B">
        <w:t>websites</w:t>
      </w:r>
      <w:r w:rsidR="009A5979">
        <w:t xml:space="preserve"> as well as</w:t>
      </w:r>
      <w:r w:rsidR="002F232B">
        <w:t xml:space="preserve"> social media accounts.</w:t>
      </w:r>
      <w:r w:rsidR="00F47EE6">
        <w:t xml:space="preserve"> </w:t>
      </w:r>
    </w:p>
    <w:p w14:paraId="7982C303" w14:textId="6D9B0B11" w:rsidR="005A5B76" w:rsidRDefault="758B0535" w:rsidP="758B0535">
      <w:pPr>
        <w:spacing w:line="480" w:lineRule="auto"/>
        <w:rPr>
          <w:b/>
          <w:bCs/>
        </w:rPr>
      </w:pPr>
      <w:r w:rsidRPr="758B0535">
        <w:t xml:space="preserve">We </w:t>
      </w:r>
      <w:r w:rsidR="00874939">
        <w:t xml:space="preserve">performed descriptive analysis, </w:t>
      </w:r>
      <w:r w:rsidRPr="758B0535">
        <w:t>presen</w:t>
      </w:r>
      <w:r w:rsidR="00874939">
        <w:t>ting</w:t>
      </w:r>
      <w:r w:rsidRPr="758B0535">
        <w:t xml:space="preserve"> continuous variables as median and interquartile range (IQR), and categorical variables as numbers and percentages. We used</w:t>
      </w:r>
      <w:r w:rsidR="00874939">
        <w:t xml:space="preserve"> multivariable</w:t>
      </w:r>
      <w:r w:rsidRPr="758B0535">
        <w:t xml:space="preserve"> logistic regression to determine </w:t>
      </w:r>
      <w:r w:rsidR="00B14E1D">
        <w:t xml:space="preserve">RCT </w:t>
      </w:r>
      <w:r w:rsidRPr="758B0535">
        <w:t xml:space="preserve">characteristics associated with women as </w:t>
      </w:r>
      <w:r w:rsidR="00720FF8">
        <w:t>lead</w:t>
      </w:r>
      <w:r w:rsidRPr="758B0535">
        <w:t xml:space="preserve"> authors. The characteristics under consideration included </w:t>
      </w:r>
      <w:r w:rsidR="00874939">
        <w:t>continent of RCT coordination</w:t>
      </w:r>
      <w:r w:rsidRPr="758B0535">
        <w:t xml:space="preserve">, type of intervention, number of centers, type of funding and gender of senior authors. </w:t>
      </w:r>
      <w:r w:rsidR="00B14E1D">
        <w:t>We did not include journal of publication as a predictor variable</w:t>
      </w:r>
      <w:r w:rsidR="00874939">
        <w:t xml:space="preserve"> because </w:t>
      </w:r>
      <w:r w:rsidR="00B14E1D">
        <w:t xml:space="preserve">authorship is decided prior to submission for publication. </w:t>
      </w:r>
      <w:r w:rsidR="00247E79">
        <w:t>We reported</w:t>
      </w:r>
      <w:r w:rsidR="00247E79" w:rsidRPr="758B0535">
        <w:t xml:space="preserve"> </w:t>
      </w:r>
      <w:r w:rsidRPr="758B0535">
        <w:t>results as odds ratio (OR)</w:t>
      </w:r>
      <w:r w:rsidR="00247E79">
        <w:t xml:space="preserve"> with </w:t>
      </w:r>
      <w:r w:rsidRPr="758B0535">
        <w:t xml:space="preserve">corresponding 95% confidence interval (CI) and associated p-values. </w:t>
      </w:r>
      <w:r w:rsidR="004653EB">
        <w:t xml:space="preserve">We analyzed temporal </w:t>
      </w:r>
      <w:r w:rsidR="00EA4CF3">
        <w:t xml:space="preserve">trends using the Jonckheere-Terpstra proportion trend test. </w:t>
      </w:r>
      <w:r w:rsidRPr="758B0535">
        <w:t>All p values were two tailed, and the level of significance was set at alpha = 0.05. Data was analyzed using SPSS (version 23; IBM Corporation).</w:t>
      </w:r>
    </w:p>
    <w:p w14:paraId="13B29146" w14:textId="0A8D66C1" w:rsidR="00543341" w:rsidRDefault="00543341" w:rsidP="758B0535">
      <w:pPr>
        <w:spacing w:line="480" w:lineRule="auto"/>
        <w:rPr>
          <w:b/>
          <w:bCs/>
        </w:rPr>
      </w:pPr>
    </w:p>
    <w:p w14:paraId="6DABB35B" w14:textId="77777777" w:rsidR="000D5532" w:rsidRDefault="000D5532" w:rsidP="758B0535">
      <w:pPr>
        <w:spacing w:line="480" w:lineRule="auto"/>
        <w:rPr>
          <w:b/>
          <w:bCs/>
        </w:rPr>
      </w:pPr>
    </w:p>
    <w:p w14:paraId="136C3B20" w14:textId="01ED9D27" w:rsidR="3FDBB7F0" w:rsidRDefault="758B0535" w:rsidP="758B0535">
      <w:pPr>
        <w:spacing w:line="480" w:lineRule="auto"/>
      </w:pPr>
      <w:r w:rsidRPr="758B0535">
        <w:rPr>
          <w:b/>
          <w:bCs/>
        </w:rPr>
        <w:lastRenderedPageBreak/>
        <w:t>RESULTS</w:t>
      </w:r>
    </w:p>
    <w:p w14:paraId="3A24E87B" w14:textId="194CA66B" w:rsidR="3FDBB7F0" w:rsidRDefault="3CFAED4E" w:rsidP="758B0535">
      <w:pPr>
        <w:spacing w:line="480" w:lineRule="auto"/>
      </w:pPr>
      <w:r w:rsidRPr="3CFAED4E">
        <w:t>Our systematic search produced 10,596 unique articles, of which 8,278 were excluded on the basis of title and/or abstract review. We assessed 2,318 full-text articles, of which 403 met eligibility criteria</w:t>
      </w:r>
      <w:r w:rsidR="006A4704">
        <w:t xml:space="preserve"> (Figure 1)</w:t>
      </w:r>
      <w:r w:rsidRPr="3CFAED4E">
        <w:t>.</w:t>
      </w:r>
      <w:r w:rsidR="004653EB">
        <w:t xml:space="preserve"> </w:t>
      </w:r>
    </w:p>
    <w:p w14:paraId="34F796D1" w14:textId="77777777" w:rsidR="3FDBB7F0" w:rsidRDefault="7B0332A0" w:rsidP="758B0535">
      <w:pPr>
        <w:spacing w:line="480" w:lineRule="auto"/>
      </w:pPr>
      <w:r w:rsidRPr="7B0332A0">
        <w:rPr>
          <w:b/>
          <w:bCs/>
        </w:rPr>
        <w:t>Characteristics of included RCTs</w:t>
      </w:r>
    </w:p>
    <w:p w14:paraId="1961AB7E" w14:textId="4ECDAB10" w:rsidR="3FDBB7F0" w:rsidRDefault="7B0332A0" w:rsidP="7B0332A0">
      <w:pPr>
        <w:spacing w:line="480" w:lineRule="auto"/>
        <w:rPr>
          <w:b/>
          <w:bCs/>
        </w:rPr>
      </w:pPr>
      <w:r w:rsidRPr="7B0332A0">
        <w:t xml:space="preserve">The 403 RCTs were authored by </w:t>
      </w:r>
      <w:r w:rsidR="00223BDE">
        <w:t xml:space="preserve">a total of </w:t>
      </w:r>
      <w:r w:rsidRPr="7B0332A0">
        <w:t>4346 authors (median 10, IQR 6-13 per trial)</w:t>
      </w:r>
      <w:r w:rsidR="005D6EA8">
        <w:t xml:space="preserve">. </w:t>
      </w:r>
      <w:r w:rsidR="00CC5FB8">
        <w:t xml:space="preserve">There were no RCTs with shared lead or senior authors. </w:t>
      </w:r>
      <w:r w:rsidRPr="7B0332A0">
        <w:t xml:space="preserve">Most RCTs were conducted in Europe (54.3%), </w:t>
      </w:r>
      <w:r w:rsidR="004B2559">
        <w:t>limited to single countries</w:t>
      </w:r>
      <w:r w:rsidR="004B2559" w:rsidRPr="7B0332A0">
        <w:t xml:space="preserve"> (74.9%)</w:t>
      </w:r>
      <w:r w:rsidR="004B2559">
        <w:t>,</w:t>
      </w:r>
      <w:r w:rsidR="004B2559" w:rsidRPr="7B0332A0">
        <w:t xml:space="preserve"> </w:t>
      </w:r>
      <w:r w:rsidR="004B2559">
        <w:t>involved</w:t>
      </w:r>
      <w:r w:rsidR="006A4704">
        <w:t xml:space="preserve"> multiple centers</w:t>
      </w:r>
      <w:r w:rsidR="001D1FE9">
        <w:t xml:space="preserve"> (57.3%), </w:t>
      </w:r>
      <w:r w:rsidRPr="7B0332A0">
        <w:t xml:space="preserve">and </w:t>
      </w:r>
      <w:r w:rsidR="001D1FE9">
        <w:t>tested drug interventions</w:t>
      </w:r>
      <w:r w:rsidRPr="7B0332A0">
        <w:t xml:space="preserve"> </w:t>
      </w:r>
      <w:r w:rsidRPr="006A4704">
        <w:t>(</w:t>
      </w:r>
      <w:r w:rsidR="006A4704" w:rsidRPr="006A4704">
        <w:t>67.2</w:t>
      </w:r>
      <w:r w:rsidRPr="006A4704">
        <w:t>%).</w:t>
      </w:r>
      <w:r w:rsidRPr="7B0332A0">
        <w:t xml:space="preserve"> All RCTs obtained informed consent</w:t>
      </w:r>
      <w:r w:rsidR="001D1FE9">
        <w:t xml:space="preserve">. </w:t>
      </w:r>
      <w:r w:rsidRPr="7B0332A0">
        <w:t xml:space="preserve">Most randomized </w:t>
      </w:r>
      <w:r w:rsidR="00E00866">
        <w:t xml:space="preserve">individual </w:t>
      </w:r>
      <w:r w:rsidRPr="7B0332A0">
        <w:t xml:space="preserve">patients (98.5%). </w:t>
      </w:r>
      <w:r w:rsidR="00B10235">
        <w:t>Men comprised a</w:t>
      </w:r>
      <w:r w:rsidR="004653EB">
        <w:t xml:space="preserve"> majority of </w:t>
      </w:r>
      <w:r w:rsidR="00720FF8">
        <w:t>lead</w:t>
      </w:r>
      <w:r w:rsidRPr="7B0332A0">
        <w:t xml:space="preserve"> (84.4%), </w:t>
      </w:r>
      <w:r w:rsidR="00CF4731">
        <w:t>senior</w:t>
      </w:r>
      <w:r w:rsidRPr="7B0332A0">
        <w:t xml:space="preserve"> (87.1%)</w:t>
      </w:r>
      <w:r w:rsidR="00B10235">
        <w:t>,</w:t>
      </w:r>
      <w:r w:rsidRPr="7B0332A0">
        <w:t xml:space="preserve"> and corresponding authors (88.6%) (Table 1)</w:t>
      </w:r>
      <w:r w:rsidR="00B117A4">
        <w:t xml:space="preserve">. </w:t>
      </w:r>
    </w:p>
    <w:p w14:paraId="52FCB2E6" w14:textId="2F32FB6D" w:rsidR="3FDBB7F0" w:rsidRDefault="00CC5FB8" w:rsidP="7B0332A0">
      <w:pPr>
        <w:spacing w:line="480" w:lineRule="auto"/>
        <w:rPr>
          <w:b/>
          <w:bCs/>
        </w:rPr>
      </w:pPr>
      <w:r>
        <w:rPr>
          <w:b/>
          <w:bCs/>
        </w:rPr>
        <w:t>Temporal trends in g</w:t>
      </w:r>
      <w:r w:rsidR="7B0332A0" w:rsidRPr="7B0332A0">
        <w:rPr>
          <w:b/>
          <w:bCs/>
        </w:rPr>
        <w:t>ender</w:t>
      </w:r>
      <w:r w:rsidR="004B2559">
        <w:rPr>
          <w:b/>
          <w:bCs/>
        </w:rPr>
        <w:t xml:space="preserve"> of authors</w:t>
      </w:r>
      <w:r w:rsidR="7B0332A0" w:rsidRPr="7B0332A0">
        <w:rPr>
          <w:b/>
          <w:bCs/>
        </w:rPr>
        <w:t xml:space="preserve"> </w:t>
      </w:r>
    </w:p>
    <w:p w14:paraId="3E57B17A" w14:textId="4328629F" w:rsidR="00BB6EF7" w:rsidRPr="00BB6EF7" w:rsidRDefault="005D6EA8" w:rsidP="003974E1">
      <w:pPr>
        <w:spacing w:line="480" w:lineRule="auto"/>
      </w:pPr>
      <w:r>
        <w:t xml:space="preserve">We were able to ascertain </w:t>
      </w:r>
      <w:r w:rsidR="004B2559">
        <w:t xml:space="preserve">the </w:t>
      </w:r>
      <w:r>
        <w:t xml:space="preserve">gender </w:t>
      </w:r>
      <w:r w:rsidR="009B6EB9">
        <w:t xml:space="preserve">of </w:t>
      </w:r>
      <w:r>
        <w:t xml:space="preserve">all 4346 authors. </w:t>
      </w:r>
      <w:r w:rsidR="00CC5FB8" w:rsidRPr="00BB6EF7">
        <w:t xml:space="preserve">The median number of authors </w:t>
      </w:r>
      <w:r w:rsidR="00FB20F8" w:rsidRPr="00BB6EF7">
        <w:t xml:space="preserve">per RCT </w:t>
      </w:r>
      <w:r w:rsidR="00CC5FB8" w:rsidRPr="00BB6EF7">
        <w:t xml:space="preserve">increased from 8 (IQR 5-11) in 2000-2003 to 15 (IQR 12-19) in 2016-2019. </w:t>
      </w:r>
      <w:r w:rsidR="009F1115">
        <w:t>Of</w:t>
      </w:r>
      <w:r w:rsidR="009F1115" w:rsidRPr="00BB6EF7">
        <w:t xml:space="preserve"> </w:t>
      </w:r>
      <w:r w:rsidR="002957B0" w:rsidRPr="00BB6EF7">
        <w:t>a</w:t>
      </w:r>
      <w:r w:rsidR="003974E1" w:rsidRPr="00BB6EF7">
        <w:t xml:space="preserve"> </w:t>
      </w:r>
      <w:r w:rsidR="003974E1" w:rsidRPr="00FE4C2F">
        <w:t xml:space="preserve">total of 4346 authors, </w:t>
      </w:r>
      <w:r w:rsidR="003974E1" w:rsidRPr="00BB6EF7">
        <w:t xml:space="preserve">852 (19.6%, </w:t>
      </w:r>
      <w:r w:rsidR="003974E1" w:rsidRPr="000B2171">
        <w:t>95% CI 18.5%-20.8%) were women. The proportion of women among authors in any position</w:t>
      </w:r>
      <w:r w:rsidR="003974E1" w:rsidRPr="002D4A79">
        <w:t xml:space="preserve"> has</w:t>
      </w:r>
      <w:r w:rsidR="003974E1" w:rsidRPr="005B1F6A">
        <w:t xml:space="preserve"> not</w:t>
      </w:r>
      <w:r w:rsidR="003974E1" w:rsidRPr="005820EB">
        <w:t xml:space="preserve"> </w:t>
      </w:r>
      <w:r w:rsidR="003974E1" w:rsidRPr="00605EDC">
        <w:t>chan</w:t>
      </w:r>
      <w:r w:rsidR="003974E1" w:rsidRPr="00504C3E">
        <w:t xml:space="preserve">ged significantly </w:t>
      </w:r>
      <w:r w:rsidR="003974E1" w:rsidRPr="00C27BA8">
        <w:t xml:space="preserve">from 2000 to present (p=0.326) (Figure </w:t>
      </w:r>
      <w:r w:rsidR="00057C39">
        <w:t>2</w:t>
      </w:r>
      <w:r w:rsidR="003974E1" w:rsidRPr="00C27BA8">
        <w:t xml:space="preserve">). </w:t>
      </w:r>
    </w:p>
    <w:p w14:paraId="44498F8B" w14:textId="7F5C577B" w:rsidR="009C6622" w:rsidRDefault="003974E1" w:rsidP="758B0535">
      <w:pPr>
        <w:spacing w:line="480" w:lineRule="auto"/>
        <w:rPr>
          <w:color w:val="1C1D1E"/>
        </w:rPr>
      </w:pPr>
      <w:r w:rsidRPr="00BB6EF7">
        <w:t xml:space="preserve">Among </w:t>
      </w:r>
      <w:r w:rsidR="00A4706E" w:rsidRPr="000B2171">
        <w:t xml:space="preserve">403 </w:t>
      </w:r>
      <w:r w:rsidR="00D30EC4" w:rsidRPr="000B2171">
        <w:t xml:space="preserve">authors in </w:t>
      </w:r>
      <w:r w:rsidR="00E5474B">
        <w:t xml:space="preserve">each of </w:t>
      </w:r>
      <w:r w:rsidR="00D30EC4" w:rsidRPr="000B2171">
        <w:t xml:space="preserve">the </w:t>
      </w:r>
      <w:r w:rsidR="00720FF8" w:rsidRPr="002D4A79">
        <w:t>lead,</w:t>
      </w:r>
      <w:r w:rsidR="00A4706E" w:rsidRPr="005B1F6A">
        <w:t xml:space="preserve"> senior, </w:t>
      </w:r>
      <w:r w:rsidRPr="00FE4C2F">
        <w:t xml:space="preserve">and </w:t>
      </w:r>
      <w:r w:rsidR="00A4706E" w:rsidRPr="00FE4C2F">
        <w:t xml:space="preserve">corresponding </w:t>
      </w:r>
      <w:r w:rsidRPr="00FE4C2F">
        <w:t>position</w:t>
      </w:r>
      <w:r w:rsidR="00E5474B">
        <w:t>s</w:t>
      </w:r>
      <w:r w:rsidR="00A4706E" w:rsidRPr="00FE4C2F">
        <w:t xml:space="preserve">, </w:t>
      </w:r>
      <w:r w:rsidR="00095470" w:rsidRPr="00FE4C2F">
        <w:t>63</w:t>
      </w:r>
      <w:r w:rsidR="009C6622" w:rsidRPr="00FE4C2F">
        <w:t xml:space="preserve"> (</w:t>
      </w:r>
      <w:r w:rsidR="00A4706E" w:rsidRPr="00FE4C2F">
        <w:t>15.6%</w:t>
      </w:r>
      <w:r w:rsidR="009C6622" w:rsidRPr="00FE4C2F">
        <w:t xml:space="preserve">, </w:t>
      </w:r>
      <w:r w:rsidR="00A4706E" w:rsidRPr="00FE4C2F">
        <w:t xml:space="preserve">95% CI 12.2%-19.6%), </w:t>
      </w:r>
      <w:r w:rsidR="00095470" w:rsidRPr="00FE4C2F">
        <w:t>52</w:t>
      </w:r>
      <w:r w:rsidR="009C6622" w:rsidRPr="00FE4C2F">
        <w:t xml:space="preserve"> (</w:t>
      </w:r>
      <w:r w:rsidR="00A4706E" w:rsidRPr="00FE4C2F">
        <w:t>12.9%</w:t>
      </w:r>
      <w:r w:rsidR="009C6622" w:rsidRPr="00FE4C2F">
        <w:t xml:space="preserve">, </w:t>
      </w:r>
      <w:r w:rsidR="00A4706E" w:rsidRPr="00FE4C2F">
        <w:t xml:space="preserve">95% CI 9.8%-16.6%) and </w:t>
      </w:r>
      <w:r w:rsidR="00095470" w:rsidRPr="00FE4C2F">
        <w:t>46</w:t>
      </w:r>
      <w:r w:rsidR="009C6622" w:rsidRPr="00FE4C2F">
        <w:t xml:space="preserve"> (</w:t>
      </w:r>
      <w:r w:rsidR="00A4706E" w:rsidRPr="00FE4C2F">
        <w:t>11.4%</w:t>
      </w:r>
      <w:r w:rsidR="009C6622" w:rsidRPr="00FE4C2F">
        <w:t xml:space="preserve">, </w:t>
      </w:r>
      <w:r w:rsidR="00A4706E" w:rsidRPr="00FE4C2F">
        <w:t>95% CI 8.5%-14.9%), respectively, were women.</w:t>
      </w:r>
      <w:r w:rsidR="00A4706E">
        <w:t xml:space="preserve"> The </w:t>
      </w:r>
      <w:r w:rsidR="001D1FE9">
        <w:t>proportion</w:t>
      </w:r>
      <w:r w:rsidR="001D1FE9" w:rsidRPr="7B0332A0">
        <w:t xml:space="preserve"> of women in</w:t>
      </w:r>
      <w:r w:rsidR="001D1FE9">
        <w:t xml:space="preserve"> these authorship positions decreased </w:t>
      </w:r>
      <w:r w:rsidR="00C759AE">
        <w:t xml:space="preserve">numerically </w:t>
      </w:r>
      <w:r w:rsidR="001D1FE9">
        <w:t>over time</w:t>
      </w:r>
      <w:r w:rsidR="00F52A17">
        <w:t xml:space="preserve">, </w:t>
      </w:r>
      <w:r w:rsidR="00C759AE">
        <w:t xml:space="preserve">but </w:t>
      </w:r>
      <w:r w:rsidR="00F52A17">
        <w:t>the trends were not significant (</w:t>
      </w:r>
      <w:r w:rsidR="00720FF8">
        <w:t>lead</w:t>
      </w:r>
      <w:r w:rsidR="00F52A17">
        <w:t xml:space="preserve"> author, p=</w:t>
      </w:r>
      <w:bookmarkStart w:id="0" w:name="OLE_LINK2"/>
      <w:r w:rsidR="00F52A17">
        <w:t>0.06</w:t>
      </w:r>
      <w:r w:rsidR="0042203C">
        <w:t>1</w:t>
      </w:r>
      <w:bookmarkEnd w:id="0"/>
      <w:r w:rsidR="00F52A17">
        <w:t>; senior author, p=0.327; corresponding author; p=0.624)</w:t>
      </w:r>
      <w:r w:rsidR="00790E5A">
        <w:t xml:space="preserve"> </w:t>
      </w:r>
      <w:r w:rsidR="00CF46CD" w:rsidRPr="7B0332A0">
        <w:t>(</w:t>
      </w:r>
      <w:r w:rsidR="00CF46CD" w:rsidRPr="00EA4CF3">
        <w:t>Figure</w:t>
      </w:r>
      <w:r w:rsidR="00057C39">
        <w:t xml:space="preserve"> 3</w:t>
      </w:r>
      <w:r w:rsidR="00EA4CF3">
        <w:t xml:space="preserve">). </w:t>
      </w:r>
      <w:r w:rsidR="00E14ED0">
        <w:rPr>
          <w:color w:val="1C1D1E"/>
        </w:rPr>
        <w:t xml:space="preserve">Women comprised only </w:t>
      </w:r>
      <w:r w:rsidR="00DB794C">
        <w:rPr>
          <w:color w:val="1C1D1E"/>
        </w:rPr>
        <w:t xml:space="preserve">28 (12.1%) and 33 (14.3%) of lead and senior authors, respectively, of multi-centre trials; </w:t>
      </w:r>
      <w:r w:rsidR="00E14ED0">
        <w:rPr>
          <w:color w:val="1C1D1E"/>
        </w:rPr>
        <w:t>5 (1.2%) and 2 (0.5%) of</w:t>
      </w:r>
      <w:r w:rsidR="009F1115">
        <w:rPr>
          <w:color w:val="1C1D1E"/>
        </w:rPr>
        <w:t xml:space="preserve"> </w:t>
      </w:r>
      <w:r w:rsidR="009F1115">
        <w:rPr>
          <w:color w:val="1C1D1E"/>
        </w:rPr>
        <w:lastRenderedPageBreak/>
        <w:t xml:space="preserve">lead and </w:t>
      </w:r>
      <w:r w:rsidR="00E14ED0">
        <w:rPr>
          <w:color w:val="1C1D1E"/>
        </w:rPr>
        <w:t>senior authors,</w:t>
      </w:r>
      <w:r w:rsidR="009F1115">
        <w:rPr>
          <w:color w:val="1C1D1E"/>
        </w:rPr>
        <w:t xml:space="preserve"> respectively</w:t>
      </w:r>
      <w:r w:rsidR="00DB794C">
        <w:rPr>
          <w:color w:val="1C1D1E"/>
        </w:rPr>
        <w:t>, of device trials</w:t>
      </w:r>
      <w:r w:rsidR="009F1115">
        <w:rPr>
          <w:color w:val="1C1D1E"/>
        </w:rPr>
        <w:t>;</w:t>
      </w:r>
      <w:r w:rsidR="00E14ED0">
        <w:rPr>
          <w:color w:val="1C1D1E"/>
        </w:rPr>
        <w:t xml:space="preserve"> </w:t>
      </w:r>
      <w:r w:rsidR="00DB794C">
        <w:rPr>
          <w:color w:val="1C1D1E"/>
        </w:rPr>
        <w:t xml:space="preserve">and </w:t>
      </w:r>
      <w:r w:rsidR="00E14ED0">
        <w:rPr>
          <w:color w:val="1C1D1E"/>
        </w:rPr>
        <w:t>35 (8.7%) and 32 (7.9%) of</w:t>
      </w:r>
      <w:r w:rsidR="009F1115">
        <w:rPr>
          <w:color w:val="1C1D1E"/>
        </w:rPr>
        <w:t xml:space="preserve"> lead and </w:t>
      </w:r>
      <w:r w:rsidR="00E14ED0">
        <w:rPr>
          <w:color w:val="1C1D1E"/>
        </w:rPr>
        <w:t xml:space="preserve">senior authors, </w:t>
      </w:r>
      <w:r w:rsidR="009F1115">
        <w:rPr>
          <w:color w:val="1C1D1E"/>
        </w:rPr>
        <w:t>respectively</w:t>
      </w:r>
      <w:r w:rsidR="00DB794C">
        <w:rPr>
          <w:color w:val="1C1D1E"/>
        </w:rPr>
        <w:t>, of drug trials</w:t>
      </w:r>
      <w:r w:rsidR="00E14ED0">
        <w:rPr>
          <w:color w:val="1C1D1E"/>
        </w:rPr>
        <w:t>.</w:t>
      </w:r>
    </w:p>
    <w:p w14:paraId="314C348C" w14:textId="14951534" w:rsidR="00E849D0" w:rsidRPr="00622D7C" w:rsidRDefault="00E849D0" w:rsidP="00E849D0">
      <w:pPr>
        <w:spacing w:line="480" w:lineRule="auto"/>
        <w:rPr>
          <w:b/>
          <w:bCs/>
        </w:rPr>
      </w:pPr>
      <w:r w:rsidRPr="00622D7C">
        <w:rPr>
          <w:b/>
          <w:bCs/>
        </w:rPr>
        <w:t xml:space="preserve">Gender of </w:t>
      </w:r>
      <w:r>
        <w:rPr>
          <w:b/>
          <w:bCs/>
        </w:rPr>
        <w:t xml:space="preserve">lead </w:t>
      </w:r>
      <w:r w:rsidRPr="00622D7C">
        <w:rPr>
          <w:b/>
          <w:bCs/>
        </w:rPr>
        <w:t xml:space="preserve">and </w:t>
      </w:r>
      <w:r>
        <w:rPr>
          <w:b/>
          <w:bCs/>
        </w:rPr>
        <w:t>senior</w:t>
      </w:r>
      <w:r w:rsidRPr="00622D7C">
        <w:rPr>
          <w:b/>
          <w:bCs/>
        </w:rPr>
        <w:t xml:space="preserve"> authors </w:t>
      </w:r>
      <w:r>
        <w:rPr>
          <w:b/>
          <w:bCs/>
        </w:rPr>
        <w:t xml:space="preserve">according to </w:t>
      </w:r>
      <w:r w:rsidRPr="00622D7C">
        <w:rPr>
          <w:b/>
          <w:bCs/>
        </w:rPr>
        <w:t>journal</w:t>
      </w:r>
      <w:r>
        <w:rPr>
          <w:b/>
          <w:bCs/>
        </w:rPr>
        <w:t xml:space="preserve"> of </w:t>
      </w:r>
      <w:r w:rsidR="004B2559">
        <w:rPr>
          <w:b/>
          <w:bCs/>
        </w:rPr>
        <w:t xml:space="preserve">RCT </w:t>
      </w:r>
      <w:r>
        <w:rPr>
          <w:b/>
          <w:bCs/>
        </w:rPr>
        <w:t>publication</w:t>
      </w:r>
    </w:p>
    <w:p w14:paraId="53889E66" w14:textId="3E07D7A8" w:rsidR="00E849D0" w:rsidRPr="00622D7C" w:rsidRDefault="00E849D0" w:rsidP="00E849D0">
      <w:pPr>
        <w:spacing w:line="480" w:lineRule="auto"/>
      </w:pPr>
      <w:r>
        <w:t>The 403 RCTs were published in 14 major medical journals. Most RCTs were published in European Journal of Heart Failure (n=104), Journal of the American College of Cardiology (n=88) and Circulation (n=60). Among journal</w:t>
      </w:r>
      <w:r w:rsidR="001C4B33">
        <w:t>s</w:t>
      </w:r>
      <w:r>
        <w:t xml:space="preserve"> with at least 20 RCTs published during the study period, the proportion of women </w:t>
      </w:r>
      <w:r w:rsidR="00417B4C">
        <w:t xml:space="preserve">as </w:t>
      </w:r>
      <w:r>
        <w:t xml:space="preserve">lead authors was </w:t>
      </w:r>
      <w:r w:rsidR="00417B4C">
        <w:t>greatest</w:t>
      </w:r>
      <w:r w:rsidR="00831468">
        <w:t xml:space="preserve"> in European Journal of Heart Failure</w:t>
      </w:r>
      <w:r>
        <w:t xml:space="preserve"> (</w:t>
      </w:r>
      <w:r w:rsidR="00831468">
        <w:t>23.1</w:t>
      </w:r>
      <w:r>
        <w:t xml:space="preserve">%), </w:t>
      </w:r>
      <w:r w:rsidR="00831468">
        <w:t>Journal of the American Medical Association</w:t>
      </w:r>
      <w:r w:rsidR="00417B4C">
        <w:t xml:space="preserve"> (JAMA)</w:t>
      </w:r>
      <w:r>
        <w:t xml:space="preserve"> (</w:t>
      </w:r>
      <w:r w:rsidR="00831468">
        <w:t>22.2</w:t>
      </w:r>
      <w:r>
        <w:t xml:space="preserve">%) and </w:t>
      </w:r>
      <w:r w:rsidR="00831468">
        <w:t>Journal of the American College of Cardiology</w:t>
      </w:r>
      <w:r>
        <w:t xml:space="preserve"> (</w:t>
      </w:r>
      <w:r w:rsidR="00831468">
        <w:t>14.7</w:t>
      </w:r>
      <w:r>
        <w:t>%)</w:t>
      </w:r>
      <w:r w:rsidR="005F57EF">
        <w:t>.</w:t>
      </w:r>
      <w:r>
        <w:t xml:space="preserve"> </w:t>
      </w:r>
      <w:r w:rsidR="001C4B33">
        <w:t>Among journals with at least 20 RCTs published during the study period, t</w:t>
      </w:r>
      <w:r>
        <w:t xml:space="preserve">he </w:t>
      </w:r>
      <w:r w:rsidR="00417B4C">
        <w:t>proportion of</w:t>
      </w:r>
      <w:r>
        <w:t xml:space="preserve"> women </w:t>
      </w:r>
      <w:r w:rsidR="00417B4C">
        <w:t xml:space="preserve">as </w:t>
      </w:r>
      <w:r>
        <w:t xml:space="preserve">senior authors was </w:t>
      </w:r>
      <w:r w:rsidR="00417B4C">
        <w:t>greatest</w:t>
      </w:r>
      <w:r>
        <w:t xml:space="preserve"> in </w:t>
      </w:r>
      <w:r w:rsidR="00417B4C">
        <w:t>JAMA</w:t>
      </w:r>
      <w:r w:rsidR="001C4B33">
        <w:t xml:space="preserve"> </w:t>
      </w:r>
      <w:r w:rsidR="00695D1F">
        <w:t>(</w:t>
      </w:r>
      <w:r w:rsidR="001C4B33">
        <w:t>22.2</w:t>
      </w:r>
      <w:r w:rsidR="00695D1F">
        <w:t xml:space="preserve">%), </w:t>
      </w:r>
      <w:r w:rsidR="001C4B33">
        <w:t xml:space="preserve">New England Journal of Medicine </w:t>
      </w:r>
      <w:r w:rsidR="00695D1F">
        <w:t>(</w:t>
      </w:r>
      <w:r w:rsidR="001C4B33">
        <w:t>15.8</w:t>
      </w:r>
      <w:r w:rsidR="00695D1F">
        <w:t xml:space="preserve">%) and </w:t>
      </w:r>
      <w:r w:rsidR="001C4B33">
        <w:t>Circulation</w:t>
      </w:r>
      <w:r w:rsidR="00695D1F">
        <w:t xml:space="preserve"> (</w:t>
      </w:r>
      <w:r w:rsidR="001C4B33">
        <w:t>15.0</w:t>
      </w:r>
      <w:r w:rsidR="00695D1F">
        <w:t xml:space="preserve">%) </w:t>
      </w:r>
      <w:r>
        <w:t xml:space="preserve">(Table </w:t>
      </w:r>
      <w:r w:rsidR="001C4B33">
        <w:t>2</w:t>
      </w:r>
      <w:r>
        <w:t xml:space="preserve">). </w:t>
      </w:r>
    </w:p>
    <w:p w14:paraId="0A1DE118" w14:textId="4DE928FD" w:rsidR="3FDBB7F0" w:rsidRDefault="758B0535" w:rsidP="758B0535">
      <w:pPr>
        <w:spacing w:line="480" w:lineRule="auto"/>
      </w:pPr>
      <w:r w:rsidRPr="758B0535">
        <w:rPr>
          <w:b/>
          <w:bCs/>
        </w:rPr>
        <w:t xml:space="preserve">Multivariable analysis of </w:t>
      </w:r>
      <w:r w:rsidR="00E849D0">
        <w:rPr>
          <w:b/>
          <w:bCs/>
        </w:rPr>
        <w:t>RCT</w:t>
      </w:r>
      <w:r w:rsidRPr="758B0535">
        <w:rPr>
          <w:b/>
          <w:bCs/>
        </w:rPr>
        <w:t xml:space="preserve"> characteristics associated with women as </w:t>
      </w:r>
      <w:r w:rsidR="00720FF8">
        <w:rPr>
          <w:b/>
          <w:bCs/>
        </w:rPr>
        <w:t>lead</w:t>
      </w:r>
      <w:r w:rsidRPr="758B0535">
        <w:rPr>
          <w:b/>
          <w:bCs/>
        </w:rPr>
        <w:t xml:space="preserve"> authors</w:t>
      </w:r>
    </w:p>
    <w:p w14:paraId="412F0C6F" w14:textId="58158FC8" w:rsidR="00F7505A" w:rsidRDefault="006A4704" w:rsidP="758B0535">
      <w:pPr>
        <w:spacing w:line="480" w:lineRule="auto"/>
      </w:pPr>
      <w:bookmarkStart w:id="1" w:name="OLE_LINK1"/>
      <w:r w:rsidRPr="721A485F">
        <w:t xml:space="preserve">Women </w:t>
      </w:r>
      <w:r>
        <w:t xml:space="preserve">had </w:t>
      </w:r>
      <w:r w:rsidR="00186E44">
        <w:t xml:space="preserve">lower </w:t>
      </w:r>
      <w:r>
        <w:t xml:space="preserve">odds of </w:t>
      </w:r>
      <w:r w:rsidR="00720FF8">
        <w:t>lead</w:t>
      </w:r>
      <w:r>
        <w:t xml:space="preserve"> authorship </w:t>
      </w:r>
      <w:r w:rsidRPr="721A485F">
        <w:t xml:space="preserve">in </w:t>
      </w:r>
      <w:r>
        <w:t xml:space="preserve">RCTs </w:t>
      </w:r>
      <w:r w:rsidR="0099569D">
        <w:t xml:space="preserve">that </w:t>
      </w:r>
      <w:r w:rsidR="00790E5A">
        <w:t xml:space="preserve">were </w:t>
      </w:r>
      <w:r w:rsidR="00186E44">
        <w:t>mult</w:t>
      </w:r>
      <w:r w:rsidR="0099569D">
        <w:t>i-center</w:t>
      </w:r>
      <w:r w:rsidR="00186E44">
        <w:t xml:space="preserve"> </w:t>
      </w:r>
      <w:r w:rsidRPr="721A485F">
        <w:t xml:space="preserve">rather than </w:t>
      </w:r>
      <w:r w:rsidR="00186E44">
        <w:t>single</w:t>
      </w:r>
      <w:r w:rsidR="0099569D">
        <w:t>-</w:t>
      </w:r>
      <w:r w:rsidRPr="721A485F">
        <w:t xml:space="preserve"> center (OR </w:t>
      </w:r>
      <w:r w:rsidR="00C64744">
        <w:t>0.58</w:t>
      </w:r>
      <w:r w:rsidRPr="721A485F">
        <w:t xml:space="preserve">, 95% CI </w:t>
      </w:r>
      <w:r w:rsidR="00C64744">
        <w:t>0.18</w:t>
      </w:r>
      <w:r w:rsidRPr="721A485F">
        <w:t>-</w:t>
      </w:r>
      <w:r w:rsidR="00C64744">
        <w:t>0.96</w:t>
      </w:r>
      <w:r w:rsidRPr="721A485F">
        <w:t>, p=0.03</w:t>
      </w:r>
      <w:r w:rsidR="00C64744">
        <w:t>7</w:t>
      </w:r>
      <w:r w:rsidRPr="721A485F">
        <w:t>)</w:t>
      </w:r>
      <w:r w:rsidR="0099569D">
        <w:t xml:space="preserve">; </w:t>
      </w:r>
      <w:r w:rsidR="0099569D" w:rsidRPr="721A485F">
        <w:t xml:space="preserve">coordinated in </w:t>
      </w:r>
      <w:r w:rsidR="0099569D">
        <w:t>North</w:t>
      </w:r>
      <w:r w:rsidR="0099569D" w:rsidRPr="721A485F">
        <w:t xml:space="preserve"> America (OR </w:t>
      </w:r>
      <w:r w:rsidR="0099569D">
        <w:t>0.2</w:t>
      </w:r>
      <w:r w:rsidR="00F7505A">
        <w:t>1</w:t>
      </w:r>
      <w:r w:rsidR="0099569D">
        <w:t>,</w:t>
      </w:r>
      <w:r w:rsidR="0099569D" w:rsidRPr="721A485F">
        <w:t xml:space="preserve"> 95% CI </w:t>
      </w:r>
      <w:r w:rsidR="0099569D">
        <w:t>0.0</w:t>
      </w:r>
      <w:r w:rsidR="00F7505A">
        <w:t>8</w:t>
      </w:r>
      <w:r w:rsidR="0099569D" w:rsidRPr="721A485F">
        <w:t>-</w:t>
      </w:r>
      <w:r w:rsidR="0099569D">
        <w:t>0.70</w:t>
      </w:r>
      <w:r w:rsidR="0099569D" w:rsidRPr="721A485F">
        <w:t>, p=0.0</w:t>
      </w:r>
      <w:r w:rsidR="0099569D">
        <w:t>1</w:t>
      </w:r>
      <w:r w:rsidR="00F7505A">
        <w:t>1</w:t>
      </w:r>
      <w:r w:rsidR="0099569D" w:rsidRPr="721A485F">
        <w:t>)</w:t>
      </w:r>
      <w:r w:rsidR="0099569D">
        <w:t xml:space="preserve"> or Europe (OR 0.3</w:t>
      </w:r>
      <w:r w:rsidR="00F7505A">
        <w:t>3</w:t>
      </w:r>
      <w:r w:rsidR="0099569D">
        <w:t>, 95% CI 0.</w:t>
      </w:r>
      <w:r w:rsidR="00F7505A">
        <w:t>09</w:t>
      </w:r>
      <w:r w:rsidR="0099569D">
        <w:t>-0.9</w:t>
      </w:r>
      <w:r w:rsidR="00F7505A">
        <w:t>1</w:t>
      </w:r>
      <w:r w:rsidR="0099569D">
        <w:t>, p=0.03</w:t>
      </w:r>
      <w:r w:rsidR="00F7505A">
        <w:t>9</w:t>
      </w:r>
      <w:r w:rsidR="0099569D">
        <w:t>)</w:t>
      </w:r>
      <w:r w:rsidR="0099569D" w:rsidRPr="721A485F">
        <w:t xml:space="preserve"> </w:t>
      </w:r>
      <w:r w:rsidR="0099569D">
        <w:t>relative to Central and South America;</w:t>
      </w:r>
      <w:r w:rsidR="00186E44">
        <w:t xml:space="preserve"> </w:t>
      </w:r>
      <w:r w:rsidR="00790E5A">
        <w:t>tested drug interventions</w:t>
      </w:r>
      <w:r w:rsidR="00186E44">
        <w:t xml:space="preserve"> (OR 0.4</w:t>
      </w:r>
      <w:r w:rsidR="00F7505A">
        <w:t>2</w:t>
      </w:r>
      <w:r w:rsidR="00186E44">
        <w:t>, 95% CI 0.1</w:t>
      </w:r>
      <w:r w:rsidR="00F7505A">
        <w:t>6</w:t>
      </w:r>
      <w:r w:rsidR="00186E44">
        <w:t>-0.9</w:t>
      </w:r>
      <w:r w:rsidR="00F7505A">
        <w:t>7</w:t>
      </w:r>
      <w:r w:rsidR="00186E44">
        <w:t xml:space="preserve">, </w:t>
      </w:r>
      <w:r w:rsidR="00790E5A">
        <w:t>p=</w:t>
      </w:r>
      <w:r w:rsidR="00186E44">
        <w:t>0.04</w:t>
      </w:r>
      <w:r w:rsidR="00F7505A">
        <w:t>3</w:t>
      </w:r>
      <w:r w:rsidR="00186E44">
        <w:t>)</w:t>
      </w:r>
      <w:r w:rsidRPr="721A485F">
        <w:t xml:space="preserve"> </w:t>
      </w:r>
      <w:r w:rsidR="00C759AE">
        <w:t xml:space="preserve">relative to </w:t>
      </w:r>
      <w:r w:rsidR="00F7505A">
        <w:t>other interventions</w:t>
      </w:r>
      <w:r w:rsidR="0099569D">
        <w:t xml:space="preserve">; or had men in </w:t>
      </w:r>
      <w:r w:rsidR="0099569D" w:rsidRPr="721A485F">
        <w:t xml:space="preserve">the senior authorship position (OR </w:t>
      </w:r>
      <w:r w:rsidR="0099569D">
        <w:t>0.5</w:t>
      </w:r>
      <w:r w:rsidR="00F7505A">
        <w:t>0</w:t>
      </w:r>
      <w:r w:rsidR="0099569D" w:rsidRPr="721A485F">
        <w:t xml:space="preserve">, 95% CI </w:t>
      </w:r>
      <w:r w:rsidR="0099569D">
        <w:t>0.2</w:t>
      </w:r>
      <w:r w:rsidR="00F7505A">
        <w:t>1</w:t>
      </w:r>
      <w:r w:rsidR="0099569D" w:rsidRPr="721A485F">
        <w:t>-</w:t>
      </w:r>
      <w:r w:rsidR="0099569D">
        <w:t>0.9</w:t>
      </w:r>
      <w:r w:rsidR="00F7505A">
        <w:t>3</w:t>
      </w:r>
      <w:r w:rsidR="0099569D" w:rsidRPr="721A485F">
        <w:t>, p=0.04</w:t>
      </w:r>
      <w:r w:rsidR="00F7505A">
        <w:t>3</w:t>
      </w:r>
      <w:r w:rsidR="0099569D" w:rsidRPr="721A485F">
        <w:t>)</w:t>
      </w:r>
      <w:r w:rsidR="00186E44">
        <w:t xml:space="preserve">. </w:t>
      </w:r>
    </w:p>
    <w:bookmarkEnd w:id="1"/>
    <w:p w14:paraId="232E88A6" w14:textId="258B0F89" w:rsidR="00F7505A" w:rsidRPr="00543341" w:rsidRDefault="00EF7DA1" w:rsidP="758B0535">
      <w:pPr>
        <w:spacing w:line="480" w:lineRule="auto"/>
      </w:pPr>
      <w:r>
        <w:t xml:space="preserve">There was no significant association between women in </w:t>
      </w:r>
      <w:r w:rsidR="00720FF8">
        <w:t>lead</w:t>
      </w:r>
      <w:r>
        <w:t xml:space="preserve"> authorship position and: trials coordinated in Asia </w:t>
      </w:r>
      <w:r w:rsidR="00F7505A">
        <w:t xml:space="preserve">and </w:t>
      </w:r>
      <w:r>
        <w:t xml:space="preserve">Australia </w:t>
      </w:r>
      <w:r w:rsidR="009D0E24">
        <w:t xml:space="preserve">(OR </w:t>
      </w:r>
      <w:r w:rsidR="00186E44">
        <w:t>0</w:t>
      </w:r>
      <w:r w:rsidR="009D0E24" w:rsidRPr="00103286">
        <w:t>.</w:t>
      </w:r>
      <w:r w:rsidR="00F7505A">
        <w:t>24</w:t>
      </w:r>
      <w:r w:rsidR="009D0E24">
        <w:t xml:space="preserve">, 95% CI </w:t>
      </w:r>
      <w:r w:rsidR="009D0E24" w:rsidRPr="00103286">
        <w:t>0.</w:t>
      </w:r>
      <w:r w:rsidR="00F7505A">
        <w:t>04</w:t>
      </w:r>
      <w:r w:rsidR="009D0E24" w:rsidRPr="00103286">
        <w:t>-</w:t>
      </w:r>
      <w:r w:rsidR="00186E44">
        <w:t>1.8</w:t>
      </w:r>
      <w:r w:rsidR="00F7505A">
        <w:t>8</w:t>
      </w:r>
      <w:r w:rsidR="009D0E24">
        <w:t>, p=0.</w:t>
      </w:r>
      <w:r w:rsidR="00F7505A">
        <w:t>162</w:t>
      </w:r>
      <w:r w:rsidR="009D0E24">
        <w:t xml:space="preserve">) </w:t>
      </w:r>
      <w:r>
        <w:t xml:space="preserve">relative to trials coordinated in </w:t>
      </w:r>
      <w:r w:rsidR="00186E44">
        <w:t>Central and South America</w:t>
      </w:r>
      <w:r>
        <w:t>; device</w:t>
      </w:r>
      <w:r w:rsidR="00F7505A">
        <w:t xml:space="preserve"> / surgery trials</w:t>
      </w:r>
      <w:r w:rsidR="009D0E24">
        <w:t xml:space="preserve"> (OR </w:t>
      </w:r>
      <w:r w:rsidR="009D0E24" w:rsidRPr="00103286">
        <w:t>0.</w:t>
      </w:r>
      <w:r w:rsidR="00F7505A">
        <w:t>37</w:t>
      </w:r>
      <w:r w:rsidR="009D0E24">
        <w:t xml:space="preserve">, 95% CI </w:t>
      </w:r>
      <w:r w:rsidR="009D0E24" w:rsidRPr="00103286">
        <w:t>0.</w:t>
      </w:r>
      <w:r w:rsidR="00F7505A">
        <w:t>09</w:t>
      </w:r>
      <w:r w:rsidR="009D0E24" w:rsidRPr="00103286">
        <w:t>-1.</w:t>
      </w:r>
      <w:r w:rsidR="0099092C">
        <w:t>4</w:t>
      </w:r>
      <w:r w:rsidR="00F7505A">
        <w:t>5</w:t>
      </w:r>
      <w:r w:rsidR="009D0E24">
        <w:t>, p=0.</w:t>
      </w:r>
      <w:r w:rsidR="00F7505A">
        <w:t>213</w:t>
      </w:r>
      <w:r w:rsidR="009D0E24" w:rsidRPr="00103286">
        <w:t>)</w:t>
      </w:r>
      <w:r>
        <w:t xml:space="preserve">, relative to </w:t>
      </w:r>
      <w:r w:rsidR="00F7505A">
        <w:t>other</w:t>
      </w:r>
      <w:r w:rsidR="0099092C">
        <w:t xml:space="preserve"> </w:t>
      </w:r>
      <w:r>
        <w:t>interventions;</w:t>
      </w:r>
      <w:r w:rsidR="009B361F">
        <w:t xml:space="preserve"> and </w:t>
      </w:r>
      <w:r>
        <w:t xml:space="preserve">industry funding </w:t>
      </w:r>
      <w:r w:rsidR="009D0E24">
        <w:t xml:space="preserve">(OR </w:t>
      </w:r>
      <w:r w:rsidR="009D0E24" w:rsidRPr="00103286">
        <w:t>0.</w:t>
      </w:r>
      <w:r w:rsidR="00F7505A">
        <w:t>62</w:t>
      </w:r>
      <w:r w:rsidR="009D0E24">
        <w:t xml:space="preserve">, 95% CI </w:t>
      </w:r>
      <w:r w:rsidR="009D0E24" w:rsidRPr="00103286">
        <w:t>0.3</w:t>
      </w:r>
      <w:r w:rsidR="00F7505A">
        <w:t>2</w:t>
      </w:r>
      <w:r w:rsidR="009D0E24" w:rsidRPr="00103286">
        <w:t>-1.4</w:t>
      </w:r>
      <w:r w:rsidR="00F7505A">
        <w:t>0</w:t>
      </w:r>
      <w:r w:rsidR="009D0E24">
        <w:t>, p=0.9</w:t>
      </w:r>
      <w:r w:rsidR="00F7505A">
        <w:t>01</w:t>
      </w:r>
      <w:r w:rsidR="009D0E24" w:rsidRPr="00103286">
        <w:t>)</w:t>
      </w:r>
      <w:r w:rsidR="00B45BF9">
        <w:t xml:space="preserve"> </w:t>
      </w:r>
      <w:r>
        <w:t xml:space="preserve">or relative to public funding (Table </w:t>
      </w:r>
      <w:r w:rsidR="001C4B33">
        <w:t>3</w:t>
      </w:r>
      <w:r>
        <w:t>)</w:t>
      </w:r>
      <w:r w:rsidRPr="721A485F">
        <w:t>.</w:t>
      </w:r>
      <w:r w:rsidR="00CC05EC">
        <w:t xml:space="preserve"> </w:t>
      </w:r>
    </w:p>
    <w:p w14:paraId="3D308E1E" w14:textId="26ABA705" w:rsidR="758B0535" w:rsidRDefault="758B0535" w:rsidP="758B0535">
      <w:pPr>
        <w:spacing w:line="480" w:lineRule="auto"/>
      </w:pPr>
      <w:r w:rsidRPr="758B0535">
        <w:rPr>
          <w:b/>
          <w:bCs/>
        </w:rPr>
        <w:lastRenderedPageBreak/>
        <w:t>DISCUSSION</w:t>
      </w:r>
    </w:p>
    <w:p w14:paraId="7CA13B4B" w14:textId="02307EB8" w:rsidR="00EE77AA" w:rsidRDefault="00B14E1D" w:rsidP="00877B50">
      <w:pPr>
        <w:spacing w:line="480" w:lineRule="auto"/>
      </w:pPr>
      <w:r>
        <w:t>This systematic review demonstrate</w:t>
      </w:r>
      <w:r w:rsidR="009B6EB9">
        <w:t>d</w:t>
      </w:r>
      <w:r>
        <w:t xml:space="preserve"> that among 403 HF RCTs published in high impact medical journals</w:t>
      </w:r>
      <w:r w:rsidR="009B6EB9">
        <w:t xml:space="preserve"> between 2000 and 2019</w:t>
      </w:r>
      <w:r>
        <w:t>, women comprise</w:t>
      </w:r>
      <w:r w:rsidR="009B6EB9">
        <w:t>d</w:t>
      </w:r>
      <w:r>
        <w:t xml:space="preserve"> only </w:t>
      </w:r>
      <w:r w:rsidR="001F3657" w:rsidRPr="7B0332A0">
        <w:t>15.6%</w:t>
      </w:r>
      <w:r>
        <w:t>,</w:t>
      </w:r>
      <w:r w:rsidR="00F72E6D">
        <w:t xml:space="preserve"> </w:t>
      </w:r>
      <w:r w:rsidR="001F3657">
        <w:t>12.9%</w:t>
      </w:r>
      <w:r>
        <w:t>, and 11.4% of</w:t>
      </w:r>
      <w:r w:rsidR="001F3657">
        <w:t xml:space="preserve"> </w:t>
      </w:r>
      <w:r w:rsidR="00720FF8">
        <w:t>lead</w:t>
      </w:r>
      <w:r>
        <w:t>, senior, and corresponding</w:t>
      </w:r>
      <w:r w:rsidR="001F3657">
        <w:t xml:space="preserve"> authors, respectively</w:t>
      </w:r>
      <w:r w:rsidR="002957B0">
        <w:t xml:space="preserve">. There </w:t>
      </w:r>
      <w:r w:rsidR="009B6EB9">
        <w:t xml:space="preserve">was </w:t>
      </w:r>
      <w:r w:rsidR="002957B0">
        <w:t>no</w:t>
      </w:r>
      <w:r w:rsidR="003974E1">
        <w:t xml:space="preserve"> significant </w:t>
      </w:r>
      <w:r w:rsidR="009B6EB9">
        <w:t xml:space="preserve">temporal </w:t>
      </w:r>
      <w:r w:rsidR="003974E1">
        <w:t xml:space="preserve">change in </w:t>
      </w:r>
      <w:r w:rsidR="002957B0">
        <w:t>the proportion of women in these authorship positions</w:t>
      </w:r>
      <w:r w:rsidR="001F3657">
        <w:t xml:space="preserve">. </w:t>
      </w:r>
      <w:r w:rsidR="00BF115B">
        <w:t xml:space="preserve">Among a total of 4346 authors in </w:t>
      </w:r>
      <w:r w:rsidR="00255728">
        <w:t xml:space="preserve">any authorship position in </w:t>
      </w:r>
      <w:r w:rsidR="00BF115B">
        <w:t xml:space="preserve">these RCTs, </w:t>
      </w:r>
      <w:r w:rsidR="002957B0">
        <w:t xml:space="preserve">19.6% were </w:t>
      </w:r>
      <w:r w:rsidR="00BF115B">
        <w:t>women</w:t>
      </w:r>
      <w:r w:rsidR="003974E1">
        <w:t xml:space="preserve">. </w:t>
      </w:r>
      <w:r w:rsidR="001F3657">
        <w:t>The proportion</w:t>
      </w:r>
      <w:r w:rsidR="001F3657" w:rsidRPr="7B0332A0">
        <w:t xml:space="preserve"> of women </w:t>
      </w:r>
      <w:r w:rsidR="002200D1">
        <w:t xml:space="preserve">authors </w:t>
      </w:r>
      <w:r w:rsidR="001F3657" w:rsidRPr="7B0332A0">
        <w:t>in</w:t>
      </w:r>
      <w:r w:rsidR="001F3657">
        <w:t xml:space="preserve"> </w:t>
      </w:r>
      <w:r w:rsidR="002200D1">
        <w:t>any</w:t>
      </w:r>
      <w:r w:rsidR="001F3657">
        <w:t xml:space="preserve"> authorship pos</w:t>
      </w:r>
      <w:r w:rsidR="00B03CF7">
        <w:t>ition</w:t>
      </w:r>
      <w:r w:rsidR="009B6EB9">
        <w:t xml:space="preserve"> did not change over time</w:t>
      </w:r>
      <w:r w:rsidR="002200D1">
        <w:t xml:space="preserve">. </w:t>
      </w:r>
      <w:r w:rsidR="0042111B" w:rsidRPr="2C477798">
        <w:t xml:space="preserve">Women </w:t>
      </w:r>
      <w:r w:rsidR="0042111B">
        <w:t xml:space="preserve">had lower odds of </w:t>
      </w:r>
      <w:r w:rsidR="00720FF8">
        <w:t>lead</w:t>
      </w:r>
      <w:r w:rsidR="0042111B">
        <w:t xml:space="preserve"> authorship in RCTs that were multi-center, coordinated in North America or Europe, tested drug interventions, or had men as </w:t>
      </w:r>
      <w:r w:rsidR="0042111B" w:rsidRPr="2C477798">
        <w:t>senior author</w:t>
      </w:r>
      <w:r w:rsidR="00DB6E64">
        <w:t xml:space="preserve"> </w:t>
      </w:r>
      <w:r w:rsidR="00E129BC">
        <w:t>(Central i</w:t>
      </w:r>
      <w:r w:rsidR="00A246B6">
        <w:t>llustration</w:t>
      </w:r>
      <w:r w:rsidR="00E129BC">
        <w:t>)</w:t>
      </w:r>
      <w:r w:rsidR="0042111B" w:rsidRPr="2C477798">
        <w:t xml:space="preserve">. </w:t>
      </w:r>
    </w:p>
    <w:p w14:paraId="7365B201" w14:textId="6A81A31C" w:rsidR="00EE77AA" w:rsidRDefault="002B564B" w:rsidP="00877B50">
      <w:pPr>
        <w:spacing w:line="480" w:lineRule="auto"/>
      </w:pPr>
      <w:r>
        <w:t xml:space="preserve"> </w:t>
      </w:r>
    </w:p>
    <w:p w14:paraId="0D00F863" w14:textId="3FF1B756" w:rsidR="001E7F3D" w:rsidRDefault="00154D5D" w:rsidP="00877B50">
      <w:pPr>
        <w:spacing w:line="480" w:lineRule="auto"/>
      </w:pPr>
      <w:r>
        <w:t>Our findings</w:t>
      </w:r>
      <w:r w:rsidR="00112E7F">
        <w:t xml:space="preserve"> </w:t>
      </w:r>
      <w:r>
        <w:t xml:space="preserve">suggest </w:t>
      </w:r>
      <w:r w:rsidR="00112E7F">
        <w:t>that w</w:t>
      </w:r>
      <w:r w:rsidR="00255728">
        <w:t xml:space="preserve">omen </w:t>
      </w:r>
      <w:r>
        <w:t>are</w:t>
      </w:r>
      <w:r w:rsidR="00B056CD">
        <w:t xml:space="preserve"> underrepresented </w:t>
      </w:r>
      <w:r w:rsidR="002957B0">
        <w:t>in lead</w:t>
      </w:r>
      <w:r w:rsidR="00240551">
        <w:t>ership</w:t>
      </w:r>
      <w:r w:rsidR="002957B0">
        <w:t xml:space="preserve"> and collaborative roles </w:t>
      </w:r>
      <w:r w:rsidR="00112E7F">
        <w:t xml:space="preserve">and that there has been no </w:t>
      </w:r>
      <w:r w:rsidR="004B2559">
        <w:t xml:space="preserve">change in </w:t>
      </w:r>
      <w:r w:rsidR="00112E7F">
        <w:t xml:space="preserve">temporal </w:t>
      </w:r>
      <w:r>
        <w:t>trends</w:t>
      </w:r>
      <w:r w:rsidR="008823A4">
        <w:t xml:space="preserve"> over the past two decades</w:t>
      </w:r>
      <w:r w:rsidR="00255728">
        <w:t xml:space="preserve">. </w:t>
      </w:r>
      <w:r w:rsidR="001E7F3D">
        <w:t xml:space="preserve">This parallels the </w:t>
      </w:r>
      <w:r w:rsidR="00255728">
        <w:t>gender gap</w:t>
      </w:r>
      <w:r w:rsidR="00617D9A">
        <w:t xml:space="preserve"> </w:t>
      </w:r>
      <w:r w:rsidR="00610079">
        <w:t xml:space="preserve">among physicians </w:t>
      </w:r>
      <w:r w:rsidR="00617D9A">
        <w:t xml:space="preserve">in </w:t>
      </w:r>
      <w:r w:rsidR="00610079">
        <w:t xml:space="preserve">cardiovascular subspecialties </w:t>
      </w:r>
      <w:r w:rsidR="004B2559">
        <w:t xml:space="preserve">such as </w:t>
      </w:r>
      <w:r w:rsidR="00B117A4">
        <w:t>HF</w:t>
      </w:r>
      <w:r w:rsidR="00610079">
        <w:t xml:space="preserve"> </w:t>
      </w:r>
      <w:r w:rsidR="00195744">
        <w:t xml:space="preserve">in the US </w:t>
      </w:r>
      <w:r w:rsidR="00610079">
        <w:t>(74.5% men, 25.5% women</w:t>
      </w:r>
      <w:r w:rsidR="001E7F3D">
        <w:t>)</w:t>
      </w:r>
      <w:r w:rsidR="00337346">
        <w:t xml:space="preserve"> </w:t>
      </w:r>
      <w:r w:rsidR="008B39F4">
        <w:t>(3,1</w:t>
      </w:r>
      <w:r w:rsidR="00FF06FB">
        <w:t>3</w:t>
      </w:r>
      <w:r w:rsidR="008B39F4">
        <w:t>,1</w:t>
      </w:r>
      <w:r w:rsidR="00FF06FB">
        <w:t>4</w:t>
      </w:r>
      <w:r w:rsidR="008B39F4">
        <w:t>)</w:t>
      </w:r>
      <w:r w:rsidR="008823A4">
        <w:t>. This</w:t>
      </w:r>
      <w:r w:rsidR="001E7F3D">
        <w:t xml:space="preserve"> gap has persisted, </w:t>
      </w:r>
      <w:r w:rsidR="00337346">
        <w:t>with no change in the proportion</w:t>
      </w:r>
      <w:r w:rsidR="003459DE">
        <w:t xml:space="preserve"> of women HF subspecialty trainees </w:t>
      </w:r>
      <w:r w:rsidR="00337346">
        <w:t>(</w:t>
      </w:r>
      <w:r w:rsidR="003459DE">
        <w:t>26%</w:t>
      </w:r>
      <w:r w:rsidR="00337346">
        <w:t>)</w:t>
      </w:r>
      <w:r w:rsidR="003459DE">
        <w:t xml:space="preserve"> </w:t>
      </w:r>
      <w:r w:rsidR="008823A4">
        <w:t xml:space="preserve">in the US </w:t>
      </w:r>
      <w:r w:rsidR="003459DE">
        <w:t xml:space="preserve">since 2011. </w:t>
      </w:r>
      <w:r w:rsidR="008B39F4">
        <w:t>(1</w:t>
      </w:r>
      <w:r w:rsidR="00FF06FB">
        <w:t>5</w:t>
      </w:r>
      <w:r w:rsidR="008B39F4">
        <w:t xml:space="preserve">) </w:t>
      </w:r>
      <w:r w:rsidR="003459DE">
        <w:t>Th</w:t>
      </w:r>
      <w:r w:rsidR="008823A4">
        <w:t>e</w:t>
      </w:r>
      <w:r w:rsidR="003459DE">
        <w:t xml:space="preserve"> gender </w:t>
      </w:r>
      <w:r w:rsidR="00112E7F">
        <w:t xml:space="preserve">gap </w:t>
      </w:r>
      <w:r w:rsidR="008823A4">
        <w:t xml:space="preserve">seen in clinical settings </w:t>
      </w:r>
      <w:r w:rsidR="00112E7F">
        <w:t xml:space="preserve">appears to be </w:t>
      </w:r>
      <w:r w:rsidR="00B117A4">
        <w:t xml:space="preserve">amplified in clinical trial leadership. </w:t>
      </w:r>
    </w:p>
    <w:p w14:paraId="610A7277" w14:textId="77777777" w:rsidR="00E129BC" w:rsidRDefault="00E129BC" w:rsidP="00877B50">
      <w:pPr>
        <w:spacing w:line="480" w:lineRule="auto"/>
      </w:pPr>
    </w:p>
    <w:p w14:paraId="4D12072E" w14:textId="7E84700E" w:rsidR="00877B50" w:rsidRPr="00F01ECC" w:rsidRDefault="00B117A4" w:rsidP="00877B50">
      <w:pPr>
        <w:spacing w:line="480" w:lineRule="auto"/>
      </w:pPr>
      <w:r>
        <w:t xml:space="preserve">Among research methodologies, </w:t>
      </w:r>
      <w:r w:rsidR="0042111B">
        <w:t>R</w:t>
      </w:r>
      <w:r w:rsidR="00B67C32">
        <w:t>CTs pose unique challenges</w:t>
      </w:r>
      <w:r>
        <w:t xml:space="preserve"> </w:t>
      </w:r>
      <w:r w:rsidR="00B67C32">
        <w:t xml:space="preserve">– prolonged duration before academic output is generated, expense that requires </w:t>
      </w:r>
      <w:r>
        <w:t xml:space="preserve">external </w:t>
      </w:r>
      <w:r w:rsidR="00B67C32">
        <w:t>funding, and complexity that requires extended training, mentorship, research infrastructure, and networking.</w:t>
      </w:r>
      <w:r w:rsidR="00D82D83">
        <w:t xml:space="preserve"> (</w:t>
      </w:r>
      <w:r w:rsidR="00D82D83" w:rsidRPr="00543341">
        <w:t>4,5</w:t>
      </w:r>
      <w:r w:rsidR="00D82D83">
        <w:t>)</w:t>
      </w:r>
      <w:r w:rsidR="00B67C32">
        <w:t xml:space="preserve"> However, </w:t>
      </w:r>
      <w:r>
        <w:t xml:space="preserve">there are several </w:t>
      </w:r>
      <w:r w:rsidR="005206D5">
        <w:t>gender-based</w:t>
      </w:r>
      <w:r>
        <w:t xml:space="preserve"> inequities that make a research career challenging for women</w:t>
      </w:r>
      <w:r w:rsidR="004D4752">
        <w:t>.</w:t>
      </w:r>
      <w:r w:rsidR="00D82D83">
        <w:t xml:space="preserve"> (</w:t>
      </w:r>
      <w:r w:rsidR="00D82D83" w:rsidRPr="00543341">
        <w:t>6</w:t>
      </w:r>
      <w:r w:rsidR="00FF06FB">
        <w:t>,7</w:t>
      </w:r>
      <w:r w:rsidR="00D82D83">
        <w:t>,</w:t>
      </w:r>
      <w:r w:rsidR="00FF06FB">
        <w:t>16</w:t>
      </w:r>
      <w:r w:rsidR="00D82D83">
        <w:t>,</w:t>
      </w:r>
      <w:r w:rsidR="00FF06FB">
        <w:t>17</w:t>
      </w:r>
      <w:r w:rsidR="00D82D83">
        <w:t>)</w:t>
      </w:r>
      <w:r w:rsidR="004D4752">
        <w:t xml:space="preserve"> </w:t>
      </w:r>
      <w:r w:rsidR="004B2559">
        <w:t xml:space="preserve">In a </w:t>
      </w:r>
      <w:r w:rsidR="00142F3D">
        <w:t>survey of 507 physicians</w:t>
      </w:r>
      <w:r w:rsidR="004B2559">
        <w:t xml:space="preserve">, </w:t>
      </w:r>
      <w:r w:rsidR="00142F3D">
        <w:t xml:space="preserve">women perceived institutes to be less supportive towards </w:t>
      </w:r>
      <w:r w:rsidR="00E17B8B">
        <w:t>women</w:t>
      </w:r>
      <w:r w:rsidR="00142F3D">
        <w:t xml:space="preserve"> than men</w:t>
      </w:r>
      <w:r w:rsidR="00CD5DAE">
        <w:t xml:space="preserve">, </w:t>
      </w:r>
      <w:r w:rsidR="00142F3D">
        <w:t xml:space="preserve">less likely </w:t>
      </w:r>
      <w:r w:rsidR="005431B0">
        <w:t>to nominate</w:t>
      </w:r>
      <w:r w:rsidR="00142F3D">
        <w:t xml:space="preserve"> </w:t>
      </w:r>
      <w:r w:rsidR="001D5E61">
        <w:t xml:space="preserve">them </w:t>
      </w:r>
      <w:r w:rsidR="00142F3D">
        <w:t>for promotion</w:t>
      </w:r>
      <w:r w:rsidR="004B2559">
        <w:t>,</w:t>
      </w:r>
      <w:r w:rsidR="001D5E61">
        <w:t xml:space="preserve"> and</w:t>
      </w:r>
      <w:r w:rsidR="00A65F29">
        <w:t xml:space="preserve"> less likely to</w:t>
      </w:r>
      <w:r w:rsidR="001D5E61">
        <w:t xml:space="preserve"> include </w:t>
      </w:r>
      <w:r w:rsidR="001D5E61">
        <w:lastRenderedPageBreak/>
        <w:t xml:space="preserve">them </w:t>
      </w:r>
      <w:r w:rsidR="00CD5DAE">
        <w:t xml:space="preserve">in </w:t>
      </w:r>
      <w:r w:rsidR="001D5E61">
        <w:t xml:space="preserve">research </w:t>
      </w:r>
      <w:r w:rsidR="00CD5DAE">
        <w:t>networks</w:t>
      </w:r>
      <w:r w:rsidR="007C4669">
        <w:t>.</w:t>
      </w:r>
      <w:r w:rsidR="00D82D83">
        <w:t xml:space="preserve"> (</w:t>
      </w:r>
      <w:r w:rsidR="00FF06FB">
        <w:t>18</w:t>
      </w:r>
      <w:r w:rsidR="00D82D83">
        <w:t>,</w:t>
      </w:r>
      <w:r w:rsidR="00FF06FB">
        <w:t>19</w:t>
      </w:r>
      <w:r w:rsidR="00D82D83">
        <w:t>)</w:t>
      </w:r>
      <w:r w:rsidR="007C4669">
        <w:t xml:space="preserve"> </w:t>
      </w:r>
      <w:r w:rsidR="00CD5DAE">
        <w:t>Women face barriers in research</w:t>
      </w:r>
      <w:r w:rsidR="00F25C38">
        <w:t xml:space="preserve"> funding</w:t>
      </w:r>
      <w:r w:rsidR="001D5E61">
        <w:t xml:space="preserve"> and publication which may affect metrics </w:t>
      </w:r>
      <w:r w:rsidR="004B2559">
        <w:t xml:space="preserve">required for </w:t>
      </w:r>
      <w:r w:rsidR="001D5E61">
        <w:t>promotion and retention in research careers. I</w:t>
      </w:r>
      <w:r w:rsidR="00F25C38">
        <w:t xml:space="preserve">n a study of peer-reviewed research grants, women were assigned lower grant scores than men even after controlling for </w:t>
      </w:r>
      <w:r w:rsidR="007C4669">
        <w:t xml:space="preserve">more than </w:t>
      </w:r>
      <w:r w:rsidR="00F25C38">
        <w:t>20 potential confounders, including publications and history of funding success.</w:t>
      </w:r>
      <w:r w:rsidR="00D82D83">
        <w:t xml:space="preserve"> (2</w:t>
      </w:r>
      <w:r w:rsidR="00FF06FB">
        <w:t>0</w:t>
      </w:r>
      <w:r w:rsidR="00D82D83">
        <w:t xml:space="preserve">) </w:t>
      </w:r>
      <w:r w:rsidR="004B2559">
        <w:t>M</w:t>
      </w:r>
      <w:r w:rsidR="00F11313">
        <w:t>anuscripts and conference abstracts led by women were accepted more often when reviewers were blinded to the gender of authors.</w:t>
      </w:r>
      <w:r w:rsidR="00D82D83">
        <w:t xml:space="preserve"> (2</w:t>
      </w:r>
      <w:r w:rsidR="00FF06FB">
        <w:t>1</w:t>
      </w:r>
      <w:r w:rsidR="00D82D83">
        <w:t>,2</w:t>
      </w:r>
      <w:r w:rsidR="00FF06FB">
        <w:t>2</w:t>
      </w:r>
      <w:r w:rsidR="00D82D83">
        <w:t>)</w:t>
      </w:r>
      <w:r w:rsidR="00F11313">
        <w:t xml:space="preserve"> </w:t>
      </w:r>
      <w:r w:rsidR="007C4669">
        <w:t xml:space="preserve">Women are </w:t>
      </w:r>
      <w:r w:rsidR="004B2559">
        <w:t>under</w:t>
      </w:r>
      <w:r w:rsidR="007C4669">
        <w:t>represented in editorial boards, potentially amplifying the gender bias in pub</w:t>
      </w:r>
      <w:r w:rsidR="007A596B">
        <w:t>lication acceptances</w:t>
      </w:r>
      <w:r w:rsidR="007C4669">
        <w:t>.</w:t>
      </w:r>
      <w:r w:rsidR="00D82D83">
        <w:t xml:space="preserve"> (2</w:t>
      </w:r>
      <w:r w:rsidR="00FF06FB">
        <w:t>3</w:t>
      </w:r>
      <w:r w:rsidR="00D82D83">
        <w:t>)</w:t>
      </w:r>
      <w:r w:rsidR="007C4669">
        <w:t xml:space="preserve"> </w:t>
      </w:r>
      <w:r w:rsidR="00F25C38">
        <w:t>These barriers may be reasons why women</w:t>
      </w:r>
      <w:r w:rsidR="005836E4">
        <w:t xml:space="preserve"> </w:t>
      </w:r>
      <w:r w:rsidR="00F8696F">
        <w:t xml:space="preserve">with an interest in </w:t>
      </w:r>
      <w:r w:rsidR="00F25C38">
        <w:t xml:space="preserve">cardiovascular </w:t>
      </w:r>
      <w:r w:rsidR="00F8696F">
        <w:t xml:space="preserve">research </w:t>
      </w:r>
      <w:r w:rsidR="004B2559">
        <w:t xml:space="preserve">instead </w:t>
      </w:r>
      <w:r w:rsidR="00F8696F">
        <w:t>pursue full-time clinical careers</w:t>
      </w:r>
      <w:r w:rsidR="00F4308A">
        <w:t>,</w:t>
      </w:r>
      <w:r w:rsidR="00F8696F">
        <w:t xml:space="preserve"> </w:t>
      </w:r>
      <w:r w:rsidR="00E17B8B">
        <w:t>which offer</w:t>
      </w:r>
      <w:r w:rsidR="00142F3D">
        <w:t xml:space="preserve"> </w:t>
      </w:r>
      <w:r w:rsidR="00F4308A">
        <w:t>greater job stability relati</w:t>
      </w:r>
      <w:r w:rsidR="008716A8">
        <w:t>v</w:t>
      </w:r>
      <w:r w:rsidR="00F4308A">
        <w:t>e to funding-</w:t>
      </w:r>
      <w:r w:rsidR="00F8696F">
        <w:t xml:space="preserve">dependent </w:t>
      </w:r>
      <w:r w:rsidR="00BB57D5">
        <w:t xml:space="preserve">research </w:t>
      </w:r>
      <w:r w:rsidR="00F8696F">
        <w:t>positions</w:t>
      </w:r>
      <w:r w:rsidR="00F8696F" w:rsidRPr="00D82D83">
        <w:t>.</w:t>
      </w:r>
      <w:r w:rsidR="00D82D83">
        <w:t xml:space="preserve"> (2</w:t>
      </w:r>
      <w:r w:rsidR="00FF06FB">
        <w:t>4</w:t>
      </w:r>
      <w:r w:rsidR="00D82D83">
        <w:t>)</w:t>
      </w:r>
      <w:r w:rsidR="00F8696F">
        <w:t xml:space="preserve"> </w:t>
      </w:r>
      <w:r w:rsidR="0042111B">
        <w:t xml:space="preserve"> </w:t>
      </w:r>
    </w:p>
    <w:p w14:paraId="5447AC0C" w14:textId="77777777" w:rsidR="004D4752" w:rsidRDefault="004D4752" w:rsidP="00877B50">
      <w:pPr>
        <w:spacing w:line="480" w:lineRule="auto"/>
      </w:pPr>
    </w:p>
    <w:p w14:paraId="4E85113E" w14:textId="018445D2" w:rsidR="00186212" w:rsidRDefault="002B39A9" w:rsidP="00F4308A">
      <w:pPr>
        <w:spacing w:line="480" w:lineRule="auto"/>
      </w:pPr>
      <w:r>
        <w:t>W</w:t>
      </w:r>
      <w:r w:rsidR="00112E7F">
        <w:t>e found that w</w:t>
      </w:r>
      <w:r w:rsidRPr="721A485F">
        <w:t xml:space="preserve">omen </w:t>
      </w:r>
      <w:r>
        <w:t xml:space="preserve">are </w:t>
      </w:r>
      <w:r w:rsidR="001D5E61">
        <w:t xml:space="preserve">less </w:t>
      </w:r>
      <w:r>
        <w:t xml:space="preserve">likely to be </w:t>
      </w:r>
      <w:r w:rsidR="00720FF8">
        <w:t>lead</w:t>
      </w:r>
      <w:r>
        <w:t xml:space="preserve"> authors when</w:t>
      </w:r>
      <w:r w:rsidR="001D5E61">
        <w:t xml:space="preserve"> </w:t>
      </w:r>
      <w:r>
        <w:t xml:space="preserve">men are </w:t>
      </w:r>
      <w:r w:rsidRPr="721A485F">
        <w:t>senior authors</w:t>
      </w:r>
      <w:r>
        <w:t>, suggesting</w:t>
      </w:r>
      <w:r w:rsidR="0058449F">
        <w:t xml:space="preserve"> a gender association – either intended or unintended </w:t>
      </w:r>
      <w:r w:rsidR="00DE1C57">
        <w:t>–</w:t>
      </w:r>
      <w:r w:rsidR="0058449F">
        <w:t xml:space="preserve"> between</w:t>
      </w:r>
      <w:r>
        <w:t xml:space="preserve"> </w:t>
      </w:r>
      <w:r w:rsidR="0058449F">
        <w:t>mentees and mentors</w:t>
      </w:r>
      <w:r w:rsidR="0058449F" w:rsidRPr="00D82D83">
        <w:t>.</w:t>
      </w:r>
      <w:r w:rsidR="00D82D83">
        <w:t xml:space="preserve"> </w:t>
      </w:r>
      <w:r w:rsidR="00AF7A1E">
        <w:t xml:space="preserve">A prior analysis of </w:t>
      </w:r>
      <w:r w:rsidR="00DF59B6">
        <w:t xml:space="preserve">publications </w:t>
      </w:r>
      <w:r w:rsidR="004B2559">
        <w:t xml:space="preserve">(including primary research, viewpoints, editorials) </w:t>
      </w:r>
      <w:r>
        <w:t xml:space="preserve">in 6 </w:t>
      </w:r>
      <w:r w:rsidR="00F86D62">
        <w:t xml:space="preserve">general </w:t>
      </w:r>
      <w:r>
        <w:t xml:space="preserve">cardiology journals </w:t>
      </w:r>
      <w:r w:rsidR="00F86D62">
        <w:t>in 1996, 2006, and 2016</w:t>
      </w:r>
      <w:r w:rsidR="0058449F">
        <w:t xml:space="preserve"> </w:t>
      </w:r>
      <w:r>
        <w:t xml:space="preserve">found that </w:t>
      </w:r>
      <w:r w:rsidR="00F86D62">
        <w:t>16.5%</w:t>
      </w:r>
      <w:r w:rsidR="0058449F">
        <w:t xml:space="preserve"> of </w:t>
      </w:r>
      <w:r w:rsidR="00720FF8">
        <w:t>lead</w:t>
      </w:r>
      <w:r w:rsidR="0058449F">
        <w:t xml:space="preserve"> </w:t>
      </w:r>
      <w:r w:rsidR="00F86D62">
        <w:t>authors</w:t>
      </w:r>
      <w:r w:rsidR="00D15B47">
        <w:t xml:space="preserve"> </w:t>
      </w:r>
      <w:r w:rsidR="00AF7A1E">
        <w:t>were women;</w:t>
      </w:r>
      <w:r w:rsidR="00CD5DAE">
        <w:t xml:space="preserve"> </w:t>
      </w:r>
      <w:r w:rsidR="00F86D62">
        <w:t xml:space="preserve">and that </w:t>
      </w:r>
      <w:r w:rsidR="00D15B47">
        <w:t>there was an association between the gender of lead and senior authors</w:t>
      </w:r>
      <w:r w:rsidR="00DE1C57">
        <w:t>;</w:t>
      </w:r>
      <w:r w:rsidR="00D82D83">
        <w:rPr>
          <w:vertAlign w:val="superscript"/>
        </w:rPr>
        <w:t xml:space="preserve"> </w:t>
      </w:r>
      <w:r w:rsidR="00D82D83">
        <w:t>(</w:t>
      </w:r>
      <w:r w:rsidR="00646FFD">
        <w:t>2</w:t>
      </w:r>
      <w:r w:rsidR="00FF06FB">
        <w:t>5</w:t>
      </w:r>
      <w:r w:rsidR="00D82D83">
        <w:t>)</w:t>
      </w:r>
      <w:r>
        <w:t xml:space="preserve"> </w:t>
      </w:r>
      <w:r w:rsidR="004B2559">
        <w:t>A</w:t>
      </w:r>
      <w:r w:rsidR="00376D4A">
        <w:t>nother</w:t>
      </w:r>
      <w:r>
        <w:t xml:space="preserve"> bibliometric analysis of </w:t>
      </w:r>
      <w:r w:rsidR="004B2559">
        <w:t xml:space="preserve">primary </w:t>
      </w:r>
      <w:r w:rsidR="00F86D62">
        <w:t xml:space="preserve">research </w:t>
      </w:r>
      <w:r>
        <w:t xml:space="preserve">articles published in 3 high-impact </w:t>
      </w:r>
      <w:r w:rsidR="00F86D62">
        <w:t xml:space="preserve">general </w:t>
      </w:r>
      <w:r>
        <w:t>cardiology journals</w:t>
      </w:r>
      <w:r w:rsidR="004B2559">
        <w:t xml:space="preserve"> found that </w:t>
      </w:r>
      <w:r w:rsidR="00D15B47">
        <w:t>26.7% of lead authors were</w:t>
      </w:r>
      <w:r w:rsidR="00376D4A">
        <w:t xml:space="preserve"> women</w:t>
      </w:r>
      <w:r w:rsidR="00D15B47">
        <w:t xml:space="preserve">, and </w:t>
      </w:r>
      <w:r w:rsidR="004B2559">
        <w:t xml:space="preserve">that </w:t>
      </w:r>
      <w:r w:rsidR="00D15B47">
        <w:t>there was an association between gender of lead and senior author</w:t>
      </w:r>
      <w:r w:rsidR="00376D4A">
        <w:t>;</w:t>
      </w:r>
      <w:r w:rsidR="001F6337">
        <w:t xml:space="preserve"> </w:t>
      </w:r>
      <w:r w:rsidR="00D15B47">
        <w:t>thes</w:t>
      </w:r>
      <w:r w:rsidR="0010352F">
        <w:t>e</w:t>
      </w:r>
      <w:r w:rsidR="00D15B47">
        <w:t xml:space="preserve"> </w:t>
      </w:r>
      <w:r w:rsidR="004B2559">
        <w:t>articles</w:t>
      </w:r>
      <w:r w:rsidR="00D15B47">
        <w:t xml:space="preserve"> were not restricted to RCTs</w:t>
      </w:r>
      <w:r w:rsidR="001E164D">
        <w:t>.</w:t>
      </w:r>
      <w:r w:rsidR="001F6337">
        <w:t xml:space="preserve"> </w:t>
      </w:r>
      <w:r w:rsidR="00D82D83">
        <w:t>(</w:t>
      </w:r>
      <w:r w:rsidR="00FF06FB">
        <w:t>26</w:t>
      </w:r>
      <w:r w:rsidR="00D82D83">
        <w:t xml:space="preserve">) </w:t>
      </w:r>
      <w:r w:rsidR="001E164D">
        <w:t xml:space="preserve">The estimates of women in lead positions </w:t>
      </w:r>
      <w:r w:rsidR="00552465">
        <w:t>in</w:t>
      </w:r>
      <w:r w:rsidR="00B056CD">
        <w:t xml:space="preserve"> these</w:t>
      </w:r>
      <w:r w:rsidR="00552465">
        <w:t xml:space="preserve"> </w:t>
      </w:r>
      <w:r w:rsidR="00B056CD">
        <w:t xml:space="preserve">two </w:t>
      </w:r>
      <w:r w:rsidR="00552465">
        <w:t xml:space="preserve">studies </w:t>
      </w:r>
      <w:r w:rsidR="001E164D">
        <w:t xml:space="preserve">are </w:t>
      </w:r>
      <w:r w:rsidR="00983172">
        <w:t xml:space="preserve">slightly </w:t>
      </w:r>
      <w:r w:rsidR="00725F70">
        <w:t>different</w:t>
      </w:r>
      <w:r w:rsidR="00983172">
        <w:t xml:space="preserve"> </w:t>
      </w:r>
      <w:r w:rsidR="001E164D">
        <w:t>from our study</w:t>
      </w:r>
      <w:r w:rsidR="00983172">
        <w:t>,</w:t>
      </w:r>
      <w:r w:rsidR="001E164D">
        <w:t xml:space="preserve"> possibly due to different date ranges</w:t>
      </w:r>
      <w:r w:rsidR="004B2559">
        <w:t>,</w:t>
      </w:r>
      <w:r w:rsidR="00D82D83">
        <w:t xml:space="preserve"> (</w:t>
      </w:r>
      <w:r w:rsidR="005D6580">
        <w:t>2</w:t>
      </w:r>
      <w:r w:rsidR="00FF06FB">
        <w:t>5</w:t>
      </w:r>
      <w:r w:rsidR="00D82D83">
        <w:t>,</w:t>
      </w:r>
      <w:r w:rsidR="00FF06FB">
        <w:t>26</w:t>
      </w:r>
      <w:r w:rsidR="00D82D83">
        <w:t>)</w:t>
      </w:r>
      <w:r w:rsidR="00983172">
        <w:t xml:space="preserve"> </w:t>
      </w:r>
      <w:r w:rsidR="004B2559">
        <w:t xml:space="preserve">a broader focus </w:t>
      </w:r>
      <w:r w:rsidR="00983172">
        <w:t xml:space="preserve">than HF alone, </w:t>
      </w:r>
      <w:r w:rsidR="004B2559">
        <w:t xml:space="preserve">inclusion of </w:t>
      </w:r>
      <w:r w:rsidR="00552465">
        <w:t>articles other than primary research</w:t>
      </w:r>
      <w:r w:rsidR="00376D4A" w:rsidRPr="00D82D83">
        <w:t>,</w:t>
      </w:r>
      <w:r w:rsidR="00D82D83">
        <w:rPr>
          <w:vertAlign w:val="superscript"/>
        </w:rPr>
        <w:t xml:space="preserve"> </w:t>
      </w:r>
      <w:r w:rsidR="00D82D83">
        <w:t>(</w:t>
      </w:r>
      <w:r w:rsidR="005D6580">
        <w:t>2</w:t>
      </w:r>
      <w:r w:rsidR="00FF06FB">
        <w:t>5</w:t>
      </w:r>
      <w:r w:rsidR="00D82D83">
        <w:t>)</w:t>
      </w:r>
      <w:r w:rsidR="00552465">
        <w:t xml:space="preserve"> and </w:t>
      </w:r>
      <w:r w:rsidR="004B2559">
        <w:t xml:space="preserve">inclusion of </w:t>
      </w:r>
      <w:r w:rsidR="00F86D62">
        <w:t xml:space="preserve">research methodologies </w:t>
      </w:r>
      <w:r w:rsidR="00552465">
        <w:t xml:space="preserve">other </w:t>
      </w:r>
      <w:r w:rsidR="00134FF6">
        <w:t>than clinical tri</w:t>
      </w:r>
      <w:r w:rsidR="001E164D">
        <w:t>als</w:t>
      </w:r>
      <w:r w:rsidRPr="00D82D83">
        <w:t>.</w:t>
      </w:r>
      <w:r w:rsidR="00D82D83">
        <w:rPr>
          <w:vertAlign w:val="superscript"/>
        </w:rPr>
        <w:t xml:space="preserve"> </w:t>
      </w:r>
      <w:r w:rsidR="00D82D83">
        <w:t>(</w:t>
      </w:r>
      <w:r w:rsidR="00FF06FB">
        <w:t>26</w:t>
      </w:r>
      <w:r w:rsidR="00D82D83">
        <w:t>)</w:t>
      </w:r>
      <w:r w:rsidR="003E68E7">
        <w:t xml:space="preserve"> </w:t>
      </w:r>
      <w:r w:rsidR="00A93542">
        <w:t xml:space="preserve">A </w:t>
      </w:r>
      <w:r w:rsidR="001F6337">
        <w:t>recent review</w:t>
      </w:r>
      <w:r w:rsidR="004B2559">
        <w:t xml:space="preserve"> of 118 HF clinical trials published between 2001 and 2016 reported a </w:t>
      </w:r>
      <w:r w:rsidR="004B2559">
        <w:lastRenderedPageBreak/>
        <w:t xml:space="preserve">lower proportion of women as first (10%) and senior authors (8%) than our study, possibly due to the smaller number of included trials, shorter date range, and exclusion of trials with </w:t>
      </w:r>
      <w:r w:rsidR="004B2559" w:rsidRPr="00543341">
        <w:rPr>
          <w:u w:val="single"/>
        </w:rPr>
        <w:t>&lt;</w:t>
      </w:r>
      <w:r w:rsidR="004B2559">
        <w:t xml:space="preserve"> 400 participants.</w:t>
      </w:r>
      <w:r w:rsidR="00F2295F">
        <w:t xml:space="preserve"> (</w:t>
      </w:r>
      <w:r w:rsidR="00FF06FB">
        <w:t>27</w:t>
      </w:r>
      <w:r w:rsidR="00F2295F">
        <w:t xml:space="preserve">) This study did not provide descriptive statistics or temporal trends in gender composition of each type of author (lead, corresponding, middle, or senior) due to the limited sample size; but did reported no change in the proportion of women who were either lead or senior authors (16%) over time. Importantly, this study and the ones prior to </w:t>
      </w:r>
      <w:r w:rsidR="00CB6268">
        <w:t xml:space="preserve">it neither </w:t>
      </w:r>
      <w:r w:rsidR="00F2295F">
        <w:t>assess</w:t>
      </w:r>
      <w:r w:rsidR="00CB6268">
        <w:t>ed</w:t>
      </w:r>
      <w:r w:rsidR="00F2295F">
        <w:t xml:space="preserve"> </w:t>
      </w:r>
      <w:r w:rsidR="00CB6268">
        <w:t xml:space="preserve">the role of women as collaborators nor assessed </w:t>
      </w:r>
      <w:r w:rsidR="00F2295F">
        <w:t xml:space="preserve">trial characteristics independently associated with </w:t>
      </w:r>
      <w:r w:rsidR="001F6337">
        <w:t>women as lead authors</w:t>
      </w:r>
      <w:r w:rsidR="00F2295F">
        <w:t>.</w:t>
      </w:r>
      <w:r w:rsidR="00CB6268">
        <w:t xml:space="preserve"> (</w:t>
      </w:r>
      <w:r w:rsidR="005D6580">
        <w:t>2</w:t>
      </w:r>
      <w:r w:rsidR="00FF06FB">
        <w:t>5</w:t>
      </w:r>
      <w:r w:rsidR="00CB6268">
        <w:t>-</w:t>
      </w:r>
      <w:r w:rsidR="00FF06FB">
        <w:t>27</w:t>
      </w:r>
      <w:r w:rsidR="00CB6268">
        <w:t>)</w:t>
      </w:r>
    </w:p>
    <w:p w14:paraId="5171AB13" w14:textId="77777777" w:rsidR="00646FFD" w:rsidRDefault="00646FFD" w:rsidP="00F4308A">
      <w:pPr>
        <w:spacing w:line="480" w:lineRule="auto"/>
        <w:rPr>
          <w:color w:val="1C1D1E"/>
        </w:rPr>
      </w:pPr>
    </w:p>
    <w:p w14:paraId="4CEDA3EF" w14:textId="4C52DA1E" w:rsidR="00F4308A" w:rsidRDefault="00F4308A" w:rsidP="00F4308A">
      <w:pPr>
        <w:spacing w:line="480" w:lineRule="auto"/>
        <w:rPr>
          <w:color w:val="1C1D1E"/>
        </w:rPr>
      </w:pPr>
      <w:r w:rsidRPr="2C477798">
        <w:rPr>
          <w:color w:val="1C1D1E"/>
        </w:rPr>
        <w:t>Women are more likely to</w:t>
      </w:r>
      <w:r w:rsidR="00F2295F">
        <w:rPr>
          <w:color w:val="1C1D1E"/>
        </w:rPr>
        <w:t xml:space="preserve"> l</w:t>
      </w:r>
      <w:r w:rsidRPr="2C477798">
        <w:rPr>
          <w:color w:val="1C1D1E"/>
        </w:rPr>
        <w:t>ead</w:t>
      </w:r>
      <w:r w:rsidR="00F2295F">
        <w:rPr>
          <w:color w:val="1C1D1E"/>
        </w:rPr>
        <w:t xml:space="preserve"> </w:t>
      </w:r>
      <w:r w:rsidRPr="2C477798">
        <w:rPr>
          <w:color w:val="1C1D1E"/>
        </w:rPr>
        <w:t>single</w:t>
      </w:r>
      <w:r w:rsidR="00552465">
        <w:rPr>
          <w:color w:val="1C1D1E"/>
        </w:rPr>
        <w:t>- rather than multi-</w:t>
      </w:r>
      <w:r w:rsidRPr="2C477798">
        <w:rPr>
          <w:color w:val="1C1D1E"/>
        </w:rPr>
        <w:t>center trials</w:t>
      </w:r>
      <w:r w:rsidR="00552465">
        <w:rPr>
          <w:color w:val="1C1D1E"/>
        </w:rPr>
        <w:t xml:space="preserve">, which </w:t>
      </w:r>
      <w:r w:rsidRPr="2C477798">
        <w:rPr>
          <w:color w:val="1C1D1E"/>
        </w:rPr>
        <w:t xml:space="preserve">are </w:t>
      </w:r>
      <w:r w:rsidR="0022233C">
        <w:rPr>
          <w:color w:val="1C1D1E"/>
        </w:rPr>
        <w:t xml:space="preserve">logistically </w:t>
      </w:r>
      <w:r w:rsidRPr="2C477798">
        <w:rPr>
          <w:color w:val="1C1D1E"/>
        </w:rPr>
        <w:t>more complex</w:t>
      </w:r>
      <w:r w:rsidR="0022233C">
        <w:rPr>
          <w:color w:val="1C1D1E"/>
        </w:rPr>
        <w:t xml:space="preserve"> to coordinate but</w:t>
      </w:r>
      <w:r w:rsidR="001C67AD">
        <w:rPr>
          <w:color w:val="1C1D1E"/>
        </w:rPr>
        <w:t xml:space="preserve"> </w:t>
      </w:r>
      <w:r w:rsidRPr="2C477798">
        <w:rPr>
          <w:color w:val="1C1D1E"/>
        </w:rPr>
        <w:t xml:space="preserve">have the advantage of increased generalizability </w:t>
      </w:r>
      <w:r w:rsidR="001C67AD">
        <w:rPr>
          <w:color w:val="1C1D1E"/>
        </w:rPr>
        <w:t xml:space="preserve">and </w:t>
      </w:r>
      <w:r w:rsidR="0022233C">
        <w:rPr>
          <w:color w:val="1C1D1E"/>
        </w:rPr>
        <w:t>potential to</w:t>
      </w:r>
      <w:r w:rsidR="001C67AD">
        <w:rPr>
          <w:color w:val="1C1D1E"/>
        </w:rPr>
        <w:t xml:space="preserve"> change </w:t>
      </w:r>
      <w:r w:rsidR="005958C0">
        <w:rPr>
          <w:color w:val="1C1D1E"/>
        </w:rPr>
        <w:t>practice</w:t>
      </w:r>
      <w:r w:rsidRPr="2C477798">
        <w:rPr>
          <w:color w:val="1C1D1E"/>
        </w:rPr>
        <w:t xml:space="preserve"> compared to single center trials</w:t>
      </w:r>
      <w:r w:rsidRPr="00D82D83">
        <w:rPr>
          <w:color w:val="1C1D1E"/>
        </w:rPr>
        <w:t>.</w:t>
      </w:r>
      <w:r w:rsidR="00D82D83">
        <w:rPr>
          <w:color w:val="1C1D1E"/>
          <w:vertAlign w:val="superscript"/>
        </w:rPr>
        <w:t xml:space="preserve"> </w:t>
      </w:r>
      <w:r w:rsidR="00D82D83">
        <w:rPr>
          <w:color w:val="1C1D1E"/>
        </w:rPr>
        <w:t>(</w:t>
      </w:r>
      <w:r w:rsidR="00FF06FB">
        <w:rPr>
          <w:color w:val="1C1D1E"/>
        </w:rPr>
        <w:t>28</w:t>
      </w:r>
      <w:r w:rsidR="00D82D83">
        <w:rPr>
          <w:color w:val="1C1D1E"/>
        </w:rPr>
        <w:t>)</w:t>
      </w:r>
      <w:r w:rsidRPr="2C477798">
        <w:rPr>
          <w:color w:val="1C1D1E"/>
        </w:rPr>
        <w:t xml:space="preserve"> </w:t>
      </w:r>
      <w:r w:rsidR="00552465">
        <w:rPr>
          <w:color w:val="1C1D1E"/>
        </w:rPr>
        <w:t>Multi-center trials require a larger collaborative network</w:t>
      </w:r>
      <w:r w:rsidR="00F2295F">
        <w:rPr>
          <w:color w:val="1C1D1E"/>
        </w:rPr>
        <w:t>,</w:t>
      </w:r>
      <w:r w:rsidR="00552465">
        <w:rPr>
          <w:color w:val="1C1D1E"/>
        </w:rPr>
        <w:t xml:space="preserve"> </w:t>
      </w:r>
      <w:r w:rsidR="00E14ED0">
        <w:rPr>
          <w:color w:val="1C1D1E"/>
        </w:rPr>
        <w:t xml:space="preserve">but </w:t>
      </w:r>
      <w:r w:rsidR="00B15806">
        <w:rPr>
          <w:color w:val="1C1D1E"/>
        </w:rPr>
        <w:t xml:space="preserve">a gender gap </w:t>
      </w:r>
      <w:r w:rsidR="00F2295F">
        <w:rPr>
          <w:color w:val="1C1D1E"/>
        </w:rPr>
        <w:t xml:space="preserve">exists </w:t>
      </w:r>
      <w:r w:rsidR="00B15806">
        <w:rPr>
          <w:color w:val="1C1D1E"/>
        </w:rPr>
        <w:t xml:space="preserve">in </w:t>
      </w:r>
      <w:r w:rsidR="00F2295F">
        <w:rPr>
          <w:color w:val="1C1D1E"/>
        </w:rPr>
        <w:t xml:space="preserve">large </w:t>
      </w:r>
      <w:r w:rsidR="00B15806">
        <w:rPr>
          <w:color w:val="1C1D1E"/>
        </w:rPr>
        <w:t xml:space="preserve">research </w:t>
      </w:r>
      <w:r w:rsidR="007E0683">
        <w:rPr>
          <w:color w:val="1C1D1E"/>
        </w:rPr>
        <w:t>collaborations</w:t>
      </w:r>
      <w:r w:rsidR="00F2295F">
        <w:rPr>
          <w:color w:val="1C1D1E"/>
        </w:rPr>
        <w:t xml:space="preserve"> that have a greater reach</w:t>
      </w:r>
      <w:r w:rsidR="007E0683" w:rsidRPr="00D82D83">
        <w:rPr>
          <w:color w:val="1C1D1E"/>
        </w:rPr>
        <w:t>.</w:t>
      </w:r>
      <w:r w:rsidR="00D82D83">
        <w:rPr>
          <w:color w:val="1C1D1E"/>
        </w:rPr>
        <w:t xml:space="preserve"> (</w:t>
      </w:r>
      <w:r w:rsidR="00FF06FB">
        <w:rPr>
          <w:color w:val="1C1D1E"/>
        </w:rPr>
        <w:t>29</w:t>
      </w:r>
      <w:r w:rsidR="00D82D83">
        <w:rPr>
          <w:color w:val="1C1D1E"/>
        </w:rPr>
        <w:t>)</w:t>
      </w:r>
      <w:r w:rsidR="007E0683">
        <w:rPr>
          <w:color w:val="1C1D1E"/>
        </w:rPr>
        <w:t xml:space="preserve"> For example, a recent </w:t>
      </w:r>
      <w:r w:rsidRPr="00333130">
        <w:rPr>
          <w:color w:val="1C1D1E"/>
        </w:rPr>
        <w:t>bibliometric</w:t>
      </w:r>
      <w:r>
        <w:rPr>
          <w:color w:val="1C1D1E"/>
        </w:rPr>
        <w:t xml:space="preserve"> analysis </w:t>
      </w:r>
      <w:r w:rsidR="00BB34E4">
        <w:rPr>
          <w:color w:val="1C1D1E"/>
        </w:rPr>
        <w:t xml:space="preserve">of publications from 12 geographies and 27 subject areas </w:t>
      </w:r>
      <w:r>
        <w:rPr>
          <w:color w:val="1C1D1E"/>
        </w:rPr>
        <w:t xml:space="preserve">found that </w:t>
      </w:r>
      <w:r w:rsidR="009D28DD">
        <w:rPr>
          <w:color w:val="1C1D1E"/>
        </w:rPr>
        <w:t xml:space="preserve">relative to men, </w:t>
      </w:r>
      <w:r>
        <w:rPr>
          <w:color w:val="1C1D1E"/>
        </w:rPr>
        <w:t>women had</w:t>
      </w:r>
      <w:r w:rsidR="009D28DD">
        <w:rPr>
          <w:color w:val="1C1D1E"/>
        </w:rPr>
        <w:t xml:space="preserve"> fewer</w:t>
      </w:r>
      <w:r>
        <w:rPr>
          <w:color w:val="1C1D1E"/>
        </w:rPr>
        <w:t xml:space="preserve"> collaborations </w:t>
      </w:r>
      <w:r w:rsidR="00BB34E4">
        <w:rPr>
          <w:color w:val="1C1D1E"/>
        </w:rPr>
        <w:t xml:space="preserve">both inside and </w:t>
      </w:r>
      <w:r>
        <w:rPr>
          <w:color w:val="1C1D1E"/>
        </w:rPr>
        <w:t xml:space="preserve">outside their institutions, as measured by the number of </w:t>
      </w:r>
      <w:r w:rsidR="004952C0">
        <w:rPr>
          <w:color w:val="1C1D1E"/>
        </w:rPr>
        <w:t>co-</w:t>
      </w:r>
      <w:r w:rsidR="00F2295F">
        <w:rPr>
          <w:color w:val="1C1D1E"/>
        </w:rPr>
        <w:t>authorships</w:t>
      </w:r>
      <w:r>
        <w:rPr>
          <w:color w:val="1C1D1E"/>
        </w:rPr>
        <w:t xml:space="preserve"> of research papers</w:t>
      </w:r>
      <w:r w:rsidRPr="00D82D83">
        <w:rPr>
          <w:color w:val="1C1D1E"/>
        </w:rPr>
        <w:t>.</w:t>
      </w:r>
      <w:r w:rsidR="00D82D83">
        <w:rPr>
          <w:color w:val="1C1D1E"/>
        </w:rPr>
        <w:t xml:space="preserve"> (3</w:t>
      </w:r>
      <w:r w:rsidR="00FF06FB">
        <w:rPr>
          <w:color w:val="1C1D1E"/>
        </w:rPr>
        <w:t>0</w:t>
      </w:r>
      <w:r w:rsidR="00D82D83">
        <w:rPr>
          <w:color w:val="1C1D1E"/>
        </w:rPr>
        <w:t>)</w:t>
      </w:r>
      <w:r>
        <w:rPr>
          <w:color w:val="1C1D1E"/>
        </w:rPr>
        <w:t xml:space="preserve"> </w:t>
      </w:r>
      <w:r w:rsidR="005559D5">
        <w:rPr>
          <w:color w:val="1C1D1E"/>
        </w:rPr>
        <w:t>Collaborations broaden networks, are associated with greater number of grants and publications, and have implications on clinical trial involvement.</w:t>
      </w:r>
      <w:r w:rsidR="00D82D83">
        <w:rPr>
          <w:color w:val="1C1D1E"/>
        </w:rPr>
        <w:t xml:space="preserve"> (3</w:t>
      </w:r>
      <w:r w:rsidR="00FF06FB">
        <w:rPr>
          <w:color w:val="1C1D1E"/>
        </w:rPr>
        <w:t>0</w:t>
      </w:r>
      <w:r w:rsidR="00D82D83">
        <w:rPr>
          <w:color w:val="1C1D1E"/>
        </w:rPr>
        <w:t>,3</w:t>
      </w:r>
      <w:r w:rsidR="00FF06FB">
        <w:rPr>
          <w:color w:val="1C1D1E"/>
        </w:rPr>
        <w:t>1</w:t>
      </w:r>
      <w:r w:rsidR="00D82D83">
        <w:rPr>
          <w:color w:val="1C1D1E"/>
        </w:rPr>
        <w:t>)</w:t>
      </w:r>
      <w:r w:rsidR="005559D5">
        <w:rPr>
          <w:color w:val="1C1D1E"/>
        </w:rPr>
        <w:t xml:space="preserve"> </w:t>
      </w:r>
      <w:r w:rsidR="00BB34E4">
        <w:rPr>
          <w:color w:val="1C1D1E"/>
        </w:rPr>
        <w:t xml:space="preserve">The gender </w:t>
      </w:r>
      <w:r w:rsidR="00610079">
        <w:rPr>
          <w:color w:val="1C1D1E"/>
        </w:rPr>
        <w:t xml:space="preserve">gaps </w:t>
      </w:r>
      <w:r w:rsidR="00BB34E4">
        <w:rPr>
          <w:color w:val="1C1D1E"/>
        </w:rPr>
        <w:t xml:space="preserve">in research collaboration </w:t>
      </w:r>
      <w:r w:rsidR="005559D5">
        <w:rPr>
          <w:color w:val="1C1D1E"/>
        </w:rPr>
        <w:t xml:space="preserve">and the types of trials women lead </w:t>
      </w:r>
      <w:r w:rsidR="00064772">
        <w:rPr>
          <w:color w:val="1C1D1E"/>
        </w:rPr>
        <w:t xml:space="preserve">are likely multifactorial, </w:t>
      </w:r>
      <w:r w:rsidR="00610079">
        <w:rPr>
          <w:color w:val="1C1D1E"/>
        </w:rPr>
        <w:t xml:space="preserve">may include </w:t>
      </w:r>
      <w:r w:rsidR="00BB34E4">
        <w:rPr>
          <w:color w:val="1C1D1E"/>
        </w:rPr>
        <w:t xml:space="preserve">gender bias, </w:t>
      </w:r>
      <w:r w:rsidR="003C2014">
        <w:rPr>
          <w:color w:val="1C1D1E"/>
        </w:rPr>
        <w:t>less prominent profiles</w:t>
      </w:r>
      <w:r w:rsidR="009D28DD">
        <w:rPr>
          <w:color w:val="1C1D1E"/>
        </w:rPr>
        <w:t xml:space="preserve"> and</w:t>
      </w:r>
      <w:r w:rsidR="003C2014">
        <w:rPr>
          <w:color w:val="1C1D1E"/>
        </w:rPr>
        <w:t xml:space="preserve"> </w:t>
      </w:r>
      <w:r w:rsidR="00610079">
        <w:rPr>
          <w:color w:val="1C1D1E"/>
        </w:rPr>
        <w:t xml:space="preserve">international </w:t>
      </w:r>
      <w:r w:rsidR="003C2014">
        <w:rPr>
          <w:color w:val="1C1D1E"/>
        </w:rPr>
        <w:t xml:space="preserve">recognition, </w:t>
      </w:r>
      <w:r w:rsidR="009D28DD">
        <w:rPr>
          <w:color w:val="1C1D1E"/>
        </w:rPr>
        <w:t xml:space="preserve">less sponsorship </w:t>
      </w:r>
      <w:r w:rsidR="00610079">
        <w:rPr>
          <w:color w:val="1C1D1E"/>
        </w:rPr>
        <w:t>by</w:t>
      </w:r>
      <w:r w:rsidR="009D28DD">
        <w:rPr>
          <w:color w:val="1C1D1E"/>
        </w:rPr>
        <w:t xml:space="preserve"> mentors, </w:t>
      </w:r>
      <w:r w:rsidR="00CB6268">
        <w:rPr>
          <w:color w:val="1C1D1E"/>
        </w:rPr>
        <w:t xml:space="preserve">and </w:t>
      </w:r>
      <w:r w:rsidR="0010352F">
        <w:rPr>
          <w:color w:val="1C1D1E"/>
        </w:rPr>
        <w:t>exc</w:t>
      </w:r>
      <w:r w:rsidR="00983172">
        <w:rPr>
          <w:color w:val="1C1D1E"/>
        </w:rPr>
        <w:t>l</w:t>
      </w:r>
      <w:r w:rsidR="0010352F">
        <w:rPr>
          <w:color w:val="1C1D1E"/>
        </w:rPr>
        <w:t xml:space="preserve">usion from informal </w:t>
      </w:r>
      <w:r w:rsidR="00725F70">
        <w:rPr>
          <w:color w:val="1C1D1E"/>
        </w:rPr>
        <w:t>networks</w:t>
      </w:r>
      <w:r w:rsidR="00CB6268">
        <w:rPr>
          <w:color w:val="1C1D1E"/>
        </w:rPr>
        <w:t>.</w:t>
      </w:r>
    </w:p>
    <w:p w14:paraId="53B6EE40" w14:textId="77777777" w:rsidR="00F4308A" w:rsidRDefault="00F4308A" w:rsidP="00F4308A">
      <w:pPr>
        <w:spacing w:line="480" w:lineRule="auto"/>
        <w:rPr>
          <w:color w:val="1C1D1E"/>
        </w:rPr>
      </w:pPr>
    </w:p>
    <w:p w14:paraId="2311BAFC" w14:textId="1AA6A293" w:rsidR="00F4308A" w:rsidRPr="00FE4C2F" w:rsidRDefault="00613559" w:rsidP="00F4308A">
      <w:pPr>
        <w:spacing w:line="480" w:lineRule="auto"/>
        <w:rPr>
          <w:color w:val="1C1D1E"/>
          <w:vertAlign w:val="superscript"/>
        </w:rPr>
      </w:pPr>
      <w:r>
        <w:lastRenderedPageBreak/>
        <w:t xml:space="preserve">Women had </w:t>
      </w:r>
      <w:r w:rsidR="002957B0">
        <w:t xml:space="preserve">lower </w:t>
      </w:r>
      <w:r>
        <w:t xml:space="preserve">odds of </w:t>
      </w:r>
      <w:r w:rsidR="002957B0">
        <w:t>RCT</w:t>
      </w:r>
      <w:r w:rsidR="00F4308A" w:rsidRPr="2C477798">
        <w:t xml:space="preserve"> </w:t>
      </w:r>
      <w:r>
        <w:t>leadership</w:t>
      </w:r>
      <w:r w:rsidR="00F4308A" w:rsidRPr="2C477798">
        <w:t xml:space="preserve"> </w:t>
      </w:r>
      <w:r>
        <w:t xml:space="preserve">in </w:t>
      </w:r>
      <w:r w:rsidR="002957B0">
        <w:t xml:space="preserve">North American and Europe where </w:t>
      </w:r>
      <w:r w:rsidR="0010352F">
        <w:t xml:space="preserve">many </w:t>
      </w:r>
      <w:r w:rsidR="002957B0">
        <w:t>higher-profile RCTs are coordinated</w:t>
      </w:r>
      <w:r w:rsidR="00F4308A" w:rsidRPr="2C477798">
        <w:t xml:space="preserve">. </w:t>
      </w:r>
      <w:r w:rsidR="002957B0">
        <w:t>Odds of RCT leadership w</w:t>
      </w:r>
      <w:r w:rsidR="00610079">
        <w:t>ere</w:t>
      </w:r>
      <w:r w:rsidR="002957B0">
        <w:t xml:space="preserve"> greatest in Central and South America, where there may be a slightly higher proportion of women cardiologists; </w:t>
      </w:r>
      <w:r w:rsidR="002957B0">
        <w:rPr>
          <w:color w:val="1C1D1E"/>
        </w:rPr>
        <w:t xml:space="preserve">for example, women represent approximately 29% of cardiologists in Brazil, </w:t>
      </w:r>
      <w:r w:rsidR="001727C5">
        <w:rPr>
          <w:color w:val="1C1D1E"/>
        </w:rPr>
        <w:t>12.6</w:t>
      </w:r>
      <w:r w:rsidR="002957B0">
        <w:rPr>
          <w:color w:val="1C1D1E"/>
        </w:rPr>
        <w:t xml:space="preserve">% of cardiologists in the </w:t>
      </w:r>
      <w:r w:rsidR="00B455A4">
        <w:rPr>
          <w:color w:val="1C1D1E"/>
        </w:rPr>
        <w:t>US</w:t>
      </w:r>
      <w:r w:rsidR="002957B0">
        <w:rPr>
          <w:color w:val="1C1D1E"/>
        </w:rPr>
        <w:t>, and 6 to 20% of cardiologists in European countries.</w:t>
      </w:r>
      <w:r w:rsidR="00D82D83">
        <w:rPr>
          <w:color w:val="1C1D1E"/>
        </w:rPr>
        <w:t xml:space="preserve"> (</w:t>
      </w:r>
      <w:r w:rsidR="00D82D83" w:rsidRPr="00543341">
        <w:rPr>
          <w:color w:val="1C1D1E"/>
        </w:rPr>
        <w:t>3,</w:t>
      </w:r>
      <w:r w:rsidR="00D82D83">
        <w:rPr>
          <w:color w:val="1C1D1E"/>
        </w:rPr>
        <w:t>3</w:t>
      </w:r>
      <w:r w:rsidR="00FF06FB">
        <w:rPr>
          <w:color w:val="1C1D1E"/>
        </w:rPr>
        <w:t>2</w:t>
      </w:r>
      <w:r w:rsidR="00D82D83">
        <w:rPr>
          <w:color w:val="1C1D1E"/>
        </w:rPr>
        <w:t>,3</w:t>
      </w:r>
      <w:r w:rsidR="00FF06FB">
        <w:rPr>
          <w:color w:val="1C1D1E"/>
        </w:rPr>
        <w:t>3</w:t>
      </w:r>
      <w:r w:rsidR="00D82D83">
        <w:rPr>
          <w:color w:val="1C1D1E"/>
        </w:rPr>
        <w:t>)</w:t>
      </w:r>
      <w:r w:rsidR="002957B0">
        <w:rPr>
          <w:color w:val="1C1D1E"/>
        </w:rPr>
        <w:t xml:space="preserve"> </w:t>
      </w:r>
      <w:r w:rsidR="00FC359A">
        <w:rPr>
          <w:color w:val="1C1D1E"/>
        </w:rPr>
        <w:t>Th</w:t>
      </w:r>
      <w:r w:rsidR="008020BE">
        <w:rPr>
          <w:color w:val="1C1D1E"/>
        </w:rPr>
        <w:t xml:space="preserve">us, </w:t>
      </w:r>
      <w:r w:rsidR="007E3516">
        <w:rPr>
          <w:color w:val="1C1D1E"/>
        </w:rPr>
        <w:t xml:space="preserve">regions with the greatest proportion of women leading RCTs may be those with a greater proportion of women cardiologists.   </w:t>
      </w:r>
      <w:r w:rsidR="00FA0514">
        <w:rPr>
          <w:color w:val="1C1D1E"/>
        </w:rPr>
        <w:t xml:space="preserve">There may also be </w:t>
      </w:r>
      <w:r w:rsidR="00607086">
        <w:rPr>
          <w:color w:val="1C1D1E"/>
        </w:rPr>
        <w:t xml:space="preserve">regional </w:t>
      </w:r>
      <w:r w:rsidR="00FA0514">
        <w:rPr>
          <w:color w:val="1C1D1E"/>
        </w:rPr>
        <w:t xml:space="preserve">differences in the </w:t>
      </w:r>
      <w:r w:rsidR="00F4308A">
        <w:rPr>
          <w:color w:val="1C1D1E"/>
        </w:rPr>
        <w:t>proportion of women in academic settings</w:t>
      </w:r>
      <w:r w:rsidR="00E164FA">
        <w:rPr>
          <w:color w:val="1C1D1E"/>
        </w:rPr>
        <w:t>,</w:t>
      </w:r>
      <w:r w:rsidR="00F4308A">
        <w:rPr>
          <w:color w:val="1C1D1E"/>
        </w:rPr>
        <w:t xml:space="preserve"> </w:t>
      </w:r>
      <w:r w:rsidR="00FA0514">
        <w:rPr>
          <w:color w:val="1C1D1E"/>
        </w:rPr>
        <w:t>although data is lacking in this regard</w:t>
      </w:r>
      <w:r w:rsidR="00F4308A">
        <w:rPr>
          <w:color w:val="1C1D1E"/>
        </w:rPr>
        <w:t>.</w:t>
      </w:r>
      <w:r w:rsidR="00D82D83">
        <w:rPr>
          <w:color w:val="1C1D1E"/>
        </w:rPr>
        <w:t xml:space="preserve"> (3</w:t>
      </w:r>
      <w:r w:rsidR="00FF06FB">
        <w:rPr>
          <w:color w:val="1C1D1E"/>
        </w:rPr>
        <w:t>4</w:t>
      </w:r>
      <w:r w:rsidR="00D82D83">
        <w:rPr>
          <w:color w:val="1C1D1E"/>
        </w:rPr>
        <w:t>)</w:t>
      </w:r>
      <w:r w:rsidR="00FA0514">
        <w:rPr>
          <w:color w:val="1C1D1E"/>
        </w:rPr>
        <w:t xml:space="preserve"> Finally, there may be </w:t>
      </w:r>
      <w:r w:rsidR="00190A36">
        <w:rPr>
          <w:color w:val="1C1D1E"/>
        </w:rPr>
        <w:t>differences in culture, networking opportunities, and research-clinical integration that account for some</w:t>
      </w:r>
      <w:r w:rsidR="007E3516">
        <w:rPr>
          <w:color w:val="1C1D1E"/>
        </w:rPr>
        <w:t xml:space="preserve"> </w:t>
      </w:r>
      <w:r w:rsidR="00190A36">
        <w:rPr>
          <w:color w:val="1C1D1E"/>
        </w:rPr>
        <w:t>differences.</w:t>
      </w:r>
    </w:p>
    <w:p w14:paraId="7A3F15FB" w14:textId="77777777" w:rsidR="00F4308A" w:rsidRDefault="00F4308A" w:rsidP="00F4308A">
      <w:pPr>
        <w:spacing w:line="480" w:lineRule="auto"/>
        <w:rPr>
          <w:color w:val="1C1D1E"/>
        </w:rPr>
      </w:pPr>
    </w:p>
    <w:p w14:paraId="28FC3AAB" w14:textId="26AD1206" w:rsidR="00DA308B" w:rsidRDefault="007F2FC1" w:rsidP="00DA308B">
      <w:pPr>
        <w:spacing w:line="480" w:lineRule="auto"/>
      </w:pPr>
      <w:r>
        <w:rPr>
          <w:color w:val="1C1D1E"/>
        </w:rPr>
        <w:t>Women had lower odds of leading</w:t>
      </w:r>
      <w:r w:rsidR="0040492F">
        <w:rPr>
          <w:color w:val="1C1D1E"/>
        </w:rPr>
        <w:t xml:space="preserve"> </w:t>
      </w:r>
      <w:r w:rsidR="00DB1CDC">
        <w:rPr>
          <w:color w:val="1C1D1E"/>
        </w:rPr>
        <w:t xml:space="preserve">RCTs </w:t>
      </w:r>
      <w:r w:rsidR="00E164FA">
        <w:rPr>
          <w:color w:val="1C1D1E"/>
        </w:rPr>
        <w:t>that tested</w:t>
      </w:r>
      <w:r w:rsidR="00DB1CDC">
        <w:rPr>
          <w:color w:val="1C1D1E"/>
        </w:rPr>
        <w:t xml:space="preserve"> the effect </w:t>
      </w:r>
      <w:r w:rsidR="0040492F">
        <w:rPr>
          <w:color w:val="1C1D1E"/>
        </w:rPr>
        <w:t xml:space="preserve">of </w:t>
      </w:r>
      <w:r>
        <w:rPr>
          <w:color w:val="1C1D1E"/>
        </w:rPr>
        <w:t>drug interventions</w:t>
      </w:r>
      <w:r w:rsidR="00F4308A" w:rsidRPr="2C477798">
        <w:rPr>
          <w:color w:val="1C1D1E"/>
        </w:rPr>
        <w:t>.</w:t>
      </w:r>
      <w:r w:rsidR="00F4308A">
        <w:rPr>
          <w:color w:val="1C1D1E"/>
        </w:rPr>
        <w:t xml:space="preserve"> Most drug trials are funded </w:t>
      </w:r>
      <w:r w:rsidR="0028518A">
        <w:rPr>
          <w:color w:val="1C1D1E"/>
        </w:rPr>
        <w:t>by pharmaceutical companies, which</w:t>
      </w:r>
      <w:r w:rsidR="00DB1CDC">
        <w:rPr>
          <w:color w:val="1C1D1E"/>
        </w:rPr>
        <w:t xml:space="preserve"> are known to </w:t>
      </w:r>
      <w:r w:rsidR="00F4308A">
        <w:rPr>
          <w:color w:val="1C1D1E"/>
        </w:rPr>
        <w:t>offer funding to</w:t>
      </w:r>
      <w:r w:rsidR="0040492F">
        <w:rPr>
          <w:color w:val="1C1D1E"/>
        </w:rPr>
        <w:t xml:space="preserve"> women less commonly than men</w:t>
      </w:r>
      <w:r w:rsidR="00F4308A" w:rsidRPr="00D82D83">
        <w:rPr>
          <w:color w:val="1C1D1E"/>
        </w:rPr>
        <w:t>.</w:t>
      </w:r>
      <w:r w:rsidR="00D82D83">
        <w:rPr>
          <w:color w:val="1C1D1E"/>
          <w:vertAlign w:val="superscript"/>
        </w:rPr>
        <w:t xml:space="preserve"> </w:t>
      </w:r>
      <w:r w:rsidR="00D82D83">
        <w:rPr>
          <w:color w:val="1C1D1E"/>
        </w:rPr>
        <w:t>(</w:t>
      </w:r>
      <w:r w:rsidR="005D6580">
        <w:rPr>
          <w:color w:val="1C1D1E"/>
        </w:rPr>
        <w:t>3</w:t>
      </w:r>
      <w:r w:rsidR="00FF06FB">
        <w:rPr>
          <w:color w:val="1C1D1E"/>
        </w:rPr>
        <w:t>5</w:t>
      </w:r>
      <w:r w:rsidR="00D82D83">
        <w:rPr>
          <w:color w:val="1C1D1E"/>
        </w:rPr>
        <w:t>)</w:t>
      </w:r>
      <w:r w:rsidR="00F4308A">
        <w:rPr>
          <w:color w:val="1C1D1E"/>
        </w:rPr>
        <w:t xml:space="preserve"> </w:t>
      </w:r>
      <w:r w:rsidR="0052044A">
        <w:rPr>
          <w:color w:val="1C1D1E"/>
        </w:rPr>
        <w:t xml:space="preserve">Although not statistically significant, our results show that industry funding of a trial </w:t>
      </w:r>
      <w:r w:rsidR="0010352F">
        <w:rPr>
          <w:color w:val="1C1D1E"/>
        </w:rPr>
        <w:t xml:space="preserve">tended to be </w:t>
      </w:r>
      <w:r w:rsidR="0052044A" w:rsidRPr="721A485F">
        <w:t xml:space="preserve">associated with lower odds of women in </w:t>
      </w:r>
      <w:r w:rsidR="0052044A">
        <w:t>lead</w:t>
      </w:r>
      <w:r w:rsidR="0052044A" w:rsidRPr="721A485F">
        <w:t xml:space="preserve"> authorship position</w:t>
      </w:r>
      <w:r w:rsidR="0052044A">
        <w:t>; the wide confidence intervals around the estimated odds are suggestive of limited statistical power.</w:t>
      </w:r>
      <w:r w:rsidR="00D82D83">
        <w:t xml:space="preserve"> (</w:t>
      </w:r>
      <w:r w:rsidR="00FF06FB">
        <w:t>36</w:t>
      </w:r>
      <w:r w:rsidR="00D82D83">
        <w:t xml:space="preserve">) </w:t>
      </w:r>
      <w:r w:rsidR="00F4308A">
        <w:rPr>
          <w:color w:val="1C1D1E"/>
        </w:rPr>
        <w:t>An analysis of 220,908 physicians who received industry funding found that 75.1</w:t>
      </w:r>
      <w:r w:rsidR="0040492F">
        <w:rPr>
          <w:color w:val="1C1D1E"/>
        </w:rPr>
        <w:t xml:space="preserve">% were men, and that men received significantly greater </w:t>
      </w:r>
      <w:r w:rsidR="00F4308A">
        <w:rPr>
          <w:color w:val="1C1D1E"/>
        </w:rPr>
        <w:t xml:space="preserve">funding than </w:t>
      </w:r>
      <w:r w:rsidR="0040492F">
        <w:rPr>
          <w:color w:val="1C1D1E"/>
        </w:rPr>
        <w:t>wo</w:t>
      </w:r>
      <w:r w:rsidR="00F4308A">
        <w:rPr>
          <w:color w:val="1C1D1E"/>
        </w:rPr>
        <w:t>men.</w:t>
      </w:r>
      <w:r w:rsidR="00D82D83">
        <w:rPr>
          <w:color w:val="1C1D1E"/>
          <w:vertAlign w:val="superscript"/>
        </w:rPr>
        <w:t xml:space="preserve"> </w:t>
      </w:r>
      <w:r w:rsidR="00D82D83">
        <w:rPr>
          <w:color w:val="1C1D1E"/>
        </w:rPr>
        <w:t>(</w:t>
      </w:r>
      <w:r w:rsidR="00FF06FB">
        <w:rPr>
          <w:color w:val="1C1D1E"/>
        </w:rPr>
        <w:t>37</w:t>
      </w:r>
      <w:r w:rsidR="00D82D83">
        <w:rPr>
          <w:color w:val="1C1D1E"/>
        </w:rPr>
        <w:t xml:space="preserve">) </w:t>
      </w:r>
      <w:r w:rsidR="00575C9F">
        <w:t xml:space="preserve">Women </w:t>
      </w:r>
      <w:r w:rsidR="00E30FE9">
        <w:t>may be viewed less favo</w:t>
      </w:r>
      <w:r w:rsidR="00E17B8B">
        <w:t>u</w:t>
      </w:r>
      <w:r w:rsidR="00E30FE9">
        <w:t xml:space="preserve">rably as researchers by </w:t>
      </w:r>
      <w:r w:rsidR="0040492F">
        <w:t>industry</w:t>
      </w:r>
      <w:r w:rsidR="00E30FE9">
        <w:t xml:space="preserve"> </w:t>
      </w:r>
      <w:r w:rsidR="00C025F5">
        <w:t xml:space="preserve">funding sources </w:t>
      </w:r>
      <w:r w:rsidR="00E30FE9">
        <w:t>due to bias</w:t>
      </w:r>
      <w:r w:rsidR="00213D74">
        <w:t>.</w:t>
      </w:r>
      <w:r w:rsidR="00D82D83">
        <w:t xml:space="preserve"> (</w:t>
      </w:r>
      <w:r w:rsidR="00FF06FB">
        <w:t>38</w:t>
      </w:r>
      <w:r w:rsidR="00D82D83">
        <w:t xml:space="preserve">) </w:t>
      </w:r>
      <w:r w:rsidR="00213D74">
        <w:t>In observational studies, reviewers have been found to assess equal productivity less positively for women than men</w:t>
      </w:r>
      <w:r w:rsidR="00C025F5">
        <w:t xml:space="preserve"> applicants</w:t>
      </w:r>
      <w:r w:rsidR="00213D74" w:rsidRPr="00D82D83">
        <w:t>.</w:t>
      </w:r>
      <w:r w:rsidR="00D82D83">
        <w:t xml:space="preserve"> </w:t>
      </w:r>
      <w:r w:rsidR="00D82D83" w:rsidRPr="00EB2BB4">
        <w:t>(</w:t>
      </w:r>
      <w:r w:rsidR="00FF06FB">
        <w:t>39</w:t>
      </w:r>
      <w:r w:rsidR="00D82D83" w:rsidRPr="00EB2BB4">
        <w:t>)</w:t>
      </w:r>
      <w:r w:rsidR="00D82D83">
        <w:t xml:space="preserve"> </w:t>
      </w:r>
      <w:r w:rsidR="008C536D">
        <w:t xml:space="preserve">Success begets success, and structural biases that favour men via collaborations, speaking engagements, grants, publications, and salary awards make them favourable candidates for downstream opportunities, including leadership </w:t>
      </w:r>
      <w:r w:rsidR="0010352F">
        <w:t xml:space="preserve">of </w:t>
      </w:r>
      <w:r w:rsidR="008C536D">
        <w:t>drug and device trials</w:t>
      </w:r>
      <w:r w:rsidR="00DA308B">
        <w:t>.</w:t>
      </w:r>
      <w:r w:rsidR="00D82D83">
        <w:t xml:space="preserve"> (</w:t>
      </w:r>
      <w:r w:rsidR="00FF06FB">
        <w:t>38</w:t>
      </w:r>
      <w:r w:rsidR="00D82D83">
        <w:t>,</w:t>
      </w:r>
      <w:r w:rsidR="00FF06FB">
        <w:t>39</w:t>
      </w:r>
      <w:r w:rsidR="00D82D83">
        <w:t>)</w:t>
      </w:r>
    </w:p>
    <w:p w14:paraId="7BAF5160" w14:textId="4B3EF121" w:rsidR="00376D4A" w:rsidRDefault="00376D4A" w:rsidP="00376D4A">
      <w:pPr>
        <w:spacing w:line="480" w:lineRule="auto"/>
        <w:rPr>
          <w:vertAlign w:val="superscript"/>
        </w:rPr>
      </w:pPr>
      <w:r>
        <w:lastRenderedPageBreak/>
        <w:t xml:space="preserve">The importance of women as leaders in clinical trials is multi-fold. </w:t>
      </w:r>
      <w:r w:rsidR="00240551">
        <w:t>In a</w:t>
      </w:r>
      <w:r w:rsidRPr="2C477798">
        <w:t xml:space="preserve"> survey of 1,123 internal medicine trainees</w:t>
      </w:r>
      <w:r>
        <w:t xml:space="preserve">, </w:t>
      </w:r>
      <w:r w:rsidRPr="2C477798">
        <w:t>most women perceived the field of cardiology to lack the mentors they desired.</w:t>
      </w:r>
      <w:r w:rsidR="00D82D83">
        <w:t xml:space="preserve"> (4</w:t>
      </w:r>
      <w:r w:rsidR="00FF06FB">
        <w:t>0</w:t>
      </w:r>
      <w:r w:rsidR="00D82D83">
        <w:t>)</w:t>
      </w:r>
      <w:r w:rsidR="00D82D83" w:rsidRPr="2C477798">
        <w:t xml:space="preserve"> </w:t>
      </w:r>
      <w:r>
        <w:t>A vast majority of women researchers (77%) have men, rather than women, as their mentors according to a survey of young researchers at the National Institute of Health.</w:t>
      </w:r>
      <w:r w:rsidR="00D82D83">
        <w:t xml:space="preserve"> (4</w:t>
      </w:r>
      <w:r w:rsidR="00FF06FB">
        <w:t>1</w:t>
      </w:r>
      <w:r w:rsidR="00D82D83">
        <w:t>)</w:t>
      </w:r>
      <w:r w:rsidR="00D82D83">
        <w:rPr>
          <w:vertAlign w:val="superscript"/>
        </w:rPr>
        <w:t xml:space="preserve"> </w:t>
      </w:r>
      <w:r>
        <w:t xml:space="preserve">The </w:t>
      </w:r>
      <w:r w:rsidR="00240551">
        <w:t xml:space="preserve">gender association between senior and lead authors and the underrepresentation </w:t>
      </w:r>
      <w:r>
        <w:t xml:space="preserve">of women as mentors in clinical trials - assessed using the surrogate status of senior author – may deprive </w:t>
      </w:r>
      <w:r w:rsidR="00BB0C22">
        <w:t xml:space="preserve">women </w:t>
      </w:r>
      <w:r w:rsidR="0010352F">
        <w:t xml:space="preserve">from </w:t>
      </w:r>
      <w:r>
        <w:t>leading</w:t>
      </w:r>
      <w:r w:rsidRPr="2C477798">
        <w:t xml:space="preserve"> </w:t>
      </w:r>
      <w:r>
        <w:t>clinical trials themselves</w:t>
      </w:r>
      <w:r w:rsidRPr="2C477798">
        <w:t>, c</w:t>
      </w:r>
      <w:r>
        <w:t>reating a cycle of underrepresentation of women as leaders in clinical trials</w:t>
      </w:r>
      <w:r w:rsidRPr="2C477798">
        <w:t>.</w:t>
      </w:r>
      <w:r>
        <w:t xml:space="preserve"> In addition, other </w:t>
      </w:r>
      <w:r w:rsidR="00240551">
        <w:t xml:space="preserve">associated </w:t>
      </w:r>
      <w:r>
        <w:t xml:space="preserve">benefits of having women as lead authors in clinical trial – increased enrolment of women as trial participants and increased citations per publication relative to men – </w:t>
      </w:r>
      <w:r w:rsidR="00240551">
        <w:t xml:space="preserve">may be </w:t>
      </w:r>
      <w:r>
        <w:t>lost.</w:t>
      </w:r>
      <w:r w:rsidR="00D82D83">
        <w:t xml:space="preserve"> (</w:t>
      </w:r>
      <w:r w:rsidR="00FF06FB">
        <w:t>26</w:t>
      </w:r>
      <w:r w:rsidR="00D82D83">
        <w:t>,4</w:t>
      </w:r>
      <w:r w:rsidR="00FF06FB">
        <w:t>2</w:t>
      </w:r>
      <w:r w:rsidR="00D82D83">
        <w:t>)</w:t>
      </w:r>
      <w:r>
        <w:t xml:space="preserve"> </w:t>
      </w:r>
    </w:p>
    <w:p w14:paraId="0FD1D374" w14:textId="77777777" w:rsidR="00376D4A" w:rsidRDefault="00376D4A" w:rsidP="00AA518A">
      <w:pPr>
        <w:spacing w:line="480" w:lineRule="auto"/>
        <w:rPr>
          <w:color w:val="000000"/>
          <w:shd w:val="clear" w:color="auto" w:fill="FFFFFF"/>
        </w:rPr>
      </w:pPr>
    </w:p>
    <w:p w14:paraId="340AD04A" w14:textId="681BE78C" w:rsidR="00610079" w:rsidRDefault="00AA518A" w:rsidP="00D92AC0">
      <w:pPr>
        <w:spacing w:line="480" w:lineRule="auto"/>
      </w:pPr>
      <w:r>
        <w:rPr>
          <w:color w:val="000000"/>
          <w:shd w:val="clear" w:color="auto" w:fill="FFFFFF"/>
        </w:rPr>
        <w:t xml:space="preserve">Efforts </w:t>
      </w:r>
      <w:r w:rsidR="00EB6BB3">
        <w:rPr>
          <w:color w:val="000000"/>
          <w:shd w:val="clear" w:color="auto" w:fill="FFFFFF"/>
        </w:rPr>
        <w:t xml:space="preserve">to enhance the recruitment, retention, and career advancement of women </w:t>
      </w:r>
      <w:r>
        <w:rPr>
          <w:color w:val="000000"/>
          <w:shd w:val="clear" w:color="auto" w:fill="FFFFFF"/>
        </w:rPr>
        <w:t>as clinical trialists in cardiology should be a priority.</w:t>
      </w:r>
      <w:r w:rsidR="00D82D83">
        <w:rPr>
          <w:color w:val="000000"/>
          <w:shd w:val="clear" w:color="auto" w:fill="FFFFFF"/>
        </w:rPr>
        <w:t xml:space="preserve"> (2</w:t>
      </w:r>
      <w:r w:rsidR="00FF06FB">
        <w:rPr>
          <w:color w:val="000000"/>
          <w:shd w:val="clear" w:color="auto" w:fill="FFFFFF"/>
        </w:rPr>
        <w:t>4</w:t>
      </w:r>
      <w:r w:rsidR="00D82D83">
        <w:rPr>
          <w:color w:val="000000"/>
          <w:shd w:val="clear" w:color="auto" w:fill="FFFFFF"/>
        </w:rPr>
        <w:t>,4</w:t>
      </w:r>
      <w:r w:rsidR="00FF06FB">
        <w:rPr>
          <w:color w:val="000000"/>
          <w:shd w:val="clear" w:color="auto" w:fill="FFFFFF"/>
        </w:rPr>
        <w:t>3</w:t>
      </w:r>
      <w:r w:rsidR="00D82D83">
        <w:rPr>
          <w:color w:val="000000"/>
          <w:shd w:val="clear" w:color="auto" w:fill="FFFFFF"/>
        </w:rPr>
        <w:t>)</w:t>
      </w:r>
      <w:r w:rsidR="00C20F08">
        <w:t xml:space="preserve"> </w:t>
      </w:r>
      <w:r w:rsidR="000A25E3">
        <w:t>Organizations such as t</w:t>
      </w:r>
      <w:r w:rsidR="005B5A69">
        <w:t>he American Heart Association (AHA)</w:t>
      </w:r>
      <w:r w:rsidR="0016646D">
        <w:t xml:space="preserve"> and </w:t>
      </w:r>
      <w:r w:rsidR="005B5A69">
        <w:t xml:space="preserve">American College of Cardiology (ACC) have </w:t>
      </w:r>
      <w:r w:rsidR="000A25E3">
        <w:t xml:space="preserve">directed efforts </w:t>
      </w:r>
      <w:r w:rsidR="005B5A69">
        <w:t xml:space="preserve">to recruit women and encourage success </w:t>
      </w:r>
      <w:r w:rsidR="000A25E3">
        <w:t>in the field of cardiology</w:t>
      </w:r>
      <w:r w:rsidR="005B5A69">
        <w:t>.</w:t>
      </w:r>
      <w:r w:rsidR="00D82D83">
        <w:t xml:space="preserve"> (4</w:t>
      </w:r>
      <w:r w:rsidR="00FF06FB">
        <w:t>4</w:t>
      </w:r>
      <w:r w:rsidR="00D82D83">
        <w:t>,</w:t>
      </w:r>
      <w:r w:rsidR="005D6580">
        <w:t>4</w:t>
      </w:r>
      <w:r w:rsidR="00FF06FB">
        <w:t>5</w:t>
      </w:r>
      <w:r w:rsidR="00D82D83">
        <w:t>)</w:t>
      </w:r>
      <w:r w:rsidR="005B5A69">
        <w:t xml:space="preserve"> Both organizations have developed </w:t>
      </w:r>
      <w:r w:rsidR="0016646D">
        <w:t>‘W</w:t>
      </w:r>
      <w:r w:rsidR="005B5A69">
        <w:t xml:space="preserve">omen in </w:t>
      </w:r>
      <w:r w:rsidR="0016646D">
        <w:t>C</w:t>
      </w:r>
      <w:r w:rsidR="005B5A69">
        <w:t>ardiology</w:t>
      </w:r>
      <w:r w:rsidR="0016646D">
        <w:t>’</w:t>
      </w:r>
      <w:r w:rsidR="005B5A69">
        <w:t xml:space="preserve"> committees dedicated to the advancement of women.</w:t>
      </w:r>
      <w:r w:rsidR="00D82D83">
        <w:t xml:space="preserve"> (</w:t>
      </w:r>
      <w:r w:rsidR="005D6580">
        <w:t>4</w:t>
      </w:r>
      <w:r w:rsidR="00FF06FB">
        <w:t>4</w:t>
      </w:r>
      <w:r w:rsidR="00D82D83">
        <w:t>,</w:t>
      </w:r>
      <w:r w:rsidR="005D6580">
        <w:t>4</w:t>
      </w:r>
      <w:r w:rsidR="00FF06FB">
        <w:t>5</w:t>
      </w:r>
      <w:r w:rsidR="00D82D83">
        <w:t>)</w:t>
      </w:r>
      <w:r w:rsidR="005B5A69">
        <w:t xml:space="preserve"> The AHA has implemented a scholarship program for trainees and a mentorship award recognizing those who have been exceptional mentors to women in cardiology</w:t>
      </w:r>
      <w:r w:rsidR="005B5A69" w:rsidRPr="00D82D83">
        <w:t>.</w:t>
      </w:r>
      <w:r w:rsidR="00D82D83">
        <w:rPr>
          <w:vertAlign w:val="superscript"/>
        </w:rPr>
        <w:t xml:space="preserve"> </w:t>
      </w:r>
      <w:r w:rsidR="00D82D83">
        <w:t>(4</w:t>
      </w:r>
      <w:r w:rsidR="00FF06FB">
        <w:t>4</w:t>
      </w:r>
      <w:r w:rsidR="00D82D83">
        <w:t>)</w:t>
      </w:r>
      <w:r w:rsidR="005B5A69">
        <w:t xml:space="preserve"> The ACC has implemented mentorship programs, </w:t>
      </w:r>
      <w:r w:rsidR="00B6581E">
        <w:t xml:space="preserve">leadership workshops, </w:t>
      </w:r>
      <w:r w:rsidR="005B5A69">
        <w:t>networking opportunities</w:t>
      </w:r>
      <w:r w:rsidR="00A346B7">
        <w:t xml:space="preserve">, </w:t>
      </w:r>
      <w:r w:rsidR="005B5A69">
        <w:t>and visiting women professor programs</w:t>
      </w:r>
      <w:r w:rsidR="0010352F">
        <w:t>, and most recently cre</w:t>
      </w:r>
      <w:r w:rsidR="00357A84">
        <w:t>a</w:t>
      </w:r>
      <w:r w:rsidR="0010352F">
        <w:t>te</w:t>
      </w:r>
      <w:r w:rsidR="00357A84">
        <w:t>d</w:t>
      </w:r>
      <w:r w:rsidR="0010352F">
        <w:t xml:space="preserve"> a Clinical Trials </w:t>
      </w:r>
      <w:r w:rsidR="00357A84">
        <w:t>Research Boot Camp</w:t>
      </w:r>
      <w:r w:rsidR="0010352F">
        <w:t xml:space="preserve"> program to increase the number of women and underrepresented cardiologists leading clinical trials</w:t>
      </w:r>
      <w:r w:rsidR="005B5A69">
        <w:t>.</w:t>
      </w:r>
      <w:r w:rsidR="00D82D83">
        <w:t xml:space="preserve"> (</w:t>
      </w:r>
      <w:r w:rsidR="00FF06FB">
        <w:t>46</w:t>
      </w:r>
      <w:r w:rsidR="00D82D83">
        <w:t>)</w:t>
      </w:r>
      <w:r w:rsidR="005B5A69">
        <w:t xml:space="preserve"> </w:t>
      </w:r>
      <w:r w:rsidR="0016646D">
        <w:t xml:space="preserve">Organizations such as Women As One provide platforms to mentor and promote women in </w:t>
      </w:r>
      <w:r w:rsidR="00821738">
        <w:t>c</w:t>
      </w:r>
      <w:r w:rsidR="0016646D">
        <w:t>ardiology.</w:t>
      </w:r>
      <w:r w:rsidR="00D82D83">
        <w:t xml:space="preserve"> (</w:t>
      </w:r>
      <w:r w:rsidR="00FF06FB">
        <w:t>46</w:t>
      </w:r>
      <w:r w:rsidR="00D82D83">
        <w:t>)</w:t>
      </w:r>
      <w:r w:rsidR="0016646D">
        <w:t xml:space="preserve"> </w:t>
      </w:r>
      <w:r w:rsidR="00357A84">
        <w:t>Most of t</w:t>
      </w:r>
      <w:r w:rsidR="00240551">
        <w:t xml:space="preserve">hese </w:t>
      </w:r>
      <w:r w:rsidR="003A5CB1">
        <w:t>initiatives</w:t>
      </w:r>
      <w:r w:rsidR="00240551">
        <w:t xml:space="preserve"> are not specific to research, </w:t>
      </w:r>
      <w:r w:rsidR="00240551">
        <w:lastRenderedPageBreak/>
        <w:t>however</w:t>
      </w:r>
      <w:r w:rsidR="003A5CB1">
        <w:t xml:space="preserve">, and increasing women in </w:t>
      </w:r>
      <w:r w:rsidR="00821738">
        <w:t>c</w:t>
      </w:r>
      <w:r w:rsidR="003A5CB1">
        <w:t xml:space="preserve">ardiology is a first step towards closing the gender gap in cardiovascular research. In </w:t>
      </w:r>
      <w:r w:rsidR="00240551">
        <w:t xml:space="preserve">order to increase </w:t>
      </w:r>
      <w:r w:rsidR="003A5CB1">
        <w:t xml:space="preserve">the proportion of women who </w:t>
      </w:r>
      <w:r w:rsidR="00240551">
        <w:t>lead</w:t>
      </w:r>
      <w:r w:rsidR="003A5CB1">
        <w:t xml:space="preserve"> </w:t>
      </w:r>
      <w:r w:rsidR="00610079">
        <w:t>research</w:t>
      </w:r>
      <w:r w:rsidR="000A25E3">
        <w:t xml:space="preserve">, </w:t>
      </w:r>
      <w:r w:rsidR="00610079">
        <w:rPr>
          <w:color w:val="000000"/>
          <w:shd w:val="clear" w:color="auto" w:fill="FFFFFF"/>
          <w:lang w:val="en-US"/>
        </w:rPr>
        <w:t>a zero-tolerance policy for workplace bullying and harassment – reported in many research institutes as a factor in attrition of women researchers - should be enforced.</w:t>
      </w:r>
      <w:r w:rsidR="00611F9E">
        <w:rPr>
          <w:color w:val="000000"/>
          <w:shd w:val="clear" w:color="auto" w:fill="FFFFFF"/>
          <w:lang w:val="en-US"/>
        </w:rPr>
        <w:t xml:space="preserve"> (2</w:t>
      </w:r>
      <w:r w:rsidR="00FF06FB">
        <w:rPr>
          <w:color w:val="000000"/>
          <w:shd w:val="clear" w:color="auto" w:fill="FFFFFF"/>
          <w:lang w:val="en-US"/>
        </w:rPr>
        <w:t>4</w:t>
      </w:r>
      <w:r w:rsidR="00611F9E">
        <w:rPr>
          <w:color w:val="000000"/>
          <w:shd w:val="clear" w:color="auto" w:fill="FFFFFF"/>
          <w:lang w:val="en-US"/>
        </w:rPr>
        <w:t>,4</w:t>
      </w:r>
      <w:r w:rsidR="00FF06FB">
        <w:rPr>
          <w:color w:val="000000"/>
          <w:shd w:val="clear" w:color="auto" w:fill="FFFFFF"/>
          <w:lang w:val="en-US"/>
        </w:rPr>
        <w:t>3</w:t>
      </w:r>
      <w:r w:rsidR="00611F9E">
        <w:rPr>
          <w:color w:val="000000"/>
          <w:shd w:val="clear" w:color="auto" w:fill="FFFFFF"/>
          <w:lang w:val="en-US"/>
        </w:rPr>
        <w:t>)</w:t>
      </w:r>
      <w:r w:rsidR="00610079" w:rsidRPr="00AA518A">
        <w:rPr>
          <w:color w:val="000000"/>
          <w:shd w:val="clear" w:color="auto" w:fill="FFFFFF"/>
          <w:lang w:val="en-US"/>
        </w:rPr>
        <w:t xml:space="preserve"> </w:t>
      </w:r>
      <w:r w:rsidR="00610079">
        <w:rPr>
          <w:color w:val="000000"/>
          <w:shd w:val="clear" w:color="auto" w:fill="FFFFFF"/>
          <w:lang w:val="en-US"/>
        </w:rPr>
        <w:t>Leaders of research institutes should be educated about gender disparities in research career advancement</w:t>
      </w:r>
      <w:r w:rsidR="00610079" w:rsidRPr="00611F9E">
        <w:rPr>
          <w:color w:val="000000"/>
          <w:shd w:val="clear" w:color="auto" w:fill="FFFFFF"/>
          <w:lang w:val="en-US"/>
        </w:rPr>
        <w:t>,</w:t>
      </w:r>
      <w:r w:rsidR="00611F9E">
        <w:rPr>
          <w:color w:val="000000"/>
          <w:shd w:val="clear" w:color="auto" w:fill="FFFFFF"/>
          <w:vertAlign w:val="superscript"/>
          <w:lang w:val="en-US"/>
        </w:rPr>
        <w:t xml:space="preserve"> </w:t>
      </w:r>
      <w:r w:rsidR="00611F9E">
        <w:rPr>
          <w:color w:val="000000"/>
          <w:shd w:val="clear" w:color="auto" w:fill="FFFFFF"/>
          <w:lang w:val="en-US"/>
        </w:rPr>
        <w:t>(4</w:t>
      </w:r>
      <w:r w:rsidR="00FF06FB">
        <w:rPr>
          <w:color w:val="000000"/>
          <w:shd w:val="clear" w:color="auto" w:fill="FFFFFF"/>
          <w:lang w:val="en-US"/>
        </w:rPr>
        <w:t>3</w:t>
      </w:r>
      <w:r w:rsidR="00611F9E">
        <w:rPr>
          <w:color w:val="000000"/>
          <w:shd w:val="clear" w:color="auto" w:fill="FFFFFF"/>
          <w:lang w:val="en-US"/>
        </w:rPr>
        <w:t>)</w:t>
      </w:r>
      <w:r w:rsidR="00610079">
        <w:rPr>
          <w:color w:val="000000"/>
          <w:shd w:val="clear" w:color="auto" w:fill="FFFFFF"/>
          <w:lang w:val="en-US"/>
        </w:rPr>
        <w:t xml:space="preserve"> eliminate inappropriate questions during interviews for recruitment and promotion, and mitigate implicit bias in selection processes</w:t>
      </w:r>
      <w:r w:rsidR="00610079" w:rsidRPr="00611F9E">
        <w:rPr>
          <w:color w:val="000000"/>
          <w:shd w:val="clear" w:color="auto" w:fill="FFFFFF"/>
          <w:lang w:val="en-US"/>
        </w:rPr>
        <w:t>.</w:t>
      </w:r>
      <w:r w:rsidR="00611F9E">
        <w:rPr>
          <w:color w:val="000000"/>
          <w:shd w:val="clear" w:color="auto" w:fill="FFFFFF"/>
          <w:vertAlign w:val="superscript"/>
          <w:lang w:val="en-US"/>
        </w:rPr>
        <w:t xml:space="preserve"> </w:t>
      </w:r>
      <w:r w:rsidR="00611F9E">
        <w:rPr>
          <w:color w:val="000000"/>
          <w:shd w:val="clear" w:color="auto" w:fill="FFFFFF"/>
          <w:lang w:val="en-US"/>
        </w:rPr>
        <w:t>(2</w:t>
      </w:r>
      <w:r w:rsidR="00FF06FB">
        <w:rPr>
          <w:color w:val="000000"/>
          <w:shd w:val="clear" w:color="auto" w:fill="FFFFFF"/>
          <w:lang w:val="en-US"/>
        </w:rPr>
        <w:t>4</w:t>
      </w:r>
      <w:r w:rsidR="00611F9E">
        <w:rPr>
          <w:color w:val="000000"/>
          <w:shd w:val="clear" w:color="auto" w:fill="FFFFFF"/>
          <w:lang w:val="en-US"/>
        </w:rPr>
        <w:t>)</w:t>
      </w:r>
      <w:r w:rsidR="00610079">
        <w:rPr>
          <w:color w:val="000000"/>
          <w:shd w:val="clear" w:color="auto" w:fill="FFFFFF"/>
          <w:lang w:val="en-US"/>
        </w:rPr>
        <w:t xml:space="preserve"> Programs that support career flexibility and work-life integration should be developed.</w:t>
      </w:r>
      <w:r w:rsidR="00611F9E">
        <w:rPr>
          <w:color w:val="000000"/>
          <w:shd w:val="clear" w:color="auto" w:fill="FFFFFF"/>
          <w:lang w:val="en-US"/>
        </w:rPr>
        <w:t xml:space="preserve"> (2</w:t>
      </w:r>
      <w:r w:rsidR="00FF06FB">
        <w:rPr>
          <w:color w:val="000000"/>
          <w:shd w:val="clear" w:color="auto" w:fill="FFFFFF"/>
          <w:lang w:val="en-US"/>
        </w:rPr>
        <w:t>4</w:t>
      </w:r>
      <w:r w:rsidR="00611F9E">
        <w:rPr>
          <w:color w:val="000000"/>
          <w:shd w:val="clear" w:color="auto" w:fill="FFFFFF"/>
          <w:lang w:val="en-US"/>
        </w:rPr>
        <w:t>,4</w:t>
      </w:r>
      <w:r w:rsidR="00FF06FB">
        <w:rPr>
          <w:color w:val="000000"/>
          <w:shd w:val="clear" w:color="auto" w:fill="FFFFFF"/>
          <w:lang w:val="en-US"/>
        </w:rPr>
        <w:t>3</w:t>
      </w:r>
      <w:r w:rsidR="00611F9E">
        <w:rPr>
          <w:color w:val="000000"/>
          <w:shd w:val="clear" w:color="auto" w:fill="FFFFFF"/>
          <w:lang w:val="en-US"/>
        </w:rPr>
        <w:t>)</w:t>
      </w:r>
      <w:r w:rsidR="00610079">
        <w:rPr>
          <w:color w:val="000000"/>
          <w:shd w:val="clear" w:color="auto" w:fill="FFFFFF"/>
          <w:lang w:val="en-US"/>
        </w:rPr>
        <w:t xml:space="preserve"> </w:t>
      </w:r>
      <w:r w:rsidR="00610079">
        <w:t xml:space="preserve">Institutions should provide </w:t>
      </w:r>
      <w:r w:rsidR="00610079">
        <w:rPr>
          <w:color w:val="1C1D1E"/>
        </w:rPr>
        <w:t xml:space="preserve">equal renumeration </w:t>
      </w:r>
      <w:r w:rsidR="00BA3032">
        <w:rPr>
          <w:color w:val="1C1D1E"/>
        </w:rPr>
        <w:t>to promote the</w:t>
      </w:r>
      <w:r w:rsidR="00610079">
        <w:rPr>
          <w:color w:val="1C1D1E"/>
        </w:rPr>
        <w:t xml:space="preserve"> retention of women in academic settings.</w:t>
      </w:r>
      <w:r w:rsidR="00611F9E">
        <w:rPr>
          <w:color w:val="1C1D1E"/>
          <w:vertAlign w:val="superscript"/>
        </w:rPr>
        <w:t xml:space="preserve"> </w:t>
      </w:r>
      <w:r w:rsidR="00611F9E">
        <w:rPr>
          <w:color w:val="1C1D1E"/>
        </w:rPr>
        <w:t>(</w:t>
      </w:r>
      <w:r w:rsidR="00FF06FB">
        <w:rPr>
          <w:color w:val="1C1D1E"/>
        </w:rPr>
        <w:t>47</w:t>
      </w:r>
      <w:r w:rsidR="00611F9E">
        <w:rPr>
          <w:color w:val="1C1D1E"/>
        </w:rPr>
        <w:t>)</w:t>
      </w:r>
    </w:p>
    <w:p w14:paraId="087F6B45" w14:textId="77777777" w:rsidR="00610079" w:rsidRDefault="00610079" w:rsidP="00D92AC0">
      <w:pPr>
        <w:spacing w:line="480" w:lineRule="auto"/>
      </w:pPr>
    </w:p>
    <w:p w14:paraId="75E1A5CE" w14:textId="0C09E0F4" w:rsidR="00D92AC0" w:rsidRPr="00EE77AA" w:rsidRDefault="00BA3032" w:rsidP="00D92AC0">
      <w:pPr>
        <w:spacing w:line="480" w:lineRule="auto"/>
      </w:pPr>
      <w:r>
        <w:rPr>
          <w:color w:val="1C1D1E"/>
        </w:rPr>
        <w:t>To increase the proportion of women who lead impactful clinical trials, societies</w:t>
      </w:r>
      <w:r w:rsidR="00610079">
        <w:rPr>
          <w:color w:val="1C1D1E"/>
        </w:rPr>
        <w:t xml:space="preserve"> </w:t>
      </w:r>
      <w:r>
        <w:rPr>
          <w:color w:val="1C1D1E"/>
        </w:rPr>
        <w:t>could initiate</w:t>
      </w:r>
      <w:r w:rsidR="00C20F08" w:rsidRPr="2C477798">
        <w:rPr>
          <w:color w:val="1C1D1E"/>
        </w:rPr>
        <w:t xml:space="preserve"> </w:t>
      </w:r>
      <w:r>
        <w:rPr>
          <w:color w:val="1C1D1E"/>
        </w:rPr>
        <w:t xml:space="preserve">national and international </w:t>
      </w:r>
      <w:r w:rsidR="00C20F08" w:rsidRPr="2C477798">
        <w:rPr>
          <w:color w:val="1C1D1E"/>
        </w:rPr>
        <w:t>collaborat</w:t>
      </w:r>
      <w:r>
        <w:rPr>
          <w:color w:val="1C1D1E"/>
        </w:rPr>
        <w:t>ive research networks for women</w:t>
      </w:r>
      <w:r w:rsidR="00C20F08" w:rsidRPr="2C477798">
        <w:rPr>
          <w:color w:val="1C1D1E"/>
        </w:rPr>
        <w:t xml:space="preserve"> to advance their careers</w:t>
      </w:r>
      <w:r w:rsidR="00C20F08">
        <w:rPr>
          <w:color w:val="1C1D1E"/>
        </w:rPr>
        <w:t>, broaden their reach, and increase the likelihood of multi-site clinical trial involvement</w:t>
      </w:r>
      <w:r w:rsidR="00C20F08" w:rsidRPr="2C477798">
        <w:rPr>
          <w:color w:val="1C1D1E"/>
        </w:rPr>
        <w:t xml:space="preserve">. </w:t>
      </w:r>
      <w:r w:rsidR="00C20F08">
        <w:rPr>
          <w:color w:val="1C1D1E"/>
        </w:rPr>
        <w:t>Formal research networks</w:t>
      </w:r>
      <w:r w:rsidR="0016646D">
        <w:rPr>
          <w:color w:val="1C1D1E"/>
        </w:rPr>
        <w:t xml:space="preserve"> </w:t>
      </w:r>
      <w:r w:rsidR="00C20F08">
        <w:rPr>
          <w:color w:val="1C1D1E"/>
        </w:rPr>
        <w:t xml:space="preserve">or registries </w:t>
      </w:r>
      <w:r>
        <w:rPr>
          <w:color w:val="1C1D1E"/>
        </w:rPr>
        <w:t xml:space="preserve">led by women for women could </w:t>
      </w:r>
      <w:r w:rsidR="00C20F08">
        <w:rPr>
          <w:color w:val="1C1D1E"/>
        </w:rPr>
        <w:t xml:space="preserve">offer research collaboration, mentorship and sponsorship opportunities </w:t>
      </w:r>
      <w:r>
        <w:rPr>
          <w:color w:val="1C1D1E"/>
        </w:rPr>
        <w:t>tailored to the needs of professional women</w:t>
      </w:r>
      <w:r w:rsidR="00C704D0" w:rsidRPr="00611F9E">
        <w:rPr>
          <w:color w:val="1C1D1E"/>
        </w:rPr>
        <w:t>.</w:t>
      </w:r>
      <w:r w:rsidR="00611F9E">
        <w:rPr>
          <w:vertAlign w:val="superscript"/>
        </w:rPr>
        <w:t xml:space="preserve"> </w:t>
      </w:r>
      <w:r>
        <w:rPr>
          <w:color w:val="000000"/>
          <w:shd w:val="clear" w:color="auto" w:fill="FFFFFF"/>
          <w:lang w:val="en-US"/>
        </w:rPr>
        <w:t>Industry</w:t>
      </w:r>
      <w:r w:rsidR="00612F8D">
        <w:t xml:space="preserve"> and </w:t>
      </w:r>
      <w:r>
        <w:t xml:space="preserve">grant </w:t>
      </w:r>
      <w:r w:rsidR="00612F8D">
        <w:t xml:space="preserve">funding agencies should receive anti-bias training, conduct blind reviews of applications, and use more </w:t>
      </w:r>
      <w:r w:rsidR="003A5CB1">
        <w:t xml:space="preserve">objective </w:t>
      </w:r>
      <w:r w:rsidR="00612F8D">
        <w:t>review criteria.</w:t>
      </w:r>
      <w:r w:rsidR="00611F9E">
        <w:t xml:space="preserve"> (</w:t>
      </w:r>
      <w:r w:rsidR="00FF06FB">
        <w:t>48</w:t>
      </w:r>
      <w:r w:rsidR="00611F9E">
        <w:t>,</w:t>
      </w:r>
      <w:r w:rsidR="00FF06FB">
        <w:t>49</w:t>
      </w:r>
      <w:r w:rsidR="00543341">
        <w:t>) They</w:t>
      </w:r>
      <w:r>
        <w:t xml:space="preserve"> </w:t>
      </w:r>
      <w:r w:rsidR="00612F8D">
        <w:t>should be transparent and include gender breakdown</w:t>
      </w:r>
      <w:r w:rsidR="009B78AC">
        <w:t>s</w:t>
      </w:r>
      <w:r>
        <w:t xml:space="preserve"> of principal investigators who </w:t>
      </w:r>
      <w:r w:rsidR="00121950">
        <w:t xml:space="preserve">applied </w:t>
      </w:r>
      <w:r w:rsidR="003C2342">
        <w:t xml:space="preserve">for </w:t>
      </w:r>
      <w:r w:rsidR="00121950">
        <w:t xml:space="preserve">and </w:t>
      </w:r>
      <w:r w:rsidR="003C2342">
        <w:t>r</w:t>
      </w:r>
      <w:r>
        <w:t>e</w:t>
      </w:r>
      <w:r w:rsidR="003C2342">
        <w:t>ceived</w:t>
      </w:r>
      <w:r>
        <w:t xml:space="preserve"> funded</w:t>
      </w:r>
      <w:r w:rsidR="00EA63BD">
        <w:t xml:space="preserve"> (Table </w:t>
      </w:r>
      <w:r w:rsidR="00F7505A">
        <w:t>4</w:t>
      </w:r>
      <w:r w:rsidR="00EA63BD">
        <w:t>)</w:t>
      </w:r>
      <w:r w:rsidR="00612F8D">
        <w:t>.</w:t>
      </w:r>
      <w:r w:rsidR="00611F9E">
        <w:t xml:space="preserve"> (2</w:t>
      </w:r>
      <w:r w:rsidR="00FF06FB">
        <w:t>4</w:t>
      </w:r>
      <w:r w:rsidR="00611F9E">
        <w:t>,</w:t>
      </w:r>
      <w:r w:rsidR="00FF06FB">
        <w:t>48</w:t>
      </w:r>
      <w:r w:rsidR="00611F9E">
        <w:t>,</w:t>
      </w:r>
      <w:r w:rsidR="00FF06FB">
        <w:t>4</w:t>
      </w:r>
      <w:r w:rsidR="00543341">
        <w:t>9</w:t>
      </w:r>
      <w:r w:rsidR="00611F9E">
        <w:t>)</w:t>
      </w:r>
      <w:r w:rsidR="00612F8D">
        <w:rPr>
          <w:color w:val="1C1D1E"/>
        </w:rPr>
        <w:t xml:space="preserve"> </w:t>
      </w:r>
      <w:r w:rsidR="003C2342">
        <w:t>Women</w:t>
      </w:r>
      <w:r w:rsidR="00610079">
        <w:t xml:space="preserve"> scientists </w:t>
      </w:r>
      <w:r w:rsidR="003C2342">
        <w:t xml:space="preserve">should be included </w:t>
      </w:r>
      <w:r w:rsidR="00610079">
        <w:t xml:space="preserve">as </w:t>
      </w:r>
      <w:r w:rsidR="003C2342">
        <w:t xml:space="preserve">board and executive committee members of research institutes, </w:t>
      </w:r>
      <w:r>
        <w:t>review</w:t>
      </w:r>
      <w:r w:rsidR="00B35961">
        <w:t xml:space="preserve">ers </w:t>
      </w:r>
      <w:r w:rsidR="003C2342">
        <w:t xml:space="preserve">and </w:t>
      </w:r>
      <w:r>
        <w:t>chairs</w:t>
      </w:r>
      <w:r w:rsidR="003C2342">
        <w:t xml:space="preserve"> on grant panels</w:t>
      </w:r>
      <w:r>
        <w:t xml:space="preserve">, </w:t>
      </w:r>
      <w:r w:rsidR="00506733">
        <w:t xml:space="preserve">members of scientific advisory boards, key opinion leaders, </w:t>
      </w:r>
      <w:r>
        <w:t xml:space="preserve">and </w:t>
      </w:r>
      <w:r w:rsidR="00506733">
        <w:t xml:space="preserve">journal </w:t>
      </w:r>
      <w:r>
        <w:t>editorial board members</w:t>
      </w:r>
      <w:r w:rsidR="00B35961">
        <w:t>. I</w:t>
      </w:r>
      <w:r w:rsidR="003C2342">
        <w:t xml:space="preserve">nclusion in these positions should be </w:t>
      </w:r>
      <w:r>
        <w:t xml:space="preserve">proportional to their representation in the field </w:t>
      </w:r>
      <w:r w:rsidR="003C2342">
        <w:t xml:space="preserve">to </w:t>
      </w:r>
      <w:r>
        <w:t>close some of the gender gaps</w:t>
      </w:r>
      <w:r w:rsidR="00610079">
        <w:t>.</w:t>
      </w:r>
      <w:r w:rsidR="00611F9E">
        <w:t xml:space="preserve"> (</w:t>
      </w:r>
      <w:r w:rsidR="00FF06FB">
        <w:t>48</w:t>
      </w:r>
      <w:r w:rsidR="00611F9E">
        <w:t>,</w:t>
      </w:r>
      <w:r w:rsidR="00FF06FB">
        <w:t>49</w:t>
      </w:r>
      <w:r w:rsidR="00611F9E">
        <w:t>)</w:t>
      </w:r>
      <w:r w:rsidR="00983172" w:rsidRPr="00983172">
        <w:rPr>
          <w:color w:val="1C1D1E"/>
        </w:rPr>
        <w:t xml:space="preserve"> </w:t>
      </w:r>
      <w:r w:rsidR="00983172">
        <w:rPr>
          <w:color w:val="1C1D1E"/>
        </w:rPr>
        <w:t xml:space="preserve">Speaking engagements as well as on-line and social media engagement could help </w:t>
      </w:r>
      <w:r w:rsidR="00983172">
        <w:rPr>
          <w:color w:val="1C1D1E"/>
        </w:rPr>
        <w:lastRenderedPageBreak/>
        <w:t>increase the profile of women researchers who are not recognized or included in research networks in their home institutions.</w:t>
      </w:r>
    </w:p>
    <w:p w14:paraId="7F010E55" w14:textId="77777777" w:rsidR="007A596B" w:rsidRDefault="007A596B" w:rsidP="00A37781">
      <w:pPr>
        <w:spacing w:line="480" w:lineRule="auto"/>
        <w:rPr>
          <w:color w:val="000000"/>
          <w:shd w:val="clear" w:color="auto" w:fill="FFFFFF"/>
        </w:rPr>
      </w:pPr>
    </w:p>
    <w:p w14:paraId="6283B9F3" w14:textId="52776E5A" w:rsidR="00F54A7F" w:rsidRDefault="00D2642C" w:rsidP="00A37781">
      <w:pPr>
        <w:spacing w:line="480" w:lineRule="auto"/>
        <w:rPr>
          <w:rStyle w:val="normaltextrun"/>
          <w:color w:val="000000"/>
          <w:shd w:val="clear" w:color="auto" w:fill="FFFFFF"/>
        </w:rPr>
      </w:pPr>
      <w:r>
        <w:rPr>
          <w:rStyle w:val="normaltextrun"/>
          <w:color w:val="000000"/>
          <w:shd w:val="clear" w:color="auto" w:fill="FFFFFF"/>
        </w:rPr>
        <w:t xml:space="preserve">To our knowledge, this is </w:t>
      </w:r>
      <w:r w:rsidR="006B7DDF">
        <w:rPr>
          <w:rStyle w:val="normaltextrun"/>
          <w:color w:val="000000"/>
          <w:shd w:val="clear" w:color="auto" w:fill="FFFFFF"/>
        </w:rPr>
        <w:t xml:space="preserve">the first systematic review to assess </w:t>
      </w:r>
      <w:r>
        <w:rPr>
          <w:rStyle w:val="normaltextrun"/>
          <w:color w:val="000000"/>
          <w:shd w:val="clear" w:color="auto" w:fill="FFFFFF"/>
        </w:rPr>
        <w:t xml:space="preserve">the gender breakdown of clinical trial leadership </w:t>
      </w:r>
      <w:r w:rsidR="006B7DDF">
        <w:rPr>
          <w:rStyle w:val="normaltextrun"/>
          <w:color w:val="000000"/>
          <w:shd w:val="clear" w:color="auto" w:fill="FFFFFF"/>
        </w:rPr>
        <w:t xml:space="preserve">and to examine clinical trial factors associated with women as </w:t>
      </w:r>
      <w:r w:rsidR="00720FF8">
        <w:rPr>
          <w:rStyle w:val="normaltextrun"/>
          <w:color w:val="000000"/>
          <w:shd w:val="clear" w:color="auto" w:fill="FFFFFF"/>
        </w:rPr>
        <w:t>lead</w:t>
      </w:r>
      <w:r w:rsidR="006B7DDF">
        <w:rPr>
          <w:rStyle w:val="normaltextrun"/>
          <w:color w:val="000000"/>
          <w:shd w:val="clear" w:color="auto" w:fill="FFFFFF"/>
        </w:rPr>
        <w:t xml:space="preserve"> authors</w:t>
      </w:r>
      <w:r w:rsidR="003C2342">
        <w:rPr>
          <w:rStyle w:val="normaltextrun"/>
          <w:color w:val="000000"/>
          <w:shd w:val="clear" w:color="auto" w:fill="FFFFFF"/>
        </w:rPr>
        <w:t xml:space="preserve"> in any medical field</w:t>
      </w:r>
      <w:r w:rsidR="006B7DDF">
        <w:rPr>
          <w:rStyle w:val="normaltextrun"/>
          <w:color w:val="000000"/>
          <w:shd w:val="clear" w:color="auto" w:fill="FFFFFF"/>
        </w:rPr>
        <w:t>.</w:t>
      </w:r>
      <w:r>
        <w:rPr>
          <w:rStyle w:val="normaltextrun"/>
          <w:color w:val="000000"/>
          <w:shd w:val="clear" w:color="auto" w:fill="FFFFFF"/>
        </w:rPr>
        <w:t xml:space="preserve"> </w:t>
      </w:r>
      <w:r w:rsidR="00185104">
        <w:rPr>
          <w:rStyle w:val="normaltextrun"/>
          <w:color w:val="000000"/>
          <w:shd w:val="clear" w:color="auto" w:fill="FFFFFF"/>
        </w:rPr>
        <w:t xml:space="preserve">The strengths of our study included the </w:t>
      </w:r>
      <w:r w:rsidR="00F54A7F">
        <w:rPr>
          <w:rStyle w:val="normaltextrun"/>
          <w:color w:val="000000"/>
          <w:shd w:val="clear" w:color="auto" w:fill="FFFFFF"/>
        </w:rPr>
        <w:t>comprehensive search strategy</w:t>
      </w:r>
      <w:r w:rsidR="006B7DDF">
        <w:rPr>
          <w:rStyle w:val="normaltextrun"/>
          <w:color w:val="000000"/>
          <w:shd w:val="clear" w:color="auto" w:fill="FFFFFF"/>
        </w:rPr>
        <w:t xml:space="preserve"> and the </w:t>
      </w:r>
      <w:r>
        <w:rPr>
          <w:rStyle w:val="normaltextrun"/>
          <w:color w:val="000000"/>
          <w:shd w:val="clear" w:color="auto" w:fill="FFFFFF"/>
        </w:rPr>
        <w:t xml:space="preserve">inclusion of RCTs published </w:t>
      </w:r>
      <w:r w:rsidR="006B7DDF">
        <w:rPr>
          <w:rStyle w:val="normaltextrun"/>
          <w:color w:val="000000"/>
          <w:shd w:val="clear" w:color="auto" w:fill="FFFFFF"/>
        </w:rPr>
        <w:t>in high-impact factor journals over a 2-decade time span</w:t>
      </w:r>
      <w:r w:rsidR="00BA261D" w:rsidRPr="00BA261D">
        <w:rPr>
          <w:rStyle w:val="normaltextrun"/>
          <w:color w:val="000000"/>
          <w:shd w:val="clear" w:color="auto" w:fill="FFFFFF"/>
        </w:rPr>
        <w:t>.</w:t>
      </w:r>
      <w:r w:rsidR="00BD2465">
        <w:rPr>
          <w:rStyle w:val="normaltextrun"/>
          <w:color w:val="000000"/>
          <w:shd w:val="clear" w:color="auto" w:fill="FFFFFF"/>
          <w:vertAlign w:val="superscript"/>
        </w:rPr>
        <w:t xml:space="preserve"> </w:t>
      </w:r>
      <w:r w:rsidR="00B75199">
        <w:rPr>
          <w:rStyle w:val="normaltextrun"/>
          <w:color w:val="000000"/>
          <w:shd w:val="clear" w:color="auto" w:fill="FFFFFF"/>
        </w:rPr>
        <w:t>The</w:t>
      </w:r>
      <w:r w:rsidR="000D1A6F">
        <w:rPr>
          <w:rStyle w:val="normaltextrun"/>
          <w:color w:val="000000"/>
          <w:shd w:val="clear" w:color="auto" w:fill="FFFFFF"/>
        </w:rPr>
        <w:t xml:space="preserve"> review process and data extraction were conducted independently by two authors</w:t>
      </w:r>
      <w:r w:rsidR="001C67AD">
        <w:rPr>
          <w:rStyle w:val="normaltextrun"/>
          <w:color w:val="000000"/>
          <w:shd w:val="clear" w:color="auto" w:fill="FFFFFF"/>
        </w:rPr>
        <w:t xml:space="preserve"> and discrepancies were resolved by </w:t>
      </w:r>
      <w:r w:rsidR="00C757D1">
        <w:rPr>
          <w:rStyle w:val="normaltextrun"/>
          <w:color w:val="000000"/>
          <w:shd w:val="clear" w:color="auto" w:fill="FFFFFF"/>
        </w:rPr>
        <w:t>consultation</w:t>
      </w:r>
      <w:r w:rsidR="001C67AD">
        <w:rPr>
          <w:rStyle w:val="normaltextrun"/>
          <w:color w:val="000000"/>
          <w:shd w:val="clear" w:color="auto" w:fill="FFFFFF"/>
        </w:rPr>
        <w:t xml:space="preserve"> with a third author</w:t>
      </w:r>
      <w:r w:rsidR="00BA261D">
        <w:rPr>
          <w:rStyle w:val="normaltextrun"/>
          <w:color w:val="000000"/>
          <w:shd w:val="clear" w:color="auto" w:fill="FFFFFF"/>
        </w:rPr>
        <w:t xml:space="preserve">, which </w:t>
      </w:r>
      <w:r w:rsidR="000D1A6F">
        <w:rPr>
          <w:rStyle w:val="normaltextrun"/>
          <w:color w:val="000000"/>
          <w:shd w:val="clear" w:color="auto" w:fill="FFFFFF"/>
        </w:rPr>
        <w:t xml:space="preserve">reduced the likelihood that the results of our </w:t>
      </w:r>
      <w:r w:rsidR="00BA261D">
        <w:rPr>
          <w:rStyle w:val="normaltextrun"/>
          <w:color w:val="000000"/>
          <w:shd w:val="clear" w:color="auto" w:fill="FFFFFF"/>
        </w:rPr>
        <w:t>study w</w:t>
      </w:r>
      <w:r w:rsidR="000D1A6F">
        <w:rPr>
          <w:rStyle w:val="normaltextrun"/>
          <w:color w:val="000000"/>
          <w:shd w:val="clear" w:color="auto" w:fill="FFFFFF"/>
        </w:rPr>
        <w:t xml:space="preserve">ere due to single reviewer bias or chance. </w:t>
      </w:r>
      <w:r w:rsidR="00964E90">
        <w:rPr>
          <w:rStyle w:val="normaltextrun"/>
          <w:color w:val="000000"/>
          <w:shd w:val="clear" w:color="auto" w:fill="FFFFFF"/>
        </w:rPr>
        <w:t>The volume of RCTs systematically reviewed minimized the p</w:t>
      </w:r>
      <w:r w:rsidR="006B7DDF">
        <w:rPr>
          <w:rStyle w:val="normaltextrun"/>
          <w:color w:val="000000"/>
          <w:shd w:val="clear" w:color="auto" w:fill="FFFFFF"/>
        </w:rPr>
        <w:t>otential for bias caused by chance.</w:t>
      </w:r>
    </w:p>
    <w:p w14:paraId="72818F84" w14:textId="77777777" w:rsidR="007A1614" w:rsidRDefault="007A1614" w:rsidP="00690DFD">
      <w:pPr>
        <w:spacing w:line="480" w:lineRule="auto"/>
        <w:rPr>
          <w:color w:val="000000"/>
          <w:shd w:val="clear" w:color="auto" w:fill="FFFFFF"/>
        </w:rPr>
      </w:pPr>
    </w:p>
    <w:p w14:paraId="6F6BBEE6" w14:textId="16A184A1" w:rsidR="00690DFD" w:rsidRPr="00132159" w:rsidRDefault="00BA3032" w:rsidP="00690DFD">
      <w:pPr>
        <w:spacing w:line="480" w:lineRule="auto"/>
        <w:rPr>
          <w:color w:val="000000"/>
          <w:shd w:val="clear" w:color="auto" w:fill="FFFFFF"/>
        </w:rPr>
      </w:pPr>
      <w:r>
        <w:rPr>
          <w:color w:val="000000"/>
          <w:shd w:val="clear" w:color="auto" w:fill="FFFFFF"/>
        </w:rPr>
        <w:t>Limitations should be noted. This review</w:t>
      </w:r>
      <w:r w:rsidR="00690DFD">
        <w:rPr>
          <w:color w:val="000000"/>
          <w:shd w:val="clear" w:color="auto" w:fill="FFFFFF"/>
        </w:rPr>
        <w:t xml:space="preserve"> </w:t>
      </w:r>
      <w:r w:rsidR="00690DFD" w:rsidRPr="00690DFD">
        <w:rPr>
          <w:color w:val="000000"/>
          <w:shd w:val="clear" w:color="auto" w:fill="FFFFFF"/>
        </w:rPr>
        <w:t xml:space="preserve">was restricted to the English language </w:t>
      </w:r>
      <w:r w:rsidR="006B7DDF">
        <w:rPr>
          <w:color w:val="000000"/>
          <w:shd w:val="clear" w:color="auto" w:fill="FFFFFF"/>
        </w:rPr>
        <w:t>articles</w:t>
      </w:r>
      <w:r w:rsidR="00690DFD" w:rsidRPr="00690DFD">
        <w:rPr>
          <w:color w:val="000000"/>
          <w:shd w:val="clear" w:color="auto" w:fill="FFFFFF"/>
        </w:rPr>
        <w:t xml:space="preserve"> published studies</w:t>
      </w:r>
      <w:r w:rsidR="00690DFD">
        <w:rPr>
          <w:color w:val="000000"/>
          <w:shd w:val="clear" w:color="auto" w:fill="FFFFFF"/>
        </w:rPr>
        <w:t xml:space="preserve"> in high-impact medical journals. </w:t>
      </w:r>
      <w:r w:rsidR="004D589C">
        <w:rPr>
          <w:color w:val="000000"/>
          <w:shd w:val="clear" w:color="auto" w:fill="FFFFFF"/>
        </w:rPr>
        <w:t>The</w:t>
      </w:r>
      <w:r w:rsidR="004D589C" w:rsidRPr="00690DFD">
        <w:rPr>
          <w:color w:val="000000"/>
          <w:shd w:val="clear" w:color="auto" w:fill="FFFFFF"/>
        </w:rPr>
        <w:t xml:space="preserve"> </w:t>
      </w:r>
      <w:r w:rsidR="004D589C">
        <w:rPr>
          <w:color w:val="000000"/>
          <w:shd w:val="clear" w:color="auto" w:fill="FFFFFF"/>
        </w:rPr>
        <w:t>gender distribution of authors</w:t>
      </w:r>
      <w:r w:rsidR="004D589C" w:rsidRPr="00690DFD">
        <w:rPr>
          <w:color w:val="000000"/>
          <w:shd w:val="clear" w:color="auto" w:fill="FFFFFF"/>
        </w:rPr>
        <w:t xml:space="preserve"> and </w:t>
      </w:r>
      <w:r w:rsidR="004D589C">
        <w:rPr>
          <w:color w:val="000000"/>
          <w:shd w:val="clear" w:color="auto" w:fill="FFFFFF"/>
        </w:rPr>
        <w:t>associations described in this study may not apply to RCTs that were excluded from this review</w:t>
      </w:r>
      <w:r w:rsidR="004D589C" w:rsidRPr="00690DFD">
        <w:rPr>
          <w:color w:val="000000"/>
          <w:shd w:val="clear" w:color="auto" w:fill="FFFFFF"/>
        </w:rPr>
        <w:t xml:space="preserve">. </w:t>
      </w:r>
      <w:r w:rsidR="00DD2978">
        <w:rPr>
          <w:color w:val="000000"/>
          <w:shd w:val="clear" w:color="auto" w:fill="FFFFFF"/>
        </w:rPr>
        <w:t xml:space="preserve">It is possible that the representation of women </w:t>
      </w:r>
      <w:r w:rsidR="004B3B76">
        <w:rPr>
          <w:color w:val="000000"/>
          <w:shd w:val="clear" w:color="auto" w:fill="FFFFFF"/>
        </w:rPr>
        <w:t>authors</w:t>
      </w:r>
      <w:r w:rsidR="00DD2978">
        <w:rPr>
          <w:color w:val="000000"/>
          <w:shd w:val="clear" w:color="auto" w:fill="FFFFFF"/>
        </w:rPr>
        <w:t xml:space="preserve"> in lower-impact journals do not follow the trends identified within this study. </w:t>
      </w:r>
      <w:r w:rsidR="00607086">
        <w:rPr>
          <w:color w:val="000000"/>
          <w:shd w:val="clear" w:color="auto" w:fill="FFFFFF"/>
        </w:rPr>
        <w:t xml:space="preserve">Data regarding author </w:t>
      </w:r>
      <w:r w:rsidR="00607AB4">
        <w:rPr>
          <w:color w:val="000000"/>
          <w:shd w:val="clear" w:color="auto" w:fill="FFFFFF"/>
        </w:rPr>
        <w:t>gender w</w:t>
      </w:r>
      <w:r w:rsidR="00607086">
        <w:rPr>
          <w:color w:val="000000"/>
          <w:shd w:val="clear" w:color="auto" w:fill="FFFFFF"/>
        </w:rPr>
        <w:t>ere</w:t>
      </w:r>
      <w:r w:rsidR="00607AB4">
        <w:rPr>
          <w:color w:val="000000"/>
          <w:shd w:val="clear" w:color="auto" w:fill="FFFFFF"/>
        </w:rPr>
        <w:t xml:space="preserve"> obtained from </w:t>
      </w:r>
      <w:r w:rsidR="00A94F50">
        <w:rPr>
          <w:color w:val="000000"/>
          <w:shd w:val="clear" w:color="auto" w:fill="FFFFFF"/>
        </w:rPr>
        <w:t>online</w:t>
      </w:r>
      <w:r w:rsidR="00607AB4">
        <w:rPr>
          <w:color w:val="000000"/>
          <w:shd w:val="clear" w:color="auto" w:fill="FFFFFF"/>
        </w:rPr>
        <w:t xml:space="preserve"> sources, and we cannot account for error </w:t>
      </w:r>
      <w:r w:rsidR="00A94F50">
        <w:rPr>
          <w:color w:val="000000"/>
          <w:shd w:val="clear" w:color="auto" w:fill="FFFFFF"/>
        </w:rPr>
        <w:t>in the primary sources</w:t>
      </w:r>
      <w:r w:rsidR="00607AB4">
        <w:rPr>
          <w:color w:val="000000"/>
          <w:shd w:val="clear" w:color="auto" w:fill="FFFFFF"/>
        </w:rPr>
        <w:t xml:space="preserve">. </w:t>
      </w:r>
      <w:r w:rsidR="00C20F08">
        <w:rPr>
          <w:color w:val="000000"/>
          <w:shd w:val="clear" w:color="auto" w:fill="FFFFFF"/>
        </w:rPr>
        <w:t xml:space="preserve">We were not able to account for </w:t>
      </w:r>
      <w:r w:rsidR="004D589C">
        <w:rPr>
          <w:color w:val="000000"/>
          <w:shd w:val="clear" w:color="auto" w:fill="FFFFFF"/>
        </w:rPr>
        <w:t xml:space="preserve">gender </w:t>
      </w:r>
      <w:r w:rsidR="00575C9F">
        <w:rPr>
          <w:color w:val="000000"/>
          <w:shd w:val="clear" w:color="auto" w:fill="FFFFFF"/>
        </w:rPr>
        <w:t>non-</w:t>
      </w:r>
      <w:r w:rsidR="00C20F08">
        <w:rPr>
          <w:color w:val="000000"/>
          <w:shd w:val="clear" w:color="auto" w:fill="FFFFFF"/>
        </w:rPr>
        <w:t xml:space="preserve">binary </w:t>
      </w:r>
      <w:r w:rsidR="00EE77AA">
        <w:rPr>
          <w:color w:val="000000"/>
          <w:shd w:val="clear" w:color="auto" w:fill="FFFFFF"/>
        </w:rPr>
        <w:t>authors based on our search of online sources</w:t>
      </w:r>
      <w:r w:rsidR="00C20F08">
        <w:rPr>
          <w:color w:val="000000"/>
          <w:shd w:val="clear" w:color="auto" w:fill="FFFFFF"/>
        </w:rPr>
        <w:t xml:space="preserve">. </w:t>
      </w:r>
      <w:r w:rsidR="00EE1FA6">
        <w:rPr>
          <w:color w:val="000000"/>
          <w:shd w:val="clear" w:color="auto" w:fill="FFFFFF"/>
        </w:rPr>
        <w:t xml:space="preserve">We </w:t>
      </w:r>
      <w:r w:rsidR="00A94F50">
        <w:rPr>
          <w:color w:val="000000"/>
          <w:shd w:val="clear" w:color="auto" w:fill="FFFFFF"/>
        </w:rPr>
        <w:t xml:space="preserve">did not account for clustering of authorship </w:t>
      </w:r>
      <w:r w:rsidR="00607086">
        <w:rPr>
          <w:color w:val="000000"/>
          <w:shd w:val="clear" w:color="auto" w:fill="FFFFFF"/>
        </w:rPr>
        <w:t xml:space="preserve">teams or trial coordinating centers </w:t>
      </w:r>
      <w:r w:rsidR="00A94F50">
        <w:rPr>
          <w:color w:val="000000"/>
          <w:shd w:val="clear" w:color="auto" w:fill="FFFFFF"/>
        </w:rPr>
        <w:t xml:space="preserve">across clinical trials. </w:t>
      </w:r>
      <w:r w:rsidR="00EE1FA6">
        <w:rPr>
          <w:color w:val="000000"/>
          <w:shd w:val="clear" w:color="auto" w:fill="FFFFFF"/>
        </w:rPr>
        <w:t xml:space="preserve">We </w:t>
      </w:r>
      <w:r w:rsidR="00A94F50">
        <w:rPr>
          <w:color w:val="000000"/>
          <w:shd w:val="clear" w:color="auto" w:fill="FFFFFF"/>
        </w:rPr>
        <w:t xml:space="preserve">used </w:t>
      </w:r>
      <w:r w:rsidR="00720FF8">
        <w:rPr>
          <w:color w:val="000000"/>
          <w:shd w:val="clear" w:color="auto" w:fill="FFFFFF"/>
        </w:rPr>
        <w:t>lead</w:t>
      </w:r>
      <w:r w:rsidR="00A94F50">
        <w:rPr>
          <w:color w:val="000000"/>
          <w:shd w:val="clear" w:color="auto" w:fill="FFFFFF"/>
        </w:rPr>
        <w:t xml:space="preserve"> </w:t>
      </w:r>
      <w:r w:rsidR="004B3B76">
        <w:rPr>
          <w:color w:val="000000"/>
          <w:shd w:val="clear" w:color="auto" w:fill="FFFFFF"/>
        </w:rPr>
        <w:t xml:space="preserve">and </w:t>
      </w:r>
      <w:r w:rsidR="00720FF8">
        <w:rPr>
          <w:color w:val="000000"/>
          <w:shd w:val="clear" w:color="auto" w:fill="FFFFFF"/>
        </w:rPr>
        <w:t xml:space="preserve">senior </w:t>
      </w:r>
      <w:r w:rsidR="00A94F50">
        <w:rPr>
          <w:color w:val="000000"/>
          <w:shd w:val="clear" w:color="auto" w:fill="FFFFFF"/>
        </w:rPr>
        <w:t xml:space="preserve">authorship status as surrogates for </w:t>
      </w:r>
      <w:r w:rsidR="00F33A6A">
        <w:rPr>
          <w:color w:val="000000"/>
          <w:shd w:val="clear" w:color="auto" w:fill="FFFFFF"/>
        </w:rPr>
        <w:t xml:space="preserve">mentees and mentors as well as for </w:t>
      </w:r>
      <w:r w:rsidR="00A94F50">
        <w:rPr>
          <w:color w:val="000000"/>
          <w:shd w:val="clear" w:color="auto" w:fill="FFFFFF"/>
        </w:rPr>
        <w:t>leadership of RCTs</w:t>
      </w:r>
      <w:r w:rsidR="00F33A6A">
        <w:rPr>
          <w:color w:val="000000"/>
          <w:shd w:val="clear" w:color="auto" w:fill="FFFFFF"/>
        </w:rPr>
        <w:t xml:space="preserve">, </w:t>
      </w:r>
      <w:r w:rsidR="00A94F50">
        <w:rPr>
          <w:color w:val="000000"/>
          <w:shd w:val="clear" w:color="auto" w:fill="FFFFFF"/>
        </w:rPr>
        <w:t xml:space="preserve">although </w:t>
      </w:r>
      <w:r w:rsidR="00F72E6D">
        <w:rPr>
          <w:color w:val="000000"/>
          <w:shd w:val="clear" w:color="auto" w:fill="FFFFFF"/>
        </w:rPr>
        <w:t xml:space="preserve">we </w:t>
      </w:r>
      <w:r w:rsidR="00A94F50">
        <w:rPr>
          <w:color w:val="000000"/>
          <w:shd w:val="clear" w:color="auto" w:fill="FFFFFF"/>
        </w:rPr>
        <w:t xml:space="preserve">recognize that some trials are led by industry </w:t>
      </w:r>
      <w:r w:rsidR="00C45439">
        <w:rPr>
          <w:color w:val="000000"/>
          <w:shd w:val="clear" w:color="auto" w:fill="FFFFFF"/>
        </w:rPr>
        <w:t xml:space="preserve">partners. </w:t>
      </w:r>
      <w:r w:rsidR="003459DE">
        <w:rPr>
          <w:color w:val="000000"/>
          <w:shd w:val="clear" w:color="auto" w:fill="FFFFFF"/>
        </w:rPr>
        <w:t xml:space="preserve">We did not account for the degrees of authors or distinguish between clinician and non-clinician researchers, </w:t>
      </w:r>
      <w:r w:rsidR="003459DE">
        <w:rPr>
          <w:color w:val="000000"/>
          <w:shd w:val="clear" w:color="auto" w:fill="FFFFFF"/>
        </w:rPr>
        <w:lastRenderedPageBreak/>
        <w:t xml:space="preserve">although we acknowledge that all researchers play an important role in clinical trial involvement. </w:t>
      </w:r>
      <w:r w:rsidR="00C757D1">
        <w:rPr>
          <w:color w:val="000000"/>
          <w:shd w:val="clear" w:color="auto" w:fill="FFFFFF"/>
        </w:rPr>
        <w:t xml:space="preserve">We </w:t>
      </w:r>
      <w:r w:rsidR="00F33A6A">
        <w:rPr>
          <w:color w:val="000000"/>
          <w:shd w:val="clear" w:color="auto" w:fill="FFFFFF"/>
        </w:rPr>
        <w:t xml:space="preserve">could </w:t>
      </w:r>
      <w:r w:rsidR="00C757D1">
        <w:rPr>
          <w:color w:val="000000"/>
          <w:shd w:val="clear" w:color="auto" w:fill="FFFFFF"/>
        </w:rPr>
        <w:t>not assess race or ethnicity of authors</w:t>
      </w:r>
      <w:r w:rsidR="00607086">
        <w:rPr>
          <w:color w:val="000000"/>
          <w:shd w:val="clear" w:color="auto" w:fill="FFFFFF"/>
        </w:rPr>
        <w:t xml:space="preserve">, and recognize that </w:t>
      </w:r>
      <w:r w:rsidR="00B921B0">
        <w:rPr>
          <w:color w:val="000000"/>
          <w:shd w:val="clear" w:color="auto" w:fill="FFFFFF"/>
        </w:rPr>
        <w:t>gender disparities</w:t>
      </w:r>
      <w:r w:rsidR="00C757D1">
        <w:t xml:space="preserve"> in </w:t>
      </w:r>
      <w:r w:rsidR="00607086">
        <w:t>research</w:t>
      </w:r>
      <w:r w:rsidR="00C757D1">
        <w:t xml:space="preserve"> are amplified among racial/ethnic </w:t>
      </w:r>
      <w:r w:rsidR="00607086">
        <w:t>groups</w:t>
      </w:r>
      <w:r w:rsidR="00C757D1">
        <w:t>.</w:t>
      </w:r>
      <w:r w:rsidR="00611F9E">
        <w:t xml:space="preserve"> (5</w:t>
      </w:r>
      <w:r w:rsidR="00FF06FB">
        <w:t>0</w:t>
      </w:r>
      <w:r w:rsidR="00611F9E">
        <w:t>)</w:t>
      </w:r>
      <w:r w:rsidR="00BD2465">
        <w:t xml:space="preserve"> </w:t>
      </w:r>
      <w:r w:rsidR="00BD2465">
        <w:rPr>
          <w:color w:val="000000"/>
          <w:shd w:val="clear" w:color="auto" w:fill="FFFFFF"/>
        </w:rPr>
        <w:t>T</w:t>
      </w:r>
      <w:r w:rsidR="00C45439">
        <w:rPr>
          <w:color w:val="000000"/>
          <w:shd w:val="clear" w:color="auto" w:fill="FFFFFF"/>
        </w:rPr>
        <w:t>he</w:t>
      </w:r>
      <w:r w:rsidR="00690DFD">
        <w:rPr>
          <w:color w:val="000000"/>
          <w:shd w:val="clear" w:color="auto" w:fill="FFFFFF"/>
        </w:rPr>
        <w:t xml:space="preserve"> </w:t>
      </w:r>
      <w:r w:rsidR="00690DFD" w:rsidRPr="00690DFD">
        <w:rPr>
          <w:color w:val="000000"/>
          <w:shd w:val="clear" w:color="auto" w:fill="FFFFFF"/>
        </w:rPr>
        <w:t xml:space="preserve">multivariable analysis is exploratory in nature, and the results should be interpreted with caution. </w:t>
      </w:r>
      <w:r w:rsidR="00132159">
        <w:rPr>
          <w:color w:val="000000"/>
          <w:shd w:val="clear" w:color="auto" w:fill="FFFFFF"/>
        </w:rPr>
        <w:t>There is a risk of overfitting due to the low ratio of events to the degrees of freedom for the characteristic variables</w:t>
      </w:r>
      <w:r w:rsidR="00132159" w:rsidRPr="00611F9E">
        <w:rPr>
          <w:color w:val="000000"/>
          <w:shd w:val="clear" w:color="auto" w:fill="FFFFFF"/>
        </w:rPr>
        <w:t>.</w:t>
      </w:r>
      <w:r w:rsidR="00611F9E">
        <w:rPr>
          <w:color w:val="000000"/>
          <w:shd w:val="clear" w:color="auto" w:fill="FFFFFF"/>
          <w:vertAlign w:val="superscript"/>
        </w:rPr>
        <w:t xml:space="preserve"> </w:t>
      </w:r>
      <w:r w:rsidR="00611F9E">
        <w:rPr>
          <w:color w:val="000000"/>
          <w:shd w:val="clear" w:color="auto" w:fill="FFFFFF"/>
        </w:rPr>
        <w:t>(5</w:t>
      </w:r>
      <w:r w:rsidR="00FF06FB">
        <w:rPr>
          <w:color w:val="000000"/>
          <w:shd w:val="clear" w:color="auto" w:fill="FFFFFF"/>
        </w:rPr>
        <w:t>1</w:t>
      </w:r>
      <w:r w:rsidR="00611F9E">
        <w:rPr>
          <w:color w:val="000000"/>
          <w:shd w:val="clear" w:color="auto" w:fill="FFFFFF"/>
        </w:rPr>
        <w:t>)</w:t>
      </w:r>
      <w:r w:rsidR="00132159">
        <w:rPr>
          <w:color w:val="000000"/>
          <w:shd w:val="clear" w:color="auto" w:fill="FFFFFF"/>
        </w:rPr>
        <w:t xml:space="preserve"> </w:t>
      </w:r>
    </w:p>
    <w:p w14:paraId="77F7BE11" w14:textId="77777777" w:rsidR="00A94F50" w:rsidRPr="00BB1633" w:rsidRDefault="00A94F50" w:rsidP="00122478">
      <w:pPr>
        <w:spacing w:line="480" w:lineRule="auto"/>
        <w:rPr>
          <w:b/>
        </w:rPr>
      </w:pPr>
      <w:r w:rsidRPr="00BB1633">
        <w:rPr>
          <w:b/>
        </w:rPr>
        <w:t>Conclusion</w:t>
      </w:r>
    </w:p>
    <w:p w14:paraId="0D7D6DFA" w14:textId="15C39E60" w:rsidR="00A2615A" w:rsidRDefault="00A94F50" w:rsidP="00122478">
      <w:pPr>
        <w:spacing w:line="480" w:lineRule="auto"/>
      </w:pPr>
      <w:r>
        <w:t xml:space="preserve">Among </w:t>
      </w:r>
      <w:r w:rsidRPr="2C477798">
        <w:t xml:space="preserve">403 </w:t>
      </w:r>
      <w:r w:rsidR="00357A84">
        <w:t xml:space="preserve">HF </w:t>
      </w:r>
      <w:r>
        <w:t>RCT</w:t>
      </w:r>
      <w:r w:rsidRPr="2C477798">
        <w:t>s</w:t>
      </w:r>
      <w:r>
        <w:t xml:space="preserve"> published between 2000-2019</w:t>
      </w:r>
      <w:r w:rsidRPr="2C477798">
        <w:t xml:space="preserve">, </w:t>
      </w:r>
      <w:r w:rsidRPr="7B0332A0">
        <w:t xml:space="preserve">women </w:t>
      </w:r>
      <w:r>
        <w:t xml:space="preserve">were under-represented as </w:t>
      </w:r>
      <w:r w:rsidR="00720FF8">
        <w:t>lead</w:t>
      </w:r>
      <w:r w:rsidR="00575C9F">
        <w:t xml:space="preserve">, </w:t>
      </w:r>
      <w:r>
        <w:t>senior</w:t>
      </w:r>
      <w:r w:rsidR="00575C9F">
        <w:t>, and</w:t>
      </w:r>
      <w:r w:rsidR="004E242B">
        <w:t xml:space="preserve"> </w:t>
      </w:r>
      <w:r w:rsidR="004B3B76">
        <w:t>corresponding authors</w:t>
      </w:r>
      <w:r w:rsidR="00A2615A">
        <w:t>.</w:t>
      </w:r>
      <w:r>
        <w:t xml:space="preserve"> The proportion</w:t>
      </w:r>
      <w:r w:rsidRPr="7B0332A0">
        <w:t xml:space="preserve"> of women in these </w:t>
      </w:r>
      <w:r w:rsidR="004B3B76">
        <w:t xml:space="preserve">authorship </w:t>
      </w:r>
      <w:r w:rsidRPr="7B0332A0">
        <w:t>po</w:t>
      </w:r>
      <w:r>
        <w:t>sitions has</w:t>
      </w:r>
      <w:r w:rsidR="00F72E6D">
        <w:t xml:space="preserve"> not changed</w:t>
      </w:r>
      <w:r w:rsidRPr="2C477798">
        <w:t xml:space="preserve">. </w:t>
      </w:r>
      <w:r w:rsidR="001C67AD" w:rsidRPr="2C477798">
        <w:t xml:space="preserve">Women </w:t>
      </w:r>
      <w:r w:rsidR="001C67AD">
        <w:t xml:space="preserve">had lower odds of </w:t>
      </w:r>
      <w:r w:rsidR="00720FF8">
        <w:t>lead</w:t>
      </w:r>
      <w:r w:rsidR="004B3B76">
        <w:t xml:space="preserve"> authorship</w:t>
      </w:r>
      <w:r w:rsidR="00575C9F">
        <w:t xml:space="preserve"> </w:t>
      </w:r>
      <w:r w:rsidR="001C67AD">
        <w:t xml:space="preserve">in RCTs that were multi-center, coordinated in North America or Europe, tested drug interventions, or had men as </w:t>
      </w:r>
      <w:r w:rsidR="00C7351F">
        <w:t xml:space="preserve">the </w:t>
      </w:r>
      <w:r w:rsidR="001C67AD" w:rsidRPr="2C477798">
        <w:t xml:space="preserve">senior author. </w:t>
      </w:r>
      <w:r w:rsidR="00634A44">
        <w:t xml:space="preserve">Given the </w:t>
      </w:r>
      <w:r w:rsidR="00575C9F">
        <w:t xml:space="preserve">independent </w:t>
      </w:r>
      <w:r w:rsidR="00634A44">
        <w:t xml:space="preserve">gender association between </w:t>
      </w:r>
      <w:r w:rsidR="004B3B76">
        <w:t xml:space="preserve">lead </w:t>
      </w:r>
      <w:r w:rsidR="00DE1C57">
        <w:t xml:space="preserve">and </w:t>
      </w:r>
      <w:r w:rsidR="00634A44">
        <w:t xml:space="preserve">senior author, </w:t>
      </w:r>
      <w:r>
        <w:t xml:space="preserve">recruiting, </w:t>
      </w:r>
      <w:r w:rsidR="00634A44">
        <w:t>training</w:t>
      </w:r>
      <w:r w:rsidR="00575C9F">
        <w:t>,</w:t>
      </w:r>
      <w:r w:rsidR="00634A44">
        <w:t xml:space="preserve"> </w:t>
      </w:r>
      <w:r>
        <w:t xml:space="preserve">and advancing women as leaders of RCTs may be a strategic way – among others </w:t>
      </w:r>
      <w:r w:rsidR="00A83508">
        <w:t>– to</w:t>
      </w:r>
      <w:r>
        <w:t xml:space="preserve"> </w:t>
      </w:r>
      <w:r w:rsidR="00634A44">
        <w:t xml:space="preserve">rapidly </w:t>
      </w:r>
      <w:r>
        <w:t>increase the proportion of women leading RCTs.</w:t>
      </w:r>
    </w:p>
    <w:p w14:paraId="2A5B09AC" w14:textId="77777777" w:rsidR="005227A4" w:rsidRDefault="005227A4" w:rsidP="002865C9">
      <w:pPr>
        <w:spacing w:line="480" w:lineRule="auto"/>
        <w:rPr>
          <w:b/>
          <w:bCs/>
        </w:rPr>
      </w:pPr>
    </w:p>
    <w:p w14:paraId="3243242C" w14:textId="77777777" w:rsidR="00611F9E" w:rsidRDefault="00611F9E" w:rsidP="002865C9">
      <w:pPr>
        <w:spacing w:line="480" w:lineRule="auto"/>
        <w:rPr>
          <w:b/>
          <w:bCs/>
        </w:rPr>
      </w:pPr>
    </w:p>
    <w:p w14:paraId="0C4773C5" w14:textId="77777777" w:rsidR="00B51250" w:rsidRDefault="00B51250">
      <w:pPr>
        <w:rPr>
          <w:b/>
          <w:bCs/>
        </w:rPr>
      </w:pPr>
      <w:r>
        <w:rPr>
          <w:b/>
          <w:bCs/>
        </w:rPr>
        <w:br w:type="page"/>
      </w:r>
    </w:p>
    <w:p w14:paraId="47CD36AF" w14:textId="279B4F8C" w:rsidR="002865C9" w:rsidRPr="002865C9" w:rsidRDefault="002865C9" w:rsidP="002865C9">
      <w:pPr>
        <w:spacing w:line="480" w:lineRule="auto"/>
        <w:rPr>
          <w:b/>
          <w:bCs/>
        </w:rPr>
      </w:pPr>
      <w:r w:rsidRPr="002865C9">
        <w:rPr>
          <w:b/>
          <w:bCs/>
        </w:rPr>
        <w:lastRenderedPageBreak/>
        <w:t xml:space="preserve">CLINICAL PERSPECTIVES </w:t>
      </w:r>
    </w:p>
    <w:p w14:paraId="76D124CF" w14:textId="36431011" w:rsidR="002865C9" w:rsidRDefault="002865C9" w:rsidP="002865C9">
      <w:pPr>
        <w:spacing w:line="480" w:lineRule="auto"/>
      </w:pPr>
      <w:r w:rsidRPr="002865C9">
        <w:rPr>
          <w:b/>
          <w:bCs/>
        </w:rPr>
        <w:t>Competency in medical knowledge:</w:t>
      </w:r>
      <w:r>
        <w:t xml:space="preserve"> Women are underrepresented in a majority of RCTs of HF, and this trend has persisted over time. </w:t>
      </w:r>
      <w:r w:rsidR="00C7351F">
        <w:t xml:space="preserve">Women had lower odds of lead authorship in RCTs that were multi-center, coordinated in North America or Europe, tested drug interventions, or had men as the </w:t>
      </w:r>
      <w:r w:rsidR="00C7351F" w:rsidRPr="2C477798">
        <w:t>senior author</w:t>
      </w:r>
      <w:r w:rsidR="00DC60D0">
        <w:t>.</w:t>
      </w:r>
    </w:p>
    <w:p w14:paraId="34316B0E" w14:textId="35972BCC" w:rsidR="002865C9" w:rsidRDefault="002865C9" w:rsidP="002865C9">
      <w:pPr>
        <w:spacing w:line="480" w:lineRule="auto"/>
      </w:pPr>
      <w:r w:rsidRPr="002865C9">
        <w:rPr>
          <w:b/>
          <w:bCs/>
        </w:rPr>
        <w:t>Translational outlook:</w:t>
      </w:r>
      <w:r>
        <w:t xml:space="preserve"> Addressing the factors associated with </w:t>
      </w:r>
      <w:r w:rsidR="00063980">
        <w:t>underrepresentation</w:t>
      </w:r>
      <w:r>
        <w:t xml:space="preserve"> of </w:t>
      </w:r>
      <w:r w:rsidR="00063980">
        <w:t xml:space="preserve">women </w:t>
      </w:r>
      <w:r>
        <w:t xml:space="preserve">may facilitate </w:t>
      </w:r>
      <w:r w:rsidR="00063980">
        <w:t>gender</w:t>
      </w:r>
      <w:r>
        <w:t xml:space="preserve"> balance in RCT</w:t>
      </w:r>
      <w:r w:rsidR="00063980">
        <w:t xml:space="preserve"> </w:t>
      </w:r>
      <w:r w:rsidR="004B3B76">
        <w:t>leadership</w:t>
      </w:r>
      <w:r w:rsidR="00C4022A">
        <w:t xml:space="preserve"> </w:t>
      </w:r>
      <w:r w:rsidR="00063980">
        <w:t>and advance women as leaders of RCTs.</w:t>
      </w:r>
    </w:p>
    <w:p w14:paraId="36384E9C" w14:textId="77777777" w:rsidR="005227A4" w:rsidRDefault="005227A4" w:rsidP="00122478">
      <w:pPr>
        <w:spacing w:line="480" w:lineRule="auto"/>
        <w:rPr>
          <w:b/>
          <w:bCs/>
        </w:rPr>
      </w:pPr>
    </w:p>
    <w:p w14:paraId="2C9FD1EE" w14:textId="31BCE209" w:rsidR="006A4704" w:rsidRPr="006A4704" w:rsidRDefault="00284320" w:rsidP="00122478">
      <w:pPr>
        <w:spacing w:line="480" w:lineRule="auto"/>
        <w:rPr>
          <w:b/>
          <w:bCs/>
        </w:rPr>
      </w:pPr>
      <w:r>
        <w:rPr>
          <w:b/>
          <w:bCs/>
        </w:rPr>
        <w:t xml:space="preserve">ACKNOWLEDGMENTS </w:t>
      </w:r>
    </w:p>
    <w:p w14:paraId="0A457127" w14:textId="2F05CDD7" w:rsidR="00244793" w:rsidRDefault="001229C1" w:rsidP="00CE26FA">
      <w:pPr>
        <w:spacing w:line="480" w:lineRule="auto"/>
      </w:pPr>
      <w:r>
        <w:t xml:space="preserve">The authors thank Mohammad Alruwayeh, Yousif Eliya and Kristen Sullivan for their </w:t>
      </w:r>
      <w:r w:rsidR="00CE26FA">
        <w:t>assistance</w:t>
      </w:r>
      <w:r>
        <w:t xml:space="preserve"> with data extraction. </w:t>
      </w:r>
    </w:p>
    <w:p w14:paraId="2512A8E8" w14:textId="77777777" w:rsidR="001229C1" w:rsidRDefault="001229C1" w:rsidP="7B0332A0"/>
    <w:p w14:paraId="57E6878C" w14:textId="77777777" w:rsidR="001229C1" w:rsidRDefault="001229C1" w:rsidP="7B0332A0"/>
    <w:p w14:paraId="41EAF9B3" w14:textId="77777777" w:rsidR="00244793" w:rsidRDefault="00244793" w:rsidP="7B0332A0"/>
    <w:p w14:paraId="6E7A1AD2" w14:textId="77777777" w:rsidR="008B6B77" w:rsidRDefault="008B6B77" w:rsidP="7B0332A0">
      <w:pPr>
        <w:rPr>
          <w:b/>
          <w:bCs/>
        </w:rPr>
      </w:pPr>
    </w:p>
    <w:p w14:paraId="5D63DF7A" w14:textId="60900E28" w:rsidR="008B6B77" w:rsidRDefault="008B6B77" w:rsidP="7B0332A0">
      <w:pPr>
        <w:rPr>
          <w:b/>
          <w:bCs/>
        </w:rPr>
      </w:pPr>
    </w:p>
    <w:p w14:paraId="60452F36" w14:textId="77777777" w:rsidR="009543EA" w:rsidRDefault="009543EA" w:rsidP="00284320">
      <w:pPr>
        <w:spacing w:line="480" w:lineRule="auto"/>
        <w:rPr>
          <w:b/>
          <w:bCs/>
        </w:rPr>
      </w:pPr>
    </w:p>
    <w:p w14:paraId="0C3C4B5D" w14:textId="77777777" w:rsidR="0004321D" w:rsidRDefault="0004321D" w:rsidP="00284320">
      <w:pPr>
        <w:spacing w:line="480" w:lineRule="auto"/>
        <w:rPr>
          <w:b/>
          <w:bCs/>
        </w:rPr>
      </w:pPr>
    </w:p>
    <w:p w14:paraId="7D7AC130" w14:textId="77777777" w:rsidR="0004321D" w:rsidRDefault="0004321D" w:rsidP="00284320">
      <w:pPr>
        <w:spacing w:line="480" w:lineRule="auto"/>
        <w:rPr>
          <w:b/>
          <w:bCs/>
        </w:rPr>
      </w:pPr>
    </w:p>
    <w:p w14:paraId="13DC7DF2" w14:textId="77777777" w:rsidR="0004321D" w:rsidRDefault="0004321D" w:rsidP="00284320">
      <w:pPr>
        <w:spacing w:line="480" w:lineRule="auto"/>
        <w:rPr>
          <w:b/>
          <w:bCs/>
        </w:rPr>
      </w:pPr>
    </w:p>
    <w:p w14:paraId="38F759B2" w14:textId="77777777" w:rsidR="00611F9E" w:rsidRDefault="00611F9E" w:rsidP="00284320">
      <w:pPr>
        <w:spacing w:line="480" w:lineRule="auto"/>
        <w:rPr>
          <w:b/>
          <w:bCs/>
        </w:rPr>
      </w:pPr>
    </w:p>
    <w:p w14:paraId="12472CB0" w14:textId="77777777" w:rsidR="00611F9E" w:rsidRDefault="00611F9E" w:rsidP="00284320">
      <w:pPr>
        <w:spacing w:line="480" w:lineRule="auto"/>
        <w:rPr>
          <w:b/>
          <w:bCs/>
        </w:rPr>
      </w:pPr>
    </w:p>
    <w:p w14:paraId="37B1921A" w14:textId="77777777" w:rsidR="00377310" w:rsidRDefault="00377310" w:rsidP="00284320">
      <w:pPr>
        <w:spacing w:line="480" w:lineRule="auto"/>
        <w:rPr>
          <w:b/>
          <w:bCs/>
        </w:rPr>
      </w:pPr>
    </w:p>
    <w:p w14:paraId="5A5F1F2D" w14:textId="10BCCB60" w:rsidR="00611F9E" w:rsidRDefault="00611F9E" w:rsidP="00284320">
      <w:pPr>
        <w:spacing w:line="480" w:lineRule="auto"/>
        <w:rPr>
          <w:b/>
          <w:bCs/>
        </w:rPr>
      </w:pPr>
    </w:p>
    <w:p w14:paraId="35D2E2B0" w14:textId="764F5858" w:rsidR="00646FFD" w:rsidRDefault="00646FFD" w:rsidP="00284320">
      <w:pPr>
        <w:spacing w:line="480" w:lineRule="auto"/>
        <w:rPr>
          <w:b/>
          <w:bCs/>
        </w:rPr>
      </w:pPr>
    </w:p>
    <w:p w14:paraId="5CFD2313" w14:textId="76377A86" w:rsidR="00646FFD" w:rsidRDefault="00646FFD" w:rsidP="00284320">
      <w:pPr>
        <w:spacing w:line="480" w:lineRule="auto"/>
        <w:rPr>
          <w:b/>
          <w:bCs/>
        </w:rPr>
      </w:pPr>
    </w:p>
    <w:p w14:paraId="5055C024" w14:textId="751414F5" w:rsidR="51C4C25C" w:rsidRPr="00333D91" w:rsidRDefault="001216C1" w:rsidP="00284320">
      <w:pPr>
        <w:spacing w:line="480" w:lineRule="auto"/>
        <w:rPr>
          <w:b/>
          <w:bCs/>
        </w:rPr>
      </w:pPr>
      <w:r w:rsidRPr="00333D91">
        <w:rPr>
          <w:b/>
          <w:bCs/>
        </w:rPr>
        <w:lastRenderedPageBreak/>
        <w:t>REFERENCES</w:t>
      </w:r>
    </w:p>
    <w:p w14:paraId="04B8F8C7" w14:textId="77777777" w:rsidR="51C4C25C" w:rsidRPr="00333D91" w:rsidRDefault="2C477798" w:rsidP="00284320">
      <w:pPr>
        <w:pStyle w:val="ColorfulList-Accent11"/>
        <w:numPr>
          <w:ilvl w:val="0"/>
          <w:numId w:val="1"/>
        </w:numPr>
        <w:spacing w:line="480" w:lineRule="auto"/>
      </w:pPr>
      <w:r w:rsidRPr="00333D91">
        <w:t xml:space="preserve">Association of American Medical Colleges. 2018-2019 The state of women in academic medicine: exploring pathways to equity. https://www.aamc.org/data-reports/data/2018-2019-state-women-academic-medicine-exploring-pathways-equity Accessed June 3, 2020. </w:t>
      </w:r>
    </w:p>
    <w:p w14:paraId="472C99A6" w14:textId="2B65ECBA" w:rsidR="51C4C25C" w:rsidRPr="00333D91" w:rsidRDefault="2C477798" w:rsidP="00284320">
      <w:pPr>
        <w:pStyle w:val="ColorfulList-Accent11"/>
        <w:numPr>
          <w:ilvl w:val="0"/>
          <w:numId w:val="1"/>
        </w:numPr>
        <w:spacing w:line="480" w:lineRule="auto"/>
      </w:pPr>
      <w:r w:rsidRPr="00333D91">
        <w:t>Blumenthal DM, Olenski AR, Yeh RW</w:t>
      </w:r>
      <w:r w:rsidR="00EF4842">
        <w:t xml:space="preserve"> et al.</w:t>
      </w:r>
      <w:r w:rsidRPr="00333D91">
        <w:t xml:space="preserve"> Sex Differences in Faculty Rank Among U.S. Academic Cardiologists. Circulation 2017;135:506-517. </w:t>
      </w:r>
    </w:p>
    <w:p w14:paraId="44C29059" w14:textId="40A6DC97" w:rsidR="00804441" w:rsidRPr="00333D91" w:rsidRDefault="00804441" w:rsidP="00284320">
      <w:pPr>
        <w:pStyle w:val="ColorfulList-Accent11"/>
        <w:numPr>
          <w:ilvl w:val="0"/>
          <w:numId w:val="1"/>
        </w:numPr>
        <w:spacing w:line="480" w:lineRule="auto"/>
      </w:pPr>
      <w:r w:rsidRPr="00333D91">
        <w:t>Mehta LS, Fisher K, Rzeszut AK</w:t>
      </w:r>
      <w:r w:rsidR="00EF4842">
        <w:t xml:space="preserve"> et al. </w:t>
      </w:r>
      <w:r w:rsidRPr="00333D91">
        <w:t>Current demographic status of cardiologists in the United States. JAMA Cardiol 2019;4:1029-1033.</w:t>
      </w:r>
    </w:p>
    <w:p w14:paraId="467667D3" w14:textId="77777777" w:rsidR="00804441" w:rsidRPr="00333D91" w:rsidRDefault="2C477798" w:rsidP="00284320">
      <w:pPr>
        <w:pStyle w:val="ColorfulList-Accent11"/>
        <w:numPr>
          <w:ilvl w:val="0"/>
          <w:numId w:val="1"/>
        </w:numPr>
        <w:spacing w:line="480" w:lineRule="auto"/>
      </w:pPr>
      <w:r w:rsidRPr="00333D91">
        <w:t xml:space="preserve">Beaumont D, Arribas M, Frimley L, Balogen E, Roberts I, Shakur-Still H. Trial management: we need a cadre of high-class triallists to deliver the answers that patients need. Trials 2019;20:354. </w:t>
      </w:r>
    </w:p>
    <w:p w14:paraId="2547FD4C" w14:textId="6AD12B2A" w:rsidR="006A4704" w:rsidRPr="00333D91" w:rsidRDefault="006A4704" w:rsidP="00284320">
      <w:pPr>
        <w:pStyle w:val="ColorfulList-Accent11"/>
        <w:numPr>
          <w:ilvl w:val="0"/>
          <w:numId w:val="1"/>
        </w:numPr>
        <w:spacing w:line="480" w:lineRule="auto"/>
      </w:pPr>
      <w:r w:rsidRPr="00333D91">
        <w:rPr>
          <w:color w:val="000000"/>
          <w:shd w:val="clear" w:color="auto" w:fill="FFFFFF"/>
        </w:rPr>
        <w:t>Guyatt GH, Haynes RB, Jaeschke RZ</w:t>
      </w:r>
      <w:r w:rsidR="00EF4842">
        <w:rPr>
          <w:color w:val="000000"/>
          <w:shd w:val="clear" w:color="auto" w:fill="FFFFFF"/>
        </w:rPr>
        <w:t xml:space="preserve"> et al. </w:t>
      </w:r>
      <w:r w:rsidRPr="00333D91">
        <w:rPr>
          <w:color w:val="000000"/>
          <w:shd w:val="clear" w:color="auto" w:fill="FFFFFF"/>
        </w:rPr>
        <w:t>Evidence-Based Medicine Working Group. Users’ guides to the medical literature, XXV: evidence-based medicine: principles for applying the users’ guides to patient care. JAMA 2000;284:1290-1296.  </w:t>
      </w:r>
    </w:p>
    <w:p w14:paraId="55CD1A3C" w14:textId="24630BE3" w:rsidR="51C4C25C" w:rsidRPr="00333D91" w:rsidRDefault="2C477798" w:rsidP="00284320">
      <w:pPr>
        <w:pStyle w:val="ColorfulList-Accent11"/>
        <w:numPr>
          <w:ilvl w:val="0"/>
          <w:numId w:val="1"/>
        </w:numPr>
        <w:spacing w:line="480" w:lineRule="auto"/>
      </w:pPr>
      <w:r w:rsidRPr="00333D91">
        <w:t>Buddeberg-Fischer B, Stamm M, Buddeberg C</w:t>
      </w:r>
      <w:r w:rsidR="00C17D18">
        <w:t xml:space="preserve"> et al. </w:t>
      </w:r>
      <w:r w:rsidRPr="00333D91">
        <w:t>The impact of gender and parenthood on physicians' careers — professional and personal situation seven years after graduation. BMC Health Serv Res 2010; 40.</w:t>
      </w:r>
    </w:p>
    <w:p w14:paraId="4092F52E" w14:textId="77777777" w:rsidR="001E24E9" w:rsidRDefault="2C477798" w:rsidP="001E24E9">
      <w:pPr>
        <w:pStyle w:val="ColorfulList-Accent11"/>
        <w:numPr>
          <w:ilvl w:val="0"/>
          <w:numId w:val="1"/>
        </w:numPr>
        <w:spacing w:line="480" w:lineRule="auto"/>
      </w:pPr>
      <w:r w:rsidRPr="00333D91">
        <w:t>Patton EW, Griffith KA, Jones RD, Stewart A, Ubel PA, Jagsi R. Differences in mentor-mentee sponsorship in male vs female recipients of National Institutes of Health grants. JAMA Intern Med 2017;177:580-582.</w:t>
      </w:r>
    </w:p>
    <w:p w14:paraId="4973E4ED" w14:textId="77777777" w:rsidR="001A132B" w:rsidRDefault="001E24E9" w:rsidP="001A132B">
      <w:pPr>
        <w:pStyle w:val="ColorfulList-Accent11"/>
        <w:numPr>
          <w:ilvl w:val="0"/>
          <w:numId w:val="1"/>
        </w:numPr>
        <w:spacing w:line="480" w:lineRule="auto"/>
      </w:pPr>
      <w:r>
        <w:t>O’Conner CM. The globalization of heart failure research. J Am Coll Cardiol 2015;3:657-658.</w:t>
      </w:r>
    </w:p>
    <w:p w14:paraId="0E1EFCCD" w14:textId="348DFA0A" w:rsidR="001A132B" w:rsidRDefault="001A132B" w:rsidP="001A132B">
      <w:pPr>
        <w:pStyle w:val="ColorfulList-Accent11"/>
        <w:numPr>
          <w:ilvl w:val="0"/>
          <w:numId w:val="1"/>
        </w:numPr>
        <w:spacing w:line="480" w:lineRule="auto"/>
      </w:pPr>
      <w:r>
        <w:lastRenderedPageBreak/>
        <w:t xml:space="preserve">Vanduganathan M, Tahhan AS, Greene SJ, Okafor M, Kumar S, Butler J. Globalization of heart failure clinical trials; a systematic review of 305 trials conducted over 16 years. Eur J Heart Fail 2018;20:1068-1071. </w:t>
      </w:r>
    </w:p>
    <w:p w14:paraId="45BE1871" w14:textId="44B80BD2" w:rsidR="004C17DC" w:rsidRDefault="004C17DC" w:rsidP="001A132B">
      <w:pPr>
        <w:pStyle w:val="ColorfulList-Accent11"/>
        <w:numPr>
          <w:ilvl w:val="0"/>
          <w:numId w:val="1"/>
        </w:numPr>
        <w:spacing w:line="480" w:lineRule="auto"/>
      </w:pPr>
      <w:r>
        <w:t xml:space="preserve">Bothwell LE, Greene JA, Podolsky SH, Jones DS. Assessing the gold standard- lessons from the history of RCTS. N Eng J Med 2016;364:2175-2181. </w:t>
      </w:r>
    </w:p>
    <w:p w14:paraId="09016371" w14:textId="4C7237E7" w:rsidR="00EA63BD" w:rsidRPr="00333D91" w:rsidRDefault="2C477798" w:rsidP="00284320">
      <w:pPr>
        <w:pStyle w:val="ColorfulList-Accent11"/>
        <w:numPr>
          <w:ilvl w:val="0"/>
          <w:numId w:val="1"/>
        </w:numPr>
        <w:spacing w:line="480" w:lineRule="auto"/>
      </w:pPr>
      <w:r w:rsidRPr="00333D91">
        <w:t>Moher D, Liberti A, Tetlaff J, Altman G, PRISMA Group. Preferred reporting items for systematic reviews and meta-analyses: the PRISMA statement. PLos Med 2009;6:e1000097.</w:t>
      </w:r>
    </w:p>
    <w:p w14:paraId="446AC2CC" w14:textId="188595DD" w:rsidR="7B0332A0" w:rsidRDefault="2C477798" w:rsidP="00284320">
      <w:pPr>
        <w:pStyle w:val="ColorfulList-Accent11"/>
        <w:numPr>
          <w:ilvl w:val="0"/>
          <w:numId w:val="1"/>
        </w:numPr>
        <w:spacing w:line="480" w:lineRule="auto"/>
      </w:pPr>
      <w:r w:rsidRPr="00333D91">
        <w:t xml:space="preserve">Web of Science Group. 2019 journal citation report: full journal list. https://clarivate.com/webofsciencegroup/article/announcing-the-2019-journal-citation-reports/ Accessed April 20, 2020. </w:t>
      </w:r>
    </w:p>
    <w:p w14:paraId="57D2EF8A" w14:textId="405036F0" w:rsidR="001B3F10" w:rsidRDefault="001B3F10" w:rsidP="00284320">
      <w:pPr>
        <w:pStyle w:val="ColorfulList-Accent11"/>
        <w:numPr>
          <w:ilvl w:val="0"/>
          <w:numId w:val="1"/>
        </w:numPr>
        <w:spacing w:line="480" w:lineRule="auto"/>
      </w:pPr>
      <w:r>
        <w:t>Lewis SJ, Mehta LS, Douglas PS</w:t>
      </w:r>
      <w:r w:rsidR="00C17D18">
        <w:t xml:space="preserve"> et al. </w:t>
      </w:r>
      <w:r>
        <w:t>Changes in the professional lives of cardiologists over 2 decades. J Am Coll Cardiol 2017;69:452-462.</w:t>
      </w:r>
    </w:p>
    <w:p w14:paraId="111104B4" w14:textId="77777777" w:rsidR="0067763F" w:rsidRDefault="00183E92" w:rsidP="0067763F">
      <w:pPr>
        <w:pStyle w:val="ColorfulList-Accent11"/>
        <w:numPr>
          <w:ilvl w:val="0"/>
          <w:numId w:val="1"/>
        </w:numPr>
        <w:spacing w:line="480" w:lineRule="auto"/>
      </w:pPr>
      <w:r>
        <w:t>Stone AT, Carlson KM, Douglas PS, Morris KL, Walsh MN. Assessment of subspecialty choices of men and women in internal medicine from 1991 to 2016. JAMA Intern Med 2019;180:140-141.</w:t>
      </w:r>
    </w:p>
    <w:p w14:paraId="55D078C4" w14:textId="2429C4F0" w:rsidR="0067763F" w:rsidRDefault="0067763F" w:rsidP="0067763F">
      <w:pPr>
        <w:pStyle w:val="ColorfulList-Accent11"/>
        <w:numPr>
          <w:ilvl w:val="0"/>
          <w:numId w:val="1"/>
        </w:numPr>
        <w:spacing w:line="480" w:lineRule="auto"/>
      </w:pPr>
      <w:r>
        <w:t xml:space="preserve">American Board of Internal Medicine. Percentage of first-year fellows by gender and type of medical school attended. </w:t>
      </w:r>
      <w:r w:rsidRPr="00EB2BB4">
        <w:t>https://www.abim.org/about/statistics-data/resident-fellow-workforce-data/first-year-fellows-by-gender-type-of-medical-school-attended.aspx</w:t>
      </w:r>
      <w:r>
        <w:t xml:space="preserve"> Accessed August 1, 2020. </w:t>
      </w:r>
    </w:p>
    <w:p w14:paraId="555FF3C2" w14:textId="32C94355" w:rsidR="00333899" w:rsidRDefault="00EA63BD" w:rsidP="00284320">
      <w:pPr>
        <w:pStyle w:val="ListParagraph"/>
        <w:numPr>
          <w:ilvl w:val="0"/>
          <w:numId w:val="1"/>
        </w:numPr>
        <w:spacing w:line="480" w:lineRule="auto"/>
      </w:pPr>
      <w:r>
        <w:t xml:space="preserve">Ortega RF, Mehran R, Douglas PS. The conundrum and opportunity of gender equity for evidence generators. JAMA Cardiol 2020;8. </w:t>
      </w:r>
    </w:p>
    <w:p w14:paraId="2BC8E758" w14:textId="233AAAE0" w:rsidR="00333899" w:rsidRDefault="00333899" w:rsidP="00284320">
      <w:pPr>
        <w:pStyle w:val="ListParagraph"/>
        <w:numPr>
          <w:ilvl w:val="0"/>
          <w:numId w:val="1"/>
        </w:numPr>
        <w:spacing w:line="480" w:lineRule="auto"/>
      </w:pPr>
      <w:r>
        <w:lastRenderedPageBreak/>
        <w:t xml:space="preserve">Chisholm-Burns MA, Spivey CA, Hagermann T, Josephson MA. Women in leadership and the bewildering glass ceiling. Am J Health Syst Pharm 2017;74:312-324. </w:t>
      </w:r>
    </w:p>
    <w:p w14:paraId="1CBA1CCF" w14:textId="1D074317" w:rsidR="003D3F73" w:rsidRDefault="003D3F73" w:rsidP="00284320">
      <w:pPr>
        <w:numPr>
          <w:ilvl w:val="0"/>
          <w:numId w:val="1"/>
        </w:numPr>
        <w:spacing w:line="480" w:lineRule="auto"/>
      </w:pPr>
      <w:r w:rsidRPr="00333D91">
        <w:rPr>
          <w:color w:val="000000"/>
          <w:shd w:val="clear" w:color="auto" w:fill="FFFFFF"/>
        </w:rPr>
        <w:t>Foster SW, McMurray JE, Linzer M, Leavitt JW, Rosenberg M, Carnes M. Results of a gender-climate and work-environment survey at a midwestern academic health center. Acad Med 2000;75:653-660.</w:t>
      </w:r>
    </w:p>
    <w:p w14:paraId="0E0DF01C" w14:textId="58393F7D" w:rsidR="003D3F73" w:rsidRDefault="003D3F73" w:rsidP="00284320">
      <w:pPr>
        <w:pStyle w:val="ListParagraph"/>
        <w:numPr>
          <w:ilvl w:val="0"/>
          <w:numId w:val="1"/>
        </w:numPr>
        <w:spacing w:line="480" w:lineRule="auto"/>
      </w:pPr>
      <w:r>
        <w:t xml:space="preserve">Mehta L, Sharma G, Douglas P, Rzeszut A. Discrimination and harassment in cardiology: insights from the 2019 American College of Cardiology global professional survey. </w:t>
      </w:r>
      <w:r w:rsidRPr="00333D91">
        <w:t>J Am Coll Cardol</w:t>
      </w:r>
      <w:r>
        <w:t xml:space="preserve"> 2020;75:3631.</w:t>
      </w:r>
    </w:p>
    <w:p w14:paraId="274591BA" w14:textId="4DF16F9A" w:rsidR="00E342E9" w:rsidRDefault="00E342E9" w:rsidP="00284320">
      <w:pPr>
        <w:pStyle w:val="ColorfulList-Accent11"/>
        <w:numPr>
          <w:ilvl w:val="0"/>
          <w:numId w:val="1"/>
        </w:numPr>
        <w:spacing w:line="480" w:lineRule="auto"/>
      </w:pPr>
      <w:r w:rsidRPr="00333D91">
        <w:t xml:space="preserve">Tamblyn R, Girard N, Qian CJ, Hanley J. Assessment of potential bias in research grant peer review in Canada. CMAJ 2018;190:E489-499. </w:t>
      </w:r>
    </w:p>
    <w:p w14:paraId="0EF7900C" w14:textId="77777777" w:rsidR="006460D0" w:rsidRPr="00333D91" w:rsidRDefault="006460D0" w:rsidP="00284320">
      <w:pPr>
        <w:pStyle w:val="ColorfulList-Accent11"/>
        <w:numPr>
          <w:ilvl w:val="0"/>
          <w:numId w:val="1"/>
        </w:numPr>
        <w:spacing w:line="480" w:lineRule="auto"/>
      </w:pPr>
      <w:r w:rsidRPr="00333D91">
        <w:t>Budden AE, Tregenza T, Aarssen LW, Koricheva J, Leimu R, Lortie CJ. Double-blind review favours increased representation of female authors. Trends Ecol Evol 2008;23:4-6.</w:t>
      </w:r>
    </w:p>
    <w:p w14:paraId="42534129" w14:textId="5CB05FD1" w:rsidR="006460D0" w:rsidRDefault="006460D0" w:rsidP="00284320">
      <w:pPr>
        <w:pStyle w:val="ColorfulList-Accent11"/>
        <w:numPr>
          <w:ilvl w:val="0"/>
          <w:numId w:val="1"/>
        </w:numPr>
        <w:spacing w:line="480" w:lineRule="auto"/>
      </w:pPr>
      <w:r w:rsidRPr="00333D91">
        <w:t xml:space="preserve">Roberts SG, Verhoef T. Double blind reviewing at EvoLang 11 reveals gender bias. J Lang Evol 2016;1:163-167. </w:t>
      </w:r>
    </w:p>
    <w:p w14:paraId="7558CC22" w14:textId="66604CF6" w:rsidR="004A6AE7" w:rsidRDefault="004A6AE7" w:rsidP="00284320">
      <w:pPr>
        <w:pStyle w:val="ColorfulList-Accent11"/>
        <w:numPr>
          <w:ilvl w:val="0"/>
          <w:numId w:val="1"/>
        </w:numPr>
        <w:spacing w:line="480" w:lineRule="auto"/>
      </w:pPr>
      <w:r>
        <w:t>Balasubramanian S, Saberi S, Yu S, Duvernoy CS, Day SM, Agarwal PP. Women representation among cardiology journal editorial boards. Circulation 2020;141:603-605.</w:t>
      </w:r>
    </w:p>
    <w:p w14:paraId="111511FE" w14:textId="38873F89" w:rsidR="00FD5D37" w:rsidRPr="00333D91" w:rsidRDefault="00FD5D37" w:rsidP="00284320">
      <w:pPr>
        <w:pStyle w:val="ColorfulList-Accent11"/>
        <w:numPr>
          <w:ilvl w:val="0"/>
          <w:numId w:val="1"/>
        </w:numPr>
        <w:spacing w:line="480" w:lineRule="auto"/>
      </w:pPr>
      <w:r w:rsidRPr="00333D91">
        <w:t>Sharma G, Sarma AA, Walsh MN</w:t>
      </w:r>
      <w:r w:rsidR="00C17D18">
        <w:t xml:space="preserve"> et al. </w:t>
      </w:r>
      <w:r w:rsidRPr="00333D91">
        <w:t>10 Recommendations to enhance recruitment, retention, and career advancement of women cardiologists. J Am Coll Cardiol 2019;74:1839-1842.</w:t>
      </w:r>
    </w:p>
    <w:p w14:paraId="028D5CD7" w14:textId="1ABE91D4" w:rsidR="001A15F6" w:rsidRPr="00333D91" w:rsidRDefault="001A15F6" w:rsidP="00284320">
      <w:pPr>
        <w:pStyle w:val="ColorfulList-Accent11"/>
        <w:numPr>
          <w:ilvl w:val="0"/>
          <w:numId w:val="1"/>
        </w:numPr>
        <w:spacing w:line="480" w:lineRule="auto"/>
      </w:pPr>
      <w:r w:rsidRPr="00333D91">
        <w:t>Ashgar M, Usman MS, Aibani R</w:t>
      </w:r>
      <w:r w:rsidR="00C17D18">
        <w:t xml:space="preserve"> et al. </w:t>
      </w:r>
      <w:r w:rsidRPr="00333D91">
        <w:t>Sex differences in authorship of academic cardiology literature over the past 2 decades. JACC 2018;72:681-685.</w:t>
      </w:r>
    </w:p>
    <w:p w14:paraId="3D6AFBF1" w14:textId="77777777" w:rsidR="000C1089" w:rsidRDefault="001A15F6" w:rsidP="000C1089">
      <w:pPr>
        <w:pStyle w:val="ColorfulList-Accent11"/>
        <w:numPr>
          <w:ilvl w:val="0"/>
          <w:numId w:val="1"/>
        </w:numPr>
        <w:spacing w:line="480" w:lineRule="auto"/>
      </w:pPr>
      <w:r w:rsidRPr="00333D91">
        <w:lastRenderedPageBreak/>
        <w:t>Ouyang D, Sing D, Shah S</w:t>
      </w:r>
      <w:r w:rsidR="00C17D18">
        <w:t xml:space="preserve"> et al. </w:t>
      </w:r>
      <w:r w:rsidRPr="00333D91">
        <w:t xml:space="preserve">Sex disparities in authorship order of cardiology publications. Circulation 2018;11:e005040. </w:t>
      </w:r>
    </w:p>
    <w:p w14:paraId="35D7FAF9" w14:textId="386DAC8E" w:rsidR="000C1089" w:rsidRDefault="000C1089" w:rsidP="000C1089">
      <w:pPr>
        <w:pStyle w:val="ColorfulList-Accent11"/>
        <w:numPr>
          <w:ilvl w:val="0"/>
          <w:numId w:val="1"/>
        </w:numPr>
        <w:spacing w:line="480" w:lineRule="auto"/>
      </w:pPr>
      <w:r>
        <w:t xml:space="preserve">Reza N, Tahhan AS, Mahmud N, DeFilippis EM, Alrohaibani A, Vaduganathan M, Greene SJ, Ho AH, Fonarow GC, Butler J, O’Connor C, Fiuzat M, Vardeny O, Pina IL, Lindenfeld J, Jessup M. Representation of women authors in international heart failure guidelines and contemporary clinical trials. Circ Heart Fail 2020. </w:t>
      </w:r>
    </w:p>
    <w:p w14:paraId="4A878382" w14:textId="62D25340" w:rsidR="006C65BA" w:rsidRDefault="006C65BA" w:rsidP="00284320">
      <w:pPr>
        <w:pStyle w:val="ColorfulList-Accent11"/>
        <w:numPr>
          <w:ilvl w:val="0"/>
          <w:numId w:val="1"/>
        </w:numPr>
        <w:spacing w:line="480" w:lineRule="auto"/>
      </w:pPr>
      <w:r w:rsidRPr="00333D91">
        <w:t xml:space="preserve">Bhandari M, Schemitsch EH. Beyond the basics: the organization and coordination of multicenter trials. Tech Orthop 2004;19:83-87. </w:t>
      </w:r>
    </w:p>
    <w:p w14:paraId="39D0B191" w14:textId="6C686944" w:rsidR="00980511" w:rsidRDefault="00980511" w:rsidP="00284320">
      <w:pPr>
        <w:pStyle w:val="ColorfulList-Accent11"/>
        <w:numPr>
          <w:ilvl w:val="0"/>
          <w:numId w:val="1"/>
        </w:numPr>
        <w:spacing w:line="480" w:lineRule="auto"/>
      </w:pPr>
      <w:r w:rsidRPr="00333D91">
        <w:t>Elsiever. Gender in the global research landscape. https://www.elsevier.com/__data/assets/pdf_file/0008/265661/ElsevierGenderReport_final_for-web.pdf Accessed June 10, 2020.</w:t>
      </w:r>
    </w:p>
    <w:p w14:paraId="7097A36B" w14:textId="2C69BCC6" w:rsidR="00AF3EB3" w:rsidRDefault="00AF3EB3" w:rsidP="00284320">
      <w:pPr>
        <w:pStyle w:val="ListParagraph"/>
        <w:numPr>
          <w:ilvl w:val="0"/>
          <w:numId w:val="1"/>
        </w:numPr>
        <w:spacing w:line="480" w:lineRule="auto"/>
      </w:pPr>
      <w:r>
        <w:t>Tong CW, Madhur MS, Rzeszut AK</w:t>
      </w:r>
      <w:r w:rsidR="00C17D18">
        <w:t xml:space="preserve"> et al. </w:t>
      </w:r>
      <w:r>
        <w:t>Status of early-career academic cardiology: a global perspective. J Am Coll Cardiol 2017;70:2290-2303.</w:t>
      </w:r>
    </w:p>
    <w:p w14:paraId="3C4C21D8" w14:textId="5AE47FEA" w:rsidR="00200EE7" w:rsidRDefault="00200EE7" w:rsidP="00284320">
      <w:pPr>
        <w:pStyle w:val="ListParagraph"/>
        <w:numPr>
          <w:ilvl w:val="0"/>
          <w:numId w:val="1"/>
        </w:numPr>
        <w:spacing w:line="480" w:lineRule="auto"/>
      </w:pPr>
      <w:r>
        <w:t xml:space="preserve">Block P, Weber H, Kearney P. Manpower in cardiology II in western and central Europe (1999-2000). Eur Heart J 2003;24:299-310. </w:t>
      </w:r>
    </w:p>
    <w:p w14:paraId="50AF142E" w14:textId="5287E2A5" w:rsidR="0058664D" w:rsidRDefault="0058664D" w:rsidP="00284320">
      <w:pPr>
        <w:numPr>
          <w:ilvl w:val="0"/>
          <w:numId w:val="1"/>
        </w:numPr>
        <w:spacing w:line="480" w:lineRule="auto"/>
      </w:pPr>
      <w:r w:rsidRPr="00333D91">
        <w:t>Mainardi GM, Cassenote AJF, Guilloux AGA, Miotto BA, Scheffer MC. What explains wage differences between male and female Brazilian physicians? a cross-sectional nationwide study. BMJ Open 2019;9:e023811.</w:t>
      </w:r>
    </w:p>
    <w:p w14:paraId="420EB546" w14:textId="3DA6DDCA" w:rsidR="002C6800" w:rsidRDefault="002C6800" w:rsidP="00284320">
      <w:pPr>
        <w:pStyle w:val="ColorfulList-Accent11"/>
        <w:numPr>
          <w:ilvl w:val="0"/>
          <w:numId w:val="1"/>
        </w:numPr>
        <w:spacing w:line="480" w:lineRule="auto"/>
      </w:pPr>
      <w:r w:rsidRPr="00333D91">
        <w:t>Jagsi R, Biga C, Poppas A</w:t>
      </w:r>
      <w:r w:rsidR="00C17D18">
        <w:t xml:space="preserve"> et al.</w:t>
      </w:r>
      <w:r w:rsidRPr="00333D91">
        <w:t xml:space="preserve"> Work activities and compensation of male and female cardiologists. J Am Coll Cardol 2016;67:529-541.</w:t>
      </w:r>
    </w:p>
    <w:p w14:paraId="12682A1F" w14:textId="196458C0" w:rsidR="006448FB" w:rsidRDefault="006448FB" w:rsidP="00284320">
      <w:pPr>
        <w:pStyle w:val="ColorfulList-Accent11"/>
        <w:numPr>
          <w:ilvl w:val="0"/>
          <w:numId w:val="1"/>
        </w:numPr>
        <w:spacing w:line="480" w:lineRule="auto"/>
      </w:pPr>
      <w:r w:rsidRPr="00333D91">
        <w:t>World Health Organization. Gender equity in the health workforce: Analysis of 104 countries. https://apps.who.int/iris/bitstream/handle/10665/311314/WHO-HIS-HWF-</w:t>
      </w:r>
      <w:r w:rsidRPr="00333D91">
        <w:lastRenderedPageBreak/>
        <w:t>Gender-WP1-2019.1-eng.pdf?sequence=1&amp;isAllowed=y&amp;te=1&amp;nl=in-her%20words&amp;emc=edit_gn_20200312 Accessed June 11, 2020.</w:t>
      </w:r>
    </w:p>
    <w:p w14:paraId="4D9892D8" w14:textId="16179914" w:rsidR="00630780" w:rsidRDefault="00630780" w:rsidP="00284320">
      <w:pPr>
        <w:pStyle w:val="ColorfulList-Accent11"/>
        <w:numPr>
          <w:ilvl w:val="0"/>
          <w:numId w:val="1"/>
        </w:numPr>
        <w:spacing w:line="480" w:lineRule="auto"/>
      </w:pPr>
      <w:r w:rsidRPr="00333D91">
        <w:t>Chopra SS. Industry funding of clinical trials: benefit or bias? JAMA 2003;290:113-114.</w:t>
      </w:r>
    </w:p>
    <w:p w14:paraId="225863B1" w14:textId="2FD5CC6E" w:rsidR="00E02FE5" w:rsidRPr="00333D91" w:rsidRDefault="00E02FE5" w:rsidP="00284320">
      <w:pPr>
        <w:pStyle w:val="ColorfulList-Accent11"/>
        <w:numPr>
          <w:ilvl w:val="0"/>
          <w:numId w:val="1"/>
        </w:numPr>
        <w:spacing w:line="480" w:lineRule="auto"/>
      </w:pPr>
      <w:r w:rsidRPr="00333D91">
        <w:t>Du Prel JB, Hommel G, Bohrig B, Blettner M. Confidence interval or p-value: part 4 of a series on evaluation of science publications. Dtsch Arztebl Int 2009;106:335-339.</w:t>
      </w:r>
    </w:p>
    <w:p w14:paraId="14A7E432" w14:textId="77777777" w:rsidR="00630780" w:rsidRPr="00333D91" w:rsidRDefault="00630780" w:rsidP="00284320">
      <w:pPr>
        <w:pStyle w:val="ColorfulList-Accent11"/>
        <w:numPr>
          <w:ilvl w:val="0"/>
          <w:numId w:val="1"/>
        </w:numPr>
        <w:spacing w:line="480" w:lineRule="auto"/>
      </w:pPr>
      <w:r w:rsidRPr="00333D91">
        <w:t>Rose SL, Sanghani RM, Schmidt C, Karafa MT, Kodish E, Chisolm GM. Gender differences in physician’s financial ties to industry: a study of disclosure data. PLoS One 2015;10:e0129197.</w:t>
      </w:r>
    </w:p>
    <w:p w14:paraId="33C4CB7D" w14:textId="77777777" w:rsidR="00044010" w:rsidRPr="00333D91" w:rsidRDefault="00044010" w:rsidP="00284320">
      <w:pPr>
        <w:pStyle w:val="ListParagraph"/>
        <w:numPr>
          <w:ilvl w:val="0"/>
          <w:numId w:val="1"/>
        </w:numPr>
        <w:spacing w:line="480" w:lineRule="auto"/>
      </w:pPr>
      <w:r w:rsidRPr="00333D91">
        <w:t>Witteman HO, Hendricks M, Straus S, Tannenbaum C. Are gender gaps due to evaluations of the applicant or the science? A natural experiment at a national funding agency. Lancet 2019;393:531-540.</w:t>
      </w:r>
    </w:p>
    <w:p w14:paraId="69714DCB" w14:textId="3C792CA8" w:rsidR="002C14C2" w:rsidRDefault="002C14C2" w:rsidP="00284320">
      <w:pPr>
        <w:pStyle w:val="ColorfulList-Accent11"/>
        <w:numPr>
          <w:ilvl w:val="0"/>
          <w:numId w:val="1"/>
        </w:numPr>
        <w:spacing w:line="480" w:lineRule="auto"/>
      </w:pPr>
      <w:r>
        <w:t>Silibiger NJ, Stubler AD. Unprofessional peer reviews disproporitionately harm underrepresented groups in STEM. PeerJ 2019;7:e8247.</w:t>
      </w:r>
    </w:p>
    <w:p w14:paraId="26329CAC" w14:textId="2D5F4E01" w:rsidR="00184325" w:rsidRDefault="00AB4EC2" w:rsidP="00284320">
      <w:pPr>
        <w:pStyle w:val="ColorfulList-Accent11"/>
        <w:numPr>
          <w:ilvl w:val="0"/>
          <w:numId w:val="1"/>
        </w:numPr>
        <w:spacing w:line="480" w:lineRule="auto"/>
      </w:pPr>
      <w:r w:rsidRPr="00333D91">
        <w:t>Douglas PS, Rzeszut AK, Merz NB</w:t>
      </w:r>
      <w:r w:rsidR="00C17D18">
        <w:t xml:space="preserve"> et al.</w:t>
      </w:r>
      <w:r w:rsidRPr="00333D91">
        <w:t xml:space="preserve"> Career preferences and perceptions of cardiology among US Medicine Trainees. JAMA Cardiol 2018;3:682-691.</w:t>
      </w:r>
    </w:p>
    <w:p w14:paraId="469F4861" w14:textId="686B8818" w:rsidR="006D3268" w:rsidRPr="004C0D5F" w:rsidRDefault="006D3268" w:rsidP="00284320">
      <w:pPr>
        <w:numPr>
          <w:ilvl w:val="0"/>
          <w:numId w:val="1"/>
        </w:numPr>
        <w:spacing w:line="480" w:lineRule="auto"/>
      </w:pPr>
      <w:r w:rsidRPr="00333D91">
        <w:rPr>
          <w:color w:val="000000"/>
          <w:shd w:val="clear" w:color="auto" w:fill="FFFFFF"/>
        </w:rPr>
        <w:t>Martinez Ed, Botos J, Dohoney KM</w:t>
      </w:r>
      <w:r w:rsidR="00C17D18">
        <w:rPr>
          <w:color w:val="000000"/>
          <w:shd w:val="clear" w:color="auto" w:fill="FFFFFF"/>
        </w:rPr>
        <w:t xml:space="preserve"> et al. </w:t>
      </w:r>
      <w:r w:rsidRPr="00333D91">
        <w:rPr>
          <w:color w:val="000000"/>
          <w:shd w:val="clear" w:color="auto" w:fill="FFFFFF"/>
        </w:rPr>
        <w:t>Falling off the academic bandwagon. EMBO Rep 2007;8:977-981.</w:t>
      </w:r>
      <w:r w:rsidR="004C0D5F">
        <w:rPr>
          <w:color w:val="000000"/>
          <w:shd w:val="clear" w:color="auto" w:fill="FFFFFF"/>
        </w:rPr>
        <w:t xml:space="preserve"> </w:t>
      </w:r>
    </w:p>
    <w:p w14:paraId="2FAD1DA6" w14:textId="226B020B" w:rsidR="002A19A8" w:rsidRDefault="002A19A8" w:rsidP="00284320">
      <w:pPr>
        <w:pStyle w:val="ListParagraph"/>
        <w:numPr>
          <w:ilvl w:val="0"/>
          <w:numId w:val="1"/>
        </w:numPr>
        <w:spacing w:line="480" w:lineRule="auto"/>
      </w:pPr>
      <w:r>
        <w:t>Nielson MW, Andersen JP, Schiebinger L, Schneider JW. One and a half million medical papers reveal a link between author gender and attention to gender and sex analysis. Nat Hum Behav 2017;1:791-796.</w:t>
      </w:r>
    </w:p>
    <w:p w14:paraId="01C286FC" w14:textId="1B3A892C" w:rsidR="00207A57" w:rsidRDefault="004C0D5F" w:rsidP="00284320">
      <w:pPr>
        <w:pStyle w:val="ColorfulList-Accent11"/>
        <w:numPr>
          <w:ilvl w:val="0"/>
          <w:numId w:val="1"/>
        </w:numPr>
        <w:spacing w:line="480" w:lineRule="auto"/>
      </w:pPr>
      <w:r w:rsidRPr="00333D91">
        <w:t>Lau ES, Wood MJ. How do we attract and retain women in cardiology? Clin Cardiol 2018;41:264-268.</w:t>
      </w:r>
      <w:r w:rsidR="00A10445">
        <w:t xml:space="preserve"> </w:t>
      </w:r>
    </w:p>
    <w:p w14:paraId="1CC0AF60" w14:textId="6138BAB0" w:rsidR="00A10445" w:rsidRDefault="00A10445" w:rsidP="00284320">
      <w:pPr>
        <w:pStyle w:val="ColorfulList-Accent11"/>
        <w:numPr>
          <w:ilvl w:val="0"/>
          <w:numId w:val="1"/>
        </w:numPr>
        <w:spacing w:line="480" w:lineRule="auto"/>
      </w:pPr>
      <w:r>
        <w:lastRenderedPageBreak/>
        <w:t>A</w:t>
      </w:r>
      <w:r w:rsidR="00207A57">
        <w:t xml:space="preserve">merican Heart Association. Women and special populations. </w:t>
      </w:r>
      <w:r w:rsidR="00207A57" w:rsidRPr="00207A57">
        <w:t>https://professional.heart.org/professional/Communities/WomenandSpecialPopulations/UCM_475317_Women-and-Special-Populations.jsp</w:t>
      </w:r>
      <w:r w:rsidR="00207A57">
        <w:t xml:space="preserve"> Accessed June 22, 2020. </w:t>
      </w:r>
    </w:p>
    <w:p w14:paraId="2840B9B2" w14:textId="77777777" w:rsidR="00A75284" w:rsidRPr="00FE4C2F" w:rsidRDefault="00A10445" w:rsidP="00284320">
      <w:pPr>
        <w:pStyle w:val="ColorfulList-Accent11"/>
        <w:numPr>
          <w:ilvl w:val="0"/>
          <w:numId w:val="1"/>
        </w:numPr>
        <w:spacing w:line="480" w:lineRule="auto"/>
      </w:pPr>
      <w:r>
        <w:t xml:space="preserve">American College of </w:t>
      </w:r>
      <w:r w:rsidR="00207A57">
        <w:t>Cardiology. Women</w:t>
      </w:r>
      <w:r>
        <w:t xml:space="preserve"> in cardiology section. </w:t>
      </w:r>
      <w:r w:rsidRPr="00A10445">
        <w:rPr>
          <w:color w:val="000000" w:themeColor="text1"/>
        </w:rPr>
        <w:t>https://www.acc.org/membership/sections-and-councils/women-in-cardiology-section/about-us/section-mission-and-objectives Accessed June 22, 2020.</w:t>
      </w:r>
    </w:p>
    <w:p w14:paraId="77B06156" w14:textId="466D39F4" w:rsidR="00A75284" w:rsidRDefault="00A75284" w:rsidP="00284320">
      <w:pPr>
        <w:pStyle w:val="ColorfulList-Accent11"/>
        <w:numPr>
          <w:ilvl w:val="0"/>
          <w:numId w:val="1"/>
        </w:numPr>
        <w:spacing w:line="480" w:lineRule="auto"/>
      </w:pPr>
      <w:r w:rsidRPr="00A75284">
        <w:rPr>
          <w:color w:val="000000" w:themeColor="text1"/>
        </w:rPr>
        <w:t xml:space="preserve">Women As One. Promoting equity in medicine. </w:t>
      </w:r>
      <w:r w:rsidRPr="00FE4C2F">
        <w:t>https://www.womenasone.org/</w:t>
      </w:r>
      <w:r>
        <w:t xml:space="preserve"> Accessed June 26, 2020. </w:t>
      </w:r>
    </w:p>
    <w:p w14:paraId="67551117" w14:textId="65CBFBD5" w:rsidR="0073571C" w:rsidRPr="00D05EA8" w:rsidRDefault="0073571C" w:rsidP="00284320">
      <w:pPr>
        <w:pStyle w:val="ListParagraph"/>
        <w:numPr>
          <w:ilvl w:val="0"/>
          <w:numId w:val="1"/>
        </w:numPr>
        <w:spacing w:line="480" w:lineRule="auto"/>
      </w:pPr>
      <w:r>
        <w:t>Douglas PS, Biga C, Burns KM</w:t>
      </w:r>
      <w:r w:rsidR="00C17D18">
        <w:t xml:space="preserve"> et al. </w:t>
      </w:r>
      <w:r>
        <w:t>2019 ACC Health policy statement on cardiologist compensation and opportunity equity. J Am Coll Cardiol 2019;74:1947-1965.</w:t>
      </w:r>
    </w:p>
    <w:p w14:paraId="6F35F5B8" w14:textId="678372D1" w:rsidR="00605EDC" w:rsidRDefault="00605EDC" w:rsidP="00284320">
      <w:pPr>
        <w:pStyle w:val="ColorfulList-Accent11"/>
        <w:numPr>
          <w:ilvl w:val="0"/>
          <w:numId w:val="1"/>
        </w:numPr>
        <w:spacing w:line="480" w:lineRule="auto"/>
      </w:pPr>
      <w:r w:rsidRPr="00333D91">
        <w:t>Alverez SNE, Jagsi R, Abbuhl SB, Lee CJ, Myers ER. Promoting gender equity in grant making: what can a funder do? Lancet 2019;393:e9-e11.</w:t>
      </w:r>
    </w:p>
    <w:p w14:paraId="7E3F1449" w14:textId="071CCF05" w:rsidR="00D45447" w:rsidRDefault="00D45447" w:rsidP="00284320">
      <w:pPr>
        <w:pStyle w:val="ListParagraph"/>
        <w:numPr>
          <w:ilvl w:val="0"/>
          <w:numId w:val="1"/>
        </w:numPr>
        <w:spacing w:line="480" w:lineRule="auto"/>
      </w:pPr>
      <w:r>
        <w:t xml:space="preserve">Ross JS, Gross CO, Krumholz HM. Promoting transparency in pharmaceutical industry-sponsored research. Am J Public Health 2012;102:72-80. </w:t>
      </w:r>
    </w:p>
    <w:p w14:paraId="7BA1E04C" w14:textId="773E9C19" w:rsidR="00992F4B" w:rsidRPr="00176360" w:rsidRDefault="00992F4B" w:rsidP="00284320">
      <w:pPr>
        <w:pStyle w:val="ColorfulList-Accent11"/>
        <w:numPr>
          <w:ilvl w:val="0"/>
          <w:numId w:val="1"/>
        </w:numPr>
        <w:spacing w:line="480" w:lineRule="auto"/>
      </w:pPr>
      <w:r w:rsidRPr="00333D91">
        <w:t>American College of Cardiology. American College of Cardiology diversity and inclusion initiative</w:t>
      </w:r>
      <w:r w:rsidRPr="00333D91">
        <w:rPr>
          <w:color w:val="000000"/>
        </w:rPr>
        <w:t>. https://www.acc.org//~/media/Non-Clinical/Files-PDFs-Excel-MS-Word-etc/About%20ACC/Diversity/2018/03/Diversity-Inclusion-Strategy-Summary.pdf Accessed June 11, 2020.</w:t>
      </w:r>
    </w:p>
    <w:p w14:paraId="6C554725" w14:textId="3ED87013" w:rsidR="00701DD7" w:rsidRDefault="00132159" w:rsidP="00284320">
      <w:pPr>
        <w:numPr>
          <w:ilvl w:val="0"/>
          <w:numId w:val="1"/>
        </w:numPr>
        <w:spacing w:line="480" w:lineRule="auto"/>
      </w:pPr>
      <w:r w:rsidRPr="00333D91">
        <w:rPr>
          <w:color w:val="000000"/>
          <w:shd w:val="clear" w:color="auto" w:fill="FFFFFF"/>
        </w:rPr>
        <w:t>Ogundimu EO, Altman DG, Collins GS. Adequate sample size for developing prediction models is not simply related to events per variable. J Clin Epidemiol 2016;76:175-182.  </w:t>
      </w:r>
    </w:p>
    <w:p w14:paraId="2D42FC84" w14:textId="7DDE2B04" w:rsidR="00701DD7" w:rsidRDefault="00701DD7" w:rsidP="70CCD3D1"/>
    <w:p w14:paraId="4F253B34" w14:textId="105E9A12" w:rsidR="00701DD7" w:rsidRDefault="00701DD7" w:rsidP="70CCD3D1"/>
    <w:p w14:paraId="184965F4" w14:textId="457C6512" w:rsidR="00AA6953" w:rsidRDefault="00AA6953" w:rsidP="70CCD3D1"/>
    <w:p w14:paraId="503E46F3" w14:textId="0034BB69" w:rsidR="001A162C" w:rsidRDefault="001A162C" w:rsidP="70CCD3D1"/>
    <w:p w14:paraId="02066A8A" w14:textId="28C680B7" w:rsidR="001A162C" w:rsidRDefault="001A162C" w:rsidP="70CCD3D1"/>
    <w:p w14:paraId="45760405" w14:textId="5B85178B" w:rsidR="005D6580" w:rsidRDefault="005D6580" w:rsidP="70CCD3D1">
      <w:pPr>
        <w:rPr>
          <w:b/>
        </w:rPr>
      </w:pPr>
    </w:p>
    <w:p w14:paraId="1BE526A2" w14:textId="56EAA1DE" w:rsidR="005D6580" w:rsidRPr="00543341" w:rsidRDefault="005C4CBB" w:rsidP="70CCD3D1">
      <w:pPr>
        <w:rPr>
          <w:b/>
        </w:rPr>
      </w:pPr>
      <w:r>
        <w:rPr>
          <w:b/>
          <w:noProof/>
        </w:rPr>
        <w:lastRenderedPageBreak/>
        <w:drawing>
          <wp:inline distT="0" distB="0" distL="0" distR="0" wp14:anchorId="0250AED3" wp14:editId="12B098C4">
            <wp:extent cx="3293239" cy="3007895"/>
            <wp:effectExtent l="0" t="0" r="0" b="2540"/>
            <wp:docPr id="4" name="Picture 4" descr="A picture containing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screenshot&#10;&#10;Description automatically generated"/>
                    <pic:cNvPicPr/>
                  </pic:nvPicPr>
                  <pic:blipFill>
                    <a:blip r:embed="rId8"/>
                    <a:stretch>
                      <a:fillRect/>
                    </a:stretch>
                  </pic:blipFill>
                  <pic:spPr>
                    <a:xfrm>
                      <a:off x="0" y="0"/>
                      <a:ext cx="3304863" cy="3018512"/>
                    </a:xfrm>
                    <a:prstGeom prst="rect">
                      <a:avLst/>
                    </a:prstGeom>
                  </pic:spPr>
                </pic:pic>
              </a:graphicData>
            </a:graphic>
          </wp:inline>
        </w:drawing>
      </w:r>
    </w:p>
    <w:p w14:paraId="3042211F" w14:textId="77777777" w:rsidR="005C4CBB" w:rsidRDefault="005C4CBB" w:rsidP="70CCD3D1">
      <w:pPr>
        <w:rPr>
          <w:b/>
          <w:bCs/>
        </w:rPr>
      </w:pPr>
    </w:p>
    <w:p w14:paraId="26BB6CA4" w14:textId="1BE1608F" w:rsidR="00701DD7" w:rsidRDefault="00701DD7" w:rsidP="70CCD3D1">
      <w:r w:rsidRPr="00701DD7">
        <w:rPr>
          <w:b/>
          <w:bCs/>
        </w:rPr>
        <w:t>Central image:</w:t>
      </w:r>
      <w:r w:rsidRPr="00701DD7">
        <w:t xml:space="preserve"> Under</w:t>
      </w:r>
      <w:r w:rsidR="002C0B94">
        <w:t>-</w:t>
      </w:r>
      <w:r w:rsidRPr="00701DD7">
        <w:t>representation of women as authors in randomized controlled trials of heart failure published in high-impact journals</w:t>
      </w:r>
    </w:p>
    <w:p w14:paraId="6178A87E" w14:textId="6CE4CACE" w:rsidR="00611F9E" w:rsidRDefault="00611F9E" w:rsidP="70CCD3D1"/>
    <w:p w14:paraId="2045234B" w14:textId="3A70BF0A" w:rsidR="00611F9E" w:rsidRPr="00EB2BB4" w:rsidRDefault="00B51250" w:rsidP="70CCD3D1">
      <w:pPr>
        <w:rPr>
          <w:color w:val="000000" w:themeColor="text1"/>
        </w:rPr>
      </w:pPr>
      <w:r w:rsidRPr="00EB2BB4">
        <w:rPr>
          <w:color w:val="000000" w:themeColor="text1"/>
        </w:rPr>
        <w:t>Of</w:t>
      </w:r>
      <w:r w:rsidR="00611F9E" w:rsidRPr="00EB2BB4">
        <w:rPr>
          <w:color w:val="000000" w:themeColor="text1"/>
        </w:rPr>
        <w:t xml:space="preserve"> 403 RCTs </w:t>
      </w:r>
      <w:r w:rsidRPr="00EB2BB4">
        <w:rPr>
          <w:color w:val="000000" w:themeColor="text1"/>
        </w:rPr>
        <w:t>published in high-impact journals, women</w:t>
      </w:r>
      <w:r w:rsidR="00611F9E" w:rsidRPr="00EB2BB4">
        <w:rPr>
          <w:color w:val="000000" w:themeColor="text1"/>
        </w:rPr>
        <w:t xml:space="preserve"> </w:t>
      </w:r>
      <w:r w:rsidRPr="00EB2BB4">
        <w:rPr>
          <w:color w:val="000000" w:themeColor="text1"/>
        </w:rPr>
        <w:t>we</w:t>
      </w:r>
      <w:r w:rsidR="00611F9E" w:rsidRPr="00EB2BB4">
        <w:rPr>
          <w:color w:val="000000" w:themeColor="text1"/>
        </w:rPr>
        <w:t xml:space="preserve">re underrepresented as authors of HF RCTs, with no improvement in temporal trends. Women had lower odds of lead authorship in RCTs that were </w:t>
      </w:r>
      <w:r w:rsidRPr="00EB2BB4">
        <w:rPr>
          <w:color w:val="000000" w:themeColor="text1"/>
        </w:rPr>
        <w:t xml:space="preserve">multi-center, </w:t>
      </w:r>
      <w:r w:rsidR="00611F9E" w:rsidRPr="00EB2BB4">
        <w:rPr>
          <w:color w:val="000000" w:themeColor="text1"/>
        </w:rPr>
        <w:t xml:space="preserve">coordinated in North America or Europe, tested drug interventions, or had men as senior authors. </w:t>
      </w:r>
    </w:p>
    <w:p w14:paraId="1FB4B03F" w14:textId="1E5B9098" w:rsidR="00056103" w:rsidRDefault="00056103" w:rsidP="00543341"/>
    <w:p w14:paraId="39C6E5BF" w14:textId="1E6891A7" w:rsidR="005C4CBB" w:rsidRDefault="005C4CBB" w:rsidP="00543341"/>
    <w:p w14:paraId="2CA86F2A" w14:textId="54BD5A46" w:rsidR="005C4CBB" w:rsidRDefault="005C4CBB" w:rsidP="00543341"/>
    <w:p w14:paraId="7F3D1C39" w14:textId="77777777" w:rsidR="005C4CBB" w:rsidRPr="00543341" w:rsidRDefault="005C4CBB" w:rsidP="00543341"/>
    <w:p w14:paraId="3E117A39" w14:textId="4019B8CF" w:rsidR="00A843AC" w:rsidRDefault="005C4CBB" w:rsidP="00056103">
      <w:pPr>
        <w:pStyle w:val="paragraph"/>
        <w:spacing w:before="0" w:beforeAutospacing="0" w:after="0" w:afterAutospacing="0"/>
        <w:textAlignment w:val="baseline"/>
        <w:rPr>
          <w:rStyle w:val="normaltextrun"/>
          <w:b/>
          <w:bCs/>
        </w:rPr>
      </w:pPr>
      <w:r>
        <w:rPr>
          <w:b/>
          <w:bCs/>
          <w:noProof/>
        </w:rPr>
        <w:lastRenderedPageBreak/>
        <w:drawing>
          <wp:inline distT="0" distB="0" distL="0" distR="0" wp14:anchorId="35D3A342" wp14:editId="0BD8FC81">
            <wp:extent cx="2870731" cy="3256547"/>
            <wp:effectExtent l="0" t="0" r="0" b="0"/>
            <wp:docPr id="1" name="Picture 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creenshot of a cell phone&#10;&#10;Description automatically generated"/>
                    <pic:cNvPicPr/>
                  </pic:nvPicPr>
                  <pic:blipFill>
                    <a:blip r:embed="rId9"/>
                    <a:stretch>
                      <a:fillRect/>
                    </a:stretch>
                  </pic:blipFill>
                  <pic:spPr>
                    <a:xfrm>
                      <a:off x="0" y="0"/>
                      <a:ext cx="2881284" cy="3268518"/>
                    </a:xfrm>
                    <a:prstGeom prst="rect">
                      <a:avLst/>
                    </a:prstGeom>
                  </pic:spPr>
                </pic:pic>
              </a:graphicData>
            </a:graphic>
          </wp:inline>
        </w:drawing>
      </w:r>
    </w:p>
    <w:p w14:paraId="396E308D" w14:textId="7387DC0B" w:rsidR="00056103" w:rsidRDefault="00056103" w:rsidP="00056103">
      <w:pPr>
        <w:pStyle w:val="paragraph"/>
        <w:spacing w:before="0" w:beforeAutospacing="0" w:after="0" w:afterAutospacing="0"/>
        <w:textAlignment w:val="baseline"/>
        <w:rPr>
          <w:rStyle w:val="eop"/>
        </w:rPr>
      </w:pPr>
      <w:r>
        <w:rPr>
          <w:rStyle w:val="normaltextrun"/>
          <w:b/>
          <w:bCs/>
        </w:rPr>
        <w:t>Figure 1.</w:t>
      </w:r>
      <w:r>
        <w:rPr>
          <w:rStyle w:val="normaltextrun"/>
        </w:rPr>
        <w:t> PRISMA diagram of included RCTs</w:t>
      </w:r>
      <w:r>
        <w:rPr>
          <w:rStyle w:val="eop"/>
        </w:rPr>
        <w:t> </w:t>
      </w:r>
    </w:p>
    <w:p w14:paraId="398B4333" w14:textId="2E9DC7F5" w:rsidR="00057C39" w:rsidRDefault="00057C39" w:rsidP="00056103">
      <w:pPr>
        <w:pStyle w:val="paragraph"/>
        <w:spacing w:before="0" w:beforeAutospacing="0" w:after="0" w:afterAutospacing="0"/>
        <w:textAlignment w:val="baseline"/>
        <w:rPr>
          <w:rStyle w:val="eop"/>
        </w:rPr>
      </w:pPr>
    </w:p>
    <w:p w14:paraId="04B70300" w14:textId="3E6DE2C1" w:rsidR="00057C39" w:rsidRPr="00543341" w:rsidRDefault="00057C39" w:rsidP="00056103">
      <w:pPr>
        <w:pStyle w:val="paragraph"/>
        <w:spacing w:before="0" w:beforeAutospacing="0" w:after="0" w:afterAutospacing="0"/>
        <w:textAlignment w:val="baseline"/>
        <w:rPr>
          <w:rStyle w:val="eop"/>
        </w:rPr>
      </w:pPr>
      <w:r>
        <w:rPr>
          <w:rStyle w:val="eop"/>
        </w:rPr>
        <w:t xml:space="preserve">A systematic search of MEDLINE, EMBASE and CINAHL </w:t>
      </w:r>
      <w:r w:rsidR="001E291F">
        <w:t xml:space="preserve">was conducted to identify RCTs published </w:t>
      </w:r>
      <w:r w:rsidRPr="7FB59E1E">
        <w:t xml:space="preserve">between January 1, 2000 and May 7, 2019 </w:t>
      </w:r>
      <w:r>
        <w:t>that recruited adults with HF published in medi</w:t>
      </w:r>
      <w:r w:rsidR="00BE2F26">
        <w:t>c</w:t>
      </w:r>
      <w:r>
        <w:t xml:space="preserve">al journals with an impact factor </w:t>
      </w:r>
      <w:r w:rsidRPr="00543341">
        <w:rPr>
          <w:u w:val="single"/>
        </w:rPr>
        <w:t>&gt;</w:t>
      </w:r>
      <w:r>
        <w:t xml:space="preserve">10. </w:t>
      </w:r>
    </w:p>
    <w:p w14:paraId="2DC6ECD5" w14:textId="658012E8" w:rsidR="00E55F29" w:rsidRDefault="00E55F29" w:rsidP="51C4C25C"/>
    <w:p w14:paraId="7D623441" w14:textId="3B7BA9FC" w:rsidR="005C4CBB" w:rsidRDefault="005C4CBB" w:rsidP="51C4C25C"/>
    <w:p w14:paraId="1234F281" w14:textId="1447FD0F" w:rsidR="005C4CBB" w:rsidRDefault="005C4CBB" w:rsidP="51C4C25C"/>
    <w:p w14:paraId="28C3D2C9" w14:textId="7B7A348B" w:rsidR="005C4CBB" w:rsidRDefault="005C4CBB" w:rsidP="51C4C25C"/>
    <w:p w14:paraId="1A3EBC4C" w14:textId="73CA7690" w:rsidR="005C4CBB" w:rsidRDefault="005C4CBB" w:rsidP="51C4C25C"/>
    <w:p w14:paraId="3933730A" w14:textId="05D122E0" w:rsidR="005C4CBB" w:rsidRDefault="005C4CBB" w:rsidP="51C4C25C"/>
    <w:p w14:paraId="43338F7E" w14:textId="2C149D61" w:rsidR="005C4CBB" w:rsidRDefault="005C4CBB" w:rsidP="51C4C25C"/>
    <w:p w14:paraId="2DE66C74" w14:textId="7BDB6C4A" w:rsidR="005C4CBB" w:rsidRDefault="005C4CBB" w:rsidP="51C4C25C"/>
    <w:p w14:paraId="2BD63E08" w14:textId="55168927" w:rsidR="005C4CBB" w:rsidRDefault="005C4CBB" w:rsidP="51C4C25C"/>
    <w:p w14:paraId="5C988B9C" w14:textId="6330D5D5" w:rsidR="005C4CBB" w:rsidRDefault="005C4CBB" w:rsidP="51C4C25C"/>
    <w:p w14:paraId="63883760" w14:textId="7BC14666" w:rsidR="005C4CBB" w:rsidRDefault="005C4CBB" w:rsidP="51C4C25C"/>
    <w:p w14:paraId="40B69FCE" w14:textId="391D7947" w:rsidR="005C4CBB" w:rsidRDefault="005C4CBB" w:rsidP="51C4C25C"/>
    <w:p w14:paraId="3AC271A9" w14:textId="508F2434" w:rsidR="005C4CBB" w:rsidRDefault="005C4CBB" w:rsidP="51C4C25C"/>
    <w:p w14:paraId="1E6CC77E" w14:textId="4E2DF621" w:rsidR="005C4CBB" w:rsidRDefault="005C4CBB" w:rsidP="51C4C25C"/>
    <w:p w14:paraId="54482328" w14:textId="6E79A732" w:rsidR="005C4CBB" w:rsidRDefault="005C4CBB" w:rsidP="51C4C25C"/>
    <w:p w14:paraId="4C10180F" w14:textId="77777777" w:rsidR="005C4CBB" w:rsidRPr="00543341" w:rsidRDefault="005C4CBB" w:rsidP="51C4C25C"/>
    <w:p w14:paraId="31D62782" w14:textId="726BCE66" w:rsidR="00A843AC" w:rsidRDefault="005C4CBB" w:rsidP="00ED6D6B">
      <w:pPr>
        <w:rPr>
          <w:b/>
          <w:bCs/>
        </w:rPr>
      </w:pPr>
      <w:r>
        <w:rPr>
          <w:b/>
          <w:bCs/>
          <w:noProof/>
        </w:rPr>
        <w:lastRenderedPageBreak/>
        <w:drawing>
          <wp:inline distT="0" distB="0" distL="0" distR="0" wp14:anchorId="2CDA1CC9" wp14:editId="1CE05741">
            <wp:extent cx="3670024" cy="2229853"/>
            <wp:effectExtent l="0" t="0" r="635" b="5715"/>
            <wp:docPr id="3" name="Picture 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screenshot of a cell phone&#10;&#10;Description automatically generated"/>
                    <pic:cNvPicPr/>
                  </pic:nvPicPr>
                  <pic:blipFill>
                    <a:blip r:embed="rId10"/>
                    <a:stretch>
                      <a:fillRect/>
                    </a:stretch>
                  </pic:blipFill>
                  <pic:spPr>
                    <a:xfrm>
                      <a:off x="0" y="0"/>
                      <a:ext cx="3679071" cy="2235350"/>
                    </a:xfrm>
                    <a:prstGeom prst="rect">
                      <a:avLst/>
                    </a:prstGeom>
                  </pic:spPr>
                </pic:pic>
              </a:graphicData>
            </a:graphic>
          </wp:inline>
        </w:drawing>
      </w:r>
    </w:p>
    <w:p w14:paraId="2DA2494D" w14:textId="79D607C6" w:rsidR="00ED6D6B" w:rsidRDefault="00ED6D6B" w:rsidP="00ED6D6B">
      <w:r w:rsidRPr="2C477798">
        <w:rPr>
          <w:b/>
          <w:bCs/>
        </w:rPr>
        <w:t xml:space="preserve">Figure </w:t>
      </w:r>
      <w:r w:rsidR="00057C39">
        <w:rPr>
          <w:b/>
          <w:bCs/>
        </w:rPr>
        <w:t>2</w:t>
      </w:r>
      <w:r w:rsidRPr="2C477798">
        <w:rPr>
          <w:b/>
          <w:bCs/>
        </w:rPr>
        <w:t>.</w:t>
      </w:r>
      <w:r w:rsidRPr="2C477798">
        <w:t xml:space="preserve"> Proportion of </w:t>
      </w:r>
      <w:r>
        <w:t xml:space="preserve">women in any authorship position in RCTs </w:t>
      </w:r>
      <w:r w:rsidR="005B4B99">
        <w:t>of HF published in</w:t>
      </w:r>
      <w:r>
        <w:t xml:space="preserve"> high impact-factor journals between 2000 and 2019</w:t>
      </w:r>
    </w:p>
    <w:p w14:paraId="7B29F6A6" w14:textId="563E28E0" w:rsidR="00ED6D6B" w:rsidRDefault="00ED6D6B" w:rsidP="758B0535">
      <w:pPr>
        <w:rPr>
          <w:b/>
          <w:bCs/>
        </w:rPr>
      </w:pPr>
    </w:p>
    <w:p w14:paraId="27F2C222" w14:textId="22D91AB3" w:rsidR="00057C39" w:rsidRDefault="00B51250" w:rsidP="758B0535">
      <w:r w:rsidRPr="00EB2BB4">
        <w:rPr>
          <w:color w:val="000000" w:themeColor="text1"/>
        </w:rPr>
        <w:t xml:space="preserve">Temporal trends </w:t>
      </w:r>
      <w:r w:rsidR="00057C39">
        <w:rPr>
          <w:color w:val="000000" w:themeColor="text1"/>
        </w:rPr>
        <w:t xml:space="preserve">in the gender of authors </w:t>
      </w:r>
      <w:r w:rsidR="008E00BA">
        <w:rPr>
          <w:color w:val="000000" w:themeColor="text1"/>
        </w:rPr>
        <w:t xml:space="preserve">in any position </w:t>
      </w:r>
      <w:r w:rsidRPr="00EB2BB4">
        <w:rPr>
          <w:color w:val="000000" w:themeColor="text1"/>
        </w:rPr>
        <w:t>were analyzed using the Jonckheere-Terpstra proportion trend test</w:t>
      </w:r>
      <w:r w:rsidR="008E00BA">
        <w:rPr>
          <w:color w:val="000000" w:themeColor="text1"/>
        </w:rPr>
        <w:t xml:space="preserve"> (</w:t>
      </w:r>
      <w:r w:rsidRPr="00EB2BB4">
        <w:rPr>
          <w:color w:val="000000" w:themeColor="text1"/>
        </w:rPr>
        <w:t>two-tailed testing</w:t>
      </w:r>
      <w:r w:rsidR="008E00BA">
        <w:rPr>
          <w:color w:val="000000" w:themeColor="text1"/>
        </w:rPr>
        <w:t xml:space="preserve">, </w:t>
      </w:r>
      <w:r w:rsidR="008E00BA">
        <w:rPr>
          <w:color w:val="000000" w:themeColor="text1"/>
        </w:rPr>
        <w:sym w:font="Symbol" w:char="F061"/>
      </w:r>
      <w:r w:rsidR="008E00BA">
        <w:rPr>
          <w:color w:val="000000" w:themeColor="text1"/>
        </w:rPr>
        <w:t>=</w:t>
      </w:r>
      <w:r w:rsidRPr="00EB2BB4">
        <w:rPr>
          <w:color w:val="000000" w:themeColor="text1"/>
        </w:rPr>
        <w:t>0.05</w:t>
      </w:r>
      <w:r w:rsidR="008E00BA">
        <w:rPr>
          <w:color w:val="000000" w:themeColor="text1"/>
        </w:rPr>
        <w:t>)</w:t>
      </w:r>
      <w:r w:rsidRPr="00EB2BB4">
        <w:rPr>
          <w:color w:val="000000" w:themeColor="text1"/>
        </w:rPr>
        <w:t xml:space="preserve">.  The sample included 403 RCTs and </w:t>
      </w:r>
      <w:r w:rsidR="00E55F29" w:rsidRPr="00EB2BB4">
        <w:rPr>
          <w:color w:val="000000" w:themeColor="text1"/>
        </w:rPr>
        <w:t xml:space="preserve">4346 authors, 19.6% </w:t>
      </w:r>
      <w:r w:rsidR="00C1491C" w:rsidRPr="00EB2BB4">
        <w:rPr>
          <w:color w:val="000000" w:themeColor="text1"/>
        </w:rPr>
        <w:t xml:space="preserve">of whom </w:t>
      </w:r>
      <w:r w:rsidR="00E55F29" w:rsidRPr="00EB2BB4">
        <w:rPr>
          <w:color w:val="000000" w:themeColor="text1"/>
        </w:rPr>
        <w:t xml:space="preserve">were women. </w:t>
      </w:r>
      <w:r w:rsidR="00057C39" w:rsidRPr="000B2171">
        <w:t xml:space="preserve">The proportion of women in any </w:t>
      </w:r>
      <w:r w:rsidR="001E291F">
        <w:t xml:space="preserve">authorship </w:t>
      </w:r>
      <w:r w:rsidR="00057C39" w:rsidRPr="000B2171">
        <w:t>position</w:t>
      </w:r>
      <w:r w:rsidR="00057C39" w:rsidRPr="002D4A79">
        <w:t xml:space="preserve"> </w:t>
      </w:r>
      <w:r w:rsidR="008E00BA">
        <w:t xml:space="preserve">did not </w:t>
      </w:r>
      <w:r w:rsidR="00057C39" w:rsidRPr="00605EDC">
        <w:t>chan</w:t>
      </w:r>
      <w:r w:rsidR="00057C39" w:rsidRPr="00504C3E">
        <w:t xml:space="preserve">ge significantly </w:t>
      </w:r>
      <w:r w:rsidR="008E00BA">
        <w:t>over time</w:t>
      </w:r>
      <w:r w:rsidR="00057C39" w:rsidRPr="00C27BA8">
        <w:t xml:space="preserve"> (p=0.326)</w:t>
      </w:r>
      <w:r w:rsidR="00057C39">
        <w:t>.</w:t>
      </w:r>
      <w:r w:rsidR="004D63C3">
        <w:t xml:space="preserve"> </w:t>
      </w:r>
    </w:p>
    <w:p w14:paraId="7DE21413" w14:textId="65290EF1" w:rsidR="005C4CBB" w:rsidRDefault="005C4CBB" w:rsidP="758B0535"/>
    <w:p w14:paraId="732F1F12" w14:textId="71C7E87A" w:rsidR="005C4CBB" w:rsidRDefault="005C4CBB" w:rsidP="758B0535"/>
    <w:p w14:paraId="1D2E82BD" w14:textId="1C5A4E3A" w:rsidR="005C4CBB" w:rsidRDefault="005C4CBB" w:rsidP="758B0535"/>
    <w:p w14:paraId="4F77B813" w14:textId="3EDD82CD" w:rsidR="005C4CBB" w:rsidRDefault="005C4CBB" w:rsidP="758B0535"/>
    <w:p w14:paraId="52EFBA67" w14:textId="51CEE9A4" w:rsidR="005C4CBB" w:rsidRDefault="005C4CBB" w:rsidP="758B0535"/>
    <w:p w14:paraId="09E62BD2" w14:textId="5E2BD8B3" w:rsidR="005C4CBB" w:rsidRDefault="005C4CBB" w:rsidP="758B0535"/>
    <w:p w14:paraId="53253AD2" w14:textId="564E646D" w:rsidR="005C4CBB" w:rsidRDefault="005C4CBB" w:rsidP="758B0535"/>
    <w:p w14:paraId="186F9725" w14:textId="0C062F5A" w:rsidR="005C4CBB" w:rsidRDefault="005C4CBB" w:rsidP="758B0535"/>
    <w:p w14:paraId="6453390E" w14:textId="67C0B21D" w:rsidR="005C4CBB" w:rsidRDefault="005C4CBB" w:rsidP="758B0535"/>
    <w:p w14:paraId="667DEF2E" w14:textId="084DA017" w:rsidR="005C4CBB" w:rsidRDefault="005C4CBB" w:rsidP="758B0535"/>
    <w:p w14:paraId="250346CF" w14:textId="09C02C60" w:rsidR="005C4CBB" w:rsidRDefault="005C4CBB" w:rsidP="758B0535"/>
    <w:p w14:paraId="2C7302B1" w14:textId="533B1365" w:rsidR="005C4CBB" w:rsidRDefault="005C4CBB" w:rsidP="758B0535"/>
    <w:p w14:paraId="1C63F464" w14:textId="41A36CFB" w:rsidR="005C4CBB" w:rsidRDefault="005C4CBB" w:rsidP="758B0535"/>
    <w:p w14:paraId="3598AC0E" w14:textId="3D0D6AE1" w:rsidR="005C4CBB" w:rsidRDefault="005C4CBB" w:rsidP="758B0535"/>
    <w:p w14:paraId="46CA12C1" w14:textId="513E47DC" w:rsidR="005C4CBB" w:rsidRDefault="005C4CBB" w:rsidP="758B0535"/>
    <w:p w14:paraId="5D57A347" w14:textId="061FCB44" w:rsidR="005C4CBB" w:rsidRDefault="005C4CBB" w:rsidP="758B0535"/>
    <w:p w14:paraId="0CC59578" w14:textId="77777777" w:rsidR="005C4CBB" w:rsidRPr="00DE1C57" w:rsidRDefault="005C4CBB" w:rsidP="758B0535"/>
    <w:p w14:paraId="506969B3" w14:textId="7708DD41" w:rsidR="00057C39" w:rsidRDefault="00057C39" w:rsidP="758B0535">
      <w:pPr>
        <w:rPr>
          <w:color w:val="000000" w:themeColor="text1"/>
        </w:rPr>
      </w:pPr>
    </w:p>
    <w:p w14:paraId="490B1934" w14:textId="1503DF73" w:rsidR="00A843AC" w:rsidRDefault="005C4CBB" w:rsidP="00057C39">
      <w:pPr>
        <w:rPr>
          <w:b/>
          <w:bCs/>
        </w:rPr>
      </w:pPr>
      <w:r>
        <w:rPr>
          <w:b/>
          <w:bCs/>
          <w:noProof/>
        </w:rPr>
        <w:lastRenderedPageBreak/>
        <w:drawing>
          <wp:inline distT="0" distB="0" distL="0" distR="0" wp14:anchorId="509FF39A" wp14:editId="51180DE0">
            <wp:extent cx="3112168" cy="2225400"/>
            <wp:effectExtent l="0" t="0" r="0" b="0"/>
            <wp:docPr id="2" name="Picture 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screenshot of a cell phone&#10;&#10;Description automatically generated"/>
                    <pic:cNvPicPr/>
                  </pic:nvPicPr>
                  <pic:blipFill>
                    <a:blip r:embed="rId11"/>
                    <a:stretch>
                      <a:fillRect/>
                    </a:stretch>
                  </pic:blipFill>
                  <pic:spPr>
                    <a:xfrm>
                      <a:off x="0" y="0"/>
                      <a:ext cx="3114591" cy="2227132"/>
                    </a:xfrm>
                    <a:prstGeom prst="rect">
                      <a:avLst/>
                    </a:prstGeom>
                  </pic:spPr>
                </pic:pic>
              </a:graphicData>
            </a:graphic>
          </wp:inline>
        </w:drawing>
      </w:r>
    </w:p>
    <w:p w14:paraId="332319B6" w14:textId="3F8AC096" w:rsidR="00057C39" w:rsidRDefault="00057C39" w:rsidP="00057C39">
      <w:r w:rsidRPr="2C477798">
        <w:rPr>
          <w:b/>
          <w:bCs/>
        </w:rPr>
        <w:t xml:space="preserve">Figure </w:t>
      </w:r>
      <w:r>
        <w:rPr>
          <w:b/>
          <w:bCs/>
        </w:rPr>
        <w:t>3</w:t>
      </w:r>
      <w:r w:rsidRPr="2C477798">
        <w:rPr>
          <w:b/>
          <w:bCs/>
        </w:rPr>
        <w:t>.</w:t>
      </w:r>
      <w:r w:rsidRPr="2C477798">
        <w:t xml:space="preserve"> Proportion of </w:t>
      </w:r>
      <w:r>
        <w:t xml:space="preserve">HF RCTs published in high impact-factor journals between 2000 and 2019 with </w:t>
      </w:r>
      <w:r w:rsidRPr="2C477798">
        <w:t xml:space="preserve">women </w:t>
      </w:r>
      <w:r>
        <w:t>as lead, senior, and corresponding authors.</w:t>
      </w:r>
    </w:p>
    <w:p w14:paraId="649E237F" w14:textId="77777777" w:rsidR="00057C39" w:rsidRDefault="00057C39" w:rsidP="00057C39"/>
    <w:p w14:paraId="21C4AAD0" w14:textId="22F53C3B" w:rsidR="00057C39" w:rsidRPr="00EB2BB4" w:rsidRDefault="00057C39" w:rsidP="00057C39">
      <w:pPr>
        <w:rPr>
          <w:color w:val="000000" w:themeColor="text1"/>
        </w:rPr>
      </w:pPr>
      <w:r w:rsidRPr="00EB2BB4">
        <w:rPr>
          <w:color w:val="000000" w:themeColor="text1"/>
        </w:rPr>
        <w:t xml:space="preserve">Temporal trends </w:t>
      </w:r>
      <w:r>
        <w:rPr>
          <w:color w:val="000000" w:themeColor="text1"/>
        </w:rPr>
        <w:t xml:space="preserve">in the gender distribution of lead, senior and corresponding authors </w:t>
      </w:r>
      <w:r w:rsidRPr="00EB2BB4">
        <w:rPr>
          <w:color w:val="000000" w:themeColor="text1"/>
        </w:rPr>
        <w:t>were analyzed using the Jonckheere-Terpstra proportion trend test</w:t>
      </w:r>
      <w:r w:rsidR="008E00BA">
        <w:rPr>
          <w:color w:val="000000" w:themeColor="text1"/>
        </w:rPr>
        <w:t xml:space="preserve"> (</w:t>
      </w:r>
      <w:r w:rsidR="008E00BA" w:rsidRPr="00EB2BB4">
        <w:rPr>
          <w:color w:val="000000" w:themeColor="text1"/>
        </w:rPr>
        <w:t>two-tailed testing</w:t>
      </w:r>
      <w:r w:rsidR="008E00BA">
        <w:rPr>
          <w:color w:val="000000" w:themeColor="text1"/>
        </w:rPr>
        <w:t xml:space="preserve">, </w:t>
      </w:r>
      <w:r w:rsidR="008E00BA">
        <w:rPr>
          <w:color w:val="000000" w:themeColor="text1"/>
        </w:rPr>
        <w:sym w:font="Symbol" w:char="F061"/>
      </w:r>
      <w:r w:rsidR="008E00BA">
        <w:rPr>
          <w:color w:val="000000" w:themeColor="text1"/>
        </w:rPr>
        <w:t>=</w:t>
      </w:r>
      <w:r w:rsidR="008E00BA" w:rsidRPr="00EB2BB4">
        <w:rPr>
          <w:color w:val="000000" w:themeColor="text1"/>
        </w:rPr>
        <w:t>0.05</w:t>
      </w:r>
      <w:r w:rsidR="008E00BA">
        <w:rPr>
          <w:color w:val="000000" w:themeColor="text1"/>
        </w:rPr>
        <w:t>)</w:t>
      </w:r>
      <w:r w:rsidRPr="00EB2BB4">
        <w:rPr>
          <w:color w:val="000000" w:themeColor="text1"/>
        </w:rPr>
        <w:t>. The sample included 403 RCTs, with 403 authors in each position</w:t>
      </w:r>
      <w:r>
        <w:rPr>
          <w:color w:val="000000" w:themeColor="text1"/>
        </w:rPr>
        <w:t>.</w:t>
      </w:r>
      <w:r w:rsidR="001E291F">
        <w:rPr>
          <w:color w:val="000000" w:themeColor="text1"/>
        </w:rPr>
        <w:t xml:space="preserve"> </w:t>
      </w:r>
      <w:r w:rsidR="001E291F">
        <w:t xml:space="preserve">Women represented 15.6%, 12.9%, and 11.4% </w:t>
      </w:r>
      <w:r>
        <w:t xml:space="preserve">of </w:t>
      </w:r>
      <w:r w:rsidRPr="000B2171">
        <w:t xml:space="preserve">the </w:t>
      </w:r>
      <w:r w:rsidRPr="002D4A79">
        <w:t>lead,</w:t>
      </w:r>
      <w:r w:rsidRPr="005B1F6A">
        <w:t xml:space="preserve"> senior, </w:t>
      </w:r>
      <w:r w:rsidRPr="00FE4C2F">
        <w:t xml:space="preserve">and corresponding </w:t>
      </w:r>
      <w:r w:rsidR="001E291F">
        <w:t>authors</w:t>
      </w:r>
      <w:r w:rsidR="00A843AC">
        <w:t xml:space="preserve">, respectively, with no change in temporal trends </w:t>
      </w:r>
      <w:r>
        <w:t>(lead author, p=0.061; senior author, p=0.327; corresponding author; p=0.624).</w:t>
      </w:r>
    </w:p>
    <w:p w14:paraId="681158FA" w14:textId="3C585B3D" w:rsidR="00ED6D6B" w:rsidRDefault="00ED6D6B" w:rsidP="758B0535">
      <w:pPr>
        <w:rPr>
          <w:b/>
          <w:bCs/>
        </w:rPr>
      </w:pPr>
    </w:p>
    <w:p w14:paraId="4F7F004B" w14:textId="00583DFB" w:rsidR="51C4C25C" w:rsidRPr="0034125C" w:rsidRDefault="001E291F" w:rsidP="758B0535">
      <w:pPr>
        <w:rPr>
          <w:b/>
          <w:bCs/>
        </w:rPr>
      </w:pPr>
      <w:r>
        <w:rPr>
          <w:b/>
          <w:bCs/>
        </w:rPr>
        <w:br w:type="page"/>
      </w:r>
      <w:r w:rsidR="758B0535" w:rsidRPr="758B0535">
        <w:rPr>
          <w:b/>
          <w:bCs/>
        </w:rPr>
        <w:lastRenderedPageBreak/>
        <w:t>Table 1.</w:t>
      </w:r>
      <w:r w:rsidR="758B0535" w:rsidRPr="758B0535">
        <w:t xml:space="preserve"> Characteristics of RCTs </w:t>
      </w:r>
      <w:r>
        <w:t xml:space="preserve">(n=403) </w:t>
      </w:r>
      <w:r w:rsidR="758B0535" w:rsidRPr="758B0535">
        <w:t>included in the study</w:t>
      </w:r>
    </w:p>
    <w:p w14:paraId="563B13F0" w14:textId="77777777" w:rsidR="51C4C25C" w:rsidRDefault="51C4C25C" w:rsidP="758B0535"/>
    <w:tbl>
      <w:tblPr>
        <w:tblW w:w="0" w:type="auto"/>
        <w:tblBorders>
          <w:top w:val="single" w:sz="8" w:space="0" w:color="000000"/>
          <w:bottom w:val="single" w:sz="8" w:space="0" w:color="000000"/>
        </w:tblBorders>
        <w:tblLayout w:type="fixed"/>
        <w:tblLook w:val="0000" w:firstRow="0" w:lastRow="0" w:firstColumn="0" w:lastColumn="0" w:noHBand="0" w:noVBand="0"/>
      </w:tblPr>
      <w:tblGrid>
        <w:gridCol w:w="3120"/>
        <w:gridCol w:w="3120"/>
        <w:gridCol w:w="3120"/>
      </w:tblGrid>
      <w:tr w:rsidR="00543341" w:rsidRPr="00103286" w14:paraId="3438AC29" w14:textId="1DB540AB" w:rsidTr="00E20541">
        <w:tc>
          <w:tcPr>
            <w:tcW w:w="6240" w:type="dxa"/>
            <w:gridSpan w:val="2"/>
            <w:tcBorders>
              <w:top w:val="single" w:sz="8" w:space="0" w:color="000000"/>
              <w:bottom w:val="single" w:sz="8" w:space="0" w:color="000000"/>
            </w:tcBorders>
            <w:shd w:val="clear" w:color="auto" w:fill="auto"/>
          </w:tcPr>
          <w:p w14:paraId="3378BE19" w14:textId="77777777" w:rsidR="00543341" w:rsidRPr="00103286" w:rsidRDefault="00543341" w:rsidP="00103286">
            <w:r w:rsidRPr="00103286">
              <w:rPr>
                <w:b/>
                <w:bCs/>
              </w:rPr>
              <w:t>Clinical trial characteristic</w:t>
            </w:r>
          </w:p>
        </w:tc>
        <w:tc>
          <w:tcPr>
            <w:tcW w:w="3120" w:type="dxa"/>
            <w:tcBorders>
              <w:top w:val="single" w:sz="8" w:space="0" w:color="000000"/>
              <w:bottom w:val="single" w:sz="8" w:space="0" w:color="000000"/>
            </w:tcBorders>
            <w:shd w:val="clear" w:color="auto" w:fill="auto"/>
          </w:tcPr>
          <w:p w14:paraId="3A218BBD" w14:textId="77777777" w:rsidR="00543341" w:rsidRPr="00103286" w:rsidRDefault="00543341" w:rsidP="00E20541">
            <w:pPr>
              <w:jc w:val="center"/>
            </w:pPr>
            <w:r w:rsidRPr="00103286">
              <w:rPr>
                <w:b/>
                <w:bCs/>
              </w:rPr>
              <w:t>No. (%) of trials</w:t>
            </w:r>
          </w:p>
          <w:p w14:paraId="33FAB684" w14:textId="77777777" w:rsidR="00543341" w:rsidRPr="00103286" w:rsidRDefault="00543341" w:rsidP="00E20541">
            <w:pPr>
              <w:jc w:val="center"/>
            </w:pPr>
            <w:r w:rsidRPr="00103286">
              <w:rPr>
                <w:b/>
                <w:bCs/>
              </w:rPr>
              <w:t>(n=403)</w:t>
            </w:r>
          </w:p>
        </w:tc>
      </w:tr>
      <w:tr w:rsidR="00543341" w:rsidRPr="00103286" w14:paraId="1F596837" w14:textId="0BAC295C" w:rsidTr="00E20541">
        <w:tc>
          <w:tcPr>
            <w:tcW w:w="3120" w:type="dxa"/>
            <w:vMerge w:val="restart"/>
            <w:tcBorders>
              <w:top w:val="single" w:sz="8" w:space="0" w:color="000000"/>
            </w:tcBorders>
            <w:shd w:val="clear" w:color="auto" w:fill="auto"/>
          </w:tcPr>
          <w:p w14:paraId="7D31824C" w14:textId="77777777" w:rsidR="00543341" w:rsidRPr="00103286" w:rsidRDefault="00543341" w:rsidP="00103286">
            <w:r w:rsidRPr="00103286">
              <w:rPr>
                <w:b/>
                <w:bCs/>
              </w:rPr>
              <w:t>Unit of randomization</w:t>
            </w:r>
          </w:p>
          <w:p w14:paraId="6F60A2E7" w14:textId="77777777" w:rsidR="00543341" w:rsidRPr="00103286" w:rsidRDefault="00543341" w:rsidP="00103286"/>
        </w:tc>
        <w:tc>
          <w:tcPr>
            <w:tcW w:w="3120" w:type="dxa"/>
            <w:tcBorders>
              <w:top w:val="single" w:sz="8" w:space="0" w:color="000000"/>
            </w:tcBorders>
            <w:shd w:val="clear" w:color="auto" w:fill="auto"/>
          </w:tcPr>
          <w:p w14:paraId="69567D83" w14:textId="77777777" w:rsidR="00543341" w:rsidRPr="00103286" w:rsidRDefault="00543341" w:rsidP="00103286">
            <w:r w:rsidRPr="00103286">
              <w:t>Individual</w:t>
            </w:r>
          </w:p>
        </w:tc>
        <w:tc>
          <w:tcPr>
            <w:tcW w:w="3120" w:type="dxa"/>
            <w:tcBorders>
              <w:top w:val="single" w:sz="8" w:space="0" w:color="000000"/>
            </w:tcBorders>
            <w:shd w:val="clear" w:color="auto" w:fill="auto"/>
          </w:tcPr>
          <w:p w14:paraId="361A05B3" w14:textId="77777777" w:rsidR="00543341" w:rsidRPr="00103286" w:rsidRDefault="00543341" w:rsidP="00103286">
            <w:r w:rsidRPr="00103286">
              <w:t>397 (98.5)</w:t>
            </w:r>
          </w:p>
        </w:tc>
      </w:tr>
      <w:tr w:rsidR="00543341" w:rsidRPr="00103286" w14:paraId="3935414D" w14:textId="40E920B9" w:rsidTr="00E20541">
        <w:tc>
          <w:tcPr>
            <w:tcW w:w="3120" w:type="dxa"/>
            <w:vMerge/>
            <w:shd w:val="clear" w:color="auto" w:fill="auto"/>
          </w:tcPr>
          <w:p w14:paraId="43FFC4B2" w14:textId="77777777" w:rsidR="00543341" w:rsidRPr="00103286" w:rsidRDefault="00543341" w:rsidP="00103286"/>
        </w:tc>
        <w:tc>
          <w:tcPr>
            <w:tcW w:w="3120" w:type="dxa"/>
            <w:shd w:val="clear" w:color="auto" w:fill="auto"/>
          </w:tcPr>
          <w:p w14:paraId="4629BBC7" w14:textId="77777777" w:rsidR="00543341" w:rsidRPr="00103286" w:rsidRDefault="00543341" w:rsidP="00103286">
            <w:r w:rsidRPr="00103286">
              <w:t>Cluster</w:t>
            </w:r>
          </w:p>
        </w:tc>
        <w:tc>
          <w:tcPr>
            <w:tcW w:w="3120" w:type="dxa"/>
            <w:shd w:val="clear" w:color="auto" w:fill="auto"/>
          </w:tcPr>
          <w:p w14:paraId="4A159656" w14:textId="77777777" w:rsidR="00543341" w:rsidRPr="00103286" w:rsidRDefault="00543341" w:rsidP="00103286">
            <w:r w:rsidRPr="00103286">
              <w:t>6 (1.5)</w:t>
            </w:r>
          </w:p>
        </w:tc>
      </w:tr>
      <w:tr w:rsidR="00543341" w:rsidRPr="00103286" w14:paraId="4AD4D178" w14:textId="7156AFE4" w:rsidTr="00E20541">
        <w:tc>
          <w:tcPr>
            <w:tcW w:w="3120" w:type="dxa"/>
            <w:shd w:val="clear" w:color="auto" w:fill="auto"/>
          </w:tcPr>
          <w:p w14:paraId="4B16FB91" w14:textId="77777777" w:rsidR="00543341" w:rsidRPr="00103286" w:rsidRDefault="00543341" w:rsidP="00103286">
            <w:r w:rsidRPr="00103286">
              <w:rPr>
                <w:b/>
                <w:bCs/>
              </w:rPr>
              <w:t>Type of consent</w:t>
            </w:r>
          </w:p>
        </w:tc>
        <w:tc>
          <w:tcPr>
            <w:tcW w:w="3120" w:type="dxa"/>
            <w:shd w:val="clear" w:color="auto" w:fill="auto"/>
          </w:tcPr>
          <w:p w14:paraId="4BBDC649" w14:textId="77777777" w:rsidR="00543341" w:rsidRPr="00103286" w:rsidRDefault="00543341" w:rsidP="00103286">
            <w:r w:rsidRPr="00103286">
              <w:t>Informed</w:t>
            </w:r>
          </w:p>
        </w:tc>
        <w:tc>
          <w:tcPr>
            <w:tcW w:w="3120" w:type="dxa"/>
            <w:shd w:val="clear" w:color="auto" w:fill="auto"/>
          </w:tcPr>
          <w:p w14:paraId="4A6CCBD7" w14:textId="77777777" w:rsidR="00543341" w:rsidRPr="00103286" w:rsidRDefault="00543341" w:rsidP="00103286">
            <w:r w:rsidRPr="00103286">
              <w:t>403 (100.0)</w:t>
            </w:r>
          </w:p>
        </w:tc>
      </w:tr>
      <w:tr w:rsidR="00543341" w:rsidRPr="00103286" w14:paraId="4DCA25DA" w14:textId="08E649E1" w:rsidTr="00E20541">
        <w:tc>
          <w:tcPr>
            <w:tcW w:w="3120" w:type="dxa"/>
            <w:vMerge w:val="restart"/>
            <w:shd w:val="clear" w:color="auto" w:fill="auto"/>
          </w:tcPr>
          <w:p w14:paraId="6174C4AE" w14:textId="77777777" w:rsidR="00543341" w:rsidRPr="00103286" w:rsidRDefault="00543341" w:rsidP="00103286">
            <w:r w:rsidRPr="00103286">
              <w:rPr>
                <w:b/>
                <w:bCs/>
              </w:rPr>
              <w:t>Region of coordinating center</w:t>
            </w:r>
          </w:p>
        </w:tc>
        <w:tc>
          <w:tcPr>
            <w:tcW w:w="3120" w:type="dxa"/>
            <w:shd w:val="clear" w:color="auto" w:fill="auto"/>
          </w:tcPr>
          <w:p w14:paraId="57AA2A1D" w14:textId="77777777" w:rsidR="00543341" w:rsidRPr="00103286" w:rsidRDefault="00543341" w:rsidP="00103286">
            <w:r w:rsidRPr="00103286">
              <w:t>North America</w:t>
            </w:r>
          </w:p>
        </w:tc>
        <w:tc>
          <w:tcPr>
            <w:tcW w:w="3120" w:type="dxa"/>
            <w:shd w:val="clear" w:color="auto" w:fill="auto"/>
          </w:tcPr>
          <w:p w14:paraId="361E91BF" w14:textId="77777777" w:rsidR="00543341" w:rsidRPr="00103286" w:rsidRDefault="00543341" w:rsidP="00103286">
            <w:r w:rsidRPr="00103286">
              <w:t>147 (36.5)</w:t>
            </w:r>
          </w:p>
        </w:tc>
      </w:tr>
      <w:tr w:rsidR="00543341" w:rsidRPr="00103286" w14:paraId="2ADAA535" w14:textId="598D7CDD" w:rsidTr="00E20541">
        <w:tc>
          <w:tcPr>
            <w:tcW w:w="3120" w:type="dxa"/>
            <w:vMerge/>
            <w:shd w:val="clear" w:color="auto" w:fill="auto"/>
          </w:tcPr>
          <w:p w14:paraId="5F1AF163" w14:textId="77777777" w:rsidR="00543341" w:rsidRPr="00103286" w:rsidRDefault="00543341" w:rsidP="00103286"/>
        </w:tc>
        <w:tc>
          <w:tcPr>
            <w:tcW w:w="3120" w:type="dxa"/>
            <w:shd w:val="clear" w:color="auto" w:fill="auto"/>
          </w:tcPr>
          <w:p w14:paraId="27AB50F6" w14:textId="77777777" w:rsidR="00543341" w:rsidRPr="00103286" w:rsidRDefault="00543341" w:rsidP="00103286">
            <w:r w:rsidRPr="00103286">
              <w:t>Central and South America</w:t>
            </w:r>
          </w:p>
        </w:tc>
        <w:tc>
          <w:tcPr>
            <w:tcW w:w="3120" w:type="dxa"/>
            <w:shd w:val="clear" w:color="auto" w:fill="auto"/>
          </w:tcPr>
          <w:p w14:paraId="724DB9B7" w14:textId="77777777" w:rsidR="00543341" w:rsidRPr="00103286" w:rsidRDefault="00543341" w:rsidP="00103286">
            <w:r w:rsidRPr="00103286">
              <w:t>15 (3.7)</w:t>
            </w:r>
          </w:p>
        </w:tc>
      </w:tr>
      <w:tr w:rsidR="00543341" w:rsidRPr="00103286" w14:paraId="475FE251" w14:textId="16BE2B39" w:rsidTr="00E20541">
        <w:tc>
          <w:tcPr>
            <w:tcW w:w="3120" w:type="dxa"/>
            <w:vMerge/>
            <w:shd w:val="clear" w:color="auto" w:fill="auto"/>
          </w:tcPr>
          <w:p w14:paraId="2100A252" w14:textId="77777777" w:rsidR="00543341" w:rsidRPr="00103286" w:rsidRDefault="00543341" w:rsidP="00103286"/>
        </w:tc>
        <w:tc>
          <w:tcPr>
            <w:tcW w:w="3120" w:type="dxa"/>
            <w:shd w:val="clear" w:color="auto" w:fill="auto"/>
          </w:tcPr>
          <w:p w14:paraId="305FE2E1" w14:textId="77777777" w:rsidR="00543341" w:rsidRPr="00103286" w:rsidRDefault="00543341" w:rsidP="00103286">
            <w:r w:rsidRPr="00103286">
              <w:t xml:space="preserve">Australia </w:t>
            </w:r>
          </w:p>
        </w:tc>
        <w:tc>
          <w:tcPr>
            <w:tcW w:w="3120" w:type="dxa"/>
            <w:shd w:val="clear" w:color="auto" w:fill="auto"/>
          </w:tcPr>
          <w:p w14:paraId="698FA954" w14:textId="77777777" w:rsidR="00543341" w:rsidRPr="00103286" w:rsidRDefault="00543341" w:rsidP="00103286">
            <w:r w:rsidRPr="00103286">
              <w:t>10 (2.5)</w:t>
            </w:r>
          </w:p>
        </w:tc>
      </w:tr>
      <w:tr w:rsidR="00543341" w:rsidRPr="00103286" w14:paraId="4FFAA5D4" w14:textId="6EB509C1" w:rsidTr="00E20541">
        <w:tc>
          <w:tcPr>
            <w:tcW w:w="3120" w:type="dxa"/>
            <w:vMerge/>
            <w:shd w:val="clear" w:color="auto" w:fill="auto"/>
          </w:tcPr>
          <w:p w14:paraId="447A1F5B" w14:textId="77777777" w:rsidR="00543341" w:rsidRPr="00103286" w:rsidRDefault="00543341" w:rsidP="00103286"/>
        </w:tc>
        <w:tc>
          <w:tcPr>
            <w:tcW w:w="3120" w:type="dxa"/>
            <w:shd w:val="clear" w:color="auto" w:fill="auto"/>
          </w:tcPr>
          <w:p w14:paraId="1C11CF69" w14:textId="77777777" w:rsidR="00543341" w:rsidRPr="00103286" w:rsidRDefault="00543341" w:rsidP="00103286">
            <w:r w:rsidRPr="00103286">
              <w:t>Asia</w:t>
            </w:r>
          </w:p>
        </w:tc>
        <w:tc>
          <w:tcPr>
            <w:tcW w:w="3120" w:type="dxa"/>
            <w:shd w:val="clear" w:color="auto" w:fill="auto"/>
          </w:tcPr>
          <w:p w14:paraId="724EB174" w14:textId="77777777" w:rsidR="00543341" w:rsidRPr="00103286" w:rsidRDefault="00543341" w:rsidP="00103286">
            <w:r w:rsidRPr="00103286">
              <w:t>12 (3.0)</w:t>
            </w:r>
          </w:p>
        </w:tc>
      </w:tr>
      <w:tr w:rsidR="00543341" w:rsidRPr="00103286" w14:paraId="55BF05AE" w14:textId="79398F61" w:rsidTr="00E20541">
        <w:tc>
          <w:tcPr>
            <w:tcW w:w="3120" w:type="dxa"/>
            <w:vMerge/>
            <w:shd w:val="clear" w:color="auto" w:fill="auto"/>
          </w:tcPr>
          <w:p w14:paraId="5DB88510" w14:textId="77777777" w:rsidR="00543341" w:rsidRPr="00103286" w:rsidRDefault="00543341" w:rsidP="00103286"/>
        </w:tc>
        <w:tc>
          <w:tcPr>
            <w:tcW w:w="3120" w:type="dxa"/>
            <w:shd w:val="clear" w:color="auto" w:fill="auto"/>
          </w:tcPr>
          <w:p w14:paraId="0AD5A8DB" w14:textId="77777777" w:rsidR="00543341" w:rsidRPr="00103286" w:rsidRDefault="00543341" w:rsidP="00103286">
            <w:r w:rsidRPr="00103286">
              <w:t>Europe</w:t>
            </w:r>
          </w:p>
        </w:tc>
        <w:tc>
          <w:tcPr>
            <w:tcW w:w="3120" w:type="dxa"/>
            <w:shd w:val="clear" w:color="auto" w:fill="auto"/>
          </w:tcPr>
          <w:p w14:paraId="41BB9E91" w14:textId="77777777" w:rsidR="00543341" w:rsidRPr="00103286" w:rsidRDefault="00543341" w:rsidP="00103286">
            <w:r w:rsidRPr="00103286">
              <w:t>219 (54.3)</w:t>
            </w:r>
          </w:p>
        </w:tc>
      </w:tr>
      <w:tr w:rsidR="00543341" w:rsidRPr="00103286" w14:paraId="46274A72" w14:textId="674FF759" w:rsidTr="00E20541">
        <w:tc>
          <w:tcPr>
            <w:tcW w:w="3120" w:type="dxa"/>
            <w:shd w:val="clear" w:color="auto" w:fill="auto"/>
          </w:tcPr>
          <w:p w14:paraId="1C49B85C" w14:textId="77777777" w:rsidR="00543341" w:rsidRPr="00103286" w:rsidRDefault="00543341" w:rsidP="00103286">
            <w:r w:rsidRPr="00103286">
              <w:rPr>
                <w:b/>
                <w:bCs/>
              </w:rPr>
              <w:t>Eligibility criteria</w:t>
            </w:r>
          </w:p>
        </w:tc>
        <w:tc>
          <w:tcPr>
            <w:tcW w:w="3120" w:type="dxa"/>
            <w:shd w:val="clear" w:color="auto" w:fill="auto"/>
          </w:tcPr>
          <w:p w14:paraId="53325439" w14:textId="77777777" w:rsidR="00543341" w:rsidRPr="00103286" w:rsidRDefault="00543341" w:rsidP="00103286">
            <w:r w:rsidRPr="00103286">
              <w:t>Reported</w:t>
            </w:r>
          </w:p>
        </w:tc>
        <w:tc>
          <w:tcPr>
            <w:tcW w:w="3120" w:type="dxa"/>
            <w:shd w:val="clear" w:color="auto" w:fill="auto"/>
          </w:tcPr>
          <w:p w14:paraId="4CD5EE64" w14:textId="77777777" w:rsidR="00543341" w:rsidRPr="00103286" w:rsidRDefault="00543341" w:rsidP="00103286">
            <w:r w:rsidRPr="00103286">
              <w:t>403 (100.0)</w:t>
            </w:r>
          </w:p>
        </w:tc>
      </w:tr>
      <w:tr w:rsidR="00543341" w:rsidRPr="00103286" w14:paraId="4081310F" w14:textId="4728652A" w:rsidTr="00E20541">
        <w:tc>
          <w:tcPr>
            <w:tcW w:w="3120" w:type="dxa"/>
            <w:vMerge w:val="restart"/>
            <w:shd w:val="clear" w:color="auto" w:fill="auto"/>
          </w:tcPr>
          <w:p w14:paraId="6C5FC244" w14:textId="77777777" w:rsidR="00543341" w:rsidRPr="00103286" w:rsidRDefault="00543341" w:rsidP="00103286">
            <w:r w:rsidRPr="00103286">
              <w:rPr>
                <w:b/>
                <w:bCs/>
              </w:rPr>
              <w:t>Recruitment</w:t>
            </w:r>
          </w:p>
        </w:tc>
        <w:tc>
          <w:tcPr>
            <w:tcW w:w="3120" w:type="dxa"/>
            <w:shd w:val="clear" w:color="auto" w:fill="auto"/>
          </w:tcPr>
          <w:p w14:paraId="30AC9627" w14:textId="77777777" w:rsidR="00543341" w:rsidRPr="00103286" w:rsidRDefault="00543341" w:rsidP="00103286">
            <w:r w:rsidRPr="00103286">
              <w:t>Inpatient</w:t>
            </w:r>
          </w:p>
        </w:tc>
        <w:tc>
          <w:tcPr>
            <w:tcW w:w="3120" w:type="dxa"/>
            <w:shd w:val="clear" w:color="auto" w:fill="auto"/>
          </w:tcPr>
          <w:p w14:paraId="68091BED" w14:textId="77777777" w:rsidR="00543341" w:rsidRPr="00103286" w:rsidRDefault="00543341" w:rsidP="00103286">
            <w:r w:rsidRPr="00103286">
              <w:t>93 (23.1)</w:t>
            </w:r>
          </w:p>
        </w:tc>
      </w:tr>
      <w:tr w:rsidR="00543341" w:rsidRPr="00103286" w14:paraId="456CD3EE" w14:textId="554CBFF0" w:rsidTr="00E20541">
        <w:tc>
          <w:tcPr>
            <w:tcW w:w="3120" w:type="dxa"/>
            <w:vMerge/>
            <w:shd w:val="clear" w:color="auto" w:fill="auto"/>
          </w:tcPr>
          <w:p w14:paraId="3743DDBF" w14:textId="77777777" w:rsidR="00543341" w:rsidRPr="00103286" w:rsidRDefault="00543341" w:rsidP="00103286"/>
        </w:tc>
        <w:tc>
          <w:tcPr>
            <w:tcW w:w="3120" w:type="dxa"/>
            <w:shd w:val="clear" w:color="auto" w:fill="auto"/>
          </w:tcPr>
          <w:p w14:paraId="419EC54C" w14:textId="77777777" w:rsidR="00543341" w:rsidRPr="00103286" w:rsidRDefault="00543341" w:rsidP="00103286">
            <w:r w:rsidRPr="00103286">
              <w:t>Ambulatory</w:t>
            </w:r>
          </w:p>
        </w:tc>
        <w:tc>
          <w:tcPr>
            <w:tcW w:w="3120" w:type="dxa"/>
            <w:shd w:val="clear" w:color="auto" w:fill="auto"/>
          </w:tcPr>
          <w:p w14:paraId="0303D772" w14:textId="77777777" w:rsidR="00543341" w:rsidRPr="00103286" w:rsidRDefault="00543341" w:rsidP="00103286">
            <w:r w:rsidRPr="00103286">
              <w:t>310 (76.9)</w:t>
            </w:r>
          </w:p>
        </w:tc>
      </w:tr>
      <w:tr w:rsidR="00543341" w:rsidRPr="00103286" w14:paraId="270BC2A0" w14:textId="5DA1C763" w:rsidTr="00E20541">
        <w:tc>
          <w:tcPr>
            <w:tcW w:w="3120" w:type="dxa"/>
            <w:vMerge w:val="restart"/>
            <w:shd w:val="clear" w:color="auto" w:fill="auto"/>
          </w:tcPr>
          <w:p w14:paraId="7B0B2F0C" w14:textId="77777777" w:rsidR="00543341" w:rsidRPr="003A0CD9" w:rsidRDefault="00543341" w:rsidP="00103286">
            <w:r w:rsidRPr="003A0CD9">
              <w:rPr>
                <w:b/>
                <w:bCs/>
              </w:rPr>
              <w:t>Type of intervention</w:t>
            </w:r>
          </w:p>
        </w:tc>
        <w:tc>
          <w:tcPr>
            <w:tcW w:w="3120" w:type="dxa"/>
            <w:shd w:val="clear" w:color="auto" w:fill="auto"/>
          </w:tcPr>
          <w:p w14:paraId="7718CB2E" w14:textId="77777777" w:rsidR="00543341" w:rsidRPr="003A0CD9" w:rsidRDefault="00543341" w:rsidP="00103286">
            <w:r w:rsidRPr="003A0CD9">
              <w:t>Health service</w:t>
            </w:r>
          </w:p>
        </w:tc>
        <w:tc>
          <w:tcPr>
            <w:tcW w:w="3120" w:type="dxa"/>
            <w:shd w:val="clear" w:color="auto" w:fill="auto"/>
          </w:tcPr>
          <w:p w14:paraId="0D378C3D" w14:textId="77777777" w:rsidR="00543341" w:rsidRPr="003A0CD9" w:rsidRDefault="00543341" w:rsidP="00103286">
            <w:r w:rsidRPr="003A0CD9">
              <w:t>49 (12.2)</w:t>
            </w:r>
          </w:p>
        </w:tc>
      </w:tr>
      <w:tr w:rsidR="00543341" w:rsidRPr="00103286" w14:paraId="71B0CD92" w14:textId="7ECDEF5D" w:rsidTr="00E20541">
        <w:tc>
          <w:tcPr>
            <w:tcW w:w="3120" w:type="dxa"/>
            <w:vMerge/>
            <w:shd w:val="clear" w:color="auto" w:fill="auto"/>
          </w:tcPr>
          <w:p w14:paraId="09362C06" w14:textId="77777777" w:rsidR="00543341" w:rsidRPr="003A0CD9" w:rsidRDefault="00543341" w:rsidP="00103286"/>
        </w:tc>
        <w:tc>
          <w:tcPr>
            <w:tcW w:w="3120" w:type="dxa"/>
            <w:shd w:val="clear" w:color="auto" w:fill="auto"/>
          </w:tcPr>
          <w:p w14:paraId="7E43A8FC" w14:textId="77777777" w:rsidR="00543341" w:rsidRPr="003A0CD9" w:rsidRDefault="00543341" w:rsidP="00103286">
            <w:r w:rsidRPr="003A0CD9">
              <w:t>Drug</w:t>
            </w:r>
          </w:p>
        </w:tc>
        <w:tc>
          <w:tcPr>
            <w:tcW w:w="3120" w:type="dxa"/>
            <w:shd w:val="clear" w:color="auto" w:fill="auto"/>
          </w:tcPr>
          <w:p w14:paraId="04B6BE57" w14:textId="77777777" w:rsidR="00543341" w:rsidRPr="003A0CD9" w:rsidRDefault="00543341" w:rsidP="00103286">
            <w:r w:rsidRPr="003A0CD9">
              <w:t>271 (67.2)</w:t>
            </w:r>
          </w:p>
        </w:tc>
      </w:tr>
      <w:tr w:rsidR="00543341" w:rsidRPr="00103286" w14:paraId="71C3A148" w14:textId="5E1D6FB5" w:rsidTr="00E20541">
        <w:tc>
          <w:tcPr>
            <w:tcW w:w="3120" w:type="dxa"/>
            <w:vMerge/>
            <w:shd w:val="clear" w:color="auto" w:fill="auto"/>
          </w:tcPr>
          <w:p w14:paraId="26CB3C32" w14:textId="77777777" w:rsidR="00543341" w:rsidRPr="003A0CD9" w:rsidRDefault="00543341" w:rsidP="00103286"/>
        </w:tc>
        <w:tc>
          <w:tcPr>
            <w:tcW w:w="3120" w:type="dxa"/>
            <w:shd w:val="clear" w:color="auto" w:fill="auto"/>
          </w:tcPr>
          <w:p w14:paraId="5DD12234" w14:textId="77777777" w:rsidR="00543341" w:rsidRPr="003A0CD9" w:rsidRDefault="00543341" w:rsidP="00103286">
            <w:r w:rsidRPr="003A0CD9">
              <w:t>Device</w:t>
            </w:r>
          </w:p>
        </w:tc>
        <w:tc>
          <w:tcPr>
            <w:tcW w:w="3120" w:type="dxa"/>
            <w:shd w:val="clear" w:color="auto" w:fill="auto"/>
          </w:tcPr>
          <w:p w14:paraId="3B1A0F24" w14:textId="77777777" w:rsidR="00543341" w:rsidRPr="003A0CD9" w:rsidRDefault="00543341" w:rsidP="00103286">
            <w:r w:rsidRPr="003A0CD9">
              <w:t>46 (11.4)</w:t>
            </w:r>
          </w:p>
        </w:tc>
      </w:tr>
      <w:tr w:rsidR="00543341" w:rsidRPr="00103286" w14:paraId="39163882" w14:textId="59FE85C2" w:rsidTr="00E20541">
        <w:tc>
          <w:tcPr>
            <w:tcW w:w="3120" w:type="dxa"/>
            <w:vMerge/>
            <w:shd w:val="clear" w:color="auto" w:fill="auto"/>
          </w:tcPr>
          <w:p w14:paraId="790F32C0" w14:textId="77777777" w:rsidR="00543341" w:rsidRPr="003A0CD9" w:rsidRDefault="00543341" w:rsidP="00103286"/>
        </w:tc>
        <w:tc>
          <w:tcPr>
            <w:tcW w:w="3120" w:type="dxa"/>
            <w:shd w:val="clear" w:color="auto" w:fill="auto"/>
          </w:tcPr>
          <w:p w14:paraId="571AE9A8" w14:textId="77777777" w:rsidR="00543341" w:rsidRPr="003A0CD9" w:rsidRDefault="00543341" w:rsidP="00103286">
            <w:r w:rsidRPr="003A0CD9">
              <w:t>Surgery</w:t>
            </w:r>
          </w:p>
        </w:tc>
        <w:tc>
          <w:tcPr>
            <w:tcW w:w="3120" w:type="dxa"/>
            <w:shd w:val="clear" w:color="auto" w:fill="auto"/>
          </w:tcPr>
          <w:p w14:paraId="3E82C040" w14:textId="77777777" w:rsidR="00543341" w:rsidRPr="003A0CD9" w:rsidRDefault="00543341" w:rsidP="00103286">
            <w:r w:rsidRPr="003A0CD9">
              <w:t>8 (2.0)</w:t>
            </w:r>
          </w:p>
        </w:tc>
      </w:tr>
      <w:tr w:rsidR="00543341" w:rsidRPr="00103286" w14:paraId="0FC5ED02" w14:textId="00CD224C" w:rsidTr="00E20541">
        <w:tc>
          <w:tcPr>
            <w:tcW w:w="3120" w:type="dxa"/>
            <w:vMerge/>
            <w:shd w:val="clear" w:color="auto" w:fill="auto"/>
          </w:tcPr>
          <w:p w14:paraId="2482A43A" w14:textId="77777777" w:rsidR="00543341" w:rsidRPr="003A0CD9" w:rsidRDefault="00543341" w:rsidP="00103286"/>
        </w:tc>
        <w:tc>
          <w:tcPr>
            <w:tcW w:w="3120" w:type="dxa"/>
            <w:shd w:val="clear" w:color="auto" w:fill="auto"/>
          </w:tcPr>
          <w:p w14:paraId="42E3061C" w14:textId="77777777" w:rsidR="00543341" w:rsidRPr="003A0CD9" w:rsidRDefault="00543341" w:rsidP="00103286">
            <w:r w:rsidRPr="003A0CD9">
              <w:t>Exercise / Rehabilitation</w:t>
            </w:r>
          </w:p>
        </w:tc>
        <w:tc>
          <w:tcPr>
            <w:tcW w:w="3120" w:type="dxa"/>
            <w:shd w:val="clear" w:color="auto" w:fill="auto"/>
          </w:tcPr>
          <w:p w14:paraId="1A6E2D20" w14:textId="77777777" w:rsidR="00543341" w:rsidRPr="003A0CD9" w:rsidRDefault="00543341" w:rsidP="00103286">
            <w:r w:rsidRPr="003A0CD9">
              <w:t>29 (7.2)</w:t>
            </w:r>
          </w:p>
        </w:tc>
      </w:tr>
      <w:tr w:rsidR="00543341" w:rsidRPr="00103286" w14:paraId="5456E9E0" w14:textId="76C611C6" w:rsidTr="00E20541">
        <w:tc>
          <w:tcPr>
            <w:tcW w:w="3120" w:type="dxa"/>
            <w:vMerge w:val="restart"/>
            <w:shd w:val="clear" w:color="auto" w:fill="auto"/>
          </w:tcPr>
          <w:p w14:paraId="37222B09" w14:textId="77777777" w:rsidR="00543341" w:rsidRPr="003A0CD9" w:rsidRDefault="00543341" w:rsidP="00103286">
            <w:r w:rsidRPr="003A0CD9">
              <w:rPr>
                <w:b/>
                <w:bCs/>
              </w:rPr>
              <w:t>Number of centers</w:t>
            </w:r>
          </w:p>
        </w:tc>
        <w:tc>
          <w:tcPr>
            <w:tcW w:w="3120" w:type="dxa"/>
            <w:shd w:val="clear" w:color="auto" w:fill="auto"/>
          </w:tcPr>
          <w:p w14:paraId="34D9D2C9" w14:textId="77777777" w:rsidR="00543341" w:rsidRPr="003A0CD9" w:rsidRDefault="00543341" w:rsidP="00103286">
            <w:r w:rsidRPr="003A0CD9">
              <w:t>Single center</w:t>
            </w:r>
          </w:p>
        </w:tc>
        <w:tc>
          <w:tcPr>
            <w:tcW w:w="3120" w:type="dxa"/>
            <w:shd w:val="clear" w:color="auto" w:fill="auto"/>
          </w:tcPr>
          <w:p w14:paraId="23782CAF" w14:textId="77777777" w:rsidR="00543341" w:rsidRPr="003A0CD9" w:rsidRDefault="00543341" w:rsidP="00103286">
            <w:r w:rsidRPr="003A0CD9">
              <w:t>172 (42.7)</w:t>
            </w:r>
          </w:p>
        </w:tc>
      </w:tr>
      <w:tr w:rsidR="00543341" w:rsidRPr="00103286" w14:paraId="1C160E5F" w14:textId="7B4A322A" w:rsidTr="00E20541">
        <w:tc>
          <w:tcPr>
            <w:tcW w:w="3120" w:type="dxa"/>
            <w:vMerge/>
            <w:shd w:val="clear" w:color="auto" w:fill="auto"/>
          </w:tcPr>
          <w:p w14:paraId="255707F9" w14:textId="77777777" w:rsidR="00543341" w:rsidRPr="003A0CD9" w:rsidRDefault="00543341" w:rsidP="00103286"/>
        </w:tc>
        <w:tc>
          <w:tcPr>
            <w:tcW w:w="3120" w:type="dxa"/>
            <w:shd w:val="clear" w:color="auto" w:fill="auto"/>
          </w:tcPr>
          <w:p w14:paraId="16D9ADE2" w14:textId="77777777" w:rsidR="00543341" w:rsidRPr="003A0CD9" w:rsidRDefault="00543341" w:rsidP="00103286">
            <w:r w:rsidRPr="003A0CD9">
              <w:t>Multi-center</w:t>
            </w:r>
          </w:p>
        </w:tc>
        <w:tc>
          <w:tcPr>
            <w:tcW w:w="3120" w:type="dxa"/>
            <w:shd w:val="clear" w:color="auto" w:fill="auto"/>
          </w:tcPr>
          <w:p w14:paraId="37F06316" w14:textId="77777777" w:rsidR="00543341" w:rsidRPr="003A0CD9" w:rsidRDefault="00543341" w:rsidP="00103286">
            <w:r w:rsidRPr="003A0CD9">
              <w:t>231 (57.3)</w:t>
            </w:r>
          </w:p>
        </w:tc>
      </w:tr>
      <w:tr w:rsidR="00543341" w:rsidRPr="00103286" w14:paraId="71D92D60" w14:textId="2D23C795" w:rsidTr="00E20541">
        <w:tc>
          <w:tcPr>
            <w:tcW w:w="3120" w:type="dxa"/>
            <w:vMerge w:val="restart"/>
            <w:shd w:val="clear" w:color="auto" w:fill="auto"/>
          </w:tcPr>
          <w:p w14:paraId="15322203" w14:textId="77777777" w:rsidR="00543341" w:rsidRPr="00103286" w:rsidRDefault="00543341" w:rsidP="00103286">
            <w:r w:rsidRPr="00103286">
              <w:rPr>
                <w:b/>
                <w:bCs/>
              </w:rPr>
              <w:t>Type of follow up</w:t>
            </w:r>
          </w:p>
        </w:tc>
        <w:tc>
          <w:tcPr>
            <w:tcW w:w="3120" w:type="dxa"/>
            <w:shd w:val="clear" w:color="auto" w:fill="auto"/>
          </w:tcPr>
          <w:p w14:paraId="3F4F9C37" w14:textId="77777777" w:rsidR="00543341" w:rsidRPr="00103286" w:rsidRDefault="00543341" w:rsidP="00103286">
            <w:r w:rsidRPr="00103286">
              <w:t xml:space="preserve">Face-to-face </w:t>
            </w:r>
          </w:p>
        </w:tc>
        <w:tc>
          <w:tcPr>
            <w:tcW w:w="3120" w:type="dxa"/>
            <w:shd w:val="clear" w:color="auto" w:fill="auto"/>
          </w:tcPr>
          <w:p w14:paraId="6C28BCA0" w14:textId="77777777" w:rsidR="00543341" w:rsidRPr="00103286" w:rsidRDefault="00543341" w:rsidP="00103286">
            <w:r w:rsidRPr="00103286">
              <w:t>392 (97.3)</w:t>
            </w:r>
          </w:p>
        </w:tc>
      </w:tr>
      <w:tr w:rsidR="00543341" w:rsidRPr="00103286" w14:paraId="282969B3" w14:textId="02A9BF48" w:rsidTr="00E20541">
        <w:tc>
          <w:tcPr>
            <w:tcW w:w="3120" w:type="dxa"/>
            <w:vMerge/>
            <w:shd w:val="clear" w:color="auto" w:fill="auto"/>
          </w:tcPr>
          <w:p w14:paraId="33AEA167" w14:textId="77777777" w:rsidR="00543341" w:rsidRPr="00103286" w:rsidRDefault="00543341" w:rsidP="00103286"/>
        </w:tc>
        <w:tc>
          <w:tcPr>
            <w:tcW w:w="3120" w:type="dxa"/>
            <w:shd w:val="clear" w:color="auto" w:fill="auto"/>
          </w:tcPr>
          <w:p w14:paraId="4D72CB0D" w14:textId="77777777" w:rsidR="00543341" w:rsidRPr="00103286" w:rsidRDefault="00543341" w:rsidP="00103286">
            <w:r w:rsidRPr="00103286">
              <w:t>Database</w:t>
            </w:r>
          </w:p>
        </w:tc>
        <w:tc>
          <w:tcPr>
            <w:tcW w:w="3120" w:type="dxa"/>
            <w:shd w:val="clear" w:color="auto" w:fill="auto"/>
          </w:tcPr>
          <w:p w14:paraId="47E49B5F" w14:textId="77777777" w:rsidR="00543341" w:rsidRPr="00103286" w:rsidRDefault="00543341" w:rsidP="00103286">
            <w:r w:rsidRPr="00103286">
              <w:t>11 (2.7)</w:t>
            </w:r>
          </w:p>
        </w:tc>
      </w:tr>
      <w:tr w:rsidR="00543341" w:rsidRPr="00103286" w14:paraId="5A980E93" w14:textId="56ED7666" w:rsidTr="00E20541">
        <w:tc>
          <w:tcPr>
            <w:tcW w:w="3120" w:type="dxa"/>
            <w:vMerge w:val="restart"/>
            <w:shd w:val="clear" w:color="auto" w:fill="auto"/>
          </w:tcPr>
          <w:p w14:paraId="57C8B7DD" w14:textId="77777777" w:rsidR="00543341" w:rsidRPr="00103286" w:rsidRDefault="00543341" w:rsidP="00103286">
            <w:r w:rsidRPr="00103286">
              <w:rPr>
                <w:b/>
                <w:bCs/>
              </w:rPr>
              <w:t>Scope of trial</w:t>
            </w:r>
          </w:p>
        </w:tc>
        <w:tc>
          <w:tcPr>
            <w:tcW w:w="3120" w:type="dxa"/>
            <w:shd w:val="clear" w:color="auto" w:fill="auto"/>
          </w:tcPr>
          <w:p w14:paraId="4A429032" w14:textId="77777777" w:rsidR="00543341" w:rsidRPr="00103286" w:rsidRDefault="00543341" w:rsidP="00103286">
            <w:r w:rsidRPr="00103286">
              <w:t>National</w:t>
            </w:r>
          </w:p>
        </w:tc>
        <w:tc>
          <w:tcPr>
            <w:tcW w:w="3120" w:type="dxa"/>
            <w:shd w:val="clear" w:color="auto" w:fill="auto"/>
          </w:tcPr>
          <w:p w14:paraId="76A2B21E" w14:textId="77777777" w:rsidR="00543341" w:rsidRPr="00103286" w:rsidRDefault="00543341" w:rsidP="00103286">
            <w:r w:rsidRPr="00103286">
              <w:t>302 (74.9)</w:t>
            </w:r>
          </w:p>
        </w:tc>
      </w:tr>
      <w:tr w:rsidR="00543341" w:rsidRPr="00103286" w14:paraId="4839D294" w14:textId="3E534839" w:rsidTr="00E20541">
        <w:tc>
          <w:tcPr>
            <w:tcW w:w="3120" w:type="dxa"/>
            <w:vMerge/>
            <w:shd w:val="clear" w:color="auto" w:fill="auto"/>
          </w:tcPr>
          <w:p w14:paraId="167409FA" w14:textId="77777777" w:rsidR="00543341" w:rsidRPr="00103286" w:rsidRDefault="00543341" w:rsidP="00103286"/>
        </w:tc>
        <w:tc>
          <w:tcPr>
            <w:tcW w:w="3120" w:type="dxa"/>
            <w:shd w:val="clear" w:color="auto" w:fill="auto"/>
          </w:tcPr>
          <w:p w14:paraId="7CAF76DC" w14:textId="77777777" w:rsidR="00543341" w:rsidRPr="00103286" w:rsidRDefault="00543341" w:rsidP="00103286">
            <w:r w:rsidRPr="00103286">
              <w:t>International</w:t>
            </w:r>
          </w:p>
        </w:tc>
        <w:tc>
          <w:tcPr>
            <w:tcW w:w="3120" w:type="dxa"/>
            <w:shd w:val="clear" w:color="auto" w:fill="auto"/>
          </w:tcPr>
          <w:p w14:paraId="726FDB37" w14:textId="77777777" w:rsidR="00543341" w:rsidRPr="00103286" w:rsidRDefault="00543341" w:rsidP="00103286">
            <w:r w:rsidRPr="00103286">
              <w:t>101 (25.1)</w:t>
            </w:r>
          </w:p>
        </w:tc>
      </w:tr>
      <w:tr w:rsidR="00543341" w:rsidRPr="00103286" w14:paraId="5F015D94" w14:textId="417BB1D8" w:rsidTr="00E20541">
        <w:tc>
          <w:tcPr>
            <w:tcW w:w="3120" w:type="dxa"/>
            <w:vMerge w:val="restart"/>
            <w:shd w:val="clear" w:color="auto" w:fill="auto"/>
          </w:tcPr>
          <w:p w14:paraId="6D504C82" w14:textId="77777777" w:rsidR="00543341" w:rsidRPr="00103286" w:rsidRDefault="00543341" w:rsidP="00103286">
            <w:r w:rsidRPr="00103286">
              <w:rPr>
                <w:b/>
                <w:bCs/>
              </w:rPr>
              <w:t>Type of funding</w:t>
            </w:r>
          </w:p>
        </w:tc>
        <w:tc>
          <w:tcPr>
            <w:tcW w:w="3120" w:type="dxa"/>
            <w:shd w:val="clear" w:color="auto" w:fill="auto"/>
          </w:tcPr>
          <w:p w14:paraId="3C9401C6" w14:textId="77777777" w:rsidR="00543341" w:rsidRPr="00103286" w:rsidRDefault="00543341" w:rsidP="00103286">
            <w:r w:rsidRPr="00103286">
              <w:t>Public</w:t>
            </w:r>
          </w:p>
        </w:tc>
        <w:tc>
          <w:tcPr>
            <w:tcW w:w="3120" w:type="dxa"/>
            <w:shd w:val="clear" w:color="auto" w:fill="auto"/>
          </w:tcPr>
          <w:p w14:paraId="1514EE29" w14:textId="77777777" w:rsidR="00543341" w:rsidRPr="00103286" w:rsidRDefault="00543341" w:rsidP="00103286">
            <w:r w:rsidRPr="00103286">
              <w:t>185 (45.9)</w:t>
            </w:r>
          </w:p>
        </w:tc>
      </w:tr>
      <w:tr w:rsidR="00543341" w:rsidRPr="00103286" w14:paraId="5BD84B29" w14:textId="7A08CBBB" w:rsidTr="00E20541">
        <w:tc>
          <w:tcPr>
            <w:tcW w:w="3120" w:type="dxa"/>
            <w:vMerge/>
            <w:shd w:val="clear" w:color="auto" w:fill="auto"/>
          </w:tcPr>
          <w:p w14:paraId="526FE9EE" w14:textId="77777777" w:rsidR="00543341" w:rsidRPr="00103286" w:rsidRDefault="00543341" w:rsidP="00103286"/>
        </w:tc>
        <w:tc>
          <w:tcPr>
            <w:tcW w:w="3120" w:type="dxa"/>
            <w:shd w:val="clear" w:color="auto" w:fill="auto"/>
          </w:tcPr>
          <w:p w14:paraId="2A6E3045" w14:textId="77777777" w:rsidR="00543341" w:rsidRPr="00103286" w:rsidRDefault="00543341" w:rsidP="00103286">
            <w:r w:rsidRPr="00103286">
              <w:t>Industry</w:t>
            </w:r>
          </w:p>
        </w:tc>
        <w:tc>
          <w:tcPr>
            <w:tcW w:w="3120" w:type="dxa"/>
            <w:shd w:val="clear" w:color="auto" w:fill="auto"/>
          </w:tcPr>
          <w:p w14:paraId="603E949E" w14:textId="77777777" w:rsidR="00543341" w:rsidRPr="00103286" w:rsidRDefault="00543341" w:rsidP="00103286">
            <w:r w:rsidRPr="00103286">
              <w:t>163 (40.4)</w:t>
            </w:r>
          </w:p>
        </w:tc>
      </w:tr>
      <w:tr w:rsidR="00543341" w:rsidRPr="00103286" w14:paraId="59AE6F21" w14:textId="5508116D" w:rsidTr="00E20541">
        <w:tc>
          <w:tcPr>
            <w:tcW w:w="3120" w:type="dxa"/>
            <w:vMerge/>
            <w:shd w:val="clear" w:color="auto" w:fill="auto"/>
          </w:tcPr>
          <w:p w14:paraId="13C854F7" w14:textId="77777777" w:rsidR="00543341" w:rsidRPr="00103286" w:rsidRDefault="00543341" w:rsidP="00103286"/>
        </w:tc>
        <w:tc>
          <w:tcPr>
            <w:tcW w:w="3120" w:type="dxa"/>
            <w:shd w:val="clear" w:color="auto" w:fill="auto"/>
          </w:tcPr>
          <w:p w14:paraId="07703EE2" w14:textId="77777777" w:rsidR="00543341" w:rsidRPr="00103286" w:rsidRDefault="00543341" w:rsidP="00103286">
            <w:r w:rsidRPr="00103286">
              <w:t>Public and Industry</w:t>
            </w:r>
          </w:p>
        </w:tc>
        <w:tc>
          <w:tcPr>
            <w:tcW w:w="3120" w:type="dxa"/>
            <w:shd w:val="clear" w:color="auto" w:fill="auto"/>
          </w:tcPr>
          <w:p w14:paraId="78290B96" w14:textId="77777777" w:rsidR="00543341" w:rsidRPr="00103286" w:rsidRDefault="00543341" w:rsidP="00103286">
            <w:r w:rsidRPr="00103286">
              <w:t>55 (13.6)</w:t>
            </w:r>
          </w:p>
        </w:tc>
      </w:tr>
      <w:tr w:rsidR="00543341" w:rsidRPr="00103286" w14:paraId="29FE4866" w14:textId="2FB6B052" w:rsidTr="00E20541">
        <w:tc>
          <w:tcPr>
            <w:tcW w:w="3120" w:type="dxa"/>
            <w:vMerge w:val="restart"/>
            <w:shd w:val="clear" w:color="auto" w:fill="auto"/>
          </w:tcPr>
          <w:p w14:paraId="13EA25B9" w14:textId="46886784" w:rsidR="00543341" w:rsidRPr="00103286" w:rsidRDefault="00543341" w:rsidP="00103286">
            <w:r w:rsidRPr="00103286">
              <w:rPr>
                <w:b/>
                <w:bCs/>
              </w:rPr>
              <w:t xml:space="preserve">Gender of </w:t>
            </w:r>
            <w:r>
              <w:rPr>
                <w:b/>
                <w:bCs/>
              </w:rPr>
              <w:t>lead</w:t>
            </w:r>
            <w:r w:rsidRPr="00103286">
              <w:rPr>
                <w:b/>
                <w:bCs/>
              </w:rPr>
              <w:t xml:space="preserve"> author</w:t>
            </w:r>
          </w:p>
        </w:tc>
        <w:tc>
          <w:tcPr>
            <w:tcW w:w="3120" w:type="dxa"/>
            <w:shd w:val="clear" w:color="auto" w:fill="auto"/>
          </w:tcPr>
          <w:p w14:paraId="18B5F0CB" w14:textId="77777777" w:rsidR="00543341" w:rsidRPr="00103286" w:rsidRDefault="00543341" w:rsidP="00103286">
            <w:r w:rsidRPr="00103286">
              <w:t>Male</w:t>
            </w:r>
          </w:p>
        </w:tc>
        <w:tc>
          <w:tcPr>
            <w:tcW w:w="3120" w:type="dxa"/>
            <w:shd w:val="clear" w:color="auto" w:fill="auto"/>
          </w:tcPr>
          <w:p w14:paraId="16E35345" w14:textId="77777777" w:rsidR="00543341" w:rsidRPr="00103286" w:rsidRDefault="00543341" w:rsidP="00103286">
            <w:r w:rsidRPr="00103286">
              <w:t>340 (84.4)</w:t>
            </w:r>
          </w:p>
        </w:tc>
      </w:tr>
      <w:tr w:rsidR="00543341" w:rsidRPr="00103286" w14:paraId="134A45BA" w14:textId="50976A2D" w:rsidTr="00E20541">
        <w:tc>
          <w:tcPr>
            <w:tcW w:w="3120" w:type="dxa"/>
            <w:vMerge/>
            <w:shd w:val="clear" w:color="auto" w:fill="auto"/>
          </w:tcPr>
          <w:p w14:paraId="1B2C2BBA" w14:textId="77777777" w:rsidR="00543341" w:rsidRPr="00103286" w:rsidRDefault="00543341" w:rsidP="00103286"/>
        </w:tc>
        <w:tc>
          <w:tcPr>
            <w:tcW w:w="3120" w:type="dxa"/>
            <w:shd w:val="clear" w:color="auto" w:fill="auto"/>
          </w:tcPr>
          <w:p w14:paraId="08963AAB" w14:textId="77777777" w:rsidR="00543341" w:rsidRPr="00103286" w:rsidRDefault="00543341" w:rsidP="00103286">
            <w:r w:rsidRPr="00103286">
              <w:t>Female</w:t>
            </w:r>
          </w:p>
        </w:tc>
        <w:tc>
          <w:tcPr>
            <w:tcW w:w="3120" w:type="dxa"/>
            <w:shd w:val="clear" w:color="auto" w:fill="auto"/>
          </w:tcPr>
          <w:p w14:paraId="0655592A" w14:textId="77777777" w:rsidR="00543341" w:rsidRPr="00103286" w:rsidRDefault="00543341" w:rsidP="00103286">
            <w:r w:rsidRPr="00103286">
              <w:t>63 (15.6)</w:t>
            </w:r>
          </w:p>
        </w:tc>
      </w:tr>
      <w:tr w:rsidR="00543341" w:rsidRPr="00103286" w14:paraId="65B5FD41" w14:textId="7E2EA8E5" w:rsidTr="00E20541">
        <w:tc>
          <w:tcPr>
            <w:tcW w:w="3120" w:type="dxa"/>
            <w:vMerge w:val="restart"/>
            <w:shd w:val="clear" w:color="auto" w:fill="auto"/>
          </w:tcPr>
          <w:p w14:paraId="23619D28" w14:textId="4BCAE2E4" w:rsidR="00543341" w:rsidRPr="00103286" w:rsidRDefault="00543341" w:rsidP="00103286">
            <w:r w:rsidRPr="00103286">
              <w:rPr>
                <w:b/>
                <w:bCs/>
              </w:rPr>
              <w:t xml:space="preserve">Gender of </w:t>
            </w:r>
            <w:r>
              <w:rPr>
                <w:b/>
                <w:bCs/>
              </w:rPr>
              <w:t>senior</w:t>
            </w:r>
            <w:r w:rsidRPr="00103286">
              <w:rPr>
                <w:b/>
                <w:bCs/>
              </w:rPr>
              <w:t xml:space="preserve"> author</w:t>
            </w:r>
          </w:p>
        </w:tc>
        <w:tc>
          <w:tcPr>
            <w:tcW w:w="3120" w:type="dxa"/>
            <w:shd w:val="clear" w:color="auto" w:fill="auto"/>
          </w:tcPr>
          <w:p w14:paraId="72D6BDED" w14:textId="77777777" w:rsidR="00543341" w:rsidRPr="00103286" w:rsidRDefault="00543341" w:rsidP="00103286">
            <w:r w:rsidRPr="00103286">
              <w:t>Male</w:t>
            </w:r>
          </w:p>
        </w:tc>
        <w:tc>
          <w:tcPr>
            <w:tcW w:w="3120" w:type="dxa"/>
            <w:shd w:val="clear" w:color="auto" w:fill="auto"/>
          </w:tcPr>
          <w:p w14:paraId="3341285B" w14:textId="77777777" w:rsidR="00543341" w:rsidRPr="00103286" w:rsidRDefault="00543341" w:rsidP="00103286">
            <w:r w:rsidRPr="00103286">
              <w:t>351 (87.1)</w:t>
            </w:r>
          </w:p>
        </w:tc>
      </w:tr>
      <w:tr w:rsidR="00543341" w:rsidRPr="00103286" w14:paraId="619108D5" w14:textId="5AAC4F83" w:rsidTr="00E20541">
        <w:tc>
          <w:tcPr>
            <w:tcW w:w="3120" w:type="dxa"/>
            <w:vMerge/>
            <w:shd w:val="clear" w:color="auto" w:fill="auto"/>
          </w:tcPr>
          <w:p w14:paraId="11C18A6C" w14:textId="77777777" w:rsidR="00543341" w:rsidRPr="00103286" w:rsidRDefault="00543341" w:rsidP="00103286"/>
        </w:tc>
        <w:tc>
          <w:tcPr>
            <w:tcW w:w="3120" w:type="dxa"/>
            <w:shd w:val="clear" w:color="auto" w:fill="auto"/>
          </w:tcPr>
          <w:p w14:paraId="48E8029D" w14:textId="77777777" w:rsidR="00543341" w:rsidRPr="00103286" w:rsidRDefault="00543341" w:rsidP="00103286">
            <w:r w:rsidRPr="00103286">
              <w:t xml:space="preserve">Female </w:t>
            </w:r>
          </w:p>
        </w:tc>
        <w:tc>
          <w:tcPr>
            <w:tcW w:w="3120" w:type="dxa"/>
            <w:shd w:val="clear" w:color="auto" w:fill="auto"/>
          </w:tcPr>
          <w:p w14:paraId="07B90F6A" w14:textId="77777777" w:rsidR="00543341" w:rsidRPr="00103286" w:rsidRDefault="00543341" w:rsidP="00103286">
            <w:r w:rsidRPr="00103286">
              <w:t>52 (12.9)</w:t>
            </w:r>
          </w:p>
        </w:tc>
      </w:tr>
      <w:tr w:rsidR="00543341" w:rsidRPr="00103286" w14:paraId="529859B2" w14:textId="24AE76C2" w:rsidTr="00E20541">
        <w:tc>
          <w:tcPr>
            <w:tcW w:w="3120" w:type="dxa"/>
            <w:vMerge w:val="restart"/>
            <w:shd w:val="clear" w:color="auto" w:fill="auto"/>
          </w:tcPr>
          <w:p w14:paraId="140CBD7B" w14:textId="77777777" w:rsidR="00543341" w:rsidRPr="00103286" w:rsidRDefault="00543341" w:rsidP="00103286">
            <w:r w:rsidRPr="00103286">
              <w:rPr>
                <w:b/>
                <w:bCs/>
              </w:rPr>
              <w:t>Gender of corresponding author</w:t>
            </w:r>
          </w:p>
        </w:tc>
        <w:tc>
          <w:tcPr>
            <w:tcW w:w="3120" w:type="dxa"/>
            <w:shd w:val="clear" w:color="auto" w:fill="auto"/>
          </w:tcPr>
          <w:p w14:paraId="47CDD2F4" w14:textId="77777777" w:rsidR="00543341" w:rsidRPr="00103286" w:rsidRDefault="00543341" w:rsidP="00103286">
            <w:r w:rsidRPr="00103286">
              <w:t>Male</w:t>
            </w:r>
          </w:p>
        </w:tc>
        <w:tc>
          <w:tcPr>
            <w:tcW w:w="3120" w:type="dxa"/>
            <w:shd w:val="clear" w:color="auto" w:fill="auto"/>
          </w:tcPr>
          <w:p w14:paraId="3E22A81E" w14:textId="77777777" w:rsidR="00543341" w:rsidRPr="00103286" w:rsidRDefault="00543341" w:rsidP="00103286">
            <w:r w:rsidRPr="00103286">
              <w:t>357 (88.6)</w:t>
            </w:r>
          </w:p>
        </w:tc>
      </w:tr>
      <w:tr w:rsidR="00543341" w:rsidRPr="00103286" w14:paraId="1CB83F51" w14:textId="54CDCA1C" w:rsidTr="00E20541">
        <w:tc>
          <w:tcPr>
            <w:tcW w:w="3120" w:type="dxa"/>
            <w:vMerge/>
            <w:shd w:val="clear" w:color="auto" w:fill="auto"/>
          </w:tcPr>
          <w:p w14:paraId="39B5D07D" w14:textId="77777777" w:rsidR="00543341" w:rsidRPr="00103286" w:rsidRDefault="00543341" w:rsidP="00103286"/>
        </w:tc>
        <w:tc>
          <w:tcPr>
            <w:tcW w:w="3120" w:type="dxa"/>
            <w:shd w:val="clear" w:color="auto" w:fill="auto"/>
          </w:tcPr>
          <w:p w14:paraId="0F0C288D" w14:textId="77777777" w:rsidR="00543341" w:rsidRPr="00103286" w:rsidRDefault="00543341" w:rsidP="00103286">
            <w:r w:rsidRPr="00103286">
              <w:t xml:space="preserve">Female </w:t>
            </w:r>
          </w:p>
        </w:tc>
        <w:tc>
          <w:tcPr>
            <w:tcW w:w="3120" w:type="dxa"/>
            <w:shd w:val="clear" w:color="auto" w:fill="auto"/>
          </w:tcPr>
          <w:p w14:paraId="607C543B" w14:textId="77777777" w:rsidR="00543341" w:rsidRPr="00103286" w:rsidRDefault="00543341" w:rsidP="00103286">
            <w:r w:rsidRPr="00103286">
              <w:t>46 (11.4)</w:t>
            </w:r>
          </w:p>
        </w:tc>
      </w:tr>
      <w:tr w:rsidR="00543341" w:rsidRPr="00103286" w14:paraId="0417B24C" w14:textId="30776960" w:rsidTr="00E20541">
        <w:tc>
          <w:tcPr>
            <w:tcW w:w="3120" w:type="dxa"/>
            <w:vMerge w:val="restart"/>
            <w:shd w:val="clear" w:color="auto" w:fill="auto"/>
          </w:tcPr>
          <w:p w14:paraId="6361BEC5" w14:textId="77777777" w:rsidR="00543341" w:rsidRPr="00103286" w:rsidRDefault="00543341" w:rsidP="00103286">
            <w:r w:rsidRPr="00103286">
              <w:rPr>
                <w:b/>
                <w:bCs/>
              </w:rPr>
              <w:t xml:space="preserve">Year of publication </w:t>
            </w:r>
          </w:p>
        </w:tc>
        <w:tc>
          <w:tcPr>
            <w:tcW w:w="3120" w:type="dxa"/>
            <w:shd w:val="clear" w:color="auto" w:fill="auto"/>
          </w:tcPr>
          <w:p w14:paraId="37E07C2F" w14:textId="77777777" w:rsidR="00543341" w:rsidRPr="00103286" w:rsidRDefault="00543341" w:rsidP="00103286">
            <w:r w:rsidRPr="00103286">
              <w:t>2000-2003</w:t>
            </w:r>
          </w:p>
        </w:tc>
        <w:tc>
          <w:tcPr>
            <w:tcW w:w="3120" w:type="dxa"/>
            <w:shd w:val="clear" w:color="auto" w:fill="auto"/>
          </w:tcPr>
          <w:p w14:paraId="3A08F124" w14:textId="77777777" w:rsidR="00543341" w:rsidRPr="00103286" w:rsidRDefault="00543341" w:rsidP="00103286">
            <w:r w:rsidRPr="00103286">
              <w:t>127 (31.5)</w:t>
            </w:r>
          </w:p>
        </w:tc>
      </w:tr>
      <w:tr w:rsidR="00543341" w:rsidRPr="00103286" w14:paraId="2ACD9E5C" w14:textId="0CF9329F" w:rsidTr="00E20541">
        <w:tc>
          <w:tcPr>
            <w:tcW w:w="3120" w:type="dxa"/>
            <w:vMerge/>
            <w:shd w:val="clear" w:color="auto" w:fill="auto"/>
          </w:tcPr>
          <w:p w14:paraId="1C1FB446" w14:textId="77777777" w:rsidR="00543341" w:rsidRPr="00103286" w:rsidRDefault="00543341" w:rsidP="00103286"/>
        </w:tc>
        <w:tc>
          <w:tcPr>
            <w:tcW w:w="3120" w:type="dxa"/>
            <w:shd w:val="clear" w:color="auto" w:fill="auto"/>
          </w:tcPr>
          <w:p w14:paraId="0753B0C8" w14:textId="77777777" w:rsidR="00543341" w:rsidRPr="00103286" w:rsidRDefault="00543341" w:rsidP="00103286">
            <w:r w:rsidRPr="00103286">
              <w:t>2004-2007</w:t>
            </w:r>
          </w:p>
        </w:tc>
        <w:tc>
          <w:tcPr>
            <w:tcW w:w="3120" w:type="dxa"/>
            <w:shd w:val="clear" w:color="auto" w:fill="auto"/>
          </w:tcPr>
          <w:p w14:paraId="30B1A9D8" w14:textId="77777777" w:rsidR="00543341" w:rsidRPr="00103286" w:rsidRDefault="00543341" w:rsidP="00103286">
            <w:r w:rsidRPr="00103286">
              <w:t>109 (27.0)</w:t>
            </w:r>
          </w:p>
        </w:tc>
      </w:tr>
      <w:tr w:rsidR="00543341" w:rsidRPr="00103286" w14:paraId="62A84C5C" w14:textId="5A61C98E" w:rsidTr="00E20541">
        <w:tc>
          <w:tcPr>
            <w:tcW w:w="3120" w:type="dxa"/>
            <w:vMerge/>
            <w:shd w:val="clear" w:color="auto" w:fill="auto"/>
          </w:tcPr>
          <w:p w14:paraId="2D40EF90" w14:textId="77777777" w:rsidR="00543341" w:rsidRPr="00103286" w:rsidRDefault="00543341" w:rsidP="00103286"/>
        </w:tc>
        <w:tc>
          <w:tcPr>
            <w:tcW w:w="3120" w:type="dxa"/>
            <w:shd w:val="clear" w:color="auto" w:fill="auto"/>
          </w:tcPr>
          <w:p w14:paraId="2F332D5F" w14:textId="77777777" w:rsidR="00543341" w:rsidRPr="00103286" w:rsidRDefault="00543341" w:rsidP="00103286">
            <w:r w:rsidRPr="00103286">
              <w:t>2008-2011</w:t>
            </w:r>
          </w:p>
        </w:tc>
        <w:tc>
          <w:tcPr>
            <w:tcW w:w="3120" w:type="dxa"/>
            <w:shd w:val="clear" w:color="auto" w:fill="auto"/>
          </w:tcPr>
          <w:p w14:paraId="596068FB" w14:textId="77777777" w:rsidR="00543341" w:rsidRPr="00103286" w:rsidRDefault="00543341" w:rsidP="00103286">
            <w:r w:rsidRPr="00103286">
              <w:t>47 (11.7)</w:t>
            </w:r>
          </w:p>
        </w:tc>
      </w:tr>
      <w:tr w:rsidR="00543341" w:rsidRPr="00103286" w14:paraId="6CA3CC25" w14:textId="29E20F40" w:rsidTr="00E20541">
        <w:tc>
          <w:tcPr>
            <w:tcW w:w="3120" w:type="dxa"/>
            <w:vMerge/>
            <w:shd w:val="clear" w:color="auto" w:fill="auto"/>
          </w:tcPr>
          <w:p w14:paraId="6D8643D4" w14:textId="77777777" w:rsidR="00543341" w:rsidRPr="00103286" w:rsidRDefault="00543341" w:rsidP="00103286"/>
        </w:tc>
        <w:tc>
          <w:tcPr>
            <w:tcW w:w="3120" w:type="dxa"/>
            <w:shd w:val="clear" w:color="auto" w:fill="auto"/>
          </w:tcPr>
          <w:p w14:paraId="52E5171F" w14:textId="77777777" w:rsidR="00543341" w:rsidRPr="00103286" w:rsidRDefault="00543341" w:rsidP="00103286">
            <w:r w:rsidRPr="00103286">
              <w:t>2012-2015</w:t>
            </w:r>
          </w:p>
        </w:tc>
        <w:tc>
          <w:tcPr>
            <w:tcW w:w="3120" w:type="dxa"/>
            <w:shd w:val="clear" w:color="auto" w:fill="auto"/>
          </w:tcPr>
          <w:p w14:paraId="39B4EAE3" w14:textId="77777777" w:rsidR="00543341" w:rsidRPr="00103286" w:rsidRDefault="00543341" w:rsidP="00103286">
            <w:r w:rsidRPr="00103286">
              <w:t>51 (12.7)</w:t>
            </w:r>
          </w:p>
        </w:tc>
      </w:tr>
      <w:tr w:rsidR="00543341" w:rsidRPr="00103286" w14:paraId="3961EC02" w14:textId="3C243F58" w:rsidTr="00E20541">
        <w:tc>
          <w:tcPr>
            <w:tcW w:w="3120" w:type="dxa"/>
            <w:vMerge/>
            <w:shd w:val="clear" w:color="auto" w:fill="auto"/>
          </w:tcPr>
          <w:p w14:paraId="62DBA4CB" w14:textId="77777777" w:rsidR="00543341" w:rsidRPr="00103286" w:rsidRDefault="00543341" w:rsidP="00103286"/>
        </w:tc>
        <w:tc>
          <w:tcPr>
            <w:tcW w:w="3120" w:type="dxa"/>
            <w:shd w:val="clear" w:color="auto" w:fill="auto"/>
          </w:tcPr>
          <w:p w14:paraId="1F4DFB9B" w14:textId="77777777" w:rsidR="00543341" w:rsidRPr="00103286" w:rsidRDefault="00543341" w:rsidP="00103286">
            <w:r w:rsidRPr="00103286">
              <w:t>2016-2019</w:t>
            </w:r>
          </w:p>
        </w:tc>
        <w:tc>
          <w:tcPr>
            <w:tcW w:w="3120" w:type="dxa"/>
            <w:shd w:val="clear" w:color="auto" w:fill="auto"/>
          </w:tcPr>
          <w:p w14:paraId="0DBA2674" w14:textId="77777777" w:rsidR="00543341" w:rsidRPr="00103286" w:rsidRDefault="00543341" w:rsidP="00103286">
            <w:r w:rsidRPr="00103286">
              <w:t>69 (17.1)</w:t>
            </w:r>
          </w:p>
        </w:tc>
      </w:tr>
    </w:tbl>
    <w:p w14:paraId="5EADDAEA" w14:textId="4F4CABA3" w:rsidR="008A3800" w:rsidRDefault="008A3800" w:rsidP="002946F4">
      <w:pPr>
        <w:rPr>
          <w:b/>
          <w:bCs/>
        </w:rPr>
      </w:pPr>
    </w:p>
    <w:p w14:paraId="4B616EE5" w14:textId="73E8297F" w:rsidR="007D3292" w:rsidRDefault="007D3292" w:rsidP="002946F4">
      <w:pPr>
        <w:rPr>
          <w:b/>
          <w:bCs/>
        </w:rPr>
      </w:pPr>
    </w:p>
    <w:p w14:paraId="2C8CD2F7" w14:textId="318621E0" w:rsidR="007D3292" w:rsidRDefault="007D3292" w:rsidP="002946F4">
      <w:pPr>
        <w:rPr>
          <w:b/>
          <w:bCs/>
        </w:rPr>
      </w:pPr>
    </w:p>
    <w:p w14:paraId="01CE678B" w14:textId="77777777" w:rsidR="007D3292" w:rsidRDefault="007D3292" w:rsidP="002946F4">
      <w:pPr>
        <w:rPr>
          <w:b/>
          <w:bCs/>
        </w:rPr>
      </w:pPr>
    </w:p>
    <w:p w14:paraId="728F16CA" w14:textId="77777777" w:rsidR="008A3800" w:rsidRDefault="008A3800" w:rsidP="002946F4">
      <w:pPr>
        <w:rPr>
          <w:b/>
          <w:bCs/>
        </w:rPr>
      </w:pPr>
    </w:p>
    <w:p w14:paraId="673762B7" w14:textId="52D2E676" w:rsidR="00377310" w:rsidRDefault="00377310" w:rsidP="51C4C25C"/>
    <w:p w14:paraId="7FE030DA" w14:textId="77777777" w:rsidR="00377310" w:rsidRDefault="00377310" w:rsidP="51C4C25C"/>
    <w:p w14:paraId="1443B802" w14:textId="435B4E1A" w:rsidR="001229C1" w:rsidRDefault="00E403CC" w:rsidP="51C4C25C">
      <w:r w:rsidRPr="00E403CC">
        <w:rPr>
          <w:b/>
          <w:bCs/>
        </w:rPr>
        <w:t xml:space="preserve">Table </w:t>
      </w:r>
      <w:r w:rsidR="001C4B33">
        <w:rPr>
          <w:b/>
          <w:bCs/>
        </w:rPr>
        <w:t>2</w:t>
      </w:r>
      <w:r w:rsidRPr="00E403CC">
        <w:rPr>
          <w:b/>
          <w:bCs/>
        </w:rPr>
        <w:t>.</w:t>
      </w:r>
      <w:r>
        <w:t xml:space="preserve"> Gender breakdown of </w:t>
      </w:r>
      <w:r w:rsidR="00720FF8">
        <w:t>lead</w:t>
      </w:r>
      <w:r>
        <w:t xml:space="preserve"> and </w:t>
      </w:r>
      <w:r w:rsidR="00720FF8">
        <w:t>senior</w:t>
      </w:r>
      <w:r>
        <w:t xml:space="preserve"> authors of RCTs published in major medical journals</w:t>
      </w:r>
      <w:r w:rsidR="00C04D2F">
        <w:t xml:space="preserve"> (n=403)</w:t>
      </w:r>
    </w:p>
    <w:p w14:paraId="04F6E2B2" w14:textId="77777777" w:rsidR="001229C1" w:rsidRDefault="001229C1" w:rsidP="51C4C25C"/>
    <w:tbl>
      <w:tblPr>
        <w:tblStyle w:val="TableGrid"/>
        <w:tblW w:w="0" w:type="auto"/>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3835"/>
        <w:gridCol w:w="1530"/>
        <w:gridCol w:w="1943"/>
        <w:gridCol w:w="2052"/>
      </w:tblGrid>
      <w:tr w:rsidR="00E849D0" w14:paraId="4CBB68E6" w14:textId="77777777" w:rsidTr="00543341">
        <w:tc>
          <w:tcPr>
            <w:tcW w:w="3936" w:type="dxa"/>
            <w:tcBorders>
              <w:top w:val="single" w:sz="4" w:space="0" w:color="auto"/>
              <w:bottom w:val="single" w:sz="4" w:space="0" w:color="auto"/>
            </w:tcBorders>
          </w:tcPr>
          <w:p w14:paraId="49B34458" w14:textId="12C2ABF9" w:rsidR="00E403CC" w:rsidRPr="00E403CC" w:rsidRDefault="00E403CC" w:rsidP="00A57C1D">
            <w:pPr>
              <w:rPr>
                <w:b/>
                <w:bCs/>
              </w:rPr>
            </w:pPr>
            <w:r w:rsidRPr="00E403CC">
              <w:rPr>
                <w:b/>
                <w:bCs/>
              </w:rPr>
              <w:t>Journal</w:t>
            </w:r>
          </w:p>
        </w:tc>
        <w:tc>
          <w:tcPr>
            <w:tcW w:w="1559" w:type="dxa"/>
            <w:tcBorders>
              <w:top w:val="single" w:sz="4" w:space="0" w:color="auto"/>
              <w:bottom w:val="single" w:sz="4" w:space="0" w:color="auto"/>
            </w:tcBorders>
          </w:tcPr>
          <w:p w14:paraId="7D51B809" w14:textId="20D01CA1" w:rsidR="00E403CC" w:rsidRDefault="00E849D0" w:rsidP="00BB6EF7">
            <w:pPr>
              <w:jc w:val="center"/>
            </w:pPr>
            <w:r>
              <w:rPr>
                <w:b/>
                <w:bCs/>
              </w:rPr>
              <w:t>No.</w:t>
            </w:r>
            <w:r w:rsidR="00494895">
              <w:rPr>
                <w:b/>
                <w:bCs/>
              </w:rPr>
              <w:t xml:space="preserve"> </w:t>
            </w:r>
            <w:r w:rsidR="00D24A4C">
              <w:rPr>
                <w:b/>
                <w:bCs/>
              </w:rPr>
              <w:t xml:space="preserve">(%) </w:t>
            </w:r>
            <w:r w:rsidR="00494895">
              <w:rPr>
                <w:b/>
                <w:bCs/>
              </w:rPr>
              <w:t>of RCTs</w:t>
            </w:r>
          </w:p>
        </w:tc>
        <w:tc>
          <w:tcPr>
            <w:tcW w:w="1984" w:type="dxa"/>
            <w:tcBorders>
              <w:top w:val="single" w:sz="4" w:space="0" w:color="auto"/>
              <w:bottom w:val="single" w:sz="4" w:space="0" w:color="auto"/>
            </w:tcBorders>
          </w:tcPr>
          <w:p w14:paraId="430E29D4" w14:textId="709A26F6" w:rsidR="00E403CC" w:rsidRDefault="00E403CC" w:rsidP="00BB6EF7">
            <w:pPr>
              <w:jc w:val="center"/>
            </w:pPr>
            <w:r w:rsidRPr="00103286">
              <w:rPr>
                <w:b/>
                <w:bCs/>
              </w:rPr>
              <w:t>No. (%) of</w:t>
            </w:r>
            <w:r w:rsidR="00494895">
              <w:rPr>
                <w:b/>
                <w:bCs/>
              </w:rPr>
              <w:t xml:space="preserve"> RCTs</w:t>
            </w:r>
            <w:r>
              <w:rPr>
                <w:b/>
                <w:bCs/>
              </w:rPr>
              <w:t xml:space="preserve"> with women </w:t>
            </w:r>
            <w:r w:rsidR="00720FF8">
              <w:rPr>
                <w:b/>
                <w:bCs/>
              </w:rPr>
              <w:t xml:space="preserve">lead </w:t>
            </w:r>
            <w:r>
              <w:rPr>
                <w:b/>
                <w:bCs/>
              </w:rPr>
              <w:t>author</w:t>
            </w:r>
          </w:p>
        </w:tc>
        <w:tc>
          <w:tcPr>
            <w:tcW w:w="2097" w:type="dxa"/>
            <w:tcBorders>
              <w:top w:val="single" w:sz="4" w:space="0" w:color="auto"/>
              <w:bottom w:val="single" w:sz="4" w:space="0" w:color="auto"/>
            </w:tcBorders>
          </w:tcPr>
          <w:p w14:paraId="11678DE6" w14:textId="6ED887D4" w:rsidR="00E403CC" w:rsidRDefault="00E403CC" w:rsidP="00BB6EF7">
            <w:pPr>
              <w:jc w:val="center"/>
            </w:pPr>
            <w:r w:rsidRPr="00103286">
              <w:rPr>
                <w:b/>
                <w:bCs/>
              </w:rPr>
              <w:t xml:space="preserve">No. (%) of </w:t>
            </w:r>
            <w:r w:rsidR="00494895">
              <w:rPr>
                <w:b/>
                <w:bCs/>
              </w:rPr>
              <w:t xml:space="preserve">RCTs </w:t>
            </w:r>
            <w:r>
              <w:rPr>
                <w:b/>
                <w:bCs/>
              </w:rPr>
              <w:t xml:space="preserve">with women </w:t>
            </w:r>
            <w:r w:rsidR="002B0898">
              <w:rPr>
                <w:b/>
                <w:bCs/>
              </w:rPr>
              <w:t>senior</w:t>
            </w:r>
            <w:r>
              <w:rPr>
                <w:b/>
                <w:bCs/>
              </w:rPr>
              <w:t xml:space="preserve"> author</w:t>
            </w:r>
          </w:p>
        </w:tc>
      </w:tr>
      <w:tr w:rsidR="00E849D0" w14:paraId="32E3F5BD" w14:textId="77777777" w:rsidTr="00543341">
        <w:tc>
          <w:tcPr>
            <w:tcW w:w="3936" w:type="dxa"/>
            <w:tcBorders>
              <w:top w:val="single" w:sz="4" w:space="0" w:color="auto"/>
            </w:tcBorders>
          </w:tcPr>
          <w:p w14:paraId="5437758D" w14:textId="00F349FC" w:rsidR="006C2A33" w:rsidRPr="00DE1C57" w:rsidRDefault="006C2A33" w:rsidP="006C2A33">
            <w:r w:rsidRPr="00DE1C57">
              <w:t>American Journal of Respiratory and Critical Care Medicine</w:t>
            </w:r>
          </w:p>
        </w:tc>
        <w:tc>
          <w:tcPr>
            <w:tcW w:w="1559" w:type="dxa"/>
            <w:tcBorders>
              <w:top w:val="single" w:sz="4" w:space="0" w:color="auto"/>
            </w:tcBorders>
          </w:tcPr>
          <w:p w14:paraId="6EA58CFE" w14:textId="4F7FE1AA" w:rsidR="006C2A33" w:rsidRDefault="006C2A33" w:rsidP="00BB6EF7">
            <w:pPr>
              <w:jc w:val="center"/>
            </w:pPr>
            <w:r>
              <w:t>2</w:t>
            </w:r>
            <w:r w:rsidR="00027F4C">
              <w:t xml:space="preserve"> (0.5)</w:t>
            </w:r>
          </w:p>
        </w:tc>
        <w:tc>
          <w:tcPr>
            <w:tcW w:w="1984" w:type="dxa"/>
            <w:tcBorders>
              <w:top w:val="single" w:sz="4" w:space="0" w:color="auto"/>
            </w:tcBorders>
          </w:tcPr>
          <w:p w14:paraId="601EE641" w14:textId="2A6F5FF3" w:rsidR="006C2A33" w:rsidRDefault="006C2A33" w:rsidP="00BB6EF7">
            <w:pPr>
              <w:jc w:val="center"/>
            </w:pPr>
            <w:r>
              <w:t>0</w:t>
            </w:r>
            <w:r w:rsidR="0041063A">
              <w:t xml:space="preserve"> (0.0)</w:t>
            </w:r>
          </w:p>
        </w:tc>
        <w:tc>
          <w:tcPr>
            <w:tcW w:w="2097" w:type="dxa"/>
            <w:tcBorders>
              <w:top w:val="single" w:sz="4" w:space="0" w:color="auto"/>
            </w:tcBorders>
          </w:tcPr>
          <w:p w14:paraId="1C7440BB" w14:textId="0C722649" w:rsidR="006C2A33" w:rsidRDefault="006C2A33" w:rsidP="00BB6EF7">
            <w:pPr>
              <w:jc w:val="center"/>
            </w:pPr>
            <w:r>
              <w:t>0</w:t>
            </w:r>
            <w:r w:rsidR="0041063A">
              <w:t xml:space="preserve"> (0.0)</w:t>
            </w:r>
          </w:p>
        </w:tc>
      </w:tr>
      <w:tr w:rsidR="00E849D0" w14:paraId="7E8F85EA" w14:textId="77777777" w:rsidTr="00543341">
        <w:tc>
          <w:tcPr>
            <w:tcW w:w="3936" w:type="dxa"/>
          </w:tcPr>
          <w:p w14:paraId="30CC63AD" w14:textId="61B52365" w:rsidR="006C2A33" w:rsidRPr="00DE1C57" w:rsidRDefault="006C2A33" w:rsidP="006C2A33">
            <w:r w:rsidRPr="00DE1C57">
              <w:t>Annals of Internal Medicine</w:t>
            </w:r>
          </w:p>
        </w:tc>
        <w:tc>
          <w:tcPr>
            <w:tcW w:w="1559" w:type="dxa"/>
          </w:tcPr>
          <w:p w14:paraId="2C18BFDC" w14:textId="674B47EB" w:rsidR="006C2A33" w:rsidRDefault="006C2A33" w:rsidP="00BB6EF7">
            <w:pPr>
              <w:jc w:val="center"/>
            </w:pPr>
            <w:r>
              <w:t>1</w:t>
            </w:r>
            <w:r w:rsidR="00027F4C">
              <w:t xml:space="preserve"> (0.2)</w:t>
            </w:r>
          </w:p>
        </w:tc>
        <w:tc>
          <w:tcPr>
            <w:tcW w:w="1984" w:type="dxa"/>
          </w:tcPr>
          <w:p w14:paraId="4C8536DC" w14:textId="706BF66A" w:rsidR="006C2A33" w:rsidRDefault="006C2A33" w:rsidP="00BB6EF7">
            <w:pPr>
              <w:jc w:val="center"/>
            </w:pPr>
            <w:r>
              <w:t>1</w:t>
            </w:r>
            <w:r w:rsidR="0041063A">
              <w:t xml:space="preserve"> (</w:t>
            </w:r>
            <w:r w:rsidR="000C50D4">
              <w:t>100.0</w:t>
            </w:r>
            <w:r w:rsidR="0041063A">
              <w:t>)</w:t>
            </w:r>
          </w:p>
        </w:tc>
        <w:tc>
          <w:tcPr>
            <w:tcW w:w="2097" w:type="dxa"/>
          </w:tcPr>
          <w:p w14:paraId="2D966AE4" w14:textId="236C5F02" w:rsidR="006C2A33" w:rsidRDefault="006C2A33" w:rsidP="00BB6EF7">
            <w:pPr>
              <w:jc w:val="center"/>
            </w:pPr>
            <w:r>
              <w:t>0</w:t>
            </w:r>
            <w:r w:rsidR="0041063A">
              <w:t xml:space="preserve"> (0.0)</w:t>
            </w:r>
          </w:p>
        </w:tc>
      </w:tr>
      <w:tr w:rsidR="00E849D0" w14:paraId="701CB8A5" w14:textId="77777777" w:rsidTr="00543341">
        <w:tc>
          <w:tcPr>
            <w:tcW w:w="3936" w:type="dxa"/>
          </w:tcPr>
          <w:p w14:paraId="674EEB31" w14:textId="122979D0" w:rsidR="006C2A33" w:rsidRPr="00DE1C57" w:rsidRDefault="006C2A33" w:rsidP="006C2A33">
            <w:r w:rsidRPr="00DE1C57">
              <w:t>British Medical Journal</w:t>
            </w:r>
          </w:p>
        </w:tc>
        <w:tc>
          <w:tcPr>
            <w:tcW w:w="1559" w:type="dxa"/>
          </w:tcPr>
          <w:p w14:paraId="59A1B7C0" w14:textId="336B9703" w:rsidR="006C2A33" w:rsidRDefault="006C2A33" w:rsidP="00BB6EF7">
            <w:pPr>
              <w:jc w:val="center"/>
            </w:pPr>
            <w:r>
              <w:t>4</w:t>
            </w:r>
            <w:r w:rsidR="00027F4C">
              <w:t xml:space="preserve"> (1.0)</w:t>
            </w:r>
          </w:p>
        </w:tc>
        <w:tc>
          <w:tcPr>
            <w:tcW w:w="1984" w:type="dxa"/>
          </w:tcPr>
          <w:p w14:paraId="2C1331BE" w14:textId="0EC63FAF" w:rsidR="006C2A33" w:rsidRDefault="006C2A33" w:rsidP="00BB6EF7">
            <w:pPr>
              <w:jc w:val="center"/>
            </w:pPr>
            <w:r>
              <w:t>1</w:t>
            </w:r>
            <w:r w:rsidR="0041063A">
              <w:t xml:space="preserve"> (</w:t>
            </w:r>
            <w:r w:rsidR="000C50D4">
              <w:t>25.0</w:t>
            </w:r>
            <w:r w:rsidR="0041063A">
              <w:t>)</w:t>
            </w:r>
          </w:p>
        </w:tc>
        <w:tc>
          <w:tcPr>
            <w:tcW w:w="2097" w:type="dxa"/>
          </w:tcPr>
          <w:p w14:paraId="77681C90" w14:textId="7657B0D8" w:rsidR="006C2A33" w:rsidRDefault="006C2A33" w:rsidP="00BB6EF7">
            <w:pPr>
              <w:jc w:val="center"/>
            </w:pPr>
            <w:r>
              <w:t>2</w:t>
            </w:r>
            <w:r w:rsidR="0041063A">
              <w:t xml:space="preserve"> (</w:t>
            </w:r>
            <w:r w:rsidR="000C50D4">
              <w:t>50.0</w:t>
            </w:r>
            <w:r w:rsidR="0041063A">
              <w:t>)</w:t>
            </w:r>
          </w:p>
        </w:tc>
      </w:tr>
      <w:tr w:rsidR="00E849D0" w14:paraId="11053409" w14:textId="77777777" w:rsidTr="00543341">
        <w:tc>
          <w:tcPr>
            <w:tcW w:w="3936" w:type="dxa"/>
          </w:tcPr>
          <w:p w14:paraId="354D8DB1" w14:textId="23CD8C31" w:rsidR="006C2A33" w:rsidRPr="00DE1C57" w:rsidRDefault="006C2A33" w:rsidP="006C2A33">
            <w:r w:rsidRPr="00DE1C57">
              <w:t>Circulation</w:t>
            </w:r>
          </w:p>
        </w:tc>
        <w:tc>
          <w:tcPr>
            <w:tcW w:w="1559" w:type="dxa"/>
          </w:tcPr>
          <w:p w14:paraId="7B419730" w14:textId="16064F1C" w:rsidR="006C2A33" w:rsidRDefault="006C2A33" w:rsidP="00BB6EF7">
            <w:pPr>
              <w:jc w:val="center"/>
            </w:pPr>
            <w:r>
              <w:t>60</w:t>
            </w:r>
            <w:r w:rsidR="00027F4C">
              <w:t xml:space="preserve"> (14.9)</w:t>
            </w:r>
          </w:p>
        </w:tc>
        <w:tc>
          <w:tcPr>
            <w:tcW w:w="1984" w:type="dxa"/>
          </w:tcPr>
          <w:p w14:paraId="1E520F1D" w14:textId="6ECCD7CF" w:rsidR="006C2A33" w:rsidRDefault="006C2A33" w:rsidP="00BB6EF7">
            <w:pPr>
              <w:jc w:val="center"/>
            </w:pPr>
            <w:r>
              <w:t>8</w:t>
            </w:r>
            <w:r w:rsidR="0041063A">
              <w:t xml:space="preserve"> (</w:t>
            </w:r>
            <w:r w:rsidR="000C50D4">
              <w:t>13.3</w:t>
            </w:r>
            <w:r w:rsidR="0041063A">
              <w:t>)</w:t>
            </w:r>
          </w:p>
        </w:tc>
        <w:tc>
          <w:tcPr>
            <w:tcW w:w="2097" w:type="dxa"/>
          </w:tcPr>
          <w:p w14:paraId="4D1A9CFB" w14:textId="42B1B38A" w:rsidR="006C2A33" w:rsidRDefault="006C2A33" w:rsidP="00BB6EF7">
            <w:pPr>
              <w:jc w:val="center"/>
            </w:pPr>
            <w:r>
              <w:t>9</w:t>
            </w:r>
            <w:r w:rsidR="0041063A">
              <w:t xml:space="preserve"> (</w:t>
            </w:r>
            <w:r w:rsidR="000C50D4">
              <w:t>15.0</w:t>
            </w:r>
            <w:r w:rsidR="0041063A">
              <w:t>)</w:t>
            </w:r>
          </w:p>
        </w:tc>
      </w:tr>
      <w:tr w:rsidR="00E849D0" w14:paraId="7DC37685" w14:textId="77777777" w:rsidTr="00543341">
        <w:tc>
          <w:tcPr>
            <w:tcW w:w="3936" w:type="dxa"/>
          </w:tcPr>
          <w:p w14:paraId="0F2AA50A" w14:textId="478CF55A" w:rsidR="006C2A33" w:rsidRPr="00DE1C57" w:rsidRDefault="006C2A33" w:rsidP="006C2A33">
            <w:r w:rsidRPr="00DE1C57">
              <w:t>Circulation Research</w:t>
            </w:r>
          </w:p>
        </w:tc>
        <w:tc>
          <w:tcPr>
            <w:tcW w:w="1559" w:type="dxa"/>
          </w:tcPr>
          <w:p w14:paraId="720A2C6C" w14:textId="10799479" w:rsidR="006C2A33" w:rsidRDefault="006C2A33" w:rsidP="00BB6EF7">
            <w:pPr>
              <w:jc w:val="center"/>
            </w:pPr>
            <w:r>
              <w:t>6</w:t>
            </w:r>
            <w:r w:rsidR="00027F4C">
              <w:t xml:space="preserve"> (1.5)</w:t>
            </w:r>
          </w:p>
        </w:tc>
        <w:tc>
          <w:tcPr>
            <w:tcW w:w="1984" w:type="dxa"/>
          </w:tcPr>
          <w:p w14:paraId="0B57297E" w14:textId="598D8CF9" w:rsidR="006C2A33" w:rsidRDefault="006C2A33" w:rsidP="00BB6EF7">
            <w:pPr>
              <w:jc w:val="center"/>
            </w:pPr>
            <w:r>
              <w:t>1</w:t>
            </w:r>
            <w:r w:rsidR="0041063A">
              <w:t xml:space="preserve"> (</w:t>
            </w:r>
            <w:r w:rsidR="000C50D4">
              <w:t>16.7</w:t>
            </w:r>
            <w:r w:rsidR="0041063A">
              <w:t>)</w:t>
            </w:r>
          </w:p>
        </w:tc>
        <w:tc>
          <w:tcPr>
            <w:tcW w:w="2097" w:type="dxa"/>
          </w:tcPr>
          <w:p w14:paraId="29DF7CCC" w14:textId="71B62C20" w:rsidR="006C2A33" w:rsidRDefault="006C2A33" w:rsidP="00BB6EF7">
            <w:pPr>
              <w:jc w:val="center"/>
            </w:pPr>
            <w:r>
              <w:t>1</w:t>
            </w:r>
            <w:r w:rsidR="0041063A">
              <w:t xml:space="preserve"> (</w:t>
            </w:r>
            <w:r w:rsidR="000C50D4">
              <w:t>16.7</w:t>
            </w:r>
            <w:r w:rsidR="0041063A">
              <w:t>)</w:t>
            </w:r>
          </w:p>
        </w:tc>
      </w:tr>
      <w:tr w:rsidR="00E849D0" w14:paraId="79E169D1" w14:textId="77777777" w:rsidTr="00543341">
        <w:tc>
          <w:tcPr>
            <w:tcW w:w="3936" w:type="dxa"/>
          </w:tcPr>
          <w:p w14:paraId="52EA3D1B" w14:textId="700B46C8" w:rsidR="006C2A33" w:rsidRPr="00DE1C57" w:rsidRDefault="006C2A33" w:rsidP="006C2A33">
            <w:r w:rsidRPr="00DE1C57">
              <w:t>European Heart Journal</w:t>
            </w:r>
          </w:p>
        </w:tc>
        <w:tc>
          <w:tcPr>
            <w:tcW w:w="1559" w:type="dxa"/>
          </w:tcPr>
          <w:p w14:paraId="7F3704AE" w14:textId="5E0665B8" w:rsidR="006C2A33" w:rsidRDefault="006C2A33" w:rsidP="00BB6EF7">
            <w:pPr>
              <w:jc w:val="center"/>
            </w:pPr>
            <w:r>
              <w:t>42</w:t>
            </w:r>
            <w:r w:rsidR="00027F4C">
              <w:t xml:space="preserve"> (10.4)</w:t>
            </w:r>
          </w:p>
        </w:tc>
        <w:tc>
          <w:tcPr>
            <w:tcW w:w="1984" w:type="dxa"/>
          </w:tcPr>
          <w:p w14:paraId="7CBB792C" w14:textId="2F57F422" w:rsidR="006C2A33" w:rsidRDefault="006C2A33" w:rsidP="00BB6EF7">
            <w:pPr>
              <w:jc w:val="center"/>
            </w:pPr>
            <w:r>
              <w:t>4</w:t>
            </w:r>
            <w:r w:rsidR="0041063A">
              <w:t xml:space="preserve"> (</w:t>
            </w:r>
            <w:r w:rsidR="000C50D4">
              <w:t>9.5</w:t>
            </w:r>
            <w:r w:rsidR="0041063A">
              <w:t>)</w:t>
            </w:r>
          </w:p>
        </w:tc>
        <w:tc>
          <w:tcPr>
            <w:tcW w:w="2097" w:type="dxa"/>
          </w:tcPr>
          <w:p w14:paraId="3F2497D4" w14:textId="66413208" w:rsidR="006C2A33" w:rsidRDefault="006C2A33" w:rsidP="00BB6EF7">
            <w:pPr>
              <w:jc w:val="center"/>
            </w:pPr>
            <w:r>
              <w:t>6</w:t>
            </w:r>
            <w:r w:rsidR="007E6C11">
              <w:t xml:space="preserve"> (</w:t>
            </w:r>
            <w:r w:rsidR="000C50D4">
              <w:t>14.3</w:t>
            </w:r>
            <w:r w:rsidR="007E6C11">
              <w:t>)</w:t>
            </w:r>
          </w:p>
        </w:tc>
      </w:tr>
      <w:tr w:rsidR="00E849D0" w14:paraId="4CD523EC" w14:textId="77777777" w:rsidTr="00543341">
        <w:tc>
          <w:tcPr>
            <w:tcW w:w="3936" w:type="dxa"/>
          </w:tcPr>
          <w:p w14:paraId="03D31712" w14:textId="40255928" w:rsidR="006C2A33" w:rsidRPr="00DE1C57" w:rsidRDefault="006C2A33" w:rsidP="006C2A33">
            <w:r w:rsidRPr="00DE1C57">
              <w:t>European Journal of Heart Failure</w:t>
            </w:r>
          </w:p>
        </w:tc>
        <w:tc>
          <w:tcPr>
            <w:tcW w:w="1559" w:type="dxa"/>
          </w:tcPr>
          <w:p w14:paraId="5428C236" w14:textId="64624995" w:rsidR="006C2A33" w:rsidRDefault="006C2A33" w:rsidP="00BB6EF7">
            <w:pPr>
              <w:jc w:val="center"/>
            </w:pPr>
            <w:r>
              <w:t>104</w:t>
            </w:r>
            <w:r w:rsidR="00027F4C">
              <w:t xml:space="preserve"> (25.8)</w:t>
            </w:r>
          </w:p>
        </w:tc>
        <w:tc>
          <w:tcPr>
            <w:tcW w:w="1984" w:type="dxa"/>
          </w:tcPr>
          <w:p w14:paraId="3AAF860E" w14:textId="258989CE" w:rsidR="006C2A33" w:rsidRDefault="006C2A33" w:rsidP="00BB6EF7">
            <w:pPr>
              <w:jc w:val="center"/>
            </w:pPr>
            <w:r>
              <w:t>24</w:t>
            </w:r>
            <w:r w:rsidR="00D44D9F">
              <w:t xml:space="preserve"> (</w:t>
            </w:r>
            <w:r w:rsidR="000C50D4">
              <w:t>23.1</w:t>
            </w:r>
            <w:r w:rsidR="00D44D9F">
              <w:t>)</w:t>
            </w:r>
          </w:p>
        </w:tc>
        <w:tc>
          <w:tcPr>
            <w:tcW w:w="2097" w:type="dxa"/>
          </w:tcPr>
          <w:p w14:paraId="7AB6AB43" w14:textId="2CDA5AD0" w:rsidR="006C2A33" w:rsidRDefault="006C2A33" w:rsidP="00BB6EF7">
            <w:pPr>
              <w:jc w:val="center"/>
            </w:pPr>
            <w:r>
              <w:t>13</w:t>
            </w:r>
            <w:r w:rsidR="00D44D9F">
              <w:t xml:space="preserve"> (</w:t>
            </w:r>
            <w:r w:rsidR="000C50D4">
              <w:t>12.5</w:t>
            </w:r>
            <w:r w:rsidR="00D44D9F">
              <w:t>)</w:t>
            </w:r>
          </w:p>
        </w:tc>
      </w:tr>
      <w:tr w:rsidR="00E849D0" w14:paraId="5ABCC493" w14:textId="77777777" w:rsidTr="00543341">
        <w:tc>
          <w:tcPr>
            <w:tcW w:w="3936" w:type="dxa"/>
          </w:tcPr>
          <w:p w14:paraId="27CFF4DF" w14:textId="3E94E7B0" w:rsidR="006C2A33" w:rsidRPr="00DE1C57" w:rsidRDefault="006C2A33" w:rsidP="006C2A33">
            <w:r w:rsidRPr="00DE1C57">
              <w:t>European Respiratory Journal</w:t>
            </w:r>
          </w:p>
        </w:tc>
        <w:tc>
          <w:tcPr>
            <w:tcW w:w="1559" w:type="dxa"/>
          </w:tcPr>
          <w:p w14:paraId="6FF1C435" w14:textId="2DDD070A" w:rsidR="006C2A33" w:rsidRDefault="006C2A33" w:rsidP="00BB6EF7">
            <w:pPr>
              <w:jc w:val="center"/>
            </w:pPr>
            <w:r>
              <w:t>1</w:t>
            </w:r>
            <w:r w:rsidR="00027F4C">
              <w:t xml:space="preserve"> (0.2)</w:t>
            </w:r>
          </w:p>
        </w:tc>
        <w:tc>
          <w:tcPr>
            <w:tcW w:w="1984" w:type="dxa"/>
          </w:tcPr>
          <w:p w14:paraId="2901241C" w14:textId="221CD017" w:rsidR="006C2A33" w:rsidRDefault="006C2A33" w:rsidP="00BB6EF7">
            <w:pPr>
              <w:jc w:val="center"/>
            </w:pPr>
            <w:r>
              <w:t>0</w:t>
            </w:r>
            <w:r w:rsidR="0041063A">
              <w:t xml:space="preserve"> (0.0)</w:t>
            </w:r>
          </w:p>
        </w:tc>
        <w:tc>
          <w:tcPr>
            <w:tcW w:w="2097" w:type="dxa"/>
          </w:tcPr>
          <w:p w14:paraId="2BD30D95" w14:textId="3C40859D" w:rsidR="006C2A33" w:rsidRDefault="006C2A33" w:rsidP="00BB6EF7">
            <w:pPr>
              <w:jc w:val="center"/>
            </w:pPr>
            <w:r>
              <w:t>0</w:t>
            </w:r>
            <w:r w:rsidR="0041063A">
              <w:t xml:space="preserve"> (0.0)</w:t>
            </w:r>
          </w:p>
        </w:tc>
      </w:tr>
      <w:tr w:rsidR="00E849D0" w14:paraId="75D72F40" w14:textId="77777777" w:rsidTr="00543341">
        <w:tc>
          <w:tcPr>
            <w:tcW w:w="3936" w:type="dxa"/>
          </w:tcPr>
          <w:p w14:paraId="5E6AC545" w14:textId="12718DAE" w:rsidR="006C2A33" w:rsidRPr="00DE1C57" w:rsidRDefault="006C2A33" w:rsidP="006C2A33">
            <w:r w:rsidRPr="00DE1C57">
              <w:t>Journal of the American Medical Association</w:t>
            </w:r>
          </w:p>
        </w:tc>
        <w:tc>
          <w:tcPr>
            <w:tcW w:w="1559" w:type="dxa"/>
          </w:tcPr>
          <w:p w14:paraId="411EBFBC" w14:textId="0450125B" w:rsidR="006C2A33" w:rsidRDefault="006C2A33" w:rsidP="00BB6EF7">
            <w:pPr>
              <w:jc w:val="center"/>
            </w:pPr>
            <w:r>
              <w:t>27</w:t>
            </w:r>
            <w:r w:rsidR="00027F4C">
              <w:t xml:space="preserve"> (6.7)</w:t>
            </w:r>
          </w:p>
        </w:tc>
        <w:tc>
          <w:tcPr>
            <w:tcW w:w="1984" w:type="dxa"/>
          </w:tcPr>
          <w:p w14:paraId="53AE56B4" w14:textId="266E92B9" w:rsidR="006C2A33" w:rsidRDefault="006C2A33" w:rsidP="00BB6EF7">
            <w:pPr>
              <w:jc w:val="center"/>
            </w:pPr>
            <w:r>
              <w:t>6</w:t>
            </w:r>
            <w:r w:rsidR="007E6C11">
              <w:t xml:space="preserve"> (</w:t>
            </w:r>
            <w:r w:rsidR="000C50D4">
              <w:t>22.2</w:t>
            </w:r>
            <w:r w:rsidR="007E6C11">
              <w:t>)</w:t>
            </w:r>
          </w:p>
        </w:tc>
        <w:tc>
          <w:tcPr>
            <w:tcW w:w="2097" w:type="dxa"/>
          </w:tcPr>
          <w:p w14:paraId="62411533" w14:textId="5CE165A9" w:rsidR="006C2A33" w:rsidRDefault="006C2A33" w:rsidP="00BB6EF7">
            <w:pPr>
              <w:jc w:val="center"/>
            </w:pPr>
            <w:r>
              <w:t>6</w:t>
            </w:r>
            <w:r w:rsidR="007E6C11">
              <w:t xml:space="preserve"> (</w:t>
            </w:r>
            <w:r w:rsidR="000C50D4">
              <w:t>22.2</w:t>
            </w:r>
            <w:r w:rsidR="007E6C11">
              <w:t>)</w:t>
            </w:r>
          </w:p>
        </w:tc>
      </w:tr>
      <w:tr w:rsidR="00E849D0" w14:paraId="5528AAED" w14:textId="77777777" w:rsidTr="00543341">
        <w:tc>
          <w:tcPr>
            <w:tcW w:w="3936" w:type="dxa"/>
          </w:tcPr>
          <w:p w14:paraId="684787F2" w14:textId="6AC6D924" w:rsidR="006C2A33" w:rsidRPr="00DE1C57" w:rsidRDefault="006C2A33" w:rsidP="006C2A33">
            <w:r w:rsidRPr="00DE1C57">
              <w:t>Journal of the American Medical Association Cardiology</w:t>
            </w:r>
          </w:p>
        </w:tc>
        <w:tc>
          <w:tcPr>
            <w:tcW w:w="1559" w:type="dxa"/>
          </w:tcPr>
          <w:p w14:paraId="1B372D07" w14:textId="0A1EC141" w:rsidR="006C2A33" w:rsidRDefault="006C2A33" w:rsidP="00BB6EF7">
            <w:pPr>
              <w:jc w:val="center"/>
            </w:pPr>
            <w:r>
              <w:t>3</w:t>
            </w:r>
            <w:r w:rsidR="00027F4C">
              <w:t xml:space="preserve"> (0.7)</w:t>
            </w:r>
          </w:p>
        </w:tc>
        <w:tc>
          <w:tcPr>
            <w:tcW w:w="1984" w:type="dxa"/>
          </w:tcPr>
          <w:p w14:paraId="2EC71E6A" w14:textId="3B35859B" w:rsidR="006C2A33" w:rsidRDefault="006C2A33" w:rsidP="00BB6EF7">
            <w:pPr>
              <w:jc w:val="center"/>
            </w:pPr>
            <w:r>
              <w:t xml:space="preserve">0 </w:t>
            </w:r>
            <w:r w:rsidR="0041063A">
              <w:t>(0.0)</w:t>
            </w:r>
          </w:p>
        </w:tc>
        <w:tc>
          <w:tcPr>
            <w:tcW w:w="2097" w:type="dxa"/>
          </w:tcPr>
          <w:p w14:paraId="27E69D2E" w14:textId="1F3A4C9C" w:rsidR="006C2A33" w:rsidRDefault="006C2A33" w:rsidP="00BB6EF7">
            <w:pPr>
              <w:jc w:val="center"/>
            </w:pPr>
            <w:r>
              <w:t>1</w:t>
            </w:r>
            <w:r w:rsidR="0041063A">
              <w:t xml:space="preserve"> (</w:t>
            </w:r>
            <w:r w:rsidR="000C50D4">
              <w:t>33.3</w:t>
            </w:r>
            <w:r w:rsidR="0041063A">
              <w:t>)</w:t>
            </w:r>
          </w:p>
        </w:tc>
      </w:tr>
      <w:tr w:rsidR="00E849D0" w14:paraId="195A7062" w14:textId="77777777" w:rsidTr="00543341">
        <w:tc>
          <w:tcPr>
            <w:tcW w:w="3936" w:type="dxa"/>
          </w:tcPr>
          <w:p w14:paraId="05B93D7F" w14:textId="591FCB0A" w:rsidR="006C2A33" w:rsidRPr="00DE1C57" w:rsidRDefault="006C2A33" w:rsidP="006C2A33">
            <w:r w:rsidRPr="00DE1C57">
              <w:t>Journal of the American Medical Association Internal Medicine</w:t>
            </w:r>
          </w:p>
        </w:tc>
        <w:tc>
          <w:tcPr>
            <w:tcW w:w="1559" w:type="dxa"/>
          </w:tcPr>
          <w:p w14:paraId="2E78E7DF" w14:textId="36B819E0" w:rsidR="006C2A33" w:rsidRDefault="006C2A33" w:rsidP="00BB6EF7">
            <w:pPr>
              <w:jc w:val="center"/>
            </w:pPr>
            <w:r>
              <w:t>6</w:t>
            </w:r>
            <w:r w:rsidR="00027F4C">
              <w:t xml:space="preserve"> (1.5)</w:t>
            </w:r>
          </w:p>
        </w:tc>
        <w:tc>
          <w:tcPr>
            <w:tcW w:w="1984" w:type="dxa"/>
          </w:tcPr>
          <w:p w14:paraId="6F642016" w14:textId="5E8E0E7B" w:rsidR="006C2A33" w:rsidRDefault="006C2A33" w:rsidP="00BB6EF7">
            <w:pPr>
              <w:jc w:val="center"/>
            </w:pPr>
            <w:r>
              <w:t>1</w:t>
            </w:r>
            <w:r w:rsidR="0041063A">
              <w:t xml:space="preserve"> (</w:t>
            </w:r>
            <w:r w:rsidR="000C50D4">
              <w:t>16.7</w:t>
            </w:r>
            <w:r w:rsidR="0041063A">
              <w:t>)</w:t>
            </w:r>
          </w:p>
        </w:tc>
        <w:tc>
          <w:tcPr>
            <w:tcW w:w="2097" w:type="dxa"/>
          </w:tcPr>
          <w:p w14:paraId="6F2FD710" w14:textId="2A39DA40" w:rsidR="006C2A33" w:rsidRDefault="006C2A33" w:rsidP="00BB6EF7">
            <w:pPr>
              <w:jc w:val="center"/>
            </w:pPr>
            <w:r>
              <w:t>1</w:t>
            </w:r>
            <w:r w:rsidR="0041063A">
              <w:t xml:space="preserve"> (</w:t>
            </w:r>
            <w:r w:rsidR="000C50D4">
              <w:t>16.7</w:t>
            </w:r>
            <w:r w:rsidR="0041063A">
              <w:t>)</w:t>
            </w:r>
          </w:p>
        </w:tc>
      </w:tr>
      <w:tr w:rsidR="00E849D0" w14:paraId="1CAB42A6" w14:textId="77777777" w:rsidTr="00543341">
        <w:tc>
          <w:tcPr>
            <w:tcW w:w="3936" w:type="dxa"/>
          </w:tcPr>
          <w:p w14:paraId="258C270C" w14:textId="41FF5D9D" w:rsidR="006C2A33" w:rsidRPr="00DE1C57" w:rsidRDefault="006C2A33" w:rsidP="006C2A33">
            <w:r w:rsidRPr="00DE1C57">
              <w:t>Journal of the American College of Cardiology</w:t>
            </w:r>
          </w:p>
        </w:tc>
        <w:tc>
          <w:tcPr>
            <w:tcW w:w="1559" w:type="dxa"/>
          </w:tcPr>
          <w:p w14:paraId="0CC2BCE5" w14:textId="1D68C77B" w:rsidR="006C2A33" w:rsidRDefault="006C2A33" w:rsidP="00BB6EF7">
            <w:pPr>
              <w:jc w:val="center"/>
            </w:pPr>
            <w:r>
              <w:t>88</w:t>
            </w:r>
            <w:r w:rsidR="00027F4C">
              <w:t xml:space="preserve"> (21.8)</w:t>
            </w:r>
          </w:p>
        </w:tc>
        <w:tc>
          <w:tcPr>
            <w:tcW w:w="1984" w:type="dxa"/>
          </w:tcPr>
          <w:p w14:paraId="25D56640" w14:textId="6559D466" w:rsidR="006C2A33" w:rsidRDefault="006C2A33" w:rsidP="00BB6EF7">
            <w:pPr>
              <w:jc w:val="center"/>
            </w:pPr>
            <w:r>
              <w:t>13</w:t>
            </w:r>
            <w:r w:rsidR="00D44D9F">
              <w:t xml:space="preserve"> (</w:t>
            </w:r>
            <w:r w:rsidR="000C50D4">
              <w:t>14.7</w:t>
            </w:r>
            <w:r w:rsidR="00D44D9F">
              <w:t>)</w:t>
            </w:r>
          </w:p>
        </w:tc>
        <w:tc>
          <w:tcPr>
            <w:tcW w:w="2097" w:type="dxa"/>
          </w:tcPr>
          <w:p w14:paraId="06C05C8D" w14:textId="66F367C4" w:rsidR="006C2A33" w:rsidRDefault="006C2A33" w:rsidP="00BB6EF7">
            <w:pPr>
              <w:jc w:val="center"/>
            </w:pPr>
            <w:r>
              <w:t>4</w:t>
            </w:r>
            <w:r w:rsidR="0041063A">
              <w:t xml:space="preserve"> (</w:t>
            </w:r>
            <w:r w:rsidR="000C50D4">
              <w:t>4.5</w:t>
            </w:r>
            <w:r w:rsidR="0041063A">
              <w:t>)</w:t>
            </w:r>
          </w:p>
        </w:tc>
      </w:tr>
      <w:tr w:rsidR="00E849D0" w14:paraId="2F34C0BC" w14:textId="77777777" w:rsidTr="00543341">
        <w:tc>
          <w:tcPr>
            <w:tcW w:w="3936" w:type="dxa"/>
          </w:tcPr>
          <w:p w14:paraId="651F2CD1" w14:textId="382317A6" w:rsidR="006C2A33" w:rsidRPr="00DE1C57" w:rsidRDefault="006C2A33" w:rsidP="006C2A33">
            <w:r w:rsidRPr="00DE1C57">
              <w:t>Lancet</w:t>
            </w:r>
          </w:p>
        </w:tc>
        <w:tc>
          <w:tcPr>
            <w:tcW w:w="1559" w:type="dxa"/>
          </w:tcPr>
          <w:p w14:paraId="780738EC" w14:textId="12BCF60F" w:rsidR="006C2A33" w:rsidRDefault="006C2A33" w:rsidP="00BB6EF7">
            <w:pPr>
              <w:jc w:val="center"/>
            </w:pPr>
            <w:r>
              <w:t>21</w:t>
            </w:r>
            <w:r w:rsidR="00027F4C">
              <w:t xml:space="preserve"> (5.2)</w:t>
            </w:r>
          </w:p>
        </w:tc>
        <w:tc>
          <w:tcPr>
            <w:tcW w:w="1984" w:type="dxa"/>
          </w:tcPr>
          <w:p w14:paraId="481F9E42" w14:textId="1DB8E447" w:rsidR="006C2A33" w:rsidRDefault="006C2A33" w:rsidP="00BB6EF7">
            <w:pPr>
              <w:jc w:val="center"/>
            </w:pPr>
            <w:r>
              <w:t>1</w:t>
            </w:r>
            <w:r w:rsidR="0041063A">
              <w:t xml:space="preserve"> (</w:t>
            </w:r>
            <w:r w:rsidR="000C50D4">
              <w:t>4.8</w:t>
            </w:r>
            <w:r w:rsidR="0041063A">
              <w:t>)</w:t>
            </w:r>
          </w:p>
        </w:tc>
        <w:tc>
          <w:tcPr>
            <w:tcW w:w="2097" w:type="dxa"/>
          </w:tcPr>
          <w:p w14:paraId="000732CE" w14:textId="2A078B27" w:rsidR="006C2A33" w:rsidRDefault="006C2A33" w:rsidP="00BB6EF7">
            <w:pPr>
              <w:jc w:val="center"/>
            </w:pPr>
            <w:r>
              <w:t>3</w:t>
            </w:r>
            <w:r w:rsidR="00D44D9F">
              <w:t xml:space="preserve"> (</w:t>
            </w:r>
            <w:r w:rsidR="000C50D4">
              <w:t>14.3</w:t>
            </w:r>
            <w:r w:rsidR="00D44D9F">
              <w:t>)</w:t>
            </w:r>
          </w:p>
        </w:tc>
      </w:tr>
      <w:tr w:rsidR="00E849D0" w14:paraId="1D4F5482" w14:textId="77777777" w:rsidTr="00543341">
        <w:tc>
          <w:tcPr>
            <w:tcW w:w="3936" w:type="dxa"/>
            <w:tcBorders>
              <w:bottom w:val="single" w:sz="4" w:space="0" w:color="auto"/>
            </w:tcBorders>
          </w:tcPr>
          <w:p w14:paraId="78BF5BA7" w14:textId="3D9093D3" w:rsidR="006C2A33" w:rsidRPr="00DE1C57" w:rsidRDefault="006C2A33" w:rsidP="006C2A33">
            <w:r w:rsidRPr="00DE1C57">
              <w:t>New England Journal of Medicine</w:t>
            </w:r>
          </w:p>
        </w:tc>
        <w:tc>
          <w:tcPr>
            <w:tcW w:w="1559" w:type="dxa"/>
            <w:tcBorders>
              <w:bottom w:val="single" w:sz="4" w:space="0" w:color="auto"/>
            </w:tcBorders>
          </w:tcPr>
          <w:p w14:paraId="602C01CA" w14:textId="443581FD" w:rsidR="006C2A33" w:rsidRDefault="006C2A33" w:rsidP="00BB6EF7">
            <w:pPr>
              <w:jc w:val="center"/>
            </w:pPr>
            <w:r>
              <w:t>38</w:t>
            </w:r>
            <w:r w:rsidR="00027F4C">
              <w:t xml:space="preserve"> (9.4)</w:t>
            </w:r>
          </w:p>
        </w:tc>
        <w:tc>
          <w:tcPr>
            <w:tcW w:w="1984" w:type="dxa"/>
            <w:tcBorders>
              <w:bottom w:val="single" w:sz="4" w:space="0" w:color="auto"/>
            </w:tcBorders>
          </w:tcPr>
          <w:p w14:paraId="134D806C" w14:textId="21B58AB5" w:rsidR="006C2A33" w:rsidRDefault="006C2A33" w:rsidP="00BB6EF7">
            <w:pPr>
              <w:jc w:val="center"/>
            </w:pPr>
            <w:r>
              <w:t>3</w:t>
            </w:r>
            <w:r w:rsidR="00D44D9F">
              <w:t xml:space="preserve"> (</w:t>
            </w:r>
            <w:r w:rsidR="000C50D4">
              <w:t>7.9</w:t>
            </w:r>
            <w:r w:rsidR="00D44D9F">
              <w:t>)</w:t>
            </w:r>
          </w:p>
        </w:tc>
        <w:tc>
          <w:tcPr>
            <w:tcW w:w="2097" w:type="dxa"/>
            <w:tcBorders>
              <w:bottom w:val="single" w:sz="4" w:space="0" w:color="auto"/>
            </w:tcBorders>
          </w:tcPr>
          <w:p w14:paraId="1F446124" w14:textId="15DC41AF" w:rsidR="006C2A33" w:rsidRDefault="006C2A33" w:rsidP="00BB6EF7">
            <w:pPr>
              <w:jc w:val="center"/>
            </w:pPr>
            <w:r>
              <w:t>6</w:t>
            </w:r>
            <w:r w:rsidR="007E6C11">
              <w:t xml:space="preserve"> (</w:t>
            </w:r>
            <w:r w:rsidR="000C50D4">
              <w:t>15.8</w:t>
            </w:r>
            <w:r w:rsidR="007E6C11">
              <w:t>)</w:t>
            </w:r>
          </w:p>
        </w:tc>
      </w:tr>
      <w:tr w:rsidR="00E849D0" w14:paraId="79B71736" w14:textId="77777777" w:rsidTr="00543341">
        <w:tc>
          <w:tcPr>
            <w:tcW w:w="3936" w:type="dxa"/>
            <w:tcBorders>
              <w:top w:val="single" w:sz="4" w:space="0" w:color="auto"/>
              <w:bottom w:val="single" w:sz="4" w:space="0" w:color="auto"/>
            </w:tcBorders>
          </w:tcPr>
          <w:p w14:paraId="24E0115D" w14:textId="3E97EF4F" w:rsidR="007B5A0E" w:rsidRPr="00693D85" w:rsidRDefault="007B5A0E" w:rsidP="006C2A33">
            <w:pPr>
              <w:rPr>
                <w:b/>
                <w:bCs/>
              </w:rPr>
            </w:pPr>
            <w:r>
              <w:rPr>
                <w:b/>
                <w:bCs/>
              </w:rPr>
              <w:t>Total</w:t>
            </w:r>
          </w:p>
        </w:tc>
        <w:tc>
          <w:tcPr>
            <w:tcW w:w="1559" w:type="dxa"/>
            <w:tcBorders>
              <w:top w:val="single" w:sz="4" w:space="0" w:color="auto"/>
              <w:bottom w:val="single" w:sz="4" w:space="0" w:color="auto"/>
            </w:tcBorders>
          </w:tcPr>
          <w:p w14:paraId="4306E8C3" w14:textId="321281DE" w:rsidR="007B5A0E" w:rsidRDefault="007B5A0E" w:rsidP="00BB6EF7">
            <w:pPr>
              <w:jc w:val="center"/>
            </w:pPr>
            <w:r>
              <w:t>403</w:t>
            </w:r>
          </w:p>
        </w:tc>
        <w:tc>
          <w:tcPr>
            <w:tcW w:w="1984" w:type="dxa"/>
            <w:tcBorders>
              <w:top w:val="single" w:sz="4" w:space="0" w:color="auto"/>
              <w:bottom w:val="single" w:sz="4" w:space="0" w:color="auto"/>
            </w:tcBorders>
          </w:tcPr>
          <w:p w14:paraId="7B1C61B8" w14:textId="515C74C3" w:rsidR="007B5A0E" w:rsidRDefault="002762D5" w:rsidP="00BB6EF7">
            <w:pPr>
              <w:jc w:val="center"/>
            </w:pPr>
            <w:r>
              <w:t>63</w:t>
            </w:r>
          </w:p>
        </w:tc>
        <w:tc>
          <w:tcPr>
            <w:tcW w:w="2097" w:type="dxa"/>
            <w:tcBorders>
              <w:top w:val="single" w:sz="4" w:space="0" w:color="auto"/>
              <w:bottom w:val="single" w:sz="4" w:space="0" w:color="auto"/>
            </w:tcBorders>
          </w:tcPr>
          <w:p w14:paraId="0ADDCABB" w14:textId="69DD45C8" w:rsidR="007B5A0E" w:rsidRDefault="002762D5" w:rsidP="00BB6EF7">
            <w:pPr>
              <w:jc w:val="center"/>
            </w:pPr>
            <w:r>
              <w:t>52</w:t>
            </w:r>
          </w:p>
        </w:tc>
      </w:tr>
    </w:tbl>
    <w:p w14:paraId="49F57AF3" w14:textId="0C77C508" w:rsidR="001229C1" w:rsidRDefault="00A57C1D" w:rsidP="00A57C1D">
      <w:r w:rsidDel="00A57C1D">
        <w:t xml:space="preserve"> </w:t>
      </w:r>
    </w:p>
    <w:p w14:paraId="697A86FB" w14:textId="77777777" w:rsidR="001229C1" w:rsidRDefault="001229C1" w:rsidP="51C4C25C"/>
    <w:p w14:paraId="1C9928B2" w14:textId="77777777" w:rsidR="001229C1" w:rsidRDefault="001229C1" w:rsidP="51C4C25C"/>
    <w:p w14:paraId="3ABB0284" w14:textId="47A464F4" w:rsidR="001229C1" w:rsidRDefault="001229C1" w:rsidP="51C4C25C"/>
    <w:p w14:paraId="08C1ACC3" w14:textId="090D74FB" w:rsidR="00E20541" w:rsidRDefault="00E20541" w:rsidP="51C4C25C"/>
    <w:p w14:paraId="644D873D" w14:textId="0D4A28FF" w:rsidR="00E20541" w:rsidRDefault="00E20541" w:rsidP="51C4C25C"/>
    <w:p w14:paraId="71137F72" w14:textId="140D3D31" w:rsidR="00E20541" w:rsidRDefault="00E20541" w:rsidP="51C4C25C"/>
    <w:p w14:paraId="5AF12F2E" w14:textId="71ABE242" w:rsidR="00E20541" w:rsidRDefault="00E20541" w:rsidP="51C4C25C"/>
    <w:p w14:paraId="6A13E30D" w14:textId="17FA6B47" w:rsidR="00E20541" w:rsidRDefault="00E20541" w:rsidP="51C4C25C"/>
    <w:p w14:paraId="7CF23870" w14:textId="736C22FC" w:rsidR="00E20541" w:rsidRDefault="00E20541" w:rsidP="51C4C25C"/>
    <w:p w14:paraId="168718F5" w14:textId="57D528C6" w:rsidR="00E20541" w:rsidRDefault="00E20541" w:rsidP="51C4C25C"/>
    <w:p w14:paraId="278A0F7E" w14:textId="76812D43" w:rsidR="00E20541" w:rsidRDefault="00E20541" w:rsidP="51C4C25C"/>
    <w:p w14:paraId="54B25109" w14:textId="57DB9D1C" w:rsidR="00E20541" w:rsidRDefault="00E20541" w:rsidP="51C4C25C"/>
    <w:p w14:paraId="1F272905" w14:textId="3C5D633B" w:rsidR="00E20541" w:rsidRDefault="00E20541" w:rsidP="51C4C25C"/>
    <w:p w14:paraId="65B4B409" w14:textId="606BA2CC" w:rsidR="00E20541" w:rsidRDefault="00E20541" w:rsidP="51C4C25C"/>
    <w:p w14:paraId="1C514AAC" w14:textId="75AA64CC" w:rsidR="00E20541" w:rsidRDefault="00E20541" w:rsidP="51C4C25C"/>
    <w:p w14:paraId="24E9EEC8" w14:textId="3D7A2E1F" w:rsidR="00E20541" w:rsidRDefault="00E20541" w:rsidP="51C4C25C"/>
    <w:p w14:paraId="51872A01" w14:textId="2A38CC1D" w:rsidR="001C4B33" w:rsidRDefault="001C4B33" w:rsidP="001C4B33">
      <w:r w:rsidRPr="758B0535">
        <w:rPr>
          <w:b/>
          <w:bCs/>
        </w:rPr>
        <w:lastRenderedPageBreak/>
        <w:t xml:space="preserve">Table </w:t>
      </w:r>
      <w:r>
        <w:rPr>
          <w:b/>
          <w:bCs/>
        </w:rPr>
        <w:t>3</w:t>
      </w:r>
      <w:r w:rsidRPr="758B0535">
        <w:rPr>
          <w:b/>
          <w:bCs/>
        </w:rPr>
        <w:t>.</w:t>
      </w:r>
      <w:r w:rsidRPr="758B0535">
        <w:t xml:space="preserve"> Multivariable analysis of clinical trial characteristics associated with female </w:t>
      </w:r>
      <w:r>
        <w:t xml:space="preserve">lead </w:t>
      </w:r>
      <w:r w:rsidRPr="758B0535">
        <w:t xml:space="preserve">authors in </w:t>
      </w:r>
      <w:r>
        <w:t>RCTs</w:t>
      </w:r>
      <w:r w:rsidRPr="758B0535">
        <w:t xml:space="preserve"> of </w:t>
      </w:r>
      <w:r>
        <w:t>HF</w:t>
      </w:r>
      <w:r w:rsidRPr="758B0535">
        <w:t xml:space="preserve"> (n=403)</w:t>
      </w:r>
    </w:p>
    <w:p w14:paraId="49633ADC" w14:textId="77777777" w:rsidR="001C4B33" w:rsidRDefault="001C4B33" w:rsidP="001C4B33"/>
    <w:tbl>
      <w:tblPr>
        <w:tblW w:w="0" w:type="auto"/>
        <w:tblBorders>
          <w:top w:val="single" w:sz="4" w:space="0" w:color="000000"/>
          <w:left w:val="single" w:sz="8" w:space="0" w:color="FFFFFF"/>
          <w:bottom w:val="single" w:sz="4" w:space="0" w:color="000000"/>
          <w:right w:val="single" w:sz="8" w:space="0" w:color="FFFFFF"/>
          <w:insideH w:val="single" w:sz="8" w:space="0" w:color="FFFFFF"/>
          <w:insideV w:val="single" w:sz="8" w:space="0" w:color="FFFFFF"/>
        </w:tblBorders>
        <w:tblLayout w:type="fixed"/>
        <w:tblLook w:val="04A0" w:firstRow="1" w:lastRow="0" w:firstColumn="1" w:lastColumn="0" w:noHBand="0" w:noVBand="1"/>
      </w:tblPr>
      <w:tblGrid>
        <w:gridCol w:w="2340"/>
        <w:gridCol w:w="2340"/>
        <w:gridCol w:w="2340"/>
        <w:gridCol w:w="2340"/>
      </w:tblGrid>
      <w:tr w:rsidR="00D64DF5" w:rsidRPr="00103286" w14:paraId="1D5A1C14" w14:textId="77777777" w:rsidTr="00817218">
        <w:tc>
          <w:tcPr>
            <w:tcW w:w="2340" w:type="dxa"/>
            <w:tcBorders>
              <w:top w:val="single" w:sz="8" w:space="0" w:color="000000"/>
              <w:left w:val="nil"/>
              <w:bottom w:val="single" w:sz="8" w:space="0" w:color="000000"/>
            </w:tcBorders>
            <w:shd w:val="clear" w:color="auto" w:fill="auto"/>
          </w:tcPr>
          <w:p w14:paraId="7ED5E33C" w14:textId="77777777" w:rsidR="001C4B33" w:rsidRPr="00103286" w:rsidRDefault="001C4B33" w:rsidP="00CC05EC">
            <w:pPr>
              <w:jc w:val="center"/>
            </w:pPr>
            <w:r w:rsidRPr="00103286">
              <w:rPr>
                <w:b/>
                <w:bCs/>
              </w:rPr>
              <w:t>Variable</w:t>
            </w:r>
          </w:p>
        </w:tc>
        <w:tc>
          <w:tcPr>
            <w:tcW w:w="2340" w:type="dxa"/>
            <w:tcBorders>
              <w:top w:val="single" w:sz="8" w:space="0" w:color="000000"/>
              <w:bottom w:val="single" w:sz="8" w:space="0" w:color="000000"/>
            </w:tcBorders>
            <w:shd w:val="clear" w:color="auto" w:fill="auto"/>
          </w:tcPr>
          <w:p w14:paraId="6E7B626A" w14:textId="77777777" w:rsidR="001C4B33" w:rsidRPr="00103286" w:rsidRDefault="001C4B33" w:rsidP="00CC05EC"/>
        </w:tc>
        <w:tc>
          <w:tcPr>
            <w:tcW w:w="2340" w:type="dxa"/>
            <w:tcBorders>
              <w:top w:val="single" w:sz="8" w:space="0" w:color="000000"/>
              <w:bottom w:val="single" w:sz="8" w:space="0" w:color="000000"/>
            </w:tcBorders>
            <w:shd w:val="clear" w:color="auto" w:fill="auto"/>
          </w:tcPr>
          <w:p w14:paraId="0E7B72D3" w14:textId="77777777" w:rsidR="001C4B33" w:rsidRPr="00103286" w:rsidRDefault="001C4B33" w:rsidP="00CC05EC">
            <w:r w:rsidRPr="00103286">
              <w:rPr>
                <w:b/>
                <w:bCs/>
              </w:rPr>
              <w:t>OR (95% CI)</w:t>
            </w:r>
          </w:p>
        </w:tc>
        <w:tc>
          <w:tcPr>
            <w:tcW w:w="2340" w:type="dxa"/>
            <w:tcBorders>
              <w:top w:val="single" w:sz="8" w:space="0" w:color="000000"/>
              <w:bottom w:val="single" w:sz="8" w:space="0" w:color="000000"/>
              <w:right w:val="nil"/>
            </w:tcBorders>
            <w:shd w:val="clear" w:color="auto" w:fill="auto"/>
          </w:tcPr>
          <w:p w14:paraId="30F0B4F0" w14:textId="77777777" w:rsidR="001C4B33" w:rsidRPr="00103286" w:rsidRDefault="001C4B33" w:rsidP="00CC05EC">
            <w:r w:rsidRPr="00103286">
              <w:rPr>
                <w:b/>
                <w:bCs/>
              </w:rPr>
              <w:t>p-value</w:t>
            </w:r>
          </w:p>
        </w:tc>
      </w:tr>
      <w:tr w:rsidR="00D64DF5" w:rsidRPr="00103286" w14:paraId="6D8D28A3" w14:textId="77777777" w:rsidTr="00817218">
        <w:tc>
          <w:tcPr>
            <w:tcW w:w="2340" w:type="dxa"/>
            <w:vMerge w:val="restart"/>
            <w:tcBorders>
              <w:top w:val="single" w:sz="8" w:space="0" w:color="000000"/>
            </w:tcBorders>
            <w:shd w:val="clear" w:color="auto" w:fill="auto"/>
          </w:tcPr>
          <w:p w14:paraId="24F3EA48" w14:textId="77777777" w:rsidR="001C4B33" w:rsidRPr="00103286" w:rsidRDefault="001C4B33" w:rsidP="00CC05EC">
            <w:r w:rsidRPr="00103286">
              <w:rPr>
                <w:b/>
                <w:bCs/>
              </w:rPr>
              <w:t>Region</w:t>
            </w:r>
          </w:p>
        </w:tc>
        <w:tc>
          <w:tcPr>
            <w:tcW w:w="2340" w:type="dxa"/>
            <w:tcBorders>
              <w:top w:val="single" w:sz="8" w:space="0" w:color="000000"/>
            </w:tcBorders>
            <w:shd w:val="clear" w:color="auto" w:fill="auto"/>
          </w:tcPr>
          <w:p w14:paraId="3C6F9CC8" w14:textId="77777777" w:rsidR="001C4B33" w:rsidRPr="00103286" w:rsidRDefault="001C4B33" w:rsidP="00CC05EC">
            <w:r>
              <w:t>Central &amp; South America</w:t>
            </w:r>
          </w:p>
        </w:tc>
        <w:tc>
          <w:tcPr>
            <w:tcW w:w="2340" w:type="dxa"/>
            <w:tcBorders>
              <w:top w:val="single" w:sz="8" w:space="0" w:color="000000"/>
            </w:tcBorders>
            <w:shd w:val="clear" w:color="auto" w:fill="auto"/>
          </w:tcPr>
          <w:p w14:paraId="20DE6938" w14:textId="77777777" w:rsidR="001C4B33" w:rsidRPr="00103286" w:rsidRDefault="001C4B33" w:rsidP="00CC05EC">
            <w:r w:rsidRPr="00103286">
              <w:t>1.00 (Reference)</w:t>
            </w:r>
          </w:p>
        </w:tc>
        <w:tc>
          <w:tcPr>
            <w:tcW w:w="2340" w:type="dxa"/>
            <w:tcBorders>
              <w:top w:val="single" w:sz="8" w:space="0" w:color="000000"/>
            </w:tcBorders>
            <w:shd w:val="clear" w:color="auto" w:fill="auto"/>
          </w:tcPr>
          <w:p w14:paraId="0F77448A" w14:textId="77777777" w:rsidR="001C4B33" w:rsidRPr="00103286" w:rsidRDefault="001C4B33" w:rsidP="00CC05EC">
            <w:r w:rsidRPr="00103286">
              <w:t>–</w:t>
            </w:r>
          </w:p>
        </w:tc>
      </w:tr>
      <w:tr w:rsidR="00D64DF5" w:rsidRPr="00103286" w14:paraId="0655E8AB" w14:textId="77777777" w:rsidTr="00817218">
        <w:tc>
          <w:tcPr>
            <w:tcW w:w="2340" w:type="dxa"/>
            <w:vMerge/>
            <w:shd w:val="clear" w:color="auto" w:fill="auto"/>
          </w:tcPr>
          <w:p w14:paraId="5B5CF27E" w14:textId="77777777" w:rsidR="001C4B33" w:rsidRPr="00103286" w:rsidRDefault="001C4B33" w:rsidP="00CC05EC"/>
        </w:tc>
        <w:tc>
          <w:tcPr>
            <w:tcW w:w="2340" w:type="dxa"/>
            <w:shd w:val="clear" w:color="auto" w:fill="auto"/>
          </w:tcPr>
          <w:p w14:paraId="17CFC097" w14:textId="77777777" w:rsidR="001C4B33" w:rsidRPr="00103286" w:rsidRDefault="001C4B33" w:rsidP="00CC05EC">
            <w:r w:rsidRPr="00103286">
              <w:t>Europe</w:t>
            </w:r>
          </w:p>
        </w:tc>
        <w:tc>
          <w:tcPr>
            <w:tcW w:w="2340" w:type="dxa"/>
            <w:shd w:val="clear" w:color="auto" w:fill="auto"/>
          </w:tcPr>
          <w:p w14:paraId="181C1B27" w14:textId="6F9B96F1" w:rsidR="001C4B33" w:rsidRPr="00103286" w:rsidRDefault="001C4B33" w:rsidP="00CC05EC">
            <w:r>
              <w:t>0.3</w:t>
            </w:r>
            <w:r w:rsidR="00E20541">
              <w:t>3</w:t>
            </w:r>
            <w:r w:rsidRPr="00103286">
              <w:t xml:space="preserve"> (0.</w:t>
            </w:r>
            <w:r w:rsidR="00E20541">
              <w:t>09</w:t>
            </w:r>
            <w:r w:rsidRPr="00103286">
              <w:t>-</w:t>
            </w:r>
            <w:r>
              <w:t>0.9</w:t>
            </w:r>
            <w:r w:rsidR="00E20541">
              <w:t>1</w:t>
            </w:r>
            <w:r w:rsidRPr="00103286">
              <w:t>)</w:t>
            </w:r>
          </w:p>
        </w:tc>
        <w:tc>
          <w:tcPr>
            <w:tcW w:w="2340" w:type="dxa"/>
            <w:shd w:val="clear" w:color="auto" w:fill="auto"/>
          </w:tcPr>
          <w:p w14:paraId="094A66C9" w14:textId="3EFA84C0" w:rsidR="001C4B33" w:rsidRPr="00103286" w:rsidRDefault="001C4B33" w:rsidP="00CC05EC">
            <w:r w:rsidRPr="00103286">
              <w:t>0.</w:t>
            </w:r>
            <w:r>
              <w:t>03</w:t>
            </w:r>
            <w:r w:rsidR="00E20541">
              <w:t>9</w:t>
            </w:r>
          </w:p>
        </w:tc>
      </w:tr>
      <w:tr w:rsidR="00D64DF5" w:rsidRPr="00103286" w14:paraId="74968B61" w14:textId="77777777" w:rsidTr="00817218">
        <w:tc>
          <w:tcPr>
            <w:tcW w:w="2340" w:type="dxa"/>
            <w:vMerge/>
            <w:shd w:val="clear" w:color="auto" w:fill="auto"/>
          </w:tcPr>
          <w:p w14:paraId="28CB8BB7" w14:textId="77777777" w:rsidR="001C4B33" w:rsidRPr="00103286" w:rsidRDefault="001C4B33" w:rsidP="00CC05EC"/>
        </w:tc>
        <w:tc>
          <w:tcPr>
            <w:tcW w:w="2340" w:type="dxa"/>
            <w:shd w:val="clear" w:color="auto" w:fill="auto"/>
          </w:tcPr>
          <w:p w14:paraId="23BBA9AC" w14:textId="77777777" w:rsidR="001C4B33" w:rsidRPr="00103286" w:rsidRDefault="001C4B33" w:rsidP="00CC05EC">
            <w:r>
              <w:t>North</w:t>
            </w:r>
            <w:r w:rsidRPr="00103286">
              <w:t xml:space="preserve"> America</w:t>
            </w:r>
          </w:p>
        </w:tc>
        <w:tc>
          <w:tcPr>
            <w:tcW w:w="2340" w:type="dxa"/>
            <w:shd w:val="clear" w:color="auto" w:fill="auto"/>
          </w:tcPr>
          <w:p w14:paraId="7168FC2E" w14:textId="5D55D7FB" w:rsidR="001C4B33" w:rsidRPr="00103286" w:rsidRDefault="001C4B33" w:rsidP="00CC05EC">
            <w:r>
              <w:t>0.</w:t>
            </w:r>
            <w:r w:rsidR="00E20541">
              <w:t>21</w:t>
            </w:r>
            <w:r w:rsidR="00E20541" w:rsidRPr="00103286">
              <w:t xml:space="preserve"> </w:t>
            </w:r>
            <w:r w:rsidRPr="00103286">
              <w:t>(</w:t>
            </w:r>
            <w:r>
              <w:t>0.0</w:t>
            </w:r>
            <w:r w:rsidR="00E20541">
              <w:t>8</w:t>
            </w:r>
            <w:r w:rsidRPr="00103286">
              <w:t>-</w:t>
            </w:r>
            <w:r>
              <w:t>0.7</w:t>
            </w:r>
            <w:r w:rsidR="00E20541">
              <w:t>1</w:t>
            </w:r>
            <w:r w:rsidRPr="00103286">
              <w:t>)</w:t>
            </w:r>
          </w:p>
        </w:tc>
        <w:tc>
          <w:tcPr>
            <w:tcW w:w="2340" w:type="dxa"/>
            <w:shd w:val="clear" w:color="auto" w:fill="auto"/>
          </w:tcPr>
          <w:p w14:paraId="639F629A" w14:textId="414BA667" w:rsidR="001C4B33" w:rsidRPr="00103286" w:rsidRDefault="001C4B33" w:rsidP="00CC05EC">
            <w:r w:rsidRPr="00103286">
              <w:t>0.0</w:t>
            </w:r>
            <w:r>
              <w:t>1</w:t>
            </w:r>
            <w:r w:rsidR="00E20541">
              <w:t>1</w:t>
            </w:r>
          </w:p>
        </w:tc>
      </w:tr>
      <w:tr w:rsidR="00D64DF5" w:rsidRPr="00103286" w14:paraId="45D831BE" w14:textId="77777777" w:rsidTr="00817218">
        <w:tc>
          <w:tcPr>
            <w:tcW w:w="2340" w:type="dxa"/>
            <w:vMerge/>
            <w:shd w:val="clear" w:color="auto" w:fill="auto"/>
          </w:tcPr>
          <w:p w14:paraId="4E6DF57C" w14:textId="77777777" w:rsidR="001C4B33" w:rsidRPr="00103286" w:rsidRDefault="001C4B33" w:rsidP="00CC05EC"/>
        </w:tc>
        <w:tc>
          <w:tcPr>
            <w:tcW w:w="2340" w:type="dxa"/>
            <w:shd w:val="clear" w:color="auto" w:fill="auto"/>
          </w:tcPr>
          <w:p w14:paraId="6B6F6997" w14:textId="7A003D88" w:rsidR="001C4B33" w:rsidRPr="00103286" w:rsidRDefault="001C4B33" w:rsidP="00CC05EC">
            <w:r w:rsidRPr="00103286">
              <w:t>Asia</w:t>
            </w:r>
            <w:r w:rsidR="00E20541">
              <w:t xml:space="preserve"> &amp; Australia</w:t>
            </w:r>
          </w:p>
        </w:tc>
        <w:tc>
          <w:tcPr>
            <w:tcW w:w="2340" w:type="dxa"/>
            <w:shd w:val="clear" w:color="auto" w:fill="auto"/>
          </w:tcPr>
          <w:p w14:paraId="2C32B400" w14:textId="4AC2FCDF" w:rsidR="001C4B33" w:rsidRPr="00103286" w:rsidRDefault="001C4B33" w:rsidP="00CC05EC">
            <w:r>
              <w:t>0.</w:t>
            </w:r>
            <w:r w:rsidR="00E20541">
              <w:t xml:space="preserve">24 </w:t>
            </w:r>
            <w:r w:rsidRPr="00103286">
              <w:t>(0.0</w:t>
            </w:r>
            <w:r w:rsidR="00E20541">
              <w:t>4</w:t>
            </w:r>
            <w:r w:rsidRPr="00103286">
              <w:t>-</w:t>
            </w:r>
            <w:r>
              <w:t>1.</w:t>
            </w:r>
            <w:r w:rsidR="00E20541">
              <w:t>88</w:t>
            </w:r>
            <w:r w:rsidRPr="00103286">
              <w:t>)</w:t>
            </w:r>
          </w:p>
        </w:tc>
        <w:tc>
          <w:tcPr>
            <w:tcW w:w="2340" w:type="dxa"/>
            <w:shd w:val="clear" w:color="auto" w:fill="auto"/>
          </w:tcPr>
          <w:p w14:paraId="30303E71" w14:textId="0249A31E" w:rsidR="001C4B33" w:rsidRPr="00103286" w:rsidRDefault="001C4B33" w:rsidP="00CC05EC">
            <w:r w:rsidRPr="00103286">
              <w:t>0.</w:t>
            </w:r>
            <w:r w:rsidR="00E20541" w:rsidRPr="00103286">
              <w:t>1</w:t>
            </w:r>
            <w:r w:rsidR="00E20541">
              <w:t>62</w:t>
            </w:r>
          </w:p>
        </w:tc>
      </w:tr>
      <w:tr w:rsidR="00D64DF5" w:rsidRPr="00103286" w14:paraId="1797D2F7" w14:textId="77777777" w:rsidTr="00817218">
        <w:tc>
          <w:tcPr>
            <w:tcW w:w="2340" w:type="dxa"/>
            <w:vMerge w:val="restart"/>
            <w:shd w:val="clear" w:color="auto" w:fill="auto"/>
          </w:tcPr>
          <w:p w14:paraId="63F8006D" w14:textId="77777777" w:rsidR="001C4B33" w:rsidRPr="00103286" w:rsidRDefault="001C4B33" w:rsidP="00CC05EC">
            <w:r w:rsidRPr="00103286">
              <w:rPr>
                <w:b/>
                <w:bCs/>
              </w:rPr>
              <w:t>Type of intervention</w:t>
            </w:r>
          </w:p>
        </w:tc>
        <w:tc>
          <w:tcPr>
            <w:tcW w:w="2340" w:type="dxa"/>
            <w:shd w:val="clear" w:color="auto" w:fill="auto"/>
          </w:tcPr>
          <w:p w14:paraId="3C353F06" w14:textId="5E0354D8" w:rsidR="001C4B33" w:rsidRPr="00103286" w:rsidRDefault="00E20541" w:rsidP="00CC05EC">
            <w:r>
              <w:t>Other</w:t>
            </w:r>
          </w:p>
        </w:tc>
        <w:tc>
          <w:tcPr>
            <w:tcW w:w="2340" w:type="dxa"/>
            <w:shd w:val="clear" w:color="auto" w:fill="auto"/>
          </w:tcPr>
          <w:p w14:paraId="61BF9275" w14:textId="77777777" w:rsidR="001C4B33" w:rsidRPr="00103286" w:rsidRDefault="001C4B33" w:rsidP="00CC05EC">
            <w:r w:rsidRPr="00103286">
              <w:t>1.00 (Reference)</w:t>
            </w:r>
          </w:p>
        </w:tc>
        <w:tc>
          <w:tcPr>
            <w:tcW w:w="2340" w:type="dxa"/>
            <w:shd w:val="clear" w:color="auto" w:fill="auto"/>
          </w:tcPr>
          <w:p w14:paraId="0D628513" w14:textId="77777777" w:rsidR="001C4B33" w:rsidRPr="00103286" w:rsidRDefault="001C4B33" w:rsidP="00CC05EC">
            <w:r w:rsidRPr="00103286">
              <w:t xml:space="preserve">– </w:t>
            </w:r>
          </w:p>
        </w:tc>
      </w:tr>
      <w:tr w:rsidR="00D64DF5" w:rsidRPr="00103286" w14:paraId="04EECFD0" w14:textId="77777777" w:rsidTr="00817218">
        <w:tc>
          <w:tcPr>
            <w:tcW w:w="2340" w:type="dxa"/>
            <w:vMerge/>
            <w:shd w:val="clear" w:color="auto" w:fill="auto"/>
          </w:tcPr>
          <w:p w14:paraId="368515E3" w14:textId="77777777" w:rsidR="001C4B33" w:rsidRPr="00103286" w:rsidRDefault="001C4B33" w:rsidP="00CC05EC"/>
        </w:tc>
        <w:tc>
          <w:tcPr>
            <w:tcW w:w="2340" w:type="dxa"/>
            <w:shd w:val="clear" w:color="auto" w:fill="auto"/>
          </w:tcPr>
          <w:p w14:paraId="2AA57C3C" w14:textId="77777777" w:rsidR="001C4B33" w:rsidRPr="00103286" w:rsidRDefault="001C4B33" w:rsidP="00CC05EC">
            <w:r w:rsidRPr="00103286">
              <w:t>Drug</w:t>
            </w:r>
          </w:p>
        </w:tc>
        <w:tc>
          <w:tcPr>
            <w:tcW w:w="2340" w:type="dxa"/>
            <w:shd w:val="clear" w:color="auto" w:fill="auto"/>
          </w:tcPr>
          <w:p w14:paraId="299BCA50" w14:textId="5E3794C3" w:rsidR="001C4B33" w:rsidRPr="00103286" w:rsidRDefault="001C4B33" w:rsidP="00CC05EC">
            <w:r w:rsidRPr="00103286">
              <w:t>0.</w:t>
            </w:r>
            <w:r w:rsidR="00E20541" w:rsidRPr="00103286">
              <w:t>4</w:t>
            </w:r>
            <w:r w:rsidR="00E20541">
              <w:t>2</w:t>
            </w:r>
            <w:r w:rsidR="00E20541" w:rsidRPr="00103286">
              <w:t xml:space="preserve"> </w:t>
            </w:r>
            <w:r w:rsidRPr="00103286">
              <w:t>(0.</w:t>
            </w:r>
            <w:r w:rsidR="00E20541">
              <w:t>16</w:t>
            </w:r>
            <w:r w:rsidRPr="00103286">
              <w:t>-0.9</w:t>
            </w:r>
            <w:r w:rsidR="00733B94">
              <w:t>7</w:t>
            </w:r>
            <w:r w:rsidRPr="00103286">
              <w:t>)</w:t>
            </w:r>
          </w:p>
        </w:tc>
        <w:tc>
          <w:tcPr>
            <w:tcW w:w="2340" w:type="dxa"/>
            <w:shd w:val="clear" w:color="auto" w:fill="auto"/>
          </w:tcPr>
          <w:p w14:paraId="58AD2199" w14:textId="1552EE95" w:rsidR="001C4B33" w:rsidRPr="00103286" w:rsidRDefault="001C4B33" w:rsidP="00CC05EC">
            <w:r w:rsidRPr="00103286">
              <w:t>0.04</w:t>
            </w:r>
            <w:r w:rsidR="00733B94">
              <w:t>3</w:t>
            </w:r>
          </w:p>
        </w:tc>
      </w:tr>
      <w:tr w:rsidR="00D64DF5" w:rsidRPr="00103286" w14:paraId="30C6D6C5" w14:textId="77777777" w:rsidTr="00817218">
        <w:tc>
          <w:tcPr>
            <w:tcW w:w="2340" w:type="dxa"/>
            <w:vMerge/>
            <w:shd w:val="clear" w:color="auto" w:fill="auto"/>
          </w:tcPr>
          <w:p w14:paraId="58A7213F" w14:textId="77777777" w:rsidR="001C4B33" w:rsidRPr="00103286" w:rsidRDefault="001C4B33" w:rsidP="00CC05EC"/>
        </w:tc>
        <w:tc>
          <w:tcPr>
            <w:tcW w:w="2340" w:type="dxa"/>
            <w:shd w:val="clear" w:color="auto" w:fill="auto"/>
          </w:tcPr>
          <w:p w14:paraId="1EB3610E" w14:textId="5816A88A" w:rsidR="001C4B33" w:rsidRPr="00103286" w:rsidRDefault="001C4B33" w:rsidP="00CC05EC">
            <w:r w:rsidRPr="00103286">
              <w:t>Device</w:t>
            </w:r>
            <w:r w:rsidR="00E20541">
              <w:t xml:space="preserve"> / Surgery</w:t>
            </w:r>
          </w:p>
        </w:tc>
        <w:tc>
          <w:tcPr>
            <w:tcW w:w="2340" w:type="dxa"/>
            <w:shd w:val="clear" w:color="auto" w:fill="auto"/>
          </w:tcPr>
          <w:p w14:paraId="629F1087" w14:textId="4065DB3F" w:rsidR="001C4B33" w:rsidRPr="00103286" w:rsidRDefault="001C4B33" w:rsidP="00CC05EC">
            <w:r w:rsidRPr="00103286">
              <w:t>0.</w:t>
            </w:r>
            <w:r w:rsidR="00E20541">
              <w:t>37</w:t>
            </w:r>
            <w:r w:rsidR="00E20541" w:rsidRPr="00103286">
              <w:t xml:space="preserve"> </w:t>
            </w:r>
            <w:r w:rsidRPr="00103286">
              <w:t>(0.</w:t>
            </w:r>
            <w:r w:rsidR="00E20541">
              <w:t>09</w:t>
            </w:r>
            <w:r w:rsidRPr="00103286">
              <w:t>-1.</w:t>
            </w:r>
            <w:r>
              <w:t>4</w:t>
            </w:r>
            <w:r w:rsidR="00E20541">
              <w:t>5</w:t>
            </w:r>
            <w:r w:rsidRPr="00103286">
              <w:t>)</w:t>
            </w:r>
          </w:p>
        </w:tc>
        <w:tc>
          <w:tcPr>
            <w:tcW w:w="2340" w:type="dxa"/>
            <w:shd w:val="clear" w:color="auto" w:fill="auto"/>
          </w:tcPr>
          <w:p w14:paraId="0B49FEF6" w14:textId="6783F626" w:rsidR="001C4B33" w:rsidRPr="00103286" w:rsidRDefault="001C4B33" w:rsidP="00CC05EC">
            <w:r w:rsidRPr="00103286">
              <w:t>0.</w:t>
            </w:r>
            <w:r w:rsidR="00E20541">
              <w:t>213</w:t>
            </w:r>
          </w:p>
        </w:tc>
      </w:tr>
      <w:tr w:rsidR="00D64DF5" w:rsidRPr="00103286" w14:paraId="32247644" w14:textId="77777777" w:rsidTr="00817218">
        <w:tc>
          <w:tcPr>
            <w:tcW w:w="2340" w:type="dxa"/>
            <w:vMerge w:val="restart"/>
            <w:shd w:val="clear" w:color="auto" w:fill="auto"/>
          </w:tcPr>
          <w:p w14:paraId="2CBB840D" w14:textId="77777777" w:rsidR="001C4B33" w:rsidRPr="00103286" w:rsidRDefault="001C4B33" w:rsidP="00CC05EC">
            <w:r w:rsidRPr="00103286">
              <w:rPr>
                <w:b/>
                <w:bCs/>
              </w:rPr>
              <w:t xml:space="preserve">Number of centers </w:t>
            </w:r>
          </w:p>
        </w:tc>
        <w:tc>
          <w:tcPr>
            <w:tcW w:w="2340" w:type="dxa"/>
            <w:shd w:val="clear" w:color="auto" w:fill="auto"/>
          </w:tcPr>
          <w:p w14:paraId="30C5B1BA" w14:textId="77777777" w:rsidR="001C4B33" w:rsidRPr="00103286" w:rsidRDefault="001C4B33" w:rsidP="00CC05EC">
            <w:r>
              <w:t xml:space="preserve">Single </w:t>
            </w:r>
            <w:r w:rsidRPr="00103286">
              <w:t>center</w:t>
            </w:r>
          </w:p>
        </w:tc>
        <w:tc>
          <w:tcPr>
            <w:tcW w:w="2340" w:type="dxa"/>
            <w:shd w:val="clear" w:color="auto" w:fill="auto"/>
          </w:tcPr>
          <w:p w14:paraId="2B3FFF98" w14:textId="77777777" w:rsidR="001C4B33" w:rsidRPr="00103286" w:rsidRDefault="001C4B33" w:rsidP="00CC05EC">
            <w:r w:rsidRPr="00103286">
              <w:t>1.00 (Reference)</w:t>
            </w:r>
          </w:p>
        </w:tc>
        <w:tc>
          <w:tcPr>
            <w:tcW w:w="2340" w:type="dxa"/>
            <w:shd w:val="clear" w:color="auto" w:fill="auto"/>
          </w:tcPr>
          <w:p w14:paraId="513D2796" w14:textId="77777777" w:rsidR="001C4B33" w:rsidRPr="00103286" w:rsidRDefault="001C4B33" w:rsidP="00CC05EC">
            <w:r w:rsidRPr="00103286">
              <w:t>–</w:t>
            </w:r>
          </w:p>
        </w:tc>
      </w:tr>
      <w:tr w:rsidR="00D64DF5" w:rsidRPr="00103286" w14:paraId="7F18A303" w14:textId="77777777" w:rsidTr="00817218">
        <w:tc>
          <w:tcPr>
            <w:tcW w:w="2340" w:type="dxa"/>
            <w:vMerge/>
            <w:shd w:val="clear" w:color="auto" w:fill="auto"/>
          </w:tcPr>
          <w:p w14:paraId="3BD9E133" w14:textId="77777777" w:rsidR="001C4B33" w:rsidRPr="00103286" w:rsidRDefault="001C4B33" w:rsidP="00CC05EC"/>
        </w:tc>
        <w:tc>
          <w:tcPr>
            <w:tcW w:w="2340" w:type="dxa"/>
            <w:shd w:val="clear" w:color="auto" w:fill="auto"/>
          </w:tcPr>
          <w:p w14:paraId="30A13AD8" w14:textId="77777777" w:rsidR="001C4B33" w:rsidRPr="00103286" w:rsidRDefault="001C4B33" w:rsidP="00CC05EC">
            <w:r w:rsidRPr="008934C3">
              <w:t>Multi-center</w:t>
            </w:r>
          </w:p>
        </w:tc>
        <w:tc>
          <w:tcPr>
            <w:tcW w:w="2340" w:type="dxa"/>
            <w:shd w:val="clear" w:color="auto" w:fill="auto"/>
          </w:tcPr>
          <w:p w14:paraId="345B37BA" w14:textId="77777777" w:rsidR="001C4B33" w:rsidRPr="00103286" w:rsidRDefault="001C4B33" w:rsidP="00CC05EC">
            <w:r>
              <w:t>0</w:t>
            </w:r>
            <w:r w:rsidRPr="00103286">
              <w:t>.</w:t>
            </w:r>
            <w:r>
              <w:t>58</w:t>
            </w:r>
            <w:r w:rsidRPr="00103286">
              <w:t xml:space="preserve"> (</w:t>
            </w:r>
            <w:r>
              <w:t>0</w:t>
            </w:r>
            <w:r w:rsidRPr="00103286">
              <w:t>.1</w:t>
            </w:r>
            <w:r>
              <w:t>8</w:t>
            </w:r>
            <w:r w:rsidRPr="00103286">
              <w:t>-</w:t>
            </w:r>
            <w:r>
              <w:t>0</w:t>
            </w:r>
            <w:r w:rsidRPr="00103286">
              <w:t>.</w:t>
            </w:r>
            <w:r>
              <w:t>96</w:t>
            </w:r>
            <w:r w:rsidRPr="00103286">
              <w:t>)</w:t>
            </w:r>
          </w:p>
        </w:tc>
        <w:tc>
          <w:tcPr>
            <w:tcW w:w="2340" w:type="dxa"/>
            <w:shd w:val="clear" w:color="auto" w:fill="auto"/>
          </w:tcPr>
          <w:p w14:paraId="2A75AA72" w14:textId="77777777" w:rsidR="001C4B33" w:rsidRPr="00103286" w:rsidRDefault="001C4B33" w:rsidP="00CC05EC">
            <w:r w:rsidRPr="00103286">
              <w:t>0.03</w:t>
            </w:r>
            <w:r>
              <w:t>7</w:t>
            </w:r>
          </w:p>
        </w:tc>
      </w:tr>
      <w:tr w:rsidR="00D64DF5" w:rsidRPr="00103286" w14:paraId="56F28BD9" w14:textId="77777777" w:rsidTr="00817218">
        <w:tc>
          <w:tcPr>
            <w:tcW w:w="2340" w:type="dxa"/>
            <w:vMerge w:val="restart"/>
            <w:shd w:val="clear" w:color="auto" w:fill="auto"/>
          </w:tcPr>
          <w:p w14:paraId="6F32B4DB" w14:textId="77777777" w:rsidR="001C4B33" w:rsidRPr="00103286" w:rsidRDefault="001C4B33" w:rsidP="00CC05EC">
            <w:r w:rsidRPr="00103286">
              <w:rPr>
                <w:b/>
                <w:bCs/>
              </w:rPr>
              <w:t xml:space="preserve">Type of funding </w:t>
            </w:r>
          </w:p>
        </w:tc>
        <w:tc>
          <w:tcPr>
            <w:tcW w:w="2340" w:type="dxa"/>
            <w:shd w:val="clear" w:color="auto" w:fill="auto"/>
          </w:tcPr>
          <w:p w14:paraId="07511EB0" w14:textId="77777777" w:rsidR="001C4B33" w:rsidRPr="00103286" w:rsidRDefault="001C4B33" w:rsidP="00CC05EC">
            <w:r w:rsidRPr="008934C3">
              <w:t>Public</w:t>
            </w:r>
            <w:r w:rsidRPr="00103286">
              <w:t xml:space="preserve"> </w:t>
            </w:r>
          </w:p>
        </w:tc>
        <w:tc>
          <w:tcPr>
            <w:tcW w:w="2340" w:type="dxa"/>
            <w:shd w:val="clear" w:color="auto" w:fill="auto"/>
          </w:tcPr>
          <w:p w14:paraId="4E12F36B" w14:textId="77777777" w:rsidR="001C4B33" w:rsidRPr="00103286" w:rsidRDefault="001C4B33" w:rsidP="00CC05EC">
            <w:r w:rsidRPr="00103286">
              <w:t>1.00 (Reference)</w:t>
            </w:r>
          </w:p>
        </w:tc>
        <w:tc>
          <w:tcPr>
            <w:tcW w:w="2340" w:type="dxa"/>
            <w:shd w:val="clear" w:color="auto" w:fill="auto"/>
          </w:tcPr>
          <w:p w14:paraId="48113387" w14:textId="77777777" w:rsidR="001C4B33" w:rsidRPr="00103286" w:rsidRDefault="001C4B33" w:rsidP="00CC05EC">
            <w:r w:rsidRPr="00103286">
              <w:t>–</w:t>
            </w:r>
          </w:p>
        </w:tc>
      </w:tr>
      <w:tr w:rsidR="00D64DF5" w:rsidRPr="00103286" w14:paraId="56904F40" w14:textId="77777777" w:rsidTr="00817218">
        <w:tc>
          <w:tcPr>
            <w:tcW w:w="2340" w:type="dxa"/>
            <w:vMerge/>
            <w:shd w:val="clear" w:color="auto" w:fill="auto"/>
          </w:tcPr>
          <w:p w14:paraId="31EBDA73" w14:textId="77777777" w:rsidR="001C4B33" w:rsidRPr="00103286" w:rsidRDefault="001C4B33" w:rsidP="00CC05EC"/>
        </w:tc>
        <w:tc>
          <w:tcPr>
            <w:tcW w:w="2340" w:type="dxa"/>
            <w:shd w:val="clear" w:color="auto" w:fill="auto"/>
          </w:tcPr>
          <w:p w14:paraId="402846B8" w14:textId="77777777" w:rsidR="001C4B33" w:rsidRPr="00103286" w:rsidRDefault="001C4B33" w:rsidP="00CC05EC">
            <w:r w:rsidRPr="00103286">
              <w:t>Industry</w:t>
            </w:r>
          </w:p>
        </w:tc>
        <w:tc>
          <w:tcPr>
            <w:tcW w:w="2340" w:type="dxa"/>
            <w:shd w:val="clear" w:color="auto" w:fill="auto"/>
          </w:tcPr>
          <w:p w14:paraId="642DCB9F" w14:textId="0C51187D" w:rsidR="001C4B33" w:rsidRPr="00103286" w:rsidRDefault="001C4B33" w:rsidP="00CC05EC">
            <w:r w:rsidRPr="00103286">
              <w:t>0.</w:t>
            </w:r>
            <w:r w:rsidR="00E20541">
              <w:t>62</w:t>
            </w:r>
            <w:r w:rsidR="00E20541" w:rsidRPr="00103286">
              <w:t xml:space="preserve"> </w:t>
            </w:r>
            <w:r w:rsidRPr="00103286">
              <w:t>(0.</w:t>
            </w:r>
            <w:r w:rsidR="00E20541">
              <w:t>32</w:t>
            </w:r>
            <w:r w:rsidRPr="00103286">
              <w:t>-1.4</w:t>
            </w:r>
            <w:r w:rsidR="00E20541">
              <w:t>0</w:t>
            </w:r>
            <w:r w:rsidRPr="00103286">
              <w:t>)</w:t>
            </w:r>
          </w:p>
        </w:tc>
        <w:tc>
          <w:tcPr>
            <w:tcW w:w="2340" w:type="dxa"/>
            <w:shd w:val="clear" w:color="auto" w:fill="auto"/>
          </w:tcPr>
          <w:p w14:paraId="4BE9773D" w14:textId="152EA329" w:rsidR="001C4B33" w:rsidRPr="00103286" w:rsidRDefault="001C4B33" w:rsidP="00CC05EC">
            <w:r w:rsidRPr="00103286">
              <w:t>0.</w:t>
            </w:r>
            <w:r w:rsidR="00E20541" w:rsidRPr="00103286">
              <w:t>9</w:t>
            </w:r>
            <w:r w:rsidR="00E20541">
              <w:t>01</w:t>
            </w:r>
          </w:p>
        </w:tc>
      </w:tr>
      <w:tr w:rsidR="00D64DF5" w:rsidRPr="00103286" w14:paraId="1F798ECA" w14:textId="77777777" w:rsidTr="00817218">
        <w:tc>
          <w:tcPr>
            <w:tcW w:w="2340" w:type="dxa"/>
            <w:vMerge w:val="restart"/>
            <w:shd w:val="clear" w:color="auto" w:fill="auto"/>
          </w:tcPr>
          <w:p w14:paraId="3CE43E87" w14:textId="77777777" w:rsidR="001C4B33" w:rsidRPr="00103286" w:rsidRDefault="001C4B33" w:rsidP="00CC05EC">
            <w:r w:rsidRPr="00103286">
              <w:rPr>
                <w:b/>
                <w:bCs/>
              </w:rPr>
              <w:t>Gender of senior author</w:t>
            </w:r>
          </w:p>
        </w:tc>
        <w:tc>
          <w:tcPr>
            <w:tcW w:w="2340" w:type="dxa"/>
            <w:shd w:val="clear" w:color="auto" w:fill="auto"/>
          </w:tcPr>
          <w:p w14:paraId="1B3F9F9B" w14:textId="77777777" w:rsidR="001C4B33" w:rsidRPr="00103286" w:rsidRDefault="001C4B33" w:rsidP="00CC05EC">
            <w:r>
              <w:t>Women</w:t>
            </w:r>
          </w:p>
        </w:tc>
        <w:tc>
          <w:tcPr>
            <w:tcW w:w="2340" w:type="dxa"/>
            <w:shd w:val="clear" w:color="auto" w:fill="auto"/>
          </w:tcPr>
          <w:p w14:paraId="72DAB9A0" w14:textId="77777777" w:rsidR="001C4B33" w:rsidRPr="00103286" w:rsidRDefault="001C4B33" w:rsidP="00CC05EC">
            <w:r w:rsidRPr="00103286">
              <w:t>1.00 (Reference)</w:t>
            </w:r>
          </w:p>
        </w:tc>
        <w:tc>
          <w:tcPr>
            <w:tcW w:w="2340" w:type="dxa"/>
            <w:shd w:val="clear" w:color="auto" w:fill="auto"/>
          </w:tcPr>
          <w:p w14:paraId="4C10116E" w14:textId="77777777" w:rsidR="001C4B33" w:rsidRPr="00103286" w:rsidRDefault="001C4B33" w:rsidP="00CC05EC">
            <w:r w:rsidRPr="00103286">
              <w:t>–</w:t>
            </w:r>
          </w:p>
        </w:tc>
      </w:tr>
      <w:tr w:rsidR="00D64DF5" w:rsidRPr="00103286" w14:paraId="712869D1" w14:textId="77777777" w:rsidTr="00817218">
        <w:tc>
          <w:tcPr>
            <w:tcW w:w="2340" w:type="dxa"/>
            <w:vMerge/>
            <w:shd w:val="clear" w:color="auto" w:fill="auto"/>
          </w:tcPr>
          <w:p w14:paraId="1567AF75" w14:textId="77777777" w:rsidR="001C4B33" w:rsidRPr="00103286" w:rsidRDefault="001C4B33" w:rsidP="00CC05EC"/>
        </w:tc>
        <w:tc>
          <w:tcPr>
            <w:tcW w:w="2340" w:type="dxa"/>
            <w:shd w:val="clear" w:color="auto" w:fill="auto"/>
          </w:tcPr>
          <w:p w14:paraId="45C2C756" w14:textId="77777777" w:rsidR="001C4B33" w:rsidRPr="00103286" w:rsidRDefault="001C4B33" w:rsidP="00CC05EC">
            <w:r>
              <w:t>Men</w:t>
            </w:r>
          </w:p>
        </w:tc>
        <w:tc>
          <w:tcPr>
            <w:tcW w:w="2340" w:type="dxa"/>
            <w:shd w:val="clear" w:color="auto" w:fill="auto"/>
          </w:tcPr>
          <w:p w14:paraId="5C66120C" w14:textId="3D764E73" w:rsidR="001C4B33" w:rsidRPr="00103286" w:rsidRDefault="001C4B33" w:rsidP="00CC05EC">
            <w:r>
              <w:t>0</w:t>
            </w:r>
            <w:r w:rsidRPr="00103286">
              <w:t>.</w:t>
            </w:r>
            <w:r w:rsidR="00733B94">
              <w:t>50</w:t>
            </w:r>
            <w:r w:rsidR="00733B94" w:rsidRPr="00103286">
              <w:t xml:space="preserve"> </w:t>
            </w:r>
            <w:r w:rsidRPr="00103286">
              <w:t>(</w:t>
            </w:r>
            <w:r>
              <w:t>0</w:t>
            </w:r>
            <w:r w:rsidRPr="00103286">
              <w:t>.</w:t>
            </w:r>
            <w:r>
              <w:t>2</w:t>
            </w:r>
            <w:r w:rsidR="00733B94">
              <w:t>1</w:t>
            </w:r>
            <w:r w:rsidRPr="00103286">
              <w:t>-</w:t>
            </w:r>
            <w:r>
              <w:t>0.9</w:t>
            </w:r>
            <w:r w:rsidR="00733B94">
              <w:t>3</w:t>
            </w:r>
            <w:r w:rsidRPr="00103286">
              <w:t>)</w:t>
            </w:r>
          </w:p>
        </w:tc>
        <w:tc>
          <w:tcPr>
            <w:tcW w:w="2340" w:type="dxa"/>
            <w:shd w:val="clear" w:color="auto" w:fill="auto"/>
          </w:tcPr>
          <w:p w14:paraId="52CF2E19" w14:textId="7EAC6B8A" w:rsidR="001C4B33" w:rsidRPr="00103286" w:rsidRDefault="001C4B33" w:rsidP="00CC05EC">
            <w:r w:rsidRPr="00103286">
              <w:t>0.</w:t>
            </w:r>
            <w:r w:rsidR="00733B94" w:rsidRPr="00103286">
              <w:t>04</w:t>
            </w:r>
            <w:r w:rsidR="00733B94">
              <w:t>3</w:t>
            </w:r>
          </w:p>
        </w:tc>
      </w:tr>
    </w:tbl>
    <w:p w14:paraId="367076FB" w14:textId="77777777" w:rsidR="001C4B33" w:rsidRDefault="001C4B33" w:rsidP="001C4B33"/>
    <w:p w14:paraId="13913EFF" w14:textId="77777777" w:rsidR="001C4B33" w:rsidRDefault="001C4B33" w:rsidP="001C4B33"/>
    <w:p w14:paraId="4FFA5477" w14:textId="5FFB3D10" w:rsidR="001C4B33" w:rsidRDefault="001C4B33" w:rsidP="51C4C25C"/>
    <w:p w14:paraId="4462886C" w14:textId="13186982" w:rsidR="001C4B33" w:rsidRDefault="001C4B33" w:rsidP="51C4C25C"/>
    <w:p w14:paraId="2A9464A3" w14:textId="19E594D6" w:rsidR="001C4B33" w:rsidRDefault="001C4B33" w:rsidP="51C4C25C"/>
    <w:p w14:paraId="178BA47F" w14:textId="43BF40DB" w:rsidR="001C4B33" w:rsidRDefault="001C4B33" w:rsidP="51C4C25C"/>
    <w:p w14:paraId="1B27ECAD" w14:textId="65AF5787" w:rsidR="00066215" w:rsidRDefault="00066215" w:rsidP="51C4C25C"/>
    <w:p w14:paraId="12BDB61B" w14:textId="12FFD80B" w:rsidR="00066215" w:rsidRDefault="00066215" w:rsidP="51C4C25C"/>
    <w:p w14:paraId="7C0FD43E" w14:textId="064E3BD9" w:rsidR="00066215" w:rsidRDefault="00066215" w:rsidP="51C4C25C"/>
    <w:p w14:paraId="025AA7E9" w14:textId="6AE85256" w:rsidR="00066215" w:rsidRDefault="00066215" w:rsidP="51C4C25C"/>
    <w:p w14:paraId="6DAB8C07" w14:textId="6927D0C4" w:rsidR="00066215" w:rsidRDefault="00066215" w:rsidP="51C4C25C"/>
    <w:p w14:paraId="3780E285" w14:textId="667ED0B2" w:rsidR="00066215" w:rsidRDefault="00066215" w:rsidP="51C4C25C"/>
    <w:p w14:paraId="2A192856" w14:textId="222D45C2" w:rsidR="00066215" w:rsidRDefault="00066215" w:rsidP="51C4C25C"/>
    <w:p w14:paraId="3DD9E723" w14:textId="6B850460" w:rsidR="00066215" w:rsidRDefault="00066215" w:rsidP="51C4C25C"/>
    <w:p w14:paraId="6905CED5" w14:textId="1EDCBA3E" w:rsidR="00066215" w:rsidRDefault="00066215" w:rsidP="51C4C25C"/>
    <w:p w14:paraId="14E18F7A" w14:textId="2C4A0294" w:rsidR="00066215" w:rsidRDefault="00066215" w:rsidP="51C4C25C"/>
    <w:p w14:paraId="2E51B7A4" w14:textId="0FFEDA2F" w:rsidR="00066215" w:rsidRDefault="00066215" w:rsidP="51C4C25C"/>
    <w:p w14:paraId="650792BD" w14:textId="1E8C757F" w:rsidR="00066215" w:rsidRDefault="00066215" w:rsidP="00E20541">
      <w:pPr>
        <w:textAlignment w:val="baseline"/>
      </w:pPr>
    </w:p>
    <w:p w14:paraId="0D845784" w14:textId="29808761" w:rsidR="00E20541" w:rsidRDefault="00E20541" w:rsidP="00E20541">
      <w:pPr>
        <w:textAlignment w:val="baseline"/>
      </w:pPr>
    </w:p>
    <w:p w14:paraId="42D650C8" w14:textId="32E5D981" w:rsidR="00733B94" w:rsidRDefault="00733B94" w:rsidP="00E20541">
      <w:pPr>
        <w:textAlignment w:val="baseline"/>
      </w:pPr>
    </w:p>
    <w:p w14:paraId="36D60354" w14:textId="4B4A82B5" w:rsidR="00733B94" w:rsidRDefault="00733B94" w:rsidP="00E20541">
      <w:pPr>
        <w:textAlignment w:val="baseline"/>
      </w:pPr>
    </w:p>
    <w:p w14:paraId="048547C1" w14:textId="081E5D1B" w:rsidR="00733B94" w:rsidRDefault="00733B94" w:rsidP="00E20541">
      <w:pPr>
        <w:textAlignment w:val="baseline"/>
      </w:pPr>
    </w:p>
    <w:p w14:paraId="7E40B833" w14:textId="77777777" w:rsidR="001A1869" w:rsidRDefault="001A1869" w:rsidP="51C4C25C">
      <w:pPr>
        <w:rPr>
          <w:b/>
          <w:bCs/>
        </w:rPr>
      </w:pPr>
    </w:p>
    <w:p w14:paraId="31361471" w14:textId="77777777" w:rsidR="001A1869" w:rsidRDefault="001A1869" w:rsidP="51C4C25C">
      <w:pPr>
        <w:rPr>
          <w:b/>
          <w:bCs/>
        </w:rPr>
      </w:pPr>
    </w:p>
    <w:p w14:paraId="585E2CE0" w14:textId="77777777" w:rsidR="001A1869" w:rsidRDefault="001A1869" w:rsidP="51C4C25C">
      <w:pPr>
        <w:rPr>
          <w:b/>
          <w:bCs/>
        </w:rPr>
      </w:pPr>
    </w:p>
    <w:p w14:paraId="1E17D0F0" w14:textId="77777777" w:rsidR="001A1869" w:rsidRDefault="001A1869" w:rsidP="51C4C25C">
      <w:pPr>
        <w:rPr>
          <w:b/>
          <w:bCs/>
        </w:rPr>
      </w:pPr>
    </w:p>
    <w:p w14:paraId="1D9F7769" w14:textId="77777777" w:rsidR="001A1869" w:rsidRDefault="001A1869" w:rsidP="51C4C25C">
      <w:pPr>
        <w:rPr>
          <w:b/>
          <w:bCs/>
        </w:rPr>
      </w:pPr>
    </w:p>
    <w:p w14:paraId="6F5E020B" w14:textId="12B750B2" w:rsidR="00701DD7" w:rsidRDefault="00701DD7" w:rsidP="51C4C25C">
      <w:r w:rsidRPr="00701DD7">
        <w:rPr>
          <w:b/>
          <w:bCs/>
        </w:rPr>
        <w:lastRenderedPageBreak/>
        <w:t>Table 4.</w:t>
      </w:r>
      <w:r>
        <w:t xml:space="preserve"> </w:t>
      </w:r>
      <w:r w:rsidR="005C2F00">
        <w:t>Recommendations</w:t>
      </w:r>
      <w:r>
        <w:t xml:space="preserve"> to improve the representation of women </w:t>
      </w:r>
      <w:r w:rsidR="00E20541">
        <w:t>authors</w:t>
      </w:r>
      <w:r w:rsidR="00FA46DD">
        <w:t xml:space="preserve"> </w:t>
      </w:r>
      <w:r>
        <w:t xml:space="preserve">in </w:t>
      </w:r>
      <w:r w:rsidR="001B74D9">
        <w:t>RCTs</w:t>
      </w:r>
    </w:p>
    <w:p w14:paraId="0FB20E15" w14:textId="33701EE5" w:rsidR="00701DD7" w:rsidRDefault="00701DD7" w:rsidP="51C4C25C">
      <w:r>
        <w:t xml:space="preserve"> </w:t>
      </w:r>
    </w:p>
    <w:tbl>
      <w:tblPr>
        <w:tblStyle w:val="TableGrid"/>
        <w:tblW w:w="0" w:type="auto"/>
        <w:tblBorders>
          <w:top w:val="single" w:sz="4" w:space="0" w:color="auto"/>
          <w:left w:val="single" w:sz="4" w:space="0" w:color="auto"/>
          <w:bottom w:val="single" w:sz="4" w:space="0" w:color="auto"/>
          <w:right w:val="single" w:sz="4" w:space="0" w:color="auto"/>
          <w:insideH w:val="none" w:sz="0" w:space="0" w:color="auto"/>
          <w:insideV w:val="none" w:sz="0" w:space="0" w:color="auto"/>
        </w:tblBorders>
        <w:tblLook w:val="04A0" w:firstRow="1" w:lastRow="0" w:firstColumn="1" w:lastColumn="0" w:noHBand="0" w:noVBand="1"/>
      </w:tblPr>
      <w:tblGrid>
        <w:gridCol w:w="4675"/>
        <w:gridCol w:w="4675"/>
      </w:tblGrid>
      <w:tr w:rsidR="00701DD7" w14:paraId="77C44813" w14:textId="77777777" w:rsidTr="00543341">
        <w:tc>
          <w:tcPr>
            <w:tcW w:w="4675" w:type="dxa"/>
          </w:tcPr>
          <w:p w14:paraId="71105369" w14:textId="65C2C7FB" w:rsidR="00701DD7" w:rsidRPr="006D7D54" w:rsidRDefault="005C2F00" w:rsidP="51C4C25C">
            <w:pPr>
              <w:rPr>
                <w:b/>
                <w:bCs/>
              </w:rPr>
            </w:pPr>
            <w:r w:rsidRPr="006D7D54">
              <w:rPr>
                <w:b/>
                <w:bCs/>
              </w:rPr>
              <w:t>Recommendations</w:t>
            </w:r>
            <w:r w:rsidR="00701DD7" w:rsidRPr="006D7D54">
              <w:rPr>
                <w:b/>
                <w:bCs/>
              </w:rPr>
              <w:t xml:space="preserve"> for early- and mid- career women cardiologists</w:t>
            </w:r>
          </w:p>
        </w:tc>
        <w:tc>
          <w:tcPr>
            <w:tcW w:w="4675" w:type="dxa"/>
          </w:tcPr>
          <w:p w14:paraId="797EF577" w14:textId="416E9DF1" w:rsidR="00701DD7" w:rsidRDefault="00BE1A88" w:rsidP="51C4C25C">
            <w:r>
              <w:t xml:space="preserve">Engage </w:t>
            </w:r>
            <w:r w:rsidR="00701DD7">
              <w:t xml:space="preserve">in on-line and social media </w:t>
            </w:r>
            <w:r>
              <w:t>networks, limiting content to science</w:t>
            </w:r>
          </w:p>
          <w:p w14:paraId="0822D7B3" w14:textId="77777777" w:rsidR="00701DD7" w:rsidRDefault="00701DD7" w:rsidP="51C4C25C"/>
          <w:p w14:paraId="64CBFE87" w14:textId="77777777" w:rsidR="00701DD7" w:rsidRDefault="00701DD7" w:rsidP="51C4C25C">
            <w:r>
              <w:t>Participate in national and international research networks or registries that offer women research collaboration, mentorship and sponsorship opportunities</w:t>
            </w:r>
          </w:p>
          <w:p w14:paraId="3F2F7468" w14:textId="77777777" w:rsidR="009E66B6" w:rsidRDefault="009E66B6" w:rsidP="51C4C25C"/>
          <w:p w14:paraId="1A5CDE2E" w14:textId="76399248" w:rsidR="009E66B6" w:rsidRDefault="00BE1A88" w:rsidP="00BE1A88">
            <w:r>
              <w:t>Invest in</w:t>
            </w:r>
            <w:r w:rsidR="009E66B6">
              <w:t xml:space="preserve"> clinical research training (</w:t>
            </w:r>
            <w:r>
              <w:t xml:space="preserve">certificate programs offered by </w:t>
            </w:r>
            <w:r w:rsidR="009E66B6">
              <w:t xml:space="preserve">societies, </w:t>
            </w:r>
            <w:r>
              <w:t>advanced degrees and fellowships offered by universities</w:t>
            </w:r>
            <w:r w:rsidR="009E66B6">
              <w:t>)</w:t>
            </w:r>
          </w:p>
        </w:tc>
      </w:tr>
      <w:tr w:rsidR="00701DD7" w14:paraId="32870D0C" w14:textId="77777777" w:rsidTr="00543341">
        <w:tc>
          <w:tcPr>
            <w:tcW w:w="4675" w:type="dxa"/>
          </w:tcPr>
          <w:p w14:paraId="79EDE844" w14:textId="77777777" w:rsidR="006D7D54" w:rsidRDefault="006D7D54" w:rsidP="51C4C25C">
            <w:pPr>
              <w:rPr>
                <w:b/>
                <w:bCs/>
              </w:rPr>
            </w:pPr>
          </w:p>
          <w:p w14:paraId="400DF80A" w14:textId="7257B7CD" w:rsidR="00701DD7" w:rsidRPr="006D7D54" w:rsidRDefault="005C2F00" w:rsidP="51C4C25C">
            <w:pPr>
              <w:rPr>
                <w:b/>
                <w:bCs/>
              </w:rPr>
            </w:pPr>
            <w:r w:rsidRPr="006D7D54">
              <w:rPr>
                <w:b/>
                <w:bCs/>
              </w:rPr>
              <w:t>Recommendations</w:t>
            </w:r>
            <w:r w:rsidR="00701DD7" w:rsidRPr="006D7D54">
              <w:rPr>
                <w:b/>
                <w:bCs/>
              </w:rPr>
              <w:t xml:space="preserve"> for senior </w:t>
            </w:r>
            <w:r w:rsidR="008D2F5B">
              <w:rPr>
                <w:b/>
                <w:bCs/>
              </w:rPr>
              <w:t xml:space="preserve">men and </w:t>
            </w:r>
            <w:r w:rsidR="00701DD7" w:rsidRPr="006D7D54">
              <w:rPr>
                <w:b/>
                <w:bCs/>
              </w:rPr>
              <w:t>women cardiologists</w:t>
            </w:r>
          </w:p>
        </w:tc>
        <w:tc>
          <w:tcPr>
            <w:tcW w:w="4675" w:type="dxa"/>
          </w:tcPr>
          <w:p w14:paraId="5A763D8C" w14:textId="77777777" w:rsidR="006D7D54" w:rsidRDefault="006D7D54" w:rsidP="51C4C25C"/>
          <w:p w14:paraId="72F16A47" w14:textId="3C879791" w:rsidR="008D2F5B" w:rsidRPr="008D2F5B" w:rsidRDefault="006D7D54" w:rsidP="51C4C25C">
            <w:r>
              <w:t>Mentor and sponsor the next generation of women</w:t>
            </w:r>
            <w:r w:rsidR="008D2F5B">
              <w:t xml:space="preserve"> trialists</w:t>
            </w:r>
          </w:p>
        </w:tc>
      </w:tr>
      <w:tr w:rsidR="00701DD7" w14:paraId="3FF5B1D8" w14:textId="77777777" w:rsidTr="00543341">
        <w:tc>
          <w:tcPr>
            <w:tcW w:w="4675" w:type="dxa"/>
          </w:tcPr>
          <w:p w14:paraId="5121A9B0" w14:textId="77777777" w:rsidR="006D7D54" w:rsidRDefault="006D7D54" w:rsidP="51C4C25C">
            <w:pPr>
              <w:rPr>
                <w:b/>
                <w:bCs/>
              </w:rPr>
            </w:pPr>
          </w:p>
          <w:p w14:paraId="5A8072A2" w14:textId="77777777" w:rsidR="008D2F5B" w:rsidRDefault="008D2F5B" w:rsidP="51C4C25C">
            <w:pPr>
              <w:rPr>
                <w:b/>
                <w:bCs/>
              </w:rPr>
            </w:pPr>
          </w:p>
          <w:p w14:paraId="2F23A683" w14:textId="77777777" w:rsidR="008D2F5B" w:rsidRDefault="008D2F5B" w:rsidP="51C4C25C">
            <w:pPr>
              <w:rPr>
                <w:b/>
                <w:bCs/>
              </w:rPr>
            </w:pPr>
          </w:p>
          <w:p w14:paraId="020C4487" w14:textId="45D36445" w:rsidR="00701DD7" w:rsidRPr="006D7D54" w:rsidRDefault="00701DD7" w:rsidP="51C4C25C">
            <w:pPr>
              <w:rPr>
                <w:b/>
                <w:bCs/>
              </w:rPr>
            </w:pPr>
          </w:p>
        </w:tc>
        <w:tc>
          <w:tcPr>
            <w:tcW w:w="4675" w:type="dxa"/>
          </w:tcPr>
          <w:p w14:paraId="156F8DAD" w14:textId="77777777" w:rsidR="008D2F5B" w:rsidRDefault="008D2F5B" w:rsidP="51C4C25C"/>
          <w:p w14:paraId="58989559" w14:textId="0E921656" w:rsidR="00701DD7" w:rsidRDefault="00603402" w:rsidP="51C4C25C">
            <w:r>
              <w:t xml:space="preserve">Create a supportive culture to ensure equal </w:t>
            </w:r>
            <w:r w:rsidR="006D7D54">
              <w:t>opportunity</w:t>
            </w:r>
            <w:r>
              <w:t xml:space="preserve"> and recognition </w:t>
            </w:r>
          </w:p>
          <w:p w14:paraId="3C110248" w14:textId="77777777" w:rsidR="006D7D54" w:rsidRDefault="006D7D54" w:rsidP="51C4C25C"/>
          <w:p w14:paraId="2BADA73E" w14:textId="09F31E22" w:rsidR="009E66B6" w:rsidRDefault="006D7D54" w:rsidP="51C4C25C">
            <w:r>
              <w:t xml:space="preserve">Learn to recognize and intervene during </w:t>
            </w:r>
            <w:r w:rsidR="005C2F00">
              <w:t>harassment</w:t>
            </w:r>
          </w:p>
        </w:tc>
      </w:tr>
      <w:tr w:rsidR="00701DD7" w14:paraId="2E355702" w14:textId="77777777" w:rsidTr="00543341">
        <w:tc>
          <w:tcPr>
            <w:tcW w:w="4675" w:type="dxa"/>
          </w:tcPr>
          <w:p w14:paraId="5923DE5B" w14:textId="77777777" w:rsidR="006D7D54" w:rsidRDefault="006D7D54" w:rsidP="51C4C25C">
            <w:pPr>
              <w:rPr>
                <w:b/>
                <w:bCs/>
              </w:rPr>
            </w:pPr>
          </w:p>
          <w:p w14:paraId="4EE10023" w14:textId="0118CE55" w:rsidR="00701DD7" w:rsidRPr="006D7D54" w:rsidRDefault="005C2F00" w:rsidP="51C4C25C">
            <w:pPr>
              <w:rPr>
                <w:b/>
                <w:bCs/>
              </w:rPr>
            </w:pPr>
            <w:r w:rsidRPr="006D7D54">
              <w:rPr>
                <w:b/>
                <w:bCs/>
              </w:rPr>
              <w:t>Recommendations</w:t>
            </w:r>
            <w:r w:rsidR="00701DD7" w:rsidRPr="006D7D54">
              <w:rPr>
                <w:b/>
                <w:bCs/>
              </w:rPr>
              <w:t xml:space="preserve"> for academic and departmental leadership</w:t>
            </w:r>
          </w:p>
        </w:tc>
        <w:tc>
          <w:tcPr>
            <w:tcW w:w="4675" w:type="dxa"/>
          </w:tcPr>
          <w:p w14:paraId="350961F8" w14:textId="77777777" w:rsidR="006D7D54" w:rsidRDefault="006D7D54" w:rsidP="51C4C25C">
            <w:pPr>
              <w:rPr>
                <w:color w:val="000000"/>
                <w:shd w:val="clear" w:color="auto" w:fill="FFFFFF"/>
                <w:lang w:val="en-US"/>
              </w:rPr>
            </w:pPr>
          </w:p>
          <w:p w14:paraId="36D00E69" w14:textId="240249EC" w:rsidR="00603402" w:rsidRDefault="005C2F00" w:rsidP="51C4C25C">
            <w:pPr>
              <w:rPr>
                <w:color w:val="000000"/>
                <w:shd w:val="clear" w:color="auto" w:fill="FFFFFF"/>
                <w:lang w:val="en-US"/>
              </w:rPr>
            </w:pPr>
            <w:r>
              <w:rPr>
                <w:color w:val="000000"/>
                <w:shd w:val="clear" w:color="auto" w:fill="FFFFFF"/>
                <w:lang w:val="en-US"/>
              </w:rPr>
              <w:t>Receive</w:t>
            </w:r>
            <w:r w:rsidR="00603402">
              <w:rPr>
                <w:color w:val="000000"/>
                <w:shd w:val="clear" w:color="auto" w:fill="FFFFFF"/>
                <w:lang w:val="en-US"/>
              </w:rPr>
              <w:t xml:space="preserve"> educat</w:t>
            </w:r>
            <w:r w:rsidR="00E43C65">
              <w:rPr>
                <w:color w:val="000000"/>
                <w:shd w:val="clear" w:color="auto" w:fill="FFFFFF"/>
                <w:lang w:val="en-US"/>
              </w:rPr>
              <w:t>ion</w:t>
            </w:r>
            <w:r w:rsidR="00603402">
              <w:rPr>
                <w:color w:val="000000"/>
                <w:shd w:val="clear" w:color="auto" w:fill="FFFFFF"/>
                <w:lang w:val="en-US"/>
              </w:rPr>
              <w:t xml:space="preserve"> about gender disparities in research career advancement</w:t>
            </w:r>
          </w:p>
          <w:p w14:paraId="44B1FEC4" w14:textId="77777777" w:rsidR="00603402" w:rsidRDefault="00603402" w:rsidP="51C4C25C">
            <w:pPr>
              <w:rPr>
                <w:color w:val="000000"/>
                <w:shd w:val="clear" w:color="auto" w:fill="FFFFFF"/>
                <w:lang w:val="en-US"/>
              </w:rPr>
            </w:pPr>
          </w:p>
          <w:p w14:paraId="7BE4F9E9" w14:textId="31A2EDE6" w:rsidR="00701DD7" w:rsidRDefault="00E43C65" w:rsidP="51C4C25C">
            <w:pPr>
              <w:rPr>
                <w:color w:val="000000"/>
                <w:shd w:val="clear" w:color="auto" w:fill="FFFFFF"/>
                <w:lang w:val="en-US"/>
              </w:rPr>
            </w:pPr>
            <w:r>
              <w:rPr>
                <w:color w:val="000000"/>
                <w:shd w:val="clear" w:color="auto" w:fill="FFFFFF"/>
                <w:lang w:val="en-US"/>
              </w:rPr>
              <w:t>Eliminate i</w:t>
            </w:r>
            <w:r w:rsidR="00603402">
              <w:rPr>
                <w:color w:val="000000"/>
                <w:shd w:val="clear" w:color="auto" w:fill="FFFFFF"/>
                <w:lang w:val="en-US"/>
              </w:rPr>
              <w:t xml:space="preserve">nappropriate questions during interviews for recruitment and promotion, and </w:t>
            </w:r>
            <w:r>
              <w:rPr>
                <w:color w:val="000000"/>
                <w:shd w:val="clear" w:color="auto" w:fill="FFFFFF"/>
                <w:lang w:val="en-US"/>
              </w:rPr>
              <w:t>mitigate implicit bias</w:t>
            </w:r>
            <w:r w:rsidR="00603402">
              <w:rPr>
                <w:color w:val="000000"/>
                <w:shd w:val="clear" w:color="auto" w:fill="FFFFFF"/>
                <w:lang w:val="en-US"/>
              </w:rPr>
              <w:t xml:space="preserve"> in selection processes</w:t>
            </w:r>
          </w:p>
          <w:p w14:paraId="3274F394" w14:textId="77777777" w:rsidR="00603402" w:rsidRDefault="00603402" w:rsidP="51C4C25C">
            <w:pPr>
              <w:rPr>
                <w:color w:val="000000"/>
                <w:shd w:val="clear" w:color="auto" w:fill="FFFFFF"/>
                <w:lang w:val="en-US"/>
              </w:rPr>
            </w:pPr>
          </w:p>
          <w:p w14:paraId="5136A918" w14:textId="485B5F78" w:rsidR="00603402" w:rsidRDefault="00603402" w:rsidP="51C4C25C">
            <w:pPr>
              <w:rPr>
                <w:color w:val="000000"/>
                <w:shd w:val="clear" w:color="auto" w:fill="FFFFFF"/>
                <w:lang w:val="en-US"/>
              </w:rPr>
            </w:pPr>
            <w:r>
              <w:rPr>
                <w:color w:val="000000"/>
                <w:shd w:val="clear" w:color="auto" w:fill="FFFFFF"/>
                <w:lang w:val="en-US"/>
              </w:rPr>
              <w:t xml:space="preserve">Develop mentoring </w:t>
            </w:r>
            <w:r w:rsidR="009E66B6">
              <w:rPr>
                <w:color w:val="000000"/>
                <w:shd w:val="clear" w:color="auto" w:fill="FFFFFF"/>
                <w:lang w:val="en-US"/>
              </w:rPr>
              <w:t xml:space="preserve">and </w:t>
            </w:r>
            <w:r w:rsidR="00B921B0">
              <w:rPr>
                <w:color w:val="000000"/>
                <w:shd w:val="clear" w:color="auto" w:fill="FFFFFF"/>
                <w:lang w:val="en-US"/>
              </w:rPr>
              <w:t>sponsoring</w:t>
            </w:r>
            <w:r w:rsidR="009E66B6">
              <w:rPr>
                <w:color w:val="000000"/>
                <w:shd w:val="clear" w:color="auto" w:fill="FFFFFF"/>
                <w:lang w:val="en-US"/>
              </w:rPr>
              <w:t xml:space="preserve"> </w:t>
            </w:r>
            <w:r>
              <w:rPr>
                <w:color w:val="000000"/>
                <w:shd w:val="clear" w:color="auto" w:fill="FFFFFF"/>
                <w:lang w:val="en-US"/>
              </w:rPr>
              <w:t xml:space="preserve">programs </w:t>
            </w:r>
            <w:r w:rsidR="00121950">
              <w:rPr>
                <w:color w:val="000000"/>
                <w:shd w:val="clear" w:color="auto" w:fill="FFFFFF"/>
                <w:lang w:val="en-US"/>
              </w:rPr>
              <w:t>for career growth of researchers</w:t>
            </w:r>
          </w:p>
          <w:p w14:paraId="3901EDE3" w14:textId="77777777" w:rsidR="00FE4C2F" w:rsidRDefault="00FE4C2F" w:rsidP="51C4C25C">
            <w:pPr>
              <w:rPr>
                <w:color w:val="000000"/>
                <w:shd w:val="clear" w:color="auto" w:fill="FFFFFF"/>
                <w:lang w:val="en-US"/>
              </w:rPr>
            </w:pPr>
          </w:p>
          <w:p w14:paraId="3A8ACD58" w14:textId="77777777" w:rsidR="00D0020F" w:rsidRDefault="00D0020F" w:rsidP="00D0020F">
            <w:pPr>
              <w:rPr>
                <w:color w:val="000000"/>
                <w:shd w:val="clear" w:color="auto" w:fill="FFFFFF"/>
                <w:lang w:val="en-US"/>
              </w:rPr>
            </w:pPr>
            <w:r>
              <w:rPr>
                <w:color w:val="000000"/>
                <w:shd w:val="clear" w:color="auto" w:fill="FFFFFF"/>
                <w:lang w:val="en-US"/>
              </w:rPr>
              <w:t>Include women as board or executive committee members at research institutes</w:t>
            </w:r>
          </w:p>
          <w:p w14:paraId="79F47C70" w14:textId="77777777" w:rsidR="00D0020F" w:rsidRDefault="00D0020F" w:rsidP="51C4C25C">
            <w:pPr>
              <w:rPr>
                <w:color w:val="000000"/>
                <w:shd w:val="clear" w:color="auto" w:fill="FFFFFF"/>
                <w:lang w:val="en-US"/>
              </w:rPr>
            </w:pPr>
          </w:p>
          <w:p w14:paraId="01302BDA" w14:textId="093A265A" w:rsidR="00FE4C2F" w:rsidRDefault="00FE4C2F" w:rsidP="51C4C25C">
            <w:pPr>
              <w:rPr>
                <w:color w:val="000000"/>
                <w:shd w:val="clear" w:color="auto" w:fill="FFFFFF"/>
                <w:lang w:val="en-US"/>
              </w:rPr>
            </w:pPr>
            <w:r>
              <w:rPr>
                <w:color w:val="000000"/>
                <w:shd w:val="clear" w:color="auto" w:fill="FFFFFF"/>
                <w:lang w:val="en-US"/>
              </w:rPr>
              <w:t xml:space="preserve">Ensure equal opportunity </w:t>
            </w:r>
            <w:r w:rsidR="009E66B6">
              <w:rPr>
                <w:color w:val="000000"/>
                <w:shd w:val="clear" w:color="auto" w:fill="FFFFFF"/>
                <w:lang w:val="en-US"/>
              </w:rPr>
              <w:t>(</w:t>
            </w:r>
            <w:r w:rsidR="00D0020F">
              <w:rPr>
                <w:color w:val="000000"/>
                <w:shd w:val="clear" w:color="auto" w:fill="FFFFFF"/>
                <w:lang w:val="en-US"/>
              </w:rPr>
              <w:t xml:space="preserve">in </w:t>
            </w:r>
            <w:r w:rsidR="009E66B6">
              <w:rPr>
                <w:color w:val="000000"/>
                <w:shd w:val="clear" w:color="auto" w:fill="FFFFFF"/>
                <w:lang w:val="en-US"/>
              </w:rPr>
              <w:t>recruitment and retention, compensation</w:t>
            </w:r>
            <w:r w:rsidR="00D0020F">
              <w:rPr>
                <w:color w:val="000000"/>
                <w:shd w:val="clear" w:color="auto" w:fill="FFFFFF"/>
                <w:lang w:val="en-US"/>
              </w:rPr>
              <w:t xml:space="preserve">, </w:t>
            </w:r>
            <w:r w:rsidR="009E66B6">
              <w:rPr>
                <w:color w:val="000000"/>
                <w:shd w:val="clear" w:color="auto" w:fill="FFFFFF"/>
                <w:lang w:val="en-US"/>
              </w:rPr>
              <w:t xml:space="preserve">access to resources) </w:t>
            </w:r>
            <w:r w:rsidR="00121950">
              <w:rPr>
                <w:color w:val="000000"/>
                <w:shd w:val="clear" w:color="auto" w:fill="FFFFFF"/>
                <w:lang w:val="en-US"/>
              </w:rPr>
              <w:t xml:space="preserve">and recognition </w:t>
            </w:r>
            <w:r>
              <w:rPr>
                <w:color w:val="000000"/>
                <w:shd w:val="clear" w:color="auto" w:fill="FFFFFF"/>
                <w:lang w:val="en-US"/>
              </w:rPr>
              <w:t xml:space="preserve">for </w:t>
            </w:r>
            <w:r w:rsidR="00121950">
              <w:rPr>
                <w:color w:val="000000"/>
                <w:shd w:val="clear" w:color="auto" w:fill="FFFFFF"/>
                <w:lang w:val="en-US"/>
              </w:rPr>
              <w:t>researcher</w:t>
            </w:r>
            <w:r w:rsidR="00BE1A88">
              <w:rPr>
                <w:color w:val="000000"/>
                <w:shd w:val="clear" w:color="auto" w:fill="FFFFFF"/>
                <w:lang w:val="en-US"/>
              </w:rPr>
              <w:t>s</w:t>
            </w:r>
            <w:r w:rsidR="00121950">
              <w:rPr>
                <w:color w:val="000000"/>
                <w:shd w:val="clear" w:color="auto" w:fill="FFFFFF"/>
                <w:lang w:val="en-US"/>
              </w:rPr>
              <w:t xml:space="preserve"> based on objective criteria</w:t>
            </w:r>
          </w:p>
          <w:p w14:paraId="300F08FD" w14:textId="77777777" w:rsidR="00121950" w:rsidRDefault="00121950" w:rsidP="51C4C25C">
            <w:pPr>
              <w:rPr>
                <w:color w:val="000000"/>
                <w:shd w:val="clear" w:color="auto" w:fill="FFFFFF"/>
                <w:lang w:val="en-US"/>
              </w:rPr>
            </w:pPr>
          </w:p>
          <w:p w14:paraId="714A4A15" w14:textId="77777777" w:rsidR="00121950" w:rsidRDefault="00121950" w:rsidP="51C4C25C">
            <w:pPr>
              <w:rPr>
                <w:color w:val="000000"/>
                <w:shd w:val="clear" w:color="auto" w:fill="FFFFFF"/>
                <w:lang w:val="en-US"/>
              </w:rPr>
            </w:pPr>
            <w:r>
              <w:rPr>
                <w:color w:val="000000"/>
                <w:shd w:val="clear" w:color="auto" w:fill="FFFFFF"/>
                <w:lang w:val="en-US"/>
              </w:rPr>
              <w:t>Encourage self-nominations and eliminate reliance on department chairs or committees to nominate researchers for awards or advancement opportunities</w:t>
            </w:r>
          </w:p>
          <w:p w14:paraId="28CF27C4" w14:textId="2BDF764B" w:rsidR="00121950" w:rsidRPr="00036861" w:rsidRDefault="00121950" w:rsidP="51C4C25C">
            <w:pPr>
              <w:rPr>
                <w:color w:val="000000"/>
                <w:shd w:val="clear" w:color="auto" w:fill="FFFFFF"/>
                <w:lang w:val="en-US"/>
              </w:rPr>
            </w:pPr>
          </w:p>
        </w:tc>
      </w:tr>
      <w:tr w:rsidR="00121950" w14:paraId="6A53E18D" w14:textId="77777777" w:rsidTr="00543341">
        <w:tc>
          <w:tcPr>
            <w:tcW w:w="4675" w:type="dxa"/>
          </w:tcPr>
          <w:p w14:paraId="727A3AA3" w14:textId="0BE3BA3B" w:rsidR="00121950" w:rsidRDefault="00121950" w:rsidP="51C4C25C">
            <w:pPr>
              <w:rPr>
                <w:b/>
                <w:bCs/>
              </w:rPr>
            </w:pPr>
          </w:p>
        </w:tc>
        <w:tc>
          <w:tcPr>
            <w:tcW w:w="4675" w:type="dxa"/>
          </w:tcPr>
          <w:p w14:paraId="56287D18" w14:textId="07E6E40D" w:rsidR="00121950" w:rsidRDefault="00121950" w:rsidP="00121950">
            <w:r w:rsidRPr="000E5FC3">
              <w:t>Implement a zero-tolerance policy for workplace harassment</w:t>
            </w:r>
          </w:p>
        </w:tc>
      </w:tr>
      <w:tr w:rsidR="00121950" w14:paraId="31800DDB" w14:textId="77777777" w:rsidTr="00543341">
        <w:tc>
          <w:tcPr>
            <w:tcW w:w="4675" w:type="dxa"/>
          </w:tcPr>
          <w:p w14:paraId="12F56F2B" w14:textId="77777777" w:rsidR="00121950" w:rsidRDefault="00121950" w:rsidP="51C4C25C">
            <w:pPr>
              <w:rPr>
                <w:b/>
                <w:bCs/>
              </w:rPr>
            </w:pPr>
          </w:p>
        </w:tc>
        <w:tc>
          <w:tcPr>
            <w:tcW w:w="4675" w:type="dxa"/>
          </w:tcPr>
          <w:p w14:paraId="6CB687AE" w14:textId="77777777" w:rsidR="00121950" w:rsidRDefault="00121950" w:rsidP="00121950"/>
        </w:tc>
      </w:tr>
      <w:tr w:rsidR="00121950" w14:paraId="1C399756" w14:textId="77777777" w:rsidTr="00543341">
        <w:tc>
          <w:tcPr>
            <w:tcW w:w="4675" w:type="dxa"/>
          </w:tcPr>
          <w:p w14:paraId="59B825EA" w14:textId="77777777" w:rsidR="00121950" w:rsidRDefault="00121950" w:rsidP="51C4C25C">
            <w:pPr>
              <w:rPr>
                <w:b/>
                <w:bCs/>
              </w:rPr>
            </w:pPr>
          </w:p>
        </w:tc>
        <w:tc>
          <w:tcPr>
            <w:tcW w:w="4675" w:type="dxa"/>
          </w:tcPr>
          <w:p w14:paraId="0C61326D" w14:textId="77777777" w:rsidR="00121950" w:rsidRDefault="00121950" w:rsidP="00121950">
            <w:r>
              <w:t>Implement flexible promotion policies that recognize the familial and child rearing demands of early-career investigators</w:t>
            </w:r>
          </w:p>
          <w:p w14:paraId="0893769A" w14:textId="3223397D" w:rsidR="00121950" w:rsidRDefault="00121950" w:rsidP="00121950"/>
        </w:tc>
      </w:tr>
      <w:tr w:rsidR="00701DD7" w14:paraId="109F7CF7" w14:textId="77777777" w:rsidTr="00543341">
        <w:tc>
          <w:tcPr>
            <w:tcW w:w="4675" w:type="dxa"/>
          </w:tcPr>
          <w:p w14:paraId="17617467" w14:textId="77777777" w:rsidR="006D7D54" w:rsidRDefault="006D7D54" w:rsidP="51C4C25C">
            <w:pPr>
              <w:rPr>
                <w:b/>
                <w:bCs/>
              </w:rPr>
            </w:pPr>
          </w:p>
          <w:p w14:paraId="55DD7AF4" w14:textId="77777777" w:rsidR="00121950" w:rsidRDefault="00121950" w:rsidP="51C4C25C">
            <w:pPr>
              <w:rPr>
                <w:b/>
                <w:bCs/>
              </w:rPr>
            </w:pPr>
          </w:p>
          <w:p w14:paraId="2CC2B9B5" w14:textId="77777777" w:rsidR="00121950" w:rsidRDefault="00121950" w:rsidP="51C4C25C">
            <w:pPr>
              <w:rPr>
                <w:b/>
                <w:bCs/>
              </w:rPr>
            </w:pPr>
          </w:p>
          <w:p w14:paraId="4FB47E6A" w14:textId="287D625F" w:rsidR="00701DD7" w:rsidRPr="006D7D54" w:rsidRDefault="005C2F00" w:rsidP="51C4C25C">
            <w:pPr>
              <w:rPr>
                <w:b/>
                <w:bCs/>
              </w:rPr>
            </w:pPr>
            <w:r w:rsidRPr="006D7D54">
              <w:rPr>
                <w:b/>
                <w:bCs/>
              </w:rPr>
              <w:t>Recommendations</w:t>
            </w:r>
            <w:r w:rsidR="00701DD7" w:rsidRPr="006D7D54">
              <w:rPr>
                <w:b/>
                <w:bCs/>
              </w:rPr>
              <w:t xml:space="preserve"> for </w:t>
            </w:r>
            <w:r w:rsidR="00603402" w:rsidRPr="006D7D54">
              <w:rPr>
                <w:b/>
                <w:bCs/>
              </w:rPr>
              <w:t xml:space="preserve">industry and </w:t>
            </w:r>
            <w:r w:rsidR="00121950">
              <w:rPr>
                <w:b/>
                <w:bCs/>
              </w:rPr>
              <w:t xml:space="preserve">grant </w:t>
            </w:r>
            <w:r w:rsidR="00701DD7" w:rsidRPr="006D7D54">
              <w:rPr>
                <w:b/>
                <w:bCs/>
              </w:rPr>
              <w:t>funding agencies</w:t>
            </w:r>
          </w:p>
        </w:tc>
        <w:tc>
          <w:tcPr>
            <w:tcW w:w="4675" w:type="dxa"/>
          </w:tcPr>
          <w:p w14:paraId="4A08FCF7" w14:textId="77777777" w:rsidR="00121950" w:rsidRDefault="00121950" w:rsidP="00121950">
            <w:r>
              <w:t>Encourage women to apply for funding opportunities</w:t>
            </w:r>
          </w:p>
          <w:p w14:paraId="7BFD4C76" w14:textId="77777777" w:rsidR="006D7D54" w:rsidRDefault="006D7D54" w:rsidP="51C4C25C"/>
          <w:p w14:paraId="5CAE284F" w14:textId="10BB4972" w:rsidR="00701DD7" w:rsidRDefault="00603402" w:rsidP="51C4C25C">
            <w:r>
              <w:t>Participate in anti-bias training</w:t>
            </w:r>
          </w:p>
          <w:p w14:paraId="4FD79CC6" w14:textId="77777777" w:rsidR="00603402" w:rsidRDefault="00603402" w:rsidP="51C4C25C"/>
          <w:p w14:paraId="4CDE7670" w14:textId="77777777" w:rsidR="00603402" w:rsidRDefault="00603402" w:rsidP="51C4C25C">
            <w:r>
              <w:t>Conduct blind reviews of applications and use more equitable review criteria</w:t>
            </w:r>
          </w:p>
          <w:p w14:paraId="7C748FD1" w14:textId="77777777" w:rsidR="00603402" w:rsidRDefault="00603402" w:rsidP="51C4C25C"/>
          <w:p w14:paraId="05CA42D6" w14:textId="77777777" w:rsidR="00BE1A88" w:rsidRDefault="00BE1A88" w:rsidP="00BE1A88">
            <w:r>
              <w:t xml:space="preserve">Provide gender breakdown of applicants and awards </w:t>
            </w:r>
          </w:p>
          <w:p w14:paraId="3B72C98F" w14:textId="77777777" w:rsidR="00BE1A88" w:rsidRDefault="00BE1A88" w:rsidP="51C4C25C"/>
          <w:p w14:paraId="14B87141" w14:textId="0F170C86" w:rsidR="00603402" w:rsidRDefault="00603402" w:rsidP="51C4C25C">
            <w:r>
              <w:t xml:space="preserve">Include women </w:t>
            </w:r>
            <w:r w:rsidR="005227A4">
              <w:t>scientists as</w:t>
            </w:r>
            <w:r w:rsidR="00BE1A88">
              <w:t xml:space="preserve"> reviewers and chairs on </w:t>
            </w:r>
            <w:r>
              <w:t>funding committee</w:t>
            </w:r>
            <w:r w:rsidR="00BE1A88">
              <w:t>s</w:t>
            </w:r>
          </w:p>
          <w:p w14:paraId="53F7DBEB" w14:textId="77777777" w:rsidR="009E66B6" w:rsidRDefault="009E66B6" w:rsidP="00121950"/>
          <w:p w14:paraId="5A628545" w14:textId="5C23F064" w:rsidR="00603402" w:rsidRDefault="009E66B6" w:rsidP="00BE1A88">
            <w:r>
              <w:t>Include women in</w:t>
            </w:r>
            <w:r w:rsidR="00BE1A88">
              <w:t xml:space="preserve"> luminary networks (key opinion leaders</w:t>
            </w:r>
            <w:r>
              <w:t xml:space="preserve">, </w:t>
            </w:r>
            <w:r w:rsidR="00BE1A88">
              <w:t>scientific advisory boards)</w:t>
            </w:r>
          </w:p>
        </w:tc>
      </w:tr>
      <w:tr w:rsidR="00701DD7" w14:paraId="0721ADB6" w14:textId="77777777" w:rsidTr="00543341">
        <w:tc>
          <w:tcPr>
            <w:tcW w:w="4675" w:type="dxa"/>
          </w:tcPr>
          <w:p w14:paraId="1364F409" w14:textId="77777777" w:rsidR="006D7D54" w:rsidRDefault="006D7D54" w:rsidP="51C4C25C">
            <w:pPr>
              <w:rPr>
                <w:b/>
                <w:bCs/>
              </w:rPr>
            </w:pPr>
          </w:p>
          <w:p w14:paraId="1B5A2EC1" w14:textId="6E81EB32" w:rsidR="00701DD7" w:rsidRPr="006D7D54" w:rsidRDefault="005C2F00" w:rsidP="51C4C25C">
            <w:pPr>
              <w:rPr>
                <w:b/>
                <w:bCs/>
              </w:rPr>
            </w:pPr>
            <w:r w:rsidRPr="006D7D54">
              <w:rPr>
                <w:b/>
                <w:bCs/>
              </w:rPr>
              <w:t>Recommendation</w:t>
            </w:r>
            <w:r>
              <w:rPr>
                <w:b/>
                <w:bCs/>
              </w:rPr>
              <w:t>s</w:t>
            </w:r>
            <w:r w:rsidR="00701DD7" w:rsidRPr="006D7D54">
              <w:rPr>
                <w:b/>
                <w:bCs/>
              </w:rPr>
              <w:t xml:space="preserve"> for journals</w:t>
            </w:r>
          </w:p>
        </w:tc>
        <w:tc>
          <w:tcPr>
            <w:tcW w:w="4675" w:type="dxa"/>
          </w:tcPr>
          <w:p w14:paraId="5672DE87" w14:textId="77777777" w:rsidR="006D7D54" w:rsidRDefault="006D7D54" w:rsidP="51C4C25C"/>
          <w:p w14:paraId="4E973D4A" w14:textId="77777777" w:rsidR="00701DD7" w:rsidRDefault="006D7D54" w:rsidP="51C4C25C">
            <w:r>
              <w:t xml:space="preserve">Provide equitable peer review </w:t>
            </w:r>
          </w:p>
          <w:p w14:paraId="5EE3EFA8" w14:textId="77777777" w:rsidR="00B23B42" w:rsidRDefault="00B23B42" w:rsidP="51C4C25C"/>
          <w:p w14:paraId="6DC058F5" w14:textId="7BC9BC29" w:rsidR="008D2F5B" w:rsidRDefault="00907EA2" w:rsidP="51C4C25C">
            <w:r>
              <w:t>Set objective criteria and avoid informal networks for the selection of</w:t>
            </w:r>
            <w:r w:rsidR="009E66B6">
              <w:t xml:space="preserve"> editors and </w:t>
            </w:r>
            <w:r w:rsidR="00B23B42">
              <w:t>editorial boards</w:t>
            </w:r>
          </w:p>
        </w:tc>
      </w:tr>
    </w:tbl>
    <w:p w14:paraId="383353A5" w14:textId="7E1B6E5D" w:rsidR="001229C1" w:rsidRPr="005227A4" w:rsidRDefault="001229C1" w:rsidP="005227A4">
      <w:pPr>
        <w:shd w:val="clear" w:color="auto" w:fill="FFFFFF"/>
        <w:rPr>
          <w:rFonts w:ascii="Segoe UI" w:hAnsi="Segoe UI" w:cs="Segoe UI"/>
          <w:color w:val="212121"/>
        </w:rPr>
      </w:pPr>
    </w:p>
    <w:p w14:paraId="57B79D2F" w14:textId="417FFC43" w:rsidR="005474D8" w:rsidRPr="005227A4" w:rsidRDefault="001229C1" w:rsidP="005227A4">
      <w:pPr>
        <w:pStyle w:val="paragraph"/>
        <w:spacing w:before="0" w:beforeAutospacing="0" w:after="0" w:afterAutospacing="0"/>
        <w:textAlignment w:val="baseline"/>
        <w:rPr>
          <w:rFonts w:ascii="Segoe UI" w:hAnsi="Segoe UI" w:cs="Segoe UI"/>
          <w:sz w:val="18"/>
          <w:szCs w:val="18"/>
        </w:rPr>
      </w:pPr>
      <w:r>
        <w:rPr>
          <w:rStyle w:val="eop"/>
        </w:rPr>
        <w:t> </w:t>
      </w:r>
    </w:p>
    <w:p w14:paraId="7A402E8B" w14:textId="77777777" w:rsidR="005474D8" w:rsidRDefault="005474D8" w:rsidP="51C4C25C"/>
    <w:p w14:paraId="0B467772" w14:textId="77777777" w:rsidR="000B38FB" w:rsidRDefault="000B38FB" w:rsidP="000B38FB">
      <w:pPr>
        <w:shd w:val="clear" w:color="auto" w:fill="FFFFFF"/>
        <w:rPr>
          <w:rFonts w:ascii="Segoe UI" w:hAnsi="Segoe UI" w:cs="Segoe UI"/>
          <w:color w:val="5B616B"/>
        </w:rPr>
      </w:pPr>
    </w:p>
    <w:p w14:paraId="29610816" w14:textId="77777777" w:rsidR="005474D8" w:rsidRDefault="005474D8" w:rsidP="51C4C25C"/>
    <w:p w14:paraId="0A800C43" w14:textId="77777777" w:rsidR="005474D8" w:rsidRDefault="005474D8" w:rsidP="51C4C25C"/>
    <w:p w14:paraId="6D6318C4" w14:textId="77777777" w:rsidR="005474D8" w:rsidRDefault="005474D8" w:rsidP="51C4C25C"/>
    <w:p w14:paraId="0DB9FA69" w14:textId="77777777" w:rsidR="005474D8" w:rsidRDefault="005474D8" w:rsidP="51C4C25C"/>
    <w:p w14:paraId="32C85481" w14:textId="77777777" w:rsidR="005474D8" w:rsidRDefault="005474D8" w:rsidP="51C4C25C"/>
    <w:p w14:paraId="4A5EA1D8" w14:textId="77777777" w:rsidR="005474D8" w:rsidRDefault="005474D8" w:rsidP="51C4C25C"/>
    <w:p w14:paraId="2B73B22A" w14:textId="77777777" w:rsidR="005474D8" w:rsidRDefault="005474D8" w:rsidP="51C4C25C"/>
    <w:p w14:paraId="42828F4E" w14:textId="4BDE05BE" w:rsidR="00B20980" w:rsidRPr="005227A4" w:rsidRDefault="00B20980" w:rsidP="005227A4">
      <w:pPr>
        <w:shd w:val="clear" w:color="auto" w:fill="FFFFFF"/>
        <w:rPr>
          <w:rFonts w:ascii="Segoe UI" w:hAnsi="Segoe UI" w:cs="Segoe UI"/>
          <w:color w:val="212121"/>
        </w:rPr>
      </w:pPr>
    </w:p>
    <w:sectPr w:rsidR="00B20980" w:rsidRPr="005227A4" w:rsidSect="00256908">
      <w:headerReference w:type="default" r:id="rId12"/>
      <w:footerReference w:type="even" r:id="rId13"/>
      <w:footerReference w:type="default" r:id="rId14"/>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D3A1821" w14:textId="77777777" w:rsidR="005C734A" w:rsidRDefault="005C734A" w:rsidP="00256908">
      <w:r>
        <w:separator/>
      </w:r>
    </w:p>
  </w:endnote>
  <w:endnote w:type="continuationSeparator" w:id="0">
    <w:p w14:paraId="700F30BB" w14:textId="77777777" w:rsidR="005C734A" w:rsidRDefault="005C734A" w:rsidP="00256908">
      <w:r>
        <w:continuationSeparator/>
      </w:r>
    </w:p>
  </w:endnote>
  <w:endnote w:type="continuationNotice" w:id="1">
    <w:p w14:paraId="12CF67BD" w14:textId="77777777" w:rsidR="005C734A" w:rsidRDefault="005C734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Segoe UI">
    <w:altName w:val="Sylfaen"/>
    <w:panose1 w:val="020B0604020202020204"/>
    <w:charset w:val="00"/>
    <w:family w:val="swiss"/>
    <w:pitch w:val="variable"/>
    <w:sig w:usb0="E4002EFF" w:usb1="C000E47F" w:usb2="00000009" w:usb3="00000000" w:csb0="000001FF" w:csb1="00000000"/>
  </w:font>
  <w:font w:name="Times">
    <w:panose1 w:val="02000500000000000000"/>
    <w:charset w:val="00"/>
    <w:family w:val="auto"/>
    <w:pitch w:val="variable"/>
    <w:sig w:usb0="E00002FF" w:usb1="5000205A" w:usb2="00000000" w:usb3="00000000" w:csb0="0000019F" w:csb1="00000000"/>
  </w:font>
  <w:font w:name="Apple Color Emoji">
    <w:panose1 w:val="00000000000000000000"/>
    <w:charset w:val="00"/>
    <w:family w:val="auto"/>
    <w:pitch w:val="variable"/>
    <w:sig w:usb0="00000003" w:usb1="18000000" w:usb2="14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756474" w14:textId="77777777" w:rsidR="00646FFD" w:rsidRDefault="00646FFD" w:rsidP="0025690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p w14:paraId="079BAE2E" w14:textId="77777777" w:rsidR="00646FFD" w:rsidRDefault="00646FFD" w:rsidP="0025690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6299E3" w14:textId="5F5D1874" w:rsidR="00646FFD" w:rsidRPr="00256908" w:rsidRDefault="00646FFD" w:rsidP="00256908">
    <w:pPr>
      <w:pStyle w:val="Footer"/>
      <w:framePr w:wrap="none" w:vAnchor="text" w:hAnchor="margin" w:xAlign="right" w:y="1"/>
      <w:rPr>
        <w:rStyle w:val="PageNumber"/>
      </w:rPr>
    </w:pPr>
    <w:r w:rsidRPr="00256908">
      <w:rPr>
        <w:rStyle w:val="PageNumber"/>
      </w:rPr>
      <w:fldChar w:fldCharType="begin"/>
    </w:r>
    <w:r w:rsidRPr="00256908">
      <w:rPr>
        <w:rStyle w:val="PageNumber"/>
      </w:rPr>
      <w:instrText xml:space="preserve"> PAGE </w:instrText>
    </w:r>
    <w:r w:rsidRPr="00256908">
      <w:rPr>
        <w:rStyle w:val="PageNumber"/>
      </w:rPr>
      <w:fldChar w:fldCharType="separate"/>
    </w:r>
    <w:r>
      <w:rPr>
        <w:rStyle w:val="PageNumber"/>
        <w:noProof/>
      </w:rPr>
      <w:t>2</w:t>
    </w:r>
    <w:r w:rsidRPr="00256908">
      <w:rPr>
        <w:rStyle w:val="PageNumber"/>
      </w:rPr>
      <w:fldChar w:fldCharType="end"/>
    </w:r>
  </w:p>
  <w:p w14:paraId="25B66538" w14:textId="77777777" w:rsidR="00646FFD" w:rsidRDefault="00646FFD" w:rsidP="00256908">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747BB90" w14:textId="77777777" w:rsidR="005C734A" w:rsidRDefault="005C734A" w:rsidP="00256908">
      <w:r>
        <w:separator/>
      </w:r>
    </w:p>
  </w:footnote>
  <w:footnote w:type="continuationSeparator" w:id="0">
    <w:p w14:paraId="70ABDC7B" w14:textId="77777777" w:rsidR="005C734A" w:rsidRDefault="005C734A" w:rsidP="00256908">
      <w:r>
        <w:continuationSeparator/>
      </w:r>
    </w:p>
  </w:footnote>
  <w:footnote w:type="continuationNotice" w:id="1">
    <w:p w14:paraId="19DCA426" w14:textId="77777777" w:rsidR="005C734A" w:rsidRDefault="005C734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DF720C" w14:textId="77777777" w:rsidR="00646FFD" w:rsidRDefault="00646FF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17346B6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2577ED6"/>
    <w:multiLevelType w:val="multilevel"/>
    <w:tmpl w:val="65F835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536A12"/>
    <w:multiLevelType w:val="multilevel"/>
    <w:tmpl w:val="FFE6CF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6F75A77"/>
    <w:multiLevelType w:val="multilevel"/>
    <w:tmpl w:val="ACE2D1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8EC68DB"/>
    <w:multiLevelType w:val="multilevel"/>
    <w:tmpl w:val="C4B4E1F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D0411BB"/>
    <w:multiLevelType w:val="multilevel"/>
    <w:tmpl w:val="CAB28C32"/>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1F75451"/>
    <w:multiLevelType w:val="multilevel"/>
    <w:tmpl w:val="BAC6B5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21F587F"/>
    <w:multiLevelType w:val="multilevel"/>
    <w:tmpl w:val="7D0463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4C73A84"/>
    <w:multiLevelType w:val="multilevel"/>
    <w:tmpl w:val="3BBAA2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FAD57D8"/>
    <w:multiLevelType w:val="multilevel"/>
    <w:tmpl w:val="95FECE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07F6EAC"/>
    <w:multiLevelType w:val="hybridMultilevel"/>
    <w:tmpl w:val="88EEADC6"/>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3622E18"/>
    <w:multiLevelType w:val="multilevel"/>
    <w:tmpl w:val="2B1057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83F29DF"/>
    <w:multiLevelType w:val="multilevel"/>
    <w:tmpl w:val="38405A6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8946ACB"/>
    <w:multiLevelType w:val="multilevel"/>
    <w:tmpl w:val="6124FB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AE146C3"/>
    <w:multiLevelType w:val="multilevel"/>
    <w:tmpl w:val="C7DE46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B214B46"/>
    <w:multiLevelType w:val="multilevel"/>
    <w:tmpl w:val="156ACC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F1E5903"/>
    <w:multiLevelType w:val="multilevel"/>
    <w:tmpl w:val="FD4E4D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28E401A"/>
    <w:multiLevelType w:val="multilevel"/>
    <w:tmpl w:val="EC3C7C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36A29F8"/>
    <w:multiLevelType w:val="multilevel"/>
    <w:tmpl w:val="7D3A7D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89D0F8C"/>
    <w:multiLevelType w:val="multilevel"/>
    <w:tmpl w:val="529CA6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C3B704A"/>
    <w:multiLevelType w:val="multilevel"/>
    <w:tmpl w:val="180A83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33B683F"/>
    <w:multiLevelType w:val="multilevel"/>
    <w:tmpl w:val="28524BC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474861BE"/>
    <w:multiLevelType w:val="hybridMultilevel"/>
    <w:tmpl w:val="7D66496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C2B4EEA"/>
    <w:multiLevelType w:val="hybridMultilevel"/>
    <w:tmpl w:val="59EC4402"/>
    <w:lvl w:ilvl="0" w:tplc="6358A97A">
      <w:start w:val="1"/>
      <w:numFmt w:val="decimal"/>
      <w:lvlText w:val="%1."/>
      <w:lvlJc w:val="left"/>
      <w:pPr>
        <w:ind w:left="720" w:hanging="360"/>
      </w:pPr>
    </w:lvl>
    <w:lvl w:ilvl="1" w:tplc="5A26F68E">
      <w:start w:val="1"/>
      <w:numFmt w:val="lowerLetter"/>
      <w:lvlText w:val="%2."/>
      <w:lvlJc w:val="left"/>
      <w:pPr>
        <w:ind w:left="1440" w:hanging="360"/>
      </w:pPr>
    </w:lvl>
    <w:lvl w:ilvl="2" w:tplc="5E50C068">
      <w:start w:val="1"/>
      <w:numFmt w:val="lowerRoman"/>
      <w:lvlText w:val="%3."/>
      <w:lvlJc w:val="right"/>
      <w:pPr>
        <w:ind w:left="2160" w:hanging="180"/>
      </w:pPr>
    </w:lvl>
    <w:lvl w:ilvl="3" w:tplc="00C4DE98">
      <w:start w:val="1"/>
      <w:numFmt w:val="decimal"/>
      <w:lvlText w:val="%4."/>
      <w:lvlJc w:val="left"/>
      <w:pPr>
        <w:ind w:left="2880" w:hanging="360"/>
      </w:pPr>
    </w:lvl>
    <w:lvl w:ilvl="4" w:tplc="EDFA1BF2">
      <w:start w:val="1"/>
      <w:numFmt w:val="lowerLetter"/>
      <w:lvlText w:val="%5."/>
      <w:lvlJc w:val="left"/>
      <w:pPr>
        <w:ind w:left="3600" w:hanging="360"/>
      </w:pPr>
    </w:lvl>
    <w:lvl w:ilvl="5" w:tplc="6F301FCC">
      <w:start w:val="1"/>
      <w:numFmt w:val="lowerRoman"/>
      <w:lvlText w:val="%6."/>
      <w:lvlJc w:val="right"/>
      <w:pPr>
        <w:ind w:left="4320" w:hanging="180"/>
      </w:pPr>
    </w:lvl>
    <w:lvl w:ilvl="6" w:tplc="6146246E">
      <w:start w:val="1"/>
      <w:numFmt w:val="decimal"/>
      <w:lvlText w:val="%7."/>
      <w:lvlJc w:val="left"/>
      <w:pPr>
        <w:ind w:left="5040" w:hanging="360"/>
      </w:pPr>
    </w:lvl>
    <w:lvl w:ilvl="7" w:tplc="F676984A">
      <w:start w:val="1"/>
      <w:numFmt w:val="lowerLetter"/>
      <w:lvlText w:val="%8."/>
      <w:lvlJc w:val="left"/>
      <w:pPr>
        <w:ind w:left="5760" w:hanging="360"/>
      </w:pPr>
    </w:lvl>
    <w:lvl w:ilvl="8" w:tplc="B70A7ECA">
      <w:start w:val="1"/>
      <w:numFmt w:val="lowerRoman"/>
      <w:lvlText w:val="%9."/>
      <w:lvlJc w:val="right"/>
      <w:pPr>
        <w:ind w:left="6480" w:hanging="180"/>
      </w:pPr>
    </w:lvl>
  </w:abstractNum>
  <w:abstractNum w:abstractNumId="24" w15:restartNumberingAfterBreak="0">
    <w:nsid w:val="4D1B40D4"/>
    <w:multiLevelType w:val="multilevel"/>
    <w:tmpl w:val="B2E0B5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F8C67A2"/>
    <w:multiLevelType w:val="multilevel"/>
    <w:tmpl w:val="0E0EB5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12F1D21"/>
    <w:multiLevelType w:val="multilevel"/>
    <w:tmpl w:val="6C4861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46F38F1"/>
    <w:multiLevelType w:val="multilevel"/>
    <w:tmpl w:val="7A2A20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58327D2"/>
    <w:multiLevelType w:val="multilevel"/>
    <w:tmpl w:val="B172FE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7B66D4D"/>
    <w:multiLevelType w:val="multilevel"/>
    <w:tmpl w:val="CA38763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7042760F"/>
    <w:multiLevelType w:val="hybridMultilevel"/>
    <w:tmpl w:val="6972A8EE"/>
    <w:lvl w:ilvl="0" w:tplc="B172D9C8">
      <w:start w:val="1"/>
      <w:numFmt w:val="decimal"/>
      <w:lvlText w:val="%1."/>
      <w:lvlJc w:val="center"/>
      <w:pPr>
        <w:ind w:left="720" w:hanging="360"/>
      </w:pPr>
      <w:rPr>
        <w:rFonts w:hint="default"/>
      </w:rPr>
    </w:lvl>
    <w:lvl w:ilvl="1" w:tplc="87ECDC0A">
      <w:start w:val="1"/>
      <w:numFmt w:val="lowerLetter"/>
      <w:lvlText w:val="%2."/>
      <w:lvlJc w:val="left"/>
      <w:pPr>
        <w:ind w:left="1440" w:hanging="360"/>
      </w:pPr>
    </w:lvl>
    <w:lvl w:ilvl="2" w:tplc="F4C83FDE">
      <w:start w:val="1"/>
      <w:numFmt w:val="lowerRoman"/>
      <w:lvlText w:val="%3."/>
      <w:lvlJc w:val="right"/>
      <w:pPr>
        <w:ind w:left="2160" w:hanging="180"/>
      </w:pPr>
    </w:lvl>
    <w:lvl w:ilvl="3" w:tplc="B07ACE6E">
      <w:start w:val="1"/>
      <w:numFmt w:val="decimal"/>
      <w:lvlText w:val="%4."/>
      <w:lvlJc w:val="left"/>
      <w:pPr>
        <w:ind w:left="2880" w:hanging="360"/>
      </w:pPr>
    </w:lvl>
    <w:lvl w:ilvl="4" w:tplc="DF685666">
      <w:start w:val="1"/>
      <w:numFmt w:val="lowerLetter"/>
      <w:lvlText w:val="%5."/>
      <w:lvlJc w:val="left"/>
      <w:pPr>
        <w:ind w:left="3600" w:hanging="360"/>
      </w:pPr>
    </w:lvl>
    <w:lvl w:ilvl="5" w:tplc="0504C774">
      <w:start w:val="1"/>
      <w:numFmt w:val="lowerRoman"/>
      <w:lvlText w:val="%6."/>
      <w:lvlJc w:val="right"/>
      <w:pPr>
        <w:ind w:left="4320" w:hanging="180"/>
      </w:pPr>
    </w:lvl>
    <w:lvl w:ilvl="6" w:tplc="58D65B9A">
      <w:start w:val="1"/>
      <w:numFmt w:val="decimal"/>
      <w:lvlText w:val="%7."/>
      <w:lvlJc w:val="left"/>
      <w:pPr>
        <w:ind w:left="5040" w:hanging="360"/>
      </w:pPr>
    </w:lvl>
    <w:lvl w:ilvl="7" w:tplc="8AA8FAEC">
      <w:start w:val="1"/>
      <w:numFmt w:val="lowerLetter"/>
      <w:lvlText w:val="%8."/>
      <w:lvlJc w:val="left"/>
      <w:pPr>
        <w:ind w:left="5760" w:hanging="360"/>
      </w:pPr>
    </w:lvl>
    <w:lvl w:ilvl="8" w:tplc="B3EAAFEC">
      <w:start w:val="1"/>
      <w:numFmt w:val="lowerRoman"/>
      <w:lvlText w:val="%9."/>
      <w:lvlJc w:val="right"/>
      <w:pPr>
        <w:ind w:left="6480" w:hanging="180"/>
      </w:pPr>
    </w:lvl>
  </w:abstractNum>
  <w:abstractNum w:abstractNumId="31" w15:restartNumberingAfterBreak="0">
    <w:nsid w:val="73BE05FC"/>
    <w:multiLevelType w:val="multilevel"/>
    <w:tmpl w:val="656E96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742758E"/>
    <w:multiLevelType w:val="multilevel"/>
    <w:tmpl w:val="518E3B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7723044"/>
    <w:multiLevelType w:val="multilevel"/>
    <w:tmpl w:val="B1D6F2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3"/>
  </w:num>
  <w:num w:numId="2">
    <w:abstractNumId w:val="13"/>
  </w:num>
  <w:num w:numId="3">
    <w:abstractNumId w:val="21"/>
  </w:num>
  <w:num w:numId="4">
    <w:abstractNumId w:val="29"/>
  </w:num>
  <w:num w:numId="5">
    <w:abstractNumId w:val="12"/>
  </w:num>
  <w:num w:numId="6">
    <w:abstractNumId w:val="4"/>
  </w:num>
  <w:num w:numId="7">
    <w:abstractNumId w:val="5"/>
  </w:num>
  <w:num w:numId="8">
    <w:abstractNumId w:val="30"/>
  </w:num>
  <w:num w:numId="9">
    <w:abstractNumId w:val="17"/>
  </w:num>
  <w:num w:numId="10">
    <w:abstractNumId w:val="0"/>
  </w:num>
  <w:num w:numId="11">
    <w:abstractNumId w:val="31"/>
  </w:num>
  <w:num w:numId="12">
    <w:abstractNumId w:val="2"/>
  </w:num>
  <w:num w:numId="13">
    <w:abstractNumId w:val="3"/>
  </w:num>
  <w:num w:numId="14">
    <w:abstractNumId w:val="25"/>
  </w:num>
  <w:num w:numId="15">
    <w:abstractNumId w:val="32"/>
  </w:num>
  <w:num w:numId="16">
    <w:abstractNumId w:val="26"/>
  </w:num>
  <w:num w:numId="17">
    <w:abstractNumId w:val="7"/>
  </w:num>
  <w:num w:numId="18">
    <w:abstractNumId w:val="22"/>
  </w:num>
  <w:num w:numId="19">
    <w:abstractNumId w:val="1"/>
  </w:num>
  <w:num w:numId="20">
    <w:abstractNumId w:val="15"/>
  </w:num>
  <w:num w:numId="21">
    <w:abstractNumId w:val="6"/>
  </w:num>
  <w:num w:numId="22">
    <w:abstractNumId w:val="18"/>
  </w:num>
  <w:num w:numId="23">
    <w:abstractNumId w:val="11"/>
  </w:num>
  <w:num w:numId="24">
    <w:abstractNumId w:val="24"/>
  </w:num>
  <w:num w:numId="25">
    <w:abstractNumId w:val="8"/>
  </w:num>
  <w:num w:numId="26">
    <w:abstractNumId w:val="19"/>
  </w:num>
  <w:num w:numId="27">
    <w:abstractNumId w:val="20"/>
  </w:num>
  <w:num w:numId="28">
    <w:abstractNumId w:val="9"/>
  </w:num>
  <w:num w:numId="29">
    <w:abstractNumId w:val="16"/>
  </w:num>
  <w:num w:numId="30">
    <w:abstractNumId w:val="28"/>
  </w:num>
  <w:num w:numId="31">
    <w:abstractNumId w:val="27"/>
  </w:num>
  <w:num w:numId="32">
    <w:abstractNumId w:val="10"/>
  </w:num>
  <w:num w:numId="33">
    <w:abstractNumId w:val="14"/>
  </w:num>
  <w:num w:numId="34">
    <w:abstractNumId w:val="3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82"/>
  <w:hideSpellingErrors/>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6BFC28F6"/>
    <w:rsid w:val="00011245"/>
    <w:rsid w:val="000121B9"/>
    <w:rsid w:val="00013C2F"/>
    <w:rsid w:val="00020962"/>
    <w:rsid w:val="00021977"/>
    <w:rsid w:val="00022202"/>
    <w:rsid w:val="0002629A"/>
    <w:rsid w:val="00027312"/>
    <w:rsid w:val="00027F25"/>
    <w:rsid w:val="00027F4C"/>
    <w:rsid w:val="0003198A"/>
    <w:rsid w:val="000367C1"/>
    <w:rsid w:val="00036861"/>
    <w:rsid w:val="0004091D"/>
    <w:rsid w:val="0004321D"/>
    <w:rsid w:val="00044010"/>
    <w:rsid w:val="00046981"/>
    <w:rsid w:val="00051378"/>
    <w:rsid w:val="00053A56"/>
    <w:rsid w:val="00056103"/>
    <w:rsid w:val="00057C39"/>
    <w:rsid w:val="000615F0"/>
    <w:rsid w:val="000627C7"/>
    <w:rsid w:val="00063980"/>
    <w:rsid w:val="00064772"/>
    <w:rsid w:val="00066215"/>
    <w:rsid w:val="00067AB6"/>
    <w:rsid w:val="0007104D"/>
    <w:rsid w:val="000715D2"/>
    <w:rsid w:val="00073AE3"/>
    <w:rsid w:val="0007483A"/>
    <w:rsid w:val="00076003"/>
    <w:rsid w:val="00081CE4"/>
    <w:rsid w:val="00084B9A"/>
    <w:rsid w:val="00090CD6"/>
    <w:rsid w:val="00090DF3"/>
    <w:rsid w:val="00095470"/>
    <w:rsid w:val="00095D7B"/>
    <w:rsid w:val="00097D9D"/>
    <w:rsid w:val="000A24D8"/>
    <w:rsid w:val="000A2569"/>
    <w:rsid w:val="000A25E3"/>
    <w:rsid w:val="000A3C9E"/>
    <w:rsid w:val="000B12D6"/>
    <w:rsid w:val="000B2171"/>
    <w:rsid w:val="000B38FB"/>
    <w:rsid w:val="000C0AD6"/>
    <w:rsid w:val="000C1089"/>
    <w:rsid w:val="000C50D4"/>
    <w:rsid w:val="000C6EC6"/>
    <w:rsid w:val="000D0D17"/>
    <w:rsid w:val="000D1A6F"/>
    <w:rsid w:val="000D2867"/>
    <w:rsid w:val="000D5532"/>
    <w:rsid w:val="000D57C6"/>
    <w:rsid w:val="000D7428"/>
    <w:rsid w:val="000D7AA6"/>
    <w:rsid w:val="000E15B4"/>
    <w:rsid w:val="000F2A29"/>
    <w:rsid w:val="000F4D3B"/>
    <w:rsid w:val="000F672C"/>
    <w:rsid w:val="00103286"/>
    <w:rsid w:val="0010352F"/>
    <w:rsid w:val="001050B5"/>
    <w:rsid w:val="001063B5"/>
    <w:rsid w:val="00106D17"/>
    <w:rsid w:val="00112365"/>
    <w:rsid w:val="00112CF8"/>
    <w:rsid w:val="00112E7F"/>
    <w:rsid w:val="001200A5"/>
    <w:rsid w:val="001216C1"/>
    <w:rsid w:val="00121950"/>
    <w:rsid w:val="00122478"/>
    <w:rsid w:val="001229C1"/>
    <w:rsid w:val="00124901"/>
    <w:rsid w:val="00132159"/>
    <w:rsid w:val="00134FF6"/>
    <w:rsid w:val="001350ED"/>
    <w:rsid w:val="00141606"/>
    <w:rsid w:val="00142945"/>
    <w:rsid w:val="00142F3D"/>
    <w:rsid w:val="00154D5D"/>
    <w:rsid w:val="001643A6"/>
    <w:rsid w:val="0016646D"/>
    <w:rsid w:val="00170A94"/>
    <w:rsid w:val="001727C5"/>
    <w:rsid w:val="001729D6"/>
    <w:rsid w:val="00175798"/>
    <w:rsid w:val="00176360"/>
    <w:rsid w:val="0018127D"/>
    <w:rsid w:val="00183E92"/>
    <w:rsid w:val="00184325"/>
    <w:rsid w:val="00185104"/>
    <w:rsid w:val="00186092"/>
    <w:rsid w:val="00186212"/>
    <w:rsid w:val="00186E44"/>
    <w:rsid w:val="00187440"/>
    <w:rsid w:val="00187934"/>
    <w:rsid w:val="00190A36"/>
    <w:rsid w:val="00191B5F"/>
    <w:rsid w:val="00192424"/>
    <w:rsid w:val="00193524"/>
    <w:rsid w:val="00195744"/>
    <w:rsid w:val="001A132B"/>
    <w:rsid w:val="001A15F6"/>
    <w:rsid w:val="001A162C"/>
    <w:rsid w:val="001A1869"/>
    <w:rsid w:val="001A1C42"/>
    <w:rsid w:val="001A2D92"/>
    <w:rsid w:val="001B2FF3"/>
    <w:rsid w:val="001B3F10"/>
    <w:rsid w:val="001B74D9"/>
    <w:rsid w:val="001C3581"/>
    <w:rsid w:val="001C4B33"/>
    <w:rsid w:val="001C67AD"/>
    <w:rsid w:val="001C6E28"/>
    <w:rsid w:val="001C7CE2"/>
    <w:rsid w:val="001D152D"/>
    <w:rsid w:val="001D1FE9"/>
    <w:rsid w:val="001D2AA7"/>
    <w:rsid w:val="001D2C73"/>
    <w:rsid w:val="001D5E61"/>
    <w:rsid w:val="001E164D"/>
    <w:rsid w:val="001E1ADC"/>
    <w:rsid w:val="001E24E9"/>
    <w:rsid w:val="001E291F"/>
    <w:rsid w:val="001E310B"/>
    <w:rsid w:val="001E3BF8"/>
    <w:rsid w:val="001E4392"/>
    <w:rsid w:val="001E6DF1"/>
    <w:rsid w:val="001E7610"/>
    <w:rsid w:val="001E7F3D"/>
    <w:rsid w:val="001F0168"/>
    <w:rsid w:val="001F05D2"/>
    <w:rsid w:val="001F098F"/>
    <w:rsid w:val="001F3657"/>
    <w:rsid w:val="001F6337"/>
    <w:rsid w:val="00200EE7"/>
    <w:rsid w:val="0020611C"/>
    <w:rsid w:val="00207A57"/>
    <w:rsid w:val="00213C95"/>
    <w:rsid w:val="00213D74"/>
    <w:rsid w:val="00215AA4"/>
    <w:rsid w:val="00216273"/>
    <w:rsid w:val="00217611"/>
    <w:rsid w:val="002200D1"/>
    <w:rsid w:val="0022233C"/>
    <w:rsid w:val="00222355"/>
    <w:rsid w:val="002239EA"/>
    <w:rsid w:val="00223BDE"/>
    <w:rsid w:val="00224423"/>
    <w:rsid w:val="002258A9"/>
    <w:rsid w:val="002260B4"/>
    <w:rsid w:val="00233FB9"/>
    <w:rsid w:val="00240551"/>
    <w:rsid w:val="00241A2A"/>
    <w:rsid w:val="00244786"/>
    <w:rsid w:val="00244793"/>
    <w:rsid w:val="002470C1"/>
    <w:rsid w:val="00247E79"/>
    <w:rsid w:val="002514B0"/>
    <w:rsid w:val="00255728"/>
    <w:rsid w:val="00256908"/>
    <w:rsid w:val="00257FEA"/>
    <w:rsid w:val="00260777"/>
    <w:rsid w:val="00262355"/>
    <w:rsid w:val="002634F8"/>
    <w:rsid w:val="00275142"/>
    <w:rsid w:val="002762D5"/>
    <w:rsid w:val="00284320"/>
    <w:rsid w:val="0028518A"/>
    <w:rsid w:val="00285422"/>
    <w:rsid w:val="00285449"/>
    <w:rsid w:val="002865C9"/>
    <w:rsid w:val="00293353"/>
    <w:rsid w:val="002946F4"/>
    <w:rsid w:val="002952B8"/>
    <w:rsid w:val="002957B0"/>
    <w:rsid w:val="002A1523"/>
    <w:rsid w:val="002A19A8"/>
    <w:rsid w:val="002A408C"/>
    <w:rsid w:val="002A5C6C"/>
    <w:rsid w:val="002B0898"/>
    <w:rsid w:val="002B1341"/>
    <w:rsid w:val="002B39A9"/>
    <w:rsid w:val="002B3F17"/>
    <w:rsid w:val="002B564B"/>
    <w:rsid w:val="002C0B94"/>
    <w:rsid w:val="002C14C2"/>
    <w:rsid w:val="002C380B"/>
    <w:rsid w:val="002C4CDB"/>
    <w:rsid w:val="002C4DF4"/>
    <w:rsid w:val="002C6800"/>
    <w:rsid w:val="002C71BA"/>
    <w:rsid w:val="002D02A2"/>
    <w:rsid w:val="002D04D4"/>
    <w:rsid w:val="002D4A79"/>
    <w:rsid w:val="002D5716"/>
    <w:rsid w:val="002D5DCE"/>
    <w:rsid w:val="002D6136"/>
    <w:rsid w:val="002E0347"/>
    <w:rsid w:val="002E0DF2"/>
    <w:rsid w:val="002E7AA3"/>
    <w:rsid w:val="002F232B"/>
    <w:rsid w:val="002F2890"/>
    <w:rsid w:val="002F32D4"/>
    <w:rsid w:val="002F72A3"/>
    <w:rsid w:val="00304BFD"/>
    <w:rsid w:val="00310321"/>
    <w:rsid w:val="00311943"/>
    <w:rsid w:val="00314C38"/>
    <w:rsid w:val="00333130"/>
    <w:rsid w:val="00333899"/>
    <w:rsid w:val="00333D91"/>
    <w:rsid w:val="003360B6"/>
    <w:rsid w:val="00337346"/>
    <w:rsid w:val="0034125C"/>
    <w:rsid w:val="003459DE"/>
    <w:rsid w:val="00345E36"/>
    <w:rsid w:val="00346EAB"/>
    <w:rsid w:val="00350BE6"/>
    <w:rsid w:val="00356AB2"/>
    <w:rsid w:val="003570AE"/>
    <w:rsid w:val="00357A84"/>
    <w:rsid w:val="00357B81"/>
    <w:rsid w:val="0036651D"/>
    <w:rsid w:val="00367902"/>
    <w:rsid w:val="003679A6"/>
    <w:rsid w:val="003718A3"/>
    <w:rsid w:val="00376D4A"/>
    <w:rsid w:val="00377310"/>
    <w:rsid w:val="00380932"/>
    <w:rsid w:val="00393497"/>
    <w:rsid w:val="0039385D"/>
    <w:rsid w:val="00394662"/>
    <w:rsid w:val="00395036"/>
    <w:rsid w:val="0039576F"/>
    <w:rsid w:val="003974E1"/>
    <w:rsid w:val="003976A4"/>
    <w:rsid w:val="003A0CD9"/>
    <w:rsid w:val="003A10BD"/>
    <w:rsid w:val="003A5230"/>
    <w:rsid w:val="003A5CB1"/>
    <w:rsid w:val="003A7A92"/>
    <w:rsid w:val="003B067C"/>
    <w:rsid w:val="003C0021"/>
    <w:rsid w:val="003C2014"/>
    <w:rsid w:val="003C2342"/>
    <w:rsid w:val="003C2BCA"/>
    <w:rsid w:val="003C61E0"/>
    <w:rsid w:val="003D01BB"/>
    <w:rsid w:val="003D3F73"/>
    <w:rsid w:val="003E48F0"/>
    <w:rsid w:val="003E661D"/>
    <w:rsid w:val="003E68E7"/>
    <w:rsid w:val="003F6BB3"/>
    <w:rsid w:val="004023FD"/>
    <w:rsid w:val="0040492F"/>
    <w:rsid w:val="004054AF"/>
    <w:rsid w:val="0041063A"/>
    <w:rsid w:val="00412D79"/>
    <w:rsid w:val="004136DF"/>
    <w:rsid w:val="00414F35"/>
    <w:rsid w:val="004173DA"/>
    <w:rsid w:val="00417B4C"/>
    <w:rsid w:val="004201F3"/>
    <w:rsid w:val="00420B5B"/>
    <w:rsid w:val="0042111B"/>
    <w:rsid w:val="0042203C"/>
    <w:rsid w:val="00425211"/>
    <w:rsid w:val="0042540A"/>
    <w:rsid w:val="00431A2F"/>
    <w:rsid w:val="004409D3"/>
    <w:rsid w:val="00442201"/>
    <w:rsid w:val="0044226E"/>
    <w:rsid w:val="004429E3"/>
    <w:rsid w:val="00442C9E"/>
    <w:rsid w:val="004430A1"/>
    <w:rsid w:val="00443D6D"/>
    <w:rsid w:val="0044601D"/>
    <w:rsid w:val="00454054"/>
    <w:rsid w:val="00455A6C"/>
    <w:rsid w:val="00455AF6"/>
    <w:rsid w:val="00460595"/>
    <w:rsid w:val="00460D60"/>
    <w:rsid w:val="00462561"/>
    <w:rsid w:val="004653EB"/>
    <w:rsid w:val="0046767F"/>
    <w:rsid w:val="00473A35"/>
    <w:rsid w:val="00475E65"/>
    <w:rsid w:val="00480986"/>
    <w:rsid w:val="004831B1"/>
    <w:rsid w:val="004832DF"/>
    <w:rsid w:val="00490561"/>
    <w:rsid w:val="004910E9"/>
    <w:rsid w:val="00494895"/>
    <w:rsid w:val="004952C0"/>
    <w:rsid w:val="004A4211"/>
    <w:rsid w:val="004A6AE7"/>
    <w:rsid w:val="004A79C0"/>
    <w:rsid w:val="004B2559"/>
    <w:rsid w:val="004B3B76"/>
    <w:rsid w:val="004B6416"/>
    <w:rsid w:val="004C0D5F"/>
    <w:rsid w:val="004C17DC"/>
    <w:rsid w:val="004C1D1B"/>
    <w:rsid w:val="004D1578"/>
    <w:rsid w:val="004D4752"/>
    <w:rsid w:val="004D589C"/>
    <w:rsid w:val="004D5C43"/>
    <w:rsid w:val="004D63C3"/>
    <w:rsid w:val="004E1E77"/>
    <w:rsid w:val="004E242B"/>
    <w:rsid w:val="004E7DFF"/>
    <w:rsid w:val="005000EB"/>
    <w:rsid w:val="005024A5"/>
    <w:rsid w:val="00504C3E"/>
    <w:rsid w:val="0050637F"/>
    <w:rsid w:val="00506733"/>
    <w:rsid w:val="0051006F"/>
    <w:rsid w:val="00511C5B"/>
    <w:rsid w:val="00513AFB"/>
    <w:rsid w:val="0052044A"/>
    <w:rsid w:val="005206D5"/>
    <w:rsid w:val="005227A4"/>
    <w:rsid w:val="00527FB3"/>
    <w:rsid w:val="00533EE0"/>
    <w:rsid w:val="005372C5"/>
    <w:rsid w:val="00540E04"/>
    <w:rsid w:val="00541070"/>
    <w:rsid w:val="005431B0"/>
    <w:rsid w:val="00543341"/>
    <w:rsid w:val="00543494"/>
    <w:rsid w:val="0054538D"/>
    <w:rsid w:val="00545464"/>
    <w:rsid w:val="005474D8"/>
    <w:rsid w:val="0055164C"/>
    <w:rsid w:val="00552465"/>
    <w:rsid w:val="00552CAA"/>
    <w:rsid w:val="00553C22"/>
    <w:rsid w:val="005559D5"/>
    <w:rsid w:val="00562024"/>
    <w:rsid w:val="00563CA2"/>
    <w:rsid w:val="00563D5F"/>
    <w:rsid w:val="005727C4"/>
    <w:rsid w:val="00572A02"/>
    <w:rsid w:val="0057376E"/>
    <w:rsid w:val="00573A38"/>
    <w:rsid w:val="00575C9F"/>
    <w:rsid w:val="005820EB"/>
    <w:rsid w:val="005836E4"/>
    <w:rsid w:val="0058449F"/>
    <w:rsid w:val="00586374"/>
    <w:rsid w:val="0058664D"/>
    <w:rsid w:val="005878A5"/>
    <w:rsid w:val="00593285"/>
    <w:rsid w:val="005942A9"/>
    <w:rsid w:val="0059439F"/>
    <w:rsid w:val="00594C17"/>
    <w:rsid w:val="005958C0"/>
    <w:rsid w:val="005A3C76"/>
    <w:rsid w:val="005A4631"/>
    <w:rsid w:val="005A5003"/>
    <w:rsid w:val="005A5B76"/>
    <w:rsid w:val="005A61C8"/>
    <w:rsid w:val="005A71D4"/>
    <w:rsid w:val="005B0204"/>
    <w:rsid w:val="005B0997"/>
    <w:rsid w:val="005B1F6A"/>
    <w:rsid w:val="005B2022"/>
    <w:rsid w:val="005B3211"/>
    <w:rsid w:val="005B4B99"/>
    <w:rsid w:val="005B5A0D"/>
    <w:rsid w:val="005B5A69"/>
    <w:rsid w:val="005B75AC"/>
    <w:rsid w:val="005C1970"/>
    <w:rsid w:val="005C20C5"/>
    <w:rsid w:val="005C2F00"/>
    <w:rsid w:val="005C4CBB"/>
    <w:rsid w:val="005C734A"/>
    <w:rsid w:val="005C768D"/>
    <w:rsid w:val="005D0789"/>
    <w:rsid w:val="005D3967"/>
    <w:rsid w:val="005D6580"/>
    <w:rsid w:val="005D6EA8"/>
    <w:rsid w:val="005E0906"/>
    <w:rsid w:val="005E0FC4"/>
    <w:rsid w:val="005E4CC8"/>
    <w:rsid w:val="005F279A"/>
    <w:rsid w:val="005F31E8"/>
    <w:rsid w:val="005F57EF"/>
    <w:rsid w:val="005F6798"/>
    <w:rsid w:val="00601EF8"/>
    <w:rsid w:val="00603280"/>
    <w:rsid w:val="00603402"/>
    <w:rsid w:val="00605E82"/>
    <w:rsid w:val="00605EDC"/>
    <w:rsid w:val="00607086"/>
    <w:rsid w:val="00607AB4"/>
    <w:rsid w:val="00610079"/>
    <w:rsid w:val="00610373"/>
    <w:rsid w:val="00611F9E"/>
    <w:rsid w:val="00612F8D"/>
    <w:rsid w:val="00613559"/>
    <w:rsid w:val="00614393"/>
    <w:rsid w:val="00617D9A"/>
    <w:rsid w:val="0062251E"/>
    <w:rsid w:val="00622D7C"/>
    <w:rsid w:val="0062383D"/>
    <w:rsid w:val="00623D58"/>
    <w:rsid w:val="00630780"/>
    <w:rsid w:val="00634A44"/>
    <w:rsid w:val="006366A7"/>
    <w:rsid w:val="00640E2A"/>
    <w:rsid w:val="006448FB"/>
    <w:rsid w:val="006460D0"/>
    <w:rsid w:val="00646FFD"/>
    <w:rsid w:val="00651C37"/>
    <w:rsid w:val="006525F7"/>
    <w:rsid w:val="00652D39"/>
    <w:rsid w:val="00654F6A"/>
    <w:rsid w:val="0065659E"/>
    <w:rsid w:val="00656ADA"/>
    <w:rsid w:val="00656DAA"/>
    <w:rsid w:val="0065726D"/>
    <w:rsid w:val="0066543C"/>
    <w:rsid w:val="0066563F"/>
    <w:rsid w:val="00665D6F"/>
    <w:rsid w:val="006667B1"/>
    <w:rsid w:val="0067154D"/>
    <w:rsid w:val="0067763F"/>
    <w:rsid w:val="00681073"/>
    <w:rsid w:val="00683E2A"/>
    <w:rsid w:val="00686198"/>
    <w:rsid w:val="00687360"/>
    <w:rsid w:val="00687441"/>
    <w:rsid w:val="00687536"/>
    <w:rsid w:val="0069063A"/>
    <w:rsid w:val="00690C05"/>
    <w:rsid w:val="00690D5F"/>
    <w:rsid w:val="00690DFD"/>
    <w:rsid w:val="00691B8C"/>
    <w:rsid w:val="006930D8"/>
    <w:rsid w:val="00693D85"/>
    <w:rsid w:val="006952D4"/>
    <w:rsid w:val="00695D1F"/>
    <w:rsid w:val="0069631A"/>
    <w:rsid w:val="00697265"/>
    <w:rsid w:val="00697DD4"/>
    <w:rsid w:val="006A4704"/>
    <w:rsid w:val="006A4C77"/>
    <w:rsid w:val="006A7F8D"/>
    <w:rsid w:val="006B2E18"/>
    <w:rsid w:val="006B4268"/>
    <w:rsid w:val="006B51EE"/>
    <w:rsid w:val="006B6FDE"/>
    <w:rsid w:val="006B7DDF"/>
    <w:rsid w:val="006C2A33"/>
    <w:rsid w:val="006C33E7"/>
    <w:rsid w:val="006C65BA"/>
    <w:rsid w:val="006C6E3F"/>
    <w:rsid w:val="006D3268"/>
    <w:rsid w:val="006D7D54"/>
    <w:rsid w:val="006E0C9F"/>
    <w:rsid w:val="006F1A4C"/>
    <w:rsid w:val="006F7180"/>
    <w:rsid w:val="00701DD7"/>
    <w:rsid w:val="00702997"/>
    <w:rsid w:val="00704CFB"/>
    <w:rsid w:val="0070557D"/>
    <w:rsid w:val="00706373"/>
    <w:rsid w:val="00706508"/>
    <w:rsid w:val="007075C7"/>
    <w:rsid w:val="007102CC"/>
    <w:rsid w:val="00711695"/>
    <w:rsid w:val="00711EEC"/>
    <w:rsid w:val="00714FF7"/>
    <w:rsid w:val="00720FF8"/>
    <w:rsid w:val="007229DF"/>
    <w:rsid w:val="00723B69"/>
    <w:rsid w:val="00724CD8"/>
    <w:rsid w:val="00725F70"/>
    <w:rsid w:val="00732C7B"/>
    <w:rsid w:val="00733B94"/>
    <w:rsid w:val="00734C8B"/>
    <w:rsid w:val="0073571C"/>
    <w:rsid w:val="00740DC2"/>
    <w:rsid w:val="00742CA9"/>
    <w:rsid w:val="0075114E"/>
    <w:rsid w:val="00755287"/>
    <w:rsid w:val="007552B8"/>
    <w:rsid w:val="007567E4"/>
    <w:rsid w:val="00757E3E"/>
    <w:rsid w:val="00762F00"/>
    <w:rsid w:val="00776428"/>
    <w:rsid w:val="00782565"/>
    <w:rsid w:val="0078469B"/>
    <w:rsid w:val="007847EF"/>
    <w:rsid w:val="00786EA3"/>
    <w:rsid w:val="00790E5A"/>
    <w:rsid w:val="00793EF5"/>
    <w:rsid w:val="00797D4A"/>
    <w:rsid w:val="007A1614"/>
    <w:rsid w:val="007A17FF"/>
    <w:rsid w:val="007A3E52"/>
    <w:rsid w:val="007A3EB8"/>
    <w:rsid w:val="007A596B"/>
    <w:rsid w:val="007B28E5"/>
    <w:rsid w:val="007B3B94"/>
    <w:rsid w:val="007B5092"/>
    <w:rsid w:val="007B5A0E"/>
    <w:rsid w:val="007B6F3F"/>
    <w:rsid w:val="007C4669"/>
    <w:rsid w:val="007C65F3"/>
    <w:rsid w:val="007C6E37"/>
    <w:rsid w:val="007D3292"/>
    <w:rsid w:val="007D73F5"/>
    <w:rsid w:val="007E0683"/>
    <w:rsid w:val="007E0C76"/>
    <w:rsid w:val="007E3516"/>
    <w:rsid w:val="007E4541"/>
    <w:rsid w:val="007E4CC1"/>
    <w:rsid w:val="007E6C11"/>
    <w:rsid w:val="007F2FC1"/>
    <w:rsid w:val="008020BE"/>
    <w:rsid w:val="00804441"/>
    <w:rsid w:val="00805F6D"/>
    <w:rsid w:val="00807220"/>
    <w:rsid w:val="00807C40"/>
    <w:rsid w:val="008133E6"/>
    <w:rsid w:val="00813406"/>
    <w:rsid w:val="008136C7"/>
    <w:rsid w:val="00813767"/>
    <w:rsid w:val="008159AA"/>
    <w:rsid w:val="00817218"/>
    <w:rsid w:val="00821738"/>
    <w:rsid w:val="008261ED"/>
    <w:rsid w:val="00831468"/>
    <w:rsid w:val="008319C4"/>
    <w:rsid w:val="00832C3B"/>
    <w:rsid w:val="008340ED"/>
    <w:rsid w:val="0083646B"/>
    <w:rsid w:val="00837283"/>
    <w:rsid w:val="00844E05"/>
    <w:rsid w:val="008716A8"/>
    <w:rsid w:val="0087246C"/>
    <w:rsid w:val="00872882"/>
    <w:rsid w:val="00874939"/>
    <w:rsid w:val="00877B50"/>
    <w:rsid w:val="00877CB8"/>
    <w:rsid w:val="008823A4"/>
    <w:rsid w:val="00885A9C"/>
    <w:rsid w:val="00891495"/>
    <w:rsid w:val="008934C3"/>
    <w:rsid w:val="00893C0D"/>
    <w:rsid w:val="00893E13"/>
    <w:rsid w:val="00895881"/>
    <w:rsid w:val="00895ED1"/>
    <w:rsid w:val="008A1738"/>
    <w:rsid w:val="008A173B"/>
    <w:rsid w:val="008A2D74"/>
    <w:rsid w:val="008A3800"/>
    <w:rsid w:val="008A3F2D"/>
    <w:rsid w:val="008A79D0"/>
    <w:rsid w:val="008B33B2"/>
    <w:rsid w:val="008B348E"/>
    <w:rsid w:val="008B39F4"/>
    <w:rsid w:val="008B4692"/>
    <w:rsid w:val="008B6B77"/>
    <w:rsid w:val="008C0C25"/>
    <w:rsid w:val="008C2498"/>
    <w:rsid w:val="008C4421"/>
    <w:rsid w:val="008C4512"/>
    <w:rsid w:val="008C536D"/>
    <w:rsid w:val="008C544E"/>
    <w:rsid w:val="008C5A0C"/>
    <w:rsid w:val="008C5D41"/>
    <w:rsid w:val="008D097C"/>
    <w:rsid w:val="008D09BF"/>
    <w:rsid w:val="008D2F5B"/>
    <w:rsid w:val="008D61EC"/>
    <w:rsid w:val="008D6ED4"/>
    <w:rsid w:val="008D76BC"/>
    <w:rsid w:val="008D7C48"/>
    <w:rsid w:val="008E00BA"/>
    <w:rsid w:val="008E1F64"/>
    <w:rsid w:val="008E281F"/>
    <w:rsid w:val="008E4A74"/>
    <w:rsid w:val="008E5728"/>
    <w:rsid w:val="008F53F9"/>
    <w:rsid w:val="00900682"/>
    <w:rsid w:val="0090670A"/>
    <w:rsid w:val="00906C70"/>
    <w:rsid w:val="009072C0"/>
    <w:rsid w:val="00907EA2"/>
    <w:rsid w:val="00910CFB"/>
    <w:rsid w:val="00911BA2"/>
    <w:rsid w:val="0092035E"/>
    <w:rsid w:val="009221B9"/>
    <w:rsid w:val="009229C7"/>
    <w:rsid w:val="0092508B"/>
    <w:rsid w:val="00925C11"/>
    <w:rsid w:val="009315A4"/>
    <w:rsid w:val="00931B04"/>
    <w:rsid w:val="00933584"/>
    <w:rsid w:val="00940DD7"/>
    <w:rsid w:val="00941594"/>
    <w:rsid w:val="009543EA"/>
    <w:rsid w:val="009558E6"/>
    <w:rsid w:val="009579DD"/>
    <w:rsid w:val="009620C3"/>
    <w:rsid w:val="00964E90"/>
    <w:rsid w:val="00966644"/>
    <w:rsid w:val="00970BB0"/>
    <w:rsid w:val="0097136A"/>
    <w:rsid w:val="0097285D"/>
    <w:rsid w:val="00974A9D"/>
    <w:rsid w:val="009762BC"/>
    <w:rsid w:val="009774D8"/>
    <w:rsid w:val="00977E8E"/>
    <w:rsid w:val="00980511"/>
    <w:rsid w:val="00983172"/>
    <w:rsid w:val="00987B89"/>
    <w:rsid w:val="0099092C"/>
    <w:rsid w:val="00992154"/>
    <w:rsid w:val="00992F4B"/>
    <w:rsid w:val="00993AA2"/>
    <w:rsid w:val="009942BB"/>
    <w:rsid w:val="0099569D"/>
    <w:rsid w:val="009957E5"/>
    <w:rsid w:val="009A0A9D"/>
    <w:rsid w:val="009A2B7F"/>
    <w:rsid w:val="009A54DF"/>
    <w:rsid w:val="009A5979"/>
    <w:rsid w:val="009B0C2C"/>
    <w:rsid w:val="009B361F"/>
    <w:rsid w:val="009B58D1"/>
    <w:rsid w:val="009B6858"/>
    <w:rsid w:val="009B6EB9"/>
    <w:rsid w:val="009B78AC"/>
    <w:rsid w:val="009C6622"/>
    <w:rsid w:val="009D0E24"/>
    <w:rsid w:val="009D1DA1"/>
    <w:rsid w:val="009D28DD"/>
    <w:rsid w:val="009E4EB2"/>
    <w:rsid w:val="009E66B6"/>
    <w:rsid w:val="009F1115"/>
    <w:rsid w:val="00A0139E"/>
    <w:rsid w:val="00A04939"/>
    <w:rsid w:val="00A0495C"/>
    <w:rsid w:val="00A068E2"/>
    <w:rsid w:val="00A10445"/>
    <w:rsid w:val="00A11487"/>
    <w:rsid w:val="00A12F04"/>
    <w:rsid w:val="00A15487"/>
    <w:rsid w:val="00A161D7"/>
    <w:rsid w:val="00A16C3B"/>
    <w:rsid w:val="00A20EEA"/>
    <w:rsid w:val="00A21F4E"/>
    <w:rsid w:val="00A246B6"/>
    <w:rsid w:val="00A2615A"/>
    <w:rsid w:val="00A26E71"/>
    <w:rsid w:val="00A306BD"/>
    <w:rsid w:val="00A346B7"/>
    <w:rsid w:val="00A37235"/>
    <w:rsid w:val="00A37781"/>
    <w:rsid w:val="00A408A8"/>
    <w:rsid w:val="00A42E67"/>
    <w:rsid w:val="00A448E4"/>
    <w:rsid w:val="00A44A5C"/>
    <w:rsid w:val="00A44FDB"/>
    <w:rsid w:val="00A46523"/>
    <w:rsid w:val="00A4706E"/>
    <w:rsid w:val="00A47574"/>
    <w:rsid w:val="00A549C5"/>
    <w:rsid w:val="00A57C1D"/>
    <w:rsid w:val="00A6023E"/>
    <w:rsid w:val="00A6280E"/>
    <w:rsid w:val="00A62A3B"/>
    <w:rsid w:val="00A632FD"/>
    <w:rsid w:val="00A635A5"/>
    <w:rsid w:val="00A64F46"/>
    <w:rsid w:val="00A65F29"/>
    <w:rsid w:val="00A70F26"/>
    <w:rsid w:val="00A737DB"/>
    <w:rsid w:val="00A75284"/>
    <w:rsid w:val="00A75DFA"/>
    <w:rsid w:val="00A76FD0"/>
    <w:rsid w:val="00A8081A"/>
    <w:rsid w:val="00A83508"/>
    <w:rsid w:val="00A843AC"/>
    <w:rsid w:val="00A92875"/>
    <w:rsid w:val="00A93542"/>
    <w:rsid w:val="00A94F50"/>
    <w:rsid w:val="00A956CD"/>
    <w:rsid w:val="00A95D9D"/>
    <w:rsid w:val="00AA518A"/>
    <w:rsid w:val="00AA5593"/>
    <w:rsid w:val="00AA571D"/>
    <w:rsid w:val="00AA6953"/>
    <w:rsid w:val="00AA7F2A"/>
    <w:rsid w:val="00AB0727"/>
    <w:rsid w:val="00AB0BCE"/>
    <w:rsid w:val="00AB2C1D"/>
    <w:rsid w:val="00AB3E57"/>
    <w:rsid w:val="00AB469A"/>
    <w:rsid w:val="00AB4EC2"/>
    <w:rsid w:val="00AC608A"/>
    <w:rsid w:val="00AD1A60"/>
    <w:rsid w:val="00AD276A"/>
    <w:rsid w:val="00AD2DAE"/>
    <w:rsid w:val="00AE1426"/>
    <w:rsid w:val="00AF0703"/>
    <w:rsid w:val="00AF2A5F"/>
    <w:rsid w:val="00AF32F6"/>
    <w:rsid w:val="00AF384D"/>
    <w:rsid w:val="00AF3EB3"/>
    <w:rsid w:val="00AF4311"/>
    <w:rsid w:val="00AF587E"/>
    <w:rsid w:val="00AF649C"/>
    <w:rsid w:val="00AF6EE9"/>
    <w:rsid w:val="00AF6F10"/>
    <w:rsid w:val="00AF794E"/>
    <w:rsid w:val="00AF7A1E"/>
    <w:rsid w:val="00B025BF"/>
    <w:rsid w:val="00B03CF7"/>
    <w:rsid w:val="00B056CD"/>
    <w:rsid w:val="00B10235"/>
    <w:rsid w:val="00B108A8"/>
    <w:rsid w:val="00B117A4"/>
    <w:rsid w:val="00B14E1D"/>
    <w:rsid w:val="00B155E1"/>
    <w:rsid w:val="00B15806"/>
    <w:rsid w:val="00B20980"/>
    <w:rsid w:val="00B21305"/>
    <w:rsid w:val="00B23684"/>
    <w:rsid w:val="00B23B42"/>
    <w:rsid w:val="00B241FF"/>
    <w:rsid w:val="00B2429B"/>
    <w:rsid w:val="00B25EA2"/>
    <w:rsid w:val="00B26B41"/>
    <w:rsid w:val="00B33984"/>
    <w:rsid w:val="00B354AD"/>
    <w:rsid w:val="00B356AE"/>
    <w:rsid w:val="00B35961"/>
    <w:rsid w:val="00B367A1"/>
    <w:rsid w:val="00B36B5C"/>
    <w:rsid w:val="00B40DAF"/>
    <w:rsid w:val="00B41BDA"/>
    <w:rsid w:val="00B42643"/>
    <w:rsid w:val="00B42F85"/>
    <w:rsid w:val="00B455A4"/>
    <w:rsid w:val="00B45BF9"/>
    <w:rsid w:val="00B50E25"/>
    <w:rsid w:val="00B51250"/>
    <w:rsid w:val="00B51F78"/>
    <w:rsid w:val="00B566D5"/>
    <w:rsid w:val="00B57852"/>
    <w:rsid w:val="00B5792E"/>
    <w:rsid w:val="00B62A06"/>
    <w:rsid w:val="00B65016"/>
    <w:rsid w:val="00B6581E"/>
    <w:rsid w:val="00B67C32"/>
    <w:rsid w:val="00B7095A"/>
    <w:rsid w:val="00B711BB"/>
    <w:rsid w:val="00B71A76"/>
    <w:rsid w:val="00B75199"/>
    <w:rsid w:val="00B858D9"/>
    <w:rsid w:val="00B87F42"/>
    <w:rsid w:val="00B91F94"/>
    <w:rsid w:val="00B921B0"/>
    <w:rsid w:val="00B959BB"/>
    <w:rsid w:val="00B970E0"/>
    <w:rsid w:val="00BA261D"/>
    <w:rsid w:val="00BA3032"/>
    <w:rsid w:val="00BA3114"/>
    <w:rsid w:val="00BA4C6B"/>
    <w:rsid w:val="00BB0C22"/>
    <w:rsid w:val="00BB1633"/>
    <w:rsid w:val="00BB34E4"/>
    <w:rsid w:val="00BB4115"/>
    <w:rsid w:val="00BB4A02"/>
    <w:rsid w:val="00BB57D5"/>
    <w:rsid w:val="00BB6EF7"/>
    <w:rsid w:val="00BC626B"/>
    <w:rsid w:val="00BD2465"/>
    <w:rsid w:val="00BD5430"/>
    <w:rsid w:val="00BD713E"/>
    <w:rsid w:val="00BD780B"/>
    <w:rsid w:val="00BE1A88"/>
    <w:rsid w:val="00BE2F26"/>
    <w:rsid w:val="00BF115B"/>
    <w:rsid w:val="00C02319"/>
    <w:rsid w:val="00C02537"/>
    <w:rsid w:val="00C025F5"/>
    <w:rsid w:val="00C04D2F"/>
    <w:rsid w:val="00C06111"/>
    <w:rsid w:val="00C13079"/>
    <w:rsid w:val="00C1491C"/>
    <w:rsid w:val="00C1683F"/>
    <w:rsid w:val="00C17D18"/>
    <w:rsid w:val="00C20F08"/>
    <w:rsid w:val="00C2602D"/>
    <w:rsid w:val="00C26039"/>
    <w:rsid w:val="00C27BA8"/>
    <w:rsid w:val="00C30CB3"/>
    <w:rsid w:val="00C311A9"/>
    <w:rsid w:val="00C35822"/>
    <w:rsid w:val="00C4022A"/>
    <w:rsid w:val="00C40961"/>
    <w:rsid w:val="00C4436B"/>
    <w:rsid w:val="00C45439"/>
    <w:rsid w:val="00C455E6"/>
    <w:rsid w:val="00C50E02"/>
    <w:rsid w:val="00C51032"/>
    <w:rsid w:val="00C526AD"/>
    <w:rsid w:val="00C52B16"/>
    <w:rsid w:val="00C55CC0"/>
    <w:rsid w:val="00C56862"/>
    <w:rsid w:val="00C56BE3"/>
    <w:rsid w:val="00C57B3D"/>
    <w:rsid w:val="00C61B26"/>
    <w:rsid w:val="00C62B08"/>
    <w:rsid w:val="00C64744"/>
    <w:rsid w:val="00C64F9D"/>
    <w:rsid w:val="00C67356"/>
    <w:rsid w:val="00C704D0"/>
    <w:rsid w:val="00C725A1"/>
    <w:rsid w:val="00C7351F"/>
    <w:rsid w:val="00C748AD"/>
    <w:rsid w:val="00C749CF"/>
    <w:rsid w:val="00C74C84"/>
    <w:rsid w:val="00C757D1"/>
    <w:rsid w:val="00C759AE"/>
    <w:rsid w:val="00C82377"/>
    <w:rsid w:val="00C92D92"/>
    <w:rsid w:val="00C94BDB"/>
    <w:rsid w:val="00C96195"/>
    <w:rsid w:val="00CB4400"/>
    <w:rsid w:val="00CB6268"/>
    <w:rsid w:val="00CC05EC"/>
    <w:rsid w:val="00CC2946"/>
    <w:rsid w:val="00CC5FB8"/>
    <w:rsid w:val="00CC705E"/>
    <w:rsid w:val="00CD0B36"/>
    <w:rsid w:val="00CD28D0"/>
    <w:rsid w:val="00CD5DAE"/>
    <w:rsid w:val="00CE26FA"/>
    <w:rsid w:val="00CE4227"/>
    <w:rsid w:val="00CE4891"/>
    <w:rsid w:val="00CF46CD"/>
    <w:rsid w:val="00CF4731"/>
    <w:rsid w:val="00D0020F"/>
    <w:rsid w:val="00D01953"/>
    <w:rsid w:val="00D01D3D"/>
    <w:rsid w:val="00D055D6"/>
    <w:rsid w:val="00D05CD5"/>
    <w:rsid w:val="00D05E53"/>
    <w:rsid w:val="00D05EA8"/>
    <w:rsid w:val="00D06171"/>
    <w:rsid w:val="00D114EA"/>
    <w:rsid w:val="00D14EDE"/>
    <w:rsid w:val="00D15A52"/>
    <w:rsid w:val="00D15B47"/>
    <w:rsid w:val="00D209CA"/>
    <w:rsid w:val="00D21927"/>
    <w:rsid w:val="00D21BF2"/>
    <w:rsid w:val="00D21FC1"/>
    <w:rsid w:val="00D22163"/>
    <w:rsid w:val="00D24A4C"/>
    <w:rsid w:val="00D24F0C"/>
    <w:rsid w:val="00D2642C"/>
    <w:rsid w:val="00D30266"/>
    <w:rsid w:val="00D30EC4"/>
    <w:rsid w:val="00D33C6A"/>
    <w:rsid w:val="00D35695"/>
    <w:rsid w:val="00D44D9F"/>
    <w:rsid w:val="00D45447"/>
    <w:rsid w:val="00D46054"/>
    <w:rsid w:val="00D4633E"/>
    <w:rsid w:val="00D53ADF"/>
    <w:rsid w:val="00D61C51"/>
    <w:rsid w:val="00D621E1"/>
    <w:rsid w:val="00D64DF5"/>
    <w:rsid w:val="00D66515"/>
    <w:rsid w:val="00D67A55"/>
    <w:rsid w:val="00D71C83"/>
    <w:rsid w:val="00D82D83"/>
    <w:rsid w:val="00D87B0F"/>
    <w:rsid w:val="00D90C00"/>
    <w:rsid w:val="00D91804"/>
    <w:rsid w:val="00D92AC0"/>
    <w:rsid w:val="00D9535C"/>
    <w:rsid w:val="00DA0040"/>
    <w:rsid w:val="00DA1438"/>
    <w:rsid w:val="00DA2436"/>
    <w:rsid w:val="00DA308B"/>
    <w:rsid w:val="00DB1CDC"/>
    <w:rsid w:val="00DB2480"/>
    <w:rsid w:val="00DB3176"/>
    <w:rsid w:val="00DB382D"/>
    <w:rsid w:val="00DB3A40"/>
    <w:rsid w:val="00DB5998"/>
    <w:rsid w:val="00DB6E64"/>
    <w:rsid w:val="00DB794C"/>
    <w:rsid w:val="00DC0EF6"/>
    <w:rsid w:val="00DC52DD"/>
    <w:rsid w:val="00DC60D0"/>
    <w:rsid w:val="00DC7B63"/>
    <w:rsid w:val="00DD2978"/>
    <w:rsid w:val="00DD3231"/>
    <w:rsid w:val="00DD4A6D"/>
    <w:rsid w:val="00DD648F"/>
    <w:rsid w:val="00DD6972"/>
    <w:rsid w:val="00DD720E"/>
    <w:rsid w:val="00DE016F"/>
    <w:rsid w:val="00DE0733"/>
    <w:rsid w:val="00DE1C57"/>
    <w:rsid w:val="00DE3DE1"/>
    <w:rsid w:val="00DE615E"/>
    <w:rsid w:val="00DE731C"/>
    <w:rsid w:val="00DF55FB"/>
    <w:rsid w:val="00DF59B6"/>
    <w:rsid w:val="00DF616C"/>
    <w:rsid w:val="00E00866"/>
    <w:rsid w:val="00E02FE5"/>
    <w:rsid w:val="00E058D5"/>
    <w:rsid w:val="00E05E8B"/>
    <w:rsid w:val="00E0628C"/>
    <w:rsid w:val="00E10BBA"/>
    <w:rsid w:val="00E11165"/>
    <w:rsid w:val="00E12706"/>
    <w:rsid w:val="00E129BC"/>
    <w:rsid w:val="00E14ED0"/>
    <w:rsid w:val="00E15605"/>
    <w:rsid w:val="00E164FA"/>
    <w:rsid w:val="00E17B8B"/>
    <w:rsid w:val="00E20413"/>
    <w:rsid w:val="00E20541"/>
    <w:rsid w:val="00E218FD"/>
    <w:rsid w:val="00E2351F"/>
    <w:rsid w:val="00E243C4"/>
    <w:rsid w:val="00E254BE"/>
    <w:rsid w:val="00E27347"/>
    <w:rsid w:val="00E30FE9"/>
    <w:rsid w:val="00E342D8"/>
    <w:rsid w:val="00E342E9"/>
    <w:rsid w:val="00E34873"/>
    <w:rsid w:val="00E352CE"/>
    <w:rsid w:val="00E403CC"/>
    <w:rsid w:val="00E411CD"/>
    <w:rsid w:val="00E41EA9"/>
    <w:rsid w:val="00E43C65"/>
    <w:rsid w:val="00E459E5"/>
    <w:rsid w:val="00E46EA3"/>
    <w:rsid w:val="00E47325"/>
    <w:rsid w:val="00E5013A"/>
    <w:rsid w:val="00E50F60"/>
    <w:rsid w:val="00E5474B"/>
    <w:rsid w:val="00E55F29"/>
    <w:rsid w:val="00E57A4C"/>
    <w:rsid w:val="00E60116"/>
    <w:rsid w:val="00E66611"/>
    <w:rsid w:val="00E71775"/>
    <w:rsid w:val="00E8161D"/>
    <w:rsid w:val="00E825C3"/>
    <w:rsid w:val="00E83873"/>
    <w:rsid w:val="00E849D0"/>
    <w:rsid w:val="00E86445"/>
    <w:rsid w:val="00E874EC"/>
    <w:rsid w:val="00E91B61"/>
    <w:rsid w:val="00EA13BB"/>
    <w:rsid w:val="00EA21D5"/>
    <w:rsid w:val="00EA4CF3"/>
    <w:rsid w:val="00EA63BD"/>
    <w:rsid w:val="00EA77F1"/>
    <w:rsid w:val="00EB2BB4"/>
    <w:rsid w:val="00EB4414"/>
    <w:rsid w:val="00EB5808"/>
    <w:rsid w:val="00EB6BB3"/>
    <w:rsid w:val="00EC30B2"/>
    <w:rsid w:val="00ED00CF"/>
    <w:rsid w:val="00ED36BE"/>
    <w:rsid w:val="00ED6D6B"/>
    <w:rsid w:val="00ED7602"/>
    <w:rsid w:val="00EE1280"/>
    <w:rsid w:val="00EE1FA6"/>
    <w:rsid w:val="00EE2A45"/>
    <w:rsid w:val="00EE5735"/>
    <w:rsid w:val="00EE658B"/>
    <w:rsid w:val="00EE77AA"/>
    <w:rsid w:val="00EF405B"/>
    <w:rsid w:val="00EF40DD"/>
    <w:rsid w:val="00EF44D0"/>
    <w:rsid w:val="00EF4842"/>
    <w:rsid w:val="00EF4C0F"/>
    <w:rsid w:val="00EF7DA1"/>
    <w:rsid w:val="00F00116"/>
    <w:rsid w:val="00F00507"/>
    <w:rsid w:val="00F01ECC"/>
    <w:rsid w:val="00F11313"/>
    <w:rsid w:val="00F1347B"/>
    <w:rsid w:val="00F1379D"/>
    <w:rsid w:val="00F14A8B"/>
    <w:rsid w:val="00F167A2"/>
    <w:rsid w:val="00F2295F"/>
    <w:rsid w:val="00F23FCC"/>
    <w:rsid w:val="00F25C38"/>
    <w:rsid w:val="00F26CB1"/>
    <w:rsid w:val="00F27216"/>
    <w:rsid w:val="00F31317"/>
    <w:rsid w:val="00F33A6A"/>
    <w:rsid w:val="00F40BB9"/>
    <w:rsid w:val="00F4308A"/>
    <w:rsid w:val="00F473A4"/>
    <w:rsid w:val="00F47EE6"/>
    <w:rsid w:val="00F52A17"/>
    <w:rsid w:val="00F54A7F"/>
    <w:rsid w:val="00F56288"/>
    <w:rsid w:val="00F5722E"/>
    <w:rsid w:val="00F6466A"/>
    <w:rsid w:val="00F65256"/>
    <w:rsid w:val="00F65369"/>
    <w:rsid w:val="00F657EB"/>
    <w:rsid w:val="00F70032"/>
    <w:rsid w:val="00F72E6D"/>
    <w:rsid w:val="00F7505A"/>
    <w:rsid w:val="00F8161F"/>
    <w:rsid w:val="00F8336C"/>
    <w:rsid w:val="00F8696F"/>
    <w:rsid w:val="00F86D62"/>
    <w:rsid w:val="00F950CC"/>
    <w:rsid w:val="00FA0514"/>
    <w:rsid w:val="00FA0FDE"/>
    <w:rsid w:val="00FA2F1C"/>
    <w:rsid w:val="00FA4249"/>
    <w:rsid w:val="00FA46DD"/>
    <w:rsid w:val="00FA5029"/>
    <w:rsid w:val="00FA5104"/>
    <w:rsid w:val="00FB20F8"/>
    <w:rsid w:val="00FB2702"/>
    <w:rsid w:val="00FB7D10"/>
    <w:rsid w:val="00FC07D3"/>
    <w:rsid w:val="00FC359A"/>
    <w:rsid w:val="00FC4402"/>
    <w:rsid w:val="00FC6364"/>
    <w:rsid w:val="00FD00E5"/>
    <w:rsid w:val="00FD0D60"/>
    <w:rsid w:val="00FD3FA2"/>
    <w:rsid w:val="00FD5D37"/>
    <w:rsid w:val="00FE0BFD"/>
    <w:rsid w:val="00FE20BE"/>
    <w:rsid w:val="00FE2F8E"/>
    <w:rsid w:val="00FE4C2F"/>
    <w:rsid w:val="00FF06FB"/>
    <w:rsid w:val="00FF190B"/>
    <w:rsid w:val="00FF1F54"/>
    <w:rsid w:val="0BD2C012"/>
    <w:rsid w:val="2048E163"/>
    <w:rsid w:val="22814785"/>
    <w:rsid w:val="29058A50"/>
    <w:rsid w:val="2C477798"/>
    <w:rsid w:val="2D4F3E4B"/>
    <w:rsid w:val="2F156D24"/>
    <w:rsid w:val="3CFAED4E"/>
    <w:rsid w:val="3D257D9C"/>
    <w:rsid w:val="3FDBB7F0"/>
    <w:rsid w:val="43BD2A2A"/>
    <w:rsid w:val="51C4C25C"/>
    <w:rsid w:val="5CE9BA1A"/>
    <w:rsid w:val="5D66FC99"/>
    <w:rsid w:val="6BFC28F6"/>
    <w:rsid w:val="70CCD3D1"/>
    <w:rsid w:val="721A485F"/>
    <w:rsid w:val="758B0535"/>
    <w:rsid w:val="7A9470AD"/>
    <w:rsid w:val="7B0332A0"/>
    <w:rsid w:val="7FB59E1E"/>
  </w:rsids>
  <m:mathPr>
    <m:mathFont m:val="Cambria Math"/>
    <m:brkBin m:val="before"/>
    <m:brkBinSub m:val="--"/>
    <m:smallFrac m:val="0"/>
    <m:dispDef/>
    <m:lMargin m:val="0"/>
    <m:rMargin m:val="0"/>
    <m:defJc m:val="centerGroup"/>
    <m:wrapIndent m:val="1440"/>
    <m:intLim m:val="subSup"/>
    <m:naryLim m:val="undOvr"/>
  </m:mathPr>
  <w:themeFontLang w:val="en-CA"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54EAA01"/>
  <w15:docId w15:val="{F5695119-DF9E-E146-B31F-0576D8FAF6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lsdException w:name="Colorful List" w:uiPriority="34"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D097C"/>
    <w:rPr>
      <w:rFonts w:ascii="Times New Roman" w:eastAsia="Times New Roman" w:hAnsi="Times New Roman"/>
      <w:sz w:val="24"/>
      <w:szCs w:val="24"/>
    </w:rPr>
  </w:style>
  <w:style w:type="paragraph" w:styleId="Heading1">
    <w:name w:val="heading 1"/>
    <w:basedOn w:val="Normal"/>
    <w:link w:val="Heading1Char"/>
    <w:uiPriority w:val="9"/>
    <w:qFormat/>
    <w:rsid w:val="005E0906"/>
    <w:pPr>
      <w:spacing w:before="100" w:beforeAutospacing="1" w:after="100" w:afterAutospacing="1"/>
      <w:outlineLvl w:val="0"/>
    </w:pPr>
    <w:rPr>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lorfulList-Accent11">
    <w:name w:val="Colorful List - Accent 11"/>
    <w:basedOn w:val="Normal"/>
    <w:uiPriority w:val="34"/>
    <w:qFormat/>
    <w:pPr>
      <w:ind w:left="720"/>
      <w:contextualSpacing/>
    </w:pPr>
  </w:style>
  <w:style w:type="table" w:styleId="TableGrid">
    <w:name w:val="Table Grid"/>
    <w:basedOn w:val="TableNormal"/>
    <w:uiPriority w:val="59"/>
    <w:rsid w:val="00FB412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CommentReference">
    <w:name w:val="annotation reference"/>
    <w:uiPriority w:val="99"/>
    <w:semiHidden/>
    <w:unhideWhenUsed/>
    <w:rsid w:val="00256908"/>
    <w:rPr>
      <w:sz w:val="16"/>
      <w:szCs w:val="16"/>
    </w:rPr>
  </w:style>
  <w:style w:type="paragraph" w:styleId="CommentText">
    <w:name w:val="annotation text"/>
    <w:basedOn w:val="Normal"/>
    <w:link w:val="CommentTextChar"/>
    <w:uiPriority w:val="99"/>
    <w:unhideWhenUsed/>
    <w:rsid w:val="00256908"/>
    <w:rPr>
      <w:sz w:val="20"/>
      <w:szCs w:val="20"/>
    </w:rPr>
  </w:style>
  <w:style w:type="character" w:customStyle="1" w:styleId="CommentTextChar">
    <w:name w:val="Comment Text Char"/>
    <w:link w:val="CommentText"/>
    <w:uiPriority w:val="99"/>
    <w:rsid w:val="00256908"/>
    <w:rPr>
      <w:sz w:val="20"/>
      <w:szCs w:val="20"/>
    </w:rPr>
  </w:style>
  <w:style w:type="paragraph" w:styleId="CommentSubject">
    <w:name w:val="annotation subject"/>
    <w:basedOn w:val="CommentText"/>
    <w:next w:val="CommentText"/>
    <w:link w:val="CommentSubjectChar"/>
    <w:uiPriority w:val="99"/>
    <w:semiHidden/>
    <w:unhideWhenUsed/>
    <w:rsid w:val="00256908"/>
    <w:rPr>
      <w:b/>
      <w:bCs/>
    </w:rPr>
  </w:style>
  <w:style w:type="character" w:customStyle="1" w:styleId="CommentSubjectChar">
    <w:name w:val="Comment Subject Char"/>
    <w:link w:val="CommentSubject"/>
    <w:uiPriority w:val="99"/>
    <w:semiHidden/>
    <w:rsid w:val="00256908"/>
    <w:rPr>
      <w:b/>
      <w:bCs/>
      <w:sz w:val="20"/>
      <w:szCs w:val="20"/>
    </w:rPr>
  </w:style>
  <w:style w:type="paragraph" w:styleId="BalloonText">
    <w:name w:val="Balloon Text"/>
    <w:basedOn w:val="Normal"/>
    <w:link w:val="BalloonTextChar"/>
    <w:uiPriority w:val="99"/>
    <w:semiHidden/>
    <w:unhideWhenUsed/>
    <w:rsid w:val="00256908"/>
    <w:rPr>
      <w:sz w:val="18"/>
      <w:szCs w:val="18"/>
    </w:rPr>
  </w:style>
  <w:style w:type="character" w:customStyle="1" w:styleId="BalloonTextChar">
    <w:name w:val="Balloon Text Char"/>
    <w:link w:val="BalloonText"/>
    <w:uiPriority w:val="99"/>
    <w:semiHidden/>
    <w:rsid w:val="00256908"/>
    <w:rPr>
      <w:rFonts w:ascii="Times New Roman" w:hAnsi="Times New Roman" w:cs="Times New Roman"/>
      <w:sz w:val="18"/>
      <w:szCs w:val="18"/>
    </w:rPr>
  </w:style>
  <w:style w:type="paragraph" w:styleId="Footer">
    <w:name w:val="footer"/>
    <w:basedOn w:val="Normal"/>
    <w:link w:val="FooterChar"/>
    <w:uiPriority w:val="99"/>
    <w:unhideWhenUsed/>
    <w:rsid w:val="00256908"/>
    <w:pPr>
      <w:tabs>
        <w:tab w:val="center" w:pos="4680"/>
        <w:tab w:val="right" w:pos="9360"/>
      </w:tabs>
    </w:pPr>
  </w:style>
  <w:style w:type="character" w:customStyle="1" w:styleId="FooterChar">
    <w:name w:val="Footer Char"/>
    <w:basedOn w:val="DefaultParagraphFont"/>
    <w:link w:val="Footer"/>
    <w:uiPriority w:val="99"/>
    <w:rsid w:val="00256908"/>
  </w:style>
  <w:style w:type="character" w:styleId="PageNumber">
    <w:name w:val="page number"/>
    <w:basedOn w:val="DefaultParagraphFont"/>
    <w:uiPriority w:val="99"/>
    <w:semiHidden/>
    <w:unhideWhenUsed/>
    <w:rsid w:val="00256908"/>
  </w:style>
  <w:style w:type="paragraph" w:styleId="Header">
    <w:name w:val="header"/>
    <w:basedOn w:val="Normal"/>
    <w:link w:val="HeaderChar"/>
    <w:uiPriority w:val="99"/>
    <w:unhideWhenUsed/>
    <w:rsid w:val="00256908"/>
    <w:pPr>
      <w:tabs>
        <w:tab w:val="center" w:pos="4680"/>
        <w:tab w:val="right" w:pos="9360"/>
      </w:tabs>
    </w:pPr>
  </w:style>
  <w:style w:type="character" w:customStyle="1" w:styleId="HeaderChar">
    <w:name w:val="Header Char"/>
    <w:basedOn w:val="DefaultParagraphFont"/>
    <w:link w:val="Header"/>
    <w:uiPriority w:val="99"/>
    <w:rsid w:val="00256908"/>
  </w:style>
  <w:style w:type="paragraph" w:customStyle="1" w:styleId="ColorfulShading-Accent11">
    <w:name w:val="Colorful Shading - Accent 11"/>
    <w:hidden/>
    <w:uiPriority w:val="99"/>
    <w:semiHidden/>
    <w:rsid w:val="00256908"/>
    <w:rPr>
      <w:sz w:val="22"/>
      <w:szCs w:val="22"/>
      <w:lang w:val="en-US"/>
    </w:rPr>
  </w:style>
  <w:style w:type="character" w:customStyle="1" w:styleId="normaltextrun">
    <w:name w:val="normaltextrun"/>
    <w:basedOn w:val="DefaultParagraphFont"/>
    <w:rsid w:val="00690DFD"/>
  </w:style>
  <w:style w:type="character" w:customStyle="1" w:styleId="eop">
    <w:name w:val="eop"/>
    <w:basedOn w:val="DefaultParagraphFont"/>
    <w:rsid w:val="00690DFD"/>
  </w:style>
  <w:style w:type="character" w:customStyle="1" w:styleId="spellingerror">
    <w:name w:val="spellingerror"/>
    <w:rsid w:val="006A4704"/>
  </w:style>
  <w:style w:type="character" w:styleId="Hyperlink">
    <w:name w:val="Hyperlink"/>
    <w:uiPriority w:val="99"/>
    <w:unhideWhenUsed/>
    <w:rsid w:val="001F3657"/>
    <w:rPr>
      <w:color w:val="0000FF"/>
      <w:u w:val="single"/>
    </w:rPr>
  </w:style>
  <w:style w:type="character" w:styleId="FollowedHyperlink">
    <w:name w:val="FollowedHyperlink"/>
    <w:uiPriority w:val="99"/>
    <w:semiHidden/>
    <w:unhideWhenUsed/>
    <w:rsid w:val="00124901"/>
    <w:rPr>
      <w:color w:val="954F72"/>
      <w:u w:val="single"/>
    </w:rPr>
  </w:style>
  <w:style w:type="character" w:customStyle="1" w:styleId="authors-list-item">
    <w:name w:val="authors-list-item"/>
    <w:rsid w:val="005E0906"/>
  </w:style>
  <w:style w:type="character" w:customStyle="1" w:styleId="author-sup-separator">
    <w:name w:val="author-sup-separator"/>
    <w:rsid w:val="005E0906"/>
  </w:style>
  <w:style w:type="character" w:customStyle="1" w:styleId="comma">
    <w:name w:val="comma"/>
    <w:rsid w:val="005E0906"/>
  </w:style>
  <w:style w:type="character" w:customStyle="1" w:styleId="Heading1Char">
    <w:name w:val="Heading 1 Char"/>
    <w:link w:val="Heading1"/>
    <w:uiPriority w:val="9"/>
    <w:rsid w:val="005E0906"/>
    <w:rPr>
      <w:rFonts w:ascii="Times New Roman" w:eastAsia="Times New Roman" w:hAnsi="Times New Roman"/>
      <w:b/>
      <w:bCs/>
      <w:kern w:val="36"/>
      <w:sz w:val="48"/>
      <w:szCs w:val="48"/>
    </w:rPr>
  </w:style>
  <w:style w:type="character" w:customStyle="1" w:styleId="UnresolvedMention1">
    <w:name w:val="Unresolved Mention1"/>
    <w:uiPriority w:val="99"/>
    <w:semiHidden/>
    <w:unhideWhenUsed/>
    <w:rsid w:val="00333130"/>
    <w:rPr>
      <w:color w:val="605E5C"/>
      <w:shd w:val="clear" w:color="auto" w:fill="E1DFDD"/>
    </w:rPr>
  </w:style>
  <w:style w:type="character" w:customStyle="1" w:styleId="period">
    <w:name w:val="period"/>
    <w:rsid w:val="00333130"/>
  </w:style>
  <w:style w:type="character" w:customStyle="1" w:styleId="cit">
    <w:name w:val="cit"/>
    <w:rsid w:val="00333130"/>
  </w:style>
  <w:style w:type="character" w:customStyle="1" w:styleId="citation-doi">
    <w:name w:val="citation-doi"/>
    <w:rsid w:val="00333130"/>
  </w:style>
  <w:style w:type="character" w:customStyle="1" w:styleId="secondary-date">
    <w:name w:val="secondary-date"/>
    <w:rsid w:val="00E91B61"/>
  </w:style>
  <w:style w:type="character" w:customStyle="1" w:styleId="equal-contrib">
    <w:name w:val="equal-contrib"/>
    <w:rsid w:val="00E91B61"/>
  </w:style>
  <w:style w:type="character" w:customStyle="1" w:styleId="meta-authors--limited">
    <w:name w:val="meta-authors--limited"/>
    <w:rsid w:val="00C749CF"/>
  </w:style>
  <w:style w:type="character" w:customStyle="1" w:styleId="wi-fullname">
    <w:name w:val="wi-fullname"/>
    <w:rsid w:val="00C749CF"/>
  </w:style>
  <w:style w:type="character" w:customStyle="1" w:styleId="al-author-delim">
    <w:name w:val="al-author-delim"/>
    <w:rsid w:val="00C749CF"/>
  </w:style>
  <w:style w:type="character" w:customStyle="1" w:styleId="meta-citation-journal-name">
    <w:name w:val="meta-citation-journal-name"/>
    <w:rsid w:val="00C749CF"/>
  </w:style>
  <w:style w:type="character" w:customStyle="1" w:styleId="meta-citation">
    <w:name w:val="meta-citation"/>
    <w:rsid w:val="00C749CF"/>
  </w:style>
  <w:style w:type="character" w:customStyle="1" w:styleId="apple-converted-space">
    <w:name w:val="apple-converted-space"/>
    <w:rsid w:val="00EF40DD"/>
  </w:style>
  <w:style w:type="character" w:customStyle="1" w:styleId="contextualspellingandgrammarerror">
    <w:name w:val="contextualspellingandgrammarerror"/>
    <w:rsid w:val="00132159"/>
  </w:style>
  <w:style w:type="paragraph" w:customStyle="1" w:styleId="paragraph">
    <w:name w:val="paragraph"/>
    <w:basedOn w:val="Normal"/>
    <w:rsid w:val="001229C1"/>
    <w:pPr>
      <w:spacing w:before="100" w:beforeAutospacing="1" w:after="100" w:afterAutospacing="1"/>
    </w:pPr>
  </w:style>
  <w:style w:type="character" w:customStyle="1" w:styleId="highwire-citation-author">
    <w:name w:val="highwire-citation-author"/>
    <w:rsid w:val="001229C1"/>
  </w:style>
  <w:style w:type="paragraph" w:styleId="ListParagraph">
    <w:name w:val="List Paragraph"/>
    <w:basedOn w:val="Normal"/>
    <w:uiPriority w:val="34"/>
    <w:qFormat/>
    <w:rsid w:val="005474D8"/>
    <w:pPr>
      <w:ind w:left="720"/>
      <w:contextualSpacing/>
    </w:pPr>
  </w:style>
  <w:style w:type="character" w:customStyle="1" w:styleId="HeaderChar1">
    <w:name w:val="Header Char1"/>
    <w:uiPriority w:val="99"/>
    <w:semiHidden/>
    <w:rsid w:val="005474D8"/>
    <w:rPr>
      <w:rFonts w:ascii="Times New Roman" w:eastAsia="Times New Roman" w:hAnsi="Times New Roman" w:cs="Times New Roman"/>
      <w:sz w:val="24"/>
      <w:szCs w:val="24"/>
      <w:lang w:val="en-CA"/>
    </w:rPr>
  </w:style>
  <w:style w:type="character" w:customStyle="1" w:styleId="FooterChar1">
    <w:name w:val="Footer Char1"/>
    <w:uiPriority w:val="99"/>
    <w:semiHidden/>
    <w:rsid w:val="005474D8"/>
    <w:rPr>
      <w:rFonts w:ascii="Times New Roman" w:eastAsia="Times New Roman" w:hAnsi="Times New Roman" w:cs="Times New Roman"/>
      <w:sz w:val="24"/>
      <w:szCs w:val="24"/>
      <w:lang w:val="en-CA"/>
    </w:rPr>
  </w:style>
  <w:style w:type="table" w:customStyle="1" w:styleId="TableGridLight1">
    <w:name w:val="Table Grid Light1"/>
    <w:basedOn w:val="TableNormal"/>
    <w:uiPriority w:val="40"/>
    <w:rsid w:val="005474D8"/>
    <w:rPr>
      <w:rFonts w:cs="Arial"/>
      <w:sz w:val="22"/>
      <w:szCs w:val="22"/>
      <w:lang w:val="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styleId="NormalWeb">
    <w:name w:val="Normal (Web)"/>
    <w:basedOn w:val="Normal"/>
    <w:uiPriority w:val="99"/>
    <w:semiHidden/>
    <w:unhideWhenUsed/>
    <w:rsid w:val="005474D8"/>
    <w:pPr>
      <w:spacing w:before="100" w:beforeAutospacing="1" w:after="100" w:afterAutospacing="1"/>
    </w:pPr>
  </w:style>
  <w:style w:type="character" w:styleId="Emphasis">
    <w:name w:val="Emphasis"/>
    <w:uiPriority w:val="20"/>
    <w:qFormat/>
    <w:rsid w:val="005474D8"/>
    <w:rPr>
      <w:i/>
      <w:iCs/>
    </w:rPr>
  </w:style>
  <w:style w:type="paragraph" w:styleId="Revision">
    <w:name w:val="Revision"/>
    <w:hidden/>
    <w:uiPriority w:val="99"/>
    <w:rsid w:val="005474D8"/>
    <w:rPr>
      <w:rFonts w:cs="Arial"/>
      <w:sz w:val="22"/>
      <w:szCs w:val="22"/>
      <w:lang w:val="en-US"/>
    </w:rPr>
  </w:style>
  <w:style w:type="character" w:customStyle="1" w:styleId="referencesarticle-title">
    <w:name w:val="references__article-title"/>
    <w:rsid w:val="005474D8"/>
  </w:style>
  <w:style w:type="character" w:styleId="Strong">
    <w:name w:val="Strong"/>
    <w:uiPriority w:val="22"/>
    <w:qFormat/>
    <w:rsid w:val="005474D8"/>
    <w:rPr>
      <w:b/>
      <w:bCs/>
    </w:rPr>
  </w:style>
  <w:style w:type="character" w:customStyle="1" w:styleId="referencesyear">
    <w:name w:val="references__year"/>
    <w:rsid w:val="005474D8"/>
  </w:style>
  <w:style w:type="character" w:customStyle="1" w:styleId="text">
    <w:name w:val="text"/>
    <w:rsid w:val="005474D8"/>
  </w:style>
  <w:style w:type="character" w:customStyle="1" w:styleId="author-ref">
    <w:name w:val="author-ref"/>
    <w:rsid w:val="005474D8"/>
  </w:style>
  <w:style w:type="character" w:customStyle="1" w:styleId="title-text">
    <w:name w:val="title-text"/>
    <w:rsid w:val="005474D8"/>
  </w:style>
  <w:style w:type="character" w:customStyle="1" w:styleId="small-caps">
    <w:name w:val="small-caps"/>
    <w:rsid w:val="00941594"/>
  </w:style>
  <w:style w:type="character" w:customStyle="1" w:styleId="al-author-name">
    <w:name w:val="al-author-name"/>
    <w:rsid w:val="00941594"/>
  </w:style>
  <w:style w:type="character" w:customStyle="1" w:styleId="delimiter">
    <w:name w:val="delimiter"/>
    <w:rsid w:val="00941594"/>
  </w:style>
  <w:style w:type="character" w:customStyle="1" w:styleId="al-author-name-more">
    <w:name w:val="al-author-name-more"/>
    <w:rsid w:val="00941594"/>
  </w:style>
  <w:style w:type="character" w:customStyle="1" w:styleId="semicolon">
    <w:name w:val="semicolon"/>
    <w:rsid w:val="00357B81"/>
  </w:style>
  <w:style w:type="character" w:customStyle="1" w:styleId="fm-vol-iss-date">
    <w:name w:val="fm-vol-iss-date"/>
    <w:rsid w:val="00D21FC1"/>
  </w:style>
  <w:style w:type="character" w:customStyle="1" w:styleId="doi">
    <w:name w:val="doi"/>
    <w:rsid w:val="00D21FC1"/>
  </w:style>
  <w:style w:type="character" w:customStyle="1" w:styleId="fm-citation-ids-label">
    <w:name w:val="fm-citation-ids-label"/>
    <w:rsid w:val="00D21FC1"/>
  </w:style>
  <w:style w:type="character" w:customStyle="1" w:styleId="cit-auth">
    <w:name w:val="cit-auth"/>
    <w:rsid w:val="00992F4B"/>
  </w:style>
  <w:style w:type="character" w:customStyle="1" w:styleId="cit-name-surname">
    <w:name w:val="cit-name-surname"/>
    <w:rsid w:val="00992F4B"/>
  </w:style>
  <w:style w:type="character" w:customStyle="1" w:styleId="cit-name-given-names">
    <w:name w:val="cit-name-given-names"/>
    <w:rsid w:val="00992F4B"/>
  </w:style>
  <w:style w:type="character" w:styleId="HTMLCite">
    <w:name w:val="HTML Cite"/>
    <w:uiPriority w:val="99"/>
    <w:semiHidden/>
    <w:unhideWhenUsed/>
    <w:rsid w:val="00992F4B"/>
    <w:rPr>
      <w:i/>
      <w:iCs/>
    </w:rPr>
  </w:style>
  <w:style w:type="character" w:customStyle="1" w:styleId="cit-pub-date">
    <w:name w:val="cit-pub-date"/>
    <w:rsid w:val="00992F4B"/>
  </w:style>
  <w:style w:type="character" w:customStyle="1" w:styleId="cit-article-title">
    <w:name w:val="cit-article-title"/>
    <w:rsid w:val="00992F4B"/>
  </w:style>
  <w:style w:type="character" w:customStyle="1" w:styleId="cit-vol">
    <w:name w:val="cit-vol"/>
    <w:rsid w:val="00992F4B"/>
  </w:style>
  <w:style w:type="character" w:customStyle="1" w:styleId="cit-fpage">
    <w:name w:val="cit-fpage"/>
    <w:rsid w:val="00992F4B"/>
  </w:style>
  <w:style w:type="character" w:customStyle="1" w:styleId="cit-lpage">
    <w:name w:val="cit-lpage"/>
    <w:rsid w:val="00992F4B"/>
  </w:style>
  <w:style w:type="character" w:customStyle="1" w:styleId="author">
    <w:name w:val="author"/>
    <w:rsid w:val="00992F4B"/>
  </w:style>
  <w:style w:type="character" w:customStyle="1" w:styleId="articletitle">
    <w:name w:val="articletitle"/>
    <w:rsid w:val="00992F4B"/>
  </w:style>
  <w:style w:type="character" w:customStyle="1" w:styleId="journaltitle">
    <w:name w:val="journaltitle"/>
    <w:rsid w:val="00992F4B"/>
  </w:style>
  <w:style w:type="character" w:customStyle="1" w:styleId="pubyear">
    <w:name w:val="pubyear"/>
    <w:rsid w:val="00992F4B"/>
  </w:style>
  <w:style w:type="character" w:customStyle="1" w:styleId="vol">
    <w:name w:val="vol"/>
    <w:rsid w:val="00992F4B"/>
  </w:style>
  <w:style w:type="character" w:customStyle="1" w:styleId="pagefirst">
    <w:name w:val="pagefirst"/>
    <w:rsid w:val="00992F4B"/>
  </w:style>
  <w:style w:type="character" w:customStyle="1" w:styleId="pagelast">
    <w:name w:val="pagelast"/>
    <w:rsid w:val="00992F4B"/>
  </w:style>
  <w:style w:type="character" w:customStyle="1" w:styleId="scxw161427744">
    <w:name w:val="scxw161427744"/>
    <w:rsid w:val="00F00507"/>
  </w:style>
  <w:style w:type="character" w:customStyle="1" w:styleId="contribdegrees">
    <w:name w:val="contribdegrees"/>
    <w:basedOn w:val="DefaultParagraphFont"/>
    <w:rsid w:val="00C51032"/>
  </w:style>
  <w:style w:type="character" w:customStyle="1" w:styleId="highwire-citation-authors">
    <w:name w:val="highwire-citation-authors"/>
    <w:basedOn w:val="DefaultParagraphFont"/>
    <w:rsid w:val="00112CF8"/>
  </w:style>
  <w:style w:type="paragraph" w:customStyle="1" w:styleId="loaitem">
    <w:name w:val="loa__item"/>
    <w:basedOn w:val="Normal"/>
    <w:rsid w:val="00E30FE9"/>
    <w:pPr>
      <w:spacing w:before="100" w:beforeAutospacing="1" w:after="100" w:afterAutospacing="1"/>
    </w:pPr>
  </w:style>
  <w:style w:type="character" w:customStyle="1" w:styleId="refseries">
    <w:name w:val="ref__series"/>
    <w:basedOn w:val="DefaultParagraphFont"/>
    <w:rsid w:val="00E30FE9"/>
  </w:style>
  <w:style w:type="character" w:customStyle="1" w:styleId="refseriesdate">
    <w:name w:val="ref__seriesdate"/>
    <w:basedOn w:val="DefaultParagraphFont"/>
    <w:rsid w:val="00E30FE9"/>
  </w:style>
  <w:style w:type="character" w:customStyle="1" w:styleId="refseriesvolume">
    <w:name w:val="ref__seriesvolume"/>
    <w:basedOn w:val="DefaultParagraphFont"/>
    <w:rsid w:val="00E30FE9"/>
  </w:style>
  <w:style w:type="character" w:customStyle="1" w:styleId="refseriespages">
    <w:name w:val="ref__seriespages"/>
    <w:basedOn w:val="DefaultParagraphFont"/>
    <w:rsid w:val="00E30FE9"/>
  </w:style>
  <w:style w:type="paragraph" w:customStyle="1" w:styleId="c-author-listitem">
    <w:name w:val="c-author-list__item"/>
    <w:basedOn w:val="Normal"/>
    <w:rsid w:val="00C96195"/>
    <w:pPr>
      <w:spacing w:before="100" w:beforeAutospacing="1" w:after="100" w:afterAutospacing="1"/>
    </w:pPr>
  </w:style>
  <w:style w:type="paragraph" w:customStyle="1" w:styleId="c-article-info-details">
    <w:name w:val="c-article-info-details"/>
    <w:basedOn w:val="Normal"/>
    <w:rsid w:val="00C96195"/>
    <w:pPr>
      <w:spacing w:before="100" w:beforeAutospacing="1" w:after="100" w:afterAutospacing="1"/>
    </w:pPr>
  </w:style>
  <w:style w:type="character" w:customStyle="1" w:styleId="u-visually-hidden">
    <w:name w:val="u-visually-hidden"/>
    <w:basedOn w:val="DefaultParagraphFont"/>
    <w:rsid w:val="00C96195"/>
  </w:style>
  <w:style w:type="character" w:customStyle="1" w:styleId="identifier">
    <w:name w:val="identifier"/>
    <w:basedOn w:val="DefaultParagraphFont"/>
    <w:rsid w:val="001200A5"/>
  </w:style>
  <w:style w:type="character" w:customStyle="1" w:styleId="id-label">
    <w:name w:val="id-label"/>
    <w:basedOn w:val="DefaultParagraphFont"/>
    <w:rsid w:val="001200A5"/>
  </w:style>
  <w:style w:type="character" w:customStyle="1" w:styleId="ref-journal">
    <w:name w:val="ref-journal"/>
    <w:basedOn w:val="DefaultParagraphFont"/>
    <w:rsid w:val="00260777"/>
  </w:style>
  <w:style w:type="character" w:customStyle="1" w:styleId="ref-vol">
    <w:name w:val="ref-vol"/>
    <w:basedOn w:val="DefaultParagraphFont"/>
    <w:rsid w:val="00260777"/>
  </w:style>
  <w:style w:type="character" w:customStyle="1" w:styleId="ahead-of-print">
    <w:name w:val="ahead-of-print"/>
    <w:basedOn w:val="DefaultParagraphFont"/>
    <w:rsid w:val="00EA63BD"/>
  </w:style>
  <w:style w:type="character" w:customStyle="1" w:styleId="UnresolvedMention2">
    <w:name w:val="Unresolved Mention2"/>
    <w:basedOn w:val="DefaultParagraphFont"/>
    <w:uiPriority w:val="99"/>
    <w:semiHidden/>
    <w:unhideWhenUsed/>
    <w:rsid w:val="00A10445"/>
    <w:rPr>
      <w:color w:val="605E5C"/>
      <w:shd w:val="clear" w:color="auto" w:fill="E1DFDD"/>
    </w:rPr>
  </w:style>
  <w:style w:type="character" w:customStyle="1" w:styleId="sr-only">
    <w:name w:val="sr-only"/>
    <w:basedOn w:val="DefaultParagraphFont"/>
    <w:rsid w:val="003459D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315401">
      <w:bodyDiv w:val="1"/>
      <w:marLeft w:val="0"/>
      <w:marRight w:val="0"/>
      <w:marTop w:val="0"/>
      <w:marBottom w:val="0"/>
      <w:divBdr>
        <w:top w:val="none" w:sz="0" w:space="0" w:color="auto"/>
        <w:left w:val="none" w:sz="0" w:space="0" w:color="auto"/>
        <w:bottom w:val="none" w:sz="0" w:space="0" w:color="auto"/>
        <w:right w:val="none" w:sz="0" w:space="0" w:color="auto"/>
      </w:divBdr>
      <w:divsChild>
        <w:div w:id="373774930">
          <w:marLeft w:val="0"/>
          <w:marRight w:val="0"/>
          <w:marTop w:val="0"/>
          <w:marBottom w:val="166"/>
          <w:divBdr>
            <w:top w:val="none" w:sz="0" w:space="0" w:color="auto"/>
            <w:left w:val="none" w:sz="0" w:space="0" w:color="auto"/>
            <w:bottom w:val="none" w:sz="0" w:space="0" w:color="auto"/>
            <w:right w:val="none" w:sz="0" w:space="0" w:color="auto"/>
          </w:divBdr>
          <w:divsChild>
            <w:div w:id="742800678">
              <w:marLeft w:val="0"/>
              <w:marRight w:val="0"/>
              <w:marTop w:val="0"/>
              <w:marBottom w:val="0"/>
              <w:divBdr>
                <w:top w:val="none" w:sz="0" w:space="0" w:color="auto"/>
                <w:left w:val="none" w:sz="0" w:space="0" w:color="auto"/>
                <w:bottom w:val="none" w:sz="0" w:space="0" w:color="auto"/>
                <w:right w:val="none" w:sz="0" w:space="0" w:color="auto"/>
              </w:divBdr>
              <w:divsChild>
                <w:div w:id="1321425140">
                  <w:marLeft w:val="0"/>
                  <w:marRight w:val="0"/>
                  <w:marTop w:val="0"/>
                  <w:marBottom w:val="0"/>
                  <w:divBdr>
                    <w:top w:val="none" w:sz="0" w:space="0" w:color="auto"/>
                    <w:left w:val="none" w:sz="0" w:space="0" w:color="auto"/>
                    <w:bottom w:val="none" w:sz="0" w:space="0" w:color="auto"/>
                    <w:right w:val="none" w:sz="0" w:space="0" w:color="auto"/>
                  </w:divBdr>
                  <w:divsChild>
                    <w:div w:id="1370762822">
                      <w:marLeft w:val="0"/>
                      <w:marRight w:val="0"/>
                      <w:marTop w:val="0"/>
                      <w:marBottom w:val="0"/>
                      <w:divBdr>
                        <w:top w:val="none" w:sz="0" w:space="0" w:color="auto"/>
                        <w:left w:val="none" w:sz="0" w:space="0" w:color="auto"/>
                        <w:bottom w:val="none" w:sz="0" w:space="0" w:color="auto"/>
                        <w:right w:val="none" w:sz="0" w:space="0" w:color="auto"/>
                      </w:divBdr>
                    </w:div>
                    <w:div w:id="1921600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720822">
              <w:marLeft w:val="0"/>
              <w:marRight w:val="0"/>
              <w:marTop w:val="0"/>
              <w:marBottom w:val="0"/>
              <w:divBdr>
                <w:top w:val="none" w:sz="0" w:space="0" w:color="auto"/>
                <w:left w:val="none" w:sz="0" w:space="0" w:color="auto"/>
                <w:bottom w:val="none" w:sz="0" w:space="0" w:color="auto"/>
                <w:right w:val="none" w:sz="0" w:space="0" w:color="auto"/>
              </w:divBdr>
              <w:divsChild>
                <w:div w:id="540023922">
                  <w:marLeft w:val="0"/>
                  <w:marRight w:val="0"/>
                  <w:marTop w:val="0"/>
                  <w:marBottom w:val="0"/>
                  <w:divBdr>
                    <w:top w:val="none" w:sz="0" w:space="0" w:color="auto"/>
                    <w:left w:val="none" w:sz="0" w:space="0" w:color="auto"/>
                    <w:bottom w:val="none" w:sz="0" w:space="0" w:color="auto"/>
                    <w:right w:val="none" w:sz="0" w:space="0" w:color="auto"/>
                  </w:divBdr>
                </w:div>
                <w:div w:id="1669288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6382675">
          <w:marLeft w:val="0"/>
          <w:marRight w:val="0"/>
          <w:marTop w:val="166"/>
          <w:marBottom w:val="166"/>
          <w:divBdr>
            <w:top w:val="none" w:sz="0" w:space="0" w:color="auto"/>
            <w:left w:val="none" w:sz="0" w:space="0" w:color="auto"/>
            <w:bottom w:val="none" w:sz="0" w:space="0" w:color="auto"/>
            <w:right w:val="none" w:sz="0" w:space="0" w:color="auto"/>
          </w:divBdr>
          <w:divsChild>
            <w:div w:id="580069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8231">
      <w:bodyDiv w:val="1"/>
      <w:marLeft w:val="0"/>
      <w:marRight w:val="0"/>
      <w:marTop w:val="0"/>
      <w:marBottom w:val="0"/>
      <w:divBdr>
        <w:top w:val="none" w:sz="0" w:space="0" w:color="auto"/>
        <w:left w:val="none" w:sz="0" w:space="0" w:color="auto"/>
        <w:bottom w:val="none" w:sz="0" w:space="0" w:color="auto"/>
        <w:right w:val="none" w:sz="0" w:space="0" w:color="auto"/>
      </w:divBdr>
      <w:divsChild>
        <w:div w:id="1070343441">
          <w:marLeft w:val="0"/>
          <w:marRight w:val="0"/>
          <w:marTop w:val="0"/>
          <w:marBottom w:val="0"/>
          <w:divBdr>
            <w:top w:val="none" w:sz="0" w:space="0" w:color="auto"/>
            <w:left w:val="none" w:sz="0" w:space="0" w:color="auto"/>
            <w:bottom w:val="none" w:sz="0" w:space="0" w:color="auto"/>
            <w:right w:val="none" w:sz="0" w:space="0" w:color="auto"/>
          </w:divBdr>
          <w:divsChild>
            <w:div w:id="940068391">
              <w:marLeft w:val="0"/>
              <w:marRight w:val="0"/>
              <w:marTop w:val="0"/>
              <w:marBottom w:val="0"/>
              <w:divBdr>
                <w:top w:val="none" w:sz="0" w:space="0" w:color="auto"/>
                <w:left w:val="none" w:sz="0" w:space="0" w:color="auto"/>
                <w:bottom w:val="none" w:sz="0" w:space="0" w:color="auto"/>
                <w:right w:val="none" w:sz="0" w:space="0" w:color="auto"/>
              </w:divBdr>
              <w:divsChild>
                <w:div w:id="1564439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927362">
          <w:marLeft w:val="0"/>
          <w:marRight w:val="0"/>
          <w:marTop w:val="0"/>
          <w:marBottom w:val="0"/>
          <w:divBdr>
            <w:top w:val="none" w:sz="0" w:space="0" w:color="auto"/>
            <w:left w:val="none" w:sz="0" w:space="0" w:color="auto"/>
            <w:bottom w:val="none" w:sz="0" w:space="0" w:color="auto"/>
            <w:right w:val="none" w:sz="0" w:space="0" w:color="auto"/>
          </w:divBdr>
          <w:divsChild>
            <w:div w:id="1233345401">
              <w:marLeft w:val="0"/>
              <w:marRight w:val="0"/>
              <w:marTop w:val="0"/>
              <w:marBottom w:val="0"/>
              <w:divBdr>
                <w:top w:val="none" w:sz="0" w:space="0" w:color="auto"/>
                <w:left w:val="none" w:sz="0" w:space="0" w:color="auto"/>
                <w:bottom w:val="none" w:sz="0" w:space="0" w:color="auto"/>
                <w:right w:val="none" w:sz="0" w:space="0" w:color="auto"/>
              </w:divBdr>
              <w:divsChild>
                <w:div w:id="1360862989">
                  <w:marLeft w:val="0"/>
                  <w:marRight w:val="0"/>
                  <w:marTop w:val="0"/>
                  <w:marBottom w:val="0"/>
                  <w:divBdr>
                    <w:top w:val="none" w:sz="0" w:space="0" w:color="auto"/>
                    <w:left w:val="none" w:sz="0" w:space="0" w:color="auto"/>
                    <w:bottom w:val="none" w:sz="0" w:space="0" w:color="auto"/>
                    <w:right w:val="none" w:sz="0" w:space="0" w:color="auto"/>
                  </w:divBdr>
                  <w:divsChild>
                    <w:div w:id="2145000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663106">
      <w:bodyDiv w:val="1"/>
      <w:marLeft w:val="0"/>
      <w:marRight w:val="0"/>
      <w:marTop w:val="0"/>
      <w:marBottom w:val="0"/>
      <w:divBdr>
        <w:top w:val="none" w:sz="0" w:space="0" w:color="auto"/>
        <w:left w:val="none" w:sz="0" w:space="0" w:color="auto"/>
        <w:bottom w:val="none" w:sz="0" w:space="0" w:color="auto"/>
        <w:right w:val="none" w:sz="0" w:space="0" w:color="auto"/>
      </w:divBdr>
    </w:div>
    <w:div w:id="51466971">
      <w:bodyDiv w:val="1"/>
      <w:marLeft w:val="0"/>
      <w:marRight w:val="0"/>
      <w:marTop w:val="0"/>
      <w:marBottom w:val="0"/>
      <w:divBdr>
        <w:top w:val="none" w:sz="0" w:space="0" w:color="auto"/>
        <w:left w:val="none" w:sz="0" w:space="0" w:color="auto"/>
        <w:bottom w:val="none" w:sz="0" w:space="0" w:color="auto"/>
        <w:right w:val="none" w:sz="0" w:space="0" w:color="auto"/>
      </w:divBdr>
    </w:div>
    <w:div w:id="56127944">
      <w:bodyDiv w:val="1"/>
      <w:marLeft w:val="0"/>
      <w:marRight w:val="0"/>
      <w:marTop w:val="0"/>
      <w:marBottom w:val="0"/>
      <w:divBdr>
        <w:top w:val="none" w:sz="0" w:space="0" w:color="auto"/>
        <w:left w:val="none" w:sz="0" w:space="0" w:color="auto"/>
        <w:bottom w:val="none" w:sz="0" w:space="0" w:color="auto"/>
        <w:right w:val="none" w:sz="0" w:space="0" w:color="auto"/>
      </w:divBdr>
    </w:div>
    <w:div w:id="74399547">
      <w:bodyDiv w:val="1"/>
      <w:marLeft w:val="0"/>
      <w:marRight w:val="0"/>
      <w:marTop w:val="0"/>
      <w:marBottom w:val="0"/>
      <w:divBdr>
        <w:top w:val="none" w:sz="0" w:space="0" w:color="auto"/>
        <w:left w:val="none" w:sz="0" w:space="0" w:color="auto"/>
        <w:bottom w:val="none" w:sz="0" w:space="0" w:color="auto"/>
        <w:right w:val="none" w:sz="0" w:space="0" w:color="auto"/>
      </w:divBdr>
    </w:div>
    <w:div w:id="75789330">
      <w:bodyDiv w:val="1"/>
      <w:marLeft w:val="0"/>
      <w:marRight w:val="0"/>
      <w:marTop w:val="0"/>
      <w:marBottom w:val="0"/>
      <w:divBdr>
        <w:top w:val="none" w:sz="0" w:space="0" w:color="auto"/>
        <w:left w:val="none" w:sz="0" w:space="0" w:color="auto"/>
        <w:bottom w:val="none" w:sz="0" w:space="0" w:color="auto"/>
        <w:right w:val="none" w:sz="0" w:space="0" w:color="auto"/>
      </w:divBdr>
      <w:divsChild>
        <w:div w:id="21174150">
          <w:marLeft w:val="0"/>
          <w:marRight w:val="0"/>
          <w:marTop w:val="0"/>
          <w:marBottom w:val="0"/>
          <w:divBdr>
            <w:top w:val="none" w:sz="0" w:space="0" w:color="auto"/>
            <w:left w:val="none" w:sz="0" w:space="0" w:color="auto"/>
            <w:bottom w:val="none" w:sz="0" w:space="0" w:color="auto"/>
            <w:right w:val="none" w:sz="0" w:space="0" w:color="auto"/>
          </w:divBdr>
          <w:divsChild>
            <w:div w:id="1524174295">
              <w:marLeft w:val="0"/>
              <w:marRight w:val="0"/>
              <w:marTop w:val="0"/>
              <w:marBottom w:val="0"/>
              <w:divBdr>
                <w:top w:val="none" w:sz="0" w:space="0" w:color="auto"/>
                <w:left w:val="none" w:sz="0" w:space="0" w:color="auto"/>
                <w:bottom w:val="none" w:sz="0" w:space="0" w:color="auto"/>
                <w:right w:val="none" w:sz="0" w:space="0" w:color="auto"/>
              </w:divBdr>
              <w:divsChild>
                <w:div w:id="1081099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7293268">
          <w:marLeft w:val="0"/>
          <w:marRight w:val="0"/>
          <w:marTop w:val="0"/>
          <w:marBottom w:val="0"/>
          <w:divBdr>
            <w:top w:val="none" w:sz="0" w:space="0" w:color="auto"/>
            <w:left w:val="none" w:sz="0" w:space="0" w:color="auto"/>
            <w:bottom w:val="none" w:sz="0" w:space="0" w:color="auto"/>
            <w:right w:val="none" w:sz="0" w:space="0" w:color="auto"/>
          </w:divBdr>
          <w:divsChild>
            <w:div w:id="894052659">
              <w:marLeft w:val="0"/>
              <w:marRight w:val="0"/>
              <w:marTop w:val="0"/>
              <w:marBottom w:val="0"/>
              <w:divBdr>
                <w:top w:val="none" w:sz="0" w:space="0" w:color="auto"/>
                <w:left w:val="none" w:sz="0" w:space="0" w:color="auto"/>
                <w:bottom w:val="none" w:sz="0" w:space="0" w:color="auto"/>
                <w:right w:val="none" w:sz="0" w:space="0" w:color="auto"/>
              </w:divBdr>
              <w:divsChild>
                <w:div w:id="733118237">
                  <w:marLeft w:val="0"/>
                  <w:marRight w:val="0"/>
                  <w:marTop w:val="0"/>
                  <w:marBottom w:val="0"/>
                  <w:divBdr>
                    <w:top w:val="none" w:sz="0" w:space="0" w:color="auto"/>
                    <w:left w:val="none" w:sz="0" w:space="0" w:color="auto"/>
                    <w:bottom w:val="none" w:sz="0" w:space="0" w:color="auto"/>
                    <w:right w:val="none" w:sz="0" w:space="0" w:color="auto"/>
                  </w:divBdr>
                  <w:divsChild>
                    <w:div w:id="1637175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292937">
      <w:bodyDiv w:val="1"/>
      <w:marLeft w:val="0"/>
      <w:marRight w:val="0"/>
      <w:marTop w:val="0"/>
      <w:marBottom w:val="0"/>
      <w:divBdr>
        <w:top w:val="none" w:sz="0" w:space="0" w:color="auto"/>
        <w:left w:val="none" w:sz="0" w:space="0" w:color="auto"/>
        <w:bottom w:val="none" w:sz="0" w:space="0" w:color="auto"/>
        <w:right w:val="none" w:sz="0" w:space="0" w:color="auto"/>
      </w:divBdr>
    </w:div>
    <w:div w:id="79521986">
      <w:bodyDiv w:val="1"/>
      <w:marLeft w:val="0"/>
      <w:marRight w:val="0"/>
      <w:marTop w:val="0"/>
      <w:marBottom w:val="0"/>
      <w:divBdr>
        <w:top w:val="none" w:sz="0" w:space="0" w:color="auto"/>
        <w:left w:val="none" w:sz="0" w:space="0" w:color="auto"/>
        <w:bottom w:val="none" w:sz="0" w:space="0" w:color="auto"/>
        <w:right w:val="none" w:sz="0" w:space="0" w:color="auto"/>
      </w:divBdr>
    </w:div>
    <w:div w:id="83844373">
      <w:bodyDiv w:val="1"/>
      <w:marLeft w:val="0"/>
      <w:marRight w:val="0"/>
      <w:marTop w:val="0"/>
      <w:marBottom w:val="0"/>
      <w:divBdr>
        <w:top w:val="none" w:sz="0" w:space="0" w:color="auto"/>
        <w:left w:val="none" w:sz="0" w:space="0" w:color="auto"/>
        <w:bottom w:val="none" w:sz="0" w:space="0" w:color="auto"/>
        <w:right w:val="none" w:sz="0" w:space="0" w:color="auto"/>
      </w:divBdr>
      <w:divsChild>
        <w:div w:id="1628967670">
          <w:marLeft w:val="0"/>
          <w:marRight w:val="0"/>
          <w:marTop w:val="0"/>
          <w:marBottom w:val="0"/>
          <w:divBdr>
            <w:top w:val="none" w:sz="0" w:space="0" w:color="auto"/>
            <w:left w:val="none" w:sz="0" w:space="0" w:color="auto"/>
            <w:bottom w:val="none" w:sz="0" w:space="0" w:color="auto"/>
            <w:right w:val="none" w:sz="0" w:space="0" w:color="auto"/>
          </w:divBdr>
        </w:div>
      </w:divsChild>
    </w:div>
    <w:div w:id="85350228">
      <w:bodyDiv w:val="1"/>
      <w:marLeft w:val="0"/>
      <w:marRight w:val="0"/>
      <w:marTop w:val="0"/>
      <w:marBottom w:val="0"/>
      <w:divBdr>
        <w:top w:val="none" w:sz="0" w:space="0" w:color="auto"/>
        <w:left w:val="none" w:sz="0" w:space="0" w:color="auto"/>
        <w:bottom w:val="none" w:sz="0" w:space="0" w:color="auto"/>
        <w:right w:val="none" w:sz="0" w:space="0" w:color="auto"/>
      </w:divBdr>
    </w:div>
    <w:div w:id="94134350">
      <w:bodyDiv w:val="1"/>
      <w:marLeft w:val="0"/>
      <w:marRight w:val="0"/>
      <w:marTop w:val="0"/>
      <w:marBottom w:val="0"/>
      <w:divBdr>
        <w:top w:val="none" w:sz="0" w:space="0" w:color="auto"/>
        <w:left w:val="none" w:sz="0" w:space="0" w:color="auto"/>
        <w:bottom w:val="none" w:sz="0" w:space="0" w:color="auto"/>
        <w:right w:val="none" w:sz="0" w:space="0" w:color="auto"/>
      </w:divBdr>
      <w:divsChild>
        <w:div w:id="31853068">
          <w:marLeft w:val="0"/>
          <w:marRight w:val="0"/>
          <w:marTop w:val="0"/>
          <w:marBottom w:val="0"/>
          <w:divBdr>
            <w:top w:val="none" w:sz="0" w:space="0" w:color="auto"/>
            <w:left w:val="none" w:sz="0" w:space="0" w:color="auto"/>
            <w:bottom w:val="none" w:sz="0" w:space="0" w:color="auto"/>
            <w:right w:val="none" w:sz="0" w:space="0" w:color="auto"/>
          </w:divBdr>
          <w:divsChild>
            <w:div w:id="1757243089">
              <w:marLeft w:val="0"/>
              <w:marRight w:val="0"/>
              <w:marTop w:val="0"/>
              <w:marBottom w:val="0"/>
              <w:divBdr>
                <w:top w:val="none" w:sz="0" w:space="0" w:color="auto"/>
                <w:left w:val="none" w:sz="0" w:space="0" w:color="auto"/>
                <w:bottom w:val="none" w:sz="0" w:space="0" w:color="auto"/>
                <w:right w:val="none" w:sz="0" w:space="0" w:color="auto"/>
              </w:divBdr>
              <w:divsChild>
                <w:div w:id="86268880">
                  <w:marLeft w:val="0"/>
                  <w:marRight w:val="0"/>
                  <w:marTop w:val="0"/>
                  <w:marBottom w:val="0"/>
                  <w:divBdr>
                    <w:top w:val="none" w:sz="0" w:space="0" w:color="auto"/>
                    <w:left w:val="none" w:sz="0" w:space="0" w:color="auto"/>
                    <w:bottom w:val="none" w:sz="0" w:space="0" w:color="auto"/>
                    <w:right w:val="none" w:sz="0" w:space="0" w:color="auto"/>
                  </w:divBdr>
                  <w:divsChild>
                    <w:div w:id="1934780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6421305">
          <w:marLeft w:val="0"/>
          <w:marRight w:val="0"/>
          <w:marTop w:val="0"/>
          <w:marBottom w:val="0"/>
          <w:divBdr>
            <w:top w:val="none" w:sz="0" w:space="0" w:color="auto"/>
            <w:left w:val="none" w:sz="0" w:space="0" w:color="auto"/>
            <w:bottom w:val="none" w:sz="0" w:space="0" w:color="auto"/>
            <w:right w:val="none" w:sz="0" w:space="0" w:color="auto"/>
          </w:divBdr>
          <w:divsChild>
            <w:div w:id="989407741">
              <w:marLeft w:val="0"/>
              <w:marRight w:val="0"/>
              <w:marTop w:val="0"/>
              <w:marBottom w:val="0"/>
              <w:divBdr>
                <w:top w:val="none" w:sz="0" w:space="0" w:color="auto"/>
                <w:left w:val="none" w:sz="0" w:space="0" w:color="auto"/>
                <w:bottom w:val="none" w:sz="0" w:space="0" w:color="auto"/>
                <w:right w:val="none" w:sz="0" w:space="0" w:color="auto"/>
              </w:divBdr>
              <w:divsChild>
                <w:div w:id="131801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339543">
      <w:bodyDiv w:val="1"/>
      <w:marLeft w:val="0"/>
      <w:marRight w:val="0"/>
      <w:marTop w:val="0"/>
      <w:marBottom w:val="0"/>
      <w:divBdr>
        <w:top w:val="none" w:sz="0" w:space="0" w:color="auto"/>
        <w:left w:val="none" w:sz="0" w:space="0" w:color="auto"/>
        <w:bottom w:val="none" w:sz="0" w:space="0" w:color="auto"/>
        <w:right w:val="none" w:sz="0" w:space="0" w:color="auto"/>
      </w:divBdr>
      <w:divsChild>
        <w:div w:id="258176361">
          <w:marLeft w:val="0"/>
          <w:marRight w:val="0"/>
          <w:marTop w:val="0"/>
          <w:marBottom w:val="0"/>
          <w:divBdr>
            <w:top w:val="none" w:sz="0" w:space="0" w:color="auto"/>
            <w:left w:val="none" w:sz="0" w:space="0" w:color="auto"/>
            <w:bottom w:val="none" w:sz="0" w:space="0" w:color="auto"/>
            <w:right w:val="none" w:sz="0" w:space="0" w:color="auto"/>
          </w:divBdr>
          <w:divsChild>
            <w:div w:id="295332335">
              <w:marLeft w:val="0"/>
              <w:marRight w:val="0"/>
              <w:marTop w:val="0"/>
              <w:marBottom w:val="0"/>
              <w:divBdr>
                <w:top w:val="none" w:sz="0" w:space="0" w:color="auto"/>
                <w:left w:val="none" w:sz="0" w:space="0" w:color="auto"/>
                <w:bottom w:val="none" w:sz="0" w:space="0" w:color="auto"/>
                <w:right w:val="none" w:sz="0" w:space="0" w:color="auto"/>
              </w:divBdr>
              <w:divsChild>
                <w:div w:id="1972979090">
                  <w:marLeft w:val="0"/>
                  <w:marRight w:val="0"/>
                  <w:marTop w:val="0"/>
                  <w:marBottom w:val="0"/>
                  <w:divBdr>
                    <w:top w:val="none" w:sz="0" w:space="0" w:color="auto"/>
                    <w:left w:val="none" w:sz="0" w:space="0" w:color="auto"/>
                    <w:bottom w:val="none" w:sz="0" w:space="0" w:color="auto"/>
                    <w:right w:val="none" w:sz="0" w:space="0" w:color="auto"/>
                  </w:divBdr>
                  <w:divsChild>
                    <w:div w:id="529077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4360026">
          <w:marLeft w:val="0"/>
          <w:marRight w:val="0"/>
          <w:marTop w:val="0"/>
          <w:marBottom w:val="0"/>
          <w:divBdr>
            <w:top w:val="none" w:sz="0" w:space="0" w:color="auto"/>
            <w:left w:val="none" w:sz="0" w:space="0" w:color="auto"/>
            <w:bottom w:val="none" w:sz="0" w:space="0" w:color="auto"/>
            <w:right w:val="none" w:sz="0" w:space="0" w:color="auto"/>
          </w:divBdr>
          <w:divsChild>
            <w:div w:id="667904889">
              <w:marLeft w:val="0"/>
              <w:marRight w:val="0"/>
              <w:marTop w:val="0"/>
              <w:marBottom w:val="0"/>
              <w:divBdr>
                <w:top w:val="none" w:sz="0" w:space="0" w:color="auto"/>
                <w:left w:val="none" w:sz="0" w:space="0" w:color="auto"/>
                <w:bottom w:val="none" w:sz="0" w:space="0" w:color="auto"/>
                <w:right w:val="none" w:sz="0" w:space="0" w:color="auto"/>
              </w:divBdr>
              <w:divsChild>
                <w:div w:id="1920094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181508">
      <w:bodyDiv w:val="1"/>
      <w:marLeft w:val="0"/>
      <w:marRight w:val="0"/>
      <w:marTop w:val="0"/>
      <w:marBottom w:val="0"/>
      <w:divBdr>
        <w:top w:val="none" w:sz="0" w:space="0" w:color="auto"/>
        <w:left w:val="none" w:sz="0" w:space="0" w:color="auto"/>
        <w:bottom w:val="none" w:sz="0" w:space="0" w:color="auto"/>
        <w:right w:val="none" w:sz="0" w:space="0" w:color="auto"/>
      </w:divBdr>
    </w:div>
    <w:div w:id="130903471">
      <w:bodyDiv w:val="1"/>
      <w:marLeft w:val="0"/>
      <w:marRight w:val="0"/>
      <w:marTop w:val="0"/>
      <w:marBottom w:val="0"/>
      <w:divBdr>
        <w:top w:val="none" w:sz="0" w:space="0" w:color="auto"/>
        <w:left w:val="none" w:sz="0" w:space="0" w:color="auto"/>
        <w:bottom w:val="none" w:sz="0" w:space="0" w:color="auto"/>
        <w:right w:val="none" w:sz="0" w:space="0" w:color="auto"/>
      </w:divBdr>
      <w:divsChild>
        <w:div w:id="876157472">
          <w:marLeft w:val="0"/>
          <w:marRight w:val="0"/>
          <w:marTop w:val="0"/>
          <w:marBottom w:val="0"/>
          <w:divBdr>
            <w:top w:val="none" w:sz="0" w:space="0" w:color="auto"/>
            <w:left w:val="none" w:sz="0" w:space="0" w:color="auto"/>
            <w:bottom w:val="none" w:sz="0" w:space="0" w:color="auto"/>
            <w:right w:val="none" w:sz="0" w:space="0" w:color="auto"/>
          </w:divBdr>
          <w:divsChild>
            <w:div w:id="1428579633">
              <w:marLeft w:val="0"/>
              <w:marRight w:val="0"/>
              <w:marTop w:val="0"/>
              <w:marBottom w:val="0"/>
              <w:divBdr>
                <w:top w:val="none" w:sz="0" w:space="0" w:color="auto"/>
                <w:left w:val="none" w:sz="0" w:space="0" w:color="auto"/>
                <w:bottom w:val="none" w:sz="0" w:space="0" w:color="auto"/>
                <w:right w:val="none" w:sz="0" w:space="0" w:color="auto"/>
              </w:divBdr>
              <w:divsChild>
                <w:div w:id="799373079">
                  <w:marLeft w:val="0"/>
                  <w:marRight w:val="0"/>
                  <w:marTop w:val="0"/>
                  <w:marBottom w:val="0"/>
                  <w:divBdr>
                    <w:top w:val="none" w:sz="0" w:space="0" w:color="auto"/>
                    <w:left w:val="none" w:sz="0" w:space="0" w:color="auto"/>
                    <w:bottom w:val="none" w:sz="0" w:space="0" w:color="auto"/>
                    <w:right w:val="none" w:sz="0" w:space="0" w:color="auto"/>
                  </w:divBdr>
                  <w:divsChild>
                    <w:div w:id="1034695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7140032">
          <w:marLeft w:val="0"/>
          <w:marRight w:val="0"/>
          <w:marTop w:val="0"/>
          <w:marBottom w:val="0"/>
          <w:divBdr>
            <w:top w:val="none" w:sz="0" w:space="0" w:color="auto"/>
            <w:left w:val="none" w:sz="0" w:space="0" w:color="auto"/>
            <w:bottom w:val="none" w:sz="0" w:space="0" w:color="auto"/>
            <w:right w:val="none" w:sz="0" w:space="0" w:color="auto"/>
          </w:divBdr>
          <w:divsChild>
            <w:div w:id="1837921457">
              <w:marLeft w:val="0"/>
              <w:marRight w:val="0"/>
              <w:marTop w:val="0"/>
              <w:marBottom w:val="0"/>
              <w:divBdr>
                <w:top w:val="none" w:sz="0" w:space="0" w:color="auto"/>
                <w:left w:val="none" w:sz="0" w:space="0" w:color="auto"/>
                <w:bottom w:val="none" w:sz="0" w:space="0" w:color="auto"/>
                <w:right w:val="none" w:sz="0" w:space="0" w:color="auto"/>
              </w:divBdr>
              <w:divsChild>
                <w:div w:id="1394498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508931">
      <w:bodyDiv w:val="1"/>
      <w:marLeft w:val="0"/>
      <w:marRight w:val="0"/>
      <w:marTop w:val="0"/>
      <w:marBottom w:val="0"/>
      <w:divBdr>
        <w:top w:val="none" w:sz="0" w:space="0" w:color="auto"/>
        <w:left w:val="none" w:sz="0" w:space="0" w:color="auto"/>
        <w:bottom w:val="none" w:sz="0" w:space="0" w:color="auto"/>
        <w:right w:val="none" w:sz="0" w:space="0" w:color="auto"/>
      </w:divBdr>
    </w:div>
    <w:div w:id="146173147">
      <w:bodyDiv w:val="1"/>
      <w:marLeft w:val="0"/>
      <w:marRight w:val="0"/>
      <w:marTop w:val="0"/>
      <w:marBottom w:val="0"/>
      <w:divBdr>
        <w:top w:val="none" w:sz="0" w:space="0" w:color="auto"/>
        <w:left w:val="none" w:sz="0" w:space="0" w:color="auto"/>
        <w:bottom w:val="none" w:sz="0" w:space="0" w:color="auto"/>
        <w:right w:val="none" w:sz="0" w:space="0" w:color="auto"/>
      </w:divBdr>
    </w:div>
    <w:div w:id="150605284">
      <w:bodyDiv w:val="1"/>
      <w:marLeft w:val="0"/>
      <w:marRight w:val="0"/>
      <w:marTop w:val="0"/>
      <w:marBottom w:val="0"/>
      <w:divBdr>
        <w:top w:val="none" w:sz="0" w:space="0" w:color="auto"/>
        <w:left w:val="none" w:sz="0" w:space="0" w:color="auto"/>
        <w:bottom w:val="none" w:sz="0" w:space="0" w:color="auto"/>
        <w:right w:val="none" w:sz="0" w:space="0" w:color="auto"/>
      </w:divBdr>
    </w:div>
    <w:div w:id="159781336">
      <w:bodyDiv w:val="1"/>
      <w:marLeft w:val="0"/>
      <w:marRight w:val="0"/>
      <w:marTop w:val="0"/>
      <w:marBottom w:val="0"/>
      <w:divBdr>
        <w:top w:val="none" w:sz="0" w:space="0" w:color="auto"/>
        <w:left w:val="none" w:sz="0" w:space="0" w:color="auto"/>
        <w:bottom w:val="none" w:sz="0" w:space="0" w:color="auto"/>
        <w:right w:val="none" w:sz="0" w:space="0" w:color="auto"/>
      </w:divBdr>
    </w:div>
    <w:div w:id="182746387">
      <w:bodyDiv w:val="1"/>
      <w:marLeft w:val="0"/>
      <w:marRight w:val="0"/>
      <w:marTop w:val="0"/>
      <w:marBottom w:val="0"/>
      <w:divBdr>
        <w:top w:val="none" w:sz="0" w:space="0" w:color="auto"/>
        <w:left w:val="none" w:sz="0" w:space="0" w:color="auto"/>
        <w:bottom w:val="none" w:sz="0" w:space="0" w:color="auto"/>
        <w:right w:val="none" w:sz="0" w:space="0" w:color="auto"/>
      </w:divBdr>
      <w:divsChild>
        <w:div w:id="22829110">
          <w:marLeft w:val="0"/>
          <w:marRight w:val="0"/>
          <w:marTop w:val="0"/>
          <w:marBottom w:val="0"/>
          <w:divBdr>
            <w:top w:val="none" w:sz="0" w:space="0" w:color="auto"/>
            <w:left w:val="none" w:sz="0" w:space="0" w:color="auto"/>
            <w:bottom w:val="none" w:sz="0" w:space="0" w:color="auto"/>
            <w:right w:val="none" w:sz="0" w:space="0" w:color="auto"/>
          </w:divBdr>
          <w:divsChild>
            <w:div w:id="17463748">
              <w:marLeft w:val="0"/>
              <w:marRight w:val="0"/>
              <w:marTop w:val="0"/>
              <w:marBottom w:val="0"/>
              <w:divBdr>
                <w:top w:val="none" w:sz="0" w:space="0" w:color="auto"/>
                <w:left w:val="none" w:sz="0" w:space="0" w:color="auto"/>
                <w:bottom w:val="none" w:sz="0" w:space="0" w:color="auto"/>
                <w:right w:val="none" w:sz="0" w:space="0" w:color="auto"/>
              </w:divBdr>
            </w:div>
            <w:div w:id="240214756">
              <w:marLeft w:val="0"/>
              <w:marRight w:val="0"/>
              <w:marTop w:val="0"/>
              <w:marBottom w:val="0"/>
              <w:divBdr>
                <w:top w:val="none" w:sz="0" w:space="0" w:color="auto"/>
                <w:left w:val="none" w:sz="0" w:space="0" w:color="auto"/>
                <w:bottom w:val="none" w:sz="0" w:space="0" w:color="auto"/>
                <w:right w:val="none" w:sz="0" w:space="0" w:color="auto"/>
              </w:divBdr>
            </w:div>
            <w:div w:id="591668103">
              <w:marLeft w:val="0"/>
              <w:marRight w:val="0"/>
              <w:marTop w:val="0"/>
              <w:marBottom w:val="0"/>
              <w:divBdr>
                <w:top w:val="none" w:sz="0" w:space="0" w:color="auto"/>
                <w:left w:val="none" w:sz="0" w:space="0" w:color="auto"/>
                <w:bottom w:val="none" w:sz="0" w:space="0" w:color="auto"/>
                <w:right w:val="none" w:sz="0" w:space="0" w:color="auto"/>
              </w:divBdr>
            </w:div>
            <w:div w:id="717052818">
              <w:marLeft w:val="0"/>
              <w:marRight w:val="0"/>
              <w:marTop w:val="0"/>
              <w:marBottom w:val="0"/>
              <w:divBdr>
                <w:top w:val="none" w:sz="0" w:space="0" w:color="auto"/>
                <w:left w:val="none" w:sz="0" w:space="0" w:color="auto"/>
                <w:bottom w:val="none" w:sz="0" w:space="0" w:color="auto"/>
                <w:right w:val="none" w:sz="0" w:space="0" w:color="auto"/>
              </w:divBdr>
            </w:div>
            <w:div w:id="1549220947">
              <w:marLeft w:val="0"/>
              <w:marRight w:val="0"/>
              <w:marTop w:val="0"/>
              <w:marBottom w:val="0"/>
              <w:divBdr>
                <w:top w:val="none" w:sz="0" w:space="0" w:color="auto"/>
                <w:left w:val="none" w:sz="0" w:space="0" w:color="auto"/>
                <w:bottom w:val="none" w:sz="0" w:space="0" w:color="auto"/>
                <w:right w:val="none" w:sz="0" w:space="0" w:color="auto"/>
              </w:divBdr>
            </w:div>
          </w:divsChild>
        </w:div>
        <w:div w:id="100954087">
          <w:marLeft w:val="0"/>
          <w:marRight w:val="0"/>
          <w:marTop w:val="0"/>
          <w:marBottom w:val="0"/>
          <w:divBdr>
            <w:top w:val="none" w:sz="0" w:space="0" w:color="auto"/>
            <w:left w:val="none" w:sz="0" w:space="0" w:color="auto"/>
            <w:bottom w:val="none" w:sz="0" w:space="0" w:color="auto"/>
            <w:right w:val="none" w:sz="0" w:space="0" w:color="auto"/>
          </w:divBdr>
          <w:divsChild>
            <w:div w:id="113788992">
              <w:marLeft w:val="0"/>
              <w:marRight w:val="0"/>
              <w:marTop w:val="0"/>
              <w:marBottom w:val="0"/>
              <w:divBdr>
                <w:top w:val="none" w:sz="0" w:space="0" w:color="auto"/>
                <w:left w:val="none" w:sz="0" w:space="0" w:color="auto"/>
                <w:bottom w:val="none" w:sz="0" w:space="0" w:color="auto"/>
                <w:right w:val="none" w:sz="0" w:space="0" w:color="auto"/>
              </w:divBdr>
            </w:div>
            <w:div w:id="652876852">
              <w:marLeft w:val="0"/>
              <w:marRight w:val="0"/>
              <w:marTop w:val="0"/>
              <w:marBottom w:val="0"/>
              <w:divBdr>
                <w:top w:val="none" w:sz="0" w:space="0" w:color="auto"/>
                <w:left w:val="none" w:sz="0" w:space="0" w:color="auto"/>
                <w:bottom w:val="none" w:sz="0" w:space="0" w:color="auto"/>
                <w:right w:val="none" w:sz="0" w:space="0" w:color="auto"/>
              </w:divBdr>
            </w:div>
            <w:div w:id="1479758747">
              <w:marLeft w:val="0"/>
              <w:marRight w:val="0"/>
              <w:marTop w:val="0"/>
              <w:marBottom w:val="0"/>
              <w:divBdr>
                <w:top w:val="none" w:sz="0" w:space="0" w:color="auto"/>
                <w:left w:val="none" w:sz="0" w:space="0" w:color="auto"/>
                <w:bottom w:val="none" w:sz="0" w:space="0" w:color="auto"/>
                <w:right w:val="none" w:sz="0" w:space="0" w:color="auto"/>
              </w:divBdr>
            </w:div>
            <w:div w:id="2038307953">
              <w:marLeft w:val="0"/>
              <w:marRight w:val="0"/>
              <w:marTop w:val="0"/>
              <w:marBottom w:val="0"/>
              <w:divBdr>
                <w:top w:val="none" w:sz="0" w:space="0" w:color="auto"/>
                <w:left w:val="none" w:sz="0" w:space="0" w:color="auto"/>
                <w:bottom w:val="none" w:sz="0" w:space="0" w:color="auto"/>
                <w:right w:val="none" w:sz="0" w:space="0" w:color="auto"/>
              </w:divBdr>
            </w:div>
            <w:div w:id="2106027043">
              <w:marLeft w:val="0"/>
              <w:marRight w:val="0"/>
              <w:marTop w:val="0"/>
              <w:marBottom w:val="0"/>
              <w:divBdr>
                <w:top w:val="none" w:sz="0" w:space="0" w:color="auto"/>
                <w:left w:val="none" w:sz="0" w:space="0" w:color="auto"/>
                <w:bottom w:val="none" w:sz="0" w:space="0" w:color="auto"/>
                <w:right w:val="none" w:sz="0" w:space="0" w:color="auto"/>
              </w:divBdr>
            </w:div>
          </w:divsChild>
        </w:div>
        <w:div w:id="120156743">
          <w:marLeft w:val="0"/>
          <w:marRight w:val="0"/>
          <w:marTop w:val="0"/>
          <w:marBottom w:val="0"/>
          <w:divBdr>
            <w:top w:val="none" w:sz="0" w:space="0" w:color="auto"/>
            <w:left w:val="none" w:sz="0" w:space="0" w:color="auto"/>
            <w:bottom w:val="none" w:sz="0" w:space="0" w:color="auto"/>
            <w:right w:val="none" w:sz="0" w:space="0" w:color="auto"/>
          </w:divBdr>
          <w:divsChild>
            <w:div w:id="312490262">
              <w:marLeft w:val="0"/>
              <w:marRight w:val="0"/>
              <w:marTop w:val="0"/>
              <w:marBottom w:val="0"/>
              <w:divBdr>
                <w:top w:val="none" w:sz="0" w:space="0" w:color="auto"/>
                <w:left w:val="none" w:sz="0" w:space="0" w:color="auto"/>
                <w:bottom w:val="none" w:sz="0" w:space="0" w:color="auto"/>
                <w:right w:val="none" w:sz="0" w:space="0" w:color="auto"/>
              </w:divBdr>
            </w:div>
            <w:div w:id="406415021">
              <w:marLeft w:val="0"/>
              <w:marRight w:val="0"/>
              <w:marTop w:val="0"/>
              <w:marBottom w:val="0"/>
              <w:divBdr>
                <w:top w:val="none" w:sz="0" w:space="0" w:color="auto"/>
                <w:left w:val="none" w:sz="0" w:space="0" w:color="auto"/>
                <w:bottom w:val="none" w:sz="0" w:space="0" w:color="auto"/>
                <w:right w:val="none" w:sz="0" w:space="0" w:color="auto"/>
              </w:divBdr>
            </w:div>
            <w:div w:id="995916341">
              <w:marLeft w:val="0"/>
              <w:marRight w:val="0"/>
              <w:marTop w:val="0"/>
              <w:marBottom w:val="0"/>
              <w:divBdr>
                <w:top w:val="none" w:sz="0" w:space="0" w:color="auto"/>
                <w:left w:val="none" w:sz="0" w:space="0" w:color="auto"/>
                <w:bottom w:val="none" w:sz="0" w:space="0" w:color="auto"/>
                <w:right w:val="none" w:sz="0" w:space="0" w:color="auto"/>
              </w:divBdr>
            </w:div>
            <w:div w:id="1177189560">
              <w:marLeft w:val="0"/>
              <w:marRight w:val="0"/>
              <w:marTop w:val="0"/>
              <w:marBottom w:val="0"/>
              <w:divBdr>
                <w:top w:val="none" w:sz="0" w:space="0" w:color="auto"/>
                <w:left w:val="none" w:sz="0" w:space="0" w:color="auto"/>
                <w:bottom w:val="none" w:sz="0" w:space="0" w:color="auto"/>
                <w:right w:val="none" w:sz="0" w:space="0" w:color="auto"/>
              </w:divBdr>
            </w:div>
            <w:div w:id="2020767288">
              <w:marLeft w:val="0"/>
              <w:marRight w:val="0"/>
              <w:marTop w:val="0"/>
              <w:marBottom w:val="0"/>
              <w:divBdr>
                <w:top w:val="none" w:sz="0" w:space="0" w:color="auto"/>
                <w:left w:val="none" w:sz="0" w:space="0" w:color="auto"/>
                <w:bottom w:val="none" w:sz="0" w:space="0" w:color="auto"/>
                <w:right w:val="none" w:sz="0" w:space="0" w:color="auto"/>
              </w:divBdr>
            </w:div>
          </w:divsChild>
        </w:div>
        <w:div w:id="143664818">
          <w:marLeft w:val="0"/>
          <w:marRight w:val="0"/>
          <w:marTop w:val="0"/>
          <w:marBottom w:val="0"/>
          <w:divBdr>
            <w:top w:val="none" w:sz="0" w:space="0" w:color="auto"/>
            <w:left w:val="none" w:sz="0" w:space="0" w:color="auto"/>
            <w:bottom w:val="none" w:sz="0" w:space="0" w:color="auto"/>
            <w:right w:val="none" w:sz="0" w:space="0" w:color="auto"/>
          </w:divBdr>
          <w:divsChild>
            <w:div w:id="66610438">
              <w:marLeft w:val="0"/>
              <w:marRight w:val="0"/>
              <w:marTop w:val="0"/>
              <w:marBottom w:val="0"/>
              <w:divBdr>
                <w:top w:val="none" w:sz="0" w:space="0" w:color="auto"/>
                <w:left w:val="none" w:sz="0" w:space="0" w:color="auto"/>
                <w:bottom w:val="none" w:sz="0" w:space="0" w:color="auto"/>
                <w:right w:val="none" w:sz="0" w:space="0" w:color="auto"/>
              </w:divBdr>
            </w:div>
            <w:div w:id="988942889">
              <w:marLeft w:val="0"/>
              <w:marRight w:val="0"/>
              <w:marTop w:val="0"/>
              <w:marBottom w:val="0"/>
              <w:divBdr>
                <w:top w:val="none" w:sz="0" w:space="0" w:color="auto"/>
                <w:left w:val="none" w:sz="0" w:space="0" w:color="auto"/>
                <w:bottom w:val="none" w:sz="0" w:space="0" w:color="auto"/>
                <w:right w:val="none" w:sz="0" w:space="0" w:color="auto"/>
              </w:divBdr>
            </w:div>
            <w:div w:id="1130511046">
              <w:marLeft w:val="0"/>
              <w:marRight w:val="0"/>
              <w:marTop w:val="0"/>
              <w:marBottom w:val="0"/>
              <w:divBdr>
                <w:top w:val="none" w:sz="0" w:space="0" w:color="auto"/>
                <w:left w:val="none" w:sz="0" w:space="0" w:color="auto"/>
                <w:bottom w:val="none" w:sz="0" w:space="0" w:color="auto"/>
                <w:right w:val="none" w:sz="0" w:space="0" w:color="auto"/>
              </w:divBdr>
            </w:div>
            <w:div w:id="1752657329">
              <w:marLeft w:val="0"/>
              <w:marRight w:val="0"/>
              <w:marTop w:val="0"/>
              <w:marBottom w:val="0"/>
              <w:divBdr>
                <w:top w:val="none" w:sz="0" w:space="0" w:color="auto"/>
                <w:left w:val="none" w:sz="0" w:space="0" w:color="auto"/>
                <w:bottom w:val="none" w:sz="0" w:space="0" w:color="auto"/>
                <w:right w:val="none" w:sz="0" w:space="0" w:color="auto"/>
              </w:divBdr>
            </w:div>
            <w:div w:id="1884436504">
              <w:marLeft w:val="0"/>
              <w:marRight w:val="0"/>
              <w:marTop w:val="0"/>
              <w:marBottom w:val="0"/>
              <w:divBdr>
                <w:top w:val="none" w:sz="0" w:space="0" w:color="auto"/>
                <w:left w:val="none" w:sz="0" w:space="0" w:color="auto"/>
                <w:bottom w:val="none" w:sz="0" w:space="0" w:color="auto"/>
                <w:right w:val="none" w:sz="0" w:space="0" w:color="auto"/>
              </w:divBdr>
            </w:div>
          </w:divsChild>
        </w:div>
        <w:div w:id="152375462">
          <w:marLeft w:val="0"/>
          <w:marRight w:val="0"/>
          <w:marTop w:val="0"/>
          <w:marBottom w:val="0"/>
          <w:divBdr>
            <w:top w:val="none" w:sz="0" w:space="0" w:color="auto"/>
            <w:left w:val="none" w:sz="0" w:space="0" w:color="auto"/>
            <w:bottom w:val="none" w:sz="0" w:space="0" w:color="auto"/>
            <w:right w:val="none" w:sz="0" w:space="0" w:color="auto"/>
          </w:divBdr>
          <w:divsChild>
            <w:div w:id="145973076">
              <w:marLeft w:val="0"/>
              <w:marRight w:val="0"/>
              <w:marTop w:val="0"/>
              <w:marBottom w:val="0"/>
              <w:divBdr>
                <w:top w:val="none" w:sz="0" w:space="0" w:color="auto"/>
                <w:left w:val="none" w:sz="0" w:space="0" w:color="auto"/>
                <w:bottom w:val="none" w:sz="0" w:space="0" w:color="auto"/>
                <w:right w:val="none" w:sz="0" w:space="0" w:color="auto"/>
              </w:divBdr>
            </w:div>
            <w:div w:id="642081707">
              <w:marLeft w:val="0"/>
              <w:marRight w:val="0"/>
              <w:marTop w:val="0"/>
              <w:marBottom w:val="0"/>
              <w:divBdr>
                <w:top w:val="none" w:sz="0" w:space="0" w:color="auto"/>
                <w:left w:val="none" w:sz="0" w:space="0" w:color="auto"/>
                <w:bottom w:val="none" w:sz="0" w:space="0" w:color="auto"/>
                <w:right w:val="none" w:sz="0" w:space="0" w:color="auto"/>
              </w:divBdr>
            </w:div>
            <w:div w:id="996224967">
              <w:marLeft w:val="0"/>
              <w:marRight w:val="0"/>
              <w:marTop w:val="0"/>
              <w:marBottom w:val="0"/>
              <w:divBdr>
                <w:top w:val="none" w:sz="0" w:space="0" w:color="auto"/>
                <w:left w:val="none" w:sz="0" w:space="0" w:color="auto"/>
                <w:bottom w:val="none" w:sz="0" w:space="0" w:color="auto"/>
                <w:right w:val="none" w:sz="0" w:space="0" w:color="auto"/>
              </w:divBdr>
            </w:div>
            <w:div w:id="1131438062">
              <w:marLeft w:val="0"/>
              <w:marRight w:val="0"/>
              <w:marTop w:val="0"/>
              <w:marBottom w:val="0"/>
              <w:divBdr>
                <w:top w:val="none" w:sz="0" w:space="0" w:color="auto"/>
                <w:left w:val="none" w:sz="0" w:space="0" w:color="auto"/>
                <w:bottom w:val="none" w:sz="0" w:space="0" w:color="auto"/>
                <w:right w:val="none" w:sz="0" w:space="0" w:color="auto"/>
              </w:divBdr>
            </w:div>
            <w:div w:id="1762412916">
              <w:marLeft w:val="0"/>
              <w:marRight w:val="0"/>
              <w:marTop w:val="0"/>
              <w:marBottom w:val="0"/>
              <w:divBdr>
                <w:top w:val="none" w:sz="0" w:space="0" w:color="auto"/>
                <w:left w:val="none" w:sz="0" w:space="0" w:color="auto"/>
                <w:bottom w:val="none" w:sz="0" w:space="0" w:color="auto"/>
                <w:right w:val="none" w:sz="0" w:space="0" w:color="auto"/>
              </w:divBdr>
            </w:div>
          </w:divsChild>
        </w:div>
        <w:div w:id="211305433">
          <w:marLeft w:val="0"/>
          <w:marRight w:val="0"/>
          <w:marTop w:val="0"/>
          <w:marBottom w:val="0"/>
          <w:divBdr>
            <w:top w:val="none" w:sz="0" w:space="0" w:color="auto"/>
            <w:left w:val="none" w:sz="0" w:space="0" w:color="auto"/>
            <w:bottom w:val="none" w:sz="0" w:space="0" w:color="auto"/>
            <w:right w:val="none" w:sz="0" w:space="0" w:color="auto"/>
          </w:divBdr>
          <w:divsChild>
            <w:div w:id="59056511">
              <w:marLeft w:val="0"/>
              <w:marRight w:val="0"/>
              <w:marTop w:val="0"/>
              <w:marBottom w:val="0"/>
              <w:divBdr>
                <w:top w:val="none" w:sz="0" w:space="0" w:color="auto"/>
                <w:left w:val="none" w:sz="0" w:space="0" w:color="auto"/>
                <w:bottom w:val="none" w:sz="0" w:space="0" w:color="auto"/>
                <w:right w:val="none" w:sz="0" w:space="0" w:color="auto"/>
              </w:divBdr>
            </w:div>
            <w:div w:id="659118348">
              <w:marLeft w:val="0"/>
              <w:marRight w:val="0"/>
              <w:marTop w:val="0"/>
              <w:marBottom w:val="0"/>
              <w:divBdr>
                <w:top w:val="none" w:sz="0" w:space="0" w:color="auto"/>
                <w:left w:val="none" w:sz="0" w:space="0" w:color="auto"/>
                <w:bottom w:val="none" w:sz="0" w:space="0" w:color="auto"/>
                <w:right w:val="none" w:sz="0" w:space="0" w:color="auto"/>
              </w:divBdr>
            </w:div>
            <w:div w:id="1164007268">
              <w:marLeft w:val="0"/>
              <w:marRight w:val="0"/>
              <w:marTop w:val="0"/>
              <w:marBottom w:val="0"/>
              <w:divBdr>
                <w:top w:val="none" w:sz="0" w:space="0" w:color="auto"/>
                <w:left w:val="none" w:sz="0" w:space="0" w:color="auto"/>
                <w:bottom w:val="none" w:sz="0" w:space="0" w:color="auto"/>
                <w:right w:val="none" w:sz="0" w:space="0" w:color="auto"/>
              </w:divBdr>
            </w:div>
            <w:div w:id="1311208923">
              <w:marLeft w:val="0"/>
              <w:marRight w:val="0"/>
              <w:marTop w:val="0"/>
              <w:marBottom w:val="0"/>
              <w:divBdr>
                <w:top w:val="none" w:sz="0" w:space="0" w:color="auto"/>
                <w:left w:val="none" w:sz="0" w:space="0" w:color="auto"/>
                <w:bottom w:val="none" w:sz="0" w:space="0" w:color="auto"/>
                <w:right w:val="none" w:sz="0" w:space="0" w:color="auto"/>
              </w:divBdr>
            </w:div>
            <w:div w:id="1927104989">
              <w:marLeft w:val="0"/>
              <w:marRight w:val="0"/>
              <w:marTop w:val="0"/>
              <w:marBottom w:val="0"/>
              <w:divBdr>
                <w:top w:val="none" w:sz="0" w:space="0" w:color="auto"/>
                <w:left w:val="none" w:sz="0" w:space="0" w:color="auto"/>
                <w:bottom w:val="none" w:sz="0" w:space="0" w:color="auto"/>
                <w:right w:val="none" w:sz="0" w:space="0" w:color="auto"/>
              </w:divBdr>
            </w:div>
          </w:divsChild>
        </w:div>
        <w:div w:id="219904751">
          <w:marLeft w:val="0"/>
          <w:marRight w:val="0"/>
          <w:marTop w:val="0"/>
          <w:marBottom w:val="0"/>
          <w:divBdr>
            <w:top w:val="none" w:sz="0" w:space="0" w:color="auto"/>
            <w:left w:val="none" w:sz="0" w:space="0" w:color="auto"/>
            <w:bottom w:val="none" w:sz="0" w:space="0" w:color="auto"/>
            <w:right w:val="none" w:sz="0" w:space="0" w:color="auto"/>
          </w:divBdr>
          <w:divsChild>
            <w:div w:id="81681679">
              <w:marLeft w:val="0"/>
              <w:marRight w:val="0"/>
              <w:marTop w:val="0"/>
              <w:marBottom w:val="0"/>
              <w:divBdr>
                <w:top w:val="none" w:sz="0" w:space="0" w:color="auto"/>
                <w:left w:val="none" w:sz="0" w:space="0" w:color="auto"/>
                <w:bottom w:val="none" w:sz="0" w:space="0" w:color="auto"/>
                <w:right w:val="none" w:sz="0" w:space="0" w:color="auto"/>
              </w:divBdr>
            </w:div>
            <w:div w:id="86924696">
              <w:marLeft w:val="0"/>
              <w:marRight w:val="0"/>
              <w:marTop w:val="0"/>
              <w:marBottom w:val="0"/>
              <w:divBdr>
                <w:top w:val="none" w:sz="0" w:space="0" w:color="auto"/>
                <w:left w:val="none" w:sz="0" w:space="0" w:color="auto"/>
                <w:bottom w:val="none" w:sz="0" w:space="0" w:color="auto"/>
                <w:right w:val="none" w:sz="0" w:space="0" w:color="auto"/>
              </w:divBdr>
            </w:div>
            <w:div w:id="489293445">
              <w:marLeft w:val="0"/>
              <w:marRight w:val="0"/>
              <w:marTop w:val="0"/>
              <w:marBottom w:val="0"/>
              <w:divBdr>
                <w:top w:val="none" w:sz="0" w:space="0" w:color="auto"/>
                <w:left w:val="none" w:sz="0" w:space="0" w:color="auto"/>
                <w:bottom w:val="none" w:sz="0" w:space="0" w:color="auto"/>
                <w:right w:val="none" w:sz="0" w:space="0" w:color="auto"/>
              </w:divBdr>
            </w:div>
            <w:div w:id="1111172352">
              <w:marLeft w:val="0"/>
              <w:marRight w:val="0"/>
              <w:marTop w:val="0"/>
              <w:marBottom w:val="0"/>
              <w:divBdr>
                <w:top w:val="none" w:sz="0" w:space="0" w:color="auto"/>
                <w:left w:val="none" w:sz="0" w:space="0" w:color="auto"/>
                <w:bottom w:val="none" w:sz="0" w:space="0" w:color="auto"/>
                <w:right w:val="none" w:sz="0" w:space="0" w:color="auto"/>
              </w:divBdr>
            </w:div>
            <w:div w:id="1339699120">
              <w:marLeft w:val="0"/>
              <w:marRight w:val="0"/>
              <w:marTop w:val="0"/>
              <w:marBottom w:val="0"/>
              <w:divBdr>
                <w:top w:val="none" w:sz="0" w:space="0" w:color="auto"/>
                <w:left w:val="none" w:sz="0" w:space="0" w:color="auto"/>
                <w:bottom w:val="none" w:sz="0" w:space="0" w:color="auto"/>
                <w:right w:val="none" w:sz="0" w:space="0" w:color="auto"/>
              </w:divBdr>
            </w:div>
          </w:divsChild>
        </w:div>
        <w:div w:id="295187248">
          <w:marLeft w:val="0"/>
          <w:marRight w:val="0"/>
          <w:marTop w:val="0"/>
          <w:marBottom w:val="0"/>
          <w:divBdr>
            <w:top w:val="none" w:sz="0" w:space="0" w:color="auto"/>
            <w:left w:val="none" w:sz="0" w:space="0" w:color="auto"/>
            <w:bottom w:val="none" w:sz="0" w:space="0" w:color="auto"/>
            <w:right w:val="none" w:sz="0" w:space="0" w:color="auto"/>
          </w:divBdr>
          <w:divsChild>
            <w:div w:id="50421677">
              <w:marLeft w:val="0"/>
              <w:marRight w:val="0"/>
              <w:marTop w:val="0"/>
              <w:marBottom w:val="0"/>
              <w:divBdr>
                <w:top w:val="none" w:sz="0" w:space="0" w:color="auto"/>
                <w:left w:val="none" w:sz="0" w:space="0" w:color="auto"/>
                <w:bottom w:val="none" w:sz="0" w:space="0" w:color="auto"/>
                <w:right w:val="none" w:sz="0" w:space="0" w:color="auto"/>
              </w:divBdr>
            </w:div>
            <w:div w:id="898634579">
              <w:marLeft w:val="0"/>
              <w:marRight w:val="0"/>
              <w:marTop w:val="0"/>
              <w:marBottom w:val="0"/>
              <w:divBdr>
                <w:top w:val="none" w:sz="0" w:space="0" w:color="auto"/>
                <w:left w:val="none" w:sz="0" w:space="0" w:color="auto"/>
                <w:bottom w:val="none" w:sz="0" w:space="0" w:color="auto"/>
                <w:right w:val="none" w:sz="0" w:space="0" w:color="auto"/>
              </w:divBdr>
            </w:div>
            <w:div w:id="1405251408">
              <w:marLeft w:val="0"/>
              <w:marRight w:val="0"/>
              <w:marTop w:val="0"/>
              <w:marBottom w:val="0"/>
              <w:divBdr>
                <w:top w:val="none" w:sz="0" w:space="0" w:color="auto"/>
                <w:left w:val="none" w:sz="0" w:space="0" w:color="auto"/>
                <w:bottom w:val="none" w:sz="0" w:space="0" w:color="auto"/>
                <w:right w:val="none" w:sz="0" w:space="0" w:color="auto"/>
              </w:divBdr>
            </w:div>
            <w:div w:id="2003779511">
              <w:marLeft w:val="0"/>
              <w:marRight w:val="0"/>
              <w:marTop w:val="0"/>
              <w:marBottom w:val="0"/>
              <w:divBdr>
                <w:top w:val="none" w:sz="0" w:space="0" w:color="auto"/>
                <w:left w:val="none" w:sz="0" w:space="0" w:color="auto"/>
                <w:bottom w:val="none" w:sz="0" w:space="0" w:color="auto"/>
                <w:right w:val="none" w:sz="0" w:space="0" w:color="auto"/>
              </w:divBdr>
            </w:div>
            <w:div w:id="2014599313">
              <w:marLeft w:val="0"/>
              <w:marRight w:val="0"/>
              <w:marTop w:val="0"/>
              <w:marBottom w:val="0"/>
              <w:divBdr>
                <w:top w:val="none" w:sz="0" w:space="0" w:color="auto"/>
                <w:left w:val="none" w:sz="0" w:space="0" w:color="auto"/>
                <w:bottom w:val="none" w:sz="0" w:space="0" w:color="auto"/>
                <w:right w:val="none" w:sz="0" w:space="0" w:color="auto"/>
              </w:divBdr>
            </w:div>
          </w:divsChild>
        </w:div>
        <w:div w:id="408963927">
          <w:marLeft w:val="0"/>
          <w:marRight w:val="0"/>
          <w:marTop w:val="0"/>
          <w:marBottom w:val="0"/>
          <w:divBdr>
            <w:top w:val="none" w:sz="0" w:space="0" w:color="auto"/>
            <w:left w:val="none" w:sz="0" w:space="0" w:color="auto"/>
            <w:bottom w:val="none" w:sz="0" w:space="0" w:color="auto"/>
            <w:right w:val="none" w:sz="0" w:space="0" w:color="auto"/>
          </w:divBdr>
          <w:divsChild>
            <w:div w:id="490220137">
              <w:marLeft w:val="0"/>
              <w:marRight w:val="0"/>
              <w:marTop w:val="0"/>
              <w:marBottom w:val="0"/>
              <w:divBdr>
                <w:top w:val="none" w:sz="0" w:space="0" w:color="auto"/>
                <w:left w:val="none" w:sz="0" w:space="0" w:color="auto"/>
                <w:bottom w:val="none" w:sz="0" w:space="0" w:color="auto"/>
                <w:right w:val="none" w:sz="0" w:space="0" w:color="auto"/>
              </w:divBdr>
            </w:div>
            <w:div w:id="869142934">
              <w:marLeft w:val="0"/>
              <w:marRight w:val="0"/>
              <w:marTop w:val="0"/>
              <w:marBottom w:val="0"/>
              <w:divBdr>
                <w:top w:val="none" w:sz="0" w:space="0" w:color="auto"/>
                <w:left w:val="none" w:sz="0" w:space="0" w:color="auto"/>
                <w:bottom w:val="none" w:sz="0" w:space="0" w:color="auto"/>
                <w:right w:val="none" w:sz="0" w:space="0" w:color="auto"/>
              </w:divBdr>
            </w:div>
            <w:div w:id="1162352024">
              <w:marLeft w:val="0"/>
              <w:marRight w:val="0"/>
              <w:marTop w:val="0"/>
              <w:marBottom w:val="0"/>
              <w:divBdr>
                <w:top w:val="none" w:sz="0" w:space="0" w:color="auto"/>
                <w:left w:val="none" w:sz="0" w:space="0" w:color="auto"/>
                <w:bottom w:val="none" w:sz="0" w:space="0" w:color="auto"/>
                <w:right w:val="none" w:sz="0" w:space="0" w:color="auto"/>
              </w:divBdr>
            </w:div>
            <w:div w:id="1224440074">
              <w:marLeft w:val="0"/>
              <w:marRight w:val="0"/>
              <w:marTop w:val="0"/>
              <w:marBottom w:val="0"/>
              <w:divBdr>
                <w:top w:val="none" w:sz="0" w:space="0" w:color="auto"/>
                <w:left w:val="none" w:sz="0" w:space="0" w:color="auto"/>
                <w:bottom w:val="none" w:sz="0" w:space="0" w:color="auto"/>
                <w:right w:val="none" w:sz="0" w:space="0" w:color="auto"/>
              </w:divBdr>
            </w:div>
            <w:div w:id="1474832828">
              <w:marLeft w:val="0"/>
              <w:marRight w:val="0"/>
              <w:marTop w:val="0"/>
              <w:marBottom w:val="0"/>
              <w:divBdr>
                <w:top w:val="none" w:sz="0" w:space="0" w:color="auto"/>
                <w:left w:val="none" w:sz="0" w:space="0" w:color="auto"/>
                <w:bottom w:val="none" w:sz="0" w:space="0" w:color="auto"/>
                <w:right w:val="none" w:sz="0" w:space="0" w:color="auto"/>
              </w:divBdr>
            </w:div>
          </w:divsChild>
        </w:div>
        <w:div w:id="425002137">
          <w:marLeft w:val="0"/>
          <w:marRight w:val="0"/>
          <w:marTop w:val="0"/>
          <w:marBottom w:val="0"/>
          <w:divBdr>
            <w:top w:val="none" w:sz="0" w:space="0" w:color="auto"/>
            <w:left w:val="none" w:sz="0" w:space="0" w:color="auto"/>
            <w:bottom w:val="none" w:sz="0" w:space="0" w:color="auto"/>
            <w:right w:val="none" w:sz="0" w:space="0" w:color="auto"/>
          </w:divBdr>
          <w:divsChild>
            <w:div w:id="178979903">
              <w:marLeft w:val="0"/>
              <w:marRight w:val="0"/>
              <w:marTop w:val="0"/>
              <w:marBottom w:val="0"/>
              <w:divBdr>
                <w:top w:val="none" w:sz="0" w:space="0" w:color="auto"/>
                <w:left w:val="none" w:sz="0" w:space="0" w:color="auto"/>
                <w:bottom w:val="none" w:sz="0" w:space="0" w:color="auto"/>
                <w:right w:val="none" w:sz="0" w:space="0" w:color="auto"/>
              </w:divBdr>
            </w:div>
            <w:div w:id="245847247">
              <w:marLeft w:val="0"/>
              <w:marRight w:val="0"/>
              <w:marTop w:val="0"/>
              <w:marBottom w:val="0"/>
              <w:divBdr>
                <w:top w:val="none" w:sz="0" w:space="0" w:color="auto"/>
                <w:left w:val="none" w:sz="0" w:space="0" w:color="auto"/>
                <w:bottom w:val="none" w:sz="0" w:space="0" w:color="auto"/>
                <w:right w:val="none" w:sz="0" w:space="0" w:color="auto"/>
              </w:divBdr>
            </w:div>
            <w:div w:id="567228520">
              <w:marLeft w:val="0"/>
              <w:marRight w:val="0"/>
              <w:marTop w:val="0"/>
              <w:marBottom w:val="0"/>
              <w:divBdr>
                <w:top w:val="none" w:sz="0" w:space="0" w:color="auto"/>
                <w:left w:val="none" w:sz="0" w:space="0" w:color="auto"/>
                <w:bottom w:val="none" w:sz="0" w:space="0" w:color="auto"/>
                <w:right w:val="none" w:sz="0" w:space="0" w:color="auto"/>
              </w:divBdr>
            </w:div>
            <w:div w:id="1280186309">
              <w:marLeft w:val="0"/>
              <w:marRight w:val="0"/>
              <w:marTop w:val="0"/>
              <w:marBottom w:val="0"/>
              <w:divBdr>
                <w:top w:val="none" w:sz="0" w:space="0" w:color="auto"/>
                <w:left w:val="none" w:sz="0" w:space="0" w:color="auto"/>
                <w:bottom w:val="none" w:sz="0" w:space="0" w:color="auto"/>
                <w:right w:val="none" w:sz="0" w:space="0" w:color="auto"/>
              </w:divBdr>
            </w:div>
            <w:div w:id="1777410431">
              <w:marLeft w:val="0"/>
              <w:marRight w:val="0"/>
              <w:marTop w:val="0"/>
              <w:marBottom w:val="0"/>
              <w:divBdr>
                <w:top w:val="none" w:sz="0" w:space="0" w:color="auto"/>
                <w:left w:val="none" w:sz="0" w:space="0" w:color="auto"/>
                <w:bottom w:val="none" w:sz="0" w:space="0" w:color="auto"/>
                <w:right w:val="none" w:sz="0" w:space="0" w:color="auto"/>
              </w:divBdr>
            </w:div>
          </w:divsChild>
        </w:div>
        <w:div w:id="443382676">
          <w:marLeft w:val="0"/>
          <w:marRight w:val="0"/>
          <w:marTop w:val="0"/>
          <w:marBottom w:val="0"/>
          <w:divBdr>
            <w:top w:val="none" w:sz="0" w:space="0" w:color="auto"/>
            <w:left w:val="none" w:sz="0" w:space="0" w:color="auto"/>
            <w:bottom w:val="none" w:sz="0" w:space="0" w:color="auto"/>
            <w:right w:val="none" w:sz="0" w:space="0" w:color="auto"/>
          </w:divBdr>
          <w:divsChild>
            <w:div w:id="255596478">
              <w:marLeft w:val="0"/>
              <w:marRight w:val="0"/>
              <w:marTop w:val="0"/>
              <w:marBottom w:val="0"/>
              <w:divBdr>
                <w:top w:val="none" w:sz="0" w:space="0" w:color="auto"/>
                <w:left w:val="none" w:sz="0" w:space="0" w:color="auto"/>
                <w:bottom w:val="none" w:sz="0" w:space="0" w:color="auto"/>
                <w:right w:val="none" w:sz="0" w:space="0" w:color="auto"/>
              </w:divBdr>
            </w:div>
            <w:div w:id="891160355">
              <w:marLeft w:val="0"/>
              <w:marRight w:val="0"/>
              <w:marTop w:val="0"/>
              <w:marBottom w:val="0"/>
              <w:divBdr>
                <w:top w:val="none" w:sz="0" w:space="0" w:color="auto"/>
                <w:left w:val="none" w:sz="0" w:space="0" w:color="auto"/>
                <w:bottom w:val="none" w:sz="0" w:space="0" w:color="auto"/>
                <w:right w:val="none" w:sz="0" w:space="0" w:color="auto"/>
              </w:divBdr>
            </w:div>
            <w:div w:id="1264917505">
              <w:marLeft w:val="0"/>
              <w:marRight w:val="0"/>
              <w:marTop w:val="0"/>
              <w:marBottom w:val="0"/>
              <w:divBdr>
                <w:top w:val="none" w:sz="0" w:space="0" w:color="auto"/>
                <w:left w:val="none" w:sz="0" w:space="0" w:color="auto"/>
                <w:bottom w:val="none" w:sz="0" w:space="0" w:color="auto"/>
                <w:right w:val="none" w:sz="0" w:space="0" w:color="auto"/>
              </w:divBdr>
            </w:div>
            <w:div w:id="1661352624">
              <w:marLeft w:val="0"/>
              <w:marRight w:val="0"/>
              <w:marTop w:val="0"/>
              <w:marBottom w:val="0"/>
              <w:divBdr>
                <w:top w:val="none" w:sz="0" w:space="0" w:color="auto"/>
                <w:left w:val="none" w:sz="0" w:space="0" w:color="auto"/>
                <w:bottom w:val="none" w:sz="0" w:space="0" w:color="auto"/>
                <w:right w:val="none" w:sz="0" w:space="0" w:color="auto"/>
              </w:divBdr>
            </w:div>
            <w:div w:id="2100710359">
              <w:marLeft w:val="0"/>
              <w:marRight w:val="0"/>
              <w:marTop w:val="0"/>
              <w:marBottom w:val="0"/>
              <w:divBdr>
                <w:top w:val="none" w:sz="0" w:space="0" w:color="auto"/>
                <w:left w:val="none" w:sz="0" w:space="0" w:color="auto"/>
                <w:bottom w:val="none" w:sz="0" w:space="0" w:color="auto"/>
                <w:right w:val="none" w:sz="0" w:space="0" w:color="auto"/>
              </w:divBdr>
            </w:div>
          </w:divsChild>
        </w:div>
        <w:div w:id="449593444">
          <w:marLeft w:val="0"/>
          <w:marRight w:val="0"/>
          <w:marTop w:val="0"/>
          <w:marBottom w:val="0"/>
          <w:divBdr>
            <w:top w:val="none" w:sz="0" w:space="0" w:color="auto"/>
            <w:left w:val="none" w:sz="0" w:space="0" w:color="auto"/>
            <w:bottom w:val="none" w:sz="0" w:space="0" w:color="auto"/>
            <w:right w:val="none" w:sz="0" w:space="0" w:color="auto"/>
          </w:divBdr>
          <w:divsChild>
            <w:div w:id="276840428">
              <w:marLeft w:val="0"/>
              <w:marRight w:val="0"/>
              <w:marTop w:val="0"/>
              <w:marBottom w:val="0"/>
              <w:divBdr>
                <w:top w:val="none" w:sz="0" w:space="0" w:color="auto"/>
                <w:left w:val="none" w:sz="0" w:space="0" w:color="auto"/>
                <w:bottom w:val="none" w:sz="0" w:space="0" w:color="auto"/>
                <w:right w:val="none" w:sz="0" w:space="0" w:color="auto"/>
              </w:divBdr>
            </w:div>
            <w:div w:id="820342067">
              <w:marLeft w:val="0"/>
              <w:marRight w:val="0"/>
              <w:marTop w:val="0"/>
              <w:marBottom w:val="0"/>
              <w:divBdr>
                <w:top w:val="none" w:sz="0" w:space="0" w:color="auto"/>
                <w:left w:val="none" w:sz="0" w:space="0" w:color="auto"/>
                <w:bottom w:val="none" w:sz="0" w:space="0" w:color="auto"/>
                <w:right w:val="none" w:sz="0" w:space="0" w:color="auto"/>
              </w:divBdr>
            </w:div>
            <w:div w:id="1425882624">
              <w:marLeft w:val="0"/>
              <w:marRight w:val="0"/>
              <w:marTop w:val="0"/>
              <w:marBottom w:val="0"/>
              <w:divBdr>
                <w:top w:val="none" w:sz="0" w:space="0" w:color="auto"/>
                <w:left w:val="none" w:sz="0" w:space="0" w:color="auto"/>
                <w:bottom w:val="none" w:sz="0" w:space="0" w:color="auto"/>
                <w:right w:val="none" w:sz="0" w:space="0" w:color="auto"/>
              </w:divBdr>
            </w:div>
            <w:div w:id="1487211411">
              <w:marLeft w:val="0"/>
              <w:marRight w:val="0"/>
              <w:marTop w:val="0"/>
              <w:marBottom w:val="0"/>
              <w:divBdr>
                <w:top w:val="none" w:sz="0" w:space="0" w:color="auto"/>
                <w:left w:val="none" w:sz="0" w:space="0" w:color="auto"/>
                <w:bottom w:val="none" w:sz="0" w:space="0" w:color="auto"/>
                <w:right w:val="none" w:sz="0" w:space="0" w:color="auto"/>
              </w:divBdr>
            </w:div>
            <w:div w:id="2053531331">
              <w:marLeft w:val="0"/>
              <w:marRight w:val="0"/>
              <w:marTop w:val="0"/>
              <w:marBottom w:val="0"/>
              <w:divBdr>
                <w:top w:val="none" w:sz="0" w:space="0" w:color="auto"/>
                <w:left w:val="none" w:sz="0" w:space="0" w:color="auto"/>
                <w:bottom w:val="none" w:sz="0" w:space="0" w:color="auto"/>
                <w:right w:val="none" w:sz="0" w:space="0" w:color="auto"/>
              </w:divBdr>
            </w:div>
          </w:divsChild>
        </w:div>
        <w:div w:id="473568655">
          <w:marLeft w:val="0"/>
          <w:marRight w:val="0"/>
          <w:marTop w:val="0"/>
          <w:marBottom w:val="0"/>
          <w:divBdr>
            <w:top w:val="none" w:sz="0" w:space="0" w:color="auto"/>
            <w:left w:val="none" w:sz="0" w:space="0" w:color="auto"/>
            <w:bottom w:val="none" w:sz="0" w:space="0" w:color="auto"/>
            <w:right w:val="none" w:sz="0" w:space="0" w:color="auto"/>
          </w:divBdr>
          <w:divsChild>
            <w:div w:id="70205062">
              <w:marLeft w:val="0"/>
              <w:marRight w:val="0"/>
              <w:marTop w:val="0"/>
              <w:marBottom w:val="0"/>
              <w:divBdr>
                <w:top w:val="none" w:sz="0" w:space="0" w:color="auto"/>
                <w:left w:val="none" w:sz="0" w:space="0" w:color="auto"/>
                <w:bottom w:val="none" w:sz="0" w:space="0" w:color="auto"/>
                <w:right w:val="none" w:sz="0" w:space="0" w:color="auto"/>
              </w:divBdr>
            </w:div>
            <w:div w:id="843057135">
              <w:marLeft w:val="0"/>
              <w:marRight w:val="0"/>
              <w:marTop w:val="0"/>
              <w:marBottom w:val="0"/>
              <w:divBdr>
                <w:top w:val="none" w:sz="0" w:space="0" w:color="auto"/>
                <w:left w:val="none" w:sz="0" w:space="0" w:color="auto"/>
                <w:bottom w:val="none" w:sz="0" w:space="0" w:color="auto"/>
                <w:right w:val="none" w:sz="0" w:space="0" w:color="auto"/>
              </w:divBdr>
            </w:div>
            <w:div w:id="1106266265">
              <w:marLeft w:val="0"/>
              <w:marRight w:val="0"/>
              <w:marTop w:val="0"/>
              <w:marBottom w:val="0"/>
              <w:divBdr>
                <w:top w:val="none" w:sz="0" w:space="0" w:color="auto"/>
                <w:left w:val="none" w:sz="0" w:space="0" w:color="auto"/>
                <w:bottom w:val="none" w:sz="0" w:space="0" w:color="auto"/>
                <w:right w:val="none" w:sz="0" w:space="0" w:color="auto"/>
              </w:divBdr>
            </w:div>
            <w:div w:id="1807579992">
              <w:marLeft w:val="0"/>
              <w:marRight w:val="0"/>
              <w:marTop w:val="0"/>
              <w:marBottom w:val="0"/>
              <w:divBdr>
                <w:top w:val="none" w:sz="0" w:space="0" w:color="auto"/>
                <w:left w:val="none" w:sz="0" w:space="0" w:color="auto"/>
                <w:bottom w:val="none" w:sz="0" w:space="0" w:color="auto"/>
                <w:right w:val="none" w:sz="0" w:space="0" w:color="auto"/>
              </w:divBdr>
            </w:div>
            <w:div w:id="1818256490">
              <w:marLeft w:val="0"/>
              <w:marRight w:val="0"/>
              <w:marTop w:val="0"/>
              <w:marBottom w:val="0"/>
              <w:divBdr>
                <w:top w:val="none" w:sz="0" w:space="0" w:color="auto"/>
                <w:left w:val="none" w:sz="0" w:space="0" w:color="auto"/>
                <w:bottom w:val="none" w:sz="0" w:space="0" w:color="auto"/>
                <w:right w:val="none" w:sz="0" w:space="0" w:color="auto"/>
              </w:divBdr>
            </w:div>
          </w:divsChild>
        </w:div>
        <w:div w:id="484401166">
          <w:marLeft w:val="0"/>
          <w:marRight w:val="0"/>
          <w:marTop w:val="0"/>
          <w:marBottom w:val="0"/>
          <w:divBdr>
            <w:top w:val="none" w:sz="0" w:space="0" w:color="auto"/>
            <w:left w:val="none" w:sz="0" w:space="0" w:color="auto"/>
            <w:bottom w:val="none" w:sz="0" w:space="0" w:color="auto"/>
            <w:right w:val="none" w:sz="0" w:space="0" w:color="auto"/>
          </w:divBdr>
          <w:divsChild>
            <w:div w:id="389233551">
              <w:marLeft w:val="0"/>
              <w:marRight w:val="0"/>
              <w:marTop w:val="0"/>
              <w:marBottom w:val="0"/>
              <w:divBdr>
                <w:top w:val="none" w:sz="0" w:space="0" w:color="auto"/>
                <w:left w:val="none" w:sz="0" w:space="0" w:color="auto"/>
                <w:bottom w:val="none" w:sz="0" w:space="0" w:color="auto"/>
                <w:right w:val="none" w:sz="0" w:space="0" w:color="auto"/>
              </w:divBdr>
            </w:div>
            <w:div w:id="1506284415">
              <w:marLeft w:val="0"/>
              <w:marRight w:val="0"/>
              <w:marTop w:val="0"/>
              <w:marBottom w:val="0"/>
              <w:divBdr>
                <w:top w:val="none" w:sz="0" w:space="0" w:color="auto"/>
                <w:left w:val="none" w:sz="0" w:space="0" w:color="auto"/>
                <w:bottom w:val="none" w:sz="0" w:space="0" w:color="auto"/>
                <w:right w:val="none" w:sz="0" w:space="0" w:color="auto"/>
              </w:divBdr>
            </w:div>
            <w:div w:id="1567842252">
              <w:marLeft w:val="0"/>
              <w:marRight w:val="0"/>
              <w:marTop w:val="0"/>
              <w:marBottom w:val="0"/>
              <w:divBdr>
                <w:top w:val="none" w:sz="0" w:space="0" w:color="auto"/>
                <w:left w:val="none" w:sz="0" w:space="0" w:color="auto"/>
                <w:bottom w:val="none" w:sz="0" w:space="0" w:color="auto"/>
                <w:right w:val="none" w:sz="0" w:space="0" w:color="auto"/>
              </w:divBdr>
            </w:div>
            <w:div w:id="1716277003">
              <w:marLeft w:val="0"/>
              <w:marRight w:val="0"/>
              <w:marTop w:val="0"/>
              <w:marBottom w:val="0"/>
              <w:divBdr>
                <w:top w:val="none" w:sz="0" w:space="0" w:color="auto"/>
                <w:left w:val="none" w:sz="0" w:space="0" w:color="auto"/>
                <w:bottom w:val="none" w:sz="0" w:space="0" w:color="auto"/>
                <w:right w:val="none" w:sz="0" w:space="0" w:color="auto"/>
              </w:divBdr>
            </w:div>
            <w:div w:id="2146968219">
              <w:marLeft w:val="0"/>
              <w:marRight w:val="0"/>
              <w:marTop w:val="0"/>
              <w:marBottom w:val="0"/>
              <w:divBdr>
                <w:top w:val="none" w:sz="0" w:space="0" w:color="auto"/>
                <w:left w:val="none" w:sz="0" w:space="0" w:color="auto"/>
                <w:bottom w:val="none" w:sz="0" w:space="0" w:color="auto"/>
                <w:right w:val="none" w:sz="0" w:space="0" w:color="auto"/>
              </w:divBdr>
            </w:div>
          </w:divsChild>
        </w:div>
        <w:div w:id="548613715">
          <w:marLeft w:val="0"/>
          <w:marRight w:val="0"/>
          <w:marTop w:val="0"/>
          <w:marBottom w:val="0"/>
          <w:divBdr>
            <w:top w:val="none" w:sz="0" w:space="0" w:color="auto"/>
            <w:left w:val="none" w:sz="0" w:space="0" w:color="auto"/>
            <w:bottom w:val="none" w:sz="0" w:space="0" w:color="auto"/>
            <w:right w:val="none" w:sz="0" w:space="0" w:color="auto"/>
          </w:divBdr>
        </w:div>
        <w:div w:id="638459899">
          <w:marLeft w:val="0"/>
          <w:marRight w:val="0"/>
          <w:marTop w:val="0"/>
          <w:marBottom w:val="0"/>
          <w:divBdr>
            <w:top w:val="none" w:sz="0" w:space="0" w:color="auto"/>
            <w:left w:val="none" w:sz="0" w:space="0" w:color="auto"/>
            <w:bottom w:val="none" w:sz="0" w:space="0" w:color="auto"/>
            <w:right w:val="none" w:sz="0" w:space="0" w:color="auto"/>
          </w:divBdr>
          <w:divsChild>
            <w:div w:id="608465909">
              <w:marLeft w:val="0"/>
              <w:marRight w:val="0"/>
              <w:marTop w:val="0"/>
              <w:marBottom w:val="0"/>
              <w:divBdr>
                <w:top w:val="none" w:sz="0" w:space="0" w:color="auto"/>
                <w:left w:val="none" w:sz="0" w:space="0" w:color="auto"/>
                <w:bottom w:val="none" w:sz="0" w:space="0" w:color="auto"/>
                <w:right w:val="none" w:sz="0" w:space="0" w:color="auto"/>
              </w:divBdr>
            </w:div>
            <w:div w:id="807207487">
              <w:marLeft w:val="0"/>
              <w:marRight w:val="0"/>
              <w:marTop w:val="0"/>
              <w:marBottom w:val="0"/>
              <w:divBdr>
                <w:top w:val="none" w:sz="0" w:space="0" w:color="auto"/>
                <w:left w:val="none" w:sz="0" w:space="0" w:color="auto"/>
                <w:bottom w:val="none" w:sz="0" w:space="0" w:color="auto"/>
                <w:right w:val="none" w:sz="0" w:space="0" w:color="auto"/>
              </w:divBdr>
            </w:div>
            <w:div w:id="1165320340">
              <w:marLeft w:val="0"/>
              <w:marRight w:val="0"/>
              <w:marTop w:val="0"/>
              <w:marBottom w:val="0"/>
              <w:divBdr>
                <w:top w:val="none" w:sz="0" w:space="0" w:color="auto"/>
                <w:left w:val="none" w:sz="0" w:space="0" w:color="auto"/>
                <w:bottom w:val="none" w:sz="0" w:space="0" w:color="auto"/>
                <w:right w:val="none" w:sz="0" w:space="0" w:color="auto"/>
              </w:divBdr>
            </w:div>
            <w:div w:id="1482045203">
              <w:marLeft w:val="0"/>
              <w:marRight w:val="0"/>
              <w:marTop w:val="0"/>
              <w:marBottom w:val="0"/>
              <w:divBdr>
                <w:top w:val="none" w:sz="0" w:space="0" w:color="auto"/>
                <w:left w:val="none" w:sz="0" w:space="0" w:color="auto"/>
                <w:bottom w:val="none" w:sz="0" w:space="0" w:color="auto"/>
                <w:right w:val="none" w:sz="0" w:space="0" w:color="auto"/>
              </w:divBdr>
            </w:div>
            <w:div w:id="1740711759">
              <w:marLeft w:val="0"/>
              <w:marRight w:val="0"/>
              <w:marTop w:val="0"/>
              <w:marBottom w:val="0"/>
              <w:divBdr>
                <w:top w:val="none" w:sz="0" w:space="0" w:color="auto"/>
                <w:left w:val="none" w:sz="0" w:space="0" w:color="auto"/>
                <w:bottom w:val="none" w:sz="0" w:space="0" w:color="auto"/>
                <w:right w:val="none" w:sz="0" w:space="0" w:color="auto"/>
              </w:divBdr>
            </w:div>
          </w:divsChild>
        </w:div>
        <w:div w:id="662045715">
          <w:marLeft w:val="0"/>
          <w:marRight w:val="0"/>
          <w:marTop w:val="0"/>
          <w:marBottom w:val="0"/>
          <w:divBdr>
            <w:top w:val="none" w:sz="0" w:space="0" w:color="auto"/>
            <w:left w:val="none" w:sz="0" w:space="0" w:color="auto"/>
            <w:bottom w:val="none" w:sz="0" w:space="0" w:color="auto"/>
            <w:right w:val="none" w:sz="0" w:space="0" w:color="auto"/>
          </w:divBdr>
          <w:divsChild>
            <w:div w:id="1285886258">
              <w:marLeft w:val="0"/>
              <w:marRight w:val="0"/>
              <w:marTop w:val="0"/>
              <w:marBottom w:val="0"/>
              <w:divBdr>
                <w:top w:val="none" w:sz="0" w:space="0" w:color="auto"/>
                <w:left w:val="none" w:sz="0" w:space="0" w:color="auto"/>
                <w:bottom w:val="none" w:sz="0" w:space="0" w:color="auto"/>
                <w:right w:val="none" w:sz="0" w:space="0" w:color="auto"/>
              </w:divBdr>
            </w:div>
            <w:div w:id="1364019348">
              <w:marLeft w:val="0"/>
              <w:marRight w:val="0"/>
              <w:marTop w:val="0"/>
              <w:marBottom w:val="0"/>
              <w:divBdr>
                <w:top w:val="none" w:sz="0" w:space="0" w:color="auto"/>
                <w:left w:val="none" w:sz="0" w:space="0" w:color="auto"/>
                <w:bottom w:val="none" w:sz="0" w:space="0" w:color="auto"/>
                <w:right w:val="none" w:sz="0" w:space="0" w:color="auto"/>
              </w:divBdr>
            </w:div>
            <w:div w:id="1482308286">
              <w:marLeft w:val="0"/>
              <w:marRight w:val="0"/>
              <w:marTop w:val="0"/>
              <w:marBottom w:val="0"/>
              <w:divBdr>
                <w:top w:val="none" w:sz="0" w:space="0" w:color="auto"/>
                <w:left w:val="none" w:sz="0" w:space="0" w:color="auto"/>
                <w:bottom w:val="none" w:sz="0" w:space="0" w:color="auto"/>
                <w:right w:val="none" w:sz="0" w:space="0" w:color="auto"/>
              </w:divBdr>
            </w:div>
            <w:div w:id="1985499209">
              <w:marLeft w:val="0"/>
              <w:marRight w:val="0"/>
              <w:marTop w:val="0"/>
              <w:marBottom w:val="0"/>
              <w:divBdr>
                <w:top w:val="none" w:sz="0" w:space="0" w:color="auto"/>
                <w:left w:val="none" w:sz="0" w:space="0" w:color="auto"/>
                <w:bottom w:val="none" w:sz="0" w:space="0" w:color="auto"/>
                <w:right w:val="none" w:sz="0" w:space="0" w:color="auto"/>
              </w:divBdr>
            </w:div>
            <w:div w:id="2146967694">
              <w:marLeft w:val="0"/>
              <w:marRight w:val="0"/>
              <w:marTop w:val="0"/>
              <w:marBottom w:val="0"/>
              <w:divBdr>
                <w:top w:val="none" w:sz="0" w:space="0" w:color="auto"/>
                <w:left w:val="none" w:sz="0" w:space="0" w:color="auto"/>
                <w:bottom w:val="none" w:sz="0" w:space="0" w:color="auto"/>
                <w:right w:val="none" w:sz="0" w:space="0" w:color="auto"/>
              </w:divBdr>
            </w:div>
          </w:divsChild>
        </w:div>
        <w:div w:id="683941556">
          <w:marLeft w:val="0"/>
          <w:marRight w:val="0"/>
          <w:marTop w:val="0"/>
          <w:marBottom w:val="0"/>
          <w:divBdr>
            <w:top w:val="none" w:sz="0" w:space="0" w:color="auto"/>
            <w:left w:val="none" w:sz="0" w:space="0" w:color="auto"/>
            <w:bottom w:val="none" w:sz="0" w:space="0" w:color="auto"/>
            <w:right w:val="none" w:sz="0" w:space="0" w:color="auto"/>
          </w:divBdr>
          <w:divsChild>
            <w:div w:id="450518374">
              <w:marLeft w:val="0"/>
              <w:marRight w:val="0"/>
              <w:marTop w:val="0"/>
              <w:marBottom w:val="0"/>
              <w:divBdr>
                <w:top w:val="none" w:sz="0" w:space="0" w:color="auto"/>
                <w:left w:val="none" w:sz="0" w:space="0" w:color="auto"/>
                <w:bottom w:val="none" w:sz="0" w:space="0" w:color="auto"/>
                <w:right w:val="none" w:sz="0" w:space="0" w:color="auto"/>
              </w:divBdr>
            </w:div>
            <w:div w:id="747072597">
              <w:marLeft w:val="0"/>
              <w:marRight w:val="0"/>
              <w:marTop w:val="0"/>
              <w:marBottom w:val="0"/>
              <w:divBdr>
                <w:top w:val="none" w:sz="0" w:space="0" w:color="auto"/>
                <w:left w:val="none" w:sz="0" w:space="0" w:color="auto"/>
                <w:bottom w:val="none" w:sz="0" w:space="0" w:color="auto"/>
                <w:right w:val="none" w:sz="0" w:space="0" w:color="auto"/>
              </w:divBdr>
            </w:div>
            <w:div w:id="1314679068">
              <w:marLeft w:val="0"/>
              <w:marRight w:val="0"/>
              <w:marTop w:val="0"/>
              <w:marBottom w:val="0"/>
              <w:divBdr>
                <w:top w:val="none" w:sz="0" w:space="0" w:color="auto"/>
                <w:left w:val="none" w:sz="0" w:space="0" w:color="auto"/>
                <w:bottom w:val="none" w:sz="0" w:space="0" w:color="auto"/>
                <w:right w:val="none" w:sz="0" w:space="0" w:color="auto"/>
              </w:divBdr>
            </w:div>
            <w:div w:id="1357927681">
              <w:marLeft w:val="0"/>
              <w:marRight w:val="0"/>
              <w:marTop w:val="0"/>
              <w:marBottom w:val="0"/>
              <w:divBdr>
                <w:top w:val="none" w:sz="0" w:space="0" w:color="auto"/>
                <w:left w:val="none" w:sz="0" w:space="0" w:color="auto"/>
                <w:bottom w:val="none" w:sz="0" w:space="0" w:color="auto"/>
                <w:right w:val="none" w:sz="0" w:space="0" w:color="auto"/>
              </w:divBdr>
            </w:div>
            <w:div w:id="1410687393">
              <w:marLeft w:val="0"/>
              <w:marRight w:val="0"/>
              <w:marTop w:val="0"/>
              <w:marBottom w:val="0"/>
              <w:divBdr>
                <w:top w:val="none" w:sz="0" w:space="0" w:color="auto"/>
                <w:left w:val="none" w:sz="0" w:space="0" w:color="auto"/>
                <w:bottom w:val="none" w:sz="0" w:space="0" w:color="auto"/>
                <w:right w:val="none" w:sz="0" w:space="0" w:color="auto"/>
              </w:divBdr>
            </w:div>
          </w:divsChild>
        </w:div>
        <w:div w:id="686712257">
          <w:marLeft w:val="0"/>
          <w:marRight w:val="0"/>
          <w:marTop w:val="0"/>
          <w:marBottom w:val="0"/>
          <w:divBdr>
            <w:top w:val="none" w:sz="0" w:space="0" w:color="auto"/>
            <w:left w:val="none" w:sz="0" w:space="0" w:color="auto"/>
            <w:bottom w:val="none" w:sz="0" w:space="0" w:color="auto"/>
            <w:right w:val="none" w:sz="0" w:space="0" w:color="auto"/>
          </w:divBdr>
          <w:divsChild>
            <w:div w:id="202639234">
              <w:marLeft w:val="0"/>
              <w:marRight w:val="0"/>
              <w:marTop w:val="0"/>
              <w:marBottom w:val="0"/>
              <w:divBdr>
                <w:top w:val="none" w:sz="0" w:space="0" w:color="auto"/>
                <w:left w:val="none" w:sz="0" w:space="0" w:color="auto"/>
                <w:bottom w:val="none" w:sz="0" w:space="0" w:color="auto"/>
                <w:right w:val="none" w:sz="0" w:space="0" w:color="auto"/>
              </w:divBdr>
            </w:div>
            <w:div w:id="336343812">
              <w:marLeft w:val="0"/>
              <w:marRight w:val="0"/>
              <w:marTop w:val="0"/>
              <w:marBottom w:val="0"/>
              <w:divBdr>
                <w:top w:val="none" w:sz="0" w:space="0" w:color="auto"/>
                <w:left w:val="none" w:sz="0" w:space="0" w:color="auto"/>
                <w:bottom w:val="none" w:sz="0" w:space="0" w:color="auto"/>
                <w:right w:val="none" w:sz="0" w:space="0" w:color="auto"/>
              </w:divBdr>
            </w:div>
            <w:div w:id="366370446">
              <w:marLeft w:val="0"/>
              <w:marRight w:val="0"/>
              <w:marTop w:val="0"/>
              <w:marBottom w:val="0"/>
              <w:divBdr>
                <w:top w:val="none" w:sz="0" w:space="0" w:color="auto"/>
                <w:left w:val="none" w:sz="0" w:space="0" w:color="auto"/>
                <w:bottom w:val="none" w:sz="0" w:space="0" w:color="auto"/>
                <w:right w:val="none" w:sz="0" w:space="0" w:color="auto"/>
              </w:divBdr>
            </w:div>
            <w:div w:id="469904868">
              <w:marLeft w:val="0"/>
              <w:marRight w:val="0"/>
              <w:marTop w:val="0"/>
              <w:marBottom w:val="0"/>
              <w:divBdr>
                <w:top w:val="none" w:sz="0" w:space="0" w:color="auto"/>
                <w:left w:val="none" w:sz="0" w:space="0" w:color="auto"/>
                <w:bottom w:val="none" w:sz="0" w:space="0" w:color="auto"/>
                <w:right w:val="none" w:sz="0" w:space="0" w:color="auto"/>
              </w:divBdr>
            </w:div>
            <w:div w:id="1800144106">
              <w:marLeft w:val="0"/>
              <w:marRight w:val="0"/>
              <w:marTop w:val="0"/>
              <w:marBottom w:val="0"/>
              <w:divBdr>
                <w:top w:val="none" w:sz="0" w:space="0" w:color="auto"/>
                <w:left w:val="none" w:sz="0" w:space="0" w:color="auto"/>
                <w:bottom w:val="none" w:sz="0" w:space="0" w:color="auto"/>
                <w:right w:val="none" w:sz="0" w:space="0" w:color="auto"/>
              </w:divBdr>
            </w:div>
          </w:divsChild>
        </w:div>
        <w:div w:id="706954915">
          <w:marLeft w:val="0"/>
          <w:marRight w:val="0"/>
          <w:marTop w:val="0"/>
          <w:marBottom w:val="0"/>
          <w:divBdr>
            <w:top w:val="none" w:sz="0" w:space="0" w:color="auto"/>
            <w:left w:val="none" w:sz="0" w:space="0" w:color="auto"/>
            <w:bottom w:val="none" w:sz="0" w:space="0" w:color="auto"/>
            <w:right w:val="none" w:sz="0" w:space="0" w:color="auto"/>
          </w:divBdr>
          <w:divsChild>
            <w:div w:id="617218860">
              <w:marLeft w:val="0"/>
              <w:marRight w:val="0"/>
              <w:marTop w:val="0"/>
              <w:marBottom w:val="0"/>
              <w:divBdr>
                <w:top w:val="none" w:sz="0" w:space="0" w:color="auto"/>
                <w:left w:val="none" w:sz="0" w:space="0" w:color="auto"/>
                <w:bottom w:val="none" w:sz="0" w:space="0" w:color="auto"/>
                <w:right w:val="none" w:sz="0" w:space="0" w:color="auto"/>
              </w:divBdr>
            </w:div>
            <w:div w:id="1235822592">
              <w:marLeft w:val="0"/>
              <w:marRight w:val="0"/>
              <w:marTop w:val="0"/>
              <w:marBottom w:val="0"/>
              <w:divBdr>
                <w:top w:val="none" w:sz="0" w:space="0" w:color="auto"/>
                <w:left w:val="none" w:sz="0" w:space="0" w:color="auto"/>
                <w:bottom w:val="none" w:sz="0" w:space="0" w:color="auto"/>
                <w:right w:val="none" w:sz="0" w:space="0" w:color="auto"/>
              </w:divBdr>
            </w:div>
            <w:div w:id="1283535644">
              <w:marLeft w:val="0"/>
              <w:marRight w:val="0"/>
              <w:marTop w:val="0"/>
              <w:marBottom w:val="0"/>
              <w:divBdr>
                <w:top w:val="none" w:sz="0" w:space="0" w:color="auto"/>
                <w:left w:val="none" w:sz="0" w:space="0" w:color="auto"/>
                <w:bottom w:val="none" w:sz="0" w:space="0" w:color="auto"/>
                <w:right w:val="none" w:sz="0" w:space="0" w:color="auto"/>
              </w:divBdr>
            </w:div>
            <w:div w:id="1603419932">
              <w:marLeft w:val="0"/>
              <w:marRight w:val="0"/>
              <w:marTop w:val="0"/>
              <w:marBottom w:val="0"/>
              <w:divBdr>
                <w:top w:val="none" w:sz="0" w:space="0" w:color="auto"/>
                <w:left w:val="none" w:sz="0" w:space="0" w:color="auto"/>
                <w:bottom w:val="none" w:sz="0" w:space="0" w:color="auto"/>
                <w:right w:val="none" w:sz="0" w:space="0" w:color="auto"/>
              </w:divBdr>
            </w:div>
            <w:div w:id="1768886897">
              <w:marLeft w:val="0"/>
              <w:marRight w:val="0"/>
              <w:marTop w:val="0"/>
              <w:marBottom w:val="0"/>
              <w:divBdr>
                <w:top w:val="none" w:sz="0" w:space="0" w:color="auto"/>
                <w:left w:val="none" w:sz="0" w:space="0" w:color="auto"/>
                <w:bottom w:val="none" w:sz="0" w:space="0" w:color="auto"/>
                <w:right w:val="none" w:sz="0" w:space="0" w:color="auto"/>
              </w:divBdr>
            </w:div>
          </w:divsChild>
        </w:div>
        <w:div w:id="721291557">
          <w:marLeft w:val="0"/>
          <w:marRight w:val="0"/>
          <w:marTop w:val="0"/>
          <w:marBottom w:val="0"/>
          <w:divBdr>
            <w:top w:val="none" w:sz="0" w:space="0" w:color="auto"/>
            <w:left w:val="none" w:sz="0" w:space="0" w:color="auto"/>
            <w:bottom w:val="none" w:sz="0" w:space="0" w:color="auto"/>
            <w:right w:val="none" w:sz="0" w:space="0" w:color="auto"/>
          </w:divBdr>
          <w:divsChild>
            <w:div w:id="158424976">
              <w:marLeft w:val="0"/>
              <w:marRight w:val="0"/>
              <w:marTop w:val="0"/>
              <w:marBottom w:val="0"/>
              <w:divBdr>
                <w:top w:val="none" w:sz="0" w:space="0" w:color="auto"/>
                <w:left w:val="none" w:sz="0" w:space="0" w:color="auto"/>
                <w:bottom w:val="none" w:sz="0" w:space="0" w:color="auto"/>
                <w:right w:val="none" w:sz="0" w:space="0" w:color="auto"/>
              </w:divBdr>
            </w:div>
            <w:div w:id="221336844">
              <w:marLeft w:val="0"/>
              <w:marRight w:val="0"/>
              <w:marTop w:val="0"/>
              <w:marBottom w:val="0"/>
              <w:divBdr>
                <w:top w:val="none" w:sz="0" w:space="0" w:color="auto"/>
                <w:left w:val="none" w:sz="0" w:space="0" w:color="auto"/>
                <w:bottom w:val="none" w:sz="0" w:space="0" w:color="auto"/>
                <w:right w:val="none" w:sz="0" w:space="0" w:color="auto"/>
              </w:divBdr>
            </w:div>
            <w:div w:id="1828550613">
              <w:marLeft w:val="0"/>
              <w:marRight w:val="0"/>
              <w:marTop w:val="0"/>
              <w:marBottom w:val="0"/>
              <w:divBdr>
                <w:top w:val="none" w:sz="0" w:space="0" w:color="auto"/>
                <w:left w:val="none" w:sz="0" w:space="0" w:color="auto"/>
                <w:bottom w:val="none" w:sz="0" w:space="0" w:color="auto"/>
                <w:right w:val="none" w:sz="0" w:space="0" w:color="auto"/>
              </w:divBdr>
            </w:div>
            <w:div w:id="1917664089">
              <w:marLeft w:val="0"/>
              <w:marRight w:val="0"/>
              <w:marTop w:val="0"/>
              <w:marBottom w:val="0"/>
              <w:divBdr>
                <w:top w:val="none" w:sz="0" w:space="0" w:color="auto"/>
                <w:left w:val="none" w:sz="0" w:space="0" w:color="auto"/>
                <w:bottom w:val="none" w:sz="0" w:space="0" w:color="auto"/>
                <w:right w:val="none" w:sz="0" w:space="0" w:color="auto"/>
              </w:divBdr>
            </w:div>
            <w:div w:id="2084521307">
              <w:marLeft w:val="0"/>
              <w:marRight w:val="0"/>
              <w:marTop w:val="0"/>
              <w:marBottom w:val="0"/>
              <w:divBdr>
                <w:top w:val="none" w:sz="0" w:space="0" w:color="auto"/>
                <w:left w:val="none" w:sz="0" w:space="0" w:color="auto"/>
                <w:bottom w:val="none" w:sz="0" w:space="0" w:color="auto"/>
                <w:right w:val="none" w:sz="0" w:space="0" w:color="auto"/>
              </w:divBdr>
            </w:div>
          </w:divsChild>
        </w:div>
        <w:div w:id="742021265">
          <w:marLeft w:val="0"/>
          <w:marRight w:val="0"/>
          <w:marTop w:val="0"/>
          <w:marBottom w:val="0"/>
          <w:divBdr>
            <w:top w:val="none" w:sz="0" w:space="0" w:color="auto"/>
            <w:left w:val="none" w:sz="0" w:space="0" w:color="auto"/>
            <w:bottom w:val="none" w:sz="0" w:space="0" w:color="auto"/>
            <w:right w:val="none" w:sz="0" w:space="0" w:color="auto"/>
          </w:divBdr>
          <w:divsChild>
            <w:div w:id="129634129">
              <w:marLeft w:val="0"/>
              <w:marRight w:val="0"/>
              <w:marTop w:val="0"/>
              <w:marBottom w:val="0"/>
              <w:divBdr>
                <w:top w:val="none" w:sz="0" w:space="0" w:color="auto"/>
                <w:left w:val="none" w:sz="0" w:space="0" w:color="auto"/>
                <w:bottom w:val="none" w:sz="0" w:space="0" w:color="auto"/>
                <w:right w:val="none" w:sz="0" w:space="0" w:color="auto"/>
              </w:divBdr>
            </w:div>
            <w:div w:id="521360043">
              <w:marLeft w:val="0"/>
              <w:marRight w:val="0"/>
              <w:marTop w:val="0"/>
              <w:marBottom w:val="0"/>
              <w:divBdr>
                <w:top w:val="none" w:sz="0" w:space="0" w:color="auto"/>
                <w:left w:val="none" w:sz="0" w:space="0" w:color="auto"/>
                <w:bottom w:val="none" w:sz="0" w:space="0" w:color="auto"/>
                <w:right w:val="none" w:sz="0" w:space="0" w:color="auto"/>
              </w:divBdr>
            </w:div>
            <w:div w:id="1239171433">
              <w:marLeft w:val="0"/>
              <w:marRight w:val="0"/>
              <w:marTop w:val="0"/>
              <w:marBottom w:val="0"/>
              <w:divBdr>
                <w:top w:val="none" w:sz="0" w:space="0" w:color="auto"/>
                <w:left w:val="none" w:sz="0" w:space="0" w:color="auto"/>
                <w:bottom w:val="none" w:sz="0" w:space="0" w:color="auto"/>
                <w:right w:val="none" w:sz="0" w:space="0" w:color="auto"/>
              </w:divBdr>
            </w:div>
            <w:div w:id="1688601549">
              <w:marLeft w:val="0"/>
              <w:marRight w:val="0"/>
              <w:marTop w:val="0"/>
              <w:marBottom w:val="0"/>
              <w:divBdr>
                <w:top w:val="none" w:sz="0" w:space="0" w:color="auto"/>
                <w:left w:val="none" w:sz="0" w:space="0" w:color="auto"/>
                <w:bottom w:val="none" w:sz="0" w:space="0" w:color="auto"/>
                <w:right w:val="none" w:sz="0" w:space="0" w:color="auto"/>
              </w:divBdr>
            </w:div>
            <w:div w:id="1991253343">
              <w:marLeft w:val="0"/>
              <w:marRight w:val="0"/>
              <w:marTop w:val="0"/>
              <w:marBottom w:val="0"/>
              <w:divBdr>
                <w:top w:val="none" w:sz="0" w:space="0" w:color="auto"/>
                <w:left w:val="none" w:sz="0" w:space="0" w:color="auto"/>
                <w:bottom w:val="none" w:sz="0" w:space="0" w:color="auto"/>
                <w:right w:val="none" w:sz="0" w:space="0" w:color="auto"/>
              </w:divBdr>
            </w:div>
          </w:divsChild>
        </w:div>
        <w:div w:id="776757546">
          <w:marLeft w:val="0"/>
          <w:marRight w:val="0"/>
          <w:marTop w:val="0"/>
          <w:marBottom w:val="0"/>
          <w:divBdr>
            <w:top w:val="none" w:sz="0" w:space="0" w:color="auto"/>
            <w:left w:val="none" w:sz="0" w:space="0" w:color="auto"/>
            <w:bottom w:val="none" w:sz="0" w:space="0" w:color="auto"/>
            <w:right w:val="none" w:sz="0" w:space="0" w:color="auto"/>
          </w:divBdr>
        </w:div>
        <w:div w:id="817914640">
          <w:marLeft w:val="0"/>
          <w:marRight w:val="0"/>
          <w:marTop w:val="0"/>
          <w:marBottom w:val="0"/>
          <w:divBdr>
            <w:top w:val="none" w:sz="0" w:space="0" w:color="auto"/>
            <w:left w:val="none" w:sz="0" w:space="0" w:color="auto"/>
            <w:bottom w:val="none" w:sz="0" w:space="0" w:color="auto"/>
            <w:right w:val="none" w:sz="0" w:space="0" w:color="auto"/>
          </w:divBdr>
          <w:divsChild>
            <w:div w:id="115375264">
              <w:marLeft w:val="0"/>
              <w:marRight w:val="0"/>
              <w:marTop w:val="0"/>
              <w:marBottom w:val="0"/>
              <w:divBdr>
                <w:top w:val="none" w:sz="0" w:space="0" w:color="auto"/>
                <w:left w:val="none" w:sz="0" w:space="0" w:color="auto"/>
                <w:bottom w:val="none" w:sz="0" w:space="0" w:color="auto"/>
                <w:right w:val="none" w:sz="0" w:space="0" w:color="auto"/>
              </w:divBdr>
            </w:div>
            <w:div w:id="223029486">
              <w:marLeft w:val="0"/>
              <w:marRight w:val="0"/>
              <w:marTop w:val="0"/>
              <w:marBottom w:val="0"/>
              <w:divBdr>
                <w:top w:val="none" w:sz="0" w:space="0" w:color="auto"/>
                <w:left w:val="none" w:sz="0" w:space="0" w:color="auto"/>
                <w:bottom w:val="none" w:sz="0" w:space="0" w:color="auto"/>
                <w:right w:val="none" w:sz="0" w:space="0" w:color="auto"/>
              </w:divBdr>
            </w:div>
            <w:div w:id="383138274">
              <w:marLeft w:val="0"/>
              <w:marRight w:val="0"/>
              <w:marTop w:val="0"/>
              <w:marBottom w:val="0"/>
              <w:divBdr>
                <w:top w:val="none" w:sz="0" w:space="0" w:color="auto"/>
                <w:left w:val="none" w:sz="0" w:space="0" w:color="auto"/>
                <w:bottom w:val="none" w:sz="0" w:space="0" w:color="auto"/>
                <w:right w:val="none" w:sz="0" w:space="0" w:color="auto"/>
              </w:divBdr>
            </w:div>
            <w:div w:id="1817409926">
              <w:marLeft w:val="0"/>
              <w:marRight w:val="0"/>
              <w:marTop w:val="0"/>
              <w:marBottom w:val="0"/>
              <w:divBdr>
                <w:top w:val="none" w:sz="0" w:space="0" w:color="auto"/>
                <w:left w:val="none" w:sz="0" w:space="0" w:color="auto"/>
                <w:bottom w:val="none" w:sz="0" w:space="0" w:color="auto"/>
                <w:right w:val="none" w:sz="0" w:space="0" w:color="auto"/>
              </w:divBdr>
            </w:div>
            <w:div w:id="1893733116">
              <w:marLeft w:val="0"/>
              <w:marRight w:val="0"/>
              <w:marTop w:val="0"/>
              <w:marBottom w:val="0"/>
              <w:divBdr>
                <w:top w:val="none" w:sz="0" w:space="0" w:color="auto"/>
                <w:left w:val="none" w:sz="0" w:space="0" w:color="auto"/>
                <w:bottom w:val="none" w:sz="0" w:space="0" w:color="auto"/>
                <w:right w:val="none" w:sz="0" w:space="0" w:color="auto"/>
              </w:divBdr>
            </w:div>
          </w:divsChild>
        </w:div>
        <w:div w:id="826558030">
          <w:marLeft w:val="0"/>
          <w:marRight w:val="0"/>
          <w:marTop w:val="0"/>
          <w:marBottom w:val="0"/>
          <w:divBdr>
            <w:top w:val="none" w:sz="0" w:space="0" w:color="auto"/>
            <w:left w:val="none" w:sz="0" w:space="0" w:color="auto"/>
            <w:bottom w:val="none" w:sz="0" w:space="0" w:color="auto"/>
            <w:right w:val="none" w:sz="0" w:space="0" w:color="auto"/>
          </w:divBdr>
          <w:divsChild>
            <w:div w:id="48308478">
              <w:marLeft w:val="0"/>
              <w:marRight w:val="0"/>
              <w:marTop w:val="0"/>
              <w:marBottom w:val="0"/>
              <w:divBdr>
                <w:top w:val="none" w:sz="0" w:space="0" w:color="auto"/>
                <w:left w:val="none" w:sz="0" w:space="0" w:color="auto"/>
                <w:bottom w:val="none" w:sz="0" w:space="0" w:color="auto"/>
                <w:right w:val="none" w:sz="0" w:space="0" w:color="auto"/>
              </w:divBdr>
            </w:div>
            <w:div w:id="136267995">
              <w:marLeft w:val="0"/>
              <w:marRight w:val="0"/>
              <w:marTop w:val="0"/>
              <w:marBottom w:val="0"/>
              <w:divBdr>
                <w:top w:val="none" w:sz="0" w:space="0" w:color="auto"/>
                <w:left w:val="none" w:sz="0" w:space="0" w:color="auto"/>
                <w:bottom w:val="none" w:sz="0" w:space="0" w:color="auto"/>
                <w:right w:val="none" w:sz="0" w:space="0" w:color="auto"/>
              </w:divBdr>
            </w:div>
            <w:div w:id="642856687">
              <w:marLeft w:val="0"/>
              <w:marRight w:val="0"/>
              <w:marTop w:val="0"/>
              <w:marBottom w:val="0"/>
              <w:divBdr>
                <w:top w:val="none" w:sz="0" w:space="0" w:color="auto"/>
                <w:left w:val="none" w:sz="0" w:space="0" w:color="auto"/>
                <w:bottom w:val="none" w:sz="0" w:space="0" w:color="auto"/>
                <w:right w:val="none" w:sz="0" w:space="0" w:color="auto"/>
              </w:divBdr>
            </w:div>
            <w:div w:id="981664153">
              <w:marLeft w:val="0"/>
              <w:marRight w:val="0"/>
              <w:marTop w:val="0"/>
              <w:marBottom w:val="0"/>
              <w:divBdr>
                <w:top w:val="none" w:sz="0" w:space="0" w:color="auto"/>
                <w:left w:val="none" w:sz="0" w:space="0" w:color="auto"/>
                <w:bottom w:val="none" w:sz="0" w:space="0" w:color="auto"/>
                <w:right w:val="none" w:sz="0" w:space="0" w:color="auto"/>
              </w:divBdr>
            </w:div>
            <w:div w:id="1680083409">
              <w:marLeft w:val="0"/>
              <w:marRight w:val="0"/>
              <w:marTop w:val="0"/>
              <w:marBottom w:val="0"/>
              <w:divBdr>
                <w:top w:val="none" w:sz="0" w:space="0" w:color="auto"/>
                <w:left w:val="none" w:sz="0" w:space="0" w:color="auto"/>
                <w:bottom w:val="none" w:sz="0" w:space="0" w:color="auto"/>
                <w:right w:val="none" w:sz="0" w:space="0" w:color="auto"/>
              </w:divBdr>
            </w:div>
          </w:divsChild>
        </w:div>
        <w:div w:id="859854021">
          <w:marLeft w:val="0"/>
          <w:marRight w:val="0"/>
          <w:marTop w:val="0"/>
          <w:marBottom w:val="0"/>
          <w:divBdr>
            <w:top w:val="none" w:sz="0" w:space="0" w:color="auto"/>
            <w:left w:val="none" w:sz="0" w:space="0" w:color="auto"/>
            <w:bottom w:val="none" w:sz="0" w:space="0" w:color="auto"/>
            <w:right w:val="none" w:sz="0" w:space="0" w:color="auto"/>
          </w:divBdr>
          <w:divsChild>
            <w:div w:id="728649649">
              <w:marLeft w:val="0"/>
              <w:marRight w:val="0"/>
              <w:marTop w:val="0"/>
              <w:marBottom w:val="0"/>
              <w:divBdr>
                <w:top w:val="none" w:sz="0" w:space="0" w:color="auto"/>
                <w:left w:val="none" w:sz="0" w:space="0" w:color="auto"/>
                <w:bottom w:val="none" w:sz="0" w:space="0" w:color="auto"/>
                <w:right w:val="none" w:sz="0" w:space="0" w:color="auto"/>
              </w:divBdr>
            </w:div>
            <w:div w:id="841165211">
              <w:marLeft w:val="0"/>
              <w:marRight w:val="0"/>
              <w:marTop w:val="0"/>
              <w:marBottom w:val="0"/>
              <w:divBdr>
                <w:top w:val="none" w:sz="0" w:space="0" w:color="auto"/>
                <w:left w:val="none" w:sz="0" w:space="0" w:color="auto"/>
                <w:bottom w:val="none" w:sz="0" w:space="0" w:color="auto"/>
                <w:right w:val="none" w:sz="0" w:space="0" w:color="auto"/>
              </w:divBdr>
            </w:div>
            <w:div w:id="1659992845">
              <w:marLeft w:val="0"/>
              <w:marRight w:val="0"/>
              <w:marTop w:val="0"/>
              <w:marBottom w:val="0"/>
              <w:divBdr>
                <w:top w:val="none" w:sz="0" w:space="0" w:color="auto"/>
                <w:left w:val="none" w:sz="0" w:space="0" w:color="auto"/>
                <w:bottom w:val="none" w:sz="0" w:space="0" w:color="auto"/>
                <w:right w:val="none" w:sz="0" w:space="0" w:color="auto"/>
              </w:divBdr>
            </w:div>
            <w:div w:id="1693535759">
              <w:marLeft w:val="0"/>
              <w:marRight w:val="0"/>
              <w:marTop w:val="0"/>
              <w:marBottom w:val="0"/>
              <w:divBdr>
                <w:top w:val="none" w:sz="0" w:space="0" w:color="auto"/>
                <w:left w:val="none" w:sz="0" w:space="0" w:color="auto"/>
                <w:bottom w:val="none" w:sz="0" w:space="0" w:color="auto"/>
                <w:right w:val="none" w:sz="0" w:space="0" w:color="auto"/>
              </w:divBdr>
            </w:div>
            <w:div w:id="2046640205">
              <w:marLeft w:val="0"/>
              <w:marRight w:val="0"/>
              <w:marTop w:val="0"/>
              <w:marBottom w:val="0"/>
              <w:divBdr>
                <w:top w:val="none" w:sz="0" w:space="0" w:color="auto"/>
                <w:left w:val="none" w:sz="0" w:space="0" w:color="auto"/>
                <w:bottom w:val="none" w:sz="0" w:space="0" w:color="auto"/>
                <w:right w:val="none" w:sz="0" w:space="0" w:color="auto"/>
              </w:divBdr>
            </w:div>
          </w:divsChild>
        </w:div>
        <w:div w:id="917599719">
          <w:marLeft w:val="0"/>
          <w:marRight w:val="0"/>
          <w:marTop w:val="0"/>
          <w:marBottom w:val="0"/>
          <w:divBdr>
            <w:top w:val="none" w:sz="0" w:space="0" w:color="auto"/>
            <w:left w:val="none" w:sz="0" w:space="0" w:color="auto"/>
            <w:bottom w:val="none" w:sz="0" w:space="0" w:color="auto"/>
            <w:right w:val="none" w:sz="0" w:space="0" w:color="auto"/>
          </w:divBdr>
          <w:divsChild>
            <w:div w:id="64885661">
              <w:marLeft w:val="0"/>
              <w:marRight w:val="0"/>
              <w:marTop w:val="0"/>
              <w:marBottom w:val="0"/>
              <w:divBdr>
                <w:top w:val="none" w:sz="0" w:space="0" w:color="auto"/>
                <w:left w:val="none" w:sz="0" w:space="0" w:color="auto"/>
                <w:bottom w:val="none" w:sz="0" w:space="0" w:color="auto"/>
                <w:right w:val="none" w:sz="0" w:space="0" w:color="auto"/>
              </w:divBdr>
            </w:div>
            <w:div w:id="535701338">
              <w:marLeft w:val="0"/>
              <w:marRight w:val="0"/>
              <w:marTop w:val="0"/>
              <w:marBottom w:val="0"/>
              <w:divBdr>
                <w:top w:val="none" w:sz="0" w:space="0" w:color="auto"/>
                <w:left w:val="none" w:sz="0" w:space="0" w:color="auto"/>
                <w:bottom w:val="none" w:sz="0" w:space="0" w:color="auto"/>
                <w:right w:val="none" w:sz="0" w:space="0" w:color="auto"/>
              </w:divBdr>
            </w:div>
            <w:div w:id="1157529239">
              <w:marLeft w:val="0"/>
              <w:marRight w:val="0"/>
              <w:marTop w:val="0"/>
              <w:marBottom w:val="0"/>
              <w:divBdr>
                <w:top w:val="none" w:sz="0" w:space="0" w:color="auto"/>
                <w:left w:val="none" w:sz="0" w:space="0" w:color="auto"/>
                <w:bottom w:val="none" w:sz="0" w:space="0" w:color="auto"/>
                <w:right w:val="none" w:sz="0" w:space="0" w:color="auto"/>
              </w:divBdr>
            </w:div>
            <w:div w:id="1268391282">
              <w:marLeft w:val="0"/>
              <w:marRight w:val="0"/>
              <w:marTop w:val="0"/>
              <w:marBottom w:val="0"/>
              <w:divBdr>
                <w:top w:val="none" w:sz="0" w:space="0" w:color="auto"/>
                <w:left w:val="none" w:sz="0" w:space="0" w:color="auto"/>
                <w:bottom w:val="none" w:sz="0" w:space="0" w:color="auto"/>
                <w:right w:val="none" w:sz="0" w:space="0" w:color="auto"/>
              </w:divBdr>
            </w:div>
            <w:div w:id="1703746202">
              <w:marLeft w:val="0"/>
              <w:marRight w:val="0"/>
              <w:marTop w:val="0"/>
              <w:marBottom w:val="0"/>
              <w:divBdr>
                <w:top w:val="none" w:sz="0" w:space="0" w:color="auto"/>
                <w:left w:val="none" w:sz="0" w:space="0" w:color="auto"/>
                <w:bottom w:val="none" w:sz="0" w:space="0" w:color="auto"/>
                <w:right w:val="none" w:sz="0" w:space="0" w:color="auto"/>
              </w:divBdr>
            </w:div>
          </w:divsChild>
        </w:div>
        <w:div w:id="944463202">
          <w:marLeft w:val="0"/>
          <w:marRight w:val="0"/>
          <w:marTop w:val="0"/>
          <w:marBottom w:val="0"/>
          <w:divBdr>
            <w:top w:val="none" w:sz="0" w:space="0" w:color="auto"/>
            <w:left w:val="none" w:sz="0" w:space="0" w:color="auto"/>
            <w:bottom w:val="none" w:sz="0" w:space="0" w:color="auto"/>
            <w:right w:val="none" w:sz="0" w:space="0" w:color="auto"/>
          </w:divBdr>
          <w:divsChild>
            <w:div w:id="1392268862">
              <w:marLeft w:val="0"/>
              <w:marRight w:val="0"/>
              <w:marTop w:val="0"/>
              <w:marBottom w:val="0"/>
              <w:divBdr>
                <w:top w:val="none" w:sz="0" w:space="0" w:color="auto"/>
                <w:left w:val="none" w:sz="0" w:space="0" w:color="auto"/>
                <w:bottom w:val="none" w:sz="0" w:space="0" w:color="auto"/>
                <w:right w:val="none" w:sz="0" w:space="0" w:color="auto"/>
              </w:divBdr>
            </w:div>
            <w:div w:id="1448620832">
              <w:marLeft w:val="0"/>
              <w:marRight w:val="0"/>
              <w:marTop w:val="0"/>
              <w:marBottom w:val="0"/>
              <w:divBdr>
                <w:top w:val="none" w:sz="0" w:space="0" w:color="auto"/>
                <w:left w:val="none" w:sz="0" w:space="0" w:color="auto"/>
                <w:bottom w:val="none" w:sz="0" w:space="0" w:color="auto"/>
                <w:right w:val="none" w:sz="0" w:space="0" w:color="auto"/>
              </w:divBdr>
            </w:div>
            <w:div w:id="1584295015">
              <w:marLeft w:val="0"/>
              <w:marRight w:val="0"/>
              <w:marTop w:val="0"/>
              <w:marBottom w:val="0"/>
              <w:divBdr>
                <w:top w:val="none" w:sz="0" w:space="0" w:color="auto"/>
                <w:left w:val="none" w:sz="0" w:space="0" w:color="auto"/>
                <w:bottom w:val="none" w:sz="0" w:space="0" w:color="auto"/>
                <w:right w:val="none" w:sz="0" w:space="0" w:color="auto"/>
              </w:divBdr>
            </w:div>
            <w:div w:id="1645431896">
              <w:marLeft w:val="0"/>
              <w:marRight w:val="0"/>
              <w:marTop w:val="0"/>
              <w:marBottom w:val="0"/>
              <w:divBdr>
                <w:top w:val="none" w:sz="0" w:space="0" w:color="auto"/>
                <w:left w:val="none" w:sz="0" w:space="0" w:color="auto"/>
                <w:bottom w:val="none" w:sz="0" w:space="0" w:color="auto"/>
                <w:right w:val="none" w:sz="0" w:space="0" w:color="auto"/>
              </w:divBdr>
            </w:div>
            <w:div w:id="2062508803">
              <w:marLeft w:val="0"/>
              <w:marRight w:val="0"/>
              <w:marTop w:val="0"/>
              <w:marBottom w:val="0"/>
              <w:divBdr>
                <w:top w:val="none" w:sz="0" w:space="0" w:color="auto"/>
                <w:left w:val="none" w:sz="0" w:space="0" w:color="auto"/>
                <w:bottom w:val="none" w:sz="0" w:space="0" w:color="auto"/>
                <w:right w:val="none" w:sz="0" w:space="0" w:color="auto"/>
              </w:divBdr>
            </w:div>
          </w:divsChild>
        </w:div>
        <w:div w:id="1034621842">
          <w:marLeft w:val="0"/>
          <w:marRight w:val="0"/>
          <w:marTop w:val="0"/>
          <w:marBottom w:val="0"/>
          <w:divBdr>
            <w:top w:val="none" w:sz="0" w:space="0" w:color="auto"/>
            <w:left w:val="none" w:sz="0" w:space="0" w:color="auto"/>
            <w:bottom w:val="none" w:sz="0" w:space="0" w:color="auto"/>
            <w:right w:val="none" w:sz="0" w:space="0" w:color="auto"/>
          </w:divBdr>
          <w:divsChild>
            <w:div w:id="309943425">
              <w:marLeft w:val="0"/>
              <w:marRight w:val="0"/>
              <w:marTop w:val="0"/>
              <w:marBottom w:val="0"/>
              <w:divBdr>
                <w:top w:val="none" w:sz="0" w:space="0" w:color="auto"/>
                <w:left w:val="none" w:sz="0" w:space="0" w:color="auto"/>
                <w:bottom w:val="none" w:sz="0" w:space="0" w:color="auto"/>
                <w:right w:val="none" w:sz="0" w:space="0" w:color="auto"/>
              </w:divBdr>
            </w:div>
            <w:div w:id="624777929">
              <w:marLeft w:val="0"/>
              <w:marRight w:val="0"/>
              <w:marTop w:val="0"/>
              <w:marBottom w:val="0"/>
              <w:divBdr>
                <w:top w:val="none" w:sz="0" w:space="0" w:color="auto"/>
                <w:left w:val="none" w:sz="0" w:space="0" w:color="auto"/>
                <w:bottom w:val="none" w:sz="0" w:space="0" w:color="auto"/>
                <w:right w:val="none" w:sz="0" w:space="0" w:color="auto"/>
              </w:divBdr>
            </w:div>
            <w:div w:id="660543401">
              <w:marLeft w:val="0"/>
              <w:marRight w:val="0"/>
              <w:marTop w:val="0"/>
              <w:marBottom w:val="0"/>
              <w:divBdr>
                <w:top w:val="none" w:sz="0" w:space="0" w:color="auto"/>
                <w:left w:val="none" w:sz="0" w:space="0" w:color="auto"/>
                <w:bottom w:val="none" w:sz="0" w:space="0" w:color="auto"/>
                <w:right w:val="none" w:sz="0" w:space="0" w:color="auto"/>
              </w:divBdr>
            </w:div>
            <w:div w:id="1391198586">
              <w:marLeft w:val="0"/>
              <w:marRight w:val="0"/>
              <w:marTop w:val="0"/>
              <w:marBottom w:val="0"/>
              <w:divBdr>
                <w:top w:val="none" w:sz="0" w:space="0" w:color="auto"/>
                <w:left w:val="none" w:sz="0" w:space="0" w:color="auto"/>
                <w:bottom w:val="none" w:sz="0" w:space="0" w:color="auto"/>
                <w:right w:val="none" w:sz="0" w:space="0" w:color="auto"/>
              </w:divBdr>
            </w:div>
            <w:div w:id="2048601988">
              <w:marLeft w:val="0"/>
              <w:marRight w:val="0"/>
              <w:marTop w:val="0"/>
              <w:marBottom w:val="0"/>
              <w:divBdr>
                <w:top w:val="none" w:sz="0" w:space="0" w:color="auto"/>
                <w:left w:val="none" w:sz="0" w:space="0" w:color="auto"/>
                <w:bottom w:val="none" w:sz="0" w:space="0" w:color="auto"/>
                <w:right w:val="none" w:sz="0" w:space="0" w:color="auto"/>
              </w:divBdr>
            </w:div>
          </w:divsChild>
        </w:div>
        <w:div w:id="1050880629">
          <w:marLeft w:val="0"/>
          <w:marRight w:val="0"/>
          <w:marTop w:val="0"/>
          <w:marBottom w:val="0"/>
          <w:divBdr>
            <w:top w:val="none" w:sz="0" w:space="0" w:color="auto"/>
            <w:left w:val="none" w:sz="0" w:space="0" w:color="auto"/>
            <w:bottom w:val="none" w:sz="0" w:space="0" w:color="auto"/>
            <w:right w:val="none" w:sz="0" w:space="0" w:color="auto"/>
          </w:divBdr>
          <w:divsChild>
            <w:div w:id="167602797">
              <w:marLeft w:val="0"/>
              <w:marRight w:val="0"/>
              <w:marTop w:val="0"/>
              <w:marBottom w:val="0"/>
              <w:divBdr>
                <w:top w:val="none" w:sz="0" w:space="0" w:color="auto"/>
                <w:left w:val="none" w:sz="0" w:space="0" w:color="auto"/>
                <w:bottom w:val="none" w:sz="0" w:space="0" w:color="auto"/>
                <w:right w:val="none" w:sz="0" w:space="0" w:color="auto"/>
              </w:divBdr>
            </w:div>
            <w:div w:id="890116016">
              <w:marLeft w:val="0"/>
              <w:marRight w:val="0"/>
              <w:marTop w:val="0"/>
              <w:marBottom w:val="0"/>
              <w:divBdr>
                <w:top w:val="none" w:sz="0" w:space="0" w:color="auto"/>
                <w:left w:val="none" w:sz="0" w:space="0" w:color="auto"/>
                <w:bottom w:val="none" w:sz="0" w:space="0" w:color="auto"/>
                <w:right w:val="none" w:sz="0" w:space="0" w:color="auto"/>
              </w:divBdr>
            </w:div>
            <w:div w:id="1180775506">
              <w:marLeft w:val="0"/>
              <w:marRight w:val="0"/>
              <w:marTop w:val="0"/>
              <w:marBottom w:val="0"/>
              <w:divBdr>
                <w:top w:val="none" w:sz="0" w:space="0" w:color="auto"/>
                <w:left w:val="none" w:sz="0" w:space="0" w:color="auto"/>
                <w:bottom w:val="none" w:sz="0" w:space="0" w:color="auto"/>
                <w:right w:val="none" w:sz="0" w:space="0" w:color="auto"/>
              </w:divBdr>
            </w:div>
            <w:div w:id="1569732917">
              <w:marLeft w:val="0"/>
              <w:marRight w:val="0"/>
              <w:marTop w:val="0"/>
              <w:marBottom w:val="0"/>
              <w:divBdr>
                <w:top w:val="none" w:sz="0" w:space="0" w:color="auto"/>
                <w:left w:val="none" w:sz="0" w:space="0" w:color="auto"/>
                <w:bottom w:val="none" w:sz="0" w:space="0" w:color="auto"/>
                <w:right w:val="none" w:sz="0" w:space="0" w:color="auto"/>
              </w:divBdr>
            </w:div>
            <w:div w:id="1872067545">
              <w:marLeft w:val="0"/>
              <w:marRight w:val="0"/>
              <w:marTop w:val="0"/>
              <w:marBottom w:val="0"/>
              <w:divBdr>
                <w:top w:val="none" w:sz="0" w:space="0" w:color="auto"/>
                <w:left w:val="none" w:sz="0" w:space="0" w:color="auto"/>
                <w:bottom w:val="none" w:sz="0" w:space="0" w:color="auto"/>
                <w:right w:val="none" w:sz="0" w:space="0" w:color="auto"/>
              </w:divBdr>
            </w:div>
          </w:divsChild>
        </w:div>
        <w:div w:id="1132141219">
          <w:marLeft w:val="0"/>
          <w:marRight w:val="0"/>
          <w:marTop w:val="0"/>
          <w:marBottom w:val="0"/>
          <w:divBdr>
            <w:top w:val="none" w:sz="0" w:space="0" w:color="auto"/>
            <w:left w:val="none" w:sz="0" w:space="0" w:color="auto"/>
            <w:bottom w:val="none" w:sz="0" w:space="0" w:color="auto"/>
            <w:right w:val="none" w:sz="0" w:space="0" w:color="auto"/>
          </w:divBdr>
          <w:divsChild>
            <w:div w:id="322978776">
              <w:marLeft w:val="0"/>
              <w:marRight w:val="0"/>
              <w:marTop w:val="0"/>
              <w:marBottom w:val="0"/>
              <w:divBdr>
                <w:top w:val="none" w:sz="0" w:space="0" w:color="auto"/>
                <w:left w:val="none" w:sz="0" w:space="0" w:color="auto"/>
                <w:bottom w:val="none" w:sz="0" w:space="0" w:color="auto"/>
                <w:right w:val="none" w:sz="0" w:space="0" w:color="auto"/>
              </w:divBdr>
            </w:div>
            <w:div w:id="1108089492">
              <w:marLeft w:val="0"/>
              <w:marRight w:val="0"/>
              <w:marTop w:val="0"/>
              <w:marBottom w:val="0"/>
              <w:divBdr>
                <w:top w:val="none" w:sz="0" w:space="0" w:color="auto"/>
                <w:left w:val="none" w:sz="0" w:space="0" w:color="auto"/>
                <w:bottom w:val="none" w:sz="0" w:space="0" w:color="auto"/>
                <w:right w:val="none" w:sz="0" w:space="0" w:color="auto"/>
              </w:divBdr>
            </w:div>
            <w:div w:id="1183468935">
              <w:marLeft w:val="0"/>
              <w:marRight w:val="0"/>
              <w:marTop w:val="0"/>
              <w:marBottom w:val="0"/>
              <w:divBdr>
                <w:top w:val="none" w:sz="0" w:space="0" w:color="auto"/>
                <w:left w:val="none" w:sz="0" w:space="0" w:color="auto"/>
                <w:bottom w:val="none" w:sz="0" w:space="0" w:color="auto"/>
                <w:right w:val="none" w:sz="0" w:space="0" w:color="auto"/>
              </w:divBdr>
            </w:div>
            <w:div w:id="1809662932">
              <w:marLeft w:val="0"/>
              <w:marRight w:val="0"/>
              <w:marTop w:val="0"/>
              <w:marBottom w:val="0"/>
              <w:divBdr>
                <w:top w:val="none" w:sz="0" w:space="0" w:color="auto"/>
                <w:left w:val="none" w:sz="0" w:space="0" w:color="auto"/>
                <w:bottom w:val="none" w:sz="0" w:space="0" w:color="auto"/>
                <w:right w:val="none" w:sz="0" w:space="0" w:color="auto"/>
              </w:divBdr>
            </w:div>
            <w:div w:id="2135176320">
              <w:marLeft w:val="0"/>
              <w:marRight w:val="0"/>
              <w:marTop w:val="0"/>
              <w:marBottom w:val="0"/>
              <w:divBdr>
                <w:top w:val="none" w:sz="0" w:space="0" w:color="auto"/>
                <w:left w:val="none" w:sz="0" w:space="0" w:color="auto"/>
                <w:bottom w:val="none" w:sz="0" w:space="0" w:color="auto"/>
                <w:right w:val="none" w:sz="0" w:space="0" w:color="auto"/>
              </w:divBdr>
            </w:div>
          </w:divsChild>
        </w:div>
        <w:div w:id="1230262737">
          <w:marLeft w:val="0"/>
          <w:marRight w:val="0"/>
          <w:marTop w:val="0"/>
          <w:marBottom w:val="0"/>
          <w:divBdr>
            <w:top w:val="none" w:sz="0" w:space="0" w:color="auto"/>
            <w:left w:val="none" w:sz="0" w:space="0" w:color="auto"/>
            <w:bottom w:val="none" w:sz="0" w:space="0" w:color="auto"/>
            <w:right w:val="none" w:sz="0" w:space="0" w:color="auto"/>
          </w:divBdr>
          <w:divsChild>
            <w:div w:id="434055181">
              <w:marLeft w:val="0"/>
              <w:marRight w:val="0"/>
              <w:marTop w:val="0"/>
              <w:marBottom w:val="0"/>
              <w:divBdr>
                <w:top w:val="none" w:sz="0" w:space="0" w:color="auto"/>
                <w:left w:val="none" w:sz="0" w:space="0" w:color="auto"/>
                <w:bottom w:val="none" w:sz="0" w:space="0" w:color="auto"/>
                <w:right w:val="none" w:sz="0" w:space="0" w:color="auto"/>
              </w:divBdr>
            </w:div>
            <w:div w:id="732049466">
              <w:marLeft w:val="0"/>
              <w:marRight w:val="0"/>
              <w:marTop w:val="0"/>
              <w:marBottom w:val="0"/>
              <w:divBdr>
                <w:top w:val="none" w:sz="0" w:space="0" w:color="auto"/>
                <w:left w:val="none" w:sz="0" w:space="0" w:color="auto"/>
                <w:bottom w:val="none" w:sz="0" w:space="0" w:color="auto"/>
                <w:right w:val="none" w:sz="0" w:space="0" w:color="auto"/>
              </w:divBdr>
            </w:div>
            <w:div w:id="1143885110">
              <w:marLeft w:val="0"/>
              <w:marRight w:val="0"/>
              <w:marTop w:val="0"/>
              <w:marBottom w:val="0"/>
              <w:divBdr>
                <w:top w:val="none" w:sz="0" w:space="0" w:color="auto"/>
                <w:left w:val="none" w:sz="0" w:space="0" w:color="auto"/>
                <w:bottom w:val="none" w:sz="0" w:space="0" w:color="auto"/>
                <w:right w:val="none" w:sz="0" w:space="0" w:color="auto"/>
              </w:divBdr>
            </w:div>
            <w:div w:id="1243294806">
              <w:marLeft w:val="0"/>
              <w:marRight w:val="0"/>
              <w:marTop w:val="0"/>
              <w:marBottom w:val="0"/>
              <w:divBdr>
                <w:top w:val="none" w:sz="0" w:space="0" w:color="auto"/>
                <w:left w:val="none" w:sz="0" w:space="0" w:color="auto"/>
                <w:bottom w:val="none" w:sz="0" w:space="0" w:color="auto"/>
                <w:right w:val="none" w:sz="0" w:space="0" w:color="auto"/>
              </w:divBdr>
            </w:div>
            <w:div w:id="1470828106">
              <w:marLeft w:val="0"/>
              <w:marRight w:val="0"/>
              <w:marTop w:val="0"/>
              <w:marBottom w:val="0"/>
              <w:divBdr>
                <w:top w:val="none" w:sz="0" w:space="0" w:color="auto"/>
                <w:left w:val="none" w:sz="0" w:space="0" w:color="auto"/>
                <w:bottom w:val="none" w:sz="0" w:space="0" w:color="auto"/>
                <w:right w:val="none" w:sz="0" w:space="0" w:color="auto"/>
              </w:divBdr>
            </w:div>
          </w:divsChild>
        </w:div>
        <w:div w:id="1236935667">
          <w:marLeft w:val="0"/>
          <w:marRight w:val="0"/>
          <w:marTop w:val="0"/>
          <w:marBottom w:val="0"/>
          <w:divBdr>
            <w:top w:val="none" w:sz="0" w:space="0" w:color="auto"/>
            <w:left w:val="none" w:sz="0" w:space="0" w:color="auto"/>
            <w:bottom w:val="none" w:sz="0" w:space="0" w:color="auto"/>
            <w:right w:val="none" w:sz="0" w:space="0" w:color="auto"/>
          </w:divBdr>
          <w:divsChild>
            <w:div w:id="412817004">
              <w:marLeft w:val="0"/>
              <w:marRight w:val="0"/>
              <w:marTop w:val="0"/>
              <w:marBottom w:val="0"/>
              <w:divBdr>
                <w:top w:val="none" w:sz="0" w:space="0" w:color="auto"/>
                <w:left w:val="none" w:sz="0" w:space="0" w:color="auto"/>
                <w:bottom w:val="none" w:sz="0" w:space="0" w:color="auto"/>
                <w:right w:val="none" w:sz="0" w:space="0" w:color="auto"/>
              </w:divBdr>
            </w:div>
            <w:div w:id="1075518080">
              <w:marLeft w:val="0"/>
              <w:marRight w:val="0"/>
              <w:marTop w:val="0"/>
              <w:marBottom w:val="0"/>
              <w:divBdr>
                <w:top w:val="none" w:sz="0" w:space="0" w:color="auto"/>
                <w:left w:val="none" w:sz="0" w:space="0" w:color="auto"/>
                <w:bottom w:val="none" w:sz="0" w:space="0" w:color="auto"/>
                <w:right w:val="none" w:sz="0" w:space="0" w:color="auto"/>
              </w:divBdr>
            </w:div>
            <w:div w:id="1242637050">
              <w:marLeft w:val="0"/>
              <w:marRight w:val="0"/>
              <w:marTop w:val="0"/>
              <w:marBottom w:val="0"/>
              <w:divBdr>
                <w:top w:val="none" w:sz="0" w:space="0" w:color="auto"/>
                <w:left w:val="none" w:sz="0" w:space="0" w:color="auto"/>
                <w:bottom w:val="none" w:sz="0" w:space="0" w:color="auto"/>
                <w:right w:val="none" w:sz="0" w:space="0" w:color="auto"/>
              </w:divBdr>
            </w:div>
            <w:div w:id="1329937778">
              <w:marLeft w:val="0"/>
              <w:marRight w:val="0"/>
              <w:marTop w:val="0"/>
              <w:marBottom w:val="0"/>
              <w:divBdr>
                <w:top w:val="none" w:sz="0" w:space="0" w:color="auto"/>
                <w:left w:val="none" w:sz="0" w:space="0" w:color="auto"/>
                <w:bottom w:val="none" w:sz="0" w:space="0" w:color="auto"/>
                <w:right w:val="none" w:sz="0" w:space="0" w:color="auto"/>
              </w:divBdr>
            </w:div>
            <w:div w:id="2121876007">
              <w:marLeft w:val="0"/>
              <w:marRight w:val="0"/>
              <w:marTop w:val="0"/>
              <w:marBottom w:val="0"/>
              <w:divBdr>
                <w:top w:val="none" w:sz="0" w:space="0" w:color="auto"/>
                <w:left w:val="none" w:sz="0" w:space="0" w:color="auto"/>
                <w:bottom w:val="none" w:sz="0" w:space="0" w:color="auto"/>
                <w:right w:val="none" w:sz="0" w:space="0" w:color="auto"/>
              </w:divBdr>
            </w:div>
          </w:divsChild>
        </w:div>
        <w:div w:id="1246920658">
          <w:marLeft w:val="0"/>
          <w:marRight w:val="0"/>
          <w:marTop w:val="0"/>
          <w:marBottom w:val="0"/>
          <w:divBdr>
            <w:top w:val="none" w:sz="0" w:space="0" w:color="auto"/>
            <w:left w:val="none" w:sz="0" w:space="0" w:color="auto"/>
            <w:bottom w:val="none" w:sz="0" w:space="0" w:color="auto"/>
            <w:right w:val="none" w:sz="0" w:space="0" w:color="auto"/>
          </w:divBdr>
          <w:divsChild>
            <w:div w:id="246234963">
              <w:marLeft w:val="0"/>
              <w:marRight w:val="0"/>
              <w:marTop w:val="0"/>
              <w:marBottom w:val="0"/>
              <w:divBdr>
                <w:top w:val="none" w:sz="0" w:space="0" w:color="auto"/>
                <w:left w:val="none" w:sz="0" w:space="0" w:color="auto"/>
                <w:bottom w:val="none" w:sz="0" w:space="0" w:color="auto"/>
                <w:right w:val="none" w:sz="0" w:space="0" w:color="auto"/>
              </w:divBdr>
            </w:div>
            <w:div w:id="1048870796">
              <w:marLeft w:val="0"/>
              <w:marRight w:val="0"/>
              <w:marTop w:val="0"/>
              <w:marBottom w:val="0"/>
              <w:divBdr>
                <w:top w:val="none" w:sz="0" w:space="0" w:color="auto"/>
                <w:left w:val="none" w:sz="0" w:space="0" w:color="auto"/>
                <w:bottom w:val="none" w:sz="0" w:space="0" w:color="auto"/>
                <w:right w:val="none" w:sz="0" w:space="0" w:color="auto"/>
              </w:divBdr>
            </w:div>
            <w:div w:id="1085104453">
              <w:marLeft w:val="0"/>
              <w:marRight w:val="0"/>
              <w:marTop w:val="0"/>
              <w:marBottom w:val="0"/>
              <w:divBdr>
                <w:top w:val="none" w:sz="0" w:space="0" w:color="auto"/>
                <w:left w:val="none" w:sz="0" w:space="0" w:color="auto"/>
                <w:bottom w:val="none" w:sz="0" w:space="0" w:color="auto"/>
                <w:right w:val="none" w:sz="0" w:space="0" w:color="auto"/>
              </w:divBdr>
            </w:div>
            <w:div w:id="1715347201">
              <w:marLeft w:val="0"/>
              <w:marRight w:val="0"/>
              <w:marTop w:val="0"/>
              <w:marBottom w:val="0"/>
              <w:divBdr>
                <w:top w:val="none" w:sz="0" w:space="0" w:color="auto"/>
                <w:left w:val="none" w:sz="0" w:space="0" w:color="auto"/>
                <w:bottom w:val="none" w:sz="0" w:space="0" w:color="auto"/>
                <w:right w:val="none" w:sz="0" w:space="0" w:color="auto"/>
              </w:divBdr>
            </w:div>
            <w:div w:id="1717003827">
              <w:marLeft w:val="0"/>
              <w:marRight w:val="0"/>
              <w:marTop w:val="0"/>
              <w:marBottom w:val="0"/>
              <w:divBdr>
                <w:top w:val="none" w:sz="0" w:space="0" w:color="auto"/>
                <w:left w:val="none" w:sz="0" w:space="0" w:color="auto"/>
                <w:bottom w:val="none" w:sz="0" w:space="0" w:color="auto"/>
                <w:right w:val="none" w:sz="0" w:space="0" w:color="auto"/>
              </w:divBdr>
            </w:div>
          </w:divsChild>
        </w:div>
        <w:div w:id="1255671760">
          <w:marLeft w:val="0"/>
          <w:marRight w:val="0"/>
          <w:marTop w:val="0"/>
          <w:marBottom w:val="0"/>
          <w:divBdr>
            <w:top w:val="none" w:sz="0" w:space="0" w:color="auto"/>
            <w:left w:val="none" w:sz="0" w:space="0" w:color="auto"/>
            <w:bottom w:val="none" w:sz="0" w:space="0" w:color="auto"/>
            <w:right w:val="none" w:sz="0" w:space="0" w:color="auto"/>
          </w:divBdr>
          <w:divsChild>
            <w:div w:id="190069597">
              <w:marLeft w:val="0"/>
              <w:marRight w:val="0"/>
              <w:marTop w:val="0"/>
              <w:marBottom w:val="0"/>
              <w:divBdr>
                <w:top w:val="none" w:sz="0" w:space="0" w:color="auto"/>
                <w:left w:val="none" w:sz="0" w:space="0" w:color="auto"/>
                <w:bottom w:val="none" w:sz="0" w:space="0" w:color="auto"/>
                <w:right w:val="none" w:sz="0" w:space="0" w:color="auto"/>
              </w:divBdr>
            </w:div>
            <w:div w:id="437528012">
              <w:marLeft w:val="0"/>
              <w:marRight w:val="0"/>
              <w:marTop w:val="0"/>
              <w:marBottom w:val="0"/>
              <w:divBdr>
                <w:top w:val="none" w:sz="0" w:space="0" w:color="auto"/>
                <w:left w:val="none" w:sz="0" w:space="0" w:color="auto"/>
                <w:bottom w:val="none" w:sz="0" w:space="0" w:color="auto"/>
                <w:right w:val="none" w:sz="0" w:space="0" w:color="auto"/>
              </w:divBdr>
            </w:div>
            <w:div w:id="1220749220">
              <w:marLeft w:val="0"/>
              <w:marRight w:val="0"/>
              <w:marTop w:val="0"/>
              <w:marBottom w:val="0"/>
              <w:divBdr>
                <w:top w:val="none" w:sz="0" w:space="0" w:color="auto"/>
                <w:left w:val="none" w:sz="0" w:space="0" w:color="auto"/>
                <w:bottom w:val="none" w:sz="0" w:space="0" w:color="auto"/>
                <w:right w:val="none" w:sz="0" w:space="0" w:color="auto"/>
              </w:divBdr>
            </w:div>
            <w:div w:id="1253509109">
              <w:marLeft w:val="0"/>
              <w:marRight w:val="0"/>
              <w:marTop w:val="0"/>
              <w:marBottom w:val="0"/>
              <w:divBdr>
                <w:top w:val="none" w:sz="0" w:space="0" w:color="auto"/>
                <w:left w:val="none" w:sz="0" w:space="0" w:color="auto"/>
                <w:bottom w:val="none" w:sz="0" w:space="0" w:color="auto"/>
                <w:right w:val="none" w:sz="0" w:space="0" w:color="auto"/>
              </w:divBdr>
            </w:div>
            <w:div w:id="1618870816">
              <w:marLeft w:val="0"/>
              <w:marRight w:val="0"/>
              <w:marTop w:val="0"/>
              <w:marBottom w:val="0"/>
              <w:divBdr>
                <w:top w:val="none" w:sz="0" w:space="0" w:color="auto"/>
                <w:left w:val="none" w:sz="0" w:space="0" w:color="auto"/>
                <w:bottom w:val="none" w:sz="0" w:space="0" w:color="auto"/>
                <w:right w:val="none" w:sz="0" w:space="0" w:color="auto"/>
              </w:divBdr>
            </w:div>
          </w:divsChild>
        </w:div>
        <w:div w:id="1273393237">
          <w:marLeft w:val="0"/>
          <w:marRight w:val="0"/>
          <w:marTop w:val="0"/>
          <w:marBottom w:val="0"/>
          <w:divBdr>
            <w:top w:val="none" w:sz="0" w:space="0" w:color="auto"/>
            <w:left w:val="none" w:sz="0" w:space="0" w:color="auto"/>
            <w:bottom w:val="none" w:sz="0" w:space="0" w:color="auto"/>
            <w:right w:val="none" w:sz="0" w:space="0" w:color="auto"/>
          </w:divBdr>
          <w:divsChild>
            <w:div w:id="697702862">
              <w:marLeft w:val="0"/>
              <w:marRight w:val="0"/>
              <w:marTop w:val="0"/>
              <w:marBottom w:val="0"/>
              <w:divBdr>
                <w:top w:val="none" w:sz="0" w:space="0" w:color="auto"/>
                <w:left w:val="none" w:sz="0" w:space="0" w:color="auto"/>
                <w:bottom w:val="none" w:sz="0" w:space="0" w:color="auto"/>
                <w:right w:val="none" w:sz="0" w:space="0" w:color="auto"/>
              </w:divBdr>
            </w:div>
            <w:div w:id="1402019440">
              <w:marLeft w:val="0"/>
              <w:marRight w:val="0"/>
              <w:marTop w:val="0"/>
              <w:marBottom w:val="0"/>
              <w:divBdr>
                <w:top w:val="none" w:sz="0" w:space="0" w:color="auto"/>
                <w:left w:val="none" w:sz="0" w:space="0" w:color="auto"/>
                <w:bottom w:val="none" w:sz="0" w:space="0" w:color="auto"/>
                <w:right w:val="none" w:sz="0" w:space="0" w:color="auto"/>
              </w:divBdr>
            </w:div>
            <w:div w:id="1525559111">
              <w:marLeft w:val="0"/>
              <w:marRight w:val="0"/>
              <w:marTop w:val="0"/>
              <w:marBottom w:val="0"/>
              <w:divBdr>
                <w:top w:val="none" w:sz="0" w:space="0" w:color="auto"/>
                <w:left w:val="none" w:sz="0" w:space="0" w:color="auto"/>
                <w:bottom w:val="none" w:sz="0" w:space="0" w:color="auto"/>
                <w:right w:val="none" w:sz="0" w:space="0" w:color="auto"/>
              </w:divBdr>
            </w:div>
            <w:div w:id="1651058611">
              <w:marLeft w:val="0"/>
              <w:marRight w:val="0"/>
              <w:marTop w:val="0"/>
              <w:marBottom w:val="0"/>
              <w:divBdr>
                <w:top w:val="none" w:sz="0" w:space="0" w:color="auto"/>
                <w:left w:val="none" w:sz="0" w:space="0" w:color="auto"/>
                <w:bottom w:val="none" w:sz="0" w:space="0" w:color="auto"/>
                <w:right w:val="none" w:sz="0" w:space="0" w:color="auto"/>
              </w:divBdr>
            </w:div>
            <w:div w:id="1722633852">
              <w:marLeft w:val="0"/>
              <w:marRight w:val="0"/>
              <w:marTop w:val="0"/>
              <w:marBottom w:val="0"/>
              <w:divBdr>
                <w:top w:val="none" w:sz="0" w:space="0" w:color="auto"/>
                <w:left w:val="none" w:sz="0" w:space="0" w:color="auto"/>
                <w:bottom w:val="none" w:sz="0" w:space="0" w:color="auto"/>
                <w:right w:val="none" w:sz="0" w:space="0" w:color="auto"/>
              </w:divBdr>
            </w:div>
          </w:divsChild>
        </w:div>
        <w:div w:id="1287616889">
          <w:marLeft w:val="0"/>
          <w:marRight w:val="0"/>
          <w:marTop w:val="0"/>
          <w:marBottom w:val="0"/>
          <w:divBdr>
            <w:top w:val="none" w:sz="0" w:space="0" w:color="auto"/>
            <w:left w:val="none" w:sz="0" w:space="0" w:color="auto"/>
            <w:bottom w:val="none" w:sz="0" w:space="0" w:color="auto"/>
            <w:right w:val="none" w:sz="0" w:space="0" w:color="auto"/>
          </w:divBdr>
          <w:divsChild>
            <w:div w:id="1149052985">
              <w:marLeft w:val="0"/>
              <w:marRight w:val="0"/>
              <w:marTop w:val="0"/>
              <w:marBottom w:val="0"/>
              <w:divBdr>
                <w:top w:val="none" w:sz="0" w:space="0" w:color="auto"/>
                <w:left w:val="none" w:sz="0" w:space="0" w:color="auto"/>
                <w:bottom w:val="none" w:sz="0" w:space="0" w:color="auto"/>
                <w:right w:val="none" w:sz="0" w:space="0" w:color="auto"/>
              </w:divBdr>
            </w:div>
            <w:div w:id="1355575312">
              <w:marLeft w:val="0"/>
              <w:marRight w:val="0"/>
              <w:marTop w:val="0"/>
              <w:marBottom w:val="0"/>
              <w:divBdr>
                <w:top w:val="none" w:sz="0" w:space="0" w:color="auto"/>
                <w:left w:val="none" w:sz="0" w:space="0" w:color="auto"/>
                <w:bottom w:val="none" w:sz="0" w:space="0" w:color="auto"/>
                <w:right w:val="none" w:sz="0" w:space="0" w:color="auto"/>
              </w:divBdr>
            </w:div>
            <w:div w:id="2043896114">
              <w:marLeft w:val="0"/>
              <w:marRight w:val="0"/>
              <w:marTop w:val="0"/>
              <w:marBottom w:val="0"/>
              <w:divBdr>
                <w:top w:val="none" w:sz="0" w:space="0" w:color="auto"/>
                <w:left w:val="none" w:sz="0" w:space="0" w:color="auto"/>
                <w:bottom w:val="none" w:sz="0" w:space="0" w:color="auto"/>
                <w:right w:val="none" w:sz="0" w:space="0" w:color="auto"/>
              </w:divBdr>
            </w:div>
            <w:div w:id="2045329605">
              <w:marLeft w:val="0"/>
              <w:marRight w:val="0"/>
              <w:marTop w:val="0"/>
              <w:marBottom w:val="0"/>
              <w:divBdr>
                <w:top w:val="none" w:sz="0" w:space="0" w:color="auto"/>
                <w:left w:val="none" w:sz="0" w:space="0" w:color="auto"/>
                <w:bottom w:val="none" w:sz="0" w:space="0" w:color="auto"/>
                <w:right w:val="none" w:sz="0" w:space="0" w:color="auto"/>
              </w:divBdr>
            </w:div>
            <w:div w:id="2134319921">
              <w:marLeft w:val="0"/>
              <w:marRight w:val="0"/>
              <w:marTop w:val="0"/>
              <w:marBottom w:val="0"/>
              <w:divBdr>
                <w:top w:val="none" w:sz="0" w:space="0" w:color="auto"/>
                <w:left w:val="none" w:sz="0" w:space="0" w:color="auto"/>
                <w:bottom w:val="none" w:sz="0" w:space="0" w:color="auto"/>
                <w:right w:val="none" w:sz="0" w:space="0" w:color="auto"/>
              </w:divBdr>
            </w:div>
          </w:divsChild>
        </w:div>
        <w:div w:id="1466195412">
          <w:marLeft w:val="0"/>
          <w:marRight w:val="0"/>
          <w:marTop w:val="0"/>
          <w:marBottom w:val="0"/>
          <w:divBdr>
            <w:top w:val="none" w:sz="0" w:space="0" w:color="auto"/>
            <w:left w:val="none" w:sz="0" w:space="0" w:color="auto"/>
            <w:bottom w:val="none" w:sz="0" w:space="0" w:color="auto"/>
            <w:right w:val="none" w:sz="0" w:space="0" w:color="auto"/>
          </w:divBdr>
          <w:divsChild>
            <w:div w:id="50539746">
              <w:marLeft w:val="0"/>
              <w:marRight w:val="0"/>
              <w:marTop w:val="0"/>
              <w:marBottom w:val="0"/>
              <w:divBdr>
                <w:top w:val="none" w:sz="0" w:space="0" w:color="auto"/>
                <w:left w:val="none" w:sz="0" w:space="0" w:color="auto"/>
                <w:bottom w:val="none" w:sz="0" w:space="0" w:color="auto"/>
                <w:right w:val="none" w:sz="0" w:space="0" w:color="auto"/>
              </w:divBdr>
            </w:div>
            <w:div w:id="1147207682">
              <w:marLeft w:val="0"/>
              <w:marRight w:val="0"/>
              <w:marTop w:val="0"/>
              <w:marBottom w:val="0"/>
              <w:divBdr>
                <w:top w:val="none" w:sz="0" w:space="0" w:color="auto"/>
                <w:left w:val="none" w:sz="0" w:space="0" w:color="auto"/>
                <w:bottom w:val="none" w:sz="0" w:space="0" w:color="auto"/>
                <w:right w:val="none" w:sz="0" w:space="0" w:color="auto"/>
              </w:divBdr>
            </w:div>
            <w:div w:id="1363628181">
              <w:marLeft w:val="0"/>
              <w:marRight w:val="0"/>
              <w:marTop w:val="0"/>
              <w:marBottom w:val="0"/>
              <w:divBdr>
                <w:top w:val="none" w:sz="0" w:space="0" w:color="auto"/>
                <w:left w:val="none" w:sz="0" w:space="0" w:color="auto"/>
                <w:bottom w:val="none" w:sz="0" w:space="0" w:color="auto"/>
                <w:right w:val="none" w:sz="0" w:space="0" w:color="auto"/>
              </w:divBdr>
            </w:div>
            <w:div w:id="1410421170">
              <w:marLeft w:val="0"/>
              <w:marRight w:val="0"/>
              <w:marTop w:val="0"/>
              <w:marBottom w:val="0"/>
              <w:divBdr>
                <w:top w:val="none" w:sz="0" w:space="0" w:color="auto"/>
                <w:left w:val="none" w:sz="0" w:space="0" w:color="auto"/>
                <w:bottom w:val="none" w:sz="0" w:space="0" w:color="auto"/>
                <w:right w:val="none" w:sz="0" w:space="0" w:color="auto"/>
              </w:divBdr>
            </w:div>
            <w:div w:id="1790120089">
              <w:marLeft w:val="0"/>
              <w:marRight w:val="0"/>
              <w:marTop w:val="0"/>
              <w:marBottom w:val="0"/>
              <w:divBdr>
                <w:top w:val="none" w:sz="0" w:space="0" w:color="auto"/>
                <w:left w:val="none" w:sz="0" w:space="0" w:color="auto"/>
                <w:bottom w:val="none" w:sz="0" w:space="0" w:color="auto"/>
                <w:right w:val="none" w:sz="0" w:space="0" w:color="auto"/>
              </w:divBdr>
            </w:div>
          </w:divsChild>
        </w:div>
        <w:div w:id="1480614950">
          <w:marLeft w:val="0"/>
          <w:marRight w:val="0"/>
          <w:marTop w:val="0"/>
          <w:marBottom w:val="0"/>
          <w:divBdr>
            <w:top w:val="none" w:sz="0" w:space="0" w:color="auto"/>
            <w:left w:val="none" w:sz="0" w:space="0" w:color="auto"/>
            <w:bottom w:val="none" w:sz="0" w:space="0" w:color="auto"/>
            <w:right w:val="none" w:sz="0" w:space="0" w:color="auto"/>
          </w:divBdr>
          <w:divsChild>
            <w:div w:id="610286235">
              <w:marLeft w:val="0"/>
              <w:marRight w:val="0"/>
              <w:marTop w:val="0"/>
              <w:marBottom w:val="0"/>
              <w:divBdr>
                <w:top w:val="none" w:sz="0" w:space="0" w:color="auto"/>
                <w:left w:val="none" w:sz="0" w:space="0" w:color="auto"/>
                <w:bottom w:val="none" w:sz="0" w:space="0" w:color="auto"/>
                <w:right w:val="none" w:sz="0" w:space="0" w:color="auto"/>
              </w:divBdr>
            </w:div>
            <w:div w:id="629819005">
              <w:marLeft w:val="0"/>
              <w:marRight w:val="0"/>
              <w:marTop w:val="0"/>
              <w:marBottom w:val="0"/>
              <w:divBdr>
                <w:top w:val="none" w:sz="0" w:space="0" w:color="auto"/>
                <w:left w:val="none" w:sz="0" w:space="0" w:color="auto"/>
                <w:bottom w:val="none" w:sz="0" w:space="0" w:color="auto"/>
                <w:right w:val="none" w:sz="0" w:space="0" w:color="auto"/>
              </w:divBdr>
            </w:div>
            <w:div w:id="1051657008">
              <w:marLeft w:val="0"/>
              <w:marRight w:val="0"/>
              <w:marTop w:val="0"/>
              <w:marBottom w:val="0"/>
              <w:divBdr>
                <w:top w:val="none" w:sz="0" w:space="0" w:color="auto"/>
                <w:left w:val="none" w:sz="0" w:space="0" w:color="auto"/>
                <w:bottom w:val="none" w:sz="0" w:space="0" w:color="auto"/>
                <w:right w:val="none" w:sz="0" w:space="0" w:color="auto"/>
              </w:divBdr>
            </w:div>
            <w:div w:id="1866745016">
              <w:marLeft w:val="0"/>
              <w:marRight w:val="0"/>
              <w:marTop w:val="0"/>
              <w:marBottom w:val="0"/>
              <w:divBdr>
                <w:top w:val="none" w:sz="0" w:space="0" w:color="auto"/>
                <w:left w:val="none" w:sz="0" w:space="0" w:color="auto"/>
                <w:bottom w:val="none" w:sz="0" w:space="0" w:color="auto"/>
                <w:right w:val="none" w:sz="0" w:space="0" w:color="auto"/>
              </w:divBdr>
            </w:div>
            <w:div w:id="2145537561">
              <w:marLeft w:val="0"/>
              <w:marRight w:val="0"/>
              <w:marTop w:val="0"/>
              <w:marBottom w:val="0"/>
              <w:divBdr>
                <w:top w:val="none" w:sz="0" w:space="0" w:color="auto"/>
                <w:left w:val="none" w:sz="0" w:space="0" w:color="auto"/>
                <w:bottom w:val="none" w:sz="0" w:space="0" w:color="auto"/>
                <w:right w:val="none" w:sz="0" w:space="0" w:color="auto"/>
              </w:divBdr>
            </w:div>
          </w:divsChild>
        </w:div>
        <w:div w:id="1484465953">
          <w:marLeft w:val="0"/>
          <w:marRight w:val="0"/>
          <w:marTop w:val="0"/>
          <w:marBottom w:val="0"/>
          <w:divBdr>
            <w:top w:val="none" w:sz="0" w:space="0" w:color="auto"/>
            <w:left w:val="none" w:sz="0" w:space="0" w:color="auto"/>
            <w:bottom w:val="none" w:sz="0" w:space="0" w:color="auto"/>
            <w:right w:val="none" w:sz="0" w:space="0" w:color="auto"/>
          </w:divBdr>
          <w:divsChild>
            <w:div w:id="604196616">
              <w:marLeft w:val="0"/>
              <w:marRight w:val="0"/>
              <w:marTop w:val="0"/>
              <w:marBottom w:val="0"/>
              <w:divBdr>
                <w:top w:val="none" w:sz="0" w:space="0" w:color="auto"/>
                <w:left w:val="none" w:sz="0" w:space="0" w:color="auto"/>
                <w:bottom w:val="none" w:sz="0" w:space="0" w:color="auto"/>
                <w:right w:val="none" w:sz="0" w:space="0" w:color="auto"/>
              </w:divBdr>
            </w:div>
            <w:div w:id="830607784">
              <w:marLeft w:val="0"/>
              <w:marRight w:val="0"/>
              <w:marTop w:val="0"/>
              <w:marBottom w:val="0"/>
              <w:divBdr>
                <w:top w:val="none" w:sz="0" w:space="0" w:color="auto"/>
                <w:left w:val="none" w:sz="0" w:space="0" w:color="auto"/>
                <w:bottom w:val="none" w:sz="0" w:space="0" w:color="auto"/>
                <w:right w:val="none" w:sz="0" w:space="0" w:color="auto"/>
              </w:divBdr>
            </w:div>
            <w:div w:id="1663121563">
              <w:marLeft w:val="0"/>
              <w:marRight w:val="0"/>
              <w:marTop w:val="0"/>
              <w:marBottom w:val="0"/>
              <w:divBdr>
                <w:top w:val="none" w:sz="0" w:space="0" w:color="auto"/>
                <w:left w:val="none" w:sz="0" w:space="0" w:color="auto"/>
                <w:bottom w:val="none" w:sz="0" w:space="0" w:color="auto"/>
                <w:right w:val="none" w:sz="0" w:space="0" w:color="auto"/>
              </w:divBdr>
            </w:div>
            <w:div w:id="1664703106">
              <w:marLeft w:val="0"/>
              <w:marRight w:val="0"/>
              <w:marTop w:val="0"/>
              <w:marBottom w:val="0"/>
              <w:divBdr>
                <w:top w:val="none" w:sz="0" w:space="0" w:color="auto"/>
                <w:left w:val="none" w:sz="0" w:space="0" w:color="auto"/>
                <w:bottom w:val="none" w:sz="0" w:space="0" w:color="auto"/>
                <w:right w:val="none" w:sz="0" w:space="0" w:color="auto"/>
              </w:divBdr>
            </w:div>
            <w:div w:id="1934706438">
              <w:marLeft w:val="0"/>
              <w:marRight w:val="0"/>
              <w:marTop w:val="0"/>
              <w:marBottom w:val="0"/>
              <w:divBdr>
                <w:top w:val="none" w:sz="0" w:space="0" w:color="auto"/>
                <w:left w:val="none" w:sz="0" w:space="0" w:color="auto"/>
                <w:bottom w:val="none" w:sz="0" w:space="0" w:color="auto"/>
                <w:right w:val="none" w:sz="0" w:space="0" w:color="auto"/>
              </w:divBdr>
            </w:div>
          </w:divsChild>
        </w:div>
        <w:div w:id="1558124809">
          <w:marLeft w:val="0"/>
          <w:marRight w:val="0"/>
          <w:marTop w:val="0"/>
          <w:marBottom w:val="0"/>
          <w:divBdr>
            <w:top w:val="none" w:sz="0" w:space="0" w:color="auto"/>
            <w:left w:val="none" w:sz="0" w:space="0" w:color="auto"/>
            <w:bottom w:val="none" w:sz="0" w:space="0" w:color="auto"/>
            <w:right w:val="none" w:sz="0" w:space="0" w:color="auto"/>
          </w:divBdr>
          <w:divsChild>
            <w:div w:id="909000247">
              <w:marLeft w:val="0"/>
              <w:marRight w:val="0"/>
              <w:marTop w:val="0"/>
              <w:marBottom w:val="0"/>
              <w:divBdr>
                <w:top w:val="none" w:sz="0" w:space="0" w:color="auto"/>
                <w:left w:val="none" w:sz="0" w:space="0" w:color="auto"/>
                <w:bottom w:val="none" w:sz="0" w:space="0" w:color="auto"/>
                <w:right w:val="none" w:sz="0" w:space="0" w:color="auto"/>
              </w:divBdr>
            </w:div>
            <w:div w:id="1144392129">
              <w:marLeft w:val="0"/>
              <w:marRight w:val="0"/>
              <w:marTop w:val="0"/>
              <w:marBottom w:val="0"/>
              <w:divBdr>
                <w:top w:val="none" w:sz="0" w:space="0" w:color="auto"/>
                <w:left w:val="none" w:sz="0" w:space="0" w:color="auto"/>
                <w:bottom w:val="none" w:sz="0" w:space="0" w:color="auto"/>
                <w:right w:val="none" w:sz="0" w:space="0" w:color="auto"/>
              </w:divBdr>
            </w:div>
            <w:div w:id="1347057728">
              <w:marLeft w:val="0"/>
              <w:marRight w:val="0"/>
              <w:marTop w:val="0"/>
              <w:marBottom w:val="0"/>
              <w:divBdr>
                <w:top w:val="none" w:sz="0" w:space="0" w:color="auto"/>
                <w:left w:val="none" w:sz="0" w:space="0" w:color="auto"/>
                <w:bottom w:val="none" w:sz="0" w:space="0" w:color="auto"/>
                <w:right w:val="none" w:sz="0" w:space="0" w:color="auto"/>
              </w:divBdr>
            </w:div>
            <w:div w:id="1550801705">
              <w:marLeft w:val="0"/>
              <w:marRight w:val="0"/>
              <w:marTop w:val="0"/>
              <w:marBottom w:val="0"/>
              <w:divBdr>
                <w:top w:val="none" w:sz="0" w:space="0" w:color="auto"/>
                <w:left w:val="none" w:sz="0" w:space="0" w:color="auto"/>
                <w:bottom w:val="none" w:sz="0" w:space="0" w:color="auto"/>
                <w:right w:val="none" w:sz="0" w:space="0" w:color="auto"/>
              </w:divBdr>
            </w:div>
            <w:div w:id="2066755161">
              <w:marLeft w:val="0"/>
              <w:marRight w:val="0"/>
              <w:marTop w:val="0"/>
              <w:marBottom w:val="0"/>
              <w:divBdr>
                <w:top w:val="none" w:sz="0" w:space="0" w:color="auto"/>
                <w:left w:val="none" w:sz="0" w:space="0" w:color="auto"/>
                <w:bottom w:val="none" w:sz="0" w:space="0" w:color="auto"/>
                <w:right w:val="none" w:sz="0" w:space="0" w:color="auto"/>
              </w:divBdr>
            </w:div>
          </w:divsChild>
        </w:div>
        <w:div w:id="1576477574">
          <w:marLeft w:val="0"/>
          <w:marRight w:val="0"/>
          <w:marTop w:val="0"/>
          <w:marBottom w:val="0"/>
          <w:divBdr>
            <w:top w:val="none" w:sz="0" w:space="0" w:color="auto"/>
            <w:left w:val="none" w:sz="0" w:space="0" w:color="auto"/>
            <w:bottom w:val="none" w:sz="0" w:space="0" w:color="auto"/>
            <w:right w:val="none" w:sz="0" w:space="0" w:color="auto"/>
          </w:divBdr>
          <w:divsChild>
            <w:div w:id="2361647">
              <w:marLeft w:val="0"/>
              <w:marRight w:val="0"/>
              <w:marTop w:val="0"/>
              <w:marBottom w:val="0"/>
              <w:divBdr>
                <w:top w:val="none" w:sz="0" w:space="0" w:color="auto"/>
                <w:left w:val="none" w:sz="0" w:space="0" w:color="auto"/>
                <w:bottom w:val="none" w:sz="0" w:space="0" w:color="auto"/>
                <w:right w:val="none" w:sz="0" w:space="0" w:color="auto"/>
              </w:divBdr>
            </w:div>
            <w:div w:id="55713074">
              <w:marLeft w:val="0"/>
              <w:marRight w:val="0"/>
              <w:marTop w:val="0"/>
              <w:marBottom w:val="0"/>
              <w:divBdr>
                <w:top w:val="none" w:sz="0" w:space="0" w:color="auto"/>
                <w:left w:val="none" w:sz="0" w:space="0" w:color="auto"/>
                <w:bottom w:val="none" w:sz="0" w:space="0" w:color="auto"/>
                <w:right w:val="none" w:sz="0" w:space="0" w:color="auto"/>
              </w:divBdr>
            </w:div>
            <w:div w:id="1075973720">
              <w:marLeft w:val="0"/>
              <w:marRight w:val="0"/>
              <w:marTop w:val="0"/>
              <w:marBottom w:val="0"/>
              <w:divBdr>
                <w:top w:val="none" w:sz="0" w:space="0" w:color="auto"/>
                <w:left w:val="none" w:sz="0" w:space="0" w:color="auto"/>
                <w:bottom w:val="none" w:sz="0" w:space="0" w:color="auto"/>
                <w:right w:val="none" w:sz="0" w:space="0" w:color="auto"/>
              </w:divBdr>
            </w:div>
            <w:div w:id="1102337723">
              <w:marLeft w:val="0"/>
              <w:marRight w:val="0"/>
              <w:marTop w:val="0"/>
              <w:marBottom w:val="0"/>
              <w:divBdr>
                <w:top w:val="none" w:sz="0" w:space="0" w:color="auto"/>
                <w:left w:val="none" w:sz="0" w:space="0" w:color="auto"/>
                <w:bottom w:val="none" w:sz="0" w:space="0" w:color="auto"/>
                <w:right w:val="none" w:sz="0" w:space="0" w:color="auto"/>
              </w:divBdr>
            </w:div>
            <w:div w:id="1928004580">
              <w:marLeft w:val="0"/>
              <w:marRight w:val="0"/>
              <w:marTop w:val="0"/>
              <w:marBottom w:val="0"/>
              <w:divBdr>
                <w:top w:val="none" w:sz="0" w:space="0" w:color="auto"/>
                <w:left w:val="none" w:sz="0" w:space="0" w:color="auto"/>
                <w:bottom w:val="none" w:sz="0" w:space="0" w:color="auto"/>
                <w:right w:val="none" w:sz="0" w:space="0" w:color="auto"/>
              </w:divBdr>
            </w:div>
          </w:divsChild>
        </w:div>
        <w:div w:id="1609048163">
          <w:marLeft w:val="0"/>
          <w:marRight w:val="0"/>
          <w:marTop w:val="0"/>
          <w:marBottom w:val="0"/>
          <w:divBdr>
            <w:top w:val="none" w:sz="0" w:space="0" w:color="auto"/>
            <w:left w:val="none" w:sz="0" w:space="0" w:color="auto"/>
            <w:bottom w:val="none" w:sz="0" w:space="0" w:color="auto"/>
            <w:right w:val="none" w:sz="0" w:space="0" w:color="auto"/>
          </w:divBdr>
          <w:divsChild>
            <w:div w:id="469711011">
              <w:marLeft w:val="0"/>
              <w:marRight w:val="0"/>
              <w:marTop w:val="0"/>
              <w:marBottom w:val="0"/>
              <w:divBdr>
                <w:top w:val="none" w:sz="0" w:space="0" w:color="auto"/>
                <w:left w:val="none" w:sz="0" w:space="0" w:color="auto"/>
                <w:bottom w:val="none" w:sz="0" w:space="0" w:color="auto"/>
                <w:right w:val="none" w:sz="0" w:space="0" w:color="auto"/>
              </w:divBdr>
            </w:div>
            <w:div w:id="768543628">
              <w:marLeft w:val="0"/>
              <w:marRight w:val="0"/>
              <w:marTop w:val="0"/>
              <w:marBottom w:val="0"/>
              <w:divBdr>
                <w:top w:val="none" w:sz="0" w:space="0" w:color="auto"/>
                <w:left w:val="none" w:sz="0" w:space="0" w:color="auto"/>
                <w:bottom w:val="none" w:sz="0" w:space="0" w:color="auto"/>
                <w:right w:val="none" w:sz="0" w:space="0" w:color="auto"/>
              </w:divBdr>
            </w:div>
            <w:div w:id="1120025592">
              <w:marLeft w:val="0"/>
              <w:marRight w:val="0"/>
              <w:marTop w:val="0"/>
              <w:marBottom w:val="0"/>
              <w:divBdr>
                <w:top w:val="none" w:sz="0" w:space="0" w:color="auto"/>
                <w:left w:val="none" w:sz="0" w:space="0" w:color="auto"/>
                <w:bottom w:val="none" w:sz="0" w:space="0" w:color="auto"/>
                <w:right w:val="none" w:sz="0" w:space="0" w:color="auto"/>
              </w:divBdr>
            </w:div>
            <w:div w:id="1695616561">
              <w:marLeft w:val="0"/>
              <w:marRight w:val="0"/>
              <w:marTop w:val="0"/>
              <w:marBottom w:val="0"/>
              <w:divBdr>
                <w:top w:val="none" w:sz="0" w:space="0" w:color="auto"/>
                <w:left w:val="none" w:sz="0" w:space="0" w:color="auto"/>
                <w:bottom w:val="none" w:sz="0" w:space="0" w:color="auto"/>
                <w:right w:val="none" w:sz="0" w:space="0" w:color="auto"/>
              </w:divBdr>
            </w:div>
            <w:div w:id="1766724488">
              <w:marLeft w:val="0"/>
              <w:marRight w:val="0"/>
              <w:marTop w:val="0"/>
              <w:marBottom w:val="0"/>
              <w:divBdr>
                <w:top w:val="none" w:sz="0" w:space="0" w:color="auto"/>
                <w:left w:val="none" w:sz="0" w:space="0" w:color="auto"/>
                <w:bottom w:val="none" w:sz="0" w:space="0" w:color="auto"/>
                <w:right w:val="none" w:sz="0" w:space="0" w:color="auto"/>
              </w:divBdr>
            </w:div>
          </w:divsChild>
        </w:div>
        <w:div w:id="1675567342">
          <w:marLeft w:val="0"/>
          <w:marRight w:val="0"/>
          <w:marTop w:val="0"/>
          <w:marBottom w:val="0"/>
          <w:divBdr>
            <w:top w:val="none" w:sz="0" w:space="0" w:color="auto"/>
            <w:left w:val="none" w:sz="0" w:space="0" w:color="auto"/>
            <w:bottom w:val="none" w:sz="0" w:space="0" w:color="auto"/>
            <w:right w:val="none" w:sz="0" w:space="0" w:color="auto"/>
          </w:divBdr>
          <w:divsChild>
            <w:div w:id="232082481">
              <w:marLeft w:val="0"/>
              <w:marRight w:val="0"/>
              <w:marTop w:val="0"/>
              <w:marBottom w:val="0"/>
              <w:divBdr>
                <w:top w:val="none" w:sz="0" w:space="0" w:color="auto"/>
                <w:left w:val="none" w:sz="0" w:space="0" w:color="auto"/>
                <w:bottom w:val="none" w:sz="0" w:space="0" w:color="auto"/>
                <w:right w:val="none" w:sz="0" w:space="0" w:color="auto"/>
              </w:divBdr>
            </w:div>
            <w:div w:id="237593270">
              <w:marLeft w:val="0"/>
              <w:marRight w:val="0"/>
              <w:marTop w:val="0"/>
              <w:marBottom w:val="0"/>
              <w:divBdr>
                <w:top w:val="none" w:sz="0" w:space="0" w:color="auto"/>
                <w:left w:val="none" w:sz="0" w:space="0" w:color="auto"/>
                <w:bottom w:val="none" w:sz="0" w:space="0" w:color="auto"/>
                <w:right w:val="none" w:sz="0" w:space="0" w:color="auto"/>
              </w:divBdr>
            </w:div>
            <w:div w:id="710154229">
              <w:marLeft w:val="0"/>
              <w:marRight w:val="0"/>
              <w:marTop w:val="0"/>
              <w:marBottom w:val="0"/>
              <w:divBdr>
                <w:top w:val="none" w:sz="0" w:space="0" w:color="auto"/>
                <w:left w:val="none" w:sz="0" w:space="0" w:color="auto"/>
                <w:bottom w:val="none" w:sz="0" w:space="0" w:color="auto"/>
                <w:right w:val="none" w:sz="0" w:space="0" w:color="auto"/>
              </w:divBdr>
            </w:div>
            <w:div w:id="1232304027">
              <w:marLeft w:val="0"/>
              <w:marRight w:val="0"/>
              <w:marTop w:val="0"/>
              <w:marBottom w:val="0"/>
              <w:divBdr>
                <w:top w:val="none" w:sz="0" w:space="0" w:color="auto"/>
                <w:left w:val="none" w:sz="0" w:space="0" w:color="auto"/>
                <w:bottom w:val="none" w:sz="0" w:space="0" w:color="auto"/>
                <w:right w:val="none" w:sz="0" w:space="0" w:color="auto"/>
              </w:divBdr>
            </w:div>
            <w:div w:id="1238780535">
              <w:marLeft w:val="0"/>
              <w:marRight w:val="0"/>
              <w:marTop w:val="0"/>
              <w:marBottom w:val="0"/>
              <w:divBdr>
                <w:top w:val="none" w:sz="0" w:space="0" w:color="auto"/>
                <w:left w:val="none" w:sz="0" w:space="0" w:color="auto"/>
                <w:bottom w:val="none" w:sz="0" w:space="0" w:color="auto"/>
                <w:right w:val="none" w:sz="0" w:space="0" w:color="auto"/>
              </w:divBdr>
            </w:div>
          </w:divsChild>
        </w:div>
        <w:div w:id="1677489206">
          <w:marLeft w:val="0"/>
          <w:marRight w:val="0"/>
          <w:marTop w:val="0"/>
          <w:marBottom w:val="0"/>
          <w:divBdr>
            <w:top w:val="none" w:sz="0" w:space="0" w:color="auto"/>
            <w:left w:val="none" w:sz="0" w:space="0" w:color="auto"/>
            <w:bottom w:val="none" w:sz="0" w:space="0" w:color="auto"/>
            <w:right w:val="none" w:sz="0" w:space="0" w:color="auto"/>
          </w:divBdr>
          <w:divsChild>
            <w:div w:id="270552672">
              <w:marLeft w:val="0"/>
              <w:marRight w:val="0"/>
              <w:marTop w:val="0"/>
              <w:marBottom w:val="0"/>
              <w:divBdr>
                <w:top w:val="none" w:sz="0" w:space="0" w:color="auto"/>
                <w:left w:val="none" w:sz="0" w:space="0" w:color="auto"/>
                <w:bottom w:val="none" w:sz="0" w:space="0" w:color="auto"/>
                <w:right w:val="none" w:sz="0" w:space="0" w:color="auto"/>
              </w:divBdr>
            </w:div>
            <w:div w:id="689644654">
              <w:marLeft w:val="0"/>
              <w:marRight w:val="0"/>
              <w:marTop w:val="0"/>
              <w:marBottom w:val="0"/>
              <w:divBdr>
                <w:top w:val="none" w:sz="0" w:space="0" w:color="auto"/>
                <w:left w:val="none" w:sz="0" w:space="0" w:color="auto"/>
                <w:bottom w:val="none" w:sz="0" w:space="0" w:color="auto"/>
                <w:right w:val="none" w:sz="0" w:space="0" w:color="auto"/>
              </w:divBdr>
            </w:div>
            <w:div w:id="792866739">
              <w:marLeft w:val="0"/>
              <w:marRight w:val="0"/>
              <w:marTop w:val="0"/>
              <w:marBottom w:val="0"/>
              <w:divBdr>
                <w:top w:val="none" w:sz="0" w:space="0" w:color="auto"/>
                <w:left w:val="none" w:sz="0" w:space="0" w:color="auto"/>
                <w:bottom w:val="none" w:sz="0" w:space="0" w:color="auto"/>
                <w:right w:val="none" w:sz="0" w:space="0" w:color="auto"/>
              </w:divBdr>
            </w:div>
            <w:div w:id="923537802">
              <w:marLeft w:val="0"/>
              <w:marRight w:val="0"/>
              <w:marTop w:val="0"/>
              <w:marBottom w:val="0"/>
              <w:divBdr>
                <w:top w:val="none" w:sz="0" w:space="0" w:color="auto"/>
                <w:left w:val="none" w:sz="0" w:space="0" w:color="auto"/>
                <w:bottom w:val="none" w:sz="0" w:space="0" w:color="auto"/>
                <w:right w:val="none" w:sz="0" w:space="0" w:color="auto"/>
              </w:divBdr>
            </w:div>
            <w:div w:id="1756390922">
              <w:marLeft w:val="0"/>
              <w:marRight w:val="0"/>
              <w:marTop w:val="0"/>
              <w:marBottom w:val="0"/>
              <w:divBdr>
                <w:top w:val="none" w:sz="0" w:space="0" w:color="auto"/>
                <w:left w:val="none" w:sz="0" w:space="0" w:color="auto"/>
                <w:bottom w:val="none" w:sz="0" w:space="0" w:color="auto"/>
                <w:right w:val="none" w:sz="0" w:space="0" w:color="auto"/>
              </w:divBdr>
            </w:div>
          </w:divsChild>
        </w:div>
        <w:div w:id="1690108052">
          <w:marLeft w:val="0"/>
          <w:marRight w:val="0"/>
          <w:marTop w:val="0"/>
          <w:marBottom w:val="0"/>
          <w:divBdr>
            <w:top w:val="none" w:sz="0" w:space="0" w:color="auto"/>
            <w:left w:val="none" w:sz="0" w:space="0" w:color="auto"/>
            <w:bottom w:val="none" w:sz="0" w:space="0" w:color="auto"/>
            <w:right w:val="none" w:sz="0" w:space="0" w:color="auto"/>
          </w:divBdr>
          <w:divsChild>
            <w:div w:id="406614455">
              <w:marLeft w:val="0"/>
              <w:marRight w:val="0"/>
              <w:marTop w:val="0"/>
              <w:marBottom w:val="0"/>
              <w:divBdr>
                <w:top w:val="none" w:sz="0" w:space="0" w:color="auto"/>
                <w:left w:val="none" w:sz="0" w:space="0" w:color="auto"/>
                <w:bottom w:val="none" w:sz="0" w:space="0" w:color="auto"/>
                <w:right w:val="none" w:sz="0" w:space="0" w:color="auto"/>
              </w:divBdr>
            </w:div>
            <w:div w:id="876746439">
              <w:marLeft w:val="0"/>
              <w:marRight w:val="0"/>
              <w:marTop w:val="0"/>
              <w:marBottom w:val="0"/>
              <w:divBdr>
                <w:top w:val="none" w:sz="0" w:space="0" w:color="auto"/>
                <w:left w:val="none" w:sz="0" w:space="0" w:color="auto"/>
                <w:bottom w:val="none" w:sz="0" w:space="0" w:color="auto"/>
                <w:right w:val="none" w:sz="0" w:space="0" w:color="auto"/>
              </w:divBdr>
            </w:div>
            <w:div w:id="1620457231">
              <w:marLeft w:val="0"/>
              <w:marRight w:val="0"/>
              <w:marTop w:val="0"/>
              <w:marBottom w:val="0"/>
              <w:divBdr>
                <w:top w:val="none" w:sz="0" w:space="0" w:color="auto"/>
                <w:left w:val="none" w:sz="0" w:space="0" w:color="auto"/>
                <w:bottom w:val="none" w:sz="0" w:space="0" w:color="auto"/>
                <w:right w:val="none" w:sz="0" w:space="0" w:color="auto"/>
              </w:divBdr>
            </w:div>
            <w:div w:id="1628046578">
              <w:marLeft w:val="0"/>
              <w:marRight w:val="0"/>
              <w:marTop w:val="0"/>
              <w:marBottom w:val="0"/>
              <w:divBdr>
                <w:top w:val="none" w:sz="0" w:space="0" w:color="auto"/>
                <w:left w:val="none" w:sz="0" w:space="0" w:color="auto"/>
                <w:bottom w:val="none" w:sz="0" w:space="0" w:color="auto"/>
                <w:right w:val="none" w:sz="0" w:space="0" w:color="auto"/>
              </w:divBdr>
            </w:div>
            <w:div w:id="1813711543">
              <w:marLeft w:val="0"/>
              <w:marRight w:val="0"/>
              <w:marTop w:val="0"/>
              <w:marBottom w:val="0"/>
              <w:divBdr>
                <w:top w:val="none" w:sz="0" w:space="0" w:color="auto"/>
                <w:left w:val="none" w:sz="0" w:space="0" w:color="auto"/>
                <w:bottom w:val="none" w:sz="0" w:space="0" w:color="auto"/>
                <w:right w:val="none" w:sz="0" w:space="0" w:color="auto"/>
              </w:divBdr>
            </w:div>
          </w:divsChild>
        </w:div>
        <w:div w:id="1721246739">
          <w:marLeft w:val="0"/>
          <w:marRight w:val="0"/>
          <w:marTop w:val="0"/>
          <w:marBottom w:val="0"/>
          <w:divBdr>
            <w:top w:val="none" w:sz="0" w:space="0" w:color="auto"/>
            <w:left w:val="none" w:sz="0" w:space="0" w:color="auto"/>
            <w:bottom w:val="none" w:sz="0" w:space="0" w:color="auto"/>
            <w:right w:val="none" w:sz="0" w:space="0" w:color="auto"/>
          </w:divBdr>
          <w:divsChild>
            <w:div w:id="17900806">
              <w:marLeft w:val="0"/>
              <w:marRight w:val="0"/>
              <w:marTop w:val="0"/>
              <w:marBottom w:val="0"/>
              <w:divBdr>
                <w:top w:val="none" w:sz="0" w:space="0" w:color="auto"/>
                <w:left w:val="none" w:sz="0" w:space="0" w:color="auto"/>
                <w:bottom w:val="none" w:sz="0" w:space="0" w:color="auto"/>
                <w:right w:val="none" w:sz="0" w:space="0" w:color="auto"/>
              </w:divBdr>
            </w:div>
            <w:div w:id="77799627">
              <w:marLeft w:val="0"/>
              <w:marRight w:val="0"/>
              <w:marTop w:val="0"/>
              <w:marBottom w:val="0"/>
              <w:divBdr>
                <w:top w:val="none" w:sz="0" w:space="0" w:color="auto"/>
                <w:left w:val="none" w:sz="0" w:space="0" w:color="auto"/>
                <w:bottom w:val="none" w:sz="0" w:space="0" w:color="auto"/>
                <w:right w:val="none" w:sz="0" w:space="0" w:color="auto"/>
              </w:divBdr>
            </w:div>
            <w:div w:id="725301818">
              <w:marLeft w:val="0"/>
              <w:marRight w:val="0"/>
              <w:marTop w:val="0"/>
              <w:marBottom w:val="0"/>
              <w:divBdr>
                <w:top w:val="none" w:sz="0" w:space="0" w:color="auto"/>
                <w:left w:val="none" w:sz="0" w:space="0" w:color="auto"/>
                <w:bottom w:val="none" w:sz="0" w:space="0" w:color="auto"/>
                <w:right w:val="none" w:sz="0" w:space="0" w:color="auto"/>
              </w:divBdr>
            </w:div>
            <w:div w:id="831331792">
              <w:marLeft w:val="0"/>
              <w:marRight w:val="0"/>
              <w:marTop w:val="0"/>
              <w:marBottom w:val="0"/>
              <w:divBdr>
                <w:top w:val="none" w:sz="0" w:space="0" w:color="auto"/>
                <w:left w:val="none" w:sz="0" w:space="0" w:color="auto"/>
                <w:bottom w:val="none" w:sz="0" w:space="0" w:color="auto"/>
                <w:right w:val="none" w:sz="0" w:space="0" w:color="auto"/>
              </w:divBdr>
            </w:div>
            <w:div w:id="1864972736">
              <w:marLeft w:val="0"/>
              <w:marRight w:val="0"/>
              <w:marTop w:val="0"/>
              <w:marBottom w:val="0"/>
              <w:divBdr>
                <w:top w:val="none" w:sz="0" w:space="0" w:color="auto"/>
                <w:left w:val="none" w:sz="0" w:space="0" w:color="auto"/>
                <w:bottom w:val="none" w:sz="0" w:space="0" w:color="auto"/>
                <w:right w:val="none" w:sz="0" w:space="0" w:color="auto"/>
              </w:divBdr>
            </w:div>
          </w:divsChild>
        </w:div>
        <w:div w:id="1725519841">
          <w:marLeft w:val="0"/>
          <w:marRight w:val="0"/>
          <w:marTop w:val="0"/>
          <w:marBottom w:val="0"/>
          <w:divBdr>
            <w:top w:val="none" w:sz="0" w:space="0" w:color="auto"/>
            <w:left w:val="none" w:sz="0" w:space="0" w:color="auto"/>
            <w:bottom w:val="none" w:sz="0" w:space="0" w:color="auto"/>
            <w:right w:val="none" w:sz="0" w:space="0" w:color="auto"/>
          </w:divBdr>
          <w:divsChild>
            <w:div w:id="341318429">
              <w:marLeft w:val="0"/>
              <w:marRight w:val="0"/>
              <w:marTop w:val="0"/>
              <w:marBottom w:val="0"/>
              <w:divBdr>
                <w:top w:val="none" w:sz="0" w:space="0" w:color="auto"/>
                <w:left w:val="none" w:sz="0" w:space="0" w:color="auto"/>
                <w:bottom w:val="none" w:sz="0" w:space="0" w:color="auto"/>
                <w:right w:val="none" w:sz="0" w:space="0" w:color="auto"/>
              </w:divBdr>
            </w:div>
            <w:div w:id="484588455">
              <w:marLeft w:val="0"/>
              <w:marRight w:val="0"/>
              <w:marTop w:val="0"/>
              <w:marBottom w:val="0"/>
              <w:divBdr>
                <w:top w:val="none" w:sz="0" w:space="0" w:color="auto"/>
                <w:left w:val="none" w:sz="0" w:space="0" w:color="auto"/>
                <w:bottom w:val="none" w:sz="0" w:space="0" w:color="auto"/>
                <w:right w:val="none" w:sz="0" w:space="0" w:color="auto"/>
              </w:divBdr>
            </w:div>
            <w:div w:id="1592395499">
              <w:marLeft w:val="0"/>
              <w:marRight w:val="0"/>
              <w:marTop w:val="0"/>
              <w:marBottom w:val="0"/>
              <w:divBdr>
                <w:top w:val="none" w:sz="0" w:space="0" w:color="auto"/>
                <w:left w:val="none" w:sz="0" w:space="0" w:color="auto"/>
                <w:bottom w:val="none" w:sz="0" w:space="0" w:color="auto"/>
                <w:right w:val="none" w:sz="0" w:space="0" w:color="auto"/>
              </w:divBdr>
            </w:div>
            <w:div w:id="1855067420">
              <w:marLeft w:val="0"/>
              <w:marRight w:val="0"/>
              <w:marTop w:val="0"/>
              <w:marBottom w:val="0"/>
              <w:divBdr>
                <w:top w:val="none" w:sz="0" w:space="0" w:color="auto"/>
                <w:left w:val="none" w:sz="0" w:space="0" w:color="auto"/>
                <w:bottom w:val="none" w:sz="0" w:space="0" w:color="auto"/>
                <w:right w:val="none" w:sz="0" w:space="0" w:color="auto"/>
              </w:divBdr>
            </w:div>
            <w:div w:id="2000645572">
              <w:marLeft w:val="0"/>
              <w:marRight w:val="0"/>
              <w:marTop w:val="0"/>
              <w:marBottom w:val="0"/>
              <w:divBdr>
                <w:top w:val="none" w:sz="0" w:space="0" w:color="auto"/>
                <w:left w:val="none" w:sz="0" w:space="0" w:color="auto"/>
                <w:bottom w:val="none" w:sz="0" w:space="0" w:color="auto"/>
                <w:right w:val="none" w:sz="0" w:space="0" w:color="auto"/>
              </w:divBdr>
            </w:div>
          </w:divsChild>
        </w:div>
        <w:div w:id="1747610738">
          <w:marLeft w:val="0"/>
          <w:marRight w:val="0"/>
          <w:marTop w:val="0"/>
          <w:marBottom w:val="0"/>
          <w:divBdr>
            <w:top w:val="none" w:sz="0" w:space="0" w:color="auto"/>
            <w:left w:val="none" w:sz="0" w:space="0" w:color="auto"/>
            <w:bottom w:val="none" w:sz="0" w:space="0" w:color="auto"/>
            <w:right w:val="none" w:sz="0" w:space="0" w:color="auto"/>
          </w:divBdr>
          <w:divsChild>
            <w:div w:id="239558671">
              <w:marLeft w:val="0"/>
              <w:marRight w:val="0"/>
              <w:marTop w:val="0"/>
              <w:marBottom w:val="0"/>
              <w:divBdr>
                <w:top w:val="none" w:sz="0" w:space="0" w:color="auto"/>
                <w:left w:val="none" w:sz="0" w:space="0" w:color="auto"/>
                <w:bottom w:val="none" w:sz="0" w:space="0" w:color="auto"/>
                <w:right w:val="none" w:sz="0" w:space="0" w:color="auto"/>
              </w:divBdr>
            </w:div>
            <w:div w:id="807674029">
              <w:marLeft w:val="0"/>
              <w:marRight w:val="0"/>
              <w:marTop w:val="0"/>
              <w:marBottom w:val="0"/>
              <w:divBdr>
                <w:top w:val="none" w:sz="0" w:space="0" w:color="auto"/>
                <w:left w:val="none" w:sz="0" w:space="0" w:color="auto"/>
                <w:bottom w:val="none" w:sz="0" w:space="0" w:color="auto"/>
                <w:right w:val="none" w:sz="0" w:space="0" w:color="auto"/>
              </w:divBdr>
            </w:div>
            <w:div w:id="1192690000">
              <w:marLeft w:val="0"/>
              <w:marRight w:val="0"/>
              <w:marTop w:val="0"/>
              <w:marBottom w:val="0"/>
              <w:divBdr>
                <w:top w:val="none" w:sz="0" w:space="0" w:color="auto"/>
                <w:left w:val="none" w:sz="0" w:space="0" w:color="auto"/>
                <w:bottom w:val="none" w:sz="0" w:space="0" w:color="auto"/>
                <w:right w:val="none" w:sz="0" w:space="0" w:color="auto"/>
              </w:divBdr>
            </w:div>
            <w:div w:id="1634142733">
              <w:marLeft w:val="0"/>
              <w:marRight w:val="0"/>
              <w:marTop w:val="0"/>
              <w:marBottom w:val="0"/>
              <w:divBdr>
                <w:top w:val="none" w:sz="0" w:space="0" w:color="auto"/>
                <w:left w:val="none" w:sz="0" w:space="0" w:color="auto"/>
                <w:bottom w:val="none" w:sz="0" w:space="0" w:color="auto"/>
                <w:right w:val="none" w:sz="0" w:space="0" w:color="auto"/>
              </w:divBdr>
            </w:div>
            <w:div w:id="2089308262">
              <w:marLeft w:val="0"/>
              <w:marRight w:val="0"/>
              <w:marTop w:val="0"/>
              <w:marBottom w:val="0"/>
              <w:divBdr>
                <w:top w:val="none" w:sz="0" w:space="0" w:color="auto"/>
                <w:left w:val="none" w:sz="0" w:space="0" w:color="auto"/>
                <w:bottom w:val="none" w:sz="0" w:space="0" w:color="auto"/>
                <w:right w:val="none" w:sz="0" w:space="0" w:color="auto"/>
              </w:divBdr>
            </w:div>
          </w:divsChild>
        </w:div>
        <w:div w:id="1763797612">
          <w:marLeft w:val="0"/>
          <w:marRight w:val="0"/>
          <w:marTop w:val="0"/>
          <w:marBottom w:val="0"/>
          <w:divBdr>
            <w:top w:val="none" w:sz="0" w:space="0" w:color="auto"/>
            <w:left w:val="none" w:sz="0" w:space="0" w:color="auto"/>
            <w:bottom w:val="none" w:sz="0" w:space="0" w:color="auto"/>
            <w:right w:val="none" w:sz="0" w:space="0" w:color="auto"/>
          </w:divBdr>
          <w:divsChild>
            <w:div w:id="469634328">
              <w:marLeft w:val="0"/>
              <w:marRight w:val="0"/>
              <w:marTop w:val="0"/>
              <w:marBottom w:val="0"/>
              <w:divBdr>
                <w:top w:val="none" w:sz="0" w:space="0" w:color="auto"/>
                <w:left w:val="none" w:sz="0" w:space="0" w:color="auto"/>
                <w:bottom w:val="none" w:sz="0" w:space="0" w:color="auto"/>
                <w:right w:val="none" w:sz="0" w:space="0" w:color="auto"/>
              </w:divBdr>
            </w:div>
            <w:div w:id="518663243">
              <w:marLeft w:val="0"/>
              <w:marRight w:val="0"/>
              <w:marTop w:val="0"/>
              <w:marBottom w:val="0"/>
              <w:divBdr>
                <w:top w:val="none" w:sz="0" w:space="0" w:color="auto"/>
                <w:left w:val="none" w:sz="0" w:space="0" w:color="auto"/>
                <w:bottom w:val="none" w:sz="0" w:space="0" w:color="auto"/>
                <w:right w:val="none" w:sz="0" w:space="0" w:color="auto"/>
              </w:divBdr>
            </w:div>
            <w:div w:id="743524697">
              <w:marLeft w:val="0"/>
              <w:marRight w:val="0"/>
              <w:marTop w:val="0"/>
              <w:marBottom w:val="0"/>
              <w:divBdr>
                <w:top w:val="none" w:sz="0" w:space="0" w:color="auto"/>
                <w:left w:val="none" w:sz="0" w:space="0" w:color="auto"/>
                <w:bottom w:val="none" w:sz="0" w:space="0" w:color="auto"/>
                <w:right w:val="none" w:sz="0" w:space="0" w:color="auto"/>
              </w:divBdr>
            </w:div>
            <w:div w:id="1901093686">
              <w:marLeft w:val="0"/>
              <w:marRight w:val="0"/>
              <w:marTop w:val="0"/>
              <w:marBottom w:val="0"/>
              <w:divBdr>
                <w:top w:val="none" w:sz="0" w:space="0" w:color="auto"/>
                <w:left w:val="none" w:sz="0" w:space="0" w:color="auto"/>
                <w:bottom w:val="none" w:sz="0" w:space="0" w:color="auto"/>
                <w:right w:val="none" w:sz="0" w:space="0" w:color="auto"/>
              </w:divBdr>
            </w:div>
            <w:div w:id="2084062056">
              <w:marLeft w:val="0"/>
              <w:marRight w:val="0"/>
              <w:marTop w:val="0"/>
              <w:marBottom w:val="0"/>
              <w:divBdr>
                <w:top w:val="none" w:sz="0" w:space="0" w:color="auto"/>
                <w:left w:val="none" w:sz="0" w:space="0" w:color="auto"/>
                <w:bottom w:val="none" w:sz="0" w:space="0" w:color="auto"/>
                <w:right w:val="none" w:sz="0" w:space="0" w:color="auto"/>
              </w:divBdr>
            </w:div>
          </w:divsChild>
        </w:div>
        <w:div w:id="1764111961">
          <w:marLeft w:val="0"/>
          <w:marRight w:val="0"/>
          <w:marTop w:val="0"/>
          <w:marBottom w:val="0"/>
          <w:divBdr>
            <w:top w:val="none" w:sz="0" w:space="0" w:color="auto"/>
            <w:left w:val="none" w:sz="0" w:space="0" w:color="auto"/>
            <w:bottom w:val="none" w:sz="0" w:space="0" w:color="auto"/>
            <w:right w:val="none" w:sz="0" w:space="0" w:color="auto"/>
          </w:divBdr>
          <w:divsChild>
            <w:div w:id="586958598">
              <w:marLeft w:val="0"/>
              <w:marRight w:val="0"/>
              <w:marTop w:val="0"/>
              <w:marBottom w:val="0"/>
              <w:divBdr>
                <w:top w:val="none" w:sz="0" w:space="0" w:color="auto"/>
                <w:left w:val="none" w:sz="0" w:space="0" w:color="auto"/>
                <w:bottom w:val="none" w:sz="0" w:space="0" w:color="auto"/>
                <w:right w:val="none" w:sz="0" w:space="0" w:color="auto"/>
              </w:divBdr>
            </w:div>
            <w:div w:id="1140804023">
              <w:marLeft w:val="0"/>
              <w:marRight w:val="0"/>
              <w:marTop w:val="0"/>
              <w:marBottom w:val="0"/>
              <w:divBdr>
                <w:top w:val="none" w:sz="0" w:space="0" w:color="auto"/>
                <w:left w:val="none" w:sz="0" w:space="0" w:color="auto"/>
                <w:bottom w:val="none" w:sz="0" w:space="0" w:color="auto"/>
                <w:right w:val="none" w:sz="0" w:space="0" w:color="auto"/>
              </w:divBdr>
            </w:div>
            <w:div w:id="1443501911">
              <w:marLeft w:val="0"/>
              <w:marRight w:val="0"/>
              <w:marTop w:val="0"/>
              <w:marBottom w:val="0"/>
              <w:divBdr>
                <w:top w:val="none" w:sz="0" w:space="0" w:color="auto"/>
                <w:left w:val="none" w:sz="0" w:space="0" w:color="auto"/>
                <w:bottom w:val="none" w:sz="0" w:space="0" w:color="auto"/>
                <w:right w:val="none" w:sz="0" w:space="0" w:color="auto"/>
              </w:divBdr>
            </w:div>
            <w:div w:id="1571768769">
              <w:marLeft w:val="0"/>
              <w:marRight w:val="0"/>
              <w:marTop w:val="0"/>
              <w:marBottom w:val="0"/>
              <w:divBdr>
                <w:top w:val="none" w:sz="0" w:space="0" w:color="auto"/>
                <w:left w:val="none" w:sz="0" w:space="0" w:color="auto"/>
                <w:bottom w:val="none" w:sz="0" w:space="0" w:color="auto"/>
                <w:right w:val="none" w:sz="0" w:space="0" w:color="auto"/>
              </w:divBdr>
            </w:div>
            <w:div w:id="1678267761">
              <w:marLeft w:val="0"/>
              <w:marRight w:val="0"/>
              <w:marTop w:val="0"/>
              <w:marBottom w:val="0"/>
              <w:divBdr>
                <w:top w:val="none" w:sz="0" w:space="0" w:color="auto"/>
                <w:left w:val="none" w:sz="0" w:space="0" w:color="auto"/>
                <w:bottom w:val="none" w:sz="0" w:space="0" w:color="auto"/>
                <w:right w:val="none" w:sz="0" w:space="0" w:color="auto"/>
              </w:divBdr>
            </w:div>
          </w:divsChild>
        </w:div>
        <w:div w:id="1772700389">
          <w:marLeft w:val="0"/>
          <w:marRight w:val="0"/>
          <w:marTop w:val="0"/>
          <w:marBottom w:val="0"/>
          <w:divBdr>
            <w:top w:val="none" w:sz="0" w:space="0" w:color="auto"/>
            <w:left w:val="none" w:sz="0" w:space="0" w:color="auto"/>
            <w:bottom w:val="none" w:sz="0" w:space="0" w:color="auto"/>
            <w:right w:val="none" w:sz="0" w:space="0" w:color="auto"/>
          </w:divBdr>
          <w:divsChild>
            <w:div w:id="733940209">
              <w:marLeft w:val="0"/>
              <w:marRight w:val="0"/>
              <w:marTop w:val="0"/>
              <w:marBottom w:val="0"/>
              <w:divBdr>
                <w:top w:val="none" w:sz="0" w:space="0" w:color="auto"/>
                <w:left w:val="none" w:sz="0" w:space="0" w:color="auto"/>
                <w:bottom w:val="none" w:sz="0" w:space="0" w:color="auto"/>
                <w:right w:val="none" w:sz="0" w:space="0" w:color="auto"/>
              </w:divBdr>
            </w:div>
            <w:div w:id="1255363835">
              <w:marLeft w:val="0"/>
              <w:marRight w:val="0"/>
              <w:marTop w:val="0"/>
              <w:marBottom w:val="0"/>
              <w:divBdr>
                <w:top w:val="none" w:sz="0" w:space="0" w:color="auto"/>
                <w:left w:val="none" w:sz="0" w:space="0" w:color="auto"/>
                <w:bottom w:val="none" w:sz="0" w:space="0" w:color="auto"/>
                <w:right w:val="none" w:sz="0" w:space="0" w:color="auto"/>
              </w:divBdr>
            </w:div>
            <w:div w:id="1403915588">
              <w:marLeft w:val="0"/>
              <w:marRight w:val="0"/>
              <w:marTop w:val="0"/>
              <w:marBottom w:val="0"/>
              <w:divBdr>
                <w:top w:val="none" w:sz="0" w:space="0" w:color="auto"/>
                <w:left w:val="none" w:sz="0" w:space="0" w:color="auto"/>
                <w:bottom w:val="none" w:sz="0" w:space="0" w:color="auto"/>
                <w:right w:val="none" w:sz="0" w:space="0" w:color="auto"/>
              </w:divBdr>
            </w:div>
            <w:div w:id="1418164231">
              <w:marLeft w:val="0"/>
              <w:marRight w:val="0"/>
              <w:marTop w:val="0"/>
              <w:marBottom w:val="0"/>
              <w:divBdr>
                <w:top w:val="none" w:sz="0" w:space="0" w:color="auto"/>
                <w:left w:val="none" w:sz="0" w:space="0" w:color="auto"/>
                <w:bottom w:val="none" w:sz="0" w:space="0" w:color="auto"/>
                <w:right w:val="none" w:sz="0" w:space="0" w:color="auto"/>
              </w:divBdr>
            </w:div>
            <w:div w:id="2099715977">
              <w:marLeft w:val="0"/>
              <w:marRight w:val="0"/>
              <w:marTop w:val="0"/>
              <w:marBottom w:val="0"/>
              <w:divBdr>
                <w:top w:val="none" w:sz="0" w:space="0" w:color="auto"/>
                <w:left w:val="none" w:sz="0" w:space="0" w:color="auto"/>
                <w:bottom w:val="none" w:sz="0" w:space="0" w:color="auto"/>
                <w:right w:val="none" w:sz="0" w:space="0" w:color="auto"/>
              </w:divBdr>
            </w:div>
          </w:divsChild>
        </w:div>
        <w:div w:id="1780024990">
          <w:marLeft w:val="0"/>
          <w:marRight w:val="0"/>
          <w:marTop w:val="0"/>
          <w:marBottom w:val="0"/>
          <w:divBdr>
            <w:top w:val="none" w:sz="0" w:space="0" w:color="auto"/>
            <w:left w:val="none" w:sz="0" w:space="0" w:color="auto"/>
            <w:bottom w:val="none" w:sz="0" w:space="0" w:color="auto"/>
            <w:right w:val="none" w:sz="0" w:space="0" w:color="auto"/>
          </w:divBdr>
          <w:divsChild>
            <w:div w:id="531456733">
              <w:marLeft w:val="0"/>
              <w:marRight w:val="0"/>
              <w:marTop w:val="0"/>
              <w:marBottom w:val="0"/>
              <w:divBdr>
                <w:top w:val="none" w:sz="0" w:space="0" w:color="auto"/>
                <w:left w:val="none" w:sz="0" w:space="0" w:color="auto"/>
                <w:bottom w:val="none" w:sz="0" w:space="0" w:color="auto"/>
                <w:right w:val="none" w:sz="0" w:space="0" w:color="auto"/>
              </w:divBdr>
            </w:div>
            <w:div w:id="1747334430">
              <w:marLeft w:val="0"/>
              <w:marRight w:val="0"/>
              <w:marTop w:val="0"/>
              <w:marBottom w:val="0"/>
              <w:divBdr>
                <w:top w:val="none" w:sz="0" w:space="0" w:color="auto"/>
                <w:left w:val="none" w:sz="0" w:space="0" w:color="auto"/>
                <w:bottom w:val="none" w:sz="0" w:space="0" w:color="auto"/>
                <w:right w:val="none" w:sz="0" w:space="0" w:color="auto"/>
              </w:divBdr>
            </w:div>
            <w:div w:id="1861426499">
              <w:marLeft w:val="0"/>
              <w:marRight w:val="0"/>
              <w:marTop w:val="0"/>
              <w:marBottom w:val="0"/>
              <w:divBdr>
                <w:top w:val="none" w:sz="0" w:space="0" w:color="auto"/>
                <w:left w:val="none" w:sz="0" w:space="0" w:color="auto"/>
                <w:bottom w:val="none" w:sz="0" w:space="0" w:color="auto"/>
                <w:right w:val="none" w:sz="0" w:space="0" w:color="auto"/>
              </w:divBdr>
            </w:div>
            <w:div w:id="1946577959">
              <w:marLeft w:val="0"/>
              <w:marRight w:val="0"/>
              <w:marTop w:val="0"/>
              <w:marBottom w:val="0"/>
              <w:divBdr>
                <w:top w:val="none" w:sz="0" w:space="0" w:color="auto"/>
                <w:left w:val="none" w:sz="0" w:space="0" w:color="auto"/>
                <w:bottom w:val="none" w:sz="0" w:space="0" w:color="auto"/>
                <w:right w:val="none" w:sz="0" w:space="0" w:color="auto"/>
              </w:divBdr>
            </w:div>
            <w:div w:id="1953512400">
              <w:marLeft w:val="0"/>
              <w:marRight w:val="0"/>
              <w:marTop w:val="0"/>
              <w:marBottom w:val="0"/>
              <w:divBdr>
                <w:top w:val="none" w:sz="0" w:space="0" w:color="auto"/>
                <w:left w:val="none" w:sz="0" w:space="0" w:color="auto"/>
                <w:bottom w:val="none" w:sz="0" w:space="0" w:color="auto"/>
                <w:right w:val="none" w:sz="0" w:space="0" w:color="auto"/>
              </w:divBdr>
            </w:div>
          </w:divsChild>
        </w:div>
        <w:div w:id="1800028655">
          <w:marLeft w:val="0"/>
          <w:marRight w:val="0"/>
          <w:marTop w:val="0"/>
          <w:marBottom w:val="0"/>
          <w:divBdr>
            <w:top w:val="none" w:sz="0" w:space="0" w:color="auto"/>
            <w:left w:val="none" w:sz="0" w:space="0" w:color="auto"/>
            <w:bottom w:val="none" w:sz="0" w:space="0" w:color="auto"/>
            <w:right w:val="none" w:sz="0" w:space="0" w:color="auto"/>
          </w:divBdr>
          <w:divsChild>
            <w:div w:id="144900492">
              <w:marLeft w:val="0"/>
              <w:marRight w:val="0"/>
              <w:marTop w:val="0"/>
              <w:marBottom w:val="0"/>
              <w:divBdr>
                <w:top w:val="none" w:sz="0" w:space="0" w:color="auto"/>
                <w:left w:val="none" w:sz="0" w:space="0" w:color="auto"/>
                <w:bottom w:val="none" w:sz="0" w:space="0" w:color="auto"/>
                <w:right w:val="none" w:sz="0" w:space="0" w:color="auto"/>
              </w:divBdr>
            </w:div>
            <w:div w:id="188372401">
              <w:marLeft w:val="0"/>
              <w:marRight w:val="0"/>
              <w:marTop w:val="0"/>
              <w:marBottom w:val="0"/>
              <w:divBdr>
                <w:top w:val="none" w:sz="0" w:space="0" w:color="auto"/>
                <w:left w:val="none" w:sz="0" w:space="0" w:color="auto"/>
                <w:bottom w:val="none" w:sz="0" w:space="0" w:color="auto"/>
                <w:right w:val="none" w:sz="0" w:space="0" w:color="auto"/>
              </w:divBdr>
            </w:div>
            <w:div w:id="1327825145">
              <w:marLeft w:val="0"/>
              <w:marRight w:val="0"/>
              <w:marTop w:val="0"/>
              <w:marBottom w:val="0"/>
              <w:divBdr>
                <w:top w:val="none" w:sz="0" w:space="0" w:color="auto"/>
                <w:left w:val="none" w:sz="0" w:space="0" w:color="auto"/>
                <w:bottom w:val="none" w:sz="0" w:space="0" w:color="auto"/>
                <w:right w:val="none" w:sz="0" w:space="0" w:color="auto"/>
              </w:divBdr>
            </w:div>
            <w:div w:id="1443107197">
              <w:marLeft w:val="0"/>
              <w:marRight w:val="0"/>
              <w:marTop w:val="0"/>
              <w:marBottom w:val="0"/>
              <w:divBdr>
                <w:top w:val="none" w:sz="0" w:space="0" w:color="auto"/>
                <w:left w:val="none" w:sz="0" w:space="0" w:color="auto"/>
                <w:bottom w:val="none" w:sz="0" w:space="0" w:color="auto"/>
                <w:right w:val="none" w:sz="0" w:space="0" w:color="auto"/>
              </w:divBdr>
            </w:div>
            <w:div w:id="1694916737">
              <w:marLeft w:val="0"/>
              <w:marRight w:val="0"/>
              <w:marTop w:val="0"/>
              <w:marBottom w:val="0"/>
              <w:divBdr>
                <w:top w:val="none" w:sz="0" w:space="0" w:color="auto"/>
                <w:left w:val="none" w:sz="0" w:space="0" w:color="auto"/>
                <w:bottom w:val="none" w:sz="0" w:space="0" w:color="auto"/>
                <w:right w:val="none" w:sz="0" w:space="0" w:color="auto"/>
              </w:divBdr>
            </w:div>
          </w:divsChild>
        </w:div>
        <w:div w:id="1805463703">
          <w:marLeft w:val="0"/>
          <w:marRight w:val="0"/>
          <w:marTop w:val="0"/>
          <w:marBottom w:val="0"/>
          <w:divBdr>
            <w:top w:val="none" w:sz="0" w:space="0" w:color="auto"/>
            <w:left w:val="none" w:sz="0" w:space="0" w:color="auto"/>
            <w:bottom w:val="none" w:sz="0" w:space="0" w:color="auto"/>
            <w:right w:val="none" w:sz="0" w:space="0" w:color="auto"/>
          </w:divBdr>
          <w:divsChild>
            <w:div w:id="121464542">
              <w:marLeft w:val="0"/>
              <w:marRight w:val="0"/>
              <w:marTop w:val="0"/>
              <w:marBottom w:val="0"/>
              <w:divBdr>
                <w:top w:val="none" w:sz="0" w:space="0" w:color="auto"/>
                <w:left w:val="none" w:sz="0" w:space="0" w:color="auto"/>
                <w:bottom w:val="none" w:sz="0" w:space="0" w:color="auto"/>
                <w:right w:val="none" w:sz="0" w:space="0" w:color="auto"/>
              </w:divBdr>
            </w:div>
            <w:div w:id="1356225530">
              <w:marLeft w:val="0"/>
              <w:marRight w:val="0"/>
              <w:marTop w:val="0"/>
              <w:marBottom w:val="0"/>
              <w:divBdr>
                <w:top w:val="none" w:sz="0" w:space="0" w:color="auto"/>
                <w:left w:val="none" w:sz="0" w:space="0" w:color="auto"/>
                <w:bottom w:val="none" w:sz="0" w:space="0" w:color="auto"/>
                <w:right w:val="none" w:sz="0" w:space="0" w:color="auto"/>
              </w:divBdr>
            </w:div>
            <w:div w:id="1508398878">
              <w:marLeft w:val="0"/>
              <w:marRight w:val="0"/>
              <w:marTop w:val="0"/>
              <w:marBottom w:val="0"/>
              <w:divBdr>
                <w:top w:val="none" w:sz="0" w:space="0" w:color="auto"/>
                <w:left w:val="none" w:sz="0" w:space="0" w:color="auto"/>
                <w:bottom w:val="none" w:sz="0" w:space="0" w:color="auto"/>
                <w:right w:val="none" w:sz="0" w:space="0" w:color="auto"/>
              </w:divBdr>
            </w:div>
            <w:div w:id="1641229585">
              <w:marLeft w:val="0"/>
              <w:marRight w:val="0"/>
              <w:marTop w:val="0"/>
              <w:marBottom w:val="0"/>
              <w:divBdr>
                <w:top w:val="none" w:sz="0" w:space="0" w:color="auto"/>
                <w:left w:val="none" w:sz="0" w:space="0" w:color="auto"/>
                <w:bottom w:val="none" w:sz="0" w:space="0" w:color="auto"/>
                <w:right w:val="none" w:sz="0" w:space="0" w:color="auto"/>
              </w:divBdr>
            </w:div>
            <w:div w:id="2040667375">
              <w:marLeft w:val="0"/>
              <w:marRight w:val="0"/>
              <w:marTop w:val="0"/>
              <w:marBottom w:val="0"/>
              <w:divBdr>
                <w:top w:val="none" w:sz="0" w:space="0" w:color="auto"/>
                <w:left w:val="none" w:sz="0" w:space="0" w:color="auto"/>
                <w:bottom w:val="none" w:sz="0" w:space="0" w:color="auto"/>
                <w:right w:val="none" w:sz="0" w:space="0" w:color="auto"/>
              </w:divBdr>
            </w:div>
          </w:divsChild>
        </w:div>
        <w:div w:id="1807384387">
          <w:marLeft w:val="0"/>
          <w:marRight w:val="0"/>
          <w:marTop w:val="0"/>
          <w:marBottom w:val="0"/>
          <w:divBdr>
            <w:top w:val="none" w:sz="0" w:space="0" w:color="auto"/>
            <w:left w:val="none" w:sz="0" w:space="0" w:color="auto"/>
            <w:bottom w:val="none" w:sz="0" w:space="0" w:color="auto"/>
            <w:right w:val="none" w:sz="0" w:space="0" w:color="auto"/>
          </w:divBdr>
          <w:divsChild>
            <w:div w:id="258762745">
              <w:marLeft w:val="0"/>
              <w:marRight w:val="0"/>
              <w:marTop w:val="0"/>
              <w:marBottom w:val="0"/>
              <w:divBdr>
                <w:top w:val="none" w:sz="0" w:space="0" w:color="auto"/>
                <w:left w:val="none" w:sz="0" w:space="0" w:color="auto"/>
                <w:bottom w:val="none" w:sz="0" w:space="0" w:color="auto"/>
                <w:right w:val="none" w:sz="0" w:space="0" w:color="auto"/>
              </w:divBdr>
            </w:div>
            <w:div w:id="548999776">
              <w:marLeft w:val="0"/>
              <w:marRight w:val="0"/>
              <w:marTop w:val="0"/>
              <w:marBottom w:val="0"/>
              <w:divBdr>
                <w:top w:val="none" w:sz="0" w:space="0" w:color="auto"/>
                <w:left w:val="none" w:sz="0" w:space="0" w:color="auto"/>
                <w:bottom w:val="none" w:sz="0" w:space="0" w:color="auto"/>
                <w:right w:val="none" w:sz="0" w:space="0" w:color="auto"/>
              </w:divBdr>
            </w:div>
            <w:div w:id="737745989">
              <w:marLeft w:val="0"/>
              <w:marRight w:val="0"/>
              <w:marTop w:val="0"/>
              <w:marBottom w:val="0"/>
              <w:divBdr>
                <w:top w:val="none" w:sz="0" w:space="0" w:color="auto"/>
                <w:left w:val="none" w:sz="0" w:space="0" w:color="auto"/>
                <w:bottom w:val="none" w:sz="0" w:space="0" w:color="auto"/>
                <w:right w:val="none" w:sz="0" w:space="0" w:color="auto"/>
              </w:divBdr>
            </w:div>
            <w:div w:id="957681796">
              <w:marLeft w:val="0"/>
              <w:marRight w:val="0"/>
              <w:marTop w:val="0"/>
              <w:marBottom w:val="0"/>
              <w:divBdr>
                <w:top w:val="none" w:sz="0" w:space="0" w:color="auto"/>
                <w:left w:val="none" w:sz="0" w:space="0" w:color="auto"/>
                <w:bottom w:val="none" w:sz="0" w:space="0" w:color="auto"/>
                <w:right w:val="none" w:sz="0" w:space="0" w:color="auto"/>
              </w:divBdr>
            </w:div>
            <w:div w:id="1993288869">
              <w:marLeft w:val="0"/>
              <w:marRight w:val="0"/>
              <w:marTop w:val="0"/>
              <w:marBottom w:val="0"/>
              <w:divBdr>
                <w:top w:val="none" w:sz="0" w:space="0" w:color="auto"/>
                <w:left w:val="none" w:sz="0" w:space="0" w:color="auto"/>
                <w:bottom w:val="none" w:sz="0" w:space="0" w:color="auto"/>
                <w:right w:val="none" w:sz="0" w:space="0" w:color="auto"/>
              </w:divBdr>
            </w:div>
          </w:divsChild>
        </w:div>
        <w:div w:id="1828668384">
          <w:marLeft w:val="0"/>
          <w:marRight w:val="0"/>
          <w:marTop w:val="0"/>
          <w:marBottom w:val="0"/>
          <w:divBdr>
            <w:top w:val="none" w:sz="0" w:space="0" w:color="auto"/>
            <w:left w:val="none" w:sz="0" w:space="0" w:color="auto"/>
            <w:bottom w:val="none" w:sz="0" w:space="0" w:color="auto"/>
            <w:right w:val="none" w:sz="0" w:space="0" w:color="auto"/>
          </w:divBdr>
          <w:divsChild>
            <w:div w:id="1232621208">
              <w:marLeft w:val="0"/>
              <w:marRight w:val="0"/>
              <w:marTop w:val="0"/>
              <w:marBottom w:val="0"/>
              <w:divBdr>
                <w:top w:val="none" w:sz="0" w:space="0" w:color="auto"/>
                <w:left w:val="none" w:sz="0" w:space="0" w:color="auto"/>
                <w:bottom w:val="none" w:sz="0" w:space="0" w:color="auto"/>
                <w:right w:val="none" w:sz="0" w:space="0" w:color="auto"/>
              </w:divBdr>
            </w:div>
            <w:div w:id="1465583232">
              <w:marLeft w:val="0"/>
              <w:marRight w:val="0"/>
              <w:marTop w:val="0"/>
              <w:marBottom w:val="0"/>
              <w:divBdr>
                <w:top w:val="none" w:sz="0" w:space="0" w:color="auto"/>
                <w:left w:val="none" w:sz="0" w:space="0" w:color="auto"/>
                <w:bottom w:val="none" w:sz="0" w:space="0" w:color="auto"/>
                <w:right w:val="none" w:sz="0" w:space="0" w:color="auto"/>
              </w:divBdr>
            </w:div>
            <w:div w:id="1612129274">
              <w:marLeft w:val="0"/>
              <w:marRight w:val="0"/>
              <w:marTop w:val="0"/>
              <w:marBottom w:val="0"/>
              <w:divBdr>
                <w:top w:val="none" w:sz="0" w:space="0" w:color="auto"/>
                <w:left w:val="none" w:sz="0" w:space="0" w:color="auto"/>
                <w:bottom w:val="none" w:sz="0" w:space="0" w:color="auto"/>
                <w:right w:val="none" w:sz="0" w:space="0" w:color="auto"/>
              </w:divBdr>
            </w:div>
            <w:div w:id="1776293708">
              <w:marLeft w:val="0"/>
              <w:marRight w:val="0"/>
              <w:marTop w:val="0"/>
              <w:marBottom w:val="0"/>
              <w:divBdr>
                <w:top w:val="none" w:sz="0" w:space="0" w:color="auto"/>
                <w:left w:val="none" w:sz="0" w:space="0" w:color="auto"/>
                <w:bottom w:val="none" w:sz="0" w:space="0" w:color="auto"/>
                <w:right w:val="none" w:sz="0" w:space="0" w:color="auto"/>
              </w:divBdr>
            </w:div>
            <w:div w:id="1785491717">
              <w:marLeft w:val="0"/>
              <w:marRight w:val="0"/>
              <w:marTop w:val="0"/>
              <w:marBottom w:val="0"/>
              <w:divBdr>
                <w:top w:val="none" w:sz="0" w:space="0" w:color="auto"/>
                <w:left w:val="none" w:sz="0" w:space="0" w:color="auto"/>
                <w:bottom w:val="none" w:sz="0" w:space="0" w:color="auto"/>
                <w:right w:val="none" w:sz="0" w:space="0" w:color="auto"/>
              </w:divBdr>
            </w:div>
          </w:divsChild>
        </w:div>
        <w:div w:id="1836147806">
          <w:marLeft w:val="0"/>
          <w:marRight w:val="0"/>
          <w:marTop w:val="0"/>
          <w:marBottom w:val="0"/>
          <w:divBdr>
            <w:top w:val="none" w:sz="0" w:space="0" w:color="auto"/>
            <w:left w:val="none" w:sz="0" w:space="0" w:color="auto"/>
            <w:bottom w:val="none" w:sz="0" w:space="0" w:color="auto"/>
            <w:right w:val="none" w:sz="0" w:space="0" w:color="auto"/>
          </w:divBdr>
          <w:divsChild>
            <w:div w:id="488909576">
              <w:marLeft w:val="0"/>
              <w:marRight w:val="0"/>
              <w:marTop w:val="0"/>
              <w:marBottom w:val="0"/>
              <w:divBdr>
                <w:top w:val="none" w:sz="0" w:space="0" w:color="auto"/>
                <w:left w:val="none" w:sz="0" w:space="0" w:color="auto"/>
                <w:bottom w:val="none" w:sz="0" w:space="0" w:color="auto"/>
                <w:right w:val="none" w:sz="0" w:space="0" w:color="auto"/>
              </w:divBdr>
            </w:div>
            <w:div w:id="1411198992">
              <w:marLeft w:val="0"/>
              <w:marRight w:val="0"/>
              <w:marTop w:val="0"/>
              <w:marBottom w:val="0"/>
              <w:divBdr>
                <w:top w:val="none" w:sz="0" w:space="0" w:color="auto"/>
                <w:left w:val="none" w:sz="0" w:space="0" w:color="auto"/>
                <w:bottom w:val="none" w:sz="0" w:space="0" w:color="auto"/>
                <w:right w:val="none" w:sz="0" w:space="0" w:color="auto"/>
              </w:divBdr>
            </w:div>
          </w:divsChild>
        </w:div>
        <w:div w:id="1893615815">
          <w:marLeft w:val="0"/>
          <w:marRight w:val="0"/>
          <w:marTop w:val="0"/>
          <w:marBottom w:val="0"/>
          <w:divBdr>
            <w:top w:val="none" w:sz="0" w:space="0" w:color="auto"/>
            <w:left w:val="none" w:sz="0" w:space="0" w:color="auto"/>
            <w:bottom w:val="none" w:sz="0" w:space="0" w:color="auto"/>
            <w:right w:val="none" w:sz="0" w:space="0" w:color="auto"/>
          </w:divBdr>
          <w:divsChild>
            <w:div w:id="289169146">
              <w:marLeft w:val="0"/>
              <w:marRight w:val="0"/>
              <w:marTop w:val="0"/>
              <w:marBottom w:val="0"/>
              <w:divBdr>
                <w:top w:val="none" w:sz="0" w:space="0" w:color="auto"/>
                <w:left w:val="none" w:sz="0" w:space="0" w:color="auto"/>
                <w:bottom w:val="none" w:sz="0" w:space="0" w:color="auto"/>
                <w:right w:val="none" w:sz="0" w:space="0" w:color="auto"/>
              </w:divBdr>
            </w:div>
            <w:div w:id="303776098">
              <w:marLeft w:val="0"/>
              <w:marRight w:val="0"/>
              <w:marTop w:val="0"/>
              <w:marBottom w:val="0"/>
              <w:divBdr>
                <w:top w:val="none" w:sz="0" w:space="0" w:color="auto"/>
                <w:left w:val="none" w:sz="0" w:space="0" w:color="auto"/>
                <w:bottom w:val="none" w:sz="0" w:space="0" w:color="auto"/>
                <w:right w:val="none" w:sz="0" w:space="0" w:color="auto"/>
              </w:divBdr>
            </w:div>
            <w:div w:id="947541515">
              <w:marLeft w:val="0"/>
              <w:marRight w:val="0"/>
              <w:marTop w:val="0"/>
              <w:marBottom w:val="0"/>
              <w:divBdr>
                <w:top w:val="none" w:sz="0" w:space="0" w:color="auto"/>
                <w:left w:val="none" w:sz="0" w:space="0" w:color="auto"/>
                <w:bottom w:val="none" w:sz="0" w:space="0" w:color="auto"/>
                <w:right w:val="none" w:sz="0" w:space="0" w:color="auto"/>
              </w:divBdr>
            </w:div>
            <w:div w:id="1427311618">
              <w:marLeft w:val="0"/>
              <w:marRight w:val="0"/>
              <w:marTop w:val="0"/>
              <w:marBottom w:val="0"/>
              <w:divBdr>
                <w:top w:val="none" w:sz="0" w:space="0" w:color="auto"/>
                <w:left w:val="none" w:sz="0" w:space="0" w:color="auto"/>
                <w:bottom w:val="none" w:sz="0" w:space="0" w:color="auto"/>
                <w:right w:val="none" w:sz="0" w:space="0" w:color="auto"/>
              </w:divBdr>
            </w:div>
            <w:div w:id="2061441684">
              <w:marLeft w:val="0"/>
              <w:marRight w:val="0"/>
              <w:marTop w:val="0"/>
              <w:marBottom w:val="0"/>
              <w:divBdr>
                <w:top w:val="none" w:sz="0" w:space="0" w:color="auto"/>
                <w:left w:val="none" w:sz="0" w:space="0" w:color="auto"/>
                <w:bottom w:val="none" w:sz="0" w:space="0" w:color="auto"/>
                <w:right w:val="none" w:sz="0" w:space="0" w:color="auto"/>
              </w:divBdr>
            </w:div>
          </w:divsChild>
        </w:div>
        <w:div w:id="1983848622">
          <w:marLeft w:val="0"/>
          <w:marRight w:val="0"/>
          <w:marTop w:val="0"/>
          <w:marBottom w:val="0"/>
          <w:divBdr>
            <w:top w:val="none" w:sz="0" w:space="0" w:color="auto"/>
            <w:left w:val="none" w:sz="0" w:space="0" w:color="auto"/>
            <w:bottom w:val="none" w:sz="0" w:space="0" w:color="auto"/>
            <w:right w:val="none" w:sz="0" w:space="0" w:color="auto"/>
          </w:divBdr>
          <w:divsChild>
            <w:div w:id="41750993">
              <w:marLeft w:val="0"/>
              <w:marRight w:val="0"/>
              <w:marTop w:val="0"/>
              <w:marBottom w:val="0"/>
              <w:divBdr>
                <w:top w:val="none" w:sz="0" w:space="0" w:color="auto"/>
                <w:left w:val="none" w:sz="0" w:space="0" w:color="auto"/>
                <w:bottom w:val="none" w:sz="0" w:space="0" w:color="auto"/>
                <w:right w:val="none" w:sz="0" w:space="0" w:color="auto"/>
              </w:divBdr>
            </w:div>
            <w:div w:id="562368763">
              <w:marLeft w:val="0"/>
              <w:marRight w:val="0"/>
              <w:marTop w:val="0"/>
              <w:marBottom w:val="0"/>
              <w:divBdr>
                <w:top w:val="none" w:sz="0" w:space="0" w:color="auto"/>
                <w:left w:val="none" w:sz="0" w:space="0" w:color="auto"/>
                <w:bottom w:val="none" w:sz="0" w:space="0" w:color="auto"/>
                <w:right w:val="none" w:sz="0" w:space="0" w:color="auto"/>
              </w:divBdr>
            </w:div>
            <w:div w:id="1141922246">
              <w:marLeft w:val="0"/>
              <w:marRight w:val="0"/>
              <w:marTop w:val="0"/>
              <w:marBottom w:val="0"/>
              <w:divBdr>
                <w:top w:val="none" w:sz="0" w:space="0" w:color="auto"/>
                <w:left w:val="none" w:sz="0" w:space="0" w:color="auto"/>
                <w:bottom w:val="none" w:sz="0" w:space="0" w:color="auto"/>
                <w:right w:val="none" w:sz="0" w:space="0" w:color="auto"/>
              </w:divBdr>
            </w:div>
            <w:div w:id="1145387753">
              <w:marLeft w:val="0"/>
              <w:marRight w:val="0"/>
              <w:marTop w:val="0"/>
              <w:marBottom w:val="0"/>
              <w:divBdr>
                <w:top w:val="none" w:sz="0" w:space="0" w:color="auto"/>
                <w:left w:val="none" w:sz="0" w:space="0" w:color="auto"/>
                <w:bottom w:val="none" w:sz="0" w:space="0" w:color="auto"/>
                <w:right w:val="none" w:sz="0" w:space="0" w:color="auto"/>
              </w:divBdr>
            </w:div>
            <w:div w:id="1552768023">
              <w:marLeft w:val="0"/>
              <w:marRight w:val="0"/>
              <w:marTop w:val="0"/>
              <w:marBottom w:val="0"/>
              <w:divBdr>
                <w:top w:val="none" w:sz="0" w:space="0" w:color="auto"/>
                <w:left w:val="none" w:sz="0" w:space="0" w:color="auto"/>
                <w:bottom w:val="none" w:sz="0" w:space="0" w:color="auto"/>
                <w:right w:val="none" w:sz="0" w:space="0" w:color="auto"/>
              </w:divBdr>
            </w:div>
          </w:divsChild>
        </w:div>
        <w:div w:id="2086216792">
          <w:marLeft w:val="0"/>
          <w:marRight w:val="0"/>
          <w:marTop w:val="0"/>
          <w:marBottom w:val="0"/>
          <w:divBdr>
            <w:top w:val="none" w:sz="0" w:space="0" w:color="auto"/>
            <w:left w:val="none" w:sz="0" w:space="0" w:color="auto"/>
            <w:bottom w:val="none" w:sz="0" w:space="0" w:color="auto"/>
            <w:right w:val="none" w:sz="0" w:space="0" w:color="auto"/>
          </w:divBdr>
          <w:divsChild>
            <w:div w:id="240793767">
              <w:marLeft w:val="0"/>
              <w:marRight w:val="0"/>
              <w:marTop w:val="0"/>
              <w:marBottom w:val="0"/>
              <w:divBdr>
                <w:top w:val="none" w:sz="0" w:space="0" w:color="auto"/>
                <w:left w:val="none" w:sz="0" w:space="0" w:color="auto"/>
                <w:bottom w:val="none" w:sz="0" w:space="0" w:color="auto"/>
                <w:right w:val="none" w:sz="0" w:space="0" w:color="auto"/>
              </w:divBdr>
            </w:div>
            <w:div w:id="251090285">
              <w:marLeft w:val="0"/>
              <w:marRight w:val="0"/>
              <w:marTop w:val="0"/>
              <w:marBottom w:val="0"/>
              <w:divBdr>
                <w:top w:val="none" w:sz="0" w:space="0" w:color="auto"/>
                <w:left w:val="none" w:sz="0" w:space="0" w:color="auto"/>
                <w:bottom w:val="none" w:sz="0" w:space="0" w:color="auto"/>
                <w:right w:val="none" w:sz="0" w:space="0" w:color="auto"/>
              </w:divBdr>
            </w:div>
            <w:div w:id="1013646608">
              <w:marLeft w:val="0"/>
              <w:marRight w:val="0"/>
              <w:marTop w:val="0"/>
              <w:marBottom w:val="0"/>
              <w:divBdr>
                <w:top w:val="none" w:sz="0" w:space="0" w:color="auto"/>
                <w:left w:val="none" w:sz="0" w:space="0" w:color="auto"/>
                <w:bottom w:val="none" w:sz="0" w:space="0" w:color="auto"/>
                <w:right w:val="none" w:sz="0" w:space="0" w:color="auto"/>
              </w:divBdr>
            </w:div>
            <w:div w:id="1498690580">
              <w:marLeft w:val="0"/>
              <w:marRight w:val="0"/>
              <w:marTop w:val="0"/>
              <w:marBottom w:val="0"/>
              <w:divBdr>
                <w:top w:val="none" w:sz="0" w:space="0" w:color="auto"/>
                <w:left w:val="none" w:sz="0" w:space="0" w:color="auto"/>
                <w:bottom w:val="none" w:sz="0" w:space="0" w:color="auto"/>
                <w:right w:val="none" w:sz="0" w:space="0" w:color="auto"/>
              </w:divBdr>
            </w:div>
            <w:div w:id="1587376476">
              <w:marLeft w:val="0"/>
              <w:marRight w:val="0"/>
              <w:marTop w:val="0"/>
              <w:marBottom w:val="0"/>
              <w:divBdr>
                <w:top w:val="none" w:sz="0" w:space="0" w:color="auto"/>
                <w:left w:val="none" w:sz="0" w:space="0" w:color="auto"/>
                <w:bottom w:val="none" w:sz="0" w:space="0" w:color="auto"/>
                <w:right w:val="none" w:sz="0" w:space="0" w:color="auto"/>
              </w:divBdr>
            </w:div>
          </w:divsChild>
        </w:div>
        <w:div w:id="2086340344">
          <w:marLeft w:val="0"/>
          <w:marRight w:val="0"/>
          <w:marTop w:val="0"/>
          <w:marBottom w:val="0"/>
          <w:divBdr>
            <w:top w:val="none" w:sz="0" w:space="0" w:color="auto"/>
            <w:left w:val="none" w:sz="0" w:space="0" w:color="auto"/>
            <w:bottom w:val="none" w:sz="0" w:space="0" w:color="auto"/>
            <w:right w:val="none" w:sz="0" w:space="0" w:color="auto"/>
          </w:divBdr>
          <w:divsChild>
            <w:div w:id="330372538">
              <w:marLeft w:val="0"/>
              <w:marRight w:val="0"/>
              <w:marTop w:val="0"/>
              <w:marBottom w:val="0"/>
              <w:divBdr>
                <w:top w:val="none" w:sz="0" w:space="0" w:color="auto"/>
                <w:left w:val="none" w:sz="0" w:space="0" w:color="auto"/>
                <w:bottom w:val="none" w:sz="0" w:space="0" w:color="auto"/>
                <w:right w:val="none" w:sz="0" w:space="0" w:color="auto"/>
              </w:divBdr>
            </w:div>
            <w:div w:id="852455622">
              <w:marLeft w:val="0"/>
              <w:marRight w:val="0"/>
              <w:marTop w:val="0"/>
              <w:marBottom w:val="0"/>
              <w:divBdr>
                <w:top w:val="none" w:sz="0" w:space="0" w:color="auto"/>
                <w:left w:val="none" w:sz="0" w:space="0" w:color="auto"/>
                <w:bottom w:val="none" w:sz="0" w:space="0" w:color="auto"/>
                <w:right w:val="none" w:sz="0" w:space="0" w:color="auto"/>
              </w:divBdr>
            </w:div>
            <w:div w:id="1170408302">
              <w:marLeft w:val="0"/>
              <w:marRight w:val="0"/>
              <w:marTop w:val="0"/>
              <w:marBottom w:val="0"/>
              <w:divBdr>
                <w:top w:val="none" w:sz="0" w:space="0" w:color="auto"/>
                <w:left w:val="none" w:sz="0" w:space="0" w:color="auto"/>
                <w:bottom w:val="none" w:sz="0" w:space="0" w:color="auto"/>
                <w:right w:val="none" w:sz="0" w:space="0" w:color="auto"/>
              </w:divBdr>
            </w:div>
            <w:div w:id="1305937719">
              <w:marLeft w:val="0"/>
              <w:marRight w:val="0"/>
              <w:marTop w:val="0"/>
              <w:marBottom w:val="0"/>
              <w:divBdr>
                <w:top w:val="none" w:sz="0" w:space="0" w:color="auto"/>
                <w:left w:val="none" w:sz="0" w:space="0" w:color="auto"/>
                <w:bottom w:val="none" w:sz="0" w:space="0" w:color="auto"/>
                <w:right w:val="none" w:sz="0" w:space="0" w:color="auto"/>
              </w:divBdr>
            </w:div>
            <w:div w:id="2123113568">
              <w:marLeft w:val="0"/>
              <w:marRight w:val="0"/>
              <w:marTop w:val="0"/>
              <w:marBottom w:val="0"/>
              <w:divBdr>
                <w:top w:val="none" w:sz="0" w:space="0" w:color="auto"/>
                <w:left w:val="none" w:sz="0" w:space="0" w:color="auto"/>
                <w:bottom w:val="none" w:sz="0" w:space="0" w:color="auto"/>
                <w:right w:val="none" w:sz="0" w:space="0" w:color="auto"/>
              </w:divBdr>
            </w:div>
          </w:divsChild>
        </w:div>
        <w:div w:id="2099671791">
          <w:marLeft w:val="0"/>
          <w:marRight w:val="0"/>
          <w:marTop w:val="0"/>
          <w:marBottom w:val="0"/>
          <w:divBdr>
            <w:top w:val="none" w:sz="0" w:space="0" w:color="auto"/>
            <w:left w:val="none" w:sz="0" w:space="0" w:color="auto"/>
            <w:bottom w:val="none" w:sz="0" w:space="0" w:color="auto"/>
            <w:right w:val="none" w:sz="0" w:space="0" w:color="auto"/>
          </w:divBdr>
          <w:divsChild>
            <w:div w:id="1179200589">
              <w:marLeft w:val="0"/>
              <w:marRight w:val="0"/>
              <w:marTop w:val="0"/>
              <w:marBottom w:val="0"/>
              <w:divBdr>
                <w:top w:val="none" w:sz="0" w:space="0" w:color="auto"/>
                <w:left w:val="none" w:sz="0" w:space="0" w:color="auto"/>
                <w:bottom w:val="none" w:sz="0" w:space="0" w:color="auto"/>
                <w:right w:val="none" w:sz="0" w:space="0" w:color="auto"/>
              </w:divBdr>
            </w:div>
            <w:div w:id="1182743081">
              <w:marLeft w:val="0"/>
              <w:marRight w:val="0"/>
              <w:marTop w:val="0"/>
              <w:marBottom w:val="0"/>
              <w:divBdr>
                <w:top w:val="none" w:sz="0" w:space="0" w:color="auto"/>
                <w:left w:val="none" w:sz="0" w:space="0" w:color="auto"/>
                <w:bottom w:val="none" w:sz="0" w:space="0" w:color="auto"/>
                <w:right w:val="none" w:sz="0" w:space="0" w:color="auto"/>
              </w:divBdr>
            </w:div>
            <w:div w:id="1272855963">
              <w:marLeft w:val="0"/>
              <w:marRight w:val="0"/>
              <w:marTop w:val="0"/>
              <w:marBottom w:val="0"/>
              <w:divBdr>
                <w:top w:val="none" w:sz="0" w:space="0" w:color="auto"/>
                <w:left w:val="none" w:sz="0" w:space="0" w:color="auto"/>
                <w:bottom w:val="none" w:sz="0" w:space="0" w:color="auto"/>
                <w:right w:val="none" w:sz="0" w:space="0" w:color="auto"/>
              </w:divBdr>
            </w:div>
            <w:div w:id="1592542116">
              <w:marLeft w:val="0"/>
              <w:marRight w:val="0"/>
              <w:marTop w:val="0"/>
              <w:marBottom w:val="0"/>
              <w:divBdr>
                <w:top w:val="none" w:sz="0" w:space="0" w:color="auto"/>
                <w:left w:val="none" w:sz="0" w:space="0" w:color="auto"/>
                <w:bottom w:val="none" w:sz="0" w:space="0" w:color="auto"/>
                <w:right w:val="none" w:sz="0" w:space="0" w:color="auto"/>
              </w:divBdr>
            </w:div>
            <w:div w:id="2127264723">
              <w:marLeft w:val="0"/>
              <w:marRight w:val="0"/>
              <w:marTop w:val="0"/>
              <w:marBottom w:val="0"/>
              <w:divBdr>
                <w:top w:val="none" w:sz="0" w:space="0" w:color="auto"/>
                <w:left w:val="none" w:sz="0" w:space="0" w:color="auto"/>
                <w:bottom w:val="none" w:sz="0" w:space="0" w:color="auto"/>
                <w:right w:val="none" w:sz="0" w:space="0" w:color="auto"/>
              </w:divBdr>
            </w:div>
          </w:divsChild>
        </w:div>
        <w:div w:id="2115317934">
          <w:marLeft w:val="0"/>
          <w:marRight w:val="0"/>
          <w:marTop w:val="0"/>
          <w:marBottom w:val="0"/>
          <w:divBdr>
            <w:top w:val="none" w:sz="0" w:space="0" w:color="auto"/>
            <w:left w:val="none" w:sz="0" w:space="0" w:color="auto"/>
            <w:bottom w:val="none" w:sz="0" w:space="0" w:color="auto"/>
            <w:right w:val="none" w:sz="0" w:space="0" w:color="auto"/>
          </w:divBdr>
          <w:divsChild>
            <w:div w:id="1064377229">
              <w:marLeft w:val="0"/>
              <w:marRight w:val="0"/>
              <w:marTop w:val="0"/>
              <w:marBottom w:val="0"/>
              <w:divBdr>
                <w:top w:val="none" w:sz="0" w:space="0" w:color="auto"/>
                <w:left w:val="none" w:sz="0" w:space="0" w:color="auto"/>
                <w:bottom w:val="none" w:sz="0" w:space="0" w:color="auto"/>
                <w:right w:val="none" w:sz="0" w:space="0" w:color="auto"/>
              </w:divBdr>
            </w:div>
            <w:div w:id="1090082601">
              <w:marLeft w:val="0"/>
              <w:marRight w:val="0"/>
              <w:marTop w:val="0"/>
              <w:marBottom w:val="0"/>
              <w:divBdr>
                <w:top w:val="none" w:sz="0" w:space="0" w:color="auto"/>
                <w:left w:val="none" w:sz="0" w:space="0" w:color="auto"/>
                <w:bottom w:val="none" w:sz="0" w:space="0" w:color="auto"/>
                <w:right w:val="none" w:sz="0" w:space="0" w:color="auto"/>
              </w:divBdr>
            </w:div>
            <w:div w:id="1098208564">
              <w:marLeft w:val="0"/>
              <w:marRight w:val="0"/>
              <w:marTop w:val="0"/>
              <w:marBottom w:val="0"/>
              <w:divBdr>
                <w:top w:val="none" w:sz="0" w:space="0" w:color="auto"/>
                <w:left w:val="none" w:sz="0" w:space="0" w:color="auto"/>
                <w:bottom w:val="none" w:sz="0" w:space="0" w:color="auto"/>
                <w:right w:val="none" w:sz="0" w:space="0" w:color="auto"/>
              </w:divBdr>
            </w:div>
            <w:div w:id="1250961611">
              <w:marLeft w:val="0"/>
              <w:marRight w:val="0"/>
              <w:marTop w:val="0"/>
              <w:marBottom w:val="0"/>
              <w:divBdr>
                <w:top w:val="none" w:sz="0" w:space="0" w:color="auto"/>
                <w:left w:val="none" w:sz="0" w:space="0" w:color="auto"/>
                <w:bottom w:val="none" w:sz="0" w:space="0" w:color="auto"/>
                <w:right w:val="none" w:sz="0" w:space="0" w:color="auto"/>
              </w:divBdr>
            </w:div>
            <w:div w:id="1287590672">
              <w:marLeft w:val="0"/>
              <w:marRight w:val="0"/>
              <w:marTop w:val="0"/>
              <w:marBottom w:val="0"/>
              <w:divBdr>
                <w:top w:val="none" w:sz="0" w:space="0" w:color="auto"/>
                <w:left w:val="none" w:sz="0" w:space="0" w:color="auto"/>
                <w:bottom w:val="none" w:sz="0" w:space="0" w:color="auto"/>
                <w:right w:val="none" w:sz="0" w:space="0" w:color="auto"/>
              </w:divBdr>
            </w:div>
          </w:divsChild>
        </w:div>
        <w:div w:id="2122456700">
          <w:marLeft w:val="0"/>
          <w:marRight w:val="0"/>
          <w:marTop w:val="0"/>
          <w:marBottom w:val="0"/>
          <w:divBdr>
            <w:top w:val="none" w:sz="0" w:space="0" w:color="auto"/>
            <w:left w:val="none" w:sz="0" w:space="0" w:color="auto"/>
            <w:bottom w:val="none" w:sz="0" w:space="0" w:color="auto"/>
            <w:right w:val="none" w:sz="0" w:space="0" w:color="auto"/>
          </w:divBdr>
          <w:divsChild>
            <w:div w:id="416250920">
              <w:marLeft w:val="0"/>
              <w:marRight w:val="0"/>
              <w:marTop w:val="0"/>
              <w:marBottom w:val="0"/>
              <w:divBdr>
                <w:top w:val="none" w:sz="0" w:space="0" w:color="auto"/>
                <w:left w:val="none" w:sz="0" w:space="0" w:color="auto"/>
                <w:bottom w:val="none" w:sz="0" w:space="0" w:color="auto"/>
                <w:right w:val="none" w:sz="0" w:space="0" w:color="auto"/>
              </w:divBdr>
            </w:div>
            <w:div w:id="589123321">
              <w:marLeft w:val="0"/>
              <w:marRight w:val="0"/>
              <w:marTop w:val="0"/>
              <w:marBottom w:val="0"/>
              <w:divBdr>
                <w:top w:val="none" w:sz="0" w:space="0" w:color="auto"/>
                <w:left w:val="none" w:sz="0" w:space="0" w:color="auto"/>
                <w:bottom w:val="none" w:sz="0" w:space="0" w:color="auto"/>
                <w:right w:val="none" w:sz="0" w:space="0" w:color="auto"/>
              </w:divBdr>
            </w:div>
            <w:div w:id="671680642">
              <w:marLeft w:val="0"/>
              <w:marRight w:val="0"/>
              <w:marTop w:val="0"/>
              <w:marBottom w:val="0"/>
              <w:divBdr>
                <w:top w:val="none" w:sz="0" w:space="0" w:color="auto"/>
                <w:left w:val="none" w:sz="0" w:space="0" w:color="auto"/>
                <w:bottom w:val="none" w:sz="0" w:space="0" w:color="auto"/>
                <w:right w:val="none" w:sz="0" w:space="0" w:color="auto"/>
              </w:divBdr>
            </w:div>
            <w:div w:id="1022166711">
              <w:marLeft w:val="0"/>
              <w:marRight w:val="0"/>
              <w:marTop w:val="0"/>
              <w:marBottom w:val="0"/>
              <w:divBdr>
                <w:top w:val="none" w:sz="0" w:space="0" w:color="auto"/>
                <w:left w:val="none" w:sz="0" w:space="0" w:color="auto"/>
                <w:bottom w:val="none" w:sz="0" w:space="0" w:color="auto"/>
                <w:right w:val="none" w:sz="0" w:space="0" w:color="auto"/>
              </w:divBdr>
            </w:div>
            <w:div w:id="1960916749">
              <w:marLeft w:val="0"/>
              <w:marRight w:val="0"/>
              <w:marTop w:val="0"/>
              <w:marBottom w:val="0"/>
              <w:divBdr>
                <w:top w:val="none" w:sz="0" w:space="0" w:color="auto"/>
                <w:left w:val="none" w:sz="0" w:space="0" w:color="auto"/>
                <w:bottom w:val="none" w:sz="0" w:space="0" w:color="auto"/>
                <w:right w:val="none" w:sz="0" w:space="0" w:color="auto"/>
              </w:divBdr>
            </w:div>
          </w:divsChild>
        </w:div>
        <w:div w:id="2133354846">
          <w:marLeft w:val="0"/>
          <w:marRight w:val="0"/>
          <w:marTop w:val="0"/>
          <w:marBottom w:val="0"/>
          <w:divBdr>
            <w:top w:val="none" w:sz="0" w:space="0" w:color="auto"/>
            <w:left w:val="none" w:sz="0" w:space="0" w:color="auto"/>
            <w:bottom w:val="none" w:sz="0" w:space="0" w:color="auto"/>
            <w:right w:val="none" w:sz="0" w:space="0" w:color="auto"/>
          </w:divBdr>
          <w:divsChild>
            <w:div w:id="433212660">
              <w:marLeft w:val="0"/>
              <w:marRight w:val="0"/>
              <w:marTop w:val="0"/>
              <w:marBottom w:val="0"/>
              <w:divBdr>
                <w:top w:val="none" w:sz="0" w:space="0" w:color="auto"/>
                <w:left w:val="none" w:sz="0" w:space="0" w:color="auto"/>
                <w:bottom w:val="none" w:sz="0" w:space="0" w:color="auto"/>
                <w:right w:val="none" w:sz="0" w:space="0" w:color="auto"/>
              </w:divBdr>
            </w:div>
            <w:div w:id="434908871">
              <w:marLeft w:val="0"/>
              <w:marRight w:val="0"/>
              <w:marTop w:val="0"/>
              <w:marBottom w:val="0"/>
              <w:divBdr>
                <w:top w:val="none" w:sz="0" w:space="0" w:color="auto"/>
                <w:left w:val="none" w:sz="0" w:space="0" w:color="auto"/>
                <w:bottom w:val="none" w:sz="0" w:space="0" w:color="auto"/>
                <w:right w:val="none" w:sz="0" w:space="0" w:color="auto"/>
              </w:divBdr>
            </w:div>
            <w:div w:id="624772338">
              <w:marLeft w:val="0"/>
              <w:marRight w:val="0"/>
              <w:marTop w:val="0"/>
              <w:marBottom w:val="0"/>
              <w:divBdr>
                <w:top w:val="none" w:sz="0" w:space="0" w:color="auto"/>
                <w:left w:val="none" w:sz="0" w:space="0" w:color="auto"/>
                <w:bottom w:val="none" w:sz="0" w:space="0" w:color="auto"/>
                <w:right w:val="none" w:sz="0" w:space="0" w:color="auto"/>
              </w:divBdr>
            </w:div>
            <w:div w:id="1898854347">
              <w:marLeft w:val="0"/>
              <w:marRight w:val="0"/>
              <w:marTop w:val="0"/>
              <w:marBottom w:val="0"/>
              <w:divBdr>
                <w:top w:val="none" w:sz="0" w:space="0" w:color="auto"/>
                <w:left w:val="none" w:sz="0" w:space="0" w:color="auto"/>
                <w:bottom w:val="none" w:sz="0" w:space="0" w:color="auto"/>
                <w:right w:val="none" w:sz="0" w:space="0" w:color="auto"/>
              </w:divBdr>
            </w:div>
            <w:div w:id="1921870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83630">
      <w:bodyDiv w:val="1"/>
      <w:marLeft w:val="0"/>
      <w:marRight w:val="0"/>
      <w:marTop w:val="0"/>
      <w:marBottom w:val="0"/>
      <w:divBdr>
        <w:top w:val="none" w:sz="0" w:space="0" w:color="auto"/>
        <w:left w:val="none" w:sz="0" w:space="0" w:color="auto"/>
        <w:bottom w:val="none" w:sz="0" w:space="0" w:color="auto"/>
        <w:right w:val="none" w:sz="0" w:space="0" w:color="auto"/>
      </w:divBdr>
    </w:div>
    <w:div w:id="190075850">
      <w:bodyDiv w:val="1"/>
      <w:marLeft w:val="0"/>
      <w:marRight w:val="0"/>
      <w:marTop w:val="0"/>
      <w:marBottom w:val="0"/>
      <w:divBdr>
        <w:top w:val="none" w:sz="0" w:space="0" w:color="auto"/>
        <w:left w:val="none" w:sz="0" w:space="0" w:color="auto"/>
        <w:bottom w:val="none" w:sz="0" w:space="0" w:color="auto"/>
        <w:right w:val="none" w:sz="0" w:space="0" w:color="auto"/>
      </w:divBdr>
      <w:divsChild>
        <w:div w:id="421220643">
          <w:marLeft w:val="0"/>
          <w:marRight w:val="0"/>
          <w:marTop w:val="0"/>
          <w:marBottom w:val="0"/>
          <w:divBdr>
            <w:top w:val="none" w:sz="0" w:space="0" w:color="auto"/>
            <w:left w:val="none" w:sz="0" w:space="0" w:color="auto"/>
            <w:bottom w:val="none" w:sz="0" w:space="0" w:color="auto"/>
            <w:right w:val="none" w:sz="0" w:space="0" w:color="auto"/>
          </w:divBdr>
        </w:div>
        <w:div w:id="1196892603">
          <w:marLeft w:val="0"/>
          <w:marRight w:val="0"/>
          <w:marTop w:val="0"/>
          <w:marBottom w:val="0"/>
          <w:divBdr>
            <w:top w:val="none" w:sz="0" w:space="0" w:color="auto"/>
            <w:left w:val="none" w:sz="0" w:space="0" w:color="auto"/>
            <w:bottom w:val="none" w:sz="0" w:space="0" w:color="auto"/>
            <w:right w:val="none" w:sz="0" w:space="0" w:color="auto"/>
          </w:divBdr>
        </w:div>
      </w:divsChild>
    </w:div>
    <w:div w:id="202445725">
      <w:bodyDiv w:val="1"/>
      <w:marLeft w:val="0"/>
      <w:marRight w:val="0"/>
      <w:marTop w:val="0"/>
      <w:marBottom w:val="0"/>
      <w:divBdr>
        <w:top w:val="none" w:sz="0" w:space="0" w:color="auto"/>
        <w:left w:val="none" w:sz="0" w:space="0" w:color="auto"/>
        <w:bottom w:val="none" w:sz="0" w:space="0" w:color="auto"/>
        <w:right w:val="none" w:sz="0" w:space="0" w:color="auto"/>
      </w:divBdr>
      <w:divsChild>
        <w:div w:id="483668992">
          <w:marLeft w:val="0"/>
          <w:marRight w:val="0"/>
          <w:marTop w:val="0"/>
          <w:marBottom w:val="0"/>
          <w:divBdr>
            <w:top w:val="none" w:sz="0" w:space="0" w:color="auto"/>
            <w:left w:val="none" w:sz="0" w:space="0" w:color="auto"/>
            <w:bottom w:val="none" w:sz="0" w:space="0" w:color="auto"/>
            <w:right w:val="none" w:sz="0" w:space="0" w:color="auto"/>
          </w:divBdr>
          <w:divsChild>
            <w:div w:id="12139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25402">
      <w:bodyDiv w:val="1"/>
      <w:marLeft w:val="0"/>
      <w:marRight w:val="0"/>
      <w:marTop w:val="0"/>
      <w:marBottom w:val="0"/>
      <w:divBdr>
        <w:top w:val="none" w:sz="0" w:space="0" w:color="auto"/>
        <w:left w:val="none" w:sz="0" w:space="0" w:color="auto"/>
        <w:bottom w:val="none" w:sz="0" w:space="0" w:color="auto"/>
        <w:right w:val="none" w:sz="0" w:space="0" w:color="auto"/>
      </w:divBdr>
    </w:div>
    <w:div w:id="215941964">
      <w:bodyDiv w:val="1"/>
      <w:marLeft w:val="0"/>
      <w:marRight w:val="0"/>
      <w:marTop w:val="0"/>
      <w:marBottom w:val="0"/>
      <w:divBdr>
        <w:top w:val="none" w:sz="0" w:space="0" w:color="auto"/>
        <w:left w:val="none" w:sz="0" w:space="0" w:color="auto"/>
        <w:bottom w:val="none" w:sz="0" w:space="0" w:color="auto"/>
        <w:right w:val="none" w:sz="0" w:space="0" w:color="auto"/>
      </w:divBdr>
    </w:div>
    <w:div w:id="217591318">
      <w:bodyDiv w:val="1"/>
      <w:marLeft w:val="0"/>
      <w:marRight w:val="0"/>
      <w:marTop w:val="0"/>
      <w:marBottom w:val="0"/>
      <w:divBdr>
        <w:top w:val="none" w:sz="0" w:space="0" w:color="auto"/>
        <w:left w:val="none" w:sz="0" w:space="0" w:color="auto"/>
        <w:bottom w:val="none" w:sz="0" w:space="0" w:color="auto"/>
        <w:right w:val="none" w:sz="0" w:space="0" w:color="auto"/>
      </w:divBdr>
      <w:divsChild>
        <w:div w:id="112410849">
          <w:marLeft w:val="0"/>
          <w:marRight w:val="0"/>
          <w:marTop w:val="0"/>
          <w:marBottom w:val="0"/>
          <w:divBdr>
            <w:top w:val="none" w:sz="0" w:space="0" w:color="auto"/>
            <w:left w:val="none" w:sz="0" w:space="0" w:color="auto"/>
            <w:bottom w:val="none" w:sz="0" w:space="0" w:color="auto"/>
            <w:right w:val="none" w:sz="0" w:space="0" w:color="auto"/>
          </w:divBdr>
          <w:divsChild>
            <w:div w:id="959265636">
              <w:marLeft w:val="0"/>
              <w:marRight w:val="0"/>
              <w:marTop w:val="0"/>
              <w:marBottom w:val="0"/>
              <w:divBdr>
                <w:top w:val="none" w:sz="0" w:space="0" w:color="auto"/>
                <w:left w:val="none" w:sz="0" w:space="0" w:color="auto"/>
                <w:bottom w:val="none" w:sz="0" w:space="0" w:color="auto"/>
                <w:right w:val="none" w:sz="0" w:space="0" w:color="auto"/>
              </w:divBdr>
              <w:divsChild>
                <w:div w:id="895551844">
                  <w:marLeft w:val="0"/>
                  <w:marRight w:val="0"/>
                  <w:marTop w:val="0"/>
                  <w:marBottom w:val="0"/>
                  <w:divBdr>
                    <w:top w:val="none" w:sz="0" w:space="0" w:color="auto"/>
                    <w:left w:val="none" w:sz="0" w:space="0" w:color="auto"/>
                    <w:bottom w:val="none" w:sz="0" w:space="0" w:color="auto"/>
                    <w:right w:val="none" w:sz="0" w:space="0" w:color="auto"/>
                  </w:divBdr>
                  <w:divsChild>
                    <w:div w:id="1862157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367336">
          <w:marLeft w:val="0"/>
          <w:marRight w:val="0"/>
          <w:marTop w:val="0"/>
          <w:marBottom w:val="0"/>
          <w:divBdr>
            <w:top w:val="none" w:sz="0" w:space="0" w:color="auto"/>
            <w:left w:val="none" w:sz="0" w:space="0" w:color="auto"/>
            <w:bottom w:val="none" w:sz="0" w:space="0" w:color="auto"/>
            <w:right w:val="none" w:sz="0" w:space="0" w:color="auto"/>
          </w:divBdr>
          <w:divsChild>
            <w:div w:id="67927436">
              <w:marLeft w:val="0"/>
              <w:marRight w:val="0"/>
              <w:marTop w:val="0"/>
              <w:marBottom w:val="0"/>
              <w:divBdr>
                <w:top w:val="none" w:sz="0" w:space="0" w:color="auto"/>
                <w:left w:val="none" w:sz="0" w:space="0" w:color="auto"/>
                <w:bottom w:val="none" w:sz="0" w:space="0" w:color="auto"/>
                <w:right w:val="none" w:sz="0" w:space="0" w:color="auto"/>
              </w:divBdr>
              <w:divsChild>
                <w:div w:id="267348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2181211">
      <w:bodyDiv w:val="1"/>
      <w:marLeft w:val="0"/>
      <w:marRight w:val="0"/>
      <w:marTop w:val="0"/>
      <w:marBottom w:val="0"/>
      <w:divBdr>
        <w:top w:val="none" w:sz="0" w:space="0" w:color="auto"/>
        <w:left w:val="none" w:sz="0" w:space="0" w:color="auto"/>
        <w:bottom w:val="none" w:sz="0" w:space="0" w:color="auto"/>
        <w:right w:val="none" w:sz="0" w:space="0" w:color="auto"/>
      </w:divBdr>
      <w:divsChild>
        <w:div w:id="1024210231">
          <w:marLeft w:val="0"/>
          <w:marRight w:val="0"/>
          <w:marTop w:val="0"/>
          <w:marBottom w:val="0"/>
          <w:divBdr>
            <w:top w:val="none" w:sz="0" w:space="0" w:color="auto"/>
            <w:left w:val="none" w:sz="0" w:space="0" w:color="auto"/>
            <w:bottom w:val="none" w:sz="0" w:space="0" w:color="auto"/>
            <w:right w:val="none" w:sz="0" w:space="0" w:color="auto"/>
          </w:divBdr>
          <w:divsChild>
            <w:div w:id="1716540667">
              <w:marLeft w:val="0"/>
              <w:marRight w:val="0"/>
              <w:marTop w:val="0"/>
              <w:marBottom w:val="0"/>
              <w:divBdr>
                <w:top w:val="none" w:sz="0" w:space="0" w:color="auto"/>
                <w:left w:val="none" w:sz="0" w:space="0" w:color="auto"/>
                <w:bottom w:val="none" w:sz="0" w:space="0" w:color="auto"/>
                <w:right w:val="none" w:sz="0" w:space="0" w:color="auto"/>
              </w:divBdr>
              <w:divsChild>
                <w:div w:id="844588625">
                  <w:marLeft w:val="0"/>
                  <w:marRight w:val="0"/>
                  <w:marTop w:val="0"/>
                  <w:marBottom w:val="0"/>
                  <w:divBdr>
                    <w:top w:val="none" w:sz="0" w:space="0" w:color="auto"/>
                    <w:left w:val="none" w:sz="0" w:space="0" w:color="auto"/>
                    <w:bottom w:val="none" w:sz="0" w:space="0" w:color="auto"/>
                    <w:right w:val="none" w:sz="0" w:space="0" w:color="auto"/>
                  </w:divBdr>
                  <w:divsChild>
                    <w:div w:id="140076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9806697">
          <w:marLeft w:val="0"/>
          <w:marRight w:val="0"/>
          <w:marTop w:val="0"/>
          <w:marBottom w:val="0"/>
          <w:divBdr>
            <w:top w:val="none" w:sz="0" w:space="0" w:color="auto"/>
            <w:left w:val="none" w:sz="0" w:space="0" w:color="auto"/>
            <w:bottom w:val="none" w:sz="0" w:space="0" w:color="auto"/>
            <w:right w:val="none" w:sz="0" w:space="0" w:color="auto"/>
          </w:divBdr>
          <w:divsChild>
            <w:div w:id="1225607410">
              <w:marLeft w:val="0"/>
              <w:marRight w:val="0"/>
              <w:marTop w:val="0"/>
              <w:marBottom w:val="0"/>
              <w:divBdr>
                <w:top w:val="none" w:sz="0" w:space="0" w:color="auto"/>
                <w:left w:val="none" w:sz="0" w:space="0" w:color="auto"/>
                <w:bottom w:val="none" w:sz="0" w:space="0" w:color="auto"/>
                <w:right w:val="none" w:sz="0" w:space="0" w:color="auto"/>
              </w:divBdr>
              <w:divsChild>
                <w:div w:id="404499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6645773">
      <w:bodyDiv w:val="1"/>
      <w:marLeft w:val="0"/>
      <w:marRight w:val="0"/>
      <w:marTop w:val="0"/>
      <w:marBottom w:val="0"/>
      <w:divBdr>
        <w:top w:val="none" w:sz="0" w:space="0" w:color="auto"/>
        <w:left w:val="none" w:sz="0" w:space="0" w:color="auto"/>
        <w:bottom w:val="none" w:sz="0" w:space="0" w:color="auto"/>
        <w:right w:val="none" w:sz="0" w:space="0" w:color="auto"/>
      </w:divBdr>
      <w:divsChild>
        <w:div w:id="1578589024">
          <w:marLeft w:val="0"/>
          <w:marRight w:val="0"/>
          <w:marTop w:val="0"/>
          <w:marBottom w:val="0"/>
          <w:divBdr>
            <w:top w:val="none" w:sz="0" w:space="0" w:color="auto"/>
            <w:left w:val="none" w:sz="0" w:space="0" w:color="auto"/>
            <w:bottom w:val="none" w:sz="0" w:space="0" w:color="auto"/>
            <w:right w:val="none" w:sz="0" w:space="0" w:color="auto"/>
          </w:divBdr>
          <w:divsChild>
            <w:div w:id="1545563373">
              <w:marLeft w:val="0"/>
              <w:marRight w:val="0"/>
              <w:marTop w:val="0"/>
              <w:marBottom w:val="0"/>
              <w:divBdr>
                <w:top w:val="none" w:sz="0" w:space="0" w:color="auto"/>
                <w:left w:val="none" w:sz="0" w:space="0" w:color="auto"/>
                <w:bottom w:val="none" w:sz="0" w:space="0" w:color="auto"/>
                <w:right w:val="none" w:sz="0" w:space="0" w:color="auto"/>
              </w:divBdr>
              <w:divsChild>
                <w:div w:id="1519853863">
                  <w:marLeft w:val="0"/>
                  <w:marRight w:val="0"/>
                  <w:marTop w:val="0"/>
                  <w:marBottom w:val="0"/>
                  <w:divBdr>
                    <w:top w:val="none" w:sz="0" w:space="0" w:color="auto"/>
                    <w:left w:val="none" w:sz="0" w:space="0" w:color="auto"/>
                    <w:bottom w:val="none" w:sz="0" w:space="0" w:color="auto"/>
                    <w:right w:val="none" w:sz="0" w:space="0" w:color="auto"/>
                  </w:divBdr>
                  <w:divsChild>
                    <w:div w:id="189880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7769299">
      <w:bodyDiv w:val="1"/>
      <w:marLeft w:val="0"/>
      <w:marRight w:val="0"/>
      <w:marTop w:val="0"/>
      <w:marBottom w:val="0"/>
      <w:divBdr>
        <w:top w:val="none" w:sz="0" w:space="0" w:color="auto"/>
        <w:left w:val="none" w:sz="0" w:space="0" w:color="auto"/>
        <w:bottom w:val="none" w:sz="0" w:space="0" w:color="auto"/>
        <w:right w:val="none" w:sz="0" w:space="0" w:color="auto"/>
      </w:divBdr>
      <w:divsChild>
        <w:div w:id="754009310">
          <w:marLeft w:val="0"/>
          <w:marRight w:val="0"/>
          <w:marTop w:val="0"/>
          <w:marBottom w:val="0"/>
          <w:divBdr>
            <w:top w:val="none" w:sz="0" w:space="0" w:color="auto"/>
            <w:left w:val="none" w:sz="0" w:space="0" w:color="auto"/>
            <w:bottom w:val="none" w:sz="0" w:space="0" w:color="auto"/>
            <w:right w:val="none" w:sz="0" w:space="0" w:color="auto"/>
          </w:divBdr>
          <w:divsChild>
            <w:div w:id="1340935557">
              <w:marLeft w:val="0"/>
              <w:marRight w:val="0"/>
              <w:marTop w:val="0"/>
              <w:marBottom w:val="0"/>
              <w:divBdr>
                <w:top w:val="none" w:sz="0" w:space="0" w:color="auto"/>
                <w:left w:val="none" w:sz="0" w:space="0" w:color="auto"/>
                <w:bottom w:val="none" w:sz="0" w:space="0" w:color="auto"/>
                <w:right w:val="none" w:sz="0" w:space="0" w:color="auto"/>
              </w:divBdr>
              <w:divsChild>
                <w:div w:id="979846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611616">
          <w:marLeft w:val="0"/>
          <w:marRight w:val="0"/>
          <w:marTop w:val="0"/>
          <w:marBottom w:val="0"/>
          <w:divBdr>
            <w:top w:val="none" w:sz="0" w:space="0" w:color="auto"/>
            <w:left w:val="none" w:sz="0" w:space="0" w:color="auto"/>
            <w:bottom w:val="none" w:sz="0" w:space="0" w:color="auto"/>
            <w:right w:val="none" w:sz="0" w:space="0" w:color="auto"/>
          </w:divBdr>
          <w:divsChild>
            <w:div w:id="934090071">
              <w:marLeft w:val="0"/>
              <w:marRight w:val="0"/>
              <w:marTop w:val="0"/>
              <w:marBottom w:val="0"/>
              <w:divBdr>
                <w:top w:val="none" w:sz="0" w:space="0" w:color="auto"/>
                <w:left w:val="none" w:sz="0" w:space="0" w:color="auto"/>
                <w:bottom w:val="none" w:sz="0" w:space="0" w:color="auto"/>
                <w:right w:val="none" w:sz="0" w:space="0" w:color="auto"/>
              </w:divBdr>
              <w:divsChild>
                <w:div w:id="1205092678">
                  <w:marLeft w:val="0"/>
                  <w:marRight w:val="0"/>
                  <w:marTop w:val="0"/>
                  <w:marBottom w:val="0"/>
                  <w:divBdr>
                    <w:top w:val="none" w:sz="0" w:space="0" w:color="auto"/>
                    <w:left w:val="none" w:sz="0" w:space="0" w:color="auto"/>
                    <w:bottom w:val="none" w:sz="0" w:space="0" w:color="auto"/>
                    <w:right w:val="none" w:sz="0" w:space="0" w:color="auto"/>
                  </w:divBdr>
                  <w:divsChild>
                    <w:div w:id="2023126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1504183">
      <w:bodyDiv w:val="1"/>
      <w:marLeft w:val="0"/>
      <w:marRight w:val="0"/>
      <w:marTop w:val="0"/>
      <w:marBottom w:val="0"/>
      <w:divBdr>
        <w:top w:val="none" w:sz="0" w:space="0" w:color="auto"/>
        <w:left w:val="none" w:sz="0" w:space="0" w:color="auto"/>
        <w:bottom w:val="none" w:sz="0" w:space="0" w:color="auto"/>
        <w:right w:val="none" w:sz="0" w:space="0" w:color="auto"/>
      </w:divBdr>
    </w:div>
    <w:div w:id="234361730">
      <w:bodyDiv w:val="1"/>
      <w:marLeft w:val="0"/>
      <w:marRight w:val="0"/>
      <w:marTop w:val="0"/>
      <w:marBottom w:val="0"/>
      <w:divBdr>
        <w:top w:val="none" w:sz="0" w:space="0" w:color="auto"/>
        <w:left w:val="none" w:sz="0" w:space="0" w:color="auto"/>
        <w:bottom w:val="none" w:sz="0" w:space="0" w:color="auto"/>
        <w:right w:val="none" w:sz="0" w:space="0" w:color="auto"/>
      </w:divBdr>
      <w:divsChild>
        <w:div w:id="1172985830">
          <w:marLeft w:val="0"/>
          <w:marRight w:val="0"/>
          <w:marTop w:val="0"/>
          <w:marBottom w:val="0"/>
          <w:divBdr>
            <w:top w:val="none" w:sz="0" w:space="0" w:color="auto"/>
            <w:left w:val="none" w:sz="0" w:space="0" w:color="auto"/>
            <w:bottom w:val="none" w:sz="0" w:space="0" w:color="auto"/>
            <w:right w:val="none" w:sz="0" w:space="0" w:color="auto"/>
          </w:divBdr>
          <w:divsChild>
            <w:div w:id="1772359236">
              <w:marLeft w:val="0"/>
              <w:marRight w:val="0"/>
              <w:marTop w:val="0"/>
              <w:marBottom w:val="0"/>
              <w:divBdr>
                <w:top w:val="none" w:sz="0" w:space="0" w:color="auto"/>
                <w:left w:val="none" w:sz="0" w:space="0" w:color="auto"/>
                <w:bottom w:val="none" w:sz="0" w:space="0" w:color="auto"/>
                <w:right w:val="none" w:sz="0" w:space="0" w:color="auto"/>
              </w:divBdr>
              <w:divsChild>
                <w:div w:id="1607273212">
                  <w:marLeft w:val="0"/>
                  <w:marRight w:val="0"/>
                  <w:marTop w:val="0"/>
                  <w:marBottom w:val="0"/>
                  <w:divBdr>
                    <w:top w:val="none" w:sz="0" w:space="0" w:color="auto"/>
                    <w:left w:val="none" w:sz="0" w:space="0" w:color="auto"/>
                    <w:bottom w:val="none" w:sz="0" w:space="0" w:color="auto"/>
                    <w:right w:val="none" w:sz="0" w:space="0" w:color="auto"/>
                  </w:divBdr>
                  <w:divsChild>
                    <w:div w:id="746877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117787">
          <w:marLeft w:val="0"/>
          <w:marRight w:val="0"/>
          <w:marTop w:val="0"/>
          <w:marBottom w:val="0"/>
          <w:divBdr>
            <w:top w:val="none" w:sz="0" w:space="0" w:color="auto"/>
            <w:left w:val="none" w:sz="0" w:space="0" w:color="auto"/>
            <w:bottom w:val="none" w:sz="0" w:space="0" w:color="auto"/>
            <w:right w:val="none" w:sz="0" w:space="0" w:color="auto"/>
          </w:divBdr>
          <w:divsChild>
            <w:div w:id="409471432">
              <w:marLeft w:val="0"/>
              <w:marRight w:val="0"/>
              <w:marTop w:val="0"/>
              <w:marBottom w:val="0"/>
              <w:divBdr>
                <w:top w:val="none" w:sz="0" w:space="0" w:color="auto"/>
                <w:left w:val="none" w:sz="0" w:space="0" w:color="auto"/>
                <w:bottom w:val="none" w:sz="0" w:space="0" w:color="auto"/>
                <w:right w:val="none" w:sz="0" w:space="0" w:color="auto"/>
              </w:divBdr>
              <w:divsChild>
                <w:div w:id="732239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7442457">
      <w:bodyDiv w:val="1"/>
      <w:marLeft w:val="0"/>
      <w:marRight w:val="0"/>
      <w:marTop w:val="0"/>
      <w:marBottom w:val="0"/>
      <w:divBdr>
        <w:top w:val="none" w:sz="0" w:space="0" w:color="auto"/>
        <w:left w:val="none" w:sz="0" w:space="0" w:color="auto"/>
        <w:bottom w:val="none" w:sz="0" w:space="0" w:color="auto"/>
        <w:right w:val="none" w:sz="0" w:space="0" w:color="auto"/>
      </w:divBdr>
    </w:div>
    <w:div w:id="241066622">
      <w:bodyDiv w:val="1"/>
      <w:marLeft w:val="0"/>
      <w:marRight w:val="0"/>
      <w:marTop w:val="0"/>
      <w:marBottom w:val="0"/>
      <w:divBdr>
        <w:top w:val="none" w:sz="0" w:space="0" w:color="auto"/>
        <w:left w:val="none" w:sz="0" w:space="0" w:color="auto"/>
        <w:bottom w:val="none" w:sz="0" w:space="0" w:color="auto"/>
        <w:right w:val="none" w:sz="0" w:space="0" w:color="auto"/>
      </w:divBdr>
      <w:divsChild>
        <w:div w:id="39480688">
          <w:marLeft w:val="0"/>
          <w:marRight w:val="0"/>
          <w:marTop w:val="0"/>
          <w:marBottom w:val="0"/>
          <w:divBdr>
            <w:top w:val="none" w:sz="0" w:space="0" w:color="auto"/>
            <w:left w:val="none" w:sz="0" w:space="0" w:color="auto"/>
            <w:bottom w:val="none" w:sz="0" w:space="0" w:color="auto"/>
            <w:right w:val="none" w:sz="0" w:space="0" w:color="auto"/>
          </w:divBdr>
          <w:divsChild>
            <w:div w:id="7995839">
              <w:marLeft w:val="0"/>
              <w:marRight w:val="0"/>
              <w:marTop w:val="0"/>
              <w:marBottom w:val="0"/>
              <w:divBdr>
                <w:top w:val="none" w:sz="0" w:space="0" w:color="auto"/>
                <w:left w:val="none" w:sz="0" w:space="0" w:color="auto"/>
                <w:bottom w:val="none" w:sz="0" w:space="0" w:color="auto"/>
                <w:right w:val="none" w:sz="0" w:space="0" w:color="auto"/>
              </w:divBdr>
              <w:divsChild>
                <w:div w:id="858083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66315">
          <w:marLeft w:val="0"/>
          <w:marRight w:val="0"/>
          <w:marTop w:val="0"/>
          <w:marBottom w:val="0"/>
          <w:divBdr>
            <w:top w:val="none" w:sz="0" w:space="0" w:color="auto"/>
            <w:left w:val="none" w:sz="0" w:space="0" w:color="auto"/>
            <w:bottom w:val="none" w:sz="0" w:space="0" w:color="auto"/>
            <w:right w:val="none" w:sz="0" w:space="0" w:color="auto"/>
          </w:divBdr>
          <w:divsChild>
            <w:div w:id="1234664700">
              <w:marLeft w:val="0"/>
              <w:marRight w:val="0"/>
              <w:marTop w:val="0"/>
              <w:marBottom w:val="0"/>
              <w:divBdr>
                <w:top w:val="none" w:sz="0" w:space="0" w:color="auto"/>
                <w:left w:val="none" w:sz="0" w:space="0" w:color="auto"/>
                <w:bottom w:val="none" w:sz="0" w:space="0" w:color="auto"/>
                <w:right w:val="none" w:sz="0" w:space="0" w:color="auto"/>
              </w:divBdr>
              <w:divsChild>
                <w:div w:id="298732698">
                  <w:marLeft w:val="0"/>
                  <w:marRight w:val="0"/>
                  <w:marTop w:val="0"/>
                  <w:marBottom w:val="0"/>
                  <w:divBdr>
                    <w:top w:val="none" w:sz="0" w:space="0" w:color="auto"/>
                    <w:left w:val="none" w:sz="0" w:space="0" w:color="auto"/>
                    <w:bottom w:val="none" w:sz="0" w:space="0" w:color="auto"/>
                    <w:right w:val="none" w:sz="0" w:space="0" w:color="auto"/>
                  </w:divBdr>
                  <w:divsChild>
                    <w:div w:id="1420369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7925920">
      <w:bodyDiv w:val="1"/>
      <w:marLeft w:val="0"/>
      <w:marRight w:val="0"/>
      <w:marTop w:val="0"/>
      <w:marBottom w:val="0"/>
      <w:divBdr>
        <w:top w:val="none" w:sz="0" w:space="0" w:color="auto"/>
        <w:left w:val="none" w:sz="0" w:space="0" w:color="auto"/>
        <w:bottom w:val="none" w:sz="0" w:space="0" w:color="auto"/>
        <w:right w:val="none" w:sz="0" w:space="0" w:color="auto"/>
      </w:divBdr>
      <w:divsChild>
        <w:div w:id="1818914411">
          <w:marLeft w:val="0"/>
          <w:marRight w:val="0"/>
          <w:marTop w:val="0"/>
          <w:marBottom w:val="0"/>
          <w:divBdr>
            <w:top w:val="none" w:sz="0" w:space="0" w:color="auto"/>
            <w:left w:val="none" w:sz="0" w:space="0" w:color="auto"/>
            <w:bottom w:val="none" w:sz="0" w:space="0" w:color="auto"/>
            <w:right w:val="none" w:sz="0" w:space="0" w:color="auto"/>
          </w:divBdr>
          <w:divsChild>
            <w:div w:id="1794132663">
              <w:marLeft w:val="0"/>
              <w:marRight w:val="0"/>
              <w:marTop w:val="0"/>
              <w:marBottom w:val="0"/>
              <w:divBdr>
                <w:top w:val="none" w:sz="0" w:space="0" w:color="auto"/>
                <w:left w:val="none" w:sz="0" w:space="0" w:color="auto"/>
                <w:bottom w:val="none" w:sz="0" w:space="0" w:color="auto"/>
                <w:right w:val="none" w:sz="0" w:space="0" w:color="auto"/>
              </w:divBdr>
              <w:divsChild>
                <w:div w:id="890464693">
                  <w:marLeft w:val="0"/>
                  <w:marRight w:val="0"/>
                  <w:marTop w:val="0"/>
                  <w:marBottom w:val="0"/>
                  <w:divBdr>
                    <w:top w:val="none" w:sz="0" w:space="0" w:color="auto"/>
                    <w:left w:val="none" w:sz="0" w:space="0" w:color="auto"/>
                    <w:bottom w:val="none" w:sz="0" w:space="0" w:color="auto"/>
                    <w:right w:val="none" w:sz="0" w:space="0" w:color="auto"/>
                  </w:divBdr>
                  <w:divsChild>
                    <w:div w:id="668943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823118">
          <w:marLeft w:val="0"/>
          <w:marRight w:val="0"/>
          <w:marTop w:val="0"/>
          <w:marBottom w:val="0"/>
          <w:divBdr>
            <w:top w:val="none" w:sz="0" w:space="0" w:color="auto"/>
            <w:left w:val="none" w:sz="0" w:space="0" w:color="auto"/>
            <w:bottom w:val="none" w:sz="0" w:space="0" w:color="auto"/>
            <w:right w:val="none" w:sz="0" w:space="0" w:color="auto"/>
          </w:divBdr>
          <w:divsChild>
            <w:div w:id="1923179236">
              <w:marLeft w:val="0"/>
              <w:marRight w:val="0"/>
              <w:marTop w:val="0"/>
              <w:marBottom w:val="0"/>
              <w:divBdr>
                <w:top w:val="none" w:sz="0" w:space="0" w:color="auto"/>
                <w:left w:val="none" w:sz="0" w:space="0" w:color="auto"/>
                <w:bottom w:val="none" w:sz="0" w:space="0" w:color="auto"/>
                <w:right w:val="none" w:sz="0" w:space="0" w:color="auto"/>
              </w:divBdr>
              <w:divsChild>
                <w:div w:id="402798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3976367">
      <w:bodyDiv w:val="1"/>
      <w:marLeft w:val="0"/>
      <w:marRight w:val="0"/>
      <w:marTop w:val="0"/>
      <w:marBottom w:val="0"/>
      <w:divBdr>
        <w:top w:val="none" w:sz="0" w:space="0" w:color="auto"/>
        <w:left w:val="none" w:sz="0" w:space="0" w:color="auto"/>
        <w:bottom w:val="none" w:sz="0" w:space="0" w:color="auto"/>
        <w:right w:val="none" w:sz="0" w:space="0" w:color="auto"/>
      </w:divBdr>
    </w:div>
    <w:div w:id="255749247">
      <w:bodyDiv w:val="1"/>
      <w:marLeft w:val="0"/>
      <w:marRight w:val="0"/>
      <w:marTop w:val="0"/>
      <w:marBottom w:val="0"/>
      <w:divBdr>
        <w:top w:val="none" w:sz="0" w:space="0" w:color="auto"/>
        <w:left w:val="none" w:sz="0" w:space="0" w:color="auto"/>
        <w:bottom w:val="none" w:sz="0" w:space="0" w:color="auto"/>
        <w:right w:val="none" w:sz="0" w:space="0" w:color="auto"/>
      </w:divBdr>
    </w:div>
    <w:div w:id="275989060">
      <w:bodyDiv w:val="1"/>
      <w:marLeft w:val="0"/>
      <w:marRight w:val="0"/>
      <w:marTop w:val="0"/>
      <w:marBottom w:val="0"/>
      <w:divBdr>
        <w:top w:val="none" w:sz="0" w:space="0" w:color="auto"/>
        <w:left w:val="none" w:sz="0" w:space="0" w:color="auto"/>
        <w:bottom w:val="none" w:sz="0" w:space="0" w:color="auto"/>
        <w:right w:val="none" w:sz="0" w:space="0" w:color="auto"/>
      </w:divBdr>
    </w:div>
    <w:div w:id="289752160">
      <w:bodyDiv w:val="1"/>
      <w:marLeft w:val="0"/>
      <w:marRight w:val="0"/>
      <w:marTop w:val="0"/>
      <w:marBottom w:val="0"/>
      <w:divBdr>
        <w:top w:val="none" w:sz="0" w:space="0" w:color="auto"/>
        <w:left w:val="none" w:sz="0" w:space="0" w:color="auto"/>
        <w:bottom w:val="none" w:sz="0" w:space="0" w:color="auto"/>
        <w:right w:val="none" w:sz="0" w:space="0" w:color="auto"/>
      </w:divBdr>
    </w:div>
    <w:div w:id="293371737">
      <w:bodyDiv w:val="1"/>
      <w:marLeft w:val="0"/>
      <w:marRight w:val="0"/>
      <w:marTop w:val="0"/>
      <w:marBottom w:val="0"/>
      <w:divBdr>
        <w:top w:val="none" w:sz="0" w:space="0" w:color="auto"/>
        <w:left w:val="none" w:sz="0" w:space="0" w:color="auto"/>
        <w:bottom w:val="none" w:sz="0" w:space="0" w:color="auto"/>
        <w:right w:val="none" w:sz="0" w:space="0" w:color="auto"/>
      </w:divBdr>
    </w:div>
    <w:div w:id="294801363">
      <w:bodyDiv w:val="1"/>
      <w:marLeft w:val="0"/>
      <w:marRight w:val="0"/>
      <w:marTop w:val="0"/>
      <w:marBottom w:val="0"/>
      <w:divBdr>
        <w:top w:val="none" w:sz="0" w:space="0" w:color="auto"/>
        <w:left w:val="none" w:sz="0" w:space="0" w:color="auto"/>
        <w:bottom w:val="none" w:sz="0" w:space="0" w:color="auto"/>
        <w:right w:val="none" w:sz="0" w:space="0" w:color="auto"/>
      </w:divBdr>
    </w:div>
    <w:div w:id="300382385">
      <w:bodyDiv w:val="1"/>
      <w:marLeft w:val="0"/>
      <w:marRight w:val="0"/>
      <w:marTop w:val="0"/>
      <w:marBottom w:val="0"/>
      <w:divBdr>
        <w:top w:val="none" w:sz="0" w:space="0" w:color="auto"/>
        <w:left w:val="none" w:sz="0" w:space="0" w:color="auto"/>
        <w:bottom w:val="none" w:sz="0" w:space="0" w:color="auto"/>
        <w:right w:val="none" w:sz="0" w:space="0" w:color="auto"/>
      </w:divBdr>
      <w:divsChild>
        <w:div w:id="39090405">
          <w:marLeft w:val="0"/>
          <w:marRight w:val="0"/>
          <w:marTop w:val="0"/>
          <w:marBottom w:val="0"/>
          <w:divBdr>
            <w:top w:val="none" w:sz="0" w:space="0" w:color="auto"/>
            <w:left w:val="none" w:sz="0" w:space="0" w:color="auto"/>
            <w:bottom w:val="none" w:sz="0" w:space="0" w:color="auto"/>
            <w:right w:val="none" w:sz="0" w:space="0" w:color="auto"/>
          </w:divBdr>
          <w:divsChild>
            <w:div w:id="2133935219">
              <w:marLeft w:val="0"/>
              <w:marRight w:val="0"/>
              <w:marTop w:val="0"/>
              <w:marBottom w:val="0"/>
              <w:divBdr>
                <w:top w:val="none" w:sz="0" w:space="0" w:color="auto"/>
                <w:left w:val="none" w:sz="0" w:space="0" w:color="auto"/>
                <w:bottom w:val="none" w:sz="0" w:space="0" w:color="auto"/>
                <w:right w:val="none" w:sz="0" w:space="0" w:color="auto"/>
              </w:divBdr>
              <w:divsChild>
                <w:div w:id="436948724">
                  <w:marLeft w:val="0"/>
                  <w:marRight w:val="0"/>
                  <w:marTop w:val="0"/>
                  <w:marBottom w:val="0"/>
                  <w:divBdr>
                    <w:top w:val="none" w:sz="0" w:space="0" w:color="auto"/>
                    <w:left w:val="none" w:sz="0" w:space="0" w:color="auto"/>
                    <w:bottom w:val="none" w:sz="0" w:space="0" w:color="auto"/>
                    <w:right w:val="none" w:sz="0" w:space="0" w:color="auto"/>
                  </w:divBdr>
                  <w:divsChild>
                    <w:div w:id="81680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0617483">
          <w:marLeft w:val="0"/>
          <w:marRight w:val="0"/>
          <w:marTop w:val="0"/>
          <w:marBottom w:val="0"/>
          <w:divBdr>
            <w:top w:val="none" w:sz="0" w:space="0" w:color="auto"/>
            <w:left w:val="none" w:sz="0" w:space="0" w:color="auto"/>
            <w:bottom w:val="none" w:sz="0" w:space="0" w:color="auto"/>
            <w:right w:val="none" w:sz="0" w:space="0" w:color="auto"/>
          </w:divBdr>
          <w:divsChild>
            <w:div w:id="859470892">
              <w:marLeft w:val="0"/>
              <w:marRight w:val="0"/>
              <w:marTop w:val="0"/>
              <w:marBottom w:val="0"/>
              <w:divBdr>
                <w:top w:val="none" w:sz="0" w:space="0" w:color="auto"/>
                <w:left w:val="none" w:sz="0" w:space="0" w:color="auto"/>
                <w:bottom w:val="none" w:sz="0" w:space="0" w:color="auto"/>
                <w:right w:val="none" w:sz="0" w:space="0" w:color="auto"/>
              </w:divBdr>
              <w:divsChild>
                <w:div w:id="89857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0714745">
      <w:bodyDiv w:val="1"/>
      <w:marLeft w:val="0"/>
      <w:marRight w:val="0"/>
      <w:marTop w:val="0"/>
      <w:marBottom w:val="0"/>
      <w:divBdr>
        <w:top w:val="none" w:sz="0" w:space="0" w:color="auto"/>
        <w:left w:val="none" w:sz="0" w:space="0" w:color="auto"/>
        <w:bottom w:val="none" w:sz="0" w:space="0" w:color="auto"/>
        <w:right w:val="none" w:sz="0" w:space="0" w:color="auto"/>
      </w:divBdr>
      <w:divsChild>
        <w:div w:id="102766430">
          <w:marLeft w:val="0"/>
          <w:marRight w:val="0"/>
          <w:marTop w:val="0"/>
          <w:marBottom w:val="0"/>
          <w:divBdr>
            <w:top w:val="none" w:sz="0" w:space="0" w:color="auto"/>
            <w:left w:val="none" w:sz="0" w:space="0" w:color="auto"/>
            <w:bottom w:val="none" w:sz="0" w:space="0" w:color="auto"/>
            <w:right w:val="none" w:sz="0" w:space="0" w:color="auto"/>
          </w:divBdr>
          <w:divsChild>
            <w:div w:id="1343894775">
              <w:marLeft w:val="0"/>
              <w:marRight w:val="0"/>
              <w:marTop w:val="0"/>
              <w:marBottom w:val="0"/>
              <w:divBdr>
                <w:top w:val="none" w:sz="0" w:space="0" w:color="auto"/>
                <w:left w:val="none" w:sz="0" w:space="0" w:color="auto"/>
                <w:bottom w:val="none" w:sz="0" w:space="0" w:color="auto"/>
                <w:right w:val="none" w:sz="0" w:space="0" w:color="auto"/>
              </w:divBdr>
              <w:divsChild>
                <w:div w:id="377583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329670">
          <w:marLeft w:val="0"/>
          <w:marRight w:val="0"/>
          <w:marTop w:val="0"/>
          <w:marBottom w:val="0"/>
          <w:divBdr>
            <w:top w:val="none" w:sz="0" w:space="0" w:color="auto"/>
            <w:left w:val="none" w:sz="0" w:space="0" w:color="auto"/>
            <w:bottom w:val="none" w:sz="0" w:space="0" w:color="auto"/>
            <w:right w:val="none" w:sz="0" w:space="0" w:color="auto"/>
          </w:divBdr>
          <w:divsChild>
            <w:div w:id="1184128666">
              <w:marLeft w:val="0"/>
              <w:marRight w:val="0"/>
              <w:marTop w:val="0"/>
              <w:marBottom w:val="0"/>
              <w:divBdr>
                <w:top w:val="none" w:sz="0" w:space="0" w:color="auto"/>
                <w:left w:val="none" w:sz="0" w:space="0" w:color="auto"/>
                <w:bottom w:val="none" w:sz="0" w:space="0" w:color="auto"/>
                <w:right w:val="none" w:sz="0" w:space="0" w:color="auto"/>
              </w:divBdr>
              <w:divsChild>
                <w:div w:id="1997566015">
                  <w:marLeft w:val="0"/>
                  <w:marRight w:val="0"/>
                  <w:marTop w:val="0"/>
                  <w:marBottom w:val="0"/>
                  <w:divBdr>
                    <w:top w:val="none" w:sz="0" w:space="0" w:color="auto"/>
                    <w:left w:val="none" w:sz="0" w:space="0" w:color="auto"/>
                    <w:bottom w:val="none" w:sz="0" w:space="0" w:color="auto"/>
                    <w:right w:val="none" w:sz="0" w:space="0" w:color="auto"/>
                  </w:divBdr>
                  <w:divsChild>
                    <w:div w:id="1052266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0819001">
      <w:bodyDiv w:val="1"/>
      <w:marLeft w:val="0"/>
      <w:marRight w:val="0"/>
      <w:marTop w:val="0"/>
      <w:marBottom w:val="0"/>
      <w:divBdr>
        <w:top w:val="none" w:sz="0" w:space="0" w:color="auto"/>
        <w:left w:val="none" w:sz="0" w:space="0" w:color="auto"/>
        <w:bottom w:val="none" w:sz="0" w:space="0" w:color="auto"/>
        <w:right w:val="none" w:sz="0" w:space="0" w:color="auto"/>
      </w:divBdr>
    </w:div>
    <w:div w:id="325016090">
      <w:bodyDiv w:val="1"/>
      <w:marLeft w:val="0"/>
      <w:marRight w:val="0"/>
      <w:marTop w:val="0"/>
      <w:marBottom w:val="0"/>
      <w:divBdr>
        <w:top w:val="none" w:sz="0" w:space="0" w:color="auto"/>
        <w:left w:val="none" w:sz="0" w:space="0" w:color="auto"/>
        <w:bottom w:val="none" w:sz="0" w:space="0" w:color="auto"/>
        <w:right w:val="none" w:sz="0" w:space="0" w:color="auto"/>
      </w:divBdr>
      <w:divsChild>
        <w:div w:id="1968120253">
          <w:marLeft w:val="0"/>
          <w:marRight w:val="0"/>
          <w:marTop w:val="0"/>
          <w:marBottom w:val="0"/>
          <w:divBdr>
            <w:top w:val="none" w:sz="0" w:space="0" w:color="auto"/>
            <w:left w:val="none" w:sz="0" w:space="0" w:color="auto"/>
            <w:bottom w:val="none" w:sz="0" w:space="0" w:color="auto"/>
            <w:right w:val="none" w:sz="0" w:space="0" w:color="auto"/>
          </w:divBdr>
          <w:divsChild>
            <w:div w:id="994188977">
              <w:marLeft w:val="0"/>
              <w:marRight w:val="0"/>
              <w:marTop w:val="0"/>
              <w:marBottom w:val="0"/>
              <w:divBdr>
                <w:top w:val="none" w:sz="0" w:space="0" w:color="auto"/>
                <w:left w:val="none" w:sz="0" w:space="0" w:color="auto"/>
                <w:bottom w:val="none" w:sz="0" w:space="0" w:color="auto"/>
                <w:right w:val="none" w:sz="0" w:space="0" w:color="auto"/>
              </w:divBdr>
              <w:divsChild>
                <w:div w:id="32848324">
                  <w:marLeft w:val="0"/>
                  <w:marRight w:val="0"/>
                  <w:marTop w:val="0"/>
                  <w:marBottom w:val="0"/>
                  <w:divBdr>
                    <w:top w:val="none" w:sz="0" w:space="0" w:color="auto"/>
                    <w:left w:val="none" w:sz="0" w:space="0" w:color="auto"/>
                    <w:bottom w:val="none" w:sz="0" w:space="0" w:color="auto"/>
                    <w:right w:val="none" w:sz="0" w:space="0" w:color="auto"/>
                  </w:divBdr>
                  <w:divsChild>
                    <w:div w:id="1327318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6007808">
          <w:marLeft w:val="0"/>
          <w:marRight w:val="0"/>
          <w:marTop w:val="0"/>
          <w:marBottom w:val="0"/>
          <w:divBdr>
            <w:top w:val="none" w:sz="0" w:space="0" w:color="auto"/>
            <w:left w:val="none" w:sz="0" w:space="0" w:color="auto"/>
            <w:bottom w:val="none" w:sz="0" w:space="0" w:color="auto"/>
            <w:right w:val="none" w:sz="0" w:space="0" w:color="auto"/>
          </w:divBdr>
          <w:divsChild>
            <w:div w:id="1199395115">
              <w:marLeft w:val="0"/>
              <w:marRight w:val="0"/>
              <w:marTop w:val="0"/>
              <w:marBottom w:val="0"/>
              <w:divBdr>
                <w:top w:val="none" w:sz="0" w:space="0" w:color="auto"/>
                <w:left w:val="none" w:sz="0" w:space="0" w:color="auto"/>
                <w:bottom w:val="none" w:sz="0" w:space="0" w:color="auto"/>
                <w:right w:val="none" w:sz="0" w:space="0" w:color="auto"/>
              </w:divBdr>
              <w:divsChild>
                <w:div w:id="1626960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5690219">
      <w:bodyDiv w:val="1"/>
      <w:marLeft w:val="0"/>
      <w:marRight w:val="0"/>
      <w:marTop w:val="0"/>
      <w:marBottom w:val="0"/>
      <w:divBdr>
        <w:top w:val="none" w:sz="0" w:space="0" w:color="auto"/>
        <w:left w:val="none" w:sz="0" w:space="0" w:color="auto"/>
        <w:bottom w:val="none" w:sz="0" w:space="0" w:color="auto"/>
        <w:right w:val="none" w:sz="0" w:space="0" w:color="auto"/>
      </w:divBdr>
    </w:div>
    <w:div w:id="339629020">
      <w:bodyDiv w:val="1"/>
      <w:marLeft w:val="0"/>
      <w:marRight w:val="0"/>
      <w:marTop w:val="0"/>
      <w:marBottom w:val="0"/>
      <w:divBdr>
        <w:top w:val="none" w:sz="0" w:space="0" w:color="auto"/>
        <w:left w:val="none" w:sz="0" w:space="0" w:color="auto"/>
        <w:bottom w:val="none" w:sz="0" w:space="0" w:color="auto"/>
        <w:right w:val="none" w:sz="0" w:space="0" w:color="auto"/>
      </w:divBdr>
      <w:divsChild>
        <w:div w:id="840852734">
          <w:marLeft w:val="0"/>
          <w:marRight w:val="0"/>
          <w:marTop w:val="0"/>
          <w:marBottom w:val="0"/>
          <w:divBdr>
            <w:top w:val="none" w:sz="0" w:space="0" w:color="auto"/>
            <w:left w:val="none" w:sz="0" w:space="0" w:color="auto"/>
            <w:bottom w:val="none" w:sz="0" w:space="0" w:color="auto"/>
            <w:right w:val="none" w:sz="0" w:space="0" w:color="auto"/>
          </w:divBdr>
          <w:divsChild>
            <w:div w:id="875695797">
              <w:marLeft w:val="0"/>
              <w:marRight w:val="0"/>
              <w:marTop w:val="0"/>
              <w:marBottom w:val="0"/>
              <w:divBdr>
                <w:top w:val="none" w:sz="0" w:space="0" w:color="auto"/>
                <w:left w:val="none" w:sz="0" w:space="0" w:color="auto"/>
                <w:bottom w:val="none" w:sz="0" w:space="0" w:color="auto"/>
                <w:right w:val="none" w:sz="0" w:space="0" w:color="auto"/>
              </w:divBdr>
              <w:divsChild>
                <w:div w:id="39257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6177450">
      <w:bodyDiv w:val="1"/>
      <w:marLeft w:val="0"/>
      <w:marRight w:val="0"/>
      <w:marTop w:val="0"/>
      <w:marBottom w:val="0"/>
      <w:divBdr>
        <w:top w:val="none" w:sz="0" w:space="0" w:color="auto"/>
        <w:left w:val="none" w:sz="0" w:space="0" w:color="auto"/>
        <w:bottom w:val="none" w:sz="0" w:space="0" w:color="auto"/>
        <w:right w:val="none" w:sz="0" w:space="0" w:color="auto"/>
      </w:divBdr>
    </w:div>
    <w:div w:id="346323327">
      <w:bodyDiv w:val="1"/>
      <w:marLeft w:val="0"/>
      <w:marRight w:val="0"/>
      <w:marTop w:val="0"/>
      <w:marBottom w:val="0"/>
      <w:divBdr>
        <w:top w:val="none" w:sz="0" w:space="0" w:color="auto"/>
        <w:left w:val="none" w:sz="0" w:space="0" w:color="auto"/>
        <w:bottom w:val="none" w:sz="0" w:space="0" w:color="auto"/>
        <w:right w:val="none" w:sz="0" w:space="0" w:color="auto"/>
      </w:divBdr>
      <w:divsChild>
        <w:div w:id="149299089">
          <w:marLeft w:val="0"/>
          <w:marRight w:val="0"/>
          <w:marTop w:val="0"/>
          <w:marBottom w:val="0"/>
          <w:divBdr>
            <w:top w:val="none" w:sz="0" w:space="0" w:color="auto"/>
            <w:left w:val="none" w:sz="0" w:space="0" w:color="auto"/>
            <w:bottom w:val="none" w:sz="0" w:space="0" w:color="auto"/>
            <w:right w:val="none" w:sz="0" w:space="0" w:color="auto"/>
          </w:divBdr>
          <w:divsChild>
            <w:div w:id="1933932249">
              <w:marLeft w:val="0"/>
              <w:marRight w:val="0"/>
              <w:marTop w:val="0"/>
              <w:marBottom w:val="0"/>
              <w:divBdr>
                <w:top w:val="none" w:sz="0" w:space="0" w:color="auto"/>
                <w:left w:val="none" w:sz="0" w:space="0" w:color="auto"/>
                <w:bottom w:val="none" w:sz="0" w:space="0" w:color="auto"/>
                <w:right w:val="none" w:sz="0" w:space="0" w:color="auto"/>
              </w:divBdr>
              <w:divsChild>
                <w:div w:id="337776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356979">
          <w:marLeft w:val="0"/>
          <w:marRight w:val="0"/>
          <w:marTop w:val="0"/>
          <w:marBottom w:val="0"/>
          <w:divBdr>
            <w:top w:val="none" w:sz="0" w:space="0" w:color="auto"/>
            <w:left w:val="none" w:sz="0" w:space="0" w:color="auto"/>
            <w:bottom w:val="none" w:sz="0" w:space="0" w:color="auto"/>
            <w:right w:val="none" w:sz="0" w:space="0" w:color="auto"/>
          </w:divBdr>
          <w:divsChild>
            <w:div w:id="1679576728">
              <w:marLeft w:val="0"/>
              <w:marRight w:val="0"/>
              <w:marTop w:val="0"/>
              <w:marBottom w:val="0"/>
              <w:divBdr>
                <w:top w:val="none" w:sz="0" w:space="0" w:color="auto"/>
                <w:left w:val="none" w:sz="0" w:space="0" w:color="auto"/>
                <w:bottom w:val="none" w:sz="0" w:space="0" w:color="auto"/>
                <w:right w:val="none" w:sz="0" w:space="0" w:color="auto"/>
              </w:divBdr>
              <w:divsChild>
                <w:div w:id="2067869385">
                  <w:marLeft w:val="0"/>
                  <w:marRight w:val="0"/>
                  <w:marTop w:val="0"/>
                  <w:marBottom w:val="0"/>
                  <w:divBdr>
                    <w:top w:val="none" w:sz="0" w:space="0" w:color="auto"/>
                    <w:left w:val="none" w:sz="0" w:space="0" w:color="auto"/>
                    <w:bottom w:val="none" w:sz="0" w:space="0" w:color="auto"/>
                    <w:right w:val="none" w:sz="0" w:space="0" w:color="auto"/>
                  </w:divBdr>
                  <w:divsChild>
                    <w:div w:id="1211310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2389058">
      <w:bodyDiv w:val="1"/>
      <w:marLeft w:val="0"/>
      <w:marRight w:val="0"/>
      <w:marTop w:val="0"/>
      <w:marBottom w:val="0"/>
      <w:divBdr>
        <w:top w:val="none" w:sz="0" w:space="0" w:color="auto"/>
        <w:left w:val="none" w:sz="0" w:space="0" w:color="auto"/>
        <w:bottom w:val="none" w:sz="0" w:space="0" w:color="auto"/>
        <w:right w:val="none" w:sz="0" w:space="0" w:color="auto"/>
      </w:divBdr>
    </w:div>
    <w:div w:id="354157024">
      <w:bodyDiv w:val="1"/>
      <w:marLeft w:val="0"/>
      <w:marRight w:val="0"/>
      <w:marTop w:val="0"/>
      <w:marBottom w:val="0"/>
      <w:divBdr>
        <w:top w:val="none" w:sz="0" w:space="0" w:color="auto"/>
        <w:left w:val="none" w:sz="0" w:space="0" w:color="auto"/>
        <w:bottom w:val="none" w:sz="0" w:space="0" w:color="auto"/>
        <w:right w:val="none" w:sz="0" w:space="0" w:color="auto"/>
      </w:divBdr>
      <w:divsChild>
        <w:div w:id="269239037">
          <w:marLeft w:val="0"/>
          <w:marRight w:val="0"/>
          <w:marTop w:val="0"/>
          <w:marBottom w:val="0"/>
          <w:divBdr>
            <w:top w:val="none" w:sz="0" w:space="0" w:color="auto"/>
            <w:left w:val="none" w:sz="0" w:space="0" w:color="auto"/>
            <w:bottom w:val="none" w:sz="0" w:space="0" w:color="auto"/>
            <w:right w:val="none" w:sz="0" w:space="0" w:color="auto"/>
          </w:divBdr>
          <w:divsChild>
            <w:div w:id="1886016451">
              <w:marLeft w:val="0"/>
              <w:marRight w:val="0"/>
              <w:marTop w:val="0"/>
              <w:marBottom w:val="0"/>
              <w:divBdr>
                <w:top w:val="none" w:sz="0" w:space="0" w:color="auto"/>
                <w:left w:val="none" w:sz="0" w:space="0" w:color="auto"/>
                <w:bottom w:val="none" w:sz="0" w:space="0" w:color="auto"/>
                <w:right w:val="none" w:sz="0" w:space="0" w:color="auto"/>
              </w:divBdr>
              <w:divsChild>
                <w:div w:id="1231766866">
                  <w:marLeft w:val="0"/>
                  <w:marRight w:val="0"/>
                  <w:marTop w:val="0"/>
                  <w:marBottom w:val="0"/>
                  <w:divBdr>
                    <w:top w:val="none" w:sz="0" w:space="0" w:color="auto"/>
                    <w:left w:val="none" w:sz="0" w:space="0" w:color="auto"/>
                    <w:bottom w:val="none" w:sz="0" w:space="0" w:color="auto"/>
                    <w:right w:val="none" w:sz="0" w:space="0" w:color="auto"/>
                  </w:divBdr>
                  <w:divsChild>
                    <w:div w:id="474876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9043277">
          <w:marLeft w:val="0"/>
          <w:marRight w:val="0"/>
          <w:marTop w:val="0"/>
          <w:marBottom w:val="0"/>
          <w:divBdr>
            <w:top w:val="none" w:sz="0" w:space="0" w:color="auto"/>
            <w:left w:val="none" w:sz="0" w:space="0" w:color="auto"/>
            <w:bottom w:val="none" w:sz="0" w:space="0" w:color="auto"/>
            <w:right w:val="none" w:sz="0" w:space="0" w:color="auto"/>
          </w:divBdr>
          <w:divsChild>
            <w:div w:id="429201933">
              <w:marLeft w:val="0"/>
              <w:marRight w:val="0"/>
              <w:marTop w:val="0"/>
              <w:marBottom w:val="0"/>
              <w:divBdr>
                <w:top w:val="none" w:sz="0" w:space="0" w:color="auto"/>
                <w:left w:val="none" w:sz="0" w:space="0" w:color="auto"/>
                <w:bottom w:val="none" w:sz="0" w:space="0" w:color="auto"/>
                <w:right w:val="none" w:sz="0" w:space="0" w:color="auto"/>
              </w:divBdr>
              <w:divsChild>
                <w:div w:id="47800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0687584">
      <w:bodyDiv w:val="1"/>
      <w:marLeft w:val="0"/>
      <w:marRight w:val="0"/>
      <w:marTop w:val="0"/>
      <w:marBottom w:val="0"/>
      <w:divBdr>
        <w:top w:val="none" w:sz="0" w:space="0" w:color="auto"/>
        <w:left w:val="none" w:sz="0" w:space="0" w:color="auto"/>
        <w:bottom w:val="none" w:sz="0" w:space="0" w:color="auto"/>
        <w:right w:val="none" w:sz="0" w:space="0" w:color="auto"/>
      </w:divBdr>
      <w:divsChild>
        <w:div w:id="1619139191">
          <w:marLeft w:val="0"/>
          <w:marRight w:val="0"/>
          <w:marTop w:val="0"/>
          <w:marBottom w:val="0"/>
          <w:divBdr>
            <w:top w:val="none" w:sz="0" w:space="0" w:color="auto"/>
            <w:left w:val="none" w:sz="0" w:space="0" w:color="auto"/>
            <w:bottom w:val="none" w:sz="0" w:space="0" w:color="auto"/>
            <w:right w:val="none" w:sz="0" w:space="0" w:color="auto"/>
          </w:divBdr>
          <w:divsChild>
            <w:div w:id="1395465270">
              <w:marLeft w:val="0"/>
              <w:marRight w:val="0"/>
              <w:marTop w:val="0"/>
              <w:marBottom w:val="0"/>
              <w:divBdr>
                <w:top w:val="none" w:sz="0" w:space="0" w:color="auto"/>
                <w:left w:val="none" w:sz="0" w:space="0" w:color="auto"/>
                <w:bottom w:val="none" w:sz="0" w:space="0" w:color="auto"/>
                <w:right w:val="none" w:sz="0" w:space="0" w:color="auto"/>
              </w:divBdr>
            </w:div>
          </w:divsChild>
        </w:div>
        <w:div w:id="1778595851">
          <w:marLeft w:val="0"/>
          <w:marRight w:val="0"/>
          <w:marTop w:val="0"/>
          <w:marBottom w:val="150"/>
          <w:divBdr>
            <w:top w:val="none" w:sz="0" w:space="0" w:color="auto"/>
            <w:left w:val="none" w:sz="0" w:space="0" w:color="auto"/>
            <w:bottom w:val="none" w:sz="0" w:space="0" w:color="auto"/>
            <w:right w:val="none" w:sz="0" w:space="0" w:color="auto"/>
          </w:divBdr>
          <w:divsChild>
            <w:div w:id="2117942132">
              <w:marLeft w:val="0"/>
              <w:marRight w:val="0"/>
              <w:marTop w:val="0"/>
              <w:marBottom w:val="0"/>
              <w:divBdr>
                <w:top w:val="none" w:sz="0" w:space="0" w:color="auto"/>
                <w:left w:val="none" w:sz="0" w:space="0" w:color="auto"/>
                <w:bottom w:val="none" w:sz="0" w:space="0" w:color="auto"/>
                <w:right w:val="none" w:sz="0" w:space="0" w:color="auto"/>
              </w:divBdr>
              <w:divsChild>
                <w:div w:id="315452283">
                  <w:marLeft w:val="0"/>
                  <w:marRight w:val="0"/>
                  <w:marTop w:val="0"/>
                  <w:marBottom w:val="0"/>
                  <w:divBdr>
                    <w:top w:val="none" w:sz="0" w:space="0" w:color="auto"/>
                    <w:left w:val="none" w:sz="0" w:space="0" w:color="auto"/>
                    <w:bottom w:val="none" w:sz="0" w:space="0" w:color="auto"/>
                    <w:right w:val="none" w:sz="0" w:space="0" w:color="auto"/>
                  </w:divBdr>
                  <w:divsChild>
                    <w:div w:id="175566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5205800">
      <w:bodyDiv w:val="1"/>
      <w:marLeft w:val="0"/>
      <w:marRight w:val="0"/>
      <w:marTop w:val="0"/>
      <w:marBottom w:val="0"/>
      <w:divBdr>
        <w:top w:val="none" w:sz="0" w:space="0" w:color="auto"/>
        <w:left w:val="none" w:sz="0" w:space="0" w:color="auto"/>
        <w:bottom w:val="none" w:sz="0" w:space="0" w:color="auto"/>
        <w:right w:val="none" w:sz="0" w:space="0" w:color="auto"/>
      </w:divBdr>
      <w:divsChild>
        <w:div w:id="708721615">
          <w:marLeft w:val="0"/>
          <w:marRight w:val="0"/>
          <w:marTop w:val="0"/>
          <w:marBottom w:val="120"/>
          <w:divBdr>
            <w:top w:val="none" w:sz="0" w:space="0" w:color="auto"/>
            <w:left w:val="none" w:sz="0" w:space="0" w:color="auto"/>
            <w:bottom w:val="none" w:sz="0" w:space="0" w:color="auto"/>
            <w:right w:val="none" w:sz="0" w:space="0" w:color="auto"/>
          </w:divBdr>
          <w:divsChild>
            <w:div w:id="1831209962">
              <w:marLeft w:val="0"/>
              <w:marRight w:val="0"/>
              <w:marTop w:val="0"/>
              <w:marBottom w:val="0"/>
              <w:divBdr>
                <w:top w:val="none" w:sz="0" w:space="0" w:color="auto"/>
                <w:left w:val="none" w:sz="0" w:space="0" w:color="auto"/>
                <w:bottom w:val="none" w:sz="0" w:space="0" w:color="auto"/>
                <w:right w:val="none" w:sz="0" w:space="0" w:color="auto"/>
              </w:divBdr>
              <w:divsChild>
                <w:div w:id="1169559779">
                  <w:marLeft w:val="0"/>
                  <w:marRight w:val="0"/>
                  <w:marTop w:val="0"/>
                  <w:marBottom w:val="0"/>
                  <w:divBdr>
                    <w:top w:val="none" w:sz="0" w:space="0" w:color="auto"/>
                    <w:left w:val="none" w:sz="0" w:space="0" w:color="auto"/>
                    <w:bottom w:val="none" w:sz="0" w:space="0" w:color="auto"/>
                    <w:right w:val="none" w:sz="0" w:space="0" w:color="auto"/>
                  </w:divBdr>
                  <w:divsChild>
                    <w:div w:id="202013830">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sChild>
    </w:div>
    <w:div w:id="375667195">
      <w:bodyDiv w:val="1"/>
      <w:marLeft w:val="0"/>
      <w:marRight w:val="0"/>
      <w:marTop w:val="0"/>
      <w:marBottom w:val="0"/>
      <w:divBdr>
        <w:top w:val="none" w:sz="0" w:space="0" w:color="auto"/>
        <w:left w:val="none" w:sz="0" w:space="0" w:color="auto"/>
        <w:bottom w:val="none" w:sz="0" w:space="0" w:color="auto"/>
        <w:right w:val="none" w:sz="0" w:space="0" w:color="auto"/>
      </w:divBdr>
      <w:divsChild>
        <w:div w:id="1349671876">
          <w:marLeft w:val="0"/>
          <w:marRight w:val="0"/>
          <w:marTop w:val="0"/>
          <w:marBottom w:val="0"/>
          <w:divBdr>
            <w:top w:val="none" w:sz="0" w:space="0" w:color="auto"/>
            <w:left w:val="none" w:sz="0" w:space="0" w:color="auto"/>
            <w:bottom w:val="none" w:sz="0" w:space="0" w:color="auto"/>
            <w:right w:val="none" w:sz="0" w:space="0" w:color="auto"/>
          </w:divBdr>
          <w:divsChild>
            <w:div w:id="444203941">
              <w:marLeft w:val="0"/>
              <w:marRight w:val="0"/>
              <w:marTop w:val="0"/>
              <w:marBottom w:val="0"/>
              <w:divBdr>
                <w:top w:val="none" w:sz="0" w:space="0" w:color="auto"/>
                <w:left w:val="none" w:sz="0" w:space="0" w:color="auto"/>
                <w:bottom w:val="none" w:sz="0" w:space="0" w:color="auto"/>
                <w:right w:val="none" w:sz="0" w:space="0" w:color="auto"/>
              </w:divBdr>
              <w:divsChild>
                <w:div w:id="1788112504">
                  <w:marLeft w:val="0"/>
                  <w:marRight w:val="0"/>
                  <w:marTop w:val="0"/>
                  <w:marBottom w:val="0"/>
                  <w:divBdr>
                    <w:top w:val="none" w:sz="0" w:space="0" w:color="auto"/>
                    <w:left w:val="none" w:sz="0" w:space="0" w:color="auto"/>
                    <w:bottom w:val="none" w:sz="0" w:space="0" w:color="auto"/>
                    <w:right w:val="none" w:sz="0" w:space="0" w:color="auto"/>
                  </w:divBdr>
                  <w:divsChild>
                    <w:div w:id="284235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1278438">
          <w:marLeft w:val="0"/>
          <w:marRight w:val="0"/>
          <w:marTop w:val="0"/>
          <w:marBottom w:val="0"/>
          <w:divBdr>
            <w:top w:val="none" w:sz="0" w:space="0" w:color="auto"/>
            <w:left w:val="none" w:sz="0" w:space="0" w:color="auto"/>
            <w:bottom w:val="none" w:sz="0" w:space="0" w:color="auto"/>
            <w:right w:val="none" w:sz="0" w:space="0" w:color="auto"/>
          </w:divBdr>
          <w:divsChild>
            <w:div w:id="808396765">
              <w:marLeft w:val="0"/>
              <w:marRight w:val="0"/>
              <w:marTop w:val="0"/>
              <w:marBottom w:val="0"/>
              <w:divBdr>
                <w:top w:val="none" w:sz="0" w:space="0" w:color="auto"/>
                <w:left w:val="none" w:sz="0" w:space="0" w:color="auto"/>
                <w:bottom w:val="none" w:sz="0" w:space="0" w:color="auto"/>
                <w:right w:val="none" w:sz="0" w:space="0" w:color="auto"/>
              </w:divBdr>
              <w:divsChild>
                <w:div w:id="2127968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9017324">
      <w:bodyDiv w:val="1"/>
      <w:marLeft w:val="0"/>
      <w:marRight w:val="0"/>
      <w:marTop w:val="0"/>
      <w:marBottom w:val="0"/>
      <w:divBdr>
        <w:top w:val="none" w:sz="0" w:space="0" w:color="auto"/>
        <w:left w:val="none" w:sz="0" w:space="0" w:color="auto"/>
        <w:bottom w:val="none" w:sz="0" w:space="0" w:color="auto"/>
        <w:right w:val="none" w:sz="0" w:space="0" w:color="auto"/>
      </w:divBdr>
      <w:divsChild>
        <w:div w:id="1663507836">
          <w:marLeft w:val="0"/>
          <w:marRight w:val="0"/>
          <w:marTop w:val="120"/>
          <w:marBottom w:val="0"/>
          <w:divBdr>
            <w:top w:val="none" w:sz="0" w:space="0" w:color="auto"/>
            <w:left w:val="none" w:sz="0" w:space="0" w:color="auto"/>
            <w:bottom w:val="none" w:sz="0" w:space="0" w:color="auto"/>
            <w:right w:val="none" w:sz="0" w:space="0" w:color="auto"/>
          </w:divBdr>
        </w:div>
        <w:div w:id="748191336">
          <w:marLeft w:val="0"/>
          <w:marRight w:val="0"/>
          <w:marTop w:val="120"/>
          <w:marBottom w:val="0"/>
          <w:divBdr>
            <w:top w:val="none" w:sz="0" w:space="0" w:color="auto"/>
            <w:left w:val="none" w:sz="0" w:space="0" w:color="auto"/>
            <w:bottom w:val="none" w:sz="0" w:space="0" w:color="auto"/>
            <w:right w:val="none" w:sz="0" w:space="0" w:color="auto"/>
          </w:divBdr>
        </w:div>
      </w:divsChild>
    </w:div>
    <w:div w:id="394859354">
      <w:bodyDiv w:val="1"/>
      <w:marLeft w:val="0"/>
      <w:marRight w:val="0"/>
      <w:marTop w:val="0"/>
      <w:marBottom w:val="0"/>
      <w:divBdr>
        <w:top w:val="none" w:sz="0" w:space="0" w:color="auto"/>
        <w:left w:val="none" w:sz="0" w:space="0" w:color="auto"/>
        <w:bottom w:val="none" w:sz="0" w:space="0" w:color="auto"/>
        <w:right w:val="none" w:sz="0" w:space="0" w:color="auto"/>
      </w:divBdr>
      <w:divsChild>
        <w:div w:id="876969420">
          <w:marLeft w:val="0"/>
          <w:marRight w:val="0"/>
          <w:marTop w:val="0"/>
          <w:marBottom w:val="0"/>
          <w:divBdr>
            <w:top w:val="none" w:sz="0" w:space="0" w:color="auto"/>
            <w:left w:val="none" w:sz="0" w:space="0" w:color="auto"/>
            <w:bottom w:val="none" w:sz="0" w:space="0" w:color="auto"/>
            <w:right w:val="none" w:sz="0" w:space="0" w:color="auto"/>
          </w:divBdr>
          <w:divsChild>
            <w:div w:id="1083842994">
              <w:marLeft w:val="0"/>
              <w:marRight w:val="0"/>
              <w:marTop w:val="0"/>
              <w:marBottom w:val="0"/>
              <w:divBdr>
                <w:top w:val="none" w:sz="0" w:space="0" w:color="auto"/>
                <w:left w:val="none" w:sz="0" w:space="0" w:color="auto"/>
                <w:bottom w:val="none" w:sz="0" w:space="0" w:color="auto"/>
                <w:right w:val="none" w:sz="0" w:space="0" w:color="auto"/>
              </w:divBdr>
              <w:divsChild>
                <w:div w:id="63454364">
                  <w:marLeft w:val="0"/>
                  <w:marRight w:val="0"/>
                  <w:marTop w:val="0"/>
                  <w:marBottom w:val="0"/>
                  <w:divBdr>
                    <w:top w:val="none" w:sz="0" w:space="0" w:color="auto"/>
                    <w:left w:val="none" w:sz="0" w:space="0" w:color="auto"/>
                    <w:bottom w:val="none" w:sz="0" w:space="0" w:color="auto"/>
                    <w:right w:val="none" w:sz="0" w:space="0" w:color="auto"/>
                  </w:divBdr>
                  <w:divsChild>
                    <w:div w:id="277757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3033520">
          <w:marLeft w:val="0"/>
          <w:marRight w:val="0"/>
          <w:marTop w:val="0"/>
          <w:marBottom w:val="0"/>
          <w:divBdr>
            <w:top w:val="none" w:sz="0" w:space="0" w:color="auto"/>
            <w:left w:val="none" w:sz="0" w:space="0" w:color="auto"/>
            <w:bottom w:val="none" w:sz="0" w:space="0" w:color="auto"/>
            <w:right w:val="none" w:sz="0" w:space="0" w:color="auto"/>
          </w:divBdr>
          <w:divsChild>
            <w:div w:id="1595286115">
              <w:marLeft w:val="0"/>
              <w:marRight w:val="0"/>
              <w:marTop w:val="0"/>
              <w:marBottom w:val="0"/>
              <w:divBdr>
                <w:top w:val="none" w:sz="0" w:space="0" w:color="auto"/>
                <w:left w:val="none" w:sz="0" w:space="0" w:color="auto"/>
                <w:bottom w:val="none" w:sz="0" w:space="0" w:color="auto"/>
                <w:right w:val="none" w:sz="0" w:space="0" w:color="auto"/>
              </w:divBdr>
              <w:divsChild>
                <w:div w:id="865945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3376485">
      <w:bodyDiv w:val="1"/>
      <w:marLeft w:val="0"/>
      <w:marRight w:val="0"/>
      <w:marTop w:val="0"/>
      <w:marBottom w:val="0"/>
      <w:divBdr>
        <w:top w:val="none" w:sz="0" w:space="0" w:color="auto"/>
        <w:left w:val="none" w:sz="0" w:space="0" w:color="auto"/>
        <w:bottom w:val="none" w:sz="0" w:space="0" w:color="auto"/>
        <w:right w:val="none" w:sz="0" w:space="0" w:color="auto"/>
      </w:divBdr>
      <w:divsChild>
        <w:div w:id="1224560229">
          <w:marLeft w:val="0"/>
          <w:marRight w:val="0"/>
          <w:marTop w:val="0"/>
          <w:marBottom w:val="0"/>
          <w:divBdr>
            <w:top w:val="none" w:sz="0" w:space="0" w:color="auto"/>
            <w:left w:val="none" w:sz="0" w:space="0" w:color="auto"/>
            <w:bottom w:val="none" w:sz="0" w:space="0" w:color="auto"/>
            <w:right w:val="none" w:sz="0" w:space="0" w:color="auto"/>
          </w:divBdr>
          <w:divsChild>
            <w:div w:id="1601716037">
              <w:marLeft w:val="0"/>
              <w:marRight w:val="0"/>
              <w:marTop w:val="0"/>
              <w:marBottom w:val="0"/>
              <w:divBdr>
                <w:top w:val="none" w:sz="0" w:space="0" w:color="auto"/>
                <w:left w:val="none" w:sz="0" w:space="0" w:color="auto"/>
                <w:bottom w:val="none" w:sz="0" w:space="0" w:color="auto"/>
                <w:right w:val="none" w:sz="0" w:space="0" w:color="auto"/>
              </w:divBdr>
              <w:divsChild>
                <w:div w:id="2032761050">
                  <w:marLeft w:val="0"/>
                  <w:marRight w:val="0"/>
                  <w:marTop w:val="0"/>
                  <w:marBottom w:val="0"/>
                  <w:divBdr>
                    <w:top w:val="none" w:sz="0" w:space="0" w:color="auto"/>
                    <w:left w:val="none" w:sz="0" w:space="0" w:color="auto"/>
                    <w:bottom w:val="none" w:sz="0" w:space="0" w:color="auto"/>
                    <w:right w:val="none" w:sz="0" w:space="0" w:color="auto"/>
                  </w:divBdr>
                  <w:divsChild>
                    <w:div w:id="1873759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5263636">
          <w:marLeft w:val="0"/>
          <w:marRight w:val="0"/>
          <w:marTop w:val="0"/>
          <w:marBottom w:val="0"/>
          <w:divBdr>
            <w:top w:val="none" w:sz="0" w:space="0" w:color="auto"/>
            <w:left w:val="none" w:sz="0" w:space="0" w:color="auto"/>
            <w:bottom w:val="none" w:sz="0" w:space="0" w:color="auto"/>
            <w:right w:val="none" w:sz="0" w:space="0" w:color="auto"/>
          </w:divBdr>
          <w:divsChild>
            <w:div w:id="84114914">
              <w:marLeft w:val="0"/>
              <w:marRight w:val="0"/>
              <w:marTop w:val="0"/>
              <w:marBottom w:val="0"/>
              <w:divBdr>
                <w:top w:val="none" w:sz="0" w:space="0" w:color="auto"/>
                <w:left w:val="none" w:sz="0" w:space="0" w:color="auto"/>
                <w:bottom w:val="none" w:sz="0" w:space="0" w:color="auto"/>
                <w:right w:val="none" w:sz="0" w:space="0" w:color="auto"/>
              </w:divBdr>
              <w:divsChild>
                <w:div w:id="620258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6290585">
      <w:bodyDiv w:val="1"/>
      <w:marLeft w:val="0"/>
      <w:marRight w:val="0"/>
      <w:marTop w:val="0"/>
      <w:marBottom w:val="0"/>
      <w:divBdr>
        <w:top w:val="none" w:sz="0" w:space="0" w:color="auto"/>
        <w:left w:val="none" w:sz="0" w:space="0" w:color="auto"/>
        <w:bottom w:val="none" w:sz="0" w:space="0" w:color="auto"/>
        <w:right w:val="none" w:sz="0" w:space="0" w:color="auto"/>
      </w:divBdr>
      <w:divsChild>
        <w:div w:id="1477918491">
          <w:marLeft w:val="0"/>
          <w:marRight w:val="0"/>
          <w:marTop w:val="0"/>
          <w:marBottom w:val="0"/>
          <w:divBdr>
            <w:top w:val="none" w:sz="0" w:space="0" w:color="auto"/>
            <w:left w:val="none" w:sz="0" w:space="0" w:color="auto"/>
            <w:bottom w:val="none" w:sz="0" w:space="0" w:color="auto"/>
            <w:right w:val="none" w:sz="0" w:space="0" w:color="auto"/>
          </w:divBdr>
          <w:divsChild>
            <w:div w:id="1843006283">
              <w:marLeft w:val="0"/>
              <w:marRight w:val="0"/>
              <w:marTop w:val="0"/>
              <w:marBottom w:val="0"/>
              <w:divBdr>
                <w:top w:val="none" w:sz="0" w:space="0" w:color="auto"/>
                <w:left w:val="none" w:sz="0" w:space="0" w:color="auto"/>
                <w:bottom w:val="none" w:sz="0" w:space="0" w:color="auto"/>
                <w:right w:val="none" w:sz="0" w:space="0" w:color="auto"/>
              </w:divBdr>
              <w:divsChild>
                <w:div w:id="86116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5161073">
          <w:marLeft w:val="0"/>
          <w:marRight w:val="0"/>
          <w:marTop w:val="0"/>
          <w:marBottom w:val="0"/>
          <w:divBdr>
            <w:top w:val="none" w:sz="0" w:space="0" w:color="auto"/>
            <w:left w:val="none" w:sz="0" w:space="0" w:color="auto"/>
            <w:bottom w:val="none" w:sz="0" w:space="0" w:color="auto"/>
            <w:right w:val="none" w:sz="0" w:space="0" w:color="auto"/>
          </w:divBdr>
          <w:divsChild>
            <w:div w:id="79496508">
              <w:marLeft w:val="0"/>
              <w:marRight w:val="0"/>
              <w:marTop w:val="0"/>
              <w:marBottom w:val="0"/>
              <w:divBdr>
                <w:top w:val="none" w:sz="0" w:space="0" w:color="auto"/>
                <w:left w:val="none" w:sz="0" w:space="0" w:color="auto"/>
                <w:bottom w:val="none" w:sz="0" w:space="0" w:color="auto"/>
                <w:right w:val="none" w:sz="0" w:space="0" w:color="auto"/>
              </w:divBdr>
              <w:divsChild>
                <w:div w:id="1737126286">
                  <w:marLeft w:val="0"/>
                  <w:marRight w:val="0"/>
                  <w:marTop w:val="0"/>
                  <w:marBottom w:val="0"/>
                  <w:divBdr>
                    <w:top w:val="none" w:sz="0" w:space="0" w:color="auto"/>
                    <w:left w:val="none" w:sz="0" w:space="0" w:color="auto"/>
                    <w:bottom w:val="none" w:sz="0" w:space="0" w:color="auto"/>
                    <w:right w:val="none" w:sz="0" w:space="0" w:color="auto"/>
                  </w:divBdr>
                  <w:divsChild>
                    <w:div w:id="1814639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2461497">
      <w:bodyDiv w:val="1"/>
      <w:marLeft w:val="0"/>
      <w:marRight w:val="0"/>
      <w:marTop w:val="0"/>
      <w:marBottom w:val="0"/>
      <w:divBdr>
        <w:top w:val="none" w:sz="0" w:space="0" w:color="auto"/>
        <w:left w:val="none" w:sz="0" w:space="0" w:color="auto"/>
        <w:bottom w:val="none" w:sz="0" w:space="0" w:color="auto"/>
        <w:right w:val="none" w:sz="0" w:space="0" w:color="auto"/>
      </w:divBdr>
    </w:div>
    <w:div w:id="440145281">
      <w:bodyDiv w:val="1"/>
      <w:marLeft w:val="0"/>
      <w:marRight w:val="0"/>
      <w:marTop w:val="0"/>
      <w:marBottom w:val="0"/>
      <w:divBdr>
        <w:top w:val="none" w:sz="0" w:space="0" w:color="auto"/>
        <w:left w:val="none" w:sz="0" w:space="0" w:color="auto"/>
        <w:bottom w:val="none" w:sz="0" w:space="0" w:color="auto"/>
        <w:right w:val="none" w:sz="0" w:space="0" w:color="auto"/>
      </w:divBdr>
    </w:div>
    <w:div w:id="460004117">
      <w:bodyDiv w:val="1"/>
      <w:marLeft w:val="0"/>
      <w:marRight w:val="0"/>
      <w:marTop w:val="0"/>
      <w:marBottom w:val="0"/>
      <w:divBdr>
        <w:top w:val="none" w:sz="0" w:space="0" w:color="auto"/>
        <w:left w:val="none" w:sz="0" w:space="0" w:color="auto"/>
        <w:bottom w:val="none" w:sz="0" w:space="0" w:color="auto"/>
        <w:right w:val="none" w:sz="0" w:space="0" w:color="auto"/>
      </w:divBdr>
      <w:divsChild>
        <w:div w:id="941688006">
          <w:marLeft w:val="0"/>
          <w:marRight w:val="0"/>
          <w:marTop w:val="0"/>
          <w:marBottom w:val="0"/>
          <w:divBdr>
            <w:top w:val="none" w:sz="0" w:space="0" w:color="auto"/>
            <w:left w:val="none" w:sz="0" w:space="0" w:color="auto"/>
            <w:bottom w:val="none" w:sz="0" w:space="0" w:color="auto"/>
            <w:right w:val="none" w:sz="0" w:space="0" w:color="auto"/>
          </w:divBdr>
          <w:divsChild>
            <w:div w:id="1211724649">
              <w:marLeft w:val="0"/>
              <w:marRight w:val="0"/>
              <w:marTop w:val="0"/>
              <w:marBottom w:val="0"/>
              <w:divBdr>
                <w:top w:val="none" w:sz="0" w:space="0" w:color="auto"/>
                <w:left w:val="none" w:sz="0" w:space="0" w:color="auto"/>
                <w:bottom w:val="none" w:sz="0" w:space="0" w:color="auto"/>
                <w:right w:val="none" w:sz="0" w:space="0" w:color="auto"/>
              </w:divBdr>
              <w:divsChild>
                <w:div w:id="835268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6411096">
          <w:marLeft w:val="0"/>
          <w:marRight w:val="0"/>
          <w:marTop w:val="0"/>
          <w:marBottom w:val="0"/>
          <w:divBdr>
            <w:top w:val="none" w:sz="0" w:space="0" w:color="auto"/>
            <w:left w:val="none" w:sz="0" w:space="0" w:color="auto"/>
            <w:bottom w:val="none" w:sz="0" w:space="0" w:color="auto"/>
            <w:right w:val="none" w:sz="0" w:space="0" w:color="auto"/>
          </w:divBdr>
          <w:divsChild>
            <w:div w:id="631060059">
              <w:marLeft w:val="0"/>
              <w:marRight w:val="0"/>
              <w:marTop w:val="0"/>
              <w:marBottom w:val="0"/>
              <w:divBdr>
                <w:top w:val="none" w:sz="0" w:space="0" w:color="auto"/>
                <w:left w:val="none" w:sz="0" w:space="0" w:color="auto"/>
                <w:bottom w:val="none" w:sz="0" w:space="0" w:color="auto"/>
                <w:right w:val="none" w:sz="0" w:space="0" w:color="auto"/>
              </w:divBdr>
              <w:divsChild>
                <w:div w:id="1355811528">
                  <w:marLeft w:val="0"/>
                  <w:marRight w:val="0"/>
                  <w:marTop w:val="0"/>
                  <w:marBottom w:val="0"/>
                  <w:divBdr>
                    <w:top w:val="none" w:sz="0" w:space="0" w:color="auto"/>
                    <w:left w:val="none" w:sz="0" w:space="0" w:color="auto"/>
                    <w:bottom w:val="none" w:sz="0" w:space="0" w:color="auto"/>
                    <w:right w:val="none" w:sz="0" w:space="0" w:color="auto"/>
                  </w:divBdr>
                  <w:divsChild>
                    <w:div w:id="158623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3471947">
      <w:bodyDiv w:val="1"/>
      <w:marLeft w:val="0"/>
      <w:marRight w:val="0"/>
      <w:marTop w:val="0"/>
      <w:marBottom w:val="0"/>
      <w:divBdr>
        <w:top w:val="none" w:sz="0" w:space="0" w:color="auto"/>
        <w:left w:val="none" w:sz="0" w:space="0" w:color="auto"/>
        <w:bottom w:val="none" w:sz="0" w:space="0" w:color="auto"/>
        <w:right w:val="none" w:sz="0" w:space="0" w:color="auto"/>
      </w:divBdr>
      <w:divsChild>
        <w:div w:id="489757889">
          <w:marLeft w:val="0"/>
          <w:marRight w:val="0"/>
          <w:marTop w:val="0"/>
          <w:marBottom w:val="0"/>
          <w:divBdr>
            <w:top w:val="none" w:sz="0" w:space="0" w:color="auto"/>
            <w:left w:val="none" w:sz="0" w:space="0" w:color="auto"/>
            <w:bottom w:val="none" w:sz="0" w:space="0" w:color="auto"/>
            <w:right w:val="none" w:sz="0" w:space="0" w:color="auto"/>
          </w:divBdr>
          <w:divsChild>
            <w:div w:id="1098598449">
              <w:marLeft w:val="0"/>
              <w:marRight w:val="0"/>
              <w:marTop w:val="0"/>
              <w:marBottom w:val="0"/>
              <w:divBdr>
                <w:top w:val="none" w:sz="0" w:space="0" w:color="auto"/>
                <w:left w:val="none" w:sz="0" w:space="0" w:color="auto"/>
                <w:bottom w:val="none" w:sz="0" w:space="0" w:color="auto"/>
                <w:right w:val="none" w:sz="0" w:space="0" w:color="auto"/>
              </w:divBdr>
              <w:divsChild>
                <w:div w:id="727387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0540765">
          <w:marLeft w:val="0"/>
          <w:marRight w:val="0"/>
          <w:marTop w:val="0"/>
          <w:marBottom w:val="0"/>
          <w:divBdr>
            <w:top w:val="none" w:sz="0" w:space="0" w:color="auto"/>
            <w:left w:val="none" w:sz="0" w:space="0" w:color="auto"/>
            <w:bottom w:val="none" w:sz="0" w:space="0" w:color="auto"/>
            <w:right w:val="none" w:sz="0" w:space="0" w:color="auto"/>
          </w:divBdr>
          <w:divsChild>
            <w:div w:id="1854538186">
              <w:marLeft w:val="0"/>
              <w:marRight w:val="0"/>
              <w:marTop w:val="0"/>
              <w:marBottom w:val="0"/>
              <w:divBdr>
                <w:top w:val="none" w:sz="0" w:space="0" w:color="auto"/>
                <w:left w:val="none" w:sz="0" w:space="0" w:color="auto"/>
                <w:bottom w:val="none" w:sz="0" w:space="0" w:color="auto"/>
                <w:right w:val="none" w:sz="0" w:space="0" w:color="auto"/>
              </w:divBdr>
              <w:divsChild>
                <w:div w:id="1356033278">
                  <w:marLeft w:val="0"/>
                  <w:marRight w:val="0"/>
                  <w:marTop w:val="0"/>
                  <w:marBottom w:val="0"/>
                  <w:divBdr>
                    <w:top w:val="none" w:sz="0" w:space="0" w:color="auto"/>
                    <w:left w:val="none" w:sz="0" w:space="0" w:color="auto"/>
                    <w:bottom w:val="none" w:sz="0" w:space="0" w:color="auto"/>
                    <w:right w:val="none" w:sz="0" w:space="0" w:color="auto"/>
                  </w:divBdr>
                  <w:divsChild>
                    <w:div w:id="809370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1584730">
      <w:bodyDiv w:val="1"/>
      <w:marLeft w:val="0"/>
      <w:marRight w:val="0"/>
      <w:marTop w:val="0"/>
      <w:marBottom w:val="0"/>
      <w:divBdr>
        <w:top w:val="none" w:sz="0" w:space="0" w:color="auto"/>
        <w:left w:val="none" w:sz="0" w:space="0" w:color="auto"/>
        <w:bottom w:val="none" w:sz="0" w:space="0" w:color="auto"/>
        <w:right w:val="none" w:sz="0" w:space="0" w:color="auto"/>
      </w:divBdr>
      <w:divsChild>
        <w:div w:id="1877885954">
          <w:marLeft w:val="0"/>
          <w:marRight w:val="0"/>
          <w:marTop w:val="0"/>
          <w:marBottom w:val="0"/>
          <w:divBdr>
            <w:top w:val="none" w:sz="0" w:space="0" w:color="auto"/>
            <w:left w:val="none" w:sz="0" w:space="0" w:color="auto"/>
            <w:bottom w:val="none" w:sz="0" w:space="0" w:color="auto"/>
            <w:right w:val="none" w:sz="0" w:space="0" w:color="auto"/>
          </w:divBdr>
          <w:divsChild>
            <w:div w:id="320740730">
              <w:marLeft w:val="0"/>
              <w:marRight w:val="0"/>
              <w:marTop w:val="0"/>
              <w:marBottom w:val="0"/>
              <w:divBdr>
                <w:top w:val="none" w:sz="0" w:space="0" w:color="auto"/>
                <w:left w:val="none" w:sz="0" w:space="0" w:color="auto"/>
                <w:bottom w:val="none" w:sz="0" w:space="0" w:color="auto"/>
                <w:right w:val="none" w:sz="0" w:space="0" w:color="auto"/>
              </w:divBdr>
              <w:divsChild>
                <w:div w:id="1861969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0334750">
          <w:marLeft w:val="0"/>
          <w:marRight w:val="0"/>
          <w:marTop w:val="0"/>
          <w:marBottom w:val="0"/>
          <w:divBdr>
            <w:top w:val="none" w:sz="0" w:space="0" w:color="auto"/>
            <w:left w:val="none" w:sz="0" w:space="0" w:color="auto"/>
            <w:bottom w:val="none" w:sz="0" w:space="0" w:color="auto"/>
            <w:right w:val="none" w:sz="0" w:space="0" w:color="auto"/>
          </w:divBdr>
          <w:divsChild>
            <w:div w:id="629867870">
              <w:marLeft w:val="0"/>
              <w:marRight w:val="0"/>
              <w:marTop w:val="0"/>
              <w:marBottom w:val="0"/>
              <w:divBdr>
                <w:top w:val="none" w:sz="0" w:space="0" w:color="auto"/>
                <w:left w:val="none" w:sz="0" w:space="0" w:color="auto"/>
                <w:bottom w:val="none" w:sz="0" w:space="0" w:color="auto"/>
                <w:right w:val="none" w:sz="0" w:space="0" w:color="auto"/>
              </w:divBdr>
              <w:divsChild>
                <w:div w:id="2134008479">
                  <w:marLeft w:val="0"/>
                  <w:marRight w:val="0"/>
                  <w:marTop w:val="0"/>
                  <w:marBottom w:val="0"/>
                  <w:divBdr>
                    <w:top w:val="none" w:sz="0" w:space="0" w:color="auto"/>
                    <w:left w:val="none" w:sz="0" w:space="0" w:color="auto"/>
                    <w:bottom w:val="none" w:sz="0" w:space="0" w:color="auto"/>
                    <w:right w:val="none" w:sz="0" w:space="0" w:color="auto"/>
                  </w:divBdr>
                  <w:divsChild>
                    <w:div w:id="103260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7479943">
      <w:bodyDiv w:val="1"/>
      <w:marLeft w:val="0"/>
      <w:marRight w:val="0"/>
      <w:marTop w:val="0"/>
      <w:marBottom w:val="0"/>
      <w:divBdr>
        <w:top w:val="none" w:sz="0" w:space="0" w:color="auto"/>
        <w:left w:val="none" w:sz="0" w:space="0" w:color="auto"/>
        <w:bottom w:val="none" w:sz="0" w:space="0" w:color="auto"/>
        <w:right w:val="none" w:sz="0" w:space="0" w:color="auto"/>
      </w:divBdr>
      <w:divsChild>
        <w:div w:id="1493911798">
          <w:marLeft w:val="0"/>
          <w:marRight w:val="0"/>
          <w:marTop w:val="0"/>
          <w:marBottom w:val="0"/>
          <w:divBdr>
            <w:top w:val="none" w:sz="0" w:space="0" w:color="auto"/>
            <w:left w:val="none" w:sz="0" w:space="0" w:color="auto"/>
            <w:bottom w:val="none" w:sz="0" w:space="0" w:color="auto"/>
            <w:right w:val="none" w:sz="0" w:space="0" w:color="auto"/>
          </w:divBdr>
          <w:divsChild>
            <w:div w:id="89469157">
              <w:marLeft w:val="0"/>
              <w:marRight w:val="0"/>
              <w:marTop w:val="0"/>
              <w:marBottom w:val="0"/>
              <w:divBdr>
                <w:top w:val="none" w:sz="0" w:space="0" w:color="auto"/>
                <w:left w:val="none" w:sz="0" w:space="0" w:color="auto"/>
                <w:bottom w:val="none" w:sz="0" w:space="0" w:color="auto"/>
                <w:right w:val="none" w:sz="0" w:space="0" w:color="auto"/>
              </w:divBdr>
              <w:divsChild>
                <w:div w:id="138615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7868160">
          <w:marLeft w:val="0"/>
          <w:marRight w:val="0"/>
          <w:marTop w:val="0"/>
          <w:marBottom w:val="0"/>
          <w:divBdr>
            <w:top w:val="none" w:sz="0" w:space="0" w:color="auto"/>
            <w:left w:val="none" w:sz="0" w:space="0" w:color="auto"/>
            <w:bottom w:val="none" w:sz="0" w:space="0" w:color="auto"/>
            <w:right w:val="none" w:sz="0" w:space="0" w:color="auto"/>
          </w:divBdr>
          <w:divsChild>
            <w:div w:id="1571112845">
              <w:marLeft w:val="0"/>
              <w:marRight w:val="0"/>
              <w:marTop w:val="0"/>
              <w:marBottom w:val="0"/>
              <w:divBdr>
                <w:top w:val="none" w:sz="0" w:space="0" w:color="auto"/>
                <w:left w:val="none" w:sz="0" w:space="0" w:color="auto"/>
                <w:bottom w:val="none" w:sz="0" w:space="0" w:color="auto"/>
                <w:right w:val="none" w:sz="0" w:space="0" w:color="auto"/>
              </w:divBdr>
              <w:divsChild>
                <w:div w:id="238751581">
                  <w:marLeft w:val="0"/>
                  <w:marRight w:val="0"/>
                  <w:marTop w:val="0"/>
                  <w:marBottom w:val="0"/>
                  <w:divBdr>
                    <w:top w:val="none" w:sz="0" w:space="0" w:color="auto"/>
                    <w:left w:val="none" w:sz="0" w:space="0" w:color="auto"/>
                    <w:bottom w:val="none" w:sz="0" w:space="0" w:color="auto"/>
                    <w:right w:val="none" w:sz="0" w:space="0" w:color="auto"/>
                  </w:divBdr>
                  <w:divsChild>
                    <w:div w:id="1332290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2526860">
      <w:bodyDiv w:val="1"/>
      <w:marLeft w:val="0"/>
      <w:marRight w:val="0"/>
      <w:marTop w:val="0"/>
      <w:marBottom w:val="0"/>
      <w:divBdr>
        <w:top w:val="none" w:sz="0" w:space="0" w:color="auto"/>
        <w:left w:val="none" w:sz="0" w:space="0" w:color="auto"/>
        <w:bottom w:val="none" w:sz="0" w:space="0" w:color="auto"/>
        <w:right w:val="none" w:sz="0" w:space="0" w:color="auto"/>
      </w:divBdr>
    </w:div>
    <w:div w:id="499925318">
      <w:bodyDiv w:val="1"/>
      <w:marLeft w:val="0"/>
      <w:marRight w:val="0"/>
      <w:marTop w:val="0"/>
      <w:marBottom w:val="0"/>
      <w:divBdr>
        <w:top w:val="none" w:sz="0" w:space="0" w:color="auto"/>
        <w:left w:val="none" w:sz="0" w:space="0" w:color="auto"/>
        <w:bottom w:val="none" w:sz="0" w:space="0" w:color="auto"/>
        <w:right w:val="none" w:sz="0" w:space="0" w:color="auto"/>
      </w:divBdr>
    </w:div>
    <w:div w:id="520438417">
      <w:bodyDiv w:val="1"/>
      <w:marLeft w:val="0"/>
      <w:marRight w:val="0"/>
      <w:marTop w:val="0"/>
      <w:marBottom w:val="0"/>
      <w:divBdr>
        <w:top w:val="none" w:sz="0" w:space="0" w:color="auto"/>
        <w:left w:val="none" w:sz="0" w:space="0" w:color="auto"/>
        <w:bottom w:val="none" w:sz="0" w:space="0" w:color="auto"/>
        <w:right w:val="none" w:sz="0" w:space="0" w:color="auto"/>
      </w:divBdr>
    </w:div>
    <w:div w:id="521867303">
      <w:bodyDiv w:val="1"/>
      <w:marLeft w:val="0"/>
      <w:marRight w:val="0"/>
      <w:marTop w:val="0"/>
      <w:marBottom w:val="0"/>
      <w:divBdr>
        <w:top w:val="none" w:sz="0" w:space="0" w:color="auto"/>
        <w:left w:val="none" w:sz="0" w:space="0" w:color="auto"/>
        <w:bottom w:val="none" w:sz="0" w:space="0" w:color="auto"/>
        <w:right w:val="none" w:sz="0" w:space="0" w:color="auto"/>
      </w:divBdr>
      <w:divsChild>
        <w:div w:id="1092118419">
          <w:marLeft w:val="0"/>
          <w:marRight w:val="0"/>
          <w:marTop w:val="0"/>
          <w:marBottom w:val="0"/>
          <w:divBdr>
            <w:top w:val="none" w:sz="0" w:space="0" w:color="auto"/>
            <w:left w:val="none" w:sz="0" w:space="0" w:color="auto"/>
            <w:bottom w:val="none" w:sz="0" w:space="0" w:color="auto"/>
            <w:right w:val="none" w:sz="0" w:space="0" w:color="auto"/>
          </w:divBdr>
          <w:divsChild>
            <w:div w:id="1799907847">
              <w:marLeft w:val="0"/>
              <w:marRight w:val="0"/>
              <w:marTop w:val="0"/>
              <w:marBottom w:val="0"/>
              <w:divBdr>
                <w:top w:val="none" w:sz="0" w:space="0" w:color="auto"/>
                <w:left w:val="none" w:sz="0" w:space="0" w:color="auto"/>
                <w:bottom w:val="none" w:sz="0" w:space="0" w:color="auto"/>
                <w:right w:val="none" w:sz="0" w:space="0" w:color="auto"/>
              </w:divBdr>
              <w:divsChild>
                <w:div w:id="1191333489">
                  <w:marLeft w:val="0"/>
                  <w:marRight w:val="0"/>
                  <w:marTop w:val="0"/>
                  <w:marBottom w:val="0"/>
                  <w:divBdr>
                    <w:top w:val="none" w:sz="0" w:space="0" w:color="auto"/>
                    <w:left w:val="none" w:sz="0" w:space="0" w:color="auto"/>
                    <w:bottom w:val="none" w:sz="0" w:space="0" w:color="auto"/>
                    <w:right w:val="none" w:sz="0" w:space="0" w:color="auto"/>
                  </w:divBdr>
                  <w:divsChild>
                    <w:div w:id="1137072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7041721">
          <w:marLeft w:val="0"/>
          <w:marRight w:val="0"/>
          <w:marTop w:val="0"/>
          <w:marBottom w:val="0"/>
          <w:divBdr>
            <w:top w:val="none" w:sz="0" w:space="0" w:color="auto"/>
            <w:left w:val="none" w:sz="0" w:space="0" w:color="auto"/>
            <w:bottom w:val="none" w:sz="0" w:space="0" w:color="auto"/>
            <w:right w:val="none" w:sz="0" w:space="0" w:color="auto"/>
          </w:divBdr>
          <w:divsChild>
            <w:div w:id="344674282">
              <w:marLeft w:val="0"/>
              <w:marRight w:val="0"/>
              <w:marTop w:val="0"/>
              <w:marBottom w:val="0"/>
              <w:divBdr>
                <w:top w:val="none" w:sz="0" w:space="0" w:color="auto"/>
                <w:left w:val="none" w:sz="0" w:space="0" w:color="auto"/>
                <w:bottom w:val="none" w:sz="0" w:space="0" w:color="auto"/>
                <w:right w:val="none" w:sz="0" w:space="0" w:color="auto"/>
              </w:divBdr>
              <w:divsChild>
                <w:div w:id="225073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3178181">
      <w:bodyDiv w:val="1"/>
      <w:marLeft w:val="0"/>
      <w:marRight w:val="0"/>
      <w:marTop w:val="0"/>
      <w:marBottom w:val="0"/>
      <w:divBdr>
        <w:top w:val="none" w:sz="0" w:space="0" w:color="auto"/>
        <w:left w:val="none" w:sz="0" w:space="0" w:color="auto"/>
        <w:bottom w:val="none" w:sz="0" w:space="0" w:color="auto"/>
        <w:right w:val="none" w:sz="0" w:space="0" w:color="auto"/>
      </w:divBdr>
      <w:divsChild>
        <w:div w:id="710614574">
          <w:marLeft w:val="0"/>
          <w:marRight w:val="0"/>
          <w:marTop w:val="0"/>
          <w:marBottom w:val="0"/>
          <w:divBdr>
            <w:top w:val="none" w:sz="0" w:space="0" w:color="auto"/>
            <w:left w:val="none" w:sz="0" w:space="0" w:color="auto"/>
            <w:bottom w:val="none" w:sz="0" w:space="0" w:color="auto"/>
            <w:right w:val="none" w:sz="0" w:space="0" w:color="auto"/>
          </w:divBdr>
          <w:divsChild>
            <w:div w:id="868837841">
              <w:marLeft w:val="0"/>
              <w:marRight w:val="0"/>
              <w:marTop w:val="0"/>
              <w:marBottom w:val="0"/>
              <w:divBdr>
                <w:top w:val="none" w:sz="0" w:space="0" w:color="auto"/>
                <w:left w:val="none" w:sz="0" w:space="0" w:color="auto"/>
                <w:bottom w:val="none" w:sz="0" w:space="0" w:color="auto"/>
                <w:right w:val="none" w:sz="0" w:space="0" w:color="auto"/>
              </w:divBdr>
              <w:divsChild>
                <w:div w:id="612591841">
                  <w:marLeft w:val="0"/>
                  <w:marRight w:val="0"/>
                  <w:marTop w:val="0"/>
                  <w:marBottom w:val="0"/>
                  <w:divBdr>
                    <w:top w:val="none" w:sz="0" w:space="0" w:color="auto"/>
                    <w:left w:val="none" w:sz="0" w:space="0" w:color="auto"/>
                    <w:bottom w:val="none" w:sz="0" w:space="0" w:color="auto"/>
                    <w:right w:val="none" w:sz="0" w:space="0" w:color="auto"/>
                  </w:divBdr>
                  <w:divsChild>
                    <w:div w:id="13576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8593363">
          <w:marLeft w:val="0"/>
          <w:marRight w:val="0"/>
          <w:marTop w:val="0"/>
          <w:marBottom w:val="0"/>
          <w:divBdr>
            <w:top w:val="none" w:sz="0" w:space="0" w:color="auto"/>
            <w:left w:val="none" w:sz="0" w:space="0" w:color="auto"/>
            <w:bottom w:val="none" w:sz="0" w:space="0" w:color="auto"/>
            <w:right w:val="none" w:sz="0" w:space="0" w:color="auto"/>
          </w:divBdr>
          <w:divsChild>
            <w:div w:id="1588732609">
              <w:marLeft w:val="0"/>
              <w:marRight w:val="0"/>
              <w:marTop w:val="0"/>
              <w:marBottom w:val="0"/>
              <w:divBdr>
                <w:top w:val="none" w:sz="0" w:space="0" w:color="auto"/>
                <w:left w:val="none" w:sz="0" w:space="0" w:color="auto"/>
                <w:bottom w:val="none" w:sz="0" w:space="0" w:color="auto"/>
                <w:right w:val="none" w:sz="0" w:space="0" w:color="auto"/>
              </w:divBdr>
              <w:divsChild>
                <w:div w:id="1432554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7834157">
      <w:bodyDiv w:val="1"/>
      <w:marLeft w:val="0"/>
      <w:marRight w:val="0"/>
      <w:marTop w:val="0"/>
      <w:marBottom w:val="0"/>
      <w:divBdr>
        <w:top w:val="none" w:sz="0" w:space="0" w:color="auto"/>
        <w:left w:val="none" w:sz="0" w:space="0" w:color="auto"/>
        <w:bottom w:val="none" w:sz="0" w:space="0" w:color="auto"/>
        <w:right w:val="none" w:sz="0" w:space="0" w:color="auto"/>
      </w:divBdr>
      <w:divsChild>
        <w:div w:id="1344943122">
          <w:marLeft w:val="0"/>
          <w:marRight w:val="0"/>
          <w:marTop w:val="0"/>
          <w:marBottom w:val="0"/>
          <w:divBdr>
            <w:top w:val="none" w:sz="0" w:space="0" w:color="auto"/>
            <w:left w:val="none" w:sz="0" w:space="0" w:color="auto"/>
            <w:bottom w:val="none" w:sz="0" w:space="0" w:color="auto"/>
            <w:right w:val="none" w:sz="0" w:space="0" w:color="auto"/>
          </w:divBdr>
          <w:divsChild>
            <w:div w:id="2108883026">
              <w:marLeft w:val="0"/>
              <w:marRight w:val="0"/>
              <w:marTop w:val="0"/>
              <w:marBottom w:val="0"/>
              <w:divBdr>
                <w:top w:val="none" w:sz="0" w:space="0" w:color="auto"/>
                <w:left w:val="none" w:sz="0" w:space="0" w:color="auto"/>
                <w:bottom w:val="none" w:sz="0" w:space="0" w:color="auto"/>
                <w:right w:val="none" w:sz="0" w:space="0" w:color="auto"/>
              </w:divBdr>
              <w:divsChild>
                <w:div w:id="350691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795699">
          <w:marLeft w:val="0"/>
          <w:marRight w:val="0"/>
          <w:marTop w:val="0"/>
          <w:marBottom w:val="0"/>
          <w:divBdr>
            <w:top w:val="none" w:sz="0" w:space="0" w:color="auto"/>
            <w:left w:val="none" w:sz="0" w:space="0" w:color="auto"/>
            <w:bottom w:val="none" w:sz="0" w:space="0" w:color="auto"/>
            <w:right w:val="none" w:sz="0" w:space="0" w:color="auto"/>
          </w:divBdr>
          <w:divsChild>
            <w:div w:id="2020883212">
              <w:marLeft w:val="0"/>
              <w:marRight w:val="0"/>
              <w:marTop w:val="0"/>
              <w:marBottom w:val="0"/>
              <w:divBdr>
                <w:top w:val="none" w:sz="0" w:space="0" w:color="auto"/>
                <w:left w:val="none" w:sz="0" w:space="0" w:color="auto"/>
                <w:bottom w:val="none" w:sz="0" w:space="0" w:color="auto"/>
                <w:right w:val="none" w:sz="0" w:space="0" w:color="auto"/>
              </w:divBdr>
              <w:divsChild>
                <w:div w:id="400061535">
                  <w:marLeft w:val="0"/>
                  <w:marRight w:val="0"/>
                  <w:marTop w:val="0"/>
                  <w:marBottom w:val="0"/>
                  <w:divBdr>
                    <w:top w:val="none" w:sz="0" w:space="0" w:color="auto"/>
                    <w:left w:val="none" w:sz="0" w:space="0" w:color="auto"/>
                    <w:bottom w:val="none" w:sz="0" w:space="0" w:color="auto"/>
                    <w:right w:val="none" w:sz="0" w:space="0" w:color="auto"/>
                  </w:divBdr>
                  <w:divsChild>
                    <w:div w:id="105388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7014022">
      <w:bodyDiv w:val="1"/>
      <w:marLeft w:val="0"/>
      <w:marRight w:val="0"/>
      <w:marTop w:val="0"/>
      <w:marBottom w:val="0"/>
      <w:divBdr>
        <w:top w:val="none" w:sz="0" w:space="0" w:color="auto"/>
        <w:left w:val="none" w:sz="0" w:space="0" w:color="auto"/>
        <w:bottom w:val="none" w:sz="0" w:space="0" w:color="auto"/>
        <w:right w:val="none" w:sz="0" w:space="0" w:color="auto"/>
      </w:divBdr>
      <w:divsChild>
        <w:div w:id="1075277676">
          <w:marLeft w:val="0"/>
          <w:marRight w:val="0"/>
          <w:marTop w:val="0"/>
          <w:marBottom w:val="0"/>
          <w:divBdr>
            <w:top w:val="none" w:sz="0" w:space="0" w:color="auto"/>
            <w:left w:val="none" w:sz="0" w:space="0" w:color="auto"/>
            <w:bottom w:val="none" w:sz="0" w:space="0" w:color="auto"/>
            <w:right w:val="none" w:sz="0" w:space="0" w:color="auto"/>
          </w:divBdr>
          <w:divsChild>
            <w:div w:id="195393126">
              <w:marLeft w:val="0"/>
              <w:marRight w:val="0"/>
              <w:marTop w:val="0"/>
              <w:marBottom w:val="0"/>
              <w:divBdr>
                <w:top w:val="none" w:sz="0" w:space="0" w:color="auto"/>
                <w:left w:val="none" w:sz="0" w:space="0" w:color="auto"/>
                <w:bottom w:val="none" w:sz="0" w:space="0" w:color="auto"/>
                <w:right w:val="none" w:sz="0" w:space="0" w:color="auto"/>
              </w:divBdr>
              <w:divsChild>
                <w:div w:id="360210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688217">
          <w:marLeft w:val="0"/>
          <w:marRight w:val="0"/>
          <w:marTop w:val="0"/>
          <w:marBottom w:val="0"/>
          <w:divBdr>
            <w:top w:val="none" w:sz="0" w:space="0" w:color="auto"/>
            <w:left w:val="none" w:sz="0" w:space="0" w:color="auto"/>
            <w:bottom w:val="none" w:sz="0" w:space="0" w:color="auto"/>
            <w:right w:val="none" w:sz="0" w:space="0" w:color="auto"/>
          </w:divBdr>
          <w:divsChild>
            <w:div w:id="158084552">
              <w:marLeft w:val="0"/>
              <w:marRight w:val="0"/>
              <w:marTop w:val="0"/>
              <w:marBottom w:val="0"/>
              <w:divBdr>
                <w:top w:val="none" w:sz="0" w:space="0" w:color="auto"/>
                <w:left w:val="none" w:sz="0" w:space="0" w:color="auto"/>
                <w:bottom w:val="none" w:sz="0" w:space="0" w:color="auto"/>
                <w:right w:val="none" w:sz="0" w:space="0" w:color="auto"/>
              </w:divBdr>
              <w:divsChild>
                <w:div w:id="1383166881">
                  <w:marLeft w:val="0"/>
                  <w:marRight w:val="0"/>
                  <w:marTop w:val="0"/>
                  <w:marBottom w:val="0"/>
                  <w:divBdr>
                    <w:top w:val="none" w:sz="0" w:space="0" w:color="auto"/>
                    <w:left w:val="none" w:sz="0" w:space="0" w:color="auto"/>
                    <w:bottom w:val="none" w:sz="0" w:space="0" w:color="auto"/>
                    <w:right w:val="none" w:sz="0" w:space="0" w:color="auto"/>
                  </w:divBdr>
                  <w:divsChild>
                    <w:div w:id="1094939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1287860">
      <w:bodyDiv w:val="1"/>
      <w:marLeft w:val="0"/>
      <w:marRight w:val="0"/>
      <w:marTop w:val="0"/>
      <w:marBottom w:val="0"/>
      <w:divBdr>
        <w:top w:val="none" w:sz="0" w:space="0" w:color="auto"/>
        <w:left w:val="none" w:sz="0" w:space="0" w:color="auto"/>
        <w:bottom w:val="none" w:sz="0" w:space="0" w:color="auto"/>
        <w:right w:val="none" w:sz="0" w:space="0" w:color="auto"/>
      </w:divBdr>
    </w:div>
    <w:div w:id="548733611">
      <w:bodyDiv w:val="1"/>
      <w:marLeft w:val="0"/>
      <w:marRight w:val="0"/>
      <w:marTop w:val="0"/>
      <w:marBottom w:val="0"/>
      <w:divBdr>
        <w:top w:val="none" w:sz="0" w:space="0" w:color="auto"/>
        <w:left w:val="none" w:sz="0" w:space="0" w:color="auto"/>
        <w:bottom w:val="none" w:sz="0" w:space="0" w:color="auto"/>
        <w:right w:val="none" w:sz="0" w:space="0" w:color="auto"/>
      </w:divBdr>
    </w:div>
    <w:div w:id="549609449">
      <w:bodyDiv w:val="1"/>
      <w:marLeft w:val="0"/>
      <w:marRight w:val="0"/>
      <w:marTop w:val="0"/>
      <w:marBottom w:val="0"/>
      <w:divBdr>
        <w:top w:val="none" w:sz="0" w:space="0" w:color="auto"/>
        <w:left w:val="none" w:sz="0" w:space="0" w:color="auto"/>
        <w:bottom w:val="none" w:sz="0" w:space="0" w:color="auto"/>
        <w:right w:val="none" w:sz="0" w:space="0" w:color="auto"/>
      </w:divBdr>
      <w:divsChild>
        <w:div w:id="720447902">
          <w:marLeft w:val="0"/>
          <w:marRight w:val="0"/>
          <w:marTop w:val="0"/>
          <w:marBottom w:val="0"/>
          <w:divBdr>
            <w:top w:val="none" w:sz="0" w:space="0" w:color="auto"/>
            <w:left w:val="none" w:sz="0" w:space="0" w:color="auto"/>
            <w:bottom w:val="none" w:sz="0" w:space="0" w:color="auto"/>
            <w:right w:val="none" w:sz="0" w:space="0" w:color="auto"/>
          </w:divBdr>
          <w:divsChild>
            <w:div w:id="1391541980">
              <w:marLeft w:val="0"/>
              <w:marRight w:val="0"/>
              <w:marTop w:val="0"/>
              <w:marBottom w:val="0"/>
              <w:divBdr>
                <w:top w:val="none" w:sz="0" w:space="0" w:color="auto"/>
                <w:left w:val="none" w:sz="0" w:space="0" w:color="auto"/>
                <w:bottom w:val="none" w:sz="0" w:space="0" w:color="auto"/>
                <w:right w:val="none" w:sz="0" w:space="0" w:color="auto"/>
              </w:divBdr>
              <w:divsChild>
                <w:div w:id="2119180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5373086">
          <w:marLeft w:val="0"/>
          <w:marRight w:val="0"/>
          <w:marTop w:val="0"/>
          <w:marBottom w:val="0"/>
          <w:divBdr>
            <w:top w:val="none" w:sz="0" w:space="0" w:color="auto"/>
            <w:left w:val="none" w:sz="0" w:space="0" w:color="auto"/>
            <w:bottom w:val="none" w:sz="0" w:space="0" w:color="auto"/>
            <w:right w:val="none" w:sz="0" w:space="0" w:color="auto"/>
          </w:divBdr>
          <w:divsChild>
            <w:div w:id="937255772">
              <w:marLeft w:val="0"/>
              <w:marRight w:val="0"/>
              <w:marTop w:val="0"/>
              <w:marBottom w:val="0"/>
              <w:divBdr>
                <w:top w:val="none" w:sz="0" w:space="0" w:color="auto"/>
                <w:left w:val="none" w:sz="0" w:space="0" w:color="auto"/>
                <w:bottom w:val="none" w:sz="0" w:space="0" w:color="auto"/>
                <w:right w:val="none" w:sz="0" w:space="0" w:color="auto"/>
              </w:divBdr>
              <w:divsChild>
                <w:div w:id="889389281">
                  <w:marLeft w:val="0"/>
                  <w:marRight w:val="0"/>
                  <w:marTop w:val="0"/>
                  <w:marBottom w:val="0"/>
                  <w:divBdr>
                    <w:top w:val="none" w:sz="0" w:space="0" w:color="auto"/>
                    <w:left w:val="none" w:sz="0" w:space="0" w:color="auto"/>
                    <w:bottom w:val="none" w:sz="0" w:space="0" w:color="auto"/>
                    <w:right w:val="none" w:sz="0" w:space="0" w:color="auto"/>
                  </w:divBdr>
                  <w:divsChild>
                    <w:div w:id="1433621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3226750">
      <w:bodyDiv w:val="1"/>
      <w:marLeft w:val="0"/>
      <w:marRight w:val="0"/>
      <w:marTop w:val="0"/>
      <w:marBottom w:val="0"/>
      <w:divBdr>
        <w:top w:val="none" w:sz="0" w:space="0" w:color="auto"/>
        <w:left w:val="none" w:sz="0" w:space="0" w:color="auto"/>
        <w:bottom w:val="none" w:sz="0" w:space="0" w:color="auto"/>
        <w:right w:val="none" w:sz="0" w:space="0" w:color="auto"/>
      </w:divBdr>
      <w:divsChild>
        <w:div w:id="1727877146">
          <w:marLeft w:val="0"/>
          <w:marRight w:val="0"/>
          <w:marTop w:val="0"/>
          <w:marBottom w:val="0"/>
          <w:divBdr>
            <w:top w:val="none" w:sz="0" w:space="0" w:color="auto"/>
            <w:left w:val="none" w:sz="0" w:space="0" w:color="auto"/>
            <w:bottom w:val="none" w:sz="0" w:space="0" w:color="auto"/>
            <w:right w:val="none" w:sz="0" w:space="0" w:color="auto"/>
          </w:divBdr>
          <w:divsChild>
            <w:div w:id="1603535004">
              <w:marLeft w:val="0"/>
              <w:marRight w:val="0"/>
              <w:marTop w:val="0"/>
              <w:marBottom w:val="0"/>
              <w:divBdr>
                <w:top w:val="none" w:sz="0" w:space="0" w:color="auto"/>
                <w:left w:val="none" w:sz="0" w:space="0" w:color="auto"/>
                <w:bottom w:val="none" w:sz="0" w:space="0" w:color="auto"/>
                <w:right w:val="none" w:sz="0" w:space="0" w:color="auto"/>
              </w:divBdr>
              <w:divsChild>
                <w:div w:id="3704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4877858">
          <w:marLeft w:val="0"/>
          <w:marRight w:val="0"/>
          <w:marTop w:val="0"/>
          <w:marBottom w:val="0"/>
          <w:divBdr>
            <w:top w:val="none" w:sz="0" w:space="0" w:color="auto"/>
            <w:left w:val="none" w:sz="0" w:space="0" w:color="auto"/>
            <w:bottom w:val="none" w:sz="0" w:space="0" w:color="auto"/>
            <w:right w:val="none" w:sz="0" w:space="0" w:color="auto"/>
          </w:divBdr>
          <w:divsChild>
            <w:div w:id="2040281528">
              <w:marLeft w:val="0"/>
              <w:marRight w:val="0"/>
              <w:marTop w:val="0"/>
              <w:marBottom w:val="0"/>
              <w:divBdr>
                <w:top w:val="none" w:sz="0" w:space="0" w:color="auto"/>
                <w:left w:val="none" w:sz="0" w:space="0" w:color="auto"/>
                <w:bottom w:val="none" w:sz="0" w:space="0" w:color="auto"/>
                <w:right w:val="none" w:sz="0" w:space="0" w:color="auto"/>
              </w:divBdr>
              <w:divsChild>
                <w:div w:id="1831212537">
                  <w:marLeft w:val="0"/>
                  <w:marRight w:val="0"/>
                  <w:marTop w:val="0"/>
                  <w:marBottom w:val="0"/>
                  <w:divBdr>
                    <w:top w:val="none" w:sz="0" w:space="0" w:color="auto"/>
                    <w:left w:val="none" w:sz="0" w:space="0" w:color="auto"/>
                    <w:bottom w:val="none" w:sz="0" w:space="0" w:color="auto"/>
                    <w:right w:val="none" w:sz="0" w:space="0" w:color="auto"/>
                  </w:divBdr>
                  <w:divsChild>
                    <w:div w:id="60254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4223165">
      <w:bodyDiv w:val="1"/>
      <w:marLeft w:val="0"/>
      <w:marRight w:val="0"/>
      <w:marTop w:val="0"/>
      <w:marBottom w:val="0"/>
      <w:divBdr>
        <w:top w:val="none" w:sz="0" w:space="0" w:color="auto"/>
        <w:left w:val="none" w:sz="0" w:space="0" w:color="auto"/>
        <w:bottom w:val="none" w:sz="0" w:space="0" w:color="auto"/>
        <w:right w:val="none" w:sz="0" w:space="0" w:color="auto"/>
      </w:divBdr>
    </w:div>
    <w:div w:id="570308234">
      <w:bodyDiv w:val="1"/>
      <w:marLeft w:val="0"/>
      <w:marRight w:val="0"/>
      <w:marTop w:val="0"/>
      <w:marBottom w:val="0"/>
      <w:divBdr>
        <w:top w:val="none" w:sz="0" w:space="0" w:color="auto"/>
        <w:left w:val="none" w:sz="0" w:space="0" w:color="auto"/>
        <w:bottom w:val="none" w:sz="0" w:space="0" w:color="auto"/>
        <w:right w:val="none" w:sz="0" w:space="0" w:color="auto"/>
      </w:divBdr>
    </w:div>
    <w:div w:id="573317178">
      <w:bodyDiv w:val="1"/>
      <w:marLeft w:val="0"/>
      <w:marRight w:val="0"/>
      <w:marTop w:val="0"/>
      <w:marBottom w:val="0"/>
      <w:divBdr>
        <w:top w:val="none" w:sz="0" w:space="0" w:color="auto"/>
        <w:left w:val="none" w:sz="0" w:space="0" w:color="auto"/>
        <w:bottom w:val="none" w:sz="0" w:space="0" w:color="auto"/>
        <w:right w:val="none" w:sz="0" w:space="0" w:color="auto"/>
      </w:divBdr>
    </w:div>
    <w:div w:id="600456954">
      <w:bodyDiv w:val="1"/>
      <w:marLeft w:val="0"/>
      <w:marRight w:val="0"/>
      <w:marTop w:val="0"/>
      <w:marBottom w:val="0"/>
      <w:divBdr>
        <w:top w:val="none" w:sz="0" w:space="0" w:color="auto"/>
        <w:left w:val="none" w:sz="0" w:space="0" w:color="auto"/>
        <w:bottom w:val="none" w:sz="0" w:space="0" w:color="auto"/>
        <w:right w:val="none" w:sz="0" w:space="0" w:color="auto"/>
      </w:divBdr>
      <w:divsChild>
        <w:div w:id="571503350">
          <w:marLeft w:val="0"/>
          <w:marRight w:val="0"/>
          <w:marTop w:val="0"/>
          <w:marBottom w:val="0"/>
          <w:divBdr>
            <w:top w:val="none" w:sz="0" w:space="0" w:color="auto"/>
            <w:left w:val="none" w:sz="0" w:space="0" w:color="auto"/>
            <w:bottom w:val="none" w:sz="0" w:space="0" w:color="auto"/>
            <w:right w:val="none" w:sz="0" w:space="0" w:color="auto"/>
          </w:divBdr>
          <w:divsChild>
            <w:div w:id="58988456">
              <w:marLeft w:val="0"/>
              <w:marRight w:val="0"/>
              <w:marTop w:val="0"/>
              <w:marBottom w:val="0"/>
              <w:divBdr>
                <w:top w:val="none" w:sz="0" w:space="0" w:color="auto"/>
                <w:left w:val="none" w:sz="0" w:space="0" w:color="auto"/>
                <w:bottom w:val="none" w:sz="0" w:space="0" w:color="auto"/>
                <w:right w:val="none" w:sz="0" w:space="0" w:color="auto"/>
              </w:divBdr>
              <w:divsChild>
                <w:div w:id="1267620543">
                  <w:marLeft w:val="0"/>
                  <w:marRight w:val="0"/>
                  <w:marTop w:val="0"/>
                  <w:marBottom w:val="0"/>
                  <w:divBdr>
                    <w:top w:val="none" w:sz="0" w:space="0" w:color="auto"/>
                    <w:left w:val="none" w:sz="0" w:space="0" w:color="auto"/>
                    <w:bottom w:val="none" w:sz="0" w:space="0" w:color="auto"/>
                    <w:right w:val="none" w:sz="0" w:space="0" w:color="auto"/>
                  </w:divBdr>
                  <w:divsChild>
                    <w:div w:id="1498113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1585383">
          <w:marLeft w:val="0"/>
          <w:marRight w:val="0"/>
          <w:marTop w:val="0"/>
          <w:marBottom w:val="0"/>
          <w:divBdr>
            <w:top w:val="none" w:sz="0" w:space="0" w:color="auto"/>
            <w:left w:val="none" w:sz="0" w:space="0" w:color="auto"/>
            <w:bottom w:val="none" w:sz="0" w:space="0" w:color="auto"/>
            <w:right w:val="none" w:sz="0" w:space="0" w:color="auto"/>
          </w:divBdr>
          <w:divsChild>
            <w:div w:id="897522048">
              <w:marLeft w:val="0"/>
              <w:marRight w:val="0"/>
              <w:marTop w:val="0"/>
              <w:marBottom w:val="0"/>
              <w:divBdr>
                <w:top w:val="none" w:sz="0" w:space="0" w:color="auto"/>
                <w:left w:val="none" w:sz="0" w:space="0" w:color="auto"/>
                <w:bottom w:val="none" w:sz="0" w:space="0" w:color="auto"/>
                <w:right w:val="none" w:sz="0" w:space="0" w:color="auto"/>
              </w:divBdr>
              <w:divsChild>
                <w:div w:id="2061977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4272883">
      <w:bodyDiv w:val="1"/>
      <w:marLeft w:val="0"/>
      <w:marRight w:val="0"/>
      <w:marTop w:val="0"/>
      <w:marBottom w:val="0"/>
      <w:divBdr>
        <w:top w:val="none" w:sz="0" w:space="0" w:color="auto"/>
        <w:left w:val="none" w:sz="0" w:space="0" w:color="auto"/>
        <w:bottom w:val="none" w:sz="0" w:space="0" w:color="auto"/>
        <w:right w:val="none" w:sz="0" w:space="0" w:color="auto"/>
      </w:divBdr>
      <w:divsChild>
        <w:div w:id="815410764">
          <w:marLeft w:val="0"/>
          <w:marRight w:val="0"/>
          <w:marTop w:val="0"/>
          <w:marBottom w:val="0"/>
          <w:divBdr>
            <w:top w:val="none" w:sz="0" w:space="0" w:color="auto"/>
            <w:left w:val="none" w:sz="0" w:space="0" w:color="auto"/>
            <w:bottom w:val="none" w:sz="0" w:space="0" w:color="auto"/>
            <w:right w:val="none" w:sz="0" w:space="0" w:color="auto"/>
          </w:divBdr>
          <w:divsChild>
            <w:div w:id="81999977">
              <w:marLeft w:val="0"/>
              <w:marRight w:val="0"/>
              <w:marTop w:val="0"/>
              <w:marBottom w:val="0"/>
              <w:divBdr>
                <w:top w:val="none" w:sz="0" w:space="0" w:color="auto"/>
                <w:left w:val="none" w:sz="0" w:space="0" w:color="auto"/>
                <w:bottom w:val="none" w:sz="0" w:space="0" w:color="auto"/>
                <w:right w:val="none" w:sz="0" w:space="0" w:color="auto"/>
              </w:divBdr>
              <w:divsChild>
                <w:div w:id="818693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262645">
          <w:marLeft w:val="0"/>
          <w:marRight w:val="0"/>
          <w:marTop w:val="0"/>
          <w:marBottom w:val="0"/>
          <w:divBdr>
            <w:top w:val="none" w:sz="0" w:space="0" w:color="auto"/>
            <w:left w:val="none" w:sz="0" w:space="0" w:color="auto"/>
            <w:bottom w:val="none" w:sz="0" w:space="0" w:color="auto"/>
            <w:right w:val="none" w:sz="0" w:space="0" w:color="auto"/>
          </w:divBdr>
          <w:divsChild>
            <w:div w:id="442188773">
              <w:marLeft w:val="0"/>
              <w:marRight w:val="0"/>
              <w:marTop w:val="0"/>
              <w:marBottom w:val="0"/>
              <w:divBdr>
                <w:top w:val="none" w:sz="0" w:space="0" w:color="auto"/>
                <w:left w:val="none" w:sz="0" w:space="0" w:color="auto"/>
                <w:bottom w:val="none" w:sz="0" w:space="0" w:color="auto"/>
                <w:right w:val="none" w:sz="0" w:space="0" w:color="auto"/>
              </w:divBdr>
              <w:divsChild>
                <w:div w:id="1282879312">
                  <w:marLeft w:val="0"/>
                  <w:marRight w:val="0"/>
                  <w:marTop w:val="0"/>
                  <w:marBottom w:val="0"/>
                  <w:divBdr>
                    <w:top w:val="none" w:sz="0" w:space="0" w:color="auto"/>
                    <w:left w:val="none" w:sz="0" w:space="0" w:color="auto"/>
                    <w:bottom w:val="none" w:sz="0" w:space="0" w:color="auto"/>
                    <w:right w:val="none" w:sz="0" w:space="0" w:color="auto"/>
                  </w:divBdr>
                  <w:divsChild>
                    <w:div w:id="540823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5359399">
      <w:bodyDiv w:val="1"/>
      <w:marLeft w:val="0"/>
      <w:marRight w:val="0"/>
      <w:marTop w:val="0"/>
      <w:marBottom w:val="0"/>
      <w:divBdr>
        <w:top w:val="none" w:sz="0" w:space="0" w:color="auto"/>
        <w:left w:val="none" w:sz="0" w:space="0" w:color="auto"/>
        <w:bottom w:val="none" w:sz="0" w:space="0" w:color="auto"/>
        <w:right w:val="none" w:sz="0" w:space="0" w:color="auto"/>
      </w:divBdr>
    </w:div>
    <w:div w:id="627669402">
      <w:bodyDiv w:val="1"/>
      <w:marLeft w:val="0"/>
      <w:marRight w:val="0"/>
      <w:marTop w:val="0"/>
      <w:marBottom w:val="0"/>
      <w:divBdr>
        <w:top w:val="none" w:sz="0" w:space="0" w:color="auto"/>
        <w:left w:val="none" w:sz="0" w:space="0" w:color="auto"/>
        <w:bottom w:val="none" w:sz="0" w:space="0" w:color="auto"/>
        <w:right w:val="none" w:sz="0" w:space="0" w:color="auto"/>
      </w:divBdr>
    </w:div>
    <w:div w:id="641038319">
      <w:bodyDiv w:val="1"/>
      <w:marLeft w:val="0"/>
      <w:marRight w:val="0"/>
      <w:marTop w:val="0"/>
      <w:marBottom w:val="0"/>
      <w:divBdr>
        <w:top w:val="none" w:sz="0" w:space="0" w:color="auto"/>
        <w:left w:val="none" w:sz="0" w:space="0" w:color="auto"/>
        <w:bottom w:val="none" w:sz="0" w:space="0" w:color="auto"/>
        <w:right w:val="none" w:sz="0" w:space="0" w:color="auto"/>
      </w:divBdr>
    </w:div>
    <w:div w:id="642858001">
      <w:bodyDiv w:val="1"/>
      <w:marLeft w:val="0"/>
      <w:marRight w:val="0"/>
      <w:marTop w:val="0"/>
      <w:marBottom w:val="0"/>
      <w:divBdr>
        <w:top w:val="none" w:sz="0" w:space="0" w:color="auto"/>
        <w:left w:val="none" w:sz="0" w:space="0" w:color="auto"/>
        <w:bottom w:val="none" w:sz="0" w:space="0" w:color="auto"/>
        <w:right w:val="none" w:sz="0" w:space="0" w:color="auto"/>
      </w:divBdr>
    </w:div>
    <w:div w:id="653681508">
      <w:bodyDiv w:val="1"/>
      <w:marLeft w:val="0"/>
      <w:marRight w:val="0"/>
      <w:marTop w:val="0"/>
      <w:marBottom w:val="0"/>
      <w:divBdr>
        <w:top w:val="none" w:sz="0" w:space="0" w:color="auto"/>
        <w:left w:val="none" w:sz="0" w:space="0" w:color="auto"/>
        <w:bottom w:val="none" w:sz="0" w:space="0" w:color="auto"/>
        <w:right w:val="none" w:sz="0" w:space="0" w:color="auto"/>
      </w:divBdr>
      <w:divsChild>
        <w:div w:id="1596670442">
          <w:marLeft w:val="0"/>
          <w:marRight w:val="0"/>
          <w:marTop w:val="0"/>
          <w:marBottom w:val="0"/>
          <w:divBdr>
            <w:top w:val="none" w:sz="0" w:space="0" w:color="auto"/>
            <w:left w:val="none" w:sz="0" w:space="0" w:color="auto"/>
            <w:bottom w:val="none" w:sz="0" w:space="0" w:color="auto"/>
            <w:right w:val="none" w:sz="0" w:space="0" w:color="auto"/>
          </w:divBdr>
          <w:divsChild>
            <w:div w:id="1213233910">
              <w:marLeft w:val="0"/>
              <w:marRight w:val="0"/>
              <w:marTop w:val="0"/>
              <w:marBottom w:val="0"/>
              <w:divBdr>
                <w:top w:val="none" w:sz="0" w:space="0" w:color="auto"/>
                <w:left w:val="none" w:sz="0" w:space="0" w:color="auto"/>
                <w:bottom w:val="none" w:sz="0" w:space="0" w:color="auto"/>
                <w:right w:val="none" w:sz="0" w:space="0" w:color="auto"/>
              </w:divBdr>
              <w:divsChild>
                <w:div w:id="1148666142">
                  <w:marLeft w:val="0"/>
                  <w:marRight w:val="0"/>
                  <w:marTop w:val="0"/>
                  <w:marBottom w:val="0"/>
                  <w:divBdr>
                    <w:top w:val="none" w:sz="0" w:space="0" w:color="auto"/>
                    <w:left w:val="none" w:sz="0" w:space="0" w:color="auto"/>
                    <w:bottom w:val="none" w:sz="0" w:space="0" w:color="auto"/>
                    <w:right w:val="none" w:sz="0" w:space="0" w:color="auto"/>
                  </w:divBdr>
                  <w:divsChild>
                    <w:div w:id="1237977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7332435">
          <w:marLeft w:val="0"/>
          <w:marRight w:val="0"/>
          <w:marTop w:val="0"/>
          <w:marBottom w:val="0"/>
          <w:divBdr>
            <w:top w:val="none" w:sz="0" w:space="0" w:color="auto"/>
            <w:left w:val="none" w:sz="0" w:space="0" w:color="auto"/>
            <w:bottom w:val="none" w:sz="0" w:space="0" w:color="auto"/>
            <w:right w:val="none" w:sz="0" w:space="0" w:color="auto"/>
          </w:divBdr>
          <w:divsChild>
            <w:div w:id="2055811944">
              <w:marLeft w:val="0"/>
              <w:marRight w:val="0"/>
              <w:marTop w:val="0"/>
              <w:marBottom w:val="0"/>
              <w:divBdr>
                <w:top w:val="none" w:sz="0" w:space="0" w:color="auto"/>
                <w:left w:val="none" w:sz="0" w:space="0" w:color="auto"/>
                <w:bottom w:val="none" w:sz="0" w:space="0" w:color="auto"/>
                <w:right w:val="none" w:sz="0" w:space="0" w:color="auto"/>
              </w:divBdr>
              <w:divsChild>
                <w:div w:id="1380320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7074874">
      <w:bodyDiv w:val="1"/>
      <w:marLeft w:val="0"/>
      <w:marRight w:val="0"/>
      <w:marTop w:val="0"/>
      <w:marBottom w:val="0"/>
      <w:divBdr>
        <w:top w:val="none" w:sz="0" w:space="0" w:color="auto"/>
        <w:left w:val="none" w:sz="0" w:space="0" w:color="auto"/>
        <w:bottom w:val="none" w:sz="0" w:space="0" w:color="auto"/>
        <w:right w:val="none" w:sz="0" w:space="0" w:color="auto"/>
      </w:divBdr>
    </w:div>
    <w:div w:id="683439977">
      <w:bodyDiv w:val="1"/>
      <w:marLeft w:val="0"/>
      <w:marRight w:val="0"/>
      <w:marTop w:val="0"/>
      <w:marBottom w:val="0"/>
      <w:divBdr>
        <w:top w:val="none" w:sz="0" w:space="0" w:color="auto"/>
        <w:left w:val="none" w:sz="0" w:space="0" w:color="auto"/>
        <w:bottom w:val="none" w:sz="0" w:space="0" w:color="auto"/>
        <w:right w:val="none" w:sz="0" w:space="0" w:color="auto"/>
      </w:divBdr>
      <w:divsChild>
        <w:div w:id="1690328845">
          <w:marLeft w:val="0"/>
          <w:marRight w:val="0"/>
          <w:marTop w:val="0"/>
          <w:marBottom w:val="0"/>
          <w:divBdr>
            <w:top w:val="none" w:sz="0" w:space="0" w:color="auto"/>
            <w:left w:val="none" w:sz="0" w:space="0" w:color="auto"/>
            <w:bottom w:val="none" w:sz="0" w:space="0" w:color="auto"/>
            <w:right w:val="none" w:sz="0" w:space="0" w:color="auto"/>
          </w:divBdr>
          <w:divsChild>
            <w:div w:id="76437539">
              <w:marLeft w:val="0"/>
              <w:marRight w:val="0"/>
              <w:marTop w:val="0"/>
              <w:marBottom w:val="0"/>
              <w:divBdr>
                <w:top w:val="none" w:sz="0" w:space="0" w:color="auto"/>
                <w:left w:val="none" w:sz="0" w:space="0" w:color="auto"/>
                <w:bottom w:val="none" w:sz="0" w:space="0" w:color="auto"/>
                <w:right w:val="none" w:sz="0" w:space="0" w:color="auto"/>
              </w:divBdr>
              <w:divsChild>
                <w:div w:id="371075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580861">
      <w:bodyDiv w:val="1"/>
      <w:marLeft w:val="0"/>
      <w:marRight w:val="0"/>
      <w:marTop w:val="0"/>
      <w:marBottom w:val="0"/>
      <w:divBdr>
        <w:top w:val="none" w:sz="0" w:space="0" w:color="auto"/>
        <w:left w:val="none" w:sz="0" w:space="0" w:color="auto"/>
        <w:bottom w:val="none" w:sz="0" w:space="0" w:color="auto"/>
        <w:right w:val="none" w:sz="0" w:space="0" w:color="auto"/>
      </w:divBdr>
    </w:div>
    <w:div w:id="705839672">
      <w:bodyDiv w:val="1"/>
      <w:marLeft w:val="0"/>
      <w:marRight w:val="0"/>
      <w:marTop w:val="0"/>
      <w:marBottom w:val="0"/>
      <w:divBdr>
        <w:top w:val="none" w:sz="0" w:space="0" w:color="auto"/>
        <w:left w:val="none" w:sz="0" w:space="0" w:color="auto"/>
        <w:bottom w:val="none" w:sz="0" w:space="0" w:color="auto"/>
        <w:right w:val="none" w:sz="0" w:space="0" w:color="auto"/>
      </w:divBdr>
    </w:div>
    <w:div w:id="720060277">
      <w:bodyDiv w:val="1"/>
      <w:marLeft w:val="0"/>
      <w:marRight w:val="0"/>
      <w:marTop w:val="0"/>
      <w:marBottom w:val="0"/>
      <w:divBdr>
        <w:top w:val="none" w:sz="0" w:space="0" w:color="auto"/>
        <w:left w:val="none" w:sz="0" w:space="0" w:color="auto"/>
        <w:bottom w:val="none" w:sz="0" w:space="0" w:color="auto"/>
        <w:right w:val="none" w:sz="0" w:space="0" w:color="auto"/>
      </w:divBdr>
    </w:div>
    <w:div w:id="728385674">
      <w:bodyDiv w:val="1"/>
      <w:marLeft w:val="0"/>
      <w:marRight w:val="0"/>
      <w:marTop w:val="0"/>
      <w:marBottom w:val="0"/>
      <w:divBdr>
        <w:top w:val="none" w:sz="0" w:space="0" w:color="auto"/>
        <w:left w:val="none" w:sz="0" w:space="0" w:color="auto"/>
        <w:bottom w:val="none" w:sz="0" w:space="0" w:color="auto"/>
        <w:right w:val="none" w:sz="0" w:space="0" w:color="auto"/>
      </w:divBdr>
      <w:divsChild>
        <w:div w:id="52431199">
          <w:marLeft w:val="0"/>
          <w:marRight w:val="0"/>
          <w:marTop w:val="0"/>
          <w:marBottom w:val="0"/>
          <w:divBdr>
            <w:top w:val="none" w:sz="0" w:space="0" w:color="auto"/>
            <w:left w:val="none" w:sz="0" w:space="0" w:color="auto"/>
            <w:bottom w:val="none" w:sz="0" w:space="0" w:color="auto"/>
            <w:right w:val="none" w:sz="0" w:space="0" w:color="auto"/>
          </w:divBdr>
        </w:div>
        <w:div w:id="55517205">
          <w:marLeft w:val="0"/>
          <w:marRight w:val="0"/>
          <w:marTop w:val="0"/>
          <w:marBottom w:val="0"/>
          <w:divBdr>
            <w:top w:val="none" w:sz="0" w:space="0" w:color="auto"/>
            <w:left w:val="none" w:sz="0" w:space="0" w:color="auto"/>
            <w:bottom w:val="none" w:sz="0" w:space="0" w:color="auto"/>
            <w:right w:val="none" w:sz="0" w:space="0" w:color="auto"/>
          </w:divBdr>
        </w:div>
        <w:div w:id="176190648">
          <w:marLeft w:val="0"/>
          <w:marRight w:val="0"/>
          <w:marTop w:val="0"/>
          <w:marBottom w:val="0"/>
          <w:divBdr>
            <w:top w:val="none" w:sz="0" w:space="0" w:color="auto"/>
            <w:left w:val="none" w:sz="0" w:space="0" w:color="auto"/>
            <w:bottom w:val="none" w:sz="0" w:space="0" w:color="auto"/>
            <w:right w:val="none" w:sz="0" w:space="0" w:color="auto"/>
          </w:divBdr>
        </w:div>
        <w:div w:id="227570485">
          <w:marLeft w:val="0"/>
          <w:marRight w:val="0"/>
          <w:marTop w:val="0"/>
          <w:marBottom w:val="0"/>
          <w:divBdr>
            <w:top w:val="none" w:sz="0" w:space="0" w:color="auto"/>
            <w:left w:val="none" w:sz="0" w:space="0" w:color="auto"/>
            <w:bottom w:val="none" w:sz="0" w:space="0" w:color="auto"/>
            <w:right w:val="none" w:sz="0" w:space="0" w:color="auto"/>
          </w:divBdr>
        </w:div>
        <w:div w:id="347560392">
          <w:marLeft w:val="0"/>
          <w:marRight w:val="0"/>
          <w:marTop w:val="0"/>
          <w:marBottom w:val="0"/>
          <w:divBdr>
            <w:top w:val="none" w:sz="0" w:space="0" w:color="auto"/>
            <w:left w:val="none" w:sz="0" w:space="0" w:color="auto"/>
            <w:bottom w:val="none" w:sz="0" w:space="0" w:color="auto"/>
            <w:right w:val="none" w:sz="0" w:space="0" w:color="auto"/>
          </w:divBdr>
        </w:div>
        <w:div w:id="482936914">
          <w:marLeft w:val="0"/>
          <w:marRight w:val="0"/>
          <w:marTop w:val="0"/>
          <w:marBottom w:val="0"/>
          <w:divBdr>
            <w:top w:val="none" w:sz="0" w:space="0" w:color="auto"/>
            <w:left w:val="none" w:sz="0" w:space="0" w:color="auto"/>
            <w:bottom w:val="none" w:sz="0" w:space="0" w:color="auto"/>
            <w:right w:val="none" w:sz="0" w:space="0" w:color="auto"/>
          </w:divBdr>
        </w:div>
        <w:div w:id="721488075">
          <w:marLeft w:val="0"/>
          <w:marRight w:val="0"/>
          <w:marTop w:val="0"/>
          <w:marBottom w:val="0"/>
          <w:divBdr>
            <w:top w:val="none" w:sz="0" w:space="0" w:color="auto"/>
            <w:left w:val="none" w:sz="0" w:space="0" w:color="auto"/>
            <w:bottom w:val="none" w:sz="0" w:space="0" w:color="auto"/>
            <w:right w:val="none" w:sz="0" w:space="0" w:color="auto"/>
          </w:divBdr>
        </w:div>
        <w:div w:id="721516478">
          <w:marLeft w:val="0"/>
          <w:marRight w:val="0"/>
          <w:marTop w:val="0"/>
          <w:marBottom w:val="0"/>
          <w:divBdr>
            <w:top w:val="none" w:sz="0" w:space="0" w:color="auto"/>
            <w:left w:val="none" w:sz="0" w:space="0" w:color="auto"/>
            <w:bottom w:val="none" w:sz="0" w:space="0" w:color="auto"/>
            <w:right w:val="none" w:sz="0" w:space="0" w:color="auto"/>
          </w:divBdr>
        </w:div>
        <w:div w:id="1298946890">
          <w:marLeft w:val="0"/>
          <w:marRight w:val="0"/>
          <w:marTop w:val="0"/>
          <w:marBottom w:val="0"/>
          <w:divBdr>
            <w:top w:val="none" w:sz="0" w:space="0" w:color="auto"/>
            <w:left w:val="none" w:sz="0" w:space="0" w:color="auto"/>
            <w:bottom w:val="none" w:sz="0" w:space="0" w:color="auto"/>
            <w:right w:val="none" w:sz="0" w:space="0" w:color="auto"/>
          </w:divBdr>
        </w:div>
        <w:div w:id="1431242666">
          <w:marLeft w:val="0"/>
          <w:marRight w:val="0"/>
          <w:marTop w:val="0"/>
          <w:marBottom w:val="0"/>
          <w:divBdr>
            <w:top w:val="none" w:sz="0" w:space="0" w:color="auto"/>
            <w:left w:val="none" w:sz="0" w:space="0" w:color="auto"/>
            <w:bottom w:val="none" w:sz="0" w:space="0" w:color="auto"/>
            <w:right w:val="none" w:sz="0" w:space="0" w:color="auto"/>
          </w:divBdr>
        </w:div>
        <w:div w:id="1457484586">
          <w:marLeft w:val="0"/>
          <w:marRight w:val="0"/>
          <w:marTop w:val="0"/>
          <w:marBottom w:val="0"/>
          <w:divBdr>
            <w:top w:val="none" w:sz="0" w:space="0" w:color="auto"/>
            <w:left w:val="none" w:sz="0" w:space="0" w:color="auto"/>
            <w:bottom w:val="none" w:sz="0" w:space="0" w:color="auto"/>
            <w:right w:val="none" w:sz="0" w:space="0" w:color="auto"/>
          </w:divBdr>
        </w:div>
        <w:div w:id="1514799388">
          <w:marLeft w:val="0"/>
          <w:marRight w:val="0"/>
          <w:marTop w:val="0"/>
          <w:marBottom w:val="0"/>
          <w:divBdr>
            <w:top w:val="none" w:sz="0" w:space="0" w:color="auto"/>
            <w:left w:val="none" w:sz="0" w:space="0" w:color="auto"/>
            <w:bottom w:val="none" w:sz="0" w:space="0" w:color="auto"/>
            <w:right w:val="none" w:sz="0" w:space="0" w:color="auto"/>
          </w:divBdr>
        </w:div>
        <w:div w:id="1531410062">
          <w:marLeft w:val="0"/>
          <w:marRight w:val="0"/>
          <w:marTop w:val="0"/>
          <w:marBottom w:val="0"/>
          <w:divBdr>
            <w:top w:val="none" w:sz="0" w:space="0" w:color="auto"/>
            <w:left w:val="none" w:sz="0" w:space="0" w:color="auto"/>
            <w:bottom w:val="none" w:sz="0" w:space="0" w:color="auto"/>
            <w:right w:val="none" w:sz="0" w:space="0" w:color="auto"/>
          </w:divBdr>
        </w:div>
        <w:div w:id="1777020634">
          <w:marLeft w:val="0"/>
          <w:marRight w:val="0"/>
          <w:marTop w:val="0"/>
          <w:marBottom w:val="0"/>
          <w:divBdr>
            <w:top w:val="none" w:sz="0" w:space="0" w:color="auto"/>
            <w:left w:val="none" w:sz="0" w:space="0" w:color="auto"/>
            <w:bottom w:val="none" w:sz="0" w:space="0" w:color="auto"/>
            <w:right w:val="none" w:sz="0" w:space="0" w:color="auto"/>
          </w:divBdr>
        </w:div>
        <w:div w:id="1815487661">
          <w:marLeft w:val="0"/>
          <w:marRight w:val="0"/>
          <w:marTop w:val="0"/>
          <w:marBottom w:val="0"/>
          <w:divBdr>
            <w:top w:val="none" w:sz="0" w:space="0" w:color="auto"/>
            <w:left w:val="none" w:sz="0" w:space="0" w:color="auto"/>
            <w:bottom w:val="none" w:sz="0" w:space="0" w:color="auto"/>
            <w:right w:val="none" w:sz="0" w:space="0" w:color="auto"/>
          </w:divBdr>
        </w:div>
        <w:div w:id="1870557997">
          <w:marLeft w:val="0"/>
          <w:marRight w:val="0"/>
          <w:marTop w:val="0"/>
          <w:marBottom w:val="0"/>
          <w:divBdr>
            <w:top w:val="none" w:sz="0" w:space="0" w:color="auto"/>
            <w:left w:val="none" w:sz="0" w:space="0" w:color="auto"/>
            <w:bottom w:val="none" w:sz="0" w:space="0" w:color="auto"/>
            <w:right w:val="none" w:sz="0" w:space="0" w:color="auto"/>
          </w:divBdr>
        </w:div>
        <w:div w:id="1903907208">
          <w:marLeft w:val="0"/>
          <w:marRight w:val="0"/>
          <w:marTop w:val="0"/>
          <w:marBottom w:val="0"/>
          <w:divBdr>
            <w:top w:val="none" w:sz="0" w:space="0" w:color="auto"/>
            <w:left w:val="none" w:sz="0" w:space="0" w:color="auto"/>
            <w:bottom w:val="none" w:sz="0" w:space="0" w:color="auto"/>
            <w:right w:val="none" w:sz="0" w:space="0" w:color="auto"/>
          </w:divBdr>
        </w:div>
        <w:div w:id="1908614718">
          <w:marLeft w:val="0"/>
          <w:marRight w:val="0"/>
          <w:marTop w:val="0"/>
          <w:marBottom w:val="0"/>
          <w:divBdr>
            <w:top w:val="none" w:sz="0" w:space="0" w:color="auto"/>
            <w:left w:val="none" w:sz="0" w:space="0" w:color="auto"/>
            <w:bottom w:val="none" w:sz="0" w:space="0" w:color="auto"/>
            <w:right w:val="none" w:sz="0" w:space="0" w:color="auto"/>
          </w:divBdr>
        </w:div>
      </w:divsChild>
    </w:div>
    <w:div w:id="734359764">
      <w:bodyDiv w:val="1"/>
      <w:marLeft w:val="0"/>
      <w:marRight w:val="0"/>
      <w:marTop w:val="0"/>
      <w:marBottom w:val="0"/>
      <w:divBdr>
        <w:top w:val="none" w:sz="0" w:space="0" w:color="auto"/>
        <w:left w:val="none" w:sz="0" w:space="0" w:color="auto"/>
        <w:bottom w:val="none" w:sz="0" w:space="0" w:color="auto"/>
        <w:right w:val="none" w:sz="0" w:space="0" w:color="auto"/>
      </w:divBdr>
    </w:div>
    <w:div w:id="755589134">
      <w:bodyDiv w:val="1"/>
      <w:marLeft w:val="0"/>
      <w:marRight w:val="0"/>
      <w:marTop w:val="0"/>
      <w:marBottom w:val="0"/>
      <w:divBdr>
        <w:top w:val="none" w:sz="0" w:space="0" w:color="auto"/>
        <w:left w:val="none" w:sz="0" w:space="0" w:color="auto"/>
        <w:bottom w:val="none" w:sz="0" w:space="0" w:color="auto"/>
        <w:right w:val="none" w:sz="0" w:space="0" w:color="auto"/>
      </w:divBdr>
      <w:divsChild>
        <w:div w:id="901449696">
          <w:marLeft w:val="0"/>
          <w:marRight w:val="0"/>
          <w:marTop w:val="0"/>
          <w:marBottom w:val="0"/>
          <w:divBdr>
            <w:top w:val="none" w:sz="0" w:space="0" w:color="auto"/>
            <w:left w:val="none" w:sz="0" w:space="0" w:color="auto"/>
            <w:bottom w:val="none" w:sz="0" w:space="0" w:color="auto"/>
            <w:right w:val="none" w:sz="0" w:space="0" w:color="auto"/>
          </w:divBdr>
          <w:divsChild>
            <w:div w:id="488252420">
              <w:marLeft w:val="0"/>
              <w:marRight w:val="0"/>
              <w:marTop w:val="0"/>
              <w:marBottom w:val="0"/>
              <w:divBdr>
                <w:top w:val="none" w:sz="0" w:space="0" w:color="auto"/>
                <w:left w:val="none" w:sz="0" w:space="0" w:color="auto"/>
                <w:bottom w:val="none" w:sz="0" w:space="0" w:color="auto"/>
                <w:right w:val="none" w:sz="0" w:space="0" w:color="auto"/>
              </w:divBdr>
              <w:divsChild>
                <w:div w:id="857157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232515">
          <w:marLeft w:val="0"/>
          <w:marRight w:val="0"/>
          <w:marTop w:val="0"/>
          <w:marBottom w:val="0"/>
          <w:divBdr>
            <w:top w:val="none" w:sz="0" w:space="0" w:color="auto"/>
            <w:left w:val="none" w:sz="0" w:space="0" w:color="auto"/>
            <w:bottom w:val="none" w:sz="0" w:space="0" w:color="auto"/>
            <w:right w:val="none" w:sz="0" w:space="0" w:color="auto"/>
          </w:divBdr>
          <w:divsChild>
            <w:div w:id="1373068700">
              <w:marLeft w:val="0"/>
              <w:marRight w:val="0"/>
              <w:marTop w:val="0"/>
              <w:marBottom w:val="0"/>
              <w:divBdr>
                <w:top w:val="none" w:sz="0" w:space="0" w:color="auto"/>
                <w:left w:val="none" w:sz="0" w:space="0" w:color="auto"/>
                <w:bottom w:val="none" w:sz="0" w:space="0" w:color="auto"/>
                <w:right w:val="none" w:sz="0" w:space="0" w:color="auto"/>
              </w:divBdr>
              <w:divsChild>
                <w:div w:id="1486236150">
                  <w:marLeft w:val="0"/>
                  <w:marRight w:val="0"/>
                  <w:marTop w:val="0"/>
                  <w:marBottom w:val="0"/>
                  <w:divBdr>
                    <w:top w:val="none" w:sz="0" w:space="0" w:color="auto"/>
                    <w:left w:val="none" w:sz="0" w:space="0" w:color="auto"/>
                    <w:bottom w:val="none" w:sz="0" w:space="0" w:color="auto"/>
                    <w:right w:val="none" w:sz="0" w:space="0" w:color="auto"/>
                  </w:divBdr>
                  <w:divsChild>
                    <w:div w:id="834102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5537133">
      <w:bodyDiv w:val="1"/>
      <w:marLeft w:val="0"/>
      <w:marRight w:val="0"/>
      <w:marTop w:val="0"/>
      <w:marBottom w:val="0"/>
      <w:divBdr>
        <w:top w:val="none" w:sz="0" w:space="0" w:color="auto"/>
        <w:left w:val="none" w:sz="0" w:space="0" w:color="auto"/>
        <w:bottom w:val="none" w:sz="0" w:space="0" w:color="auto"/>
        <w:right w:val="none" w:sz="0" w:space="0" w:color="auto"/>
      </w:divBdr>
      <w:divsChild>
        <w:div w:id="940799624">
          <w:marLeft w:val="0"/>
          <w:marRight w:val="0"/>
          <w:marTop w:val="0"/>
          <w:marBottom w:val="0"/>
          <w:divBdr>
            <w:top w:val="none" w:sz="0" w:space="0" w:color="auto"/>
            <w:left w:val="none" w:sz="0" w:space="0" w:color="auto"/>
            <w:bottom w:val="none" w:sz="0" w:space="0" w:color="auto"/>
            <w:right w:val="none" w:sz="0" w:space="0" w:color="auto"/>
          </w:divBdr>
          <w:divsChild>
            <w:div w:id="632294939">
              <w:marLeft w:val="0"/>
              <w:marRight w:val="0"/>
              <w:marTop w:val="0"/>
              <w:marBottom w:val="0"/>
              <w:divBdr>
                <w:top w:val="none" w:sz="0" w:space="0" w:color="auto"/>
                <w:left w:val="none" w:sz="0" w:space="0" w:color="auto"/>
                <w:bottom w:val="none" w:sz="0" w:space="0" w:color="auto"/>
                <w:right w:val="none" w:sz="0" w:space="0" w:color="auto"/>
              </w:divBdr>
              <w:divsChild>
                <w:div w:id="1368144844">
                  <w:marLeft w:val="0"/>
                  <w:marRight w:val="0"/>
                  <w:marTop w:val="0"/>
                  <w:marBottom w:val="0"/>
                  <w:divBdr>
                    <w:top w:val="none" w:sz="0" w:space="0" w:color="auto"/>
                    <w:left w:val="none" w:sz="0" w:space="0" w:color="auto"/>
                    <w:bottom w:val="none" w:sz="0" w:space="0" w:color="auto"/>
                    <w:right w:val="none" w:sz="0" w:space="0" w:color="auto"/>
                  </w:divBdr>
                  <w:divsChild>
                    <w:div w:id="346951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0594125">
          <w:marLeft w:val="0"/>
          <w:marRight w:val="0"/>
          <w:marTop w:val="0"/>
          <w:marBottom w:val="0"/>
          <w:divBdr>
            <w:top w:val="none" w:sz="0" w:space="0" w:color="auto"/>
            <w:left w:val="none" w:sz="0" w:space="0" w:color="auto"/>
            <w:bottom w:val="none" w:sz="0" w:space="0" w:color="auto"/>
            <w:right w:val="none" w:sz="0" w:space="0" w:color="auto"/>
          </w:divBdr>
          <w:divsChild>
            <w:div w:id="1352100116">
              <w:marLeft w:val="0"/>
              <w:marRight w:val="0"/>
              <w:marTop w:val="0"/>
              <w:marBottom w:val="0"/>
              <w:divBdr>
                <w:top w:val="none" w:sz="0" w:space="0" w:color="auto"/>
                <w:left w:val="none" w:sz="0" w:space="0" w:color="auto"/>
                <w:bottom w:val="none" w:sz="0" w:space="0" w:color="auto"/>
                <w:right w:val="none" w:sz="0" w:space="0" w:color="auto"/>
              </w:divBdr>
              <w:divsChild>
                <w:div w:id="1705136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7891676">
      <w:bodyDiv w:val="1"/>
      <w:marLeft w:val="0"/>
      <w:marRight w:val="0"/>
      <w:marTop w:val="0"/>
      <w:marBottom w:val="0"/>
      <w:divBdr>
        <w:top w:val="none" w:sz="0" w:space="0" w:color="auto"/>
        <w:left w:val="none" w:sz="0" w:space="0" w:color="auto"/>
        <w:bottom w:val="none" w:sz="0" w:space="0" w:color="auto"/>
        <w:right w:val="none" w:sz="0" w:space="0" w:color="auto"/>
      </w:divBdr>
      <w:divsChild>
        <w:div w:id="16590853">
          <w:marLeft w:val="0"/>
          <w:marRight w:val="0"/>
          <w:marTop w:val="0"/>
          <w:marBottom w:val="0"/>
          <w:divBdr>
            <w:top w:val="none" w:sz="0" w:space="0" w:color="auto"/>
            <w:left w:val="none" w:sz="0" w:space="0" w:color="auto"/>
            <w:bottom w:val="none" w:sz="0" w:space="0" w:color="auto"/>
            <w:right w:val="none" w:sz="0" w:space="0" w:color="auto"/>
          </w:divBdr>
          <w:divsChild>
            <w:div w:id="922759211">
              <w:marLeft w:val="0"/>
              <w:marRight w:val="0"/>
              <w:marTop w:val="0"/>
              <w:marBottom w:val="0"/>
              <w:divBdr>
                <w:top w:val="none" w:sz="0" w:space="0" w:color="auto"/>
                <w:left w:val="none" w:sz="0" w:space="0" w:color="auto"/>
                <w:bottom w:val="none" w:sz="0" w:space="0" w:color="auto"/>
                <w:right w:val="none" w:sz="0" w:space="0" w:color="auto"/>
              </w:divBdr>
              <w:divsChild>
                <w:div w:id="408885264">
                  <w:marLeft w:val="0"/>
                  <w:marRight w:val="0"/>
                  <w:marTop w:val="0"/>
                  <w:marBottom w:val="0"/>
                  <w:divBdr>
                    <w:top w:val="none" w:sz="0" w:space="0" w:color="auto"/>
                    <w:left w:val="none" w:sz="0" w:space="0" w:color="auto"/>
                    <w:bottom w:val="none" w:sz="0" w:space="0" w:color="auto"/>
                    <w:right w:val="none" w:sz="0" w:space="0" w:color="auto"/>
                  </w:divBdr>
                  <w:divsChild>
                    <w:div w:id="228349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7499369">
          <w:marLeft w:val="0"/>
          <w:marRight w:val="0"/>
          <w:marTop w:val="0"/>
          <w:marBottom w:val="0"/>
          <w:divBdr>
            <w:top w:val="none" w:sz="0" w:space="0" w:color="auto"/>
            <w:left w:val="none" w:sz="0" w:space="0" w:color="auto"/>
            <w:bottom w:val="none" w:sz="0" w:space="0" w:color="auto"/>
            <w:right w:val="none" w:sz="0" w:space="0" w:color="auto"/>
          </w:divBdr>
          <w:divsChild>
            <w:div w:id="494608932">
              <w:marLeft w:val="0"/>
              <w:marRight w:val="0"/>
              <w:marTop w:val="0"/>
              <w:marBottom w:val="0"/>
              <w:divBdr>
                <w:top w:val="none" w:sz="0" w:space="0" w:color="auto"/>
                <w:left w:val="none" w:sz="0" w:space="0" w:color="auto"/>
                <w:bottom w:val="none" w:sz="0" w:space="0" w:color="auto"/>
                <w:right w:val="none" w:sz="0" w:space="0" w:color="auto"/>
              </w:divBdr>
              <w:divsChild>
                <w:div w:id="161732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1782987">
      <w:bodyDiv w:val="1"/>
      <w:marLeft w:val="0"/>
      <w:marRight w:val="0"/>
      <w:marTop w:val="0"/>
      <w:marBottom w:val="0"/>
      <w:divBdr>
        <w:top w:val="none" w:sz="0" w:space="0" w:color="auto"/>
        <w:left w:val="none" w:sz="0" w:space="0" w:color="auto"/>
        <w:bottom w:val="none" w:sz="0" w:space="0" w:color="auto"/>
        <w:right w:val="none" w:sz="0" w:space="0" w:color="auto"/>
      </w:divBdr>
    </w:div>
    <w:div w:id="779683101">
      <w:bodyDiv w:val="1"/>
      <w:marLeft w:val="0"/>
      <w:marRight w:val="0"/>
      <w:marTop w:val="0"/>
      <w:marBottom w:val="0"/>
      <w:divBdr>
        <w:top w:val="none" w:sz="0" w:space="0" w:color="auto"/>
        <w:left w:val="none" w:sz="0" w:space="0" w:color="auto"/>
        <w:bottom w:val="none" w:sz="0" w:space="0" w:color="auto"/>
        <w:right w:val="none" w:sz="0" w:space="0" w:color="auto"/>
      </w:divBdr>
      <w:divsChild>
        <w:div w:id="891043759">
          <w:marLeft w:val="0"/>
          <w:marRight w:val="0"/>
          <w:marTop w:val="0"/>
          <w:marBottom w:val="0"/>
          <w:divBdr>
            <w:top w:val="none" w:sz="0" w:space="0" w:color="auto"/>
            <w:left w:val="none" w:sz="0" w:space="0" w:color="auto"/>
            <w:bottom w:val="none" w:sz="0" w:space="0" w:color="auto"/>
            <w:right w:val="none" w:sz="0" w:space="0" w:color="auto"/>
          </w:divBdr>
          <w:divsChild>
            <w:div w:id="1593931345">
              <w:marLeft w:val="0"/>
              <w:marRight w:val="0"/>
              <w:marTop w:val="0"/>
              <w:marBottom w:val="0"/>
              <w:divBdr>
                <w:top w:val="none" w:sz="0" w:space="0" w:color="auto"/>
                <w:left w:val="none" w:sz="0" w:space="0" w:color="auto"/>
                <w:bottom w:val="none" w:sz="0" w:space="0" w:color="auto"/>
                <w:right w:val="none" w:sz="0" w:space="0" w:color="auto"/>
              </w:divBdr>
              <w:divsChild>
                <w:div w:id="586422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212469">
          <w:marLeft w:val="0"/>
          <w:marRight w:val="0"/>
          <w:marTop w:val="0"/>
          <w:marBottom w:val="0"/>
          <w:divBdr>
            <w:top w:val="none" w:sz="0" w:space="0" w:color="auto"/>
            <w:left w:val="none" w:sz="0" w:space="0" w:color="auto"/>
            <w:bottom w:val="none" w:sz="0" w:space="0" w:color="auto"/>
            <w:right w:val="none" w:sz="0" w:space="0" w:color="auto"/>
          </w:divBdr>
          <w:divsChild>
            <w:div w:id="2081097608">
              <w:marLeft w:val="0"/>
              <w:marRight w:val="0"/>
              <w:marTop w:val="0"/>
              <w:marBottom w:val="0"/>
              <w:divBdr>
                <w:top w:val="none" w:sz="0" w:space="0" w:color="auto"/>
                <w:left w:val="none" w:sz="0" w:space="0" w:color="auto"/>
                <w:bottom w:val="none" w:sz="0" w:space="0" w:color="auto"/>
                <w:right w:val="none" w:sz="0" w:space="0" w:color="auto"/>
              </w:divBdr>
              <w:divsChild>
                <w:div w:id="1660496412">
                  <w:marLeft w:val="0"/>
                  <w:marRight w:val="0"/>
                  <w:marTop w:val="0"/>
                  <w:marBottom w:val="0"/>
                  <w:divBdr>
                    <w:top w:val="none" w:sz="0" w:space="0" w:color="auto"/>
                    <w:left w:val="none" w:sz="0" w:space="0" w:color="auto"/>
                    <w:bottom w:val="none" w:sz="0" w:space="0" w:color="auto"/>
                    <w:right w:val="none" w:sz="0" w:space="0" w:color="auto"/>
                  </w:divBdr>
                  <w:divsChild>
                    <w:div w:id="1968966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9033863">
      <w:bodyDiv w:val="1"/>
      <w:marLeft w:val="0"/>
      <w:marRight w:val="0"/>
      <w:marTop w:val="0"/>
      <w:marBottom w:val="0"/>
      <w:divBdr>
        <w:top w:val="none" w:sz="0" w:space="0" w:color="auto"/>
        <w:left w:val="none" w:sz="0" w:space="0" w:color="auto"/>
        <w:bottom w:val="none" w:sz="0" w:space="0" w:color="auto"/>
        <w:right w:val="none" w:sz="0" w:space="0" w:color="auto"/>
      </w:divBdr>
    </w:div>
    <w:div w:id="810555853">
      <w:bodyDiv w:val="1"/>
      <w:marLeft w:val="0"/>
      <w:marRight w:val="0"/>
      <w:marTop w:val="0"/>
      <w:marBottom w:val="0"/>
      <w:divBdr>
        <w:top w:val="none" w:sz="0" w:space="0" w:color="auto"/>
        <w:left w:val="none" w:sz="0" w:space="0" w:color="auto"/>
        <w:bottom w:val="none" w:sz="0" w:space="0" w:color="auto"/>
        <w:right w:val="none" w:sz="0" w:space="0" w:color="auto"/>
      </w:divBdr>
    </w:div>
    <w:div w:id="822770841">
      <w:bodyDiv w:val="1"/>
      <w:marLeft w:val="0"/>
      <w:marRight w:val="0"/>
      <w:marTop w:val="0"/>
      <w:marBottom w:val="0"/>
      <w:divBdr>
        <w:top w:val="none" w:sz="0" w:space="0" w:color="auto"/>
        <w:left w:val="none" w:sz="0" w:space="0" w:color="auto"/>
        <w:bottom w:val="none" w:sz="0" w:space="0" w:color="auto"/>
        <w:right w:val="none" w:sz="0" w:space="0" w:color="auto"/>
      </w:divBdr>
    </w:div>
    <w:div w:id="838271616">
      <w:bodyDiv w:val="1"/>
      <w:marLeft w:val="0"/>
      <w:marRight w:val="0"/>
      <w:marTop w:val="0"/>
      <w:marBottom w:val="0"/>
      <w:divBdr>
        <w:top w:val="none" w:sz="0" w:space="0" w:color="auto"/>
        <w:left w:val="none" w:sz="0" w:space="0" w:color="auto"/>
        <w:bottom w:val="none" w:sz="0" w:space="0" w:color="auto"/>
        <w:right w:val="none" w:sz="0" w:space="0" w:color="auto"/>
      </w:divBdr>
      <w:divsChild>
        <w:div w:id="1730498662">
          <w:marLeft w:val="0"/>
          <w:marRight w:val="0"/>
          <w:marTop w:val="0"/>
          <w:marBottom w:val="0"/>
          <w:divBdr>
            <w:top w:val="none" w:sz="0" w:space="0" w:color="auto"/>
            <w:left w:val="none" w:sz="0" w:space="0" w:color="auto"/>
            <w:bottom w:val="none" w:sz="0" w:space="0" w:color="auto"/>
            <w:right w:val="none" w:sz="0" w:space="0" w:color="auto"/>
          </w:divBdr>
          <w:divsChild>
            <w:div w:id="1200701057">
              <w:marLeft w:val="0"/>
              <w:marRight w:val="0"/>
              <w:marTop w:val="0"/>
              <w:marBottom w:val="0"/>
              <w:divBdr>
                <w:top w:val="none" w:sz="0" w:space="0" w:color="auto"/>
                <w:left w:val="none" w:sz="0" w:space="0" w:color="auto"/>
                <w:bottom w:val="none" w:sz="0" w:space="0" w:color="auto"/>
                <w:right w:val="none" w:sz="0" w:space="0" w:color="auto"/>
              </w:divBdr>
              <w:divsChild>
                <w:div w:id="839853220">
                  <w:marLeft w:val="0"/>
                  <w:marRight w:val="0"/>
                  <w:marTop w:val="0"/>
                  <w:marBottom w:val="0"/>
                  <w:divBdr>
                    <w:top w:val="none" w:sz="0" w:space="0" w:color="auto"/>
                    <w:left w:val="none" w:sz="0" w:space="0" w:color="auto"/>
                    <w:bottom w:val="none" w:sz="0" w:space="0" w:color="auto"/>
                    <w:right w:val="none" w:sz="0" w:space="0" w:color="auto"/>
                  </w:divBdr>
                  <w:divsChild>
                    <w:div w:id="2030061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5417081">
          <w:marLeft w:val="0"/>
          <w:marRight w:val="0"/>
          <w:marTop w:val="0"/>
          <w:marBottom w:val="0"/>
          <w:divBdr>
            <w:top w:val="none" w:sz="0" w:space="0" w:color="auto"/>
            <w:left w:val="none" w:sz="0" w:space="0" w:color="auto"/>
            <w:bottom w:val="none" w:sz="0" w:space="0" w:color="auto"/>
            <w:right w:val="none" w:sz="0" w:space="0" w:color="auto"/>
          </w:divBdr>
          <w:divsChild>
            <w:div w:id="855995746">
              <w:marLeft w:val="0"/>
              <w:marRight w:val="0"/>
              <w:marTop w:val="0"/>
              <w:marBottom w:val="0"/>
              <w:divBdr>
                <w:top w:val="none" w:sz="0" w:space="0" w:color="auto"/>
                <w:left w:val="none" w:sz="0" w:space="0" w:color="auto"/>
                <w:bottom w:val="none" w:sz="0" w:space="0" w:color="auto"/>
                <w:right w:val="none" w:sz="0" w:space="0" w:color="auto"/>
              </w:divBdr>
              <w:divsChild>
                <w:div w:id="135686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4049915">
      <w:bodyDiv w:val="1"/>
      <w:marLeft w:val="0"/>
      <w:marRight w:val="0"/>
      <w:marTop w:val="0"/>
      <w:marBottom w:val="0"/>
      <w:divBdr>
        <w:top w:val="none" w:sz="0" w:space="0" w:color="auto"/>
        <w:left w:val="none" w:sz="0" w:space="0" w:color="auto"/>
        <w:bottom w:val="none" w:sz="0" w:space="0" w:color="auto"/>
        <w:right w:val="none" w:sz="0" w:space="0" w:color="auto"/>
      </w:divBdr>
      <w:divsChild>
        <w:div w:id="1670250863">
          <w:marLeft w:val="0"/>
          <w:marRight w:val="0"/>
          <w:marTop w:val="0"/>
          <w:marBottom w:val="0"/>
          <w:divBdr>
            <w:top w:val="none" w:sz="0" w:space="0" w:color="auto"/>
            <w:left w:val="none" w:sz="0" w:space="0" w:color="auto"/>
            <w:bottom w:val="none" w:sz="0" w:space="0" w:color="auto"/>
            <w:right w:val="none" w:sz="0" w:space="0" w:color="auto"/>
          </w:divBdr>
          <w:divsChild>
            <w:div w:id="832523142">
              <w:marLeft w:val="0"/>
              <w:marRight w:val="0"/>
              <w:marTop w:val="0"/>
              <w:marBottom w:val="0"/>
              <w:divBdr>
                <w:top w:val="none" w:sz="0" w:space="0" w:color="auto"/>
                <w:left w:val="none" w:sz="0" w:space="0" w:color="auto"/>
                <w:bottom w:val="none" w:sz="0" w:space="0" w:color="auto"/>
                <w:right w:val="none" w:sz="0" w:space="0" w:color="auto"/>
              </w:divBdr>
              <w:divsChild>
                <w:div w:id="2037998280">
                  <w:marLeft w:val="0"/>
                  <w:marRight w:val="0"/>
                  <w:marTop w:val="0"/>
                  <w:marBottom w:val="0"/>
                  <w:divBdr>
                    <w:top w:val="none" w:sz="0" w:space="0" w:color="auto"/>
                    <w:left w:val="none" w:sz="0" w:space="0" w:color="auto"/>
                    <w:bottom w:val="none" w:sz="0" w:space="0" w:color="auto"/>
                    <w:right w:val="none" w:sz="0" w:space="0" w:color="auto"/>
                  </w:divBdr>
                  <w:divsChild>
                    <w:div w:id="126509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1468596">
          <w:marLeft w:val="0"/>
          <w:marRight w:val="0"/>
          <w:marTop w:val="0"/>
          <w:marBottom w:val="0"/>
          <w:divBdr>
            <w:top w:val="none" w:sz="0" w:space="0" w:color="auto"/>
            <w:left w:val="none" w:sz="0" w:space="0" w:color="auto"/>
            <w:bottom w:val="none" w:sz="0" w:space="0" w:color="auto"/>
            <w:right w:val="none" w:sz="0" w:space="0" w:color="auto"/>
          </w:divBdr>
          <w:divsChild>
            <w:div w:id="1850096884">
              <w:marLeft w:val="0"/>
              <w:marRight w:val="0"/>
              <w:marTop w:val="0"/>
              <w:marBottom w:val="0"/>
              <w:divBdr>
                <w:top w:val="none" w:sz="0" w:space="0" w:color="auto"/>
                <w:left w:val="none" w:sz="0" w:space="0" w:color="auto"/>
                <w:bottom w:val="none" w:sz="0" w:space="0" w:color="auto"/>
                <w:right w:val="none" w:sz="0" w:space="0" w:color="auto"/>
              </w:divBdr>
              <w:divsChild>
                <w:div w:id="374894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5245661">
      <w:bodyDiv w:val="1"/>
      <w:marLeft w:val="0"/>
      <w:marRight w:val="0"/>
      <w:marTop w:val="0"/>
      <w:marBottom w:val="0"/>
      <w:divBdr>
        <w:top w:val="none" w:sz="0" w:space="0" w:color="auto"/>
        <w:left w:val="none" w:sz="0" w:space="0" w:color="auto"/>
        <w:bottom w:val="none" w:sz="0" w:space="0" w:color="auto"/>
        <w:right w:val="none" w:sz="0" w:space="0" w:color="auto"/>
      </w:divBdr>
    </w:div>
    <w:div w:id="866524130">
      <w:bodyDiv w:val="1"/>
      <w:marLeft w:val="0"/>
      <w:marRight w:val="0"/>
      <w:marTop w:val="0"/>
      <w:marBottom w:val="0"/>
      <w:divBdr>
        <w:top w:val="none" w:sz="0" w:space="0" w:color="auto"/>
        <w:left w:val="none" w:sz="0" w:space="0" w:color="auto"/>
        <w:bottom w:val="none" w:sz="0" w:space="0" w:color="auto"/>
        <w:right w:val="none" w:sz="0" w:space="0" w:color="auto"/>
      </w:divBdr>
    </w:div>
    <w:div w:id="867792630">
      <w:bodyDiv w:val="1"/>
      <w:marLeft w:val="0"/>
      <w:marRight w:val="0"/>
      <w:marTop w:val="0"/>
      <w:marBottom w:val="0"/>
      <w:divBdr>
        <w:top w:val="none" w:sz="0" w:space="0" w:color="auto"/>
        <w:left w:val="none" w:sz="0" w:space="0" w:color="auto"/>
        <w:bottom w:val="none" w:sz="0" w:space="0" w:color="auto"/>
        <w:right w:val="none" w:sz="0" w:space="0" w:color="auto"/>
      </w:divBdr>
    </w:div>
    <w:div w:id="867990066">
      <w:bodyDiv w:val="1"/>
      <w:marLeft w:val="0"/>
      <w:marRight w:val="0"/>
      <w:marTop w:val="0"/>
      <w:marBottom w:val="0"/>
      <w:divBdr>
        <w:top w:val="none" w:sz="0" w:space="0" w:color="auto"/>
        <w:left w:val="none" w:sz="0" w:space="0" w:color="auto"/>
        <w:bottom w:val="none" w:sz="0" w:space="0" w:color="auto"/>
        <w:right w:val="none" w:sz="0" w:space="0" w:color="auto"/>
      </w:divBdr>
      <w:divsChild>
        <w:div w:id="157817257">
          <w:marLeft w:val="0"/>
          <w:marRight w:val="0"/>
          <w:marTop w:val="0"/>
          <w:marBottom w:val="0"/>
          <w:divBdr>
            <w:top w:val="none" w:sz="0" w:space="0" w:color="auto"/>
            <w:left w:val="none" w:sz="0" w:space="0" w:color="auto"/>
            <w:bottom w:val="none" w:sz="0" w:space="0" w:color="auto"/>
            <w:right w:val="none" w:sz="0" w:space="0" w:color="auto"/>
          </w:divBdr>
          <w:divsChild>
            <w:div w:id="1551958149">
              <w:marLeft w:val="0"/>
              <w:marRight w:val="0"/>
              <w:marTop w:val="0"/>
              <w:marBottom w:val="0"/>
              <w:divBdr>
                <w:top w:val="none" w:sz="0" w:space="0" w:color="auto"/>
                <w:left w:val="none" w:sz="0" w:space="0" w:color="auto"/>
                <w:bottom w:val="none" w:sz="0" w:space="0" w:color="auto"/>
                <w:right w:val="none" w:sz="0" w:space="0" w:color="auto"/>
              </w:divBdr>
              <w:divsChild>
                <w:div w:id="1945576009">
                  <w:marLeft w:val="0"/>
                  <w:marRight w:val="0"/>
                  <w:marTop w:val="0"/>
                  <w:marBottom w:val="0"/>
                  <w:divBdr>
                    <w:top w:val="none" w:sz="0" w:space="0" w:color="auto"/>
                    <w:left w:val="none" w:sz="0" w:space="0" w:color="auto"/>
                    <w:bottom w:val="none" w:sz="0" w:space="0" w:color="auto"/>
                    <w:right w:val="none" w:sz="0" w:space="0" w:color="auto"/>
                  </w:divBdr>
                  <w:divsChild>
                    <w:div w:id="1213731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8831091">
          <w:marLeft w:val="0"/>
          <w:marRight w:val="0"/>
          <w:marTop w:val="0"/>
          <w:marBottom w:val="0"/>
          <w:divBdr>
            <w:top w:val="none" w:sz="0" w:space="0" w:color="auto"/>
            <w:left w:val="none" w:sz="0" w:space="0" w:color="auto"/>
            <w:bottom w:val="none" w:sz="0" w:space="0" w:color="auto"/>
            <w:right w:val="none" w:sz="0" w:space="0" w:color="auto"/>
          </w:divBdr>
          <w:divsChild>
            <w:div w:id="1625308290">
              <w:marLeft w:val="0"/>
              <w:marRight w:val="0"/>
              <w:marTop w:val="0"/>
              <w:marBottom w:val="0"/>
              <w:divBdr>
                <w:top w:val="none" w:sz="0" w:space="0" w:color="auto"/>
                <w:left w:val="none" w:sz="0" w:space="0" w:color="auto"/>
                <w:bottom w:val="none" w:sz="0" w:space="0" w:color="auto"/>
                <w:right w:val="none" w:sz="0" w:space="0" w:color="auto"/>
              </w:divBdr>
              <w:divsChild>
                <w:div w:id="1877692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8181132">
      <w:bodyDiv w:val="1"/>
      <w:marLeft w:val="0"/>
      <w:marRight w:val="0"/>
      <w:marTop w:val="0"/>
      <w:marBottom w:val="0"/>
      <w:divBdr>
        <w:top w:val="none" w:sz="0" w:space="0" w:color="auto"/>
        <w:left w:val="none" w:sz="0" w:space="0" w:color="auto"/>
        <w:bottom w:val="none" w:sz="0" w:space="0" w:color="auto"/>
        <w:right w:val="none" w:sz="0" w:space="0" w:color="auto"/>
      </w:divBdr>
    </w:div>
    <w:div w:id="874999517">
      <w:bodyDiv w:val="1"/>
      <w:marLeft w:val="0"/>
      <w:marRight w:val="0"/>
      <w:marTop w:val="0"/>
      <w:marBottom w:val="0"/>
      <w:divBdr>
        <w:top w:val="none" w:sz="0" w:space="0" w:color="auto"/>
        <w:left w:val="none" w:sz="0" w:space="0" w:color="auto"/>
        <w:bottom w:val="none" w:sz="0" w:space="0" w:color="auto"/>
        <w:right w:val="none" w:sz="0" w:space="0" w:color="auto"/>
      </w:divBdr>
    </w:div>
    <w:div w:id="879705104">
      <w:bodyDiv w:val="1"/>
      <w:marLeft w:val="0"/>
      <w:marRight w:val="0"/>
      <w:marTop w:val="0"/>
      <w:marBottom w:val="0"/>
      <w:divBdr>
        <w:top w:val="none" w:sz="0" w:space="0" w:color="auto"/>
        <w:left w:val="none" w:sz="0" w:space="0" w:color="auto"/>
        <w:bottom w:val="none" w:sz="0" w:space="0" w:color="auto"/>
        <w:right w:val="none" w:sz="0" w:space="0" w:color="auto"/>
      </w:divBdr>
    </w:div>
    <w:div w:id="887299035">
      <w:bodyDiv w:val="1"/>
      <w:marLeft w:val="0"/>
      <w:marRight w:val="0"/>
      <w:marTop w:val="0"/>
      <w:marBottom w:val="0"/>
      <w:divBdr>
        <w:top w:val="none" w:sz="0" w:space="0" w:color="auto"/>
        <w:left w:val="none" w:sz="0" w:space="0" w:color="auto"/>
        <w:bottom w:val="none" w:sz="0" w:space="0" w:color="auto"/>
        <w:right w:val="none" w:sz="0" w:space="0" w:color="auto"/>
      </w:divBdr>
      <w:divsChild>
        <w:div w:id="547764289">
          <w:marLeft w:val="0"/>
          <w:marRight w:val="0"/>
          <w:marTop w:val="0"/>
          <w:marBottom w:val="0"/>
          <w:divBdr>
            <w:top w:val="none" w:sz="0" w:space="0" w:color="auto"/>
            <w:left w:val="none" w:sz="0" w:space="0" w:color="auto"/>
            <w:bottom w:val="none" w:sz="0" w:space="0" w:color="auto"/>
            <w:right w:val="none" w:sz="0" w:space="0" w:color="auto"/>
          </w:divBdr>
          <w:divsChild>
            <w:div w:id="452941804">
              <w:marLeft w:val="0"/>
              <w:marRight w:val="0"/>
              <w:marTop w:val="0"/>
              <w:marBottom w:val="0"/>
              <w:divBdr>
                <w:top w:val="none" w:sz="0" w:space="0" w:color="auto"/>
                <w:left w:val="none" w:sz="0" w:space="0" w:color="auto"/>
                <w:bottom w:val="none" w:sz="0" w:space="0" w:color="auto"/>
                <w:right w:val="none" w:sz="0" w:space="0" w:color="auto"/>
              </w:divBdr>
              <w:divsChild>
                <w:div w:id="245654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8351510">
          <w:marLeft w:val="0"/>
          <w:marRight w:val="0"/>
          <w:marTop w:val="0"/>
          <w:marBottom w:val="0"/>
          <w:divBdr>
            <w:top w:val="none" w:sz="0" w:space="0" w:color="auto"/>
            <w:left w:val="none" w:sz="0" w:space="0" w:color="auto"/>
            <w:bottom w:val="none" w:sz="0" w:space="0" w:color="auto"/>
            <w:right w:val="none" w:sz="0" w:space="0" w:color="auto"/>
          </w:divBdr>
          <w:divsChild>
            <w:div w:id="1336418389">
              <w:marLeft w:val="0"/>
              <w:marRight w:val="0"/>
              <w:marTop w:val="0"/>
              <w:marBottom w:val="0"/>
              <w:divBdr>
                <w:top w:val="none" w:sz="0" w:space="0" w:color="auto"/>
                <w:left w:val="none" w:sz="0" w:space="0" w:color="auto"/>
                <w:bottom w:val="none" w:sz="0" w:space="0" w:color="auto"/>
                <w:right w:val="none" w:sz="0" w:space="0" w:color="auto"/>
              </w:divBdr>
              <w:divsChild>
                <w:div w:id="1066033488">
                  <w:marLeft w:val="0"/>
                  <w:marRight w:val="0"/>
                  <w:marTop w:val="0"/>
                  <w:marBottom w:val="0"/>
                  <w:divBdr>
                    <w:top w:val="none" w:sz="0" w:space="0" w:color="auto"/>
                    <w:left w:val="none" w:sz="0" w:space="0" w:color="auto"/>
                    <w:bottom w:val="none" w:sz="0" w:space="0" w:color="auto"/>
                    <w:right w:val="none" w:sz="0" w:space="0" w:color="auto"/>
                  </w:divBdr>
                  <w:divsChild>
                    <w:div w:id="751195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5240519">
      <w:bodyDiv w:val="1"/>
      <w:marLeft w:val="0"/>
      <w:marRight w:val="0"/>
      <w:marTop w:val="0"/>
      <w:marBottom w:val="0"/>
      <w:divBdr>
        <w:top w:val="none" w:sz="0" w:space="0" w:color="auto"/>
        <w:left w:val="none" w:sz="0" w:space="0" w:color="auto"/>
        <w:bottom w:val="none" w:sz="0" w:space="0" w:color="auto"/>
        <w:right w:val="none" w:sz="0" w:space="0" w:color="auto"/>
      </w:divBdr>
      <w:divsChild>
        <w:div w:id="1855420299">
          <w:marLeft w:val="0"/>
          <w:marRight w:val="0"/>
          <w:marTop w:val="0"/>
          <w:marBottom w:val="0"/>
          <w:divBdr>
            <w:top w:val="none" w:sz="0" w:space="0" w:color="auto"/>
            <w:left w:val="none" w:sz="0" w:space="0" w:color="auto"/>
            <w:bottom w:val="none" w:sz="0" w:space="0" w:color="auto"/>
            <w:right w:val="none" w:sz="0" w:space="0" w:color="auto"/>
          </w:divBdr>
        </w:div>
      </w:divsChild>
    </w:div>
    <w:div w:id="897126844">
      <w:bodyDiv w:val="1"/>
      <w:marLeft w:val="0"/>
      <w:marRight w:val="0"/>
      <w:marTop w:val="0"/>
      <w:marBottom w:val="0"/>
      <w:divBdr>
        <w:top w:val="none" w:sz="0" w:space="0" w:color="auto"/>
        <w:left w:val="none" w:sz="0" w:space="0" w:color="auto"/>
        <w:bottom w:val="none" w:sz="0" w:space="0" w:color="auto"/>
        <w:right w:val="none" w:sz="0" w:space="0" w:color="auto"/>
      </w:divBdr>
      <w:divsChild>
        <w:div w:id="221600389">
          <w:marLeft w:val="0"/>
          <w:marRight w:val="0"/>
          <w:marTop w:val="0"/>
          <w:marBottom w:val="150"/>
          <w:divBdr>
            <w:top w:val="none" w:sz="0" w:space="0" w:color="auto"/>
            <w:left w:val="none" w:sz="0" w:space="0" w:color="auto"/>
            <w:bottom w:val="none" w:sz="0" w:space="0" w:color="auto"/>
            <w:right w:val="none" w:sz="0" w:space="0" w:color="auto"/>
          </w:divBdr>
        </w:div>
        <w:div w:id="416287152">
          <w:marLeft w:val="0"/>
          <w:marRight w:val="0"/>
          <w:marTop w:val="0"/>
          <w:marBottom w:val="0"/>
          <w:divBdr>
            <w:top w:val="none" w:sz="0" w:space="0" w:color="auto"/>
            <w:left w:val="none" w:sz="0" w:space="0" w:color="auto"/>
            <w:bottom w:val="none" w:sz="0" w:space="0" w:color="auto"/>
            <w:right w:val="none" w:sz="0" w:space="0" w:color="auto"/>
          </w:divBdr>
          <w:divsChild>
            <w:div w:id="1825313127">
              <w:marLeft w:val="0"/>
              <w:marRight w:val="0"/>
              <w:marTop w:val="0"/>
              <w:marBottom w:val="0"/>
              <w:divBdr>
                <w:top w:val="none" w:sz="0" w:space="0" w:color="auto"/>
                <w:left w:val="none" w:sz="0" w:space="0" w:color="auto"/>
                <w:bottom w:val="none" w:sz="0" w:space="0" w:color="auto"/>
                <w:right w:val="none" w:sz="0" w:space="0" w:color="auto"/>
              </w:divBdr>
              <w:divsChild>
                <w:div w:id="1176074428">
                  <w:marLeft w:val="0"/>
                  <w:marRight w:val="0"/>
                  <w:marTop w:val="0"/>
                  <w:marBottom w:val="0"/>
                  <w:divBdr>
                    <w:top w:val="none" w:sz="0" w:space="0" w:color="auto"/>
                    <w:left w:val="none" w:sz="0" w:space="0" w:color="auto"/>
                    <w:bottom w:val="none" w:sz="0" w:space="0" w:color="auto"/>
                    <w:right w:val="none" w:sz="0" w:space="0" w:color="auto"/>
                  </w:divBdr>
                  <w:divsChild>
                    <w:div w:id="200434146">
                      <w:marLeft w:val="0"/>
                      <w:marRight w:val="0"/>
                      <w:marTop w:val="0"/>
                      <w:marBottom w:val="0"/>
                      <w:divBdr>
                        <w:top w:val="none" w:sz="0" w:space="0" w:color="auto"/>
                        <w:left w:val="none" w:sz="0" w:space="0" w:color="auto"/>
                        <w:bottom w:val="none" w:sz="0" w:space="0" w:color="auto"/>
                        <w:right w:val="none" w:sz="0" w:space="0" w:color="auto"/>
                      </w:divBdr>
                    </w:div>
                    <w:div w:id="766072856">
                      <w:marLeft w:val="0"/>
                      <w:marRight w:val="0"/>
                      <w:marTop w:val="0"/>
                      <w:marBottom w:val="0"/>
                      <w:divBdr>
                        <w:top w:val="none" w:sz="0" w:space="0" w:color="auto"/>
                        <w:left w:val="none" w:sz="0" w:space="0" w:color="auto"/>
                        <w:bottom w:val="none" w:sz="0" w:space="0" w:color="auto"/>
                        <w:right w:val="none" w:sz="0" w:space="0" w:color="auto"/>
                      </w:divBdr>
                    </w:div>
                    <w:div w:id="775684376">
                      <w:marLeft w:val="0"/>
                      <w:marRight w:val="0"/>
                      <w:marTop w:val="0"/>
                      <w:marBottom w:val="0"/>
                      <w:divBdr>
                        <w:top w:val="none" w:sz="0" w:space="0" w:color="auto"/>
                        <w:left w:val="none" w:sz="0" w:space="0" w:color="auto"/>
                        <w:bottom w:val="none" w:sz="0" w:space="0" w:color="auto"/>
                        <w:right w:val="none" w:sz="0" w:space="0" w:color="auto"/>
                      </w:divBdr>
                    </w:div>
                    <w:div w:id="814763545">
                      <w:marLeft w:val="0"/>
                      <w:marRight w:val="0"/>
                      <w:marTop w:val="0"/>
                      <w:marBottom w:val="0"/>
                      <w:divBdr>
                        <w:top w:val="none" w:sz="0" w:space="0" w:color="auto"/>
                        <w:left w:val="none" w:sz="0" w:space="0" w:color="auto"/>
                        <w:bottom w:val="none" w:sz="0" w:space="0" w:color="auto"/>
                        <w:right w:val="none" w:sz="0" w:space="0" w:color="auto"/>
                      </w:divBdr>
                    </w:div>
                    <w:div w:id="916287323">
                      <w:marLeft w:val="0"/>
                      <w:marRight w:val="0"/>
                      <w:marTop w:val="0"/>
                      <w:marBottom w:val="0"/>
                      <w:divBdr>
                        <w:top w:val="none" w:sz="0" w:space="0" w:color="auto"/>
                        <w:left w:val="none" w:sz="0" w:space="0" w:color="auto"/>
                        <w:bottom w:val="none" w:sz="0" w:space="0" w:color="auto"/>
                        <w:right w:val="none" w:sz="0" w:space="0" w:color="auto"/>
                      </w:divBdr>
                    </w:div>
                    <w:div w:id="960844542">
                      <w:marLeft w:val="0"/>
                      <w:marRight w:val="0"/>
                      <w:marTop w:val="0"/>
                      <w:marBottom w:val="0"/>
                      <w:divBdr>
                        <w:top w:val="none" w:sz="0" w:space="0" w:color="auto"/>
                        <w:left w:val="none" w:sz="0" w:space="0" w:color="auto"/>
                        <w:bottom w:val="none" w:sz="0" w:space="0" w:color="auto"/>
                        <w:right w:val="none" w:sz="0" w:space="0" w:color="auto"/>
                      </w:divBdr>
                    </w:div>
                    <w:div w:id="1910925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0749604">
      <w:bodyDiv w:val="1"/>
      <w:marLeft w:val="0"/>
      <w:marRight w:val="0"/>
      <w:marTop w:val="0"/>
      <w:marBottom w:val="0"/>
      <w:divBdr>
        <w:top w:val="none" w:sz="0" w:space="0" w:color="auto"/>
        <w:left w:val="none" w:sz="0" w:space="0" w:color="auto"/>
        <w:bottom w:val="none" w:sz="0" w:space="0" w:color="auto"/>
        <w:right w:val="none" w:sz="0" w:space="0" w:color="auto"/>
      </w:divBdr>
      <w:divsChild>
        <w:div w:id="862280246">
          <w:marLeft w:val="0"/>
          <w:marRight w:val="0"/>
          <w:marTop w:val="0"/>
          <w:marBottom w:val="0"/>
          <w:divBdr>
            <w:top w:val="none" w:sz="0" w:space="0" w:color="auto"/>
            <w:left w:val="none" w:sz="0" w:space="0" w:color="auto"/>
            <w:bottom w:val="none" w:sz="0" w:space="0" w:color="auto"/>
            <w:right w:val="none" w:sz="0" w:space="0" w:color="auto"/>
          </w:divBdr>
          <w:divsChild>
            <w:div w:id="1261179143">
              <w:marLeft w:val="0"/>
              <w:marRight w:val="0"/>
              <w:marTop w:val="0"/>
              <w:marBottom w:val="0"/>
              <w:divBdr>
                <w:top w:val="none" w:sz="0" w:space="0" w:color="auto"/>
                <w:left w:val="none" w:sz="0" w:space="0" w:color="auto"/>
                <w:bottom w:val="none" w:sz="0" w:space="0" w:color="auto"/>
                <w:right w:val="none" w:sz="0" w:space="0" w:color="auto"/>
              </w:divBdr>
              <w:divsChild>
                <w:div w:id="979773294">
                  <w:marLeft w:val="0"/>
                  <w:marRight w:val="0"/>
                  <w:marTop w:val="0"/>
                  <w:marBottom w:val="0"/>
                  <w:divBdr>
                    <w:top w:val="none" w:sz="0" w:space="0" w:color="auto"/>
                    <w:left w:val="none" w:sz="0" w:space="0" w:color="auto"/>
                    <w:bottom w:val="none" w:sz="0" w:space="0" w:color="auto"/>
                    <w:right w:val="none" w:sz="0" w:space="0" w:color="auto"/>
                  </w:divBdr>
                  <w:divsChild>
                    <w:div w:id="451441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1723828">
          <w:marLeft w:val="0"/>
          <w:marRight w:val="0"/>
          <w:marTop w:val="0"/>
          <w:marBottom w:val="0"/>
          <w:divBdr>
            <w:top w:val="none" w:sz="0" w:space="0" w:color="auto"/>
            <w:left w:val="none" w:sz="0" w:space="0" w:color="auto"/>
            <w:bottom w:val="none" w:sz="0" w:space="0" w:color="auto"/>
            <w:right w:val="none" w:sz="0" w:space="0" w:color="auto"/>
          </w:divBdr>
          <w:divsChild>
            <w:div w:id="1995990072">
              <w:marLeft w:val="0"/>
              <w:marRight w:val="0"/>
              <w:marTop w:val="0"/>
              <w:marBottom w:val="0"/>
              <w:divBdr>
                <w:top w:val="none" w:sz="0" w:space="0" w:color="auto"/>
                <w:left w:val="none" w:sz="0" w:space="0" w:color="auto"/>
                <w:bottom w:val="none" w:sz="0" w:space="0" w:color="auto"/>
                <w:right w:val="none" w:sz="0" w:space="0" w:color="auto"/>
              </w:divBdr>
              <w:divsChild>
                <w:div w:id="1692805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5989700">
      <w:bodyDiv w:val="1"/>
      <w:marLeft w:val="0"/>
      <w:marRight w:val="0"/>
      <w:marTop w:val="0"/>
      <w:marBottom w:val="0"/>
      <w:divBdr>
        <w:top w:val="none" w:sz="0" w:space="0" w:color="auto"/>
        <w:left w:val="none" w:sz="0" w:space="0" w:color="auto"/>
        <w:bottom w:val="none" w:sz="0" w:space="0" w:color="auto"/>
        <w:right w:val="none" w:sz="0" w:space="0" w:color="auto"/>
      </w:divBdr>
    </w:div>
    <w:div w:id="927617133">
      <w:bodyDiv w:val="1"/>
      <w:marLeft w:val="0"/>
      <w:marRight w:val="0"/>
      <w:marTop w:val="0"/>
      <w:marBottom w:val="0"/>
      <w:divBdr>
        <w:top w:val="none" w:sz="0" w:space="0" w:color="auto"/>
        <w:left w:val="none" w:sz="0" w:space="0" w:color="auto"/>
        <w:bottom w:val="none" w:sz="0" w:space="0" w:color="auto"/>
        <w:right w:val="none" w:sz="0" w:space="0" w:color="auto"/>
      </w:divBdr>
    </w:div>
    <w:div w:id="930623251">
      <w:bodyDiv w:val="1"/>
      <w:marLeft w:val="0"/>
      <w:marRight w:val="0"/>
      <w:marTop w:val="0"/>
      <w:marBottom w:val="0"/>
      <w:divBdr>
        <w:top w:val="none" w:sz="0" w:space="0" w:color="auto"/>
        <w:left w:val="none" w:sz="0" w:space="0" w:color="auto"/>
        <w:bottom w:val="none" w:sz="0" w:space="0" w:color="auto"/>
        <w:right w:val="none" w:sz="0" w:space="0" w:color="auto"/>
      </w:divBdr>
    </w:div>
    <w:div w:id="934941265">
      <w:bodyDiv w:val="1"/>
      <w:marLeft w:val="0"/>
      <w:marRight w:val="0"/>
      <w:marTop w:val="0"/>
      <w:marBottom w:val="0"/>
      <w:divBdr>
        <w:top w:val="none" w:sz="0" w:space="0" w:color="auto"/>
        <w:left w:val="none" w:sz="0" w:space="0" w:color="auto"/>
        <w:bottom w:val="none" w:sz="0" w:space="0" w:color="auto"/>
        <w:right w:val="none" w:sz="0" w:space="0" w:color="auto"/>
      </w:divBdr>
      <w:divsChild>
        <w:div w:id="70585516">
          <w:marLeft w:val="0"/>
          <w:marRight w:val="0"/>
          <w:marTop w:val="0"/>
          <w:marBottom w:val="0"/>
          <w:divBdr>
            <w:top w:val="none" w:sz="0" w:space="0" w:color="auto"/>
            <w:left w:val="none" w:sz="0" w:space="0" w:color="auto"/>
            <w:bottom w:val="none" w:sz="0" w:space="0" w:color="auto"/>
            <w:right w:val="none" w:sz="0" w:space="0" w:color="auto"/>
          </w:divBdr>
          <w:divsChild>
            <w:div w:id="621109805">
              <w:marLeft w:val="0"/>
              <w:marRight w:val="0"/>
              <w:marTop w:val="0"/>
              <w:marBottom w:val="0"/>
              <w:divBdr>
                <w:top w:val="none" w:sz="0" w:space="0" w:color="auto"/>
                <w:left w:val="none" w:sz="0" w:space="0" w:color="auto"/>
                <w:bottom w:val="none" w:sz="0" w:space="0" w:color="auto"/>
                <w:right w:val="none" w:sz="0" w:space="0" w:color="auto"/>
              </w:divBdr>
              <w:divsChild>
                <w:div w:id="1325015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5307636">
      <w:bodyDiv w:val="1"/>
      <w:marLeft w:val="0"/>
      <w:marRight w:val="0"/>
      <w:marTop w:val="0"/>
      <w:marBottom w:val="0"/>
      <w:divBdr>
        <w:top w:val="none" w:sz="0" w:space="0" w:color="auto"/>
        <w:left w:val="none" w:sz="0" w:space="0" w:color="auto"/>
        <w:bottom w:val="none" w:sz="0" w:space="0" w:color="auto"/>
        <w:right w:val="none" w:sz="0" w:space="0" w:color="auto"/>
      </w:divBdr>
      <w:divsChild>
        <w:div w:id="414133926">
          <w:marLeft w:val="0"/>
          <w:marRight w:val="0"/>
          <w:marTop w:val="0"/>
          <w:marBottom w:val="0"/>
          <w:divBdr>
            <w:top w:val="none" w:sz="0" w:space="0" w:color="auto"/>
            <w:left w:val="none" w:sz="0" w:space="0" w:color="auto"/>
            <w:bottom w:val="none" w:sz="0" w:space="0" w:color="auto"/>
            <w:right w:val="none" w:sz="0" w:space="0" w:color="auto"/>
          </w:divBdr>
          <w:divsChild>
            <w:div w:id="947272855">
              <w:marLeft w:val="0"/>
              <w:marRight w:val="0"/>
              <w:marTop w:val="0"/>
              <w:marBottom w:val="0"/>
              <w:divBdr>
                <w:top w:val="none" w:sz="0" w:space="0" w:color="auto"/>
                <w:left w:val="none" w:sz="0" w:space="0" w:color="auto"/>
                <w:bottom w:val="none" w:sz="0" w:space="0" w:color="auto"/>
                <w:right w:val="none" w:sz="0" w:space="0" w:color="auto"/>
              </w:divBdr>
              <w:divsChild>
                <w:div w:id="209724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4270713">
          <w:marLeft w:val="0"/>
          <w:marRight w:val="0"/>
          <w:marTop w:val="0"/>
          <w:marBottom w:val="0"/>
          <w:divBdr>
            <w:top w:val="none" w:sz="0" w:space="0" w:color="auto"/>
            <w:left w:val="none" w:sz="0" w:space="0" w:color="auto"/>
            <w:bottom w:val="none" w:sz="0" w:space="0" w:color="auto"/>
            <w:right w:val="none" w:sz="0" w:space="0" w:color="auto"/>
          </w:divBdr>
          <w:divsChild>
            <w:div w:id="784814192">
              <w:marLeft w:val="0"/>
              <w:marRight w:val="0"/>
              <w:marTop w:val="0"/>
              <w:marBottom w:val="0"/>
              <w:divBdr>
                <w:top w:val="none" w:sz="0" w:space="0" w:color="auto"/>
                <w:left w:val="none" w:sz="0" w:space="0" w:color="auto"/>
                <w:bottom w:val="none" w:sz="0" w:space="0" w:color="auto"/>
                <w:right w:val="none" w:sz="0" w:space="0" w:color="auto"/>
              </w:divBdr>
              <w:divsChild>
                <w:div w:id="1433090290">
                  <w:marLeft w:val="0"/>
                  <w:marRight w:val="0"/>
                  <w:marTop w:val="0"/>
                  <w:marBottom w:val="0"/>
                  <w:divBdr>
                    <w:top w:val="none" w:sz="0" w:space="0" w:color="auto"/>
                    <w:left w:val="none" w:sz="0" w:space="0" w:color="auto"/>
                    <w:bottom w:val="none" w:sz="0" w:space="0" w:color="auto"/>
                    <w:right w:val="none" w:sz="0" w:space="0" w:color="auto"/>
                  </w:divBdr>
                  <w:divsChild>
                    <w:div w:id="606960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6739787">
      <w:bodyDiv w:val="1"/>
      <w:marLeft w:val="0"/>
      <w:marRight w:val="0"/>
      <w:marTop w:val="0"/>
      <w:marBottom w:val="0"/>
      <w:divBdr>
        <w:top w:val="none" w:sz="0" w:space="0" w:color="auto"/>
        <w:left w:val="none" w:sz="0" w:space="0" w:color="auto"/>
        <w:bottom w:val="none" w:sz="0" w:space="0" w:color="auto"/>
        <w:right w:val="none" w:sz="0" w:space="0" w:color="auto"/>
      </w:divBdr>
      <w:divsChild>
        <w:div w:id="1209994005">
          <w:marLeft w:val="0"/>
          <w:marRight w:val="0"/>
          <w:marTop w:val="0"/>
          <w:marBottom w:val="0"/>
          <w:divBdr>
            <w:top w:val="none" w:sz="0" w:space="0" w:color="auto"/>
            <w:left w:val="none" w:sz="0" w:space="0" w:color="auto"/>
            <w:bottom w:val="none" w:sz="0" w:space="0" w:color="auto"/>
            <w:right w:val="none" w:sz="0" w:space="0" w:color="auto"/>
          </w:divBdr>
          <w:divsChild>
            <w:div w:id="1521623471">
              <w:marLeft w:val="0"/>
              <w:marRight w:val="0"/>
              <w:marTop w:val="0"/>
              <w:marBottom w:val="0"/>
              <w:divBdr>
                <w:top w:val="none" w:sz="0" w:space="0" w:color="auto"/>
                <w:left w:val="none" w:sz="0" w:space="0" w:color="auto"/>
                <w:bottom w:val="none" w:sz="0" w:space="0" w:color="auto"/>
                <w:right w:val="none" w:sz="0" w:space="0" w:color="auto"/>
              </w:divBdr>
              <w:divsChild>
                <w:div w:id="405611301">
                  <w:marLeft w:val="0"/>
                  <w:marRight w:val="0"/>
                  <w:marTop w:val="0"/>
                  <w:marBottom w:val="0"/>
                  <w:divBdr>
                    <w:top w:val="none" w:sz="0" w:space="0" w:color="auto"/>
                    <w:left w:val="none" w:sz="0" w:space="0" w:color="auto"/>
                    <w:bottom w:val="none" w:sz="0" w:space="0" w:color="auto"/>
                    <w:right w:val="none" w:sz="0" w:space="0" w:color="auto"/>
                  </w:divBdr>
                  <w:divsChild>
                    <w:div w:id="612128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2343358">
          <w:marLeft w:val="0"/>
          <w:marRight w:val="0"/>
          <w:marTop w:val="0"/>
          <w:marBottom w:val="0"/>
          <w:divBdr>
            <w:top w:val="none" w:sz="0" w:space="0" w:color="auto"/>
            <w:left w:val="none" w:sz="0" w:space="0" w:color="auto"/>
            <w:bottom w:val="none" w:sz="0" w:space="0" w:color="auto"/>
            <w:right w:val="none" w:sz="0" w:space="0" w:color="auto"/>
          </w:divBdr>
          <w:divsChild>
            <w:div w:id="1424641102">
              <w:marLeft w:val="0"/>
              <w:marRight w:val="0"/>
              <w:marTop w:val="0"/>
              <w:marBottom w:val="0"/>
              <w:divBdr>
                <w:top w:val="none" w:sz="0" w:space="0" w:color="auto"/>
                <w:left w:val="none" w:sz="0" w:space="0" w:color="auto"/>
                <w:bottom w:val="none" w:sz="0" w:space="0" w:color="auto"/>
                <w:right w:val="none" w:sz="0" w:space="0" w:color="auto"/>
              </w:divBdr>
              <w:divsChild>
                <w:div w:id="598682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5622975">
      <w:bodyDiv w:val="1"/>
      <w:marLeft w:val="0"/>
      <w:marRight w:val="0"/>
      <w:marTop w:val="0"/>
      <w:marBottom w:val="0"/>
      <w:divBdr>
        <w:top w:val="none" w:sz="0" w:space="0" w:color="auto"/>
        <w:left w:val="none" w:sz="0" w:space="0" w:color="auto"/>
        <w:bottom w:val="none" w:sz="0" w:space="0" w:color="auto"/>
        <w:right w:val="none" w:sz="0" w:space="0" w:color="auto"/>
      </w:divBdr>
    </w:div>
    <w:div w:id="973605642">
      <w:bodyDiv w:val="1"/>
      <w:marLeft w:val="0"/>
      <w:marRight w:val="0"/>
      <w:marTop w:val="0"/>
      <w:marBottom w:val="0"/>
      <w:divBdr>
        <w:top w:val="none" w:sz="0" w:space="0" w:color="auto"/>
        <w:left w:val="none" w:sz="0" w:space="0" w:color="auto"/>
        <w:bottom w:val="none" w:sz="0" w:space="0" w:color="auto"/>
        <w:right w:val="none" w:sz="0" w:space="0" w:color="auto"/>
      </w:divBdr>
    </w:div>
    <w:div w:id="997227723">
      <w:bodyDiv w:val="1"/>
      <w:marLeft w:val="0"/>
      <w:marRight w:val="0"/>
      <w:marTop w:val="0"/>
      <w:marBottom w:val="0"/>
      <w:divBdr>
        <w:top w:val="none" w:sz="0" w:space="0" w:color="auto"/>
        <w:left w:val="none" w:sz="0" w:space="0" w:color="auto"/>
        <w:bottom w:val="none" w:sz="0" w:space="0" w:color="auto"/>
        <w:right w:val="none" w:sz="0" w:space="0" w:color="auto"/>
      </w:divBdr>
      <w:divsChild>
        <w:div w:id="10763692">
          <w:marLeft w:val="0"/>
          <w:marRight w:val="0"/>
          <w:marTop w:val="0"/>
          <w:marBottom w:val="0"/>
          <w:divBdr>
            <w:top w:val="none" w:sz="0" w:space="0" w:color="auto"/>
            <w:left w:val="none" w:sz="0" w:space="0" w:color="auto"/>
            <w:bottom w:val="none" w:sz="0" w:space="0" w:color="auto"/>
            <w:right w:val="none" w:sz="0" w:space="0" w:color="auto"/>
          </w:divBdr>
        </w:div>
        <w:div w:id="101653746">
          <w:marLeft w:val="0"/>
          <w:marRight w:val="0"/>
          <w:marTop w:val="0"/>
          <w:marBottom w:val="0"/>
          <w:divBdr>
            <w:top w:val="none" w:sz="0" w:space="0" w:color="auto"/>
            <w:left w:val="none" w:sz="0" w:space="0" w:color="auto"/>
            <w:bottom w:val="none" w:sz="0" w:space="0" w:color="auto"/>
            <w:right w:val="none" w:sz="0" w:space="0" w:color="auto"/>
          </w:divBdr>
        </w:div>
        <w:div w:id="418141745">
          <w:marLeft w:val="0"/>
          <w:marRight w:val="0"/>
          <w:marTop w:val="0"/>
          <w:marBottom w:val="0"/>
          <w:divBdr>
            <w:top w:val="none" w:sz="0" w:space="0" w:color="auto"/>
            <w:left w:val="none" w:sz="0" w:space="0" w:color="auto"/>
            <w:bottom w:val="none" w:sz="0" w:space="0" w:color="auto"/>
            <w:right w:val="none" w:sz="0" w:space="0" w:color="auto"/>
          </w:divBdr>
        </w:div>
        <w:div w:id="769618403">
          <w:marLeft w:val="0"/>
          <w:marRight w:val="0"/>
          <w:marTop w:val="0"/>
          <w:marBottom w:val="0"/>
          <w:divBdr>
            <w:top w:val="none" w:sz="0" w:space="0" w:color="auto"/>
            <w:left w:val="none" w:sz="0" w:space="0" w:color="auto"/>
            <w:bottom w:val="none" w:sz="0" w:space="0" w:color="auto"/>
            <w:right w:val="none" w:sz="0" w:space="0" w:color="auto"/>
          </w:divBdr>
        </w:div>
        <w:div w:id="985625681">
          <w:marLeft w:val="0"/>
          <w:marRight w:val="0"/>
          <w:marTop w:val="0"/>
          <w:marBottom w:val="0"/>
          <w:divBdr>
            <w:top w:val="none" w:sz="0" w:space="0" w:color="auto"/>
            <w:left w:val="none" w:sz="0" w:space="0" w:color="auto"/>
            <w:bottom w:val="none" w:sz="0" w:space="0" w:color="auto"/>
            <w:right w:val="none" w:sz="0" w:space="0" w:color="auto"/>
          </w:divBdr>
        </w:div>
        <w:div w:id="1045762968">
          <w:marLeft w:val="0"/>
          <w:marRight w:val="0"/>
          <w:marTop w:val="0"/>
          <w:marBottom w:val="0"/>
          <w:divBdr>
            <w:top w:val="none" w:sz="0" w:space="0" w:color="auto"/>
            <w:left w:val="none" w:sz="0" w:space="0" w:color="auto"/>
            <w:bottom w:val="none" w:sz="0" w:space="0" w:color="auto"/>
            <w:right w:val="none" w:sz="0" w:space="0" w:color="auto"/>
          </w:divBdr>
        </w:div>
        <w:div w:id="1116216088">
          <w:marLeft w:val="0"/>
          <w:marRight w:val="0"/>
          <w:marTop w:val="0"/>
          <w:marBottom w:val="0"/>
          <w:divBdr>
            <w:top w:val="none" w:sz="0" w:space="0" w:color="auto"/>
            <w:left w:val="none" w:sz="0" w:space="0" w:color="auto"/>
            <w:bottom w:val="none" w:sz="0" w:space="0" w:color="auto"/>
            <w:right w:val="none" w:sz="0" w:space="0" w:color="auto"/>
          </w:divBdr>
        </w:div>
        <w:div w:id="1135218177">
          <w:marLeft w:val="0"/>
          <w:marRight w:val="0"/>
          <w:marTop w:val="0"/>
          <w:marBottom w:val="0"/>
          <w:divBdr>
            <w:top w:val="none" w:sz="0" w:space="0" w:color="auto"/>
            <w:left w:val="none" w:sz="0" w:space="0" w:color="auto"/>
            <w:bottom w:val="none" w:sz="0" w:space="0" w:color="auto"/>
            <w:right w:val="none" w:sz="0" w:space="0" w:color="auto"/>
          </w:divBdr>
        </w:div>
        <w:div w:id="1197474010">
          <w:marLeft w:val="0"/>
          <w:marRight w:val="0"/>
          <w:marTop w:val="0"/>
          <w:marBottom w:val="0"/>
          <w:divBdr>
            <w:top w:val="none" w:sz="0" w:space="0" w:color="auto"/>
            <w:left w:val="none" w:sz="0" w:space="0" w:color="auto"/>
            <w:bottom w:val="none" w:sz="0" w:space="0" w:color="auto"/>
            <w:right w:val="none" w:sz="0" w:space="0" w:color="auto"/>
          </w:divBdr>
        </w:div>
        <w:div w:id="1303850849">
          <w:marLeft w:val="0"/>
          <w:marRight w:val="0"/>
          <w:marTop w:val="0"/>
          <w:marBottom w:val="0"/>
          <w:divBdr>
            <w:top w:val="none" w:sz="0" w:space="0" w:color="auto"/>
            <w:left w:val="none" w:sz="0" w:space="0" w:color="auto"/>
            <w:bottom w:val="none" w:sz="0" w:space="0" w:color="auto"/>
            <w:right w:val="none" w:sz="0" w:space="0" w:color="auto"/>
          </w:divBdr>
        </w:div>
        <w:div w:id="1393773038">
          <w:marLeft w:val="0"/>
          <w:marRight w:val="0"/>
          <w:marTop w:val="0"/>
          <w:marBottom w:val="0"/>
          <w:divBdr>
            <w:top w:val="none" w:sz="0" w:space="0" w:color="auto"/>
            <w:left w:val="none" w:sz="0" w:space="0" w:color="auto"/>
            <w:bottom w:val="none" w:sz="0" w:space="0" w:color="auto"/>
            <w:right w:val="none" w:sz="0" w:space="0" w:color="auto"/>
          </w:divBdr>
        </w:div>
        <w:div w:id="1411611569">
          <w:marLeft w:val="0"/>
          <w:marRight w:val="0"/>
          <w:marTop w:val="0"/>
          <w:marBottom w:val="0"/>
          <w:divBdr>
            <w:top w:val="none" w:sz="0" w:space="0" w:color="auto"/>
            <w:left w:val="none" w:sz="0" w:space="0" w:color="auto"/>
            <w:bottom w:val="none" w:sz="0" w:space="0" w:color="auto"/>
            <w:right w:val="none" w:sz="0" w:space="0" w:color="auto"/>
          </w:divBdr>
        </w:div>
        <w:div w:id="1507283407">
          <w:marLeft w:val="0"/>
          <w:marRight w:val="0"/>
          <w:marTop w:val="0"/>
          <w:marBottom w:val="0"/>
          <w:divBdr>
            <w:top w:val="none" w:sz="0" w:space="0" w:color="auto"/>
            <w:left w:val="none" w:sz="0" w:space="0" w:color="auto"/>
            <w:bottom w:val="none" w:sz="0" w:space="0" w:color="auto"/>
            <w:right w:val="none" w:sz="0" w:space="0" w:color="auto"/>
          </w:divBdr>
        </w:div>
        <w:div w:id="1667126220">
          <w:marLeft w:val="0"/>
          <w:marRight w:val="0"/>
          <w:marTop w:val="0"/>
          <w:marBottom w:val="0"/>
          <w:divBdr>
            <w:top w:val="none" w:sz="0" w:space="0" w:color="auto"/>
            <w:left w:val="none" w:sz="0" w:space="0" w:color="auto"/>
            <w:bottom w:val="none" w:sz="0" w:space="0" w:color="auto"/>
            <w:right w:val="none" w:sz="0" w:space="0" w:color="auto"/>
          </w:divBdr>
        </w:div>
        <w:div w:id="1718427190">
          <w:marLeft w:val="0"/>
          <w:marRight w:val="0"/>
          <w:marTop w:val="0"/>
          <w:marBottom w:val="0"/>
          <w:divBdr>
            <w:top w:val="none" w:sz="0" w:space="0" w:color="auto"/>
            <w:left w:val="none" w:sz="0" w:space="0" w:color="auto"/>
            <w:bottom w:val="none" w:sz="0" w:space="0" w:color="auto"/>
            <w:right w:val="none" w:sz="0" w:space="0" w:color="auto"/>
          </w:divBdr>
        </w:div>
        <w:div w:id="1789395730">
          <w:marLeft w:val="0"/>
          <w:marRight w:val="0"/>
          <w:marTop w:val="0"/>
          <w:marBottom w:val="0"/>
          <w:divBdr>
            <w:top w:val="none" w:sz="0" w:space="0" w:color="auto"/>
            <w:left w:val="none" w:sz="0" w:space="0" w:color="auto"/>
            <w:bottom w:val="none" w:sz="0" w:space="0" w:color="auto"/>
            <w:right w:val="none" w:sz="0" w:space="0" w:color="auto"/>
          </w:divBdr>
        </w:div>
        <w:div w:id="2049991465">
          <w:marLeft w:val="0"/>
          <w:marRight w:val="0"/>
          <w:marTop w:val="0"/>
          <w:marBottom w:val="0"/>
          <w:divBdr>
            <w:top w:val="none" w:sz="0" w:space="0" w:color="auto"/>
            <w:left w:val="none" w:sz="0" w:space="0" w:color="auto"/>
            <w:bottom w:val="none" w:sz="0" w:space="0" w:color="auto"/>
            <w:right w:val="none" w:sz="0" w:space="0" w:color="auto"/>
          </w:divBdr>
        </w:div>
        <w:div w:id="2064134287">
          <w:marLeft w:val="0"/>
          <w:marRight w:val="0"/>
          <w:marTop w:val="0"/>
          <w:marBottom w:val="0"/>
          <w:divBdr>
            <w:top w:val="none" w:sz="0" w:space="0" w:color="auto"/>
            <w:left w:val="none" w:sz="0" w:space="0" w:color="auto"/>
            <w:bottom w:val="none" w:sz="0" w:space="0" w:color="auto"/>
            <w:right w:val="none" w:sz="0" w:space="0" w:color="auto"/>
          </w:divBdr>
        </w:div>
      </w:divsChild>
    </w:div>
    <w:div w:id="1001662249">
      <w:bodyDiv w:val="1"/>
      <w:marLeft w:val="0"/>
      <w:marRight w:val="0"/>
      <w:marTop w:val="0"/>
      <w:marBottom w:val="0"/>
      <w:divBdr>
        <w:top w:val="none" w:sz="0" w:space="0" w:color="auto"/>
        <w:left w:val="none" w:sz="0" w:space="0" w:color="auto"/>
        <w:bottom w:val="none" w:sz="0" w:space="0" w:color="auto"/>
        <w:right w:val="none" w:sz="0" w:space="0" w:color="auto"/>
      </w:divBdr>
      <w:divsChild>
        <w:div w:id="1533687713">
          <w:marLeft w:val="0"/>
          <w:marRight w:val="0"/>
          <w:marTop w:val="166"/>
          <w:marBottom w:val="166"/>
          <w:divBdr>
            <w:top w:val="none" w:sz="0" w:space="0" w:color="auto"/>
            <w:left w:val="none" w:sz="0" w:space="0" w:color="auto"/>
            <w:bottom w:val="none" w:sz="0" w:space="0" w:color="auto"/>
            <w:right w:val="none" w:sz="0" w:space="0" w:color="auto"/>
          </w:divBdr>
          <w:divsChild>
            <w:div w:id="1791242286">
              <w:marLeft w:val="0"/>
              <w:marRight w:val="0"/>
              <w:marTop w:val="0"/>
              <w:marBottom w:val="0"/>
              <w:divBdr>
                <w:top w:val="none" w:sz="0" w:space="0" w:color="auto"/>
                <w:left w:val="none" w:sz="0" w:space="0" w:color="auto"/>
                <w:bottom w:val="none" w:sz="0" w:space="0" w:color="auto"/>
                <w:right w:val="none" w:sz="0" w:space="0" w:color="auto"/>
              </w:divBdr>
            </w:div>
          </w:divsChild>
        </w:div>
        <w:div w:id="1659454601">
          <w:marLeft w:val="0"/>
          <w:marRight w:val="0"/>
          <w:marTop w:val="0"/>
          <w:marBottom w:val="166"/>
          <w:divBdr>
            <w:top w:val="none" w:sz="0" w:space="0" w:color="auto"/>
            <w:left w:val="none" w:sz="0" w:space="0" w:color="auto"/>
            <w:bottom w:val="none" w:sz="0" w:space="0" w:color="auto"/>
            <w:right w:val="none" w:sz="0" w:space="0" w:color="auto"/>
          </w:divBdr>
          <w:divsChild>
            <w:div w:id="722364914">
              <w:marLeft w:val="0"/>
              <w:marRight w:val="0"/>
              <w:marTop w:val="0"/>
              <w:marBottom w:val="0"/>
              <w:divBdr>
                <w:top w:val="none" w:sz="0" w:space="0" w:color="auto"/>
                <w:left w:val="none" w:sz="0" w:space="0" w:color="auto"/>
                <w:bottom w:val="none" w:sz="0" w:space="0" w:color="auto"/>
                <w:right w:val="none" w:sz="0" w:space="0" w:color="auto"/>
              </w:divBdr>
              <w:divsChild>
                <w:div w:id="1511987923">
                  <w:marLeft w:val="0"/>
                  <w:marRight w:val="0"/>
                  <w:marTop w:val="0"/>
                  <w:marBottom w:val="0"/>
                  <w:divBdr>
                    <w:top w:val="none" w:sz="0" w:space="0" w:color="auto"/>
                    <w:left w:val="none" w:sz="0" w:space="0" w:color="auto"/>
                    <w:bottom w:val="none" w:sz="0" w:space="0" w:color="auto"/>
                    <w:right w:val="none" w:sz="0" w:space="0" w:color="auto"/>
                  </w:divBdr>
                  <w:divsChild>
                    <w:div w:id="175848848">
                      <w:marLeft w:val="0"/>
                      <w:marRight w:val="0"/>
                      <w:marTop w:val="0"/>
                      <w:marBottom w:val="0"/>
                      <w:divBdr>
                        <w:top w:val="none" w:sz="0" w:space="0" w:color="auto"/>
                        <w:left w:val="none" w:sz="0" w:space="0" w:color="auto"/>
                        <w:bottom w:val="none" w:sz="0" w:space="0" w:color="auto"/>
                        <w:right w:val="none" w:sz="0" w:space="0" w:color="auto"/>
                      </w:divBdr>
                    </w:div>
                    <w:div w:id="1779445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1019687">
              <w:marLeft w:val="0"/>
              <w:marRight w:val="0"/>
              <w:marTop w:val="0"/>
              <w:marBottom w:val="0"/>
              <w:divBdr>
                <w:top w:val="none" w:sz="0" w:space="0" w:color="auto"/>
                <w:left w:val="none" w:sz="0" w:space="0" w:color="auto"/>
                <w:bottom w:val="none" w:sz="0" w:space="0" w:color="auto"/>
                <w:right w:val="none" w:sz="0" w:space="0" w:color="auto"/>
              </w:divBdr>
              <w:divsChild>
                <w:div w:id="51660552">
                  <w:marLeft w:val="0"/>
                  <w:marRight w:val="0"/>
                  <w:marTop w:val="0"/>
                  <w:marBottom w:val="0"/>
                  <w:divBdr>
                    <w:top w:val="none" w:sz="0" w:space="0" w:color="auto"/>
                    <w:left w:val="none" w:sz="0" w:space="0" w:color="auto"/>
                    <w:bottom w:val="none" w:sz="0" w:space="0" w:color="auto"/>
                    <w:right w:val="none" w:sz="0" w:space="0" w:color="auto"/>
                  </w:divBdr>
                </w:div>
                <w:div w:id="458494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581702">
      <w:bodyDiv w:val="1"/>
      <w:marLeft w:val="0"/>
      <w:marRight w:val="0"/>
      <w:marTop w:val="0"/>
      <w:marBottom w:val="0"/>
      <w:divBdr>
        <w:top w:val="none" w:sz="0" w:space="0" w:color="auto"/>
        <w:left w:val="none" w:sz="0" w:space="0" w:color="auto"/>
        <w:bottom w:val="none" w:sz="0" w:space="0" w:color="auto"/>
        <w:right w:val="none" w:sz="0" w:space="0" w:color="auto"/>
      </w:divBdr>
      <w:divsChild>
        <w:div w:id="298851824">
          <w:marLeft w:val="0"/>
          <w:marRight w:val="0"/>
          <w:marTop w:val="0"/>
          <w:marBottom w:val="0"/>
          <w:divBdr>
            <w:top w:val="none" w:sz="0" w:space="0" w:color="auto"/>
            <w:left w:val="none" w:sz="0" w:space="0" w:color="auto"/>
            <w:bottom w:val="none" w:sz="0" w:space="0" w:color="auto"/>
            <w:right w:val="none" w:sz="0" w:space="0" w:color="auto"/>
          </w:divBdr>
          <w:divsChild>
            <w:div w:id="195193267">
              <w:marLeft w:val="0"/>
              <w:marRight w:val="0"/>
              <w:marTop w:val="0"/>
              <w:marBottom w:val="0"/>
              <w:divBdr>
                <w:top w:val="none" w:sz="0" w:space="0" w:color="auto"/>
                <w:left w:val="none" w:sz="0" w:space="0" w:color="auto"/>
                <w:bottom w:val="none" w:sz="0" w:space="0" w:color="auto"/>
                <w:right w:val="none" w:sz="0" w:space="0" w:color="auto"/>
              </w:divBdr>
              <w:divsChild>
                <w:div w:id="1986010321">
                  <w:marLeft w:val="0"/>
                  <w:marRight w:val="0"/>
                  <w:marTop w:val="0"/>
                  <w:marBottom w:val="0"/>
                  <w:divBdr>
                    <w:top w:val="none" w:sz="0" w:space="0" w:color="auto"/>
                    <w:left w:val="none" w:sz="0" w:space="0" w:color="auto"/>
                    <w:bottom w:val="none" w:sz="0" w:space="0" w:color="auto"/>
                    <w:right w:val="none" w:sz="0" w:space="0" w:color="auto"/>
                  </w:divBdr>
                  <w:divsChild>
                    <w:div w:id="948201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1157858">
          <w:marLeft w:val="0"/>
          <w:marRight w:val="0"/>
          <w:marTop w:val="0"/>
          <w:marBottom w:val="0"/>
          <w:divBdr>
            <w:top w:val="none" w:sz="0" w:space="0" w:color="auto"/>
            <w:left w:val="none" w:sz="0" w:space="0" w:color="auto"/>
            <w:bottom w:val="none" w:sz="0" w:space="0" w:color="auto"/>
            <w:right w:val="none" w:sz="0" w:space="0" w:color="auto"/>
          </w:divBdr>
          <w:divsChild>
            <w:div w:id="726220558">
              <w:marLeft w:val="0"/>
              <w:marRight w:val="0"/>
              <w:marTop w:val="0"/>
              <w:marBottom w:val="0"/>
              <w:divBdr>
                <w:top w:val="none" w:sz="0" w:space="0" w:color="auto"/>
                <w:left w:val="none" w:sz="0" w:space="0" w:color="auto"/>
                <w:bottom w:val="none" w:sz="0" w:space="0" w:color="auto"/>
                <w:right w:val="none" w:sz="0" w:space="0" w:color="auto"/>
              </w:divBdr>
              <w:divsChild>
                <w:div w:id="90901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1758407">
      <w:bodyDiv w:val="1"/>
      <w:marLeft w:val="0"/>
      <w:marRight w:val="0"/>
      <w:marTop w:val="0"/>
      <w:marBottom w:val="0"/>
      <w:divBdr>
        <w:top w:val="none" w:sz="0" w:space="0" w:color="auto"/>
        <w:left w:val="none" w:sz="0" w:space="0" w:color="auto"/>
        <w:bottom w:val="none" w:sz="0" w:space="0" w:color="auto"/>
        <w:right w:val="none" w:sz="0" w:space="0" w:color="auto"/>
      </w:divBdr>
      <w:divsChild>
        <w:div w:id="504128849">
          <w:marLeft w:val="0"/>
          <w:marRight w:val="0"/>
          <w:marTop w:val="0"/>
          <w:marBottom w:val="0"/>
          <w:divBdr>
            <w:top w:val="none" w:sz="0" w:space="0" w:color="auto"/>
            <w:left w:val="none" w:sz="0" w:space="0" w:color="auto"/>
            <w:bottom w:val="none" w:sz="0" w:space="0" w:color="auto"/>
            <w:right w:val="none" w:sz="0" w:space="0" w:color="auto"/>
          </w:divBdr>
          <w:divsChild>
            <w:div w:id="908419907">
              <w:marLeft w:val="0"/>
              <w:marRight w:val="0"/>
              <w:marTop w:val="0"/>
              <w:marBottom w:val="0"/>
              <w:divBdr>
                <w:top w:val="none" w:sz="0" w:space="0" w:color="auto"/>
                <w:left w:val="none" w:sz="0" w:space="0" w:color="auto"/>
                <w:bottom w:val="none" w:sz="0" w:space="0" w:color="auto"/>
                <w:right w:val="none" w:sz="0" w:space="0" w:color="auto"/>
              </w:divBdr>
              <w:divsChild>
                <w:div w:id="1222592902">
                  <w:marLeft w:val="0"/>
                  <w:marRight w:val="0"/>
                  <w:marTop w:val="0"/>
                  <w:marBottom w:val="0"/>
                  <w:divBdr>
                    <w:top w:val="none" w:sz="0" w:space="0" w:color="auto"/>
                    <w:left w:val="none" w:sz="0" w:space="0" w:color="auto"/>
                    <w:bottom w:val="none" w:sz="0" w:space="0" w:color="auto"/>
                    <w:right w:val="none" w:sz="0" w:space="0" w:color="auto"/>
                  </w:divBdr>
                  <w:divsChild>
                    <w:div w:id="902715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3715263">
          <w:marLeft w:val="0"/>
          <w:marRight w:val="0"/>
          <w:marTop w:val="0"/>
          <w:marBottom w:val="0"/>
          <w:divBdr>
            <w:top w:val="none" w:sz="0" w:space="0" w:color="auto"/>
            <w:left w:val="none" w:sz="0" w:space="0" w:color="auto"/>
            <w:bottom w:val="none" w:sz="0" w:space="0" w:color="auto"/>
            <w:right w:val="none" w:sz="0" w:space="0" w:color="auto"/>
          </w:divBdr>
          <w:divsChild>
            <w:div w:id="1615287737">
              <w:marLeft w:val="0"/>
              <w:marRight w:val="0"/>
              <w:marTop w:val="0"/>
              <w:marBottom w:val="0"/>
              <w:divBdr>
                <w:top w:val="none" w:sz="0" w:space="0" w:color="auto"/>
                <w:left w:val="none" w:sz="0" w:space="0" w:color="auto"/>
                <w:bottom w:val="none" w:sz="0" w:space="0" w:color="auto"/>
                <w:right w:val="none" w:sz="0" w:space="0" w:color="auto"/>
              </w:divBdr>
              <w:divsChild>
                <w:div w:id="1928273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6933107">
      <w:bodyDiv w:val="1"/>
      <w:marLeft w:val="0"/>
      <w:marRight w:val="0"/>
      <w:marTop w:val="0"/>
      <w:marBottom w:val="0"/>
      <w:divBdr>
        <w:top w:val="none" w:sz="0" w:space="0" w:color="auto"/>
        <w:left w:val="none" w:sz="0" w:space="0" w:color="auto"/>
        <w:bottom w:val="none" w:sz="0" w:space="0" w:color="auto"/>
        <w:right w:val="none" w:sz="0" w:space="0" w:color="auto"/>
      </w:divBdr>
      <w:divsChild>
        <w:div w:id="1041320026">
          <w:marLeft w:val="0"/>
          <w:marRight w:val="0"/>
          <w:marTop w:val="0"/>
          <w:marBottom w:val="0"/>
          <w:divBdr>
            <w:top w:val="none" w:sz="0" w:space="0" w:color="auto"/>
            <w:left w:val="none" w:sz="0" w:space="0" w:color="auto"/>
            <w:bottom w:val="none" w:sz="0" w:space="0" w:color="auto"/>
            <w:right w:val="none" w:sz="0" w:space="0" w:color="auto"/>
          </w:divBdr>
          <w:divsChild>
            <w:div w:id="1391419147">
              <w:marLeft w:val="0"/>
              <w:marRight w:val="0"/>
              <w:marTop w:val="0"/>
              <w:marBottom w:val="0"/>
              <w:divBdr>
                <w:top w:val="none" w:sz="0" w:space="0" w:color="auto"/>
                <w:left w:val="none" w:sz="0" w:space="0" w:color="auto"/>
                <w:bottom w:val="none" w:sz="0" w:space="0" w:color="auto"/>
                <w:right w:val="none" w:sz="0" w:space="0" w:color="auto"/>
              </w:divBdr>
              <w:divsChild>
                <w:div w:id="1000735573">
                  <w:marLeft w:val="0"/>
                  <w:marRight w:val="0"/>
                  <w:marTop w:val="0"/>
                  <w:marBottom w:val="0"/>
                  <w:divBdr>
                    <w:top w:val="none" w:sz="0" w:space="0" w:color="auto"/>
                    <w:left w:val="none" w:sz="0" w:space="0" w:color="auto"/>
                    <w:bottom w:val="none" w:sz="0" w:space="0" w:color="auto"/>
                    <w:right w:val="none" w:sz="0" w:space="0" w:color="auto"/>
                  </w:divBdr>
                  <w:divsChild>
                    <w:div w:id="2064450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9870889">
          <w:marLeft w:val="0"/>
          <w:marRight w:val="0"/>
          <w:marTop w:val="0"/>
          <w:marBottom w:val="0"/>
          <w:divBdr>
            <w:top w:val="none" w:sz="0" w:space="0" w:color="auto"/>
            <w:left w:val="none" w:sz="0" w:space="0" w:color="auto"/>
            <w:bottom w:val="none" w:sz="0" w:space="0" w:color="auto"/>
            <w:right w:val="none" w:sz="0" w:space="0" w:color="auto"/>
          </w:divBdr>
          <w:divsChild>
            <w:div w:id="293872335">
              <w:marLeft w:val="0"/>
              <w:marRight w:val="0"/>
              <w:marTop w:val="0"/>
              <w:marBottom w:val="0"/>
              <w:divBdr>
                <w:top w:val="none" w:sz="0" w:space="0" w:color="auto"/>
                <w:left w:val="none" w:sz="0" w:space="0" w:color="auto"/>
                <w:bottom w:val="none" w:sz="0" w:space="0" w:color="auto"/>
                <w:right w:val="none" w:sz="0" w:space="0" w:color="auto"/>
              </w:divBdr>
              <w:divsChild>
                <w:div w:id="1160387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1977717">
      <w:bodyDiv w:val="1"/>
      <w:marLeft w:val="0"/>
      <w:marRight w:val="0"/>
      <w:marTop w:val="0"/>
      <w:marBottom w:val="0"/>
      <w:divBdr>
        <w:top w:val="none" w:sz="0" w:space="0" w:color="auto"/>
        <w:left w:val="none" w:sz="0" w:space="0" w:color="auto"/>
        <w:bottom w:val="none" w:sz="0" w:space="0" w:color="auto"/>
        <w:right w:val="none" w:sz="0" w:space="0" w:color="auto"/>
      </w:divBdr>
      <w:divsChild>
        <w:div w:id="1230269209">
          <w:marLeft w:val="0"/>
          <w:marRight w:val="0"/>
          <w:marTop w:val="0"/>
          <w:marBottom w:val="0"/>
          <w:divBdr>
            <w:top w:val="none" w:sz="0" w:space="0" w:color="auto"/>
            <w:left w:val="none" w:sz="0" w:space="0" w:color="auto"/>
            <w:bottom w:val="none" w:sz="0" w:space="0" w:color="auto"/>
            <w:right w:val="none" w:sz="0" w:space="0" w:color="auto"/>
          </w:divBdr>
          <w:divsChild>
            <w:div w:id="349063966">
              <w:marLeft w:val="0"/>
              <w:marRight w:val="0"/>
              <w:marTop w:val="0"/>
              <w:marBottom w:val="0"/>
              <w:divBdr>
                <w:top w:val="none" w:sz="0" w:space="0" w:color="auto"/>
                <w:left w:val="none" w:sz="0" w:space="0" w:color="auto"/>
                <w:bottom w:val="none" w:sz="0" w:space="0" w:color="auto"/>
                <w:right w:val="none" w:sz="0" w:space="0" w:color="auto"/>
              </w:divBdr>
              <w:divsChild>
                <w:div w:id="921991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9761056">
          <w:marLeft w:val="0"/>
          <w:marRight w:val="0"/>
          <w:marTop w:val="0"/>
          <w:marBottom w:val="0"/>
          <w:divBdr>
            <w:top w:val="none" w:sz="0" w:space="0" w:color="auto"/>
            <w:left w:val="none" w:sz="0" w:space="0" w:color="auto"/>
            <w:bottom w:val="none" w:sz="0" w:space="0" w:color="auto"/>
            <w:right w:val="none" w:sz="0" w:space="0" w:color="auto"/>
          </w:divBdr>
          <w:divsChild>
            <w:div w:id="1743914060">
              <w:marLeft w:val="0"/>
              <w:marRight w:val="0"/>
              <w:marTop w:val="0"/>
              <w:marBottom w:val="0"/>
              <w:divBdr>
                <w:top w:val="none" w:sz="0" w:space="0" w:color="auto"/>
                <w:left w:val="none" w:sz="0" w:space="0" w:color="auto"/>
                <w:bottom w:val="none" w:sz="0" w:space="0" w:color="auto"/>
                <w:right w:val="none" w:sz="0" w:space="0" w:color="auto"/>
              </w:divBdr>
              <w:divsChild>
                <w:div w:id="1177886331">
                  <w:marLeft w:val="0"/>
                  <w:marRight w:val="0"/>
                  <w:marTop w:val="0"/>
                  <w:marBottom w:val="0"/>
                  <w:divBdr>
                    <w:top w:val="none" w:sz="0" w:space="0" w:color="auto"/>
                    <w:left w:val="none" w:sz="0" w:space="0" w:color="auto"/>
                    <w:bottom w:val="none" w:sz="0" w:space="0" w:color="auto"/>
                    <w:right w:val="none" w:sz="0" w:space="0" w:color="auto"/>
                  </w:divBdr>
                  <w:divsChild>
                    <w:div w:id="1556969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4789786">
      <w:bodyDiv w:val="1"/>
      <w:marLeft w:val="0"/>
      <w:marRight w:val="0"/>
      <w:marTop w:val="0"/>
      <w:marBottom w:val="0"/>
      <w:divBdr>
        <w:top w:val="none" w:sz="0" w:space="0" w:color="auto"/>
        <w:left w:val="none" w:sz="0" w:space="0" w:color="auto"/>
        <w:bottom w:val="none" w:sz="0" w:space="0" w:color="auto"/>
        <w:right w:val="none" w:sz="0" w:space="0" w:color="auto"/>
      </w:divBdr>
      <w:divsChild>
        <w:div w:id="944459436">
          <w:marLeft w:val="0"/>
          <w:marRight w:val="0"/>
          <w:marTop w:val="0"/>
          <w:marBottom w:val="0"/>
          <w:divBdr>
            <w:top w:val="none" w:sz="0" w:space="0" w:color="auto"/>
            <w:left w:val="none" w:sz="0" w:space="0" w:color="auto"/>
            <w:bottom w:val="none" w:sz="0" w:space="0" w:color="auto"/>
            <w:right w:val="none" w:sz="0" w:space="0" w:color="auto"/>
          </w:divBdr>
        </w:div>
        <w:div w:id="1415711039">
          <w:marLeft w:val="0"/>
          <w:marRight w:val="0"/>
          <w:marTop w:val="0"/>
          <w:marBottom w:val="0"/>
          <w:divBdr>
            <w:top w:val="none" w:sz="0" w:space="0" w:color="auto"/>
            <w:left w:val="none" w:sz="0" w:space="0" w:color="auto"/>
            <w:bottom w:val="none" w:sz="0" w:space="0" w:color="auto"/>
            <w:right w:val="none" w:sz="0" w:space="0" w:color="auto"/>
          </w:divBdr>
        </w:div>
      </w:divsChild>
    </w:div>
    <w:div w:id="1055277256">
      <w:bodyDiv w:val="1"/>
      <w:marLeft w:val="0"/>
      <w:marRight w:val="0"/>
      <w:marTop w:val="0"/>
      <w:marBottom w:val="0"/>
      <w:divBdr>
        <w:top w:val="none" w:sz="0" w:space="0" w:color="auto"/>
        <w:left w:val="none" w:sz="0" w:space="0" w:color="auto"/>
        <w:bottom w:val="none" w:sz="0" w:space="0" w:color="auto"/>
        <w:right w:val="none" w:sz="0" w:space="0" w:color="auto"/>
      </w:divBdr>
    </w:div>
    <w:div w:id="1060985350">
      <w:bodyDiv w:val="1"/>
      <w:marLeft w:val="0"/>
      <w:marRight w:val="0"/>
      <w:marTop w:val="0"/>
      <w:marBottom w:val="0"/>
      <w:divBdr>
        <w:top w:val="none" w:sz="0" w:space="0" w:color="auto"/>
        <w:left w:val="none" w:sz="0" w:space="0" w:color="auto"/>
        <w:bottom w:val="none" w:sz="0" w:space="0" w:color="auto"/>
        <w:right w:val="none" w:sz="0" w:space="0" w:color="auto"/>
      </w:divBdr>
    </w:div>
    <w:div w:id="1094740912">
      <w:bodyDiv w:val="1"/>
      <w:marLeft w:val="0"/>
      <w:marRight w:val="0"/>
      <w:marTop w:val="0"/>
      <w:marBottom w:val="0"/>
      <w:divBdr>
        <w:top w:val="none" w:sz="0" w:space="0" w:color="auto"/>
        <w:left w:val="none" w:sz="0" w:space="0" w:color="auto"/>
        <w:bottom w:val="none" w:sz="0" w:space="0" w:color="auto"/>
        <w:right w:val="none" w:sz="0" w:space="0" w:color="auto"/>
      </w:divBdr>
      <w:divsChild>
        <w:div w:id="919949141">
          <w:marLeft w:val="0"/>
          <w:marRight w:val="0"/>
          <w:marTop w:val="0"/>
          <w:marBottom w:val="0"/>
          <w:divBdr>
            <w:top w:val="none" w:sz="0" w:space="0" w:color="auto"/>
            <w:left w:val="none" w:sz="0" w:space="0" w:color="auto"/>
            <w:bottom w:val="none" w:sz="0" w:space="0" w:color="auto"/>
            <w:right w:val="none" w:sz="0" w:space="0" w:color="auto"/>
          </w:divBdr>
          <w:divsChild>
            <w:div w:id="907806205">
              <w:marLeft w:val="0"/>
              <w:marRight w:val="0"/>
              <w:marTop w:val="0"/>
              <w:marBottom w:val="0"/>
              <w:divBdr>
                <w:top w:val="none" w:sz="0" w:space="0" w:color="auto"/>
                <w:left w:val="none" w:sz="0" w:space="0" w:color="auto"/>
                <w:bottom w:val="none" w:sz="0" w:space="0" w:color="auto"/>
                <w:right w:val="none" w:sz="0" w:space="0" w:color="auto"/>
              </w:divBdr>
              <w:divsChild>
                <w:div w:id="587274313">
                  <w:marLeft w:val="0"/>
                  <w:marRight w:val="0"/>
                  <w:marTop w:val="0"/>
                  <w:marBottom w:val="0"/>
                  <w:divBdr>
                    <w:top w:val="none" w:sz="0" w:space="0" w:color="auto"/>
                    <w:left w:val="none" w:sz="0" w:space="0" w:color="auto"/>
                    <w:bottom w:val="none" w:sz="0" w:space="0" w:color="auto"/>
                    <w:right w:val="none" w:sz="0" w:space="0" w:color="auto"/>
                  </w:divBdr>
                  <w:divsChild>
                    <w:div w:id="1028458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3366198">
          <w:marLeft w:val="0"/>
          <w:marRight w:val="0"/>
          <w:marTop w:val="0"/>
          <w:marBottom w:val="0"/>
          <w:divBdr>
            <w:top w:val="none" w:sz="0" w:space="0" w:color="auto"/>
            <w:left w:val="none" w:sz="0" w:space="0" w:color="auto"/>
            <w:bottom w:val="none" w:sz="0" w:space="0" w:color="auto"/>
            <w:right w:val="none" w:sz="0" w:space="0" w:color="auto"/>
          </w:divBdr>
          <w:divsChild>
            <w:div w:id="195235150">
              <w:marLeft w:val="0"/>
              <w:marRight w:val="0"/>
              <w:marTop w:val="0"/>
              <w:marBottom w:val="0"/>
              <w:divBdr>
                <w:top w:val="none" w:sz="0" w:space="0" w:color="auto"/>
                <w:left w:val="none" w:sz="0" w:space="0" w:color="auto"/>
                <w:bottom w:val="none" w:sz="0" w:space="0" w:color="auto"/>
                <w:right w:val="none" w:sz="0" w:space="0" w:color="auto"/>
              </w:divBdr>
              <w:divsChild>
                <w:div w:id="112138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5443499">
      <w:bodyDiv w:val="1"/>
      <w:marLeft w:val="0"/>
      <w:marRight w:val="0"/>
      <w:marTop w:val="0"/>
      <w:marBottom w:val="0"/>
      <w:divBdr>
        <w:top w:val="none" w:sz="0" w:space="0" w:color="auto"/>
        <w:left w:val="none" w:sz="0" w:space="0" w:color="auto"/>
        <w:bottom w:val="none" w:sz="0" w:space="0" w:color="auto"/>
        <w:right w:val="none" w:sz="0" w:space="0" w:color="auto"/>
      </w:divBdr>
      <w:divsChild>
        <w:div w:id="769400533">
          <w:marLeft w:val="0"/>
          <w:marRight w:val="0"/>
          <w:marTop w:val="0"/>
          <w:marBottom w:val="0"/>
          <w:divBdr>
            <w:top w:val="none" w:sz="0" w:space="0" w:color="auto"/>
            <w:left w:val="none" w:sz="0" w:space="0" w:color="auto"/>
            <w:bottom w:val="none" w:sz="0" w:space="0" w:color="auto"/>
            <w:right w:val="none" w:sz="0" w:space="0" w:color="auto"/>
          </w:divBdr>
          <w:divsChild>
            <w:div w:id="346834436">
              <w:marLeft w:val="0"/>
              <w:marRight w:val="0"/>
              <w:marTop w:val="0"/>
              <w:marBottom w:val="0"/>
              <w:divBdr>
                <w:top w:val="none" w:sz="0" w:space="0" w:color="auto"/>
                <w:left w:val="none" w:sz="0" w:space="0" w:color="auto"/>
                <w:bottom w:val="none" w:sz="0" w:space="0" w:color="auto"/>
                <w:right w:val="none" w:sz="0" w:space="0" w:color="auto"/>
              </w:divBdr>
              <w:divsChild>
                <w:div w:id="1997951236">
                  <w:marLeft w:val="0"/>
                  <w:marRight w:val="0"/>
                  <w:marTop w:val="0"/>
                  <w:marBottom w:val="0"/>
                  <w:divBdr>
                    <w:top w:val="none" w:sz="0" w:space="0" w:color="auto"/>
                    <w:left w:val="none" w:sz="0" w:space="0" w:color="auto"/>
                    <w:bottom w:val="none" w:sz="0" w:space="0" w:color="auto"/>
                    <w:right w:val="none" w:sz="0" w:space="0" w:color="auto"/>
                  </w:divBdr>
                  <w:divsChild>
                    <w:div w:id="808741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7908594">
          <w:marLeft w:val="0"/>
          <w:marRight w:val="0"/>
          <w:marTop w:val="0"/>
          <w:marBottom w:val="0"/>
          <w:divBdr>
            <w:top w:val="none" w:sz="0" w:space="0" w:color="auto"/>
            <w:left w:val="none" w:sz="0" w:space="0" w:color="auto"/>
            <w:bottom w:val="none" w:sz="0" w:space="0" w:color="auto"/>
            <w:right w:val="none" w:sz="0" w:space="0" w:color="auto"/>
          </w:divBdr>
          <w:divsChild>
            <w:div w:id="780535383">
              <w:marLeft w:val="0"/>
              <w:marRight w:val="0"/>
              <w:marTop w:val="0"/>
              <w:marBottom w:val="0"/>
              <w:divBdr>
                <w:top w:val="none" w:sz="0" w:space="0" w:color="auto"/>
                <w:left w:val="none" w:sz="0" w:space="0" w:color="auto"/>
                <w:bottom w:val="none" w:sz="0" w:space="0" w:color="auto"/>
                <w:right w:val="none" w:sz="0" w:space="0" w:color="auto"/>
              </w:divBdr>
              <w:divsChild>
                <w:div w:id="1726636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2456003">
      <w:bodyDiv w:val="1"/>
      <w:marLeft w:val="0"/>
      <w:marRight w:val="0"/>
      <w:marTop w:val="0"/>
      <w:marBottom w:val="0"/>
      <w:divBdr>
        <w:top w:val="none" w:sz="0" w:space="0" w:color="auto"/>
        <w:left w:val="none" w:sz="0" w:space="0" w:color="auto"/>
        <w:bottom w:val="none" w:sz="0" w:space="0" w:color="auto"/>
        <w:right w:val="none" w:sz="0" w:space="0" w:color="auto"/>
      </w:divBdr>
    </w:div>
    <w:div w:id="1103569172">
      <w:bodyDiv w:val="1"/>
      <w:marLeft w:val="0"/>
      <w:marRight w:val="0"/>
      <w:marTop w:val="0"/>
      <w:marBottom w:val="0"/>
      <w:divBdr>
        <w:top w:val="none" w:sz="0" w:space="0" w:color="auto"/>
        <w:left w:val="none" w:sz="0" w:space="0" w:color="auto"/>
        <w:bottom w:val="none" w:sz="0" w:space="0" w:color="auto"/>
        <w:right w:val="none" w:sz="0" w:space="0" w:color="auto"/>
      </w:divBdr>
    </w:div>
    <w:div w:id="1109203842">
      <w:bodyDiv w:val="1"/>
      <w:marLeft w:val="0"/>
      <w:marRight w:val="0"/>
      <w:marTop w:val="0"/>
      <w:marBottom w:val="0"/>
      <w:divBdr>
        <w:top w:val="none" w:sz="0" w:space="0" w:color="auto"/>
        <w:left w:val="none" w:sz="0" w:space="0" w:color="auto"/>
        <w:bottom w:val="none" w:sz="0" w:space="0" w:color="auto"/>
        <w:right w:val="none" w:sz="0" w:space="0" w:color="auto"/>
      </w:divBdr>
      <w:divsChild>
        <w:div w:id="1255820344">
          <w:marLeft w:val="0"/>
          <w:marRight w:val="0"/>
          <w:marTop w:val="0"/>
          <w:marBottom w:val="0"/>
          <w:divBdr>
            <w:top w:val="none" w:sz="0" w:space="0" w:color="auto"/>
            <w:left w:val="none" w:sz="0" w:space="0" w:color="auto"/>
            <w:bottom w:val="none" w:sz="0" w:space="0" w:color="auto"/>
            <w:right w:val="none" w:sz="0" w:space="0" w:color="auto"/>
          </w:divBdr>
          <w:divsChild>
            <w:div w:id="1262177414">
              <w:marLeft w:val="0"/>
              <w:marRight w:val="0"/>
              <w:marTop w:val="0"/>
              <w:marBottom w:val="0"/>
              <w:divBdr>
                <w:top w:val="none" w:sz="0" w:space="0" w:color="auto"/>
                <w:left w:val="none" w:sz="0" w:space="0" w:color="auto"/>
                <w:bottom w:val="none" w:sz="0" w:space="0" w:color="auto"/>
                <w:right w:val="none" w:sz="0" w:space="0" w:color="auto"/>
              </w:divBdr>
              <w:divsChild>
                <w:div w:id="1942755802">
                  <w:marLeft w:val="0"/>
                  <w:marRight w:val="0"/>
                  <w:marTop w:val="0"/>
                  <w:marBottom w:val="0"/>
                  <w:divBdr>
                    <w:top w:val="none" w:sz="0" w:space="0" w:color="auto"/>
                    <w:left w:val="none" w:sz="0" w:space="0" w:color="auto"/>
                    <w:bottom w:val="none" w:sz="0" w:space="0" w:color="auto"/>
                    <w:right w:val="none" w:sz="0" w:space="0" w:color="auto"/>
                  </w:divBdr>
                  <w:divsChild>
                    <w:div w:id="2031451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9793708">
          <w:marLeft w:val="0"/>
          <w:marRight w:val="0"/>
          <w:marTop w:val="0"/>
          <w:marBottom w:val="0"/>
          <w:divBdr>
            <w:top w:val="none" w:sz="0" w:space="0" w:color="auto"/>
            <w:left w:val="none" w:sz="0" w:space="0" w:color="auto"/>
            <w:bottom w:val="none" w:sz="0" w:space="0" w:color="auto"/>
            <w:right w:val="none" w:sz="0" w:space="0" w:color="auto"/>
          </w:divBdr>
          <w:divsChild>
            <w:div w:id="789786107">
              <w:marLeft w:val="0"/>
              <w:marRight w:val="0"/>
              <w:marTop w:val="0"/>
              <w:marBottom w:val="0"/>
              <w:divBdr>
                <w:top w:val="none" w:sz="0" w:space="0" w:color="auto"/>
                <w:left w:val="none" w:sz="0" w:space="0" w:color="auto"/>
                <w:bottom w:val="none" w:sz="0" w:space="0" w:color="auto"/>
                <w:right w:val="none" w:sz="0" w:space="0" w:color="auto"/>
              </w:divBdr>
              <w:divsChild>
                <w:div w:id="519666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0830357">
      <w:bodyDiv w:val="1"/>
      <w:marLeft w:val="0"/>
      <w:marRight w:val="0"/>
      <w:marTop w:val="0"/>
      <w:marBottom w:val="0"/>
      <w:divBdr>
        <w:top w:val="none" w:sz="0" w:space="0" w:color="auto"/>
        <w:left w:val="none" w:sz="0" w:space="0" w:color="auto"/>
        <w:bottom w:val="none" w:sz="0" w:space="0" w:color="auto"/>
        <w:right w:val="none" w:sz="0" w:space="0" w:color="auto"/>
      </w:divBdr>
      <w:divsChild>
        <w:div w:id="202987401">
          <w:marLeft w:val="0"/>
          <w:marRight w:val="0"/>
          <w:marTop w:val="0"/>
          <w:marBottom w:val="0"/>
          <w:divBdr>
            <w:top w:val="none" w:sz="0" w:space="0" w:color="auto"/>
            <w:left w:val="none" w:sz="0" w:space="0" w:color="auto"/>
            <w:bottom w:val="none" w:sz="0" w:space="0" w:color="auto"/>
            <w:right w:val="none" w:sz="0" w:space="0" w:color="auto"/>
          </w:divBdr>
        </w:div>
        <w:div w:id="1023942336">
          <w:marLeft w:val="0"/>
          <w:marRight w:val="0"/>
          <w:marTop w:val="0"/>
          <w:marBottom w:val="0"/>
          <w:divBdr>
            <w:top w:val="none" w:sz="0" w:space="0" w:color="auto"/>
            <w:left w:val="none" w:sz="0" w:space="0" w:color="auto"/>
            <w:bottom w:val="none" w:sz="0" w:space="0" w:color="auto"/>
            <w:right w:val="none" w:sz="0" w:space="0" w:color="auto"/>
          </w:divBdr>
        </w:div>
      </w:divsChild>
    </w:div>
    <w:div w:id="1178696373">
      <w:bodyDiv w:val="1"/>
      <w:marLeft w:val="0"/>
      <w:marRight w:val="0"/>
      <w:marTop w:val="0"/>
      <w:marBottom w:val="0"/>
      <w:divBdr>
        <w:top w:val="none" w:sz="0" w:space="0" w:color="auto"/>
        <w:left w:val="none" w:sz="0" w:space="0" w:color="auto"/>
        <w:bottom w:val="none" w:sz="0" w:space="0" w:color="auto"/>
        <w:right w:val="none" w:sz="0" w:space="0" w:color="auto"/>
      </w:divBdr>
      <w:divsChild>
        <w:div w:id="582372886">
          <w:marLeft w:val="0"/>
          <w:marRight w:val="0"/>
          <w:marTop w:val="0"/>
          <w:marBottom w:val="0"/>
          <w:divBdr>
            <w:top w:val="none" w:sz="0" w:space="0" w:color="auto"/>
            <w:left w:val="none" w:sz="0" w:space="0" w:color="auto"/>
            <w:bottom w:val="none" w:sz="0" w:space="0" w:color="auto"/>
            <w:right w:val="none" w:sz="0" w:space="0" w:color="auto"/>
          </w:divBdr>
          <w:divsChild>
            <w:div w:id="576325520">
              <w:marLeft w:val="0"/>
              <w:marRight w:val="0"/>
              <w:marTop w:val="0"/>
              <w:marBottom w:val="0"/>
              <w:divBdr>
                <w:top w:val="none" w:sz="0" w:space="0" w:color="auto"/>
                <w:left w:val="none" w:sz="0" w:space="0" w:color="auto"/>
                <w:bottom w:val="none" w:sz="0" w:space="0" w:color="auto"/>
                <w:right w:val="none" w:sz="0" w:space="0" w:color="auto"/>
              </w:divBdr>
              <w:divsChild>
                <w:div w:id="1706128236">
                  <w:marLeft w:val="0"/>
                  <w:marRight w:val="0"/>
                  <w:marTop w:val="0"/>
                  <w:marBottom w:val="0"/>
                  <w:divBdr>
                    <w:top w:val="none" w:sz="0" w:space="0" w:color="auto"/>
                    <w:left w:val="none" w:sz="0" w:space="0" w:color="auto"/>
                    <w:bottom w:val="none" w:sz="0" w:space="0" w:color="auto"/>
                    <w:right w:val="none" w:sz="0" w:space="0" w:color="auto"/>
                  </w:divBdr>
                  <w:divsChild>
                    <w:div w:id="1605191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8432264">
          <w:marLeft w:val="0"/>
          <w:marRight w:val="0"/>
          <w:marTop w:val="0"/>
          <w:marBottom w:val="0"/>
          <w:divBdr>
            <w:top w:val="none" w:sz="0" w:space="0" w:color="auto"/>
            <w:left w:val="none" w:sz="0" w:space="0" w:color="auto"/>
            <w:bottom w:val="none" w:sz="0" w:space="0" w:color="auto"/>
            <w:right w:val="none" w:sz="0" w:space="0" w:color="auto"/>
          </w:divBdr>
          <w:divsChild>
            <w:div w:id="1794713335">
              <w:marLeft w:val="0"/>
              <w:marRight w:val="0"/>
              <w:marTop w:val="0"/>
              <w:marBottom w:val="0"/>
              <w:divBdr>
                <w:top w:val="none" w:sz="0" w:space="0" w:color="auto"/>
                <w:left w:val="none" w:sz="0" w:space="0" w:color="auto"/>
                <w:bottom w:val="none" w:sz="0" w:space="0" w:color="auto"/>
                <w:right w:val="none" w:sz="0" w:space="0" w:color="auto"/>
              </w:divBdr>
              <w:divsChild>
                <w:div w:id="887884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0004110">
      <w:bodyDiv w:val="1"/>
      <w:marLeft w:val="0"/>
      <w:marRight w:val="0"/>
      <w:marTop w:val="0"/>
      <w:marBottom w:val="0"/>
      <w:divBdr>
        <w:top w:val="none" w:sz="0" w:space="0" w:color="auto"/>
        <w:left w:val="none" w:sz="0" w:space="0" w:color="auto"/>
        <w:bottom w:val="none" w:sz="0" w:space="0" w:color="auto"/>
        <w:right w:val="none" w:sz="0" w:space="0" w:color="auto"/>
      </w:divBdr>
      <w:divsChild>
        <w:div w:id="679429083">
          <w:marLeft w:val="0"/>
          <w:marRight w:val="0"/>
          <w:marTop w:val="0"/>
          <w:marBottom w:val="0"/>
          <w:divBdr>
            <w:top w:val="none" w:sz="0" w:space="0" w:color="auto"/>
            <w:left w:val="none" w:sz="0" w:space="0" w:color="auto"/>
            <w:bottom w:val="none" w:sz="0" w:space="0" w:color="auto"/>
            <w:right w:val="none" w:sz="0" w:space="0" w:color="auto"/>
          </w:divBdr>
          <w:divsChild>
            <w:div w:id="740252272">
              <w:marLeft w:val="0"/>
              <w:marRight w:val="0"/>
              <w:marTop w:val="0"/>
              <w:marBottom w:val="0"/>
              <w:divBdr>
                <w:top w:val="none" w:sz="0" w:space="0" w:color="auto"/>
                <w:left w:val="none" w:sz="0" w:space="0" w:color="auto"/>
                <w:bottom w:val="none" w:sz="0" w:space="0" w:color="auto"/>
                <w:right w:val="none" w:sz="0" w:space="0" w:color="auto"/>
              </w:divBdr>
              <w:divsChild>
                <w:div w:id="989871736">
                  <w:marLeft w:val="0"/>
                  <w:marRight w:val="0"/>
                  <w:marTop w:val="0"/>
                  <w:marBottom w:val="0"/>
                  <w:divBdr>
                    <w:top w:val="none" w:sz="0" w:space="0" w:color="auto"/>
                    <w:left w:val="none" w:sz="0" w:space="0" w:color="auto"/>
                    <w:bottom w:val="none" w:sz="0" w:space="0" w:color="auto"/>
                    <w:right w:val="none" w:sz="0" w:space="0" w:color="auto"/>
                  </w:divBdr>
                  <w:divsChild>
                    <w:div w:id="408574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9683784">
          <w:marLeft w:val="0"/>
          <w:marRight w:val="0"/>
          <w:marTop w:val="0"/>
          <w:marBottom w:val="0"/>
          <w:divBdr>
            <w:top w:val="none" w:sz="0" w:space="0" w:color="auto"/>
            <w:left w:val="none" w:sz="0" w:space="0" w:color="auto"/>
            <w:bottom w:val="none" w:sz="0" w:space="0" w:color="auto"/>
            <w:right w:val="none" w:sz="0" w:space="0" w:color="auto"/>
          </w:divBdr>
          <w:divsChild>
            <w:div w:id="2143841703">
              <w:marLeft w:val="0"/>
              <w:marRight w:val="0"/>
              <w:marTop w:val="0"/>
              <w:marBottom w:val="0"/>
              <w:divBdr>
                <w:top w:val="none" w:sz="0" w:space="0" w:color="auto"/>
                <w:left w:val="none" w:sz="0" w:space="0" w:color="auto"/>
                <w:bottom w:val="none" w:sz="0" w:space="0" w:color="auto"/>
                <w:right w:val="none" w:sz="0" w:space="0" w:color="auto"/>
              </w:divBdr>
              <w:divsChild>
                <w:div w:id="908078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2473568">
      <w:bodyDiv w:val="1"/>
      <w:marLeft w:val="0"/>
      <w:marRight w:val="0"/>
      <w:marTop w:val="0"/>
      <w:marBottom w:val="0"/>
      <w:divBdr>
        <w:top w:val="none" w:sz="0" w:space="0" w:color="auto"/>
        <w:left w:val="none" w:sz="0" w:space="0" w:color="auto"/>
        <w:bottom w:val="none" w:sz="0" w:space="0" w:color="auto"/>
        <w:right w:val="none" w:sz="0" w:space="0" w:color="auto"/>
      </w:divBdr>
    </w:div>
    <w:div w:id="1186136422">
      <w:bodyDiv w:val="1"/>
      <w:marLeft w:val="0"/>
      <w:marRight w:val="0"/>
      <w:marTop w:val="0"/>
      <w:marBottom w:val="0"/>
      <w:divBdr>
        <w:top w:val="none" w:sz="0" w:space="0" w:color="auto"/>
        <w:left w:val="none" w:sz="0" w:space="0" w:color="auto"/>
        <w:bottom w:val="none" w:sz="0" w:space="0" w:color="auto"/>
        <w:right w:val="none" w:sz="0" w:space="0" w:color="auto"/>
      </w:divBdr>
      <w:divsChild>
        <w:div w:id="1343244649">
          <w:marLeft w:val="0"/>
          <w:marRight w:val="0"/>
          <w:marTop w:val="120"/>
          <w:marBottom w:val="0"/>
          <w:divBdr>
            <w:top w:val="none" w:sz="0" w:space="0" w:color="auto"/>
            <w:left w:val="none" w:sz="0" w:space="0" w:color="auto"/>
            <w:bottom w:val="none" w:sz="0" w:space="0" w:color="auto"/>
            <w:right w:val="none" w:sz="0" w:space="0" w:color="auto"/>
          </w:divBdr>
        </w:div>
        <w:div w:id="1584026545">
          <w:marLeft w:val="0"/>
          <w:marRight w:val="0"/>
          <w:marTop w:val="120"/>
          <w:marBottom w:val="0"/>
          <w:divBdr>
            <w:top w:val="none" w:sz="0" w:space="0" w:color="auto"/>
            <w:left w:val="none" w:sz="0" w:space="0" w:color="auto"/>
            <w:bottom w:val="none" w:sz="0" w:space="0" w:color="auto"/>
            <w:right w:val="none" w:sz="0" w:space="0" w:color="auto"/>
          </w:divBdr>
        </w:div>
      </w:divsChild>
    </w:div>
    <w:div w:id="1192258914">
      <w:bodyDiv w:val="1"/>
      <w:marLeft w:val="0"/>
      <w:marRight w:val="0"/>
      <w:marTop w:val="0"/>
      <w:marBottom w:val="0"/>
      <w:divBdr>
        <w:top w:val="none" w:sz="0" w:space="0" w:color="auto"/>
        <w:left w:val="none" w:sz="0" w:space="0" w:color="auto"/>
        <w:bottom w:val="none" w:sz="0" w:space="0" w:color="auto"/>
        <w:right w:val="none" w:sz="0" w:space="0" w:color="auto"/>
      </w:divBdr>
    </w:div>
    <w:div w:id="1202128976">
      <w:bodyDiv w:val="1"/>
      <w:marLeft w:val="0"/>
      <w:marRight w:val="0"/>
      <w:marTop w:val="0"/>
      <w:marBottom w:val="0"/>
      <w:divBdr>
        <w:top w:val="none" w:sz="0" w:space="0" w:color="auto"/>
        <w:left w:val="none" w:sz="0" w:space="0" w:color="auto"/>
        <w:bottom w:val="none" w:sz="0" w:space="0" w:color="auto"/>
        <w:right w:val="none" w:sz="0" w:space="0" w:color="auto"/>
      </w:divBdr>
      <w:divsChild>
        <w:div w:id="383605806">
          <w:marLeft w:val="0"/>
          <w:marRight w:val="0"/>
          <w:marTop w:val="0"/>
          <w:marBottom w:val="0"/>
          <w:divBdr>
            <w:top w:val="none" w:sz="0" w:space="0" w:color="auto"/>
            <w:left w:val="none" w:sz="0" w:space="0" w:color="auto"/>
            <w:bottom w:val="none" w:sz="0" w:space="0" w:color="auto"/>
            <w:right w:val="none" w:sz="0" w:space="0" w:color="auto"/>
          </w:divBdr>
          <w:divsChild>
            <w:div w:id="946421848">
              <w:marLeft w:val="0"/>
              <w:marRight w:val="0"/>
              <w:marTop w:val="0"/>
              <w:marBottom w:val="0"/>
              <w:divBdr>
                <w:top w:val="none" w:sz="0" w:space="0" w:color="auto"/>
                <w:left w:val="none" w:sz="0" w:space="0" w:color="auto"/>
                <w:bottom w:val="none" w:sz="0" w:space="0" w:color="auto"/>
                <w:right w:val="none" w:sz="0" w:space="0" w:color="auto"/>
              </w:divBdr>
              <w:divsChild>
                <w:div w:id="1527213782">
                  <w:marLeft w:val="0"/>
                  <w:marRight w:val="0"/>
                  <w:marTop w:val="0"/>
                  <w:marBottom w:val="0"/>
                  <w:divBdr>
                    <w:top w:val="none" w:sz="0" w:space="0" w:color="auto"/>
                    <w:left w:val="none" w:sz="0" w:space="0" w:color="auto"/>
                    <w:bottom w:val="none" w:sz="0" w:space="0" w:color="auto"/>
                    <w:right w:val="none" w:sz="0" w:space="0" w:color="auto"/>
                  </w:divBdr>
                  <w:divsChild>
                    <w:div w:id="24453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285365">
          <w:marLeft w:val="0"/>
          <w:marRight w:val="0"/>
          <w:marTop w:val="0"/>
          <w:marBottom w:val="0"/>
          <w:divBdr>
            <w:top w:val="none" w:sz="0" w:space="0" w:color="auto"/>
            <w:left w:val="none" w:sz="0" w:space="0" w:color="auto"/>
            <w:bottom w:val="none" w:sz="0" w:space="0" w:color="auto"/>
            <w:right w:val="none" w:sz="0" w:space="0" w:color="auto"/>
          </w:divBdr>
          <w:divsChild>
            <w:div w:id="93062331">
              <w:marLeft w:val="0"/>
              <w:marRight w:val="0"/>
              <w:marTop w:val="0"/>
              <w:marBottom w:val="0"/>
              <w:divBdr>
                <w:top w:val="none" w:sz="0" w:space="0" w:color="auto"/>
                <w:left w:val="none" w:sz="0" w:space="0" w:color="auto"/>
                <w:bottom w:val="none" w:sz="0" w:space="0" w:color="auto"/>
                <w:right w:val="none" w:sz="0" w:space="0" w:color="auto"/>
              </w:divBdr>
              <w:divsChild>
                <w:div w:id="2041122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6509404">
      <w:bodyDiv w:val="1"/>
      <w:marLeft w:val="0"/>
      <w:marRight w:val="0"/>
      <w:marTop w:val="0"/>
      <w:marBottom w:val="0"/>
      <w:divBdr>
        <w:top w:val="none" w:sz="0" w:space="0" w:color="auto"/>
        <w:left w:val="none" w:sz="0" w:space="0" w:color="auto"/>
        <w:bottom w:val="none" w:sz="0" w:space="0" w:color="auto"/>
        <w:right w:val="none" w:sz="0" w:space="0" w:color="auto"/>
      </w:divBdr>
      <w:divsChild>
        <w:div w:id="1148210229">
          <w:marLeft w:val="0"/>
          <w:marRight w:val="0"/>
          <w:marTop w:val="0"/>
          <w:marBottom w:val="0"/>
          <w:divBdr>
            <w:top w:val="none" w:sz="0" w:space="0" w:color="auto"/>
            <w:left w:val="none" w:sz="0" w:space="0" w:color="auto"/>
            <w:bottom w:val="none" w:sz="0" w:space="0" w:color="auto"/>
            <w:right w:val="none" w:sz="0" w:space="0" w:color="auto"/>
          </w:divBdr>
          <w:divsChild>
            <w:div w:id="42801212">
              <w:marLeft w:val="0"/>
              <w:marRight w:val="0"/>
              <w:marTop w:val="0"/>
              <w:marBottom w:val="0"/>
              <w:divBdr>
                <w:top w:val="none" w:sz="0" w:space="0" w:color="auto"/>
                <w:left w:val="none" w:sz="0" w:space="0" w:color="auto"/>
                <w:bottom w:val="none" w:sz="0" w:space="0" w:color="auto"/>
                <w:right w:val="none" w:sz="0" w:space="0" w:color="auto"/>
              </w:divBdr>
              <w:divsChild>
                <w:div w:id="1752048139">
                  <w:marLeft w:val="0"/>
                  <w:marRight w:val="0"/>
                  <w:marTop w:val="0"/>
                  <w:marBottom w:val="0"/>
                  <w:divBdr>
                    <w:top w:val="none" w:sz="0" w:space="0" w:color="auto"/>
                    <w:left w:val="none" w:sz="0" w:space="0" w:color="auto"/>
                    <w:bottom w:val="none" w:sz="0" w:space="0" w:color="auto"/>
                    <w:right w:val="none" w:sz="0" w:space="0" w:color="auto"/>
                  </w:divBdr>
                  <w:divsChild>
                    <w:div w:id="1690374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8882878">
          <w:marLeft w:val="0"/>
          <w:marRight w:val="0"/>
          <w:marTop w:val="0"/>
          <w:marBottom w:val="0"/>
          <w:divBdr>
            <w:top w:val="none" w:sz="0" w:space="0" w:color="auto"/>
            <w:left w:val="none" w:sz="0" w:space="0" w:color="auto"/>
            <w:bottom w:val="none" w:sz="0" w:space="0" w:color="auto"/>
            <w:right w:val="none" w:sz="0" w:space="0" w:color="auto"/>
          </w:divBdr>
          <w:divsChild>
            <w:div w:id="1608269107">
              <w:marLeft w:val="0"/>
              <w:marRight w:val="0"/>
              <w:marTop w:val="0"/>
              <w:marBottom w:val="0"/>
              <w:divBdr>
                <w:top w:val="none" w:sz="0" w:space="0" w:color="auto"/>
                <w:left w:val="none" w:sz="0" w:space="0" w:color="auto"/>
                <w:bottom w:val="none" w:sz="0" w:space="0" w:color="auto"/>
                <w:right w:val="none" w:sz="0" w:space="0" w:color="auto"/>
              </w:divBdr>
              <w:divsChild>
                <w:div w:id="968509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8739191">
      <w:bodyDiv w:val="1"/>
      <w:marLeft w:val="0"/>
      <w:marRight w:val="0"/>
      <w:marTop w:val="0"/>
      <w:marBottom w:val="0"/>
      <w:divBdr>
        <w:top w:val="none" w:sz="0" w:space="0" w:color="auto"/>
        <w:left w:val="none" w:sz="0" w:space="0" w:color="auto"/>
        <w:bottom w:val="none" w:sz="0" w:space="0" w:color="auto"/>
        <w:right w:val="none" w:sz="0" w:space="0" w:color="auto"/>
      </w:divBdr>
      <w:divsChild>
        <w:div w:id="118108829">
          <w:marLeft w:val="0"/>
          <w:marRight w:val="0"/>
          <w:marTop w:val="0"/>
          <w:marBottom w:val="0"/>
          <w:divBdr>
            <w:top w:val="none" w:sz="0" w:space="0" w:color="auto"/>
            <w:left w:val="none" w:sz="0" w:space="0" w:color="auto"/>
            <w:bottom w:val="none" w:sz="0" w:space="0" w:color="auto"/>
            <w:right w:val="none" w:sz="0" w:space="0" w:color="auto"/>
          </w:divBdr>
          <w:divsChild>
            <w:div w:id="1568346777">
              <w:marLeft w:val="0"/>
              <w:marRight w:val="0"/>
              <w:marTop w:val="0"/>
              <w:marBottom w:val="0"/>
              <w:divBdr>
                <w:top w:val="none" w:sz="0" w:space="0" w:color="auto"/>
                <w:left w:val="none" w:sz="0" w:space="0" w:color="auto"/>
                <w:bottom w:val="none" w:sz="0" w:space="0" w:color="auto"/>
                <w:right w:val="none" w:sz="0" w:space="0" w:color="auto"/>
              </w:divBdr>
              <w:divsChild>
                <w:div w:id="755593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6502502">
          <w:marLeft w:val="0"/>
          <w:marRight w:val="0"/>
          <w:marTop w:val="0"/>
          <w:marBottom w:val="0"/>
          <w:divBdr>
            <w:top w:val="none" w:sz="0" w:space="0" w:color="auto"/>
            <w:left w:val="none" w:sz="0" w:space="0" w:color="auto"/>
            <w:bottom w:val="none" w:sz="0" w:space="0" w:color="auto"/>
            <w:right w:val="none" w:sz="0" w:space="0" w:color="auto"/>
          </w:divBdr>
          <w:divsChild>
            <w:div w:id="789667177">
              <w:marLeft w:val="0"/>
              <w:marRight w:val="0"/>
              <w:marTop w:val="0"/>
              <w:marBottom w:val="0"/>
              <w:divBdr>
                <w:top w:val="none" w:sz="0" w:space="0" w:color="auto"/>
                <w:left w:val="none" w:sz="0" w:space="0" w:color="auto"/>
                <w:bottom w:val="none" w:sz="0" w:space="0" w:color="auto"/>
                <w:right w:val="none" w:sz="0" w:space="0" w:color="auto"/>
              </w:divBdr>
              <w:divsChild>
                <w:div w:id="1228615681">
                  <w:marLeft w:val="0"/>
                  <w:marRight w:val="0"/>
                  <w:marTop w:val="0"/>
                  <w:marBottom w:val="0"/>
                  <w:divBdr>
                    <w:top w:val="none" w:sz="0" w:space="0" w:color="auto"/>
                    <w:left w:val="none" w:sz="0" w:space="0" w:color="auto"/>
                    <w:bottom w:val="none" w:sz="0" w:space="0" w:color="auto"/>
                    <w:right w:val="none" w:sz="0" w:space="0" w:color="auto"/>
                  </w:divBdr>
                  <w:divsChild>
                    <w:div w:id="321009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8781764">
      <w:bodyDiv w:val="1"/>
      <w:marLeft w:val="0"/>
      <w:marRight w:val="0"/>
      <w:marTop w:val="0"/>
      <w:marBottom w:val="0"/>
      <w:divBdr>
        <w:top w:val="none" w:sz="0" w:space="0" w:color="auto"/>
        <w:left w:val="none" w:sz="0" w:space="0" w:color="auto"/>
        <w:bottom w:val="none" w:sz="0" w:space="0" w:color="auto"/>
        <w:right w:val="none" w:sz="0" w:space="0" w:color="auto"/>
      </w:divBdr>
    </w:div>
    <w:div w:id="1230388514">
      <w:bodyDiv w:val="1"/>
      <w:marLeft w:val="0"/>
      <w:marRight w:val="0"/>
      <w:marTop w:val="0"/>
      <w:marBottom w:val="0"/>
      <w:divBdr>
        <w:top w:val="none" w:sz="0" w:space="0" w:color="auto"/>
        <w:left w:val="none" w:sz="0" w:space="0" w:color="auto"/>
        <w:bottom w:val="none" w:sz="0" w:space="0" w:color="auto"/>
        <w:right w:val="none" w:sz="0" w:space="0" w:color="auto"/>
      </w:divBdr>
      <w:divsChild>
        <w:div w:id="641546709">
          <w:marLeft w:val="0"/>
          <w:marRight w:val="0"/>
          <w:marTop w:val="0"/>
          <w:marBottom w:val="0"/>
          <w:divBdr>
            <w:top w:val="none" w:sz="0" w:space="0" w:color="auto"/>
            <w:left w:val="none" w:sz="0" w:space="0" w:color="auto"/>
            <w:bottom w:val="none" w:sz="0" w:space="0" w:color="auto"/>
            <w:right w:val="none" w:sz="0" w:space="0" w:color="auto"/>
          </w:divBdr>
          <w:divsChild>
            <w:div w:id="450899675">
              <w:marLeft w:val="0"/>
              <w:marRight w:val="0"/>
              <w:marTop w:val="0"/>
              <w:marBottom w:val="0"/>
              <w:divBdr>
                <w:top w:val="none" w:sz="0" w:space="0" w:color="auto"/>
                <w:left w:val="none" w:sz="0" w:space="0" w:color="auto"/>
                <w:bottom w:val="none" w:sz="0" w:space="0" w:color="auto"/>
                <w:right w:val="none" w:sz="0" w:space="0" w:color="auto"/>
              </w:divBdr>
              <w:divsChild>
                <w:div w:id="915211291">
                  <w:marLeft w:val="0"/>
                  <w:marRight w:val="0"/>
                  <w:marTop w:val="0"/>
                  <w:marBottom w:val="0"/>
                  <w:divBdr>
                    <w:top w:val="none" w:sz="0" w:space="0" w:color="auto"/>
                    <w:left w:val="none" w:sz="0" w:space="0" w:color="auto"/>
                    <w:bottom w:val="none" w:sz="0" w:space="0" w:color="auto"/>
                    <w:right w:val="none" w:sz="0" w:space="0" w:color="auto"/>
                  </w:divBdr>
                  <w:divsChild>
                    <w:div w:id="1623462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7600968">
          <w:marLeft w:val="0"/>
          <w:marRight w:val="0"/>
          <w:marTop w:val="0"/>
          <w:marBottom w:val="0"/>
          <w:divBdr>
            <w:top w:val="none" w:sz="0" w:space="0" w:color="auto"/>
            <w:left w:val="none" w:sz="0" w:space="0" w:color="auto"/>
            <w:bottom w:val="none" w:sz="0" w:space="0" w:color="auto"/>
            <w:right w:val="none" w:sz="0" w:space="0" w:color="auto"/>
          </w:divBdr>
          <w:divsChild>
            <w:div w:id="1839348559">
              <w:marLeft w:val="0"/>
              <w:marRight w:val="0"/>
              <w:marTop w:val="0"/>
              <w:marBottom w:val="0"/>
              <w:divBdr>
                <w:top w:val="none" w:sz="0" w:space="0" w:color="auto"/>
                <w:left w:val="none" w:sz="0" w:space="0" w:color="auto"/>
                <w:bottom w:val="none" w:sz="0" w:space="0" w:color="auto"/>
                <w:right w:val="none" w:sz="0" w:space="0" w:color="auto"/>
              </w:divBdr>
              <w:divsChild>
                <w:div w:id="1016804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0653368">
      <w:bodyDiv w:val="1"/>
      <w:marLeft w:val="0"/>
      <w:marRight w:val="0"/>
      <w:marTop w:val="0"/>
      <w:marBottom w:val="0"/>
      <w:divBdr>
        <w:top w:val="none" w:sz="0" w:space="0" w:color="auto"/>
        <w:left w:val="none" w:sz="0" w:space="0" w:color="auto"/>
        <w:bottom w:val="none" w:sz="0" w:space="0" w:color="auto"/>
        <w:right w:val="none" w:sz="0" w:space="0" w:color="auto"/>
      </w:divBdr>
    </w:div>
    <w:div w:id="1232232416">
      <w:bodyDiv w:val="1"/>
      <w:marLeft w:val="0"/>
      <w:marRight w:val="0"/>
      <w:marTop w:val="0"/>
      <w:marBottom w:val="0"/>
      <w:divBdr>
        <w:top w:val="none" w:sz="0" w:space="0" w:color="auto"/>
        <w:left w:val="none" w:sz="0" w:space="0" w:color="auto"/>
        <w:bottom w:val="none" w:sz="0" w:space="0" w:color="auto"/>
        <w:right w:val="none" w:sz="0" w:space="0" w:color="auto"/>
      </w:divBdr>
    </w:div>
    <w:div w:id="1250655589">
      <w:bodyDiv w:val="1"/>
      <w:marLeft w:val="0"/>
      <w:marRight w:val="0"/>
      <w:marTop w:val="0"/>
      <w:marBottom w:val="0"/>
      <w:divBdr>
        <w:top w:val="none" w:sz="0" w:space="0" w:color="auto"/>
        <w:left w:val="none" w:sz="0" w:space="0" w:color="auto"/>
        <w:bottom w:val="none" w:sz="0" w:space="0" w:color="auto"/>
        <w:right w:val="none" w:sz="0" w:space="0" w:color="auto"/>
      </w:divBdr>
    </w:div>
    <w:div w:id="1299145511">
      <w:bodyDiv w:val="1"/>
      <w:marLeft w:val="0"/>
      <w:marRight w:val="0"/>
      <w:marTop w:val="0"/>
      <w:marBottom w:val="0"/>
      <w:divBdr>
        <w:top w:val="none" w:sz="0" w:space="0" w:color="auto"/>
        <w:left w:val="none" w:sz="0" w:space="0" w:color="auto"/>
        <w:bottom w:val="none" w:sz="0" w:space="0" w:color="auto"/>
        <w:right w:val="none" w:sz="0" w:space="0" w:color="auto"/>
      </w:divBdr>
    </w:div>
    <w:div w:id="1310019555">
      <w:bodyDiv w:val="1"/>
      <w:marLeft w:val="0"/>
      <w:marRight w:val="0"/>
      <w:marTop w:val="0"/>
      <w:marBottom w:val="0"/>
      <w:divBdr>
        <w:top w:val="none" w:sz="0" w:space="0" w:color="auto"/>
        <w:left w:val="none" w:sz="0" w:space="0" w:color="auto"/>
        <w:bottom w:val="none" w:sz="0" w:space="0" w:color="auto"/>
        <w:right w:val="none" w:sz="0" w:space="0" w:color="auto"/>
      </w:divBdr>
      <w:divsChild>
        <w:div w:id="554395966">
          <w:marLeft w:val="0"/>
          <w:marRight w:val="0"/>
          <w:marTop w:val="0"/>
          <w:marBottom w:val="0"/>
          <w:divBdr>
            <w:top w:val="none" w:sz="0" w:space="0" w:color="auto"/>
            <w:left w:val="none" w:sz="0" w:space="0" w:color="auto"/>
            <w:bottom w:val="none" w:sz="0" w:space="0" w:color="auto"/>
            <w:right w:val="none" w:sz="0" w:space="0" w:color="auto"/>
          </w:divBdr>
          <w:divsChild>
            <w:div w:id="3213870">
              <w:marLeft w:val="0"/>
              <w:marRight w:val="0"/>
              <w:marTop w:val="0"/>
              <w:marBottom w:val="0"/>
              <w:divBdr>
                <w:top w:val="none" w:sz="0" w:space="0" w:color="auto"/>
                <w:left w:val="none" w:sz="0" w:space="0" w:color="auto"/>
                <w:bottom w:val="none" w:sz="0" w:space="0" w:color="auto"/>
                <w:right w:val="none" w:sz="0" w:space="0" w:color="auto"/>
              </w:divBdr>
              <w:divsChild>
                <w:div w:id="1316111008">
                  <w:marLeft w:val="0"/>
                  <w:marRight w:val="0"/>
                  <w:marTop w:val="0"/>
                  <w:marBottom w:val="0"/>
                  <w:divBdr>
                    <w:top w:val="none" w:sz="0" w:space="0" w:color="auto"/>
                    <w:left w:val="none" w:sz="0" w:space="0" w:color="auto"/>
                    <w:bottom w:val="none" w:sz="0" w:space="0" w:color="auto"/>
                    <w:right w:val="none" w:sz="0" w:space="0" w:color="auto"/>
                  </w:divBdr>
                  <w:divsChild>
                    <w:div w:id="189730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9223514">
          <w:marLeft w:val="0"/>
          <w:marRight w:val="0"/>
          <w:marTop w:val="0"/>
          <w:marBottom w:val="0"/>
          <w:divBdr>
            <w:top w:val="none" w:sz="0" w:space="0" w:color="auto"/>
            <w:left w:val="none" w:sz="0" w:space="0" w:color="auto"/>
            <w:bottom w:val="none" w:sz="0" w:space="0" w:color="auto"/>
            <w:right w:val="none" w:sz="0" w:space="0" w:color="auto"/>
          </w:divBdr>
          <w:divsChild>
            <w:div w:id="1898584537">
              <w:marLeft w:val="0"/>
              <w:marRight w:val="0"/>
              <w:marTop w:val="0"/>
              <w:marBottom w:val="0"/>
              <w:divBdr>
                <w:top w:val="none" w:sz="0" w:space="0" w:color="auto"/>
                <w:left w:val="none" w:sz="0" w:space="0" w:color="auto"/>
                <w:bottom w:val="none" w:sz="0" w:space="0" w:color="auto"/>
                <w:right w:val="none" w:sz="0" w:space="0" w:color="auto"/>
              </w:divBdr>
              <w:divsChild>
                <w:div w:id="536939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441926">
      <w:bodyDiv w:val="1"/>
      <w:marLeft w:val="0"/>
      <w:marRight w:val="0"/>
      <w:marTop w:val="0"/>
      <w:marBottom w:val="0"/>
      <w:divBdr>
        <w:top w:val="none" w:sz="0" w:space="0" w:color="auto"/>
        <w:left w:val="none" w:sz="0" w:space="0" w:color="auto"/>
        <w:bottom w:val="none" w:sz="0" w:space="0" w:color="auto"/>
        <w:right w:val="none" w:sz="0" w:space="0" w:color="auto"/>
      </w:divBdr>
      <w:divsChild>
        <w:div w:id="1279920648">
          <w:marLeft w:val="0"/>
          <w:marRight w:val="0"/>
          <w:marTop w:val="0"/>
          <w:marBottom w:val="0"/>
          <w:divBdr>
            <w:top w:val="none" w:sz="0" w:space="0" w:color="auto"/>
            <w:left w:val="none" w:sz="0" w:space="0" w:color="auto"/>
            <w:bottom w:val="none" w:sz="0" w:space="0" w:color="auto"/>
            <w:right w:val="none" w:sz="0" w:space="0" w:color="auto"/>
          </w:divBdr>
          <w:divsChild>
            <w:div w:id="721443485">
              <w:marLeft w:val="0"/>
              <w:marRight w:val="0"/>
              <w:marTop w:val="0"/>
              <w:marBottom w:val="0"/>
              <w:divBdr>
                <w:top w:val="none" w:sz="0" w:space="0" w:color="auto"/>
                <w:left w:val="none" w:sz="0" w:space="0" w:color="auto"/>
                <w:bottom w:val="none" w:sz="0" w:space="0" w:color="auto"/>
                <w:right w:val="none" w:sz="0" w:space="0" w:color="auto"/>
              </w:divBdr>
              <w:divsChild>
                <w:div w:id="102119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4778339">
          <w:marLeft w:val="0"/>
          <w:marRight w:val="0"/>
          <w:marTop w:val="0"/>
          <w:marBottom w:val="0"/>
          <w:divBdr>
            <w:top w:val="none" w:sz="0" w:space="0" w:color="auto"/>
            <w:left w:val="none" w:sz="0" w:space="0" w:color="auto"/>
            <w:bottom w:val="none" w:sz="0" w:space="0" w:color="auto"/>
            <w:right w:val="none" w:sz="0" w:space="0" w:color="auto"/>
          </w:divBdr>
          <w:divsChild>
            <w:div w:id="102072151">
              <w:marLeft w:val="0"/>
              <w:marRight w:val="0"/>
              <w:marTop w:val="0"/>
              <w:marBottom w:val="0"/>
              <w:divBdr>
                <w:top w:val="none" w:sz="0" w:space="0" w:color="auto"/>
                <w:left w:val="none" w:sz="0" w:space="0" w:color="auto"/>
                <w:bottom w:val="none" w:sz="0" w:space="0" w:color="auto"/>
                <w:right w:val="none" w:sz="0" w:space="0" w:color="auto"/>
              </w:divBdr>
              <w:divsChild>
                <w:div w:id="242763217">
                  <w:marLeft w:val="0"/>
                  <w:marRight w:val="0"/>
                  <w:marTop w:val="0"/>
                  <w:marBottom w:val="0"/>
                  <w:divBdr>
                    <w:top w:val="none" w:sz="0" w:space="0" w:color="auto"/>
                    <w:left w:val="none" w:sz="0" w:space="0" w:color="auto"/>
                    <w:bottom w:val="none" w:sz="0" w:space="0" w:color="auto"/>
                    <w:right w:val="none" w:sz="0" w:space="0" w:color="auto"/>
                  </w:divBdr>
                  <w:divsChild>
                    <w:div w:id="415902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6344973">
      <w:bodyDiv w:val="1"/>
      <w:marLeft w:val="0"/>
      <w:marRight w:val="0"/>
      <w:marTop w:val="0"/>
      <w:marBottom w:val="0"/>
      <w:divBdr>
        <w:top w:val="none" w:sz="0" w:space="0" w:color="auto"/>
        <w:left w:val="none" w:sz="0" w:space="0" w:color="auto"/>
        <w:bottom w:val="none" w:sz="0" w:space="0" w:color="auto"/>
        <w:right w:val="none" w:sz="0" w:space="0" w:color="auto"/>
      </w:divBdr>
    </w:div>
    <w:div w:id="1338078788">
      <w:bodyDiv w:val="1"/>
      <w:marLeft w:val="0"/>
      <w:marRight w:val="0"/>
      <w:marTop w:val="0"/>
      <w:marBottom w:val="0"/>
      <w:divBdr>
        <w:top w:val="none" w:sz="0" w:space="0" w:color="auto"/>
        <w:left w:val="none" w:sz="0" w:space="0" w:color="auto"/>
        <w:bottom w:val="none" w:sz="0" w:space="0" w:color="auto"/>
        <w:right w:val="none" w:sz="0" w:space="0" w:color="auto"/>
      </w:divBdr>
    </w:div>
    <w:div w:id="1357852462">
      <w:bodyDiv w:val="1"/>
      <w:marLeft w:val="0"/>
      <w:marRight w:val="0"/>
      <w:marTop w:val="0"/>
      <w:marBottom w:val="0"/>
      <w:divBdr>
        <w:top w:val="none" w:sz="0" w:space="0" w:color="auto"/>
        <w:left w:val="none" w:sz="0" w:space="0" w:color="auto"/>
        <w:bottom w:val="none" w:sz="0" w:space="0" w:color="auto"/>
        <w:right w:val="none" w:sz="0" w:space="0" w:color="auto"/>
      </w:divBdr>
    </w:div>
    <w:div w:id="1363172018">
      <w:bodyDiv w:val="1"/>
      <w:marLeft w:val="0"/>
      <w:marRight w:val="0"/>
      <w:marTop w:val="0"/>
      <w:marBottom w:val="0"/>
      <w:divBdr>
        <w:top w:val="none" w:sz="0" w:space="0" w:color="auto"/>
        <w:left w:val="none" w:sz="0" w:space="0" w:color="auto"/>
        <w:bottom w:val="none" w:sz="0" w:space="0" w:color="auto"/>
        <w:right w:val="none" w:sz="0" w:space="0" w:color="auto"/>
      </w:divBdr>
      <w:divsChild>
        <w:div w:id="1482692812">
          <w:marLeft w:val="0"/>
          <w:marRight w:val="0"/>
          <w:marTop w:val="0"/>
          <w:marBottom w:val="0"/>
          <w:divBdr>
            <w:top w:val="none" w:sz="0" w:space="0" w:color="auto"/>
            <w:left w:val="none" w:sz="0" w:space="0" w:color="auto"/>
            <w:bottom w:val="none" w:sz="0" w:space="0" w:color="auto"/>
            <w:right w:val="none" w:sz="0" w:space="0" w:color="auto"/>
          </w:divBdr>
          <w:divsChild>
            <w:div w:id="475101912">
              <w:marLeft w:val="0"/>
              <w:marRight w:val="0"/>
              <w:marTop w:val="0"/>
              <w:marBottom w:val="0"/>
              <w:divBdr>
                <w:top w:val="none" w:sz="0" w:space="0" w:color="auto"/>
                <w:left w:val="none" w:sz="0" w:space="0" w:color="auto"/>
                <w:bottom w:val="none" w:sz="0" w:space="0" w:color="auto"/>
                <w:right w:val="none" w:sz="0" w:space="0" w:color="auto"/>
              </w:divBdr>
              <w:divsChild>
                <w:div w:id="1715470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498236">
          <w:marLeft w:val="0"/>
          <w:marRight w:val="0"/>
          <w:marTop w:val="0"/>
          <w:marBottom w:val="0"/>
          <w:divBdr>
            <w:top w:val="none" w:sz="0" w:space="0" w:color="auto"/>
            <w:left w:val="none" w:sz="0" w:space="0" w:color="auto"/>
            <w:bottom w:val="none" w:sz="0" w:space="0" w:color="auto"/>
            <w:right w:val="none" w:sz="0" w:space="0" w:color="auto"/>
          </w:divBdr>
          <w:divsChild>
            <w:div w:id="1569850681">
              <w:marLeft w:val="0"/>
              <w:marRight w:val="0"/>
              <w:marTop w:val="0"/>
              <w:marBottom w:val="0"/>
              <w:divBdr>
                <w:top w:val="none" w:sz="0" w:space="0" w:color="auto"/>
                <w:left w:val="none" w:sz="0" w:space="0" w:color="auto"/>
                <w:bottom w:val="none" w:sz="0" w:space="0" w:color="auto"/>
                <w:right w:val="none" w:sz="0" w:space="0" w:color="auto"/>
              </w:divBdr>
              <w:divsChild>
                <w:div w:id="1264999776">
                  <w:marLeft w:val="0"/>
                  <w:marRight w:val="0"/>
                  <w:marTop w:val="0"/>
                  <w:marBottom w:val="0"/>
                  <w:divBdr>
                    <w:top w:val="none" w:sz="0" w:space="0" w:color="auto"/>
                    <w:left w:val="none" w:sz="0" w:space="0" w:color="auto"/>
                    <w:bottom w:val="none" w:sz="0" w:space="0" w:color="auto"/>
                    <w:right w:val="none" w:sz="0" w:space="0" w:color="auto"/>
                  </w:divBdr>
                  <w:divsChild>
                    <w:div w:id="621806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8872427">
      <w:bodyDiv w:val="1"/>
      <w:marLeft w:val="0"/>
      <w:marRight w:val="0"/>
      <w:marTop w:val="0"/>
      <w:marBottom w:val="0"/>
      <w:divBdr>
        <w:top w:val="none" w:sz="0" w:space="0" w:color="auto"/>
        <w:left w:val="none" w:sz="0" w:space="0" w:color="auto"/>
        <w:bottom w:val="none" w:sz="0" w:space="0" w:color="auto"/>
        <w:right w:val="none" w:sz="0" w:space="0" w:color="auto"/>
      </w:divBdr>
      <w:divsChild>
        <w:div w:id="463543350">
          <w:marLeft w:val="0"/>
          <w:marRight w:val="0"/>
          <w:marTop w:val="0"/>
          <w:marBottom w:val="0"/>
          <w:divBdr>
            <w:top w:val="none" w:sz="0" w:space="0" w:color="auto"/>
            <w:left w:val="none" w:sz="0" w:space="0" w:color="auto"/>
            <w:bottom w:val="none" w:sz="0" w:space="0" w:color="auto"/>
            <w:right w:val="none" w:sz="0" w:space="0" w:color="auto"/>
          </w:divBdr>
          <w:divsChild>
            <w:div w:id="237130678">
              <w:marLeft w:val="0"/>
              <w:marRight w:val="0"/>
              <w:marTop w:val="0"/>
              <w:marBottom w:val="0"/>
              <w:divBdr>
                <w:top w:val="none" w:sz="0" w:space="0" w:color="auto"/>
                <w:left w:val="none" w:sz="0" w:space="0" w:color="auto"/>
                <w:bottom w:val="none" w:sz="0" w:space="0" w:color="auto"/>
                <w:right w:val="none" w:sz="0" w:space="0" w:color="auto"/>
              </w:divBdr>
              <w:divsChild>
                <w:div w:id="751505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7444631">
          <w:marLeft w:val="0"/>
          <w:marRight w:val="0"/>
          <w:marTop w:val="0"/>
          <w:marBottom w:val="0"/>
          <w:divBdr>
            <w:top w:val="none" w:sz="0" w:space="0" w:color="auto"/>
            <w:left w:val="none" w:sz="0" w:space="0" w:color="auto"/>
            <w:bottom w:val="none" w:sz="0" w:space="0" w:color="auto"/>
            <w:right w:val="none" w:sz="0" w:space="0" w:color="auto"/>
          </w:divBdr>
          <w:divsChild>
            <w:div w:id="361562902">
              <w:marLeft w:val="0"/>
              <w:marRight w:val="0"/>
              <w:marTop w:val="0"/>
              <w:marBottom w:val="0"/>
              <w:divBdr>
                <w:top w:val="none" w:sz="0" w:space="0" w:color="auto"/>
                <w:left w:val="none" w:sz="0" w:space="0" w:color="auto"/>
                <w:bottom w:val="none" w:sz="0" w:space="0" w:color="auto"/>
                <w:right w:val="none" w:sz="0" w:space="0" w:color="auto"/>
              </w:divBdr>
              <w:divsChild>
                <w:div w:id="597175503">
                  <w:marLeft w:val="0"/>
                  <w:marRight w:val="0"/>
                  <w:marTop w:val="0"/>
                  <w:marBottom w:val="0"/>
                  <w:divBdr>
                    <w:top w:val="none" w:sz="0" w:space="0" w:color="auto"/>
                    <w:left w:val="none" w:sz="0" w:space="0" w:color="auto"/>
                    <w:bottom w:val="none" w:sz="0" w:space="0" w:color="auto"/>
                    <w:right w:val="none" w:sz="0" w:space="0" w:color="auto"/>
                  </w:divBdr>
                  <w:divsChild>
                    <w:div w:id="1541212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3994106">
      <w:bodyDiv w:val="1"/>
      <w:marLeft w:val="0"/>
      <w:marRight w:val="0"/>
      <w:marTop w:val="0"/>
      <w:marBottom w:val="0"/>
      <w:divBdr>
        <w:top w:val="none" w:sz="0" w:space="0" w:color="auto"/>
        <w:left w:val="none" w:sz="0" w:space="0" w:color="auto"/>
        <w:bottom w:val="none" w:sz="0" w:space="0" w:color="auto"/>
        <w:right w:val="none" w:sz="0" w:space="0" w:color="auto"/>
      </w:divBdr>
      <w:divsChild>
        <w:div w:id="140729554">
          <w:marLeft w:val="0"/>
          <w:marRight w:val="0"/>
          <w:marTop w:val="0"/>
          <w:marBottom w:val="0"/>
          <w:divBdr>
            <w:top w:val="none" w:sz="0" w:space="0" w:color="auto"/>
            <w:left w:val="none" w:sz="0" w:space="0" w:color="auto"/>
            <w:bottom w:val="none" w:sz="0" w:space="0" w:color="auto"/>
            <w:right w:val="none" w:sz="0" w:space="0" w:color="auto"/>
          </w:divBdr>
          <w:divsChild>
            <w:div w:id="2062946746">
              <w:marLeft w:val="0"/>
              <w:marRight w:val="0"/>
              <w:marTop w:val="0"/>
              <w:marBottom w:val="0"/>
              <w:divBdr>
                <w:top w:val="none" w:sz="0" w:space="0" w:color="auto"/>
                <w:left w:val="none" w:sz="0" w:space="0" w:color="auto"/>
                <w:bottom w:val="none" w:sz="0" w:space="0" w:color="auto"/>
                <w:right w:val="none" w:sz="0" w:space="0" w:color="auto"/>
              </w:divBdr>
              <w:divsChild>
                <w:div w:id="2049184926">
                  <w:marLeft w:val="0"/>
                  <w:marRight w:val="0"/>
                  <w:marTop w:val="0"/>
                  <w:marBottom w:val="0"/>
                  <w:divBdr>
                    <w:top w:val="none" w:sz="0" w:space="0" w:color="auto"/>
                    <w:left w:val="none" w:sz="0" w:space="0" w:color="auto"/>
                    <w:bottom w:val="none" w:sz="0" w:space="0" w:color="auto"/>
                    <w:right w:val="none" w:sz="0" w:space="0" w:color="auto"/>
                  </w:divBdr>
                  <w:divsChild>
                    <w:div w:id="2085567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6925133">
          <w:marLeft w:val="0"/>
          <w:marRight w:val="0"/>
          <w:marTop w:val="0"/>
          <w:marBottom w:val="0"/>
          <w:divBdr>
            <w:top w:val="none" w:sz="0" w:space="0" w:color="auto"/>
            <w:left w:val="none" w:sz="0" w:space="0" w:color="auto"/>
            <w:bottom w:val="none" w:sz="0" w:space="0" w:color="auto"/>
            <w:right w:val="none" w:sz="0" w:space="0" w:color="auto"/>
          </w:divBdr>
          <w:divsChild>
            <w:div w:id="398676635">
              <w:marLeft w:val="0"/>
              <w:marRight w:val="0"/>
              <w:marTop w:val="0"/>
              <w:marBottom w:val="0"/>
              <w:divBdr>
                <w:top w:val="none" w:sz="0" w:space="0" w:color="auto"/>
                <w:left w:val="none" w:sz="0" w:space="0" w:color="auto"/>
                <w:bottom w:val="none" w:sz="0" w:space="0" w:color="auto"/>
                <w:right w:val="none" w:sz="0" w:space="0" w:color="auto"/>
              </w:divBdr>
              <w:divsChild>
                <w:div w:id="310864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7781280">
      <w:bodyDiv w:val="1"/>
      <w:marLeft w:val="0"/>
      <w:marRight w:val="0"/>
      <w:marTop w:val="0"/>
      <w:marBottom w:val="0"/>
      <w:divBdr>
        <w:top w:val="none" w:sz="0" w:space="0" w:color="auto"/>
        <w:left w:val="none" w:sz="0" w:space="0" w:color="auto"/>
        <w:bottom w:val="none" w:sz="0" w:space="0" w:color="auto"/>
        <w:right w:val="none" w:sz="0" w:space="0" w:color="auto"/>
      </w:divBdr>
    </w:div>
    <w:div w:id="1379664276">
      <w:bodyDiv w:val="1"/>
      <w:marLeft w:val="0"/>
      <w:marRight w:val="0"/>
      <w:marTop w:val="0"/>
      <w:marBottom w:val="0"/>
      <w:divBdr>
        <w:top w:val="none" w:sz="0" w:space="0" w:color="auto"/>
        <w:left w:val="none" w:sz="0" w:space="0" w:color="auto"/>
        <w:bottom w:val="none" w:sz="0" w:space="0" w:color="auto"/>
        <w:right w:val="none" w:sz="0" w:space="0" w:color="auto"/>
      </w:divBdr>
      <w:divsChild>
        <w:div w:id="1163858404">
          <w:marLeft w:val="0"/>
          <w:marRight w:val="0"/>
          <w:marTop w:val="0"/>
          <w:marBottom w:val="0"/>
          <w:divBdr>
            <w:top w:val="none" w:sz="0" w:space="0" w:color="auto"/>
            <w:left w:val="none" w:sz="0" w:space="0" w:color="auto"/>
            <w:bottom w:val="none" w:sz="0" w:space="0" w:color="auto"/>
            <w:right w:val="none" w:sz="0" w:space="0" w:color="auto"/>
          </w:divBdr>
          <w:divsChild>
            <w:div w:id="1553880896">
              <w:marLeft w:val="0"/>
              <w:marRight w:val="0"/>
              <w:marTop w:val="0"/>
              <w:marBottom w:val="0"/>
              <w:divBdr>
                <w:top w:val="none" w:sz="0" w:space="0" w:color="auto"/>
                <w:left w:val="none" w:sz="0" w:space="0" w:color="auto"/>
                <w:bottom w:val="none" w:sz="0" w:space="0" w:color="auto"/>
                <w:right w:val="none" w:sz="0" w:space="0" w:color="auto"/>
              </w:divBdr>
              <w:divsChild>
                <w:div w:id="1523860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441012">
          <w:marLeft w:val="0"/>
          <w:marRight w:val="0"/>
          <w:marTop w:val="0"/>
          <w:marBottom w:val="0"/>
          <w:divBdr>
            <w:top w:val="none" w:sz="0" w:space="0" w:color="auto"/>
            <w:left w:val="none" w:sz="0" w:space="0" w:color="auto"/>
            <w:bottom w:val="none" w:sz="0" w:space="0" w:color="auto"/>
            <w:right w:val="none" w:sz="0" w:space="0" w:color="auto"/>
          </w:divBdr>
          <w:divsChild>
            <w:div w:id="166096585">
              <w:marLeft w:val="0"/>
              <w:marRight w:val="0"/>
              <w:marTop w:val="0"/>
              <w:marBottom w:val="0"/>
              <w:divBdr>
                <w:top w:val="none" w:sz="0" w:space="0" w:color="auto"/>
                <w:left w:val="none" w:sz="0" w:space="0" w:color="auto"/>
                <w:bottom w:val="none" w:sz="0" w:space="0" w:color="auto"/>
                <w:right w:val="none" w:sz="0" w:space="0" w:color="auto"/>
              </w:divBdr>
              <w:divsChild>
                <w:div w:id="1053769546">
                  <w:marLeft w:val="0"/>
                  <w:marRight w:val="0"/>
                  <w:marTop w:val="0"/>
                  <w:marBottom w:val="0"/>
                  <w:divBdr>
                    <w:top w:val="none" w:sz="0" w:space="0" w:color="auto"/>
                    <w:left w:val="none" w:sz="0" w:space="0" w:color="auto"/>
                    <w:bottom w:val="none" w:sz="0" w:space="0" w:color="auto"/>
                    <w:right w:val="none" w:sz="0" w:space="0" w:color="auto"/>
                  </w:divBdr>
                  <w:divsChild>
                    <w:div w:id="1632907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5372135">
      <w:bodyDiv w:val="1"/>
      <w:marLeft w:val="0"/>
      <w:marRight w:val="0"/>
      <w:marTop w:val="0"/>
      <w:marBottom w:val="0"/>
      <w:divBdr>
        <w:top w:val="none" w:sz="0" w:space="0" w:color="auto"/>
        <w:left w:val="none" w:sz="0" w:space="0" w:color="auto"/>
        <w:bottom w:val="none" w:sz="0" w:space="0" w:color="auto"/>
        <w:right w:val="none" w:sz="0" w:space="0" w:color="auto"/>
      </w:divBdr>
      <w:divsChild>
        <w:div w:id="505822791">
          <w:marLeft w:val="0"/>
          <w:marRight w:val="0"/>
          <w:marTop w:val="0"/>
          <w:marBottom w:val="0"/>
          <w:divBdr>
            <w:top w:val="none" w:sz="0" w:space="0" w:color="auto"/>
            <w:left w:val="none" w:sz="0" w:space="0" w:color="auto"/>
            <w:bottom w:val="none" w:sz="0" w:space="0" w:color="auto"/>
            <w:right w:val="none" w:sz="0" w:space="0" w:color="auto"/>
          </w:divBdr>
          <w:divsChild>
            <w:div w:id="1178156367">
              <w:marLeft w:val="0"/>
              <w:marRight w:val="0"/>
              <w:marTop w:val="0"/>
              <w:marBottom w:val="0"/>
              <w:divBdr>
                <w:top w:val="none" w:sz="0" w:space="0" w:color="auto"/>
                <w:left w:val="none" w:sz="0" w:space="0" w:color="auto"/>
                <w:bottom w:val="none" w:sz="0" w:space="0" w:color="auto"/>
                <w:right w:val="none" w:sz="0" w:space="0" w:color="auto"/>
              </w:divBdr>
              <w:divsChild>
                <w:div w:id="1346327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759910">
          <w:marLeft w:val="0"/>
          <w:marRight w:val="0"/>
          <w:marTop w:val="0"/>
          <w:marBottom w:val="0"/>
          <w:divBdr>
            <w:top w:val="none" w:sz="0" w:space="0" w:color="auto"/>
            <w:left w:val="none" w:sz="0" w:space="0" w:color="auto"/>
            <w:bottom w:val="none" w:sz="0" w:space="0" w:color="auto"/>
            <w:right w:val="none" w:sz="0" w:space="0" w:color="auto"/>
          </w:divBdr>
          <w:divsChild>
            <w:div w:id="821776896">
              <w:marLeft w:val="0"/>
              <w:marRight w:val="0"/>
              <w:marTop w:val="0"/>
              <w:marBottom w:val="0"/>
              <w:divBdr>
                <w:top w:val="none" w:sz="0" w:space="0" w:color="auto"/>
                <w:left w:val="none" w:sz="0" w:space="0" w:color="auto"/>
                <w:bottom w:val="none" w:sz="0" w:space="0" w:color="auto"/>
                <w:right w:val="none" w:sz="0" w:space="0" w:color="auto"/>
              </w:divBdr>
              <w:divsChild>
                <w:div w:id="240531047">
                  <w:marLeft w:val="0"/>
                  <w:marRight w:val="0"/>
                  <w:marTop w:val="0"/>
                  <w:marBottom w:val="0"/>
                  <w:divBdr>
                    <w:top w:val="none" w:sz="0" w:space="0" w:color="auto"/>
                    <w:left w:val="none" w:sz="0" w:space="0" w:color="auto"/>
                    <w:bottom w:val="none" w:sz="0" w:space="0" w:color="auto"/>
                    <w:right w:val="none" w:sz="0" w:space="0" w:color="auto"/>
                  </w:divBdr>
                  <w:divsChild>
                    <w:div w:id="591282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7341132">
      <w:bodyDiv w:val="1"/>
      <w:marLeft w:val="0"/>
      <w:marRight w:val="0"/>
      <w:marTop w:val="0"/>
      <w:marBottom w:val="0"/>
      <w:divBdr>
        <w:top w:val="none" w:sz="0" w:space="0" w:color="auto"/>
        <w:left w:val="none" w:sz="0" w:space="0" w:color="auto"/>
        <w:bottom w:val="none" w:sz="0" w:space="0" w:color="auto"/>
        <w:right w:val="none" w:sz="0" w:space="0" w:color="auto"/>
      </w:divBdr>
      <w:divsChild>
        <w:div w:id="1048144965">
          <w:marLeft w:val="0"/>
          <w:marRight w:val="0"/>
          <w:marTop w:val="0"/>
          <w:marBottom w:val="166"/>
          <w:divBdr>
            <w:top w:val="none" w:sz="0" w:space="0" w:color="auto"/>
            <w:left w:val="none" w:sz="0" w:space="0" w:color="auto"/>
            <w:bottom w:val="none" w:sz="0" w:space="0" w:color="auto"/>
            <w:right w:val="none" w:sz="0" w:space="0" w:color="auto"/>
          </w:divBdr>
          <w:divsChild>
            <w:div w:id="862784377">
              <w:marLeft w:val="0"/>
              <w:marRight w:val="0"/>
              <w:marTop w:val="0"/>
              <w:marBottom w:val="0"/>
              <w:divBdr>
                <w:top w:val="none" w:sz="0" w:space="0" w:color="auto"/>
                <w:left w:val="none" w:sz="0" w:space="0" w:color="auto"/>
                <w:bottom w:val="none" w:sz="0" w:space="0" w:color="auto"/>
                <w:right w:val="none" w:sz="0" w:space="0" w:color="auto"/>
              </w:divBdr>
              <w:divsChild>
                <w:div w:id="497892481">
                  <w:marLeft w:val="0"/>
                  <w:marRight w:val="0"/>
                  <w:marTop w:val="0"/>
                  <w:marBottom w:val="0"/>
                  <w:divBdr>
                    <w:top w:val="none" w:sz="0" w:space="0" w:color="auto"/>
                    <w:left w:val="none" w:sz="0" w:space="0" w:color="auto"/>
                    <w:bottom w:val="none" w:sz="0" w:space="0" w:color="auto"/>
                    <w:right w:val="none" w:sz="0" w:space="0" w:color="auto"/>
                  </w:divBdr>
                </w:div>
                <w:div w:id="744259142">
                  <w:marLeft w:val="0"/>
                  <w:marRight w:val="0"/>
                  <w:marTop w:val="0"/>
                  <w:marBottom w:val="0"/>
                  <w:divBdr>
                    <w:top w:val="none" w:sz="0" w:space="0" w:color="auto"/>
                    <w:left w:val="none" w:sz="0" w:space="0" w:color="auto"/>
                    <w:bottom w:val="none" w:sz="0" w:space="0" w:color="auto"/>
                    <w:right w:val="none" w:sz="0" w:space="0" w:color="auto"/>
                  </w:divBdr>
                </w:div>
                <w:div w:id="1945726234">
                  <w:marLeft w:val="0"/>
                  <w:marRight w:val="0"/>
                  <w:marTop w:val="0"/>
                  <w:marBottom w:val="0"/>
                  <w:divBdr>
                    <w:top w:val="none" w:sz="0" w:space="0" w:color="auto"/>
                    <w:left w:val="none" w:sz="0" w:space="0" w:color="auto"/>
                    <w:bottom w:val="none" w:sz="0" w:space="0" w:color="auto"/>
                    <w:right w:val="none" w:sz="0" w:space="0" w:color="auto"/>
                  </w:divBdr>
                </w:div>
              </w:divsChild>
            </w:div>
            <w:div w:id="1024748709">
              <w:marLeft w:val="0"/>
              <w:marRight w:val="0"/>
              <w:marTop w:val="0"/>
              <w:marBottom w:val="0"/>
              <w:divBdr>
                <w:top w:val="none" w:sz="0" w:space="0" w:color="auto"/>
                <w:left w:val="none" w:sz="0" w:space="0" w:color="auto"/>
                <w:bottom w:val="none" w:sz="0" w:space="0" w:color="auto"/>
                <w:right w:val="none" w:sz="0" w:space="0" w:color="auto"/>
              </w:divBdr>
              <w:divsChild>
                <w:div w:id="1729113309">
                  <w:marLeft w:val="0"/>
                  <w:marRight w:val="0"/>
                  <w:marTop w:val="0"/>
                  <w:marBottom w:val="0"/>
                  <w:divBdr>
                    <w:top w:val="none" w:sz="0" w:space="0" w:color="auto"/>
                    <w:left w:val="none" w:sz="0" w:space="0" w:color="auto"/>
                    <w:bottom w:val="none" w:sz="0" w:space="0" w:color="auto"/>
                    <w:right w:val="none" w:sz="0" w:space="0" w:color="auto"/>
                  </w:divBdr>
                  <w:divsChild>
                    <w:div w:id="267784486">
                      <w:marLeft w:val="0"/>
                      <w:marRight w:val="0"/>
                      <w:marTop w:val="0"/>
                      <w:marBottom w:val="0"/>
                      <w:divBdr>
                        <w:top w:val="none" w:sz="0" w:space="0" w:color="auto"/>
                        <w:left w:val="none" w:sz="0" w:space="0" w:color="auto"/>
                        <w:bottom w:val="none" w:sz="0" w:space="0" w:color="auto"/>
                        <w:right w:val="none" w:sz="0" w:space="0" w:color="auto"/>
                      </w:divBdr>
                    </w:div>
                    <w:div w:id="1308321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8028907">
          <w:marLeft w:val="0"/>
          <w:marRight w:val="0"/>
          <w:marTop w:val="166"/>
          <w:marBottom w:val="166"/>
          <w:divBdr>
            <w:top w:val="none" w:sz="0" w:space="0" w:color="auto"/>
            <w:left w:val="none" w:sz="0" w:space="0" w:color="auto"/>
            <w:bottom w:val="none" w:sz="0" w:space="0" w:color="auto"/>
            <w:right w:val="none" w:sz="0" w:space="0" w:color="auto"/>
          </w:divBdr>
          <w:divsChild>
            <w:div w:id="952831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7387984">
      <w:bodyDiv w:val="1"/>
      <w:marLeft w:val="0"/>
      <w:marRight w:val="0"/>
      <w:marTop w:val="0"/>
      <w:marBottom w:val="0"/>
      <w:divBdr>
        <w:top w:val="none" w:sz="0" w:space="0" w:color="auto"/>
        <w:left w:val="none" w:sz="0" w:space="0" w:color="auto"/>
        <w:bottom w:val="none" w:sz="0" w:space="0" w:color="auto"/>
        <w:right w:val="none" w:sz="0" w:space="0" w:color="auto"/>
      </w:divBdr>
      <w:divsChild>
        <w:div w:id="722563175">
          <w:marLeft w:val="0"/>
          <w:marRight w:val="0"/>
          <w:marTop w:val="0"/>
          <w:marBottom w:val="0"/>
          <w:divBdr>
            <w:top w:val="none" w:sz="0" w:space="0" w:color="auto"/>
            <w:left w:val="none" w:sz="0" w:space="0" w:color="auto"/>
            <w:bottom w:val="none" w:sz="0" w:space="0" w:color="auto"/>
            <w:right w:val="none" w:sz="0" w:space="0" w:color="auto"/>
          </w:divBdr>
          <w:divsChild>
            <w:div w:id="1181506794">
              <w:marLeft w:val="0"/>
              <w:marRight w:val="0"/>
              <w:marTop w:val="0"/>
              <w:marBottom w:val="0"/>
              <w:divBdr>
                <w:top w:val="none" w:sz="0" w:space="0" w:color="auto"/>
                <w:left w:val="none" w:sz="0" w:space="0" w:color="auto"/>
                <w:bottom w:val="none" w:sz="0" w:space="0" w:color="auto"/>
                <w:right w:val="none" w:sz="0" w:space="0" w:color="auto"/>
              </w:divBdr>
              <w:divsChild>
                <w:div w:id="349649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204353">
          <w:marLeft w:val="0"/>
          <w:marRight w:val="0"/>
          <w:marTop w:val="0"/>
          <w:marBottom w:val="0"/>
          <w:divBdr>
            <w:top w:val="none" w:sz="0" w:space="0" w:color="auto"/>
            <w:left w:val="none" w:sz="0" w:space="0" w:color="auto"/>
            <w:bottom w:val="none" w:sz="0" w:space="0" w:color="auto"/>
            <w:right w:val="none" w:sz="0" w:space="0" w:color="auto"/>
          </w:divBdr>
          <w:divsChild>
            <w:div w:id="193661745">
              <w:marLeft w:val="0"/>
              <w:marRight w:val="0"/>
              <w:marTop w:val="0"/>
              <w:marBottom w:val="0"/>
              <w:divBdr>
                <w:top w:val="none" w:sz="0" w:space="0" w:color="auto"/>
                <w:left w:val="none" w:sz="0" w:space="0" w:color="auto"/>
                <w:bottom w:val="none" w:sz="0" w:space="0" w:color="auto"/>
                <w:right w:val="none" w:sz="0" w:space="0" w:color="auto"/>
              </w:divBdr>
              <w:divsChild>
                <w:div w:id="986009069">
                  <w:marLeft w:val="0"/>
                  <w:marRight w:val="0"/>
                  <w:marTop w:val="0"/>
                  <w:marBottom w:val="0"/>
                  <w:divBdr>
                    <w:top w:val="none" w:sz="0" w:space="0" w:color="auto"/>
                    <w:left w:val="none" w:sz="0" w:space="0" w:color="auto"/>
                    <w:bottom w:val="none" w:sz="0" w:space="0" w:color="auto"/>
                    <w:right w:val="none" w:sz="0" w:space="0" w:color="auto"/>
                  </w:divBdr>
                  <w:divsChild>
                    <w:div w:id="340619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0343250">
      <w:bodyDiv w:val="1"/>
      <w:marLeft w:val="0"/>
      <w:marRight w:val="0"/>
      <w:marTop w:val="0"/>
      <w:marBottom w:val="0"/>
      <w:divBdr>
        <w:top w:val="none" w:sz="0" w:space="0" w:color="auto"/>
        <w:left w:val="none" w:sz="0" w:space="0" w:color="auto"/>
        <w:bottom w:val="none" w:sz="0" w:space="0" w:color="auto"/>
        <w:right w:val="none" w:sz="0" w:space="0" w:color="auto"/>
      </w:divBdr>
      <w:divsChild>
        <w:div w:id="1386874072">
          <w:marLeft w:val="0"/>
          <w:marRight w:val="0"/>
          <w:marTop w:val="0"/>
          <w:marBottom w:val="0"/>
          <w:divBdr>
            <w:top w:val="none" w:sz="0" w:space="0" w:color="auto"/>
            <w:left w:val="none" w:sz="0" w:space="0" w:color="auto"/>
            <w:bottom w:val="none" w:sz="0" w:space="0" w:color="auto"/>
            <w:right w:val="none" w:sz="0" w:space="0" w:color="auto"/>
          </w:divBdr>
          <w:divsChild>
            <w:div w:id="1743483954">
              <w:marLeft w:val="0"/>
              <w:marRight w:val="0"/>
              <w:marTop w:val="0"/>
              <w:marBottom w:val="0"/>
              <w:divBdr>
                <w:top w:val="none" w:sz="0" w:space="0" w:color="auto"/>
                <w:left w:val="none" w:sz="0" w:space="0" w:color="auto"/>
                <w:bottom w:val="none" w:sz="0" w:space="0" w:color="auto"/>
                <w:right w:val="none" w:sz="0" w:space="0" w:color="auto"/>
              </w:divBdr>
              <w:divsChild>
                <w:div w:id="1321957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9361427">
          <w:marLeft w:val="0"/>
          <w:marRight w:val="0"/>
          <w:marTop w:val="0"/>
          <w:marBottom w:val="0"/>
          <w:divBdr>
            <w:top w:val="none" w:sz="0" w:space="0" w:color="auto"/>
            <w:left w:val="none" w:sz="0" w:space="0" w:color="auto"/>
            <w:bottom w:val="none" w:sz="0" w:space="0" w:color="auto"/>
            <w:right w:val="none" w:sz="0" w:space="0" w:color="auto"/>
          </w:divBdr>
          <w:divsChild>
            <w:div w:id="2103334501">
              <w:marLeft w:val="0"/>
              <w:marRight w:val="0"/>
              <w:marTop w:val="0"/>
              <w:marBottom w:val="0"/>
              <w:divBdr>
                <w:top w:val="none" w:sz="0" w:space="0" w:color="auto"/>
                <w:left w:val="none" w:sz="0" w:space="0" w:color="auto"/>
                <w:bottom w:val="none" w:sz="0" w:space="0" w:color="auto"/>
                <w:right w:val="none" w:sz="0" w:space="0" w:color="auto"/>
              </w:divBdr>
              <w:divsChild>
                <w:div w:id="313919055">
                  <w:marLeft w:val="0"/>
                  <w:marRight w:val="0"/>
                  <w:marTop w:val="0"/>
                  <w:marBottom w:val="0"/>
                  <w:divBdr>
                    <w:top w:val="none" w:sz="0" w:space="0" w:color="auto"/>
                    <w:left w:val="none" w:sz="0" w:space="0" w:color="auto"/>
                    <w:bottom w:val="none" w:sz="0" w:space="0" w:color="auto"/>
                    <w:right w:val="none" w:sz="0" w:space="0" w:color="auto"/>
                  </w:divBdr>
                  <w:divsChild>
                    <w:div w:id="1819224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3994300">
      <w:bodyDiv w:val="1"/>
      <w:marLeft w:val="0"/>
      <w:marRight w:val="0"/>
      <w:marTop w:val="0"/>
      <w:marBottom w:val="0"/>
      <w:divBdr>
        <w:top w:val="none" w:sz="0" w:space="0" w:color="auto"/>
        <w:left w:val="none" w:sz="0" w:space="0" w:color="auto"/>
        <w:bottom w:val="none" w:sz="0" w:space="0" w:color="auto"/>
        <w:right w:val="none" w:sz="0" w:space="0" w:color="auto"/>
      </w:divBdr>
    </w:div>
    <w:div w:id="1428817586">
      <w:bodyDiv w:val="1"/>
      <w:marLeft w:val="0"/>
      <w:marRight w:val="0"/>
      <w:marTop w:val="0"/>
      <w:marBottom w:val="0"/>
      <w:divBdr>
        <w:top w:val="none" w:sz="0" w:space="0" w:color="auto"/>
        <w:left w:val="none" w:sz="0" w:space="0" w:color="auto"/>
        <w:bottom w:val="none" w:sz="0" w:space="0" w:color="auto"/>
        <w:right w:val="none" w:sz="0" w:space="0" w:color="auto"/>
      </w:divBdr>
      <w:divsChild>
        <w:div w:id="1251502516">
          <w:marLeft w:val="0"/>
          <w:marRight w:val="0"/>
          <w:marTop w:val="0"/>
          <w:marBottom w:val="0"/>
          <w:divBdr>
            <w:top w:val="none" w:sz="0" w:space="0" w:color="auto"/>
            <w:left w:val="none" w:sz="0" w:space="0" w:color="auto"/>
            <w:bottom w:val="none" w:sz="0" w:space="0" w:color="auto"/>
            <w:right w:val="none" w:sz="0" w:space="0" w:color="auto"/>
          </w:divBdr>
          <w:divsChild>
            <w:div w:id="1325669216">
              <w:marLeft w:val="0"/>
              <w:marRight w:val="0"/>
              <w:marTop w:val="0"/>
              <w:marBottom w:val="0"/>
              <w:divBdr>
                <w:top w:val="none" w:sz="0" w:space="0" w:color="auto"/>
                <w:left w:val="none" w:sz="0" w:space="0" w:color="auto"/>
                <w:bottom w:val="none" w:sz="0" w:space="0" w:color="auto"/>
                <w:right w:val="none" w:sz="0" w:space="0" w:color="auto"/>
              </w:divBdr>
              <w:divsChild>
                <w:div w:id="740566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791965">
          <w:marLeft w:val="0"/>
          <w:marRight w:val="0"/>
          <w:marTop w:val="0"/>
          <w:marBottom w:val="0"/>
          <w:divBdr>
            <w:top w:val="none" w:sz="0" w:space="0" w:color="auto"/>
            <w:left w:val="none" w:sz="0" w:space="0" w:color="auto"/>
            <w:bottom w:val="none" w:sz="0" w:space="0" w:color="auto"/>
            <w:right w:val="none" w:sz="0" w:space="0" w:color="auto"/>
          </w:divBdr>
          <w:divsChild>
            <w:div w:id="38092276">
              <w:marLeft w:val="0"/>
              <w:marRight w:val="0"/>
              <w:marTop w:val="0"/>
              <w:marBottom w:val="0"/>
              <w:divBdr>
                <w:top w:val="none" w:sz="0" w:space="0" w:color="auto"/>
                <w:left w:val="none" w:sz="0" w:space="0" w:color="auto"/>
                <w:bottom w:val="none" w:sz="0" w:space="0" w:color="auto"/>
                <w:right w:val="none" w:sz="0" w:space="0" w:color="auto"/>
              </w:divBdr>
              <w:divsChild>
                <w:div w:id="1227109390">
                  <w:marLeft w:val="0"/>
                  <w:marRight w:val="0"/>
                  <w:marTop w:val="0"/>
                  <w:marBottom w:val="0"/>
                  <w:divBdr>
                    <w:top w:val="none" w:sz="0" w:space="0" w:color="auto"/>
                    <w:left w:val="none" w:sz="0" w:space="0" w:color="auto"/>
                    <w:bottom w:val="none" w:sz="0" w:space="0" w:color="auto"/>
                    <w:right w:val="none" w:sz="0" w:space="0" w:color="auto"/>
                  </w:divBdr>
                  <w:divsChild>
                    <w:div w:id="1486161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4321629">
      <w:bodyDiv w:val="1"/>
      <w:marLeft w:val="0"/>
      <w:marRight w:val="0"/>
      <w:marTop w:val="0"/>
      <w:marBottom w:val="0"/>
      <w:divBdr>
        <w:top w:val="none" w:sz="0" w:space="0" w:color="auto"/>
        <w:left w:val="none" w:sz="0" w:space="0" w:color="auto"/>
        <w:bottom w:val="none" w:sz="0" w:space="0" w:color="auto"/>
        <w:right w:val="none" w:sz="0" w:space="0" w:color="auto"/>
      </w:divBdr>
    </w:div>
    <w:div w:id="1442070853">
      <w:bodyDiv w:val="1"/>
      <w:marLeft w:val="0"/>
      <w:marRight w:val="0"/>
      <w:marTop w:val="0"/>
      <w:marBottom w:val="0"/>
      <w:divBdr>
        <w:top w:val="none" w:sz="0" w:space="0" w:color="auto"/>
        <w:left w:val="none" w:sz="0" w:space="0" w:color="auto"/>
        <w:bottom w:val="none" w:sz="0" w:space="0" w:color="auto"/>
        <w:right w:val="none" w:sz="0" w:space="0" w:color="auto"/>
      </w:divBdr>
      <w:divsChild>
        <w:div w:id="1701394458">
          <w:marLeft w:val="0"/>
          <w:marRight w:val="0"/>
          <w:marTop w:val="0"/>
          <w:marBottom w:val="0"/>
          <w:divBdr>
            <w:top w:val="none" w:sz="0" w:space="0" w:color="auto"/>
            <w:left w:val="none" w:sz="0" w:space="0" w:color="auto"/>
            <w:bottom w:val="none" w:sz="0" w:space="0" w:color="auto"/>
            <w:right w:val="none" w:sz="0" w:space="0" w:color="auto"/>
          </w:divBdr>
          <w:divsChild>
            <w:div w:id="1590188531">
              <w:marLeft w:val="0"/>
              <w:marRight w:val="0"/>
              <w:marTop w:val="0"/>
              <w:marBottom w:val="0"/>
              <w:divBdr>
                <w:top w:val="none" w:sz="0" w:space="0" w:color="auto"/>
                <w:left w:val="none" w:sz="0" w:space="0" w:color="auto"/>
                <w:bottom w:val="none" w:sz="0" w:space="0" w:color="auto"/>
                <w:right w:val="none" w:sz="0" w:space="0" w:color="auto"/>
              </w:divBdr>
              <w:divsChild>
                <w:div w:id="676036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224083">
          <w:marLeft w:val="0"/>
          <w:marRight w:val="0"/>
          <w:marTop w:val="0"/>
          <w:marBottom w:val="0"/>
          <w:divBdr>
            <w:top w:val="none" w:sz="0" w:space="0" w:color="auto"/>
            <w:left w:val="none" w:sz="0" w:space="0" w:color="auto"/>
            <w:bottom w:val="none" w:sz="0" w:space="0" w:color="auto"/>
            <w:right w:val="none" w:sz="0" w:space="0" w:color="auto"/>
          </w:divBdr>
          <w:divsChild>
            <w:div w:id="881132914">
              <w:marLeft w:val="0"/>
              <w:marRight w:val="0"/>
              <w:marTop w:val="0"/>
              <w:marBottom w:val="0"/>
              <w:divBdr>
                <w:top w:val="none" w:sz="0" w:space="0" w:color="auto"/>
                <w:left w:val="none" w:sz="0" w:space="0" w:color="auto"/>
                <w:bottom w:val="none" w:sz="0" w:space="0" w:color="auto"/>
                <w:right w:val="none" w:sz="0" w:space="0" w:color="auto"/>
              </w:divBdr>
              <w:divsChild>
                <w:div w:id="495152510">
                  <w:marLeft w:val="0"/>
                  <w:marRight w:val="0"/>
                  <w:marTop w:val="0"/>
                  <w:marBottom w:val="0"/>
                  <w:divBdr>
                    <w:top w:val="none" w:sz="0" w:space="0" w:color="auto"/>
                    <w:left w:val="none" w:sz="0" w:space="0" w:color="auto"/>
                    <w:bottom w:val="none" w:sz="0" w:space="0" w:color="auto"/>
                    <w:right w:val="none" w:sz="0" w:space="0" w:color="auto"/>
                  </w:divBdr>
                  <w:divsChild>
                    <w:div w:id="1429765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5953476">
      <w:bodyDiv w:val="1"/>
      <w:marLeft w:val="0"/>
      <w:marRight w:val="0"/>
      <w:marTop w:val="0"/>
      <w:marBottom w:val="0"/>
      <w:divBdr>
        <w:top w:val="none" w:sz="0" w:space="0" w:color="auto"/>
        <w:left w:val="none" w:sz="0" w:space="0" w:color="auto"/>
        <w:bottom w:val="none" w:sz="0" w:space="0" w:color="auto"/>
        <w:right w:val="none" w:sz="0" w:space="0" w:color="auto"/>
      </w:divBdr>
    </w:div>
    <w:div w:id="1451822400">
      <w:bodyDiv w:val="1"/>
      <w:marLeft w:val="0"/>
      <w:marRight w:val="0"/>
      <w:marTop w:val="0"/>
      <w:marBottom w:val="0"/>
      <w:divBdr>
        <w:top w:val="none" w:sz="0" w:space="0" w:color="auto"/>
        <w:left w:val="none" w:sz="0" w:space="0" w:color="auto"/>
        <w:bottom w:val="none" w:sz="0" w:space="0" w:color="auto"/>
        <w:right w:val="none" w:sz="0" w:space="0" w:color="auto"/>
      </w:divBdr>
      <w:divsChild>
        <w:div w:id="433980802">
          <w:marLeft w:val="0"/>
          <w:marRight w:val="0"/>
          <w:marTop w:val="0"/>
          <w:marBottom w:val="0"/>
          <w:divBdr>
            <w:top w:val="none" w:sz="0" w:space="0" w:color="auto"/>
            <w:left w:val="none" w:sz="0" w:space="0" w:color="auto"/>
            <w:bottom w:val="none" w:sz="0" w:space="0" w:color="auto"/>
            <w:right w:val="none" w:sz="0" w:space="0" w:color="auto"/>
          </w:divBdr>
          <w:divsChild>
            <w:div w:id="822162883">
              <w:marLeft w:val="0"/>
              <w:marRight w:val="0"/>
              <w:marTop w:val="0"/>
              <w:marBottom w:val="0"/>
              <w:divBdr>
                <w:top w:val="none" w:sz="0" w:space="0" w:color="auto"/>
                <w:left w:val="none" w:sz="0" w:space="0" w:color="auto"/>
                <w:bottom w:val="none" w:sz="0" w:space="0" w:color="auto"/>
                <w:right w:val="none" w:sz="0" w:space="0" w:color="auto"/>
              </w:divBdr>
              <w:divsChild>
                <w:div w:id="662200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522213">
          <w:marLeft w:val="0"/>
          <w:marRight w:val="0"/>
          <w:marTop w:val="0"/>
          <w:marBottom w:val="0"/>
          <w:divBdr>
            <w:top w:val="none" w:sz="0" w:space="0" w:color="auto"/>
            <w:left w:val="none" w:sz="0" w:space="0" w:color="auto"/>
            <w:bottom w:val="none" w:sz="0" w:space="0" w:color="auto"/>
            <w:right w:val="none" w:sz="0" w:space="0" w:color="auto"/>
          </w:divBdr>
          <w:divsChild>
            <w:div w:id="1044016298">
              <w:marLeft w:val="0"/>
              <w:marRight w:val="0"/>
              <w:marTop w:val="0"/>
              <w:marBottom w:val="0"/>
              <w:divBdr>
                <w:top w:val="none" w:sz="0" w:space="0" w:color="auto"/>
                <w:left w:val="none" w:sz="0" w:space="0" w:color="auto"/>
                <w:bottom w:val="none" w:sz="0" w:space="0" w:color="auto"/>
                <w:right w:val="none" w:sz="0" w:space="0" w:color="auto"/>
              </w:divBdr>
              <w:divsChild>
                <w:div w:id="1729305066">
                  <w:marLeft w:val="0"/>
                  <w:marRight w:val="0"/>
                  <w:marTop w:val="0"/>
                  <w:marBottom w:val="0"/>
                  <w:divBdr>
                    <w:top w:val="none" w:sz="0" w:space="0" w:color="auto"/>
                    <w:left w:val="none" w:sz="0" w:space="0" w:color="auto"/>
                    <w:bottom w:val="none" w:sz="0" w:space="0" w:color="auto"/>
                    <w:right w:val="none" w:sz="0" w:space="0" w:color="auto"/>
                  </w:divBdr>
                  <w:divsChild>
                    <w:div w:id="1549219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2048083">
      <w:bodyDiv w:val="1"/>
      <w:marLeft w:val="0"/>
      <w:marRight w:val="0"/>
      <w:marTop w:val="0"/>
      <w:marBottom w:val="0"/>
      <w:divBdr>
        <w:top w:val="none" w:sz="0" w:space="0" w:color="auto"/>
        <w:left w:val="none" w:sz="0" w:space="0" w:color="auto"/>
        <w:bottom w:val="none" w:sz="0" w:space="0" w:color="auto"/>
        <w:right w:val="none" w:sz="0" w:space="0" w:color="auto"/>
      </w:divBdr>
      <w:divsChild>
        <w:div w:id="72507947">
          <w:marLeft w:val="0"/>
          <w:marRight w:val="0"/>
          <w:marTop w:val="0"/>
          <w:marBottom w:val="0"/>
          <w:divBdr>
            <w:top w:val="none" w:sz="0" w:space="0" w:color="auto"/>
            <w:left w:val="none" w:sz="0" w:space="0" w:color="auto"/>
            <w:bottom w:val="none" w:sz="0" w:space="0" w:color="auto"/>
            <w:right w:val="none" w:sz="0" w:space="0" w:color="auto"/>
          </w:divBdr>
        </w:div>
        <w:div w:id="293407508">
          <w:marLeft w:val="0"/>
          <w:marRight w:val="0"/>
          <w:marTop w:val="0"/>
          <w:marBottom w:val="0"/>
          <w:divBdr>
            <w:top w:val="none" w:sz="0" w:space="0" w:color="auto"/>
            <w:left w:val="none" w:sz="0" w:space="0" w:color="auto"/>
            <w:bottom w:val="none" w:sz="0" w:space="0" w:color="auto"/>
            <w:right w:val="none" w:sz="0" w:space="0" w:color="auto"/>
          </w:divBdr>
        </w:div>
        <w:div w:id="585765163">
          <w:marLeft w:val="0"/>
          <w:marRight w:val="0"/>
          <w:marTop w:val="0"/>
          <w:marBottom w:val="0"/>
          <w:divBdr>
            <w:top w:val="none" w:sz="0" w:space="0" w:color="auto"/>
            <w:left w:val="none" w:sz="0" w:space="0" w:color="auto"/>
            <w:bottom w:val="none" w:sz="0" w:space="0" w:color="auto"/>
            <w:right w:val="none" w:sz="0" w:space="0" w:color="auto"/>
          </w:divBdr>
        </w:div>
        <w:div w:id="673648176">
          <w:marLeft w:val="0"/>
          <w:marRight w:val="0"/>
          <w:marTop w:val="0"/>
          <w:marBottom w:val="0"/>
          <w:divBdr>
            <w:top w:val="none" w:sz="0" w:space="0" w:color="auto"/>
            <w:left w:val="none" w:sz="0" w:space="0" w:color="auto"/>
            <w:bottom w:val="none" w:sz="0" w:space="0" w:color="auto"/>
            <w:right w:val="none" w:sz="0" w:space="0" w:color="auto"/>
          </w:divBdr>
        </w:div>
        <w:div w:id="714040667">
          <w:marLeft w:val="0"/>
          <w:marRight w:val="0"/>
          <w:marTop w:val="0"/>
          <w:marBottom w:val="0"/>
          <w:divBdr>
            <w:top w:val="none" w:sz="0" w:space="0" w:color="auto"/>
            <w:left w:val="none" w:sz="0" w:space="0" w:color="auto"/>
            <w:bottom w:val="none" w:sz="0" w:space="0" w:color="auto"/>
            <w:right w:val="none" w:sz="0" w:space="0" w:color="auto"/>
          </w:divBdr>
        </w:div>
        <w:div w:id="862741773">
          <w:marLeft w:val="0"/>
          <w:marRight w:val="0"/>
          <w:marTop w:val="0"/>
          <w:marBottom w:val="0"/>
          <w:divBdr>
            <w:top w:val="none" w:sz="0" w:space="0" w:color="auto"/>
            <w:left w:val="none" w:sz="0" w:space="0" w:color="auto"/>
            <w:bottom w:val="none" w:sz="0" w:space="0" w:color="auto"/>
            <w:right w:val="none" w:sz="0" w:space="0" w:color="auto"/>
          </w:divBdr>
        </w:div>
        <w:div w:id="1154032887">
          <w:marLeft w:val="0"/>
          <w:marRight w:val="0"/>
          <w:marTop w:val="0"/>
          <w:marBottom w:val="0"/>
          <w:divBdr>
            <w:top w:val="none" w:sz="0" w:space="0" w:color="auto"/>
            <w:left w:val="none" w:sz="0" w:space="0" w:color="auto"/>
            <w:bottom w:val="none" w:sz="0" w:space="0" w:color="auto"/>
            <w:right w:val="none" w:sz="0" w:space="0" w:color="auto"/>
          </w:divBdr>
        </w:div>
        <w:div w:id="1238705382">
          <w:marLeft w:val="0"/>
          <w:marRight w:val="0"/>
          <w:marTop w:val="0"/>
          <w:marBottom w:val="0"/>
          <w:divBdr>
            <w:top w:val="none" w:sz="0" w:space="0" w:color="auto"/>
            <w:left w:val="none" w:sz="0" w:space="0" w:color="auto"/>
            <w:bottom w:val="none" w:sz="0" w:space="0" w:color="auto"/>
            <w:right w:val="none" w:sz="0" w:space="0" w:color="auto"/>
          </w:divBdr>
        </w:div>
        <w:div w:id="2090106527">
          <w:marLeft w:val="0"/>
          <w:marRight w:val="0"/>
          <w:marTop w:val="0"/>
          <w:marBottom w:val="0"/>
          <w:divBdr>
            <w:top w:val="none" w:sz="0" w:space="0" w:color="auto"/>
            <w:left w:val="none" w:sz="0" w:space="0" w:color="auto"/>
            <w:bottom w:val="none" w:sz="0" w:space="0" w:color="auto"/>
            <w:right w:val="none" w:sz="0" w:space="0" w:color="auto"/>
          </w:divBdr>
        </w:div>
      </w:divsChild>
    </w:div>
    <w:div w:id="1458180314">
      <w:bodyDiv w:val="1"/>
      <w:marLeft w:val="0"/>
      <w:marRight w:val="0"/>
      <w:marTop w:val="0"/>
      <w:marBottom w:val="0"/>
      <w:divBdr>
        <w:top w:val="none" w:sz="0" w:space="0" w:color="auto"/>
        <w:left w:val="none" w:sz="0" w:space="0" w:color="auto"/>
        <w:bottom w:val="none" w:sz="0" w:space="0" w:color="auto"/>
        <w:right w:val="none" w:sz="0" w:space="0" w:color="auto"/>
      </w:divBdr>
      <w:divsChild>
        <w:div w:id="1380206527">
          <w:marLeft w:val="0"/>
          <w:marRight w:val="0"/>
          <w:marTop w:val="0"/>
          <w:marBottom w:val="0"/>
          <w:divBdr>
            <w:top w:val="none" w:sz="0" w:space="0" w:color="auto"/>
            <w:left w:val="none" w:sz="0" w:space="0" w:color="auto"/>
            <w:bottom w:val="none" w:sz="0" w:space="0" w:color="auto"/>
            <w:right w:val="none" w:sz="0" w:space="0" w:color="auto"/>
          </w:divBdr>
          <w:divsChild>
            <w:div w:id="385379881">
              <w:marLeft w:val="0"/>
              <w:marRight w:val="0"/>
              <w:marTop w:val="0"/>
              <w:marBottom w:val="0"/>
              <w:divBdr>
                <w:top w:val="none" w:sz="0" w:space="0" w:color="auto"/>
                <w:left w:val="none" w:sz="0" w:space="0" w:color="auto"/>
                <w:bottom w:val="none" w:sz="0" w:space="0" w:color="auto"/>
                <w:right w:val="none" w:sz="0" w:space="0" w:color="auto"/>
              </w:divBdr>
              <w:divsChild>
                <w:div w:id="623074421">
                  <w:marLeft w:val="0"/>
                  <w:marRight w:val="0"/>
                  <w:marTop w:val="0"/>
                  <w:marBottom w:val="0"/>
                  <w:divBdr>
                    <w:top w:val="none" w:sz="0" w:space="0" w:color="auto"/>
                    <w:left w:val="none" w:sz="0" w:space="0" w:color="auto"/>
                    <w:bottom w:val="none" w:sz="0" w:space="0" w:color="auto"/>
                    <w:right w:val="none" w:sz="0" w:space="0" w:color="auto"/>
                  </w:divBdr>
                  <w:divsChild>
                    <w:div w:id="103129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6635139">
          <w:marLeft w:val="0"/>
          <w:marRight w:val="0"/>
          <w:marTop w:val="0"/>
          <w:marBottom w:val="0"/>
          <w:divBdr>
            <w:top w:val="none" w:sz="0" w:space="0" w:color="auto"/>
            <w:left w:val="none" w:sz="0" w:space="0" w:color="auto"/>
            <w:bottom w:val="none" w:sz="0" w:space="0" w:color="auto"/>
            <w:right w:val="none" w:sz="0" w:space="0" w:color="auto"/>
          </w:divBdr>
          <w:divsChild>
            <w:div w:id="1555508116">
              <w:marLeft w:val="0"/>
              <w:marRight w:val="0"/>
              <w:marTop w:val="0"/>
              <w:marBottom w:val="0"/>
              <w:divBdr>
                <w:top w:val="none" w:sz="0" w:space="0" w:color="auto"/>
                <w:left w:val="none" w:sz="0" w:space="0" w:color="auto"/>
                <w:bottom w:val="none" w:sz="0" w:space="0" w:color="auto"/>
                <w:right w:val="none" w:sz="0" w:space="0" w:color="auto"/>
              </w:divBdr>
              <w:divsChild>
                <w:div w:id="2012098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3814110">
      <w:bodyDiv w:val="1"/>
      <w:marLeft w:val="0"/>
      <w:marRight w:val="0"/>
      <w:marTop w:val="0"/>
      <w:marBottom w:val="0"/>
      <w:divBdr>
        <w:top w:val="none" w:sz="0" w:space="0" w:color="auto"/>
        <w:left w:val="none" w:sz="0" w:space="0" w:color="auto"/>
        <w:bottom w:val="none" w:sz="0" w:space="0" w:color="auto"/>
        <w:right w:val="none" w:sz="0" w:space="0" w:color="auto"/>
      </w:divBdr>
      <w:divsChild>
        <w:div w:id="363601967">
          <w:marLeft w:val="0"/>
          <w:marRight w:val="0"/>
          <w:marTop w:val="0"/>
          <w:marBottom w:val="0"/>
          <w:divBdr>
            <w:top w:val="none" w:sz="0" w:space="0" w:color="auto"/>
            <w:left w:val="none" w:sz="0" w:space="0" w:color="auto"/>
            <w:bottom w:val="none" w:sz="0" w:space="0" w:color="auto"/>
            <w:right w:val="none" w:sz="0" w:space="0" w:color="auto"/>
          </w:divBdr>
          <w:divsChild>
            <w:div w:id="339504039">
              <w:marLeft w:val="0"/>
              <w:marRight w:val="0"/>
              <w:marTop w:val="0"/>
              <w:marBottom w:val="0"/>
              <w:divBdr>
                <w:top w:val="none" w:sz="0" w:space="0" w:color="auto"/>
                <w:left w:val="none" w:sz="0" w:space="0" w:color="auto"/>
                <w:bottom w:val="none" w:sz="0" w:space="0" w:color="auto"/>
                <w:right w:val="none" w:sz="0" w:space="0" w:color="auto"/>
              </w:divBdr>
              <w:divsChild>
                <w:div w:id="1769160879">
                  <w:marLeft w:val="0"/>
                  <w:marRight w:val="0"/>
                  <w:marTop w:val="0"/>
                  <w:marBottom w:val="0"/>
                  <w:divBdr>
                    <w:top w:val="none" w:sz="0" w:space="0" w:color="auto"/>
                    <w:left w:val="none" w:sz="0" w:space="0" w:color="auto"/>
                    <w:bottom w:val="none" w:sz="0" w:space="0" w:color="auto"/>
                    <w:right w:val="none" w:sz="0" w:space="0" w:color="auto"/>
                  </w:divBdr>
                  <w:divsChild>
                    <w:div w:id="1090076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6814115">
          <w:marLeft w:val="0"/>
          <w:marRight w:val="0"/>
          <w:marTop w:val="0"/>
          <w:marBottom w:val="0"/>
          <w:divBdr>
            <w:top w:val="none" w:sz="0" w:space="0" w:color="auto"/>
            <w:left w:val="none" w:sz="0" w:space="0" w:color="auto"/>
            <w:bottom w:val="none" w:sz="0" w:space="0" w:color="auto"/>
            <w:right w:val="none" w:sz="0" w:space="0" w:color="auto"/>
          </w:divBdr>
          <w:divsChild>
            <w:div w:id="1386565553">
              <w:marLeft w:val="0"/>
              <w:marRight w:val="0"/>
              <w:marTop w:val="0"/>
              <w:marBottom w:val="0"/>
              <w:divBdr>
                <w:top w:val="none" w:sz="0" w:space="0" w:color="auto"/>
                <w:left w:val="none" w:sz="0" w:space="0" w:color="auto"/>
                <w:bottom w:val="none" w:sz="0" w:space="0" w:color="auto"/>
                <w:right w:val="none" w:sz="0" w:space="0" w:color="auto"/>
              </w:divBdr>
              <w:divsChild>
                <w:div w:id="1041590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5567063">
      <w:bodyDiv w:val="1"/>
      <w:marLeft w:val="0"/>
      <w:marRight w:val="0"/>
      <w:marTop w:val="0"/>
      <w:marBottom w:val="0"/>
      <w:divBdr>
        <w:top w:val="none" w:sz="0" w:space="0" w:color="auto"/>
        <w:left w:val="none" w:sz="0" w:space="0" w:color="auto"/>
        <w:bottom w:val="none" w:sz="0" w:space="0" w:color="auto"/>
        <w:right w:val="none" w:sz="0" w:space="0" w:color="auto"/>
      </w:divBdr>
    </w:div>
    <w:div w:id="1496342986">
      <w:bodyDiv w:val="1"/>
      <w:marLeft w:val="0"/>
      <w:marRight w:val="0"/>
      <w:marTop w:val="0"/>
      <w:marBottom w:val="0"/>
      <w:divBdr>
        <w:top w:val="none" w:sz="0" w:space="0" w:color="auto"/>
        <w:left w:val="none" w:sz="0" w:space="0" w:color="auto"/>
        <w:bottom w:val="none" w:sz="0" w:space="0" w:color="auto"/>
        <w:right w:val="none" w:sz="0" w:space="0" w:color="auto"/>
      </w:divBdr>
    </w:div>
    <w:div w:id="1496611346">
      <w:bodyDiv w:val="1"/>
      <w:marLeft w:val="0"/>
      <w:marRight w:val="0"/>
      <w:marTop w:val="0"/>
      <w:marBottom w:val="0"/>
      <w:divBdr>
        <w:top w:val="none" w:sz="0" w:space="0" w:color="auto"/>
        <w:left w:val="none" w:sz="0" w:space="0" w:color="auto"/>
        <w:bottom w:val="none" w:sz="0" w:space="0" w:color="auto"/>
        <w:right w:val="none" w:sz="0" w:space="0" w:color="auto"/>
      </w:divBdr>
    </w:div>
    <w:div w:id="1505514657">
      <w:bodyDiv w:val="1"/>
      <w:marLeft w:val="0"/>
      <w:marRight w:val="0"/>
      <w:marTop w:val="0"/>
      <w:marBottom w:val="0"/>
      <w:divBdr>
        <w:top w:val="none" w:sz="0" w:space="0" w:color="auto"/>
        <w:left w:val="none" w:sz="0" w:space="0" w:color="auto"/>
        <w:bottom w:val="none" w:sz="0" w:space="0" w:color="auto"/>
        <w:right w:val="none" w:sz="0" w:space="0" w:color="auto"/>
      </w:divBdr>
      <w:divsChild>
        <w:div w:id="646858449">
          <w:marLeft w:val="0"/>
          <w:marRight w:val="0"/>
          <w:marTop w:val="0"/>
          <w:marBottom w:val="0"/>
          <w:divBdr>
            <w:top w:val="none" w:sz="0" w:space="0" w:color="auto"/>
            <w:left w:val="none" w:sz="0" w:space="0" w:color="auto"/>
            <w:bottom w:val="none" w:sz="0" w:space="0" w:color="auto"/>
            <w:right w:val="none" w:sz="0" w:space="0" w:color="auto"/>
          </w:divBdr>
          <w:divsChild>
            <w:div w:id="1454061403">
              <w:marLeft w:val="0"/>
              <w:marRight w:val="0"/>
              <w:marTop w:val="0"/>
              <w:marBottom w:val="0"/>
              <w:divBdr>
                <w:top w:val="none" w:sz="0" w:space="0" w:color="auto"/>
                <w:left w:val="none" w:sz="0" w:space="0" w:color="auto"/>
                <w:bottom w:val="none" w:sz="0" w:space="0" w:color="auto"/>
                <w:right w:val="none" w:sz="0" w:space="0" w:color="auto"/>
              </w:divBdr>
              <w:divsChild>
                <w:div w:id="1094207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0482443">
          <w:marLeft w:val="0"/>
          <w:marRight w:val="0"/>
          <w:marTop w:val="0"/>
          <w:marBottom w:val="0"/>
          <w:divBdr>
            <w:top w:val="none" w:sz="0" w:space="0" w:color="auto"/>
            <w:left w:val="none" w:sz="0" w:space="0" w:color="auto"/>
            <w:bottom w:val="none" w:sz="0" w:space="0" w:color="auto"/>
            <w:right w:val="none" w:sz="0" w:space="0" w:color="auto"/>
          </w:divBdr>
          <w:divsChild>
            <w:div w:id="843471570">
              <w:marLeft w:val="0"/>
              <w:marRight w:val="0"/>
              <w:marTop w:val="0"/>
              <w:marBottom w:val="0"/>
              <w:divBdr>
                <w:top w:val="none" w:sz="0" w:space="0" w:color="auto"/>
                <w:left w:val="none" w:sz="0" w:space="0" w:color="auto"/>
                <w:bottom w:val="none" w:sz="0" w:space="0" w:color="auto"/>
                <w:right w:val="none" w:sz="0" w:space="0" w:color="auto"/>
              </w:divBdr>
              <w:divsChild>
                <w:div w:id="353113357">
                  <w:marLeft w:val="0"/>
                  <w:marRight w:val="0"/>
                  <w:marTop w:val="0"/>
                  <w:marBottom w:val="0"/>
                  <w:divBdr>
                    <w:top w:val="none" w:sz="0" w:space="0" w:color="auto"/>
                    <w:left w:val="none" w:sz="0" w:space="0" w:color="auto"/>
                    <w:bottom w:val="none" w:sz="0" w:space="0" w:color="auto"/>
                    <w:right w:val="none" w:sz="0" w:space="0" w:color="auto"/>
                  </w:divBdr>
                  <w:divsChild>
                    <w:div w:id="95516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1987459">
      <w:bodyDiv w:val="1"/>
      <w:marLeft w:val="0"/>
      <w:marRight w:val="0"/>
      <w:marTop w:val="0"/>
      <w:marBottom w:val="0"/>
      <w:divBdr>
        <w:top w:val="none" w:sz="0" w:space="0" w:color="auto"/>
        <w:left w:val="none" w:sz="0" w:space="0" w:color="auto"/>
        <w:bottom w:val="none" w:sz="0" w:space="0" w:color="auto"/>
        <w:right w:val="none" w:sz="0" w:space="0" w:color="auto"/>
      </w:divBdr>
      <w:divsChild>
        <w:div w:id="1324888854">
          <w:marLeft w:val="0"/>
          <w:marRight w:val="0"/>
          <w:marTop w:val="0"/>
          <w:marBottom w:val="0"/>
          <w:divBdr>
            <w:top w:val="none" w:sz="0" w:space="0" w:color="auto"/>
            <w:left w:val="none" w:sz="0" w:space="0" w:color="auto"/>
            <w:bottom w:val="none" w:sz="0" w:space="0" w:color="auto"/>
            <w:right w:val="none" w:sz="0" w:space="0" w:color="auto"/>
          </w:divBdr>
          <w:divsChild>
            <w:div w:id="2040666806">
              <w:marLeft w:val="0"/>
              <w:marRight w:val="0"/>
              <w:marTop w:val="0"/>
              <w:marBottom w:val="0"/>
              <w:divBdr>
                <w:top w:val="none" w:sz="0" w:space="0" w:color="auto"/>
                <w:left w:val="none" w:sz="0" w:space="0" w:color="auto"/>
                <w:bottom w:val="none" w:sz="0" w:space="0" w:color="auto"/>
                <w:right w:val="none" w:sz="0" w:space="0" w:color="auto"/>
              </w:divBdr>
              <w:divsChild>
                <w:div w:id="1748066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3465553">
          <w:marLeft w:val="0"/>
          <w:marRight w:val="0"/>
          <w:marTop w:val="0"/>
          <w:marBottom w:val="0"/>
          <w:divBdr>
            <w:top w:val="none" w:sz="0" w:space="0" w:color="auto"/>
            <w:left w:val="none" w:sz="0" w:space="0" w:color="auto"/>
            <w:bottom w:val="none" w:sz="0" w:space="0" w:color="auto"/>
            <w:right w:val="none" w:sz="0" w:space="0" w:color="auto"/>
          </w:divBdr>
          <w:divsChild>
            <w:div w:id="1224439608">
              <w:marLeft w:val="0"/>
              <w:marRight w:val="0"/>
              <w:marTop w:val="0"/>
              <w:marBottom w:val="0"/>
              <w:divBdr>
                <w:top w:val="none" w:sz="0" w:space="0" w:color="auto"/>
                <w:left w:val="none" w:sz="0" w:space="0" w:color="auto"/>
                <w:bottom w:val="none" w:sz="0" w:space="0" w:color="auto"/>
                <w:right w:val="none" w:sz="0" w:space="0" w:color="auto"/>
              </w:divBdr>
              <w:divsChild>
                <w:div w:id="1857384761">
                  <w:marLeft w:val="0"/>
                  <w:marRight w:val="0"/>
                  <w:marTop w:val="0"/>
                  <w:marBottom w:val="0"/>
                  <w:divBdr>
                    <w:top w:val="none" w:sz="0" w:space="0" w:color="auto"/>
                    <w:left w:val="none" w:sz="0" w:space="0" w:color="auto"/>
                    <w:bottom w:val="none" w:sz="0" w:space="0" w:color="auto"/>
                    <w:right w:val="none" w:sz="0" w:space="0" w:color="auto"/>
                  </w:divBdr>
                  <w:divsChild>
                    <w:div w:id="793330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2840163">
      <w:bodyDiv w:val="1"/>
      <w:marLeft w:val="0"/>
      <w:marRight w:val="0"/>
      <w:marTop w:val="0"/>
      <w:marBottom w:val="0"/>
      <w:divBdr>
        <w:top w:val="none" w:sz="0" w:space="0" w:color="auto"/>
        <w:left w:val="none" w:sz="0" w:space="0" w:color="auto"/>
        <w:bottom w:val="none" w:sz="0" w:space="0" w:color="auto"/>
        <w:right w:val="none" w:sz="0" w:space="0" w:color="auto"/>
      </w:divBdr>
      <w:divsChild>
        <w:div w:id="1809975665">
          <w:marLeft w:val="0"/>
          <w:marRight w:val="0"/>
          <w:marTop w:val="0"/>
          <w:marBottom w:val="0"/>
          <w:divBdr>
            <w:top w:val="none" w:sz="0" w:space="0" w:color="auto"/>
            <w:left w:val="none" w:sz="0" w:space="0" w:color="auto"/>
            <w:bottom w:val="none" w:sz="0" w:space="0" w:color="auto"/>
            <w:right w:val="none" w:sz="0" w:space="0" w:color="auto"/>
          </w:divBdr>
          <w:divsChild>
            <w:div w:id="1261061928">
              <w:marLeft w:val="0"/>
              <w:marRight w:val="0"/>
              <w:marTop w:val="0"/>
              <w:marBottom w:val="0"/>
              <w:divBdr>
                <w:top w:val="none" w:sz="0" w:space="0" w:color="auto"/>
                <w:left w:val="none" w:sz="0" w:space="0" w:color="auto"/>
                <w:bottom w:val="none" w:sz="0" w:space="0" w:color="auto"/>
                <w:right w:val="none" w:sz="0" w:space="0" w:color="auto"/>
              </w:divBdr>
              <w:divsChild>
                <w:div w:id="1321539104">
                  <w:marLeft w:val="0"/>
                  <w:marRight w:val="0"/>
                  <w:marTop w:val="0"/>
                  <w:marBottom w:val="0"/>
                  <w:divBdr>
                    <w:top w:val="none" w:sz="0" w:space="0" w:color="auto"/>
                    <w:left w:val="none" w:sz="0" w:space="0" w:color="auto"/>
                    <w:bottom w:val="none" w:sz="0" w:space="0" w:color="auto"/>
                    <w:right w:val="none" w:sz="0" w:space="0" w:color="auto"/>
                  </w:divBdr>
                  <w:divsChild>
                    <w:div w:id="943804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5142046">
          <w:marLeft w:val="0"/>
          <w:marRight w:val="0"/>
          <w:marTop w:val="0"/>
          <w:marBottom w:val="0"/>
          <w:divBdr>
            <w:top w:val="none" w:sz="0" w:space="0" w:color="auto"/>
            <w:left w:val="none" w:sz="0" w:space="0" w:color="auto"/>
            <w:bottom w:val="none" w:sz="0" w:space="0" w:color="auto"/>
            <w:right w:val="none" w:sz="0" w:space="0" w:color="auto"/>
          </w:divBdr>
          <w:divsChild>
            <w:div w:id="860048008">
              <w:marLeft w:val="0"/>
              <w:marRight w:val="0"/>
              <w:marTop w:val="0"/>
              <w:marBottom w:val="0"/>
              <w:divBdr>
                <w:top w:val="none" w:sz="0" w:space="0" w:color="auto"/>
                <w:left w:val="none" w:sz="0" w:space="0" w:color="auto"/>
                <w:bottom w:val="none" w:sz="0" w:space="0" w:color="auto"/>
                <w:right w:val="none" w:sz="0" w:space="0" w:color="auto"/>
              </w:divBdr>
              <w:divsChild>
                <w:div w:id="1253121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6308261">
      <w:bodyDiv w:val="1"/>
      <w:marLeft w:val="0"/>
      <w:marRight w:val="0"/>
      <w:marTop w:val="0"/>
      <w:marBottom w:val="0"/>
      <w:divBdr>
        <w:top w:val="none" w:sz="0" w:space="0" w:color="auto"/>
        <w:left w:val="none" w:sz="0" w:space="0" w:color="auto"/>
        <w:bottom w:val="none" w:sz="0" w:space="0" w:color="auto"/>
        <w:right w:val="none" w:sz="0" w:space="0" w:color="auto"/>
      </w:divBdr>
    </w:div>
    <w:div w:id="1523669642">
      <w:bodyDiv w:val="1"/>
      <w:marLeft w:val="0"/>
      <w:marRight w:val="0"/>
      <w:marTop w:val="0"/>
      <w:marBottom w:val="0"/>
      <w:divBdr>
        <w:top w:val="none" w:sz="0" w:space="0" w:color="auto"/>
        <w:left w:val="none" w:sz="0" w:space="0" w:color="auto"/>
        <w:bottom w:val="none" w:sz="0" w:space="0" w:color="auto"/>
        <w:right w:val="none" w:sz="0" w:space="0" w:color="auto"/>
      </w:divBdr>
      <w:divsChild>
        <w:div w:id="946500185">
          <w:marLeft w:val="0"/>
          <w:marRight w:val="0"/>
          <w:marTop w:val="0"/>
          <w:marBottom w:val="0"/>
          <w:divBdr>
            <w:top w:val="none" w:sz="0" w:space="0" w:color="auto"/>
            <w:left w:val="none" w:sz="0" w:space="0" w:color="auto"/>
            <w:bottom w:val="none" w:sz="0" w:space="0" w:color="auto"/>
            <w:right w:val="none" w:sz="0" w:space="0" w:color="auto"/>
          </w:divBdr>
        </w:div>
      </w:divsChild>
    </w:div>
    <w:div w:id="1524321709">
      <w:bodyDiv w:val="1"/>
      <w:marLeft w:val="0"/>
      <w:marRight w:val="0"/>
      <w:marTop w:val="0"/>
      <w:marBottom w:val="0"/>
      <w:divBdr>
        <w:top w:val="none" w:sz="0" w:space="0" w:color="auto"/>
        <w:left w:val="none" w:sz="0" w:space="0" w:color="auto"/>
        <w:bottom w:val="none" w:sz="0" w:space="0" w:color="auto"/>
        <w:right w:val="none" w:sz="0" w:space="0" w:color="auto"/>
      </w:divBdr>
      <w:divsChild>
        <w:div w:id="1950042953">
          <w:marLeft w:val="0"/>
          <w:marRight w:val="0"/>
          <w:marTop w:val="0"/>
          <w:marBottom w:val="0"/>
          <w:divBdr>
            <w:top w:val="none" w:sz="0" w:space="0" w:color="auto"/>
            <w:left w:val="none" w:sz="0" w:space="0" w:color="auto"/>
            <w:bottom w:val="none" w:sz="0" w:space="0" w:color="auto"/>
            <w:right w:val="none" w:sz="0" w:space="0" w:color="auto"/>
          </w:divBdr>
          <w:divsChild>
            <w:div w:id="198859789">
              <w:marLeft w:val="0"/>
              <w:marRight w:val="0"/>
              <w:marTop w:val="0"/>
              <w:marBottom w:val="0"/>
              <w:divBdr>
                <w:top w:val="none" w:sz="0" w:space="0" w:color="auto"/>
                <w:left w:val="none" w:sz="0" w:space="0" w:color="auto"/>
                <w:bottom w:val="none" w:sz="0" w:space="0" w:color="auto"/>
                <w:right w:val="none" w:sz="0" w:space="0" w:color="auto"/>
              </w:divBdr>
              <w:divsChild>
                <w:div w:id="817963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8252422">
      <w:bodyDiv w:val="1"/>
      <w:marLeft w:val="0"/>
      <w:marRight w:val="0"/>
      <w:marTop w:val="0"/>
      <w:marBottom w:val="0"/>
      <w:divBdr>
        <w:top w:val="none" w:sz="0" w:space="0" w:color="auto"/>
        <w:left w:val="none" w:sz="0" w:space="0" w:color="auto"/>
        <w:bottom w:val="none" w:sz="0" w:space="0" w:color="auto"/>
        <w:right w:val="none" w:sz="0" w:space="0" w:color="auto"/>
      </w:divBdr>
      <w:divsChild>
        <w:div w:id="885020567">
          <w:marLeft w:val="0"/>
          <w:marRight w:val="0"/>
          <w:marTop w:val="0"/>
          <w:marBottom w:val="0"/>
          <w:divBdr>
            <w:top w:val="none" w:sz="0" w:space="0" w:color="auto"/>
            <w:left w:val="none" w:sz="0" w:space="0" w:color="auto"/>
            <w:bottom w:val="none" w:sz="0" w:space="0" w:color="auto"/>
            <w:right w:val="none" w:sz="0" w:space="0" w:color="auto"/>
          </w:divBdr>
          <w:divsChild>
            <w:div w:id="1713769701">
              <w:marLeft w:val="0"/>
              <w:marRight w:val="0"/>
              <w:marTop w:val="0"/>
              <w:marBottom w:val="0"/>
              <w:divBdr>
                <w:top w:val="none" w:sz="0" w:space="0" w:color="auto"/>
                <w:left w:val="none" w:sz="0" w:space="0" w:color="auto"/>
                <w:bottom w:val="none" w:sz="0" w:space="0" w:color="auto"/>
                <w:right w:val="none" w:sz="0" w:space="0" w:color="auto"/>
              </w:divBdr>
              <w:divsChild>
                <w:div w:id="360517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731048">
          <w:marLeft w:val="0"/>
          <w:marRight w:val="0"/>
          <w:marTop w:val="0"/>
          <w:marBottom w:val="0"/>
          <w:divBdr>
            <w:top w:val="none" w:sz="0" w:space="0" w:color="auto"/>
            <w:left w:val="none" w:sz="0" w:space="0" w:color="auto"/>
            <w:bottom w:val="none" w:sz="0" w:space="0" w:color="auto"/>
            <w:right w:val="none" w:sz="0" w:space="0" w:color="auto"/>
          </w:divBdr>
          <w:divsChild>
            <w:div w:id="1232811654">
              <w:marLeft w:val="0"/>
              <w:marRight w:val="0"/>
              <w:marTop w:val="0"/>
              <w:marBottom w:val="0"/>
              <w:divBdr>
                <w:top w:val="none" w:sz="0" w:space="0" w:color="auto"/>
                <w:left w:val="none" w:sz="0" w:space="0" w:color="auto"/>
                <w:bottom w:val="none" w:sz="0" w:space="0" w:color="auto"/>
                <w:right w:val="none" w:sz="0" w:space="0" w:color="auto"/>
              </w:divBdr>
              <w:divsChild>
                <w:div w:id="1642073311">
                  <w:marLeft w:val="0"/>
                  <w:marRight w:val="0"/>
                  <w:marTop w:val="0"/>
                  <w:marBottom w:val="0"/>
                  <w:divBdr>
                    <w:top w:val="none" w:sz="0" w:space="0" w:color="auto"/>
                    <w:left w:val="none" w:sz="0" w:space="0" w:color="auto"/>
                    <w:bottom w:val="none" w:sz="0" w:space="0" w:color="auto"/>
                    <w:right w:val="none" w:sz="0" w:space="0" w:color="auto"/>
                  </w:divBdr>
                  <w:divsChild>
                    <w:div w:id="1201474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8198085">
      <w:bodyDiv w:val="1"/>
      <w:marLeft w:val="0"/>
      <w:marRight w:val="0"/>
      <w:marTop w:val="0"/>
      <w:marBottom w:val="0"/>
      <w:divBdr>
        <w:top w:val="none" w:sz="0" w:space="0" w:color="auto"/>
        <w:left w:val="none" w:sz="0" w:space="0" w:color="auto"/>
        <w:bottom w:val="none" w:sz="0" w:space="0" w:color="auto"/>
        <w:right w:val="none" w:sz="0" w:space="0" w:color="auto"/>
      </w:divBdr>
    </w:div>
    <w:div w:id="1539203826">
      <w:bodyDiv w:val="1"/>
      <w:marLeft w:val="0"/>
      <w:marRight w:val="0"/>
      <w:marTop w:val="0"/>
      <w:marBottom w:val="0"/>
      <w:divBdr>
        <w:top w:val="none" w:sz="0" w:space="0" w:color="auto"/>
        <w:left w:val="none" w:sz="0" w:space="0" w:color="auto"/>
        <w:bottom w:val="none" w:sz="0" w:space="0" w:color="auto"/>
        <w:right w:val="none" w:sz="0" w:space="0" w:color="auto"/>
      </w:divBdr>
      <w:divsChild>
        <w:div w:id="2135055132">
          <w:marLeft w:val="0"/>
          <w:marRight w:val="0"/>
          <w:marTop w:val="166"/>
          <w:marBottom w:val="166"/>
          <w:divBdr>
            <w:top w:val="none" w:sz="0" w:space="0" w:color="auto"/>
            <w:left w:val="none" w:sz="0" w:space="0" w:color="auto"/>
            <w:bottom w:val="none" w:sz="0" w:space="0" w:color="auto"/>
            <w:right w:val="none" w:sz="0" w:space="0" w:color="auto"/>
          </w:divBdr>
          <w:divsChild>
            <w:div w:id="1696466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7597776">
      <w:bodyDiv w:val="1"/>
      <w:marLeft w:val="0"/>
      <w:marRight w:val="0"/>
      <w:marTop w:val="0"/>
      <w:marBottom w:val="0"/>
      <w:divBdr>
        <w:top w:val="none" w:sz="0" w:space="0" w:color="auto"/>
        <w:left w:val="none" w:sz="0" w:space="0" w:color="auto"/>
        <w:bottom w:val="none" w:sz="0" w:space="0" w:color="auto"/>
        <w:right w:val="none" w:sz="0" w:space="0" w:color="auto"/>
      </w:divBdr>
      <w:divsChild>
        <w:div w:id="800458414">
          <w:marLeft w:val="0"/>
          <w:marRight w:val="0"/>
          <w:marTop w:val="0"/>
          <w:marBottom w:val="0"/>
          <w:divBdr>
            <w:top w:val="none" w:sz="0" w:space="0" w:color="auto"/>
            <w:left w:val="none" w:sz="0" w:space="0" w:color="auto"/>
            <w:bottom w:val="none" w:sz="0" w:space="0" w:color="auto"/>
            <w:right w:val="none" w:sz="0" w:space="0" w:color="auto"/>
          </w:divBdr>
          <w:divsChild>
            <w:div w:id="1703240115">
              <w:marLeft w:val="0"/>
              <w:marRight w:val="0"/>
              <w:marTop w:val="0"/>
              <w:marBottom w:val="0"/>
              <w:divBdr>
                <w:top w:val="none" w:sz="0" w:space="0" w:color="auto"/>
                <w:left w:val="none" w:sz="0" w:space="0" w:color="auto"/>
                <w:bottom w:val="none" w:sz="0" w:space="0" w:color="auto"/>
                <w:right w:val="none" w:sz="0" w:space="0" w:color="auto"/>
              </w:divBdr>
              <w:divsChild>
                <w:div w:id="2098475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203012">
          <w:marLeft w:val="0"/>
          <w:marRight w:val="0"/>
          <w:marTop w:val="0"/>
          <w:marBottom w:val="0"/>
          <w:divBdr>
            <w:top w:val="none" w:sz="0" w:space="0" w:color="auto"/>
            <w:left w:val="none" w:sz="0" w:space="0" w:color="auto"/>
            <w:bottom w:val="none" w:sz="0" w:space="0" w:color="auto"/>
            <w:right w:val="none" w:sz="0" w:space="0" w:color="auto"/>
          </w:divBdr>
          <w:divsChild>
            <w:div w:id="1909536891">
              <w:marLeft w:val="0"/>
              <w:marRight w:val="0"/>
              <w:marTop w:val="0"/>
              <w:marBottom w:val="0"/>
              <w:divBdr>
                <w:top w:val="none" w:sz="0" w:space="0" w:color="auto"/>
                <w:left w:val="none" w:sz="0" w:space="0" w:color="auto"/>
                <w:bottom w:val="none" w:sz="0" w:space="0" w:color="auto"/>
                <w:right w:val="none" w:sz="0" w:space="0" w:color="auto"/>
              </w:divBdr>
              <w:divsChild>
                <w:div w:id="1029448012">
                  <w:marLeft w:val="0"/>
                  <w:marRight w:val="0"/>
                  <w:marTop w:val="0"/>
                  <w:marBottom w:val="0"/>
                  <w:divBdr>
                    <w:top w:val="none" w:sz="0" w:space="0" w:color="auto"/>
                    <w:left w:val="none" w:sz="0" w:space="0" w:color="auto"/>
                    <w:bottom w:val="none" w:sz="0" w:space="0" w:color="auto"/>
                    <w:right w:val="none" w:sz="0" w:space="0" w:color="auto"/>
                  </w:divBdr>
                  <w:divsChild>
                    <w:div w:id="1263032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4655357">
      <w:bodyDiv w:val="1"/>
      <w:marLeft w:val="0"/>
      <w:marRight w:val="0"/>
      <w:marTop w:val="0"/>
      <w:marBottom w:val="0"/>
      <w:divBdr>
        <w:top w:val="none" w:sz="0" w:space="0" w:color="auto"/>
        <w:left w:val="none" w:sz="0" w:space="0" w:color="auto"/>
        <w:bottom w:val="none" w:sz="0" w:space="0" w:color="auto"/>
        <w:right w:val="none" w:sz="0" w:space="0" w:color="auto"/>
      </w:divBdr>
      <w:divsChild>
        <w:div w:id="322241475">
          <w:marLeft w:val="0"/>
          <w:marRight w:val="0"/>
          <w:marTop w:val="0"/>
          <w:marBottom w:val="0"/>
          <w:divBdr>
            <w:top w:val="none" w:sz="0" w:space="0" w:color="auto"/>
            <w:left w:val="none" w:sz="0" w:space="0" w:color="auto"/>
            <w:bottom w:val="none" w:sz="0" w:space="0" w:color="auto"/>
            <w:right w:val="none" w:sz="0" w:space="0" w:color="auto"/>
          </w:divBdr>
          <w:divsChild>
            <w:div w:id="101075340">
              <w:marLeft w:val="0"/>
              <w:marRight w:val="0"/>
              <w:marTop w:val="0"/>
              <w:marBottom w:val="0"/>
              <w:divBdr>
                <w:top w:val="none" w:sz="0" w:space="0" w:color="auto"/>
                <w:left w:val="none" w:sz="0" w:space="0" w:color="auto"/>
                <w:bottom w:val="none" w:sz="0" w:space="0" w:color="auto"/>
                <w:right w:val="none" w:sz="0" w:space="0" w:color="auto"/>
              </w:divBdr>
              <w:divsChild>
                <w:div w:id="1248535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1517186">
          <w:marLeft w:val="0"/>
          <w:marRight w:val="0"/>
          <w:marTop w:val="0"/>
          <w:marBottom w:val="0"/>
          <w:divBdr>
            <w:top w:val="none" w:sz="0" w:space="0" w:color="auto"/>
            <w:left w:val="none" w:sz="0" w:space="0" w:color="auto"/>
            <w:bottom w:val="none" w:sz="0" w:space="0" w:color="auto"/>
            <w:right w:val="none" w:sz="0" w:space="0" w:color="auto"/>
          </w:divBdr>
          <w:divsChild>
            <w:div w:id="1256016652">
              <w:marLeft w:val="0"/>
              <w:marRight w:val="0"/>
              <w:marTop w:val="0"/>
              <w:marBottom w:val="0"/>
              <w:divBdr>
                <w:top w:val="none" w:sz="0" w:space="0" w:color="auto"/>
                <w:left w:val="none" w:sz="0" w:space="0" w:color="auto"/>
                <w:bottom w:val="none" w:sz="0" w:space="0" w:color="auto"/>
                <w:right w:val="none" w:sz="0" w:space="0" w:color="auto"/>
              </w:divBdr>
              <w:divsChild>
                <w:div w:id="1226070798">
                  <w:marLeft w:val="0"/>
                  <w:marRight w:val="0"/>
                  <w:marTop w:val="0"/>
                  <w:marBottom w:val="0"/>
                  <w:divBdr>
                    <w:top w:val="none" w:sz="0" w:space="0" w:color="auto"/>
                    <w:left w:val="none" w:sz="0" w:space="0" w:color="auto"/>
                    <w:bottom w:val="none" w:sz="0" w:space="0" w:color="auto"/>
                    <w:right w:val="none" w:sz="0" w:space="0" w:color="auto"/>
                  </w:divBdr>
                  <w:divsChild>
                    <w:div w:id="2006203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7129986">
      <w:bodyDiv w:val="1"/>
      <w:marLeft w:val="0"/>
      <w:marRight w:val="0"/>
      <w:marTop w:val="0"/>
      <w:marBottom w:val="0"/>
      <w:divBdr>
        <w:top w:val="none" w:sz="0" w:space="0" w:color="auto"/>
        <w:left w:val="none" w:sz="0" w:space="0" w:color="auto"/>
        <w:bottom w:val="none" w:sz="0" w:space="0" w:color="auto"/>
        <w:right w:val="none" w:sz="0" w:space="0" w:color="auto"/>
      </w:divBdr>
    </w:div>
    <w:div w:id="1583951912">
      <w:bodyDiv w:val="1"/>
      <w:marLeft w:val="0"/>
      <w:marRight w:val="0"/>
      <w:marTop w:val="0"/>
      <w:marBottom w:val="0"/>
      <w:divBdr>
        <w:top w:val="none" w:sz="0" w:space="0" w:color="auto"/>
        <w:left w:val="none" w:sz="0" w:space="0" w:color="auto"/>
        <w:bottom w:val="none" w:sz="0" w:space="0" w:color="auto"/>
        <w:right w:val="none" w:sz="0" w:space="0" w:color="auto"/>
      </w:divBdr>
      <w:divsChild>
        <w:div w:id="205722601">
          <w:marLeft w:val="0"/>
          <w:marRight w:val="0"/>
          <w:marTop w:val="0"/>
          <w:marBottom w:val="0"/>
          <w:divBdr>
            <w:top w:val="none" w:sz="0" w:space="0" w:color="auto"/>
            <w:left w:val="none" w:sz="0" w:space="0" w:color="auto"/>
            <w:bottom w:val="none" w:sz="0" w:space="0" w:color="auto"/>
            <w:right w:val="none" w:sz="0" w:space="0" w:color="auto"/>
          </w:divBdr>
          <w:divsChild>
            <w:div w:id="1923681041">
              <w:marLeft w:val="0"/>
              <w:marRight w:val="0"/>
              <w:marTop w:val="0"/>
              <w:marBottom w:val="0"/>
              <w:divBdr>
                <w:top w:val="none" w:sz="0" w:space="0" w:color="auto"/>
                <w:left w:val="none" w:sz="0" w:space="0" w:color="auto"/>
                <w:bottom w:val="none" w:sz="0" w:space="0" w:color="auto"/>
                <w:right w:val="none" w:sz="0" w:space="0" w:color="auto"/>
              </w:divBdr>
              <w:divsChild>
                <w:div w:id="1247223303">
                  <w:marLeft w:val="0"/>
                  <w:marRight w:val="0"/>
                  <w:marTop w:val="0"/>
                  <w:marBottom w:val="0"/>
                  <w:divBdr>
                    <w:top w:val="none" w:sz="0" w:space="0" w:color="auto"/>
                    <w:left w:val="none" w:sz="0" w:space="0" w:color="auto"/>
                    <w:bottom w:val="none" w:sz="0" w:space="0" w:color="auto"/>
                    <w:right w:val="none" w:sz="0" w:space="0" w:color="auto"/>
                  </w:divBdr>
                  <w:divsChild>
                    <w:div w:id="1838032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4610694">
          <w:marLeft w:val="0"/>
          <w:marRight w:val="0"/>
          <w:marTop w:val="0"/>
          <w:marBottom w:val="0"/>
          <w:divBdr>
            <w:top w:val="none" w:sz="0" w:space="0" w:color="auto"/>
            <w:left w:val="none" w:sz="0" w:space="0" w:color="auto"/>
            <w:bottom w:val="none" w:sz="0" w:space="0" w:color="auto"/>
            <w:right w:val="none" w:sz="0" w:space="0" w:color="auto"/>
          </w:divBdr>
          <w:divsChild>
            <w:div w:id="537015504">
              <w:marLeft w:val="0"/>
              <w:marRight w:val="0"/>
              <w:marTop w:val="0"/>
              <w:marBottom w:val="0"/>
              <w:divBdr>
                <w:top w:val="none" w:sz="0" w:space="0" w:color="auto"/>
                <w:left w:val="none" w:sz="0" w:space="0" w:color="auto"/>
                <w:bottom w:val="none" w:sz="0" w:space="0" w:color="auto"/>
                <w:right w:val="none" w:sz="0" w:space="0" w:color="auto"/>
              </w:divBdr>
              <w:divsChild>
                <w:div w:id="1482846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352620">
      <w:bodyDiv w:val="1"/>
      <w:marLeft w:val="0"/>
      <w:marRight w:val="0"/>
      <w:marTop w:val="0"/>
      <w:marBottom w:val="0"/>
      <w:divBdr>
        <w:top w:val="none" w:sz="0" w:space="0" w:color="auto"/>
        <w:left w:val="none" w:sz="0" w:space="0" w:color="auto"/>
        <w:bottom w:val="none" w:sz="0" w:space="0" w:color="auto"/>
        <w:right w:val="none" w:sz="0" w:space="0" w:color="auto"/>
      </w:divBdr>
      <w:divsChild>
        <w:div w:id="577901982">
          <w:marLeft w:val="0"/>
          <w:marRight w:val="0"/>
          <w:marTop w:val="0"/>
          <w:marBottom w:val="166"/>
          <w:divBdr>
            <w:top w:val="none" w:sz="0" w:space="0" w:color="auto"/>
            <w:left w:val="none" w:sz="0" w:space="0" w:color="auto"/>
            <w:bottom w:val="none" w:sz="0" w:space="0" w:color="auto"/>
            <w:right w:val="none" w:sz="0" w:space="0" w:color="auto"/>
          </w:divBdr>
          <w:divsChild>
            <w:div w:id="2055301521">
              <w:marLeft w:val="0"/>
              <w:marRight w:val="0"/>
              <w:marTop w:val="0"/>
              <w:marBottom w:val="0"/>
              <w:divBdr>
                <w:top w:val="none" w:sz="0" w:space="0" w:color="auto"/>
                <w:left w:val="none" w:sz="0" w:space="0" w:color="auto"/>
                <w:bottom w:val="none" w:sz="0" w:space="0" w:color="auto"/>
                <w:right w:val="none" w:sz="0" w:space="0" w:color="auto"/>
              </w:divBdr>
              <w:divsChild>
                <w:div w:id="918951400">
                  <w:marLeft w:val="0"/>
                  <w:marRight w:val="0"/>
                  <w:marTop w:val="0"/>
                  <w:marBottom w:val="0"/>
                  <w:divBdr>
                    <w:top w:val="none" w:sz="0" w:space="0" w:color="auto"/>
                    <w:left w:val="none" w:sz="0" w:space="0" w:color="auto"/>
                    <w:bottom w:val="none" w:sz="0" w:space="0" w:color="auto"/>
                    <w:right w:val="none" w:sz="0" w:space="0" w:color="auto"/>
                  </w:divBdr>
                  <w:divsChild>
                    <w:div w:id="1854566387">
                      <w:marLeft w:val="0"/>
                      <w:marRight w:val="0"/>
                      <w:marTop w:val="0"/>
                      <w:marBottom w:val="0"/>
                      <w:divBdr>
                        <w:top w:val="none" w:sz="0" w:space="0" w:color="auto"/>
                        <w:left w:val="none" w:sz="0" w:space="0" w:color="auto"/>
                        <w:bottom w:val="none" w:sz="0" w:space="0" w:color="auto"/>
                        <w:right w:val="none" w:sz="0" w:space="0" w:color="auto"/>
                      </w:divBdr>
                    </w:div>
                    <w:div w:id="2029284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8633351">
              <w:marLeft w:val="0"/>
              <w:marRight w:val="0"/>
              <w:marTop w:val="0"/>
              <w:marBottom w:val="0"/>
              <w:divBdr>
                <w:top w:val="none" w:sz="0" w:space="0" w:color="auto"/>
                <w:left w:val="none" w:sz="0" w:space="0" w:color="auto"/>
                <w:bottom w:val="none" w:sz="0" w:space="0" w:color="auto"/>
                <w:right w:val="none" w:sz="0" w:space="0" w:color="auto"/>
              </w:divBdr>
              <w:divsChild>
                <w:div w:id="1987467000">
                  <w:marLeft w:val="0"/>
                  <w:marRight w:val="0"/>
                  <w:marTop w:val="0"/>
                  <w:marBottom w:val="0"/>
                  <w:divBdr>
                    <w:top w:val="none" w:sz="0" w:space="0" w:color="auto"/>
                    <w:left w:val="none" w:sz="0" w:space="0" w:color="auto"/>
                    <w:bottom w:val="none" w:sz="0" w:space="0" w:color="auto"/>
                    <w:right w:val="none" w:sz="0" w:space="0" w:color="auto"/>
                  </w:divBdr>
                </w:div>
                <w:div w:id="2060472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632397">
          <w:marLeft w:val="0"/>
          <w:marRight w:val="0"/>
          <w:marTop w:val="166"/>
          <w:marBottom w:val="166"/>
          <w:divBdr>
            <w:top w:val="none" w:sz="0" w:space="0" w:color="auto"/>
            <w:left w:val="none" w:sz="0" w:space="0" w:color="auto"/>
            <w:bottom w:val="none" w:sz="0" w:space="0" w:color="auto"/>
            <w:right w:val="none" w:sz="0" w:space="0" w:color="auto"/>
          </w:divBdr>
          <w:divsChild>
            <w:div w:id="1642805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477441">
      <w:bodyDiv w:val="1"/>
      <w:marLeft w:val="0"/>
      <w:marRight w:val="0"/>
      <w:marTop w:val="0"/>
      <w:marBottom w:val="0"/>
      <w:divBdr>
        <w:top w:val="none" w:sz="0" w:space="0" w:color="auto"/>
        <w:left w:val="none" w:sz="0" w:space="0" w:color="auto"/>
        <w:bottom w:val="none" w:sz="0" w:space="0" w:color="auto"/>
        <w:right w:val="none" w:sz="0" w:space="0" w:color="auto"/>
      </w:divBdr>
    </w:div>
    <w:div w:id="1624264191">
      <w:bodyDiv w:val="1"/>
      <w:marLeft w:val="0"/>
      <w:marRight w:val="0"/>
      <w:marTop w:val="0"/>
      <w:marBottom w:val="0"/>
      <w:divBdr>
        <w:top w:val="none" w:sz="0" w:space="0" w:color="auto"/>
        <w:left w:val="none" w:sz="0" w:space="0" w:color="auto"/>
        <w:bottom w:val="none" w:sz="0" w:space="0" w:color="auto"/>
        <w:right w:val="none" w:sz="0" w:space="0" w:color="auto"/>
      </w:divBdr>
      <w:divsChild>
        <w:div w:id="914625007">
          <w:marLeft w:val="0"/>
          <w:marRight w:val="0"/>
          <w:marTop w:val="0"/>
          <w:marBottom w:val="0"/>
          <w:divBdr>
            <w:top w:val="none" w:sz="0" w:space="0" w:color="auto"/>
            <w:left w:val="none" w:sz="0" w:space="0" w:color="auto"/>
            <w:bottom w:val="none" w:sz="0" w:space="0" w:color="auto"/>
            <w:right w:val="none" w:sz="0" w:space="0" w:color="auto"/>
          </w:divBdr>
          <w:divsChild>
            <w:div w:id="616179005">
              <w:marLeft w:val="0"/>
              <w:marRight w:val="0"/>
              <w:marTop w:val="0"/>
              <w:marBottom w:val="0"/>
              <w:divBdr>
                <w:top w:val="none" w:sz="0" w:space="0" w:color="auto"/>
                <w:left w:val="none" w:sz="0" w:space="0" w:color="auto"/>
                <w:bottom w:val="none" w:sz="0" w:space="0" w:color="auto"/>
                <w:right w:val="none" w:sz="0" w:space="0" w:color="auto"/>
              </w:divBdr>
              <w:divsChild>
                <w:div w:id="2063945364">
                  <w:marLeft w:val="0"/>
                  <w:marRight w:val="0"/>
                  <w:marTop w:val="0"/>
                  <w:marBottom w:val="0"/>
                  <w:divBdr>
                    <w:top w:val="none" w:sz="0" w:space="0" w:color="auto"/>
                    <w:left w:val="none" w:sz="0" w:space="0" w:color="auto"/>
                    <w:bottom w:val="none" w:sz="0" w:space="0" w:color="auto"/>
                    <w:right w:val="none" w:sz="0" w:space="0" w:color="auto"/>
                  </w:divBdr>
                  <w:divsChild>
                    <w:div w:id="69156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6129817">
          <w:marLeft w:val="0"/>
          <w:marRight w:val="0"/>
          <w:marTop w:val="0"/>
          <w:marBottom w:val="0"/>
          <w:divBdr>
            <w:top w:val="none" w:sz="0" w:space="0" w:color="auto"/>
            <w:left w:val="none" w:sz="0" w:space="0" w:color="auto"/>
            <w:bottom w:val="none" w:sz="0" w:space="0" w:color="auto"/>
            <w:right w:val="none" w:sz="0" w:space="0" w:color="auto"/>
          </w:divBdr>
          <w:divsChild>
            <w:div w:id="1845050034">
              <w:marLeft w:val="0"/>
              <w:marRight w:val="0"/>
              <w:marTop w:val="0"/>
              <w:marBottom w:val="0"/>
              <w:divBdr>
                <w:top w:val="none" w:sz="0" w:space="0" w:color="auto"/>
                <w:left w:val="none" w:sz="0" w:space="0" w:color="auto"/>
                <w:bottom w:val="none" w:sz="0" w:space="0" w:color="auto"/>
                <w:right w:val="none" w:sz="0" w:space="0" w:color="auto"/>
              </w:divBdr>
              <w:divsChild>
                <w:div w:id="317422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3907025">
      <w:bodyDiv w:val="1"/>
      <w:marLeft w:val="0"/>
      <w:marRight w:val="0"/>
      <w:marTop w:val="0"/>
      <w:marBottom w:val="0"/>
      <w:divBdr>
        <w:top w:val="none" w:sz="0" w:space="0" w:color="auto"/>
        <w:left w:val="none" w:sz="0" w:space="0" w:color="auto"/>
        <w:bottom w:val="none" w:sz="0" w:space="0" w:color="auto"/>
        <w:right w:val="none" w:sz="0" w:space="0" w:color="auto"/>
      </w:divBdr>
      <w:divsChild>
        <w:div w:id="162473188">
          <w:marLeft w:val="0"/>
          <w:marRight w:val="0"/>
          <w:marTop w:val="0"/>
          <w:marBottom w:val="0"/>
          <w:divBdr>
            <w:top w:val="none" w:sz="0" w:space="0" w:color="auto"/>
            <w:left w:val="none" w:sz="0" w:space="0" w:color="auto"/>
            <w:bottom w:val="none" w:sz="0" w:space="0" w:color="auto"/>
            <w:right w:val="none" w:sz="0" w:space="0" w:color="auto"/>
          </w:divBdr>
          <w:divsChild>
            <w:div w:id="1157846436">
              <w:marLeft w:val="0"/>
              <w:marRight w:val="0"/>
              <w:marTop w:val="0"/>
              <w:marBottom w:val="0"/>
              <w:divBdr>
                <w:top w:val="none" w:sz="0" w:space="0" w:color="auto"/>
                <w:left w:val="none" w:sz="0" w:space="0" w:color="auto"/>
                <w:bottom w:val="none" w:sz="0" w:space="0" w:color="auto"/>
                <w:right w:val="none" w:sz="0" w:space="0" w:color="auto"/>
              </w:divBdr>
              <w:divsChild>
                <w:div w:id="1442727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326840">
          <w:marLeft w:val="0"/>
          <w:marRight w:val="0"/>
          <w:marTop w:val="0"/>
          <w:marBottom w:val="0"/>
          <w:divBdr>
            <w:top w:val="none" w:sz="0" w:space="0" w:color="auto"/>
            <w:left w:val="none" w:sz="0" w:space="0" w:color="auto"/>
            <w:bottom w:val="none" w:sz="0" w:space="0" w:color="auto"/>
            <w:right w:val="none" w:sz="0" w:space="0" w:color="auto"/>
          </w:divBdr>
          <w:divsChild>
            <w:div w:id="2063752444">
              <w:marLeft w:val="0"/>
              <w:marRight w:val="0"/>
              <w:marTop w:val="0"/>
              <w:marBottom w:val="0"/>
              <w:divBdr>
                <w:top w:val="none" w:sz="0" w:space="0" w:color="auto"/>
                <w:left w:val="none" w:sz="0" w:space="0" w:color="auto"/>
                <w:bottom w:val="none" w:sz="0" w:space="0" w:color="auto"/>
                <w:right w:val="none" w:sz="0" w:space="0" w:color="auto"/>
              </w:divBdr>
              <w:divsChild>
                <w:div w:id="505904930">
                  <w:marLeft w:val="0"/>
                  <w:marRight w:val="0"/>
                  <w:marTop w:val="0"/>
                  <w:marBottom w:val="0"/>
                  <w:divBdr>
                    <w:top w:val="none" w:sz="0" w:space="0" w:color="auto"/>
                    <w:left w:val="none" w:sz="0" w:space="0" w:color="auto"/>
                    <w:bottom w:val="none" w:sz="0" w:space="0" w:color="auto"/>
                    <w:right w:val="none" w:sz="0" w:space="0" w:color="auto"/>
                  </w:divBdr>
                  <w:divsChild>
                    <w:div w:id="197596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8512871">
      <w:bodyDiv w:val="1"/>
      <w:marLeft w:val="0"/>
      <w:marRight w:val="0"/>
      <w:marTop w:val="0"/>
      <w:marBottom w:val="0"/>
      <w:divBdr>
        <w:top w:val="none" w:sz="0" w:space="0" w:color="auto"/>
        <w:left w:val="none" w:sz="0" w:space="0" w:color="auto"/>
        <w:bottom w:val="none" w:sz="0" w:space="0" w:color="auto"/>
        <w:right w:val="none" w:sz="0" w:space="0" w:color="auto"/>
      </w:divBdr>
      <w:divsChild>
        <w:div w:id="279533467">
          <w:marLeft w:val="0"/>
          <w:marRight w:val="0"/>
          <w:marTop w:val="0"/>
          <w:marBottom w:val="0"/>
          <w:divBdr>
            <w:top w:val="none" w:sz="0" w:space="0" w:color="auto"/>
            <w:left w:val="none" w:sz="0" w:space="0" w:color="auto"/>
            <w:bottom w:val="none" w:sz="0" w:space="0" w:color="auto"/>
            <w:right w:val="none" w:sz="0" w:space="0" w:color="auto"/>
          </w:divBdr>
          <w:divsChild>
            <w:div w:id="85924563">
              <w:marLeft w:val="0"/>
              <w:marRight w:val="0"/>
              <w:marTop w:val="0"/>
              <w:marBottom w:val="0"/>
              <w:divBdr>
                <w:top w:val="none" w:sz="0" w:space="0" w:color="auto"/>
                <w:left w:val="none" w:sz="0" w:space="0" w:color="auto"/>
                <w:bottom w:val="none" w:sz="0" w:space="0" w:color="auto"/>
                <w:right w:val="none" w:sz="0" w:space="0" w:color="auto"/>
              </w:divBdr>
              <w:divsChild>
                <w:div w:id="1503547047">
                  <w:marLeft w:val="0"/>
                  <w:marRight w:val="0"/>
                  <w:marTop w:val="0"/>
                  <w:marBottom w:val="0"/>
                  <w:divBdr>
                    <w:top w:val="none" w:sz="0" w:space="0" w:color="auto"/>
                    <w:left w:val="none" w:sz="0" w:space="0" w:color="auto"/>
                    <w:bottom w:val="none" w:sz="0" w:space="0" w:color="auto"/>
                    <w:right w:val="none" w:sz="0" w:space="0" w:color="auto"/>
                  </w:divBdr>
                  <w:divsChild>
                    <w:div w:id="735207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1684121">
          <w:marLeft w:val="0"/>
          <w:marRight w:val="0"/>
          <w:marTop w:val="0"/>
          <w:marBottom w:val="0"/>
          <w:divBdr>
            <w:top w:val="none" w:sz="0" w:space="0" w:color="auto"/>
            <w:left w:val="none" w:sz="0" w:space="0" w:color="auto"/>
            <w:bottom w:val="none" w:sz="0" w:space="0" w:color="auto"/>
            <w:right w:val="none" w:sz="0" w:space="0" w:color="auto"/>
          </w:divBdr>
          <w:divsChild>
            <w:div w:id="267006251">
              <w:marLeft w:val="0"/>
              <w:marRight w:val="0"/>
              <w:marTop w:val="0"/>
              <w:marBottom w:val="0"/>
              <w:divBdr>
                <w:top w:val="none" w:sz="0" w:space="0" w:color="auto"/>
                <w:left w:val="none" w:sz="0" w:space="0" w:color="auto"/>
                <w:bottom w:val="none" w:sz="0" w:space="0" w:color="auto"/>
                <w:right w:val="none" w:sz="0" w:space="0" w:color="auto"/>
              </w:divBdr>
              <w:divsChild>
                <w:div w:id="207581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100633">
      <w:bodyDiv w:val="1"/>
      <w:marLeft w:val="0"/>
      <w:marRight w:val="0"/>
      <w:marTop w:val="0"/>
      <w:marBottom w:val="0"/>
      <w:divBdr>
        <w:top w:val="none" w:sz="0" w:space="0" w:color="auto"/>
        <w:left w:val="none" w:sz="0" w:space="0" w:color="auto"/>
        <w:bottom w:val="none" w:sz="0" w:space="0" w:color="auto"/>
        <w:right w:val="none" w:sz="0" w:space="0" w:color="auto"/>
      </w:divBdr>
    </w:div>
    <w:div w:id="1661233694">
      <w:bodyDiv w:val="1"/>
      <w:marLeft w:val="0"/>
      <w:marRight w:val="0"/>
      <w:marTop w:val="0"/>
      <w:marBottom w:val="0"/>
      <w:divBdr>
        <w:top w:val="none" w:sz="0" w:space="0" w:color="auto"/>
        <w:left w:val="none" w:sz="0" w:space="0" w:color="auto"/>
        <w:bottom w:val="none" w:sz="0" w:space="0" w:color="auto"/>
        <w:right w:val="none" w:sz="0" w:space="0" w:color="auto"/>
      </w:divBdr>
    </w:div>
    <w:div w:id="1661272536">
      <w:bodyDiv w:val="1"/>
      <w:marLeft w:val="0"/>
      <w:marRight w:val="0"/>
      <w:marTop w:val="0"/>
      <w:marBottom w:val="0"/>
      <w:divBdr>
        <w:top w:val="none" w:sz="0" w:space="0" w:color="auto"/>
        <w:left w:val="none" w:sz="0" w:space="0" w:color="auto"/>
        <w:bottom w:val="none" w:sz="0" w:space="0" w:color="auto"/>
        <w:right w:val="none" w:sz="0" w:space="0" w:color="auto"/>
      </w:divBdr>
      <w:divsChild>
        <w:div w:id="794569346">
          <w:marLeft w:val="0"/>
          <w:marRight w:val="0"/>
          <w:marTop w:val="0"/>
          <w:marBottom w:val="0"/>
          <w:divBdr>
            <w:top w:val="none" w:sz="0" w:space="0" w:color="auto"/>
            <w:left w:val="none" w:sz="0" w:space="0" w:color="auto"/>
            <w:bottom w:val="none" w:sz="0" w:space="0" w:color="auto"/>
            <w:right w:val="none" w:sz="0" w:space="0" w:color="auto"/>
          </w:divBdr>
          <w:divsChild>
            <w:div w:id="301734021">
              <w:marLeft w:val="0"/>
              <w:marRight w:val="0"/>
              <w:marTop w:val="0"/>
              <w:marBottom w:val="0"/>
              <w:divBdr>
                <w:top w:val="none" w:sz="0" w:space="0" w:color="auto"/>
                <w:left w:val="none" w:sz="0" w:space="0" w:color="auto"/>
                <w:bottom w:val="none" w:sz="0" w:space="0" w:color="auto"/>
                <w:right w:val="none" w:sz="0" w:space="0" w:color="auto"/>
              </w:divBdr>
              <w:divsChild>
                <w:div w:id="1736734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3664119">
          <w:marLeft w:val="0"/>
          <w:marRight w:val="0"/>
          <w:marTop w:val="0"/>
          <w:marBottom w:val="0"/>
          <w:divBdr>
            <w:top w:val="none" w:sz="0" w:space="0" w:color="auto"/>
            <w:left w:val="none" w:sz="0" w:space="0" w:color="auto"/>
            <w:bottom w:val="none" w:sz="0" w:space="0" w:color="auto"/>
            <w:right w:val="none" w:sz="0" w:space="0" w:color="auto"/>
          </w:divBdr>
          <w:divsChild>
            <w:div w:id="322004764">
              <w:marLeft w:val="0"/>
              <w:marRight w:val="0"/>
              <w:marTop w:val="0"/>
              <w:marBottom w:val="0"/>
              <w:divBdr>
                <w:top w:val="none" w:sz="0" w:space="0" w:color="auto"/>
                <w:left w:val="none" w:sz="0" w:space="0" w:color="auto"/>
                <w:bottom w:val="none" w:sz="0" w:space="0" w:color="auto"/>
                <w:right w:val="none" w:sz="0" w:space="0" w:color="auto"/>
              </w:divBdr>
              <w:divsChild>
                <w:div w:id="440957317">
                  <w:marLeft w:val="0"/>
                  <w:marRight w:val="0"/>
                  <w:marTop w:val="0"/>
                  <w:marBottom w:val="0"/>
                  <w:divBdr>
                    <w:top w:val="none" w:sz="0" w:space="0" w:color="auto"/>
                    <w:left w:val="none" w:sz="0" w:space="0" w:color="auto"/>
                    <w:bottom w:val="none" w:sz="0" w:space="0" w:color="auto"/>
                    <w:right w:val="none" w:sz="0" w:space="0" w:color="auto"/>
                  </w:divBdr>
                  <w:divsChild>
                    <w:div w:id="7417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9093318">
      <w:bodyDiv w:val="1"/>
      <w:marLeft w:val="0"/>
      <w:marRight w:val="0"/>
      <w:marTop w:val="0"/>
      <w:marBottom w:val="0"/>
      <w:divBdr>
        <w:top w:val="none" w:sz="0" w:space="0" w:color="auto"/>
        <w:left w:val="none" w:sz="0" w:space="0" w:color="auto"/>
        <w:bottom w:val="none" w:sz="0" w:space="0" w:color="auto"/>
        <w:right w:val="none" w:sz="0" w:space="0" w:color="auto"/>
      </w:divBdr>
      <w:divsChild>
        <w:div w:id="582110222">
          <w:marLeft w:val="0"/>
          <w:marRight w:val="0"/>
          <w:marTop w:val="0"/>
          <w:marBottom w:val="0"/>
          <w:divBdr>
            <w:top w:val="none" w:sz="0" w:space="0" w:color="auto"/>
            <w:left w:val="none" w:sz="0" w:space="0" w:color="auto"/>
            <w:bottom w:val="none" w:sz="0" w:space="0" w:color="auto"/>
            <w:right w:val="none" w:sz="0" w:space="0" w:color="auto"/>
          </w:divBdr>
          <w:divsChild>
            <w:div w:id="719061683">
              <w:marLeft w:val="0"/>
              <w:marRight w:val="0"/>
              <w:marTop w:val="0"/>
              <w:marBottom w:val="0"/>
              <w:divBdr>
                <w:top w:val="none" w:sz="0" w:space="0" w:color="auto"/>
                <w:left w:val="none" w:sz="0" w:space="0" w:color="auto"/>
                <w:bottom w:val="none" w:sz="0" w:space="0" w:color="auto"/>
                <w:right w:val="none" w:sz="0" w:space="0" w:color="auto"/>
              </w:divBdr>
              <w:divsChild>
                <w:div w:id="798492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739695">
          <w:marLeft w:val="0"/>
          <w:marRight w:val="0"/>
          <w:marTop w:val="0"/>
          <w:marBottom w:val="0"/>
          <w:divBdr>
            <w:top w:val="none" w:sz="0" w:space="0" w:color="auto"/>
            <w:left w:val="none" w:sz="0" w:space="0" w:color="auto"/>
            <w:bottom w:val="none" w:sz="0" w:space="0" w:color="auto"/>
            <w:right w:val="none" w:sz="0" w:space="0" w:color="auto"/>
          </w:divBdr>
          <w:divsChild>
            <w:div w:id="890068794">
              <w:marLeft w:val="0"/>
              <w:marRight w:val="0"/>
              <w:marTop w:val="0"/>
              <w:marBottom w:val="0"/>
              <w:divBdr>
                <w:top w:val="none" w:sz="0" w:space="0" w:color="auto"/>
                <w:left w:val="none" w:sz="0" w:space="0" w:color="auto"/>
                <w:bottom w:val="none" w:sz="0" w:space="0" w:color="auto"/>
                <w:right w:val="none" w:sz="0" w:space="0" w:color="auto"/>
              </w:divBdr>
              <w:divsChild>
                <w:div w:id="1714499455">
                  <w:marLeft w:val="0"/>
                  <w:marRight w:val="0"/>
                  <w:marTop w:val="0"/>
                  <w:marBottom w:val="0"/>
                  <w:divBdr>
                    <w:top w:val="none" w:sz="0" w:space="0" w:color="auto"/>
                    <w:left w:val="none" w:sz="0" w:space="0" w:color="auto"/>
                    <w:bottom w:val="none" w:sz="0" w:space="0" w:color="auto"/>
                    <w:right w:val="none" w:sz="0" w:space="0" w:color="auto"/>
                  </w:divBdr>
                  <w:divsChild>
                    <w:div w:id="934940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8314046">
      <w:bodyDiv w:val="1"/>
      <w:marLeft w:val="0"/>
      <w:marRight w:val="0"/>
      <w:marTop w:val="0"/>
      <w:marBottom w:val="0"/>
      <w:divBdr>
        <w:top w:val="none" w:sz="0" w:space="0" w:color="auto"/>
        <w:left w:val="none" w:sz="0" w:space="0" w:color="auto"/>
        <w:bottom w:val="none" w:sz="0" w:space="0" w:color="auto"/>
        <w:right w:val="none" w:sz="0" w:space="0" w:color="auto"/>
      </w:divBdr>
    </w:div>
    <w:div w:id="1724601674">
      <w:bodyDiv w:val="1"/>
      <w:marLeft w:val="0"/>
      <w:marRight w:val="0"/>
      <w:marTop w:val="0"/>
      <w:marBottom w:val="0"/>
      <w:divBdr>
        <w:top w:val="none" w:sz="0" w:space="0" w:color="auto"/>
        <w:left w:val="none" w:sz="0" w:space="0" w:color="auto"/>
        <w:bottom w:val="none" w:sz="0" w:space="0" w:color="auto"/>
        <w:right w:val="none" w:sz="0" w:space="0" w:color="auto"/>
      </w:divBdr>
      <w:divsChild>
        <w:div w:id="116460768">
          <w:marLeft w:val="0"/>
          <w:marRight w:val="0"/>
          <w:marTop w:val="0"/>
          <w:marBottom w:val="0"/>
          <w:divBdr>
            <w:top w:val="none" w:sz="0" w:space="0" w:color="auto"/>
            <w:left w:val="none" w:sz="0" w:space="0" w:color="auto"/>
            <w:bottom w:val="none" w:sz="0" w:space="0" w:color="auto"/>
            <w:right w:val="none" w:sz="0" w:space="0" w:color="auto"/>
          </w:divBdr>
        </w:div>
        <w:div w:id="239482432">
          <w:marLeft w:val="0"/>
          <w:marRight w:val="0"/>
          <w:marTop w:val="0"/>
          <w:marBottom w:val="0"/>
          <w:divBdr>
            <w:top w:val="none" w:sz="0" w:space="0" w:color="auto"/>
            <w:left w:val="none" w:sz="0" w:space="0" w:color="auto"/>
            <w:bottom w:val="none" w:sz="0" w:space="0" w:color="auto"/>
            <w:right w:val="none" w:sz="0" w:space="0" w:color="auto"/>
          </w:divBdr>
        </w:div>
        <w:div w:id="656149759">
          <w:marLeft w:val="0"/>
          <w:marRight w:val="0"/>
          <w:marTop w:val="0"/>
          <w:marBottom w:val="0"/>
          <w:divBdr>
            <w:top w:val="none" w:sz="0" w:space="0" w:color="auto"/>
            <w:left w:val="none" w:sz="0" w:space="0" w:color="auto"/>
            <w:bottom w:val="none" w:sz="0" w:space="0" w:color="auto"/>
            <w:right w:val="none" w:sz="0" w:space="0" w:color="auto"/>
          </w:divBdr>
        </w:div>
        <w:div w:id="659115000">
          <w:marLeft w:val="0"/>
          <w:marRight w:val="0"/>
          <w:marTop w:val="0"/>
          <w:marBottom w:val="0"/>
          <w:divBdr>
            <w:top w:val="none" w:sz="0" w:space="0" w:color="auto"/>
            <w:left w:val="none" w:sz="0" w:space="0" w:color="auto"/>
            <w:bottom w:val="none" w:sz="0" w:space="0" w:color="auto"/>
            <w:right w:val="none" w:sz="0" w:space="0" w:color="auto"/>
          </w:divBdr>
        </w:div>
        <w:div w:id="714810680">
          <w:marLeft w:val="0"/>
          <w:marRight w:val="0"/>
          <w:marTop w:val="0"/>
          <w:marBottom w:val="0"/>
          <w:divBdr>
            <w:top w:val="none" w:sz="0" w:space="0" w:color="auto"/>
            <w:left w:val="none" w:sz="0" w:space="0" w:color="auto"/>
            <w:bottom w:val="none" w:sz="0" w:space="0" w:color="auto"/>
            <w:right w:val="none" w:sz="0" w:space="0" w:color="auto"/>
          </w:divBdr>
        </w:div>
        <w:div w:id="835264009">
          <w:marLeft w:val="0"/>
          <w:marRight w:val="0"/>
          <w:marTop w:val="0"/>
          <w:marBottom w:val="0"/>
          <w:divBdr>
            <w:top w:val="none" w:sz="0" w:space="0" w:color="auto"/>
            <w:left w:val="none" w:sz="0" w:space="0" w:color="auto"/>
            <w:bottom w:val="none" w:sz="0" w:space="0" w:color="auto"/>
            <w:right w:val="none" w:sz="0" w:space="0" w:color="auto"/>
          </w:divBdr>
        </w:div>
        <w:div w:id="951981713">
          <w:marLeft w:val="0"/>
          <w:marRight w:val="0"/>
          <w:marTop w:val="0"/>
          <w:marBottom w:val="0"/>
          <w:divBdr>
            <w:top w:val="none" w:sz="0" w:space="0" w:color="auto"/>
            <w:left w:val="none" w:sz="0" w:space="0" w:color="auto"/>
            <w:bottom w:val="none" w:sz="0" w:space="0" w:color="auto"/>
            <w:right w:val="none" w:sz="0" w:space="0" w:color="auto"/>
          </w:divBdr>
        </w:div>
        <w:div w:id="987048672">
          <w:marLeft w:val="0"/>
          <w:marRight w:val="0"/>
          <w:marTop w:val="0"/>
          <w:marBottom w:val="0"/>
          <w:divBdr>
            <w:top w:val="none" w:sz="0" w:space="0" w:color="auto"/>
            <w:left w:val="none" w:sz="0" w:space="0" w:color="auto"/>
            <w:bottom w:val="none" w:sz="0" w:space="0" w:color="auto"/>
            <w:right w:val="none" w:sz="0" w:space="0" w:color="auto"/>
          </w:divBdr>
        </w:div>
        <w:div w:id="1006980348">
          <w:marLeft w:val="0"/>
          <w:marRight w:val="0"/>
          <w:marTop w:val="0"/>
          <w:marBottom w:val="0"/>
          <w:divBdr>
            <w:top w:val="none" w:sz="0" w:space="0" w:color="auto"/>
            <w:left w:val="none" w:sz="0" w:space="0" w:color="auto"/>
            <w:bottom w:val="none" w:sz="0" w:space="0" w:color="auto"/>
            <w:right w:val="none" w:sz="0" w:space="0" w:color="auto"/>
          </w:divBdr>
        </w:div>
        <w:div w:id="1092051013">
          <w:marLeft w:val="0"/>
          <w:marRight w:val="0"/>
          <w:marTop w:val="0"/>
          <w:marBottom w:val="0"/>
          <w:divBdr>
            <w:top w:val="none" w:sz="0" w:space="0" w:color="auto"/>
            <w:left w:val="none" w:sz="0" w:space="0" w:color="auto"/>
            <w:bottom w:val="none" w:sz="0" w:space="0" w:color="auto"/>
            <w:right w:val="none" w:sz="0" w:space="0" w:color="auto"/>
          </w:divBdr>
        </w:div>
        <w:div w:id="1180123387">
          <w:marLeft w:val="0"/>
          <w:marRight w:val="0"/>
          <w:marTop w:val="0"/>
          <w:marBottom w:val="0"/>
          <w:divBdr>
            <w:top w:val="none" w:sz="0" w:space="0" w:color="auto"/>
            <w:left w:val="none" w:sz="0" w:space="0" w:color="auto"/>
            <w:bottom w:val="none" w:sz="0" w:space="0" w:color="auto"/>
            <w:right w:val="none" w:sz="0" w:space="0" w:color="auto"/>
          </w:divBdr>
        </w:div>
        <w:div w:id="1284464152">
          <w:marLeft w:val="0"/>
          <w:marRight w:val="0"/>
          <w:marTop w:val="0"/>
          <w:marBottom w:val="0"/>
          <w:divBdr>
            <w:top w:val="none" w:sz="0" w:space="0" w:color="auto"/>
            <w:left w:val="none" w:sz="0" w:space="0" w:color="auto"/>
            <w:bottom w:val="none" w:sz="0" w:space="0" w:color="auto"/>
            <w:right w:val="none" w:sz="0" w:space="0" w:color="auto"/>
          </w:divBdr>
        </w:div>
        <w:div w:id="1389649109">
          <w:marLeft w:val="0"/>
          <w:marRight w:val="0"/>
          <w:marTop w:val="0"/>
          <w:marBottom w:val="0"/>
          <w:divBdr>
            <w:top w:val="none" w:sz="0" w:space="0" w:color="auto"/>
            <w:left w:val="none" w:sz="0" w:space="0" w:color="auto"/>
            <w:bottom w:val="none" w:sz="0" w:space="0" w:color="auto"/>
            <w:right w:val="none" w:sz="0" w:space="0" w:color="auto"/>
          </w:divBdr>
        </w:div>
        <w:div w:id="1483043172">
          <w:marLeft w:val="0"/>
          <w:marRight w:val="0"/>
          <w:marTop w:val="0"/>
          <w:marBottom w:val="0"/>
          <w:divBdr>
            <w:top w:val="none" w:sz="0" w:space="0" w:color="auto"/>
            <w:left w:val="none" w:sz="0" w:space="0" w:color="auto"/>
            <w:bottom w:val="none" w:sz="0" w:space="0" w:color="auto"/>
            <w:right w:val="none" w:sz="0" w:space="0" w:color="auto"/>
          </w:divBdr>
        </w:div>
        <w:div w:id="1489513568">
          <w:marLeft w:val="0"/>
          <w:marRight w:val="0"/>
          <w:marTop w:val="0"/>
          <w:marBottom w:val="0"/>
          <w:divBdr>
            <w:top w:val="none" w:sz="0" w:space="0" w:color="auto"/>
            <w:left w:val="none" w:sz="0" w:space="0" w:color="auto"/>
            <w:bottom w:val="none" w:sz="0" w:space="0" w:color="auto"/>
            <w:right w:val="none" w:sz="0" w:space="0" w:color="auto"/>
          </w:divBdr>
        </w:div>
        <w:div w:id="1492595210">
          <w:marLeft w:val="0"/>
          <w:marRight w:val="0"/>
          <w:marTop w:val="0"/>
          <w:marBottom w:val="0"/>
          <w:divBdr>
            <w:top w:val="none" w:sz="0" w:space="0" w:color="auto"/>
            <w:left w:val="none" w:sz="0" w:space="0" w:color="auto"/>
            <w:bottom w:val="none" w:sz="0" w:space="0" w:color="auto"/>
            <w:right w:val="none" w:sz="0" w:space="0" w:color="auto"/>
          </w:divBdr>
        </w:div>
        <w:div w:id="1548255176">
          <w:marLeft w:val="0"/>
          <w:marRight w:val="0"/>
          <w:marTop w:val="0"/>
          <w:marBottom w:val="0"/>
          <w:divBdr>
            <w:top w:val="none" w:sz="0" w:space="0" w:color="auto"/>
            <w:left w:val="none" w:sz="0" w:space="0" w:color="auto"/>
            <w:bottom w:val="none" w:sz="0" w:space="0" w:color="auto"/>
            <w:right w:val="none" w:sz="0" w:space="0" w:color="auto"/>
          </w:divBdr>
        </w:div>
        <w:div w:id="1690643300">
          <w:marLeft w:val="0"/>
          <w:marRight w:val="0"/>
          <w:marTop w:val="0"/>
          <w:marBottom w:val="0"/>
          <w:divBdr>
            <w:top w:val="none" w:sz="0" w:space="0" w:color="auto"/>
            <w:left w:val="none" w:sz="0" w:space="0" w:color="auto"/>
            <w:bottom w:val="none" w:sz="0" w:space="0" w:color="auto"/>
            <w:right w:val="none" w:sz="0" w:space="0" w:color="auto"/>
          </w:divBdr>
        </w:div>
        <w:div w:id="1741098021">
          <w:marLeft w:val="0"/>
          <w:marRight w:val="0"/>
          <w:marTop w:val="0"/>
          <w:marBottom w:val="0"/>
          <w:divBdr>
            <w:top w:val="none" w:sz="0" w:space="0" w:color="auto"/>
            <w:left w:val="none" w:sz="0" w:space="0" w:color="auto"/>
            <w:bottom w:val="none" w:sz="0" w:space="0" w:color="auto"/>
            <w:right w:val="none" w:sz="0" w:space="0" w:color="auto"/>
          </w:divBdr>
        </w:div>
        <w:div w:id="1818104210">
          <w:marLeft w:val="0"/>
          <w:marRight w:val="0"/>
          <w:marTop w:val="0"/>
          <w:marBottom w:val="0"/>
          <w:divBdr>
            <w:top w:val="none" w:sz="0" w:space="0" w:color="auto"/>
            <w:left w:val="none" w:sz="0" w:space="0" w:color="auto"/>
            <w:bottom w:val="none" w:sz="0" w:space="0" w:color="auto"/>
            <w:right w:val="none" w:sz="0" w:space="0" w:color="auto"/>
          </w:divBdr>
        </w:div>
        <w:div w:id="1863737232">
          <w:marLeft w:val="0"/>
          <w:marRight w:val="0"/>
          <w:marTop w:val="0"/>
          <w:marBottom w:val="0"/>
          <w:divBdr>
            <w:top w:val="none" w:sz="0" w:space="0" w:color="auto"/>
            <w:left w:val="none" w:sz="0" w:space="0" w:color="auto"/>
            <w:bottom w:val="none" w:sz="0" w:space="0" w:color="auto"/>
            <w:right w:val="none" w:sz="0" w:space="0" w:color="auto"/>
          </w:divBdr>
        </w:div>
        <w:div w:id="1887906231">
          <w:marLeft w:val="0"/>
          <w:marRight w:val="0"/>
          <w:marTop w:val="0"/>
          <w:marBottom w:val="0"/>
          <w:divBdr>
            <w:top w:val="none" w:sz="0" w:space="0" w:color="auto"/>
            <w:left w:val="none" w:sz="0" w:space="0" w:color="auto"/>
            <w:bottom w:val="none" w:sz="0" w:space="0" w:color="auto"/>
            <w:right w:val="none" w:sz="0" w:space="0" w:color="auto"/>
          </w:divBdr>
        </w:div>
        <w:div w:id="1889367274">
          <w:marLeft w:val="0"/>
          <w:marRight w:val="0"/>
          <w:marTop w:val="0"/>
          <w:marBottom w:val="0"/>
          <w:divBdr>
            <w:top w:val="none" w:sz="0" w:space="0" w:color="auto"/>
            <w:left w:val="none" w:sz="0" w:space="0" w:color="auto"/>
            <w:bottom w:val="none" w:sz="0" w:space="0" w:color="auto"/>
            <w:right w:val="none" w:sz="0" w:space="0" w:color="auto"/>
          </w:divBdr>
        </w:div>
        <w:div w:id="1914970990">
          <w:marLeft w:val="0"/>
          <w:marRight w:val="0"/>
          <w:marTop w:val="0"/>
          <w:marBottom w:val="0"/>
          <w:divBdr>
            <w:top w:val="none" w:sz="0" w:space="0" w:color="auto"/>
            <w:left w:val="none" w:sz="0" w:space="0" w:color="auto"/>
            <w:bottom w:val="none" w:sz="0" w:space="0" w:color="auto"/>
            <w:right w:val="none" w:sz="0" w:space="0" w:color="auto"/>
          </w:divBdr>
        </w:div>
        <w:div w:id="2011982306">
          <w:marLeft w:val="0"/>
          <w:marRight w:val="0"/>
          <w:marTop w:val="0"/>
          <w:marBottom w:val="0"/>
          <w:divBdr>
            <w:top w:val="none" w:sz="0" w:space="0" w:color="auto"/>
            <w:left w:val="none" w:sz="0" w:space="0" w:color="auto"/>
            <w:bottom w:val="none" w:sz="0" w:space="0" w:color="auto"/>
            <w:right w:val="none" w:sz="0" w:space="0" w:color="auto"/>
          </w:divBdr>
        </w:div>
        <w:div w:id="2072532657">
          <w:marLeft w:val="0"/>
          <w:marRight w:val="0"/>
          <w:marTop w:val="0"/>
          <w:marBottom w:val="0"/>
          <w:divBdr>
            <w:top w:val="none" w:sz="0" w:space="0" w:color="auto"/>
            <w:left w:val="none" w:sz="0" w:space="0" w:color="auto"/>
            <w:bottom w:val="none" w:sz="0" w:space="0" w:color="auto"/>
            <w:right w:val="none" w:sz="0" w:space="0" w:color="auto"/>
          </w:divBdr>
        </w:div>
      </w:divsChild>
    </w:div>
    <w:div w:id="1725788282">
      <w:bodyDiv w:val="1"/>
      <w:marLeft w:val="0"/>
      <w:marRight w:val="0"/>
      <w:marTop w:val="0"/>
      <w:marBottom w:val="0"/>
      <w:divBdr>
        <w:top w:val="none" w:sz="0" w:space="0" w:color="auto"/>
        <w:left w:val="none" w:sz="0" w:space="0" w:color="auto"/>
        <w:bottom w:val="none" w:sz="0" w:space="0" w:color="auto"/>
        <w:right w:val="none" w:sz="0" w:space="0" w:color="auto"/>
      </w:divBdr>
    </w:div>
    <w:div w:id="1743521676">
      <w:bodyDiv w:val="1"/>
      <w:marLeft w:val="0"/>
      <w:marRight w:val="0"/>
      <w:marTop w:val="0"/>
      <w:marBottom w:val="0"/>
      <w:divBdr>
        <w:top w:val="none" w:sz="0" w:space="0" w:color="auto"/>
        <w:left w:val="none" w:sz="0" w:space="0" w:color="auto"/>
        <w:bottom w:val="none" w:sz="0" w:space="0" w:color="auto"/>
        <w:right w:val="none" w:sz="0" w:space="0" w:color="auto"/>
      </w:divBdr>
      <w:divsChild>
        <w:div w:id="1887912767">
          <w:marLeft w:val="0"/>
          <w:marRight w:val="0"/>
          <w:marTop w:val="0"/>
          <w:marBottom w:val="0"/>
          <w:divBdr>
            <w:top w:val="none" w:sz="0" w:space="0" w:color="auto"/>
            <w:left w:val="none" w:sz="0" w:space="0" w:color="auto"/>
            <w:bottom w:val="none" w:sz="0" w:space="0" w:color="auto"/>
            <w:right w:val="none" w:sz="0" w:space="0" w:color="auto"/>
          </w:divBdr>
          <w:divsChild>
            <w:div w:id="1345551151">
              <w:marLeft w:val="0"/>
              <w:marRight w:val="0"/>
              <w:marTop w:val="0"/>
              <w:marBottom w:val="0"/>
              <w:divBdr>
                <w:top w:val="none" w:sz="0" w:space="0" w:color="auto"/>
                <w:left w:val="none" w:sz="0" w:space="0" w:color="auto"/>
                <w:bottom w:val="none" w:sz="0" w:space="0" w:color="auto"/>
                <w:right w:val="none" w:sz="0" w:space="0" w:color="auto"/>
              </w:divBdr>
              <w:divsChild>
                <w:div w:id="1187937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2313961">
          <w:marLeft w:val="0"/>
          <w:marRight w:val="0"/>
          <w:marTop w:val="0"/>
          <w:marBottom w:val="0"/>
          <w:divBdr>
            <w:top w:val="none" w:sz="0" w:space="0" w:color="auto"/>
            <w:left w:val="none" w:sz="0" w:space="0" w:color="auto"/>
            <w:bottom w:val="none" w:sz="0" w:space="0" w:color="auto"/>
            <w:right w:val="none" w:sz="0" w:space="0" w:color="auto"/>
          </w:divBdr>
          <w:divsChild>
            <w:div w:id="439683886">
              <w:marLeft w:val="0"/>
              <w:marRight w:val="0"/>
              <w:marTop w:val="0"/>
              <w:marBottom w:val="0"/>
              <w:divBdr>
                <w:top w:val="none" w:sz="0" w:space="0" w:color="auto"/>
                <w:left w:val="none" w:sz="0" w:space="0" w:color="auto"/>
                <w:bottom w:val="none" w:sz="0" w:space="0" w:color="auto"/>
                <w:right w:val="none" w:sz="0" w:space="0" w:color="auto"/>
              </w:divBdr>
              <w:divsChild>
                <w:div w:id="1594318401">
                  <w:marLeft w:val="0"/>
                  <w:marRight w:val="0"/>
                  <w:marTop w:val="0"/>
                  <w:marBottom w:val="0"/>
                  <w:divBdr>
                    <w:top w:val="none" w:sz="0" w:space="0" w:color="auto"/>
                    <w:left w:val="none" w:sz="0" w:space="0" w:color="auto"/>
                    <w:bottom w:val="none" w:sz="0" w:space="0" w:color="auto"/>
                    <w:right w:val="none" w:sz="0" w:space="0" w:color="auto"/>
                  </w:divBdr>
                  <w:divsChild>
                    <w:div w:id="699091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2463031">
      <w:bodyDiv w:val="1"/>
      <w:marLeft w:val="0"/>
      <w:marRight w:val="0"/>
      <w:marTop w:val="0"/>
      <w:marBottom w:val="0"/>
      <w:divBdr>
        <w:top w:val="none" w:sz="0" w:space="0" w:color="auto"/>
        <w:left w:val="none" w:sz="0" w:space="0" w:color="auto"/>
        <w:bottom w:val="none" w:sz="0" w:space="0" w:color="auto"/>
        <w:right w:val="none" w:sz="0" w:space="0" w:color="auto"/>
      </w:divBdr>
      <w:divsChild>
        <w:div w:id="964852610">
          <w:marLeft w:val="0"/>
          <w:marRight w:val="0"/>
          <w:marTop w:val="0"/>
          <w:marBottom w:val="0"/>
          <w:divBdr>
            <w:top w:val="none" w:sz="0" w:space="0" w:color="auto"/>
            <w:left w:val="none" w:sz="0" w:space="0" w:color="auto"/>
            <w:bottom w:val="none" w:sz="0" w:space="0" w:color="auto"/>
            <w:right w:val="none" w:sz="0" w:space="0" w:color="auto"/>
          </w:divBdr>
          <w:divsChild>
            <w:div w:id="1642149763">
              <w:marLeft w:val="0"/>
              <w:marRight w:val="0"/>
              <w:marTop w:val="0"/>
              <w:marBottom w:val="0"/>
              <w:divBdr>
                <w:top w:val="none" w:sz="0" w:space="0" w:color="auto"/>
                <w:left w:val="none" w:sz="0" w:space="0" w:color="auto"/>
                <w:bottom w:val="none" w:sz="0" w:space="0" w:color="auto"/>
                <w:right w:val="none" w:sz="0" w:space="0" w:color="auto"/>
              </w:divBdr>
              <w:divsChild>
                <w:div w:id="185290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3888092">
          <w:marLeft w:val="0"/>
          <w:marRight w:val="0"/>
          <w:marTop w:val="0"/>
          <w:marBottom w:val="0"/>
          <w:divBdr>
            <w:top w:val="none" w:sz="0" w:space="0" w:color="auto"/>
            <w:left w:val="none" w:sz="0" w:space="0" w:color="auto"/>
            <w:bottom w:val="none" w:sz="0" w:space="0" w:color="auto"/>
            <w:right w:val="none" w:sz="0" w:space="0" w:color="auto"/>
          </w:divBdr>
          <w:divsChild>
            <w:div w:id="37899419">
              <w:marLeft w:val="0"/>
              <w:marRight w:val="0"/>
              <w:marTop w:val="0"/>
              <w:marBottom w:val="0"/>
              <w:divBdr>
                <w:top w:val="none" w:sz="0" w:space="0" w:color="auto"/>
                <w:left w:val="none" w:sz="0" w:space="0" w:color="auto"/>
                <w:bottom w:val="none" w:sz="0" w:space="0" w:color="auto"/>
                <w:right w:val="none" w:sz="0" w:space="0" w:color="auto"/>
              </w:divBdr>
              <w:divsChild>
                <w:div w:id="1023826910">
                  <w:marLeft w:val="0"/>
                  <w:marRight w:val="0"/>
                  <w:marTop w:val="0"/>
                  <w:marBottom w:val="0"/>
                  <w:divBdr>
                    <w:top w:val="none" w:sz="0" w:space="0" w:color="auto"/>
                    <w:left w:val="none" w:sz="0" w:space="0" w:color="auto"/>
                    <w:bottom w:val="none" w:sz="0" w:space="0" w:color="auto"/>
                    <w:right w:val="none" w:sz="0" w:space="0" w:color="auto"/>
                  </w:divBdr>
                  <w:divsChild>
                    <w:div w:id="1544709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3044039">
      <w:bodyDiv w:val="1"/>
      <w:marLeft w:val="0"/>
      <w:marRight w:val="0"/>
      <w:marTop w:val="0"/>
      <w:marBottom w:val="0"/>
      <w:divBdr>
        <w:top w:val="none" w:sz="0" w:space="0" w:color="auto"/>
        <w:left w:val="none" w:sz="0" w:space="0" w:color="auto"/>
        <w:bottom w:val="none" w:sz="0" w:space="0" w:color="auto"/>
        <w:right w:val="none" w:sz="0" w:space="0" w:color="auto"/>
      </w:divBdr>
    </w:div>
    <w:div w:id="1763137701">
      <w:bodyDiv w:val="1"/>
      <w:marLeft w:val="0"/>
      <w:marRight w:val="0"/>
      <w:marTop w:val="0"/>
      <w:marBottom w:val="0"/>
      <w:divBdr>
        <w:top w:val="none" w:sz="0" w:space="0" w:color="auto"/>
        <w:left w:val="none" w:sz="0" w:space="0" w:color="auto"/>
        <w:bottom w:val="none" w:sz="0" w:space="0" w:color="auto"/>
        <w:right w:val="none" w:sz="0" w:space="0" w:color="auto"/>
      </w:divBdr>
    </w:div>
    <w:div w:id="1763405953">
      <w:bodyDiv w:val="1"/>
      <w:marLeft w:val="0"/>
      <w:marRight w:val="0"/>
      <w:marTop w:val="0"/>
      <w:marBottom w:val="0"/>
      <w:divBdr>
        <w:top w:val="none" w:sz="0" w:space="0" w:color="auto"/>
        <w:left w:val="none" w:sz="0" w:space="0" w:color="auto"/>
        <w:bottom w:val="none" w:sz="0" w:space="0" w:color="auto"/>
        <w:right w:val="none" w:sz="0" w:space="0" w:color="auto"/>
      </w:divBdr>
    </w:div>
    <w:div w:id="1769035898">
      <w:bodyDiv w:val="1"/>
      <w:marLeft w:val="0"/>
      <w:marRight w:val="0"/>
      <w:marTop w:val="0"/>
      <w:marBottom w:val="0"/>
      <w:divBdr>
        <w:top w:val="none" w:sz="0" w:space="0" w:color="auto"/>
        <w:left w:val="none" w:sz="0" w:space="0" w:color="auto"/>
        <w:bottom w:val="none" w:sz="0" w:space="0" w:color="auto"/>
        <w:right w:val="none" w:sz="0" w:space="0" w:color="auto"/>
      </w:divBdr>
      <w:divsChild>
        <w:div w:id="749429567">
          <w:marLeft w:val="0"/>
          <w:marRight w:val="0"/>
          <w:marTop w:val="0"/>
          <w:marBottom w:val="0"/>
          <w:divBdr>
            <w:top w:val="none" w:sz="0" w:space="0" w:color="auto"/>
            <w:left w:val="none" w:sz="0" w:space="0" w:color="auto"/>
            <w:bottom w:val="none" w:sz="0" w:space="0" w:color="auto"/>
            <w:right w:val="none" w:sz="0" w:space="0" w:color="auto"/>
          </w:divBdr>
          <w:divsChild>
            <w:div w:id="1667436536">
              <w:marLeft w:val="0"/>
              <w:marRight w:val="0"/>
              <w:marTop w:val="0"/>
              <w:marBottom w:val="0"/>
              <w:divBdr>
                <w:top w:val="none" w:sz="0" w:space="0" w:color="auto"/>
                <w:left w:val="none" w:sz="0" w:space="0" w:color="auto"/>
                <w:bottom w:val="none" w:sz="0" w:space="0" w:color="auto"/>
                <w:right w:val="none" w:sz="0" w:space="0" w:color="auto"/>
              </w:divBdr>
              <w:divsChild>
                <w:div w:id="687828932">
                  <w:marLeft w:val="0"/>
                  <w:marRight w:val="0"/>
                  <w:marTop w:val="0"/>
                  <w:marBottom w:val="0"/>
                  <w:divBdr>
                    <w:top w:val="none" w:sz="0" w:space="0" w:color="auto"/>
                    <w:left w:val="none" w:sz="0" w:space="0" w:color="auto"/>
                    <w:bottom w:val="none" w:sz="0" w:space="0" w:color="auto"/>
                    <w:right w:val="none" w:sz="0" w:space="0" w:color="auto"/>
                  </w:divBdr>
                  <w:divsChild>
                    <w:div w:id="318389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3614762">
          <w:marLeft w:val="0"/>
          <w:marRight w:val="0"/>
          <w:marTop w:val="0"/>
          <w:marBottom w:val="0"/>
          <w:divBdr>
            <w:top w:val="none" w:sz="0" w:space="0" w:color="auto"/>
            <w:left w:val="none" w:sz="0" w:space="0" w:color="auto"/>
            <w:bottom w:val="none" w:sz="0" w:space="0" w:color="auto"/>
            <w:right w:val="none" w:sz="0" w:space="0" w:color="auto"/>
          </w:divBdr>
          <w:divsChild>
            <w:div w:id="1424300502">
              <w:marLeft w:val="0"/>
              <w:marRight w:val="0"/>
              <w:marTop w:val="0"/>
              <w:marBottom w:val="0"/>
              <w:divBdr>
                <w:top w:val="none" w:sz="0" w:space="0" w:color="auto"/>
                <w:left w:val="none" w:sz="0" w:space="0" w:color="auto"/>
                <w:bottom w:val="none" w:sz="0" w:space="0" w:color="auto"/>
                <w:right w:val="none" w:sz="0" w:space="0" w:color="auto"/>
              </w:divBdr>
              <w:divsChild>
                <w:div w:id="518475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4034192">
      <w:bodyDiv w:val="1"/>
      <w:marLeft w:val="0"/>
      <w:marRight w:val="0"/>
      <w:marTop w:val="0"/>
      <w:marBottom w:val="0"/>
      <w:divBdr>
        <w:top w:val="none" w:sz="0" w:space="0" w:color="auto"/>
        <w:left w:val="none" w:sz="0" w:space="0" w:color="auto"/>
        <w:bottom w:val="none" w:sz="0" w:space="0" w:color="auto"/>
        <w:right w:val="none" w:sz="0" w:space="0" w:color="auto"/>
      </w:divBdr>
    </w:div>
    <w:div w:id="1791588641">
      <w:bodyDiv w:val="1"/>
      <w:marLeft w:val="0"/>
      <w:marRight w:val="0"/>
      <w:marTop w:val="0"/>
      <w:marBottom w:val="0"/>
      <w:divBdr>
        <w:top w:val="none" w:sz="0" w:space="0" w:color="auto"/>
        <w:left w:val="none" w:sz="0" w:space="0" w:color="auto"/>
        <w:bottom w:val="none" w:sz="0" w:space="0" w:color="auto"/>
        <w:right w:val="none" w:sz="0" w:space="0" w:color="auto"/>
      </w:divBdr>
    </w:div>
    <w:div w:id="1791898421">
      <w:bodyDiv w:val="1"/>
      <w:marLeft w:val="0"/>
      <w:marRight w:val="0"/>
      <w:marTop w:val="0"/>
      <w:marBottom w:val="0"/>
      <w:divBdr>
        <w:top w:val="none" w:sz="0" w:space="0" w:color="auto"/>
        <w:left w:val="none" w:sz="0" w:space="0" w:color="auto"/>
        <w:bottom w:val="none" w:sz="0" w:space="0" w:color="auto"/>
        <w:right w:val="none" w:sz="0" w:space="0" w:color="auto"/>
      </w:divBdr>
    </w:div>
    <w:div w:id="1809544543">
      <w:bodyDiv w:val="1"/>
      <w:marLeft w:val="0"/>
      <w:marRight w:val="0"/>
      <w:marTop w:val="0"/>
      <w:marBottom w:val="0"/>
      <w:divBdr>
        <w:top w:val="none" w:sz="0" w:space="0" w:color="auto"/>
        <w:left w:val="none" w:sz="0" w:space="0" w:color="auto"/>
        <w:bottom w:val="none" w:sz="0" w:space="0" w:color="auto"/>
        <w:right w:val="none" w:sz="0" w:space="0" w:color="auto"/>
      </w:divBdr>
      <w:divsChild>
        <w:div w:id="433938309">
          <w:marLeft w:val="0"/>
          <w:marRight w:val="0"/>
          <w:marTop w:val="0"/>
          <w:marBottom w:val="0"/>
          <w:divBdr>
            <w:top w:val="none" w:sz="0" w:space="0" w:color="auto"/>
            <w:left w:val="none" w:sz="0" w:space="0" w:color="auto"/>
            <w:bottom w:val="none" w:sz="0" w:space="0" w:color="auto"/>
            <w:right w:val="none" w:sz="0" w:space="0" w:color="auto"/>
          </w:divBdr>
          <w:divsChild>
            <w:div w:id="279604689">
              <w:marLeft w:val="0"/>
              <w:marRight w:val="0"/>
              <w:marTop w:val="0"/>
              <w:marBottom w:val="0"/>
              <w:divBdr>
                <w:top w:val="none" w:sz="0" w:space="0" w:color="auto"/>
                <w:left w:val="none" w:sz="0" w:space="0" w:color="auto"/>
                <w:bottom w:val="none" w:sz="0" w:space="0" w:color="auto"/>
                <w:right w:val="none" w:sz="0" w:space="0" w:color="auto"/>
              </w:divBdr>
              <w:divsChild>
                <w:div w:id="1981497496">
                  <w:marLeft w:val="0"/>
                  <w:marRight w:val="0"/>
                  <w:marTop w:val="0"/>
                  <w:marBottom w:val="0"/>
                  <w:divBdr>
                    <w:top w:val="none" w:sz="0" w:space="0" w:color="auto"/>
                    <w:left w:val="none" w:sz="0" w:space="0" w:color="auto"/>
                    <w:bottom w:val="none" w:sz="0" w:space="0" w:color="auto"/>
                    <w:right w:val="none" w:sz="0" w:space="0" w:color="auto"/>
                  </w:divBdr>
                  <w:divsChild>
                    <w:div w:id="627474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8007734">
          <w:marLeft w:val="0"/>
          <w:marRight w:val="0"/>
          <w:marTop w:val="0"/>
          <w:marBottom w:val="0"/>
          <w:divBdr>
            <w:top w:val="none" w:sz="0" w:space="0" w:color="auto"/>
            <w:left w:val="none" w:sz="0" w:space="0" w:color="auto"/>
            <w:bottom w:val="none" w:sz="0" w:space="0" w:color="auto"/>
            <w:right w:val="none" w:sz="0" w:space="0" w:color="auto"/>
          </w:divBdr>
          <w:divsChild>
            <w:div w:id="1600941760">
              <w:marLeft w:val="0"/>
              <w:marRight w:val="0"/>
              <w:marTop w:val="0"/>
              <w:marBottom w:val="0"/>
              <w:divBdr>
                <w:top w:val="none" w:sz="0" w:space="0" w:color="auto"/>
                <w:left w:val="none" w:sz="0" w:space="0" w:color="auto"/>
                <w:bottom w:val="none" w:sz="0" w:space="0" w:color="auto"/>
                <w:right w:val="none" w:sz="0" w:space="0" w:color="auto"/>
              </w:divBdr>
              <w:divsChild>
                <w:div w:id="77411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1650391">
      <w:bodyDiv w:val="1"/>
      <w:marLeft w:val="0"/>
      <w:marRight w:val="0"/>
      <w:marTop w:val="0"/>
      <w:marBottom w:val="0"/>
      <w:divBdr>
        <w:top w:val="none" w:sz="0" w:space="0" w:color="auto"/>
        <w:left w:val="none" w:sz="0" w:space="0" w:color="auto"/>
        <w:bottom w:val="none" w:sz="0" w:space="0" w:color="auto"/>
        <w:right w:val="none" w:sz="0" w:space="0" w:color="auto"/>
      </w:divBdr>
      <w:divsChild>
        <w:div w:id="622468821">
          <w:marLeft w:val="0"/>
          <w:marRight w:val="0"/>
          <w:marTop w:val="0"/>
          <w:marBottom w:val="0"/>
          <w:divBdr>
            <w:top w:val="none" w:sz="0" w:space="0" w:color="auto"/>
            <w:left w:val="none" w:sz="0" w:space="0" w:color="auto"/>
            <w:bottom w:val="none" w:sz="0" w:space="0" w:color="auto"/>
            <w:right w:val="none" w:sz="0" w:space="0" w:color="auto"/>
          </w:divBdr>
        </w:div>
        <w:div w:id="949043928">
          <w:marLeft w:val="0"/>
          <w:marRight w:val="0"/>
          <w:marTop w:val="0"/>
          <w:marBottom w:val="0"/>
          <w:divBdr>
            <w:top w:val="none" w:sz="0" w:space="0" w:color="auto"/>
            <w:left w:val="none" w:sz="0" w:space="0" w:color="auto"/>
            <w:bottom w:val="none" w:sz="0" w:space="0" w:color="auto"/>
            <w:right w:val="none" w:sz="0" w:space="0" w:color="auto"/>
          </w:divBdr>
        </w:div>
        <w:div w:id="1124810471">
          <w:marLeft w:val="0"/>
          <w:marRight w:val="0"/>
          <w:marTop w:val="0"/>
          <w:marBottom w:val="120"/>
          <w:divBdr>
            <w:top w:val="none" w:sz="0" w:space="0" w:color="auto"/>
            <w:left w:val="none" w:sz="0" w:space="0" w:color="auto"/>
            <w:bottom w:val="none" w:sz="0" w:space="0" w:color="auto"/>
            <w:right w:val="none" w:sz="0" w:space="0" w:color="auto"/>
          </w:divBdr>
        </w:div>
        <w:div w:id="1404259495">
          <w:marLeft w:val="0"/>
          <w:marRight w:val="0"/>
          <w:marTop w:val="0"/>
          <w:marBottom w:val="180"/>
          <w:divBdr>
            <w:top w:val="none" w:sz="0" w:space="0" w:color="auto"/>
            <w:left w:val="none" w:sz="0" w:space="0" w:color="auto"/>
            <w:bottom w:val="none" w:sz="0" w:space="0" w:color="auto"/>
            <w:right w:val="none" w:sz="0" w:space="0" w:color="auto"/>
          </w:divBdr>
        </w:div>
      </w:divsChild>
    </w:div>
    <w:div w:id="1838811572">
      <w:bodyDiv w:val="1"/>
      <w:marLeft w:val="0"/>
      <w:marRight w:val="0"/>
      <w:marTop w:val="0"/>
      <w:marBottom w:val="0"/>
      <w:divBdr>
        <w:top w:val="none" w:sz="0" w:space="0" w:color="auto"/>
        <w:left w:val="none" w:sz="0" w:space="0" w:color="auto"/>
        <w:bottom w:val="none" w:sz="0" w:space="0" w:color="auto"/>
        <w:right w:val="none" w:sz="0" w:space="0" w:color="auto"/>
      </w:divBdr>
      <w:divsChild>
        <w:div w:id="1897475472">
          <w:marLeft w:val="0"/>
          <w:marRight w:val="0"/>
          <w:marTop w:val="0"/>
          <w:marBottom w:val="0"/>
          <w:divBdr>
            <w:top w:val="none" w:sz="0" w:space="0" w:color="auto"/>
            <w:left w:val="none" w:sz="0" w:space="0" w:color="auto"/>
            <w:bottom w:val="none" w:sz="0" w:space="0" w:color="auto"/>
            <w:right w:val="none" w:sz="0" w:space="0" w:color="auto"/>
          </w:divBdr>
          <w:divsChild>
            <w:div w:id="804930764">
              <w:marLeft w:val="0"/>
              <w:marRight w:val="0"/>
              <w:marTop w:val="0"/>
              <w:marBottom w:val="0"/>
              <w:divBdr>
                <w:top w:val="none" w:sz="0" w:space="0" w:color="auto"/>
                <w:left w:val="none" w:sz="0" w:space="0" w:color="auto"/>
                <w:bottom w:val="none" w:sz="0" w:space="0" w:color="auto"/>
                <w:right w:val="none" w:sz="0" w:space="0" w:color="auto"/>
              </w:divBdr>
              <w:divsChild>
                <w:div w:id="1446922233">
                  <w:marLeft w:val="0"/>
                  <w:marRight w:val="0"/>
                  <w:marTop w:val="0"/>
                  <w:marBottom w:val="0"/>
                  <w:divBdr>
                    <w:top w:val="none" w:sz="0" w:space="0" w:color="auto"/>
                    <w:left w:val="none" w:sz="0" w:space="0" w:color="auto"/>
                    <w:bottom w:val="none" w:sz="0" w:space="0" w:color="auto"/>
                    <w:right w:val="none" w:sz="0" w:space="0" w:color="auto"/>
                  </w:divBdr>
                  <w:divsChild>
                    <w:div w:id="753403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653899">
          <w:marLeft w:val="0"/>
          <w:marRight w:val="0"/>
          <w:marTop w:val="0"/>
          <w:marBottom w:val="0"/>
          <w:divBdr>
            <w:top w:val="none" w:sz="0" w:space="0" w:color="auto"/>
            <w:left w:val="none" w:sz="0" w:space="0" w:color="auto"/>
            <w:bottom w:val="none" w:sz="0" w:space="0" w:color="auto"/>
            <w:right w:val="none" w:sz="0" w:space="0" w:color="auto"/>
          </w:divBdr>
          <w:divsChild>
            <w:div w:id="442113463">
              <w:marLeft w:val="0"/>
              <w:marRight w:val="0"/>
              <w:marTop w:val="0"/>
              <w:marBottom w:val="0"/>
              <w:divBdr>
                <w:top w:val="none" w:sz="0" w:space="0" w:color="auto"/>
                <w:left w:val="none" w:sz="0" w:space="0" w:color="auto"/>
                <w:bottom w:val="none" w:sz="0" w:space="0" w:color="auto"/>
                <w:right w:val="none" w:sz="0" w:space="0" w:color="auto"/>
              </w:divBdr>
              <w:divsChild>
                <w:div w:id="1971351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6577336">
      <w:bodyDiv w:val="1"/>
      <w:marLeft w:val="0"/>
      <w:marRight w:val="0"/>
      <w:marTop w:val="0"/>
      <w:marBottom w:val="0"/>
      <w:divBdr>
        <w:top w:val="none" w:sz="0" w:space="0" w:color="auto"/>
        <w:left w:val="none" w:sz="0" w:space="0" w:color="auto"/>
        <w:bottom w:val="none" w:sz="0" w:space="0" w:color="auto"/>
        <w:right w:val="none" w:sz="0" w:space="0" w:color="auto"/>
      </w:divBdr>
      <w:divsChild>
        <w:div w:id="204604288">
          <w:marLeft w:val="0"/>
          <w:marRight w:val="0"/>
          <w:marTop w:val="0"/>
          <w:marBottom w:val="0"/>
          <w:divBdr>
            <w:top w:val="none" w:sz="0" w:space="0" w:color="auto"/>
            <w:left w:val="none" w:sz="0" w:space="0" w:color="auto"/>
            <w:bottom w:val="none" w:sz="0" w:space="0" w:color="auto"/>
            <w:right w:val="none" w:sz="0" w:space="0" w:color="auto"/>
          </w:divBdr>
          <w:divsChild>
            <w:div w:id="707341799">
              <w:marLeft w:val="0"/>
              <w:marRight w:val="0"/>
              <w:marTop w:val="0"/>
              <w:marBottom w:val="0"/>
              <w:divBdr>
                <w:top w:val="none" w:sz="0" w:space="0" w:color="auto"/>
                <w:left w:val="none" w:sz="0" w:space="0" w:color="auto"/>
                <w:bottom w:val="none" w:sz="0" w:space="0" w:color="auto"/>
                <w:right w:val="none" w:sz="0" w:space="0" w:color="auto"/>
              </w:divBdr>
              <w:divsChild>
                <w:div w:id="809053625">
                  <w:marLeft w:val="0"/>
                  <w:marRight w:val="0"/>
                  <w:marTop w:val="0"/>
                  <w:marBottom w:val="0"/>
                  <w:divBdr>
                    <w:top w:val="none" w:sz="0" w:space="0" w:color="auto"/>
                    <w:left w:val="none" w:sz="0" w:space="0" w:color="auto"/>
                    <w:bottom w:val="none" w:sz="0" w:space="0" w:color="auto"/>
                    <w:right w:val="none" w:sz="0" w:space="0" w:color="auto"/>
                  </w:divBdr>
                  <w:divsChild>
                    <w:div w:id="195817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7509356">
          <w:marLeft w:val="0"/>
          <w:marRight w:val="0"/>
          <w:marTop w:val="0"/>
          <w:marBottom w:val="0"/>
          <w:divBdr>
            <w:top w:val="none" w:sz="0" w:space="0" w:color="auto"/>
            <w:left w:val="none" w:sz="0" w:space="0" w:color="auto"/>
            <w:bottom w:val="none" w:sz="0" w:space="0" w:color="auto"/>
            <w:right w:val="none" w:sz="0" w:space="0" w:color="auto"/>
          </w:divBdr>
          <w:divsChild>
            <w:div w:id="2122341181">
              <w:marLeft w:val="0"/>
              <w:marRight w:val="0"/>
              <w:marTop w:val="0"/>
              <w:marBottom w:val="0"/>
              <w:divBdr>
                <w:top w:val="none" w:sz="0" w:space="0" w:color="auto"/>
                <w:left w:val="none" w:sz="0" w:space="0" w:color="auto"/>
                <w:bottom w:val="none" w:sz="0" w:space="0" w:color="auto"/>
                <w:right w:val="none" w:sz="0" w:space="0" w:color="auto"/>
              </w:divBdr>
              <w:divsChild>
                <w:div w:id="1131554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2083213">
      <w:bodyDiv w:val="1"/>
      <w:marLeft w:val="0"/>
      <w:marRight w:val="0"/>
      <w:marTop w:val="0"/>
      <w:marBottom w:val="0"/>
      <w:divBdr>
        <w:top w:val="none" w:sz="0" w:space="0" w:color="auto"/>
        <w:left w:val="none" w:sz="0" w:space="0" w:color="auto"/>
        <w:bottom w:val="none" w:sz="0" w:space="0" w:color="auto"/>
        <w:right w:val="none" w:sz="0" w:space="0" w:color="auto"/>
      </w:divBdr>
      <w:divsChild>
        <w:div w:id="82579383">
          <w:marLeft w:val="0"/>
          <w:marRight w:val="0"/>
          <w:marTop w:val="0"/>
          <w:marBottom w:val="0"/>
          <w:divBdr>
            <w:top w:val="none" w:sz="0" w:space="0" w:color="auto"/>
            <w:left w:val="none" w:sz="0" w:space="0" w:color="auto"/>
            <w:bottom w:val="none" w:sz="0" w:space="0" w:color="auto"/>
            <w:right w:val="none" w:sz="0" w:space="0" w:color="auto"/>
          </w:divBdr>
          <w:divsChild>
            <w:div w:id="127819449">
              <w:marLeft w:val="0"/>
              <w:marRight w:val="0"/>
              <w:marTop w:val="0"/>
              <w:marBottom w:val="0"/>
              <w:divBdr>
                <w:top w:val="none" w:sz="0" w:space="0" w:color="auto"/>
                <w:left w:val="none" w:sz="0" w:space="0" w:color="auto"/>
                <w:bottom w:val="none" w:sz="0" w:space="0" w:color="auto"/>
                <w:right w:val="none" w:sz="0" w:space="0" w:color="auto"/>
              </w:divBdr>
              <w:divsChild>
                <w:div w:id="1567840736">
                  <w:marLeft w:val="0"/>
                  <w:marRight w:val="0"/>
                  <w:marTop w:val="0"/>
                  <w:marBottom w:val="166"/>
                  <w:divBdr>
                    <w:top w:val="none" w:sz="0" w:space="0" w:color="auto"/>
                    <w:left w:val="none" w:sz="0" w:space="0" w:color="auto"/>
                    <w:bottom w:val="none" w:sz="0" w:space="0" w:color="auto"/>
                    <w:right w:val="none" w:sz="0" w:space="0" w:color="auto"/>
                  </w:divBdr>
                  <w:divsChild>
                    <w:div w:id="694699648">
                      <w:marLeft w:val="0"/>
                      <w:marRight w:val="0"/>
                      <w:marTop w:val="0"/>
                      <w:marBottom w:val="166"/>
                      <w:divBdr>
                        <w:top w:val="none" w:sz="0" w:space="0" w:color="auto"/>
                        <w:left w:val="none" w:sz="0" w:space="0" w:color="auto"/>
                        <w:bottom w:val="none" w:sz="0" w:space="0" w:color="auto"/>
                        <w:right w:val="none" w:sz="0" w:space="0" w:color="auto"/>
                      </w:divBdr>
                      <w:divsChild>
                        <w:div w:id="162553720">
                          <w:marLeft w:val="0"/>
                          <w:marRight w:val="0"/>
                          <w:marTop w:val="0"/>
                          <w:marBottom w:val="0"/>
                          <w:divBdr>
                            <w:top w:val="none" w:sz="0" w:space="0" w:color="auto"/>
                            <w:left w:val="none" w:sz="0" w:space="0" w:color="auto"/>
                            <w:bottom w:val="none" w:sz="0" w:space="0" w:color="auto"/>
                            <w:right w:val="none" w:sz="0" w:space="0" w:color="auto"/>
                          </w:divBdr>
                          <w:divsChild>
                            <w:div w:id="623583171">
                              <w:marLeft w:val="0"/>
                              <w:marRight w:val="0"/>
                              <w:marTop w:val="0"/>
                              <w:marBottom w:val="0"/>
                              <w:divBdr>
                                <w:top w:val="none" w:sz="0" w:space="0" w:color="auto"/>
                                <w:left w:val="none" w:sz="0" w:space="0" w:color="auto"/>
                                <w:bottom w:val="none" w:sz="0" w:space="0" w:color="auto"/>
                                <w:right w:val="none" w:sz="0" w:space="0" w:color="auto"/>
                              </w:divBdr>
                              <w:divsChild>
                                <w:div w:id="245650539">
                                  <w:marLeft w:val="0"/>
                                  <w:marRight w:val="0"/>
                                  <w:marTop w:val="0"/>
                                  <w:marBottom w:val="0"/>
                                  <w:divBdr>
                                    <w:top w:val="none" w:sz="0" w:space="0" w:color="auto"/>
                                    <w:left w:val="none" w:sz="0" w:space="0" w:color="auto"/>
                                    <w:bottom w:val="none" w:sz="0" w:space="0" w:color="auto"/>
                                    <w:right w:val="none" w:sz="0" w:space="0" w:color="auto"/>
                                  </w:divBdr>
                                </w:div>
                                <w:div w:id="275529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178610">
                          <w:marLeft w:val="0"/>
                          <w:marRight w:val="0"/>
                          <w:marTop w:val="0"/>
                          <w:marBottom w:val="0"/>
                          <w:divBdr>
                            <w:top w:val="none" w:sz="0" w:space="0" w:color="auto"/>
                            <w:left w:val="none" w:sz="0" w:space="0" w:color="auto"/>
                            <w:bottom w:val="none" w:sz="0" w:space="0" w:color="auto"/>
                            <w:right w:val="none" w:sz="0" w:space="0" w:color="auto"/>
                          </w:divBdr>
                        </w:div>
                        <w:div w:id="1790512742">
                          <w:marLeft w:val="0"/>
                          <w:marRight w:val="0"/>
                          <w:marTop w:val="0"/>
                          <w:marBottom w:val="0"/>
                          <w:divBdr>
                            <w:top w:val="none" w:sz="0" w:space="0" w:color="auto"/>
                            <w:left w:val="none" w:sz="0" w:space="0" w:color="auto"/>
                            <w:bottom w:val="none" w:sz="0" w:space="0" w:color="auto"/>
                            <w:right w:val="none" w:sz="0" w:space="0" w:color="auto"/>
                          </w:divBdr>
                          <w:divsChild>
                            <w:div w:id="791020857">
                              <w:marLeft w:val="0"/>
                              <w:marRight w:val="0"/>
                              <w:marTop w:val="0"/>
                              <w:marBottom w:val="0"/>
                              <w:divBdr>
                                <w:top w:val="none" w:sz="0" w:space="0" w:color="auto"/>
                                <w:left w:val="none" w:sz="0" w:space="0" w:color="auto"/>
                                <w:bottom w:val="none" w:sz="0" w:space="0" w:color="auto"/>
                                <w:right w:val="none" w:sz="0" w:space="0" w:color="auto"/>
                              </w:divBdr>
                            </w:div>
                            <w:div w:id="1720473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5126557">
                      <w:marLeft w:val="0"/>
                      <w:marRight w:val="0"/>
                      <w:marTop w:val="166"/>
                      <w:marBottom w:val="166"/>
                      <w:divBdr>
                        <w:top w:val="none" w:sz="0" w:space="0" w:color="auto"/>
                        <w:left w:val="none" w:sz="0" w:space="0" w:color="auto"/>
                        <w:bottom w:val="none" w:sz="0" w:space="0" w:color="auto"/>
                        <w:right w:val="none" w:sz="0" w:space="0" w:color="auto"/>
                      </w:divBdr>
                      <w:divsChild>
                        <w:div w:id="1197960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4495044">
          <w:marLeft w:val="0"/>
          <w:marRight w:val="0"/>
          <w:marTop w:val="332"/>
          <w:marBottom w:val="332"/>
          <w:divBdr>
            <w:top w:val="none" w:sz="0" w:space="0" w:color="auto"/>
            <w:left w:val="none" w:sz="0" w:space="0" w:color="auto"/>
            <w:bottom w:val="none" w:sz="0" w:space="0" w:color="auto"/>
            <w:right w:val="none" w:sz="0" w:space="0" w:color="auto"/>
          </w:divBdr>
          <w:divsChild>
            <w:div w:id="1990862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400001">
      <w:bodyDiv w:val="1"/>
      <w:marLeft w:val="0"/>
      <w:marRight w:val="0"/>
      <w:marTop w:val="0"/>
      <w:marBottom w:val="0"/>
      <w:divBdr>
        <w:top w:val="none" w:sz="0" w:space="0" w:color="auto"/>
        <w:left w:val="none" w:sz="0" w:space="0" w:color="auto"/>
        <w:bottom w:val="none" w:sz="0" w:space="0" w:color="auto"/>
        <w:right w:val="none" w:sz="0" w:space="0" w:color="auto"/>
      </w:divBdr>
      <w:divsChild>
        <w:div w:id="31804888">
          <w:marLeft w:val="0"/>
          <w:marRight w:val="0"/>
          <w:marTop w:val="0"/>
          <w:marBottom w:val="0"/>
          <w:divBdr>
            <w:top w:val="none" w:sz="0" w:space="0" w:color="auto"/>
            <w:left w:val="none" w:sz="0" w:space="0" w:color="auto"/>
            <w:bottom w:val="none" w:sz="0" w:space="0" w:color="auto"/>
            <w:right w:val="none" w:sz="0" w:space="0" w:color="auto"/>
          </w:divBdr>
          <w:divsChild>
            <w:div w:id="591740972">
              <w:marLeft w:val="0"/>
              <w:marRight w:val="0"/>
              <w:marTop w:val="0"/>
              <w:marBottom w:val="0"/>
              <w:divBdr>
                <w:top w:val="none" w:sz="0" w:space="0" w:color="auto"/>
                <w:left w:val="none" w:sz="0" w:space="0" w:color="auto"/>
                <w:bottom w:val="none" w:sz="0" w:space="0" w:color="auto"/>
                <w:right w:val="none" w:sz="0" w:space="0" w:color="auto"/>
              </w:divBdr>
              <w:divsChild>
                <w:div w:id="966467704">
                  <w:marLeft w:val="0"/>
                  <w:marRight w:val="0"/>
                  <w:marTop w:val="0"/>
                  <w:marBottom w:val="0"/>
                  <w:divBdr>
                    <w:top w:val="none" w:sz="0" w:space="0" w:color="auto"/>
                    <w:left w:val="none" w:sz="0" w:space="0" w:color="auto"/>
                    <w:bottom w:val="none" w:sz="0" w:space="0" w:color="auto"/>
                    <w:right w:val="none" w:sz="0" w:space="0" w:color="auto"/>
                  </w:divBdr>
                  <w:divsChild>
                    <w:div w:id="70740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6853894">
          <w:marLeft w:val="0"/>
          <w:marRight w:val="0"/>
          <w:marTop w:val="0"/>
          <w:marBottom w:val="0"/>
          <w:divBdr>
            <w:top w:val="none" w:sz="0" w:space="0" w:color="auto"/>
            <w:left w:val="none" w:sz="0" w:space="0" w:color="auto"/>
            <w:bottom w:val="none" w:sz="0" w:space="0" w:color="auto"/>
            <w:right w:val="none" w:sz="0" w:space="0" w:color="auto"/>
          </w:divBdr>
          <w:divsChild>
            <w:div w:id="767391113">
              <w:marLeft w:val="0"/>
              <w:marRight w:val="0"/>
              <w:marTop w:val="0"/>
              <w:marBottom w:val="0"/>
              <w:divBdr>
                <w:top w:val="none" w:sz="0" w:space="0" w:color="auto"/>
                <w:left w:val="none" w:sz="0" w:space="0" w:color="auto"/>
                <w:bottom w:val="none" w:sz="0" w:space="0" w:color="auto"/>
                <w:right w:val="none" w:sz="0" w:space="0" w:color="auto"/>
              </w:divBdr>
              <w:divsChild>
                <w:div w:id="2143036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5819939">
      <w:bodyDiv w:val="1"/>
      <w:marLeft w:val="0"/>
      <w:marRight w:val="0"/>
      <w:marTop w:val="0"/>
      <w:marBottom w:val="0"/>
      <w:divBdr>
        <w:top w:val="none" w:sz="0" w:space="0" w:color="auto"/>
        <w:left w:val="none" w:sz="0" w:space="0" w:color="auto"/>
        <w:bottom w:val="none" w:sz="0" w:space="0" w:color="auto"/>
        <w:right w:val="none" w:sz="0" w:space="0" w:color="auto"/>
      </w:divBdr>
    </w:div>
    <w:div w:id="1881161668">
      <w:bodyDiv w:val="1"/>
      <w:marLeft w:val="0"/>
      <w:marRight w:val="0"/>
      <w:marTop w:val="0"/>
      <w:marBottom w:val="0"/>
      <w:divBdr>
        <w:top w:val="none" w:sz="0" w:space="0" w:color="auto"/>
        <w:left w:val="none" w:sz="0" w:space="0" w:color="auto"/>
        <w:bottom w:val="none" w:sz="0" w:space="0" w:color="auto"/>
        <w:right w:val="none" w:sz="0" w:space="0" w:color="auto"/>
      </w:divBdr>
      <w:divsChild>
        <w:div w:id="1014259283">
          <w:marLeft w:val="0"/>
          <w:marRight w:val="0"/>
          <w:marTop w:val="0"/>
          <w:marBottom w:val="0"/>
          <w:divBdr>
            <w:top w:val="none" w:sz="0" w:space="0" w:color="auto"/>
            <w:left w:val="none" w:sz="0" w:space="0" w:color="auto"/>
            <w:bottom w:val="none" w:sz="0" w:space="0" w:color="auto"/>
            <w:right w:val="none" w:sz="0" w:space="0" w:color="auto"/>
          </w:divBdr>
          <w:divsChild>
            <w:div w:id="1615793872">
              <w:marLeft w:val="0"/>
              <w:marRight w:val="0"/>
              <w:marTop w:val="0"/>
              <w:marBottom w:val="0"/>
              <w:divBdr>
                <w:top w:val="none" w:sz="0" w:space="0" w:color="auto"/>
                <w:left w:val="none" w:sz="0" w:space="0" w:color="auto"/>
                <w:bottom w:val="none" w:sz="0" w:space="0" w:color="auto"/>
                <w:right w:val="none" w:sz="0" w:space="0" w:color="auto"/>
              </w:divBdr>
              <w:divsChild>
                <w:div w:id="559486379">
                  <w:marLeft w:val="0"/>
                  <w:marRight w:val="0"/>
                  <w:marTop w:val="0"/>
                  <w:marBottom w:val="0"/>
                  <w:divBdr>
                    <w:top w:val="none" w:sz="0" w:space="0" w:color="auto"/>
                    <w:left w:val="none" w:sz="0" w:space="0" w:color="auto"/>
                    <w:bottom w:val="none" w:sz="0" w:space="0" w:color="auto"/>
                    <w:right w:val="none" w:sz="0" w:space="0" w:color="auto"/>
                  </w:divBdr>
                  <w:divsChild>
                    <w:div w:id="1508595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1231028">
          <w:marLeft w:val="0"/>
          <w:marRight w:val="0"/>
          <w:marTop w:val="0"/>
          <w:marBottom w:val="0"/>
          <w:divBdr>
            <w:top w:val="none" w:sz="0" w:space="0" w:color="auto"/>
            <w:left w:val="none" w:sz="0" w:space="0" w:color="auto"/>
            <w:bottom w:val="none" w:sz="0" w:space="0" w:color="auto"/>
            <w:right w:val="none" w:sz="0" w:space="0" w:color="auto"/>
          </w:divBdr>
          <w:divsChild>
            <w:div w:id="332536592">
              <w:marLeft w:val="0"/>
              <w:marRight w:val="0"/>
              <w:marTop w:val="0"/>
              <w:marBottom w:val="0"/>
              <w:divBdr>
                <w:top w:val="none" w:sz="0" w:space="0" w:color="auto"/>
                <w:left w:val="none" w:sz="0" w:space="0" w:color="auto"/>
                <w:bottom w:val="none" w:sz="0" w:space="0" w:color="auto"/>
                <w:right w:val="none" w:sz="0" w:space="0" w:color="auto"/>
              </w:divBdr>
              <w:divsChild>
                <w:div w:id="1247956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5869242">
      <w:bodyDiv w:val="1"/>
      <w:marLeft w:val="0"/>
      <w:marRight w:val="0"/>
      <w:marTop w:val="0"/>
      <w:marBottom w:val="0"/>
      <w:divBdr>
        <w:top w:val="none" w:sz="0" w:space="0" w:color="auto"/>
        <w:left w:val="none" w:sz="0" w:space="0" w:color="auto"/>
        <w:bottom w:val="none" w:sz="0" w:space="0" w:color="auto"/>
        <w:right w:val="none" w:sz="0" w:space="0" w:color="auto"/>
      </w:divBdr>
      <w:divsChild>
        <w:div w:id="143398316">
          <w:marLeft w:val="0"/>
          <w:marRight w:val="0"/>
          <w:marTop w:val="0"/>
          <w:marBottom w:val="0"/>
          <w:divBdr>
            <w:top w:val="none" w:sz="0" w:space="0" w:color="auto"/>
            <w:left w:val="none" w:sz="0" w:space="0" w:color="auto"/>
            <w:bottom w:val="none" w:sz="0" w:space="0" w:color="auto"/>
            <w:right w:val="none" w:sz="0" w:space="0" w:color="auto"/>
          </w:divBdr>
          <w:divsChild>
            <w:div w:id="1621762401">
              <w:marLeft w:val="0"/>
              <w:marRight w:val="0"/>
              <w:marTop w:val="0"/>
              <w:marBottom w:val="0"/>
              <w:divBdr>
                <w:top w:val="none" w:sz="0" w:space="0" w:color="auto"/>
                <w:left w:val="none" w:sz="0" w:space="0" w:color="auto"/>
                <w:bottom w:val="none" w:sz="0" w:space="0" w:color="auto"/>
                <w:right w:val="none" w:sz="0" w:space="0" w:color="auto"/>
              </w:divBdr>
              <w:divsChild>
                <w:div w:id="699824366">
                  <w:marLeft w:val="0"/>
                  <w:marRight w:val="0"/>
                  <w:marTop w:val="0"/>
                  <w:marBottom w:val="0"/>
                  <w:divBdr>
                    <w:top w:val="none" w:sz="0" w:space="0" w:color="auto"/>
                    <w:left w:val="none" w:sz="0" w:space="0" w:color="auto"/>
                    <w:bottom w:val="none" w:sz="0" w:space="0" w:color="auto"/>
                    <w:right w:val="none" w:sz="0" w:space="0" w:color="auto"/>
                  </w:divBdr>
                  <w:divsChild>
                    <w:div w:id="989334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9509576">
          <w:marLeft w:val="0"/>
          <w:marRight w:val="0"/>
          <w:marTop w:val="0"/>
          <w:marBottom w:val="0"/>
          <w:divBdr>
            <w:top w:val="none" w:sz="0" w:space="0" w:color="auto"/>
            <w:left w:val="none" w:sz="0" w:space="0" w:color="auto"/>
            <w:bottom w:val="none" w:sz="0" w:space="0" w:color="auto"/>
            <w:right w:val="none" w:sz="0" w:space="0" w:color="auto"/>
          </w:divBdr>
          <w:divsChild>
            <w:div w:id="642662503">
              <w:marLeft w:val="0"/>
              <w:marRight w:val="0"/>
              <w:marTop w:val="0"/>
              <w:marBottom w:val="0"/>
              <w:divBdr>
                <w:top w:val="none" w:sz="0" w:space="0" w:color="auto"/>
                <w:left w:val="none" w:sz="0" w:space="0" w:color="auto"/>
                <w:bottom w:val="none" w:sz="0" w:space="0" w:color="auto"/>
                <w:right w:val="none" w:sz="0" w:space="0" w:color="auto"/>
              </w:divBdr>
              <w:divsChild>
                <w:div w:id="121772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4512834">
      <w:bodyDiv w:val="1"/>
      <w:marLeft w:val="0"/>
      <w:marRight w:val="0"/>
      <w:marTop w:val="0"/>
      <w:marBottom w:val="0"/>
      <w:divBdr>
        <w:top w:val="none" w:sz="0" w:space="0" w:color="auto"/>
        <w:left w:val="none" w:sz="0" w:space="0" w:color="auto"/>
        <w:bottom w:val="none" w:sz="0" w:space="0" w:color="auto"/>
        <w:right w:val="none" w:sz="0" w:space="0" w:color="auto"/>
      </w:divBdr>
      <w:divsChild>
        <w:div w:id="539244484">
          <w:marLeft w:val="0"/>
          <w:marRight w:val="0"/>
          <w:marTop w:val="0"/>
          <w:marBottom w:val="0"/>
          <w:divBdr>
            <w:top w:val="none" w:sz="0" w:space="0" w:color="auto"/>
            <w:left w:val="none" w:sz="0" w:space="0" w:color="auto"/>
            <w:bottom w:val="none" w:sz="0" w:space="0" w:color="auto"/>
            <w:right w:val="none" w:sz="0" w:space="0" w:color="auto"/>
          </w:divBdr>
          <w:divsChild>
            <w:div w:id="2009675310">
              <w:marLeft w:val="0"/>
              <w:marRight w:val="0"/>
              <w:marTop w:val="0"/>
              <w:marBottom w:val="0"/>
              <w:divBdr>
                <w:top w:val="none" w:sz="0" w:space="0" w:color="auto"/>
                <w:left w:val="none" w:sz="0" w:space="0" w:color="auto"/>
                <w:bottom w:val="none" w:sz="0" w:space="0" w:color="auto"/>
                <w:right w:val="none" w:sz="0" w:space="0" w:color="auto"/>
              </w:divBdr>
              <w:divsChild>
                <w:div w:id="1668745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6041408">
          <w:marLeft w:val="0"/>
          <w:marRight w:val="0"/>
          <w:marTop w:val="0"/>
          <w:marBottom w:val="0"/>
          <w:divBdr>
            <w:top w:val="none" w:sz="0" w:space="0" w:color="auto"/>
            <w:left w:val="none" w:sz="0" w:space="0" w:color="auto"/>
            <w:bottom w:val="none" w:sz="0" w:space="0" w:color="auto"/>
            <w:right w:val="none" w:sz="0" w:space="0" w:color="auto"/>
          </w:divBdr>
          <w:divsChild>
            <w:div w:id="1337272167">
              <w:marLeft w:val="0"/>
              <w:marRight w:val="0"/>
              <w:marTop w:val="0"/>
              <w:marBottom w:val="0"/>
              <w:divBdr>
                <w:top w:val="none" w:sz="0" w:space="0" w:color="auto"/>
                <w:left w:val="none" w:sz="0" w:space="0" w:color="auto"/>
                <w:bottom w:val="none" w:sz="0" w:space="0" w:color="auto"/>
                <w:right w:val="none" w:sz="0" w:space="0" w:color="auto"/>
              </w:divBdr>
              <w:divsChild>
                <w:div w:id="1489788036">
                  <w:marLeft w:val="0"/>
                  <w:marRight w:val="0"/>
                  <w:marTop w:val="0"/>
                  <w:marBottom w:val="0"/>
                  <w:divBdr>
                    <w:top w:val="none" w:sz="0" w:space="0" w:color="auto"/>
                    <w:left w:val="none" w:sz="0" w:space="0" w:color="auto"/>
                    <w:bottom w:val="none" w:sz="0" w:space="0" w:color="auto"/>
                    <w:right w:val="none" w:sz="0" w:space="0" w:color="auto"/>
                  </w:divBdr>
                  <w:divsChild>
                    <w:div w:id="506677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5187137">
      <w:bodyDiv w:val="1"/>
      <w:marLeft w:val="0"/>
      <w:marRight w:val="0"/>
      <w:marTop w:val="0"/>
      <w:marBottom w:val="0"/>
      <w:divBdr>
        <w:top w:val="none" w:sz="0" w:space="0" w:color="auto"/>
        <w:left w:val="none" w:sz="0" w:space="0" w:color="auto"/>
        <w:bottom w:val="none" w:sz="0" w:space="0" w:color="auto"/>
        <w:right w:val="none" w:sz="0" w:space="0" w:color="auto"/>
      </w:divBdr>
    </w:div>
    <w:div w:id="1934632000">
      <w:bodyDiv w:val="1"/>
      <w:marLeft w:val="0"/>
      <w:marRight w:val="0"/>
      <w:marTop w:val="0"/>
      <w:marBottom w:val="0"/>
      <w:divBdr>
        <w:top w:val="none" w:sz="0" w:space="0" w:color="auto"/>
        <w:left w:val="none" w:sz="0" w:space="0" w:color="auto"/>
        <w:bottom w:val="none" w:sz="0" w:space="0" w:color="auto"/>
        <w:right w:val="none" w:sz="0" w:space="0" w:color="auto"/>
      </w:divBdr>
      <w:divsChild>
        <w:div w:id="16586337">
          <w:marLeft w:val="0"/>
          <w:marRight w:val="0"/>
          <w:marTop w:val="0"/>
          <w:marBottom w:val="0"/>
          <w:divBdr>
            <w:top w:val="none" w:sz="0" w:space="0" w:color="auto"/>
            <w:left w:val="none" w:sz="0" w:space="0" w:color="auto"/>
            <w:bottom w:val="none" w:sz="0" w:space="0" w:color="auto"/>
            <w:right w:val="none" w:sz="0" w:space="0" w:color="auto"/>
          </w:divBdr>
        </w:div>
        <w:div w:id="669020236">
          <w:marLeft w:val="0"/>
          <w:marRight w:val="0"/>
          <w:marTop w:val="0"/>
          <w:marBottom w:val="0"/>
          <w:divBdr>
            <w:top w:val="none" w:sz="0" w:space="0" w:color="auto"/>
            <w:left w:val="none" w:sz="0" w:space="0" w:color="auto"/>
            <w:bottom w:val="none" w:sz="0" w:space="0" w:color="auto"/>
            <w:right w:val="none" w:sz="0" w:space="0" w:color="auto"/>
          </w:divBdr>
        </w:div>
        <w:div w:id="477302374">
          <w:marLeft w:val="0"/>
          <w:marRight w:val="0"/>
          <w:marTop w:val="0"/>
          <w:marBottom w:val="0"/>
          <w:divBdr>
            <w:top w:val="none" w:sz="0" w:space="0" w:color="auto"/>
            <w:left w:val="none" w:sz="0" w:space="0" w:color="auto"/>
            <w:bottom w:val="none" w:sz="0" w:space="0" w:color="auto"/>
            <w:right w:val="none" w:sz="0" w:space="0" w:color="auto"/>
          </w:divBdr>
          <w:divsChild>
            <w:div w:id="1838691843">
              <w:marLeft w:val="-75"/>
              <w:marRight w:val="0"/>
              <w:marTop w:val="30"/>
              <w:marBottom w:val="30"/>
              <w:divBdr>
                <w:top w:val="none" w:sz="0" w:space="0" w:color="auto"/>
                <w:left w:val="none" w:sz="0" w:space="0" w:color="auto"/>
                <w:bottom w:val="none" w:sz="0" w:space="0" w:color="auto"/>
                <w:right w:val="none" w:sz="0" w:space="0" w:color="auto"/>
              </w:divBdr>
              <w:divsChild>
                <w:div w:id="840386837">
                  <w:marLeft w:val="0"/>
                  <w:marRight w:val="0"/>
                  <w:marTop w:val="0"/>
                  <w:marBottom w:val="0"/>
                  <w:divBdr>
                    <w:top w:val="none" w:sz="0" w:space="0" w:color="auto"/>
                    <w:left w:val="none" w:sz="0" w:space="0" w:color="auto"/>
                    <w:bottom w:val="none" w:sz="0" w:space="0" w:color="auto"/>
                    <w:right w:val="none" w:sz="0" w:space="0" w:color="auto"/>
                  </w:divBdr>
                  <w:divsChild>
                    <w:div w:id="1098480940">
                      <w:marLeft w:val="0"/>
                      <w:marRight w:val="0"/>
                      <w:marTop w:val="0"/>
                      <w:marBottom w:val="0"/>
                      <w:divBdr>
                        <w:top w:val="none" w:sz="0" w:space="0" w:color="auto"/>
                        <w:left w:val="none" w:sz="0" w:space="0" w:color="auto"/>
                        <w:bottom w:val="none" w:sz="0" w:space="0" w:color="auto"/>
                        <w:right w:val="none" w:sz="0" w:space="0" w:color="auto"/>
                      </w:divBdr>
                    </w:div>
                  </w:divsChild>
                </w:div>
                <w:div w:id="1302004690">
                  <w:marLeft w:val="0"/>
                  <w:marRight w:val="0"/>
                  <w:marTop w:val="0"/>
                  <w:marBottom w:val="0"/>
                  <w:divBdr>
                    <w:top w:val="none" w:sz="0" w:space="0" w:color="auto"/>
                    <w:left w:val="none" w:sz="0" w:space="0" w:color="auto"/>
                    <w:bottom w:val="none" w:sz="0" w:space="0" w:color="auto"/>
                    <w:right w:val="none" w:sz="0" w:space="0" w:color="auto"/>
                  </w:divBdr>
                  <w:divsChild>
                    <w:div w:id="990791690">
                      <w:marLeft w:val="0"/>
                      <w:marRight w:val="0"/>
                      <w:marTop w:val="0"/>
                      <w:marBottom w:val="0"/>
                      <w:divBdr>
                        <w:top w:val="none" w:sz="0" w:space="0" w:color="auto"/>
                        <w:left w:val="none" w:sz="0" w:space="0" w:color="auto"/>
                        <w:bottom w:val="none" w:sz="0" w:space="0" w:color="auto"/>
                        <w:right w:val="none" w:sz="0" w:space="0" w:color="auto"/>
                      </w:divBdr>
                    </w:div>
                  </w:divsChild>
                </w:div>
                <w:div w:id="883710410">
                  <w:marLeft w:val="0"/>
                  <w:marRight w:val="0"/>
                  <w:marTop w:val="0"/>
                  <w:marBottom w:val="0"/>
                  <w:divBdr>
                    <w:top w:val="none" w:sz="0" w:space="0" w:color="auto"/>
                    <w:left w:val="none" w:sz="0" w:space="0" w:color="auto"/>
                    <w:bottom w:val="none" w:sz="0" w:space="0" w:color="auto"/>
                    <w:right w:val="none" w:sz="0" w:space="0" w:color="auto"/>
                  </w:divBdr>
                  <w:divsChild>
                    <w:div w:id="517083809">
                      <w:marLeft w:val="0"/>
                      <w:marRight w:val="0"/>
                      <w:marTop w:val="0"/>
                      <w:marBottom w:val="0"/>
                      <w:divBdr>
                        <w:top w:val="none" w:sz="0" w:space="0" w:color="auto"/>
                        <w:left w:val="none" w:sz="0" w:space="0" w:color="auto"/>
                        <w:bottom w:val="none" w:sz="0" w:space="0" w:color="auto"/>
                        <w:right w:val="none" w:sz="0" w:space="0" w:color="auto"/>
                      </w:divBdr>
                    </w:div>
                  </w:divsChild>
                </w:div>
                <w:div w:id="1177230088">
                  <w:marLeft w:val="0"/>
                  <w:marRight w:val="0"/>
                  <w:marTop w:val="0"/>
                  <w:marBottom w:val="0"/>
                  <w:divBdr>
                    <w:top w:val="none" w:sz="0" w:space="0" w:color="auto"/>
                    <w:left w:val="none" w:sz="0" w:space="0" w:color="auto"/>
                    <w:bottom w:val="none" w:sz="0" w:space="0" w:color="auto"/>
                    <w:right w:val="none" w:sz="0" w:space="0" w:color="auto"/>
                  </w:divBdr>
                  <w:divsChild>
                    <w:div w:id="1169557756">
                      <w:marLeft w:val="0"/>
                      <w:marRight w:val="0"/>
                      <w:marTop w:val="0"/>
                      <w:marBottom w:val="0"/>
                      <w:divBdr>
                        <w:top w:val="none" w:sz="0" w:space="0" w:color="auto"/>
                        <w:left w:val="none" w:sz="0" w:space="0" w:color="auto"/>
                        <w:bottom w:val="none" w:sz="0" w:space="0" w:color="auto"/>
                        <w:right w:val="none" w:sz="0" w:space="0" w:color="auto"/>
                      </w:divBdr>
                    </w:div>
                  </w:divsChild>
                </w:div>
                <w:div w:id="324477871">
                  <w:marLeft w:val="0"/>
                  <w:marRight w:val="0"/>
                  <w:marTop w:val="0"/>
                  <w:marBottom w:val="0"/>
                  <w:divBdr>
                    <w:top w:val="none" w:sz="0" w:space="0" w:color="auto"/>
                    <w:left w:val="none" w:sz="0" w:space="0" w:color="auto"/>
                    <w:bottom w:val="none" w:sz="0" w:space="0" w:color="auto"/>
                    <w:right w:val="none" w:sz="0" w:space="0" w:color="auto"/>
                  </w:divBdr>
                  <w:divsChild>
                    <w:div w:id="94181922">
                      <w:marLeft w:val="0"/>
                      <w:marRight w:val="0"/>
                      <w:marTop w:val="0"/>
                      <w:marBottom w:val="0"/>
                      <w:divBdr>
                        <w:top w:val="none" w:sz="0" w:space="0" w:color="auto"/>
                        <w:left w:val="none" w:sz="0" w:space="0" w:color="auto"/>
                        <w:bottom w:val="none" w:sz="0" w:space="0" w:color="auto"/>
                        <w:right w:val="none" w:sz="0" w:space="0" w:color="auto"/>
                      </w:divBdr>
                    </w:div>
                  </w:divsChild>
                </w:div>
                <w:div w:id="1526207252">
                  <w:marLeft w:val="0"/>
                  <w:marRight w:val="0"/>
                  <w:marTop w:val="0"/>
                  <w:marBottom w:val="0"/>
                  <w:divBdr>
                    <w:top w:val="none" w:sz="0" w:space="0" w:color="auto"/>
                    <w:left w:val="none" w:sz="0" w:space="0" w:color="auto"/>
                    <w:bottom w:val="none" w:sz="0" w:space="0" w:color="auto"/>
                    <w:right w:val="none" w:sz="0" w:space="0" w:color="auto"/>
                  </w:divBdr>
                  <w:divsChild>
                    <w:div w:id="1962296354">
                      <w:marLeft w:val="0"/>
                      <w:marRight w:val="0"/>
                      <w:marTop w:val="0"/>
                      <w:marBottom w:val="0"/>
                      <w:divBdr>
                        <w:top w:val="none" w:sz="0" w:space="0" w:color="auto"/>
                        <w:left w:val="none" w:sz="0" w:space="0" w:color="auto"/>
                        <w:bottom w:val="none" w:sz="0" w:space="0" w:color="auto"/>
                        <w:right w:val="none" w:sz="0" w:space="0" w:color="auto"/>
                      </w:divBdr>
                    </w:div>
                  </w:divsChild>
                </w:div>
                <w:div w:id="479880725">
                  <w:marLeft w:val="0"/>
                  <w:marRight w:val="0"/>
                  <w:marTop w:val="0"/>
                  <w:marBottom w:val="0"/>
                  <w:divBdr>
                    <w:top w:val="none" w:sz="0" w:space="0" w:color="auto"/>
                    <w:left w:val="none" w:sz="0" w:space="0" w:color="auto"/>
                    <w:bottom w:val="none" w:sz="0" w:space="0" w:color="auto"/>
                    <w:right w:val="none" w:sz="0" w:space="0" w:color="auto"/>
                  </w:divBdr>
                  <w:divsChild>
                    <w:div w:id="1815095536">
                      <w:marLeft w:val="0"/>
                      <w:marRight w:val="0"/>
                      <w:marTop w:val="0"/>
                      <w:marBottom w:val="0"/>
                      <w:divBdr>
                        <w:top w:val="none" w:sz="0" w:space="0" w:color="auto"/>
                        <w:left w:val="none" w:sz="0" w:space="0" w:color="auto"/>
                        <w:bottom w:val="none" w:sz="0" w:space="0" w:color="auto"/>
                        <w:right w:val="none" w:sz="0" w:space="0" w:color="auto"/>
                      </w:divBdr>
                    </w:div>
                  </w:divsChild>
                </w:div>
                <w:div w:id="1900942978">
                  <w:marLeft w:val="0"/>
                  <w:marRight w:val="0"/>
                  <w:marTop w:val="0"/>
                  <w:marBottom w:val="0"/>
                  <w:divBdr>
                    <w:top w:val="none" w:sz="0" w:space="0" w:color="auto"/>
                    <w:left w:val="none" w:sz="0" w:space="0" w:color="auto"/>
                    <w:bottom w:val="none" w:sz="0" w:space="0" w:color="auto"/>
                    <w:right w:val="none" w:sz="0" w:space="0" w:color="auto"/>
                  </w:divBdr>
                  <w:divsChild>
                    <w:div w:id="1568959755">
                      <w:marLeft w:val="0"/>
                      <w:marRight w:val="0"/>
                      <w:marTop w:val="0"/>
                      <w:marBottom w:val="0"/>
                      <w:divBdr>
                        <w:top w:val="none" w:sz="0" w:space="0" w:color="auto"/>
                        <w:left w:val="none" w:sz="0" w:space="0" w:color="auto"/>
                        <w:bottom w:val="none" w:sz="0" w:space="0" w:color="auto"/>
                        <w:right w:val="none" w:sz="0" w:space="0" w:color="auto"/>
                      </w:divBdr>
                    </w:div>
                  </w:divsChild>
                </w:div>
                <w:div w:id="1194463970">
                  <w:marLeft w:val="0"/>
                  <w:marRight w:val="0"/>
                  <w:marTop w:val="0"/>
                  <w:marBottom w:val="0"/>
                  <w:divBdr>
                    <w:top w:val="none" w:sz="0" w:space="0" w:color="auto"/>
                    <w:left w:val="none" w:sz="0" w:space="0" w:color="auto"/>
                    <w:bottom w:val="none" w:sz="0" w:space="0" w:color="auto"/>
                    <w:right w:val="none" w:sz="0" w:space="0" w:color="auto"/>
                  </w:divBdr>
                  <w:divsChild>
                    <w:div w:id="1999923840">
                      <w:marLeft w:val="0"/>
                      <w:marRight w:val="0"/>
                      <w:marTop w:val="0"/>
                      <w:marBottom w:val="0"/>
                      <w:divBdr>
                        <w:top w:val="none" w:sz="0" w:space="0" w:color="auto"/>
                        <w:left w:val="none" w:sz="0" w:space="0" w:color="auto"/>
                        <w:bottom w:val="none" w:sz="0" w:space="0" w:color="auto"/>
                        <w:right w:val="none" w:sz="0" w:space="0" w:color="auto"/>
                      </w:divBdr>
                    </w:div>
                  </w:divsChild>
                </w:div>
                <w:div w:id="1024983278">
                  <w:marLeft w:val="0"/>
                  <w:marRight w:val="0"/>
                  <w:marTop w:val="0"/>
                  <w:marBottom w:val="0"/>
                  <w:divBdr>
                    <w:top w:val="none" w:sz="0" w:space="0" w:color="auto"/>
                    <w:left w:val="none" w:sz="0" w:space="0" w:color="auto"/>
                    <w:bottom w:val="none" w:sz="0" w:space="0" w:color="auto"/>
                    <w:right w:val="none" w:sz="0" w:space="0" w:color="auto"/>
                  </w:divBdr>
                  <w:divsChild>
                    <w:div w:id="1877306087">
                      <w:marLeft w:val="0"/>
                      <w:marRight w:val="0"/>
                      <w:marTop w:val="0"/>
                      <w:marBottom w:val="0"/>
                      <w:divBdr>
                        <w:top w:val="none" w:sz="0" w:space="0" w:color="auto"/>
                        <w:left w:val="none" w:sz="0" w:space="0" w:color="auto"/>
                        <w:bottom w:val="none" w:sz="0" w:space="0" w:color="auto"/>
                        <w:right w:val="none" w:sz="0" w:space="0" w:color="auto"/>
                      </w:divBdr>
                    </w:div>
                  </w:divsChild>
                </w:div>
                <w:div w:id="238446500">
                  <w:marLeft w:val="0"/>
                  <w:marRight w:val="0"/>
                  <w:marTop w:val="0"/>
                  <w:marBottom w:val="0"/>
                  <w:divBdr>
                    <w:top w:val="none" w:sz="0" w:space="0" w:color="auto"/>
                    <w:left w:val="none" w:sz="0" w:space="0" w:color="auto"/>
                    <w:bottom w:val="none" w:sz="0" w:space="0" w:color="auto"/>
                    <w:right w:val="none" w:sz="0" w:space="0" w:color="auto"/>
                  </w:divBdr>
                  <w:divsChild>
                    <w:div w:id="551507190">
                      <w:marLeft w:val="0"/>
                      <w:marRight w:val="0"/>
                      <w:marTop w:val="0"/>
                      <w:marBottom w:val="0"/>
                      <w:divBdr>
                        <w:top w:val="none" w:sz="0" w:space="0" w:color="auto"/>
                        <w:left w:val="none" w:sz="0" w:space="0" w:color="auto"/>
                        <w:bottom w:val="none" w:sz="0" w:space="0" w:color="auto"/>
                        <w:right w:val="none" w:sz="0" w:space="0" w:color="auto"/>
                      </w:divBdr>
                    </w:div>
                  </w:divsChild>
                </w:div>
                <w:div w:id="321937092">
                  <w:marLeft w:val="0"/>
                  <w:marRight w:val="0"/>
                  <w:marTop w:val="0"/>
                  <w:marBottom w:val="0"/>
                  <w:divBdr>
                    <w:top w:val="none" w:sz="0" w:space="0" w:color="auto"/>
                    <w:left w:val="none" w:sz="0" w:space="0" w:color="auto"/>
                    <w:bottom w:val="none" w:sz="0" w:space="0" w:color="auto"/>
                    <w:right w:val="none" w:sz="0" w:space="0" w:color="auto"/>
                  </w:divBdr>
                  <w:divsChild>
                    <w:div w:id="750469599">
                      <w:marLeft w:val="0"/>
                      <w:marRight w:val="0"/>
                      <w:marTop w:val="0"/>
                      <w:marBottom w:val="0"/>
                      <w:divBdr>
                        <w:top w:val="none" w:sz="0" w:space="0" w:color="auto"/>
                        <w:left w:val="none" w:sz="0" w:space="0" w:color="auto"/>
                        <w:bottom w:val="none" w:sz="0" w:space="0" w:color="auto"/>
                        <w:right w:val="none" w:sz="0" w:space="0" w:color="auto"/>
                      </w:divBdr>
                    </w:div>
                  </w:divsChild>
                </w:div>
                <w:div w:id="1779368902">
                  <w:marLeft w:val="0"/>
                  <w:marRight w:val="0"/>
                  <w:marTop w:val="0"/>
                  <w:marBottom w:val="0"/>
                  <w:divBdr>
                    <w:top w:val="none" w:sz="0" w:space="0" w:color="auto"/>
                    <w:left w:val="none" w:sz="0" w:space="0" w:color="auto"/>
                    <w:bottom w:val="none" w:sz="0" w:space="0" w:color="auto"/>
                    <w:right w:val="none" w:sz="0" w:space="0" w:color="auto"/>
                  </w:divBdr>
                  <w:divsChild>
                    <w:div w:id="934098920">
                      <w:marLeft w:val="0"/>
                      <w:marRight w:val="0"/>
                      <w:marTop w:val="0"/>
                      <w:marBottom w:val="0"/>
                      <w:divBdr>
                        <w:top w:val="none" w:sz="0" w:space="0" w:color="auto"/>
                        <w:left w:val="none" w:sz="0" w:space="0" w:color="auto"/>
                        <w:bottom w:val="none" w:sz="0" w:space="0" w:color="auto"/>
                        <w:right w:val="none" w:sz="0" w:space="0" w:color="auto"/>
                      </w:divBdr>
                    </w:div>
                  </w:divsChild>
                </w:div>
                <w:div w:id="120809772">
                  <w:marLeft w:val="0"/>
                  <w:marRight w:val="0"/>
                  <w:marTop w:val="0"/>
                  <w:marBottom w:val="0"/>
                  <w:divBdr>
                    <w:top w:val="none" w:sz="0" w:space="0" w:color="auto"/>
                    <w:left w:val="none" w:sz="0" w:space="0" w:color="auto"/>
                    <w:bottom w:val="none" w:sz="0" w:space="0" w:color="auto"/>
                    <w:right w:val="none" w:sz="0" w:space="0" w:color="auto"/>
                  </w:divBdr>
                  <w:divsChild>
                    <w:div w:id="1569458463">
                      <w:marLeft w:val="0"/>
                      <w:marRight w:val="0"/>
                      <w:marTop w:val="0"/>
                      <w:marBottom w:val="0"/>
                      <w:divBdr>
                        <w:top w:val="none" w:sz="0" w:space="0" w:color="auto"/>
                        <w:left w:val="none" w:sz="0" w:space="0" w:color="auto"/>
                        <w:bottom w:val="none" w:sz="0" w:space="0" w:color="auto"/>
                        <w:right w:val="none" w:sz="0" w:space="0" w:color="auto"/>
                      </w:divBdr>
                    </w:div>
                  </w:divsChild>
                </w:div>
                <w:div w:id="649754803">
                  <w:marLeft w:val="0"/>
                  <w:marRight w:val="0"/>
                  <w:marTop w:val="0"/>
                  <w:marBottom w:val="0"/>
                  <w:divBdr>
                    <w:top w:val="none" w:sz="0" w:space="0" w:color="auto"/>
                    <w:left w:val="none" w:sz="0" w:space="0" w:color="auto"/>
                    <w:bottom w:val="none" w:sz="0" w:space="0" w:color="auto"/>
                    <w:right w:val="none" w:sz="0" w:space="0" w:color="auto"/>
                  </w:divBdr>
                  <w:divsChild>
                    <w:div w:id="1528836911">
                      <w:marLeft w:val="0"/>
                      <w:marRight w:val="0"/>
                      <w:marTop w:val="0"/>
                      <w:marBottom w:val="0"/>
                      <w:divBdr>
                        <w:top w:val="none" w:sz="0" w:space="0" w:color="auto"/>
                        <w:left w:val="none" w:sz="0" w:space="0" w:color="auto"/>
                        <w:bottom w:val="none" w:sz="0" w:space="0" w:color="auto"/>
                        <w:right w:val="none" w:sz="0" w:space="0" w:color="auto"/>
                      </w:divBdr>
                    </w:div>
                  </w:divsChild>
                </w:div>
                <w:div w:id="1356468628">
                  <w:marLeft w:val="0"/>
                  <w:marRight w:val="0"/>
                  <w:marTop w:val="0"/>
                  <w:marBottom w:val="0"/>
                  <w:divBdr>
                    <w:top w:val="none" w:sz="0" w:space="0" w:color="auto"/>
                    <w:left w:val="none" w:sz="0" w:space="0" w:color="auto"/>
                    <w:bottom w:val="none" w:sz="0" w:space="0" w:color="auto"/>
                    <w:right w:val="none" w:sz="0" w:space="0" w:color="auto"/>
                  </w:divBdr>
                  <w:divsChild>
                    <w:div w:id="507447542">
                      <w:marLeft w:val="0"/>
                      <w:marRight w:val="0"/>
                      <w:marTop w:val="0"/>
                      <w:marBottom w:val="0"/>
                      <w:divBdr>
                        <w:top w:val="none" w:sz="0" w:space="0" w:color="auto"/>
                        <w:left w:val="none" w:sz="0" w:space="0" w:color="auto"/>
                        <w:bottom w:val="none" w:sz="0" w:space="0" w:color="auto"/>
                        <w:right w:val="none" w:sz="0" w:space="0" w:color="auto"/>
                      </w:divBdr>
                    </w:div>
                  </w:divsChild>
                </w:div>
                <w:div w:id="472724090">
                  <w:marLeft w:val="0"/>
                  <w:marRight w:val="0"/>
                  <w:marTop w:val="0"/>
                  <w:marBottom w:val="0"/>
                  <w:divBdr>
                    <w:top w:val="none" w:sz="0" w:space="0" w:color="auto"/>
                    <w:left w:val="none" w:sz="0" w:space="0" w:color="auto"/>
                    <w:bottom w:val="none" w:sz="0" w:space="0" w:color="auto"/>
                    <w:right w:val="none" w:sz="0" w:space="0" w:color="auto"/>
                  </w:divBdr>
                  <w:divsChild>
                    <w:div w:id="1918517276">
                      <w:marLeft w:val="0"/>
                      <w:marRight w:val="0"/>
                      <w:marTop w:val="0"/>
                      <w:marBottom w:val="0"/>
                      <w:divBdr>
                        <w:top w:val="none" w:sz="0" w:space="0" w:color="auto"/>
                        <w:left w:val="none" w:sz="0" w:space="0" w:color="auto"/>
                        <w:bottom w:val="none" w:sz="0" w:space="0" w:color="auto"/>
                        <w:right w:val="none" w:sz="0" w:space="0" w:color="auto"/>
                      </w:divBdr>
                    </w:div>
                  </w:divsChild>
                </w:div>
                <w:div w:id="1152065625">
                  <w:marLeft w:val="0"/>
                  <w:marRight w:val="0"/>
                  <w:marTop w:val="0"/>
                  <w:marBottom w:val="0"/>
                  <w:divBdr>
                    <w:top w:val="none" w:sz="0" w:space="0" w:color="auto"/>
                    <w:left w:val="none" w:sz="0" w:space="0" w:color="auto"/>
                    <w:bottom w:val="none" w:sz="0" w:space="0" w:color="auto"/>
                    <w:right w:val="none" w:sz="0" w:space="0" w:color="auto"/>
                  </w:divBdr>
                  <w:divsChild>
                    <w:div w:id="47153083">
                      <w:marLeft w:val="0"/>
                      <w:marRight w:val="0"/>
                      <w:marTop w:val="0"/>
                      <w:marBottom w:val="0"/>
                      <w:divBdr>
                        <w:top w:val="none" w:sz="0" w:space="0" w:color="auto"/>
                        <w:left w:val="none" w:sz="0" w:space="0" w:color="auto"/>
                        <w:bottom w:val="none" w:sz="0" w:space="0" w:color="auto"/>
                        <w:right w:val="none" w:sz="0" w:space="0" w:color="auto"/>
                      </w:divBdr>
                    </w:div>
                  </w:divsChild>
                </w:div>
                <w:div w:id="464274085">
                  <w:marLeft w:val="0"/>
                  <w:marRight w:val="0"/>
                  <w:marTop w:val="0"/>
                  <w:marBottom w:val="0"/>
                  <w:divBdr>
                    <w:top w:val="none" w:sz="0" w:space="0" w:color="auto"/>
                    <w:left w:val="none" w:sz="0" w:space="0" w:color="auto"/>
                    <w:bottom w:val="none" w:sz="0" w:space="0" w:color="auto"/>
                    <w:right w:val="none" w:sz="0" w:space="0" w:color="auto"/>
                  </w:divBdr>
                  <w:divsChild>
                    <w:div w:id="414594329">
                      <w:marLeft w:val="0"/>
                      <w:marRight w:val="0"/>
                      <w:marTop w:val="0"/>
                      <w:marBottom w:val="0"/>
                      <w:divBdr>
                        <w:top w:val="none" w:sz="0" w:space="0" w:color="auto"/>
                        <w:left w:val="none" w:sz="0" w:space="0" w:color="auto"/>
                        <w:bottom w:val="none" w:sz="0" w:space="0" w:color="auto"/>
                        <w:right w:val="none" w:sz="0" w:space="0" w:color="auto"/>
                      </w:divBdr>
                    </w:div>
                  </w:divsChild>
                </w:div>
                <w:div w:id="1585916801">
                  <w:marLeft w:val="0"/>
                  <w:marRight w:val="0"/>
                  <w:marTop w:val="0"/>
                  <w:marBottom w:val="0"/>
                  <w:divBdr>
                    <w:top w:val="none" w:sz="0" w:space="0" w:color="auto"/>
                    <w:left w:val="none" w:sz="0" w:space="0" w:color="auto"/>
                    <w:bottom w:val="none" w:sz="0" w:space="0" w:color="auto"/>
                    <w:right w:val="none" w:sz="0" w:space="0" w:color="auto"/>
                  </w:divBdr>
                  <w:divsChild>
                    <w:div w:id="1316034227">
                      <w:marLeft w:val="0"/>
                      <w:marRight w:val="0"/>
                      <w:marTop w:val="0"/>
                      <w:marBottom w:val="0"/>
                      <w:divBdr>
                        <w:top w:val="none" w:sz="0" w:space="0" w:color="auto"/>
                        <w:left w:val="none" w:sz="0" w:space="0" w:color="auto"/>
                        <w:bottom w:val="none" w:sz="0" w:space="0" w:color="auto"/>
                        <w:right w:val="none" w:sz="0" w:space="0" w:color="auto"/>
                      </w:divBdr>
                    </w:div>
                  </w:divsChild>
                </w:div>
                <w:div w:id="1681807691">
                  <w:marLeft w:val="0"/>
                  <w:marRight w:val="0"/>
                  <w:marTop w:val="0"/>
                  <w:marBottom w:val="0"/>
                  <w:divBdr>
                    <w:top w:val="none" w:sz="0" w:space="0" w:color="auto"/>
                    <w:left w:val="none" w:sz="0" w:space="0" w:color="auto"/>
                    <w:bottom w:val="none" w:sz="0" w:space="0" w:color="auto"/>
                    <w:right w:val="none" w:sz="0" w:space="0" w:color="auto"/>
                  </w:divBdr>
                  <w:divsChild>
                    <w:div w:id="142505951">
                      <w:marLeft w:val="0"/>
                      <w:marRight w:val="0"/>
                      <w:marTop w:val="0"/>
                      <w:marBottom w:val="0"/>
                      <w:divBdr>
                        <w:top w:val="none" w:sz="0" w:space="0" w:color="auto"/>
                        <w:left w:val="none" w:sz="0" w:space="0" w:color="auto"/>
                        <w:bottom w:val="none" w:sz="0" w:space="0" w:color="auto"/>
                        <w:right w:val="none" w:sz="0" w:space="0" w:color="auto"/>
                      </w:divBdr>
                    </w:div>
                  </w:divsChild>
                </w:div>
                <w:div w:id="764764289">
                  <w:marLeft w:val="0"/>
                  <w:marRight w:val="0"/>
                  <w:marTop w:val="0"/>
                  <w:marBottom w:val="0"/>
                  <w:divBdr>
                    <w:top w:val="none" w:sz="0" w:space="0" w:color="auto"/>
                    <w:left w:val="none" w:sz="0" w:space="0" w:color="auto"/>
                    <w:bottom w:val="none" w:sz="0" w:space="0" w:color="auto"/>
                    <w:right w:val="none" w:sz="0" w:space="0" w:color="auto"/>
                  </w:divBdr>
                  <w:divsChild>
                    <w:div w:id="918902224">
                      <w:marLeft w:val="0"/>
                      <w:marRight w:val="0"/>
                      <w:marTop w:val="0"/>
                      <w:marBottom w:val="0"/>
                      <w:divBdr>
                        <w:top w:val="none" w:sz="0" w:space="0" w:color="auto"/>
                        <w:left w:val="none" w:sz="0" w:space="0" w:color="auto"/>
                        <w:bottom w:val="none" w:sz="0" w:space="0" w:color="auto"/>
                        <w:right w:val="none" w:sz="0" w:space="0" w:color="auto"/>
                      </w:divBdr>
                    </w:div>
                  </w:divsChild>
                </w:div>
                <w:div w:id="839003195">
                  <w:marLeft w:val="0"/>
                  <w:marRight w:val="0"/>
                  <w:marTop w:val="0"/>
                  <w:marBottom w:val="0"/>
                  <w:divBdr>
                    <w:top w:val="none" w:sz="0" w:space="0" w:color="auto"/>
                    <w:left w:val="none" w:sz="0" w:space="0" w:color="auto"/>
                    <w:bottom w:val="none" w:sz="0" w:space="0" w:color="auto"/>
                    <w:right w:val="none" w:sz="0" w:space="0" w:color="auto"/>
                  </w:divBdr>
                  <w:divsChild>
                    <w:div w:id="1387484030">
                      <w:marLeft w:val="0"/>
                      <w:marRight w:val="0"/>
                      <w:marTop w:val="0"/>
                      <w:marBottom w:val="0"/>
                      <w:divBdr>
                        <w:top w:val="none" w:sz="0" w:space="0" w:color="auto"/>
                        <w:left w:val="none" w:sz="0" w:space="0" w:color="auto"/>
                        <w:bottom w:val="none" w:sz="0" w:space="0" w:color="auto"/>
                        <w:right w:val="none" w:sz="0" w:space="0" w:color="auto"/>
                      </w:divBdr>
                    </w:div>
                  </w:divsChild>
                </w:div>
                <w:div w:id="1164854974">
                  <w:marLeft w:val="0"/>
                  <w:marRight w:val="0"/>
                  <w:marTop w:val="0"/>
                  <w:marBottom w:val="0"/>
                  <w:divBdr>
                    <w:top w:val="none" w:sz="0" w:space="0" w:color="auto"/>
                    <w:left w:val="none" w:sz="0" w:space="0" w:color="auto"/>
                    <w:bottom w:val="none" w:sz="0" w:space="0" w:color="auto"/>
                    <w:right w:val="none" w:sz="0" w:space="0" w:color="auto"/>
                  </w:divBdr>
                  <w:divsChild>
                    <w:div w:id="1666127318">
                      <w:marLeft w:val="0"/>
                      <w:marRight w:val="0"/>
                      <w:marTop w:val="0"/>
                      <w:marBottom w:val="0"/>
                      <w:divBdr>
                        <w:top w:val="none" w:sz="0" w:space="0" w:color="auto"/>
                        <w:left w:val="none" w:sz="0" w:space="0" w:color="auto"/>
                        <w:bottom w:val="none" w:sz="0" w:space="0" w:color="auto"/>
                        <w:right w:val="none" w:sz="0" w:space="0" w:color="auto"/>
                      </w:divBdr>
                    </w:div>
                  </w:divsChild>
                </w:div>
                <w:div w:id="123812658">
                  <w:marLeft w:val="0"/>
                  <w:marRight w:val="0"/>
                  <w:marTop w:val="0"/>
                  <w:marBottom w:val="0"/>
                  <w:divBdr>
                    <w:top w:val="none" w:sz="0" w:space="0" w:color="auto"/>
                    <w:left w:val="none" w:sz="0" w:space="0" w:color="auto"/>
                    <w:bottom w:val="none" w:sz="0" w:space="0" w:color="auto"/>
                    <w:right w:val="none" w:sz="0" w:space="0" w:color="auto"/>
                  </w:divBdr>
                  <w:divsChild>
                    <w:div w:id="331641100">
                      <w:marLeft w:val="0"/>
                      <w:marRight w:val="0"/>
                      <w:marTop w:val="0"/>
                      <w:marBottom w:val="0"/>
                      <w:divBdr>
                        <w:top w:val="none" w:sz="0" w:space="0" w:color="auto"/>
                        <w:left w:val="none" w:sz="0" w:space="0" w:color="auto"/>
                        <w:bottom w:val="none" w:sz="0" w:space="0" w:color="auto"/>
                        <w:right w:val="none" w:sz="0" w:space="0" w:color="auto"/>
                      </w:divBdr>
                    </w:div>
                  </w:divsChild>
                </w:div>
                <w:div w:id="13074325">
                  <w:marLeft w:val="0"/>
                  <w:marRight w:val="0"/>
                  <w:marTop w:val="0"/>
                  <w:marBottom w:val="0"/>
                  <w:divBdr>
                    <w:top w:val="none" w:sz="0" w:space="0" w:color="auto"/>
                    <w:left w:val="none" w:sz="0" w:space="0" w:color="auto"/>
                    <w:bottom w:val="none" w:sz="0" w:space="0" w:color="auto"/>
                    <w:right w:val="none" w:sz="0" w:space="0" w:color="auto"/>
                  </w:divBdr>
                  <w:divsChild>
                    <w:div w:id="150022670">
                      <w:marLeft w:val="0"/>
                      <w:marRight w:val="0"/>
                      <w:marTop w:val="0"/>
                      <w:marBottom w:val="0"/>
                      <w:divBdr>
                        <w:top w:val="none" w:sz="0" w:space="0" w:color="auto"/>
                        <w:left w:val="none" w:sz="0" w:space="0" w:color="auto"/>
                        <w:bottom w:val="none" w:sz="0" w:space="0" w:color="auto"/>
                        <w:right w:val="none" w:sz="0" w:space="0" w:color="auto"/>
                      </w:divBdr>
                    </w:div>
                  </w:divsChild>
                </w:div>
                <w:div w:id="1843618986">
                  <w:marLeft w:val="0"/>
                  <w:marRight w:val="0"/>
                  <w:marTop w:val="0"/>
                  <w:marBottom w:val="0"/>
                  <w:divBdr>
                    <w:top w:val="none" w:sz="0" w:space="0" w:color="auto"/>
                    <w:left w:val="none" w:sz="0" w:space="0" w:color="auto"/>
                    <w:bottom w:val="none" w:sz="0" w:space="0" w:color="auto"/>
                    <w:right w:val="none" w:sz="0" w:space="0" w:color="auto"/>
                  </w:divBdr>
                  <w:divsChild>
                    <w:div w:id="341054962">
                      <w:marLeft w:val="0"/>
                      <w:marRight w:val="0"/>
                      <w:marTop w:val="0"/>
                      <w:marBottom w:val="0"/>
                      <w:divBdr>
                        <w:top w:val="none" w:sz="0" w:space="0" w:color="auto"/>
                        <w:left w:val="none" w:sz="0" w:space="0" w:color="auto"/>
                        <w:bottom w:val="none" w:sz="0" w:space="0" w:color="auto"/>
                        <w:right w:val="none" w:sz="0" w:space="0" w:color="auto"/>
                      </w:divBdr>
                    </w:div>
                  </w:divsChild>
                </w:div>
                <w:div w:id="948508290">
                  <w:marLeft w:val="0"/>
                  <w:marRight w:val="0"/>
                  <w:marTop w:val="0"/>
                  <w:marBottom w:val="0"/>
                  <w:divBdr>
                    <w:top w:val="none" w:sz="0" w:space="0" w:color="auto"/>
                    <w:left w:val="none" w:sz="0" w:space="0" w:color="auto"/>
                    <w:bottom w:val="none" w:sz="0" w:space="0" w:color="auto"/>
                    <w:right w:val="none" w:sz="0" w:space="0" w:color="auto"/>
                  </w:divBdr>
                  <w:divsChild>
                    <w:div w:id="34279253">
                      <w:marLeft w:val="0"/>
                      <w:marRight w:val="0"/>
                      <w:marTop w:val="0"/>
                      <w:marBottom w:val="0"/>
                      <w:divBdr>
                        <w:top w:val="none" w:sz="0" w:space="0" w:color="auto"/>
                        <w:left w:val="none" w:sz="0" w:space="0" w:color="auto"/>
                        <w:bottom w:val="none" w:sz="0" w:space="0" w:color="auto"/>
                        <w:right w:val="none" w:sz="0" w:space="0" w:color="auto"/>
                      </w:divBdr>
                    </w:div>
                  </w:divsChild>
                </w:div>
                <w:div w:id="1967545097">
                  <w:marLeft w:val="0"/>
                  <w:marRight w:val="0"/>
                  <w:marTop w:val="0"/>
                  <w:marBottom w:val="0"/>
                  <w:divBdr>
                    <w:top w:val="none" w:sz="0" w:space="0" w:color="auto"/>
                    <w:left w:val="none" w:sz="0" w:space="0" w:color="auto"/>
                    <w:bottom w:val="none" w:sz="0" w:space="0" w:color="auto"/>
                    <w:right w:val="none" w:sz="0" w:space="0" w:color="auto"/>
                  </w:divBdr>
                  <w:divsChild>
                    <w:div w:id="127237432">
                      <w:marLeft w:val="0"/>
                      <w:marRight w:val="0"/>
                      <w:marTop w:val="0"/>
                      <w:marBottom w:val="0"/>
                      <w:divBdr>
                        <w:top w:val="none" w:sz="0" w:space="0" w:color="auto"/>
                        <w:left w:val="none" w:sz="0" w:space="0" w:color="auto"/>
                        <w:bottom w:val="none" w:sz="0" w:space="0" w:color="auto"/>
                        <w:right w:val="none" w:sz="0" w:space="0" w:color="auto"/>
                      </w:divBdr>
                    </w:div>
                  </w:divsChild>
                </w:div>
                <w:div w:id="1712613838">
                  <w:marLeft w:val="0"/>
                  <w:marRight w:val="0"/>
                  <w:marTop w:val="0"/>
                  <w:marBottom w:val="0"/>
                  <w:divBdr>
                    <w:top w:val="none" w:sz="0" w:space="0" w:color="auto"/>
                    <w:left w:val="none" w:sz="0" w:space="0" w:color="auto"/>
                    <w:bottom w:val="none" w:sz="0" w:space="0" w:color="auto"/>
                    <w:right w:val="none" w:sz="0" w:space="0" w:color="auto"/>
                  </w:divBdr>
                  <w:divsChild>
                    <w:div w:id="173154195">
                      <w:marLeft w:val="0"/>
                      <w:marRight w:val="0"/>
                      <w:marTop w:val="0"/>
                      <w:marBottom w:val="0"/>
                      <w:divBdr>
                        <w:top w:val="none" w:sz="0" w:space="0" w:color="auto"/>
                        <w:left w:val="none" w:sz="0" w:space="0" w:color="auto"/>
                        <w:bottom w:val="none" w:sz="0" w:space="0" w:color="auto"/>
                        <w:right w:val="none" w:sz="0" w:space="0" w:color="auto"/>
                      </w:divBdr>
                    </w:div>
                  </w:divsChild>
                </w:div>
                <w:div w:id="1945770093">
                  <w:marLeft w:val="0"/>
                  <w:marRight w:val="0"/>
                  <w:marTop w:val="0"/>
                  <w:marBottom w:val="0"/>
                  <w:divBdr>
                    <w:top w:val="none" w:sz="0" w:space="0" w:color="auto"/>
                    <w:left w:val="none" w:sz="0" w:space="0" w:color="auto"/>
                    <w:bottom w:val="none" w:sz="0" w:space="0" w:color="auto"/>
                    <w:right w:val="none" w:sz="0" w:space="0" w:color="auto"/>
                  </w:divBdr>
                  <w:divsChild>
                    <w:div w:id="1005475295">
                      <w:marLeft w:val="0"/>
                      <w:marRight w:val="0"/>
                      <w:marTop w:val="0"/>
                      <w:marBottom w:val="0"/>
                      <w:divBdr>
                        <w:top w:val="none" w:sz="0" w:space="0" w:color="auto"/>
                        <w:left w:val="none" w:sz="0" w:space="0" w:color="auto"/>
                        <w:bottom w:val="none" w:sz="0" w:space="0" w:color="auto"/>
                        <w:right w:val="none" w:sz="0" w:space="0" w:color="auto"/>
                      </w:divBdr>
                    </w:div>
                  </w:divsChild>
                </w:div>
                <w:div w:id="824737127">
                  <w:marLeft w:val="0"/>
                  <w:marRight w:val="0"/>
                  <w:marTop w:val="0"/>
                  <w:marBottom w:val="0"/>
                  <w:divBdr>
                    <w:top w:val="none" w:sz="0" w:space="0" w:color="auto"/>
                    <w:left w:val="none" w:sz="0" w:space="0" w:color="auto"/>
                    <w:bottom w:val="none" w:sz="0" w:space="0" w:color="auto"/>
                    <w:right w:val="none" w:sz="0" w:space="0" w:color="auto"/>
                  </w:divBdr>
                  <w:divsChild>
                    <w:div w:id="272051848">
                      <w:marLeft w:val="0"/>
                      <w:marRight w:val="0"/>
                      <w:marTop w:val="0"/>
                      <w:marBottom w:val="0"/>
                      <w:divBdr>
                        <w:top w:val="none" w:sz="0" w:space="0" w:color="auto"/>
                        <w:left w:val="none" w:sz="0" w:space="0" w:color="auto"/>
                        <w:bottom w:val="none" w:sz="0" w:space="0" w:color="auto"/>
                        <w:right w:val="none" w:sz="0" w:space="0" w:color="auto"/>
                      </w:divBdr>
                    </w:div>
                  </w:divsChild>
                </w:div>
                <w:div w:id="838538580">
                  <w:marLeft w:val="0"/>
                  <w:marRight w:val="0"/>
                  <w:marTop w:val="0"/>
                  <w:marBottom w:val="0"/>
                  <w:divBdr>
                    <w:top w:val="none" w:sz="0" w:space="0" w:color="auto"/>
                    <w:left w:val="none" w:sz="0" w:space="0" w:color="auto"/>
                    <w:bottom w:val="none" w:sz="0" w:space="0" w:color="auto"/>
                    <w:right w:val="none" w:sz="0" w:space="0" w:color="auto"/>
                  </w:divBdr>
                  <w:divsChild>
                    <w:div w:id="171141445">
                      <w:marLeft w:val="0"/>
                      <w:marRight w:val="0"/>
                      <w:marTop w:val="0"/>
                      <w:marBottom w:val="0"/>
                      <w:divBdr>
                        <w:top w:val="none" w:sz="0" w:space="0" w:color="auto"/>
                        <w:left w:val="none" w:sz="0" w:space="0" w:color="auto"/>
                        <w:bottom w:val="none" w:sz="0" w:space="0" w:color="auto"/>
                        <w:right w:val="none" w:sz="0" w:space="0" w:color="auto"/>
                      </w:divBdr>
                    </w:div>
                  </w:divsChild>
                </w:div>
                <w:div w:id="2089570842">
                  <w:marLeft w:val="0"/>
                  <w:marRight w:val="0"/>
                  <w:marTop w:val="0"/>
                  <w:marBottom w:val="0"/>
                  <w:divBdr>
                    <w:top w:val="none" w:sz="0" w:space="0" w:color="auto"/>
                    <w:left w:val="none" w:sz="0" w:space="0" w:color="auto"/>
                    <w:bottom w:val="none" w:sz="0" w:space="0" w:color="auto"/>
                    <w:right w:val="none" w:sz="0" w:space="0" w:color="auto"/>
                  </w:divBdr>
                  <w:divsChild>
                    <w:div w:id="963076550">
                      <w:marLeft w:val="0"/>
                      <w:marRight w:val="0"/>
                      <w:marTop w:val="0"/>
                      <w:marBottom w:val="0"/>
                      <w:divBdr>
                        <w:top w:val="none" w:sz="0" w:space="0" w:color="auto"/>
                        <w:left w:val="none" w:sz="0" w:space="0" w:color="auto"/>
                        <w:bottom w:val="none" w:sz="0" w:space="0" w:color="auto"/>
                        <w:right w:val="none" w:sz="0" w:space="0" w:color="auto"/>
                      </w:divBdr>
                    </w:div>
                  </w:divsChild>
                </w:div>
                <w:div w:id="728726040">
                  <w:marLeft w:val="0"/>
                  <w:marRight w:val="0"/>
                  <w:marTop w:val="0"/>
                  <w:marBottom w:val="0"/>
                  <w:divBdr>
                    <w:top w:val="none" w:sz="0" w:space="0" w:color="auto"/>
                    <w:left w:val="none" w:sz="0" w:space="0" w:color="auto"/>
                    <w:bottom w:val="none" w:sz="0" w:space="0" w:color="auto"/>
                    <w:right w:val="none" w:sz="0" w:space="0" w:color="auto"/>
                  </w:divBdr>
                  <w:divsChild>
                    <w:div w:id="1660814561">
                      <w:marLeft w:val="0"/>
                      <w:marRight w:val="0"/>
                      <w:marTop w:val="0"/>
                      <w:marBottom w:val="0"/>
                      <w:divBdr>
                        <w:top w:val="none" w:sz="0" w:space="0" w:color="auto"/>
                        <w:left w:val="none" w:sz="0" w:space="0" w:color="auto"/>
                        <w:bottom w:val="none" w:sz="0" w:space="0" w:color="auto"/>
                        <w:right w:val="none" w:sz="0" w:space="0" w:color="auto"/>
                      </w:divBdr>
                    </w:div>
                  </w:divsChild>
                </w:div>
                <w:div w:id="431828429">
                  <w:marLeft w:val="0"/>
                  <w:marRight w:val="0"/>
                  <w:marTop w:val="0"/>
                  <w:marBottom w:val="0"/>
                  <w:divBdr>
                    <w:top w:val="none" w:sz="0" w:space="0" w:color="auto"/>
                    <w:left w:val="none" w:sz="0" w:space="0" w:color="auto"/>
                    <w:bottom w:val="none" w:sz="0" w:space="0" w:color="auto"/>
                    <w:right w:val="none" w:sz="0" w:space="0" w:color="auto"/>
                  </w:divBdr>
                  <w:divsChild>
                    <w:div w:id="367687872">
                      <w:marLeft w:val="0"/>
                      <w:marRight w:val="0"/>
                      <w:marTop w:val="0"/>
                      <w:marBottom w:val="0"/>
                      <w:divBdr>
                        <w:top w:val="none" w:sz="0" w:space="0" w:color="auto"/>
                        <w:left w:val="none" w:sz="0" w:space="0" w:color="auto"/>
                        <w:bottom w:val="none" w:sz="0" w:space="0" w:color="auto"/>
                        <w:right w:val="none" w:sz="0" w:space="0" w:color="auto"/>
                      </w:divBdr>
                    </w:div>
                  </w:divsChild>
                </w:div>
                <w:div w:id="1743330728">
                  <w:marLeft w:val="0"/>
                  <w:marRight w:val="0"/>
                  <w:marTop w:val="0"/>
                  <w:marBottom w:val="0"/>
                  <w:divBdr>
                    <w:top w:val="none" w:sz="0" w:space="0" w:color="auto"/>
                    <w:left w:val="none" w:sz="0" w:space="0" w:color="auto"/>
                    <w:bottom w:val="none" w:sz="0" w:space="0" w:color="auto"/>
                    <w:right w:val="none" w:sz="0" w:space="0" w:color="auto"/>
                  </w:divBdr>
                  <w:divsChild>
                    <w:div w:id="719062089">
                      <w:marLeft w:val="0"/>
                      <w:marRight w:val="0"/>
                      <w:marTop w:val="0"/>
                      <w:marBottom w:val="0"/>
                      <w:divBdr>
                        <w:top w:val="none" w:sz="0" w:space="0" w:color="auto"/>
                        <w:left w:val="none" w:sz="0" w:space="0" w:color="auto"/>
                        <w:bottom w:val="none" w:sz="0" w:space="0" w:color="auto"/>
                        <w:right w:val="none" w:sz="0" w:space="0" w:color="auto"/>
                      </w:divBdr>
                    </w:div>
                  </w:divsChild>
                </w:div>
                <w:div w:id="1579747809">
                  <w:marLeft w:val="0"/>
                  <w:marRight w:val="0"/>
                  <w:marTop w:val="0"/>
                  <w:marBottom w:val="0"/>
                  <w:divBdr>
                    <w:top w:val="none" w:sz="0" w:space="0" w:color="auto"/>
                    <w:left w:val="none" w:sz="0" w:space="0" w:color="auto"/>
                    <w:bottom w:val="none" w:sz="0" w:space="0" w:color="auto"/>
                    <w:right w:val="none" w:sz="0" w:space="0" w:color="auto"/>
                  </w:divBdr>
                  <w:divsChild>
                    <w:div w:id="921839231">
                      <w:marLeft w:val="0"/>
                      <w:marRight w:val="0"/>
                      <w:marTop w:val="0"/>
                      <w:marBottom w:val="0"/>
                      <w:divBdr>
                        <w:top w:val="none" w:sz="0" w:space="0" w:color="auto"/>
                        <w:left w:val="none" w:sz="0" w:space="0" w:color="auto"/>
                        <w:bottom w:val="none" w:sz="0" w:space="0" w:color="auto"/>
                        <w:right w:val="none" w:sz="0" w:space="0" w:color="auto"/>
                      </w:divBdr>
                    </w:div>
                  </w:divsChild>
                </w:div>
                <w:div w:id="4485281">
                  <w:marLeft w:val="0"/>
                  <w:marRight w:val="0"/>
                  <w:marTop w:val="0"/>
                  <w:marBottom w:val="0"/>
                  <w:divBdr>
                    <w:top w:val="none" w:sz="0" w:space="0" w:color="auto"/>
                    <w:left w:val="none" w:sz="0" w:space="0" w:color="auto"/>
                    <w:bottom w:val="none" w:sz="0" w:space="0" w:color="auto"/>
                    <w:right w:val="none" w:sz="0" w:space="0" w:color="auto"/>
                  </w:divBdr>
                  <w:divsChild>
                    <w:div w:id="2028096887">
                      <w:marLeft w:val="0"/>
                      <w:marRight w:val="0"/>
                      <w:marTop w:val="0"/>
                      <w:marBottom w:val="0"/>
                      <w:divBdr>
                        <w:top w:val="none" w:sz="0" w:space="0" w:color="auto"/>
                        <w:left w:val="none" w:sz="0" w:space="0" w:color="auto"/>
                        <w:bottom w:val="none" w:sz="0" w:space="0" w:color="auto"/>
                        <w:right w:val="none" w:sz="0" w:space="0" w:color="auto"/>
                      </w:divBdr>
                    </w:div>
                  </w:divsChild>
                </w:div>
                <w:div w:id="1697584466">
                  <w:marLeft w:val="0"/>
                  <w:marRight w:val="0"/>
                  <w:marTop w:val="0"/>
                  <w:marBottom w:val="0"/>
                  <w:divBdr>
                    <w:top w:val="none" w:sz="0" w:space="0" w:color="auto"/>
                    <w:left w:val="none" w:sz="0" w:space="0" w:color="auto"/>
                    <w:bottom w:val="none" w:sz="0" w:space="0" w:color="auto"/>
                    <w:right w:val="none" w:sz="0" w:space="0" w:color="auto"/>
                  </w:divBdr>
                  <w:divsChild>
                    <w:div w:id="2092041819">
                      <w:marLeft w:val="0"/>
                      <w:marRight w:val="0"/>
                      <w:marTop w:val="0"/>
                      <w:marBottom w:val="0"/>
                      <w:divBdr>
                        <w:top w:val="none" w:sz="0" w:space="0" w:color="auto"/>
                        <w:left w:val="none" w:sz="0" w:space="0" w:color="auto"/>
                        <w:bottom w:val="none" w:sz="0" w:space="0" w:color="auto"/>
                        <w:right w:val="none" w:sz="0" w:space="0" w:color="auto"/>
                      </w:divBdr>
                    </w:div>
                  </w:divsChild>
                </w:div>
                <w:div w:id="1458717215">
                  <w:marLeft w:val="0"/>
                  <w:marRight w:val="0"/>
                  <w:marTop w:val="0"/>
                  <w:marBottom w:val="0"/>
                  <w:divBdr>
                    <w:top w:val="none" w:sz="0" w:space="0" w:color="auto"/>
                    <w:left w:val="none" w:sz="0" w:space="0" w:color="auto"/>
                    <w:bottom w:val="none" w:sz="0" w:space="0" w:color="auto"/>
                    <w:right w:val="none" w:sz="0" w:space="0" w:color="auto"/>
                  </w:divBdr>
                  <w:divsChild>
                    <w:div w:id="100733749">
                      <w:marLeft w:val="0"/>
                      <w:marRight w:val="0"/>
                      <w:marTop w:val="0"/>
                      <w:marBottom w:val="0"/>
                      <w:divBdr>
                        <w:top w:val="none" w:sz="0" w:space="0" w:color="auto"/>
                        <w:left w:val="none" w:sz="0" w:space="0" w:color="auto"/>
                        <w:bottom w:val="none" w:sz="0" w:space="0" w:color="auto"/>
                        <w:right w:val="none" w:sz="0" w:space="0" w:color="auto"/>
                      </w:divBdr>
                    </w:div>
                  </w:divsChild>
                </w:div>
                <w:div w:id="144469842">
                  <w:marLeft w:val="0"/>
                  <w:marRight w:val="0"/>
                  <w:marTop w:val="0"/>
                  <w:marBottom w:val="0"/>
                  <w:divBdr>
                    <w:top w:val="none" w:sz="0" w:space="0" w:color="auto"/>
                    <w:left w:val="none" w:sz="0" w:space="0" w:color="auto"/>
                    <w:bottom w:val="none" w:sz="0" w:space="0" w:color="auto"/>
                    <w:right w:val="none" w:sz="0" w:space="0" w:color="auto"/>
                  </w:divBdr>
                  <w:divsChild>
                    <w:div w:id="1085878849">
                      <w:marLeft w:val="0"/>
                      <w:marRight w:val="0"/>
                      <w:marTop w:val="0"/>
                      <w:marBottom w:val="0"/>
                      <w:divBdr>
                        <w:top w:val="none" w:sz="0" w:space="0" w:color="auto"/>
                        <w:left w:val="none" w:sz="0" w:space="0" w:color="auto"/>
                        <w:bottom w:val="none" w:sz="0" w:space="0" w:color="auto"/>
                        <w:right w:val="none" w:sz="0" w:space="0" w:color="auto"/>
                      </w:divBdr>
                    </w:div>
                  </w:divsChild>
                </w:div>
                <w:div w:id="619341838">
                  <w:marLeft w:val="0"/>
                  <w:marRight w:val="0"/>
                  <w:marTop w:val="0"/>
                  <w:marBottom w:val="0"/>
                  <w:divBdr>
                    <w:top w:val="none" w:sz="0" w:space="0" w:color="auto"/>
                    <w:left w:val="none" w:sz="0" w:space="0" w:color="auto"/>
                    <w:bottom w:val="none" w:sz="0" w:space="0" w:color="auto"/>
                    <w:right w:val="none" w:sz="0" w:space="0" w:color="auto"/>
                  </w:divBdr>
                  <w:divsChild>
                    <w:div w:id="1018040058">
                      <w:marLeft w:val="0"/>
                      <w:marRight w:val="0"/>
                      <w:marTop w:val="0"/>
                      <w:marBottom w:val="0"/>
                      <w:divBdr>
                        <w:top w:val="none" w:sz="0" w:space="0" w:color="auto"/>
                        <w:left w:val="none" w:sz="0" w:space="0" w:color="auto"/>
                        <w:bottom w:val="none" w:sz="0" w:space="0" w:color="auto"/>
                        <w:right w:val="none" w:sz="0" w:space="0" w:color="auto"/>
                      </w:divBdr>
                    </w:div>
                  </w:divsChild>
                </w:div>
                <w:div w:id="113983058">
                  <w:marLeft w:val="0"/>
                  <w:marRight w:val="0"/>
                  <w:marTop w:val="0"/>
                  <w:marBottom w:val="0"/>
                  <w:divBdr>
                    <w:top w:val="none" w:sz="0" w:space="0" w:color="auto"/>
                    <w:left w:val="none" w:sz="0" w:space="0" w:color="auto"/>
                    <w:bottom w:val="none" w:sz="0" w:space="0" w:color="auto"/>
                    <w:right w:val="none" w:sz="0" w:space="0" w:color="auto"/>
                  </w:divBdr>
                  <w:divsChild>
                    <w:div w:id="106897380">
                      <w:marLeft w:val="0"/>
                      <w:marRight w:val="0"/>
                      <w:marTop w:val="0"/>
                      <w:marBottom w:val="0"/>
                      <w:divBdr>
                        <w:top w:val="none" w:sz="0" w:space="0" w:color="auto"/>
                        <w:left w:val="none" w:sz="0" w:space="0" w:color="auto"/>
                        <w:bottom w:val="none" w:sz="0" w:space="0" w:color="auto"/>
                        <w:right w:val="none" w:sz="0" w:space="0" w:color="auto"/>
                      </w:divBdr>
                    </w:div>
                  </w:divsChild>
                </w:div>
                <w:div w:id="986858807">
                  <w:marLeft w:val="0"/>
                  <w:marRight w:val="0"/>
                  <w:marTop w:val="0"/>
                  <w:marBottom w:val="0"/>
                  <w:divBdr>
                    <w:top w:val="none" w:sz="0" w:space="0" w:color="auto"/>
                    <w:left w:val="none" w:sz="0" w:space="0" w:color="auto"/>
                    <w:bottom w:val="none" w:sz="0" w:space="0" w:color="auto"/>
                    <w:right w:val="none" w:sz="0" w:space="0" w:color="auto"/>
                  </w:divBdr>
                  <w:divsChild>
                    <w:div w:id="1947425269">
                      <w:marLeft w:val="0"/>
                      <w:marRight w:val="0"/>
                      <w:marTop w:val="0"/>
                      <w:marBottom w:val="0"/>
                      <w:divBdr>
                        <w:top w:val="none" w:sz="0" w:space="0" w:color="auto"/>
                        <w:left w:val="none" w:sz="0" w:space="0" w:color="auto"/>
                        <w:bottom w:val="none" w:sz="0" w:space="0" w:color="auto"/>
                        <w:right w:val="none" w:sz="0" w:space="0" w:color="auto"/>
                      </w:divBdr>
                    </w:div>
                  </w:divsChild>
                </w:div>
                <w:div w:id="2062552555">
                  <w:marLeft w:val="0"/>
                  <w:marRight w:val="0"/>
                  <w:marTop w:val="0"/>
                  <w:marBottom w:val="0"/>
                  <w:divBdr>
                    <w:top w:val="none" w:sz="0" w:space="0" w:color="auto"/>
                    <w:left w:val="none" w:sz="0" w:space="0" w:color="auto"/>
                    <w:bottom w:val="none" w:sz="0" w:space="0" w:color="auto"/>
                    <w:right w:val="none" w:sz="0" w:space="0" w:color="auto"/>
                  </w:divBdr>
                  <w:divsChild>
                    <w:div w:id="2031444809">
                      <w:marLeft w:val="0"/>
                      <w:marRight w:val="0"/>
                      <w:marTop w:val="0"/>
                      <w:marBottom w:val="0"/>
                      <w:divBdr>
                        <w:top w:val="none" w:sz="0" w:space="0" w:color="auto"/>
                        <w:left w:val="none" w:sz="0" w:space="0" w:color="auto"/>
                        <w:bottom w:val="none" w:sz="0" w:space="0" w:color="auto"/>
                        <w:right w:val="none" w:sz="0" w:space="0" w:color="auto"/>
                      </w:divBdr>
                    </w:div>
                  </w:divsChild>
                </w:div>
                <w:div w:id="546647832">
                  <w:marLeft w:val="0"/>
                  <w:marRight w:val="0"/>
                  <w:marTop w:val="0"/>
                  <w:marBottom w:val="0"/>
                  <w:divBdr>
                    <w:top w:val="none" w:sz="0" w:space="0" w:color="auto"/>
                    <w:left w:val="none" w:sz="0" w:space="0" w:color="auto"/>
                    <w:bottom w:val="none" w:sz="0" w:space="0" w:color="auto"/>
                    <w:right w:val="none" w:sz="0" w:space="0" w:color="auto"/>
                  </w:divBdr>
                  <w:divsChild>
                    <w:div w:id="1909530910">
                      <w:marLeft w:val="0"/>
                      <w:marRight w:val="0"/>
                      <w:marTop w:val="0"/>
                      <w:marBottom w:val="0"/>
                      <w:divBdr>
                        <w:top w:val="none" w:sz="0" w:space="0" w:color="auto"/>
                        <w:left w:val="none" w:sz="0" w:space="0" w:color="auto"/>
                        <w:bottom w:val="none" w:sz="0" w:space="0" w:color="auto"/>
                        <w:right w:val="none" w:sz="0" w:space="0" w:color="auto"/>
                      </w:divBdr>
                    </w:div>
                  </w:divsChild>
                </w:div>
                <w:div w:id="1301223837">
                  <w:marLeft w:val="0"/>
                  <w:marRight w:val="0"/>
                  <w:marTop w:val="0"/>
                  <w:marBottom w:val="0"/>
                  <w:divBdr>
                    <w:top w:val="none" w:sz="0" w:space="0" w:color="auto"/>
                    <w:left w:val="none" w:sz="0" w:space="0" w:color="auto"/>
                    <w:bottom w:val="none" w:sz="0" w:space="0" w:color="auto"/>
                    <w:right w:val="none" w:sz="0" w:space="0" w:color="auto"/>
                  </w:divBdr>
                  <w:divsChild>
                    <w:div w:id="1105271058">
                      <w:marLeft w:val="0"/>
                      <w:marRight w:val="0"/>
                      <w:marTop w:val="0"/>
                      <w:marBottom w:val="0"/>
                      <w:divBdr>
                        <w:top w:val="none" w:sz="0" w:space="0" w:color="auto"/>
                        <w:left w:val="none" w:sz="0" w:space="0" w:color="auto"/>
                        <w:bottom w:val="none" w:sz="0" w:space="0" w:color="auto"/>
                        <w:right w:val="none" w:sz="0" w:space="0" w:color="auto"/>
                      </w:divBdr>
                    </w:div>
                  </w:divsChild>
                </w:div>
                <w:div w:id="1069156767">
                  <w:marLeft w:val="0"/>
                  <w:marRight w:val="0"/>
                  <w:marTop w:val="0"/>
                  <w:marBottom w:val="0"/>
                  <w:divBdr>
                    <w:top w:val="none" w:sz="0" w:space="0" w:color="auto"/>
                    <w:left w:val="none" w:sz="0" w:space="0" w:color="auto"/>
                    <w:bottom w:val="none" w:sz="0" w:space="0" w:color="auto"/>
                    <w:right w:val="none" w:sz="0" w:space="0" w:color="auto"/>
                  </w:divBdr>
                  <w:divsChild>
                    <w:div w:id="801457135">
                      <w:marLeft w:val="0"/>
                      <w:marRight w:val="0"/>
                      <w:marTop w:val="0"/>
                      <w:marBottom w:val="0"/>
                      <w:divBdr>
                        <w:top w:val="none" w:sz="0" w:space="0" w:color="auto"/>
                        <w:left w:val="none" w:sz="0" w:space="0" w:color="auto"/>
                        <w:bottom w:val="none" w:sz="0" w:space="0" w:color="auto"/>
                        <w:right w:val="none" w:sz="0" w:space="0" w:color="auto"/>
                      </w:divBdr>
                    </w:div>
                  </w:divsChild>
                </w:div>
                <w:div w:id="335349229">
                  <w:marLeft w:val="0"/>
                  <w:marRight w:val="0"/>
                  <w:marTop w:val="0"/>
                  <w:marBottom w:val="0"/>
                  <w:divBdr>
                    <w:top w:val="none" w:sz="0" w:space="0" w:color="auto"/>
                    <w:left w:val="none" w:sz="0" w:space="0" w:color="auto"/>
                    <w:bottom w:val="none" w:sz="0" w:space="0" w:color="auto"/>
                    <w:right w:val="none" w:sz="0" w:space="0" w:color="auto"/>
                  </w:divBdr>
                  <w:divsChild>
                    <w:div w:id="731198571">
                      <w:marLeft w:val="0"/>
                      <w:marRight w:val="0"/>
                      <w:marTop w:val="0"/>
                      <w:marBottom w:val="0"/>
                      <w:divBdr>
                        <w:top w:val="none" w:sz="0" w:space="0" w:color="auto"/>
                        <w:left w:val="none" w:sz="0" w:space="0" w:color="auto"/>
                        <w:bottom w:val="none" w:sz="0" w:space="0" w:color="auto"/>
                        <w:right w:val="none" w:sz="0" w:space="0" w:color="auto"/>
                      </w:divBdr>
                    </w:div>
                  </w:divsChild>
                </w:div>
                <w:div w:id="680620140">
                  <w:marLeft w:val="0"/>
                  <w:marRight w:val="0"/>
                  <w:marTop w:val="0"/>
                  <w:marBottom w:val="0"/>
                  <w:divBdr>
                    <w:top w:val="none" w:sz="0" w:space="0" w:color="auto"/>
                    <w:left w:val="none" w:sz="0" w:space="0" w:color="auto"/>
                    <w:bottom w:val="none" w:sz="0" w:space="0" w:color="auto"/>
                    <w:right w:val="none" w:sz="0" w:space="0" w:color="auto"/>
                  </w:divBdr>
                  <w:divsChild>
                    <w:div w:id="1460105151">
                      <w:marLeft w:val="0"/>
                      <w:marRight w:val="0"/>
                      <w:marTop w:val="0"/>
                      <w:marBottom w:val="0"/>
                      <w:divBdr>
                        <w:top w:val="none" w:sz="0" w:space="0" w:color="auto"/>
                        <w:left w:val="none" w:sz="0" w:space="0" w:color="auto"/>
                        <w:bottom w:val="none" w:sz="0" w:space="0" w:color="auto"/>
                        <w:right w:val="none" w:sz="0" w:space="0" w:color="auto"/>
                      </w:divBdr>
                    </w:div>
                  </w:divsChild>
                </w:div>
                <w:div w:id="2142380453">
                  <w:marLeft w:val="0"/>
                  <w:marRight w:val="0"/>
                  <w:marTop w:val="0"/>
                  <w:marBottom w:val="0"/>
                  <w:divBdr>
                    <w:top w:val="none" w:sz="0" w:space="0" w:color="auto"/>
                    <w:left w:val="none" w:sz="0" w:space="0" w:color="auto"/>
                    <w:bottom w:val="none" w:sz="0" w:space="0" w:color="auto"/>
                    <w:right w:val="none" w:sz="0" w:space="0" w:color="auto"/>
                  </w:divBdr>
                  <w:divsChild>
                    <w:div w:id="376852686">
                      <w:marLeft w:val="0"/>
                      <w:marRight w:val="0"/>
                      <w:marTop w:val="0"/>
                      <w:marBottom w:val="0"/>
                      <w:divBdr>
                        <w:top w:val="none" w:sz="0" w:space="0" w:color="auto"/>
                        <w:left w:val="none" w:sz="0" w:space="0" w:color="auto"/>
                        <w:bottom w:val="none" w:sz="0" w:space="0" w:color="auto"/>
                        <w:right w:val="none" w:sz="0" w:space="0" w:color="auto"/>
                      </w:divBdr>
                    </w:div>
                  </w:divsChild>
                </w:div>
                <w:div w:id="1626303469">
                  <w:marLeft w:val="0"/>
                  <w:marRight w:val="0"/>
                  <w:marTop w:val="0"/>
                  <w:marBottom w:val="0"/>
                  <w:divBdr>
                    <w:top w:val="none" w:sz="0" w:space="0" w:color="auto"/>
                    <w:left w:val="none" w:sz="0" w:space="0" w:color="auto"/>
                    <w:bottom w:val="none" w:sz="0" w:space="0" w:color="auto"/>
                    <w:right w:val="none" w:sz="0" w:space="0" w:color="auto"/>
                  </w:divBdr>
                  <w:divsChild>
                    <w:div w:id="1303726898">
                      <w:marLeft w:val="0"/>
                      <w:marRight w:val="0"/>
                      <w:marTop w:val="0"/>
                      <w:marBottom w:val="0"/>
                      <w:divBdr>
                        <w:top w:val="none" w:sz="0" w:space="0" w:color="auto"/>
                        <w:left w:val="none" w:sz="0" w:space="0" w:color="auto"/>
                        <w:bottom w:val="none" w:sz="0" w:space="0" w:color="auto"/>
                        <w:right w:val="none" w:sz="0" w:space="0" w:color="auto"/>
                      </w:divBdr>
                    </w:div>
                  </w:divsChild>
                </w:div>
                <w:div w:id="953051142">
                  <w:marLeft w:val="0"/>
                  <w:marRight w:val="0"/>
                  <w:marTop w:val="0"/>
                  <w:marBottom w:val="0"/>
                  <w:divBdr>
                    <w:top w:val="none" w:sz="0" w:space="0" w:color="auto"/>
                    <w:left w:val="none" w:sz="0" w:space="0" w:color="auto"/>
                    <w:bottom w:val="none" w:sz="0" w:space="0" w:color="auto"/>
                    <w:right w:val="none" w:sz="0" w:space="0" w:color="auto"/>
                  </w:divBdr>
                  <w:divsChild>
                    <w:div w:id="451100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2440876">
          <w:marLeft w:val="0"/>
          <w:marRight w:val="0"/>
          <w:marTop w:val="0"/>
          <w:marBottom w:val="0"/>
          <w:divBdr>
            <w:top w:val="none" w:sz="0" w:space="0" w:color="auto"/>
            <w:left w:val="none" w:sz="0" w:space="0" w:color="auto"/>
            <w:bottom w:val="none" w:sz="0" w:space="0" w:color="auto"/>
            <w:right w:val="none" w:sz="0" w:space="0" w:color="auto"/>
          </w:divBdr>
        </w:div>
      </w:divsChild>
    </w:div>
    <w:div w:id="1934974977">
      <w:bodyDiv w:val="1"/>
      <w:marLeft w:val="0"/>
      <w:marRight w:val="0"/>
      <w:marTop w:val="0"/>
      <w:marBottom w:val="0"/>
      <w:divBdr>
        <w:top w:val="none" w:sz="0" w:space="0" w:color="auto"/>
        <w:left w:val="none" w:sz="0" w:space="0" w:color="auto"/>
        <w:bottom w:val="none" w:sz="0" w:space="0" w:color="auto"/>
        <w:right w:val="none" w:sz="0" w:space="0" w:color="auto"/>
      </w:divBdr>
      <w:divsChild>
        <w:div w:id="197200940">
          <w:marLeft w:val="0"/>
          <w:marRight w:val="0"/>
          <w:marTop w:val="0"/>
          <w:marBottom w:val="0"/>
          <w:divBdr>
            <w:top w:val="none" w:sz="0" w:space="0" w:color="auto"/>
            <w:left w:val="none" w:sz="0" w:space="0" w:color="auto"/>
            <w:bottom w:val="none" w:sz="0" w:space="0" w:color="auto"/>
            <w:right w:val="none" w:sz="0" w:space="0" w:color="auto"/>
          </w:divBdr>
          <w:divsChild>
            <w:div w:id="699821354">
              <w:marLeft w:val="0"/>
              <w:marRight w:val="0"/>
              <w:marTop w:val="0"/>
              <w:marBottom w:val="0"/>
              <w:divBdr>
                <w:top w:val="none" w:sz="0" w:space="0" w:color="auto"/>
                <w:left w:val="none" w:sz="0" w:space="0" w:color="auto"/>
                <w:bottom w:val="none" w:sz="0" w:space="0" w:color="auto"/>
                <w:right w:val="none" w:sz="0" w:space="0" w:color="auto"/>
              </w:divBdr>
              <w:divsChild>
                <w:div w:id="2078016333">
                  <w:marLeft w:val="0"/>
                  <w:marRight w:val="0"/>
                  <w:marTop w:val="0"/>
                  <w:marBottom w:val="0"/>
                  <w:divBdr>
                    <w:top w:val="none" w:sz="0" w:space="0" w:color="auto"/>
                    <w:left w:val="none" w:sz="0" w:space="0" w:color="auto"/>
                    <w:bottom w:val="none" w:sz="0" w:space="0" w:color="auto"/>
                    <w:right w:val="none" w:sz="0" w:space="0" w:color="auto"/>
                  </w:divBdr>
                  <w:divsChild>
                    <w:div w:id="1886914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4834778">
          <w:marLeft w:val="0"/>
          <w:marRight w:val="0"/>
          <w:marTop w:val="0"/>
          <w:marBottom w:val="0"/>
          <w:divBdr>
            <w:top w:val="none" w:sz="0" w:space="0" w:color="auto"/>
            <w:left w:val="none" w:sz="0" w:space="0" w:color="auto"/>
            <w:bottom w:val="none" w:sz="0" w:space="0" w:color="auto"/>
            <w:right w:val="none" w:sz="0" w:space="0" w:color="auto"/>
          </w:divBdr>
          <w:divsChild>
            <w:div w:id="994528704">
              <w:marLeft w:val="0"/>
              <w:marRight w:val="0"/>
              <w:marTop w:val="0"/>
              <w:marBottom w:val="0"/>
              <w:divBdr>
                <w:top w:val="none" w:sz="0" w:space="0" w:color="auto"/>
                <w:left w:val="none" w:sz="0" w:space="0" w:color="auto"/>
                <w:bottom w:val="none" w:sz="0" w:space="0" w:color="auto"/>
                <w:right w:val="none" w:sz="0" w:space="0" w:color="auto"/>
              </w:divBdr>
              <w:divsChild>
                <w:div w:id="56973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6596761">
      <w:bodyDiv w:val="1"/>
      <w:marLeft w:val="0"/>
      <w:marRight w:val="0"/>
      <w:marTop w:val="0"/>
      <w:marBottom w:val="0"/>
      <w:divBdr>
        <w:top w:val="none" w:sz="0" w:space="0" w:color="auto"/>
        <w:left w:val="none" w:sz="0" w:space="0" w:color="auto"/>
        <w:bottom w:val="none" w:sz="0" w:space="0" w:color="auto"/>
        <w:right w:val="none" w:sz="0" w:space="0" w:color="auto"/>
      </w:divBdr>
      <w:divsChild>
        <w:div w:id="679313143">
          <w:marLeft w:val="0"/>
          <w:marRight w:val="0"/>
          <w:marTop w:val="0"/>
          <w:marBottom w:val="0"/>
          <w:divBdr>
            <w:top w:val="none" w:sz="0" w:space="0" w:color="auto"/>
            <w:left w:val="none" w:sz="0" w:space="0" w:color="auto"/>
            <w:bottom w:val="none" w:sz="0" w:space="0" w:color="auto"/>
            <w:right w:val="none" w:sz="0" w:space="0" w:color="auto"/>
          </w:divBdr>
          <w:divsChild>
            <w:div w:id="301354651">
              <w:marLeft w:val="0"/>
              <w:marRight w:val="0"/>
              <w:marTop w:val="0"/>
              <w:marBottom w:val="0"/>
              <w:divBdr>
                <w:top w:val="none" w:sz="0" w:space="0" w:color="auto"/>
                <w:left w:val="none" w:sz="0" w:space="0" w:color="auto"/>
                <w:bottom w:val="none" w:sz="0" w:space="0" w:color="auto"/>
                <w:right w:val="none" w:sz="0" w:space="0" w:color="auto"/>
              </w:divBdr>
              <w:divsChild>
                <w:div w:id="69889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249828">
          <w:marLeft w:val="0"/>
          <w:marRight w:val="0"/>
          <w:marTop w:val="0"/>
          <w:marBottom w:val="0"/>
          <w:divBdr>
            <w:top w:val="none" w:sz="0" w:space="0" w:color="auto"/>
            <w:left w:val="none" w:sz="0" w:space="0" w:color="auto"/>
            <w:bottom w:val="none" w:sz="0" w:space="0" w:color="auto"/>
            <w:right w:val="none" w:sz="0" w:space="0" w:color="auto"/>
          </w:divBdr>
          <w:divsChild>
            <w:div w:id="282881187">
              <w:marLeft w:val="0"/>
              <w:marRight w:val="0"/>
              <w:marTop w:val="0"/>
              <w:marBottom w:val="0"/>
              <w:divBdr>
                <w:top w:val="none" w:sz="0" w:space="0" w:color="auto"/>
                <w:left w:val="none" w:sz="0" w:space="0" w:color="auto"/>
                <w:bottom w:val="none" w:sz="0" w:space="0" w:color="auto"/>
                <w:right w:val="none" w:sz="0" w:space="0" w:color="auto"/>
              </w:divBdr>
              <w:divsChild>
                <w:div w:id="1246572037">
                  <w:marLeft w:val="0"/>
                  <w:marRight w:val="0"/>
                  <w:marTop w:val="0"/>
                  <w:marBottom w:val="0"/>
                  <w:divBdr>
                    <w:top w:val="none" w:sz="0" w:space="0" w:color="auto"/>
                    <w:left w:val="none" w:sz="0" w:space="0" w:color="auto"/>
                    <w:bottom w:val="none" w:sz="0" w:space="0" w:color="auto"/>
                    <w:right w:val="none" w:sz="0" w:space="0" w:color="auto"/>
                  </w:divBdr>
                  <w:divsChild>
                    <w:div w:id="910965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8059798">
      <w:bodyDiv w:val="1"/>
      <w:marLeft w:val="0"/>
      <w:marRight w:val="0"/>
      <w:marTop w:val="0"/>
      <w:marBottom w:val="0"/>
      <w:divBdr>
        <w:top w:val="none" w:sz="0" w:space="0" w:color="auto"/>
        <w:left w:val="none" w:sz="0" w:space="0" w:color="auto"/>
        <w:bottom w:val="none" w:sz="0" w:space="0" w:color="auto"/>
        <w:right w:val="none" w:sz="0" w:space="0" w:color="auto"/>
      </w:divBdr>
    </w:div>
    <w:div w:id="1939559230">
      <w:bodyDiv w:val="1"/>
      <w:marLeft w:val="0"/>
      <w:marRight w:val="0"/>
      <w:marTop w:val="0"/>
      <w:marBottom w:val="0"/>
      <w:divBdr>
        <w:top w:val="none" w:sz="0" w:space="0" w:color="auto"/>
        <w:left w:val="none" w:sz="0" w:space="0" w:color="auto"/>
        <w:bottom w:val="none" w:sz="0" w:space="0" w:color="auto"/>
        <w:right w:val="none" w:sz="0" w:space="0" w:color="auto"/>
      </w:divBdr>
      <w:divsChild>
        <w:div w:id="19792062">
          <w:marLeft w:val="0"/>
          <w:marRight w:val="0"/>
          <w:marTop w:val="0"/>
          <w:marBottom w:val="0"/>
          <w:divBdr>
            <w:top w:val="none" w:sz="0" w:space="0" w:color="auto"/>
            <w:left w:val="none" w:sz="0" w:space="0" w:color="auto"/>
            <w:bottom w:val="none" w:sz="0" w:space="0" w:color="auto"/>
            <w:right w:val="none" w:sz="0" w:space="0" w:color="auto"/>
          </w:divBdr>
          <w:divsChild>
            <w:div w:id="299267450">
              <w:marLeft w:val="0"/>
              <w:marRight w:val="0"/>
              <w:marTop w:val="0"/>
              <w:marBottom w:val="0"/>
              <w:divBdr>
                <w:top w:val="none" w:sz="0" w:space="0" w:color="auto"/>
                <w:left w:val="none" w:sz="0" w:space="0" w:color="auto"/>
                <w:bottom w:val="none" w:sz="0" w:space="0" w:color="auto"/>
                <w:right w:val="none" w:sz="0" w:space="0" w:color="auto"/>
              </w:divBdr>
              <w:divsChild>
                <w:div w:id="531963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8177199">
          <w:marLeft w:val="0"/>
          <w:marRight w:val="0"/>
          <w:marTop w:val="0"/>
          <w:marBottom w:val="0"/>
          <w:divBdr>
            <w:top w:val="none" w:sz="0" w:space="0" w:color="auto"/>
            <w:left w:val="none" w:sz="0" w:space="0" w:color="auto"/>
            <w:bottom w:val="none" w:sz="0" w:space="0" w:color="auto"/>
            <w:right w:val="none" w:sz="0" w:space="0" w:color="auto"/>
          </w:divBdr>
          <w:divsChild>
            <w:div w:id="869803601">
              <w:marLeft w:val="0"/>
              <w:marRight w:val="0"/>
              <w:marTop w:val="0"/>
              <w:marBottom w:val="0"/>
              <w:divBdr>
                <w:top w:val="none" w:sz="0" w:space="0" w:color="auto"/>
                <w:left w:val="none" w:sz="0" w:space="0" w:color="auto"/>
                <w:bottom w:val="none" w:sz="0" w:space="0" w:color="auto"/>
                <w:right w:val="none" w:sz="0" w:space="0" w:color="auto"/>
              </w:divBdr>
              <w:divsChild>
                <w:div w:id="1880435379">
                  <w:marLeft w:val="0"/>
                  <w:marRight w:val="0"/>
                  <w:marTop w:val="0"/>
                  <w:marBottom w:val="0"/>
                  <w:divBdr>
                    <w:top w:val="none" w:sz="0" w:space="0" w:color="auto"/>
                    <w:left w:val="none" w:sz="0" w:space="0" w:color="auto"/>
                    <w:bottom w:val="none" w:sz="0" w:space="0" w:color="auto"/>
                    <w:right w:val="none" w:sz="0" w:space="0" w:color="auto"/>
                  </w:divBdr>
                  <w:divsChild>
                    <w:div w:id="1493108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0406514">
      <w:bodyDiv w:val="1"/>
      <w:marLeft w:val="0"/>
      <w:marRight w:val="0"/>
      <w:marTop w:val="0"/>
      <w:marBottom w:val="0"/>
      <w:divBdr>
        <w:top w:val="none" w:sz="0" w:space="0" w:color="auto"/>
        <w:left w:val="none" w:sz="0" w:space="0" w:color="auto"/>
        <w:bottom w:val="none" w:sz="0" w:space="0" w:color="auto"/>
        <w:right w:val="none" w:sz="0" w:space="0" w:color="auto"/>
      </w:divBdr>
    </w:div>
    <w:div w:id="1944455017">
      <w:bodyDiv w:val="1"/>
      <w:marLeft w:val="0"/>
      <w:marRight w:val="0"/>
      <w:marTop w:val="0"/>
      <w:marBottom w:val="0"/>
      <w:divBdr>
        <w:top w:val="none" w:sz="0" w:space="0" w:color="auto"/>
        <w:left w:val="none" w:sz="0" w:space="0" w:color="auto"/>
        <w:bottom w:val="none" w:sz="0" w:space="0" w:color="auto"/>
        <w:right w:val="none" w:sz="0" w:space="0" w:color="auto"/>
      </w:divBdr>
      <w:divsChild>
        <w:div w:id="1404184809">
          <w:marLeft w:val="0"/>
          <w:marRight w:val="0"/>
          <w:marTop w:val="0"/>
          <w:marBottom w:val="0"/>
          <w:divBdr>
            <w:top w:val="none" w:sz="0" w:space="0" w:color="auto"/>
            <w:left w:val="none" w:sz="0" w:space="0" w:color="auto"/>
            <w:bottom w:val="none" w:sz="0" w:space="0" w:color="auto"/>
            <w:right w:val="none" w:sz="0" w:space="0" w:color="auto"/>
          </w:divBdr>
          <w:divsChild>
            <w:div w:id="724911915">
              <w:marLeft w:val="0"/>
              <w:marRight w:val="0"/>
              <w:marTop w:val="0"/>
              <w:marBottom w:val="0"/>
              <w:divBdr>
                <w:top w:val="none" w:sz="0" w:space="0" w:color="auto"/>
                <w:left w:val="none" w:sz="0" w:space="0" w:color="auto"/>
                <w:bottom w:val="none" w:sz="0" w:space="0" w:color="auto"/>
                <w:right w:val="none" w:sz="0" w:space="0" w:color="auto"/>
              </w:divBdr>
              <w:divsChild>
                <w:div w:id="1603874126">
                  <w:marLeft w:val="0"/>
                  <w:marRight w:val="0"/>
                  <w:marTop w:val="0"/>
                  <w:marBottom w:val="0"/>
                  <w:divBdr>
                    <w:top w:val="none" w:sz="0" w:space="0" w:color="auto"/>
                    <w:left w:val="none" w:sz="0" w:space="0" w:color="auto"/>
                    <w:bottom w:val="none" w:sz="0" w:space="0" w:color="auto"/>
                    <w:right w:val="none" w:sz="0" w:space="0" w:color="auto"/>
                  </w:divBdr>
                  <w:divsChild>
                    <w:div w:id="1164471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7309476">
          <w:marLeft w:val="0"/>
          <w:marRight w:val="0"/>
          <w:marTop w:val="0"/>
          <w:marBottom w:val="0"/>
          <w:divBdr>
            <w:top w:val="none" w:sz="0" w:space="0" w:color="auto"/>
            <w:left w:val="none" w:sz="0" w:space="0" w:color="auto"/>
            <w:bottom w:val="none" w:sz="0" w:space="0" w:color="auto"/>
            <w:right w:val="none" w:sz="0" w:space="0" w:color="auto"/>
          </w:divBdr>
          <w:divsChild>
            <w:div w:id="2063671394">
              <w:marLeft w:val="0"/>
              <w:marRight w:val="0"/>
              <w:marTop w:val="0"/>
              <w:marBottom w:val="0"/>
              <w:divBdr>
                <w:top w:val="none" w:sz="0" w:space="0" w:color="auto"/>
                <w:left w:val="none" w:sz="0" w:space="0" w:color="auto"/>
                <w:bottom w:val="none" w:sz="0" w:space="0" w:color="auto"/>
                <w:right w:val="none" w:sz="0" w:space="0" w:color="auto"/>
              </w:divBdr>
              <w:divsChild>
                <w:div w:id="186530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9237309">
      <w:bodyDiv w:val="1"/>
      <w:marLeft w:val="0"/>
      <w:marRight w:val="0"/>
      <w:marTop w:val="0"/>
      <w:marBottom w:val="0"/>
      <w:divBdr>
        <w:top w:val="none" w:sz="0" w:space="0" w:color="auto"/>
        <w:left w:val="none" w:sz="0" w:space="0" w:color="auto"/>
        <w:bottom w:val="none" w:sz="0" w:space="0" w:color="auto"/>
        <w:right w:val="none" w:sz="0" w:space="0" w:color="auto"/>
      </w:divBdr>
      <w:divsChild>
        <w:div w:id="12996142">
          <w:marLeft w:val="0"/>
          <w:marRight w:val="0"/>
          <w:marTop w:val="0"/>
          <w:marBottom w:val="0"/>
          <w:divBdr>
            <w:top w:val="none" w:sz="0" w:space="0" w:color="auto"/>
            <w:left w:val="none" w:sz="0" w:space="0" w:color="auto"/>
            <w:bottom w:val="none" w:sz="0" w:space="0" w:color="auto"/>
            <w:right w:val="none" w:sz="0" w:space="0" w:color="auto"/>
          </w:divBdr>
        </w:div>
        <w:div w:id="92090855">
          <w:marLeft w:val="0"/>
          <w:marRight w:val="0"/>
          <w:marTop w:val="0"/>
          <w:marBottom w:val="0"/>
          <w:divBdr>
            <w:top w:val="none" w:sz="0" w:space="0" w:color="auto"/>
            <w:left w:val="none" w:sz="0" w:space="0" w:color="auto"/>
            <w:bottom w:val="none" w:sz="0" w:space="0" w:color="auto"/>
            <w:right w:val="none" w:sz="0" w:space="0" w:color="auto"/>
          </w:divBdr>
        </w:div>
        <w:div w:id="127165929">
          <w:marLeft w:val="0"/>
          <w:marRight w:val="0"/>
          <w:marTop w:val="0"/>
          <w:marBottom w:val="0"/>
          <w:divBdr>
            <w:top w:val="none" w:sz="0" w:space="0" w:color="auto"/>
            <w:left w:val="none" w:sz="0" w:space="0" w:color="auto"/>
            <w:bottom w:val="none" w:sz="0" w:space="0" w:color="auto"/>
            <w:right w:val="none" w:sz="0" w:space="0" w:color="auto"/>
          </w:divBdr>
        </w:div>
        <w:div w:id="127555567">
          <w:marLeft w:val="0"/>
          <w:marRight w:val="0"/>
          <w:marTop w:val="0"/>
          <w:marBottom w:val="0"/>
          <w:divBdr>
            <w:top w:val="none" w:sz="0" w:space="0" w:color="auto"/>
            <w:left w:val="none" w:sz="0" w:space="0" w:color="auto"/>
            <w:bottom w:val="none" w:sz="0" w:space="0" w:color="auto"/>
            <w:right w:val="none" w:sz="0" w:space="0" w:color="auto"/>
          </w:divBdr>
        </w:div>
        <w:div w:id="209611091">
          <w:marLeft w:val="0"/>
          <w:marRight w:val="0"/>
          <w:marTop w:val="0"/>
          <w:marBottom w:val="0"/>
          <w:divBdr>
            <w:top w:val="none" w:sz="0" w:space="0" w:color="auto"/>
            <w:left w:val="none" w:sz="0" w:space="0" w:color="auto"/>
            <w:bottom w:val="none" w:sz="0" w:space="0" w:color="auto"/>
            <w:right w:val="none" w:sz="0" w:space="0" w:color="auto"/>
          </w:divBdr>
        </w:div>
        <w:div w:id="215941980">
          <w:marLeft w:val="0"/>
          <w:marRight w:val="0"/>
          <w:marTop w:val="0"/>
          <w:marBottom w:val="0"/>
          <w:divBdr>
            <w:top w:val="none" w:sz="0" w:space="0" w:color="auto"/>
            <w:left w:val="none" w:sz="0" w:space="0" w:color="auto"/>
            <w:bottom w:val="none" w:sz="0" w:space="0" w:color="auto"/>
            <w:right w:val="none" w:sz="0" w:space="0" w:color="auto"/>
          </w:divBdr>
        </w:div>
        <w:div w:id="364987926">
          <w:marLeft w:val="0"/>
          <w:marRight w:val="0"/>
          <w:marTop w:val="0"/>
          <w:marBottom w:val="0"/>
          <w:divBdr>
            <w:top w:val="none" w:sz="0" w:space="0" w:color="auto"/>
            <w:left w:val="none" w:sz="0" w:space="0" w:color="auto"/>
            <w:bottom w:val="none" w:sz="0" w:space="0" w:color="auto"/>
            <w:right w:val="none" w:sz="0" w:space="0" w:color="auto"/>
          </w:divBdr>
        </w:div>
        <w:div w:id="429662464">
          <w:marLeft w:val="0"/>
          <w:marRight w:val="0"/>
          <w:marTop w:val="0"/>
          <w:marBottom w:val="0"/>
          <w:divBdr>
            <w:top w:val="none" w:sz="0" w:space="0" w:color="auto"/>
            <w:left w:val="none" w:sz="0" w:space="0" w:color="auto"/>
            <w:bottom w:val="none" w:sz="0" w:space="0" w:color="auto"/>
            <w:right w:val="none" w:sz="0" w:space="0" w:color="auto"/>
          </w:divBdr>
        </w:div>
        <w:div w:id="464004755">
          <w:marLeft w:val="0"/>
          <w:marRight w:val="0"/>
          <w:marTop w:val="0"/>
          <w:marBottom w:val="0"/>
          <w:divBdr>
            <w:top w:val="none" w:sz="0" w:space="0" w:color="auto"/>
            <w:left w:val="none" w:sz="0" w:space="0" w:color="auto"/>
            <w:bottom w:val="none" w:sz="0" w:space="0" w:color="auto"/>
            <w:right w:val="none" w:sz="0" w:space="0" w:color="auto"/>
          </w:divBdr>
        </w:div>
        <w:div w:id="466166583">
          <w:marLeft w:val="0"/>
          <w:marRight w:val="0"/>
          <w:marTop w:val="0"/>
          <w:marBottom w:val="0"/>
          <w:divBdr>
            <w:top w:val="none" w:sz="0" w:space="0" w:color="auto"/>
            <w:left w:val="none" w:sz="0" w:space="0" w:color="auto"/>
            <w:bottom w:val="none" w:sz="0" w:space="0" w:color="auto"/>
            <w:right w:val="none" w:sz="0" w:space="0" w:color="auto"/>
          </w:divBdr>
        </w:div>
        <w:div w:id="501704231">
          <w:marLeft w:val="0"/>
          <w:marRight w:val="0"/>
          <w:marTop w:val="0"/>
          <w:marBottom w:val="0"/>
          <w:divBdr>
            <w:top w:val="none" w:sz="0" w:space="0" w:color="auto"/>
            <w:left w:val="none" w:sz="0" w:space="0" w:color="auto"/>
            <w:bottom w:val="none" w:sz="0" w:space="0" w:color="auto"/>
            <w:right w:val="none" w:sz="0" w:space="0" w:color="auto"/>
          </w:divBdr>
        </w:div>
        <w:div w:id="597519419">
          <w:marLeft w:val="0"/>
          <w:marRight w:val="0"/>
          <w:marTop w:val="0"/>
          <w:marBottom w:val="0"/>
          <w:divBdr>
            <w:top w:val="none" w:sz="0" w:space="0" w:color="auto"/>
            <w:left w:val="none" w:sz="0" w:space="0" w:color="auto"/>
            <w:bottom w:val="none" w:sz="0" w:space="0" w:color="auto"/>
            <w:right w:val="none" w:sz="0" w:space="0" w:color="auto"/>
          </w:divBdr>
          <w:divsChild>
            <w:div w:id="384185331">
              <w:marLeft w:val="0"/>
              <w:marRight w:val="0"/>
              <w:marTop w:val="0"/>
              <w:marBottom w:val="0"/>
              <w:divBdr>
                <w:top w:val="none" w:sz="0" w:space="0" w:color="auto"/>
                <w:left w:val="none" w:sz="0" w:space="0" w:color="auto"/>
                <w:bottom w:val="none" w:sz="0" w:space="0" w:color="auto"/>
                <w:right w:val="none" w:sz="0" w:space="0" w:color="auto"/>
              </w:divBdr>
            </w:div>
            <w:div w:id="1023360140">
              <w:marLeft w:val="0"/>
              <w:marRight w:val="0"/>
              <w:marTop w:val="0"/>
              <w:marBottom w:val="0"/>
              <w:divBdr>
                <w:top w:val="none" w:sz="0" w:space="0" w:color="auto"/>
                <w:left w:val="none" w:sz="0" w:space="0" w:color="auto"/>
                <w:bottom w:val="none" w:sz="0" w:space="0" w:color="auto"/>
                <w:right w:val="none" w:sz="0" w:space="0" w:color="auto"/>
              </w:divBdr>
            </w:div>
            <w:div w:id="1429739112">
              <w:marLeft w:val="0"/>
              <w:marRight w:val="0"/>
              <w:marTop w:val="0"/>
              <w:marBottom w:val="0"/>
              <w:divBdr>
                <w:top w:val="none" w:sz="0" w:space="0" w:color="auto"/>
                <w:left w:val="none" w:sz="0" w:space="0" w:color="auto"/>
                <w:bottom w:val="none" w:sz="0" w:space="0" w:color="auto"/>
                <w:right w:val="none" w:sz="0" w:space="0" w:color="auto"/>
              </w:divBdr>
            </w:div>
            <w:div w:id="1662544150">
              <w:marLeft w:val="0"/>
              <w:marRight w:val="0"/>
              <w:marTop w:val="0"/>
              <w:marBottom w:val="0"/>
              <w:divBdr>
                <w:top w:val="none" w:sz="0" w:space="0" w:color="auto"/>
                <w:left w:val="none" w:sz="0" w:space="0" w:color="auto"/>
                <w:bottom w:val="none" w:sz="0" w:space="0" w:color="auto"/>
                <w:right w:val="none" w:sz="0" w:space="0" w:color="auto"/>
              </w:divBdr>
            </w:div>
            <w:div w:id="1740858412">
              <w:marLeft w:val="0"/>
              <w:marRight w:val="0"/>
              <w:marTop w:val="0"/>
              <w:marBottom w:val="0"/>
              <w:divBdr>
                <w:top w:val="none" w:sz="0" w:space="0" w:color="auto"/>
                <w:left w:val="none" w:sz="0" w:space="0" w:color="auto"/>
                <w:bottom w:val="none" w:sz="0" w:space="0" w:color="auto"/>
                <w:right w:val="none" w:sz="0" w:space="0" w:color="auto"/>
              </w:divBdr>
            </w:div>
          </w:divsChild>
        </w:div>
        <w:div w:id="1082799902">
          <w:marLeft w:val="0"/>
          <w:marRight w:val="0"/>
          <w:marTop w:val="0"/>
          <w:marBottom w:val="0"/>
          <w:divBdr>
            <w:top w:val="none" w:sz="0" w:space="0" w:color="auto"/>
            <w:left w:val="none" w:sz="0" w:space="0" w:color="auto"/>
            <w:bottom w:val="none" w:sz="0" w:space="0" w:color="auto"/>
            <w:right w:val="none" w:sz="0" w:space="0" w:color="auto"/>
          </w:divBdr>
        </w:div>
        <w:div w:id="1114590461">
          <w:marLeft w:val="0"/>
          <w:marRight w:val="0"/>
          <w:marTop w:val="0"/>
          <w:marBottom w:val="0"/>
          <w:divBdr>
            <w:top w:val="none" w:sz="0" w:space="0" w:color="auto"/>
            <w:left w:val="none" w:sz="0" w:space="0" w:color="auto"/>
            <w:bottom w:val="none" w:sz="0" w:space="0" w:color="auto"/>
            <w:right w:val="none" w:sz="0" w:space="0" w:color="auto"/>
          </w:divBdr>
        </w:div>
        <w:div w:id="1355155947">
          <w:marLeft w:val="0"/>
          <w:marRight w:val="0"/>
          <w:marTop w:val="0"/>
          <w:marBottom w:val="0"/>
          <w:divBdr>
            <w:top w:val="none" w:sz="0" w:space="0" w:color="auto"/>
            <w:left w:val="none" w:sz="0" w:space="0" w:color="auto"/>
            <w:bottom w:val="none" w:sz="0" w:space="0" w:color="auto"/>
            <w:right w:val="none" w:sz="0" w:space="0" w:color="auto"/>
          </w:divBdr>
        </w:div>
        <w:div w:id="1358895873">
          <w:marLeft w:val="0"/>
          <w:marRight w:val="0"/>
          <w:marTop w:val="0"/>
          <w:marBottom w:val="0"/>
          <w:divBdr>
            <w:top w:val="none" w:sz="0" w:space="0" w:color="auto"/>
            <w:left w:val="none" w:sz="0" w:space="0" w:color="auto"/>
            <w:bottom w:val="none" w:sz="0" w:space="0" w:color="auto"/>
            <w:right w:val="none" w:sz="0" w:space="0" w:color="auto"/>
          </w:divBdr>
        </w:div>
        <w:div w:id="1487356034">
          <w:marLeft w:val="0"/>
          <w:marRight w:val="0"/>
          <w:marTop w:val="0"/>
          <w:marBottom w:val="0"/>
          <w:divBdr>
            <w:top w:val="none" w:sz="0" w:space="0" w:color="auto"/>
            <w:left w:val="none" w:sz="0" w:space="0" w:color="auto"/>
            <w:bottom w:val="none" w:sz="0" w:space="0" w:color="auto"/>
            <w:right w:val="none" w:sz="0" w:space="0" w:color="auto"/>
          </w:divBdr>
        </w:div>
        <w:div w:id="1516387506">
          <w:marLeft w:val="0"/>
          <w:marRight w:val="0"/>
          <w:marTop w:val="0"/>
          <w:marBottom w:val="0"/>
          <w:divBdr>
            <w:top w:val="none" w:sz="0" w:space="0" w:color="auto"/>
            <w:left w:val="none" w:sz="0" w:space="0" w:color="auto"/>
            <w:bottom w:val="none" w:sz="0" w:space="0" w:color="auto"/>
            <w:right w:val="none" w:sz="0" w:space="0" w:color="auto"/>
          </w:divBdr>
        </w:div>
        <w:div w:id="1599480791">
          <w:marLeft w:val="0"/>
          <w:marRight w:val="0"/>
          <w:marTop w:val="0"/>
          <w:marBottom w:val="0"/>
          <w:divBdr>
            <w:top w:val="none" w:sz="0" w:space="0" w:color="auto"/>
            <w:left w:val="none" w:sz="0" w:space="0" w:color="auto"/>
            <w:bottom w:val="none" w:sz="0" w:space="0" w:color="auto"/>
            <w:right w:val="none" w:sz="0" w:space="0" w:color="auto"/>
          </w:divBdr>
        </w:div>
        <w:div w:id="1648365309">
          <w:marLeft w:val="0"/>
          <w:marRight w:val="0"/>
          <w:marTop w:val="0"/>
          <w:marBottom w:val="0"/>
          <w:divBdr>
            <w:top w:val="none" w:sz="0" w:space="0" w:color="auto"/>
            <w:left w:val="none" w:sz="0" w:space="0" w:color="auto"/>
            <w:bottom w:val="none" w:sz="0" w:space="0" w:color="auto"/>
            <w:right w:val="none" w:sz="0" w:space="0" w:color="auto"/>
          </w:divBdr>
        </w:div>
        <w:div w:id="2003964919">
          <w:marLeft w:val="0"/>
          <w:marRight w:val="0"/>
          <w:marTop w:val="0"/>
          <w:marBottom w:val="0"/>
          <w:divBdr>
            <w:top w:val="none" w:sz="0" w:space="0" w:color="auto"/>
            <w:left w:val="none" w:sz="0" w:space="0" w:color="auto"/>
            <w:bottom w:val="none" w:sz="0" w:space="0" w:color="auto"/>
            <w:right w:val="none" w:sz="0" w:space="0" w:color="auto"/>
          </w:divBdr>
        </w:div>
        <w:div w:id="2059081725">
          <w:marLeft w:val="0"/>
          <w:marRight w:val="0"/>
          <w:marTop w:val="0"/>
          <w:marBottom w:val="0"/>
          <w:divBdr>
            <w:top w:val="none" w:sz="0" w:space="0" w:color="auto"/>
            <w:left w:val="none" w:sz="0" w:space="0" w:color="auto"/>
            <w:bottom w:val="none" w:sz="0" w:space="0" w:color="auto"/>
            <w:right w:val="none" w:sz="0" w:space="0" w:color="auto"/>
          </w:divBdr>
          <w:divsChild>
            <w:div w:id="567806347">
              <w:marLeft w:val="0"/>
              <w:marRight w:val="0"/>
              <w:marTop w:val="0"/>
              <w:marBottom w:val="0"/>
              <w:divBdr>
                <w:top w:val="none" w:sz="0" w:space="0" w:color="auto"/>
                <w:left w:val="none" w:sz="0" w:space="0" w:color="auto"/>
                <w:bottom w:val="none" w:sz="0" w:space="0" w:color="auto"/>
                <w:right w:val="none" w:sz="0" w:space="0" w:color="auto"/>
              </w:divBdr>
            </w:div>
            <w:div w:id="742751488">
              <w:marLeft w:val="0"/>
              <w:marRight w:val="0"/>
              <w:marTop w:val="0"/>
              <w:marBottom w:val="0"/>
              <w:divBdr>
                <w:top w:val="none" w:sz="0" w:space="0" w:color="auto"/>
                <w:left w:val="none" w:sz="0" w:space="0" w:color="auto"/>
                <w:bottom w:val="none" w:sz="0" w:space="0" w:color="auto"/>
                <w:right w:val="none" w:sz="0" w:space="0" w:color="auto"/>
              </w:divBdr>
            </w:div>
            <w:div w:id="974603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7589640">
      <w:bodyDiv w:val="1"/>
      <w:marLeft w:val="0"/>
      <w:marRight w:val="0"/>
      <w:marTop w:val="0"/>
      <w:marBottom w:val="0"/>
      <w:divBdr>
        <w:top w:val="none" w:sz="0" w:space="0" w:color="auto"/>
        <w:left w:val="none" w:sz="0" w:space="0" w:color="auto"/>
        <w:bottom w:val="none" w:sz="0" w:space="0" w:color="auto"/>
        <w:right w:val="none" w:sz="0" w:space="0" w:color="auto"/>
      </w:divBdr>
      <w:divsChild>
        <w:div w:id="492068817">
          <w:marLeft w:val="0"/>
          <w:marRight w:val="0"/>
          <w:marTop w:val="0"/>
          <w:marBottom w:val="0"/>
          <w:divBdr>
            <w:top w:val="none" w:sz="0" w:space="0" w:color="auto"/>
            <w:left w:val="none" w:sz="0" w:space="0" w:color="auto"/>
            <w:bottom w:val="none" w:sz="0" w:space="0" w:color="auto"/>
            <w:right w:val="none" w:sz="0" w:space="0" w:color="auto"/>
          </w:divBdr>
          <w:divsChild>
            <w:div w:id="727725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4822906">
      <w:bodyDiv w:val="1"/>
      <w:marLeft w:val="0"/>
      <w:marRight w:val="0"/>
      <w:marTop w:val="0"/>
      <w:marBottom w:val="0"/>
      <w:divBdr>
        <w:top w:val="none" w:sz="0" w:space="0" w:color="auto"/>
        <w:left w:val="none" w:sz="0" w:space="0" w:color="auto"/>
        <w:bottom w:val="none" w:sz="0" w:space="0" w:color="auto"/>
        <w:right w:val="none" w:sz="0" w:space="0" w:color="auto"/>
      </w:divBdr>
      <w:divsChild>
        <w:div w:id="406071839">
          <w:marLeft w:val="0"/>
          <w:marRight w:val="0"/>
          <w:marTop w:val="0"/>
          <w:marBottom w:val="0"/>
          <w:divBdr>
            <w:top w:val="none" w:sz="0" w:space="0" w:color="auto"/>
            <w:left w:val="none" w:sz="0" w:space="0" w:color="auto"/>
            <w:bottom w:val="none" w:sz="0" w:space="0" w:color="auto"/>
            <w:right w:val="none" w:sz="0" w:space="0" w:color="auto"/>
          </w:divBdr>
          <w:divsChild>
            <w:div w:id="1815945996">
              <w:marLeft w:val="0"/>
              <w:marRight w:val="0"/>
              <w:marTop w:val="0"/>
              <w:marBottom w:val="0"/>
              <w:divBdr>
                <w:top w:val="none" w:sz="0" w:space="0" w:color="auto"/>
                <w:left w:val="none" w:sz="0" w:space="0" w:color="auto"/>
                <w:bottom w:val="none" w:sz="0" w:space="0" w:color="auto"/>
                <w:right w:val="none" w:sz="0" w:space="0" w:color="auto"/>
              </w:divBdr>
              <w:divsChild>
                <w:div w:id="201503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0248385">
          <w:marLeft w:val="0"/>
          <w:marRight w:val="0"/>
          <w:marTop w:val="0"/>
          <w:marBottom w:val="0"/>
          <w:divBdr>
            <w:top w:val="none" w:sz="0" w:space="0" w:color="auto"/>
            <w:left w:val="none" w:sz="0" w:space="0" w:color="auto"/>
            <w:bottom w:val="none" w:sz="0" w:space="0" w:color="auto"/>
            <w:right w:val="none" w:sz="0" w:space="0" w:color="auto"/>
          </w:divBdr>
          <w:divsChild>
            <w:div w:id="1290359194">
              <w:marLeft w:val="0"/>
              <w:marRight w:val="0"/>
              <w:marTop w:val="0"/>
              <w:marBottom w:val="0"/>
              <w:divBdr>
                <w:top w:val="none" w:sz="0" w:space="0" w:color="auto"/>
                <w:left w:val="none" w:sz="0" w:space="0" w:color="auto"/>
                <w:bottom w:val="none" w:sz="0" w:space="0" w:color="auto"/>
                <w:right w:val="none" w:sz="0" w:space="0" w:color="auto"/>
              </w:divBdr>
              <w:divsChild>
                <w:div w:id="2016107512">
                  <w:marLeft w:val="0"/>
                  <w:marRight w:val="0"/>
                  <w:marTop w:val="0"/>
                  <w:marBottom w:val="0"/>
                  <w:divBdr>
                    <w:top w:val="none" w:sz="0" w:space="0" w:color="auto"/>
                    <w:left w:val="none" w:sz="0" w:space="0" w:color="auto"/>
                    <w:bottom w:val="none" w:sz="0" w:space="0" w:color="auto"/>
                    <w:right w:val="none" w:sz="0" w:space="0" w:color="auto"/>
                  </w:divBdr>
                  <w:divsChild>
                    <w:div w:id="966276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5483767">
      <w:bodyDiv w:val="1"/>
      <w:marLeft w:val="0"/>
      <w:marRight w:val="0"/>
      <w:marTop w:val="0"/>
      <w:marBottom w:val="0"/>
      <w:divBdr>
        <w:top w:val="none" w:sz="0" w:space="0" w:color="auto"/>
        <w:left w:val="none" w:sz="0" w:space="0" w:color="auto"/>
        <w:bottom w:val="none" w:sz="0" w:space="0" w:color="auto"/>
        <w:right w:val="none" w:sz="0" w:space="0" w:color="auto"/>
      </w:divBdr>
    </w:div>
    <w:div w:id="1995059336">
      <w:bodyDiv w:val="1"/>
      <w:marLeft w:val="0"/>
      <w:marRight w:val="0"/>
      <w:marTop w:val="0"/>
      <w:marBottom w:val="0"/>
      <w:divBdr>
        <w:top w:val="none" w:sz="0" w:space="0" w:color="auto"/>
        <w:left w:val="none" w:sz="0" w:space="0" w:color="auto"/>
        <w:bottom w:val="none" w:sz="0" w:space="0" w:color="auto"/>
        <w:right w:val="none" w:sz="0" w:space="0" w:color="auto"/>
      </w:divBdr>
      <w:divsChild>
        <w:div w:id="1736932404">
          <w:marLeft w:val="0"/>
          <w:marRight w:val="0"/>
          <w:marTop w:val="0"/>
          <w:marBottom w:val="0"/>
          <w:divBdr>
            <w:top w:val="none" w:sz="0" w:space="0" w:color="auto"/>
            <w:left w:val="none" w:sz="0" w:space="0" w:color="auto"/>
            <w:bottom w:val="none" w:sz="0" w:space="0" w:color="auto"/>
            <w:right w:val="none" w:sz="0" w:space="0" w:color="auto"/>
          </w:divBdr>
          <w:divsChild>
            <w:div w:id="1989750226">
              <w:marLeft w:val="0"/>
              <w:marRight w:val="0"/>
              <w:marTop w:val="0"/>
              <w:marBottom w:val="0"/>
              <w:divBdr>
                <w:top w:val="none" w:sz="0" w:space="0" w:color="auto"/>
                <w:left w:val="none" w:sz="0" w:space="0" w:color="auto"/>
                <w:bottom w:val="none" w:sz="0" w:space="0" w:color="auto"/>
                <w:right w:val="none" w:sz="0" w:space="0" w:color="auto"/>
              </w:divBdr>
              <w:divsChild>
                <w:div w:id="1274944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6835512">
      <w:bodyDiv w:val="1"/>
      <w:marLeft w:val="0"/>
      <w:marRight w:val="0"/>
      <w:marTop w:val="0"/>
      <w:marBottom w:val="0"/>
      <w:divBdr>
        <w:top w:val="none" w:sz="0" w:space="0" w:color="auto"/>
        <w:left w:val="none" w:sz="0" w:space="0" w:color="auto"/>
        <w:bottom w:val="none" w:sz="0" w:space="0" w:color="auto"/>
        <w:right w:val="none" w:sz="0" w:space="0" w:color="auto"/>
      </w:divBdr>
      <w:divsChild>
        <w:div w:id="1012490210">
          <w:marLeft w:val="0"/>
          <w:marRight w:val="0"/>
          <w:marTop w:val="0"/>
          <w:marBottom w:val="0"/>
          <w:divBdr>
            <w:top w:val="none" w:sz="0" w:space="0" w:color="auto"/>
            <w:left w:val="none" w:sz="0" w:space="0" w:color="auto"/>
            <w:bottom w:val="none" w:sz="0" w:space="0" w:color="auto"/>
            <w:right w:val="none" w:sz="0" w:space="0" w:color="auto"/>
          </w:divBdr>
          <w:divsChild>
            <w:div w:id="523634280">
              <w:marLeft w:val="0"/>
              <w:marRight w:val="0"/>
              <w:marTop w:val="0"/>
              <w:marBottom w:val="0"/>
              <w:divBdr>
                <w:top w:val="none" w:sz="0" w:space="0" w:color="auto"/>
                <w:left w:val="none" w:sz="0" w:space="0" w:color="auto"/>
                <w:bottom w:val="none" w:sz="0" w:space="0" w:color="auto"/>
                <w:right w:val="none" w:sz="0" w:space="0" w:color="auto"/>
              </w:divBdr>
              <w:divsChild>
                <w:div w:id="1570461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589051">
          <w:marLeft w:val="0"/>
          <w:marRight w:val="0"/>
          <w:marTop w:val="0"/>
          <w:marBottom w:val="0"/>
          <w:divBdr>
            <w:top w:val="none" w:sz="0" w:space="0" w:color="auto"/>
            <w:left w:val="none" w:sz="0" w:space="0" w:color="auto"/>
            <w:bottom w:val="none" w:sz="0" w:space="0" w:color="auto"/>
            <w:right w:val="none" w:sz="0" w:space="0" w:color="auto"/>
          </w:divBdr>
          <w:divsChild>
            <w:div w:id="1069308526">
              <w:marLeft w:val="0"/>
              <w:marRight w:val="0"/>
              <w:marTop w:val="0"/>
              <w:marBottom w:val="0"/>
              <w:divBdr>
                <w:top w:val="none" w:sz="0" w:space="0" w:color="auto"/>
                <w:left w:val="none" w:sz="0" w:space="0" w:color="auto"/>
                <w:bottom w:val="none" w:sz="0" w:space="0" w:color="auto"/>
                <w:right w:val="none" w:sz="0" w:space="0" w:color="auto"/>
              </w:divBdr>
              <w:divsChild>
                <w:div w:id="2094933877">
                  <w:marLeft w:val="0"/>
                  <w:marRight w:val="0"/>
                  <w:marTop w:val="0"/>
                  <w:marBottom w:val="0"/>
                  <w:divBdr>
                    <w:top w:val="none" w:sz="0" w:space="0" w:color="auto"/>
                    <w:left w:val="none" w:sz="0" w:space="0" w:color="auto"/>
                    <w:bottom w:val="none" w:sz="0" w:space="0" w:color="auto"/>
                    <w:right w:val="none" w:sz="0" w:space="0" w:color="auto"/>
                  </w:divBdr>
                  <w:divsChild>
                    <w:div w:id="1482841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0347826">
      <w:bodyDiv w:val="1"/>
      <w:marLeft w:val="0"/>
      <w:marRight w:val="0"/>
      <w:marTop w:val="0"/>
      <w:marBottom w:val="0"/>
      <w:divBdr>
        <w:top w:val="none" w:sz="0" w:space="0" w:color="auto"/>
        <w:left w:val="none" w:sz="0" w:space="0" w:color="auto"/>
        <w:bottom w:val="none" w:sz="0" w:space="0" w:color="auto"/>
        <w:right w:val="none" w:sz="0" w:space="0" w:color="auto"/>
      </w:divBdr>
      <w:divsChild>
        <w:div w:id="83456752">
          <w:marLeft w:val="0"/>
          <w:marRight w:val="0"/>
          <w:marTop w:val="0"/>
          <w:marBottom w:val="0"/>
          <w:divBdr>
            <w:top w:val="none" w:sz="0" w:space="0" w:color="auto"/>
            <w:left w:val="none" w:sz="0" w:space="0" w:color="auto"/>
            <w:bottom w:val="none" w:sz="0" w:space="0" w:color="auto"/>
            <w:right w:val="none" w:sz="0" w:space="0" w:color="auto"/>
          </w:divBdr>
          <w:divsChild>
            <w:div w:id="1622497486">
              <w:marLeft w:val="0"/>
              <w:marRight w:val="0"/>
              <w:marTop w:val="0"/>
              <w:marBottom w:val="0"/>
              <w:divBdr>
                <w:top w:val="none" w:sz="0" w:space="0" w:color="auto"/>
                <w:left w:val="none" w:sz="0" w:space="0" w:color="auto"/>
                <w:bottom w:val="none" w:sz="0" w:space="0" w:color="auto"/>
                <w:right w:val="none" w:sz="0" w:space="0" w:color="auto"/>
              </w:divBdr>
              <w:divsChild>
                <w:div w:id="1099718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097322">
          <w:marLeft w:val="0"/>
          <w:marRight w:val="0"/>
          <w:marTop w:val="0"/>
          <w:marBottom w:val="0"/>
          <w:divBdr>
            <w:top w:val="none" w:sz="0" w:space="0" w:color="auto"/>
            <w:left w:val="none" w:sz="0" w:space="0" w:color="auto"/>
            <w:bottom w:val="none" w:sz="0" w:space="0" w:color="auto"/>
            <w:right w:val="none" w:sz="0" w:space="0" w:color="auto"/>
          </w:divBdr>
          <w:divsChild>
            <w:div w:id="4066279">
              <w:marLeft w:val="0"/>
              <w:marRight w:val="0"/>
              <w:marTop w:val="0"/>
              <w:marBottom w:val="0"/>
              <w:divBdr>
                <w:top w:val="none" w:sz="0" w:space="0" w:color="auto"/>
                <w:left w:val="none" w:sz="0" w:space="0" w:color="auto"/>
                <w:bottom w:val="none" w:sz="0" w:space="0" w:color="auto"/>
                <w:right w:val="none" w:sz="0" w:space="0" w:color="auto"/>
              </w:divBdr>
              <w:divsChild>
                <w:div w:id="13775735">
                  <w:marLeft w:val="0"/>
                  <w:marRight w:val="0"/>
                  <w:marTop w:val="0"/>
                  <w:marBottom w:val="0"/>
                  <w:divBdr>
                    <w:top w:val="none" w:sz="0" w:space="0" w:color="auto"/>
                    <w:left w:val="none" w:sz="0" w:space="0" w:color="auto"/>
                    <w:bottom w:val="none" w:sz="0" w:space="0" w:color="auto"/>
                    <w:right w:val="none" w:sz="0" w:space="0" w:color="auto"/>
                  </w:divBdr>
                  <w:divsChild>
                    <w:div w:id="1126696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2470744">
      <w:bodyDiv w:val="1"/>
      <w:marLeft w:val="0"/>
      <w:marRight w:val="0"/>
      <w:marTop w:val="0"/>
      <w:marBottom w:val="0"/>
      <w:divBdr>
        <w:top w:val="none" w:sz="0" w:space="0" w:color="auto"/>
        <w:left w:val="none" w:sz="0" w:space="0" w:color="auto"/>
        <w:bottom w:val="none" w:sz="0" w:space="0" w:color="auto"/>
        <w:right w:val="none" w:sz="0" w:space="0" w:color="auto"/>
      </w:divBdr>
      <w:divsChild>
        <w:div w:id="815340125">
          <w:marLeft w:val="0"/>
          <w:marRight w:val="0"/>
          <w:marTop w:val="0"/>
          <w:marBottom w:val="0"/>
          <w:divBdr>
            <w:top w:val="none" w:sz="0" w:space="0" w:color="auto"/>
            <w:left w:val="none" w:sz="0" w:space="0" w:color="auto"/>
            <w:bottom w:val="none" w:sz="0" w:space="0" w:color="auto"/>
            <w:right w:val="none" w:sz="0" w:space="0" w:color="auto"/>
          </w:divBdr>
          <w:divsChild>
            <w:div w:id="788428399">
              <w:marLeft w:val="0"/>
              <w:marRight w:val="0"/>
              <w:marTop w:val="0"/>
              <w:marBottom w:val="0"/>
              <w:divBdr>
                <w:top w:val="none" w:sz="0" w:space="0" w:color="auto"/>
                <w:left w:val="none" w:sz="0" w:space="0" w:color="auto"/>
                <w:bottom w:val="none" w:sz="0" w:space="0" w:color="auto"/>
                <w:right w:val="none" w:sz="0" w:space="0" w:color="auto"/>
              </w:divBdr>
              <w:divsChild>
                <w:div w:id="782965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244831">
          <w:marLeft w:val="0"/>
          <w:marRight w:val="0"/>
          <w:marTop w:val="0"/>
          <w:marBottom w:val="0"/>
          <w:divBdr>
            <w:top w:val="none" w:sz="0" w:space="0" w:color="auto"/>
            <w:left w:val="none" w:sz="0" w:space="0" w:color="auto"/>
            <w:bottom w:val="none" w:sz="0" w:space="0" w:color="auto"/>
            <w:right w:val="none" w:sz="0" w:space="0" w:color="auto"/>
          </w:divBdr>
          <w:divsChild>
            <w:div w:id="838891541">
              <w:marLeft w:val="0"/>
              <w:marRight w:val="0"/>
              <w:marTop w:val="0"/>
              <w:marBottom w:val="0"/>
              <w:divBdr>
                <w:top w:val="none" w:sz="0" w:space="0" w:color="auto"/>
                <w:left w:val="none" w:sz="0" w:space="0" w:color="auto"/>
                <w:bottom w:val="none" w:sz="0" w:space="0" w:color="auto"/>
                <w:right w:val="none" w:sz="0" w:space="0" w:color="auto"/>
              </w:divBdr>
              <w:divsChild>
                <w:div w:id="913124236">
                  <w:marLeft w:val="0"/>
                  <w:marRight w:val="0"/>
                  <w:marTop w:val="0"/>
                  <w:marBottom w:val="0"/>
                  <w:divBdr>
                    <w:top w:val="none" w:sz="0" w:space="0" w:color="auto"/>
                    <w:left w:val="none" w:sz="0" w:space="0" w:color="auto"/>
                    <w:bottom w:val="none" w:sz="0" w:space="0" w:color="auto"/>
                    <w:right w:val="none" w:sz="0" w:space="0" w:color="auto"/>
                  </w:divBdr>
                  <w:divsChild>
                    <w:div w:id="1528643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8462660">
      <w:bodyDiv w:val="1"/>
      <w:marLeft w:val="0"/>
      <w:marRight w:val="0"/>
      <w:marTop w:val="0"/>
      <w:marBottom w:val="0"/>
      <w:divBdr>
        <w:top w:val="none" w:sz="0" w:space="0" w:color="auto"/>
        <w:left w:val="none" w:sz="0" w:space="0" w:color="auto"/>
        <w:bottom w:val="none" w:sz="0" w:space="0" w:color="auto"/>
        <w:right w:val="none" w:sz="0" w:space="0" w:color="auto"/>
      </w:divBdr>
      <w:divsChild>
        <w:div w:id="355348092">
          <w:marLeft w:val="0"/>
          <w:marRight w:val="0"/>
          <w:marTop w:val="0"/>
          <w:marBottom w:val="0"/>
          <w:divBdr>
            <w:top w:val="none" w:sz="0" w:space="0" w:color="auto"/>
            <w:left w:val="none" w:sz="0" w:space="0" w:color="auto"/>
            <w:bottom w:val="none" w:sz="0" w:space="0" w:color="auto"/>
            <w:right w:val="none" w:sz="0" w:space="0" w:color="auto"/>
          </w:divBdr>
          <w:divsChild>
            <w:div w:id="1316958228">
              <w:marLeft w:val="0"/>
              <w:marRight w:val="0"/>
              <w:marTop w:val="0"/>
              <w:marBottom w:val="0"/>
              <w:divBdr>
                <w:top w:val="none" w:sz="0" w:space="0" w:color="auto"/>
                <w:left w:val="none" w:sz="0" w:space="0" w:color="auto"/>
                <w:bottom w:val="none" w:sz="0" w:space="0" w:color="auto"/>
                <w:right w:val="none" w:sz="0" w:space="0" w:color="auto"/>
              </w:divBdr>
              <w:divsChild>
                <w:div w:id="1603338369">
                  <w:marLeft w:val="0"/>
                  <w:marRight w:val="0"/>
                  <w:marTop w:val="0"/>
                  <w:marBottom w:val="0"/>
                  <w:divBdr>
                    <w:top w:val="none" w:sz="0" w:space="0" w:color="auto"/>
                    <w:left w:val="none" w:sz="0" w:space="0" w:color="auto"/>
                    <w:bottom w:val="none" w:sz="0" w:space="0" w:color="auto"/>
                    <w:right w:val="none" w:sz="0" w:space="0" w:color="auto"/>
                  </w:divBdr>
                  <w:divsChild>
                    <w:div w:id="2144541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9801338">
          <w:marLeft w:val="0"/>
          <w:marRight w:val="0"/>
          <w:marTop w:val="0"/>
          <w:marBottom w:val="0"/>
          <w:divBdr>
            <w:top w:val="none" w:sz="0" w:space="0" w:color="auto"/>
            <w:left w:val="none" w:sz="0" w:space="0" w:color="auto"/>
            <w:bottom w:val="none" w:sz="0" w:space="0" w:color="auto"/>
            <w:right w:val="none" w:sz="0" w:space="0" w:color="auto"/>
          </w:divBdr>
          <w:divsChild>
            <w:div w:id="1331758398">
              <w:marLeft w:val="0"/>
              <w:marRight w:val="0"/>
              <w:marTop w:val="0"/>
              <w:marBottom w:val="0"/>
              <w:divBdr>
                <w:top w:val="none" w:sz="0" w:space="0" w:color="auto"/>
                <w:left w:val="none" w:sz="0" w:space="0" w:color="auto"/>
                <w:bottom w:val="none" w:sz="0" w:space="0" w:color="auto"/>
                <w:right w:val="none" w:sz="0" w:space="0" w:color="auto"/>
              </w:divBdr>
              <w:divsChild>
                <w:div w:id="1634021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8972257">
      <w:bodyDiv w:val="1"/>
      <w:marLeft w:val="0"/>
      <w:marRight w:val="0"/>
      <w:marTop w:val="0"/>
      <w:marBottom w:val="0"/>
      <w:divBdr>
        <w:top w:val="none" w:sz="0" w:space="0" w:color="auto"/>
        <w:left w:val="none" w:sz="0" w:space="0" w:color="auto"/>
        <w:bottom w:val="none" w:sz="0" w:space="0" w:color="auto"/>
        <w:right w:val="none" w:sz="0" w:space="0" w:color="auto"/>
      </w:divBdr>
      <w:divsChild>
        <w:div w:id="162815740">
          <w:marLeft w:val="0"/>
          <w:marRight w:val="0"/>
          <w:marTop w:val="0"/>
          <w:marBottom w:val="0"/>
          <w:divBdr>
            <w:top w:val="none" w:sz="0" w:space="0" w:color="auto"/>
            <w:left w:val="none" w:sz="0" w:space="0" w:color="auto"/>
            <w:bottom w:val="none" w:sz="0" w:space="0" w:color="auto"/>
            <w:right w:val="none" w:sz="0" w:space="0" w:color="auto"/>
          </w:divBdr>
          <w:divsChild>
            <w:div w:id="72510628">
              <w:marLeft w:val="0"/>
              <w:marRight w:val="0"/>
              <w:marTop w:val="0"/>
              <w:marBottom w:val="165"/>
              <w:divBdr>
                <w:top w:val="none" w:sz="0" w:space="0" w:color="auto"/>
                <w:left w:val="none" w:sz="0" w:space="0" w:color="auto"/>
                <w:bottom w:val="none" w:sz="0" w:space="0" w:color="auto"/>
                <w:right w:val="none" w:sz="0" w:space="0" w:color="auto"/>
              </w:divBdr>
              <w:divsChild>
                <w:div w:id="54666242">
                  <w:marLeft w:val="0"/>
                  <w:marRight w:val="0"/>
                  <w:marTop w:val="0"/>
                  <w:marBottom w:val="0"/>
                  <w:divBdr>
                    <w:top w:val="none" w:sz="0" w:space="0" w:color="auto"/>
                    <w:left w:val="none" w:sz="0" w:space="0" w:color="auto"/>
                    <w:bottom w:val="none" w:sz="0" w:space="0" w:color="auto"/>
                    <w:right w:val="none" w:sz="0" w:space="0" w:color="auto"/>
                  </w:divBdr>
                  <w:divsChild>
                    <w:div w:id="1724258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707668">
          <w:marLeft w:val="0"/>
          <w:marRight w:val="0"/>
          <w:marTop w:val="165"/>
          <w:marBottom w:val="165"/>
          <w:divBdr>
            <w:top w:val="none" w:sz="0" w:space="0" w:color="auto"/>
            <w:left w:val="none" w:sz="0" w:space="0" w:color="auto"/>
            <w:bottom w:val="none" w:sz="0" w:space="0" w:color="auto"/>
            <w:right w:val="none" w:sz="0" w:space="0" w:color="auto"/>
          </w:divBdr>
          <w:divsChild>
            <w:div w:id="1445418963">
              <w:marLeft w:val="0"/>
              <w:marRight w:val="0"/>
              <w:marTop w:val="0"/>
              <w:marBottom w:val="0"/>
              <w:divBdr>
                <w:top w:val="none" w:sz="0" w:space="0" w:color="auto"/>
                <w:left w:val="none" w:sz="0" w:space="0" w:color="auto"/>
                <w:bottom w:val="none" w:sz="0" w:space="0" w:color="auto"/>
                <w:right w:val="none" w:sz="0" w:space="0" w:color="auto"/>
              </w:divBdr>
              <w:divsChild>
                <w:div w:id="525216296">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 w:id="2076665286">
      <w:bodyDiv w:val="1"/>
      <w:marLeft w:val="0"/>
      <w:marRight w:val="0"/>
      <w:marTop w:val="0"/>
      <w:marBottom w:val="0"/>
      <w:divBdr>
        <w:top w:val="none" w:sz="0" w:space="0" w:color="auto"/>
        <w:left w:val="none" w:sz="0" w:space="0" w:color="auto"/>
        <w:bottom w:val="none" w:sz="0" w:space="0" w:color="auto"/>
        <w:right w:val="none" w:sz="0" w:space="0" w:color="auto"/>
      </w:divBdr>
    </w:div>
    <w:div w:id="2086536656">
      <w:bodyDiv w:val="1"/>
      <w:marLeft w:val="0"/>
      <w:marRight w:val="0"/>
      <w:marTop w:val="0"/>
      <w:marBottom w:val="0"/>
      <w:divBdr>
        <w:top w:val="none" w:sz="0" w:space="0" w:color="auto"/>
        <w:left w:val="none" w:sz="0" w:space="0" w:color="auto"/>
        <w:bottom w:val="none" w:sz="0" w:space="0" w:color="auto"/>
        <w:right w:val="none" w:sz="0" w:space="0" w:color="auto"/>
      </w:divBdr>
    </w:div>
    <w:div w:id="2098091136">
      <w:bodyDiv w:val="1"/>
      <w:marLeft w:val="0"/>
      <w:marRight w:val="0"/>
      <w:marTop w:val="0"/>
      <w:marBottom w:val="0"/>
      <w:divBdr>
        <w:top w:val="none" w:sz="0" w:space="0" w:color="auto"/>
        <w:left w:val="none" w:sz="0" w:space="0" w:color="auto"/>
        <w:bottom w:val="none" w:sz="0" w:space="0" w:color="auto"/>
        <w:right w:val="none" w:sz="0" w:space="0" w:color="auto"/>
      </w:divBdr>
      <w:divsChild>
        <w:div w:id="408432475">
          <w:marLeft w:val="0"/>
          <w:marRight w:val="0"/>
          <w:marTop w:val="0"/>
          <w:marBottom w:val="0"/>
          <w:divBdr>
            <w:top w:val="none" w:sz="0" w:space="0" w:color="auto"/>
            <w:left w:val="none" w:sz="0" w:space="0" w:color="auto"/>
            <w:bottom w:val="none" w:sz="0" w:space="0" w:color="auto"/>
            <w:right w:val="none" w:sz="0" w:space="0" w:color="auto"/>
          </w:divBdr>
          <w:divsChild>
            <w:div w:id="1593514580">
              <w:marLeft w:val="0"/>
              <w:marRight w:val="0"/>
              <w:marTop w:val="0"/>
              <w:marBottom w:val="0"/>
              <w:divBdr>
                <w:top w:val="none" w:sz="0" w:space="0" w:color="auto"/>
                <w:left w:val="none" w:sz="0" w:space="0" w:color="auto"/>
                <w:bottom w:val="none" w:sz="0" w:space="0" w:color="auto"/>
                <w:right w:val="none" w:sz="0" w:space="0" w:color="auto"/>
              </w:divBdr>
              <w:divsChild>
                <w:div w:id="663820205">
                  <w:marLeft w:val="0"/>
                  <w:marRight w:val="0"/>
                  <w:marTop w:val="0"/>
                  <w:marBottom w:val="0"/>
                  <w:divBdr>
                    <w:top w:val="none" w:sz="0" w:space="0" w:color="auto"/>
                    <w:left w:val="none" w:sz="0" w:space="0" w:color="auto"/>
                    <w:bottom w:val="none" w:sz="0" w:space="0" w:color="auto"/>
                    <w:right w:val="none" w:sz="0" w:space="0" w:color="auto"/>
                  </w:divBdr>
                  <w:divsChild>
                    <w:div w:id="640425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2016474">
          <w:marLeft w:val="0"/>
          <w:marRight w:val="0"/>
          <w:marTop w:val="0"/>
          <w:marBottom w:val="0"/>
          <w:divBdr>
            <w:top w:val="none" w:sz="0" w:space="0" w:color="auto"/>
            <w:left w:val="none" w:sz="0" w:space="0" w:color="auto"/>
            <w:bottom w:val="none" w:sz="0" w:space="0" w:color="auto"/>
            <w:right w:val="none" w:sz="0" w:space="0" w:color="auto"/>
          </w:divBdr>
          <w:divsChild>
            <w:div w:id="397745493">
              <w:marLeft w:val="0"/>
              <w:marRight w:val="0"/>
              <w:marTop w:val="0"/>
              <w:marBottom w:val="0"/>
              <w:divBdr>
                <w:top w:val="none" w:sz="0" w:space="0" w:color="auto"/>
                <w:left w:val="none" w:sz="0" w:space="0" w:color="auto"/>
                <w:bottom w:val="none" w:sz="0" w:space="0" w:color="auto"/>
                <w:right w:val="none" w:sz="0" w:space="0" w:color="auto"/>
              </w:divBdr>
              <w:divsChild>
                <w:div w:id="1217669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4854906">
      <w:bodyDiv w:val="1"/>
      <w:marLeft w:val="0"/>
      <w:marRight w:val="0"/>
      <w:marTop w:val="0"/>
      <w:marBottom w:val="0"/>
      <w:divBdr>
        <w:top w:val="none" w:sz="0" w:space="0" w:color="auto"/>
        <w:left w:val="none" w:sz="0" w:space="0" w:color="auto"/>
        <w:bottom w:val="none" w:sz="0" w:space="0" w:color="auto"/>
        <w:right w:val="none" w:sz="0" w:space="0" w:color="auto"/>
      </w:divBdr>
      <w:divsChild>
        <w:div w:id="659888486">
          <w:marLeft w:val="0"/>
          <w:marRight w:val="0"/>
          <w:marTop w:val="0"/>
          <w:marBottom w:val="0"/>
          <w:divBdr>
            <w:top w:val="none" w:sz="0" w:space="0" w:color="auto"/>
            <w:left w:val="none" w:sz="0" w:space="0" w:color="auto"/>
            <w:bottom w:val="none" w:sz="0" w:space="0" w:color="auto"/>
            <w:right w:val="none" w:sz="0" w:space="0" w:color="auto"/>
          </w:divBdr>
          <w:divsChild>
            <w:div w:id="1901208763">
              <w:marLeft w:val="0"/>
              <w:marRight w:val="0"/>
              <w:marTop w:val="0"/>
              <w:marBottom w:val="0"/>
              <w:divBdr>
                <w:top w:val="none" w:sz="0" w:space="0" w:color="auto"/>
                <w:left w:val="none" w:sz="0" w:space="0" w:color="auto"/>
                <w:bottom w:val="none" w:sz="0" w:space="0" w:color="auto"/>
                <w:right w:val="none" w:sz="0" w:space="0" w:color="auto"/>
              </w:divBdr>
              <w:divsChild>
                <w:div w:id="716245813">
                  <w:marLeft w:val="0"/>
                  <w:marRight w:val="0"/>
                  <w:marTop w:val="0"/>
                  <w:marBottom w:val="0"/>
                  <w:divBdr>
                    <w:top w:val="none" w:sz="0" w:space="0" w:color="auto"/>
                    <w:left w:val="none" w:sz="0" w:space="0" w:color="auto"/>
                    <w:bottom w:val="none" w:sz="0" w:space="0" w:color="auto"/>
                    <w:right w:val="none" w:sz="0" w:space="0" w:color="auto"/>
                  </w:divBdr>
                  <w:divsChild>
                    <w:div w:id="1182469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3147892">
          <w:marLeft w:val="0"/>
          <w:marRight w:val="0"/>
          <w:marTop w:val="0"/>
          <w:marBottom w:val="0"/>
          <w:divBdr>
            <w:top w:val="none" w:sz="0" w:space="0" w:color="auto"/>
            <w:left w:val="none" w:sz="0" w:space="0" w:color="auto"/>
            <w:bottom w:val="none" w:sz="0" w:space="0" w:color="auto"/>
            <w:right w:val="none" w:sz="0" w:space="0" w:color="auto"/>
          </w:divBdr>
          <w:divsChild>
            <w:div w:id="1011645488">
              <w:marLeft w:val="0"/>
              <w:marRight w:val="0"/>
              <w:marTop w:val="0"/>
              <w:marBottom w:val="0"/>
              <w:divBdr>
                <w:top w:val="none" w:sz="0" w:space="0" w:color="auto"/>
                <w:left w:val="none" w:sz="0" w:space="0" w:color="auto"/>
                <w:bottom w:val="none" w:sz="0" w:space="0" w:color="auto"/>
                <w:right w:val="none" w:sz="0" w:space="0" w:color="auto"/>
              </w:divBdr>
              <w:divsChild>
                <w:div w:id="1681397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6145996">
      <w:bodyDiv w:val="1"/>
      <w:marLeft w:val="0"/>
      <w:marRight w:val="0"/>
      <w:marTop w:val="0"/>
      <w:marBottom w:val="0"/>
      <w:divBdr>
        <w:top w:val="none" w:sz="0" w:space="0" w:color="auto"/>
        <w:left w:val="none" w:sz="0" w:space="0" w:color="auto"/>
        <w:bottom w:val="none" w:sz="0" w:space="0" w:color="auto"/>
        <w:right w:val="none" w:sz="0" w:space="0" w:color="auto"/>
      </w:divBdr>
    </w:div>
    <w:div w:id="2140148516">
      <w:bodyDiv w:val="1"/>
      <w:marLeft w:val="0"/>
      <w:marRight w:val="0"/>
      <w:marTop w:val="0"/>
      <w:marBottom w:val="0"/>
      <w:divBdr>
        <w:top w:val="none" w:sz="0" w:space="0" w:color="auto"/>
        <w:left w:val="none" w:sz="0" w:space="0" w:color="auto"/>
        <w:bottom w:val="none" w:sz="0" w:space="0" w:color="auto"/>
        <w:right w:val="none" w:sz="0" w:space="0" w:color="auto"/>
      </w:divBdr>
      <w:divsChild>
        <w:div w:id="714081997">
          <w:marLeft w:val="0"/>
          <w:marRight w:val="0"/>
          <w:marTop w:val="166"/>
          <w:marBottom w:val="166"/>
          <w:divBdr>
            <w:top w:val="none" w:sz="0" w:space="0" w:color="auto"/>
            <w:left w:val="none" w:sz="0" w:space="0" w:color="auto"/>
            <w:bottom w:val="none" w:sz="0" w:space="0" w:color="auto"/>
            <w:right w:val="none" w:sz="0" w:space="0" w:color="auto"/>
          </w:divBdr>
          <w:divsChild>
            <w:div w:id="830146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A89D4D-8AA4-5846-9357-0A9671598D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33</Pages>
  <Words>6641</Words>
  <Characters>37857</Characters>
  <Application>Microsoft Office Word</Application>
  <DocSecurity>0</DocSecurity>
  <Lines>315</Lines>
  <Paragraphs>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44410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Sera Whitelaw</dc:creator>
  <cp:keywords/>
  <dc:description/>
  <cp:lastModifiedBy>Mamas Mamas</cp:lastModifiedBy>
  <cp:revision>2</cp:revision>
  <cp:lastPrinted>2020-08-04T01:38:00Z</cp:lastPrinted>
  <dcterms:created xsi:type="dcterms:W3CDTF">2020-08-26T11:35:00Z</dcterms:created>
  <dcterms:modified xsi:type="dcterms:W3CDTF">2020-08-26T11:35:00Z</dcterms:modified>
</cp:coreProperties>
</file>