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D5F05" w14:textId="77777777" w:rsidR="007F0D44" w:rsidRPr="00C87B7D" w:rsidRDefault="004C3358" w:rsidP="005F7D2D">
      <w:pPr>
        <w:spacing w:line="360" w:lineRule="auto"/>
        <w:rPr>
          <w:rFonts w:ascii="Arial" w:eastAsia="Arial" w:hAnsi="Arial" w:cs="Arial"/>
          <w:b/>
        </w:rPr>
      </w:pPr>
      <w:r w:rsidRPr="00C87B7D">
        <w:rPr>
          <w:rFonts w:ascii="Arial" w:eastAsia="Arial" w:hAnsi="Arial" w:cs="Arial"/>
          <w:b/>
        </w:rPr>
        <w:t>BIOLOGICAL FLORA OF THE BRITISH ISLES*</w:t>
      </w:r>
    </w:p>
    <w:p w14:paraId="09A2FA31" w14:textId="2E5FC786" w:rsidR="007F0D44" w:rsidRPr="00C87B7D" w:rsidRDefault="004C3358" w:rsidP="004B05D9">
      <w:pPr>
        <w:spacing w:line="360" w:lineRule="auto"/>
        <w:rPr>
          <w:rFonts w:ascii="Arial" w:eastAsia="Arial" w:hAnsi="Arial" w:cs="Arial"/>
          <w:b/>
        </w:rPr>
      </w:pPr>
      <w:r w:rsidRPr="00C87B7D">
        <w:rPr>
          <w:rFonts w:ascii="Arial" w:eastAsia="Arial" w:hAnsi="Arial" w:cs="Arial"/>
          <w:b/>
        </w:rPr>
        <w:t>No</w:t>
      </w:r>
      <w:r w:rsidRPr="004B05D9">
        <w:rPr>
          <w:rFonts w:ascii="Arial" w:eastAsia="Arial" w:hAnsi="Arial" w:cs="Arial"/>
          <w:b/>
          <w:color w:val="000000" w:themeColor="text1"/>
        </w:rPr>
        <w:t xml:space="preserve">. </w:t>
      </w:r>
      <w:r w:rsidR="004B05D9" w:rsidRPr="004B05D9">
        <w:rPr>
          <w:rFonts w:ascii="Arial" w:eastAsia="Arial" w:hAnsi="Arial" w:cs="Arial"/>
          <w:b/>
          <w:color w:val="000000" w:themeColor="text1"/>
        </w:rPr>
        <w:t>296</w:t>
      </w:r>
    </w:p>
    <w:p w14:paraId="4C64E631" w14:textId="77777777" w:rsidR="007F0D44" w:rsidRPr="00C87B7D" w:rsidRDefault="007F0D44" w:rsidP="005F7D2D">
      <w:pPr>
        <w:spacing w:line="360" w:lineRule="auto"/>
        <w:rPr>
          <w:rFonts w:ascii="Arial" w:eastAsia="Arial" w:hAnsi="Arial" w:cs="Arial"/>
          <w:b/>
        </w:rPr>
      </w:pPr>
    </w:p>
    <w:p w14:paraId="55DFCF13" w14:textId="77777777" w:rsidR="007F0D44" w:rsidRPr="00C87B7D" w:rsidRDefault="007F0D44" w:rsidP="005F7D2D">
      <w:pPr>
        <w:spacing w:line="360" w:lineRule="auto"/>
        <w:rPr>
          <w:rFonts w:ascii="Arial" w:eastAsia="Arial" w:hAnsi="Arial" w:cs="Arial"/>
          <w:b/>
          <w:i/>
        </w:rPr>
      </w:pPr>
    </w:p>
    <w:p w14:paraId="0617ED9D" w14:textId="77777777" w:rsidR="007F0D44" w:rsidRPr="00C87B7D" w:rsidRDefault="007F0D44" w:rsidP="005F7D2D">
      <w:pPr>
        <w:spacing w:line="360" w:lineRule="auto"/>
        <w:rPr>
          <w:rFonts w:ascii="Arial" w:eastAsia="Arial" w:hAnsi="Arial" w:cs="Arial"/>
          <w:b/>
          <w:i/>
        </w:rPr>
      </w:pPr>
    </w:p>
    <w:p w14:paraId="5F034E1D" w14:textId="77777777" w:rsidR="007F0D44" w:rsidRPr="00C87B7D" w:rsidRDefault="004C3358" w:rsidP="005F7D2D">
      <w:pPr>
        <w:spacing w:line="360" w:lineRule="auto"/>
        <w:rPr>
          <w:rFonts w:ascii="Arial" w:eastAsia="Arial" w:hAnsi="Arial" w:cs="Arial"/>
          <w:b/>
          <w:sz w:val="28"/>
          <w:szCs w:val="28"/>
        </w:rPr>
      </w:pPr>
      <w:r w:rsidRPr="00C87B7D">
        <w:rPr>
          <w:rFonts w:ascii="Arial" w:eastAsia="Arial" w:hAnsi="Arial" w:cs="Arial"/>
          <w:b/>
          <w:sz w:val="28"/>
          <w:szCs w:val="28"/>
        </w:rPr>
        <w:t>Biological Flora of the British Isles:</w:t>
      </w:r>
      <w:r w:rsidRPr="00C87B7D">
        <w:rPr>
          <w:rFonts w:ascii="Arial" w:eastAsia="Arial" w:hAnsi="Arial" w:cs="Arial"/>
          <w:b/>
          <w:i/>
          <w:sz w:val="28"/>
          <w:szCs w:val="28"/>
        </w:rPr>
        <w:t xml:space="preserve"> Crataegus laevigata</w:t>
      </w:r>
    </w:p>
    <w:p w14:paraId="1CD8A393" w14:textId="77777777" w:rsidR="007F0D44" w:rsidRPr="00C87B7D" w:rsidRDefault="007F0D44" w:rsidP="005F7D2D">
      <w:pPr>
        <w:spacing w:line="360" w:lineRule="auto"/>
        <w:rPr>
          <w:rFonts w:ascii="Arial" w:eastAsia="Arial" w:hAnsi="Arial" w:cs="Arial"/>
        </w:rPr>
      </w:pPr>
    </w:p>
    <w:p w14:paraId="3E080D9A" w14:textId="37B52E30" w:rsidR="007F0D44" w:rsidRPr="00C87B7D" w:rsidRDefault="004C3358" w:rsidP="005F7D2D">
      <w:pPr>
        <w:spacing w:line="360" w:lineRule="auto"/>
        <w:rPr>
          <w:rFonts w:ascii="Arial" w:eastAsia="Arial" w:hAnsi="Arial" w:cs="Arial"/>
          <w:b/>
        </w:rPr>
      </w:pPr>
      <w:r w:rsidRPr="00C87B7D">
        <w:rPr>
          <w:rFonts w:ascii="Arial" w:eastAsia="Arial" w:hAnsi="Arial" w:cs="Arial"/>
          <w:b/>
        </w:rPr>
        <w:t>Peter A. Thomas</w:t>
      </w:r>
      <w:r w:rsidRPr="00C87B7D">
        <w:rPr>
          <w:rFonts w:ascii="Arial" w:eastAsia="Arial" w:hAnsi="Arial" w:cs="Arial"/>
          <w:b/>
          <w:vertAlign w:val="superscript"/>
        </w:rPr>
        <w:t>1</w:t>
      </w:r>
      <w:r w:rsidRPr="00C87B7D">
        <w:rPr>
          <w:rFonts w:ascii="Arial" w:eastAsia="Arial" w:hAnsi="Arial" w:cs="Arial"/>
          <w:b/>
        </w:rPr>
        <w:t xml:space="preserve"> | </w:t>
      </w:r>
      <w:r w:rsidR="00F7672D" w:rsidRPr="00C87B7D">
        <w:rPr>
          <w:rFonts w:ascii="Arial" w:eastAsia="Arial" w:hAnsi="Arial" w:cs="Arial"/>
          <w:b/>
        </w:rPr>
        <w:t>Tomasz Leski</w:t>
      </w:r>
      <w:r w:rsidR="00F7672D" w:rsidRPr="00C87B7D">
        <w:rPr>
          <w:rFonts w:ascii="Arial" w:eastAsia="Arial" w:hAnsi="Arial" w:cs="Arial"/>
          <w:b/>
          <w:vertAlign w:val="superscript"/>
        </w:rPr>
        <w:t>2</w:t>
      </w:r>
      <w:r w:rsidR="00F7672D" w:rsidRPr="00C87B7D">
        <w:rPr>
          <w:rFonts w:ascii="Arial" w:eastAsia="Arial" w:hAnsi="Arial" w:cs="Arial"/>
          <w:b/>
        </w:rPr>
        <w:t xml:space="preserve"> | </w:t>
      </w:r>
      <w:r w:rsidRPr="00C87B7D">
        <w:rPr>
          <w:rFonts w:ascii="Arial" w:eastAsia="Arial" w:hAnsi="Arial" w:cs="Arial"/>
          <w:b/>
        </w:rPr>
        <w:t>Nicola La Porta</w:t>
      </w:r>
      <w:r w:rsidR="00F7672D" w:rsidRPr="00C87B7D">
        <w:rPr>
          <w:rFonts w:ascii="Arial" w:eastAsia="Arial" w:hAnsi="Arial" w:cs="Arial"/>
          <w:b/>
          <w:vertAlign w:val="superscript"/>
        </w:rPr>
        <w:t>3,</w:t>
      </w:r>
      <w:r w:rsidR="0062305B" w:rsidRPr="00C87B7D">
        <w:rPr>
          <w:rFonts w:ascii="Arial" w:eastAsia="Arial" w:hAnsi="Arial" w:cs="Arial"/>
          <w:b/>
          <w:vertAlign w:val="superscript"/>
        </w:rPr>
        <w:t>4,</w:t>
      </w:r>
      <w:r w:rsidRPr="00C87B7D">
        <w:rPr>
          <w:rFonts w:ascii="Arial" w:eastAsia="Arial" w:hAnsi="Arial" w:cs="Arial"/>
          <w:b/>
        </w:rPr>
        <w:t xml:space="preserve"> | </w:t>
      </w:r>
      <w:r w:rsidR="00F7672D" w:rsidRPr="00C87B7D">
        <w:rPr>
          <w:rFonts w:ascii="Arial" w:eastAsia="Arial" w:hAnsi="Arial" w:cs="Arial"/>
          <w:b/>
        </w:rPr>
        <w:t>Monika Dering</w:t>
      </w:r>
      <w:r w:rsidR="00F7672D" w:rsidRPr="00C87B7D">
        <w:rPr>
          <w:rFonts w:ascii="Arial" w:eastAsia="Arial" w:hAnsi="Arial" w:cs="Arial"/>
          <w:b/>
          <w:vertAlign w:val="superscript"/>
        </w:rPr>
        <w:t xml:space="preserve">2,5 </w:t>
      </w:r>
      <w:r w:rsidR="00F7672D" w:rsidRPr="00C87B7D">
        <w:rPr>
          <w:rFonts w:ascii="Arial" w:eastAsia="Arial" w:hAnsi="Arial" w:cs="Arial"/>
          <w:b/>
        </w:rPr>
        <w:t xml:space="preserve">| </w:t>
      </w:r>
      <w:r w:rsidRPr="00C87B7D">
        <w:rPr>
          <w:rFonts w:ascii="Arial" w:eastAsia="Arial" w:hAnsi="Arial" w:cs="Arial"/>
          <w:b/>
        </w:rPr>
        <w:t>Grzegorz Iszkuło</w:t>
      </w:r>
      <w:r w:rsidR="0062305B" w:rsidRPr="00C87B7D">
        <w:rPr>
          <w:rFonts w:ascii="Arial" w:eastAsia="Arial" w:hAnsi="Arial" w:cs="Arial"/>
          <w:b/>
          <w:vertAlign w:val="superscript"/>
        </w:rPr>
        <w:t>2,6</w:t>
      </w:r>
    </w:p>
    <w:p w14:paraId="55FEA68F" w14:textId="77777777" w:rsidR="007F0D44" w:rsidRPr="00C87B7D" w:rsidRDefault="007F0D44" w:rsidP="005F7D2D">
      <w:pPr>
        <w:spacing w:line="360" w:lineRule="auto"/>
        <w:rPr>
          <w:rFonts w:ascii="Arial" w:eastAsia="Arial" w:hAnsi="Arial" w:cs="Arial"/>
          <w:i/>
        </w:rPr>
      </w:pPr>
    </w:p>
    <w:p w14:paraId="25489F15" w14:textId="77777777" w:rsidR="007F0D44" w:rsidRPr="00C87B7D" w:rsidRDefault="004C3358" w:rsidP="005F7D2D">
      <w:pPr>
        <w:spacing w:line="360" w:lineRule="auto"/>
        <w:rPr>
          <w:rFonts w:ascii="Arial" w:eastAsia="Arial" w:hAnsi="Arial" w:cs="Arial"/>
        </w:rPr>
      </w:pPr>
      <w:r w:rsidRPr="00C87B7D">
        <w:rPr>
          <w:rFonts w:ascii="Arial" w:eastAsia="Arial" w:hAnsi="Arial" w:cs="Arial"/>
          <w:vertAlign w:val="superscript"/>
        </w:rPr>
        <w:t>1</w:t>
      </w:r>
      <w:r w:rsidRPr="00C87B7D">
        <w:rPr>
          <w:rFonts w:ascii="Arial" w:eastAsia="Arial" w:hAnsi="Arial" w:cs="Arial"/>
        </w:rPr>
        <w:t>School of Life Sciences, Keele University, Staffordshire ST5 5BG, UK</w:t>
      </w:r>
    </w:p>
    <w:p w14:paraId="6E0BA804" w14:textId="77777777" w:rsidR="0062305B" w:rsidRPr="00C87B7D" w:rsidRDefault="0062305B" w:rsidP="005F7D2D">
      <w:pPr>
        <w:spacing w:line="360" w:lineRule="auto"/>
        <w:rPr>
          <w:rFonts w:ascii="Arial" w:eastAsia="Arial" w:hAnsi="Arial" w:cs="Arial"/>
        </w:rPr>
      </w:pPr>
      <w:r w:rsidRPr="00C87B7D">
        <w:rPr>
          <w:rFonts w:ascii="Arial" w:eastAsia="Arial" w:hAnsi="Arial" w:cs="Arial"/>
          <w:vertAlign w:val="superscript"/>
        </w:rPr>
        <w:t>2</w:t>
      </w:r>
      <w:r w:rsidRPr="00C87B7D">
        <w:rPr>
          <w:rFonts w:ascii="Arial" w:eastAsia="Arial" w:hAnsi="Arial" w:cs="Arial"/>
        </w:rPr>
        <w:t xml:space="preserve">Institute of Dendrology, Polish Academy of Sciences, </w:t>
      </w:r>
      <w:proofErr w:type="spellStart"/>
      <w:r w:rsidRPr="00C87B7D">
        <w:rPr>
          <w:rFonts w:ascii="Arial" w:eastAsia="Arial" w:hAnsi="Arial" w:cs="Arial"/>
        </w:rPr>
        <w:t>Kórnik</w:t>
      </w:r>
      <w:proofErr w:type="spellEnd"/>
      <w:r w:rsidRPr="00C87B7D">
        <w:rPr>
          <w:rFonts w:ascii="Arial" w:eastAsia="Arial" w:hAnsi="Arial" w:cs="Arial"/>
        </w:rPr>
        <w:t>, Poland</w:t>
      </w:r>
    </w:p>
    <w:p w14:paraId="4C12D1C3" w14:textId="69D8506E" w:rsidR="0062305B" w:rsidRPr="00C87B7D" w:rsidRDefault="00F7672D" w:rsidP="005F7D2D">
      <w:pPr>
        <w:spacing w:line="360" w:lineRule="auto"/>
        <w:rPr>
          <w:rFonts w:ascii="Arial" w:eastAsia="Arial" w:hAnsi="Arial" w:cs="Arial"/>
        </w:rPr>
      </w:pPr>
      <w:r w:rsidRPr="00C87B7D">
        <w:rPr>
          <w:rFonts w:ascii="Arial" w:eastAsia="Arial" w:hAnsi="Arial" w:cs="Arial"/>
          <w:vertAlign w:val="superscript"/>
        </w:rPr>
        <w:t>3</w:t>
      </w:r>
      <w:r w:rsidR="0062305B" w:rsidRPr="00C87B7D">
        <w:rPr>
          <w:rFonts w:ascii="Arial" w:eastAsia="Arial" w:hAnsi="Arial" w:cs="Arial"/>
        </w:rPr>
        <w:t>IASMA Research and Innovation Centre, Fondazione Edmund Mach, San Michele a/Adige, Trento, Italy</w:t>
      </w:r>
    </w:p>
    <w:p w14:paraId="0906103E" w14:textId="3EB83AF1" w:rsidR="0062305B" w:rsidRPr="00C87B7D" w:rsidRDefault="00F7672D" w:rsidP="005F7D2D">
      <w:pPr>
        <w:spacing w:line="360" w:lineRule="auto"/>
        <w:rPr>
          <w:rFonts w:ascii="Arial" w:eastAsia="Arial" w:hAnsi="Arial" w:cs="Arial"/>
        </w:rPr>
      </w:pPr>
      <w:r w:rsidRPr="00C87B7D">
        <w:rPr>
          <w:rFonts w:ascii="Arial" w:eastAsia="Arial" w:hAnsi="Arial" w:cs="Arial"/>
          <w:vertAlign w:val="superscript"/>
        </w:rPr>
        <w:t>4</w:t>
      </w:r>
      <w:r w:rsidR="0062305B" w:rsidRPr="00C87B7D">
        <w:rPr>
          <w:rFonts w:ascii="Arial" w:eastAsia="Arial" w:hAnsi="Arial" w:cs="Arial"/>
        </w:rPr>
        <w:t>The EFI Project Centre on Mountain Forests (MOUNTFOR), San Michele a/Adige,</w:t>
      </w:r>
    </w:p>
    <w:p w14:paraId="48A9CB4D" w14:textId="4EE4E94C" w:rsidR="0062305B" w:rsidRPr="00C87B7D" w:rsidRDefault="0062305B" w:rsidP="005F7D2D">
      <w:pPr>
        <w:spacing w:line="360" w:lineRule="auto"/>
        <w:rPr>
          <w:rFonts w:ascii="Arial" w:eastAsia="Arial" w:hAnsi="Arial" w:cs="Arial"/>
        </w:rPr>
      </w:pPr>
      <w:r w:rsidRPr="00C87B7D">
        <w:rPr>
          <w:rFonts w:ascii="Arial" w:eastAsia="Arial" w:hAnsi="Arial" w:cs="Arial"/>
        </w:rPr>
        <w:t>Trento, Italy</w:t>
      </w:r>
    </w:p>
    <w:p w14:paraId="00969D19" w14:textId="77777777" w:rsidR="00F7672D" w:rsidRPr="00C87B7D" w:rsidRDefault="00F7672D" w:rsidP="005F7D2D">
      <w:pPr>
        <w:spacing w:line="360" w:lineRule="auto"/>
        <w:rPr>
          <w:rFonts w:ascii="Arial" w:eastAsia="Arial" w:hAnsi="Arial" w:cs="Arial"/>
        </w:rPr>
      </w:pPr>
      <w:r w:rsidRPr="00C87B7D">
        <w:rPr>
          <w:rFonts w:ascii="Arial" w:eastAsia="Arial" w:hAnsi="Arial" w:cs="Arial"/>
          <w:vertAlign w:val="superscript"/>
        </w:rPr>
        <w:t>5</w:t>
      </w:r>
      <w:r w:rsidRPr="00C87B7D">
        <w:rPr>
          <w:rFonts w:ascii="Arial" w:eastAsia="Arial" w:hAnsi="Arial" w:cs="Arial"/>
        </w:rPr>
        <w:t xml:space="preserve">Poznań University of Life Sciences, Department of Forest Management, </w:t>
      </w:r>
      <w:proofErr w:type="spellStart"/>
      <w:r w:rsidRPr="00C87B7D">
        <w:rPr>
          <w:rFonts w:ascii="Arial" w:eastAsia="Arial" w:hAnsi="Arial" w:cs="Arial"/>
        </w:rPr>
        <w:t>Poznań</w:t>
      </w:r>
      <w:proofErr w:type="spellEnd"/>
      <w:r w:rsidRPr="00C87B7D">
        <w:rPr>
          <w:rFonts w:ascii="Arial" w:eastAsia="Arial" w:hAnsi="Arial" w:cs="Arial"/>
        </w:rPr>
        <w:t>, Poland</w:t>
      </w:r>
    </w:p>
    <w:p w14:paraId="34E92C54" w14:textId="166B3E72" w:rsidR="0062305B" w:rsidRPr="00C87B7D" w:rsidRDefault="0062305B" w:rsidP="005F7D2D">
      <w:pPr>
        <w:spacing w:line="360" w:lineRule="auto"/>
        <w:rPr>
          <w:rFonts w:ascii="Arial" w:eastAsia="Arial" w:hAnsi="Arial" w:cs="Arial"/>
        </w:rPr>
      </w:pPr>
      <w:r w:rsidRPr="00C87B7D">
        <w:rPr>
          <w:rFonts w:ascii="Arial" w:eastAsia="Arial" w:hAnsi="Arial" w:cs="Arial"/>
          <w:vertAlign w:val="superscript"/>
        </w:rPr>
        <w:t>6</w:t>
      </w:r>
      <w:r w:rsidR="00D83DAE" w:rsidRPr="00C87B7D">
        <w:rPr>
          <w:rFonts w:ascii="Arial" w:eastAsia="Arial" w:hAnsi="Arial" w:cs="Arial"/>
        </w:rPr>
        <w:t>Institute</w:t>
      </w:r>
      <w:r w:rsidRPr="00C87B7D">
        <w:rPr>
          <w:rFonts w:ascii="Arial" w:eastAsia="Arial" w:hAnsi="Arial" w:cs="Arial"/>
        </w:rPr>
        <w:t xml:space="preserve"> of Biological Sciences, University of </w:t>
      </w:r>
      <w:proofErr w:type="spellStart"/>
      <w:r w:rsidRPr="00C87B7D">
        <w:rPr>
          <w:rFonts w:ascii="Arial" w:eastAsia="Arial" w:hAnsi="Arial" w:cs="Arial"/>
        </w:rPr>
        <w:t>Zielona</w:t>
      </w:r>
      <w:proofErr w:type="spellEnd"/>
      <w:r w:rsidRPr="00C87B7D">
        <w:rPr>
          <w:rFonts w:ascii="Arial" w:eastAsia="Arial" w:hAnsi="Arial" w:cs="Arial"/>
        </w:rPr>
        <w:t xml:space="preserve"> Góra, </w:t>
      </w:r>
      <w:proofErr w:type="spellStart"/>
      <w:r w:rsidRPr="00C87B7D">
        <w:rPr>
          <w:rFonts w:ascii="Arial" w:eastAsia="Arial" w:hAnsi="Arial" w:cs="Arial"/>
        </w:rPr>
        <w:t>Zielona</w:t>
      </w:r>
      <w:proofErr w:type="spellEnd"/>
      <w:r w:rsidRPr="00C87B7D">
        <w:rPr>
          <w:rFonts w:ascii="Arial" w:eastAsia="Arial" w:hAnsi="Arial" w:cs="Arial"/>
        </w:rPr>
        <w:t xml:space="preserve"> Góra, Poland</w:t>
      </w:r>
    </w:p>
    <w:p w14:paraId="705666CF" w14:textId="77777777" w:rsidR="007F0D44" w:rsidRPr="00C87B7D" w:rsidRDefault="007F0D44" w:rsidP="005F7D2D">
      <w:pPr>
        <w:spacing w:line="360" w:lineRule="auto"/>
        <w:rPr>
          <w:rFonts w:ascii="Arial" w:eastAsia="Arial" w:hAnsi="Arial" w:cs="Arial"/>
        </w:rPr>
      </w:pPr>
    </w:p>
    <w:p w14:paraId="1639336B" w14:textId="77777777" w:rsidR="007F0D44" w:rsidRPr="00C87B7D" w:rsidRDefault="004C3358" w:rsidP="005F7D2D">
      <w:pPr>
        <w:spacing w:line="360" w:lineRule="auto"/>
        <w:rPr>
          <w:rFonts w:ascii="Arial" w:eastAsia="Arial" w:hAnsi="Arial" w:cs="Arial"/>
        </w:rPr>
      </w:pPr>
      <w:r w:rsidRPr="00C87B7D">
        <w:rPr>
          <w:rFonts w:ascii="Arial" w:eastAsia="Arial" w:hAnsi="Arial" w:cs="Arial"/>
        </w:rPr>
        <w:t xml:space="preserve">Correspondence </w:t>
      </w:r>
    </w:p>
    <w:p w14:paraId="2B764260" w14:textId="77777777" w:rsidR="007F0D44" w:rsidRPr="00C87B7D" w:rsidRDefault="004C3358" w:rsidP="005F7D2D">
      <w:pPr>
        <w:spacing w:line="360" w:lineRule="auto"/>
        <w:rPr>
          <w:rFonts w:ascii="Arial" w:eastAsia="Arial" w:hAnsi="Arial" w:cs="Arial"/>
        </w:rPr>
      </w:pPr>
      <w:r w:rsidRPr="00C87B7D">
        <w:rPr>
          <w:rFonts w:ascii="Arial" w:eastAsia="Arial" w:hAnsi="Arial" w:cs="Arial"/>
        </w:rPr>
        <w:t xml:space="preserve">Peter </w:t>
      </w:r>
      <w:r w:rsidR="0062305B" w:rsidRPr="00C87B7D">
        <w:rPr>
          <w:rFonts w:ascii="Arial" w:eastAsia="Arial" w:hAnsi="Arial" w:cs="Arial"/>
        </w:rPr>
        <w:t xml:space="preserve">A. </w:t>
      </w:r>
      <w:r w:rsidRPr="00C87B7D">
        <w:rPr>
          <w:rFonts w:ascii="Arial" w:eastAsia="Arial" w:hAnsi="Arial" w:cs="Arial"/>
        </w:rPr>
        <w:t xml:space="preserve">Thomas  </w:t>
      </w:r>
    </w:p>
    <w:p w14:paraId="72DD20AF" w14:textId="2FCF8466" w:rsidR="007F0D44" w:rsidRPr="00C87B7D" w:rsidRDefault="004C3358" w:rsidP="005F7D2D">
      <w:pPr>
        <w:spacing w:line="360" w:lineRule="auto"/>
        <w:rPr>
          <w:rFonts w:ascii="Arial" w:eastAsia="Arial" w:hAnsi="Arial" w:cs="Arial"/>
        </w:rPr>
      </w:pPr>
      <w:r w:rsidRPr="00C87B7D">
        <w:rPr>
          <w:rFonts w:ascii="Arial" w:eastAsia="Arial" w:hAnsi="Arial" w:cs="Arial"/>
        </w:rPr>
        <w:t>Email: p.a.thomas@keele.ac.uk</w:t>
      </w:r>
    </w:p>
    <w:p w14:paraId="2A4729EE" w14:textId="77777777" w:rsidR="007F0D44" w:rsidRPr="00C87B7D" w:rsidRDefault="007F0D44" w:rsidP="005F7D2D">
      <w:pPr>
        <w:spacing w:line="360" w:lineRule="auto"/>
        <w:rPr>
          <w:rFonts w:ascii="Arial" w:eastAsia="Arial" w:hAnsi="Arial" w:cs="Arial"/>
        </w:rPr>
      </w:pPr>
    </w:p>
    <w:p w14:paraId="072062B6" w14:textId="77777777" w:rsidR="007F0D44" w:rsidRPr="00C87B7D" w:rsidRDefault="007F0D44" w:rsidP="005F7D2D">
      <w:pPr>
        <w:spacing w:line="360" w:lineRule="auto"/>
        <w:rPr>
          <w:rFonts w:ascii="Arial" w:eastAsia="Arial" w:hAnsi="Arial" w:cs="Arial"/>
        </w:rPr>
      </w:pPr>
    </w:p>
    <w:p w14:paraId="00778C08" w14:textId="47171505" w:rsidR="007F0D44" w:rsidRPr="00C87B7D" w:rsidRDefault="004C3358" w:rsidP="005F7D2D">
      <w:pPr>
        <w:spacing w:line="360" w:lineRule="auto"/>
        <w:rPr>
          <w:rFonts w:ascii="Arial" w:eastAsia="Arial" w:hAnsi="Arial" w:cs="Arial"/>
          <w:b/>
        </w:rPr>
      </w:pPr>
      <w:r w:rsidRPr="00C87B7D">
        <w:rPr>
          <w:rFonts w:ascii="Arial" w:eastAsia="Arial" w:hAnsi="Arial" w:cs="Arial"/>
        </w:rPr>
        <w:t>* Nomenclature of vascular plants follows Stace (201</w:t>
      </w:r>
      <w:r w:rsidR="003E3020">
        <w:rPr>
          <w:rFonts w:ascii="Arial" w:eastAsia="Arial" w:hAnsi="Arial" w:cs="Arial"/>
        </w:rPr>
        <w:t>9</w:t>
      </w:r>
      <w:r w:rsidRPr="00C87B7D">
        <w:rPr>
          <w:rFonts w:ascii="Arial" w:eastAsia="Arial" w:hAnsi="Arial" w:cs="Arial"/>
        </w:rPr>
        <w:t xml:space="preserve">) and, for non-British species, </w:t>
      </w:r>
      <w:r w:rsidRPr="00C87B7D">
        <w:rPr>
          <w:rFonts w:ascii="Arial" w:eastAsia="Arial" w:hAnsi="Arial" w:cs="Arial"/>
          <w:i/>
        </w:rPr>
        <w:t>Flora Europaea</w:t>
      </w:r>
      <w:r w:rsidRPr="00C87B7D">
        <w:rPr>
          <w:rFonts w:ascii="Arial" w:eastAsia="Arial" w:hAnsi="Arial" w:cs="Arial"/>
        </w:rPr>
        <w:t>.</w:t>
      </w:r>
      <w:r w:rsidRPr="00C87B7D">
        <w:br w:type="page"/>
      </w:r>
      <w:r w:rsidRPr="00C87B7D">
        <w:rPr>
          <w:rFonts w:ascii="Arial" w:eastAsia="Arial" w:hAnsi="Arial" w:cs="Arial"/>
          <w:b/>
        </w:rPr>
        <w:lastRenderedPageBreak/>
        <w:t>Abstract</w:t>
      </w:r>
    </w:p>
    <w:p w14:paraId="0543ACF5" w14:textId="77777777" w:rsidR="007F0D44" w:rsidRPr="00C87B7D" w:rsidRDefault="004C3358" w:rsidP="005F7D2D">
      <w:pPr>
        <w:spacing w:line="360" w:lineRule="auto"/>
        <w:ind w:left="840" w:hanging="420"/>
        <w:rPr>
          <w:rFonts w:ascii="Arial" w:eastAsia="Arial" w:hAnsi="Arial" w:cs="Arial"/>
        </w:rPr>
      </w:pPr>
      <w:r w:rsidRPr="00C87B7D">
        <w:rPr>
          <w:rFonts w:ascii="Arial" w:eastAsia="Arial" w:hAnsi="Arial" w:cs="Arial"/>
          <w:b/>
        </w:rPr>
        <w:t>1.</w:t>
      </w:r>
      <w:r w:rsidRPr="00C87B7D">
        <w:rPr>
          <w:rFonts w:ascii="Arial" w:eastAsia="Arial" w:hAnsi="Arial" w:cs="Arial"/>
        </w:rPr>
        <w:t xml:space="preserve">  This account presents information on all aspects of the biology of </w:t>
      </w:r>
      <w:r w:rsidRPr="00C87B7D">
        <w:rPr>
          <w:rFonts w:ascii="Arial" w:eastAsia="Arial" w:hAnsi="Arial" w:cs="Arial"/>
          <w:i/>
        </w:rPr>
        <w:t>Crataegus laevigata</w:t>
      </w:r>
      <w:r w:rsidRPr="00C87B7D">
        <w:rPr>
          <w:rFonts w:ascii="Arial" w:eastAsia="Arial" w:hAnsi="Arial" w:cs="Arial"/>
        </w:rPr>
        <w:t xml:space="preserve"> (</w:t>
      </w:r>
      <w:proofErr w:type="spellStart"/>
      <w:r w:rsidRPr="00C87B7D">
        <w:rPr>
          <w:rFonts w:ascii="Arial" w:eastAsia="Arial" w:hAnsi="Arial" w:cs="Arial"/>
        </w:rPr>
        <w:t>Poir</w:t>
      </w:r>
      <w:proofErr w:type="spellEnd"/>
      <w:r w:rsidRPr="00C87B7D">
        <w:rPr>
          <w:rFonts w:ascii="Arial" w:eastAsia="Arial" w:hAnsi="Arial" w:cs="Arial"/>
        </w:rPr>
        <w:t>.) DC (Midland hawthorn) (</w:t>
      </w:r>
      <w:r w:rsidRPr="00C87B7D">
        <w:rPr>
          <w:rFonts w:ascii="Arial" w:eastAsia="Arial" w:hAnsi="Arial" w:cs="Arial"/>
          <w:i/>
        </w:rPr>
        <w:t>C. oxyacanthoides</w:t>
      </w:r>
      <w:r w:rsidRPr="00C87B7D">
        <w:rPr>
          <w:rFonts w:ascii="Arial" w:eastAsia="Arial" w:hAnsi="Arial" w:cs="Arial"/>
        </w:rPr>
        <w:t xml:space="preserve"> </w:t>
      </w:r>
      <w:proofErr w:type="spellStart"/>
      <w:r w:rsidRPr="00C87B7D">
        <w:rPr>
          <w:rFonts w:ascii="Arial" w:eastAsia="Arial" w:hAnsi="Arial" w:cs="Arial"/>
        </w:rPr>
        <w:t>Thuill</w:t>
      </w:r>
      <w:proofErr w:type="spellEnd"/>
      <w:r w:rsidRPr="00C87B7D">
        <w:rPr>
          <w:rFonts w:ascii="Arial" w:eastAsia="Arial" w:hAnsi="Arial" w:cs="Arial"/>
        </w:rPr>
        <w:t xml:space="preserve">.) that are relevant to understanding its ecological characteristics and behaviour. The main topics are presented within the standard framework of the </w:t>
      </w:r>
      <w:r w:rsidRPr="00C87B7D">
        <w:rPr>
          <w:rFonts w:ascii="Arial" w:eastAsia="Arial" w:hAnsi="Arial" w:cs="Arial"/>
          <w:i/>
        </w:rPr>
        <w:t>Biological Flora of the British Isles</w:t>
      </w:r>
      <w:r w:rsidRPr="00C87B7D">
        <w:rPr>
          <w:rFonts w:ascii="Arial" w:eastAsia="Arial" w:hAnsi="Arial" w:cs="Arial"/>
        </w:rPr>
        <w:t>: distribution, habitat, communities, responses to biotic factors, responses to environment, structure and physiology, phenology, floral and seed characters, herbivores and disease, history, and conservation.</w:t>
      </w:r>
    </w:p>
    <w:p w14:paraId="104EE044" w14:textId="5B8E4418" w:rsidR="007F0D44" w:rsidRPr="00C87B7D" w:rsidRDefault="004C3358" w:rsidP="005F7D2D">
      <w:pPr>
        <w:spacing w:line="360" w:lineRule="auto"/>
        <w:ind w:left="840" w:hanging="420"/>
        <w:rPr>
          <w:rFonts w:ascii="Arial" w:eastAsia="Arial" w:hAnsi="Arial" w:cs="Arial"/>
        </w:rPr>
      </w:pPr>
      <w:r w:rsidRPr="00C87B7D">
        <w:rPr>
          <w:rFonts w:ascii="Arial" w:eastAsia="Arial" w:hAnsi="Arial" w:cs="Arial"/>
          <w:b/>
        </w:rPr>
        <w:t>2.</w:t>
      </w:r>
      <w:r w:rsidRPr="00C87B7D">
        <w:rPr>
          <w:rFonts w:ascii="Arial" w:eastAsia="Arial" w:hAnsi="Arial" w:cs="Arial"/>
        </w:rPr>
        <w:t xml:space="preserve">  </w:t>
      </w:r>
      <w:r w:rsidRPr="00C87B7D">
        <w:rPr>
          <w:rFonts w:ascii="Arial" w:eastAsia="Arial" w:hAnsi="Arial" w:cs="Arial"/>
          <w:i/>
        </w:rPr>
        <w:t>Crataegus laevigata</w:t>
      </w:r>
      <w:r w:rsidRPr="00C87B7D">
        <w:rPr>
          <w:rFonts w:ascii="Arial" w:eastAsia="Arial" w:hAnsi="Arial" w:cs="Arial"/>
        </w:rPr>
        <w:t xml:space="preserve"> is primarily a shade-tolerant shrub or small tree up to 12 m tall of ancient woodlands (of which it is an indicator plant) and occasionally old hedges, usually on heavy clay soils and avoiding limestone and chalk. It is native to central and northern Europe and in the Brit</w:t>
      </w:r>
      <w:r w:rsidR="00EA2412">
        <w:rPr>
          <w:rFonts w:ascii="Arial" w:eastAsia="Arial" w:hAnsi="Arial" w:cs="Arial"/>
        </w:rPr>
        <w:t>ish</w:t>
      </w:r>
      <w:r w:rsidRPr="00C87B7D">
        <w:rPr>
          <w:rFonts w:ascii="Arial" w:eastAsia="Arial" w:hAnsi="Arial" w:cs="Arial"/>
        </w:rPr>
        <w:t xml:space="preserve"> Isles is native to southeast England, occurring naturally up to the Midlands, hence the common name. It is largely absent naturally from Scotland, Wales and Ireland.</w:t>
      </w:r>
    </w:p>
    <w:p w14:paraId="3CFE4496" w14:textId="335CB2F9" w:rsidR="007F0D44" w:rsidRPr="00C87B7D" w:rsidRDefault="004C3358" w:rsidP="005F7D2D">
      <w:pPr>
        <w:spacing w:line="360" w:lineRule="auto"/>
        <w:ind w:left="840" w:hanging="420"/>
        <w:rPr>
          <w:rFonts w:ascii="Arial" w:eastAsia="Arial" w:hAnsi="Arial" w:cs="Arial"/>
        </w:rPr>
      </w:pPr>
      <w:r w:rsidRPr="00C87B7D">
        <w:rPr>
          <w:rFonts w:ascii="Arial" w:eastAsia="Arial" w:hAnsi="Arial" w:cs="Arial"/>
          <w:b/>
        </w:rPr>
        <w:t>3.</w:t>
      </w:r>
      <w:r w:rsidRPr="00C87B7D">
        <w:rPr>
          <w:rFonts w:ascii="Arial" w:eastAsia="Arial" w:hAnsi="Arial" w:cs="Arial"/>
        </w:rPr>
        <w:t xml:space="preserve">  Flowers usually have 2 styles, varying from (rarely) 1 to 5 with an equal number of pyrenes in the fruit, differentiating it from </w:t>
      </w:r>
      <w:r w:rsidRPr="00C87B7D">
        <w:rPr>
          <w:rFonts w:ascii="Arial" w:eastAsia="Arial" w:hAnsi="Arial" w:cs="Arial"/>
          <w:i/>
        </w:rPr>
        <w:t>C. monogyna</w:t>
      </w:r>
      <w:r w:rsidRPr="00C87B7D">
        <w:rPr>
          <w:rFonts w:ascii="Arial" w:eastAsia="Arial" w:hAnsi="Arial" w:cs="Arial"/>
        </w:rPr>
        <w:t xml:space="preserve"> with </w:t>
      </w:r>
      <w:r w:rsidR="006120C6">
        <w:rPr>
          <w:rFonts w:ascii="Arial" w:eastAsia="Arial" w:hAnsi="Arial" w:cs="Arial"/>
        </w:rPr>
        <w:t xml:space="preserve">usually </w:t>
      </w:r>
      <w:r w:rsidRPr="00C87B7D">
        <w:rPr>
          <w:rFonts w:ascii="Arial" w:eastAsia="Arial" w:hAnsi="Arial" w:cs="Arial"/>
        </w:rPr>
        <w:t>one style and pyrene. Pollination is by insects and fruit are dispersed primarily by birds. Fruits have traditionally been used for food, and with the leaves and flowers have a long tradition in herbal medicine.</w:t>
      </w:r>
    </w:p>
    <w:p w14:paraId="019A0BB0" w14:textId="77777777" w:rsidR="007F0D44" w:rsidRPr="00C87B7D" w:rsidRDefault="004C3358" w:rsidP="005F7D2D">
      <w:pPr>
        <w:spacing w:line="360" w:lineRule="auto"/>
        <w:ind w:left="840" w:hanging="420"/>
        <w:rPr>
          <w:rFonts w:ascii="Arial" w:eastAsia="Arial" w:hAnsi="Arial" w:cs="Arial"/>
        </w:rPr>
      </w:pPr>
      <w:r w:rsidRPr="00C87B7D">
        <w:rPr>
          <w:rFonts w:ascii="Arial" w:eastAsia="Arial" w:hAnsi="Arial" w:cs="Arial"/>
          <w:b/>
        </w:rPr>
        <w:t>4.</w:t>
      </w:r>
      <w:r w:rsidRPr="00C87B7D">
        <w:rPr>
          <w:rFonts w:ascii="Arial" w:eastAsia="Arial" w:hAnsi="Arial" w:cs="Arial"/>
        </w:rPr>
        <w:t xml:space="preserve">  Disturbance and fragmentation have allowed </w:t>
      </w:r>
      <w:r w:rsidRPr="00C87B7D">
        <w:rPr>
          <w:rFonts w:ascii="Arial" w:eastAsia="Arial" w:hAnsi="Arial" w:cs="Arial"/>
          <w:i/>
        </w:rPr>
        <w:t>C. monogyna</w:t>
      </w:r>
      <w:r w:rsidRPr="00C87B7D">
        <w:rPr>
          <w:rFonts w:ascii="Arial" w:eastAsia="Arial" w:hAnsi="Arial" w:cs="Arial"/>
        </w:rPr>
        <w:t xml:space="preserve"> to permeate into old woodlands and hybridise with </w:t>
      </w:r>
      <w:r w:rsidRPr="00C87B7D">
        <w:rPr>
          <w:rFonts w:ascii="Arial" w:eastAsia="Arial" w:hAnsi="Arial" w:cs="Arial"/>
          <w:i/>
        </w:rPr>
        <w:t>C. laevigata</w:t>
      </w:r>
      <w:r w:rsidRPr="00C87B7D">
        <w:rPr>
          <w:rFonts w:ascii="Arial" w:eastAsia="Arial" w:hAnsi="Arial" w:cs="Arial"/>
        </w:rPr>
        <w:t xml:space="preserve">. These two species are interfertile and barriers to hybridisation are primarily spatial separation thus allowing extensive introgression such that in many parts of Europe, pure </w:t>
      </w:r>
      <w:r w:rsidRPr="00C87B7D">
        <w:rPr>
          <w:rFonts w:ascii="Arial" w:eastAsia="Arial" w:hAnsi="Arial" w:cs="Arial"/>
          <w:i/>
        </w:rPr>
        <w:t>C. laevigata</w:t>
      </w:r>
      <w:r w:rsidRPr="00C87B7D">
        <w:rPr>
          <w:rFonts w:ascii="Arial" w:eastAsia="Arial" w:hAnsi="Arial" w:cs="Arial"/>
        </w:rPr>
        <w:t xml:space="preserve"> is becoming scarce.</w:t>
      </w:r>
    </w:p>
    <w:p w14:paraId="0DBF18C9" w14:textId="77777777" w:rsidR="007F0D44" w:rsidRPr="00C87B7D" w:rsidRDefault="004C3358" w:rsidP="005F7D2D">
      <w:pPr>
        <w:spacing w:line="360" w:lineRule="auto"/>
        <w:rPr>
          <w:rFonts w:ascii="Arial" w:eastAsia="Arial" w:hAnsi="Arial" w:cs="Arial"/>
        </w:rPr>
      </w:pPr>
      <w:r w:rsidRPr="00C87B7D">
        <w:rPr>
          <w:rFonts w:ascii="Arial" w:eastAsia="Arial" w:hAnsi="Arial" w:cs="Arial"/>
        </w:rPr>
        <w:t xml:space="preserve"> </w:t>
      </w:r>
    </w:p>
    <w:p w14:paraId="7726932F" w14:textId="77777777" w:rsidR="007F0D44" w:rsidRPr="00C87B7D" w:rsidRDefault="007F0D44" w:rsidP="005F7D2D">
      <w:pPr>
        <w:spacing w:line="360" w:lineRule="auto"/>
        <w:rPr>
          <w:rFonts w:ascii="Arial" w:eastAsia="Arial" w:hAnsi="Arial" w:cs="Arial"/>
        </w:rPr>
      </w:pPr>
    </w:p>
    <w:p w14:paraId="1DE97850" w14:textId="77777777" w:rsidR="007F0D44" w:rsidRPr="00C87B7D" w:rsidRDefault="007F0D44" w:rsidP="005F7D2D">
      <w:pPr>
        <w:spacing w:line="360" w:lineRule="auto"/>
        <w:rPr>
          <w:rFonts w:ascii="Arial" w:eastAsia="Arial" w:hAnsi="Arial" w:cs="Arial"/>
        </w:rPr>
      </w:pPr>
    </w:p>
    <w:p w14:paraId="20B94518" w14:textId="77777777" w:rsidR="007F0D44" w:rsidRPr="00C87B7D" w:rsidRDefault="007F0D44" w:rsidP="005F7D2D">
      <w:pPr>
        <w:tabs>
          <w:tab w:val="left" w:pos="-720"/>
        </w:tabs>
        <w:spacing w:line="360" w:lineRule="auto"/>
        <w:jc w:val="both"/>
        <w:rPr>
          <w:rFonts w:ascii="Arial" w:eastAsia="Arial" w:hAnsi="Arial" w:cs="Arial"/>
        </w:rPr>
      </w:pPr>
    </w:p>
    <w:p w14:paraId="7E9C6DC0" w14:textId="77777777" w:rsidR="007F0D44" w:rsidRPr="00C87B7D" w:rsidRDefault="004C3358" w:rsidP="005F7D2D">
      <w:pPr>
        <w:spacing w:line="360" w:lineRule="auto"/>
        <w:rPr>
          <w:rFonts w:ascii="Arial" w:eastAsia="Arial" w:hAnsi="Arial" w:cs="Arial"/>
        </w:rPr>
      </w:pPr>
      <w:r w:rsidRPr="00C87B7D">
        <w:rPr>
          <w:rFonts w:ascii="Arial" w:eastAsia="Arial" w:hAnsi="Arial" w:cs="Arial"/>
        </w:rPr>
        <w:t>KEYWORDS</w:t>
      </w:r>
    </w:p>
    <w:p w14:paraId="522B5C41" w14:textId="4538AA38" w:rsidR="007F0D44" w:rsidRPr="00C87B7D" w:rsidRDefault="004C3358" w:rsidP="005F7D2D">
      <w:pPr>
        <w:spacing w:line="360" w:lineRule="auto"/>
        <w:rPr>
          <w:rFonts w:ascii="Arial" w:eastAsia="Arial" w:hAnsi="Arial" w:cs="Arial"/>
        </w:rPr>
      </w:pPr>
      <w:r w:rsidRPr="00C87B7D">
        <w:rPr>
          <w:rFonts w:ascii="Arial" w:eastAsia="Arial" w:hAnsi="Arial" w:cs="Arial"/>
        </w:rPr>
        <w:t>conservation, geographical and altitudinal distribution, germination, mycorrhiza, parasites and diseases, reproductive biology, soils</w:t>
      </w:r>
      <w:r w:rsidR="0001352A">
        <w:rPr>
          <w:rFonts w:ascii="Arial" w:eastAsia="Arial" w:hAnsi="Arial" w:cs="Arial"/>
        </w:rPr>
        <w:t>, pharmaceuticals</w:t>
      </w:r>
      <w:r w:rsidRPr="00C87B7D">
        <w:rPr>
          <w:rFonts w:ascii="Arial" w:eastAsia="Arial" w:hAnsi="Arial" w:cs="Arial"/>
        </w:rPr>
        <w:t xml:space="preserve">  </w:t>
      </w:r>
    </w:p>
    <w:p w14:paraId="647F0D0B" w14:textId="77777777" w:rsidR="007F0D44" w:rsidRPr="00C87B7D" w:rsidRDefault="007F0D44" w:rsidP="005F7D2D">
      <w:pPr>
        <w:spacing w:line="360" w:lineRule="auto"/>
        <w:rPr>
          <w:rFonts w:ascii="Arial" w:eastAsia="Arial" w:hAnsi="Arial" w:cs="Arial"/>
        </w:rPr>
      </w:pPr>
    </w:p>
    <w:p w14:paraId="79243A41" w14:textId="77777777" w:rsidR="007F0D44" w:rsidRPr="00C87B7D" w:rsidRDefault="004C3358" w:rsidP="005F7D2D">
      <w:pPr>
        <w:spacing w:line="360" w:lineRule="auto"/>
        <w:rPr>
          <w:rFonts w:ascii="Arial" w:eastAsia="Arial" w:hAnsi="Arial" w:cs="Arial"/>
          <w:color w:val="000000"/>
        </w:rPr>
      </w:pPr>
      <w:r w:rsidRPr="00C87B7D">
        <w:br w:type="page"/>
      </w:r>
    </w:p>
    <w:p w14:paraId="38392D85" w14:textId="700E060F" w:rsidR="005D5574" w:rsidRPr="00602F06" w:rsidRDefault="004C3358" w:rsidP="005F7D2D">
      <w:pPr>
        <w:spacing w:line="360" w:lineRule="auto"/>
        <w:rPr>
          <w:rFonts w:ascii="Arial" w:eastAsia="Arial" w:hAnsi="Arial" w:cs="Arial"/>
          <w:color w:val="000000" w:themeColor="text1"/>
        </w:rPr>
      </w:pPr>
      <w:r w:rsidRPr="00C87B7D">
        <w:rPr>
          <w:rFonts w:ascii="Arial" w:eastAsia="Arial" w:hAnsi="Arial" w:cs="Arial"/>
        </w:rPr>
        <w:lastRenderedPageBreak/>
        <w:t xml:space="preserve">Midland Hawthorn. Rosaceae. </w:t>
      </w:r>
      <w:r w:rsidRPr="00C87B7D">
        <w:rPr>
          <w:rFonts w:ascii="Arial" w:eastAsia="Arial" w:hAnsi="Arial" w:cs="Arial"/>
          <w:i/>
        </w:rPr>
        <w:t>Crataegus laevigata</w:t>
      </w:r>
      <w:r w:rsidRPr="00C87B7D">
        <w:rPr>
          <w:rFonts w:ascii="Arial" w:eastAsia="Arial" w:hAnsi="Arial" w:cs="Arial"/>
        </w:rPr>
        <w:t xml:space="preserve"> (</w:t>
      </w:r>
      <w:proofErr w:type="spellStart"/>
      <w:r w:rsidRPr="00C87B7D">
        <w:rPr>
          <w:rFonts w:ascii="Arial" w:eastAsia="Arial" w:hAnsi="Arial" w:cs="Arial"/>
        </w:rPr>
        <w:t>Poir</w:t>
      </w:r>
      <w:proofErr w:type="spellEnd"/>
      <w:r w:rsidRPr="00C87B7D">
        <w:rPr>
          <w:rFonts w:ascii="Arial" w:eastAsia="Arial" w:hAnsi="Arial" w:cs="Arial"/>
        </w:rPr>
        <w:t xml:space="preserve">.) DC (syn. </w:t>
      </w:r>
      <w:r w:rsidRPr="00C87B7D">
        <w:rPr>
          <w:rFonts w:ascii="Arial" w:eastAsia="Arial" w:hAnsi="Arial" w:cs="Arial"/>
          <w:i/>
        </w:rPr>
        <w:t>C. oxyacanthoides</w:t>
      </w:r>
      <w:r w:rsidRPr="00C87B7D">
        <w:rPr>
          <w:rFonts w:ascii="Arial" w:eastAsia="Arial" w:hAnsi="Arial" w:cs="Arial"/>
        </w:rPr>
        <w:t xml:space="preserve"> </w:t>
      </w:r>
      <w:proofErr w:type="spellStart"/>
      <w:r w:rsidRPr="00C87B7D">
        <w:rPr>
          <w:rFonts w:ascii="Arial" w:eastAsia="Arial" w:hAnsi="Arial" w:cs="Arial"/>
        </w:rPr>
        <w:t>Thuill</w:t>
      </w:r>
      <w:proofErr w:type="spellEnd"/>
      <w:r w:rsidRPr="00C87B7D">
        <w:rPr>
          <w:rFonts w:ascii="Arial" w:eastAsia="Arial" w:hAnsi="Arial" w:cs="Arial"/>
        </w:rPr>
        <w:t xml:space="preserve">., </w:t>
      </w:r>
      <w:r w:rsidRPr="00C87B7D">
        <w:rPr>
          <w:rFonts w:ascii="Arial" w:eastAsia="Arial" w:hAnsi="Arial" w:cs="Arial"/>
          <w:i/>
        </w:rPr>
        <w:t>C. oxyacantha</w:t>
      </w:r>
      <w:r w:rsidRPr="00C87B7D">
        <w:rPr>
          <w:rFonts w:ascii="Arial" w:eastAsia="Arial" w:hAnsi="Arial" w:cs="Arial"/>
        </w:rPr>
        <w:t xml:space="preserve"> </w:t>
      </w:r>
      <w:r w:rsidR="00B31DE8">
        <w:rPr>
          <w:rFonts w:ascii="Arial" w:eastAsia="Arial" w:hAnsi="Arial" w:cs="Arial"/>
        </w:rPr>
        <w:t xml:space="preserve">forma </w:t>
      </w:r>
      <w:r w:rsidR="00B31DE8" w:rsidRPr="004B05D9">
        <w:rPr>
          <w:rFonts w:ascii="Arial" w:eastAsia="Arial" w:hAnsi="Arial" w:cs="Arial"/>
          <w:i/>
          <w:iCs/>
        </w:rPr>
        <w:t>laevigata</w:t>
      </w:r>
      <w:r w:rsidR="00B31DE8">
        <w:rPr>
          <w:rFonts w:ascii="Arial" w:eastAsia="Arial" w:hAnsi="Arial" w:cs="Arial"/>
        </w:rPr>
        <w:t xml:space="preserve"> (</w:t>
      </w:r>
      <w:proofErr w:type="spellStart"/>
      <w:r w:rsidR="00B31DE8">
        <w:rPr>
          <w:rFonts w:ascii="Arial" w:eastAsia="Arial" w:hAnsi="Arial" w:cs="Arial"/>
        </w:rPr>
        <w:t>Poir</w:t>
      </w:r>
      <w:proofErr w:type="spellEnd"/>
      <w:r w:rsidR="00B31DE8">
        <w:rPr>
          <w:rFonts w:ascii="Arial" w:eastAsia="Arial" w:hAnsi="Arial" w:cs="Arial"/>
        </w:rPr>
        <w:t>.) B</w:t>
      </w:r>
      <w:r w:rsidR="006120C6">
        <w:rPr>
          <w:rFonts w:ascii="Arial" w:eastAsia="Arial" w:hAnsi="Arial" w:cs="Arial"/>
        </w:rPr>
        <w:t>e</w:t>
      </w:r>
      <w:r w:rsidR="00B31DE8">
        <w:rPr>
          <w:rFonts w:ascii="Arial" w:eastAsia="Arial" w:hAnsi="Arial" w:cs="Arial"/>
        </w:rPr>
        <w:t>ck</w:t>
      </w:r>
      <w:r w:rsidRPr="00C87B7D">
        <w:rPr>
          <w:rFonts w:ascii="Arial" w:eastAsia="Arial" w:hAnsi="Arial" w:cs="Arial"/>
        </w:rPr>
        <w:t xml:space="preserve">, </w:t>
      </w:r>
      <w:r w:rsidRPr="00C87B7D">
        <w:rPr>
          <w:rFonts w:ascii="Arial" w:eastAsia="Arial" w:hAnsi="Arial" w:cs="Arial"/>
          <w:i/>
        </w:rPr>
        <w:t>C. coriacea</w:t>
      </w:r>
      <w:r w:rsidRPr="00C87B7D">
        <w:rPr>
          <w:rFonts w:ascii="Arial" w:eastAsia="Arial" w:hAnsi="Arial" w:cs="Arial"/>
        </w:rPr>
        <w:t xml:space="preserve"> </w:t>
      </w:r>
      <w:proofErr w:type="spellStart"/>
      <w:r w:rsidRPr="00C87B7D">
        <w:rPr>
          <w:rFonts w:ascii="Arial" w:eastAsia="Arial" w:hAnsi="Arial" w:cs="Arial"/>
        </w:rPr>
        <w:t>Gand</w:t>
      </w:r>
      <w:proofErr w:type="spellEnd"/>
      <w:r w:rsidRPr="00C87B7D">
        <w:rPr>
          <w:rFonts w:ascii="Arial" w:eastAsia="Arial" w:hAnsi="Arial" w:cs="Arial"/>
        </w:rPr>
        <w:t xml:space="preserve">., </w:t>
      </w:r>
      <w:r w:rsidRPr="00C87B7D">
        <w:rPr>
          <w:rFonts w:ascii="Arial" w:eastAsia="Arial" w:hAnsi="Arial" w:cs="Arial"/>
          <w:i/>
        </w:rPr>
        <w:t xml:space="preserve">C. </w:t>
      </w:r>
      <w:proofErr w:type="spellStart"/>
      <w:r w:rsidRPr="00C87B7D">
        <w:rPr>
          <w:rFonts w:ascii="Arial" w:eastAsia="Arial" w:hAnsi="Arial" w:cs="Arial"/>
          <w:i/>
        </w:rPr>
        <w:t>subinermis</w:t>
      </w:r>
      <w:proofErr w:type="spellEnd"/>
      <w:r w:rsidRPr="00C87B7D">
        <w:rPr>
          <w:rFonts w:ascii="Arial" w:eastAsia="Arial" w:hAnsi="Arial" w:cs="Arial"/>
        </w:rPr>
        <w:t xml:space="preserve"> </w:t>
      </w:r>
      <w:proofErr w:type="spellStart"/>
      <w:r w:rsidRPr="00C87B7D">
        <w:rPr>
          <w:rFonts w:ascii="Arial" w:eastAsia="Arial" w:hAnsi="Arial" w:cs="Arial"/>
        </w:rPr>
        <w:t>Gand</w:t>
      </w:r>
      <w:proofErr w:type="spellEnd"/>
      <w:r w:rsidRPr="00C87B7D">
        <w:rPr>
          <w:rFonts w:ascii="Arial" w:eastAsia="Arial" w:hAnsi="Arial" w:cs="Arial"/>
        </w:rPr>
        <w:t xml:space="preserve">., </w:t>
      </w:r>
      <w:r w:rsidRPr="00C87B7D">
        <w:rPr>
          <w:rFonts w:ascii="Arial" w:eastAsia="Arial" w:hAnsi="Arial" w:cs="Arial"/>
          <w:i/>
        </w:rPr>
        <w:t xml:space="preserve">C. </w:t>
      </w:r>
      <w:proofErr w:type="spellStart"/>
      <w:r w:rsidRPr="00C87B7D">
        <w:rPr>
          <w:rFonts w:ascii="Arial" w:eastAsia="Arial" w:hAnsi="Arial" w:cs="Arial"/>
          <w:i/>
        </w:rPr>
        <w:t>helvetica</w:t>
      </w:r>
      <w:proofErr w:type="spellEnd"/>
      <w:r w:rsidRPr="00C87B7D">
        <w:rPr>
          <w:rFonts w:ascii="Arial" w:eastAsia="Arial" w:hAnsi="Arial" w:cs="Arial"/>
        </w:rPr>
        <w:t xml:space="preserve"> </w:t>
      </w:r>
      <w:proofErr w:type="spellStart"/>
      <w:r w:rsidRPr="00C87B7D">
        <w:rPr>
          <w:rFonts w:ascii="Arial" w:eastAsia="Arial" w:hAnsi="Arial" w:cs="Arial"/>
        </w:rPr>
        <w:t>Walo</w:t>
      </w:r>
      <w:proofErr w:type="spellEnd"/>
      <w:r w:rsidRPr="00C87B7D">
        <w:rPr>
          <w:rFonts w:ascii="Arial" w:eastAsia="Arial" w:hAnsi="Arial" w:cs="Arial"/>
        </w:rPr>
        <w:t xml:space="preserve"> Koch, </w:t>
      </w:r>
      <w:r w:rsidRPr="00C87B7D">
        <w:rPr>
          <w:rFonts w:ascii="Arial" w:eastAsia="Arial" w:hAnsi="Arial" w:cs="Arial"/>
          <w:i/>
        </w:rPr>
        <w:t xml:space="preserve">C. </w:t>
      </w:r>
      <w:proofErr w:type="spellStart"/>
      <w:r w:rsidRPr="00C87B7D">
        <w:rPr>
          <w:rFonts w:ascii="Arial" w:eastAsia="Arial" w:hAnsi="Arial" w:cs="Arial"/>
          <w:i/>
        </w:rPr>
        <w:t>palmstruchii</w:t>
      </w:r>
      <w:proofErr w:type="spellEnd"/>
      <w:r w:rsidRPr="00C87B7D">
        <w:rPr>
          <w:rFonts w:ascii="Arial" w:eastAsia="Arial" w:hAnsi="Arial" w:cs="Arial"/>
        </w:rPr>
        <w:t xml:space="preserve"> </w:t>
      </w:r>
      <w:proofErr w:type="spellStart"/>
      <w:r w:rsidRPr="00C87B7D">
        <w:rPr>
          <w:rFonts w:ascii="Arial" w:eastAsia="Arial" w:hAnsi="Arial" w:cs="Arial"/>
        </w:rPr>
        <w:t>Lindm</w:t>
      </w:r>
      <w:proofErr w:type="spellEnd"/>
      <w:r w:rsidRPr="00C87B7D">
        <w:rPr>
          <w:rFonts w:ascii="Arial" w:eastAsia="Arial" w:hAnsi="Arial" w:cs="Arial"/>
        </w:rPr>
        <w:t xml:space="preserve">., </w:t>
      </w:r>
      <w:r w:rsidRPr="00C87B7D">
        <w:rPr>
          <w:rFonts w:ascii="Arial" w:eastAsia="Arial" w:hAnsi="Arial" w:cs="Arial"/>
          <w:i/>
        </w:rPr>
        <w:t xml:space="preserve">C. </w:t>
      </w:r>
      <w:proofErr w:type="spellStart"/>
      <w:r w:rsidRPr="00C87B7D">
        <w:rPr>
          <w:rFonts w:ascii="Arial" w:eastAsia="Arial" w:hAnsi="Arial" w:cs="Arial"/>
          <w:i/>
        </w:rPr>
        <w:t>walokochiana</w:t>
      </w:r>
      <w:proofErr w:type="spellEnd"/>
      <w:r w:rsidRPr="00C87B7D">
        <w:rPr>
          <w:rFonts w:ascii="Arial" w:eastAsia="Arial" w:hAnsi="Arial" w:cs="Arial"/>
        </w:rPr>
        <w:t xml:space="preserve"> (</w:t>
      </w:r>
      <w:proofErr w:type="spellStart"/>
      <w:r w:rsidRPr="00C87B7D">
        <w:rPr>
          <w:rFonts w:ascii="Arial" w:eastAsia="Arial" w:hAnsi="Arial" w:cs="Arial"/>
        </w:rPr>
        <w:t>Hrabetovå-Uhrovå</w:t>
      </w:r>
      <w:proofErr w:type="spellEnd"/>
      <w:r w:rsidRPr="00C87B7D">
        <w:rPr>
          <w:rFonts w:ascii="Arial" w:eastAsia="Arial" w:hAnsi="Arial" w:cs="Arial"/>
        </w:rPr>
        <w:t xml:space="preserve">) P. Schmidt, </w:t>
      </w:r>
      <w:r w:rsidRPr="00C87B7D">
        <w:rPr>
          <w:rFonts w:ascii="Arial" w:eastAsia="Arial" w:hAnsi="Arial" w:cs="Arial"/>
          <w:i/>
        </w:rPr>
        <w:t>Mespilus laevigata</w:t>
      </w:r>
      <w:r w:rsidRPr="00C87B7D">
        <w:rPr>
          <w:rFonts w:ascii="Arial" w:eastAsia="Arial" w:hAnsi="Arial" w:cs="Arial"/>
        </w:rPr>
        <w:t xml:space="preserve"> </w:t>
      </w:r>
      <w:proofErr w:type="spellStart"/>
      <w:r w:rsidRPr="00C87B7D">
        <w:rPr>
          <w:rFonts w:ascii="Arial" w:eastAsia="Arial" w:hAnsi="Arial" w:cs="Arial"/>
        </w:rPr>
        <w:t>Poir</w:t>
      </w:r>
      <w:proofErr w:type="spellEnd"/>
      <w:r w:rsidRPr="00C87B7D">
        <w:rPr>
          <w:rFonts w:ascii="Arial" w:eastAsia="Arial" w:hAnsi="Arial" w:cs="Arial"/>
        </w:rPr>
        <w:t xml:space="preserve">., </w:t>
      </w:r>
      <w:r w:rsidRPr="00C87B7D">
        <w:rPr>
          <w:rFonts w:ascii="Arial" w:eastAsia="Arial" w:hAnsi="Arial" w:cs="Arial"/>
          <w:i/>
        </w:rPr>
        <w:t>M. oxyacantha</w:t>
      </w:r>
      <w:r w:rsidRPr="00C87B7D">
        <w:rPr>
          <w:rFonts w:ascii="Arial" w:eastAsia="Arial" w:hAnsi="Arial" w:cs="Arial"/>
        </w:rPr>
        <w:t xml:space="preserve"> (L.) </w:t>
      </w:r>
      <w:proofErr w:type="spellStart"/>
      <w:r w:rsidRPr="00C87B7D">
        <w:rPr>
          <w:rFonts w:ascii="Arial" w:eastAsia="Arial" w:hAnsi="Arial" w:cs="Arial"/>
        </w:rPr>
        <w:t>Crantz</w:t>
      </w:r>
      <w:proofErr w:type="spellEnd"/>
      <w:r w:rsidRPr="00C87B7D">
        <w:rPr>
          <w:rFonts w:ascii="Arial" w:eastAsia="Arial" w:hAnsi="Arial" w:cs="Arial"/>
        </w:rPr>
        <w:t xml:space="preserve">, </w:t>
      </w:r>
      <w:r w:rsidRPr="00C87B7D">
        <w:rPr>
          <w:rFonts w:ascii="Arial" w:eastAsia="Arial" w:hAnsi="Arial" w:cs="Arial"/>
          <w:i/>
        </w:rPr>
        <w:t>M. oxyacanthoides</w:t>
      </w:r>
      <w:r w:rsidRPr="00C87B7D">
        <w:rPr>
          <w:rFonts w:ascii="Arial" w:eastAsia="Arial" w:hAnsi="Arial" w:cs="Arial"/>
        </w:rPr>
        <w:t xml:space="preserve"> (</w:t>
      </w:r>
      <w:proofErr w:type="spellStart"/>
      <w:r w:rsidRPr="00C87B7D">
        <w:rPr>
          <w:rFonts w:ascii="Arial" w:eastAsia="Arial" w:hAnsi="Arial" w:cs="Arial"/>
        </w:rPr>
        <w:t>Thuill</w:t>
      </w:r>
      <w:proofErr w:type="spellEnd"/>
      <w:r w:rsidRPr="00C87B7D">
        <w:rPr>
          <w:rFonts w:ascii="Arial" w:eastAsia="Arial" w:hAnsi="Arial" w:cs="Arial"/>
        </w:rPr>
        <w:t xml:space="preserve">.) DC., </w:t>
      </w:r>
      <w:r w:rsidRPr="00C87B7D">
        <w:rPr>
          <w:rFonts w:ascii="Arial" w:eastAsia="Arial" w:hAnsi="Arial" w:cs="Arial"/>
          <w:i/>
        </w:rPr>
        <w:t>M. intermedia</w:t>
      </w:r>
      <w:r w:rsidRPr="00C87B7D">
        <w:rPr>
          <w:rFonts w:ascii="Arial" w:eastAsia="Arial" w:hAnsi="Arial" w:cs="Arial"/>
        </w:rPr>
        <w:t xml:space="preserve"> </w:t>
      </w:r>
      <w:proofErr w:type="spellStart"/>
      <w:r w:rsidRPr="00C87B7D">
        <w:rPr>
          <w:rFonts w:ascii="Arial" w:eastAsia="Arial" w:hAnsi="Arial" w:cs="Arial"/>
        </w:rPr>
        <w:t>Poir</w:t>
      </w:r>
      <w:proofErr w:type="spellEnd"/>
      <w:r w:rsidRPr="00C87B7D">
        <w:rPr>
          <w:rFonts w:ascii="Arial" w:eastAsia="Arial" w:hAnsi="Arial" w:cs="Arial"/>
        </w:rPr>
        <w:t xml:space="preserve">., </w:t>
      </w:r>
      <w:r w:rsidRPr="00C87B7D">
        <w:rPr>
          <w:rFonts w:ascii="Arial" w:eastAsia="Arial" w:hAnsi="Arial" w:cs="Arial"/>
          <w:i/>
        </w:rPr>
        <w:t xml:space="preserve">M. </w:t>
      </w:r>
      <w:proofErr w:type="spellStart"/>
      <w:r w:rsidRPr="00C87B7D">
        <w:rPr>
          <w:rFonts w:ascii="Arial" w:eastAsia="Arial" w:hAnsi="Arial" w:cs="Arial"/>
          <w:i/>
        </w:rPr>
        <w:t>digyna</w:t>
      </w:r>
      <w:proofErr w:type="spellEnd"/>
      <w:r w:rsidRPr="00C87B7D">
        <w:rPr>
          <w:rFonts w:ascii="Arial" w:eastAsia="Arial" w:hAnsi="Arial" w:cs="Arial"/>
        </w:rPr>
        <w:t xml:space="preserve"> Gray, </w:t>
      </w:r>
      <w:r w:rsidRPr="00C87B7D">
        <w:rPr>
          <w:rFonts w:ascii="Arial" w:eastAsia="Arial" w:hAnsi="Arial" w:cs="Arial"/>
          <w:i/>
        </w:rPr>
        <w:t>Oxyacantha vulgaris</w:t>
      </w:r>
      <w:r w:rsidRPr="00C87B7D">
        <w:rPr>
          <w:rFonts w:ascii="Arial" w:eastAsia="Arial" w:hAnsi="Arial" w:cs="Arial"/>
        </w:rPr>
        <w:t xml:space="preserve"> (DC.) </w:t>
      </w:r>
      <w:proofErr w:type="spellStart"/>
      <w:r w:rsidRPr="00C87B7D">
        <w:rPr>
          <w:rFonts w:ascii="Arial" w:eastAsia="Arial" w:hAnsi="Arial" w:cs="Arial"/>
        </w:rPr>
        <w:t>Roem</w:t>
      </w:r>
      <w:proofErr w:type="spellEnd"/>
      <w:r w:rsidRPr="00C87B7D">
        <w:rPr>
          <w:rFonts w:ascii="Arial" w:eastAsia="Arial" w:hAnsi="Arial" w:cs="Arial"/>
        </w:rPr>
        <w:t xml:space="preserve">., </w:t>
      </w:r>
      <w:r w:rsidRPr="00C87B7D">
        <w:rPr>
          <w:rFonts w:ascii="Arial" w:eastAsia="Arial" w:hAnsi="Arial" w:cs="Arial"/>
          <w:i/>
        </w:rPr>
        <w:t xml:space="preserve">O. </w:t>
      </w:r>
      <w:proofErr w:type="spellStart"/>
      <w:r w:rsidRPr="00C87B7D">
        <w:rPr>
          <w:rFonts w:ascii="Arial" w:eastAsia="Arial" w:hAnsi="Arial" w:cs="Arial"/>
          <w:i/>
        </w:rPr>
        <w:t>obtusata</w:t>
      </w:r>
      <w:proofErr w:type="spellEnd"/>
      <w:r w:rsidRPr="00C87B7D">
        <w:rPr>
          <w:rFonts w:ascii="Arial" w:eastAsia="Arial" w:hAnsi="Arial" w:cs="Arial"/>
        </w:rPr>
        <w:t xml:space="preserve"> (DC.) </w:t>
      </w:r>
      <w:proofErr w:type="spellStart"/>
      <w:r w:rsidRPr="00C87B7D">
        <w:rPr>
          <w:rFonts w:ascii="Arial" w:eastAsia="Arial" w:hAnsi="Arial" w:cs="Arial"/>
        </w:rPr>
        <w:t>Roem</w:t>
      </w:r>
      <w:proofErr w:type="spellEnd"/>
      <w:r w:rsidRPr="00C87B7D">
        <w:rPr>
          <w:rFonts w:ascii="Arial" w:eastAsia="Arial" w:hAnsi="Arial" w:cs="Arial"/>
        </w:rPr>
        <w:t xml:space="preserve">.). </w:t>
      </w:r>
    </w:p>
    <w:p w14:paraId="7DDBD8F4" w14:textId="4EF8FE6A" w:rsidR="007F0D44" w:rsidRPr="00C87B7D" w:rsidRDefault="004C3358" w:rsidP="005F7D2D">
      <w:pPr>
        <w:spacing w:line="360" w:lineRule="auto"/>
        <w:ind w:firstLine="720"/>
        <w:rPr>
          <w:rFonts w:ascii="Arial" w:eastAsia="Arial" w:hAnsi="Arial" w:cs="Arial"/>
          <w:color w:val="000000"/>
        </w:rPr>
      </w:pPr>
      <w:r w:rsidRPr="006120C6">
        <w:rPr>
          <w:rFonts w:ascii="Arial" w:eastAsia="Arial" w:hAnsi="Arial" w:cs="Arial"/>
        </w:rPr>
        <w:t>A small tree to 8(12)</w:t>
      </w:r>
      <w:r w:rsidRPr="00CD47FC">
        <w:rPr>
          <w:rFonts w:ascii="Arial" w:eastAsia="Arial" w:hAnsi="Arial" w:cs="Arial"/>
        </w:rPr>
        <w:t xml:space="preserve"> m with a </w:t>
      </w:r>
      <w:r w:rsidRPr="00566650">
        <w:rPr>
          <w:rFonts w:ascii="Arial" w:eastAsia="Arial" w:hAnsi="Arial" w:cs="Arial"/>
        </w:rPr>
        <w:t>dense, broad, rounded crown but usually an untidy multi-stemmed shrub</w:t>
      </w:r>
      <w:r w:rsidR="00C87B7D">
        <w:rPr>
          <w:rFonts w:ascii="Arial" w:eastAsia="Arial" w:hAnsi="Arial" w:cs="Arial"/>
        </w:rPr>
        <w:t>;</w:t>
      </w:r>
      <w:r w:rsidRPr="00566650">
        <w:rPr>
          <w:rFonts w:ascii="Arial" w:eastAsia="Arial" w:hAnsi="Arial" w:cs="Arial"/>
        </w:rPr>
        <w:t xml:space="preserve"> trunk not extending far into the crown</w:t>
      </w:r>
      <w:r w:rsidR="00C87B7D">
        <w:rPr>
          <w:rFonts w:ascii="Arial" w:eastAsia="Arial" w:hAnsi="Arial" w:cs="Arial"/>
        </w:rPr>
        <w:t>;</w:t>
      </w:r>
      <w:r w:rsidRPr="00566650">
        <w:rPr>
          <w:rFonts w:ascii="Arial" w:eastAsia="Arial" w:hAnsi="Arial" w:cs="Arial"/>
        </w:rPr>
        <w:t xml:space="preserve"> branches spreading or ascending</w:t>
      </w:r>
      <w:r w:rsidR="006870B4" w:rsidRPr="00566650">
        <w:rPr>
          <w:rFonts w:ascii="Arial" w:eastAsia="Arial" w:hAnsi="Arial" w:cs="Arial"/>
        </w:rPr>
        <w:t xml:space="preserve">, </w:t>
      </w:r>
      <w:r w:rsidRPr="00566650">
        <w:rPr>
          <w:rFonts w:ascii="Arial" w:eastAsia="Arial" w:hAnsi="Arial" w:cs="Arial"/>
        </w:rPr>
        <w:t xml:space="preserve">often less rigid than </w:t>
      </w:r>
      <w:r w:rsidRPr="00566650">
        <w:rPr>
          <w:rFonts w:ascii="Arial" w:eastAsia="Arial" w:hAnsi="Arial" w:cs="Arial"/>
          <w:i/>
        </w:rPr>
        <w:t>C. monogyna</w:t>
      </w:r>
      <w:r w:rsidR="006870B4" w:rsidRPr="00566650">
        <w:rPr>
          <w:rFonts w:ascii="Arial" w:eastAsia="Arial" w:hAnsi="Arial" w:cs="Arial"/>
          <w:iCs/>
        </w:rPr>
        <w:t>,</w:t>
      </w:r>
      <w:r w:rsidRPr="00566650">
        <w:rPr>
          <w:rFonts w:ascii="Arial" w:eastAsia="Arial" w:hAnsi="Arial" w:cs="Arial"/>
        </w:rPr>
        <w:t xml:space="preserve"> and drooping at the ends. Bark greyish-brown to orange-brown becoming cracked and fissured. Twigs dull greyish-brown, often dense, usually shiny and glabrous sometimes with a few long hairs when young; </w:t>
      </w:r>
      <w:r w:rsidR="00C87B7D">
        <w:rPr>
          <w:rFonts w:ascii="Arial" w:eastAsia="Arial" w:hAnsi="Arial" w:cs="Arial"/>
        </w:rPr>
        <w:t xml:space="preserve">spines </w:t>
      </w:r>
      <w:r w:rsidRPr="00C87B7D">
        <w:rPr>
          <w:rFonts w:ascii="Arial" w:eastAsia="Arial" w:hAnsi="Arial" w:cs="Arial"/>
        </w:rPr>
        <w:t xml:space="preserve">fewer and shorter (6-15 mm) than </w:t>
      </w:r>
      <w:r w:rsidR="00C87B7D">
        <w:rPr>
          <w:rFonts w:ascii="Arial" w:eastAsia="Arial" w:hAnsi="Arial" w:cs="Arial"/>
        </w:rPr>
        <w:t xml:space="preserve">in </w:t>
      </w:r>
      <w:r w:rsidRPr="00C87B7D">
        <w:rPr>
          <w:rFonts w:ascii="Arial" w:eastAsia="Arial" w:hAnsi="Arial" w:cs="Arial"/>
          <w:i/>
        </w:rPr>
        <w:t>C. monogyna</w:t>
      </w:r>
      <w:r w:rsidRPr="00C87B7D">
        <w:rPr>
          <w:rFonts w:ascii="Arial" w:eastAsia="Arial" w:hAnsi="Arial" w:cs="Arial"/>
        </w:rPr>
        <w:t xml:space="preserve">. Buds 1.1-2.1 </w:t>
      </w:r>
      <w:r w:rsidR="006870B4" w:rsidRPr="00C87B7D">
        <w:rPr>
          <w:rFonts w:ascii="Arial" w:eastAsia="Arial" w:hAnsi="Arial" w:cs="Arial"/>
        </w:rPr>
        <w:t>x</w:t>
      </w:r>
      <w:r w:rsidRPr="00C87B7D">
        <w:rPr>
          <w:rFonts w:ascii="Arial" w:eastAsia="Arial" w:hAnsi="Arial" w:cs="Arial"/>
        </w:rPr>
        <w:t xml:space="preserve"> 1.2-1.9 mm, ovoid or </w:t>
      </w:r>
      <w:proofErr w:type="spellStart"/>
      <w:r w:rsidRPr="00C87B7D">
        <w:rPr>
          <w:rFonts w:ascii="Arial" w:eastAsia="Arial" w:hAnsi="Arial" w:cs="Arial"/>
        </w:rPr>
        <w:t>subglobose</w:t>
      </w:r>
      <w:proofErr w:type="spellEnd"/>
      <w:r w:rsidRPr="00C87B7D">
        <w:rPr>
          <w:rFonts w:ascii="Arial" w:eastAsia="Arial" w:hAnsi="Arial" w:cs="Arial"/>
        </w:rPr>
        <w:t>, rounded at apex</w:t>
      </w:r>
      <w:r w:rsidR="00C87B7D">
        <w:rPr>
          <w:rFonts w:ascii="Arial" w:eastAsia="Arial" w:hAnsi="Arial" w:cs="Arial"/>
        </w:rPr>
        <w:t>;</w:t>
      </w:r>
      <w:r w:rsidRPr="00C87B7D">
        <w:rPr>
          <w:rFonts w:ascii="Arial" w:eastAsia="Arial" w:hAnsi="Arial" w:cs="Arial"/>
        </w:rPr>
        <w:t xml:space="preserve"> scales dark brown, ovate, rounded at apex.</w:t>
      </w:r>
      <w:r w:rsidRPr="00C87B7D">
        <w:rPr>
          <w:rFonts w:ascii="Arial" w:eastAsia="Arial" w:hAnsi="Arial" w:cs="Arial"/>
          <w:color w:val="000000"/>
        </w:rPr>
        <w:t xml:space="preserve"> </w:t>
      </w:r>
    </w:p>
    <w:p w14:paraId="1D9A2218" w14:textId="03CF5A2F" w:rsidR="00C87B7D" w:rsidRPr="00C87B7D" w:rsidRDefault="00C87B7D" w:rsidP="005F7D2D">
      <w:pPr>
        <w:spacing w:line="360" w:lineRule="auto"/>
        <w:ind w:firstLine="720"/>
        <w:rPr>
          <w:rFonts w:ascii="Arial" w:eastAsia="Arial" w:hAnsi="Arial" w:cs="Arial"/>
          <w:color w:val="000000"/>
        </w:rPr>
      </w:pPr>
      <w:r w:rsidRPr="00C87B7D">
        <w:rPr>
          <w:rFonts w:ascii="Arial" w:eastAsia="Arial" w:hAnsi="Arial" w:cs="Arial"/>
          <w:color w:val="000000"/>
        </w:rPr>
        <w:t xml:space="preserve">Leaves alternate, usually coriaceous, shiny dark green above, pale green below, glabrous except for scattered hairs along major veins on both sides when young, usually lacking axillary hair-tufts </w:t>
      </w:r>
      <w:r w:rsidR="00165EA6">
        <w:rPr>
          <w:rFonts w:ascii="Arial" w:eastAsia="Arial" w:hAnsi="Arial" w:cs="Arial"/>
          <w:color w:val="000000"/>
        </w:rPr>
        <w:t xml:space="preserve">in the subspecies common in Britain </w:t>
      </w:r>
      <w:r w:rsidRPr="00C87B7D">
        <w:rPr>
          <w:rFonts w:ascii="Arial" w:eastAsia="Arial" w:hAnsi="Arial" w:cs="Arial"/>
          <w:color w:val="000000"/>
        </w:rPr>
        <w:t xml:space="preserve">(in contrast to </w:t>
      </w:r>
      <w:r w:rsidRPr="00C87B7D">
        <w:rPr>
          <w:rFonts w:ascii="Arial" w:eastAsia="Arial" w:hAnsi="Arial" w:cs="Arial"/>
          <w:i/>
          <w:color w:val="000000"/>
        </w:rPr>
        <w:t>C. monogyna</w:t>
      </w:r>
      <w:r w:rsidRPr="00C87B7D">
        <w:rPr>
          <w:rFonts w:ascii="Arial" w:eastAsia="Arial" w:hAnsi="Arial" w:cs="Arial"/>
          <w:color w:val="000000"/>
        </w:rPr>
        <w:t xml:space="preserve">), obovate to subrotund, with 1-3 pairs of obtuse, shallow lobes which rarely reach half-way to the midrib (compared to (3)5-7 lobes reaching more than </w:t>
      </w:r>
      <w:r w:rsidR="00CD47FC">
        <w:rPr>
          <w:rFonts w:ascii="Arial" w:eastAsia="Arial" w:hAnsi="Arial" w:cs="Arial"/>
          <w:color w:val="000000"/>
        </w:rPr>
        <w:t>one-half cut</w:t>
      </w:r>
      <w:r w:rsidRPr="00C87B7D">
        <w:rPr>
          <w:rFonts w:ascii="Arial" w:eastAsia="Arial" w:hAnsi="Arial" w:cs="Arial"/>
          <w:color w:val="000000"/>
        </w:rPr>
        <w:t xml:space="preserve"> in </w:t>
      </w:r>
      <w:r w:rsidRPr="00C87B7D">
        <w:rPr>
          <w:rFonts w:ascii="Arial" w:eastAsia="Arial" w:hAnsi="Arial" w:cs="Arial"/>
          <w:i/>
          <w:color w:val="000000"/>
        </w:rPr>
        <w:t>C. monogyna</w:t>
      </w:r>
      <w:r w:rsidRPr="00C87B7D">
        <w:rPr>
          <w:rFonts w:ascii="Arial" w:eastAsia="Arial" w:hAnsi="Arial" w:cs="Arial"/>
          <w:color w:val="000000"/>
        </w:rPr>
        <w:t>), lobes usually rounded in outline, wider than long, margin crenate-serrate except in the sinuses, with 6-15 teeth on the basal lobe, the lowest pair of lobes acute; leaves variable in size, those on long shoots usually the largest (1.9-7.2 × 1.8-5.1 cm; mean surface area 6,036 mm</w:t>
      </w:r>
      <w:r w:rsidRPr="00C87B7D">
        <w:rPr>
          <w:rFonts w:ascii="Arial" w:eastAsia="Arial" w:hAnsi="Arial" w:cs="Arial"/>
          <w:color w:val="000000"/>
          <w:vertAlign w:val="superscript"/>
        </w:rPr>
        <w:t>2</w:t>
      </w:r>
      <w:r w:rsidRPr="00C87B7D">
        <w:rPr>
          <w:rFonts w:ascii="Arial" w:eastAsia="Arial" w:hAnsi="Arial" w:cs="Arial"/>
          <w:color w:val="000000"/>
        </w:rPr>
        <w:t>) and the most deeply lobed, those on short shoots smaller (2.0-6.0 × 1.5-3.2 cm; 6,021 mm</w:t>
      </w:r>
      <w:r w:rsidRPr="00C87B7D">
        <w:rPr>
          <w:rFonts w:ascii="Arial" w:eastAsia="Arial" w:hAnsi="Arial" w:cs="Arial"/>
          <w:color w:val="000000"/>
          <w:vertAlign w:val="superscript"/>
        </w:rPr>
        <w:t>2</w:t>
      </w:r>
      <w:r w:rsidRPr="00C87B7D">
        <w:rPr>
          <w:rFonts w:ascii="Arial" w:eastAsia="Arial" w:hAnsi="Arial" w:cs="Arial"/>
          <w:color w:val="000000"/>
        </w:rPr>
        <w:t>) and those on flowering shoots smaller still (1.3-5.7 × 0.9-5.0 cm; 4,267 mm</w:t>
      </w:r>
      <w:r w:rsidRPr="00C87B7D">
        <w:rPr>
          <w:rFonts w:ascii="Arial" w:eastAsia="Arial" w:hAnsi="Arial" w:cs="Arial"/>
          <w:color w:val="000000"/>
          <w:vertAlign w:val="superscript"/>
        </w:rPr>
        <w:t>2</w:t>
      </w:r>
      <w:r w:rsidRPr="00C87B7D">
        <w:rPr>
          <w:rFonts w:ascii="Arial" w:eastAsia="Arial" w:hAnsi="Arial" w:cs="Arial"/>
          <w:color w:val="000000"/>
        </w:rPr>
        <w:t>) and with 1-2 pairs of lobes or rarely none  (</w:t>
      </w:r>
      <w:proofErr w:type="spellStart"/>
      <w:r w:rsidRPr="00C87B7D">
        <w:rPr>
          <w:rFonts w:ascii="Arial" w:eastAsia="Arial" w:hAnsi="Arial" w:cs="Arial"/>
          <w:color w:val="000000"/>
        </w:rPr>
        <w:t>Dau</w:t>
      </w:r>
      <w:proofErr w:type="spellEnd"/>
      <w:r w:rsidRPr="00C87B7D">
        <w:rPr>
          <w:rFonts w:ascii="Arial" w:eastAsia="Arial" w:hAnsi="Arial" w:cs="Arial"/>
          <w:color w:val="000000"/>
        </w:rPr>
        <w:t xml:space="preserve"> 1941; Figure 1); main veins straight or curved forwards towards leaf tip (curved backwards in </w:t>
      </w:r>
      <w:r w:rsidRPr="00C87B7D">
        <w:rPr>
          <w:rFonts w:ascii="Arial" w:eastAsia="Arial" w:hAnsi="Arial" w:cs="Arial"/>
          <w:i/>
          <w:color w:val="000000"/>
        </w:rPr>
        <w:t>C. monogyna</w:t>
      </w:r>
      <w:r w:rsidRPr="00C87B7D">
        <w:rPr>
          <w:rFonts w:ascii="Arial" w:eastAsia="Arial" w:hAnsi="Arial" w:cs="Arial"/>
          <w:color w:val="000000"/>
        </w:rPr>
        <w:t>); leaf base cuneate or rounded, apex acuminate; petiole 6-20 mm; stipules conspicuous</w:t>
      </w:r>
      <w:r w:rsidR="006120C6">
        <w:rPr>
          <w:rFonts w:ascii="Arial" w:eastAsia="Arial" w:hAnsi="Arial" w:cs="Arial"/>
          <w:color w:val="000000"/>
        </w:rPr>
        <w:t xml:space="preserve"> on long shoots</w:t>
      </w:r>
      <w:r w:rsidRPr="00C87B7D">
        <w:rPr>
          <w:rFonts w:ascii="Arial" w:eastAsia="Arial" w:hAnsi="Arial" w:cs="Arial"/>
          <w:color w:val="000000"/>
        </w:rPr>
        <w:t>, leaf-like, 5-10 x 1-3 mm, acuminate, unequally incise-serrate.</w:t>
      </w:r>
    </w:p>
    <w:p w14:paraId="66424C4E" w14:textId="002156A7" w:rsidR="007F0D44" w:rsidRPr="00D65C0E" w:rsidRDefault="004C3358" w:rsidP="005F7D2D">
      <w:pPr>
        <w:spacing w:line="360" w:lineRule="auto"/>
        <w:rPr>
          <w:rFonts w:ascii="Arial" w:eastAsia="Arial" w:hAnsi="Arial" w:cs="Arial"/>
          <w:color w:val="000000"/>
        </w:rPr>
      </w:pPr>
      <w:r w:rsidRPr="00C87B7D">
        <w:rPr>
          <w:rFonts w:ascii="Arial" w:eastAsia="Arial" w:hAnsi="Arial" w:cs="Arial"/>
          <w:color w:val="000000"/>
        </w:rPr>
        <w:t xml:space="preserve"> </w:t>
      </w:r>
      <w:r w:rsidR="008100DA" w:rsidRPr="00C87B7D">
        <w:rPr>
          <w:rFonts w:ascii="Arial" w:eastAsia="Arial" w:hAnsi="Arial" w:cs="Arial"/>
          <w:color w:val="000000"/>
        </w:rPr>
        <w:tab/>
      </w:r>
      <w:r w:rsidRPr="00C87B7D">
        <w:rPr>
          <w:rFonts w:ascii="Arial" w:eastAsia="Arial" w:hAnsi="Arial" w:cs="Arial"/>
          <w:color w:val="000000"/>
        </w:rPr>
        <w:t xml:space="preserve">Flowers usually on short shoots, less commonly </w:t>
      </w:r>
      <w:r w:rsidR="00C87B7D">
        <w:rPr>
          <w:rFonts w:ascii="Arial" w:eastAsia="Arial" w:hAnsi="Arial" w:cs="Arial"/>
          <w:color w:val="000000"/>
        </w:rPr>
        <w:t xml:space="preserve">on </w:t>
      </w:r>
      <w:r w:rsidRPr="00C87B7D">
        <w:rPr>
          <w:rFonts w:ascii="Arial" w:eastAsia="Arial" w:hAnsi="Arial" w:cs="Arial"/>
          <w:color w:val="000000"/>
        </w:rPr>
        <w:t xml:space="preserve">main shoots; </w:t>
      </w:r>
      <w:r w:rsidR="00C87B7D">
        <w:rPr>
          <w:rFonts w:ascii="Arial" w:eastAsia="Arial" w:hAnsi="Arial" w:cs="Arial"/>
          <w:color w:val="000000"/>
        </w:rPr>
        <w:t xml:space="preserve">in lax </w:t>
      </w:r>
      <w:r w:rsidRPr="00C87B7D">
        <w:rPr>
          <w:rFonts w:ascii="Arial" w:eastAsia="Arial" w:hAnsi="Arial" w:cs="Arial"/>
          <w:color w:val="000000"/>
        </w:rPr>
        <w:t xml:space="preserve">3- to 11-flowered </w:t>
      </w:r>
      <w:r w:rsidR="00C87B7D" w:rsidRPr="00C87B7D">
        <w:rPr>
          <w:rFonts w:ascii="Arial" w:eastAsia="Arial" w:hAnsi="Arial" w:cs="Arial"/>
          <w:color w:val="000000"/>
        </w:rPr>
        <w:t>corymb</w:t>
      </w:r>
      <w:r w:rsidR="00C87B7D">
        <w:rPr>
          <w:rFonts w:ascii="Arial" w:eastAsia="Arial" w:hAnsi="Arial" w:cs="Arial"/>
          <w:color w:val="000000"/>
        </w:rPr>
        <w:t>s</w:t>
      </w:r>
      <w:r w:rsidR="00C87B7D" w:rsidRPr="00C87B7D">
        <w:rPr>
          <w:rFonts w:ascii="Arial" w:eastAsia="Arial" w:hAnsi="Arial" w:cs="Arial"/>
          <w:color w:val="000000"/>
        </w:rPr>
        <w:t xml:space="preserve"> </w:t>
      </w:r>
      <w:r w:rsidRPr="00C87B7D">
        <w:rPr>
          <w:rFonts w:ascii="Arial" w:eastAsia="Arial" w:hAnsi="Arial" w:cs="Arial"/>
          <w:color w:val="000000"/>
        </w:rPr>
        <w:t xml:space="preserve">(up to 16 in </w:t>
      </w:r>
      <w:r w:rsidRPr="00C87B7D">
        <w:rPr>
          <w:rFonts w:ascii="Arial" w:eastAsia="Arial" w:hAnsi="Arial" w:cs="Arial"/>
          <w:i/>
          <w:color w:val="000000"/>
        </w:rPr>
        <w:t>C. monogyna</w:t>
      </w:r>
      <w:r w:rsidRPr="00C87B7D">
        <w:rPr>
          <w:rFonts w:ascii="Arial" w:eastAsia="Arial" w:hAnsi="Arial" w:cs="Arial"/>
          <w:color w:val="000000"/>
        </w:rPr>
        <w:t>), 2.5-5.0 cm</w:t>
      </w:r>
      <w:r w:rsidR="00C87B7D">
        <w:rPr>
          <w:rFonts w:ascii="Arial" w:eastAsia="Arial" w:hAnsi="Arial" w:cs="Arial"/>
          <w:color w:val="000000"/>
        </w:rPr>
        <w:t xml:space="preserve">  wide</w:t>
      </w:r>
      <w:r w:rsidRPr="00C87B7D">
        <w:rPr>
          <w:rFonts w:ascii="Arial" w:eastAsia="Arial" w:hAnsi="Arial" w:cs="Arial"/>
          <w:color w:val="000000"/>
        </w:rPr>
        <w:t xml:space="preserve">, pedicels 6-30 mm, glabrous or rarely sparsely villous (pubescent in </w:t>
      </w:r>
      <w:r w:rsidRPr="00C87B7D">
        <w:rPr>
          <w:rFonts w:ascii="Arial" w:eastAsia="Arial" w:hAnsi="Arial" w:cs="Arial"/>
          <w:i/>
          <w:color w:val="000000"/>
        </w:rPr>
        <w:t>C. monogyna</w:t>
      </w:r>
      <w:r w:rsidRPr="00EA2412">
        <w:rPr>
          <w:rFonts w:ascii="Arial" w:eastAsia="Arial" w:hAnsi="Arial" w:cs="Arial"/>
          <w:color w:val="000000"/>
        </w:rPr>
        <w:t xml:space="preserve">); bracts 1.0-5.3 x 0.2-0.5 mm, 6-13 times as long as wide, denticulate </w:t>
      </w:r>
      <w:r w:rsidR="00C87B7D">
        <w:rPr>
          <w:rFonts w:ascii="Arial" w:eastAsia="Arial" w:hAnsi="Arial" w:cs="Arial"/>
          <w:color w:val="000000"/>
        </w:rPr>
        <w:t xml:space="preserve">at </w:t>
      </w:r>
      <w:r w:rsidRPr="00C87B7D">
        <w:rPr>
          <w:rFonts w:ascii="Arial" w:eastAsia="Arial" w:hAnsi="Arial" w:cs="Arial"/>
          <w:color w:val="000000"/>
        </w:rPr>
        <w:t>margin with 3-16 teeth, caducous; flowers hermaphrodite 15-18 mm in diameter; sepals</w:t>
      </w:r>
      <w:r w:rsidR="00C87B7D">
        <w:rPr>
          <w:rFonts w:ascii="Arial" w:eastAsia="Arial" w:hAnsi="Arial" w:cs="Arial"/>
          <w:color w:val="000000"/>
        </w:rPr>
        <w:t xml:space="preserve"> 5,</w:t>
      </w:r>
      <w:r w:rsidRPr="00C87B7D">
        <w:rPr>
          <w:rFonts w:ascii="Arial" w:eastAsia="Arial" w:hAnsi="Arial" w:cs="Arial"/>
          <w:color w:val="000000"/>
        </w:rPr>
        <w:t xml:space="preserve"> 0.9-2.8 x 1.4-2.6 mm, entire, broadly triangular, as wide as long, margin entire, apex acute; petals</w:t>
      </w:r>
      <w:r w:rsidR="00C87B7D">
        <w:rPr>
          <w:rFonts w:ascii="Arial" w:eastAsia="Arial" w:hAnsi="Arial" w:cs="Arial"/>
          <w:color w:val="000000"/>
        </w:rPr>
        <w:t xml:space="preserve"> 5</w:t>
      </w:r>
      <w:r w:rsidRPr="00C87B7D">
        <w:rPr>
          <w:rFonts w:ascii="Arial" w:eastAsia="Arial" w:hAnsi="Arial" w:cs="Arial"/>
          <w:color w:val="000000"/>
        </w:rPr>
        <w:t>, white or pale pink with striate papillae, 5-10 x 5-9 mm; hypanthium 3-4 mm, glabrous, rarely villous; stamens 17-</w:t>
      </w:r>
      <w:r w:rsidRPr="00C87B7D">
        <w:rPr>
          <w:rFonts w:ascii="Arial" w:eastAsia="Arial" w:hAnsi="Arial" w:cs="Arial"/>
          <w:color w:val="000000"/>
        </w:rPr>
        <w:lastRenderedPageBreak/>
        <w:t>22, filaments pale, anthers pink</w:t>
      </w:r>
      <w:r w:rsidR="00CD47FC">
        <w:rPr>
          <w:rFonts w:ascii="Arial" w:eastAsia="Arial" w:hAnsi="Arial" w:cs="Arial"/>
          <w:color w:val="000000"/>
        </w:rPr>
        <w:t xml:space="preserve"> rarely</w:t>
      </w:r>
      <w:r w:rsidRPr="00C87B7D">
        <w:rPr>
          <w:rFonts w:ascii="Arial" w:eastAsia="Arial" w:hAnsi="Arial" w:cs="Arial"/>
          <w:color w:val="000000"/>
        </w:rPr>
        <w:t xml:space="preserve"> purple; styles mostly 2 but </w:t>
      </w:r>
      <w:r w:rsidR="006870B4" w:rsidRPr="00C87B7D">
        <w:rPr>
          <w:rFonts w:ascii="Arial" w:eastAsia="Arial" w:hAnsi="Arial" w:cs="Arial"/>
          <w:color w:val="000000"/>
        </w:rPr>
        <w:t>rarely</w:t>
      </w:r>
      <w:r w:rsidRPr="00EA2412">
        <w:rPr>
          <w:rFonts w:ascii="Arial" w:eastAsia="Arial" w:hAnsi="Arial" w:cs="Arial"/>
          <w:color w:val="000000"/>
        </w:rPr>
        <w:t xml:space="preserve"> 1 or 3 or even 5 in some flowers (usually 1, occasionally 2 in </w:t>
      </w:r>
      <w:r w:rsidRPr="00682C6B">
        <w:rPr>
          <w:rFonts w:ascii="Arial" w:eastAsia="Arial" w:hAnsi="Arial" w:cs="Arial"/>
          <w:i/>
          <w:color w:val="000000"/>
        </w:rPr>
        <w:t>C. monogyna</w:t>
      </w:r>
      <w:r w:rsidRPr="00172DA3">
        <w:rPr>
          <w:rFonts w:ascii="Arial" w:eastAsia="Arial" w:hAnsi="Arial" w:cs="Arial"/>
          <w:color w:val="000000"/>
        </w:rPr>
        <w:t xml:space="preserve">), stigmas yellow. </w:t>
      </w:r>
    </w:p>
    <w:p w14:paraId="0CF020FB" w14:textId="650B4DBB" w:rsidR="007F0D44" w:rsidRPr="00566650" w:rsidRDefault="008100DA"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EC3CFE">
        <w:rPr>
          <w:rFonts w:ascii="Arial" w:eastAsia="Arial" w:hAnsi="Arial" w:cs="Arial"/>
          <w:color w:val="000000"/>
        </w:rPr>
        <w:tab/>
      </w:r>
      <w:r w:rsidR="004C3358" w:rsidRPr="00EC3CFE">
        <w:rPr>
          <w:rFonts w:ascii="Arial" w:eastAsia="Arial" w:hAnsi="Arial" w:cs="Arial"/>
          <w:color w:val="000000"/>
        </w:rPr>
        <w:t xml:space="preserve">Fruit a </w:t>
      </w:r>
      <w:proofErr w:type="spellStart"/>
      <w:r w:rsidR="004C3358" w:rsidRPr="00EC3CFE">
        <w:rPr>
          <w:rFonts w:ascii="Arial" w:eastAsia="Arial" w:hAnsi="Arial" w:cs="Arial"/>
          <w:color w:val="000000"/>
        </w:rPr>
        <w:t>subglobose</w:t>
      </w:r>
      <w:proofErr w:type="spellEnd"/>
      <w:r w:rsidR="004C3358" w:rsidRPr="00EC3CFE">
        <w:rPr>
          <w:rFonts w:ascii="Arial" w:eastAsia="Arial" w:hAnsi="Arial" w:cs="Arial"/>
          <w:color w:val="000000"/>
        </w:rPr>
        <w:t xml:space="preserve"> or ellipsoid pome (6)8-10(14) </w:t>
      </w:r>
      <w:r w:rsidR="006870B4" w:rsidRPr="00EC3CFE">
        <w:rPr>
          <w:rFonts w:ascii="Arial" w:eastAsia="Arial" w:hAnsi="Arial" w:cs="Arial"/>
          <w:color w:val="000000"/>
        </w:rPr>
        <w:t xml:space="preserve">mm diameter, </w:t>
      </w:r>
      <w:r w:rsidR="004C3358" w:rsidRPr="00602F06">
        <w:rPr>
          <w:rFonts w:ascii="Arial" w:eastAsia="Arial" w:hAnsi="Arial" w:cs="Arial"/>
          <w:color w:val="000000"/>
        </w:rPr>
        <w:t xml:space="preserve">6-12 mm </w:t>
      </w:r>
      <w:r w:rsidR="006870B4" w:rsidRPr="008971B8">
        <w:rPr>
          <w:rFonts w:ascii="Arial" w:eastAsia="Arial" w:hAnsi="Arial" w:cs="Arial"/>
          <w:color w:val="000000"/>
        </w:rPr>
        <w:t xml:space="preserve">long </w:t>
      </w:r>
      <w:r w:rsidR="004C3358" w:rsidRPr="008971B8">
        <w:rPr>
          <w:rFonts w:ascii="Arial" w:eastAsia="Arial" w:hAnsi="Arial" w:cs="Arial"/>
          <w:color w:val="000000"/>
        </w:rPr>
        <w:t>with a volume of 1.60 cm</w:t>
      </w:r>
      <w:r w:rsidR="004C3358" w:rsidRPr="003E3020">
        <w:rPr>
          <w:rFonts w:ascii="Arial" w:eastAsia="Arial" w:hAnsi="Arial" w:cs="Arial"/>
          <w:color w:val="000000"/>
          <w:vertAlign w:val="superscript"/>
        </w:rPr>
        <w:t>3</w:t>
      </w:r>
      <w:r w:rsidR="004C3358" w:rsidRPr="003E3020">
        <w:rPr>
          <w:rFonts w:ascii="Arial" w:eastAsia="Arial" w:hAnsi="Arial" w:cs="Arial"/>
          <w:color w:val="000000"/>
          <w:vertAlign w:val="subscript"/>
        </w:rPr>
        <w:t>,</w:t>
      </w:r>
      <w:r w:rsidR="004C3358" w:rsidRPr="006120C6">
        <w:rPr>
          <w:rFonts w:ascii="Arial" w:eastAsia="Arial" w:hAnsi="Arial" w:cs="Arial"/>
          <w:color w:val="000000"/>
        </w:rPr>
        <w:t xml:space="preserve"> compared to 0.73 cm</w:t>
      </w:r>
      <w:r w:rsidR="004C3358" w:rsidRPr="006120C6">
        <w:rPr>
          <w:rFonts w:ascii="Arial" w:eastAsia="Arial" w:hAnsi="Arial" w:cs="Arial"/>
          <w:color w:val="000000"/>
          <w:vertAlign w:val="superscript"/>
        </w:rPr>
        <w:t>3</w:t>
      </w:r>
      <w:r w:rsidR="004C3358" w:rsidRPr="006120C6">
        <w:rPr>
          <w:rFonts w:ascii="Arial" w:eastAsia="Arial" w:hAnsi="Arial" w:cs="Arial"/>
          <w:color w:val="000000"/>
        </w:rPr>
        <w:t xml:space="preserve"> in </w:t>
      </w:r>
      <w:r w:rsidR="004C3358" w:rsidRPr="006120C6">
        <w:rPr>
          <w:rFonts w:ascii="Arial" w:eastAsia="Arial" w:hAnsi="Arial" w:cs="Arial"/>
          <w:i/>
          <w:color w:val="000000"/>
        </w:rPr>
        <w:t>C. monogyna</w:t>
      </w:r>
      <w:r w:rsidR="004C3358" w:rsidRPr="00C86711">
        <w:rPr>
          <w:rFonts w:ascii="Arial" w:eastAsia="Arial" w:hAnsi="Arial" w:cs="Arial"/>
          <w:color w:val="000000"/>
        </w:rPr>
        <w:t xml:space="preserve"> (Eriksson &amp; </w:t>
      </w:r>
      <w:proofErr w:type="spellStart"/>
      <w:r w:rsidR="004C3358" w:rsidRPr="00C86711">
        <w:rPr>
          <w:rFonts w:ascii="Arial" w:eastAsia="Arial" w:hAnsi="Arial" w:cs="Arial"/>
          <w:color w:val="000000"/>
        </w:rPr>
        <w:t>Ehrlén</w:t>
      </w:r>
      <w:proofErr w:type="spellEnd"/>
      <w:r w:rsidR="004C3358" w:rsidRPr="00C86711">
        <w:rPr>
          <w:rFonts w:ascii="Arial" w:eastAsia="Arial" w:hAnsi="Arial" w:cs="Arial"/>
          <w:color w:val="000000"/>
        </w:rPr>
        <w:t xml:space="preserve"> 1991)</w:t>
      </w:r>
      <w:r w:rsidR="00C87B7D">
        <w:rPr>
          <w:rFonts w:ascii="Arial" w:eastAsia="Arial" w:hAnsi="Arial" w:cs="Arial"/>
          <w:color w:val="000000"/>
        </w:rPr>
        <w:t xml:space="preserve">, </w:t>
      </w:r>
      <w:r w:rsidR="004C3358" w:rsidRPr="00C87B7D">
        <w:rPr>
          <w:rFonts w:ascii="Arial" w:eastAsia="Arial" w:hAnsi="Arial" w:cs="Arial"/>
          <w:color w:val="000000"/>
        </w:rPr>
        <w:t>deep red, usually glabrous, without basal protuberances, crowned with persistent recurved or spreading sepals, flesh yellowish</w:t>
      </w:r>
      <w:r w:rsidR="006870B4" w:rsidRPr="00C87B7D">
        <w:rPr>
          <w:rFonts w:ascii="Arial" w:eastAsia="Arial" w:hAnsi="Arial" w:cs="Arial"/>
          <w:color w:val="000000"/>
        </w:rPr>
        <w:t>. Stones</w:t>
      </w:r>
      <w:r w:rsidR="004C3358" w:rsidRPr="00EA2412">
        <w:rPr>
          <w:rFonts w:ascii="Arial" w:eastAsia="Arial" w:hAnsi="Arial" w:cs="Arial"/>
          <w:color w:val="000000"/>
        </w:rPr>
        <w:t xml:space="preserve"> (pyrenes) mostly 2 but matching style number, dorsally and </w:t>
      </w:r>
      <w:proofErr w:type="spellStart"/>
      <w:r w:rsidR="004C3358" w:rsidRPr="00EA2412">
        <w:rPr>
          <w:rFonts w:ascii="Arial" w:eastAsia="Arial" w:hAnsi="Arial" w:cs="Arial"/>
          <w:color w:val="000000"/>
        </w:rPr>
        <w:t>ventro</w:t>
      </w:r>
      <w:proofErr w:type="spellEnd"/>
      <w:r w:rsidR="004C3358" w:rsidRPr="00EA2412">
        <w:rPr>
          <w:rFonts w:ascii="Arial" w:eastAsia="Arial" w:hAnsi="Arial" w:cs="Arial"/>
          <w:color w:val="000000"/>
        </w:rPr>
        <w:t>-laterally s</w:t>
      </w:r>
      <w:r w:rsidR="004C3358" w:rsidRPr="00682C6B">
        <w:rPr>
          <w:rFonts w:ascii="Arial" w:eastAsia="Arial" w:hAnsi="Arial" w:cs="Arial"/>
          <w:color w:val="000000"/>
        </w:rPr>
        <w:t>ulcate</w:t>
      </w:r>
      <w:r w:rsidR="004C3358" w:rsidRPr="00172DA3">
        <w:rPr>
          <w:rFonts w:ascii="Arial" w:eastAsia="Arial" w:hAnsi="Arial" w:cs="Arial"/>
        </w:rPr>
        <w:t xml:space="preserve">, </w:t>
      </w:r>
      <w:r w:rsidR="004C3358" w:rsidRPr="00D65C0E">
        <w:rPr>
          <w:rFonts w:ascii="Arial" w:eastAsia="Arial" w:hAnsi="Arial" w:cs="Arial"/>
          <w:i/>
        </w:rPr>
        <w:t>c</w:t>
      </w:r>
      <w:r w:rsidR="004C3358" w:rsidRPr="00EC3CFE">
        <w:rPr>
          <w:rFonts w:ascii="Arial" w:eastAsia="Arial" w:hAnsi="Arial" w:cs="Arial"/>
        </w:rPr>
        <w:t>. 5-6 mm long</w:t>
      </w:r>
      <w:r w:rsidR="004C3358" w:rsidRPr="00EC3CFE">
        <w:rPr>
          <w:rFonts w:ascii="Arial" w:eastAsia="Arial" w:hAnsi="Arial" w:cs="Arial"/>
          <w:color w:val="000000"/>
        </w:rPr>
        <w:t xml:space="preserve">. Williams (1988) noted a slight difference in stone shape between species with </w:t>
      </w:r>
      <w:r w:rsidR="004C3358" w:rsidRPr="00602F06">
        <w:rPr>
          <w:rFonts w:ascii="Arial" w:eastAsia="Arial" w:hAnsi="Arial" w:cs="Arial"/>
          <w:i/>
          <w:color w:val="000000"/>
        </w:rPr>
        <w:t>C. monogyna</w:t>
      </w:r>
      <w:r w:rsidR="004C3358" w:rsidRPr="008971B8">
        <w:rPr>
          <w:rFonts w:ascii="Arial" w:eastAsia="Arial" w:hAnsi="Arial" w:cs="Arial"/>
          <w:color w:val="000000"/>
        </w:rPr>
        <w:t xml:space="preserve"> having a pointed apex and </w:t>
      </w:r>
      <w:r w:rsidR="004C3358" w:rsidRPr="00CD47FC">
        <w:rPr>
          <w:rFonts w:ascii="Arial" w:eastAsia="Arial" w:hAnsi="Arial" w:cs="Arial"/>
          <w:i/>
          <w:color w:val="000000"/>
        </w:rPr>
        <w:t>C. laevigata</w:t>
      </w:r>
      <w:r w:rsidR="004C3358" w:rsidRPr="00C86711">
        <w:rPr>
          <w:rFonts w:ascii="Arial" w:eastAsia="Arial" w:hAnsi="Arial" w:cs="Arial"/>
          <w:color w:val="000000"/>
        </w:rPr>
        <w:t xml:space="preserve"> with a blunter end probably due to differences in style and stone number. </w:t>
      </w:r>
      <w:r w:rsidR="004C3358" w:rsidRPr="00566650">
        <w:rPr>
          <w:rFonts w:ascii="Arial" w:eastAsia="Arial" w:hAnsi="Arial" w:cs="Arial"/>
          <w:color w:val="000000"/>
        </w:rPr>
        <w:t xml:space="preserve">Morphological details compiled from Christensen (1992), Clapham, </w:t>
      </w:r>
      <w:proofErr w:type="spellStart"/>
      <w:r w:rsidR="004C3358" w:rsidRPr="00566650">
        <w:rPr>
          <w:rFonts w:ascii="Arial" w:eastAsia="Arial" w:hAnsi="Arial" w:cs="Arial"/>
          <w:color w:val="000000"/>
        </w:rPr>
        <w:t>Tutin</w:t>
      </w:r>
      <w:proofErr w:type="spellEnd"/>
      <w:r w:rsidR="004C3358" w:rsidRPr="00566650">
        <w:rPr>
          <w:rFonts w:ascii="Arial" w:eastAsia="Arial" w:hAnsi="Arial" w:cs="Arial"/>
          <w:color w:val="000000"/>
        </w:rPr>
        <w:t xml:space="preserve"> &amp; Moore (1987), </w:t>
      </w:r>
      <w:proofErr w:type="spellStart"/>
      <w:r w:rsidR="004C3358" w:rsidRPr="00566650">
        <w:rPr>
          <w:rFonts w:ascii="Arial" w:eastAsia="Arial" w:hAnsi="Arial" w:cs="Arial"/>
          <w:color w:val="000000"/>
        </w:rPr>
        <w:t>Dau</w:t>
      </w:r>
      <w:proofErr w:type="spellEnd"/>
      <w:r w:rsidR="004C3358" w:rsidRPr="00566650">
        <w:rPr>
          <w:rFonts w:ascii="Arial" w:eastAsia="Arial" w:hAnsi="Arial" w:cs="Arial"/>
          <w:color w:val="000000"/>
        </w:rPr>
        <w:t xml:space="preserve"> (1941), </w:t>
      </w:r>
      <w:proofErr w:type="spellStart"/>
      <w:r w:rsidR="004C3358" w:rsidRPr="00566650">
        <w:rPr>
          <w:rFonts w:ascii="Arial" w:eastAsia="Arial" w:hAnsi="Arial" w:cs="Arial"/>
          <w:color w:val="000000"/>
        </w:rPr>
        <w:t>Depypere</w:t>
      </w:r>
      <w:proofErr w:type="spellEnd"/>
      <w:r w:rsidR="004C3358" w:rsidRPr="00566650">
        <w:rPr>
          <w:rFonts w:ascii="Arial" w:eastAsia="Arial" w:hAnsi="Arial" w:cs="Arial"/>
          <w:color w:val="000000"/>
        </w:rPr>
        <w:t xml:space="preserve"> et al (2006), Sell &amp; Murrell (2014) and Stace (2019). </w:t>
      </w:r>
    </w:p>
    <w:p w14:paraId="461A022F" w14:textId="757DD31F" w:rsidR="007F0D44" w:rsidRPr="00682C6B" w:rsidRDefault="004C3358" w:rsidP="005F7D2D">
      <w:pPr>
        <w:spacing w:line="360" w:lineRule="auto"/>
        <w:ind w:firstLine="709"/>
        <w:rPr>
          <w:rFonts w:ascii="Arial" w:eastAsia="Arial" w:hAnsi="Arial" w:cs="Arial"/>
        </w:rPr>
      </w:pPr>
      <w:r w:rsidRPr="00566650">
        <w:rPr>
          <w:rFonts w:ascii="Arial" w:eastAsia="Arial" w:hAnsi="Arial" w:cs="Arial"/>
          <w:i/>
        </w:rPr>
        <w:t>Crataegus</w:t>
      </w:r>
      <w:r w:rsidRPr="00566650">
        <w:rPr>
          <w:rFonts w:ascii="Arial" w:eastAsia="Arial" w:hAnsi="Arial" w:cs="Arial"/>
        </w:rPr>
        <w:t xml:space="preserve"> contains 140-265 or even up to 1,200 species (Christensen, 1992), the variability caused by </w:t>
      </w:r>
      <w:r w:rsidR="006870B4" w:rsidRPr="00566650">
        <w:rPr>
          <w:rFonts w:ascii="Arial" w:eastAsia="Arial" w:hAnsi="Arial" w:cs="Arial"/>
        </w:rPr>
        <w:t xml:space="preserve">interpreting the </w:t>
      </w:r>
      <w:r w:rsidR="00C87B7D">
        <w:rPr>
          <w:rFonts w:ascii="Arial" w:eastAsia="Arial" w:hAnsi="Arial" w:cs="Arial"/>
        </w:rPr>
        <w:t>effects</w:t>
      </w:r>
      <w:r w:rsidR="00C87B7D" w:rsidRPr="00C87B7D">
        <w:rPr>
          <w:rFonts w:ascii="Arial" w:eastAsia="Arial" w:hAnsi="Arial" w:cs="Arial"/>
        </w:rPr>
        <w:t xml:space="preserve"> </w:t>
      </w:r>
      <w:r w:rsidR="006870B4" w:rsidRPr="00C87B7D">
        <w:rPr>
          <w:rFonts w:ascii="Arial" w:eastAsia="Arial" w:hAnsi="Arial" w:cs="Arial"/>
        </w:rPr>
        <w:t xml:space="preserve">of </w:t>
      </w:r>
      <w:r w:rsidRPr="00C87B7D">
        <w:rPr>
          <w:rFonts w:ascii="Arial" w:eastAsia="Arial" w:hAnsi="Arial" w:cs="Arial"/>
        </w:rPr>
        <w:t>extensive hybridi</w:t>
      </w:r>
      <w:r w:rsidR="00C87B7D">
        <w:rPr>
          <w:rFonts w:ascii="Arial" w:eastAsia="Arial" w:hAnsi="Arial" w:cs="Arial"/>
        </w:rPr>
        <w:t>s</w:t>
      </w:r>
      <w:r w:rsidRPr="00566650">
        <w:rPr>
          <w:rFonts w:ascii="Arial" w:eastAsia="Arial" w:hAnsi="Arial" w:cs="Arial"/>
        </w:rPr>
        <w:t xml:space="preserve">ation, apomixis and polyploidy (Dickinson &amp; Campbell, 1991). The genus occurs throughout the temperate areas of the northern hemisphere, </w:t>
      </w:r>
      <w:r w:rsidR="00C87B7D">
        <w:rPr>
          <w:rFonts w:ascii="Arial" w:eastAsia="Arial" w:hAnsi="Arial" w:cs="Arial"/>
        </w:rPr>
        <w:t xml:space="preserve">but </w:t>
      </w:r>
      <w:r w:rsidRPr="00C87B7D">
        <w:rPr>
          <w:rFonts w:ascii="Arial" w:eastAsia="Arial" w:hAnsi="Arial" w:cs="Arial"/>
        </w:rPr>
        <w:t xml:space="preserve">particularly </w:t>
      </w:r>
      <w:r w:rsidR="00C87B7D">
        <w:rPr>
          <w:rFonts w:ascii="Arial" w:eastAsia="Arial" w:hAnsi="Arial" w:cs="Arial"/>
        </w:rPr>
        <w:t xml:space="preserve">in </w:t>
      </w:r>
      <w:r w:rsidRPr="00C87B7D">
        <w:rPr>
          <w:rFonts w:ascii="Arial" w:eastAsia="Arial" w:hAnsi="Arial" w:cs="Arial"/>
        </w:rPr>
        <w:t>North America (</w:t>
      </w:r>
      <w:proofErr w:type="spellStart"/>
      <w:r w:rsidRPr="00C87B7D">
        <w:rPr>
          <w:rFonts w:ascii="Arial" w:eastAsia="Arial" w:hAnsi="Arial" w:cs="Arial"/>
        </w:rPr>
        <w:t>Fineschi</w:t>
      </w:r>
      <w:proofErr w:type="spellEnd"/>
      <w:r w:rsidRPr="00C87B7D">
        <w:rPr>
          <w:rFonts w:ascii="Arial" w:eastAsia="Arial" w:hAnsi="Arial" w:cs="Arial"/>
        </w:rPr>
        <w:t xml:space="preserve">, </w:t>
      </w:r>
      <w:proofErr w:type="spellStart"/>
      <w:r w:rsidRPr="00C87B7D">
        <w:rPr>
          <w:rFonts w:ascii="Arial" w:eastAsia="Arial" w:hAnsi="Arial" w:cs="Arial"/>
        </w:rPr>
        <w:t>Salvini</w:t>
      </w:r>
      <w:proofErr w:type="spellEnd"/>
      <w:r w:rsidRPr="00C87B7D">
        <w:rPr>
          <w:rFonts w:ascii="Arial" w:eastAsia="Arial" w:hAnsi="Arial" w:cs="Arial"/>
        </w:rPr>
        <w:t xml:space="preserve">, </w:t>
      </w:r>
      <w:proofErr w:type="spellStart"/>
      <w:r w:rsidRPr="00C87B7D">
        <w:rPr>
          <w:rFonts w:ascii="Arial" w:eastAsia="Arial" w:hAnsi="Arial" w:cs="Arial"/>
        </w:rPr>
        <w:t>Turchini</w:t>
      </w:r>
      <w:proofErr w:type="spellEnd"/>
      <w:r w:rsidRPr="00C87B7D">
        <w:rPr>
          <w:rFonts w:ascii="Arial" w:eastAsia="Arial" w:hAnsi="Arial" w:cs="Arial"/>
        </w:rPr>
        <w:t xml:space="preserve">, </w:t>
      </w:r>
      <w:proofErr w:type="spellStart"/>
      <w:r w:rsidRPr="00C87B7D">
        <w:rPr>
          <w:rFonts w:ascii="Arial" w:eastAsia="Arial" w:hAnsi="Arial" w:cs="Arial"/>
        </w:rPr>
        <w:t>Pastorelli</w:t>
      </w:r>
      <w:proofErr w:type="spellEnd"/>
      <w:r w:rsidRPr="00C87B7D">
        <w:rPr>
          <w:rFonts w:ascii="Arial" w:eastAsia="Arial" w:hAnsi="Arial" w:cs="Arial"/>
        </w:rPr>
        <w:t xml:space="preserve">, &amp; </w:t>
      </w:r>
      <w:proofErr w:type="spellStart"/>
      <w:r w:rsidRPr="00C87B7D">
        <w:rPr>
          <w:rFonts w:ascii="Arial" w:eastAsia="Arial" w:hAnsi="Arial" w:cs="Arial"/>
        </w:rPr>
        <w:t>Vendramin</w:t>
      </w:r>
      <w:proofErr w:type="spellEnd"/>
      <w:r w:rsidRPr="00C87B7D">
        <w:rPr>
          <w:rFonts w:ascii="Arial" w:eastAsia="Arial" w:hAnsi="Arial" w:cs="Arial"/>
        </w:rPr>
        <w:t>, 2005; Lo, Stefanović, &amp; Dickinson, 2007).</w:t>
      </w:r>
    </w:p>
    <w:p w14:paraId="22E7B482" w14:textId="2C441151" w:rsidR="007F0D44" w:rsidRPr="00C87B7D" w:rsidRDefault="004C3358" w:rsidP="005F7D2D">
      <w:pPr>
        <w:spacing w:line="360" w:lineRule="auto"/>
        <w:rPr>
          <w:rFonts w:ascii="Arial" w:eastAsia="Arial" w:hAnsi="Arial" w:cs="Arial"/>
          <w:color w:val="000000"/>
        </w:rPr>
      </w:pPr>
      <w:r w:rsidRPr="00EC3CFE">
        <w:rPr>
          <w:rFonts w:ascii="Arial" w:eastAsia="Arial" w:hAnsi="Arial" w:cs="Arial"/>
          <w:i/>
          <w:color w:val="000000"/>
        </w:rPr>
        <w:t>Crataegus laevigata</w:t>
      </w:r>
      <w:r w:rsidRPr="00EC3CFE">
        <w:rPr>
          <w:rFonts w:ascii="Arial" w:eastAsia="Arial" w:hAnsi="Arial" w:cs="Arial"/>
          <w:color w:val="000000"/>
        </w:rPr>
        <w:t xml:space="preserve"> and </w:t>
      </w:r>
      <w:r w:rsidRPr="00EC3CFE">
        <w:rPr>
          <w:rFonts w:ascii="Arial" w:eastAsia="Arial" w:hAnsi="Arial" w:cs="Arial"/>
          <w:i/>
          <w:color w:val="000000"/>
        </w:rPr>
        <w:t>C. monogyna</w:t>
      </w:r>
      <w:r w:rsidRPr="00EC3CFE">
        <w:rPr>
          <w:rFonts w:ascii="Arial" w:eastAsia="Arial" w:hAnsi="Arial" w:cs="Arial"/>
          <w:color w:val="000000"/>
        </w:rPr>
        <w:t xml:space="preserve"> were originally treated as one species, </w:t>
      </w:r>
      <w:r w:rsidRPr="00602F06">
        <w:rPr>
          <w:rFonts w:ascii="Arial" w:eastAsia="Arial" w:hAnsi="Arial" w:cs="Arial"/>
          <w:i/>
          <w:color w:val="000000"/>
        </w:rPr>
        <w:t>C. oxyacantha</w:t>
      </w:r>
      <w:r w:rsidRPr="009A6CDA">
        <w:rPr>
          <w:rFonts w:ascii="Arial" w:eastAsia="Arial" w:hAnsi="Arial" w:cs="Arial"/>
          <w:color w:val="000000"/>
        </w:rPr>
        <w:t xml:space="preserve">, by Linnaeus (Clos, 1890). Indeed, nearly all the glabrous or slightly pubescent species in Europe have been called </w:t>
      </w:r>
      <w:r w:rsidRPr="00B201E5">
        <w:rPr>
          <w:rFonts w:ascii="Arial" w:eastAsia="Arial" w:hAnsi="Arial" w:cs="Arial"/>
          <w:i/>
          <w:color w:val="000000"/>
        </w:rPr>
        <w:t>C. oxyacantha</w:t>
      </w:r>
      <w:r w:rsidRPr="00566650">
        <w:rPr>
          <w:rFonts w:ascii="Arial" w:eastAsia="Arial" w:hAnsi="Arial" w:cs="Arial"/>
          <w:color w:val="000000"/>
        </w:rPr>
        <w:t xml:space="preserve"> by regional authors as an aggregate term (Allen, 1981), so that references in the literature can be very confused. As proposed by Byatt (1974), </w:t>
      </w:r>
      <w:r w:rsidR="00C87B7D">
        <w:rPr>
          <w:rFonts w:ascii="Arial" w:eastAsia="Arial" w:hAnsi="Arial" w:cs="Arial"/>
          <w:color w:val="000000"/>
        </w:rPr>
        <w:t xml:space="preserve">the name </w:t>
      </w:r>
      <w:r w:rsidRPr="00C87B7D">
        <w:rPr>
          <w:rFonts w:ascii="Arial" w:eastAsia="Arial" w:hAnsi="Arial" w:cs="Arial"/>
          <w:i/>
          <w:color w:val="000000"/>
        </w:rPr>
        <w:t>C. oxyacantha</w:t>
      </w:r>
      <w:r w:rsidRPr="00C87B7D">
        <w:rPr>
          <w:rFonts w:ascii="Arial" w:eastAsia="Arial" w:hAnsi="Arial" w:cs="Arial"/>
          <w:color w:val="000000"/>
        </w:rPr>
        <w:t xml:space="preserve"> has been formally rejected as ambiguous. </w:t>
      </w:r>
      <w:r w:rsidR="00491811">
        <w:rPr>
          <w:rFonts w:ascii="Arial" w:eastAsia="Arial" w:hAnsi="Arial" w:cs="Arial"/>
          <w:color w:val="000000"/>
        </w:rPr>
        <w:t xml:space="preserve">The first British Flora in which </w:t>
      </w:r>
      <w:r w:rsidR="00491811" w:rsidRPr="000A3604">
        <w:rPr>
          <w:rFonts w:ascii="Arial" w:eastAsia="Arial" w:hAnsi="Arial" w:cs="Arial"/>
          <w:i/>
          <w:color w:val="000000"/>
        </w:rPr>
        <w:t>Crataegus laevigata</w:t>
      </w:r>
      <w:r w:rsidR="00491811">
        <w:rPr>
          <w:rFonts w:ascii="Arial" w:eastAsia="Arial" w:hAnsi="Arial" w:cs="Arial"/>
          <w:color w:val="000000"/>
        </w:rPr>
        <w:t xml:space="preserve"> and </w:t>
      </w:r>
      <w:r w:rsidR="00491811" w:rsidRPr="000A3604">
        <w:rPr>
          <w:rFonts w:ascii="Arial" w:eastAsia="Arial" w:hAnsi="Arial" w:cs="Arial"/>
          <w:i/>
          <w:color w:val="000000"/>
        </w:rPr>
        <w:t xml:space="preserve">C. monogyna </w:t>
      </w:r>
      <w:r w:rsidR="00491811">
        <w:rPr>
          <w:rFonts w:ascii="Arial" w:eastAsia="Arial" w:hAnsi="Arial" w:cs="Arial"/>
          <w:color w:val="000000"/>
        </w:rPr>
        <w:t>were separated was by Babington (1843), who gave them as varieties but suggested that they might not improbably be distinct species (Pearman</w:t>
      </w:r>
      <w:r w:rsidR="00261F2B">
        <w:rPr>
          <w:rFonts w:ascii="Arial" w:eastAsia="Arial" w:hAnsi="Arial" w:cs="Arial"/>
          <w:color w:val="000000"/>
        </w:rPr>
        <w:t>,</w:t>
      </w:r>
      <w:r w:rsidR="00491811">
        <w:rPr>
          <w:rFonts w:ascii="Arial" w:eastAsia="Arial" w:hAnsi="Arial" w:cs="Arial"/>
          <w:color w:val="000000"/>
        </w:rPr>
        <w:t xml:space="preserve"> 2017).</w:t>
      </w:r>
    </w:p>
    <w:p w14:paraId="01D5C58C" w14:textId="2034B861" w:rsidR="007F0D44" w:rsidRPr="00602F06" w:rsidRDefault="008100DA" w:rsidP="005F7D2D">
      <w:pPr>
        <w:spacing w:line="360" w:lineRule="auto"/>
        <w:rPr>
          <w:rFonts w:ascii="Arial" w:eastAsia="Arial" w:hAnsi="Arial" w:cs="Arial"/>
          <w:color w:val="000000"/>
        </w:rPr>
      </w:pPr>
      <w:r w:rsidRPr="00682C6B">
        <w:rPr>
          <w:rFonts w:ascii="Arial" w:eastAsia="Arial" w:hAnsi="Arial" w:cs="Arial"/>
          <w:color w:val="000000"/>
        </w:rPr>
        <w:tab/>
      </w:r>
      <w:r w:rsidR="004C3358" w:rsidRPr="00B31DE8">
        <w:rPr>
          <w:rFonts w:ascii="Arial" w:eastAsia="Arial" w:hAnsi="Arial" w:cs="Arial"/>
          <w:color w:val="000000"/>
        </w:rPr>
        <w:t xml:space="preserve">In western Europe, </w:t>
      </w:r>
      <w:r w:rsidR="004C3358" w:rsidRPr="00172DA3">
        <w:rPr>
          <w:rFonts w:ascii="Arial" w:eastAsia="Arial" w:hAnsi="Arial" w:cs="Arial"/>
          <w:i/>
          <w:color w:val="000000"/>
        </w:rPr>
        <w:t>Crataegus laevigata</w:t>
      </w:r>
      <w:r w:rsidR="004C3358" w:rsidRPr="00D65C0E">
        <w:rPr>
          <w:rFonts w:ascii="Arial" w:eastAsia="Arial" w:hAnsi="Arial" w:cs="Arial"/>
          <w:color w:val="000000"/>
        </w:rPr>
        <w:t xml:space="preserve"> and </w:t>
      </w:r>
      <w:r w:rsidR="004C3358" w:rsidRPr="00D65C0E">
        <w:rPr>
          <w:rFonts w:ascii="Arial" w:eastAsia="Arial" w:hAnsi="Arial" w:cs="Arial"/>
          <w:i/>
          <w:color w:val="000000"/>
        </w:rPr>
        <w:t>C. mon</w:t>
      </w:r>
      <w:r w:rsidR="004C3358" w:rsidRPr="00EC3CFE">
        <w:rPr>
          <w:rFonts w:ascii="Arial" w:eastAsia="Arial" w:hAnsi="Arial" w:cs="Arial"/>
          <w:i/>
          <w:color w:val="000000"/>
        </w:rPr>
        <w:t>ogyna</w:t>
      </w:r>
      <w:r w:rsidR="004C3358" w:rsidRPr="00EC3CFE">
        <w:rPr>
          <w:rFonts w:ascii="Arial" w:eastAsia="Arial" w:hAnsi="Arial" w:cs="Arial"/>
          <w:color w:val="000000"/>
        </w:rPr>
        <w:t xml:space="preserve"> show low levels of genetic diversity compared to other genera in the Rosaceae based on chloroplast DNA markers (</w:t>
      </w:r>
      <w:proofErr w:type="spellStart"/>
      <w:r w:rsidR="004C3358" w:rsidRPr="00EC3CFE">
        <w:rPr>
          <w:rFonts w:ascii="Arial" w:eastAsia="Arial" w:hAnsi="Arial" w:cs="Arial"/>
          <w:color w:val="000000"/>
        </w:rPr>
        <w:t>Fineschi</w:t>
      </w:r>
      <w:proofErr w:type="spellEnd"/>
      <w:r w:rsidR="004C3358" w:rsidRPr="00EC3CFE">
        <w:rPr>
          <w:rFonts w:ascii="Arial" w:eastAsia="Arial" w:hAnsi="Arial" w:cs="Arial"/>
          <w:color w:val="000000"/>
        </w:rPr>
        <w:t xml:space="preserve"> et a</w:t>
      </w:r>
      <w:r w:rsidR="004C3358" w:rsidRPr="00602F06">
        <w:rPr>
          <w:rFonts w:ascii="Arial" w:eastAsia="Arial" w:hAnsi="Arial" w:cs="Arial"/>
          <w:color w:val="000000"/>
        </w:rPr>
        <w:t>l.</w:t>
      </w:r>
      <w:r w:rsidR="0062305B" w:rsidRPr="008971B8">
        <w:rPr>
          <w:rFonts w:ascii="Arial" w:eastAsia="Arial" w:hAnsi="Arial" w:cs="Arial"/>
          <w:color w:val="000000"/>
        </w:rPr>
        <w:t>,</w:t>
      </w:r>
      <w:r w:rsidR="004C3358" w:rsidRPr="003E3020">
        <w:rPr>
          <w:rFonts w:ascii="Arial" w:eastAsia="Arial" w:hAnsi="Arial" w:cs="Arial"/>
          <w:color w:val="000000"/>
        </w:rPr>
        <w:t xml:space="preserve"> 2005). This appears to </w:t>
      </w:r>
      <w:r w:rsidR="0093014A">
        <w:rPr>
          <w:rFonts w:ascii="Arial" w:eastAsia="Arial" w:hAnsi="Arial" w:cs="Arial"/>
          <w:color w:val="000000"/>
        </w:rPr>
        <w:t xml:space="preserve">be </w:t>
      </w:r>
      <w:r w:rsidR="007B1870">
        <w:rPr>
          <w:rFonts w:ascii="Arial" w:eastAsia="Arial" w:hAnsi="Arial" w:cs="Arial"/>
          <w:color w:val="000000"/>
        </w:rPr>
        <w:t xml:space="preserve">because of the four haplotypes identified in the two species, </w:t>
      </w:r>
      <w:r w:rsidR="006870B4" w:rsidRPr="006120C6">
        <w:rPr>
          <w:rFonts w:ascii="Arial" w:eastAsia="Arial" w:hAnsi="Arial" w:cs="Arial"/>
          <w:color w:val="000000"/>
        </w:rPr>
        <w:t xml:space="preserve">one </w:t>
      </w:r>
      <w:r w:rsidR="004C3358" w:rsidRPr="006120C6">
        <w:rPr>
          <w:rFonts w:ascii="Arial" w:eastAsia="Arial" w:hAnsi="Arial" w:cs="Arial"/>
          <w:color w:val="000000"/>
        </w:rPr>
        <w:t xml:space="preserve">haplotype </w:t>
      </w:r>
      <w:r w:rsidR="007B1870">
        <w:rPr>
          <w:rFonts w:ascii="Arial" w:eastAsia="Arial" w:hAnsi="Arial" w:cs="Arial"/>
          <w:color w:val="000000"/>
        </w:rPr>
        <w:t>was</w:t>
      </w:r>
      <w:r w:rsidR="007B1870" w:rsidRPr="006120C6">
        <w:rPr>
          <w:rFonts w:ascii="Arial" w:eastAsia="Arial" w:hAnsi="Arial" w:cs="Arial"/>
          <w:color w:val="000000"/>
        </w:rPr>
        <w:t xml:space="preserve"> </w:t>
      </w:r>
      <w:r w:rsidR="004C3358" w:rsidRPr="006120C6">
        <w:rPr>
          <w:rFonts w:ascii="Arial" w:eastAsia="Arial" w:hAnsi="Arial" w:cs="Arial"/>
          <w:color w:val="000000"/>
        </w:rPr>
        <w:t xml:space="preserve">very common in both species with a frequency of 0.75 in </w:t>
      </w:r>
      <w:r w:rsidR="004C3358" w:rsidRPr="009A6CDA">
        <w:rPr>
          <w:rFonts w:ascii="Arial" w:eastAsia="Arial" w:hAnsi="Arial" w:cs="Arial"/>
          <w:i/>
          <w:color w:val="000000"/>
        </w:rPr>
        <w:t xml:space="preserve">C. </w:t>
      </w:r>
      <w:r w:rsidR="004C3358" w:rsidRPr="00B201E5">
        <w:rPr>
          <w:rFonts w:ascii="Arial" w:eastAsia="Arial" w:hAnsi="Arial" w:cs="Arial"/>
          <w:i/>
          <w:color w:val="000000"/>
        </w:rPr>
        <w:t>laevigata</w:t>
      </w:r>
      <w:r w:rsidR="004C3358" w:rsidRPr="00566650">
        <w:rPr>
          <w:rFonts w:ascii="Arial" w:eastAsia="Arial" w:hAnsi="Arial" w:cs="Arial"/>
          <w:color w:val="000000"/>
        </w:rPr>
        <w:t xml:space="preserve"> and 0.85 in </w:t>
      </w:r>
      <w:r w:rsidR="004C3358" w:rsidRPr="00566650">
        <w:rPr>
          <w:rFonts w:ascii="Arial" w:eastAsia="Arial" w:hAnsi="Arial" w:cs="Arial"/>
          <w:i/>
          <w:color w:val="000000"/>
        </w:rPr>
        <w:t>C. monogyna</w:t>
      </w:r>
      <w:r w:rsidR="007B1870">
        <w:rPr>
          <w:rFonts w:ascii="Arial" w:eastAsia="Arial" w:hAnsi="Arial" w:cs="Arial"/>
          <w:i/>
          <w:color w:val="000000"/>
        </w:rPr>
        <w:t xml:space="preserve"> </w:t>
      </w:r>
      <w:r w:rsidR="007B1870">
        <w:rPr>
          <w:rFonts w:ascii="Arial" w:eastAsia="Arial" w:hAnsi="Arial" w:cs="Arial"/>
          <w:iCs/>
          <w:color w:val="000000"/>
        </w:rPr>
        <w:t xml:space="preserve">across the whole geographical range </w:t>
      </w:r>
      <w:r w:rsidR="00371920">
        <w:rPr>
          <w:rFonts w:ascii="Arial" w:eastAsia="Arial" w:hAnsi="Arial" w:cs="Arial"/>
          <w:iCs/>
          <w:color w:val="000000"/>
        </w:rPr>
        <w:t>where the two species co-occur</w:t>
      </w:r>
      <w:r w:rsidR="004C3358" w:rsidRPr="00566650">
        <w:rPr>
          <w:rFonts w:ascii="Arial" w:eastAsia="Arial" w:hAnsi="Arial" w:cs="Arial"/>
          <w:color w:val="000000"/>
        </w:rPr>
        <w:t>. This is commensurate with effective long-range dispersal of seeds by animals and introgression between the two species (introgression ratio 0.83</w:t>
      </w:r>
      <w:r w:rsidR="007B1870">
        <w:rPr>
          <w:rFonts w:ascii="Arial" w:eastAsia="Arial" w:hAnsi="Arial" w:cs="Arial"/>
          <w:color w:val="000000"/>
        </w:rPr>
        <w:t xml:space="preserve"> which will be 1 when the two species are fully </w:t>
      </w:r>
      <w:proofErr w:type="spellStart"/>
      <w:r w:rsidR="007B1870">
        <w:rPr>
          <w:rFonts w:ascii="Arial" w:eastAsia="Arial" w:hAnsi="Arial" w:cs="Arial"/>
          <w:color w:val="000000"/>
        </w:rPr>
        <w:t>introgressed</w:t>
      </w:r>
      <w:proofErr w:type="spellEnd"/>
      <w:r w:rsidR="007B1870">
        <w:rPr>
          <w:rFonts w:ascii="Arial" w:eastAsia="Arial" w:hAnsi="Arial" w:cs="Arial"/>
          <w:color w:val="000000"/>
        </w:rPr>
        <w:t xml:space="preserve"> and become in effect one species</w:t>
      </w:r>
      <w:r w:rsidR="004C3358" w:rsidRPr="00566650">
        <w:rPr>
          <w:rFonts w:ascii="Arial" w:eastAsia="Arial" w:hAnsi="Arial" w:cs="Arial"/>
          <w:color w:val="000000"/>
        </w:rPr>
        <w:t xml:space="preserve">). </w:t>
      </w:r>
      <w:r w:rsidR="00C87B7D">
        <w:rPr>
          <w:rFonts w:ascii="Arial" w:eastAsia="Arial" w:hAnsi="Arial" w:cs="Arial"/>
          <w:color w:val="000000"/>
        </w:rPr>
        <w:t>Population g</w:t>
      </w:r>
      <w:r w:rsidR="004C3358" w:rsidRPr="00C87B7D">
        <w:rPr>
          <w:rFonts w:ascii="Arial" w:eastAsia="Arial" w:hAnsi="Arial" w:cs="Arial"/>
          <w:color w:val="000000"/>
        </w:rPr>
        <w:t xml:space="preserve">enetic differentiation </w:t>
      </w:r>
      <w:r w:rsidR="00C87B7D">
        <w:rPr>
          <w:rFonts w:ascii="Arial" w:eastAsia="Arial" w:hAnsi="Arial" w:cs="Arial"/>
          <w:color w:val="000000"/>
        </w:rPr>
        <w:t>based on chloroplast DNA has been found to be</w:t>
      </w:r>
      <w:r w:rsidR="00C87B7D" w:rsidRPr="00C87B7D">
        <w:rPr>
          <w:rFonts w:ascii="Arial" w:eastAsia="Arial" w:hAnsi="Arial" w:cs="Arial"/>
          <w:color w:val="000000"/>
        </w:rPr>
        <w:t xml:space="preserve"> </w:t>
      </w:r>
      <w:r w:rsidR="004C3358" w:rsidRPr="00C87B7D">
        <w:rPr>
          <w:rFonts w:ascii="Arial" w:eastAsia="Arial" w:hAnsi="Arial" w:cs="Arial"/>
          <w:color w:val="000000"/>
        </w:rPr>
        <w:t xml:space="preserve">higher in </w:t>
      </w:r>
      <w:r w:rsidR="004C3358" w:rsidRPr="00C87B7D">
        <w:rPr>
          <w:rFonts w:ascii="Arial" w:eastAsia="Arial" w:hAnsi="Arial" w:cs="Arial"/>
          <w:i/>
          <w:color w:val="000000"/>
        </w:rPr>
        <w:t>C. laevigata</w:t>
      </w:r>
      <w:r w:rsidR="004C3358" w:rsidRPr="00C87B7D">
        <w:rPr>
          <w:rFonts w:ascii="Arial" w:eastAsia="Arial" w:hAnsi="Arial" w:cs="Arial"/>
          <w:color w:val="000000"/>
        </w:rPr>
        <w:t xml:space="preserve"> (G</w:t>
      </w:r>
      <w:r w:rsidR="004C3358" w:rsidRPr="00C87B7D">
        <w:rPr>
          <w:rFonts w:ascii="Arial" w:eastAsia="Arial" w:hAnsi="Arial" w:cs="Arial"/>
          <w:color w:val="000000"/>
          <w:vertAlign w:val="subscript"/>
        </w:rPr>
        <w:t>ST</w:t>
      </w:r>
      <w:r w:rsidR="004C3358" w:rsidRPr="00C87B7D">
        <w:rPr>
          <w:rFonts w:ascii="Arial" w:eastAsia="Arial" w:hAnsi="Arial" w:cs="Arial"/>
          <w:color w:val="000000"/>
        </w:rPr>
        <w:t xml:space="preserve"> = 0.340) than </w:t>
      </w:r>
      <w:r w:rsidR="004C3358" w:rsidRPr="00C87B7D">
        <w:rPr>
          <w:rFonts w:ascii="Arial" w:eastAsia="Arial" w:hAnsi="Arial" w:cs="Arial"/>
          <w:i/>
          <w:color w:val="000000"/>
        </w:rPr>
        <w:t>C. monogyna</w:t>
      </w:r>
      <w:r w:rsidR="004C3358" w:rsidRPr="00C87B7D">
        <w:rPr>
          <w:rFonts w:ascii="Arial" w:eastAsia="Arial" w:hAnsi="Arial" w:cs="Arial"/>
          <w:color w:val="000000"/>
        </w:rPr>
        <w:t xml:space="preserve"> (0.242) suggesting lower gene flow between populations in the former presumably due to its more restricted habitat </w:t>
      </w:r>
      <w:r w:rsidR="004C3358" w:rsidRPr="00C87B7D">
        <w:rPr>
          <w:rFonts w:ascii="Arial" w:eastAsia="Arial" w:hAnsi="Arial" w:cs="Arial"/>
          <w:color w:val="000000"/>
        </w:rPr>
        <w:lastRenderedPageBreak/>
        <w:t xml:space="preserve">in ancient woodlands. Extensive sharing of haplotypes </w:t>
      </w:r>
      <w:r w:rsidR="0062305B" w:rsidRPr="00C87B7D">
        <w:rPr>
          <w:rFonts w:ascii="Arial" w:eastAsia="Arial" w:hAnsi="Arial" w:cs="Arial"/>
          <w:color w:val="000000"/>
        </w:rPr>
        <w:t>has</w:t>
      </w:r>
      <w:r w:rsidR="004C3358" w:rsidRPr="00C87B7D">
        <w:rPr>
          <w:rFonts w:ascii="Arial" w:eastAsia="Arial" w:hAnsi="Arial" w:cs="Arial"/>
          <w:color w:val="000000"/>
        </w:rPr>
        <w:t xml:space="preserve"> resulted in </w:t>
      </w:r>
      <w:r w:rsidR="0062305B" w:rsidRPr="00682C6B">
        <w:rPr>
          <w:rFonts w:ascii="Arial" w:eastAsia="Arial" w:hAnsi="Arial" w:cs="Arial"/>
          <w:color w:val="000000"/>
        </w:rPr>
        <w:t xml:space="preserve">a </w:t>
      </w:r>
      <w:r w:rsidR="004C3358" w:rsidRPr="00172DA3">
        <w:rPr>
          <w:rFonts w:ascii="Arial" w:eastAsia="Arial" w:hAnsi="Arial" w:cs="Arial"/>
          <w:color w:val="000000"/>
        </w:rPr>
        <w:t>lack</w:t>
      </w:r>
      <w:r w:rsidR="004C3358" w:rsidRPr="00D65C0E">
        <w:rPr>
          <w:rFonts w:ascii="Arial" w:eastAsia="Arial" w:hAnsi="Arial" w:cs="Arial"/>
          <w:color w:val="000000"/>
        </w:rPr>
        <w:t xml:space="preserve"> of geographic structure, although the most polymorphic populations </w:t>
      </w:r>
      <w:r w:rsidR="006870B4" w:rsidRPr="00EC3CFE">
        <w:rPr>
          <w:rFonts w:ascii="Arial" w:eastAsia="Arial" w:hAnsi="Arial" w:cs="Arial"/>
          <w:color w:val="000000"/>
        </w:rPr>
        <w:t>are</w:t>
      </w:r>
      <w:r w:rsidR="004C3358" w:rsidRPr="00EC3CFE">
        <w:rPr>
          <w:rFonts w:ascii="Arial" w:eastAsia="Arial" w:hAnsi="Arial" w:cs="Arial"/>
          <w:color w:val="000000"/>
        </w:rPr>
        <w:t xml:space="preserve"> those located in central Europe </w:t>
      </w:r>
      <w:r w:rsidR="004C3358" w:rsidRPr="00EC3CFE">
        <w:rPr>
          <w:rFonts w:ascii="Arial" w:eastAsia="Arial" w:hAnsi="Arial" w:cs="Arial"/>
        </w:rPr>
        <w:t>(</w:t>
      </w:r>
      <w:proofErr w:type="spellStart"/>
      <w:r w:rsidR="004C3358" w:rsidRPr="00EC3CFE">
        <w:rPr>
          <w:rFonts w:ascii="Arial" w:eastAsia="Arial" w:hAnsi="Arial" w:cs="Arial"/>
        </w:rPr>
        <w:t>Fineschi</w:t>
      </w:r>
      <w:proofErr w:type="spellEnd"/>
      <w:r w:rsidR="004C3358" w:rsidRPr="00EC3CFE">
        <w:rPr>
          <w:rFonts w:ascii="Arial" w:eastAsia="Arial" w:hAnsi="Arial" w:cs="Arial"/>
        </w:rPr>
        <w:t xml:space="preserve"> et al., 2005)</w:t>
      </w:r>
      <w:r w:rsidR="004C3358" w:rsidRPr="00EC3CFE">
        <w:rPr>
          <w:rFonts w:ascii="Arial" w:eastAsia="Arial" w:hAnsi="Arial" w:cs="Arial"/>
          <w:color w:val="000000"/>
        </w:rPr>
        <w:t xml:space="preserve">. </w:t>
      </w:r>
    </w:p>
    <w:p w14:paraId="35025173" w14:textId="486E9DD6" w:rsidR="007F0D44" w:rsidRPr="00165EA6" w:rsidRDefault="008100DA" w:rsidP="005F7D2D">
      <w:pPr>
        <w:spacing w:line="360" w:lineRule="auto"/>
        <w:rPr>
          <w:rFonts w:ascii="Arial" w:eastAsia="Arial" w:hAnsi="Arial" w:cs="Arial"/>
          <w:color w:val="000000"/>
        </w:rPr>
      </w:pPr>
      <w:r w:rsidRPr="00165EA6">
        <w:rPr>
          <w:rFonts w:ascii="Arial" w:eastAsia="Arial" w:hAnsi="Arial" w:cs="Arial"/>
          <w:color w:val="000000"/>
        </w:rPr>
        <w:tab/>
      </w:r>
      <w:r w:rsidR="004C3358" w:rsidRPr="00165EA6">
        <w:rPr>
          <w:rFonts w:ascii="Arial" w:eastAsia="Arial" w:hAnsi="Arial" w:cs="Arial"/>
          <w:i/>
          <w:color w:val="000000"/>
        </w:rPr>
        <w:t>Crataegus laevigata</w:t>
      </w:r>
      <w:r w:rsidR="004C3358" w:rsidRPr="00165EA6">
        <w:rPr>
          <w:rFonts w:ascii="Arial" w:eastAsia="Arial" w:hAnsi="Arial" w:cs="Arial"/>
          <w:color w:val="000000"/>
        </w:rPr>
        <w:t xml:space="preserve"> has two subspecies</w:t>
      </w:r>
      <w:r w:rsidR="00261F2B">
        <w:rPr>
          <w:rFonts w:ascii="Arial" w:eastAsia="Arial" w:hAnsi="Arial" w:cs="Arial"/>
          <w:color w:val="000000"/>
        </w:rPr>
        <w:t xml:space="preserve">, </w:t>
      </w:r>
      <w:r w:rsidR="00B31DE8">
        <w:rPr>
          <w:rFonts w:ascii="Arial" w:eastAsia="Arial" w:hAnsi="Arial" w:cs="Arial"/>
          <w:color w:val="000000"/>
        </w:rPr>
        <w:t xml:space="preserve">although Sell </w:t>
      </w:r>
      <w:r w:rsidR="00261F2B">
        <w:rPr>
          <w:rFonts w:ascii="Arial" w:eastAsia="Arial" w:hAnsi="Arial" w:cs="Arial"/>
          <w:color w:val="000000"/>
        </w:rPr>
        <w:t xml:space="preserve">and </w:t>
      </w:r>
      <w:r w:rsidR="00B31DE8">
        <w:rPr>
          <w:rFonts w:ascii="Arial" w:eastAsia="Arial" w:hAnsi="Arial" w:cs="Arial"/>
          <w:color w:val="000000"/>
        </w:rPr>
        <w:t>Murrell (2014) refer to these a</w:t>
      </w:r>
      <w:r w:rsidR="00165EA6">
        <w:rPr>
          <w:rFonts w:ascii="Arial" w:eastAsia="Arial" w:hAnsi="Arial" w:cs="Arial"/>
          <w:color w:val="000000"/>
        </w:rPr>
        <w:t>s</w:t>
      </w:r>
      <w:r w:rsidR="00B31DE8">
        <w:rPr>
          <w:rFonts w:ascii="Arial" w:eastAsia="Arial" w:hAnsi="Arial" w:cs="Arial"/>
          <w:color w:val="000000"/>
        </w:rPr>
        <w:t xml:space="preserve"> varieties</w:t>
      </w:r>
      <w:r w:rsidR="004C3358" w:rsidRPr="00B31DE8">
        <w:rPr>
          <w:rFonts w:ascii="Arial" w:eastAsia="Arial" w:hAnsi="Arial" w:cs="Arial"/>
          <w:color w:val="000000"/>
        </w:rPr>
        <w:t>. Subsp</w:t>
      </w:r>
      <w:r w:rsidR="001440E1">
        <w:rPr>
          <w:rFonts w:ascii="Arial" w:eastAsia="Arial" w:hAnsi="Arial" w:cs="Arial"/>
          <w:color w:val="000000"/>
        </w:rPr>
        <w:t>ecies</w:t>
      </w:r>
      <w:r w:rsidR="004C3358" w:rsidRPr="00B31DE8">
        <w:rPr>
          <w:rFonts w:ascii="Arial" w:eastAsia="Arial" w:hAnsi="Arial" w:cs="Arial"/>
          <w:color w:val="000000"/>
        </w:rPr>
        <w:t xml:space="preserve"> </w:t>
      </w:r>
      <w:r w:rsidR="004C3358" w:rsidRPr="00B31DE8">
        <w:rPr>
          <w:rFonts w:ascii="Arial" w:eastAsia="Arial" w:hAnsi="Arial" w:cs="Arial"/>
          <w:i/>
          <w:color w:val="000000"/>
        </w:rPr>
        <w:t>laevigata</w:t>
      </w:r>
      <w:r w:rsidR="004C3358" w:rsidRPr="00B31DE8">
        <w:rPr>
          <w:rFonts w:ascii="Arial" w:eastAsia="Arial" w:hAnsi="Arial" w:cs="Arial"/>
          <w:color w:val="000000"/>
        </w:rPr>
        <w:t xml:space="preserve"> is commoner in the west of its range and in lowlands, and is thus dominant in Britain. </w:t>
      </w:r>
      <w:r w:rsidR="001440E1">
        <w:rPr>
          <w:rFonts w:ascii="Arial" w:eastAsia="Arial" w:hAnsi="Arial" w:cs="Arial"/>
          <w:color w:val="000000"/>
        </w:rPr>
        <w:t>It has l</w:t>
      </w:r>
      <w:r w:rsidR="004C3358" w:rsidRPr="00B31DE8">
        <w:rPr>
          <w:rFonts w:ascii="Arial" w:eastAsia="Arial" w:hAnsi="Arial" w:cs="Arial"/>
          <w:color w:val="000000"/>
        </w:rPr>
        <w:t>eaves 15-35 mm, sparsely pubescent or almost glabrous, without hairs in vein-axils beneath; sepals broadly triangular, about as long as wide; hypanthium glabrous; fruit 8-10 mm, globose (</w:t>
      </w:r>
      <w:proofErr w:type="spellStart"/>
      <w:r w:rsidR="004C3358" w:rsidRPr="00B31DE8">
        <w:rPr>
          <w:rFonts w:ascii="Arial" w:eastAsia="Arial" w:hAnsi="Arial" w:cs="Arial"/>
          <w:color w:val="000000"/>
        </w:rPr>
        <w:t>Gosler</w:t>
      </w:r>
      <w:proofErr w:type="spellEnd"/>
      <w:r w:rsidR="004C3358" w:rsidRPr="00B31DE8">
        <w:rPr>
          <w:rFonts w:ascii="Arial" w:eastAsia="Arial" w:hAnsi="Arial" w:cs="Arial"/>
          <w:color w:val="000000"/>
        </w:rPr>
        <w:t>, 1990; Sell &amp; Murrell, 2014). Subsp</w:t>
      </w:r>
      <w:r w:rsidR="001440E1">
        <w:rPr>
          <w:rFonts w:ascii="Arial" w:eastAsia="Arial" w:hAnsi="Arial" w:cs="Arial"/>
          <w:color w:val="000000"/>
        </w:rPr>
        <w:t>ecies</w:t>
      </w:r>
      <w:r w:rsidR="004C3358" w:rsidRPr="00B31DE8">
        <w:rPr>
          <w:rFonts w:ascii="Arial" w:eastAsia="Arial" w:hAnsi="Arial" w:cs="Arial"/>
          <w:color w:val="000000"/>
        </w:rPr>
        <w:t xml:space="preserve"> </w:t>
      </w:r>
      <w:proofErr w:type="spellStart"/>
      <w:r w:rsidR="004C3358" w:rsidRPr="00B31DE8">
        <w:rPr>
          <w:rFonts w:ascii="Arial" w:eastAsia="Arial" w:hAnsi="Arial" w:cs="Arial"/>
          <w:i/>
          <w:color w:val="000000"/>
        </w:rPr>
        <w:t>palmstruchii</w:t>
      </w:r>
      <w:proofErr w:type="spellEnd"/>
      <w:r w:rsidR="004C3358" w:rsidRPr="00B31DE8">
        <w:rPr>
          <w:rFonts w:ascii="Arial" w:eastAsia="Arial" w:hAnsi="Arial" w:cs="Arial"/>
          <w:color w:val="000000"/>
        </w:rPr>
        <w:t xml:space="preserve"> (</w:t>
      </w:r>
      <w:proofErr w:type="spellStart"/>
      <w:r w:rsidR="004C3358" w:rsidRPr="00B31DE8">
        <w:rPr>
          <w:rFonts w:ascii="Arial" w:eastAsia="Arial" w:hAnsi="Arial" w:cs="Arial"/>
          <w:color w:val="000000"/>
        </w:rPr>
        <w:t>Lindm</w:t>
      </w:r>
      <w:proofErr w:type="spellEnd"/>
      <w:r w:rsidR="00B31DE8">
        <w:rPr>
          <w:rFonts w:ascii="Arial" w:eastAsia="Arial" w:hAnsi="Arial" w:cs="Arial"/>
          <w:color w:val="000000"/>
        </w:rPr>
        <w:t>.</w:t>
      </w:r>
      <w:r w:rsidR="004C3358" w:rsidRPr="00B31DE8">
        <w:rPr>
          <w:rFonts w:ascii="Arial" w:eastAsia="Arial" w:hAnsi="Arial" w:cs="Arial"/>
          <w:color w:val="000000"/>
        </w:rPr>
        <w:t>) P.D. Sell (</w:t>
      </w:r>
      <w:r w:rsidR="004C3358" w:rsidRPr="00B31DE8">
        <w:rPr>
          <w:rFonts w:ascii="Arial" w:eastAsia="Arial" w:hAnsi="Arial" w:cs="Arial"/>
          <w:i/>
          <w:color w:val="000000"/>
        </w:rPr>
        <w:t xml:space="preserve">C. </w:t>
      </w:r>
      <w:proofErr w:type="spellStart"/>
      <w:r w:rsidR="004C3358" w:rsidRPr="00B31DE8">
        <w:rPr>
          <w:rFonts w:ascii="Arial" w:eastAsia="Arial" w:hAnsi="Arial" w:cs="Arial"/>
          <w:i/>
          <w:color w:val="000000"/>
        </w:rPr>
        <w:t>palmstruchii</w:t>
      </w:r>
      <w:proofErr w:type="spellEnd"/>
      <w:r w:rsidR="004C3358" w:rsidRPr="00B31DE8">
        <w:rPr>
          <w:rFonts w:ascii="Arial" w:eastAsia="Arial" w:hAnsi="Arial" w:cs="Arial"/>
          <w:color w:val="000000"/>
        </w:rPr>
        <w:t xml:space="preserve"> </w:t>
      </w:r>
      <w:proofErr w:type="spellStart"/>
      <w:r w:rsidR="004C3358" w:rsidRPr="00B31DE8">
        <w:rPr>
          <w:rFonts w:ascii="Arial" w:eastAsia="Arial" w:hAnsi="Arial" w:cs="Arial"/>
          <w:color w:val="000000"/>
        </w:rPr>
        <w:t>Lindm</w:t>
      </w:r>
      <w:proofErr w:type="spellEnd"/>
      <w:r w:rsidR="00B31DE8">
        <w:rPr>
          <w:rFonts w:ascii="Arial" w:eastAsia="Arial" w:hAnsi="Arial" w:cs="Arial"/>
          <w:color w:val="000000"/>
        </w:rPr>
        <w:t>.</w:t>
      </w:r>
      <w:r w:rsidR="004C3358" w:rsidRPr="00B31DE8">
        <w:rPr>
          <w:rFonts w:ascii="Arial" w:eastAsia="Arial" w:hAnsi="Arial" w:cs="Arial"/>
          <w:color w:val="000000"/>
        </w:rPr>
        <w:t>) is commoner in mountains and the east although it is sometimes found in Britain in planted hedges where it stands out due to its larger fruits and leaves</w:t>
      </w:r>
      <w:r w:rsidR="001440E1">
        <w:rPr>
          <w:rFonts w:ascii="Arial" w:eastAsia="Arial" w:hAnsi="Arial" w:cs="Arial"/>
          <w:color w:val="000000"/>
        </w:rPr>
        <w:t>. It is characterised by</w:t>
      </w:r>
      <w:r w:rsidR="004C3358" w:rsidRPr="00B31DE8">
        <w:rPr>
          <w:rFonts w:ascii="Arial" w:eastAsia="Arial" w:hAnsi="Arial" w:cs="Arial"/>
          <w:color w:val="000000"/>
        </w:rPr>
        <w:t xml:space="preserve"> </w:t>
      </w:r>
      <w:r w:rsidR="00614544" w:rsidRPr="00B31DE8">
        <w:rPr>
          <w:rFonts w:ascii="Arial" w:eastAsia="Arial" w:hAnsi="Arial" w:cs="Arial"/>
          <w:color w:val="000000"/>
        </w:rPr>
        <w:t>l</w:t>
      </w:r>
      <w:r w:rsidR="004C3358" w:rsidRPr="00172DA3">
        <w:rPr>
          <w:rFonts w:ascii="Arial" w:eastAsia="Arial" w:hAnsi="Arial" w:cs="Arial"/>
          <w:color w:val="000000"/>
        </w:rPr>
        <w:t xml:space="preserve">eaves 30-50 mm, more densely pubescent on the </w:t>
      </w:r>
      <w:r w:rsidR="004C3358" w:rsidRPr="00EC3CFE">
        <w:rPr>
          <w:rFonts w:ascii="Arial" w:eastAsia="Arial" w:hAnsi="Arial" w:cs="Arial"/>
          <w:color w:val="000000"/>
        </w:rPr>
        <w:t>veins beneath and with tufts of hair in the vein-axils beneath; sepals nearly twice as long as wide; hypanthium hairy; fruit 10-14 x 13-15 mm, ellipso</w:t>
      </w:r>
      <w:r w:rsidR="004C3358" w:rsidRPr="00602F06">
        <w:rPr>
          <w:rFonts w:ascii="Arial" w:eastAsia="Arial" w:hAnsi="Arial" w:cs="Arial"/>
          <w:color w:val="000000"/>
        </w:rPr>
        <w:t>id (</w:t>
      </w:r>
      <w:r w:rsidR="00832AEF">
        <w:rPr>
          <w:rFonts w:ascii="Arial" w:eastAsia="Arial" w:hAnsi="Arial" w:cs="Arial"/>
          <w:color w:val="000000"/>
        </w:rPr>
        <w:t>do Amaral Franco</w:t>
      </w:r>
      <w:r w:rsidR="008331D8">
        <w:rPr>
          <w:rFonts w:ascii="Arial" w:eastAsia="Arial" w:hAnsi="Arial" w:cs="Arial"/>
          <w:color w:val="000000"/>
        </w:rPr>
        <w:t>, 1968</w:t>
      </w:r>
      <w:r w:rsidR="004C3358" w:rsidRPr="00602F06">
        <w:rPr>
          <w:rFonts w:ascii="Arial" w:eastAsia="Arial" w:hAnsi="Arial" w:cs="Arial"/>
          <w:color w:val="000000"/>
        </w:rPr>
        <w:t>; Sell &amp; Murrell, 2014).</w:t>
      </w:r>
    </w:p>
    <w:p w14:paraId="310D9135" w14:textId="0AEE676B" w:rsidR="007F0D44" w:rsidRPr="00D65C0E" w:rsidRDefault="008100DA" w:rsidP="005F7D2D">
      <w:pPr>
        <w:spacing w:line="360" w:lineRule="auto"/>
        <w:rPr>
          <w:rFonts w:ascii="Arial" w:eastAsia="Arial" w:hAnsi="Arial" w:cs="Arial"/>
          <w:color w:val="000000"/>
        </w:rPr>
      </w:pPr>
      <w:r w:rsidRPr="00165EA6">
        <w:rPr>
          <w:rFonts w:ascii="Arial" w:eastAsia="Arial" w:hAnsi="Arial" w:cs="Arial"/>
          <w:color w:val="000000"/>
        </w:rPr>
        <w:tab/>
      </w:r>
      <w:r w:rsidR="004C3358" w:rsidRPr="00165EA6">
        <w:rPr>
          <w:rFonts w:ascii="Arial" w:eastAsia="Arial" w:hAnsi="Arial" w:cs="Arial"/>
        </w:rPr>
        <w:t xml:space="preserve">Numerous cultivars of </w:t>
      </w:r>
      <w:r w:rsidR="004C3358" w:rsidRPr="00165EA6">
        <w:rPr>
          <w:rFonts w:ascii="Arial" w:eastAsia="Arial" w:hAnsi="Arial" w:cs="Arial"/>
          <w:i/>
        </w:rPr>
        <w:t>C. laevigata</w:t>
      </w:r>
      <w:r w:rsidR="004C3358" w:rsidRPr="00C86711">
        <w:rPr>
          <w:rFonts w:ascii="Arial" w:eastAsia="Arial" w:hAnsi="Arial" w:cs="Arial"/>
        </w:rPr>
        <w:t xml:space="preserve"> and </w:t>
      </w:r>
      <w:r w:rsidR="00614544" w:rsidRPr="00C86711">
        <w:rPr>
          <w:rFonts w:ascii="Arial" w:eastAsia="Arial" w:hAnsi="Arial" w:cs="Arial"/>
        </w:rPr>
        <w:t xml:space="preserve">of </w:t>
      </w:r>
      <w:r w:rsidR="004C3358" w:rsidRPr="00C86711">
        <w:rPr>
          <w:rFonts w:ascii="Arial" w:eastAsia="Arial" w:hAnsi="Arial" w:cs="Arial"/>
        </w:rPr>
        <w:t xml:space="preserve">its hybrid with </w:t>
      </w:r>
      <w:r w:rsidR="004C3358" w:rsidRPr="00C86711">
        <w:rPr>
          <w:rFonts w:ascii="Arial" w:eastAsia="Arial" w:hAnsi="Arial" w:cs="Arial"/>
          <w:i/>
        </w:rPr>
        <w:t>C. m</w:t>
      </w:r>
      <w:r w:rsidR="004C3358" w:rsidRPr="009A6CDA">
        <w:rPr>
          <w:rFonts w:ascii="Arial" w:eastAsia="Arial" w:hAnsi="Arial" w:cs="Arial"/>
          <w:i/>
        </w:rPr>
        <w:t>onogyna</w:t>
      </w:r>
      <w:r w:rsidR="004C3358" w:rsidRPr="00B201E5">
        <w:rPr>
          <w:rFonts w:ascii="Arial" w:eastAsia="Arial" w:hAnsi="Arial" w:cs="Arial"/>
        </w:rPr>
        <w:t xml:space="preserve"> (</w:t>
      </w:r>
      <w:r w:rsidR="004C3358" w:rsidRPr="00566650">
        <w:rPr>
          <w:rFonts w:ascii="Arial" w:eastAsia="Arial" w:hAnsi="Arial" w:cs="Arial"/>
          <w:i/>
        </w:rPr>
        <w:t>C.</w:t>
      </w:r>
      <w:r w:rsidR="004C3358" w:rsidRPr="00566650">
        <w:rPr>
          <w:rFonts w:ascii="Arial" w:eastAsia="Arial" w:hAnsi="Arial" w:cs="Arial"/>
        </w:rPr>
        <w:t xml:space="preserve"> </w:t>
      </w:r>
      <w:r w:rsidR="00165EA6">
        <w:rPr>
          <w:rFonts w:ascii="Arial" w:eastAsia="Arial" w:hAnsi="Arial" w:cs="Arial"/>
        </w:rPr>
        <w:t>×</w:t>
      </w:r>
      <w:r w:rsidR="004C3358" w:rsidRPr="00165EA6">
        <w:rPr>
          <w:rFonts w:ascii="Arial" w:eastAsia="Arial" w:hAnsi="Arial" w:cs="Arial"/>
        </w:rPr>
        <w:t xml:space="preserve"> </w:t>
      </w:r>
      <w:r w:rsidR="004C3358" w:rsidRPr="00165EA6">
        <w:rPr>
          <w:rFonts w:ascii="Arial" w:eastAsia="Arial" w:hAnsi="Arial" w:cs="Arial"/>
          <w:i/>
        </w:rPr>
        <w:t>media</w:t>
      </w:r>
      <w:r w:rsidR="004C3358" w:rsidRPr="00165EA6">
        <w:rPr>
          <w:rFonts w:ascii="Arial" w:eastAsia="Arial" w:hAnsi="Arial" w:cs="Arial"/>
        </w:rPr>
        <w:t>) have been produced, and most cultivars with pink or red flowers and/or double flowers belong here (Stace, 2019). Notable cultivar</w:t>
      </w:r>
      <w:r w:rsidR="004C3358" w:rsidRPr="00C86711">
        <w:rPr>
          <w:rFonts w:ascii="Arial" w:eastAsia="Arial" w:hAnsi="Arial" w:cs="Arial"/>
        </w:rPr>
        <w:t xml:space="preserve">s include </w:t>
      </w:r>
      <w:r w:rsidR="004C3358" w:rsidRPr="00C86711">
        <w:rPr>
          <w:rFonts w:ascii="Arial" w:eastAsia="Arial" w:hAnsi="Arial" w:cs="Arial"/>
          <w:i/>
        </w:rPr>
        <w:t>C. laevigata</w:t>
      </w:r>
      <w:r w:rsidR="004C3358" w:rsidRPr="00C86711">
        <w:rPr>
          <w:rFonts w:ascii="Arial" w:eastAsia="Arial" w:hAnsi="Arial" w:cs="Arial"/>
        </w:rPr>
        <w:t xml:space="preserve"> 'Rosea </w:t>
      </w:r>
      <w:proofErr w:type="spellStart"/>
      <w:r w:rsidR="004C3358" w:rsidRPr="00C86711">
        <w:rPr>
          <w:rFonts w:ascii="Arial" w:eastAsia="Arial" w:hAnsi="Arial" w:cs="Arial"/>
        </w:rPr>
        <w:t>Flore</w:t>
      </w:r>
      <w:proofErr w:type="spellEnd"/>
      <w:r w:rsidR="004C3358" w:rsidRPr="00C86711">
        <w:rPr>
          <w:rFonts w:ascii="Arial" w:eastAsia="Arial" w:hAnsi="Arial" w:cs="Arial"/>
        </w:rPr>
        <w:t xml:space="preserve"> </w:t>
      </w:r>
      <w:proofErr w:type="spellStart"/>
      <w:r w:rsidR="004C3358" w:rsidRPr="00C86711">
        <w:rPr>
          <w:rFonts w:ascii="Arial" w:eastAsia="Arial" w:hAnsi="Arial" w:cs="Arial"/>
        </w:rPr>
        <w:t>Plen</w:t>
      </w:r>
      <w:r w:rsidR="00D65C0E">
        <w:rPr>
          <w:rFonts w:ascii="Arial" w:eastAsia="Arial" w:hAnsi="Arial" w:cs="Arial"/>
        </w:rPr>
        <w:t>o</w:t>
      </w:r>
      <w:proofErr w:type="spellEnd"/>
      <w:r w:rsidR="004C3358" w:rsidRPr="00566650">
        <w:rPr>
          <w:rFonts w:ascii="Arial" w:eastAsia="Arial" w:hAnsi="Arial" w:cs="Arial"/>
        </w:rPr>
        <w:t xml:space="preserve">' (double pink flowers), </w:t>
      </w:r>
      <w:r w:rsidR="004C3358" w:rsidRPr="00D65C0E">
        <w:rPr>
          <w:rFonts w:ascii="Arial" w:eastAsia="Arial" w:hAnsi="Arial" w:cs="Arial"/>
        </w:rPr>
        <w:t xml:space="preserve">‘Aurea’ (yellow fruit, known since 1844; occasionally found in the wild as </w:t>
      </w:r>
      <w:r w:rsidR="004C3358" w:rsidRPr="00D65C0E">
        <w:rPr>
          <w:rFonts w:ascii="Arial" w:eastAsia="Arial" w:hAnsi="Arial" w:cs="Arial"/>
          <w:i/>
        </w:rPr>
        <w:t>C. laevigata</w:t>
      </w:r>
      <w:r w:rsidR="004C3358" w:rsidRPr="00D65C0E">
        <w:rPr>
          <w:rFonts w:ascii="Arial" w:eastAsia="Arial" w:hAnsi="Arial" w:cs="Arial"/>
        </w:rPr>
        <w:t xml:space="preserve"> f. </w:t>
      </w:r>
      <w:proofErr w:type="spellStart"/>
      <w:r w:rsidR="004C3358" w:rsidRPr="00D65C0E">
        <w:rPr>
          <w:rFonts w:ascii="Arial" w:eastAsia="Arial" w:hAnsi="Arial" w:cs="Arial"/>
          <w:i/>
        </w:rPr>
        <w:t>aurea</w:t>
      </w:r>
      <w:proofErr w:type="spellEnd"/>
      <w:r w:rsidR="004C3358" w:rsidRPr="00D65C0E">
        <w:rPr>
          <w:rFonts w:ascii="Arial" w:eastAsia="Arial" w:hAnsi="Arial" w:cs="Arial"/>
        </w:rPr>
        <w:t xml:space="preserve">), ‘Auriculata’ (large leaves and prominent stipules, known from before 1910), and ‘Rosea’ (found before 1796, </w:t>
      </w:r>
      <w:r w:rsidR="00EC3CFE">
        <w:rPr>
          <w:rFonts w:ascii="Arial" w:eastAsia="Arial" w:hAnsi="Arial" w:cs="Arial"/>
        </w:rPr>
        <w:t xml:space="preserve">single </w:t>
      </w:r>
      <w:r w:rsidR="004C3358" w:rsidRPr="00D65C0E">
        <w:rPr>
          <w:rFonts w:ascii="Arial" w:eastAsia="Arial" w:hAnsi="Arial" w:cs="Arial"/>
        </w:rPr>
        <w:t xml:space="preserve">light pink flowers with white centre; occurs in the wild as </w:t>
      </w:r>
      <w:r w:rsidR="004C3358" w:rsidRPr="00D65C0E">
        <w:rPr>
          <w:rFonts w:ascii="Arial" w:eastAsia="Arial" w:hAnsi="Arial" w:cs="Arial"/>
          <w:i/>
        </w:rPr>
        <w:t>C. laevigata</w:t>
      </w:r>
      <w:r w:rsidR="004C3358" w:rsidRPr="00EC3CFE">
        <w:rPr>
          <w:rFonts w:ascii="Arial" w:eastAsia="Arial" w:hAnsi="Arial" w:cs="Arial"/>
        </w:rPr>
        <w:t xml:space="preserve"> f. </w:t>
      </w:r>
      <w:r w:rsidR="004C3358" w:rsidRPr="00EC3CFE">
        <w:rPr>
          <w:rFonts w:ascii="Arial" w:eastAsia="Arial" w:hAnsi="Arial" w:cs="Arial"/>
          <w:i/>
        </w:rPr>
        <w:t>rosea</w:t>
      </w:r>
      <w:r w:rsidR="004C3358" w:rsidRPr="00EC3CFE">
        <w:rPr>
          <w:rFonts w:ascii="Arial" w:eastAsia="Arial" w:hAnsi="Arial" w:cs="Arial"/>
        </w:rPr>
        <w:t>)</w:t>
      </w:r>
      <w:r w:rsidR="00614544" w:rsidRPr="00EC3CFE">
        <w:rPr>
          <w:rFonts w:ascii="Arial" w:eastAsia="Arial" w:hAnsi="Arial" w:cs="Arial"/>
        </w:rPr>
        <w:t xml:space="preserve">. </w:t>
      </w:r>
      <w:r w:rsidR="009F46A9" w:rsidRPr="00EC3CFE">
        <w:rPr>
          <w:rFonts w:ascii="Arial" w:eastAsia="Arial" w:hAnsi="Arial" w:cs="Arial"/>
        </w:rPr>
        <w:t xml:space="preserve">Other cultivars </w:t>
      </w:r>
      <w:r w:rsidR="009F46A9" w:rsidRPr="00602F06">
        <w:rPr>
          <w:rFonts w:ascii="Arial" w:eastAsia="Arial" w:hAnsi="Arial" w:cs="Arial"/>
        </w:rPr>
        <w:t>include</w:t>
      </w:r>
      <w:r w:rsidR="009F46A9" w:rsidRPr="008971B8">
        <w:rPr>
          <w:rFonts w:ascii="Arial" w:eastAsia="Arial" w:hAnsi="Arial" w:cs="Arial"/>
        </w:rPr>
        <w:t xml:space="preserve"> ‘</w:t>
      </w:r>
      <w:proofErr w:type="spellStart"/>
      <w:r w:rsidR="009F46A9" w:rsidRPr="008971B8">
        <w:rPr>
          <w:rFonts w:ascii="Arial" w:eastAsia="Arial" w:hAnsi="Arial" w:cs="Arial"/>
        </w:rPr>
        <w:t>Paulii</w:t>
      </w:r>
      <w:proofErr w:type="spellEnd"/>
      <w:r w:rsidR="009F46A9" w:rsidRPr="008971B8">
        <w:rPr>
          <w:rFonts w:ascii="Arial" w:eastAsia="Arial" w:hAnsi="Arial" w:cs="Arial"/>
        </w:rPr>
        <w:t>’ (bright carmine flowers), ‘</w:t>
      </w:r>
      <w:proofErr w:type="spellStart"/>
      <w:r w:rsidR="009F46A9" w:rsidRPr="008971B8">
        <w:rPr>
          <w:rFonts w:ascii="Arial" w:eastAsia="Arial" w:hAnsi="Arial" w:cs="Arial"/>
        </w:rPr>
        <w:t>Punicea</w:t>
      </w:r>
      <w:proofErr w:type="spellEnd"/>
      <w:r w:rsidR="009F46A9" w:rsidRPr="008971B8">
        <w:rPr>
          <w:rFonts w:ascii="Arial" w:eastAsia="Arial" w:hAnsi="Arial" w:cs="Arial"/>
        </w:rPr>
        <w:t xml:space="preserve">’ (flowers </w:t>
      </w:r>
      <w:r w:rsidR="00602F06">
        <w:rPr>
          <w:rFonts w:ascii="Arial" w:eastAsia="Arial" w:hAnsi="Arial" w:cs="Arial"/>
        </w:rPr>
        <w:t>single</w:t>
      </w:r>
      <w:r w:rsidR="009F46A9" w:rsidRPr="00602F06">
        <w:rPr>
          <w:rFonts w:ascii="Arial" w:eastAsia="Arial" w:hAnsi="Arial" w:cs="Arial"/>
        </w:rPr>
        <w:t>, carmine red</w:t>
      </w:r>
      <w:r w:rsidR="00602F06">
        <w:rPr>
          <w:rFonts w:ascii="Arial" w:eastAsia="Arial" w:hAnsi="Arial" w:cs="Arial"/>
        </w:rPr>
        <w:t xml:space="preserve"> with a white centre</w:t>
      </w:r>
      <w:r w:rsidR="009F46A9" w:rsidRPr="00EC3CFE">
        <w:rPr>
          <w:rFonts w:ascii="Arial" w:eastAsia="Arial" w:hAnsi="Arial" w:cs="Arial"/>
        </w:rPr>
        <w:t>), ‘</w:t>
      </w:r>
      <w:proofErr w:type="spellStart"/>
      <w:r w:rsidR="009F46A9" w:rsidRPr="00EC3CFE">
        <w:rPr>
          <w:rFonts w:ascii="Arial" w:eastAsia="Arial" w:hAnsi="Arial" w:cs="Arial"/>
        </w:rPr>
        <w:t>Candidoplena</w:t>
      </w:r>
      <w:proofErr w:type="spellEnd"/>
      <w:r w:rsidR="009F46A9" w:rsidRPr="00EC3CFE">
        <w:rPr>
          <w:rFonts w:ascii="Arial" w:eastAsia="Arial" w:hAnsi="Arial" w:cs="Arial"/>
        </w:rPr>
        <w:t xml:space="preserve">’ and ‘Plena’ (double flowers, </w:t>
      </w:r>
      <w:r w:rsidR="009F46A9" w:rsidRPr="00602F06">
        <w:rPr>
          <w:rFonts w:ascii="Arial" w:eastAsia="Arial" w:hAnsi="Arial" w:cs="Arial"/>
        </w:rPr>
        <w:t>white), ‘</w:t>
      </w:r>
      <w:proofErr w:type="spellStart"/>
      <w:r w:rsidR="009F46A9" w:rsidRPr="00602F06">
        <w:rPr>
          <w:rFonts w:ascii="Arial" w:eastAsia="Arial" w:hAnsi="Arial" w:cs="Arial"/>
        </w:rPr>
        <w:t>Gireoudii</w:t>
      </w:r>
      <w:proofErr w:type="spellEnd"/>
      <w:r w:rsidR="009F46A9" w:rsidRPr="00602F06">
        <w:rPr>
          <w:rFonts w:ascii="Arial" w:eastAsia="Arial" w:hAnsi="Arial" w:cs="Arial"/>
        </w:rPr>
        <w:t>’ (</w:t>
      </w:r>
      <w:r w:rsidR="00602F06">
        <w:rPr>
          <w:rFonts w:ascii="Arial" w:eastAsia="Arial" w:hAnsi="Arial" w:cs="Arial"/>
        </w:rPr>
        <w:t>young leaves</w:t>
      </w:r>
      <w:r w:rsidR="009F46A9" w:rsidRPr="00602F06">
        <w:rPr>
          <w:rFonts w:ascii="Arial" w:eastAsia="Arial" w:hAnsi="Arial" w:cs="Arial"/>
        </w:rPr>
        <w:t xml:space="preserve"> pink / white marbled) and ‘</w:t>
      </w:r>
      <w:proofErr w:type="spellStart"/>
      <w:r w:rsidR="009F46A9" w:rsidRPr="00602F06">
        <w:rPr>
          <w:rFonts w:ascii="Arial" w:eastAsia="Arial" w:hAnsi="Arial" w:cs="Arial"/>
        </w:rPr>
        <w:t>Xanthocarpa</w:t>
      </w:r>
      <w:proofErr w:type="spellEnd"/>
      <w:r w:rsidR="009F46A9" w:rsidRPr="00602F06">
        <w:rPr>
          <w:rFonts w:ascii="Arial" w:eastAsia="Arial" w:hAnsi="Arial" w:cs="Arial"/>
        </w:rPr>
        <w:t>’ (fruits yellow)</w:t>
      </w:r>
      <w:r w:rsidR="00EC3CFE">
        <w:rPr>
          <w:rFonts w:ascii="Arial" w:eastAsia="Arial" w:hAnsi="Arial" w:cs="Arial"/>
        </w:rPr>
        <w:t xml:space="preserve">, </w:t>
      </w:r>
      <w:r w:rsidR="00310C12">
        <w:rPr>
          <w:rFonts w:ascii="Arial" w:eastAsia="Arial" w:hAnsi="Arial" w:cs="Arial"/>
        </w:rPr>
        <w:t xml:space="preserve">and </w:t>
      </w:r>
      <w:r w:rsidR="00EC3CFE">
        <w:rPr>
          <w:rFonts w:ascii="Arial" w:eastAsia="Arial" w:hAnsi="Arial" w:cs="Arial"/>
        </w:rPr>
        <w:t>a</w:t>
      </w:r>
      <w:r w:rsidR="00EC3CFE" w:rsidRPr="00441E3C">
        <w:rPr>
          <w:rFonts w:ascii="Arial" w:eastAsia="Arial" w:hAnsi="Arial" w:cs="Arial"/>
        </w:rPr>
        <w:t xml:space="preserve">t least 7 cultivars of </w:t>
      </w:r>
      <w:r w:rsidR="00EC3CFE" w:rsidRPr="00441E3C">
        <w:rPr>
          <w:rFonts w:ascii="Arial" w:eastAsia="Arial" w:hAnsi="Arial" w:cs="Arial"/>
          <w:i/>
        </w:rPr>
        <w:t>C</w:t>
      </w:r>
      <w:r w:rsidR="00EC3CFE" w:rsidRPr="00441E3C">
        <w:rPr>
          <w:rFonts w:ascii="Arial" w:eastAsia="Arial" w:hAnsi="Arial" w:cs="Arial"/>
        </w:rPr>
        <w:t xml:space="preserve">. </w:t>
      </w:r>
      <w:r w:rsidR="00165EA6">
        <w:rPr>
          <w:rFonts w:ascii="Arial" w:eastAsia="Arial" w:hAnsi="Arial" w:cs="Arial"/>
        </w:rPr>
        <w:t>×</w:t>
      </w:r>
      <w:r w:rsidR="00EC3CFE" w:rsidRPr="00441E3C">
        <w:rPr>
          <w:rFonts w:ascii="Arial" w:eastAsia="Arial" w:hAnsi="Arial" w:cs="Arial"/>
        </w:rPr>
        <w:t xml:space="preserve"> </w:t>
      </w:r>
      <w:r w:rsidR="00EC3CFE" w:rsidRPr="00441E3C">
        <w:rPr>
          <w:rFonts w:ascii="Arial" w:eastAsia="Arial" w:hAnsi="Arial" w:cs="Arial"/>
          <w:i/>
        </w:rPr>
        <w:t>media</w:t>
      </w:r>
      <w:r w:rsidR="00EC3CFE" w:rsidRPr="00441E3C">
        <w:rPr>
          <w:rFonts w:ascii="Arial" w:eastAsia="Arial" w:hAnsi="Arial" w:cs="Arial"/>
        </w:rPr>
        <w:t xml:space="preserve"> exist</w:t>
      </w:r>
      <w:r w:rsidR="00EC3CFE" w:rsidRPr="00EC3CFE">
        <w:rPr>
          <w:rFonts w:ascii="Arial" w:eastAsia="Arial" w:hAnsi="Arial" w:cs="Arial"/>
        </w:rPr>
        <w:t xml:space="preserve"> </w:t>
      </w:r>
      <w:r w:rsidR="00602F06">
        <w:rPr>
          <w:rFonts w:ascii="Arial" w:eastAsia="Arial" w:hAnsi="Arial" w:cs="Arial"/>
        </w:rPr>
        <w:t xml:space="preserve">and some of those listed above may </w:t>
      </w:r>
      <w:r w:rsidR="00165EA6">
        <w:rPr>
          <w:rFonts w:ascii="Arial" w:eastAsia="Arial" w:hAnsi="Arial" w:cs="Arial"/>
        </w:rPr>
        <w:t xml:space="preserve">in fact </w:t>
      </w:r>
      <w:r w:rsidR="00602F06">
        <w:rPr>
          <w:rFonts w:ascii="Arial" w:eastAsia="Arial" w:hAnsi="Arial" w:cs="Arial"/>
        </w:rPr>
        <w:t xml:space="preserve">belong here </w:t>
      </w:r>
      <w:r w:rsidR="009F46A9" w:rsidRPr="00EC3CFE">
        <w:rPr>
          <w:rFonts w:ascii="Arial" w:eastAsia="Arial" w:hAnsi="Arial" w:cs="Arial"/>
        </w:rPr>
        <w:t>(</w:t>
      </w:r>
      <w:r w:rsidR="004C3358" w:rsidRPr="00D65C0E">
        <w:rPr>
          <w:rFonts w:ascii="Arial" w:eastAsia="Arial" w:hAnsi="Arial" w:cs="Arial"/>
        </w:rPr>
        <w:t xml:space="preserve">Brown, 1959; </w:t>
      </w:r>
      <w:proofErr w:type="spellStart"/>
      <w:r w:rsidR="004C3358" w:rsidRPr="00D65C0E">
        <w:rPr>
          <w:rFonts w:ascii="Arial" w:eastAsia="Arial" w:hAnsi="Arial" w:cs="Arial"/>
        </w:rPr>
        <w:t>Bujarska-Borkowska</w:t>
      </w:r>
      <w:proofErr w:type="spellEnd"/>
      <w:r w:rsidR="004C3358" w:rsidRPr="00D65C0E">
        <w:rPr>
          <w:rFonts w:ascii="Arial" w:eastAsia="Arial" w:hAnsi="Arial" w:cs="Arial"/>
        </w:rPr>
        <w:t xml:space="preserve">, 2006; </w:t>
      </w:r>
      <w:r w:rsidR="00EC3CFE" w:rsidRPr="00EC3CFE">
        <w:rPr>
          <w:rFonts w:ascii="Arial" w:eastAsia="Arial" w:hAnsi="Arial" w:cs="Arial"/>
        </w:rPr>
        <w:t>Bartha</w:t>
      </w:r>
      <w:r w:rsidR="00EC3CFE">
        <w:rPr>
          <w:rFonts w:ascii="Arial" w:eastAsia="Arial" w:hAnsi="Arial" w:cs="Arial"/>
        </w:rPr>
        <w:t>,</w:t>
      </w:r>
      <w:r w:rsidR="00EC3CFE" w:rsidRPr="00EC3CFE">
        <w:rPr>
          <w:rFonts w:ascii="Arial" w:eastAsia="Arial" w:hAnsi="Arial" w:cs="Arial"/>
        </w:rPr>
        <w:t xml:space="preserve"> 2014</w:t>
      </w:r>
      <w:r w:rsidR="00EC3CFE">
        <w:rPr>
          <w:rFonts w:ascii="Arial" w:eastAsia="Arial" w:hAnsi="Arial" w:cs="Arial"/>
        </w:rPr>
        <w:t>;</w:t>
      </w:r>
      <w:r w:rsidR="00EC3CFE" w:rsidRPr="00566650">
        <w:rPr>
          <w:rFonts w:ascii="Arial" w:eastAsia="Arial" w:hAnsi="Arial" w:cs="Arial"/>
        </w:rPr>
        <w:t xml:space="preserve"> </w:t>
      </w:r>
      <w:r w:rsidR="004C3358" w:rsidRPr="00D65C0E">
        <w:rPr>
          <w:rFonts w:ascii="Arial" w:eastAsia="Arial" w:hAnsi="Arial" w:cs="Arial"/>
        </w:rPr>
        <w:t xml:space="preserve">Jablonski, 2017; Phipps, </w:t>
      </w:r>
      <w:proofErr w:type="spellStart"/>
      <w:r w:rsidR="004C3358" w:rsidRPr="00D65C0E">
        <w:rPr>
          <w:rFonts w:ascii="Arial" w:eastAsia="Arial" w:hAnsi="Arial" w:cs="Arial"/>
        </w:rPr>
        <w:t>O’Kennon</w:t>
      </w:r>
      <w:proofErr w:type="spellEnd"/>
      <w:r w:rsidR="004C3358" w:rsidRPr="00D65C0E">
        <w:rPr>
          <w:rFonts w:ascii="Arial" w:eastAsia="Arial" w:hAnsi="Arial" w:cs="Arial"/>
        </w:rPr>
        <w:t xml:space="preserve">, &amp; Lance, 2003; </w:t>
      </w:r>
      <w:proofErr w:type="spellStart"/>
      <w:r w:rsidR="004C3358" w:rsidRPr="00D65C0E">
        <w:rPr>
          <w:rFonts w:ascii="Arial" w:eastAsia="Arial" w:hAnsi="Arial" w:cs="Arial"/>
        </w:rPr>
        <w:t>Seneta</w:t>
      </w:r>
      <w:proofErr w:type="spellEnd"/>
      <w:r w:rsidR="004C3358" w:rsidRPr="00D65C0E">
        <w:rPr>
          <w:rFonts w:ascii="Arial" w:eastAsia="Arial" w:hAnsi="Arial" w:cs="Arial"/>
        </w:rPr>
        <w:t xml:space="preserve"> &amp; </w:t>
      </w:r>
      <w:proofErr w:type="spellStart"/>
      <w:r w:rsidR="004C3358" w:rsidRPr="00D65C0E">
        <w:rPr>
          <w:rFonts w:ascii="Arial" w:eastAsia="Arial" w:hAnsi="Arial" w:cs="Arial"/>
        </w:rPr>
        <w:t>Dolatowski</w:t>
      </w:r>
      <w:proofErr w:type="spellEnd"/>
      <w:r w:rsidR="004C3358" w:rsidRPr="00D65C0E">
        <w:rPr>
          <w:rFonts w:ascii="Arial" w:eastAsia="Arial" w:hAnsi="Arial" w:cs="Arial"/>
        </w:rPr>
        <w:t xml:space="preserve">, 2000). </w:t>
      </w:r>
      <w:r w:rsidR="00310C12">
        <w:rPr>
          <w:rFonts w:ascii="Arial" w:eastAsia="Arial" w:hAnsi="Arial" w:cs="Arial"/>
        </w:rPr>
        <w:t xml:space="preserve">Notable is </w:t>
      </w:r>
      <w:r w:rsidR="00703EFD" w:rsidRPr="00233DE2">
        <w:rPr>
          <w:rFonts w:ascii="Arial" w:eastAsia="Arial" w:hAnsi="Arial" w:cs="Arial"/>
        </w:rPr>
        <w:t>'Paul's Scarlet'</w:t>
      </w:r>
      <w:r w:rsidR="00310C12">
        <w:rPr>
          <w:rFonts w:ascii="Arial" w:eastAsia="Arial" w:hAnsi="Arial" w:cs="Arial"/>
        </w:rPr>
        <w:t xml:space="preserve"> (</w:t>
      </w:r>
      <w:r w:rsidR="00703EFD" w:rsidRPr="00EA2412">
        <w:rPr>
          <w:rFonts w:ascii="Arial" w:eastAsia="Arial" w:hAnsi="Arial" w:cs="Arial"/>
        </w:rPr>
        <w:t xml:space="preserve">also called </w:t>
      </w:r>
      <w:r w:rsidR="00703EFD" w:rsidRPr="00682C6B">
        <w:rPr>
          <w:rFonts w:ascii="Arial" w:eastAsia="Arial" w:hAnsi="Arial" w:cs="Arial"/>
          <w:color w:val="3B3630"/>
          <w:highlight w:val="white"/>
        </w:rPr>
        <w:t>'Coccinea Plena'</w:t>
      </w:r>
      <w:r w:rsidR="00310C12">
        <w:rPr>
          <w:rFonts w:ascii="Arial" w:eastAsia="Arial" w:hAnsi="Arial" w:cs="Arial"/>
          <w:color w:val="3B3630"/>
        </w:rPr>
        <w:t xml:space="preserve">) </w:t>
      </w:r>
      <w:r w:rsidR="00310C12" w:rsidRPr="00820E04">
        <w:rPr>
          <w:rFonts w:ascii="Arial" w:eastAsia="Arial" w:hAnsi="Arial" w:cs="Arial"/>
        </w:rPr>
        <w:t>with double red flowers</w:t>
      </w:r>
      <w:r w:rsidR="00310C12">
        <w:rPr>
          <w:rFonts w:ascii="Arial" w:eastAsia="Arial" w:hAnsi="Arial" w:cs="Arial"/>
        </w:rPr>
        <w:t>,</w:t>
      </w:r>
      <w:r w:rsidR="00310C12" w:rsidRPr="00820E04">
        <w:rPr>
          <w:rFonts w:ascii="Arial" w:eastAsia="Arial" w:hAnsi="Arial" w:cs="Arial"/>
        </w:rPr>
        <w:t xml:space="preserve"> </w:t>
      </w:r>
      <w:r w:rsidR="00310C12">
        <w:rPr>
          <w:rFonts w:ascii="Arial" w:eastAsia="Arial" w:hAnsi="Arial" w:cs="Arial"/>
          <w:color w:val="3B3630"/>
        </w:rPr>
        <w:t xml:space="preserve">which in </w:t>
      </w:r>
      <w:r w:rsidR="009934F0">
        <w:rPr>
          <w:rFonts w:ascii="Arial" w:eastAsia="Arial" w:hAnsi="Arial" w:cs="Arial"/>
          <w:color w:val="3B3630"/>
        </w:rPr>
        <w:t>Britain</w:t>
      </w:r>
      <w:r w:rsidR="00310C12">
        <w:rPr>
          <w:rFonts w:ascii="Arial" w:eastAsia="Arial" w:hAnsi="Arial" w:cs="Arial"/>
          <w:color w:val="3B3630"/>
        </w:rPr>
        <w:t xml:space="preserve"> and North America is regarded as a cultivar of </w:t>
      </w:r>
      <w:r w:rsidR="00310C12" w:rsidRPr="004B05D9">
        <w:rPr>
          <w:rFonts w:ascii="Arial" w:eastAsia="Arial" w:hAnsi="Arial" w:cs="Arial"/>
          <w:i/>
          <w:iCs/>
          <w:color w:val="3B3630"/>
        </w:rPr>
        <w:t>C. laevigata</w:t>
      </w:r>
      <w:r w:rsidR="00703EFD" w:rsidRPr="00B31DE8">
        <w:rPr>
          <w:rFonts w:ascii="Arial" w:eastAsia="Arial" w:hAnsi="Arial" w:cs="Arial"/>
          <w:color w:val="3B3630"/>
        </w:rPr>
        <w:t xml:space="preserve"> </w:t>
      </w:r>
      <w:r w:rsidR="00310C12" w:rsidRPr="00820E04">
        <w:rPr>
          <w:rFonts w:ascii="Arial" w:eastAsia="Arial" w:hAnsi="Arial" w:cs="Arial"/>
        </w:rPr>
        <w:t xml:space="preserve">that originated as a branch sport in </w:t>
      </w:r>
      <w:r w:rsidR="00310C12">
        <w:rPr>
          <w:rFonts w:ascii="Arial" w:eastAsia="Arial" w:hAnsi="Arial" w:cs="Arial"/>
        </w:rPr>
        <w:t xml:space="preserve">the mid-1880s from </w:t>
      </w:r>
      <w:r w:rsidR="00310C12" w:rsidRPr="004B05D9">
        <w:rPr>
          <w:rFonts w:ascii="Arial" w:eastAsia="Arial" w:hAnsi="Arial" w:cs="Arial"/>
          <w:i/>
          <w:iCs/>
        </w:rPr>
        <w:t>C. laevigata</w:t>
      </w:r>
      <w:r w:rsidR="00310C12">
        <w:rPr>
          <w:rFonts w:ascii="Arial" w:eastAsia="Arial" w:hAnsi="Arial" w:cs="Arial"/>
        </w:rPr>
        <w:t xml:space="preserve"> ‘Rosea </w:t>
      </w:r>
      <w:proofErr w:type="spellStart"/>
      <w:r w:rsidR="00310C12">
        <w:rPr>
          <w:rFonts w:ascii="Arial" w:eastAsia="Arial" w:hAnsi="Arial" w:cs="Arial"/>
        </w:rPr>
        <w:t>Flore</w:t>
      </w:r>
      <w:proofErr w:type="spellEnd"/>
      <w:r w:rsidR="00310C12">
        <w:rPr>
          <w:rFonts w:ascii="Arial" w:eastAsia="Arial" w:hAnsi="Arial" w:cs="Arial"/>
        </w:rPr>
        <w:t xml:space="preserve"> </w:t>
      </w:r>
      <w:proofErr w:type="spellStart"/>
      <w:r w:rsidR="00310C12">
        <w:rPr>
          <w:rFonts w:ascii="Arial" w:eastAsia="Arial" w:hAnsi="Arial" w:cs="Arial"/>
        </w:rPr>
        <w:t>Pleno</w:t>
      </w:r>
      <w:proofErr w:type="spellEnd"/>
      <w:r w:rsidR="00310C12">
        <w:rPr>
          <w:rFonts w:ascii="Arial" w:eastAsia="Arial" w:hAnsi="Arial" w:cs="Arial"/>
        </w:rPr>
        <w:t>’</w:t>
      </w:r>
      <w:r w:rsidR="00310C12">
        <w:rPr>
          <w:rFonts w:ascii="Arial" w:eastAsia="Arial" w:hAnsi="Arial" w:cs="Arial"/>
          <w:color w:val="3B3630"/>
        </w:rPr>
        <w:t xml:space="preserve"> (Percival &amp; Fraser, 2001; </w:t>
      </w:r>
      <w:proofErr w:type="spellStart"/>
      <w:r w:rsidR="00310C12" w:rsidRPr="00566650">
        <w:rPr>
          <w:rFonts w:ascii="Arial" w:hAnsi="Arial" w:cs="Arial"/>
          <w:color w:val="000000" w:themeColor="text1"/>
        </w:rPr>
        <w:t>Baghi</w:t>
      </w:r>
      <w:proofErr w:type="spellEnd"/>
      <w:r w:rsidR="00310C12" w:rsidRPr="00566650">
        <w:rPr>
          <w:rFonts w:ascii="Arial" w:hAnsi="Arial" w:cs="Arial"/>
          <w:color w:val="000000" w:themeColor="text1"/>
        </w:rPr>
        <w:t xml:space="preserve">, </w:t>
      </w:r>
      <w:proofErr w:type="spellStart"/>
      <w:r w:rsidR="00310C12" w:rsidRPr="00566650">
        <w:rPr>
          <w:rFonts w:ascii="Arial" w:hAnsi="Arial" w:cs="Arial"/>
          <w:color w:val="000000" w:themeColor="text1"/>
        </w:rPr>
        <w:t>Helmig</w:t>
      </w:r>
      <w:proofErr w:type="spellEnd"/>
      <w:r w:rsidR="00310C12" w:rsidRPr="00566650">
        <w:rPr>
          <w:rFonts w:ascii="Arial" w:hAnsi="Arial" w:cs="Arial"/>
          <w:color w:val="000000" w:themeColor="text1"/>
        </w:rPr>
        <w:t xml:space="preserve">, Guenther, </w:t>
      </w:r>
      <w:proofErr w:type="spellStart"/>
      <w:r w:rsidR="00310C12" w:rsidRPr="00566650">
        <w:rPr>
          <w:rFonts w:ascii="Arial" w:hAnsi="Arial" w:cs="Arial"/>
          <w:color w:val="000000" w:themeColor="text1"/>
        </w:rPr>
        <w:t>Duhl</w:t>
      </w:r>
      <w:proofErr w:type="spellEnd"/>
      <w:r w:rsidR="00310C12" w:rsidRPr="00566650">
        <w:rPr>
          <w:rFonts w:ascii="Arial" w:hAnsi="Arial" w:cs="Arial"/>
          <w:color w:val="000000" w:themeColor="text1"/>
        </w:rPr>
        <w:t>, &amp; Daly, 2012</w:t>
      </w:r>
      <w:r w:rsidR="00310C12">
        <w:rPr>
          <w:rFonts w:ascii="Arial" w:hAnsi="Arial" w:cs="Arial"/>
          <w:color w:val="000000" w:themeColor="text1"/>
        </w:rPr>
        <w:t xml:space="preserve">; </w:t>
      </w:r>
      <w:r w:rsidR="00310C12">
        <w:rPr>
          <w:rFonts w:ascii="Arial" w:eastAsia="Arial" w:hAnsi="Arial" w:cs="Arial"/>
        </w:rPr>
        <w:t xml:space="preserve">Hillier Nurseries, 2019) while in mainland Europe it is regarded as </w:t>
      </w:r>
      <w:r w:rsidR="00703EFD" w:rsidRPr="00B31DE8">
        <w:rPr>
          <w:rFonts w:ascii="Arial" w:eastAsia="Arial" w:hAnsi="Arial" w:cs="Arial"/>
          <w:i/>
          <w:iCs/>
          <w:color w:val="3B3630"/>
        </w:rPr>
        <w:t xml:space="preserve">C. </w:t>
      </w:r>
      <w:r w:rsidR="00703EFD">
        <w:rPr>
          <w:rFonts w:ascii="Arial" w:eastAsia="Arial" w:hAnsi="Arial" w:cs="Arial"/>
        </w:rPr>
        <w:t>×</w:t>
      </w:r>
      <w:r w:rsidR="00703EFD">
        <w:rPr>
          <w:rFonts w:ascii="Arial" w:eastAsia="Arial" w:hAnsi="Arial" w:cs="Arial"/>
          <w:i/>
          <w:iCs/>
          <w:color w:val="3B3630"/>
        </w:rPr>
        <w:t xml:space="preserve"> media</w:t>
      </w:r>
      <w:r w:rsidR="00703EFD" w:rsidRPr="00B31DE8">
        <w:rPr>
          <w:rFonts w:ascii="Arial" w:eastAsia="Arial" w:hAnsi="Arial" w:cs="Arial"/>
          <w:color w:val="3B3630"/>
        </w:rPr>
        <w:t xml:space="preserve"> ‘Paul’s Scarlet’</w:t>
      </w:r>
      <w:r w:rsidR="00310C12">
        <w:rPr>
          <w:rFonts w:ascii="Arial" w:eastAsia="Arial" w:hAnsi="Arial" w:cs="Arial"/>
          <w:color w:val="3B3630"/>
        </w:rPr>
        <w:t xml:space="preserve"> </w:t>
      </w:r>
      <w:r w:rsidR="00703EFD">
        <w:rPr>
          <w:rFonts w:ascii="Arial" w:eastAsia="Arial" w:hAnsi="Arial" w:cs="Arial"/>
          <w:color w:val="3B3630"/>
        </w:rPr>
        <w:t>(</w:t>
      </w:r>
      <w:r w:rsidR="00310C12">
        <w:rPr>
          <w:rFonts w:ascii="Arial" w:eastAsia="Arial" w:hAnsi="Arial" w:cs="Arial"/>
          <w:color w:val="3B3630"/>
        </w:rPr>
        <w:t xml:space="preserve">Schmidt, 2017; </w:t>
      </w:r>
      <w:r w:rsidR="00703EFD">
        <w:rPr>
          <w:rFonts w:ascii="Arial" w:eastAsia="Arial" w:hAnsi="Arial" w:cs="Arial"/>
          <w:color w:val="3B3630"/>
        </w:rPr>
        <w:t>Jablonski, 20</w:t>
      </w:r>
      <w:r w:rsidR="0093014A">
        <w:rPr>
          <w:rFonts w:ascii="Arial" w:eastAsia="Arial" w:hAnsi="Arial" w:cs="Arial"/>
          <w:color w:val="3B3630"/>
        </w:rPr>
        <w:t>17</w:t>
      </w:r>
      <w:r w:rsidR="00703EFD" w:rsidRPr="00820E04">
        <w:rPr>
          <w:rFonts w:ascii="Arial" w:eastAsia="Arial" w:hAnsi="Arial" w:cs="Arial"/>
        </w:rPr>
        <w:t>)</w:t>
      </w:r>
      <w:r w:rsidR="00310C12">
        <w:rPr>
          <w:rFonts w:ascii="Arial" w:eastAsia="Arial" w:hAnsi="Arial" w:cs="Arial"/>
        </w:rPr>
        <w:t xml:space="preserve">.  Given its reputed origin from ‘Rosea </w:t>
      </w:r>
      <w:proofErr w:type="spellStart"/>
      <w:r w:rsidR="00310C12">
        <w:rPr>
          <w:rFonts w:ascii="Arial" w:eastAsia="Arial" w:hAnsi="Arial" w:cs="Arial"/>
        </w:rPr>
        <w:t>Flore</w:t>
      </w:r>
      <w:proofErr w:type="spellEnd"/>
      <w:r w:rsidR="00310C12">
        <w:rPr>
          <w:rFonts w:ascii="Arial" w:eastAsia="Arial" w:hAnsi="Arial" w:cs="Arial"/>
        </w:rPr>
        <w:t xml:space="preserve"> </w:t>
      </w:r>
      <w:proofErr w:type="spellStart"/>
      <w:r w:rsidR="00310C12">
        <w:rPr>
          <w:rFonts w:ascii="Arial" w:eastAsia="Arial" w:hAnsi="Arial" w:cs="Arial"/>
        </w:rPr>
        <w:t>Pleno</w:t>
      </w:r>
      <w:proofErr w:type="spellEnd"/>
      <w:r w:rsidR="00310C12">
        <w:rPr>
          <w:rFonts w:ascii="Arial" w:eastAsia="Arial" w:hAnsi="Arial" w:cs="Arial"/>
        </w:rPr>
        <w:t>’</w:t>
      </w:r>
      <w:r w:rsidR="00310C12" w:rsidRPr="00310C12">
        <w:rPr>
          <w:rFonts w:ascii="Arial" w:eastAsia="Arial" w:hAnsi="Arial" w:cs="Arial"/>
          <w:i/>
          <w:iCs/>
        </w:rPr>
        <w:t xml:space="preserve"> </w:t>
      </w:r>
      <w:r w:rsidR="00310C12">
        <w:rPr>
          <w:rFonts w:ascii="Arial" w:eastAsia="Arial" w:hAnsi="Arial" w:cs="Arial"/>
        </w:rPr>
        <w:t xml:space="preserve">it is regarded here as a cultivar of </w:t>
      </w:r>
      <w:r w:rsidR="00310C12" w:rsidRPr="00820E04">
        <w:rPr>
          <w:rFonts w:ascii="Arial" w:eastAsia="Arial" w:hAnsi="Arial" w:cs="Arial"/>
          <w:i/>
          <w:iCs/>
        </w:rPr>
        <w:t>C. laevigata</w:t>
      </w:r>
      <w:r w:rsidR="00310C12">
        <w:rPr>
          <w:rFonts w:ascii="Arial" w:eastAsia="Arial" w:hAnsi="Arial" w:cs="Arial"/>
        </w:rPr>
        <w:t xml:space="preserve">. </w:t>
      </w:r>
      <w:r w:rsidR="00703EFD">
        <w:rPr>
          <w:rFonts w:ascii="Arial" w:eastAsia="Arial" w:hAnsi="Arial" w:cs="Arial"/>
        </w:rPr>
        <w:t xml:space="preserve"> </w:t>
      </w:r>
      <w:proofErr w:type="spellStart"/>
      <w:r w:rsidR="004C3358" w:rsidRPr="00D65C0E">
        <w:rPr>
          <w:rFonts w:ascii="Arial" w:eastAsia="Arial" w:hAnsi="Arial" w:cs="Arial"/>
        </w:rPr>
        <w:t>Dau</w:t>
      </w:r>
      <w:proofErr w:type="spellEnd"/>
      <w:r w:rsidR="004C3358" w:rsidRPr="00D65C0E">
        <w:rPr>
          <w:rFonts w:ascii="Arial" w:eastAsia="Arial" w:hAnsi="Arial" w:cs="Arial"/>
        </w:rPr>
        <w:t xml:space="preserve"> (1941) lists </w:t>
      </w:r>
      <w:r w:rsidR="00614544" w:rsidRPr="00D65C0E">
        <w:rPr>
          <w:rFonts w:ascii="Arial" w:eastAsia="Arial" w:hAnsi="Arial" w:cs="Arial"/>
        </w:rPr>
        <w:t xml:space="preserve">further </w:t>
      </w:r>
      <w:r w:rsidR="004C3358" w:rsidRPr="00D65C0E">
        <w:rPr>
          <w:rFonts w:ascii="Arial" w:eastAsia="Arial" w:hAnsi="Arial" w:cs="Arial"/>
        </w:rPr>
        <w:t>varieties and forms.</w:t>
      </w:r>
    </w:p>
    <w:p w14:paraId="3F58881C" w14:textId="7C8D066D" w:rsidR="007F0D44" w:rsidRPr="00566650" w:rsidRDefault="008100DA" w:rsidP="005F7D2D">
      <w:pPr>
        <w:spacing w:line="360" w:lineRule="auto"/>
        <w:rPr>
          <w:rFonts w:ascii="Arial" w:eastAsia="Arial" w:hAnsi="Arial" w:cs="Arial"/>
        </w:rPr>
      </w:pPr>
      <w:r w:rsidRPr="00EC3CFE">
        <w:rPr>
          <w:rFonts w:ascii="Arial" w:eastAsia="Arial" w:hAnsi="Arial" w:cs="Arial"/>
          <w:color w:val="000000"/>
        </w:rPr>
        <w:tab/>
      </w:r>
      <w:r w:rsidR="004C3358" w:rsidRPr="00EC3CFE">
        <w:rPr>
          <w:rFonts w:ascii="Arial" w:eastAsia="Arial" w:hAnsi="Arial" w:cs="Arial"/>
          <w:i/>
        </w:rPr>
        <w:t>Crataegus laevigata</w:t>
      </w:r>
      <w:r w:rsidR="004C3358" w:rsidRPr="00EC3CFE">
        <w:rPr>
          <w:rFonts w:ascii="Arial" w:eastAsia="Arial" w:hAnsi="Arial" w:cs="Arial"/>
        </w:rPr>
        <w:t xml:space="preserve"> is native to Britain, more tolerant of shade than </w:t>
      </w:r>
      <w:r w:rsidR="004C3358" w:rsidRPr="00602F06">
        <w:rPr>
          <w:rFonts w:ascii="Arial" w:eastAsia="Arial" w:hAnsi="Arial" w:cs="Arial"/>
          <w:i/>
        </w:rPr>
        <w:t>C. monogyna</w:t>
      </w:r>
      <w:r w:rsidR="004C3358" w:rsidRPr="008971B8">
        <w:rPr>
          <w:rFonts w:ascii="Arial" w:eastAsia="Arial" w:hAnsi="Arial" w:cs="Arial"/>
        </w:rPr>
        <w:t xml:space="preserve">, </w:t>
      </w:r>
      <w:r w:rsidR="00614544" w:rsidRPr="009A6CDA">
        <w:rPr>
          <w:rFonts w:ascii="Arial" w:eastAsia="Arial" w:hAnsi="Arial" w:cs="Arial"/>
        </w:rPr>
        <w:t xml:space="preserve">and </w:t>
      </w:r>
      <w:r w:rsidR="004C3358" w:rsidRPr="00B201E5">
        <w:rPr>
          <w:rFonts w:ascii="Arial" w:eastAsia="Arial" w:hAnsi="Arial" w:cs="Arial"/>
        </w:rPr>
        <w:t>occur</w:t>
      </w:r>
      <w:r w:rsidR="001440E1">
        <w:rPr>
          <w:rFonts w:ascii="Arial" w:eastAsia="Arial" w:hAnsi="Arial" w:cs="Arial"/>
        </w:rPr>
        <w:t>s</w:t>
      </w:r>
      <w:r w:rsidR="004C3358" w:rsidRPr="00B201E5">
        <w:rPr>
          <w:rFonts w:ascii="Arial" w:eastAsia="Arial" w:hAnsi="Arial" w:cs="Arial"/>
        </w:rPr>
        <w:t xml:space="preserve"> primarily in an</w:t>
      </w:r>
      <w:r w:rsidR="004C3358" w:rsidRPr="00566650">
        <w:rPr>
          <w:rFonts w:ascii="Arial" w:eastAsia="Arial" w:hAnsi="Arial" w:cs="Arial"/>
        </w:rPr>
        <w:t xml:space="preserve">cient woods, wood-borders, old hedgerows and boundary banks </w:t>
      </w:r>
      <w:r w:rsidR="004C3358" w:rsidRPr="00566650">
        <w:rPr>
          <w:rFonts w:ascii="Arial" w:eastAsia="Arial" w:hAnsi="Arial" w:cs="Arial"/>
        </w:rPr>
        <w:lastRenderedPageBreak/>
        <w:t>on clay soils. It has, however, been extensively planted outside its native range and habitats (Stace, Preston, &amp; Pearman, 2015).</w:t>
      </w:r>
    </w:p>
    <w:p w14:paraId="426A7210" w14:textId="77777777" w:rsidR="007F0D44" w:rsidRPr="00566650" w:rsidRDefault="007F0D44" w:rsidP="005F7D2D">
      <w:pPr>
        <w:spacing w:line="360" w:lineRule="auto"/>
        <w:rPr>
          <w:rFonts w:ascii="Arial" w:eastAsia="Arial" w:hAnsi="Arial" w:cs="Arial"/>
          <w:color w:val="000000"/>
        </w:rPr>
      </w:pPr>
    </w:p>
    <w:p w14:paraId="08A6AC21"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1 │ GEOGRAPHICAL AND ALTITUDINAL DISTRIBUTION</w:t>
      </w:r>
    </w:p>
    <w:p w14:paraId="7D261912" w14:textId="56A9EEA9" w:rsidR="007F0D44" w:rsidRPr="00EC3CFE"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rPr>
      </w:pPr>
      <w:r w:rsidRPr="00566650">
        <w:rPr>
          <w:rFonts w:ascii="Arial" w:eastAsia="Arial" w:hAnsi="Arial" w:cs="Arial"/>
        </w:rPr>
        <w:t xml:space="preserve">The Midland hawthorn has a more restricted range than </w:t>
      </w:r>
      <w:r w:rsidRPr="00566650">
        <w:rPr>
          <w:rFonts w:ascii="Arial" w:eastAsia="Arial" w:hAnsi="Arial" w:cs="Arial"/>
          <w:i/>
        </w:rPr>
        <w:t>Crataegus monogyna</w:t>
      </w:r>
      <w:r w:rsidRPr="00566650">
        <w:rPr>
          <w:rFonts w:ascii="Arial" w:eastAsia="Arial" w:hAnsi="Arial" w:cs="Arial"/>
        </w:rPr>
        <w:t xml:space="preserve"> </w:t>
      </w:r>
      <w:r w:rsidR="00E03151" w:rsidRPr="00566650">
        <w:rPr>
          <w:rFonts w:ascii="Arial" w:eastAsia="Arial" w:hAnsi="Arial" w:cs="Arial"/>
        </w:rPr>
        <w:t xml:space="preserve">in the British Isles </w:t>
      </w:r>
      <w:r w:rsidRPr="00566650">
        <w:rPr>
          <w:rFonts w:ascii="Arial" w:eastAsia="Arial" w:hAnsi="Arial" w:cs="Arial"/>
        </w:rPr>
        <w:t>(</w:t>
      </w:r>
      <w:proofErr w:type="spellStart"/>
      <w:r w:rsidRPr="00566650">
        <w:rPr>
          <w:rFonts w:ascii="Arial" w:eastAsia="Arial" w:hAnsi="Arial" w:cs="Arial"/>
        </w:rPr>
        <w:t>Fichtner</w:t>
      </w:r>
      <w:proofErr w:type="spellEnd"/>
      <w:r w:rsidRPr="00566650">
        <w:rPr>
          <w:rFonts w:ascii="Arial" w:eastAsia="Arial" w:hAnsi="Arial" w:cs="Arial"/>
        </w:rPr>
        <w:t xml:space="preserve"> &amp; </w:t>
      </w:r>
      <w:proofErr w:type="spellStart"/>
      <w:r w:rsidRPr="00566650">
        <w:rPr>
          <w:rFonts w:ascii="Arial" w:eastAsia="Arial" w:hAnsi="Arial" w:cs="Arial"/>
        </w:rPr>
        <w:t>Wissemann</w:t>
      </w:r>
      <w:proofErr w:type="spellEnd"/>
      <w:r w:rsidRPr="00566650">
        <w:rPr>
          <w:rFonts w:ascii="Arial" w:eastAsia="Arial" w:hAnsi="Arial" w:cs="Arial"/>
        </w:rPr>
        <w:t xml:space="preserve"> 202</w:t>
      </w:r>
      <w:r w:rsidR="0082705F">
        <w:rPr>
          <w:rFonts w:ascii="Arial" w:eastAsia="Arial" w:hAnsi="Arial" w:cs="Arial"/>
        </w:rPr>
        <w:t>1</w:t>
      </w:r>
      <w:r w:rsidR="0082705F" w:rsidRPr="00566650">
        <w:rPr>
          <w:rFonts w:ascii="Arial" w:eastAsia="Arial" w:hAnsi="Arial" w:cs="Arial"/>
        </w:rPr>
        <w:t xml:space="preserve">) </w:t>
      </w:r>
      <w:r w:rsidRPr="00566650">
        <w:rPr>
          <w:rFonts w:ascii="Arial" w:eastAsia="Arial" w:hAnsi="Arial" w:cs="Arial"/>
        </w:rPr>
        <w:t xml:space="preserve">and is most abundant in the south and east of </w:t>
      </w:r>
      <w:r w:rsidR="00E03151" w:rsidRPr="00566650">
        <w:rPr>
          <w:rFonts w:ascii="Arial" w:eastAsia="Arial" w:hAnsi="Arial" w:cs="Arial"/>
        </w:rPr>
        <w:t>England</w:t>
      </w:r>
      <w:r w:rsidRPr="00566650">
        <w:rPr>
          <w:rFonts w:ascii="Arial" w:eastAsia="Arial" w:hAnsi="Arial" w:cs="Arial"/>
        </w:rPr>
        <w:t xml:space="preserve">, occurring naturally up to the Midlands (Figure 2). Its native range extends from Kent, Norfolk and Lincolnshire westwards to Hants (but absent from the New Forest; Brewis, Bowman, &amp; Rose, 1996), Somerset, Gloucester and into Wales in Gwent and Glamorgan. Further north it is classified as a scattered native in ancient field hedges in Shropshire (Lockton &amp; </w:t>
      </w:r>
      <w:proofErr w:type="spellStart"/>
      <w:r w:rsidRPr="00566650">
        <w:rPr>
          <w:rFonts w:ascii="Arial" w:eastAsia="Arial" w:hAnsi="Arial" w:cs="Arial"/>
        </w:rPr>
        <w:t>Whild</w:t>
      </w:r>
      <w:proofErr w:type="spellEnd"/>
      <w:r w:rsidRPr="00566650">
        <w:rPr>
          <w:rFonts w:ascii="Arial" w:eastAsia="Arial" w:hAnsi="Arial" w:cs="Arial"/>
        </w:rPr>
        <w:t>, 2015) but a rare neophyte in Staffordshire, to the west of the accepted natural range (</w:t>
      </w:r>
      <w:proofErr w:type="spellStart"/>
      <w:r w:rsidRPr="00566650">
        <w:rPr>
          <w:rFonts w:ascii="Arial" w:eastAsia="Arial" w:hAnsi="Arial" w:cs="Arial"/>
        </w:rPr>
        <w:t>Hawksford</w:t>
      </w:r>
      <w:proofErr w:type="spellEnd"/>
      <w:r w:rsidRPr="00566650">
        <w:rPr>
          <w:rFonts w:ascii="Arial" w:eastAsia="Arial" w:hAnsi="Arial" w:cs="Arial"/>
        </w:rPr>
        <w:t xml:space="preserve"> et al</w:t>
      </w:r>
      <w:r w:rsidR="00C313D6">
        <w:rPr>
          <w:rFonts w:ascii="Arial" w:eastAsia="Arial" w:hAnsi="Arial" w:cs="Arial"/>
        </w:rPr>
        <w:t>.,</w:t>
      </w:r>
      <w:r w:rsidRPr="00566650">
        <w:rPr>
          <w:rFonts w:ascii="Arial" w:eastAsia="Arial" w:hAnsi="Arial" w:cs="Arial"/>
        </w:rPr>
        <w:t xml:space="preserve"> 2011). Hill, Preston</w:t>
      </w:r>
      <w:r w:rsidR="00D21DBC">
        <w:rPr>
          <w:rFonts w:ascii="Arial" w:eastAsia="Arial" w:hAnsi="Arial" w:cs="Arial"/>
        </w:rPr>
        <w:t>,</w:t>
      </w:r>
      <w:r w:rsidRPr="00566650">
        <w:rPr>
          <w:rFonts w:ascii="Arial" w:eastAsia="Arial" w:hAnsi="Arial" w:cs="Arial"/>
        </w:rPr>
        <w:t xml:space="preserve"> and Roy (2004) recorded </w:t>
      </w:r>
      <w:r w:rsidRPr="00566650">
        <w:rPr>
          <w:rFonts w:ascii="Arial" w:eastAsia="Arial" w:hAnsi="Arial" w:cs="Arial"/>
          <w:i/>
        </w:rPr>
        <w:t>C. laevigata</w:t>
      </w:r>
      <w:r w:rsidRPr="00566650">
        <w:rPr>
          <w:rFonts w:ascii="Arial" w:eastAsia="Arial" w:hAnsi="Arial" w:cs="Arial"/>
        </w:rPr>
        <w:t xml:space="preserve"> as occurring in 597 (21%) of 10-km squares in Great Britain, and 1 </w:t>
      </w:r>
      <w:r w:rsidR="00E03151" w:rsidRPr="00566650">
        <w:rPr>
          <w:rFonts w:ascii="Arial" w:eastAsia="Arial" w:hAnsi="Arial" w:cs="Arial"/>
        </w:rPr>
        <w:t xml:space="preserve">square </w:t>
      </w:r>
      <w:r w:rsidRPr="00566650">
        <w:rPr>
          <w:rFonts w:ascii="Arial" w:eastAsia="Arial" w:hAnsi="Arial" w:cs="Arial"/>
        </w:rPr>
        <w:t xml:space="preserve">(7%) in the Channel Islands. According to Rackham (2003), the highest ratio of </w:t>
      </w:r>
      <w:r w:rsidRPr="00566650">
        <w:rPr>
          <w:rFonts w:ascii="Arial" w:eastAsia="Arial" w:hAnsi="Arial" w:cs="Arial"/>
          <w:i/>
        </w:rPr>
        <w:t>C. laevigata</w:t>
      </w:r>
      <w:r w:rsidRPr="00566650">
        <w:rPr>
          <w:rFonts w:ascii="Arial" w:eastAsia="Arial" w:hAnsi="Arial" w:cs="Arial"/>
        </w:rPr>
        <w:t xml:space="preserve"> to </w:t>
      </w:r>
      <w:r w:rsidRPr="00566650">
        <w:rPr>
          <w:rFonts w:ascii="Arial" w:eastAsia="Arial" w:hAnsi="Arial" w:cs="Arial"/>
          <w:i/>
        </w:rPr>
        <w:t>C. monogyna</w:t>
      </w:r>
      <w:r w:rsidRPr="00566650">
        <w:rPr>
          <w:rFonts w:ascii="Arial" w:eastAsia="Arial" w:hAnsi="Arial" w:cs="Arial"/>
        </w:rPr>
        <w:t xml:space="preserve"> (Section 5.2) is to be found on heavy soils in Cambridgeshire, northwest Essex and southwest Suffolk, and </w:t>
      </w:r>
      <w:r w:rsidR="00D8127B">
        <w:rPr>
          <w:rFonts w:ascii="Arial" w:eastAsia="Arial" w:hAnsi="Arial" w:cs="Arial"/>
        </w:rPr>
        <w:t>“</w:t>
      </w:r>
      <w:r w:rsidRPr="00D8127B">
        <w:rPr>
          <w:rFonts w:ascii="Arial" w:eastAsia="Arial" w:hAnsi="Arial" w:cs="Arial"/>
        </w:rPr>
        <w:t>the best populations</w:t>
      </w:r>
      <w:r w:rsidR="00D8127B">
        <w:rPr>
          <w:rFonts w:ascii="Arial" w:eastAsia="Arial" w:hAnsi="Arial" w:cs="Arial"/>
        </w:rPr>
        <w:t>”</w:t>
      </w:r>
      <w:r w:rsidRPr="00D8127B">
        <w:rPr>
          <w:rFonts w:ascii="Arial" w:eastAsia="Arial" w:hAnsi="Arial" w:cs="Arial"/>
        </w:rPr>
        <w:t xml:space="preserve"> in Britain were to be found in </w:t>
      </w:r>
      <w:proofErr w:type="spellStart"/>
      <w:r w:rsidRPr="00D8127B">
        <w:rPr>
          <w:rFonts w:ascii="Arial" w:eastAsia="Arial" w:hAnsi="Arial" w:cs="Arial"/>
        </w:rPr>
        <w:t>Rivenhall</w:t>
      </w:r>
      <w:proofErr w:type="spellEnd"/>
      <w:r w:rsidRPr="00D8127B">
        <w:rPr>
          <w:rFonts w:ascii="Arial" w:eastAsia="Arial" w:hAnsi="Arial" w:cs="Arial"/>
        </w:rPr>
        <w:t xml:space="preserve"> Woods on clay soil in mid-Essex.</w:t>
      </w:r>
    </w:p>
    <w:p w14:paraId="4B745AB4" w14:textId="308AED61"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602F06">
        <w:rPr>
          <w:rFonts w:ascii="Arial" w:eastAsia="Arial" w:hAnsi="Arial" w:cs="Arial"/>
          <w:color w:val="000000"/>
        </w:rPr>
        <w:t xml:space="preserve">Occasional records in Scotland are undoubtedly planted. </w:t>
      </w:r>
      <w:proofErr w:type="spellStart"/>
      <w:r w:rsidRPr="00602F06">
        <w:rPr>
          <w:rFonts w:ascii="Arial" w:eastAsia="Arial" w:hAnsi="Arial" w:cs="Arial"/>
          <w:color w:val="000000"/>
        </w:rPr>
        <w:t>Druce</w:t>
      </w:r>
      <w:proofErr w:type="spellEnd"/>
      <w:r w:rsidRPr="00602F06">
        <w:rPr>
          <w:rFonts w:ascii="Arial" w:eastAsia="Arial" w:hAnsi="Arial" w:cs="Arial"/>
          <w:color w:val="000000"/>
        </w:rPr>
        <w:t xml:space="preserve"> (1917) found plants near Kirriemuir in Angus</w:t>
      </w:r>
      <w:r w:rsidRPr="00165EA6">
        <w:rPr>
          <w:rFonts w:ascii="Arial" w:eastAsia="Arial" w:hAnsi="Arial" w:cs="Arial"/>
          <w:color w:val="000000"/>
        </w:rPr>
        <w:t xml:space="preserve"> in eastern Scotland but recorded that alt</w:t>
      </w:r>
      <w:r w:rsidRPr="00C86711">
        <w:rPr>
          <w:rFonts w:ascii="Arial" w:eastAsia="Arial" w:hAnsi="Arial" w:cs="Arial"/>
          <w:color w:val="000000"/>
        </w:rPr>
        <w:t xml:space="preserve">hough they were of a good size they “had the appearance of being planted”. In Ireland it is possible that </w:t>
      </w:r>
      <w:r w:rsidRPr="009A6CDA">
        <w:rPr>
          <w:rFonts w:ascii="Arial" w:eastAsia="Arial" w:hAnsi="Arial" w:cs="Arial"/>
          <w:i/>
          <w:color w:val="000000"/>
        </w:rPr>
        <w:t>C. laevigata</w:t>
      </w:r>
      <w:r w:rsidRPr="00B201E5">
        <w:rPr>
          <w:rFonts w:ascii="Arial" w:eastAsia="Arial" w:hAnsi="Arial" w:cs="Arial"/>
          <w:color w:val="000000"/>
        </w:rPr>
        <w:t xml:space="preserve"> is now an extinct native but it is most likely to be an introduction (Figure </w:t>
      </w:r>
      <w:r w:rsidRPr="00566650">
        <w:rPr>
          <w:rFonts w:ascii="Arial" w:eastAsia="Arial" w:hAnsi="Arial" w:cs="Arial"/>
        </w:rPr>
        <w:t>2</w:t>
      </w:r>
      <w:r w:rsidRPr="00566650">
        <w:rPr>
          <w:rFonts w:ascii="Arial" w:eastAsia="Arial" w:hAnsi="Arial" w:cs="Arial"/>
          <w:color w:val="000000"/>
        </w:rPr>
        <w:t xml:space="preserve">; Section 10). </w:t>
      </w:r>
    </w:p>
    <w:p w14:paraId="2C7B1C4E" w14:textId="3747E980" w:rsidR="007F0D44" w:rsidRPr="00566650" w:rsidRDefault="001440E1"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4B05D9">
        <w:rPr>
          <w:rFonts w:ascii="Arial" w:eastAsia="Arial" w:hAnsi="Arial" w:cs="Arial"/>
          <w:i/>
          <w:iCs/>
          <w:color w:val="000000"/>
        </w:rPr>
        <w:t>Crataegus laevigata</w:t>
      </w:r>
      <w:r w:rsidR="004C3358" w:rsidRPr="00566650">
        <w:rPr>
          <w:rFonts w:ascii="Arial" w:eastAsia="Arial" w:hAnsi="Arial" w:cs="Arial"/>
          <w:color w:val="000000"/>
        </w:rPr>
        <w:t xml:space="preserve"> is native to western and central Europe as far east as the Czech Republic and Hungary and </w:t>
      </w:r>
      <w:r w:rsidR="00E03151" w:rsidRPr="00566650">
        <w:rPr>
          <w:rFonts w:ascii="Arial" w:eastAsia="Arial" w:hAnsi="Arial" w:cs="Arial"/>
          <w:color w:val="000000"/>
        </w:rPr>
        <w:t xml:space="preserve">is </w:t>
      </w:r>
      <w:r w:rsidR="004C3358" w:rsidRPr="00566650">
        <w:rPr>
          <w:rFonts w:ascii="Arial" w:eastAsia="Arial" w:hAnsi="Arial" w:cs="Arial"/>
          <w:color w:val="000000"/>
        </w:rPr>
        <w:t xml:space="preserve">almost certainly native in Romania and Ukraine (Figure </w:t>
      </w:r>
      <w:r w:rsidR="00E03151" w:rsidRPr="00566650">
        <w:rPr>
          <w:rFonts w:ascii="Arial" w:eastAsia="Arial" w:hAnsi="Arial" w:cs="Arial"/>
          <w:color w:val="000000"/>
        </w:rPr>
        <w:t>3</w:t>
      </w:r>
      <w:r w:rsidR="004C3358" w:rsidRPr="00566650">
        <w:rPr>
          <w:rFonts w:ascii="Arial" w:eastAsia="Arial" w:hAnsi="Arial" w:cs="Arial"/>
          <w:color w:val="000000"/>
        </w:rPr>
        <w:t>). In the north it extends to southern Sweden, Latvia</w:t>
      </w:r>
      <w:r w:rsidR="004C3358" w:rsidRPr="00566650">
        <w:rPr>
          <w:rFonts w:ascii="Arial" w:eastAsia="Arial" w:hAnsi="Arial" w:cs="Arial"/>
        </w:rPr>
        <w:t xml:space="preserve"> and</w:t>
      </w:r>
      <w:r w:rsidR="004C3358" w:rsidRPr="00566650">
        <w:rPr>
          <w:rFonts w:ascii="Arial" w:eastAsia="Arial" w:hAnsi="Arial" w:cs="Arial"/>
          <w:color w:val="000000"/>
        </w:rPr>
        <w:t xml:space="preserve"> Estonia, and in the south into the Pyrenees of Spain and into Italy</w:t>
      </w:r>
      <w:r w:rsidR="009F3D4B" w:rsidRPr="00566650">
        <w:rPr>
          <w:rFonts w:ascii="Arial" w:eastAsia="Arial" w:hAnsi="Arial" w:cs="Arial"/>
          <w:color w:val="000000"/>
        </w:rPr>
        <w:t>,</w:t>
      </w:r>
      <w:r w:rsidR="004C3358" w:rsidRPr="00566650">
        <w:rPr>
          <w:rFonts w:ascii="Arial" w:eastAsia="Arial" w:hAnsi="Arial" w:cs="Arial"/>
          <w:color w:val="000000"/>
        </w:rPr>
        <w:t xml:space="preserve"> </w:t>
      </w:r>
      <w:r w:rsidR="009F3D4B" w:rsidRPr="00566650">
        <w:rPr>
          <w:rFonts w:ascii="Arial" w:eastAsia="Arial" w:hAnsi="Arial" w:cs="Arial"/>
          <w:color w:val="000000"/>
        </w:rPr>
        <w:t>most likely including</w:t>
      </w:r>
      <w:r w:rsidR="004C3358" w:rsidRPr="00566650">
        <w:rPr>
          <w:rFonts w:ascii="Arial" w:eastAsia="Arial" w:hAnsi="Arial" w:cs="Arial"/>
          <w:color w:val="000000"/>
        </w:rPr>
        <w:t xml:space="preserve"> Sicily</w:t>
      </w:r>
      <w:r w:rsidR="009F3D4B" w:rsidRPr="00566650">
        <w:rPr>
          <w:rFonts w:ascii="Arial" w:eastAsia="Arial" w:hAnsi="Arial" w:cs="Arial"/>
          <w:color w:val="000000"/>
        </w:rPr>
        <w:t xml:space="preserve"> (Christensen</w:t>
      </w:r>
      <w:r w:rsidR="00D21DBC">
        <w:rPr>
          <w:rFonts w:ascii="Arial" w:eastAsia="Arial" w:hAnsi="Arial" w:cs="Arial"/>
          <w:color w:val="000000"/>
        </w:rPr>
        <w:t>,</w:t>
      </w:r>
      <w:r w:rsidR="009F3D4B" w:rsidRPr="00566650">
        <w:rPr>
          <w:rFonts w:ascii="Arial" w:eastAsia="Arial" w:hAnsi="Arial" w:cs="Arial"/>
          <w:color w:val="000000"/>
        </w:rPr>
        <w:t xml:space="preserve"> 1984)</w:t>
      </w:r>
      <w:r w:rsidR="004C3358" w:rsidRPr="00566650">
        <w:rPr>
          <w:rFonts w:ascii="Arial" w:eastAsia="Arial" w:hAnsi="Arial" w:cs="Arial"/>
          <w:color w:val="000000"/>
        </w:rPr>
        <w:t xml:space="preserve">. </w:t>
      </w:r>
      <w:r>
        <w:rPr>
          <w:rFonts w:ascii="Arial" w:eastAsia="Arial" w:hAnsi="Arial" w:cs="Arial"/>
          <w:color w:val="000000"/>
        </w:rPr>
        <w:t xml:space="preserve">It is classified by Preston </w:t>
      </w:r>
      <w:r w:rsidR="00D21DBC">
        <w:rPr>
          <w:rFonts w:ascii="Arial" w:eastAsia="Arial" w:hAnsi="Arial" w:cs="Arial"/>
          <w:color w:val="000000"/>
        </w:rPr>
        <w:t xml:space="preserve">and </w:t>
      </w:r>
      <w:r>
        <w:rPr>
          <w:rFonts w:ascii="Arial" w:eastAsia="Arial" w:hAnsi="Arial" w:cs="Arial"/>
          <w:color w:val="000000"/>
        </w:rPr>
        <w:t xml:space="preserve">Hill (1997) as having a European Temperate range. It </w:t>
      </w:r>
      <w:r w:rsidR="004C3358" w:rsidRPr="00566650">
        <w:rPr>
          <w:rFonts w:ascii="Arial" w:eastAsia="Arial" w:hAnsi="Arial" w:cs="Arial"/>
          <w:color w:val="000000"/>
        </w:rPr>
        <w:t xml:space="preserve">is most widespread in the northern central part of its range </w:t>
      </w:r>
      <w:r w:rsidR="00E03151" w:rsidRPr="00566650">
        <w:rPr>
          <w:rFonts w:ascii="Arial" w:eastAsia="Arial" w:hAnsi="Arial" w:cs="Arial"/>
          <w:color w:val="000000"/>
        </w:rPr>
        <w:t>including</w:t>
      </w:r>
      <w:r w:rsidR="004C3358" w:rsidRPr="00566650">
        <w:rPr>
          <w:rFonts w:ascii="Arial" w:eastAsia="Arial" w:hAnsi="Arial" w:cs="Arial"/>
          <w:color w:val="000000"/>
        </w:rPr>
        <w:t xml:space="preserve"> Poland </w:t>
      </w:r>
      <w:r w:rsidR="004C3358" w:rsidRPr="00566650">
        <w:rPr>
          <w:rFonts w:ascii="Arial" w:eastAsia="Arial" w:hAnsi="Arial" w:cs="Arial"/>
        </w:rPr>
        <w:t>(</w:t>
      </w:r>
      <w:proofErr w:type="spellStart"/>
      <w:r w:rsidR="004C3358" w:rsidRPr="00566650">
        <w:rPr>
          <w:rFonts w:ascii="Arial" w:eastAsia="Arial" w:hAnsi="Arial" w:cs="Arial"/>
        </w:rPr>
        <w:t>Bujarska-Borkowska</w:t>
      </w:r>
      <w:proofErr w:type="spellEnd"/>
      <w:r w:rsidR="004C3358" w:rsidRPr="00566650">
        <w:rPr>
          <w:rFonts w:ascii="Arial" w:eastAsia="Arial" w:hAnsi="Arial" w:cs="Arial"/>
        </w:rPr>
        <w:t xml:space="preserve">, 2006; </w:t>
      </w:r>
      <w:proofErr w:type="spellStart"/>
      <w:r w:rsidR="004C3358" w:rsidRPr="00566650">
        <w:rPr>
          <w:rFonts w:ascii="Arial" w:eastAsia="Arial" w:hAnsi="Arial" w:cs="Arial"/>
        </w:rPr>
        <w:t>Oklejewicz</w:t>
      </w:r>
      <w:proofErr w:type="spellEnd"/>
      <w:r w:rsidR="004C3358" w:rsidRPr="00566650">
        <w:rPr>
          <w:rFonts w:ascii="Arial" w:eastAsia="Arial" w:hAnsi="Arial" w:cs="Arial"/>
        </w:rPr>
        <w:t xml:space="preserve">, </w:t>
      </w:r>
      <w:proofErr w:type="spellStart"/>
      <w:r w:rsidR="004C3358" w:rsidRPr="00566650">
        <w:rPr>
          <w:rFonts w:ascii="Arial" w:eastAsia="Arial" w:hAnsi="Arial" w:cs="Arial"/>
        </w:rPr>
        <w:t>Chwastek</w:t>
      </w:r>
      <w:proofErr w:type="spellEnd"/>
      <w:r w:rsidR="004C3358" w:rsidRPr="00566650">
        <w:rPr>
          <w:rFonts w:ascii="Arial" w:eastAsia="Arial" w:hAnsi="Arial" w:cs="Arial"/>
        </w:rPr>
        <w:t xml:space="preserve">, </w:t>
      </w:r>
      <w:proofErr w:type="spellStart"/>
      <w:r w:rsidR="004C3358" w:rsidRPr="00566650">
        <w:rPr>
          <w:rFonts w:ascii="Arial" w:eastAsia="Arial" w:hAnsi="Arial" w:cs="Arial"/>
        </w:rPr>
        <w:t>Szewczyk</w:t>
      </w:r>
      <w:proofErr w:type="spellEnd"/>
      <w:r w:rsidR="004C3358" w:rsidRPr="00566650">
        <w:rPr>
          <w:rFonts w:ascii="Arial" w:eastAsia="Arial" w:hAnsi="Arial" w:cs="Arial"/>
        </w:rPr>
        <w:t xml:space="preserve">, </w:t>
      </w:r>
      <w:proofErr w:type="spellStart"/>
      <w:r w:rsidR="004C3358" w:rsidRPr="00566650">
        <w:rPr>
          <w:rFonts w:ascii="Arial" w:eastAsia="Arial" w:hAnsi="Arial" w:cs="Arial"/>
        </w:rPr>
        <w:t>Ortyl</w:t>
      </w:r>
      <w:proofErr w:type="spellEnd"/>
      <w:r w:rsidR="004C3358" w:rsidRPr="00566650">
        <w:rPr>
          <w:rFonts w:ascii="Arial" w:eastAsia="Arial" w:hAnsi="Arial" w:cs="Arial"/>
        </w:rPr>
        <w:t xml:space="preserve">, &amp; </w:t>
      </w:r>
      <w:proofErr w:type="spellStart"/>
      <w:r w:rsidR="004C3358" w:rsidRPr="00566650">
        <w:rPr>
          <w:rFonts w:ascii="Arial" w:eastAsia="Arial" w:hAnsi="Arial" w:cs="Arial"/>
        </w:rPr>
        <w:t>Mitka</w:t>
      </w:r>
      <w:proofErr w:type="spellEnd"/>
      <w:r w:rsidR="004C3358" w:rsidRPr="00566650">
        <w:rPr>
          <w:rFonts w:ascii="Arial" w:eastAsia="Arial" w:hAnsi="Arial" w:cs="Arial"/>
        </w:rPr>
        <w:t>, 2014)</w:t>
      </w:r>
      <w:r w:rsidR="004C3358" w:rsidRPr="00566650">
        <w:rPr>
          <w:rFonts w:ascii="Arial" w:eastAsia="Arial" w:hAnsi="Arial" w:cs="Arial"/>
          <w:color w:val="000000"/>
        </w:rPr>
        <w:t xml:space="preserve"> becoming less common at the edges of its range s</w:t>
      </w:r>
      <w:r>
        <w:rPr>
          <w:rFonts w:ascii="Arial" w:eastAsia="Arial" w:hAnsi="Arial" w:cs="Arial"/>
          <w:color w:val="000000"/>
        </w:rPr>
        <w:t>o</w:t>
      </w:r>
      <w:r w:rsidR="004C3358" w:rsidRPr="00566650">
        <w:rPr>
          <w:rFonts w:ascii="Arial" w:eastAsia="Arial" w:hAnsi="Arial" w:cs="Arial"/>
          <w:color w:val="000000"/>
        </w:rPr>
        <w:t xml:space="preserve"> that it is quite rare</w:t>
      </w:r>
      <w:r>
        <w:rPr>
          <w:rFonts w:ascii="Arial" w:eastAsia="Arial" w:hAnsi="Arial" w:cs="Arial"/>
          <w:color w:val="000000"/>
        </w:rPr>
        <w:t>, for example, in</w:t>
      </w:r>
      <w:r w:rsidR="004C3358" w:rsidRPr="00566650">
        <w:rPr>
          <w:rFonts w:ascii="Arial" w:eastAsia="Arial" w:hAnsi="Arial" w:cs="Arial"/>
          <w:color w:val="000000"/>
        </w:rPr>
        <w:t xml:space="preserve"> Belgium (</w:t>
      </w:r>
      <w:proofErr w:type="spellStart"/>
      <w:r w:rsidR="004C3358" w:rsidRPr="00566650">
        <w:rPr>
          <w:rFonts w:ascii="Arial" w:eastAsia="Arial" w:hAnsi="Arial" w:cs="Arial"/>
          <w:color w:val="000000"/>
        </w:rPr>
        <w:t>Depypere</w:t>
      </w:r>
      <w:proofErr w:type="spellEnd"/>
      <w:r w:rsidR="004C3358" w:rsidRPr="00566650">
        <w:rPr>
          <w:rFonts w:ascii="Arial" w:eastAsia="Arial" w:hAnsi="Arial" w:cs="Arial"/>
          <w:color w:val="000000"/>
        </w:rPr>
        <w:t xml:space="preserve"> </w:t>
      </w:r>
      <w:r w:rsidR="004C3358" w:rsidRPr="00566650">
        <w:rPr>
          <w:rFonts w:ascii="Arial" w:eastAsia="Arial" w:hAnsi="Arial" w:cs="Arial"/>
          <w:i/>
          <w:color w:val="000000"/>
        </w:rPr>
        <w:t xml:space="preserve">et al., </w:t>
      </w:r>
      <w:r w:rsidR="004C3358" w:rsidRPr="00566650">
        <w:rPr>
          <w:rFonts w:ascii="Arial" w:eastAsia="Arial" w:hAnsi="Arial" w:cs="Arial"/>
          <w:color w:val="000000"/>
        </w:rPr>
        <w:t xml:space="preserve">2006). It is an introduced plant in coastal Norway </w:t>
      </w:r>
      <w:r w:rsidRPr="00566650">
        <w:rPr>
          <w:rFonts w:ascii="Arial" w:eastAsia="Arial" w:hAnsi="Arial" w:cs="Arial"/>
          <w:color w:val="000000"/>
        </w:rPr>
        <w:t>(</w:t>
      </w:r>
      <w:proofErr w:type="spellStart"/>
      <w:r w:rsidRPr="00566650">
        <w:rPr>
          <w:rFonts w:ascii="Arial" w:eastAsia="Arial" w:hAnsi="Arial" w:cs="Arial"/>
          <w:color w:val="000000"/>
        </w:rPr>
        <w:t>Gostyńska-Jakuszewska</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Hrabětová-Uhrová</w:t>
      </w:r>
      <w:proofErr w:type="spellEnd"/>
      <w:r w:rsidRPr="00566650">
        <w:rPr>
          <w:rFonts w:ascii="Arial" w:eastAsia="Arial" w:hAnsi="Arial" w:cs="Arial"/>
          <w:color w:val="000000"/>
        </w:rPr>
        <w:t>, 1983)</w:t>
      </w:r>
      <w:r w:rsidR="009934F0">
        <w:rPr>
          <w:rFonts w:ascii="Arial" w:eastAsia="Arial" w:hAnsi="Arial" w:cs="Arial"/>
          <w:color w:val="000000"/>
        </w:rPr>
        <w:t xml:space="preserve"> </w:t>
      </w:r>
      <w:r w:rsidR="004C3358" w:rsidRPr="00566650">
        <w:rPr>
          <w:rFonts w:ascii="Arial" w:eastAsia="Arial" w:hAnsi="Arial" w:cs="Arial"/>
          <w:color w:val="000000"/>
        </w:rPr>
        <w:t xml:space="preserve">and is absent from Greece </w:t>
      </w:r>
      <w:r>
        <w:rPr>
          <w:rFonts w:ascii="Arial" w:eastAsia="Arial" w:hAnsi="Arial" w:cs="Arial"/>
          <w:color w:val="000000"/>
        </w:rPr>
        <w:t>(</w:t>
      </w:r>
      <w:proofErr w:type="spellStart"/>
      <w:r w:rsidRPr="001440E1">
        <w:rPr>
          <w:rFonts w:ascii="Arial" w:eastAsia="Arial" w:hAnsi="Arial" w:cs="Arial"/>
          <w:color w:val="000000"/>
        </w:rPr>
        <w:t>Dimopoulos</w:t>
      </w:r>
      <w:proofErr w:type="spellEnd"/>
      <w:r w:rsidR="009B4F36">
        <w:rPr>
          <w:rFonts w:ascii="Arial" w:eastAsia="Arial" w:hAnsi="Arial" w:cs="Arial"/>
          <w:color w:val="000000"/>
        </w:rPr>
        <w:t xml:space="preserve"> et al., </w:t>
      </w:r>
      <w:r>
        <w:rPr>
          <w:rFonts w:ascii="Arial" w:eastAsia="Arial" w:hAnsi="Arial" w:cs="Arial"/>
          <w:color w:val="000000"/>
        </w:rPr>
        <w:t>2016)</w:t>
      </w:r>
      <w:r w:rsidR="00537E62">
        <w:rPr>
          <w:rFonts w:ascii="Arial" w:eastAsia="Arial" w:hAnsi="Arial" w:cs="Arial"/>
          <w:color w:val="000000"/>
        </w:rPr>
        <w:t>,</w:t>
      </w:r>
      <w:r w:rsidRPr="001440E1" w:rsidDel="001440E1">
        <w:rPr>
          <w:rFonts w:ascii="Arial" w:eastAsia="Arial" w:hAnsi="Arial" w:cs="Arial"/>
          <w:color w:val="000000"/>
        </w:rPr>
        <w:t xml:space="preserve"> </w:t>
      </w:r>
      <w:r w:rsidR="009F3D4B" w:rsidRPr="00566650">
        <w:rPr>
          <w:rFonts w:ascii="Arial" w:eastAsia="Arial" w:hAnsi="Arial" w:cs="Arial"/>
          <w:color w:val="000000"/>
        </w:rPr>
        <w:t>although Hayek (1927) list</w:t>
      </w:r>
      <w:r>
        <w:rPr>
          <w:rFonts w:ascii="Arial" w:eastAsia="Arial" w:hAnsi="Arial" w:cs="Arial"/>
          <w:color w:val="000000"/>
        </w:rPr>
        <w:t>ed</w:t>
      </w:r>
      <w:r w:rsidR="009F3D4B" w:rsidRPr="00566650">
        <w:rPr>
          <w:rFonts w:ascii="Arial" w:eastAsia="Arial" w:hAnsi="Arial" w:cs="Arial"/>
          <w:color w:val="000000"/>
        </w:rPr>
        <w:t xml:space="preserve"> </w:t>
      </w:r>
      <w:r w:rsidR="009F3D4B" w:rsidRPr="00566650">
        <w:rPr>
          <w:rFonts w:ascii="Arial" w:eastAsia="Arial" w:hAnsi="Arial" w:cs="Arial"/>
          <w:i/>
          <w:iCs/>
          <w:color w:val="000000"/>
        </w:rPr>
        <w:t>C. oxyacantha</w:t>
      </w:r>
      <w:r w:rsidR="009F3D4B" w:rsidRPr="00566650">
        <w:rPr>
          <w:rFonts w:ascii="Arial" w:eastAsia="Arial" w:hAnsi="Arial" w:cs="Arial"/>
          <w:color w:val="000000"/>
        </w:rPr>
        <w:t xml:space="preserve"> as one of the parents of </w:t>
      </w:r>
      <w:r w:rsidR="009F3D4B" w:rsidRPr="00566650">
        <w:rPr>
          <w:rFonts w:ascii="Arial" w:eastAsia="Arial" w:hAnsi="Arial" w:cs="Arial"/>
          <w:i/>
          <w:iCs/>
          <w:color w:val="000000"/>
        </w:rPr>
        <w:t>C</w:t>
      </w:r>
      <w:r w:rsidR="009F3D4B" w:rsidRPr="00566650">
        <w:rPr>
          <w:rFonts w:ascii="Arial" w:eastAsia="Arial" w:hAnsi="Arial" w:cs="Arial"/>
          <w:color w:val="000000"/>
        </w:rPr>
        <w:t xml:space="preserve">. </w:t>
      </w:r>
      <w:r w:rsidR="00165EA6">
        <w:rPr>
          <w:rFonts w:ascii="Arial" w:eastAsia="Arial" w:hAnsi="Arial" w:cs="Arial"/>
        </w:rPr>
        <w:t>×</w:t>
      </w:r>
      <w:r w:rsidR="009F3D4B" w:rsidRPr="00165EA6">
        <w:rPr>
          <w:rFonts w:ascii="Arial" w:eastAsia="Arial" w:hAnsi="Arial" w:cs="Arial"/>
          <w:color w:val="000000"/>
        </w:rPr>
        <w:t xml:space="preserve"> </w:t>
      </w:r>
      <w:r w:rsidR="009F3D4B" w:rsidRPr="00165EA6">
        <w:rPr>
          <w:rFonts w:ascii="Arial" w:eastAsia="Arial" w:hAnsi="Arial" w:cs="Arial"/>
          <w:i/>
          <w:iCs/>
          <w:color w:val="000000"/>
        </w:rPr>
        <w:t>media</w:t>
      </w:r>
      <w:r w:rsidR="009F3D4B" w:rsidRPr="00165EA6">
        <w:rPr>
          <w:rFonts w:ascii="Arial" w:eastAsia="Arial" w:hAnsi="Arial" w:cs="Arial"/>
          <w:color w:val="000000"/>
        </w:rPr>
        <w:t xml:space="preserve"> (and thus seems to indicate this is </w:t>
      </w:r>
      <w:r w:rsidR="009F3D4B" w:rsidRPr="009A6CDA">
        <w:rPr>
          <w:rFonts w:ascii="Arial" w:eastAsia="Arial" w:hAnsi="Arial" w:cs="Arial"/>
          <w:i/>
          <w:iCs/>
          <w:color w:val="000000"/>
        </w:rPr>
        <w:t>C. laevigata</w:t>
      </w:r>
      <w:r w:rsidR="009F3D4B" w:rsidRPr="00B201E5">
        <w:rPr>
          <w:rFonts w:ascii="Arial" w:eastAsia="Arial" w:hAnsi="Arial" w:cs="Arial"/>
          <w:color w:val="000000"/>
        </w:rPr>
        <w:t>) and state</w:t>
      </w:r>
      <w:r>
        <w:rPr>
          <w:rFonts w:ascii="Arial" w:eastAsia="Arial" w:hAnsi="Arial" w:cs="Arial"/>
          <w:color w:val="000000"/>
        </w:rPr>
        <w:t>d that</w:t>
      </w:r>
      <w:r w:rsidR="009F3D4B" w:rsidRPr="00B201E5">
        <w:rPr>
          <w:rFonts w:ascii="Arial" w:eastAsia="Arial" w:hAnsi="Arial" w:cs="Arial"/>
          <w:color w:val="000000"/>
        </w:rPr>
        <w:t xml:space="preserve"> it was </w:t>
      </w:r>
      <w:r>
        <w:rPr>
          <w:rFonts w:ascii="Arial" w:eastAsia="Arial" w:hAnsi="Arial" w:cs="Arial"/>
          <w:color w:val="000000"/>
        </w:rPr>
        <w:t xml:space="preserve">then </w:t>
      </w:r>
      <w:r w:rsidR="009F3D4B" w:rsidRPr="00B201E5">
        <w:rPr>
          <w:rFonts w:ascii="Arial" w:eastAsia="Arial" w:hAnsi="Arial" w:cs="Arial"/>
          <w:color w:val="000000"/>
        </w:rPr>
        <w:t>present in Greece and the Aegean Islands.</w:t>
      </w:r>
      <w:r w:rsidR="004C3358" w:rsidRPr="00566650">
        <w:rPr>
          <w:rFonts w:ascii="Arial" w:eastAsia="Arial" w:hAnsi="Arial" w:cs="Arial"/>
          <w:color w:val="000000"/>
        </w:rPr>
        <w:t xml:space="preserve"> </w:t>
      </w:r>
    </w:p>
    <w:p w14:paraId="4ABD9A4E" w14:textId="26EB2F29" w:rsidR="007F0D44" w:rsidRPr="00566650" w:rsidRDefault="009F46A9"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themeColor="text1"/>
        </w:rPr>
      </w:pPr>
      <w:r w:rsidRPr="00566650">
        <w:rPr>
          <w:rFonts w:ascii="Arial" w:eastAsia="Arial" w:hAnsi="Arial" w:cs="Arial"/>
          <w:color w:val="000000" w:themeColor="text1"/>
        </w:rPr>
        <w:lastRenderedPageBreak/>
        <w:t xml:space="preserve">North American </w:t>
      </w:r>
      <w:r w:rsidRPr="00566650">
        <w:rPr>
          <w:rFonts w:ascii="Arial" w:eastAsia="Arial" w:hAnsi="Arial" w:cs="Arial"/>
          <w:i/>
          <w:iCs/>
          <w:color w:val="000000" w:themeColor="text1"/>
        </w:rPr>
        <w:t>Crataegus</w:t>
      </w:r>
      <w:r w:rsidRPr="00566650">
        <w:rPr>
          <w:rFonts w:ascii="Arial" w:eastAsia="Arial" w:hAnsi="Arial" w:cs="Arial"/>
          <w:color w:val="000000" w:themeColor="text1"/>
        </w:rPr>
        <w:t xml:space="preserve"> species were introduced into Europe at an early date (Emerson</w:t>
      </w:r>
      <w:r w:rsidR="00D21DBC">
        <w:rPr>
          <w:rFonts w:ascii="Arial" w:eastAsia="Arial" w:hAnsi="Arial" w:cs="Arial"/>
          <w:color w:val="000000" w:themeColor="text1"/>
        </w:rPr>
        <w:t>,</w:t>
      </w:r>
      <w:r w:rsidRPr="00566650">
        <w:rPr>
          <w:rFonts w:ascii="Arial" w:eastAsia="Arial" w:hAnsi="Arial" w:cs="Arial"/>
          <w:color w:val="000000" w:themeColor="text1"/>
        </w:rPr>
        <w:t xml:space="preserve"> 1875) and </w:t>
      </w:r>
      <w:r w:rsidRPr="00566650">
        <w:rPr>
          <w:rFonts w:ascii="Arial" w:eastAsia="Arial" w:hAnsi="Arial" w:cs="Arial"/>
          <w:i/>
          <w:iCs/>
          <w:color w:val="000000" w:themeColor="text1"/>
        </w:rPr>
        <w:t>C. laevigata</w:t>
      </w:r>
      <w:r w:rsidRPr="00566650">
        <w:rPr>
          <w:rFonts w:ascii="Arial" w:eastAsia="Arial" w:hAnsi="Arial" w:cs="Arial"/>
          <w:color w:val="000000" w:themeColor="text1"/>
        </w:rPr>
        <w:t xml:space="preserve"> was taken to North America by early European colonists primarily as a hedging plant, w</w:t>
      </w:r>
      <w:r w:rsidR="00165EA6">
        <w:rPr>
          <w:rFonts w:ascii="Arial" w:eastAsia="Arial" w:hAnsi="Arial" w:cs="Arial"/>
          <w:color w:val="000000" w:themeColor="text1"/>
        </w:rPr>
        <w:t>h</w:t>
      </w:r>
      <w:r w:rsidRPr="00165EA6">
        <w:rPr>
          <w:rFonts w:ascii="Arial" w:eastAsia="Arial" w:hAnsi="Arial" w:cs="Arial"/>
          <w:color w:val="000000" w:themeColor="text1"/>
        </w:rPr>
        <w:t>ere it has rarely become naturali</w:t>
      </w:r>
      <w:r w:rsidR="00C87B7D" w:rsidRPr="00C86711">
        <w:rPr>
          <w:rFonts w:ascii="Arial" w:eastAsia="Arial" w:hAnsi="Arial" w:cs="Arial"/>
          <w:color w:val="000000" w:themeColor="text1"/>
        </w:rPr>
        <w:t>s</w:t>
      </w:r>
      <w:r w:rsidRPr="00566650">
        <w:rPr>
          <w:rFonts w:ascii="Arial" w:eastAsia="Arial" w:hAnsi="Arial" w:cs="Arial"/>
          <w:color w:val="000000" w:themeColor="text1"/>
        </w:rPr>
        <w:t>ed (Hobbs &amp; Foster, 1990). A</w:t>
      </w:r>
      <w:r w:rsidR="004C3358" w:rsidRPr="00566650">
        <w:rPr>
          <w:rFonts w:ascii="Arial" w:eastAsia="Arial" w:hAnsi="Arial" w:cs="Arial"/>
          <w:color w:val="000000" w:themeColor="text1"/>
        </w:rPr>
        <w:t xml:space="preserve"> </w:t>
      </w:r>
      <w:r w:rsidRPr="00566650">
        <w:rPr>
          <w:rFonts w:ascii="Arial" w:eastAsia="Arial" w:hAnsi="Arial" w:cs="Arial"/>
          <w:color w:val="000000" w:themeColor="text1"/>
        </w:rPr>
        <w:t xml:space="preserve">naturalised </w:t>
      </w:r>
      <w:r w:rsidR="004C3358" w:rsidRPr="00566650">
        <w:rPr>
          <w:rFonts w:ascii="Arial" w:eastAsia="Arial" w:hAnsi="Arial" w:cs="Arial"/>
          <w:color w:val="000000" w:themeColor="text1"/>
        </w:rPr>
        <w:t>record exists from the Gulf Islands of Washington in North America (</w:t>
      </w:r>
      <w:r w:rsidRPr="00566650">
        <w:rPr>
          <w:rFonts w:ascii="Arial" w:eastAsia="Arial" w:hAnsi="Arial" w:cs="Arial"/>
          <w:color w:val="000000" w:themeColor="text1"/>
        </w:rPr>
        <w:t xml:space="preserve">Phipps, 1998; </w:t>
      </w:r>
      <w:r w:rsidR="004C3358" w:rsidRPr="00566650">
        <w:rPr>
          <w:rFonts w:ascii="Arial" w:eastAsia="Arial" w:hAnsi="Arial" w:cs="Arial"/>
          <w:color w:val="000000" w:themeColor="text1"/>
        </w:rPr>
        <w:t>Lo et al., 2007)</w:t>
      </w:r>
      <w:r w:rsidRPr="00566650">
        <w:rPr>
          <w:rFonts w:ascii="Arial" w:eastAsia="Arial" w:hAnsi="Arial" w:cs="Arial"/>
          <w:color w:val="000000" w:themeColor="text1"/>
        </w:rPr>
        <w:t xml:space="preserve"> as well as in Canada and </w:t>
      </w:r>
      <w:r w:rsidR="009B4F36">
        <w:rPr>
          <w:rFonts w:ascii="Arial" w:eastAsia="Arial" w:hAnsi="Arial" w:cs="Arial"/>
          <w:color w:val="000000" w:themeColor="text1"/>
        </w:rPr>
        <w:t>e</w:t>
      </w:r>
      <w:r w:rsidRPr="00566650">
        <w:rPr>
          <w:rFonts w:ascii="Arial" w:eastAsia="Arial" w:hAnsi="Arial" w:cs="Arial"/>
          <w:color w:val="000000" w:themeColor="text1"/>
        </w:rPr>
        <w:t xml:space="preserve">astern </w:t>
      </w:r>
      <w:r w:rsidR="009B4F36">
        <w:rPr>
          <w:rFonts w:ascii="Arial" w:eastAsia="Arial" w:hAnsi="Arial" w:cs="Arial"/>
          <w:color w:val="000000" w:themeColor="text1"/>
        </w:rPr>
        <w:t>United States</w:t>
      </w:r>
      <w:r w:rsidRPr="00566650">
        <w:rPr>
          <w:rFonts w:ascii="Arial" w:eastAsia="Arial" w:hAnsi="Arial" w:cs="Arial"/>
          <w:color w:val="000000" w:themeColor="text1"/>
        </w:rPr>
        <w:t xml:space="preserve"> (</w:t>
      </w:r>
      <w:proofErr w:type="spellStart"/>
      <w:r w:rsidRPr="00566650">
        <w:rPr>
          <w:rFonts w:ascii="Arial" w:eastAsia="Arial" w:hAnsi="Arial" w:cs="Arial"/>
          <w:color w:val="000000" w:themeColor="text1"/>
        </w:rPr>
        <w:t>Dirr</w:t>
      </w:r>
      <w:proofErr w:type="spellEnd"/>
      <w:r w:rsidRPr="00566650">
        <w:rPr>
          <w:rFonts w:ascii="Arial" w:eastAsia="Arial" w:hAnsi="Arial" w:cs="Arial"/>
          <w:color w:val="000000" w:themeColor="text1"/>
        </w:rPr>
        <w:t>, 1982)</w:t>
      </w:r>
      <w:r w:rsidRPr="00566650">
        <w:rPr>
          <w:rStyle w:val="CommentReference"/>
          <w:rFonts w:ascii="Arial" w:hAnsi="Arial" w:cs="Arial"/>
          <w:color w:val="000000" w:themeColor="text1"/>
          <w:sz w:val="24"/>
          <w:szCs w:val="24"/>
        </w:rPr>
        <w:t xml:space="preserve">. </w:t>
      </w:r>
      <w:r w:rsidRPr="00566650">
        <w:rPr>
          <w:rStyle w:val="CommentReference"/>
          <w:rFonts w:ascii="Arial" w:hAnsi="Arial" w:cs="Arial"/>
          <w:i/>
          <w:iCs/>
          <w:color w:val="000000" w:themeColor="text1"/>
          <w:sz w:val="24"/>
          <w:szCs w:val="24"/>
        </w:rPr>
        <w:t>C</w:t>
      </w:r>
      <w:r w:rsidR="004C3358" w:rsidRPr="00566650">
        <w:rPr>
          <w:rFonts w:ascii="Arial" w:eastAsia="Arial" w:hAnsi="Arial" w:cs="Arial"/>
          <w:i/>
          <w:color w:val="000000" w:themeColor="text1"/>
        </w:rPr>
        <w:t>rataegus laevigata</w:t>
      </w:r>
      <w:r w:rsidR="004C3358" w:rsidRPr="00566650">
        <w:rPr>
          <w:rFonts w:ascii="Arial" w:eastAsia="Arial" w:hAnsi="Arial" w:cs="Arial"/>
          <w:color w:val="000000" w:themeColor="text1"/>
        </w:rPr>
        <w:t xml:space="preserve"> was introduced into Tasmania and other parts of Australia in the 1800s where it was used for hedging and it now grows naturalised in Victoria, Tasmania, the Adelaide Hills and the tablelands of New South Wales (</w:t>
      </w:r>
      <w:proofErr w:type="spellStart"/>
      <w:r w:rsidR="004C3358" w:rsidRPr="00566650">
        <w:rPr>
          <w:rFonts w:ascii="Arial" w:eastAsia="Arial" w:hAnsi="Arial" w:cs="Arial"/>
          <w:color w:val="000000" w:themeColor="text1"/>
        </w:rPr>
        <w:t>Lasseigne</w:t>
      </w:r>
      <w:proofErr w:type="spellEnd"/>
      <w:r w:rsidR="004C3358" w:rsidRPr="00566650">
        <w:rPr>
          <w:rFonts w:ascii="Arial" w:eastAsia="Arial" w:hAnsi="Arial" w:cs="Arial"/>
          <w:color w:val="000000" w:themeColor="text1"/>
        </w:rPr>
        <w:t xml:space="preserve"> &amp; </w:t>
      </w:r>
      <w:proofErr w:type="spellStart"/>
      <w:r w:rsidR="004C3358" w:rsidRPr="00566650">
        <w:rPr>
          <w:rFonts w:ascii="Arial" w:eastAsia="Arial" w:hAnsi="Arial" w:cs="Arial"/>
          <w:color w:val="000000" w:themeColor="text1"/>
        </w:rPr>
        <w:t>Blazich</w:t>
      </w:r>
      <w:proofErr w:type="spellEnd"/>
      <w:r w:rsidR="004C3358" w:rsidRPr="00566650">
        <w:rPr>
          <w:rFonts w:ascii="Arial" w:eastAsia="Arial" w:hAnsi="Arial" w:cs="Arial"/>
          <w:color w:val="000000" w:themeColor="text1"/>
        </w:rPr>
        <w:t>, 20</w:t>
      </w:r>
      <w:r w:rsidR="0093014A">
        <w:rPr>
          <w:rFonts w:ascii="Arial" w:eastAsia="Arial" w:hAnsi="Arial" w:cs="Arial"/>
          <w:color w:val="000000" w:themeColor="text1"/>
        </w:rPr>
        <w:t>1</w:t>
      </w:r>
      <w:r w:rsidR="004C3358" w:rsidRPr="00566650">
        <w:rPr>
          <w:rFonts w:ascii="Arial" w:eastAsia="Arial" w:hAnsi="Arial" w:cs="Arial"/>
          <w:color w:val="000000" w:themeColor="text1"/>
        </w:rPr>
        <w:t xml:space="preserve">9) and has been declared an injurious weed in a number of Australian states. </w:t>
      </w:r>
      <w:r w:rsidRPr="00566650">
        <w:rPr>
          <w:rFonts w:ascii="Arial" w:eastAsia="Arial" w:hAnsi="Arial" w:cs="Arial"/>
          <w:color w:val="000000" w:themeColor="text1"/>
        </w:rPr>
        <w:t>It has also been reported</w:t>
      </w:r>
      <w:r w:rsidR="009B4F36">
        <w:rPr>
          <w:rFonts w:ascii="Arial" w:eastAsia="Arial" w:hAnsi="Arial" w:cs="Arial"/>
          <w:color w:val="000000" w:themeColor="text1"/>
        </w:rPr>
        <w:t xml:space="preserve"> from</w:t>
      </w:r>
      <w:r w:rsidRPr="00566650">
        <w:rPr>
          <w:rFonts w:ascii="Arial" w:eastAsia="Arial" w:hAnsi="Arial" w:cs="Arial"/>
          <w:color w:val="000000" w:themeColor="text1"/>
        </w:rPr>
        <w:t xml:space="preserve"> Japan, New Zealand, Tanzania and West Africa (</w:t>
      </w:r>
      <w:proofErr w:type="spellStart"/>
      <w:r w:rsidRPr="00566650">
        <w:rPr>
          <w:rFonts w:ascii="Arial" w:eastAsia="Arial" w:hAnsi="Arial" w:cs="Arial"/>
          <w:color w:val="000000" w:themeColor="text1"/>
        </w:rPr>
        <w:t>Discoverlife</w:t>
      </w:r>
      <w:proofErr w:type="spellEnd"/>
      <w:r w:rsidRPr="00566650">
        <w:rPr>
          <w:rFonts w:ascii="Arial" w:eastAsia="Arial" w:hAnsi="Arial" w:cs="Arial"/>
          <w:color w:val="000000" w:themeColor="text1"/>
        </w:rPr>
        <w:t xml:space="preserve">, 2020). </w:t>
      </w:r>
      <w:r w:rsidR="004C3358" w:rsidRPr="00566650">
        <w:rPr>
          <w:rFonts w:ascii="Arial" w:eastAsia="Arial" w:hAnsi="Arial" w:cs="Arial"/>
          <w:color w:val="000000" w:themeColor="text1"/>
        </w:rPr>
        <w:t xml:space="preserve">In India, </w:t>
      </w:r>
      <w:r w:rsidR="00305191" w:rsidRPr="00566650">
        <w:rPr>
          <w:rFonts w:ascii="Arial" w:eastAsia="Arial" w:hAnsi="Arial" w:cs="Arial"/>
          <w:color w:val="000000" w:themeColor="text1"/>
        </w:rPr>
        <w:t xml:space="preserve">introduced </w:t>
      </w:r>
      <w:r w:rsidR="004C3358" w:rsidRPr="00566650">
        <w:rPr>
          <w:rFonts w:ascii="Arial" w:eastAsia="Arial" w:hAnsi="Arial" w:cs="Arial"/>
          <w:i/>
          <w:color w:val="000000" w:themeColor="text1"/>
        </w:rPr>
        <w:t>C. laevigata</w:t>
      </w:r>
      <w:r w:rsidR="004C3358" w:rsidRPr="00566650">
        <w:rPr>
          <w:rFonts w:ascii="Arial" w:eastAsia="Arial" w:hAnsi="Arial" w:cs="Arial"/>
          <w:color w:val="000000" w:themeColor="text1"/>
        </w:rPr>
        <w:t xml:space="preserve"> is found in the temperate Himalayas, Kashmir and Himachal Pradesh, at an altitude of 1,800-3,000 m (</w:t>
      </w:r>
      <w:proofErr w:type="spellStart"/>
      <w:r w:rsidR="004C3358" w:rsidRPr="00566650">
        <w:rPr>
          <w:rFonts w:ascii="Arial" w:eastAsia="Arial" w:hAnsi="Arial" w:cs="Arial"/>
          <w:color w:val="000000" w:themeColor="text1"/>
        </w:rPr>
        <w:t>Lasseigne</w:t>
      </w:r>
      <w:proofErr w:type="spellEnd"/>
      <w:r w:rsidR="004C3358" w:rsidRPr="00566650">
        <w:rPr>
          <w:rFonts w:ascii="Arial" w:eastAsia="Arial" w:hAnsi="Arial" w:cs="Arial"/>
          <w:color w:val="000000" w:themeColor="text1"/>
        </w:rPr>
        <w:t xml:space="preserve"> &amp; </w:t>
      </w:r>
      <w:proofErr w:type="spellStart"/>
      <w:r w:rsidR="004C3358" w:rsidRPr="00566650">
        <w:rPr>
          <w:rFonts w:ascii="Arial" w:eastAsia="Arial" w:hAnsi="Arial" w:cs="Arial"/>
          <w:color w:val="000000" w:themeColor="text1"/>
        </w:rPr>
        <w:t>Blazich</w:t>
      </w:r>
      <w:proofErr w:type="spellEnd"/>
      <w:r w:rsidR="004C3358" w:rsidRPr="00566650">
        <w:rPr>
          <w:rFonts w:ascii="Arial" w:eastAsia="Arial" w:hAnsi="Arial" w:cs="Arial"/>
          <w:color w:val="000000" w:themeColor="text1"/>
        </w:rPr>
        <w:t>, 20</w:t>
      </w:r>
      <w:r w:rsidR="00690EB8">
        <w:rPr>
          <w:rFonts w:ascii="Arial" w:eastAsia="Arial" w:hAnsi="Arial" w:cs="Arial"/>
          <w:color w:val="000000" w:themeColor="text1"/>
        </w:rPr>
        <w:t>1</w:t>
      </w:r>
      <w:r w:rsidR="004C3358" w:rsidRPr="00566650">
        <w:rPr>
          <w:rFonts w:ascii="Arial" w:eastAsia="Arial" w:hAnsi="Arial" w:cs="Arial"/>
          <w:color w:val="000000" w:themeColor="text1"/>
        </w:rPr>
        <w:t xml:space="preserve">9). </w:t>
      </w:r>
    </w:p>
    <w:p w14:paraId="28262F38" w14:textId="5CD5AA7E" w:rsidR="007F0D44" w:rsidRPr="00566650" w:rsidRDefault="009B4F36"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rPr>
      </w:pPr>
      <w:r>
        <w:rPr>
          <w:rFonts w:ascii="Arial" w:eastAsia="Arial" w:hAnsi="Arial" w:cs="Arial"/>
          <w:color w:val="000000"/>
        </w:rPr>
        <w:t>The a</w:t>
      </w:r>
      <w:r w:rsidR="004C3358" w:rsidRPr="00566650">
        <w:rPr>
          <w:rFonts w:ascii="Arial" w:eastAsia="Arial" w:hAnsi="Arial" w:cs="Arial"/>
          <w:color w:val="000000"/>
        </w:rPr>
        <w:t xml:space="preserve">ltitudinal limit in Europe varies from sea-level in the west (Christensen, 1992), reaching 810 m in </w:t>
      </w:r>
      <w:r w:rsidR="00E03151" w:rsidRPr="00566650">
        <w:rPr>
          <w:rFonts w:ascii="Arial" w:eastAsia="Arial" w:hAnsi="Arial" w:cs="Arial"/>
          <w:color w:val="000000"/>
        </w:rPr>
        <w:t xml:space="preserve">the </w:t>
      </w:r>
      <w:r w:rsidR="004C3358" w:rsidRPr="00566650">
        <w:rPr>
          <w:rFonts w:ascii="Arial" w:eastAsia="Arial" w:hAnsi="Arial" w:cs="Arial"/>
          <w:color w:val="000000"/>
        </w:rPr>
        <w:t>Polish Sudetes (</w:t>
      </w:r>
      <w:proofErr w:type="spellStart"/>
      <w:r w:rsidR="004C3358" w:rsidRPr="00566650">
        <w:rPr>
          <w:rFonts w:ascii="Arial" w:eastAsia="Arial" w:hAnsi="Arial" w:cs="Arial"/>
          <w:color w:val="000000"/>
        </w:rPr>
        <w:t>Boratyński</w:t>
      </w:r>
      <w:proofErr w:type="spellEnd"/>
      <w:r w:rsidR="0062305B" w:rsidRPr="00566650">
        <w:rPr>
          <w:rFonts w:ascii="Arial" w:eastAsia="Arial" w:hAnsi="Arial" w:cs="Arial"/>
          <w:color w:val="000000"/>
        </w:rPr>
        <w:t>,</w:t>
      </w:r>
      <w:r w:rsidR="004C3358" w:rsidRPr="00566650">
        <w:rPr>
          <w:rFonts w:ascii="Arial" w:eastAsia="Arial" w:hAnsi="Arial" w:cs="Arial"/>
          <w:color w:val="000000"/>
        </w:rPr>
        <w:t xml:space="preserve"> 1991</w:t>
      </w:r>
      <w:r w:rsidR="0062305B" w:rsidRPr="00566650">
        <w:rPr>
          <w:rFonts w:ascii="Arial" w:eastAsia="Arial" w:hAnsi="Arial" w:cs="Arial"/>
          <w:color w:val="000000"/>
        </w:rPr>
        <w:t>;</w:t>
      </w:r>
      <w:r w:rsidR="004C3358" w:rsidRPr="00566650">
        <w:rPr>
          <w:rFonts w:ascii="Arial" w:eastAsia="Arial" w:hAnsi="Arial" w:cs="Arial"/>
          <w:color w:val="000000"/>
        </w:rPr>
        <w:t xml:space="preserve"> Kosinski</w:t>
      </w:r>
      <w:r w:rsidR="0062305B" w:rsidRPr="00566650">
        <w:rPr>
          <w:rFonts w:ascii="Arial" w:eastAsia="Arial" w:hAnsi="Arial" w:cs="Arial"/>
          <w:color w:val="000000"/>
        </w:rPr>
        <w:t>,</w:t>
      </w:r>
      <w:r w:rsidR="004C3358" w:rsidRPr="00566650">
        <w:rPr>
          <w:rFonts w:ascii="Arial" w:eastAsia="Arial" w:hAnsi="Arial" w:cs="Arial"/>
          <w:color w:val="000000"/>
        </w:rPr>
        <w:t xml:space="preserve"> 2007), 860 m in the Eastern Polish Carpathians (</w:t>
      </w:r>
      <w:proofErr w:type="spellStart"/>
      <w:r w:rsidR="004C3358" w:rsidRPr="00566650">
        <w:rPr>
          <w:rFonts w:ascii="Arial" w:eastAsia="Arial" w:hAnsi="Arial" w:cs="Arial"/>
          <w:color w:val="000000"/>
        </w:rPr>
        <w:t>Oklejewicz</w:t>
      </w:r>
      <w:proofErr w:type="spellEnd"/>
      <w:r w:rsidR="004C3358" w:rsidRPr="00566650">
        <w:rPr>
          <w:rFonts w:ascii="Arial" w:eastAsia="Arial" w:hAnsi="Arial" w:cs="Arial"/>
          <w:color w:val="000000"/>
        </w:rPr>
        <w:t xml:space="preserve"> et al., 2014), 785 m in the Czech Republic, 956 m in Slovenia, rising to 1281 m in the Tatra Mountains in Poland (</w:t>
      </w:r>
      <w:proofErr w:type="spellStart"/>
      <w:r w:rsidR="004C3358" w:rsidRPr="00566650">
        <w:rPr>
          <w:rFonts w:ascii="Arial" w:eastAsia="Arial" w:hAnsi="Arial" w:cs="Arial"/>
          <w:color w:val="000000"/>
        </w:rPr>
        <w:t>Gostyńska-Jakuszewska</w:t>
      </w:r>
      <w:proofErr w:type="spellEnd"/>
      <w:r w:rsidR="004C3358" w:rsidRPr="00566650">
        <w:rPr>
          <w:rFonts w:ascii="Arial" w:eastAsia="Arial" w:hAnsi="Arial" w:cs="Arial"/>
          <w:color w:val="000000"/>
        </w:rPr>
        <w:t xml:space="preserve"> &amp; </w:t>
      </w:r>
      <w:proofErr w:type="spellStart"/>
      <w:r w:rsidR="004C3358" w:rsidRPr="00566650">
        <w:rPr>
          <w:rFonts w:ascii="Arial" w:eastAsia="Arial" w:hAnsi="Arial" w:cs="Arial"/>
          <w:color w:val="000000"/>
        </w:rPr>
        <w:t>Hrabětová-Uhrová</w:t>
      </w:r>
      <w:proofErr w:type="spellEnd"/>
      <w:r w:rsidR="004C3358" w:rsidRPr="00566650">
        <w:rPr>
          <w:rFonts w:ascii="Arial" w:eastAsia="Arial" w:hAnsi="Arial" w:cs="Arial"/>
          <w:color w:val="000000"/>
        </w:rPr>
        <w:t>, 1983</w:t>
      </w:r>
      <w:r w:rsidR="0062305B" w:rsidRPr="00566650">
        <w:rPr>
          <w:rFonts w:ascii="Arial" w:eastAsia="Arial" w:hAnsi="Arial" w:cs="Arial"/>
          <w:color w:val="000000"/>
        </w:rPr>
        <w:t>;</w:t>
      </w:r>
      <w:r w:rsidR="004C3358" w:rsidRPr="00566650">
        <w:rPr>
          <w:rFonts w:ascii="Arial" w:eastAsia="Arial" w:hAnsi="Arial" w:cs="Arial"/>
          <w:color w:val="000000"/>
        </w:rPr>
        <w:t xml:space="preserve"> </w:t>
      </w:r>
      <w:proofErr w:type="spellStart"/>
      <w:r w:rsidR="004C3358" w:rsidRPr="00566650">
        <w:rPr>
          <w:rFonts w:ascii="Arial" w:eastAsia="Arial" w:hAnsi="Arial" w:cs="Arial"/>
          <w:color w:val="000000"/>
        </w:rPr>
        <w:t>Oklejewicz</w:t>
      </w:r>
      <w:proofErr w:type="spellEnd"/>
      <w:r w:rsidR="004C3358" w:rsidRPr="00566650">
        <w:rPr>
          <w:rFonts w:ascii="Arial" w:eastAsia="Arial" w:hAnsi="Arial" w:cs="Arial"/>
          <w:color w:val="000000"/>
        </w:rPr>
        <w:t xml:space="preserve"> et al., 2014</w:t>
      </w:r>
      <w:r w:rsidR="004C3358" w:rsidRPr="00566650">
        <w:rPr>
          <w:rFonts w:ascii="Arial" w:eastAsia="Arial" w:hAnsi="Arial" w:cs="Arial"/>
          <w:color w:val="000000" w:themeColor="text1"/>
        </w:rPr>
        <w:t>)</w:t>
      </w:r>
      <w:r w:rsidR="00305191" w:rsidRPr="00566650">
        <w:rPr>
          <w:rFonts w:ascii="Arial" w:eastAsia="Arial" w:hAnsi="Arial" w:cs="Arial"/>
          <w:color w:val="000000" w:themeColor="text1"/>
        </w:rPr>
        <w:t xml:space="preserve"> and to 1560 m at Piano </w:t>
      </w:r>
      <w:proofErr w:type="spellStart"/>
      <w:r w:rsidR="00305191" w:rsidRPr="00566650">
        <w:rPr>
          <w:rFonts w:ascii="Arial" w:eastAsia="Arial" w:hAnsi="Arial" w:cs="Arial"/>
          <w:color w:val="000000" w:themeColor="text1"/>
        </w:rPr>
        <w:t>Ruggio</w:t>
      </w:r>
      <w:proofErr w:type="spellEnd"/>
      <w:r w:rsidR="00305191" w:rsidRPr="00566650">
        <w:rPr>
          <w:rFonts w:ascii="Arial" w:eastAsia="Arial" w:hAnsi="Arial" w:cs="Arial"/>
          <w:color w:val="000000" w:themeColor="text1"/>
        </w:rPr>
        <w:t xml:space="preserve"> (Potenza) in Italy (Acta Plantarum, 2020)</w:t>
      </w:r>
      <w:r w:rsidR="004C3358" w:rsidRPr="00566650">
        <w:rPr>
          <w:rFonts w:ascii="Arial" w:eastAsia="Arial" w:hAnsi="Arial" w:cs="Arial"/>
          <w:color w:val="000000" w:themeColor="text1"/>
        </w:rPr>
        <w:t>. In com</w:t>
      </w:r>
      <w:r w:rsidR="004C3358" w:rsidRPr="00566650">
        <w:rPr>
          <w:rFonts w:ascii="Arial" w:eastAsia="Arial" w:hAnsi="Arial" w:cs="Arial"/>
        </w:rPr>
        <w:t xml:space="preserve">parison, </w:t>
      </w:r>
      <w:r w:rsidR="004C3358" w:rsidRPr="00566650">
        <w:rPr>
          <w:rFonts w:ascii="Arial" w:eastAsia="Arial" w:hAnsi="Arial" w:cs="Arial"/>
          <w:i/>
          <w:iCs/>
        </w:rPr>
        <w:t>C. monogyna</w:t>
      </w:r>
      <w:r w:rsidR="004C3358" w:rsidRPr="00566650">
        <w:rPr>
          <w:rFonts w:ascii="Arial" w:eastAsia="Arial" w:hAnsi="Arial" w:cs="Arial"/>
        </w:rPr>
        <w:t xml:space="preserve"> reaches over 2,000 m in the Iberian Peninsula (</w:t>
      </w:r>
      <w:proofErr w:type="spellStart"/>
      <w:r w:rsidR="004C3358" w:rsidRPr="00566650">
        <w:rPr>
          <w:rFonts w:ascii="Arial" w:eastAsia="Arial" w:hAnsi="Arial" w:cs="Arial"/>
        </w:rPr>
        <w:t>Fichtner</w:t>
      </w:r>
      <w:proofErr w:type="spellEnd"/>
      <w:r w:rsidR="004C3358" w:rsidRPr="00566650">
        <w:rPr>
          <w:rFonts w:ascii="Arial" w:eastAsia="Arial" w:hAnsi="Arial" w:cs="Arial"/>
        </w:rPr>
        <w:t xml:space="preserve"> &amp; </w:t>
      </w:r>
      <w:proofErr w:type="spellStart"/>
      <w:r w:rsidR="004C3358" w:rsidRPr="00566650">
        <w:rPr>
          <w:rFonts w:ascii="Arial" w:eastAsia="Arial" w:hAnsi="Arial" w:cs="Arial"/>
        </w:rPr>
        <w:t>Wissemann</w:t>
      </w:r>
      <w:proofErr w:type="spellEnd"/>
      <w:r w:rsidR="004C3358" w:rsidRPr="00566650">
        <w:rPr>
          <w:rFonts w:ascii="Arial" w:eastAsia="Arial" w:hAnsi="Arial" w:cs="Arial"/>
        </w:rPr>
        <w:t>, 202</w:t>
      </w:r>
      <w:r w:rsidR="0082705F">
        <w:rPr>
          <w:rFonts w:ascii="Arial" w:eastAsia="Arial" w:hAnsi="Arial" w:cs="Arial"/>
        </w:rPr>
        <w:t>1</w:t>
      </w:r>
      <w:r w:rsidR="0082705F" w:rsidRPr="00566650">
        <w:rPr>
          <w:rFonts w:ascii="Arial" w:eastAsia="Arial" w:hAnsi="Arial" w:cs="Arial"/>
        </w:rPr>
        <w:t>).</w:t>
      </w:r>
    </w:p>
    <w:p w14:paraId="5BEE3861"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5CF5D48D" w14:textId="7CA0A04B"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2 │ HABITAT</w:t>
      </w:r>
    </w:p>
    <w:p w14:paraId="5DE813F7"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2.1 │ Climatic and topographical limitations</w:t>
      </w:r>
    </w:p>
    <w:p w14:paraId="7D551F7B" w14:textId="3932561B" w:rsidR="007F0D44" w:rsidRPr="00566650"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i/>
          <w:color w:val="000000"/>
        </w:rPr>
        <w:t>Crataegus laevigata</w:t>
      </w:r>
      <w:r w:rsidRPr="00566650">
        <w:rPr>
          <w:rFonts w:ascii="Arial" w:eastAsia="Arial" w:hAnsi="Arial" w:cs="Arial"/>
          <w:color w:val="000000"/>
        </w:rPr>
        <w:t xml:space="preserve"> is a </w:t>
      </w:r>
      <w:proofErr w:type="spellStart"/>
      <w:r w:rsidRPr="00566650">
        <w:rPr>
          <w:rFonts w:ascii="Arial" w:eastAsia="Arial" w:hAnsi="Arial" w:cs="Arial"/>
          <w:color w:val="000000"/>
        </w:rPr>
        <w:t>subatlantic</w:t>
      </w:r>
      <w:proofErr w:type="spellEnd"/>
      <w:r w:rsidRPr="00566650">
        <w:rPr>
          <w:rFonts w:ascii="Arial" w:eastAsia="Arial" w:hAnsi="Arial" w:cs="Arial"/>
          <w:color w:val="000000"/>
        </w:rPr>
        <w:t xml:space="preserve"> species (Christensen, 1992) preferring a cool temperate climate (Humphries &amp; Bradshaw, 1977). Climatic means in Britain correspond to a January mean temperature of 3.5 °C (similar to </w:t>
      </w:r>
      <w:r w:rsidRPr="00566650">
        <w:rPr>
          <w:rFonts w:ascii="Arial" w:eastAsia="Arial" w:hAnsi="Arial" w:cs="Arial"/>
          <w:i/>
          <w:color w:val="000000"/>
        </w:rPr>
        <w:t>C. monogyna</w:t>
      </w:r>
      <w:r w:rsidRPr="00566650">
        <w:rPr>
          <w:rFonts w:ascii="Arial" w:eastAsia="Arial" w:hAnsi="Arial" w:cs="Arial"/>
          <w:color w:val="000000"/>
        </w:rPr>
        <w:t xml:space="preserve">) and July mean temperature of 16.2 °C, slightly warmer than for </w:t>
      </w:r>
      <w:r w:rsidRPr="00566650">
        <w:rPr>
          <w:rFonts w:ascii="Arial" w:eastAsia="Arial" w:hAnsi="Arial" w:cs="Arial"/>
          <w:i/>
          <w:color w:val="000000"/>
        </w:rPr>
        <w:t>C. monogyna</w:t>
      </w:r>
      <w:r w:rsidRPr="00566650">
        <w:rPr>
          <w:rFonts w:ascii="Arial" w:eastAsia="Arial" w:hAnsi="Arial" w:cs="Arial"/>
          <w:color w:val="000000"/>
        </w:rPr>
        <w:t xml:space="preserve"> (14.7 °C), and an annual precipitation 674 mm, drier than </w:t>
      </w:r>
      <w:r w:rsidRPr="00566650">
        <w:rPr>
          <w:rFonts w:ascii="Arial" w:eastAsia="Arial" w:hAnsi="Arial" w:cs="Arial"/>
          <w:i/>
          <w:color w:val="000000"/>
        </w:rPr>
        <w:t>C. monogyna</w:t>
      </w:r>
      <w:r w:rsidRPr="00566650">
        <w:rPr>
          <w:rFonts w:ascii="Arial" w:eastAsia="Arial" w:hAnsi="Arial" w:cs="Arial"/>
          <w:color w:val="000000"/>
        </w:rPr>
        <w:t xml:space="preserve"> (1073 mm) (Hill</w:t>
      </w:r>
      <w:r w:rsidRPr="00566650">
        <w:rPr>
          <w:rFonts w:ascii="Arial" w:eastAsia="Arial" w:hAnsi="Arial" w:cs="Arial"/>
        </w:rPr>
        <w:t xml:space="preserve"> et al.,</w:t>
      </w:r>
      <w:r w:rsidRPr="00566650">
        <w:rPr>
          <w:rFonts w:ascii="Arial" w:eastAsia="Arial" w:hAnsi="Arial" w:cs="Arial"/>
          <w:color w:val="000000"/>
        </w:rPr>
        <w:t xml:space="preserve"> 2004). This is</w:t>
      </w:r>
      <w:r w:rsidR="001B2505">
        <w:rPr>
          <w:rFonts w:ascii="Arial" w:eastAsia="Arial" w:hAnsi="Arial" w:cs="Arial"/>
          <w:color w:val="000000"/>
        </w:rPr>
        <w:t xml:space="preserve"> a</w:t>
      </w:r>
      <w:r w:rsidRPr="00566650">
        <w:rPr>
          <w:rFonts w:ascii="Arial" w:eastAsia="Arial" w:hAnsi="Arial" w:cs="Arial"/>
          <w:color w:val="000000"/>
        </w:rPr>
        <w:t xml:space="preserve"> reflect</w:t>
      </w:r>
      <w:r w:rsidR="001B2505">
        <w:rPr>
          <w:rFonts w:ascii="Arial" w:eastAsia="Arial" w:hAnsi="Arial" w:cs="Arial"/>
          <w:color w:val="000000"/>
        </w:rPr>
        <w:t xml:space="preserve">ion of </w:t>
      </w:r>
      <w:r w:rsidRPr="00566650">
        <w:rPr>
          <w:rFonts w:ascii="Arial" w:eastAsia="Arial" w:hAnsi="Arial" w:cs="Arial"/>
          <w:color w:val="000000"/>
        </w:rPr>
        <w:t xml:space="preserve">the main distribution of </w:t>
      </w:r>
      <w:r w:rsidRPr="00566650">
        <w:rPr>
          <w:rFonts w:ascii="Arial" w:eastAsia="Arial" w:hAnsi="Arial" w:cs="Arial"/>
          <w:i/>
          <w:color w:val="000000"/>
        </w:rPr>
        <w:t>C. laevigata</w:t>
      </w:r>
      <w:r w:rsidRPr="00566650">
        <w:rPr>
          <w:rFonts w:ascii="Arial" w:eastAsia="Arial" w:hAnsi="Arial" w:cs="Arial"/>
          <w:color w:val="000000"/>
        </w:rPr>
        <w:t xml:space="preserve"> being in the warmer and drier southeast.</w:t>
      </w:r>
    </w:p>
    <w:p w14:paraId="5C8DE117" w14:textId="6604DBB4" w:rsidR="00E03151"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Topography appears to have little direct effect on </w:t>
      </w:r>
      <w:r w:rsidRPr="00566650">
        <w:rPr>
          <w:rFonts w:ascii="Arial" w:eastAsia="Arial" w:hAnsi="Arial" w:cs="Arial"/>
          <w:i/>
          <w:color w:val="000000"/>
        </w:rPr>
        <w:t>C. laevigata</w:t>
      </w:r>
      <w:r w:rsidRPr="00566650">
        <w:rPr>
          <w:rFonts w:ascii="Arial" w:eastAsia="Arial" w:hAnsi="Arial" w:cs="Arial"/>
          <w:color w:val="000000"/>
        </w:rPr>
        <w:t xml:space="preserve"> in Britain. In the Polish Carpathians, </w:t>
      </w:r>
      <w:proofErr w:type="spellStart"/>
      <w:r w:rsidRPr="00566650">
        <w:rPr>
          <w:rFonts w:ascii="Arial" w:eastAsia="Arial" w:hAnsi="Arial" w:cs="Arial"/>
          <w:color w:val="000000"/>
        </w:rPr>
        <w:t>Oklejewicz</w:t>
      </w:r>
      <w:proofErr w:type="spellEnd"/>
      <w:r w:rsidRPr="00566650">
        <w:rPr>
          <w:rFonts w:ascii="Arial" w:eastAsia="Arial" w:hAnsi="Arial" w:cs="Arial"/>
          <w:color w:val="000000"/>
        </w:rPr>
        <w:t xml:space="preserve"> et al. (2014) found that </w:t>
      </w:r>
      <w:r w:rsidRPr="00566650">
        <w:rPr>
          <w:rFonts w:ascii="Arial" w:eastAsia="Arial" w:hAnsi="Arial" w:cs="Arial"/>
          <w:i/>
          <w:color w:val="000000"/>
        </w:rPr>
        <w:t xml:space="preserve">C. laevigata </w:t>
      </w:r>
      <w:r w:rsidRPr="00566650">
        <w:rPr>
          <w:rFonts w:ascii="Arial" w:eastAsia="Arial" w:hAnsi="Arial" w:cs="Arial"/>
          <w:color w:val="000000"/>
        </w:rPr>
        <w:t>was less common on north-western slopes than on other aspects</w:t>
      </w:r>
      <w:r w:rsidR="0062305B" w:rsidRPr="00566650">
        <w:rPr>
          <w:rFonts w:ascii="Arial" w:eastAsia="Arial" w:hAnsi="Arial" w:cs="Arial"/>
          <w:color w:val="000000"/>
        </w:rPr>
        <w:t xml:space="preserve">, and in the Polish western Sudetes above 500 m </w:t>
      </w:r>
      <w:r w:rsidR="00E03151" w:rsidRPr="00566650">
        <w:rPr>
          <w:rFonts w:ascii="Arial" w:eastAsia="Arial" w:hAnsi="Arial" w:cs="Arial"/>
          <w:color w:val="000000"/>
        </w:rPr>
        <w:t>it</w:t>
      </w:r>
      <w:r w:rsidR="0062305B" w:rsidRPr="00566650">
        <w:rPr>
          <w:rFonts w:ascii="Arial" w:eastAsia="Arial" w:hAnsi="Arial" w:cs="Arial"/>
          <w:color w:val="000000"/>
        </w:rPr>
        <w:t xml:space="preserve"> grows primarily on southern exposures (</w:t>
      </w:r>
      <w:proofErr w:type="spellStart"/>
      <w:r w:rsidR="0062305B" w:rsidRPr="00566650">
        <w:rPr>
          <w:rFonts w:ascii="Arial" w:eastAsia="Arial" w:hAnsi="Arial" w:cs="Arial"/>
          <w:color w:val="000000"/>
        </w:rPr>
        <w:t>Boratynski</w:t>
      </w:r>
      <w:proofErr w:type="spellEnd"/>
      <w:r w:rsidR="0062305B" w:rsidRPr="00566650">
        <w:rPr>
          <w:rFonts w:ascii="Arial" w:eastAsia="Arial" w:hAnsi="Arial" w:cs="Arial"/>
          <w:color w:val="000000"/>
        </w:rPr>
        <w:t xml:space="preserve">, 1991; Kosinski, 2007). </w:t>
      </w:r>
      <w:r w:rsidRPr="00566650">
        <w:rPr>
          <w:rFonts w:ascii="Arial" w:eastAsia="Arial" w:hAnsi="Arial" w:cs="Arial"/>
          <w:color w:val="000000"/>
        </w:rPr>
        <w:t xml:space="preserve">However, in the Silesian Foothills, where </w:t>
      </w:r>
      <w:r w:rsidRPr="00566650">
        <w:rPr>
          <w:rFonts w:ascii="Arial" w:eastAsia="Arial" w:hAnsi="Arial" w:cs="Arial"/>
          <w:i/>
          <w:color w:val="000000"/>
        </w:rPr>
        <w:t>C. laevigata</w:t>
      </w:r>
      <w:r w:rsidRPr="00566650">
        <w:rPr>
          <w:rFonts w:ascii="Arial" w:eastAsia="Arial" w:hAnsi="Arial" w:cs="Arial"/>
          <w:color w:val="000000"/>
        </w:rPr>
        <w:t xml:space="preserve"> occurred on </w:t>
      </w:r>
      <w:r w:rsidR="008331D8">
        <w:rPr>
          <w:rFonts w:ascii="Arial" w:eastAsia="Arial" w:hAnsi="Arial" w:cs="Arial"/>
          <w:color w:val="000000"/>
        </w:rPr>
        <w:t>the</w:t>
      </w:r>
      <w:r w:rsidR="008331D8" w:rsidRPr="00566650">
        <w:rPr>
          <w:rFonts w:ascii="Arial" w:eastAsia="Arial" w:hAnsi="Arial" w:cs="Arial"/>
          <w:color w:val="000000"/>
        </w:rPr>
        <w:t xml:space="preserve"> </w:t>
      </w:r>
      <w:r w:rsidRPr="00566650">
        <w:rPr>
          <w:rFonts w:ascii="Arial" w:eastAsia="Arial" w:hAnsi="Arial" w:cs="Arial"/>
          <w:color w:val="000000"/>
        </w:rPr>
        <w:t xml:space="preserve">greatest number of </w:t>
      </w:r>
      <w:r w:rsidR="004E622C" w:rsidRPr="00566650">
        <w:rPr>
          <w:rFonts w:ascii="Arial" w:eastAsia="Arial" w:hAnsi="Arial" w:cs="Arial"/>
          <w:color w:val="000000"/>
        </w:rPr>
        <w:t xml:space="preserve">sites </w:t>
      </w:r>
      <w:r w:rsidRPr="00566650">
        <w:rPr>
          <w:rFonts w:ascii="Arial" w:eastAsia="Arial" w:hAnsi="Arial" w:cs="Arial"/>
          <w:color w:val="000000"/>
        </w:rPr>
        <w:t xml:space="preserve">investigated, </w:t>
      </w:r>
      <w:r w:rsidR="0062305B" w:rsidRPr="00566650">
        <w:rPr>
          <w:rFonts w:ascii="Arial" w:eastAsia="Arial" w:hAnsi="Arial" w:cs="Arial"/>
          <w:color w:val="000000"/>
        </w:rPr>
        <w:t xml:space="preserve">and lower slopes of the western Sudetes, </w:t>
      </w:r>
      <w:r w:rsidRPr="00566650">
        <w:rPr>
          <w:rFonts w:ascii="Arial" w:eastAsia="Arial" w:hAnsi="Arial" w:cs="Arial"/>
          <w:color w:val="000000"/>
        </w:rPr>
        <w:t xml:space="preserve">it was found on slopes of all </w:t>
      </w:r>
      <w:r w:rsidRPr="00566650">
        <w:rPr>
          <w:rFonts w:ascii="Arial" w:eastAsia="Arial" w:hAnsi="Arial" w:cs="Arial"/>
          <w:color w:val="000000"/>
        </w:rPr>
        <w:lastRenderedPageBreak/>
        <w:t xml:space="preserve">aspects. In other regions </w:t>
      </w:r>
      <w:r w:rsidRPr="00566650">
        <w:rPr>
          <w:rFonts w:ascii="Arial" w:eastAsia="Arial" w:hAnsi="Arial" w:cs="Arial"/>
          <w:i/>
          <w:color w:val="000000"/>
        </w:rPr>
        <w:t>C. laevigata</w:t>
      </w:r>
      <w:r w:rsidRPr="00566650">
        <w:rPr>
          <w:rFonts w:ascii="Arial" w:eastAsia="Arial" w:hAnsi="Arial" w:cs="Arial"/>
          <w:color w:val="000000"/>
        </w:rPr>
        <w:t xml:space="preserve"> occurred at fewer sites and its presence on slopes of different aspect appeared to be random. Slope angle appears unimportant since </w:t>
      </w:r>
      <w:proofErr w:type="spellStart"/>
      <w:r w:rsidRPr="00566650">
        <w:rPr>
          <w:rFonts w:ascii="Arial" w:eastAsia="Arial" w:hAnsi="Arial" w:cs="Arial"/>
          <w:color w:val="000000"/>
        </w:rPr>
        <w:t>Gostyńska-Jakuszewska</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Hrabětová-Uhrová</w:t>
      </w:r>
      <w:proofErr w:type="spellEnd"/>
      <w:r w:rsidRPr="00566650">
        <w:rPr>
          <w:rFonts w:ascii="Arial" w:eastAsia="Arial" w:hAnsi="Arial" w:cs="Arial"/>
          <w:color w:val="000000"/>
        </w:rPr>
        <w:t xml:space="preserve"> (1983) record </w:t>
      </w:r>
      <w:r w:rsidRPr="00566650">
        <w:rPr>
          <w:rFonts w:ascii="Arial" w:eastAsia="Arial" w:hAnsi="Arial" w:cs="Arial"/>
          <w:i/>
          <w:color w:val="000000"/>
        </w:rPr>
        <w:t>C. laevigata</w:t>
      </w:r>
      <w:r w:rsidRPr="00566650">
        <w:rPr>
          <w:rFonts w:ascii="Arial" w:eastAsia="Arial" w:hAnsi="Arial" w:cs="Arial"/>
          <w:color w:val="000000"/>
        </w:rPr>
        <w:t xml:space="preserve"> in ravines, on the slopes of river valleys, and on escarpments and mountain sides in Poland. </w:t>
      </w:r>
    </w:p>
    <w:p w14:paraId="605F793B" w14:textId="77777777" w:rsidR="008100DA" w:rsidRPr="00566650" w:rsidRDefault="008100DA" w:rsidP="005F7D2D">
      <w:pPr>
        <w:pBdr>
          <w:top w:val="nil"/>
          <w:left w:val="nil"/>
          <w:bottom w:val="nil"/>
          <w:right w:val="nil"/>
          <w:between w:val="nil"/>
        </w:pBdr>
        <w:tabs>
          <w:tab w:val="center" w:pos="4320"/>
          <w:tab w:val="right" w:pos="8640"/>
        </w:tabs>
        <w:spacing w:line="360" w:lineRule="auto"/>
        <w:rPr>
          <w:rFonts w:ascii="Arial" w:eastAsia="Arial" w:hAnsi="Arial" w:cs="Arial"/>
          <w:b/>
          <w:color w:val="000000"/>
        </w:rPr>
      </w:pPr>
    </w:p>
    <w:p w14:paraId="3DAB1BA5" w14:textId="556D6243" w:rsidR="007F0D44" w:rsidRPr="004B05D9" w:rsidRDefault="004C3358" w:rsidP="004B05D9">
      <w:pPr>
        <w:pStyle w:val="Heading1"/>
        <w:spacing w:line="360" w:lineRule="auto"/>
        <w:rPr>
          <w:rFonts w:ascii="Arial" w:eastAsia="Arial" w:hAnsi="Arial" w:cs="Arial"/>
        </w:rPr>
      </w:pPr>
      <w:r w:rsidRPr="004B05D9">
        <w:rPr>
          <w:rFonts w:ascii="Arial" w:eastAsia="Arial" w:hAnsi="Arial" w:cs="Arial"/>
        </w:rPr>
        <w:t>2.2 │ Substratum</w:t>
      </w:r>
    </w:p>
    <w:p w14:paraId="3D0CB314" w14:textId="578706DA" w:rsidR="007F0D44" w:rsidRPr="00566650" w:rsidRDefault="00E03151" w:rsidP="005F7D2D">
      <w:pPr>
        <w:tabs>
          <w:tab w:val="center" w:pos="4320"/>
          <w:tab w:val="right" w:pos="8640"/>
        </w:tabs>
        <w:spacing w:line="360" w:lineRule="auto"/>
        <w:rPr>
          <w:rFonts w:ascii="Arial" w:eastAsia="Arial" w:hAnsi="Arial" w:cs="Arial"/>
        </w:rPr>
      </w:pPr>
      <w:r w:rsidRPr="00566650">
        <w:rPr>
          <w:rFonts w:ascii="Arial" w:eastAsia="Arial" w:hAnsi="Arial" w:cs="Arial"/>
          <w:i/>
          <w:iCs/>
        </w:rPr>
        <w:t>Crataegus laevigata</w:t>
      </w:r>
      <w:r w:rsidR="004C3358" w:rsidRPr="00566650">
        <w:rPr>
          <w:rFonts w:ascii="Arial" w:eastAsia="Arial" w:hAnsi="Arial" w:cs="Arial"/>
        </w:rPr>
        <w:t xml:space="preserve"> will grow on a wide range of soils, including siliceous (Clos, 1890) and moderately acid soils (Christensen, 1992). Humphries and Bradshaw (1977) noted that when planted on derelict land material, </w:t>
      </w:r>
      <w:r w:rsidR="004C3358" w:rsidRPr="00566650">
        <w:rPr>
          <w:rFonts w:ascii="Arial" w:eastAsia="Arial" w:hAnsi="Arial" w:cs="Arial"/>
          <w:i/>
        </w:rPr>
        <w:t>C. laevigata</w:t>
      </w:r>
      <w:r w:rsidR="004C3358" w:rsidRPr="00566650">
        <w:rPr>
          <w:rFonts w:ascii="Arial" w:eastAsia="Arial" w:hAnsi="Arial" w:cs="Arial"/>
        </w:rPr>
        <w:t xml:space="preserve"> is tolerant of the range of soil acidity including alkaline materials, and will tolerate a range of soil moisture. However, within its natural range, </w:t>
      </w:r>
      <w:r w:rsidR="004C3358" w:rsidRPr="00566650">
        <w:rPr>
          <w:rFonts w:ascii="Arial" w:eastAsia="Arial" w:hAnsi="Arial" w:cs="Arial"/>
          <w:i/>
        </w:rPr>
        <w:t>C. laevigata</w:t>
      </w:r>
      <w:r w:rsidR="004C3358" w:rsidRPr="00566650">
        <w:rPr>
          <w:rFonts w:ascii="Arial" w:eastAsia="Arial" w:hAnsi="Arial" w:cs="Arial"/>
        </w:rPr>
        <w:t xml:space="preserve"> is most common on loam and clay soils, particularly where heavy (Clapham et al., 1987; Rackham, 2003). This tends to restrict it to the clay soils of the English midlands and the Weald of southeast England but avoiding clay with flints (Byatt, 1975). It is also largely absent from the surrounding chalk, </w:t>
      </w:r>
      <w:proofErr w:type="spellStart"/>
      <w:r w:rsidR="004C3358" w:rsidRPr="00566650">
        <w:rPr>
          <w:rFonts w:ascii="Arial" w:eastAsia="Arial" w:hAnsi="Arial" w:cs="Arial"/>
        </w:rPr>
        <w:t>oolitic</w:t>
      </w:r>
      <w:proofErr w:type="spellEnd"/>
      <w:r w:rsidR="004C3358" w:rsidRPr="00566650">
        <w:rPr>
          <w:rFonts w:ascii="Arial" w:eastAsia="Arial" w:hAnsi="Arial" w:cs="Arial"/>
        </w:rPr>
        <w:t xml:space="preserve"> and limestone soils (</w:t>
      </w:r>
      <w:proofErr w:type="spellStart"/>
      <w:r w:rsidR="004C3358" w:rsidRPr="00566650">
        <w:rPr>
          <w:rFonts w:ascii="Arial" w:eastAsia="Arial" w:hAnsi="Arial" w:cs="Arial"/>
        </w:rPr>
        <w:t>Gosler</w:t>
      </w:r>
      <w:proofErr w:type="spellEnd"/>
      <w:r w:rsidR="004C3358" w:rsidRPr="00566650">
        <w:rPr>
          <w:rFonts w:ascii="Arial" w:eastAsia="Arial" w:hAnsi="Arial" w:cs="Arial"/>
        </w:rPr>
        <w:t xml:space="preserve">, 1990). This is reflected in the </w:t>
      </w:r>
      <w:r w:rsidRPr="00566650">
        <w:rPr>
          <w:rFonts w:ascii="Arial" w:eastAsia="Arial" w:hAnsi="Arial" w:cs="Arial"/>
        </w:rPr>
        <w:t xml:space="preserve">pH </w:t>
      </w:r>
      <w:proofErr w:type="spellStart"/>
      <w:r w:rsidR="004C3358" w:rsidRPr="00566650">
        <w:rPr>
          <w:rFonts w:ascii="Arial" w:eastAsia="Arial" w:hAnsi="Arial" w:cs="Arial"/>
        </w:rPr>
        <w:t>Ellenberg</w:t>
      </w:r>
      <w:proofErr w:type="spellEnd"/>
      <w:r w:rsidR="004C3358" w:rsidRPr="00566650">
        <w:rPr>
          <w:rFonts w:ascii="Arial" w:eastAsia="Arial" w:hAnsi="Arial" w:cs="Arial"/>
        </w:rPr>
        <w:t xml:space="preserve"> indicator value for Britain of 7, indicative of weakly acid to weakly basic conditions and not on very acid or basic soils (Hill et al., 2004).</w:t>
      </w:r>
    </w:p>
    <w:p w14:paraId="2B3EE833"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275EAF84"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3 │ COMMUNITIES</w:t>
      </w:r>
    </w:p>
    <w:p w14:paraId="1F8EFD98" w14:textId="5E219377" w:rsidR="007F0D44" w:rsidRPr="00566650" w:rsidRDefault="004C3358" w:rsidP="005F7D2D">
      <w:pPr>
        <w:spacing w:line="360" w:lineRule="auto"/>
        <w:rPr>
          <w:rFonts w:ascii="Arial" w:eastAsia="Arial" w:hAnsi="Arial" w:cs="Arial"/>
          <w:color w:val="000000"/>
        </w:rPr>
      </w:pPr>
      <w:r w:rsidRPr="00566650">
        <w:rPr>
          <w:rFonts w:ascii="Arial" w:eastAsia="Arial" w:hAnsi="Arial" w:cs="Arial"/>
          <w:i/>
          <w:color w:val="000000"/>
        </w:rPr>
        <w:t>Crataegus laevigata</w:t>
      </w:r>
      <w:r w:rsidRPr="00566650">
        <w:rPr>
          <w:rFonts w:ascii="Arial" w:eastAsia="Arial" w:hAnsi="Arial" w:cs="Arial"/>
          <w:color w:val="000000"/>
        </w:rPr>
        <w:t xml:space="preserve"> is an ancient woodland indicator species in central-southern and southeast England, </w:t>
      </w:r>
      <w:r w:rsidR="0058485B" w:rsidRPr="00566650">
        <w:rPr>
          <w:rFonts w:ascii="Arial" w:eastAsia="Arial" w:hAnsi="Arial" w:cs="Arial"/>
          <w:color w:val="000000"/>
        </w:rPr>
        <w:t>including</w:t>
      </w:r>
      <w:r w:rsidRPr="00566650">
        <w:rPr>
          <w:rFonts w:ascii="Arial" w:eastAsia="Arial" w:hAnsi="Arial" w:cs="Arial"/>
          <w:color w:val="000000"/>
        </w:rPr>
        <w:t xml:space="preserve"> </w:t>
      </w:r>
      <w:r w:rsidR="001B2505">
        <w:rPr>
          <w:rFonts w:ascii="Arial" w:eastAsia="Arial" w:hAnsi="Arial" w:cs="Arial"/>
          <w:color w:val="000000"/>
        </w:rPr>
        <w:t>E</w:t>
      </w:r>
      <w:r w:rsidRPr="00566650">
        <w:rPr>
          <w:rFonts w:ascii="Arial" w:eastAsia="Arial" w:hAnsi="Arial" w:cs="Arial"/>
          <w:color w:val="000000"/>
        </w:rPr>
        <w:t xml:space="preserve">ast Anglia but not the southwest of Dorset </w:t>
      </w:r>
      <w:r w:rsidR="0058485B" w:rsidRPr="00566650">
        <w:rPr>
          <w:rFonts w:ascii="Arial" w:eastAsia="Arial" w:hAnsi="Arial" w:cs="Arial"/>
          <w:color w:val="000000"/>
        </w:rPr>
        <w:t>or</w:t>
      </w:r>
      <w:r w:rsidRPr="00566650">
        <w:rPr>
          <w:rFonts w:ascii="Arial" w:eastAsia="Arial" w:hAnsi="Arial" w:cs="Arial"/>
          <w:color w:val="000000"/>
        </w:rPr>
        <w:t xml:space="preserve"> Avon (Rose, 1999). </w:t>
      </w:r>
      <w:r w:rsidR="0058485B" w:rsidRPr="00566650">
        <w:rPr>
          <w:rFonts w:ascii="Arial" w:eastAsia="Arial" w:hAnsi="Arial" w:cs="Arial"/>
          <w:color w:val="000000"/>
        </w:rPr>
        <w:t xml:space="preserve">The Midland hawthorn </w:t>
      </w:r>
      <w:r w:rsidRPr="00566650">
        <w:rPr>
          <w:rFonts w:ascii="Arial" w:eastAsia="Arial" w:hAnsi="Arial" w:cs="Arial"/>
          <w:color w:val="000000"/>
        </w:rPr>
        <w:t xml:space="preserve">is a member of W8 </w:t>
      </w:r>
      <w:r w:rsidRPr="00566650">
        <w:rPr>
          <w:rFonts w:ascii="Arial" w:eastAsia="Arial" w:hAnsi="Arial" w:cs="Arial"/>
          <w:i/>
          <w:color w:val="000000"/>
        </w:rPr>
        <w:t>Fraxinus excelsior</w:t>
      </w:r>
      <w:r w:rsidR="00784AD2">
        <w:rPr>
          <w:rFonts w:ascii="Arial" w:eastAsia="Arial" w:hAnsi="Arial" w:cs="Arial"/>
          <w:iCs/>
          <w:color w:val="000000"/>
        </w:rPr>
        <w:t xml:space="preserve"> </w:t>
      </w:r>
      <w:r w:rsidR="00784AD2">
        <w:rPr>
          <w:rFonts w:ascii="Arial" w:eastAsia="Arial" w:hAnsi="Arial" w:cs="Arial"/>
        </w:rPr>
        <w:t xml:space="preserve">– </w:t>
      </w:r>
      <w:r w:rsidRPr="00566650">
        <w:rPr>
          <w:rFonts w:ascii="Arial" w:eastAsia="Arial" w:hAnsi="Arial" w:cs="Arial"/>
          <w:i/>
          <w:color w:val="000000"/>
        </w:rPr>
        <w:t>Acer campestre</w:t>
      </w:r>
      <w:r w:rsidR="00784AD2">
        <w:rPr>
          <w:rFonts w:ascii="Arial" w:eastAsia="Arial" w:hAnsi="Arial" w:cs="Arial"/>
          <w:i/>
          <w:color w:val="000000"/>
        </w:rPr>
        <w:t xml:space="preserve"> </w:t>
      </w:r>
      <w:r w:rsidR="00784AD2">
        <w:rPr>
          <w:rFonts w:ascii="Arial" w:eastAsia="Arial" w:hAnsi="Arial" w:cs="Arial"/>
        </w:rPr>
        <w:t xml:space="preserve">– </w:t>
      </w:r>
      <w:r w:rsidRPr="00566650">
        <w:rPr>
          <w:rFonts w:ascii="Arial" w:eastAsia="Arial" w:hAnsi="Arial" w:cs="Arial"/>
          <w:i/>
          <w:color w:val="000000"/>
        </w:rPr>
        <w:t>Mercurialis perennis</w:t>
      </w:r>
      <w:r w:rsidRPr="00566650">
        <w:rPr>
          <w:rFonts w:ascii="Arial" w:eastAsia="Arial" w:hAnsi="Arial" w:cs="Arial"/>
          <w:color w:val="000000"/>
        </w:rPr>
        <w:t xml:space="preserve"> woodland on calcareous mull soils mixed with the more abundant </w:t>
      </w:r>
      <w:r w:rsidRPr="00566650">
        <w:rPr>
          <w:rFonts w:ascii="Arial" w:eastAsia="Arial" w:hAnsi="Arial" w:cs="Arial"/>
          <w:i/>
          <w:color w:val="000000"/>
        </w:rPr>
        <w:t xml:space="preserve">Corylus avellana </w:t>
      </w:r>
      <w:r w:rsidRPr="00566650">
        <w:rPr>
          <w:rFonts w:ascii="Arial" w:eastAsia="Arial" w:hAnsi="Arial" w:cs="Arial"/>
          <w:color w:val="000000"/>
        </w:rPr>
        <w:t xml:space="preserve">(Rodwell, 1991). Particularly good examples can be found around Hatfield Forest, Essex (Rackham, 2003). In the north-west (such as the </w:t>
      </w:r>
      <w:r w:rsidRPr="00566650">
        <w:rPr>
          <w:rFonts w:ascii="Arial" w:eastAsia="Arial" w:hAnsi="Arial" w:cs="Arial"/>
          <w:i/>
          <w:color w:val="000000"/>
        </w:rPr>
        <w:t xml:space="preserve">Geranium </w:t>
      </w:r>
      <w:proofErr w:type="spellStart"/>
      <w:r w:rsidRPr="00566650">
        <w:rPr>
          <w:rFonts w:ascii="Arial" w:eastAsia="Arial" w:hAnsi="Arial" w:cs="Arial"/>
          <w:i/>
          <w:color w:val="000000"/>
        </w:rPr>
        <w:t>robertianum</w:t>
      </w:r>
      <w:proofErr w:type="spellEnd"/>
      <w:r w:rsidRPr="00566650">
        <w:rPr>
          <w:rFonts w:ascii="Arial" w:eastAsia="Arial" w:hAnsi="Arial" w:cs="Arial"/>
          <w:color w:val="000000"/>
        </w:rPr>
        <w:t xml:space="preserve"> and the </w:t>
      </w:r>
      <w:r w:rsidRPr="00566650">
        <w:rPr>
          <w:rFonts w:ascii="Arial" w:eastAsia="Arial" w:hAnsi="Arial" w:cs="Arial"/>
          <w:i/>
          <w:color w:val="000000"/>
        </w:rPr>
        <w:t xml:space="preserve">Teucrium </w:t>
      </w:r>
      <w:proofErr w:type="spellStart"/>
      <w:r w:rsidRPr="00566650">
        <w:rPr>
          <w:rFonts w:ascii="Arial" w:eastAsia="Arial" w:hAnsi="Arial" w:cs="Arial"/>
          <w:i/>
          <w:color w:val="000000"/>
        </w:rPr>
        <w:t>scorodonia</w:t>
      </w:r>
      <w:proofErr w:type="spellEnd"/>
      <w:r w:rsidRPr="00566650">
        <w:rPr>
          <w:rFonts w:ascii="Arial" w:eastAsia="Arial" w:hAnsi="Arial" w:cs="Arial"/>
          <w:color w:val="000000"/>
        </w:rPr>
        <w:t xml:space="preserve"> sub-communities) the hawthorn present tends to be </w:t>
      </w:r>
      <w:r w:rsidRPr="00566650">
        <w:rPr>
          <w:rFonts w:ascii="Arial" w:eastAsia="Arial" w:hAnsi="Arial" w:cs="Arial"/>
          <w:i/>
          <w:color w:val="000000"/>
        </w:rPr>
        <w:t>C. monogyna</w:t>
      </w:r>
      <w:r w:rsidRPr="00566650">
        <w:rPr>
          <w:rFonts w:ascii="Arial" w:eastAsia="Arial" w:hAnsi="Arial" w:cs="Arial"/>
          <w:color w:val="000000"/>
        </w:rPr>
        <w:t xml:space="preserve"> but in the south-eastern sub-communities </w:t>
      </w:r>
      <w:r w:rsidRPr="00566650">
        <w:rPr>
          <w:rFonts w:ascii="Arial" w:eastAsia="Arial" w:hAnsi="Arial" w:cs="Arial"/>
          <w:i/>
          <w:color w:val="000000"/>
        </w:rPr>
        <w:t>C. laevigata</w:t>
      </w:r>
      <w:r w:rsidR="0058485B" w:rsidRPr="00566650">
        <w:rPr>
          <w:rFonts w:ascii="Arial" w:eastAsia="Arial" w:hAnsi="Arial" w:cs="Arial"/>
          <w:i/>
          <w:color w:val="000000"/>
        </w:rPr>
        <w:t xml:space="preserve"> </w:t>
      </w:r>
      <w:r w:rsidR="0058485B" w:rsidRPr="00566650">
        <w:rPr>
          <w:rFonts w:ascii="Arial" w:eastAsia="Arial" w:hAnsi="Arial" w:cs="Arial"/>
          <w:iCs/>
          <w:color w:val="000000"/>
        </w:rPr>
        <w:t>is the most frequent</w:t>
      </w:r>
      <w:r w:rsidRPr="00566650">
        <w:rPr>
          <w:rFonts w:ascii="Arial" w:eastAsia="Arial" w:hAnsi="Arial" w:cs="Arial"/>
          <w:color w:val="000000"/>
        </w:rPr>
        <w:t xml:space="preserve">, particularly in the older, less disturbed stands. This includes the </w:t>
      </w:r>
      <w:proofErr w:type="spellStart"/>
      <w:r w:rsidRPr="00566650">
        <w:rPr>
          <w:rFonts w:ascii="Arial" w:eastAsia="Arial" w:hAnsi="Arial" w:cs="Arial"/>
          <w:i/>
          <w:color w:val="000000"/>
        </w:rPr>
        <w:t>Deschampsia</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cespitosa</w:t>
      </w:r>
      <w:proofErr w:type="spellEnd"/>
      <w:r w:rsidRPr="00566650">
        <w:rPr>
          <w:rFonts w:ascii="Arial" w:eastAsia="Arial" w:hAnsi="Arial" w:cs="Arial"/>
          <w:color w:val="000000"/>
        </w:rPr>
        <w:t xml:space="preserve"> sub-community and south</w:t>
      </w:r>
      <w:r w:rsidR="0058485B" w:rsidRPr="00566650">
        <w:rPr>
          <w:rFonts w:ascii="Arial" w:eastAsia="Arial" w:hAnsi="Arial" w:cs="Arial"/>
          <w:color w:val="000000"/>
        </w:rPr>
        <w:t>-</w:t>
      </w:r>
      <w:r w:rsidRPr="00566650">
        <w:rPr>
          <w:rFonts w:ascii="Arial" w:eastAsia="Arial" w:hAnsi="Arial" w:cs="Arial"/>
          <w:color w:val="000000"/>
        </w:rPr>
        <w:t xml:space="preserve">eastern examples of the </w:t>
      </w:r>
      <w:r w:rsidRPr="00566650">
        <w:rPr>
          <w:rFonts w:ascii="Arial" w:eastAsia="Arial" w:hAnsi="Arial" w:cs="Arial"/>
          <w:i/>
          <w:color w:val="000000"/>
        </w:rPr>
        <w:t>Anemone nemorosa</w:t>
      </w:r>
      <w:r w:rsidRPr="00566650">
        <w:rPr>
          <w:rFonts w:ascii="Arial" w:eastAsia="Arial" w:hAnsi="Arial" w:cs="Arial"/>
          <w:color w:val="000000"/>
        </w:rPr>
        <w:t xml:space="preserve"> sub-community</w:t>
      </w:r>
      <w:r w:rsidR="0058485B" w:rsidRPr="00566650">
        <w:rPr>
          <w:rFonts w:ascii="Arial" w:eastAsia="Arial" w:hAnsi="Arial" w:cs="Arial"/>
          <w:color w:val="000000"/>
        </w:rPr>
        <w:t>. Nevertheless,</w:t>
      </w:r>
      <w:r w:rsidRPr="00566650">
        <w:rPr>
          <w:rFonts w:ascii="Arial" w:eastAsia="Arial" w:hAnsi="Arial" w:cs="Arial"/>
          <w:color w:val="000000"/>
        </w:rPr>
        <w:t xml:space="preserve"> </w:t>
      </w:r>
      <w:r w:rsidRPr="00566650">
        <w:rPr>
          <w:rFonts w:ascii="Arial" w:eastAsia="Arial" w:hAnsi="Arial" w:cs="Arial"/>
          <w:i/>
          <w:color w:val="000000"/>
        </w:rPr>
        <w:t>C. laevigata</w:t>
      </w:r>
      <w:r w:rsidRPr="00566650">
        <w:rPr>
          <w:rFonts w:ascii="Arial" w:eastAsia="Arial" w:hAnsi="Arial" w:cs="Arial"/>
          <w:color w:val="000000"/>
        </w:rPr>
        <w:t xml:space="preserve"> is </w:t>
      </w:r>
      <w:r w:rsidR="0058485B" w:rsidRPr="00566650">
        <w:rPr>
          <w:rFonts w:ascii="Arial" w:eastAsia="Arial" w:hAnsi="Arial" w:cs="Arial"/>
          <w:color w:val="000000"/>
        </w:rPr>
        <w:t xml:space="preserve">still </w:t>
      </w:r>
      <w:r w:rsidRPr="00566650">
        <w:rPr>
          <w:rFonts w:ascii="Arial" w:eastAsia="Arial" w:hAnsi="Arial" w:cs="Arial"/>
          <w:color w:val="000000"/>
        </w:rPr>
        <w:t>infrequent and of low abundance</w:t>
      </w:r>
      <w:r w:rsidR="0058485B" w:rsidRPr="00566650">
        <w:rPr>
          <w:rFonts w:ascii="Arial" w:eastAsia="Arial" w:hAnsi="Arial" w:cs="Arial"/>
          <w:color w:val="000000"/>
        </w:rPr>
        <w:t>, scattered</w:t>
      </w:r>
      <w:r w:rsidRPr="00566650">
        <w:rPr>
          <w:rFonts w:ascii="Arial" w:eastAsia="Arial" w:hAnsi="Arial" w:cs="Arial"/>
          <w:color w:val="000000"/>
        </w:rPr>
        <w:t xml:space="preserve"> amongst the more dominant </w:t>
      </w:r>
      <w:r w:rsidRPr="00566650">
        <w:rPr>
          <w:rFonts w:ascii="Arial" w:eastAsia="Arial" w:hAnsi="Arial" w:cs="Arial"/>
          <w:i/>
          <w:color w:val="000000"/>
        </w:rPr>
        <w:t>Corylus avellana</w:t>
      </w:r>
      <w:r w:rsidRPr="00566650">
        <w:rPr>
          <w:rFonts w:ascii="Arial" w:eastAsia="Arial" w:hAnsi="Arial" w:cs="Arial"/>
          <w:color w:val="000000"/>
        </w:rPr>
        <w:t xml:space="preserve"> and </w:t>
      </w:r>
      <w:r w:rsidRPr="00566650">
        <w:rPr>
          <w:rFonts w:ascii="Arial" w:eastAsia="Arial" w:hAnsi="Arial" w:cs="Arial"/>
          <w:i/>
          <w:color w:val="000000"/>
        </w:rPr>
        <w:t>Acer campestre</w:t>
      </w:r>
      <w:r w:rsidRPr="00566650">
        <w:rPr>
          <w:rFonts w:ascii="Arial" w:eastAsia="Arial" w:hAnsi="Arial" w:cs="Arial"/>
          <w:color w:val="000000"/>
        </w:rPr>
        <w:t xml:space="preserve">. It is rarely found in the </w:t>
      </w:r>
      <w:r w:rsidRPr="00566650">
        <w:rPr>
          <w:rFonts w:ascii="Arial" w:eastAsia="Arial" w:hAnsi="Arial" w:cs="Arial"/>
          <w:i/>
          <w:color w:val="000000"/>
        </w:rPr>
        <w:t>Hedera helix</w:t>
      </w:r>
      <w:r w:rsidRPr="00566650">
        <w:rPr>
          <w:rFonts w:ascii="Arial" w:eastAsia="Arial" w:hAnsi="Arial" w:cs="Arial"/>
          <w:color w:val="000000"/>
        </w:rPr>
        <w:t xml:space="preserve"> sub-community of the south probably because many of the sites tend to be recent secondary stands with </w:t>
      </w:r>
      <w:r w:rsidRPr="00566650">
        <w:rPr>
          <w:rFonts w:ascii="Arial" w:eastAsia="Arial" w:hAnsi="Arial" w:cs="Arial"/>
          <w:i/>
          <w:color w:val="000000"/>
        </w:rPr>
        <w:t>C. monogyna</w:t>
      </w:r>
      <w:r w:rsidRPr="00566650">
        <w:rPr>
          <w:rFonts w:ascii="Arial" w:eastAsia="Arial" w:hAnsi="Arial" w:cs="Arial"/>
          <w:color w:val="000000"/>
        </w:rPr>
        <w:t xml:space="preserve"> instead.</w:t>
      </w:r>
    </w:p>
    <w:p w14:paraId="59D4EB90" w14:textId="61C205D5" w:rsidR="007F0D44" w:rsidRPr="00566650" w:rsidRDefault="004C3358" w:rsidP="005F7D2D">
      <w:pPr>
        <w:spacing w:line="360" w:lineRule="auto"/>
        <w:ind w:firstLine="720"/>
        <w:rPr>
          <w:rFonts w:ascii="Arial" w:eastAsia="Arial" w:hAnsi="Arial" w:cs="Arial"/>
          <w:color w:val="000000"/>
        </w:rPr>
      </w:pPr>
      <w:r w:rsidRPr="00566650">
        <w:rPr>
          <w:rFonts w:ascii="Arial" w:eastAsia="Arial" w:hAnsi="Arial" w:cs="Arial"/>
          <w:color w:val="000000"/>
        </w:rPr>
        <w:t xml:space="preserve">Midland hawthorn is also an infrequent member on the lower base-status soils of W10 </w:t>
      </w:r>
      <w:r w:rsidRPr="00566650">
        <w:rPr>
          <w:rFonts w:ascii="Arial" w:eastAsia="Arial" w:hAnsi="Arial" w:cs="Arial"/>
          <w:i/>
          <w:color w:val="000000"/>
        </w:rPr>
        <w:t>Quercus robur</w:t>
      </w:r>
      <w:r w:rsidR="00BE489C">
        <w:rPr>
          <w:rFonts w:ascii="Arial" w:eastAsia="Arial" w:hAnsi="Arial" w:cs="Arial"/>
          <w:i/>
          <w:color w:val="000000"/>
        </w:rPr>
        <w:t xml:space="preserve"> </w:t>
      </w:r>
      <w:r w:rsidR="00BE489C">
        <w:rPr>
          <w:rFonts w:ascii="Arial" w:eastAsia="Arial" w:hAnsi="Arial" w:cs="Arial"/>
        </w:rPr>
        <w:t xml:space="preserve">– </w:t>
      </w:r>
      <w:r w:rsidRPr="00566650">
        <w:rPr>
          <w:rFonts w:ascii="Arial" w:eastAsia="Arial" w:hAnsi="Arial" w:cs="Arial"/>
          <w:i/>
          <w:color w:val="000000"/>
        </w:rPr>
        <w:t>Pteridium aquilinum</w:t>
      </w:r>
      <w:r w:rsidR="00BE489C">
        <w:rPr>
          <w:rFonts w:ascii="Arial" w:eastAsia="Arial" w:hAnsi="Arial" w:cs="Arial"/>
          <w:i/>
          <w:color w:val="000000"/>
        </w:rPr>
        <w:t xml:space="preserve"> </w:t>
      </w:r>
      <w:r w:rsidR="00BE489C">
        <w:rPr>
          <w:rFonts w:ascii="Arial" w:eastAsia="Arial" w:hAnsi="Arial" w:cs="Arial"/>
        </w:rPr>
        <w:t xml:space="preserve">– </w:t>
      </w:r>
      <w:r w:rsidRPr="00566650">
        <w:rPr>
          <w:rFonts w:ascii="Arial" w:eastAsia="Arial" w:hAnsi="Arial" w:cs="Arial"/>
          <w:i/>
          <w:color w:val="000000"/>
        </w:rPr>
        <w:t>Rubus fruticosus</w:t>
      </w:r>
      <w:r w:rsidRPr="00566650">
        <w:rPr>
          <w:rFonts w:ascii="Arial" w:eastAsia="Arial" w:hAnsi="Arial" w:cs="Arial"/>
          <w:color w:val="000000"/>
        </w:rPr>
        <w:t xml:space="preserve"> woodland, mostly found in </w:t>
      </w:r>
      <w:r w:rsidRPr="00566650">
        <w:rPr>
          <w:rFonts w:ascii="Arial" w:eastAsia="Arial" w:hAnsi="Arial" w:cs="Arial"/>
          <w:color w:val="000000"/>
        </w:rPr>
        <w:lastRenderedPageBreak/>
        <w:t xml:space="preserve">the older stands of the warmer and drier southeast in the </w:t>
      </w:r>
      <w:r w:rsidRPr="00566650">
        <w:rPr>
          <w:rFonts w:ascii="Arial" w:eastAsia="Arial" w:hAnsi="Arial" w:cs="Arial"/>
          <w:i/>
          <w:color w:val="000000"/>
        </w:rPr>
        <w:t>Anemone nemorosa</w:t>
      </w:r>
      <w:r w:rsidRPr="00566650">
        <w:rPr>
          <w:rFonts w:ascii="Arial" w:eastAsia="Arial" w:hAnsi="Arial" w:cs="Arial"/>
          <w:color w:val="000000"/>
        </w:rPr>
        <w:t xml:space="preserve"> sub-community, and more rarely in the </w:t>
      </w:r>
      <w:r w:rsidRPr="00566650">
        <w:rPr>
          <w:rFonts w:ascii="Arial" w:eastAsia="Arial" w:hAnsi="Arial" w:cs="Arial"/>
          <w:i/>
          <w:color w:val="000000"/>
        </w:rPr>
        <w:t>Hedera helix</w:t>
      </w:r>
      <w:r w:rsidRPr="00566650">
        <w:rPr>
          <w:rFonts w:ascii="Arial" w:eastAsia="Arial" w:hAnsi="Arial" w:cs="Arial"/>
          <w:color w:val="000000"/>
        </w:rPr>
        <w:t xml:space="preserve"> sub-community where, again, it </w:t>
      </w:r>
      <w:r w:rsidR="0058485B" w:rsidRPr="00566650">
        <w:rPr>
          <w:rFonts w:ascii="Arial" w:eastAsia="Arial" w:hAnsi="Arial" w:cs="Arial"/>
          <w:color w:val="000000"/>
        </w:rPr>
        <w:t>tends to be</w:t>
      </w:r>
      <w:r w:rsidRPr="00566650">
        <w:rPr>
          <w:rFonts w:ascii="Arial" w:eastAsia="Arial" w:hAnsi="Arial" w:cs="Arial"/>
          <w:color w:val="000000"/>
        </w:rPr>
        <w:t xml:space="preserve"> replaced by </w:t>
      </w:r>
      <w:r w:rsidRPr="00566650">
        <w:rPr>
          <w:rFonts w:ascii="Arial" w:eastAsia="Arial" w:hAnsi="Arial" w:cs="Arial"/>
          <w:i/>
          <w:color w:val="000000"/>
        </w:rPr>
        <w:t>C. monogyna</w:t>
      </w:r>
      <w:r w:rsidRPr="00566650">
        <w:rPr>
          <w:rFonts w:ascii="Arial" w:eastAsia="Arial" w:hAnsi="Arial" w:cs="Arial"/>
          <w:color w:val="000000"/>
        </w:rPr>
        <w:t xml:space="preserve"> (Rodwell, 1991).</w:t>
      </w:r>
    </w:p>
    <w:p w14:paraId="23406F93" w14:textId="6B669611" w:rsidR="007F0D44" w:rsidRPr="00566650" w:rsidRDefault="004C3358" w:rsidP="005F7D2D">
      <w:pPr>
        <w:spacing w:line="360" w:lineRule="auto"/>
        <w:ind w:firstLine="720"/>
        <w:rPr>
          <w:rFonts w:ascii="Arial" w:eastAsia="Arial" w:hAnsi="Arial" w:cs="Arial"/>
          <w:color w:val="000000"/>
        </w:rPr>
      </w:pPr>
      <w:r w:rsidRPr="00566650">
        <w:rPr>
          <w:rFonts w:ascii="Arial" w:eastAsia="Arial" w:hAnsi="Arial" w:cs="Arial"/>
          <w:color w:val="000000"/>
        </w:rPr>
        <w:t xml:space="preserve">On base-rich soils in the southeast, </w:t>
      </w:r>
      <w:r w:rsidRPr="00566650">
        <w:rPr>
          <w:rFonts w:ascii="Arial" w:eastAsia="Arial" w:hAnsi="Arial" w:cs="Arial"/>
          <w:i/>
          <w:color w:val="000000"/>
        </w:rPr>
        <w:t>C. laevigata</w:t>
      </w:r>
      <w:r w:rsidRPr="00566650">
        <w:rPr>
          <w:rFonts w:ascii="Arial" w:eastAsia="Arial" w:hAnsi="Arial" w:cs="Arial"/>
          <w:color w:val="000000"/>
        </w:rPr>
        <w:t xml:space="preserve"> is a very rare component of W21 </w:t>
      </w:r>
      <w:r w:rsidRPr="00566650">
        <w:rPr>
          <w:rFonts w:ascii="Arial" w:eastAsia="Arial" w:hAnsi="Arial" w:cs="Arial"/>
          <w:i/>
          <w:color w:val="000000"/>
        </w:rPr>
        <w:t>Crataegus monogyna</w:t>
      </w:r>
      <w:r w:rsidR="00BE489C">
        <w:rPr>
          <w:rFonts w:ascii="Arial" w:eastAsia="Arial" w:hAnsi="Arial" w:cs="Arial"/>
          <w:i/>
          <w:color w:val="000000"/>
        </w:rPr>
        <w:t xml:space="preserve"> </w:t>
      </w:r>
      <w:r w:rsidR="00BE489C">
        <w:rPr>
          <w:rFonts w:ascii="Arial" w:eastAsia="Arial" w:hAnsi="Arial" w:cs="Arial"/>
        </w:rPr>
        <w:t xml:space="preserve">– </w:t>
      </w:r>
      <w:r w:rsidRPr="00566650">
        <w:rPr>
          <w:rFonts w:ascii="Arial" w:eastAsia="Arial" w:hAnsi="Arial" w:cs="Arial"/>
          <w:i/>
          <w:color w:val="000000"/>
        </w:rPr>
        <w:t>Hedera helix</w:t>
      </w:r>
      <w:r w:rsidRPr="00566650">
        <w:rPr>
          <w:rFonts w:ascii="Arial" w:eastAsia="Arial" w:hAnsi="Arial" w:cs="Arial"/>
          <w:color w:val="000000"/>
        </w:rPr>
        <w:t xml:space="preserve"> scrub, mainly because </w:t>
      </w:r>
      <w:r w:rsidR="001B2505">
        <w:rPr>
          <w:rFonts w:ascii="Arial" w:eastAsia="Arial" w:hAnsi="Arial" w:cs="Arial"/>
          <w:color w:val="000000"/>
        </w:rPr>
        <w:t>this community is</w:t>
      </w:r>
      <w:r w:rsidRPr="00566650">
        <w:rPr>
          <w:rFonts w:ascii="Arial" w:eastAsia="Arial" w:hAnsi="Arial" w:cs="Arial"/>
          <w:color w:val="000000"/>
        </w:rPr>
        <w:t xml:space="preserve"> mostly seral in nature. </w:t>
      </w:r>
      <w:r w:rsidRPr="00566650">
        <w:rPr>
          <w:rFonts w:ascii="Arial" w:eastAsia="Arial" w:hAnsi="Arial" w:cs="Arial"/>
        </w:rPr>
        <w:t>Midland hawthorn</w:t>
      </w:r>
      <w:r w:rsidRPr="00566650">
        <w:rPr>
          <w:rFonts w:ascii="Arial" w:eastAsia="Arial" w:hAnsi="Arial" w:cs="Arial"/>
          <w:color w:val="000000"/>
        </w:rPr>
        <w:t xml:space="preserve"> is most likely to occur close to long-established woodlands in the </w:t>
      </w:r>
      <w:r w:rsidRPr="00566650">
        <w:rPr>
          <w:rFonts w:ascii="Arial" w:eastAsia="Arial" w:hAnsi="Arial" w:cs="Arial"/>
          <w:i/>
          <w:color w:val="000000"/>
        </w:rPr>
        <w:t>Mercurialis perennis</w:t>
      </w:r>
      <w:r w:rsidRPr="00566650">
        <w:rPr>
          <w:rFonts w:ascii="Arial" w:eastAsia="Arial" w:hAnsi="Arial" w:cs="Arial"/>
          <w:color w:val="000000"/>
        </w:rPr>
        <w:t xml:space="preserve"> sub-community (Rodwell, 1991). </w:t>
      </w:r>
    </w:p>
    <w:p w14:paraId="2ED86393" w14:textId="5997F446" w:rsidR="007F0D44" w:rsidRPr="00566650" w:rsidRDefault="004C3358" w:rsidP="005F7D2D">
      <w:pPr>
        <w:spacing w:line="360" w:lineRule="auto"/>
        <w:rPr>
          <w:rFonts w:ascii="Arial" w:eastAsia="Arial" w:hAnsi="Arial" w:cs="Arial"/>
          <w:color w:val="000000"/>
        </w:rPr>
      </w:pPr>
      <w:r w:rsidRPr="00566650">
        <w:rPr>
          <w:rFonts w:ascii="Arial" w:eastAsia="Arial" w:hAnsi="Arial" w:cs="Arial"/>
          <w:color w:val="000000"/>
        </w:rPr>
        <w:t xml:space="preserve"> </w:t>
      </w:r>
      <w:r w:rsidR="008100DA" w:rsidRPr="00566650">
        <w:rPr>
          <w:rFonts w:ascii="Arial" w:eastAsia="Arial" w:hAnsi="Arial" w:cs="Arial"/>
          <w:color w:val="000000"/>
        </w:rPr>
        <w:tab/>
      </w:r>
      <w:r w:rsidRPr="00566650">
        <w:rPr>
          <w:rFonts w:ascii="Arial" w:eastAsia="Arial" w:hAnsi="Arial" w:cs="Arial"/>
          <w:color w:val="000000"/>
        </w:rPr>
        <w:t xml:space="preserve">Wetter fen peat in alder </w:t>
      </w:r>
      <w:proofErr w:type="spellStart"/>
      <w:r w:rsidRPr="00566650">
        <w:rPr>
          <w:rFonts w:ascii="Arial" w:eastAsia="Arial" w:hAnsi="Arial" w:cs="Arial"/>
          <w:color w:val="000000"/>
        </w:rPr>
        <w:t>carr</w:t>
      </w:r>
      <w:proofErr w:type="spellEnd"/>
      <w:r w:rsidRPr="00566650">
        <w:rPr>
          <w:rFonts w:ascii="Arial" w:eastAsia="Arial" w:hAnsi="Arial" w:cs="Arial"/>
          <w:color w:val="000000"/>
        </w:rPr>
        <w:t xml:space="preserve"> may also very </w:t>
      </w:r>
      <w:r w:rsidRPr="00566650">
        <w:rPr>
          <w:rFonts w:ascii="Arial" w:eastAsia="Arial" w:hAnsi="Arial" w:cs="Arial"/>
        </w:rPr>
        <w:t>occasionally</w:t>
      </w:r>
      <w:r w:rsidRPr="00566650">
        <w:rPr>
          <w:rFonts w:ascii="Arial" w:eastAsia="Arial" w:hAnsi="Arial" w:cs="Arial"/>
          <w:color w:val="000000"/>
        </w:rPr>
        <w:t xml:space="preserve"> support </w:t>
      </w:r>
      <w:r w:rsidRPr="00566650">
        <w:rPr>
          <w:rFonts w:ascii="Arial" w:eastAsia="Arial" w:hAnsi="Arial" w:cs="Arial"/>
          <w:i/>
          <w:color w:val="000000"/>
        </w:rPr>
        <w:t>C. laevigata</w:t>
      </w:r>
      <w:r w:rsidRPr="00566650">
        <w:rPr>
          <w:rFonts w:ascii="Arial" w:eastAsia="Arial" w:hAnsi="Arial" w:cs="Arial"/>
          <w:color w:val="000000"/>
        </w:rPr>
        <w:t xml:space="preserve"> (Wheeler, 1980)</w:t>
      </w:r>
      <w:r w:rsidR="001B2505">
        <w:rPr>
          <w:rFonts w:ascii="Arial" w:eastAsia="Arial" w:hAnsi="Arial" w:cs="Arial"/>
          <w:color w:val="000000"/>
        </w:rPr>
        <w:t xml:space="preserve">, specifically, </w:t>
      </w:r>
      <w:r w:rsidRPr="00566650">
        <w:rPr>
          <w:rFonts w:ascii="Arial" w:eastAsia="Arial" w:hAnsi="Arial" w:cs="Arial"/>
          <w:color w:val="000000"/>
        </w:rPr>
        <w:t xml:space="preserve">W5 </w:t>
      </w:r>
      <w:r w:rsidRPr="00566650">
        <w:rPr>
          <w:rFonts w:ascii="Arial" w:eastAsia="Arial" w:hAnsi="Arial" w:cs="Arial"/>
          <w:i/>
          <w:color w:val="000000"/>
        </w:rPr>
        <w:t>Alnus glutinosa</w:t>
      </w:r>
      <w:r w:rsidR="00BE489C">
        <w:rPr>
          <w:rFonts w:ascii="Arial" w:eastAsia="Arial" w:hAnsi="Arial" w:cs="Arial"/>
          <w:iCs/>
          <w:color w:val="000000"/>
        </w:rPr>
        <w:t xml:space="preserve"> </w:t>
      </w:r>
      <w:r w:rsidR="00BE489C">
        <w:rPr>
          <w:rFonts w:ascii="Arial" w:eastAsia="Arial" w:hAnsi="Arial" w:cs="Arial"/>
        </w:rPr>
        <w:t>–</w:t>
      </w:r>
      <w:r w:rsidR="0001130F">
        <w:rPr>
          <w:rFonts w:ascii="Arial" w:eastAsia="Arial" w:hAnsi="Arial" w:cs="Arial"/>
          <w:i/>
          <w:color w:val="000000"/>
        </w:rPr>
        <w:t xml:space="preserve"> </w:t>
      </w:r>
      <w:r w:rsidRPr="00566650">
        <w:rPr>
          <w:rFonts w:ascii="Arial" w:eastAsia="Arial" w:hAnsi="Arial" w:cs="Arial"/>
          <w:i/>
          <w:color w:val="000000"/>
        </w:rPr>
        <w:t xml:space="preserve">Carex </w:t>
      </w:r>
      <w:proofErr w:type="spellStart"/>
      <w:r w:rsidRPr="00566650">
        <w:rPr>
          <w:rFonts w:ascii="Arial" w:eastAsia="Arial" w:hAnsi="Arial" w:cs="Arial"/>
          <w:i/>
          <w:color w:val="000000"/>
        </w:rPr>
        <w:t>paniculata</w:t>
      </w:r>
      <w:proofErr w:type="spellEnd"/>
      <w:r w:rsidRPr="00566650">
        <w:rPr>
          <w:rFonts w:ascii="Arial" w:eastAsia="Arial" w:hAnsi="Arial" w:cs="Arial"/>
          <w:color w:val="000000"/>
        </w:rPr>
        <w:t xml:space="preserve"> woodland may occasionally </w:t>
      </w:r>
      <w:r w:rsidR="00780F3A" w:rsidRPr="00566650">
        <w:rPr>
          <w:rFonts w:ascii="Arial" w:eastAsia="Arial" w:hAnsi="Arial" w:cs="Arial"/>
          <w:color w:val="000000"/>
        </w:rPr>
        <w:t>include</w:t>
      </w:r>
      <w:r w:rsidRPr="00566650">
        <w:rPr>
          <w:rFonts w:ascii="Arial" w:eastAsia="Arial" w:hAnsi="Arial" w:cs="Arial"/>
          <w:color w:val="000000"/>
        </w:rPr>
        <w:t xml:space="preserve"> </w:t>
      </w:r>
      <w:r w:rsidRPr="00566650">
        <w:rPr>
          <w:rFonts w:ascii="Arial" w:eastAsia="Arial" w:hAnsi="Arial" w:cs="Arial"/>
          <w:i/>
          <w:color w:val="000000"/>
        </w:rPr>
        <w:t>C. monogyna</w:t>
      </w:r>
      <w:r w:rsidRPr="00566650">
        <w:rPr>
          <w:rFonts w:ascii="Arial" w:eastAsia="Arial" w:hAnsi="Arial" w:cs="Arial"/>
          <w:color w:val="000000"/>
        </w:rPr>
        <w:t xml:space="preserve"> and very rarely </w:t>
      </w:r>
      <w:r w:rsidRPr="00566650">
        <w:rPr>
          <w:rFonts w:ascii="Arial" w:eastAsia="Arial" w:hAnsi="Arial" w:cs="Arial"/>
          <w:i/>
          <w:color w:val="000000"/>
        </w:rPr>
        <w:t>C. laevigata</w:t>
      </w:r>
      <w:r w:rsidR="001B2505" w:rsidRPr="001B2505">
        <w:rPr>
          <w:rFonts w:ascii="Arial" w:eastAsia="Arial" w:hAnsi="Arial" w:cs="Arial"/>
          <w:color w:val="000000"/>
        </w:rPr>
        <w:t xml:space="preserve"> </w:t>
      </w:r>
      <w:r w:rsidR="001B2505">
        <w:rPr>
          <w:rFonts w:ascii="Arial" w:eastAsia="Arial" w:hAnsi="Arial" w:cs="Arial"/>
          <w:color w:val="000000"/>
        </w:rPr>
        <w:t>(</w:t>
      </w:r>
      <w:r w:rsidR="001B2505" w:rsidRPr="00566650">
        <w:rPr>
          <w:rFonts w:ascii="Arial" w:eastAsia="Arial" w:hAnsi="Arial" w:cs="Arial"/>
          <w:color w:val="000000"/>
        </w:rPr>
        <w:t>Rodwell 1991</w:t>
      </w:r>
      <w:r w:rsidR="001B2505">
        <w:rPr>
          <w:rFonts w:ascii="Arial" w:eastAsia="Arial" w:hAnsi="Arial" w:cs="Arial"/>
          <w:color w:val="000000"/>
        </w:rPr>
        <w:t>)</w:t>
      </w:r>
      <w:r w:rsidRPr="00566650">
        <w:rPr>
          <w:rFonts w:ascii="Arial" w:eastAsia="Arial" w:hAnsi="Arial" w:cs="Arial"/>
          <w:color w:val="000000"/>
        </w:rPr>
        <w:t xml:space="preserve">. </w:t>
      </w:r>
    </w:p>
    <w:p w14:paraId="09E5570B" w14:textId="08DF4C40" w:rsidR="007F0D44" w:rsidRPr="00566650" w:rsidRDefault="004C3358" w:rsidP="005F7D2D">
      <w:pPr>
        <w:spacing w:line="360" w:lineRule="auto"/>
        <w:ind w:firstLine="720"/>
        <w:rPr>
          <w:rFonts w:ascii="Arial" w:eastAsia="Arial" w:hAnsi="Arial" w:cs="Arial"/>
          <w:color w:val="000000"/>
        </w:rPr>
      </w:pPr>
      <w:r w:rsidRPr="00566650">
        <w:rPr>
          <w:rFonts w:ascii="Arial" w:eastAsia="Arial" w:hAnsi="Arial" w:cs="Arial"/>
          <w:color w:val="000000"/>
        </w:rPr>
        <w:t xml:space="preserve">While </w:t>
      </w:r>
      <w:r w:rsidRPr="00566650">
        <w:rPr>
          <w:rFonts w:ascii="Arial" w:eastAsia="Arial" w:hAnsi="Arial" w:cs="Arial"/>
          <w:i/>
          <w:color w:val="000000"/>
        </w:rPr>
        <w:t>C. monogyna</w:t>
      </w:r>
      <w:r w:rsidRPr="00566650">
        <w:rPr>
          <w:rFonts w:ascii="Arial" w:eastAsia="Arial" w:hAnsi="Arial" w:cs="Arial"/>
          <w:color w:val="000000"/>
        </w:rPr>
        <w:t xml:space="preserve"> invades more open habitats such as southerly calcicolous grasslands (Rodwell, 1992) and is found as occasional saplings in SD18 </w:t>
      </w:r>
      <w:proofErr w:type="spellStart"/>
      <w:r w:rsidRPr="00566650">
        <w:rPr>
          <w:rFonts w:ascii="Arial" w:eastAsia="Arial" w:hAnsi="Arial" w:cs="Arial"/>
          <w:i/>
          <w:color w:val="000000"/>
        </w:rPr>
        <w:t>Hippophae</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rhamnoides</w:t>
      </w:r>
      <w:proofErr w:type="spellEnd"/>
      <w:r w:rsidRPr="00566650">
        <w:rPr>
          <w:rFonts w:ascii="Arial" w:eastAsia="Arial" w:hAnsi="Arial" w:cs="Arial"/>
          <w:color w:val="000000"/>
        </w:rPr>
        <w:t xml:space="preserve"> dune scrub (Rodwell, 2000), </w:t>
      </w:r>
      <w:r w:rsidRPr="00566650">
        <w:rPr>
          <w:rFonts w:ascii="Arial" w:eastAsia="Arial" w:hAnsi="Arial" w:cs="Arial"/>
          <w:i/>
          <w:color w:val="000000"/>
        </w:rPr>
        <w:t>C. laevigata</w:t>
      </w:r>
      <w:r w:rsidRPr="00566650">
        <w:rPr>
          <w:rFonts w:ascii="Arial" w:eastAsia="Arial" w:hAnsi="Arial" w:cs="Arial"/>
          <w:color w:val="000000"/>
        </w:rPr>
        <w:t xml:space="preserve"> is always absent from these. However, it can persist in old hedges (particularly where the hedge is a remnant of former woodland</w:t>
      </w:r>
      <w:r w:rsidR="00D65C0E">
        <w:rPr>
          <w:rFonts w:ascii="Arial" w:eastAsia="Arial" w:hAnsi="Arial" w:cs="Arial"/>
          <w:color w:val="000000"/>
        </w:rPr>
        <w:t xml:space="preserve"> or part of a parish boundary</w:t>
      </w:r>
      <w:r w:rsidRPr="00D65C0E">
        <w:rPr>
          <w:rFonts w:ascii="Arial" w:eastAsia="Arial" w:hAnsi="Arial" w:cs="Arial"/>
          <w:color w:val="000000"/>
        </w:rPr>
        <w:t xml:space="preserve">) such as around Monks Wood, Cambridgeshire in association with </w:t>
      </w:r>
      <w:r w:rsidRPr="00D65C0E">
        <w:rPr>
          <w:rFonts w:ascii="Arial" w:eastAsia="Arial" w:hAnsi="Arial" w:cs="Arial"/>
          <w:i/>
          <w:color w:val="000000"/>
        </w:rPr>
        <w:t>Corylus avellana</w:t>
      </w:r>
      <w:r w:rsidRPr="00D65C0E">
        <w:rPr>
          <w:rFonts w:ascii="Arial" w:eastAsia="Arial" w:hAnsi="Arial" w:cs="Arial"/>
          <w:color w:val="000000"/>
        </w:rPr>
        <w:t xml:space="preserve">, </w:t>
      </w:r>
      <w:r w:rsidRPr="00D65C0E">
        <w:rPr>
          <w:rFonts w:ascii="Arial" w:eastAsia="Arial" w:hAnsi="Arial" w:cs="Arial"/>
          <w:i/>
          <w:color w:val="000000"/>
        </w:rPr>
        <w:t>Cornus sanguinea</w:t>
      </w:r>
      <w:r w:rsidRPr="00D65C0E">
        <w:rPr>
          <w:rFonts w:ascii="Arial" w:eastAsia="Arial" w:hAnsi="Arial" w:cs="Arial"/>
          <w:color w:val="000000"/>
        </w:rPr>
        <w:t xml:space="preserve">, </w:t>
      </w:r>
      <w:r w:rsidRPr="00EC3CFE">
        <w:rPr>
          <w:rFonts w:ascii="Arial" w:eastAsia="Arial" w:hAnsi="Arial" w:cs="Arial"/>
          <w:i/>
          <w:color w:val="000000"/>
        </w:rPr>
        <w:t>Acer campestre, Sorbus torminalis</w:t>
      </w:r>
      <w:r w:rsidRPr="00602F06">
        <w:rPr>
          <w:rFonts w:ascii="Arial" w:eastAsia="Arial" w:hAnsi="Arial" w:cs="Arial"/>
          <w:color w:val="000000"/>
        </w:rPr>
        <w:t xml:space="preserve"> and </w:t>
      </w:r>
      <w:r w:rsidRPr="009A6CDA">
        <w:rPr>
          <w:rFonts w:ascii="Arial" w:eastAsia="Arial" w:hAnsi="Arial" w:cs="Arial"/>
          <w:i/>
          <w:color w:val="000000"/>
        </w:rPr>
        <w:t>Euonymus europaeus</w:t>
      </w:r>
      <w:r w:rsidRPr="00B201E5">
        <w:rPr>
          <w:rFonts w:ascii="Arial" w:eastAsia="Arial" w:hAnsi="Arial" w:cs="Arial"/>
          <w:color w:val="000000"/>
        </w:rPr>
        <w:t xml:space="preserve">, and herbs </w:t>
      </w:r>
      <w:r w:rsidR="001B2505">
        <w:rPr>
          <w:rFonts w:ascii="Arial" w:eastAsia="Arial" w:hAnsi="Arial" w:cs="Arial"/>
          <w:color w:val="000000"/>
        </w:rPr>
        <w:t>characteristic</w:t>
      </w:r>
      <w:r w:rsidRPr="00B201E5">
        <w:rPr>
          <w:rFonts w:ascii="Arial" w:eastAsia="Arial" w:hAnsi="Arial" w:cs="Arial"/>
          <w:color w:val="000000"/>
        </w:rPr>
        <w:t xml:space="preserve"> of old hedges such as </w:t>
      </w:r>
      <w:r w:rsidRPr="00566650">
        <w:rPr>
          <w:rFonts w:ascii="Arial" w:eastAsia="Arial" w:hAnsi="Arial" w:cs="Arial"/>
          <w:i/>
          <w:color w:val="000000"/>
        </w:rPr>
        <w:t>Hyacinthoides non-script</w:t>
      </w:r>
      <w:r w:rsidR="00165EA6">
        <w:rPr>
          <w:rFonts w:ascii="Arial" w:eastAsia="Arial" w:hAnsi="Arial" w:cs="Arial"/>
          <w:i/>
          <w:color w:val="000000"/>
        </w:rPr>
        <w:t>a</w:t>
      </w:r>
      <w:r w:rsidRPr="00566650">
        <w:rPr>
          <w:rFonts w:ascii="Arial" w:eastAsia="Arial" w:hAnsi="Arial" w:cs="Arial"/>
          <w:color w:val="000000"/>
        </w:rPr>
        <w:t xml:space="preserve"> and </w:t>
      </w:r>
      <w:r w:rsidRPr="00566650">
        <w:rPr>
          <w:rFonts w:ascii="Arial" w:eastAsia="Arial" w:hAnsi="Arial" w:cs="Arial"/>
          <w:i/>
          <w:color w:val="000000"/>
        </w:rPr>
        <w:t>Anemone nemorosa</w:t>
      </w:r>
      <w:r w:rsidRPr="00566650">
        <w:rPr>
          <w:rFonts w:ascii="Arial" w:eastAsia="Arial" w:hAnsi="Arial" w:cs="Arial"/>
          <w:color w:val="000000"/>
        </w:rPr>
        <w:t xml:space="preserve">, and to a lesser extent </w:t>
      </w:r>
      <w:r w:rsidRPr="00566650">
        <w:rPr>
          <w:rFonts w:ascii="Arial" w:eastAsia="Arial" w:hAnsi="Arial" w:cs="Arial"/>
          <w:i/>
          <w:color w:val="000000"/>
        </w:rPr>
        <w:t>Mercurialis perennis</w:t>
      </w:r>
      <w:r w:rsidRPr="00566650">
        <w:rPr>
          <w:rFonts w:ascii="Arial" w:eastAsia="Arial" w:hAnsi="Arial" w:cs="Arial"/>
          <w:color w:val="000000"/>
        </w:rPr>
        <w:t xml:space="preserve"> </w:t>
      </w:r>
      <w:r w:rsidRPr="00566650">
        <w:rPr>
          <w:rFonts w:ascii="Arial" w:eastAsia="Arial" w:hAnsi="Arial" w:cs="Arial"/>
        </w:rPr>
        <w:t xml:space="preserve">(Pollard, 1973; </w:t>
      </w:r>
      <w:proofErr w:type="spellStart"/>
      <w:r w:rsidRPr="00566650">
        <w:rPr>
          <w:rFonts w:ascii="Arial" w:eastAsia="Arial" w:hAnsi="Arial" w:cs="Arial"/>
        </w:rPr>
        <w:t>Tallowin</w:t>
      </w:r>
      <w:proofErr w:type="spellEnd"/>
      <w:r w:rsidRPr="00566650">
        <w:rPr>
          <w:rFonts w:ascii="Arial" w:eastAsia="Arial" w:hAnsi="Arial" w:cs="Arial"/>
        </w:rPr>
        <w:t>, 1970)</w:t>
      </w:r>
      <w:r w:rsidRPr="00566650">
        <w:rPr>
          <w:rFonts w:ascii="Arial" w:eastAsia="Arial" w:hAnsi="Arial" w:cs="Arial"/>
          <w:color w:val="000000"/>
        </w:rPr>
        <w:t>.</w:t>
      </w:r>
    </w:p>
    <w:p w14:paraId="11DD005A" w14:textId="002778A0" w:rsidR="007F0D44" w:rsidRPr="00566650" w:rsidRDefault="008100DA" w:rsidP="005F7D2D">
      <w:pPr>
        <w:spacing w:line="360" w:lineRule="auto"/>
        <w:rPr>
          <w:rFonts w:ascii="Arial" w:eastAsia="Arial" w:hAnsi="Arial" w:cs="Arial"/>
        </w:rPr>
      </w:pPr>
      <w:r w:rsidRPr="00566650">
        <w:rPr>
          <w:rFonts w:ascii="Arial" w:eastAsia="Arial" w:hAnsi="Arial" w:cs="Arial"/>
          <w:color w:val="000000"/>
        </w:rPr>
        <w:tab/>
      </w:r>
      <w:r w:rsidR="004C3358" w:rsidRPr="00566650">
        <w:rPr>
          <w:rFonts w:ascii="Arial" w:eastAsia="Arial" w:hAnsi="Arial" w:cs="Arial"/>
        </w:rPr>
        <w:t xml:space="preserve">In mainland Europe, </w:t>
      </w:r>
      <w:r w:rsidR="004C3358" w:rsidRPr="00566650">
        <w:rPr>
          <w:rFonts w:ascii="Arial" w:eastAsia="Arial" w:hAnsi="Arial" w:cs="Arial"/>
          <w:i/>
        </w:rPr>
        <w:t>C. laevigata</w:t>
      </w:r>
      <w:r w:rsidR="004C3358" w:rsidRPr="00566650">
        <w:rPr>
          <w:rFonts w:ascii="Arial" w:eastAsia="Arial" w:hAnsi="Arial" w:cs="Arial"/>
        </w:rPr>
        <w:t xml:space="preserve"> is often present but not dominant in </w:t>
      </w:r>
      <w:r w:rsidR="00690EB8">
        <w:rPr>
          <w:rFonts w:ascii="Arial" w:eastAsia="Arial" w:hAnsi="Arial" w:cs="Arial"/>
        </w:rPr>
        <w:t>p</w:t>
      </w:r>
      <w:r w:rsidR="004C3358" w:rsidRPr="00566650">
        <w:rPr>
          <w:rFonts w:ascii="Arial" w:eastAsia="Arial" w:hAnsi="Arial" w:cs="Arial"/>
        </w:rPr>
        <w:t>edunculate oak</w:t>
      </w:r>
      <w:r w:rsidR="00BE489C">
        <w:rPr>
          <w:rFonts w:ascii="Arial" w:eastAsia="Arial" w:hAnsi="Arial" w:cs="Arial"/>
        </w:rPr>
        <w:t xml:space="preserve"> – </w:t>
      </w:r>
      <w:r w:rsidR="004C3358" w:rsidRPr="00566650">
        <w:rPr>
          <w:rFonts w:ascii="Arial" w:eastAsia="Arial" w:hAnsi="Arial" w:cs="Arial"/>
        </w:rPr>
        <w:t>hornbeam forest and in Lowland beech forest of southern Scandinavia and north</w:t>
      </w:r>
      <w:r w:rsidR="00780F3A" w:rsidRPr="00566650">
        <w:rPr>
          <w:rFonts w:ascii="Arial" w:eastAsia="Arial" w:hAnsi="Arial" w:cs="Arial"/>
        </w:rPr>
        <w:t>-</w:t>
      </w:r>
      <w:r w:rsidR="004C3358" w:rsidRPr="00566650">
        <w:rPr>
          <w:rFonts w:ascii="Arial" w:eastAsia="Arial" w:hAnsi="Arial" w:cs="Arial"/>
        </w:rPr>
        <w:t>central Europe (San-Miguel-</w:t>
      </w:r>
      <w:proofErr w:type="spellStart"/>
      <w:r w:rsidR="004C3358" w:rsidRPr="00566650">
        <w:rPr>
          <w:rFonts w:ascii="Arial" w:eastAsia="Arial" w:hAnsi="Arial" w:cs="Arial"/>
        </w:rPr>
        <w:t>Ayanz</w:t>
      </w:r>
      <w:proofErr w:type="spellEnd"/>
      <w:r w:rsidR="004C3358" w:rsidRPr="00566650">
        <w:rPr>
          <w:rFonts w:ascii="Arial" w:eastAsia="Arial" w:hAnsi="Arial" w:cs="Arial"/>
        </w:rPr>
        <w:t xml:space="preserve">, de </w:t>
      </w:r>
      <w:proofErr w:type="spellStart"/>
      <w:r w:rsidR="004C3358" w:rsidRPr="00566650">
        <w:rPr>
          <w:rFonts w:ascii="Arial" w:eastAsia="Arial" w:hAnsi="Arial" w:cs="Arial"/>
        </w:rPr>
        <w:t>Rigo</w:t>
      </w:r>
      <w:proofErr w:type="spellEnd"/>
      <w:r w:rsidR="004C3358" w:rsidRPr="00566650">
        <w:rPr>
          <w:rFonts w:ascii="Arial" w:eastAsia="Arial" w:hAnsi="Arial" w:cs="Arial"/>
        </w:rPr>
        <w:t xml:space="preserve">, </w:t>
      </w:r>
      <w:proofErr w:type="spellStart"/>
      <w:r w:rsidR="004C3358" w:rsidRPr="00566650">
        <w:rPr>
          <w:rFonts w:ascii="Arial" w:eastAsia="Arial" w:hAnsi="Arial" w:cs="Arial"/>
        </w:rPr>
        <w:t>Caudullo</w:t>
      </w:r>
      <w:proofErr w:type="spellEnd"/>
      <w:r w:rsidR="004C3358" w:rsidRPr="00566650">
        <w:rPr>
          <w:rFonts w:ascii="Arial" w:eastAsia="Arial" w:hAnsi="Arial" w:cs="Arial"/>
        </w:rPr>
        <w:t xml:space="preserve">, Houston </w:t>
      </w:r>
      <w:proofErr w:type="spellStart"/>
      <w:r w:rsidR="004C3358" w:rsidRPr="00566650">
        <w:rPr>
          <w:rFonts w:ascii="Arial" w:eastAsia="Arial" w:hAnsi="Arial" w:cs="Arial"/>
        </w:rPr>
        <w:t>Durrant</w:t>
      </w:r>
      <w:proofErr w:type="spellEnd"/>
      <w:r w:rsidR="004C3358" w:rsidRPr="00566650">
        <w:rPr>
          <w:rFonts w:ascii="Arial" w:eastAsia="Arial" w:hAnsi="Arial" w:cs="Arial"/>
        </w:rPr>
        <w:t xml:space="preserve">, &amp; Mauri, 2016). In Dalby </w:t>
      </w:r>
      <w:proofErr w:type="spellStart"/>
      <w:r w:rsidR="004C3358" w:rsidRPr="00566650">
        <w:rPr>
          <w:rFonts w:ascii="Arial" w:eastAsia="Arial" w:hAnsi="Arial" w:cs="Arial"/>
        </w:rPr>
        <w:t>Söderskog</w:t>
      </w:r>
      <w:proofErr w:type="spellEnd"/>
      <w:r w:rsidR="004C3358" w:rsidRPr="00566650">
        <w:rPr>
          <w:rFonts w:ascii="Arial" w:eastAsia="Arial" w:hAnsi="Arial" w:cs="Arial"/>
        </w:rPr>
        <w:t xml:space="preserve">, southern Sweden, </w:t>
      </w:r>
      <w:r w:rsidR="004C3358" w:rsidRPr="00566650">
        <w:rPr>
          <w:rFonts w:ascii="Arial" w:eastAsia="Arial" w:hAnsi="Arial" w:cs="Arial"/>
          <w:i/>
        </w:rPr>
        <w:t>C. laevigata</w:t>
      </w:r>
      <w:r w:rsidR="004C3358" w:rsidRPr="00566650">
        <w:rPr>
          <w:rFonts w:ascii="Arial" w:eastAsia="Arial" w:hAnsi="Arial" w:cs="Arial"/>
        </w:rPr>
        <w:t xml:space="preserve"> forms a shrub layer with </w:t>
      </w:r>
      <w:r w:rsidR="004C3358" w:rsidRPr="00566650">
        <w:rPr>
          <w:rFonts w:ascii="Arial" w:eastAsia="Arial" w:hAnsi="Arial" w:cs="Arial"/>
          <w:i/>
        </w:rPr>
        <w:t>Corylus avellana</w:t>
      </w:r>
      <w:r w:rsidR="004C3358" w:rsidRPr="00566650">
        <w:rPr>
          <w:rFonts w:ascii="Arial" w:eastAsia="Arial" w:hAnsi="Arial" w:cs="Arial"/>
        </w:rPr>
        <w:t xml:space="preserve"> and saplings of </w:t>
      </w:r>
      <w:r w:rsidR="004C3358" w:rsidRPr="00566650">
        <w:rPr>
          <w:rFonts w:ascii="Arial" w:eastAsia="Arial" w:hAnsi="Arial" w:cs="Arial"/>
          <w:i/>
        </w:rPr>
        <w:t>Fraxinus excelsior</w:t>
      </w:r>
      <w:r w:rsidR="004C3358" w:rsidRPr="00566650">
        <w:rPr>
          <w:rFonts w:ascii="Arial" w:eastAsia="Arial" w:hAnsi="Arial" w:cs="Arial"/>
        </w:rPr>
        <w:t xml:space="preserve"> and </w:t>
      </w:r>
      <w:r w:rsidR="004C3358" w:rsidRPr="00566650">
        <w:rPr>
          <w:rFonts w:ascii="Arial" w:eastAsia="Arial" w:hAnsi="Arial" w:cs="Arial"/>
          <w:i/>
        </w:rPr>
        <w:t>Ulmus glabra</w:t>
      </w:r>
      <w:r w:rsidR="004C3358" w:rsidRPr="00566650">
        <w:rPr>
          <w:rFonts w:ascii="Arial" w:eastAsia="Arial" w:hAnsi="Arial" w:cs="Arial"/>
        </w:rPr>
        <w:t xml:space="preserve"> under a canopy of </w:t>
      </w:r>
      <w:r w:rsidR="004C3358" w:rsidRPr="00566650">
        <w:rPr>
          <w:rFonts w:ascii="Arial" w:eastAsia="Arial" w:hAnsi="Arial" w:cs="Arial"/>
          <w:i/>
        </w:rPr>
        <w:t>Quercus robur</w:t>
      </w:r>
      <w:r w:rsidR="004C3358" w:rsidRPr="00566650">
        <w:rPr>
          <w:rFonts w:ascii="Arial" w:eastAsia="Arial" w:hAnsi="Arial" w:cs="Arial"/>
        </w:rPr>
        <w:t xml:space="preserve">, </w:t>
      </w:r>
      <w:r w:rsidR="00780F3A" w:rsidRPr="00566650">
        <w:rPr>
          <w:rFonts w:ascii="Arial" w:eastAsia="Arial" w:hAnsi="Arial" w:cs="Arial"/>
          <w:i/>
          <w:iCs/>
        </w:rPr>
        <w:t>Fraxinus excelsior</w:t>
      </w:r>
      <w:r w:rsidR="00780F3A" w:rsidRPr="00566650">
        <w:rPr>
          <w:rFonts w:ascii="Arial" w:eastAsia="Arial" w:hAnsi="Arial" w:cs="Arial"/>
        </w:rPr>
        <w:t xml:space="preserve"> </w:t>
      </w:r>
      <w:r w:rsidR="004C3358" w:rsidRPr="00566650">
        <w:rPr>
          <w:rFonts w:ascii="Arial" w:eastAsia="Arial" w:hAnsi="Arial" w:cs="Arial"/>
        </w:rPr>
        <w:t xml:space="preserve">and elm with some invasion of </w:t>
      </w:r>
      <w:r w:rsidR="004C3358" w:rsidRPr="00566650">
        <w:rPr>
          <w:rFonts w:ascii="Arial" w:eastAsia="Arial" w:hAnsi="Arial" w:cs="Arial"/>
          <w:i/>
        </w:rPr>
        <w:t>Acer platanoides</w:t>
      </w:r>
      <w:r w:rsidR="004C3358" w:rsidRPr="00566650">
        <w:rPr>
          <w:rFonts w:ascii="Arial" w:eastAsia="Arial" w:hAnsi="Arial" w:cs="Arial"/>
        </w:rPr>
        <w:t xml:space="preserve"> (</w:t>
      </w:r>
      <w:proofErr w:type="spellStart"/>
      <w:r w:rsidR="004C3358" w:rsidRPr="00566650">
        <w:rPr>
          <w:rFonts w:ascii="Arial" w:eastAsia="Arial" w:hAnsi="Arial" w:cs="Arial"/>
        </w:rPr>
        <w:t>Leemans</w:t>
      </w:r>
      <w:proofErr w:type="spellEnd"/>
      <w:r w:rsidR="004C3358" w:rsidRPr="00566650">
        <w:rPr>
          <w:rFonts w:ascii="Arial" w:eastAsia="Arial" w:hAnsi="Arial" w:cs="Arial"/>
        </w:rPr>
        <w:t>, 1992). Hazel and hawthorn have been decreasing since 1916 as secondary succession has progressed.</w:t>
      </w:r>
    </w:p>
    <w:p w14:paraId="6594302E" w14:textId="5DB82C70" w:rsidR="007F0D44" w:rsidRPr="00566650" w:rsidRDefault="004C3358" w:rsidP="005F7D2D">
      <w:pPr>
        <w:spacing w:line="360" w:lineRule="auto"/>
        <w:ind w:firstLine="720"/>
        <w:rPr>
          <w:rFonts w:ascii="Arial" w:eastAsia="Arial" w:hAnsi="Arial" w:cs="Arial"/>
          <w:color w:val="000000"/>
        </w:rPr>
      </w:pPr>
      <w:r w:rsidRPr="00566650">
        <w:rPr>
          <w:rFonts w:ascii="Arial" w:eastAsia="Arial" w:hAnsi="Arial" w:cs="Arial"/>
          <w:color w:val="000000"/>
        </w:rPr>
        <w:t xml:space="preserve">In Poland, </w:t>
      </w:r>
      <w:r w:rsidRPr="00566650">
        <w:rPr>
          <w:rFonts w:ascii="Arial" w:eastAsia="Arial" w:hAnsi="Arial" w:cs="Arial"/>
          <w:i/>
          <w:color w:val="000000"/>
        </w:rPr>
        <w:t>C. laevigata</w:t>
      </w:r>
      <w:r w:rsidRPr="00566650">
        <w:rPr>
          <w:rFonts w:ascii="Arial" w:eastAsia="Arial" w:hAnsi="Arial" w:cs="Arial"/>
          <w:color w:val="000000"/>
        </w:rPr>
        <w:t xml:space="preserve"> grows in open mixed-deciduous woodland, usually hornbeam-beech or beech of the </w:t>
      </w:r>
      <w:r w:rsidR="00780F3A" w:rsidRPr="00566650">
        <w:rPr>
          <w:rFonts w:ascii="Arial" w:eastAsia="Arial" w:hAnsi="Arial" w:cs="Arial"/>
          <w:color w:val="000000"/>
        </w:rPr>
        <w:t xml:space="preserve">class </w:t>
      </w:r>
      <w:proofErr w:type="spellStart"/>
      <w:r w:rsidRPr="00182B43">
        <w:rPr>
          <w:rFonts w:ascii="Arial" w:eastAsia="Arial" w:hAnsi="Arial" w:cs="Arial"/>
          <w:iCs/>
          <w:color w:val="000000"/>
        </w:rPr>
        <w:t>Querco</w:t>
      </w:r>
      <w:proofErr w:type="spellEnd"/>
      <w:r w:rsidR="00BE489C">
        <w:rPr>
          <w:rFonts w:ascii="Arial" w:eastAsia="Arial" w:hAnsi="Arial" w:cs="Arial"/>
          <w:iCs/>
          <w:color w:val="000000"/>
        </w:rPr>
        <w:t xml:space="preserve"> </w:t>
      </w:r>
      <w:r w:rsidR="00BE489C">
        <w:rPr>
          <w:rFonts w:ascii="Arial" w:eastAsia="Arial" w:hAnsi="Arial" w:cs="Arial"/>
        </w:rPr>
        <w:t xml:space="preserve">– </w:t>
      </w:r>
      <w:proofErr w:type="spellStart"/>
      <w:r w:rsidRPr="00182B43">
        <w:rPr>
          <w:rFonts w:ascii="Arial" w:eastAsia="Arial" w:hAnsi="Arial" w:cs="Arial"/>
          <w:iCs/>
          <w:color w:val="000000"/>
        </w:rPr>
        <w:t>Fagetea</w:t>
      </w:r>
      <w:proofErr w:type="spellEnd"/>
      <w:r w:rsidRPr="00566650">
        <w:rPr>
          <w:rFonts w:ascii="Arial" w:eastAsia="Arial" w:hAnsi="Arial" w:cs="Arial"/>
          <w:color w:val="000000"/>
        </w:rPr>
        <w:t xml:space="preserve"> and occurs usually in communities of the orders </w:t>
      </w:r>
      <w:proofErr w:type="spellStart"/>
      <w:r w:rsidRPr="00182B43">
        <w:rPr>
          <w:rFonts w:ascii="Arial" w:eastAsia="Arial" w:hAnsi="Arial" w:cs="Arial"/>
          <w:iCs/>
          <w:color w:val="000000"/>
        </w:rPr>
        <w:t>Fagetalia</w:t>
      </w:r>
      <w:proofErr w:type="spellEnd"/>
      <w:r w:rsidRPr="00566650">
        <w:rPr>
          <w:rFonts w:ascii="Arial" w:eastAsia="Arial" w:hAnsi="Arial" w:cs="Arial"/>
          <w:color w:val="000000"/>
        </w:rPr>
        <w:t xml:space="preserve"> and </w:t>
      </w:r>
      <w:proofErr w:type="spellStart"/>
      <w:r w:rsidRPr="00182B43">
        <w:rPr>
          <w:rFonts w:ascii="Arial" w:eastAsia="Arial" w:hAnsi="Arial" w:cs="Arial"/>
          <w:iCs/>
          <w:color w:val="000000"/>
        </w:rPr>
        <w:t>Quercetalia</w:t>
      </w:r>
      <w:proofErr w:type="spellEnd"/>
      <w:r w:rsidRPr="00182B43">
        <w:rPr>
          <w:rFonts w:ascii="Arial" w:eastAsia="Arial" w:hAnsi="Arial" w:cs="Arial"/>
          <w:iCs/>
          <w:color w:val="000000"/>
        </w:rPr>
        <w:t xml:space="preserve"> </w:t>
      </w:r>
      <w:proofErr w:type="spellStart"/>
      <w:r w:rsidRPr="00182B43">
        <w:rPr>
          <w:rFonts w:ascii="Arial" w:eastAsia="Arial" w:hAnsi="Arial" w:cs="Arial"/>
          <w:iCs/>
          <w:color w:val="000000"/>
        </w:rPr>
        <w:t>pubescentis</w:t>
      </w:r>
      <w:proofErr w:type="spellEnd"/>
      <w:r w:rsidRPr="00566650">
        <w:rPr>
          <w:rFonts w:ascii="Arial" w:eastAsia="Arial" w:hAnsi="Arial" w:cs="Arial"/>
          <w:i/>
          <w:color w:val="000000"/>
        </w:rPr>
        <w:t xml:space="preserve"> </w:t>
      </w:r>
      <w:r w:rsidRPr="00566650">
        <w:rPr>
          <w:rFonts w:ascii="Arial" w:eastAsia="Arial" w:hAnsi="Arial" w:cs="Arial"/>
          <w:color w:val="000000"/>
        </w:rPr>
        <w:t>(Oberdorfer, 1949). But it also occurs singly or in small clumps in oak</w:t>
      </w:r>
      <w:r w:rsidR="00BE489C">
        <w:rPr>
          <w:rFonts w:ascii="Arial" w:eastAsia="Arial" w:hAnsi="Arial" w:cs="Arial"/>
          <w:iCs/>
          <w:color w:val="000000"/>
        </w:rPr>
        <w:t xml:space="preserve"> </w:t>
      </w:r>
      <w:r w:rsidR="00BE489C">
        <w:rPr>
          <w:rFonts w:ascii="Arial" w:eastAsia="Arial" w:hAnsi="Arial" w:cs="Arial"/>
        </w:rPr>
        <w:t xml:space="preserve">– </w:t>
      </w:r>
      <w:r w:rsidRPr="00566650">
        <w:rPr>
          <w:rFonts w:ascii="Arial" w:eastAsia="Arial" w:hAnsi="Arial" w:cs="Arial"/>
          <w:color w:val="000000"/>
        </w:rPr>
        <w:t>hornbeam or oak</w:t>
      </w:r>
      <w:r w:rsidR="00BE489C">
        <w:rPr>
          <w:rFonts w:ascii="Arial" w:eastAsia="Arial" w:hAnsi="Arial" w:cs="Arial"/>
          <w:iCs/>
          <w:color w:val="000000"/>
        </w:rPr>
        <w:t xml:space="preserve"> </w:t>
      </w:r>
      <w:r w:rsidR="00BE489C">
        <w:rPr>
          <w:rFonts w:ascii="Arial" w:eastAsia="Arial" w:hAnsi="Arial" w:cs="Arial"/>
        </w:rPr>
        <w:t xml:space="preserve">– </w:t>
      </w:r>
      <w:r w:rsidRPr="00566650">
        <w:rPr>
          <w:rFonts w:ascii="Arial" w:eastAsia="Arial" w:hAnsi="Arial" w:cs="Arial"/>
          <w:color w:val="000000"/>
        </w:rPr>
        <w:t>elm forests, and in marshy meadows with willows and poplars. It is also frequent on the edges and rides of undisturbed forests and in more open habitats such as xerophilous scrub on hills, ravines and river valleys and up onto mountain sides (</w:t>
      </w:r>
      <w:proofErr w:type="spellStart"/>
      <w:r w:rsidRPr="00566650">
        <w:rPr>
          <w:rFonts w:ascii="Arial" w:eastAsia="Arial" w:hAnsi="Arial" w:cs="Arial"/>
          <w:color w:val="000000"/>
        </w:rPr>
        <w:t>Gostyńska-Jakuszewska</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Hrabětová-Uhrová</w:t>
      </w:r>
      <w:proofErr w:type="spellEnd"/>
      <w:r w:rsidRPr="00566650">
        <w:rPr>
          <w:rFonts w:ascii="Arial" w:eastAsia="Arial" w:hAnsi="Arial" w:cs="Arial"/>
          <w:color w:val="000000"/>
        </w:rPr>
        <w:t>, 1983</w:t>
      </w:r>
      <w:r w:rsidR="0001130F">
        <w:rPr>
          <w:rFonts w:ascii="Arial" w:eastAsia="Arial" w:hAnsi="Arial" w:cs="Arial"/>
          <w:color w:val="000000"/>
        </w:rPr>
        <w:t>;</w:t>
      </w:r>
      <w:r w:rsidR="0001130F" w:rsidRPr="00566650">
        <w:rPr>
          <w:rFonts w:ascii="Arial" w:eastAsia="Arial" w:hAnsi="Arial" w:cs="Arial"/>
          <w:color w:val="000000"/>
        </w:rPr>
        <w:t xml:space="preserve"> </w:t>
      </w:r>
      <w:proofErr w:type="spellStart"/>
      <w:r w:rsidRPr="00566650">
        <w:rPr>
          <w:rFonts w:ascii="Arial" w:eastAsia="Arial" w:hAnsi="Arial" w:cs="Arial"/>
          <w:color w:val="000000"/>
        </w:rPr>
        <w:t>Oklejewicz</w:t>
      </w:r>
      <w:proofErr w:type="spellEnd"/>
      <w:r w:rsidRPr="00566650">
        <w:rPr>
          <w:rFonts w:ascii="Arial" w:eastAsia="Arial" w:hAnsi="Arial" w:cs="Arial"/>
          <w:color w:val="000000"/>
        </w:rPr>
        <w:t xml:space="preserve"> et al., 2014). In the Czech Republic and Slovakia, it is found in </w:t>
      </w:r>
      <w:r w:rsidRPr="00566650">
        <w:rPr>
          <w:rFonts w:ascii="Arial" w:eastAsia="Arial" w:hAnsi="Arial" w:cs="Arial"/>
          <w:color w:val="000000"/>
        </w:rPr>
        <w:lastRenderedPageBreak/>
        <w:t xml:space="preserve">similar </w:t>
      </w:r>
      <w:r w:rsidR="00ED065C" w:rsidRPr="00566650">
        <w:rPr>
          <w:rFonts w:ascii="Arial" w:eastAsia="Arial" w:hAnsi="Arial" w:cs="Arial"/>
          <w:color w:val="000000"/>
        </w:rPr>
        <w:t>communities</w:t>
      </w:r>
      <w:r w:rsidRPr="00566650">
        <w:rPr>
          <w:rFonts w:ascii="Arial" w:eastAsia="Arial" w:hAnsi="Arial" w:cs="Arial"/>
          <w:color w:val="000000"/>
        </w:rPr>
        <w:t xml:space="preserve"> but is seldom in deep woodland shade. As such it is found only in thinned </w:t>
      </w:r>
      <w:proofErr w:type="spellStart"/>
      <w:r w:rsidRPr="00182B43">
        <w:rPr>
          <w:rFonts w:ascii="Arial" w:eastAsia="Arial" w:hAnsi="Arial" w:cs="Arial"/>
          <w:iCs/>
          <w:color w:val="000000"/>
        </w:rPr>
        <w:t>Querco</w:t>
      </w:r>
      <w:proofErr w:type="spellEnd"/>
      <w:r w:rsidR="00BE489C">
        <w:rPr>
          <w:rFonts w:ascii="Arial" w:eastAsia="Arial" w:hAnsi="Arial" w:cs="Arial"/>
          <w:iCs/>
          <w:color w:val="000000"/>
        </w:rPr>
        <w:t xml:space="preserve"> </w:t>
      </w:r>
      <w:r w:rsidR="00BE489C">
        <w:rPr>
          <w:rFonts w:ascii="Arial" w:eastAsia="Arial" w:hAnsi="Arial" w:cs="Arial"/>
        </w:rPr>
        <w:t xml:space="preserve">– </w:t>
      </w:r>
      <w:proofErr w:type="spellStart"/>
      <w:r w:rsidRPr="00182B43">
        <w:rPr>
          <w:rFonts w:ascii="Arial" w:eastAsia="Arial" w:hAnsi="Arial" w:cs="Arial"/>
          <w:iCs/>
          <w:color w:val="000000"/>
        </w:rPr>
        <w:t>Carpinetum</w:t>
      </w:r>
      <w:proofErr w:type="spellEnd"/>
      <w:r w:rsidR="001B2505">
        <w:rPr>
          <w:rFonts w:ascii="Arial" w:eastAsia="Arial" w:hAnsi="Arial" w:cs="Arial"/>
          <w:i/>
          <w:color w:val="000000"/>
        </w:rPr>
        <w:t>,</w:t>
      </w:r>
      <w:r w:rsidR="00955A1D">
        <w:rPr>
          <w:rFonts w:ascii="Arial" w:eastAsia="Arial" w:hAnsi="Arial" w:cs="Arial"/>
          <w:i/>
          <w:color w:val="000000"/>
        </w:rPr>
        <w:t xml:space="preserve"> </w:t>
      </w:r>
      <w:r w:rsidR="00955A1D" w:rsidRPr="00566650">
        <w:rPr>
          <w:rFonts w:ascii="Arial" w:eastAsia="Arial" w:hAnsi="Arial" w:cs="Arial"/>
          <w:color w:val="000000"/>
        </w:rPr>
        <w:t xml:space="preserve">an association of </w:t>
      </w:r>
      <w:r w:rsidR="001B2505">
        <w:rPr>
          <w:rFonts w:ascii="Arial" w:eastAsia="Arial" w:hAnsi="Arial" w:cs="Arial"/>
          <w:color w:val="000000"/>
        </w:rPr>
        <w:t xml:space="preserve">the </w:t>
      </w:r>
      <w:proofErr w:type="spellStart"/>
      <w:r w:rsidR="00955A1D" w:rsidRPr="00182B43">
        <w:rPr>
          <w:rFonts w:ascii="Arial" w:eastAsia="Arial" w:hAnsi="Arial" w:cs="Arial"/>
          <w:iCs/>
          <w:color w:val="000000"/>
        </w:rPr>
        <w:t>Quercion</w:t>
      </w:r>
      <w:proofErr w:type="spellEnd"/>
      <w:r w:rsidR="00955A1D" w:rsidRPr="00182B43">
        <w:rPr>
          <w:rFonts w:ascii="Arial" w:eastAsia="Arial" w:hAnsi="Arial" w:cs="Arial"/>
          <w:iCs/>
          <w:color w:val="000000"/>
        </w:rPr>
        <w:t xml:space="preserve"> </w:t>
      </w:r>
      <w:proofErr w:type="spellStart"/>
      <w:r w:rsidR="00955A1D" w:rsidRPr="00182B43">
        <w:rPr>
          <w:rFonts w:ascii="Arial" w:eastAsia="Arial" w:hAnsi="Arial" w:cs="Arial"/>
          <w:iCs/>
          <w:color w:val="000000"/>
        </w:rPr>
        <w:t>pubescentis</w:t>
      </w:r>
      <w:proofErr w:type="spellEnd"/>
      <w:r w:rsidR="00955A1D">
        <w:rPr>
          <w:rFonts w:ascii="Arial" w:eastAsia="Arial" w:hAnsi="Arial" w:cs="Arial"/>
          <w:i/>
          <w:color w:val="000000"/>
        </w:rPr>
        <w:t>,</w:t>
      </w:r>
      <w:r w:rsidR="00955A1D" w:rsidRPr="00566650">
        <w:rPr>
          <w:rFonts w:ascii="Arial" w:eastAsia="Arial" w:hAnsi="Arial" w:cs="Arial"/>
          <w:color w:val="000000"/>
        </w:rPr>
        <w:t xml:space="preserve"> </w:t>
      </w:r>
      <w:r w:rsidRPr="00566650">
        <w:rPr>
          <w:rFonts w:ascii="Arial" w:eastAsia="Arial" w:hAnsi="Arial" w:cs="Arial"/>
          <w:color w:val="000000"/>
        </w:rPr>
        <w:t xml:space="preserve">usually </w:t>
      </w:r>
      <w:r w:rsidR="00955A1D">
        <w:rPr>
          <w:rFonts w:ascii="Arial" w:eastAsia="Arial" w:hAnsi="Arial" w:cs="Arial"/>
          <w:color w:val="000000"/>
        </w:rPr>
        <w:t xml:space="preserve">as </w:t>
      </w:r>
      <w:r w:rsidRPr="00566650">
        <w:rPr>
          <w:rFonts w:ascii="Arial" w:eastAsia="Arial" w:hAnsi="Arial" w:cs="Arial"/>
          <w:color w:val="000000"/>
        </w:rPr>
        <w:t>sterile trees (</w:t>
      </w:r>
      <w:proofErr w:type="spellStart"/>
      <w:r w:rsidRPr="00566650">
        <w:rPr>
          <w:rFonts w:ascii="Arial" w:eastAsia="Arial" w:hAnsi="Arial" w:cs="Arial"/>
          <w:color w:val="000000"/>
        </w:rPr>
        <w:t>Gostyńska-Jakuszewska</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Hrabětová-Uhrová</w:t>
      </w:r>
      <w:proofErr w:type="spellEnd"/>
      <w:r w:rsidRPr="00566650">
        <w:rPr>
          <w:rFonts w:ascii="Arial" w:eastAsia="Arial" w:hAnsi="Arial" w:cs="Arial"/>
          <w:color w:val="000000"/>
        </w:rPr>
        <w:t>, 1983).</w:t>
      </w:r>
    </w:p>
    <w:p w14:paraId="010953DE" w14:textId="77777777" w:rsidR="007F0D44" w:rsidRPr="00566650" w:rsidRDefault="007F0D44" w:rsidP="005F7D2D">
      <w:pPr>
        <w:spacing w:line="360" w:lineRule="auto"/>
        <w:rPr>
          <w:rFonts w:ascii="Arial" w:eastAsia="Arial" w:hAnsi="Arial" w:cs="Arial"/>
          <w:color w:val="000000"/>
        </w:rPr>
      </w:pPr>
    </w:p>
    <w:p w14:paraId="5DE3287D"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color w:val="000000"/>
        </w:rPr>
        <w:t xml:space="preserve">4 </w:t>
      </w:r>
      <w:r w:rsidRPr="00566650">
        <w:rPr>
          <w:rFonts w:ascii="Arial" w:eastAsia="Arial" w:hAnsi="Arial" w:cs="Arial"/>
        </w:rPr>
        <w:t>│ RESPONSE TO BIOTIC FACTORS</w:t>
      </w:r>
    </w:p>
    <w:p w14:paraId="6148CCDB" w14:textId="7265451F" w:rsidR="007F0D44" w:rsidRPr="00D8127B" w:rsidRDefault="004C3358" w:rsidP="005F7D2D">
      <w:pPr>
        <w:spacing w:line="360" w:lineRule="auto"/>
        <w:rPr>
          <w:rFonts w:ascii="Arial" w:eastAsia="Arial" w:hAnsi="Arial" w:cs="Arial"/>
          <w:color w:val="000000"/>
        </w:rPr>
      </w:pPr>
      <w:r w:rsidRPr="00566650">
        <w:rPr>
          <w:rFonts w:ascii="Arial" w:eastAsia="Arial" w:hAnsi="Arial" w:cs="Arial"/>
          <w:i/>
          <w:color w:val="000000"/>
        </w:rPr>
        <w:t>Crataegus laevigata</w:t>
      </w:r>
      <w:r w:rsidRPr="00566650">
        <w:rPr>
          <w:rFonts w:ascii="Arial" w:eastAsia="Arial" w:hAnsi="Arial" w:cs="Arial"/>
          <w:color w:val="000000"/>
        </w:rPr>
        <w:t xml:space="preserve"> is more tolerant of shade than </w:t>
      </w:r>
      <w:r w:rsidRPr="00566650">
        <w:rPr>
          <w:rFonts w:ascii="Arial" w:eastAsia="Arial" w:hAnsi="Arial" w:cs="Arial"/>
          <w:i/>
          <w:color w:val="000000"/>
        </w:rPr>
        <w:t>C. monogyna</w:t>
      </w:r>
      <w:r w:rsidRPr="00566650">
        <w:rPr>
          <w:rFonts w:ascii="Arial" w:eastAsia="Arial" w:hAnsi="Arial" w:cs="Arial"/>
          <w:color w:val="000000"/>
        </w:rPr>
        <w:t xml:space="preserve">, and in undisturbed woodland </w:t>
      </w:r>
      <w:r w:rsidRPr="00566650">
        <w:rPr>
          <w:rFonts w:ascii="Arial" w:eastAsia="Arial" w:hAnsi="Arial" w:cs="Arial"/>
          <w:i/>
          <w:color w:val="000000"/>
        </w:rPr>
        <w:t>C. laevigata</w:t>
      </w:r>
      <w:r w:rsidRPr="00566650">
        <w:rPr>
          <w:rFonts w:ascii="Arial" w:eastAsia="Arial" w:hAnsi="Arial" w:cs="Arial"/>
          <w:color w:val="000000"/>
        </w:rPr>
        <w:t xml:space="preserve"> will dominate. It will also dominate in the deep shade of overgrown coppice (Rodwell, 1991). But if disturbance allows in more light, or woodland is left as a hedgerow remnant then </w:t>
      </w:r>
      <w:r w:rsidRPr="00566650">
        <w:rPr>
          <w:rFonts w:ascii="Arial" w:eastAsia="Arial" w:hAnsi="Arial" w:cs="Arial"/>
          <w:i/>
          <w:color w:val="000000"/>
        </w:rPr>
        <w:t>C. monogyna</w:t>
      </w:r>
      <w:r w:rsidRPr="00566650">
        <w:rPr>
          <w:rFonts w:ascii="Arial" w:eastAsia="Arial" w:hAnsi="Arial" w:cs="Arial"/>
          <w:color w:val="000000"/>
        </w:rPr>
        <w:t xml:space="preserve"> and the hybrid </w:t>
      </w:r>
      <w:r w:rsidRPr="00566650">
        <w:rPr>
          <w:rFonts w:ascii="Arial" w:eastAsia="Arial" w:hAnsi="Arial" w:cs="Arial"/>
          <w:i/>
        </w:rPr>
        <w:t>C</w:t>
      </w:r>
      <w:r w:rsidRPr="00566650">
        <w:rPr>
          <w:rFonts w:ascii="Arial" w:eastAsia="Arial" w:hAnsi="Arial" w:cs="Arial"/>
        </w:rPr>
        <w:t xml:space="preserve">. × </w:t>
      </w:r>
      <w:r w:rsidRPr="00566650">
        <w:rPr>
          <w:rFonts w:ascii="Arial" w:eastAsia="Arial" w:hAnsi="Arial" w:cs="Arial"/>
          <w:i/>
        </w:rPr>
        <w:t>medi</w:t>
      </w:r>
      <w:r w:rsidRPr="00566650">
        <w:rPr>
          <w:rFonts w:ascii="Arial" w:eastAsia="Arial" w:hAnsi="Arial" w:cs="Arial"/>
        </w:rPr>
        <w:t>a</w:t>
      </w:r>
      <w:r w:rsidRPr="00566650">
        <w:rPr>
          <w:rFonts w:ascii="Arial" w:eastAsia="Arial" w:hAnsi="Arial" w:cs="Arial"/>
          <w:color w:val="000000"/>
        </w:rPr>
        <w:t xml:space="preserve"> can rapidly colonise and </w:t>
      </w:r>
      <w:r w:rsidRPr="00566650">
        <w:rPr>
          <w:rFonts w:ascii="Arial" w:eastAsia="Arial" w:hAnsi="Arial" w:cs="Arial"/>
          <w:i/>
          <w:color w:val="000000"/>
        </w:rPr>
        <w:t>C. laevigata</w:t>
      </w:r>
      <w:r w:rsidRPr="00566650">
        <w:rPr>
          <w:rFonts w:ascii="Arial" w:eastAsia="Arial" w:hAnsi="Arial" w:cs="Arial"/>
          <w:color w:val="000000"/>
        </w:rPr>
        <w:t xml:space="preserve"> decreases in frequency (Bradshaw, 2006; </w:t>
      </w:r>
      <w:proofErr w:type="spellStart"/>
      <w:r w:rsidRPr="00566650">
        <w:rPr>
          <w:rFonts w:ascii="Arial" w:eastAsia="Arial" w:hAnsi="Arial" w:cs="Arial"/>
          <w:color w:val="000000"/>
        </w:rPr>
        <w:t>Peterken</w:t>
      </w:r>
      <w:proofErr w:type="spellEnd"/>
      <w:r w:rsidRPr="00566650">
        <w:rPr>
          <w:rFonts w:ascii="Arial" w:eastAsia="Arial" w:hAnsi="Arial" w:cs="Arial"/>
          <w:color w:val="000000"/>
        </w:rPr>
        <w:t xml:space="preserve">, 1976; Rackham, 2003). It is unclear whether this is due to </w:t>
      </w:r>
      <w:r w:rsidR="00EA2412">
        <w:rPr>
          <w:rFonts w:ascii="Arial" w:eastAsia="Arial" w:hAnsi="Arial" w:cs="Arial"/>
          <w:color w:val="000000"/>
        </w:rPr>
        <w:t xml:space="preserve">biotic </w:t>
      </w:r>
      <w:r w:rsidRPr="00EA2412">
        <w:rPr>
          <w:rFonts w:ascii="Arial" w:eastAsia="Arial" w:hAnsi="Arial" w:cs="Arial"/>
          <w:color w:val="000000"/>
        </w:rPr>
        <w:t>competition</w:t>
      </w:r>
      <w:r w:rsidR="00EA2412">
        <w:rPr>
          <w:rFonts w:ascii="Arial" w:eastAsia="Arial" w:hAnsi="Arial" w:cs="Arial"/>
          <w:color w:val="000000"/>
        </w:rPr>
        <w:t xml:space="preserve"> between the species</w:t>
      </w:r>
      <w:r w:rsidRPr="00EA2412">
        <w:rPr>
          <w:rFonts w:ascii="Arial" w:eastAsia="Arial" w:hAnsi="Arial" w:cs="Arial"/>
          <w:color w:val="000000"/>
        </w:rPr>
        <w:t xml:space="preserve">, the unsuitability of environmental </w:t>
      </w:r>
      <w:r w:rsidR="00EA2412">
        <w:rPr>
          <w:rFonts w:ascii="Arial" w:eastAsia="Arial" w:hAnsi="Arial" w:cs="Arial"/>
          <w:color w:val="000000"/>
        </w:rPr>
        <w:t xml:space="preserve">abiotic </w:t>
      </w:r>
      <w:r w:rsidRPr="00EA2412">
        <w:rPr>
          <w:rFonts w:ascii="Arial" w:eastAsia="Arial" w:hAnsi="Arial" w:cs="Arial"/>
          <w:color w:val="000000"/>
        </w:rPr>
        <w:t xml:space="preserve">conditions for </w:t>
      </w:r>
      <w:r w:rsidRPr="00EA2412">
        <w:rPr>
          <w:rFonts w:ascii="Arial" w:eastAsia="Arial" w:hAnsi="Arial" w:cs="Arial"/>
          <w:i/>
          <w:color w:val="000000"/>
        </w:rPr>
        <w:t>C. laevigata</w:t>
      </w:r>
      <w:r w:rsidR="001B2505">
        <w:rPr>
          <w:rFonts w:ascii="Arial" w:eastAsia="Arial" w:hAnsi="Arial" w:cs="Arial"/>
          <w:iCs/>
          <w:color w:val="000000"/>
        </w:rPr>
        <w:t>, or both</w:t>
      </w:r>
      <w:r w:rsidRPr="00EA2412">
        <w:rPr>
          <w:rFonts w:ascii="Arial" w:eastAsia="Arial" w:hAnsi="Arial" w:cs="Arial"/>
          <w:color w:val="000000"/>
        </w:rPr>
        <w:t xml:space="preserve">. This is further muddied by the introgression between the two species (Section 8.2) reducing the frequency of pure </w:t>
      </w:r>
      <w:r w:rsidRPr="00EA2412">
        <w:rPr>
          <w:rFonts w:ascii="Arial" w:eastAsia="Arial" w:hAnsi="Arial" w:cs="Arial"/>
          <w:i/>
          <w:color w:val="000000"/>
        </w:rPr>
        <w:t>C. laevigata</w:t>
      </w:r>
      <w:r w:rsidRPr="00682C6B">
        <w:rPr>
          <w:rFonts w:ascii="Arial" w:eastAsia="Arial" w:hAnsi="Arial" w:cs="Arial"/>
          <w:color w:val="000000"/>
        </w:rPr>
        <w:t xml:space="preserve">. </w:t>
      </w:r>
    </w:p>
    <w:p w14:paraId="1C0F29B9" w14:textId="449D9091"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EC3CFE">
        <w:rPr>
          <w:rFonts w:ascii="Arial" w:eastAsia="Arial" w:hAnsi="Arial" w:cs="Arial"/>
          <w:color w:val="000000"/>
        </w:rPr>
        <w:t xml:space="preserve">In the understorey of old woodlands, </w:t>
      </w:r>
      <w:r w:rsidRPr="00602F06">
        <w:rPr>
          <w:rFonts w:ascii="Arial" w:eastAsia="Arial" w:hAnsi="Arial" w:cs="Arial"/>
          <w:i/>
          <w:color w:val="000000"/>
        </w:rPr>
        <w:t>C. laevigata</w:t>
      </w:r>
      <w:r w:rsidRPr="00602F06">
        <w:rPr>
          <w:rFonts w:ascii="Arial" w:eastAsia="Arial" w:hAnsi="Arial" w:cs="Arial"/>
          <w:color w:val="000000"/>
        </w:rPr>
        <w:t xml:space="preserve"> coppices well (</w:t>
      </w:r>
      <w:proofErr w:type="spellStart"/>
      <w:r w:rsidRPr="00602F06">
        <w:rPr>
          <w:rFonts w:ascii="Arial" w:eastAsia="Arial" w:hAnsi="Arial" w:cs="Arial"/>
          <w:color w:val="000000"/>
        </w:rPr>
        <w:t>Peterken</w:t>
      </w:r>
      <w:proofErr w:type="spellEnd"/>
      <w:r w:rsidRPr="00602F06">
        <w:rPr>
          <w:rFonts w:ascii="Arial" w:eastAsia="Arial" w:hAnsi="Arial" w:cs="Arial"/>
          <w:color w:val="000000"/>
        </w:rPr>
        <w:t>, 1</w:t>
      </w:r>
      <w:r w:rsidRPr="008971B8">
        <w:rPr>
          <w:rFonts w:ascii="Arial" w:eastAsia="Arial" w:hAnsi="Arial" w:cs="Arial"/>
          <w:color w:val="000000"/>
        </w:rPr>
        <w:t xml:space="preserve">976) and can form large stools (Rackham, 1975). This, and its shade tolerance, favours </w:t>
      </w:r>
      <w:r w:rsidRPr="009A6CDA">
        <w:rPr>
          <w:rFonts w:ascii="Arial" w:eastAsia="Arial" w:hAnsi="Arial" w:cs="Arial"/>
          <w:i/>
          <w:color w:val="000000"/>
        </w:rPr>
        <w:t>C. laevigata</w:t>
      </w:r>
      <w:r w:rsidRPr="00B201E5">
        <w:rPr>
          <w:rFonts w:ascii="Arial" w:eastAsia="Arial" w:hAnsi="Arial" w:cs="Arial"/>
          <w:color w:val="000000"/>
        </w:rPr>
        <w:t xml:space="preserve"> and</w:t>
      </w:r>
      <w:r w:rsidRPr="00566650">
        <w:rPr>
          <w:rFonts w:ascii="Arial" w:eastAsia="Arial" w:hAnsi="Arial" w:cs="Arial"/>
          <w:color w:val="000000"/>
        </w:rPr>
        <w:t xml:space="preserve"> allows it to persist in a maintained coppice system (Byatt, 1975). </w:t>
      </w:r>
      <w:r w:rsidRPr="00566650">
        <w:rPr>
          <w:rFonts w:ascii="Arial" w:eastAsia="Arial" w:hAnsi="Arial" w:cs="Arial"/>
          <w:i/>
          <w:color w:val="000000"/>
        </w:rPr>
        <w:t>Crataegus laevigata</w:t>
      </w:r>
      <w:r w:rsidRPr="00566650">
        <w:rPr>
          <w:rFonts w:ascii="Arial" w:eastAsia="Arial" w:hAnsi="Arial" w:cs="Arial"/>
          <w:color w:val="000000"/>
        </w:rPr>
        <w:t xml:space="preserve"> is generally resistant to browsing. It is highly palatable to deer and livestock but only for a few weeks in spring before the spines harden (Rackham, 2003). </w:t>
      </w:r>
    </w:p>
    <w:p w14:paraId="0CC0573B" w14:textId="77777777" w:rsidR="007F0D44" w:rsidRPr="00566650" w:rsidRDefault="007F0D44" w:rsidP="005F7D2D">
      <w:pPr>
        <w:spacing w:line="360" w:lineRule="auto"/>
        <w:rPr>
          <w:rFonts w:ascii="Arial" w:eastAsia="Arial" w:hAnsi="Arial" w:cs="Arial"/>
          <w:color w:val="000000"/>
        </w:rPr>
      </w:pPr>
    </w:p>
    <w:p w14:paraId="49DF2EAD"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5 │ RESPONSE TO ENVIRONMENT</w:t>
      </w:r>
    </w:p>
    <w:p w14:paraId="120E7E30"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 xml:space="preserve">5.1 │ Gregariousness </w:t>
      </w:r>
    </w:p>
    <w:p w14:paraId="48E56F18" w14:textId="54D00108" w:rsidR="007F0D44" w:rsidRPr="00566650"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i/>
          <w:color w:val="000000"/>
        </w:rPr>
        <w:t>Crataegus laevigata</w:t>
      </w:r>
      <w:r w:rsidRPr="00566650">
        <w:rPr>
          <w:rFonts w:ascii="Arial" w:eastAsia="Arial" w:hAnsi="Arial" w:cs="Arial"/>
          <w:color w:val="000000"/>
        </w:rPr>
        <w:t xml:space="preserve"> is sometimes locally more frequent tha</w:t>
      </w:r>
      <w:r w:rsidRPr="00566650">
        <w:rPr>
          <w:rFonts w:ascii="Arial" w:eastAsia="Arial" w:hAnsi="Arial" w:cs="Arial"/>
        </w:rPr>
        <w:t>n</w:t>
      </w:r>
      <w:r w:rsidRPr="00566650">
        <w:rPr>
          <w:rFonts w:ascii="Arial" w:eastAsia="Arial" w:hAnsi="Arial" w:cs="Arial"/>
          <w:color w:val="000000"/>
        </w:rPr>
        <w:t xml:space="preserve"> </w:t>
      </w:r>
      <w:r w:rsidRPr="00566650">
        <w:rPr>
          <w:rFonts w:ascii="Arial" w:eastAsia="Arial" w:hAnsi="Arial" w:cs="Arial"/>
          <w:i/>
          <w:color w:val="000000"/>
        </w:rPr>
        <w:t>C. monogyna</w:t>
      </w:r>
      <w:r w:rsidRPr="00566650">
        <w:rPr>
          <w:rFonts w:ascii="Arial" w:eastAsia="Arial" w:hAnsi="Arial" w:cs="Arial"/>
          <w:color w:val="000000"/>
        </w:rPr>
        <w:t xml:space="preserve"> in undisturbed woodlands (Clapham et al., 1987) but is nearly always found as isolated individuals in most of the communities in which it is found (Rackham, 2003)</w:t>
      </w:r>
      <w:r w:rsidR="001B2505">
        <w:rPr>
          <w:rFonts w:ascii="Arial" w:eastAsia="Arial" w:hAnsi="Arial" w:cs="Arial"/>
          <w:color w:val="000000"/>
        </w:rPr>
        <w:t>, usually separated by many metres</w:t>
      </w:r>
      <w:r w:rsidRPr="00566650">
        <w:rPr>
          <w:rFonts w:ascii="Arial" w:eastAsia="Arial" w:hAnsi="Arial" w:cs="Arial"/>
          <w:color w:val="000000"/>
        </w:rPr>
        <w:t>. In Poland</w:t>
      </w:r>
      <w:r w:rsidR="0062305B" w:rsidRPr="00566650">
        <w:rPr>
          <w:rFonts w:ascii="Arial" w:eastAsia="Arial" w:hAnsi="Arial" w:cs="Arial"/>
          <w:color w:val="000000"/>
        </w:rPr>
        <w:t xml:space="preserve">, </w:t>
      </w:r>
      <w:r w:rsidR="0062305B" w:rsidRPr="00566650">
        <w:rPr>
          <w:rFonts w:ascii="Arial" w:eastAsia="Arial" w:hAnsi="Arial" w:cs="Arial"/>
          <w:i/>
          <w:iCs/>
          <w:color w:val="000000"/>
        </w:rPr>
        <w:t>C. laevigata</w:t>
      </w:r>
      <w:r w:rsidRPr="00566650">
        <w:rPr>
          <w:rFonts w:ascii="Arial" w:eastAsia="Arial" w:hAnsi="Arial" w:cs="Arial"/>
          <w:color w:val="000000"/>
        </w:rPr>
        <w:t xml:space="preserve"> grows mostly </w:t>
      </w:r>
      <w:r w:rsidR="0062305B" w:rsidRPr="00566650">
        <w:rPr>
          <w:rFonts w:ascii="Arial" w:eastAsia="Arial" w:hAnsi="Arial" w:cs="Arial"/>
          <w:color w:val="000000"/>
        </w:rPr>
        <w:t xml:space="preserve">as </w:t>
      </w:r>
      <w:r w:rsidR="00ED065C" w:rsidRPr="00566650">
        <w:rPr>
          <w:rFonts w:ascii="Arial" w:eastAsia="Arial" w:hAnsi="Arial" w:cs="Arial"/>
          <w:color w:val="000000"/>
        </w:rPr>
        <w:t xml:space="preserve">isolated </w:t>
      </w:r>
      <w:r w:rsidRPr="00566650">
        <w:rPr>
          <w:rFonts w:ascii="Arial" w:eastAsia="Arial" w:hAnsi="Arial" w:cs="Arial"/>
          <w:color w:val="000000"/>
        </w:rPr>
        <w:t>individual</w:t>
      </w:r>
      <w:r w:rsidR="0062305B" w:rsidRPr="00566650">
        <w:rPr>
          <w:rFonts w:ascii="Arial" w:eastAsia="Arial" w:hAnsi="Arial" w:cs="Arial"/>
          <w:color w:val="000000"/>
        </w:rPr>
        <w:t>s</w:t>
      </w:r>
      <w:r w:rsidRPr="00566650">
        <w:rPr>
          <w:rFonts w:ascii="Arial" w:eastAsia="Arial" w:hAnsi="Arial" w:cs="Arial"/>
          <w:color w:val="000000"/>
        </w:rPr>
        <w:t xml:space="preserve"> or in small groups (</w:t>
      </w:r>
      <w:proofErr w:type="spellStart"/>
      <w:r w:rsidRPr="00566650">
        <w:rPr>
          <w:rFonts w:ascii="Arial" w:eastAsia="Arial" w:hAnsi="Arial" w:cs="Arial"/>
          <w:color w:val="000000"/>
        </w:rPr>
        <w:t>Gostyńska-Jakuszewska</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Hrabětová-Uhrová</w:t>
      </w:r>
      <w:proofErr w:type="spellEnd"/>
      <w:r w:rsidR="007C7394">
        <w:rPr>
          <w:rFonts w:ascii="Arial" w:eastAsia="Arial" w:hAnsi="Arial" w:cs="Arial"/>
          <w:color w:val="000000"/>
        </w:rPr>
        <w:t>,</w:t>
      </w:r>
      <w:r w:rsidRPr="00566650">
        <w:rPr>
          <w:rFonts w:ascii="Arial" w:eastAsia="Arial" w:hAnsi="Arial" w:cs="Arial"/>
          <w:color w:val="000000"/>
        </w:rPr>
        <w:t xml:space="preserve"> 1983), </w:t>
      </w:r>
      <w:r w:rsidR="00ED065C" w:rsidRPr="00566650">
        <w:rPr>
          <w:rFonts w:ascii="Arial" w:eastAsia="Arial" w:hAnsi="Arial" w:cs="Arial"/>
          <w:color w:val="000000"/>
        </w:rPr>
        <w:t>supported by</w:t>
      </w:r>
      <w:r w:rsidRPr="00566650">
        <w:rPr>
          <w:rFonts w:ascii="Arial" w:eastAsia="Arial" w:hAnsi="Arial" w:cs="Arial"/>
          <w:color w:val="000000"/>
        </w:rPr>
        <w:t xml:space="preserve"> detailed stud</w:t>
      </w:r>
      <w:r w:rsidR="0062305B" w:rsidRPr="00566650">
        <w:rPr>
          <w:rFonts w:ascii="Arial" w:eastAsia="Arial" w:hAnsi="Arial" w:cs="Arial"/>
          <w:color w:val="000000"/>
        </w:rPr>
        <w:t>ies</w:t>
      </w:r>
      <w:r w:rsidRPr="00566650">
        <w:rPr>
          <w:rFonts w:ascii="Arial" w:eastAsia="Arial" w:hAnsi="Arial" w:cs="Arial"/>
          <w:color w:val="000000"/>
        </w:rPr>
        <w:t xml:space="preserve"> in the Polish Sudetes and the Carpathians (</w:t>
      </w:r>
      <w:proofErr w:type="spellStart"/>
      <w:r w:rsidRPr="00566650">
        <w:rPr>
          <w:rFonts w:ascii="Arial" w:eastAsia="Arial" w:hAnsi="Arial" w:cs="Arial"/>
          <w:color w:val="000000"/>
        </w:rPr>
        <w:t>Kosiński</w:t>
      </w:r>
      <w:proofErr w:type="spellEnd"/>
      <w:r w:rsidR="0062305B" w:rsidRPr="00566650">
        <w:rPr>
          <w:rFonts w:ascii="Arial" w:eastAsia="Arial" w:hAnsi="Arial" w:cs="Arial"/>
          <w:color w:val="000000"/>
        </w:rPr>
        <w:t>,</w:t>
      </w:r>
      <w:r w:rsidRPr="00566650">
        <w:rPr>
          <w:rFonts w:ascii="Arial" w:eastAsia="Arial" w:hAnsi="Arial" w:cs="Arial"/>
          <w:color w:val="000000"/>
        </w:rPr>
        <w:t xml:space="preserve"> 2007</w:t>
      </w:r>
      <w:r w:rsidR="0062305B" w:rsidRPr="00566650">
        <w:rPr>
          <w:rFonts w:ascii="Arial" w:eastAsia="Arial" w:hAnsi="Arial" w:cs="Arial"/>
          <w:color w:val="000000"/>
        </w:rPr>
        <w:t>;</w:t>
      </w:r>
      <w:r w:rsidRPr="00566650">
        <w:rPr>
          <w:rFonts w:ascii="Arial" w:eastAsia="Arial" w:hAnsi="Arial" w:cs="Arial"/>
          <w:color w:val="000000"/>
        </w:rPr>
        <w:t xml:space="preserve"> </w:t>
      </w:r>
      <w:proofErr w:type="spellStart"/>
      <w:r w:rsidRPr="00566650">
        <w:rPr>
          <w:rFonts w:ascii="Arial" w:eastAsia="Arial" w:hAnsi="Arial" w:cs="Arial"/>
          <w:color w:val="000000"/>
        </w:rPr>
        <w:t>Oklejewicz</w:t>
      </w:r>
      <w:proofErr w:type="spellEnd"/>
      <w:r w:rsidRPr="00566650">
        <w:rPr>
          <w:rFonts w:ascii="Arial" w:eastAsia="Arial" w:hAnsi="Arial" w:cs="Arial"/>
          <w:color w:val="000000"/>
        </w:rPr>
        <w:t xml:space="preserve"> et al.</w:t>
      </w:r>
      <w:r w:rsidR="0062305B" w:rsidRPr="00566650">
        <w:rPr>
          <w:rFonts w:ascii="Arial" w:eastAsia="Arial" w:hAnsi="Arial" w:cs="Arial"/>
          <w:color w:val="000000"/>
        </w:rPr>
        <w:t>,</w:t>
      </w:r>
      <w:r w:rsidRPr="00566650">
        <w:rPr>
          <w:rFonts w:ascii="Arial" w:eastAsia="Arial" w:hAnsi="Arial" w:cs="Arial"/>
          <w:color w:val="000000"/>
        </w:rPr>
        <w:t xml:space="preserve"> 2014). </w:t>
      </w:r>
    </w:p>
    <w:p w14:paraId="24E3BDC4"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4FF3DE12" w14:textId="77777777" w:rsidR="007F0D44" w:rsidRPr="004B05D9" w:rsidRDefault="004C3358" w:rsidP="004B05D9">
      <w:pPr>
        <w:pStyle w:val="Heading1"/>
        <w:spacing w:line="360" w:lineRule="auto"/>
        <w:rPr>
          <w:rFonts w:ascii="Arial" w:eastAsia="Arial" w:hAnsi="Arial" w:cs="Arial"/>
        </w:rPr>
      </w:pPr>
      <w:r w:rsidRPr="004B05D9">
        <w:rPr>
          <w:rFonts w:ascii="Arial" w:eastAsia="Arial" w:hAnsi="Arial" w:cs="Arial"/>
        </w:rPr>
        <w:t>5.2 │ Performance in various habitats</w:t>
      </w:r>
    </w:p>
    <w:p w14:paraId="12CDA312" w14:textId="14A39635" w:rsidR="007F0D44" w:rsidRPr="009C2E68"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rPr>
        <w:t>As a shrub</w:t>
      </w:r>
      <w:r w:rsidRPr="00566650">
        <w:rPr>
          <w:rFonts w:ascii="Arial" w:eastAsia="Arial" w:hAnsi="Arial" w:cs="Arial"/>
          <w:color w:val="000000"/>
        </w:rPr>
        <w:t xml:space="preserve"> indicative of Ancient woodland (Rackham, 2003) it </w:t>
      </w:r>
      <w:r w:rsidR="00305191" w:rsidRPr="00566650">
        <w:rPr>
          <w:rFonts w:ascii="Arial" w:eastAsia="Arial" w:hAnsi="Arial" w:cs="Arial"/>
          <w:color w:val="000000"/>
        </w:rPr>
        <w:t>performs</w:t>
      </w:r>
      <w:r w:rsidRPr="00566650">
        <w:rPr>
          <w:rFonts w:ascii="Arial" w:eastAsia="Arial" w:hAnsi="Arial" w:cs="Arial"/>
          <w:color w:val="000000"/>
        </w:rPr>
        <w:t xml:space="preserve"> well in deep shade. </w:t>
      </w:r>
      <w:proofErr w:type="spellStart"/>
      <w:r w:rsidRPr="00566650">
        <w:rPr>
          <w:rFonts w:ascii="Arial" w:eastAsia="Arial" w:hAnsi="Arial" w:cs="Arial"/>
          <w:color w:val="000000"/>
        </w:rPr>
        <w:t>Leemans</w:t>
      </w:r>
      <w:proofErr w:type="spellEnd"/>
      <w:r w:rsidRPr="00566650">
        <w:rPr>
          <w:rFonts w:ascii="Arial" w:eastAsia="Arial" w:hAnsi="Arial" w:cs="Arial"/>
          <w:color w:val="000000"/>
        </w:rPr>
        <w:t xml:space="preserve"> (1992), modelling forest succession in southern Sweden, used a maximum </w:t>
      </w:r>
      <w:r w:rsidR="000865A8">
        <w:rPr>
          <w:rFonts w:ascii="Arial" w:eastAsia="Arial" w:hAnsi="Arial" w:cs="Arial"/>
          <w:color w:val="000000"/>
        </w:rPr>
        <w:t>leaf area index (</w:t>
      </w:r>
      <w:r w:rsidRPr="00566650">
        <w:rPr>
          <w:rFonts w:ascii="Arial" w:eastAsia="Arial" w:hAnsi="Arial" w:cs="Arial"/>
          <w:color w:val="000000"/>
        </w:rPr>
        <w:t>LAI</w:t>
      </w:r>
      <w:r w:rsidR="000865A8">
        <w:rPr>
          <w:rFonts w:ascii="Arial" w:eastAsia="Arial" w:hAnsi="Arial" w:cs="Arial"/>
          <w:color w:val="000000"/>
        </w:rPr>
        <w:t>)</w:t>
      </w:r>
      <w:r w:rsidRPr="00566650">
        <w:rPr>
          <w:rFonts w:ascii="Arial" w:eastAsia="Arial" w:hAnsi="Arial" w:cs="Arial"/>
          <w:color w:val="000000"/>
        </w:rPr>
        <w:t xml:space="preserve"> of 2.1 for </w:t>
      </w:r>
      <w:r w:rsidRPr="00566650">
        <w:rPr>
          <w:rFonts w:ascii="Arial" w:eastAsia="Arial" w:hAnsi="Arial" w:cs="Arial"/>
          <w:i/>
          <w:color w:val="000000"/>
        </w:rPr>
        <w:t>C. laevigata</w:t>
      </w:r>
      <w:r w:rsidRPr="00566650">
        <w:rPr>
          <w:rFonts w:ascii="Arial" w:eastAsia="Arial" w:hAnsi="Arial" w:cs="Arial"/>
          <w:color w:val="000000"/>
        </w:rPr>
        <w:t xml:space="preserve"> (similar to </w:t>
      </w:r>
      <w:r w:rsidRPr="00566650">
        <w:rPr>
          <w:rFonts w:ascii="Arial" w:eastAsia="Arial" w:hAnsi="Arial" w:cs="Arial"/>
          <w:i/>
          <w:color w:val="000000"/>
        </w:rPr>
        <w:t>Corylus avellana</w:t>
      </w:r>
      <w:r w:rsidRPr="00566650">
        <w:rPr>
          <w:rFonts w:ascii="Arial" w:eastAsia="Arial" w:hAnsi="Arial" w:cs="Arial"/>
          <w:color w:val="000000"/>
        </w:rPr>
        <w:t xml:space="preserve"> but lower than all the forest trees used e.g. LAI 5.0 for </w:t>
      </w:r>
      <w:r w:rsidRPr="00566650">
        <w:rPr>
          <w:rFonts w:ascii="Arial" w:eastAsia="Arial" w:hAnsi="Arial" w:cs="Arial"/>
          <w:i/>
          <w:color w:val="000000"/>
        </w:rPr>
        <w:t>Fagus sylvatica</w:t>
      </w:r>
      <w:r w:rsidRPr="00566650">
        <w:rPr>
          <w:rFonts w:ascii="Arial" w:eastAsia="Arial" w:hAnsi="Arial" w:cs="Arial"/>
          <w:color w:val="000000"/>
        </w:rPr>
        <w:t xml:space="preserve">), suggesting that it copes with shade by forming </w:t>
      </w:r>
      <w:r w:rsidR="00305191" w:rsidRPr="00566650">
        <w:rPr>
          <w:rFonts w:ascii="Arial" w:eastAsia="Arial" w:hAnsi="Arial" w:cs="Arial"/>
          <w:color w:val="000000"/>
        </w:rPr>
        <w:t>fewer layers</w:t>
      </w:r>
      <w:r w:rsidRPr="00566650">
        <w:rPr>
          <w:rFonts w:ascii="Arial" w:eastAsia="Arial" w:hAnsi="Arial" w:cs="Arial"/>
          <w:color w:val="000000"/>
        </w:rPr>
        <w:t xml:space="preserve"> of leaves than canopy trees</w:t>
      </w:r>
      <w:r w:rsidR="00305191" w:rsidRPr="00566650">
        <w:rPr>
          <w:rFonts w:ascii="Arial" w:eastAsia="Arial" w:hAnsi="Arial" w:cs="Arial"/>
          <w:color w:val="000000"/>
        </w:rPr>
        <w:t xml:space="preserve"> and can approach a </w:t>
      </w:r>
      <w:r w:rsidR="00305191" w:rsidRPr="00566650">
        <w:rPr>
          <w:rFonts w:ascii="Arial" w:eastAsia="Arial" w:hAnsi="Arial" w:cs="Arial"/>
          <w:color w:val="000000"/>
        </w:rPr>
        <w:lastRenderedPageBreak/>
        <w:t>monolayer</w:t>
      </w:r>
      <w:r w:rsidRPr="00566650">
        <w:rPr>
          <w:rFonts w:ascii="Arial" w:eastAsia="Arial" w:hAnsi="Arial" w:cs="Arial"/>
          <w:color w:val="000000"/>
        </w:rPr>
        <w:t xml:space="preserve">. </w:t>
      </w:r>
      <w:proofErr w:type="spellStart"/>
      <w:r w:rsidRPr="00566650">
        <w:rPr>
          <w:rFonts w:ascii="Arial" w:eastAsia="Arial" w:hAnsi="Arial" w:cs="Arial"/>
          <w:color w:val="000000"/>
        </w:rPr>
        <w:t>Leemans</w:t>
      </w:r>
      <w:proofErr w:type="spellEnd"/>
      <w:r w:rsidRPr="00566650">
        <w:rPr>
          <w:rFonts w:ascii="Arial" w:eastAsia="Arial" w:hAnsi="Arial" w:cs="Arial"/>
          <w:color w:val="000000"/>
        </w:rPr>
        <w:t xml:space="preserve"> (1992) also used a maximum growth rate of 0.60 m/y (fairly high compared to other species modelled: 0.47 m/y in </w:t>
      </w:r>
      <w:r w:rsidRPr="00566650">
        <w:rPr>
          <w:rFonts w:ascii="Arial" w:eastAsia="Arial" w:hAnsi="Arial" w:cs="Arial"/>
          <w:i/>
          <w:color w:val="000000"/>
        </w:rPr>
        <w:t>Acer platanoides</w:t>
      </w:r>
      <w:r w:rsidRPr="00566650">
        <w:rPr>
          <w:rFonts w:ascii="Arial" w:eastAsia="Arial" w:hAnsi="Arial" w:cs="Arial"/>
          <w:color w:val="000000"/>
        </w:rPr>
        <w:t xml:space="preserve"> to 0.75 m/y in </w:t>
      </w:r>
      <w:r w:rsidRPr="00566650">
        <w:rPr>
          <w:rFonts w:ascii="Arial" w:eastAsia="Arial" w:hAnsi="Arial" w:cs="Arial"/>
          <w:i/>
          <w:color w:val="000000"/>
        </w:rPr>
        <w:t>Fraxinus excelsior</w:t>
      </w:r>
      <w:r w:rsidRPr="00566650">
        <w:rPr>
          <w:rFonts w:ascii="Arial" w:eastAsia="Arial" w:hAnsi="Arial" w:cs="Arial"/>
          <w:color w:val="000000"/>
        </w:rPr>
        <w:t xml:space="preserve">). </w:t>
      </w:r>
      <w:r w:rsidR="009C2E68" w:rsidRPr="00D8127B">
        <w:rPr>
          <w:rFonts w:ascii="Arial" w:eastAsia="Arial" w:hAnsi="Arial" w:cs="Arial"/>
        </w:rPr>
        <w:t xml:space="preserve">Rahman, </w:t>
      </w:r>
      <w:proofErr w:type="spellStart"/>
      <w:r w:rsidR="009C2E68" w:rsidRPr="00D8127B">
        <w:rPr>
          <w:rFonts w:ascii="Arial" w:eastAsia="Arial" w:hAnsi="Arial" w:cs="Arial"/>
        </w:rPr>
        <w:t>Armson</w:t>
      </w:r>
      <w:proofErr w:type="spellEnd"/>
      <w:r w:rsidR="009C2E68">
        <w:rPr>
          <w:rFonts w:ascii="Arial" w:eastAsia="Arial" w:hAnsi="Arial" w:cs="Arial"/>
        </w:rPr>
        <w:t xml:space="preserve"> and</w:t>
      </w:r>
      <w:r w:rsidR="009C2E68" w:rsidRPr="00D8127B">
        <w:rPr>
          <w:rFonts w:ascii="Arial" w:eastAsia="Arial" w:hAnsi="Arial" w:cs="Arial"/>
        </w:rPr>
        <w:t xml:space="preserve"> </w:t>
      </w:r>
      <w:proofErr w:type="spellStart"/>
      <w:r w:rsidR="009C2E68" w:rsidRPr="00D8127B">
        <w:rPr>
          <w:rFonts w:ascii="Arial" w:eastAsia="Arial" w:hAnsi="Arial" w:cs="Arial"/>
        </w:rPr>
        <w:t>Ennos</w:t>
      </w:r>
      <w:proofErr w:type="spellEnd"/>
      <w:r w:rsidR="009C2E68">
        <w:rPr>
          <w:rFonts w:ascii="Arial" w:eastAsia="Arial" w:hAnsi="Arial" w:cs="Arial"/>
        </w:rPr>
        <w:t xml:space="preserve"> (</w:t>
      </w:r>
      <w:r w:rsidR="009C2E68" w:rsidRPr="00D8127B">
        <w:rPr>
          <w:rFonts w:ascii="Arial" w:eastAsia="Arial" w:hAnsi="Arial" w:cs="Arial"/>
        </w:rPr>
        <w:t>2015)</w:t>
      </w:r>
      <w:r w:rsidR="009C2E68">
        <w:rPr>
          <w:rFonts w:ascii="Arial" w:eastAsia="Arial" w:hAnsi="Arial" w:cs="Arial"/>
        </w:rPr>
        <w:t xml:space="preserve"> planted </w:t>
      </w:r>
      <w:r w:rsidRPr="00EC3CFE">
        <w:rPr>
          <w:rFonts w:ascii="Arial" w:eastAsia="Arial" w:hAnsi="Arial" w:cs="Arial"/>
          <w:i/>
          <w:color w:val="000000"/>
        </w:rPr>
        <w:t>Crataegus</w:t>
      </w:r>
      <w:r w:rsidR="009C2E68" w:rsidRPr="00EC3CFE">
        <w:rPr>
          <w:rFonts w:ascii="Arial" w:eastAsia="Arial" w:hAnsi="Arial" w:cs="Arial"/>
          <w:i/>
          <w:color w:val="000000"/>
        </w:rPr>
        <w:t xml:space="preserve"> </w:t>
      </w:r>
      <w:r w:rsidR="00EC3CFE" w:rsidRPr="004B05D9">
        <w:rPr>
          <w:rFonts w:ascii="Arial" w:eastAsia="Arial" w:hAnsi="Arial" w:cs="Arial"/>
          <w:i/>
        </w:rPr>
        <w:t>laevigata</w:t>
      </w:r>
      <w:r w:rsidRPr="009C2E68">
        <w:rPr>
          <w:rFonts w:ascii="Arial" w:eastAsia="Arial" w:hAnsi="Arial" w:cs="Arial"/>
          <w:i/>
          <w:color w:val="000000"/>
        </w:rPr>
        <w:t xml:space="preserve"> </w:t>
      </w:r>
      <w:r w:rsidRPr="009C2E68">
        <w:rPr>
          <w:rFonts w:ascii="Arial" w:eastAsia="Arial" w:hAnsi="Arial" w:cs="Arial"/>
          <w:color w:val="000000"/>
        </w:rPr>
        <w:t>‘Paul</w:t>
      </w:r>
      <w:r w:rsidR="00EC3CFE">
        <w:rPr>
          <w:rFonts w:ascii="Arial" w:eastAsia="Arial" w:hAnsi="Arial" w:cs="Arial"/>
          <w:color w:val="000000"/>
        </w:rPr>
        <w:t>’</w:t>
      </w:r>
      <w:r w:rsidRPr="009C2E68">
        <w:rPr>
          <w:rFonts w:ascii="Arial" w:eastAsia="Arial" w:hAnsi="Arial" w:cs="Arial"/>
          <w:color w:val="000000"/>
        </w:rPr>
        <w:t xml:space="preserve">s Scarlet’ in the harsher conditions of urban streets of Manchester </w:t>
      </w:r>
      <w:r w:rsidR="009C2E68">
        <w:rPr>
          <w:rFonts w:ascii="Arial" w:eastAsia="Arial" w:hAnsi="Arial" w:cs="Arial"/>
          <w:color w:val="000000"/>
        </w:rPr>
        <w:t>and</w:t>
      </w:r>
      <w:r w:rsidR="009C2E68" w:rsidRPr="009C2E68">
        <w:rPr>
          <w:rFonts w:ascii="Arial" w:eastAsia="Arial" w:hAnsi="Arial" w:cs="Arial"/>
          <w:color w:val="000000"/>
        </w:rPr>
        <w:t xml:space="preserve"> </w:t>
      </w:r>
      <w:r w:rsidRPr="009C2E68">
        <w:rPr>
          <w:rFonts w:ascii="Arial" w:eastAsia="Arial" w:hAnsi="Arial" w:cs="Arial"/>
          <w:color w:val="000000"/>
        </w:rPr>
        <w:t xml:space="preserve">monitored </w:t>
      </w:r>
      <w:r w:rsidR="00690EB8">
        <w:rPr>
          <w:rFonts w:ascii="Arial" w:eastAsia="Arial" w:hAnsi="Arial" w:cs="Arial"/>
          <w:color w:val="000000"/>
        </w:rPr>
        <w:t xml:space="preserve">it </w:t>
      </w:r>
      <w:r w:rsidRPr="009C2E68">
        <w:rPr>
          <w:rFonts w:ascii="Arial" w:eastAsia="Arial" w:hAnsi="Arial" w:cs="Arial"/>
          <w:color w:val="000000"/>
        </w:rPr>
        <w:t>for 6 years after planting</w:t>
      </w:r>
      <w:r w:rsidR="00EC3CFE">
        <w:rPr>
          <w:rFonts w:ascii="Arial" w:eastAsia="Arial" w:hAnsi="Arial" w:cs="Arial"/>
          <w:color w:val="000000"/>
        </w:rPr>
        <w:t>.</w:t>
      </w:r>
      <w:r w:rsidRPr="009C2E68">
        <w:rPr>
          <w:rFonts w:ascii="Arial" w:eastAsia="Arial" w:hAnsi="Arial" w:cs="Arial"/>
          <w:color w:val="000000"/>
        </w:rPr>
        <w:t xml:space="preserve"> </w:t>
      </w:r>
      <w:r w:rsidR="009C2E68">
        <w:rPr>
          <w:rFonts w:ascii="Arial" w:eastAsia="Arial" w:hAnsi="Arial" w:cs="Arial"/>
          <w:color w:val="000000"/>
        </w:rPr>
        <w:t xml:space="preserve">They </w:t>
      </w:r>
      <w:r w:rsidRPr="009C2E68">
        <w:rPr>
          <w:rFonts w:ascii="Arial" w:eastAsia="Arial" w:hAnsi="Arial" w:cs="Arial"/>
          <w:color w:val="000000"/>
        </w:rPr>
        <w:t xml:space="preserve">showed a rate of growth of </w:t>
      </w:r>
      <w:r w:rsidRPr="009C2E68">
        <w:rPr>
          <w:rFonts w:ascii="Arial" w:eastAsia="Arial" w:hAnsi="Arial" w:cs="Arial"/>
          <w:i/>
          <w:color w:val="000000"/>
        </w:rPr>
        <w:t>c</w:t>
      </w:r>
      <w:r w:rsidRPr="009C2E68">
        <w:rPr>
          <w:rFonts w:ascii="Arial" w:eastAsia="Arial" w:hAnsi="Arial" w:cs="Arial"/>
          <w:color w:val="000000"/>
        </w:rPr>
        <w:t xml:space="preserve">. 0.3 m in height, 0.6 cm in </w:t>
      </w:r>
      <w:r w:rsidR="000865A8">
        <w:rPr>
          <w:rFonts w:ascii="Arial" w:eastAsia="Arial" w:hAnsi="Arial" w:cs="Arial"/>
          <w:color w:val="000000"/>
        </w:rPr>
        <w:t>diameter at breast height (</w:t>
      </w:r>
      <w:r w:rsidRPr="009C2E68">
        <w:rPr>
          <w:rFonts w:ascii="Arial" w:eastAsia="Arial" w:hAnsi="Arial" w:cs="Arial"/>
          <w:color w:val="000000"/>
        </w:rPr>
        <w:t>dbh</w:t>
      </w:r>
      <w:r w:rsidR="000865A8">
        <w:rPr>
          <w:rFonts w:ascii="Arial" w:eastAsia="Arial" w:hAnsi="Arial" w:cs="Arial"/>
          <w:color w:val="000000"/>
        </w:rPr>
        <w:t>)</w:t>
      </w:r>
      <w:r w:rsidRPr="009C2E68">
        <w:rPr>
          <w:rFonts w:ascii="Arial" w:eastAsia="Arial" w:hAnsi="Arial" w:cs="Arial"/>
          <w:color w:val="000000"/>
        </w:rPr>
        <w:t xml:space="preserve">, and a 20 cm increase in crown diameter. During this time it sequestered </w:t>
      </w:r>
      <w:r w:rsidRPr="009C2E68">
        <w:rPr>
          <w:rFonts w:ascii="Arial" w:eastAsia="Arial" w:hAnsi="Arial" w:cs="Arial"/>
          <w:i/>
          <w:color w:val="000000"/>
        </w:rPr>
        <w:t>c</w:t>
      </w:r>
      <w:r w:rsidRPr="009C2E68">
        <w:rPr>
          <w:rFonts w:ascii="Arial" w:eastAsia="Arial" w:hAnsi="Arial" w:cs="Arial"/>
          <w:color w:val="000000"/>
        </w:rPr>
        <w:t>. 140 kg CO</w:t>
      </w:r>
      <w:r w:rsidRPr="009C2E68">
        <w:rPr>
          <w:rFonts w:ascii="Arial" w:eastAsia="Arial" w:hAnsi="Arial" w:cs="Arial"/>
          <w:color w:val="000000"/>
          <w:vertAlign w:val="subscript"/>
        </w:rPr>
        <w:t>2</w:t>
      </w:r>
      <w:r w:rsidRPr="009C2E68">
        <w:rPr>
          <w:rFonts w:ascii="Arial" w:eastAsia="Arial" w:hAnsi="Arial" w:cs="Arial"/>
          <w:color w:val="000000"/>
        </w:rPr>
        <w:t xml:space="preserve"> </w:t>
      </w:r>
      <w:r w:rsidR="00D8127B">
        <w:rPr>
          <w:rFonts w:ascii="Arial" w:eastAsia="Arial" w:hAnsi="Arial" w:cs="Arial"/>
          <w:color w:val="000000"/>
        </w:rPr>
        <w:t xml:space="preserve">per tree, corresponding to 38 kg C </w:t>
      </w:r>
      <w:r w:rsidRPr="00D8127B">
        <w:rPr>
          <w:rFonts w:ascii="Arial" w:eastAsia="Arial" w:hAnsi="Arial" w:cs="Arial"/>
        </w:rPr>
        <w:t xml:space="preserve">(Rahman, </w:t>
      </w:r>
      <w:proofErr w:type="spellStart"/>
      <w:r w:rsidRPr="00D8127B">
        <w:rPr>
          <w:rFonts w:ascii="Arial" w:eastAsia="Arial" w:hAnsi="Arial" w:cs="Arial"/>
        </w:rPr>
        <w:t>Armson</w:t>
      </w:r>
      <w:proofErr w:type="spellEnd"/>
      <w:r w:rsidRPr="00D8127B">
        <w:rPr>
          <w:rFonts w:ascii="Arial" w:eastAsia="Arial" w:hAnsi="Arial" w:cs="Arial"/>
        </w:rPr>
        <w:t xml:space="preserve">, &amp; </w:t>
      </w:r>
      <w:proofErr w:type="spellStart"/>
      <w:r w:rsidRPr="00D8127B">
        <w:rPr>
          <w:rFonts w:ascii="Arial" w:eastAsia="Arial" w:hAnsi="Arial" w:cs="Arial"/>
        </w:rPr>
        <w:t>Ennos</w:t>
      </w:r>
      <w:proofErr w:type="spellEnd"/>
      <w:r w:rsidRPr="00D8127B">
        <w:rPr>
          <w:rFonts w:ascii="Arial" w:eastAsia="Arial" w:hAnsi="Arial" w:cs="Arial"/>
        </w:rPr>
        <w:t xml:space="preserve">, 2015). </w:t>
      </w:r>
      <w:r w:rsidRPr="00D8127B">
        <w:rPr>
          <w:rFonts w:ascii="Arial" w:eastAsia="Arial" w:hAnsi="Arial" w:cs="Arial"/>
          <w:color w:val="000000"/>
        </w:rPr>
        <w:t xml:space="preserve">These growth parameters were not significantly different from that of the other four species used: </w:t>
      </w:r>
      <w:r w:rsidRPr="00D8127B">
        <w:rPr>
          <w:rFonts w:ascii="Arial" w:eastAsia="Arial" w:hAnsi="Arial" w:cs="Arial"/>
          <w:i/>
          <w:color w:val="000000"/>
        </w:rPr>
        <w:t xml:space="preserve">Sorbus </w:t>
      </w:r>
      <w:proofErr w:type="spellStart"/>
      <w:r w:rsidRPr="00D8127B">
        <w:rPr>
          <w:rFonts w:ascii="Arial" w:eastAsia="Arial" w:hAnsi="Arial" w:cs="Arial"/>
          <w:i/>
          <w:color w:val="000000"/>
        </w:rPr>
        <w:t>arnoldiana</w:t>
      </w:r>
      <w:proofErr w:type="spellEnd"/>
      <w:r w:rsidRPr="00D8127B">
        <w:rPr>
          <w:rFonts w:ascii="Arial" w:eastAsia="Arial" w:hAnsi="Arial" w:cs="Arial"/>
          <w:color w:val="000000"/>
        </w:rPr>
        <w:t xml:space="preserve"> ‘Schouten’, </w:t>
      </w:r>
      <w:r w:rsidRPr="00D8127B">
        <w:rPr>
          <w:rFonts w:ascii="Arial" w:eastAsia="Arial" w:hAnsi="Arial" w:cs="Arial"/>
          <w:i/>
          <w:color w:val="000000"/>
        </w:rPr>
        <w:t>Prunus</w:t>
      </w:r>
      <w:r w:rsidRPr="00D8127B">
        <w:rPr>
          <w:rFonts w:ascii="Arial" w:eastAsia="Arial" w:hAnsi="Arial" w:cs="Arial"/>
          <w:color w:val="000000"/>
        </w:rPr>
        <w:t xml:space="preserve"> ‘</w:t>
      </w:r>
      <w:proofErr w:type="spellStart"/>
      <w:r w:rsidRPr="00D8127B">
        <w:rPr>
          <w:rFonts w:ascii="Arial" w:eastAsia="Arial" w:hAnsi="Arial" w:cs="Arial"/>
          <w:color w:val="000000"/>
        </w:rPr>
        <w:t>Umineko</w:t>
      </w:r>
      <w:proofErr w:type="spellEnd"/>
      <w:r w:rsidRPr="00D8127B">
        <w:rPr>
          <w:rFonts w:ascii="Arial" w:eastAsia="Arial" w:hAnsi="Arial" w:cs="Arial"/>
          <w:color w:val="000000"/>
        </w:rPr>
        <w:t xml:space="preserve">’, </w:t>
      </w:r>
      <w:r w:rsidRPr="00D8127B">
        <w:rPr>
          <w:rFonts w:ascii="Arial" w:eastAsia="Arial" w:hAnsi="Arial" w:cs="Arial"/>
          <w:i/>
          <w:color w:val="000000"/>
        </w:rPr>
        <w:t xml:space="preserve">Pyrus </w:t>
      </w:r>
      <w:proofErr w:type="spellStart"/>
      <w:r w:rsidRPr="00D8127B">
        <w:rPr>
          <w:rFonts w:ascii="Arial" w:eastAsia="Arial" w:hAnsi="Arial" w:cs="Arial"/>
          <w:i/>
          <w:color w:val="000000"/>
        </w:rPr>
        <w:t>calleryana</w:t>
      </w:r>
      <w:proofErr w:type="spellEnd"/>
      <w:r w:rsidRPr="00D8127B">
        <w:rPr>
          <w:rFonts w:ascii="Arial" w:eastAsia="Arial" w:hAnsi="Arial" w:cs="Arial"/>
          <w:color w:val="000000"/>
        </w:rPr>
        <w:t xml:space="preserve"> and </w:t>
      </w:r>
      <w:r w:rsidRPr="00D8127B">
        <w:rPr>
          <w:rFonts w:ascii="Arial" w:eastAsia="Arial" w:hAnsi="Arial" w:cs="Arial"/>
          <w:i/>
          <w:color w:val="000000"/>
        </w:rPr>
        <w:t>Malus</w:t>
      </w:r>
      <w:r w:rsidRPr="009C2E68">
        <w:rPr>
          <w:rFonts w:ascii="Arial" w:eastAsia="Arial" w:hAnsi="Arial" w:cs="Arial"/>
          <w:color w:val="000000"/>
        </w:rPr>
        <w:t xml:space="preserve"> ‘Rudolph’, all commonly planted in urban areas. However, LAI (</w:t>
      </w:r>
      <w:r w:rsidRPr="009C2E68">
        <w:rPr>
          <w:rFonts w:ascii="Arial" w:eastAsia="Arial" w:hAnsi="Arial" w:cs="Arial"/>
          <w:i/>
          <w:color w:val="000000"/>
        </w:rPr>
        <w:t>c</w:t>
      </w:r>
      <w:r w:rsidRPr="009C2E68">
        <w:rPr>
          <w:rFonts w:ascii="Arial" w:eastAsia="Arial" w:hAnsi="Arial" w:cs="Arial"/>
          <w:color w:val="000000"/>
        </w:rPr>
        <w:t xml:space="preserve">. 2.7 in May and 2.4 in July) was significantly higher in </w:t>
      </w:r>
      <w:r w:rsidRPr="009C2E68">
        <w:rPr>
          <w:rFonts w:ascii="Arial" w:eastAsia="Arial" w:hAnsi="Arial" w:cs="Arial"/>
          <w:i/>
          <w:color w:val="000000"/>
        </w:rPr>
        <w:t>C. laevigata</w:t>
      </w:r>
      <w:r w:rsidRPr="009C2E68">
        <w:rPr>
          <w:rFonts w:ascii="Arial" w:eastAsia="Arial" w:hAnsi="Arial" w:cs="Arial"/>
          <w:color w:val="000000"/>
        </w:rPr>
        <w:t xml:space="preserve"> than </w:t>
      </w:r>
      <w:r w:rsidRPr="009C2E68">
        <w:rPr>
          <w:rFonts w:ascii="Arial" w:eastAsia="Arial" w:hAnsi="Arial" w:cs="Arial"/>
          <w:i/>
          <w:color w:val="000000"/>
        </w:rPr>
        <w:t>Sorbus</w:t>
      </w:r>
      <w:r w:rsidRPr="009C2E68">
        <w:rPr>
          <w:rFonts w:ascii="Arial" w:eastAsia="Arial" w:hAnsi="Arial" w:cs="Arial"/>
          <w:color w:val="000000"/>
        </w:rPr>
        <w:t xml:space="preserve">, </w:t>
      </w:r>
      <w:r w:rsidRPr="009C2E68">
        <w:rPr>
          <w:rFonts w:ascii="Arial" w:eastAsia="Arial" w:hAnsi="Arial" w:cs="Arial"/>
          <w:i/>
          <w:color w:val="000000"/>
        </w:rPr>
        <w:t>Prunus</w:t>
      </w:r>
      <w:r w:rsidRPr="009C2E68">
        <w:rPr>
          <w:rFonts w:ascii="Arial" w:eastAsia="Arial" w:hAnsi="Arial" w:cs="Arial"/>
          <w:color w:val="000000"/>
        </w:rPr>
        <w:t xml:space="preserve"> and </w:t>
      </w:r>
      <w:r w:rsidRPr="009C2E68">
        <w:rPr>
          <w:rFonts w:ascii="Arial" w:eastAsia="Arial" w:hAnsi="Arial" w:cs="Arial"/>
          <w:i/>
          <w:color w:val="000000"/>
        </w:rPr>
        <w:t>Malus</w:t>
      </w:r>
      <w:r w:rsidRPr="009C2E68">
        <w:rPr>
          <w:rFonts w:ascii="Arial" w:eastAsia="Arial" w:hAnsi="Arial" w:cs="Arial"/>
          <w:color w:val="000000"/>
        </w:rPr>
        <w:t xml:space="preserve"> (Rahman et al 201</w:t>
      </w:r>
      <w:r w:rsidR="00690EB8">
        <w:rPr>
          <w:rFonts w:ascii="Arial" w:eastAsia="Arial" w:hAnsi="Arial" w:cs="Arial"/>
          <w:color w:val="000000"/>
        </w:rPr>
        <w:t>5</w:t>
      </w:r>
      <w:r w:rsidRPr="009C2E68">
        <w:rPr>
          <w:rFonts w:ascii="Arial" w:eastAsia="Arial" w:hAnsi="Arial" w:cs="Arial"/>
          <w:color w:val="000000"/>
        </w:rPr>
        <w:t xml:space="preserve">) suggesting that </w:t>
      </w:r>
      <w:r w:rsidRPr="009C2E68">
        <w:rPr>
          <w:rFonts w:ascii="Arial" w:eastAsia="Arial" w:hAnsi="Arial" w:cs="Arial"/>
          <w:i/>
          <w:iCs/>
          <w:color w:val="000000"/>
        </w:rPr>
        <w:t>C. laevigata</w:t>
      </w:r>
      <w:r w:rsidRPr="009C2E68">
        <w:rPr>
          <w:rFonts w:ascii="Arial" w:eastAsia="Arial" w:hAnsi="Arial" w:cs="Arial"/>
          <w:color w:val="000000"/>
        </w:rPr>
        <w:t xml:space="preserve"> </w:t>
      </w:r>
      <w:r w:rsidR="00305191" w:rsidRPr="009C2E68">
        <w:rPr>
          <w:rFonts w:ascii="Arial" w:eastAsia="Arial" w:hAnsi="Arial" w:cs="Arial"/>
          <w:color w:val="000000"/>
        </w:rPr>
        <w:t>can be</w:t>
      </w:r>
      <w:r w:rsidRPr="009C2E68">
        <w:rPr>
          <w:rFonts w:ascii="Arial" w:eastAsia="Arial" w:hAnsi="Arial" w:cs="Arial"/>
          <w:color w:val="000000"/>
        </w:rPr>
        <w:t xml:space="preserve"> plastic in its response to </w:t>
      </w:r>
      <w:r w:rsidR="00305191" w:rsidRPr="009C2E68">
        <w:rPr>
          <w:rFonts w:ascii="Arial" w:eastAsia="Arial" w:hAnsi="Arial" w:cs="Arial"/>
          <w:color w:val="000000"/>
        </w:rPr>
        <w:t>open</w:t>
      </w:r>
      <w:r w:rsidRPr="009C2E68">
        <w:rPr>
          <w:rFonts w:ascii="Arial" w:eastAsia="Arial" w:hAnsi="Arial" w:cs="Arial"/>
          <w:color w:val="000000"/>
        </w:rPr>
        <w:t xml:space="preserve"> conditions.</w:t>
      </w:r>
    </w:p>
    <w:p w14:paraId="6D727325" w14:textId="7E771B22"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EC3CFE">
        <w:rPr>
          <w:rFonts w:ascii="Arial" w:eastAsia="Arial" w:hAnsi="Arial" w:cs="Arial"/>
          <w:color w:val="000000"/>
        </w:rPr>
        <w:t>In o</w:t>
      </w:r>
      <w:r w:rsidRPr="00602F06">
        <w:rPr>
          <w:rFonts w:ascii="Arial" w:eastAsia="Arial" w:hAnsi="Arial" w:cs="Arial"/>
          <w:color w:val="000000"/>
        </w:rPr>
        <w:t xml:space="preserve">pen habitats of hedge and scrub in southeast England, fruit production was significantly poorer in </w:t>
      </w:r>
      <w:r w:rsidRPr="009A6CDA">
        <w:rPr>
          <w:rFonts w:ascii="Arial" w:eastAsia="Arial" w:hAnsi="Arial" w:cs="Arial"/>
          <w:i/>
          <w:color w:val="000000"/>
        </w:rPr>
        <w:t>C. laevigata</w:t>
      </w:r>
      <w:r w:rsidRPr="00B201E5">
        <w:rPr>
          <w:rFonts w:ascii="Arial" w:eastAsia="Arial" w:hAnsi="Arial" w:cs="Arial"/>
          <w:color w:val="000000"/>
        </w:rPr>
        <w:t xml:space="preserve"> (a mean of 0.5 on a scale of 0 no fruit and 5 heavily fruiting) than in </w:t>
      </w:r>
      <w:r w:rsidRPr="00566650">
        <w:rPr>
          <w:rFonts w:ascii="Arial" w:eastAsia="Arial" w:hAnsi="Arial" w:cs="Arial"/>
          <w:i/>
          <w:color w:val="000000"/>
        </w:rPr>
        <w:t>C. monogyna</w:t>
      </w:r>
      <w:r w:rsidRPr="00566650">
        <w:rPr>
          <w:rFonts w:ascii="Arial" w:eastAsia="Arial" w:hAnsi="Arial" w:cs="Arial"/>
          <w:color w:val="000000"/>
        </w:rPr>
        <w:t xml:space="preserve"> (4.07). However, </w:t>
      </w:r>
      <w:r w:rsidRPr="00566650">
        <w:rPr>
          <w:rFonts w:ascii="Arial" w:eastAsia="Arial" w:hAnsi="Arial" w:cs="Arial"/>
          <w:i/>
          <w:color w:val="000000"/>
        </w:rPr>
        <w:t>C. monogyna</w:t>
      </w:r>
      <w:r w:rsidRPr="00566650">
        <w:rPr>
          <w:rFonts w:ascii="Arial" w:eastAsia="Arial" w:hAnsi="Arial" w:cs="Arial"/>
          <w:color w:val="000000"/>
        </w:rPr>
        <w:t xml:space="preserve"> showed a significant reduction in fruit production in woodland (3.36) while </w:t>
      </w:r>
      <w:r w:rsidRPr="00566650">
        <w:rPr>
          <w:rFonts w:ascii="Arial" w:eastAsia="Arial" w:hAnsi="Arial" w:cs="Arial"/>
          <w:i/>
          <w:color w:val="000000"/>
        </w:rPr>
        <w:t>C. laevigata</w:t>
      </w:r>
      <w:r w:rsidRPr="00566650">
        <w:rPr>
          <w:rFonts w:ascii="Arial" w:eastAsia="Arial" w:hAnsi="Arial" w:cs="Arial"/>
          <w:color w:val="000000"/>
        </w:rPr>
        <w:t xml:space="preserve"> fruited significantly better in woodland (3.28) than in the open. In both woodland and open habitats, fruit production of the hybrid was intermediate to the two parental species (</w:t>
      </w:r>
      <w:proofErr w:type="spellStart"/>
      <w:r w:rsidRPr="00566650">
        <w:rPr>
          <w:rFonts w:ascii="Arial" w:eastAsia="Arial" w:hAnsi="Arial" w:cs="Arial"/>
          <w:color w:val="000000"/>
        </w:rPr>
        <w:t>Gosler</w:t>
      </w:r>
      <w:proofErr w:type="spellEnd"/>
      <w:r w:rsidRPr="00566650">
        <w:rPr>
          <w:rFonts w:ascii="Arial" w:eastAsia="Arial" w:hAnsi="Arial" w:cs="Arial"/>
          <w:color w:val="000000"/>
        </w:rPr>
        <w:t xml:space="preserve">, 1990). The fruiting of both species, but particularly </w:t>
      </w:r>
      <w:r w:rsidRPr="00566650">
        <w:rPr>
          <w:rFonts w:ascii="Arial" w:eastAsia="Arial" w:hAnsi="Arial" w:cs="Arial"/>
          <w:i/>
          <w:color w:val="000000"/>
        </w:rPr>
        <w:t>C. laevigata</w:t>
      </w:r>
      <w:r w:rsidRPr="00566650">
        <w:rPr>
          <w:rFonts w:ascii="Arial" w:eastAsia="Arial" w:hAnsi="Arial" w:cs="Arial"/>
          <w:color w:val="000000"/>
        </w:rPr>
        <w:t xml:space="preserve">, was reduced with increasing herbivore damage to the leaves. </w:t>
      </w:r>
      <w:proofErr w:type="spellStart"/>
      <w:r w:rsidRPr="00566650">
        <w:rPr>
          <w:rFonts w:ascii="Arial" w:eastAsia="Arial" w:hAnsi="Arial" w:cs="Arial"/>
          <w:color w:val="000000"/>
        </w:rPr>
        <w:t>Gosler</w:t>
      </w:r>
      <w:proofErr w:type="spellEnd"/>
      <w:r w:rsidRPr="00566650">
        <w:rPr>
          <w:rFonts w:ascii="Arial" w:eastAsia="Arial" w:hAnsi="Arial" w:cs="Arial"/>
          <w:color w:val="000000"/>
        </w:rPr>
        <w:t xml:space="preserve"> (1990) concluded that </w:t>
      </w:r>
      <w:r w:rsidRPr="00566650">
        <w:rPr>
          <w:rFonts w:ascii="Arial" w:eastAsia="Arial" w:hAnsi="Arial" w:cs="Arial"/>
          <w:i/>
          <w:color w:val="000000"/>
        </w:rPr>
        <w:t>C. laevigata</w:t>
      </w:r>
      <w:r w:rsidR="00305191" w:rsidRPr="00566650">
        <w:rPr>
          <w:rFonts w:ascii="Arial" w:eastAsia="Arial" w:hAnsi="Arial" w:cs="Arial"/>
          <w:iCs/>
          <w:color w:val="000000"/>
        </w:rPr>
        <w:t>,</w:t>
      </w:r>
      <w:r w:rsidRPr="00566650">
        <w:rPr>
          <w:rFonts w:ascii="Arial" w:eastAsia="Arial" w:hAnsi="Arial" w:cs="Arial"/>
          <w:color w:val="000000"/>
        </w:rPr>
        <w:t xml:space="preserve"> being adapted to the lower insect diversity of woodlands</w:t>
      </w:r>
      <w:r w:rsidR="00305191" w:rsidRPr="00566650">
        <w:rPr>
          <w:rFonts w:ascii="Arial" w:eastAsia="Arial" w:hAnsi="Arial" w:cs="Arial"/>
          <w:color w:val="000000"/>
        </w:rPr>
        <w:t>,</w:t>
      </w:r>
      <w:r w:rsidRPr="00566650">
        <w:rPr>
          <w:rFonts w:ascii="Arial" w:eastAsia="Arial" w:hAnsi="Arial" w:cs="Arial"/>
          <w:color w:val="000000"/>
        </w:rPr>
        <w:t xml:space="preserve"> had evolved fewer defences against herbivory than </w:t>
      </w:r>
      <w:r w:rsidRPr="00566650">
        <w:rPr>
          <w:rFonts w:ascii="Arial" w:eastAsia="Arial" w:hAnsi="Arial" w:cs="Arial"/>
          <w:i/>
          <w:color w:val="000000"/>
        </w:rPr>
        <w:t>C. monogyna</w:t>
      </w:r>
      <w:r w:rsidRPr="00566650">
        <w:rPr>
          <w:rFonts w:ascii="Arial" w:eastAsia="Arial" w:hAnsi="Arial" w:cs="Arial"/>
          <w:color w:val="000000"/>
        </w:rPr>
        <w:t>.</w:t>
      </w:r>
    </w:p>
    <w:p w14:paraId="69F73054" w14:textId="2CABB201" w:rsidR="007F0D44" w:rsidRPr="00566650" w:rsidRDefault="004C3358" w:rsidP="005F7D2D">
      <w:pPr>
        <w:spacing w:line="360" w:lineRule="auto"/>
        <w:ind w:firstLine="709"/>
        <w:rPr>
          <w:rFonts w:ascii="Arial" w:eastAsia="Arial" w:hAnsi="Arial" w:cs="Arial"/>
          <w:color w:val="000000"/>
        </w:rPr>
      </w:pPr>
      <w:r w:rsidRPr="00566650">
        <w:rPr>
          <w:rFonts w:ascii="Arial" w:eastAsia="Arial" w:hAnsi="Arial" w:cs="Arial"/>
          <w:color w:val="000000"/>
        </w:rPr>
        <w:t xml:space="preserve">Van </w:t>
      </w:r>
      <w:proofErr w:type="spellStart"/>
      <w:r w:rsidRPr="00566650">
        <w:rPr>
          <w:rFonts w:ascii="Arial" w:eastAsia="Arial" w:hAnsi="Arial" w:cs="Arial"/>
          <w:color w:val="000000"/>
        </w:rPr>
        <w:t>Hooff</w:t>
      </w:r>
      <w:proofErr w:type="spellEnd"/>
      <w:r w:rsidRPr="00566650">
        <w:rPr>
          <w:rFonts w:ascii="Arial" w:eastAsia="Arial" w:hAnsi="Arial" w:cs="Arial"/>
          <w:color w:val="000000"/>
        </w:rPr>
        <w:t xml:space="preserve"> (1993) suggested</w:t>
      </w:r>
      <w:r w:rsidR="0052751A">
        <w:rPr>
          <w:rFonts w:ascii="Arial" w:eastAsia="Arial" w:hAnsi="Arial" w:cs="Arial"/>
          <w:color w:val="000000"/>
        </w:rPr>
        <w:t>, perhaps unsurprisingly,</w:t>
      </w:r>
      <w:r w:rsidRPr="00566650">
        <w:rPr>
          <w:rFonts w:ascii="Arial" w:eastAsia="Arial" w:hAnsi="Arial" w:cs="Arial"/>
          <w:color w:val="000000"/>
        </w:rPr>
        <w:t xml:space="preserve"> that the presence of </w:t>
      </w:r>
      <w:r w:rsidRPr="00566650">
        <w:rPr>
          <w:rFonts w:ascii="Arial" w:eastAsia="Arial" w:hAnsi="Arial" w:cs="Arial"/>
          <w:i/>
          <w:color w:val="000000"/>
        </w:rPr>
        <w:t>C. laevigata</w:t>
      </w:r>
      <w:r w:rsidRPr="00566650">
        <w:rPr>
          <w:rFonts w:ascii="Arial" w:eastAsia="Arial" w:hAnsi="Arial" w:cs="Arial"/>
          <w:color w:val="000000"/>
        </w:rPr>
        <w:t xml:space="preserve"> litter has a positive effect on earthworm (</w:t>
      </w:r>
      <w:r w:rsidRPr="00566650">
        <w:rPr>
          <w:rFonts w:ascii="Arial" w:eastAsia="Arial" w:hAnsi="Arial" w:cs="Arial"/>
          <w:i/>
          <w:color w:val="000000"/>
        </w:rPr>
        <w:t>Lumbricus terrestris</w:t>
      </w:r>
      <w:r w:rsidRPr="00566650">
        <w:rPr>
          <w:rFonts w:ascii="Arial" w:eastAsia="Arial" w:hAnsi="Arial" w:cs="Arial"/>
          <w:color w:val="000000"/>
        </w:rPr>
        <w:t xml:space="preserve">) numbers compared to beech litter since the latter is less readily attacked by micro-organisms and therefore less palatable to earthworms. </w:t>
      </w:r>
    </w:p>
    <w:p w14:paraId="4B05EBD1"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3D34A0F2"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 xml:space="preserve">5.3 │ Effect of frost, drought, etc </w:t>
      </w:r>
    </w:p>
    <w:p w14:paraId="7465CD72" w14:textId="3DB0FC0F" w:rsidR="007F0D44" w:rsidRPr="00566650" w:rsidRDefault="004748E4" w:rsidP="005F7D2D">
      <w:pPr>
        <w:tabs>
          <w:tab w:val="center" w:pos="4320"/>
          <w:tab w:val="right" w:pos="8640"/>
        </w:tabs>
        <w:spacing w:line="360" w:lineRule="auto"/>
        <w:rPr>
          <w:rFonts w:ascii="Arial" w:eastAsia="Arial" w:hAnsi="Arial" w:cs="Arial"/>
        </w:rPr>
      </w:pPr>
      <w:r>
        <w:rPr>
          <w:rFonts w:ascii="Arial" w:eastAsia="Arial" w:hAnsi="Arial" w:cs="Arial"/>
        </w:rPr>
        <w:t>Despite</w:t>
      </w:r>
      <w:r w:rsidRPr="00566650">
        <w:rPr>
          <w:rFonts w:ascii="Arial" w:eastAsia="Arial" w:hAnsi="Arial" w:cs="Arial"/>
        </w:rPr>
        <w:t xml:space="preserve"> </w:t>
      </w:r>
      <w:r w:rsidR="004C3358" w:rsidRPr="00566650">
        <w:rPr>
          <w:rFonts w:ascii="Arial" w:eastAsia="Arial" w:hAnsi="Arial" w:cs="Arial"/>
        </w:rPr>
        <w:t xml:space="preserve">the woodland habitat and heavy soils of </w:t>
      </w:r>
      <w:r w:rsidR="004C3358" w:rsidRPr="00566650">
        <w:rPr>
          <w:rFonts w:ascii="Arial" w:eastAsia="Arial" w:hAnsi="Arial" w:cs="Arial"/>
          <w:i/>
        </w:rPr>
        <w:t>C. laevigata</w:t>
      </w:r>
      <w:r w:rsidR="004C3358" w:rsidRPr="00566650">
        <w:rPr>
          <w:rFonts w:ascii="Arial" w:eastAsia="Arial" w:hAnsi="Arial" w:cs="Arial"/>
        </w:rPr>
        <w:t xml:space="preserve">, it is likely to be </w:t>
      </w:r>
      <w:r>
        <w:rPr>
          <w:rFonts w:ascii="Arial" w:eastAsia="Arial" w:hAnsi="Arial" w:cs="Arial"/>
        </w:rPr>
        <w:t>periodically</w:t>
      </w:r>
      <w:r w:rsidRPr="00566650">
        <w:rPr>
          <w:rFonts w:ascii="Arial" w:eastAsia="Arial" w:hAnsi="Arial" w:cs="Arial"/>
        </w:rPr>
        <w:t xml:space="preserve"> </w:t>
      </w:r>
      <w:r w:rsidR="004C3358" w:rsidRPr="00566650">
        <w:rPr>
          <w:rFonts w:ascii="Arial" w:eastAsia="Arial" w:hAnsi="Arial" w:cs="Arial"/>
        </w:rPr>
        <w:t>exposed to drought</w:t>
      </w:r>
      <w:r>
        <w:rPr>
          <w:rFonts w:ascii="Arial" w:eastAsia="Arial" w:hAnsi="Arial" w:cs="Arial"/>
        </w:rPr>
        <w:t xml:space="preserve">, and </w:t>
      </w:r>
      <w:r w:rsidR="004C3358" w:rsidRPr="00566650">
        <w:rPr>
          <w:rFonts w:ascii="Arial" w:eastAsia="Arial" w:hAnsi="Arial" w:cs="Arial"/>
        </w:rPr>
        <w:t xml:space="preserve">may be susceptible when it </w:t>
      </w:r>
      <w:r w:rsidR="00C87203" w:rsidRPr="00566650">
        <w:rPr>
          <w:rFonts w:ascii="Arial" w:eastAsia="Arial" w:hAnsi="Arial" w:cs="Arial"/>
        </w:rPr>
        <w:t>is</w:t>
      </w:r>
      <w:r w:rsidR="004C3358" w:rsidRPr="00566650">
        <w:rPr>
          <w:rFonts w:ascii="Arial" w:eastAsia="Arial" w:hAnsi="Arial" w:cs="Arial"/>
        </w:rPr>
        <w:t xml:space="preserve">. </w:t>
      </w:r>
      <w:proofErr w:type="spellStart"/>
      <w:r w:rsidR="004C3358" w:rsidRPr="00566650">
        <w:rPr>
          <w:rFonts w:ascii="Arial" w:eastAsia="Arial" w:hAnsi="Arial" w:cs="Arial"/>
        </w:rPr>
        <w:t>Glenz</w:t>
      </w:r>
      <w:proofErr w:type="spellEnd"/>
      <w:r w:rsidR="004C3358" w:rsidRPr="00566650">
        <w:rPr>
          <w:rFonts w:ascii="Arial" w:eastAsia="Arial" w:hAnsi="Arial" w:cs="Arial"/>
        </w:rPr>
        <w:t xml:space="preserve">, </w:t>
      </w:r>
      <w:proofErr w:type="spellStart"/>
      <w:r w:rsidR="004C3358" w:rsidRPr="00566650">
        <w:rPr>
          <w:rFonts w:ascii="Arial" w:eastAsia="Arial" w:hAnsi="Arial" w:cs="Arial"/>
        </w:rPr>
        <w:t>Schlaepfer</w:t>
      </w:r>
      <w:proofErr w:type="spellEnd"/>
      <w:r w:rsidR="004C3358" w:rsidRPr="00566650">
        <w:rPr>
          <w:rFonts w:ascii="Arial" w:eastAsia="Arial" w:hAnsi="Arial" w:cs="Arial"/>
        </w:rPr>
        <w:t xml:space="preserve">, </w:t>
      </w:r>
      <w:proofErr w:type="spellStart"/>
      <w:r w:rsidR="004C3358" w:rsidRPr="00566650">
        <w:rPr>
          <w:rFonts w:ascii="Arial" w:eastAsia="Arial" w:hAnsi="Arial" w:cs="Arial"/>
        </w:rPr>
        <w:t>Iorgulescu</w:t>
      </w:r>
      <w:proofErr w:type="spellEnd"/>
      <w:r w:rsidR="002D5CC8">
        <w:rPr>
          <w:rFonts w:ascii="Arial" w:eastAsia="Arial" w:hAnsi="Arial" w:cs="Arial"/>
        </w:rPr>
        <w:t>,</w:t>
      </w:r>
      <w:r w:rsidR="004C3358" w:rsidRPr="00566650">
        <w:rPr>
          <w:rFonts w:ascii="Arial" w:eastAsia="Arial" w:hAnsi="Arial" w:cs="Arial"/>
        </w:rPr>
        <w:t xml:space="preserve"> and </w:t>
      </w:r>
      <w:proofErr w:type="spellStart"/>
      <w:r w:rsidR="004C3358" w:rsidRPr="00566650">
        <w:rPr>
          <w:rFonts w:ascii="Arial" w:eastAsia="Arial" w:hAnsi="Arial" w:cs="Arial"/>
        </w:rPr>
        <w:t>Kienast</w:t>
      </w:r>
      <w:proofErr w:type="spellEnd"/>
      <w:r w:rsidR="004C3358" w:rsidRPr="00566650">
        <w:rPr>
          <w:rFonts w:ascii="Arial" w:eastAsia="Arial" w:hAnsi="Arial" w:cs="Arial"/>
        </w:rPr>
        <w:t xml:space="preserve"> (2006) list </w:t>
      </w:r>
      <w:r w:rsidR="004C3358" w:rsidRPr="00566650">
        <w:rPr>
          <w:rFonts w:ascii="Arial" w:eastAsia="Arial" w:hAnsi="Arial" w:cs="Arial"/>
          <w:i/>
        </w:rPr>
        <w:t>C. laevigata</w:t>
      </w:r>
      <w:r w:rsidR="004C3358" w:rsidRPr="00566650">
        <w:rPr>
          <w:rFonts w:ascii="Arial" w:eastAsia="Arial" w:hAnsi="Arial" w:cs="Arial"/>
        </w:rPr>
        <w:t xml:space="preserve"> as having a very low tolerance to flooding, similar to that of </w:t>
      </w:r>
      <w:r w:rsidR="004C3358" w:rsidRPr="00566650">
        <w:rPr>
          <w:rFonts w:ascii="Arial" w:eastAsia="Arial" w:hAnsi="Arial" w:cs="Arial"/>
          <w:i/>
        </w:rPr>
        <w:t>Ilex aquifolium</w:t>
      </w:r>
      <w:r w:rsidR="004C3358" w:rsidRPr="00566650">
        <w:rPr>
          <w:rFonts w:ascii="Arial" w:eastAsia="Arial" w:hAnsi="Arial" w:cs="Arial"/>
        </w:rPr>
        <w:t xml:space="preserve"> and </w:t>
      </w:r>
      <w:r w:rsidR="004C3358" w:rsidRPr="00566650">
        <w:rPr>
          <w:rFonts w:ascii="Arial" w:eastAsia="Arial" w:hAnsi="Arial" w:cs="Arial"/>
          <w:i/>
        </w:rPr>
        <w:t>Quercus petraea</w:t>
      </w:r>
      <w:r>
        <w:rPr>
          <w:rFonts w:ascii="Arial" w:eastAsia="Arial" w:hAnsi="Arial" w:cs="Arial"/>
          <w:iCs/>
        </w:rPr>
        <w:t>, and is thus susceptible to winter waterlogging on clay soils</w:t>
      </w:r>
      <w:r w:rsidR="004C3358" w:rsidRPr="00566650">
        <w:rPr>
          <w:rFonts w:ascii="Arial" w:eastAsia="Arial" w:hAnsi="Arial" w:cs="Arial"/>
        </w:rPr>
        <w:t>.</w:t>
      </w:r>
    </w:p>
    <w:p w14:paraId="685DB8D6" w14:textId="4AB7C1FD" w:rsidR="007F0D44" w:rsidRPr="00566650" w:rsidRDefault="004C3358" w:rsidP="005F7D2D">
      <w:pPr>
        <w:tabs>
          <w:tab w:val="center" w:pos="4320"/>
          <w:tab w:val="right" w:pos="8640"/>
        </w:tabs>
        <w:spacing w:line="360" w:lineRule="auto"/>
        <w:ind w:firstLine="709"/>
        <w:rPr>
          <w:rFonts w:ascii="Arial" w:eastAsia="Arial" w:hAnsi="Arial" w:cs="Arial"/>
        </w:rPr>
      </w:pPr>
      <w:r w:rsidRPr="00566650">
        <w:rPr>
          <w:rFonts w:ascii="Arial" w:eastAsia="Arial" w:hAnsi="Arial" w:cs="Arial"/>
        </w:rPr>
        <w:t xml:space="preserve">Hill et al. (2004) stated that </w:t>
      </w:r>
      <w:r w:rsidRPr="00566650">
        <w:rPr>
          <w:rFonts w:ascii="Arial" w:eastAsia="Arial" w:hAnsi="Arial" w:cs="Arial"/>
          <w:i/>
        </w:rPr>
        <w:t>C. laevigata</w:t>
      </w:r>
      <w:r w:rsidRPr="00566650">
        <w:rPr>
          <w:rFonts w:ascii="Arial" w:eastAsia="Arial" w:hAnsi="Arial" w:cs="Arial"/>
        </w:rPr>
        <w:t xml:space="preserve"> is intolerant of saline sites, and so similar to </w:t>
      </w:r>
      <w:r w:rsidRPr="00566650">
        <w:rPr>
          <w:rFonts w:ascii="Arial" w:eastAsia="Arial" w:hAnsi="Arial" w:cs="Arial"/>
          <w:i/>
        </w:rPr>
        <w:t>C. monogyna</w:t>
      </w:r>
      <w:r w:rsidRPr="00566650">
        <w:rPr>
          <w:rFonts w:ascii="Arial" w:eastAsia="Arial" w:hAnsi="Arial" w:cs="Arial"/>
        </w:rPr>
        <w:t xml:space="preserve">. However, Percival and Fraser (2001) found that </w:t>
      </w:r>
      <w:r w:rsidRPr="00566650">
        <w:rPr>
          <w:rFonts w:ascii="Arial" w:eastAsia="Arial" w:hAnsi="Arial" w:cs="Arial"/>
          <w:i/>
        </w:rPr>
        <w:t>C. laevigata</w:t>
      </w:r>
      <w:r w:rsidRPr="00566650">
        <w:rPr>
          <w:rFonts w:ascii="Arial" w:eastAsia="Arial" w:hAnsi="Arial" w:cs="Arial"/>
        </w:rPr>
        <w:t xml:space="preserve"> ‘Paul</w:t>
      </w:r>
      <w:r w:rsidR="00EC3CFE">
        <w:rPr>
          <w:rFonts w:ascii="Arial" w:eastAsia="Arial" w:hAnsi="Arial" w:cs="Arial"/>
        </w:rPr>
        <w:t>’</w:t>
      </w:r>
      <w:r w:rsidRPr="00EC3CFE">
        <w:rPr>
          <w:rFonts w:ascii="Arial" w:eastAsia="Arial" w:hAnsi="Arial" w:cs="Arial"/>
        </w:rPr>
        <w:t xml:space="preserve">s Scarlet’ </w:t>
      </w:r>
      <w:r w:rsidRPr="00EC3CFE">
        <w:rPr>
          <w:rFonts w:ascii="Arial" w:eastAsia="Arial" w:hAnsi="Arial" w:cs="Arial"/>
        </w:rPr>
        <w:lastRenderedPageBreak/>
        <w:t xml:space="preserve">was the most tolerant species to salt damage (by dipping leaves into salt solutions up to 9% salt.) of 6 </w:t>
      </w:r>
      <w:r w:rsidRPr="00EC3CFE">
        <w:rPr>
          <w:rFonts w:ascii="Arial" w:eastAsia="Arial" w:hAnsi="Arial" w:cs="Arial"/>
          <w:i/>
        </w:rPr>
        <w:t>Crataegus</w:t>
      </w:r>
      <w:r w:rsidRPr="00602F06">
        <w:rPr>
          <w:rFonts w:ascii="Arial" w:eastAsia="Arial" w:hAnsi="Arial" w:cs="Arial"/>
        </w:rPr>
        <w:t xml:space="preserve"> taxa tested, all common to urban areas (see Section 6.5). For </w:t>
      </w:r>
      <w:r w:rsidRPr="008971B8">
        <w:rPr>
          <w:rFonts w:ascii="Arial" w:eastAsia="Arial" w:hAnsi="Arial" w:cs="Arial"/>
          <w:i/>
        </w:rPr>
        <w:t>C. laevigata</w:t>
      </w:r>
      <w:r w:rsidRPr="009A6CDA">
        <w:rPr>
          <w:rFonts w:ascii="Arial" w:eastAsia="Arial" w:hAnsi="Arial" w:cs="Arial"/>
        </w:rPr>
        <w:t xml:space="preserve"> no difference in chlorophyll fluor</w:t>
      </w:r>
      <w:r w:rsidRPr="00B201E5">
        <w:rPr>
          <w:rFonts w:ascii="Arial" w:eastAsia="Arial" w:hAnsi="Arial" w:cs="Arial"/>
        </w:rPr>
        <w:t xml:space="preserve">escence </w:t>
      </w:r>
      <w:r w:rsidR="00C87203" w:rsidRPr="00566650">
        <w:rPr>
          <w:rFonts w:ascii="Arial" w:eastAsia="Arial" w:hAnsi="Arial" w:cs="Arial"/>
        </w:rPr>
        <w:t xml:space="preserve">was found </w:t>
      </w:r>
      <w:r w:rsidRPr="00566650">
        <w:rPr>
          <w:rFonts w:ascii="Arial" w:eastAsia="Arial" w:hAnsi="Arial" w:cs="Arial"/>
        </w:rPr>
        <w:t>between salt solutions of 2-9% (</w:t>
      </w:r>
      <w:proofErr w:type="spellStart"/>
      <w:r w:rsidRPr="00566650">
        <w:rPr>
          <w:rFonts w:ascii="Arial" w:eastAsia="Arial" w:hAnsi="Arial" w:cs="Arial"/>
        </w:rPr>
        <w:t>Fv</w:t>
      </w:r>
      <w:proofErr w:type="spellEnd"/>
      <w:r w:rsidRPr="00566650">
        <w:rPr>
          <w:rFonts w:ascii="Arial" w:eastAsia="Arial" w:hAnsi="Arial" w:cs="Arial"/>
        </w:rPr>
        <w:t>/Fm</w:t>
      </w:r>
      <w:r w:rsidR="009A6CDA">
        <w:rPr>
          <w:rFonts w:ascii="Arial" w:eastAsia="Arial" w:hAnsi="Arial" w:cs="Arial"/>
        </w:rPr>
        <w:t xml:space="preserve">, ratio of </w:t>
      </w:r>
      <w:r w:rsidR="009A6CDA" w:rsidRPr="009A6CDA">
        <w:rPr>
          <w:rFonts w:ascii="Arial" w:eastAsia="Arial" w:hAnsi="Arial" w:cs="Arial"/>
        </w:rPr>
        <w:t xml:space="preserve">variable </w:t>
      </w:r>
      <w:r w:rsidR="009A6CDA">
        <w:rPr>
          <w:rFonts w:ascii="Arial" w:eastAsia="Arial" w:hAnsi="Arial" w:cs="Arial"/>
        </w:rPr>
        <w:t>and</w:t>
      </w:r>
      <w:r w:rsidR="009A6CDA" w:rsidRPr="009A6CDA">
        <w:rPr>
          <w:rFonts w:ascii="Arial" w:eastAsia="Arial" w:hAnsi="Arial" w:cs="Arial"/>
        </w:rPr>
        <w:t xml:space="preserve"> maximum fluorescence</w:t>
      </w:r>
      <w:r w:rsidR="009A6CDA">
        <w:rPr>
          <w:rFonts w:ascii="Arial" w:eastAsia="Arial" w:hAnsi="Arial" w:cs="Arial"/>
        </w:rPr>
        <w:t xml:space="preserve">, indicative of the quantum efficiency of Photosystem II, </w:t>
      </w:r>
      <w:r w:rsidR="00BB7D36">
        <w:rPr>
          <w:rFonts w:ascii="Arial" w:eastAsia="Arial" w:hAnsi="Arial" w:cs="Arial"/>
        </w:rPr>
        <w:t>and</w:t>
      </w:r>
      <w:r w:rsidR="00B063C9">
        <w:rPr>
          <w:rFonts w:ascii="Arial" w:eastAsia="Arial" w:hAnsi="Arial" w:cs="Arial"/>
        </w:rPr>
        <w:t xml:space="preserve"> thus</w:t>
      </w:r>
      <w:r w:rsidR="00BB7D36">
        <w:rPr>
          <w:rFonts w:ascii="Arial" w:eastAsia="Arial" w:hAnsi="Arial" w:cs="Arial"/>
        </w:rPr>
        <w:t xml:space="preserve"> a measure of stress</w:t>
      </w:r>
      <w:r w:rsidRPr="009A6CDA">
        <w:rPr>
          <w:rFonts w:ascii="Arial" w:eastAsia="Arial" w:hAnsi="Arial" w:cs="Arial"/>
        </w:rPr>
        <w:t xml:space="preserve">) while other taxa showed a decline with increasing salt solution. </w:t>
      </w:r>
      <w:r w:rsidR="00DD7F7A">
        <w:rPr>
          <w:rFonts w:ascii="Arial" w:eastAsia="Arial" w:hAnsi="Arial" w:cs="Arial"/>
        </w:rPr>
        <w:t xml:space="preserve">Leaves were also frozen in a separate experiment: </w:t>
      </w:r>
      <w:r w:rsidR="00DD7F7A" w:rsidRPr="009A6CDA">
        <w:rPr>
          <w:rFonts w:ascii="Arial" w:eastAsia="Arial" w:hAnsi="Arial" w:cs="Arial"/>
        </w:rPr>
        <w:t xml:space="preserve">treatments began at 10 °C, and </w:t>
      </w:r>
      <w:r w:rsidR="00DD7F7A">
        <w:rPr>
          <w:rFonts w:ascii="Arial" w:eastAsia="Arial" w:hAnsi="Arial" w:cs="Arial"/>
        </w:rPr>
        <w:t xml:space="preserve">leaves </w:t>
      </w:r>
      <w:r w:rsidR="00DD7F7A" w:rsidRPr="009A6CDA">
        <w:rPr>
          <w:rFonts w:ascii="Arial" w:eastAsia="Arial" w:hAnsi="Arial" w:cs="Arial"/>
        </w:rPr>
        <w:t xml:space="preserve">were chilled at 2 °C /hour, frozen </w:t>
      </w:r>
      <w:r w:rsidR="00DD7F7A">
        <w:rPr>
          <w:rFonts w:ascii="Arial" w:eastAsia="Arial" w:hAnsi="Arial" w:cs="Arial"/>
        </w:rPr>
        <w:t>to a</w:t>
      </w:r>
      <w:r w:rsidR="00DD7F7A" w:rsidRPr="009A6CDA">
        <w:rPr>
          <w:rFonts w:ascii="Arial" w:eastAsia="Arial" w:hAnsi="Arial" w:cs="Arial"/>
        </w:rPr>
        <w:t xml:space="preserve"> set temperature for 4 hours and then </w:t>
      </w:r>
      <w:r w:rsidR="00DD7F7A">
        <w:rPr>
          <w:rFonts w:ascii="Arial" w:eastAsia="Arial" w:hAnsi="Arial" w:cs="Arial"/>
        </w:rPr>
        <w:t>warmed</w:t>
      </w:r>
      <w:r w:rsidR="00DD7F7A" w:rsidRPr="009A6CDA">
        <w:rPr>
          <w:rFonts w:ascii="Arial" w:eastAsia="Arial" w:hAnsi="Arial" w:cs="Arial"/>
        </w:rPr>
        <w:t xml:space="preserve"> at the same rate </w:t>
      </w:r>
      <w:r w:rsidR="00DD7F7A">
        <w:rPr>
          <w:rFonts w:ascii="Arial" w:eastAsia="Arial" w:hAnsi="Arial" w:cs="Arial"/>
        </w:rPr>
        <w:t xml:space="preserve">back </w:t>
      </w:r>
      <w:r w:rsidR="00DD7F7A" w:rsidRPr="009A6CDA">
        <w:rPr>
          <w:rFonts w:ascii="Arial" w:eastAsia="Arial" w:hAnsi="Arial" w:cs="Arial"/>
        </w:rPr>
        <w:t xml:space="preserve">to 10 °C. </w:t>
      </w:r>
      <w:r w:rsidR="00DD7F7A">
        <w:rPr>
          <w:rFonts w:ascii="Arial" w:eastAsia="Arial" w:hAnsi="Arial" w:cs="Arial"/>
        </w:rPr>
        <w:t xml:space="preserve">The </w:t>
      </w:r>
      <w:proofErr w:type="spellStart"/>
      <w:r w:rsidR="00DD7F7A">
        <w:rPr>
          <w:rFonts w:ascii="Arial" w:eastAsia="Arial" w:hAnsi="Arial" w:cs="Arial"/>
        </w:rPr>
        <w:t>Fv</w:t>
      </w:r>
      <w:proofErr w:type="spellEnd"/>
      <w:r w:rsidR="00DD7F7A">
        <w:rPr>
          <w:rFonts w:ascii="Arial" w:eastAsia="Arial" w:hAnsi="Arial" w:cs="Arial"/>
        </w:rPr>
        <w:t>/Fm ratio</w:t>
      </w:r>
      <w:r w:rsidRPr="009A6CDA">
        <w:rPr>
          <w:rFonts w:ascii="Arial" w:eastAsia="Arial" w:hAnsi="Arial" w:cs="Arial"/>
        </w:rPr>
        <w:t xml:space="preserve"> was significantly higher (indicating the plants were under less stress) than controls when leaves were frozen at -1 and -3 °C, simulating a light and ‘standard’ </w:t>
      </w:r>
      <w:r w:rsidR="00C87203" w:rsidRPr="009A6CDA">
        <w:rPr>
          <w:rFonts w:ascii="Arial" w:eastAsia="Arial" w:hAnsi="Arial" w:cs="Arial"/>
        </w:rPr>
        <w:t xml:space="preserve">frost </w:t>
      </w:r>
      <w:r w:rsidRPr="009A6CDA">
        <w:rPr>
          <w:rFonts w:ascii="Arial" w:eastAsia="Arial" w:hAnsi="Arial" w:cs="Arial"/>
        </w:rPr>
        <w:t>(</w:t>
      </w:r>
      <w:proofErr w:type="spellStart"/>
      <w:r w:rsidRPr="009A6CDA">
        <w:rPr>
          <w:rFonts w:ascii="Arial" w:eastAsia="Arial" w:hAnsi="Arial" w:cs="Arial"/>
        </w:rPr>
        <w:t>Fv</w:t>
      </w:r>
      <w:proofErr w:type="spellEnd"/>
      <w:r w:rsidRPr="009A6CDA">
        <w:rPr>
          <w:rFonts w:ascii="Arial" w:eastAsia="Arial" w:hAnsi="Arial" w:cs="Arial"/>
        </w:rPr>
        <w:t xml:space="preserve">/Fm 0.797, 0.810, respectively) but lower at -7 °C (0.566). </w:t>
      </w:r>
      <w:r w:rsidR="00726289" w:rsidRPr="004B05D9">
        <w:rPr>
          <w:rFonts w:ascii="Arial" w:eastAsia="Arial" w:hAnsi="Arial" w:cs="Arial"/>
          <w:i/>
          <w:iCs/>
        </w:rPr>
        <w:t>Crataegus</w:t>
      </w:r>
      <w:r w:rsidRPr="00726289">
        <w:rPr>
          <w:rFonts w:ascii="Arial" w:eastAsia="Arial" w:hAnsi="Arial" w:cs="Arial"/>
          <w:i/>
          <w:iCs/>
        </w:rPr>
        <w:t xml:space="preserve"> </w:t>
      </w:r>
      <w:r w:rsidRPr="009A6CDA">
        <w:rPr>
          <w:rFonts w:ascii="Arial" w:eastAsia="Arial" w:hAnsi="Arial" w:cs="Arial"/>
          <w:i/>
        </w:rPr>
        <w:t>laevigata</w:t>
      </w:r>
      <w:r w:rsidRPr="00B201E5">
        <w:rPr>
          <w:rFonts w:ascii="Arial" w:eastAsia="Arial" w:hAnsi="Arial" w:cs="Arial"/>
        </w:rPr>
        <w:t xml:space="preserve"> </w:t>
      </w:r>
      <w:r w:rsidR="00726289">
        <w:rPr>
          <w:rFonts w:ascii="Arial" w:eastAsia="Arial" w:hAnsi="Arial" w:cs="Arial"/>
        </w:rPr>
        <w:t>was classified as comparatively sensitive to frost compared to the other taxa tested</w:t>
      </w:r>
      <w:r w:rsidRPr="00B201E5">
        <w:rPr>
          <w:rFonts w:ascii="Arial" w:eastAsia="Arial" w:hAnsi="Arial" w:cs="Arial"/>
        </w:rPr>
        <w:t>.</w:t>
      </w:r>
    </w:p>
    <w:p w14:paraId="6E88E2FA"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14787215"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 xml:space="preserve">6 │ STRUCTURE AND PHYSIOLOGY </w:t>
      </w:r>
    </w:p>
    <w:p w14:paraId="6BBD3A69"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 xml:space="preserve">6.1 │ Morphology </w:t>
      </w:r>
    </w:p>
    <w:p w14:paraId="55297F09" w14:textId="0699DB82" w:rsidR="005D5574" w:rsidRPr="00566650" w:rsidRDefault="004C3358" w:rsidP="005F7D2D">
      <w:pPr>
        <w:spacing w:line="360" w:lineRule="auto"/>
        <w:rPr>
          <w:rFonts w:ascii="Arial" w:eastAsia="Arial" w:hAnsi="Arial" w:cs="Arial"/>
        </w:rPr>
      </w:pPr>
      <w:r w:rsidRPr="00566650">
        <w:rPr>
          <w:rFonts w:ascii="Arial" w:eastAsia="Arial" w:hAnsi="Arial" w:cs="Arial"/>
        </w:rPr>
        <w:t xml:space="preserve">When grown together in the shaded conditions of a woodland or coppice, the two species of </w:t>
      </w:r>
      <w:r w:rsidRPr="00566650">
        <w:rPr>
          <w:rFonts w:ascii="Arial" w:eastAsia="Arial" w:hAnsi="Arial" w:cs="Arial"/>
          <w:i/>
        </w:rPr>
        <w:t>Crataegus</w:t>
      </w:r>
      <w:r w:rsidRPr="00566650">
        <w:rPr>
          <w:rFonts w:ascii="Arial" w:eastAsia="Arial" w:hAnsi="Arial" w:cs="Arial"/>
        </w:rPr>
        <w:t xml:space="preserve"> native to Britain respond with a different morphology. </w:t>
      </w:r>
      <w:r w:rsidRPr="00566650">
        <w:rPr>
          <w:rFonts w:ascii="Arial" w:eastAsia="Arial" w:hAnsi="Arial" w:cs="Arial"/>
          <w:i/>
        </w:rPr>
        <w:t>Crataegus laevigata</w:t>
      </w:r>
      <w:r w:rsidRPr="00566650">
        <w:rPr>
          <w:rFonts w:ascii="Arial" w:eastAsia="Arial" w:hAnsi="Arial" w:cs="Arial"/>
        </w:rPr>
        <w:t xml:space="preserve"> produces spreading branches near to the ground with its leaves in a monolayer in response to the low light levels. By contrast, </w:t>
      </w:r>
      <w:r w:rsidRPr="00566650">
        <w:rPr>
          <w:rFonts w:ascii="Arial" w:eastAsia="Arial" w:hAnsi="Arial" w:cs="Arial"/>
          <w:i/>
        </w:rPr>
        <w:t>C. monogyna</w:t>
      </w:r>
      <w:r w:rsidRPr="00566650">
        <w:rPr>
          <w:rFonts w:ascii="Arial" w:eastAsia="Arial" w:hAnsi="Arial" w:cs="Arial"/>
        </w:rPr>
        <w:t xml:space="preserve"> grows vertically with tall, thin stems into the woodland canopy, shedding its lower branches, and with leaves orientated in different directions like ‘a lavatory brush chasing the light’ (Bradshaw, 2006). In more open conditions, </w:t>
      </w:r>
      <w:r w:rsidRPr="00566650">
        <w:rPr>
          <w:rFonts w:ascii="Arial" w:eastAsia="Arial" w:hAnsi="Arial" w:cs="Arial"/>
          <w:i/>
        </w:rPr>
        <w:t>C. laevigata</w:t>
      </w:r>
      <w:r w:rsidRPr="00566650">
        <w:rPr>
          <w:rFonts w:ascii="Arial" w:eastAsia="Arial" w:hAnsi="Arial" w:cs="Arial"/>
        </w:rPr>
        <w:t xml:space="preserve"> will produce a mix of long and short flowering shoots, and look more similar to </w:t>
      </w:r>
      <w:r w:rsidRPr="00566650">
        <w:rPr>
          <w:rFonts w:ascii="Arial" w:eastAsia="Arial" w:hAnsi="Arial" w:cs="Arial"/>
          <w:i/>
        </w:rPr>
        <w:t>C. monogyna</w:t>
      </w:r>
      <w:r w:rsidRPr="00566650">
        <w:rPr>
          <w:rFonts w:ascii="Arial" w:eastAsia="Arial" w:hAnsi="Arial" w:cs="Arial"/>
        </w:rPr>
        <w:t xml:space="preserve"> (</w:t>
      </w:r>
      <w:proofErr w:type="spellStart"/>
      <w:r w:rsidRPr="00566650">
        <w:rPr>
          <w:rFonts w:ascii="Arial" w:eastAsia="Arial" w:hAnsi="Arial" w:cs="Arial"/>
        </w:rPr>
        <w:t>Fichtner</w:t>
      </w:r>
      <w:proofErr w:type="spellEnd"/>
      <w:r w:rsidRPr="00566650">
        <w:rPr>
          <w:rFonts w:ascii="Arial" w:eastAsia="Arial" w:hAnsi="Arial" w:cs="Arial"/>
        </w:rPr>
        <w:t xml:space="preserve"> &amp; </w:t>
      </w:r>
      <w:proofErr w:type="spellStart"/>
      <w:r w:rsidRPr="00566650">
        <w:rPr>
          <w:rFonts w:ascii="Arial" w:eastAsia="Arial" w:hAnsi="Arial" w:cs="Arial"/>
        </w:rPr>
        <w:t>Wissemann</w:t>
      </w:r>
      <w:proofErr w:type="spellEnd"/>
      <w:r w:rsidRPr="00566650">
        <w:rPr>
          <w:rFonts w:ascii="Arial" w:eastAsia="Arial" w:hAnsi="Arial" w:cs="Arial"/>
        </w:rPr>
        <w:t>, 202</w:t>
      </w:r>
      <w:r w:rsidR="0082705F">
        <w:rPr>
          <w:rFonts w:ascii="Arial" w:eastAsia="Arial" w:hAnsi="Arial" w:cs="Arial"/>
        </w:rPr>
        <w:t>1</w:t>
      </w:r>
      <w:r w:rsidR="0082705F" w:rsidRPr="00566650">
        <w:rPr>
          <w:rFonts w:ascii="Arial" w:eastAsia="Arial" w:hAnsi="Arial" w:cs="Arial"/>
        </w:rPr>
        <w:t xml:space="preserve">). </w:t>
      </w:r>
      <w:r w:rsidRPr="00566650">
        <w:rPr>
          <w:rFonts w:ascii="Arial" w:eastAsia="Arial" w:hAnsi="Arial" w:cs="Arial"/>
        </w:rPr>
        <w:t xml:space="preserve">Leaf morphology is variable (see introductory paragraphs). </w:t>
      </w:r>
    </w:p>
    <w:p w14:paraId="7C5B4543" w14:textId="12B0C581" w:rsidR="005D5574" w:rsidRPr="00566650" w:rsidRDefault="004C3358" w:rsidP="005F7D2D">
      <w:pPr>
        <w:spacing w:line="360" w:lineRule="auto"/>
        <w:ind w:firstLine="720"/>
        <w:rPr>
          <w:rFonts w:ascii="Arial" w:eastAsia="Arial" w:hAnsi="Arial" w:cs="Arial"/>
          <w:color w:val="FF0000"/>
        </w:rPr>
      </w:pPr>
      <w:r w:rsidRPr="00566650">
        <w:rPr>
          <w:rFonts w:ascii="Arial" w:eastAsia="Arial" w:hAnsi="Arial" w:cs="Arial"/>
          <w:i/>
        </w:rPr>
        <w:t>Crataegus laevigata</w:t>
      </w:r>
      <w:r w:rsidRPr="00566650">
        <w:rPr>
          <w:rFonts w:ascii="Arial" w:eastAsia="Arial" w:hAnsi="Arial" w:cs="Arial"/>
        </w:rPr>
        <w:t xml:space="preserve"> </w:t>
      </w:r>
      <w:r w:rsidR="005D5574" w:rsidRPr="00566650">
        <w:rPr>
          <w:rFonts w:ascii="Arial" w:eastAsia="Arial" w:hAnsi="Arial" w:cs="Arial"/>
        </w:rPr>
        <w:t>tends to form large basal stools</w:t>
      </w:r>
      <w:r w:rsidR="004748E4">
        <w:rPr>
          <w:rFonts w:ascii="Arial" w:eastAsia="Arial" w:hAnsi="Arial" w:cs="Arial"/>
        </w:rPr>
        <w:t xml:space="preserve"> after coppicing</w:t>
      </w:r>
      <w:r w:rsidR="005D5574" w:rsidRPr="00566650">
        <w:rPr>
          <w:rFonts w:ascii="Arial" w:eastAsia="Arial" w:hAnsi="Arial" w:cs="Arial"/>
        </w:rPr>
        <w:t xml:space="preserve">, more so than </w:t>
      </w:r>
      <w:r w:rsidR="005D5574" w:rsidRPr="00566650">
        <w:rPr>
          <w:rFonts w:ascii="Arial" w:eastAsia="Arial" w:hAnsi="Arial" w:cs="Arial"/>
          <w:i/>
        </w:rPr>
        <w:t>C. monogyna</w:t>
      </w:r>
      <w:r w:rsidR="005D5574" w:rsidRPr="00566650">
        <w:rPr>
          <w:rFonts w:ascii="Arial" w:eastAsia="Arial" w:hAnsi="Arial" w:cs="Arial"/>
        </w:rPr>
        <w:t xml:space="preserve"> (Rackham, 2003). A tr</w:t>
      </w:r>
      <w:r w:rsidRPr="00566650">
        <w:rPr>
          <w:rFonts w:ascii="Arial" w:eastAsia="Arial" w:hAnsi="Arial" w:cs="Arial"/>
        </w:rPr>
        <w:t xml:space="preserve">unk up to </w:t>
      </w:r>
      <w:r w:rsidR="005D5574" w:rsidRPr="00566650">
        <w:rPr>
          <w:rFonts w:ascii="Arial" w:eastAsia="Arial" w:hAnsi="Arial" w:cs="Arial"/>
        </w:rPr>
        <w:t xml:space="preserve">8 m in height and </w:t>
      </w:r>
      <w:r w:rsidRPr="00566650">
        <w:rPr>
          <w:rFonts w:ascii="Arial" w:eastAsia="Arial" w:hAnsi="Arial" w:cs="Arial"/>
        </w:rPr>
        <w:t>7</w:t>
      </w:r>
      <w:r w:rsidR="005D5574" w:rsidRPr="00566650">
        <w:rPr>
          <w:rFonts w:ascii="Arial" w:eastAsia="Arial" w:hAnsi="Arial" w:cs="Arial"/>
        </w:rPr>
        <w:t>5</w:t>
      </w:r>
      <w:r w:rsidRPr="00566650">
        <w:rPr>
          <w:rFonts w:ascii="Arial" w:eastAsia="Arial" w:hAnsi="Arial" w:cs="Arial"/>
        </w:rPr>
        <w:t xml:space="preserve"> cm d</w:t>
      </w:r>
      <w:r w:rsidR="005D5574" w:rsidRPr="00566650">
        <w:rPr>
          <w:rFonts w:ascii="Arial" w:eastAsia="Arial" w:hAnsi="Arial" w:cs="Arial"/>
        </w:rPr>
        <w:t>bh</w:t>
      </w:r>
      <w:r w:rsidRPr="00566650">
        <w:rPr>
          <w:rFonts w:ascii="Arial" w:eastAsia="Arial" w:hAnsi="Arial" w:cs="Arial"/>
        </w:rPr>
        <w:t xml:space="preserve"> </w:t>
      </w:r>
      <w:r w:rsidR="005D5574" w:rsidRPr="00566650">
        <w:rPr>
          <w:rFonts w:ascii="Arial" w:eastAsia="Arial" w:hAnsi="Arial" w:cs="Arial"/>
        </w:rPr>
        <w:t xml:space="preserve">is the usual maximum </w:t>
      </w:r>
      <w:r w:rsidRPr="00566650">
        <w:rPr>
          <w:rFonts w:ascii="Arial" w:eastAsia="Arial" w:hAnsi="Arial" w:cs="Arial"/>
        </w:rPr>
        <w:t>(Sell &amp; Murrell, 2014</w:t>
      </w:r>
      <w:r w:rsidRPr="00566650">
        <w:rPr>
          <w:rFonts w:ascii="Arial" w:eastAsia="Arial" w:hAnsi="Arial" w:cs="Arial"/>
          <w:color w:val="000000" w:themeColor="text1"/>
        </w:rPr>
        <w:t>).</w:t>
      </w:r>
      <w:r w:rsidR="005D5574" w:rsidRPr="00566650">
        <w:rPr>
          <w:rFonts w:ascii="Arial" w:eastAsia="Arial" w:hAnsi="Arial" w:cs="Arial"/>
          <w:color w:val="000000" w:themeColor="text1"/>
        </w:rPr>
        <w:t xml:space="preserve"> The largest current individual of </w:t>
      </w:r>
      <w:r w:rsidR="005D5574" w:rsidRPr="00566650">
        <w:rPr>
          <w:rFonts w:ascii="Arial" w:eastAsia="Arial" w:hAnsi="Arial" w:cs="Arial"/>
          <w:i/>
          <w:color w:val="000000" w:themeColor="text1"/>
        </w:rPr>
        <w:t>C. laevigata</w:t>
      </w:r>
      <w:r w:rsidR="005D5574" w:rsidRPr="00566650">
        <w:rPr>
          <w:rFonts w:ascii="Arial" w:eastAsia="Arial" w:hAnsi="Arial" w:cs="Arial"/>
          <w:color w:val="000000" w:themeColor="text1"/>
        </w:rPr>
        <w:t xml:space="preserve"> is recorded in </w:t>
      </w:r>
      <w:proofErr w:type="spellStart"/>
      <w:r w:rsidR="005D5574" w:rsidRPr="00566650">
        <w:rPr>
          <w:rFonts w:ascii="Arial" w:eastAsia="Arial" w:hAnsi="Arial" w:cs="Arial"/>
          <w:color w:val="000000" w:themeColor="text1"/>
        </w:rPr>
        <w:t>Wojanow</w:t>
      </w:r>
      <w:proofErr w:type="spellEnd"/>
      <w:r w:rsidR="005D1E94">
        <w:rPr>
          <w:rFonts w:ascii="Arial" w:eastAsia="Arial" w:hAnsi="Arial" w:cs="Arial"/>
          <w:color w:val="000000" w:themeColor="text1"/>
        </w:rPr>
        <w:t>,</w:t>
      </w:r>
      <w:r w:rsidR="005D5574" w:rsidRPr="00566650">
        <w:rPr>
          <w:rFonts w:ascii="Arial" w:eastAsia="Arial" w:hAnsi="Arial" w:cs="Arial"/>
          <w:color w:val="000000" w:themeColor="text1"/>
        </w:rPr>
        <w:t xml:space="preserve"> </w:t>
      </w:r>
      <w:r w:rsidR="005D1E94" w:rsidRPr="00677625">
        <w:rPr>
          <w:rFonts w:ascii="Arial" w:eastAsia="Arial" w:hAnsi="Arial" w:cs="Arial"/>
          <w:color w:val="000000" w:themeColor="text1"/>
        </w:rPr>
        <w:t>Lower Silesia Province</w:t>
      </w:r>
      <w:r w:rsidR="005D5574" w:rsidRPr="00566650">
        <w:rPr>
          <w:rFonts w:ascii="Arial" w:eastAsia="Arial" w:hAnsi="Arial" w:cs="Arial"/>
          <w:color w:val="000000" w:themeColor="text1"/>
        </w:rPr>
        <w:t xml:space="preserve">, Poland at 11 m height and 65.6 cm </w:t>
      </w:r>
      <w:r w:rsidR="004748E4">
        <w:rPr>
          <w:rFonts w:ascii="Arial" w:eastAsia="Arial" w:hAnsi="Arial" w:cs="Arial"/>
          <w:color w:val="000000" w:themeColor="text1"/>
        </w:rPr>
        <w:t>db</w:t>
      </w:r>
      <w:r w:rsidR="005D5574" w:rsidRPr="00566650">
        <w:rPr>
          <w:rFonts w:ascii="Arial" w:eastAsia="Arial" w:hAnsi="Arial" w:cs="Arial"/>
          <w:color w:val="000000" w:themeColor="text1"/>
        </w:rPr>
        <w:t xml:space="preserve">h Several others taller than 7 m are known in the Czech Republic, Germany and Austria (Monumental Trees, 2020). </w:t>
      </w:r>
    </w:p>
    <w:p w14:paraId="106331B9" w14:textId="2295AC5F"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The roots of </w:t>
      </w:r>
      <w:r w:rsidRPr="00566650">
        <w:rPr>
          <w:rFonts w:ascii="Arial" w:eastAsia="Arial" w:hAnsi="Arial" w:cs="Arial"/>
          <w:i/>
          <w:color w:val="000000"/>
        </w:rPr>
        <w:t>C. laevigata</w:t>
      </w:r>
      <w:r w:rsidRPr="00566650">
        <w:rPr>
          <w:rFonts w:ascii="Arial" w:eastAsia="Arial" w:hAnsi="Arial" w:cs="Arial"/>
          <w:color w:val="000000"/>
        </w:rPr>
        <w:t xml:space="preserve"> tend to be shallow and small in extent compared to the crown as befits a species growing in a woodland understory. This makes it generally unsuitable for growing in avenues or roadsides as it is less wind</w:t>
      </w:r>
      <w:r w:rsidR="004748E4">
        <w:rPr>
          <w:rFonts w:ascii="Arial" w:eastAsia="Arial" w:hAnsi="Arial" w:cs="Arial"/>
          <w:color w:val="000000"/>
        </w:rPr>
        <w:t>-</w:t>
      </w:r>
      <w:r w:rsidRPr="00566650">
        <w:rPr>
          <w:rFonts w:ascii="Arial" w:eastAsia="Arial" w:hAnsi="Arial" w:cs="Arial"/>
          <w:color w:val="000000"/>
        </w:rPr>
        <w:t>firm than other common urban species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The wood is similar to that of other </w:t>
      </w:r>
      <w:r w:rsidRPr="00566650">
        <w:rPr>
          <w:rFonts w:ascii="Arial" w:eastAsia="Arial" w:hAnsi="Arial" w:cs="Arial"/>
          <w:i/>
          <w:color w:val="000000"/>
        </w:rPr>
        <w:t>Crataegus</w:t>
      </w:r>
      <w:r w:rsidRPr="00566650">
        <w:rPr>
          <w:rFonts w:ascii="Arial" w:eastAsia="Arial" w:hAnsi="Arial" w:cs="Arial"/>
          <w:color w:val="000000"/>
        </w:rPr>
        <w:t xml:space="preserve"> species and that </w:t>
      </w:r>
      <w:r w:rsidRPr="00566650">
        <w:rPr>
          <w:rFonts w:ascii="Arial" w:eastAsia="Arial" w:hAnsi="Arial" w:cs="Arial"/>
          <w:color w:val="000000"/>
        </w:rPr>
        <w:lastRenderedPageBreak/>
        <w:t xml:space="preserve">of </w:t>
      </w:r>
      <w:r w:rsidRPr="00566650">
        <w:rPr>
          <w:rFonts w:ascii="Arial" w:eastAsia="Arial" w:hAnsi="Arial" w:cs="Arial"/>
          <w:i/>
          <w:color w:val="000000"/>
        </w:rPr>
        <w:t>Pyrus</w:t>
      </w:r>
      <w:r w:rsidRPr="00566650">
        <w:rPr>
          <w:rFonts w:ascii="Arial" w:eastAsia="Arial" w:hAnsi="Arial" w:cs="Arial"/>
          <w:color w:val="000000"/>
        </w:rPr>
        <w:t>, being reddish-white, diffuse porous and comparatively dense at 0.81-0.88 g/cm</w:t>
      </w:r>
      <w:r w:rsidRPr="00566650">
        <w:rPr>
          <w:rFonts w:ascii="Arial" w:eastAsia="Arial" w:hAnsi="Arial" w:cs="Arial"/>
          <w:color w:val="000000"/>
          <w:vertAlign w:val="superscript"/>
        </w:rPr>
        <w:t>3</w:t>
      </w:r>
      <w:r w:rsidRPr="00566650">
        <w:rPr>
          <w:rFonts w:ascii="Arial" w:eastAsia="Arial" w:hAnsi="Arial" w:cs="Arial"/>
          <w:color w:val="000000"/>
        </w:rPr>
        <w:t xml:space="preserve">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w:t>
      </w:r>
    </w:p>
    <w:p w14:paraId="20B622B5" w14:textId="792E4B86"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Stomata are present only on the lower leaf surface. Salisbury (1928) gave a mean stomatal density for British plants of 147/mm</w:t>
      </w:r>
      <w:r w:rsidRPr="00566650">
        <w:rPr>
          <w:rFonts w:ascii="Arial" w:eastAsia="Arial" w:hAnsi="Arial" w:cs="Arial"/>
          <w:color w:val="000000"/>
          <w:vertAlign w:val="superscript"/>
        </w:rPr>
        <w:t>2</w:t>
      </w:r>
      <w:r w:rsidRPr="00566650">
        <w:rPr>
          <w:rFonts w:ascii="Arial" w:eastAsia="Arial" w:hAnsi="Arial" w:cs="Arial"/>
          <w:color w:val="000000"/>
        </w:rPr>
        <w:t>, with a range of 93-192/mm</w:t>
      </w:r>
      <w:r w:rsidRPr="00566650">
        <w:rPr>
          <w:rFonts w:ascii="Arial" w:eastAsia="Arial" w:hAnsi="Arial" w:cs="Arial"/>
          <w:color w:val="000000"/>
          <w:vertAlign w:val="superscript"/>
        </w:rPr>
        <w:t>2</w:t>
      </w:r>
      <w:r w:rsidRPr="00566650">
        <w:rPr>
          <w:rFonts w:ascii="Arial" w:eastAsia="Arial" w:hAnsi="Arial" w:cs="Arial"/>
          <w:color w:val="000000"/>
        </w:rPr>
        <w:t xml:space="preserve">, in comparison in </w:t>
      </w:r>
      <w:r w:rsidRPr="00566650">
        <w:rPr>
          <w:rFonts w:ascii="Arial" w:eastAsia="Arial" w:hAnsi="Arial" w:cs="Arial"/>
          <w:i/>
          <w:color w:val="000000"/>
        </w:rPr>
        <w:t>C. monogyna</w:t>
      </w:r>
      <w:r w:rsidRPr="00566650">
        <w:rPr>
          <w:rFonts w:ascii="Arial" w:eastAsia="Arial" w:hAnsi="Arial" w:cs="Arial"/>
          <w:color w:val="000000"/>
        </w:rPr>
        <w:t xml:space="preserve"> to a mean of 154 (range 93-225)/mm</w:t>
      </w:r>
      <w:r w:rsidRPr="00566650">
        <w:rPr>
          <w:rFonts w:ascii="Arial" w:eastAsia="Arial" w:hAnsi="Arial" w:cs="Arial"/>
          <w:color w:val="000000"/>
          <w:vertAlign w:val="superscript"/>
        </w:rPr>
        <w:t>2</w:t>
      </w:r>
      <w:r w:rsidRPr="00566650">
        <w:rPr>
          <w:rFonts w:ascii="Arial" w:eastAsia="Arial" w:hAnsi="Arial" w:cs="Arial"/>
          <w:color w:val="000000"/>
        </w:rPr>
        <w:t>. However, more recent measurements yielded a mean of 108 ± 22.3</w:t>
      </w:r>
      <w:r w:rsidRPr="009A6CDA">
        <w:rPr>
          <w:rFonts w:ascii="Arial" w:eastAsia="Arial" w:hAnsi="Arial" w:cs="Arial"/>
          <w:color w:val="000000"/>
        </w:rPr>
        <w:t>/mm</w:t>
      </w:r>
      <w:r w:rsidRPr="004B05D9">
        <w:rPr>
          <w:rFonts w:ascii="Arial" w:eastAsia="Arial" w:hAnsi="Arial" w:cs="Arial"/>
          <w:color w:val="000000"/>
          <w:vertAlign w:val="superscript"/>
        </w:rPr>
        <w:t>2</w:t>
      </w:r>
      <w:r w:rsidRPr="009A6CDA">
        <w:rPr>
          <w:rFonts w:ascii="Arial" w:eastAsia="Arial" w:hAnsi="Arial" w:cs="Arial"/>
          <w:color w:val="000000"/>
        </w:rPr>
        <w:t xml:space="preserve"> (SD, range 92-168) for Worcestershire material and a mean 96 ± 20.5</w:t>
      </w:r>
      <w:r w:rsidR="009A6CDA" w:rsidRPr="009A6CDA">
        <w:rPr>
          <w:rFonts w:ascii="Arial" w:eastAsia="Arial" w:hAnsi="Arial" w:cs="Arial"/>
          <w:color w:val="000000"/>
        </w:rPr>
        <w:t>/mm</w:t>
      </w:r>
      <w:r w:rsidR="009A6CDA" w:rsidRPr="00820E04">
        <w:rPr>
          <w:rFonts w:ascii="Arial" w:eastAsia="Arial" w:hAnsi="Arial" w:cs="Arial"/>
          <w:color w:val="000000"/>
          <w:vertAlign w:val="superscript"/>
        </w:rPr>
        <w:t>2</w:t>
      </w:r>
      <w:r w:rsidRPr="009A6CDA">
        <w:rPr>
          <w:rFonts w:ascii="Arial" w:eastAsia="Arial" w:hAnsi="Arial" w:cs="Arial"/>
          <w:color w:val="000000"/>
        </w:rPr>
        <w:t xml:space="preserve"> (SD, range 60-136) for west-central Polish material co</w:t>
      </w:r>
      <w:r w:rsidRPr="00B201E5">
        <w:rPr>
          <w:rFonts w:ascii="Arial" w:eastAsia="Arial" w:hAnsi="Arial" w:cs="Arial"/>
          <w:color w:val="000000"/>
        </w:rPr>
        <w:t xml:space="preserve">llected 33 km </w:t>
      </w:r>
      <w:r w:rsidRPr="00566650">
        <w:rPr>
          <w:rFonts w:ascii="Arial" w:eastAsia="Arial" w:hAnsi="Arial" w:cs="Arial"/>
          <w:color w:val="000000"/>
        </w:rPr>
        <w:t xml:space="preserve">south of </w:t>
      </w:r>
      <w:proofErr w:type="spellStart"/>
      <w:r w:rsidRPr="00566650">
        <w:rPr>
          <w:rFonts w:ascii="Arial" w:eastAsia="Arial" w:hAnsi="Arial" w:cs="Arial"/>
          <w:color w:val="000000"/>
        </w:rPr>
        <w:t>Kórnik</w:t>
      </w:r>
      <w:proofErr w:type="spellEnd"/>
      <w:r w:rsidRPr="00566650">
        <w:rPr>
          <w:rFonts w:ascii="Arial" w:eastAsia="Arial" w:hAnsi="Arial" w:cs="Arial"/>
        </w:rPr>
        <w:t>.</w:t>
      </w:r>
      <w:r w:rsidRPr="00566650">
        <w:rPr>
          <w:rFonts w:ascii="Arial" w:eastAsia="Arial" w:hAnsi="Arial" w:cs="Arial"/>
          <w:color w:val="000000"/>
        </w:rPr>
        <w:t xml:space="preserve"> </w:t>
      </w:r>
    </w:p>
    <w:p w14:paraId="065E2E5B"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6625202A"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 xml:space="preserve">6.2 │ Mycorrhiza </w:t>
      </w:r>
    </w:p>
    <w:p w14:paraId="67B69766" w14:textId="0626B129" w:rsidR="007F0D44" w:rsidRPr="00C87B7D" w:rsidRDefault="0048344F" w:rsidP="005F7D2D">
      <w:pPr>
        <w:tabs>
          <w:tab w:val="center" w:pos="4320"/>
          <w:tab w:val="right" w:pos="8640"/>
        </w:tabs>
        <w:spacing w:line="360" w:lineRule="auto"/>
        <w:rPr>
          <w:rFonts w:ascii="Arial" w:eastAsia="Arial" w:hAnsi="Arial" w:cs="Arial"/>
        </w:rPr>
      </w:pPr>
      <w:r w:rsidRPr="004B05D9">
        <w:rPr>
          <w:rFonts w:ascii="Arial" w:eastAsia="Arial" w:hAnsi="Arial" w:cs="Arial"/>
        </w:rPr>
        <w:t xml:space="preserve">Data on the mycorrhizal status of </w:t>
      </w:r>
      <w:r w:rsidRPr="004B05D9">
        <w:rPr>
          <w:rFonts w:ascii="Arial" w:eastAsia="Arial" w:hAnsi="Arial" w:cs="Arial"/>
          <w:i/>
          <w:iCs/>
        </w:rPr>
        <w:t>C</w:t>
      </w:r>
      <w:r w:rsidRPr="004B05D9">
        <w:rPr>
          <w:rFonts w:ascii="Arial" w:eastAsia="Arial" w:hAnsi="Arial" w:cs="Arial"/>
        </w:rPr>
        <w:t xml:space="preserve">. </w:t>
      </w:r>
      <w:r w:rsidRPr="004B05D9">
        <w:rPr>
          <w:rFonts w:ascii="Arial" w:eastAsia="Arial" w:hAnsi="Arial" w:cs="Arial"/>
          <w:i/>
          <w:iCs/>
        </w:rPr>
        <w:t>laevigata</w:t>
      </w:r>
      <w:r w:rsidRPr="004B05D9">
        <w:rPr>
          <w:rFonts w:ascii="Arial" w:eastAsia="Arial" w:hAnsi="Arial" w:cs="Arial"/>
          <w:iCs/>
        </w:rPr>
        <w:t xml:space="preserve"> </w:t>
      </w:r>
      <w:r w:rsidRPr="004B05D9">
        <w:rPr>
          <w:rFonts w:ascii="Arial" w:eastAsia="Arial" w:hAnsi="Arial" w:cs="Arial"/>
        </w:rPr>
        <w:t xml:space="preserve">are scarce and </w:t>
      </w:r>
      <w:r w:rsidR="00680464">
        <w:rPr>
          <w:rFonts w:ascii="Arial" w:eastAsia="Arial" w:hAnsi="Arial" w:cs="Arial"/>
        </w:rPr>
        <w:t xml:space="preserve">mostly </w:t>
      </w:r>
      <w:r w:rsidRPr="004B05D9">
        <w:rPr>
          <w:rFonts w:ascii="Arial" w:eastAsia="Arial" w:hAnsi="Arial" w:cs="Arial"/>
        </w:rPr>
        <w:t>come from research conducted over 50 years ago. Based on these reports, Harley and Harley (1987), recogni</w:t>
      </w:r>
      <w:r w:rsidR="00C87B7D">
        <w:rPr>
          <w:rFonts w:ascii="Arial" w:eastAsia="Arial" w:hAnsi="Arial" w:cs="Arial"/>
        </w:rPr>
        <w:t>s</w:t>
      </w:r>
      <w:r w:rsidRPr="004B05D9">
        <w:rPr>
          <w:rFonts w:ascii="Arial" w:eastAsia="Arial" w:hAnsi="Arial" w:cs="Arial"/>
        </w:rPr>
        <w:t xml:space="preserve">ed </w:t>
      </w:r>
      <w:r w:rsidRPr="004B05D9">
        <w:rPr>
          <w:rFonts w:ascii="Arial" w:eastAsia="Arial" w:hAnsi="Arial" w:cs="Arial"/>
          <w:bCs/>
          <w:i/>
          <w:iCs/>
        </w:rPr>
        <w:t>C. laevigata</w:t>
      </w:r>
      <w:r w:rsidRPr="004B05D9">
        <w:rPr>
          <w:rFonts w:ascii="Arial" w:eastAsia="Arial" w:hAnsi="Arial" w:cs="Arial"/>
          <w:b/>
          <w:bCs/>
        </w:rPr>
        <w:t xml:space="preserve"> </w:t>
      </w:r>
      <w:r w:rsidRPr="004B05D9">
        <w:rPr>
          <w:rFonts w:ascii="Arial" w:eastAsia="Arial" w:hAnsi="Arial" w:cs="Arial"/>
        </w:rPr>
        <w:t>as a</w:t>
      </w:r>
      <w:r w:rsidRPr="004B05D9">
        <w:rPr>
          <w:rFonts w:ascii="Arial" w:eastAsia="Arial" w:hAnsi="Arial" w:cs="Arial"/>
          <w:i/>
          <w:iCs/>
        </w:rPr>
        <w:t xml:space="preserve"> </w:t>
      </w:r>
      <w:r w:rsidRPr="004B05D9">
        <w:rPr>
          <w:rFonts w:ascii="Arial" w:eastAsia="Arial" w:hAnsi="Arial" w:cs="Arial"/>
        </w:rPr>
        <w:t>species coloni</w:t>
      </w:r>
      <w:r w:rsidR="00C87B7D">
        <w:rPr>
          <w:rFonts w:ascii="Arial" w:eastAsia="Arial" w:hAnsi="Arial" w:cs="Arial"/>
        </w:rPr>
        <w:t>s</w:t>
      </w:r>
      <w:r w:rsidRPr="004B05D9">
        <w:rPr>
          <w:rFonts w:ascii="Arial" w:eastAsia="Arial" w:hAnsi="Arial" w:cs="Arial"/>
        </w:rPr>
        <w:t xml:space="preserve">ed by both arbuscular and ectomycorrhizal mycorrhiza fungi. </w:t>
      </w:r>
      <w:r w:rsidR="00680464">
        <w:rPr>
          <w:rFonts w:ascii="Arial" w:eastAsia="Arial" w:hAnsi="Arial" w:cs="Arial"/>
        </w:rPr>
        <w:t xml:space="preserve">This is supported by research by </w:t>
      </w:r>
      <w:r w:rsidRPr="004B05D9">
        <w:rPr>
          <w:rFonts w:ascii="Arial" w:eastAsia="Arial" w:hAnsi="Arial" w:cs="Arial"/>
        </w:rPr>
        <w:t>Dominik</w:t>
      </w:r>
      <w:r w:rsidR="00680464">
        <w:rPr>
          <w:rFonts w:ascii="Arial" w:eastAsia="Arial" w:hAnsi="Arial" w:cs="Arial"/>
        </w:rPr>
        <w:t xml:space="preserve"> (</w:t>
      </w:r>
      <w:r w:rsidRPr="004B05D9">
        <w:rPr>
          <w:rFonts w:ascii="Arial" w:eastAsia="Arial" w:hAnsi="Arial" w:cs="Arial"/>
        </w:rPr>
        <w:t>1957</w:t>
      </w:r>
      <w:r w:rsidR="00936651">
        <w:rPr>
          <w:rFonts w:ascii="Arial" w:eastAsia="Arial" w:hAnsi="Arial" w:cs="Arial"/>
        </w:rPr>
        <w:t>, 1963</w:t>
      </w:r>
      <w:r w:rsidRPr="004B05D9">
        <w:rPr>
          <w:rFonts w:ascii="Arial" w:eastAsia="Arial" w:hAnsi="Arial" w:cs="Arial"/>
        </w:rPr>
        <w:t>)</w:t>
      </w:r>
      <w:r w:rsidR="00680464">
        <w:rPr>
          <w:rFonts w:ascii="Arial" w:eastAsia="Arial" w:hAnsi="Arial" w:cs="Arial"/>
        </w:rPr>
        <w:t xml:space="preserve"> and </w:t>
      </w:r>
      <w:proofErr w:type="spellStart"/>
      <w:r w:rsidR="00680464" w:rsidRPr="00680464">
        <w:rPr>
          <w:rFonts w:ascii="Arial" w:eastAsia="Arial" w:hAnsi="Arial" w:cs="Arial"/>
        </w:rPr>
        <w:t>Kovács</w:t>
      </w:r>
      <w:proofErr w:type="spellEnd"/>
      <w:r w:rsidR="00680464" w:rsidRPr="00680464">
        <w:rPr>
          <w:rFonts w:ascii="Arial" w:eastAsia="Arial" w:hAnsi="Arial" w:cs="Arial"/>
        </w:rPr>
        <w:t xml:space="preserve"> and </w:t>
      </w:r>
      <w:proofErr w:type="spellStart"/>
      <w:r w:rsidR="00680464" w:rsidRPr="00680464">
        <w:rPr>
          <w:rFonts w:ascii="Arial" w:eastAsia="Arial" w:hAnsi="Arial" w:cs="Arial"/>
        </w:rPr>
        <w:t>Szigetvári</w:t>
      </w:r>
      <w:proofErr w:type="spellEnd"/>
      <w:r w:rsidR="00680464" w:rsidRPr="00680464">
        <w:rPr>
          <w:rFonts w:ascii="Arial" w:eastAsia="Arial" w:hAnsi="Arial" w:cs="Arial"/>
        </w:rPr>
        <w:t xml:space="preserve"> (2002)</w:t>
      </w:r>
      <w:r w:rsidR="00FF0110">
        <w:rPr>
          <w:rFonts w:ascii="Arial" w:eastAsia="Arial" w:hAnsi="Arial" w:cs="Arial"/>
        </w:rPr>
        <w:t xml:space="preserve"> finding ectomycorrhizal fungi on </w:t>
      </w:r>
      <w:r w:rsidR="00FF0110" w:rsidRPr="004B05D9">
        <w:rPr>
          <w:rFonts w:ascii="Arial" w:eastAsia="Arial" w:hAnsi="Arial" w:cs="Arial"/>
          <w:i/>
          <w:iCs/>
        </w:rPr>
        <w:t>C. monogyna</w:t>
      </w:r>
      <w:r w:rsidR="00680464">
        <w:rPr>
          <w:rFonts w:ascii="Arial" w:eastAsia="Arial" w:hAnsi="Arial" w:cs="Arial"/>
        </w:rPr>
        <w:t xml:space="preserve">. </w:t>
      </w:r>
      <w:r w:rsidRPr="004B05D9">
        <w:rPr>
          <w:rFonts w:ascii="Arial" w:eastAsia="Arial" w:hAnsi="Arial" w:cs="Arial"/>
        </w:rPr>
        <w:t xml:space="preserve"> </w:t>
      </w:r>
      <w:r w:rsidR="00FF0110">
        <w:rPr>
          <w:rFonts w:ascii="Arial" w:eastAsia="Arial" w:hAnsi="Arial" w:cs="Arial"/>
        </w:rPr>
        <w:t>However</w:t>
      </w:r>
      <w:r w:rsidRPr="004B05D9">
        <w:rPr>
          <w:rFonts w:ascii="Arial" w:eastAsia="Arial" w:hAnsi="Arial" w:cs="Arial"/>
        </w:rPr>
        <w:t>, data from recent publications on the mycorrhizal status of trees (</w:t>
      </w:r>
      <w:proofErr w:type="spellStart"/>
      <w:r w:rsidRPr="004B05D9">
        <w:rPr>
          <w:rFonts w:ascii="Arial" w:eastAsia="Arial" w:hAnsi="Arial" w:cs="Arial"/>
          <w:bCs/>
        </w:rPr>
        <w:t>Brundrett</w:t>
      </w:r>
      <w:proofErr w:type="spellEnd"/>
      <w:r w:rsidRPr="004B05D9">
        <w:rPr>
          <w:rFonts w:ascii="Arial" w:eastAsia="Arial" w:hAnsi="Arial" w:cs="Arial"/>
          <w:bCs/>
        </w:rPr>
        <w:t xml:space="preserve"> &amp; </w:t>
      </w:r>
      <w:proofErr w:type="spellStart"/>
      <w:r w:rsidRPr="004B05D9">
        <w:rPr>
          <w:rFonts w:ascii="Arial" w:eastAsia="Arial" w:hAnsi="Arial" w:cs="Arial"/>
          <w:bCs/>
        </w:rPr>
        <w:t>Tedersoo</w:t>
      </w:r>
      <w:proofErr w:type="spellEnd"/>
      <w:r w:rsidRPr="004B05D9">
        <w:rPr>
          <w:rFonts w:ascii="Arial" w:eastAsia="Arial" w:hAnsi="Arial" w:cs="Arial"/>
          <w:bCs/>
        </w:rPr>
        <w:t>, 2019</w:t>
      </w:r>
      <w:r w:rsidR="00B063C9">
        <w:rPr>
          <w:rFonts w:ascii="Arial" w:eastAsia="Arial" w:hAnsi="Arial" w:cs="Arial"/>
          <w:bCs/>
        </w:rPr>
        <w:t>,</w:t>
      </w:r>
      <w:r w:rsidRPr="004B05D9">
        <w:rPr>
          <w:rFonts w:ascii="Arial" w:eastAsia="Arial" w:hAnsi="Arial" w:cs="Arial"/>
          <w:bCs/>
        </w:rPr>
        <w:t xml:space="preserve"> 2020</w:t>
      </w:r>
      <w:r w:rsidRPr="004B05D9">
        <w:rPr>
          <w:rFonts w:ascii="Arial" w:eastAsia="Arial" w:hAnsi="Arial" w:cs="Arial"/>
        </w:rPr>
        <w:t xml:space="preserve">) </w:t>
      </w:r>
      <w:r w:rsidR="00FF0110">
        <w:rPr>
          <w:rFonts w:ascii="Arial" w:eastAsia="Arial" w:hAnsi="Arial" w:cs="Arial"/>
        </w:rPr>
        <w:t>suggests</w:t>
      </w:r>
      <w:r w:rsidR="00FF0110" w:rsidRPr="004B05D9">
        <w:rPr>
          <w:rFonts w:ascii="Arial" w:eastAsia="Arial" w:hAnsi="Arial" w:cs="Arial"/>
        </w:rPr>
        <w:t xml:space="preserve"> </w:t>
      </w:r>
      <w:r w:rsidRPr="004B05D9">
        <w:rPr>
          <w:rFonts w:ascii="Arial" w:eastAsia="Arial" w:hAnsi="Arial" w:cs="Arial"/>
        </w:rPr>
        <w:t xml:space="preserve">that trees of the genus </w:t>
      </w:r>
      <w:r w:rsidRPr="004B05D9">
        <w:rPr>
          <w:rFonts w:ascii="Arial" w:eastAsia="Arial" w:hAnsi="Arial" w:cs="Arial"/>
          <w:i/>
        </w:rPr>
        <w:t>Crataegus</w:t>
      </w:r>
      <w:r w:rsidRPr="004B05D9">
        <w:rPr>
          <w:rFonts w:ascii="Arial" w:eastAsia="Arial" w:hAnsi="Arial" w:cs="Arial"/>
        </w:rPr>
        <w:t xml:space="preserve"> form only arbuscular mycorrhiza, and </w:t>
      </w:r>
      <w:r w:rsidR="00FF0110">
        <w:rPr>
          <w:rFonts w:ascii="Arial" w:eastAsia="Arial" w:hAnsi="Arial" w:cs="Arial"/>
        </w:rPr>
        <w:t xml:space="preserve">the authors state that </w:t>
      </w:r>
      <w:r w:rsidRPr="004B05D9">
        <w:rPr>
          <w:rFonts w:ascii="Arial" w:eastAsia="Arial" w:hAnsi="Arial" w:cs="Arial"/>
        </w:rPr>
        <w:t>the relationship</w:t>
      </w:r>
      <w:r w:rsidR="00FF0110">
        <w:rPr>
          <w:rFonts w:ascii="Arial" w:eastAsia="Arial" w:hAnsi="Arial" w:cs="Arial"/>
        </w:rPr>
        <w:t xml:space="preserve"> of </w:t>
      </w:r>
      <w:r w:rsidR="0027339F" w:rsidRPr="004B05D9">
        <w:rPr>
          <w:rFonts w:ascii="Arial" w:eastAsia="Arial" w:hAnsi="Arial" w:cs="Arial"/>
          <w:i/>
          <w:iCs/>
        </w:rPr>
        <w:t>Crat</w:t>
      </w:r>
      <w:r w:rsidR="0027339F">
        <w:rPr>
          <w:rFonts w:ascii="Arial" w:eastAsia="Arial" w:hAnsi="Arial" w:cs="Arial"/>
          <w:i/>
          <w:iCs/>
        </w:rPr>
        <w:t>ae</w:t>
      </w:r>
      <w:r w:rsidR="0027339F" w:rsidRPr="004B05D9">
        <w:rPr>
          <w:rFonts w:ascii="Arial" w:eastAsia="Arial" w:hAnsi="Arial" w:cs="Arial"/>
          <w:i/>
          <w:iCs/>
        </w:rPr>
        <w:t>gus</w:t>
      </w:r>
      <w:r w:rsidR="0027339F">
        <w:rPr>
          <w:rFonts w:ascii="Arial" w:eastAsia="Arial" w:hAnsi="Arial" w:cs="Arial"/>
        </w:rPr>
        <w:t xml:space="preserve"> </w:t>
      </w:r>
      <w:r w:rsidRPr="004B05D9">
        <w:rPr>
          <w:rFonts w:ascii="Arial" w:eastAsia="Arial" w:hAnsi="Arial" w:cs="Arial"/>
        </w:rPr>
        <w:t xml:space="preserve">with ectomycorrhizal fungi should be regarded as an error. To add </w:t>
      </w:r>
      <w:r w:rsidR="009F3D4B" w:rsidRPr="004B05D9">
        <w:rPr>
          <w:rFonts w:ascii="Arial" w:eastAsia="Arial" w:hAnsi="Arial" w:cs="Arial"/>
        </w:rPr>
        <w:t xml:space="preserve">evidence </w:t>
      </w:r>
      <w:r w:rsidRPr="004B05D9">
        <w:rPr>
          <w:rFonts w:ascii="Arial" w:eastAsia="Arial" w:hAnsi="Arial" w:cs="Arial"/>
        </w:rPr>
        <w:t xml:space="preserve">to this, the mycorrhizal status of </w:t>
      </w:r>
      <w:r w:rsidRPr="004B05D9">
        <w:rPr>
          <w:rFonts w:ascii="Arial" w:eastAsia="Arial" w:hAnsi="Arial" w:cs="Arial"/>
          <w:i/>
        </w:rPr>
        <w:t>C. laevigata</w:t>
      </w:r>
      <w:r w:rsidRPr="004B05D9">
        <w:rPr>
          <w:rFonts w:ascii="Arial" w:eastAsia="Arial" w:hAnsi="Arial" w:cs="Arial"/>
        </w:rPr>
        <w:t xml:space="preserve"> growing on two sites in Poland was investigated. </w:t>
      </w:r>
      <w:r w:rsidR="007E08FA">
        <w:rPr>
          <w:rFonts w:ascii="Arial" w:eastAsia="Arial" w:hAnsi="Arial" w:cs="Arial"/>
        </w:rPr>
        <w:t>T</w:t>
      </w:r>
      <w:r w:rsidR="007E08FA" w:rsidRPr="00445EE1">
        <w:rPr>
          <w:rFonts w:ascii="Arial" w:eastAsia="Arial" w:hAnsi="Arial" w:cs="Arial"/>
        </w:rPr>
        <w:t xml:space="preserve">he colonization of the roots by arbuscular fungi was confirmed by observing the occurrence of hyphae, appressoria, and vesicles (Figure 4). </w:t>
      </w:r>
      <w:r w:rsidRPr="004B05D9">
        <w:rPr>
          <w:rFonts w:ascii="Arial" w:eastAsia="Arial" w:hAnsi="Arial" w:cs="Arial"/>
        </w:rPr>
        <w:t>No ectomycorrhizas were found in the analy</w:t>
      </w:r>
      <w:r w:rsidR="000D3DBF">
        <w:rPr>
          <w:rFonts w:ascii="Arial" w:eastAsia="Arial" w:hAnsi="Arial" w:cs="Arial"/>
        </w:rPr>
        <w:t>s</w:t>
      </w:r>
      <w:r w:rsidRPr="004B05D9">
        <w:rPr>
          <w:rFonts w:ascii="Arial" w:eastAsia="Arial" w:hAnsi="Arial" w:cs="Arial"/>
        </w:rPr>
        <w:t>ed samples</w:t>
      </w:r>
      <w:r w:rsidR="007E08FA">
        <w:rPr>
          <w:rFonts w:ascii="Arial" w:eastAsia="Arial" w:hAnsi="Arial" w:cs="Arial"/>
        </w:rPr>
        <w:t xml:space="preserve"> although this does not rule out ectomycorrhizal fungi elsewhere</w:t>
      </w:r>
      <w:r w:rsidRPr="004B05D9">
        <w:rPr>
          <w:rFonts w:ascii="Arial" w:eastAsia="Arial" w:hAnsi="Arial" w:cs="Arial"/>
        </w:rPr>
        <w:t xml:space="preserve">. Fine roots of </w:t>
      </w:r>
      <w:r w:rsidRPr="004B05D9">
        <w:rPr>
          <w:rFonts w:ascii="Arial" w:eastAsia="Arial" w:hAnsi="Arial" w:cs="Arial"/>
          <w:i/>
        </w:rPr>
        <w:t>C. laevigata</w:t>
      </w:r>
      <w:r w:rsidRPr="004B05D9">
        <w:rPr>
          <w:rFonts w:ascii="Arial" w:eastAsia="Arial" w:hAnsi="Arial" w:cs="Arial"/>
        </w:rPr>
        <w:t xml:space="preserve"> were also coloni</w:t>
      </w:r>
      <w:r w:rsidR="00C87B7D">
        <w:rPr>
          <w:rFonts w:ascii="Arial" w:eastAsia="Arial" w:hAnsi="Arial" w:cs="Arial"/>
        </w:rPr>
        <w:t>s</w:t>
      </w:r>
      <w:r w:rsidRPr="004B05D9">
        <w:rPr>
          <w:rFonts w:ascii="Arial" w:eastAsia="Arial" w:hAnsi="Arial" w:cs="Arial"/>
        </w:rPr>
        <w:t xml:space="preserve">ed by dark septate endophytes. </w:t>
      </w:r>
    </w:p>
    <w:p w14:paraId="62DB1438" w14:textId="77777777" w:rsidR="007F0D44" w:rsidRPr="00C87B7D"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09A3A554"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 xml:space="preserve">6.3 │ Perennation: reproduction </w:t>
      </w:r>
    </w:p>
    <w:p w14:paraId="21473D4A" w14:textId="7A5DFFB5" w:rsidR="00920446" w:rsidRPr="00566650" w:rsidRDefault="004C3358" w:rsidP="005F7D2D">
      <w:pPr>
        <w:spacing w:line="360" w:lineRule="auto"/>
        <w:rPr>
          <w:rFonts w:ascii="Arial" w:eastAsia="Arial" w:hAnsi="Arial" w:cs="Arial"/>
          <w:color w:val="000000" w:themeColor="text1"/>
        </w:rPr>
      </w:pPr>
      <w:r w:rsidRPr="00D8127B">
        <w:rPr>
          <w:rFonts w:ascii="Arial" w:eastAsia="Arial" w:hAnsi="Arial" w:cs="Arial"/>
          <w:i/>
          <w:color w:val="000000"/>
        </w:rPr>
        <w:t>Crataegus laevigata</w:t>
      </w:r>
      <w:r w:rsidRPr="009C2E68">
        <w:rPr>
          <w:rFonts w:ascii="Arial" w:eastAsia="Arial" w:hAnsi="Arial" w:cs="Arial"/>
          <w:color w:val="000000"/>
        </w:rPr>
        <w:t xml:space="preserve"> is </w:t>
      </w:r>
      <w:r w:rsidR="00EA2412">
        <w:rPr>
          <w:rFonts w:ascii="Arial" w:eastAsia="Arial" w:hAnsi="Arial" w:cs="Arial"/>
          <w:color w:val="000000"/>
        </w:rPr>
        <w:t xml:space="preserve">normally a </w:t>
      </w:r>
      <w:r w:rsidRPr="00EA2412">
        <w:rPr>
          <w:rFonts w:ascii="Arial" w:eastAsia="Arial" w:hAnsi="Arial" w:cs="Arial"/>
          <w:color w:val="000000"/>
        </w:rPr>
        <w:t xml:space="preserve">non-clonal phanerophyte (Hill et al., 2004) although it </w:t>
      </w:r>
      <w:r w:rsidR="00EA2412">
        <w:rPr>
          <w:rFonts w:ascii="Arial" w:eastAsia="Arial" w:hAnsi="Arial" w:cs="Arial"/>
          <w:color w:val="000000"/>
        </w:rPr>
        <w:t>may occasionally</w:t>
      </w:r>
      <w:r w:rsidRPr="00EA2412">
        <w:rPr>
          <w:rFonts w:ascii="Arial" w:eastAsia="Arial" w:hAnsi="Arial" w:cs="Arial"/>
          <w:color w:val="000000"/>
        </w:rPr>
        <w:t xml:space="preserve"> spread locally by the layering of branches. For all practical purposes, spread is primarily by seed. Flowering starts at around 15 years of age, or 15 years after coppicing, similar to </w:t>
      </w:r>
      <w:r w:rsidRPr="00EA2412">
        <w:rPr>
          <w:rFonts w:ascii="Arial" w:eastAsia="Arial" w:hAnsi="Arial" w:cs="Arial"/>
          <w:i/>
          <w:color w:val="000000"/>
        </w:rPr>
        <w:t>C. monogyna</w:t>
      </w:r>
      <w:r w:rsidRPr="00EA2412">
        <w:rPr>
          <w:rFonts w:ascii="Arial" w:eastAsia="Arial" w:hAnsi="Arial" w:cs="Arial"/>
          <w:color w:val="000000"/>
        </w:rPr>
        <w:t xml:space="preserve"> (</w:t>
      </w:r>
      <w:proofErr w:type="spellStart"/>
      <w:r w:rsidRPr="00EA2412">
        <w:rPr>
          <w:rFonts w:ascii="Arial" w:eastAsia="Arial" w:hAnsi="Arial" w:cs="Arial"/>
          <w:color w:val="000000"/>
        </w:rPr>
        <w:t>Gosler</w:t>
      </w:r>
      <w:proofErr w:type="spellEnd"/>
      <w:r w:rsidRPr="00EA2412">
        <w:rPr>
          <w:rFonts w:ascii="Arial" w:eastAsia="Arial" w:hAnsi="Arial" w:cs="Arial"/>
          <w:color w:val="000000"/>
        </w:rPr>
        <w:t xml:space="preserve">, 1990). </w:t>
      </w:r>
      <w:r w:rsidRPr="00682C6B">
        <w:rPr>
          <w:rFonts w:ascii="Arial" w:eastAsia="Arial" w:hAnsi="Arial" w:cs="Arial"/>
          <w:i/>
          <w:color w:val="000000"/>
        </w:rPr>
        <w:t>Crataegus</w:t>
      </w:r>
      <w:r w:rsidRPr="00D8127B">
        <w:rPr>
          <w:rFonts w:ascii="Arial" w:eastAsia="Arial" w:hAnsi="Arial" w:cs="Arial"/>
          <w:color w:val="000000"/>
        </w:rPr>
        <w:t xml:space="preserve"> species in general are easily propagated by grafting and budding (Bonner &amp; </w:t>
      </w:r>
      <w:proofErr w:type="spellStart"/>
      <w:r w:rsidRPr="00D8127B">
        <w:rPr>
          <w:rFonts w:ascii="Arial" w:eastAsia="Arial" w:hAnsi="Arial" w:cs="Arial"/>
          <w:color w:val="000000"/>
        </w:rPr>
        <w:t>Karrfalt</w:t>
      </w:r>
      <w:proofErr w:type="spellEnd"/>
      <w:r w:rsidRPr="00EC3CFE">
        <w:rPr>
          <w:rFonts w:ascii="Arial" w:eastAsia="Arial" w:hAnsi="Arial" w:cs="Arial"/>
        </w:rPr>
        <w:t xml:space="preserve">, </w:t>
      </w:r>
      <w:r w:rsidRPr="00EC3CFE">
        <w:rPr>
          <w:rFonts w:ascii="Arial" w:eastAsia="Arial" w:hAnsi="Arial" w:cs="Arial"/>
          <w:color w:val="000000"/>
        </w:rPr>
        <w:t xml:space="preserve">2008). As with </w:t>
      </w:r>
      <w:r w:rsidRPr="00EC3CFE">
        <w:rPr>
          <w:rFonts w:ascii="Arial" w:eastAsia="Arial" w:hAnsi="Arial" w:cs="Arial"/>
          <w:i/>
          <w:color w:val="000000"/>
        </w:rPr>
        <w:t>C. monogyna</w:t>
      </w:r>
      <w:r w:rsidRPr="00EC3CFE">
        <w:rPr>
          <w:rFonts w:ascii="Arial" w:eastAsia="Arial" w:hAnsi="Arial" w:cs="Arial"/>
          <w:color w:val="000000"/>
        </w:rPr>
        <w:t xml:space="preserve">, </w:t>
      </w:r>
      <w:r w:rsidRPr="00EC3CFE">
        <w:rPr>
          <w:rFonts w:ascii="Arial" w:eastAsia="Arial" w:hAnsi="Arial" w:cs="Arial"/>
          <w:i/>
          <w:color w:val="000000"/>
        </w:rPr>
        <w:t>C. laevigata</w:t>
      </w:r>
      <w:r w:rsidRPr="00602F06">
        <w:rPr>
          <w:rFonts w:ascii="Arial" w:eastAsia="Arial" w:hAnsi="Arial" w:cs="Arial"/>
          <w:color w:val="000000"/>
        </w:rPr>
        <w:t xml:space="preserve"> l</w:t>
      </w:r>
      <w:r w:rsidRPr="008971B8">
        <w:rPr>
          <w:rFonts w:ascii="Arial" w:eastAsia="Arial" w:hAnsi="Arial" w:cs="Arial"/>
          <w:color w:val="000000"/>
        </w:rPr>
        <w:t>ives for more than a century (</w:t>
      </w:r>
      <w:proofErr w:type="spellStart"/>
      <w:r w:rsidRPr="008971B8">
        <w:rPr>
          <w:rFonts w:ascii="Arial" w:eastAsia="Arial" w:hAnsi="Arial" w:cs="Arial"/>
          <w:color w:val="000000"/>
        </w:rPr>
        <w:t>Gosler</w:t>
      </w:r>
      <w:proofErr w:type="spellEnd"/>
      <w:r w:rsidRPr="008971B8">
        <w:rPr>
          <w:rFonts w:ascii="Arial" w:eastAsia="Arial" w:hAnsi="Arial" w:cs="Arial"/>
          <w:color w:val="000000"/>
        </w:rPr>
        <w:t xml:space="preserve">, </w:t>
      </w:r>
      <w:r w:rsidRPr="003E3020">
        <w:rPr>
          <w:rFonts w:ascii="Arial" w:eastAsia="Arial" w:hAnsi="Arial" w:cs="Arial"/>
          <w:color w:val="000000" w:themeColor="text1"/>
        </w:rPr>
        <w:t>1990).</w:t>
      </w:r>
      <w:r w:rsidR="00920446" w:rsidRPr="00C86711">
        <w:rPr>
          <w:rFonts w:ascii="Arial" w:eastAsia="Arial" w:hAnsi="Arial" w:cs="Arial"/>
          <w:color w:val="000000" w:themeColor="text1"/>
        </w:rPr>
        <w:t xml:space="preserve"> </w:t>
      </w:r>
      <w:r w:rsidR="00920446" w:rsidRPr="009A6CDA">
        <w:rPr>
          <w:rFonts w:ascii="Arial" w:eastAsia="Arial" w:hAnsi="Arial" w:cs="Arial"/>
          <w:color w:val="000000" w:themeColor="text1"/>
        </w:rPr>
        <w:t xml:space="preserve">However, the oldest known </w:t>
      </w:r>
      <w:r w:rsidR="00920446" w:rsidRPr="009A6CDA">
        <w:rPr>
          <w:rFonts w:ascii="Arial" w:eastAsia="Arial" w:hAnsi="Arial" w:cs="Arial"/>
          <w:i/>
          <w:iCs/>
          <w:color w:val="000000" w:themeColor="text1"/>
        </w:rPr>
        <w:t>C. laevigata</w:t>
      </w:r>
      <w:r w:rsidR="00920446" w:rsidRPr="009A6CDA">
        <w:rPr>
          <w:rFonts w:ascii="Arial" w:eastAsia="Arial" w:hAnsi="Arial" w:cs="Arial"/>
          <w:color w:val="000000" w:themeColor="text1"/>
        </w:rPr>
        <w:t xml:space="preserve"> trees, in </w:t>
      </w:r>
      <w:proofErr w:type="spellStart"/>
      <w:r w:rsidR="009A6CDA">
        <w:rPr>
          <w:rFonts w:ascii="Arial" w:eastAsia="Arial" w:hAnsi="Arial" w:cs="Arial"/>
          <w:color w:val="000000" w:themeColor="text1"/>
        </w:rPr>
        <w:t>N</w:t>
      </w:r>
      <w:r w:rsidR="009A6CDA" w:rsidRPr="00D85F5F">
        <w:rPr>
          <w:rFonts w:ascii="Arial" w:eastAsia="Arial" w:hAnsi="Arial" w:cs="Arial"/>
          <w:color w:val="000000" w:themeColor="text1"/>
        </w:rPr>
        <w:t>ový</w:t>
      </w:r>
      <w:proofErr w:type="spellEnd"/>
      <w:r w:rsidR="009A6CDA" w:rsidRPr="00D85F5F">
        <w:rPr>
          <w:rFonts w:ascii="Arial" w:eastAsia="Arial" w:hAnsi="Arial" w:cs="Arial"/>
          <w:color w:val="000000" w:themeColor="text1"/>
        </w:rPr>
        <w:t xml:space="preserve"> </w:t>
      </w:r>
      <w:proofErr w:type="spellStart"/>
      <w:r w:rsidR="009A6CDA">
        <w:rPr>
          <w:rFonts w:ascii="Arial" w:eastAsia="Arial" w:hAnsi="Arial" w:cs="Arial"/>
          <w:color w:val="000000" w:themeColor="text1"/>
        </w:rPr>
        <w:t>O</w:t>
      </w:r>
      <w:r w:rsidR="009A6CDA" w:rsidRPr="00D85F5F">
        <w:rPr>
          <w:rFonts w:ascii="Arial" w:eastAsia="Arial" w:hAnsi="Arial" w:cs="Arial"/>
          <w:color w:val="000000" w:themeColor="text1"/>
        </w:rPr>
        <w:t>ldřichov</w:t>
      </w:r>
      <w:proofErr w:type="spellEnd"/>
      <w:r w:rsidR="009A6CDA">
        <w:rPr>
          <w:rFonts w:ascii="Arial" w:eastAsia="Arial" w:hAnsi="Arial" w:cs="Arial"/>
          <w:color w:val="000000" w:themeColor="text1"/>
        </w:rPr>
        <w:t xml:space="preserve">, </w:t>
      </w:r>
      <w:r w:rsidR="00920446" w:rsidRPr="009A6CDA">
        <w:rPr>
          <w:rFonts w:ascii="Arial" w:eastAsia="Arial" w:hAnsi="Arial" w:cs="Arial"/>
          <w:color w:val="000000" w:themeColor="text1"/>
        </w:rPr>
        <w:t xml:space="preserve">Czech Republic and in </w:t>
      </w:r>
      <w:proofErr w:type="spellStart"/>
      <w:r w:rsidR="009A6CDA">
        <w:rPr>
          <w:rFonts w:ascii="Arial" w:eastAsia="Arial" w:hAnsi="Arial" w:cs="Arial"/>
          <w:color w:val="000000" w:themeColor="text1"/>
        </w:rPr>
        <w:t>Alsfeld</w:t>
      </w:r>
      <w:proofErr w:type="spellEnd"/>
      <w:r w:rsidR="009A6CDA">
        <w:rPr>
          <w:rFonts w:ascii="Arial" w:eastAsia="Arial" w:hAnsi="Arial" w:cs="Arial"/>
          <w:color w:val="000000" w:themeColor="text1"/>
        </w:rPr>
        <w:t xml:space="preserve">, </w:t>
      </w:r>
      <w:r w:rsidR="00920446" w:rsidRPr="009A6CDA">
        <w:rPr>
          <w:rFonts w:ascii="Arial" w:eastAsia="Arial" w:hAnsi="Arial" w:cs="Arial"/>
          <w:color w:val="000000" w:themeColor="text1"/>
        </w:rPr>
        <w:t>Germany</w:t>
      </w:r>
      <w:r w:rsidR="00920446" w:rsidRPr="00566650">
        <w:rPr>
          <w:rFonts w:ascii="Arial" w:eastAsia="Arial" w:hAnsi="Arial" w:cs="Arial"/>
          <w:color w:val="000000" w:themeColor="text1"/>
        </w:rPr>
        <w:t xml:space="preserve">, are 170 ± 20 years old, compared to a 670 year old </w:t>
      </w:r>
      <w:r w:rsidR="00920446" w:rsidRPr="00566650">
        <w:rPr>
          <w:rFonts w:ascii="Arial" w:eastAsia="Arial" w:hAnsi="Arial" w:cs="Arial"/>
          <w:i/>
          <w:iCs/>
          <w:color w:val="000000" w:themeColor="text1"/>
        </w:rPr>
        <w:t>C. monogyna</w:t>
      </w:r>
      <w:r w:rsidR="00920446" w:rsidRPr="00566650">
        <w:rPr>
          <w:rFonts w:ascii="Arial" w:eastAsia="Arial" w:hAnsi="Arial" w:cs="Arial"/>
          <w:color w:val="000000" w:themeColor="text1"/>
        </w:rPr>
        <w:t xml:space="preserve"> at </w:t>
      </w:r>
      <w:proofErr w:type="spellStart"/>
      <w:r w:rsidR="00920446" w:rsidRPr="00566650">
        <w:rPr>
          <w:rFonts w:ascii="Arial" w:eastAsia="Arial" w:hAnsi="Arial" w:cs="Arial"/>
          <w:color w:val="000000" w:themeColor="text1"/>
        </w:rPr>
        <w:t>Bouquetot</w:t>
      </w:r>
      <w:proofErr w:type="spellEnd"/>
      <w:r w:rsidR="00920446" w:rsidRPr="00566650">
        <w:rPr>
          <w:rFonts w:ascii="Arial" w:eastAsia="Arial" w:hAnsi="Arial" w:cs="Arial"/>
          <w:color w:val="000000" w:themeColor="text1"/>
        </w:rPr>
        <w:t>, France (Monumental Trees, 2020).</w:t>
      </w:r>
    </w:p>
    <w:p w14:paraId="323D1021"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6BA091A2"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 xml:space="preserve">6.4 │ Chromosomes </w:t>
      </w:r>
    </w:p>
    <w:p w14:paraId="09450AE9" w14:textId="0DEAA05E" w:rsidR="007F0D44" w:rsidRPr="00566650"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color w:val="000000"/>
        </w:rPr>
        <w:t>2n = 34 (Stace</w:t>
      </w:r>
      <w:r w:rsidR="00897234">
        <w:rPr>
          <w:rFonts w:ascii="Arial" w:eastAsia="Arial" w:hAnsi="Arial" w:cs="Arial"/>
          <w:color w:val="000000"/>
        </w:rPr>
        <w:t>,</w:t>
      </w:r>
      <w:r w:rsidRPr="00566650">
        <w:rPr>
          <w:rFonts w:ascii="Arial" w:eastAsia="Arial" w:hAnsi="Arial" w:cs="Arial"/>
          <w:color w:val="000000"/>
        </w:rPr>
        <w:t xml:space="preserve"> 2019). There is no evidence of polyploidy in Europe </w:t>
      </w:r>
      <w:r w:rsidRPr="00566650">
        <w:rPr>
          <w:rFonts w:ascii="Arial" w:eastAsia="Arial" w:hAnsi="Arial" w:cs="Arial"/>
        </w:rPr>
        <w:t>(</w:t>
      </w:r>
      <w:proofErr w:type="spellStart"/>
      <w:r w:rsidRPr="00566650">
        <w:rPr>
          <w:rFonts w:ascii="Arial" w:eastAsia="Arial" w:hAnsi="Arial" w:cs="Arial"/>
        </w:rPr>
        <w:t>Gladkova</w:t>
      </w:r>
      <w:proofErr w:type="spellEnd"/>
      <w:r w:rsidRPr="00566650">
        <w:rPr>
          <w:rFonts w:ascii="Arial" w:eastAsia="Arial" w:hAnsi="Arial" w:cs="Arial"/>
        </w:rPr>
        <w:t>, 1968; Talent &amp; Dickinson, 2005)</w:t>
      </w:r>
      <w:r w:rsidRPr="00566650">
        <w:rPr>
          <w:rFonts w:ascii="Arial" w:eastAsia="Arial" w:hAnsi="Arial" w:cs="Arial"/>
          <w:color w:val="000000"/>
        </w:rPr>
        <w:t xml:space="preserve"> but a tetraploid has been recorded from Washington State, USA (Lo et al.</w:t>
      </w:r>
      <w:r w:rsidR="00920446" w:rsidRPr="00566650">
        <w:rPr>
          <w:rFonts w:ascii="Arial" w:eastAsia="Arial" w:hAnsi="Arial" w:cs="Arial"/>
          <w:color w:val="000000"/>
        </w:rPr>
        <w:t>,</w:t>
      </w:r>
      <w:r w:rsidRPr="00566650">
        <w:rPr>
          <w:rFonts w:ascii="Arial" w:eastAsia="Arial" w:hAnsi="Arial" w:cs="Arial"/>
          <w:color w:val="000000"/>
        </w:rPr>
        <w:t xml:space="preserve"> 2007). The hybrid between </w:t>
      </w:r>
      <w:r w:rsidRPr="00566650">
        <w:rPr>
          <w:rFonts w:ascii="Arial" w:eastAsia="Arial" w:hAnsi="Arial" w:cs="Arial"/>
          <w:i/>
          <w:color w:val="000000"/>
        </w:rPr>
        <w:t>C. laevigata</w:t>
      </w:r>
      <w:r w:rsidRPr="00566650">
        <w:rPr>
          <w:rFonts w:ascii="Arial" w:eastAsia="Arial" w:hAnsi="Arial" w:cs="Arial"/>
          <w:color w:val="000000"/>
        </w:rPr>
        <w:t xml:space="preserve"> and </w:t>
      </w:r>
      <w:r w:rsidRPr="00566650">
        <w:rPr>
          <w:rFonts w:ascii="Arial" w:eastAsia="Arial" w:hAnsi="Arial" w:cs="Arial"/>
          <w:i/>
          <w:color w:val="000000"/>
        </w:rPr>
        <w:t>C. monogyna</w:t>
      </w:r>
      <w:r w:rsidRPr="00566650">
        <w:rPr>
          <w:rFonts w:ascii="Arial" w:eastAsia="Arial" w:hAnsi="Arial" w:cs="Arial"/>
          <w:color w:val="000000"/>
        </w:rPr>
        <w:t xml:space="preserve"> (Section 8.2) has the same number of chromosomes as </w:t>
      </w:r>
      <w:r w:rsidRPr="00566650">
        <w:rPr>
          <w:rFonts w:ascii="Arial" w:eastAsia="Arial" w:hAnsi="Arial" w:cs="Arial"/>
          <w:i/>
          <w:color w:val="000000"/>
        </w:rPr>
        <w:t>C. laevigata</w:t>
      </w:r>
      <w:r w:rsidRPr="00566650">
        <w:rPr>
          <w:rFonts w:ascii="Arial" w:eastAsia="Arial" w:hAnsi="Arial" w:cs="Arial"/>
          <w:color w:val="000000"/>
        </w:rPr>
        <w:t xml:space="preserve"> (Stace, 2019).</w:t>
      </w:r>
    </w:p>
    <w:p w14:paraId="41D8FD66" w14:textId="6D7EDD65"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Diploid genome size </w:t>
      </w:r>
      <w:r w:rsidR="001E693D">
        <w:rPr>
          <w:rFonts w:ascii="Arial" w:eastAsia="Arial" w:hAnsi="Arial" w:cs="Arial"/>
          <w:color w:val="000000"/>
        </w:rPr>
        <w:t xml:space="preserve">(2C DNA) </w:t>
      </w:r>
      <w:r w:rsidRPr="00566650">
        <w:rPr>
          <w:rFonts w:ascii="Arial" w:eastAsia="Arial" w:hAnsi="Arial" w:cs="Arial"/>
          <w:color w:val="000000"/>
        </w:rPr>
        <w:t xml:space="preserve">has been measured at 1.40 ± 0.13 </w:t>
      </w:r>
      <w:proofErr w:type="spellStart"/>
      <w:r w:rsidRPr="00566650">
        <w:rPr>
          <w:rFonts w:ascii="Arial" w:eastAsia="Arial" w:hAnsi="Arial" w:cs="Arial"/>
          <w:color w:val="000000"/>
        </w:rPr>
        <w:t>pg</w:t>
      </w:r>
      <w:proofErr w:type="spellEnd"/>
      <w:r w:rsidRPr="00566650">
        <w:rPr>
          <w:rFonts w:ascii="Arial" w:eastAsia="Arial" w:hAnsi="Arial" w:cs="Arial"/>
          <w:color w:val="000000"/>
        </w:rPr>
        <w:t xml:space="preserve"> which is at the lower end of </w:t>
      </w:r>
      <w:r w:rsidR="00920446" w:rsidRPr="00566650">
        <w:rPr>
          <w:rFonts w:ascii="Arial" w:eastAsia="Arial" w:hAnsi="Arial" w:cs="Arial"/>
          <w:color w:val="000000"/>
        </w:rPr>
        <w:t xml:space="preserve">the </w:t>
      </w:r>
      <w:r w:rsidRPr="00566650">
        <w:rPr>
          <w:rFonts w:ascii="Arial" w:eastAsia="Arial" w:hAnsi="Arial" w:cs="Arial"/>
          <w:color w:val="000000"/>
        </w:rPr>
        <w:t xml:space="preserve">worldwide list </w:t>
      </w:r>
      <w:r w:rsidR="00920446" w:rsidRPr="00566650">
        <w:rPr>
          <w:rFonts w:ascii="Arial" w:eastAsia="Arial" w:hAnsi="Arial" w:cs="Arial"/>
          <w:color w:val="000000"/>
        </w:rPr>
        <w:t xml:space="preserve">of </w:t>
      </w:r>
      <w:r w:rsidRPr="00566650">
        <w:rPr>
          <w:rFonts w:ascii="Arial" w:eastAsia="Arial" w:hAnsi="Arial" w:cs="Arial"/>
          <w:color w:val="000000"/>
        </w:rPr>
        <w:t xml:space="preserve">hawthorns and medlars studied (range 1.4–1.65 </w:t>
      </w:r>
      <w:proofErr w:type="spellStart"/>
      <w:r w:rsidRPr="00566650">
        <w:rPr>
          <w:rFonts w:ascii="Arial" w:eastAsia="Arial" w:hAnsi="Arial" w:cs="Arial"/>
          <w:color w:val="000000"/>
        </w:rPr>
        <w:t>pg</w:t>
      </w:r>
      <w:proofErr w:type="spellEnd"/>
      <w:r w:rsidRPr="00566650">
        <w:rPr>
          <w:rFonts w:ascii="Arial" w:eastAsia="Arial" w:hAnsi="Arial" w:cs="Arial"/>
          <w:color w:val="000000"/>
        </w:rPr>
        <w:t xml:space="preserve">, midpoint 1.525 </w:t>
      </w:r>
      <w:proofErr w:type="spellStart"/>
      <w:r w:rsidRPr="00566650">
        <w:rPr>
          <w:rFonts w:ascii="Arial" w:eastAsia="Arial" w:hAnsi="Arial" w:cs="Arial"/>
          <w:color w:val="000000"/>
        </w:rPr>
        <w:t>pg</w:t>
      </w:r>
      <w:proofErr w:type="spellEnd"/>
      <w:r w:rsidRPr="00566650">
        <w:rPr>
          <w:rFonts w:ascii="Arial" w:eastAsia="Arial" w:hAnsi="Arial" w:cs="Arial"/>
          <w:color w:val="000000"/>
        </w:rPr>
        <w:t xml:space="preserve">) and smaller than that of </w:t>
      </w:r>
      <w:r w:rsidRPr="00566650">
        <w:rPr>
          <w:rFonts w:ascii="Arial" w:eastAsia="Arial" w:hAnsi="Arial" w:cs="Arial"/>
          <w:i/>
          <w:color w:val="000000"/>
        </w:rPr>
        <w:t>C. monogyna</w:t>
      </w:r>
      <w:r w:rsidRPr="00566650">
        <w:rPr>
          <w:rFonts w:ascii="Arial" w:eastAsia="Arial" w:hAnsi="Arial" w:cs="Arial"/>
          <w:color w:val="000000"/>
        </w:rPr>
        <w:t xml:space="preserve"> </w:t>
      </w:r>
      <w:r w:rsidR="00920446" w:rsidRPr="00566650">
        <w:rPr>
          <w:rFonts w:ascii="Arial" w:eastAsia="Arial" w:hAnsi="Arial" w:cs="Arial"/>
          <w:color w:val="000000"/>
        </w:rPr>
        <w:t xml:space="preserve">which </w:t>
      </w:r>
      <w:r w:rsidRPr="00566650">
        <w:rPr>
          <w:rFonts w:ascii="Arial" w:eastAsia="Arial" w:hAnsi="Arial" w:cs="Arial"/>
          <w:color w:val="000000"/>
        </w:rPr>
        <w:t>range</w:t>
      </w:r>
      <w:r w:rsidR="00920446" w:rsidRPr="00566650">
        <w:rPr>
          <w:rFonts w:ascii="Arial" w:eastAsia="Arial" w:hAnsi="Arial" w:cs="Arial"/>
          <w:color w:val="000000"/>
        </w:rPr>
        <w:t>s from</w:t>
      </w:r>
      <w:r w:rsidRPr="00566650">
        <w:rPr>
          <w:rFonts w:ascii="Arial" w:eastAsia="Arial" w:hAnsi="Arial" w:cs="Arial"/>
          <w:color w:val="000000"/>
        </w:rPr>
        <w:t xml:space="preserve"> 1.46 to 2.17 </w:t>
      </w:r>
      <w:proofErr w:type="spellStart"/>
      <w:r w:rsidRPr="00566650">
        <w:rPr>
          <w:rFonts w:ascii="Arial" w:eastAsia="Arial" w:hAnsi="Arial" w:cs="Arial"/>
          <w:color w:val="000000"/>
        </w:rPr>
        <w:t>pg</w:t>
      </w:r>
      <w:proofErr w:type="spellEnd"/>
      <w:r w:rsidRPr="00566650">
        <w:rPr>
          <w:rFonts w:ascii="Arial" w:eastAsia="Arial" w:hAnsi="Arial" w:cs="Arial"/>
          <w:color w:val="000000"/>
        </w:rPr>
        <w:t xml:space="preserve"> (Talent &amp; Dickinson, 2005). Length of chromosomes </w:t>
      </w:r>
      <w:r w:rsidR="0062305B" w:rsidRPr="00566650">
        <w:rPr>
          <w:rFonts w:ascii="Arial" w:eastAsia="Arial" w:hAnsi="Arial" w:cs="Arial"/>
          <w:color w:val="000000"/>
        </w:rPr>
        <w:t xml:space="preserve">is </w:t>
      </w:r>
      <w:r w:rsidRPr="00566650">
        <w:rPr>
          <w:rFonts w:ascii="Arial" w:eastAsia="Arial" w:hAnsi="Arial" w:cs="Arial"/>
          <w:color w:val="000000"/>
        </w:rPr>
        <w:t>0</w:t>
      </w:r>
      <w:r w:rsidR="0062305B" w:rsidRPr="00566650">
        <w:rPr>
          <w:rFonts w:ascii="Arial" w:eastAsia="Arial" w:hAnsi="Arial" w:cs="Arial"/>
          <w:color w:val="000000"/>
        </w:rPr>
        <w:t>.</w:t>
      </w:r>
      <w:r w:rsidRPr="00566650">
        <w:rPr>
          <w:rFonts w:ascii="Arial" w:eastAsia="Arial" w:hAnsi="Arial" w:cs="Arial"/>
          <w:color w:val="000000"/>
        </w:rPr>
        <w:t>6-1</w:t>
      </w:r>
      <w:r w:rsidR="0062305B" w:rsidRPr="00566650">
        <w:rPr>
          <w:rFonts w:ascii="Arial" w:eastAsia="Arial" w:hAnsi="Arial" w:cs="Arial"/>
          <w:color w:val="000000"/>
        </w:rPr>
        <w:t>.</w:t>
      </w:r>
      <w:r w:rsidRPr="00566650">
        <w:rPr>
          <w:rFonts w:ascii="Arial" w:eastAsia="Arial" w:hAnsi="Arial" w:cs="Arial"/>
          <w:color w:val="000000"/>
        </w:rPr>
        <w:t xml:space="preserve">1 µm </w:t>
      </w:r>
      <w:r w:rsidR="0062305B" w:rsidRPr="00566650">
        <w:rPr>
          <w:rFonts w:ascii="Arial" w:eastAsia="Arial" w:hAnsi="Arial" w:cs="Arial"/>
          <w:color w:val="000000"/>
        </w:rPr>
        <w:t xml:space="preserve">in </w:t>
      </w:r>
      <w:r w:rsidR="0062305B" w:rsidRPr="00566650">
        <w:rPr>
          <w:rFonts w:ascii="Arial" w:eastAsia="Arial" w:hAnsi="Arial" w:cs="Arial"/>
          <w:i/>
          <w:iCs/>
          <w:color w:val="000000"/>
        </w:rPr>
        <w:t xml:space="preserve">C. laevigata, </w:t>
      </w:r>
      <w:r w:rsidR="0062305B" w:rsidRPr="00566650">
        <w:rPr>
          <w:rFonts w:ascii="Arial" w:eastAsia="Arial" w:hAnsi="Arial" w:cs="Arial"/>
          <w:color w:val="000000"/>
        </w:rPr>
        <w:t>shorter than in</w:t>
      </w:r>
      <w:r w:rsidR="0062305B" w:rsidRPr="00566650">
        <w:rPr>
          <w:rFonts w:ascii="Arial" w:eastAsia="Arial" w:hAnsi="Arial" w:cs="Arial"/>
          <w:i/>
          <w:iCs/>
          <w:color w:val="000000"/>
        </w:rPr>
        <w:t xml:space="preserve"> </w:t>
      </w:r>
      <w:r w:rsidRPr="00566650">
        <w:rPr>
          <w:rFonts w:ascii="Arial" w:eastAsia="Arial" w:hAnsi="Arial" w:cs="Arial"/>
          <w:i/>
          <w:iCs/>
          <w:color w:val="000000"/>
        </w:rPr>
        <w:t>C. monogyna</w:t>
      </w:r>
      <w:r w:rsidR="00920446" w:rsidRPr="00566650">
        <w:rPr>
          <w:rFonts w:ascii="Arial" w:eastAsia="Arial" w:hAnsi="Arial" w:cs="Arial"/>
          <w:color w:val="000000"/>
        </w:rPr>
        <w:t xml:space="preserve"> at</w:t>
      </w:r>
      <w:r w:rsidR="0062305B" w:rsidRPr="00566650">
        <w:rPr>
          <w:rFonts w:ascii="Arial" w:eastAsia="Arial" w:hAnsi="Arial" w:cs="Arial"/>
          <w:color w:val="000000"/>
        </w:rPr>
        <w:t xml:space="preserve"> </w:t>
      </w:r>
      <w:r w:rsidRPr="00566650">
        <w:rPr>
          <w:rFonts w:ascii="Arial" w:eastAsia="Arial" w:hAnsi="Arial" w:cs="Arial"/>
          <w:color w:val="000000"/>
        </w:rPr>
        <w:t>1</w:t>
      </w:r>
      <w:r w:rsidR="0062305B" w:rsidRPr="00566650">
        <w:rPr>
          <w:rFonts w:ascii="Arial" w:eastAsia="Arial" w:hAnsi="Arial" w:cs="Arial"/>
          <w:color w:val="000000"/>
        </w:rPr>
        <w:t>.</w:t>
      </w:r>
      <w:r w:rsidRPr="00566650">
        <w:rPr>
          <w:rFonts w:ascii="Arial" w:eastAsia="Arial" w:hAnsi="Arial" w:cs="Arial"/>
          <w:color w:val="000000"/>
        </w:rPr>
        <w:t>1-1</w:t>
      </w:r>
      <w:r w:rsidR="00920446" w:rsidRPr="00566650">
        <w:rPr>
          <w:rFonts w:ascii="Arial" w:eastAsia="Arial" w:hAnsi="Arial" w:cs="Arial"/>
          <w:color w:val="000000"/>
        </w:rPr>
        <w:t>.</w:t>
      </w:r>
      <w:r w:rsidRPr="00566650">
        <w:rPr>
          <w:rFonts w:ascii="Arial" w:eastAsia="Arial" w:hAnsi="Arial" w:cs="Arial"/>
          <w:color w:val="000000"/>
        </w:rPr>
        <w:t>7 µm (</w:t>
      </w:r>
      <w:proofErr w:type="spellStart"/>
      <w:r w:rsidRPr="00566650">
        <w:rPr>
          <w:rFonts w:ascii="Arial" w:eastAsia="Arial" w:hAnsi="Arial" w:cs="Arial"/>
          <w:color w:val="000000"/>
        </w:rPr>
        <w:t>Ptak</w:t>
      </w:r>
      <w:proofErr w:type="spellEnd"/>
      <w:r w:rsidR="0062305B" w:rsidRPr="00566650">
        <w:rPr>
          <w:rFonts w:ascii="Arial" w:eastAsia="Arial" w:hAnsi="Arial" w:cs="Arial"/>
          <w:color w:val="000000"/>
        </w:rPr>
        <w:t>,</w:t>
      </w:r>
      <w:r w:rsidRPr="00566650">
        <w:rPr>
          <w:rFonts w:ascii="Arial" w:eastAsia="Arial" w:hAnsi="Arial" w:cs="Arial"/>
          <w:color w:val="000000"/>
        </w:rPr>
        <w:t xml:space="preserve"> 1986)</w:t>
      </w:r>
      <w:r w:rsidR="0062305B" w:rsidRPr="00566650">
        <w:rPr>
          <w:rFonts w:ascii="Arial" w:eastAsia="Arial" w:hAnsi="Arial" w:cs="Arial"/>
          <w:color w:val="000000"/>
        </w:rPr>
        <w:t>.</w:t>
      </w:r>
    </w:p>
    <w:p w14:paraId="3C7E19AE"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4CAC0A11"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6.5 │ Physiological data</w:t>
      </w:r>
    </w:p>
    <w:p w14:paraId="404C12F8" w14:textId="16D51DF4" w:rsidR="007F0D44" w:rsidRPr="00B201E5"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color w:val="000000"/>
        </w:rPr>
        <w:t xml:space="preserve">The </w:t>
      </w:r>
      <w:proofErr w:type="spellStart"/>
      <w:r w:rsidRPr="00566650">
        <w:rPr>
          <w:rFonts w:ascii="Arial" w:eastAsia="Arial" w:hAnsi="Arial" w:cs="Arial"/>
          <w:color w:val="000000"/>
        </w:rPr>
        <w:t>Ellenberg</w:t>
      </w:r>
      <w:proofErr w:type="spellEnd"/>
      <w:r w:rsidRPr="00566650">
        <w:rPr>
          <w:rFonts w:ascii="Arial" w:eastAsia="Arial" w:hAnsi="Arial" w:cs="Arial"/>
          <w:color w:val="000000"/>
        </w:rPr>
        <w:t xml:space="preserve"> indicator value in Britain for light is 5 for </w:t>
      </w:r>
      <w:r w:rsidRPr="00566650">
        <w:rPr>
          <w:rFonts w:ascii="Arial" w:eastAsia="Arial" w:hAnsi="Arial" w:cs="Arial"/>
          <w:i/>
          <w:color w:val="000000"/>
        </w:rPr>
        <w:t>C. laevigata</w:t>
      </w:r>
      <w:r w:rsidRPr="00566650">
        <w:rPr>
          <w:rFonts w:ascii="Arial" w:eastAsia="Arial" w:hAnsi="Arial" w:cs="Arial"/>
          <w:color w:val="000000"/>
        </w:rPr>
        <w:t xml:space="preserve">, indicating a semi-shade plant, rarely in full light, but generally with more than 10% relative illumination when trees are in leaf, compared to 6 in the more light-demanding </w:t>
      </w:r>
      <w:r w:rsidRPr="00566650">
        <w:rPr>
          <w:rFonts w:ascii="Arial" w:eastAsia="Arial" w:hAnsi="Arial" w:cs="Arial"/>
          <w:i/>
          <w:color w:val="000000"/>
        </w:rPr>
        <w:t>C. monogyna</w:t>
      </w:r>
      <w:r w:rsidRPr="00566650">
        <w:rPr>
          <w:rFonts w:ascii="Arial" w:eastAsia="Arial" w:hAnsi="Arial" w:cs="Arial"/>
          <w:color w:val="000000"/>
        </w:rPr>
        <w:t xml:space="preserve"> (Hill et al., 2004). This matches the light compensation point which was calculated by </w:t>
      </w:r>
      <w:proofErr w:type="spellStart"/>
      <w:r w:rsidRPr="00566650">
        <w:rPr>
          <w:rFonts w:ascii="Arial" w:eastAsia="Arial" w:hAnsi="Arial" w:cs="Arial"/>
          <w:color w:val="000000"/>
        </w:rPr>
        <w:t>Leemans</w:t>
      </w:r>
      <w:proofErr w:type="spellEnd"/>
      <w:r w:rsidRPr="00566650">
        <w:rPr>
          <w:rFonts w:ascii="Arial" w:eastAsia="Arial" w:hAnsi="Arial" w:cs="Arial"/>
          <w:color w:val="000000"/>
        </w:rPr>
        <w:t xml:space="preserve"> (1992) to be 46.3 µmol m</w:t>
      </w:r>
      <w:r w:rsidRPr="00566650">
        <w:rPr>
          <w:rFonts w:ascii="Arial" w:eastAsia="Arial" w:hAnsi="Arial" w:cs="Arial"/>
          <w:color w:val="000000"/>
          <w:vertAlign w:val="superscript"/>
        </w:rPr>
        <w:t>-2</w:t>
      </w:r>
      <w:r w:rsidRPr="00566650">
        <w:rPr>
          <w:rFonts w:ascii="Arial" w:eastAsia="Arial" w:hAnsi="Arial" w:cs="Arial"/>
          <w:color w:val="000000"/>
        </w:rPr>
        <w:t xml:space="preserve"> s</w:t>
      </w:r>
      <w:r w:rsidRPr="00566650">
        <w:rPr>
          <w:rFonts w:ascii="Arial" w:eastAsia="Arial" w:hAnsi="Arial" w:cs="Arial"/>
          <w:color w:val="000000"/>
          <w:vertAlign w:val="superscript"/>
        </w:rPr>
        <w:t>-1</w:t>
      </w:r>
      <w:r w:rsidRPr="00566650">
        <w:rPr>
          <w:rFonts w:ascii="Arial" w:eastAsia="Arial" w:hAnsi="Arial" w:cs="Arial"/>
          <w:color w:val="000000"/>
        </w:rPr>
        <w:t xml:space="preserve">, similar to </w:t>
      </w:r>
      <w:r w:rsidRPr="00566650">
        <w:rPr>
          <w:rFonts w:ascii="Arial" w:eastAsia="Arial" w:hAnsi="Arial" w:cs="Arial"/>
          <w:i/>
          <w:color w:val="000000"/>
        </w:rPr>
        <w:t>Quercus robur</w:t>
      </w:r>
      <w:r w:rsidRPr="00566650">
        <w:rPr>
          <w:rFonts w:ascii="Arial" w:eastAsia="Arial" w:hAnsi="Arial" w:cs="Arial"/>
          <w:color w:val="000000"/>
        </w:rPr>
        <w:t xml:space="preserve"> and </w:t>
      </w:r>
      <w:r w:rsidRPr="00566650">
        <w:rPr>
          <w:rFonts w:ascii="Arial" w:eastAsia="Arial" w:hAnsi="Arial" w:cs="Arial"/>
          <w:i/>
          <w:color w:val="000000"/>
        </w:rPr>
        <w:t>Acer platanoides</w:t>
      </w:r>
      <w:r w:rsidRPr="00566650">
        <w:rPr>
          <w:rFonts w:ascii="Arial" w:eastAsia="Arial" w:hAnsi="Arial" w:cs="Arial"/>
          <w:color w:val="000000"/>
        </w:rPr>
        <w:t xml:space="preserve"> but higher than </w:t>
      </w:r>
      <w:r w:rsidRPr="00566650">
        <w:rPr>
          <w:rFonts w:ascii="Arial" w:eastAsia="Arial" w:hAnsi="Arial" w:cs="Arial"/>
          <w:i/>
          <w:color w:val="000000"/>
        </w:rPr>
        <w:t>Fagus sylvatica</w:t>
      </w:r>
      <w:r w:rsidRPr="00566650">
        <w:rPr>
          <w:rFonts w:ascii="Arial" w:eastAsia="Arial" w:hAnsi="Arial" w:cs="Arial"/>
          <w:color w:val="000000"/>
        </w:rPr>
        <w:t xml:space="preserve">, </w:t>
      </w:r>
      <w:r w:rsidRPr="00566650">
        <w:rPr>
          <w:rFonts w:ascii="Arial" w:eastAsia="Arial" w:hAnsi="Arial" w:cs="Arial"/>
          <w:i/>
          <w:color w:val="000000"/>
        </w:rPr>
        <w:t>Corylus avellana</w:t>
      </w:r>
      <w:r w:rsidRPr="00566650">
        <w:rPr>
          <w:rFonts w:ascii="Arial" w:eastAsia="Arial" w:hAnsi="Arial" w:cs="Arial"/>
          <w:color w:val="000000"/>
        </w:rPr>
        <w:t xml:space="preserve"> and </w:t>
      </w:r>
      <w:r w:rsidRPr="00566650">
        <w:rPr>
          <w:rFonts w:ascii="Arial" w:eastAsia="Arial" w:hAnsi="Arial" w:cs="Arial"/>
          <w:i/>
          <w:color w:val="000000"/>
        </w:rPr>
        <w:t>Ulmus</w:t>
      </w:r>
      <w:r w:rsidRPr="00566650">
        <w:rPr>
          <w:rFonts w:ascii="Arial" w:eastAsia="Arial" w:hAnsi="Arial" w:cs="Arial"/>
          <w:color w:val="000000"/>
        </w:rPr>
        <w:t xml:space="preserve"> sp. Chlorophyll amounts measured in southwest Slovakia in July and August were: chlorophyll a 7.99-8.10 g/kg dry weight, chlorophyll b 2.43-2.97 g/kg, </w:t>
      </w:r>
      <w:r w:rsidR="007E65A7" w:rsidRPr="00566650">
        <w:rPr>
          <w:rFonts w:ascii="Arial" w:eastAsia="Arial" w:hAnsi="Arial" w:cs="Arial"/>
          <w:color w:val="000000"/>
        </w:rPr>
        <w:t xml:space="preserve">with a </w:t>
      </w:r>
      <w:r w:rsidRPr="00566650">
        <w:rPr>
          <w:rFonts w:ascii="Arial" w:eastAsia="Arial" w:hAnsi="Arial" w:cs="Arial"/>
          <w:color w:val="000000"/>
        </w:rPr>
        <w:t xml:space="preserve">ratio </w:t>
      </w:r>
      <w:r w:rsidR="007E65A7" w:rsidRPr="00566650">
        <w:rPr>
          <w:rFonts w:ascii="Arial" w:eastAsia="Arial" w:hAnsi="Arial" w:cs="Arial"/>
          <w:color w:val="000000"/>
        </w:rPr>
        <w:t xml:space="preserve">of </w:t>
      </w:r>
      <w:r w:rsidRPr="00566650">
        <w:rPr>
          <w:rFonts w:ascii="Arial" w:eastAsia="Arial" w:hAnsi="Arial" w:cs="Arial"/>
          <w:color w:val="000000"/>
        </w:rPr>
        <w:t>2.69-3.38 (</w:t>
      </w:r>
      <w:proofErr w:type="spellStart"/>
      <w:r w:rsidRPr="00566650">
        <w:rPr>
          <w:rFonts w:ascii="Arial" w:eastAsia="Arial" w:hAnsi="Arial" w:cs="Arial"/>
          <w:color w:val="000000"/>
        </w:rPr>
        <w:t>Masarovičová</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Eliáš</w:t>
      </w:r>
      <w:proofErr w:type="spellEnd"/>
      <w:r w:rsidRPr="00566650">
        <w:rPr>
          <w:rFonts w:ascii="Arial" w:eastAsia="Arial" w:hAnsi="Arial" w:cs="Arial"/>
          <w:color w:val="000000"/>
        </w:rPr>
        <w:t>, 198</w:t>
      </w:r>
      <w:r w:rsidR="0049641F" w:rsidRPr="00566650">
        <w:rPr>
          <w:rFonts w:ascii="Arial" w:eastAsia="Arial" w:hAnsi="Arial" w:cs="Arial"/>
          <w:color w:val="000000"/>
        </w:rPr>
        <w:t>1</w:t>
      </w:r>
      <w:r w:rsidRPr="00566650">
        <w:rPr>
          <w:rFonts w:ascii="Arial" w:eastAsia="Arial" w:hAnsi="Arial" w:cs="Arial"/>
          <w:color w:val="000000"/>
        </w:rPr>
        <w:t>). Total chlorophyll was the lowest of the eight shrubs tested from oak-hornbeam forest (</w:t>
      </w:r>
      <w:r w:rsidR="007E65A7" w:rsidRPr="00566650">
        <w:rPr>
          <w:rFonts w:ascii="Arial" w:eastAsia="Arial" w:hAnsi="Arial" w:cs="Arial"/>
          <w:color w:val="000000"/>
        </w:rPr>
        <w:t xml:space="preserve">e.g. </w:t>
      </w:r>
      <w:r w:rsidRPr="00566650">
        <w:rPr>
          <w:rFonts w:ascii="Arial" w:eastAsia="Arial" w:hAnsi="Arial" w:cs="Arial"/>
          <w:color w:val="000000"/>
        </w:rPr>
        <w:t xml:space="preserve">chlorophyll a and b, </w:t>
      </w:r>
      <w:r w:rsidR="00897234">
        <w:rPr>
          <w:rFonts w:ascii="Arial" w:eastAsia="Arial" w:hAnsi="Arial" w:cs="Arial"/>
          <w:color w:val="000000"/>
        </w:rPr>
        <w:t xml:space="preserve">were </w:t>
      </w:r>
      <w:r w:rsidRPr="00566650">
        <w:rPr>
          <w:rFonts w:ascii="Arial" w:eastAsia="Arial" w:hAnsi="Arial" w:cs="Arial"/>
          <w:color w:val="000000"/>
        </w:rPr>
        <w:t xml:space="preserve">11.54 and 4.34 g/kg, respectively, in </w:t>
      </w:r>
      <w:r w:rsidRPr="00566650">
        <w:rPr>
          <w:rFonts w:ascii="Arial" w:eastAsia="Arial" w:hAnsi="Arial" w:cs="Arial"/>
          <w:i/>
          <w:color w:val="000000"/>
        </w:rPr>
        <w:t>Cornus mas</w:t>
      </w:r>
      <w:r w:rsidRPr="00566650">
        <w:rPr>
          <w:rFonts w:ascii="Arial" w:eastAsia="Arial" w:hAnsi="Arial" w:cs="Arial"/>
          <w:color w:val="000000"/>
        </w:rPr>
        <w:t>). However, when calculated per unit of leaf area, this amounted to chlorophyll a 0.30-0.33 g/m</w:t>
      </w:r>
      <w:r w:rsidRPr="00566650">
        <w:rPr>
          <w:rFonts w:ascii="Arial" w:eastAsia="Arial" w:hAnsi="Arial" w:cs="Arial"/>
          <w:color w:val="000000"/>
          <w:vertAlign w:val="superscript"/>
        </w:rPr>
        <w:t>2</w:t>
      </w:r>
      <w:r w:rsidRPr="00566650">
        <w:rPr>
          <w:rFonts w:ascii="Arial" w:eastAsia="Arial" w:hAnsi="Arial" w:cs="Arial"/>
          <w:color w:val="000000"/>
        </w:rPr>
        <w:t xml:space="preserve"> and chlorophyll b of 0.10-0.11 g/m</w:t>
      </w:r>
      <w:r w:rsidRPr="00566650">
        <w:rPr>
          <w:rFonts w:ascii="Arial" w:eastAsia="Arial" w:hAnsi="Arial" w:cs="Arial"/>
          <w:color w:val="000000"/>
          <w:vertAlign w:val="superscript"/>
        </w:rPr>
        <w:t>2</w:t>
      </w:r>
      <w:r w:rsidRPr="00566650">
        <w:rPr>
          <w:rFonts w:ascii="Arial" w:eastAsia="Arial" w:hAnsi="Arial" w:cs="Arial"/>
          <w:color w:val="000000"/>
        </w:rPr>
        <w:t xml:space="preserve"> for </w:t>
      </w:r>
      <w:r w:rsidRPr="00566650">
        <w:rPr>
          <w:rFonts w:ascii="Arial" w:eastAsia="Arial" w:hAnsi="Arial" w:cs="Arial"/>
          <w:i/>
          <w:color w:val="000000"/>
        </w:rPr>
        <w:t>C. laevigata</w:t>
      </w:r>
      <w:r w:rsidRPr="00566650">
        <w:rPr>
          <w:rFonts w:ascii="Arial" w:eastAsia="Arial" w:hAnsi="Arial" w:cs="Arial"/>
          <w:color w:val="000000"/>
        </w:rPr>
        <w:t xml:space="preserve"> which was very similar to that of the other 8 species </w:t>
      </w:r>
      <w:r w:rsidRPr="00566650">
        <w:rPr>
          <w:rFonts w:ascii="Arial" w:eastAsia="Arial" w:hAnsi="Arial" w:cs="Arial"/>
          <w:color w:val="000000" w:themeColor="text1"/>
        </w:rPr>
        <w:t xml:space="preserve">tested </w:t>
      </w:r>
      <w:r w:rsidR="0049641F" w:rsidRPr="00566650">
        <w:rPr>
          <w:rFonts w:ascii="Arial" w:hAnsi="Arial" w:cs="Arial"/>
          <w:color w:val="000000" w:themeColor="text1"/>
        </w:rPr>
        <w:t>(</w:t>
      </w:r>
      <w:r w:rsidR="0049641F" w:rsidRPr="00566650">
        <w:rPr>
          <w:rFonts w:ascii="Arial" w:hAnsi="Arial" w:cs="Arial"/>
          <w:i/>
          <w:color w:val="000000" w:themeColor="text1"/>
        </w:rPr>
        <w:t>Prunus avium, Cornus mas, Euonymus europae</w:t>
      </w:r>
      <w:r w:rsidR="006D7559">
        <w:rPr>
          <w:rFonts w:ascii="Arial" w:hAnsi="Arial" w:cs="Arial"/>
          <w:i/>
          <w:color w:val="000000" w:themeColor="text1"/>
        </w:rPr>
        <w:t>us</w:t>
      </w:r>
      <w:r w:rsidR="0049641F" w:rsidRPr="00566650">
        <w:rPr>
          <w:rFonts w:ascii="Arial" w:hAnsi="Arial" w:cs="Arial"/>
          <w:i/>
          <w:color w:val="000000" w:themeColor="text1"/>
        </w:rPr>
        <w:t xml:space="preserve">, E. </w:t>
      </w:r>
      <w:proofErr w:type="spellStart"/>
      <w:r w:rsidR="0049641F" w:rsidRPr="00566650">
        <w:rPr>
          <w:rFonts w:ascii="Arial" w:hAnsi="Arial" w:cs="Arial"/>
          <w:i/>
          <w:color w:val="000000" w:themeColor="text1"/>
        </w:rPr>
        <w:t>verrucos</w:t>
      </w:r>
      <w:r w:rsidR="005D1E94">
        <w:rPr>
          <w:rFonts w:ascii="Arial" w:hAnsi="Arial" w:cs="Arial"/>
          <w:i/>
          <w:color w:val="000000" w:themeColor="text1"/>
        </w:rPr>
        <w:t>us</w:t>
      </w:r>
      <w:proofErr w:type="spellEnd"/>
      <w:r w:rsidR="0049641F" w:rsidRPr="00566650">
        <w:rPr>
          <w:rFonts w:ascii="Arial" w:hAnsi="Arial" w:cs="Arial"/>
          <w:i/>
          <w:color w:val="000000" w:themeColor="text1"/>
        </w:rPr>
        <w:t xml:space="preserve">, Hedera helix, Ligustrum vulgare, Sorbus torminalis </w:t>
      </w:r>
      <w:r w:rsidR="0049641F" w:rsidRPr="00566650">
        <w:rPr>
          <w:rFonts w:ascii="Arial" w:hAnsi="Arial" w:cs="Arial"/>
          <w:color w:val="000000" w:themeColor="text1"/>
        </w:rPr>
        <w:t>and</w:t>
      </w:r>
      <w:r w:rsidR="0049641F" w:rsidRPr="00566650">
        <w:rPr>
          <w:rFonts w:ascii="Arial" w:hAnsi="Arial" w:cs="Arial"/>
          <w:i/>
          <w:color w:val="000000" w:themeColor="text1"/>
        </w:rPr>
        <w:t xml:space="preserve"> Ulmus campestris</w:t>
      </w:r>
      <w:r w:rsidR="0049641F" w:rsidRPr="00566650">
        <w:rPr>
          <w:rFonts w:ascii="Arial" w:hAnsi="Arial" w:cs="Arial"/>
          <w:color w:val="000000" w:themeColor="text1"/>
        </w:rPr>
        <w:t xml:space="preserve">) </w:t>
      </w:r>
      <w:r w:rsidR="0049641F" w:rsidRPr="00566650">
        <w:rPr>
          <w:rFonts w:ascii="Arial" w:eastAsia="Arial" w:hAnsi="Arial" w:cs="Arial"/>
          <w:color w:val="000000" w:themeColor="text1"/>
        </w:rPr>
        <w:t>tested</w:t>
      </w:r>
      <w:r w:rsidR="0049641F" w:rsidRPr="00566650">
        <w:rPr>
          <w:rFonts w:ascii="Arial" w:hAnsi="Arial" w:cs="Arial"/>
          <w:color w:val="000000" w:themeColor="text1"/>
        </w:rPr>
        <w:t xml:space="preserve"> under forest understory conditions </w:t>
      </w:r>
      <w:r w:rsidRPr="00566650">
        <w:rPr>
          <w:rFonts w:ascii="Arial" w:eastAsia="Arial" w:hAnsi="Arial" w:cs="Arial"/>
          <w:color w:val="000000" w:themeColor="text1"/>
        </w:rPr>
        <w:t>(</w:t>
      </w:r>
      <w:proofErr w:type="spellStart"/>
      <w:r w:rsidRPr="00566650">
        <w:rPr>
          <w:rFonts w:ascii="Arial" w:eastAsia="Arial" w:hAnsi="Arial" w:cs="Arial"/>
          <w:color w:val="000000" w:themeColor="text1"/>
        </w:rPr>
        <w:t>Masarovičová</w:t>
      </w:r>
      <w:proofErr w:type="spellEnd"/>
      <w:r w:rsidRPr="00566650">
        <w:rPr>
          <w:rFonts w:ascii="Arial" w:eastAsia="Arial" w:hAnsi="Arial" w:cs="Arial"/>
          <w:color w:val="000000" w:themeColor="text1"/>
        </w:rPr>
        <w:t xml:space="preserve"> </w:t>
      </w:r>
      <w:r w:rsidRPr="00566650">
        <w:rPr>
          <w:rFonts w:ascii="Arial" w:eastAsia="Arial" w:hAnsi="Arial" w:cs="Arial"/>
          <w:color w:val="000000"/>
        </w:rPr>
        <w:t xml:space="preserve">&amp; </w:t>
      </w:r>
      <w:proofErr w:type="spellStart"/>
      <w:r w:rsidRPr="00566650">
        <w:rPr>
          <w:rFonts w:ascii="Arial" w:eastAsia="Arial" w:hAnsi="Arial" w:cs="Arial"/>
          <w:color w:val="000000"/>
        </w:rPr>
        <w:t>Eliáš</w:t>
      </w:r>
      <w:proofErr w:type="spellEnd"/>
      <w:r w:rsidRPr="00566650">
        <w:rPr>
          <w:rFonts w:ascii="Arial" w:eastAsia="Arial" w:hAnsi="Arial" w:cs="Arial"/>
          <w:color w:val="000000"/>
        </w:rPr>
        <w:t xml:space="preserve">, </w:t>
      </w:r>
      <w:r w:rsidRPr="00566650">
        <w:rPr>
          <w:rFonts w:ascii="Arial" w:eastAsia="Arial" w:hAnsi="Arial" w:cs="Arial"/>
          <w:color w:val="000000" w:themeColor="text1"/>
        </w:rPr>
        <w:t>198</w:t>
      </w:r>
      <w:r w:rsidR="0049641F" w:rsidRPr="00566650">
        <w:rPr>
          <w:rFonts w:ascii="Arial" w:eastAsia="Arial" w:hAnsi="Arial" w:cs="Arial"/>
          <w:color w:val="000000" w:themeColor="text1"/>
        </w:rPr>
        <w:t>1</w:t>
      </w:r>
      <w:r w:rsidRPr="00566650">
        <w:rPr>
          <w:rFonts w:ascii="Arial" w:eastAsia="Arial" w:hAnsi="Arial" w:cs="Arial"/>
          <w:color w:val="000000" w:themeColor="text1"/>
        </w:rPr>
        <w:t xml:space="preserve">). </w:t>
      </w:r>
      <w:r w:rsidR="0049641F" w:rsidRPr="00566650">
        <w:rPr>
          <w:rFonts w:ascii="Arial" w:hAnsi="Arial" w:cs="Arial"/>
          <w:color w:val="000000" w:themeColor="text1"/>
        </w:rPr>
        <w:t>Th</w:t>
      </w:r>
      <w:r w:rsidR="007E65A7" w:rsidRPr="00566650">
        <w:rPr>
          <w:rFonts w:ascii="Arial" w:hAnsi="Arial" w:cs="Arial"/>
          <w:color w:val="000000" w:themeColor="text1"/>
        </w:rPr>
        <w:t>is</w:t>
      </w:r>
      <w:r w:rsidR="0049641F" w:rsidRPr="00566650">
        <w:rPr>
          <w:rFonts w:ascii="Arial" w:hAnsi="Arial" w:cs="Arial"/>
          <w:color w:val="000000" w:themeColor="text1"/>
        </w:rPr>
        <w:t xml:space="preserve"> was explained by the correlation of </w:t>
      </w:r>
      <w:r w:rsidR="007E65A7" w:rsidRPr="00566650">
        <w:rPr>
          <w:rFonts w:ascii="Arial" w:hAnsi="Arial" w:cs="Arial"/>
          <w:color w:val="000000" w:themeColor="text1"/>
        </w:rPr>
        <w:t>chlorophyll</w:t>
      </w:r>
      <w:r w:rsidR="0049641F" w:rsidRPr="00566650">
        <w:rPr>
          <w:rFonts w:ascii="Arial" w:hAnsi="Arial" w:cs="Arial"/>
          <w:color w:val="000000" w:themeColor="text1"/>
        </w:rPr>
        <w:t xml:space="preserve"> amount with leaf mesophyll structure </w:t>
      </w:r>
      <w:r w:rsidR="007E65A7" w:rsidRPr="00566650">
        <w:rPr>
          <w:rFonts w:ascii="Arial" w:hAnsi="Arial" w:cs="Arial"/>
          <w:color w:val="000000" w:themeColor="text1"/>
        </w:rPr>
        <w:t>such as</w:t>
      </w:r>
      <w:r w:rsidR="0049641F" w:rsidRPr="00566650">
        <w:rPr>
          <w:rFonts w:ascii="Arial" w:hAnsi="Arial" w:cs="Arial"/>
          <w:color w:val="000000" w:themeColor="text1"/>
        </w:rPr>
        <w:t xml:space="preserve"> thickness of </w:t>
      </w:r>
      <w:r w:rsidR="007E65A7" w:rsidRPr="00566650">
        <w:rPr>
          <w:rFonts w:ascii="Arial" w:hAnsi="Arial" w:cs="Arial"/>
          <w:color w:val="000000" w:themeColor="text1"/>
        </w:rPr>
        <w:t xml:space="preserve">the </w:t>
      </w:r>
      <w:r w:rsidR="0049641F" w:rsidRPr="00566650">
        <w:rPr>
          <w:rFonts w:ascii="Arial" w:hAnsi="Arial" w:cs="Arial"/>
          <w:color w:val="000000" w:themeColor="text1"/>
        </w:rPr>
        <w:t xml:space="preserve">palisade and spongy parenchyma, </w:t>
      </w:r>
      <w:r w:rsidR="007E65A7" w:rsidRPr="00566650">
        <w:rPr>
          <w:rFonts w:ascii="Arial" w:hAnsi="Arial" w:cs="Arial"/>
          <w:color w:val="000000" w:themeColor="text1"/>
        </w:rPr>
        <w:t xml:space="preserve">and </w:t>
      </w:r>
      <w:r w:rsidR="0049641F" w:rsidRPr="00566650">
        <w:rPr>
          <w:rFonts w:ascii="Arial" w:hAnsi="Arial" w:cs="Arial"/>
          <w:color w:val="000000" w:themeColor="text1"/>
        </w:rPr>
        <w:t>chloroplast number (</w:t>
      </w:r>
      <w:proofErr w:type="spellStart"/>
      <w:r w:rsidR="0049641F" w:rsidRPr="00566650">
        <w:rPr>
          <w:rFonts w:ascii="Arial" w:hAnsi="Arial" w:cs="Arial"/>
          <w:color w:val="000000" w:themeColor="text1"/>
        </w:rPr>
        <w:t>Masarovičová</w:t>
      </w:r>
      <w:proofErr w:type="spellEnd"/>
      <w:r w:rsidR="0049641F" w:rsidRPr="00566650">
        <w:rPr>
          <w:rFonts w:ascii="Arial" w:hAnsi="Arial" w:cs="Arial"/>
          <w:color w:val="000000" w:themeColor="text1"/>
        </w:rPr>
        <w:t xml:space="preserve"> &amp; </w:t>
      </w:r>
      <w:proofErr w:type="spellStart"/>
      <w:r w:rsidR="0049641F" w:rsidRPr="00566650">
        <w:rPr>
          <w:rFonts w:ascii="Arial" w:hAnsi="Arial" w:cs="Arial"/>
          <w:color w:val="000000" w:themeColor="text1"/>
        </w:rPr>
        <w:t>Elláš</w:t>
      </w:r>
      <w:proofErr w:type="spellEnd"/>
      <w:r w:rsidR="00897234">
        <w:rPr>
          <w:rFonts w:ascii="Arial" w:hAnsi="Arial" w:cs="Arial"/>
          <w:color w:val="000000" w:themeColor="text1"/>
        </w:rPr>
        <w:t>,</w:t>
      </w:r>
      <w:r w:rsidR="0049641F" w:rsidRPr="00566650">
        <w:rPr>
          <w:rFonts w:ascii="Arial" w:hAnsi="Arial" w:cs="Arial"/>
          <w:color w:val="000000" w:themeColor="text1"/>
        </w:rPr>
        <w:t xml:space="preserve"> 1981).</w:t>
      </w:r>
      <w:r w:rsidR="007E65A7" w:rsidRPr="00566650">
        <w:rPr>
          <w:rFonts w:ascii="Arial" w:hAnsi="Arial" w:cs="Arial"/>
          <w:color w:val="000000" w:themeColor="text1"/>
        </w:rPr>
        <w:t xml:space="preserve"> </w:t>
      </w:r>
      <w:r w:rsidRPr="00566650">
        <w:rPr>
          <w:rFonts w:ascii="Arial" w:eastAsia="Arial" w:hAnsi="Arial" w:cs="Arial"/>
          <w:color w:val="000000" w:themeColor="text1"/>
        </w:rPr>
        <w:t xml:space="preserve">Similar figures for total chlorophyll content were measured in </w:t>
      </w:r>
      <w:r w:rsidRPr="00566650">
        <w:rPr>
          <w:rFonts w:ascii="Arial" w:eastAsia="Arial" w:hAnsi="Arial" w:cs="Arial"/>
          <w:i/>
          <w:color w:val="000000" w:themeColor="text1"/>
        </w:rPr>
        <w:t>C. laevigata</w:t>
      </w:r>
      <w:r w:rsidRPr="00566650">
        <w:rPr>
          <w:rFonts w:ascii="Arial" w:eastAsia="Arial" w:hAnsi="Arial" w:cs="Arial"/>
          <w:color w:val="000000" w:themeColor="text1"/>
        </w:rPr>
        <w:t xml:space="preserve"> ‘Paul</w:t>
      </w:r>
      <w:r w:rsidR="00EC3CFE">
        <w:rPr>
          <w:rFonts w:ascii="Arial" w:eastAsia="Arial" w:hAnsi="Arial" w:cs="Arial"/>
          <w:color w:val="000000" w:themeColor="text1"/>
        </w:rPr>
        <w:t>’</w:t>
      </w:r>
      <w:r w:rsidRPr="00EC3CFE">
        <w:rPr>
          <w:rFonts w:ascii="Arial" w:eastAsia="Arial" w:hAnsi="Arial" w:cs="Arial"/>
          <w:color w:val="000000" w:themeColor="text1"/>
        </w:rPr>
        <w:t xml:space="preserve">s Scarlet’ which </w:t>
      </w:r>
      <w:r w:rsidRPr="00EC3CFE">
        <w:rPr>
          <w:rFonts w:ascii="Arial" w:eastAsia="Arial" w:hAnsi="Arial" w:cs="Arial"/>
          <w:color w:val="000000"/>
        </w:rPr>
        <w:t xml:space="preserve">were </w:t>
      </w:r>
      <w:r w:rsidRPr="00EC3CFE">
        <w:rPr>
          <w:rFonts w:ascii="Arial" w:eastAsia="Arial" w:hAnsi="Arial" w:cs="Arial"/>
          <w:i/>
          <w:color w:val="000000"/>
        </w:rPr>
        <w:t>c</w:t>
      </w:r>
      <w:r w:rsidRPr="00EC3CFE">
        <w:rPr>
          <w:rFonts w:ascii="Arial" w:eastAsia="Arial" w:hAnsi="Arial" w:cs="Arial"/>
          <w:color w:val="000000"/>
        </w:rPr>
        <w:t>. 29 mmol/cm</w:t>
      </w:r>
      <w:r w:rsidRPr="00EC3CFE">
        <w:rPr>
          <w:rFonts w:ascii="Arial" w:eastAsia="Arial" w:hAnsi="Arial" w:cs="Arial"/>
          <w:color w:val="000000"/>
          <w:vertAlign w:val="superscript"/>
        </w:rPr>
        <w:t>2</w:t>
      </w:r>
      <w:r w:rsidRPr="00EC3CFE">
        <w:rPr>
          <w:rFonts w:ascii="Arial" w:eastAsia="Arial" w:hAnsi="Arial" w:cs="Arial"/>
          <w:color w:val="000000"/>
        </w:rPr>
        <w:t xml:space="preserve"> in May increasing to 38 mmol/cm</w:t>
      </w:r>
      <w:r w:rsidRPr="00EC3CFE">
        <w:rPr>
          <w:rFonts w:ascii="Arial" w:eastAsia="Arial" w:hAnsi="Arial" w:cs="Arial"/>
          <w:color w:val="000000"/>
          <w:vertAlign w:val="superscript"/>
        </w:rPr>
        <w:t>2</w:t>
      </w:r>
      <w:r w:rsidRPr="00602F06">
        <w:rPr>
          <w:rFonts w:ascii="Arial" w:eastAsia="Arial" w:hAnsi="Arial" w:cs="Arial"/>
          <w:color w:val="000000"/>
        </w:rPr>
        <w:t xml:space="preserve"> in July with a ratio of chlorophyll </w:t>
      </w:r>
      <w:proofErr w:type="spellStart"/>
      <w:r w:rsidRPr="00602F06">
        <w:rPr>
          <w:rFonts w:ascii="Arial" w:eastAsia="Arial" w:hAnsi="Arial" w:cs="Arial"/>
          <w:color w:val="000000"/>
        </w:rPr>
        <w:t>a:b</w:t>
      </w:r>
      <w:proofErr w:type="spellEnd"/>
      <w:r w:rsidRPr="00602F06">
        <w:rPr>
          <w:rFonts w:ascii="Arial" w:eastAsia="Arial" w:hAnsi="Arial" w:cs="Arial"/>
          <w:color w:val="000000"/>
        </w:rPr>
        <w:t xml:space="preserve"> of </w:t>
      </w:r>
      <w:r w:rsidRPr="009A6CDA">
        <w:rPr>
          <w:rFonts w:ascii="Arial" w:eastAsia="Arial" w:hAnsi="Arial" w:cs="Arial"/>
          <w:i/>
          <w:color w:val="000000"/>
        </w:rPr>
        <w:t>c</w:t>
      </w:r>
      <w:r w:rsidRPr="009A6CDA">
        <w:rPr>
          <w:rFonts w:ascii="Arial" w:eastAsia="Arial" w:hAnsi="Arial" w:cs="Arial"/>
          <w:color w:val="000000"/>
        </w:rPr>
        <w:t xml:space="preserve">.3.6 in May reducing to </w:t>
      </w:r>
      <w:r w:rsidRPr="009A6CDA">
        <w:rPr>
          <w:rFonts w:ascii="Arial" w:eastAsia="Arial" w:hAnsi="Arial" w:cs="Arial"/>
          <w:i/>
          <w:color w:val="000000"/>
        </w:rPr>
        <w:t>c</w:t>
      </w:r>
      <w:r w:rsidRPr="009A6CDA">
        <w:rPr>
          <w:rFonts w:ascii="Arial" w:eastAsia="Arial" w:hAnsi="Arial" w:cs="Arial"/>
          <w:color w:val="000000"/>
        </w:rPr>
        <w:t xml:space="preserve">. 2.8 in August (Rahman et al., 2014). This was similar to other species tested growing in urban conditions. </w:t>
      </w:r>
    </w:p>
    <w:p w14:paraId="46257600" w14:textId="3730D023" w:rsidR="0049641F" w:rsidRPr="009A6CDA" w:rsidRDefault="007E65A7"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themeColor="text1"/>
        </w:rPr>
      </w:pPr>
      <w:r w:rsidRPr="00566650">
        <w:rPr>
          <w:rFonts w:ascii="Arial" w:eastAsia="Arial" w:hAnsi="Arial" w:cs="Arial"/>
          <w:color w:val="000000" w:themeColor="text1"/>
        </w:rPr>
        <w:lastRenderedPageBreak/>
        <w:t xml:space="preserve">The </w:t>
      </w:r>
      <w:r w:rsidR="0049641F" w:rsidRPr="00566650">
        <w:rPr>
          <w:rFonts w:ascii="Arial" w:eastAsia="Arial" w:hAnsi="Arial" w:cs="Arial"/>
          <w:color w:val="000000" w:themeColor="text1"/>
        </w:rPr>
        <w:t xml:space="preserve">net photosynthesis rate (NPR) </w:t>
      </w:r>
      <w:r w:rsidRPr="00566650">
        <w:rPr>
          <w:rFonts w:ascii="Arial" w:eastAsia="Arial" w:hAnsi="Arial" w:cs="Arial"/>
          <w:color w:val="000000" w:themeColor="text1"/>
        </w:rPr>
        <w:t xml:space="preserve">of </w:t>
      </w:r>
      <w:r w:rsidRPr="00566650">
        <w:rPr>
          <w:rFonts w:ascii="Arial" w:eastAsia="Arial" w:hAnsi="Arial" w:cs="Arial"/>
          <w:i/>
          <w:iCs/>
          <w:color w:val="000000" w:themeColor="text1"/>
        </w:rPr>
        <w:t>Crataegus</w:t>
      </w:r>
      <w:r w:rsidRPr="00566650">
        <w:rPr>
          <w:rFonts w:ascii="Arial" w:eastAsia="Arial" w:hAnsi="Arial" w:cs="Arial"/>
          <w:color w:val="000000" w:themeColor="text1"/>
        </w:rPr>
        <w:t xml:space="preserve"> sp. </w:t>
      </w:r>
      <w:r w:rsidR="0049641F" w:rsidRPr="00566650">
        <w:rPr>
          <w:rFonts w:ascii="Arial" w:eastAsia="Arial" w:hAnsi="Arial" w:cs="Arial"/>
          <w:color w:val="000000" w:themeColor="text1"/>
        </w:rPr>
        <w:t xml:space="preserve">in Michigan, </w:t>
      </w:r>
      <w:r w:rsidRPr="00566650">
        <w:rPr>
          <w:rFonts w:ascii="Arial" w:eastAsia="Arial" w:hAnsi="Arial" w:cs="Arial"/>
          <w:color w:val="000000" w:themeColor="text1"/>
        </w:rPr>
        <w:t xml:space="preserve">USA was </w:t>
      </w:r>
      <w:r w:rsidRPr="00566650">
        <w:rPr>
          <w:rFonts w:ascii="Arial" w:eastAsia="Arial" w:hAnsi="Arial" w:cs="Arial"/>
          <w:i/>
          <w:iCs/>
          <w:color w:val="000000" w:themeColor="text1"/>
        </w:rPr>
        <w:t>c</w:t>
      </w:r>
      <w:r w:rsidRPr="00566650">
        <w:rPr>
          <w:rFonts w:ascii="Arial" w:eastAsia="Arial" w:hAnsi="Arial" w:cs="Arial"/>
          <w:color w:val="000000" w:themeColor="text1"/>
        </w:rPr>
        <w:t>. 7.0 µmol m</w:t>
      </w:r>
      <w:r w:rsidRPr="00566650">
        <w:rPr>
          <w:rFonts w:ascii="Arial" w:eastAsia="Arial" w:hAnsi="Arial" w:cs="Arial"/>
          <w:color w:val="000000" w:themeColor="text1"/>
          <w:vertAlign w:val="superscript"/>
        </w:rPr>
        <w:t>-1</w:t>
      </w:r>
      <w:r w:rsidRPr="00566650">
        <w:rPr>
          <w:rFonts w:ascii="Arial" w:eastAsia="Arial" w:hAnsi="Arial" w:cs="Arial"/>
          <w:color w:val="000000" w:themeColor="text1"/>
        </w:rPr>
        <w:t xml:space="preserve"> s</w:t>
      </w:r>
      <w:r w:rsidRPr="00566650">
        <w:rPr>
          <w:rFonts w:ascii="Arial" w:eastAsia="Arial" w:hAnsi="Arial" w:cs="Arial"/>
          <w:color w:val="000000" w:themeColor="text1"/>
          <w:vertAlign w:val="superscript"/>
        </w:rPr>
        <w:t>-1</w:t>
      </w:r>
      <w:r w:rsidRPr="00566650">
        <w:rPr>
          <w:rFonts w:ascii="Arial" w:eastAsia="Arial" w:hAnsi="Arial" w:cs="Arial"/>
          <w:color w:val="000000" w:themeColor="text1"/>
        </w:rPr>
        <w:t xml:space="preserve">, similar to </w:t>
      </w:r>
      <w:r w:rsidRPr="00566650">
        <w:rPr>
          <w:rFonts w:ascii="Arial" w:eastAsia="Arial" w:hAnsi="Arial" w:cs="Arial"/>
          <w:i/>
          <w:color w:val="000000" w:themeColor="text1"/>
        </w:rPr>
        <w:t xml:space="preserve">Cornus </w:t>
      </w:r>
      <w:proofErr w:type="spellStart"/>
      <w:r w:rsidRPr="00566650">
        <w:rPr>
          <w:rFonts w:ascii="Arial" w:eastAsia="Arial" w:hAnsi="Arial" w:cs="Arial"/>
          <w:i/>
          <w:color w:val="000000" w:themeColor="text1"/>
        </w:rPr>
        <w:t>racemosa</w:t>
      </w:r>
      <w:proofErr w:type="spellEnd"/>
      <w:r w:rsidRPr="00566650">
        <w:rPr>
          <w:rFonts w:ascii="Arial" w:eastAsia="Arial" w:hAnsi="Arial" w:cs="Arial"/>
          <w:color w:val="000000" w:themeColor="text1"/>
        </w:rPr>
        <w:t xml:space="preserve"> and </w:t>
      </w:r>
      <w:r w:rsidRPr="00566650">
        <w:rPr>
          <w:rFonts w:ascii="Arial" w:eastAsia="Arial" w:hAnsi="Arial" w:cs="Arial"/>
          <w:i/>
          <w:color w:val="000000" w:themeColor="text1"/>
        </w:rPr>
        <w:t xml:space="preserve">Juglans nigra </w:t>
      </w:r>
      <w:r w:rsidRPr="00566650">
        <w:rPr>
          <w:rFonts w:ascii="Arial" w:eastAsia="Arial" w:hAnsi="Arial" w:cs="Arial"/>
          <w:color w:val="000000" w:themeColor="text1"/>
        </w:rPr>
        <w:t xml:space="preserve">and significantly lower than </w:t>
      </w:r>
      <w:r w:rsidRPr="00566650">
        <w:rPr>
          <w:rFonts w:ascii="Arial" w:eastAsia="Arial" w:hAnsi="Arial" w:cs="Arial"/>
          <w:i/>
          <w:color w:val="000000" w:themeColor="text1"/>
        </w:rPr>
        <w:t>Prunus serotina</w:t>
      </w:r>
      <w:r w:rsidRPr="00566650">
        <w:rPr>
          <w:rFonts w:ascii="Arial" w:eastAsia="Arial" w:hAnsi="Arial" w:cs="Arial"/>
          <w:color w:val="000000" w:themeColor="text1"/>
        </w:rPr>
        <w:t xml:space="preserve"> and </w:t>
      </w:r>
      <w:r w:rsidRPr="00566650">
        <w:rPr>
          <w:rFonts w:ascii="Arial" w:eastAsia="Arial" w:hAnsi="Arial" w:cs="Arial"/>
          <w:i/>
          <w:color w:val="000000" w:themeColor="text1"/>
        </w:rPr>
        <w:t xml:space="preserve">Elaeagnus </w:t>
      </w:r>
      <w:proofErr w:type="spellStart"/>
      <w:r w:rsidRPr="00566650">
        <w:rPr>
          <w:rFonts w:ascii="Arial" w:eastAsia="Arial" w:hAnsi="Arial" w:cs="Arial"/>
          <w:i/>
          <w:color w:val="000000" w:themeColor="text1"/>
        </w:rPr>
        <w:t>umbellata</w:t>
      </w:r>
      <w:proofErr w:type="spellEnd"/>
      <w:r w:rsidRPr="00566650">
        <w:rPr>
          <w:rFonts w:ascii="Arial" w:eastAsia="Arial" w:hAnsi="Arial" w:cs="Arial"/>
          <w:i/>
          <w:color w:val="000000" w:themeColor="text1"/>
        </w:rPr>
        <w:t xml:space="preserve"> </w:t>
      </w:r>
      <w:r w:rsidRPr="00566650">
        <w:rPr>
          <w:rFonts w:ascii="Arial" w:eastAsia="Arial" w:hAnsi="Arial" w:cs="Arial"/>
          <w:iCs/>
          <w:color w:val="000000" w:themeColor="text1"/>
        </w:rPr>
        <w:t>(</w:t>
      </w:r>
      <w:r w:rsidRPr="00566650">
        <w:rPr>
          <w:rFonts w:ascii="Arial" w:eastAsia="Arial" w:hAnsi="Arial" w:cs="Arial"/>
          <w:color w:val="000000" w:themeColor="text1"/>
        </w:rPr>
        <w:t>9.7</w:t>
      </w:r>
      <w:r w:rsidRPr="00566650">
        <w:rPr>
          <w:color w:val="000000" w:themeColor="text1"/>
        </w:rPr>
        <w:t xml:space="preserve"> </w:t>
      </w:r>
      <w:r w:rsidRPr="00566650">
        <w:rPr>
          <w:rFonts w:ascii="Arial" w:eastAsia="Arial" w:hAnsi="Arial" w:cs="Arial"/>
          <w:color w:val="000000" w:themeColor="text1"/>
        </w:rPr>
        <w:t>µmol m</w:t>
      </w:r>
      <w:r w:rsidRPr="00566650">
        <w:rPr>
          <w:rFonts w:ascii="Arial" w:eastAsia="Arial" w:hAnsi="Arial" w:cs="Arial"/>
          <w:color w:val="000000" w:themeColor="text1"/>
          <w:vertAlign w:val="superscript"/>
        </w:rPr>
        <w:t>-1</w:t>
      </w:r>
      <w:r w:rsidRPr="00566650">
        <w:rPr>
          <w:rFonts w:ascii="Arial" w:eastAsia="Arial" w:hAnsi="Arial" w:cs="Arial"/>
          <w:color w:val="000000" w:themeColor="text1"/>
        </w:rPr>
        <w:t xml:space="preserve"> s</w:t>
      </w:r>
      <w:r w:rsidRPr="00566650">
        <w:rPr>
          <w:rFonts w:ascii="Arial" w:eastAsia="Arial" w:hAnsi="Arial" w:cs="Arial"/>
          <w:color w:val="000000" w:themeColor="text1"/>
          <w:vertAlign w:val="superscript"/>
        </w:rPr>
        <w:t>-1</w:t>
      </w:r>
      <w:r w:rsidRPr="00566650">
        <w:rPr>
          <w:rFonts w:ascii="Arial" w:eastAsia="Arial" w:hAnsi="Arial" w:cs="Arial"/>
          <w:color w:val="000000" w:themeColor="text1"/>
        </w:rPr>
        <w:t xml:space="preserve">). Hawthorn </w:t>
      </w:r>
      <w:r w:rsidR="0049641F" w:rsidRPr="00566650">
        <w:rPr>
          <w:rFonts w:ascii="Arial" w:eastAsia="Arial" w:hAnsi="Arial" w:cs="Arial"/>
          <w:color w:val="000000" w:themeColor="text1"/>
        </w:rPr>
        <w:t>exhibit</w:t>
      </w:r>
      <w:r w:rsidRPr="00566650">
        <w:rPr>
          <w:rFonts w:ascii="Arial" w:eastAsia="Arial" w:hAnsi="Arial" w:cs="Arial"/>
          <w:color w:val="000000" w:themeColor="text1"/>
        </w:rPr>
        <w:t>ed</w:t>
      </w:r>
      <w:r w:rsidR="0049641F" w:rsidRPr="00566650">
        <w:rPr>
          <w:rFonts w:ascii="Arial" w:eastAsia="Arial" w:hAnsi="Arial" w:cs="Arial"/>
          <w:color w:val="000000" w:themeColor="text1"/>
        </w:rPr>
        <w:t xml:space="preserve"> lower NPR rates at higher light </w:t>
      </w:r>
      <w:r w:rsidR="0009337D">
        <w:rPr>
          <w:rFonts w:ascii="Arial" w:eastAsia="Arial" w:hAnsi="Arial" w:cs="Arial"/>
          <w:color w:val="000000" w:themeColor="text1"/>
        </w:rPr>
        <w:t>fluxes</w:t>
      </w:r>
      <w:r w:rsidR="0049641F" w:rsidRPr="00566650">
        <w:rPr>
          <w:rFonts w:ascii="Arial" w:eastAsia="Arial" w:hAnsi="Arial" w:cs="Arial"/>
          <w:color w:val="000000" w:themeColor="text1"/>
        </w:rPr>
        <w:t xml:space="preserve">, </w:t>
      </w:r>
      <w:r w:rsidRPr="00566650">
        <w:rPr>
          <w:rFonts w:ascii="Arial" w:eastAsia="Arial" w:hAnsi="Arial" w:cs="Arial"/>
          <w:color w:val="000000" w:themeColor="text1"/>
        </w:rPr>
        <w:t xml:space="preserve">but </w:t>
      </w:r>
      <w:r w:rsidR="0049641F" w:rsidRPr="00566650">
        <w:rPr>
          <w:rFonts w:ascii="Arial" w:eastAsia="Arial" w:hAnsi="Arial" w:cs="Arial"/>
          <w:color w:val="000000" w:themeColor="text1"/>
        </w:rPr>
        <w:t xml:space="preserve">was able to fix carbon more efficiently than all other species, except </w:t>
      </w:r>
      <w:r w:rsidR="0049641F" w:rsidRPr="00566650">
        <w:rPr>
          <w:rFonts w:ascii="Arial" w:eastAsia="Arial" w:hAnsi="Arial" w:cs="Arial"/>
          <w:i/>
          <w:color w:val="000000" w:themeColor="text1"/>
        </w:rPr>
        <w:t xml:space="preserve">C. </w:t>
      </w:r>
      <w:proofErr w:type="spellStart"/>
      <w:r w:rsidR="0049641F" w:rsidRPr="00566650">
        <w:rPr>
          <w:rFonts w:ascii="Arial" w:eastAsia="Arial" w:hAnsi="Arial" w:cs="Arial"/>
          <w:i/>
          <w:color w:val="000000" w:themeColor="text1"/>
        </w:rPr>
        <w:t>racemosa</w:t>
      </w:r>
      <w:proofErr w:type="spellEnd"/>
      <w:r w:rsidR="0049641F" w:rsidRPr="00566650">
        <w:rPr>
          <w:rFonts w:ascii="Arial" w:eastAsia="Arial" w:hAnsi="Arial" w:cs="Arial"/>
          <w:color w:val="000000" w:themeColor="text1"/>
        </w:rPr>
        <w:t xml:space="preserve"> (</w:t>
      </w:r>
      <w:proofErr w:type="spellStart"/>
      <w:r w:rsidR="0049641F" w:rsidRPr="00566650">
        <w:rPr>
          <w:rFonts w:ascii="Arial" w:eastAsia="Arial" w:hAnsi="Arial" w:cs="Arial"/>
          <w:color w:val="000000" w:themeColor="text1"/>
        </w:rPr>
        <w:t>Ritsema</w:t>
      </w:r>
      <w:proofErr w:type="spellEnd"/>
      <w:r w:rsidR="0049641F" w:rsidRPr="00566650">
        <w:rPr>
          <w:rFonts w:ascii="Arial" w:eastAsia="Arial" w:hAnsi="Arial" w:cs="Arial"/>
          <w:color w:val="000000" w:themeColor="text1"/>
        </w:rPr>
        <w:t xml:space="preserve"> &amp; </w:t>
      </w:r>
      <w:proofErr w:type="spellStart"/>
      <w:r w:rsidR="0049641F" w:rsidRPr="00566650">
        <w:rPr>
          <w:rFonts w:ascii="Arial" w:eastAsia="Arial" w:hAnsi="Arial" w:cs="Arial"/>
          <w:color w:val="000000" w:themeColor="text1"/>
        </w:rPr>
        <w:t>Dornbos</w:t>
      </w:r>
      <w:proofErr w:type="spellEnd"/>
      <w:r w:rsidR="0049641F" w:rsidRPr="00566650">
        <w:rPr>
          <w:rFonts w:ascii="Arial" w:eastAsia="Arial" w:hAnsi="Arial" w:cs="Arial"/>
          <w:color w:val="000000" w:themeColor="text1"/>
        </w:rPr>
        <w:t xml:space="preserve"> </w:t>
      </w:r>
      <w:r w:rsidR="001E693D">
        <w:rPr>
          <w:rFonts w:ascii="Arial" w:eastAsia="Arial" w:hAnsi="Arial" w:cs="Arial"/>
          <w:color w:val="000000" w:themeColor="text1"/>
        </w:rPr>
        <w:t xml:space="preserve">II, </w:t>
      </w:r>
      <w:r w:rsidR="0049641F" w:rsidRPr="00566650">
        <w:rPr>
          <w:rFonts w:ascii="Arial" w:eastAsia="Arial" w:hAnsi="Arial" w:cs="Arial"/>
          <w:color w:val="000000" w:themeColor="text1"/>
        </w:rPr>
        <w:t xml:space="preserve">2006). These data suggest that while hawthorn has a significant competitive advantage in low to moderate light </w:t>
      </w:r>
      <w:r w:rsidR="0009337D">
        <w:rPr>
          <w:rFonts w:ascii="Arial" w:eastAsia="Arial" w:hAnsi="Arial" w:cs="Arial"/>
          <w:color w:val="000000" w:themeColor="text1"/>
        </w:rPr>
        <w:t>fluxes</w:t>
      </w:r>
      <w:r w:rsidR="0049641F" w:rsidRPr="00566650">
        <w:rPr>
          <w:rFonts w:ascii="Arial" w:eastAsia="Arial" w:hAnsi="Arial" w:cs="Arial"/>
          <w:color w:val="000000" w:themeColor="text1"/>
        </w:rPr>
        <w:t>, it may be inferior in environments where high levels of light are able to penetrate the leaf canopy.</w:t>
      </w:r>
      <w:r w:rsidR="008100DA" w:rsidRPr="00566650">
        <w:rPr>
          <w:rFonts w:ascii="Arial" w:eastAsia="Arial" w:hAnsi="Arial" w:cs="Arial"/>
          <w:color w:val="000000" w:themeColor="text1"/>
        </w:rPr>
        <w:t xml:space="preserve"> </w:t>
      </w:r>
      <w:r w:rsidR="0049641F" w:rsidRPr="00566650">
        <w:rPr>
          <w:rFonts w:ascii="Arial" w:eastAsia="Arial" w:hAnsi="Arial" w:cs="Arial"/>
          <w:color w:val="000000" w:themeColor="text1"/>
        </w:rPr>
        <w:t xml:space="preserve">In an </w:t>
      </w:r>
      <w:r w:rsidR="0049641F" w:rsidRPr="00566650">
        <w:rPr>
          <w:rFonts w:ascii="Arial" w:eastAsia="Arial" w:hAnsi="Arial" w:cs="Arial"/>
          <w:i/>
          <w:color w:val="000000" w:themeColor="text1"/>
        </w:rPr>
        <w:t>in vitro</w:t>
      </w:r>
      <w:r w:rsidR="0049641F" w:rsidRPr="00566650">
        <w:rPr>
          <w:rFonts w:ascii="Arial" w:eastAsia="Arial" w:hAnsi="Arial" w:cs="Arial"/>
          <w:color w:val="000000" w:themeColor="text1"/>
        </w:rPr>
        <w:t xml:space="preserve"> study, the growth of </w:t>
      </w:r>
      <w:r w:rsidR="0049641F" w:rsidRPr="00566650">
        <w:rPr>
          <w:rFonts w:ascii="Arial" w:eastAsia="Arial" w:hAnsi="Arial" w:cs="Arial"/>
          <w:i/>
          <w:color w:val="000000" w:themeColor="text1"/>
        </w:rPr>
        <w:t>Crataegus</w:t>
      </w:r>
      <w:r w:rsidRPr="00566650">
        <w:rPr>
          <w:rFonts w:ascii="Arial" w:eastAsia="Arial" w:hAnsi="Arial" w:cs="Arial"/>
          <w:i/>
          <w:color w:val="000000" w:themeColor="text1"/>
        </w:rPr>
        <w:t xml:space="preserve"> </w:t>
      </w:r>
      <w:r w:rsidR="00EC3CFE" w:rsidRPr="004B05D9">
        <w:rPr>
          <w:rFonts w:ascii="Arial" w:eastAsia="Arial" w:hAnsi="Arial" w:cs="Arial"/>
          <w:i/>
          <w:color w:val="000000" w:themeColor="text1"/>
        </w:rPr>
        <w:t>laevigata</w:t>
      </w:r>
      <w:r w:rsidR="0049641F" w:rsidRPr="00EC3CFE">
        <w:rPr>
          <w:rFonts w:ascii="Arial" w:eastAsia="Arial" w:hAnsi="Arial" w:cs="Arial"/>
          <w:color w:val="000000" w:themeColor="text1"/>
        </w:rPr>
        <w:t xml:space="preserve"> </w:t>
      </w:r>
      <w:r w:rsidRPr="00EC3CFE">
        <w:rPr>
          <w:rFonts w:ascii="Arial" w:eastAsia="Arial" w:hAnsi="Arial" w:cs="Arial"/>
          <w:color w:val="000000" w:themeColor="text1"/>
        </w:rPr>
        <w:t>‘</w:t>
      </w:r>
      <w:r w:rsidR="0049641F" w:rsidRPr="00EC3CFE">
        <w:rPr>
          <w:rFonts w:ascii="Arial" w:eastAsia="Arial" w:hAnsi="Arial" w:cs="Arial"/>
          <w:color w:val="000000" w:themeColor="text1"/>
        </w:rPr>
        <w:t>Paul's Scarlet</w:t>
      </w:r>
      <w:r w:rsidRPr="00EC3CFE">
        <w:rPr>
          <w:rFonts w:ascii="Arial" w:eastAsia="Arial" w:hAnsi="Arial" w:cs="Arial"/>
          <w:color w:val="000000" w:themeColor="text1"/>
        </w:rPr>
        <w:t>’</w:t>
      </w:r>
      <w:r w:rsidR="00EC3CFE">
        <w:rPr>
          <w:rFonts w:ascii="Arial" w:eastAsia="Arial" w:hAnsi="Arial" w:cs="Arial"/>
          <w:color w:val="000000" w:themeColor="text1"/>
        </w:rPr>
        <w:t xml:space="preserve"> (recorded as </w:t>
      </w:r>
      <w:r w:rsidR="00EC3CFE" w:rsidRPr="004B05D9">
        <w:rPr>
          <w:rFonts w:ascii="Arial" w:eastAsia="Arial" w:hAnsi="Arial" w:cs="Arial"/>
          <w:i/>
          <w:iCs/>
          <w:color w:val="000000" w:themeColor="text1"/>
        </w:rPr>
        <w:t>C. oxyacantha</w:t>
      </w:r>
      <w:r w:rsidR="00EC3CFE" w:rsidRPr="00EC3CFE">
        <w:rPr>
          <w:rFonts w:ascii="Arial" w:eastAsia="Arial" w:hAnsi="Arial" w:cs="Arial"/>
          <w:color w:val="000000" w:themeColor="text1"/>
        </w:rPr>
        <w:t xml:space="preserve"> cv. Paul's Scarlet</w:t>
      </w:r>
      <w:r w:rsidR="00EC3CFE">
        <w:rPr>
          <w:rFonts w:ascii="Arial" w:eastAsia="Arial" w:hAnsi="Arial" w:cs="Arial"/>
          <w:color w:val="000000" w:themeColor="text1"/>
        </w:rPr>
        <w:t>)</w:t>
      </w:r>
      <w:r w:rsidR="0049641F" w:rsidRPr="00EC3CFE">
        <w:rPr>
          <w:rFonts w:ascii="Arial" w:eastAsia="Arial" w:hAnsi="Arial" w:cs="Arial"/>
          <w:color w:val="000000" w:themeColor="text1"/>
        </w:rPr>
        <w:t>, was modified by altering either the spectral quality or the level of irradiance received by shoot cultures</w:t>
      </w:r>
      <w:r w:rsidRPr="00EC3CFE">
        <w:rPr>
          <w:rFonts w:ascii="Arial" w:eastAsia="Arial" w:hAnsi="Arial" w:cs="Arial"/>
          <w:color w:val="000000" w:themeColor="text1"/>
        </w:rPr>
        <w:t xml:space="preserve">, </w:t>
      </w:r>
      <w:r w:rsidR="0049641F" w:rsidRPr="00EC3CFE">
        <w:rPr>
          <w:rFonts w:ascii="Arial" w:eastAsia="Arial" w:hAnsi="Arial" w:cs="Arial"/>
          <w:color w:val="000000" w:themeColor="text1"/>
        </w:rPr>
        <w:t xml:space="preserve">which were otherwise maintained under uniform medium and plant growth regulator (PGR) conditions. In such conditions, </w:t>
      </w:r>
      <w:r w:rsidRPr="00EC3CFE">
        <w:rPr>
          <w:rFonts w:ascii="Arial" w:eastAsia="Arial" w:hAnsi="Arial" w:cs="Arial"/>
          <w:color w:val="000000" w:themeColor="text1"/>
        </w:rPr>
        <w:t>‘</w:t>
      </w:r>
      <w:r w:rsidR="0049641F" w:rsidRPr="00EC3CFE">
        <w:rPr>
          <w:rFonts w:ascii="Arial" w:eastAsia="Arial" w:hAnsi="Arial" w:cs="Arial"/>
          <w:color w:val="000000" w:themeColor="text1"/>
        </w:rPr>
        <w:t>Paul's Scarlet</w:t>
      </w:r>
      <w:r w:rsidRPr="00EC3CFE">
        <w:rPr>
          <w:rFonts w:ascii="Arial" w:eastAsia="Arial" w:hAnsi="Arial" w:cs="Arial"/>
          <w:color w:val="000000" w:themeColor="text1"/>
        </w:rPr>
        <w:t>’</w:t>
      </w:r>
      <w:r w:rsidR="0049641F" w:rsidRPr="00EC3CFE">
        <w:rPr>
          <w:rFonts w:ascii="Arial" w:eastAsia="Arial" w:hAnsi="Arial" w:cs="Arial"/>
          <w:color w:val="000000" w:themeColor="text1"/>
        </w:rPr>
        <w:t xml:space="preserve"> shoots were tolerant of a wide range of irradiances and only shoot extension was inhibited at the highest level tested</w:t>
      </w:r>
      <w:r w:rsidRPr="00602F06">
        <w:rPr>
          <w:rFonts w:ascii="Arial" w:eastAsia="Arial" w:hAnsi="Arial" w:cs="Arial"/>
          <w:color w:val="000000" w:themeColor="text1"/>
        </w:rPr>
        <w:t>,</w:t>
      </w:r>
      <w:r w:rsidR="0049641F" w:rsidRPr="00C72E51">
        <w:rPr>
          <w:rFonts w:ascii="Arial" w:eastAsia="Arial" w:hAnsi="Arial" w:cs="Arial"/>
          <w:color w:val="000000" w:themeColor="text1"/>
        </w:rPr>
        <w:t xml:space="preserve"> while leaf chlorophyll content was unaffected (Marks</w:t>
      </w:r>
      <w:r w:rsidR="00690EB8">
        <w:rPr>
          <w:rFonts w:ascii="Arial" w:eastAsia="Arial" w:hAnsi="Arial" w:cs="Arial"/>
          <w:color w:val="000000" w:themeColor="text1"/>
        </w:rPr>
        <w:t xml:space="preserve"> &amp; Simpson</w:t>
      </w:r>
      <w:r w:rsidR="0049641F" w:rsidRPr="00C72E51">
        <w:rPr>
          <w:rFonts w:ascii="Arial" w:eastAsia="Arial" w:hAnsi="Arial" w:cs="Arial"/>
          <w:color w:val="000000" w:themeColor="text1"/>
        </w:rPr>
        <w:t>, 1999).</w:t>
      </w:r>
    </w:p>
    <w:p w14:paraId="7A50ACD3" w14:textId="3B0E4C0E" w:rsidR="007F0D44" w:rsidRPr="00EC3CFE"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B201E5">
        <w:rPr>
          <w:rFonts w:ascii="Arial" w:eastAsia="Arial" w:hAnsi="Arial" w:cs="Arial"/>
          <w:color w:val="000000"/>
        </w:rPr>
        <w:t xml:space="preserve">The </w:t>
      </w:r>
      <w:proofErr w:type="spellStart"/>
      <w:r w:rsidRPr="00B201E5">
        <w:rPr>
          <w:rFonts w:ascii="Arial" w:eastAsia="Arial" w:hAnsi="Arial" w:cs="Arial"/>
          <w:color w:val="000000"/>
        </w:rPr>
        <w:t>Ellenberg</w:t>
      </w:r>
      <w:proofErr w:type="spellEnd"/>
      <w:r w:rsidRPr="00B201E5">
        <w:rPr>
          <w:rFonts w:ascii="Arial" w:eastAsia="Arial" w:hAnsi="Arial" w:cs="Arial"/>
          <w:color w:val="000000"/>
        </w:rPr>
        <w:t xml:space="preserve"> indicator values in Britain for soil</w:t>
      </w:r>
      <w:r w:rsidRPr="00566650">
        <w:rPr>
          <w:rFonts w:ascii="Arial" w:eastAsia="Arial" w:hAnsi="Arial" w:cs="Arial"/>
          <w:color w:val="000000"/>
        </w:rPr>
        <w:t xml:space="preserve"> moisture is 5, indicating that it prefers soils of average dampness, which is similar to many other plants (Hill et al., 2004). </w:t>
      </w:r>
      <w:r w:rsidRPr="00566650">
        <w:rPr>
          <w:rFonts w:ascii="Arial" w:eastAsia="Arial" w:hAnsi="Arial" w:cs="Arial"/>
          <w:i/>
          <w:color w:val="000000"/>
        </w:rPr>
        <w:t>Crataegus laevigata</w:t>
      </w:r>
      <w:r w:rsidRPr="00566650">
        <w:rPr>
          <w:rFonts w:ascii="Arial" w:eastAsia="Arial" w:hAnsi="Arial" w:cs="Arial"/>
          <w:color w:val="000000"/>
        </w:rPr>
        <w:t xml:space="preserve"> ‘Paul</w:t>
      </w:r>
      <w:r w:rsidR="00AF0950" w:rsidRPr="00566650">
        <w:rPr>
          <w:rFonts w:ascii="Arial" w:eastAsia="Arial" w:hAnsi="Arial" w:cs="Arial"/>
          <w:color w:val="000000"/>
        </w:rPr>
        <w:t>’</w:t>
      </w:r>
      <w:r w:rsidRPr="00566650">
        <w:rPr>
          <w:rFonts w:ascii="Arial" w:eastAsia="Arial" w:hAnsi="Arial" w:cs="Arial"/>
          <w:color w:val="000000"/>
        </w:rPr>
        <w:t xml:space="preserve">s Scarlet’ planted in urban streets of Manchester, had a mid-day leaf water potential mean of </w:t>
      </w:r>
      <w:r w:rsidRPr="00566650">
        <w:rPr>
          <w:rFonts w:ascii="Arial" w:eastAsia="Arial" w:hAnsi="Arial" w:cs="Arial"/>
          <w:i/>
          <w:color w:val="000000"/>
        </w:rPr>
        <w:t>c</w:t>
      </w:r>
      <w:r w:rsidRPr="00566650">
        <w:rPr>
          <w:rFonts w:ascii="Arial" w:eastAsia="Arial" w:hAnsi="Arial" w:cs="Arial"/>
          <w:color w:val="000000"/>
        </w:rPr>
        <w:t xml:space="preserve">. -1.7 MPa in May and -1.5 MPa in July, and stomatal conductance of </w:t>
      </w:r>
      <w:r w:rsidRPr="00566650">
        <w:rPr>
          <w:rFonts w:ascii="Arial" w:eastAsia="Arial" w:hAnsi="Arial" w:cs="Arial"/>
          <w:i/>
          <w:color w:val="000000"/>
        </w:rPr>
        <w:t>c</w:t>
      </w:r>
      <w:r w:rsidRPr="00566650">
        <w:rPr>
          <w:rFonts w:ascii="Arial" w:eastAsia="Arial" w:hAnsi="Arial" w:cs="Arial"/>
          <w:color w:val="000000"/>
        </w:rPr>
        <w:t>. 180 and 230 mmol H</w:t>
      </w:r>
      <w:r w:rsidRPr="00566650">
        <w:rPr>
          <w:rFonts w:ascii="Arial" w:eastAsia="Arial" w:hAnsi="Arial" w:cs="Arial"/>
          <w:color w:val="000000"/>
          <w:vertAlign w:val="subscript"/>
        </w:rPr>
        <w:t>2</w:t>
      </w:r>
      <w:r w:rsidRPr="00566650">
        <w:rPr>
          <w:rFonts w:ascii="Arial" w:eastAsia="Arial" w:hAnsi="Arial" w:cs="Arial"/>
          <w:color w:val="000000"/>
        </w:rPr>
        <w:t>O m</w:t>
      </w:r>
      <w:r w:rsidRPr="00566650">
        <w:rPr>
          <w:rFonts w:ascii="Arial" w:eastAsia="Arial" w:hAnsi="Arial" w:cs="Arial"/>
          <w:color w:val="000000"/>
          <w:vertAlign w:val="superscript"/>
        </w:rPr>
        <w:t>-2</w:t>
      </w:r>
      <w:r w:rsidRPr="00566650">
        <w:rPr>
          <w:rFonts w:ascii="Arial" w:eastAsia="Arial" w:hAnsi="Arial" w:cs="Arial"/>
          <w:color w:val="000000"/>
        </w:rPr>
        <w:t xml:space="preserve"> s</w:t>
      </w:r>
      <w:r w:rsidRPr="00566650">
        <w:rPr>
          <w:rFonts w:ascii="Arial" w:eastAsia="Arial" w:hAnsi="Arial" w:cs="Arial"/>
          <w:color w:val="000000"/>
          <w:vertAlign w:val="superscript"/>
        </w:rPr>
        <w:t>-1</w:t>
      </w:r>
      <w:r w:rsidRPr="00566650">
        <w:rPr>
          <w:rFonts w:ascii="Arial" w:eastAsia="Arial" w:hAnsi="Arial" w:cs="Arial"/>
          <w:color w:val="000000"/>
        </w:rPr>
        <w:t xml:space="preserve"> in May and July, respectively, which were relatively low compared to other species tested. </w:t>
      </w:r>
      <w:r w:rsidRPr="00D65C0E">
        <w:rPr>
          <w:rFonts w:ascii="Arial" w:eastAsia="Arial" w:hAnsi="Arial" w:cs="Arial"/>
          <w:color w:val="000000"/>
        </w:rPr>
        <w:t xml:space="preserve">Despite this, the high LAI </w:t>
      </w:r>
      <w:r w:rsidR="00D65C0E">
        <w:rPr>
          <w:rFonts w:ascii="Arial" w:eastAsia="Arial" w:hAnsi="Arial" w:cs="Arial"/>
          <w:color w:val="000000"/>
        </w:rPr>
        <w:t>of ‘Paul</w:t>
      </w:r>
      <w:r w:rsidR="00EC3CFE">
        <w:rPr>
          <w:rFonts w:ascii="Arial" w:eastAsia="Arial" w:hAnsi="Arial" w:cs="Arial"/>
          <w:color w:val="000000"/>
        </w:rPr>
        <w:t>’</w:t>
      </w:r>
      <w:r w:rsidR="00D65C0E">
        <w:rPr>
          <w:rFonts w:ascii="Arial" w:eastAsia="Arial" w:hAnsi="Arial" w:cs="Arial"/>
          <w:color w:val="000000"/>
        </w:rPr>
        <w:t xml:space="preserve">s Scarlet’ compared to the other trees in this study </w:t>
      </w:r>
      <w:r w:rsidRPr="00D65C0E">
        <w:rPr>
          <w:rFonts w:ascii="Arial" w:eastAsia="Arial" w:hAnsi="Arial" w:cs="Arial"/>
          <w:color w:val="000000"/>
        </w:rPr>
        <w:t>(</w:t>
      </w:r>
      <w:r w:rsidR="00D65C0E">
        <w:rPr>
          <w:rFonts w:ascii="Arial" w:eastAsia="Arial" w:hAnsi="Arial" w:cs="Arial"/>
          <w:color w:val="000000"/>
        </w:rPr>
        <w:t xml:space="preserve">LAI </w:t>
      </w:r>
      <w:r w:rsidRPr="00D65C0E">
        <w:rPr>
          <w:rFonts w:ascii="Arial" w:eastAsia="Arial" w:hAnsi="Arial" w:cs="Arial"/>
          <w:color w:val="000000"/>
        </w:rPr>
        <w:t xml:space="preserve">2.1, see Section 5.2) led to high </w:t>
      </w:r>
      <w:proofErr w:type="spellStart"/>
      <w:r w:rsidRPr="00D65C0E">
        <w:rPr>
          <w:rFonts w:ascii="Arial" w:eastAsia="Arial" w:hAnsi="Arial" w:cs="Arial"/>
          <w:color w:val="000000"/>
        </w:rPr>
        <w:t>evapotranspirational</w:t>
      </w:r>
      <w:proofErr w:type="spellEnd"/>
      <w:r w:rsidRPr="00D65C0E">
        <w:rPr>
          <w:rFonts w:ascii="Arial" w:eastAsia="Arial" w:hAnsi="Arial" w:cs="Arial"/>
          <w:color w:val="000000"/>
        </w:rPr>
        <w:t xml:space="preserve"> cooling such that the energy loss for </w:t>
      </w:r>
      <w:r w:rsidRPr="00D65C0E">
        <w:rPr>
          <w:rFonts w:ascii="Arial" w:eastAsia="Arial" w:hAnsi="Arial" w:cs="Arial"/>
          <w:i/>
          <w:color w:val="000000"/>
        </w:rPr>
        <w:t>C. laevigata</w:t>
      </w:r>
      <w:r w:rsidRPr="00D65C0E">
        <w:rPr>
          <w:rFonts w:ascii="Arial" w:eastAsia="Arial" w:hAnsi="Arial" w:cs="Arial"/>
          <w:color w:val="000000"/>
        </w:rPr>
        <w:t xml:space="preserve"> was </w:t>
      </w:r>
      <w:r w:rsidRPr="00D65C0E">
        <w:rPr>
          <w:rFonts w:ascii="Arial" w:eastAsia="Arial" w:hAnsi="Arial" w:cs="Arial"/>
          <w:i/>
          <w:color w:val="000000"/>
        </w:rPr>
        <w:t>c</w:t>
      </w:r>
      <w:r w:rsidRPr="00D65C0E">
        <w:rPr>
          <w:rFonts w:ascii="Arial" w:eastAsia="Arial" w:hAnsi="Arial" w:cs="Arial"/>
          <w:color w:val="000000"/>
        </w:rPr>
        <w:t>. 240 W/m</w:t>
      </w:r>
      <w:r w:rsidRPr="00D65C0E">
        <w:rPr>
          <w:rFonts w:ascii="Arial" w:eastAsia="Arial" w:hAnsi="Arial" w:cs="Arial"/>
          <w:color w:val="000000"/>
          <w:vertAlign w:val="superscript"/>
        </w:rPr>
        <w:t>2</w:t>
      </w:r>
      <w:r w:rsidRPr="00D65C0E">
        <w:rPr>
          <w:rFonts w:ascii="Arial" w:eastAsia="Arial" w:hAnsi="Arial" w:cs="Arial"/>
          <w:color w:val="000000"/>
        </w:rPr>
        <w:t xml:space="preserve"> per tree. This was significantly lower than for </w:t>
      </w:r>
      <w:r w:rsidRPr="00D65C0E">
        <w:rPr>
          <w:rFonts w:ascii="Arial" w:eastAsia="Arial" w:hAnsi="Arial" w:cs="Arial"/>
          <w:i/>
          <w:color w:val="000000"/>
        </w:rPr>
        <w:t xml:space="preserve">Pyrus </w:t>
      </w:r>
      <w:proofErr w:type="spellStart"/>
      <w:r w:rsidRPr="00D65C0E">
        <w:rPr>
          <w:rFonts w:ascii="Arial" w:eastAsia="Arial" w:hAnsi="Arial" w:cs="Arial"/>
          <w:i/>
          <w:color w:val="000000"/>
        </w:rPr>
        <w:t>calleryana</w:t>
      </w:r>
      <w:proofErr w:type="spellEnd"/>
      <w:r w:rsidRPr="00D65C0E">
        <w:rPr>
          <w:rFonts w:ascii="Arial" w:eastAsia="Arial" w:hAnsi="Arial" w:cs="Arial"/>
          <w:color w:val="000000"/>
        </w:rPr>
        <w:t xml:space="preserve"> (</w:t>
      </w:r>
      <w:r w:rsidRPr="00D65C0E">
        <w:rPr>
          <w:rFonts w:ascii="Arial" w:eastAsia="Arial" w:hAnsi="Arial" w:cs="Arial"/>
          <w:i/>
          <w:color w:val="000000"/>
        </w:rPr>
        <w:t>c</w:t>
      </w:r>
      <w:r w:rsidRPr="00D65C0E">
        <w:rPr>
          <w:rFonts w:ascii="Arial" w:eastAsia="Arial" w:hAnsi="Arial" w:cs="Arial"/>
          <w:color w:val="000000"/>
        </w:rPr>
        <w:t>. 460 W/m</w:t>
      </w:r>
      <w:r w:rsidRPr="00D65C0E">
        <w:rPr>
          <w:rFonts w:ascii="Arial" w:eastAsia="Arial" w:hAnsi="Arial" w:cs="Arial"/>
          <w:color w:val="000000"/>
          <w:vertAlign w:val="superscript"/>
        </w:rPr>
        <w:t>2</w:t>
      </w:r>
      <w:r w:rsidRPr="00D65C0E">
        <w:rPr>
          <w:rFonts w:ascii="Arial" w:eastAsia="Arial" w:hAnsi="Arial" w:cs="Arial"/>
          <w:color w:val="000000"/>
        </w:rPr>
        <w:t>) but higher than the other two species tested (Ra</w:t>
      </w:r>
      <w:r w:rsidRPr="00EC3CFE">
        <w:rPr>
          <w:rFonts w:ascii="Arial" w:eastAsia="Arial" w:hAnsi="Arial" w:cs="Arial"/>
          <w:color w:val="000000"/>
        </w:rPr>
        <w:t>hman et al., 2014).</w:t>
      </w:r>
    </w:p>
    <w:p w14:paraId="029DBE2D" w14:textId="150643AA" w:rsidR="007F0D44" w:rsidRPr="00566650" w:rsidRDefault="0009337D"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Pr>
          <w:rFonts w:ascii="Arial" w:eastAsia="Arial" w:hAnsi="Arial" w:cs="Arial"/>
          <w:color w:val="000000"/>
        </w:rPr>
        <w:t xml:space="preserve">The </w:t>
      </w:r>
      <w:proofErr w:type="spellStart"/>
      <w:r w:rsidR="004C3358" w:rsidRPr="00602F06">
        <w:rPr>
          <w:rFonts w:ascii="Arial" w:eastAsia="Arial" w:hAnsi="Arial" w:cs="Arial"/>
          <w:color w:val="000000"/>
        </w:rPr>
        <w:t>Ellenberg</w:t>
      </w:r>
      <w:proofErr w:type="spellEnd"/>
      <w:r w:rsidR="004C3358" w:rsidRPr="00602F06">
        <w:rPr>
          <w:rFonts w:ascii="Arial" w:eastAsia="Arial" w:hAnsi="Arial" w:cs="Arial"/>
          <w:color w:val="000000"/>
        </w:rPr>
        <w:t xml:space="preserve"> indicator value in Britain for </w:t>
      </w:r>
      <w:r>
        <w:rPr>
          <w:rFonts w:ascii="Arial" w:eastAsia="Arial" w:hAnsi="Arial" w:cs="Arial"/>
          <w:color w:val="000000"/>
        </w:rPr>
        <w:t xml:space="preserve">soil </w:t>
      </w:r>
      <w:r w:rsidR="004C3358" w:rsidRPr="00602F06">
        <w:rPr>
          <w:rFonts w:ascii="Arial" w:eastAsia="Arial" w:hAnsi="Arial" w:cs="Arial"/>
          <w:color w:val="000000"/>
        </w:rPr>
        <w:t xml:space="preserve">nitrogen </w:t>
      </w:r>
      <w:proofErr w:type="spellStart"/>
      <w:r>
        <w:rPr>
          <w:rFonts w:ascii="Arial" w:eastAsia="Arial" w:hAnsi="Arial" w:cs="Arial"/>
          <w:color w:val="000000"/>
        </w:rPr>
        <w:t>abvailability</w:t>
      </w:r>
      <w:proofErr w:type="spellEnd"/>
      <w:r w:rsidRPr="00602F06">
        <w:rPr>
          <w:rFonts w:ascii="Arial" w:eastAsia="Arial" w:hAnsi="Arial" w:cs="Arial"/>
          <w:color w:val="000000"/>
        </w:rPr>
        <w:t xml:space="preserve"> </w:t>
      </w:r>
      <w:r w:rsidR="004C3358" w:rsidRPr="00602F06">
        <w:rPr>
          <w:rFonts w:ascii="Arial" w:eastAsia="Arial" w:hAnsi="Arial" w:cs="Arial"/>
          <w:color w:val="000000"/>
        </w:rPr>
        <w:t xml:space="preserve">is 5, indicative of sites of </w:t>
      </w:r>
      <w:r w:rsidR="004C3358" w:rsidRPr="009A6CDA">
        <w:rPr>
          <w:rFonts w:ascii="Arial" w:eastAsia="Arial" w:hAnsi="Arial" w:cs="Arial"/>
          <w:color w:val="000000"/>
        </w:rPr>
        <w:t xml:space="preserve">intermediate fertility (Hill et al., 2004), so slightly less fertile soils than required by </w:t>
      </w:r>
      <w:r w:rsidR="004C3358" w:rsidRPr="009A6CDA">
        <w:rPr>
          <w:rFonts w:ascii="Arial" w:eastAsia="Arial" w:hAnsi="Arial" w:cs="Arial"/>
          <w:i/>
          <w:color w:val="000000"/>
        </w:rPr>
        <w:t>C. monogyna</w:t>
      </w:r>
      <w:r w:rsidR="004C3358" w:rsidRPr="00B201E5">
        <w:rPr>
          <w:rFonts w:ascii="Arial" w:eastAsia="Arial" w:hAnsi="Arial" w:cs="Arial"/>
          <w:color w:val="000000"/>
        </w:rPr>
        <w:t xml:space="preserve"> (6). </w:t>
      </w:r>
      <w:proofErr w:type="spellStart"/>
      <w:r w:rsidR="004C3358" w:rsidRPr="00B201E5">
        <w:rPr>
          <w:rFonts w:ascii="Arial" w:eastAsia="Arial" w:hAnsi="Arial" w:cs="Arial"/>
          <w:color w:val="000000"/>
        </w:rPr>
        <w:t>Kopinga</w:t>
      </w:r>
      <w:proofErr w:type="spellEnd"/>
      <w:r w:rsidR="004C3358" w:rsidRPr="00B201E5">
        <w:rPr>
          <w:rFonts w:ascii="Arial" w:eastAsia="Arial" w:hAnsi="Arial" w:cs="Arial"/>
          <w:color w:val="000000"/>
        </w:rPr>
        <w:t xml:space="preserve"> </w:t>
      </w:r>
      <w:r w:rsidR="004C3358" w:rsidRPr="00566650">
        <w:rPr>
          <w:rFonts w:ascii="Arial" w:eastAsia="Arial" w:hAnsi="Arial" w:cs="Arial"/>
        </w:rPr>
        <w:t>and</w:t>
      </w:r>
      <w:r w:rsidR="004C3358" w:rsidRPr="00566650">
        <w:rPr>
          <w:rFonts w:ascii="Arial" w:eastAsia="Arial" w:hAnsi="Arial" w:cs="Arial"/>
          <w:color w:val="000000"/>
        </w:rPr>
        <w:t xml:space="preserve"> van den Burg (1995) measured N and P </w:t>
      </w:r>
      <w:r>
        <w:rPr>
          <w:rFonts w:ascii="Arial" w:eastAsia="Arial" w:hAnsi="Arial" w:cs="Arial"/>
          <w:color w:val="000000"/>
        </w:rPr>
        <w:t>concentrations</w:t>
      </w:r>
      <w:r w:rsidRPr="00566650">
        <w:rPr>
          <w:rFonts w:ascii="Arial" w:eastAsia="Arial" w:hAnsi="Arial" w:cs="Arial"/>
          <w:color w:val="000000"/>
        </w:rPr>
        <w:t xml:space="preserve"> </w:t>
      </w:r>
      <w:r w:rsidR="004C3358" w:rsidRPr="00566650">
        <w:rPr>
          <w:rFonts w:ascii="Arial" w:eastAsia="Arial" w:hAnsi="Arial" w:cs="Arial"/>
          <w:color w:val="000000"/>
        </w:rPr>
        <w:t xml:space="preserve">in leaves of </w:t>
      </w:r>
      <w:r w:rsidR="004C3358" w:rsidRPr="00566650">
        <w:rPr>
          <w:rFonts w:ascii="Arial" w:eastAsia="Arial" w:hAnsi="Arial" w:cs="Arial"/>
          <w:i/>
          <w:color w:val="000000"/>
        </w:rPr>
        <w:t>C. laevigata</w:t>
      </w:r>
      <w:r w:rsidR="004C3358" w:rsidRPr="00566650">
        <w:rPr>
          <w:rFonts w:ascii="Arial" w:eastAsia="Arial" w:hAnsi="Arial" w:cs="Arial"/>
          <w:color w:val="000000"/>
        </w:rPr>
        <w:t xml:space="preserve"> growing under different conditions in the Netherlands and considered N to be deficient at 15-18 g/kg dry mass and normal at 19-22 g/kg. Similarly, P was considered deficient at 1.2-1.5 g/kg and normal at 1.4-1.6 g/kg. These are similar levels to those in </w:t>
      </w:r>
      <w:r w:rsidR="004C3358" w:rsidRPr="00566650">
        <w:rPr>
          <w:rFonts w:ascii="Arial" w:eastAsia="Arial" w:hAnsi="Arial" w:cs="Arial"/>
          <w:i/>
          <w:color w:val="000000"/>
        </w:rPr>
        <w:t>C. monogyna</w:t>
      </w:r>
      <w:r w:rsidR="004C3358" w:rsidRPr="00566650">
        <w:rPr>
          <w:rFonts w:ascii="Arial" w:eastAsia="Arial" w:hAnsi="Arial" w:cs="Arial"/>
          <w:color w:val="000000"/>
        </w:rPr>
        <w:t xml:space="preserve"> but lower than many trees planted in urban areas, so they concluded that </w:t>
      </w:r>
      <w:r w:rsidR="004C3358" w:rsidRPr="00566650">
        <w:rPr>
          <w:rFonts w:ascii="Arial" w:eastAsia="Arial" w:hAnsi="Arial" w:cs="Arial"/>
          <w:i/>
          <w:color w:val="000000"/>
        </w:rPr>
        <w:t>C. laevigata</w:t>
      </w:r>
      <w:r w:rsidR="004C3358" w:rsidRPr="00566650">
        <w:rPr>
          <w:rFonts w:ascii="Arial" w:eastAsia="Arial" w:hAnsi="Arial" w:cs="Arial"/>
          <w:color w:val="000000"/>
        </w:rPr>
        <w:t xml:space="preserve"> is undemanding in its nutrient requirements. Rahman et al. (2014) measured nutrient </w:t>
      </w:r>
      <w:r>
        <w:rPr>
          <w:rFonts w:ascii="Arial" w:eastAsia="Arial" w:hAnsi="Arial" w:cs="Arial"/>
          <w:color w:val="000000"/>
        </w:rPr>
        <w:t>concentrations</w:t>
      </w:r>
      <w:r w:rsidRPr="00566650">
        <w:rPr>
          <w:rFonts w:ascii="Arial" w:eastAsia="Arial" w:hAnsi="Arial" w:cs="Arial"/>
          <w:color w:val="000000"/>
        </w:rPr>
        <w:t xml:space="preserve"> </w:t>
      </w:r>
      <w:r w:rsidR="004C3358" w:rsidRPr="00566650">
        <w:rPr>
          <w:rFonts w:ascii="Arial" w:eastAsia="Arial" w:hAnsi="Arial" w:cs="Arial"/>
          <w:color w:val="000000"/>
        </w:rPr>
        <w:t xml:space="preserve">in leaves: N 2.32%, P 0.21% K 1.03%, Ca 2.32%, Mg 0.21%, Al 45.30 </w:t>
      </w:r>
      <w:r w:rsidR="006D7559" w:rsidRPr="006D7559">
        <w:rPr>
          <w:rFonts w:ascii="Arial" w:eastAsia="Arial" w:hAnsi="Arial" w:cs="Arial"/>
          <w:color w:val="000000"/>
        </w:rPr>
        <w:t>µ</w:t>
      </w:r>
      <w:r w:rsidR="004C3358" w:rsidRPr="006D7559">
        <w:rPr>
          <w:rFonts w:ascii="Arial" w:eastAsia="Arial" w:hAnsi="Arial" w:cs="Arial"/>
          <w:color w:val="000000"/>
        </w:rPr>
        <w:t xml:space="preserve">g/g, B 31.20 </w:t>
      </w:r>
      <w:r w:rsidR="006D7559" w:rsidRPr="006D7559">
        <w:rPr>
          <w:rFonts w:ascii="Arial" w:eastAsia="Arial" w:hAnsi="Arial" w:cs="Arial"/>
          <w:color w:val="000000"/>
        </w:rPr>
        <w:t>µ</w:t>
      </w:r>
      <w:r w:rsidR="004C3358" w:rsidRPr="006D7559">
        <w:rPr>
          <w:rFonts w:ascii="Arial" w:eastAsia="Arial" w:hAnsi="Arial" w:cs="Arial"/>
          <w:color w:val="000000"/>
        </w:rPr>
        <w:t xml:space="preserve">g/g, Co 0.60 </w:t>
      </w:r>
      <w:r w:rsidR="006D7559" w:rsidRPr="006D7559">
        <w:rPr>
          <w:rFonts w:ascii="Arial" w:eastAsia="Arial" w:hAnsi="Arial" w:cs="Arial"/>
          <w:color w:val="000000"/>
        </w:rPr>
        <w:t>µ</w:t>
      </w:r>
      <w:r w:rsidR="004C3358" w:rsidRPr="006D7559">
        <w:rPr>
          <w:rFonts w:ascii="Arial" w:eastAsia="Arial" w:hAnsi="Arial" w:cs="Arial"/>
          <w:color w:val="000000"/>
        </w:rPr>
        <w:t xml:space="preserve">g/g, Cu 7.00 </w:t>
      </w:r>
      <w:r w:rsidR="006D7559" w:rsidRPr="006D7559">
        <w:rPr>
          <w:rFonts w:ascii="Arial" w:eastAsia="Arial" w:hAnsi="Arial" w:cs="Arial"/>
          <w:color w:val="000000"/>
        </w:rPr>
        <w:t>µ</w:t>
      </w:r>
      <w:r w:rsidR="004C3358" w:rsidRPr="006D7559">
        <w:rPr>
          <w:rFonts w:ascii="Arial" w:eastAsia="Arial" w:hAnsi="Arial" w:cs="Arial"/>
          <w:color w:val="000000"/>
        </w:rPr>
        <w:t xml:space="preserve">g/g, Fe 136.40 </w:t>
      </w:r>
      <w:r w:rsidR="006D7559" w:rsidRPr="006D7559">
        <w:rPr>
          <w:rFonts w:ascii="Arial" w:eastAsia="Arial" w:hAnsi="Arial" w:cs="Arial"/>
          <w:color w:val="000000"/>
        </w:rPr>
        <w:t>µ</w:t>
      </w:r>
      <w:r w:rsidR="004C3358" w:rsidRPr="006D7559">
        <w:rPr>
          <w:rFonts w:ascii="Arial" w:eastAsia="Arial" w:hAnsi="Arial" w:cs="Arial"/>
          <w:color w:val="000000"/>
        </w:rPr>
        <w:t xml:space="preserve">g/g, Mn 26.80 </w:t>
      </w:r>
      <w:r w:rsidR="006D7559" w:rsidRPr="006D7559">
        <w:rPr>
          <w:rFonts w:ascii="Arial" w:eastAsia="Arial" w:hAnsi="Arial" w:cs="Arial"/>
          <w:color w:val="000000"/>
        </w:rPr>
        <w:t>µ</w:t>
      </w:r>
      <w:r w:rsidR="004C3358" w:rsidRPr="006D7559">
        <w:rPr>
          <w:rFonts w:ascii="Arial" w:eastAsia="Arial" w:hAnsi="Arial" w:cs="Arial"/>
          <w:color w:val="000000"/>
        </w:rPr>
        <w:t xml:space="preserve">g/g, Mo 0.50 </w:t>
      </w:r>
      <w:r w:rsidR="006D7559" w:rsidRPr="006D7559">
        <w:rPr>
          <w:rFonts w:ascii="Arial" w:eastAsia="Arial" w:hAnsi="Arial" w:cs="Arial"/>
          <w:color w:val="000000"/>
        </w:rPr>
        <w:t>µ</w:t>
      </w:r>
      <w:r w:rsidR="004C3358" w:rsidRPr="006D7559">
        <w:rPr>
          <w:rFonts w:ascii="Arial" w:eastAsia="Arial" w:hAnsi="Arial" w:cs="Arial"/>
          <w:color w:val="000000"/>
        </w:rPr>
        <w:t xml:space="preserve">g/g, Na 238.30 </w:t>
      </w:r>
      <w:r w:rsidR="006D7559" w:rsidRPr="006D7559">
        <w:rPr>
          <w:rFonts w:ascii="Arial" w:eastAsia="Arial" w:hAnsi="Arial" w:cs="Arial"/>
          <w:color w:val="000000"/>
        </w:rPr>
        <w:t>µ</w:t>
      </w:r>
      <w:r w:rsidR="004C3358" w:rsidRPr="006D7559">
        <w:rPr>
          <w:rFonts w:ascii="Arial" w:eastAsia="Arial" w:hAnsi="Arial" w:cs="Arial"/>
          <w:color w:val="000000"/>
        </w:rPr>
        <w:t xml:space="preserve">g/g, Ni 1.70 </w:t>
      </w:r>
      <w:r w:rsidR="006D7559" w:rsidRPr="006D7559">
        <w:rPr>
          <w:rFonts w:ascii="Arial" w:eastAsia="Arial" w:hAnsi="Arial" w:cs="Arial"/>
          <w:color w:val="000000"/>
        </w:rPr>
        <w:t>µ</w:t>
      </w:r>
      <w:r w:rsidR="004C3358" w:rsidRPr="006D7559">
        <w:rPr>
          <w:rFonts w:ascii="Arial" w:eastAsia="Arial" w:hAnsi="Arial" w:cs="Arial"/>
          <w:color w:val="000000"/>
        </w:rPr>
        <w:t xml:space="preserve">g/g and Zn 27.20 </w:t>
      </w:r>
      <w:r w:rsidR="006D7559" w:rsidRPr="006D7559">
        <w:rPr>
          <w:rFonts w:ascii="Arial" w:eastAsia="Arial" w:hAnsi="Arial" w:cs="Arial"/>
          <w:color w:val="000000"/>
        </w:rPr>
        <w:t>µ</w:t>
      </w:r>
      <w:r w:rsidR="004C3358" w:rsidRPr="006D7559">
        <w:rPr>
          <w:rFonts w:ascii="Arial" w:eastAsia="Arial" w:hAnsi="Arial" w:cs="Arial"/>
          <w:color w:val="000000"/>
        </w:rPr>
        <w:t xml:space="preserve">g/g. </w:t>
      </w:r>
      <w:r w:rsidR="004C3358" w:rsidRPr="006D7559">
        <w:rPr>
          <w:rFonts w:ascii="Arial" w:eastAsia="Arial" w:hAnsi="Arial" w:cs="Arial"/>
          <w:color w:val="000000"/>
        </w:rPr>
        <w:lastRenderedPageBreak/>
        <w:t xml:space="preserve">Chapman (1931) measured </w:t>
      </w:r>
      <w:r w:rsidR="00EB026B">
        <w:rPr>
          <w:rFonts w:ascii="Arial" w:eastAsia="Arial" w:hAnsi="Arial" w:cs="Arial"/>
          <w:color w:val="000000"/>
        </w:rPr>
        <w:t xml:space="preserve">metal concentrations equivalent to </w:t>
      </w:r>
      <w:r w:rsidR="004C3358" w:rsidRPr="006D7559">
        <w:rPr>
          <w:rFonts w:ascii="Arial" w:eastAsia="Arial" w:hAnsi="Arial" w:cs="Arial"/>
          <w:color w:val="000000"/>
        </w:rPr>
        <w:t xml:space="preserve">0.20 mg/l of </w:t>
      </w:r>
      <w:proofErr w:type="spellStart"/>
      <w:r w:rsidR="004C3358" w:rsidRPr="006D7559">
        <w:rPr>
          <w:rFonts w:ascii="Arial" w:eastAsia="Arial" w:hAnsi="Arial" w:cs="Arial"/>
          <w:color w:val="000000"/>
        </w:rPr>
        <w:t>MnO</w:t>
      </w:r>
      <w:proofErr w:type="spellEnd"/>
      <w:r w:rsidR="004C3358" w:rsidRPr="006D7559">
        <w:rPr>
          <w:rFonts w:ascii="Arial" w:eastAsia="Arial" w:hAnsi="Arial" w:cs="Arial"/>
          <w:color w:val="000000"/>
        </w:rPr>
        <w:t xml:space="preserve"> and 12.3 mg/l of Fe</w:t>
      </w:r>
      <w:r w:rsidR="004C3358" w:rsidRPr="00B201E5">
        <w:rPr>
          <w:rFonts w:ascii="Arial" w:eastAsia="Arial" w:hAnsi="Arial" w:cs="Arial"/>
          <w:color w:val="000000"/>
          <w:vertAlign w:val="subscript"/>
        </w:rPr>
        <w:t>2</w:t>
      </w:r>
      <w:r w:rsidR="004C3358" w:rsidRPr="00566650">
        <w:rPr>
          <w:rFonts w:ascii="Arial" w:eastAsia="Arial" w:hAnsi="Arial" w:cs="Arial"/>
          <w:color w:val="000000"/>
        </w:rPr>
        <w:t>O</w:t>
      </w:r>
      <w:r w:rsidR="004C3358" w:rsidRPr="00566650">
        <w:rPr>
          <w:rFonts w:ascii="Arial" w:eastAsia="Arial" w:hAnsi="Arial" w:cs="Arial"/>
          <w:color w:val="000000"/>
          <w:vertAlign w:val="subscript"/>
        </w:rPr>
        <w:t xml:space="preserve">3 </w:t>
      </w:r>
      <w:r w:rsidR="004C3358" w:rsidRPr="00566650">
        <w:rPr>
          <w:rFonts w:ascii="Arial" w:eastAsia="Arial" w:hAnsi="Arial" w:cs="Arial"/>
          <w:color w:val="000000"/>
        </w:rPr>
        <w:t xml:space="preserve">in the sap extracted from </w:t>
      </w:r>
      <w:r w:rsidR="004C3358" w:rsidRPr="00566650">
        <w:rPr>
          <w:rFonts w:ascii="Arial" w:eastAsia="Arial" w:hAnsi="Arial" w:cs="Arial"/>
          <w:i/>
          <w:color w:val="000000"/>
        </w:rPr>
        <w:t>C. laevigata</w:t>
      </w:r>
      <w:r w:rsidR="004C3358" w:rsidRPr="00566650">
        <w:rPr>
          <w:rFonts w:ascii="Arial" w:eastAsia="Arial" w:hAnsi="Arial" w:cs="Arial"/>
          <w:color w:val="000000"/>
        </w:rPr>
        <w:t xml:space="preserve"> wood. </w:t>
      </w:r>
    </w:p>
    <w:p w14:paraId="19CC43B3" w14:textId="1723DD57"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i/>
          <w:color w:val="000000"/>
        </w:rPr>
        <w:t>Crataegus laevigata</w:t>
      </w:r>
      <w:r w:rsidRPr="00566650">
        <w:rPr>
          <w:rFonts w:ascii="Arial" w:eastAsia="Arial" w:hAnsi="Arial" w:cs="Arial"/>
          <w:color w:val="000000"/>
        </w:rPr>
        <w:t xml:space="preserve"> accumulates heavy metals in its roots and leaves at </w:t>
      </w:r>
      <w:r w:rsidR="000347F5">
        <w:rPr>
          <w:rFonts w:ascii="Arial" w:eastAsia="Arial" w:hAnsi="Arial" w:cs="Arial"/>
          <w:color w:val="000000"/>
        </w:rPr>
        <w:t>concentrations</w:t>
      </w:r>
      <w:r w:rsidR="000347F5" w:rsidRPr="00566650">
        <w:rPr>
          <w:rFonts w:ascii="Arial" w:eastAsia="Arial" w:hAnsi="Arial" w:cs="Arial"/>
          <w:color w:val="000000"/>
        </w:rPr>
        <w:t xml:space="preserve"> </w:t>
      </w:r>
      <w:r w:rsidRPr="00566650">
        <w:rPr>
          <w:rFonts w:ascii="Arial" w:eastAsia="Arial" w:hAnsi="Arial" w:cs="Arial"/>
          <w:color w:val="000000"/>
        </w:rPr>
        <w:t>comparable to other shrubs planted on contaminated soil in Russia (</w:t>
      </w:r>
      <w:r w:rsidRPr="00566650">
        <w:rPr>
          <w:rFonts w:ascii="Arial" w:eastAsia="Arial" w:hAnsi="Arial" w:cs="Arial"/>
          <w:i/>
          <w:color w:val="000000"/>
        </w:rPr>
        <w:t xml:space="preserve">Berberis vulgaris, Sambucus </w:t>
      </w:r>
      <w:proofErr w:type="spellStart"/>
      <w:r w:rsidRPr="00566650">
        <w:rPr>
          <w:rFonts w:ascii="Arial" w:eastAsia="Arial" w:hAnsi="Arial" w:cs="Arial"/>
          <w:i/>
          <w:color w:val="000000"/>
        </w:rPr>
        <w:t>racemosa</w:t>
      </w:r>
      <w:proofErr w:type="spellEnd"/>
      <w:r w:rsidRPr="00566650">
        <w:rPr>
          <w:rFonts w:ascii="Arial" w:eastAsia="Arial" w:hAnsi="Arial" w:cs="Arial"/>
          <w:color w:val="000000"/>
        </w:rPr>
        <w:t xml:space="preserve">, and </w:t>
      </w:r>
      <w:r w:rsidRPr="00566650">
        <w:rPr>
          <w:rFonts w:ascii="Arial" w:eastAsia="Arial" w:hAnsi="Arial" w:cs="Arial"/>
          <w:i/>
          <w:color w:val="000000"/>
        </w:rPr>
        <w:t xml:space="preserve">Rosa </w:t>
      </w:r>
      <w:proofErr w:type="spellStart"/>
      <w:r w:rsidRPr="00566650">
        <w:rPr>
          <w:rFonts w:ascii="Arial" w:eastAsia="Arial" w:hAnsi="Arial" w:cs="Arial"/>
          <w:i/>
          <w:color w:val="000000"/>
        </w:rPr>
        <w:t>cinnamomea</w:t>
      </w:r>
      <w:proofErr w:type="spellEnd"/>
      <w:r w:rsidRPr="00566650">
        <w:rPr>
          <w:rFonts w:ascii="Arial" w:eastAsia="Arial" w:hAnsi="Arial" w:cs="Arial"/>
          <w:color w:val="000000"/>
        </w:rPr>
        <w:t xml:space="preserve">): Cu 84.2/100.2 mg/kg (leaves/roots); Ni 10.5/11.3 mg/kg; Zn 64.2/112.5 mg/kg; Pb 2.35/7.36 mg/kg; Cd 0.13/3.07 mg/kg </w:t>
      </w:r>
      <w:r w:rsidRPr="00566650">
        <w:rPr>
          <w:rFonts w:ascii="Arial" w:eastAsia="Arial" w:hAnsi="Arial" w:cs="Arial"/>
        </w:rPr>
        <w:t>(</w:t>
      </w:r>
      <w:proofErr w:type="spellStart"/>
      <w:r w:rsidRPr="00566650">
        <w:rPr>
          <w:rFonts w:ascii="Arial" w:eastAsia="Arial" w:hAnsi="Arial" w:cs="Arial"/>
        </w:rPr>
        <w:t>Timofeeva</w:t>
      </w:r>
      <w:proofErr w:type="spellEnd"/>
      <w:r w:rsidRPr="00566650">
        <w:rPr>
          <w:rFonts w:ascii="Arial" w:eastAsia="Arial" w:hAnsi="Arial" w:cs="Arial"/>
        </w:rPr>
        <w:t xml:space="preserve">, </w:t>
      </w:r>
      <w:proofErr w:type="spellStart"/>
      <w:r w:rsidRPr="00566650">
        <w:rPr>
          <w:rFonts w:ascii="Arial" w:eastAsia="Arial" w:hAnsi="Arial" w:cs="Arial"/>
        </w:rPr>
        <w:t>Ulrikh</w:t>
      </w:r>
      <w:proofErr w:type="spellEnd"/>
      <w:r w:rsidRPr="00566650">
        <w:rPr>
          <w:rFonts w:ascii="Arial" w:eastAsia="Arial" w:hAnsi="Arial" w:cs="Arial"/>
        </w:rPr>
        <w:t>, &amp; Timofeev, 2017).</w:t>
      </w:r>
    </w:p>
    <w:p w14:paraId="4C4DE718"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63A75EFB"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6.6 │ Biochemical data</w:t>
      </w:r>
    </w:p>
    <w:p w14:paraId="1910BB40" w14:textId="6E4C3633" w:rsidR="007F0D44" w:rsidRPr="00566650" w:rsidRDefault="004C3358" w:rsidP="005F7D2D">
      <w:pPr>
        <w:tabs>
          <w:tab w:val="center" w:pos="4320"/>
          <w:tab w:val="right" w:pos="8640"/>
        </w:tabs>
        <w:spacing w:line="360" w:lineRule="auto"/>
        <w:rPr>
          <w:rFonts w:ascii="Arial" w:eastAsia="Arial" w:hAnsi="Arial" w:cs="Arial"/>
        </w:rPr>
      </w:pPr>
      <w:r w:rsidRPr="00566650">
        <w:rPr>
          <w:rFonts w:ascii="Arial" w:eastAsia="Arial" w:hAnsi="Arial" w:cs="Arial"/>
        </w:rPr>
        <w:t xml:space="preserve">Total phenolic content of </w:t>
      </w:r>
      <w:r w:rsidRPr="00566650">
        <w:rPr>
          <w:rFonts w:ascii="Arial" w:eastAsia="Arial" w:hAnsi="Arial" w:cs="Arial"/>
          <w:i/>
        </w:rPr>
        <w:t>Crataegus laevigata</w:t>
      </w:r>
      <w:r w:rsidRPr="00566650">
        <w:rPr>
          <w:rFonts w:ascii="Arial" w:eastAsia="Arial" w:hAnsi="Arial" w:cs="Arial"/>
        </w:rPr>
        <w:t xml:space="preserve"> (1288 mg/100g fresh mass) and total phenolic acids (964 mg/100g) were similar to </w:t>
      </w:r>
      <w:r w:rsidRPr="00566650">
        <w:rPr>
          <w:rFonts w:ascii="Arial" w:eastAsia="Arial" w:hAnsi="Arial" w:cs="Arial"/>
          <w:i/>
        </w:rPr>
        <w:t>C. monogyna</w:t>
      </w:r>
      <w:r w:rsidRPr="00566650">
        <w:rPr>
          <w:rFonts w:ascii="Arial" w:eastAsia="Arial" w:hAnsi="Arial" w:cs="Arial"/>
        </w:rPr>
        <w:t xml:space="preserve"> and higher than 7 other shrub species tested, and was thought to make them more attractive to birds (</w:t>
      </w:r>
      <w:proofErr w:type="spellStart"/>
      <w:r w:rsidRPr="00566650">
        <w:rPr>
          <w:rFonts w:ascii="Arial" w:eastAsia="Arial" w:hAnsi="Arial" w:cs="Arial"/>
        </w:rPr>
        <w:t>Witczak</w:t>
      </w:r>
      <w:proofErr w:type="spellEnd"/>
      <w:r w:rsidRPr="00566650">
        <w:rPr>
          <w:rFonts w:ascii="Arial" w:eastAsia="Arial" w:hAnsi="Arial" w:cs="Arial"/>
        </w:rPr>
        <w:t xml:space="preserve">, </w:t>
      </w:r>
      <w:proofErr w:type="spellStart"/>
      <w:r w:rsidRPr="00566650">
        <w:rPr>
          <w:rFonts w:ascii="Arial" w:eastAsia="Arial" w:hAnsi="Arial" w:cs="Arial"/>
        </w:rPr>
        <w:t>Nowogórska</w:t>
      </w:r>
      <w:proofErr w:type="spellEnd"/>
      <w:r w:rsidRPr="00566650">
        <w:rPr>
          <w:rFonts w:ascii="Arial" w:eastAsia="Arial" w:hAnsi="Arial" w:cs="Arial"/>
        </w:rPr>
        <w:t xml:space="preserve">, </w:t>
      </w:r>
      <w:proofErr w:type="spellStart"/>
      <w:r w:rsidRPr="00566650">
        <w:rPr>
          <w:rFonts w:ascii="Arial" w:eastAsia="Arial" w:hAnsi="Arial" w:cs="Arial"/>
        </w:rPr>
        <w:t>Skwarek</w:t>
      </w:r>
      <w:proofErr w:type="spellEnd"/>
      <w:r w:rsidRPr="00566650">
        <w:rPr>
          <w:rFonts w:ascii="Arial" w:eastAsia="Arial" w:hAnsi="Arial" w:cs="Arial"/>
        </w:rPr>
        <w:t xml:space="preserve">, &amp; </w:t>
      </w:r>
      <w:proofErr w:type="spellStart"/>
      <w:r w:rsidRPr="00566650">
        <w:rPr>
          <w:rFonts w:ascii="Arial" w:eastAsia="Arial" w:hAnsi="Arial" w:cs="Arial"/>
        </w:rPr>
        <w:t>Patykowski</w:t>
      </w:r>
      <w:proofErr w:type="spellEnd"/>
      <w:r w:rsidRPr="00566650">
        <w:rPr>
          <w:rFonts w:ascii="Arial" w:eastAsia="Arial" w:hAnsi="Arial" w:cs="Arial"/>
        </w:rPr>
        <w:t xml:space="preserve">, 2014). </w:t>
      </w:r>
      <w:proofErr w:type="spellStart"/>
      <w:r w:rsidRPr="00566650">
        <w:rPr>
          <w:rFonts w:ascii="Arial" w:eastAsia="Arial" w:hAnsi="Arial" w:cs="Arial"/>
        </w:rPr>
        <w:t>Karar</w:t>
      </w:r>
      <w:proofErr w:type="spellEnd"/>
      <w:r w:rsidRPr="00566650">
        <w:rPr>
          <w:rFonts w:ascii="Arial" w:eastAsia="Arial" w:hAnsi="Arial" w:cs="Arial"/>
        </w:rPr>
        <w:t xml:space="preserve"> and Kuhnert (2015) investigated the phenolic compounds in </w:t>
      </w:r>
      <w:r w:rsidRPr="00566650">
        <w:rPr>
          <w:rFonts w:ascii="Arial" w:eastAsia="Arial" w:hAnsi="Arial" w:cs="Arial"/>
          <w:i/>
        </w:rPr>
        <w:t>C. laevigata</w:t>
      </w:r>
      <w:r w:rsidRPr="00566650">
        <w:rPr>
          <w:rFonts w:ascii="Arial" w:eastAsia="Arial" w:hAnsi="Arial" w:cs="Arial"/>
        </w:rPr>
        <w:t xml:space="preserve"> and listed 54 compounds found in leaves and 47 in flowers (compared to 38 and 41, respectively, in </w:t>
      </w:r>
      <w:r w:rsidRPr="00566650">
        <w:rPr>
          <w:rFonts w:ascii="Arial" w:eastAsia="Arial" w:hAnsi="Arial" w:cs="Arial"/>
          <w:i/>
        </w:rPr>
        <w:t>C. monogyna</w:t>
      </w:r>
      <w:r w:rsidRPr="00566650">
        <w:rPr>
          <w:rFonts w:ascii="Arial" w:eastAsia="Arial" w:hAnsi="Arial" w:cs="Arial"/>
        </w:rPr>
        <w:t xml:space="preserve">). The identified compounds included chlorogenic acids and other phenolic acids, </w:t>
      </w:r>
      <w:proofErr w:type="spellStart"/>
      <w:r w:rsidRPr="00566650">
        <w:rPr>
          <w:rFonts w:ascii="Arial" w:eastAsia="Arial" w:hAnsi="Arial" w:cs="Arial"/>
        </w:rPr>
        <w:t>proanthocyanidins</w:t>
      </w:r>
      <w:proofErr w:type="spellEnd"/>
      <w:r w:rsidRPr="00566650">
        <w:rPr>
          <w:rFonts w:ascii="Arial" w:eastAsia="Arial" w:hAnsi="Arial" w:cs="Arial"/>
        </w:rPr>
        <w:t>, flavonoid glycosides, flavonoid aglycones and their derivatives</w:t>
      </w:r>
      <w:r w:rsidR="004B5E81" w:rsidRPr="00566650">
        <w:rPr>
          <w:rFonts w:ascii="Arial" w:eastAsia="Arial" w:hAnsi="Arial" w:cs="Arial"/>
        </w:rPr>
        <w:t>. Phenolic concentration and antioxidant activity is usually higher in buds than in shoots but is significantly affected by phenological stage and sampling location (</w:t>
      </w:r>
      <w:proofErr w:type="spellStart"/>
      <w:r w:rsidR="004B5E81" w:rsidRPr="00566650">
        <w:rPr>
          <w:rFonts w:ascii="Arial" w:eastAsia="Arial" w:hAnsi="Arial" w:cs="Arial"/>
        </w:rPr>
        <w:t>Ferioli</w:t>
      </w:r>
      <w:proofErr w:type="spellEnd"/>
      <w:r w:rsidR="004B5E81" w:rsidRPr="00566650">
        <w:rPr>
          <w:rFonts w:ascii="Arial" w:eastAsia="Arial" w:hAnsi="Arial" w:cs="Arial"/>
        </w:rPr>
        <w:t xml:space="preserve"> et al., 2020).</w:t>
      </w:r>
    </w:p>
    <w:p w14:paraId="4DCE6D7C" w14:textId="7BB90248"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rPr>
        <w:t xml:space="preserve">The phenolic chlorogenic acid has been found in the fruits and leaves of all hawthorn species investigated including </w:t>
      </w:r>
      <w:r w:rsidRPr="00566650">
        <w:rPr>
          <w:rFonts w:ascii="Arial" w:eastAsia="Arial" w:hAnsi="Arial" w:cs="Arial"/>
          <w:i/>
        </w:rPr>
        <w:t>C. laevigata</w:t>
      </w:r>
      <w:r w:rsidRPr="00566650">
        <w:rPr>
          <w:rFonts w:ascii="Arial" w:eastAsia="Arial" w:hAnsi="Arial" w:cs="Arial"/>
        </w:rPr>
        <w:t xml:space="preserve"> (Liu, 2012), and the related caffeic acid was found in the leaves of </w:t>
      </w:r>
      <w:r w:rsidRPr="00566650">
        <w:rPr>
          <w:rFonts w:ascii="Arial" w:eastAsia="Arial" w:hAnsi="Arial" w:cs="Arial"/>
          <w:i/>
        </w:rPr>
        <w:t>C. laevigata</w:t>
      </w:r>
      <w:r w:rsidRPr="00566650">
        <w:rPr>
          <w:rFonts w:ascii="Arial" w:eastAsia="Arial" w:hAnsi="Arial" w:cs="Arial"/>
        </w:rPr>
        <w:t xml:space="preserve"> by </w:t>
      </w:r>
      <w:proofErr w:type="spellStart"/>
      <w:r w:rsidRPr="00566650">
        <w:rPr>
          <w:rFonts w:ascii="Arial" w:eastAsia="Arial" w:hAnsi="Arial" w:cs="Arial"/>
        </w:rPr>
        <w:t>Svedström</w:t>
      </w:r>
      <w:proofErr w:type="spellEnd"/>
      <w:r w:rsidRPr="00566650">
        <w:rPr>
          <w:rFonts w:ascii="Arial" w:eastAsia="Arial" w:hAnsi="Arial" w:cs="Arial"/>
        </w:rPr>
        <w:t xml:space="preserve">, </w:t>
      </w:r>
      <w:proofErr w:type="spellStart"/>
      <w:r w:rsidRPr="00566650">
        <w:rPr>
          <w:rFonts w:ascii="Arial" w:eastAsia="Arial" w:hAnsi="Arial" w:cs="Arial"/>
        </w:rPr>
        <w:t>Vuorela</w:t>
      </w:r>
      <w:proofErr w:type="spellEnd"/>
      <w:r w:rsidRPr="00566650">
        <w:rPr>
          <w:rFonts w:ascii="Arial" w:eastAsia="Arial" w:hAnsi="Arial" w:cs="Arial"/>
        </w:rPr>
        <w:t xml:space="preserve">, </w:t>
      </w:r>
      <w:proofErr w:type="spellStart"/>
      <w:r w:rsidRPr="00566650">
        <w:rPr>
          <w:rFonts w:ascii="Arial" w:eastAsia="Arial" w:hAnsi="Arial" w:cs="Arial"/>
        </w:rPr>
        <w:t>Kostiainen</w:t>
      </w:r>
      <w:proofErr w:type="spellEnd"/>
      <w:r w:rsidRPr="00566650">
        <w:rPr>
          <w:rFonts w:ascii="Arial" w:eastAsia="Arial" w:hAnsi="Arial" w:cs="Arial"/>
        </w:rPr>
        <w:t xml:space="preserve">, </w:t>
      </w:r>
      <w:proofErr w:type="spellStart"/>
      <w:r w:rsidRPr="00566650">
        <w:rPr>
          <w:rFonts w:ascii="Arial" w:eastAsia="Arial" w:hAnsi="Arial" w:cs="Arial"/>
        </w:rPr>
        <w:t>Laakso</w:t>
      </w:r>
      <w:proofErr w:type="spellEnd"/>
      <w:r w:rsidRPr="00566650">
        <w:rPr>
          <w:rFonts w:ascii="Arial" w:eastAsia="Arial" w:hAnsi="Arial" w:cs="Arial"/>
        </w:rPr>
        <w:t xml:space="preserve">, and </w:t>
      </w:r>
      <w:proofErr w:type="spellStart"/>
      <w:r w:rsidRPr="00566650">
        <w:rPr>
          <w:rFonts w:ascii="Arial" w:eastAsia="Arial" w:hAnsi="Arial" w:cs="Arial"/>
        </w:rPr>
        <w:t>Hiltunen</w:t>
      </w:r>
      <w:proofErr w:type="spellEnd"/>
      <w:r w:rsidRPr="00566650">
        <w:rPr>
          <w:rFonts w:ascii="Arial" w:eastAsia="Arial" w:hAnsi="Arial" w:cs="Arial"/>
        </w:rPr>
        <w:t xml:space="preserve"> (2006). </w:t>
      </w:r>
      <w:proofErr w:type="spellStart"/>
      <w:r w:rsidRPr="00566650">
        <w:rPr>
          <w:rFonts w:ascii="Arial" w:eastAsia="Arial" w:hAnsi="Arial" w:cs="Arial"/>
        </w:rPr>
        <w:t>Ursolic</w:t>
      </w:r>
      <w:proofErr w:type="spellEnd"/>
      <w:r w:rsidRPr="00566650">
        <w:rPr>
          <w:rFonts w:ascii="Arial" w:eastAsia="Arial" w:hAnsi="Arial" w:cs="Arial"/>
        </w:rPr>
        <w:t xml:space="preserve"> and oleanolic acids are also prominent. Total flavonoid content was found to range between 3 and 19 g/kg dry mass (</w:t>
      </w:r>
      <w:r w:rsidR="004B5E81" w:rsidRPr="00566650">
        <w:rPr>
          <w:rFonts w:ascii="Arial" w:eastAsia="Arial" w:hAnsi="Arial" w:cs="Arial"/>
        </w:rPr>
        <w:t>mean</w:t>
      </w:r>
      <w:r w:rsidRPr="00566650">
        <w:rPr>
          <w:rFonts w:ascii="Arial" w:eastAsia="Arial" w:hAnsi="Arial" w:cs="Arial"/>
        </w:rPr>
        <w:t xml:space="preserve"> 12 g/kg) in the flowering tops (flowers and leaves) of 150 samples of wild European hawthorn belonging to </w:t>
      </w:r>
      <w:r w:rsidRPr="00566650">
        <w:rPr>
          <w:rFonts w:ascii="Arial" w:eastAsia="Arial" w:hAnsi="Arial" w:cs="Arial"/>
          <w:i/>
        </w:rPr>
        <w:t>C. monogyna</w:t>
      </w:r>
      <w:r w:rsidRPr="00566650">
        <w:rPr>
          <w:rFonts w:ascii="Arial" w:eastAsia="Arial" w:hAnsi="Arial" w:cs="Arial"/>
        </w:rPr>
        <w:t xml:space="preserve">, </w:t>
      </w:r>
      <w:r w:rsidRPr="00566650">
        <w:rPr>
          <w:rFonts w:ascii="Arial" w:eastAsia="Arial" w:hAnsi="Arial" w:cs="Arial"/>
          <w:i/>
        </w:rPr>
        <w:t xml:space="preserve">C. laevigata </w:t>
      </w:r>
      <w:r w:rsidRPr="00566650">
        <w:rPr>
          <w:rFonts w:ascii="Arial" w:eastAsia="Arial" w:hAnsi="Arial" w:cs="Arial"/>
        </w:rPr>
        <w:t>and their hybrids (</w:t>
      </w:r>
      <w:proofErr w:type="spellStart"/>
      <w:r w:rsidRPr="00566650">
        <w:rPr>
          <w:rFonts w:ascii="Arial" w:eastAsia="Arial" w:hAnsi="Arial" w:cs="Arial"/>
        </w:rPr>
        <w:t>Peschel</w:t>
      </w:r>
      <w:proofErr w:type="spellEnd"/>
      <w:r w:rsidRPr="00566650">
        <w:rPr>
          <w:rFonts w:ascii="Arial" w:eastAsia="Arial" w:hAnsi="Arial" w:cs="Arial"/>
        </w:rPr>
        <w:t xml:space="preserve">, Bohr, &amp; </w:t>
      </w:r>
      <w:proofErr w:type="spellStart"/>
      <w:r w:rsidRPr="00566650">
        <w:rPr>
          <w:rFonts w:ascii="Arial" w:eastAsia="Arial" w:hAnsi="Arial" w:cs="Arial"/>
        </w:rPr>
        <w:t>Plescher</w:t>
      </w:r>
      <w:proofErr w:type="spellEnd"/>
      <w:r w:rsidRPr="00566650">
        <w:rPr>
          <w:rFonts w:ascii="Arial" w:eastAsia="Arial" w:hAnsi="Arial" w:cs="Arial"/>
        </w:rPr>
        <w:t>, 2008). Total flavonoids in leaves</w:t>
      </w:r>
      <w:r w:rsidR="001E693D">
        <w:rPr>
          <w:rFonts w:ascii="Arial" w:eastAsia="Arial" w:hAnsi="Arial" w:cs="Arial"/>
        </w:rPr>
        <w:t>, involved in protection from herbivory</w:t>
      </w:r>
      <w:r w:rsidR="00407614">
        <w:rPr>
          <w:rFonts w:ascii="Arial" w:eastAsia="Arial" w:hAnsi="Arial" w:cs="Arial"/>
        </w:rPr>
        <w:t>,</w:t>
      </w:r>
      <w:r w:rsidR="001E693D">
        <w:rPr>
          <w:rFonts w:ascii="Arial" w:eastAsia="Arial" w:hAnsi="Arial" w:cs="Arial"/>
        </w:rPr>
        <w:t xml:space="preserve"> </w:t>
      </w:r>
      <w:r w:rsidRPr="00566650">
        <w:rPr>
          <w:rFonts w:ascii="Arial" w:eastAsia="Arial" w:hAnsi="Arial" w:cs="Arial"/>
        </w:rPr>
        <w:t xml:space="preserve">have been measured at 245 mg/kg dry mass, dominated by </w:t>
      </w:r>
      <w:proofErr w:type="spellStart"/>
      <w:r w:rsidRPr="00566650">
        <w:rPr>
          <w:rFonts w:ascii="Arial" w:eastAsia="Arial" w:hAnsi="Arial" w:cs="Arial"/>
        </w:rPr>
        <w:t>proanthocyanidins</w:t>
      </w:r>
      <w:proofErr w:type="spellEnd"/>
      <w:r w:rsidRPr="00566650">
        <w:rPr>
          <w:rFonts w:ascii="Arial" w:eastAsia="Arial" w:hAnsi="Arial" w:cs="Arial"/>
        </w:rPr>
        <w:t xml:space="preserve"> at 40.6 g/kg in </w:t>
      </w:r>
      <w:r w:rsidRPr="00566650">
        <w:rPr>
          <w:rFonts w:ascii="Arial" w:eastAsia="Arial" w:hAnsi="Arial" w:cs="Arial"/>
          <w:i/>
        </w:rPr>
        <w:t>C. laevigata</w:t>
      </w:r>
      <w:r w:rsidRPr="00566650">
        <w:rPr>
          <w:rFonts w:ascii="Arial" w:eastAsia="Arial" w:hAnsi="Arial" w:cs="Arial"/>
        </w:rPr>
        <w:t xml:space="preserve"> from Slovenia (</w:t>
      </w:r>
      <w:proofErr w:type="spellStart"/>
      <w:r w:rsidRPr="00566650">
        <w:rPr>
          <w:rFonts w:ascii="Arial" w:eastAsia="Arial" w:hAnsi="Arial" w:cs="Arial"/>
        </w:rPr>
        <w:t>Škerget</w:t>
      </w:r>
      <w:proofErr w:type="spellEnd"/>
      <w:r w:rsidRPr="00566650">
        <w:rPr>
          <w:rFonts w:ascii="Arial" w:eastAsia="Arial" w:hAnsi="Arial" w:cs="Arial"/>
        </w:rPr>
        <w:t xml:space="preserve"> et al., 2005). </w:t>
      </w:r>
      <w:r w:rsidR="004B5E81" w:rsidRPr="00566650">
        <w:rPr>
          <w:rFonts w:ascii="Arial" w:eastAsia="Arial" w:hAnsi="Arial" w:cs="Arial"/>
        </w:rPr>
        <w:t xml:space="preserve">The total flavonoid contents in flowers of </w:t>
      </w:r>
      <w:r w:rsidR="004B5E81" w:rsidRPr="00566650">
        <w:rPr>
          <w:rFonts w:ascii="Arial" w:eastAsia="Arial" w:hAnsi="Arial" w:cs="Arial"/>
          <w:i/>
          <w:iCs/>
        </w:rPr>
        <w:t>C. laevigata</w:t>
      </w:r>
      <w:r w:rsidR="004B5E81" w:rsidRPr="00566650">
        <w:rPr>
          <w:rFonts w:ascii="Arial" w:eastAsia="Arial" w:hAnsi="Arial" w:cs="Arial"/>
        </w:rPr>
        <w:t xml:space="preserve"> was shown to be the highest of 10 </w:t>
      </w:r>
      <w:r w:rsidR="004B5E81" w:rsidRPr="00566650">
        <w:rPr>
          <w:rFonts w:ascii="Arial" w:eastAsia="Arial" w:hAnsi="Arial" w:cs="Arial"/>
          <w:i/>
          <w:iCs/>
        </w:rPr>
        <w:t>Crataegus</w:t>
      </w:r>
      <w:r w:rsidR="004B5E81" w:rsidRPr="00566650">
        <w:rPr>
          <w:rFonts w:ascii="Arial" w:eastAsia="Arial" w:hAnsi="Arial" w:cs="Arial"/>
        </w:rPr>
        <w:t xml:space="preserve"> species tested (</w:t>
      </w:r>
      <w:proofErr w:type="spellStart"/>
      <w:r w:rsidR="004B5E81" w:rsidRPr="00566650">
        <w:rPr>
          <w:rFonts w:ascii="Arial" w:eastAsia="Arial" w:hAnsi="Arial" w:cs="Arial"/>
        </w:rPr>
        <w:t>Preedy</w:t>
      </w:r>
      <w:proofErr w:type="spellEnd"/>
      <w:r w:rsidR="004B5E81" w:rsidRPr="00566650">
        <w:rPr>
          <w:rFonts w:ascii="Arial" w:eastAsia="Arial" w:hAnsi="Arial" w:cs="Arial"/>
        </w:rPr>
        <w:t xml:space="preserve"> &amp; Watson, 2014; </w:t>
      </w:r>
      <w:proofErr w:type="spellStart"/>
      <w:r w:rsidR="004B5E81" w:rsidRPr="00566650">
        <w:rPr>
          <w:rFonts w:ascii="Arial" w:eastAsia="Arial" w:hAnsi="Arial" w:cs="Arial"/>
        </w:rPr>
        <w:t>Mudge</w:t>
      </w:r>
      <w:proofErr w:type="spellEnd"/>
      <w:r w:rsidR="004B5E81" w:rsidRPr="00566650">
        <w:rPr>
          <w:rFonts w:ascii="Arial" w:eastAsia="Arial" w:hAnsi="Arial" w:cs="Arial"/>
        </w:rPr>
        <w:t xml:space="preserve"> et al., 2016). </w:t>
      </w:r>
      <w:r w:rsidRPr="00566650">
        <w:rPr>
          <w:rFonts w:ascii="Arial" w:eastAsia="Arial" w:hAnsi="Arial" w:cs="Arial"/>
        </w:rPr>
        <w:t xml:space="preserve">Comparable figures for </w:t>
      </w:r>
      <w:proofErr w:type="spellStart"/>
      <w:r w:rsidRPr="00566650">
        <w:rPr>
          <w:rFonts w:ascii="Arial" w:eastAsia="Arial" w:hAnsi="Arial" w:cs="Arial"/>
        </w:rPr>
        <w:t>proanthocyanidins</w:t>
      </w:r>
      <w:proofErr w:type="spellEnd"/>
      <w:r w:rsidRPr="00566650">
        <w:rPr>
          <w:rFonts w:ascii="Arial" w:eastAsia="Arial" w:hAnsi="Arial" w:cs="Arial"/>
        </w:rPr>
        <w:t xml:space="preserve"> were reported from Finland (</w:t>
      </w:r>
      <w:proofErr w:type="spellStart"/>
      <w:r w:rsidRPr="00566650">
        <w:rPr>
          <w:rFonts w:ascii="Arial" w:eastAsia="Arial" w:hAnsi="Arial" w:cs="Arial"/>
        </w:rPr>
        <w:t>Svedström</w:t>
      </w:r>
      <w:proofErr w:type="spellEnd"/>
      <w:r w:rsidRPr="00566650">
        <w:rPr>
          <w:rFonts w:ascii="Arial" w:eastAsia="Arial" w:hAnsi="Arial" w:cs="Arial"/>
        </w:rPr>
        <w:t xml:space="preserve"> et al., </w:t>
      </w:r>
      <w:r w:rsidR="00C0020F">
        <w:rPr>
          <w:rFonts w:ascii="Arial" w:eastAsia="Arial" w:hAnsi="Arial" w:cs="Arial"/>
        </w:rPr>
        <w:t xml:space="preserve">20002a, </w:t>
      </w:r>
      <w:r w:rsidRPr="00566650">
        <w:rPr>
          <w:rFonts w:ascii="Arial" w:eastAsia="Arial" w:hAnsi="Arial" w:cs="Arial"/>
        </w:rPr>
        <w:t xml:space="preserve">2002b) in leaves, 16 g/kg dry mass; flowers, 12 g/kg and fruits, 2 g/kg. In </w:t>
      </w:r>
      <w:r w:rsidRPr="00566650">
        <w:rPr>
          <w:rFonts w:ascii="Arial" w:eastAsia="Arial" w:hAnsi="Arial" w:cs="Arial"/>
          <w:i/>
        </w:rPr>
        <w:t>C. laevigata</w:t>
      </w:r>
      <w:r w:rsidRPr="00566650">
        <w:rPr>
          <w:rFonts w:ascii="Arial" w:eastAsia="Arial" w:hAnsi="Arial" w:cs="Arial"/>
        </w:rPr>
        <w:t xml:space="preserve">, other flavonoids include catechin, epicatechin, procyanidin B-2, </w:t>
      </w:r>
      <w:proofErr w:type="spellStart"/>
      <w:r w:rsidRPr="00566650">
        <w:rPr>
          <w:rFonts w:ascii="Arial" w:eastAsia="Arial" w:hAnsi="Arial" w:cs="Arial"/>
        </w:rPr>
        <w:t>rutin</w:t>
      </w:r>
      <w:proofErr w:type="spellEnd"/>
      <w:r w:rsidRPr="00566650">
        <w:rPr>
          <w:rFonts w:ascii="Arial" w:eastAsia="Arial" w:hAnsi="Arial" w:cs="Arial"/>
        </w:rPr>
        <w:t xml:space="preserve"> (0.3% dry mass), </w:t>
      </w:r>
      <w:proofErr w:type="spellStart"/>
      <w:r w:rsidRPr="00566650">
        <w:rPr>
          <w:rFonts w:ascii="Arial" w:eastAsia="Arial" w:hAnsi="Arial" w:cs="Arial"/>
        </w:rPr>
        <w:t>hyperoside</w:t>
      </w:r>
      <w:proofErr w:type="spellEnd"/>
      <w:r w:rsidRPr="00566650">
        <w:rPr>
          <w:rFonts w:ascii="Arial" w:eastAsia="Arial" w:hAnsi="Arial" w:cs="Arial"/>
        </w:rPr>
        <w:t xml:space="preserve"> (12.9%), vitexin (0.9%), </w:t>
      </w:r>
      <w:proofErr w:type="spellStart"/>
      <w:r w:rsidRPr="00566650">
        <w:rPr>
          <w:rFonts w:ascii="Arial" w:eastAsia="Arial" w:hAnsi="Arial" w:cs="Arial"/>
        </w:rPr>
        <w:t>isovitexin</w:t>
      </w:r>
      <w:proofErr w:type="spellEnd"/>
      <w:r w:rsidRPr="00566650">
        <w:rPr>
          <w:rFonts w:ascii="Arial" w:eastAsia="Arial" w:hAnsi="Arial" w:cs="Arial"/>
        </w:rPr>
        <w:t xml:space="preserve"> (2.5%), </w:t>
      </w:r>
      <w:proofErr w:type="spellStart"/>
      <w:r w:rsidRPr="00566650">
        <w:rPr>
          <w:rFonts w:ascii="Arial" w:eastAsia="Arial" w:hAnsi="Arial" w:cs="Arial"/>
        </w:rPr>
        <w:t>isoquercitrin</w:t>
      </w:r>
      <w:proofErr w:type="spellEnd"/>
      <w:r w:rsidRPr="00566650">
        <w:rPr>
          <w:rFonts w:ascii="Arial" w:eastAsia="Arial" w:hAnsi="Arial" w:cs="Arial"/>
        </w:rPr>
        <w:t xml:space="preserve"> (6.0%), quercetin (0.1-10.5 mg/g dry mass in flowers; 241 mg/kg in leaves) and apigenin </w:t>
      </w:r>
      <w:r w:rsidRPr="00566650">
        <w:rPr>
          <w:rFonts w:ascii="Arial" w:eastAsia="Arial" w:hAnsi="Arial" w:cs="Arial"/>
        </w:rPr>
        <w:lastRenderedPageBreak/>
        <w:t xml:space="preserve">(1.9-12.8 mg/g in flowers; 3.95 mg/kg dry mass in leaves) (Lamaison &amp; </w:t>
      </w:r>
      <w:proofErr w:type="spellStart"/>
      <w:r w:rsidRPr="00566650">
        <w:rPr>
          <w:rFonts w:ascii="Arial" w:eastAsia="Arial" w:hAnsi="Arial" w:cs="Arial"/>
        </w:rPr>
        <w:t>Carnat</w:t>
      </w:r>
      <w:proofErr w:type="spellEnd"/>
      <w:r w:rsidRPr="00566650">
        <w:rPr>
          <w:rFonts w:ascii="Arial" w:eastAsia="Arial" w:hAnsi="Arial" w:cs="Arial"/>
        </w:rPr>
        <w:t xml:space="preserve">, 1990; </w:t>
      </w:r>
      <w:proofErr w:type="spellStart"/>
      <w:r w:rsidRPr="00566650">
        <w:rPr>
          <w:rFonts w:ascii="Arial" w:eastAsia="Arial" w:hAnsi="Arial" w:cs="Arial"/>
        </w:rPr>
        <w:t>Ringl</w:t>
      </w:r>
      <w:proofErr w:type="spellEnd"/>
      <w:r w:rsidRPr="00566650">
        <w:rPr>
          <w:rFonts w:ascii="Arial" w:eastAsia="Arial" w:hAnsi="Arial" w:cs="Arial"/>
        </w:rPr>
        <w:t xml:space="preserve">, Prinz, </w:t>
      </w:r>
      <w:proofErr w:type="spellStart"/>
      <w:r w:rsidRPr="00566650">
        <w:rPr>
          <w:rFonts w:ascii="Arial" w:eastAsia="Arial" w:hAnsi="Arial" w:cs="Arial"/>
        </w:rPr>
        <w:t>Huefner</w:t>
      </w:r>
      <w:proofErr w:type="spellEnd"/>
      <w:r w:rsidRPr="00566650">
        <w:rPr>
          <w:rFonts w:ascii="Arial" w:eastAsia="Arial" w:hAnsi="Arial" w:cs="Arial"/>
        </w:rPr>
        <w:t xml:space="preserve">, </w:t>
      </w:r>
      <w:proofErr w:type="spellStart"/>
      <w:r w:rsidRPr="00566650">
        <w:rPr>
          <w:rFonts w:ascii="Arial" w:eastAsia="Arial" w:hAnsi="Arial" w:cs="Arial"/>
        </w:rPr>
        <w:t>Kurzmann</w:t>
      </w:r>
      <w:proofErr w:type="spellEnd"/>
      <w:r w:rsidRPr="00566650">
        <w:rPr>
          <w:rFonts w:ascii="Arial" w:eastAsia="Arial" w:hAnsi="Arial" w:cs="Arial"/>
        </w:rPr>
        <w:t xml:space="preserve">, &amp; Kopp, 2007; </w:t>
      </w:r>
      <w:proofErr w:type="spellStart"/>
      <w:r w:rsidRPr="00566650">
        <w:rPr>
          <w:rFonts w:ascii="Arial" w:eastAsia="Arial" w:hAnsi="Arial" w:cs="Arial"/>
        </w:rPr>
        <w:t>Škerget</w:t>
      </w:r>
      <w:proofErr w:type="spellEnd"/>
      <w:r w:rsidRPr="00566650">
        <w:rPr>
          <w:rFonts w:ascii="Arial" w:eastAsia="Arial" w:hAnsi="Arial" w:cs="Arial"/>
        </w:rPr>
        <w:t xml:space="preserve"> et al., 2005; Yang &amp; Liu, 2012). </w:t>
      </w:r>
      <w:r w:rsidR="004B5E81" w:rsidRPr="00566650">
        <w:rPr>
          <w:rFonts w:ascii="Arial" w:eastAsia="Arial" w:hAnsi="Arial" w:cs="Arial"/>
        </w:rPr>
        <w:t xml:space="preserve">Clear differences in flavonoid composition and concentration were found in leaves and flowers of 15 Eurasian and American </w:t>
      </w:r>
      <w:r w:rsidR="004B5E81" w:rsidRPr="00566650">
        <w:rPr>
          <w:rFonts w:ascii="Arial" w:eastAsia="Arial" w:hAnsi="Arial" w:cs="Arial"/>
          <w:i/>
          <w:iCs/>
        </w:rPr>
        <w:t>Crataegus</w:t>
      </w:r>
      <w:r w:rsidR="004B5E81" w:rsidRPr="00566650">
        <w:rPr>
          <w:rFonts w:ascii="Arial" w:eastAsia="Arial" w:hAnsi="Arial" w:cs="Arial"/>
        </w:rPr>
        <w:t xml:space="preserve"> species but not in triterpenes (</w:t>
      </w:r>
      <w:proofErr w:type="spellStart"/>
      <w:r w:rsidR="004B5E81" w:rsidRPr="00566650">
        <w:rPr>
          <w:rFonts w:ascii="Arial" w:eastAsia="Arial" w:hAnsi="Arial" w:cs="Arial"/>
        </w:rPr>
        <w:t>Khokhlova</w:t>
      </w:r>
      <w:proofErr w:type="spellEnd"/>
      <w:r w:rsidR="004B5E81" w:rsidRPr="00566650">
        <w:rPr>
          <w:rFonts w:ascii="Arial" w:eastAsia="Arial" w:hAnsi="Arial" w:cs="Arial"/>
        </w:rPr>
        <w:t>, et al., 2020). Vitexin and its derivatives are of a higher concentration in the leaves of European species (</w:t>
      </w:r>
      <w:r w:rsidR="004B5E81" w:rsidRPr="00566650">
        <w:rPr>
          <w:rFonts w:ascii="Arial" w:eastAsia="Arial" w:hAnsi="Arial" w:cs="Arial"/>
          <w:i/>
          <w:iCs/>
        </w:rPr>
        <w:t>C. laevigata</w:t>
      </w:r>
      <w:r w:rsidR="004B5E81" w:rsidRPr="00566650">
        <w:rPr>
          <w:rFonts w:ascii="Arial" w:eastAsia="Arial" w:hAnsi="Arial" w:cs="Arial"/>
        </w:rPr>
        <w:t xml:space="preserve"> and </w:t>
      </w:r>
      <w:r w:rsidR="004B5E81" w:rsidRPr="00566650">
        <w:rPr>
          <w:rFonts w:ascii="Arial" w:eastAsia="Arial" w:hAnsi="Arial" w:cs="Arial"/>
          <w:i/>
          <w:iCs/>
        </w:rPr>
        <w:t>C. monogyna</w:t>
      </w:r>
      <w:r w:rsidR="004B5E81" w:rsidRPr="00566650">
        <w:rPr>
          <w:rFonts w:ascii="Arial" w:eastAsia="Arial" w:hAnsi="Arial" w:cs="Arial"/>
        </w:rPr>
        <w:t xml:space="preserve">) while </w:t>
      </w:r>
      <w:proofErr w:type="spellStart"/>
      <w:r w:rsidR="004B5E81" w:rsidRPr="00566650">
        <w:rPr>
          <w:rFonts w:ascii="Arial" w:eastAsia="Arial" w:hAnsi="Arial" w:cs="Arial"/>
        </w:rPr>
        <w:t>rutin</w:t>
      </w:r>
      <w:proofErr w:type="spellEnd"/>
      <w:r w:rsidR="004B5E81" w:rsidRPr="00566650">
        <w:rPr>
          <w:rFonts w:ascii="Arial" w:eastAsia="Arial" w:hAnsi="Arial" w:cs="Arial"/>
        </w:rPr>
        <w:t xml:space="preserve"> </w:t>
      </w:r>
      <w:r w:rsidR="006D7559" w:rsidRPr="006D7559">
        <w:rPr>
          <w:rFonts w:ascii="Arial" w:eastAsia="Arial" w:hAnsi="Arial" w:cs="Arial"/>
        </w:rPr>
        <w:t>(quercetin-3-</w:t>
      </w:r>
      <w:r w:rsidR="006D7559" w:rsidRPr="004B05D9">
        <w:rPr>
          <w:rFonts w:ascii="Arial" w:eastAsia="Arial" w:hAnsi="Arial" w:cs="Arial"/>
          <w:i/>
          <w:iCs/>
        </w:rPr>
        <w:t>O</w:t>
      </w:r>
      <w:r w:rsidR="006D7559" w:rsidRPr="006D7559">
        <w:rPr>
          <w:rFonts w:ascii="Arial" w:eastAsia="Arial" w:hAnsi="Arial" w:cs="Arial"/>
        </w:rPr>
        <w:t xml:space="preserve">-rutinoside) </w:t>
      </w:r>
      <w:r w:rsidR="004B5E81" w:rsidRPr="006D7559">
        <w:rPr>
          <w:rFonts w:ascii="Arial" w:eastAsia="Arial" w:hAnsi="Arial" w:cs="Arial"/>
        </w:rPr>
        <w:t>is significantly more concentrated in the leaves of North American species (</w:t>
      </w:r>
      <w:r w:rsidR="004B5E81" w:rsidRPr="006D7559">
        <w:rPr>
          <w:rFonts w:ascii="Arial" w:eastAsia="Arial" w:hAnsi="Arial" w:cs="Arial"/>
          <w:i/>
          <w:iCs/>
        </w:rPr>
        <w:t xml:space="preserve">C. </w:t>
      </w:r>
      <w:proofErr w:type="spellStart"/>
      <w:r w:rsidR="004B5E81" w:rsidRPr="006D7559">
        <w:rPr>
          <w:rFonts w:ascii="Arial" w:eastAsia="Arial" w:hAnsi="Arial" w:cs="Arial"/>
          <w:i/>
          <w:iCs/>
        </w:rPr>
        <w:t>douglasii</w:t>
      </w:r>
      <w:proofErr w:type="spellEnd"/>
      <w:r w:rsidR="004B5E81" w:rsidRPr="006D7559">
        <w:rPr>
          <w:rFonts w:ascii="Arial" w:eastAsia="Arial" w:hAnsi="Arial" w:cs="Arial"/>
        </w:rPr>
        <w:t xml:space="preserve"> </w:t>
      </w:r>
      <w:proofErr w:type="spellStart"/>
      <w:r w:rsidR="006D7559">
        <w:rPr>
          <w:rFonts w:ascii="Arial" w:eastAsia="Arial" w:hAnsi="Arial" w:cs="Arial"/>
        </w:rPr>
        <w:t>Lindl</w:t>
      </w:r>
      <w:proofErr w:type="spellEnd"/>
      <w:r w:rsidR="006D7559">
        <w:rPr>
          <w:rFonts w:ascii="Arial" w:eastAsia="Arial" w:hAnsi="Arial" w:cs="Arial"/>
        </w:rPr>
        <w:t xml:space="preserve">. </w:t>
      </w:r>
      <w:r w:rsidR="004B5E81" w:rsidRPr="006D7559">
        <w:rPr>
          <w:rFonts w:ascii="Arial" w:eastAsia="Arial" w:hAnsi="Arial" w:cs="Arial"/>
        </w:rPr>
        <w:t xml:space="preserve">and </w:t>
      </w:r>
      <w:r w:rsidR="004B5E81" w:rsidRPr="006D7559">
        <w:rPr>
          <w:rFonts w:ascii="Arial" w:eastAsia="Arial" w:hAnsi="Arial" w:cs="Arial"/>
          <w:i/>
          <w:iCs/>
        </w:rPr>
        <w:t xml:space="preserve">C. </w:t>
      </w:r>
      <w:proofErr w:type="spellStart"/>
      <w:r w:rsidR="004B5E81" w:rsidRPr="006D7559">
        <w:rPr>
          <w:rFonts w:ascii="Arial" w:eastAsia="Arial" w:hAnsi="Arial" w:cs="Arial"/>
          <w:i/>
          <w:iCs/>
        </w:rPr>
        <w:t>okanaganensis</w:t>
      </w:r>
      <w:proofErr w:type="spellEnd"/>
      <w:r w:rsidR="006D7559">
        <w:rPr>
          <w:rFonts w:ascii="Arial" w:eastAsia="Arial" w:hAnsi="Arial" w:cs="Arial"/>
          <w:i/>
          <w:iCs/>
        </w:rPr>
        <w:t xml:space="preserve"> </w:t>
      </w:r>
      <w:proofErr w:type="spellStart"/>
      <w:r w:rsidR="006D7559" w:rsidRPr="004B05D9">
        <w:rPr>
          <w:rFonts w:ascii="Arial" w:eastAsia="Arial" w:hAnsi="Arial" w:cs="Arial"/>
        </w:rPr>
        <w:t>J.B.Phipps</w:t>
      </w:r>
      <w:proofErr w:type="spellEnd"/>
      <w:r w:rsidR="006D7559" w:rsidRPr="004B05D9">
        <w:rPr>
          <w:rFonts w:ascii="Arial" w:eastAsia="Arial" w:hAnsi="Arial" w:cs="Arial"/>
        </w:rPr>
        <w:t xml:space="preserve"> &amp; </w:t>
      </w:r>
      <w:proofErr w:type="spellStart"/>
      <w:r w:rsidR="006D7559" w:rsidRPr="004B05D9">
        <w:rPr>
          <w:rFonts w:ascii="Arial" w:eastAsia="Arial" w:hAnsi="Arial" w:cs="Arial"/>
        </w:rPr>
        <w:t>O'Kennon</w:t>
      </w:r>
      <w:proofErr w:type="spellEnd"/>
      <w:r w:rsidR="004B5E81" w:rsidRPr="006D7559">
        <w:rPr>
          <w:rFonts w:ascii="Arial" w:eastAsia="Arial" w:hAnsi="Arial" w:cs="Arial"/>
        </w:rPr>
        <w:t xml:space="preserve">) leaves (Lund et al., 2020). </w:t>
      </w:r>
      <w:r w:rsidRPr="006D7559">
        <w:rPr>
          <w:rFonts w:ascii="Arial" w:eastAsia="Arial" w:hAnsi="Arial" w:cs="Arial"/>
        </w:rPr>
        <w:t xml:space="preserve">Flavonoid glycosides and aglycones found in </w:t>
      </w:r>
      <w:r w:rsidRPr="006D7559">
        <w:rPr>
          <w:rFonts w:ascii="Arial" w:eastAsia="Arial" w:hAnsi="Arial" w:cs="Arial"/>
          <w:i/>
        </w:rPr>
        <w:t>C. monogyna</w:t>
      </w:r>
      <w:r w:rsidRPr="00B201E5">
        <w:rPr>
          <w:rFonts w:ascii="Arial" w:eastAsia="Arial" w:hAnsi="Arial" w:cs="Arial"/>
        </w:rPr>
        <w:t xml:space="preserve">, </w:t>
      </w:r>
      <w:r w:rsidRPr="00566650">
        <w:rPr>
          <w:rFonts w:ascii="Arial" w:eastAsia="Arial" w:hAnsi="Arial" w:cs="Arial"/>
          <w:i/>
        </w:rPr>
        <w:t>C. laevigata</w:t>
      </w:r>
      <w:r w:rsidRPr="00566650">
        <w:rPr>
          <w:rFonts w:ascii="Arial" w:eastAsia="Arial" w:hAnsi="Arial" w:cs="Arial"/>
        </w:rPr>
        <w:t xml:space="preserve">, </w:t>
      </w:r>
      <w:r w:rsidRPr="00566650">
        <w:rPr>
          <w:rFonts w:ascii="Arial" w:eastAsia="Arial" w:hAnsi="Arial" w:cs="Arial"/>
          <w:i/>
        </w:rPr>
        <w:t xml:space="preserve">C. </w:t>
      </w:r>
      <w:proofErr w:type="spellStart"/>
      <w:r w:rsidRPr="00566650">
        <w:rPr>
          <w:rFonts w:ascii="Arial" w:eastAsia="Arial" w:hAnsi="Arial" w:cs="Arial"/>
          <w:i/>
        </w:rPr>
        <w:t>pentagyna</w:t>
      </w:r>
      <w:proofErr w:type="spellEnd"/>
      <w:r w:rsidRPr="00566650">
        <w:rPr>
          <w:rFonts w:ascii="Arial" w:eastAsia="Arial" w:hAnsi="Arial" w:cs="Arial"/>
        </w:rPr>
        <w:t xml:space="preserve">, </w:t>
      </w:r>
      <w:r w:rsidRPr="00566650">
        <w:rPr>
          <w:rFonts w:ascii="Arial" w:eastAsia="Arial" w:hAnsi="Arial" w:cs="Arial"/>
          <w:i/>
        </w:rPr>
        <w:t>C. nigra</w:t>
      </w:r>
      <w:r w:rsidRPr="00566650">
        <w:rPr>
          <w:rFonts w:ascii="Arial" w:eastAsia="Arial" w:hAnsi="Arial" w:cs="Arial"/>
        </w:rPr>
        <w:t xml:space="preserve">, and </w:t>
      </w:r>
      <w:r w:rsidRPr="00566650">
        <w:rPr>
          <w:rFonts w:ascii="Arial" w:eastAsia="Arial" w:hAnsi="Arial" w:cs="Arial"/>
          <w:i/>
        </w:rPr>
        <w:t xml:space="preserve">C. </w:t>
      </w:r>
      <w:proofErr w:type="spellStart"/>
      <w:r w:rsidRPr="00566650">
        <w:rPr>
          <w:rFonts w:ascii="Arial" w:eastAsia="Arial" w:hAnsi="Arial" w:cs="Arial"/>
          <w:i/>
        </w:rPr>
        <w:t>azarolus</w:t>
      </w:r>
      <w:proofErr w:type="spellEnd"/>
      <w:r w:rsidRPr="00566650">
        <w:rPr>
          <w:rFonts w:ascii="Arial" w:eastAsia="Arial" w:hAnsi="Arial" w:cs="Arial"/>
        </w:rPr>
        <w:t xml:space="preserve"> were identified as kaempferol-3-</w:t>
      </w:r>
      <w:r w:rsidRPr="00566650">
        <w:rPr>
          <w:rFonts w:ascii="Arial" w:eastAsia="Arial" w:hAnsi="Arial" w:cs="Arial"/>
          <w:i/>
        </w:rPr>
        <w:t>O</w:t>
      </w:r>
      <w:r w:rsidRPr="00566650">
        <w:rPr>
          <w:rFonts w:ascii="Arial" w:eastAsia="Arial" w:hAnsi="Arial" w:cs="Arial"/>
        </w:rPr>
        <w:t xml:space="preserve">-neohesperidoside, </w:t>
      </w:r>
      <w:proofErr w:type="spellStart"/>
      <w:r w:rsidRPr="00566650">
        <w:rPr>
          <w:rFonts w:ascii="Arial" w:eastAsia="Arial" w:hAnsi="Arial" w:cs="Arial"/>
        </w:rPr>
        <w:t>hyperoside</w:t>
      </w:r>
      <w:proofErr w:type="spellEnd"/>
      <w:r w:rsidRPr="00566650">
        <w:rPr>
          <w:rFonts w:ascii="Arial" w:eastAsia="Arial" w:hAnsi="Arial" w:cs="Arial"/>
        </w:rPr>
        <w:t xml:space="preserve"> (quercetin-3-</w:t>
      </w:r>
      <w:r w:rsidRPr="00566650">
        <w:rPr>
          <w:rFonts w:ascii="Arial" w:eastAsia="Arial" w:hAnsi="Arial" w:cs="Arial"/>
          <w:i/>
        </w:rPr>
        <w:t>O</w:t>
      </w:r>
      <w:r w:rsidRPr="00566650">
        <w:rPr>
          <w:rFonts w:ascii="Arial" w:eastAsia="Arial" w:hAnsi="Arial" w:cs="Arial"/>
        </w:rPr>
        <w:t xml:space="preserve">-galactoside), </w:t>
      </w:r>
      <w:proofErr w:type="spellStart"/>
      <w:r w:rsidRPr="00566650">
        <w:rPr>
          <w:rFonts w:ascii="Arial" w:eastAsia="Arial" w:hAnsi="Arial" w:cs="Arial"/>
        </w:rPr>
        <w:t>crataegide</w:t>
      </w:r>
      <w:proofErr w:type="spellEnd"/>
      <w:r w:rsidRPr="00566650">
        <w:rPr>
          <w:rFonts w:ascii="Arial" w:eastAsia="Arial" w:hAnsi="Arial" w:cs="Arial"/>
        </w:rPr>
        <w:t xml:space="preserve"> (quercetin-3</w:t>
      </w:r>
      <w:r w:rsidR="005D1E94">
        <w:rPr>
          <w:rFonts w:ascii="Arial" w:eastAsia="Arial" w:hAnsi="Arial" w:cs="Arial"/>
        </w:rPr>
        <w:t>’</w:t>
      </w:r>
      <w:r w:rsidRPr="00566650">
        <w:rPr>
          <w:rFonts w:ascii="Arial" w:eastAsia="Arial" w:hAnsi="Arial" w:cs="Arial"/>
        </w:rPr>
        <w:t>-</w:t>
      </w:r>
      <w:r w:rsidRPr="00566650">
        <w:rPr>
          <w:rFonts w:ascii="Arial" w:eastAsia="Arial" w:hAnsi="Arial" w:cs="Arial"/>
          <w:i/>
        </w:rPr>
        <w:t>O</w:t>
      </w:r>
      <w:r w:rsidRPr="00566650">
        <w:rPr>
          <w:rFonts w:ascii="Arial" w:eastAsia="Arial" w:hAnsi="Arial" w:cs="Arial"/>
        </w:rPr>
        <w:t xml:space="preserve">-arabinoside), </w:t>
      </w:r>
      <w:proofErr w:type="spellStart"/>
      <w:r w:rsidRPr="00566650">
        <w:rPr>
          <w:rFonts w:ascii="Arial" w:eastAsia="Arial" w:hAnsi="Arial" w:cs="Arial"/>
        </w:rPr>
        <w:t>spiraeoside</w:t>
      </w:r>
      <w:proofErr w:type="spellEnd"/>
      <w:r w:rsidRPr="00566650">
        <w:rPr>
          <w:rFonts w:ascii="Arial" w:eastAsia="Arial" w:hAnsi="Arial" w:cs="Arial"/>
        </w:rPr>
        <w:t xml:space="preserve"> (quercetin-4</w:t>
      </w:r>
      <w:r w:rsidR="005D1E94">
        <w:rPr>
          <w:rFonts w:ascii="Arial" w:eastAsia="Arial" w:hAnsi="Arial" w:cs="Arial"/>
        </w:rPr>
        <w:t>’</w:t>
      </w:r>
      <w:r w:rsidRPr="00566650">
        <w:rPr>
          <w:rFonts w:ascii="Arial" w:eastAsia="Arial" w:hAnsi="Arial" w:cs="Arial"/>
        </w:rPr>
        <w:t>-</w:t>
      </w:r>
      <w:r w:rsidRPr="00566650">
        <w:rPr>
          <w:rFonts w:ascii="Arial" w:eastAsia="Arial" w:hAnsi="Arial" w:cs="Arial"/>
          <w:i/>
        </w:rPr>
        <w:t>O</w:t>
      </w:r>
      <w:r w:rsidRPr="00566650">
        <w:rPr>
          <w:rFonts w:ascii="Arial" w:eastAsia="Arial" w:hAnsi="Arial" w:cs="Arial"/>
        </w:rPr>
        <w:t xml:space="preserve">-glucoside), </w:t>
      </w:r>
      <w:proofErr w:type="spellStart"/>
      <w:r w:rsidRPr="00566650">
        <w:rPr>
          <w:rFonts w:ascii="Arial" w:eastAsia="Arial" w:hAnsi="Arial" w:cs="Arial"/>
        </w:rPr>
        <w:t>rutin</w:t>
      </w:r>
      <w:proofErr w:type="spellEnd"/>
      <w:r w:rsidRPr="00566650">
        <w:rPr>
          <w:rFonts w:ascii="Arial" w:eastAsia="Arial" w:hAnsi="Arial" w:cs="Arial"/>
        </w:rPr>
        <w:t>, quercetin-3-</w:t>
      </w:r>
      <w:r w:rsidRPr="00566650">
        <w:rPr>
          <w:rFonts w:ascii="Arial" w:eastAsia="Arial" w:hAnsi="Arial" w:cs="Arial"/>
          <w:i/>
        </w:rPr>
        <w:t>O</w:t>
      </w:r>
      <w:r w:rsidRPr="00566650">
        <w:rPr>
          <w:rFonts w:ascii="Arial" w:eastAsia="Arial" w:hAnsi="Arial" w:cs="Arial"/>
        </w:rPr>
        <w:t>-rhamnosylgalactoside, sexangularetin-3-</w:t>
      </w:r>
      <w:r w:rsidRPr="00566650">
        <w:rPr>
          <w:rFonts w:ascii="Arial" w:eastAsia="Arial" w:hAnsi="Arial" w:cs="Arial"/>
          <w:i/>
        </w:rPr>
        <w:t>O</w:t>
      </w:r>
      <w:r w:rsidRPr="00566650">
        <w:rPr>
          <w:rFonts w:ascii="Arial" w:eastAsia="Arial" w:hAnsi="Arial" w:cs="Arial"/>
        </w:rPr>
        <w:t xml:space="preserve">-glucoside, sexangularetin-3- </w:t>
      </w:r>
      <w:r w:rsidRPr="00566650">
        <w:rPr>
          <w:rFonts w:ascii="Arial" w:eastAsia="Arial" w:hAnsi="Arial" w:cs="Arial"/>
          <w:i/>
        </w:rPr>
        <w:t>O</w:t>
      </w:r>
      <w:r w:rsidRPr="00566650">
        <w:rPr>
          <w:rFonts w:ascii="Arial" w:eastAsia="Arial" w:hAnsi="Arial" w:cs="Arial"/>
        </w:rPr>
        <w:t>-</w:t>
      </w:r>
      <w:proofErr w:type="spellStart"/>
      <w:r w:rsidRPr="00566650">
        <w:rPr>
          <w:rFonts w:ascii="Arial" w:eastAsia="Arial" w:hAnsi="Arial" w:cs="Arial"/>
        </w:rPr>
        <w:t>neohesperidoside</w:t>
      </w:r>
      <w:proofErr w:type="spellEnd"/>
      <w:r w:rsidRPr="00566650">
        <w:rPr>
          <w:rFonts w:ascii="Arial" w:eastAsia="Arial" w:hAnsi="Arial" w:cs="Arial"/>
        </w:rPr>
        <w:t xml:space="preserve"> and sexangularetin-3-</w:t>
      </w:r>
      <w:r w:rsidRPr="00566650">
        <w:rPr>
          <w:rFonts w:ascii="Arial" w:eastAsia="Arial" w:hAnsi="Arial" w:cs="Arial"/>
          <w:i/>
        </w:rPr>
        <w:t>O</w:t>
      </w:r>
      <w:r w:rsidRPr="00566650">
        <w:rPr>
          <w:rFonts w:ascii="Arial" w:eastAsia="Arial" w:hAnsi="Arial" w:cs="Arial"/>
        </w:rPr>
        <w:t>-(6</w:t>
      </w:r>
      <w:r w:rsidR="005D1E94">
        <w:rPr>
          <w:rFonts w:ascii="Arial" w:eastAsia="Arial" w:hAnsi="Arial" w:cs="Arial"/>
        </w:rPr>
        <w:t>’’</w:t>
      </w:r>
      <w:r w:rsidRPr="00566650">
        <w:rPr>
          <w:rFonts w:ascii="Arial" w:eastAsia="Arial" w:hAnsi="Arial" w:cs="Arial"/>
        </w:rPr>
        <w:t>-</w:t>
      </w:r>
      <w:r w:rsidRPr="00566650">
        <w:rPr>
          <w:rFonts w:ascii="Arial" w:eastAsia="Arial" w:hAnsi="Arial" w:cs="Arial"/>
          <w:i/>
        </w:rPr>
        <w:t>O</w:t>
      </w:r>
      <w:r w:rsidRPr="00566650">
        <w:rPr>
          <w:rFonts w:ascii="Arial" w:eastAsia="Arial" w:hAnsi="Arial" w:cs="Arial"/>
        </w:rPr>
        <w:t>-malonyl)-β-D-glucoside (</w:t>
      </w:r>
      <w:proofErr w:type="spellStart"/>
      <w:r w:rsidRPr="00566650">
        <w:rPr>
          <w:rFonts w:ascii="Arial" w:eastAsia="Arial" w:hAnsi="Arial" w:cs="Arial"/>
        </w:rPr>
        <w:t>Petereit</w:t>
      </w:r>
      <w:proofErr w:type="spellEnd"/>
      <w:r w:rsidRPr="00566650">
        <w:rPr>
          <w:rFonts w:ascii="Arial" w:eastAsia="Arial" w:hAnsi="Arial" w:cs="Arial"/>
        </w:rPr>
        <w:t xml:space="preserve"> &amp; </w:t>
      </w:r>
      <w:proofErr w:type="spellStart"/>
      <w:r w:rsidRPr="00566650">
        <w:rPr>
          <w:rFonts w:ascii="Arial" w:eastAsia="Arial" w:hAnsi="Arial" w:cs="Arial"/>
        </w:rPr>
        <w:t>Nahstedt</w:t>
      </w:r>
      <w:proofErr w:type="spellEnd"/>
      <w:r w:rsidRPr="00566650">
        <w:rPr>
          <w:rFonts w:ascii="Arial" w:eastAsia="Arial" w:hAnsi="Arial" w:cs="Arial"/>
        </w:rPr>
        <w:t xml:space="preserve">, 2005). The absence of the flavonoids </w:t>
      </w:r>
      <w:proofErr w:type="spellStart"/>
      <w:r w:rsidRPr="00566650">
        <w:rPr>
          <w:rFonts w:ascii="Arial" w:eastAsia="Arial" w:hAnsi="Arial" w:cs="Arial"/>
        </w:rPr>
        <w:t>isoorientin</w:t>
      </w:r>
      <w:proofErr w:type="spellEnd"/>
      <w:r w:rsidRPr="00566650">
        <w:rPr>
          <w:rFonts w:ascii="Arial" w:eastAsia="Arial" w:hAnsi="Arial" w:cs="Arial"/>
        </w:rPr>
        <w:t>, orientin, 8-methoxykaempferol-3-</w:t>
      </w:r>
      <w:r w:rsidRPr="00106305">
        <w:rPr>
          <w:rFonts w:ascii="Arial" w:eastAsia="Arial" w:hAnsi="Arial" w:cs="Arial"/>
          <w:i/>
          <w:iCs/>
        </w:rPr>
        <w:t>O</w:t>
      </w:r>
      <w:r w:rsidRPr="00566650">
        <w:rPr>
          <w:rFonts w:ascii="Arial" w:eastAsia="Arial" w:hAnsi="Arial" w:cs="Arial"/>
        </w:rPr>
        <w:t>-glucoside and 4’’-acetylvitexin-2’’-</w:t>
      </w:r>
      <w:r w:rsidRPr="00106305">
        <w:rPr>
          <w:rFonts w:ascii="Arial" w:eastAsia="Arial" w:hAnsi="Arial" w:cs="Arial"/>
          <w:i/>
          <w:iCs/>
        </w:rPr>
        <w:t>O</w:t>
      </w:r>
      <w:r w:rsidRPr="00566650">
        <w:rPr>
          <w:rFonts w:ascii="Arial" w:eastAsia="Arial" w:hAnsi="Arial" w:cs="Arial"/>
        </w:rPr>
        <w:t xml:space="preserve">-rhamnoside </w:t>
      </w:r>
      <w:r w:rsidR="0042171A" w:rsidRPr="00566650">
        <w:rPr>
          <w:rFonts w:ascii="Arial" w:eastAsia="Arial" w:hAnsi="Arial" w:cs="Arial"/>
        </w:rPr>
        <w:t>from</w:t>
      </w:r>
      <w:r w:rsidRPr="00566650">
        <w:rPr>
          <w:rFonts w:ascii="Arial" w:eastAsia="Arial" w:hAnsi="Arial" w:cs="Arial"/>
        </w:rPr>
        <w:t xml:space="preserve"> </w:t>
      </w:r>
      <w:r w:rsidRPr="00566650">
        <w:rPr>
          <w:rFonts w:ascii="Arial" w:eastAsia="Arial" w:hAnsi="Arial" w:cs="Arial"/>
          <w:i/>
        </w:rPr>
        <w:t>C. laevigata</w:t>
      </w:r>
      <w:r w:rsidRPr="00566650">
        <w:rPr>
          <w:rFonts w:ascii="Arial" w:eastAsia="Arial" w:hAnsi="Arial" w:cs="Arial"/>
        </w:rPr>
        <w:t xml:space="preserve"> was thought by Prinz, </w:t>
      </w:r>
      <w:proofErr w:type="spellStart"/>
      <w:r w:rsidRPr="00566650">
        <w:rPr>
          <w:rFonts w:ascii="Arial" w:eastAsia="Arial" w:hAnsi="Arial" w:cs="Arial"/>
        </w:rPr>
        <w:t>Ringl</w:t>
      </w:r>
      <w:proofErr w:type="spellEnd"/>
      <w:r w:rsidRPr="00566650">
        <w:rPr>
          <w:rFonts w:ascii="Arial" w:eastAsia="Arial" w:hAnsi="Arial" w:cs="Arial"/>
        </w:rPr>
        <w:t xml:space="preserve">, </w:t>
      </w:r>
      <w:proofErr w:type="spellStart"/>
      <w:r w:rsidRPr="00566650">
        <w:rPr>
          <w:rFonts w:ascii="Arial" w:eastAsia="Arial" w:hAnsi="Arial" w:cs="Arial"/>
        </w:rPr>
        <w:t>Huefner</w:t>
      </w:r>
      <w:proofErr w:type="spellEnd"/>
      <w:r w:rsidRPr="00566650">
        <w:rPr>
          <w:rFonts w:ascii="Arial" w:eastAsia="Arial" w:hAnsi="Arial" w:cs="Arial"/>
        </w:rPr>
        <w:t xml:space="preserve">, </w:t>
      </w:r>
      <w:proofErr w:type="spellStart"/>
      <w:r w:rsidRPr="00566650">
        <w:rPr>
          <w:rFonts w:ascii="Arial" w:eastAsia="Arial" w:hAnsi="Arial" w:cs="Arial"/>
        </w:rPr>
        <w:t>Pemp</w:t>
      </w:r>
      <w:proofErr w:type="spellEnd"/>
      <w:r w:rsidRPr="00566650">
        <w:rPr>
          <w:rFonts w:ascii="Arial" w:eastAsia="Arial" w:hAnsi="Arial" w:cs="Arial"/>
        </w:rPr>
        <w:t xml:space="preserve">, and Kopp (2007) to offer a diagnostic test for separating this species from </w:t>
      </w:r>
      <w:r w:rsidRPr="00566650">
        <w:rPr>
          <w:rFonts w:ascii="Arial" w:eastAsia="Arial" w:hAnsi="Arial" w:cs="Arial"/>
          <w:i/>
        </w:rPr>
        <w:t>C. monogyna</w:t>
      </w:r>
      <w:r w:rsidRPr="00566650">
        <w:rPr>
          <w:rFonts w:ascii="Arial" w:eastAsia="Arial" w:hAnsi="Arial" w:cs="Arial"/>
          <w:color w:val="000000"/>
        </w:rPr>
        <w:t xml:space="preserve">.  </w:t>
      </w:r>
    </w:p>
    <w:p w14:paraId="708020E0" w14:textId="47C4C009"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Stress applied to 1-year-old </w:t>
      </w:r>
      <w:r w:rsidRPr="004B05D9">
        <w:rPr>
          <w:rFonts w:ascii="Arial" w:eastAsia="Arial" w:hAnsi="Arial" w:cs="Arial"/>
          <w:i/>
          <w:iCs/>
          <w:color w:val="000000"/>
        </w:rPr>
        <w:t>C. laevigata</w:t>
      </w:r>
      <w:r w:rsidRPr="00B201E5">
        <w:rPr>
          <w:rFonts w:ascii="Arial" w:eastAsia="Arial" w:hAnsi="Arial" w:cs="Arial"/>
          <w:color w:val="000000"/>
        </w:rPr>
        <w:t xml:space="preserve"> seedlings in the form of drought (not watering pots for 10 days at 25 °C and light at 400-1,500 </w:t>
      </w:r>
      <w:r w:rsidR="0042171A" w:rsidRPr="00566650">
        <w:rPr>
          <w:rFonts w:ascii="Arial" w:eastAsia="Arial" w:hAnsi="Arial" w:cs="Arial"/>
          <w:color w:val="000000"/>
        </w:rPr>
        <w:t>µ</w:t>
      </w:r>
      <w:r w:rsidRPr="00566650">
        <w:rPr>
          <w:rFonts w:ascii="Arial" w:eastAsia="Arial" w:hAnsi="Arial" w:cs="Arial"/>
          <w:color w:val="000000"/>
        </w:rPr>
        <w:t>mol m</w:t>
      </w:r>
      <w:r w:rsidRPr="00566650">
        <w:rPr>
          <w:rFonts w:ascii="Arial" w:eastAsia="Arial" w:hAnsi="Arial" w:cs="Arial"/>
          <w:color w:val="000000"/>
          <w:vertAlign w:val="superscript"/>
        </w:rPr>
        <w:t>2</w:t>
      </w:r>
      <w:r w:rsidRPr="00566650">
        <w:rPr>
          <w:rFonts w:ascii="Arial" w:eastAsia="Arial" w:hAnsi="Arial" w:cs="Arial"/>
          <w:color w:val="000000"/>
        </w:rPr>
        <w:t xml:space="preserve"> s</w:t>
      </w:r>
      <w:r w:rsidRPr="00566650">
        <w:rPr>
          <w:rFonts w:ascii="Arial" w:eastAsia="Arial" w:hAnsi="Arial" w:cs="Arial"/>
          <w:color w:val="000000"/>
          <w:vertAlign w:val="superscript"/>
        </w:rPr>
        <w:t>-1</w:t>
      </w:r>
      <w:r w:rsidRPr="00566650">
        <w:rPr>
          <w:rFonts w:ascii="Arial" w:eastAsia="Arial" w:hAnsi="Arial" w:cs="Arial"/>
          <w:color w:val="000000"/>
        </w:rPr>
        <w:t xml:space="preserve">) increased levels of epicatechin, and </w:t>
      </w:r>
      <w:proofErr w:type="spellStart"/>
      <w:r w:rsidRPr="00566650">
        <w:rPr>
          <w:rFonts w:ascii="Arial" w:eastAsia="Arial" w:hAnsi="Arial" w:cs="Arial"/>
          <w:color w:val="000000"/>
        </w:rPr>
        <w:t>hyperoside</w:t>
      </w:r>
      <w:proofErr w:type="spellEnd"/>
      <w:r w:rsidRPr="00566650">
        <w:rPr>
          <w:rFonts w:ascii="Arial" w:eastAsia="Arial" w:hAnsi="Arial" w:cs="Arial"/>
          <w:color w:val="000000"/>
        </w:rPr>
        <w:t xml:space="preserve"> but reduced levels of </w:t>
      </w:r>
      <w:proofErr w:type="spellStart"/>
      <w:r w:rsidRPr="00566650">
        <w:rPr>
          <w:rFonts w:ascii="Arial" w:eastAsia="Arial" w:hAnsi="Arial" w:cs="Arial"/>
          <w:color w:val="000000"/>
        </w:rPr>
        <w:t>acetylvitexin</w:t>
      </w:r>
      <w:proofErr w:type="spellEnd"/>
      <w:r w:rsidRPr="00566650">
        <w:rPr>
          <w:rFonts w:ascii="Arial" w:eastAsia="Arial" w:hAnsi="Arial" w:cs="Arial"/>
          <w:color w:val="000000"/>
        </w:rPr>
        <w:t xml:space="preserve"> and vitexin. Cold stress (4 °C for 10 days with controls at 25 °C) increased levels of vitexin, epicatechin, </w:t>
      </w:r>
      <w:proofErr w:type="spellStart"/>
      <w:r w:rsidRPr="00566650">
        <w:rPr>
          <w:rFonts w:ascii="Arial" w:eastAsia="Arial" w:hAnsi="Arial" w:cs="Arial"/>
          <w:color w:val="000000"/>
        </w:rPr>
        <w:t>hyperoside</w:t>
      </w:r>
      <w:proofErr w:type="spellEnd"/>
      <w:r w:rsidRPr="00566650">
        <w:rPr>
          <w:rFonts w:ascii="Arial" w:eastAsia="Arial" w:hAnsi="Arial" w:cs="Arial"/>
          <w:color w:val="000000"/>
        </w:rPr>
        <w:t xml:space="preserve">, quercetin and </w:t>
      </w:r>
      <w:proofErr w:type="spellStart"/>
      <w:r w:rsidRPr="00566650">
        <w:rPr>
          <w:rFonts w:ascii="Arial" w:eastAsia="Arial" w:hAnsi="Arial" w:cs="Arial"/>
          <w:color w:val="000000"/>
        </w:rPr>
        <w:t>acetylviexin</w:t>
      </w:r>
      <w:proofErr w:type="spellEnd"/>
      <w:r w:rsidRPr="00566650">
        <w:rPr>
          <w:rFonts w:ascii="Arial" w:eastAsia="Arial" w:hAnsi="Arial" w:cs="Arial"/>
          <w:color w:val="000000"/>
        </w:rPr>
        <w:t>; in the case of the last of these it almost doubled from 6.525 ± 0.482 to 12.130 ± 0.845 mg/g dry mass (SD assumed) (</w:t>
      </w:r>
      <w:proofErr w:type="spellStart"/>
      <w:r w:rsidRPr="00566650">
        <w:rPr>
          <w:rFonts w:ascii="Arial" w:eastAsia="Arial" w:hAnsi="Arial" w:cs="Arial"/>
          <w:color w:val="000000"/>
        </w:rPr>
        <w:t>Kirakosyan</w:t>
      </w:r>
      <w:proofErr w:type="spellEnd"/>
      <w:r w:rsidRPr="00566650">
        <w:rPr>
          <w:rFonts w:ascii="Arial" w:eastAsia="Arial" w:hAnsi="Arial" w:cs="Arial"/>
          <w:color w:val="000000"/>
        </w:rPr>
        <w:t xml:space="preserve"> et al., 2003, 2004). Interestingly, stress by flooding (complete immersion of pots for 10 days) and simulated herbivory (cutting off half of each leaf) produced no such increases.</w:t>
      </w:r>
    </w:p>
    <w:p w14:paraId="2F7F7272" w14:textId="77777777"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Total concentrations of medically active compounds (organic acid, phenolic acid, terpene and hydroxycinnamic acid) have been measured in </w:t>
      </w:r>
      <w:r w:rsidRPr="00566650">
        <w:rPr>
          <w:rFonts w:ascii="Arial" w:eastAsia="Arial" w:hAnsi="Arial" w:cs="Arial"/>
          <w:i/>
          <w:color w:val="000000"/>
        </w:rPr>
        <w:t>C. laevigata</w:t>
      </w:r>
      <w:r w:rsidRPr="00566650">
        <w:rPr>
          <w:rFonts w:ascii="Arial" w:eastAsia="Arial" w:hAnsi="Arial" w:cs="Arial"/>
          <w:color w:val="000000"/>
        </w:rPr>
        <w:t xml:space="preserve"> at 6.1-7.5 mg/g in flowers and 3.6-8.9 mg/g in leaves (Lamaison &amp; </w:t>
      </w:r>
      <w:proofErr w:type="spellStart"/>
      <w:r w:rsidRPr="00566650">
        <w:rPr>
          <w:rFonts w:ascii="Arial" w:eastAsia="Arial" w:hAnsi="Arial" w:cs="Arial"/>
          <w:color w:val="000000"/>
        </w:rPr>
        <w:t>Carnat</w:t>
      </w:r>
      <w:proofErr w:type="spellEnd"/>
      <w:r w:rsidRPr="00566650">
        <w:rPr>
          <w:rFonts w:ascii="Arial" w:eastAsia="Arial" w:hAnsi="Arial" w:cs="Arial"/>
          <w:color w:val="000000"/>
        </w:rPr>
        <w:t xml:space="preserve">, 1990; </w:t>
      </w:r>
      <w:proofErr w:type="spellStart"/>
      <w:r w:rsidRPr="00566650">
        <w:rPr>
          <w:rFonts w:ascii="Arial" w:eastAsia="Arial" w:hAnsi="Arial" w:cs="Arial"/>
          <w:color w:val="000000"/>
        </w:rPr>
        <w:t>Svedström</w:t>
      </w:r>
      <w:proofErr w:type="spellEnd"/>
      <w:r w:rsidRPr="00566650">
        <w:rPr>
          <w:rFonts w:ascii="Arial" w:eastAsia="Arial" w:hAnsi="Arial" w:cs="Arial"/>
          <w:color w:val="000000"/>
        </w:rPr>
        <w:t xml:space="preserve"> et al., 2006).  </w:t>
      </w:r>
    </w:p>
    <w:p w14:paraId="77DFA130" w14:textId="03501A82" w:rsidR="00AF0950" w:rsidRPr="00566650" w:rsidRDefault="00AF0950" w:rsidP="005F7D2D">
      <w:pPr>
        <w:pStyle w:val="Header"/>
        <w:spacing w:line="360" w:lineRule="auto"/>
        <w:ind w:firstLine="709"/>
        <w:rPr>
          <w:rFonts w:ascii="Arial" w:hAnsi="Arial" w:cs="Arial"/>
          <w:color w:val="000000" w:themeColor="text1"/>
        </w:rPr>
      </w:pPr>
      <w:r w:rsidRPr="00566650">
        <w:rPr>
          <w:rFonts w:ascii="Arial" w:hAnsi="Arial" w:cs="Arial"/>
          <w:color w:val="000000" w:themeColor="text1"/>
        </w:rPr>
        <w:t xml:space="preserve">The sesquiterpenes caryophyllene and humulene were identified in volatile organic compound emissions of </w:t>
      </w:r>
      <w:r w:rsidRPr="00566650">
        <w:rPr>
          <w:rFonts w:ascii="Arial" w:hAnsi="Arial" w:cs="Arial"/>
          <w:i/>
          <w:iCs/>
          <w:color w:val="000000" w:themeColor="text1"/>
        </w:rPr>
        <w:t>C. laevigata</w:t>
      </w:r>
      <w:r w:rsidRPr="00566650">
        <w:rPr>
          <w:rFonts w:ascii="Arial" w:hAnsi="Arial" w:cs="Arial"/>
          <w:color w:val="000000" w:themeColor="text1"/>
        </w:rPr>
        <w:t xml:space="preserve"> ‘Paul</w:t>
      </w:r>
      <w:r w:rsidR="00EC3CFE">
        <w:rPr>
          <w:rFonts w:ascii="Arial" w:hAnsi="Arial" w:cs="Arial"/>
          <w:color w:val="000000" w:themeColor="text1"/>
        </w:rPr>
        <w:t>’</w:t>
      </w:r>
      <w:r w:rsidRPr="00EC3CFE">
        <w:rPr>
          <w:rFonts w:ascii="Arial" w:hAnsi="Arial" w:cs="Arial"/>
          <w:color w:val="000000" w:themeColor="text1"/>
        </w:rPr>
        <w:t>s Scarlet’ from flowers (15.1 and 4.4 ng C g</w:t>
      </w:r>
      <w:r w:rsidRPr="00602F06">
        <w:rPr>
          <w:rFonts w:ascii="Arial" w:hAnsi="Arial" w:cs="Arial"/>
          <w:color w:val="000000" w:themeColor="text1"/>
          <w:vertAlign w:val="superscript"/>
        </w:rPr>
        <w:t>−1</w:t>
      </w:r>
      <w:r w:rsidRPr="00C72E51">
        <w:rPr>
          <w:rFonts w:ascii="Arial" w:hAnsi="Arial" w:cs="Arial"/>
          <w:color w:val="000000" w:themeColor="text1"/>
        </w:rPr>
        <w:t xml:space="preserve"> h</w:t>
      </w:r>
      <w:r w:rsidRPr="009A6CDA">
        <w:rPr>
          <w:rFonts w:ascii="Arial" w:hAnsi="Arial" w:cs="Arial"/>
          <w:color w:val="000000" w:themeColor="text1"/>
          <w:vertAlign w:val="superscript"/>
        </w:rPr>
        <w:t>−1</w:t>
      </w:r>
      <w:r w:rsidRPr="009A6CDA">
        <w:rPr>
          <w:rFonts w:ascii="Arial" w:hAnsi="Arial" w:cs="Arial"/>
          <w:color w:val="000000" w:themeColor="text1"/>
        </w:rPr>
        <w:t>, respectively)</w:t>
      </w:r>
      <w:r w:rsidRPr="006D7559">
        <w:rPr>
          <w:rFonts w:ascii="Arial" w:hAnsi="Arial" w:cs="Arial"/>
          <w:color w:val="000000" w:themeColor="text1"/>
        </w:rPr>
        <w:t xml:space="preserve"> and from leaves after flowering (4.0 and 0.5 ng C g</w:t>
      </w:r>
      <w:r w:rsidRPr="006D7559">
        <w:rPr>
          <w:rFonts w:ascii="Arial" w:hAnsi="Arial" w:cs="Arial"/>
          <w:color w:val="000000" w:themeColor="text1"/>
          <w:vertAlign w:val="superscript"/>
        </w:rPr>
        <w:t>−1</w:t>
      </w:r>
      <w:r w:rsidRPr="00B201E5">
        <w:rPr>
          <w:rFonts w:ascii="Arial" w:hAnsi="Arial" w:cs="Arial"/>
          <w:color w:val="000000" w:themeColor="text1"/>
        </w:rPr>
        <w:t xml:space="preserve"> h</w:t>
      </w:r>
      <w:r w:rsidRPr="00566650">
        <w:rPr>
          <w:rFonts w:ascii="Arial" w:hAnsi="Arial" w:cs="Arial"/>
          <w:color w:val="000000" w:themeColor="text1"/>
          <w:vertAlign w:val="superscript"/>
        </w:rPr>
        <w:t>−1</w:t>
      </w:r>
      <w:r w:rsidRPr="00566650">
        <w:rPr>
          <w:rFonts w:ascii="Arial" w:hAnsi="Arial" w:cs="Arial"/>
          <w:color w:val="000000" w:themeColor="text1"/>
        </w:rPr>
        <w:t>, respectively). This was 100-1</w:t>
      </w:r>
      <w:r w:rsidR="00106305">
        <w:rPr>
          <w:rFonts w:ascii="Arial" w:hAnsi="Arial" w:cs="Arial"/>
          <w:color w:val="000000" w:themeColor="text1"/>
        </w:rPr>
        <w:t>,</w:t>
      </w:r>
      <w:r w:rsidRPr="00566650">
        <w:rPr>
          <w:rFonts w:ascii="Arial" w:hAnsi="Arial" w:cs="Arial"/>
          <w:color w:val="000000" w:themeColor="text1"/>
        </w:rPr>
        <w:t>000 times less at flowering than in the other species tested (</w:t>
      </w:r>
      <w:r w:rsidRPr="00566650">
        <w:rPr>
          <w:rFonts w:ascii="Arial" w:hAnsi="Arial" w:cs="Arial"/>
          <w:i/>
          <w:iCs/>
          <w:color w:val="000000" w:themeColor="text1"/>
        </w:rPr>
        <w:t xml:space="preserve">Aesculus </w:t>
      </w:r>
      <w:proofErr w:type="spellStart"/>
      <w:r w:rsidRPr="00566650">
        <w:rPr>
          <w:rFonts w:ascii="Arial" w:hAnsi="Arial" w:cs="Arial"/>
          <w:i/>
          <w:iCs/>
          <w:color w:val="000000" w:themeColor="text1"/>
        </w:rPr>
        <w:t>carnea</w:t>
      </w:r>
      <w:proofErr w:type="spellEnd"/>
      <w:r w:rsidRPr="00566650">
        <w:rPr>
          <w:rFonts w:ascii="Arial" w:hAnsi="Arial" w:cs="Arial"/>
          <w:i/>
          <w:iCs/>
          <w:color w:val="000000" w:themeColor="text1"/>
        </w:rPr>
        <w:t xml:space="preserve">, Gleditsia </w:t>
      </w:r>
      <w:proofErr w:type="spellStart"/>
      <w:r w:rsidRPr="00566650">
        <w:rPr>
          <w:rFonts w:ascii="Arial" w:hAnsi="Arial" w:cs="Arial"/>
          <w:i/>
          <w:iCs/>
          <w:color w:val="000000" w:themeColor="text1"/>
        </w:rPr>
        <w:t>triacanthos</w:t>
      </w:r>
      <w:proofErr w:type="spellEnd"/>
      <w:r w:rsidRPr="00566650">
        <w:rPr>
          <w:rFonts w:ascii="Arial" w:hAnsi="Arial" w:cs="Arial"/>
          <w:color w:val="000000" w:themeColor="text1"/>
        </w:rPr>
        <w:t xml:space="preserve"> and a </w:t>
      </w:r>
      <w:r w:rsidRPr="00566650">
        <w:rPr>
          <w:rFonts w:ascii="Arial" w:hAnsi="Arial" w:cs="Arial"/>
          <w:i/>
          <w:iCs/>
          <w:color w:val="000000" w:themeColor="text1"/>
        </w:rPr>
        <w:t>Malus</w:t>
      </w:r>
      <w:r w:rsidRPr="00566650">
        <w:rPr>
          <w:rFonts w:ascii="Arial" w:hAnsi="Arial" w:cs="Arial"/>
          <w:color w:val="000000" w:themeColor="text1"/>
        </w:rPr>
        <w:t xml:space="preserve"> sp</w:t>
      </w:r>
      <w:r w:rsidR="0042171A" w:rsidRPr="00566650">
        <w:rPr>
          <w:rFonts w:ascii="Arial" w:hAnsi="Arial" w:cs="Arial"/>
          <w:color w:val="000000" w:themeColor="text1"/>
        </w:rPr>
        <w:t>ecies</w:t>
      </w:r>
      <w:r w:rsidRPr="00566650">
        <w:rPr>
          <w:rFonts w:ascii="Arial" w:hAnsi="Arial" w:cs="Arial"/>
          <w:color w:val="000000" w:themeColor="text1"/>
        </w:rPr>
        <w:t xml:space="preserve">). A third sesquiterpene, </w:t>
      </w:r>
      <w:proofErr w:type="spellStart"/>
      <w:r w:rsidRPr="00566650">
        <w:rPr>
          <w:rFonts w:ascii="Arial" w:hAnsi="Arial" w:cs="Arial"/>
          <w:color w:val="000000" w:themeColor="text1"/>
        </w:rPr>
        <w:t>farnesene</w:t>
      </w:r>
      <w:proofErr w:type="spellEnd"/>
      <w:r w:rsidRPr="00566650">
        <w:rPr>
          <w:rFonts w:ascii="Arial" w:hAnsi="Arial" w:cs="Arial"/>
          <w:color w:val="000000" w:themeColor="text1"/>
        </w:rPr>
        <w:t xml:space="preserve">, and the monoterpene limonene, were also detected in emissions of </w:t>
      </w:r>
      <w:r w:rsidRPr="00566650">
        <w:rPr>
          <w:rFonts w:ascii="Arial" w:hAnsi="Arial" w:cs="Arial"/>
          <w:i/>
          <w:iCs/>
          <w:color w:val="000000" w:themeColor="text1"/>
        </w:rPr>
        <w:t>C. laevigata</w:t>
      </w:r>
      <w:r w:rsidRPr="00566650">
        <w:rPr>
          <w:rFonts w:ascii="Arial" w:hAnsi="Arial" w:cs="Arial"/>
          <w:color w:val="000000" w:themeColor="text1"/>
        </w:rPr>
        <w:t xml:space="preserve"> after flowering (</w:t>
      </w:r>
      <w:proofErr w:type="spellStart"/>
      <w:r w:rsidRPr="00566650">
        <w:rPr>
          <w:rFonts w:ascii="Arial" w:hAnsi="Arial" w:cs="Arial"/>
          <w:color w:val="000000" w:themeColor="text1"/>
        </w:rPr>
        <w:t>Baghi</w:t>
      </w:r>
      <w:proofErr w:type="spellEnd"/>
      <w:r w:rsidRPr="00566650">
        <w:rPr>
          <w:rFonts w:ascii="Arial" w:hAnsi="Arial" w:cs="Arial"/>
          <w:color w:val="000000" w:themeColor="text1"/>
        </w:rPr>
        <w:t xml:space="preserve">, </w:t>
      </w:r>
      <w:proofErr w:type="spellStart"/>
      <w:r w:rsidRPr="00566650">
        <w:rPr>
          <w:rFonts w:ascii="Arial" w:hAnsi="Arial" w:cs="Arial"/>
          <w:color w:val="000000" w:themeColor="text1"/>
        </w:rPr>
        <w:t>Helmig</w:t>
      </w:r>
      <w:proofErr w:type="spellEnd"/>
      <w:r w:rsidRPr="00566650">
        <w:rPr>
          <w:rFonts w:ascii="Arial" w:hAnsi="Arial" w:cs="Arial"/>
          <w:color w:val="000000" w:themeColor="text1"/>
        </w:rPr>
        <w:t xml:space="preserve">, Guenther, </w:t>
      </w:r>
      <w:proofErr w:type="spellStart"/>
      <w:r w:rsidRPr="00566650">
        <w:rPr>
          <w:rFonts w:ascii="Arial" w:hAnsi="Arial" w:cs="Arial"/>
          <w:color w:val="000000" w:themeColor="text1"/>
        </w:rPr>
        <w:t>Duhl</w:t>
      </w:r>
      <w:proofErr w:type="spellEnd"/>
      <w:r w:rsidRPr="00566650">
        <w:rPr>
          <w:rFonts w:ascii="Arial" w:hAnsi="Arial" w:cs="Arial"/>
          <w:color w:val="000000" w:themeColor="text1"/>
        </w:rPr>
        <w:t xml:space="preserve">, &amp; Daly, 2012). By contrast, no alkaloids or saponins were </w:t>
      </w:r>
      <w:r w:rsidRPr="00566650">
        <w:rPr>
          <w:rFonts w:ascii="Arial" w:hAnsi="Arial" w:cs="Arial"/>
          <w:color w:val="000000" w:themeColor="text1"/>
        </w:rPr>
        <w:lastRenderedPageBreak/>
        <w:t xml:space="preserve">detected in </w:t>
      </w:r>
      <w:r w:rsidRPr="00566650">
        <w:rPr>
          <w:rFonts w:ascii="Arial" w:hAnsi="Arial" w:cs="Arial"/>
          <w:i/>
          <w:iCs/>
          <w:color w:val="000000" w:themeColor="text1"/>
        </w:rPr>
        <w:t>C. laevigata</w:t>
      </w:r>
      <w:r w:rsidRPr="00566650">
        <w:rPr>
          <w:rFonts w:ascii="Arial" w:hAnsi="Arial" w:cs="Arial"/>
          <w:color w:val="000000" w:themeColor="text1"/>
        </w:rPr>
        <w:t xml:space="preserve"> by </w:t>
      </w:r>
      <w:proofErr w:type="spellStart"/>
      <w:r w:rsidRPr="00566650">
        <w:rPr>
          <w:rFonts w:ascii="Arial" w:hAnsi="Arial" w:cs="Arial"/>
          <w:color w:val="000000" w:themeColor="text1"/>
        </w:rPr>
        <w:t>Dau</w:t>
      </w:r>
      <w:proofErr w:type="spellEnd"/>
      <w:r w:rsidRPr="00566650">
        <w:rPr>
          <w:rFonts w:ascii="Arial" w:hAnsi="Arial" w:cs="Arial"/>
          <w:color w:val="000000" w:themeColor="text1"/>
        </w:rPr>
        <w:t xml:space="preserve"> (1941) but the </w:t>
      </w:r>
      <w:proofErr w:type="spellStart"/>
      <w:r w:rsidRPr="00566650">
        <w:rPr>
          <w:rFonts w:ascii="Arial" w:hAnsi="Arial" w:cs="Arial"/>
          <w:color w:val="000000" w:themeColor="text1"/>
        </w:rPr>
        <w:t>pseudosaponin</w:t>
      </w:r>
      <w:proofErr w:type="spellEnd"/>
      <w:r w:rsidRPr="00566650">
        <w:rPr>
          <w:rFonts w:ascii="Arial" w:hAnsi="Arial" w:cs="Arial"/>
          <w:color w:val="000000" w:themeColor="text1"/>
        </w:rPr>
        <w:t xml:space="preserve"> </w:t>
      </w:r>
      <w:proofErr w:type="spellStart"/>
      <w:r w:rsidRPr="00566650">
        <w:rPr>
          <w:rFonts w:ascii="Arial" w:hAnsi="Arial" w:cs="Arial"/>
          <w:color w:val="000000" w:themeColor="text1"/>
        </w:rPr>
        <w:t>tormentosid</w:t>
      </w:r>
      <w:proofErr w:type="spellEnd"/>
      <w:r w:rsidRPr="00566650">
        <w:rPr>
          <w:rFonts w:ascii="Arial" w:hAnsi="Arial" w:cs="Arial"/>
          <w:color w:val="000000" w:themeColor="text1"/>
        </w:rPr>
        <w:t xml:space="preserve"> was </w:t>
      </w:r>
      <w:r w:rsidR="00106305" w:rsidRPr="00566650">
        <w:rPr>
          <w:rFonts w:ascii="Arial" w:hAnsi="Arial" w:cs="Arial"/>
          <w:color w:val="000000" w:themeColor="text1"/>
        </w:rPr>
        <w:t>identified</w:t>
      </w:r>
      <w:r w:rsidRPr="00566650">
        <w:rPr>
          <w:rFonts w:ascii="Arial" w:hAnsi="Arial" w:cs="Arial"/>
          <w:color w:val="000000" w:themeColor="text1"/>
        </w:rPr>
        <w:t xml:space="preserve"> by </w:t>
      </w:r>
      <w:proofErr w:type="spellStart"/>
      <w:r w:rsidRPr="00566650">
        <w:rPr>
          <w:rFonts w:ascii="Arial" w:hAnsi="Arial" w:cs="Arial"/>
          <w:color w:val="000000" w:themeColor="text1"/>
        </w:rPr>
        <w:t>Steinegger</w:t>
      </w:r>
      <w:proofErr w:type="spellEnd"/>
      <w:r w:rsidRPr="00566650">
        <w:rPr>
          <w:rFonts w:ascii="Arial" w:hAnsi="Arial" w:cs="Arial"/>
          <w:color w:val="000000" w:themeColor="text1"/>
        </w:rPr>
        <w:t xml:space="preserve"> and Peters (1966). Crystals of oxalic acid are found in all parts of the plant, and in the leaves form 0.065% dry mass (</w:t>
      </w:r>
      <w:proofErr w:type="spellStart"/>
      <w:r w:rsidRPr="00566650">
        <w:rPr>
          <w:rFonts w:ascii="Arial" w:hAnsi="Arial" w:cs="Arial"/>
          <w:color w:val="000000" w:themeColor="text1"/>
        </w:rPr>
        <w:t>Dau</w:t>
      </w:r>
      <w:proofErr w:type="spellEnd"/>
      <w:r w:rsidRPr="00566650">
        <w:rPr>
          <w:rFonts w:ascii="Arial" w:hAnsi="Arial" w:cs="Arial"/>
          <w:color w:val="000000" w:themeColor="text1"/>
        </w:rPr>
        <w:t>, 1941).</w:t>
      </w:r>
    </w:p>
    <w:p w14:paraId="4A7255DD" w14:textId="77777777" w:rsidR="007F0D44" w:rsidRPr="00566650"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color w:val="000000"/>
        </w:rPr>
        <w:t xml:space="preserve"> </w:t>
      </w:r>
    </w:p>
    <w:p w14:paraId="1F54D05C"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7 │ PHENOLOGY</w:t>
      </w:r>
    </w:p>
    <w:p w14:paraId="2FF5D181" w14:textId="50C00328" w:rsidR="007F0D44" w:rsidRPr="00566650" w:rsidRDefault="004C3358" w:rsidP="005F7D2D">
      <w:pPr>
        <w:tabs>
          <w:tab w:val="center" w:pos="4320"/>
          <w:tab w:val="right" w:pos="8640"/>
        </w:tabs>
        <w:spacing w:line="360" w:lineRule="auto"/>
        <w:rPr>
          <w:rFonts w:ascii="Arial" w:eastAsia="Arial" w:hAnsi="Arial" w:cs="Arial"/>
        </w:rPr>
      </w:pPr>
      <w:r w:rsidRPr="00566650">
        <w:rPr>
          <w:rFonts w:ascii="Arial" w:eastAsia="Arial" w:hAnsi="Arial" w:cs="Arial"/>
        </w:rPr>
        <w:t xml:space="preserve">Flowering </w:t>
      </w:r>
      <w:r w:rsidR="002440F5" w:rsidRPr="00566650">
        <w:rPr>
          <w:rFonts w:ascii="Arial" w:eastAsia="Arial" w:hAnsi="Arial" w:cs="Arial"/>
        </w:rPr>
        <w:t xml:space="preserve">occurs </w:t>
      </w:r>
      <w:r w:rsidRPr="00566650">
        <w:rPr>
          <w:rFonts w:ascii="Arial" w:eastAsia="Arial" w:hAnsi="Arial" w:cs="Arial"/>
        </w:rPr>
        <w:t xml:space="preserve">in </w:t>
      </w:r>
      <w:r w:rsidRPr="00566650">
        <w:rPr>
          <w:rFonts w:ascii="Arial" w:eastAsia="Arial" w:hAnsi="Arial" w:cs="Arial"/>
          <w:i/>
        </w:rPr>
        <w:t>Crataegus laevigata</w:t>
      </w:r>
      <w:r w:rsidRPr="00566650">
        <w:rPr>
          <w:rFonts w:ascii="Arial" w:eastAsia="Arial" w:hAnsi="Arial" w:cs="Arial"/>
        </w:rPr>
        <w:t xml:space="preserve"> </w:t>
      </w:r>
      <w:r w:rsidR="002440F5" w:rsidRPr="00566650">
        <w:rPr>
          <w:rFonts w:ascii="Arial" w:eastAsia="Arial" w:hAnsi="Arial" w:cs="Arial"/>
        </w:rPr>
        <w:t>from</w:t>
      </w:r>
      <w:r w:rsidRPr="00566650">
        <w:rPr>
          <w:rFonts w:ascii="Arial" w:eastAsia="Arial" w:hAnsi="Arial" w:cs="Arial"/>
        </w:rPr>
        <w:t xml:space="preserve"> April to June, and more towards the end of this period at the north of its range in Sweden (Eriksson &amp; </w:t>
      </w:r>
      <w:proofErr w:type="spellStart"/>
      <w:r w:rsidRPr="00566650">
        <w:rPr>
          <w:rFonts w:ascii="Arial" w:eastAsia="Arial" w:hAnsi="Arial" w:cs="Arial"/>
        </w:rPr>
        <w:t>Ehrlén</w:t>
      </w:r>
      <w:proofErr w:type="spellEnd"/>
      <w:r w:rsidRPr="00566650">
        <w:rPr>
          <w:rFonts w:ascii="Arial" w:eastAsia="Arial" w:hAnsi="Arial" w:cs="Arial"/>
        </w:rPr>
        <w:t xml:space="preserve">, 1991). This gives the local name in southeast England of ‘Whitsun rose’ (Brown, 1959). </w:t>
      </w:r>
      <w:r w:rsidR="0062305B" w:rsidRPr="00566650">
        <w:rPr>
          <w:rFonts w:ascii="Arial" w:eastAsia="Arial" w:hAnsi="Arial" w:cs="Arial"/>
        </w:rPr>
        <w:t>The average start of flowering in the Netherlands was 17 May between 1940–1968 and 1 May between 2001–2010 (van Vliet et al., 201</w:t>
      </w:r>
      <w:r w:rsidR="00422017" w:rsidRPr="00566650">
        <w:rPr>
          <w:rFonts w:ascii="Arial" w:eastAsia="Arial" w:hAnsi="Arial" w:cs="Arial"/>
        </w:rPr>
        <w:t>4</w:t>
      </w:r>
      <w:r w:rsidR="0062305B" w:rsidRPr="00566650">
        <w:rPr>
          <w:rFonts w:ascii="Arial" w:eastAsia="Arial" w:hAnsi="Arial" w:cs="Arial"/>
        </w:rPr>
        <w:t xml:space="preserve">). </w:t>
      </w:r>
      <w:r w:rsidRPr="00566650">
        <w:rPr>
          <w:rFonts w:ascii="Arial" w:eastAsia="Arial" w:hAnsi="Arial" w:cs="Arial"/>
        </w:rPr>
        <w:t>Flowers appear before the leaves are fully developed (</w:t>
      </w:r>
      <w:proofErr w:type="spellStart"/>
      <w:r w:rsidRPr="00566650">
        <w:rPr>
          <w:rFonts w:ascii="Arial" w:eastAsia="Arial" w:hAnsi="Arial" w:cs="Arial"/>
        </w:rPr>
        <w:t>Dau</w:t>
      </w:r>
      <w:proofErr w:type="spellEnd"/>
      <w:r w:rsidRPr="00566650">
        <w:rPr>
          <w:rFonts w:ascii="Arial" w:eastAsia="Arial" w:hAnsi="Arial" w:cs="Arial"/>
        </w:rPr>
        <w:t xml:space="preserve">, 1941; Sell &amp; Murrell, 2014) and earlier in shrubs than in trees. </w:t>
      </w:r>
      <w:r w:rsidRPr="00566650">
        <w:rPr>
          <w:rFonts w:ascii="Arial" w:eastAsia="Arial" w:hAnsi="Arial" w:cs="Arial"/>
          <w:i/>
        </w:rPr>
        <w:t>Crataegus laevigata</w:t>
      </w:r>
      <w:r w:rsidRPr="00566650">
        <w:rPr>
          <w:rFonts w:ascii="Arial" w:eastAsia="Arial" w:hAnsi="Arial" w:cs="Arial"/>
        </w:rPr>
        <w:t xml:space="preserve"> comes into leaf earlier than </w:t>
      </w:r>
      <w:r w:rsidRPr="00566650">
        <w:rPr>
          <w:rFonts w:ascii="Arial" w:eastAsia="Arial" w:hAnsi="Arial" w:cs="Arial"/>
          <w:i/>
        </w:rPr>
        <w:t>C. monogyna</w:t>
      </w:r>
      <w:r w:rsidRPr="00566650">
        <w:rPr>
          <w:rFonts w:ascii="Arial" w:eastAsia="Arial" w:hAnsi="Arial" w:cs="Arial"/>
        </w:rPr>
        <w:t xml:space="preserve">, and into flower </w:t>
      </w:r>
      <w:r w:rsidRPr="00566650">
        <w:rPr>
          <w:rFonts w:ascii="Arial" w:eastAsia="Arial" w:hAnsi="Arial" w:cs="Arial"/>
          <w:i/>
        </w:rPr>
        <w:t>c</w:t>
      </w:r>
      <w:r w:rsidRPr="00566650">
        <w:rPr>
          <w:rFonts w:ascii="Arial" w:eastAsia="Arial" w:hAnsi="Arial" w:cs="Arial"/>
        </w:rPr>
        <w:t xml:space="preserve">. 8 to 14 days earlier (Lockton &amp; </w:t>
      </w:r>
      <w:proofErr w:type="spellStart"/>
      <w:r w:rsidRPr="00566650">
        <w:rPr>
          <w:rFonts w:ascii="Arial" w:eastAsia="Arial" w:hAnsi="Arial" w:cs="Arial"/>
        </w:rPr>
        <w:t>Whild</w:t>
      </w:r>
      <w:proofErr w:type="spellEnd"/>
      <w:r w:rsidRPr="00566650">
        <w:rPr>
          <w:rFonts w:ascii="Arial" w:eastAsia="Arial" w:hAnsi="Arial" w:cs="Arial"/>
        </w:rPr>
        <w:t xml:space="preserve">, 2015; Stace et al., 2015) but there is a 40% overlap in flowering time with </w:t>
      </w:r>
      <w:r w:rsidRPr="00566650">
        <w:rPr>
          <w:rFonts w:ascii="Arial" w:eastAsia="Arial" w:hAnsi="Arial" w:cs="Arial"/>
          <w:i/>
        </w:rPr>
        <w:t>C. monogyna</w:t>
      </w:r>
      <w:r w:rsidRPr="00566650">
        <w:rPr>
          <w:rFonts w:ascii="Arial" w:eastAsia="Arial" w:hAnsi="Arial" w:cs="Arial"/>
        </w:rPr>
        <w:t xml:space="preserve">, hence the hybrid between the two </w:t>
      </w:r>
      <w:r w:rsidR="00BE489C">
        <w:rPr>
          <w:rFonts w:ascii="Arial" w:eastAsia="Arial" w:hAnsi="Arial" w:cs="Arial"/>
        </w:rPr>
        <w:t>–</w:t>
      </w:r>
      <w:r w:rsidRPr="00566650">
        <w:rPr>
          <w:rFonts w:ascii="Arial" w:eastAsia="Arial" w:hAnsi="Arial" w:cs="Arial"/>
        </w:rPr>
        <w:t xml:space="preserve"> </w:t>
      </w:r>
      <w:r w:rsidR="006222CA">
        <w:rPr>
          <w:rFonts w:ascii="Arial" w:eastAsia="Arial" w:hAnsi="Arial" w:cs="Arial"/>
        </w:rPr>
        <w:t xml:space="preserve">see </w:t>
      </w:r>
      <w:r w:rsidRPr="00566650">
        <w:rPr>
          <w:rFonts w:ascii="Arial" w:eastAsia="Arial" w:hAnsi="Arial" w:cs="Arial"/>
        </w:rPr>
        <w:t>Section 8.2 (Stace et al., 2015). In Danish glasshouses, plants bloomed for 12 days with individual flowers lasting 8 days (</w:t>
      </w:r>
      <w:proofErr w:type="spellStart"/>
      <w:r w:rsidRPr="00566650">
        <w:rPr>
          <w:rFonts w:ascii="Arial" w:eastAsia="Arial" w:hAnsi="Arial" w:cs="Arial"/>
        </w:rPr>
        <w:t>Christoffersen</w:t>
      </w:r>
      <w:proofErr w:type="spellEnd"/>
      <w:r w:rsidRPr="00566650">
        <w:rPr>
          <w:rFonts w:ascii="Arial" w:eastAsia="Arial" w:hAnsi="Arial" w:cs="Arial"/>
        </w:rPr>
        <w:t xml:space="preserve"> &amp; Brander, 1990). Fruits are present and can ripen from June to November (Christensen, 1992; Clapham</w:t>
      </w:r>
      <w:r w:rsidR="006222CA">
        <w:rPr>
          <w:rFonts w:ascii="Arial" w:eastAsia="Arial" w:hAnsi="Arial" w:cs="Arial"/>
        </w:rPr>
        <w:t xml:space="preserve">, </w:t>
      </w:r>
      <w:proofErr w:type="spellStart"/>
      <w:r w:rsidR="006222CA">
        <w:rPr>
          <w:rFonts w:ascii="Arial" w:eastAsia="Arial" w:hAnsi="Arial" w:cs="Arial"/>
        </w:rPr>
        <w:t>Tutin</w:t>
      </w:r>
      <w:proofErr w:type="spellEnd"/>
      <w:r w:rsidR="006222CA">
        <w:rPr>
          <w:rFonts w:ascii="Arial" w:eastAsia="Arial" w:hAnsi="Arial" w:cs="Arial"/>
        </w:rPr>
        <w:t xml:space="preserve"> &amp; Moore</w:t>
      </w:r>
      <w:r w:rsidRPr="00566650">
        <w:rPr>
          <w:rFonts w:ascii="Arial" w:eastAsia="Arial" w:hAnsi="Arial" w:cs="Arial"/>
        </w:rPr>
        <w:t xml:space="preserve">, 1987; </w:t>
      </w:r>
      <w:proofErr w:type="spellStart"/>
      <w:r w:rsidRPr="00566650">
        <w:rPr>
          <w:rFonts w:ascii="Arial" w:eastAsia="Arial" w:hAnsi="Arial" w:cs="Arial"/>
        </w:rPr>
        <w:t>Dau</w:t>
      </w:r>
      <w:proofErr w:type="spellEnd"/>
      <w:r w:rsidRPr="00566650">
        <w:rPr>
          <w:rFonts w:ascii="Arial" w:eastAsia="Arial" w:hAnsi="Arial" w:cs="Arial"/>
        </w:rPr>
        <w:t xml:space="preserve"> 1941) although this may be as late as mid-August to November in Sweden (Eriksson &amp; </w:t>
      </w:r>
      <w:proofErr w:type="spellStart"/>
      <w:r w:rsidRPr="00566650">
        <w:rPr>
          <w:rFonts w:ascii="Arial" w:eastAsia="Arial" w:hAnsi="Arial" w:cs="Arial"/>
        </w:rPr>
        <w:t>Ehrlén</w:t>
      </w:r>
      <w:proofErr w:type="spellEnd"/>
      <w:r w:rsidRPr="00566650">
        <w:rPr>
          <w:rFonts w:ascii="Arial" w:eastAsia="Arial" w:hAnsi="Arial" w:cs="Arial"/>
        </w:rPr>
        <w:t xml:space="preserve">, 1991). Fruit ripening occurs at the same time as in </w:t>
      </w:r>
      <w:r w:rsidRPr="00566650">
        <w:rPr>
          <w:rFonts w:ascii="Arial" w:eastAsia="Arial" w:hAnsi="Arial" w:cs="Arial"/>
          <w:i/>
        </w:rPr>
        <w:t>C. monogyna</w:t>
      </w:r>
      <w:r w:rsidRPr="00566650">
        <w:rPr>
          <w:rFonts w:ascii="Arial" w:eastAsia="Arial" w:hAnsi="Arial" w:cs="Arial"/>
        </w:rPr>
        <w:t>.</w:t>
      </w:r>
    </w:p>
    <w:p w14:paraId="047303A7"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4B5FE393"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8 │ FLORAL AND SEED CHARACTERS</w:t>
      </w:r>
    </w:p>
    <w:p w14:paraId="38AA6A4D"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8.1 │ Floral biology</w:t>
      </w:r>
    </w:p>
    <w:p w14:paraId="4462E5D4" w14:textId="1C628578" w:rsidR="007F0D44" w:rsidRPr="00B201E5" w:rsidRDefault="004C3358" w:rsidP="005F7D2D">
      <w:pPr>
        <w:spacing w:line="360" w:lineRule="auto"/>
        <w:rPr>
          <w:rFonts w:ascii="Arial" w:eastAsia="Arial" w:hAnsi="Arial" w:cs="Arial"/>
          <w:color w:val="000000"/>
        </w:rPr>
      </w:pPr>
      <w:r w:rsidRPr="00566650">
        <w:rPr>
          <w:rFonts w:ascii="Arial" w:eastAsia="Arial" w:hAnsi="Arial" w:cs="Arial"/>
          <w:i/>
          <w:color w:val="000000"/>
        </w:rPr>
        <w:t>Crataegus laevigata</w:t>
      </w:r>
      <w:r w:rsidRPr="00566650">
        <w:rPr>
          <w:rFonts w:ascii="Arial" w:eastAsia="Arial" w:hAnsi="Arial" w:cs="Arial"/>
          <w:color w:val="000000"/>
        </w:rPr>
        <w:t xml:space="preserve"> is </w:t>
      </w:r>
      <w:hyperlink r:id="rId7" w:history="1">
        <w:r w:rsidRPr="00C87B7D">
          <w:rPr>
            <w:rFonts w:ascii="Arial" w:eastAsia="Arial" w:hAnsi="Arial" w:cs="Arial"/>
            <w:color w:val="000000"/>
          </w:rPr>
          <w:t>hermaphroditic</w:t>
        </w:r>
      </w:hyperlink>
      <w:r w:rsidRPr="00C87B7D">
        <w:rPr>
          <w:rFonts w:ascii="Arial" w:eastAsia="Arial" w:hAnsi="Arial" w:cs="Arial"/>
          <w:color w:val="000000"/>
        </w:rPr>
        <w:t xml:space="preserve"> and flowers are readily produced even in shaded conditions (Rackham, 2003). There is no evidence of apomixis (</w:t>
      </w:r>
      <w:proofErr w:type="spellStart"/>
      <w:r w:rsidRPr="00C87B7D">
        <w:rPr>
          <w:rFonts w:ascii="Arial" w:eastAsia="Arial" w:hAnsi="Arial" w:cs="Arial"/>
          <w:color w:val="000000"/>
        </w:rPr>
        <w:t>Gosler</w:t>
      </w:r>
      <w:proofErr w:type="spellEnd"/>
      <w:r w:rsidRPr="00C87B7D">
        <w:rPr>
          <w:rFonts w:ascii="Arial" w:eastAsia="Arial" w:hAnsi="Arial" w:cs="Arial"/>
          <w:color w:val="000000"/>
        </w:rPr>
        <w:t xml:space="preserve">, 1989). Flowers are protogynous, as in all </w:t>
      </w:r>
      <w:r w:rsidRPr="00C87B7D">
        <w:rPr>
          <w:rFonts w:ascii="Arial" w:eastAsia="Arial" w:hAnsi="Arial" w:cs="Arial"/>
          <w:i/>
          <w:color w:val="000000"/>
        </w:rPr>
        <w:t>Crataegus</w:t>
      </w:r>
      <w:r w:rsidRPr="00C87B7D">
        <w:rPr>
          <w:rFonts w:ascii="Arial" w:eastAsia="Arial" w:hAnsi="Arial" w:cs="Arial"/>
          <w:color w:val="000000"/>
        </w:rPr>
        <w:t xml:space="preserve"> species. The anthers of the outermost stamens release pollen a day or two after the f</w:t>
      </w:r>
      <w:r w:rsidRPr="00682C6B">
        <w:rPr>
          <w:rFonts w:ascii="Arial" w:eastAsia="Arial" w:hAnsi="Arial" w:cs="Arial"/>
          <w:color w:val="000000"/>
        </w:rPr>
        <w:t>lower opens, and the filaments curve inwards on warm days so self-pollination appears possible (</w:t>
      </w:r>
      <w:proofErr w:type="spellStart"/>
      <w:r w:rsidRPr="00682C6B">
        <w:rPr>
          <w:rFonts w:ascii="Arial" w:eastAsia="Arial" w:hAnsi="Arial" w:cs="Arial"/>
          <w:color w:val="000000"/>
        </w:rPr>
        <w:t>Dau</w:t>
      </w:r>
      <w:proofErr w:type="spellEnd"/>
      <w:r w:rsidRPr="00682C6B">
        <w:rPr>
          <w:rFonts w:ascii="Arial" w:eastAsia="Arial" w:hAnsi="Arial" w:cs="Arial"/>
          <w:color w:val="000000"/>
        </w:rPr>
        <w:t>, 1941</w:t>
      </w:r>
      <w:r w:rsidRPr="00EC3CFE">
        <w:rPr>
          <w:rFonts w:ascii="Arial" w:eastAsia="Arial" w:hAnsi="Arial" w:cs="Arial"/>
          <w:color w:val="000000"/>
        </w:rPr>
        <w:t xml:space="preserve">). However, </w:t>
      </w:r>
      <w:r w:rsidRPr="00EC3CFE">
        <w:rPr>
          <w:rFonts w:ascii="Arial" w:eastAsia="Arial" w:hAnsi="Arial" w:cs="Arial"/>
          <w:i/>
          <w:color w:val="000000"/>
        </w:rPr>
        <w:t>C. laevigata</w:t>
      </w:r>
      <w:r w:rsidRPr="00EC3CFE">
        <w:rPr>
          <w:rFonts w:ascii="Arial" w:eastAsia="Arial" w:hAnsi="Arial" w:cs="Arial"/>
          <w:color w:val="000000"/>
        </w:rPr>
        <w:t xml:space="preserve"> is </w:t>
      </w:r>
      <w:r w:rsidR="00407614">
        <w:rPr>
          <w:rFonts w:ascii="Arial" w:eastAsia="Arial" w:hAnsi="Arial" w:cs="Arial"/>
          <w:color w:val="000000"/>
        </w:rPr>
        <w:t xml:space="preserve">largely </w:t>
      </w:r>
      <w:r w:rsidRPr="00EC3CFE">
        <w:rPr>
          <w:rFonts w:ascii="Arial" w:eastAsia="Arial" w:hAnsi="Arial" w:cs="Arial"/>
          <w:color w:val="000000"/>
        </w:rPr>
        <w:t xml:space="preserve">self-incompatible, as are all </w:t>
      </w:r>
      <w:r w:rsidRPr="00602F06">
        <w:rPr>
          <w:rFonts w:ascii="Arial" w:eastAsia="Arial" w:hAnsi="Arial" w:cs="Arial"/>
          <w:i/>
          <w:color w:val="000000"/>
        </w:rPr>
        <w:t>Crataegus</w:t>
      </w:r>
      <w:r w:rsidRPr="00C72E51">
        <w:rPr>
          <w:rFonts w:ascii="Arial" w:eastAsia="Arial" w:hAnsi="Arial" w:cs="Arial"/>
          <w:color w:val="000000"/>
        </w:rPr>
        <w:t xml:space="preserve"> species. Bradshaw (1971) investigated the effect of hybridisation on fruit set and </w:t>
      </w:r>
      <w:r w:rsidRPr="009A6CDA">
        <w:rPr>
          <w:rFonts w:ascii="Arial" w:eastAsia="Arial" w:hAnsi="Arial" w:cs="Arial"/>
          <w:color w:val="000000"/>
        </w:rPr>
        <w:t xml:space="preserve">found that in a series of crosses between </w:t>
      </w:r>
      <w:r w:rsidRPr="009A6CDA">
        <w:rPr>
          <w:rFonts w:ascii="Arial" w:eastAsia="Arial" w:hAnsi="Arial" w:cs="Arial"/>
          <w:i/>
          <w:color w:val="000000"/>
        </w:rPr>
        <w:t>C. laevigata</w:t>
      </w:r>
      <w:r w:rsidRPr="009A6CDA">
        <w:rPr>
          <w:rFonts w:ascii="Arial" w:eastAsia="Arial" w:hAnsi="Arial" w:cs="Arial"/>
          <w:color w:val="000000"/>
        </w:rPr>
        <w:t xml:space="preserve"> and </w:t>
      </w:r>
      <w:r w:rsidRPr="006D7559">
        <w:rPr>
          <w:rFonts w:ascii="Arial" w:eastAsia="Arial" w:hAnsi="Arial" w:cs="Arial"/>
          <w:i/>
          <w:color w:val="000000"/>
        </w:rPr>
        <w:t>C. monogyna</w:t>
      </w:r>
      <w:r w:rsidRPr="006D7559">
        <w:rPr>
          <w:rFonts w:ascii="Arial" w:eastAsia="Arial" w:hAnsi="Arial" w:cs="Arial"/>
          <w:color w:val="000000"/>
        </w:rPr>
        <w:t xml:space="preserve"> (Section 8.2) that 30-59 % of </w:t>
      </w:r>
      <w:r w:rsidR="003A1B25">
        <w:rPr>
          <w:rFonts w:ascii="Arial" w:eastAsia="Arial" w:hAnsi="Arial" w:cs="Arial"/>
          <w:color w:val="000000"/>
        </w:rPr>
        <w:t>flowers setting fruit</w:t>
      </w:r>
      <w:r w:rsidRPr="006D7559">
        <w:rPr>
          <w:rFonts w:ascii="Arial" w:eastAsia="Arial" w:hAnsi="Arial" w:cs="Arial"/>
          <w:color w:val="000000"/>
        </w:rPr>
        <w:t xml:space="preserve"> resulted from inter- or intra-specific cross-pollination but </w:t>
      </w:r>
      <w:r w:rsidR="003A1B25" w:rsidRPr="006D7559">
        <w:rPr>
          <w:rFonts w:ascii="Arial" w:eastAsia="Arial" w:hAnsi="Arial" w:cs="Arial"/>
          <w:color w:val="000000"/>
        </w:rPr>
        <w:t xml:space="preserve">self-pollination </w:t>
      </w:r>
      <w:r w:rsidR="003A1B25">
        <w:rPr>
          <w:rFonts w:ascii="Arial" w:eastAsia="Arial" w:hAnsi="Arial" w:cs="Arial"/>
          <w:color w:val="000000"/>
        </w:rPr>
        <w:t xml:space="preserve">in </w:t>
      </w:r>
      <w:r w:rsidRPr="006D7559">
        <w:rPr>
          <w:rFonts w:ascii="Arial" w:eastAsia="Arial" w:hAnsi="Arial" w:cs="Arial"/>
          <w:color w:val="000000"/>
        </w:rPr>
        <w:t xml:space="preserve">only 2%. </w:t>
      </w:r>
    </w:p>
    <w:p w14:paraId="28D5DE82" w14:textId="2C423614"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In bright weather, the stamens spread wide and nectar is produced. Nectar concentration has been found to vary in </w:t>
      </w:r>
      <w:r w:rsidRPr="00566650">
        <w:rPr>
          <w:rFonts w:ascii="Arial" w:eastAsia="Arial" w:hAnsi="Arial" w:cs="Arial"/>
          <w:i/>
          <w:color w:val="000000"/>
        </w:rPr>
        <w:t>C</w:t>
      </w:r>
      <w:r w:rsidRPr="00566650">
        <w:rPr>
          <w:rFonts w:ascii="Arial" w:eastAsia="Arial" w:hAnsi="Arial" w:cs="Arial"/>
          <w:color w:val="000000"/>
        </w:rPr>
        <w:t xml:space="preserve">. </w:t>
      </w:r>
      <w:r w:rsidR="00B201E5">
        <w:rPr>
          <w:rFonts w:ascii="Arial" w:eastAsia="Arial" w:hAnsi="Arial" w:cs="Arial"/>
        </w:rPr>
        <w:t>×</w:t>
      </w:r>
      <w:r w:rsidRPr="00B201E5">
        <w:rPr>
          <w:rFonts w:ascii="Arial" w:eastAsia="Arial" w:hAnsi="Arial" w:cs="Arial"/>
          <w:color w:val="000000"/>
        </w:rPr>
        <w:t xml:space="preserve"> </w:t>
      </w:r>
      <w:r w:rsidRPr="00B201E5">
        <w:rPr>
          <w:rFonts w:ascii="Arial" w:eastAsia="Arial" w:hAnsi="Arial" w:cs="Arial"/>
          <w:i/>
          <w:color w:val="000000"/>
        </w:rPr>
        <w:t>media</w:t>
      </w:r>
      <w:r w:rsidRPr="00B201E5">
        <w:rPr>
          <w:rFonts w:ascii="Arial" w:eastAsia="Arial" w:hAnsi="Arial" w:cs="Arial"/>
          <w:color w:val="000000"/>
        </w:rPr>
        <w:t xml:space="preserve"> in southern England from </w:t>
      </w:r>
      <w:r w:rsidRPr="00B201E5">
        <w:rPr>
          <w:rFonts w:ascii="Arial" w:eastAsia="Arial" w:hAnsi="Arial" w:cs="Arial"/>
          <w:i/>
          <w:color w:val="000000"/>
        </w:rPr>
        <w:t>c</w:t>
      </w:r>
      <w:r w:rsidRPr="00566650">
        <w:rPr>
          <w:rFonts w:ascii="Arial" w:eastAsia="Arial" w:hAnsi="Arial" w:cs="Arial"/>
          <w:color w:val="000000"/>
        </w:rPr>
        <w:t>. 10% sucrose by weight in the early morning (before 8 am) to &gt;50% through the main part of the day, with peaks of up to 80% sucrose as relative humidity increases towards evening</w:t>
      </w:r>
      <w:r w:rsidR="005A26EC">
        <w:rPr>
          <w:rFonts w:ascii="Arial" w:eastAsia="Arial" w:hAnsi="Arial" w:cs="Arial"/>
          <w:color w:val="000000"/>
        </w:rPr>
        <w:t xml:space="preserve"> </w:t>
      </w:r>
      <w:r w:rsidR="00B201E5">
        <w:rPr>
          <w:rFonts w:ascii="Arial" w:eastAsia="Arial" w:hAnsi="Arial" w:cs="Arial"/>
          <w:color w:val="000000"/>
        </w:rPr>
        <w:t xml:space="preserve">and </w:t>
      </w:r>
      <w:r w:rsidR="00AC34EF">
        <w:rPr>
          <w:rFonts w:ascii="Arial" w:eastAsia="Arial" w:hAnsi="Arial" w:cs="Arial"/>
          <w:color w:val="000000"/>
        </w:rPr>
        <w:lastRenderedPageBreak/>
        <w:t xml:space="preserve">it </w:t>
      </w:r>
      <w:r w:rsidR="00B201E5">
        <w:rPr>
          <w:rFonts w:ascii="Arial" w:eastAsia="Arial" w:hAnsi="Arial" w:cs="Arial"/>
          <w:color w:val="000000"/>
        </w:rPr>
        <w:t xml:space="preserve">is likely to be similar in </w:t>
      </w:r>
      <w:r w:rsidR="00B201E5" w:rsidRPr="004B05D9">
        <w:rPr>
          <w:rFonts w:ascii="Arial" w:eastAsia="Arial" w:hAnsi="Arial" w:cs="Arial"/>
          <w:i/>
          <w:iCs/>
          <w:color w:val="000000"/>
        </w:rPr>
        <w:t>C. laevigata</w:t>
      </w:r>
      <w:r w:rsidRPr="00B201E5">
        <w:rPr>
          <w:rFonts w:ascii="Arial" w:eastAsia="Arial" w:hAnsi="Arial" w:cs="Arial"/>
          <w:color w:val="000000"/>
        </w:rPr>
        <w:t xml:space="preserve">. </w:t>
      </w:r>
      <w:r w:rsidR="005A26EC">
        <w:rPr>
          <w:rFonts w:ascii="Arial" w:eastAsia="Arial" w:hAnsi="Arial" w:cs="Arial"/>
          <w:color w:val="000000"/>
        </w:rPr>
        <w:t xml:space="preserve">The cause behind this </w:t>
      </w:r>
      <w:r w:rsidR="00697E36">
        <w:rPr>
          <w:rFonts w:ascii="Arial" w:eastAsia="Arial" w:hAnsi="Arial" w:cs="Arial"/>
          <w:color w:val="000000"/>
        </w:rPr>
        <w:t>relationship</w:t>
      </w:r>
      <w:r w:rsidR="005A26EC">
        <w:rPr>
          <w:rFonts w:ascii="Arial" w:eastAsia="Arial" w:hAnsi="Arial" w:cs="Arial"/>
          <w:color w:val="000000"/>
        </w:rPr>
        <w:t xml:space="preserve"> is largely unknown bu</w:t>
      </w:r>
      <w:r w:rsidR="00697E36">
        <w:rPr>
          <w:rFonts w:ascii="Arial" w:eastAsia="Arial" w:hAnsi="Arial" w:cs="Arial"/>
          <w:color w:val="000000"/>
        </w:rPr>
        <w:t xml:space="preserve">t may be due to flower morphology influencing the internal microclimate. </w:t>
      </w:r>
      <w:r w:rsidRPr="00B201E5">
        <w:rPr>
          <w:rFonts w:ascii="Arial" w:eastAsia="Arial" w:hAnsi="Arial" w:cs="Arial"/>
          <w:color w:val="000000"/>
        </w:rPr>
        <w:t xml:space="preserve">However, total sugar available per flower was highest in the early morning at </w:t>
      </w:r>
      <w:r w:rsidRPr="00B201E5">
        <w:rPr>
          <w:rFonts w:ascii="Arial" w:eastAsia="Arial" w:hAnsi="Arial" w:cs="Arial"/>
          <w:i/>
          <w:color w:val="000000"/>
        </w:rPr>
        <w:t>c</w:t>
      </w:r>
      <w:r w:rsidRPr="00B201E5">
        <w:rPr>
          <w:rFonts w:ascii="Arial" w:eastAsia="Arial" w:hAnsi="Arial" w:cs="Arial"/>
          <w:color w:val="000000"/>
        </w:rPr>
        <w:t xml:space="preserve">. 500-1250 </w:t>
      </w:r>
      <w:proofErr w:type="spellStart"/>
      <w:r w:rsidRPr="00B201E5">
        <w:rPr>
          <w:rFonts w:ascii="Arial" w:eastAsia="Symbol" w:hAnsi="Arial" w:cs="Arial"/>
          <w:color w:val="000000"/>
        </w:rPr>
        <w:t>μ</w:t>
      </w:r>
      <w:r w:rsidRPr="00B201E5">
        <w:rPr>
          <w:rFonts w:ascii="Arial" w:eastAsia="Arial" w:hAnsi="Arial" w:cs="Arial"/>
          <w:color w:val="000000"/>
        </w:rPr>
        <w:t>g</w:t>
      </w:r>
      <w:proofErr w:type="spellEnd"/>
      <w:r w:rsidRPr="00B201E5">
        <w:rPr>
          <w:rFonts w:ascii="Arial" w:eastAsia="Arial" w:hAnsi="Arial" w:cs="Arial"/>
          <w:color w:val="000000"/>
        </w:rPr>
        <w:t xml:space="preserve">, dropping to c. 200 </w:t>
      </w:r>
      <w:proofErr w:type="spellStart"/>
      <w:r w:rsidRPr="00B201E5">
        <w:rPr>
          <w:rFonts w:ascii="Arial" w:eastAsia="Symbol" w:hAnsi="Arial" w:cs="Arial"/>
          <w:color w:val="000000"/>
        </w:rPr>
        <w:t>μ</w:t>
      </w:r>
      <w:r w:rsidRPr="00B201E5">
        <w:rPr>
          <w:rFonts w:ascii="Arial" w:eastAsia="Arial" w:hAnsi="Arial" w:cs="Arial"/>
          <w:color w:val="000000"/>
        </w:rPr>
        <w:t>g</w:t>
      </w:r>
      <w:proofErr w:type="spellEnd"/>
      <w:r w:rsidRPr="00B201E5">
        <w:rPr>
          <w:rFonts w:ascii="Arial" w:eastAsia="Arial" w:hAnsi="Arial" w:cs="Arial"/>
          <w:color w:val="000000"/>
        </w:rPr>
        <w:t xml:space="preserve"> by mid-morning, staying constant into the evening (</w:t>
      </w:r>
      <w:r w:rsidRPr="00566650">
        <w:rPr>
          <w:rFonts w:ascii="Arial" w:eastAsia="Arial" w:hAnsi="Arial" w:cs="Arial"/>
        </w:rPr>
        <w:t xml:space="preserve">Corbet, Unwin, &amp; </w:t>
      </w:r>
      <w:proofErr w:type="spellStart"/>
      <w:r w:rsidRPr="00566650">
        <w:rPr>
          <w:rFonts w:ascii="Arial" w:eastAsia="Arial" w:hAnsi="Arial" w:cs="Arial"/>
        </w:rPr>
        <w:t>Prŷs</w:t>
      </w:r>
      <w:proofErr w:type="spellEnd"/>
      <w:r w:rsidRPr="00566650">
        <w:rPr>
          <w:rFonts w:ascii="Arial" w:eastAsia="Arial" w:hAnsi="Arial" w:cs="Arial"/>
        </w:rPr>
        <w:t>-Jones, 1979</w:t>
      </w:r>
      <w:r w:rsidRPr="00566650">
        <w:rPr>
          <w:rFonts w:ascii="Arial" w:eastAsia="Arial" w:hAnsi="Arial" w:cs="Arial"/>
          <w:color w:val="000000"/>
        </w:rPr>
        <w:t>). Pollination is by insects, particularly various species of Hymenoptera and Diptera (</w:t>
      </w:r>
      <w:proofErr w:type="spellStart"/>
      <w:r w:rsidRPr="00566650">
        <w:rPr>
          <w:rFonts w:ascii="Arial" w:eastAsia="Arial" w:hAnsi="Arial" w:cs="Arial"/>
          <w:color w:val="000000"/>
        </w:rPr>
        <w:t>Gosler</w:t>
      </w:r>
      <w:proofErr w:type="spellEnd"/>
      <w:r w:rsidRPr="00566650">
        <w:rPr>
          <w:rFonts w:ascii="Arial" w:eastAsia="Arial" w:hAnsi="Arial" w:cs="Arial"/>
          <w:color w:val="000000"/>
        </w:rPr>
        <w:t xml:space="preserve">, 1990) that are attracted by the nectar and the unpleasant smell </w:t>
      </w:r>
      <w:r w:rsidR="002440F5" w:rsidRPr="00566650">
        <w:rPr>
          <w:rFonts w:ascii="Arial" w:eastAsia="Arial" w:hAnsi="Arial" w:cs="Arial"/>
          <w:color w:val="000000"/>
        </w:rPr>
        <w:t xml:space="preserve">(to humans) </w:t>
      </w:r>
      <w:r w:rsidRPr="00566650">
        <w:rPr>
          <w:rFonts w:ascii="Arial" w:eastAsia="Arial" w:hAnsi="Arial" w:cs="Arial"/>
          <w:color w:val="000000"/>
        </w:rPr>
        <w:t xml:space="preserve">of </w:t>
      </w:r>
      <w:r w:rsidR="002440F5" w:rsidRPr="00566650">
        <w:rPr>
          <w:rFonts w:ascii="Arial" w:eastAsia="Arial" w:hAnsi="Arial" w:cs="Arial"/>
          <w:color w:val="000000"/>
        </w:rPr>
        <w:t xml:space="preserve">the </w:t>
      </w:r>
      <w:r w:rsidRPr="00566650">
        <w:rPr>
          <w:rFonts w:ascii="Arial" w:eastAsia="Arial" w:hAnsi="Arial" w:cs="Arial"/>
          <w:color w:val="000000"/>
        </w:rPr>
        <w:t>flowers resulting from trimethylamine production, which is also present in the leaves (</w:t>
      </w:r>
      <w:proofErr w:type="spellStart"/>
      <w:r w:rsidRPr="00566650">
        <w:rPr>
          <w:rFonts w:ascii="Arial" w:eastAsia="Arial" w:hAnsi="Arial" w:cs="Arial"/>
          <w:color w:val="000000"/>
        </w:rPr>
        <w:t>Dau</w:t>
      </w:r>
      <w:proofErr w:type="spellEnd"/>
      <w:r w:rsidRPr="00566650">
        <w:rPr>
          <w:rFonts w:ascii="Arial" w:eastAsia="Arial" w:hAnsi="Arial" w:cs="Arial"/>
          <w:color w:val="000000"/>
        </w:rPr>
        <w:t>, 1941).</w:t>
      </w:r>
    </w:p>
    <w:p w14:paraId="587455E6" w14:textId="14D701C0"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The alfalfa leafcutter bee</w:t>
      </w:r>
      <w:r w:rsidR="00900BED">
        <w:rPr>
          <w:rFonts w:ascii="Arial" w:eastAsia="Arial" w:hAnsi="Arial" w:cs="Arial"/>
          <w:color w:val="000000"/>
        </w:rPr>
        <w:t xml:space="preserve">, </w:t>
      </w:r>
      <w:proofErr w:type="spellStart"/>
      <w:r w:rsidRPr="00566650">
        <w:rPr>
          <w:rFonts w:ascii="Arial" w:eastAsia="Arial" w:hAnsi="Arial" w:cs="Arial"/>
          <w:i/>
          <w:color w:val="000000"/>
        </w:rPr>
        <w:t>Megachile</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rotundata</w:t>
      </w:r>
      <w:proofErr w:type="spellEnd"/>
      <w:r w:rsidR="00900BED">
        <w:rPr>
          <w:rFonts w:ascii="Arial" w:eastAsia="Arial" w:hAnsi="Arial" w:cs="Arial"/>
          <w:iCs/>
          <w:color w:val="000000"/>
        </w:rPr>
        <w:t xml:space="preserve"> (Fab.</w:t>
      </w:r>
      <w:r w:rsidRPr="00566650">
        <w:rPr>
          <w:rFonts w:ascii="Arial" w:eastAsia="Arial" w:hAnsi="Arial" w:cs="Arial"/>
          <w:color w:val="000000"/>
        </w:rPr>
        <w:t>) has been seen to act as a pollinator in glasshouse trials in Denmark (</w:t>
      </w:r>
      <w:proofErr w:type="spellStart"/>
      <w:r w:rsidRPr="00566650">
        <w:rPr>
          <w:rFonts w:ascii="Arial" w:eastAsia="Arial" w:hAnsi="Arial" w:cs="Arial"/>
          <w:color w:val="000000"/>
        </w:rPr>
        <w:t>Christoffersen</w:t>
      </w:r>
      <w:proofErr w:type="spellEnd"/>
      <w:r w:rsidRPr="00566650">
        <w:rPr>
          <w:rFonts w:ascii="Arial" w:eastAsia="Arial" w:hAnsi="Arial" w:cs="Arial"/>
          <w:color w:val="000000"/>
        </w:rPr>
        <w:t xml:space="preserve"> &amp; Brander, 1990). </w:t>
      </w:r>
      <w:r w:rsidR="00AC34EF" w:rsidRPr="00566650">
        <w:rPr>
          <w:rFonts w:ascii="Arial" w:eastAsia="Arial" w:hAnsi="Arial" w:cs="Arial"/>
          <w:color w:val="000000"/>
        </w:rPr>
        <w:t>Bee</w:t>
      </w:r>
      <w:r w:rsidR="00AC34EF">
        <w:rPr>
          <w:rFonts w:ascii="Arial" w:eastAsia="Arial" w:hAnsi="Arial" w:cs="Arial"/>
          <w:color w:val="000000"/>
        </w:rPr>
        <w:t>-</w:t>
      </w:r>
      <w:r w:rsidRPr="00566650">
        <w:rPr>
          <w:rFonts w:ascii="Arial" w:eastAsia="Arial" w:hAnsi="Arial" w:cs="Arial"/>
          <w:color w:val="000000"/>
        </w:rPr>
        <w:t xml:space="preserve">pollinated plants produced 269 fruits and control plants just </w:t>
      </w:r>
      <w:r w:rsidR="005D1E94">
        <w:rPr>
          <w:rFonts w:ascii="Arial" w:eastAsia="Arial" w:hAnsi="Arial" w:cs="Arial"/>
          <w:color w:val="000000"/>
        </w:rPr>
        <w:t>one</w:t>
      </w:r>
      <w:r w:rsidR="005D1E94" w:rsidRPr="00566650">
        <w:rPr>
          <w:rFonts w:ascii="Arial" w:eastAsia="Arial" w:hAnsi="Arial" w:cs="Arial"/>
          <w:color w:val="000000"/>
        </w:rPr>
        <w:t xml:space="preserve"> </w:t>
      </w:r>
      <w:r w:rsidRPr="00566650">
        <w:rPr>
          <w:rFonts w:ascii="Arial" w:eastAsia="Arial" w:hAnsi="Arial" w:cs="Arial"/>
          <w:color w:val="000000"/>
        </w:rPr>
        <w:t xml:space="preserve">fruit, indicating the dependence </w:t>
      </w:r>
      <w:r w:rsidR="00AC34EF">
        <w:rPr>
          <w:rFonts w:ascii="Arial" w:eastAsia="Arial" w:hAnsi="Arial" w:cs="Arial"/>
          <w:color w:val="000000"/>
        </w:rPr>
        <w:t>on</w:t>
      </w:r>
      <w:r w:rsidR="00AC34EF" w:rsidRPr="00566650">
        <w:rPr>
          <w:rFonts w:ascii="Arial" w:eastAsia="Arial" w:hAnsi="Arial" w:cs="Arial"/>
          <w:color w:val="000000"/>
        </w:rPr>
        <w:t xml:space="preserve"> </w:t>
      </w:r>
      <w:r w:rsidRPr="00566650">
        <w:rPr>
          <w:rFonts w:ascii="Arial" w:eastAsia="Arial" w:hAnsi="Arial" w:cs="Arial"/>
          <w:color w:val="000000"/>
        </w:rPr>
        <w:t xml:space="preserve">insect pollination for fruit production. Pollen of </w:t>
      </w:r>
      <w:r w:rsidRPr="00566650">
        <w:rPr>
          <w:rFonts w:ascii="Arial" w:eastAsia="Arial" w:hAnsi="Arial" w:cs="Arial"/>
          <w:i/>
          <w:color w:val="000000"/>
        </w:rPr>
        <w:t>C. laevigata</w:t>
      </w:r>
      <w:r w:rsidRPr="00566650">
        <w:rPr>
          <w:rFonts w:ascii="Arial" w:eastAsia="Arial" w:hAnsi="Arial" w:cs="Arial"/>
          <w:color w:val="000000"/>
        </w:rPr>
        <w:t xml:space="preserve"> has high </w:t>
      </w:r>
      <w:r w:rsidR="00900BED">
        <w:rPr>
          <w:rFonts w:ascii="Arial" w:eastAsia="Arial" w:hAnsi="Arial" w:cs="Arial"/>
          <w:color w:val="000000"/>
        </w:rPr>
        <w:t>viability</w:t>
      </w:r>
      <w:r w:rsidRPr="00566650">
        <w:rPr>
          <w:rFonts w:ascii="Arial" w:eastAsia="Arial" w:hAnsi="Arial" w:cs="Arial"/>
          <w:color w:val="000000"/>
        </w:rPr>
        <w:t xml:space="preserve"> (96-98%) and grains have a mean length of 36.5 µm, range 29-46 µm (Section 10; </w:t>
      </w:r>
      <w:r w:rsidRPr="00566650">
        <w:rPr>
          <w:rFonts w:ascii="Arial" w:eastAsia="Arial" w:hAnsi="Arial" w:cs="Arial"/>
        </w:rPr>
        <w:t>Byatt, Ferguson, &amp; Murray, 1977</w:t>
      </w:r>
      <w:r w:rsidRPr="00566650">
        <w:rPr>
          <w:rFonts w:ascii="Arial" w:eastAsia="Arial" w:hAnsi="Arial" w:cs="Arial"/>
          <w:color w:val="000000"/>
        </w:rPr>
        <w:t xml:space="preserve">). </w:t>
      </w:r>
    </w:p>
    <w:p w14:paraId="021045E1"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45557CBD"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8.2 │ Hybrids</w:t>
      </w:r>
    </w:p>
    <w:p w14:paraId="09C14A78" w14:textId="47E521B9" w:rsidR="007F0D44" w:rsidRPr="00566650" w:rsidRDefault="00BB76C9" w:rsidP="005F7D2D">
      <w:pPr>
        <w:spacing w:line="360" w:lineRule="auto"/>
        <w:rPr>
          <w:rFonts w:ascii="Arial" w:eastAsia="Arial" w:hAnsi="Arial" w:cs="Arial"/>
        </w:rPr>
      </w:pPr>
      <w:r>
        <w:rPr>
          <w:rFonts w:ascii="Arial" w:eastAsia="Arial" w:hAnsi="Arial" w:cs="Arial"/>
        </w:rPr>
        <w:t>The</w:t>
      </w:r>
      <w:r w:rsidR="00217CF9">
        <w:rPr>
          <w:rFonts w:ascii="Arial" w:eastAsia="Arial" w:hAnsi="Arial" w:cs="Arial"/>
        </w:rPr>
        <w:t xml:space="preserve"> most common </w:t>
      </w:r>
      <w:r>
        <w:rPr>
          <w:rFonts w:ascii="Arial" w:eastAsia="Arial" w:hAnsi="Arial" w:cs="Arial"/>
        </w:rPr>
        <w:t xml:space="preserve">hybrid (Table 1) </w:t>
      </w:r>
      <w:r w:rsidR="00217CF9">
        <w:rPr>
          <w:rFonts w:ascii="Arial" w:eastAsia="Arial" w:hAnsi="Arial" w:cs="Arial"/>
        </w:rPr>
        <w:t xml:space="preserve">is </w:t>
      </w:r>
      <w:r w:rsidR="00947611">
        <w:rPr>
          <w:rFonts w:ascii="Arial" w:eastAsia="Arial" w:hAnsi="Arial" w:cs="Arial"/>
        </w:rPr>
        <w:t xml:space="preserve">between </w:t>
      </w:r>
      <w:r w:rsidR="00947611" w:rsidRPr="00682C6B">
        <w:rPr>
          <w:rFonts w:ascii="Arial" w:eastAsia="Arial" w:hAnsi="Arial" w:cs="Arial"/>
          <w:i/>
        </w:rPr>
        <w:t>Crataegus laevigata</w:t>
      </w:r>
      <w:r w:rsidR="00947611" w:rsidRPr="00682C6B">
        <w:rPr>
          <w:rFonts w:ascii="Arial" w:eastAsia="Arial" w:hAnsi="Arial" w:cs="Arial"/>
        </w:rPr>
        <w:t xml:space="preserve"> and </w:t>
      </w:r>
      <w:r w:rsidR="00947611" w:rsidRPr="00682C6B">
        <w:rPr>
          <w:rFonts w:ascii="Arial" w:eastAsia="Arial" w:hAnsi="Arial" w:cs="Arial"/>
          <w:i/>
        </w:rPr>
        <w:t>C. monogyna</w:t>
      </w:r>
      <w:r w:rsidR="00947611">
        <w:rPr>
          <w:rFonts w:ascii="Arial" w:eastAsia="Arial" w:hAnsi="Arial" w:cs="Arial"/>
          <w:iCs/>
        </w:rPr>
        <w:t>, producing</w:t>
      </w:r>
      <w:r w:rsidR="00947611">
        <w:rPr>
          <w:rFonts w:ascii="Arial" w:eastAsia="Arial" w:hAnsi="Arial" w:cs="Arial"/>
        </w:rPr>
        <w:t xml:space="preserve"> </w:t>
      </w:r>
      <w:r w:rsidR="00217CF9">
        <w:rPr>
          <w:rFonts w:ascii="Arial" w:eastAsia="Arial" w:hAnsi="Arial" w:cs="Arial"/>
        </w:rPr>
        <w:t xml:space="preserve">C. </w:t>
      </w:r>
      <w:r w:rsidR="00217CF9" w:rsidRPr="00682C6B">
        <w:rPr>
          <w:rFonts w:ascii="Arial" w:eastAsia="Arial" w:hAnsi="Arial" w:cs="Arial"/>
        </w:rPr>
        <w:t xml:space="preserve">× </w:t>
      </w:r>
      <w:r w:rsidR="00217CF9" w:rsidRPr="00682C6B">
        <w:rPr>
          <w:rFonts w:ascii="Arial" w:eastAsia="Arial" w:hAnsi="Arial" w:cs="Arial"/>
          <w:i/>
        </w:rPr>
        <w:t>medi</w:t>
      </w:r>
      <w:r w:rsidR="00217CF9" w:rsidRPr="00682C6B">
        <w:rPr>
          <w:rFonts w:ascii="Arial" w:eastAsia="Arial" w:hAnsi="Arial" w:cs="Arial"/>
        </w:rPr>
        <w:t xml:space="preserve">a </w:t>
      </w:r>
      <w:proofErr w:type="spellStart"/>
      <w:r w:rsidR="00217CF9" w:rsidRPr="00682C6B">
        <w:rPr>
          <w:rFonts w:ascii="Arial" w:eastAsia="Arial" w:hAnsi="Arial" w:cs="Arial"/>
        </w:rPr>
        <w:t>Bechst</w:t>
      </w:r>
      <w:proofErr w:type="spellEnd"/>
      <w:r w:rsidR="00217CF9">
        <w:rPr>
          <w:rFonts w:ascii="Arial" w:eastAsia="Arial" w:hAnsi="Arial" w:cs="Arial"/>
        </w:rPr>
        <w:t xml:space="preserve">. </w:t>
      </w:r>
      <w:r w:rsidR="00217CF9" w:rsidRPr="00682C6B">
        <w:rPr>
          <w:rFonts w:ascii="Arial" w:eastAsia="Arial" w:hAnsi="Arial" w:cs="Arial"/>
        </w:rPr>
        <w:t>(</w:t>
      </w:r>
      <w:r w:rsidR="00217CF9" w:rsidRPr="00682C6B">
        <w:rPr>
          <w:rFonts w:ascii="Arial" w:eastAsia="Arial" w:hAnsi="Arial" w:cs="Arial"/>
          <w:i/>
        </w:rPr>
        <w:t>C</w:t>
      </w:r>
      <w:r w:rsidR="00217CF9" w:rsidRPr="00B31DE8">
        <w:rPr>
          <w:rFonts w:ascii="Arial" w:eastAsia="Arial" w:hAnsi="Arial" w:cs="Arial"/>
        </w:rPr>
        <w:t xml:space="preserve">. </w:t>
      </w:r>
      <w:r w:rsidR="00217CF9" w:rsidRPr="009C2E68">
        <w:rPr>
          <w:rFonts w:ascii="Arial" w:eastAsia="Arial" w:hAnsi="Arial" w:cs="Arial"/>
        </w:rPr>
        <w:t xml:space="preserve">× </w:t>
      </w:r>
      <w:r w:rsidR="00217CF9" w:rsidRPr="009C2E68">
        <w:rPr>
          <w:rFonts w:ascii="Arial" w:eastAsia="Arial" w:hAnsi="Arial" w:cs="Arial"/>
          <w:i/>
        </w:rPr>
        <w:t>ovalis</w:t>
      </w:r>
      <w:r w:rsidR="00217CF9" w:rsidRPr="009C2E68">
        <w:rPr>
          <w:rFonts w:ascii="Arial" w:eastAsia="Arial" w:hAnsi="Arial" w:cs="Arial"/>
        </w:rPr>
        <w:t xml:space="preserve"> Kitt., </w:t>
      </w:r>
      <w:r w:rsidR="00217CF9" w:rsidRPr="00172DA3">
        <w:rPr>
          <w:rFonts w:ascii="Arial" w:eastAsia="Arial" w:hAnsi="Arial" w:cs="Arial"/>
          <w:i/>
        </w:rPr>
        <w:t xml:space="preserve">C. </w:t>
      </w:r>
      <w:proofErr w:type="spellStart"/>
      <w:r w:rsidR="00217CF9" w:rsidRPr="00172DA3">
        <w:rPr>
          <w:rFonts w:ascii="Arial" w:eastAsia="Arial" w:hAnsi="Arial" w:cs="Arial"/>
          <w:i/>
        </w:rPr>
        <w:t>intermixta</w:t>
      </w:r>
      <w:proofErr w:type="spellEnd"/>
      <w:r w:rsidR="00217CF9" w:rsidRPr="00EC3CFE">
        <w:rPr>
          <w:rFonts w:ascii="Arial" w:eastAsia="Arial" w:hAnsi="Arial" w:cs="Arial"/>
        </w:rPr>
        <w:t xml:space="preserve"> (</w:t>
      </w:r>
      <w:proofErr w:type="spellStart"/>
      <w:r w:rsidR="00217CF9" w:rsidRPr="00EC3CFE">
        <w:rPr>
          <w:rFonts w:ascii="Arial" w:eastAsia="Arial" w:hAnsi="Arial" w:cs="Arial"/>
        </w:rPr>
        <w:t>Wenzig</w:t>
      </w:r>
      <w:proofErr w:type="spellEnd"/>
      <w:r w:rsidR="00217CF9" w:rsidRPr="00EC3CFE">
        <w:rPr>
          <w:rFonts w:ascii="Arial" w:eastAsia="Arial" w:hAnsi="Arial" w:cs="Arial"/>
        </w:rPr>
        <w:t>) Beck</w:t>
      </w:r>
      <w:r w:rsidR="00217CF9">
        <w:rPr>
          <w:rFonts w:ascii="Arial" w:eastAsia="Arial" w:hAnsi="Arial" w:cs="Arial"/>
        </w:rPr>
        <w:t>)</w:t>
      </w:r>
      <w:r w:rsidR="00217CF9" w:rsidRPr="00B31DE8">
        <w:rPr>
          <w:rFonts w:ascii="Arial" w:eastAsia="Arial" w:hAnsi="Arial" w:cs="Arial"/>
        </w:rPr>
        <w:t xml:space="preserve"> although </w:t>
      </w:r>
      <w:proofErr w:type="spellStart"/>
      <w:r w:rsidR="00217CF9" w:rsidRPr="009C2E68">
        <w:rPr>
          <w:rFonts w:ascii="Arial" w:eastAsia="Arial" w:hAnsi="Arial" w:cs="Arial"/>
        </w:rPr>
        <w:t>Zaraś-Januszkiewicz</w:t>
      </w:r>
      <w:proofErr w:type="spellEnd"/>
      <w:r w:rsidR="00217CF9" w:rsidRPr="009C2E68">
        <w:rPr>
          <w:rFonts w:ascii="Arial" w:eastAsia="Arial" w:hAnsi="Arial" w:cs="Arial"/>
        </w:rPr>
        <w:t xml:space="preserve"> (2008) suggest that the last is a hybrid between </w:t>
      </w:r>
      <w:r w:rsidR="00217CF9" w:rsidRPr="00EC3CFE">
        <w:rPr>
          <w:rFonts w:ascii="Arial" w:eastAsia="Arial" w:hAnsi="Arial" w:cs="Arial"/>
          <w:i/>
        </w:rPr>
        <w:t>C. monogyna</w:t>
      </w:r>
      <w:r w:rsidR="00217CF9" w:rsidRPr="00EC3CFE">
        <w:rPr>
          <w:rFonts w:ascii="Arial" w:eastAsia="Arial" w:hAnsi="Arial" w:cs="Arial"/>
        </w:rPr>
        <w:t xml:space="preserve"> and </w:t>
      </w:r>
      <w:r w:rsidR="00217CF9" w:rsidRPr="00EC3CFE">
        <w:rPr>
          <w:rFonts w:ascii="Arial" w:eastAsia="Arial" w:hAnsi="Arial" w:cs="Arial"/>
          <w:i/>
        </w:rPr>
        <w:t>C</w:t>
      </w:r>
      <w:r w:rsidR="00217CF9" w:rsidRPr="00602F06">
        <w:rPr>
          <w:rFonts w:ascii="Arial" w:eastAsia="Arial" w:hAnsi="Arial" w:cs="Arial"/>
        </w:rPr>
        <w:t xml:space="preserve">. </w:t>
      </w:r>
      <w:r w:rsidR="00217CF9" w:rsidRPr="00C72E51">
        <w:rPr>
          <w:rFonts w:ascii="Arial" w:eastAsia="Arial" w:hAnsi="Arial" w:cs="Arial"/>
        </w:rPr>
        <w:t xml:space="preserve">× </w:t>
      </w:r>
      <w:r w:rsidR="00217CF9" w:rsidRPr="009A6CDA">
        <w:rPr>
          <w:rFonts w:ascii="Arial" w:eastAsia="Arial" w:hAnsi="Arial" w:cs="Arial"/>
          <w:i/>
        </w:rPr>
        <w:t>macrocarpa</w:t>
      </w:r>
      <w:r w:rsidR="00217CF9" w:rsidRPr="006D7559">
        <w:rPr>
          <w:rFonts w:ascii="Arial" w:eastAsia="Arial" w:hAnsi="Arial" w:cs="Arial"/>
        </w:rPr>
        <w:t>)</w:t>
      </w:r>
      <w:r w:rsidR="00217CF9">
        <w:rPr>
          <w:rFonts w:ascii="Arial" w:eastAsia="Arial" w:hAnsi="Arial" w:cs="Arial"/>
        </w:rPr>
        <w:t>. Sell &amp; Murrell (2014) regard it as a species in its own right (</w:t>
      </w:r>
      <w:r w:rsidR="00217CF9" w:rsidRPr="0008688B">
        <w:rPr>
          <w:rFonts w:ascii="Arial" w:eastAsia="Arial" w:hAnsi="Arial" w:cs="Arial"/>
          <w:i/>
          <w:iCs/>
        </w:rPr>
        <w:t>C. media</w:t>
      </w:r>
      <w:r w:rsidR="00217CF9">
        <w:rPr>
          <w:rFonts w:ascii="Arial" w:eastAsia="Arial" w:hAnsi="Arial" w:cs="Arial"/>
        </w:rPr>
        <w:t xml:space="preserve"> </w:t>
      </w:r>
      <w:proofErr w:type="spellStart"/>
      <w:r w:rsidR="00217CF9">
        <w:rPr>
          <w:rFonts w:ascii="Arial" w:eastAsia="Arial" w:hAnsi="Arial" w:cs="Arial"/>
        </w:rPr>
        <w:t>Brechst</w:t>
      </w:r>
      <w:proofErr w:type="spellEnd"/>
      <w:r w:rsidR="00217CF9">
        <w:rPr>
          <w:rFonts w:ascii="Arial" w:eastAsia="Arial" w:hAnsi="Arial" w:cs="Arial"/>
        </w:rPr>
        <w:t>.)</w:t>
      </w:r>
      <w:r w:rsidR="00217CF9" w:rsidRPr="00B31DE8">
        <w:rPr>
          <w:rFonts w:ascii="Arial" w:eastAsia="Arial" w:hAnsi="Arial" w:cs="Arial"/>
        </w:rPr>
        <w:t xml:space="preserve">. </w:t>
      </w:r>
      <w:r>
        <w:rPr>
          <w:rFonts w:ascii="Arial" w:eastAsia="Arial" w:hAnsi="Arial" w:cs="Arial"/>
        </w:rPr>
        <w:t>The hybrid is f</w:t>
      </w:r>
      <w:r w:rsidR="00217CF9">
        <w:rPr>
          <w:rFonts w:ascii="Arial" w:eastAsia="Arial" w:hAnsi="Arial" w:cs="Arial"/>
        </w:rPr>
        <w:t>ormed w</w:t>
      </w:r>
      <w:r w:rsidR="004C3358" w:rsidRPr="00682C6B">
        <w:rPr>
          <w:rFonts w:ascii="Arial" w:eastAsia="Arial" w:hAnsi="Arial" w:cs="Arial"/>
        </w:rPr>
        <w:t xml:space="preserve">here the range of </w:t>
      </w:r>
      <w:r w:rsidR="00947611" w:rsidRPr="004B05D9">
        <w:rPr>
          <w:rFonts w:ascii="Arial" w:eastAsia="Arial" w:hAnsi="Arial" w:cs="Arial"/>
          <w:iCs/>
        </w:rPr>
        <w:t>the two species</w:t>
      </w:r>
      <w:r w:rsidR="004C3358" w:rsidRPr="00682C6B">
        <w:rPr>
          <w:rFonts w:ascii="Arial" w:eastAsia="Arial" w:hAnsi="Arial" w:cs="Arial"/>
        </w:rPr>
        <w:t xml:space="preserve"> overlap</w:t>
      </w:r>
      <w:r>
        <w:rPr>
          <w:rFonts w:ascii="Arial" w:eastAsia="Arial" w:hAnsi="Arial" w:cs="Arial"/>
        </w:rPr>
        <w:t xml:space="preserve"> and is </w:t>
      </w:r>
      <w:r w:rsidR="004C3358" w:rsidRPr="00B31DE8">
        <w:rPr>
          <w:rFonts w:ascii="Arial" w:eastAsia="Arial" w:hAnsi="Arial" w:cs="Arial"/>
        </w:rPr>
        <w:t>intermediate in morphology to the parents (Bradshaw, 1971; Byatt, 1975; Williams, 1988) and in flavonoid content (</w:t>
      </w:r>
      <w:proofErr w:type="spellStart"/>
      <w:r w:rsidR="004C3358" w:rsidRPr="00B31DE8">
        <w:rPr>
          <w:rFonts w:ascii="Arial" w:eastAsia="Arial" w:hAnsi="Arial" w:cs="Arial"/>
        </w:rPr>
        <w:t>Gosler</w:t>
      </w:r>
      <w:proofErr w:type="spellEnd"/>
      <w:r w:rsidR="004C3358" w:rsidRPr="00B31DE8">
        <w:rPr>
          <w:rFonts w:ascii="Arial" w:eastAsia="Arial" w:hAnsi="Arial" w:cs="Arial"/>
        </w:rPr>
        <w:t>, 1981). Both species are obligate outbreeders, interfertile and pollen of the hybrid shows no reduction in fertility (Bradshaw, 1971) and so there is high introgression (Bradshaw, 1953, 1971; Byatt, 1975). It thus seems that the natural barrier to hybridi</w:t>
      </w:r>
      <w:r w:rsidR="00C87B7D">
        <w:rPr>
          <w:rFonts w:ascii="Arial" w:eastAsia="Arial" w:hAnsi="Arial" w:cs="Arial"/>
        </w:rPr>
        <w:t>s</w:t>
      </w:r>
      <w:r w:rsidR="004C3358" w:rsidRPr="00566650">
        <w:rPr>
          <w:rFonts w:ascii="Arial" w:eastAsia="Arial" w:hAnsi="Arial" w:cs="Arial"/>
        </w:rPr>
        <w:t>ation is spatial separation (Stace, 1975). In undisturbed woodlands hybridi</w:t>
      </w:r>
      <w:r w:rsidR="00C87B7D">
        <w:rPr>
          <w:rFonts w:ascii="Arial" w:eastAsia="Arial" w:hAnsi="Arial" w:cs="Arial"/>
        </w:rPr>
        <w:t>s</w:t>
      </w:r>
      <w:r w:rsidR="004C3358" w:rsidRPr="00566650">
        <w:rPr>
          <w:rFonts w:ascii="Arial" w:eastAsia="Arial" w:hAnsi="Arial" w:cs="Arial"/>
        </w:rPr>
        <w:t xml:space="preserve">ation is usually low, but disturbance has allowed </w:t>
      </w:r>
      <w:r w:rsidR="004C3358" w:rsidRPr="00566650">
        <w:rPr>
          <w:rFonts w:ascii="Arial" w:eastAsia="Arial" w:hAnsi="Arial" w:cs="Arial"/>
          <w:i/>
        </w:rPr>
        <w:t>C. monogyna</w:t>
      </w:r>
      <w:r w:rsidR="004C3358" w:rsidRPr="00566650">
        <w:rPr>
          <w:rFonts w:ascii="Arial" w:eastAsia="Arial" w:hAnsi="Arial" w:cs="Arial"/>
        </w:rPr>
        <w:t xml:space="preserve"> to spread more effectively into woodlands and woodland margins, </w:t>
      </w:r>
      <w:r w:rsidR="00697E36">
        <w:rPr>
          <w:rFonts w:ascii="Arial" w:eastAsia="Arial" w:hAnsi="Arial" w:cs="Arial"/>
        </w:rPr>
        <w:t>facilitating</w:t>
      </w:r>
      <w:r w:rsidR="00697E36" w:rsidRPr="00566650">
        <w:rPr>
          <w:rFonts w:ascii="Arial" w:eastAsia="Arial" w:hAnsi="Arial" w:cs="Arial"/>
        </w:rPr>
        <w:t xml:space="preserve"> </w:t>
      </w:r>
      <w:r w:rsidR="004C3358" w:rsidRPr="00566650">
        <w:rPr>
          <w:rFonts w:ascii="Arial" w:eastAsia="Arial" w:hAnsi="Arial" w:cs="Arial"/>
        </w:rPr>
        <w:t>hybridi</w:t>
      </w:r>
      <w:r w:rsidR="00C87B7D">
        <w:rPr>
          <w:rFonts w:ascii="Arial" w:eastAsia="Arial" w:hAnsi="Arial" w:cs="Arial"/>
        </w:rPr>
        <w:t>s</w:t>
      </w:r>
      <w:r w:rsidR="004C3358" w:rsidRPr="00566650">
        <w:rPr>
          <w:rFonts w:ascii="Arial" w:eastAsia="Arial" w:hAnsi="Arial" w:cs="Arial"/>
        </w:rPr>
        <w:t>ation.</w:t>
      </w:r>
    </w:p>
    <w:p w14:paraId="16B0C469" w14:textId="39B9AFD8" w:rsidR="007F0D44" w:rsidRPr="00566650" w:rsidRDefault="004C3358" w:rsidP="005F7D2D">
      <w:pPr>
        <w:spacing w:line="360" w:lineRule="auto"/>
        <w:ind w:firstLine="720"/>
        <w:rPr>
          <w:rFonts w:ascii="Arial" w:eastAsia="Arial" w:hAnsi="Arial" w:cs="Arial"/>
        </w:rPr>
      </w:pPr>
      <w:r w:rsidRPr="00566650">
        <w:rPr>
          <w:rFonts w:ascii="Arial" w:eastAsia="Arial" w:hAnsi="Arial" w:cs="Arial"/>
        </w:rPr>
        <w:t xml:space="preserve">The hybrid is frequent across Europe throughout the native range of </w:t>
      </w:r>
      <w:r w:rsidRPr="00566650">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Oklejewicz</w:t>
      </w:r>
      <w:proofErr w:type="spellEnd"/>
      <w:r w:rsidRPr="00566650">
        <w:rPr>
          <w:rFonts w:ascii="Arial" w:eastAsia="Arial" w:hAnsi="Arial" w:cs="Arial"/>
        </w:rPr>
        <w:t xml:space="preserve">, </w:t>
      </w:r>
      <w:proofErr w:type="spellStart"/>
      <w:r w:rsidRPr="00566650">
        <w:rPr>
          <w:rFonts w:ascii="Arial" w:eastAsia="Arial" w:hAnsi="Arial" w:cs="Arial"/>
        </w:rPr>
        <w:t>Chwastek</w:t>
      </w:r>
      <w:proofErr w:type="spellEnd"/>
      <w:r w:rsidRPr="00566650">
        <w:rPr>
          <w:rFonts w:ascii="Arial" w:eastAsia="Arial" w:hAnsi="Arial" w:cs="Arial"/>
        </w:rPr>
        <w:t xml:space="preserve">, </w:t>
      </w:r>
      <w:proofErr w:type="spellStart"/>
      <w:r w:rsidRPr="00566650">
        <w:rPr>
          <w:rFonts w:ascii="Arial" w:eastAsia="Arial" w:hAnsi="Arial" w:cs="Arial"/>
        </w:rPr>
        <w:t>Szewczyk</w:t>
      </w:r>
      <w:proofErr w:type="spellEnd"/>
      <w:r w:rsidRPr="00566650">
        <w:rPr>
          <w:rFonts w:ascii="Arial" w:eastAsia="Arial" w:hAnsi="Arial" w:cs="Arial"/>
        </w:rPr>
        <w:t xml:space="preserve">, </w:t>
      </w:r>
      <w:proofErr w:type="spellStart"/>
      <w:r w:rsidRPr="00566650">
        <w:rPr>
          <w:rFonts w:ascii="Arial" w:eastAsia="Arial" w:hAnsi="Arial" w:cs="Arial"/>
        </w:rPr>
        <w:t>Bobiec</w:t>
      </w:r>
      <w:proofErr w:type="spellEnd"/>
      <w:r w:rsidRPr="00566650">
        <w:rPr>
          <w:rFonts w:ascii="Arial" w:eastAsia="Arial" w:hAnsi="Arial" w:cs="Arial"/>
        </w:rPr>
        <w:t xml:space="preserve">, &amp; </w:t>
      </w:r>
      <w:proofErr w:type="spellStart"/>
      <w:r w:rsidRPr="00566650">
        <w:rPr>
          <w:rFonts w:ascii="Arial" w:eastAsia="Arial" w:hAnsi="Arial" w:cs="Arial"/>
        </w:rPr>
        <w:t>Mitka</w:t>
      </w:r>
      <w:proofErr w:type="spellEnd"/>
      <w:r w:rsidRPr="00566650">
        <w:rPr>
          <w:rFonts w:ascii="Arial" w:eastAsia="Arial" w:hAnsi="Arial" w:cs="Arial"/>
        </w:rPr>
        <w:t xml:space="preserve">, 2013; </w:t>
      </w:r>
      <w:proofErr w:type="spellStart"/>
      <w:r w:rsidRPr="00566650">
        <w:rPr>
          <w:rFonts w:ascii="Arial" w:eastAsia="Arial" w:hAnsi="Arial" w:cs="Arial"/>
        </w:rPr>
        <w:t>Vakarelov</w:t>
      </w:r>
      <w:proofErr w:type="spellEnd"/>
      <w:r w:rsidRPr="00566650">
        <w:rPr>
          <w:rFonts w:ascii="Arial" w:eastAsia="Arial" w:hAnsi="Arial" w:cs="Arial"/>
        </w:rPr>
        <w:t xml:space="preserve"> &amp; </w:t>
      </w:r>
      <w:proofErr w:type="spellStart"/>
      <w:r w:rsidRPr="00566650">
        <w:rPr>
          <w:rFonts w:ascii="Arial" w:eastAsia="Arial" w:hAnsi="Arial" w:cs="Arial"/>
        </w:rPr>
        <w:t>Tashev</w:t>
      </w:r>
      <w:proofErr w:type="spellEnd"/>
      <w:r w:rsidRPr="00566650">
        <w:rPr>
          <w:rFonts w:ascii="Arial" w:eastAsia="Arial" w:hAnsi="Arial" w:cs="Arial"/>
        </w:rPr>
        <w:t xml:space="preserve">, 2007), often mixed with </w:t>
      </w:r>
      <w:r w:rsidRPr="00566650">
        <w:rPr>
          <w:rFonts w:ascii="Arial" w:eastAsia="Arial" w:hAnsi="Arial" w:cs="Arial"/>
          <w:i/>
        </w:rPr>
        <w:t>C. laevigata</w:t>
      </w:r>
      <w:r w:rsidRPr="00566650">
        <w:rPr>
          <w:rFonts w:ascii="Arial" w:eastAsia="Arial" w:hAnsi="Arial" w:cs="Arial"/>
        </w:rPr>
        <w:t xml:space="preserve"> in woodlands and with </w:t>
      </w:r>
      <w:r w:rsidRPr="00566650">
        <w:rPr>
          <w:rFonts w:ascii="Arial" w:eastAsia="Arial" w:hAnsi="Arial" w:cs="Arial"/>
          <w:i/>
        </w:rPr>
        <w:t>C. monogyna</w:t>
      </w:r>
      <w:r w:rsidRPr="00566650">
        <w:rPr>
          <w:rFonts w:ascii="Arial" w:eastAsia="Arial" w:hAnsi="Arial" w:cs="Arial"/>
        </w:rPr>
        <w:t xml:space="preserve"> or both parents in hedges (Stace et al., 2015). In southeast England in the former county of Middlesex, Williams (1988) noted that </w:t>
      </w:r>
      <w:r w:rsidRPr="00566650">
        <w:rPr>
          <w:rFonts w:ascii="Arial" w:eastAsia="Arial" w:hAnsi="Arial" w:cs="Arial"/>
          <w:i/>
        </w:rPr>
        <w:t>C. monogyna</w:t>
      </w:r>
      <w:r w:rsidRPr="00566650">
        <w:rPr>
          <w:rFonts w:ascii="Arial" w:eastAsia="Arial" w:hAnsi="Arial" w:cs="Arial"/>
        </w:rPr>
        <w:t xml:space="preserve"> occurred in 213 hedges, </w:t>
      </w:r>
      <w:r w:rsidRPr="00566650">
        <w:rPr>
          <w:rFonts w:ascii="Arial" w:eastAsia="Arial" w:hAnsi="Arial" w:cs="Arial"/>
          <w:i/>
        </w:rPr>
        <w:t>C.</w:t>
      </w:r>
      <w:r w:rsidRPr="00566650">
        <w:rPr>
          <w:rFonts w:ascii="Arial" w:eastAsia="Arial" w:hAnsi="Arial" w:cs="Arial"/>
        </w:rPr>
        <w:t xml:space="preserve"> </w:t>
      </w:r>
      <w:r w:rsidR="00B201E5">
        <w:rPr>
          <w:rFonts w:ascii="Arial" w:eastAsia="Arial" w:hAnsi="Arial" w:cs="Arial"/>
        </w:rPr>
        <w:t>×</w:t>
      </w:r>
      <w:r w:rsidRPr="00B201E5">
        <w:rPr>
          <w:rFonts w:ascii="Arial" w:eastAsia="Arial" w:hAnsi="Arial" w:cs="Arial"/>
        </w:rPr>
        <w:t xml:space="preserve"> </w:t>
      </w:r>
      <w:r w:rsidRPr="00B201E5">
        <w:rPr>
          <w:rFonts w:ascii="Arial" w:eastAsia="Arial" w:hAnsi="Arial" w:cs="Arial"/>
          <w:i/>
        </w:rPr>
        <w:t>media</w:t>
      </w:r>
      <w:r w:rsidRPr="00B201E5">
        <w:rPr>
          <w:rFonts w:ascii="Arial" w:eastAsia="Arial" w:hAnsi="Arial" w:cs="Arial"/>
        </w:rPr>
        <w:t xml:space="preserve"> in 134 and </w:t>
      </w:r>
      <w:r w:rsidRPr="00566650">
        <w:rPr>
          <w:rFonts w:ascii="Arial" w:eastAsia="Arial" w:hAnsi="Arial" w:cs="Arial"/>
          <w:i/>
        </w:rPr>
        <w:t>C. laevigata</w:t>
      </w:r>
      <w:r w:rsidRPr="00566650">
        <w:rPr>
          <w:rFonts w:ascii="Arial" w:eastAsia="Arial" w:hAnsi="Arial" w:cs="Arial"/>
        </w:rPr>
        <w:t xml:space="preserve"> in 18 hedges. The hybrid also occurs in wooded river-banks, dismantled railway lines, scrub and gravel-pits (Stace et al., 2015)</w:t>
      </w:r>
      <w:r w:rsidR="002440F5" w:rsidRPr="00566650">
        <w:rPr>
          <w:rFonts w:ascii="Arial" w:eastAsia="Arial" w:hAnsi="Arial" w:cs="Arial"/>
        </w:rPr>
        <w:t xml:space="preserve">. It also </w:t>
      </w:r>
      <w:r w:rsidRPr="00566650">
        <w:rPr>
          <w:rFonts w:ascii="Arial" w:eastAsia="Arial" w:hAnsi="Arial" w:cs="Arial"/>
        </w:rPr>
        <w:t xml:space="preserve">appears to be favoured by </w:t>
      </w:r>
      <w:r w:rsidRPr="00566650">
        <w:rPr>
          <w:rFonts w:ascii="Arial" w:eastAsia="Arial" w:hAnsi="Arial" w:cs="Arial"/>
        </w:rPr>
        <w:lastRenderedPageBreak/>
        <w:t xml:space="preserve">coppicing and </w:t>
      </w:r>
      <w:proofErr w:type="spellStart"/>
      <w:r w:rsidRPr="00566650">
        <w:rPr>
          <w:rFonts w:ascii="Arial" w:eastAsia="Arial" w:hAnsi="Arial" w:cs="Arial"/>
        </w:rPr>
        <w:t>Gosler</w:t>
      </w:r>
      <w:proofErr w:type="spellEnd"/>
      <w:r w:rsidRPr="00566650">
        <w:rPr>
          <w:rFonts w:ascii="Arial" w:eastAsia="Arial" w:hAnsi="Arial" w:cs="Arial"/>
        </w:rPr>
        <w:t xml:space="preserve"> (1990) considered that when coppicing is abandoned, the hybrid drops in frequency over time.</w:t>
      </w:r>
    </w:p>
    <w:p w14:paraId="3C792507" w14:textId="616C2BD6" w:rsidR="007F0D44" w:rsidRPr="00566650" w:rsidRDefault="008100DA" w:rsidP="005F7D2D">
      <w:pPr>
        <w:spacing w:line="360" w:lineRule="auto"/>
        <w:rPr>
          <w:rFonts w:ascii="Arial" w:eastAsia="Arial" w:hAnsi="Arial" w:cs="Arial"/>
        </w:rPr>
      </w:pPr>
      <w:r w:rsidRPr="00566650">
        <w:rPr>
          <w:rFonts w:ascii="Arial" w:eastAsia="Arial" w:hAnsi="Arial" w:cs="Arial"/>
        </w:rPr>
        <w:tab/>
      </w:r>
      <w:r w:rsidR="004C3358" w:rsidRPr="00566650">
        <w:rPr>
          <w:rFonts w:ascii="Arial" w:eastAsia="Arial" w:hAnsi="Arial" w:cs="Arial"/>
        </w:rPr>
        <w:t xml:space="preserve">In many places in Britain the hybrid is more frequent than </w:t>
      </w:r>
      <w:r w:rsidR="004C3358" w:rsidRPr="00566650">
        <w:rPr>
          <w:rFonts w:ascii="Arial" w:eastAsia="Arial" w:hAnsi="Arial" w:cs="Arial"/>
          <w:i/>
        </w:rPr>
        <w:t>C. laevigata</w:t>
      </w:r>
      <w:r w:rsidR="002440F5" w:rsidRPr="00566650">
        <w:rPr>
          <w:rFonts w:ascii="Arial" w:eastAsia="Arial" w:hAnsi="Arial" w:cs="Arial"/>
          <w:iCs/>
        </w:rPr>
        <w:t>,</w:t>
      </w:r>
      <w:r w:rsidR="004C3358" w:rsidRPr="00566650">
        <w:rPr>
          <w:rFonts w:ascii="Arial" w:eastAsia="Arial" w:hAnsi="Arial" w:cs="Arial"/>
        </w:rPr>
        <w:t xml:space="preserve"> especially towards the edge of its native range in Hampshire (Brewis et al., 1996) and parts of North Wiltshire (Gillam, 1993) but even within the central </w:t>
      </w:r>
      <w:r w:rsidR="00F33F8A">
        <w:rPr>
          <w:rFonts w:ascii="Arial" w:eastAsia="Arial" w:hAnsi="Arial" w:cs="Arial"/>
        </w:rPr>
        <w:t xml:space="preserve">area </w:t>
      </w:r>
      <w:r w:rsidR="004C3358" w:rsidRPr="00566650">
        <w:rPr>
          <w:rFonts w:ascii="Arial" w:eastAsia="Arial" w:hAnsi="Arial" w:cs="Arial"/>
        </w:rPr>
        <w:t xml:space="preserve">of its British range, as in parts of Essex (Jermyn, 1974). The hybrid can also be more abundant than either parent, and certainly more so than </w:t>
      </w:r>
      <w:r w:rsidR="004C3358" w:rsidRPr="00566650">
        <w:rPr>
          <w:rFonts w:ascii="Arial" w:eastAsia="Arial" w:hAnsi="Arial" w:cs="Arial"/>
          <w:i/>
        </w:rPr>
        <w:t>C. laevigata</w:t>
      </w:r>
      <w:r w:rsidR="004C3358" w:rsidRPr="00566650">
        <w:rPr>
          <w:rFonts w:ascii="Arial" w:eastAsia="Arial" w:hAnsi="Arial" w:cs="Arial"/>
        </w:rPr>
        <w:t xml:space="preserve">, in old hedges (James, 2009) but also in younger hedges from the Parliamentary Enclosures although </w:t>
      </w:r>
      <w:r w:rsidR="00697E36">
        <w:rPr>
          <w:rFonts w:ascii="Arial" w:eastAsia="Arial" w:hAnsi="Arial" w:cs="Arial"/>
        </w:rPr>
        <w:t xml:space="preserve">in these it </w:t>
      </w:r>
      <w:r w:rsidR="004C3358" w:rsidRPr="00566650">
        <w:rPr>
          <w:rFonts w:ascii="Arial" w:eastAsia="Arial" w:hAnsi="Arial" w:cs="Arial"/>
        </w:rPr>
        <w:t>is likely to have been planted (</w:t>
      </w:r>
      <w:proofErr w:type="spellStart"/>
      <w:r w:rsidR="004C3358" w:rsidRPr="00566650">
        <w:rPr>
          <w:rFonts w:ascii="Arial" w:eastAsia="Arial" w:hAnsi="Arial" w:cs="Arial"/>
        </w:rPr>
        <w:t>Tarpey</w:t>
      </w:r>
      <w:proofErr w:type="spellEnd"/>
      <w:r w:rsidR="004C3358" w:rsidRPr="00566650">
        <w:rPr>
          <w:rFonts w:ascii="Arial" w:eastAsia="Arial" w:hAnsi="Arial" w:cs="Arial"/>
        </w:rPr>
        <w:t xml:space="preserve"> &amp; Heath, 1990). In Ireland where </w:t>
      </w:r>
      <w:r w:rsidR="004C3358" w:rsidRPr="00566650">
        <w:rPr>
          <w:rFonts w:ascii="Arial" w:eastAsia="Arial" w:hAnsi="Arial" w:cs="Arial"/>
          <w:i/>
        </w:rPr>
        <w:t>C. laevigata</w:t>
      </w:r>
      <w:r w:rsidR="004C3358" w:rsidRPr="00566650">
        <w:rPr>
          <w:rFonts w:ascii="Arial" w:eastAsia="Arial" w:hAnsi="Arial" w:cs="Arial"/>
        </w:rPr>
        <w:t xml:space="preserve"> </w:t>
      </w:r>
      <w:r w:rsidR="00B201E5">
        <w:rPr>
          <w:rFonts w:ascii="Arial" w:eastAsia="Arial" w:hAnsi="Arial" w:cs="Arial"/>
        </w:rPr>
        <w:t xml:space="preserve">was </w:t>
      </w:r>
      <w:r w:rsidR="004C3358" w:rsidRPr="00B201E5">
        <w:rPr>
          <w:rFonts w:ascii="Arial" w:eastAsia="Arial" w:hAnsi="Arial" w:cs="Arial"/>
        </w:rPr>
        <w:t xml:space="preserve">introduced </w:t>
      </w:r>
      <w:r w:rsidR="00B201E5">
        <w:rPr>
          <w:rFonts w:ascii="Arial" w:eastAsia="Arial" w:hAnsi="Arial" w:cs="Arial"/>
        </w:rPr>
        <w:t xml:space="preserve">after possible </w:t>
      </w:r>
      <w:r w:rsidR="004C3358" w:rsidRPr="00B201E5">
        <w:rPr>
          <w:rFonts w:ascii="Arial" w:eastAsia="Arial" w:hAnsi="Arial" w:cs="Arial"/>
        </w:rPr>
        <w:t xml:space="preserve">extinct (Section 10) the hybrid is frequent in old hedges, presumed to be from imported English nursery stock (Hackney &amp; Hackney, 1988) and has spread from hedges into scrub on Umbra Dunes, Co. Londonderry. </w:t>
      </w:r>
    </w:p>
    <w:p w14:paraId="031D5A69" w14:textId="176AD913" w:rsidR="007F0D44" w:rsidRPr="00B201E5" w:rsidRDefault="004C3358" w:rsidP="005F7D2D">
      <w:pPr>
        <w:spacing w:line="360" w:lineRule="auto"/>
        <w:ind w:firstLine="720"/>
        <w:rPr>
          <w:rFonts w:ascii="Arial" w:eastAsia="Arial" w:hAnsi="Arial" w:cs="Arial"/>
        </w:rPr>
      </w:pPr>
      <w:r w:rsidRPr="00566650">
        <w:rPr>
          <w:rFonts w:ascii="Arial" w:eastAsia="Arial" w:hAnsi="Arial" w:cs="Arial"/>
        </w:rPr>
        <w:t xml:space="preserve">The </w:t>
      </w:r>
      <w:r w:rsidR="00B201E5">
        <w:rPr>
          <w:rFonts w:ascii="Arial" w:eastAsia="Arial" w:hAnsi="Arial" w:cs="Arial"/>
        </w:rPr>
        <w:t xml:space="preserve">higher </w:t>
      </w:r>
      <w:r w:rsidRPr="00B201E5">
        <w:rPr>
          <w:rFonts w:ascii="Arial" w:eastAsia="Arial" w:hAnsi="Arial" w:cs="Arial"/>
        </w:rPr>
        <w:t xml:space="preserve">abundance of the hybrid may be due to it being better adapted to disturbed and changing habitats than </w:t>
      </w:r>
      <w:r w:rsidRPr="00B201E5">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Depypere</w:t>
      </w:r>
      <w:proofErr w:type="spellEnd"/>
      <w:r w:rsidRPr="00566650">
        <w:rPr>
          <w:rFonts w:ascii="Arial" w:eastAsia="Arial" w:hAnsi="Arial" w:cs="Arial"/>
        </w:rPr>
        <w:t xml:space="preserve"> et al.,</w:t>
      </w:r>
      <w:r w:rsidRPr="00566650">
        <w:rPr>
          <w:rFonts w:ascii="Arial" w:eastAsia="Arial" w:hAnsi="Arial" w:cs="Arial"/>
          <w:i/>
        </w:rPr>
        <w:t xml:space="preserve"> </w:t>
      </w:r>
      <w:r w:rsidRPr="00566650">
        <w:rPr>
          <w:rFonts w:ascii="Arial" w:eastAsia="Arial" w:hAnsi="Arial" w:cs="Arial"/>
        </w:rPr>
        <w:t xml:space="preserve">2006; </w:t>
      </w:r>
      <w:proofErr w:type="spellStart"/>
      <w:r w:rsidRPr="00566650">
        <w:rPr>
          <w:rFonts w:ascii="Arial" w:eastAsia="Arial" w:hAnsi="Arial" w:cs="Arial"/>
        </w:rPr>
        <w:t>Thomaes</w:t>
      </w:r>
      <w:proofErr w:type="spellEnd"/>
      <w:r w:rsidRPr="00566650">
        <w:rPr>
          <w:rFonts w:ascii="Arial" w:eastAsia="Arial" w:hAnsi="Arial" w:cs="Arial"/>
        </w:rPr>
        <w:t xml:space="preserve"> &amp; Vander </w:t>
      </w:r>
      <w:proofErr w:type="spellStart"/>
      <w:r w:rsidRPr="00566650">
        <w:rPr>
          <w:rFonts w:ascii="Arial" w:eastAsia="Arial" w:hAnsi="Arial" w:cs="Arial"/>
        </w:rPr>
        <w:t>Mijnsbrugge</w:t>
      </w:r>
      <w:proofErr w:type="spellEnd"/>
      <w:r w:rsidRPr="00566650">
        <w:rPr>
          <w:rFonts w:ascii="Arial" w:eastAsia="Arial" w:hAnsi="Arial" w:cs="Arial"/>
        </w:rPr>
        <w:t xml:space="preserve">, 2001). In southeast England, Byatt (1975) found that the hybrids on lighter soils were nearer to </w:t>
      </w:r>
      <w:r w:rsidRPr="00566650">
        <w:rPr>
          <w:rFonts w:ascii="Arial" w:eastAsia="Arial" w:hAnsi="Arial" w:cs="Arial"/>
          <w:i/>
        </w:rPr>
        <w:t>C. monogyna</w:t>
      </w:r>
      <w:r w:rsidRPr="00566650">
        <w:rPr>
          <w:rFonts w:ascii="Arial" w:eastAsia="Arial" w:hAnsi="Arial" w:cs="Arial"/>
        </w:rPr>
        <w:t xml:space="preserve"> while the spread of morphology was much broader and included </w:t>
      </w:r>
      <w:r w:rsidR="00697E36">
        <w:rPr>
          <w:rFonts w:ascii="Arial" w:eastAsia="Arial" w:hAnsi="Arial" w:cs="Arial"/>
        </w:rPr>
        <w:t xml:space="preserve">more </w:t>
      </w:r>
      <w:r w:rsidRPr="00566650">
        <w:rPr>
          <w:rFonts w:ascii="Arial" w:eastAsia="Arial" w:hAnsi="Arial" w:cs="Arial"/>
          <w:i/>
        </w:rPr>
        <w:t>C. laevigata</w:t>
      </w:r>
      <w:r w:rsidRPr="00566650">
        <w:rPr>
          <w:rFonts w:ascii="Arial" w:eastAsia="Arial" w:hAnsi="Arial" w:cs="Arial"/>
        </w:rPr>
        <w:t xml:space="preserve"> </w:t>
      </w:r>
      <w:r w:rsidR="00697E36">
        <w:rPr>
          <w:rFonts w:ascii="Arial" w:eastAsia="Arial" w:hAnsi="Arial" w:cs="Arial"/>
        </w:rPr>
        <w:t>characters</w:t>
      </w:r>
      <w:r w:rsidR="00697E36" w:rsidRPr="00566650">
        <w:rPr>
          <w:rFonts w:ascii="Arial" w:eastAsia="Arial" w:hAnsi="Arial" w:cs="Arial"/>
        </w:rPr>
        <w:t xml:space="preserve"> </w:t>
      </w:r>
      <w:r w:rsidRPr="00566650">
        <w:rPr>
          <w:rFonts w:ascii="Arial" w:eastAsia="Arial" w:hAnsi="Arial" w:cs="Arial"/>
        </w:rPr>
        <w:t xml:space="preserve">on heavier soils. This may be due to </w:t>
      </w:r>
      <w:r w:rsidRPr="00566650">
        <w:rPr>
          <w:rFonts w:ascii="Arial" w:eastAsia="Arial" w:hAnsi="Arial" w:cs="Arial"/>
          <w:i/>
        </w:rPr>
        <w:t>C. monogyna</w:t>
      </w:r>
      <w:r w:rsidRPr="00566650">
        <w:rPr>
          <w:rFonts w:ascii="Arial" w:eastAsia="Arial" w:hAnsi="Arial" w:cs="Arial"/>
        </w:rPr>
        <w:t xml:space="preserve"> being naturally more abundant on lighter soils and so being more available for backcrossing, and hybrids more resembling </w:t>
      </w:r>
      <w:r w:rsidRPr="00566650">
        <w:rPr>
          <w:rFonts w:ascii="Arial" w:eastAsia="Arial" w:hAnsi="Arial" w:cs="Arial"/>
          <w:i/>
        </w:rPr>
        <w:t>C. laevigata</w:t>
      </w:r>
      <w:r w:rsidRPr="00566650">
        <w:rPr>
          <w:rFonts w:ascii="Arial" w:eastAsia="Arial" w:hAnsi="Arial" w:cs="Arial"/>
        </w:rPr>
        <w:t xml:space="preserve"> being out-competed due to less suitable environmental and soil conditions. So </w:t>
      </w:r>
      <w:proofErr w:type="spellStart"/>
      <w:r w:rsidRPr="00566650">
        <w:rPr>
          <w:rFonts w:ascii="Arial" w:eastAsia="Arial" w:hAnsi="Arial" w:cs="Arial"/>
        </w:rPr>
        <w:t>introgressed</w:t>
      </w:r>
      <w:proofErr w:type="spellEnd"/>
      <w:r w:rsidRPr="00566650">
        <w:rPr>
          <w:rFonts w:ascii="Arial" w:eastAsia="Arial" w:hAnsi="Arial" w:cs="Arial"/>
        </w:rPr>
        <w:t xml:space="preserve"> are the two species in southeast England that Byatt (1975) suggested that while pure </w:t>
      </w:r>
      <w:r w:rsidRPr="00566650">
        <w:rPr>
          <w:rFonts w:ascii="Arial" w:eastAsia="Arial" w:hAnsi="Arial" w:cs="Arial"/>
          <w:i/>
        </w:rPr>
        <w:t>C. monogyna</w:t>
      </w:r>
      <w:r w:rsidRPr="00566650">
        <w:rPr>
          <w:rFonts w:ascii="Arial" w:eastAsia="Arial" w:hAnsi="Arial" w:cs="Arial"/>
        </w:rPr>
        <w:t xml:space="preserve"> can be found, pure </w:t>
      </w:r>
      <w:r w:rsidRPr="00566650">
        <w:rPr>
          <w:rFonts w:ascii="Arial" w:eastAsia="Arial" w:hAnsi="Arial" w:cs="Arial"/>
          <w:i/>
        </w:rPr>
        <w:t>C. laevigata</w:t>
      </w:r>
      <w:r w:rsidRPr="00566650">
        <w:rPr>
          <w:rFonts w:ascii="Arial" w:eastAsia="Arial" w:hAnsi="Arial" w:cs="Arial"/>
        </w:rPr>
        <w:t xml:space="preserve"> has effectively ceased to exist, and the concept of the two species here is ‘largely irrelevant’ (</w:t>
      </w:r>
      <w:proofErr w:type="spellStart"/>
      <w:r w:rsidRPr="00566650">
        <w:rPr>
          <w:rFonts w:ascii="Arial" w:eastAsia="Arial" w:hAnsi="Arial" w:cs="Arial"/>
        </w:rPr>
        <w:t>Gosler</w:t>
      </w:r>
      <w:proofErr w:type="spellEnd"/>
      <w:r w:rsidRPr="00566650">
        <w:rPr>
          <w:rFonts w:ascii="Arial" w:eastAsia="Arial" w:hAnsi="Arial" w:cs="Arial"/>
        </w:rPr>
        <w:t xml:space="preserve">, 1990). The hybrid is also frequent in mainland </w:t>
      </w:r>
      <w:r w:rsidRPr="00B201E5">
        <w:rPr>
          <w:rFonts w:ascii="Arial" w:eastAsia="Arial" w:hAnsi="Arial" w:cs="Arial"/>
        </w:rPr>
        <w:t>Europe</w:t>
      </w:r>
      <w:r w:rsidR="00B201E5">
        <w:rPr>
          <w:rFonts w:ascii="Arial" w:eastAsia="Arial" w:hAnsi="Arial" w:cs="Arial"/>
        </w:rPr>
        <w:t xml:space="preserve">, possibly also at the expense of </w:t>
      </w:r>
      <w:r w:rsidR="00B201E5" w:rsidRPr="004B05D9">
        <w:rPr>
          <w:rFonts w:ascii="Arial" w:eastAsia="Arial" w:hAnsi="Arial" w:cs="Arial"/>
          <w:i/>
          <w:iCs/>
        </w:rPr>
        <w:t>C. laevigata</w:t>
      </w:r>
      <w:r w:rsidRPr="00B201E5">
        <w:rPr>
          <w:rFonts w:ascii="Arial" w:eastAsia="Arial" w:hAnsi="Arial" w:cs="Arial"/>
        </w:rPr>
        <w:t xml:space="preserve">. However, Byatt 1976 identified relatively pure populations of </w:t>
      </w:r>
      <w:r w:rsidRPr="00B201E5">
        <w:rPr>
          <w:rFonts w:ascii="Arial" w:eastAsia="Arial" w:hAnsi="Arial" w:cs="Arial"/>
          <w:i/>
        </w:rPr>
        <w:t>C. laevigata</w:t>
      </w:r>
      <w:r w:rsidRPr="00B201E5">
        <w:rPr>
          <w:rFonts w:ascii="Arial" w:eastAsia="Arial" w:hAnsi="Arial" w:cs="Arial"/>
        </w:rPr>
        <w:t xml:space="preserve"> in large forests near Nancy, France, presumed to have survived due to the large size of the woodlands and lack of fragmentation.</w:t>
      </w:r>
    </w:p>
    <w:p w14:paraId="708A8145" w14:textId="0AE16205" w:rsidR="007F0D44" w:rsidRDefault="004C3358" w:rsidP="005F7D2D">
      <w:pPr>
        <w:spacing w:line="360" w:lineRule="auto"/>
        <w:ind w:firstLine="720"/>
        <w:rPr>
          <w:rFonts w:ascii="Arial" w:eastAsia="Arial" w:hAnsi="Arial" w:cs="Arial"/>
        </w:rPr>
      </w:pPr>
      <w:r w:rsidRPr="00566650">
        <w:rPr>
          <w:rFonts w:ascii="Arial" w:eastAsia="Arial" w:hAnsi="Arial" w:cs="Arial"/>
        </w:rPr>
        <w:t xml:space="preserve">Byatt (1975) found </w:t>
      </w:r>
      <w:r w:rsidRPr="00566650">
        <w:rPr>
          <w:rFonts w:ascii="Arial" w:eastAsia="Arial" w:hAnsi="Arial" w:cs="Arial"/>
          <w:color w:val="000000"/>
        </w:rPr>
        <w:t xml:space="preserve">that a higher proportion of the hybrids are closer morphologically to </w:t>
      </w:r>
      <w:r w:rsidRPr="00566650">
        <w:rPr>
          <w:rFonts w:ascii="Arial" w:eastAsia="Arial" w:hAnsi="Arial" w:cs="Arial"/>
          <w:i/>
          <w:color w:val="000000"/>
        </w:rPr>
        <w:t>C. monogyna</w:t>
      </w:r>
      <w:r w:rsidRPr="00566650">
        <w:rPr>
          <w:rFonts w:ascii="Arial" w:eastAsia="Arial" w:hAnsi="Arial" w:cs="Arial"/>
          <w:color w:val="000000"/>
        </w:rPr>
        <w:t xml:space="preserve"> than </w:t>
      </w:r>
      <w:r w:rsidRPr="00566650">
        <w:rPr>
          <w:rFonts w:ascii="Arial" w:eastAsia="Arial" w:hAnsi="Arial" w:cs="Arial"/>
          <w:i/>
          <w:color w:val="000000"/>
        </w:rPr>
        <w:t>C. laevigata</w:t>
      </w:r>
      <w:r w:rsidRPr="00566650">
        <w:rPr>
          <w:rFonts w:ascii="Arial" w:eastAsia="Arial" w:hAnsi="Arial" w:cs="Arial"/>
          <w:color w:val="000000"/>
        </w:rPr>
        <w:t xml:space="preserve">. In Britain, hybrids derived from </w:t>
      </w:r>
      <w:r w:rsidRPr="00566650">
        <w:rPr>
          <w:rFonts w:ascii="Arial" w:eastAsia="Arial" w:hAnsi="Arial" w:cs="Arial"/>
          <w:i/>
          <w:color w:val="000000"/>
        </w:rPr>
        <w:t>C. laevigata</w:t>
      </w:r>
      <w:r w:rsidRPr="00566650">
        <w:rPr>
          <w:rFonts w:ascii="Arial" w:eastAsia="Arial" w:hAnsi="Arial" w:cs="Arial"/>
          <w:color w:val="000000"/>
        </w:rPr>
        <w:t xml:space="preserve"> subsp. </w:t>
      </w:r>
      <w:r w:rsidRPr="00566650">
        <w:rPr>
          <w:rFonts w:ascii="Arial" w:eastAsia="Arial" w:hAnsi="Arial" w:cs="Arial"/>
          <w:i/>
          <w:color w:val="000000"/>
        </w:rPr>
        <w:t>laevigata</w:t>
      </w:r>
      <w:r w:rsidRPr="00566650">
        <w:rPr>
          <w:rFonts w:ascii="Arial" w:eastAsia="Arial" w:hAnsi="Arial" w:cs="Arial"/>
          <w:color w:val="000000"/>
        </w:rPr>
        <w:t xml:space="preserve"> and </w:t>
      </w:r>
      <w:r w:rsidRPr="00566650">
        <w:rPr>
          <w:rFonts w:ascii="Arial" w:eastAsia="Arial" w:hAnsi="Arial" w:cs="Arial"/>
          <w:i/>
          <w:color w:val="000000"/>
        </w:rPr>
        <w:t>C. monogyna</w:t>
      </w:r>
      <w:r w:rsidRPr="00566650">
        <w:rPr>
          <w:rFonts w:ascii="Arial" w:eastAsia="Arial" w:hAnsi="Arial" w:cs="Arial"/>
          <w:color w:val="000000"/>
        </w:rPr>
        <w:t xml:space="preserve"> subsp. </w:t>
      </w:r>
      <w:proofErr w:type="spellStart"/>
      <w:r w:rsidRPr="00566650">
        <w:rPr>
          <w:rFonts w:ascii="Arial" w:eastAsia="Arial" w:hAnsi="Arial" w:cs="Arial"/>
          <w:i/>
          <w:color w:val="000000"/>
        </w:rPr>
        <w:t>nordica</w:t>
      </w:r>
      <w:proofErr w:type="spellEnd"/>
      <w:r w:rsidRPr="00566650">
        <w:rPr>
          <w:rFonts w:ascii="Arial" w:eastAsia="Arial" w:hAnsi="Arial" w:cs="Arial"/>
          <w:color w:val="000000"/>
        </w:rPr>
        <w:t xml:space="preserve"> </w:t>
      </w:r>
      <w:r w:rsidRPr="00566650">
        <w:rPr>
          <w:rFonts w:ascii="Arial" w:eastAsia="Arial" w:hAnsi="Arial" w:cs="Arial"/>
        </w:rPr>
        <w:t xml:space="preserve">have cuneate leaves, with 3-5 subacute, subentire lobes extending three quarters of the way to the midrib, almost straight main veins, flowers 10-14 mm in diameter, triangular-acute sepals 1-5-2 x 2 mm, villous hypanthium and 1-2 styles. Plants derived from </w:t>
      </w:r>
      <w:r w:rsidRPr="00566650">
        <w:rPr>
          <w:rFonts w:ascii="Arial" w:eastAsia="Arial" w:hAnsi="Arial" w:cs="Arial"/>
          <w:i/>
        </w:rPr>
        <w:t>C. monogyna</w:t>
      </w:r>
      <w:r w:rsidRPr="00566650">
        <w:rPr>
          <w:rFonts w:ascii="Arial" w:eastAsia="Arial" w:hAnsi="Arial" w:cs="Arial"/>
        </w:rPr>
        <w:t xml:space="preserve"> subsp. </w:t>
      </w:r>
      <w:r w:rsidRPr="00566650">
        <w:rPr>
          <w:rFonts w:ascii="Arial" w:eastAsia="Arial" w:hAnsi="Arial" w:cs="Arial"/>
          <w:i/>
        </w:rPr>
        <w:t>monogyna</w:t>
      </w:r>
      <w:r w:rsidRPr="00566650">
        <w:rPr>
          <w:rFonts w:ascii="Arial" w:eastAsia="Arial" w:hAnsi="Arial" w:cs="Arial"/>
        </w:rPr>
        <w:t xml:space="preserve"> differ in having leaves with the lobes extending not more than half-way to the midrib, serrulate in their apical half, flowers 12-16 mm in diameter, broadly triangular sepals and glabrous </w:t>
      </w:r>
      <w:r w:rsidRPr="00566650">
        <w:rPr>
          <w:rFonts w:ascii="Arial" w:eastAsia="Arial" w:hAnsi="Arial" w:cs="Arial"/>
        </w:rPr>
        <w:lastRenderedPageBreak/>
        <w:t>hypanthium (</w:t>
      </w:r>
      <w:r w:rsidR="003902F0">
        <w:rPr>
          <w:rFonts w:ascii="Arial" w:eastAsia="Arial" w:hAnsi="Arial" w:cs="Arial"/>
        </w:rPr>
        <w:t>do Amaral Franco</w:t>
      </w:r>
      <w:r w:rsidR="00900BED">
        <w:rPr>
          <w:rFonts w:ascii="Arial" w:eastAsia="Arial" w:hAnsi="Arial" w:cs="Arial"/>
        </w:rPr>
        <w:t>, 1968</w:t>
      </w:r>
      <w:r w:rsidRPr="00566650">
        <w:rPr>
          <w:rFonts w:ascii="Arial" w:eastAsia="Arial" w:hAnsi="Arial" w:cs="Arial"/>
        </w:rPr>
        <w:t xml:space="preserve">). In mainland Europe </w:t>
      </w:r>
      <w:r w:rsidRPr="00566650">
        <w:rPr>
          <w:rFonts w:ascii="Arial" w:eastAsia="Arial" w:hAnsi="Arial" w:cs="Arial"/>
          <w:i/>
        </w:rPr>
        <w:t>C</w:t>
      </w:r>
      <w:r w:rsidRPr="00566650">
        <w:rPr>
          <w:rFonts w:ascii="Arial" w:eastAsia="Arial" w:hAnsi="Arial" w:cs="Arial"/>
        </w:rPr>
        <w:t xml:space="preserve">. × </w:t>
      </w:r>
      <w:r w:rsidRPr="00566650">
        <w:rPr>
          <w:rFonts w:ascii="Arial" w:eastAsia="Arial" w:hAnsi="Arial" w:cs="Arial"/>
          <w:i/>
        </w:rPr>
        <w:t>media</w:t>
      </w:r>
      <w:r w:rsidRPr="00566650">
        <w:rPr>
          <w:rFonts w:ascii="Arial" w:eastAsia="Arial" w:hAnsi="Arial" w:cs="Arial"/>
        </w:rPr>
        <w:t xml:space="preserve"> can be difficult to separate from </w:t>
      </w:r>
      <w:r w:rsidRPr="00566650">
        <w:rPr>
          <w:rFonts w:ascii="Arial" w:eastAsia="Arial" w:hAnsi="Arial" w:cs="Arial"/>
          <w:i/>
        </w:rPr>
        <w:t>C</w:t>
      </w:r>
      <w:r w:rsidRPr="00566650">
        <w:rPr>
          <w:rFonts w:ascii="Arial" w:eastAsia="Arial" w:hAnsi="Arial" w:cs="Arial"/>
        </w:rPr>
        <w:t xml:space="preserve">. × </w:t>
      </w:r>
      <w:r w:rsidRPr="00566650">
        <w:rPr>
          <w:rFonts w:ascii="Arial" w:eastAsia="Arial" w:hAnsi="Arial" w:cs="Arial"/>
          <w:i/>
        </w:rPr>
        <w:t>macrocarpa</w:t>
      </w:r>
      <w:r w:rsidRPr="00566650">
        <w:rPr>
          <w:rFonts w:ascii="Arial" w:eastAsia="Arial" w:hAnsi="Arial" w:cs="Arial"/>
        </w:rPr>
        <w:t xml:space="preserve"> (Christensen, 1982).</w:t>
      </w:r>
    </w:p>
    <w:p w14:paraId="2070085A" w14:textId="57F55F4F" w:rsidR="007F0D44" w:rsidRPr="00566650" w:rsidRDefault="00BB76C9" w:rsidP="005F7D2D">
      <w:pPr>
        <w:spacing w:line="360" w:lineRule="auto"/>
        <w:ind w:firstLine="720"/>
        <w:rPr>
          <w:rFonts w:ascii="Arial" w:eastAsia="Arial" w:hAnsi="Arial" w:cs="Arial"/>
        </w:rPr>
      </w:pPr>
      <w:r>
        <w:rPr>
          <w:rFonts w:ascii="Arial" w:eastAsia="Arial" w:hAnsi="Arial" w:cs="Arial"/>
        </w:rPr>
        <w:t xml:space="preserve">Other accepted hybrids with </w:t>
      </w:r>
      <w:r w:rsidRPr="004B05D9">
        <w:rPr>
          <w:rFonts w:ascii="Arial" w:eastAsia="Arial" w:hAnsi="Arial" w:cs="Arial"/>
          <w:i/>
          <w:iCs/>
        </w:rPr>
        <w:t>C. laevigata</w:t>
      </w:r>
      <w:r>
        <w:rPr>
          <w:rFonts w:ascii="Arial" w:eastAsia="Arial" w:hAnsi="Arial" w:cs="Arial"/>
        </w:rPr>
        <w:t xml:space="preserve"> are listed in Table 1. </w:t>
      </w:r>
      <w:r w:rsidR="00753997">
        <w:rPr>
          <w:rFonts w:ascii="Arial" w:eastAsia="Arial" w:hAnsi="Arial" w:cs="Arial"/>
        </w:rPr>
        <w:t>Some o</w:t>
      </w:r>
      <w:r>
        <w:rPr>
          <w:rFonts w:ascii="Arial" w:eastAsia="Arial" w:hAnsi="Arial" w:cs="Arial"/>
        </w:rPr>
        <w:t>thers</w:t>
      </w:r>
      <w:r w:rsidR="00753997">
        <w:rPr>
          <w:rFonts w:ascii="Arial" w:eastAsia="Arial" w:hAnsi="Arial" w:cs="Arial"/>
        </w:rPr>
        <w:t>, including several multiple hybrids</w:t>
      </w:r>
      <w:r>
        <w:rPr>
          <w:rFonts w:ascii="Arial" w:eastAsia="Arial" w:hAnsi="Arial" w:cs="Arial"/>
        </w:rPr>
        <w:t xml:space="preserve"> have been suggested by </w:t>
      </w:r>
      <w:r w:rsidRPr="00566650">
        <w:rPr>
          <w:rFonts w:ascii="Arial" w:eastAsia="Arial" w:hAnsi="Arial" w:cs="Arial"/>
        </w:rPr>
        <w:t>Christensen</w:t>
      </w:r>
      <w:r>
        <w:rPr>
          <w:rFonts w:ascii="Arial" w:eastAsia="Arial" w:hAnsi="Arial" w:cs="Arial"/>
        </w:rPr>
        <w:t xml:space="preserve"> (</w:t>
      </w:r>
      <w:r w:rsidRPr="00566650">
        <w:rPr>
          <w:rFonts w:ascii="Arial" w:eastAsia="Arial" w:hAnsi="Arial" w:cs="Arial"/>
        </w:rPr>
        <w:t>1982</w:t>
      </w:r>
      <w:r>
        <w:rPr>
          <w:rFonts w:ascii="Arial" w:eastAsia="Arial" w:hAnsi="Arial" w:cs="Arial"/>
        </w:rPr>
        <w:t xml:space="preserve">), </w:t>
      </w:r>
      <w:proofErr w:type="spellStart"/>
      <w:r w:rsidRPr="00566650">
        <w:rPr>
          <w:rFonts w:ascii="Arial" w:eastAsia="Arial" w:hAnsi="Arial" w:cs="Arial"/>
          <w:color w:val="000000"/>
        </w:rPr>
        <w:t>Gostyńska-Jakuszewska</w:t>
      </w:r>
      <w:proofErr w:type="spellEnd"/>
      <w:r w:rsidRPr="00566650">
        <w:rPr>
          <w:rFonts w:ascii="Arial" w:eastAsia="Arial" w:hAnsi="Arial" w:cs="Arial"/>
          <w:color w:val="000000"/>
        </w:rPr>
        <w:t xml:space="preserve"> and </w:t>
      </w:r>
      <w:proofErr w:type="spellStart"/>
      <w:r w:rsidRPr="00566650">
        <w:rPr>
          <w:rFonts w:ascii="Arial" w:eastAsia="Arial" w:hAnsi="Arial" w:cs="Arial"/>
          <w:color w:val="000000"/>
        </w:rPr>
        <w:t>Hrabětová-Uhrová</w:t>
      </w:r>
      <w:proofErr w:type="spellEnd"/>
      <w:r w:rsidRPr="00566650">
        <w:rPr>
          <w:rFonts w:ascii="Arial" w:eastAsia="Arial" w:hAnsi="Arial" w:cs="Arial"/>
          <w:color w:val="000000"/>
        </w:rPr>
        <w:t xml:space="preserve"> (1983)</w:t>
      </w:r>
      <w:r>
        <w:rPr>
          <w:rFonts w:ascii="Arial" w:eastAsia="Arial" w:hAnsi="Arial" w:cs="Arial"/>
          <w:color w:val="000000"/>
        </w:rPr>
        <w:t xml:space="preserve">, </w:t>
      </w:r>
      <w:proofErr w:type="spellStart"/>
      <w:r w:rsidRPr="00566650">
        <w:rPr>
          <w:rFonts w:ascii="Arial" w:eastAsia="Arial" w:hAnsi="Arial" w:cs="Arial"/>
        </w:rPr>
        <w:t>Oklejewicz</w:t>
      </w:r>
      <w:proofErr w:type="spellEnd"/>
      <w:r w:rsidRPr="00566650">
        <w:rPr>
          <w:rFonts w:ascii="Arial" w:eastAsia="Arial" w:hAnsi="Arial" w:cs="Arial"/>
        </w:rPr>
        <w:t xml:space="preserve"> et al.</w:t>
      </w:r>
      <w:r>
        <w:rPr>
          <w:rFonts w:ascii="Arial" w:eastAsia="Arial" w:hAnsi="Arial" w:cs="Arial"/>
        </w:rPr>
        <w:t xml:space="preserve"> (</w:t>
      </w:r>
      <w:r w:rsidRPr="00566650">
        <w:rPr>
          <w:rFonts w:ascii="Arial" w:eastAsia="Arial" w:hAnsi="Arial" w:cs="Arial"/>
        </w:rPr>
        <w:t>2013</w:t>
      </w:r>
      <w:r>
        <w:rPr>
          <w:rFonts w:ascii="Arial" w:eastAsia="Arial" w:hAnsi="Arial" w:cs="Arial"/>
        </w:rPr>
        <w:t xml:space="preserve">), </w:t>
      </w:r>
      <w:r w:rsidRPr="00566650">
        <w:rPr>
          <w:rFonts w:ascii="Arial" w:eastAsia="Arial" w:hAnsi="Arial" w:cs="Arial"/>
        </w:rPr>
        <w:t xml:space="preserve">Bartha (2014) </w:t>
      </w:r>
      <w:r>
        <w:rPr>
          <w:rFonts w:ascii="Arial" w:eastAsia="Arial" w:hAnsi="Arial" w:cs="Arial"/>
        </w:rPr>
        <w:t xml:space="preserve">and </w:t>
      </w:r>
      <w:r w:rsidRPr="00566650">
        <w:rPr>
          <w:rFonts w:ascii="Arial" w:eastAsia="Arial" w:hAnsi="Arial" w:cs="Arial"/>
        </w:rPr>
        <w:t xml:space="preserve">Jablonski </w:t>
      </w:r>
      <w:r>
        <w:rPr>
          <w:rFonts w:ascii="Arial" w:eastAsia="Arial" w:hAnsi="Arial" w:cs="Arial"/>
        </w:rPr>
        <w:t>(</w:t>
      </w:r>
      <w:r w:rsidRPr="00566650">
        <w:rPr>
          <w:rFonts w:ascii="Arial" w:eastAsia="Arial" w:hAnsi="Arial" w:cs="Arial"/>
        </w:rPr>
        <w:t>2017)</w:t>
      </w:r>
      <w:r>
        <w:rPr>
          <w:rFonts w:ascii="Arial" w:eastAsia="Arial" w:hAnsi="Arial" w:cs="Arial"/>
        </w:rPr>
        <w:t xml:space="preserve"> </w:t>
      </w:r>
      <w:r w:rsidR="00753997">
        <w:rPr>
          <w:rFonts w:ascii="Arial" w:eastAsia="Arial" w:hAnsi="Arial" w:cs="Arial"/>
        </w:rPr>
        <w:t xml:space="preserve">but their </w:t>
      </w:r>
      <w:r w:rsidR="006B31E8">
        <w:rPr>
          <w:rFonts w:ascii="Arial" w:eastAsia="Arial" w:hAnsi="Arial" w:cs="Arial"/>
        </w:rPr>
        <w:t xml:space="preserve">acceptance as valid </w:t>
      </w:r>
      <w:proofErr w:type="spellStart"/>
      <w:r w:rsidR="006B31E8">
        <w:rPr>
          <w:rFonts w:ascii="Arial" w:eastAsia="Arial" w:hAnsi="Arial" w:cs="Arial"/>
        </w:rPr>
        <w:t>nothospecies</w:t>
      </w:r>
      <w:proofErr w:type="spellEnd"/>
      <w:r w:rsidR="00753997">
        <w:rPr>
          <w:rFonts w:ascii="Arial" w:eastAsia="Arial" w:hAnsi="Arial" w:cs="Arial"/>
        </w:rPr>
        <w:t xml:space="preserve"> is questionable.</w:t>
      </w:r>
    </w:p>
    <w:p w14:paraId="7E02313A" w14:textId="3ACAABF5" w:rsidR="007F0D44" w:rsidRPr="00566650" w:rsidRDefault="004C3358" w:rsidP="005F7D2D">
      <w:pPr>
        <w:spacing w:line="360" w:lineRule="auto"/>
        <w:ind w:firstLine="720"/>
        <w:rPr>
          <w:rFonts w:ascii="Arial" w:eastAsia="Arial" w:hAnsi="Arial" w:cs="Arial"/>
        </w:rPr>
      </w:pPr>
      <w:r w:rsidRPr="00566650">
        <w:rPr>
          <w:rFonts w:ascii="Arial" w:eastAsia="Arial" w:hAnsi="Arial" w:cs="Arial"/>
        </w:rPr>
        <w:t xml:space="preserve">The intergeneric hybrid × </w:t>
      </w:r>
      <w:proofErr w:type="spellStart"/>
      <w:r w:rsidRPr="00566650">
        <w:rPr>
          <w:rFonts w:ascii="Arial" w:eastAsia="Arial" w:hAnsi="Arial" w:cs="Arial"/>
          <w:i/>
        </w:rPr>
        <w:t>Cratae</w:t>
      </w:r>
      <w:r w:rsidRPr="00172DA3">
        <w:rPr>
          <w:rFonts w:ascii="Arial" w:eastAsia="Arial" w:hAnsi="Arial" w:cs="Arial"/>
          <w:i/>
        </w:rPr>
        <w:t>mespilus</w:t>
      </w:r>
      <w:proofErr w:type="spellEnd"/>
      <w:r w:rsidRPr="00172DA3">
        <w:rPr>
          <w:rFonts w:ascii="Arial" w:eastAsia="Arial" w:hAnsi="Arial" w:cs="Arial"/>
          <w:i/>
        </w:rPr>
        <w:t xml:space="preserve"> grandiflora</w:t>
      </w:r>
      <w:r w:rsidRPr="00172DA3">
        <w:rPr>
          <w:rFonts w:ascii="Arial" w:eastAsia="Arial" w:hAnsi="Arial" w:cs="Arial"/>
        </w:rPr>
        <w:t xml:space="preserve"> (Smith) Camus </w:t>
      </w:r>
      <w:r w:rsidR="00BB76C9">
        <w:rPr>
          <w:rFonts w:ascii="Arial" w:eastAsia="Arial" w:hAnsi="Arial" w:cs="Arial"/>
        </w:rPr>
        <w:t xml:space="preserve">(Table 1) </w:t>
      </w:r>
      <w:r w:rsidRPr="00172DA3">
        <w:rPr>
          <w:rFonts w:ascii="Arial" w:eastAsia="Arial" w:hAnsi="Arial" w:cs="Arial"/>
        </w:rPr>
        <w:t>was regarded by Byatt et al. (1977), on the basis of the w</w:t>
      </w:r>
      <w:r w:rsidRPr="00EC3CFE">
        <w:rPr>
          <w:rFonts w:ascii="Arial" w:eastAsia="Arial" w:hAnsi="Arial" w:cs="Arial"/>
        </w:rPr>
        <w:t xml:space="preserve">ork by Smith (1805), as being a hybrid between </w:t>
      </w:r>
      <w:r w:rsidRPr="00602F06">
        <w:rPr>
          <w:rFonts w:ascii="Arial" w:eastAsia="Arial" w:hAnsi="Arial" w:cs="Arial"/>
          <w:i/>
        </w:rPr>
        <w:t>Crataegus laevigata</w:t>
      </w:r>
      <w:r w:rsidRPr="00C72E51">
        <w:rPr>
          <w:rFonts w:ascii="Arial" w:eastAsia="Arial" w:hAnsi="Arial" w:cs="Arial"/>
        </w:rPr>
        <w:t xml:space="preserve"> × </w:t>
      </w:r>
      <w:r w:rsidRPr="00C72E51">
        <w:rPr>
          <w:rFonts w:ascii="Arial" w:eastAsia="Arial" w:hAnsi="Arial" w:cs="Arial"/>
          <w:i/>
        </w:rPr>
        <w:t>Mespilus germanica</w:t>
      </w:r>
      <w:r w:rsidRPr="008971B8">
        <w:rPr>
          <w:rFonts w:ascii="Arial" w:eastAsia="Arial" w:hAnsi="Arial" w:cs="Arial"/>
        </w:rPr>
        <w:t xml:space="preserve">. </w:t>
      </w:r>
      <w:r w:rsidR="00B229BA">
        <w:rPr>
          <w:rFonts w:ascii="Arial" w:eastAsia="Arial" w:hAnsi="Arial" w:cs="Arial"/>
        </w:rPr>
        <w:t xml:space="preserve">If </w:t>
      </w:r>
      <w:r w:rsidR="00B229BA" w:rsidRPr="004B05D9">
        <w:rPr>
          <w:rFonts w:ascii="Arial" w:eastAsia="Arial" w:hAnsi="Arial" w:cs="Arial"/>
          <w:i/>
          <w:iCs/>
        </w:rPr>
        <w:t>Mespilus</w:t>
      </w:r>
      <w:r w:rsidR="00B229BA">
        <w:rPr>
          <w:rFonts w:ascii="Arial" w:eastAsia="Arial" w:hAnsi="Arial" w:cs="Arial"/>
        </w:rPr>
        <w:t xml:space="preserve"> </w:t>
      </w:r>
      <w:r w:rsidR="00017E80">
        <w:rPr>
          <w:rFonts w:ascii="Arial" w:eastAsia="Arial" w:hAnsi="Arial" w:cs="Arial"/>
        </w:rPr>
        <w:t>were to be</w:t>
      </w:r>
      <w:r w:rsidR="00B229BA">
        <w:rPr>
          <w:rFonts w:ascii="Arial" w:eastAsia="Arial" w:hAnsi="Arial" w:cs="Arial"/>
        </w:rPr>
        <w:t xml:space="preserve"> subsumed into </w:t>
      </w:r>
      <w:r w:rsidR="00B229BA" w:rsidRPr="004B05D9">
        <w:rPr>
          <w:rFonts w:ascii="Arial" w:eastAsia="Arial" w:hAnsi="Arial" w:cs="Arial"/>
          <w:i/>
          <w:iCs/>
        </w:rPr>
        <w:t>Crataegus</w:t>
      </w:r>
      <w:r w:rsidR="009B2BB2">
        <w:rPr>
          <w:rFonts w:ascii="Arial" w:eastAsia="Arial" w:hAnsi="Arial" w:cs="Arial"/>
          <w:i/>
          <w:iCs/>
        </w:rPr>
        <w:t xml:space="preserve"> </w:t>
      </w:r>
      <w:r w:rsidR="009B2BB2" w:rsidRPr="004B05D9">
        <w:rPr>
          <w:rFonts w:ascii="Arial" w:eastAsia="Arial" w:hAnsi="Arial" w:cs="Arial"/>
        </w:rPr>
        <w:t xml:space="preserve">as </w:t>
      </w:r>
      <w:r w:rsidR="009B2BB2" w:rsidRPr="009B2BB2">
        <w:rPr>
          <w:rFonts w:ascii="Arial" w:eastAsia="Arial" w:hAnsi="Arial" w:cs="Arial"/>
          <w:i/>
        </w:rPr>
        <w:t xml:space="preserve">Crataegus germanica </w:t>
      </w:r>
      <w:r w:rsidR="009B2BB2" w:rsidRPr="009B2BB2">
        <w:rPr>
          <w:rFonts w:ascii="Arial" w:eastAsia="Arial" w:hAnsi="Arial" w:cs="Arial"/>
        </w:rPr>
        <w:t xml:space="preserve">(L.) O. </w:t>
      </w:r>
      <w:proofErr w:type="spellStart"/>
      <w:r w:rsidR="009B2BB2" w:rsidRPr="009B2BB2">
        <w:rPr>
          <w:rFonts w:ascii="Arial" w:eastAsia="Arial" w:hAnsi="Arial" w:cs="Arial"/>
        </w:rPr>
        <w:t>Kuntze</w:t>
      </w:r>
      <w:proofErr w:type="spellEnd"/>
      <w:r w:rsidR="00B229BA" w:rsidRPr="009B2BB2">
        <w:rPr>
          <w:rFonts w:ascii="Arial" w:eastAsia="Arial" w:hAnsi="Arial" w:cs="Arial"/>
        </w:rPr>
        <w:t>,</w:t>
      </w:r>
      <w:r w:rsidR="00B229BA">
        <w:rPr>
          <w:rFonts w:ascii="Arial" w:eastAsia="Arial" w:hAnsi="Arial" w:cs="Arial"/>
        </w:rPr>
        <w:t xml:space="preserve"> as is </w:t>
      </w:r>
      <w:r w:rsidR="007E08FA">
        <w:rPr>
          <w:rFonts w:ascii="Arial" w:eastAsia="Arial" w:hAnsi="Arial" w:cs="Arial"/>
        </w:rPr>
        <w:t>recommended</w:t>
      </w:r>
      <w:r w:rsidR="00B229BA">
        <w:rPr>
          <w:rFonts w:ascii="Arial" w:eastAsia="Arial" w:hAnsi="Arial" w:cs="Arial"/>
        </w:rPr>
        <w:t xml:space="preserve"> by </w:t>
      </w:r>
      <w:r w:rsidR="00B229BA" w:rsidRPr="00B229BA">
        <w:rPr>
          <w:rFonts w:ascii="Arial" w:eastAsia="Arial" w:hAnsi="Arial" w:cs="Arial"/>
        </w:rPr>
        <w:t xml:space="preserve">Talent, </w:t>
      </w:r>
      <w:proofErr w:type="spellStart"/>
      <w:r w:rsidR="00B229BA" w:rsidRPr="00B229BA">
        <w:rPr>
          <w:rFonts w:ascii="Arial" w:eastAsia="Arial" w:hAnsi="Arial" w:cs="Arial"/>
        </w:rPr>
        <w:t>Eckenwalder</w:t>
      </w:r>
      <w:proofErr w:type="spellEnd"/>
      <w:r w:rsidR="00B229BA" w:rsidRPr="00B229BA">
        <w:rPr>
          <w:rFonts w:ascii="Arial" w:eastAsia="Arial" w:hAnsi="Arial" w:cs="Arial"/>
        </w:rPr>
        <w:t>, Lo, Christensen, &amp; Dickinson</w:t>
      </w:r>
      <w:r w:rsidR="00B229BA">
        <w:rPr>
          <w:rFonts w:ascii="Arial" w:eastAsia="Arial" w:hAnsi="Arial" w:cs="Arial"/>
        </w:rPr>
        <w:t xml:space="preserve"> (</w:t>
      </w:r>
      <w:r w:rsidR="00B229BA" w:rsidRPr="00B229BA">
        <w:rPr>
          <w:rFonts w:ascii="Arial" w:eastAsia="Arial" w:hAnsi="Arial" w:cs="Arial"/>
        </w:rPr>
        <w:t>2008)</w:t>
      </w:r>
      <w:r w:rsidR="00B229BA">
        <w:rPr>
          <w:rFonts w:ascii="Arial" w:eastAsia="Arial" w:hAnsi="Arial" w:cs="Arial"/>
        </w:rPr>
        <w:t>, this w</w:t>
      </w:r>
      <w:r w:rsidR="00017E80">
        <w:rPr>
          <w:rFonts w:ascii="Arial" w:eastAsia="Arial" w:hAnsi="Arial" w:cs="Arial"/>
        </w:rPr>
        <w:t>ould</w:t>
      </w:r>
      <w:r w:rsidR="00B229BA">
        <w:rPr>
          <w:rFonts w:ascii="Arial" w:eastAsia="Arial" w:hAnsi="Arial" w:cs="Arial"/>
        </w:rPr>
        <w:t xml:space="preserve"> become another </w:t>
      </w:r>
      <w:r w:rsidR="00B229BA" w:rsidRPr="004B05D9">
        <w:rPr>
          <w:rFonts w:ascii="Arial" w:eastAsia="Arial" w:hAnsi="Arial" w:cs="Arial"/>
          <w:i/>
          <w:iCs/>
        </w:rPr>
        <w:t>Crat</w:t>
      </w:r>
      <w:r w:rsidR="00B229BA">
        <w:rPr>
          <w:rFonts w:ascii="Arial" w:eastAsia="Arial" w:hAnsi="Arial" w:cs="Arial"/>
          <w:i/>
          <w:iCs/>
        </w:rPr>
        <w:t>ae</w:t>
      </w:r>
      <w:r w:rsidR="00B229BA" w:rsidRPr="004B05D9">
        <w:rPr>
          <w:rFonts w:ascii="Arial" w:eastAsia="Arial" w:hAnsi="Arial" w:cs="Arial"/>
          <w:i/>
          <w:iCs/>
        </w:rPr>
        <w:t>gus</w:t>
      </w:r>
      <w:r w:rsidR="00B229BA">
        <w:rPr>
          <w:rFonts w:ascii="Arial" w:eastAsia="Arial" w:hAnsi="Arial" w:cs="Arial"/>
        </w:rPr>
        <w:t xml:space="preserve"> hybrid.</w:t>
      </w:r>
      <w:r w:rsidR="00B229BA" w:rsidRPr="00B229BA">
        <w:rPr>
          <w:rFonts w:ascii="Arial" w:eastAsia="Arial" w:hAnsi="Arial" w:cs="Arial"/>
        </w:rPr>
        <w:t xml:space="preserve"> </w:t>
      </w:r>
      <w:r w:rsidRPr="008971B8">
        <w:rPr>
          <w:rFonts w:ascii="Arial" w:eastAsia="Arial" w:hAnsi="Arial" w:cs="Arial"/>
        </w:rPr>
        <w:t>The result</w:t>
      </w:r>
      <w:r w:rsidR="00017E80">
        <w:rPr>
          <w:rFonts w:ascii="Arial" w:eastAsia="Arial" w:hAnsi="Arial" w:cs="Arial"/>
        </w:rPr>
        <w:t>ing hybrid</w:t>
      </w:r>
      <w:r w:rsidRPr="008971B8">
        <w:rPr>
          <w:rFonts w:ascii="Arial" w:eastAsia="Arial" w:hAnsi="Arial" w:cs="Arial"/>
        </w:rPr>
        <w:t xml:space="preserve"> is intermediate between the two parents. There are no reliable records of this from the wild but it is available as an ornamental from nurseries. Phipps (20</w:t>
      </w:r>
      <w:r w:rsidRPr="009A6CDA">
        <w:rPr>
          <w:rFonts w:ascii="Arial" w:eastAsia="Arial" w:hAnsi="Arial" w:cs="Arial"/>
        </w:rPr>
        <w:t>1</w:t>
      </w:r>
      <w:r w:rsidRPr="006D7559">
        <w:rPr>
          <w:rFonts w:ascii="Arial" w:eastAsia="Arial" w:hAnsi="Arial" w:cs="Arial"/>
        </w:rPr>
        <w:t xml:space="preserve">6) states that mature small trees of this hybrid have been planted along suburban roads in Harborne, Birmingham. Pollen has a viability of </w:t>
      </w:r>
      <w:r w:rsidRPr="00B201E5">
        <w:rPr>
          <w:rFonts w:ascii="Arial" w:eastAsia="Arial" w:hAnsi="Arial" w:cs="Arial"/>
          <w:i/>
        </w:rPr>
        <w:t>c</w:t>
      </w:r>
      <w:r w:rsidRPr="004B1EE9">
        <w:rPr>
          <w:rFonts w:ascii="Arial" w:eastAsia="Arial" w:hAnsi="Arial" w:cs="Arial"/>
        </w:rPr>
        <w:t xml:space="preserve">. 5% (Byatt et al., 1997) and so this hybrid is effectively infertile.  Another intergeneric hybrid × </w:t>
      </w:r>
      <w:proofErr w:type="spellStart"/>
      <w:r w:rsidRPr="004B1EE9">
        <w:rPr>
          <w:rFonts w:ascii="Arial" w:eastAsia="Arial" w:hAnsi="Arial" w:cs="Arial"/>
          <w:i/>
        </w:rPr>
        <w:t>Pyrocrataegus</w:t>
      </w:r>
      <w:proofErr w:type="spellEnd"/>
      <w:r w:rsidRPr="004B1EE9">
        <w:rPr>
          <w:rFonts w:ascii="Arial" w:eastAsia="Arial" w:hAnsi="Arial" w:cs="Arial"/>
          <w:i/>
        </w:rPr>
        <w:t xml:space="preserve"> </w:t>
      </w:r>
      <w:proofErr w:type="spellStart"/>
      <w:r w:rsidRPr="00566650">
        <w:rPr>
          <w:rFonts w:ascii="Arial" w:eastAsia="Arial" w:hAnsi="Arial" w:cs="Arial"/>
          <w:i/>
        </w:rPr>
        <w:t>willei</w:t>
      </w:r>
      <w:proofErr w:type="spellEnd"/>
      <w:r w:rsidRPr="00566650">
        <w:rPr>
          <w:rFonts w:ascii="Arial" w:eastAsia="Arial" w:hAnsi="Arial" w:cs="Arial"/>
        </w:rPr>
        <w:t xml:space="preserve"> Dan. (</w:t>
      </w:r>
      <w:r w:rsidRPr="00566650">
        <w:rPr>
          <w:rFonts w:ascii="Arial" w:eastAsia="Arial" w:hAnsi="Arial" w:cs="Arial"/>
          <w:i/>
        </w:rPr>
        <w:t>C. laevigata</w:t>
      </w:r>
      <w:r w:rsidRPr="00566650">
        <w:rPr>
          <w:rFonts w:ascii="Arial" w:eastAsia="Arial" w:hAnsi="Arial" w:cs="Arial"/>
        </w:rPr>
        <w:t xml:space="preserve"> </w:t>
      </w:r>
      <w:r w:rsidR="004B1EE9" w:rsidRPr="004B1EE9">
        <w:rPr>
          <w:rFonts w:ascii="Arial" w:eastAsia="Arial" w:hAnsi="Arial" w:cs="Arial"/>
        </w:rPr>
        <w:t>×</w:t>
      </w:r>
      <w:r w:rsidRPr="004B1EE9">
        <w:rPr>
          <w:rFonts w:ascii="Arial" w:eastAsia="Arial" w:hAnsi="Arial" w:cs="Arial"/>
        </w:rPr>
        <w:t xml:space="preserve"> </w:t>
      </w:r>
      <w:r w:rsidRPr="004B1EE9">
        <w:rPr>
          <w:rFonts w:ascii="Arial" w:eastAsia="Arial" w:hAnsi="Arial" w:cs="Arial"/>
          <w:i/>
        </w:rPr>
        <w:t>Pyrus communis</w:t>
      </w:r>
      <w:r w:rsidRPr="004B1EE9">
        <w:rPr>
          <w:rFonts w:ascii="Arial" w:eastAsia="Arial" w:hAnsi="Arial" w:cs="Arial"/>
        </w:rPr>
        <w:t xml:space="preserve">) </w:t>
      </w:r>
      <w:r w:rsidR="00641AF8">
        <w:rPr>
          <w:rFonts w:ascii="Arial" w:eastAsia="Arial" w:hAnsi="Arial" w:cs="Arial"/>
        </w:rPr>
        <w:t>may also exist (</w:t>
      </w:r>
      <w:r w:rsidRPr="004B1EE9">
        <w:rPr>
          <w:rFonts w:ascii="Arial" w:eastAsia="Arial" w:hAnsi="Arial" w:cs="Arial"/>
        </w:rPr>
        <w:t>Bartha 2014).</w:t>
      </w:r>
    </w:p>
    <w:p w14:paraId="4920DE36" w14:textId="36975B83" w:rsidR="007F0D44" w:rsidRPr="00566650" w:rsidRDefault="004C3358" w:rsidP="005F7D2D">
      <w:pPr>
        <w:spacing w:line="360" w:lineRule="auto"/>
        <w:ind w:firstLine="720"/>
        <w:rPr>
          <w:rFonts w:ascii="Arial" w:eastAsia="Arial" w:hAnsi="Arial" w:cs="Arial"/>
        </w:rPr>
      </w:pPr>
      <w:r w:rsidRPr="00566650">
        <w:rPr>
          <w:rFonts w:ascii="Arial" w:eastAsia="Arial" w:hAnsi="Arial" w:cs="Arial"/>
        </w:rPr>
        <w:t xml:space="preserve">A number of graft hybrids or chimeras have been produced by grafting </w:t>
      </w:r>
      <w:r w:rsidRPr="00566650">
        <w:rPr>
          <w:rFonts w:ascii="Arial" w:eastAsia="Arial" w:hAnsi="Arial" w:cs="Arial"/>
          <w:i/>
        </w:rPr>
        <w:t>Mespilus germanica</w:t>
      </w:r>
      <w:r w:rsidRPr="00566650">
        <w:rPr>
          <w:rFonts w:ascii="Arial" w:eastAsia="Arial" w:hAnsi="Arial" w:cs="Arial"/>
        </w:rPr>
        <w:t xml:space="preserve"> onto </w:t>
      </w:r>
      <w:r w:rsidRPr="00566650">
        <w:rPr>
          <w:rFonts w:ascii="Arial" w:eastAsia="Arial" w:hAnsi="Arial" w:cs="Arial"/>
          <w:i/>
        </w:rPr>
        <w:t>Crataegus laevigata</w:t>
      </w:r>
      <w:r w:rsidRPr="00566650">
        <w:rPr>
          <w:rFonts w:ascii="Arial" w:eastAsia="Arial" w:hAnsi="Arial" w:cs="Arial"/>
        </w:rPr>
        <w:t xml:space="preserve"> or </w:t>
      </w:r>
      <w:r w:rsidRPr="00566650">
        <w:rPr>
          <w:rFonts w:ascii="Arial" w:eastAsia="Arial" w:hAnsi="Arial" w:cs="Arial"/>
          <w:i/>
        </w:rPr>
        <w:t>C. monogyna</w:t>
      </w:r>
      <w:r w:rsidRPr="00566650">
        <w:rPr>
          <w:rFonts w:ascii="Arial" w:eastAsia="Arial" w:hAnsi="Arial" w:cs="Arial"/>
        </w:rPr>
        <w:t xml:space="preserve">, and utilising the chimera growth from the graft union. Two cultivars of + </w:t>
      </w:r>
      <w:proofErr w:type="spellStart"/>
      <w:r w:rsidRPr="00566650">
        <w:rPr>
          <w:rFonts w:ascii="Arial" w:eastAsia="Arial" w:hAnsi="Arial" w:cs="Arial"/>
          <w:i/>
        </w:rPr>
        <w:t>Crataegomespilus</w:t>
      </w:r>
      <w:proofErr w:type="spellEnd"/>
      <w:r w:rsidRPr="00566650">
        <w:rPr>
          <w:rFonts w:ascii="Arial" w:eastAsia="Arial" w:hAnsi="Arial" w:cs="Arial"/>
          <w:i/>
        </w:rPr>
        <w:t xml:space="preserve"> </w:t>
      </w:r>
      <w:proofErr w:type="spellStart"/>
      <w:r w:rsidRPr="00566650">
        <w:rPr>
          <w:rFonts w:ascii="Arial" w:eastAsia="Arial" w:hAnsi="Arial" w:cs="Arial"/>
          <w:i/>
        </w:rPr>
        <w:t>dardarii</w:t>
      </w:r>
      <w:proofErr w:type="spellEnd"/>
      <w:r w:rsidRPr="00566650">
        <w:rPr>
          <w:rFonts w:ascii="Arial" w:eastAsia="Arial" w:hAnsi="Arial" w:cs="Arial"/>
        </w:rPr>
        <w:t xml:space="preserve"> Simon-Louis ex </w:t>
      </w:r>
      <w:proofErr w:type="spellStart"/>
      <w:r w:rsidRPr="00566650">
        <w:rPr>
          <w:rFonts w:ascii="Arial" w:eastAsia="Arial" w:hAnsi="Arial" w:cs="Arial"/>
        </w:rPr>
        <w:t>Bellair</w:t>
      </w:r>
      <w:proofErr w:type="spellEnd"/>
      <w:r w:rsidRPr="00566650">
        <w:rPr>
          <w:rFonts w:ascii="Arial" w:eastAsia="Arial" w:hAnsi="Arial" w:cs="Arial"/>
        </w:rPr>
        <w:t xml:space="preserve"> are known: ‘</w:t>
      </w:r>
      <w:proofErr w:type="spellStart"/>
      <w:r w:rsidRPr="00566650">
        <w:rPr>
          <w:rFonts w:ascii="Arial" w:eastAsia="Arial" w:hAnsi="Arial" w:cs="Arial"/>
        </w:rPr>
        <w:t>Dardarii</w:t>
      </w:r>
      <w:proofErr w:type="spellEnd"/>
      <w:r w:rsidRPr="00566650">
        <w:rPr>
          <w:rFonts w:ascii="Arial" w:eastAsia="Arial" w:hAnsi="Arial" w:cs="Arial"/>
        </w:rPr>
        <w:t xml:space="preserve">’, with a morphology nearer to that of the medlar, and ‘Jules </w:t>
      </w:r>
      <w:proofErr w:type="spellStart"/>
      <w:r w:rsidRPr="00566650">
        <w:rPr>
          <w:rFonts w:ascii="Arial" w:eastAsia="Arial" w:hAnsi="Arial" w:cs="Arial"/>
        </w:rPr>
        <w:t>d’</w:t>
      </w:r>
      <w:r w:rsidR="004B1EE9" w:rsidRPr="008139B0">
        <w:rPr>
          <w:rFonts w:ascii="Arial" w:eastAsia="Arial" w:hAnsi="Arial" w:cs="Arial"/>
        </w:rPr>
        <w:t>Asnieresii</w:t>
      </w:r>
      <w:proofErr w:type="spellEnd"/>
      <w:r w:rsidRPr="00566650">
        <w:rPr>
          <w:rFonts w:ascii="Arial" w:eastAsia="Arial" w:hAnsi="Arial" w:cs="Arial"/>
        </w:rPr>
        <w:t xml:space="preserve">’, more similar to hawthorn (Byatt et al., 1977). Another graft hybrid, in which medlar was apparently grafted onto </w:t>
      </w:r>
      <w:r w:rsidRPr="00566650">
        <w:rPr>
          <w:rFonts w:ascii="Arial" w:eastAsia="Arial" w:hAnsi="Arial" w:cs="Arial"/>
          <w:i/>
        </w:rPr>
        <w:t>C. laevigata</w:t>
      </w:r>
      <w:r w:rsidRPr="00566650">
        <w:rPr>
          <w:rFonts w:ascii="Arial" w:eastAsia="Arial" w:hAnsi="Arial" w:cs="Arial"/>
        </w:rPr>
        <w:t xml:space="preserve"> was described by </w:t>
      </w:r>
      <w:proofErr w:type="spellStart"/>
      <w:r w:rsidRPr="00566650">
        <w:rPr>
          <w:rFonts w:ascii="Arial" w:eastAsia="Arial" w:hAnsi="Arial" w:cs="Arial"/>
        </w:rPr>
        <w:t>Seeliger</w:t>
      </w:r>
      <w:proofErr w:type="spellEnd"/>
      <w:r w:rsidRPr="00566650">
        <w:rPr>
          <w:rFonts w:ascii="Arial" w:eastAsia="Arial" w:hAnsi="Arial" w:cs="Arial"/>
        </w:rPr>
        <w:t xml:space="preserve"> (1926) as + </w:t>
      </w:r>
      <w:proofErr w:type="spellStart"/>
      <w:r w:rsidRPr="00566650">
        <w:rPr>
          <w:rFonts w:ascii="Arial" w:eastAsia="Arial" w:hAnsi="Arial" w:cs="Arial"/>
          <w:i/>
        </w:rPr>
        <w:t>Cr</w:t>
      </w:r>
      <w:r w:rsidR="004B1EE9">
        <w:rPr>
          <w:rFonts w:ascii="Arial" w:eastAsia="Arial" w:hAnsi="Arial" w:cs="Arial"/>
          <w:i/>
        </w:rPr>
        <w:t>a</w:t>
      </w:r>
      <w:r w:rsidRPr="00566650">
        <w:rPr>
          <w:rFonts w:ascii="Arial" w:eastAsia="Arial" w:hAnsi="Arial" w:cs="Arial"/>
          <w:i/>
        </w:rPr>
        <w:t>taegomespilus</w:t>
      </w:r>
      <w:proofErr w:type="spellEnd"/>
      <w:r w:rsidRPr="00566650">
        <w:rPr>
          <w:rFonts w:ascii="Arial" w:eastAsia="Arial" w:hAnsi="Arial" w:cs="Arial"/>
          <w:i/>
        </w:rPr>
        <w:t xml:space="preserve"> </w:t>
      </w:r>
      <w:proofErr w:type="spellStart"/>
      <w:r w:rsidRPr="00566650">
        <w:rPr>
          <w:rFonts w:ascii="Arial" w:eastAsia="Arial" w:hAnsi="Arial" w:cs="Arial"/>
          <w:i/>
        </w:rPr>
        <w:t>lungei</w:t>
      </w:r>
      <w:proofErr w:type="spellEnd"/>
      <w:r w:rsidRPr="00566650">
        <w:rPr>
          <w:rFonts w:ascii="Arial" w:eastAsia="Arial" w:hAnsi="Arial" w:cs="Arial"/>
        </w:rPr>
        <w:t>.</w:t>
      </w:r>
    </w:p>
    <w:p w14:paraId="0CF9967C"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5E0ED6DB"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8.3 │ Seed production and dispersal</w:t>
      </w:r>
    </w:p>
    <w:p w14:paraId="6EFE187E" w14:textId="5B664FA5" w:rsidR="007F0D44" w:rsidRPr="00566650"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color w:val="000000"/>
        </w:rPr>
        <w:t xml:space="preserve">The fruits of </w:t>
      </w:r>
      <w:r w:rsidRPr="00566650">
        <w:rPr>
          <w:rFonts w:ascii="Arial" w:eastAsia="Arial" w:hAnsi="Arial" w:cs="Arial"/>
          <w:i/>
          <w:color w:val="000000"/>
        </w:rPr>
        <w:t>C. laevigata</w:t>
      </w:r>
      <w:r w:rsidRPr="00566650">
        <w:rPr>
          <w:rFonts w:ascii="Arial" w:eastAsia="Arial" w:hAnsi="Arial" w:cs="Arial"/>
          <w:color w:val="000000"/>
        </w:rPr>
        <w:t xml:space="preserve"> are usually larger than those of </w:t>
      </w:r>
      <w:r w:rsidRPr="00566650">
        <w:rPr>
          <w:rFonts w:ascii="Arial" w:eastAsia="Arial" w:hAnsi="Arial" w:cs="Arial"/>
          <w:i/>
          <w:color w:val="000000"/>
        </w:rPr>
        <w:t xml:space="preserve">C. monogyna </w:t>
      </w:r>
      <w:r w:rsidRPr="00566650">
        <w:rPr>
          <w:rFonts w:ascii="Arial" w:eastAsia="Arial" w:hAnsi="Arial" w:cs="Arial"/>
          <w:color w:val="000000"/>
        </w:rPr>
        <w:t xml:space="preserve">(see </w:t>
      </w:r>
      <w:r w:rsidR="00106305">
        <w:rPr>
          <w:rFonts w:ascii="Arial" w:eastAsia="Arial" w:hAnsi="Arial" w:cs="Arial"/>
          <w:color w:val="000000"/>
        </w:rPr>
        <w:t>i</w:t>
      </w:r>
      <w:r w:rsidRPr="00566650">
        <w:rPr>
          <w:rFonts w:ascii="Arial" w:eastAsia="Arial" w:hAnsi="Arial" w:cs="Arial"/>
          <w:color w:val="000000"/>
        </w:rPr>
        <w:t xml:space="preserve">ntroductory </w:t>
      </w:r>
      <w:r w:rsidR="00106305">
        <w:rPr>
          <w:rFonts w:ascii="Arial" w:eastAsia="Arial" w:hAnsi="Arial" w:cs="Arial"/>
          <w:color w:val="000000"/>
        </w:rPr>
        <w:t>s</w:t>
      </w:r>
      <w:r w:rsidRPr="00566650">
        <w:rPr>
          <w:rFonts w:ascii="Arial" w:eastAsia="Arial" w:hAnsi="Arial" w:cs="Arial"/>
          <w:color w:val="000000"/>
        </w:rPr>
        <w:t xml:space="preserve">ection) and heavier. The mean fresh mass of fruits in Swedish </w:t>
      </w:r>
      <w:r w:rsidRPr="00566650">
        <w:rPr>
          <w:rFonts w:ascii="Arial" w:eastAsia="Arial" w:hAnsi="Arial" w:cs="Arial"/>
          <w:i/>
          <w:color w:val="000000"/>
        </w:rPr>
        <w:t>C. laevigata</w:t>
      </w:r>
      <w:r w:rsidRPr="00566650">
        <w:rPr>
          <w:rFonts w:ascii="Arial" w:eastAsia="Arial" w:hAnsi="Arial" w:cs="Arial"/>
          <w:color w:val="000000"/>
        </w:rPr>
        <w:t xml:space="preserve"> was 0.817 ± 0.111 g (SD) compared to 0.476 ± 0.061 g in </w:t>
      </w:r>
      <w:r w:rsidRPr="00566650">
        <w:rPr>
          <w:rFonts w:ascii="Arial" w:eastAsia="Arial" w:hAnsi="Arial" w:cs="Arial"/>
          <w:i/>
          <w:color w:val="000000"/>
        </w:rPr>
        <w:t>C. monogyna</w:t>
      </w:r>
      <w:r w:rsidRPr="00566650">
        <w:rPr>
          <w:rFonts w:ascii="Arial" w:eastAsia="Arial" w:hAnsi="Arial" w:cs="Arial"/>
          <w:color w:val="000000"/>
        </w:rPr>
        <w:t xml:space="preserve"> (Eriksson &amp;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1991). However, this appears to vary with growing conditions since in southern England fresh fruit mass was measured at 0.49 g in </w:t>
      </w:r>
      <w:r w:rsidRPr="00566650">
        <w:rPr>
          <w:rFonts w:ascii="Arial" w:eastAsia="Arial" w:hAnsi="Arial" w:cs="Arial"/>
          <w:i/>
          <w:color w:val="000000"/>
        </w:rPr>
        <w:t>C. laevigata</w:t>
      </w:r>
      <w:r w:rsidRPr="00566650">
        <w:rPr>
          <w:rFonts w:ascii="Arial" w:eastAsia="Arial" w:hAnsi="Arial" w:cs="Arial"/>
          <w:color w:val="000000"/>
        </w:rPr>
        <w:t xml:space="preserve">, compared to 0.63 g in </w:t>
      </w:r>
      <w:r w:rsidRPr="00566650">
        <w:rPr>
          <w:rFonts w:ascii="Arial" w:eastAsia="Arial" w:hAnsi="Arial" w:cs="Arial"/>
          <w:i/>
          <w:color w:val="000000"/>
        </w:rPr>
        <w:t>C. monogyna</w:t>
      </w:r>
      <w:r w:rsidRPr="00566650">
        <w:rPr>
          <w:rFonts w:ascii="Arial" w:eastAsia="Arial" w:hAnsi="Arial" w:cs="Arial"/>
          <w:color w:val="000000"/>
        </w:rPr>
        <w:t xml:space="preserve"> (Snow &amp; Snow</w:t>
      </w:r>
      <w:r w:rsidR="004431E2">
        <w:rPr>
          <w:rFonts w:ascii="Arial" w:eastAsia="Arial" w:hAnsi="Arial" w:cs="Arial"/>
          <w:color w:val="000000"/>
        </w:rPr>
        <w:t>,</w:t>
      </w:r>
      <w:r w:rsidRPr="00566650">
        <w:rPr>
          <w:rFonts w:ascii="Arial" w:eastAsia="Arial" w:hAnsi="Arial" w:cs="Arial"/>
          <w:color w:val="000000"/>
        </w:rPr>
        <w:t xml:space="preserve"> 1988). Moisture content of the fruit pulp is 68-77% (Eriksson &amp;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1991; Snow &amp; Snow, 1988; </w:t>
      </w:r>
      <w:proofErr w:type="spellStart"/>
      <w:r w:rsidRPr="00566650">
        <w:rPr>
          <w:rFonts w:ascii="Arial" w:eastAsia="Arial" w:hAnsi="Arial" w:cs="Arial"/>
          <w:color w:val="000000"/>
        </w:rPr>
        <w:t>Toncheva</w:t>
      </w:r>
      <w:proofErr w:type="spellEnd"/>
      <w:r w:rsidRPr="00566650">
        <w:rPr>
          <w:rFonts w:ascii="Arial" w:eastAsia="Arial" w:hAnsi="Arial" w:cs="Arial"/>
          <w:color w:val="000000"/>
        </w:rPr>
        <w:t xml:space="preserve"> et al., 2016). Total pulp carbohydrate content has been measured in Bulgaria at 5.9 ± 0.1% (assumed to be SD), monosaccharides content 5.2 ± 0.2% and total sugar content 0.7 ± 0.1% (</w:t>
      </w:r>
      <w:proofErr w:type="spellStart"/>
      <w:r w:rsidRPr="00566650">
        <w:rPr>
          <w:rFonts w:ascii="Arial" w:eastAsia="Arial" w:hAnsi="Arial" w:cs="Arial"/>
          <w:color w:val="000000"/>
        </w:rPr>
        <w:t>Toncheva</w:t>
      </w:r>
      <w:proofErr w:type="spellEnd"/>
      <w:r w:rsidRPr="00566650">
        <w:rPr>
          <w:rFonts w:ascii="Arial" w:eastAsia="Arial" w:hAnsi="Arial" w:cs="Arial"/>
          <w:color w:val="000000"/>
        </w:rPr>
        <w:t xml:space="preserve"> et., 2016). This is lower than total </w:t>
      </w:r>
      <w:r w:rsidRPr="00566650">
        <w:rPr>
          <w:rFonts w:ascii="Arial" w:eastAsia="Arial" w:hAnsi="Arial" w:cs="Arial"/>
          <w:color w:val="000000"/>
        </w:rPr>
        <w:lastRenderedPageBreak/>
        <w:t xml:space="preserve">carbohydrate content found in Sweden (11.1 %) by Eriksson </w:t>
      </w:r>
      <w:r w:rsidRPr="00566650">
        <w:rPr>
          <w:rFonts w:ascii="Arial" w:eastAsia="Arial" w:hAnsi="Arial" w:cs="Arial"/>
        </w:rPr>
        <w:t>and</w:t>
      </w:r>
      <w:r w:rsidRPr="00566650">
        <w:rPr>
          <w:rFonts w:ascii="Arial" w:eastAsia="Arial" w:hAnsi="Arial" w:cs="Arial"/>
          <w:color w:val="000000"/>
        </w:rPr>
        <w:t xml:space="preserve">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(1991) who also measured N content at 0.59% and lipid content at 1.4%. Carbohydrate levels in Bulgaria were lower than in </w:t>
      </w:r>
      <w:r w:rsidRPr="00566650">
        <w:rPr>
          <w:rFonts w:ascii="Arial" w:eastAsia="Arial" w:hAnsi="Arial" w:cs="Arial"/>
          <w:i/>
          <w:color w:val="000000"/>
        </w:rPr>
        <w:t>Cornus mas</w:t>
      </w:r>
      <w:r w:rsidRPr="00566650">
        <w:rPr>
          <w:rFonts w:ascii="Arial" w:eastAsia="Arial" w:hAnsi="Arial" w:cs="Arial"/>
          <w:color w:val="000000"/>
        </w:rPr>
        <w:t xml:space="preserve">, </w:t>
      </w:r>
      <w:r w:rsidRPr="00566650">
        <w:rPr>
          <w:rFonts w:ascii="Arial" w:eastAsia="Arial" w:hAnsi="Arial" w:cs="Arial"/>
          <w:i/>
          <w:color w:val="000000"/>
        </w:rPr>
        <w:t>Vaccinium myrtillus</w:t>
      </w:r>
      <w:r w:rsidRPr="00566650">
        <w:rPr>
          <w:rFonts w:ascii="Arial" w:eastAsia="Arial" w:hAnsi="Arial" w:cs="Arial"/>
          <w:color w:val="000000"/>
        </w:rPr>
        <w:t xml:space="preserve"> and </w:t>
      </w:r>
      <w:r w:rsidRPr="00182B43">
        <w:rPr>
          <w:rFonts w:ascii="Arial" w:eastAsia="Arial" w:hAnsi="Arial" w:cs="Arial"/>
          <w:i/>
          <w:iCs/>
          <w:color w:val="000000"/>
        </w:rPr>
        <w:t>V.</w:t>
      </w:r>
      <w:r w:rsidRPr="00566650">
        <w:rPr>
          <w:rFonts w:ascii="Arial" w:eastAsia="Arial" w:hAnsi="Arial" w:cs="Arial"/>
          <w:color w:val="000000"/>
        </w:rPr>
        <w:t xml:space="preserve"> </w:t>
      </w:r>
      <w:r w:rsidRPr="00566650">
        <w:rPr>
          <w:rFonts w:ascii="Arial" w:eastAsia="Arial" w:hAnsi="Arial" w:cs="Arial"/>
          <w:i/>
          <w:color w:val="000000"/>
        </w:rPr>
        <w:t>vitis-idaea</w:t>
      </w:r>
      <w:r w:rsidRPr="00566650">
        <w:rPr>
          <w:rFonts w:ascii="Arial" w:eastAsia="Arial" w:hAnsi="Arial" w:cs="Arial"/>
          <w:color w:val="000000"/>
        </w:rPr>
        <w:t xml:space="preserve"> but fruits were still considered to be nutritious (</w:t>
      </w:r>
      <w:proofErr w:type="spellStart"/>
      <w:r w:rsidRPr="00566650">
        <w:rPr>
          <w:rFonts w:ascii="Arial" w:eastAsia="Arial" w:hAnsi="Arial" w:cs="Arial"/>
          <w:color w:val="000000"/>
        </w:rPr>
        <w:t>Toncheva</w:t>
      </w:r>
      <w:proofErr w:type="spellEnd"/>
      <w:r w:rsidRPr="00566650">
        <w:rPr>
          <w:rFonts w:ascii="Arial" w:eastAsia="Arial" w:hAnsi="Arial" w:cs="Arial"/>
          <w:color w:val="000000"/>
        </w:rPr>
        <w:t xml:space="preserve"> et </w:t>
      </w:r>
      <w:r w:rsidR="004431E2">
        <w:rPr>
          <w:rFonts w:ascii="Arial" w:eastAsia="Arial" w:hAnsi="Arial" w:cs="Arial"/>
          <w:color w:val="000000"/>
        </w:rPr>
        <w:t xml:space="preserve">al., </w:t>
      </w:r>
      <w:r w:rsidRPr="00566650">
        <w:rPr>
          <w:rFonts w:ascii="Arial" w:eastAsia="Arial" w:hAnsi="Arial" w:cs="Arial"/>
          <w:color w:val="000000"/>
        </w:rPr>
        <w:t>2016). Trace elements, measured in unpolluted sites in Serbia and Bulgaria, appear quite variable: Cr 72 µg/kg, Ni 110 µg/kg, Pb 114 µg/kg, Mo 1.49 mg/kg, Zn 1.3-17.3 mg/kg, Fe 10-273 mg/kg, Mn 3-25 mg/kg, Cu 1.3-8.0 mg/kg and Cd 0.09-0.16 mg/kg (</w:t>
      </w:r>
      <w:proofErr w:type="spellStart"/>
      <w:r w:rsidRPr="00566650">
        <w:rPr>
          <w:rFonts w:ascii="Arial" w:eastAsia="Arial" w:hAnsi="Arial" w:cs="Arial"/>
          <w:color w:val="000000"/>
        </w:rPr>
        <w:t>Randjelovic</w:t>
      </w:r>
      <w:proofErr w:type="spellEnd"/>
      <w:r w:rsidRPr="00566650">
        <w:rPr>
          <w:rFonts w:ascii="Arial" w:eastAsia="Arial" w:hAnsi="Arial" w:cs="Arial"/>
          <w:color w:val="000000"/>
        </w:rPr>
        <w:t xml:space="preserve"> et al., 2014; </w:t>
      </w:r>
      <w:proofErr w:type="spellStart"/>
      <w:r w:rsidRPr="00566650">
        <w:rPr>
          <w:rFonts w:ascii="Arial" w:eastAsia="Arial" w:hAnsi="Arial" w:cs="Arial"/>
          <w:color w:val="000000"/>
        </w:rPr>
        <w:t>Toncheva</w:t>
      </w:r>
      <w:proofErr w:type="spellEnd"/>
      <w:r w:rsidRPr="00566650">
        <w:rPr>
          <w:rFonts w:ascii="Arial" w:eastAsia="Arial" w:hAnsi="Arial" w:cs="Arial"/>
          <w:color w:val="000000"/>
        </w:rPr>
        <w:t xml:space="preserve"> et al., 2016). </w:t>
      </w:r>
      <w:proofErr w:type="spellStart"/>
      <w:r w:rsidRPr="00566650">
        <w:rPr>
          <w:rFonts w:ascii="Arial" w:eastAsia="Arial" w:hAnsi="Arial" w:cs="Arial"/>
          <w:color w:val="000000"/>
        </w:rPr>
        <w:t>Randjelovic</w:t>
      </w:r>
      <w:proofErr w:type="spellEnd"/>
      <w:r w:rsidRPr="00566650">
        <w:rPr>
          <w:rFonts w:ascii="Arial" w:eastAsia="Arial" w:hAnsi="Arial" w:cs="Arial"/>
          <w:color w:val="000000"/>
        </w:rPr>
        <w:t xml:space="preserve"> et al</w:t>
      </w:r>
      <w:r w:rsidRPr="00566650">
        <w:rPr>
          <w:rFonts w:ascii="Arial" w:eastAsia="Arial" w:hAnsi="Arial" w:cs="Arial"/>
        </w:rPr>
        <w:t>.</w:t>
      </w:r>
      <w:r w:rsidRPr="00566650">
        <w:rPr>
          <w:rFonts w:ascii="Arial" w:eastAsia="Arial" w:hAnsi="Arial" w:cs="Arial"/>
          <w:color w:val="000000"/>
        </w:rPr>
        <w:t xml:space="preserve"> (2014) in Serbia found that these </w:t>
      </w:r>
      <w:r w:rsidR="004431E2">
        <w:rPr>
          <w:rFonts w:ascii="Arial" w:eastAsia="Arial" w:hAnsi="Arial" w:cs="Arial"/>
          <w:color w:val="000000"/>
        </w:rPr>
        <w:t>concentrations</w:t>
      </w:r>
      <w:r w:rsidR="004431E2" w:rsidRPr="00566650">
        <w:rPr>
          <w:rFonts w:ascii="Arial" w:eastAsia="Arial" w:hAnsi="Arial" w:cs="Arial"/>
          <w:color w:val="000000"/>
        </w:rPr>
        <w:t xml:space="preserve"> </w:t>
      </w:r>
      <w:r w:rsidRPr="00566650">
        <w:rPr>
          <w:rFonts w:ascii="Arial" w:eastAsia="Arial" w:hAnsi="Arial" w:cs="Arial"/>
          <w:color w:val="000000"/>
        </w:rPr>
        <w:t xml:space="preserve">were low compared to what </w:t>
      </w:r>
      <w:r w:rsidR="00106305">
        <w:rPr>
          <w:rFonts w:ascii="Arial" w:eastAsia="Arial" w:hAnsi="Arial" w:cs="Arial"/>
          <w:color w:val="000000"/>
        </w:rPr>
        <w:t>wa</w:t>
      </w:r>
      <w:r w:rsidRPr="00566650">
        <w:rPr>
          <w:rFonts w:ascii="Arial" w:eastAsia="Arial" w:hAnsi="Arial" w:cs="Arial"/>
          <w:color w:val="000000"/>
        </w:rPr>
        <w:t xml:space="preserve">s in the soil, and </w:t>
      </w:r>
      <w:r w:rsidR="004431E2">
        <w:rPr>
          <w:rFonts w:ascii="Arial" w:eastAsia="Arial" w:hAnsi="Arial" w:cs="Arial"/>
          <w:color w:val="000000"/>
        </w:rPr>
        <w:t>concentrations</w:t>
      </w:r>
      <w:r w:rsidR="004431E2" w:rsidRPr="00566650">
        <w:rPr>
          <w:rFonts w:ascii="Arial" w:eastAsia="Arial" w:hAnsi="Arial" w:cs="Arial"/>
          <w:color w:val="000000"/>
        </w:rPr>
        <w:t xml:space="preserve"> </w:t>
      </w:r>
      <w:r w:rsidRPr="00566650">
        <w:rPr>
          <w:rFonts w:ascii="Arial" w:eastAsia="Arial" w:hAnsi="Arial" w:cs="Arial"/>
          <w:color w:val="000000"/>
        </w:rPr>
        <w:t xml:space="preserve">in the fruits were similar to </w:t>
      </w:r>
      <w:r w:rsidRPr="00566650">
        <w:rPr>
          <w:rFonts w:ascii="Arial" w:eastAsia="Arial" w:hAnsi="Arial" w:cs="Arial"/>
          <w:i/>
          <w:color w:val="000000"/>
        </w:rPr>
        <w:t>Cornus mas</w:t>
      </w:r>
      <w:r w:rsidRPr="00566650">
        <w:rPr>
          <w:rFonts w:ascii="Arial" w:eastAsia="Arial" w:hAnsi="Arial" w:cs="Arial"/>
          <w:color w:val="000000"/>
        </w:rPr>
        <w:t xml:space="preserve"> and </w:t>
      </w:r>
      <w:r w:rsidRPr="00566650">
        <w:rPr>
          <w:rFonts w:ascii="Arial" w:eastAsia="Arial" w:hAnsi="Arial" w:cs="Arial"/>
          <w:i/>
          <w:color w:val="000000"/>
        </w:rPr>
        <w:t xml:space="preserve">Prunus spinosa. </w:t>
      </w:r>
      <w:r w:rsidRPr="00566650">
        <w:rPr>
          <w:rFonts w:ascii="Arial" w:eastAsia="Arial" w:hAnsi="Arial" w:cs="Arial"/>
          <w:color w:val="000000"/>
        </w:rPr>
        <w:t>It was concluded that the fruits are non-toxic, and pose no hazard to animals (including humans) eating them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&amp; Eriksson, 1993; </w:t>
      </w:r>
      <w:proofErr w:type="spellStart"/>
      <w:r w:rsidRPr="00566650">
        <w:rPr>
          <w:rFonts w:ascii="Arial" w:eastAsia="Arial" w:hAnsi="Arial" w:cs="Arial"/>
          <w:color w:val="000000"/>
        </w:rPr>
        <w:t>Randjelovic</w:t>
      </w:r>
      <w:proofErr w:type="spellEnd"/>
      <w:r w:rsidRPr="00566650">
        <w:rPr>
          <w:rFonts w:ascii="Arial" w:eastAsia="Arial" w:hAnsi="Arial" w:cs="Arial"/>
          <w:color w:val="000000"/>
        </w:rPr>
        <w:t xml:space="preserve"> et al., 2014).</w:t>
      </w:r>
    </w:p>
    <w:p w14:paraId="55438AB4" w14:textId="531078D0"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Fruits of </w:t>
      </w:r>
      <w:r w:rsidRPr="00566650">
        <w:rPr>
          <w:rFonts w:ascii="Arial" w:eastAsia="Arial" w:hAnsi="Arial" w:cs="Arial"/>
          <w:i/>
          <w:color w:val="000000"/>
        </w:rPr>
        <w:t>C. laevigata</w:t>
      </w:r>
      <w:r w:rsidRPr="00566650">
        <w:rPr>
          <w:rFonts w:ascii="Arial" w:eastAsia="Arial" w:hAnsi="Arial" w:cs="Arial"/>
          <w:color w:val="000000"/>
        </w:rPr>
        <w:t xml:space="preserve"> in Sweden took 106 days to develop (</w:t>
      </w:r>
      <w:r w:rsidR="004431E2">
        <w:rPr>
          <w:rFonts w:ascii="Arial" w:eastAsia="Arial" w:hAnsi="Arial" w:cs="Arial"/>
          <w:color w:val="000000"/>
        </w:rPr>
        <w:t xml:space="preserve">cf. </w:t>
      </w:r>
      <w:r w:rsidRPr="00566650">
        <w:rPr>
          <w:rFonts w:ascii="Arial" w:eastAsia="Arial" w:hAnsi="Arial" w:cs="Arial"/>
          <w:color w:val="000000"/>
        </w:rPr>
        <w:t xml:space="preserve">89 days in </w:t>
      </w:r>
      <w:r w:rsidRPr="00566650">
        <w:rPr>
          <w:rFonts w:ascii="Arial" w:eastAsia="Arial" w:hAnsi="Arial" w:cs="Arial"/>
          <w:i/>
          <w:color w:val="000000"/>
        </w:rPr>
        <w:t>C. monogyna</w:t>
      </w:r>
      <w:r w:rsidRPr="00566650">
        <w:rPr>
          <w:rFonts w:ascii="Arial" w:eastAsia="Arial" w:hAnsi="Arial" w:cs="Arial"/>
          <w:color w:val="000000"/>
        </w:rPr>
        <w:t xml:space="preserve">), individual ripe fruits persisted for 64.4 days, somewhat less than the 107.3 days of </w:t>
      </w:r>
      <w:r w:rsidRPr="00566650">
        <w:rPr>
          <w:rFonts w:ascii="Arial" w:eastAsia="Arial" w:hAnsi="Arial" w:cs="Arial"/>
          <w:i/>
          <w:color w:val="000000"/>
        </w:rPr>
        <w:t>C. monogyna</w:t>
      </w:r>
      <w:r w:rsidRPr="00566650">
        <w:rPr>
          <w:rFonts w:ascii="Arial" w:eastAsia="Arial" w:hAnsi="Arial" w:cs="Arial"/>
          <w:color w:val="000000"/>
        </w:rPr>
        <w:t xml:space="preserve">, and trees held ripe fruit for a mean of 82 days, compared to 150 days in </w:t>
      </w:r>
      <w:r w:rsidRPr="00566650">
        <w:rPr>
          <w:rFonts w:ascii="Arial" w:eastAsia="Arial" w:hAnsi="Arial" w:cs="Arial"/>
          <w:i/>
          <w:color w:val="000000"/>
        </w:rPr>
        <w:t>C. monogyna</w:t>
      </w:r>
      <w:r w:rsidRPr="00566650">
        <w:rPr>
          <w:rFonts w:ascii="Arial" w:eastAsia="Arial" w:hAnsi="Arial" w:cs="Arial"/>
          <w:color w:val="000000"/>
        </w:rPr>
        <w:t xml:space="preserve"> (Eriksson &amp;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1991). Fruits of </w:t>
      </w:r>
      <w:r w:rsidRPr="00566650">
        <w:rPr>
          <w:rFonts w:ascii="Arial" w:eastAsia="Arial" w:hAnsi="Arial" w:cs="Arial"/>
          <w:i/>
          <w:color w:val="000000"/>
        </w:rPr>
        <w:t>C. laevigata</w:t>
      </w:r>
      <w:r w:rsidRPr="00566650">
        <w:rPr>
          <w:rFonts w:ascii="Arial" w:eastAsia="Arial" w:hAnsi="Arial" w:cs="Arial"/>
          <w:color w:val="000000"/>
        </w:rPr>
        <w:t xml:space="preserve"> contain a mean of 2.1-2.8 seeds, (Eriksson &amp;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1991; Snow &amp; Snow, 1988). Mean seed mass has been measured at 60-68 mg, smaller than </w:t>
      </w:r>
      <w:r w:rsidRPr="00566650">
        <w:rPr>
          <w:rFonts w:ascii="Arial" w:eastAsia="Arial" w:hAnsi="Arial" w:cs="Arial"/>
          <w:i/>
          <w:iCs/>
          <w:color w:val="000000"/>
        </w:rPr>
        <w:t>C. monogyna</w:t>
      </w:r>
      <w:r w:rsidRPr="00566650">
        <w:rPr>
          <w:rFonts w:ascii="Arial" w:eastAsia="Arial" w:hAnsi="Arial" w:cs="Arial"/>
          <w:color w:val="000000"/>
        </w:rPr>
        <w:t xml:space="preserve"> at 97-130 mg (Eriksson &amp; </w:t>
      </w:r>
      <w:proofErr w:type="spellStart"/>
      <w:r w:rsidRPr="00566650">
        <w:rPr>
          <w:rFonts w:ascii="Arial" w:eastAsia="Arial" w:hAnsi="Arial" w:cs="Arial"/>
          <w:color w:val="000000"/>
        </w:rPr>
        <w:t>Ehrlén</w:t>
      </w:r>
      <w:proofErr w:type="spellEnd"/>
      <w:r w:rsidRPr="00566650">
        <w:rPr>
          <w:rFonts w:ascii="Arial" w:eastAsia="Arial" w:hAnsi="Arial" w:cs="Arial"/>
          <w:color w:val="000000"/>
        </w:rPr>
        <w:t xml:space="preserve">, 1991; Snow &amp; Snow, 1988). No soil seed bank exists in </w:t>
      </w:r>
      <w:r w:rsidRPr="00566650">
        <w:rPr>
          <w:rFonts w:ascii="Arial" w:eastAsia="Arial" w:hAnsi="Arial" w:cs="Arial"/>
          <w:i/>
          <w:color w:val="000000"/>
        </w:rPr>
        <w:t>C. laevigata</w:t>
      </w:r>
      <w:r w:rsidRPr="00566650">
        <w:rPr>
          <w:rFonts w:ascii="Arial" w:eastAsia="Arial" w:hAnsi="Arial" w:cs="Arial"/>
          <w:color w:val="000000"/>
        </w:rPr>
        <w:t xml:space="preserve"> (</w:t>
      </w:r>
      <w:r w:rsidRPr="00566650">
        <w:rPr>
          <w:rFonts w:ascii="Arial" w:eastAsia="Arial" w:hAnsi="Arial" w:cs="Arial"/>
        </w:rPr>
        <w:t xml:space="preserve">Thompson, Bakker, &amp; </w:t>
      </w:r>
      <w:proofErr w:type="spellStart"/>
      <w:r w:rsidRPr="00566650">
        <w:rPr>
          <w:rFonts w:ascii="Arial" w:eastAsia="Arial" w:hAnsi="Arial" w:cs="Arial"/>
        </w:rPr>
        <w:t>Bekker</w:t>
      </w:r>
      <w:proofErr w:type="spellEnd"/>
      <w:r w:rsidRPr="00566650">
        <w:rPr>
          <w:rFonts w:ascii="Arial" w:eastAsia="Arial" w:hAnsi="Arial" w:cs="Arial"/>
        </w:rPr>
        <w:t>, 1997</w:t>
      </w:r>
      <w:r w:rsidRPr="00566650">
        <w:rPr>
          <w:rFonts w:ascii="Arial" w:eastAsia="Arial" w:hAnsi="Arial" w:cs="Arial"/>
          <w:color w:val="000000"/>
        </w:rPr>
        <w:t>).</w:t>
      </w:r>
    </w:p>
    <w:p w14:paraId="27F0BCC9" w14:textId="7012BA02"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Dispersal of seeds is primarily by frugivorous birds. In Britain this is likely to be similar </w:t>
      </w:r>
      <w:r w:rsidR="002440F5" w:rsidRPr="00566650">
        <w:rPr>
          <w:rFonts w:ascii="Arial" w:eastAsia="Arial" w:hAnsi="Arial" w:cs="Arial"/>
          <w:color w:val="000000"/>
        </w:rPr>
        <w:t>to</w:t>
      </w:r>
      <w:r w:rsidRPr="00566650">
        <w:rPr>
          <w:rFonts w:ascii="Arial" w:eastAsia="Arial" w:hAnsi="Arial" w:cs="Arial"/>
          <w:color w:val="000000"/>
        </w:rPr>
        <w:t xml:space="preserve"> </w:t>
      </w:r>
      <w:r w:rsidRPr="00566650">
        <w:rPr>
          <w:rFonts w:ascii="Arial" w:eastAsia="Arial" w:hAnsi="Arial" w:cs="Arial"/>
          <w:i/>
          <w:color w:val="000000"/>
        </w:rPr>
        <w:t>C. monogyna</w:t>
      </w:r>
      <w:r w:rsidRPr="00566650">
        <w:rPr>
          <w:rFonts w:ascii="Arial" w:eastAsia="Arial" w:hAnsi="Arial" w:cs="Arial"/>
          <w:color w:val="000000"/>
        </w:rPr>
        <w:t xml:space="preserve"> in </w:t>
      </w:r>
      <w:proofErr w:type="spellStart"/>
      <w:r w:rsidRPr="00566650">
        <w:rPr>
          <w:rFonts w:ascii="Arial" w:eastAsia="Arial" w:hAnsi="Arial" w:cs="Arial"/>
          <w:color w:val="000000"/>
        </w:rPr>
        <w:t>Wytham</w:t>
      </w:r>
      <w:proofErr w:type="spellEnd"/>
      <w:r w:rsidRPr="00566650">
        <w:rPr>
          <w:rFonts w:ascii="Arial" w:eastAsia="Arial" w:hAnsi="Arial" w:cs="Arial"/>
          <w:color w:val="000000"/>
        </w:rPr>
        <w:t xml:space="preserve"> Woods, Oxfordshire: blackbird</w:t>
      </w:r>
      <w:r w:rsidRPr="00566650">
        <w:rPr>
          <w:rFonts w:ascii="Times" w:eastAsia="Times" w:hAnsi="Times" w:cs="Times"/>
          <w:color w:val="000000"/>
        </w:rPr>
        <w:t xml:space="preserve"> </w:t>
      </w:r>
      <w:r w:rsidRPr="00566650">
        <w:rPr>
          <w:rFonts w:ascii="Arial" w:eastAsia="Arial" w:hAnsi="Arial" w:cs="Arial"/>
          <w:i/>
          <w:color w:val="000000"/>
        </w:rPr>
        <w:t>Turdus merula</w:t>
      </w:r>
      <w:r w:rsidRPr="00566650">
        <w:rPr>
          <w:rFonts w:ascii="Arial" w:eastAsia="Arial" w:hAnsi="Arial" w:cs="Arial"/>
          <w:color w:val="000000"/>
        </w:rPr>
        <w:t xml:space="preserve"> L., fieldfare </w:t>
      </w:r>
      <w:r w:rsidRPr="00566650">
        <w:rPr>
          <w:rFonts w:ascii="Arial" w:eastAsia="Arial" w:hAnsi="Arial" w:cs="Arial"/>
          <w:i/>
          <w:color w:val="000000"/>
        </w:rPr>
        <w:t>T. pilaris</w:t>
      </w:r>
      <w:r w:rsidRPr="00566650">
        <w:rPr>
          <w:rFonts w:ascii="Arial" w:eastAsia="Arial" w:hAnsi="Arial" w:cs="Arial"/>
          <w:color w:val="000000"/>
        </w:rPr>
        <w:t xml:space="preserve"> L., redwing </w:t>
      </w:r>
      <w:r w:rsidRPr="00566650">
        <w:rPr>
          <w:rFonts w:ascii="Arial" w:eastAsia="Arial" w:hAnsi="Arial" w:cs="Arial"/>
          <w:i/>
          <w:iCs/>
          <w:color w:val="000000"/>
        </w:rPr>
        <w:t>T. iliacus</w:t>
      </w:r>
      <w:r w:rsidRPr="00566650">
        <w:rPr>
          <w:rFonts w:ascii="Arial" w:eastAsia="Arial" w:hAnsi="Arial" w:cs="Arial"/>
          <w:color w:val="000000"/>
        </w:rPr>
        <w:t xml:space="preserve"> </w:t>
      </w:r>
      <w:r w:rsidR="0062305B" w:rsidRPr="00566650">
        <w:rPr>
          <w:rFonts w:ascii="Arial" w:eastAsia="Arial" w:hAnsi="Arial" w:cs="Arial"/>
          <w:color w:val="000000"/>
        </w:rPr>
        <w:t xml:space="preserve">L. </w:t>
      </w:r>
      <w:r w:rsidRPr="00566650">
        <w:rPr>
          <w:rFonts w:ascii="Arial" w:eastAsia="Arial" w:hAnsi="Arial" w:cs="Arial"/>
          <w:color w:val="000000"/>
        </w:rPr>
        <w:t xml:space="preserve">and song thrush </w:t>
      </w:r>
      <w:r w:rsidRPr="00566650">
        <w:rPr>
          <w:rFonts w:ascii="Arial" w:eastAsia="Arial" w:hAnsi="Arial" w:cs="Arial"/>
          <w:i/>
          <w:color w:val="000000"/>
        </w:rPr>
        <w:t>T. philomelos</w:t>
      </w:r>
      <w:r w:rsidRPr="00566650">
        <w:rPr>
          <w:rFonts w:ascii="Arial" w:eastAsia="Arial" w:hAnsi="Arial" w:cs="Arial"/>
          <w:color w:val="000000"/>
        </w:rPr>
        <w:t xml:space="preserve"> Brehm plus to a lesser extent, wood</w:t>
      </w:r>
      <w:r w:rsidR="00230343">
        <w:rPr>
          <w:rFonts w:ascii="Arial" w:eastAsia="Arial" w:hAnsi="Arial" w:cs="Arial"/>
          <w:color w:val="000000"/>
        </w:rPr>
        <w:t xml:space="preserve"> </w:t>
      </w:r>
      <w:r w:rsidRPr="00566650">
        <w:rPr>
          <w:rFonts w:ascii="Arial" w:eastAsia="Arial" w:hAnsi="Arial" w:cs="Arial"/>
          <w:color w:val="000000"/>
        </w:rPr>
        <w:t xml:space="preserve">pigeon </w:t>
      </w:r>
      <w:r w:rsidRPr="00566650">
        <w:rPr>
          <w:rFonts w:ascii="Arial" w:eastAsia="Arial" w:hAnsi="Arial" w:cs="Arial"/>
          <w:i/>
          <w:color w:val="000000"/>
        </w:rPr>
        <w:t xml:space="preserve">Columba </w:t>
      </w:r>
      <w:proofErr w:type="spellStart"/>
      <w:r w:rsidRPr="00566650">
        <w:rPr>
          <w:rFonts w:ascii="Arial" w:eastAsia="Arial" w:hAnsi="Arial" w:cs="Arial"/>
          <w:i/>
          <w:color w:val="000000"/>
        </w:rPr>
        <w:t>palumbus</w:t>
      </w:r>
      <w:proofErr w:type="spellEnd"/>
      <w:r w:rsidRPr="00566650">
        <w:rPr>
          <w:rFonts w:ascii="Arial" w:eastAsia="Arial" w:hAnsi="Arial" w:cs="Arial"/>
          <w:color w:val="000000"/>
        </w:rPr>
        <w:t xml:space="preserve"> L. (Sorensen, 1981). Seeds ingested by birds can pass through the gut, as in blackbirds, or be regurgitated as by song thrushes (Christensen</w:t>
      </w:r>
      <w:r w:rsidR="00453D2C">
        <w:rPr>
          <w:rFonts w:ascii="Arial" w:eastAsia="Arial" w:hAnsi="Arial" w:cs="Arial"/>
          <w:color w:val="000000"/>
        </w:rPr>
        <w:t>,</w:t>
      </w:r>
      <w:r w:rsidRPr="00566650">
        <w:rPr>
          <w:rFonts w:ascii="Arial" w:eastAsia="Arial" w:hAnsi="Arial" w:cs="Arial"/>
          <w:color w:val="000000"/>
        </w:rPr>
        <w:t xml:space="preserve"> 1992). </w:t>
      </w:r>
      <w:proofErr w:type="spellStart"/>
      <w:r w:rsidRPr="00566650">
        <w:rPr>
          <w:rFonts w:ascii="Arial" w:eastAsia="Arial" w:hAnsi="Arial" w:cs="Arial"/>
          <w:color w:val="000000"/>
        </w:rPr>
        <w:t>Woodruffe</w:t>
      </w:r>
      <w:proofErr w:type="spellEnd"/>
      <w:r w:rsidRPr="00566650">
        <w:rPr>
          <w:rFonts w:ascii="Arial" w:eastAsia="Arial" w:hAnsi="Arial" w:cs="Arial"/>
          <w:color w:val="000000"/>
        </w:rPr>
        <w:t xml:space="preserve">-Peacock (1919) also lists the following as eating the pulp and thus </w:t>
      </w:r>
      <w:r w:rsidR="00695630">
        <w:rPr>
          <w:rFonts w:ascii="Arial" w:eastAsia="Arial" w:hAnsi="Arial" w:cs="Arial"/>
          <w:color w:val="000000"/>
        </w:rPr>
        <w:t xml:space="preserve">potentially some of the larger species </w:t>
      </w:r>
      <w:r w:rsidR="002440F5" w:rsidRPr="00566650">
        <w:rPr>
          <w:rFonts w:ascii="Arial" w:eastAsia="Arial" w:hAnsi="Arial" w:cs="Arial"/>
          <w:color w:val="000000"/>
        </w:rPr>
        <w:t>would</w:t>
      </w:r>
      <w:r w:rsidRPr="00566650">
        <w:rPr>
          <w:rFonts w:ascii="Arial" w:eastAsia="Arial" w:hAnsi="Arial" w:cs="Arial"/>
          <w:color w:val="000000"/>
        </w:rPr>
        <w:t xml:space="preserve"> </w:t>
      </w:r>
      <w:r w:rsidR="00695630">
        <w:rPr>
          <w:rFonts w:ascii="Arial" w:eastAsia="Arial" w:hAnsi="Arial" w:cs="Arial"/>
          <w:color w:val="000000"/>
        </w:rPr>
        <w:t xml:space="preserve">also </w:t>
      </w:r>
      <w:r w:rsidRPr="00566650">
        <w:rPr>
          <w:rFonts w:ascii="Arial" w:eastAsia="Arial" w:hAnsi="Arial" w:cs="Arial"/>
          <w:color w:val="000000"/>
        </w:rPr>
        <w:t>dispers</w:t>
      </w:r>
      <w:r w:rsidR="002440F5" w:rsidRPr="00566650">
        <w:rPr>
          <w:rFonts w:ascii="Arial" w:eastAsia="Arial" w:hAnsi="Arial" w:cs="Arial"/>
          <w:color w:val="000000"/>
        </w:rPr>
        <w:t>e</w:t>
      </w:r>
      <w:r w:rsidRPr="00566650">
        <w:rPr>
          <w:rFonts w:ascii="Arial" w:eastAsia="Arial" w:hAnsi="Arial" w:cs="Arial"/>
          <w:color w:val="000000"/>
        </w:rPr>
        <w:t xml:space="preserve"> the seeds: goldfinch</w:t>
      </w:r>
      <w:r w:rsidRPr="00566650">
        <w:rPr>
          <w:rFonts w:ascii="Times" w:eastAsia="Times" w:hAnsi="Times" w:cs="Times"/>
          <w:color w:val="000000"/>
        </w:rPr>
        <w:t xml:space="preserve"> </w:t>
      </w:r>
      <w:r w:rsidRPr="00566650">
        <w:rPr>
          <w:rFonts w:ascii="Arial" w:eastAsia="Arial" w:hAnsi="Arial" w:cs="Arial"/>
          <w:i/>
          <w:color w:val="000000"/>
        </w:rPr>
        <w:t xml:space="preserve">Carduelis </w:t>
      </w:r>
      <w:proofErr w:type="spellStart"/>
      <w:r w:rsidRPr="00566650">
        <w:rPr>
          <w:rFonts w:ascii="Arial" w:eastAsia="Arial" w:hAnsi="Arial" w:cs="Arial"/>
          <w:i/>
          <w:color w:val="000000"/>
        </w:rPr>
        <w:t>carduelis</w:t>
      </w:r>
      <w:proofErr w:type="spellEnd"/>
      <w:r w:rsidRPr="00566650">
        <w:rPr>
          <w:rFonts w:ascii="Arial" w:eastAsia="Arial" w:hAnsi="Arial" w:cs="Arial"/>
          <w:color w:val="000000"/>
        </w:rPr>
        <w:t xml:space="preserve"> (L.),</w:t>
      </w:r>
      <w:r w:rsidRPr="00566650">
        <w:rPr>
          <w:rFonts w:ascii="Times" w:eastAsia="Times" w:hAnsi="Times" w:cs="Times"/>
          <w:color w:val="000000"/>
        </w:rPr>
        <w:t xml:space="preserve"> </w:t>
      </w:r>
      <w:r w:rsidRPr="00566650">
        <w:rPr>
          <w:rFonts w:ascii="Arial" w:eastAsia="Arial" w:hAnsi="Arial" w:cs="Arial"/>
          <w:color w:val="000000"/>
        </w:rPr>
        <w:t>black grouse</w:t>
      </w:r>
      <w:r w:rsidRPr="00566650">
        <w:rPr>
          <w:rFonts w:ascii="Times" w:eastAsia="Times" w:hAnsi="Times" w:cs="Times"/>
          <w:color w:val="000000"/>
        </w:rPr>
        <w:t xml:space="preserve"> </w:t>
      </w:r>
      <w:proofErr w:type="spellStart"/>
      <w:r w:rsidRPr="00566650">
        <w:rPr>
          <w:rFonts w:ascii="Arial" w:eastAsia="Arial" w:hAnsi="Arial" w:cs="Arial"/>
          <w:i/>
          <w:color w:val="000000"/>
        </w:rPr>
        <w:t>Lyrurus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tetrix</w:t>
      </w:r>
      <w:proofErr w:type="spellEnd"/>
      <w:r w:rsidRPr="00566650">
        <w:rPr>
          <w:rFonts w:ascii="Arial" w:eastAsia="Arial" w:hAnsi="Arial" w:cs="Arial"/>
          <w:color w:val="000000"/>
        </w:rPr>
        <w:t xml:space="preserve"> L., pheasant </w:t>
      </w:r>
      <w:proofErr w:type="spellStart"/>
      <w:r w:rsidRPr="00566650">
        <w:rPr>
          <w:rFonts w:ascii="Arial" w:eastAsia="Arial" w:hAnsi="Arial" w:cs="Arial"/>
          <w:i/>
          <w:color w:val="000000"/>
        </w:rPr>
        <w:t>Phasianus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colchicus</w:t>
      </w:r>
      <w:proofErr w:type="spellEnd"/>
      <w:r w:rsidRPr="00566650">
        <w:rPr>
          <w:rFonts w:ascii="Arial" w:eastAsia="Arial" w:hAnsi="Arial" w:cs="Arial"/>
          <w:color w:val="000000"/>
        </w:rPr>
        <w:t xml:space="preserve"> L., mistle-thrush</w:t>
      </w:r>
      <w:r w:rsidRPr="00566650">
        <w:rPr>
          <w:rFonts w:ascii="Times" w:eastAsia="Times" w:hAnsi="Times" w:cs="Times"/>
          <w:color w:val="000000"/>
        </w:rPr>
        <w:t xml:space="preserve"> </w:t>
      </w:r>
      <w:r w:rsidRPr="00566650">
        <w:rPr>
          <w:rFonts w:ascii="Arial" w:eastAsia="Arial" w:hAnsi="Arial" w:cs="Arial"/>
          <w:i/>
          <w:color w:val="000000"/>
        </w:rPr>
        <w:t xml:space="preserve">Turdus </w:t>
      </w:r>
      <w:proofErr w:type="spellStart"/>
      <w:r w:rsidRPr="00566650">
        <w:rPr>
          <w:rFonts w:ascii="Arial" w:eastAsia="Arial" w:hAnsi="Arial" w:cs="Arial"/>
          <w:i/>
          <w:color w:val="000000"/>
        </w:rPr>
        <w:t>viscivorus</w:t>
      </w:r>
      <w:proofErr w:type="spellEnd"/>
      <w:r w:rsidRPr="00566650">
        <w:rPr>
          <w:rFonts w:ascii="Arial" w:eastAsia="Arial" w:hAnsi="Arial" w:cs="Arial"/>
          <w:color w:val="000000"/>
        </w:rPr>
        <w:t xml:space="preserve"> L., long-tailed tit </w:t>
      </w:r>
      <w:proofErr w:type="spellStart"/>
      <w:r w:rsidRPr="00566650">
        <w:rPr>
          <w:rFonts w:ascii="Arial" w:eastAsia="Arial" w:hAnsi="Arial" w:cs="Arial"/>
          <w:i/>
          <w:color w:val="000000"/>
        </w:rPr>
        <w:t>Aegithalos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caudatus</w:t>
      </w:r>
      <w:proofErr w:type="spellEnd"/>
      <w:r w:rsidRPr="00566650">
        <w:rPr>
          <w:rFonts w:ascii="Arial" w:eastAsia="Arial" w:hAnsi="Arial" w:cs="Arial"/>
          <w:color w:val="000000"/>
        </w:rPr>
        <w:t xml:space="preserve"> (L.), marsh tit </w:t>
      </w:r>
      <w:proofErr w:type="spellStart"/>
      <w:r w:rsidRPr="00566650">
        <w:rPr>
          <w:rFonts w:ascii="Arial" w:eastAsia="Arial" w:hAnsi="Arial" w:cs="Arial"/>
          <w:i/>
          <w:color w:val="000000"/>
        </w:rPr>
        <w:t>Poecile</w:t>
      </w:r>
      <w:proofErr w:type="spellEnd"/>
      <w:r w:rsidRPr="00566650">
        <w:rPr>
          <w:rFonts w:ascii="Arial" w:eastAsia="Arial" w:hAnsi="Arial" w:cs="Arial"/>
          <w:i/>
          <w:color w:val="000000"/>
        </w:rPr>
        <w:t xml:space="preserve"> palustris</w:t>
      </w:r>
      <w:r w:rsidRPr="00566650">
        <w:rPr>
          <w:rFonts w:ascii="Arial" w:eastAsia="Arial" w:hAnsi="Arial" w:cs="Arial"/>
          <w:color w:val="000000"/>
        </w:rPr>
        <w:t xml:space="preserve"> (L.), waxwing</w:t>
      </w:r>
      <w:r w:rsidRPr="00566650">
        <w:rPr>
          <w:rFonts w:ascii="Times" w:eastAsia="Times" w:hAnsi="Times" w:cs="Times"/>
          <w:color w:val="000000"/>
        </w:rPr>
        <w:t xml:space="preserve"> </w:t>
      </w:r>
      <w:proofErr w:type="spellStart"/>
      <w:r w:rsidRPr="00566650">
        <w:rPr>
          <w:rFonts w:ascii="Arial" w:eastAsia="Arial" w:hAnsi="Arial" w:cs="Arial"/>
          <w:i/>
          <w:color w:val="000000"/>
        </w:rPr>
        <w:t>Bombycilla</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garrulus</w:t>
      </w:r>
      <w:proofErr w:type="spellEnd"/>
      <w:r w:rsidRPr="00566650">
        <w:rPr>
          <w:rFonts w:ascii="Arial" w:eastAsia="Arial" w:hAnsi="Arial" w:cs="Arial"/>
          <w:color w:val="000000"/>
        </w:rPr>
        <w:t xml:space="preserve"> (L.), and in deep snow conditions stock dove </w:t>
      </w:r>
      <w:r w:rsidRPr="00566650">
        <w:rPr>
          <w:rFonts w:ascii="Arial" w:eastAsia="Arial" w:hAnsi="Arial" w:cs="Arial"/>
          <w:i/>
          <w:color w:val="000000"/>
        </w:rPr>
        <w:t xml:space="preserve">Columba </w:t>
      </w:r>
      <w:proofErr w:type="spellStart"/>
      <w:r w:rsidRPr="00566650">
        <w:rPr>
          <w:rFonts w:ascii="Arial" w:eastAsia="Arial" w:hAnsi="Arial" w:cs="Arial"/>
          <w:i/>
          <w:color w:val="000000"/>
        </w:rPr>
        <w:t>oenas</w:t>
      </w:r>
      <w:proofErr w:type="spellEnd"/>
      <w:r w:rsidRPr="00566650">
        <w:rPr>
          <w:rFonts w:ascii="Arial" w:eastAsia="Arial" w:hAnsi="Arial" w:cs="Arial"/>
          <w:color w:val="000000"/>
        </w:rPr>
        <w:t xml:space="preserve"> L., red grouse</w:t>
      </w:r>
      <w:r w:rsidRPr="00566650">
        <w:rPr>
          <w:rFonts w:ascii="Times" w:eastAsia="Times" w:hAnsi="Times" w:cs="Times"/>
          <w:color w:val="000000"/>
        </w:rPr>
        <w:t xml:space="preserve"> </w:t>
      </w:r>
      <w:r w:rsidRPr="00566650">
        <w:rPr>
          <w:rFonts w:ascii="Arial" w:eastAsia="Arial" w:hAnsi="Arial" w:cs="Arial"/>
          <w:i/>
          <w:color w:val="000000"/>
        </w:rPr>
        <w:t xml:space="preserve">Lagopus </w:t>
      </w:r>
      <w:proofErr w:type="spellStart"/>
      <w:r w:rsidRPr="00566650">
        <w:rPr>
          <w:rFonts w:ascii="Arial" w:eastAsia="Arial" w:hAnsi="Arial" w:cs="Arial"/>
          <w:i/>
          <w:color w:val="000000"/>
        </w:rPr>
        <w:t>lagopus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scotica</w:t>
      </w:r>
      <w:proofErr w:type="spellEnd"/>
      <w:r w:rsidRPr="00566650">
        <w:rPr>
          <w:rFonts w:ascii="Arial" w:eastAsia="Arial" w:hAnsi="Arial" w:cs="Arial"/>
          <w:color w:val="000000"/>
        </w:rPr>
        <w:t xml:space="preserve"> (Latham), grey (‘common’) partridge </w:t>
      </w:r>
      <w:r w:rsidRPr="00566650">
        <w:rPr>
          <w:rFonts w:ascii="Arial" w:eastAsia="Arial" w:hAnsi="Arial" w:cs="Arial"/>
          <w:i/>
          <w:color w:val="000000"/>
        </w:rPr>
        <w:t xml:space="preserve">Perdix </w:t>
      </w:r>
      <w:proofErr w:type="spellStart"/>
      <w:r w:rsidRPr="00566650">
        <w:rPr>
          <w:rFonts w:ascii="Arial" w:eastAsia="Arial" w:hAnsi="Arial" w:cs="Arial"/>
          <w:i/>
          <w:color w:val="000000"/>
        </w:rPr>
        <w:t>perdix</w:t>
      </w:r>
      <w:proofErr w:type="spellEnd"/>
      <w:r w:rsidRPr="00566650">
        <w:rPr>
          <w:rFonts w:ascii="Arial" w:eastAsia="Arial" w:hAnsi="Arial" w:cs="Arial"/>
          <w:color w:val="000000"/>
        </w:rPr>
        <w:t xml:space="preserve"> (L.) and red-legged partridge</w:t>
      </w:r>
      <w:r w:rsidRPr="00566650">
        <w:rPr>
          <w:rFonts w:ascii="Times" w:eastAsia="Times" w:hAnsi="Times" w:cs="Times"/>
          <w:color w:val="000000"/>
        </w:rPr>
        <w:t xml:space="preserve"> </w:t>
      </w:r>
      <w:proofErr w:type="spellStart"/>
      <w:r w:rsidRPr="00566650">
        <w:rPr>
          <w:rFonts w:ascii="Arial" w:eastAsia="Arial" w:hAnsi="Arial" w:cs="Arial"/>
          <w:i/>
          <w:color w:val="000000"/>
        </w:rPr>
        <w:t>Alectoris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rufa</w:t>
      </w:r>
      <w:proofErr w:type="spellEnd"/>
      <w:r w:rsidRPr="00566650">
        <w:rPr>
          <w:rFonts w:ascii="Arial" w:eastAsia="Arial" w:hAnsi="Arial" w:cs="Arial"/>
          <w:color w:val="000000"/>
        </w:rPr>
        <w:t xml:space="preserve"> (L.). </w:t>
      </w:r>
    </w:p>
    <w:p w14:paraId="34F962A3" w14:textId="19B5A074"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In Poland, fruits of h</w:t>
      </w:r>
      <w:r w:rsidR="0062305B" w:rsidRPr="00566650">
        <w:rPr>
          <w:rFonts w:ascii="Arial" w:eastAsia="Arial" w:hAnsi="Arial" w:cs="Arial"/>
          <w:color w:val="000000"/>
        </w:rPr>
        <w:t>a</w:t>
      </w:r>
      <w:r w:rsidRPr="00566650">
        <w:rPr>
          <w:rFonts w:ascii="Arial" w:eastAsia="Arial" w:hAnsi="Arial" w:cs="Arial"/>
          <w:color w:val="000000"/>
        </w:rPr>
        <w:t xml:space="preserve">wthorns are eaten by many bird species from the genus </w:t>
      </w:r>
      <w:r w:rsidRPr="004B05D9">
        <w:rPr>
          <w:rFonts w:ascii="Arial" w:eastAsia="Arial" w:hAnsi="Arial" w:cs="Arial"/>
          <w:i/>
          <w:iCs/>
          <w:color w:val="000000"/>
        </w:rPr>
        <w:t>Turdus</w:t>
      </w:r>
      <w:r w:rsidRPr="004B1EE9">
        <w:rPr>
          <w:rFonts w:ascii="Arial" w:eastAsia="Arial" w:hAnsi="Arial" w:cs="Arial"/>
          <w:color w:val="000000"/>
        </w:rPr>
        <w:t xml:space="preserve"> such as redwi</w:t>
      </w:r>
      <w:r w:rsidRPr="00566650">
        <w:rPr>
          <w:rFonts w:ascii="Arial" w:eastAsia="Arial" w:hAnsi="Arial" w:cs="Arial"/>
          <w:color w:val="000000"/>
        </w:rPr>
        <w:t>ng</w:t>
      </w:r>
      <w:r w:rsidRPr="00566650">
        <w:rPr>
          <w:rFonts w:ascii="Arial" w:eastAsia="Arial" w:hAnsi="Arial" w:cs="Arial"/>
        </w:rPr>
        <w:t xml:space="preserve">, song thrush, fieldfare, ring ouzel </w:t>
      </w:r>
      <w:r w:rsidRPr="00566650">
        <w:rPr>
          <w:rFonts w:ascii="Arial" w:eastAsia="Arial" w:hAnsi="Arial" w:cs="Arial"/>
          <w:i/>
        </w:rPr>
        <w:t xml:space="preserve">T. </w:t>
      </w:r>
      <w:proofErr w:type="spellStart"/>
      <w:r w:rsidRPr="00566650">
        <w:rPr>
          <w:rFonts w:ascii="Arial" w:eastAsia="Arial" w:hAnsi="Arial" w:cs="Arial"/>
          <w:i/>
        </w:rPr>
        <w:t>torquatus</w:t>
      </w:r>
      <w:proofErr w:type="spellEnd"/>
      <w:r w:rsidR="002440F5" w:rsidRPr="00566650">
        <w:rPr>
          <w:rFonts w:ascii="Arial" w:eastAsia="Arial" w:hAnsi="Arial" w:cs="Arial"/>
          <w:iCs/>
        </w:rPr>
        <w:t xml:space="preserve"> L.</w:t>
      </w:r>
      <w:r w:rsidR="0062305B" w:rsidRPr="00566650">
        <w:rPr>
          <w:rFonts w:ascii="Arial" w:eastAsia="Arial" w:hAnsi="Arial" w:cs="Arial"/>
          <w:iCs/>
        </w:rPr>
        <w:t xml:space="preserve">, </w:t>
      </w:r>
      <w:r w:rsidRPr="00566650">
        <w:rPr>
          <w:rFonts w:ascii="Arial" w:eastAsia="Arial" w:hAnsi="Arial" w:cs="Arial"/>
        </w:rPr>
        <w:t xml:space="preserve">mistle thrush </w:t>
      </w:r>
      <w:r w:rsidR="0062305B" w:rsidRPr="00566650">
        <w:rPr>
          <w:rFonts w:ascii="Arial" w:eastAsia="Arial" w:hAnsi="Arial" w:cs="Arial"/>
        </w:rPr>
        <w:t>and particularly the blackbird</w:t>
      </w:r>
      <w:r w:rsidRPr="00566650">
        <w:rPr>
          <w:rFonts w:ascii="Arial" w:eastAsia="Arial" w:hAnsi="Arial" w:cs="Arial"/>
          <w:color w:val="000000"/>
        </w:rPr>
        <w:t xml:space="preserve"> (</w:t>
      </w:r>
      <w:proofErr w:type="spellStart"/>
      <w:r w:rsidRPr="00566650">
        <w:rPr>
          <w:rFonts w:ascii="Arial" w:eastAsia="Arial" w:hAnsi="Arial" w:cs="Arial"/>
          <w:color w:val="000000"/>
        </w:rPr>
        <w:t>Wojtatowicz</w:t>
      </w:r>
      <w:proofErr w:type="spellEnd"/>
      <w:r w:rsidRPr="00566650">
        <w:rPr>
          <w:rFonts w:ascii="Arial" w:eastAsia="Arial" w:hAnsi="Arial" w:cs="Arial"/>
          <w:color w:val="000000"/>
        </w:rPr>
        <w:t xml:space="preserve"> &amp; </w:t>
      </w:r>
      <w:proofErr w:type="spellStart"/>
      <w:r w:rsidRPr="00566650">
        <w:rPr>
          <w:rFonts w:ascii="Arial" w:eastAsia="Arial" w:hAnsi="Arial" w:cs="Arial"/>
          <w:color w:val="000000"/>
        </w:rPr>
        <w:t>Pietrzykowska</w:t>
      </w:r>
      <w:proofErr w:type="spellEnd"/>
      <w:r w:rsidR="00453D2C">
        <w:rPr>
          <w:rFonts w:ascii="Arial" w:eastAsia="Arial" w:hAnsi="Arial" w:cs="Arial"/>
          <w:color w:val="000000"/>
        </w:rPr>
        <w:t>,</w:t>
      </w:r>
      <w:r w:rsidRPr="00566650">
        <w:rPr>
          <w:rFonts w:ascii="Arial" w:eastAsia="Arial" w:hAnsi="Arial" w:cs="Arial"/>
          <w:color w:val="000000"/>
        </w:rPr>
        <w:t xml:space="preserve"> 2018).</w:t>
      </w:r>
      <w:r w:rsidRPr="00566650">
        <w:rPr>
          <w:rFonts w:ascii="Arial" w:eastAsia="Arial" w:hAnsi="Arial" w:cs="Arial"/>
        </w:rPr>
        <w:t xml:space="preserve"> </w:t>
      </w:r>
      <w:r w:rsidR="0062305B" w:rsidRPr="00566650">
        <w:rPr>
          <w:rFonts w:ascii="Arial" w:eastAsia="Arial" w:hAnsi="Arial" w:cs="Arial"/>
        </w:rPr>
        <w:t>The</w:t>
      </w:r>
      <w:r w:rsidRPr="00566650">
        <w:rPr>
          <w:rFonts w:ascii="Arial" w:eastAsia="Arial" w:hAnsi="Arial" w:cs="Arial"/>
        </w:rPr>
        <w:t xml:space="preserve"> European robin </w:t>
      </w:r>
      <w:r w:rsidRPr="00566650">
        <w:rPr>
          <w:rFonts w:ascii="Arial" w:eastAsia="Arial" w:hAnsi="Arial" w:cs="Arial"/>
          <w:i/>
          <w:iCs/>
        </w:rPr>
        <w:lastRenderedPageBreak/>
        <w:t xml:space="preserve">Erithacus </w:t>
      </w:r>
      <w:proofErr w:type="spellStart"/>
      <w:r w:rsidRPr="00566650">
        <w:rPr>
          <w:rFonts w:ascii="Arial" w:eastAsia="Arial" w:hAnsi="Arial" w:cs="Arial"/>
          <w:i/>
          <w:iCs/>
        </w:rPr>
        <w:t>rubecula</w:t>
      </w:r>
      <w:proofErr w:type="spellEnd"/>
      <w:r w:rsidRPr="00566650">
        <w:rPr>
          <w:rFonts w:ascii="Arial" w:eastAsia="Arial" w:hAnsi="Arial" w:cs="Arial"/>
        </w:rPr>
        <w:t xml:space="preserve"> </w:t>
      </w:r>
      <w:r w:rsidR="0062305B" w:rsidRPr="00566650">
        <w:rPr>
          <w:rFonts w:ascii="Arial" w:eastAsia="Arial" w:hAnsi="Arial" w:cs="Arial"/>
        </w:rPr>
        <w:t xml:space="preserve">L. </w:t>
      </w:r>
      <w:r w:rsidRPr="00566650">
        <w:rPr>
          <w:rFonts w:ascii="Arial" w:eastAsia="Arial" w:hAnsi="Arial" w:cs="Arial"/>
        </w:rPr>
        <w:t xml:space="preserve">and black redstart </w:t>
      </w:r>
      <w:proofErr w:type="spellStart"/>
      <w:r w:rsidRPr="00566650">
        <w:rPr>
          <w:rFonts w:ascii="Arial" w:eastAsia="Arial" w:hAnsi="Arial" w:cs="Arial"/>
          <w:i/>
          <w:iCs/>
        </w:rPr>
        <w:t>Phoenicurus</w:t>
      </w:r>
      <w:proofErr w:type="spellEnd"/>
      <w:r w:rsidRPr="00566650">
        <w:rPr>
          <w:rFonts w:ascii="Arial" w:eastAsia="Arial" w:hAnsi="Arial" w:cs="Arial"/>
          <w:i/>
          <w:iCs/>
        </w:rPr>
        <w:t xml:space="preserve"> </w:t>
      </w:r>
      <w:proofErr w:type="spellStart"/>
      <w:r w:rsidRPr="00566650">
        <w:rPr>
          <w:rFonts w:ascii="Arial" w:eastAsia="Arial" w:hAnsi="Arial" w:cs="Arial"/>
          <w:i/>
          <w:iCs/>
        </w:rPr>
        <w:t>ochruros</w:t>
      </w:r>
      <w:proofErr w:type="spellEnd"/>
      <w:r w:rsidRPr="00566650">
        <w:rPr>
          <w:rFonts w:ascii="Arial" w:eastAsia="Arial" w:hAnsi="Arial" w:cs="Arial"/>
        </w:rPr>
        <w:t xml:space="preserve"> </w:t>
      </w:r>
      <w:r w:rsidR="0062305B" w:rsidRPr="00566650">
        <w:rPr>
          <w:rFonts w:ascii="Arial" w:eastAsia="Arial" w:hAnsi="Arial" w:cs="Arial"/>
        </w:rPr>
        <w:t xml:space="preserve">(S. G. </w:t>
      </w:r>
      <w:proofErr w:type="spellStart"/>
      <w:r w:rsidR="0062305B" w:rsidRPr="00566650">
        <w:rPr>
          <w:rFonts w:ascii="Arial" w:eastAsia="Arial" w:hAnsi="Arial" w:cs="Arial"/>
        </w:rPr>
        <w:t>Gmelin</w:t>
      </w:r>
      <w:proofErr w:type="spellEnd"/>
      <w:r w:rsidR="0062305B" w:rsidRPr="00566650">
        <w:rPr>
          <w:rFonts w:ascii="Arial" w:eastAsia="Arial" w:hAnsi="Arial" w:cs="Arial"/>
        </w:rPr>
        <w:t xml:space="preserve">) </w:t>
      </w:r>
      <w:r w:rsidRPr="00566650">
        <w:rPr>
          <w:rFonts w:ascii="Arial" w:eastAsia="Arial" w:hAnsi="Arial" w:cs="Arial"/>
        </w:rPr>
        <w:t>ha</w:t>
      </w:r>
      <w:r w:rsidR="0062305B" w:rsidRPr="00566650">
        <w:rPr>
          <w:rFonts w:ascii="Arial" w:eastAsia="Arial" w:hAnsi="Arial" w:cs="Arial"/>
        </w:rPr>
        <w:t>ve</w:t>
      </w:r>
      <w:r w:rsidRPr="00566650">
        <w:rPr>
          <w:rFonts w:ascii="Arial" w:eastAsia="Arial" w:hAnsi="Arial" w:cs="Arial"/>
        </w:rPr>
        <w:t xml:space="preserve"> also been </w:t>
      </w:r>
      <w:r w:rsidR="0062305B" w:rsidRPr="00566650">
        <w:rPr>
          <w:rFonts w:ascii="Arial" w:eastAsia="Arial" w:hAnsi="Arial" w:cs="Arial"/>
        </w:rPr>
        <w:t>seen feeding on</w:t>
      </w:r>
      <w:r w:rsidRPr="00566650">
        <w:rPr>
          <w:rFonts w:ascii="Arial" w:eastAsia="Arial" w:hAnsi="Arial" w:cs="Arial"/>
        </w:rPr>
        <w:t xml:space="preserve"> </w:t>
      </w:r>
      <w:r w:rsidRPr="00566650">
        <w:rPr>
          <w:rFonts w:ascii="Arial" w:eastAsia="Arial" w:hAnsi="Arial" w:cs="Arial"/>
          <w:i/>
          <w:iCs/>
        </w:rPr>
        <w:t>Crataegus</w:t>
      </w:r>
      <w:r w:rsidRPr="00566650">
        <w:rPr>
          <w:rFonts w:ascii="Arial" w:eastAsia="Arial" w:hAnsi="Arial" w:cs="Arial"/>
        </w:rPr>
        <w:t xml:space="preserve"> species (</w:t>
      </w:r>
      <w:proofErr w:type="spellStart"/>
      <w:r w:rsidRPr="00566650">
        <w:rPr>
          <w:rFonts w:ascii="Arial" w:eastAsia="Arial" w:hAnsi="Arial" w:cs="Arial"/>
        </w:rPr>
        <w:t>Wojtatowicz</w:t>
      </w:r>
      <w:proofErr w:type="spellEnd"/>
      <w:r w:rsidRPr="00566650">
        <w:rPr>
          <w:rFonts w:ascii="Arial" w:eastAsia="Arial" w:hAnsi="Arial" w:cs="Arial"/>
        </w:rPr>
        <w:t xml:space="preserve"> &amp; </w:t>
      </w:r>
      <w:proofErr w:type="spellStart"/>
      <w:r w:rsidRPr="00566650">
        <w:rPr>
          <w:rFonts w:ascii="Arial" w:eastAsia="Arial" w:hAnsi="Arial" w:cs="Arial"/>
        </w:rPr>
        <w:t>Pietrzykowska</w:t>
      </w:r>
      <w:proofErr w:type="spellEnd"/>
      <w:r w:rsidR="00453D2C">
        <w:rPr>
          <w:rFonts w:ascii="Arial" w:eastAsia="Arial" w:hAnsi="Arial" w:cs="Arial"/>
        </w:rPr>
        <w:t>,</w:t>
      </w:r>
      <w:r w:rsidRPr="00566650">
        <w:rPr>
          <w:rFonts w:ascii="Arial" w:eastAsia="Arial" w:hAnsi="Arial" w:cs="Arial"/>
        </w:rPr>
        <w:t xml:space="preserve"> 2018). </w:t>
      </w:r>
      <w:r w:rsidRPr="00566650">
        <w:rPr>
          <w:rFonts w:ascii="Arial" w:eastAsia="Arial" w:hAnsi="Arial" w:cs="Arial"/>
          <w:color w:val="000000"/>
        </w:rPr>
        <w:t>In the Polish Carpathians, the fruit</w:t>
      </w:r>
      <w:r w:rsidR="00230343">
        <w:rPr>
          <w:rFonts w:ascii="Arial" w:eastAsia="Arial" w:hAnsi="Arial" w:cs="Arial"/>
          <w:color w:val="000000"/>
        </w:rPr>
        <w:t xml:space="preserve"> flesh</w:t>
      </w:r>
      <w:r w:rsidRPr="00566650">
        <w:rPr>
          <w:rFonts w:ascii="Arial" w:eastAsia="Arial" w:hAnsi="Arial" w:cs="Arial"/>
          <w:color w:val="000000"/>
        </w:rPr>
        <w:t xml:space="preserve"> of </w:t>
      </w:r>
      <w:r w:rsidRPr="00566650">
        <w:rPr>
          <w:rFonts w:ascii="Arial" w:eastAsia="Arial" w:hAnsi="Arial" w:cs="Arial"/>
          <w:i/>
          <w:color w:val="000000"/>
        </w:rPr>
        <w:t>Crataegus</w:t>
      </w:r>
      <w:r w:rsidRPr="00566650">
        <w:rPr>
          <w:rFonts w:ascii="Arial" w:eastAsia="Arial" w:hAnsi="Arial" w:cs="Arial"/>
          <w:color w:val="000000"/>
        </w:rPr>
        <w:t xml:space="preserve"> species including </w:t>
      </w:r>
      <w:r w:rsidRPr="00566650">
        <w:rPr>
          <w:rFonts w:ascii="Arial" w:eastAsia="Arial" w:hAnsi="Arial" w:cs="Arial"/>
          <w:i/>
          <w:color w:val="000000"/>
        </w:rPr>
        <w:t>C. laevigata</w:t>
      </w:r>
      <w:r w:rsidRPr="00566650">
        <w:rPr>
          <w:rFonts w:ascii="Arial" w:eastAsia="Arial" w:hAnsi="Arial" w:cs="Arial"/>
          <w:color w:val="000000"/>
        </w:rPr>
        <w:t xml:space="preserve"> are eaten by many bird species including redpoll </w:t>
      </w:r>
      <w:r w:rsidRPr="00566650">
        <w:rPr>
          <w:rFonts w:ascii="Arial" w:eastAsia="Arial" w:hAnsi="Arial" w:cs="Arial"/>
          <w:i/>
          <w:color w:val="000000"/>
        </w:rPr>
        <w:t>Carduelis flammea</w:t>
      </w:r>
      <w:r w:rsidRPr="00566650">
        <w:rPr>
          <w:rFonts w:ascii="Arial" w:eastAsia="Arial" w:hAnsi="Arial" w:cs="Arial"/>
          <w:color w:val="000000"/>
        </w:rPr>
        <w:t xml:space="preserve"> (L.), greenfinch </w:t>
      </w:r>
      <w:r w:rsidRPr="00566650">
        <w:rPr>
          <w:rFonts w:ascii="Arial" w:eastAsia="Arial" w:hAnsi="Arial" w:cs="Arial"/>
          <w:i/>
          <w:color w:val="000000"/>
        </w:rPr>
        <w:t xml:space="preserve">Chloris </w:t>
      </w:r>
      <w:proofErr w:type="spellStart"/>
      <w:r w:rsidRPr="00566650">
        <w:rPr>
          <w:rFonts w:ascii="Arial" w:eastAsia="Arial" w:hAnsi="Arial" w:cs="Arial"/>
          <w:i/>
          <w:color w:val="000000"/>
        </w:rPr>
        <w:t>chloris</w:t>
      </w:r>
      <w:proofErr w:type="spellEnd"/>
      <w:r w:rsidRPr="00566650">
        <w:rPr>
          <w:rFonts w:ascii="Arial" w:eastAsia="Arial" w:hAnsi="Arial" w:cs="Arial"/>
          <w:color w:val="000000"/>
        </w:rPr>
        <w:t xml:space="preserve"> (L.), rook </w:t>
      </w:r>
      <w:r w:rsidRPr="00566650">
        <w:rPr>
          <w:rFonts w:ascii="Arial" w:eastAsia="Arial" w:hAnsi="Arial" w:cs="Arial"/>
          <w:i/>
          <w:color w:val="000000"/>
        </w:rPr>
        <w:t>Corvus frugilegus</w:t>
      </w:r>
      <w:r w:rsidRPr="00566650">
        <w:rPr>
          <w:rFonts w:ascii="Arial" w:eastAsia="Arial" w:hAnsi="Arial" w:cs="Arial"/>
          <w:color w:val="000000"/>
        </w:rPr>
        <w:t xml:space="preserve"> L., hazel grouse </w:t>
      </w:r>
      <w:proofErr w:type="spellStart"/>
      <w:r w:rsidRPr="00566650">
        <w:rPr>
          <w:rFonts w:ascii="Arial" w:eastAsia="Arial" w:hAnsi="Arial" w:cs="Arial"/>
          <w:i/>
          <w:color w:val="000000"/>
        </w:rPr>
        <w:t>Tetrastes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bonasia</w:t>
      </w:r>
      <w:proofErr w:type="spellEnd"/>
      <w:r w:rsidRPr="00566650">
        <w:rPr>
          <w:rFonts w:ascii="Arial" w:eastAsia="Arial" w:hAnsi="Arial" w:cs="Arial"/>
          <w:color w:val="000000"/>
        </w:rPr>
        <w:t xml:space="preserve"> (L.), blackcap </w:t>
      </w:r>
      <w:r w:rsidRPr="00566650">
        <w:rPr>
          <w:rFonts w:ascii="Arial" w:eastAsia="Arial" w:hAnsi="Arial" w:cs="Arial"/>
          <w:i/>
          <w:color w:val="000000"/>
        </w:rPr>
        <w:t>Sylvia atricapilla</w:t>
      </w:r>
      <w:r w:rsidRPr="00566650">
        <w:rPr>
          <w:rFonts w:ascii="Arial" w:eastAsia="Arial" w:hAnsi="Arial" w:cs="Arial"/>
          <w:color w:val="000000"/>
        </w:rPr>
        <w:t xml:space="preserve"> (L.), crested tit </w:t>
      </w:r>
      <w:proofErr w:type="spellStart"/>
      <w:r w:rsidRPr="00566650">
        <w:rPr>
          <w:rFonts w:ascii="Arial" w:eastAsia="Arial" w:hAnsi="Arial" w:cs="Arial"/>
          <w:i/>
          <w:color w:val="000000"/>
        </w:rPr>
        <w:t>Lophophanes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cristatus</w:t>
      </w:r>
      <w:proofErr w:type="spellEnd"/>
      <w:r w:rsidRPr="00566650">
        <w:rPr>
          <w:rFonts w:ascii="Arial" w:eastAsia="Arial" w:hAnsi="Arial" w:cs="Arial"/>
          <w:color w:val="000000"/>
        </w:rPr>
        <w:t xml:space="preserve"> (L.), blue tit </w:t>
      </w:r>
      <w:proofErr w:type="spellStart"/>
      <w:r w:rsidRPr="00566650">
        <w:rPr>
          <w:rFonts w:ascii="Arial" w:eastAsia="Arial" w:hAnsi="Arial" w:cs="Arial"/>
          <w:i/>
          <w:color w:val="000000"/>
        </w:rPr>
        <w:t>Cyanistes</w:t>
      </w:r>
      <w:proofErr w:type="spellEnd"/>
      <w:r w:rsidRPr="00566650">
        <w:rPr>
          <w:rFonts w:ascii="Arial" w:eastAsia="Arial" w:hAnsi="Arial" w:cs="Arial"/>
          <w:i/>
          <w:color w:val="000000"/>
        </w:rPr>
        <w:t xml:space="preserve"> caeruleus</w:t>
      </w:r>
      <w:r w:rsidRPr="00566650">
        <w:rPr>
          <w:rFonts w:ascii="Arial" w:eastAsia="Arial" w:hAnsi="Arial" w:cs="Arial"/>
          <w:color w:val="000000"/>
        </w:rPr>
        <w:t xml:space="preserve"> (L.), marsh tit, golden oriole </w:t>
      </w:r>
      <w:proofErr w:type="spellStart"/>
      <w:r w:rsidRPr="00566650">
        <w:rPr>
          <w:rFonts w:ascii="Arial" w:eastAsia="Arial" w:hAnsi="Arial" w:cs="Arial"/>
          <w:i/>
          <w:color w:val="000000"/>
        </w:rPr>
        <w:t>Oriolus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oriolus</w:t>
      </w:r>
      <w:proofErr w:type="spellEnd"/>
      <w:r w:rsidRPr="00566650">
        <w:rPr>
          <w:rFonts w:ascii="Arial" w:eastAsia="Arial" w:hAnsi="Arial" w:cs="Arial"/>
          <w:color w:val="000000"/>
        </w:rPr>
        <w:t xml:space="preserve"> (L.), wood</w:t>
      </w:r>
      <w:r w:rsidR="00230343">
        <w:rPr>
          <w:rFonts w:ascii="Arial" w:eastAsia="Arial" w:hAnsi="Arial" w:cs="Arial"/>
          <w:color w:val="000000"/>
        </w:rPr>
        <w:t xml:space="preserve"> </w:t>
      </w:r>
      <w:r w:rsidRPr="00566650">
        <w:rPr>
          <w:rFonts w:ascii="Arial" w:eastAsia="Arial" w:hAnsi="Arial" w:cs="Arial"/>
          <w:color w:val="000000"/>
        </w:rPr>
        <w:t xml:space="preserve">pigeon and waxwing. Fruits are also periodically eaten by overwintering bramblings </w:t>
      </w:r>
      <w:r w:rsidRPr="00566650">
        <w:rPr>
          <w:rFonts w:ascii="Arial" w:eastAsia="Arial" w:hAnsi="Arial" w:cs="Arial"/>
          <w:i/>
          <w:color w:val="000000"/>
        </w:rPr>
        <w:t>Fringilla montifringilla</w:t>
      </w:r>
      <w:r w:rsidRPr="00566650">
        <w:rPr>
          <w:rFonts w:ascii="Arial" w:eastAsia="Arial" w:hAnsi="Arial" w:cs="Arial"/>
          <w:color w:val="000000"/>
        </w:rPr>
        <w:t xml:space="preserve"> L. (</w:t>
      </w:r>
      <w:proofErr w:type="spellStart"/>
      <w:r w:rsidRPr="00566650">
        <w:rPr>
          <w:rFonts w:ascii="Arial" w:eastAsia="Arial" w:hAnsi="Arial" w:cs="Arial"/>
          <w:color w:val="000000"/>
        </w:rPr>
        <w:t>Oklejewicz</w:t>
      </w:r>
      <w:proofErr w:type="spellEnd"/>
      <w:r w:rsidRPr="00566650">
        <w:rPr>
          <w:rFonts w:ascii="Arial" w:eastAsia="Arial" w:hAnsi="Arial" w:cs="Arial"/>
          <w:color w:val="000000"/>
        </w:rPr>
        <w:t xml:space="preserve"> et al., 2014). Hawthorn stones have been reported in droppings of crane, presumably the common crane </w:t>
      </w:r>
      <w:r w:rsidRPr="00566650">
        <w:rPr>
          <w:rFonts w:ascii="Arial" w:eastAsia="Arial" w:hAnsi="Arial" w:cs="Arial"/>
          <w:i/>
          <w:color w:val="000000"/>
        </w:rPr>
        <w:t xml:space="preserve">Grus </w:t>
      </w:r>
      <w:proofErr w:type="spellStart"/>
      <w:r w:rsidRPr="00566650">
        <w:rPr>
          <w:rFonts w:ascii="Arial" w:eastAsia="Arial" w:hAnsi="Arial" w:cs="Arial"/>
          <w:i/>
          <w:color w:val="000000"/>
        </w:rPr>
        <w:t>grus</w:t>
      </w:r>
      <w:proofErr w:type="spellEnd"/>
      <w:r w:rsidRPr="00566650">
        <w:rPr>
          <w:rFonts w:ascii="Arial" w:eastAsia="Arial" w:hAnsi="Arial" w:cs="Arial"/>
          <w:color w:val="000000"/>
        </w:rPr>
        <w:t xml:space="preserve"> (L.) by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and in the faeces of bears and ungulates (Christensen, 1992).</w:t>
      </w:r>
    </w:p>
    <w:p w14:paraId="54513BFD" w14:textId="1E6B9158"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Secondary spread of </w:t>
      </w:r>
      <w:r w:rsidRPr="00566650">
        <w:rPr>
          <w:rFonts w:ascii="Arial" w:eastAsia="Arial" w:hAnsi="Arial" w:cs="Arial"/>
          <w:i/>
          <w:color w:val="000000"/>
        </w:rPr>
        <w:t>C. laevigata</w:t>
      </w:r>
      <w:r w:rsidRPr="00566650">
        <w:rPr>
          <w:rFonts w:ascii="Arial" w:eastAsia="Arial" w:hAnsi="Arial" w:cs="Arial"/>
          <w:color w:val="000000"/>
        </w:rPr>
        <w:t xml:space="preserve"> and other </w:t>
      </w:r>
      <w:r w:rsidRPr="00566650">
        <w:rPr>
          <w:rFonts w:ascii="Arial" w:eastAsia="Arial" w:hAnsi="Arial" w:cs="Arial"/>
          <w:i/>
          <w:color w:val="000000"/>
        </w:rPr>
        <w:t>Crataegus</w:t>
      </w:r>
      <w:r w:rsidRPr="00566650">
        <w:rPr>
          <w:rFonts w:ascii="Arial" w:eastAsia="Arial" w:hAnsi="Arial" w:cs="Arial"/>
          <w:color w:val="000000"/>
        </w:rPr>
        <w:t xml:space="preserve"> species </w:t>
      </w:r>
      <w:r w:rsidR="002440F5" w:rsidRPr="00566650">
        <w:rPr>
          <w:rFonts w:ascii="Arial" w:eastAsia="Arial" w:hAnsi="Arial" w:cs="Arial"/>
          <w:color w:val="000000"/>
        </w:rPr>
        <w:t xml:space="preserve">by birds and animals </w:t>
      </w:r>
      <w:r w:rsidRPr="00566650">
        <w:rPr>
          <w:rFonts w:ascii="Arial" w:eastAsia="Arial" w:hAnsi="Arial" w:cs="Arial"/>
          <w:color w:val="000000"/>
        </w:rPr>
        <w:t xml:space="preserve">is also possible. </w:t>
      </w:r>
      <w:proofErr w:type="spellStart"/>
      <w:r w:rsidRPr="00566650">
        <w:rPr>
          <w:rFonts w:ascii="Arial" w:eastAsia="Arial" w:hAnsi="Arial" w:cs="Arial"/>
          <w:color w:val="000000"/>
        </w:rPr>
        <w:t>Woodruffe</w:t>
      </w:r>
      <w:proofErr w:type="spellEnd"/>
      <w:r w:rsidRPr="00566650">
        <w:rPr>
          <w:rFonts w:ascii="Arial" w:eastAsia="Arial" w:hAnsi="Arial" w:cs="Arial"/>
          <w:color w:val="000000"/>
        </w:rPr>
        <w:t xml:space="preserve">-Peacock (1919) reports a peregrine falcon </w:t>
      </w:r>
      <w:r w:rsidRPr="00566650">
        <w:rPr>
          <w:rFonts w:ascii="Arial" w:eastAsia="Arial" w:hAnsi="Arial" w:cs="Arial"/>
          <w:i/>
          <w:color w:val="000000"/>
        </w:rPr>
        <w:t>Falco peregrinus</w:t>
      </w:r>
      <w:r w:rsidRPr="00566650">
        <w:rPr>
          <w:rFonts w:ascii="Arial" w:eastAsia="Arial" w:hAnsi="Arial" w:cs="Arial"/>
          <w:color w:val="000000"/>
        </w:rPr>
        <w:t xml:space="preserve"> Tunstall striking a </w:t>
      </w:r>
      <w:r w:rsidR="002440F5" w:rsidRPr="00566650">
        <w:rPr>
          <w:rFonts w:ascii="Arial" w:eastAsia="Arial" w:hAnsi="Arial" w:cs="Arial"/>
          <w:color w:val="000000"/>
        </w:rPr>
        <w:t>‘</w:t>
      </w:r>
      <w:r w:rsidRPr="00566650">
        <w:rPr>
          <w:rFonts w:ascii="Arial" w:eastAsia="Arial" w:hAnsi="Arial" w:cs="Arial"/>
          <w:color w:val="000000"/>
        </w:rPr>
        <w:t>ring dove</w:t>
      </w:r>
      <w:r w:rsidR="002440F5" w:rsidRPr="00566650">
        <w:rPr>
          <w:rFonts w:ascii="Arial" w:eastAsia="Arial" w:hAnsi="Arial" w:cs="Arial"/>
          <w:color w:val="000000"/>
        </w:rPr>
        <w:t>’</w:t>
      </w:r>
      <w:r w:rsidRPr="00566650">
        <w:rPr>
          <w:rFonts w:ascii="Arial" w:eastAsia="Arial" w:hAnsi="Arial" w:cs="Arial"/>
          <w:color w:val="000000"/>
        </w:rPr>
        <w:t>, presum</w:t>
      </w:r>
      <w:r w:rsidR="00230343">
        <w:rPr>
          <w:rFonts w:ascii="Arial" w:eastAsia="Arial" w:hAnsi="Arial" w:cs="Arial"/>
          <w:color w:val="000000"/>
        </w:rPr>
        <w:t xml:space="preserve">ed to be the </w:t>
      </w:r>
      <w:r w:rsidR="00230343" w:rsidRPr="00230343">
        <w:rPr>
          <w:rFonts w:ascii="Arial" w:eastAsia="Arial" w:hAnsi="Arial" w:cs="Arial"/>
          <w:color w:val="000000"/>
        </w:rPr>
        <w:t>wood pigeon</w:t>
      </w:r>
      <w:r w:rsidR="002440F5" w:rsidRPr="00566650">
        <w:rPr>
          <w:rFonts w:ascii="Arial" w:eastAsia="Arial" w:hAnsi="Arial" w:cs="Arial"/>
          <w:color w:val="000000"/>
        </w:rPr>
        <w:t>,</w:t>
      </w:r>
      <w:r w:rsidRPr="00566650">
        <w:rPr>
          <w:rFonts w:ascii="Arial" w:eastAsia="Arial" w:hAnsi="Arial" w:cs="Arial"/>
          <w:color w:val="000000"/>
        </w:rPr>
        <w:t xml:space="preserve"> and the </w:t>
      </w:r>
      <w:r w:rsidR="002440F5" w:rsidRPr="00566650">
        <w:rPr>
          <w:rFonts w:ascii="Arial" w:eastAsia="Arial" w:hAnsi="Arial" w:cs="Arial"/>
          <w:color w:val="000000"/>
        </w:rPr>
        <w:t>hawthorn stones</w:t>
      </w:r>
      <w:r w:rsidRPr="00566650">
        <w:rPr>
          <w:rFonts w:ascii="Arial" w:eastAsia="Arial" w:hAnsi="Arial" w:cs="Arial"/>
          <w:color w:val="000000"/>
        </w:rPr>
        <w:t xml:space="preserve"> contained in the crop being scattered over frosty ground. He also report</w:t>
      </w:r>
      <w:r w:rsidR="002440F5" w:rsidRPr="00566650">
        <w:rPr>
          <w:rFonts w:ascii="Arial" w:eastAsia="Arial" w:hAnsi="Arial" w:cs="Arial"/>
          <w:color w:val="000000"/>
        </w:rPr>
        <w:t>ed</w:t>
      </w:r>
      <w:r w:rsidRPr="00566650">
        <w:rPr>
          <w:rFonts w:ascii="Arial" w:eastAsia="Arial" w:hAnsi="Arial" w:cs="Arial"/>
          <w:color w:val="000000"/>
        </w:rPr>
        <w:t xml:space="preserve"> that stoats </w:t>
      </w:r>
      <w:r w:rsidR="002440F5" w:rsidRPr="00566650">
        <w:rPr>
          <w:rFonts w:ascii="Arial" w:eastAsia="Arial" w:hAnsi="Arial" w:cs="Arial"/>
          <w:color w:val="000000"/>
        </w:rPr>
        <w:t>would</w:t>
      </w:r>
      <w:r w:rsidRPr="00566650">
        <w:rPr>
          <w:rFonts w:ascii="Arial" w:eastAsia="Arial" w:hAnsi="Arial" w:cs="Arial"/>
          <w:color w:val="000000"/>
        </w:rPr>
        <w:t xml:space="preserve"> carry caught blackbirds underground, so that the seeds contained in their crops and gut are deposited someway below ground. However, these may be too deep to be considered as successful dispersal. </w:t>
      </w:r>
      <w:proofErr w:type="spellStart"/>
      <w:r w:rsidRPr="00566650">
        <w:rPr>
          <w:rFonts w:ascii="Arial" w:eastAsia="Arial" w:hAnsi="Arial" w:cs="Arial"/>
          <w:color w:val="000000"/>
        </w:rPr>
        <w:t>Woodruffe</w:t>
      </w:r>
      <w:proofErr w:type="spellEnd"/>
      <w:r w:rsidRPr="00566650">
        <w:rPr>
          <w:rFonts w:ascii="Arial" w:eastAsia="Arial" w:hAnsi="Arial" w:cs="Arial"/>
          <w:color w:val="000000"/>
        </w:rPr>
        <w:t xml:space="preserve">-Peacock (1919) also reports that </w:t>
      </w:r>
      <w:r w:rsidRPr="00566650">
        <w:rPr>
          <w:rFonts w:ascii="Arial" w:eastAsia="Arial" w:hAnsi="Arial" w:cs="Arial"/>
          <w:i/>
          <w:color w:val="000000"/>
        </w:rPr>
        <w:t>Crataegus</w:t>
      </w:r>
      <w:r w:rsidRPr="00566650">
        <w:rPr>
          <w:rFonts w:ascii="Arial" w:eastAsia="Arial" w:hAnsi="Arial" w:cs="Arial"/>
          <w:color w:val="000000"/>
        </w:rPr>
        <w:t xml:space="preserve"> seed is ‘carried by millions down our becks,</w:t>
      </w:r>
      <w:r w:rsidRPr="00566650">
        <w:rPr>
          <w:rFonts w:ascii="Times" w:eastAsia="Times" w:hAnsi="Times" w:cs="Times"/>
          <w:color w:val="000000"/>
        </w:rPr>
        <w:t xml:space="preserve"> </w:t>
      </w:r>
      <w:r w:rsidRPr="00566650">
        <w:rPr>
          <w:rFonts w:ascii="Arial" w:eastAsia="Arial" w:hAnsi="Arial" w:cs="Arial"/>
          <w:color w:val="000000"/>
        </w:rPr>
        <w:t xml:space="preserve">and is the commonest seed found in their alluviums, but never to live, so far as I have been able to observe’. </w:t>
      </w:r>
    </w:p>
    <w:p w14:paraId="4B773AEA"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381C1353"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8.4 │ Viability of seeds: germination</w:t>
      </w:r>
    </w:p>
    <w:p w14:paraId="3C8BB0AB" w14:textId="0F2BADC2" w:rsidR="007F0D44" w:rsidRPr="00566650"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566650">
        <w:rPr>
          <w:rFonts w:ascii="Arial" w:eastAsia="Arial" w:hAnsi="Arial" w:cs="Arial"/>
          <w:color w:val="000000"/>
        </w:rPr>
        <w:t xml:space="preserve">Seed cutting tests immediately after extracting the </w:t>
      </w:r>
      <w:r w:rsidR="000A039F" w:rsidRPr="00566650">
        <w:rPr>
          <w:rFonts w:ascii="Arial" w:eastAsia="Arial" w:hAnsi="Arial" w:cs="Arial"/>
          <w:color w:val="000000"/>
        </w:rPr>
        <w:t>stones</w:t>
      </w:r>
      <w:r w:rsidRPr="00566650">
        <w:rPr>
          <w:rFonts w:ascii="Arial" w:eastAsia="Arial" w:hAnsi="Arial" w:cs="Arial"/>
          <w:color w:val="000000"/>
        </w:rPr>
        <w:t xml:space="preserve"> from the fruit in Poland by </w:t>
      </w:r>
      <w:proofErr w:type="spellStart"/>
      <w:r w:rsidRPr="00566650">
        <w:rPr>
          <w:rFonts w:ascii="Arial" w:eastAsia="Arial" w:hAnsi="Arial" w:cs="Arial"/>
          <w:color w:val="000000"/>
        </w:rPr>
        <w:t>Bujarska-Borkowska</w:t>
      </w:r>
      <w:proofErr w:type="spellEnd"/>
      <w:r w:rsidRPr="00566650">
        <w:rPr>
          <w:rFonts w:ascii="Arial" w:eastAsia="Arial" w:hAnsi="Arial" w:cs="Arial"/>
          <w:color w:val="000000"/>
        </w:rPr>
        <w:t xml:space="preserve"> </w:t>
      </w:r>
      <w:r w:rsidR="000A039F" w:rsidRPr="00566650">
        <w:rPr>
          <w:rFonts w:ascii="Arial" w:eastAsia="Arial" w:hAnsi="Arial" w:cs="Arial"/>
          <w:color w:val="000000"/>
        </w:rPr>
        <w:t>(</w:t>
      </w:r>
      <w:r w:rsidRPr="00566650">
        <w:rPr>
          <w:rFonts w:ascii="Arial" w:eastAsia="Arial" w:hAnsi="Arial" w:cs="Arial"/>
          <w:color w:val="000000"/>
        </w:rPr>
        <w:t>2006</w:t>
      </w:r>
      <w:r w:rsidR="000A039F" w:rsidRPr="00566650">
        <w:rPr>
          <w:rFonts w:ascii="Arial" w:eastAsia="Arial" w:hAnsi="Arial" w:cs="Arial"/>
          <w:color w:val="000000"/>
        </w:rPr>
        <w:t>)</w:t>
      </w:r>
      <w:r w:rsidRPr="00566650">
        <w:rPr>
          <w:rFonts w:ascii="Arial" w:eastAsia="Arial" w:hAnsi="Arial" w:cs="Arial"/>
          <w:color w:val="000000"/>
        </w:rPr>
        <w:t xml:space="preserve"> </w:t>
      </w:r>
      <w:r w:rsidR="00106305">
        <w:rPr>
          <w:rFonts w:ascii="Arial" w:eastAsia="Arial" w:hAnsi="Arial" w:cs="Arial"/>
          <w:color w:val="000000"/>
        </w:rPr>
        <w:t>gave</w:t>
      </w:r>
      <w:r w:rsidRPr="00566650">
        <w:rPr>
          <w:rFonts w:ascii="Arial" w:eastAsia="Arial" w:hAnsi="Arial" w:cs="Arial"/>
          <w:color w:val="000000"/>
        </w:rPr>
        <w:t xml:space="preserve"> </w:t>
      </w:r>
      <w:r w:rsidR="000A039F" w:rsidRPr="00566650">
        <w:rPr>
          <w:rFonts w:ascii="Arial" w:eastAsia="Arial" w:hAnsi="Arial" w:cs="Arial"/>
          <w:color w:val="000000"/>
        </w:rPr>
        <w:t xml:space="preserve">a </w:t>
      </w:r>
      <w:r w:rsidRPr="00566650">
        <w:rPr>
          <w:rFonts w:ascii="Arial" w:eastAsia="Arial" w:hAnsi="Arial" w:cs="Arial"/>
          <w:color w:val="000000"/>
        </w:rPr>
        <w:t xml:space="preserve">viability of 70-80%. Seeds of European hawthorns including </w:t>
      </w:r>
      <w:r w:rsidRPr="00566650">
        <w:rPr>
          <w:rFonts w:ascii="Arial" w:eastAsia="Arial" w:hAnsi="Arial" w:cs="Arial"/>
          <w:i/>
          <w:color w:val="000000"/>
        </w:rPr>
        <w:t>C. laevigata</w:t>
      </w:r>
      <w:r w:rsidRPr="00566650">
        <w:rPr>
          <w:rFonts w:ascii="Arial" w:eastAsia="Arial" w:hAnsi="Arial" w:cs="Arial"/>
          <w:color w:val="000000"/>
        </w:rPr>
        <w:t xml:space="preserve"> are orthodox </w:t>
      </w:r>
      <w:r w:rsidR="00230343">
        <w:rPr>
          <w:rFonts w:ascii="Arial" w:eastAsia="Arial" w:hAnsi="Arial" w:cs="Arial"/>
          <w:color w:val="000000"/>
        </w:rPr>
        <w:t xml:space="preserve">(surviving desiccation) </w:t>
      </w:r>
      <w:r w:rsidRPr="00566650">
        <w:rPr>
          <w:rFonts w:ascii="Arial" w:eastAsia="Arial" w:hAnsi="Arial" w:cs="Arial"/>
          <w:color w:val="000000"/>
        </w:rPr>
        <w:t>and can be dried to 9-13% moisture without loss of viability (</w:t>
      </w:r>
      <w:proofErr w:type="spellStart"/>
      <w:r w:rsidRPr="00566650">
        <w:rPr>
          <w:rFonts w:ascii="Arial" w:eastAsia="Arial" w:hAnsi="Arial" w:cs="Arial"/>
          <w:color w:val="000000"/>
        </w:rPr>
        <w:t>Bujarska-Borkowska</w:t>
      </w:r>
      <w:proofErr w:type="spellEnd"/>
      <w:r w:rsidRPr="00566650">
        <w:rPr>
          <w:rFonts w:ascii="Arial" w:eastAsia="Arial" w:hAnsi="Arial" w:cs="Arial"/>
          <w:color w:val="000000"/>
        </w:rPr>
        <w:t>, 2006). However, without scarification seeds may not germinate till 18 months or even the third growing season after production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Stones of </w:t>
      </w:r>
      <w:r w:rsidRPr="00566650">
        <w:rPr>
          <w:rFonts w:ascii="Arial" w:eastAsia="Arial" w:hAnsi="Arial" w:cs="Arial"/>
          <w:i/>
          <w:color w:val="000000"/>
        </w:rPr>
        <w:t>C. laevigata</w:t>
      </w:r>
      <w:r w:rsidRPr="00566650">
        <w:rPr>
          <w:rFonts w:ascii="Arial" w:eastAsia="Arial" w:hAnsi="Arial" w:cs="Arial"/>
          <w:color w:val="000000"/>
        </w:rPr>
        <w:t xml:space="preserve"> have been fed to turkeys to encourage germination a year earlier than non-scarified seeds (</w:t>
      </w:r>
      <w:proofErr w:type="spellStart"/>
      <w:r w:rsidRPr="00566650">
        <w:rPr>
          <w:rFonts w:ascii="Arial" w:eastAsia="Arial" w:hAnsi="Arial" w:cs="Arial"/>
          <w:color w:val="000000"/>
        </w:rPr>
        <w:t>DeCandolle</w:t>
      </w:r>
      <w:proofErr w:type="spellEnd"/>
      <w:r w:rsidRPr="00566650">
        <w:rPr>
          <w:rFonts w:ascii="Arial" w:eastAsia="Arial" w:hAnsi="Arial" w:cs="Arial"/>
          <w:color w:val="000000"/>
        </w:rPr>
        <w:t>, 1825). Other early attempts at breaking dormancy involved burying whole fruits in damp sand and storing for a year in a cellar before planting the following autumn (</w:t>
      </w:r>
      <w:proofErr w:type="spellStart"/>
      <w:r w:rsidRPr="00566650">
        <w:rPr>
          <w:rFonts w:ascii="Arial" w:eastAsia="Arial" w:hAnsi="Arial" w:cs="Arial"/>
          <w:color w:val="000000"/>
        </w:rPr>
        <w:t>Dau</w:t>
      </w:r>
      <w:proofErr w:type="spellEnd"/>
      <w:r w:rsidRPr="00566650">
        <w:rPr>
          <w:rFonts w:ascii="Arial" w:eastAsia="Arial" w:hAnsi="Arial" w:cs="Arial"/>
          <w:color w:val="000000"/>
        </w:rPr>
        <w:t>, 1941).</w:t>
      </w:r>
    </w:p>
    <w:p w14:paraId="2948CDD5" w14:textId="46D5F5CB" w:rsidR="007F0D44" w:rsidRPr="009A6CDA" w:rsidRDefault="004C3358" w:rsidP="005F7D2D">
      <w:pPr>
        <w:tabs>
          <w:tab w:val="center" w:pos="4320"/>
          <w:tab w:val="right" w:pos="8640"/>
        </w:tabs>
        <w:spacing w:line="360" w:lineRule="auto"/>
        <w:ind w:firstLine="709"/>
        <w:rPr>
          <w:rFonts w:ascii="Arial" w:eastAsia="Arial" w:hAnsi="Arial" w:cs="Arial"/>
        </w:rPr>
      </w:pPr>
      <w:r w:rsidRPr="00566650">
        <w:rPr>
          <w:rFonts w:ascii="Arial" w:eastAsia="Arial" w:hAnsi="Arial" w:cs="Arial"/>
        </w:rPr>
        <w:t xml:space="preserve">The dormancy of </w:t>
      </w:r>
      <w:r w:rsidRPr="00566650">
        <w:rPr>
          <w:rFonts w:ascii="Arial" w:eastAsia="Arial" w:hAnsi="Arial" w:cs="Arial"/>
          <w:i/>
        </w:rPr>
        <w:t>Crataegus laevigata</w:t>
      </w:r>
      <w:r w:rsidRPr="00566650">
        <w:rPr>
          <w:rFonts w:ascii="Arial" w:eastAsia="Arial" w:hAnsi="Arial" w:cs="Arial"/>
        </w:rPr>
        <w:t xml:space="preserve"> seeds has been overcome by stratifying in a moist medium for a warm phase of alternating 20/30°C for 16/8 or 24/24 hours, respectively, for 16 to 20 weeks. This was followed by a cold phase at 3°C for 16 to18 </w:t>
      </w:r>
      <w:r w:rsidRPr="00566650">
        <w:rPr>
          <w:rFonts w:ascii="Arial" w:eastAsia="Arial" w:hAnsi="Arial" w:cs="Arial"/>
        </w:rPr>
        <w:lastRenderedPageBreak/>
        <w:t xml:space="preserve">weeks by which time the radicles were appearing. </w:t>
      </w:r>
      <w:r w:rsidR="002355B1">
        <w:rPr>
          <w:rFonts w:ascii="Arial" w:eastAsia="Arial" w:hAnsi="Arial" w:cs="Arial"/>
        </w:rPr>
        <w:t>Suitable</w:t>
      </w:r>
      <w:r w:rsidR="002355B1" w:rsidRPr="002355B1">
        <w:rPr>
          <w:rFonts w:ascii="Arial" w:eastAsia="Arial" w:hAnsi="Arial" w:cs="Arial"/>
        </w:rPr>
        <w:t xml:space="preserve"> </w:t>
      </w:r>
      <w:r w:rsidRPr="002355B1">
        <w:rPr>
          <w:rFonts w:ascii="Arial" w:eastAsia="Arial" w:hAnsi="Arial" w:cs="Arial"/>
        </w:rPr>
        <w:t>germination conditions following this were at 3 °C for 16 hours and then 15 or 20 °C for 8 hours (</w:t>
      </w:r>
      <w:proofErr w:type="spellStart"/>
      <w:r w:rsidRPr="002355B1">
        <w:rPr>
          <w:rFonts w:ascii="Arial" w:eastAsia="Arial" w:hAnsi="Arial" w:cs="Arial"/>
        </w:rPr>
        <w:t>Bujarska-Borkowska</w:t>
      </w:r>
      <w:proofErr w:type="spellEnd"/>
      <w:r w:rsidRPr="002355B1">
        <w:rPr>
          <w:rFonts w:ascii="Arial" w:eastAsia="Arial" w:hAnsi="Arial" w:cs="Arial"/>
        </w:rPr>
        <w:t xml:space="preserve">, 2006). The stratified seeds germinated vigorously in 3–5 weeks and all seedlings emerged under these conditions </w:t>
      </w:r>
      <w:r w:rsidR="000A039F" w:rsidRPr="00EC3CFE">
        <w:rPr>
          <w:rFonts w:ascii="Arial" w:eastAsia="Arial" w:hAnsi="Arial" w:cs="Arial"/>
        </w:rPr>
        <w:t>within</w:t>
      </w:r>
      <w:r w:rsidRPr="00EC3CFE">
        <w:rPr>
          <w:rFonts w:ascii="Arial" w:eastAsia="Arial" w:hAnsi="Arial" w:cs="Arial"/>
        </w:rPr>
        <w:t xml:space="preserve"> 4–6 weeks </w:t>
      </w:r>
      <w:r w:rsidR="000A039F" w:rsidRPr="00EC3CFE">
        <w:rPr>
          <w:rFonts w:ascii="Arial" w:eastAsia="Arial" w:hAnsi="Arial" w:cs="Arial"/>
        </w:rPr>
        <w:t>of</w:t>
      </w:r>
      <w:r w:rsidRPr="00EC3CFE">
        <w:rPr>
          <w:rFonts w:ascii="Arial" w:eastAsia="Arial" w:hAnsi="Arial" w:cs="Arial"/>
        </w:rPr>
        <w:t xml:space="preserve"> sowing. Germination rates increased from 2-4% before stratification to 87% (3/20 °C) to 94% (3/15 °C). If the warm phase was shortened to 8 wee</w:t>
      </w:r>
      <w:r w:rsidRPr="00602F06">
        <w:rPr>
          <w:rFonts w:ascii="Arial" w:eastAsia="Arial" w:hAnsi="Arial" w:cs="Arial"/>
        </w:rPr>
        <w:t>ks and the cold phase maintained at 16 weeks, s</w:t>
      </w:r>
      <w:r w:rsidRPr="00C72E51">
        <w:rPr>
          <w:rFonts w:ascii="Arial" w:eastAsia="Arial" w:hAnsi="Arial" w:cs="Arial"/>
        </w:rPr>
        <w:t>eed germination dropped to between 15% (with a warm phase of 15/25 °C for 16/8 hours) and 46% (warm phase constant at 25 °C) (</w:t>
      </w:r>
      <w:proofErr w:type="spellStart"/>
      <w:r w:rsidRPr="00C72E51">
        <w:rPr>
          <w:rFonts w:ascii="Arial" w:eastAsia="Arial" w:hAnsi="Arial" w:cs="Arial"/>
        </w:rPr>
        <w:t>Bujarska-Borkowska</w:t>
      </w:r>
      <w:proofErr w:type="spellEnd"/>
      <w:r w:rsidRPr="00C72E51">
        <w:rPr>
          <w:rFonts w:ascii="Arial" w:eastAsia="Arial" w:hAnsi="Arial" w:cs="Arial"/>
        </w:rPr>
        <w:t>, 2006).</w:t>
      </w:r>
    </w:p>
    <w:p w14:paraId="3B218723" w14:textId="0FCFF73D"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9A6CDA">
        <w:rPr>
          <w:rFonts w:ascii="Arial" w:eastAsia="Arial" w:hAnsi="Arial" w:cs="Arial"/>
          <w:color w:val="000000"/>
        </w:rPr>
        <w:t>Seeds could also be chemically scarified in concentrated</w:t>
      </w:r>
      <w:r w:rsidRPr="006D7559">
        <w:rPr>
          <w:rFonts w:ascii="Arial" w:eastAsia="Arial" w:hAnsi="Arial" w:cs="Arial"/>
          <w:color w:val="000000"/>
        </w:rPr>
        <w:t xml:space="preserve"> sulphuric acid for 2 or 3 hours, </w:t>
      </w:r>
      <w:r w:rsidRPr="00B201E5">
        <w:rPr>
          <w:rFonts w:ascii="Arial" w:eastAsia="Arial" w:hAnsi="Arial" w:cs="Arial"/>
          <w:color w:val="000000"/>
        </w:rPr>
        <w:t>followed by soaking in water for 24 hours, then warm stratification at 27.5°C for 4 weeks and cold stratification at 3°C for 19</w:t>
      </w:r>
      <w:r w:rsidR="00B8700F">
        <w:rPr>
          <w:rFonts w:ascii="Arial" w:eastAsia="Arial" w:hAnsi="Arial" w:cs="Arial"/>
          <w:color w:val="000000"/>
        </w:rPr>
        <w:t>-</w:t>
      </w:r>
      <w:r w:rsidRPr="00B201E5">
        <w:rPr>
          <w:rFonts w:ascii="Arial" w:eastAsia="Arial" w:hAnsi="Arial" w:cs="Arial"/>
          <w:color w:val="000000"/>
        </w:rPr>
        <w:t>21 weeks. The same germin</w:t>
      </w:r>
      <w:r w:rsidRPr="00566650">
        <w:rPr>
          <w:rFonts w:ascii="Arial" w:eastAsia="Arial" w:hAnsi="Arial" w:cs="Arial"/>
          <w:color w:val="000000"/>
        </w:rPr>
        <w:t>ation conditions as above yielded germination rates of 77-87%, similar to cold stratification. Chemical scarification thus allows the warm period to be shorted from 16-20 weeks to just 4 weeks with only slightly lower germination rates (</w:t>
      </w:r>
      <w:proofErr w:type="spellStart"/>
      <w:r w:rsidRPr="00566650">
        <w:rPr>
          <w:rFonts w:ascii="Arial" w:eastAsia="Arial" w:hAnsi="Arial" w:cs="Arial"/>
          <w:color w:val="000000"/>
        </w:rPr>
        <w:t>Bujarska-Borkowska</w:t>
      </w:r>
      <w:proofErr w:type="spellEnd"/>
      <w:r w:rsidRPr="00566650">
        <w:rPr>
          <w:rFonts w:ascii="Arial" w:eastAsia="Arial" w:hAnsi="Arial" w:cs="Arial"/>
          <w:color w:val="000000"/>
        </w:rPr>
        <w:t xml:space="preserve">, 2006).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recommended a similar treatment in putting ‘well-dried seeds’ into concentrated sulphuric acid for three hours, followed by warm stratification at 25 °C for three weeks.</w:t>
      </w:r>
      <w:r w:rsidR="00900BED">
        <w:rPr>
          <w:rFonts w:ascii="Arial" w:eastAsia="Arial" w:hAnsi="Arial" w:cs="Arial"/>
          <w:color w:val="000000"/>
        </w:rPr>
        <w:t xml:space="preserve">  This suggests two dormancy mechanisms: a</w:t>
      </w:r>
      <w:r w:rsidR="00900BED" w:rsidRPr="00900BED">
        <w:t xml:space="preserve"> </w:t>
      </w:r>
      <w:r w:rsidR="00900BED" w:rsidRPr="00900BED">
        <w:rPr>
          <w:rFonts w:ascii="Arial" w:eastAsia="Arial" w:hAnsi="Arial" w:cs="Arial"/>
          <w:color w:val="000000"/>
        </w:rPr>
        <w:t>hard seed coat, alleviated by scarification</w:t>
      </w:r>
      <w:r w:rsidR="00D57233">
        <w:rPr>
          <w:rFonts w:ascii="Arial" w:eastAsia="Arial" w:hAnsi="Arial" w:cs="Arial"/>
          <w:color w:val="000000"/>
        </w:rPr>
        <w:t>,</w:t>
      </w:r>
      <w:r w:rsidR="00900BED" w:rsidRPr="00900BED">
        <w:rPr>
          <w:rFonts w:ascii="Arial" w:eastAsia="Arial" w:hAnsi="Arial" w:cs="Arial"/>
          <w:color w:val="000000"/>
        </w:rPr>
        <w:t xml:space="preserve"> and a physiological requirement for low temperatures (stratification), followed by </w:t>
      </w:r>
      <w:r w:rsidR="00900BED">
        <w:rPr>
          <w:rFonts w:ascii="Arial" w:eastAsia="Arial" w:hAnsi="Arial" w:cs="Arial"/>
          <w:color w:val="000000"/>
        </w:rPr>
        <w:t>warmer temperatures.</w:t>
      </w:r>
    </w:p>
    <w:p w14:paraId="08904142" w14:textId="0BA0C573"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Seed germination after stratification or scarification can be stopped by partial desiccation. Desiccation to 10–13% moisture content and storage at –3°C for 12 months reduced seed germination only slightly to 71% </w:t>
      </w:r>
      <w:r w:rsidRPr="00566650">
        <w:rPr>
          <w:rFonts w:ascii="Arial" w:eastAsia="Arial" w:hAnsi="Arial" w:cs="Arial"/>
        </w:rPr>
        <w:t>(</w:t>
      </w:r>
      <w:proofErr w:type="spellStart"/>
      <w:r w:rsidRPr="00566650">
        <w:rPr>
          <w:rFonts w:ascii="Arial" w:eastAsia="Arial" w:hAnsi="Arial" w:cs="Arial"/>
        </w:rPr>
        <w:t>Bujarska-Borkowska</w:t>
      </w:r>
      <w:proofErr w:type="spellEnd"/>
      <w:r w:rsidRPr="00566650">
        <w:rPr>
          <w:rFonts w:ascii="Arial" w:eastAsia="Arial" w:hAnsi="Arial" w:cs="Arial"/>
        </w:rPr>
        <w:t>, 2006)</w:t>
      </w:r>
      <w:r w:rsidRPr="00566650">
        <w:rPr>
          <w:rFonts w:ascii="Arial" w:eastAsia="Arial" w:hAnsi="Arial" w:cs="Arial"/>
          <w:color w:val="000000"/>
        </w:rPr>
        <w:t xml:space="preserve">. </w:t>
      </w:r>
    </w:p>
    <w:p w14:paraId="212448AF"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080534E6"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8.5 │ Seedling morphology</w:t>
      </w:r>
    </w:p>
    <w:p w14:paraId="5323F126" w14:textId="680DFC82" w:rsidR="007F0D44" w:rsidRPr="00566650" w:rsidRDefault="004C3358" w:rsidP="004B05D9">
      <w:pPr>
        <w:pBdr>
          <w:top w:val="nil"/>
          <w:left w:val="nil"/>
          <w:bottom w:val="nil"/>
          <w:right w:val="nil"/>
          <w:between w:val="nil"/>
        </w:pBdr>
        <w:tabs>
          <w:tab w:val="center" w:pos="4320"/>
          <w:tab w:val="right" w:pos="8640"/>
        </w:tabs>
        <w:spacing w:line="360" w:lineRule="auto"/>
        <w:rPr>
          <w:rFonts w:ascii="Arial" w:eastAsia="Arial" w:hAnsi="Arial" w:cs="Arial"/>
        </w:rPr>
      </w:pPr>
      <w:r w:rsidRPr="00566650">
        <w:rPr>
          <w:rFonts w:ascii="Arial" w:eastAsia="Arial" w:hAnsi="Arial" w:cs="Arial"/>
        </w:rPr>
        <w:t xml:space="preserve">Germination is epigeal. Seedling development is shown in Figure </w:t>
      </w:r>
      <w:r w:rsidR="0048344F" w:rsidRPr="00566650">
        <w:rPr>
          <w:rFonts w:ascii="Arial" w:eastAsia="Arial" w:hAnsi="Arial" w:cs="Arial"/>
        </w:rPr>
        <w:t>5</w:t>
      </w:r>
      <w:r w:rsidRPr="00566650">
        <w:rPr>
          <w:rFonts w:ascii="Arial" w:eastAsia="Arial" w:hAnsi="Arial" w:cs="Arial"/>
        </w:rPr>
        <w:t xml:space="preserve">. Cotyledons are 12-17 mm long and 4.5-6.0 mm wide, elongated elliptically, on a very short petiole or almost sessile, narrowed at the base, evenly rounded at the apex or slightly </w:t>
      </w:r>
      <w:proofErr w:type="spellStart"/>
      <w:r w:rsidRPr="00566650">
        <w:rPr>
          <w:rFonts w:ascii="Arial" w:eastAsia="Arial" w:hAnsi="Arial" w:cs="Arial"/>
        </w:rPr>
        <w:t>retuse</w:t>
      </w:r>
      <w:proofErr w:type="spellEnd"/>
      <w:r w:rsidR="000A039F" w:rsidRPr="00566650">
        <w:rPr>
          <w:rFonts w:ascii="Arial" w:eastAsia="Arial" w:hAnsi="Arial" w:cs="Arial"/>
        </w:rPr>
        <w:t xml:space="preserve">; they have </w:t>
      </w:r>
      <w:r w:rsidRPr="00566650">
        <w:rPr>
          <w:rFonts w:ascii="Arial" w:eastAsia="Arial" w:hAnsi="Arial" w:cs="Arial"/>
        </w:rPr>
        <w:t xml:space="preserve">3 or 5 visible veins. The </w:t>
      </w:r>
      <w:r w:rsidR="00BC232B" w:rsidRPr="00566650">
        <w:rPr>
          <w:rFonts w:ascii="Arial" w:eastAsia="Arial" w:hAnsi="Arial" w:cs="Arial"/>
        </w:rPr>
        <w:t>adaxial</w:t>
      </w:r>
      <w:r w:rsidRPr="00566650">
        <w:rPr>
          <w:rFonts w:ascii="Arial" w:eastAsia="Arial" w:hAnsi="Arial" w:cs="Arial"/>
        </w:rPr>
        <w:t xml:space="preserve"> surface of cotyledons </w:t>
      </w:r>
      <w:r w:rsidR="00BC232B">
        <w:rPr>
          <w:rFonts w:ascii="Arial" w:eastAsia="Arial" w:hAnsi="Arial" w:cs="Arial"/>
        </w:rPr>
        <w:t>is</w:t>
      </w:r>
      <w:r w:rsidR="00BC232B" w:rsidRPr="00566650">
        <w:rPr>
          <w:rFonts w:ascii="Arial" w:eastAsia="Arial" w:hAnsi="Arial" w:cs="Arial"/>
        </w:rPr>
        <w:t xml:space="preserve"> </w:t>
      </w:r>
      <w:r w:rsidRPr="00566650">
        <w:rPr>
          <w:rFonts w:ascii="Arial" w:eastAsia="Arial" w:hAnsi="Arial" w:cs="Arial"/>
        </w:rPr>
        <w:t xml:space="preserve">green, the </w:t>
      </w:r>
      <w:r w:rsidR="00BC232B" w:rsidRPr="00566650">
        <w:rPr>
          <w:rFonts w:ascii="Arial" w:eastAsia="Arial" w:hAnsi="Arial" w:cs="Arial"/>
        </w:rPr>
        <w:t>abaxial</w:t>
      </w:r>
      <w:r w:rsidRPr="00566650">
        <w:rPr>
          <w:rFonts w:ascii="Arial" w:eastAsia="Arial" w:hAnsi="Arial" w:cs="Arial"/>
        </w:rPr>
        <w:t xml:space="preserve"> surface light green; both surfaces are hairless. The epicotyl is 8-12 mm long, densely covered with</w:t>
      </w:r>
      <w:r w:rsidR="00230343">
        <w:rPr>
          <w:rFonts w:ascii="Arial" w:eastAsia="Arial" w:hAnsi="Arial" w:cs="Arial"/>
        </w:rPr>
        <w:t xml:space="preserve"> </w:t>
      </w:r>
      <w:r w:rsidRPr="00566650">
        <w:rPr>
          <w:rFonts w:ascii="Arial" w:eastAsia="Arial" w:hAnsi="Arial" w:cs="Arial"/>
        </w:rPr>
        <w:t>sharp hairs. The first true leaves are 15-25 mm long and 10-14 mm wide, ov</w:t>
      </w:r>
      <w:r w:rsidR="00230343">
        <w:rPr>
          <w:rFonts w:ascii="Arial" w:eastAsia="Arial" w:hAnsi="Arial" w:cs="Arial"/>
        </w:rPr>
        <w:t>ate</w:t>
      </w:r>
      <w:r w:rsidRPr="00566650">
        <w:rPr>
          <w:rFonts w:ascii="Arial" w:eastAsia="Arial" w:hAnsi="Arial" w:cs="Arial"/>
        </w:rPr>
        <w:t>-elliptic, narrow at the base, wedge-shaped converging to the petiole, pointed at the apex, leaf margin double serrated, 3- or 5-lobed blade on short, winged petioles. The leaf blade</w:t>
      </w:r>
      <w:r w:rsidR="00230343">
        <w:rPr>
          <w:rFonts w:ascii="Arial" w:eastAsia="Arial" w:hAnsi="Arial" w:cs="Arial"/>
        </w:rPr>
        <w:t xml:space="preserve"> </w:t>
      </w:r>
      <w:r w:rsidRPr="00566650">
        <w:rPr>
          <w:rFonts w:ascii="Arial" w:eastAsia="Arial" w:hAnsi="Arial" w:cs="Arial"/>
        </w:rPr>
        <w:t xml:space="preserve">is green on the </w:t>
      </w:r>
      <w:r w:rsidR="00BC232B" w:rsidRPr="00566650">
        <w:rPr>
          <w:rFonts w:ascii="Arial" w:eastAsia="Arial" w:hAnsi="Arial" w:cs="Arial"/>
        </w:rPr>
        <w:t>adaxial</w:t>
      </w:r>
      <w:r w:rsidRPr="00566650">
        <w:rPr>
          <w:rFonts w:ascii="Arial" w:eastAsia="Arial" w:hAnsi="Arial" w:cs="Arial"/>
        </w:rPr>
        <w:t xml:space="preserve"> surface and glabrous; the </w:t>
      </w:r>
      <w:r w:rsidR="00BC232B" w:rsidRPr="00566650">
        <w:rPr>
          <w:rFonts w:ascii="Arial" w:eastAsia="Arial" w:hAnsi="Arial" w:cs="Arial"/>
        </w:rPr>
        <w:t>abaxial</w:t>
      </w:r>
      <w:r w:rsidRPr="00566650">
        <w:rPr>
          <w:rFonts w:ascii="Arial" w:eastAsia="Arial" w:hAnsi="Arial" w:cs="Arial"/>
        </w:rPr>
        <w:t xml:space="preserve"> surface is brighter with hairs primarily on the veins. Stipules are small, up to 3 mm long, very variable. The radicle develops into a taproot with thin, short, thread-like lateral roots (</w:t>
      </w:r>
      <w:proofErr w:type="spellStart"/>
      <w:r w:rsidRPr="00566650">
        <w:rPr>
          <w:rFonts w:ascii="Arial" w:eastAsia="Arial" w:hAnsi="Arial" w:cs="Arial"/>
        </w:rPr>
        <w:t>Król</w:t>
      </w:r>
      <w:proofErr w:type="spellEnd"/>
      <w:r w:rsidR="000A039F" w:rsidRPr="00566650">
        <w:rPr>
          <w:rFonts w:ascii="Arial" w:eastAsia="Arial" w:hAnsi="Arial" w:cs="Arial"/>
        </w:rPr>
        <w:t>,</w:t>
      </w:r>
      <w:r w:rsidRPr="00566650">
        <w:rPr>
          <w:rFonts w:ascii="Arial" w:eastAsia="Arial" w:hAnsi="Arial" w:cs="Arial"/>
        </w:rPr>
        <w:t xml:space="preserve"> 1972).</w:t>
      </w:r>
    </w:p>
    <w:p w14:paraId="24E7120D"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4FAC4EFE"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9 │ HERBIVORY AND DISEASE</w:t>
      </w:r>
    </w:p>
    <w:p w14:paraId="205F510C"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9.1 │ Animal feeders or parasites</w:t>
      </w:r>
    </w:p>
    <w:p w14:paraId="7F65F1FD" w14:textId="6890AB11" w:rsidR="007F0D44" w:rsidRPr="00566650" w:rsidRDefault="004C3358" w:rsidP="005F7D2D">
      <w:pPr>
        <w:tabs>
          <w:tab w:val="center" w:pos="4320"/>
          <w:tab w:val="right" w:pos="8640"/>
        </w:tabs>
        <w:spacing w:line="360" w:lineRule="auto"/>
        <w:rPr>
          <w:rFonts w:ascii="Arial" w:eastAsia="Arial" w:hAnsi="Arial" w:cs="Arial"/>
        </w:rPr>
      </w:pPr>
      <w:r w:rsidRPr="00566650">
        <w:rPr>
          <w:rFonts w:ascii="Arial" w:eastAsia="Arial" w:hAnsi="Arial" w:cs="Arial"/>
        </w:rPr>
        <w:t xml:space="preserve">Invertebrates associated with </w:t>
      </w:r>
      <w:r w:rsidRPr="00566650">
        <w:rPr>
          <w:rFonts w:ascii="Arial" w:eastAsia="Arial" w:hAnsi="Arial" w:cs="Arial"/>
          <w:i/>
        </w:rPr>
        <w:t>Crataegus laevigata</w:t>
      </w:r>
      <w:r w:rsidRPr="00566650">
        <w:rPr>
          <w:rFonts w:ascii="Arial" w:eastAsia="Arial" w:hAnsi="Arial" w:cs="Arial"/>
        </w:rPr>
        <w:t xml:space="preserve"> in Britain are listed in Table </w:t>
      </w:r>
      <w:r w:rsidR="007F4092">
        <w:rPr>
          <w:rFonts w:ascii="Arial" w:eastAsia="Arial" w:hAnsi="Arial" w:cs="Arial"/>
        </w:rPr>
        <w:t>2</w:t>
      </w:r>
      <w:r w:rsidRPr="00566650">
        <w:rPr>
          <w:rFonts w:ascii="Arial" w:eastAsia="Arial" w:hAnsi="Arial" w:cs="Arial"/>
        </w:rPr>
        <w:t xml:space="preserve">. </w:t>
      </w:r>
      <w:r w:rsidR="008971B8">
        <w:rPr>
          <w:rFonts w:ascii="Arial" w:eastAsia="Arial" w:hAnsi="Arial" w:cs="Arial"/>
        </w:rPr>
        <w:t xml:space="preserve">It is highly likely that the majority of species, if not all, associated with </w:t>
      </w:r>
      <w:r w:rsidR="008971B8" w:rsidRPr="004B05D9">
        <w:rPr>
          <w:rFonts w:ascii="Arial" w:eastAsia="Arial" w:hAnsi="Arial" w:cs="Arial"/>
          <w:i/>
          <w:iCs/>
        </w:rPr>
        <w:t>C. monogyna</w:t>
      </w:r>
      <w:r w:rsidR="008971B8">
        <w:rPr>
          <w:rFonts w:ascii="Arial" w:eastAsia="Arial" w:hAnsi="Arial" w:cs="Arial"/>
        </w:rPr>
        <w:t xml:space="preserve"> (</w:t>
      </w:r>
      <w:proofErr w:type="spellStart"/>
      <w:r w:rsidR="008971B8" w:rsidRPr="008971B8">
        <w:rPr>
          <w:rFonts w:ascii="Arial" w:eastAsia="Arial" w:hAnsi="Arial" w:cs="Arial"/>
        </w:rPr>
        <w:t>Fichtner</w:t>
      </w:r>
      <w:proofErr w:type="spellEnd"/>
      <w:r w:rsidR="008971B8" w:rsidRPr="008971B8">
        <w:rPr>
          <w:rFonts w:ascii="Arial" w:eastAsia="Arial" w:hAnsi="Arial" w:cs="Arial"/>
        </w:rPr>
        <w:t xml:space="preserve"> &amp; </w:t>
      </w:r>
      <w:proofErr w:type="spellStart"/>
      <w:r w:rsidR="008971B8" w:rsidRPr="008971B8">
        <w:rPr>
          <w:rFonts w:ascii="Arial" w:eastAsia="Arial" w:hAnsi="Arial" w:cs="Arial"/>
        </w:rPr>
        <w:t>Wissemann</w:t>
      </w:r>
      <w:proofErr w:type="spellEnd"/>
      <w:r w:rsidR="008971B8" w:rsidRPr="008971B8">
        <w:rPr>
          <w:rFonts w:ascii="Arial" w:eastAsia="Arial" w:hAnsi="Arial" w:cs="Arial"/>
        </w:rPr>
        <w:t xml:space="preserve"> 202</w:t>
      </w:r>
      <w:r w:rsidR="0082705F">
        <w:rPr>
          <w:rFonts w:ascii="Arial" w:eastAsia="Arial" w:hAnsi="Arial" w:cs="Arial"/>
        </w:rPr>
        <w:t xml:space="preserve">1) </w:t>
      </w:r>
      <w:r w:rsidR="008971B8">
        <w:rPr>
          <w:rFonts w:ascii="Arial" w:eastAsia="Arial" w:hAnsi="Arial" w:cs="Arial"/>
        </w:rPr>
        <w:t xml:space="preserve">are also found on </w:t>
      </w:r>
      <w:r w:rsidR="008971B8" w:rsidRPr="004B05D9">
        <w:rPr>
          <w:rFonts w:ascii="Arial" w:eastAsia="Arial" w:hAnsi="Arial" w:cs="Arial"/>
          <w:i/>
          <w:iCs/>
        </w:rPr>
        <w:t>C. laevigata</w:t>
      </w:r>
      <w:r w:rsidR="008971B8">
        <w:rPr>
          <w:rFonts w:ascii="Arial" w:eastAsia="Arial" w:hAnsi="Arial" w:cs="Arial"/>
        </w:rPr>
        <w:t xml:space="preserve"> and the hybrid between the two. </w:t>
      </w:r>
      <w:r w:rsidRPr="008971B8">
        <w:rPr>
          <w:rFonts w:ascii="Arial" w:eastAsia="Arial" w:hAnsi="Arial" w:cs="Arial"/>
        </w:rPr>
        <w:t xml:space="preserve">A range of other mites </w:t>
      </w:r>
      <w:r w:rsidR="00BC232B">
        <w:rPr>
          <w:rFonts w:ascii="Arial" w:eastAsia="Arial" w:hAnsi="Arial" w:cs="Arial"/>
        </w:rPr>
        <w:t>is</w:t>
      </w:r>
      <w:r w:rsidR="00BC232B" w:rsidRPr="008971B8">
        <w:rPr>
          <w:rFonts w:ascii="Arial" w:eastAsia="Arial" w:hAnsi="Arial" w:cs="Arial"/>
        </w:rPr>
        <w:t xml:space="preserve"> </w:t>
      </w:r>
      <w:r w:rsidRPr="008971B8">
        <w:rPr>
          <w:rFonts w:ascii="Arial" w:eastAsia="Arial" w:hAnsi="Arial" w:cs="Arial"/>
        </w:rPr>
        <w:t xml:space="preserve">also found in Hungary on </w:t>
      </w:r>
      <w:r w:rsidRPr="008971B8">
        <w:rPr>
          <w:rFonts w:ascii="Arial" w:eastAsia="Arial" w:hAnsi="Arial" w:cs="Arial"/>
          <w:i/>
        </w:rPr>
        <w:t>C. laevigata</w:t>
      </w:r>
      <w:r w:rsidRPr="008971B8">
        <w:rPr>
          <w:rFonts w:ascii="Arial" w:eastAsia="Arial" w:hAnsi="Arial" w:cs="Arial"/>
        </w:rPr>
        <w:t xml:space="preserve"> including </w:t>
      </w:r>
      <w:proofErr w:type="spellStart"/>
      <w:r w:rsidRPr="008971B8">
        <w:rPr>
          <w:rFonts w:ascii="Arial" w:eastAsia="Arial" w:hAnsi="Arial" w:cs="Arial"/>
          <w:i/>
        </w:rPr>
        <w:t>Aculops</w:t>
      </w:r>
      <w:proofErr w:type="spellEnd"/>
      <w:r w:rsidRPr="008971B8">
        <w:rPr>
          <w:rFonts w:ascii="Arial" w:eastAsia="Arial" w:hAnsi="Arial" w:cs="Arial"/>
          <w:i/>
        </w:rPr>
        <w:t xml:space="preserve"> </w:t>
      </w:r>
      <w:proofErr w:type="spellStart"/>
      <w:r w:rsidRPr="008971B8">
        <w:rPr>
          <w:rFonts w:ascii="Arial" w:eastAsia="Arial" w:hAnsi="Arial" w:cs="Arial"/>
          <w:i/>
        </w:rPr>
        <w:t>crataegumplicans</w:t>
      </w:r>
      <w:proofErr w:type="spellEnd"/>
      <w:r w:rsidRPr="008971B8">
        <w:rPr>
          <w:rFonts w:ascii="Arial" w:eastAsia="Arial" w:hAnsi="Arial" w:cs="Arial"/>
        </w:rPr>
        <w:t xml:space="preserve"> (</w:t>
      </w:r>
      <w:proofErr w:type="spellStart"/>
      <w:r w:rsidRPr="008971B8">
        <w:rPr>
          <w:rFonts w:ascii="Arial" w:eastAsia="Arial" w:hAnsi="Arial" w:cs="Arial"/>
        </w:rPr>
        <w:t>Cotte</w:t>
      </w:r>
      <w:proofErr w:type="spellEnd"/>
      <w:r w:rsidRPr="008971B8">
        <w:rPr>
          <w:rFonts w:ascii="Arial" w:eastAsia="Arial" w:hAnsi="Arial" w:cs="Arial"/>
        </w:rPr>
        <w:t xml:space="preserve">) (= </w:t>
      </w:r>
      <w:proofErr w:type="spellStart"/>
      <w:r w:rsidRPr="008971B8">
        <w:rPr>
          <w:rFonts w:ascii="Arial" w:eastAsia="Arial" w:hAnsi="Arial" w:cs="Arial"/>
          <w:i/>
        </w:rPr>
        <w:t>Eriophyes</w:t>
      </w:r>
      <w:proofErr w:type="spellEnd"/>
      <w:r w:rsidRPr="008971B8">
        <w:rPr>
          <w:rFonts w:ascii="Arial" w:eastAsia="Arial" w:hAnsi="Arial" w:cs="Arial"/>
          <w:i/>
        </w:rPr>
        <w:t xml:space="preserve"> </w:t>
      </w:r>
      <w:proofErr w:type="spellStart"/>
      <w:r w:rsidRPr="008971B8">
        <w:rPr>
          <w:rFonts w:ascii="Arial" w:eastAsia="Arial" w:hAnsi="Arial" w:cs="Arial"/>
          <w:i/>
        </w:rPr>
        <w:t>crataegumplicans</w:t>
      </w:r>
      <w:proofErr w:type="spellEnd"/>
      <w:r w:rsidRPr="008971B8">
        <w:rPr>
          <w:rFonts w:ascii="Arial" w:eastAsia="Arial" w:hAnsi="Arial" w:cs="Arial"/>
        </w:rPr>
        <w:t xml:space="preserve"> </w:t>
      </w:r>
      <w:proofErr w:type="spellStart"/>
      <w:r w:rsidRPr="008971B8">
        <w:rPr>
          <w:rFonts w:ascii="Arial" w:eastAsia="Arial" w:hAnsi="Arial" w:cs="Arial"/>
        </w:rPr>
        <w:t>Cotte</w:t>
      </w:r>
      <w:proofErr w:type="spellEnd"/>
      <w:r w:rsidRPr="008971B8">
        <w:rPr>
          <w:rFonts w:ascii="Arial" w:eastAsia="Arial" w:hAnsi="Arial" w:cs="Arial"/>
        </w:rPr>
        <w:t xml:space="preserve">: Acari, </w:t>
      </w:r>
      <w:proofErr w:type="spellStart"/>
      <w:r w:rsidRPr="008971B8">
        <w:rPr>
          <w:rFonts w:ascii="Arial" w:eastAsia="Arial" w:hAnsi="Arial" w:cs="Arial"/>
        </w:rPr>
        <w:t>Eriophyoidea</w:t>
      </w:r>
      <w:proofErr w:type="spellEnd"/>
      <w:r w:rsidRPr="008971B8">
        <w:rPr>
          <w:rFonts w:ascii="Arial" w:eastAsia="Arial" w:hAnsi="Arial" w:cs="Arial"/>
        </w:rPr>
        <w:t>) which creates galls on the upper leaf surface (</w:t>
      </w:r>
      <w:proofErr w:type="spellStart"/>
      <w:r w:rsidRPr="008971B8">
        <w:rPr>
          <w:rFonts w:ascii="Arial" w:eastAsia="Arial" w:hAnsi="Arial" w:cs="Arial"/>
        </w:rPr>
        <w:t>Zozma</w:t>
      </w:r>
      <w:proofErr w:type="spellEnd"/>
      <w:r w:rsidRPr="008971B8">
        <w:rPr>
          <w:rFonts w:ascii="Arial" w:eastAsia="Arial" w:hAnsi="Arial" w:cs="Arial"/>
        </w:rPr>
        <w:t xml:space="preserve"> &amp; </w:t>
      </w:r>
      <w:proofErr w:type="spellStart"/>
      <w:r w:rsidRPr="008971B8">
        <w:rPr>
          <w:rFonts w:ascii="Arial" w:eastAsia="Arial" w:hAnsi="Arial" w:cs="Arial"/>
        </w:rPr>
        <w:t>Kovács</w:t>
      </w:r>
      <w:proofErr w:type="spellEnd"/>
      <w:r w:rsidRPr="008971B8">
        <w:rPr>
          <w:rFonts w:ascii="Arial" w:eastAsia="Arial" w:hAnsi="Arial" w:cs="Arial"/>
        </w:rPr>
        <w:t xml:space="preserve">, 2001), </w:t>
      </w:r>
      <w:proofErr w:type="spellStart"/>
      <w:r w:rsidRPr="008971B8">
        <w:rPr>
          <w:rFonts w:ascii="Arial" w:eastAsia="Arial" w:hAnsi="Arial" w:cs="Arial"/>
          <w:i/>
        </w:rPr>
        <w:t>Cheletogenes</w:t>
      </w:r>
      <w:proofErr w:type="spellEnd"/>
      <w:r w:rsidRPr="008971B8">
        <w:rPr>
          <w:rFonts w:ascii="Arial" w:eastAsia="Arial" w:hAnsi="Arial" w:cs="Arial"/>
          <w:i/>
        </w:rPr>
        <w:t xml:space="preserve"> </w:t>
      </w:r>
      <w:proofErr w:type="spellStart"/>
      <w:r w:rsidRPr="008971B8">
        <w:rPr>
          <w:rFonts w:ascii="Arial" w:eastAsia="Arial" w:hAnsi="Arial" w:cs="Arial"/>
          <w:i/>
        </w:rPr>
        <w:t>ornatus</w:t>
      </w:r>
      <w:proofErr w:type="spellEnd"/>
      <w:r w:rsidRPr="008971B8">
        <w:rPr>
          <w:rFonts w:ascii="Arial" w:eastAsia="Arial" w:hAnsi="Arial" w:cs="Arial"/>
        </w:rPr>
        <w:t xml:space="preserve"> (</w:t>
      </w:r>
      <w:proofErr w:type="spellStart"/>
      <w:r w:rsidRPr="008971B8">
        <w:rPr>
          <w:rFonts w:ascii="Arial" w:eastAsia="Arial" w:hAnsi="Arial" w:cs="Arial"/>
        </w:rPr>
        <w:t>Canestrini</w:t>
      </w:r>
      <w:proofErr w:type="spellEnd"/>
      <w:r w:rsidRPr="008971B8">
        <w:rPr>
          <w:rFonts w:ascii="Arial" w:eastAsia="Arial" w:hAnsi="Arial" w:cs="Arial"/>
        </w:rPr>
        <w:t xml:space="preserve"> et </w:t>
      </w:r>
      <w:proofErr w:type="spellStart"/>
      <w:r w:rsidRPr="008971B8">
        <w:rPr>
          <w:rFonts w:ascii="Arial" w:eastAsia="Arial" w:hAnsi="Arial" w:cs="Arial"/>
        </w:rPr>
        <w:t>Fanzago</w:t>
      </w:r>
      <w:proofErr w:type="spellEnd"/>
      <w:r w:rsidRPr="008971B8">
        <w:rPr>
          <w:rFonts w:ascii="Arial" w:eastAsia="Arial" w:hAnsi="Arial" w:cs="Arial"/>
        </w:rPr>
        <w:t xml:space="preserve">) (Acari, Cheyletidae), </w:t>
      </w:r>
      <w:proofErr w:type="spellStart"/>
      <w:r w:rsidRPr="008971B8">
        <w:rPr>
          <w:rFonts w:ascii="Arial" w:eastAsia="Arial" w:hAnsi="Arial" w:cs="Arial"/>
          <w:i/>
        </w:rPr>
        <w:t>Hemisarcoptes</w:t>
      </w:r>
      <w:proofErr w:type="spellEnd"/>
      <w:r w:rsidRPr="008971B8">
        <w:rPr>
          <w:rFonts w:ascii="Arial" w:eastAsia="Arial" w:hAnsi="Arial" w:cs="Arial"/>
          <w:i/>
        </w:rPr>
        <w:t xml:space="preserve"> </w:t>
      </w:r>
      <w:proofErr w:type="spellStart"/>
      <w:r w:rsidRPr="008971B8">
        <w:rPr>
          <w:rFonts w:ascii="Arial" w:eastAsia="Arial" w:hAnsi="Arial" w:cs="Arial"/>
          <w:i/>
        </w:rPr>
        <w:t>baldensis</w:t>
      </w:r>
      <w:proofErr w:type="spellEnd"/>
      <w:r w:rsidRPr="008971B8">
        <w:rPr>
          <w:rFonts w:ascii="Arial" w:eastAsia="Arial" w:hAnsi="Arial" w:cs="Arial"/>
        </w:rPr>
        <w:t xml:space="preserve"> Fain el </w:t>
      </w:r>
      <w:proofErr w:type="spellStart"/>
      <w:r w:rsidRPr="008971B8">
        <w:rPr>
          <w:rFonts w:ascii="Arial" w:eastAsia="Arial" w:hAnsi="Arial" w:cs="Arial"/>
        </w:rPr>
        <w:t>Ripka</w:t>
      </w:r>
      <w:proofErr w:type="spellEnd"/>
      <w:r w:rsidRPr="008971B8">
        <w:rPr>
          <w:rFonts w:ascii="Arial" w:eastAsia="Arial" w:hAnsi="Arial" w:cs="Arial"/>
        </w:rPr>
        <w:t xml:space="preserve"> (Acari, </w:t>
      </w:r>
      <w:proofErr w:type="spellStart"/>
      <w:r w:rsidRPr="008971B8">
        <w:rPr>
          <w:rFonts w:ascii="Arial" w:eastAsia="Arial" w:hAnsi="Arial" w:cs="Arial"/>
        </w:rPr>
        <w:t>Hemisarcoptidae</w:t>
      </w:r>
      <w:proofErr w:type="spellEnd"/>
      <w:r w:rsidRPr="008971B8">
        <w:rPr>
          <w:rFonts w:ascii="Arial" w:eastAsia="Arial" w:hAnsi="Arial" w:cs="Arial"/>
        </w:rPr>
        <w:t xml:space="preserve">), </w:t>
      </w:r>
      <w:proofErr w:type="spellStart"/>
      <w:r w:rsidRPr="008971B8">
        <w:rPr>
          <w:rFonts w:ascii="Arial" w:eastAsia="Arial" w:hAnsi="Arial" w:cs="Arial"/>
          <w:i/>
        </w:rPr>
        <w:t>Michaelopus</w:t>
      </w:r>
      <w:proofErr w:type="spellEnd"/>
      <w:r w:rsidRPr="008971B8">
        <w:rPr>
          <w:rFonts w:ascii="Arial" w:eastAsia="Arial" w:hAnsi="Arial" w:cs="Arial"/>
          <w:i/>
        </w:rPr>
        <w:t xml:space="preserve"> </w:t>
      </w:r>
      <w:proofErr w:type="spellStart"/>
      <w:r w:rsidRPr="008971B8">
        <w:rPr>
          <w:rFonts w:ascii="Arial" w:eastAsia="Arial" w:hAnsi="Arial" w:cs="Arial"/>
          <w:i/>
        </w:rPr>
        <w:t>corticalis</w:t>
      </w:r>
      <w:proofErr w:type="spellEnd"/>
      <w:r w:rsidRPr="008971B8">
        <w:rPr>
          <w:rFonts w:ascii="Arial" w:eastAsia="Arial" w:hAnsi="Arial" w:cs="Arial"/>
        </w:rPr>
        <w:t xml:space="preserve"> (Michael) (Acari, </w:t>
      </w:r>
      <w:proofErr w:type="spellStart"/>
      <w:r w:rsidRPr="008971B8">
        <w:rPr>
          <w:rFonts w:ascii="Arial" w:eastAsia="Arial" w:hAnsi="Arial" w:cs="Arial"/>
        </w:rPr>
        <w:t>Acaridae</w:t>
      </w:r>
      <w:proofErr w:type="spellEnd"/>
      <w:r w:rsidRPr="008971B8">
        <w:rPr>
          <w:rFonts w:ascii="Arial" w:eastAsia="Arial" w:hAnsi="Arial" w:cs="Arial"/>
        </w:rPr>
        <w:t xml:space="preserve">) and </w:t>
      </w:r>
      <w:proofErr w:type="spellStart"/>
      <w:r w:rsidRPr="009A6CDA">
        <w:rPr>
          <w:rFonts w:ascii="Arial" w:eastAsia="Arial" w:hAnsi="Arial" w:cs="Arial"/>
          <w:i/>
        </w:rPr>
        <w:t>Eupalopsis</w:t>
      </w:r>
      <w:proofErr w:type="spellEnd"/>
      <w:r w:rsidRPr="009A6CDA">
        <w:rPr>
          <w:rFonts w:ascii="Arial" w:eastAsia="Arial" w:hAnsi="Arial" w:cs="Arial"/>
          <w:i/>
        </w:rPr>
        <w:t xml:space="preserve"> </w:t>
      </w:r>
      <w:proofErr w:type="spellStart"/>
      <w:r w:rsidRPr="009A6CDA">
        <w:rPr>
          <w:rFonts w:ascii="Arial" w:eastAsia="Arial" w:hAnsi="Arial" w:cs="Arial"/>
          <w:i/>
        </w:rPr>
        <w:t>maseriensis</w:t>
      </w:r>
      <w:proofErr w:type="spellEnd"/>
      <w:r w:rsidRPr="006D7559">
        <w:rPr>
          <w:rFonts w:ascii="Arial" w:eastAsia="Arial" w:hAnsi="Arial" w:cs="Arial"/>
        </w:rPr>
        <w:t xml:space="preserve"> (</w:t>
      </w:r>
      <w:proofErr w:type="spellStart"/>
      <w:r w:rsidRPr="006D7559">
        <w:rPr>
          <w:rFonts w:ascii="Arial" w:eastAsia="Arial" w:hAnsi="Arial" w:cs="Arial"/>
        </w:rPr>
        <w:t>Canestrini</w:t>
      </w:r>
      <w:proofErr w:type="spellEnd"/>
      <w:r w:rsidRPr="006D7559">
        <w:rPr>
          <w:rFonts w:ascii="Arial" w:eastAsia="Arial" w:hAnsi="Arial" w:cs="Arial"/>
        </w:rPr>
        <w:t xml:space="preserve"> et </w:t>
      </w:r>
      <w:proofErr w:type="spellStart"/>
      <w:r w:rsidRPr="006D7559">
        <w:rPr>
          <w:rFonts w:ascii="Arial" w:eastAsia="Arial" w:hAnsi="Arial" w:cs="Arial"/>
        </w:rPr>
        <w:t>Fanzago</w:t>
      </w:r>
      <w:proofErr w:type="spellEnd"/>
      <w:r w:rsidRPr="006D7559">
        <w:rPr>
          <w:rFonts w:ascii="Arial" w:eastAsia="Arial" w:hAnsi="Arial" w:cs="Arial"/>
        </w:rPr>
        <w:t xml:space="preserve">) (Acari, </w:t>
      </w:r>
      <w:proofErr w:type="spellStart"/>
      <w:r w:rsidRPr="006D7559">
        <w:rPr>
          <w:rFonts w:ascii="Arial" w:eastAsia="Arial" w:hAnsi="Arial" w:cs="Arial"/>
        </w:rPr>
        <w:t>Eupalopsellidae</w:t>
      </w:r>
      <w:proofErr w:type="spellEnd"/>
      <w:r w:rsidRPr="006D7559">
        <w:rPr>
          <w:rFonts w:ascii="Arial" w:eastAsia="Arial" w:hAnsi="Arial" w:cs="Arial"/>
        </w:rPr>
        <w:t xml:space="preserve">). The last of these is also found on </w:t>
      </w:r>
      <w:r w:rsidRPr="00B201E5">
        <w:rPr>
          <w:rFonts w:ascii="Arial" w:eastAsia="Arial" w:hAnsi="Arial" w:cs="Arial"/>
          <w:i/>
          <w:iCs/>
        </w:rPr>
        <w:t>C. monogyna</w:t>
      </w:r>
      <w:r w:rsidRPr="00E06877">
        <w:rPr>
          <w:rFonts w:ascii="Arial" w:eastAsia="Arial" w:hAnsi="Arial" w:cs="Arial"/>
        </w:rPr>
        <w:t xml:space="preserve"> (</w:t>
      </w:r>
      <w:proofErr w:type="spellStart"/>
      <w:r w:rsidRPr="00E06877">
        <w:rPr>
          <w:rFonts w:ascii="Arial" w:eastAsia="Arial" w:hAnsi="Arial" w:cs="Arial"/>
        </w:rPr>
        <w:t>Ripka</w:t>
      </w:r>
      <w:proofErr w:type="spellEnd"/>
      <w:r w:rsidRPr="00E06877">
        <w:rPr>
          <w:rFonts w:ascii="Arial" w:eastAsia="Arial" w:hAnsi="Arial" w:cs="Arial"/>
        </w:rPr>
        <w:t xml:space="preserve">, Fain, &amp; </w:t>
      </w:r>
      <w:proofErr w:type="spellStart"/>
      <w:r w:rsidRPr="00E06877">
        <w:rPr>
          <w:rFonts w:ascii="Arial" w:eastAsia="Arial" w:hAnsi="Arial" w:cs="Arial"/>
        </w:rPr>
        <w:t>Bolland</w:t>
      </w:r>
      <w:proofErr w:type="spellEnd"/>
      <w:r w:rsidRPr="00E06877">
        <w:rPr>
          <w:rFonts w:ascii="Arial" w:eastAsia="Arial" w:hAnsi="Arial" w:cs="Arial"/>
        </w:rPr>
        <w:t xml:space="preserve">, 1999). </w:t>
      </w:r>
      <w:proofErr w:type="spellStart"/>
      <w:r w:rsidRPr="00E06877">
        <w:rPr>
          <w:rFonts w:ascii="Arial" w:eastAsia="Arial" w:hAnsi="Arial" w:cs="Arial"/>
          <w:i/>
        </w:rPr>
        <w:t>Calepitrimerus</w:t>
      </w:r>
      <w:proofErr w:type="spellEnd"/>
      <w:r w:rsidRPr="00E06877">
        <w:rPr>
          <w:rFonts w:ascii="Arial" w:eastAsia="Arial" w:hAnsi="Arial" w:cs="Arial"/>
          <w:i/>
        </w:rPr>
        <w:t xml:space="preserve"> </w:t>
      </w:r>
      <w:proofErr w:type="spellStart"/>
      <w:r w:rsidRPr="00E06877">
        <w:rPr>
          <w:rFonts w:ascii="Arial" w:eastAsia="Arial" w:hAnsi="Arial" w:cs="Arial"/>
          <w:i/>
        </w:rPr>
        <w:t>crataegi</w:t>
      </w:r>
      <w:proofErr w:type="spellEnd"/>
      <w:r w:rsidRPr="00566650">
        <w:rPr>
          <w:rFonts w:ascii="Arial" w:eastAsia="Arial" w:hAnsi="Arial" w:cs="Arial"/>
        </w:rPr>
        <w:t xml:space="preserve"> </w:t>
      </w:r>
      <w:proofErr w:type="spellStart"/>
      <w:r w:rsidRPr="00566650">
        <w:rPr>
          <w:rFonts w:ascii="Arial" w:eastAsia="Arial" w:hAnsi="Arial" w:cs="Arial"/>
        </w:rPr>
        <w:t>Malandraki</w:t>
      </w:r>
      <w:proofErr w:type="spellEnd"/>
      <w:r w:rsidRPr="00566650">
        <w:rPr>
          <w:rFonts w:ascii="Arial" w:eastAsia="Arial" w:hAnsi="Arial" w:cs="Arial"/>
        </w:rPr>
        <w:t xml:space="preserve">, </w:t>
      </w:r>
      <w:proofErr w:type="spellStart"/>
      <w:r w:rsidRPr="00566650">
        <w:rPr>
          <w:rFonts w:ascii="Arial" w:eastAsia="Arial" w:hAnsi="Arial" w:cs="Arial"/>
        </w:rPr>
        <w:t>Petanović</w:t>
      </w:r>
      <w:proofErr w:type="spellEnd"/>
      <w:r w:rsidRPr="00566650">
        <w:rPr>
          <w:rFonts w:ascii="Arial" w:eastAsia="Arial" w:hAnsi="Arial" w:cs="Arial"/>
        </w:rPr>
        <w:t xml:space="preserve"> &amp; </w:t>
      </w:r>
      <w:proofErr w:type="spellStart"/>
      <w:r w:rsidRPr="00566650">
        <w:rPr>
          <w:rFonts w:ascii="Arial" w:eastAsia="Arial" w:hAnsi="Arial" w:cs="Arial"/>
        </w:rPr>
        <w:t>Emmanouel</w:t>
      </w:r>
      <w:proofErr w:type="spellEnd"/>
      <w:r w:rsidRPr="00566650">
        <w:rPr>
          <w:rFonts w:ascii="Arial" w:eastAsia="Arial" w:hAnsi="Arial" w:cs="Arial"/>
        </w:rPr>
        <w:t xml:space="preserve"> (Acari: </w:t>
      </w:r>
      <w:proofErr w:type="spellStart"/>
      <w:r w:rsidRPr="00566650">
        <w:rPr>
          <w:rFonts w:ascii="Arial" w:eastAsia="Arial" w:hAnsi="Arial" w:cs="Arial"/>
        </w:rPr>
        <w:t>Eriophyidae</w:t>
      </w:r>
      <w:proofErr w:type="spellEnd"/>
      <w:r w:rsidRPr="00566650">
        <w:rPr>
          <w:rFonts w:ascii="Arial" w:eastAsia="Arial" w:hAnsi="Arial" w:cs="Arial"/>
        </w:rPr>
        <w:t xml:space="preserve">) has been found on found on </w:t>
      </w:r>
      <w:r w:rsidRPr="00566650">
        <w:rPr>
          <w:rFonts w:ascii="Arial" w:eastAsia="Arial" w:hAnsi="Arial" w:cs="Arial"/>
          <w:i/>
        </w:rPr>
        <w:t>C. laevigata</w:t>
      </w:r>
      <w:r w:rsidRPr="00566650">
        <w:rPr>
          <w:rFonts w:ascii="Arial" w:eastAsia="Arial" w:hAnsi="Arial" w:cs="Arial"/>
        </w:rPr>
        <w:t xml:space="preserve">, </w:t>
      </w:r>
      <w:r w:rsidRPr="00566650">
        <w:rPr>
          <w:rFonts w:ascii="Arial" w:eastAsia="Arial" w:hAnsi="Arial" w:cs="Arial"/>
          <w:i/>
        </w:rPr>
        <w:t>C. monogyna</w:t>
      </w:r>
      <w:r w:rsidRPr="00566650">
        <w:rPr>
          <w:rFonts w:ascii="Arial" w:eastAsia="Arial" w:hAnsi="Arial" w:cs="Arial"/>
        </w:rPr>
        <w:t xml:space="preserve"> and </w:t>
      </w:r>
      <w:r w:rsidRPr="00566650">
        <w:rPr>
          <w:rFonts w:ascii="Arial" w:eastAsia="Arial" w:hAnsi="Arial" w:cs="Arial"/>
          <w:i/>
        </w:rPr>
        <w:t xml:space="preserve">C. </w:t>
      </w:r>
      <w:proofErr w:type="spellStart"/>
      <w:r w:rsidRPr="00566650">
        <w:rPr>
          <w:rFonts w:ascii="Arial" w:eastAsia="Arial" w:hAnsi="Arial" w:cs="Arial"/>
          <w:i/>
        </w:rPr>
        <w:t>orientalis</w:t>
      </w:r>
      <w:proofErr w:type="spellEnd"/>
      <w:r w:rsidRPr="00566650">
        <w:rPr>
          <w:rFonts w:ascii="Arial" w:eastAsia="Arial" w:hAnsi="Arial" w:cs="Arial"/>
        </w:rPr>
        <w:t xml:space="preserve"> Pall </w:t>
      </w:r>
      <w:r w:rsidR="00E06877">
        <w:rPr>
          <w:rFonts w:ascii="Arial" w:eastAsia="Arial" w:hAnsi="Arial" w:cs="Arial"/>
        </w:rPr>
        <w:t xml:space="preserve">(presumed to be </w:t>
      </w:r>
      <w:r w:rsidR="00E06877" w:rsidRPr="00820E04">
        <w:rPr>
          <w:rFonts w:ascii="Arial" w:eastAsia="Arial" w:hAnsi="Arial" w:cs="Arial"/>
          <w:i/>
          <w:iCs/>
        </w:rPr>
        <w:t xml:space="preserve">C. </w:t>
      </w:r>
      <w:proofErr w:type="spellStart"/>
      <w:r w:rsidR="00E06877" w:rsidRPr="00820E04">
        <w:rPr>
          <w:rFonts w:ascii="Arial" w:eastAsia="Arial" w:hAnsi="Arial" w:cs="Arial"/>
          <w:i/>
          <w:iCs/>
        </w:rPr>
        <w:t>orientalis</w:t>
      </w:r>
      <w:proofErr w:type="spellEnd"/>
      <w:r w:rsidR="00E06877" w:rsidRPr="007C3296">
        <w:rPr>
          <w:rFonts w:ascii="Arial" w:eastAsia="Arial" w:hAnsi="Arial" w:cs="Arial"/>
        </w:rPr>
        <w:t xml:space="preserve"> Pall. ex </w:t>
      </w:r>
      <w:proofErr w:type="spellStart"/>
      <w:r w:rsidR="00E06877" w:rsidRPr="007C3296">
        <w:rPr>
          <w:rFonts w:ascii="Arial" w:eastAsia="Arial" w:hAnsi="Arial" w:cs="Arial"/>
        </w:rPr>
        <w:t>Bieb</w:t>
      </w:r>
      <w:proofErr w:type="spellEnd"/>
      <w:r w:rsidR="00E06877" w:rsidRPr="007C3296">
        <w:rPr>
          <w:rFonts w:ascii="Arial" w:eastAsia="Arial" w:hAnsi="Arial" w:cs="Arial"/>
        </w:rPr>
        <w:t>.</w:t>
      </w:r>
      <w:r w:rsidR="00E06877">
        <w:rPr>
          <w:rFonts w:ascii="Arial" w:eastAsia="Arial" w:hAnsi="Arial" w:cs="Arial"/>
        </w:rPr>
        <w:t xml:space="preserve">) </w:t>
      </w:r>
      <w:r w:rsidRPr="00E06877">
        <w:rPr>
          <w:rFonts w:ascii="Arial" w:eastAsia="Arial" w:hAnsi="Arial" w:cs="Arial"/>
        </w:rPr>
        <w:t>in Greece and Serbia (</w:t>
      </w:r>
      <w:proofErr w:type="spellStart"/>
      <w:r w:rsidRPr="00E06877">
        <w:rPr>
          <w:rFonts w:ascii="Arial" w:eastAsia="Arial" w:hAnsi="Arial" w:cs="Arial"/>
        </w:rPr>
        <w:t>Malandraki</w:t>
      </w:r>
      <w:proofErr w:type="spellEnd"/>
      <w:r w:rsidRPr="00E06877">
        <w:rPr>
          <w:rFonts w:ascii="Arial" w:eastAsia="Arial" w:hAnsi="Arial" w:cs="Arial"/>
        </w:rPr>
        <w:t xml:space="preserve">, </w:t>
      </w:r>
      <w:proofErr w:type="spellStart"/>
      <w:r w:rsidR="00B8700F" w:rsidRPr="00E06877">
        <w:rPr>
          <w:rFonts w:ascii="Arial" w:eastAsia="Arial" w:hAnsi="Arial" w:cs="Arial"/>
        </w:rPr>
        <w:t>Petanovi</w:t>
      </w:r>
      <w:r w:rsidR="00B8700F">
        <w:rPr>
          <w:rFonts w:ascii="Arial" w:eastAsia="Arial" w:hAnsi="Arial" w:cs="Arial"/>
        </w:rPr>
        <w:t>ć</w:t>
      </w:r>
      <w:proofErr w:type="spellEnd"/>
      <w:r w:rsidRPr="00E06877">
        <w:rPr>
          <w:rFonts w:ascii="Arial" w:eastAsia="Arial" w:hAnsi="Arial" w:cs="Arial"/>
        </w:rPr>
        <w:t xml:space="preserve">, &amp; </w:t>
      </w:r>
      <w:proofErr w:type="spellStart"/>
      <w:r w:rsidRPr="00E06877">
        <w:rPr>
          <w:rFonts w:ascii="Arial" w:eastAsia="Arial" w:hAnsi="Arial" w:cs="Arial"/>
        </w:rPr>
        <w:t>Emmanouel</w:t>
      </w:r>
      <w:proofErr w:type="spellEnd"/>
      <w:r w:rsidRPr="00E06877">
        <w:rPr>
          <w:rFonts w:ascii="Arial" w:eastAsia="Arial" w:hAnsi="Arial" w:cs="Arial"/>
        </w:rPr>
        <w:t>, 2004).</w:t>
      </w:r>
    </w:p>
    <w:p w14:paraId="4C9D5DDB" w14:textId="39842F40" w:rsidR="007F0D44" w:rsidRPr="007A14EF" w:rsidRDefault="004C3358" w:rsidP="004B05D9">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Southwood (1961) identified 131 species of Lepidoptera and Coleoptera </w:t>
      </w:r>
      <w:r w:rsidR="00C72E51">
        <w:rPr>
          <w:rFonts w:ascii="Arial" w:eastAsia="Arial" w:hAnsi="Arial" w:cs="Arial"/>
          <w:color w:val="000000"/>
        </w:rPr>
        <w:t xml:space="preserve">and a total of 149 insects species </w:t>
      </w:r>
      <w:r w:rsidRPr="00C72E51">
        <w:rPr>
          <w:rFonts w:ascii="Arial" w:eastAsia="Arial" w:hAnsi="Arial" w:cs="Arial"/>
          <w:color w:val="000000"/>
        </w:rPr>
        <w:t xml:space="preserve">on the two hawthorn species in Britain, with no differentiation between them (compared to 237 </w:t>
      </w:r>
      <w:r w:rsidR="00C72E51">
        <w:rPr>
          <w:rFonts w:ascii="Arial" w:eastAsia="Arial" w:hAnsi="Arial" w:cs="Arial"/>
          <w:color w:val="000000"/>
        </w:rPr>
        <w:t xml:space="preserve">and 284 species, respectively, </w:t>
      </w:r>
      <w:r w:rsidRPr="00C72E51">
        <w:rPr>
          <w:rFonts w:ascii="Arial" w:eastAsia="Arial" w:hAnsi="Arial" w:cs="Arial"/>
          <w:color w:val="000000"/>
        </w:rPr>
        <w:t xml:space="preserve">on oak species). The moth </w:t>
      </w:r>
      <w:proofErr w:type="spellStart"/>
      <w:r w:rsidRPr="00C72E51">
        <w:rPr>
          <w:rFonts w:ascii="Arial" w:eastAsia="Arial" w:hAnsi="Arial" w:cs="Arial"/>
          <w:i/>
          <w:color w:val="000000"/>
        </w:rPr>
        <w:t>Coleophora</w:t>
      </w:r>
      <w:proofErr w:type="spellEnd"/>
      <w:r w:rsidRPr="00C72E51">
        <w:rPr>
          <w:rFonts w:ascii="Arial" w:eastAsia="Arial" w:hAnsi="Arial" w:cs="Arial"/>
          <w:i/>
          <w:color w:val="000000"/>
        </w:rPr>
        <w:t xml:space="preserve"> </w:t>
      </w:r>
      <w:proofErr w:type="spellStart"/>
      <w:r w:rsidRPr="00C72E51">
        <w:rPr>
          <w:rFonts w:ascii="Arial" w:eastAsia="Arial" w:hAnsi="Arial" w:cs="Arial"/>
          <w:i/>
          <w:color w:val="000000"/>
        </w:rPr>
        <w:t>coracipennella</w:t>
      </w:r>
      <w:proofErr w:type="spellEnd"/>
      <w:r w:rsidRPr="00C72E51">
        <w:rPr>
          <w:rFonts w:ascii="Arial" w:eastAsia="Arial" w:hAnsi="Arial" w:cs="Arial"/>
          <w:color w:val="000000"/>
        </w:rPr>
        <w:t xml:space="preserve"> (</w:t>
      </w:r>
      <w:proofErr w:type="spellStart"/>
      <w:r w:rsidRPr="00C72E51">
        <w:rPr>
          <w:rFonts w:ascii="Arial" w:eastAsia="Arial" w:hAnsi="Arial" w:cs="Arial"/>
          <w:color w:val="000000"/>
        </w:rPr>
        <w:t>Hubner</w:t>
      </w:r>
      <w:proofErr w:type="spellEnd"/>
      <w:r w:rsidRPr="00C72E51">
        <w:rPr>
          <w:rFonts w:ascii="Arial" w:eastAsia="Arial" w:hAnsi="Arial" w:cs="Arial"/>
          <w:color w:val="000000"/>
        </w:rPr>
        <w:t xml:space="preserve">) - Table </w:t>
      </w:r>
      <w:r w:rsidR="007F4092">
        <w:rPr>
          <w:rFonts w:ascii="Arial" w:eastAsia="Arial" w:hAnsi="Arial" w:cs="Arial"/>
          <w:color w:val="000000"/>
        </w:rPr>
        <w:t>2</w:t>
      </w:r>
      <w:r w:rsidRPr="00C72E51">
        <w:rPr>
          <w:rFonts w:ascii="Arial" w:eastAsia="Arial" w:hAnsi="Arial" w:cs="Arial"/>
          <w:color w:val="000000"/>
        </w:rPr>
        <w:t xml:space="preserve">) burrows into flower buds to feed on pollen. A survey by </w:t>
      </w:r>
      <w:proofErr w:type="spellStart"/>
      <w:r w:rsidRPr="00C72E51">
        <w:rPr>
          <w:rFonts w:ascii="Arial" w:eastAsia="Arial" w:hAnsi="Arial" w:cs="Arial"/>
          <w:color w:val="000000"/>
        </w:rPr>
        <w:t>Gosler</w:t>
      </w:r>
      <w:proofErr w:type="spellEnd"/>
      <w:r w:rsidRPr="00C72E51">
        <w:rPr>
          <w:rFonts w:ascii="Arial" w:eastAsia="Arial" w:hAnsi="Arial" w:cs="Arial"/>
          <w:color w:val="000000"/>
        </w:rPr>
        <w:t xml:space="preserve"> (1990) showed that as many as 20% of flowers o</w:t>
      </w:r>
      <w:r w:rsidR="005C4C10" w:rsidRPr="00C72E51">
        <w:rPr>
          <w:rFonts w:ascii="Arial" w:eastAsia="Arial" w:hAnsi="Arial" w:cs="Arial"/>
          <w:color w:val="000000"/>
        </w:rPr>
        <w:t>f</w:t>
      </w:r>
      <w:r w:rsidRPr="00C72E51">
        <w:rPr>
          <w:rFonts w:ascii="Arial" w:eastAsia="Arial" w:hAnsi="Arial" w:cs="Arial"/>
          <w:color w:val="000000"/>
        </w:rPr>
        <w:t xml:space="preserve"> </w:t>
      </w:r>
      <w:r w:rsidRPr="00C72E51">
        <w:rPr>
          <w:rFonts w:ascii="Arial" w:eastAsia="Arial" w:hAnsi="Arial" w:cs="Arial"/>
          <w:i/>
          <w:iCs/>
          <w:color w:val="000000"/>
        </w:rPr>
        <w:t>C. laevigata</w:t>
      </w:r>
      <w:r w:rsidRPr="00C72E51">
        <w:rPr>
          <w:rFonts w:ascii="Arial" w:eastAsia="Arial" w:hAnsi="Arial" w:cs="Arial"/>
          <w:color w:val="000000"/>
        </w:rPr>
        <w:t xml:space="preserve"> in an Oxfordshire woodland had been sterilised by the moth, and </w:t>
      </w:r>
      <w:proofErr w:type="spellStart"/>
      <w:r w:rsidRPr="00C72E51">
        <w:rPr>
          <w:rFonts w:ascii="Arial" w:eastAsia="Arial" w:hAnsi="Arial" w:cs="Arial"/>
          <w:color w:val="000000"/>
        </w:rPr>
        <w:t>Gosler</w:t>
      </w:r>
      <w:proofErr w:type="spellEnd"/>
      <w:r w:rsidRPr="00C72E51">
        <w:rPr>
          <w:rFonts w:ascii="Arial" w:eastAsia="Arial" w:hAnsi="Arial" w:cs="Arial"/>
          <w:color w:val="000000"/>
        </w:rPr>
        <w:t xml:space="preserve"> concluded that this reduced fruit production of </w:t>
      </w:r>
      <w:r w:rsidRPr="00C72E51">
        <w:rPr>
          <w:rFonts w:ascii="Arial" w:eastAsia="Arial" w:hAnsi="Arial" w:cs="Arial"/>
          <w:i/>
          <w:color w:val="000000"/>
        </w:rPr>
        <w:t>C. laevigata</w:t>
      </w:r>
      <w:r w:rsidRPr="00C72E51">
        <w:rPr>
          <w:rFonts w:ascii="Arial" w:eastAsia="Arial" w:hAnsi="Arial" w:cs="Arial"/>
          <w:color w:val="000000"/>
        </w:rPr>
        <w:t xml:space="preserve"> more than in </w:t>
      </w:r>
      <w:r w:rsidRPr="008971B8">
        <w:rPr>
          <w:rFonts w:ascii="Arial" w:eastAsia="Arial" w:hAnsi="Arial" w:cs="Arial"/>
          <w:i/>
          <w:color w:val="000000"/>
        </w:rPr>
        <w:t>C. monogyna</w:t>
      </w:r>
      <w:r w:rsidRPr="008971B8">
        <w:rPr>
          <w:rFonts w:ascii="Arial" w:eastAsia="Arial" w:hAnsi="Arial" w:cs="Arial"/>
          <w:color w:val="000000"/>
        </w:rPr>
        <w:t xml:space="preserve">. In addition to the Lepidoptera included in Table </w:t>
      </w:r>
      <w:r w:rsidR="007F4092">
        <w:rPr>
          <w:rFonts w:ascii="Arial" w:eastAsia="Arial" w:hAnsi="Arial" w:cs="Arial"/>
          <w:color w:val="000000"/>
        </w:rPr>
        <w:t>2</w:t>
      </w:r>
      <w:r w:rsidRPr="008971B8">
        <w:rPr>
          <w:rFonts w:ascii="Arial" w:eastAsia="Arial" w:hAnsi="Arial" w:cs="Arial"/>
          <w:color w:val="000000"/>
        </w:rPr>
        <w:t xml:space="preserve">, </w:t>
      </w:r>
      <w:proofErr w:type="spellStart"/>
      <w:r w:rsidRPr="008971B8">
        <w:rPr>
          <w:rFonts w:ascii="Arial" w:eastAsia="Arial" w:hAnsi="Arial" w:cs="Arial"/>
          <w:color w:val="000000"/>
        </w:rPr>
        <w:t>Buszko</w:t>
      </w:r>
      <w:proofErr w:type="spellEnd"/>
      <w:r w:rsidRPr="008971B8">
        <w:rPr>
          <w:rFonts w:ascii="Arial" w:eastAsia="Arial" w:hAnsi="Arial" w:cs="Arial"/>
          <w:color w:val="000000"/>
        </w:rPr>
        <w:t xml:space="preserve"> (1987) also noted </w:t>
      </w:r>
      <w:proofErr w:type="spellStart"/>
      <w:r w:rsidRPr="00566650">
        <w:rPr>
          <w:rFonts w:ascii="Arial" w:eastAsia="Arial" w:hAnsi="Arial" w:cs="Arial"/>
          <w:i/>
          <w:color w:val="000000"/>
        </w:rPr>
        <w:t>Stigmella</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c</w:t>
      </w:r>
      <w:r w:rsidRPr="007A14EF">
        <w:rPr>
          <w:rFonts w:ascii="Arial" w:eastAsia="Arial" w:hAnsi="Arial" w:cs="Arial"/>
          <w:i/>
          <w:color w:val="000000"/>
        </w:rPr>
        <w:t>rataegella</w:t>
      </w:r>
      <w:proofErr w:type="spellEnd"/>
      <w:r w:rsidRPr="007A14EF">
        <w:rPr>
          <w:rFonts w:ascii="Arial" w:eastAsia="Arial" w:hAnsi="Arial" w:cs="Arial"/>
          <w:i/>
          <w:color w:val="000000"/>
        </w:rPr>
        <w:t> </w:t>
      </w:r>
      <w:r w:rsidRPr="007A14EF">
        <w:rPr>
          <w:rFonts w:ascii="Arial" w:eastAsia="Arial" w:hAnsi="Arial" w:cs="Arial"/>
          <w:color w:val="000000"/>
        </w:rPr>
        <w:t>(</w:t>
      </w:r>
      <w:proofErr w:type="spellStart"/>
      <w:r w:rsidRPr="007A14EF">
        <w:rPr>
          <w:rFonts w:ascii="Arial" w:eastAsia="Arial" w:hAnsi="Arial" w:cs="Arial"/>
          <w:color w:val="000000"/>
        </w:rPr>
        <w:t>Klimesch</w:t>
      </w:r>
      <w:proofErr w:type="spellEnd"/>
      <w:r w:rsidRPr="007A14EF">
        <w:rPr>
          <w:rFonts w:ascii="Arial" w:eastAsia="Arial" w:hAnsi="Arial" w:cs="Arial"/>
          <w:color w:val="000000"/>
        </w:rPr>
        <w:t xml:space="preserve">) (Lepidoptera, </w:t>
      </w:r>
      <w:proofErr w:type="spellStart"/>
      <w:r w:rsidRPr="007A14EF">
        <w:rPr>
          <w:rFonts w:ascii="Arial" w:eastAsia="Arial" w:hAnsi="Arial" w:cs="Arial"/>
          <w:color w:val="000000"/>
        </w:rPr>
        <w:t>Nepticulidae</w:t>
      </w:r>
      <w:proofErr w:type="spellEnd"/>
      <w:r w:rsidRPr="007A14EF">
        <w:rPr>
          <w:rFonts w:ascii="Arial" w:eastAsia="Arial" w:hAnsi="Arial" w:cs="Arial"/>
          <w:color w:val="000000"/>
        </w:rPr>
        <w:t xml:space="preserve">) mining leaves on </w:t>
      </w:r>
      <w:r w:rsidRPr="007A14EF">
        <w:rPr>
          <w:rFonts w:ascii="Arial" w:eastAsia="Arial" w:hAnsi="Arial" w:cs="Arial"/>
          <w:i/>
          <w:color w:val="000000"/>
        </w:rPr>
        <w:t>C. laevigata</w:t>
      </w:r>
      <w:r w:rsidRPr="007A14EF">
        <w:rPr>
          <w:rFonts w:ascii="Arial" w:eastAsia="Arial" w:hAnsi="Arial" w:cs="Arial"/>
          <w:color w:val="000000"/>
        </w:rPr>
        <w:t xml:space="preserve"> and </w:t>
      </w:r>
      <w:r w:rsidRPr="008971B8">
        <w:rPr>
          <w:rFonts w:ascii="Arial" w:eastAsia="Arial" w:hAnsi="Arial" w:cs="Arial"/>
          <w:i/>
          <w:color w:val="000000"/>
        </w:rPr>
        <w:t>C. monogyna</w:t>
      </w:r>
      <w:r w:rsidRPr="008971B8">
        <w:rPr>
          <w:rFonts w:ascii="Arial" w:eastAsia="Arial" w:hAnsi="Arial" w:cs="Arial"/>
          <w:color w:val="000000"/>
        </w:rPr>
        <w:t xml:space="preserve"> in Poland. This species is known from Britain on </w:t>
      </w:r>
      <w:r w:rsidR="0027339F" w:rsidRPr="008971B8">
        <w:rPr>
          <w:rFonts w:ascii="Arial" w:eastAsia="Arial" w:hAnsi="Arial" w:cs="Arial"/>
          <w:i/>
          <w:color w:val="000000"/>
        </w:rPr>
        <w:t>C</w:t>
      </w:r>
      <w:r w:rsidR="0027339F">
        <w:rPr>
          <w:rFonts w:ascii="Arial" w:eastAsia="Arial" w:hAnsi="Arial" w:cs="Arial"/>
          <w:i/>
          <w:color w:val="000000"/>
        </w:rPr>
        <w:t xml:space="preserve">rataegus </w:t>
      </w:r>
      <w:r w:rsidR="007A14EF" w:rsidRPr="004B05D9">
        <w:rPr>
          <w:rFonts w:ascii="Arial" w:eastAsia="Arial" w:hAnsi="Arial" w:cs="Arial"/>
          <w:iCs/>
          <w:color w:val="000000"/>
        </w:rPr>
        <w:t>species</w:t>
      </w:r>
      <w:r w:rsidR="007A14EF">
        <w:rPr>
          <w:rFonts w:ascii="Arial" w:eastAsia="Arial" w:hAnsi="Arial" w:cs="Arial"/>
          <w:i/>
          <w:color w:val="000000"/>
        </w:rPr>
        <w:t xml:space="preserve"> </w:t>
      </w:r>
      <w:r w:rsidRPr="007A14EF">
        <w:rPr>
          <w:rFonts w:ascii="Arial" w:eastAsia="Arial" w:hAnsi="Arial" w:cs="Arial"/>
          <w:color w:val="000000"/>
        </w:rPr>
        <w:t xml:space="preserve">and it thus </w:t>
      </w:r>
      <w:r w:rsidR="00621597">
        <w:rPr>
          <w:rFonts w:ascii="Arial" w:eastAsia="Arial" w:hAnsi="Arial" w:cs="Arial"/>
          <w:color w:val="000000"/>
        </w:rPr>
        <w:t>most likely to</w:t>
      </w:r>
      <w:r w:rsidRPr="007A14EF">
        <w:rPr>
          <w:rFonts w:ascii="Arial" w:eastAsia="Arial" w:hAnsi="Arial" w:cs="Arial"/>
          <w:color w:val="000000"/>
        </w:rPr>
        <w:t xml:space="preserve"> </w:t>
      </w:r>
      <w:r w:rsidR="00621597">
        <w:rPr>
          <w:rFonts w:ascii="Arial" w:eastAsia="Arial" w:hAnsi="Arial" w:cs="Arial"/>
          <w:color w:val="000000"/>
        </w:rPr>
        <w:t>include</w:t>
      </w:r>
      <w:r w:rsidRPr="007A14EF">
        <w:rPr>
          <w:rFonts w:ascii="Arial" w:eastAsia="Arial" w:hAnsi="Arial" w:cs="Arial"/>
          <w:color w:val="000000"/>
        </w:rPr>
        <w:t xml:space="preserve"> </w:t>
      </w:r>
      <w:r w:rsidRPr="007A14EF">
        <w:rPr>
          <w:rFonts w:ascii="Arial" w:eastAsia="Arial" w:hAnsi="Arial" w:cs="Arial"/>
          <w:i/>
          <w:color w:val="000000"/>
        </w:rPr>
        <w:t>C. laevigata</w:t>
      </w:r>
      <w:r w:rsidR="00621597">
        <w:rPr>
          <w:rFonts w:ascii="Arial" w:eastAsia="Arial" w:hAnsi="Arial" w:cs="Arial"/>
          <w:i/>
          <w:color w:val="000000"/>
        </w:rPr>
        <w:t xml:space="preserve"> </w:t>
      </w:r>
      <w:r w:rsidR="00621597">
        <w:rPr>
          <w:rFonts w:ascii="Arial" w:eastAsia="Arial" w:hAnsi="Arial" w:cs="Arial"/>
          <w:iCs/>
          <w:color w:val="000000"/>
        </w:rPr>
        <w:t>(Emmet, 1976)</w:t>
      </w:r>
      <w:r w:rsidRPr="007A14EF">
        <w:rPr>
          <w:rFonts w:ascii="Arial" w:eastAsia="Arial" w:hAnsi="Arial" w:cs="Arial"/>
          <w:color w:val="000000"/>
        </w:rPr>
        <w:t xml:space="preserve">. </w:t>
      </w:r>
    </w:p>
    <w:p w14:paraId="7A6EBD2C" w14:textId="1F157914" w:rsidR="007F0D44" w:rsidRPr="00E06877"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proofErr w:type="spellStart"/>
      <w:r w:rsidRPr="008971B8">
        <w:rPr>
          <w:rFonts w:ascii="Arial" w:eastAsia="Arial" w:hAnsi="Arial" w:cs="Arial"/>
          <w:i/>
          <w:color w:val="000000"/>
        </w:rPr>
        <w:t>Syntomaspis</w:t>
      </w:r>
      <w:proofErr w:type="spellEnd"/>
      <w:r w:rsidRPr="008971B8">
        <w:rPr>
          <w:rFonts w:ascii="Arial" w:eastAsia="Arial" w:hAnsi="Arial" w:cs="Arial"/>
          <w:i/>
          <w:color w:val="000000"/>
        </w:rPr>
        <w:t xml:space="preserve"> </w:t>
      </w:r>
      <w:proofErr w:type="spellStart"/>
      <w:r w:rsidRPr="008971B8">
        <w:rPr>
          <w:rFonts w:ascii="Arial" w:eastAsia="Arial" w:hAnsi="Arial" w:cs="Arial"/>
          <w:i/>
          <w:color w:val="000000"/>
        </w:rPr>
        <w:t>druparum</w:t>
      </w:r>
      <w:proofErr w:type="spellEnd"/>
      <w:r w:rsidRPr="008971B8">
        <w:rPr>
          <w:rFonts w:ascii="Arial" w:eastAsia="Arial" w:hAnsi="Arial" w:cs="Arial"/>
          <w:color w:val="000000"/>
        </w:rPr>
        <w:t xml:space="preserve"> </w:t>
      </w:r>
      <w:proofErr w:type="spellStart"/>
      <w:r w:rsidRPr="008971B8">
        <w:rPr>
          <w:rFonts w:ascii="Arial" w:eastAsia="Arial" w:hAnsi="Arial" w:cs="Arial"/>
          <w:color w:val="000000"/>
        </w:rPr>
        <w:t>Boh</w:t>
      </w:r>
      <w:proofErr w:type="spellEnd"/>
      <w:r w:rsidRPr="008971B8">
        <w:rPr>
          <w:rFonts w:ascii="Arial" w:eastAsia="Arial" w:hAnsi="Arial" w:cs="Arial"/>
          <w:color w:val="000000"/>
        </w:rPr>
        <w:t>. (Hymenopte</w:t>
      </w:r>
      <w:r w:rsidRPr="00C86711">
        <w:rPr>
          <w:rFonts w:ascii="Arial" w:eastAsia="Arial" w:hAnsi="Arial" w:cs="Arial"/>
          <w:color w:val="000000"/>
        </w:rPr>
        <w:t>ra,</w:t>
      </w:r>
      <w:r w:rsidRPr="009A6CDA">
        <w:rPr>
          <w:rFonts w:ascii="Times" w:eastAsia="Times" w:hAnsi="Times" w:cs="Times"/>
          <w:color w:val="000000"/>
        </w:rPr>
        <w:t xml:space="preserve"> </w:t>
      </w:r>
      <w:proofErr w:type="spellStart"/>
      <w:r w:rsidRPr="009A6CDA">
        <w:rPr>
          <w:rFonts w:ascii="Arial" w:eastAsia="Arial" w:hAnsi="Arial" w:cs="Arial"/>
          <w:color w:val="000000"/>
        </w:rPr>
        <w:t>Torymidae</w:t>
      </w:r>
      <w:proofErr w:type="spellEnd"/>
      <w:r w:rsidRPr="009A6CDA">
        <w:rPr>
          <w:rFonts w:ascii="Arial" w:eastAsia="Arial" w:hAnsi="Arial" w:cs="Arial"/>
          <w:color w:val="000000"/>
        </w:rPr>
        <w:t xml:space="preserve">), the apple-seed Chalcid, </w:t>
      </w:r>
      <w:r w:rsidR="00E06877">
        <w:rPr>
          <w:rFonts w:ascii="Arial" w:eastAsia="Arial" w:hAnsi="Arial" w:cs="Arial"/>
          <w:color w:val="000000"/>
        </w:rPr>
        <w:t>is a</w:t>
      </w:r>
      <w:r w:rsidR="00E06877" w:rsidRPr="009A6CDA">
        <w:rPr>
          <w:rFonts w:ascii="Arial" w:eastAsia="Arial" w:hAnsi="Arial" w:cs="Arial"/>
          <w:color w:val="000000"/>
        </w:rPr>
        <w:t xml:space="preserve"> </w:t>
      </w:r>
      <w:r w:rsidRPr="009A6CDA">
        <w:rPr>
          <w:rFonts w:ascii="Arial" w:eastAsia="Arial" w:hAnsi="Arial" w:cs="Arial"/>
          <w:color w:val="000000"/>
        </w:rPr>
        <w:t xml:space="preserve">common </w:t>
      </w:r>
      <w:r w:rsidR="00E06877">
        <w:rPr>
          <w:rFonts w:ascii="Arial" w:eastAsia="Arial" w:hAnsi="Arial" w:cs="Arial"/>
          <w:color w:val="000000"/>
        </w:rPr>
        <w:t xml:space="preserve">pest of apples </w:t>
      </w:r>
      <w:r w:rsidRPr="009A6CDA">
        <w:rPr>
          <w:rFonts w:ascii="Arial" w:eastAsia="Arial" w:hAnsi="Arial" w:cs="Arial"/>
          <w:color w:val="000000"/>
        </w:rPr>
        <w:t xml:space="preserve">in North America, but in New Zealand it does not attack apples </w:t>
      </w:r>
      <w:r w:rsidR="00BC232B">
        <w:rPr>
          <w:rFonts w:ascii="Arial" w:eastAsia="Arial" w:hAnsi="Arial" w:cs="Arial"/>
          <w:color w:val="000000"/>
        </w:rPr>
        <w:t>and rather</w:t>
      </w:r>
      <w:r w:rsidR="00BC232B" w:rsidRPr="009A6CDA">
        <w:rPr>
          <w:rFonts w:ascii="Arial" w:eastAsia="Arial" w:hAnsi="Arial" w:cs="Arial"/>
          <w:color w:val="000000"/>
        </w:rPr>
        <w:t xml:space="preserve"> </w:t>
      </w:r>
      <w:r w:rsidRPr="009A6CDA">
        <w:rPr>
          <w:rFonts w:ascii="Arial" w:eastAsia="Arial" w:hAnsi="Arial" w:cs="Arial"/>
          <w:color w:val="000000"/>
        </w:rPr>
        <w:t xml:space="preserve">has been found in the seeds of </w:t>
      </w:r>
      <w:r w:rsidRPr="006D7559">
        <w:rPr>
          <w:rFonts w:ascii="Arial" w:eastAsia="Arial" w:hAnsi="Arial" w:cs="Arial"/>
          <w:i/>
          <w:color w:val="000000"/>
        </w:rPr>
        <w:t>C. laevigata</w:t>
      </w:r>
      <w:r w:rsidRPr="006D7559">
        <w:rPr>
          <w:rFonts w:ascii="Arial" w:eastAsia="Arial" w:hAnsi="Arial" w:cs="Arial"/>
          <w:color w:val="000000"/>
        </w:rPr>
        <w:t xml:space="preserve"> and </w:t>
      </w:r>
      <w:r w:rsidRPr="006D7559">
        <w:rPr>
          <w:rFonts w:ascii="Arial" w:eastAsia="Arial" w:hAnsi="Arial" w:cs="Arial"/>
          <w:i/>
          <w:color w:val="000000"/>
        </w:rPr>
        <w:t>C. crus-</w:t>
      </w:r>
      <w:proofErr w:type="spellStart"/>
      <w:r w:rsidRPr="006D7559">
        <w:rPr>
          <w:rFonts w:ascii="Arial" w:eastAsia="Arial" w:hAnsi="Arial" w:cs="Arial"/>
          <w:i/>
          <w:color w:val="000000"/>
        </w:rPr>
        <w:t>galli</w:t>
      </w:r>
      <w:proofErr w:type="spellEnd"/>
      <w:r w:rsidRPr="00B201E5">
        <w:rPr>
          <w:rFonts w:ascii="Arial" w:eastAsia="Arial" w:hAnsi="Arial" w:cs="Arial"/>
          <w:color w:val="000000"/>
        </w:rPr>
        <w:t xml:space="preserve"> (</w:t>
      </w:r>
      <w:proofErr w:type="spellStart"/>
      <w:r w:rsidRPr="00B201E5">
        <w:rPr>
          <w:rFonts w:ascii="Arial" w:eastAsia="Arial" w:hAnsi="Arial" w:cs="Arial"/>
          <w:color w:val="000000"/>
        </w:rPr>
        <w:t>Gourlay</w:t>
      </w:r>
      <w:proofErr w:type="spellEnd"/>
      <w:r w:rsidRPr="00B201E5">
        <w:rPr>
          <w:rFonts w:ascii="Arial" w:eastAsia="Arial" w:hAnsi="Arial" w:cs="Arial"/>
          <w:color w:val="000000"/>
        </w:rPr>
        <w:t>, 1930).</w:t>
      </w:r>
    </w:p>
    <w:p w14:paraId="3D82F41A" w14:textId="306E6D88"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Apple maggot fly, </w:t>
      </w:r>
      <w:proofErr w:type="spellStart"/>
      <w:r w:rsidRPr="00566650">
        <w:rPr>
          <w:rFonts w:ascii="Arial" w:eastAsia="Arial" w:hAnsi="Arial" w:cs="Arial"/>
          <w:i/>
          <w:color w:val="000000"/>
        </w:rPr>
        <w:t>Rhagoletis</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pomonella</w:t>
      </w:r>
      <w:proofErr w:type="spellEnd"/>
      <w:r w:rsidRPr="00566650">
        <w:rPr>
          <w:rFonts w:ascii="Arial" w:eastAsia="Arial" w:hAnsi="Arial" w:cs="Arial"/>
          <w:color w:val="000000"/>
        </w:rPr>
        <w:t xml:space="preserve"> (Walsh), (Diptera: </w:t>
      </w:r>
      <w:proofErr w:type="spellStart"/>
      <w:r w:rsidRPr="00566650">
        <w:rPr>
          <w:rFonts w:ascii="Arial" w:eastAsia="Arial" w:hAnsi="Arial" w:cs="Arial"/>
          <w:color w:val="000000"/>
        </w:rPr>
        <w:t>Tephritidae</w:t>
      </w:r>
      <w:proofErr w:type="spellEnd"/>
      <w:r w:rsidRPr="00566650">
        <w:rPr>
          <w:rFonts w:ascii="Arial" w:eastAsia="Arial" w:hAnsi="Arial" w:cs="Arial"/>
          <w:color w:val="000000"/>
        </w:rPr>
        <w:t xml:space="preserve">), the larvae of which are an important pest of </w:t>
      </w:r>
      <w:r w:rsidR="005C4C10" w:rsidRPr="00566650">
        <w:rPr>
          <w:rFonts w:ascii="Arial" w:eastAsia="Arial" w:hAnsi="Arial" w:cs="Arial"/>
          <w:color w:val="000000"/>
        </w:rPr>
        <w:t>apple</w:t>
      </w:r>
      <w:r w:rsidRPr="00566650">
        <w:rPr>
          <w:rFonts w:ascii="Arial" w:eastAsia="Arial" w:hAnsi="Arial" w:cs="Arial"/>
          <w:color w:val="000000"/>
        </w:rPr>
        <w:t xml:space="preserve"> flesh in North America, has also been found to be common in </w:t>
      </w:r>
      <w:r w:rsidRPr="00566650">
        <w:rPr>
          <w:rFonts w:ascii="Arial" w:eastAsia="Arial" w:hAnsi="Arial" w:cs="Arial"/>
          <w:i/>
          <w:color w:val="000000"/>
        </w:rPr>
        <w:t>C. laevigata</w:t>
      </w:r>
      <w:r w:rsidRPr="00566650">
        <w:rPr>
          <w:rFonts w:ascii="Arial" w:eastAsia="Arial" w:hAnsi="Arial" w:cs="Arial"/>
          <w:color w:val="000000"/>
        </w:rPr>
        <w:t xml:space="preserve"> fruit on the west coast of North America (Yee &amp; </w:t>
      </w:r>
      <w:proofErr w:type="spellStart"/>
      <w:r w:rsidRPr="00566650">
        <w:rPr>
          <w:rFonts w:ascii="Arial" w:eastAsia="Arial" w:hAnsi="Arial" w:cs="Arial"/>
          <w:color w:val="000000"/>
        </w:rPr>
        <w:t>Goughnour</w:t>
      </w:r>
      <w:proofErr w:type="spellEnd"/>
      <w:r w:rsidRPr="00566650">
        <w:rPr>
          <w:rFonts w:ascii="Arial" w:eastAsia="Arial" w:hAnsi="Arial" w:cs="Arial"/>
        </w:rPr>
        <w:t xml:space="preserve">, </w:t>
      </w:r>
      <w:r w:rsidRPr="00566650">
        <w:rPr>
          <w:rFonts w:ascii="Arial" w:eastAsia="Arial" w:hAnsi="Arial" w:cs="Arial"/>
          <w:color w:val="000000"/>
        </w:rPr>
        <w:t>2008). In Britain, the gall midge larvae (</w:t>
      </w:r>
      <w:proofErr w:type="spellStart"/>
      <w:r w:rsidRPr="00566650">
        <w:rPr>
          <w:rFonts w:ascii="Arial" w:eastAsia="Arial" w:hAnsi="Arial" w:cs="Arial"/>
          <w:i/>
          <w:color w:val="000000"/>
        </w:rPr>
        <w:t>Dasyneura</w:t>
      </w:r>
      <w:proofErr w:type="spellEnd"/>
      <w:r w:rsidRPr="00566650">
        <w:rPr>
          <w:rFonts w:ascii="Arial" w:eastAsia="Arial" w:hAnsi="Arial" w:cs="Arial"/>
          <w:i/>
          <w:color w:val="000000"/>
        </w:rPr>
        <w:t xml:space="preserve"> </w:t>
      </w:r>
      <w:proofErr w:type="spellStart"/>
      <w:r w:rsidRPr="00566650">
        <w:rPr>
          <w:rFonts w:ascii="Arial" w:eastAsia="Arial" w:hAnsi="Arial" w:cs="Arial"/>
          <w:i/>
          <w:color w:val="000000"/>
        </w:rPr>
        <w:t>crataegi</w:t>
      </w:r>
      <w:proofErr w:type="spellEnd"/>
      <w:r w:rsidRPr="00566650">
        <w:rPr>
          <w:rFonts w:ascii="Arial" w:eastAsia="Arial" w:hAnsi="Arial" w:cs="Arial"/>
          <w:color w:val="000000"/>
        </w:rPr>
        <w:t xml:space="preserve"> – Table </w:t>
      </w:r>
      <w:r w:rsidR="007F4092">
        <w:rPr>
          <w:rFonts w:ascii="Arial" w:eastAsia="Arial" w:hAnsi="Arial" w:cs="Arial"/>
          <w:color w:val="000000"/>
        </w:rPr>
        <w:t>2</w:t>
      </w:r>
      <w:r w:rsidRPr="00566650">
        <w:rPr>
          <w:rFonts w:ascii="Arial" w:eastAsia="Arial" w:hAnsi="Arial" w:cs="Arial"/>
          <w:color w:val="000000"/>
        </w:rPr>
        <w:t xml:space="preserve">) induces leafy galls </w:t>
      </w:r>
      <w:r w:rsidRPr="00566650">
        <w:rPr>
          <w:rFonts w:ascii="Arial" w:eastAsia="Arial" w:hAnsi="Arial" w:cs="Arial"/>
          <w:color w:val="000000"/>
        </w:rPr>
        <w:lastRenderedPageBreak/>
        <w:t xml:space="preserve">on shoots of </w:t>
      </w:r>
      <w:r w:rsidRPr="00566650">
        <w:rPr>
          <w:rFonts w:ascii="Arial" w:eastAsia="Arial" w:hAnsi="Arial" w:cs="Arial"/>
          <w:i/>
          <w:color w:val="000000"/>
        </w:rPr>
        <w:t>Crataegus</w:t>
      </w:r>
      <w:r w:rsidRPr="00566650">
        <w:rPr>
          <w:rFonts w:ascii="Arial" w:eastAsia="Arial" w:hAnsi="Arial" w:cs="Arial"/>
          <w:color w:val="000000"/>
        </w:rPr>
        <w:t xml:space="preserve"> species in July which are sometimes associated with fireblight infections (Billing et al., 1974). </w:t>
      </w:r>
    </w:p>
    <w:p w14:paraId="636A9843" w14:textId="4DF87001" w:rsidR="007F0D44" w:rsidRPr="00566650" w:rsidRDefault="004C3358" w:rsidP="004B05D9">
      <w:pPr>
        <w:tabs>
          <w:tab w:val="center" w:pos="4320"/>
          <w:tab w:val="right" w:pos="8640"/>
        </w:tabs>
        <w:spacing w:line="360" w:lineRule="auto"/>
        <w:ind w:firstLine="709"/>
        <w:rPr>
          <w:rFonts w:ascii="Arial" w:eastAsia="Arial" w:hAnsi="Arial" w:cs="Arial"/>
        </w:rPr>
      </w:pPr>
      <w:r w:rsidRPr="00566650">
        <w:rPr>
          <w:rFonts w:ascii="Arial" w:eastAsia="Arial" w:hAnsi="Arial" w:cs="Arial"/>
        </w:rPr>
        <w:t xml:space="preserve">The field mouse, </w:t>
      </w:r>
      <w:proofErr w:type="spellStart"/>
      <w:r w:rsidRPr="00566650">
        <w:rPr>
          <w:rFonts w:ascii="Arial" w:eastAsia="Arial" w:hAnsi="Arial" w:cs="Arial"/>
          <w:i/>
        </w:rPr>
        <w:t>Apodemus</w:t>
      </w:r>
      <w:proofErr w:type="spellEnd"/>
      <w:r w:rsidRPr="00566650">
        <w:rPr>
          <w:rFonts w:ascii="Arial" w:eastAsia="Arial" w:hAnsi="Arial" w:cs="Arial"/>
          <w:i/>
        </w:rPr>
        <w:t xml:space="preserve"> </w:t>
      </w:r>
      <w:proofErr w:type="spellStart"/>
      <w:r w:rsidRPr="00566650">
        <w:rPr>
          <w:rFonts w:ascii="Arial" w:eastAsia="Arial" w:hAnsi="Arial" w:cs="Arial"/>
          <w:i/>
        </w:rPr>
        <w:t>sylvaticus</w:t>
      </w:r>
      <w:proofErr w:type="spellEnd"/>
      <w:r w:rsidRPr="00566650">
        <w:rPr>
          <w:rFonts w:ascii="Arial" w:eastAsia="Arial" w:hAnsi="Arial" w:cs="Arial"/>
        </w:rPr>
        <w:t xml:space="preserve"> (L.) as well as hawfinch </w:t>
      </w:r>
      <w:r w:rsidRPr="00566650">
        <w:rPr>
          <w:rFonts w:ascii="Arial" w:eastAsia="Arial" w:hAnsi="Arial" w:cs="Arial"/>
          <w:i/>
        </w:rPr>
        <w:t xml:space="preserve">Coccothraustes </w:t>
      </w:r>
      <w:proofErr w:type="spellStart"/>
      <w:r w:rsidRPr="00566650">
        <w:rPr>
          <w:rFonts w:ascii="Arial" w:eastAsia="Arial" w:hAnsi="Arial" w:cs="Arial"/>
          <w:i/>
        </w:rPr>
        <w:t>coccothraustes</w:t>
      </w:r>
      <w:proofErr w:type="spellEnd"/>
      <w:r w:rsidRPr="00566650">
        <w:rPr>
          <w:rFonts w:ascii="Arial" w:eastAsia="Arial" w:hAnsi="Arial" w:cs="Arial"/>
        </w:rPr>
        <w:t xml:space="preserve"> (L.), greenfinch </w:t>
      </w:r>
      <w:r w:rsidRPr="00566650">
        <w:rPr>
          <w:rFonts w:ascii="Arial" w:eastAsia="Arial" w:hAnsi="Arial" w:cs="Arial"/>
          <w:i/>
        </w:rPr>
        <w:t xml:space="preserve">Chloris </w:t>
      </w:r>
      <w:proofErr w:type="spellStart"/>
      <w:r w:rsidRPr="00566650">
        <w:rPr>
          <w:rFonts w:ascii="Arial" w:eastAsia="Arial" w:hAnsi="Arial" w:cs="Arial"/>
          <w:i/>
        </w:rPr>
        <w:t>chloris</w:t>
      </w:r>
      <w:proofErr w:type="spellEnd"/>
      <w:r w:rsidRPr="00566650">
        <w:rPr>
          <w:rFonts w:ascii="Arial" w:eastAsia="Arial" w:hAnsi="Arial" w:cs="Arial"/>
        </w:rPr>
        <w:t xml:space="preserve"> (L.) and nuthatch </w:t>
      </w:r>
      <w:proofErr w:type="spellStart"/>
      <w:r w:rsidRPr="00566650">
        <w:rPr>
          <w:rFonts w:ascii="Arial" w:eastAsia="Arial" w:hAnsi="Arial" w:cs="Arial"/>
          <w:i/>
        </w:rPr>
        <w:t>Sitta</w:t>
      </w:r>
      <w:proofErr w:type="spellEnd"/>
      <w:r w:rsidRPr="00566650">
        <w:rPr>
          <w:rFonts w:ascii="Arial" w:eastAsia="Arial" w:hAnsi="Arial" w:cs="Arial"/>
          <w:i/>
        </w:rPr>
        <w:t xml:space="preserve"> europaea</w:t>
      </w:r>
      <w:r w:rsidR="00E06877">
        <w:rPr>
          <w:rFonts w:ascii="Arial" w:eastAsia="Arial" w:hAnsi="Arial" w:cs="Arial"/>
        </w:rPr>
        <w:t xml:space="preserve"> </w:t>
      </w:r>
      <w:r w:rsidRPr="00566650">
        <w:rPr>
          <w:rFonts w:ascii="Arial" w:eastAsia="Arial" w:hAnsi="Arial" w:cs="Arial"/>
        </w:rPr>
        <w:t>L. have been seen opening the stones of hawthorns to eat the seeds (</w:t>
      </w:r>
      <w:proofErr w:type="spellStart"/>
      <w:r w:rsidR="008A6417" w:rsidRPr="00566650">
        <w:rPr>
          <w:rFonts w:ascii="Arial" w:eastAsia="Arial" w:hAnsi="Arial" w:cs="Arial"/>
        </w:rPr>
        <w:t>Woodruffe</w:t>
      </w:r>
      <w:proofErr w:type="spellEnd"/>
      <w:r w:rsidR="008A6417" w:rsidRPr="00566650">
        <w:rPr>
          <w:rFonts w:ascii="Arial" w:eastAsia="Arial" w:hAnsi="Arial" w:cs="Arial"/>
        </w:rPr>
        <w:t>-Peacock, 1919</w:t>
      </w:r>
      <w:r w:rsidR="008A6417">
        <w:rPr>
          <w:rFonts w:ascii="Arial" w:eastAsia="Arial" w:hAnsi="Arial" w:cs="Arial"/>
        </w:rPr>
        <w:t xml:space="preserve">; </w:t>
      </w:r>
      <w:proofErr w:type="spellStart"/>
      <w:r w:rsidRPr="00566650">
        <w:rPr>
          <w:rFonts w:ascii="Arial" w:eastAsia="Arial" w:hAnsi="Arial" w:cs="Arial"/>
        </w:rPr>
        <w:t>Dau</w:t>
      </w:r>
      <w:proofErr w:type="spellEnd"/>
      <w:r w:rsidRPr="00566650">
        <w:rPr>
          <w:rFonts w:ascii="Arial" w:eastAsia="Arial" w:hAnsi="Arial" w:cs="Arial"/>
        </w:rPr>
        <w:t xml:space="preserve">, 1941; </w:t>
      </w:r>
      <w:proofErr w:type="spellStart"/>
      <w:r w:rsidRPr="00566650">
        <w:rPr>
          <w:rFonts w:ascii="Arial" w:eastAsia="Arial" w:hAnsi="Arial" w:cs="Arial"/>
        </w:rPr>
        <w:t>Heymer</w:t>
      </w:r>
      <w:proofErr w:type="spellEnd"/>
      <w:r w:rsidRPr="00566650">
        <w:rPr>
          <w:rFonts w:ascii="Arial" w:eastAsia="Arial" w:hAnsi="Arial" w:cs="Arial"/>
        </w:rPr>
        <w:t xml:space="preserve">, 1966). Since </w:t>
      </w:r>
      <w:r w:rsidRPr="00566650">
        <w:rPr>
          <w:rFonts w:ascii="Arial" w:eastAsia="Arial" w:hAnsi="Arial" w:cs="Arial"/>
          <w:i/>
        </w:rPr>
        <w:t>C. monogyna</w:t>
      </w:r>
      <w:r w:rsidRPr="00566650">
        <w:rPr>
          <w:rFonts w:ascii="Arial" w:eastAsia="Arial" w:hAnsi="Arial" w:cs="Arial"/>
        </w:rPr>
        <w:t xml:space="preserve"> seeds are eaten by bullfinches </w:t>
      </w:r>
      <w:r w:rsidRPr="00566650">
        <w:rPr>
          <w:rFonts w:ascii="Arial" w:eastAsia="Arial" w:hAnsi="Arial" w:cs="Arial"/>
          <w:i/>
        </w:rPr>
        <w:t xml:space="preserve">Pyrrhula </w:t>
      </w:r>
      <w:proofErr w:type="spellStart"/>
      <w:r w:rsidRPr="00566650">
        <w:rPr>
          <w:rFonts w:ascii="Arial" w:eastAsia="Arial" w:hAnsi="Arial" w:cs="Arial"/>
          <w:i/>
        </w:rPr>
        <w:t>pyrrhula</w:t>
      </w:r>
      <w:proofErr w:type="spellEnd"/>
      <w:r w:rsidRPr="00566650">
        <w:rPr>
          <w:rFonts w:ascii="Arial" w:eastAsia="Arial" w:hAnsi="Arial" w:cs="Arial"/>
        </w:rPr>
        <w:t xml:space="preserve"> (L.) (Matthews &amp; </w:t>
      </w:r>
      <w:proofErr w:type="spellStart"/>
      <w:r w:rsidRPr="00566650">
        <w:rPr>
          <w:rFonts w:ascii="Arial" w:eastAsia="Arial" w:hAnsi="Arial" w:cs="Arial"/>
        </w:rPr>
        <w:t>Flegg</w:t>
      </w:r>
      <w:proofErr w:type="spellEnd"/>
      <w:r w:rsidRPr="00566650">
        <w:rPr>
          <w:rFonts w:ascii="Arial" w:eastAsia="Arial" w:hAnsi="Arial" w:cs="Arial"/>
        </w:rPr>
        <w:t xml:space="preserve">, 1980) and since these are woodland as well as hedge birds, it is expected that they also feed on </w:t>
      </w:r>
      <w:r w:rsidRPr="00566650">
        <w:rPr>
          <w:rFonts w:ascii="Arial" w:eastAsia="Arial" w:hAnsi="Arial" w:cs="Arial"/>
          <w:i/>
        </w:rPr>
        <w:t>C. laevigata</w:t>
      </w:r>
      <w:r w:rsidRPr="00566650">
        <w:rPr>
          <w:rFonts w:ascii="Arial" w:eastAsia="Arial" w:hAnsi="Arial" w:cs="Arial"/>
        </w:rPr>
        <w:t>.</w:t>
      </w:r>
    </w:p>
    <w:p w14:paraId="0B60265F"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02ACD0CC"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9.2 │ Plant parasites and epiphytes</w:t>
      </w:r>
    </w:p>
    <w:p w14:paraId="07545371" w14:textId="110EBB3C" w:rsidR="007F0D44" w:rsidRPr="00566650" w:rsidRDefault="00682C6B"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r w:rsidRPr="00AE0B4C">
        <w:rPr>
          <w:rFonts w:ascii="Arial" w:eastAsia="Arial" w:hAnsi="Arial" w:cs="Arial"/>
          <w:color w:val="000000"/>
        </w:rPr>
        <w:t xml:space="preserve">Bartha (2014) recorded </w:t>
      </w:r>
      <w:r w:rsidRPr="00AE0B4C">
        <w:rPr>
          <w:rFonts w:ascii="Arial" w:eastAsia="Arial" w:hAnsi="Arial" w:cs="Arial"/>
          <w:i/>
          <w:color w:val="000000"/>
        </w:rPr>
        <w:t>Viscum album</w:t>
      </w:r>
      <w:r w:rsidRPr="00AE0B4C">
        <w:rPr>
          <w:rFonts w:ascii="Arial" w:eastAsia="Arial" w:hAnsi="Arial" w:cs="Arial"/>
          <w:color w:val="000000"/>
        </w:rPr>
        <w:t xml:space="preserve"> s</w:t>
      </w:r>
      <w:r w:rsidR="00953C4C">
        <w:rPr>
          <w:rFonts w:ascii="Arial" w:eastAsia="Arial" w:hAnsi="Arial" w:cs="Arial"/>
          <w:color w:val="000000"/>
        </w:rPr>
        <w:t>ubsp.</w:t>
      </w:r>
      <w:r w:rsidRPr="00AE0B4C">
        <w:rPr>
          <w:rFonts w:ascii="Arial" w:eastAsia="Arial" w:hAnsi="Arial" w:cs="Arial"/>
          <w:color w:val="000000"/>
        </w:rPr>
        <w:t xml:space="preserve"> </w:t>
      </w:r>
      <w:r w:rsidRPr="00AE0B4C">
        <w:rPr>
          <w:rFonts w:ascii="Arial" w:eastAsia="Arial" w:hAnsi="Arial" w:cs="Arial"/>
          <w:i/>
          <w:color w:val="000000"/>
        </w:rPr>
        <w:t>album</w:t>
      </w:r>
      <w:r w:rsidRPr="00AE0B4C">
        <w:rPr>
          <w:rFonts w:ascii="Arial" w:eastAsia="Arial" w:hAnsi="Arial" w:cs="Arial"/>
          <w:color w:val="000000"/>
        </w:rPr>
        <w:t xml:space="preserve"> as occurring frequently on </w:t>
      </w:r>
      <w:r w:rsidRPr="00AE0B4C">
        <w:rPr>
          <w:rFonts w:ascii="Arial" w:eastAsia="Arial" w:hAnsi="Arial" w:cs="Arial"/>
          <w:i/>
          <w:color w:val="000000"/>
        </w:rPr>
        <w:t>C. laevigata</w:t>
      </w:r>
      <w:r w:rsidRPr="00AE0B4C">
        <w:rPr>
          <w:rFonts w:ascii="Arial" w:eastAsia="Arial" w:hAnsi="Arial" w:cs="Arial"/>
          <w:color w:val="000000"/>
        </w:rPr>
        <w:t xml:space="preserve"> in mainland Europe.</w:t>
      </w:r>
      <w:r>
        <w:rPr>
          <w:rFonts w:ascii="Arial" w:eastAsia="Arial" w:hAnsi="Arial" w:cs="Arial"/>
          <w:color w:val="000000"/>
        </w:rPr>
        <w:t xml:space="preserve"> </w:t>
      </w:r>
      <w:r w:rsidR="004C3358" w:rsidRPr="00682C6B">
        <w:rPr>
          <w:rFonts w:ascii="Arial" w:eastAsia="Arial" w:hAnsi="Arial" w:cs="Arial"/>
          <w:color w:val="000000"/>
        </w:rPr>
        <w:t xml:space="preserve">A number of epiphytic lichens </w:t>
      </w:r>
      <w:r w:rsidR="00953C4C">
        <w:rPr>
          <w:rFonts w:ascii="Arial" w:eastAsia="Arial" w:hAnsi="Arial" w:cs="Arial"/>
          <w:color w:val="000000"/>
        </w:rPr>
        <w:t>is</w:t>
      </w:r>
      <w:r w:rsidR="00953C4C" w:rsidRPr="00682C6B">
        <w:rPr>
          <w:rFonts w:ascii="Arial" w:eastAsia="Arial" w:hAnsi="Arial" w:cs="Arial"/>
          <w:color w:val="000000"/>
        </w:rPr>
        <w:t xml:space="preserve"> </w:t>
      </w:r>
      <w:r w:rsidR="004C3358" w:rsidRPr="00682C6B">
        <w:rPr>
          <w:rFonts w:ascii="Arial" w:eastAsia="Arial" w:hAnsi="Arial" w:cs="Arial"/>
          <w:color w:val="000000"/>
        </w:rPr>
        <w:t xml:space="preserve">found on the bark of </w:t>
      </w:r>
      <w:r w:rsidR="004C3358" w:rsidRPr="00682C6B">
        <w:rPr>
          <w:rFonts w:ascii="Arial" w:eastAsia="Arial" w:hAnsi="Arial" w:cs="Arial"/>
          <w:i/>
          <w:iCs/>
          <w:color w:val="000000"/>
        </w:rPr>
        <w:t>Crataegus laevigata</w:t>
      </w:r>
      <w:r w:rsidR="004C3358" w:rsidRPr="00682C6B">
        <w:rPr>
          <w:rFonts w:ascii="Arial" w:eastAsia="Arial" w:hAnsi="Arial" w:cs="Arial"/>
          <w:color w:val="000000"/>
        </w:rPr>
        <w:t xml:space="preserve">. In northeast Poland this includes </w:t>
      </w:r>
      <w:r w:rsidR="004C3358" w:rsidRPr="00682C6B">
        <w:rPr>
          <w:rFonts w:ascii="Arial" w:eastAsia="Arial" w:hAnsi="Arial" w:cs="Arial"/>
          <w:i/>
          <w:color w:val="000000"/>
        </w:rPr>
        <w:t xml:space="preserve">Evernia </w:t>
      </w:r>
      <w:proofErr w:type="spellStart"/>
      <w:r w:rsidR="004C3358" w:rsidRPr="00682C6B">
        <w:rPr>
          <w:rFonts w:ascii="Arial" w:eastAsia="Arial" w:hAnsi="Arial" w:cs="Arial"/>
          <w:i/>
          <w:color w:val="000000"/>
        </w:rPr>
        <w:t>prunastri</w:t>
      </w:r>
      <w:proofErr w:type="spellEnd"/>
      <w:r w:rsidR="004C3358" w:rsidRPr="00682C6B">
        <w:rPr>
          <w:rFonts w:ascii="Arial" w:eastAsia="Arial" w:hAnsi="Arial" w:cs="Arial"/>
          <w:color w:val="000000"/>
        </w:rPr>
        <w:t xml:space="preserve"> (L.) Ach., </w:t>
      </w:r>
      <w:proofErr w:type="spellStart"/>
      <w:r w:rsidR="004C3358" w:rsidRPr="00B31DE8">
        <w:rPr>
          <w:rFonts w:ascii="Arial" w:eastAsia="Arial" w:hAnsi="Arial" w:cs="Arial"/>
          <w:i/>
          <w:color w:val="000000"/>
        </w:rPr>
        <w:t>Hypogymnia</w:t>
      </w:r>
      <w:proofErr w:type="spellEnd"/>
      <w:r w:rsidR="004C3358" w:rsidRPr="00B31DE8">
        <w:rPr>
          <w:rFonts w:ascii="Arial" w:eastAsia="Arial" w:hAnsi="Arial" w:cs="Arial"/>
          <w:i/>
          <w:color w:val="000000"/>
        </w:rPr>
        <w:t xml:space="preserve"> </w:t>
      </w:r>
      <w:proofErr w:type="spellStart"/>
      <w:r w:rsidR="004C3358" w:rsidRPr="00B31DE8">
        <w:rPr>
          <w:rFonts w:ascii="Arial" w:eastAsia="Arial" w:hAnsi="Arial" w:cs="Arial"/>
          <w:i/>
          <w:color w:val="000000"/>
        </w:rPr>
        <w:t>physodes</w:t>
      </w:r>
      <w:proofErr w:type="spellEnd"/>
      <w:r w:rsidR="004C3358" w:rsidRPr="00EC3CFE">
        <w:rPr>
          <w:rFonts w:ascii="Arial" w:eastAsia="Arial" w:hAnsi="Arial" w:cs="Arial"/>
          <w:color w:val="000000"/>
        </w:rPr>
        <w:t xml:space="preserve"> (L.) </w:t>
      </w:r>
      <w:proofErr w:type="spellStart"/>
      <w:r w:rsidR="004C3358" w:rsidRPr="00EC3CFE">
        <w:rPr>
          <w:rFonts w:ascii="Arial" w:eastAsia="Arial" w:hAnsi="Arial" w:cs="Arial"/>
          <w:color w:val="000000"/>
        </w:rPr>
        <w:t>Nyl</w:t>
      </w:r>
      <w:proofErr w:type="spellEnd"/>
      <w:r w:rsidR="004C3358" w:rsidRPr="00EC3CFE">
        <w:rPr>
          <w:rFonts w:ascii="Arial" w:eastAsia="Arial" w:hAnsi="Arial" w:cs="Arial"/>
          <w:color w:val="000000"/>
        </w:rPr>
        <w:t xml:space="preserve">., </w:t>
      </w:r>
      <w:proofErr w:type="spellStart"/>
      <w:r w:rsidR="004C3358" w:rsidRPr="00EC3CFE">
        <w:rPr>
          <w:rFonts w:ascii="Arial" w:eastAsia="Arial" w:hAnsi="Arial" w:cs="Arial"/>
          <w:i/>
          <w:color w:val="000000"/>
        </w:rPr>
        <w:t>Parmelia</w:t>
      </w:r>
      <w:proofErr w:type="spellEnd"/>
      <w:r w:rsidR="004C3358" w:rsidRPr="00EC3CFE">
        <w:rPr>
          <w:rFonts w:ascii="Arial" w:eastAsia="Arial" w:hAnsi="Arial" w:cs="Arial"/>
          <w:i/>
          <w:color w:val="000000"/>
        </w:rPr>
        <w:t xml:space="preserve"> </w:t>
      </w:r>
      <w:proofErr w:type="spellStart"/>
      <w:r w:rsidR="004C3358" w:rsidRPr="00EC3CFE">
        <w:rPr>
          <w:rFonts w:ascii="Arial" w:eastAsia="Arial" w:hAnsi="Arial" w:cs="Arial"/>
          <w:i/>
          <w:color w:val="000000"/>
        </w:rPr>
        <w:t>sulcata</w:t>
      </w:r>
      <w:proofErr w:type="spellEnd"/>
      <w:r w:rsidR="004C3358" w:rsidRPr="00EC3CFE">
        <w:rPr>
          <w:rFonts w:ascii="Arial" w:eastAsia="Arial" w:hAnsi="Arial" w:cs="Arial"/>
          <w:color w:val="000000"/>
        </w:rPr>
        <w:t xml:space="preserve"> Taylor (Ascomycota, </w:t>
      </w:r>
      <w:proofErr w:type="spellStart"/>
      <w:r w:rsidR="004C3358" w:rsidRPr="00EC3CFE">
        <w:rPr>
          <w:rFonts w:ascii="Arial" w:eastAsia="Arial" w:hAnsi="Arial" w:cs="Arial"/>
          <w:color w:val="000000"/>
        </w:rPr>
        <w:t>Lecanorales</w:t>
      </w:r>
      <w:proofErr w:type="spellEnd"/>
      <w:r w:rsidR="004C3358" w:rsidRPr="00EC3CFE">
        <w:rPr>
          <w:rFonts w:ascii="Arial" w:eastAsia="Arial" w:hAnsi="Arial" w:cs="Arial"/>
          <w:color w:val="000000"/>
        </w:rPr>
        <w:t xml:space="preserve">), and </w:t>
      </w:r>
      <w:proofErr w:type="spellStart"/>
      <w:r w:rsidR="004C3358" w:rsidRPr="00EC3CFE">
        <w:rPr>
          <w:rFonts w:ascii="Arial" w:eastAsia="Arial" w:hAnsi="Arial" w:cs="Arial"/>
          <w:i/>
          <w:color w:val="000000"/>
        </w:rPr>
        <w:t>Physcia</w:t>
      </w:r>
      <w:proofErr w:type="spellEnd"/>
      <w:r w:rsidR="004C3358" w:rsidRPr="00EC3CFE">
        <w:rPr>
          <w:rFonts w:ascii="Arial" w:eastAsia="Arial" w:hAnsi="Arial" w:cs="Arial"/>
          <w:i/>
          <w:color w:val="000000"/>
        </w:rPr>
        <w:t xml:space="preserve"> </w:t>
      </w:r>
      <w:proofErr w:type="spellStart"/>
      <w:r w:rsidR="004C3358" w:rsidRPr="00EC3CFE">
        <w:rPr>
          <w:rFonts w:ascii="Arial" w:eastAsia="Arial" w:hAnsi="Arial" w:cs="Arial"/>
          <w:i/>
          <w:color w:val="000000"/>
        </w:rPr>
        <w:t>adscendens</w:t>
      </w:r>
      <w:proofErr w:type="spellEnd"/>
      <w:r w:rsidR="004C3358" w:rsidRPr="00602F06">
        <w:rPr>
          <w:rFonts w:ascii="Arial" w:eastAsia="Arial" w:hAnsi="Arial" w:cs="Arial"/>
          <w:color w:val="000000"/>
        </w:rPr>
        <w:t xml:space="preserve"> (Fr.) H. Olivier, </w:t>
      </w:r>
      <w:r w:rsidR="004C3358" w:rsidRPr="00C72E51">
        <w:rPr>
          <w:rFonts w:ascii="Arial" w:eastAsia="Arial" w:hAnsi="Arial" w:cs="Arial"/>
          <w:i/>
          <w:color w:val="000000"/>
        </w:rPr>
        <w:t xml:space="preserve">P. </w:t>
      </w:r>
      <w:proofErr w:type="spellStart"/>
      <w:r w:rsidR="004C3358" w:rsidRPr="00C72E51">
        <w:rPr>
          <w:rFonts w:ascii="Arial" w:eastAsia="Arial" w:hAnsi="Arial" w:cs="Arial"/>
          <w:i/>
          <w:color w:val="000000"/>
        </w:rPr>
        <w:t>caesia</w:t>
      </w:r>
      <w:proofErr w:type="spellEnd"/>
      <w:r w:rsidR="004C3358" w:rsidRPr="00C72E51">
        <w:rPr>
          <w:rFonts w:ascii="Arial" w:eastAsia="Arial" w:hAnsi="Arial" w:cs="Arial"/>
          <w:color w:val="000000"/>
        </w:rPr>
        <w:t xml:space="preserve"> (</w:t>
      </w:r>
      <w:proofErr w:type="spellStart"/>
      <w:r w:rsidR="004C3358" w:rsidRPr="00C72E51">
        <w:rPr>
          <w:rFonts w:ascii="Arial" w:eastAsia="Arial" w:hAnsi="Arial" w:cs="Arial"/>
          <w:color w:val="000000"/>
        </w:rPr>
        <w:t>Hoffm</w:t>
      </w:r>
      <w:proofErr w:type="spellEnd"/>
      <w:r w:rsidR="004C3358" w:rsidRPr="00C72E51">
        <w:rPr>
          <w:rFonts w:ascii="Arial" w:eastAsia="Arial" w:hAnsi="Arial" w:cs="Arial"/>
          <w:color w:val="000000"/>
        </w:rPr>
        <w:t xml:space="preserve">.) </w:t>
      </w:r>
      <w:proofErr w:type="spellStart"/>
      <w:r w:rsidR="004C3358" w:rsidRPr="00C72E51">
        <w:rPr>
          <w:rFonts w:ascii="Arial" w:eastAsia="Arial" w:hAnsi="Arial" w:cs="Arial"/>
          <w:color w:val="000000"/>
        </w:rPr>
        <w:t>Fürnrohr</w:t>
      </w:r>
      <w:proofErr w:type="spellEnd"/>
      <w:r w:rsidR="004C3358" w:rsidRPr="00C72E51">
        <w:rPr>
          <w:rFonts w:ascii="Arial" w:eastAsia="Arial" w:hAnsi="Arial" w:cs="Arial"/>
          <w:color w:val="000000"/>
        </w:rPr>
        <w:t xml:space="preserve">, </w:t>
      </w:r>
      <w:r w:rsidR="004C3358" w:rsidRPr="00C72E51">
        <w:rPr>
          <w:rFonts w:ascii="Arial" w:eastAsia="Arial" w:hAnsi="Arial" w:cs="Arial"/>
          <w:i/>
          <w:color w:val="000000"/>
        </w:rPr>
        <w:t xml:space="preserve">P. </w:t>
      </w:r>
      <w:proofErr w:type="spellStart"/>
      <w:r w:rsidR="004C3358" w:rsidRPr="00C72E51">
        <w:rPr>
          <w:rFonts w:ascii="Arial" w:eastAsia="Arial" w:hAnsi="Arial" w:cs="Arial"/>
          <w:i/>
          <w:color w:val="000000"/>
        </w:rPr>
        <w:t>dubia</w:t>
      </w:r>
      <w:proofErr w:type="spellEnd"/>
      <w:r w:rsidR="004C3358" w:rsidRPr="00C72E51">
        <w:rPr>
          <w:rFonts w:ascii="Arial" w:eastAsia="Arial" w:hAnsi="Arial" w:cs="Arial"/>
          <w:color w:val="000000"/>
        </w:rPr>
        <w:t xml:space="preserve"> (</w:t>
      </w:r>
      <w:proofErr w:type="spellStart"/>
      <w:r w:rsidR="004C3358" w:rsidRPr="00C72E51">
        <w:rPr>
          <w:rFonts w:ascii="Arial" w:eastAsia="Arial" w:hAnsi="Arial" w:cs="Arial"/>
          <w:color w:val="000000"/>
        </w:rPr>
        <w:t>Hoffm</w:t>
      </w:r>
      <w:proofErr w:type="spellEnd"/>
      <w:r w:rsidR="004C3358" w:rsidRPr="00C72E51">
        <w:rPr>
          <w:rFonts w:ascii="Arial" w:eastAsia="Arial" w:hAnsi="Arial" w:cs="Arial"/>
          <w:color w:val="000000"/>
        </w:rPr>
        <w:t xml:space="preserve">.) </w:t>
      </w:r>
      <w:proofErr w:type="spellStart"/>
      <w:r w:rsidR="004C3358" w:rsidRPr="00C72E51">
        <w:rPr>
          <w:rFonts w:ascii="Arial" w:eastAsia="Arial" w:hAnsi="Arial" w:cs="Arial"/>
          <w:color w:val="000000"/>
        </w:rPr>
        <w:t>Le</w:t>
      </w:r>
      <w:r w:rsidR="004C3358" w:rsidRPr="008971B8">
        <w:rPr>
          <w:rFonts w:ascii="Arial" w:eastAsia="Arial" w:hAnsi="Arial" w:cs="Arial"/>
          <w:color w:val="000000"/>
        </w:rPr>
        <w:t>ttau</w:t>
      </w:r>
      <w:proofErr w:type="spellEnd"/>
      <w:r w:rsidR="004C3358" w:rsidRPr="008971B8">
        <w:rPr>
          <w:rFonts w:ascii="Arial" w:eastAsia="Arial" w:hAnsi="Arial" w:cs="Arial"/>
          <w:color w:val="000000"/>
        </w:rPr>
        <w:t xml:space="preserve"> and </w:t>
      </w:r>
      <w:proofErr w:type="spellStart"/>
      <w:r w:rsidR="004C3358" w:rsidRPr="008971B8">
        <w:rPr>
          <w:rFonts w:ascii="Arial" w:eastAsia="Arial" w:hAnsi="Arial" w:cs="Arial"/>
          <w:i/>
          <w:color w:val="000000"/>
        </w:rPr>
        <w:t>Xanthoria</w:t>
      </w:r>
      <w:proofErr w:type="spellEnd"/>
      <w:r w:rsidR="004C3358" w:rsidRPr="008971B8">
        <w:rPr>
          <w:rFonts w:ascii="Arial" w:eastAsia="Arial" w:hAnsi="Arial" w:cs="Arial"/>
          <w:i/>
          <w:color w:val="000000"/>
        </w:rPr>
        <w:t xml:space="preserve"> </w:t>
      </w:r>
      <w:proofErr w:type="spellStart"/>
      <w:r w:rsidR="004C3358" w:rsidRPr="008971B8">
        <w:rPr>
          <w:rFonts w:ascii="Arial" w:eastAsia="Arial" w:hAnsi="Arial" w:cs="Arial"/>
          <w:i/>
          <w:color w:val="000000"/>
        </w:rPr>
        <w:t>parietina</w:t>
      </w:r>
      <w:proofErr w:type="spellEnd"/>
      <w:r w:rsidR="004C3358" w:rsidRPr="008971B8">
        <w:rPr>
          <w:rFonts w:ascii="Arial" w:eastAsia="Arial" w:hAnsi="Arial" w:cs="Arial"/>
          <w:color w:val="000000"/>
        </w:rPr>
        <w:t xml:space="preserve"> (L.) Th. Fr (Ascomycota, </w:t>
      </w:r>
      <w:proofErr w:type="spellStart"/>
      <w:r w:rsidR="004C3358" w:rsidRPr="008971B8">
        <w:rPr>
          <w:rFonts w:ascii="Arial" w:eastAsia="Arial" w:hAnsi="Arial" w:cs="Arial"/>
          <w:color w:val="000000"/>
        </w:rPr>
        <w:t>Teloschistales</w:t>
      </w:r>
      <w:proofErr w:type="spellEnd"/>
      <w:r w:rsidR="004C3358" w:rsidRPr="008971B8">
        <w:rPr>
          <w:rFonts w:ascii="Arial" w:eastAsia="Arial" w:hAnsi="Arial" w:cs="Arial"/>
          <w:color w:val="000000"/>
        </w:rPr>
        <w:t>) (</w:t>
      </w:r>
      <w:proofErr w:type="spellStart"/>
      <w:r w:rsidR="004C3358" w:rsidRPr="008971B8">
        <w:rPr>
          <w:rFonts w:ascii="Arial" w:eastAsia="Arial" w:hAnsi="Arial" w:cs="Arial"/>
          <w:color w:val="000000"/>
        </w:rPr>
        <w:t>Matwiejuk</w:t>
      </w:r>
      <w:proofErr w:type="spellEnd"/>
      <w:r w:rsidR="004C3358" w:rsidRPr="008971B8">
        <w:rPr>
          <w:rFonts w:ascii="Arial" w:eastAsia="Arial" w:hAnsi="Arial" w:cs="Arial"/>
          <w:color w:val="000000"/>
        </w:rPr>
        <w:t xml:space="preserve"> &amp; </w:t>
      </w:r>
      <w:proofErr w:type="spellStart"/>
      <w:r w:rsidR="004C3358" w:rsidRPr="008971B8">
        <w:rPr>
          <w:rFonts w:ascii="Arial" w:eastAsia="Arial" w:hAnsi="Arial" w:cs="Arial"/>
          <w:color w:val="000000"/>
        </w:rPr>
        <w:t>Korobkiewicz</w:t>
      </w:r>
      <w:proofErr w:type="spellEnd"/>
      <w:r w:rsidR="004C3358" w:rsidRPr="008971B8">
        <w:rPr>
          <w:rFonts w:ascii="Arial" w:eastAsia="Arial" w:hAnsi="Arial" w:cs="Arial"/>
          <w:color w:val="000000"/>
        </w:rPr>
        <w:t>, 2012). These are all found on a variety of deciduous tree</w:t>
      </w:r>
      <w:r w:rsidR="00953C4C">
        <w:rPr>
          <w:rFonts w:ascii="Arial" w:eastAsia="Arial" w:hAnsi="Arial" w:cs="Arial"/>
          <w:color w:val="000000"/>
        </w:rPr>
        <w:t>s</w:t>
      </w:r>
      <w:r w:rsidR="004C3358" w:rsidRPr="008971B8">
        <w:rPr>
          <w:rFonts w:ascii="Arial" w:eastAsia="Arial" w:hAnsi="Arial" w:cs="Arial"/>
          <w:color w:val="000000"/>
        </w:rPr>
        <w:t xml:space="preserve"> and all</w:t>
      </w:r>
      <w:r w:rsidR="004C3358" w:rsidRPr="009A6CDA">
        <w:rPr>
          <w:rFonts w:ascii="Arial" w:eastAsia="Arial" w:hAnsi="Arial" w:cs="Arial"/>
          <w:color w:val="000000"/>
        </w:rPr>
        <w:t xml:space="preserve"> </w:t>
      </w:r>
      <w:r w:rsidR="005C4C10" w:rsidRPr="006D7559">
        <w:rPr>
          <w:rFonts w:ascii="Arial" w:eastAsia="Arial" w:hAnsi="Arial" w:cs="Arial"/>
          <w:color w:val="000000"/>
        </w:rPr>
        <w:t xml:space="preserve">are </w:t>
      </w:r>
      <w:r w:rsidR="004C3358" w:rsidRPr="006D7559">
        <w:rPr>
          <w:rFonts w:ascii="Arial" w:eastAsia="Arial" w:hAnsi="Arial" w:cs="Arial"/>
          <w:color w:val="000000"/>
        </w:rPr>
        <w:t xml:space="preserve">found in Britain and so could occur on </w:t>
      </w:r>
      <w:r w:rsidR="004C3358" w:rsidRPr="00B201E5">
        <w:rPr>
          <w:rFonts w:ascii="Arial" w:eastAsia="Arial" w:hAnsi="Arial" w:cs="Arial"/>
          <w:i/>
          <w:color w:val="000000"/>
        </w:rPr>
        <w:t>C. laevigata</w:t>
      </w:r>
      <w:r w:rsidR="004C3358" w:rsidRPr="00E06877">
        <w:rPr>
          <w:rFonts w:ascii="Arial" w:eastAsia="Arial" w:hAnsi="Arial" w:cs="Arial"/>
          <w:color w:val="000000"/>
        </w:rPr>
        <w:t xml:space="preserve"> in Britain. The slime mould </w:t>
      </w:r>
      <w:proofErr w:type="spellStart"/>
      <w:r w:rsidR="004C3358" w:rsidRPr="00E06877">
        <w:rPr>
          <w:rFonts w:ascii="Arial" w:eastAsia="Arial" w:hAnsi="Arial" w:cs="Arial"/>
          <w:i/>
          <w:color w:val="000000"/>
        </w:rPr>
        <w:t>Reticular</w:t>
      </w:r>
      <w:r w:rsidR="004C3358" w:rsidRPr="00566650">
        <w:rPr>
          <w:rFonts w:ascii="Arial" w:eastAsia="Arial" w:hAnsi="Arial" w:cs="Arial"/>
          <w:i/>
          <w:color w:val="000000"/>
        </w:rPr>
        <w:t>ia</w:t>
      </w:r>
      <w:proofErr w:type="spellEnd"/>
      <w:r w:rsidR="004C3358" w:rsidRPr="00566650">
        <w:rPr>
          <w:rFonts w:ascii="Arial" w:eastAsia="Arial" w:hAnsi="Arial" w:cs="Arial"/>
          <w:i/>
          <w:color w:val="000000"/>
        </w:rPr>
        <w:t xml:space="preserve"> </w:t>
      </w:r>
      <w:proofErr w:type="spellStart"/>
      <w:r w:rsidR="004C3358" w:rsidRPr="00566650">
        <w:rPr>
          <w:rFonts w:ascii="Arial" w:eastAsia="Arial" w:hAnsi="Arial" w:cs="Arial"/>
          <w:i/>
          <w:color w:val="000000"/>
        </w:rPr>
        <w:t>lycoperdon</w:t>
      </w:r>
      <w:proofErr w:type="spellEnd"/>
      <w:r w:rsidR="004C3358" w:rsidRPr="00566650">
        <w:rPr>
          <w:rFonts w:ascii="Arial" w:eastAsia="Arial" w:hAnsi="Arial" w:cs="Arial"/>
          <w:color w:val="000000"/>
        </w:rPr>
        <w:t xml:space="preserve"> Bull. (Amoeboz</w:t>
      </w:r>
      <w:r w:rsidR="00953C4C">
        <w:rPr>
          <w:rFonts w:ascii="Arial" w:eastAsia="Arial" w:hAnsi="Arial" w:cs="Arial"/>
          <w:color w:val="000000"/>
        </w:rPr>
        <w:t>o</w:t>
      </w:r>
      <w:r w:rsidR="004C3358" w:rsidRPr="00566650">
        <w:rPr>
          <w:rFonts w:ascii="Arial" w:eastAsia="Arial" w:hAnsi="Arial" w:cs="Arial"/>
          <w:color w:val="000000"/>
        </w:rPr>
        <w:t xml:space="preserve">a, </w:t>
      </w:r>
      <w:proofErr w:type="spellStart"/>
      <w:r w:rsidR="004C3358" w:rsidRPr="00182B43">
        <w:rPr>
          <w:rFonts w:ascii="Arial" w:eastAsia="Arial" w:hAnsi="Arial" w:cs="Arial"/>
          <w:i/>
          <w:iCs/>
          <w:color w:val="000000"/>
        </w:rPr>
        <w:t>Incertae</w:t>
      </w:r>
      <w:proofErr w:type="spellEnd"/>
      <w:r w:rsidR="004C3358" w:rsidRPr="00182B43">
        <w:rPr>
          <w:rFonts w:ascii="Arial" w:eastAsia="Arial" w:hAnsi="Arial" w:cs="Arial"/>
          <w:i/>
          <w:iCs/>
          <w:color w:val="000000"/>
        </w:rPr>
        <w:t xml:space="preserve"> </w:t>
      </w:r>
      <w:proofErr w:type="spellStart"/>
      <w:r w:rsidR="004C3358" w:rsidRPr="00182B43">
        <w:rPr>
          <w:rFonts w:ascii="Arial" w:eastAsia="Arial" w:hAnsi="Arial" w:cs="Arial"/>
          <w:i/>
          <w:iCs/>
          <w:color w:val="000000"/>
        </w:rPr>
        <w:t>sedis</w:t>
      </w:r>
      <w:proofErr w:type="spellEnd"/>
      <w:r w:rsidR="004C3358" w:rsidRPr="00566650">
        <w:rPr>
          <w:rFonts w:ascii="Arial" w:eastAsia="Arial" w:hAnsi="Arial" w:cs="Arial"/>
          <w:color w:val="000000"/>
        </w:rPr>
        <w:t xml:space="preserve">) has also been found on the bark of </w:t>
      </w:r>
      <w:r w:rsidR="004C3358" w:rsidRPr="00566650">
        <w:rPr>
          <w:rFonts w:ascii="Arial" w:eastAsia="Arial" w:hAnsi="Arial" w:cs="Arial"/>
          <w:i/>
          <w:color w:val="000000"/>
        </w:rPr>
        <w:t>C. laevigata</w:t>
      </w:r>
      <w:r w:rsidR="004C3358" w:rsidRPr="00566650">
        <w:rPr>
          <w:rFonts w:ascii="Arial" w:eastAsia="Arial" w:hAnsi="Arial" w:cs="Arial"/>
          <w:color w:val="000000"/>
        </w:rPr>
        <w:t xml:space="preserve"> (British Mycological Society, 2020).</w:t>
      </w:r>
    </w:p>
    <w:p w14:paraId="3B5CBAF9"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6F7DA823"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9.3 │ Plant diseases</w:t>
      </w:r>
    </w:p>
    <w:p w14:paraId="0A33E26A" w14:textId="2BED8A3F" w:rsidR="007F0D44" w:rsidRPr="00566650" w:rsidRDefault="004C3358" w:rsidP="005F7D2D">
      <w:pPr>
        <w:tabs>
          <w:tab w:val="center" w:pos="4320"/>
          <w:tab w:val="right" w:pos="8640"/>
        </w:tabs>
        <w:spacing w:line="360" w:lineRule="auto"/>
        <w:rPr>
          <w:rFonts w:ascii="Arial" w:eastAsia="Arial" w:hAnsi="Arial" w:cs="Arial"/>
        </w:rPr>
      </w:pPr>
      <w:r w:rsidRPr="00566650">
        <w:rPr>
          <w:rFonts w:ascii="Arial" w:eastAsia="Arial" w:hAnsi="Arial" w:cs="Arial"/>
        </w:rPr>
        <w:t>Apple chlorotic leafspot virus (CLSV) (</w:t>
      </w:r>
      <w:proofErr w:type="spellStart"/>
      <w:r w:rsidRPr="00566650">
        <w:rPr>
          <w:rFonts w:ascii="Arial" w:eastAsia="Arial" w:hAnsi="Arial" w:cs="Arial"/>
        </w:rPr>
        <w:t>Kitrinoviricota</w:t>
      </w:r>
      <w:proofErr w:type="spellEnd"/>
      <w:r w:rsidRPr="00566650">
        <w:rPr>
          <w:rFonts w:ascii="Arial" w:eastAsia="Arial" w:hAnsi="Arial" w:cs="Arial"/>
        </w:rPr>
        <w:t xml:space="preserve">, </w:t>
      </w:r>
      <w:proofErr w:type="spellStart"/>
      <w:r w:rsidRPr="00566650">
        <w:rPr>
          <w:rFonts w:ascii="Arial" w:eastAsia="Arial" w:hAnsi="Arial" w:cs="Arial"/>
        </w:rPr>
        <w:t>Tymovirales</w:t>
      </w:r>
      <w:proofErr w:type="spellEnd"/>
      <w:r w:rsidRPr="00566650">
        <w:rPr>
          <w:rFonts w:ascii="Arial" w:eastAsia="Arial" w:hAnsi="Arial" w:cs="Arial"/>
        </w:rPr>
        <w:t xml:space="preserve">), a common virus on fruit trees was detected in 27 of 109 hawthorns made up of </w:t>
      </w:r>
      <w:r w:rsidRPr="00566650">
        <w:rPr>
          <w:rFonts w:ascii="Arial" w:eastAsia="Arial" w:hAnsi="Arial" w:cs="Arial"/>
          <w:i/>
        </w:rPr>
        <w:t>C. laevigata</w:t>
      </w:r>
      <w:r w:rsidRPr="00566650">
        <w:rPr>
          <w:rFonts w:ascii="Arial" w:eastAsia="Arial" w:hAnsi="Arial" w:cs="Arial"/>
        </w:rPr>
        <w:t xml:space="preserve">, </w:t>
      </w:r>
      <w:r w:rsidRPr="00566650">
        <w:rPr>
          <w:rFonts w:ascii="Arial" w:eastAsia="Arial" w:hAnsi="Arial" w:cs="Arial"/>
          <w:i/>
        </w:rPr>
        <w:t>C. monogyna</w:t>
      </w:r>
      <w:r w:rsidRPr="00566650">
        <w:rPr>
          <w:rFonts w:ascii="Arial" w:eastAsia="Arial" w:hAnsi="Arial" w:cs="Arial"/>
        </w:rPr>
        <w:t xml:space="preserve"> and their hybrid sampled through Great Britain (Sweet, 1980). European hawthorns, including </w:t>
      </w:r>
      <w:r w:rsidRPr="00566650">
        <w:rPr>
          <w:rFonts w:ascii="Arial" w:eastAsia="Arial" w:hAnsi="Arial" w:cs="Arial"/>
          <w:i/>
        </w:rPr>
        <w:t>C. laevigata</w:t>
      </w:r>
      <w:r w:rsidRPr="00566650">
        <w:rPr>
          <w:rFonts w:ascii="Arial" w:eastAsia="Arial" w:hAnsi="Arial" w:cs="Arial"/>
        </w:rPr>
        <w:t xml:space="preserve">, are highly susceptible to fireblight </w:t>
      </w:r>
      <w:r w:rsidRPr="00566650">
        <w:rPr>
          <w:rFonts w:ascii="Arial" w:eastAsia="Arial" w:hAnsi="Arial" w:cs="Arial"/>
          <w:i/>
        </w:rPr>
        <w:t xml:space="preserve">Erwinia </w:t>
      </w:r>
      <w:proofErr w:type="spellStart"/>
      <w:r w:rsidRPr="00566650">
        <w:rPr>
          <w:rFonts w:ascii="Arial" w:eastAsia="Arial" w:hAnsi="Arial" w:cs="Arial"/>
          <w:i/>
        </w:rPr>
        <w:t>amylovora</w:t>
      </w:r>
      <w:proofErr w:type="spellEnd"/>
      <w:r w:rsidRPr="00566650">
        <w:rPr>
          <w:rFonts w:ascii="Arial" w:eastAsia="Arial" w:hAnsi="Arial" w:cs="Arial"/>
        </w:rPr>
        <w:t xml:space="preserve"> (Burrill) Winslow (Proteobacteria, </w:t>
      </w:r>
      <w:proofErr w:type="spellStart"/>
      <w:r w:rsidRPr="00566650">
        <w:rPr>
          <w:rFonts w:ascii="Arial" w:eastAsia="Arial" w:hAnsi="Arial" w:cs="Arial"/>
        </w:rPr>
        <w:t>Enterobacterales</w:t>
      </w:r>
      <w:proofErr w:type="spellEnd"/>
      <w:r w:rsidRPr="00566650">
        <w:rPr>
          <w:rFonts w:ascii="Arial" w:eastAsia="Arial" w:hAnsi="Arial" w:cs="Arial"/>
        </w:rPr>
        <w:t>) (Zeller</w:t>
      </w:r>
      <w:r w:rsidRPr="00566650">
        <w:rPr>
          <w:rFonts w:ascii="Arial" w:eastAsia="Arial" w:hAnsi="Arial" w:cs="Arial"/>
          <w:color w:val="000000" w:themeColor="text1"/>
        </w:rPr>
        <w:t>, 1979)</w:t>
      </w:r>
      <w:r w:rsidR="005C4C10" w:rsidRPr="00566650">
        <w:rPr>
          <w:rFonts w:ascii="Arial" w:eastAsia="Arial" w:hAnsi="Arial" w:cs="Arial"/>
          <w:color w:val="000000" w:themeColor="text1"/>
        </w:rPr>
        <w:t>,</w:t>
      </w:r>
      <w:r w:rsidRPr="00566650">
        <w:rPr>
          <w:rFonts w:ascii="Arial" w:eastAsia="Arial" w:hAnsi="Arial" w:cs="Arial"/>
          <w:color w:val="000000" w:themeColor="text1"/>
        </w:rPr>
        <w:t xml:space="preserve"> </w:t>
      </w:r>
      <w:r w:rsidR="005C4C10" w:rsidRPr="00566650">
        <w:rPr>
          <w:rFonts w:ascii="Arial" w:eastAsia="Arial" w:hAnsi="Arial" w:cs="Arial"/>
          <w:color w:val="000000" w:themeColor="text1"/>
        </w:rPr>
        <w:t xml:space="preserve">especially </w:t>
      </w:r>
      <w:r w:rsidR="005C4C10" w:rsidRPr="00566650">
        <w:rPr>
          <w:rFonts w:ascii="Arial" w:eastAsia="Arial" w:hAnsi="Arial" w:cs="Arial"/>
          <w:i/>
          <w:iCs/>
          <w:color w:val="000000" w:themeColor="text1"/>
        </w:rPr>
        <w:t>C. laevigata</w:t>
      </w:r>
      <w:r w:rsidR="005C4C10" w:rsidRPr="00566650">
        <w:rPr>
          <w:rFonts w:ascii="Arial" w:eastAsia="Arial" w:hAnsi="Arial" w:cs="Arial"/>
          <w:color w:val="000000" w:themeColor="text1"/>
        </w:rPr>
        <w:t xml:space="preserve"> 'Rosea </w:t>
      </w:r>
      <w:proofErr w:type="spellStart"/>
      <w:r w:rsidR="005C4C10" w:rsidRPr="00566650">
        <w:rPr>
          <w:rFonts w:ascii="Arial" w:eastAsia="Arial" w:hAnsi="Arial" w:cs="Arial"/>
          <w:color w:val="000000" w:themeColor="text1"/>
        </w:rPr>
        <w:t>Flore</w:t>
      </w:r>
      <w:proofErr w:type="spellEnd"/>
      <w:r w:rsidR="005C4C10" w:rsidRPr="00566650">
        <w:rPr>
          <w:rFonts w:ascii="Arial" w:eastAsia="Arial" w:hAnsi="Arial" w:cs="Arial"/>
          <w:color w:val="000000" w:themeColor="text1"/>
        </w:rPr>
        <w:t xml:space="preserve"> </w:t>
      </w:r>
      <w:proofErr w:type="spellStart"/>
      <w:r w:rsidR="005C4C10" w:rsidRPr="00566650">
        <w:rPr>
          <w:rFonts w:ascii="Arial" w:eastAsia="Arial" w:hAnsi="Arial" w:cs="Arial"/>
          <w:color w:val="000000" w:themeColor="text1"/>
        </w:rPr>
        <w:t>Plen</w:t>
      </w:r>
      <w:r w:rsidR="00EC3CFE">
        <w:rPr>
          <w:rFonts w:ascii="Arial" w:eastAsia="Arial" w:hAnsi="Arial" w:cs="Arial"/>
          <w:color w:val="000000" w:themeColor="text1"/>
        </w:rPr>
        <w:t>o</w:t>
      </w:r>
      <w:proofErr w:type="spellEnd"/>
      <w:r w:rsidR="005C4C10" w:rsidRPr="00566650">
        <w:rPr>
          <w:rFonts w:ascii="Arial" w:eastAsia="Arial" w:hAnsi="Arial" w:cs="Arial"/>
          <w:color w:val="000000" w:themeColor="text1"/>
        </w:rPr>
        <w:t xml:space="preserve">' and 'Paul's Scarlet' (Paulin et al., 1992). These </w:t>
      </w:r>
      <w:r w:rsidRPr="00566650">
        <w:rPr>
          <w:rFonts w:ascii="Arial" w:eastAsia="Arial" w:hAnsi="Arial" w:cs="Arial"/>
          <w:color w:val="000000" w:themeColor="text1"/>
        </w:rPr>
        <w:t xml:space="preserve">may act as reservoirs of infection for apple and pear trees (Billing, </w:t>
      </w:r>
      <w:proofErr w:type="spellStart"/>
      <w:r w:rsidRPr="00566650">
        <w:rPr>
          <w:rFonts w:ascii="Arial" w:eastAsia="Arial" w:hAnsi="Arial" w:cs="Arial"/>
          <w:color w:val="000000" w:themeColor="text1"/>
        </w:rPr>
        <w:t>Bech</w:t>
      </w:r>
      <w:proofErr w:type="spellEnd"/>
      <w:r w:rsidRPr="00566650">
        <w:rPr>
          <w:rFonts w:ascii="Arial" w:eastAsia="Arial" w:hAnsi="Arial" w:cs="Arial"/>
          <w:color w:val="000000" w:themeColor="text1"/>
        </w:rPr>
        <w:t xml:space="preserve">-Andersen, &amp; </w:t>
      </w:r>
      <w:proofErr w:type="spellStart"/>
      <w:r w:rsidRPr="00566650">
        <w:rPr>
          <w:rFonts w:ascii="Arial" w:eastAsia="Arial" w:hAnsi="Arial" w:cs="Arial"/>
          <w:color w:val="000000" w:themeColor="text1"/>
        </w:rPr>
        <w:t>Lelliott</w:t>
      </w:r>
      <w:proofErr w:type="spellEnd"/>
      <w:r w:rsidRPr="00566650">
        <w:rPr>
          <w:rFonts w:ascii="Arial" w:eastAsia="Arial" w:hAnsi="Arial" w:cs="Arial"/>
          <w:color w:val="000000" w:themeColor="text1"/>
        </w:rPr>
        <w:t xml:space="preserve"> </w:t>
      </w:r>
      <w:r w:rsidRPr="00566650">
        <w:rPr>
          <w:rFonts w:ascii="Arial" w:eastAsia="Arial" w:hAnsi="Arial" w:cs="Arial"/>
        </w:rPr>
        <w:t xml:space="preserve">1974; Billing, 1981), although it is likely that </w:t>
      </w:r>
      <w:r w:rsidRPr="00566650">
        <w:rPr>
          <w:rFonts w:ascii="Arial" w:eastAsia="Arial" w:hAnsi="Arial" w:cs="Arial"/>
          <w:i/>
        </w:rPr>
        <w:t>C. laevigata</w:t>
      </w:r>
      <w:r w:rsidRPr="00566650">
        <w:rPr>
          <w:rFonts w:ascii="Arial" w:eastAsia="Arial" w:hAnsi="Arial" w:cs="Arial"/>
        </w:rPr>
        <w:t xml:space="preserve"> is less important than </w:t>
      </w:r>
      <w:r w:rsidRPr="00566650">
        <w:rPr>
          <w:rFonts w:ascii="Arial" w:eastAsia="Arial" w:hAnsi="Arial" w:cs="Arial"/>
          <w:i/>
        </w:rPr>
        <w:t>C. monogyna</w:t>
      </w:r>
      <w:r w:rsidRPr="00566650">
        <w:rPr>
          <w:rFonts w:ascii="Arial" w:eastAsia="Arial" w:hAnsi="Arial" w:cs="Arial"/>
        </w:rPr>
        <w:t xml:space="preserve"> due to its lower prevalence in hedges and woodland edges. </w:t>
      </w:r>
      <w:r w:rsidRPr="00566650">
        <w:rPr>
          <w:rFonts w:ascii="Arial" w:eastAsia="Arial" w:hAnsi="Arial" w:cs="Arial"/>
          <w:i/>
        </w:rPr>
        <w:t xml:space="preserve">Erwinia </w:t>
      </w:r>
      <w:proofErr w:type="spellStart"/>
      <w:r w:rsidRPr="00566650">
        <w:rPr>
          <w:rFonts w:ascii="Arial" w:eastAsia="Arial" w:hAnsi="Arial" w:cs="Arial"/>
          <w:i/>
        </w:rPr>
        <w:t>billingiae</w:t>
      </w:r>
      <w:proofErr w:type="spellEnd"/>
      <w:r w:rsidRPr="00566650">
        <w:rPr>
          <w:rFonts w:ascii="Arial" w:eastAsia="Arial" w:hAnsi="Arial" w:cs="Arial"/>
        </w:rPr>
        <w:t xml:space="preserve"> (likely </w:t>
      </w:r>
      <w:r w:rsidR="005C4C10" w:rsidRPr="00566650">
        <w:rPr>
          <w:rFonts w:ascii="Arial" w:eastAsia="Arial" w:hAnsi="Arial" w:cs="Arial"/>
        </w:rPr>
        <w:t xml:space="preserve">to be </w:t>
      </w:r>
      <w:r w:rsidRPr="00566650">
        <w:rPr>
          <w:rFonts w:ascii="Arial" w:eastAsia="Arial" w:hAnsi="Arial" w:cs="Arial"/>
        </w:rPr>
        <w:t>strain Eb661)</w:t>
      </w:r>
      <w:r w:rsidR="005C4C10" w:rsidRPr="00566650">
        <w:rPr>
          <w:rFonts w:ascii="Arial" w:eastAsia="Arial" w:hAnsi="Arial" w:cs="Arial"/>
        </w:rPr>
        <w:t xml:space="preserve"> </w:t>
      </w:r>
      <w:r w:rsidRPr="00566650">
        <w:rPr>
          <w:rFonts w:ascii="Arial" w:eastAsia="Arial" w:hAnsi="Arial" w:cs="Arial"/>
        </w:rPr>
        <w:t xml:space="preserve">causes infections on many Rosaceae trees, including </w:t>
      </w:r>
      <w:r w:rsidRPr="00566650">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Mergaert</w:t>
      </w:r>
      <w:proofErr w:type="spellEnd"/>
      <w:r w:rsidRPr="00566650">
        <w:rPr>
          <w:rFonts w:ascii="Arial" w:eastAsia="Arial" w:hAnsi="Arial" w:cs="Arial"/>
        </w:rPr>
        <w:t xml:space="preserve">, </w:t>
      </w:r>
      <w:proofErr w:type="spellStart"/>
      <w:r w:rsidRPr="00566650">
        <w:rPr>
          <w:rFonts w:ascii="Arial" w:eastAsia="Arial" w:hAnsi="Arial" w:cs="Arial"/>
        </w:rPr>
        <w:t>Hauben</w:t>
      </w:r>
      <w:proofErr w:type="spellEnd"/>
      <w:r w:rsidRPr="00566650">
        <w:rPr>
          <w:rFonts w:ascii="Arial" w:eastAsia="Arial" w:hAnsi="Arial" w:cs="Arial"/>
        </w:rPr>
        <w:t xml:space="preserve">, </w:t>
      </w:r>
      <w:proofErr w:type="spellStart"/>
      <w:r w:rsidRPr="00566650">
        <w:rPr>
          <w:rFonts w:ascii="Arial" w:eastAsia="Arial" w:hAnsi="Arial" w:cs="Arial"/>
        </w:rPr>
        <w:t>Cnockaert</w:t>
      </w:r>
      <w:proofErr w:type="spellEnd"/>
      <w:r w:rsidRPr="00566650">
        <w:rPr>
          <w:rFonts w:ascii="Arial" w:eastAsia="Arial" w:hAnsi="Arial" w:cs="Arial"/>
        </w:rPr>
        <w:t>, &amp; Swings, 1999).</w:t>
      </w:r>
    </w:p>
    <w:p w14:paraId="4D67197D" w14:textId="2DA1A206" w:rsidR="007F0D44" w:rsidRPr="00566650" w:rsidRDefault="004C3358" w:rsidP="005F7D2D">
      <w:pPr>
        <w:tabs>
          <w:tab w:val="center" w:pos="4320"/>
          <w:tab w:val="right" w:pos="8640"/>
        </w:tabs>
        <w:spacing w:line="360" w:lineRule="auto"/>
        <w:ind w:firstLine="709"/>
        <w:rPr>
          <w:rFonts w:ascii="Arial" w:eastAsia="Arial" w:hAnsi="Arial" w:cs="Arial"/>
        </w:rPr>
      </w:pPr>
      <w:r w:rsidRPr="00566650">
        <w:rPr>
          <w:rFonts w:ascii="Arial" w:eastAsia="Arial" w:hAnsi="Arial" w:cs="Arial"/>
        </w:rPr>
        <w:t xml:space="preserve">Bartha (2014) lists fungal diseases and parasites of </w:t>
      </w:r>
      <w:r w:rsidRPr="00566650">
        <w:rPr>
          <w:rFonts w:ascii="Arial" w:eastAsia="Arial" w:hAnsi="Arial" w:cs="Arial"/>
          <w:i/>
        </w:rPr>
        <w:t>C. laevigata</w:t>
      </w:r>
      <w:r w:rsidRPr="00566650">
        <w:rPr>
          <w:rFonts w:ascii="Arial" w:eastAsia="Arial" w:hAnsi="Arial" w:cs="Arial"/>
        </w:rPr>
        <w:t xml:space="preserve"> in mainland Europe, and Table </w:t>
      </w:r>
      <w:r w:rsidR="007F4092">
        <w:rPr>
          <w:rFonts w:ascii="Arial" w:eastAsia="Arial" w:hAnsi="Arial" w:cs="Arial"/>
        </w:rPr>
        <w:t>3</w:t>
      </w:r>
      <w:r w:rsidRPr="00566650">
        <w:rPr>
          <w:rFonts w:ascii="Arial" w:eastAsia="Arial" w:hAnsi="Arial" w:cs="Arial"/>
        </w:rPr>
        <w:t xml:space="preserve"> </w:t>
      </w:r>
      <w:r w:rsidR="00682C6B">
        <w:rPr>
          <w:rFonts w:ascii="Arial" w:eastAsia="Arial" w:hAnsi="Arial" w:cs="Arial"/>
        </w:rPr>
        <w:t xml:space="preserve">gives its </w:t>
      </w:r>
      <w:r w:rsidRPr="00682C6B">
        <w:rPr>
          <w:rFonts w:ascii="Arial" w:eastAsia="Arial" w:hAnsi="Arial" w:cs="Arial"/>
        </w:rPr>
        <w:t xml:space="preserve">fungal associates in Britain. Hawthorn leaf blight, producing </w:t>
      </w:r>
      <w:r w:rsidRPr="00682C6B">
        <w:rPr>
          <w:rFonts w:ascii="Arial" w:eastAsia="Arial" w:hAnsi="Arial" w:cs="Arial"/>
        </w:rPr>
        <w:lastRenderedPageBreak/>
        <w:t xml:space="preserve">spots and larger lesions on leaves, an aesthetic nuisance, is caused by </w:t>
      </w:r>
      <w:proofErr w:type="spellStart"/>
      <w:r w:rsidRPr="00682C6B">
        <w:rPr>
          <w:rFonts w:ascii="Arial" w:eastAsia="Arial" w:hAnsi="Arial" w:cs="Arial"/>
          <w:i/>
        </w:rPr>
        <w:t>Entomosporium</w:t>
      </w:r>
      <w:proofErr w:type="spellEnd"/>
      <w:r w:rsidRPr="00682C6B">
        <w:rPr>
          <w:rFonts w:ascii="Arial" w:eastAsia="Arial" w:hAnsi="Arial" w:cs="Arial"/>
          <w:i/>
        </w:rPr>
        <w:t xml:space="preserve"> </w:t>
      </w:r>
      <w:proofErr w:type="spellStart"/>
      <w:r w:rsidRPr="00682C6B">
        <w:rPr>
          <w:rFonts w:ascii="Arial" w:eastAsia="Arial" w:hAnsi="Arial" w:cs="Arial"/>
          <w:i/>
        </w:rPr>
        <w:t>thuemenii</w:t>
      </w:r>
      <w:proofErr w:type="spellEnd"/>
      <w:r w:rsidRPr="00EC3CFE">
        <w:rPr>
          <w:rFonts w:ascii="Arial" w:eastAsia="Arial" w:hAnsi="Arial" w:cs="Arial"/>
        </w:rPr>
        <w:t xml:space="preserve"> (Cooke) </w:t>
      </w:r>
      <w:proofErr w:type="spellStart"/>
      <w:r w:rsidRPr="00EC3CFE">
        <w:rPr>
          <w:rFonts w:ascii="Arial" w:eastAsia="Arial" w:hAnsi="Arial" w:cs="Arial"/>
        </w:rPr>
        <w:t>Sacc</w:t>
      </w:r>
      <w:proofErr w:type="spellEnd"/>
      <w:r w:rsidRPr="00EC3CFE">
        <w:rPr>
          <w:rFonts w:ascii="Arial" w:eastAsia="Arial" w:hAnsi="Arial" w:cs="Arial"/>
        </w:rPr>
        <w:t xml:space="preserve">. (Ascomycota, </w:t>
      </w:r>
      <w:proofErr w:type="spellStart"/>
      <w:r w:rsidRPr="00EC3CFE">
        <w:rPr>
          <w:rFonts w:ascii="Arial" w:eastAsia="Arial" w:hAnsi="Arial" w:cs="Arial"/>
        </w:rPr>
        <w:t>Heliotales</w:t>
      </w:r>
      <w:proofErr w:type="spellEnd"/>
      <w:r w:rsidRPr="00EC3CFE">
        <w:rPr>
          <w:rFonts w:ascii="Arial" w:eastAsia="Arial" w:hAnsi="Arial" w:cs="Arial"/>
        </w:rPr>
        <w:t xml:space="preserve">) on </w:t>
      </w:r>
      <w:r w:rsidRPr="00EC3CFE">
        <w:rPr>
          <w:rFonts w:ascii="Arial" w:eastAsia="Arial" w:hAnsi="Arial" w:cs="Arial"/>
          <w:i/>
        </w:rPr>
        <w:t xml:space="preserve">Crataegus </w:t>
      </w:r>
      <w:r w:rsidRPr="00EC3CFE">
        <w:rPr>
          <w:rFonts w:ascii="Arial" w:eastAsia="Arial" w:hAnsi="Arial" w:cs="Arial"/>
        </w:rPr>
        <w:t xml:space="preserve">species including </w:t>
      </w:r>
      <w:r w:rsidRPr="00EC3CFE">
        <w:rPr>
          <w:rFonts w:ascii="Arial" w:eastAsia="Arial" w:hAnsi="Arial" w:cs="Arial"/>
          <w:i/>
        </w:rPr>
        <w:t>C. laevigata</w:t>
      </w:r>
      <w:r w:rsidRPr="00602F06">
        <w:rPr>
          <w:rFonts w:ascii="Arial" w:eastAsia="Arial" w:hAnsi="Arial" w:cs="Arial"/>
        </w:rPr>
        <w:t>. C</w:t>
      </w:r>
      <w:r w:rsidRPr="00C72E51">
        <w:rPr>
          <w:rFonts w:ascii="Arial" w:eastAsia="Arial" w:hAnsi="Arial" w:cs="Arial"/>
        </w:rPr>
        <w:t xml:space="preserve">ontrol </w:t>
      </w:r>
      <w:r w:rsidR="00932ED0" w:rsidRPr="00C72E51">
        <w:rPr>
          <w:rFonts w:ascii="Arial" w:eastAsia="Arial" w:hAnsi="Arial" w:cs="Arial"/>
        </w:rPr>
        <w:t>has been</w:t>
      </w:r>
      <w:r w:rsidRPr="00C72E51">
        <w:rPr>
          <w:rFonts w:ascii="Arial" w:eastAsia="Arial" w:hAnsi="Arial" w:cs="Arial"/>
        </w:rPr>
        <w:t xml:space="preserve"> achieved by 3 applications of 5 ppm cycloheximide fungicide at 14-day intervals, which gave 90-95% foliage retention compared with only 2-8% in the untreated controls (Strong, 1960). </w:t>
      </w:r>
      <w:r w:rsidR="00932ED0" w:rsidRPr="008971B8">
        <w:rPr>
          <w:rFonts w:ascii="Arial" w:eastAsia="Arial" w:hAnsi="Arial" w:cs="Arial"/>
          <w:color w:val="000000" w:themeColor="text1"/>
        </w:rPr>
        <w:t>On heavier soils of the Ken</w:t>
      </w:r>
      <w:r w:rsidR="00932ED0" w:rsidRPr="00C86711">
        <w:rPr>
          <w:rFonts w:ascii="Arial" w:eastAsia="Arial" w:hAnsi="Arial" w:cs="Arial"/>
          <w:color w:val="000000" w:themeColor="text1"/>
        </w:rPr>
        <w:t>tish Weald with a relatively h</w:t>
      </w:r>
      <w:r w:rsidR="00932ED0" w:rsidRPr="009A6CDA">
        <w:rPr>
          <w:rFonts w:ascii="Arial" w:eastAsia="Arial" w:hAnsi="Arial" w:cs="Arial"/>
          <w:color w:val="000000" w:themeColor="text1"/>
        </w:rPr>
        <w:t xml:space="preserve">igh mean temperature, </w:t>
      </w:r>
      <w:proofErr w:type="spellStart"/>
      <w:r w:rsidR="00491811" w:rsidRPr="004B05D9">
        <w:rPr>
          <w:rFonts w:ascii="Arial" w:eastAsia="Arial" w:hAnsi="Arial" w:cs="Arial"/>
          <w:i/>
          <w:iCs/>
          <w:color w:val="000000" w:themeColor="text1"/>
        </w:rPr>
        <w:t>Monilinia</w:t>
      </w:r>
      <w:proofErr w:type="spellEnd"/>
      <w:r w:rsidR="00491811" w:rsidRPr="004B05D9">
        <w:rPr>
          <w:rFonts w:ascii="Arial" w:eastAsia="Arial" w:hAnsi="Arial" w:cs="Arial"/>
          <w:i/>
          <w:iCs/>
          <w:color w:val="000000" w:themeColor="text1"/>
        </w:rPr>
        <w:t xml:space="preserve"> </w:t>
      </w:r>
      <w:proofErr w:type="spellStart"/>
      <w:r w:rsidR="00491811" w:rsidRPr="004B05D9">
        <w:rPr>
          <w:rFonts w:ascii="Arial" w:eastAsia="Arial" w:hAnsi="Arial" w:cs="Arial"/>
          <w:i/>
          <w:iCs/>
          <w:color w:val="000000" w:themeColor="text1"/>
        </w:rPr>
        <w:t>cydoniae</w:t>
      </w:r>
      <w:proofErr w:type="spellEnd"/>
      <w:r w:rsidR="00491811" w:rsidRPr="00491811">
        <w:rPr>
          <w:rFonts w:ascii="Arial" w:eastAsia="Arial" w:hAnsi="Arial" w:cs="Arial"/>
          <w:color w:val="000000" w:themeColor="text1"/>
        </w:rPr>
        <w:t xml:space="preserve"> (</w:t>
      </w:r>
      <w:proofErr w:type="spellStart"/>
      <w:r w:rsidR="00491811" w:rsidRPr="00491811">
        <w:rPr>
          <w:rFonts w:ascii="Arial" w:eastAsia="Arial" w:hAnsi="Arial" w:cs="Arial"/>
          <w:color w:val="000000" w:themeColor="text1"/>
        </w:rPr>
        <w:t>Schellenb</w:t>
      </w:r>
      <w:proofErr w:type="spellEnd"/>
      <w:r w:rsidR="00491811" w:rsidRPr="00491811">
        <w:rPr>
          <w:rFonts w:ascii="Arial" w:eastAsia="Arial" w:hAnsi="Arial" w:cs="Arial"/>
          <w:color w:val="000000" w:themeColor="text1"/>
        </w:rPr>
        <w:t xml:space="preserve">.) </w:t>
      </w:r>
      <w:proofErr w:type="spellStart"/>
      <w:r w:rsidR="00491811" w:rsidRPr="00491811">
        <w:rPr>
          <w:rFonts w:ascii="Arial" w:eastAsia="Arial" w:hAnsi="Arial" w:cs="Arial"/>
          <w:color w:val="000000" w:themeColor="text1"/>
        </w:rPr>
        <w:t>Whetzel</w:t>
      </w:r>
      <w:proofErr w:type="spellEnd"/>
      <w:r w:rsidR="00491811" w:rsidRPr="00491811">
        <w:rPr>
          <w:rFonts w:ascii="Arial" w:eastAsia="Arial" w:hAnsi="Arial" w:cs="Arial"/>
          <w:color w:val="000000" w:themeColor="text1"/>
        </w:rPr>
        <w:t xml:space="preserve"> </w:t>
      </w:r>
      <w:r w:rsidR="00491811">
        <w:rPr>
          <w:rFonts w:ascii="Arial" w:eastAsia="Arial" w:hAnsi="Arial" w:cs="Arial"/>
          <w:color w:val="000000" w:themeColor="text1"/>
        </w:rPr>
        <w:t>(=</w:t>
      </w:r>
      <w:r w:rsidR="00932ED0" w:rsidRPr="006D7559">
        <w:rPr>
          <w:rFonts w:ascii="Arial" w:eastAsia="Arial" w:hAnsi="Arial" w:cs="Arial"/>
          <w:i/>
          <w:color w:val="000000" w:themeColor="text1"/>
        </w:rPr>
        <w:t xml:space="preserve">Sclerotinia </w:t>
      </w:r>
      <w:proofErr w:type="spellStart"/>
      <w:r w:rsidR="00932ED0" w:rsidRPr="006D7559">
        <w:rPr>
          <w:rFonts w:ascii="Arial" w:eastAsia="Arial" w:hAnsi="Arial" w:cs="Arial"/>
          <w:i/>
          <w:color w:val="000000" w:themeColor="text1"/>
        </w:rPr>
        <w:t>cydoniae</w:t>
      </w:r>
      <w:proofErr w:type="spellEnd"/>
      <w:r w:rsidR="00932ED0" w:rsidRPr="006D7559">
        <w:rPr>
          <w:rFonts w:ascii="Arial" w:eastAsia="Arial" w:hAnsi="Arial" w:cs="Arial"/>
          <w:color w:val="000000" w:themeColor="text1"/>
        </w:rPr>
        <w:t xml:space="preserve"> </w:t>
      </w:r>
      <w:proofErr w:type="spellStart"/>
      <w:r w:rsidR="00932ED0" w:rsidRPr="006D7559">
        <w:rPr>
          <w:rFonts w:ascii="Arial" w:eastAsia="Arial" w:hAnsi="Arial" w:cs="Arial"/>
          <w:color w:val="000000" w:themeColor="text1"/>
        </w:rPr>
        <w:t>Schellenb</w:t>
      </w:r>
      <w:proofErr w:type="spellEnd"/>
      <w:r w:rsidR="00932ED0" w:rsidRPr="006D7559">
        <w:rPr>
          <w:rFonts w:ascii="Arial" w:eastAsia="Arial" w:hAnsi="Arial" w:cs="Arial"/>
          <w:color w:val="000000" w:themeColor="text1"/>
        </w:rPr>
        <w:t>.</w:t>
      </w:r>
      <w:r w:rsidR="00491811">
        <w:rPr>
          <w:rFonts w:ascii="Arial" w:eastAsia="Arial" w:hAnsi="Arial" w:cs="Arial"/>
          <w:color w:val="000000" w:themeColor="text1"/>
        </w:rPr>
        <w:t>)</w:t>
      </w:r>
      <w:r w:rsidR="00932ED0" w:rsidRPr="006D7559">
        <w:rPr>
          <w:rFonts w:ascii="Arial" w:eastAsia="Arial" w:hAnsi="Arial" w:cs="Arial"/>
          <w:color w:val="000000" w:themeColor="text1"/>
        </w:rPr>
        <w:t xml:space="preserve"> (Ascomycota, </w:t>
      </w:r>
      <w:proofErr w:type="spellStart"/>
      <w:r w:rsidR="00932ED0" w:rsidRPr="006D7559">
        <w:rPr>
          <w:rFonts w:ascii="Arial" w:eastAsia="Arial" w:hAnsi="Arial" w:cs="Arial"/>
          <w:color w:val="000000" w:themeColor="text1"/>
        </w:rPr>
        <w:t>Heliotales</w:t>
      </w:r>
      <w:proofErr w:type="spellEnd"/>
      <w:r w:rsidR="00932ED0" w:rsidRPr="006D7559">
        <w:rPr>
          <w:rFonts w:ascii="Arial" w:eastAsia="Arial" w:hAnsi="Arial" w:cs="Arial"/>
          <w:color w:val="000000" w:themeColor="text1"/>
        </w:rPr>
        <w:t xml:space="preserve">) forms dark brown, almost black, blotches on </w:t>
      </w:r>
      <w:r w:rsidR="00932ED0" w:rsidRPr="00B201E5">
        <w:rPr>
          <w:rFonts w:ascii="Arial" w:eastAsia="Arial" w:hAnsi="Arial" w:cs="Arial"/>
          <w:i/>
          <w:iCs/>
          <w:color w:val="000000" w:themeColor="text1"/>
        </w:rPr>
        <w:t>C. laevigata</w:t>
      </w:r>
      <w:r w:rsidR="00932ED0" w:rsidRPr="00E06877">
        <w:rPr>
          <w:rFonts w:ascii="Arial" w:eastAsia="Arial" w:hAnsi="Arial" w:cs="Arial"/>
          <w:color w:val="000000" w:themeColor="text1"/>
        </w:rPr>
        <w:t xml:space="preserve"> leaves. It is particularly prevalent on </w:t>
      </w:r>
      <w:r w:rsidR="00932ED0" w:rsidRPr="00E06877">
        <w:rPr>
          <w:rFonts w:ascii="Arial" w:eastAsia="Arial" w:hAnsi="Arial" w:cs="Arial"/>
          <w:i/>
          <w:iCs/>
          <w:color w:val="000000" w:themeColor="text1"/>
        </w:rPr>
        <w:t>C. laevigata</w:t>
      </w:r>
      <w:r w:rsidR="00932ED0" w:rsidRPr="00566650">
        <w:rPr>
          <w:rFonts w:ascii="Arial" w:eastAsia="Arial" w:hAnsi="Arial" w:cs="Arial"/>
          <w:color w:val="000000" w:themeColor="text1"/>
        </w:rPr>
        <w:t xml:space="preserve"> and may be confined to this host (Wormald &amp; Harris, 1938). </w:t>
      </w:r>
      <w:proofErr w:type="spellStart"/>
      <w:r w:rsidRPr="00566650">
        <w:rPr>
          <w:rFonts w:ascii="Arial" w:eastAsia="Arial" w:hAnsi="Arial" w:cs="Arial"/>
          <w:i/>
        </w:rPr>
        <w:t>Diplocarpon</w:t>
      </w:r>
      <w:proofErr w:type="spellEnd"/>
      <w:r w:rsidRPr="00566650">
        <w:rPr>
          <w:rFonts w:ascii="Arial" w:eastAsia="Arial" w:hAnsi="Arial" w:cs="Arial"/>
          <w:i/>
        </w:rPr>
        <w:t xml:space="preserve"> </w:t>
      </w:r>
      <w:proofErr w:type="spellStart"/>
      <w:r w:rsidRPr="00566650">
        <w:rPr>
          <w:rFonts w:ascii="Arial" w:eastAsia="Arial" w:hAnsi="Arial" w:cs="Arial"/>
          <w:i/>
        </w:rPr>
        <w:t>mespili</w:t>
      </w:r>
      <w:proofErr w:type="spellEnd"/>
      <w:r w:rsidRPr="00566650">
        <w:rPr>
          <w:rFonts w:ascii="Arial" w:eastAsia="Arial" w:hAnsi="Arial" w:cs="Arial"/>
        </w:rPr>
        <w:t xml:space="preserve"> (</w:t>
      </w:r>
      <w:proofErr w:type="spellStart"/>
      <w:r w:rsidRPr="00566650">
        <w:rPr>
          <w:rFonts w:ascii="Arial" w:eastAsia="Arial" w:hAnsi="Arial" w:cs="Arial"/>
        </w:rPr>
        <w:t>Sorauer</w:t>
      </w:r>
      <w:proofErr w:type="spellEnd"/>
      <w:r w:rsidRPr="00566650">
        <w:rPr>
          <w:rFonts w:ascii="Arial" w:eastAsia="Arial" w:hAnsi="Arial" w:cs="Arial"/>
        </w:rPr>
        <w:t xml:space="preserve">) B. Sutton (= </w:t>
      </w:r>
      <w:proofErr w:type="spellStart"/>
      <w:r w:rsidRPr="00566650">
        <w:rPr>
          <w:rFonts w:ascii="Arial" w:eastAsia="Arial" w:hAnsi="Arial" w:cs="Arial"/>
          <w:i/>
        </w:rPr>
        <w:t>Entomosporium</w:t>
      </w:r>
      <w:proofErr w:type="spellEnd"/>
      <w:r w:rsidRPr="00566650">
        <w:rPr>
          <w:rFonts w:ascii="Arial" w:eastAsia="Arial" w:hAnsi="Arial" w:cs="Arial"/>
          <w:i/>
        </w:rPr>
        <w:t xml:space="preserve"> </w:t>
      </w:r>
      <w:proofErr w:type="spellStart"/>
      <w:r w:rsidRPr="00566650">
        <w:rPr>
          <w:rFonts w:ascii="Arial" w:eastAsia="Arial" w:hAnsi="Arial" w:cs="Arial"/>
          <w:i/>
        </w:rPr>
        <w:t>mespili</w:t>
      </w:r>
      <w:proofErr w:type="spellEnd"/>
      <w:r w:rsidRPr="00566650">
        <w:rPr>
          <w:rFonts w:ascii="Arial" w:eastAsia="Arial" w:hAnsi="Arial" w:cs="Arial"/>
        </w:rPr>
        <w:t xml:space="preserve"> </w:t>
      </w:r>
      <w:proofErr w:type="spellStart"/>
      <w:r w:rsidRPr="00566650">
        <w:rPr>
          <w:rFonts w:ascii="Arial" w:eastAsia="Arial" w:hAnsi="Arial" w:cs="Arial"/>
        </w:rPr>
        <w:t>Höhn</w:t>
      </w:r>
      <w:proofErr w:type="spellEnd"/>
      <w:r w:rsidRPr="00566650">
        <w:rPr>
          <w:rFonts w:ascii="Arial" w:eastAsia="Arial" w:hAnsi="Arial" w:cs="Arial"/>
        </w:rPr>
        <w:t>.)</w:t>
      </w:r>
      <w:r w:rsidR="00932ED0" w:rsidRPr="00566650">
        <w:rPr>
          <w:rFonts w:ascii="Arial" w:eastAsia="Arial" w:hAnsi="Arial" w:cs="Arial"/>
        </w:rPr>
        <w:t xml:space="preserve"> (Ascomycota, </w:t>
      </w:r>
      <w:proofErr w:type="spellStart"/>
      <w:r w:rsidR="00932ED0" w:rsidRPr="00566650">
        <w:rPr>
          <w:rFonts w:ascii="Arial" w:eastAsia="Arial" w:hAnsi="Arial" w:cs="Arial"/>
        </w:rPr>
        <w:t>Heliotales</w:t>
      </w:r>
      <w:proofErr w:type="spellEnd"/>
      <w:r w:rsidR="00932ED0" w:rsidRPr="00566650">
        <w:rPr>
          <w:rFonts w:ascii="Arial" w:eastAsia="Arial" w:hAnsi="Arial" w:cs="Arial"/>
        </w:rPr>
        <w:t>)</w:t>
      </w:r>
      <w:r w:rsidRPr="00566650">
        <w:rPr>
          <w:rFonts w:ascii="Arial" w:eastAsia="Arial" w:hAnsi="Arial" w:cs="Arial"/>
        </w:rPr>
        <w:t xml:space="preserve"> causes a similar disease and </w:t>
      </w:r>
      <w:r w:rsidRPr="00566650">
        <w:rPr>
          <w:rFonts w:ascii="Arial" w:eastAsia="Arial" w:hAnsi="Arial" w:cs="Arial"/>
          <w:i/>
        </w:rPr>
        <w:t>C. laevigata</w:t>
      </w:r>
      <w:r w:rsidRPr="00566650">
        <w:rPr>
          <w:rFonts w:ascii="Arial" w:eastAsia="Arial" w:hAnsi="Arial" w:cs="Arial"/>
        </w:rPr>
        <w:t xml:space="preserve"> has been found to be more susceptible than other hawthorns in the USA (Anon, 2015). </w:t>
      </w:r>
      <w:proofErr w:type="spellStart"/>
      <w:r w:rsidRPr="00566650">
        <w:rPr>
          <w:rFonts w:ascii="Arial" w:eastAsia="Arial" w:hAnsi="Arial" w:cs="Arial"/>
          <w:i/>
        </w:rPr>
        <w:t>Nectria</w:t>
      </w:r>
      <w:proofErr w:type="spellEnd"/>
      <w:r w:rsidRPr="00566650">
        <w:rPr>
          <w:rFonts w:ascii="Arial" w:eastAsia="Arial" w:hAnsi="Arial" w:cs="Arial"/>
          <w:i/>
        </w:rPr>
        <w:t xml:space="preserve"> </w:t>
      </w:r>
      <w:proofErr w:type="spellStart"/>
      <w:r w:rsidRPr="00566650">
        <w:rPr>
          <w:rFonts w:ascii="Arial" w:eastAsia="Arial" w:hAnsi="Arial" w:cs="Arial"/>
          <w:i/>
        </w:rPr>
        <w:t>cinnabarina</w:t>
      </w:r>
      <w:proofErr w:type="spellEnd"/>
      <w:r w:rsidRPr="00566650">
        <w:rPr>
          <w:rFonts w:ascii="Arial" w:eastAsia="Arial" w:hAnsi="Arial" w:cs="Arial"/>
        </w:rPr>
        <w:t xml:space="preserve"> (Ascomycota, Hypocreales) is found on dead wood in Britain (Table </w:t>
      </w:r>
      <w:r w:rsidR="007F4092">
        <w:rPr>
          <w:rFonts w:ascii="Arial" w:eastAsia="Arial" w:hAnsi="Arial" w:cs="Arial"/>
        </w:rPr>
        <w:t>3</w:t>
      </w:r>
      <w:r w:rsidRPr="00566650">
        <w:rPr>
          <w:rFonts w:ascii="Arial" w:eastAsia="Arial" w:hAnsi="Arial" w:cs="Arial"/>
        </w:rPr>
        <w:t xml:space="preserve">), but </w:t>
      </w:r>
      <w:r w:rsidRPr="00566650">
        <w:rPr>
          <w:rFonts w:ascii="Arial" w:eastAsia="Arial" w:hAnsi="Arial" w:cs="Arial"/>
          <w:i/>
        </w:rPr>
        <w:t>C. laevigata</w:t>
      </w:r>
      <w:r w:rsidRPr="00566650">
        <w:rPr>
          <w:rFonts w:ascii="Arial" w:eastAsia="Arial" w:hAnsi="Arial" w:cs="Arial"/>
        </w:rPr>
        <w:t xml:space="preserve">, in common with many other trees, is also a host of </w:t>
      </w:r>
      <w:proofErr w:type="spellStart"/>
      <w:r w:rsidRPr="00566650">
        <w:rPr>
          <w:rFonts w:ascii="Arial" w:eastAsia="Arial" w:hAnsi="Arial" w:cs="Arial"/>
          <w:i/>
        </w:rPr>
        <w:t>Neonectria</w:t>
      </w:r>
      <w:proofErr w:type="spellEnd"/>
      <w:r w:rsidRPr="00566650">
        <w:rPr>
          <w:rFonts w:ascii="Arial" w:eastAsia="Arial" w:hAnsi="Arial" w:cs="Arial"/>
          <w:i/>
        </w:rPr>
        <w:t xml:space="preserve"> </w:t>
      </w:r>
      <w:proofErr w:type="spellStart"/>
      <w:r w:rsidRPr="00566650">
        <w:rPr>
          <w:rFonts w:ascii="Arial" w:eastAsia="Arial" w:hAnsi="Arial" w:cs="Arial"/>
          <w:i/>
        </w:rPr>
        <w:t>ditissima</w:t>
      </w:r>
      <w:proofErr w:type="spellEnd"/>
      <w:r w:rsidRPr="00566650">
        <w:rPr>
          <w:rFonts w:ascii="Arial" w:eastAsia="Arial" w:hAnsi="Arial" w:cs="Arial"/>
        </w:rPr>
        <w:t xml:space="preserve"> (</w:t>
      </w:r>
      <w:proofErr w:type="spellStart"/>
      <w:r w:rsidRPr="00566650">
        <w:rPr>
          <w:rFonts w:ascii="Arial" w:eastAsia="Arial" w:hAnsi="Arial" w:cs="Arial"/>
        </w:rPr>
        <w:t>Tul</w:t>
      </w:r>
      <w:proofErr w:type="spellEnd"/>
      <w:r w:rsidRPr="00566650">
        <w:rPr>
          <w:rFonts w:ascii="Arial" w:eastAsia="Arial" w:hAnsi="Arial" w:cs="Arial"/>
        </w:rPr>
        <w:t xml:space="preserve">. &amp; C. </w:t>
      </w:r>
      <w:proofErr w:type="spellStart"/>
      <w:r w:rsidRPr="00566650">
        <w:rPr>
          <w:rFonts w:ascii="Arial" w:eastAsia="Arial" w:hAnsi="Arial" w:cs="Arial"/>
        </w:rPr>
        <w:t>Tul</w:t>
      </w:r>
      <w:proofErr w:type="spellEnd"/>
      <w:r w:rsidRPr="00566650">
        <w:rPr>
          <w:rFonts w:ascii="Arial" w:eastAsia="Arial" w:hAnsi="Arial" w:cs="Arial"/>
        </w:rPr>
        <w:t xml:space="preserve">.) Samuels &amp; Rossman (= </w:t>
      </w:r>
      <w:proofErr w:type="spellStart"/>
      <w:r w:rsidRPr="00566650">
        <w:rPr>
          <w:rFonts w:ascii="Arial" w:eastAsia="Arial" w:hAnsi="Arial" w:cs="Arial"/>
          <w:i/>
        </w:rPr>
        <w:t>Nectria</w:t>
      </w:r>
      <w:proofErr w:type="spellEnd"/>
      <w:r w:rsidRPr="00566650">
        <w:rPr>
          <w:rFonts w:ascii="Arial" w:eastAsia="Arial" w:hAnsi="Arial" w:cs="Arial"/>
          <w:i/>
        </w:rPr>
        <w:t xml:space="preserve"> </w:t>
      </w:r>
      <w:proofErr w:type="spellStart"/>
      <w:r w:rsidRPr="00566650">
        <w:rPr>
          <w:rFonts w:ascii="Arial" w:eastAsia="Arial" w:hAnsi="Arial" w:cs="Arial"/>
          <w:i/>
        </w:rPr>
        <w:t>gallegena</w:t>
      </w:r>
      <w:proofErr w:type="spellEnd"/>
      <w:r w:rsidRPr="00566650">
        <w:rPr>
          <w:rFonts w:ascii="Arial" w:eastAsia="Arial" w:hAnsi="Arial" w:cs="Arial"/>
        </w:rPr>
        <w:t xml:space="preserve"> </w:t>
      </w:r>
      <w:proofErr w:type="spellStart"/>
      <w:r w:rsidRPr="00566650">
        <w:rPr>
          <w:rFonts w:ascii="Arial" w:eastAsia="Arial" w:hAnsi="Arial" w:cs="Arial"/>
        </w:rPr>
        <w:t>Bres</w:t>
      </w:r>
      <w:proofErr w:type="spellEnd"/>
      <w:r w:rsidRPr="00566650">
        <w:rPr>
          <w:rFonts w:ascii="Arial" w:eastAsia="Arial" w:hAnsi="Arial" w:cs="Arial"/>
        </w:rPr>
        <w:t xml:space="preserve">.) which causes cankers on apple trees (Flack &amp; Swinburne, 1977). Several </w:t>
      </w:r>
      <w:proofErr w:type="spellStart"/>
      <w:r w:rsidRPr="00566650">
        <w:rPr>
          <w:rFonts w:ascii="Arial" w:eastAsia="Arial" w:hAnsi="Arial" w:cs="Arial"/>
          <w:i/>
        </w:rPr>
        <w:t>Gymnosporangium</w:t>
      </w:r>
      <w:proofErr w:type="spellEnd"/>
      <w:r w:rsidRPr="00566650">
        <w:rPr>
          <w:rFonts w:ascii="Arial" w:eastAsia="Arial" w:hAnsi="Arial" w:cs="Arial"/>
        </w:rPr>
        <w:t xml:space="preserve"> species (Basidiomycota, </w:t>
      </w:r>
      <w:proofErr w:type="spellStart"/>
      <w:r w:rsidRPr="00566650">
        <w:rPr>
          <w:rFonts w:ascii="Arial" w:eastAsia="Arial" w:hAnsi="Arial" w:cs="Arial"/>
        </w:rPr>
        <w:t>Puccinales</w:t>
      </w:r>
      <w:proofErr w:type="spellEnd"/>
      <w:r w:rsidRPr="00566650">
        <w:rPr>
          <w:rFonts w:ascii="Arial" w:eastAsia="Arial" w:hAnsi="Arial" w:cs="Arial"/>
        </w:rPr>
        <w:t xml:space="preserve">; Table </w:t>
      </w:r>
      <w:r w:rsidR="007F4092">
        <w:rPr>
          <w:rFonts w:ascii="Arial" w:eastAsia="Arial" w:hAnsi="Arial" w:cs="Arial"/>
        </w:rPr>
        <w:t>3</w:t>
      </w:r>
      <w:r w:rsidRPr="00566650">
        <w:rPr>
          <w:rFonts w:ascii="Arial" w:eastAsia="Arial" w:hAnsi="Arial" w:cs="Arial"/>
        </w:rPr>
        <w:t xml:space="preserve">) produce rusts on the leaves of </w:t>
      </w:r>
      <w:r w:rsidRPr="00566650">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Muskett</w:t>
      </w:r>
      <w:proofErr w:type="spellEnd"/>
      <w:r w:rsidRPr="00566650">
        <w:rPr>
          <w:rFonts w:ascii="Arial" w:eastAsia="Arial" w:hAnsi="Arial" w:cs="Arial"/>
        </w:rPr>
        <w:t xml:space="preserve"> &amp; Malone, 1980; Wilson &amp; </w:t>
      </w:r>
      <w:proofErr w:type="spellStart"/>
      <w:r w:rsidRPr="00566650">
        <w:rPr>
          <w:rFonts w:ascii="Arial" w:eastAsia="Arial" w:hAnsi="Arial" w:cs="Arial"/>
        </w:rPr>
        <w:t>Bisby</w:t>
      </w:r>
      <w:proofErr w:type="spellEnd"/>
      <w:r w:rsidRPr="00566650">
        <w:rPr>
          <w:rFonts w:ascii="Arial" w:eastAsia="Arial" w:hAnsi="Arial" w:cs="Arial"/>
        </w:rPr>
        <w:t xml:space="preserve">, 1954). </w:t>
      </w:r>
      <w:proofErr w:type="spellStart"/>
      <w:r w:rsidRPr="00566650">
        <w:rPr>
          <w:rFonts w:ascii="Arial" w:eastAsia="Arial" w:hAnsi="Arial" w:cs="Arial"/>
          <w:i/>
        </w:rPr>
        <w:t>Gymnosporangium</w:t>
      </w:r>
      <w:proofErr w:type="spellEnd"/>
      <w:r w:rsidRPr="00566650">
        <w:rPr>
          <w:rFonts w:ascii="Arial" w:eastAsia="Arial" w:hAnsi="Arial" w:cs="Arial"/>
          <w:i/>
        </w:rPr>
        <w:t xml:space="preserve"> </w:t>
      </w:r>
      <w:proofErr w:type="spellStart"/>
      <w:r w:rsidRPr="00566650">
        <w:rPr>
          <w:rFonts w:ascii="Arial" w:eastAsia="Arial" w:hAnsi="Arial" w:cs="Arial"/>
          <w:i/>
        </w:rPr>
        <w:t>globosum</w:t>
      </w:r>
      <w:proofErr w:type="spellEnd"/>
      <w:r w:rsidRPr="00566650">
        <w:rPr>
          <w:rFonts w:ascii="Arial" w:eastAsia="Arial" w:hAnsi="Arial" w:cs="Arial"/>
        </w:rPr>
        <w:t xml:space="preserve"> (Farl.) Farl. causes similar problems in the American northwest although </w:t>
      </w:r>
      <w:r w:rsidRPr="00566650">
        <w:rPr>
          <w:rFonts w:ascii="Arial" w:eastAsia="Arial" w:hAnsi="Arial" w:cs="Arial"/>
          <w:i/>
          <w:iCs/>
        </w:rPr>
        <w:t>C. laevigata</w:t>
      </w:r>
      <w:r w:rsidRPr="00566650">
        <w:rPr>
          <w:rFonts w:ascii="Arial" w:eastAsia="Arial" w:hAnsi="Arial" w:cs="Arial"/>
        </w:rPr>
        <w:t xml:space="preserve"> is said to be resistant (</w:t>
      </w:r>
      <w:proofErr w:type="spellStart"/>
      <w:r w:rsidRPr="00566650">
        <w:rPr>
          <w:rFonts w:ascii="Arial" w:eastAsia="Arial" w:hAnsi="Arial" w:cs="Arial"/>
        </w:rPr>
        <w:t>Tisserat</w:t>
      </w:r>
      <w:proofErr w:type="spellEnd"/>
      <w:r w:rsidRPr="00566650">
        <w:rPr>
          <w:rFonts w:ascii="Arial" w:eastAsia="Arial" w:hAnsi="Arial" w:cs="Arial"/>
        </w:rPr>
        <w:t xml:space="preserve"> &amp; O’Mara, 2001). </w:t>
      </w:r>
      <w:proofErr w:type="spellStart"/>
      <w:r w:rsidRPr="00566650">
        <w:rPr>
          <w:rFonts w:ascii="Arial" w:eastAsia="Arial" w:hAnsi="Arial" w:cs="Arial"/>
          <w:i/>
        </w:rPr>
        <w:t>Heterobasidion</w:t>
      </w:r>
      <w:proofErr w:type="spellEnd"/>
      <w:r w:rsidRPr="00566650">
        <w:rPr>
          <w:rFonts w:ascii="Arial" w:eastAsia="Arial" w:hAnsi="Arial" w:cs="Arial"/>
          <w:i/>
        </w:rPr>
        <w:t xml:space="preserve"> </w:t>
      </w:r>
      <w:proofErr w:type="spellStart"/>
      <w:r w:rsidRPr="00566650">
        <w:rPr>
          <w:rFonts w:ascii="Arial" w:eastAsia="Arial" w:hAnsi="Arial" w:cs="Arial"/>
          <w:i/>
        </w:rPr>
        <w:t>annosum</w:t>
      </w:r>
      <w:proofErr w:type="spellEnd"/>
      <w:r w:rsidRPr="00566650">
        <w:rPr>
          <w:rFonts w:ascii="Arial" w:eastAsia="Arial" w:hAnsi="Arial" w:cs="Arial"/>
        </w:rPr>
        <w:t xml:space="preserve"> (Fr.) </w:t>
      </w:r>
      <w:proofErr w:type="spellStart"/>
      <w:r w:rsidRPr="00566650">
        <w:rPr>
          <w:rFonts w:ascii="Arial" w:eastAsia="Arial" w:hAnsi="Arial" w:cs="Arial"/>
        </w:rPr>
        <w:t>Bref</w:t>
      </w:r>
      <w:proofErr w:type="spellEnd"/>
      <w:r w:rsidRPr="00566650">
        <w:rPr>
          <w:rFonts w:ascii="Arial" w:eastAsia="Arial" w:hAnsi="Arial" w:cs="Arial"/>
        </w:rPr>
        <w:t xml:space="preserve">. (Basidiomycota, </w:t>
      </w:r>
      <w:proofErr w:type="spellStart"/>
      <w:r w:rsidRPr="00566650">
        <w:rPr>
          <w:rFonts w:ascii="Arial" w:eastAsia="Arial" w:hAnsi="Arial" w:cs="Arial"/>
        </w:rPr>
        <w:t>Russulales</w:t>
      </w:r>
      <w:proofErr w:type="spellEnd"/>
      <w:r w:rsidRPr="00566650">
        <w:rPr>
          <w:rFonts w:ascii="Arial" w:eastAsia="Arial" w:hAnsi="Arial" w:cs="Arial"/>
        </w:rPr>
        <w:t xml:space="preserve">), a common root disease, can be found on </w:t>
      </w:r>
      <w:r w:rsidRPr="00566650">
        <w:rPr>
          <w:rFonts w:ascii="Arial" w:eastAsia="Arial" w:hAnsi="Arial" w:cs="Arial"/>
          <w:i/>
        </w:rPr>
        <w:t>C. laevigata</w:t>
      </w:r>
      <w:r w:rsidRPr="00566650">
        <w:rPr>
          <w:rFonts w:ascii="Arial" w:eastAsia="Arial" w:hAnsi="Arial" w:cs="Arial"/>
        </w:rPr>
        <w:t xml:space="preserve"> (Wilson, 1927).</w:t>
      </w:r>
      <w:r w:rsidR="005C4C10" w:rsidRPr="00566650">
        <w:rPr>
          <w:rFonts w:ascii="Arial" w:eastAsia="Arial" w:hAnsi="Arial" w:cs="Arial"/>
        </w:rPr>
        <w:t xml:space="preserve"> </w:t>
      </w:r>
    </w:p>
    <w:p w14:paraId="0749A23C"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2EE198C3" w14:textId="77777777"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10 │ HISTORY</w:t>
      </w:r>
    </w:p>
    <w:p w14:paraId="59BE0877" w14:textId="2F8DF090" w:rsidR="007F0D44" w:rsidRPr="00E06877" w:rsidRDefault="004C3358" w:rsidP="005F7D2D">
      <w:pPr>
        <w:tabs>
          <w:tab w:val="center" w:pos="4320"/>
          <w:tab w:val="right" w:pos="8640"/>
        </w:tabs>
        <w:spacing w:line="360" w:lineRule="auto"/>
        <w:rPr>
          <w:rFonts w:ascii="Arial" w:eastAsia="Arial" w:hAnsi="Arial" w:cs="Arial"/>
        </w:rPr>
      </w:pPr>
      <w:proofErr w:type="spellStart"/>
      <w:r w:rsidRPr="00566650">
        <w:rPr>
          <w:rFonts w:ascii="Arial" w:eastAsia="Arial" w:hAnsi="Arial" w:cs="Arial"/>
        </w:rPr>
        <w:t>Dau</w:t>
      </w:r>
      <w:proofErr w:type="spellEnd"/>
      <w:r w:rsidRPr="00566650">
        <w:rPr>
          <w:rFonts w:ascii="Arial" w:eastAsia="Arial" w:hAnsi="Arial" w:cs="Arial"/>
        </w:rPr>
        <w:t xml:space="preserve"> (1941) discussed the presence of </w:t>
      </w:r>
      <w:r w:rsidRPr="00566650">
        <w:rPr>
          <w:rFonts w:ascii="Arial" w:eastAsia="Arial" w:hAnsi="Arial" w:cs="Arial"/>
          <w:i/>
        </w:rPr>
        <w:t>Crataegus</w:t>
      </w:r>
      <w:r w:rsidRPr="00566650">
        <w:rPr>
          <w:rFonts w:ascii="Arial" w:eastAsia="Arial" w:hAnsi="Arial" w:cs="Arial"/>
        </w:rPr>
        <w:t xml:space="preserve"> in Europe in the Tertiary and </w:t>
      </w:r>
      <w:proofErr w:type="spellStart"/>
      <w:r w:rsidRPr="00566650">
        <w:rPr>
          <w:rFonts w:ascii="Arial" w:eastAsia="Arial" w:hAnsi="Arial" w:cs="Arial"/>
        </w:rPr>
        <w:t>Synnott</w:t>
      </w:r>
      <w:proofErr w:type="spellEnd"/>
      <w:r w:rsidRPr="00566650">
        <w:rPr>
          <w:rFonts w:ascii="Arial" w:eastAsia="Arial" w:hAnsi="Arial" w:cs="Arial"/>
        </w:rPr>
        <w:t xml:space="preserve"> (19</w:t>
      </w:r>
      <w:r w:rsidR="00932ED0" w:rsidRPr="00566650">
        <w:rPr>
          <w:rFonts w:ascii="Arial" w:eastAsia="Arial" w:hAnsi="Arial" w:cs="Arial"/>
        </w:rPr>
        <w:t>7</w:t>
      </w:r>
      <w:r w:rsidRPr="00566650">
        <w:rPr>
          <w:rFonts w:ascii="Arial" w:eastAsia="Arial" w:hAnsi="Arial" w:cs="Arial"/>
        </w:rPr>
        <w:t xml:space="preserve">8) the Quaternary fossil records of </w:t>
      </w:r>
      <w:r w:rsidRPr="00566650">
        <w:rPr>
          <w:rFonts w:ascii="Arial" w:eastAsia="Arial" w:hAnsi="Arial" w:cs="Arial"/>
          <w:i/>
        </w:rPr>
        <w:t>Crataegus</w:t>
      </w:r>
      <w:r w:rsidRPr="00566650">
        <w:rPr>
          <w:rFonts w:ascii="Arial" w:eastAsia="Arial" w:hAnsi="Arial" w:cs="Arial"/>
        </w:rPr>
        <w:t xml:space="preserve"> from Ireland but none of the records differentiate</w:t>
      </w:r>
      <w:r w:rsidR="00D8013A">
        <w:rPr>
          <w:rFonts w:ascii="Arial" w:eastAsia="Arial" w:hAnsi="Arial" w:cs="Arial"/>
        </w:rPr>
        <w:t>s</w:t>
      </w:r>
      <w:r w:rsidRPr="00566650">
        <w:rPr>
          <w:rFonts w:ascii="Arial" w:eastAsia="Arial" w:hAnsi="Arial" w:cs="Arial"/>
        </w:rPr>
        <w:t xml:space="preserve"> between </w:t>
      </w:r>
      <w:r w:rsidRPr="00566650">
        <w:rPr>
          <w:rFonts w:ascii="Arial" w:eastAsia="Arial" w:hAnsi="Arial" w:cs="Arial"/>
          <w:i/>
        </w:rPr>
        <w:t>C. monogyna</w:t>
      </w:r>
      <w:r w:rsidRPr="00566650">
        <w:rPr>
          <w:rFonts w:ascii="Arial" w:eastAsia="Arial" w:hAnsi="Arial" w:cs="Arial"/>
        </w:rPr>
        <w:t xml:space="preserve"> and </w:t>
      </w:r>
      <w:r w:rsidRPr="00566650">
        <w:rPr>
          <w:rFonts w:ascii="Arial" w:eastAsia="Arial" w:hAnsi="Arial" w:cs="Arial"/>
          <w:i/>
        </w:rPr>
        <w:t>C. laevigata</w:t>
      </w:r>
      <w:r w:rsidRPr="00566650">
        <w:rPr>
          <w:rFonts w:ascii="Arial" w:eastAsia="Arial" w:hAnsi="Arial" w:cs="Arial"/>
        </w:rPr>
        <w:t xml:space="preserve"> (Godwin, 1975). Lo and Donoghue (2012) used chloroplast DNA to reconstruct lineages and dated the split of </w:t>
      </w:r>
      <w:r w:rsidRPr="00566650">
        <w:rPr>
          <w:rFonts w:ascii="Arial" w:eastAsia="Arial" w:hAnsi="Arial" w:cs="Arial"/>
          <w:i/>
        </w:rPr>
        <w:t>C. laevigata</w:t>
      </w:r>
      <w:r w:rsidRPr="00566650">
        <w:rPr>
          <w:rFonts w:ascii="Arial" w:eastAsia="Arial" w:hAnsi="Arial" w:cs="Arial"/>
        </w:rPr>
        <w:t xml:space="preserve"> and </w:t>
      </w:r>
      <w:r w:rsidRPr="00566650">
        <w:rPr>
          <w:rFonts w:ascii="Arial" w:eastAsia="Arial" w:hAnsi="Arial" w:cs="Arial"/>
          <w:i/>
        </w:rPr>
        <w:t>C. monogyna</w:t>
      </w:r>
      <w:r w:rsidRPr="00566650">
        <w:rPr>
          <w:rFonts w:ascii="Arial" w:eastAsia="Arial" w:hAnsi="Arial" w:cs="Arial"/>
        </w:rPr>
        <w:t xml:space="preserve"> </w:t>
      </w:r>
      <w:r w:rsidR="00491811">
        <w:rPr>
          <w:rFonts w:ascii="Arial" w:eastAsia="Arial" w:hAnsi="Arial" w:cs="Arial"/>
        </w:rPr>
        <w:t xml:space="preserve">to </w:t>
      </w:r>
      <w:r w:rsidRPr="00566650">
        <w:rPr>
          <w:rFonts w:ascii="Arial" w:eastAsia="Arial" w:hAnsi="Arial" w:cs="Arial"/>
        </w:rPr>
        <w:t xml:space="preserve">around 10 </w:t>
      </w:r>
      <w:proofErr w:type="spellStart"/>
      <w:r w:rsidRPr="00566650">
        <w:rPr>
          <w:rFonts w:ascii="Arial" w:eastAsia="Arial" w:hAnsi="Arial" w:cs="Arial"/>
        </w:rPr>
        <w:t>mya</w:t>
      </w:r>
      <w:proofErr w:type="spellEnd"/>
      <w:r w:rsidRPr="00566650">
        <w:rPr>
          <w:rFonts w:ascii="Arial" w:eastAsia="Arial" w:hAnsi="Arial" w:cs="Arial"/>
        </w:rPr>
        <w:t>. Most of the abundant postglacial records are from charcoal (Godwin, 1975)</w:t>
      </w:r>
      <w:r w:rsidR="00932ED0" w:rsidRPr="00566650">
        <w:rPr>
          <w:rFonts w:ascii="Arial" w:eastAsia="Arial" w:hAnsi="Arial" w:cs="Arial"/>
        </w:rPr>
        <w:t>,</w:t>
      </w:r>
      <w:r w:rsidRPr="00566650">
        <w:rPr>
          <w:rFonts w:ascii="Arial" w:eastAsia="Arial" w:hAnsi="Arial" w:cs="Arial"/>
        </w:rPr>
        <w:t xml:space="preserve"> and macrofossils of wood and charcoal of the two species are indistinguishable, as generally are the seeds. Pollen grains of </w:t>
      </w:r>
      <w:r w:rsidRPr="00566650">
        <w:rPr>
          <w:rFonts w:ascii="Arial" w:eastAsia="Arial" w:hAnsi="Arial" w:cs="Arial"/>
          <w:i/>
        </w:rPr>
        <w:t>C. laevigata</w:t>
      </w:r>
      <w:r w:rsidRPr="00566650">
        <w:rPr>
          <w:rFonts w:ascii="Arial" w:eastAsia="Arial" w:hAnsi="Arial" w:cs="Arial"/>
        </w:rPr>
        <w:t xml:space="preserve"> and </w:t>
      </w:r>
      <w:r w:rsidRPr="00566650">
        <w:rPr>
          <w:rFonts w:ascii="Arial" w:eastAsia="Arial" w:hAnsi="Arial" w:cs="Arial"/>
          <w:i/>
        </w:rPr>
        <w:t>C. monogyna</w:t>
      </w:r>
      <w:r w:rsidRPr="00566650">
        <w:rPr>
          <w:rFonts w:ascii="Arial" w:eastAsia="Arial" w:hAnsi="Arial" w:cs="Arial"/>
        </w:rPr>
        <w:t xml:space="preserve"> are similar but can be differentiated statistically</w:t>
      </w:r>
      <w:r w:rsidR="00491811" w:rsidRPr="00491811">
        <w:t xml:space="preserve"> </w:t>
      </w:r>
      <w:r w:rsidR="00491811" w:rsidRPr="00491811">
        <w:rPr>
          <w:rFonts w:ascii="Arial" w:eastAsia="Arial" w:hAnsi="Arial" w:cs="Arial"/>
        </w:rPr>
        <w:t>based on the following set of partially overlapping characters</w:t>
      </w:r>
      <w:r w:rsidRPr="00E06877">
        <w:rPr>
          <w:rFonts w:ascii="Arial" w:eastAsia="Arial" w:hAnsi="Arial" w:cs="Arial"/>
        </w:rPr>
        <w:t xml:space="preserve">: </w:t>
      </w:r>
      <w:r w:rsidRPr="00E06877">
        <w:rPr>
          <w:rFonts w:ascii="Arial" w:eastAsia="Arial" w:hAnsi="Arial" w:cs="Arial"/>
          <w:i/>
        </w:rPr>
        <w:t>C. laevigata</w:t>
      </w:r>
      <w:r w:rsidRPr="00E06877">
        <w:rPr>
          <w:rFonts w:ascii="Arial" w:eastAsia="Arial" w:hAnsi="Arial" w:cs="Arial"/>
        </w:rPr>
        <w:t xml:space="preserve"> pollen is primarily spheroidal (49.3%</w:t>
      </w:r>
      <w:r w:rsidR="00932ED0" w:rsidRPr="00E06877">
        <w:rPr>
          <w:rFonts w:ascii="Arial" w:eastAsia="Arial" w:hAnsi="Arial" w:cs="Arial"/>
        </w:rPr>
        <w:t xml:space="preserve"> of grains</w:t>
      </w:r>
      <w:r w:rsidRPr="00566650">
        <w:rPr>
          <w:rFonts w:ascii="Arial" w:eastAsia="Arial" w:hAnsi="Arial" w:cs="Arial"/>
        </w:rPr>
        <w:t xml:space="preserve">) and oblate-spheroidal (20.7%), 28-40 µm in diameter and striate with low relief, whereas </w:t>
      </w:r>
      <w:r w:rsidRPr="00566650">
        <w:rPr>
          <w:rFonts w:ascii="Arial" w:eastAsia="Arial" w:hAnsi="Arial" w:cs="Arial"/>
          <w:i/>
        </w:rPr>
        <w:t>C. monogyna</w:t>
      </w:r>
      <w:r w:rsidRPr="00566650">
        <w:rPr>
          <w:rFonts w:ascii="Arial" w:eastAsia="Arial" w:hAnsi="Arial" w:cs="Arial"/>
        </w:rPr>
        <w:t xml:space="preserve"> has primarily elongated grains, prolate-spheroidal (50.7%) to </w:t>
      </w:r>
      <w:proofErr w:type="spellStart"/>
      <w:r w:rsidRPr="00566650">
        <w:rPr>
          <w:rFonts w:ascii="Arial" w:eastAsia="Arial" w:hAnsi="Arial" w:cs="Arial"/>
        </w:rPr>
        <w:t>subprolate</w:t>
      </w:r>
      <w:proofErr w:type="spellEnd"/>
      <w:r w:rsidRPr="00566650">
        <w:rPr>
          <w:rFonts w:ascii="Arial" w:eastAsia="Arial" w:hAnsi="Arial" w:cs="Arial"/>
        </w:rPr>
        <w:t xml:space="preserve"> (33.3%), 30-44 µm in diameter and striate with perforations and usually high relief (Byatt et al., 1977; </w:t>
      </w:r>
      <w:proofErr w:type="spellStart"/>
      <w:r w:rsidRPr="00566650">
        <w:rPr>
          <w:rFonts w:ascii="Arial" w:eastAsia="Arial" w:hAnsi="Arial" w:cs="Arial"/>
        </w:rPr>
        <w:t>Wrońska-Pilarek</w:t>
      </w:r>
      <w:proofErr w:type="spellEnd"/>
      <w:r w:rsidRPr="00566650">
        <w:rPr>
          <w:rFonts w:ascii="Arial" w:eastAsia="Arial" w:hAnsi="Arial" w:cs="Arial"/>
        </w:rPr>
        <w:t xml:space="preserve">, </w:t>
      </w:r>
      <w:proofErr w:type="spellStart"/>
      <w:r w:rsidRPr="00566650">
        <w:rPr>
          <w:rFonts w:ascii="Arial" w:eastAsia="Arial" w:hAnsi="Arial" w:cs="Arial"/>
        </w:rPr>
        <w:t>Bocianowski</w:t>
      </w:r>
      <w:proofErr w:type="spellEnd"/>
      <w:r w:rsidRPr="00566650">
        <w:rPr>
          <w:rFonts w:ascii="Arial" w:eastAsia="Arial" w:hAnsi="Arial" w:cs="Arial"/>
        </w:rPr>
        <w:t xml:space="preserve">, &amp; </w:t>
      </w:r>
      <w:proofErr w:type="spellStart"/>
      <w:r w:rsidRPr="00566650">
        <w:rPr>
          <w:rFonts w:ascii="Arial" w:eastAsia="Arial" w:hAnsi="Arial" w:cs="Arial"/>
        </w:rPr>
        <w:t>Jagodziński</w:t>
      </w:r>
      <w:proofErr w:type="spellEnd"/>
      <w:r w:rsidRPr="00566650">
        <w:rPr>
          <w:rFonts w:ascii="Arial" w:eastAsia="Arial" w:hAnsi="Arial" w:cs="Arial"/>
        </w:rPr>
        <w:t xml:space="preserve">, 2013) but this does </w:t>
      </w:r>
      <w:r w:rsidRPr="00566650">
        <w:rPr>
          <w:rFonts w:ascii="Arial" w:eastAsia="Arial" w:hAnsi="Arial" w:cs="Arial"/>
        </w:rPr>
        <w:lastRenderedPageBreak/>
        <w:t>not appear to have been applied to palaeontological studies</w:t>
      </w:r>
      <w:r w:rsidR="00E06877">
        <w:rPr>
          <w:rFonts w:ascii="Arial" w:eastAsia="Arial" w:hAnsi="Arial" w:cs="Arial"/>
        </w:rPr>
        <w:t xml:space="preserve"> and </w:t>
      </w:r>
      <w:r w:rsidR="007861E1">
        <w:rPr>
          <w:rFonts w:ascii="Arial" w:eastAsia="Arial" w:hAnsi="Arial" w:cs="Arial"/>
        </w:rPr>
        <w:t>is unlikely to</w:t>
      </w:r>
      <w:r w:rsidR="00E06877">
        <w:rPr>
          <w:rFonts w:ascii="Arial" w:eastAsia="Arial" w:hAnsi="Arial" w:cs="Arial"/>
        </w:rPr>
        <w:t xml:space="preserve"> be </w:t>
      </w:r>
      <w:r w:rsidR="00491811">
        <w:rPr>
          <w:rFonts w:ascii="Arial" w:eastAsia="Arial" w:hAnsi="Arial" w:cs="Arial"/>
        </w:rPr>
        <w:t>feasible</w:t>
      </w:r>
      <w:r w:rsidR="00E06877">
        <w:rPr>
          <w:rFonts w:ascii="Arial" w:eastAsia="Arial" w:hAnsi="Arial" w:cs="Arial"/>
        </w:rPr>
        <w:t xml:space="preserve"> in practice (</w:t>
      </w:r>
      <w:proofErr w:type="spellStart"/>
      <w:r w:rsidR="007861E1" w:rsidRPr="007861E1">
        <w:rPr>
          <w:rFonts w:ascii="Arial" w:eastAsia="Arial" w:hAnsi="Arial" w:cs="Arial"/>
        </w:rPr>
        <w:t>Chakass</w:t>
      </w:r>
      <w:proofErr w:type="spellEnd"/>
      <w:r w:rsidR="007861E1" w:rsidRPr="007861E1">
        <w:rPr>
          <w:rFonts w:ascii="Arial" w:eastAsia="Arial" w:hAnsi="Arial" w:cs="Arial"/>
        </w:rPr>
        <w:t xml:space="preserve">, </w:t>
      </w:r>
      <w:proofErr w:type="spellStart"/>
      <w:r w:rsidR="007861E1" w:rsidRPr="007861E1">
        <w:rPr>
          <w:rFonts w:ascii="Arial" w:eastAsia="Arial" w:hAnsi="Arial" w:cs="Arial"/>
        </w:rPr>
        <w:t>Boussioud-Corbières</w:t>
      </w:r>
      <w:proofErr w:type="spellEnd"/>
      <w:r w:rsidR="007861E1" w:rsidRPr="007861E1">
        <w:rPr>
          <w:rFonts w:ascii="Arial" w:eastAsia="Arial" w:hAnsi="Arial" w:cs="Arial"/>
        </w:rPr>
        <w:t xml:space="preserve">, </w:t>
      </w:r>
      <w:proofErr w:type="spellStart"/>
      <w:r w:rsidR="007861E1" w:rsidRPr="007861E1">
        <w:rPr>
          <w:rFonts w:ascii="Arial" w:eastAsia="Arial" w:hAnsi="Arial" w:cs="Arial"/>
        </w:rPr>
        <w:t>Reduron</w:t>
      </w:r>
      <w:proofErr w:type="spellEnd"/>
      <w:r w:rsidR="007861E1" w:rsidRPr="007861E1">
        <w:rPr>
          <w:rFonts w:ascii="Arial" w:eastAsia="Arial" w:hAnsi="Arial" w:cs="Arial"/>
        </w:rPr>
        <w:t xml:space="preserve">, &amp; </w:t>
      </w:r>
      <w:proofErr w:type="spellStart"/>
      <w:r w:rsidR="007861E1" w:rsidRPr="007861E1">
        <w:rPr>
          <w:rFonts w:ascii="Arial" w:eastAsia="Arial" w:hAnsi="Arial" w:cs="Arial"/>
        </w:rPr>
        <w:t>Verhille</w:t>
      </w:r>
      <w:proofErr w:type="spellEnd"/>
      <w:r w:rsidR="007861E1" w:rsidRPr="007861E1">
        <w:rPr>
          <w:rFonts w:ascii="Arial" w:eastAsia="Arial" w:hAnsi="Arial" w:cs="Arial"/>
        </w:rPr>
        <w:t>, 2008)</w:t>
      </w:r>
      <w:r w:rsidRPr="00E06877">
        <w:rPr>
          <w:rFonts w:ascii="Arial" w:eastAsia="Arial" w:hAnsi="Arial" w:cs="Arial"/>
        </w:rPr>
        <w:t>.</w:t>
      </w:r>
    </w:p>
    <w:p w14:paraId="3DEC57F8" w14:textId="6C8F03E7" w:rsidR="007F0D44" w:rsidRPr="00566650"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Hawthorn has been common in woodlands since the Mesolithic period. Most of the prehistoric evidence for hawthorn is for </w:t>
      </w:r>
      <w:r w:rsidRPr="00566650">
        <w:rPr>
          <w:rFonts w:ascii="Arial" w:eastAsia="Arial" w:hAnsi="Arial" w:cs="Arial"/>
          <w:i/>
          <w:color w:val="000000"/>
        </w:rPr>
        <w:t>C. monogyna</w:t>
      </w:r>
      <w:r w:rsidRPr="00566650">
        <w:rPr>
          <w:rFonts w:ascii="Arial" w:eastAsia="Arial" w:hAnsi="Arial" w:cs="Arial"/>
          <w:color w:val="000000"/>
        </w:rPr>
        <w:t xml:space="preserve"> although </w:t>
      </w:r>
      <w:r w:rsidRPr="00566650">
        <w:rPr>
          <w:rFonts w:ascii="Arial" w:eastAsia="Arial" w:hAnsi="Arial" w:cs="Arial"/>
          <w:i/>
          <w:color w:val="000000"/>
        </w:rPr>
        <w:t>C. laevigata</w:t>
      </w:r>
      <w:r w:rsidRPr="00566650">
        <w:rPr>
          <w:rFonts w:ascii="Arial" w:eastAsia="Arial" w:hAnsi="Arial" w:cs="Arial"/>
          <w:color w:val="000000"/>
        </w:rPr>
        <w:t xml:space="preserve"> may have been overlooked through poor identification</w:t>
      </w:r>
      <w:r w:rsidR="00932ED0" w:rsidRPr="00566650">
        <w:rPr>
          <w:rFonts w:ascii="Arial" w:eastAsia="Arial" w:hAnsi="Arial" w:cs="Arial"/>
          <w:color w:val="000000"/>
        </w:rPr>
        <w:t xml:space="preserve"> </w:t>
      </w:r>
      <w:r w:rsidRPr="00566650">
        <w:rPr>
          <w:rFonts w:ascii="Arial" w:eastAsia="Arial" w:hAnsi="Arial" w:cs="Arial"/>
          <w:color w:val="000000"/>
        </w:rPr>
        <w:t xml:space="preserve">(Rackham, 2003). Certainly, every cultural period from Neolithic to Norman times contains records of hawthorn, often numerous (Godwin, 1975). It is likely that </w:t>
      </w:r>
      <w:r w:rsidRPr="00566650">
        <w:rPr>
          <w:rFonts w:ascii="Arial" w:eastAsia="Arial" w:hAnsi="Arial" w:cs="Arial"/>
          <w:i/>
          <w:color w:val="000000"/>
        </w:rPr>
        <w:t>C. monogyna</w:t>
      </w:r>
      <w:r w:rsidRPr="00566650">
        <w:rPr>
          <w:rFonts w:ascii="Arial" w:eastAsia="Arial" w:hAnsi="Arial" w:cs="Arial"/>
          <w:color w:val="000000"/>
        </w:rPr>
        <w:t xml:space="preserve"> was the commonest species </w:t>
      </w:r>
      <w:r w:rsidR="00491811">
        <w:rPr>
          <w:rFonts w:ascii="Arial" w:eastAsia="Arial" w:hAnsi="Arial" w:cs="Arial"/>
          <w:color w:val="000000"/>
        </w:rPr>
        <w:t xml:space="preserve">during this period </w:t>
      </w:r>
      <w:r w:rsidRPr="00566650">
        <w:rPr>
          <w:rFonts w:ascii="Arial" w:eastAsia="Arial" w:hAnsi="Arial" w:cs="Arial"/>
          <w:color w:val="000000"/>
        </w:rPr>
        <w:t xml:space="preserve">since it is a better pioneer species in an opening landscape. </w:t>
      </w:r>
    </w:p>
    <w:p w14:paraId="6C70CA4E" w14:textId="4902330D" w:rsidR="007F0D44" w:rsidRDefault="004C3358"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r w:rsidRPr="00566650">
        <w:rPr>
          <w:rFonts w:ascii="Arial" w:eastAsia="Arial" w:hAnsi="Arial" w:cs="Arial"/>
          <w:color w:val="000000"/>
        </w:rPr>
        <w:t xml:space="preserve">There has been some dispute over whether </w:t>
      </w:r>
      <w:r w:rsidRPr="00566650">
        <w:rPr>
          <w:rFonts w:ascii="Arial" w:eastAsia="Arial" w:hAnsi="Arial" w:cs="Arial"/>
          <w:i/>
          <w:iCs/>
          <w:color w:val="000000"/>
        </w:rPr>
        <w:t>C. laevigata</w:t>
      </w:r>
      <w:r w:rsidRPr="00566650">
        <w:rPr>
          <w:rFonts w:ascii="Arial" w:eastAsia="Arial" w:hAnsi="Arial" w:cs="Arial"/>
          <w:color w:val="000000"/>
        </w:rPr>
        <w:t xml:space="preserve"> is native in Ireland (Section 1). Mature specimens have been found in Co. Cork and Dublin in southern Ireland and in Co. Antrim and Co. Down in the north (Hackney, 198</w:t>
      </w:r>
      <w:r w:rsidR="00B8700F">
        <w:rPr>
          <w:rFonts w:ascii="Arial" w:eastAsia="Arial" w:hAnsi="Arial" w:cs="Arial"/>
          <w:color w:val="000000"/>
        </w:rPr>
        <w:t>6</w:t>
      </w:r>
      <w:r w:rsidRPr="00566650">
        <w:rPr>
          <w:rFonts w:ascii="Arial" w:eastAsia="Arial" w:hAnsi="Arial" w:cs="Arial"/>
        </w:rPr>
        <w:t>;</w:t>
      </w:r>
      <w:r w:rsidRPr="00566650">
        <w:rPr>
          <w:rFonts w:ascii="Arial" w:eastAsia="Arial" w:hAnsi="Arial" w:cs="Arial"/>
          <w:color w:val="000000"/>
        </w:rPr>
        <w:t xml:space="preserve"> Hackney &amp; Hackney, 1988</w:t>
      </w:r>
      <w:r w:rsidRPr="00566650">
        <w:rPr>
          <w:rFonts w:ascii="Arial" w:eastAsia="Arial" w:hAnsi="Arial" w:cs="Arial"/>
        </w:rPr>
        <w:t>;</w:t>
      </w:r>
      <w:r w:rsidRPr="00566650">
        <w:rPr>
          <w:rFonts w:ascii="Arial" w:eastAsia="Arial" w:hAnsi="Arial" w:cs="Arial"/>
          <w:color w:val="000000"/>
        </w:rPr>
        <w:t xml:space="preserve"> </w:t>
      </w:r>
      <w:proofErr w:type="spellStart"/>
      <w:r w:rsidRPr="00566650">
        <w:rPr>
          <w:rFonts w:ascii="Arial" w:eastAsia="Arial" w:hAnsi="Arial" w:cs="Arial"/>
          <w:color w:val="000000"/>
        </w:rPr>
        <w:t>O’Mahony</w:t>
      </w:r>
      <w:proofErr w:type="spellEnd"/>
      <w:r w:rsidRPr="00566650">
        <w:rPr>
          <w:rFonts w:ascii="Arial" w:eastAsia="Arial" w:hAnsi="Arial" w:cs="Arial"/>
          <w:color w:val="000000"/>
        </w:rPr>
        <w:t>, 1973) including a herbarium record for the hybrid (</w:t>
      </w:r>
      <w:r w:rsidRPr="00566650">
        <w:rPr>
          <w:rFonts w:ascii="Arial" w:eastAsia="Arial" w:hAnsi="Arial" w:cs="Arial"/>
          <w:i/>
          <w:color w:val="000000"/>
        </w:rPr>
        <w:t>C</w:t>
      </w:r>
      <w:r w:rsidRPr="00566650">
        <w:rPr>
          <w:rFonts w:ascii="Arial" w:eastAsia="Arial" w:hAnsi="Arial" w:cs="Arial"/>
          <w:color w:val="000000"/>
        </w:rPr>
        <w:t xml:space="preserve">. </w:t>
      </w:r>
      <w:r w:rsidR="007861E1">
        <w:rPr>
          <w:rFonts w:ascii="Arial" w:eastAsia="Arial" w:hAnsi="Arial" w:cs="Arial"/>
        </w:rPr>
        <w:t>×</w:t>
      </w:r>
      <w:r w:rsidRPr="007861E1">
        <w:rPr>
          <w:rFonts w:ascii="Arial" w:eastAsia="Arial" w:hAnsi="Arial" w:cs="Arial"/>
          <w:color w:val="000000"/>
        </w:rPr>
        <w:t xml:space="preserve"> </w:t>
      </w:r>
      <w:r w:rsidRPr="007861E1">
        <w:rPr>
          <w:rFonts w:ascii="Arial" w:eastAsia="Arial" w:hAnsi="Arial" w:cs="Arial"/>
          <w:i/>
          <w:color w:val="000000"/>
        </w:rPr>
        <w:t>media</w:t>
      </w:r>
      <w:r w:rsidRPr="007861E1">
        <w:rPr>
          <w:rFonts w:ascii="Arial" w:eastAsia="Arial" w:hAnsi="Arial" w:cs="Arial"/>
          <w:color w:val="000000"/>
        </w:rPr>
        <w:t>) from 1895 (</w:t>
      </w:r>
      <w:proofErr w:type="spellStart"/>
      <w:r w:rsidRPr="007861E1">
        <w:rPr>
          <w:rFonts w:ascii="Arial" w:eastAsia="Arial" w:hAnsi="Arial" w:cs="Arial"/>
          <w:color w:val="000000"/>
        </w:rPr>
        <w:t>Synott</w:t>
      </w:r>
      <w:proofErr w:type="spellEnd"/>
      <w:r w:rsidRPr="007861E1">
        <w:rPr>
          <w:rFonts w:ascii="Arial" w:eastAsia="Arial" w:hAnsi="Arial" w:cs="Arial"/>
          <w:color w:val="000000"/>
        </w:rPr>
        <w:t xml:space="preserve">, 1978). </w:t>
      </w:r>
      <w:proofErr w:type="spellStart"/>
      <w:r w:rsidRPr="007861E1">
        <w:rPr>
          <w:rFonts w:ascii="Arial" w:eastAsia="Arial" w:hAnsi="Arial" w:cs="Arial"/>
          <w:color w:val="000000"/>
        </w:rPr>
        <w:t>Synott</w:t>
      </w:r>
      <w:proofErr w:type="spellEnd"/>
      <w:r w:rsidRPr="007861E1">
        <w:rPr>
          <w:rFonts w:ascii="Arial" w:eastAsia="Arial" w:hAnsi="Arial" w:cs="Arial"/>
          <w:color w:val="000000"/>
        </w:rPr>
        <w:t xml:space="preserve"> concluded that these specimens could have been chance sowings by birds but the exi</w:t>
      </w:r>
      <w:r w:rsidRPr="00566650">
        <w:rPr>
          <w:rFonts w:ascii="Arial" w:eastAsia="Arial" w:hAnsi="Arial" w:cs="Arial"/>
          <w:color w:val="000000"/>
        </w:rPr>
        <w:t xml:space="preserve">stence of older records of at least the hybrid suggests that </w:t>
      </w:r>
      <w:r w:rsidRPr="00566650">
        <w:rPr>
          <w:rFonts w:ascii="Arial" w:eastAsia="Arial" w:hAnsi="Arial" w:cs="Arial"/>
          <w:i/>
          <w:color w:val="000000"/>
        </w:rPr>
        <w:t>C. laevigata</w:t>
      </w:r>
      <w:r w:rsidRPr="00566650">
        <w:rPr>
          <w:rFonts w:ascii="Arial" w:eastAsia="Arial" w:hAnsi="Arial" w:cs="Arial"/>
          <w:color w:val="000000"/>
        </w:rPr>
        <w:t xml:space="preserve"> may have been native in Ireland but became extinct through introgression with </w:t>
      </w:r>
      <w:r w:rsidRPr="00566650">
        <w:rPr>
          <w:rFonts w:ascii="Arial" w:eastAsia="Arial" w:hAnsi="Arial" w:cs="Arial"/>
          <w:i/>
          <w:color w:val="000000"/>
        </w:rPr>
        <w:t>C. monogyna</w:t>
      </w:r>
      <w:r w:rsidRPr="00566650">
        <w:rPr>
          <w:rFonts w:ascii="Arial" w:eastAsia="Arial" w:hAnsi="Arial" w:cs="Arial"/>
          <w:color w:val="000000"/>
        </w:rPr>
        <w:t xml:space="preserve"> aided by clearance of oak woodlands during the 18</w:t>
      </w:r>
      <w:r w:rsidRPr="00566650">
        <w:rPr>
          <w:rFonts w:ascii="Arial" w:eastAsia="Arial" w:hAnsi="Arial" w:cs="Arial"/>
          <w:color w:val="000000"/>
          <w:vertAlign w:val="superscript"/>
        </w:rPr>
        <w:t>th</w:t>
      </w:r>
      <w:r w:rsidRPr="00566650">
        <w:rPr>
          <w:rFonts w:ascii="Arial" w:eastAsia="Arial" w:hAnsi="Arial" w:cs="Arial"/>
          <w:color w:val="000000"/>
        </w:rPr>
        <w:t xml:space="preserve"> and 19</w:t>
      </w:r>
      <w:r w:rsidRPr="00566650">
        <w:rPr>
          <w:rFonts w:ascii="Arial" w:eastAsia="Arial" w:hAnsi="Arial" w:cs="Arial"/>
          <w:color w:val="000000"/>
          <w:vertAlign w:val="superscript"/>
        </w:rPr>
        <w:t>th</w:t>
      </w:r>
      <w:r w:rsidRPr="00566650">
        <w:rPr>
          <w:rFonts w:ascii="Arial" w:eastAsia="Arial" w:hAnsi="Arial" w:cs="Arial"/>
          <w:color w:val="000000"/>
        </w:rPr>
        <w:t xml:space="preserve"> centuries, despite no fossil evidence. Since many of the specimens are found in hedges, Hackney (198</w:t>
      </w:r>
      <w:r w:rsidR="00B8700F">
        <w:rPr>
          <w:rFonts w:ascii="Arial" w:eastAsia="Arial" w:hAnsi="Arial" w:cs="Arial"/>
          <w:color w:val="000000"/>
        </w:rPr>
        <w:t>6</w:t>
      </w:r>
      <w:r w:rsidRPr="00566650">
        <w:rPr>
          <w:rFonts w:ascii="Arial" w:eastAsia="Arial" w:hAnsi="Arial" w:cs="Arial"/>
          <w:color w:val="000000"/>
        </w:rPr>
        <w:t xml:space="preserve">) reached the conclusion that </w:t>
      </w:r>
      <w:r w:rsidRPr="00566650">
        <w:rPr>
          <w:rFonts w:ascii="Arial" w:eastAsia="Arial" w:hAnsi="Arial" w:cs="Arial"/>
          <w:i/>
          <w:color w:val="000000"/>
        </w:rPr>
        <w:t>C. laevigata</w:t>
      </w:r>
      <w:r w:rsidRPr="00566650">
        <w:rPr>
          <w:rFonts w:ascii="Arial" w:eastAsia="Arial" w:hAnsi="Arial" w:cs="Arial"/>
          <w:color w:val="000000"/>
        </w:rPr>
        <w:t xml:space="preserve"> was introduced through planting stock acquired, presumably from English nurseries, as part of the Parliamentary Enclosures.</w:t>
      </w:r>
      <w:r w:rsidR="00491811">
        <w:rPr>
          <w:rFonts w:ascii="Arial" w:eastAsia="Arial" w:hAnsi="Arial" w:cs="Arial"/>
          <w:color w:val="000000"/>
        </w:rPr>
        <w:t xml:space="preserve"> </w:t>
      </w:r>
    </w:p>
    <w:p w14:paraId="746D6744" w14:textId="241F8AF9" w:rsidR="008F4D39" w:rsidRPr="00566650" w:rsidRDefault="008F4D39" w:rsidP="005F7D2D">
      <w:pPr>
        <w:pBdr>
          <w:top w:val="nil"/>
          <w:left w:val="nil"/>
          <w:bottom w:val="nil"/>
          <w:right w:val="nil"/>
          <w:between w:val="nil"/>
        </w:pBdr>
        <w:tabs>
          <w:tab w:val="center" w:pos="4320"/>
          <w:tab w:val="right" w:pos="8640"/>
        </w:tabs>
        <w:spacing w:line="360" w:lineRule="auto"/>
        <w:ind w:firstLine="709"/>
        <w:rPr>
          <w:rFonts w:ascii="Arial" w:eastAsia="Arial" w:hAnsi="Arial" w:cs="Arial"/>
          <w:color w:val="000000"/>
        </w:rPr>
      </w:pPr>
      <w:proofErr w:type="spellStart"/>
      <w:r w:rsidRPr="00C87B7D">
        <w:rPr>
          <w:rFonts w:ascii="Arial" w:eastAsia="Arial" w:hAnsi="Arial" w:cs="Arial"/>
        </w:rPr>
        <w:t>Gutermann</w:t>
      </w:r>
      <w:proofErr w:type="spellEnd"/>
      <w:r w:rsidRPr="00C87B7D">
        <w:rPr>
          <w:rFonts w:ascii="Arial" w:eastAsia="Arial" w:hAnsi="Arial" w:cs="Arial"/>
        </w:rPr>
        <w:t xml:space="preserve"> (2011) contended that the species name should be spelt </w:t>
      </w:r>
      <w:proofErr w:type="spellStart"/>
      <w:r w:rsidRPr="00C87B7D">
        <w:rPr>
          <w:rFonts w:ascii="Arial" w:eastAsia="Arial" w:hAnsi="Arial" w:cs="Arial"/>
          <w:i/>
        </w:rPr>
        <w:t>levigata</w:t>
      </w:r>
      <w:proofErr w:type="spellEnd"/>
      <w:r w:rsidRPr="00C87B7D">
        <w:rPr>
          <w:rFonts w:ascii="Arial" w:eastAsia="Arial" w:hAnsi="Arial" w:cs="Arial"/>
        </w:rPr>
        <w:t xml:space="preserve"> based on </w:t>
      </w:r>
      <w:proofErr w:type="spellStart"/>
      <w:r w:rsidRPr="00C87B7D">
        <w:rPr>
          <w:rFonts w:ascii="Arial" w:eastAsia="Arial" w:hAnsi="Arial" w:cs="Arial"/>
        </w:rPr>
        <w:t>DeCandolle’s</w:t>
      </w:r>
      <w:proofErr w:type="spellEnd"/>
      <w:r w:rsidRPr="00C87B7D">
        <w:rPr>
          <w:rFonts w:ascii="Arial" w:eastAsia="Arial" w:hAnsi="Arial" w:cs="Arial"/>
        </w:rPr>
        <w:t xml:space="preserve"> 1825 publication; however a close interpretation of the printing by Christensen and Talent (2012) confirms that </w:t>
      </w:r>
      <w:r w:rsidRPr="00C87B7D">
        <w:rPr>
          <w:rFonts w:ascii="Arial" w:eastAsia="Arial" w:hAnsi="Arial" w:cs="Arial"/>
          <w:i/>
        </w:rPr>
        <w:t>laevigata</w:t>
      </w:r>
      <w:r w:rsidRPr="00C87B7D">
        <w:rPr>
          <w:rFonts w:ascii="Arial" w:eastAsia="Arial" w:hAnsi="Arial" w:cs="Arial"/>
        </w:rPr>
        <w:t xml:space="preserve"> is correct. </w:t>
      </w:r>
      <w:r w:rsidRPr="00C87B7D">
        <w:rPr>
          <w:rFonts w:ascii="Arial" w:eastAsia="Arial" w:hAnsi="Arial" w:cs="Arial"/>
          <w:color w:val="000000" w:themeColor="text1"/>
        </w:rPr>
        <w:t xml:space="preserve">The name </w:t>
      </w:r>
      <w:r w:rsidRPr="00C87B7D">
        <w:rPr>
          <w:rFonts w:ascii="Arial" w:eastAsia="Arial" w:hAnsi="Arial" w:cs="Arial"/>
          <w:bCs/>
          <w:i/>
          <w:color w:val="000000" w:themeColor="text1"/>
        </w:rPr>
        <w:t>Crataegus</w:t>
      </w:r>
      <w:r w:rsidRPr="00C87B7D">
        <w:rPr>
          <w:rFonts w:ascii="Arial" w:eastAsia="Arial" w:hAnsi="Arial" w:cs="Arial"/>
          <w:color w:val="000000" w:themeColor="text1"/>
        </w:rPr>
        <w:t xml:space="preserve"> comes from the Greek </w:t>
      </w:r>
      <w:proofErr w:type="spellStart"/>
      <w:r w:rsidRPr="004B05D9">
        <w:rPr>
          <w:rFonts w:ascii="Arial" w:eastAsia="Arial" w:hAnsi="Arial" w:cs="Arial"/>
          <w:i/>
          <w:color w:val="000000" w:themeColor="text1"/>
        </w:rPr>
        <w:t>κράτ</w:t>
      </w:r>
      <w:proofErr w:type="spellEnd"/>
      <w:r w:rsidRPr="004B05D9">
        <w:rPr>
          <w:rFonts w:ascii="Arial" w:eastAsia="Arial" w:hAnsi="Arial" w:cs="Arial"/>
          <w:i/>
          <w:color w:val="000000" w:themeColor="text1"/>
        </w:rPr>
        <w:t>α</w:t>
      </w:r>
      <w:proofErr w:type="spellStart"/>
      <w:r w:rsidRPr="004B05D9">
        <w:rPr>
          <w:rFonts w:ascii="Arial" w:eastAsia="Arial" w:hAnsi="Arial" w:cs="Arial"/>
          <w:i/>
          <w:color w:val="000000" w:themeColor="text1"/>
        </w:rPr>
        <w:t>ιγος</w:t>
      </w:r>
      <w:proofErr w:type="spellEnd"/>
      <w:r w:rsidRPr="00C87B7D">
        <w:rPr>
          <w:rFonts w:ascii="Arial" w:eastAsia="Arial" w:hAnsi="Arial" w:cs="Arial"/>
          <w:color w:val="000000" w:themeColor="text1"/>
        </w:rPr>
        <w:t xml:space="preserve"> (</w:t>
      </w:r>
      <w:proofErr w:type="spellStart"/>
      <w:r w:rsidRPr="00C87B7D">
        <w:rPr>
          <w:rFonts w:ascii="Arial" w:eastAsia="Arial" w:hAnsi="Arial" w:cs="Arial"/>
          <w:i/>
          <w:color w:val="000000" w:themeColor="text1"/>
        </w:rPr>
        <w:t>cràtaigos</w:t>
      </w:r>
      <w:proofErr w:type="spellEnd"/>
      <w:r w:rsidRPr="00C87B7D">
        <w:rPr>
          <w:rFonts w:ascii="Arial" w:eastAsia="Arial" w:hAnsi="Arial" w:cs="Arial"/>
          <w:color w:val="000000" w:themeColor="text1"/>
        </w:rPr>
        <w:t xml:space="preserve">) derived from </w:t>
      </w:r>
      <w:proofErr w:type="spellStart"/>
      <w:r w:rsidRPr="004B05D9">
        <w:rPr>
          <w:rFonts w:ascii="Arial" w:eastAsia="Arial" w:hAnsi="Arial" w:cs="Arial"/>
          <w:i/>
          <w:color w:val="000000" w:themeColor="text1"/>
        </w:rPr>
        <w:t>κρ</w:t>
      </w:r>
      <w:proofErr w:type="spellEnd"/>
      <w:r w:rsidRPr="004B05D9">
        <w:rPr>
          <w:rFonts w:ascii="Arial" w:eastAsia="Arial" w:hAnsi="Arial" w:cs="Arial"/>
          <w:i/>
          <w:color w:val="000000" w:themeColor="text1"/>
        </w:rPr>
        <w:t>α</w:t>
      </w:r>
      <w:proofErr w:type="spellStart"/>
      <w:r w:rsidRPr="004B05D9">
        <w:rPr>
          <w:rFonts w:ascii="Arial" w:eastAsia="Arial" w:hAnsi="Arial" w:cs="Arial"/>
          <w:i/>
          <w:color w:val="000000" w:themeColor="text1"/>
        </w:rPr>
        <w:t>τύς</w:t>
      </w:r>
      <w:proofErr w:type="spellEnd"/>
      <w:r w:rsidRPr="00C87B7D">
        <w:rPr>
          <w:rFonts w:ascii="Arial" w:eastAsia="Arial" w:hAnsi="Arial" w:cs="Arial"/>
          <w:color w:val="000000" w:themeColor="text1"/>
        </w:rPr>
        <w:t xml:space="preserve"> (</w:t>
      </w:r>
      <w:proofErr w:type="spellStart"/>
      <w:r w:rsidRPr="00C87B7D">
        <w:rPr>
          <w:rFonts w:ascii="Arial" w:eastAsia="Arial" w:hAnsi="Arial" w:cs="Arial"/>
          <w:color w:val="000000" w:themeColor="text1"/>
        </w:rPr>
        <w:t>cratùs</w:t>
      </w:r>
      <w:proofErr w:type="spellEnd"/>
      <w:r w:rsidRPr="00C87B7D">
        <w:rPr>
          <w:rFonts w:ascii="Arial" w:eastAsia="Arial" w:hAnsi="Arial" w:cs="Arial"/>
          <w:color w:val="000000" w:themeColor="text1"/>
        </w:rPr>
        <w:t xml:space="preserve">) </w:t>
      </w:r>
      <w:r>
        <w:rPr>
          <w:rFonts w:ascii="Arial" w:eastAsia="Arial" w:hAnsi="Arial" w:cs="Arial"/>
          <w:color w:val="000000" w:themeColor="text1"/>
        </w:rPr>
        <w:t>strength</w:t>
      </w:r>
      <w:r w:rsidRPr="00C87B7D">
        <w:rPr>
          <w:rFonts w:ascii="Arial" w:eastAsia="Arial" w:hAnsi="Arial" w:cs="Arial"/>
          <w:color w:val="000000" w:themeColor="text1"/>
        </w:rPr>
        <w:t xml:space="preserve"> </w:t>
      </w:r>
      <w:r>
        <w:rPr>
          <w:rFonts w:ascii="Arial" w:eastAsia="Arial" w:hAnsi="Arial" w:cs="Arial"/>
          <w:color w:val="000000" w:themeColor="text1"/>
        </w:rPr>
        <w:t xml:space="preserve">or possibly </w:t>
      </w:r>
      <w:r w:rsidRPr="00C87B7D">
        <w:rPr>
          <w:rFonts w:ascii="Arial" w:eastAsia="Arial" w:hAnsi="Arial" w:cs="Arial"/>
          <w:color w:val="000000" w:themeColor="text1"/>
        </w:rPr>
        <w:t>hurdle</w:t>
      </w:r>
      <w:r>
        <w:rPr>
          <w:rFonts w:ascii="Arial" w:eastAsia="Arial" w:hAnsi="Arial" w:cs="Arial"/>
          <w:color w:val="000000" w:themeColor="text1"/>
        </w:rPr>
        <w:t xml:space="preserve"> </w:t>
      </w:r>
      <w:r w:rsidRPr="00C87B7D">
        <w:rPr>
          <w:rFonts w:ascii="Arial" w:eastAsia="Arial" w:hAnsi="Arial" w:cs="Arial"/>
          <w:color w:val="000000" w:themeColor="text1"/>
        </w:rPr>
        <w:t xml:space="preserve">and </w:t>
      </w:r>
      <w:r w:rsidRPr="004B05D9">
        <w:rPr>
          <w:rFonts w:ascii="Arial" w:eastAsia="Arial" w:hAnsi="Arial" w:cs="Arial"/>
          <w:i/>
          <w:color w:val="000000" w:themeColor="text1"/>
        </w:rPr>
        <w:t>α</w:t>
      </w:r>
      <w:proofErr w:type="spellStart"/>
      <w:r w:rsidRPr="004B05D9">
        <w:rPr>
          <w:rFonts w:ascii="Arial" w:eastAsia="Arial" w:hAnsi="Arial" w:cs="Arial"/>
          <w:i/>
          <w:color w:val="000000" w:themeColor="text1"/>
        </w:rPr>
        <w:t>ἴξ</w:t>
      </w:r>
      <w:proofErr w:type="spellEnd"/>
      <w:r w:rsidRPr="00C87B7D">
        <w:rPr>
          <w:rFonts w:ascii="Arial" w:eastAsia="Arial" w:hAnsi="Arial" w:cs="Arial"/>
          <w:color w:val="000000" w:themeColor="text1"/>
        </w:rPr>
        <w:t xml:space="preserve"> (</w:t>
      </w:r>
      <w:proofErr w:type="spellStart"/>
      <w:r w:rsidRPr="00C87B7D">
        <w:rPr>
          <w:rFonts w:ascii="Arial" w:eastAsia="Arial" w:hAnsi="Arial" w:cs="Arial"/>
          <w:color w:val="000000" w:themeColor="text1"/>
        </w:rPr>
        <w:t>àix</w:t>
      </w:r>
      <w:proofErr w:type="spellEnd"/>
      <w:r w:rsidRPr="00C87B7D">
        <w:rPr>
          <w:rFonts w:ascii="Arial" w:eastAsia="Arial" w:hAnsi="Arial" w:cs="Arial"/>
          <w:color w:val="000000" w:themeColor="text1"/>
        </w:rPr>
        <w:t>) goat,</w:t>
      </w:r>
      <w:r>
        <w:rPr>
          <w:rFonts w:ascii="Arial" w:eastAsia="Arial" w:hAnsi="Arial" w:cs="Arial"/>
          <w:color w:val="000000" w:themeColor="text1"/>
        </w:rPr>
        <w:t xml:space="preserve"> (</w:t>
      </w:r>
      <w:r w:rsidRPr="00C87B7D">
        <w:rPr>
          <w:rFonts w:ascii="Arial" w:eastAsia="Arial" w:hAnsi="Arial" w:cs="Arial"/>
          <w:color w:val="000000" w:themeColor="text1"/>
        </w:rPr>
        <w:t>probably referring</w:t>
      </w:r>
      <w:r w:rsidRPr="00EA2412">
        <w:rPr>
          <w:rFonts w:ascii="Arial" w:eastAsia="Arial" w:hAnsi="Arial" w:cs="Arial"/>
          <w:color w:val="000000" w:themeColor="text1"/>
        </w:rPr>
        <w:t xml:space="preserve"> to </w:t>
      </w:r>
      <w:r>
        <w:rPr>
          <w:rFonts w:ascii="Arial" w:eastAsia="Arial" w:hAnsi="Arial" w:cs="Arial"/>
          <w:color w:val="000000" w:themeColor="text1"/>
        </w:rPr>
        <w:t xml:space="preserve">a fence to contain </w:t>
      </w:r>
      <w:r w:rsidRPr="00EC3CFE">
        <w:rPr>
          <w:rFonts w:ascii="Arial" w:eastAsia="Arial" w:hAnsi="Arial" w:cs="Arial"/>
          <w:color w:val="000000" w:themeColor="text1"/>
        </w:rPr>
        <w:t>goats</w:t>
      </w:r>
      <w:r>
        <w:rPr>
          <w:rFonts w:ascii="Arial" w:eastAsia="Arial" w:hAnsi="Arial" w:cs="Arial"/>
          <w:color w:val="000000" w:themeColor="text1"/>
        </w:rPr>
        <w:t>) or handle, management (from the strength of the wood) or sharp tip (from the thorns)</w:t>
      </w:r>
      <w:r w:rsidRPr="00C87B7D">
        <w:rPr>
          <w:rFonts w:ascii="Arial" w:eastAsia="Arial" w:hAnsi="Arial" w:cs="Arial"/>
          <w:color w:val="000000" w:themeColor="text1"/>
        </w:rPr>
        <w:t xml:space="preserve">; </w:t>
      </w:r>
      <w:r w:rsidRPr="00C87B7D">
        <w:rPr>
          <w:rFonts w:ascii="Arial" w:eastAsia="Arial" w:hAnsi="Arial" w:cs="Arial"/>
          <w:bCs/>
          <w:i/>
          <w:color w:val="000000" w:themeColor="text1"/>
        </w:rPr>
        <w:t xml:space="preserve">laevigata </w:t>
      </w:r>
      <w:r w:rsidRPr="00EA2412">
        <w:rPr>
          <w:rFonts w:ascii="Arial" w:eastAsia="Arial" w:hAnsi="Arial" w:cs="Arial"/>
          <w:bCs/>
          <w:iCs/>
          <w:color w:val="000000" w:themeColor="text1"/>
        </w:rPr>
        <w:t>derives from</w:t>
      </w:r>
      <w:r w:rsidRPr="00682C6B">
        <w:rPr>
          <w:rFonts w:ascii="Arial" w:eastAsia="Arial" w:hAnsi="Arial" w:cs="Arial"/>
          <w:color w:val="000000" w:themeColor="text1"/>
        </w:rPr>
        <w:t xml:space="preserve"> </w:t>
      </w:r>
      <w:proofErr w:type="spellStart"/>
      <w:r w:rsidRPr="00B31DE8">
        <w:rPr>
          <w:rFonts w:ascii="Arial" w:eastAsia="Arial" w:hAnsi="Arial" w:cs="Arial"/>
          <w:i/>
          <w:color w:val="000000" w:themeColor="text1"/>
        </w:rPr>
        <w:t>levigo</w:t>
      </w:r>
      <w:proofErr w:type="spellEnd"/>
      <w:r w:rsidRPr="00B31DE8">
        <w:rPr>
          <w:rFonts w:ascii="Arial" w:eastAsia="Arial" w:hAnsi="Arial" w:cs="Arial"/>
          <w:i/>
          <w:color w:val="000000" w:themeColor="text1"/>
        </w:rPr>
        <w:t>/</w:t>
      </w:r>
      <w:proofErr w:type="spellStart"/>
      <w:r w:rsidRPr="00B31DE8">
        <w:rPr>
          <w:rFonts w:ascii="Arial" w:eastAsia="Arial" w:hAnsi="Arial" w:cs="Arial"/>
          <w:i/>
          <w:color w:val="000000" w:themeColor="text1"/>
        </w:rPr>
        <w:t>laevigo</w:t>
      </w:r>
      <w:proofErr w:type="spellEnd"/>
      <w:r w:rsidRPr="00172DA3">
        <w:rPr>
          <w:rFonts w:ascii="Arial" w:eastAsia="Arial" w:hAnsi="Arial" w:cs="Arial"/>
          <w:color w:val="000000" w:themeColor="text1"/>
        </w:rPr>
        <w:t xml:space="preserve"> smooth, make smooth (</w:t>
      </w:r>
      <w:proofErr w:type="spellStart"/>
      <w:r>
        <w:rPr>
          <w:rFonts w:ascii="Arial" w:eastAsia="Arial" w:hAnsi="Arial" w:cs="Arial"/>
          <w:color w:val="000000" w:themeColor="text1"/>
        </w:rPr>
        <w:t>Pojakova</w:t>
      </w:r>
      <w:proofErr w:type="spellEnd"/>
      <w:r>
        <w:rPr>
          <w:rFonts w:ascii="Arial" w:eastAsia="Arial" w:hAnsi="Arial" w:cs="Arial"/>
          <w:color w:val="000000" w:themeColor="text1"/>
        </w:rPr>
        <w:t xml:space="preserve">, 1939; </w:t>
      </w:r>
      <w:r w:rsidRPr="00172DA3">
        <w:rPr>
          <w:rFonts w:ascii="Arial" w:eastAsia="Arial" w:hAnsi="Arial" w:cs="Arial"/>
          <w:color w:val="000000" w:themeColor="text1"/>
        </w:rPr>
        <w:t>Acta Plantarum</w:t>
      </w:r>
      <w:r w:rsidRPr="00EC3CFE">
        <w:rPr>
          <w:rFonts w:ascii="Arial" w:eastAsia="Arial" w:hAnsi="Arial" w:cs="Arial"/>
          <w:color w:val="000000" w:themeColor="text1"/>
        </w:rPr>
        <w:t>, 2020).</w:t>
      </w:r>
    </w:p>
    <w:p w14:paraId="3E0DFF0F"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39FEAB81"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10.1 | Uses</w:t>
      </w:r>
    </w:p>
    <w:p w14:paraId="7A065185" w14:textId="0282A2F5" w:rsidR="007F0D44" w:rsidRPr="008468D2" w:rsidRDefault="004C3358"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themeColor="text1"/>
        </w:rPr>
      </w:pPr>
      <w:r w:rsidRPr="00566650">
        <w:rPr>
          <w:rFonts w:ascii="Arial" w:eastAsia="Arial" w:hAnsi="Arial" w:cs="Arial"/>
          <w:color w:val="000000"/>
        </w:rPr>
        <w:t xml:space="preserve">Hawthorn wood, including </w:t>
      </w:r>
      <w:r w:rsidRPr="00566650">
        <w:rPr>
          <w:rFonts w:ascii="Arial" w:eastAsia="Arial" w:hAnsi="Arial" w:cs="Arial"/>
          <w:i/>
          <w:color w:val="000000"/>
        </w:rPr>
        <w:t>C. laevigata</w:t>
      </w:r>
      <w:r w:rsidRPr="00566650">
        <w:rPr>
          <w:rFonts w:ascii="Arial" w:eastAsia="Arial" w:hAnsi="Arial" w:cs="Arial"/>
          <w:color w:val="000000"/>
        </w:rPr>
        <w:t xml:space="preserve">, has been used to make handles and walking sticks </w:t>
      </w:r>
      <w:r w:rsidRPr="00566650">
        <w:rPr>
          <w:rFonts w:ascii="Arial" w:eastAsia="Arial" w:hAnsi="Arial" w:cs="Arial"/>
        </w:rPr>
        <w:t>because of its</w:t>
      </w:r>
      <w:r w:rsidRPr="00566650">
        <w:rPr>
          <w:rFonts w:ascii="Arial" w:eastAsia="Arial" w:hAnsi="Arial" w:cs="Arial"/>
          <w:color w:val="000000"/>
        </w:rPr>
        <w:t xml:space="preserve"> </w:t>
      </w:r>
      <w:r w:rsidR="00192B5E" w:rsidRPr="00566650">
        <w:rPr>
          <w:rFonts w:ascii="Arial" w:eastAsia="Arial" w:hAnsi="Arial" w:cs="Arial"/>
          <w:color w:val="000000"/>
        </w:rPr>
        <w:t xml:space="preserve">high </w:t>
      </w:r>
      <w:r w:rsidRPr="00566650">
        <w:rPr>
          <w:rFonts w:ascii="Arial" w:eastAsia="Arial" w:hAnsi="Arial" w:cs="Arial"/>
          <w:color w:val="000000"/>
        </w:rPr>
        <w:t>density and even grain. Bark and roots were used to give a yellow or brown dye, and bark has been</w:t>
      </w:r>
      <w:r w:rsidR="00192B5E" w:rsidRPr="00566650">
        <w:rPr>
          <w:rFonts w:ascii="Arial" w:eastAsia="Arial" w:hAnsi="Arial" w:cs="Arial"/>
          <w:color w:val="000000"/>
        </w:rPr>
        <w:t xml:space="preserve"> </w:t>
      </w:r>
      <w:r w:rsidRPr="00566650">
        <w:rPr>
          <w:rFonts w:ascii="Arial" w:eastAsia="Arial" w:hAnsi="Arial" w:cs="Arial"/>
          <w:color w:val="000000"/>
        </w:rPr>
        <w:t>used for tanning in, for example, Algiers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Eberly (1989) gives further insights into the folklore of hawthorn although it is not clear which information refers to </w:t>
      </w:r>
      <w:r w:rsidRPr="00566650">
        <w:rPr>
          <w:rFonts w:ascii="Arial" w:eastAsia="Arial" w:hAnsi="Arial" w:cs="Arial"/>
          <w:i/>
          <w:color w:val="000000"/>
        </w:rPr>
        <w:t>C. laevigata</w:t>
      </w:r>
      <w:r w:rsidRPr="00566650">
        <w:rPr>
          <w:rFonts w:ascii="Arial" w:eastAsia="Arial" w:hAnsi="Arial" w:cs="Arial"/>
          <w:color w:val="000000"/>
        </w:rPr>
        <w:t>. Fruits have been widely used fresh and for making fruit juices, jams, teas and a form of brandy in Europe (</w:t>
      </w:r>
      <w:proofErr w:type="spellStart"/>
      <w:r w:rsidRPr="00566650">
        <w:rPr>
          <w:rFonts w:ascii="Arial" w:eastAsia="Arial" w:hAnsi="Arial" w:cs="Arial"/>
          <w:color w:val="000000"/>
        </w:rPr>
        <w:t>Dau</w:t>
      </w:r>
      <w:proofErr w:type="spellEnd"/>
      <w:r w:rsidRPr="00566650">
        <w:rPr>
          <w:rFonts w:ascii="Arial" w:eastAsia="Arial" w:hAnsi="Arial" w:cs="Arial"/>
          <w:color w:val="000000"/>
        </w:rPr>
        <w:t xml:space="preserve">, 1941; </w:t>
      </w:r>
      <w:proofErr w:type="spellStart"/>
      <w:r w:rsidRPr="00566650">
        <w:rPr>
          <w:rFonts w:ascii="Arial" w:eastAsia="Arial" w:hAnsi="Arial" w:cs="Arial"/>
          <w:color w:val="000000"/>
        </w:rPr>
        <w:t>Randjelovic</w:t>
      </w:r>
      <w:proofErr w:type="spellEnd"/>
      <w:r w:rsidRPr="00566650">
        <w:rPr>
          <w:rFonts w:ascii="Arial" w:eastAsia="Arial" w:hAnsi="Arial" w:cs="Arial"/>
          <w:color w:val="000000"/>
        </w:rPr>
        <w:t xml:space="preserve"> et </w:t>
      </w:r>
      <w:r w:rsidRPr="00566650">
        <w:rPr>
          <w:rFonts w:ascii="Arial" w:eastAsia="Arial" w:hAnsi="Arial" w:cs="Arial"/>
          <w:color w:val="000000"/>
        </w:rPr>
        <w:lastRenderedPageBreak/>
        <w:t>al., 2014). Fruits were often reserved for invalids, and in many parts of Europe they were dried for winter use as they are high in vitamin C; ripe fruits contain 5 mg</w:t>
      </w:r>
      <w:r w:rsidR="00192B5E" w:rsidRPr="00566650">
        <w:rPr>
          <w:rFonts w:ascii="Arial" w:eastAsia="Arial" w:hAnsi="Arial" w:cs="Arial"/>
          <w:color w:val="000000"/>
        </w:rPr>
        <w:t xml:space="preserve"> of</w:t>
      </w:r>
      <w:r w:rsidRPr="00566650">
        <w:rPr>
          <w:rFonts w:ascii="Arial" w:eastAsia="Arial" w:hAnsi="Arial" w:cs="Arial"/>
          <w:color w:val="000000"/>
        </w:rPr>
        <w:t> ascorbic acid per gram (</w:t>
      </w:r>
      <w:proofErr w:type="spellStart"/>
      <w:r w:rsidRPr="00566650">
        <w:rPr>
          <w:rFonts w:ascii="Arial" w:eastAsia="Arial" w:hAnsi="Arial" w:cs="Arial"/>
          <w:color w:val="000000"/>
        </w:rPr>
        <w:t>Meiling</w:t>
      </w:r>
      <w:proofErr w:type="spellEnd"/>
      <w:r w:rsidRPr="00566650">
        <w:rPr>
          <w:rFonts w:ascii="Arial" w:eastAsia="Arial" w:hAnsi="Arial" w:cs="Arial"/>
          <w:color w:val="000000"/>
        </w:rPr>
        <w:t>, 1937). Roasted stones ha</w:t>
      </w:r>
      <w:r w:rsidR="00682C6B">
        <w:rPr>
          <w:rFonts w:ascii="Arial" w:eastAsia="Arial" w:hAnsi="Arial" w:cs="Arial"/>
          <w:color w:val="000000"/>
        </w:rPr>
        <w:t>ve</w:t>
      </w:r>
      <w:r w:rsidRPr="00566650">
        <w:rPr>
          <w:rFonts w:ascii="Arial" w:eastAsia="Arial" w:hAnsi="Arial" w:cs="Arial"/>
          <w:color w:val="000000"/>
        </w:rPr>
        <w:t xml:space="preserve"> been used as a coffee substitute (</w:t>
      </w:r>
      <w:proofErr w:type="spellStart"/>
      <w:r w:rsidRPr="00566650">
        <w:rPr>
          <w:rFonts w:ascii="Arial" w:eastAsia="Arial" w:hAnsi="Arial" w:cs="Arial"/>
          <w:color w:val="000000"/>
        </w:rPr>
        <w:t>Dau</w:t>
      </w:r>
      <w:proofErr w:type="spellEnd"/>
      <w:r w:rsidRPr="00566650">
        <w:rPr>
          <w:rFonts w:ascii="Arial" w:eastAsia="Arial" w:hAnsi="Arial" w:cs="Arial"/>
          <w:color w:val="000000"/>
        </w:rPr>
        <w:t>, 1941</w:t>
      </w:r>
      <w:r w:rsidRPr="00566650">
        <w:rPr>
          <w:rFonts w:ascii="Arial" w:eastAsia="Arial" w:hAnsi="Arial" w:cs="Arial"/>
          <w:color w:val="000000" w:themeColor="text1"/>
        </w:rPr>
        <w:t>).</w:t>
      </w:r>
      <w:r w:rsidR="00192B5E" w:rsidRPr="00566650">
        <w:rPr>
          <w:rFonts w:ascii="Arial" w:eastAsia="Arial" w:hAnsi="Arial" w:cs="Arial"/>
          <w:color w:val="000000" w:themeColor="text1"/>
        </w:rPr>
        <w:t xml:space="preserve"> In the past, hawthorn, including </w:t>
      </w:r>
      <w:r w:rsidR="00192B5E" w:rsidRPr="00566650">
        <w:rPr>
          <w:rFonts w:ascii="Arial" w:eastAsia="Arial" w:hAnsi="Arial" w:cs="Arial"/>
          <w:i/>
          <w:iCs/>
          <w:color w:val="000000" w:themeColor="text1"/>
        </w:rPr>
        <w:t>C. laevigata</w:t>
      </w:r>
      <w:r w:rsidR="00192B5E" w:rsidRPr="00566650">
        <w:rPr>
          <w:rFonts w:ascii="Arial" w:eastAsia="Arial" w:hAnsi="Arial" w:cs="Arial"/>
          <w:color w:val="000000" w:themeColor="text1"/>
        </w:rPr>
        <w:t>, was commonly used in various Italian regions for hedging between plots (</w:t>
      </w:r>
      <w:proofErr w:type="spellStart"/>
      <w:r w:rsidR="00192B5E" w:rsidRPr="00566650">
        <w:rPr>
          <w:rFonts w:ascii="Arial" w:eastAsia="Arial" w:hAnsi="Arial" w:cs="Arial"/>
          <w:color w:val="000000" w:themeColor="text1"/>
        </w:rPr>
        <w:t>Lavenir</w:t>
      </w:r>
      <w:proofErr w:type="spellEnd"/>
      <w:r w:rsidR="00192B5E" w:rsidRPr="00566650">
        <w:rPr>
          <w:rFonts w:ascii="Arial" w:eastAsia="Arial" w:hAnsi="Arial" w:cs="Arial"/>
          <w:color w:val="000000" w:themeColor="text1"/>
        </w:rPr>
        <w:t>, 1899). Currently, the need of movement of mechanical agricultural vehicles has led to the almost total disappearance of hawthorn hedges (</w:t>
      </w:r>
      <w:proofErr w:type="spellStart"/>
      <w:r w:rsidR="00192B5E" w:rsidRPr="00566650">
        <w:rPr>
          <w:rFonts w:ascii="Arial" w:eastAsia="Arial" w:hAnsi="Arial" w:cs="Arial"/>
          <w:color w:val="000000" w:themeColor="text1"/>
        </w:rPr>
        <w:t>Pignatti</w:t>
      </w:r>
      <w:proofErr w:type="spellEnd"/>
      <w:r w:rsidR="00192B5E" w:rsidRPr="00566650">
        <w:rPr>
          <w:rFonts w:ascii="Arial" w:eastAsia="Arial" w:hAnsi="Arial" w:cs="Arial"/>
          <w:color w:val="000000" w:themeColor="text1"/>
        </w:rPr>
        <w:t xml:space="preserve">, </w:t>
      </w:r>
      <w:r w:rsidR="007F27A3" w:rsidRPr="007F27A3">
        <w:rPr>
          <w:rFonts w:ascii="Arial" w:eastAsia="Arial" w:hAnsi="Arial" w:cs="Arial"/>
          <w:color w:val="000000" w:themeColor="text1"/>
          <w:lang w:val="it-IT"/>
        </w:rPr>
        <w:t>Guarino</w:t>
      </w:r>
      <w:r w:rsidR="007F27A3">
        <w:rPr>
          <w:rFonts w:ascii="Arial" w:eastAsia="Arial" w:hAnsi="Arial" w:cs="Arial"/>
          <w:color w:val="000000" w:themeColor="text1"/>
          <w:lang w:val="it-IT"/>
        </w:rPr>
        <w:t xml:space="preserve"> </w:t>
      </w:r>
      <w:r w:rsidR="007F27A3" w:rsidRPr="007F27A3">
        <w:rPr>
          <w:rFonts w:ascii="Arial" w:eastAsia="Arial" w:hAnsi="Arial" w:cs="Arial"/>
          <w:color w:val="000000" w:themeColor="text1"/>
          <w:lang w:val="it-IT"/>
        </w:rPr>
        <w:t>&amp; La Rosa</w:t>
      </w:r>
      <w:r w:rsidR="00F27E7C">
        <w:rPr>
          <w:rFonts w:ascii="Arial" w:eastAsia="Arial" w:hAnsi="Arial" w:cs="Arial"/>
          <w:color w:val="000000" w:themeColor="text1"/>
          <w:lang w:val="it-IT"/>
        </w:rPr>
        <w:t>,</w:t>
      </w:r>
      <w:r w:rsidR="007F27A3" w:rsidRPr="007F27A3">
        <w:rPr>
          <w:rFonts w:ascii="Arial" w:eastAsia="Arial" w:hAnsi="Arial" w:cs="Arial"/>
          <w:color w:val="000000" w:themeColor="text1"/>
          <w:lang w:val="it-IT"/>
        </w:rPr>
        <w:t xml:space="preserve"> 2017</w:t>
      </w:r>
      <w:r w:rsidR="00192B5E" w:rsidRPr="00566650">
        <w:rPr>
          <w:rFonts w:ascii="Arial" w:eastAsia="Arial" w:hAnsi="Arial" w:cs="Arial"/>
          <w:color w:val="000000" w:themeColor="text1"/>
        </w:rPr>
        <w:t xml:space="preserve">). </w:t>
      </w:r>
      <w:r w:rsidR="0027339F" w:rsidRPr="00566650">
        <w:rPr>
          <w:rFonts w:ascii="Arial" w:eastAsia="Arial" w:hAnsi="Arial" w:cs="Arial"/>
          <w:i/>
          <w:color w:val="000000" w:themeColor="text1"/>
        </w:rPr>
        <w:t>Crat</w:t>
      </w:r>
      <w:r w:rsidR="0027339F">
        <w:rPr>
          <w:rFonts w:ascii="Arial" w:eastAsia="Arial" w:hAnsi="Arial" w:cs="Arial"/>
          <w:i/>
          <w:color w:val="000000" w:themeColor="text1"/>
        </w:rPr>
        <w:t>ae</w:t>
      </w:r>
      <w:r w:rsidR="0027339F" w:rsidRPr="00566650">
        <w:rPr>
          <w:rFonts w:ascii="Arial" w:eastAsia="Arial" w:hAnsi="Arial" w:cs="Arial"/>
          <w:i/>
          <w:color w:val="000000" w:themeColor="text1"/>
        </w:rPr>
        <w:t xml:space="preserve">gus </w:t>
      </w:r>
      <w:r w:rsidR="00192B5E" w:rsidRPr="00566650">
        <w:rPr>
          <w:rFonts w:ascii="Arial" w:eastAsia="Arial" w:hAnsi="Arial" w:cs="Arial"/>
          <w:i/>
          <w:color w:val="000000" w:themeColor="text1"/>
        </w:rPr>
        <w:t>laevigata</w:t>
      </w:r>
      <w:r w:rsidR="00192B5E" w:rsidRPr="00566650">
        <w:rPr>
          <w:rFonts w:ascii="Arial" w:eastAsia="Arial" w:hAnsi="Arial" w:cs="Arial"/>
          <w:color w:val="000000" w:themeColor="text1"/>
        </w:rPr>
        <w:t xml:space="preserve"> was assessed to be a potentially compatible dwarfing rootstocks for pears includ</w:t>
      </w:r>
      <w:r w:rsidR="00682C6B">
        <w:rPr>
          <w:rFonts w:ascii="Arial" w:eastAsia="Arial" w:hAnsi="Arial" w:cs="Arial"/>
          <w:color w:val="000000" w:themeColor="text1"/>
        </w:rPr>
        <w:t>ing</w:t>
      </w:r>
      <w:r w:rsidR="00192B5E" w:rsidRPr="00566650">
        <w:rPr>
          <w:rFonts w:ascii="Arial" w:eastAsia="Arial" w:hAnsi="Arial" w:cs="Arial"/>
          <w:color w:val="000000" w:themeColor="text1"/>
        </w:rPr>
        <w:t xml:space="preserve"> clones of </w:t>
      </w:r>
      <w:r w:rsidR="00192B5E" w:rsidRPr="00566650">
        <w:rPr>
          <w:rFonts w:ascii="Arial" w:eastAsia="Arial" w:hAnsi="Arial" w:cs="Arial"/>
          <w:i/>
          <w:color w:val="000000" w:themeColor="text1"/>
        </w:rPr>
        <w:t xml:space="preserve">Pyrus communis, P. </w:t>
      </w:r>
      <w:proofErr w:type="spellStart"/>
      <w:r w:rsidR="00192B5E" w:rsidRPr="00566650">
        <w:rPr>
          <w:rFonts w:ascii="Arial" w:eastAsia="Arial" w:hAnsi="Arial" w:cs="Arial"/>
          <w:i/>
          <w:color w:val="000000" w:themeColor="text1"/>
        </w:rPr>
        <w:t>calleryana</w:t>
      </w:r>
      <w:proofErr w:type="spellEnd"/>
      <w:r w:rsidR="008468D2">
        <w:rPr>
          <w:rFonts w:ascii="Arial" w:eastAsia="Arial" w:hAnsi="Arial" w:cs="Arial"/>
          <w:iCs/>
          <w:color w:val="000000" w:themeColor="text1"/>
        </w:rPr>
        <w:t xml:space="preserve"> </w:t>
      </w:r>
      <w:proofErr w:type="spellStart"/>
      <w:r w:rsidR="008468D2" w:rsidRPr="008468D2">
        <w:rPr>
          <w:rFonts w:ascii="Arial" w:eastAsia="Arial" w:hAnsi="Arial" w:cs="Arial"/>
          <w:iCs/>
          <w:color w:val="000000" w:themeColor="text1"/>
        </w:rPr>
        <w:t>Decne</w:t>
      </w:r>
      <w:proofErr w:type="spellEnd"/>
      <w:r w:rsidR="008468D2" w:rsidRPr="008468D2">
        <w:rPr>
          <w:rFonts w:ascii="Arial" w:eastAsia="Arial" w:hAnsi="Arial" w:cs="Arial"/>
          <w:iCs/>
          <w:color w:val="000000" w:themeColor="text1"/>
        </w:rPr>
        <w:t>.</w:t>
      </w:r>
      <w:r w:rsidR="00192B5E" w:rsidRPr="008468D2">
        <w:rPr>
          <w:rFonts w:ascii="Arial" w:eastAsia="Arial" w:hAnsi="Arial" w:cs="Arial"/>
          <w:i/>
          <w:color w:val="000000" w:themeColor="text1"/>
        </w:rPr>
        <w:t xml:space="preserve">, P. </w:t>
      </w:r>
      <w:proofErr w:type="spellStart"/>
      <w:r w:rsidR="00192B5E" w:rsidRPr="008468D2">
        <w:rPr>
          <w:rFonts w:ascii="Arial" w:eastAsia="Arial" w:hAnsi="Arial" w:cs="Arial"/>
          <w:i/>
          <w:color w:val="000000" w:themeColor="text1"/>
        </w:rPr>
        <w:t>fauriei</w:t>
      </w:r>
      <w:proofErr w:type="spellEnd"/>
      <w:r w:rsidR="008468D2">
        <w:rPr>
          <w:rFonts w:ascii="Arial" w:eastAsia="Arial" w:hAnsi="Arial" w:cs="Arial"/>
          <w:iCs/>
          <w:color w:val="000000" w:themeColor="text1"/>
        </w:rPr>
        <w:t xml:space="preserve"> </w:t>
      </w:r>
      <w:r w:rsidR="008468D2" w:rsidRPr="008468D2">
        <w:rPr>
          <w:rFonts w:ascii="Arial" w:eastAsia="Arial" w:hAnsi="Arial" w:cs="Arial"/>
          <w:iCs/>
          <w:color w:val="000000" w:themeColor="text1"/>
        </w:rPr>
        <w:t>C.K.</w:t>
      </w:r>
      <w:r w:rsidR="008468D2">
        <w:rPr>
          <w:rFonts w:ascii="Arial" w:eastAsia="Arial" w:hAnsi="Arial" w:cs="Arial"/>
          <w:iCs/>
          <w:color w:val="000000" w:themeColor="text1"/>
        </w:rPr>
        <w:t xml:space="preserve"> </w:t>
      </w:r>
      <w:proofErr w:type="spellStart"/>
      <w:r w:rsidR="008468D2" w:rsidRPr="008468D2">
        <w:rPr>
          <w:rFonts w:ascii="Arial" w:eastAsia="Arial" w:hAnsi="Arial" w:cs="Arial"/>
          <w:iCs/>
          <w:color w:val="000000" w:themeColor="text1"/>
        </w:rPr>
        <w:t>Schneid</w:t>
      </w:r>
      <w:proofErr w:type="spellEnd"/>
      <w:r w:rsidR="008468D2" w:rsidRPr="008468D2">
        <w:rPr>
          <w:rFonts w:ascii="Arial" w:eastAsia="Arial" w:hAnsi="Arial" w:cs="Arial"/>
          <w:iCs/>
          <w:color w:val="000000" w:themeColor="text1"/>
        </w:rPr>
        <w:t>.</w:t>
      </w:r>
      <w:r w:rsidR="00192B5E" w:rsidRPr="008468D2">
        <w:rPr>
          <w:rFonts w:ascii="Arial" w:eastAsia="Arial" w:hAnsi="Arial" w:cs="Arial"/>
          <w:i/>
          <w:color w:val="000000" w:themeColor="text1"/>
        </w:rPr>
        <w:t xml:space="preserve">, </w:t>
      </w:r>
      <w:r w:rsidR="00192B5E" w:rsidRPr="008468D2">
        <w:rPr>
          <w:rFonts w:ascii="Arial" w:eastAsia="Arial" w:hAnsi="Arial" w:cs="Arial"/>
          <w:iCs/>
          <w:color w:val="000000" w:themeColor="text1"/>
        </w:rPr>
        <w:t>and also</w:t>
      </w:r>
      <w:r w:rsidR="00192B5E" w:rsidRPr="008468D2">
        <w:rPr>
          <w:rFonts w:ascii="Arial" w:eastAsia="Arial" w:hAnsi="Arial" w:cs="Arial"/>
          <w:i/>
          <w:color w:val="000000" w:themeColor="text1"/>
        </w:rPr>
        <w:t xml:space="preserve"> Amelanchier </w:t>
      </w:r>
      <w:r w:rsidR="00192B5E" w:rsidRPr="008468D2">
        <w:rPr>
          <w:rFonts w:ascii="Arial" w:eastAsia="Arial" w:hAnsi="Arial" w:cs="Arial"/>
          <w:iCs/>
          <w:color w:val="000000" w:themeColor="text1"/>
        </w:rPr>
        <w:t>spp.</w:t>
      </w:r>
      <w:r w:rsidR="00192B5E" w:rsidRPr="008468D2">
        <w:rPr>
          <w:rFonts w:ascii="Arial" w:eastAsia="Arial" w:hAnsi="Arial" w:cs="Arial"/>
          <w:i/>
          <w:color w:val="000000" w:themeColor="text1"/>
        </w:rPr>
        <w:t xml:space="preserve">, Sorbus </w:t>
      </w:r>
      <w:r w:rsidR="00192B5E" w:rsidRPr="008468D2">
        <w:rPr>
          <w:rFonts w:ascii="Arial" w:eastAsia="Arial" w:hAnsi="Arial" w:cs="Arial"/>
          <w:iCs/>
          <w:color w:val="000000" w:themeColor="text1"/>
        </w:rPr>
        <w:t>spp.</w:t>
      </w:r>
      <w:r w:rsidR="00192B5E" w:rsidRPr="008468D2">
        <w:rPr>
          <w:rFonts w:ascii="Arial" w:eastAsia="Arial" w:hAnsi="Arial" w:cs="Arial"/>
          <w:i/>
          <w:color w:val="000000" w:themeColor="text1"/>
        </w:rPr>
        <w:t>, Mespilus germanica</w:t>
      </w:r>
      <w:r w:rsidR="00192B5E" w:rsidRPr="008468D2">
        <w:rPr>
          <w:rFonts w:ascii="Arial" w:eastAsia="Arial" w:hAnsi="Arial" w:cs="Arial"/>
          <w:color w:val="000000" w:themeColor="text1"/>
        </w:rPr>
        <w:t xml:space="preserve"> and </w:t>
      </w:r>
      <w:r w:rsidR="007861E1">
        <w:rPr>
          <w:rFonts w:ascii="Arial" w:eastAsia="Arial" w:hAnsi="Arial" w:cs="Arial"/>
        </w:rPr>
        <w:t xml:space="preserve">× </w:t>
      </w:r>
      <w:proofErr w:type="spellStart"/>
      <w:r w:rsidR="00192B5E" w:rsidRPr="007861E1">
        <w:rPr>
          <w:rFonts w:ascii="Arial" w:eastAsia="Arial" w:hAnsi="Arial" w:cs="Arial"/>
          <w:i/>
          <w:iCs/>
          <w:color w:val="000000" w:themeColor="text1"/>
        </w:rPr>
        <w:t>Pyronia</w:t>
      </w:r>
      <w:proofErr w:type="spellEnd"/>
      <w:r w:rsidR="00192B5E" w:rsidRPr="007861E1">
        <w:rPr>
          <w:rFonts w:ascii="Arial" w:eastAsia="Arial" w:hAnsi="Arial" w:cs="Arial"/>
          <w:color w:val="000000" w:themeColor="text1"/>
        </w:rPr>
        <w:t xml:space="preserve">, a hybrid of </w:t>
      </w:r>
      <w:r w:rsidR="00192B5E" w:rsidRPr="008468D2">
        <w:rPr>
          <w:rFonts w:ascii="Arial" w:eastAsia="Arial" w:hAnsi="Arial" w:cs="Arial"/>
          <w:i/>
          <w:iCs/>
          <w:color w:val="000000" w:themeColor="text1"/>
        </w:rPr>
        <w:t>Pyrus</w:t>
      </w:r>
      <w:r w:rsidR="00192B5E" w:rsidRPr="008468D2">
        <w:rPr>
          <w:rFonts w:ascii="Arial" w:eastAsia="Arial" w:hAnsi="Arial" w:cs="Arial"/>
          <w:color w:val="000000" w:themeColor="text1"/>
        </w:rPr>
        <w:t xml:space="preserve"> </w:t>
      </w:r>
      <w:r w:rsidR="007861E1">
        <w:rPr>
          <w:rFonts w:ascii="Arial" w:eastAsia="Arial" w:hAnsi="Arial" w:cs="Arial"/>
          <w:color w:val="000000" w:themeColor="text1"/>
        </w:rPr>
        <w:t>and</w:t>
      </w:r>
      <w:r w:rsidR="007861E1" w:rsidRPr="007861E1">
        <w:rPr>
          <w:rFonts w:ascii="Arial" w:eastAsia="Arial" w:hAnsi="Arial" w:cs="Arial"/>
          <w:color w:val="000000" w:themeColor="text1"/>
        </w:rPr>
        <w:t xml:space="preserve"> </w:t>
      </w:r>
      <w:r w:rsidR="00192B5E" w:rsidRPr="007861E1">
        <w:rPr>
          <w:rFonts w:ascii="Arial" w:eastAsia="Arial" w:hAnsi="Arial" w:cs="Arial"/>
          <w:i/>
          <w:iCs/>
          <w:color w:val="000000" w:themeColor="text1"/>
        </w:rPr>
        <w:t>Cydonia</w:t>
      </w:r>
      <w:r w:rsidR="00192B5E" w:rsidRPr="007861E1">
        <w:rPr>
          <w:rFonts w:ascii="Arial" w:eastAsia="Arial" w:hAnsi="Arial" w:cs="Arial"/>
          <w:color w:val="000000" w:themeColor="text1"/>
        </w:rPr>
        <w:t xml:space="preserve"> (Lombard, 1989).</w:t>
      </w:r>
    </w:p>
    <w:p w14:paraId="5F725D77"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0000"/>
        </w:rPr>
      </w:pPr>
    </w:p>
    <w:p w14:paraId="77D31841" w14:textId="295714A3" w:rsidR="004B5E81" w:rsidRPr="004B05D9" w:rsidRDefault="004B5E81" w:rsidP="004B05D9">
      <w:pPr>
        <w:pStyle w:val="Heading1"/>
        <w:spacing w:line="360" w:lineRule="auto"/>
        <w:rPr>
          <w:rFonts w:ascii="Arial" w:eastAsia="Arial" w:hAnsi="Arial" w:cs="Arial"/>
          <w:b w:val="0"/>
        </w:rPr>
      </w:pPr>
      <w:r w:rsidRPr="004B05D9">
        <w:rPr>
          <w:rFonts w:ascii="Arial" w:eastAsia="Arial" w:hAnsi="Arial" w:cs="Arial"/>
        </w:rPr>
        <w:t>10.2 | Pharmaceutical uses</w:t>
      </w:r>
    </w:p>
    <w:p w14:paraId="34A8E7C2" w14:textId="3B438398" w:rsidR="004B5E81" w:rsidRPr="00566650" w:rsidRDefault="004C3358" w:rsidP="005F7D2D">
      <w:pPr>
        <w:spacing w:line="360" w:lineRule="auto"/>
        <w:rPr>
          <w:rFonts w:ascii="Arial" w:eastAsia="Arial" w:hAnsi="Arial" w:cs="Arial"/>
        </w:rPr>
      </w:pPr>
      <w:r w:rsidRPr="00566650">
        <w:rPr>
          <w:rFonts w:ascii="Arial" w:eastAsia="Arial" w:hAnsi="Arial" w:cs="Arial"/>
          <w:i/>
        </w:rPr>
        <w:t>Crataegus laevigata</w:t>
      </w:r>
      <w:r w:rsidRPr="00566650">
        <w:rPr>
          <w:rFonts w:ascii="Arial" w:eastAsia="Arial" w:hAnsi="Arial" w:cs="Arial"/>
        </w:rPr>
        <w:t xml:space="preserve">, along with other hawthorns, has been used in herbal medicine since </w:t>
      </w:r>
      <w:r w:rsidR="004B5E81" w:rsidRPr="00566650">
        <w:rPr>
          <w:rFonts w:ascii="Arial" w:eastAsia="Arial" w:hAnsi="Arial" w:cs="Arial"/>
        </w:rPr>
        <w:t xml:space="preserve">the Greek physician, </w:t>
      </w:r>
      <w:proofErr w:type="spellStart"/>
      <w:r w:rsidR="004B5E81" w:rsidRPr="00566650">
        <w:rPr>
          <w:rFonts w:ascii="Arial" w:eastAsia="Arial" w:hAnsi="Arial" w:cs="Arial"/>
        </w:rPr>
        <w:t>Dioscorides</w:t>
      </w:r>
      <w:proofErr w:type="spellEnd"/>
      <w:r w:rsidR="004B5E81" w:rsidRPr="00566650">
        <w:rPr>
          <w:rFonts w:ascii="Arial" w:eastAsia="Arial" w:hAnsi="Arial" w:cs="Arial"/>
        </w:rPr>
        <w:t>, in</w:t>
      </w:r>
      <w:r w:rsidRPr="00566650">
        <w:rPr>
          <w:rFonts w:ascii="Arial" w:eastAsia="Arial" w:hAnsi="Arial" w:cs="Arial"/>
        </w:rPr>
        <w:t xml:space="preserve"> the first century (Ju, 2005) </w:t>
      </w:r>
      <w:r w:rsidR="004B5E81" w:rsidRPr="00566650">
        <w:rPr>
          <w:rFonts w:ascii="Arial" w:eastAsia="Arial" w:hAnsi="Arial" w:cs="Arial"/>
        </w:rPr>
        <w:t xml:space="preserve">who called </w:t>
      </w:r>
      <w:r w:rsidR="004B5E81" w:rsidRPr="00566650">
        <w:rPr>
          <w:rFonts w:ascii="Arial" w:eastAsia="Arial" w:hAnsi="Arial" w:cs="Arial"/>
          <w:i/>
          <w:iCs/>
        </w:rPr>
        <w:t>Crataegus</w:t>
      </w:r>
      <w:r w:rsidR="004B5E81" w:rsidRPr="00566650">
        <w:rPr>
          <w:rFonts w:ascii="Arial" w:eastAsia="Arial" w:hAnsi="Arial" w:cs="Arial"/>
        </w:rPr>
        <w:t xml:space="preserve"> ‘</w:t>
      </w:r>
      <w:proofErr w:type="spellStart"/>
      <w:r w:rsidR="004B5E81" w:rsidRPr="00566650">
        <w:rPr>
          <w:rFonts w:ascii="Arial" w:eastAsia="Arial" w:hAnsi="Arial" w:cs="Arial"/>
        </w:rPr>
        <w:t>Oxuakantha</w:t>
      </w:r>
      <w:proofErr w:type="spellEnd"/>
      <w:r w:rsidR="004B5E81" w:rsidRPr="00566650">
        <w:rPr>
          <w:rFonts w:ascii="Arial" w:eastAsia="Arial" w:hAnsi="Arial" w:cs="Arial"/>
        </w:rPr>
        <w:t xml:space="preserve">’ (Hobbs &amp; Foster 1990). The European Pharmacopoeia and the American Herbal Pharmacopoeia allow for the use of </w:t>
      </w:r>
      <w:r w:rsidR="004B5E81" w:rsidRPr="00566650">
        <w:rPr>
          <w:rFonts w:ascii="Arial" w:eastAsia="Arial" w:hAnsi="Arial" w:cs="Arial"/>
          <w:i/>
          <w:iCs/>
        </w:rPr>
        <w:t>C. laevigata</w:t>
      </w:r>
      <w:r w:rsidR="004B5E81" w:rsidRPr="00566650">
        <w:rPr>
          <w:rFonts w:ascii="Arial" w:eastAsia="Arial" w:hAnsi="Arial" w:cs="Arial"/>
        </w:rPr>
        <w:t xml:space="preserve">, </w:t>
      </w:r>
      <w:r w:rsidR="004B5E81" w:rsidRPr="004B05D9">
        <w:rPr>
          <w:rFonts w:ascii="Arial" w:eastAsia="Arial" w:hAnsi="Arial" w:cs="Arial"/>
          <w:i/>
          <w:iCs/>
        </w:rPr>
        <w:t>C. monogyna</w:t>
      </w:r>
      <w:r w:rsidR="004B5E81" w:rsidRPr="00566650">
        <w:rPr>
          <w:rFonts w:ascii="Arial" w:eastAsia="Arial" w:hAnsi="Arial" w:cs="Arial"/>
        </w:rPr>
        <w:t xml:space="preserve">, their hybrids, and a number of less common species, in the preparation of phytomedicines. It meets the minimum required level of 1.5% flavonoids, expressed as the compound </w:t>
      </w:r>
      <w:proofErr w:type="spellStart"/>
      <w:r w:rsidR="004B5E81" w:rsidRPr="00566650">
        <w:rPr>
          <w:rFonts w:ascii="Arial" w:eastAsia="Arial" w:hAnsi="Arial" w:cs="Arial"/>
        </w:rPr>
        <w:t>hyperoside</w:t>
      </w:r>
      <w:proofErr w:type="spellEnd"/>
      <w:r w:rsidR="004B5E81" w:rsidRPr="00566650">
        <w:rPr>
          <w:rFonts w:ascii="Arial" w:eastAsia="Arial" w:hAnsi="Arial" w:cs="Arial"/>
        </w:rPr>
        <w:t xml:space="preserve"> equivalents for leaf and flower material and 1.0% procyanidins expressed as cyanidin chloride equivalents for fruits (The Council of Europe, 2004; AHP and Therapeutic Compendium, 1999 a,</w:t>
      </w:r>
      <w:r w:rsidR="004321DC">
        <w:rPr>
          <w:rFonts w:ascii="Arial" w:eastAsia="Arial" w:hAnsi="Arial" w:cs="Arial"/>
        </w:rPr>
        <w:t xml:space="preserve"> </w:t>
      </w:r>
      <w:r w:rsidR="004B5E81" w:rsidRPr="004321DC">
        <w:rPr>
          <w:rFonts w:ascii="Arial" w:eastAsia="Arial" w:hAnsi="Arial" w:cs="Arial"/>
        </w:rPr>
        <w:t xml:space="preserve">b; United States </w:t>
      </w:r>
      <w:proofErr w:type="spellStart"/>
      <w:r w:rsidR="004B5E81" w:rsidRPr="004321DC">
        <w:rPr>
          <w:rFonts w:ascii="Arial" w:eastAsia="Arial" w:hAnsi="Arial" w:cs="Arial"/>
        </w:rPr>
        <w:t>Pharmacopoeial</w:t>
      </w:r>
      <w:proofErr w:type="spellEnd"/>
      <w:r w:rsidR="004B5E81" w:rsidRPr="004321DC">
        <w:rPr>
          <w:rFonts w:ascii="Arial" w:eastAsia="Arial" w:hAnsi="Arial" w:cs="Arial"/>
        </w:rPr>
        <w:t xml:space="preserve"> Convention, 2011).</w:t>
      </w:r>
      <w:r w:rsidR="004B5E81" w:rsidRPr="00566650">
        <w:rPr>
          <w:rFonts w:ascii="Arial" w:eastAsia="Arial" w:hAnsi="Arial" w:cs="Arial"/>
        </w:rPr>
        <w:t xml:space="preserve"> It is thus a common herbal medicine used </w:t>
      </w:r>
      <w:r w:rsidRPr="00566650">
        <w:rPr>
          <w:rFonts w:ascii="Arial" w:eastAsia="Arial" w:hAnsi="Arial" w:cs="Arial"/>
        </w:rPr>
        <w:t>for a wide number of different complaints using primarily the unripe and ripe fruits but also stems, flowers and dried leaves (Gary et al., 2012</w:t>
      </w:r>
      <w:r w:rsidR="00E247DE">
        <w:rPr>
          <w:rFonts w:ascii="Arial" w:eastAsia="Arial" w:hAnsi="Arial" w:cs="Arial"/>
        </w:rPr>
        <w:t>; Vaughn, 2015</w:t>
      </w:r>
      <w:r w:rsidRPr="00566650">
        <w:rPr>
          <w:rFonts w:ascii="Arial" w:eastAsia="Arial" w:hAnsi="Arial" w:cs="Arial"/>
        </w:rPr>
        <w:t xml:space="preserve">). </w:t>
      </w:r>
      <w:proofErr w:type="spellStart"/>
      <w:r w:rsidRPr="00566650">
        <w:rPr>
          <w:rFonts w:ascii="Arial" w:eastAsia="Arial" w:hAnsi="Arial" w:cs="Arial"/>
        </w:rPr>
        <w:t>Dau</w:t>
      </w:r>
      <w:proofErr w:type="spellEnd"/>
      <w:r w:rsidRPr="00566650">
        <w:rPr>
          <w:rFonts w:ascii="Arial" w:eastAsia="Arial" w:hAnsi="Arial" w:cs="Arial"/>
        </w:rPr>
        <w:t xml:space="preserve"> (1941) believed that </w:t>
      </w:r>
      <w:r w:rsidRPr="00566650">
        <w:rPr>
          <w:rFonts w:ascii="Arial" w:eastAsia="Arial" w:hAnsi="Arial" w:cs="Arial"/>
          <w:i/>
        </w:rPr>
        <w:t>C. laevigata</w:t>
      </w:r>
      <w:r w:rsidRPr="00566650">
        <w:rPr>
          <w:rFonts w:ascii="Arial" w:eastAsia="Arial" w:hAnsi="Arial" w:cs="Arial"/>
        </w:rPr>
        <w:t xml:space="preserve"> was more effective in herbal medicine than </w:t>
      </w:r>
      <w:r w:rsidRPr="00566650">
        <w:rPr>
          <w:rFonts w:ascii="Arial" w:eastAsia="Arial" w:hAnsi="Arial" w:cs="Arial"/>
          <w:i/>
        </w:rPr>
        <w:t>C. monogyna</w:t>
      </w:r>
      <w:r w:rsidRPr="00566650">
        <w:rPr>
          <w:rFonts w:ascii="Arial" w:eastAsia="Arial" w:hAnsi="Arial" w:cs="Arial"/>
        </w:rPr>
        <w:t xml:space="preserve">. </w:t>
      </w:r>
    </w:p>
    <w:p w14:paraId="78D3A143" w14:textId="7F0A49ED" w:rsidR="004B5E81" w:rsidRPr="00566650" w:rsidRDefault="004B5E81" w:rsidP="005F7D2D">
      <w:pPr>
        <w:spacing w:line="360" w:lineRule="auto"/>
        <w:ind w:firstLine="720"/>
        <w:rPr>
          <w:rFonts w:ascii="Arial" w:eastAsia="Arial" w:hAnsi="Arial" w:cs="Arial"/>
        </w:rPr>
      </w:pPr>
      <w:r w:rsidRPr="00566650">
        <w:rPr>
          <w:rFonts w:ascii="Arial" w:eastAsia="Arial" w:hAnsi="Arial" w:cs="Arial"/>
        </w:rPr>
        <w:t xml:space="preserve">More than 150 bioactive molecules have been identified in hawthorn. </w:t>
      </w:r>
      <w:r w:rsidR="004C3358" w:rsidRPr="00566650">
        <w:rPr>
          <w:rFonts w:ascii="Arial" w:eastAsia="Arial" w:hAnsi="Arial" w:cs="Arial"/>
        </w:rPr>
        <w:t xml:space="preserve">Traditionally, hawthorn, including </w:t>
      </w:r>
      <w:r w:rsidR="004C3358" w:rsidRPr="00566650">
        <w:rPr>
          <w:rFonts w:ascii="Arial" w:eastAsia="Arial" w:hAnsi="Arial" w:cs="Arial"/>
          <w:i/>
        </w:rPr>
        <w:t>C. laevigata</w:t>
      </w:r>
      <w:r w:rsidR="004C3358" w:rsidRPr="00566650">
        <w:rPr>
          <w:rFonts w:ascii="Arial" w:eastAsia="Arial" w:hAnsi="Arial" w:cs="Arial"/>
        </w:rPr>
        <w:t>, has been used most widely to treat asthma, diabetes, neurasthenia and nervous tension, and various digestive problems, but also kidney and bladder stones, fever, pleurisy, insomnia</w:t>
      </w:r>
      <w:r w:rsidR="00106305">
        <w:rPr>
          <w:rFonts w:ascii="Arial" w:eastAsia="Arial" w:hAnsi="Arial" w:cs="Arial"/>
        </w:rPr>
        <w:t>,</w:t>
      </w:r>
      <w:r w:rsidR="004C3358" w:rsidRPr="00566650">
        <w:rPr>
          <w:rFonts w:ascii="Arial" w:eastAsia="Arial" w:hAnsi="Arial" w:cs="Arial"/>
        </w:rPr>
        <w:t xml:space="preserve"> </w:t>
      </w:r>
      <w:r w:rsidRPr="00566650">
        <w:rPr>
          <w:rFonts w:ascii="Arial" w:eastAsia="Arial" w:hAnsi="Arial" w:cs="Arial"/>
        </w:rPr>
        <w:t xml:space="preserve">anxiety </w:t>
      </w:r>
      <w:r w:rsidR="004C3358" w:rsidRPr="00566650">
        <w:rPr>
          <w:rFonts w:ascii="Arial" w:eastAsia="Arial" w:hAnsi="Arial" w:cs="Arial"/>
        </w:rPr>
        <w:t xml:space="preserve">and depression. </w:t>
      </w:r>
      <w:r w:rsidRPr="00566650">
        <w:rPr>
          <w:rFonts w:ascii="Arial" w:eastAsia="Arial" w:hAnsi="Arial" w:cs="Arial"/>
        </w:rPr>
        <w:t>It also has been suggested to be useful against radiation effects, the development of cataracts and obesity, as a protective and therapeutic agent against HIV, Alzheimer’s disease, aging and cancer (</w:t>
      </w:r>
      <w:proofErr w:type="spellStart"/>
      <w:r w:rsidRPr="00566650">
        <w:rPr>
          <w:rFonts w:ascii="Arial" w:eastAsia="Arial" w:hAnsi="Arial" w:cs="Arial"/>
        </w:rPr>
        <w:t>Nazhand</w:t>
      </w:r>
      <w:proofErr w:type="spellEnd"/>
      <w:r w:rsidRPr="00566650">
        <w:rPr>
          <w:rFonts w:ascii="Arial" w:eastAsia="Arial" w:hAnsi="Arial" w:cs="Arial"/>
        </w:rPr>
        <w:t xml:space="preserve"> et al., 2020). </w:t>
      </w:r>
      <w:r w:rsidR="004C3358" w:rsidRPr="00566650">
        <w:rPr>
          <w:rFonts w:ascii="Arial" w:eastAsia="Arial" w:hAnsi="Arial" w:cs="Arial"/>
        </w:rPr>
        <w:t>The active ingredients are polyphenols</w:t>
      </w:r>
      <w:r w:rsidRPr="00566650">
        <w:rPr>
          <w:rFonts w:ascii="Arial" w:eastAsia="Arial" w:hAnsi="Arial" w:cs="Arial"/>
        </w:rPr>
        <w:t xml:space="preserve"> (Section 6.6)</w:t>
      </w:r>
      <w:r w:rsidR="004C3358" w:rsidRPr="00566650">
        <w:rPr>
          <w:rFonts w:ascii="Arial" w:eastAsia="Arial" w:hAnsi="Arial" w:cs="Arial"/>
        </w:rPr>
        <w:t xml:space="preserve">, particularly </w:t>
      </w:r>
      <w:proofErr w:type="spellStart"/>
      <w:r w:rsidR="004C3358" w:rsidRPr="00566650">
        <w:rPr>
          <w:rFonts w:ascii="Arial" w:eastAsia="Arial" w:hAnsi="Arial" w:cs="Arial"/>
        </w:rPr>
        <w:t>proanthocyanidins</w:t>
      </w:r>
      <w:proofErr w:type="spellEnd"/>
      <w:r w:rsidR="004C3358" w:rsidRPr="00566650">
        <w:rPr>
          <w:rFonts w:ascii="Arial" w:eastAsia="Arial" w:hAnsi="Arial" w:cs="Arial"/>
        </w:rPr>
        <w:t xml:space="preserve"> (catechin and epicatechin) and flavonoids, particularly quercetin, </w:t>
      </w:r>
      <w:proofErr w:type="spellStart"/>
      <w:r w:rsidR="004C3358" w:rsidRPr="00566650">
        <w:rPr>
          <w:rFonts w:ascii="Arial" w:eastAsia="Arial" w:hAnsi="Arial" w:cs="Arial"/>
        </w:rPr>
        <w:t>hyperoside</w:t>
      </w:r>
      <w:proofErr w:type="spellEnd"/>
      <w:r w:rsidR="004C3358" w:rsidRPr="00566650">
        <w:rPr>
          <w:rFonts w:ascii="Arial" w:eastAsia="Arial" w:hAnsi="Arial" w:cs="Arial"/>
        </w:rPr>
        <w:t xml:space="preserve">, vitexin, </w:t>
      </w:r>
      <w:proofErr w:type="spellStart"/>
      <w:r w:rsidR="004C3358" w:rsidRPr="00566650">
        <w:rPr>
          <w:rFonts w:ascii="Arial" w:eastAsia="Arial" w:hAnsi="Arial" w:cs="Arial"/>
        </w:rPr>
        <w:t>isovitexin</w:t>
      </w:r>
      <w:proofErr w:type="spellEnd"/>
      <w:r w:rsidR="004C3358" w:rsidRPr="00566650">
        <w:rPr>
          <w:rFonts w:ascii="Arial" w:eastAsia="Arial" w:hAnsi="Arial" w:cs="Arial"/>
        </w:rPr>
        <w:t xml:space="preserve"> and </w:t>
      </w:r>
      <w:proofErr w:type="spellStart"/>
      <w:r w:rsidR="004C3358" w:rsidRPr="00566650">
        <w:rPr>
          <w:rFonts w:ascii="Arial" w:eastAsia="Arial" w:hAnsi="Arial" w:cs="Arial"/>
        </w:rPr>
        <w:t>rutin</w:t>
      </w:r>
      <w:proofErr w:type="spellEnd"/>
      <w:r w:rsidR="004C3358" w:rsidRPr="00566650">
        <w:rPr>
          <w:rFonts w:ascii="Arial" w:eastAsia="Arial" w:hAnsi="Arial" w:cs="Arial"/>
        </w:rPr>
        <w:t xml:space="preserve"> (Dalli et al., 2011</w:t>
      </w:r>
      <w:r w:rsidRPr="00566650">
        <w:rPr>
          <w:rFonts w:ascii="Arial" w:eastAsia="Arial" w:hAnsi="Arial" w:cs="Arial"/>
        </w:rPr>
        <w:t>a</w:t>
      </w:r>
      <w:r w:rsidR="004C3358" w:rsidRPr="00566650">
        <w:rPr>
          <w:rFonts w:ascii="Arial" w:eastAsia="Arial" w:hAnsi="Arial" w:cs="Arial"/>
        </w:rPr>
        <w:t xml:space="preserve">; Edwards, Brown, Talent, Dickinson, &amp; Shipley, 2012; Rohr, 1999). </w:t>
      </w:r>
    </w:p>
    <w:p w14:paraId="7762590D" w14:textId="5A9D0BC7" w:rsidR="004B5E81" w:rsidRPr="00566650" w:rsidRDefault="004C3358" w:rsidP="005F7D2D">
      <w:pPr>
        <w:spacing w:line="360" w:lineRule="auto"/>
        <w:ind w:firstLine="720"/>
        <w:rPr>
          <w:rFonts w:ascii="Arial" w:eastAsia="Arial" w:hAnsi="Arial" w:cs="Arial"/>
        </w:rPr>
      </w:pPr>
      <w:r w:rsidRPr="00566650">
        <w:rPr>
          <w:rFonts w:ascii="Arial" w:eastAsia="Arial" w:hAnsi="Arial" w:cs="Arial"/>
        </w:rPr>
        <w:lastRenderedPageBreak/>
        <w:t xml:space="preserve">More recently it has </w:t>
      </w:r>
      <w:r w:rsidR="004321DC">
        <w:rPr>
          <w:rFonts w:ascii="Arial" w:eastAsia="Arial" w:hAnsi="Arial" w:cs="Arial"/>
        </w:rPr>
        <w:t xml:space="preserve">been </w:t>
      </w:r>
      <w:r w:rsidR="004B5E81" w:rsidRPr="004321DC">
        <w:rPr>
          <w:rFonts w:ascii="Arial" w:eastAsia="Arial" w:hAnsi="Arial" w:cs="Arial"/>
        </w:rPr>
        <w:t xml:space="preserve">used </w:t>
      </w:r>
      <w:r w:rsidRPr="004321DC">
        <w:rPr>
          <w:rFonts w:ascii="Arial" w:eastAsia="Arial" w:hAnsi="Arial" w:cs="Arial"/>
        </w:rPr>
        <w:t>for the treatment of various cardiovascular diseases such as high cholesterol</w:t>
      </w:r>
      <w:r w:rsidR="004B5E81" w:rsidRPr="00566650">
        <w:rPr>
          <w:rFonts w:ascii="Arial" w:eastAsia="Arial" w:hAnsi="Arial" w:cs="Arial"/>
        </w:rPr>
        <w:t xml:space="preserve"> </w:t>
      </w:r>
      <w:r w:rsidR="004B5E81" w:rsidRPr="00566650">
        <w:rPr>
          <w:rFonts w:ascii="Arial" w:hAnsi="Arial" w:cs="Arial"/>
        </w:rPr>
        <w:t>(</w:t>
      </w:r>
      <w:r w:rsidR="004B5E81" w:rsidRPr="00566650">
        <w:rPr>
          <w:rFonts w:ascii="Arial" w:hAnsi="Arial" w:cs="Arial"/>
          <w:color w:val="000000" w:themeColor="text1"/>
        </w:rPr>
        <w:t>Dalli et al., 2011a;</w:t>
      </w:r>
      <w:r w:rsidR="004B5E81" w:rsidRPr="00566650">
        <w:rPr>
          <w:rFonts w:ascii="Arial" w:eastAsia="Arial" w:hAnsi="Arial" w:cs="Arial"/>
        </w:rPr>
        <w:t xml:space="preserve"> Littleton, Miller, &amp; Hove, 2012; </w:t>
      </w:r>
      <w:r w:rsidR="004B5E81" w:rsidRPr="00566650">
        <w:rPr>
          <w:rFonts w:ascii="Arial" w:hAnsi="Arial" w:cs="Arial"/>
        </w:rPr>
        <w:t>Littleton et al., 2013)</w:t>
      </w:r>
      <w:r w:rsidRPr="00566650">
        <w:rPr>
          <w:rFonts w:ascii="Arial" w:eastAsia="Arial" w:hAnsi="Arial" w:cs="Arial"/>
          <w:color w:val="000000" w:themeColor="text1"/>
        </w:rPr>
        <w:t xml:space="preserve">, </w:t>
      </w:r>
      <w:r w:rsidR="004B5E81" w:rsidRPr="00566650">
        <w:rPr>
          <w:rFonts w:ascii="Arial" w:hAnsi="Arial" w:cs="Arial"/>
          <w:color w:val="000000" w:themeColor="text1"/>
        </w:rPr>
        <w:t xml:space="preserve">platelet anti-aggregation (Dalli et al., 2011b), </w:t>
      </w:r>
      <w:r w:rsidRPr="00566650">
        <w:rPr>
          <w:rFonts w:ascii="Arial" w:eastAsia="Arial" w:hAnsi="Arial" w:cs="Arial"/>
          <w:color w:val="000000" w:themeColor="text1"/>
        </w:rPr>
        <w:t xml:space="preserve">tachycardia, hypertension and arteriosclerosis (Guo, </w:t>
      </w:r>
      <w:proofErr w:type="spellStart"/>
      <w:r w:rsidRPr="00566650">
        <w:rPr>
          <w:rFonts w:ascii="Arial" w:eastAsia="Arial" w:hAnsi="Arial" w:cs="Arial"/>
          <w:color w:val="000000" w:themeColor="text1"/>
        </w:rPr>
        <w:t>Pittler</w:t>
      </w:r>
      <w:proofErr w:type="spellEnd"/>
      <w:r w:rsidRPr="00566650">
        <w:rPr>
          <w:rFonts w:ascii="Arial" w:eastAsia="Arial" w:hAnsi="Arial" w:cs="Arial"/>
          <w:color w:val="000000" w:themeColor="text1"/>
        </w:rPr>
        <w:t>, &amp; Ernst, 2008;</w:t>
      </w:r>
      <w:r w:rsidR="004B5E81" w:rsidRPr="00566650">
        <w:rPr>
          <w:rFonts w:ascii="Arial" w:eastAsia="Arial" w:hAnsi="Arial" w:cs="Arial"/>
          <w:color w:val="000000" w:themeColor="text1"/>
        </w:rPr>
        <w:t xml:space="preserve"> </w:t>
      </w:r>
      <w:proofErr w:type="spellStart"/>
      <w:r w:rsidR="004B5E81" w:rsidRPr="00566650">
        <w:rPr>
          <w:rFonts w:ascii="Arial" w:hAnsi="Arial" w:cs="Arial"/>
          <w:color w:val="000000" w:themeColor="text1"/>
        </w:rPr>
        <w:t>Holubarsch</w:t>
      </w:r>
      <w:proofErr w:type="spellEnd"/>
      <w:r w:rsidR="004B5E81" w:rsidRPr="00566650">
        <w:rPr>
          <w:rFonts w:ascii="Arial" w:hAnsi="Arial" w:cs="Arial"/>
          <w:color w:val="000000" w:themeColor="text1"/>
        </w:rPr>
        <w:t xml:space="preserve"> et al., 2008; </w:t>
      </w:r>
      <w:r w:rsidRPr="00566650">
        <w:rPr>
          <w:rFonts w:ascii="Arial" w:eastAsia="Arial" w:hAnsi="Arial" w:cs="Arial"/>
          <w:color w:val="000000" w:themeColor="text1"/>
        </w:rPr>
        <w:t xml:space="preserve">Long, Carey, </w:t>
      </w:r>
      <w:proofErr w:type="spellStart"/>
      <w:r w:rsidRPr="00566650">
        <w:rPr>
          <w:rFonts w:ascii="Arial" w:eastAsia="Arial" w:hAnsi="Arial" w:cs="Arial"/>
          <w:color w:val="000000" w:themeColor="text1"/>
        </w:rPr>
        <w:t>Crofoot</w:t>
      </w:r>
      <w:proofErr w:type="spellEnd"/>
      <w:r w:rsidRPr="00566650">
        <w:rPr>
          <w:rFonts w:ascii="Arial" w:eastAsia="Arial" w:hAnsi="Arial" w:cs="Arial"/>
          <w:color w:val="000000" w:themeColor="text1"/>
        </w:rPr>
        <w:t xml:space="preserve">, </w:t>
      </w:r>
      <w:proofErr w:type="spellStart"/>
      <w:r w:rsidRPr="00566650">
        <w:rPr>
          <w:rFonts w:ascii="Arial" w:eastAsia="Arial" w:hAnsi="Arial" w:cs="Arial"/>
          <w:color w:val="000000" w:themeColor="text1"/>
        </w:rPr>
        <w:t>Proteau</w:t>
      </w:r>
      <w:proofErr w:type="spellEnd"/>
      <w:r w:rsidRPr="00566650">
        <w:rPr>
          <w:rFonts w:ascii="Arial" w:eastAsia="Arial" w:hAnsi="Arial" w:cs="Arial"/>
          <w:color w:val="000000" w:themeColor="text1"/>
        </w:rPr>
        <w:t xml:space="preserve">, &amp; </w:t>
      </w:r>
      <w:proofErr w:type="spellStart"/>
      <w:r w:rsidRPr="00566650">
        <w:rPr>
          <w:rFonts w:ascii="Arial" w:eastAsia="Arial" w:hAnsi="Arial" w:cs="Arial"/>
          <w:color w:val="000000" w:themeColor="text1"/>
        </w:rPr>
        <w:t>Filtz</w:t>
      </w:r>
      <w:proofErr w:type="spellEnd"/>
      <w:r w:rsidRPr="00566650">
        <w:rPr>
          <w:rFonts w:ascii="Arial" w:eastAsia="Arial" w:hAnsi="Arial" w:cs="Arial"/>
          <w:color w:val="000000" w:themeColor="text1"/>
        </w:rPr>
        <w:t xml:space="preserve">, 2006; Rajendran, </w:t>
      </w:r>
      <w:proofErr w:type="spellStart"/>
      <w:r w:rsidRPr="00566650">
        <w:rPr>
          <w:rFonts w:ascii="Arial" w:eastAsia="Arial" w:hAnsi="Arial" w:cs="Arial"/>
          <w:color w:val="000000" w:themeColor="text1"/>
        </w:rPr>
        <w:t>Deepalakshmi</w:t>
      </w:r>
      <w:proofErr w:type="spellEnd"/>
      <w:r w:rsidRPr="00566650">
        <w:rPr>
          <w:rFonts w:ascii="Arial" w:eastAsia="Arial" w:hAnsi="Arial" w:cs="Arial"/>
          <w:color w:val="000000" w:themeColor="text1"/>
        </w:rPr>
        <w:t xml:space="preserve">, </w:t>
      </w:r>
      <w:proofErr w:type="spellStart"/>
      <w:r w:rsidRPr="00566650">
        <w:rPr>
          <w:rFonts w:ascii="Arial" w:eastAsia="Arial" w:hAnsi="Arial" w:cs="Arial"/>
          <w:color w:val="000000" w:themeColor="text1"/>
        </w:rPr>
        <w:t>Parasakthy</w:t>
      </w:r>
      <w:proofErr w:type="spellEnd"/>
      <w:r w:rsidRPr="00566650">
        <w:rPr>
          <w:rFonts w:ascii="Arial" w:eastAsia="Arial" w:hAnsi="Arial" w:cs="Arial"/>
          <w:color w:val="000000" w:themeColor="text1"/>
        </w:rPr>
        <w:t xml:space="preserve">, Devaraj, &amp; Devaraj, 1996; </w:t>
      </w:r>
      <w:r w:rsidR="004B5E81" w:rsidRPr="00566650">
        <w:rPr>
          <w:rFonts w:ascii="Arial" w:hAnsi="Arial" w:cs="Arial"/>
          <w:color w:val="000000" w:themeColor="text1"/>
        </w:rPr>
        <w:t xml:space="preserve">Schmidt, Kuhn, </w:t>
      </w:r>
      <w:proofErr w:type="spellStart"/>
      <w:r w:rsidR="004B5E81" w:rsidRPr="00566650">
        <w:rPr>
          <w:rFonts w:ascii="Arial" w:hAnsi="Arial" w:cs="Arial"/>
          <w:color w:val="000000" w:themeColor="text1"/>
        </w:rPr>
        <w:t>Ploch</w:t>
      </w:r>
      <w:proofErr w:type="spellEnd"/>
      <w:r w:rsidR="004B5E81" w:rsidRPr="00566650">
        <w:rPr>
          <w:rFonts w:ascii="Arial" w:hAnsi="Arial" w:cs="Arial"/>
          <w:color w:val="000000" w:themeColor="text1"/>
        </w:rPr>
        <w:t xml:space="preserve">, &amp; </w:t>
      </w:r>
      <w:proofErr w:type="spellStart"/>
      <w:r w:rsidR="004B5E81" w:rsidRPr="00566650">
        <w:rPr>
          <w:rFonts w:ascii="Arial" w:hAnsi="Arial" w:cs="Arial"/>
          <w:color w:val="000000" w:themeColor="text1"/>
        </w:rPr>
        <w:t>Hübner</w:t>
      </w:r>
      <w:proofErr w:type="spellEnd"/>
      <w:r w:rsidR="004B5E81" w:rsidRPr="00566650">
        <w:rPr>
          <w:rFonts w:ascii="Arial" w:hAnsi="Arial" w:cs="Arial"/>
          <w:color w:val="000000" w:themeColor="text1"/>
        </w:rPr>
        <w:t xml:space="preserve">, 1994; </w:t>
      </w:r>
      <w:proofErr w:type="spellStart"/>
      <w:r w:rsidR="004B5E81" w:rsidRPr="00566650">
        <w:rPr>
          <w:rFonts w:ascii="Arial" w:hAnsi="Arial" w:cs="Arial"/>
          <w:color w:val="000000" w:themeColor="text1"/>
        </w:rPr>
        <w:t>Schröder</w:t>
      </w:r>
      <w:proofErr w:type="spellEnd"/>
      <w:r w:rsidR="004B5E81" w:rsidRPr="00566650">
        <w:rPr>
          <w:rFonts w:ascii="Arial" w:hAnsi="Arial" w:cs="Arial"/>
          <w:color w:val="000000" w:themeColor="text1"/>
        </w:rPr>
        <w:t xml:space="preserve">, Weiser, &amp; Klein, 2003; </w:t>
      </w:r>
      <w:r w:rsidRPr="00566650">
        <w:rPr>
          <w:rFonts w:ascii="Arial" w:eastAsia="Arial" w:hAnsi="Arial" w:cs="Arial"/>
          <w:color w:val="000000" w:themeColor="text1"/>
        </w:rPr>
        <w:t xml:space="preserve">Swaminathan et al., 2010; </w:t>
      </w:r>
      <w:r w:rsidR="004B5E81" w:rsidRPr="00566650">
        <w:rPr>
          <w:rFonts w:ascii="Arial" w:hAnsi="Arial" w:cs="Arial"/>
          <w:color w:val="000000" w:themeColor="text1"/>
        </w:rPr>
        <w:t xml:space="preserve">Tadić et al., 2008; </w:t>
      </w:r>
      <w:proofErr w:type="spellStart"/>
      <w:r w:rsidRPr="00566650">
        <w:rPr>
          <w:rFonts w:ascii="Arial" w:eastAsia="Arial" w:hAnsi="Arial" w:cs="Arial"/>
          <w:color w:val="000000" w:themeColor="text1"/>
        </w:rPr>
        <w:t>Tassell</w:t>
      </w:r>
      <w:proofErr w:type="spellEnd"/>
      <w:r w:rsidRPr="00566650">
        <w:rPr>
          <w:rFonts w:ascii="Arial" w:eastAsia="Arial" w:hAnsi="Arial" w:cs="Arial"/>
          <w:color w:val="000000" w:themeColor="text1"/>
        </w:rPr>
        <w:t xml:space="preserve">, Kingston, Gilroy, </w:t>
      </w:r>
      <w:proofErr w:type="spellStart"/>
      <w:r w:rsidRPr="00566650">
        <w:rPr>
          <w:rFonts w:ascii="Arial" w:eastAsia="Arial" w:hAnsi="Arial" w:cs="Arial"/>
          <w:color w:val="000000" w:themeColor="text1"/>
        </w:rPr>
        <w:t>Lehane</w:t>
      </w:r>
      <w:proofErr w:type="spellEnd"/>
      <w:r w:rsidRPr="00566650">
        <w:rPr>
          <w:rFonts w:ascii="Arial" w:eastAsia="Arial" w:hAnsi="Arial" w:cs="Arial"/>
          <w:color w:val="000000" w:themeColor="text1"/>
        </w:rPr>
        <w:t xml:space="preserve">, &amp; </w:t>
      </w:r>
      <w:proofErr w:type="spellStart"/>
      <w:r w:rsidRPr="00566650">
        <w:rPr>
          <w:rFonts w:ascii="Arial" w:eastAsia="Arial" w:hAnsi="Arial" w:cs="Arial"/>
          <w:color w:val="000000" w:themeColor="text1"/>
        </w:rPr>
        <w:t>Furey</w:t>
      </w:r>
      <w:proofErr w:type="spellEnd"/>
      <w:r w:rsidRPr="00566650">
        <w:rPr>
          <w:rFonts w:ascii="Arial" w:eastAsia="Arial" w:hAnsi="Arial" w:cs="Arial"/>
          <w:color w:val="000000" w:themeColor="text1"/>
        </w:rPr>
        <w:t xml:space="preserve">, 2010; </w:t>
      </w:r>
      <w:proofErr w:type="spellStart"/>
      <w:r w:rsidR="004B5E81" w:rsidRPr="00566650">
        <w:rPr>
          <w:rFonts w:ascii="Arial" w:hAnsi="Arial" w:cs="Arial"/>
          <w:color w:val="000000" w:themeColor="text1"/>
        </w:rPr>
        <w:t>Tauchert</w:t>
      </w:r>
      <w:proofErr w:type="spellEnd"/>
      <w:r w:rsidR="004B5E81" w:rsidRPr="00566650">
        <w:rPr>
          <w:rFonts w:ascii="Arial" w:hAnsi="Arial" w:cs="Arial"/>
          <w:color w:val="000000" w:themeColor="text1"/>
        </w:rPr>
        <w:t xml:space="preserve"> 2002; </w:t>
      </w:r>
      <w:r w:rsidRPr="00566650">
        <w:rPr>
          <w:rFonts w:ascii="Arial" w:eastAsia="Arial" w:hAnsi="Arial" w:cs="Arial"/>
          <w:color w:val="000000" w:themeColor="text1"/>
        </w:rPr>
        <w:t>Walker et al., 2006</w:t>
      </w:r>
      <w:r w:rsidR="004B5E81" w:rsidRPr="00566650">
        <w:rPr>
          <w:rFonts w:ascii="Arial" w:eastAsia="Arial" w:hAnsi="Arial" w:cs="Arial"/>
          <w:color w:val="000000" w:themeColor="text1"/>
        </w:rPr>
        <w:t xml:space="preserve">; </w:t>
      </w:r>
      <w:r w:rsidR="004B5E81" w:rsidRPr="00566650">
        <w:rPr>
          <w:rFonts w:ascii="Arial" w:hAnsi="Arial" w:cs="Arial"/>
          <w:color w:val="000000" w:themeColor="text1"/>
        </w:rPr>
        <w:t xml:space="preserve">Wang et al., 2013, </w:t>
      </w:r>
      <w:proofErr w:type="spellStart"/>
      <w:r w:rsidR="004B5E81" w:rsidRPr="00566650">
        <w:rPr>
          <w:rFonts w:ascii="Arial" w:hAnsi="Arial" w:cs="Arial"/>
          <w:color w:val="000000" w:themeColor="text1"/>
        </w:rPr>
        <w:t>Zapfe</w:t>
      </w:r>
      <w:proofErr w:type="spellEnd"/>
      <w:r w:rsidR="004B5E81" w:rsidRPr="00566650">
        <w:rPr>
          <w:rFonts w:ascii="Arial" w:hAnsi="Arial" w:cs="Arial"/>
          <w:color w:val="000000" w:themeColor="text1"/>
        </w:rPr>
        <w:t xml:space="preserve"> 2001; </w:t>
      </w:r>
      <w:proofErr w:type="spellStart"/>
      <w:r w:rsidR="004B5E81" w:rsidRPr="00566650">
        <w:rPr>
          <w:rFonts w:ascii="Arial" w:hAnsi="Arial" w:cs="Arial"/>
          <w:color w:val="000000" w:themeColor="text1"/>
        </w:rPr>
        <w:t>Zick</w:t>
      </w:r>
      <w:proofErr w:type="spellEnd"/>
      <w:r w:rsidR="004B5E81" w:rsidRPr="00566650">
        <w:rPr>
          <w:rFonts w:ascii="Arial" w:hAnsi="Arial" w:cs="Arial"/>
          <w:color w:val="000000" w:themeColor="text1"/>
        </w:rPr>
        <w:t xml:space="preserve">, </w:t>
      </w:r>
      <w:proofErr w:type="spellStart"/>
      <w:r w:rsidR="004B5E81" w:rsidRPr="00566650">
        <w:rPr>
          <w:rFonts w:ascii="Arial" w:hAnsi="Arial" w:cs="Arial"/>
          <w:color w:val="000000" w:themeColor="text1"/>
        </w:rPr>
        <w:t>Vautaw</w:t>
      </w:r>
      <w:proofErr w:type="spellEnd"/>
      <w:r w:rsidR="004B5E81" w:rsidRPr="00566650">
        <w:rPr>
          <w:rFonts w:ascii="Arial" w:hAnsi="Arial" w:cs="Arial"/>
          <w:color w:val="000000" w:themeColor="text1"/>
        </w:rPr>
        <w:t>, Gillespie, &amp; Aaronson, 2009)</w:t>
      </w:r>
      <w:r w:rsidRPr="00566650">
        <w:rPr>
          <w:rFonts w:ascii="Arial" w:eastAsia="Arial" w:hAnsi="Arial" w:cs="Arial"/>
          <w:color w:val="000000" w:themeColor="text1"/>
        </w:rPr>
        <w:t xml:space="preserve">. For example, treatment for 8 weeks with an aqueous </w:t>
      </w:r>
      <w:r w:rsidRPr="00566650">
        <w:rPr>
          <w:rFonts w:ascii="Arial" w:eastAsia="Arial" w:hAnsi="Arial" w:cs="Arial"/>
        </w:rPr>
        <w:t xml:space="preserve">ethanol extract from fresh fruits of </w:t>
      </w:r>
      <w:r w:rsidRPr="00566650">
        <w:rPr>
          <w:rFonts w:ascii="Arial" w:eastAsia="Arial" w:hAnsi="Arial" w:cs="Arial"/>
          <w:i/>
        </w:rPr>
        <w:t xml:space="preserve">C. laevigata </w:t>
      </w:r>
      <w:r w:rsidRPr="00566650">
        <w:rPr>
          <w:rFonts w:ascii="Arial" w:eastAsia="Arial" w:hAnsi="Arial" w:cs="Arial"/>
        </w:rPr>
        <w:t xml:space="preserve">and </w:t>
      </w:r>
      <w:r w:rsidRPr="00566650">
        <w:rPr>
          <w:rFonts w:ascii="Arial" w:eastAsia="Arial" w:hAnsi="Arial" w:cs="Arial"/>
          <w:i/>
        </w:rPr>
        <w:t xml:space="preserve">C. monogyna, </w:t>
      </w:r>
      <w:r w:rsidRPr="00566650">
        <w:rPr>
          <w:rFonts w:ascii="Arial" w:eastAsia="Arial" w:hAnsi="Arial" w:cs="Arial"/>
        </w:rPr>
        <w:t>corresponding to a daily dose of 6.4 mg of procyanidins and 12.7 mg total phenolic compounds, significantly improved the exercise ability of patients with congestive heart failure (</w:t>
      </w:r>
      <w:proofErr w:type="spellStart"/>
      <w:r w:rsidRPr="00566650">
        <w:rPr>
          <w:rFonts w:ascii="Arial" w:eastAsia="Arial" w:hAnsi="Arial" w:cs="Arial"/>
        </w:rPr>
        <w:t>Degenring</w:t>
      </w:r>
      <w:proofErr w:type="spellEnd"/>
      <w:r w:rsidRPr="00566650">
        <w:rPr>
          <w:rFonts w:ascii="Arial" w:eastAsia="Arial" w:hAnsi="Arial" w:cs="Arial"/>
        </w:rPr>
        <w:t xml:space="preserve">, Suter, Weber, &amp; </w:t>
      </w:r>
      <w:proofErr w:type="spellStart"/>
      <w:r w:rsidRPr="00566650">
        <w:rPr>
          <w:rFonts w:ascii="Arial" w:eastAsia="Arial" w:hAnsi="Arial" w:cs="Arial"/>
        </w:rPr>
        <w:t>Saller</w:t>
      </w:r>
      <w:proofErr w:type="spellEnd"/>
      <w:r w:rsidRPr="00566650">
        <w:rPr>
          <w:rFonts w:ascii="Arial" w:eastAsia="Arial" w:hAnsi="Arial" w:cs="Arial"/>
        </w:rPr>
        <w:t xml:space="preserve">, 2003). </w:t>
      </w:r>
      <w:r w:rsidR="004B5E81" w:rsidRPr="00566650">
        <w:rPr>
          <w:rFonts w:ascii="Arial" w:eastAsia="Arial" w:hAnsi="Arial" w:cs="Arial"/>
        </w:rPr>
        <w:t xml:space="preserve">In a recent promising study, </w:t>
      </w:r>
      <w:r w:rsidR="004B5E81" w:rsidRPr="00566650">
        <w:rPr>
          <w:rFonts w:ascii="Arial" w:eastAsia="Arial" w:hAnsi="Arial" w:cs="Arial"/>
          <w:i/>
          <w:iCs/>
        </w:rPr>
        <w:t>C. laevigata</w:t>
      </w:r>
      <w:r w:rsidR="004B5E81" w:rsidRPr="00566650">
        <w:rPr>
          <w:rFonts w:ascii="Arial" w:eastAsia="Arial" w:hAnsi="Arial" w:cs="Arial"/>
        </w:rPr>
        <w:t xml:space="preserve"> was shown to be a useful stimulator of stem cells for </w:t>
      </w:r>
      <w:proofErr w:type="spellStart"/>
      <w:r w:rsidR="004B5E81" w:rsidRPr="00566650">
        <w:rPr>
          <w:rFonts w:ascii="Arial" w:eastAsia="Arial" w:hAnsi="Arial" w:cs="Arial"/>
        </w:rPr>
        <w:t>cardiomyogenesis</w:t>
      </w:r>
      <w:proofErr w:type="spellEnd"/>
      <w:r w:rsidR="004B5E81" w:rsidRPr="00566650">
        <w:rPr>
          <w:rFonts w:ascii="Arial" w:eastAsia="Arial" w:hAnsi="Arial" w:cs="Arial"/>
        </w:rPr>
        <w:t xml:space="preserve"> and angiogenesis (</w:t>
      </w:r>
      <w:proofErr w:type="spellStart"/>
      <w:r w:rsidR="004B5E81" w:rsidRPr="00566650">
        <w:rPr>
          <w:rFonts w:ascii="Arial" w:eastAsia="Arial" w:hAnsi="Arial" w:cs="Arial"/>
        </w:rPr>
        <w:t>Halver</w:t>
      </w:r>
      <w:proofErr w:type="spellEnd"/>
      <w:r w:rsidR="004B5E81" w:rsidRPr="00566650">
        <w:rPr>
          <w:rFonts w:ascii="Arial" w:eastAsia="Arial" w:hAnsi="Arial" w:cs="Arial"/>
        </w:rPr>
        <w:t xml:space="preserve"> et al., 2019).</w:t>
      </w:r>
    </w:p>
    <w:p w14:paraId="41788BB3" w14:textId="3AEAA50E" w:rsidR="007F0D44" w:rsidRPr="00566650" w:rsidRDefault="004C3358" w:rsidP="005F7D2D">
      <w:pPr>
        <w:spacing w:line="360" w:lineRule="auto"/>
        <w:ind w:firstLine="720"/>
        <w:rPr>
          <w:rFonts w:ascii="Arial" w:eastAsia="Arial" w:hAnsi="Arial" w:cs="Arial"/>
        </w:rPr>
      </w:pPr>
      <w:r w:rsidRPr="00566650">
        <w:rPr>
          <w:rFonts w:ascii="Arial" w:eastAsia="Arial" w:hAnsi="Arial" w:cs="Arial"/>
        </w:rPr>
        <w:t xml:space="preserve">Studies have also reported that extracts of </w:t>
      </w:r>
      <w:r w:rsidRPr="00566650">
        <w:rPr>
          <w:rFonts w:ascii="Arial" w:eastAsia="Arial" w:hAnsi="Arial" w:cs="Arial"/>
          <w:i/>
        </w:rPr>
        <w:t>C. laevigata</w:t>
      </w:r>
      <w:r w:rsidRPr="00566650">
        <w:rPr>
          <w:rFonts w:ascii="Arial" w:eastAsia="Arial" w:hAnsi="Arial" w:cs="Arial"/>
        </w:rPr>
        <w:t xml:space="preserve"> are beneficial as an antioxidant, </w:t>
      </w:r>
      <w:r w:rsidR="004B5E81" w:rsidRPr="00566650">
        <w:rPr>
          <w:rFonts w:ascii="Arial" w:eastAsia="Arial" w:hAnsi="Arial" w:cs="Arial"/>
        </w:rPr>
        <w:t>(</w:t>
      </w:r>
      <w:proofErr w:type="spellStart"/>
      <w:r w:rsidR="004B5E81" w:rsidRPr="00566650">
        <w:rPr>
          <w:rFonts w:ascii="Arial" w:eastAsia="Arial" w:hAnsi="Arial" w:cs="Arial"/>
        </w:rPr>
        <w:t>Kirakosyan</w:t>
      </w:r>
      <w:proofErr w:type="spellEnd"/>
      <w:r w:rsidR="004B5E81" w:rsidRPr="00566650">
        <w:rPr>
          <w:rFonts w:ascii="Arial" w:eastAsia="Arial" w:hAnsi="Arial" w:cs="Arial"/>
        </w:rPr>
        <w:t xml:space="preserve"> et al., 2003; Cuevas-Durán et al., 2017). The anti-oxidant properties of </w:t>
      </w:r>
      <w:r w:rsidR="004B5E81" w:rsidRPr="00566650">
        <w:rPr>
          <w:rFonts w:ascii="Arial" w:eastAsia="Arial" w:hAnsi="Arial" w:cs="Arial"/>
          <w:i/>
          <w:iCs/>
        </w:rPr>
        <w:t>C. laevigata</w:t>
      </w:r>
      <w:r w:rsidR="004B5E81" w:rsidRPr="00566650">
        <w:rPr>
          <w:rFonts w:ascii="Arial" w:eastAsia="Arial" w:hAnsi="Arial" w:cs="Arial"/>
        </w:rPr>
        <w:t xml:space="preserve"> are due to the high total content of phenols (</w:t>
      </w:r>
      <w:proofErr w:type="spellStart"/>
      <w:r w:rsidR="004B5E81" w:rsidRPr="00566650">
        <w:rPr>
          <w:rFonts w:ascii="Arial" w:eastAsia="Arial" w:hAnsi="Arial" w:cs="Arial"/>
        </w:rPr>
        <w:t>Ferioli</w:t>
      </w:r>
      <w:proofErr w:type="spellEnd"/>
      <w:r w:rsidR="004B5E81" w:rsidRPr="00566650">
        <w:rPr>
          <w:rFonts w:ascii="Arial" w:eastAsia="Arial" w:hAnsi="Arial" w:cs="Arial"/>
        </w:rPr>
        <w:t xml:space="preserve">, </w:t>
      </w:r>
      <w:proofErr w:type="spellStart"/>
      <w:r w:rsidR="004B5E81" w:rsidRPr="00566650">
        <w:rPr>
          <w:rFonts w:ascii="Arial" w:eastAsia="Arial" w:hAnsi="Arial" w:cs="Arial"/>
        </w:rPr>
        <w:t>Giambanelli</w:t>
      </w:r>
      <w:proofErr w:type="spellEnd"/>
      <w:r w:rsidR="004B5E81" w:rsidRPr="00566650">
        <w:rPr>
          <w:rFonts w:ascii="Arial" w:eastAsia="Arial" w:hAnsi="Arial" w:cs="Arial"/>
        </w:rPr>
        <w:t xml:space="preserve">, &amp; </w:t>
      </w:r>
      <w:proofErr w:type="spellStart"/>
      <w:r w:rsidR="004B5E81" w:rsidRPr="00566650">
        <w:rPr>
          <w:rFonts w:ascii="Arial" w:eastAsia="Arial" w:hAnsi="Arial" w:cs="Arial"/>
        </w:rPr>
        <w:t>D'Antuono</w:t>
      </w:r>
      <w:proofErr w:type="spellEnd"/>
      <w:r w:rsidR="004B5E81" w:rsidRPr="00566650">
        <w:rPr>
          <w:rFonts w:ascii="Arial" w:eastAsia="Arial" w:hAnsi="Arial" w:cs="Arial"/>
        </w:rPr>
        <w:t xml:space="preserve">, 2020), but also to </w:t>
      </w:r>
      <w:proofErr w:type="spellStart"/>
      <w:r w:rsidR="004B5E81" w:rsidRPr="00566650">
        <w:rPr>
          <w:rFonts w:ascii="Arial" w:eastAsia="Arial" w:hAnsi="Arial" w:cs="Arial"/>
        </w:rPr>
        <w:t>proanthocyanidins</w:t>
      </w:r>
      <w:proofErr w:type="spellEnd"/>
      <w:r w:rsidR="004B5E81" w:rsidRPr="00566650">
        <w:rPr>
          <w:rFonts w:ascii="Arial" w:eastAsia="Arial" w:hAnsi="Arial" w:cs="Arial"/>
        </w:rPr>
        <w:t xml:space="preserve">, flavones and </w:t>
      </w:r>
      <w:proofErr w:type="spellStart"/>
      <w:r w:rsidR="004B5E81" w:rsidRPr="00566650">
        <w:rPr>
          <w:rFonts w:ascii="Arial" w:eastAsia="Arial" w:hAnsi="Arial" w:cs="Arial"/>
        </w:rPr>
        <w:t>flavonols</w:t>
      </w:r>
      <w:proofErr w:type="spellEnd"/>
      <w:r w:rsidR="004B5E81" w:rsidRPr="00566650">
        <w:rPr>
          <w:rFonts w:ascii="Arial" w:eastAsia="Arial" w:hAnsi="Arial" w:cs="Arial"/>
        </w:rPr>
        <w:t xml:space="preserve"> (</w:t>
      </w:r>
      <w:proofErr w:type="spellStart"/>
      <w:r w:rsidR="004B5E81" w:rsidRPr="00566650">
        <w:rPr>
          <w:rFonts w:ascii="Arial" w:eastAsia="Arial" w:hAnsi="Arial" w:cs="Arial"/>
        </w:rPr>
        <w:t>Škerget</w:t>
      </w:r>
      <w:proofErr w:type="spellEnd"/>
      <w:r w:rsidR="004B5E81" w:rsidRPr="00566650">
        <w:rPr>
          <w:rFonts w:ascii="Arial" w:eastAsia="Arial" w:hAnsi="Arial" w:cs="Arial"/>
        </w:rPr>
        <w:t xml:space="preserve"> et al., 2005). The therapeutic properties of </w:t>
      </w:r>
      <w:r w:rsidR="004B5E81" w:rsidRPr="004B05D9">
        <w:rPr>
          <w:rFonts w:ascii="Arial" w:eastAsia="Arial" w:hAnsi="Arial" w:cs="Arial"/>
          <w:i/>
          <w:iCs/>
        </w:rPr>
        <w:t>C. laevigata</w:t>
      </w:r>
      <w:r w:rsidR="004B5E81" w:rsidRPr="004321DC">
        <w:rPr>
          <w:rFonts w:ascii="Arial" w:eastAsia="Arial" w:hAnsi="Arial" w:cs="Arial"/>
        </w:rPr>
        <w:t xml:space="preserve"> as </w:t>
      </w:r>
      <w:r w:rsidR="004321DC">
        <w:rPr>
          <w:rFonts w:ascii="Arial" w:eastAsia="Arial" w:hAnsi="Arial" w:cs="Arial"/>
        </w:rPr>
        <w:t xml:space="preserve">an </w:t>
      </w:r>
      <w:r w:rsidR="004B5E81" w:rsidRPr="00566650">
        <w:rPr>
          <w:rFonts w:ascii="Arial" w:eastAsia="Arial" w:hAnsi="Arial" w:cs="Arial"/>
        </w:rPr>
        <w:t>anti-inflammatory and antimicrobial agent were also pr</w:t>
      </w:r>
      <w:r w:rsidR="004321DC">
        <w:rPr>
          <w:rFonts w:ascii="Arial" w:eastAsia="Arial" w:hAnsi="Arial" w:cs="Arial"/>
        </w:rPr>
        <w:t>oved</w:t>
      </w:r>
      <w:r w:rsidR="004B5E81" w:rsidRPr="004321DC">
        <w:rPr>
          <w:rFonts w:ascii="Arial" w:eastAsia="Arial" w:hAnsi="Arial" w:cs="Arial"/>
        </w:rPr>
        <w:t xml:space="preserve"> (Arya, </w:t>
      </w:r>
      <w:r w:rsidR="004B5E81" w:rsidRPr="00566650">
        <w:rPr>
          <w:rFonts w:ascii="Arial" w:eastAsia="Arial" w:hAnsi="Arial" w:cs="Arial"/>
        </w:rPr>
        <w:t xml:space="preserve">Paul, &amp; Thakur, 2012; Dalli et al., 2008; </w:t>
      </w:r>
      <w:proofErr w:type="spellStart"/>
      <w:r w:rsidR="004B5E81" w:rsidRPr="00566650">
        <w:rPr>
          <w:rFonts w:ascii="Arial" w:eastAsia="Arial" w:hAnsi="Arial" w:cs="Arial"/>
        </w:rPr>
        <w:t>Periera</w:t>
      </w:r>
      <w:proofErr w:type="spellEnd"/>
      <w:r w:rsidR="004B5E81" w:rsidRPr="00566650">
        <w:rPr>
          <w:rFonts w:ascii="Arial" w:eastAsia="Arial" w:hAnsi="Arial" w:cs="Arial"/>
        </w:rPr>
        <w:t xml:space="preserve"> da Silva et al., 2000; </w:t>
      </w:r>
      <w:proofErr w:type="spellStart"/>
      <w:r w:rsidR="004B5E81" w:rsidRPr="00566650">
        <w:rPr>
          <w:rFonts w:ascii="Arial" w:eastAsia="Arial" w:hAnsi="Arial" w:cs="Arial"/>
        </w:rPr>
        <w:t>Tadić</w:t>
      </w:r>
      <w:proofErr w:type="spellEnd"/>
      <w:r w:rsidR="004B5E81" w:rsidRPr="00566650">
        <w:rPr>
          <w:rFonts w:ascii="Arial" w:eastAsia="Arial" w:hAnsi="Arial" w:cs="Arial"/>
        </w:rPr>
        <w:t xml:space="preserve"> et al., 2008) as well as reduced hypoglycaemia in rats (</w:t>
      </w:r>
      <w:proofErr w:type="spellStart"/>
      <w:r w:rsidR="004B5E81" w:rsidRPr="00566650">
        <w:rPr>
          <w:rFonts w:ascii="Arial" w:eastAsia="Arial" w:hAnsi="Arial" w:cs="Arial"/>
        </w:rPr>
        <w:t>Alaghawani</w:t>
      </w:r>
      <w:proofErr w:type="spellEnd"/>
      <w:r w:rsidR="004B5E81" w:rsidRPr="00566650">
        <w:rPr>
          <w:rFonts w:ascii="Arial" w:eastAsia="Arial" w:hAnsi="Arial" w:cs="Arial"/>
        </w:rPr>
        <w:t xml:space="preserve"> &amp; Naser 2013) and improved pulmonary hypertension in chickens (</w:t>
      </w:r>
      <w:proofErr w:type="spellStart"/>
      <w:r w:rsidR="004B5E81" w:rsidRPr="00566650">
        <w:rPr>
          <w:rFonts w:ascii="Arial" w:eastAsia="Arial" w:hAnsi="Arial" w:cs="Arial"/>
        </w:rPr>
        <w:t>Ahmadipour</w:t>
      </w:r>
      <w:proofErr w:type="spellEnd"/>
      <w:r w:rsidR="004B5E81" w:rsidRPr="00566650">
        <w:rPr>
          <w:rFonts w:ascii="Arial" w:eastAsia="Arial" w:hAnsi="Arial" w:cs="Arial"/>
        </w:rPr>
        <w:t xml:space="preserve">, </w:t>
      </w:r>
      <w:proofErr w:type="spellStart"/>
      <w:r w:rsidR="004B5E81" w:rsidRPr="00566650">
        <w:rPr>
          <w:rFonts w:ascii="Arial" w:eastAsia="Arial" w:hAnsi="Arial" w:cs="Arial"/>
        </w:rPr>
        <w:t>Kalantar</w:t>
      </w:r>
      <w:proofErr w:type="spellEnd"/>
      <w:r w:rsidR="004B5E81" w:rsidRPr="00566650">
        <w:rPr>
          <w:rFonts w:ascii="Arial" w:eastAsia="Arial" w:hAnsi="Arial" w:cs="Arial"/>
        </w:rPr>
        <w:t xml:space="preserve">, &amp; </w:t>
      </w:r>
      <w:proofErr w:type="spellStart"/>
      <w:r w:rsidR="004B5E81" w:rsidRPr="00566650">
        <w:rPr>
          <w:rFonts w:ascii="Arial" w:eastAsia="Arial" w:hAnsi="Arial" w:cs="Arial"/>
        </w:rPr>
        <w:t>Kalantar</w:t>
      </w:r>
      <w:proofErr w:type="spellEnd"/>
      <w:r w:rsidR="004B5E81" w:rsidRPr="00566650">
        <w:rPr>
          <w:rFonts w:ascii="Arial" w:eastAsia="Arial" w:hAnsi="Arial" w:cs="Arial"/>
        </w:rPr>
        <w:t xml:space="preserve">, 2019). In tinctures of </w:t>
      </w:r>
      <w:r w:rsidR="004B5E81" w:rsidRPr="00566650">
        <w:rPr>
          <w:rFonts w:ascii="Arial" w:eastAsia="Arial" w:hAnsi="Arial" w:cs="Arial"/>
          <w:i/>
          <w:iCs/>
        </w:rPr>
        <w:t>C. laevigata</w:t>
      </w:r>
      <w:r w:rsidR="004B5E81" w:rsidRPr="00566650">
        <w:rPr>
          <w:rFonts w:ascii="Arial" w:eastAsia="Arial" w:hAnsi="Arial" w:cs="Arial"/>
        </w:rPr>
        <w:t xml:space="preserve">, flavonoid </w:t>
      </w:r>
      <w:proofErr w:type="spellStart"/>
      <w:r w:rsidR="004B5E81" w:rsidRPr="00566650">
        <w:rPr>
          <w:rFonts w:ascii="Arial" w:eastAsia="Arial" w:hAnsi="Arial" w:cs="Arial"/>
        </w:rPr>
        <w:t>flavonoid</w:t>
      </w:r>
      <w:proofErr w:type="spellEnd"/>
      <w:r w:rsidR="004B5E81" w:rsidRPr="00566650">
        <w:rPr>
          <w:rFonts w:ascii="Arial" w:eastAsia="Arial" w:hAnsi="Arial" w:cs="Arial"/>
        </w:rPr>
        <w:t xml:space="preserve"> concentration declines within 2-3 months while procyanidins are stable for more than 9 months (</w:t>
      </w:r>
      <w:proofErr w:type="spellStart"/>
      <w:r w:rsidR="004B5E81" w:rsidRPr="00566650">
        <w:rPr>
          <w:rFonts w:ascii="Arial" w:eastAsia="Arial" w:hAnsi="Arial" w:cs="Arial"/>
        </w:rPr>
        <w:t>Bilia</w:t>
      </w:r>
      <w:proofErr w:type="spellEnd"/>
      <w:r w:rsidR="004B5E81" w:rsidRPr="00566650">
        <w:rPr>
          <w:rFonts w:ascii="Arial" w:eastAsia="Arial" w:hAnsi="Arial" w:cs="Arial"/>
        </w:rPr>
        <w:t xml:space="preserve"> et al., 2007). </w:t>
      </w:r>
      <w:r w:rsidRPr="00566650">
        <w:rPr>
          <w:rFonts w:ascii="Arial" w:eastAsia="Arial" w:hAnsi="Arial" w:cs="Arial"/>
          <w:i/>
        </w:rPr>
        <w:t>Crataegus laevigata</w:t>
      </w:r>
      <w:r w:rsidRPr="00566650">
        <w:rPr>
          <w:rFonts w:ascii="Arial" w:eastAsia="Arial" w:hAnsi="Arial" w:cs="Arial"/>
        </w:rPr>
        <w:t xml:space="preserve"> appears to have minimal side effects at recommended dosages, although ‘high’ doses can cause hypotension and sedation leading to bradycardia, respiratory depression and eventually cardiac arrest (Arya et al., 2012).</w:t>
      </w:r>
    </w:p>
    <w:p w14:paraId="48943A54"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color w:val="00B050"/>
        </w:rPr>
      </w:pPr>
    </w:p>
    <w:p w14:paraId="798E7C5B" w14:textId="1AFB6361" w:rsidR="007F0D44" w:rsidRPr="00566650" w:rsidRDefault="004C3358" w:rsidP="005F7D2D">
      <w:pPr>
        <w:pStyle w:val="Heading1"/>
        <w:spacing w:line="360" w:lineRule="auto"/>
        <w:rPr>
          <w:rFonts w:ascii="Arial" w:eastAsia="Arial" w:hAnsi="Arial" w:cs="Arial"/>
        </w:rPr>
      </w:pPr>
      <w:r w:rsidRPr="00566650">
        <w:rPr>
          <w:rFonts w:ascii="Arial" w:eastAsia="Arial" w:hAnsi="Arial" w:cs="Arial"/>
        </w:rPr>
        <w:t>11 │ CONSERVATION</w:t>
      </w:r>
      <w:r w:rsidR="00F27E7C">
        <w:rPr>
          <w:rFonts w:ascii="Arial" w:eastAsia="Arial" w:hAnsi="Arial" w:cs="Arial"/>
        </w:rPr>
        <w:t xml:space="preserve"> AND MANAGEMENT</w:t>
      </w:r>
    </w:p>
    <w:p w14:paraId="7F48DE40" w14:textId="68B24647" w:rsidR="007F0D44" w:rsidRPr="00566650" w:rsidRDefault="004C3358" w:rsidP="005F7D2D">
      <w:pPr>
        <w:tabs>
          <w:tab w:val="center" w:pos="4320"/>
          <w:tab w:val="right" w:pos="8640"/>
        </w:tabs>
        <w:spacing w:line="360" w:lineRule="auto"/>
        <w:rPr>
          <w:rFonts w:ascii="Arial" w:eastAsia="Arial" w:hAnsi="Arial" w:cs="Arial"/>
        </w:rPr>
      </w:pPr>
      <w:r w:rsidRPr="00566650">
        <w:rPr>
          <w:rFonts w:ascii="Arial" w:eastAsia="Arial" w:hAnsi="Arial" w:cs="Arial"/>
        </w:rPr>
        <w:t xml:space="preserve">The frequency of </w:t>
      </w:r>
      <w:r w:rsidRPr="00566650">
        <w:rPr>
          <w:rFonts w:ascii="Arial" w:eastAsia="Arial" w:hAnsi="Arial" w:cs="Arial"/>
          <w:i/>
        </w:rPr>
        <w:t>Crataegus laevigata</w:t>
      </w:r>
      <w:r w:rsidRPr="00566650">
        <w:rPr>
          <w:rFonts w:ascii="Arial" w:eastAsia="Arial" w:hAnsi="Arial" w:cs="Arial"/>
        </w:rPr>
        <w:t xml:space="preserve"> </w:t>
      </w:r>
      <w:r w:rsidR="00881716" w:rsidRPr="00566650">
        <w:rPr>
          <w:rFonts w:ascii="Arial" w:eastAsia="Arial" w:hAnsi="Arial" w:cs="Arial"/>
        </w:rPr>
        <w:t xml:space="preserve">in Britain </w:t>
      </w:r>
      <w:r w:rsidRPr="00566650">
        <w:rPr>
          <w:rFonts w:ascii="Arial" w:eastAsia="Arial" w:hAnsi="Arial" w:cs="Arial"/>
        </w:rPr>
        <w:t xml:space="preserve">has changed little within the main part of its native range since 1962 but this may partly be due to it being widely planted around Britain both within and outside its native range, reflected in the location of new records. Moreover, </w:t>
      </w:r>
      <w:r w:rsidRPr="00566650">
        <w:rPr>
          <w:rFonts w:ascii="Arial" w:eastAsia="Arial" w:hAnsi="Arial" w:cs="Arial"/>
          <w:i/>
        </w:rPr>
        <w:t>C. laevigata</w:t>
      </w:r>
      <w:r w:rsidRPr="00566650">
        <w:rPr>
          <w:rFonts w:ascii="Arial" w:eastAsia="Arial" w:hAnsi="Arial" w:cs="Arial"/>
        </w:rPr>
        <w:t xml:space="preserve"> can be easily confused with the hybrid </w:t>
      </w:r>
      <w:r w:rsidRPr="00566650">
        <w:rPr>
          <w:rFonts w:ascii="Arial" w:eastAsia="Arial" w:hAnsi="Arial" w:cs="Arial"/>
          <w:i/>
        </w:rPr>
        <w:t>C</w:t>
      </w:r>
      <w:r w:rsidRPr="00566650">
        <w:rPr>
          <w:rFonts w:ascii="Arial" w:eastAsia="Arial" w:hAnsi="Arial" w:cs="Arial"/>
        </w:rPr>
        <w:t xml:space="preserve">. × </w:t>
      </w:r>
      <w:r w:rsidRPr="00566650">
        <w:rPr>
          <w:rFonts w:ascii="Arial" w:eastAsia="Arial" w:hAnsi="Arial" w:cs="Arial"/>
          <w:i/>
        </w:rPr>
        <w:t>medi</w:t>
      </w:r>
      <w:r w:rsidRPr="004B05D9">
        <w:rPr>
          <w:rFonts w:ascii="Arial" w:eastAsia="Arial" w:hAnsi="Arial" w:cs="Arial"/>
          <w:i/>
          <w:iCs/>
        </w:rPr>
        <w:t>a</w:t>
      </w:r>
      <w:r w:rsidRPr="004321DC">
        <w:rPr>
          <w:rFonts w:ascii="Arial" w:eastAsia="Arial" w:hAnsi="Arial" w:cs="Arial"/>
        </w:rPr>
        <w:t xml:space="preserve"> and some new records may be for the hybrid (Braithwaite, Ellis, &amp; Preston, 2006; Preston, Pearman, &amp; Dines, 2002). Hidden behind this it is li</w:t>
      </w:r>
      <w:r w:rsidRPr="00566650">
        <w:rPr>
          <w:rFonts w:ascii="Arial" w:eastAsia="Arial" w:hAnsi="Arial" w:cs="Arial"/>
        </w:rPr>
        <w:t xml:space="preserve">kely that pure </w:t>
      </w:r>
      <w:r w:rsidRPr="00566650">
        <w:rPr>
          <w:rFonts w:ascii="Arial" w:eastAsia="Arial" w:hAnsi="Arial" w:cs="Arial"/>
          <w:i/>
        </w:rPr>
        <w:t>C. laevigata</w:t>
      </w:r>
      <w:r w:rsidRPr="00566650">
        <w:rPr>
          <w:rFonts w:ascii="Arial" w:eastAsia="Arial" w:hAnsi="Arial" w:cs="Arial"/>
        </w:rPr>
        <w:t xml:space="preserve"> is in decline, certainly in </w:t>
      </w:r>
      <w:r w:rsidRPr="00566650">
        <w:rPr>
          <w:rFonts w:ascii="Arial" w:eastAsia="Arial" w:hAnsi="Arial" w:cs="Arial"/>
        </w:rPr>
        <w:lastRenderedPageBreak/>
        <w:t xml:space="preserve">the southeast, due to disturbance and fragmentation of woodland habitat allowing </w:t>
      </w:r>
      <w:r w:rsidRPr="00566650">
        <w:rPr>
          <w:rFonts w:ascii="Arial" w:eastAsia="Arial" w:hAnsi="Arial" w:cs="Arial"/>
          <w:i/>
        </w:rPr>
        <w:t>C. monogyna</w:t>
      </w:r>
      <w:r w:rsidRPr="00566650">
        <w:rPr>
          <w:rFonts w:ascii="Arial" w:eastAsia="Arial" w:hAnsi="Arial" w:cs="Arial"/>
        </w:rPr>
        <w:t xml:space="preserve"> to encroach, encouraging hybridi</w:t>
      </w:r>
      <w:r w:rsidR="00C87B7D">
        <w:rPr>
          <w:rFonts w:ascii="Arial" w:eastAsia="Arial" w:hAnsi="Arial" w:cs="Arial"/>
        </w:rPr>
        <w:t>s</w:t>
      </w:r>
      <w:r w:rsidRPr="00566650">
        <w:rPr>
          <w:rFonts w:ascii="Arial" w:eastAsia="Arial" w:hAnsi="Arial" w:cs="Arial"/>
        </w:rPr>
        <w:t xml:space="preserve">ation (Section 8.2) and replacement of </w:t>
      </w:r>
      <w:r w:rsidRPr="00566650">
        <w:rPr>
          <w:rFonts w:ascii="Arial" w:eastAsia="Arial" w:hAnsi="Arial" w:cs="Arial"/>
          <w:i/>
        </w:rPr>
        <w:t>C. laevigata</w:t>
      </w:r>
      <w:r w:rsidRPr="00566650">
        <w:rPr>
          <w:rFonts w:ascii="Arial" w:eastAsia="Arial" w:hAnsi="Arial" w:cs="Arial"/>
        </w:rPr>
        <w:t xml:space="preserve">. Byatt (1975) went so far as to suggest that pure </w:t>
      </w:r>
      <w:r w:rsidRPr="00566650">
        <w:rPr>
          <w:rFonts w:ascii="Arial" w:eastAsia="Arial" w:hAnsi="Arial" w:cs="Arial"/>
          <w:i/>
        </w:rPr>
        <w:t>C. laevigata</w:t>
      </w:r>
      <w:r w:rsidRPr="00566650">
        <w:rPr>
          <w:rFonts w:ascii="Arial" w:eastAsia="Arial" w:hAnsi="Arial" w:cs="Arial"/>
        </w:rPr>
        <w:t xml:space="preserve"> may disappear altogether as introgression increases. A similar problem has been identified in other European countries including Belgium and Poland by </w:t>
      </w:r>
      <w:proofErr w:type="spellStart"/>
      <w:r w:rsidRPr="00566650">
        <w:rPr>
          <w:rFonts w:ascii="Arial" w:eastAsia="Arial" w:hAnsi="Arial" w:cs="Arial"/>
        </w:rPr>
        <w:t>Oklejewicz</w:t>
      </w:r>
      <w:proofErr w:type="spellEnd"/>
      <w:r w:rsidRPr="00566650">
        <w:rPr>
          <w:rFonts w:ascii="Arial" w:eastAsia="Arial" w:hAnsi="Arial" w:cs="Arial"/>
        </w:rPr>
        <w:t xml:space="preserve"> et al. (2013). Paradoxically perhaps, </w:t>
      </w:r>
      <w:r w:rsidRPr="00566650">
        <w:rPr>
          <w:rFonts w:ascii="Arial" w:eastAsia="Arial" w:hAnsi="Arial" w:cs="Arial"/>
          <w:i/>
        </w:rPr>
        <w:t>C</w:t>
      </w:r>
      <w:r w:rsidRPr="00566650">
        <w:rPr>
          <w:rFonts w:ascii="Arial" w:eastAsia="Arial" w:hAnsi="Arial" w:cs="Arial"/>
        </w:rPr>
        <w:t xml:space="preserve">. × </w:t>
      </w:r>
      <w:r w:rsidRPr="00566650">
        <w:rPr>
          <w:rFonts w:ascii="Arial" w:eastAsia="Arial" w:hAnsi="Arial" w:cs="Arial"/>
          <w:i/>
        </w:rPr>
        <w:t>medi</w:t>
      </w:r>
      <w:r w:rsidRPr="004B05D9">
        <w:rPr>
          <w:rFonts w:ascii="Arial" w:eastAsia="Arial" w:hAnsi="Arial" w:cs="Arial"/>
          <w:i/>
          <w:iCs/>
        </w:rPr>
        <w:t>a</w:t>
      </w:r>
      <w:r w:rsidRPr="004321DC">
        <w:rPr>
          <w:rFonts w:ascii="Arial" w:eastAsia="Arial" w:hAnsi="Arial" w:cs="Arial"/>
        </w:rPr>
        <w:t xml:space="preserve"> is </w:t>
      </w:r>
      <w:r w:rsidRPr="00566650">
        <w:rPr>
          <w:rFonts w:ascii="Arial" w:eastAsia="Arial" w:hAnsi="Arial" w:cs="Arial"/>
        </w:rPr>
        <w:t xml:space="preserve">considered a rare species in Bulgaria at the southeast extent of the native range of </w:t>
      </w:r>
      <w:r w:rsidRPr="00566650">
        <w:rPr>
          <w:rFonts w:ascii="Arial" w:eastAsia="Arial" w:hAnsi="Arial" w:cs="Arial"/>
          <w:i/>
        </w:rPr>
        <w:t>C. laevigata</w:t>
      </w:r>
      <w:r w:rsidRPr="00566650">
        <w:rPr>
          <w:rFonts w:ascii="Arial" w:eastAsia="Arial" w:hAnsi="Arial" w:cs="Arial"/>
        </w:rPr>
        <w:t xml:space="preserve"> and should be included in the Red Data Book of Bulgaria </w:t>
      </w:r>
      <w:r w:rsidR="00CB4C5A">
        <w:rPr>
          <w:rFonts w:ascii="Arial" w:eastAsia="Arial" w:hAnsi="Arial" w:cs="Arial"/>
        </w:rPr>
        <w:t>as being in</w:t>
      </w:r>
      <w:r w:rsidRPr="00566650">
        <w:rPr>
          <w:rFonts w:ascii="Arial" w:eastAsia="Arial" w:hAnsi="Arial" w:cs="Arial"/>
        </w:rPr>
        <w:t xml:space="preserve"> need of legal protection (</w:t>
      </w:r>
      <w:proofErr w:type="spellStart"/>
      <w:r w:rsidRPr="00566650">
        <w:rPr>
          <w:rFonts w:ascii="Arial" w:eastAsia="Arial" w:hAnsi="Arial" w:cs="Arial"/>
        </w:rPr>
        <w:t>Vakarelov</w:t>
      </w:r>
      <w:proofErr w:type="spellEnd"/>
      <w:r w:rsidRPr="00566650">
        <w:rPr>
          <w:rFonts w:ascii="Arial" w:eastAsia="Arial" w:hAnsi="Arial" w:cs="Arial"/>
        </w:rPr>
        <w:t xml:space="preserve"> &amp; </w:t>
      </w:r>
      <w:proofErr w:type="spellStart"/>
      <w:r w:rsidRPr="00566650">
        <w:rPr>
          <w:rFonts w:ascii="Arial" w:eastAsia="Arial" w:hAnsi="Arial" w:cs="Arial"/>
        </w:rPr>
        <w:t>Tashev</w:t>
      </w:r>
      <w:proofErr w:type="spellEnd"/>
      <w:r w:rsidRPr="00566650">
        <w:rPr>
          <w:rFonts w:ascii="Arial" w:eastAsia="Arial" w:hAnsi="Arial" w:cs="Arial"/>
        </w:rPr>
        <w:t xml:space="preserve">, 2007). </w:t>
      </w:r>
      <w:r w:rsidRPr="00566650">
        <w:rPr>
          <w:rFonts w:ascii="Arial" w:eastAsia="Arial" w:hAnsi="Arial" w:cs="Arial"/>
          <w:i/>
          <w:iCs/>
        </w:rPr>
        <w:t>C</w:t>
      </w:r>
      <w:r w:rsidR="0062305B" w:rsidRPr="00566650">
        <w:rPr>
          <w:rFonts w:ascii="Arial" w:eastAsia="Arial" w:hAnsi="Arial" w:cs="Arial"/>
          <w:i/>
          <w:iCs/>
        </w:rPr>
        <w:t>rataegus</w:t>
      </w:r>
      <w:r w:rsidRPr="00566650">
        <w:rPr>
          <w:rFonts w:ascii="Arial" w:eastAsia="Arial" w:hAnsi="Arial" w:cs="Arial"/>
          <w:i/>
          <w:iCs/>
        </w:rPr>
        <w:t xml:space="preserve"> laevigata</w:t>
      </w:r>
      <w:r w:rsidRPr="00566650">
        <w:rPr>
          <w:rFonts w:ascii="Arial" w:eastAsia="Arial" w:hAnsi="Arial" w:cs="Arial"/>
        </w:rPr>
        <w:t xml:space="preserve"> is in</w:t>
      </w:r>
      <w:r w:rsidR="0062305B" w:rsidRPr="00566650">
        <w:rPr>
          <w:rFonts w:ascii="Arial" w:eastAsia="Arial" w:hAnsi="Arial" w:cs="Arial"/>
        </w:rPr>
        <w:t>cluded in</w:t>
      </w:r>
      <w:r w:rsidRPr="00566650">
        <w:rPr>
          <w:rFonts w:ascii="Arial" w:eastAsia="Arial" w:hAnsi="Arial" w:cs="Arial"/>
        </w:rPr>
        <w:t xml:space="preserve"> the Red List of the Vascular Plants of Luxembourg </w:t>
      </w:r>
      <w:r w:rsidR="00703194">
        <w:rPr>
          <w:rFonts w:ascii="Arial" w:eastAsia="Arial" w:hAnsi="Arial" w:cs="Arial"/>
        </w:rPr>
        <w:t xml:space="preserve">though </w:t>
      </w:r>
      <w:r w:rsidR="0062305B" w:rsidRPr="00566650">
        <w:rPr>
          <w:rFonts w:ascii="Arial" w:eastAsia="Arial" w:hAnsi="Arial" w:cs="Arial"/>
        </w:rPr>
        <w:t xml:space="preserve">with a </w:t>
      </w:r>
      <w:r w:rsidRPr="00566650">
        <w:rPr>
          <w:rFonts w:ascii="Arial" w:eastAsia="Arial" w:hAnsi="Arial" w:cs="Arial"/>
        </w:rPr>
        <w:t xml:space="preserve">threat category </w:t>
      </w:r>
      <w:r w:rsidR="0062305B" w:rsidRPr="00566650">
        <w:rPr>
          <w:rFonts w:ascii="Arial" w:eastAsia="Arial" w:hAnsi="Arial" w:cs="Arial"/>
        </w:rPr>
        <w:t>of L</w:t>
      </w:r>
      <w:r w:rsidRPr="00566650">
        <w:rPr>
          <w:rFonts w:ascii="Arial" w:eastAsia="Arial" w:hAnsi="Arial" w:cs="Arial"/>
        </w:rPr>
        <w:t xml:space="preserve">east </w:t>
      </w:r>
      <w:r w:rsidR="0062305B" w:rsidRPr="00566650">
        <w:rPr>
          <w:rFonts w:ascii="Arial" w:eastAsia="Arial" w:hAnsi="Arial" w:cs="Arial"/>
        </w:rPr>
        <w:t>C</w:t>
      </w:r>
      <w:r w:rsidRPr="00566650">
        <w:rPr>
          <w:rFonts w:ascii="Arial" w:eastAsia="Arial" w:hAnsi="Arial" w:cs="Arial"/>
        </w:rPr>
        <w:t>oncern</w:t>
      </w:r>
      <w:r w:rsidR="0062305B" w:rsidRPr="00566650">
        <w:rPr>
          <w:rFonts w:ascii="Arial" w:eastAsia="Arial" w:hAnsi="Arial" w:cs="Arial"/>
        </w:rPr>
        <w:t xml:space="preserve">, </w:t>
      </w:r>
      <w:r w:rsidRPr="00566650">
        <w:rPr>
          <w:rFonts w:ascii="Arial" w:eastAsia="Arial" w:hAnsi="Arial" w:cs="Arial"/>
        </w:rPr>
        <w:t xml:space="preserve">together with </w:t>
      </w:r>
      <w:r w:rsidRPr="00566650">
        <w:rPr>
          <w:rFonts w:ascii="Arial" w:eastAsia="Arial" w:hAnsi="Arial" w:cs="Arial"/>
          <w:i/>
          <w:iCs/>
        </w:rPr>
        <w:t>C. monogyna</w:t>
      </w:r>
      <w:r w:rsidRPr="00566650">
        <w:rPr>
          <w:rFonts w:ascii="Arial" w:eastAsia="Arial" w:hAnsi="Arial" w:cs="Arial"/>
        </w:rPr>
        <w:t xml:space="preserve"> and </w:t>
      </w:r>
      <w:r w:rsidRPr="00566650">
        <w:rPr>
          <w:rFonts w:ascii="Arial" w:eastAsia="Arial" w:hAnsi="Arial" w:cs="Arial"/>
          <w:i/>
          <w:iCs/>
        </w:rPr>
        <w:t xml:space="preserve">C. </w:t>
      </w:r>
      <w:proofErr w:type="spellStart"/>
      <w:r w:rsidRPr="00566650">
        <w:rPr>
          <w:rFonts w:ascii="Arial" w:eastAsia="Arial" w:hAnsi="Arial" w:cs="Arial"/>
          <w:i/>
          <w:iCs/>
        </w:rPr>
        <w:t>rhipidophylla</w:t>
      </w:r>
      <w:proofErr w:type="spellEnd"/>
      <w:r w:rsidRPr="00566650">
        <w:rPr>
          <w:rFonts w:ascii="Arial" w:eastAsia="Arial" w:hAnsi="Arial" w:cs="Arial"/>
        </w:rPr>
        <w:t xml:space="preserve"> (Colling</w:t>
      </w:r>
      <w:r w:rsidR="0062305B" w:rsidRPr="00566650">
        <w:rPr>
          <w:rFonts w:ascii="Arial" w:eastAsia="Arial" w:hAnsi="Arial" w:cs="Arial"/>
        </w:rPr>
        <w:t>,</w:t>
      </w:r>
      <w:r w:rsidRPr="00566650">
        <w:rPr>
          <w:rFonts w:ascii="Arial" w:eastAsia="Arial" w:hAnsi="Arial" w:cs="Arial"/>
        </w:rPr>
        <w:t xml:space="preserve"> 2005).</w:t>
      </w:r>
    </w:p>
    <w:p w14:paraId="28B45584" w14:textId="5F1FF9A5" w:rsidR="007F0D44" w:rsidRPr="00566650" w:rsidRDefault="004C3358" w:rsidP="005F7D2D">
      <w:pPr>
        <w:tabs>
          <w:tab w:val="center" w:pos="4320"/>
          <w:tab w:val="right" w:pos="8640"/>
        </w:tabs>
        <w:spacing w:line="360" w:lineRule="auto"/>
        <w:ind w:firstLine="709"/>
        <w:rPr>
          <w:rFonts w:ascii="Arial" w:eastAsia="Arial" w:hAnsi="Arial" w:cs="Arial"/>
        </w:rPr>
      </w:pPr>
      <w:r w:rsidRPr="00566650">
        <w:rPr>
          <w:rFonts w:ascii="Arial" w:eastAsia="Arial" w:hAnsi="Arial" w:cs="Arial"/>
        </w:rPr>
        <w:t xml:space="preserve">In some European countries, there has previously been a requirement to remove flowers from all hawthorns (since flowers are the entry point for the fireblight bacterium – Section 9.3) and the removal of plants that are infected with fireblight from near pear and apple orchards to help protect them from the disease (Schouten, 1992). This was a short-lived exercise and was likely to have less effect on </w:t>
      </w:r>
      <w:r w:rsidRPr="00566650">
        <w:rPr>
          <w:rFonts w:ascii="Arial" w:eastAsia="Arial" w:hAnsi="Arial" w:cs="Arial"/>
          <w:i/>
        </w:rPr>
        <w:t>C. laevigata</w:t>
      </w:r>
      <w:r w:rsidRPr="00566650">
        <w:rPr>
          <w:rFonts w:ascii="Arial" w:eastAsia="Arial" w:hAnsi="Arial" w:cs="Arial"/>
        </w:rPr>
        <w:t xml:space="preserve"> due to its woodland habitat and greater distance from orchards than </w:t>
      </w:r>
      <w:r w:rsidRPr="00566650">
        <w:rPr>
          <w:rFonts w:ascii="Arial" w:eastAsia="Arial" w:hAnsi="Arial" w:cs="Arial"/>
          <w:i/>
        </w:rPr>
        <w:t>C. monogyna</w:t>
      </w:r>
      <w:r w:rsidRPr="00566650">
        <w:rPr>
          <w:rFonts w:ascii="Arial" w:eastAsia="Arial" w:hAnsi="Arial" w:cs="Arial"/>
        </w:rPr>
        <w:t>.</w:t>
      </w:r>
    </w:p>
    <w:p w14:paraId="29416FD6"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b/>
          <w:color w:val="000000"/>
        </w:rPr>
      </w:pPr>
    </w:p>
    <w:p w14:paraId="4E6C3823"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ACKNOWLEDGEMENTS</w:t>
      </w:r>
    </w:p>
    <w:p w14:paraId="28B276ED" w14:textId="1A3EF142" w:rsidR="007F0D44" w:rsidRPr="006B31E8" w:rsidRDefault="0062305B" w:rsidP="005F7D2D">
      <w:pPr>
        <w:spacing w:line="360" w:lineRule="auto"/>
        <w:rPr>
          <w:rFonts w:ascii="Arial" w:eastAsia="Arial" w:hAnsi="Arial" w:cs="Arial"/>
          <w:color w:val="000000"/>
        </w:rPr>
      </w:pPr>
      <w:r w:rsidRPr="00566650">
        <w:rPr>
          <w:rFonts w:ascii="Arial" w:eastAsia="Arial" w:hAnsi="Arial" w:cs="Arial"/>
          <w:color w:val="000000" w:themeColor="text1"/>
        </w:rPr>
        <w:t xml:space="preserve">Our thanks to </w:t>
      </w:r>
      <w:r w:rsidR="004C3358" w:rsidRPr="00566650">
        <w:rPr>
          <w:rFonts w:ascii="Arial" w:eastAsia="Arial" w:hAnsi="Arial" w:cs="Arial"/>
          <w:color w:val="000000"/>
        </w:rPr>
        <w:t xml:space="preserve">Prof. Jerzy </w:t>
      </w:r>
      <w:proofErr w:type="spellStart"/>
      <w:r w:rsidR="004C3358" w:rsidRPr="00566650">
        <w:rPr>
          <w:rFonts w:ascii="Arial" w:eastAsia="Arial" w:hAnsi="Arial" w:cs="Arial"/>
          <w:color w:val="000000"/>
        </w:rPr>
        <w:t>Zieliński</w:t>
      </w:r>
      <w:proofErr w:type="spellEnd"/>
      <w:r w:rsidR="004C3358" w:rsidRPr="00566650">
        <w:rPr>
          <w:rFonts w:ascii="Arial" w:eastAsia="Arial" w:hAnsi="Arial" w:cs="Arial"/>
          <w:color w:val="000000"/>
        </w:rPr>
        <w:t xml:space="preserve"> for help with identifying specimens in the field</w:t>
      </w:r>
      <w:r w:rsidRPr="00566650">
        <w:rPr>
          <w:rFonts w:ascii="Arial" w:eastAsia="Arial" w:hAnsi="Arial" w:cs="Arial"/>
          <w:color w:val="000000"/>
        </w:rPr>
        <w:t xml:space="preserve"> in Poland and to Maria </w:t>
      </w:r>
      <w:proofErr w:type="spellStart"/>
      <w:r w:rsidRPr="00566650">
        <w:rPr>
          <w:rFonts w:ascii="Arial" w:hAnsi="Arial" w:cs="Arial"/>
          <w:color w:val="000000"/>
        </w:rPr>
        <w:t>Rudawska</w:t>
      </w:r>
      <w:proofErr w:type="spellEnd"/>
      <w:r w:rsidRPr="00566650">
        <w:rPr>
          <w:rFonts w:ascii="Arial" w:hAnsi="Arial" w:cs="Arial"/>
          <w:color w:val="000000"/>
        </w:rPr>
        <w:t xml:space="preserve"> for initiating the mycorrhizal studies. In Britain, Ian </w:t>
      </w:r>
      <w:proofErr w:type="spellStart"/>
      <w:r w:rsidR="004C3358" w:rsidRPr="00566650">
        <w:rPr>
          <w:rFonts w:ascii="Arial" w:eastAsia="Arial" w:hAnsi="Arial" w:cs="Arial"/>
          <w:color w:val="000000"/>
        </w:rPr>
        <w:t>Trueman</w:t>
      </w:r>
      <w:proofErr w:type="spellEnd"/>
      <w:r w:rsidRPr="00566650">
        <w:rPr>
          <w:rFonts w:ascii="Arial" w:eastAsia="Arial" w:hAnsi="Arial" w:cs="Arial"/>
          <w:color w:val="000000"/>
        </w:rPr>
        <w:t xml:space="preserve"> and the </w:t>
      </w:r>
      <w:r w:rsidR="004C3358" w:rsidRPr="00566650">
        <w:rPr>
          <w:rFonts w:ascii="Arial" w:eastAsia="Arial" w:hAnsi="Arial" w:cs="Arial"/>
          <w:color w:val="000000"/>
        </w:rPr>
        <w:t xml:space="preserve">Lichfield </w:t>
      </w:r>
      <w:r w:rsidRPr="00566650">
        <w:rPr>
          <w:rFonts w:ascii="Arial" w:eastAsia="Arial" w:hAnsi="Arial" w:cs="Arial"/>
          <w:color w:val="000000"/>
        </w:rPr>
        <w:t>Botany G</w:t>
      </w:r>
      <w:r w:rsidR="004C3358" w:rsidRPr="00566650">
        <w:rPr>
          <w:rFonts w:ascii="Arial" w:eastAsia="Arial" w:hAnsi="Arial" w:cs="Arial"/>
          <w:color w:val="000000"/>
        </w:rPr>
        <w:t>roup</w:t>
      </w:r>
      <w:r w:rsidRPr="00566650">
        <w:rPr>
          <w:rFonts w:ascii="Arial" w:eastAsia="Arial" w:hAnsi="Arial" w:cs="Arial"/>
          <w:color w:val="000000"/>
        </w:rPr>
        <w:t xml:space="preserve"> </w:t>
      </w:r>
      <w:r w:rsidR="00CB4C5A">
        <w:rPr>
          <w:rFonts w:ascii="Arial" w:eastAsia="Arial" w:hAnsi="Arial" w:cs="Arial"/>
          <w:color w:val="000000"/>
        </w:rPr>
        <w:t>are</w:t>
      </w:r>
      <w:r w:rsidR="00CB4C5A" w:rsidRPr="00566650">
        <w:rPr>
          <w:rFonts w:ascii="Arial" w:eastAsia="Arial" w:hAnsi="Arial" w:cs="Arial"/>
          <w:color w:val="000000"/>
        </w:rPr>
        <w:t xml:space="preserve"> </w:t>
      </w:r>
      <w:r w:rsidRPr="00566650">
        <w:rPr>
          <w:rFonts w:ascii="Arial" w:eastAsia="Arial" w:hAnsi="Arial" w:cs="Arial"/>
          <w:color w:val="000000"/>
        </w:rPr>
        <w:t xml:space="preserve">thanked for their help in locating sites for the Midland hawthorn. </w:t>
      </w:r>
      <w:r w:rsidR="004C3358" w:rsidRPr="00566650">
        <w:rPr>
          <w:rFonts w:ascii="Arial" w:eastAsia="Arial" w:hAnsi="Arial" w:cs="Arial"/>
          <w:color w:val="000000"/>
        </w:rPr>
        <w:t xml:space="preserve">Stuart </w:t>
      </w:r>
      <w:proofErr w:type="spellStart"/>
      <w:r w:rsidR="004C3358" w:rsidRPr="00566650">
        <w:rPr>
          <w:rFonts w:ascii="Arial" w:eastAsia="Arial" w:hAnsi="Arial" w:cs="Arial"/>
          <w:color w:val="000000"/>
        </w:rPr>
        <w:t>Skeates</w:t>
      </w:r>
      <w:proofErr w:type="spellEnd"/>
      <w:r w:rsidR="004C3358" w:rsidRPr="00566650">
        <w:rPr>
          <w:rFonts w:ascii="Arial" w:eastAsia="Arial" w:hAnsi="Arial" w:cs="Arial"/>
          <w:color w:val="000000"/>
        </w:rPr>
        <w:t>, British Mycological Society</w:t>
      </w:r>
      <w:r w:rsidRPr="00566650">
        <w:rPr>
          <w:rFonts w:ascii="Arial" w:eastAsia="Arial" w:hAnsi="Arial" w:cs="Arial"/>
          <w:color w:val="000000"/>
        </w:rPr>
        <w:t>, was invaluable in helping compile the fungal parasites and diseases</w:t>
      </w:r>
      <w:r w:rsidR="006B31E8">
        <w:rPr>
          <w:rFonts w:ascii="Arial" w:eastAsia="Arial" w:hAnsi="Arial" w:cs="Arial"/>
          <w:color w:val="000000"/>
        </w:rPr>
        <w:t xml:space="preserve">, and </w:t>
      </w:r>
      <w:r w:rsidR="006B31E8" w:rsidRPr="006B31E8">
        <w:rPr>
          <w:rFonts w:ascii="Arial" w:eastAsia="Arial" w:hAnsi="Arial" w:cs="Arial"/>
          <w:color w:val="000000"/>
        </w:rPr>
        <w:t xml:space="preserve">André </w:t>
      </w:r>
      <w:proofErr w:type="spellStart"/>
      <w:r w:rsidR="006B31E8" w:rsidRPr="006B31E8">
        <w:rPr>
          <w:rFonts w:ascii="Arial" w:eastAsia="Arial" w:hAnsi="Arial" w:cs="Arial"/>
          <w:color w:val="000000"/>
        </w:rPr>
        <w:t>Fichtner</w:t>
      </w:r>
      <w:proofErr w:type="spellEnd"/>
      <w:r w:rsidR="006B31E8">
        <w:rPr>
          <w:rFonts w:ascii="Arial" w:eastAsia="Arial" w:hAnsi="Arial" w:cs="Arial"/>
          <w:color w:val="000000"/>
        </w:rPr>
        <w:t xml:space="preserve"> is </w:t>
      </w:r>
      <w:r w:rsidR="008A6417">
        <w:rPr>
          <w:rFonts w:ascii="Arial" w:eastAsia="Arial" w:hAnsi="Arial" w:cs="Arial"/>
          <w:color w:val="000000"/>
        </w:rPr>
        <w:t xml:space="preserve">gratefully </w:t>
      </w:r>
      <w:r w:rsidR="006B31E8">
        <w:rPr>
          <w:rFonts w:ascii="Arial" w:eastAsia="Arial" w:hAnsi="Arial" w:cs="Arial"/>
          <w:color w:val="000000"/>
        </w:rPr>
        <w:t xml:space="preserve">thanked for providing </w:t>
      </w:r>
      <w:r w:rsidR="00980080">
        <w:rPr>
          <w:rFonts w:ascii="Arial" w:eastAsia="Arial" w:hAnsi="Arial" w:cs="Arial"/>
          <w:color w:val="000000"/>
        </w:rPr>
        <w:t xml:space="preserve">information for </w:t>
      </w:r>
      <w:r w:rsidR="006B31E8">
        <w:rPr>
          <w:rFonts w:ascii="Arial" w:eastAsia="Arial" w:hAnsi="Arial" w:cs="Arial"/>
          <w:color w:val="000000"/>
        </w:rPr>
        <w:t>Table 1.</w:t>
      </w:r>
    </w:p>
    <w:p w14:paraId="61891E43" w14:textId="77777777" w:rsidR="007F0D44" w:rsidRPr="00566650" w:rsidRDefault="007F0D44" w:rsidP="005F7D2D">
      <w:pPr>
        <w:pBdr>
          <w:top w:val="nil"/>
          <w:left w:val="nil"/>
          <w:bottom w:val="nil"/>
          <w:right w:val="nil"/>
          <w:between w:val="nil"/>
        </w:pBdr>
        <w:tabs>
          <w:tab w:val="center" w:pos="4320"/>
          <w:tab w:val="right" w:pos="8640"/>
        </w:tabs>
        <w:spacing w:line="360" w:lineRule="auto"/>
        <w:rPr>
          <w:rFonts w:ascii="Arial" w:eastAsia="Arial" w:hAnsi="Arial" w:cs="Arial"/>
          <w:b/>
          <w:color w:val="00B050"/>
        </w:rPr>
      </w:pPr>
    </w:p>
    <w:p w14:paraId="645AEB12" w14:textId="77777777"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t>REFERENCES</w:t>
      </w:r>
    </w:p>
    <w:p w14:paraId="3A1227F8" w14:textId="740E611A" w:rsidR="005D5574" w:rsidRPr="00566650" w:rsidRDefault="005D5574" w:rsidP="005F7D2D">
      <w:pPr>
        <w:spacing w:line="360" w:lineRule="auto"/>
        <w:ind w:left="720" w:hanging="720"/>
        <w:rPr>
          <w:rFonts w:ascii="Arial" w:eastAsia="Arial" w:hAnsi="Arial" w:cs="Arial"/>
        </w:rPr>
      </w:pPr>
      <w:r w:rsidRPr="00566650">
        <w:rPr>
          <w:rFonts w:ascii="Arial" w:eastAsia="Arial" w:hAnsi="Arial" w:cs="Arial"/>
        </w:rPr>
        <w:t xml:space="preserve">Acta Plantarum (2020). </w:t>
      </w:r>
      <w:proofErr w:type="spellStart"/>
      <w:r w:rsidRPr="00566650">
        <w:rPr>
          <w:rFonts w:ascii="Arial" w:eastAsia="Arial" w:hAnsi="Arial" w:cs="Arial"/>
        </w:rPr>
        <w:t>Indice</w:t>
      </w:r>
      <w:proofErr w:type="spellEnd"/>
      <w:r w:rsidRPr="00566650">
        <w:rPr>
          <w:rFonts w:ascii="Arial" w:eastAsia="Arial" w:hAnsi="Arial" w:cs="Arial"/>
        </w:rPr>
        <w:t xml:space="preserve"> </w:t>
      </w:r>
      <w:proofErr w:type="spellStart"/>
      <w:r w:rsidRPr="00566650">
        <w:rPr>
          <w:rFonts w:ascii="Arial" w:eastAsia="Arial" w:hAnsi="Arial" w:cs="Arial"/>
        </w:rPr>
        <w:t>dei</w:t>
      </w:r>
      <w:proofErr w:type="spellEnd"/>
      <w:r w:rsidRPr="00566650">
        <w:rPr>
          <w:rFonts w:ascii="Arial" w:eastAsia="Arial" w:hAnsi="Arial" w:cs="Arial"/>
        </w:rPr>
        <w:t xml:space="preserve"> </w:t>
      </w:r>
      <w:proofErr w:type="spellStart"/>
      <w:r w:rsidRPr="00566650">
        <w:rPr>
          <w:rFonts w:ascii="Arial" w:eastAsia="Arial" w:hAnsi="Arial" w:cs="Arial"/>
        </w:rPr>
        <w:t>nomi</w:t>
      </w:r>
      <w:proofErr w:type="spellEnd"/>
      <w:r w:rsidRPr="00566650">
        <w:rPr>
          <w:rFonts w:ascii="Arial" w:eastAsia="Arial" w:hAnsi="Arial" w:cs="Arial"/>
        </w:rPr>
        <w:t xml:space="preserve"> </w:t>
      </w:r>
      <w:proofErr w:type="spellStart"/>
      <w:r w:rsidRPr="00566650">
        <w:rPr>
          <w:rFonts w:ascii="Arial" w:eastAsia="Arial" w:hAnsi="Arial" w:cs="Arial"/>
        </w:rPr>
        <w:t>delle</w:t>
      </w:r>
      <w:proofErr w:type="spellEnd"/>
      <w:r w:rsidRPr="00566650">
        <w:rPr>
          <w:rFonts w:ascii="Arial" w:eastAsia="Arial" w:hAnsi="Arial" w:cs="Arial"/>
        </w:rPr>
        <w:t xml:space="preserve"> specie </w:t>
      </w:r>
      <w:proofErr w:type="spellStart"/>
      <w:r w:rsidRPr="00566650">
        <w:rPr>
          <w:rFonts w:ascii="Arial" w:eastAsia="Arial" w:hAnsi="Arial" w:cs="Arial"/>
        </w:rPr>
        <w:t>botaniche</w:t>
      </w:r>
      <w:proofErr w:type="spellEnd"/>
      <w:r w:rsidRPr="00566650">
        <w:rPr>
          <w:rFonts w:ascii="Arial" w:eastAsia="Arial" w:hAnsi="Arial" w:cs="Arial"/>
        </w:rPr>
        <w:t xml:space="preserve"> </w:t>
      </w:r>
      <w:proofErr w:type="spellStart"/>
      <w:r w:rsidRPr="00566650">
        <w:rPr>
          <w:rFonts w:ascii="Arial" w:eastAsia="Arial" w:hAnsi="Arial" w:cs="Arial"/>
        </w:rPr>
        <w:t>presenti</w:t>
      </w:r>
      <w:proofErr w:type="spellEnd"/>
      <w:r w:rsidRPr="00566650">
        <w:rPr>
          <w:rFonts w:ascii="Arial" w:eastAsia="Arial" w:hAnsi="Arial" w:cs="Arial"/>
        </w:rPr>
        <w:t xml:space="preserve"> in Italia. </w:t>
      </w:r>
      <w:proofErr w:type="spellStart"/>
      <w:r w:rsidRPr="00566650">
        <w:rPr>
          <w:rFonts w:ascii="Arial" w:eastAsia="Arial" w:hAnsi="Arial" w:cs="Arial"/>
        </w:rPr>
        <w:t>Retreived</w:t>
      </w:r>
      <w:proofErr w:type="spellEnd"/>
      <w:r w:rsidRPr="00566650">
        <w:rPr>
          <w:rFonts w:ascii="Arial" w:eastAsia="Arial" w:hAnsi="Arial" w:cs="Arial"/>
        </w:rPr>
        <w:t xml:space="preserve"> from https://www.actaplantarum.org/flora/flora_info.php?id=2334</w:t>
      </w:r>
    </w:p>
    <w:p w14:paraId="4B091053" w14:textId="7BBA24D3" w:rsidR="00DD6473" w:rsidRPr="00566650" w:rsidRDefault="00DD6473" w:rsidP="005F7D2D">
      <w:pPr>
        <w:spacing w:line="360" w:lineRule="auto"/>
        <w:ind w:left="720" w:hanging="720"/>
        <w:rPr>
          <w:rFonts w:ascii="Arial" w:eastAsia="Arial" w:hAnsi="Arial" w:cs="Arial"/>
        </w:rPr>
      </w:pPr>
      <w:proofErr w:type="spellStart"/>
      <w:r w:rsidRPr="00566650">
        <w:rPr>
          <w:rFonts w:ascii="Arial" w:eastAsia="Arial" w:hAnsi="Arial" w:cs="Arial"/>
        </w:rPr>
        <w:t>Ahmadipour</w:t>
      </w:r>
      <w:proofErr w:type="spellEnd"/>
      <w:r w:rsidRPr="00566650">
        <w:rPr>
          <w:rFonts w:ascii="Arial" w:eastAsia="Arial" w:hAnsi="Arial" w:cs="Arial"/>
        </w:rPr>
        <w:t xml:space="preserve">, B., </w:t>
      </w:r>
      <w:proofErr w:type="spellStart"/>
      <w:r w:rsidRPr="00566650">
        <w:rPr>
          <w:rFonts w:ascii="Arial" w:eastAsia="Arial" w:hAnsi="Arial" w:cs="Arial"/>
        </w:rPr>
        <w:t>Kalantar</w:t>
      </w:r>
      <w:proofErr w:type="spellEnd"/>
      <w:r w:rsidRPr="00566650">
        <w:rPr>
          <w:rFonts w:ascii="Arial" w:eastAsia="Arial" w:hAnsi="Arial" w:cs="Arial"/>
        </w:rPr>
        <w:t xml:space="preserve">, M., &amp; </w:t>
      </w:r>
      <w:proofErr w:type="spellStart"/>
      <w:r w:rsidRPr="00566650">
        <w:rPr>
          <w:rFonts w:ascii="Arial" w:eastAsia="Arial" w:hAnsi="Arial" w:cs="Arial"/>
        </w:rPr>
        <w:t>Kalantar</w:t>
      </w:r>
      <w:proofErr w:type="spellEnd"/>
      <w:r w:rsidRPr="00566650">
        <w:rPr>
          <w:rFonts w:ascii="Arial" w:eastAsia="Arial" w:hAnsi="Arial" w:cs="Arial"/>
        </w:rPr>
        <w:t>, M. H. (2019). Cardiac indicators, serum antioxidant activity, and growth performance as affected by hawthorn extract (</w:t>
      </w:r>
      <w:r w:rsidR="0027339F" w:rsidRPr="00566650">
        <w:rPr>
          <w:rFonts w:ascii="Arial" w:eastAsia="Arial" w:hAnsi="Arial" w:cs="Arial"/>
          <w:i/>
          <w:iCs/>
        </w:rPr>
        <w:t>Crat</w:t>
      </w:r>
      <w:r w:rsidR="0027339F">
        <w:rPr>
          <w:rFonts w:ascii="Arial" w:eastAsia="Arial" w:hAnsi="Arial" w:cs="Arial"/>
          <w:i/>
          <w:iCs/>
        </w:rPr>
        <w:t>ae</w:t>
      </w:r>
      <w:r w:rsidR="0027339F" w:rsidRPr="00566650">
        <w:rPr>
          <w:rFonts w:ascii="Arial" w:eastAsia="Arial" w:hAnsi="Arial" w:cs="Arial"/>
          <w:i/>
          <w:iCs/>
        </w:rPr>
        <w:t xml:space="preserve">gus </w:t>
      </w:r>
      <w:r w:rsidRPr="00566650">
        <w:rPr>
          <w:rFonts w:ascii="Arial" w:eastAsia="Arial" w:hAnsi="Arial" w:cs="Arial"/>
          <w:i/>
          <w:iCs/>
        </w:rPr>
        <w:t>oxyacantha</w:t>
      </w:r>
      <w:r w:rsidRPr="00566650">
        <w:rPr>
          <w:rFonts w:ascii="Arial" w:eastAsia="Arial" w:hAnsi="Arial" w:cs="Arial"/>
        </w:rPr>
        <w:t xml:space="preserve">) in pulmonary hypertensive chickens. </w:t>
      </w:r>
      <w:r w:rsidRPr="00566650">
        <w:rPr>
          <w:rFonts w:ascii="Arial" w:eastAsia="Arial" w:hAnsi="Arial" w:cs="Arial"/>
          <w:i/>
          <w:iCs/>
        </w:rPr>
        <w:t>Brazilian Journal of Poultry Science, 21</w:t>
      </w:r>
      <w:r w:rsidRPr="00566650">
        <w:rPr>
          <w:rFonts w:ascii="Arial" w:eastAsia="Arial" w:hAnsi="Arial" w:cs="Arial"/>
        </w:rPr>
        <w:t>, eRBCA-2018-0860.</w:t>
      </w:r>
    </w:p>
    <w:p w14:paraId="0EF8FF9D" w14:textId="6CAD2FA0"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lastRenderedPageBreak/>
        <w:t>Alaghawani</w:t>
      </w:r>
      <w:proofErr w:type="spellEnd"/>
      <w:r w:rsidRPr="00566650">
        <w:rPr>
          <w:rFonts w:ascii="Arial" w:eastAsia="Arial" w:hAnsi="Arial" w:cs="Arial"/>
        </w:rPr>
        <w:t xml:space="preserve">, W., &amp; Naser, I. (2013). Study the </w:t>
      </w:r>
      <w:proofErr w:type="spellStart"/>
      <w:r w:rsidRPr="00566650">
        <w:rPr>
          <w:rFonts w:ascii="Arial" w:eastAsia="Arial" w:hAnsi="Arial" w:cs="Arial"/>
        </w:rPr>
        <w:t>hypoglycemic</w:t>
      </w:r>
      <w:proofErr w:type="spellEnd"/>
      <w:r w:rsidRPr="00566650">
        <w:rPr>
          <w:rFonts w:ascii="Arial" w:eastAsia="Arial" w:hAnsi="Arial" w:cs="Arial"/>
        </w:rPr>
        <w:t xml:space="preserve"> effect of </w:t>
      </w:r>
      <w:r w:rsidRPr="00566650">
        <w:rPr>
          <w:rFonts w:ascii="Arial" w:eastAsia="Arial" w:hAnsi="Arial" w:cs="Arial"/>
          <w:i/>
        </w:rPr>
        <w:t>Crataegus laevigata</w:t>
      </w:r>
      <w:r w:rsidRPr="00566650">
        <w:rPr>
          <w:rFonts w:ascii="Arial" w:eastAsia="Arial" w:hAnsi="Arial" w:cs="Arial"/>
        </w:rPr>
        <w:t xml:space="preserve"> in diabetic rats. </w:t>
      </w:r>
      <w:r w:rsidRPr="00566650">
        <w:rPr>
          <w:rFonts w:ascii="Arial" w:eastAsia="Arial" w:hAnsi="Arial" w:cs="Arial"/>
          <w:i/>
        </w:rPr>
        <w:t>International Journal of Pharmaceutical and Clinical Research, 5</w:t>
      </w:r>
      <w:r w:rsidRPr="00566650">
        <w:rPr>
          <w:rFonts w:ascii="Arial" w:eastAsia="Arial" w:hAnsi="Arial" w:cs="Arial"/>
        </w:rPr>
        <w:t>, 145-149.</w:t>
      </w:r>
    </w:p>
    <w:p w14:paraId="0172D6FF" w14:textId="6D3D906B"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Alexander, K.</w:t>
      </w:r>
      <w:r w:rsidR="00A00E20">
        <w:rPr>
          <w:rFonts w:ascii="Arial" w:eastAsia="Arial" w:hAnsi="Arial" w:cs="Arial"/>
        </w:rPr>
        <w:t xml:space="preserve"> </w:t>
      </w:r>
      <w:r w:rsidRPr="00566650">
        <w:rPr>
          <w:rFonts w:ascii="Arial" w:eastAsia="Arial" w:hAnsi="Arial" w:cs="Arial"/>
        </w:rPr>
        <w:t>N.</w:t>
      </w:r>
      <w:r w:rsidR="00A00E20">
        <w:rPr>
          <w:rFonts w:ascii="Arial" w:eastAsia="Arial" w:hAnsi="Arial" w:cs="Arial"/>
        </w:rPr>
        <w:t xml:space="preserve"> </w:t>
      </w:r>
      <w:r w:rsidRPr="00566650">
        <w:rPr>
          <w:rFonts w:ascii="Arial" w:eastAsia="Arial" w:hAnsi="Arial" w:cs="Arial"/>
        </w:rPr>
        <w:t xml:space="preserve">A. (1990). </w:t>
      </w:r>
      <w:proofErr w:type="spellStart"/>
      <w:r w:rsidRPr="00566650">
        <w:rPr>
          <w:rFonts w:ascii="Arial" w:eastAsia="Arial" w:hAnsi="Arial" w:cs="Arial"/>
          <w:i/>
        </w:rPr>
        <w:t>Agrilus</w:t>
      </w:r>
      <w:proofErr w:type="spellEnd"/>
      <w:r w:rsidRPr="00566650">
        <w:rPr>
          <w:rFonts w:ascii="Arial" w:eastAsia="Arial" w:hAnsi="Arial" w:cs="Arial"/>
          <w:i/>
        </w:rPr>
        <w:t xml:space="preserve"> </w:t>
      </w:r>
      <w:proofErr w:type="spellStart"/>
      <w:r w:rsidRPr="00566650">
        <w:rPr>
          <w:rFonts w:ascii="Arial" w:eastAsia="Arial" w:hAnsi="Arial" w:cs="Arial"/>
          <w:i/>
        </w:rPr>
        <w:t>sinuatus</w:t>
      </w:r>
      <w:proofErr w:type="spellEnd"/>
      <w:r w:rsidRPr="00566650">
        <w:rPr>
          <w:rFonts w:ascii="Arial" w:eastAsia="Arial" w:hAnsi="Arial" w:cs="Arial"/>
        </w:rPr>
        <w:t xml:space="preserve"> (Olivier) (Coleoptera: </w:t>
      </w:r>
      <w:proofErr w:type="spellStart"/>
      <w:r w:rsidRPr="00566650">
        <w:rPr>
          <w:rFonts w:ascii="Arial" w:eastAsia="Arial" w:hAnsi="Arial" w:cs="Arial"/>
        </w:rPr>
        <w:t>Buprestidae</w:t>
      </w:r>
      <w:proofErr w:type="spellEnd"/>
      <w:r w:rsidRPr="00566650">
        <w:rPr>
          <w:rFonts w:ascii="Arial" w:eastAsia="Arial" w:hAnsi="Arial" w:cs="Arial"/>
        </w:rPr>
        <w:t>) widespread in Gloucestershire and at a Herefordshire locality.</w:t>
      </w:r>
      <w:r w:rsidRPr="00566650">
        <w:t xml:space="preserve"> </w:t>
      </w:r>
      <w:r w:rsidRPr="00566650">
        <w:rPr>
          <w:rFonts w:ascii="Arial" w:eastAsia="Arial" w:hAnsi="Arial" w:cs="Arial"/>
          <w:i/>
        </w:rPr>
        <w:t>British Journal of Entomology and Natural History, 39</w:t>
      </w:r>
      <w:r w:rsidRPr="00566650">
        <w:rPr>
          <w:rFonts w:ascii="Arial" w:eastAsia="Arial" w:hAnsi="Arial" w:cs="Arial"/>
        </w:rPr>
        <w:t>(1), 31-32.</w:t>
      </w:r>
    </w:p>
    <w:p w14:paraId="2DAEA784" w14:textId="6DDA3A93"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Allen, D.</w:t>
      </w:r>
      <w:r w:rsidR="00A00E20">
        <w:rPr>
          <w:rFonts w:ascii="Arial" w:eastAsia="Arial" w:hAnsi="Arial" w:cs="Arial"/>
        </w:rPr>
        <w:t xml:space="preserve"> </w:t>
      </w:r>
      <w:r w:rsidRPr="00566650">
        <w:rPr>
          <w:rFonts w:ascii="Arial" w:eastAsia="Arial" w:hAnsi="Arial" w:cs="Arial"/>
        </w:rPr>
        <w:t xml:space="preserve">E. (1981) Sources of error in local lists. </w:t>
      </w:r>
      <w:r w:rsidRPr="00566650">
        <w:rPr>
          <w:rFonts w:ascii="Arial" w:eastAsia="Arial" w:hAnsi="Arial" w:cs="Arial"/>
          <w:i/>
        </w:rPr>
        <w:t>Watsonia, 13</w:t>
      </w:r>
      <w:r w:rsidRPr="00566650">
        <w:rPr>
          <w:rFonts w:ascii="Arial" w:eastAsia="Arial" w:hAnsi="Arial" w:cs="Arial"/>
        </w:rPr>
        <w:t>, 215-220.</w:t>
      </w:r>
    </w:p>
    <w:p w14:paraId="2660B799" w14:textId="16F7D6AE" w:rsidR="00DD6473" w:rsidRPr="00566650" w:rsidRDefault="00DD6473" w:rsidP="005F7D2D">
      <w:pPr>
        <w:spacing w:line="360" w:lineRule="auto"/>
        <w:ind w:left="720" w:hanging="720"/>
        <w:rPr>
          <w:rFonts w:ascii="Arial" w:eastAsia="Arial" w:hAnsi="Arial" w:cs="Arial"/>
        </w:rPr>
      </w:pPr>
      <w:r w:rsidRPr="00566650">
        <w:rPr>
          <w:rFonts w:ascii="Arial" w:eastAsia="Arial" w:hAnsi="Arial" w:cs="Arial"/>
        </w:rPr>
        <w:t xml:space="preserve">American Herbal Pharmacopoeia and Therapeutic Compendium, (1999a). </w:t>
      </w:r>
      <w:r w:rsidRPr="00566650">
        <w:rPr>
          <w:rFonts w:ascii="Arial" w:eastAsia="Arial" w:hAnsi="Arial" w:cs="Arial"/>
          <w:i/>
          <w:iCs/>
        </w:rPr>
        <w:t xml:space="preserve">Hawthorn berry, </w:t>
      </w:r>
      <w:r w:rsidRPr="00566650">
        <w:rPr>
          <w:rFonts w:ascii="Arial" w:eastAsia="Arial" w:hAnsi="Arial" w:cs="Arial"/>
        </w:rPr>
        <w:t>Crataegus</w:t>
      </w:r>
      <w:r w:rsidRPr="00566650">
        <w:rPr>
          <w:rFonts w:ascii="Arial" w:eastAsia="Arial" w:hAnsi="Arial" w:cs="Arial"/>
          <w:i/>
          <w:iCs/>
        </w:rPr>
        <w:t xml:space="preserve"> spp. analytical, quality control, and therapeutic monograph.</w:t>
      </w:r>
      <w:r w:rsidRPr="00566650">
        <w:rPr>
          <w:rFonts w:ascii="Arial" w:eastAsia="Arial" w:hAnsi="Arial" w:cs="Arial"/>
        </w:rPr>
        <w:t xml:space="preserve"> </w:t>
      </w:r>
      <w:proofErr w:type="spellStart"/>
      <w:r w:rsidRPr="00566650">
        <w:rPr>
          <w:rFonts w:ascii="Arial" w:eastAsia="Arial" w:hAnsi="Arial" w:cs="Arial"/>
        </w:rPr>
        <w:t>Scotts</w:t>
      </w:r>
      <w:proofErr w:type="spellEnd"/>
      <w:r w:rsidRPr="00566650">
        <w:rPr>
          <w:rFonts w:ascii="Arial" w:eastAsia="Arial" w:hAnsi="Arial" w:cs="Arial"/>
        </w:rPr>
        <w:t xml:space="preserve"> Valley, CA: American Herbal Pharmacopoeia. </w:t>
      </w:r>
    </w:p>
    <w:p w14:paraId="0D8A9C4E" w14:textId="3590AECE" w:rsidR="00DD6473" w:rsidRPr="00566650" w:rsidRDefault="00DD6473" w:rsidP="005F7D2D">
      <w:pPr>
        <w:spacing w:line="360" w:lineRule="auto"/>
        <w:ind w:left="720" w:hanging="720"/>
        <w:rPr>
          <w:rFonts w:ascii="Arial" w:eastAsia="Arial" w:hAnsi="Arial" w:cs="Arial"/>
        </w:rPr>
      </w:pPr>
      <w:r w:rsidRPr="00566650">
        <w:rPr>
          <w:rFonts w:ascii="Arial" w:eastAsia="Arial" w:hAnsi="Arial" w:cs="Arial"/>
        </w:rPr>
        <w:t xml:space="preserve">American Herbal Pharmacopoeia and Therapeutic Compendium, (1999b). </w:t>
      </w:r>
      <w:r w:rsidRPr="00566650">
        <w:rPr>
          <w:rFonts w:ascii="Arial" w:eastAsia="Arial" w:hAnsi="Arial" w:cs="Arial"/>
          <w:i/>
          <w:iCs/>
        </w:rPr>
        <w:t xml:space="preserve">Hawthorn leaf with flower, </w:t>
      </w:r>
      <w:r w:rsidRPr="00566650">
        <w:rPr>
          <w:rFonts w:ascii="Arial" w:eastAsia="Arial" w:hAnsi="Arial" w:cs="Arial"/>
        </w:rPr>
        <w:t>Crataegus</w:t>
      </w:r>
      <w:r w:rsidRPr="00566650">
        <w:rPr>
          <w:rFonts w:ascii="Arial" w:eastAsia="Arial" w:hAnsi="Arial" w:cs="Arial"/>
          <w:i/>
          <w:iCs/>
        </w:rPr>
        <w:t xml:space="preserve"> spp. analytical, quality control, and therapeutic monograph</w:t>
      </w:r>
      <w:r w:rsidRPr="00566650">
        <w:rPr>
          <w:rFonts w:ascii="Arial" w:eastAsia="Arial" w:hAnsi="Arial" w:cs="Arial"/>
        </w:rPr>
        <w:t xml:space="preserve">. </w:t>
      </w:r>
      <w:proofErr w:type="spellStart"/>
      <w:r w:rsidRPr="00566650">
        <w:rPr>
          <w:rFonts w:ascii="Arial" w:eastAsia="Arial" w:hAnsi="Arial" w:cs="Arial"/>
        </w:rPr>
        <w:t>Scotts</w:t>
      </w:r>
      <w:proofErr w:type="spellEnd"/>
      <w:r w:rsidRPr="00566650">
        <w:rPr>
          <w:rFonts w:ascii="Arial" w:eastAsia="Arial" w:hAnsi="Arial" w:cs="Arial"/>
        </w:rPr>
        <w:t xml:space="preserve"> Valley, CA: American Herbal Pharmacopoeia.</w:t>
      </w:r>
    </w:p>
    <w:p w14:paraId="205D333F" w14:textId="54E235DB" w:rsidR="007F0D44" w:rsidRPr="00C87B7D" w:rsidRDefault="004C3358" w:rsidP="005F7D2D">
      <w:pPr>
        <w:spacing w:line="360" w:lineRule="auto"/>
        <w:ind w:left="720" w:hanging="720"/>
        <w:rPr>
          <w:rFonts w:ascii="Arial" w:eastAsia="Arial" w:hAnsi="Arial" w:cs="Arial"/>
          <w:color w:val="800080"/>
          <w:u w:val="single"/>
        </w:rPr>
      </w:pPr>
      <w:r w:rsidRPr="00566650">
        <w:rPr>
          <w:rFonts w:ascii="Arial" w:eastAsia="Arial" w:hAnsi="Arial" w:cs="Arial"/>
        </w:rPr>
        <w:t xml:space="preserve">Anon (2015). Leaf blight of hawthorn: </w:t>
      </w:r>
      <w:proofErr w:type="spellStart"/>
      <w:r w:rsidRPr="00566650">
        <w:rPr>
          <w:rFonts w:ascii="Arial" w:eastAsia="Arial" w:hAnsi="Arial" w:cs="Arial"/>
          <w:i/>
        </w:rPr>
        <w:t>Diplocarpon</w:t>
      </w:r>
      <w:proofErr w:type="spellEnd"/>
      <w:r w:rsidRPr="00566650">
        <w:rPr>
          <w:rFonts w:ascii="Arial" w:eastAsia="Arial" w:hAnsi="Arial" w:cs="Arial"/>
          <w:i/>
        </w:rPr>
        <w:t xml:space="preserve"> </w:t>
      </w:r>
      <w:proofErr w:type="spellStart"/>
      <w:r w:rsidRPr="00566650">
        <w:rPr>
          <w:rFonts w:ascii="Arial" w:eastAsia="Arial" w:hAnsi="Arial" w:cs="Arial"/>
          <w:i/>
        </w:rPr>
        <w:t>mespili</w:t>
      </w:r>
      <w:proofErr w:type="spellEnd"/>
      <w:r w:rsidRPr="00566650">
        <w:rPr>
          <w:rFonts w:ascii="Arial" w:eastAsia="Arial" w:hAnsi="Arial" w:cs="Arial"/>
        </w:rPr>
        <w:t xml:space="preserve">. </w:t>
      </w:r>
      <w:proofErr w:type="spellStart"/>
      <w:r w:rsidRPr="00566650">
        <w:rPr>
          <w:rFonts w:ascii="Arial" w:eastAsia="Arial" w:hAnsi="Arial" w:cs="Arial"/>
        </w:rPr>
        <w:t>Ithica</w:t>
      </w:r>
      <w:proofErr w:type="spellEnd"/>
      <w:r w:rsidRPr="00566650">
        <w:rPr>
          <w:rFonts w:ascii="Arial" w:eastAsia="Arial" w:hAnsi="Arial" w:cs="Arial"/>
        </w:rPr>
        <w:t>, New York: Plant Disease Diagnostic Clinic, Cornell University.</w:t>
      </w:r>
      <w:hyperlink r:id="rId8">
        <w:r w:rsidRPr="00C87B7D">
          <w:rPr>
            <w:rFonts w:ascii="Arial" w:eastAsia="Arial" w:hAnsi="Arial" w:cs="Arial"/>
          </w:rPr>
          <w:t xml:space="preserve"> </w:t>
        </w:r>
      </w:hyperlink>
      <w:r w:rsidR="008100DA" w:rsidRPr="00C87B7D">
        <w:rPr>
          <w:rFonts w:ascii="Arial" w:eastAsia="Arial" w:hAnsi="Arial" w:cs="Arial"/>
        </w:rPr>
        <w:t xml:space="preserve">Retrieved from </w:t>
      </w:r>
      <w:hyperlink r:id="rId9" w:history="1">
        <w:r w:rsidR="008100DA" w:rsidRPr="00C87B7D">
          <w:rPr>
            <w:rStyle w:val="Hyperlink"/>
            <w:rFonts w:ascii="Arial" w:eastAsia="Arial" w:hAnsi="Arial" w:cs="Arial"/>
          </w:rPr>
          <w:t>http://plantclinic.cornell.edu/factsheets/hawthornleafblight.pdf</w:t>
        </w:r>
      </w:hyperlink>
    </w:p>
    <w:p w14:paraId="3283B105" w14:textId="45F98C97" w:rsidR="007F0D44" w:rsidRPr="00EC3CFE" w:rsidRDefault="004C3358" w:rsidP="005F7D2D">
      <w:pPr>
        <w:spacing w:line="360" w:lineRule="auto"/>
        <w:ind w:left="720" w:hanging="720"/>
        <w:rPr>
          <w:rFonts w:ascii="Arial" w:eastAsia="Arial" w:hAnsi="Arial" w:cs="Arial"/>
        </w:rPr>
      </w:pPr>
      <w:r w:rsidRPr="00C87B7D">
        <w:rPr>
          <w:rFonts w:ascii="Arial" w:eastAsia="Arial" w:hAnsi="Arial" w:cs="Arial"/>
        </w:rPr>
        <w:t xml:space="preserve">Arya, V., Paul, C., &amp; Thakur, N. (2012). Phytopharmacological properties and clinical applications of </w:t>
      </w:r>
      <w:r w:rsidRPr="00682C6B">
        <w:rPr>
          <w:rFonts w:ascii="Arial" w:eastAsia="Arial" w:hAnsi="Arial" w:cs="Arial"/>
          <w:i/>
        </w:rPr>
        <w:t xml:space="preserve">Crataegus </w:t>
      </w:r>
      <w:r w:rsidR="007F27A3">
        <w:rPr>
          <w:rFonts w:ascii="Arial" w:eastAsia="Arial" w:hAnsi="Arial" w:cs="Arial"/>
          <w:i/>
        </w:rPr>
        <w:t>o</w:t>
      </w:r>
      <w:r w:rsidRPr="00682C6B">
        <w:rPr>
          <w:rFonts w:ascii="Arial" w:eastAsia="Arial" w:hAnsi="Arial" w:cs="Arial"/>
          <w:i/>
        </w:rPr>
        <w:t>xyacantha</w:t>
      </w:r>
      <w:r w:rsidRPr="00682C6B">
        <w:rPr>
          <w:rFonts w:ascii="Arial" w:eastAsia="Arial" w:hAnsi="Arial" w:cs="Arial"/>
        </w:rPr>
        <w:t xml:space="preserve"> (</w:t>
      </w:r>
      <w:r w:rsidRPr="00D56425">
        <w:rPr>
          <w:rFonts w:ascii="Arial" w:eastAsia="Arial" w:hAnsi="Arial" w:cs="Arial"/>
          <w:i/>
        </w:rPr>
        <w:t xml:space="preserve">Crataegus </w:t>
      </w:r>
      <w:r w:rsidR="007F27A3">
        <w:rPr>
          <w:rFonts w:ascii="Arial" w:eastAsia="Arial" w:hAnsi="Arial" w:cs="Arial"/>
          <w:i/>
        </w:rPr>
        <w:t>l</w:t>
      </w:r>
      <w:r w:rsidRPr="00D56425">
        <w:rPr>
          <w:rFonts w:ascii="Arial" w:eastAsia="Arial" w:hAnsi="Arial" w:cs="Arial"/>
          <w:i/>
        </w:rPr>
        <w:t>aevigata</w:t>
      </w:r>
      <w:r w:rsidRPr="00B31DE8">
        <w:rPr>
          <w:rFonts w:ascii="Arial" w:eastAsia="Arial" w:hAnsi="Arial" w:cs="Arial"/>
        </w:rPr>
        <w:t xml:space="preserve">). </w:t>
      </w:r>
      <w:r w:rsidRPr="00EC3CFE">
        <w:rPr>
          <w:rFonts w:ascii="Arial" w:eastAsia="Arial" w:hAnsi="Arial" w:cs="Arial"/>
          <w:i/>
        </w:rPr>
        <w:t>American Journal of Traditional Chinese Veterinary Medicine, 7</w:t>
      </w:r>
      <w:r w:rsidRPr="00EC3CFE">
        <w:rPr>
          <w:rFonts w:ascii="Arial" w:eastAsia="Arial" w:hAnsi="Arial" w:cs="Arial"/>
        </w:rPr>
        <w:t>, 23-31.</w:t>
      </w:r>
    </w:p>
    <w:p w14:paraId="012AE6B2" w14:textId="68061435" w:rsidR="007F0D44" w:rsidRPr="009A6CDA" w:rsidRDefault="004C3358" w:rsidP="005F7D2D">
      <w:pPr>
        <w:spacing w:line="360" w:lineRule="auto"/>
        <w:ind w:left="720" w:hanging="720"/>
        <w:rPr>
          <w:rFonts w:ascii="Arial" w:eastAsia="Arial" w:hAnsi="Arial" w:cs="Arial"/>
        </w:rPr>
      </w:pPr>
      <w:r w:rsidRPr="00602F06">
        <w:rPr>
          <w:rFonts w:ascii="Arial" w:eastAsia="Arial" w:hAnsi="Arial" w:cs="Arial"/>
        </w:rPr>
        <w:t>Askew, R.</w:t>
      </w:r>
      <w:r w:rsidR="00A00E20">
        <w:rPr>
          <w:rFonts w:ascii="Arial" w:eastAsia="Arial" w:hAnsi="Arial" w:cs="Arial"/>
        </w:rPr>
        <w:t xml:space="preserve"> </w:t>
      </w:r>
      <w:r w:rsidRPr="00602F06">
        <w:rPr>
          <w:rFonts w:ascii="Arial" w:eastAsia="Arial" w:hAnsi="Arial" w:cs="Arial"/>
        </w:rPr>
        <w:t>R. (1980). The diversity of in</w:t>
      </w:r>
      <w:r w:rsidRPr="00C72E51">
        <w:rPr>
          <w:rFonts w:ascii="Arial" w:eastAsia="Arial" w:hAnsi="Arial" w:cs="Arial"/>
        </w:rPr>
        <w:t xml:space="preserve">sect communities in </w:t>
      </w:r>
      <w:proofErr w:type="spellStart"/>
      <w:r w:rsidRPr="00C72E51">
        <w:rPr>
          <w:rFonts w:ascii="Arial" w:eastAsia="Arial" w:hAnsi="Arial" w:cs="Arial"/>
        </w:rPr>
        <w:t>leafmines</w:t>
      </w:r>
      <w:proofErr w:type="spellEnd"/>
      <w:r w:rsidRPr="00C72E51">
        <w:rPr>
          <w:rFonts w:ascii="Arial" w:eastAsia="Arial" w:hAnsi="Arial" w:cs="Arial"/>
        </w:rPr>
        <w:t xml:space="preserve"> and plant galls.  </w:t>
      </w:r>
      <w:r w:rsidRPr="008971B8">
        <w:rPr>
          <w:rFonts w:ascii="Arial" w:eastAsia="Arial" w:hAnsi="Arial" w:cs="Arial"/>
          <w:i/>
        </w:rPr>
        <w:t>Journal of Animal Ecology, 49</w:t>
      </w:r>
      <w:r w:rsidRPr="00C86711">
        <w:rPr>
          <w:rFonts w:ascii="Arial" w:eastAsia="Arial" w:hAnsi="Arial" w:cs="Arial"/>
        </w:rPr>
        <w:t>, 817-829.</w:t>
      </w:r>
    </w:p>
    <w:p w14:paraId="45E8B12A" w14:textId="4C422A5E" w:rsidR="00316908" w:rsidRPr="000A3604" w:rsidRDefault="00316908" w:rsidP="005F7D2D">
      <w:pPr>
        <w:spacing w:line="360" w:lineRule="auto"/>
        <w:ind w:left="720" w:hanging="720"/>
        <w:rPr>
          <w:rFonts w:ascii="Arial" w:eastAsia="Arial" w:hAnsi="Arial" w:cs="Arial"/>
        </w:rPr>
      </w:pPr>
      <w:r>
        <w:rPr>
          <w:rFonts w:ascii="Arial" w:eastAsia="Arial" w:hAnsi="Arial" w:cs="Arial"/>
        </w:rPr>
        <w:t>Babington, C.</w:t>
      </w:r>
      <w:r w:rsidR="00A00E20">
        <w:rPr>
          <w:rFonts w:ascii="Arial" w:eastAsia="Arial" w:hAnsi="Arial" w:cs="Arial"/>
        </w:rPr>
        <w:t xml:space="preserve"> </w:t>
      </w:r>
      <w:r>
        <w:rPr>
          <w:rFonts w:ascii="Arial" w:eastAsia="Arial" w:hAnsi="Arial" w:cs="Arial"/>
        </w:rPr>
        <w:t xml:space="preserve">C. (1843). </w:t>
      </w:r>
      <w:r>
        <w:rPr>
          <w:rFonts w:ascii="Arial" w:eastAsia="Arial" w:hAnsi="Arial" w:cs="Arial"/>
          <w:i/>
        </w:rPr>
        <w:t xml:space="preserve">Manual of British botany. </w:t>
      </w:r>
      <w:r>
        <w:rPr>
          <w:rFonts w:ascii="Arial" w:eastAsia="Arial" w:hAnsi="Arial" w:cs="Arial"/>
        </w:rPr>
        <w:t>London: John van Voorst.</w:t>
      </w:r>
    </w:p>
    <w:p w14:paraId="0348E3BB"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Baghi</w:t>
      </w:r>
      <w:proofErr w:type="spellEnd"/>
      <w:r w:rsidRPr="00566650">
        <w:rPr>
          <w:rFonts w:ascii="Arial" w:eastAsia="Arial" w:hAnsi="Arial" w:cs="Arial"/>
        </w:rPr>
        <w:t xml:space="preserve">, R., </w:t>
      </w:r>
      <w:proofErr w:type="spellStart"/>
      <w:r w:rsidRPr="00566650">
        <w:rPr>
          <w:rFonts w:ascii="Arial" w:eastAsia="Arial" w:hAnsi="Arial" w:cs="Arial"/>
        </w:rPr>
        <w:t>Helmig</w:t>
      </w:r>
      <w:proofErr w:type="spellEnd"/>
      <w:r w:rsidRPr="00566650">
        <w:rPr>
          <w:rFonts w:ascii="Arial" w:eastAsia="Arial" w:hAnsi="Arial" w:cs="Arial"/>
        </w:rPr>
        <w:t xml:space="preserve">, D., Guenther, A., </w:t>
      </w:r>
      <w:proofErr w:type="spellStart"/>
      <w:r w:rsidRPr="00566650">
        <w:rPr>
          <w:rFonts w:ascii="Arial" w:eastAsia="Arial" w:hAnsi="Arial" w:cs="Arial"/>
        </w:rPr>
        <w:t>Duhl</w:t>
      </w:r>
      <w:proofErr w:type="spellEnd"/>
      <w:r w:rsidRPr="00566650">
        <w:rPr>
          <w:rFonts w:ascii="Arial" w:eastAsia="Arial" w:hAnsi="Arial" w:cs="Arial"/>
        </w:rPr>
        <w:t xml:space="preserve">, T., &amp; Daly, R. (2012). Contribution of flowering trees to urban atmospheric biogenic volatile organic compound emissions. </w:t>
      </w:r>
      <w:proofErr w:type="spellStart"/>
      <w:r w:rsidRPr="00566650">
        <w:rPr>
          <w:rFonts w:ascii="Arial" w:eastAsia="Arial" w:hAnsi="Arial" w:cs="Arial"/>
          <w:i/>
        </w:rPr>
        <w:t>Biogeosciences</w:t>
      </w:r>
      <w:proofErr w:type="spellEnd"/>
      <w:r w:rsidRPr="00566650">
        <w:rPr>
          <w:rFonts w:ascii="Arial" w:eastAsia="Arial" w:hAnsi="Arial" w:cs="Arial"/>
          <w:i/>
        </w:rPr>
        <w:t>, 9</w:t>
      </w:r>
      <w:r w:rsidRPr="00566650">
        <w:rPr>
          <w:rFonts w:ascii="Arial" w:eastAsia="Arial" w:hAnsi="Arial" w:cs="Arial"/>
        </w:rPr>
        <w:t>, 3777–3785.</w:t>
      </w:r>
    </w:p>
    <w:p w14:paraId="1E55307D"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Bartha, D. (2014). </w:t>
      </w:r>
      <w:r w:rsidRPr="00566650">
        <w:rPr>
          <w:rFonts w:ascii="Arial" w:eastAsia="Arial" w:hAnsi="Arial" w:cs="Arial"/>
          <w:i/>
        </w:rPr>
        <w:t>Crataegus laevigata</w:t>
      </w:r>
      <w:r w:rsidRPr="00566650">
        <w:rPr>
          <w:rFonts w:ascii="Arial" w:eastAsia="Arial" w:hAnsi="Arial" w:cs="Arial"/>
        </w:rPr>
        <w:t xml:space="preserve"> (</w:t>
      </w:r>
      <w:proofErr w:type="spellStart"/>
      <w:r w:rsidRPr="00566650">
        <w:rPr>
          <w:rFonts w:ascii="Arial" w:eastAsia="Arial" w:hAnsi="Arial" w:cs="Arial"/>
        </w:rPr>
        <w:t>Poiret</w:t>
      </w:r>
      <w:proofErr w:type="spellEnd"/>
      <w:r w:rsidRPr="00566650">
        <w:rPr>
          <w:rFonts w:ascii="Arial" w:eastAsia="Arial" w:hAnsi="Arial" w:cs="Arial"/>
        </w:rPr>
        <w:t xml:space="preserve">) DC., 1825. In A. </w:t>
      </w:r>
      <w:proofErr w:type="spellStart"/>
      <w:r w:rsidRPr="00566650">
        <w:rPr>
          <w:rFonts w:ascii="Arial" w:eastAsia="Arial" w:hAnsi="Arial" w:cs="Arial"/>
        </w:rPr>
        <w:t>Roloff</w:t>
      </w:r>
      <w:proofErr w:type="spellEnd"/>
      <w:r w:rsidRPr="00566650">
        <w:rPr>
          <w:rFonts w:ascii="Arial" w:eastAsia="Arial" w:hAnsi="Arial" w:cs="Arial"/>
        </w:rPr>
        <w:t xml:space="preserve">, H. </w:t>
      </w:r>
      <w:proofErr w:type="spellStart"/>
      <w:r w:rsidRPr="00566650">
        <w:rPr>
          <w:rFonts w:ascii="Arial" w:eastAsia="Arial" w:hAnsi="Arial" w:cs="Arial"/>
        </w:rPr>
        <w:t>Weisgerber</w:t>
      </w:r>
      <w:proofErr w:type="spellEnd"/>
      <w:r w:rsidRPr="00566650">
        <w:rPr>
          <w:rFonts w:ascii="Arial" w:eastAsia="Arial" w:hAnsi="Arial" w:cs="Arial"/>
        </w:rPr>
        <w:t xml:space="preserve">, U. Lang, &amp; B. </w:t>
      </w:r>
      <w:proofErr w:type="spellStart"/>
      <w:r w:rsidRPr="00566650">
        <w:rPr>
          <w:rFonts w:ascii="Arial" w:eastAsia="Arial" w:hAnsi="Arial" w:cs="Arial"/>
        </w:rPr>
        <w:t>Stimm</w:t>
      </w:r>
      <w:proofErr w:type="spellEnd"/>
      <w:r w:rsidRPr="00566650">
        <w:rPr>
          <w:rFonts w:ascii="Arial" w:eastAsia="Arial" w:hAnsi="Arial" w:cs="Arial"/>
        </w:rPr>
        <w:t xml:space="preserve"> (Eds), </w:t>
      </w:r>
      <w:proofErr w:type="spellStart"/>
      <w:r w:rsidRPr="00566650">
        <w:rPr>
          <w:rFonts w:ascii="Arial" w:eastAsia="Arial" w:hAnsi="Arial" w:cs="Arial"/>
          <w:i/>
        </w:rPr>
        <w:t>Enzyklopädie</w:t>
      </w:r>
      <w:proofErr w:type="spellEnd"/>
      <w:r w:rsidRPr="00566650">
        <w:rPr>
          <w:rFonts w:ascii="Arial" w:eastAsia="Arial" w:hAnsi="Arial" w:cs="Arial"/>
          <w:i/>
        </w:rPr>
        <w:t xml:space="preserve"> der </w:t>
      </w:r>
      <w:proofErr w:type="spellStart"/>
      <w:r w:rsidRPr="00566650">
        <w:rPr>
          <w:rFonts w:ascii="Arial" w:eastAsia="Arial" w:hAnsi="Arial" w:cs="Arial"/>
          <w:i/>
        </w:rPr>
        <w:t>Holzgewächse</w:t>
      </w:r>
      <w:proofErr w:type="spellEnd"/>
      <w:r w:rsidRPr="00566650">
        <w:rPr>
          <w:i/>
        </w:rPr>
        <w:t xml:space="preserve"> </w:t>
      </w:r>
      <w:r w:rsidRPr="00566650">
        <w:rPr>
          <w:rFonts w:ascii="Arial" w:eastAsia="Arial" w:hAnsi="Arial" w:cs="Arial"/>
          <w:i/>
        </w:rPr>
        <w:t xml:space="preserve">: </w:t>
      </w:r>
      <w:proofErr w:type="spellStart"/>
      <w:r w:rsidRPr="00566650">
        <w:rPr>
          <w:rFonts w:ascii="Arial" w:eastAsia="Arial" w:hAnsi="Arial" w:cs="Arial"/>
          <w:i/>
        </w:rPr>
        <w:t>Handbuch</w:t>
      </w:r>
      <w:proofErr w:type="spellEnd"/>
      <w:r w:rsidRPr="00566650">
        <w:rPr>
          <w:rFonts w:ascii="Arial" w:eastAsia="Arial" w:hAnsi="Arial" w:cs="Arial"/>
          <w:i/>
        </w:rPr>
        <w:t xml:space="preserve"> und Atlas der </w:t>
      </w:r>
      <w:proofErr w:type="spellStart"/>
      <w:r w:rsidRPr="00566650">
        <w:rPr>
          <w:rFonts w:ascii="Arial" w:eastAsia="Arial" w:hAnsi="Arial" w:cs="Arial"/>
          <w:i/>
        </w:rPr>
        <w:t>Dendrologie</w:t>
      </w:r>
      <w:proofErr w:type="spellEnd"/>
      <w:r w:rsidRPr="00566650">
        <w:rPr>
          <w:rFonts w:ascii="Arial" w:eastAsia="Arial" w:hAnsi="Arial" w:cs="Arial"/>
        </w:rPr>
        <w:t xml:space="preserve"> (pp. 1-12). Weinheim, Germany: Wiley.</w:t>
      </w:r>
    </w:p>
    <w:p w14:paraId="368C250A" w14:textId="2CCB6517" w:rsidR="00A01DC3" w:rsidRPr="00EC3CFE" w:rsidRDefault="00A01DC3" w:rsidP="005F7D2D">
      <w:pPr>
        <w:spacing w:line="360" w:lineRule="auto"/>
        <w:ind w:left="720" w:hanging="720"/>
        <w:rPr>
          <w:rFonts w:ascii="Arial" w:eastAsia="Arial" w:hAnsi="Arial" w:cs="Arial"/>
        </w:rPr>
      </w:pPr>
      <w:proofErr w:type="spellStart"/>
      <w:r w:rsidRPr="004B05D9">
        <w:rPr>
          <w:rFonts w:ascii="Arial" w:eastAsia="Arial" w:hAnsi="Arial" w:cs="Arial"/>
        </w:rPr>
        <w:t>Bilia</w:t>
      </w:r>
      <w:proofErr w:type="spellEnd"/>
      <w:r w:rsidRPr="004B05D9">
        <w:rPr>
          <w:rFonts w:ascii="Arial" w:eastAsia="Arial" w:hAnsi="Arial" w:cs="Arial"/>
        </w:rPr>
        <w:t xml:space="preserve">, A. R., </w:t>
      </w:r>
      <w:proofErr w:type="spellStart"/>
      <w:r w:rsidRPr="004B05D9">
        <w:rPr>
          <w:rFonts w:ascii="Arial" w:eastAsia="Arial" w:hAnsi="Arial" w:cs="Arial"/>
        </w:rPr>
        <w:t>Eterno</w:t>
      </w:r>
      <w:proofErr w:type="spellEnd"/>
      <w:r w:rsidRPr="004B05D9">
        <w:rPr>
          <w:rFonts w:ascii="Arial" w:eastAsia="Arial" w:hAnsi="Arial" w:cs="Arial"/>
        </w:rPr>
        <w:t xml:space="preserve">, F., </w:t>
      </w:r>
      <w:proofErr w:type="spellStart"/>
      <w:r w:rsidRPr="004B05D9">
        <w:rPr>
          <w:rFonts w:ascii="Arial" w:eastAsia="Arial" w:hAnsi="Arial" w:cs="Arial"/>
        </w:rPr>
        <w:t>Bergonzi</w:t>
      </w:r>
      <w:proofErr w:type="spellEnd"/>
      <w:r w:rsidRPr="004B05D9">
        <w:rPr>
          <w:rFonts w:ascii="Arial" w:eastAsia="Arial" w:hAnsi="Arial" w:cs="Arial"/>
        </w:rPr>
        <w:t xml:space="preserve">, M. C., </w:t>
      </w:r>
      <w:proofErr w:type="spellStart"/>
      <w:r w:rsidRPr="004B05D9">
        <w:rPr>
          <w:rFonts w:ascii="Arial" w:eastAsia="Arial" w:hAnsi="Arial" w:cs="Arial"/>
        </w:rPr>
        <w:t>Mazzi</w:t>
      </w:r>
      <w:proofErr w:type="spellEnd"/>
      <w:r w:rsidRPr="004B05D9">
        <w:rPr>
          <w:rFonts w:ascii="Arial" w:eastAsia="Arial" w:hAnsi="Arial" w:cs="Arial"/>
        </w:rPr>
        <w:t xml:space="preserve">, G., &amp; </w:t>
      </w:r>
      <w:proofErr w:type="spellStart"/>
      <w:r w:rsidRPr="004B05D9">
        <w:rPr>
          <w:rFonts w:ascii="Arial" w:eastAsia="Arial" w:hAnsi="Arial" w:cs="Arial"/>
        </w:rPr>
        <w:t>Vincieri</w:t>
      </w:r>
      <w:proofErr w:type="spellEnd"/>
      <w:r w:rsidRPr="004B05D9">
        <w:rPr>
          <w:rFonts w:ascii="Arial" w:eastAsia="Arial" w:hAnsi="Arial" w:cs="Arial"/>
        </w:rPr>
        <w:t xml:space="preserve">, F. F. (2007). </w:t>
      </w:r>
      <w:r w:rsidRPr="00C87B7D">
        <w:rPr>
          <w:rFonts w:ascii="Arial" w:eastAsia="Arial" w:hAnsi="Arial" w:cs="Arial"/>
        </w:rPr>
        <w:t xml:space="preserve">Evaluation of the content and stability of the constituents of mother tinctures and tinctures: The case of </w:t>
      </w:r>
      <w:r w:rsidRPr="00C87B7D">
        <w:rPr>
          <w:rFonts w:ascii="Arial" w:eastAsia="Arial" w:hAnsi="Arial" w:cs="Arial"/>
          <w:i/>
          <w:iCs/>
        </w:rPr>
        <w:t>Crataegus oxyacantha</w:t>
      </w:r>
      <w:r w:rsidRPr="00EA2412">
        <w:rPr>
          <w:rFonts w:ascii="Arial" w:eastAsia="Arial" w:hAnsi="Arial" w:cs="Arial"/>
        </w:rPr>
        <w:t xml:space="preserve"> L. and </w:t>
      </w:r>
      <w:proofErr w:type="spellStart"/>
      <w:r w:rsidRPr="00682C6B">
        <w:rPr>
          <w:rFonts w:ascii="Arial" w:eastAsia="Arial" w:hAnsi="Arial" w:cs="Arial"/>
          <w:i/>
          <w:iCs/>
        </w:rPr>
        <w:t>Hieracium</w:t>
      </w:r>
      <w:proofErr w:type="spellEnd"/>
      <w:r w:rsidRPr="00682C6B">
        <w:rPr>
          <w:rFonts w:ascii="Arial" w:eastAsia="Arial" w:hAnsi="Arial" w:cs="Arial"/>
          <w:i/>
          <w:iCs/>
        </w:rPr>
        <w:t xml:space="preserve"> </w:t>
      </w:r>
      <w:proofErr w:type="spellStart"/>
      <w:r w:rsidRPr="00682C6B">
        <w:rPr>
          <w:rFonts w:ascii="Arial" w:eastAsia="Arial" w:hAnsi="Arial" w:cs="Arial"/>
          <w:i/>
          <w:iCs/>
        </w:rPr>
        <w:t>pilosella</w:t>
      </w:r>
      <w:proofErr w:type="spellEnd"/>
      <w:r w:rsidRPr="00682C6B">
        <w:rPr>
          <w:rFonts w:ascii="Arial" w:eastAsia="Arial" w:hAnsi="Arial" w:cs="Arial"/>
        </w:rPr>
        <w:t xml:space="preserve"> L. </w:t>
      </w:r>
      <w:r w:rsidRPr="00D56425">
        <w:rPr>
          <w:rFonts w:ascii="Arial" w:eastAsia="Arial" w:hAnsi="Arial" w:cs="Arial"/>
          <w:i/>
          <w:iCs/>
        </w:rPr>
        <w:t>Journal of Pharmaceutical and Biomedical Analysis, 44</w:t>
      </w:r>
      <w:r w:rsidRPr="00EC3CFE">
        <w:rPr>
          <w:rFonts w:ascii="Arial" w:eastAsia="Arial" w:hAnsi="Arial" w:cs="Arial"/>
        </w:rPr>
        <w:t>, 70-78.</w:t>
      </w:r>
    </w:p>
    <w:p w14:paraId="4531DDB0" w14:textId="6945D1BD" w:rsidR="007F0D44" w:rsidRPr="006D7559" w:rsidRDefault="004C3358" w:rsidP="005F7D2D">
      <w:pPr>
        <w:spacing w:line="360" w:lineRule="auto"/>
        <w:ind w:left="720" w:hanging="720"/>
        <w:rPr>
          <w:rFonts w:ascii="Arial" w:eastAsia="Arial" w:hAnsi="Arial" w:cs="Arial"/>
        </w:rPr>
      </w:pPr>
      <w:r w:rsidRPr="00602F06">
        <w:rPr>
          <w:rFonts w:ascii="Arial" w:eastAsia="Arial" w:hAnsi="Arial" w:cs="Arial"/>
        </w:rPr>
        <w:t xml:space="preserve">Billing, E. (1981). Hawthorn as a source of the fireblight bacterium for pear, apple and ornamental hosts. In J.M. Thresh (Ed.), </w:t>
      </w:r>
      <w:r w:rsidRPr="008971B8">
        <w:rPr>
          <w:rFonts w:ascii="Arial" w:eastAsia="Arial" w:hAnsi="Arial" w:cs="Arial"/>
          <w:i/>
        </w:rPr>
        <w:t>Pests, pathoge</w:t>
      </w:r>
      <w:r w:rsidRPr="00C86711">
        <w:rPr>
          <w:rFonts w:ascii="Arial" w:eastAsia="Arial" w:hAnsi="Arial" w:cs="Arial"/>
          <w:i/>
        </w:rPr>
        <w:t>ns, and vegeta</w:t>
      </w:r>
      <w:r w:rsidRPr="009A6CDA">
        <w:rPr>
          <w:rFonts w:ascii="Arial" w:eastAsia="Arial" w:hAnsi="Arial" w:cs="Arial"/>
          <w:i/>
        </w:rPr>
        <w:t xml:space="preserve">tion: The role of weeds and wild plants in the ecology of crop pests and diseases: the outcome of </w:t>
      </w:r>
      <w:r w:rsidRPr="009A6CDA">
        <w:rPr>
          <w:rFonts w:ascii="Arial" w:eastAsia="Arial" w:hAnsi="Arial" w:cs="Arial"/>
          <w:i/>
        </w:rPr>
        <w:lastRenderedPageBreak/>
        <w:t xml:space="preserve">a meeting arranged at the University of York 15-17 April 1980 </w:t>
      </w:r>
      <w:r w:rsidRPr="009A6CDA">
        <w:rPr>
          <w:rFonts w:ascii="Arial" w:eastAsia="Arial" w:hAnsi="Arial" w:cs="Arial"/>
        </w:rPr>
        <w:t>(pp. 121-130). London, UK: Pitman.</w:t>
      </w:r>
    </w:p>
    <w:p w14:paraId="25129536" w14:textId="21602E51"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 xml:space="preserve">Billing, E., </w:t>
      </w:r>
      <w:proofErr w:type="spellStart"/>
      <w:r w:rsidRPr="00B201E5">
        <w:rPr>
          <w:rFonts w:ascii="Arial" w:eastAsia="Arial" w:hAnsi="Arial" w:cs="Arial"/>
        </w:rPr>
        <w:t>Bech</w:t>
      </w:r>
      <w:proofErr w:type="spellEnd"/>
      <w:r w:rsidRPr="00B201E5">
        <w:rPr>
          <w:rFonts w:ascii="Arial" w:eastAsia="Arial" w:hAnsi="Arial" w:cs="Arial"/>
        </w:rPr>
        <w:t xml:space="preserve">-Andersen, J., &amp; </w:t>
      </w:r>
      <w:proofErr w:type="spellStart"/>
      <w:r w:rsidRPr="00B201E5">
        <w:rPr>
          <w:rFonts w:ascii="Arial" w:eastAsia="Arial" w:hAnsi="Arial" w:cs="Arial"/>
        </w:rPr>
        <w:t>Lelliott</w:t>
      </w:r>
      <w:proofErr w:type="spellEnd"/>
      <w:r w:rsidRPr="00B201E5">
        <w:rPr>
          <w:rFonts w:ascii="Arial" w:eastAsia="Arial" w:hAnsi="Arial" w:cs="Arial"/>
        </w:rPr>
        <w:t>, R.</w:t>
      </w:r>
      <w:r w:rsidR="00A00E20">
        <w:rPr>
          <w:rFonts w:ascii="Arial" w:eastAsia="Arial" w:hAnsi="Arial" w:cs="Arial"/>
        </w:rPr>
        <w:t xml:space="preserve"> </w:t>
      </w:r>
      <w:r w:rsidRPr="00B201E5">
        <w:rPr>
          <w:rFonts w:ascii="Arial" w:eastAsia="Arial" w:hAnsi="Arial" w:cs="Arial"/>
        </w:rPr>
        <w:t>A</w:t>
      </w:r>
      <w:r w:rsidRPr="007861E1">
        <w:rPr>
          <w:rFonts w:ascii="Arial" w:eastAsia="Arial" w:hAnsi="Arial" w:cs="Arial"/>
        </w:rPr>
        <w:t>. (1974). Fire</w:t>
      </w:r>
      <w:r w:rsidRPr="008468D2">
        <w:rPr>
          <w:rFonts w:ascii="Arial" w:eastAsia="Arial" w:hAnsi="Arial" w:cs="Arial"/>
        </w:rPr>
        <w:t xml:space="preserve">blight in hawthorn in England and Denmark. </w:t>
      </w:r>
      <w:r w:rsidRPr="00566650">
        <w:rPr>
          <w:rFonts w:ascii="Arial" w:eastAsia="Arial" w:hAnsi="Arial" w:cs="Arial"/>
          <w:i/>
        </w:rPr>
        <w:t>Plant Pathology, 23</w:t>
      </w:r>
      <w:r w:rsidRPr="00566650">
        <w:rPr>
          <w:rFonts w:ascii="Arial" w:eastAsia="Arial" w:hAnsi="Arial" w:cs="Arial"/>
        </w:rPr>
        <w:t>, 141-143.</w:t>
      </w:r>
    </w:p>
    <w:p w14:paraId="54F2FE26" w14:textId="23991AEF" w:rsidR="007F0D44" w:rsidRPr="00EA2412"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Boratyński</w:t>
      </w:r>
      <w:proofErr w:type="spellEnd"/>
      <w:r w:rsidR="0062305B" w:rsidRPr="00566650">
        <w:rPr>
          <w:rFonts w:ascii="Arial" w:eastAsia="Arial" w:hAnsi="Arial" w:cs="Arial"/>
        </w:rPr>
        <w:t>,</w:t>
      </w:r>
      <w:r w:rsidRPr="00566650">
        <w:rPr>
          <w:rFonts w:ascii="Arial" w:eastAsia="Arial" w:hAnsi="Arial" w:cs="Arial"/>
        </w:rPr>
        <w:t xml:space="preserve"> A. </w:t>
      </w:r>
      <w:r w:rsidR="0062305B" w:rsidRPr="00566650">
        <w:rPr>
          <w:rFonts w:ascii="Arial" w:eastAsia="Arial" w:hAnsi="Arial" w:cs="Arial"/>
        </w:rPr>
        <w:t>(</w:t>
      </w:r>
      <w:r w:rsidRPr="00566650">
        <w:rPr>
          <w:rFonts w:ascii="Arial" w:eastAsia="Arial" w:hAnsi="Arial" w:cs="Arial"/>
        </w:rPr>
        <w:t>1991</w:t>
      </w:r>
      <w:r w:rsidR="0062305B" w:rsidRPr="00566650">
        <w:rPr>
          <w:rFonts w:ascii="Arial" w:eastAsia="Arial" w:hAnsi="Arial" w:cs="Arial"/>
        </w:rPr>
        <w:t xml:space="preserve">). </w:t>
      </w:r>
      <w:proofErr w:type="spellStart"/>
      <w:r w:rsidR="0049013A" w:rsidRPr="004B05D9">
        <w:rPr>
          <w:rFonts w:ascii="Arial" w:eastAsia="Arial" w:hAnsi="Arial" w:cs="Arial"/>
        </w:rPr>
        <w:t>Chorologiczna</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analiza</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flory</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drzew</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i</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krzewów</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Sudetów</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Zachodnich</w:t>
      </w:r>
      <w:proofErr w:type="spellEnd"/>
      <w:r w:rsidRPr="00C87B7D">
        <w:rPr>
          <w:rFonts w:ascii="Arial" w:eastAsia="Arial" w:hAnsi="Arial" w:cs="Arial"/>
        </w:rPr>
        <w:t xml:space="preserve">. </w:t>
      </w:r>
      <w:proofErr w:type="spellStart"/>
      <w:r w:rsidR="0062305B" w:rsidRPr="00C87B7D">
        <w:rPr>
          <w:rFonts w:ascii="Arial" w:eastAsia="Arial" w:hAnsi="Arial" w:cs="Arial"/>
        </w:rPr>
        <w:t>Kórnik</w:t>
      </w:r>
      <w:proofErr w:type="spellEnd"/>
      <w:r w:rsidR="0062305B" w:rsidRPr="00C87B7D">
        <w:rPr>
          <w:rFonts w:ascii="Arial" w:eastAsia="Arial" w:hAnsi="Arial" w:cs="Arial"/>
        </w:rPr>
        <w:t>, Poland: Polish Academy of Sciences, Institute of Dendrology.</w:t>
      </w:r>
    </w:p>
    <w:p w14:paraId="090CE73A" w14:textId="308C50E1" w:rsidR="007F0D44" w:rsidRPr="00EC3CFE" w:rsidRDefault="004C3358" w:rsidP="005F7D2D">
      <w:pPr>
        <w:spacing w:line="360" w:lineRule="auto"/>
        <w:ind w:left="720" w:hanging="720"/>
        <w:rPr>
          <w:rFonts w:ascii="Arial" w:eastAsia="Arial" w:hAnsi="Arial" w:cs="Arial"/>
        </w:rPr>
      </w:pPr>
      <w:r w:rsidRPr="00682C6B">
        <w:rPr>
          <w:rFonts w:ascii="Arial" w:eastAsia="Arial" w:hAnsi="Arial" w:cs="Arial"/>
        </w:rPr>
        <w:t>Bonner, F.</w:t>
      </w:r>
      <w:r w:rsidR="00A00E20">
        <w:rPr>
          <w:rFonts w:ascii="Arial" w:eastAsia="Arial" w:hAnsi="Arial" w:cs="Arial"/>
        </w:rPr>
        <w:t xml:space="preserve"> </w:t>
      </w:r>
      <w:r w:rsidRPr="00682C6B">
        <w:rPr>
          <w:rFonts w:ascii="Arial" w:eastAsia="Arial" w:hAnsi="Arial" w:cs="Arial"/>
        </w:rPr>
        <w:t xml:space="preserve">T., &amp; </w:t>
      </w:r>
      <w:proofErr w:type="spellStart"/>
      <w:r w:rsidRPr="00682C6B">
        <w:rPr>
          <w:rFonts w:ascii="Arial" w:eastAsia="Arial" w:hAnsi="Arial" w:cs="Arial"/>
        </w:rPr>
        <w:t>Karrfalt</w:t>
      </w:r>
      <w:proofErr w:type="spellEnd"/>
      <w:r w:rsidRPr="00682C6B">
        <w:rPr>
          <w:rFonts w:ascii="Arial" w:eastAsia="Arial" w:hAnsi="Arial" w:cs="Arial"/>
        </w:rPr>
        <w:t>, R</w:t>
      </w:r>
      <w:r w:rsidRPr="00D56425">
        <w:rPr>
          <w:rFonts w:ascii="Arial" w:eastAsia="Arial" w:hAnsi="Arial" w:cs="Arial"/>
        </w:rPr>
        <w:t>.</w:t>
      </w:r>
      <w:r w:rsidR="00A00E20">
        <w:rPr>
          <w:rFonts w:ascii="Arial" w:eastAsia="Arial" w:hAnsi="Arial" w:cs="Arial"/>
        </w:rPr>
        <w:t xml:space="preserve"> </w:t>
      </w:r>
      <w:r w:rsidRPr="00D56425">
        <w:rPr>
          <w:rFonts w:ascii="Arial" w:eastAsia="Arial" w:hAnsi="Arial" w:cs="Arial"/>
        </w:rPr>
        <w:t xml:space="preserve">P. (2008). </w:t>
      </w:r>
      <w:r w:rsidRPr="00B31DE8">
        <w:rPr>
          <w:rFonts w:ascii="Arial" w:eastAsia="Arial" w:hAnsi="Arial" w:cs="Arial"/>
          <w:i/>
        </w:rPr>
        <w:t>The woody plant seed manual</w:t>
      </w:r>
      <w:r w:rsidRPr="00EC3CFE">
        <w:rPr>
          <w:rFonts w:ascii="Arial" w:eastAsia="Arial" w:hAnsi="Arial" w:cs="Arial"/>
        </w:rPr>
        <w:t>. United States Department of Agriculture, Forest Service, Agriculture handbook 727.</w:t>
      </w:r>
    </w:p>
    <w:p w14:paraId="4F0F535E" w14:textId="46F5B21C" w:rsidR="007F0D44" w:rsidRPr="006D7559" w:rsidRDefault="004C3358" w:rsidP="005F7D2D">
      <w:pPr>
        <w:spacing w:line="360" w:lineRule="auto"/>
        <w:ind w:left="720" w:hanging="720"/>
        <w:rPr>
          <w:rFonts w:ascii="Arial" w:eastAsia="Arial" w:hAnsi="Arial" w:cs="Arial"/>
        </w:rPr>
      </w:pPr>
      <w:r w:rsidRPr="00602F06">
        <w:rPr>
          <w:rFonts w:ascii="Arial" w:eastAsia="Arial" w:hAnsi="Arial" w:cs="Arial"/>
        </w:rPr>
        <w:t>Bradshaw, A.</w:t>
      </w:r>
      <w:r w:rsidR="00A00E20">
        <w:rPr>
          <w:rFonts w:ascii="Arial" w:eastAsia="Arial" w:hAnsi="Arial" w:cs="Arial"/>
        </w:rPr>
        <w:t xml:space="preserve"> </w:t>
      </w:r>
      <w:r w:rsidRPr="00602F06">
        <w:rPr>
          <w:rFonts w:ascii="Arial" w:eastAsia="Arial" w:hAnsi="Arial" w:cs="Arial"/>
        </w:rPr>
        <w:t xml:space="preserve">D. (1953). Humane influence on hybridization in </w:t>
      </w:r>
      <w:r w:rsidRPr="00C72E51">
        <w:rPr>
          <w:rFonts w:ascii="Arial" w:eastAsia="Arial" w:hAnsi="Arial" w:cs="Arial"/>
          <w:i/>
        </w:rPr>
        <w:t>Crataegus</w:t>
      </w:r>
      <w:r w:rsidRPr="00C72E51">
        <w:rPr>
          <w:rFonts w:ascii="Arial" w:eastAsia="Arial" w:hAnsi="Arial" w:cs="Arial"/>
        </w:rPr>
        <w:t>. In J.</w:t>
      </w:r>
      <w:r w:rsidR="00A00E20">
        <w:rPr>
          <w:rFonts w:ascii="Arial" w:eastAsia="Arial" w:hAnsi="Arial" w:cs="Arial"/>
        </w:rPr>
        <w:t xml:space="preserve"> </w:t>
      </w:r>
      <w:r w:rsidRPr="00C72E51">
        <w:rPr>
          <w:rFonts w:ascii="Arial" w:eastAsia="Arial" w:hAnsi="Arial" w:cs="Arial"/>
        </w:rPr>
        <w:t xml:space="preserve">E. </w:t>
      </w:r>
      <w:proofErr w:type="spellStart"/>
      <w:r w:rsidRPr="00C72E51">
        <w:rPr>
          <w:rFonts w:ascii="Arial" w:eastAsia="Arial" w:hAnsi="Arial" w:cs="Arial"/>
        </w:rPr>
        <w:t>Lousley</w:t>
      </w:r>
      <w:proofErr w:type="spellEnd"/>
      <w:r w:rsidRPr="00C72E51">
        <w:rPr>
          <w:rFonts w:ascii="Arial" w:eastAsia="Arial" w:hAnsi="Arial" w:cs="Arial"/>
        </w:rPr>
        <w:t xml:space="preserve"> (Ed.), </w:t>
      </w:r>
      <w:r w:rsidRPr="008971B8">
        <w:rPr>
          <w:rFonts w:ascii="Arial" w:eastAsia="Arial" w:hAnsi="Arial" w:cs="Arial"/>
          <w:i/>
        </w:rPr>
        <w:t>The changing flora of Br</w:t>
      </w:r>
      <w:r w:rsidRPr="00C86711">
        <w:rPr>
          <w:rFonts w:ascii="Arial" w:eastAsia="Arial" w:hAnsi="Arial" w:cs="Arial"/>
          <w:i/>
        </w:rPr>
        <w:t>itain</w:t>
      </w:r>
      <w:r w:rsidRPr="009A6CDA">
        <w:rPr>
          <w:rFonts w:ascii="Arial" w:eastAsia="Arial" w:hAnsi="Arial" w:cs="Arial"/>
        </w:rPr>
        <w:t xml:space="preserve"> (pp. 181-183). Oxford, UK: Oxford University Press.</w:t>
      </w:r>
    </w:p>
    <w:p w14:paraId="19FE18F0" w14:textId="4550C72C"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Bradshaw, A.</w:t>
      </w:r>
      <w:r w:rsidR="00A00E20">
        <w:rPr>
          <w:rFonts w:ascii="Arial" w:eastAsia="Arial" w:hAnsi="Arial" w:cs="Arial"/>
        </w:rPr>
        <w:t xml:space="preserve"> </w:t>
      </w:r>
      <w:r w:rsidRPr="00B201E5">
        <w:rPr>
          <w:rFonts w:ascii="Arial" w:eastAsia="Arial" w:hAnsi="Arial" w:cs="Arial"/>
        </w:rPr>
        <w:t xml:space="preserve">D. (1971). The significance of hawthorns. In Standing Committee for Local History (Ed.), </w:t>
      </w:r>
      <w:r w:rsidRPr="00566650">
        <w:rPr>
          <w:rFonts w:ascii="Arial" w:eastAsia="Arial" w:hAnsi="Arial" w:cs="Arial"/>
          <w:i/>
        </w:rPr>
        <w:t>Hedges and Local History</w:t>
      </w:r>
      <w:r w:rsidRPr="00566650">
        <w:rPr>
          <w:rFonts w:ascii="Arial" w:eastAsia="Arial" w:hAnsi="Arial" w:cs="Arial"/>
        </w:rPr>
        <w:t xml:space="preserve"> (pp. 20-29). London, UK, National Council of Social Service.</w:t>
      </w:r>
    </w:p>
    <w:p w14:paraId="44DB7020" w14:textId="77777777" w:rsidR="00C41766" w:rsidRPr="00C41766" w:rsidRDefault="00C41766" w:rsidP="005F7D2D">
      <w:pPr>
        <w:spacing w:line="360" w:lineRule="auto"/>
        <w:ind w:left="720" w:hanging="720"/>
        <w:rPr>
          <w:rFonts w:ascii="Arial" w:eastAsia="Arial" w:hAnsi="Arial" w:cs="Arial"/>
        </w:rPr>
      </w:pPr>
      <w:r w:rsidRPr="00C41766">
        <w:rPr>
          <w:rFonts w:ascii="Arial" w:eastAsia="Arial" w:hAnsi="Arial" w:cs="Arial"/>
        </w:rPr>
        <w:t xml:space="preserve">Bradshaw, A. D. (1975). Crataegus. In C. A. Stace (Ed.), </w:t>
      </w:r>
      <w:r w:rsidRPr="00182B43">
        <w:rPr>
          <w:rFonts w:ascii="Arial" w:eastAsia="Arial" w:hAnsi="Arial" w:cs="Arial"/>
          <w:i/>
          <w:iCs/>
        </w:rPr>
        <w:t>Hybridization and the flora of the British Isles</w:t>
      </w:r>
      <w:r w:rsidRPr="00C41766">
        <w:rPr>
          <w:rFonts w:ascii="Arial" w:eastAsia="Arial" w:hAnsi="Arial" w:cs="Arial"/>
        </w:rPr>
        <w:t xml:space="preserve"> (pp. 230–231). London: Academic Press.</w:t>
      </w:r>
    </w:p>
    <w:p w14:paraId="440F7638" w14:textId="481C2FDC"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Bradshaw, A.</w:t>
      </w:r>
      <w:r w:rsidR="00A00E20">
        <w:rPr>
          <w:rFonts w:ascii="Arial" w:eastAsia="Arial" w:hAnsi="Arial" w:cs="Arial"/>
        </w:rPr>
        <w:t xml:space="preserve"> </w:t>
      </w:r>
      <w:r w:rsidRPr="00566650">
        <w:rPr>
          <w:rFonts w:ascii="Arial" w:eastAsia="Arial" w:hAnsi="Arial" w:cs="Arial"/>
        </w:rPr>
        <w:t xml:space="preserve">D. (2006). Unravelling phenotypic plasticity – why should we bother? </w:t>
      </w:r>
      <w:r w:rsidRPr="00566650">
        <w:rPr>
          <w:rFonts w:ascii="Arial" w:eastAsia="Arial" w:hAnsi="Arial" w:cs="Arial"/>
          <w:i/>
        </w:rPr>
        <w:t>New Phytologist, 170</w:t>
      </w:r>
      <w:r w:rsidRPr="00566650">
        <w:rPr>
          <w:rFonts w:ascii="Arial" w:eastAsia="Arial" w:hAnsi="Arial" w:cs="Arial"/>
        </w:rPr>
        <w:t>, 644-648.</w:t>
      </w:r>
    </w:p>
    <w:p w14:paraId="203723AE" w14:textId="4CDBEEFB"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Braithwaite, M.</w:t>
      </w:r>
      <w:r w:rsidR="00A00E20">
        <w:rPr>
          <w:rFonts w:ascii="Arial" w:eastAsia="Arial" w:hAnsi="Arial" w:cs="Arial"/>
        </w:rPr>
        <w:t xml:space="preserve"> </w:t>
      </w:r>
      <w:r w:rsidRPr="00566650">
        <w:rPr>
          <w:rFonts w:ascii="Arial" w:eastAsia="Arial" w:hAnsi="Arial" w:cs="Arial"/>
        </w:rPr>
        <w:t>E., Ellis, R.</w:t>
      </w:r>
      <w:r w:rsidR="00A00E20">
        <w:rPr>
          <w:rFonts w:ascii="Arial" w:eastAsia="Arial" w:hAnsi="Arial" w:cs="Arial"/>
        </w:rPr>
        <w:t xml:space="preserve"> </w:t>
      </w:r>
      <w:r w:rsidRPr="00566650">
        <w:rPr>
          <w:rFonts w:ascii="Arial" w:eastAsia="Arial" w:hAnsi="Arial" w:cs="Arial"/>
        </w:rPr>
        <w:t>W., &amp; Preston, C.</w:t>
      </w:r>
      <w:r w:rsidR="00A00E20">
        <w:rPr>
          <w:rFonts w:ascii="Arial" w:eastAsia="Arial" w:hAnsi="Arial" w:cs="Arial"/>
        </w:rPr>
        <w:t xml:space="preserve"> </w:t>
      </w:r>
      <w:r w:rsidRPr="00566650">
        <w:rPr>
          <w:rFonts w:ascii="Arial" w:eastAsia="Arial" w:hAnsi="Arial" w:cs="Arial"/>
        </w:rPr>
        <w:t xml:space="preserve">D. (2006). </w:t>
      </w:r>
      <w:r w:rsidRPr="00566650">
        <w:rPr>
          <w:rFonts w:ascii="Arial" w:eastAsia="Arial" w:hAnsi="Arial" w:cs="Arial"/>
          <w:i/>
        </w:rPr>
        <w:t>Change in the British flora 1987-2004</w:t>
      </w:r>
      <w:r w:rsidRPr="00566650">
        <w:rPr>
          <w:rFonts w:ascii="Arial" w:eastAsia="Arial" w:hAnsi="Arial" w:cs="Arial"/>
        </w:rPr>
        <w:t>. London, UK: Botanical Society of the British Isles.</w:t>
      </w:r>
    </w:p>
    <w:p w14:paraId="7E607BCF"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Brewis, A., Bowman, R. P., &amp; Rose, F. (1996). </w:t>
      </w:r>
      <w:r w:rsidRPr="00566650">
        <w:rPr>
          <w:rFonts w:ascii="Arial" w:eastAsia="Arial" w:hAnsi="Arial" w:cs="Arial"/>
          <w:i/>
        </w:rPr>
        <w:t>The flora of Hampshire</w:t>
      </w:r>
      <w:r w:rsidRPr="00566650">
        <w:rPr>
          <w:rFonts w:ascii="Arial" w:eastAsia="Arial" w:hAnsi="Arial" w:cs="Arial"/>
        </w:rPr>
        <w:t>. Colchester, UK: Harley Books.</w:t>
      </w:r>
    </w:p>
    <w:p w14:paraId="567ABDD7"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British Mycological Society (2020). Fungal records database. Retrieved from http://</w:t>
      </w:r>
      <w:r w:rsidRPr="00566650">
        <w:t xml:space="preserve"> </w:t>
      </w:r>
      <w:r w:rsidRPr="00566650">
        <w:rPr>
          <w:rFonts w:ascii="Arial" w:eastAsia="Arial" w:hAnsi="Arial" w:cs="Arial"/>
        </w:rPr>
        <w:t>http://frdbi.info/</w:t>
      </w:r>
    </w:p>
    <w:p w14:paraId="651C52C9" w14:textId="6CD98E0B" w:rsidR="00C41766" w:rsidRPr="00C41766" w:rsidRDefault="00C41766" w:rsidP="005F7D2D">
      <w:pPr>
        <w:spacing w:line="360" w:lineRule="auto"/>
        <w:ind w:left="720" w:hanging="720"/>
        <w:rPr>
          <w:rFonts w:ascii="Arial" w:eastAsia="Arial" w:hAnsi="Arial" w:cs="Arial"/>
        </w:rPr>
      </w:pPr>
      <w:proofErr w:type="spellStart"/>
      <w:r w:rsidRPr="00C41766">
        <w:rPr>
          <w:rFonts w:ascii="Arial" w:eastAsia="Arial" w:hAnsi="Arial" w:cs="Arial"/>
        </w:rPr>
        <w:t>Browicz</w:t>
      </w:r>
      <w:proofErr w:type="spellEnd"/>
      <w:r w:rsidRPr="00C41766">
        <w:rPr>
          <w:rFonts w:ascii="Arial" w:eastAsia="Arial" w:hAnsi="Arial" w:cs="Arial"/>
        </w:rPr>
        <w:t>, K. (1970). "</w:t>
      </w:r>
      <w:r w:rsidRPr="004B05D9">
        <w:rPr>
          <w:rFonts w:ascii="Arial" w:eastAsia="Arial" w:hAnsi="Arial" w:cs="Arial"/>
          <w:i/>
          <w:iCs/>
        </w:rPr>
        <w:t xml:space="preserve">Malus </w:t>
      </w:r>
      <w:proofErr w:type="spellStart"/>
      <w:r w:rsidRPr="004B05D9">
        <w:rPr>
          <w:rFonts w:ascii="Arial" w:eastAsia="Arial" w:hAnsi="Arial" w:cs="Arial"/>
          <w:i/>
          <w:iCs/>
        </w:rPr>
        <w:t>florentina</w:t>
      </w:r>
      <w:proofErr w:type="spellEnd"/>
      <w:r w:rsidRPr="00C41766">
        <w:rPr>
          <w:rFonts w:ascii="Arial" w:eastAsia="Arial" w:hAnsi="Arial" w:cs="Arial"/>
        </w:rPr>
        <w:t xml:space="preserve">"-its history, systematic position and geographical distribution. </w:t>
      </w:r>
      <w:proofErr w:type="spellStart"/>
      <w:r w:rsidRPr="004B05D9">
        <w:rPr>
          <w:rFonts w:ascii="Arial" w:eastAsia="Arial" w:hAnsi="Arial" w:cs="Arial"/>
          <w:i/>
          <w:iCs/>
        </w:rPr>
        <w:t>Fragmenta</w:t>
      </w:r>
      <w:proofErr w:type="spellEnd"/>
      <w:r w:rsidRPr="004B05D9">
        <w:rPr>
          <w:rFonts w:ascii="Arial" w:eastAsia="Arial" w:hAnsi="Arial" w:cs="Arial"/>
          <w:i/>
          <w:iCs/>
        </w:rPr>
        <w:t xml:space="preserve"> </w:t>
      </w:r>
      <w:proofErr w:type="spellStart"/>
      <w:r w:rsidRPr="004B05D9">
        <w:rPr>
          <w:rFonts w:ascii="Arial" w:eastAsia="Arial" w:hAnsi="Arial" w:cs="Arial"/>
          <w:i/>
          <w:iCs/>
        </w:rPr>
        <w:t>Floristica</w:t>
      </w:r>
      <w:proofErr w:type="spellEnd"/>
      <w:r w:rsidRPr="004B05D9">
        <w:rPr>
          <w:rFonts w:ascii="Arial" w:eastAsia="Arial" w:hAnsi="Arial" w:cs="Arial"/>
          <w:i/>
          <w:iCs/>
        </w:rPr>
        <w:t xml:space="preserve"> et </w:t>
      </w:r>
      <w:proofErr w:type="spellStart"/>
      <w:r w:rsidRPr="004B05D9">
        <w:rPr>
          <w:rFonts w:ascii="Arial" w:eastAsia="Arial" w:hAnsi="Arial" w:cs="Arial"/>
          <w:i/>
          <w:iCs/>
        </w:rPr>
        <w:t>Geobotanica</w:t>
      </w:r>
      <w:proofErr w:type="spellEnd"/>
      <w:r w:rsidRPr="004B05D9">
        <w:rPr>
          <w:rFonts w:ascii="Arial" w:eastAsia="Arial" w:hAnsi="Arial" w:cs="Arial"/>
          <w:i/>
          <w:iCs/>
        </w:rPr>
        <w:t>, 16</w:t>
      </w:r>
      <w:r w:rsidRPr="00C41766">
        <w:rPr>
          <w:rFonts w:ascii="Arial" w:eastAsia="Arial" w:hAnsi="Arial" w:cs="Arial"/>
        </w:rPr>
        <w:t>, 61–83.</w:t>
      </w:r>
    </w:p>
    <w:p w14:paraId="3DD1D4DF" w14:textId="453F9C08"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Brown, P.</w:t>
      </w:r>
      <w:r w:rsidR="00A00E20">
        <w:rPr>
          <w:rFonts w:ascii="Arial" w:eastAsia="Arial" w:hAnsi="Arial" w:cs="Arial"/>
        </w:rPr>
        <w:t xml:space="preserve"> </w:t>
      </w:r>
      <w:r w:rsidRPr="00566650">
        <w:rPr>
          <w:rFonts w:ascii="Arial" w:eastAsia="Arial" w:hAnsi="Arial" w:cs="Arial"/>
        </w:rPr>
        <w:t>W.</w:t>
      </w:r>
      <w:r w:rsidR="00A00E20">
        <w:rPr>
          <w:rFonts w:ascii="Arial" w:eastAsia="Arial" w:hAnsi="Arial" w:cs="Arial"/>
        </w:rPr>
        <w:t xml:space="preserve"> </w:t>
      </w:r>
      <w:r w:rsidRPr="00566650">
        <w:rPr>
          <w:rFonts w:ascii="Arial" w:eastAsia="Arial" w:hAnsi="Arial" w:cs="Arial"/>
        </w:rPr>
        <w:t xml:space="preserve">F. (1959). Notes on names of the thorn. </w:t>
      </w:r>
      <w:r w:rsidRPr="00566650">
        <w:rPr>
          <w:rFonts w:ascii="Arial" w:eastAsia="Arial" w:hAnsi="Arial" w:cs="Arial"/>
          <w:i/>
        </w:rPr>
        <w:t>Folklore, 70</w:t>
      </w:r>
      <w:r w:rsidRPr="00566650">
        <w:rPr>
          <w:rFonts w:ascii="Arial" w:eastAsia="Arial" w:hAnsi="Arial" w:cs="Arial"/>
        </w:rPr>
        <w:t>, 416-418.</w:t>
      </w:r>
    </w:p>
    <w:p w14:paraId="00860F60" w14:textId="395B74DF" w:rsidR="0048344F" w:rsidRPr="004B05D9" w:rsidRDefault="0048344F" w:rsidP="005F7D2D">
      <w:pPr>
        <w:spacing w:line="360" w:lineRule="auto"/>
        <w:ind w:left="720" w:hanging="720"/>
        <w:rPr>
          <w:rFonts w:ascii="Arial" w:eastAsia="Arial" w:hAnsi="Arial" w:cs="Arial"/>
          <w:bCs/>
        </w:rPr>
      </w:pPr>
      <w:proofErr w:type="spellStart"/>
      <w:r w:rsidRPr="004B05D9">
        <w:rPr>
          <w:rFonts w:ascii="Arial" w:eastAsia="Arial" w:hAnsi="Arial" w:cs="Arial"/>
          <w:bCs/>
        </w:rPr>
        <w:t>Brundrett</w:t>
      </w:r>
      <w:proofErr w:type="spellEnd"/>
      <w:r w:rsidRPr="004B05D9">
        <w:rPr>
          <w:rFonts w:ascii="Arial" w:eastAsia="Arial" w:hAnsi="Arial" w:cs="Arial"/>
          <w:bCs/>
        </w:rPr>
        <w:t xml:space="preserve">, M., &amp; </w:t>
      </w:r>
      <w:proofErr w:type="spellStart"/>
      <w:r w:rsidRPr="004B05D9">
        <w:rPr>
          <w:rFonts w:ascii="Arial" w:eastAsia="Arial" w:hAnsi="Arial" w:cs="Arial"/>
          <w:bCs/>
        </w:rPr>
        <w:t>Tedersoo</w:t>
      </w:r>
      <w:proofErr w:type="spellEnd"/>
      <w:r w:rsidRPr="004B05D9">
        <w:rPr>
          <w:rFonts w:ascii="Arial" w:eastAsia="Arial" w:hAnsi="Arial" w:cs="Arial"/>
          <w:bCs/>
        </w:rPr>
        <w:t xml:space="preserve">, L. (2019). Misdiagnosis of mycorrhizas and inappropriate recycling of data can lead to false conclusions. </w:t>
      </w:r>
      <w:r w:rsidRPr="004B05D9">
        <w:rPr>
          <w:rFonts w:ascii="Arial" w:eastAsia="Arial" w:hAnsi="Arial" w:cs="Arial"/>
          <w:bCs/>
          <w:i/>
          <w:iCs/>
        </w:rPr>
        <w:t>New Phytologist, 221</w:t>
      </w:r>
      <w:r w:rsidRPr="004B05D9">
        <w:rPr>
          <w:rFonts w:ascii="Arial" w:eastAsia="Arial" w:hAnsi="Arial" w:cs="Arial"/>
          <w:bCs/>
        </w:rPr>
        <w:t>, 18–24.</w:t>
      </w:r>
    </w:p>
    <w:p w14:paraId="12F40676" w14:textId="618B73DC" w:rsidR="0048344F" w:rsidRPr="00C87B7D" w:rsidRDefault="0048344F" w:rsidP="005F7D2D">
      <w:pPr>
        <w:spacing w:line="360" w:lineRule="auto"/>
        <w:ind w:left="720" w:hanging="720"/>
        <w:rPr>
          <w:rFonts w:ascii="Arial" w:eastAsia="Arial" w:hAnsi="Arial" w:cs="Arial"/>
        </w:rPr>
      </w:pPr>
      <w:proofErr w:type="spellStart"/>
      <w:r w:rsidRPr="004B05D9">
        <w:rPr>
          <w:rFonts w:ascii="Arial" w:eastAsia="Arial" w:hAnsi="Arial" w:cs="Arial"/>
        </w:rPr>
        <w:t>Brundrett</w:t>
      </w:r>
      <w:proofErr w:type="spellEnd"/>
      <w:r w:rsidRPr="004B05D9">
        <w:rPr>
          <w:rFonts w:ascii="Arial" w:eastAsia="Arial" w:hAnsi="Arial" w:cs="Arial"/>
        </w:rPr>
        <w:t xml:space="preserve">, M. C. &amp; </w:t>
      </w:r>
      <w:proofErr w:type="spellStart"/>
      <w:r w:rsidRPr="004B05D9">
        <w:rPr>
          <w:rFonts w:ascii="Arial" w:eastAsia="Arial" w:hAnsi="Arial" w:cs="Arial"/>
        </w:rPr>
        <w:t>Tedersoo</w:t>
      </w:r>
      <w:proofErr w:type="spellEnd"/>
      <w:r w:rsidRPr="004B05D9">
        <w:rPr>
          <w:rFonts w:ascii="Arial" w:eastAsia="Arial" w:hAnsi="Arial" w:cs="Arial"/>
        </w:rPr>
        <w:t xml:space="preserve">, L. (2020). Resolving the mycorrhizal status of important northern hemisphere trees. </w:t>
      </w:r>
      <w:r w:rsidRPr="004B05D9">
        <w:rPr>
          <w:rFonts w:ascii="Arial" w:eastAsia="Arial" w:hAnsi="Arial" w:cs="Arial"/>
          <w:i/>
        </w:rPr>
        <w:t xml:space="preserve">Plant </w:t>
      </w:r>
      <w:r w:rsidR="00D83DAE" w:rsidRPr="004B05D9">
        <w:rPr>
          <w:rFonts w:ascii="Arial" w:eastAsia="Arial" w:hAnsi="Arial" w:cs="Arial"/>
          <w:i/>
        </w:rPr>
        <w:t xml:space="preserve">and </w:t>
      </w:r>
      <w:r w:rsidRPr="004B05D9">
        <w:rPr>
          <w:rFonts w:ascii="Arial" w:eastAsia="Arial" w:hAnsi="Arial" w:cs="Arial"/>
          <w:i/>
        </w:rPr>
        <w:t>Soil</w:t>
      </w:r>
      <w:r w:rsidRPr="004B05D9">
        <w:rPr>
          <w:rFonts w:ascii="Arial" w:eastAsia="Arial" w:hAnsi="Arial" w:cs="Arial"/>
          <w:iCs/>
        </w:rPr>
        <w:t xml:space="preserve">, </w:t>
      </w:r>
      <w:r w:rsidR="00703194" w:rsidRPr="004B05D9">
        <w:rPr>
          <w:rFonts w:ascii="Arial" w:eastAsia="Arial" w:hAnsi="Arial" w:cs="Arial"/>
          <w:i/>
        </w:rPr>
        <w:t>454</w:t>
      </w:r>
      <w:r w:rsidR="00703194">
        <w:rPr>
          <w:rFonts w:ascii="Arial" w:eastAsia="Arial" w:hAnsi="Arial" w:cs="Arial"/>
          <w:iCs/>
        </w:rPr>
        <w:t>, 3-34.</w:t>
      </w:r>
    </w:p>
    <w:p w14:paraId="35E03AD7" w14:textId="5A3734DE" w:rsidR="007F0D44" w:rsidRPr="00C72E51" w:rsidRDefault="004C3358" w:rsidP="005F7D2D">
      <w:pPr>
        <w:spacing w:line="360" w:lineRule="auto"/>
        <w:ind w:left="720" w:hanging="720"/>
        <w:rPr>
          <w:rFonts w:ascii="Arial" w:eastAsia="Arial" w:hAnsi="Arial" w:cs="Arial"/>
        </w:rPr>
      </w:pPr>
      <w:proofErr w:type="spellStart"/>
      <w:r w:rsidRPr="00C87B7D">
        <w:rPr>
          <w:rFonts w:ascii="Arial" w:eastAsia="Arial" w:hAnsi="Arial" w:cs="Arial"/>
        </w:rPr>
        <w:t>Bujarska-Borkowska</w:t>
      </w:r>
      <w:proofErr w:type="spellEnd"/>
      <w:r w:rsidRPr="00C87B7D">
        <w:rPr>
          <w:rFonts w:ascii="Arial" w:eastAsia="Arial" w:hAnsi="Arial" w:cs="Arial"/>
        </w:rPr>
        <w:t xml:space="preserve">, B. (2006). Seed dormancy breaking in </w:t>
      </w:r>
      <w:r w:rsidRPr="00EA2412">
        <w:rPr>
          <w:rFonts w:ascii="Arial" w:eastAsia="Arial" w:hAnsi="Arial" w:cs="Arial"/>
          <w:i/>
        </w:rPr>
        <w:t>Crataegus laevigata</w:t>
      </w:r>
      <w:r w:rsidRPr="00682C6B">
        <w:rPr>
          <w:rFonts w:ascii="Arial" w:eastAsia="Arial" w:hAnsi="Arial" w:cs="Arial"/>
        </w:rPr>
        <w:t xml:space="preserve">. </w:t>
      </w:r>
      <w:proofErr w:type="spellStart"/>
      <w:r w:rsidRPr="00EC3CFE">
        <w:rPr>
          <w:rFonts w:ascii="Arial" w:eastAsia="Arial" w:hAnsi="Arial" w:cs="Arial"/>
          <w:i/>
        </w:rPr>
        <w:t>Dendrobiology</w:t>
      </w:r>
      <w:proofErr w:type="spellEnd"/>
      <w:r w:rsidRPr="00EC3CFE">
        <w:rPr>
          <w:rFonts w:ascii="Arial" w:eastAsia="Arial" w:hAnsi="Arial" w:cs="Arial"/>
          <w:i/>
        </w:rPr>
        <w:t>, 56</w:t>
      </w:r>
      <w:r w:rsidRPr="00602F06">
        <w:rPr>
          <w:rFonts w:ascii="Arial" w:eastAsia="Arial" w:hAnsi="Arial" w:cs="Arial"/>
        </w:rPr>
        <w:t>, 3-11.</w:t>
      </w:r>
    </w:p>
    <w:p w14:paraId="763E1D0C" w14:textId="77777777" w:rsidR="007F0D44" w:rsidRPr="006D7559" w:rsidRDefault="004C3358" w:rsidP="005F7D2D">
      <w:pPr>
        <w:spacing w:line="360" w:lineRule="auto"/>
        <w:ind w:left="720" w:hanging="720"/>
        <w:rPr>
          <w:rFonts w:ascii="Arial" w:eastAsia="Arial" w:hAnsi="Arial" w:cs="Arial"/>
        </w:rPr>
      </w:pPr>
      <w:proofErr w:type="spellStart"/>
      <w:r w:rsidRPr="008971B8">
        <w:rPr>
          <w:rFonts w:ascii="Arial" w:eastAsia="Arial" w:hAnsi="Arial" w:cs="Arial"/>
        </w:rPr>
        <w:t>Buszko</w:t>
      </w:r>
      <w:proofErr w:type="spellEnd"/>
      <w:r w:rsidRPr="008971B8">
        <w:rPr>
          <w:rFonts w:ascii="Arial" w:eastAsia="Arial" w:hAnsi="Arial" w:cs="Arial"/>
        </w:rPr>
        <w:t>, J. (1987). Studies on the mining Lepidop</w:t>
      </w:r>
      <w:r w:rsidRPr="00C86711">
        <w:rPr>
          <w:rFonts w:ascii="Arial" w:eastAsia="Arial" w:hAnsi="Arial" w:cs="Arial"/>
        </w:rPr>
        <w:t xml:space="preserve">tera of Poland. II. New records of some rare species. </w:t>
      </w:r>
      <w:proofErr w:type="spellStart"/>
      <w:r w:rsidRPr="009A6CDA">
        <w:rPr>
          <w:rFonts w:ascii="Arial" w:eastAsia="Arial" w:hAnsi="Arial" w:cs="Arial"/>
          <w:i/>
        </w:rPr>
        <w:t>Polskie</w:t>
      </w:r>
      <w:proofErr w:type="spellEnd"/>
      <w:r w:rsidRPr="009A6CDA">
        <w:rPr>
          <w:rFonts w:ascii="Arial" w:eastAsia="Arial" w:hAnsi="Arial" w:cs="Arial"/>
          <w:i/>
        </w:rPr>
        <w:t xml:space="preserve"> Pismo </w:t>
      </w:r>
      <w:proofErr w:type="spellStart"/>
      <w:r w:rsidRPr="009A6CDA">
        <w:rPr>
          <w:rFonts w:ascii="Arial" w:eastAsia="Arial" w:hAnsi="Arial" w:cs="Arial"/>
          <w:i/>
        </w:rPr>
        <w:t>Entomologiczne</w:t>
      </w:r>
      <w:proofErr w:type="spellEnd"/>
      <w:r w:rsidRPr="009A6CDA">
        <w:rPr>
          <w:rFonts w:ascii="Arial" w:eastAsia="Arial" w:hAnsi="Arial" w:cs="Arial"/>
          <w:i/>
        </w:rPr>
        <w:t>, 57</w:t>
      </w:r>
      <w:r w:rsidRPr="006D7559">
        <w:rPr>
          <w:rFonts w:ascii="Arial" w:eastAsia="Arial" w:hAnsi="Arial" w:cs="Arial"/>
        </w:rPr>
        <w:t>, 631-643.</w:t>
      </w:r>
    </w:p>
    <w:p w14:paraId="47ED587C" w14:textId="3451ACFC"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lastRenderedPageBreak/>
        <w:t>Byatt, J.</w:t>
      </w:r>
      <w:r w:rsidR="00A00E20">
        <w:rPr>
          <w:rFonts w:ascii="Arial" w:eastAsia="Arial" w:hAnsi="Arial" w:cs="Arial"/>
        </w:rPr>
        <w:t xml:space="preserve"> </w:t>
      </w:r>
      <w:r w:rsidRPr="00B201E5">
        <w:rPr>
          <w:rFonts w:ascii="Arial" w:eastAsia="Arial" w:hAnsi="Arial" w:cs="Arial"/>
        </w:rPr>
        <w:t xml:space="preserve">I. (1974). Application of the names </w:t>
      </w:r>
      <w:r w:rsidRPr="007861E1">
        <w:rPr>
          <w:rFonts w:ascii="Arial" w:eastAsia="Arial" w:hAnsi="Arial" w:cs="Arial"/>
          <w:i/>
        </w:rPr>
        <w:t xml:space="preserve">Crataegus </w:t>
      </w:r>
      <w:proofErr w:type="spellStart"/>
      <w:r w:rsidRPr="007861E1">
        <w:rPr>
          <w:rFonts w:ascii="Arial" w:eastAsia="Arial" w:hAnsi="Arial" w:cs="Arial"/>
          <w:i/>
        </w:rPr>
        <w:t>calycina</w:t>
      </w:r>
      <w:proofErr w:type="spellEnd"/>
      <w:r w:rsidRPr="007861E1">
        <w:rPr>
          <w:rFonts w:ascii="Arial" w:eastAsia="Arial" w:hAnsi="Arial" w:cs="Arial"/>
        </w:rPr>
        <w:t xml:space="preserve"> </w:t>
      </w:r>
      <w:proofErr w:type="spellStart"/>
      <w:r w:rsidRPr="007861E1">
        <w:rPr>
          <w:rFonts w:ascii="Arial" w:eastAsia="Arial" w:hAnsi="Arial" w:cs="Arial"/>
        </w:rPr>
        <w:t>Peterm</w:t>
      </w:r>
      <w:proofErr w:type="spellEnd"/>
      <w:r w:rsidRPr="007861E1">
        <w:rPr>
          <w:rFonts w:ascii="Arial" w:eastAsia="Arial" w:hAnsi="Arial" w:cs="Arial"/>
        </w:rPr>
        <w:t xml:space="preserve">. and </w:t>
      </w:r>
      <w:r w:rsidRPr="008468D2">
        <w:rPr>
          <w:rFonts w:ascii="Arial" w:eastAsia="Arial" w:hAnsi="Arial" w:cs="Arial"/>
          <w:i/>
        </w:rPr>
        <w:t>C. oxyacantha</w:t>
      </w:r>
      <w:r w:rsidRPr="00566650">
        <w:rPr>
          <w:rFonts w:ascii="Arial" w:eastAsia="Arial" w:hAnsi="Arial" w:cs="Arial"/>
        </w:rPr>
        <w:t xml:space="preserve"> L.. </w:t>
      </w:r>
      <w:r w:rsidRPr="00566650">
        <w:rPr>
          <w:rFonts w:ascii="Arial" w:eastAsia="Arial" w:hAnsi="Arial" w:cs="Arial"/>
          <w:i/>
        </w:rPr>
        <w:t>Botanical Journal of the Linnean Society, 69</w:t>
      </w:r>
      <w:r w:rsidRPr="00566650">
        <w:rPr>
          <w:rFonts w:ascii="Arial" w:eastAsia="Arial" w:hAnsi="Arial" w:cs="Arial"/>
        </w:rPr>
        <w:t>, 15-21.</w:t>
      </w:r>
    </w:p>
    <w:p w14:paraId="77686216" w14:textId="3C65FD5D"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Byatt, J.</w:t>
      </w:r>
      <w:r w:rsidR="00A00E20">
        <w:rPr>
          <w:rFonts w:ascii="Arial" w:eastAsia="Arial" w:hAnsi="Arial" w:cs="Arial"/>
        </w:rPr>
        <w:t xml:space="preserve"> </w:t>
      </w:r>
      <w:r w:rsidRPr="00566650">
        <w:rPr>
          <w:rFonts w:ascii="Arial" w:eastAsia="Arial" w:hAnsi="Arial" w:cs="Arial"/>
        </w:rPr>
        <w:t xml:space="preserve">I. (1975). Hybridization between </w:t>
      </w:r>
      <w:r w:rsidRPr="00566650">
        <w:rPr>
          <w:rFonts w:ascii="Arial" w:eastAsia="Arial" w:hAnsi="Arial" w:cs="Arial"/>
          <w:i/>
        </w:rPr>
        <w:t>Crataegus monogyna</w:t>
      </w:r>
      <w:r w:rsidRPr="00566650">
        <w:rPr>
          <w:rFonts w:ascii="Arial" w:eastAsia="Arial" w:hAnsi="Arial" w:cs="Arial"/>
        </w:rPr>
        <w:t xml:space="preserve"> Jacq. And </w:t>
      </w:r>
      <w:r w:rsidRPr="00566650">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Poiret</w:t>
      </w:r>
      <w:proofErr w:type="spellEnd"/>
      <w:r w:rsidRPr="00566650">
        <w:rPr>
          <w:rFonts w:ascii="Arial" w:eastAsia="Arial" w:hAnsi="Arial" w:cs="Arial"/>
        </w:rPr>
        <w:t xml:space="preserve">) DC. in south-eastern England. </w:t>
      </w:r>
      <w:r w:rsidRPr="00566650">
        <w:rPr>
          <w:rFonts w:ascii="Arial" w:eastAsia="Arial" w:hAnsi="Arial" w:cs="Arial"/>
          <w:i/>
        </w:rPr>
        <w:t>Watsonia, 10</w:t>
      </w:r>
      <w:r w:rsidRPr="00566650">
        <w:rPr>
          <w:rFonts w:ascii="Arial" w:eastAsia="Arial" w:hAnsi="Arial" w:cs="Arial"/>
        </w:rPr>
        <w:t>, 253-264.</w:t>
      </w:r>
    </w:p>
    <w:p w14:paraId="7A87EC69" w14:textId="2FB5AD02"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Byatt J.</w:t>
      </w:r>
      <w:r w:rsidR="00A00E20">
        <w:rPr>
          <w:rFonts w:ascii="Arial" w:eastAsia="Arial" w:hAnsi="Arial" w:cs="Arial"/>
        </w:rPr>
        <w:t xml:space="preserve"> </w:t>
      </w:r>
      <w:r w:rsidRPr="00566650">
        <w:rPr>
          <w:rFonts w:ascii="Arial" w:eastAsia="Arial" w:hAnsi="Arial" w:cs="Arial"/>
        </w:rPr>
        <w:t xml:space="preserve">I. (1976). The structure of some </w:t>
      </w:r>
      <w:r w:rsidRPr="00566650">
        <w:rPr>
          <w:rFonts w:ascii="Arial" w:eastAsia="Arial" w:hAnsi="Arial" w:cs="Arial"/>
          <w:i/>
        </w:rPr>
        <w:t>Crataegus</w:t>
      </w:r>
      <w:r w:rsidRPr="00566650">
        <w:rPr>
          <w:rFonts w:ascii="Arial" w:eastAsia="Arial" w:hAnsi="Arial" w:cs="Arial"/>
        </w:rPr>
        <w:t xml:space="preserve"> populations in north-eastern France and south-eastern Belgium. </w:t>
      </w:r>
      <w:r w:rsidRPr="00566650">
        <w:rPr>
          <w:rFonts w:ascii="Arial" w:eastAsia="Arial" w:hAnsi="Arial" w:cs="Arial"/>
          <w:i/>
        </w:rPr>
        <w:t>Watsonia, 11</w:t>
      </w:r>
      <w:r w:rsidRPr="00566650">
        <w:rPr>
          <w:rFonts w:ascii="Arial" w:eastAsia="Arial" w:hAnsi="Arial" w:cs="Arial"/>
        </w:rPr>
        <w:t>, 105-115.</w:t>
      </w:r>
    </w:p>
    <w:p w14:paraId="4B857340" w14:textId="7ACB3984"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Byatt, J.</w:t>
      </w:r>
      <w:r w:rsidR="00A00E20">
        <w:rPr>
          <w:rFonts w:ascii="Arial" w:eastAsia="Arial" w:hAnsi="Arial" w:cs="Arial"/>
        </w:rPr>
        <w:t xml:space="preserve"> </w:t>
      </w:r>
      <w:r w:rsidRPr="00566650">
        <w:rPr>
          <w:rFonts w:ascii="Arial" w:eastAsia="Arial" w:hAnsi="Arial" w:cs="Arial"/>
        </w:rPr>
        <w:t>I., Ferguson, I.</w:t>
      </w:r>
      <w:r w:rsidR="00A00E20">
        <w:rPr>
          <w:rFonts w:ascii="Arial" w:eastAsia="Arial" w:hAnsi="Arial" w:cs="Arial"/>
        </w:rPr>
        <w:t xml:space="preserve"> </w:t>
      </w:r>
      <w:r w:rsidRPr="00566650">
        <w:rPr>
          <w:rFonts w:ascii="Arial" w:eastAsia="Arial" w:hAnsi="Arial" w:cs="Arial"/>
        </w:rPr>
        <w:t>K., &amp; Murray, B.</w:t>
      </w:r>
      <w:r w:rsidR="00A00E20">
        <w:rPr>
          <w:rFonts w:ascii="Arial" w:eastAsia="Arial" w:hAnsi="Arial" w:cs="Arial"/>
        </w:rPr>
        <w:t xml:space="preserve"> </w:t>
      </w:r>
      <w:r w:rsidRPr="00566650">
        <w:rPr>
          <w:rFonts w:ascii="Arial" w:eastAsia="Arial" w:hAnsi="Arial" w:cs="Arial"/>
        </w:rPr>
        <w:t xml:space="preserve">G. (1977). Intergeneric hybrids between </w:t>
      </w:r>
      <w:r w:rsidRPr="00566650">
        <w:rPr>
          <w:rFonts w:ascii="Arial" w:eastAsia="Arial" w:hAnsi="Arial" w:cs="Arial"/>
          <w:i/>
        </w:rPr>
        <w:t>Crataegus</w:t>
      </w:r>
      <w:r w:rsidRPr="00566650">
        <w:rPr>
          <w:rFonts w:ascii="Arial" w:eastAsia="Arial" w:hAnsi="Arial" w:cs="Arial"/>
        </w:rPr>
        <w:t xml:space="preserve"> L. and </w:t>
      </w:r>
      <w:r w:rsidRPr="00566650">
        <w:rPr>
          <w:rFonts w:ascii="Arial" w:eastAsia="Arial" w:hAnsi="Arial" w:cs="Arial"/>
          <w:i/>
        </w:rPr>
        <w:t>Mespilus</w:t>
      </w:r>
      <w:r w:rsidRPr="00566650">
        <w:rPr>
          <w:rFonts w:ascii="Arial" w:eastAsia="Arial" w:hAnsi="Arial" w:cs="Arial"/>
        </w:rPr>
        <w:t xml:space="preserve"> L.: a fresh look at an old problem. </w:t>
      </w:r>
      <w:r w:rsidRPr="00566650">
        <w:rPr>
          <w:rFonts w:ascii="Arial" w:eastAsia="Arial" w:hAnsi="Arial" w:cs="Arial"/>
          <w:i/>
        </w:rPr>
        <w:t>Botanical Journal of the Linnaean Society, 74</w:t>
      </w:r>
      <w:r w:rsidRPr="00566650">
        <w:rPr>
          <w:rFonts w:ascii="Arial" w:eastAsia="Arial" w:hAnsi="Arial" w:cs="Arial"/>
        </w:rPr>
        <w:t>, 329-343.</w:t>
      </w:r>
    </w:p>
    <w:p w14:paraId="6BB33940" w14:textId="485F8B4C" w:rsidR="007861E1" w:rsidRDefault="007861E1" w:rsidP="005F7D2D">
      <w:pPr>
        <w:spacing w:line="360" w:lineRule="auto"/>
        <w:ind w:left="720" w:hanging="720"/>
        <w:rPr>
          <w:rFonts w:ascii="Arial" w:eastAsia="Arial" w:hAnsi="Arial" w:cs="Arial"/>
        </w:rPr>
      </w:pPr>
      <w:bookmarkStart w:id="0" w:name="_CTVL001cb8cd9190199426ca66a8c4a78a9eb33"/>
      <w:proofErr w:type="spellStart"/>
      <w:r w:rsidRPr="007861E1">
        <w:rPr>
          <w:rFonts w:ascii="Arial" w:eastAsia="Arial" w:hAnsi="Arial" w:cs="Arial"/>
        </w:rPr>
        <w:t>Chakass</w:t>
      </w:r>
      <w:proofErr w:type="spellEnd"/>
      <w:r w:rsidRPr="007861E1">
        <w:rPr>
          <w:rFonts w:ascii="Arial" w:eastAsia="Arial" w:hAnsi="Arial" w:cs="Arial"/>
        </w:rPr>
        <w:t xml:space="preserve">, M. A., </w:t>
      </w:r>
      <w:proofErr w:type="spellStart"/>
      <w:r w:rsidRPr="007861E1">
        <w:rPr>
          <w:rFonts w:ascii="Arial" w:eastAsia="Arial" w:hAnsi="Arial" w:cs="Arial"/>
        </w:rPr>
        <w:t>Boussioud-Corbières</w:t>
      </w:r>
      <w:proofErr w:type="spellEnd"/>
      <w:r w:rsidRPr="007861E1">
        <w:rPr>
          <w:rFonts w:ascii="Arial" w:eastAsia="Arial" w:hAnsi="Arial" w:cs="Arial"/>
        </w:rPr>
        <w:t xml:space="preserve">, F., </w:t>
      </w:r>
      <w:proofErr w:type="spellStart"/>
      <w:r w:rsidRPr="007861E1">
        <w:rPr>
          <w:rFonts w:ascii="Arial" w:eastAsia="Arial" w:hAnsi="Arial" w:cs="Arial"/>
        </w:rPr>
        <w:t>Reduron</w:t>
      </w:r>
      <w:proofErr w:type="spellEnd"/>
      <w:r w:rsidRPr="007861E1">
        <w:rPr>
          <w:rFonts w:ascii="Arial" w:eastAsia="Arial" w:hAnsi="Arial" w:cs="Arial"/>
        </w:rPr>
        <w:t>, J.</w:t>
      </w:r>
      <w:r w:rsidR="00A00E20">
        <w:rPr>
          <w:rFonts w:ascii="Arial" w:eastAsia="Arial" w:hAnsi="Arial" w:cs="Arial"/>
        </w:rPr>
        <w:t xml:space="preserve"> </w:t>
      </w:r>
      <w:r w:rsidRPr="007861E1">
        <w:rPr>
          <w:rFonts w:ascii="Cambria Math" w:eastAsia="Arial" w:hAnsi="Cambria Math" w:cs="Cambria Math"/>
        </w:rPr>
        <w:t>‑</w:t>
      </w:r>
      <w:r w:rsidRPr="007861E1">
        <w:rPr>
          <w:rFonts w:ascii="Arial" w:eastAsia="Arial" w:hAnsi="Arial" w:cs="Arial"/>
        </w:rPr>
        <w:t xml:space="preserve">P., &amp; </w:t>
      </w:r>
      <w:proofErr w:type="spellStart"/>
      <w:r w:rsidRPr="007861E1">
        <w:rPr>
          <w:rFonts w:ascii="Arial" w:eastAsia="Arial" w:hAnsi="Arial" w:cs="Arial"/>
        </w:rPr>
        <w:t>Verhille</w:t>
      </w:r>
      <w:proofErr w:type="spellEnd"/>
      <w:r w:rsidRPr="007861E1">
        <w:rPr>
          <w:rFonts w:ascii="Arial" w:eastAsia="Arial" w:hAnsi="Arial" w:cs="Arial"/>
        </w:rPr>
        <w:t>, A.</w:t>
      </w:r>
      <w:r w:rsidR="00A00E20">
        <w:rPr>
          <w:rFonts w:ascii="Arial" w:eastAsia="Arial" w:hAnsi="Arial" w:cs="Arial"/>
        </w:rPr>
        <w:t xml:space="preserve"> </w:t>
      </w:r>
      <w:r w:rsidRPr="007861E1">
        <w:rPr>
          <w:rFonts w:ascii="Cambria Math" w:eastAsia="Arial" w:hAnsi="Cambria Math" w:cs="Cambria Math"/>
        </w:rPr>
        <w:t>‑</w:t>
      </w:r>
      <w:r w:rsidRPr="007861E1">
        <w:rPr>
          <w:rFonts w:ascii="Arial" w:eastAsia="Arial" w:hAnsi="Arial" w:cs="Arial"/>
        </w:rPr>
        <w:t xml:space="preserve">M. (2008). Contribution à </w:t>
      </w:r>
      <w:proofErr w:type="spellStart"/>
      <w:r w:rsidRPr="007861E1">
        <w:rPr>
          <w:rFonts w:ascii="Arial" w:eastAsia="Arial" w:hAnsi="Arial" w:cs="Arial"/>
        </w:rPr>
        <w:t>une</w:t>
      </w:r>
      <w:proofErr w:type="spellEnd"/>
      <w:r w:rsidRPr="007861E1">
        <w:rPr>
          <w:rFonts w:ascii="Arial" w:eastAsia="Arial" w:hAnsi="Arial" w:cs="Arial"/>
        </w:rPr>
        <w:t xml:space="preserve"> étude </w:t>
      </w:r>
      <w:proofErr w:type="spellStart"/>
      <w:r w:rsidRPr="007861E1">
        <w:rPr>
          <w:rFonts w:ascii="Arial" w:eastAsia="Arial" w:hAnsi="Arial" w:cs="Arial"/>
        </w:rPr>
        <w:t>palynologique</w:t>
      </w:r>
      <w:proofErr w:type="spellEnd"/>
      <w:r w:rsidRPr="007861E1">
        <w:rPr>
          <w:rFonts w:ascii="Arial" w:eastAsia="Arial" w:hAnsi="Arial" w:cs="Arial"/>
        </w:rPr>
        <w:t xml:space="preserve"> de trois </w:t>
      </w:r>
      <w:proofErr w:type="spellStart"/>
      <w:r w:rsidRPr="007861E1">
        <w:rPr>
          <w:rFonts w:ascii="Arial" w:eastAsia="Arial" w:hAnsi="Arial" w:cs="Arial"/>
        </w:rPr>
        <w:t>espèces</w:t>
      </w:r>
      <w:proofErr w:type="spellEnd"/>
      <w:r w:rsidRPr="007861E1">
        <w:rPr>
          <w:rFonts w:ascii="Arial" w:eastAsia="Arial" w:hAnsi="Arial" w:cs="Arial"/>
        </w:rPr>
        <w:t xml:space="preserve"> de </w:t>
      </w:r>
      <w:proofErr w:type="spellStart"/>
      <w:r w:rsidRPr="007861E1">
        <w:rPr>
          <w:rFonts w:ascii="Arial" w:eastAsia="Arial" w:hAnsi="Arial" w:cs="Arial"/>
        </w:rPr>
        <w:t>Rosacées</w:t>
      </w:r>
      <w:proofErr w:type="spellEnd"/>
      <w:r w:rsidRPr="007861E1">
        <w:rPr>
          <w:rFonts w:ascii="Arial" w:eastAsia="Arial" w:hAnsi="Arial" w:cs="Arial"/>
        </w:rPr>
        <w:t xml:space="preserve"> (</w:t>
      </w:r>
      <w:proofErr w:type="spellStart"/>
      <w:r w:rsidRPr="007861E1">
        <w:rPr>
          <w:rFonts w:ascii="Arial" w:eastAsia="Arial" w:hAnsi="Arial" w:cs="Arial"/>
        </w:rPr>
        <w:t>tribu</w:t>
      </w:r>
      <w:proofErr w:type="spellEnd"/>
      <w:r w:rsidRPr="007861E1">
        <w:rPr>
          <w:rFonts w:ascii="Arial" w:eastAsia="Arial" w:hAnsi="Arial" w:cs="Arial"/>
        </w:rPr>
        <w:t xml:space="preserve"> des </w:t>
      </w:r>
      <w:proofErr w:type="spellStart"/>
      <w:r w:rsidRPr="007861E1">
        <w:rPr>
          <w:rFonts w:ascii="Arial" w:eastAsia="Arial" w:hAnsi="Arial" w:cs="Arial"/>
        </w:rPr>
        <w:t>Pyrées</w:t>
      </w:r>
      <w:proofErr w:type="spellEnd"/>
      <w:r w:rsidRPr="007861E1">
        <w:rPr>
          <w:rFonts w:ascii="Arial" w:eastAsia="Arial" w:hAnsi="Arial" w:cs="Arial"/>
        </w:rPr>
        <w:t xml:space="preserve">) </w:t>
      </w:r>
      <w:proofErr w:type="spellStart"/>
      <w:r w:rsidRPr="007861E1">
        <w:rPr>
          <w:rFonts w:ascii="Arial" w:eastAsia="Arial" w:hAnsi="Arial" w:cs="Arial"/>
        </w:rPr>
        <w:t>indigènes</w:t>
      </w:r>
      <w:proofErr w:type="spellEnd"/>
      <w:r w:rsidRPr="007861E1">
        <w:rPr>
          <w:rFonts w:ascii="Arial" w:eastAsia="Arial" w:hAnsi="Arial" w:cs="Arial"/>
        </w:rPr>
        <w:t xml:space="preserve"> au </w:t>
      </w:r>
      <w:proofErr w:type="spellStart"/>
      <w:r w:rsidRPr="007861E1">
        <w:rPr>
          <w:rFonts w:ascii="Arial" w:eastAsia="Arial" w:hAnsi="Arial" w:cs="Arial"/>
        </w:rPr>
        <w:t>Liban</w:t>
      </w:r>
      <w:proofErr w:type="spellEnd"/>
      <w:r w:rsidRPr="007861E1">
        <w:rPr>
          <w:rFonts w:ascii="Arial" w:eastAsia="Arial" w:hAnsi="Arial" w:cs="Arial"/>
        </w:rPr>
        <w:t xml:space="preserve">: </w:t>
      </w:r>
      <w:r w:rsidRPr="004B05D9">
        <w:rPr>
          <w:rFonts w:ascii="Arial" w:eastAsia="Arial" w:hAnsi="Arial" w:cs="Arial"/>
          <w:i/>
          <w:iCs/>
        </w:rPr>
        <w:t xml:space="preserve">Pyrus </w:t>
      </w:r>
      <w:proofErr w:type="spellStart"/>
      <w:r w:rsidRPr="004B05D9">
        <w:rPr>
          <w:rFonts w:ascii="Arial" w:eastAsia="Arial" w:hAnsi="Arial" w:cs="Arial"/>
          <w:i/>
          <w:iCs/>
        </w:rPr>
        <w:t>syriaca</w:t>
      </w:r>
      <w:proofErr w:type="spellEnd"/>
      <w:r w:rsidRPr="007861E1">
        <w:rPr>
          <w:rFonts w:ascii="Arial" w:eastAsia="Arial" w:hAnsi="Arial" w:cs="Arial"/>
        </w:rPr>
        <w:t xml:space="preserve"> </w:t>
      </w:r>
      <w:proofErr w:type="spellStart"/>
      <w:r w:rsidRPr="007861E1">
        <w:rPr>
          <w:rFonts w:ascii="Arial" w:eastAsia="Arial" w:hAnsi="Arial" w:cs="Arial"/>
        </w:rPr>
        <w:t>Boiss</w:t>
      </w:r>
      <w:proofErr w:type="spellEnd"/>
      <w:r w:rsidRPr="007861E1">
        <w:rPr>
          <w:rFonts w:ascii="Arial" w:eastAsia="Arial" w:hAnsi="Arial" w:cs="Arial"/>
        </w:rPr>
        <w:t xml:space="preserve">., </w:t>
      </w:r>
      <w:r w:rsidRPr="004B05D9">
        <w:rPr>
          <w:rFonts w:ascii="Arial" w:eastAsia="Arial" w:hAnsi="Arial" w:cs="Arial"/>
          <w:i/>
          <w:iCs/>
        </w:rPr>
        <w:t xml:space="preserve">Crataegus </w:t>
      </w:r>
      <w:proofErr w:type="spellStart"/>
      <w:r w:rsidRPr="004B05D9">
        <w:rPr>
          <w:rFonts w:ascii="Arial" w:eastAsia="Arial" w:hAnsi="Arial" w:cs="Arial"/>
          <w:i/>
          <w:iCs/>
        </w:rPr>
        <w:t>azarolus</w:t>
      </w:r>
      <w:proofErr w:type="spellEnd"/>
      <w:r w:rsidRPr="007861E1">
        <w:rPr>
          <w:rFonts w:ascii="Arial" w:eastAsia="Arial" w:hAnsi="Arial" w:cs="Arial"/>
        </w:rPr>
        <w:t xml:space="preserve"> L., </w:t>
      </w:r>
      <w:r w:rsidRPr="004B05D9">
        <w:rPr>
          <w:rFonts w:ascii="Arial" w:eastAsia="Arial" w:hAnsi="Arial" w:cs="Arial"/>
          <w:i/>
          <w:iCs/>
        </w:rPr>
        <w:t>C. monogyna</w:t>
      </w:r>
      <w:r w:rsidRPr="007861E1">
        <w:rPr>
          <w:rFonts w:ascii="Arial" w:eastAsia="Arial" w:hAnsi="Arial" w:cs="Arial"/>
        </w:rPr>
        <w:t xml:space="preserve"> Jacq.</w:t>
      </w:r>
      <w:bookmarkEnd w:id="0"/>
      <w:r w:rsidRPr="007861E1">
        <w:rPr>
          <w:rFonts w:ascii="Arial" w:eastAsia="Arial" w:hAnsi="Arial" w:cs="Arial"/>
        </w:rPr>
        <w:t xml:space="preserve"> </w:t>
      </w:r>
      <w:r w:rsidRPr="007861E1">
        <w:rPr>
          <w:rFonts w:ascii="Arial" w:eastAsia="Arial" w:hAnsi="Arial" w:cs="Arial"/>
          <w:i/>
        </w:rPr>
        <w:t>Acta Botanica Gallica</w:t>
      </w:r>
      <w:r w:rsidRPr="007861E1">
        <w:rPr>
          <w:rFonts w:ascii="Arial" w:eastAsia="Arial" w:hAnsi="Arial" w:cs="Arial"/>
        </w:rPr>
        <w:t xml:space="preserve">, </w:t>
      </w:r>
      <w:r w:rsidRPr="007861E1">
        <w:rPr>
          <w:rFonts w:ascii="Arial" w:eastAsia="Arial" w:hAnsi="Arial" w:cs="Arial"/>
          <w:i/>
        </w:rPr>
        <w:t>155</w:t>
      </w:r>
      <w:r w:rsidRPr="007861E1">
        <w:rPr>
          <w:rFonts w:ascii="Arial" w:eastAsia="Arial" w:hAnsi="Arial" w:cs="Arial"/>
        </w:rPr>
        <w:t>(4), 521–529.</w:t>
      </w:r>
    </w:p>
    <w:p w14:paraId="59A348DF" w14:textId="146FC837" w:rsidR="007F0D44" w:rsidRPr="00566650" w:rsidRDefault="004C3358" w:rsidP="005F7D2D">
      <w:pPr>
        <w:spacing w:line="360" w:lineRule="auto"/>
        <w:ind w:left="720" w:hanging="720"/>
        <w:rPr>
          <w:rFonts w:ascii="Arial" w:eastAsia="Arial" w:hAnsi="Arial" w:cs="Arial"/>
        </w:rPr>
      </w:pPr>
      <w:r w:rsidRPr="007861E1">
        <w:rPr>
          <w:rFonts w:ascii="Arial" w:eastAsia="Arial" w:hAnsi="Arial" w:cs="Arial"/>
        </w:rPr>
        <w:t>Chapman, G.</w:t>
      </w:r>
      <w:r w:rsidR="00A00E20">
        <w:rPr>
          <w:rFonts w:ascii="Arial" w:eastAsia="Arial" w:hAnsi="Arial" w:cs="Arial"/>
        </w:rPr>
        <w:t xml:space="preserve"> </w:t>
      </w:r>
      <w:r w:rsidRPr="007861E1">
        <w:rPr>
          <w:rFonts w:ascii="Arial" w:eastAsia="Arial" w:hAnsi="Arial" w:cs="Arial"/>
        </w:rPr>
        <w:t xml:space="preserve">W. (1931). The relation of iron and manganese to chlorosis in plants. </w:t>
      </w:r>
      <w:r w:rsidRPr="008468D2">
        <w:rPr>
          <w:rFonts w:ascii="Arial" w:eastAsia="Arial" w:hAnsi="Arial" w:cs="Arial"/>
          <w:i/>
        </w:rPr>
        <w:t>New Phytologist, 30</w:t>
      </w:r>
      <w:r w:rsidRPr="00566650">
        <w:rPr>
          <w:rFonts w:ascii="Arial" w:eastAsia="Arial" w:hAnsi="Arial" w:cs="Arial"/>
        </w:rPr>
        <w:t>, 266-283.</w:t>
      </w:r>
    </w:p>
    <w:p w14:paraId="682F7F0E"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Cheng, L. (1970) Timing of attack by </w:t>
      </w:r>
      <w:proofErr w:type="spellStart"/>
      <w:r w:rsidRPr="00566650">
        <w:rPr>
          <w:rFonts w:ascii="Arial" w:eastAsia="Arial" w:hAnsi="Arial" w:cs="Arial"/>
          <w:i/>
        </w:rPr>
        <w:t>Lypha</w:t>
      </w:r>
      <w:proofErr w:type="spellEnd"/>
      <w:r w:rsidRPr="00566650">
        <w:rPr>
          <w:rFonts w:ascii="Arial" w:eastAsia="Arial" w:hAnsi="Arial" w:cs="Arial"/>
          <w:i/>
        </w:rPr>
        <w:t xml:space="preserve"> </w:t>
      </w:r>
      <w:proofErr w:type="spellStart"/>
      <w:r w:rsidRPr="00566650">
        <w:rPr>
          <w:rFonts w:ascii="Arial" w:eastAsia="Arial" w:hAnsi="Arial" w:cs="Arial"/>
          <w:i/>
        </w:rPr>
        <w:t>dubia</w:t>
      </w:r>
      <w:proofErr w:type="spellEnd"/>
      <w:r w:rsidRPr="00566650">
        <w:rPr>
          <w:rFonts w:ascii="Arial" w:eastAsia="Arial" w:hAnsi="Arial" w:cs="Arial"/>
        </w:rPr>
        <w:t xml:space="preserve"> Fall. (Diptera: </w:t>
      </w:r>
      <w:proofErr w:type="spellStart"/>
      <w:r w:rsidRPr="00566650">
        <w:rPr>
          <w:rFonts w:ascii="Arial" w:eastAsia="Arial" w:hAnsi="Arial" w:cs="Arial"/>
        </w:rPr>
        <w:t>Tachinidae</w:t>
      </w:r>
      <w:proofErr w:type="spellEnd"/>
      <w:r w:rsidRPr="00566650">
        <w:rPr>
          <w:rFonts w:ascii="Arial" w:eastAsia="Arial" w:hAnsi="Arial" w:cs="Arial"/>
        </w:rPr>
        <w:t xml:space="preserve">) on the winter moth </w:t>
      </w:r>
      <w:proofErr w:type="spellStart"/>
      <w:r w:rsidRPr="00566650">
        <w:rPr>
          <w:rFonts w:ascii="Arial" w:eastAsia="Arial" w:hAnsi="Arial" w:cs="Arial"/>
          <w:i/>
        </w:rPr>
        <w:t>Operophtera</w:t>
      </w:r>
      <w:proofErr w:type="spellEnd"/>
      <w:r w:rsidRPr="00566650">
        <w:rPr>
          <w:rFonts w:ascii="Arial" w:eastAsia="Arial" w:hAnsi="Arial" w:cs="Arial"/>
          <w:i/>
        </w:rPr>
        <w:t xml:space="preserve"> </w:t>
      </w:r>
      <w:proofErr w:type="spellStart"/>
      <w:r w:rsidRPr="00566650">
        <w:rPr>
          <w:rFonts w:ascii="Arial" w:eastAsia="Arial" w:hAnsi="Arial" w:cs="Arial"/>
          <w:i/>
        </w:rPr>
        <w:t>brumata</w:t>
      </w:r>
      <w:proofErr w:type="spellEnd"/>
      <w:r w:rsidRPr="00566650">
        <w:rPr>
          <w:rFonts w:ascii="Arial" w:eastAsia="Arial" w:hAnsi="Arial" w:cs="Arial"/>
        </w:rPr>
        <w:t xml:space="preserve"> (L.) (Lepidoptera: </w:t>
      </w:r>
      <w:proofErr w:type="spellStart"/>
      <w:r w:rsidRPr="00566650">
        <w:rPr>
          <w:rFonts w:ascii="Arial" w:eastAsia="Arial" w:hAnsi="Arial" w:cs="Arial"/>
        </w:rPr>
        <w:t>Geometridae</w:t>
      </w:r>
      <w:proofErr w:type="spellEnd"/>
      <w:r w:rsidRPr="00566650">
        <w:rPr>
          <w:rFonts w:ascii="Arial" w:eastAsia="Arial" w:hAnsi="Arial" w:cs="Arial"/>
        </w:rPr>
        <w:t xml:space="preserve">) as a factor affecting parasite success. </w:t>
      </w:r>
      <w:r w:rsidRPr="00566650">
        <w:rPr>
          <w:rFonts w:ascii="Arial" w:eastAsia="Arial" w:hAnsi="Arial" w:cs="Arial"/>
          <w:i/>
        </w:rPr>
        <w:t>Journal of Animal Ecology, 39</w:t>
      </w:r>
      <w:r w:rsidRPr="00566650">
        <w:rPr>
          <w:rFonts w:ascii="Arial" w:eastAsia="Arial" w:hAnsi="Arial" w:cs="Arial"/>
        </w:rPr>
        <w:t>, 313-320.</w:t>
      </w:r>
    </w:p>
    <w:p w14:paraId="012A3972" w14:textId="1F60A526"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Christensen, K.</w:t>
      </w:r>
      <w:r w:rsidR="00A00E20">
        <w:rPr>
          <w:rFonts w:ascii="Arial" w:eastAsia="Arial" w:hAnsi="Arial" w:cs="Arial"/>
        </w:rPr>
        <w:t xml:space="preserve"> </w:t>
      </w:r>
      <w:r w:rsidRPr="00566650">
        <w:rPr>
          <w:rFonts w:ascii="Arial" w:eastAsia="Arial" w:hAnsi="Arial" w:cs="Arial"/>
        </w:rPr>
        <w:t xml:space="preserve">I. (1982). A biometric study of some hybridizing </w:t>
      </w:r>
      <w:r w:rsidRPr="00566650">
        <w:rPr>
          <w:rFonts w:ascii="Arial" w:eastAsia="Arial" w:hAnsi="Arial" w:cs="Arial"/>
          <w:i/>
        </w:rPr>
        <w:t>Crataegus</w:t>
      </w:r>
      <w:r w:rsidRPr="00566650">
        <w:rPr>
          <w:rFonts w:ascii="Arial" w:eastAsia="Arial" w:hAnsi="Arial" w:cs="Arial"/>
        </w:rPr>
        <w:t xml:space="preserve"> populations in Denmark. </w:t>
      </w:r>
      <w:r w:rsidRPr="00566650">
        <w:rPr>
          <w:rFonts w:ascii="Arial" w:eastAsia="Arial" w:hAnsi="Arial" w:cs="Arial"/>
          <w:i/>
        </w:rPr>
        <w:t>Nordic Journal of Botany, 2</w:t>
      </w:r>
      <w:r w:rsidRPr="00566650">
        <w:rPr>
          <w:rFonts w:ascii="Arial" w:eastAsia="Arial" w:hAnsi="Arial" w:cs="Arial"/>
        </w:rPr>
        <w:t>, 537-548.</w:t>
      </w:r>
    </w:p>
    <w:p w14:paraId="48E5317A" w14:textId="0E2EC73D" w:rsidR="009F3D4B" w:rsidRPr="00566650" w:rsidRDefault="009F3D4B" w:rsidP="005F7D2D">
      <w:pPr>
        <w:spacing w:line="360" w:lineRule="auto"/>
        <w:ind w:left="720" w:hanging="720"/>
        <w:rPr>
          <w:rFonts w:ascii="Arial" w:eastAsia="Arial" w:hAnsi="Arial" w:cs="Arial"/>
        </w:rPr>
      </w:pPr>
      <w:r w:rsidRPr="00566650">
        <w:rPr>
          <w:rFonts w:ascii="Arial" w:eastAsia="Arial" w:hAnsi="Arial" w:cs="Arial"/>
        </w:rPr>
        <w:t xml:space="preserve">Christensen, K. I. (1984). The morphological variation of some </w:t>
      </w:r>
      <w:r w:rsidRPr="00566650">
        <w:rPr>
          <w:rFonts w:ascii="Arial" w:eastAsia="Arial" w:hAnsi="Arial" w:cs="Arial"/>
          <w:i/>
          <w:iCs/>
        </w:rPr>
        <w:t>Crataegus</w:t>
      </w:r>
      <w:r w:rsidRPr="00566650">
        <w:rPr>
          <w:rFonts w:ascii="Arial" w:eastAsia="Arial" w:hAnsi="Arial" w:cs="Arial"/>
        </w:rPr>
        <w:t xml:space="preserve"> populations (Rosaceae) in Greece and Yugoslavia. Nordic Journal of Botany, 4, 585-595.</w:t>
      </w:r>
    </w:p>
    <w:p w14:paraId="4BEA7978" w14:textId="59AC5B00"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Christensen, K.</w:t>
      </w:r>
      <w:r w:rsidR="00A00E20">
        <w:rPr>
          <w:rFonts w:ascii="Arial" w:eastAsia="Arial" w:hAnsi="Arial" w:cs="Arial"/>
        </w:rPr>
        <w:t xml:space="preserve"> </w:t>
      </w:r>
      <w:r w:rsidRPr="00566650">
        <w:rPr>
          <w:rFonts w:ascii="Arial" w:eastAsia="Arial" w:hAnsi="Arial" w:cs="Arial"/>
        </w:rPr>
        <w:t xml:space="preserve">I. (1992). Revision of </w:t>
      </w:r>
      <w:r w:rsidRPr="00566650">
        <w:rPr>
          <w:rFonts w:ascii="Arial" w:eastAsia="Arial" w:hAnsi="Arial" w:cs="Arial"/>
          <w:i/>
        </w:rPr>
        <w:t>Crataegus</w:t>
      </w:r>
      <w:r w:rsidRPr="00566650">
        <w:rPr>
          <w:rFonts w:ascii="Arial" w:eastAsia="Arial" w:hAnsi="Arial" w:cs="Arial"/>
        </w:rPr>
        <w:t xml:space="preserve"> Sect. Crataegus and </w:t>
      </w:r>
      <w:proofErr w:type="spellStart"/>
      <w:r w:rsidRPr="00566650">
        <w:rPr>
          <w:rFonts w:ascii="Arial" w:eastAsia="Arial" w:hAnsi="Arial" w:cs="Arial"/>
        </w:rPr>
        <w:t>Nothosect</w:t>
      </w:r>
      <w:proofErr w:type="spellEnd"/>
      <w:r w:rsidRPr="00566650">
        <w:rPr>
          <w:rFonts w:ascii="Arial" w:eastAsia="Arial" w:hAnsi="Arial" w:cs="Arial"/>
        </w:rPr>
        <w:t xml:space="preserve">. </w:t>
      </w:r>
      <w:proofErr w:type="spellStart"/>
      <w:r w:rsidRPr="00566650">
        <w:rPr>
          <w:rFonts w:ascii="Arial" w:eastAsia="Arial" w:hAnsi="Arial" w:cs="Arial"/>
        </w:rPr>
        <w:t>Crataeguineae</w:t>
      </w:r>
      <w:proofErr w:type="spellEnd"/>
      <w:r w:rsidRPr="00566650">
        <w:rPr>
          <w:rFonts w:ascii="Arial" w:eastAsia="Arial" w:hAnsi="Arial" w:cs="Arial"/>
        </w:rPr>
        <w:t xml:space="preserve"> (Rosaceae-</w:t>
      </w:r>
      <w:proofErr w:type="spellStart"/>
      <w:r w:rsidRPr="00566650">
        <w:rPr>
          <w:rFonts w:ascii="Arial" w:eastAsia="Arial" w:hAnsi="Arial" w:cs="Arial"/>
        </w:rPr>
        <w:t>Maloideae</w:t>
      </w:r>
      <w:proofErr w:type="spellEnd"/>
      <w:r w:rsidRPr="00566650">
        <w:rPr>
          <w:rFonts w:ascii="Arial" w:eastAsia="Arial" w:hAnsi="Arial" w:cs="Arial"/>
        </w:rPr>
        <w:t xml:space="preserve">) in the Old World. </w:t>
      </w:r>
      <w:r w:rsidRPr="00566650">
        <w:rPr>
          <w:rFonts w:ascii="Arial" w:eastAsia="Arial" w:hAnsi="Arial" w:cs="Arial"/>
          <w:i/>
        </w:rPr>
        <w:t>Systematic Botany Monographs, 35</w:t>
      </w:r>
      <w:r w:rsidRPr="00566650">
        <w:rPr>
          <w:rFonts w:ascii="Arial" w:eastAsia="Arial" w:hAnsi="Arial" w:cs="Arial"/>
        </w:rPr>
        <w:t>, 1-199.</w:t>
      </w:r>
    </w:p>
    <w:p w14:paraId="7D42CD21" w14:textId="442BF1AE"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Christensen, K.</w:t>
      </w:r>
      <w:r w:rsidR="00A00E20">
        <w:rPr>
          <w:rFonts w:ascii="Arial" w:eastAsia="Arial" w:hAnsi="Arial" w:cs="Arial"/>
        </w:rPr>
        <w:t xml:space="preserve"> </w:t>
      </w:r>
      <w:r w:rsidRPr="00566650">
        <w:rPr>
          <w:rFonts w:ascii="Arial" w:eastAsia="Arial" w:hAnsi="Arial" w:cs="Arial"/>
        </w:rPr>
        <w:t xml:space="preserve">I., &amp; Talent, N. (2012). </w:t>
      </w:r>
      <w:r w:rsidRPr="00566650">
        <w:rPr>
          <w:rFonts w:ascii="Arial" w:eastAsia="Arial" w:hAnsi="Arial" w:cs="Arial"/>
          <w:i/>
        </w:rPr>
        <w:t>Crataegus laevigata</w:t>
      </w:r>
      <w:r w:rsidRPr="00566650">
        <w:rPr>
          <w:rFonts w:ascii="Arial" w:eastAsia="Arial" w:hAnsi="Arial" w:cs="Arial"/>
        </w:rPr>
        <w:t xml:space="preserve"> or </w:t>
      </w:r>
      <w:r w:rsidRPr="00566650">
        <w:rPr>
          <w:rFonts w:ascii="Arial" w:eastAsia="Arial" w:hAnsi="Arial" w:cs="Arial"/>
          <w:i/>
        </w:rPr>
        <w:t xml:space="preserve">C. </w:t>
      </w:r>
      <w:proofErr w:type="spellStart"/>
      <w:r w:rsidRPr="00566650">
        <w:rPr>
          <w:rFonts w:ascii="Arial" w:eastAsia="Arial" w:hAnsi="Arial" w:cs="Arial"/>
          <w:i/>
        </w:rPr>
        <w:t>levigata</w:t>
      </w:r>
      <w:proofErr w:type="spellEnd"/>
      <w:r w:rsidRPr="00566650">
        <w:rPr>
          <w:rFonts w:ascii="Arial" w:eastAsia="Arial" w:hAnsi="Arial" w:cs="Arial"/>
        </w:rPr>
        <w:t xml:space="preserve"> (Rosaceae) – a </w:t>
      </w:r>
      <w:proofErr w:type="spellStart"/>
      <w:r w:rsidRPr="00566650">
        <w:rPr>
          <w:rFonts w:ascii="Arial" w:eastAsia="Arial" w:hAnsi="Arial" w:cs="Arial"/>
        </w:rPr>
        <w:t>paleographic</w:t>
      </w:r>
      <w:proofErr w:type="spellEnd"/>
      <w:r w:rsidRPr="00566650">
        <w:rPr>
          <w:rFonts w:ascii="Arial" w:eastAsia="Arial" w:hAnsi="Arial" w:cs="Arial"/>
        </w:rPr>
        <w:t xml:space="preserve"> analysis. </w:t>
      </w:r>
      <w:r w:rsidRPr="00566650">
        <w:rPr>
          <w:rFonts w:ascii="Arial" w:eastAsia="Arial" w:hAnsi="Arial" w:cs="Arial"/>
          <w:i/>
        </w:rPr>
        <w:t>Phyton (Horn, Austria), 52</w:t>
      </w:r>
      <w:r w:rsidRPr="00566650">
        <w:rPr>
          <w:rFonts w:ascii="Arial" w:eastAsia="Arial" w:hAnsi="Arial" w:cs="Arial"/>
        </w:rPr>
        <w:t>(2), 195-201.</w:t>
      </w:r>
    </w:p>
    <w:p w14:paraId="06C45CCF" w14:textId="0712E7C9"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Christoffersen</w:t>
      </w:r>
      <w:proofErr w:type="spellEnd"/>
      <w:r w:rsidRPr="00566650">
        <w:rPr>
          <w:rFonts w:ascii="Arial" w:eastAsia="Arial" w:hAnsi="Arial" w:cs="Arial"/>
        </w:rPr>
        <w:t>, L.</w:t>
      </w:r>
      <w:r w:rsidR="00A00E20">
        <w:rPr>
          <w:rFonts w:ascii="Arial" w:eastAsia="Arial" w:hAnsi="Arial" w:cs="Arial"/>
        </w:rPr>
        <w:t xml:space="preserve"> </w:t>
      </w:r>
      <w:r w:rsidRPr="00566650">
        <w:rPr>
          <w:rFonts w:ascii="Arial" w:eastAsia="Arial" w:hAnsi="Arial" w:cs="Arial"/>
        </w:rPr>
        <w:t>J., &amp; Brander, P.</w:t>
      </w:r>
      <w:r w:rsidR="00A00E20">
        <w:rPr>
          <w:rFonts w:ascii="Arial" w:eastAsia="Arial" w:hAnsi="Arial" w:cs="Arial"/>
        </w:rPr>
        <w:t xml:space="preserve"> </w:t>
      </w:r>
      <w:r w:rsidRPr="00566650">
        <w:rPr>
          <w:rFonts w:ascii="Arial" w:eastAsia="Arial" w:hAnsi="Arial" w:cs="Arial"/>
        </w:rPr>
        <w:t xml:space="preserve">E. (1990). </w:t>
      </w:r>
      <w:proofErr w:type="spellStart"/>
      <w:r w:rsidRPr="00566650">
        <w:rPr>
          <w:rFonts w:ascii="Arial" w:eastAsia="Arial" w:hAnsi="Arial" w:cs="Arial"/>
        </w:rPr>
        <w:t>Bestøvning</w:t>
      </w:r>
      <w:proofErr w:type="spellEnd"/>
      <w:r w:rsidRPr="00566650">
        <w:rPr>
          <w:rFonts w:ascii="Arial" w:eastAsia="Arial" w:hAnsi="Arial" w:cs="Arial"/>
        </w:rPr>
        <w:t xml:space="preserve"> </w:t>
      </w:r>
      <w:proofErr w:type="spellStart"/>
      <w:r w:rsidRPr="00566650">
        <w:rPr>
          <w:rFonts w:ascii="Arial" w:eastAsia="Arial" w:hAnsi="Arial" w:cs="Arial"/>
        </w:rPr>
        <w:t>af</w:t>
      </w:r>
      <w:proofErr w:type="spellEnd"/>
      <w:r w:rsidRPr="00566650">
        <w:rPr>
          <w:rFonts w:ascii="Arial" w:eastAsia="Arial" w:hAnsi="Arial" w:cs="Arial"/>
        </w:rPr>
        <w:t xml:space="preserve"> </w:t>
      </w:r>
      <w:proofErr w:type="spellStart"/>
      <w:r w:rsidRPr="00566650">
        <w:rPr>
          <w:rFonts w:ascii="Arial" w:eastAsia="Arial" w:hAnsi="Arial" w:cs="Arial"/>
        </w:rPr>
        <w:t>landskabplanter</w:t>
      </w:r>
      <w:proofErr w:type="spellEnd"/>
      <w:r w:rsidRPr="00566650">
        <w:rPr>
          <w:rFonts w:ascii="Arial" w:eastAsia="Arial" w:hAnsi="Arial" w:cs="Arial"/>
        </w:rPr>
        <w:t xml:space="preserve"> </w:t>
      </w:r>
      <w:proofErr w:type="spellStart"/>
      <w:r w:rsidRPr="00566650">
        <w:rPr>
          <w:rFonts w:ascii="Arial" w:eastAsia="Arial" w:hAnsi="Arial" w:cs="Arial"/>
        </w:rPr>
        <w:t>i</w:t>
      </w:r>
      <w:proofErr w:type="spellEnd"/>
      <w:r w:rsidRPr="00566650">
        <w:rPr>
          <w:rFonts w:ascii="Arial" w:eastAsia="Arial" w:hAnsi="Arial" w:cs="Arial"/>
        </w:rPr>
        <w:t xml:space="preserve"> </w:t>
      </w:r>
      <w:proofErr w:type="spellStart"/>
      <w:r w:rsidRPr="00566650">
        <w:rPr>
          <w:rFonts w:ascii="Arial" w:eastAsia="Arial" w:hAnsi="Arial" w:cs="Arial"/>
        </w:rPr>
        <w:t>væksthus</w:t>
      </w:r>
      <w:proofErr w:type="spellEnd"/>
      <w:r w:rsidRPr="00566650">
        <w:rPr>
          <w:rFonts w:ascii="Arial" w:eastAsia="Arial" w:hAnsi="Arial" w:cs="Arial"/>
        </w:rPr>
        <w:t xml:space="preserve"> </w:t>
      </w:r>
      <w:proofErr w:type="spellStart"/>
      <w:r w:rsidRPr="00566650">
        <w:rPr>
          <w:rFonts w:ascii="Arial" w:eastAsia="Arial" w:hAnsi="Arial" w:cs="Arial"/>
        </w:rPr>
        <w:t>ved</w:t>
      </w:r>
      <w:proofErr w:type="spellEnd"/>
      <w:r w:rsidRPr="00566650">
        <w:rPr>
          <w:rFonts w:ascii="Arial" w:eastAsia="Arial" w:hAnsi="Arial" w:cs="Arial"/>
        </w:rPr>
        <w:t xml:space="preserve"> </w:t>
      </w:r>
      <w:proofErr w:type="spellStart"/>
      <w:r w:rsidRPr="00566650">
        <w:rPr>
          <w:rFonts w:ascii="Arial" w:eastAsia="Arial" w:hAnsi="Arial" w:cs="Arial"/>
        </w:rPr>
        <w:t>bladskærebier</w:t>
      </w:r>
      <w:proofErr w:type="spellEnd"/>
      <w:r w:rsidRPr="00566650">
        <w:rPr>
          <w:rFonts w:ascii="Arial" w:eastAsia="Arial" w:hAnsi="Arial" w:cs="Arial"/>
        </w:rPr>
        <w:t>.</w:t>
      </w:r>
      <w:r w:rsidRPr="00566650">
        <w:t xml:space="preserve"> [</w:t>
      </w:r>
      <w:r w:rsidRPr="00566650">
        <w:rPr>
          <w:rFonts w:ascii="Arial" w:eastAsia="Arial" w:hAnsi="Arial" w:cs="Arial"/>
        </w:rPr>
        <w:t xml:space="preserve">Pollination in greenhouses of trees and shrubs for landscaping by alfalfa leafcutter bees.] </w:t>
      </w:r>
      <w:proofErr w:type="spellStart"/>
      <w:r w:rsidRPr="00566650">
        <w:rPr>
          <w:rFonts w:ascii="Arial" w:eastAsia="Arial" w:hAnsi="Arial" w:cs="Arial"/>
          <w:i/>
        </w:rPr>
        <w:t>Tidsskrift</w:t>
      </w:r>
      <w:proofErr w:type="spellEnd"/>
      <w:r w:rsidRPr="00566650">
        <w:rPr>
          <w:rFonts w:ascii="Arial" w:eastAsia="Arial" w:hAnsi="Arial" w:cs="Arial"/>
          <w:i/>
        </w:rPr>
        <w:t xml:space="preserve"> for </w:t>
      </w:r>
      <w:proofErr w:type="spellStart"/>
      <w:r w:rsidRPr="00566650">
        <w:rPr>
          <w:rFonts w:ascii="Arial" w:eastAsia="Arial" w:hAnsi="Arial" w:cs="Arial"/>
          <w:i/>
        </w:rPr>
        <w:t>Planteavl</w:t>
      </w:r>
      <w:proofErr w:type="spellEnd"/>
      <w:r w:rsidRPr="00566650">
        <w:rPr>
          <w:rFonts w:ascii="Arial" w:eastAsia="Arial" w:hAnsi="Arial" w:cs="Arial"/>
          <w:i/>
        </w:rPr>
        <w:t>, 94</w:t>
      </w:r>
      <w:r w:rsidRPr="00566650">
        <w:rPr>
          <w:rFonts w:ascii="Arial" w:eastAsia="Arial" w:hAnsi="Arial" w:cs="Arial"/>
        </w:rPr>
        <w:t>(2), 191-194.</w:t>
      </w:r>
    </w:p>
    <w:p w14:paraId="36292161" w14:textId="71453F14"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Clapham, A.</w:t>
      </w:r>
      <w:r w:rsidR="00A00E20">
        <w:rPr>
          <w:rFonts w:ascii="Arial" w:eastAsia="Arial" w:hAnsi="Arial" w:cs="Arial"/>
        </w:rPr>
        <w:t xml:space="preserve"> </w:t>
      </w:r>
      <w:r w:rsidRPr="00566650">
        <w:rPr>
          <w:rFonts w:ascii="Arial" w:eastAsia="Arial" w:hAnsi="Arial" w:cs="Arial"/>
        </w:rPr>
        <w:t xml:space="preserve">R., </w:t>
      </w:r>
      <w:proofErr w:type="spellStart"/>
      <w:r w:rsidRPr="00566650">
        <w:rPr>
          <w:rFonts w:ascii="Arial" w:eastAsia="Arial" w:hAnsi="Arial" w:cs="Arial"/>
        </w:rPr>
        <w:t>Tutin</w:t>
      </w:r>
      <w:proofErr w:type="spellEnd"/>
      <w:r w:rsidRPr="00566650">
        <w:rPr>
          <w:rFonts w:ascii="Arial" w:eastAsia="Arial" w:hAnsi="Arial" w:cs="Arial"/>
        </w:rPr>
        <w:t>, T.</w:t>
      </w:r>
      <w:r w:rsidR="00A00E20">
        <w:rPr>
          <w:rFonts w:ascii="Arial" w:eastAsia="Arial" w:hAnsi="Arial" w:cs="Arial"/>
        </w:rPr>
        <w:t xml:space="preserve"> </w:t>
      </w:r>
      <w:r w:rsidRPr="00566650">
        <w:rPr>
          <w:rFonts w:ascii="Arial" w:eastAsia="Arial" w:hAnsi="Arial" w:cs="Arial"/>
        </w:rPr>
        <w:t>G., &amp; Moore, D.</w:t>
      </w:r>
      <w:r w:rsidR="00A00E20">
        <w:rPr>
          <w:rFonts w:ascii="Arial" w:eastAsia="Arial" w:hAnsi="Arial" w:cs="Arial"/>
        </w:rPr>
        <w:t xml:space="preserve"> </w:t>
      </w:r>
      <w:r w:rsidRPr="00566650">
        <w:rPr>
          <w:rFonts w:ascii="Arial" w:eastAsia="Arial" w:hAnsi="Arial" w:cs="Arial"/>
        </w:rPr>
        <w:t xml:space="preserve">M. (1987). </w:t>
      </w:r>
      <w:r w:rsidRPr="00566650">
        <w:rPr>
          <w:rFonts w:ascii="Arial" w:eastAsia="Arial" w:hAnsi="Arial" w:cs="Arial"/>
          <w:i/>
        </w:rPr>
        <w:t>Flora of the British Isles</w:t>
      </w:r>
      <w:r w:rsidRPr="00566650">
        <w:rPr>
          <w:rFonts w:ascii="Arial" w:eastAsia="Arial" w:hAnsi="Arial" w:cs="Arial"/>
        </w:rPr>
        <w:t xml:space="preserve"> (3</w:t>
      </w:r>
      <w:r w:rsidRPr="00566650">
        <w:rPr>
          <w:rFonts w:ascii="Arial" w:eastAsia="Arial" w:hAnsi="Arial" w:cs="Arial"/>
          <w:vertAlign w:val="superscript"/>
        </w:rPr>
        <w:t>rd</w:t>
      </w:r>
      <w:r w:rsidRPr="00566650">
        <w:rPr>
          <w:rFonts w:ascii="Arial" w:eastAsia="Arial" w:hAnsi="Arial" w:cs="Arial"/>
        </w:rPr>
        <w:t xml:space="preserve"> ed.). Cambridge, UK: Cambridge University Press.</w:t>
      </w:r>
    </w:p>
    <w:p w14:paraId="62F25835" w14:textId="0891E758"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Clos, M.</w:t>
      </w:r>
      <w:r w:rsidR="00A00E20">
        <w:rPr>
          <w:rFonts w:ascii="Arial" w:eastAsia="Arial" w:hAnsi="Arial" w:cs="Arial"/>
        </w:rPr>
        <w:t xml:space="preserve"> </w:t>
      </w:r>
      <w:r w:rsidRPr="00566650">
        <w:rPr>
          <w:rFonts w:ascii="Arial" w:eastAsia="Arial" w:hAnsi="Arial" w:cs="Arial"/>
        </w:rPr>
        <w:t xml:space="preserve">D. (1890). </w:t>
      </w:r>
      <w:proofErr w:type="spellStart"/>
      <w:r w:rsidRPr="00566650">
        <w:rPr>
          <w:rFonts w:ascii="Arial" w:eastAsia="Arial" w:hAnsi="Arial" w:cs="Arial"/>
        </w:rPr>
        <w:t>Répartition</w:t>
      </w:r>
      <w:proofErr w:type="spellEnd"/>
      <w:r w:rsidRPr="00566650">
        <w:rPr>
          <w:rFonts w:ascii="Arial" w:eastAsia="Arial" w:hAnsi="Arial" w:cs="Arial"/>
        </w:rPr>
        <w:t xml:space="preserve"> </w:t>
      </w:r>
      <w:proofErr w:type="spellStart"/>
      <w:r w:rsidRPr="00566650">
        <w:rPr>
          <w:rFonts w:ascii="Arial" w:eastAsia="Arial" w:hAnsi="Arial" w:cs="Arial"/>
        </w:rPr>
        <w:t>en</w:t>
      </w:r>
      <w:proofErr w:type="spellEnd"/>
      <w:r w:rsidRPr="00566650">
        <w:rPr>
          <w:rFonts w:ascii="Arial" w:eastAsia="Arial" w:hAnsi="Arial" w:cs="Arial"/>
        </w:rPr>
        <w:t xml:space="preserve"> France des </w:t>
      </w:r>
      <w:proofErr w:type="spellStart"/>
      <w:r w:rsidRPr="00566650">
        <w:rPr>
          <w:rFonts w:ascii="Arial" w:eastAsia="Arial" w:hAnsi="Arial" w:cs="Arial"/>
          <w:i/>
        </w:rPr>
        <w:t>Cratægus</w:t>
      </w:r>
      <w:proofErr w:type="spellEnd"/>
      <w:r w:rsidRPr="00566650">
        <w:rPr>
          <w:rFonts w:ascii="Arial" w:eastAsia="Arial" w:hAnsi="Arial" w:cs="Arial"/>
          <w:i/>
        </w:rPr>
        <w:t xml:space="preserve"> monogyna</w:t>
      </w:r>
      <w:r w:rsidRPr="00566650">
        <w:rPr>
          <w:rFonts w:ascii="Arial" w:eastAsia="Arial" w:hAnsi="Arial" w:cs="Arial"/>
        </w:rPr>
        <w:t xml:space="preserve"> Jacq. et </w:t>
      </w:r>
      <w:r w:rsidRPr="00566650">
        <w:rPr>
          <w:rFonts w:ascii="Arial" w:eastAsia="Arial" w:hAnsi="Arial" w:cs="Arial"/>
          <w:i/>
        </w:rPr>
        <w:t>oxyacanthoides</w:t>
      </w:r>
      <w:r w:rsidRPr="00566650">
        <w:rPr>
          <w:rFonts w:ascii="Arial" w:eastAsia="Arial" w:hAnsi="Arial" w:cs="Arial"/>
        </w:rPr>
        <w:t xml:space="preserve"> </w:t>
      </w:r>
      <w:proofErr w:type="spellStart"/>
      <w:r w:rsidRPr="00566650">
        <w:rPr>
          <w:rFonts w:ascii="Arial" w:eastAsia="Arial" w:hAnsi="Arial" w:cs="Arial"/>
        </w:rPr>
        <w:t>Thuill</w:t>
      </w:r>
      <w:proofErr w:type="spellEnd"/>
      <w:r w:rsidRPr="00566650">
        <w:rPr>
          <w:rFonts w:ascii="Arial" w:eastAsia="Arial" w:hAnsi="Arial" w:cs="Arial"/>
        </w:rPr>
        <w:t xml:space="preserve">, </w:t>
      </w:r>
      <w:r w:rsidRPr="00566650">
        <w:rPr>
          <w:rFonts w:ascii="Arial" w:eastAsia="Arial" w:hAnsi="Arial" w:cs="Arial"/>
          <w:i/>
        </w:rPr>
        <w:t xml:space="preserve">Bulletin de la Société </w:t>
      </w:r>
      <w:proofErr w:type="spellStart"/>
      <w:r w:rsidRPr="00566650">
        <w:rPr>
          <w:rFonts w:ascii="Arial" w:eastAsia="Arial" w:hAnsi="Arial" w:cs="Arial"/>
          <w:i/>
        </w:rPr>
        <w:t>Botanique</w:t>
      </w:r>
      <w:proofErr w:type="spellEnd"/>
      <w:r w:rsidRPr="00566650">
        <w:rPr>
          <w:rFonts w:ascii="Arial" w:eastAsia="Arial" w:hAnsi="Arial" w:cs="Arial"/>
          <w:i/>
        </w:rPr>
        <w:t xml:space="preserve"> de France, 37</w:t>
      </w:r>
      <w:r w:rsidRPr="00566650">
        <w:rPr>
          <w:rFonts w:ascii="Arial" w:eastAsia="Arial" w:hAnsi="Arial" w:cs="Arial"/>
        </w:rPr>
        <w:t>(3), 121-125.</w:t>
      </w:r>
    </w:p>
    <w:p w14:paraId="220FFEEE" w14:textId="2F23A72B" w:rsidR="007F27A3" w:rsidRDefault="007F27A3" w:rsidP="005F7D2D">
      <w:pPr>
        <w:spacing w:line="360" w:lineRule="auto"/>
        <w:ind w:left="720" w:hanging="720"/>
        <w:rPr>
          <w:rFonts w:ascii="Arial" w:eastAsia="Arial" w:hAnsi="Arial" w:cs="Arial"/>
        </w:rPr>
      </w:pPr>
      <w:r>
        <w:rPr>
          <w:rFonts w:ascii="Arial" w:eastAsia="Arial" w:hAnsi="Arial" w:cs="Arial"/>
        </w:rPr>
        <w:lastRenderedPageBreak/>
        <w:t xml:space="preserve">Colling, G. (2005). </w:t>
      </w:r>
      <w:r w:rsidRPr="004B05D9">
        <w:rPr>
          <w:rFonts w:ascii="Arial" w:eastAsia="Arial" w:hAnsi="Arial" w:cs="Arial"/>
          <w:i/>
          <w:iCs/>
        </w:rPr>
        <w:t>Red list of the vascular plants of Luxembourg</w:t>
      </w:r>
      <w:r>
        <w:rPr>
          <w:rFonts w:ascii="Arial" w:eastAsia="Arial" w:hAnsi="Arial" w:cs="Arial"/>
        </w:rPr>
        <w:t xml:space="preserve">. </w:t>
      </w:r>
      <w:r w:rsidR="00CB4C5A">
        <w:rPr>
          <w:rFonts w:ascii="Arial" w:eastAsia="Arial" w:hAnsi="Arial" w:cs="Arial"/>
        </w:rPr>
        <w:t>Luxembourg</w:t>
      </w:r>
      <w:r>
        <w:rPr>
          <w:rFonts w:ascii="Arial" w:eastAsia="Arial" w:hAnsi="Arial" w:cs="Arial"/>
        </w:rPr>
        <w:t xml:space="preserve">: </w:t>
      </w:r>
      <w:proofErr w:type="spellStart"/>
      <w:r w:rsidRPr="007F27A3">
        <w:rPr>
          <w:rFonts w:ascii="Arial" w:eastAsia="Arial" w:hAnsi="Arial" w:cs="Arial"/>
        </w:rPr>
        <w:t>Musée</w:t>
      </w:r>
      <w:proofErr w:type="spellEnd"/>
      <w:r w:rsidRPr="007F27A3">
        <w:rPr>
          <w:rFonts w:ascii="Arial" w:eastAsia="Arial" w:hAnsi="Arial" w:cs="Arial"/>
        </w:rPr>
        <w:t xml:space="preserve"> </w:t>
      </w:r>
      <w:r>
        <w:rPr>
          <w:rFonts w:ascii="Arial" w:eastAsia="Arial" w:hAnsi="Arial" w:cs="Arial"/>
        </w:rPr>
        <w:t>N</w:t>
      </w:r>
      <w:r w:rsidRPr="007F27A3">
        <w:rPr>
          <w:rFonts w:ascii="Arial" w:eastAsia="Arial" w:hAnsi="Arial" w:cs="Arial"/>
        </w:rPr>
        <w:t xml:space="preserve">ational </w:t>
      </w:r>
      <w:proofErr w:type="spellStart"/>
      <w:r w:rsidRPr="007F27A3">
        <w:rPr>
          <w:rFonts w:ascii="Arial" w:eastAsia="Arial" w:hAnsi="Arial" w:cs="Arial"/>
        </w:rPr>
        <w:t>d’</w:t>
      </w:r>
      <w:r>
        <w:rPr>
          <w:rFonts w:ascii="Arial" w:eastAsia="Arial" w:hAnsi="Arial" w:cs="Arial"/>
        </w:rPr>
        <w:t>H</w:t>
      </w:r>
      <w:r w:rsidRPr="007F27A3">
        <w:rPr>
          <w:rFonts w:ascii="Arial" w:eastAsia="Arial" w:hAnsi="Arial" w:cs="Arial"/>
        </w:rPr>
        <w:t>istoire</w:t>
      </w:r>
      <w:proofErr w:type="spellEnd"/>
      <w:r w:rsidRPr="007F27A3">
        <w:rPr>
          <w:rFonts w:ascii="Arial" w:eastAsia="Arial" w:hAnsi="Arial" w:cs="Arial"/>
        </w:rPr>
        <w:t xml:space="preserve"> </w:t>
      </w:r>
      <w:r>
        <w:rPr>
          <w:rFonts w:ascii="Arial" w:eastAsia="Arial" w:hAnsi="Arial" w:cs="Arial"/>
        </w:rPr>
        <w:t>N</w:t>
      </w:r>
      <w:r w:rsidRPr="007F27A3">
        <w:rPr>
          <w:rFonts w:ascii="Arial" w:eastAsia="Arial" w:hAnsi="Arial" w:cs="Arial"/>
        </w:rPr>
        <w:t>aturelle</w:t>
      </w:r>
      <w:r>
        <w:rPr>
          <w:rFonts w:ascii="Arial" w:eastAsia="Arial" w:hAnsi="Arial" w:cs="Arial"/>
        </w:rPr>
        <w:t>.</w:t>
      </w:r>
    </w:p>
    <w:p w14:paraId="062EDE85" w14:textId="193CC520"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Corbet, S.</w:t>
      </w:r>
      <w:r w:rsidR="00A00E20">
        <w:rPr>
          <w:rFonts w:ascii="Arial" w:eastAsia="Arial" w:hAnsi="Arial" w:cs="Arial"/>
        </w:rPr>
        <w:t xml:space="preserve"> </w:t>
      </w:r>
      <w:r w:rsidRPr="00566650">
        <w:rPr>
          <w:rFonts w:ascii="Arial" w:eastAsia="Arial" w:hAnsi="Arial" w:cs="Arial"/>
        </w:rPr>
        <w:t>A., Unwin, D.</w:t>
      </w:r>
      <w:r w:rsidR="00A00E20">
        <w:rPr>
          <w:rFonts w:ascii="Arial" w:eastAsia="Arial" w:hAnsi="Arial" w:cs="Arial"/>
        </w:rPr>
        <w:t xml:space="preserve"> </w:t>
      </w:r>
      <w:r w:rsidRPr="00566650">
        <w:rPr>
          <w:rFonts w:ascii="Arial" w:eastAsia="Arial" w:hAnsi="Arial" w:cs="Arial"/>
        </w:rPr>
        <w:t xml:space="preserve">M., &amp; </w:t>
      </w:r>
      <w:proofErr w:type="spellStart"/>
      <w:r w:rsidRPr="00566650">
        <w:rPr>
          <w:rFonts w:ascii="Arial" w:eastAsia="Arial" w:hAnsi="Arial" w:cs="Arial"/>
        </w:rPr>
        <w:t>Prŷs</w:t>
      </w:r>
      <w:proofErr w:type="spellEnd"/>
      <w:r w:rsidRPr="00566650">
        <w:rPr>
          <w:rFonts w:ascii="Arial" w:eastAsia="Arial" w:hAnsi="Arial" w:cs="Arial"/>
        </w:rPr>
        <w:t>-Jones, O.</w:t>
      </w:r>
      <w:r w:rsidR="00A00E20">
        <w:rPr>
          <w:rFonts w:ascii="Arial" w:eastAsia="Arial" w:hAnsi="Arial" w:cs="Arial"/>
        </w:rPr>
        <w:t xml:space="preserve"> </w:t>
      </w:r>
      <w:r w:rsidRPr="00566650">
        <w:rPr>
          <w:rFonts w:ascii="Arial" w:eastAsia="Arial" w:hAnsi="Arial" w:cs="Arial"/>
        </w:rPr>
        <w:t xml:space="preserve">E. (1979). Humidity, nectar and insect visits to flowers, with special reference to </w:t>
      </w:r>
      <w:r w:rsidRPr="00566650">
        <w:rPr>
          <w:rFonts w:ascii="Arial" w:eastAsia="Arial" w:hAnsi="Arial" w:cs="Arial"/>
          <w:i/>
        </w:rPr>
        <w:t>Crataegus</w:t>
      </w:r>
      <w:r w:rsidRPr="00566650">
        <w:rPr>
          <w:rFonts w:ascii="Arial" w:eastAsia="Arial" w:hAnsi="Arial" w:cs="Arial"/>
        </w:rPr>
        <w:t xml:space="preserve">, </w:t>
      </w:r>
      <w:r w:rsidRPr="00566650">
        <w:rPr>
          <w:rFonts w:ascii="Arial" w:eastAsia="Arial" w:hAnsi="Arial" w:cs="Arial"/>
          <w:i/>
        </w:rPr>
        <w:t>Tilia</w:t>
      </w:r>
      <w:r w:rsidRPr="00566650">
        <w:rPr>
          <w:rFonts w:ascii="Arial" w:eastAsia="Arial" w:hAnsi="Arial" w:cs="Arial"/>
        </w:rPr>
        <w:t xml:space="preserve"> and </w:t>
      </w:r>
      <w:r w:rsidRPr="00566650">
        <w:rPr>
          <w:rFonts w:ascii="Arial" w:eastAsia="Arial" w:hAnsi="Arial" w:cs="Arial"/>
          <w:i/>
        </w:rPr>
        <w:t>Echium.</w:t>
      </w:r>
      <w:r w:rsidRPr="00566650">
        <w:rPr>
          <w:rFonts w:ascii="Arial" w:eastAsia="Arial" w:hAnsi="Arial" w:cs="Arial"/>
        </w:rPr>
        <w:t xml:space="preserve"> </w:t>
      </w:r>
      <w:r w:rsidRPr="00566650">
        <w:rPr>
          <w:rFonts w:ascii="Arial" w:eastAsia="Arial" w:hAnsi="Arial" w:cs="Arial"/>
          <w:i/>
        </w:rPr>
        <w:t>Ecological Entomology, 4</w:t>
      </w:r>
      <w:r w:rsidRPr="00566650">
        <w:rPr>
          <w:rFonts w:ascii="Arial" w:eastAsia="Arial" w:hAnsi="Arial" w:cs="Arial"/>
        </w:rPr>
        <w:t>, 9-22.</w:t>
      </w:r>
    </w:p>
    <w:p w14:paraId="5DE1C345" w14:textId="4B6329A7" w:rsidR="00124AEC" w:rsidRPr="00566650" w:rsidRDefault="00124AEC" w:rsidP="005F7D2D">
      <w:pPr>
        <w:spacing w:line="360" w:lineRule="auto"/>
        <w:ind w:left="720" w:hanging="720"/>
        <w:rPr>
          <w:rFonts w:ascii="Arial" w:eastAsia="Arial" w:hAnsi="Arial" w:cs="Arial"/>
        </w:rPr>
      </w:pPr>
      <w:r w:rsidRPr="00566650">
        <w:rPr>
          <w:rFonts w:ascii="Arial" w:eastAsia="Arial" w:hAnsi="Arial" w:cs="Arial"/>
        </w:rPr>
        <w:t>Cuevas-Durán, R. E., Medrano-Rodríguez, J. C., Sánchez-Aguilar, M., Soria-Castro, E., Rubio-</w:t>
      </w:r>
      <w:proofErr w:type="spellStart"/>
      <w:r w:rsidRPr="00566650">
        <w:rPr>
          <w:rFonts w:ascii="Arial" w:eastAsia="Arial" w:hAnsi="Arial" w:cs="Arial"/>
        </w:rPr>
        <w:t>Ruíz</w:t>
      </w:r>
      <w:proofErr w:type="spellEnd"/>
      <w:r w:rsidRPr="00566650">
        <w:rPr>
          <w:rFonts w:ascii="Arial" w:eastAsia="Arial" w:hAnsi="Arial" w:cs="Arial"/>
        </w:rPr>
        <w:t>, M. E., Valle-</w:t>
      </w:r>
      <w:proofErr w:type="spellStart"/>
      <w:r w:rsidRPr="00566650">
        <w:rPr>
          <w:rFonts w:ascii="Arial" w:eastAsia="Arial" w:hAnsi="Arial" w:cs="Arial"/>
        </w:rPr>
        <w:t>Mondragón</w:t>
      </w:r>
      <w:proofErr w:type="spellEnd"/>
      <w:r w:rsidRPr="00566650">
        <w:rPr>
          <w:rFonts w:ascii="Arial" w:eastAsia="Arial" w:hAnsi="Arial" w:cs="Arial"/>
        </w:rPr>
        <w:t>, D., .Sánchez-Mendoza, A., Juan Carlos Torres-</w:t>
      </w:r>
      <w:proofErr w:type="spellStart"/>
      <w:r w:rsidRPr="00566650">
        <w:rPr>
          <w:rFonts w:ascii="Arial" w:eastAsia="Arial" w:hAnsi="Arial" w:cs="Arial"/>
        </w:rPr>
        <w:t>Narvaéz</w:t>
      </w:r>
      <w:proofErr w:type="spellEnd"/>
      <w:r w:rsidRPr="00566650">
        <w:rPr>
          <w:rFonts w:ascii="Arial" w:eastAsia="Arial" w:hAnsi="Arial" w:cs="Arial"/>
        </w:rPr>
        <w:t>, J.</w:t>
      </w:r>
      <w:r w:rsidR="00A00E20">
        <w:rPr>
          <w:rFonts w:ascii="Arial" w:eastAsia="Arial" w:hAnsi="Arial" w:cs="Arial"/>
        </w:rPr>
        <w:t xml:space="preserve"> </w:t>
      </w:r>
      <w:r w:rsidRPr="00566650">
        <w:rPr>
          <w:rFonts w:ascii="Arial" w:eastAsia="Arial" w:hAnsi="Arial" w:cs="Arial"/>
        </w:rPr>
        <w:t xml:space="preserve">C., </w:t>
      </w:r>
      <w:proofErr w:type="spellStart"/>
      <w:r w:rsidRPr="00566650">
        <w:rPr>
          <w:rFonts w:ascii="Arial" w:eastAsia="Arial" w:hAnsi="Arial" w:cs="Arial"/>
        </w:rPr>
        <w:t>Pastelín</w:t>
      </w:r>
      <w:proofErr w:type="spellEnd"/>
      <w:r w:rsidRPr="00566650">
        <w:rPr>
          <w:rFonts w:ascii="Arial" w:eastAsia="Arial" w:hAnsi="Arial" w:cs="Arial"/>
        </w:rPr>
        <w:t xml:space="preserve">-Hernández, G., &amp; Ibarra-Lara, L. (2017). Extracts of </w:t>
      </w:r>
      <w:r w:rsidRPr="00566650">
        <w:rPr>
          <w:rFonts w:ascii="Arial" w:eastAsia="Arial" w:hAnsi="Arial" w:cs="Arial"/>
          <w:i/>
          <w:iCs/>
        </w:rPr>
        <w:t>Crataegus oxyacantha</w:t>
      </w:r>
      <w:r w:rsidRPr="00566650">
        <w:rPr>
          <w:rFonts w:ascii="Arial" w:eastAsia="Arial" w:hAnsi="Arial" w:cs="Arial"/>
        </w:rPr>
        <w:t xml:space="preserve"> and </w:t>
      </w:r>
      <w:r w:rsidRPr="00566650">
        <w:rPr>
          <w:rFonts w:ascii="Arial" w:eastAsia="Arial" w:hAnsi="Arial" w:cs="Arial"/>
          <w:i/>
          <w:iCs/>
        </w:rPr>
        <w:t>Rosmarinus officinalis</w:t>
      </w:r>
      <w:r w:rsidRPr="00566650">
        <w:rPr>
          <w:rFonts w:ascii="Arial" w:eastAsia="Arial" w:hAnsi="Arial" w:cs="Arial"/>
        </w:rPr>
        <w:t xml:space="preserve"> attenuate ischemic myocardial damage by decreasing oxidative stress and regulating the production of cardiac vasoactive agents. </w:t>
      </w:r>
      <w:r w:rsidRPr="00566650">
        <w:rPr>
          <w:rFonts w:ascii="Arial" w:eastAsia="Arial" w:hAnsi="Arial" w:cs="Arial"/>
          <w:i/>
          <w:iCs/>
        </w:rPr>
        <w:t>International Journal of Molecular Sciences, 18</w:t>
      </w:r>
      <w:r w:rsidRPr="00566650">
        <w:rPr>
          <w:rFonts w:ascii="Arial" w:eastAsia="Arial" w:hAnsi="Arial" w:cs="Arial"/>
        </w:rPr>
        <w:t>, e2412.</w:t>
      </w:r>
    </w:p>
    <w:p w14:paraId="4F1B520F" w14:textId="12B07002"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Dalli, E., </w:t>
      </w:r>
      <w:proofErr w:type="spellStart"/>
      <w:r w:rsidRPr="00566650">
        <w:rPr>
          <w:rFonts w:ascii="Arial" w:eastAsia="Arial" w:hAnsi="Arial" w:cs="Arial"/>
        </w:rPr>
        <w:t>Milara</w:t>
      </w:r>
      <w:proofErr w:type="spellEnd"/>
      <w:r w:rsidRPr="00566650">
        <w:rPr>
          <w:rFonts w:ascii="Arial" w:eastAsia="Arial" w:hAnsi="Arial" w:cs="Arial"/>
        </w:rPr>
        <w:t xml:space="preserve">, J., </w:t>
      </w:r>
      <w:proofErr w:type="spellStart"/>
      <w:r w:rsidRPr="00566650">
        <w:rPr>
          <w:rFonts w:ascii="Arial" w:eastAsia="Arial" w:hAnsi="Arial" w:cs="Arial"/>
        </w:rPr>
        <w:t>Cortijo</w:t>
      </w:r>
      <w:proofErr w:type="spellEnd"/>
      <w:r w:rsidRPr="00566650">
        <w:rPr>
          <w:rFonts w:ascii="Arial" w:eastAsia="Arial" w:hAnsi="Arial" w:cs="Arial"/>
        </w:rPr>
        <w:t xml:space="preserve">, J., </w:t>
      </w:r>
      <w:proofErr w:type="spellStart"/>
      <w:r w:rsidRPr="00566650">
        <w:rPr>
          <w:rFonts w:ascii="Arial" w:eastAsia="Arial" w:hAnsi="Arial" w:cs="Arial"/>
        </w:rPr>
        <w:t>Morcillo</w:t>
      </w:r>
      <w:proofErr w:type="spellEnd"/>
      <w:r w:rsidRPr="00566650">
        <w:rPr>
          <w:rFonts w:ascii="Arial" w:eastAsia="Arial" w:hAnsi="Arial" w:cs="Arial"/>
        </w:rPr>
        <w:t>, E.</w:t>
      </w:r>
      <w:r w:rsidR="00A00E20">
        <w:rPr>
          <w:rFonts w:ascii="Arial" w:eastAsia="Arial" w:hAnsi="Arial" w:cs="Arial"/>
        </w:rPr>
        <w:t xml:space="preserve"> </w:t>
      </w:r>
      <w:r w:rsidRPr="00566650">
        <w:rPr>
          <w:rFonts w:ascii="Arial" w:eastAsia="Arial" w:hAnsi="Arial" w:cs="Arial"/>
        </w:rPr>
        <w:t xml:space="preserve">J., </w:t>
      </w:r>
      <w:proofErr w:type="spellStart"/>
      <w:r w:rsidRPr="00566650">
        <w:rPr>
          <w:rFonts w:ascii="Arial" w:eastAsia="Arial" w:hAnsi="Arial" w:cs="Arial"/>
        </w:rPr>
        <w:t>Cosín</w:t>
      </w:r>
      <w:proofErr w:type="spellEnd"/>
      <w:r w:rsidRPr="00566650">
        <w:rPr>
          <w:rFonts w:ascii="Arial" w:eastAsia="Arial" w:hAnsi="Arial" w:cs="Arial"/>
        </w:rPr>
        <w:t xml:space="preserve">-Sales, J., &amp; </w:t>
      </w:r>
      <w:proofErr w:type="spellStart"/>
      <w:r w:rsidRPr="00566650">
        <w:rPr>
          <w:rFonts w:ascii="Arial" w:eastAsia="Arial" w:hAnsi="Arial" w:cs="Arial"/>
        </w:rPr>
        <w:t>Sotillo</w:t>
      </w:r>
      <w:proofErr w:type="spellEnd"/>
      <w:r w:rsidRPr="00566650">
        <w:rPr>
          <w:rFonts w:ascii="Arial" w:eastAsia="Arial" w:hAnsi="Arial" w:cs="Arial"/>
        </w:rPr>
        <w:t>, J.</w:t>
      </w:r>
      <w:r w:rsidR="00A00E20">
        <w:rPr>
          <w:rFonts w:ascii="Arial" w:eastAsia="Arial" w:hAnsi="Arial" w:cs="Arial"/>
        </w:rPr>
        <w:t xml:space="preserve"> </w:t>
      </w:r>
      <w:r w:rsidRPr="00566650">
        <w:rPr>
          <w:rFonts w:ascii="Arial" w:eastAsia="Arial" w:hAnsi="Arial" w:cs="Arial"/>
        </w:rPr>
        <w:t xml:space="preserve">F. (2008). Hawthorn extract inhibits human isolated neutrophil functions. </w:t>
      </w:r>
      <w:r w:rsidRPr="00566650">
        <w:rPr>
          <w:rFonts w:ascii="Arial" w:eastAsia="Arial" w:hAnsi="Arial" w:cs="Arial"/>
          <w:i/>
        </w:rPr>
        <w:t>Pharmacological Research, 57</w:t>
      </w:r>
      <w:r w:rsidRPr="00566650">
        <w:rPr>
          <w:rFonts w:ascii="Arial" w:eastAsia="Arial" w:hAnsi="Arial" w:cs="Arial"/>
        </w:rPr>
        <w:t>, 445-450.</w:t>
      </w:r>
    </w:p>
    <w:p w14:paraId="6627D6B3" w14:textId="15C5B141"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Dalli, E., </w:t>
      </w:r>
      <w:proofErr w:type="spellStart"/>
      <w:r w:rsidRPr="00566650">
        <w:rPr>
          <w:rFonts w:ascii="Arial" w:eastAsia="Arial" w:hAnsi="Arial" w:cs="Arial"/>
        </w:rPr>
        <w:t>Colomer</w:t>
      </w:r>
      <w:proofErr w:type="spellEnd"/>
      <w:r w:rsidRPr="00566650">
        <w:rPr>
          <w:rFonts w:ascii="Arial" w:eastAsia="Arial" w:hAnsi="Arial" w:cs="Arial"/>
        </w:rPr>
        <w:t xml:space="preserve">, E., </w:t>
      </w:r>
      <w:proofErr w:type="spellStart"/>
      <w:r w:rsidRPr="00566650">
        <w:rPr>
          <w:rFonts w:ascii="Arial" w:eastAsia="Arial" w:hAnsi="Arial" w:cs="Arial"/>
        </w:rPr>
        <w:t>Tormos</w:t>
      </w:r>
      <w:proofErr w:type="spellEnd"/>
      <w:r w:rsidRPr="00566650">
        <w:rPr>
          <w:rFonts w:ascii="Arial" w:eastAsia="Arial" w:hAnsi="Arial" w:cs="Arial"/>
        </w:rPr>
        <w:t>, M.</w:t>
      </w:r>
      <w:r w:rsidR="00A00E20">
        <w:rPr>
          <w:rFonts w:ascii="Arial" w:eastAsia="Arial" w:hAnsi="Arial" w:cs="Arial"/>
        </w:rPr>
        <w:t xml:space="preserve"> </w:t>
      </w:r>
      <w:r w:rsidRPr="00566650">
        <w:rPr>
          <w:rFonts w:ascii="Arial" w:eastAsia="Arial" w:hAnsi="Arial" w:cs="Arial"/>
        </w:rPr>
        <w:t xml:space="preserve">C., </w:t>
      </w:r>
      <w:proofErr w:type="spellStart"/>
      <w:r w:rsidRPr="00566650">
        <w:rPr>
          <w:rFonts w:ascii="Arial" w:eastAsia="Arial" w:hAnsi="Arial" w:cs="Arial"/>
        </w:rPr>
        <w:t>Cosín</w:t>
      </w:r>
      <w:proofErr w:type="spellEnd"/>
      <w:r w:rsidRPr="00566650">
        <w:rPr>
          <w:rFonts w:ascii="Arial" w:eastAsia="Arial" w:hAnsi="Arial" w:cs="Arial"/>
        </w:rPr>
        <w:t xml:space="preserve">-Sales, J., </w:t>
      </w:r>
      <w:proofErr w:type="spellStart"/>
      <w:r w:rsidRPr="00566650">
        <w:rPr>
          <w:rFonts w:ascii="Arial" w:eastAsia="Arial" w:hAnsi="Arial" w:cs="Arial"/>
        </w:rPr>
        <w:t>Milara</w:t>
      </w:r>
      <w:proofErr w:type="spellEnd"/>
      <w:r w:rsidRPr="00566650">
        <w:rPr>
          <w:rFonts w:ascii="Arial" w:eastAsia="Arial" w:hAnsi="Arial" w:cs="Arial"/>
        </w:rPr>
        <w:t xml:space="preserve">, J., Esteban, E., &amp; </w:t>
      </w:r>
      <w:proofErr w:type="spellStart"/>
      <w:r w:rsidRPr="00566650">
        <w:rPr>
          <w:rFonts w:ascii="Arial" w:eastAsia="Arial" w:hAnsi="Arial" w:cs="Arial"/>
        </w:rPr>
        <w:t>Sáez</w:t>
      </w:r>
      <w:proofErr w:type="spellEnd"/>
      <w:r w:rsidRPr="00566650">
        <w:rPr>
          <w:rFonts w:ascii="Arial" w:eastAsia="Arial" w:hAnsi="Arial" w:cs="Arial"/>
        </w:rPr>
        <w:t>, G. (2011</w:t>
      </w:r>
      <w:r w:rsidR="004B5E81" w:rsidRPr="00566650">
        <w:rPr>
          <w:rFonts w:ascii="Arial" w:eastAsia="Arial" w:hAnsi="Arial" w:cs="Arial"/>
        </w:rPr>
        <w:t>a</w:t>
      </w:r>
      <w:r w:rsidRPr="00566650">
        <w:rPr>
          <w:rFonts w:ascii="Arial" w:eastAsia="Arial" w:hAnsi="Arial" w:cs="Arial"/>
        </w:rPr>
        <w:t xml:space="preserve">). </w:t>
      </w:r>
      <w:r w:rsidRPr="00566650">
        <w:rPr>
          <w:rFonts w:ascii="Arial" w:eastAsia="Arial" w:hAnsi="Arial" w:cs="Arial"/>
          <w:i/>
        </w:rPr>
        <w:t>Crataegus laevigata</w:t>
      </w:r>
      <w:r w:rsidRPr="00566650">
        <w:rPr>
          <w:rFonts w:ascii="Arial" w:eastAsia="Arial" w:hAnsi="Arial" w:cs="Arial"/>
        </w:rPr>
        <w:t xml:space="preserve"> decreases neutrophil elastase and has hypolipidemic effect: A randomized, double-blind, placebo-controlled trial. </w:t>
      </w:r>
      <w:r w:rsidRPr="00566650">
        <w:rPr>
          <w:rFonts w:ascii="Arial" w:eastAsia="Arial" w:hAnsi="Arial" w:cs="Arial"/>
          <w:i/>
        </w:rPr>
        <w:t>Phytomedicine, 18</w:t>
      </w:r>
      <w:r w:rsidRPr="00566650">
        <w:rPr>
          <w:rFonts w:ascii="Arial" w:eastAsia="Arial" w:hAnsi="Arial" w:cs="Arial"/>
        </w:rPr>
        <w:t>, 769-775.</w:t>
      </w:r>
    </w:p>
    <w:p w14:paraId="5FA22100" w14:textId="51260661" w:rsidR="00184C1E" w:rsidRPr="00682C6B" w:rsidRDefault="00184C1E" w:rsidP="005F7D2D">
      <w:pPr>
        <w:spacing w:line="360" w:lineRule="auto"/>
        <w:ind w:left="720" w:hanging="720"/>
        <w:rPr>
          <w:rFonts w:ascii="Arial" w:eastAsia="Arial" w:hAnsi="Arial" w:cs="Arial"/>
        </w:rPr>
      </w:pPr>
      <w:r w:rsidRPr="004B05D9">
        <w:rPr>
          <w:rFonts w:ascii="Arial" w:eastAsia="Arial" w:hAnsi="Arial" w:cs="Arial"/>
        </w:rPr>
        <w:t xml:space="preserve">Dalli, E., </w:t>
      </w:r>
      <w:proofErr w:type="spellStart"/>
      <w:r w:rsidRPr="004B05D9">
        <w:rPr>
          <w:rFonts w:ascii="Arial" w:eastAsia="Arial" w:hAnsi="Arial" w:cs="Arial"/>
        </w:rPr>
        <w:t>Vallés</w:t>
      </w:r>
      <w:proofErr w:type="spellEnd"/>
      <w:r w:rsidRPr="004B05D9">
        <w:rPr>
          <w:rFonts w:ascii="Arial" w:eastAsia="Arial" w:hAnsi="Arial" w:cs="Arial"/>
        </w:rPr>
        <w:t xml:space="preserve">, J., </w:t>
      </w:r>
      <w:proofErr w:type="spellStart"/>
      <w:r w:rsidRPr="004B05D9">
        <w:rPr>
          <w:rFonts w:ascii="Arial" w:eastAsia="Arial" w:hAnsi="Arial" w:cs="Arial"/>
        </w:rPr>
        <w:t>Cosín</w:t>
      </w:r>
      <w:proofErr w:type="spellEnd"/>
      <w:r w:rsidRPr="004B05D9">
        <w:rPr>
          <w:rFonts w:ascii="Arial" w:eastAsia="Arial" w:hAnsi="Arial" w:cs="Arial"/>
        </w:rPr>
        <w:t xml:space="preserve">-Sales, J., Santos, M. T., </w:t>
      </w:r>
      <w:proofErr w:type="spellStart"/>
      <w:r w:rsidRPr="004B05D9">
        <w:rPr>
          <w:rFonts w:ascii="Arial" w:eastAsia="Arial" w:hAnsi="Arial" w:cs="Arial"/>
        </w:rPr>
        <w:t>Moscardó</w:t>
      </w:r>
      <w:proofErr w:type="spellEnd"/>
      <w:r w:rsidRPr="004B05D9">
        <w:rPr>
          <w:rFonts w:ascii="Arial" w:eastAsia="Arial" w:hAnsi="Arial" w:cs="Arial"/>
        </w:rPr>
        <w:t xml:space="preserve">, A., </w:t>
      </w:r>
      <w:proofErr w:type="spellStart"/>
      <w:r w:rsidRPr="004B05D9">
        <w:rPr>
          <w:rFonts w:ascii="Arial" w:eastAsia="Arial" w:hAnsi="Arial" w:cs="Arial"/>
        </w:rPr>
        <w:t>Milara</w:t>
      </w:r>
      <w:proofErr w:type="spellEnd"/>
      <w:r w:rsidRPr="004B05D9">
        <w:rPr>
          <w:rFonts w:ascii="Arial" w:eastAsia="Arial" w:hAnsi="Arial" w:cs="Arial"/>
        </w:rPr>
        <w:t xml:space="preserve">, J., &amp; </w:t>
      </w:r>
      <w:proofErr w:type="spellStart"/>
      <w:r w:rsidRPr="004B05D9">
        <w:rPr>
          <w:rFonts w:ascii="Arial" w:eastAsia="Arial" w:hAnsi="Arial" w:cs="Arial"/>
        </w:rPr>
        <w:t>Sotillo</w:t>
      </w:r>
      <w:proofErr w:type="spellEnd"/>
      <w:r w:rsidRPr="004B05D9">
        <w:rPr>
          <w:rFonts w:ascii="Arial" w:eastAsia="Arial" w:hAnsi="Arial" w:cs="Arial"/>
        </w:rPr>
        <w:t xml:space="preserve">, J. F. (2011). </w:t>
      </w:r>
      <w:r w:rsidRPr="00C87B7D">
        <w:rPr>
          <w:rFonts w:ascii="Arial" w:eastAsia="Arial" w:hAnsi="Arial" w:cs="Arial"/>
        </w:rPr>
        <w:t>Effects of hawthorn (</w:t>
      </w:r>
      <w:r w:rsidRPr="00C87B7D">
        <w:rPr>
          <w:rFonts w:ascii="Arial" w:eastAsia="Arial" w:hAnsi="Arial" w:cs="Arial"/>
          <w:i/>
          <w:iCs/>
        </w:rPr>
        <w:t>Crataegus laevigata</w:t>
      </w:r>
      <w:r w:rsidRPr="00C87B7D">
        <w:rPr>
          <w:rFonts w:ascii="Arial" w:eastAsia="Arial" w:hAnsi="Arial" w:cs="Arial"/>
        </w:rPr>
        <w:t xml:space="preserve">) on platelet aggregation in healthy volunteers. </w:t>
      </w:r>
      <w:r w:rsidRPr="00C87B7D">
        <w:rPr>
          <w:rFonts w:ascii="Arial" w:eastAsia="Arial" w:hAnsi="Arial" w:cs="Arial"/>
          <w:i/>
          <w:iCs/>
        </w:rPr>
        <w:t>Thrombosis research, 128</w:t>
      </w:r>
      <w:r w:rsidRPr="00EA2412">
        <w:rPr>
          <w:rFonts w:ascii="Arial" w:eastAsia="Arial" w:hAnsi="Arial" w:cs="Arial"/>
        </w:rPr>
        <w:t>, 398-400.</w:t>
      </w:r>
    </w:p>
    <w:p w14:paraId="21647549" w14:textId="31D6AE1C" w:rsidR="007F0D44" w:rsidRPr="006D7559" w:rsidRDefault="004C3358" w:rsidP="005F7D2D">
      <w:pPr>
        <w:spacing w:line="360" w:lineRule="auto"/>
        <w:ind w:left="720" w:hanging="720"/>
        <w:rPr>
          <w:rFonts w:ascii="Arial" w:eastAsia="Arial" w:hAnsi="Arial" w:cs="Arial"/>
        </w:rPr>
      </w:pPr>
      <w:proofErr w:type="spellStart"/>
      <w:r w:rsidRPr="00602F06">
        <w:rPr>
          <w:rFonts w:ascii="Arial" w:eastAsia="Arial" w:hAnsi="Arial" w:cs="Arial"/>
        </w:rPr>
        <w:t>Dau</w:t>
      </w:r>
      <w:proofErr w:type="spellEnd"/>
      <w:r w:rsidRPr="00602F06">
        <w:rPr>
          <w:rFonts w:ascii="Arial" w:eastAsia="Arial" w:hAnsi="Arial" w:cs="Arial"/>
        </w:rPr>
        <w:t xml:space="preserve">, M. (1941). </w:t>
      </w:r>
      <w:r w:rsidRPr="00C72E51">
        <w:rPr>
          <w:rFonts w:ascii="Arial" w:eastAsia="Arial" w:hAnsi="Arial" w:cs="Arial"/>
          <w:i/>
          <w:iCs/>
        </w:rPr>
        <w:t xml:space="preserve">Der </w:t>
      </w:r>
      <w:proofErr w:type="spellStart"/>
      <w:r w:rsidRPr="00C72E51">
        <w:rPr>
          <w:rFonts w:ascii="Arial" w:eastAsia="Arial" w:hAnsi="Arial" w:cs="Arial"/>
          <w:i/>
          <w:iCs/>
        </w:rPr>
        <w:t>Weißdorn</w:t>
      </w:r>
      <w:proofErr w:type="spellEnd"/>
      <w:r w:rsidRPr="00C72E51">
        <w:rPr>
          <w:rFonts w:ascii="Arial" w:eastAsia="Arial" w:hAnsi="Arial" w:cs="Arial"/>
          <w:i/>
          <w:iCs/>
        </w:rPr>
        <w:t xml:space="preserve">: </w:t>
      </w:r>
      <w:r w:rsidRPr="00621597">
        <w:rPr>
          <w:rFonts w:ascii="Arial" w:eastAsia="Arial" w:hAnsi="Arial" w:cs="Arial"/>
        </w:rPr>
        <w:t>Crataegus oxyacantha</w:t>
      </w:r>
      <w:r w:rsidRPr="00621597">
        <w:rPr>
          <w:rFonts w:ascii="Arial" w:eastAsia="Arial" w:hAnsi="Arial" w:cs="Arial"/>
          <w:i/>
          <w:iCs/>
        </w:rPr>
        <w:t xml:space="preserve"> L. </w:t>
      </w:r>
      <w:proofErr w:type="spellStart"/>
      <w:r w:rsidRPr="00621597">
        <w:rPr>
          <w:rFonts w:ascii="Arial" w:eastAsia="Arial" w:hAnsi="Arial" w:cs="Arial"/>
          <w:i/>
          <w:iCs/>
        </w:rPr>
        <w:t>Monographie</w:t>
      </w:r>
      <w:proofErr w:type="spellEnd"/>
      <w:r w:rsidRPr="00621597">
        <w:rPr>
          <w:rFonts w:ascii="Arial" w:eastAsia="Arial" w:hAnsi="Arial" w:cs="Arial"/>
          <w:i/>
          <w:iCs/>
        </w:rPr>
        <w:t xml:space="preserve"> </w:t>
      </w:r>
      <w:proofErr w:type="spellStart"/>
      <w:r w:rsidRPr="00621597">
        <w:rPr>
          <w:rFonts w:ascii="Arial" w:eastAsia="Arial" w:hAnsi="Arial" w:cs="Arial"/>
          <w:i/>
          <w:iCs/>
        </w:rPr>
        <w:t>einer</w:t>
      </w:r>
      <w:proofErr w:type="spellEnd"/>
      <w:r w:rsidRPr="00621597">
        <w:rPr>
          <w:rFonts w:ascii="Arial" w:eastAsia="Arial" w:hAnsi="Arial" w:cs="Arial"/>
          <w:i/>
          <w:iCs/>
        </w:rPr>
        <w:t xml:space="preserve"> </w:t>
      </w:r>
      <w:proofErr w:type="spellStart"/>
      <w:r w:rsidRPr="00621597">
        <w:rPr>
          <w:rFonts w:ascii="Arial" w:eastAsia="Arial" w:hAnsi="Arial" w:cs="Arial"/>
          <w:i/>
          <w:iCs/>
        </w:rPr>
        <w:t>alten</w:t>
      </w:r>
      <w:proofErr w:type="spellEnd"/>
      <w:r w:rsidRPr="00621597">
        <w:rPr>
          <w:rFonts w:ascii="Arial" w:eastAsia="Arial" w:hAnsi="Arial" w:cs="Arial"/>
          <w:i/>
          <w:iCs/>
        </w:rPr>
        <w:t xml:space="preserve"> </w:t>
      </w:r>
      <w:proofErr w:type="spellStart"/>
      <w:r w:rsidRPr="00621597">
        <w:rPr>
          <w:rFonts w:ascii="Arial" w:eastAsia="Arial" w:hAnsi="Arial" w:cs="Arial"/>
          <w:i/>
          <w:iCs/>
        </w:rPr>
        <w:t>Heilpflanze</w:t>
      </w:r>
      <w:proofErr w:type="spellEnd"/>
      <w:r w:rsidRPr="00621597">
        <w:rPr>
          <w:rFonts w:ascii="Arial" w:eastAsia="Arial" w:hAnsi="Arial" w:cs="Arial"/>
          <w:i/>
          <w:iCs/>
        </w:rPr>
        <w:t>. (</w:t>
      </w:r>
      <w:proofErr w:type="spellStart"/>
      <w:r w:rsidRPr="00621597">
        <w:rPr>
          <w:rFonts w:ascii="Arial" w:eastAsia="Arial" w:hAnsi="Arial" w:cs="Arial"/>
          <w:i/>
          <w:iCs/>
        </w:rPr>
        <w:t>eine</w:t>
      </w:r>
      <w:proofErr w:type="spellEnd"/>
      <w:r w:rsidRPr="00621597">
        <w:rPr>
          <w:rFonts w:ascii="Arial" w:eastAsia="Arial" w:hAnsi="Arial" w:cs="Arial"/>
          <w:i/>
          <w:iCs/>
        </w:rPr>
        <w:t xml:space="preserve"> </w:t>
      </w:r>
      <w:proofErr w:type="spellStart"/>
      <w:r w:rsidRPr="00621597">
        <w:rPr>
          <w:rFonts w:ascii="Arial" w:eastAsia="Arial" w:hAnsi="Arial" w:cs="Arial"/>
          <w:i/>
          <w:iCs/>
        </w:rPr>
        <w:t>botanisch-chemisch-pharmazeutische</w:t>
      </w:r>
      <w:proofErr w:type="spellEnd"/>
      <w:r w:rsidRPr="00621597">
        <w:rPr>
          <w:rFonts w:ascii="Arial" w:eastAsia="Arial" w:hAnsi="Arial" w:cs="Arial"/>
          <w:i/>
          <w:iCs/>
        </w:rPr>
        <w:t xml:space="preserve"> </w:t>
      </w:r>
      <w:proofErr w:type="spellStart"/>
      <w:r w:rsidRPr="00621597">
        <w:rPr>
          <w:rFonts w:ascii="Arial" w:eastAsia="Arial" w:hAnsi="Arial" w:cs="Arial"/>
          <w:i/>
          <w:iCs/>
        </w:rPr>
        <w:t>Untersuchung</w:t>
      </w:r>
      <w:proofErr w:type="spellEnd"/>
      <w:r w:rsidRPr="00621597">
        <w:rPr>
          <w:rFonts w:ascii="Arial" w:eastAsia="Arial" w:hAnsi="Arial" w:cs="Arial"/>
          <w:i/>
          <w:iCs/>
        </w:rPr>
        <w:t>)</w:t>
      </w:r>
      <w:r w:rsidRPr="008971B8">
        <w:rPr>
          <w:rFonts w:ascii="Arial" w:eastAsia="Arial" w:hAnsi="Arial" w:cs="Arial"/>
        </w:rPr>
        <w:t xml:space="preserve">. Hamburg, Germany: </w:t>
      </w:r>
      <w:proofErr w:type="spellStart"/>
      <w:r w:rsidRPr="008971B8">
        <w:rPr>
          <w:rFonts w:ascii="Arial" w:eastAsia="Arial" w:hAnsi="Arial" w:cs="Arial"/>
        </w:rPr>
        <w:t>Hansis</w:t>
      </w:r>
      <w:r w:rsidRPr="009A6CDA">
        <w:rPr>
          <w:rFonts w:ascii="Arial" w:eastAsia="Arial" w:hAnsi="Arial" w:cs="Arial"/>
        </w:rPr>
        <w:t>cher</w:t>
      </w:r>
      <w:proofErr w:type="spellEnd"/>
      <w:r w:rsidRPr="009A6CDA">
        <w:rPr>
          <w:rFonts w:ascii="Arial" w:eastAsia="Arial" w:hAnsi="Arial" w:cs="Arial"/>
        </w:rPr>
        <w:t xml:space="preserve"> </w:t>
      </w:r>
      <w:proofErr w:type="spellStart"/>
      <w:r w:rsidRPr="009A6CDA">
        <w:rPr>
          <w:rFonts w:ascii="Arial" w:eastAsia="Arial" w:hAnsi="Arial" w:cs="Arial"/>
        </w:rPr>
        <w:t>Gildenverlag</w:t>
      </w:r>
      <w:proofErr w:type="spellEnd"/>
      <w:r w:rsidRPr="009A6CDA">
        <w:rPr>
          <w:rFonts w:ascii="Arial" w:eastAsia="Arial" w:hAnsi="Arial" w:cs="Arial"/>
        </w:rPr>
        <w:t>.</w:t>
      </w:r>
    </w:p>
    <w:p w14:paraId="25F42659" w14:textId="77777777"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DBIF (2018). Database of insects and their food plants. Retrieved from http://www.br</w:t>
      </w:r>
      <w:r w:rsidRPr="00566650">
        <w:rPr>
          <w:rFonts w:ascii="Arial" w:eastAsia="Arial" w:hAnsi="Arial" w:cs="Arial"/>
        </w:rPr>
        <w:t>c.ac.uk/dbif/homepage.aspx</w:t>
      </w:r>
    </w:p>
    <w:p w14:paraId="226FD9FC" w14:textId="5C2DCAC0"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DeCandolle</w:t>
      </w:r>
      <w:proofErr w:type="spellEnd"/>
      <w:r w:rsidRPr="00566650">
        <w:rPr>
          <w:rFonts w:ascii="Arial" w:eastAsia="Arial" w:hAnsi="Arial" w:cs="Arial"/>
        </w:rPr>
        <w:t>, A.</w:t>
      </w:r>
      <w:r w:rsidR="00A00E20">
        <w:rPr>
          <w:rFonts w:ascii="Arial" w:eastAsia="Arial" w:hAnsi="Arial" w:cs="Arial"/>
        </w:rPr>
        <w:t xml:space="preserve"> </w:t>
      </w:r>
      <w:r w:rsidRPr="00566650">
        <w:rPr>
          <w:rFonts w:ascii="Arial" w:eastAsia="Arial" w:hAnsi="Arial" w:cs="Arial"/>
        </w:rPr>
        <w:t xml:space="preserve">P. (1825). </w:t>
      </w:r>
      <w:proofErr w:type="spellStart"/>
      <w:r w:rsidRPr="00566650">
        <w:rPr>
          <w:rFonts w:ascii="Arial" w:eastAsia="Arial" w:hAnsi="Arial" w:cs="Arial"/>
          <w:i/>
        </w:rPr>
        <w:t>Prodromus</w:t>
      </w:r>
      <w:proofErr w:type="spellEnd"/>
      <w:r w:rsidRPr="00566650">
        <w:rPr>
          <w:rFonts w:ascii="Arial" w:eastAsia="Arial" w:hAnsi="Arial" w:cs="Arial"/>
          <w:i/>
        </w:rPr>
        <w:t xml:space="preserve"> </w:t>
      </w:r>
      <w:proofErr w:type="spellStart"/>
      <w:r w:rsidRPr="00566650">
        <w:rPr>
          <w:rFonts w:ascii="Arial" w:eastAsia="Arial" w:hAnsi="Arial" w:cs="Arial"/>
          <w:i/>
        </w:rPr>
        <w:t>systematis</w:t>
      </w:r>
      <w:proofErr w:type="spellEnd"/>
      <w:r w:rsidRPr="00566650">
        <w:rPr>
          <w:rFonts w:ascii="Arial" w:eastAsia="Arial" w:hAnsi="Arial" w:cs="Arial"/>
          <w:i/>
        </w:rPr>
        <w:t xml:space="preserve"> </w:t>
      </w:r>
      <w:proofErr w:type="spellStart"/>
      <w:r w:rsidRPr="00566650">
        <w:rPr>
          <w:rFonts w:ascii="Arial" w:eastAsia="Arial" w:hAnsi="Arial" w:cs="Arial"/>
          <w:i/>
        </w:rPr>
        <w:t>naturalis</w:t>
      </w:r>
      <w:proofErr w:type="spellEnd"/>
      <w:r w:rsidRPr="00566650">
        <w:rPr>
          <w:rFonts w:ascii="Arial" w:eastAsia="Arial" w:hAnsi="Arial" w:cs="Arial"/>
          <w:i/>
        </w:rPr>
        <w:t xml:space="preserve"> regni </w:t>
      </w:r>
      <w:proofErr w:type="spellStart"/>
      <w:r w:rsidRPr="00566650">
        <w:rPr>
          <w:rFonts w:ascii="Arial" w:eastAsia="Arial" w:hAnsi="Arial" w:cs="Arial"/>
          <w:i/>
        </w:rPr>
        <w:t>vegetabilis</w:t>
      </w:r>
      <w:proofErr w:type="spellEnd"/>
      <w:r w:rsidRPr="00566650">
        <w:rPr>
          <w:rFonts w:ascii="Arial" w:eastAsia="Arial" w:hAnsi="Arial" w:cs="Arial"/>
          <w:i/>
        </w:rPr>
        <w:t>, part 2</w:t>
      </w:r>
      <w:r w:rsidRPr="00566650">
        <w:rPr>
          <w:rFonts w:ascii="Arial" w:eastAsia="Arial" w:hAnsi="Arial" w:cs="Arial"/>
        </w:rPr>
        <w:t>.  Paris; privately published.  Available at: http://www.biodiversitylibrary.org/item/7151.</w:t>
      </w:r>
    </w:p>
    <w:p w14:paraId="380A4E1F" w14:textId="63C8142B"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Degenring</w:t>
      </w:r>
      <w:proofErr w:type="spellEnd"/>
      <w:r w:rsidRPr="00566650">
        <w:rPr>
          <w:rFonts w:ascii="Arial" w:eastAsia="Arial" w:hAnsi="Arial" w:cs="Arial"/>
        </w:rPr>
        <w:t>, F.</w:t>
      </w:r>
      <w:r w:rsidR="00A00E20">
        <w:rPr>
          <w:rFonts w:ascii="Arial" w:eastAsia="Arial" w:hAnsi="Arial" w:cs="Arial"/>
        </w:rPr>
        <w:t xml:space="preserve"> </w:t>
      </w:r>
      <w:r w:rsidRPr="00566650">
        <w:rPr>
          <w:rFonts w:ascii="Arial" w:eastAsia="Arial" w:hAnsi="Arial" w:cs="Arial"/>
        </w:rPr>
        <w:t xml:space="preserve">H., Suter, A., Weber, M., &amp; </w:t>
      </w:r>
      <w:proofErr w:type="spellStart"/>
      <w:r w:rsidRPr="00566650">
        <w:rPr>
          <w:rFonts w:ascii="Arial" w:eastAsia="Arial" w:hAnsi="Arial" w:cs="Arial"/>
        </w:rPr>
        <w:t>Saller</w:t>
      </w:r>
      <w:proofErr w:type="spellEnd"/>
      <w:r w:rsidRPr="00566650">
        <w:rPr>
          <w:rFonts w:ascii="Arial" w:eastAsia="Arial" w:hAnsi="Arial" w:cs="Arial"/>
        </w:rPr>
        <w:t xml:space="preserve">, R. (2003). A randomised double blind placebo controlled clinical trial of a standardised extract of fresh </w:t>
      </w:r>
      <w:r w:rsidRPr="00566650">
        <w:rPr>
          <w:rFonts w:ascii="Arial" w:eastAsia="Arial" w:hAnsi="Arial" w:cs="Arial"/>
          <w:i/>
        </w:rPr>
        <w:t>Crataegus</w:t>
      </w:r>
      <w:r w:rsidRPr="00566650">
        <w:rPr>
          <w:rFonts w:ascii="Arial" w:eastAsia="Arial" w:hAnsi="Arial" w:cs="Arial"/>
        </w:rPr>
        <w:t xml:space="preserve"> berries (</w:t>
      </w:r>
      <w:proofErr w:type="spellStart"/>
      <w:r w:rsidRPr="00566650">
        <w:rPr>
          <w:rFonts w:ascii="Arial" w:eastAsia="Arial" w:hAnsi="Arial" w:cs="Arial"/>
        </w:rPr>
        <w:t>Crataegisan</w:t>
      </w:r>
      <w:proofErr w:type="spellEnd"/>
      <w:r w:rsidRPr="00566650">
        <w:rPr>
          <w:rFonts w:ascii="Arial" w:eastAsia="Arial" w:hAnsi="Arial" w:cs="Arial"/>
        </w:rPr>
        <w:t xml:space="preserve"> (R)) in the treatment of patients with congestive heart failure NYHA II. </w:t>
      </w:r>
      <w:r w:rsidRPr="00566650">
        <w:rPr>
          <w:rFonts w:ascii="Arial" w:eastAsia="Arial" w:hAnsi="Arial" w:cs="Arial"/>
          <w:i/>
        </w:rPr>
        <w:t>Phytomedicine, 10</w:t>
      </w:r>
      <w:r w:rsidRPr="00566650">
        <w:rPr>
          <w:rFonts w:ascii="Arial" w:eastAsia="Arial" w:hAnsi="Arial" w:cs="Arial"/>
        </w:rPr>
        <w:t>, 363-369.</w:t>
      </w:r>
    </w:p>
    <w:p w14:paraId="7E63D03A"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Depypere</w:t>
      </w:r>
      <w:proofErr w:type="spellEnd"/>
      <w:r w:rsidRPr="00566650">
        <w:rPr>
          <w:rFonts w:ascii="Arial" w:eastAsia="Arial" w:hAnsi="Arial" w:cs="Arial"/>
        </w:rPr>
        <w:t xml:space="preserve">, L., Vander </w:t>
      </w:r>
      <w:proofErr w:type="spellStart"/>
      <w:r w:rsidRPr="00566650">
        <w:rPr>
          <w:rFonts w:ascii="Arial" w:eastAsia="Arial" w:hAnsi="Arial" w:cs="Arial"/>
        </w:rPr>
        <w:t>Mijnsbrugge</w:t>
      </w:r>
      <w:proofErr w:type="spellEnd"/>
      <w:r w:rsidRPr="00566650">
        <w:rPr>
          <w:rFonts w:ascii="Arial" w:eastAsia="Arial" w:hAnsi="Arial" w:cs="Arial"/>
        </w:rPr>
        <w:t xml:space="preserve">, K., De Cock, K., </w:t>
      </w:r>
      <w:proofErr w:type="spellStart"/>
      <w:r w:rsidRPr="00566650">
        <w:rPr>
          <w:rFonts w:ascii="Arial" w:eastAsia="Arial" w:hAnsi="Arial" w:cs="Arial"/>
        </w:rPr>
        <w:t>Verschelde</w:t>
      </w:r>
      <w:proofErr w:type="spellEnd"/>
      <w:r w:rsidRPr="00566650">
        <w:rPr>
          <w:rFonts w:ascii="Arial" w:eastAsia="Arial" w:hAnsi="Arial" w:cs="Arial"/>
        </w:rPr>
        <w:t xml:space="preserve">, P., </w:t>
      </w:r>
      <w:proofErr w:type="spellStart"/>
      <w:r w:rsidRPr="00566650">
        <w:rPr>
          <w:rFonts w:ascii="Arial" w:eastAsia="Arial" w:hAnsi="Arial" w:cs="Arial"/>
        </w:rPr>
        <w:t>Quataert</w:t>
      </w:r>
      <w:proofErr w:type="spellEnd"/>
      <w:r w:rsidRPr="00566650">
        <w:rPr>
          <w:rFonts w:ascii="Arial" w:eastAsia="Arial" w:hAnsi="Arial" w:cs="Arial"/>
        </w:rPr>
        <w:t xml:space="preserve">, P., Van </w:t>
      </w:r>
      <w:proofErr w:type="spellStart"/>
      <w:r w:rsidRPr="00566650">
        <w:rPr>
          <w:rFonts w:ascii="Arial" w:eastAsia="Arial" w:hAnsi="Arial" w:cs="Arial"/>
        </w:rPr>
        <w:t>Slycken</w:t>
      </w:r>
      <w:proofErr w:type="spellEnd"/>
      <w:r w:rsidRPr="00566650">
        <w:rPr>
          <w:rFonts w:ascii="Arial" w:eastAsia="Arial" w:hAnsi="Arial" w:cs="Arial"/>
        </w:rPr>
        <w:t xml:space="preserve">, J., &amp; </w:t>
      </w:r>
      <w:proofErr w:type="spellStart"/>
      <w:r w:rsidRPr="00566650">
        <w:rPr>
          <w:rFonts w:ascii="Arial" w:eastAsia="Arial" w:hAnsi="Arial" w:cs="Arial"/>
        </w:rPr>
        <w:t>Goetghebeur</w:t>
      </w:r>
      <w:proofErr w:type="spellEnd"/>
      <w:r w:rsidRPr="00566650">
        <w:rPr>
          <w:rFonts w:ascii="Arial" w:eastAsia="Arial" w:hAnsi="Arial" w:cs="Arial"/>
        </w:rPr>
        <w:t xml:space="preserve">, R. (2006). Indigenous species of </w:t>
      </w:r>
      <w:r w:rsidRPr="00566650">
        <w:rPr>
          <w:rFonts w:ascii="Arial" w:eastAsia="Arial" w:hAnsi="Arial" w:cs="Arial"/>
          <w:i/>
        </w:rPr>
        <w:t>Crataegus</w:t>
      </w:r>
      <w:r w:rsidRPr="00566650">
        <w:rPr>
          <w:rFonts w:ascii="Arial" w:eastAsia="Arial" w:hAnsi="Arial" w:cs="Arial"/>
        </w:rPr>
        <w:t xml:space="preserve"> </w:t>
      </w:r>
      <w:r w:rsidRPr="00566650">
        <w:rPr>
          <w:rFonts w:ascii="Arial" w:eastAsia="Arial" w:hAnsi="Arial" w:cs="Arial"/>
        </w:rPr>
        <w:lastRenderedPageBreak/>
        <w:t xml:space="preserve">(Rosaceae - </w:t>
      </w:r>
      <w:proofErr w:type="spellStart"/>
      <w:r w:rsidRPr="00566650">
        <w:rPr>
          <w:rFonts w:ascii="Arial" w:eastAsia="Arial" w:hAnsi="Arial" w:cs="Arial"/>
        </w:rPr>
        <w:t>Maloideae</w:t>
      </w:r>
      <w:proofErr w:type="spellEnd"/>
      <w:r w:rsidRPr="00566650">
        <w:rPr>
          <w:rFonts w:ascii="Arial" w:eastAsia="Arial" w:hAnsi="Arial" w:cs="Arial"/>
        </w:rPr>
        <w:t xml:space="preserve">) in Flanders (Belgium). An explorative morphometric study. </w:t>
      </w:r>
      <w:r w:rsidRPr="00566650">
        <w:rPr>
          <w:rFonts w:ascii="Arial" w:eastAsia="Arial" w:hAnsi="Arial" w:cs="Arial"/>
          <w:i/>
        </w:rPr>
        <w:t>Belgium Journal of Botany, 139</w:t>
      </w:r>
      <w:r w:rsidRPr="00566650">
        <w:rPr>
          <w:rFonts w:ascii="Arial" w:eastAsia="Arial" w:hAnsi="Arial" w:cs="Arial"/>
        </w:rPr>
        <w:t>, 139-152.</w:t>
      </w:r>
    </w:p>
    <w:p w14:paraId="56384086" w14:textId="4DE9DC51"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Dickinson, T.</w:t>
      </w:r>
      <w:r w:rsidR="00A00E20">
        <w:rPr>
          <w:rFonts w:ascii="Arial" w:eastAsia="Arial" w:hAnsi="Arial" w:cs="Arial"/>
        </w:rPr>
        <w:t xml:space="preserve"> </w:t>
      </w:r>
      <w:r w:rsidRPr="00566650">
        <w:rPr>
          <w:rFonts w:ascii="Arial" w:eastAsia="Arial" w:hAnsi="Arial" w:cs="Arial"/>
        </w:rPr>
        <w:t>A., &amp; Campbell, C.</w:t>
      </w:r>
      <w:r w:rsidR="00A00E20">
        <w:rPr>
          <w:rFonts w:ascii="Arial" w:eastAsia="Arial" w:hAnsi="Arial" w:cs="Arial"/>
        </w:rPr>
        <w:t xml:space="preserve"> </w:t>
      </w:r>
      <w:r w:rsidRPr="00566650">
        <w:rPr>
          <w:rFonts w:ascii="Arial" w:eastAsia="Arial" w:hAnsi="Arial" w:cs="Arial"/>
        </w:rPr>
        <w:t xml:space="preserve">S. (1991). Population structure and reproductive ecology in the </w:t>
      </w:r>
      <w:proofErr w:type="spellStart"/>
      <w:r w:rsidRPr="00566650">
        <w:rPr>
          <w:rFonts w:ascii="Arial" w:eastAsia="Arial" w:hAnsi="Arial" w:cs="Arial"/>
        </w:rPr>
        <w:t>Maloideae</w:t>
      </w:r>
      <w:proofErr w:type="spellEnd"/>
      <w:r w:rsidRPr="00566650">
        <w:rPr>
          <w:rFonts w:ascii="Arial" w:eastAsia="Arial" w:hAnsi="Arial" w:cs="Arial"/>
        </w:rPr>
        <w:t xml:space="preserve"> (Rosaceae). </w:t>
      </w:r>
      <w:r w:rsidRPr="00566650">
        <w:rPr>
          <w:rFonts w:ascii="Arial" w:eastAsia="Arial" w:hAnsi="Arial" w:cs="Arial"/>
          <w:i/>
        </w:rPr>
        <w:t>Systematic Botany, 16</w:t>
      </w:r>
      <w:r w:rsidRPr="00566650">
        <w:rPr>
          <w:rFonts w:ascii="Arial" w:eastAsia="Arial" w:hAnsi="Arial" w:cs="Arial"/>
        </w:rPr>
        <w:t>, 350-362.</w:t>
      </w:r>
    </w:p>
    <w:p w14:paraId="4819265E" w14:textId="70316FC2" w:rsidR="001440E1" w:rsidRPr="001440E1" w:rsidRDefault="001440E1" w:rsidP="005F7D2D">
      <w:pPr>
        <w:spacing w:line="360" w:lineRule="auto"/>
        <w:ind w:left="720" w:hanging="720"/>
        <w:rPr>
          <w:rFonts w:ascii="Arial" w:eastAsia="Arial" w:hAnsi="Arial" w:cs="Arial"/>
        </w:rPr>
      </w:pPr>
      <w:proofErr w:type="spellStart"/>
      <w:r w:rsidRPr="001440E1">
        <w:rPr>
          <w:rFonts w:ascii="Arial" w:eastAsia="Arial" w:hAnsi="Arial" w:cs="Arial"/>
        </w:rPr>
        <w:t>Dimopoulos</w:t>
      </w:r>
      <w:proofErr w:type="spellEnd"/>
      <w:r w:rsidRPr="001440E1">
        <w:rPr>
          <w:rFonts w:ascii="Arial" w:eastAsia="Arial" w:hAnsi="Arial" w:cs="Arial"/>
        </w:rPr>
        <w:t xml:space="preserve">, </w:t>
      </w:r>
      <w:r>
        <w:rPr>
          <w:rFonts w:ascii="Arial" w:eastAsia="Arial" w:hAnsi="Arial" w:cs="Arial"/>
        </w:rPr>
        <w:t xml:space="preserve">P., </w:t>
      </w:r>
      <w:proofErr w:type="spellStart"/>
      <w:r w:rsidRPr="001440E1">
        <w:rPr>
          <w:rFonts w:ascii="Arial" w:eastAsia="Arial" w:hAnsi="Arial" w:cs="Arial"/>
        </w:rPr>
        <w:t>Raus</w:t>
      </w:r>
      <w:proofErr w:type="spellEnd"/>
      <w:r w:rsidRPr="001440E1">
        <w:rPr>
          <w:rFonts w:ascii="Arial" w:eastAsia="Arial" w:hAnsi="Arial" w:cs="Arial"/>
        </w:rPr>
        <w:t xml:space="preserve">, </w:t>
      </w:r>
      <w:r>
        <w:rPr>
          <w:rFonts w:ascii="Arial" w:eastAsia="Arial" w:hAnsi="Arial" w:cs="Arial"/>
        </w:rPr>
        <w:t xml:space="preserve">T., </w:t>
      </w:r>
      <w:proofErr w:type="spellStart"/>
      <w:r w:rsidRPr="001440E1">
        <w:rPr>
          <w:rFonts w:ascii="Arial" w:eastAsia="Arial" w:hAnsi="Arial" w:cs="Arial"/>
        </w:rPr>
        <w:t>Bergmeier</w:t>
      </w:r>
      <w:proofErr w:type="spellEnd"/>
      <w:r w:rsidRPr="001440E1">
        <w:rPr>
          <w:rFonts w:ascii="Arial" w:eastAsia="Arial" w:hAnsi="Arial" w:cs="Arial"/>
        </w:rPr>
        <w:t xml:space="preserve">, </w:t>
      </w:r>
      <w:r>
        <w:rPr>
          <w:rFonts w:ascii="Arial" w:eastAsia="Arial" w:hAnsi="Arial" w:cs="Arial"/>
        </w:rPr>
        <w:t xml:space="preserve">E., </w:t>
      </w:r>
      <w:proofErr w:type="spellStart"/>
      <w:r w:rsidRPr="001440E1">
        <w:rPr>
          <w:rFonts w:ascii="Arial" w:eastAsia="Arial" w:hAnsi="Arial" w:cs="Arial"/>
        </w:rPr>
        <w:t>Constantinidis</w:t>
      </w:r>
      <w:proofErr w:type="spellEnd"/>
      <w:r w:rsidRPr="001440E1">
        <w:rPr>
          <w:rFonts w:ascii="Arial" w:eastAsia="Arial" w:hAnsi="Arial" w:cs="Arial"/>
        </w:rPr>
        <w:t xml:space="preserve">, </w:t>
      </w:r>
      <w:r>
        <w:rPr>
          <w:rFonts w:ascii="Arial" w:eastAsia="Arial" w:hAnsi="Arial" w:cs="Arial"/>
        </w:rPr>
        <w:t xml:space="preserve">T., </w:t>
      </w:r>
      <w:proofErr w:type="spellStart"/>
      <w:r w:rsidRPr="001440E1">
        <w:rPr>
          <w:rFonts w:ascii="Arial" w:eastAsia="Arial" w:hAnsi="Arial" w:cs="Arial"/>
        </w:rPr>
        <w:t>Iatrou</w:t>
      </w:r>
      <w:proofErr w:type="spellEnd"/>
      <w:r w:rsidRPr="001440E1">
        <w:rPr>
          <w:rFonts w:ascii="Arial" w:eastAsia="Arial" w:hAnsi="Arial" w:cs="Arial"/>
        </w:rPr>
        <w:t xml:space="preserve">, </w:t>
      </w:r>
      <w:r>
        <w:rPr>
          <w:rFonts w:ascii="Arial" w:eastAsia="Arial" w:hAnsi="Arial" w:cs="Arial"/>
        </w:rPr>
        <w:t xml:space="preserve">G., </w:t>
      </w:r>
      <w:proofErr w:type="spellStart"/>
      <w:r w:rsidRPr="001440E1">
        <w:rPr>
          <w:rFonts w:ascii="Arial" w:eastAsia="Arial" w:hAnsi="Arial" w:cs="Arial"/>
        </w:rPr>
        <w:t>Kokkini</w:t>
      </w:r>
      <w:proofErr w:type="spellEnd"/>
      <w:r w:rsidRPr="001440E1">
        <w:rPr>
          <w:rFonts w:ascii="Arial" w:eastAsia="Arial" w:hAnsi="Arial" w:cs="Arial"/>
        </w:rPr>
        <w:t xml:space="preserve">, </w:t>
      </w:r>
      <w:r>
        <w:rPr>
          <w:rFonts w:ascii="Arial" w:eastAsia="Arial" w:hAnsi="Arial" w:cs="Arial"/>
        </w:rPr>
        <w:t xml:space="preserve">S., </w:t>
      </w:r>
      <w:r w:rsidRPr="001440E1">
        <w:rPr>
          <w:rFonts w:ascii="Arial" w:eastAsia="Arial" w:hAnsi="Arial" w:cs="Arial"/>
        </w:rPr>
        <w:t>Strid</w:t>
      </w:r>
      <w:r>
        <w:rPr>
          <w:rFonts w:ascii="Arial" w:eastAsia="Arial" w:hAnsi="Arial" w:cs="Arial"/>
        </w:rPr>
        <w:t>, A.,</w:t>
      </w:r>
      <w:r w:rsidRPr="001440E1">
        <w:rPr>
          <w:rFonts w:ascii="Arial" w:eastAsia="Arial" w:hAnsi="Arial" w:cs="Arial"/>
        </w:rPr>
        <w:t xml:space="preserve"> &amp; </w:t>
      </w:r>
      <w:proofErr w:type="spellStart"/>
      <w:r w:rsidRPr="001440E1">
        <w:rPr>
          <w:rFonts w:ascii="Arial" w:eastAsia="Arial" w:hAnsi="Arial" w:cs="Arial"/>
        </w:rPr>
        <w:t>Tzanoudakis</w:t>
      </w:r>
      <w:proofErr w:type="spellEnd"/>
      <w:r>
        <w:rPr>
          <w:rFonts w:ascii="Arial" w:eastAsia="Arial" w:hAnsi="Arial" w:cs="Arial"/>
        </w:rPr>
        <w:t>, D. (2016)</w:t>
      </w:r>
      <w:r w:rsidRPr="001440E1">
        <w:rPr>
          <w:rFonts w:ascii="Arial" w:eastAsia="Arial" w:hAnsi="Arial" w:cs="Arial"/>
        </w:rPr>
        <w:t xml:space="preserve"> Vascular plants of Greece: An annotated checklist</w:t>
      </w:r>
      <w:r>
        <w:rPr>
          <w:rFonts w:ascii="Arial" w:eastAsia="Arial" w:hAnsi="Arial" w:cs="Arial"/>
        </w:rPr>
        <w:t xml:space="preserve"> (s</w:t>
      </w:r>
      <w:r w:rsidRPr="001440E1">
        <w:rPr>
          <w:rFonts w:ascii="Arial" w:eastAsia="Arial" w:hAnsi="Arial" w:cs="Arial"/>
        </w:rPr>
        <w:t>upplement</w:t>
      </w:r>
      <w:r>
        <w:rPr>
          <w:rFonts w:ascii="Arial" w:eastAsia="Arial" w:hAnsi="Arial" w:cs="Arial"/>
        </w:rPr>
        <w:t xml:space="preserve">). </w:t>
      </w:r>
      <w:proofErr w:type="spellStart"/>
      <w:r w:rsidRPr="004B05D9">
        <w:rPr>
          <w:rFonts w:ascii="Arial" w:eastAsia="Arial" w:hAnsi="Arial" w:cs="Arial"/>
          <w:i/>
          <w:iCs/>
        </w:rPr>
        <w:t>Willdenowia</w:t>
      </w:r>
      <w:proofErr w:type="spellEnd"/>
      <w:r w:rsidRPr="004B05D9">
        <w:rPr>
          <w:rFonts w:ascii="Arial" w:eastAsia="Arial" w:hAnsi="Arial" w:cs="Arial"/>
          <w:i/>
          <w:iCs/>
        </w:rPr>
        <w:t>, 46</w:t>
      </w:r>
      <w:r>
        <w:rPr>
          <w:rFonts w:ascii="Arial" w:eastAsia="Arial" w:hAnsi="Arial" w:cs="Arial"/>
        </w:rPr>
        <w:t xml:space="preserve">, </w:t>
      </w:r>
      <w:r w:rsidRPr="001440E1">
        <w:rPr>
          <w:rFonts w:ascii="Arial" w:eastAsia="Arial" w:hAnsi="Arial" w:cs="Arial"/>
        </w:rPr>
        <w:t>301-347</w:t>
      </w:r>
      <w:r>
        <w:rPr>
          <w:rFonts w:ascii="Arial" w:eastAsia="Arial" w:hAnsi="Arial" w:cs="Arial"/>
        </w:rPr>
        <w:t>.</w:t>
      </w:r>
    </w:p>
    <w:p w14:paraId="655DD241" w14:textId="6831508B" w:rsidR="009F46A9" w:rsidRPr="00566650" w:rsidRDefault="009F46A9" w:rsidP="005F7D2D">
      <w:pPr>
        <w:spacing w:line="360" w:lineRule="auto"/>
        <w:ind w:left="720" w:hanging="720"/>
        <w:rPr>
          <w:rFonts w:ascii="Arial" w:eastAsia="Arial" w:hAnsi="Arial" w:cs="Arial"/>
        </w:rPr>
      </w:pPr>
      <w:proofErr w:type="spellStart"/>
      <w:r w:rsidRPr="00566650">
        <w:rPr>
          <w:rFonts w:ascii="Arial" w:eastAsia="Arial" w:hAnsi="Arial" w:cs="Arial"/>
        </w:rPr>
        <w:t>Dirr</w:t>
      </w:r>
      <w:proofErr w:type="spellEnd"/>
      <w:r w:rsidRPr="00566650">
        <w:rPr>
          <w:rFonts w:ascii="Arial" w:eastAsia="Arial" w:hAnsi="Arial" w:cs="Arial"/>
        </w:rPr>
        <w:t xml:space="preserve">, M.A. (1982). Some cultivars from the past still contribute to landscapes. </w:t>
      </w:r>
      <w:r w:rsidRPr="00566650">
        <w:rPr>
          <w:rFonts w:ascii="Arial" w:eastAsia="Arial" w:hAnsi="Arial" w:cs="Arial"/>
          <w:i/>
          <w:iCs/>
        </w:rPr>
        <w:t>American Nurseryman, 155,</w:t>
      </w:r>
      <w:r w:rsidRPr="00566650">
        <w:rPr>
          <w:rFonts w:ascii="Arial" w:eastAsia="Arial" w:hAnsi="Arial" w:cs="Arial"/>
        </w:rPr>
        <w:t xml:space="preserve"> 72-79.</w:t>
      </w:r>
    </w:p>
    <w:p w14:paraId="110945AB" w14:textId="1F79F358" w:rsidR="009F46A9" w:rsidRDefault="009F46A9" w:rsidP="005F7D2D">
      <w:pPr>
        <w:spacing w:line="360" w:lineRule="auto"/>
        <w:ind w:left="720" w:hanging="720"/>
        <w:rPr>
          <w:rFonts w:ascii="Arial" w:eastAsia="Arial" w:hAnsi="Arial" w:cs="Arial"/>
        </w:rPr>
      </w:pPr>
      <w:proofErr w:type="spellStart"/>
      <w:r w:rsidRPr="00566650">
        <w:rPr>
          <w:rFonts w:ascii="Arial" w:eastAsia="Arial" w:hAnsi="Arial" w:cs="Arial"/>
        </w:rPr>
        <w:t>Discoverlife</w:t>
      </w:r>
      <w:proofErr w:type="spellEnd"/>
      <w:r w:rsidRPr="00566650">
        <w:rPr>
          <w:rFonts w:ascii="Arial" w:eastAsia="Arial" w:hAnsi="Arial" w:cs="Arial"/>
        </w:rPr>
        <w:t xml:space="preserve"> (2020) </w:t>
      </w:r>
      <w:proofErr w:type="spellStart"/>
      <w:r w:rsidRPr="00566650">
        <w:rPr>
          <w:rFonts w:ascii="Arial" w:eastAsia="Arial" w:hAnsi="Arial" w:cs="Arial"/>
        </w:rPr>
        <w:t>Discoverlife</w:t>
      </w:r>
      <w:proofErr w:type="spellEnd"/>
      <w:r w:rsidRPr="00566650">
        <w:rPr>
          <w:rFonts w:ascii="Arial" w:eastAsia="Arial" w:hAnsi="Arial" w:cs="Arial"/>
        </w:rPr>
        <w:t xml:space="preserve">. Retrieved from </w:t>
      </w:r>
      <w:hyperlink r:id="rId10" w:history="1">
        <w:r w:rsidR="00F90100" w:rsidRPr="00A613D7">
          <w:rPr>
            <w:rStyle w:val="Hyperlink"/>
            <w:rFonts w:ascii="Arial" w:eastAsia="Arial" w:hAnsi="Arial" w:cs="Arial"/>
          </w:rPr>
          <w:t>https://www.disc</w:t>
        </w:r>
        <w:r w:rsidR="00F90100" w:rsidRPr="00A613D7">
          <w:rPr>
            <w:rStyle w:val="Hyperlink"/>
            <w:rFonts w:ascii="Arial" w:eastAsia="Arial" w:hAnsi="Arial" w:cs="Arial"/>
          </w:rPr>
          <w:t>o</w:t>
        </w:r>
        <w:r w:rsidR="00F90100" w:rsidRPr="00A613D7">
          <w:rPr>
            <w:rStyle w:val="Hyperlink"/>
            <w:rFonts w:ascii="Arial" w:eastAsia="Arial" w:hAnsi="Arial" w:cs="Arial"/>
          </w:rPr>
          <w:t>verlife.org/</w:t>
        </w:r>
      </w:hyperlink>
    </w:p>
    <w:p w14:paraId="1168F621" w14:textId="7F714060" w:rsidR="00F90100" w:rsidRPr="00566650" w:rsidRDefault="00F90100" w:rsidP="00F90100">
      <w:pPr>
        <w:spacing w:line="360" w:lineRule="auto"/>
        <w:ind w:left="720" w:hanging="720"/>
        <w:rPr>
          <w:rFonts w:ascii="Arial" w:eastAsia="Arial" w:hAnsi="Arial" w:cs="Arial"/>
        </w:rPr>
      </w:pPr>
      <w:r>
        <w:rPr>
          <w:rFonts w:ascii="Arial" w:eastAsia="Arial" w:hAnsi="Arial" w:cs="Arial"/>
        </w:rPr>
        <w:t xml:space="preserve">Do Amaral Franco, J. (1968) </w:t>
      </w:r>
      <w:r w:rsidRPr="006209CD">
        <w:rPr>
          <w:rFonts w:ascii="Arial" w:eastAsia="Arial" w:hAnsi="Arial" w:cs="Arial"/>
          <w:i/>
          <w:iCs/>
        </w:rPr>
        <w:t>Crataegus</w:t>
      </w:r>
      <w:r>
        <w:rPr>
          <w:rFonts w:ascii="Arial" w:eastAsia="Arial" w:hAnsi="Arial" w:cs="Arial"/>
        </w:rPr>
        <w:t xml:space="preserve"> L. In T. G. </w:t>
      </w:r>
      <w:proofErr w:type="spellStart"/>
      <w:r>
        <w:rPr>
          <w:rFonts w:ascii="Arial" w:eastAsia="Arial" w:hAnsi="Arial" w:cs="Arial"/>
        </w:rPr>
        <w:t>Tutin</w:t>
      </w:r>
      <w:proofErr w:type="spellEnd"/>
      <w:r>
        <w:rPr>
          <w:rFonts w:ascii="Arial" w:eastAsia="Arial" w:hAnsi="Arial" w:cs="Arial"/>
        </w:rPr>
        <w:t>, V. H. Heywood,</w:t>
      </w:r>
      <w:r w:rsidRPr="003902F0">
        <w:rPr>
          <w:rFonts w:ascii="Arial" w:eastAsia="Arial" w:hAnsi="Arial" w:cs="Arial"/>
        </w:rPr>
        <w:t xml:space="preserve"> </w:t>
      </w:r>
      <w:r>
        <w:rPr>
          <w:rFonts w:ascii="Arial" w:eastAsia="Arial" w:hAnsi="Arial" w:cs="Arial"/>
        </w:rPr>
        <w:t>N. A. Burges, D. M. Moore, D. H. Valentine, S. M. Walters, &amp; D.</w:t>
      </w:r>
      <w:r w:rsidR="00AE28B0">
        <w:rPr>
          <w:rFonts w:ascii="Arial" w:eastAsia="Arial" w:hAnsi="Arial" w:cs="Arial"/>
        </w:rPr>
        <w:t xml:space="preserve"> </w:t>
      </w:r>
      <w:r>
        <w:rPr>
          <w:rFonts w:ascii="Arial" w:eastAsia="Arial" w:hAnsi="Arial" w:cs="Arial"/>
        </w:rPr>
        <w:t xml:space="preserve">A. Webb (Eds.) </w:t>
      </w:r>
      <w:r w:rsidRPr="006209CD">
        <w:rPr>
          <w:rFonts w:ascii="Arial" w:eastAsia="Arial" w:hAnsi="Arial" w:cs="Arial"/>
          <w:i/>
          <w:iCs/>
        </w:rPr>
        <w:t xml:space="preserve">Flora Europaea, Vol. 2. Rosaceae to </w:t>
      </w:r>
      <w:proofErr w:type="spellStart"/>
      <w:r w:rsidRPr="006209CD">
        <w:rPr>
          <w:rFonts w:ascii="Arial" w:eastAsia="Arial" w:hAnsi="Arial" w:cs="Arial"/>
          <w:i/>
          <w:iCs/>
        </w:rPr>
        <w:t>Umbelliferae</w:t>
      </w:r>
      <w:proofErr w:type="spellEnd"/>
      <w:r>
        <w:rPr>
          <w:rFonts w:ascii="Arial" w:eastAsia="Arial" w:hAnsi="Arial" w:cs="Arial"/>
        </w:rPr>
        <w:t xml:space="preserve"> </w:t>
      </w:r>
      <w:r w:rsidR="00AE28B0">
        <w:rPr>
          <w:rFonts w:ascii="Arial" w:eastAsia="Arial" w:hAnsi="Arial" w:cs="Arial"/>
        </w:rPr>
        <w:t>(</w:t>
      </w:r>
      <w:r w:rsidR="00675DF2">
        <w:rPr>
          <w:rFonts w:ascii="Arial" w:eastAsia="Arial" w:hAnsi="Arial" w:cs="Arial"/>
        </w:rPr>
        <w:t>pp. 73-77</w:t>
      </w:r>
      <w:r w:rsidR="00AE28B0">
        <w:rPr>
          <w:rFonts w:ascii="Arial" w:eastAsia="Arial" w:hAnsi="Arial" w:cs="Arial"/>
        </w:rPr>
        <w:t>)</w:t>
      </w:r>
      <w:r w:rsidR="00675DF2">
        <w:rPr>
          <w:rFonts w:ascii="Arial" w:eastAsia="Arial" w:hAnsi="Arial" w:cs="Arial"/>
        </w:rPr>
        <w:t xml:space="preserve">. </w:t>
      </w:r>
      <w:r>
        <w:rPr>
          <w:rFonts w:ascii="Arial" w:eastAsia="Arial" w:hAnsi="Arial" w:cs="Arial"/>
        </w:rPr>
        <w:t>Cambridge, UK: Cambridge University Press.</w:t>
      </w:r>
    </w:p>
    <w:p w14:paraId="13B5E95A" w14:textId="5A4BFFAB" w:rsidR="00D83DAE" w:rsidRPr="004B05D9" w:rsidRDefault="00D83DAE" w:rsidP="005F7D2D">
      <w:pPr>
        <w:spacing w:line="360" w:lineRule="auto"/>
        <w:ind w:left="720" w:hanging="720"/>
        <w:rPr>
          <w:rFonts w:ascii="Arial" w:eastAsia="Arial" w:hAnsi="Arial" w:cs="Arial"/>
        </w:rPr>
      </w:pPr>
      <w:r w:rsidRPr="004B05D9">
        <w:rPr>
          <w:rFonts w:ascii="Arial" w:eastAsia="Arial" w:hAnsi="Arial" w:cs="Arial"/>
        </w:rPr>
        <w:t xml:space="preserve">Dominik, T. (1957). </w:t>
      </w:r>
      <w:proofErr w:type="spellStart"/>
      <w:r w:rsidRPr="004B05D9">
        <w:rPr>
          <w:rFonts w:ascii="Arial" w:eastAsia="Arial" w:hAnsi="Arial" w:cs="Arial"/>
        </w:rPr>
        <w:t>Badania</w:t>
      </w:r>
      <w:proofErr w:type="spellEnd"/>
      <w:r w:rsidRPr="004B05D9">
        <w:rPr>
          <w:rFonts w:ascii="Arial" w:eastAsia="Arial" w:hAnsi="Arial" w:cs="Arial"/>
        </w:rPr>
        <w:t xml:space="preserve"> </w:t>
      </w:r>
      <w:proofErr w:type="spellStart"/>
      <w:r w:rsidRPr="004B05D9">
        <w:rPr>
          <w:rFonts w:ascii="Arial" w:eastAsia="Arial" w:hAnsi="Arial" w:cs="Arial"/>
        </w:rPr>
        <w:t>mykotroﬁzmu</w:t>
      </w:r>
      <w:proofErr w:type="spellEnd"/>
      <w:r w:rsidRPr="004B05D9">
        <w:rPr>
          <w:rFonts w:ascii="Arial" w:eastAsia="Arial" w:hAnsi="Arial" w:cs="Arial"/>
        </w:rPr>
        <w:t xml:space="preserve"> </w:t>
      </w:r>
      <w:proofErr w:type="spellStart"/>
      <w:r w:rsidRPr="004B05D9">
        <w:rPr>
          <w:rFonts w:ascii="Arial" w:eastAsia="Arial" w:hAnsi="Arial" w:cs="Arial"/>
        </w:rPr>
        <w:t>zespołów</w:t>
      </w:r>
      <w:proofErr w:type="spellEnd"/>
      <w:r w:rsidRPr="004B05D9">
        <w:rPr>
          <w:rFonts w:ascii="Arial" w:eastAsia="Arial" w:hAnsi="Arial" w:cs="Arial"/>
        </w:rPr>
        <w:t xml:space="preserve"> </w:t>
      </w:r>
      <w:proofErr w:type="spellStart"/>
      <w:r w:rsidRPr="004B05D9">
        <w:rPr>
          <w:rFonts w:ascii="Arial" w:eastAsia="Arial" w:hAnsi="Arial" w:cs="Arial"/>
        </w:rPr>
        <w:t>buka</w:t>
      </w:r>
      <w:proofErr w:type="spellEnd"/>
      <w:r w:rsidRPr="004B05D9">
        <w:rPr>
          <w:rFonts w:ascii="Arial" w:eastAsia="Arial" w:hAnsi="Arial" w:cs="Arial"/>
        </w:rPr>
        <w:t xml:space="preserve"> </w:t>
      </w:r>
      <w:proofErr w:type="spellStart"/>
      <w:r w:rsidRPr="004B05D9">
        <w:rPr>
          <w:rFonts w:ascii="Arial" w:eastAsia="Arial" w:hAnsi="Arial" w:cs="Arial"/>
        </w:rPr>
        <w:t>nad</w:t>
      </w:r>
      <w:proofErr w:type="spellEnd"/>
      <w:r w:rsidRPr="004B05D9">
        <w:rPr>
          <w:rFonts w:ascii="Arial" w:eastAsia="Arial" w:hAnsi="Arial" w:cs="Arial"/>
        </w:rPr>
        <w:t xml:space="preserve"> </w:t>
      </w:r>
      <w:proofErr w:type="spellStart"/>
      <w:r w:rsidRPr="004B05D9">
        <w:rPr>
          <w:rFonts w:ascii="Arial" w:eastAsia="Arial" w:hAnsi="Arial" w:cs="Arial"/>
        </w:rPr>
        <w:t>Bałtykiem</w:t>
      </w:r>
      <w:proofErr w:type="spellEnd"/>
      <w:r w:rsidRPr="004B05D9">
        <w:rPr>
          <w:rFonts w:ascii="Arial" w:eastAsia="Arial" w:hAnsi="Arial" w:cs="Arial"/>
        </w:rPr>
        <w:t xml:space="preserve">. [Investigation of mycorrhizae in the beech forest near </w:t>
      </w:r>
      <w:proofErr w:type="spellStart"/>
      <w:r w:rsidRPr="004B05D9">
        <w:rPr>
          <w:rFonts w:ascii="Arial" w:eastAsia="Arial" w:hAnsi="Arial" w:cs="Arial"/>
        </w:rPr>
        <w:t>Baltyk</w:t>
      </w:r>
      <w:proofErr w:type="spellEnd"/>
      <w:r w:rsidRPr="004B05D9">
        <w:rPr>
          <w:rFonts w:ascii="Arial" w:eastAsia="Arial" w:hAnsi="Arial" w:cs="Arial"/>
        </w:rPr>
        <w:t xml:space="preserve">.] </w:t>
      </w:r>
      <w:proofErr w:type="spellStart"/>
      <w:r w:rsidRPr="004B05D9">
        <w:rPr>
          <w:rFonts w:ascii="Arial" w:eastAsia="Arial" w:hAnsi="Arial" w:cs="Arial"/>
          <w:i/>
        </w:rPr>
        <w:t>Ekologia</w:t>
      </w:r>
      <w:proofErr w:type="spellEnd"/>
      <w:r w:rsidRPr="004B05D9">
        <w:rPr>
          <w:rFonts w:ascii="Arial" w:eastAsia="Arial" w:hAnsi="Arial" w:cs="Arial"/>
          <w:i/>
        </w:rPr>
        <w:t xml:space="preserve"> </w:t>
      </w:r>
      <w:proofErr w:type="spellStart"/>
      <w:r w:rsidRPr="004B05D9">
        <w:rPr>
          <w:rFonts w:ascii="Arial" w:eastAsia="Arial" w:hAnsi="Arial" w:cs="Arial"/>
          <w:i/>
        </w:rPr>
        <w:t>Polska</w:t>
      </w:r>
      <w:proofErr w:type="spellEnd"/>
      <w:r w:rsidRPr="004B05D9">
        <w:rPr>
          <w:rFonts w:ascii="Arial" w:eastAsia="Arial" w:hAnsi="Arial" w:cs="Arial"/>
          <w:i/>
        </w:rPr>
        <w:t xml:space="preserve">, </w:t>
      </w:r>
      <w:proofErr w:type="spellStart"/>
      <w:r w:rsidRPr="004B05D9">
        <w:rPr>
          <w:rFonts w:ascii="Arial" w:eastAsia="Arial" w:hAnsi="Arial" w:cs="Arial"/>
          <w:i/>
        </w:rPr>
        <w:t>Seria</w:t>
      </w:r>
      <w:proofErr w:type="spellEnd"/>
      <w:r w:rsidRPr="004B05D9">
        <w:rPr>
          <w:rFonts w:ascii="Arial" w:eastAsia="Arial" w:hAnsi="Arial" w:cs="Arial"/>
          <w:i/>
        </w:rPr>
        <w:t xml:space="preserve"> A</w:t>
      </w:r>
      <w:r w:rsidRPr="004B05D9">
        <w:rPr>
          <w:rFonts w:ascii="Arial" w:eastAsia="Arial" w:hAnsi="Arial" w:cs="Arial"/>
          <w:iCs/>
        </w:rPr>
        <w:t>,</w:t>
      </w:r>
      <w:r w:rsidRPr="004B05D9">
        <w:rPr>
          <w:rFonts w:ascii="Arial" w:eastAsia="Arial" w:hAnsi="Arial" w:cs="Arial"/>
          <w:i/>
        </w:rPr>
        <w:t xml:space="preserve"> 5</w:t>
      </w:r>
      <w:r w:rsidRPr="004B05D9">
        <w:rPr>
          <w:rFonts w:ascii="Arial" w:eastAsia="Arial" w:hAnsi="Arial" w:cs="Arial"/>
          <w:iCs/>
        </w:rPr>
        <w:t>(7)</w:t>
      </w:r>
      <w:r w:rsidRPr="004B05D9">
        <w:rPr>
          <w:rFonts w:ascii="Arial" w:eastAsia="Arial" w:hAnsi="Arial" w:cs="Arial"/>
          <w:i/>
        </w:rPr>
        <w:t xml:space="preserve">, </w:t>
      </w:r>
      <w:r w:rsidRPr="004B05D9">
        <w:rPr>
          <w:rFonts w:ascii="Arial" w:eastAsia="Arial" w:hAnsi="Arial" w:cs="Arial"/>
        </w:rPr>
        <w:t>213-256.</w:t>
      </w:r>
    </w:p>
    <w:p w14:paraId="1CA75E08" w14:textId="25447CBD" w:rsidR="00936651" w:rsidRDefault="00936651" w:rsidP="005F7D2D">
      <w:pPr>
        <w:spacing w:line="360" w:lineRule="auto"/>
        <w:ind w:left="720" w:hanging="720"/>
        <w:rPr>
          <w:rFonts w:ascii="Arial" w:eastAsia="Arial" w:hAnsi="Arial" w:cs="Arial"/>
        </w:rPr>
      </w:pPr>
      <w:bookmarkStart w:id="1" w:name="_CTVL001b9a3c19f37624c8aac05ea0d3f24524d"/>
      <w:r w:rsidRPr="00936651">
        <w:rPr>
          <w:rFonts w:ascii="Arial" w:eastAsia="Arial" w:hAnsi="Arial" w:cs="Arial"/>
          <w:lang w:val="de-DE"/>
        </w:rPr>
        <w:t xml:space="preserve">Dominik, T. (1963). Morphologie und Systematik der Mykorrhizen, und die Abhängigkeit ihres Auftretens von verschiedenen Pflanzenassoziationen und Böden. </w:t>
      </w:r>
      <w:r w:rsidRPr="00936651">
        <w:rPr>
          <w:rFonts w:ascii="Arial" w:eastAsia="Arial" w:hAnsi="Arial" w:cs="Arial"/>
        </w:rPr>
        <w:t xml:space="preserve">In W. </w:t>
      </w:r>
      <w:proofErr w:type="spellStart"/>
      <w:r w:rsidRPr="00936651">
        <w:rPr>
          <w:rFonts w:ascii="Arial" w:eastAsia="Arial" w:hAnsi="Arial" w:cs="Arial"/>
        </w:rPr>
        <w:t>Rawald</w:t>
      </w:r>
      <w:proofErr w:type="spellEnd"/>
      <w:r w:rsidRPr="00936651">
        <w:rPr>
          <w:rFonts w:ascii="Arial" w:eastAsia="Arial" w:hAnsi="Arial" w:cs="Arial"/>
        </w:rPr>
        <w:t xml:space="preserve"> &amp; H. </w:t>
      </w:r>
      <w:proofErr w:type="spellStart"/>
      <w:r w:rsidRPr="00936651">
        <w:rPr>
          <w:rFonts w:ascii="Arial" w:eastAsia="Arial" w:hAnsi="Arial" w:cs="Arial"/>
        </w:rPr>
        <w:t>Lyr</w:t>
      </w:r>
      <w:proofErr w:type="spellEnd"/>
      <w:r w:rsidRPr="00936651">
        <w:rPr>
          <w:rFonts w:ascii="Arial" w:eastAsia="Arial" w:hAnsi="Arial" w:cs="Arial"/>
        </w:rPr>
        <w:t xml:space="preserve"> (Eds.),</w:t>
      </w:r>
      <w:bookmarkEnd w:id="1"/>
      <w:r w:rsidRPr="00936651">
        <w:rPr>
          <w:rFonts w:ascii="Arial" w:eastAsia="Arial" w:hAnsi="Arial" w:cs="Arial"/>
        </w:rPr>
        <w:t xml:space="preserve"> </w:t>
      </w:r>
      <w:proofErr w:type="spellStart"/>
      <w:r w:rsidRPr="00936651">
        <w:rPr>
          <w:rFonts w:ascii="Arial" w:eastAsia="Arial" w:hAnsi="Arial" w:cs="Arial"/>
          <w:i/>
        </w:rPr>
        <w:t>Mykorrhiza</w:t>
      </w:r>
      <w:proofErr w:type="spellEnd"/>
      <w:r w:rsidRPr="00936651">
        <w:rPr>
          <w:rFonts w:ascii="Arial" w:eastAsia="Arial" w:hAnsi="Arial" w:cs="Arial"/>
          <w:i/>
        </w:rPr>
        <w:t xml:space="preserve"> </w:t>
      </w:r>
      <w:r w:rsidRPr="00936651">
        <w:rPr>
          <w:rFonts w:ascii="Arial" w:eastAsia="Arial" w:hAnsi="Arial" w:cs="Arial"/>
        </w:rPr>
        <w:t>(pp. 339–357). Jena</w:t>
      </w:r>
      <w:r>
        <w:rPr>
          <w:rFonts w:ascii="Arial" w:eastAsia="Arial" w:hAnsi="Arial" w:cs="Arial"/>
        </w:rPr>
        <w:t>, Germany</w:t>
      </w:r>
      <w:r w:rsidRPr="00936651">
        <w:rPr>
          <w:rFonts w:ascii="Arial" w:eastAsia="Arial" w:hAnsi="Arial" w:cs="Arial"/>
        </w:rPr>
        <w:t>: Gustav Fischer.</w:t>
      </w:r>
    </w:p>
    <w:p w14:paraId="47102D78" w14:textId="1FB5EDD6" w:rsidR="007F0D44" w:rsidRPr="00EA2412" w:rsidRDefault="004C3358" w:rsidP="005F7D2D">
      <w:pPr>
        <w:spacing w:line="360" w:lineRule="auto"/>
        <w:ind w:left="720" w:hanging="720"/>
        <w:rPr>
          <w:rFonts w:ascii="Arial" w:eastAsia="Arial" w:hAnsi="Arial" w:cs="Arial"/>
        </w:rPr>
      </w:pPr>
      <w:proofErr w:type="spellStart"/>
      <w:r w:rsidRPr="00C87B7D">
        <w:rPr>
          <w:rFonts w:ascii="Arial" w:eastAsia="Arial" w:hAnsi="Arial" w:cs="Arial"/>
        </w:rPr>
        <w:t>Druce</w:t>
      </w:r>
      <w:proofErr w:type="spellEnd"/>
      <w:r w:rsidRPr="00C87B7D">
        <w:rPr>
          <w:rFonts w:ascii="Arial" w:eastAsia="Arial" w:hAnsi="Arial" w:cs="Arial"/>
        </w:rPr>
        <w:t>, G.</w:t>
      </w:r>
      <w:r w:rsidR="00A00E20">
        <w:rPr>
          <w:rFonts w:ascii="Arial" w:eastAsia="Arial" w:hAnsi="Arial" w:cs="Arial"/>
        </w:rPr>
        <w:t xml:space="preserve"> </w:t>
      </w:r>
      <w:r w:rsidRPr="00C87B7D">
        <w:rPr>
          <w:rFonts w:ascii="Arial" w:eastAsia="Arial" w:hAnsi="Arial" w:cs="Arial"/>
        </w:rPr>
        <w:t xml:space="preserve">C. (1917). Notes on Scottish Plants. </w:t>
      </w:r>
      <w:r w:rsidRPr="00C87B7D">
        <w:rPr>
          <w:rFonts w:ascii="Arial" w:eastAsia="Arial" w:hAnsi="Arial" w:cs="Arial"/>
          <w:i/>
        </w:rPr>
        <w:t>Transactions of the Botanical Society of Edinburgh, 26</w:t>
      </w:r>
      <w:r w:rsidRPr="00C87B7D">
        <w:rPr>
          <w:rFonts w:ascii="Arial" w:eastAsia="Arial" w:hAnsi="Arial" w:cs="Arial"/>
        </w:rPr>
        <w:t>, 147-150.</w:t>
      </w:r>
    </w:p>
    <w:p w14:paraId="52AD37CC" w14:textId="2171FF7D" w:rsidR="007F0D44" w:rsidRPr="00EC3CFE" w:rsidRDefault="004C3358" w:rsidP="005F7D2D">
      <w:pPr>
        <w:spacing w:line="360" w:lineRule="auto"/>
        <w:ind w:left="720" w:hanging="720"/>
        <w:rPr>
          <w:rFonts w:ascii="Arial" w:eastAsia="Arial" w:hAnsi="Arial" w:cs="Arial"/>
        </w:rPr>
      </w:pPr>
      <w:r w:rsidRPr="00682C6B">
        <w:rPr>
          <w:rFonts w:ascii="Arial" w:eastAsia="Arial" w:hAnsi="Arial" w:cs="Arial"/>
        </w:rPr>
        <w:t>Eberly, S.</w:t>
      </w:r>
      <w:r w:rsidR="00A00E20">
        <w:rPr>
          <w:rFonts w:ascii="Arial" w:eastAsia="Arial" w:hAnsi="Arial" w:cs="Arial"/>
        </w:rPr>
        <w:t xml:space="preserve"> </w:t>
      </w:r>
      <w:r w:rsidRPr="00682C6B">
        <w:rPr>
          <w:rFonts w:ascii="Arial" w:eastAsia="Arial" w:hAnsi="Arial" w:cs="Arial"/>
        </w:rPr>
        <w:t xml:space="preserve">S. (1989). A thorn among the lilies: The hawthorn in Medieval love allegory. </w:t>
      </w:r>
      <w:r w:rsidRPr="00EC3CFE">
        <w:rPr>
          <w:rFonts w:ascii="Arial" w:eastAsia="Arial" w:hAnsi="Arial" w:cs="Arial"/>
          <w:i/>
        </w:rPr>
        <w:t>Folklore, 100</w:t>
      </w:r>
      <w:r w:rsidRPr="00EC3CFE">
        <w:rPr>
          <w:rFonts w:ascii="Arial" w:eastAsia="Arial" w:hAnsi="Arial" w:cs="Arial"/>
        </w:rPr>
        <w:t>, 41-52.</w:t>
      </w:r>
    </w:p>
    <w:p w14:paraId="5A4279D4" w14:textId="60A8CA40" w:rsidR="007F0D44" w:rsidRPr="006D7559" w:rsidRDefault="004C3358" w:rsidP="005F7D2D">
      <w:pPr>
        <w:spacing w:line="360" w:lineRule="auto"/>
        <w:ind w:left="720" w:hanging="720"/>
        <w:rPr>
          <w:rFonts w:ascii="Arial" w:eastAsia="Arial" w:hAnsi="Arial" w:cs="Arial"/>
        </w:rPr>
      </w:pPr>
      <w:r w:rsidRPr="00602F06">
        <w:rPr>
          <w:rFonts w:ascii="Arial" w:eastAsia="Arial" w:hAnsi="Arial" w:cs="Arial"/>
        </w:rPr>
        <w:t>Edwards, J.</w:t>
      </w:r>
      <w:r w:rsidR="00A00E20">
        <w:rPr>
          <w:rFonts w:ascii="Arial" w:eastAsia="Arial" w:hAnsi="Arial" w:cs="Arial"/>
        </w:rPr>
        <w:t xml:space="preserve"> </w:t>
      </w:r>
      <w:r w:rsidRPr="00602F06">
        <w:rPr>
          <w:rFonts w:ascii="Arial" w:eastAsia="Arial" w:hAnsi="Arial" w:cs="Arial"/>
        </w:rPr>
        <w:t>E., Brown, P.</w:t>
      </w:r>
      <w:r w:rsidR="00A00E20">
        <w:rPr>
          <w:rFonts w:ascii="Arial" w:eastAsia="Arial" w:hAnsi="Arial" w:cs="Arial"/>
        </w:rPr>
        <w:t xml:space="preserve"> </w:t>
      </w:r>
      <w:r w:rsidRPr="00602F06">
        <w:rPr>
          <w:rFonts w:ascii="Arial" w:eastAsia="Arial" w:hAnsi="Arial" w:cs="Arial"/>
        </w:rPr>
        <w:t xml:space="preserve">N., Talent, </w:t>
      </w:r>
      <w:r w:rsidRPr="00C72E51">
        <w:rPr>
          <w:rFonts w:ascii="Arial" w:eastAsia="Arial" w:hAnsi="Arial" w:cs="Arial"/>
        </w:rPr>
        <w:t>N., Dickinson, T.</w:t>
      </w:r>
      <w:r w:rsidR="00A00E20">
        <w:rPr>
          <w:rFonts w:ascii="Arial" w:eastAsia="Arial" w:hAnsi="Arial" w:cs="Arial"/>
        </w:rPr>
        <w:t xml:space="preserve"> </w:t>
      </w:r>
      <w:r w:rsidRPr="00C72E51">
        <w:rPr>
          <w:rFonts w:ascii="Arial" w:eastAsia="Arial" w:hAnsi="Arial" w:cs="Arial"/>
        </w:rPr>
        <w:t>A., &amp; Shipley, P.</w:t>
      </w:r>
      <w:r w:rsidR="00A00E20">
        <w:rPr>
          <w:rFonts w:ascii="Arial" w:eastAsia="Arial" w:hAnsi="Arial" w:cs="Arial"/>
        </w:rPr>
        <w:t xml:space="preserve"> </w:t>
      </w:r>
      <w:r w:rsidRPr="00C72E51">
        <w:rPr>
          <w:rFonts w:ascii="Arial" w:eastAsia="Arial" w:hAnsi="Arial" w:cs="Arial"/>
        </w:rPr>
        <w:t xml:space="preserve">R. (2012). A review of the chemistry of the genus </w:t>
      </w:r>
      <w:r w:rsidRPr="008971B8">
        <w:rPr>
          <w:rFonts w:ascii="Arial" w:eastAsia="Arial" w:hAnsi="Arial" w:cs="Arial"/>
          <w:i/>
        </w:rPr>
        <w:t>Crataegus</w:t>
      </w:r>
      <w:r w:rsidRPr="00C86711">
        <w:rPr>
          <w:rFonts w:ascii="Arial" w:eastAsia="Arial" w:hAnsi="Arial" w:cs="Arial"/>
        </w:rPr>
        <w:t xml:space="preserve">. </w:t>
      </w:r>
      <w:r w:rsidRPr="009A6CDA">
        <w:rPr>
          <w:rFonts w:ascii="Arial" w:eastAsia="Arial" w:hAnsi="Arial" w:cs="Arial"/>
          <w:i/>
        </w:rPr>
        <w:t>Phytochemistry, 79</w:t>
      </w:r>
      <w:r w:rsidRPr="006D7559">
        <w:rPr>
          <w:rFonts w:ascii="Arial" w:eastAsia="Arial" w:hAnsi="Arial" w:cs="Arial"/>
        </w:rPr>
        <w:t>, 5-26.</w:t>
      </w:r>
    </w:p>
    <w:p w14:paraId="4348A95C" w14:textId="77777777" w:rsidR="007F0D44" w:rsidRPr="00566650" w:rsidRDefault="004C3358" w:rsidP="005F7D2D">
      <w:pPr>
        <w:spacing w:line="360" w:lineRule="auto"/>
        <w:ind w:left="720" w:hanging="720"/>
        <w:rPr>
          <w:rFonts w:ascii="Arial" w:eastAsia="Arial" w:hAnsi="Arial" w:cs="Arial"/>
        </w:rPr>
      </w:pPr>
      <w:proofErr w:type="spellStart"/>
      <w:r w:rsidRPr="00B201E5">
        <w:rPr>
          <w:rFonts w:ascii="Arial" w:eastAsia="Arial" w:hAnsi="Arial" w:cs="Arial"/>
        </w:rPr>
        <w:t>Ehrlén</w:t>
      </w:r>
      <w:proofErr w:type="spellEnd"/>
      <w:r w:rsidRPr="00B201E5">
        <w:rPr>
          <w:rFonts w:ascii="Arial" w:eastAsia="Arial" w:hAnsi="Arial" w:cs="Arial"/>
        </w:rPr>
        <w:t xml:space="preserve">, J., &amp; Eriksson, O. (1993). Toxicity in fleshy fruits - a non-adaptive trait? </w:t>
      </w:r>
      <w:r w:rsidRPr="007861E1">
        <w:rPr>
          <w:rFonts w:ascii="Arial" w:eastAsia="Arial" w:hAnsi="Arial" w:cs="Arial"/>
          <w:i/>
        </w:rPr>
        <w:t>Oikos, 66</w:t>
      </w:r>
      <w:r w:rsidRPr="008468D2">
        <w:rPr>
          <w:rFonts w:ascii="Arial" w:eastAsia="Arial" w:hAnsi="Arial" w:cs="Arial"/>
        </w:rPr>
        <w:t>, 107-113.</w:t>
      </w:r>
    </w:p>
    <w:p w14:paraId="153CFF0F" w14:textId="4663D962" w:rsidR="009F46A9" w:rsidRPr="00566650" w:rsidRDefault="009F46A9" w:rsidP="005F7D2D">
      <w:pPr>
        <w:spacing w:line="360" w:lineRule="auto"/>
        <w:ind w:left="720" w:hanging="720"/>
        <w:rPr>
          <w:rFonts w:ascii="Arial" w:eastAsia="Arial" w:hAnsi="Arial" w:cs="Arial"/>
        </w:rPr>
      </w:pPr>
      <w:r w:rsidRPr="00566650">
        <w:rPr>
          <w:rFonts w:ascii="Arial" w:eastAsia="Arial" w:hAnsi="Arial" w:cs="Arial"/>
        </w:rPr>
        <w:t>Emerson, G.</w:t>
      </w:r>
      <w:r w:rsidR="00A00E20">
        <w:rPr>
          <w:rFonts w:ascii="Arial" w:eastAsia="Arial" w:hAnsi="Arial" w:cs="Arial"/>
        </w:rPr>
        <w:t xml:space="preserve"> </w:t>
      </w:r>
      <w:r w:rsidRPr="00566650">
        <w:rPr>
          <w:rFonts w:ascii="Arial" w:eastAsia="Arial" w:hAnsi="Arial" w:cs="Arial"/>
        </w:rPr>
        <w:t xml:space="preserve">B. (1875). </w:t>
      </w:r>
      <w:r w:rsidRPr="00566650">
        <w:rPr>
          <w:rFonts w:ascii="Arial" w:eastAsia="Arial" w:hAnsi="Arial" w:cs="Arial"/>
          <w:i/>
          <w:iCs/>
        </w:rPr>
        <w:t>A report on the trees and shrubs of Massachusetts</w:t>
      </w:r>
      <w:r w:rsidRPr="00566650">
        <w:rPr>
          <w:rFonts w:ascii="Arial" w:eastAsia="Arial" w:hAnsi="Arial" w:cs="Arial"/>
        </w:rPr>
        <w:t>. 2nd ed. Boston, USA: Little Brown and Company.</w:t>
      </w:r>
    </w:p>
    <w:p w14:paraId="6198E977" w14:textId="7F976029" w:rsidR="00621597" w:rsidRDefault="00621597" w:rsidP="005F7D2D">
      <w:pPr>
        <w:spacing w:line="360" w:lineRule="auto"/>
        <w:ind w:left="720" w:hanging="720"/>
        <w:rPr>
          <w:rFonts w:ascii="Arial" w:eastAsia="Arial" w:hAnsi="Arial" w:cs="Arial"/>
        </w:rPr>
      </w:pPr>
      <w:r w:rsidRPr="00621597">
        <w:rPr>
          <w:rFonts w:ascii="Arial" w:eastAsia="Arial" w:hAnsi="Arial" w:cs="Arial"/>
        </w:rPr>
        <w:t>Emmet, A.</w:t>
      </w:r>
      <w:r w:rsidR="00A00E20">
        <w:rPr>
          <w:rFonts w:ascii="Arial" w:eastAsia="Arial" w:hAnsi="Arial" w:cs="Arial"/>
        </w:rPr>
        <w:t xml:space="preserve"> </w:t>
      </w:r>
      <w:r w:rsidRPr="00621597">
        <w:rPr>
          <w:rFonts w:ascii="Arial" w:eastAsia="Arial" w:hAnsi="Arial" w:cs="Arial"/>
        </w:rPr>
        <w:t xml:space="preserve">M. (1976). </w:t>
      </w:r>
      <w:proofErr w:type="spellStart"/>
      <w:r w:rsidRPr="00621597">
        <w:rPr>
          <w:rFonts w:ascii="Arial" w:eastAsia="Arial" w:hAnsi="Arial" w:cs="Arial"/>
        </w:rPr>
        <w:t>Nepticulidae</w:t>
      </w:r>
      <w:proofErr w:type="spellEnd"/>
      <w:r w:rsidRPr="00621597">
        <w:rPr>
          <w:rFonts w:ascii="Arial" w:eastAsia="Arial" w:hAnsi="Arial" w:cs="Arial"/>
        </w:rPr>
        <w:t>.  In</w:t>
      </w:r>
      <w:r>
        <w:rPr>
          <w:rFonts w:ascii="Arial" w:eastAsia="Arial" w:hAnsi="Arial" w:cs="Arial"/>
        </w:rPr>
        <w:t xml:space="preserve"> J. </w:t>
      </w:r>
      <w:r w:rsidRPr="00621597">
        <w:rPr>
          <w:rFonts w:ascii="Arial" w:eastAsia="Arial" w:hAnsi="Arial" w:cs="Arial"/>
        </w:rPr>
        <w:t>Heath</w:t>
      </w:r>
      <w:r>
        <w:rPr>
          <w:rFonts w:ascii="Arial" w:eastAsia="Arial" w:hAnsi="Arial" w:cs="Arial"/>
        </w:rPr>
        <w:t xml:space="preserve"> (Ed.) </w:t>
      </w:r>
      <w:r w:rsidRPr="00621597">
        <w:rPr>
          <w:rFonts w:ascii="Arial" w:eastAsia="Arial" w:hAnsi="Arial" w:cs="Arial"/>
          <w:i/>
          <w:iCs/>
        </w:rPr>
        <w:t xml:space="preserve">The Moths and </w:t>
      </w:r>
      <w:r>
        <w:rPr>
          <w:rFonts w:ascii="Arial" w:eastAsia="Arial" w:hAnsi="Arial" w:cs="Arial"/>
          <w:i/>
          <w:iCs/>
        </w:rPr>
        <w:t>b</w:t>
      </w:r>
      <w:r w:rsidRPr="00621597">
        <w:rPr>
          <w:rFonts w:ascii="Arial" w:eastAsia="Arial" w:hAnsi="Arial" w:cs="Arial"/>
          <w:i/>
          <w:iCs/>
        </w:rPr>
        <w:t>utterflies of Great Britain and Ireland</w:t>
      </w:r>
      <w:r w:rsidRPr="00621597">
        <w:rPr>
          <w:rFonts w:ascii="Arial" w:eastAsia="Arial" w:hAnsi="Arial" w:cs="Arial"/>
        </w:rPr>
        <w:t>, volume 1, </w:t>
      </w:r>
      <w:proofErr w:type="spellStart"/>
      <w:r w:rsidRPr="00621597">
        <w:rPr>
          <w:rFonts w:ascii="Arial" w:eastAsia="Arial" w:hAnsi="Arial" w:cs="Arial"/>
          <w:i/>
          <w:iCs/>
        </w:rPr>
        <w:t>Micropterigidae</w:t>
      </w:r>
      <w:proofErr w:type="spellEnd"/>
      <w:r w:rsidRPr="00621597">
        <w:rPr>
          <w:rFonts w:ascii="Arial" w:eastAsia="Arial" w:hAnsi="Arial" w:cs="Arial"/>
          <w:i/>
          <w:iCs/>
        </w:rPr>
        <w:t xml:space="preserve"> </w:t>
      </w:r>
      <w:r>
        <w:rPr>
          <w:rFonts w:ascii="Arial" w:eastAsia="Arial" w:hAnsi="Arial" w:cs="Arial"/>
          <w:i/>
          <w:iCs/>
        </w:rPr>
        <w:t>–</w:t>
      </w:r>
      <w:r w:rsidRPr="00621597">
        <w:rPr>
          <w:rFonts w:ascii="Arial" w:eastAsia="Arial" w:hAnsi="Arial" w:cs="Arial"/>
          <w:i/>
          <w:iCs/>
        </w:rPr>
        <w:t xml:space="preserve"> </w:t>
      </w:r>
      <w:proofErr w:type="spellStart"/>
      <w:r w:rsidRPr="00621597">
        <w:rPr>
          <w:rFonts w:ascii="Arial" w:eastAsia="Arial" w:hAnsi="Arial" w:cs="Arial"/>
          <w:i/>
          <w:iCs/>
        </w:rPr>
        <w:t>Heliozelidae</w:t>
      </w:r>
      <w:proofErr w:type="spellEnd"/>
      <w:r>
        <w:rPr>
          <w:rFonts w:ascii="Arial" w:eastAsia="Arial" w:hAnsi="Arial" w:cs="Arial"/>
          <w:i/>
          <w:iCs/>
        </w:rPr>
        <w:t xml:space="preserve"> </w:t>
      </w:r>
      <w:r>
        <w:rPr>
          <w:rFonts w:ascii="Arial" w:eastAsia="Arial" w:hAnsi="Arial" w:cs="Arial"/>
        </w:rPr>
        <w:t>(</w:t>
      </w:r>
      <w:r w:rsidRPr="00621597">
        <w:rPr>
          <w:rFonts w:ascii="Arial" w:eastAsia="Arial" w:hAnsi="Arial" w:cs="Arial"/>
        </w:rPr>
        <w:t>pp. 171-267</w:t>
      </w:r>
      <w:r>
        <w:rPr>
          <w:rFonts w:ascii="Arial" w:eastAsia="Arial" w:hAnsi="Arial" w:cs="Arial"/>
        </w:rPr>
        <w:t>)</w:t>
      </w:r>
      <w:r w:rsidRPr="00621597">
        <w:rPr>
          <w:rFonts w:ascii="Arial" w:eastAsia="Arial" w:hAnsi="Arial" w:cs="Arial"/>
        </w:rPr>
        <w:t xml:space="preserve">.  </w:t>
      </w:r>
      <w:r>
        <w:rPr>
          <w:rFonts w:ascii="Arial" w:eastAsia="Arial" w:hAnsi="Arial" w:cs="Arial"/>
        </w:rPr>
        <w:t xml:space="preserve">Oxford, UK: </w:t>
      </w:r>
      <w:r w:rsidRPr="00621597">
        <w:rPr>
          <w:rFonts w:ascii="Arial" w:eastAsia="Arial" w:hAnsi="Arial" w:cs="Arial"/>
        </w:rPr>
        <w:t>Blackwell Scientific Publications and The Curwen Press</w:t>
      </w:r>
      <w:r>
        <w:rPr>
          <w:rFonts w:ascii="Arial" w:eastAsia="Arial" w:hAnsi="Arial" w:cs="Arial"/>
        </w:rPr>
        <w:t>.</w:t>
      </w:r>
    </w:p>
    <w:p w14:paraId="5596051D" w14:textId="58CA3D27" w:rsidR="007F0D44" w:rsidRPr="00C86711" w:rsidRDefault="004C3358" w:rsidP="005F7D2D">
      <w:pPr>
        <w:spacing w:line="360" w:lineRule="auto"/>
        <w:ind w:left="720" w:hanging="720"/>
        <w:rPr>
          <w:rFonts w:ascii="Arial" w:eastAsia="Arial" w:hAnsi="Arial" w:cs="Arial"/>
        </w:rPr>
      </w:pPr>
      <w:r w:rsidRPr="00621597">
        <w:rPr>
          <w:rFonts w:ascii="Arial" w:eastAsia="Arial" w:hAnsi="Arial" w:cs="Arial"/>
        </w:rPr>
        <w:t xml:space="preserve">Eriksson, O., &amp; </w:t>
      </w:r>
      <w:proofErr w:type="spellStart"/>
      <w:r w:rsidRPr="00621597">
        <w:rPr>
          <w:rFonts w:ascii="Arial" w:eastAsia="Arial" w:hAnsi="Arial" w:cs="Arial"/>
        </w:rPr>
        <w:t>Ehrlén</w:t>
      </w:r>
      <w:proofErr w:type="spellEnd"/>
      <w:r w:rsidRPr="00621597">
        <w:rPr>
          <w:rFonts w:ascii="Arial" w:eastAsia="Arial" w:hAnsi="Arial" w:cs="Arial"/>
        </w:rPr>
        <w:t xml:space="preserve">, J. (1991). Phenological variation in fruit characteristics in vertebrate-dispersed plants. </w:t>
      </w:r>
      <w:r w:rsidRPr="008971B8">
        <w:rPr>
          <w:rFonts w:ascii="Arial" w:eastAsia="Arial" w:hAnsi="Arial" w:cs="Arial"/>
          <w:i/>
        </w:rPr>
        <w:t>Oecologia, 86</w:t>
      </w:r>
      <w:r w:rsidRPr="00C86711">
        <w:rPr>
          <w:rFonts w:ascii="Arial" w:eastAsia="Arial" w:hAnsi="Arial" w:cs="Arial"/>
        </w:rPr>
        <w:t>, 463-470.</w:t>
      </w:r>
    </w:p>
    <w:p w14:paraId="5956032E" w14:textId="7E8E2DD9" w:rsidR="006E069B" w:rsidRPr="00602F06" w:rsidRDefault="006E069B" w:rsidP="005F7D2D">
      <w:pPr>
        <w:spacing w:line="360" w:lineRule="auto"/>
        <w:ind w:left="720" w:hanging="720"/>
        <w:rPr>
          <w:rFonts w:ascii="Arial" w:eastAsia="Arial" w:hAnsi="Arial" w:cs="Arial"/>
        </w:rPr>
      </w:pPr>
      <w:proofErr w:type="spellStart"/>
      <w:r w:rsidRPr="004B05D9">
        <w:rPr>
          <w:rFonts w:ascii="Arial" w:eastAsia="Arial" w:hAnsi="Arial" w:cs="Arial"/>
        </w:rPr>
        <w:lastRenderedPageBreak/>
        <w:t>Ferioli</w:t>
      </w:r>
      <w:proofErr w:type="spellEnd"/>
      <w:r w:rsidRPr="004B05D9">
        <w:rPr>
          <w:rFonts w:ascii="Arial" w:eastAsia="Arial" w:hAnsi="Arial" w:cs="Arial"/>
        </w:rPr>
        <w:t xml:space="preserve">, F., </w:t>
      </w:r>
      <w:proofErr w:type="spellStart"/>
      <w:r w:rsidRPr="004B05D9">
        <w:rPr>
          <w:rFonts w:ascii="Arial" w:eastAsia="Arial" w:hAnsi="Arial" w:cs="Arial"/>
        </w:rPr>
        <w:t>Giambanelli</w:t>
      </w:r>
      <w:proofErr w:type="spellEnd"/>
      <w:r w:rsidRPr="004B05D9">
        <w:rPr>
          <w:rFonts w:ascii="Arial" w:eastAsia="Arial" w:hAnsi="Arial" w:cs="Arial"/>
        </w:rPr>
        <w:t xml:space="preserve">, E., &amp; </w:t>
      </w:r>
      <w:proofErr w:type="spellStart"/>
      <w:r w:rsidRPr="004B05D9">
        <w:rPr>
          <w:rFonts w:ascii="Arial" w:eastAsia="Arial" w:hAnsi="Arial" w:cs="Arial"/>
        </w:rPr>
        <w:t>D'Antuono</w:t>
      </w:r>
      <w:proofErr w:type="spellEnd"/>
      <w:r w:rsidRPr="004B05D9">
        <w:rPr>
          <w:rFonts w:ascii="Arial" w:eastAsia="Arial" w:hAnsi="Arial" w:cs="Arial"/>
        </w:rPr>
        <w:t xml:space="preserve">, L. F. (2020). </w:t>
      </w:r>
      <w:r w:rsidRPr="00C87B7D">
        <w:rPr>
          <w:rFonts w:ascii="Arial" w:eastAsia="Arial" w:hAnsi="Arial" w:cs="Arial"/>
        </w:rPr>
        <w:t>Application of different analytical methods for the determination of phenolics and antioxidant activity in hawthorn (</w:t>
      </w:r>
      <w:r w:rsidRPr="00682C6B">
        <w:rPr>
          <w:rFonts w:ascii="Arial" w:eastAsia="Arial" w:hAnsi="Arial" w:cs="Arial"/>
          <w:i/>
          <w:iCs/>
        </w:rPr>
        <w:t>Crataegus</w:t>
      </w:r>
      <w:r w:rsidRPr="00682C6B">
        <w:rPr>
          <w:rFonts w:ascii="Arial" w:eastAsia="Arial" w:hAnsi="Arial" w:cs="Arial"/>
        </w:rPr>
        <w:t xml:space="preserve"> spp.) bud and sprout herbal extracts. </w:t>
      </w:r>
      <w:r w:rsidRPr="00D56425">
        <w:rPr>
          <w:rFonts w:ascii="Arial" w:eastAsia="Arial" w:hAnsi="Arial" w:cs="Arial"/>
          <w:i/>
          <w:iCs/>
        </w:rPr>
        <w:t>Journal of Applied Botany and Food Quality, 93</w:t>
      </w:r>
      <w:r w:rsidRPr="00EC3CFE">
        <w:rPr>
          <w:rFonts w:ascii="Arial" w:eastAsia="Arial" w:hAnsi="Arial" w:cs="Arial"/>
        </w:rPr>
        <w:t xml:space="preserve">, 1-10. </w:t>
      </w:r>
    </w:p>
    <w:p w14:paraId="774F0971" w14:textId="05D0E17C" w:rsidR="007F0D44" w:rsidRPr="00B201E5" w:rsidRDefault="004C3358" w:rsidP="005F7D2D">
      <w:pPr>
        <w:spacing w:line="360" w:lineRule="auto"/>
        <w:ind w:left="720" w:hanging="720"/>
        <w:rPr>
          <w:rFonts w:ascii="Arial" w:eastAsia="Arial" w:hAnsi="Arial" w:cs="Arial"/>
        </w:rPr>
      </w:pPr>
      <w:proofErr w:type="spellStart"/>
      <w:r w:rsidRPr="008971B8">
        <w:rPr>
          <w:rFonts w:ascii="Arial" w:eastAsia="Arial" w:hAnsi="Arial" w:cs="Arial"/>
        </w:rPr>
        <w:t>Fichtn</w:t>
      </w:r>
      <w:r w:rsidRPr="00C86711">
        <w:rPr>
          <w:rFonts w:ascii="Arial" w:eastAsia="Arial" w:hAnsi="Arial" w:cs="Arial"/>
        </w:rPr>
        <w:t>er</w:t>
      </w:r>
      <w:proofErr w:type="spellEnd"/>
      <w:r w:rsidRPr="00C86711">
        <w:rPr>
          <w:rFonts w:ascii="Arial" w:eastAsia="Arial" w:hAnsi="Arial" w:cs="Arial"/>
        </w:rPr>
        <w:t xml:space="preserve">, A., &amp; </w:t>
      </w:r>
      <w:proofErr w:type="spellStart"/>
      <w:r w:rsidRPr="00C86711">
        <w:rPr>
          <w:rFonts w:ascii="Arial" w:eastAsia="Arial" w:hAnsi="Arial" w:cs="Arial"/>
        </w:rPr>
        <w:t>Wissemann</w:t>
      </w:r>
      <w:proofErr w:type="spellEnd"/>
      <w:r w:rsidRPr="00C86711">
        <w:rPr>
          <w:rFonts w:ascii="Arial" w:eastAsia="Arial" w:hAnsi="Arial" w:cs="Arial"/>
        </w:rPr>
        <w:t>, V. (202</w:t>
      </w:r>
      <w:r w:rsidR="0082705F">
        <w:rPr>
          <w:rFonts w:ascii="Arial" w:eastAsia="Arial" w:hAnsi="Arial" w:cs="Arial"/>
        </w:rPr>
        <w:t>1</w:t>
      </w:r>
      <w:r w:rsidR="0082705F" w:rsidRPr="00C86711">
        <w:rPr>
          <w:rFonts w:ascii="Arial" w:eastAsia="Arial" w:hAnsi="Arial" w:cs="Arial"/>
        </w:rPr>
        <w:t xml:space="preserve">). </w:t>
      </w:r>
      <w:r w:rsidRPr="00C86711">
        <w:rPr>
          <w:rFonts w:ascii="Arial" w:eastAsia="Arial" w:hAnsi="Arial" w:cs="Arial"/>
        </w:rPr>
        <w:t xml:space="preserve">Biological flora of the British isles: </w:t>
      </w:r>
      <w:r w:rsidRPr="00C86711">
        <w:rPr>
          <w:rFonts w:ascii="Arial" w:eastAsia="Arial" w:hAnsi="Arial" w:cs="Arial"/>
          <w:i/>
        </w:rPr>
        <w:t>Crataegus monogyna</w:t>
      </w:r>
      <w:r w:rsidRPr="009A6CDA">
        <w:rPr>
          <w:rFonts w:ascii="Arial" w:eastAsia="Arial" w:hAnsi="Arial" w:cs="Arial"/>
        </w:rPr>
        <w:t xml:space="preserve">. </w:t>
      </w:r>
      <w:r w:rsidRPr="006D7559">
        <w:rPr>
          <w:rFonts w:ascii="Arial" w:eastAsia="Arial" w:hAnsi="Arial" w:cs="Arial"/>
          <w:i/>
        </w:rPr>
        <w:t>Journal of Ecology</w:t>
      </w:r>
      <w:r w:rsidRPr="00182B43">
        <w:rPr>
          <w:rFonts w:ascii="Arial" w:eastAsia="Arial" w:hAnsi="Arial" w:cs="Arial"/>
          <w:i/>
          <w:iCs/>
        </w:rPr>
        <w:t>,</w:t>
      </w:r>
      <w:r w:rsidR="0082705F" w:rsidRPr="00182B43">
        <w:rPr>
          <w:rFonts w:ascii="Arial" w:eastAsia="Arial" w:hAnsi="Arial" w:cs="Arial"/>
          <w:i/>
          <w:iCs/>
        </w:rPr>
        <w:t xml:space="preserve"> 109</w:t>
      </w:r>
      <w:r w:rsidR="0082705F">
        <w:rPr>
          <w:rFonts w:ascii="Arial" w:eastAsia="Arial" w:hAnsi="Arial" w:cs="Arial"/>
        </w:rPr>
        <w:t>,</w:t>
      </w:r>
      <w:r w:rsidRPr="006D7559">
        <w:rPr>
          <w:rFonts w:ascii="Arial" w:eastAsia="Arial" w:hAnsi="Arial" w:cs="Arial"/>
        </w:rPr>
        <w:t xml:space="preserve"> in press.</w:t>
      </w:r>
    </w:p>
    <w:p w14:paraId="2E2A2113" w14:textId="6D5103BF"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Fineschi</w:t>
      </w:r>
      <w:proofErr w:type="spellEnd"/>
      <w:r w:rsidRPr="00566650">
        <w:rPr>
          <w:rFonts w:ascii="Arial" w:eastAsia="Arial" w:hAnsi="Arial" w:cs="Arial"/>
        </w:rPr>
        <w:t xml:space="preserve">, S., </w:t>
      </w:r>
      <w:proofErr w:type="spellStart"/>
      <w:r w:rsidRPr="00566650">
        <w:rPr>
          <w:rFonts w:ascii="Arial" w:eastAsia="Arial" w:hAnsi="Arial" w:cs="Arial"/>
        </w:rPr>
        <w:t>Salvini</w:t>
      </w:r>
      <w:proofErr w:type="spellEnd"/>
      <w:r w:rsidRPr="00566650">
        <w:rPr>
          <w:rFonts w:ascii="Arial" w:eastAsia="Arial" w:hAnsi="Arial" w:cs="Arial"/>
        </w:rPr>
        <w:t xml:space="preserve">, D., </w:t>
      </w:r>
      <w:proofErr w:type="spellStart"/>
      <w:r w:rsidRPr="00566650">
        <w:rPr>
          <w:rFonts w:ascii="Arial" w:eastAsia="Arial" w:hAnsi="Arial" w:cs="Arial"/>
        </w:rPr>
        <w:t>Turchini</w:t>
      </w:r>
      <w:proofErr w:type="spellEnd"/>
      <w:r w:rsidRPr="00566650">
        <w:rPr>
          <w:rFonts w:ascii="Arial" w:eastAsia="Arial" w:hAnsi="Arial" w:cs="Arial"/>
        </w:rPr>
        <w:t xml:space="preserve">, D., </w:t>
      </w:r>
      <w:proofErr w:type="spellStart"/>
      <w:r w:rsidRPr="00566650">
        <w:rPr>
          <w:rFonts w:ascii="Arial" w:eastAsia="Arial" w:hAnsi="Arial" w:cs="Arial"/>
        </w:rPr>
        <w:t>Pastorelli</w:t>
      </w:r>
      <w:proofErr w:type="spellEnd"/>
      <w:r w:rsidRPr="00566650">
        <w:rPr>
          <w:rFonts w:ascii="Arial" w:eastAsia="Arial" w:hAnsi="Arial" w:cs="Arial"/>
        </w:rPr>
        <w:t xml:space="preserve">, R., &amp; </w:t>
      </w:r>
      <w:proofErr w:type="spellStart"/>
      <w:r w:rsidRPr="00566650">
        <w:rPr>
          <w:rFonts w:ascii="Arial" w:eastAsia="Arial" w:hAnsi="Arial" w:cs="Arial"/>
        </w:rPr>
        <w:t>Vendramin</w:t>
      </w:r>
      <w:proofErr w:type="spellEnd"/>
      <w:r w:rsidRPr="00566650">
        <w:rPr>
          <w:rFonts w:ascii="Arial" w:eastAsia="Arial" w:hAnsi="Arial" w:cs="Arial"/>
        </w:rPr>
        <w:t>, G.</w:t>
      </w:r>
      <w:r w:rsidR="00A00E20">
        <w:rPr>
          <w:rFonts w:ascii="Arial" w:eastAsia="Arial" w:hAnsi="Arial" w:cs="Arial"/>
        </w:rPr>
        <w:t xml:space="preserve"> </w:t>
      </w:r>
      <w:r w:rsidRPr="00566650">
        <w:rPr>
          <w:rFonts w:ascii="Arial" w:eastAsia="Arial" w:hAnsi="Arial" w:cs="Arial"/>
        </w:rPr>
        <w:t xml:space="preserve">G. (2005). </w:t>
      </w:r>
      <w:r w:rsidRPr="00566650">
        <w:rPr>
          <w:rFonts w:ascii="Arial" w:eastAsia="Arial" w:hAnsi="Arial" w:cs="Arial"/>
          <w:i/>
        </w:rPr>
        <w:t>Crataegus monogyna</w:t>
      </w:r>
      <w:r w:rsidRPr="00566650">
        <w:rPr>
          <w:rFonts w:ascii="Arial" w:eastAsia="Arial" w:hAnsi="Arial" w:cs="Arial"/>
        </w:rPr>
        <w:t xml:space="preserve"> Jacq. and </w:t>
      </w:r>
      <w:r w:rsidRPr="00566650">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Poir</w:t>
      </w:r>
      <w:proofErr w:type="spellEnd"/>
      <w:r w:rsidRPr="00566650">
        <w:rPr>
          <w:rFonts w:ascii="Arial" w:eastAsia="Arial" w:hAnsi="Arial" w:cs="Arial"/>
        </w:rPr>
        <w:t xml:space="preserve">.) DC. (Rosaceae, </w:t>
      </w:r>
      <w:proofErr w:type="spellStart"/>
      <w:r w:rsidRPr="00566650">
        <w:rPr>
          <w:rFonts w:ascii="Arial" w:eastAsia="Arial" w:hAnsi="Arial" w:cs="Arial"/>
        </w:rPr>
        <w:t>Maloideae</w:t>
      </w:r>
      <w:proofErr w:type="spellEnd"/>
      <w:r w:rsidRPr="00566650">
        <w:rPr>
          <w:rFonts w:ascii="Arial" w:eastAsia="Arial" w:hAnsi="Arial" w:cs="Arial"/>
        </w:rPr>
        <w:t xml:space="preserve">) display low level of genetic diversity assessed by chloroplast markers. </w:t>
      </w:r>
      <w:r w:rsidRPr="00566650">
        <w:rPr>
          <w:rFonts w:ascii="Arial" w:eastAsia="Arial" w:hAnsi="Arial" w:cs="Arial"/>
          <w:i/>
        </w:rPr>
        <w:t>Plant Systematics &amp; Evolution, 250</w:t>
      </w:r>
      <w:r w:rsidRPr="00566650">
        <w:rPr>
          <w:rFonts w:ascii="Arial" w:eastAsia="Arial" w:hAnsi="Arial" w:cs="Arial"/>
        </w:rPr>
        <w:t>, 187-196.</w:t>
      </w:r>
    </w:p>
    <w:p w14:paraId="21439478" w14:textId="04EB706C"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Flack, N.</w:t>
      </w:r>
      <w:r w:rsidR="00A00E20">
        <w:rPr>
          <w:rFonts w:ascii="Arial" w:eastAsia="Arial" w:hAnsi="Arial" w:cs="Arial"/>
        </w:rPr>
        <w:t xml:space="preserve"> </w:t>
      </w:r>
      <w:r w:rsidRPr="00566650">
        <w:rPr>
          <w:rFonts w:ascii="Arial" w:eastAsia="Arial" w:hAnsi="Arial" w:cs="Arial"/>
        </w:rPr>
        <w:t>J., &amp; Swinburne, T.</w:t>
      </w:r>
      <w:r w:rsidR="00A00E20">
        <w:rPr>
          <w:rFonts w:ascii="Arial" w:eastAsia="Arial" w:hAnsi="Arial" w:cs="Arial"/>
        </w:rPr>
        <w:t xml:space="preserve"> </w:t>
      </w:r>
      <w:r w:rsidRPr="00566650">
        <w:rPr>
          <w:rFonts w:ascii="Arial" w:eastAsia="Arial" w:hAnsi="Arial" w:cs="Arial"/>
        </w:rPr>
        <w:t xml:space="preserve">R. (1977). Host range of </w:t>
      </w:r>
      <w:proofErr w:type="spellStart"/>
      <w:r w:rsidRPr="00566650">
        <w:rPr>
          <w:rFonts w:ascii="Arial" w:eastAsia="Arial" w:hAnsi="Arial" w:cs="Arial"/>
          <w:i/>
        </w:rPr>
        <w:t>Nectria</w:t>
      </w:r>
      <w:proofErr w:type="spellEnd"/>
      <w:r w:rsidRPr="00566650">
        <w:rPr>
          <w:rFonts w:ascii="Arial" w:eastAsia="Arial" w:hAnsi="Arial" w:cs="Arial"/>
          <w:i/>
        </w:rPr>
        <w:t xml:space="preserve"> </w:t>
      </w:r>
      <w:proofErr w:type="spellStart"/>
      <w:r w:rsidRPr="00566650">
        <w:rPr>
          <w:rFonts w:ascii="Arial" w:eastAsia="Arial" w:hAnsi="Arial" w:cs="Arial"/>
          <w:i/>
        </w:rPr>
        <w:t>galligena</w:t>
      </w:r>
      <w:proofErr w:type="spellEnd"/>
      <w:r w:rsidRPr="00566650">
        <w:rPr>
          <w:rFonts w:ascii="Arial" w:eastAsia="Arial" w:hAnsi="Arial" w:cs="Arial"/>
        </w:rPr>
        <w:t xml:space="preserve"> </w:t>
      </w:r>
      <w:proofErr w:type="spellStart"/>
      <w:r w:rsidRPr="00566650">
        <w:rPr>
          <w:rFonts w:ascii="Arial" w:eastAsia="Arial" w:hAnsi="Arial" w:cs="Arial"/>
        </w:rPr>
        <w:t>Bres</w:t>
      </w:r>
      <w:proofErr w:type="spellEnd"/>
      <w:r w:rsidRPr="00566650">
        <w:rPr>
          <w:rFonts w:ascii="Arial" w:eastAsia="Arial" w:hAnsi="Arial" w:cs="Arial"/>
        </w:rPr>
        <w:t xml:space="preserve">. and the pathogenicity of some Northern Ireland isolates. </w:t>
      </w:r>
      <w:r w:rsidRPr="00566650">
        <w:rPr>
          <w:rFonts w:ascii="Arial" w:eastAsia="Arial" w:hAnsi="Arial" w:cs="Arial"/>
          <w:i/>
        </w:rPr>
        <w:t>Transactions of the British Mycological Society, 68</w:t>
      </w:r>
      <w:r w:rsidRPr="00566650">
        <w:rPr>
          <w:rFonts w:ascii="Arial" w:eastAsia="Arial" w:hAnsi="Arial" w:cs="Arial"/>
        </w:rPr>
        <w:t>, 185-192.</w:t>
      </w:r>
    </w:p>
    <w:p w14:paraId="38A38CC5" w14:textId="666F6F54"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Gary, N.</w:t>
      </w:r>
      <w:r w:rsidR="00A00E20">
        <w:rPr>
          <w:rFonts w:ascii="Arial" w:eastAsia="Arial" w:hAnsi="Arial" w:cs="Arial"/>
        </w:rPr>
        <w:t xml:space="preserve"> </w:t>
      </w:r>
      <w:r w:rsidRPr="00566650">
        <w:rPr>
          <w:rFonts w:ascii="Arial" w:eastAsia="Arial" w:hAnsi="Arial" w:cs="Arial"/>
        </w:rPr>
        <w:t>A., Viera, A.</w:t>
      </w:r>
      <w:r w:rsidR="00A00E20">
        <w:rPr>
          <w:rFonts w:ascii="Arial" w:eastAsia="Arial" w:hAnsi="Arial" w:cs="Arial"/>
        </w:rPr>
        <w:t xml:space="preserve"> </w:t>
      </w:r>
      <w:r w:rsidRPr="00566650">
        <w:rPr>
          <w:rFonts w:ascii="Arial" w:eastAsia="Arial" w:hAnsi="Arial" w:cs="Arial"/>
        </w:rPr>
        <w:t>J., Weaver, M.</w:t>
      </w:r>
      <w:r w:rsidR="00A00E20">
        <w:rPr>
          <w:rFonts w:ascii="Arial" w:eastAsia="Arial" w:hAnsi="Arial" w:cs="Arial"/>
        </w:rPr>
        <w:t xml:space="preserve"> </w:t>
      </w:r>
      <w:r w:rsidRPr="00566650">
        <w:rPr>
          <w:rFonts w:ascii="Arial" w:eastAsia="Arial" w:hAnsi="Arial" w:cs="Arial"/>
        </w:rPr>
        <w:t xml:space="preserve">A., Dominik, R., </w:t>
      </w:r>
      <w:proofErr w:type="spellStart"/>
      <w:r w:rsidRPr="00566650">
        <w:rPr>
          <w:rFonts w:ascii="Arial" w:eastAsia="Arial" w:hAnsi="Arial" w:cs="Arial"/>
        </w:rPr>
        <w:t>Caughey</w:t>
      </w:r>
      <w:proofErr w:type="spellEnd"/>
      <w:r w:rsidRPr="00566650">
        <w:rPr>
          <w:rFonts w:ascii="Arial" w:eastAsia="Arial" w:hAnsi="Arial" w:cs="Arial"/>
        </w:rPr>
        <w:t xml:space="preserve">, M., &amp; </w:t>
      </w:r>
      <w:proofErr w:type="spellStart"/>
      <w:r w:rsidRPr="00566650">
        <w:rPr>
          <w:rFonts w:ascii="Arial" w:eastAsia="Arial" w:hAnsi="Arial" w:cs="Arial"/>
        </w:rPr>
        <w:t>Hinderliter</w:t>
      </w:r>
      <w:proofErr w:type="spellEnd"/>
      <w:r w:rsidRPr="00566650">
        <w:rPr>
          <w:rFonts w:ascii="Arial" w:eastAsia="Arial" w:hAnsi="Arial" w:cs="Arial"/>
        </w:rPr>
        <w:t>, A.</w:t>
      </w:r>
      <w:r w:rsidR="00A00E20">
        <w:rPr>
          <w:rFonts w:ascii="Arial" w:eastAsia="Arial" w:hAnsi="Arial" w:cs="Arial"/>
        </w:rPr>
        <w:t xml:space="preserve"> </w:t>
      </w:r>
      <w:r w:rsidRPr="00566650">
        <w:rPr>
          <w:rFonts w:ascii="Arial" w:eastAsia="Arial" w:hAnsi="Arial" w:cs="Arial"/>
        </w:rPr>
        <w:t xml:space="preserve">L. (2012). Effect of hawthorn standardized extract on flow mediated dilation in prehypertensive and mildly hypertensive adults: a randomized, controlled cross-over trial. </w:t>
      </w:r>
      <w:r w:rsidRPr="00566650">
        <w:rPr>
          <w:rFonts w:ascii="Arial" w:eastAsia="Arial" w:hAnsi="Arial" w:cs="Arial"/>
          <w:i/>
        </w:rPr>
        <w:t>BMC Complementary and Alternative Medicine, 12</w:t>
      </w:r>
      <w:r w:rsidRPr="00566650">
        <w:rPr>
          <w:rFonts w:ascii="Arial" w:eastAsia="Arial" w:hAnsi="Arial" w:cs="Arial"/>
        </w:rPr>
        <w:t>, e26.</w:t>
      </w:r>
    </w:p>
    <w:p w14:paraId="755C3ED9"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Gillam, B. (1993). </w:t>
      </w:r>
      <w:r w:rsidRPr="00566650">
        <w:rPr>
          <w:rFonts w:ascii="Arial" w:eastAsia="Arial" w:hAnsi="Arial" w:cs="Arial"/>
          <w:i/>
        </w:rPr>
        <w:t>The Wiltshire flora</w:t>
      </w:r>
      <w:r w:rsidRPr="00566650">
        <w:rPr>
          <w:rFonts w:ascii="Arial" w:eastAsia="Arial" w:hAnsi="Arial" w:cs="Arial"/>
        </w:rPr>
        <w:t>. Newbury, UK: Pisces Publications.</w:t>
      </w:r>
    </w:p>
    <w:p w14:paraId="6EE41080"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Gladkova</w:t>
      </w:r>
      <w:proofErr w:type="spellEnd"/>
      <w:r w:rsidRPr="00566650">
        <w:rPr>
          <w:rFonts w:ascii="Arial" w:eastAsia="Arial" w:hAnsi="Arial" w:cs="Arial"/>
        </w:rPr>
        <w:t xml:space="preserve">, V. (1968). Karyological studies on the genera </w:t>
      </w:r>
      <w:r w:rsidRPr="00566650">
        <w:rPr>
          <w:rFonts w:ascii="Arial" w:eastAsia="Arial" w:hAnsi="Arial" w:cs="Arial"/>
          <w:i/>
        </w:rPr>
        <w:t>Crataegus</w:t>
      </w:r>
      <w:r w:rsidRPr="00566650">
        <w:rPr>
          <w:rFonts w:ascii="Arial" w:eastAsia="Arial" w:hAnsi="Arial" w:cs="Arial"/>
        </w:rPr>
        <w:t xml:space="preserve"> L. and </w:t>
      </w:r>
      <w:r w:rsidRPr="00566650">
        <w:rPr>
          <w:rFonts w:ascii="Arial" w:eastAsia="Arial" w:hAnsi="Arial" w:cs="Arial"/>
          <w:i/>
        </w:rPr>
        <w:t>Cotoneaster</w:t>
      </w:r>
      <w:r w:rsidRPr="00566650">
        <w:rPr>
          <w:rFonts w:ascii="Arial" w:eastAsia="Arial" w:hAnsi="Arial" w:cs="Arial"/>
        </w:rPr>
        <w:t xml:space="preserve"> </w:t>
      </w:r>
      <w:proofErr w:type="spellStart"/>
      <w:r w:rsidRPr="00566650">
        <w:rPr>
          <w:rFonts w:ascii="Arial" w:eastAsia="Arial" w:hAnsi="Arial" w:cs="Arial"/>
        </w:rPr>
        <w:t>Medik</w:t>
      </w:r>
      <w:proofErr w:type="spellEnd"/>
      <w:r w:rsidRPr="00566650">
        <w:rPr>
          <w:rFonts w:ascii="Arial" w:eastAsia="Arial" w:hAnsi="Arial" w:cs="Arial"/>
        </w:rPr>
        <w:t>. (</w:t>
      </w:r>
      <w:proofErr w:type="spellStart"/>
      <w:r w:rsidRPr="00566650">
        <w:rPr>
          <w:rFonts w:ascii="Arial" w:eastAsia="Arial" w:hAnsi="Arial" w:cs="Arial"/>
        </w:rPr>
        <w:t>Maloideae</w:t>
      </w:r>
      <w:proofErr w:type="spellEnd"/>
      <w:r w:rsidRPr="00566650">
        <w:rPr>
          <w:rFonts w:ascii="Arial" w:eastAsia="Arial" w:hAnsi="Arial" w:cs="Arial"/>
        </w:rPr>
        <w:t xml:space="preserve">) as related to their taxonomy. </w:t>
      </w:r>
      <w:proofErr w:type="spellStart"/>
      <w:r w:rsidRPr="00566650">
        <w:rPr>
          <w:rFonts w:ascii="Arial" w:eastAsia="Arial" w:hAnsi="Arial" w:cs="Arial"/>
          <w:i/>
        </w:rPr>
        <w:t>Botanicheskii</w:t>
      </w:r>
      <w:proofErr w:type="spellEnd"/>
      <w:r w:rsidRPr="00566650">
        <w:rPr>
          <w:rFonts w:ascii="Arial" w:eastAsia="Arial" w:hAnsi="Arial" w:cs="Arial"/>
          <w:i/>
        </w:rPr>
        <w:t xml:space="preserve"> </w:t>
      </w:r>
      <w:proofErr w:type="spellStart"/>
      <w:r w:rsidRPr="00566650">
        <w:rPr>
          <w:rFonts w:ascii="Arial" w:eastAsia="Arial" w:hAnsi="Arial" w:cs="Arial"/>
          <w:i/>
        </w:rPr>
        <w:t>Zhurnal</w:t>
      </w:r>
      <w:proofErr w:type="spellEnd"/>
      <w:r w:rsidRPr="00566650">
        <w:rPr>
          <w:rFonts w:ascii="Arial" w:eastAsia="Arial" w:hAnsi="Arial" w:cs="Arial"/>
          <w:i/>
        </w:rPr>
        <w:t>, 53</w:t>
      </w:r>
      <w:r w:rsidRPr="00566650">
        <w:rPr>
          <w:rFonts w:ascii="Arial" w:eastAsia="Arial" w:hAnsi="Arial" w:cs="Arial"/>
        </w:rPr>
        <w:t>, 1263-1273.</w:t>
      </w:r>
    </w:p>
    <w:p w14:paraId="3E5A0080"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Glenz</w:t>
      </w:r>
      <w:proofErr w:type="spellEnd"/>
      <w:r w:rsidRPr="00566650">
        <w:rPr>
          <w:rFonts w:ascii="Arial" w:eastAsia="Arial" w:hAnsi="Arial" w:cs="Arial"/>
        </w:rPr>
        <w:t xml:space="preserve">, C., </w:t>
      </w:r>
      <w:proofErr w:type="spellStart"/>
      <w:r w:rsidRPr="00566650">
        <w:rPr>
          <w:rFonts w:ascii="Arial" w:eastAsia="Arial" w:hAnsi="Arial" w:cs="Arial"/>
        </w:rPr>
        <w:t>Schlaepfer</w:t>
      </w:r>
      <w:proofErr w:type="spellEnd"/>
      <w:r w:rsidRPr="00566650">
        <w:rPr>
          <w:rFonts w:ascii="Arial" w:eastAsia="Arial" w:hAnsi="Arial" w:cs="Arial"/>
        </w:rPr>
        <w:t xml:space="preserve">, R., </w:t>
      </w:r>
      <w:proofErr w:type="spellStart"/>
      <w:r w:rsidRPr="00566650">
        <w:rPr>
          <w:rFonts w:ascii="Arial" w:eastAsia="Arial" w:hAnsi="Arial" w:cs="Arial"/>
        </w:rPr>
        <w:t>Iorgulescu</w:t>
      </w:r>
      <w:proofErr w:type="spellEnd"/>
      <w:r w:rsidRPr="00566650">
        <w:rPr>
          <w:rFonts w:ascii="Arial" w:eastAsia="Arial" w:hAnsi="Arial" w:cs="Arial"/>
        </w:rPr>
        <w:t xml:space="preserve">, I., &amp; </w:t>
      </w:r>
      <w:proofErr w:type="spellStart"/>
      <w:r w:rsidRPr="00566650">
        <w:rPr>
          <w:rFonts w:ascii="Arial" w:eastAsia="Arial" w:hAnsi="Arial" w:cs="Arial"/>
        </w:rPr>
        <w:t>Kienast</w:t>
      </w:r>
      <w:proofErr w:type="spellEnd"/>
      <w:r w:rsidRPr="00566650">
        <w:rPr>
          <w:rFonts w:ascii="Arial" w:eastAsia="Arial" w:hAnsi="Arial" w:cs="Arial"/>
        </w:rPr>
        <w:t xml:space="preserve">, F. (2006). Flooding tolerance of Central European tree and shrub species. </w:t>
      </w:r>
      <w:r w:rsidRPr="00566650">
        <w:rPr>
          <w:rFonts w:ascii="Arial" w:eastAsia="Arial" w:hAnsi="Arial" w:cs="Arial"/>
          <w:i/>
        </w:rPr>
        <w:t>Forest Ecology and Management, 235</w:t>
      </w:r>
      <w:r w:rsidRPr="00566650">
        <w:rPr>
          <w:rFonts w:ascii="Arial" w:eastAsia="Arial" w:hAnsi="Arial" w:cs="Arial"/>
        </w:rPr>
        <w:t>, 1-13.</w:t>
      </w:r>
    </w:p>
    <w:p w14:paraId="1DD20E09"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Godwin, H. (1975). </w:t>
      </w:r>
      <w:r w:rsidRPr="00566650">
        <w:rPr>
          <w:rFonts w:ascii="Arial" w:eastAsia="Arial" w:hAnsi="Arial" w:cs="Arial"/>
          <w:i/>
        </w:rPr>
        <w:t>History of the British vegetation: A factual basis for phytogeography</w:t>
      </w:r>
      <w:r w:rsidRPr="00566650">
        <w:rPr>
          <w:rFonts w:ascii="Arial" w:eastAsia="Arial" w:hAnsi="Arial" w:cs="Arial"/>
        </w:rPr>
        <w:t>. Cambridge, UK: Cambridge University Press.</w:t>
      </w:r>
    </w:p>
    <w:p w14:paraId="1E713973" w14:textId="5C0EE9A4"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Gosler</w:t>
      </w:r>
      <w:proofErr w:type="spellEnd"/>
      <w:r w:rsidRPr="00566650">
        <w:rPr>
          <w:rFonts w:ascii="Arial" w:eastAsia="Arial" w:hAnsi="Arial" w:cs="Arial"/>
        </w:rPr>
        <w:t>, A.</w:t>
      </w:r>
      <w:r w:rsidR="00A00E20">
        <w:rPr>
          <w:rFonts w:ascii="Arial" w:eastAsia="Arial" w:hAnsi="Arial" w:cs="Arial"/>
        </w:rPr>
        <w:t xml:space="preserve"> </w:t>
      </w:r>
      <w:r w:rsidRPr="00566650">
        <w:rPr>
          <w:rFonts w:ascii="Arial" w:eastAsia="Arial" w:hAnsi="Arial" w:cs="Arial"/>
        </w:rPr>
        <w:t xml:space="preserve">G. (1981). Introgressive hybridization between </w:t>
      </w:r>
      <w:r w:rsidRPr="00566650">
        <w:rPr>
          <w:rFonts w:ascii="Arial" w:eastAsia="Arial" w:hAnsi="Arial" w:cs="Arial"/>
          <w:i/>
        </w:rPr>
        <w:t>Crataegus laevigata</w:t>
      </w:r>
      <w:r w:rsidRPr="00566650">
        <w:rPr>
          <w:rFonts w:ascii="Arial" w:eastAsia="Arial" w:hAnsi="Arial" w:cs="Arial"/>
        </w:rPr>
        <w:t xml:space="preserve"> (</w:t>
      </w:r>
      <w:proofErr w:type="spellStart"/>
      <w:r w:rsidRPr="00566650">
        <w:rPr>
          <w:rFonts w:ascii="Arial" w:eastAsia="Arial" w:hAnsi="Arial" w:cs="Arial"/>
        </w:rPr>
        <w:t>Poirer</w:t>
      </w:r>
      <w:proofErr w:type="spellEnd"/>
      <w:r w:rsidRPr="00566650">
        <w:rPr>
          <w:rFonts w:ascii="Arial" w:eastAsia="Arial" w:hAnsi="Arial" w:cs="Arial"/>
        </w:rPr>
        <w:t xml:space="preserve">) DC. and </w:t>
      </w:r>
      <w:r w:rsidRPr="00566650">
        <w:rPr>
          <w:rFonts w:ascii="Arial" w:eastAsia="Arial" w:hAnsi="Arial" w:cs="Arial"/>
          <w:i/>
        </w:rPr>
        <w:t>C. monogyna</w:t>
      </w:r>
      <w:r w:rsidRPr="00566650">
        <w:rPr>
          <w:rFonts w:ascii="Arial" w:eastAsia="Arial" w:hAnsi="Arial" w:cs="Arial"/>
        </w:rPr>
        <w:t xml:space="preserve"> Jacq. in the Upper Thames Valley. MSc thesis. University of Reading.</w:t>
      </w:r>
    </w:p>
    <w:p w14:paraId="78B5C3DF" w14:textId="432629A5"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Gosler</w:t>
      </w:r>
      <w:proofErr w:type="spellEnd"/>
      <w:r w:rsidRPr="00566650">
        <w:rPr>
          <w:rFonts w:ascii="Arial" w:eastAsia="Arial" w:hAnsi="Arial" w:cs="Arial"/>
        </w:rPr>
        <w:t>, A.</w:t>
      </w:r>
      <w:r w:rsidR="00A00E20">
        <w:rPr>
          <w:rFonts w:ascii="Arial" w:eastAsia="Arial" w:hAnsi="Arial" w:cs="Arial"/>
        </w:rPr>
        <w:t xml:space="preserve"> </w:t>
      </w:r>
      <w:r w:rsidRPr="00566650">
        <w:rPr>
          <w:rFonts w:ascii="Arial" w:eastAsia="Arial" w:hAnsi="Arial" w:cs="Arial"/>
        </w:rPr>
        <w:t xml:space="preserve">G. (1989). Experimental evidence against the occurrence of agamospermy in the British </w:t>
      </w:r>
      <w:proofErr w:type="spellStart"/>
      <w:r w:rsidRPr="00566650">
        <w:rPr>
          <w:rFonts w:ascii="Arial" w:eastAsia="Arial" w:hAnsi="Arial" w:cs="Arial"/>
          <w:i/>
        </w:rPr>
        <w:t>Crataegi</w:t>
      </w:r>
      <w:proofErr w:type="spellEnd"/>
      <w:r w:rsidRPr="00566650">
        <w:rPr>
          <w:rFonts w:ascii="Arial" w:eastAsia="Arial" w:hAnsi="Arial" w:cs="Arial"/>
        </w:rPr>
        <w:t xml:space="preserve">. </w:t>
      </w:r>
      <w:r w:rsidRPr="00566650">
        <w:rPr>
          <w:rFonts w:ascii="Arial" w:eastAsia="Arial" w:hAnsi="Arial" w:cs="Arial"/>
          <w:i/>
        </w:rPr>
        <w:t>Watsonia, 17</w:t>
      </w:r>
      <w:r w:rsidRPr="00566650">
        <w:rPr>
          <w:rFonts w:ascii="Arial" w:eastAsia="Arial" w:hAnsi="Arial" w:cs="Arial"/>
        </w:rPr>
        <w:t>, 440-441.</w:t>
      </w:r>
    </w:p>
    <w:p w14:paraId="70282CB5" w14:textId="2A187C74"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Gosler</w:t>
      </w:r>
      <w:proofErr w:type="spellEnd"/>
      <w:r w:rsidRPr="00566650">
        <w:rPr>
          <w:rFonts w:ascii="Arial" w:eastAsia="Arial" w:hAnsi="Arial" w:cs="Arial"/>
        </w:rPr>
        <w:t>, A.</w:t>
      </w:r>
      <w:r w:rsidR="00A00E20">
        <w:rPr>
          <w:rFonts w:ascii="Arial" w:eastAsia="Arial" w:hAnsi="Arial" w:cs="Arial"/>
        </w:rPr>
        <w:t xml:space="preserve"> </w:t>
      </w:r>
      <w:r w:rsidRPr="00566650">
        <w:rPr>
          <w:rFonts w:ascii="Arial" w:eastAsia="Arial" w:hAnsi="Arial" w:cs="Arial"/>
        </w:rPr>
        <w:t xml:space="preserve">G. (1990). Introgressive hybridization between </w:t>
      </w:r>
      <w:r w:rsidRPr="00566650">
        <w:rPr>
          <w:rFonts w:ascii="Arial" w:eastAsia="Arial" w:hAnsi="Arial" w:cs="Arial"/>
          <w:i/>
        </w:rPr>
        <w:t>Crataegus monogyna</w:t>
      </w:r>
      <w:r w:rsidRPr="00566650">
        <w:rPr>
          <w:rFonts w:ascii="Arial" w:eastAsia="Arial" w:hAnsi="Arial" w:cs="Arial"/>
        </w:rPr>
        <w:t xml:space="preserve"> Jacq. and </w:t>
      </w:r>
      <w:r w:rsidRPr="00566650">
        <w:rPr>
          <w:rFonts w:ascii="Arial" w:eastAsia="Arial" w:hAnsi="Arial" w:cs="Arial"/>
          <w:i/>
        </w:rPr>
        <w:t>C. laevigata</w:t>
      </w:r>
      <w:r w:rsidRPr="00566650">
        <w:rPr>
          <w:rFonts w:ascii="Arial" w:eastAsia="Arial" w:hAnsi="Arial" w:cs="Arial"/>
        </w:rPr>
        <w:t xml:space="preserve"> (</w:t>
      </w:r>
      <w:proofErr w:type="spellStart"/>
      <w:r w:rsidRPr="00566650">
        <w:rPr>
          <w:rFonts w:ascii="Arial" w:eastAsia="Arial" w:hAnsi="Arial" w:cs="Arial"/>
        </w:rPr>
        <w:t>Poirer</w:t>
      </w:r>
      <w:proofErr w:type="spellEnd"/>
      <w:r w:rsidRPr="00566650">
        <w:rPr>
          <w:rFonts w:ascii="Arial" w:eastAsia="Arial" w:hAnsi="Arial" w:cs="Arial"/>
        </w:rPr>
        <w:t xml:space="preserve">) DC. in the Upper Thames Valley, England. </w:t>
      </w:r>
      <w:r w:rsidRPr="00566650">
        <w:rPr>
          <w:rFonts w:ascii="Arial" w:eastAsia="Arial" w:hAnsi="Arial" w:cs="Arial"/>
          <w:i/>
        </w:rPr>
        <w:t>Watsonia, 18</w:t>
      </w:r>
      <w:r w:rsidRPr="00566650">
        <w:rPr>
          <w:rFonts w:ascii="Arial" w:eastAsia="Arial" w:hAnsi="Arial" w:cs="Arial"/>
        </w:rPr>
        <w:t>, 49-62.</w:t>
      </w:r>
    </w:p>
    <w:p w14:paraId="50480EC5" w14:textId="77777777" w:rsidR="007F0D44" w:rsidRPr="006D7559"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lastRenderedPageBreak/>
        <w:t>Gostyńska-Jakuszewska</w:t>
      </w:r>
      <w:proofErr w:type="spellEnd"/>
      <w:r w:rsidRPr="00566650">
        <w:rPr>
          <w:rFonts w:ascii="Arial" w:eastAsia="Arial" w:hAnsi="Arial" w:cs="Arial"/>
        </w:rPr>
        <w:t xml:space="preserve">, M., &amp; </w:t>
      </w:r>
      <w:proofErr w:type="spellStart"/>
      <w:r w:rsidRPr="00566650">
        <w:rPr>
          <w:rFonts w:ascii="Arial" w:eastAsia="Arial" w:hAnsi="Arial" w:cs="Arial"/>
        </w:rPr>
        <w:t>Hrabětová-Uhrová</w:t>
      </w:r>
      <w:proofErr w:type="spellEnd"/>
      <w:r w:rsidRPr="00566650">
        <w:rPr>
          <w:rFonts w:ascii="Arial" w:eastAsia="Arial" w:hAnsi="Arial" w:cs="Arial"/>
        </w:rPr>
        <w:t xml:space="preserve">, A. (1983). </w:t>
      </w:r>
      <w:r w:rsidRPr="00C86711">
        <w:rPr>
          <w:rFonts w:ascii="Arial" w:eastAsia="Arial" w:hAnsi="Arial" w:cs="Arial"/>
        </w:rPr>
        <w:t xml:space="preserve">Distribution of </w:t>
      </w:r>
      <w:r w:rsidRPr="00C86711">
        <w:rPr>
          <w:rFonts w:ascii="Arial" w:eastAsia="Arial" w:hAnsi="Arial" w:cs="Arial"/>
          <w:i/>
        </w:rPr>
        <w:t>Crataegus</w:t>
      </w:r>
      <w:r w:rsidRPr="00C86711">
        <w:rPr>
          <w:rFonts w:ascii="Arial" w:eastAsia="Arial" w:hAnsi="Arial" w:cs="Arial"/>
        </w:rPr>
        <w:t xml:space="preserve"> species in Poland and Czechoslovakia. </w:t>
      </w:r>
      <w:proofErr w:type="spellStart"/>
      <w:r w:rsidRPr="009A6CDA">
        <w:rPr>
          <w:rFonts w:ascii="Arial" w:eastAsia="Arial" w:hAnsi="Arial" w:cs="Arial"/>
          <w:i/>
        </w:rPr>
        <w:t>Preslia</w:t>
      </w:r>
      <w:proofErr w:type="spellEnd"/>
      <w:r w:rsidRPr="009A6CDA">
        <w:rPr>
          <w:rFonts w:ascii="Arial" w:eastAsia="Arial" w:hAnsi="Arial" w:cs="Arial"/>
          <w:i/>
        </w:rPr>
        <w:t>, 55</w:t>
      </w:r>
      <w:r w:rsidRPr="006D7559">
        <w:rPr>
          <w:rFonts w:ascii="Arial" w:eastAsia="Arial" w:hAnsi="Arial" w:cs="Arial"/>
        </w:rPr>
        <w:t>, 9-24.</w:t>
      </w:r>
    </w:p>
    <w:p w14:paraId="776B6E82" w14:textId="086B3BFF" w:rsidR="007F0D44" w:rsidRPr="00566650" w:rsidRDefault="004C3358" w:rsidP="005F7D2D">
      <w:pPr>
        <w:spacing w:line="360" w:lineRule="auto"/>
        <w:ind w:left="720" w:hanging="720"/>
        <w:rPr>
          <w:rFonts w:ascii="Arial" w:eastAsia="Arial" w:hAnsi="Arial" w:cs="Arial"/>
        </w:rPr>
      </w:pPr>
      <w:proofErr w:type="spellStart"/>
      <w:r w:rsidRPr="00B201E5">
        <w:rPr>
          <w:rFonts w:ascii="Arial" w:eastAsia="Arial" w:hAnsi="Arial" w:cs="Arial"/>
        </w:rPr>
        <w:t>Gourlay</w:t>
      </w:r>
      <w:proofErr w:type="spellEnd"/>
      <w:r w:rsidRPr="007861E1">
        <w:rPr>
          <w:rFonts w:ascii="Arial" w:eastAsia="Arial" w:hAnsi="Arial" w:cs="Arial"/>
        </w:rPr>
        <w:t>, E.</w:t>
      </w:r>
      <w:r w:rsidR="00A00E20">
        <w:rPr>
          <w:rFonts w:ascii="Arial" w:eastAsia="Arial" w:hAnsi="Arial" w:cs="Arial"/>
        </w:rPr>
        <w:t xml:space="preserve"> </w:t>
      </w:r>
      <w:r w:rsidRPr="007861E1">
        <w:rPr>
          <w:rFonts w:ascii="Arial" w:eastAsia="Arial" w:hAnsi="Arial" w:cs="Arial"/>
        </w:rPr>
        <w:t xml:space="preserve">S. (1930). The Apple-seed </w:t>
      </w:r>
      <w:proofErr w:type="spellStart"/>
      <w:r w:rsidRPr="007861E1">
        <w:rPr>
          <w:rFonts w:ascii="Arial" w:eastAsia="Arial" w:hAnsi="Arial" w:cs="Arial"/>
        </w:rPr>
        <w:t>Chalcidoid</w:t>
      </w:r>
      <w:proofErr w:type="spellEnd"/>
      <w:r w:rsidRPr="007861E1">
        <w:rPr>
          <w:rFonts w:ascii="Arial" w:eastAsia="Arial" w:hAnsi="Arial" w:cs="Arial"/>
        </w:rPr>
        <w:t xml:space="preserve"> Wasp (</w:t>
      </w:r>
      <w:proofErr w:type="spellStart"/>
      <w:r w:rsidRPr="008468D2">
        <w:rPr>
          <w:rFonts w:ascii="Arial" w:eastAsia="Arial" w:hAnsi="Arial" w:cs="Arial"/>
          <w:i/>
        </w:rPr>
        <w:t>Syntomaspis</w:t>
      </w:r>
      <w:proofErr w:type="spellEnd"/>
      <w:r w:rsidRPr="008468D2">
        <w:rPr>
          <w:rFonts w:ascii="Arial" w:eastAsia="Arial" w:hAnsi="Arial" w:cs="Arial"/>
          <w:i/>
        </w:rPr>
        <w:t xml:space="preserve"> </w:t>
      </w:r>
      <w:proofErr w:type="spellStart"/>
      <w:r w:rsidRPr="008468D2">
        <w:rPr>
          <w:rFonts w:ascii="Arial" w:eastAsia="Arial" w:hAnsi="Arial" w:cs="Arial"/>
          <w:i/>
        </w:rPr>
        <w:t>druparum</w:t>
      </w:r>
      <w:proofErr w:type="spellEnd"/>
      <w:r w:rsidRPr="008468D2">
        <w:rPr>
          <w:rFonts w:ascii="Arial" w:eastAsia="Arial" w:hAnsi="Arial" w:cs="Arial"/>
        </w:rPr>
        <w:t xml:space="preserve">, </w:t>
      </w:r>
      <w:proofErr w:type="spellStart"/>
      <w:r w:rsidRPr="008468D2">
        <w:rPr>
          <w:rFonts w:ascii="Arial" w:eastAsia="Arial" w:hAnsi="Arial" w:cs="Arial"/>
        </w:rPr>
        <w:t>Boheman</w:t>
      </w:r>
      <w:proofErr w:type="spellEnd"/>
      <w:r w:rsidRPr="008468D2">
        <w:rPr>
          <w:rFonts w:ascii="Arial" w:eastAsia="Arial" w:hAnsi="Arial" w:cs="Arial"/>
        </w:rPr>
        <w:t>). Its Occurrence in New Zealand</w:t>
      </w:r>
      <w:r w:rsidRPr="00566650">
        <w:rPr>
          <w:rFonts w:ascii="Arial" w:eastAsia="Arial" w:hAnsi="Arial" w:cs="Arial"/>
        </w:rPr>
        <w:t xml:space="preserve">. </w:t>
      </w:r>
      <w:r w:rsidRPr="00566650">
        <w:rPr>
          <w:rFonts w:ascii="Arial" w:eastAsia="Arial" w:hAnsi="Arial" w:cs="Arial"/>
          <w:i/>
        </w:rPr>
        <w:t>New Zealand Journal of Science and Technology, Section A, 12</w:t>
      </w:r>
      <w:r w:rsidRPr="00566650">
        <w:rPr>
          <w:rFonts w:ascii="Arial" w:eastAsia="Arial" w:hAnsi="Arial" w:cs="Arial"/>
        </w:rPr>
        <w:t>, 61-62.</w:t>
      </w:r>
    </w:p>
    <w:p w14:paraId="6F7B7459" w14:textId="14E94E8D"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Guo, R., </w:t>
      </w:r>
      <w:proofErr w:type="spellStart"/>
      <w:r w:rsidRPr="00566650">
        <w:rPr>
          <w:rFonts w:ascii="Arial" w:eastAsia="Arial" w:hAnsi="Arial" w:cs="Arial"/>
        </w:rPr>
        <w:t>Pittler</w:t>
      </w:r>
      <w:proofErr w:type="spellEnd"/>
      <w:r w:rsidRPr="00566650">
        <w:rPr>
          <w:rFonts w:ascii="Arial" w:eastAsia="Arial" w:hAnsi="Arial" w:cs="Arial"/>
        </w:rPr>
        <w:t>, M.</w:t>
      </w:r>
      <w:r w:rsidR="00A00E20">
        <w:rPr>
          <w:rFonts w:ascii="Arial" w:eastAsia="Arial" w:hAnsi="Arial" w:cs="Arial"/>
        </w:rPr>
        <w:t xml:space="preserve"> </w:t>
      </w:r>
      <w:r w:rsidRPr="00566650">
        <w:rPr>
          <w:rFonts w:ascii="Arial" w:eastAsia="Arial" w:hAnsi="Arial" w:cs="Arial"/>
        </w:rPr>
        <w:t xml:space="preserve">H., &amp; Ernst, E. (2008). Hawthorn extract for treating chronic heart failure. </w:t>
      </w:r>
      <w:r w:rsidRPr="00566650">
        <w:rPr>
          <w:rFonts w:ascii="Arial" w:eastAsia="Arial" w:hAnsi="Arial" w:cs="Arial"/>
          <w:i/>
        </w:rPr>
        <w:t>Cochrane Database of Systematic Reviews, 2008</w:t>
      </w:r>
      <w:r w:rsidRPr="00566650">
        <w:rPr>
          <w:rFonts w:ascii="Arial" w:eastAsia="Arial" w:hAnsi="Arial" w:cs="Arial"/>
        </w:rPr>
        <w:t>, CD005312.</w:t>
      </w:r>
    </w:p>
    <w:p w14:paraId="6E2B75BD"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Gutermann</w:t>
      </w:r>
      <w:proofErr w:type="spellEnd"/>
      <w:r w:rsidRPr="00566650">
        <w:rPr>
          <w:rFonts w:ascii="Arial" w:eastAsia="Arial" w:hAnsi="Arial" w:cs="Arial"/>
        </w:rPr>
        <w:t xml:space="preserve">, W. (2011). </w:t>
      </w:r>
      <w:proofErr w:type="spellStart"/>
      <w:r w:rsidRPr="00566650">
        <w:rPr>
          <w:rFonts w:ascii="Arial" w:eastAsia="Arial" w:hAnsi="Arial" w:cs="Arial"/>
        </w:rPr>
        <w:t>Notulae</w:t>
      </w:r>
      <w:proofErr w:type="spellEnd"/>
      <w:r w:rsidRPr="00566650">
        <w:rPr>
          <w:rFonts w:ascii="Arial" w:eastAsia="Arial" w:hAnsi="Arial" w:cs="Arial"/>
        </w:rPr>
        <w:t xml:space="preserve"> </w:t>
      </w:r>
      <w:proofErr w:type="spellStart"/>
      <w:r w:rsidRPr="00566650">
        <w:rPr>
          <w:rFonts w:ascii="Arial" w:eastAsia="Arial" w:hAnsi="Arial" w:cs="Arial"/>
        </w:rPr>
        <w:t>nomenclaturales</w:t>
      </w:r>
      <w:proofErr w:type="spellEnd"/>
      <w:r w:rsidRPr="00566650">
        <w:rPr>
          <w:rFonts w:ascii="Arial" w:eastAsia="Arial" w:hAnsi="Arial" w:cs="Arial"/>
        </w:rPr>
        <w:t xml:space="preserve"> 41-45. New names in </w:t>
      </w:r>
      <w:proofErr w:type="spellStart"/>
      <w:r w:rsidRPr="00566650">
        <w:rPr>
          <w:rFonts w:ascii="Arial" w:eastAsia="Arial" w:hAnsi="Arial" w:cs="Arial"/>
        </w:rPr>
        <w:t>Cruciata</w:t>
      </w:r>
      <w:proofErr w:type="spellEnd"/>
      <w:r w:rsidRPr="00566650">
        <w:rPr>
          <w:rFonts w:ascii="Arial" w:eastAsia="Arial" w:hAnsi="Arial" w:cs="Arial"/>
        </w:rPr>
        <w:t xml:space="preserve">, Kali, and some small corrections. </w:t>
      </w:r>
      <w:r w:rsidRPr="00566650">
        <w:rPr>
          <w:rFonts w:ascii="Arial" w:eastAsia="Arial" w:hAnsi="Arial" w:cs="Arial"/>
          <w:i/>
        </w:rPr>
        <w:t>Phyton (Horn), 51</w:t>
      </w:r>
      <w:r w:rsidRPr="00566650">
        <w:rPr>
          <w:rFonts w:ascii="Arial" w:eastAsia="Arial" w:hAnsi="Arial" w:cs="Arial"/>
        </w:rPr>
        <w:t>(1), 95-102.</w:t>
      </w:r>
    </w:p>
    <w:p w14:paraId="1450B3CC"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Hackney, P. (1986). The Midland hawthorn (</w:t>
      </w:r>
      <w:r w:rsidRPr="00566650">
        <w:rPr>
          <w:rFonts w:ascii="Arial" w:eastAsia="Arial" w:hAnsi="Arial" w:cs="Arial"/>
          <w:i/>
        </w:rPr>
        <w:t>Crataegus laevigata</w:t>
      </w:r>
      <w:r w:rsidRPr="00566650">
        <w:rPr>
          <w:rFonts w:ascii="Arial" w:eastAsia="Arial" w:hAnsi="Arial" w:cs="Arial"/>
        </w:rPr>
        <w:t xml:space="preserve"> (</w:t>
      </w:r>
      <w:proofErr w:type="spellStart"/>
      <w:r w:rsidRPr="00566650">
        <w:rPr>
          <w:rFonts w:ascii="Arial" w:eastAsia="Arial" w:hAnsi="Arial" w:cs="Arial"/>
        </w:rPr>
        <w:t>Poir</w:t>
      </w:r>
      <w:proofErr w:type="spellEnd"/>
      <w:r w:rsidRPr="00566650">
        <w:rPr>
          <w:rFonts w:ascii="Arial" w:eastAsia="Arial" w:hAnsi="Arial" w:cs="Arial"/>
        </w:rPr>
        <w:t xml:space="preserve">.) DC.) and the hybrid </w:t>
      </w:r>
      <w:r w:rsidRPr="00566650">
        <w:rPr>
          <w:rFonts w:ascii="Arial" w:eastAsia="Arial" w:hAnsi="Arial" w:cs="Arial"/>
          <w:i/>
        </w:rPr>
        <w:t>C</w:t>
      </w:r>
      <w:r w:rsidRPr="00566650">
        <w:rPr>
          <w:rFonts w:ascii="Arial" w:eastAsia="Arial" w:hAnsi="Arial" w:cs="Arial"/>
        </w:rPr>
        <w:t xml:space="preserve">. x </w:t>
      </w:r>
      <w:r w:rsidRPr="00566650">
        <w:rPr>
          <w:rFonts w:ascii="Arial" w:eastAsia="Arial" w:hAnsi="Arial" w:cs="Arial"/>
          <w:i/>
        </w:rPr>
        <w:t>media</w:t>
      </w:r>
      <w:r w:rsidRPr="00566650">
        <w:rPr>
          <w:rFonts w:ascii="Arial" w:eastAsia="Arial" w:hAnsi="Arial" w:cs="Arial"/>
        </w:rPr>
        <w:t xml:space="preserve"> </w:t>
      </w:r>
      <w:proofErr w:type="spellStart"/>
      <w:r w:rsidRPr="00566650">
        <w:rPr>
          <w:rFonts w:ascii="Arial" w:eastAsia="Arial" w:hAnsi="Arial" w:cs="Arial"/>
        </w:rPr>
        <w:t>Bechst</w:t>
      </w:r>
      <w:proofErr w:type="spellEnd"/>
      <w:r w:rsidRPr="00566650">
        <w:rPr>
          <w:rFonts w:ascii="Arial" w:eastAsia="Arial" w:hAnsi="Arial" w:cs="Arial"/>
        </w:rPr>
        <w:t xml:space="preserve">. in Ireland. </w:t>
      </w:r>
      <w:r w:rsidRPr="00566650">
        <w:rPr>
          <w:rFonts w:ascii="Arial" w:eastAsia="Arial" w:hAnsi="Arial" w:cs="Arial"/>
          <w:i/>
        </w:rPr>
        <w:t>The Irish Naturalists’ Journal, 22</w:t>
      </w:r>
      <w:r w:rsidRPr="00566650">
        <w:rPr>
          <w:rFonts w:ascii="Arial" w:eastAsia="Arial" w:hAnsi="Arial" w:cs="Arial"/>
        </w:rPr>
        <w:t>, 120-121.</w:t>
      </w:r>
    </w:p>
    <w:p w14:paraId="770E4E61" w14:textId="55773171"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Hackney, P., &amp; Hackney, C.</w:t>
      </w:r>
      <w:r w:rsidR="00A00E20">
        <w:rPr>
          <w:rFonts w:ascii="Arial" w:eastAsia="Arial" w:hAnsi="Arial" w:cs="Arial"/>
        </w:rPr>
        <w:t xml:space="preserve"> </w:t>
      </w:r>
      <w:r w:rsidRPr="00566650">
        <w:rPr>
          <w:rFonts w:ascii="Arial" w:eastAsia="Arial" w:hAnsi="Arial" w:cs="Arial"/>
        </w:rPr>
        <w:t xml:space="preserve">R. (1988). </w:t>
      </w:r>
      <w:r w:rsidRPr="00566650">
        <w:rPr>
          <w:rFonts w:ascii="Arial" w:eastAsia="Arial" w:hAnsi="Arial" w:cs="Arial"/>
          <w:i/>
        </w:rPr>
        <w:t>Crataegus laevigata</w:t>
      </w:r>
      <w:r w:rsidRPr="00566650">
        <w:rPr>
          <w:rFonts w:ascii="Arial" w:eastAsia="Arial" w:hAnsi="Arial" w:cs="Arial"/>
        </w:rPr>
        <w:t xml:space="preserve"> (</w:t>
      </w:r>
      <w:proofErr w:type="spellStart"/>
      <w:r w:rsidRPr="00566650">
        <w:rPr>
          <w:rFonts w:ascii="Arial" w:eastAsia="Arial" w:hAnsi="Arial" w:cs="Arial"/>
        </w:rPr>
        <w:t>Poir</w:t>
      </w:r>
      <w:proofErr w:type="spellEnd"/>
      <w:r w:rsidRPr="00566650">
        <w:rPr>
          <w:rFonts w:ascii="Arial" w:eastAsia="Arial" w:hAnsi="Arial" w:cs="Arial"/>
        </w:rPr>
        <w:t xml:space="preserve">.) DC. in Ireland: further studies. </w:t>
      </w:r>
      <w:r w:rsidRPr="00566650">
        <w:rPr>
          <w:rFonts w:ascii="Arial" w:eastAsia="Arial" w:hAnsi="Arial" w:cs="Arial"/>
          <w:i/>
        </w:rPr>
        <w:t>The Irish Naturalists' Journal, 22</w:t>
      </w:r>
      <w:r w:rsidRPr="00566650">
        <w:rPr>
          <w:rFonts w:ascii="Arial" w:eastAsia="Arial" w:hAnsi="Arial" w:cs="Arial"/>
        </w:rPr>
        <w:t>, 513-518.</w:t>
      </w:r>
    </w:p>
    <w:p w14:paraId="523C1AA9" w14:textId="03ED1879" w:rsidR="00D466A6" w:rsidRPr="00566650" w:rsidRDefault="00D466A6" w:rsidP="005F7D2D">
      <w:pPr>
        <w:spacing w:line="360" w:lineRule="auto"/>
        <w:ind w:left="720" w:hanging="720"/>
        <w:rPr>
          <w:rFonts w:ascii="Arial" w:eastAsia="Arial" w:hAnsi="Arial" w:cs="Arial"/>
        </w:rPr>
      </w:pPr>
      <w:proofErr w:type="spellStart"/>
      <w:r w:rsidRPr="00566650">
        <w:rPr>
          <w:rFonts w:ascii="Arial" w:eastAsia="Arial" w:hAnsi="Arial" w:cs="Arial"/>
        </w:rPr>
        <w:t>Halver</w:t>
      </w:r>
      <w:proofErr w:type="spellEnd"/>
      <w:r w:rsidRPr="00566650">
        <w:rPr>
          <w:rFonts w:ascii="Arial" w:eastAsia="Arial" w:hAnsi="Arial" w:cs="Arial"/>
        </w:rPr>
        <w:t xml:space="preserve">, J., Wenzel, K., </w:t>
      </w:r>
      <w:proofErr w:type="spellStart"/>
      <w:r w:rsidRPr="00566650">
        <w:rPr>
          <w:rFonts w:ascii="Arial" w:eastAsia="Arial" w:hAnsi="Arial" w:cs="Arial"/>
        </w:rPr>
        <w:t>Sendker</w:t>
      </w:r>
      <w:proofErr w:type="spellEnd"/>
      <w:r w:rsidRPr="00566650">
        <w:rPr>
          <w:rFonts w:ascii="Arial" w:eastAsia="Arial" w:hAnsi="Arial" w:cs="Arial"/>
        </w:rPr>
        <w:t xml:space="preserve">, J., Carrillo García, C., </w:t>
      </w:r>
      <w:proofErr w:type="spellStart"/>
      <w:r w:rsidRPr="00566650">
        <w:rPr>
          <w:rFonts w:ascii="Arial" w:eastAsia="Arial" w:hAnsi="Arial" w:cs="Arial"/>
        </w:rPr>
        <w:t>Erdelmeier</w:t>
      </w:r>
      <w:proofErr w:type="spellEnd"/>
      <w:r w:rsidRPr="00566650">
        <w:rPr>
          <w:rFonts w:ascii="Arial" w:eastAsia="Arial" w:hAnsi="Arial" w:cs="Arial"/>
        </w:rPr>
        <w:t xml:space="preserve">, C. A., Willems, E., Mark Mercola, M., </w:t>
      </w:r>
      <w:proofErr w:type="spellStart"/>
      <w:r w:rsidRPr="00566650">
        <w:rPr>
          <w:rFonts w:ascii="Arial" w:eastAsia="Arial" w:hAnsi="Arial" w:cs="Arial"/>
        </w:rPr>
        <w:t>Symma</w:t>
      </w:r>
      <w:proofErr w:type="spellEnd"/>
      <w:r w:rsidRPr="00566650">
        <w:rPr>
          <w:rFonts w:ascii="Arial" w:eastAsia="Arial" w:hAnsi="Arial" w:cs="Arial"/>
        </w:rPr>
        <w:t xml:space="preserve"> N., </w:t>
      </w:r>
      <w:proofErr w:type="spellStart"/>
      <w:r w:rsidRPr="00566650">
        <w:rPr>
          <w:rFonts w:ascii="Arial" w:eastAsia="Arial" w:hAnsi="Arial" w:cs="Arial"/>
        </w:rPr>
        <w:t>Könemann</w:t>
      </w:r>
      <w:proofErr w:type="spellEnd"/>
      <w:r w:rsidRPr="00566650">
        <w:rPr>
          <w:rFonts w:ascii="Arial" w:eastAsia="Arial" w:hAnsi="Arial" w:cs="Arial"/>
        </w:rPr>
        <w:t xml:space="preserve">, S., Koch, E., Hensel, A., &amp; Schade D. (2019). </w:t>
      </w:r>
      <w:r w:rsidRPr="00566650">
        <w:rPr>
          <w:rFonts w:ascii="Arial" w:eastAsia="Arial" w:hAnsi="Arial" w:cs="Arial"/>
          <w:i/>
          <w:iCs/>
        </w:rPr>
        <w:t>Crataegus</w:t>
      </w:r>
      <w:r w:rsidRPr="00566650">
        <w:rPr>
          <w:rFonts w:ascii="Arial" w:eastAsia="Arial" w:hAnsi="Arial" w:cs="Arial"/>
        </w:rPr>
        <w:t xml:space="preserve"> Extract WS® 1442 stimulates </w:t>
      </w:r>
      <w:proofErr w:type="spellStart"/>
      <w:r w:rsidRPr="00566650">
        <w:rPr>
          <w:rFonts w:ascii="Arial" w:eastAsia="Arial" w:hAnsi="Arial" w:cs="Arial"/>
        </w:rPr>
        <w:t>cardiomyogenesis</w:t>
      </w:r>
      <w:proofErr w:type="spellEnd"/>
      <w:r w:rsidRPr="00566650">
        <w:rPr>
          <w:rFonts w:ascii="Arial" w:eastAsia="Arial" w:hAnsi="Arial" w:cs="Arial"/>
        </w:rPr>
        <w:t xml:space="preserve"> and angiogenesis from stem cells: a possible new pharmacology for hawthorn? </w:t>
      </w:r>
      <w:r w:rsidRPr="00566650">
        <w:rPr>
          <w:rFonts w:ascii="Arial" w:eastAsia="Arial" w:hAnsi="Arial" w:cs="Arial"/>
          <w:i/>
          <w:iCs/>
        </w:rPr>
        <w:t>Frontiers in Pharmacology, 10</w:t>
      </w:r>
      <w:r w:rsidRPr="00566650">
        <w:rPr>
          <w:rFonts w:ascii="Arial" w:eastAsia="Arial" w:hAnsi="Arial" w:cs="Arial"/>
        </w:rPr>
        <w:t>, e1357.</w:t>
      </w:r>
    </w:p>
    <w:p w14:paraId="7AE1E50F" w14:textId="52AABB66"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Harley, J. L., &amp; Harley, E. L. (1987). A check-list of mycorrhiza in the British </w:t>
      </w:r>
      <w:r w:rsidR="0048344F" w:rsidRPr="00566650">
        <w:rPr>
          <w:rFonts w:ascii="Arial" w:eastAsia="Arial" w:hAnsi="Arial" w:cs="Arial"/>
        </w:rPr>
        <w:t>f</w:t>
      </w:r>
      <w:r w:rsidRPr="00566650">
        <w:rPr>
          <w:rFonts w:ascii="Arial" w:eastAsia="Arial" w:hAnsi="Arial" w:cs="Arial"/>
        </w:rPr>
        <w:t xml:space="preserve">lora. </w:t>
      </w:r>
      <w:r w:rsidRPr="00566650">
        <w:rPr>
          <w:rFonts w:ascii="Arial" w:eastAsia="Arial" w:hAnsi="Arial" w:cs="Arial"/>
          <w:i/>
        </w:rPr>
        <w:t>New Phytologist, 105</w:t>
      </w:r>
      <w:r w:rsidRPr="00566650">
        <w:rPr>
          <w:rFonts w:ascii="Arial" w:eastAsia="Arial" w:hAnsi="Arial" w:cs="Arial"/>
        </w:rPr>
        <w:t>(suppl.), 1–102.</w:t>
      </w:r>
    </w:p>
    <w:p w14:paraId="471D5A2C" w14:textId="6F7231A0"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Hawksford</w:t>
      </w:r>
      <w:proofErr w:type="spellEnd"/>
      <w:r w:rsidRPr="00566650">
        <w:rPr>
          <w:rFonts w:ascii="Arial" w:eastAsia="Arial" w:hAnsi="Arial" w:cs="Arial"/>
        </w:rPr>
        <w:t>, J.</w:t>
      </w:r>
      <w:r w:rsidR="00A00E20">
        <w:rPr>
          <w:rFonts w:ascii="Arial" w:eastAsia="Arial" w:hAnsi="Arial" w:cs="Arial"/>
        </w:rPr>
        <w:t xml:space="preserve"> </w:t>
      </w:r>
      <w:r w:rsidRPr="00566650">
        <w:rPr>
          <w:rFonts w:ascii="Arial" w:eastAsia="Arial" w:hAnsi="Arial" w:cs="Arial"/>
        </w:rPr>
        <w:t>E., Hopkins, I.</w:t>
      </w:r>
      <w:r w:rsidR="00A00E20">
        <w:rPr>
          <w:rFonts w:ascii="Arial" w:eastAsia="Arial" w:hAnsi="Arial" w:cs="Arial"/>
        </w:rPr>
        <w:t xml:space="preserve"> </w:t>
      </w:r>
      <w:r w:rsidRPr="00566650">
        <w:rPr>
          <w:rFonts w:ascii="Arial" w:eastAsia="Arial" w:hAnsi="Arial" w:cs="Arial"/>
        </w:rPr>
        <w:t>J., Cadman, D., Hill, R.</w:t>
      </w:r>
      <w:r w:rsidR="00A00E20">
        <w:rPr>
          <w:rFonts w:ascii="Arial" w:eastAsia="Arial" w:hAnsi="Arial" w:cs="Arial"/>
        </w:rPr>
        <w:t xml:space="preserve"> </w:t>
      </w:r>
      <w:r w:rsidRPr="00566650">
        <w:rPr>
          <w:rFonts w:ascii="Arial" w:eastAsia="Arial" w:hAnsi="Arial" w:cs="Arial"/>
        </w:rPr>
        <w:t>N., Lawley, S.</w:t>
      </w:r>
      <w:r w:rsidR="00A00E20">
        <w:rPr>
          <w:rFonts w:ascii="Arial" w:eastAsia="Arial" w:hAnsi="Arial" w:cs="Arial"/>
        </w:rPr>
        <w:t xml:space="preserve"> </w:t>
      </w:r>
      <w:r w:rsidRPr="00566650">
        <w:rPr>
          <w:rFonts w:ascii="Arial" w:eastAsia="Arial" w:hAnsi="Arial" w:cs="Arial"/>
        </w:rPr>
        <w:t>D., Leak, A. Radford, E.</w:t>
      </w:r>
      <w:r w:rsidR="00A00E20">
        <w:rPr>
          <w:rFonts w:ascii="Arial" w:eastAsia="Arial" w:hAnsi="Arial" w:cs="Arial"/>
        </w:rPr>
        <w:t>,</w:t>
      </w:r>
      <w:r w:rsidRPr="00566650">
        <w:rPr>
          <w:rFonts w:ascii="Arial" w:eastAsia="Arial" w:hAnsi="Arial" w:cs="Arial"/>
        </w:rPr>
        <w:t xml:space="preserve"> Reynolds, J.</w:t>
      </w:r>
      <w:r w:rsidR="00A00E20">
        <w:rPr>
          <w:rFonts w:ascii="Arial" w:eastAsia="Arial" w:hAnsi="Arial" w:cs="Arial"/>
        </w:rPr>
        <w:t xml:space="preserve"> </w:t>
      </w:r>
      <w:r w:rsidRPr="00566650">
        <w:rPr>
          <w:rFonts w:ascii="Arial" w:eastAsia="Arial" w:hAnsi="Arial" w:cs="Arial"/>
        </w:rPr>
        <w:t xml:space="preserve">R., Steward, D., &amp; Waller, R. (2011). </w:t>
      </w:r>
      <w:r w:rsidRPr="00566650">
        <w:rPr>
          <w:rFonts w:ascii="Arial" w:eastAsia="Arial" w:hAnsi="Arial" w:cs="Arial"/>
          <w:i/>
        </w:rPr>
        <w:t>The flora of Staffordshire</w:t>
      </w:r>
      <w:r w:rsidRPr="00566650">
        <w:rPr>
          <w:rFonts w:ascii="Arial" w:eastAsia="Arial" w:hAnsi="Arial" w:cs="Arial"/>
        </w:rPr>
        <w:t>. Stafford, UK: Staffordshire Wildlife Trust.</w:t>
      </w:r>
    </w:p>
    <w:p w14:paraId="79E028B3" w14:textId="63F9C4EE" w:rsidR="008100DA" w:rsidRPr="00566650" w:rsidRDefault="008100DA" w:rsidP="005F7D2D">
      <w:pPr>
        <w:spacing w:line="360" w:lineRule="auto"/>
        <w:ind w:left="720" w:hanging="720"/>
        <w:rPr>
          <w:rFonts w:ascii="Arial" w:eastAsia="Arial" w:hAnsi="Arial" w:cs="Arial"/>
        </w:rPr>
      </w:pPr>
      <w:r w:rsidRPr="00566650">
        <w:rPr>
          <w:rFonts w:ascii="Arial" w:eastAsia="Arial" w:hAnsi="Arial" w:cs="Arial"/>
        </w:rPr>
        <w:t xml:space="preserve">Hayek, A. (1927). </w:t>
      </w:r>
      <w:proofErr w:type="spellStart"/>
      <w:r w:rsidRPr="00566650">
        <w:rPr>
          <w:rFonts w:ascii="Arial" w:eastAsia="Arial" w:hAnsi="Arial" w:cs="Arial"/>
          <w:i/>
          <w:iCs/>
        </w:rPr>
        <w:t>Prodromus</w:t>
      </w:r>
      <w:proofErr w:type="spellEnd"/>
      <w:r w:rsidRPr="00566650">
        <w:rPr>
          <w:rFonts w:ascii="Arial" w:eastAsia="Arial" w:hAnsi="Arial" w:cs="Arial"/>
          <w:i/>
          <w:iCs/>
        </w:rPr>
        <w:t xml:space="preserve"> florae </w:t>
      </w:r>
      <w:proofErr w:type="spellStart"/>
      <w:r w:rsidRPr="00566650">
        <w:rPr>
          <w:rFonts w:ascii="Arial" w:eastAsia="Arial" w:hAnsi="Arial" w:cs="Arial"/>
          <w:i/>
          <w:iCs/>
        </w:rPr>
        <w:t>peninsulae</w:t>
      </w:r>
      <w:proofErr w:type="spellEnd"/>
      <w:r w:rsidRPr="00566650">
        <w:rPr>
          <w:rFonts w:ascii="Arial" w:eastAsia="Arial" w:hAnsi="Arial" w:cs="Arial"/>
          <w:i/>
          <w:iCs/>
        </w:rPr>
        <w:t xml:space="preserve"> </w:t>
      </w:r>
      <w:proofErr w:type="spellStart"/>
      <w:r w:rsidRPr="00566650">
        <w:rPr>
          <w:rFonts w:ascii="Arial" w:eastAsia="Arial" w:hAnsi="Arial" w:cs="Arial"/>
          <w:i/>
          <w:iCs/>
        </w:rPr>
        <w:t>Balcanicae</w:t>
      </w:r>
      <w:proofErr w:type="spellEnd"/>
      <w:r w:rsidRPr="00566650">
        <w:rPr>
          <w:rFonts w:ascii="Arial" w:eastAsia="Arial" w:hAnsi="Arial" w:cs="Arial"/>
        </w:rPr>
        <w:t xml:space="preserve">. Berlin Germany: Verlag des </w:t>
      </w:r>
      <w:proofErr w:type="spellStart"/>
      <w:r w:rsidRPr="00566650">
        <w:rPr>
          <w:rFonts w:ascii="Arial" w:eastAsia="Arial" w:hAnsi="Arial" w:cs="Arial"/>
        </w:rPr>
        <w:t>Repertoriums</w:t>
      </w:r>
      <w:proofErr w:type="spellEnd"/>
      <w:r w:rsidRPr="00566650">
        <w:rPr>
          <w:rFonts w:ascii="Arial" w:eastAsia="Arial" w:hAnsi="Arial" w:cs="Arial"/>
        </w:rPr>
        <w:t>.</w:t>
      </w:r>
    </w:p>
    <w:p w14:paraId="4C192F36" w14:textId="0AC670C0"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Heymer</w:t>
      </w:r>
      <w:proofErr w:type="spellEnd"/>
      <w:r w:rsidRPr="00566650">
        <w:rPr>
          <w:rFonts w:ascii="Arial" w:eastAsia="Arial" w:hAnsi="Arial" w:cs="Arial"/>
        </w:rPr>
        <w:t xml:space="preserve">, A. (1966). </w:t>
      </w:r>
      <w:proofErr w:type="spellStart"/>
      <w:r w:rsidRPr="00566650">
        <w:rPr>
          <w:rFonts w:ascii="Arial" w:eastAsia="Arial" w:hAnsi="Arial" w:cs="Arial"/>
        </w:rPr>
        <w:t>Beeren</w:t>
      </w:r>
      <w:proofErr w:type="spellEnd"/>
      <w:r w:rsidRPr="00566650">
        <w:rPr>
          <w:rFonts w:ascii="Arial" w:eastAsia="Arial" w:hAnsi="Arial" w:cs="Arial"/>
        </w:rPr>
        <w:t xml:space="preserve"> und </w:t>
      </w:r>
      <w:proofErr w:type="spellStart"/>
      <w:r w:rsidRPr="00566650">
        <w:rPr>
          <w:rFonts w:ascii="Arial" w:eastAsia="Arial" w:hAnsi="Arial" w:cs="Arial"/>
        </w:rPr>
        <w:t>Früchte</w:t>
      </w:r>
      <w:proofErr w:type="spellEnd"/>
      <w:r w:rsidRPr="00566650">
        <w:rPr>
          <w:rFonts w:ascii="Arial" w:eastAsia="Arial" w:hAnsi="Arial" w:cs="Arial"/>
        </w:rPr>
        <w:t xml:space="preserve"> </w:t>
      </w:r>
      <w:proofErr w:type="spellStart"/>
      <w:r w:rsidRPr="00566650">
        <w:rPr>
          <w:rFonts w:ascii="Arial" w:eastAsia="Arial" w:hAnsi="Arial" w:cs="Arial"/>
        </w:rPr>
        <w:t>als</w:t>
      </w:r>
      <w:proofErr w:type="spellEnd"/>
      <w:r w:rsidRPr="00566650">
        <w:rPr>
          <w:rFonts w:ascii="Arial" w:eastAsia="Arial" w:hAnsi="Arial" w:cs="Arial"/>
        </w:rPr>
        <w:t xml:space="preserve"> </w:t>
      </w:r>
      <w:proofErr w:type="spellStart"/>
      <w:r w:rsidRPr="00566650">
        <w:rPr>
          <w:rFonts w:ascii="Arial" w:eastAsia="Arial" w:hAnsi="Arial" w:cs="Arial"/>
        </w:rPr>
        <w:t>Vogelnahrung</w:t>
      </w:r>
      <w:proofErr w:type="spellEnd"/>
      <w:r w:rsidRPr="00566650">
        <w:rPr>
          <w:rFonts w:ascii="Arial" w:eastAsia="Arial" w:hAnsi="Arial" w:cs="Arial"/>
        </w:rPr>
        <w:t xml:space="preserve">. </w:t>
      </w:r>
      <w:proofErr w:type="spellStart"/>
      <w:r w:rsidRPr="00566650">
        <w:rPr>
          <w:rFonts w:ascii="Arial" w:eastAsia="Arial" w:hAnsi="Arial" w:cs="Arial"/>
          <w:i/>
        </w:rPr>
        <w:t>Beiträge</w:t>
      </w:r>
      <w:proofErr w:type="spellEnd"/>
      <w:r w:rsidRPr="00566650">
        <w:rPr>
          <w:rFonts w:ascii="Arial" w:eastAsia="Arial" w:hAnsi="Arial" w:cs="Arial"/>
          <w:i/>
        </w:rPr>
        <w:t xml:space="preserve"> </w:t>
      </w:r>
      <w:proofErr w:type="spellStart"/>
      <w:r w:rsidRPr="00566650">
        <w:rPr>
          <w:rFonts w:ascii="Arial" w:eastAsia="Arial" w:hAnsi="Arial" w:cs="Arial"/>
          <w:i/>
        </w:rPr>
        <w:t>zur</w:t>
      </w:r>
      <w:proofErr w:type="spellEnd"/>
      <w:r w:rsidRPr="00566650">
        <w:rPr>
          <w:rFonts w:ascii="Arial" w:eastAsia="Arial" w:hAnsi="Arial" w:cs="Arial"/>
          <w:i/>
        </w:rPr>
        <w:t xml:space="preserve"> </w:t>
      </w:r>
      <w:proofErr w:type="spellStart"/>
      <w:r w:rsidRPr="00566650">
        <w:rPr>
          <w:rFonts w:ascii="Arial" w:eastAsia="Arial" w:hAnsi="Arial" w:cs="Arial"/>
          <w:i/>
        </w:rPr>
        <w:t>Vogelkunde</w:t>
      </w:r>
      <w:proofErr w:type="spellEnd"/>
      <w:r w:rsidRPr="00566650">
        <w:rPr>
          <w:rFonts w:ascii="Arial" w:eastAsia="Arial" w:hAnsi="Arial" w:cs="Arial"/>
          <w:i/>
        </w:rPr>
        <w:t>, 12</w:t>
      </w:r>
      <w:r w:rsidRPr="00566650">
        <w:rPr>
          <w:rFonts w:ascii="Arial" w:eastAsia="Arial" w:hAnsi="Arial" w:cs="Arial"/>
        </w:rPr>
        <w:t>, 95-102.</w:t>
      </w:r>
    </w:p>
    <w:p w14:paraId="7D3513AA" w14:textId="6B28A2A0"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Hill, M.</w:t>
      </w:r>
      <w:r w:rsidR="00A00E20">
        <w:rPr>
          <w:rFonts w:ascii="Arial" w:eastAsia="Arial" w:hAnsi="Arial" w:cs="Arial"/>
        </w:rPr>
        <w:t xml:space="preserve"> </w:t>
      </w:r>
      <w:r w:rsidRPr="00566650">
        <w:rPr>
          <w:rFonts w:ascii="Arial" w:eastAsia="Arial" w:hAnsi="Arial" w:cs="Arial"/>
        </w:rPr>
        <w:t>O., Preston, C.</w:t>
      </w:r>
      <w:r w:rsidR="00A00E20">
        <w:rPr>
          <w:rFonts w:ascii="Arial" w:eastAsia="Arial" w:hAnsi="Arial" w:cs="Arial"/>
        </w:rPr>
        <w:t xml:space="preserve"> </w:t>
      </w:r>
      <w:r w:rsidRPr="00566650">
        <w:rPr>
          <w:rFonts w:ascii="Arial" w:eastAsia="Arial" w:hAnsi="Arial" w:cs="Arial"/>
        </w:rPr>
        <w:t>D., &amp; Roy, D.</w:t>
      </w:r>
      <w:r w:rsidR="00A00E20">
        <w:rPr>
          <w:rFonts w:ascii="Arial" w:eastAsia="Arial" w:hAnsi="Arial" w:cs="Arial"/>
        </w:rPr>
        <w:t xml:space="preserve"> </w:t>
      </w:r>
      <w:r w:rsidRPr="00566650">
        <w:rPr>
          <w:rFonts w:ascii="Arial" w:eastAsia="Arial" w:hAnsi="Arial" w:cs="Arial"/>
        </w:rPr>
        <w:t xml:space="preserve">B. (2004). </w:t>
      </w:r>
      <w:r w:rsidRPr="00566650">
        <w:rPr>
          <w:rFonts w:ascii="Arial" w:eastAsia="Arial" w:hAnsi="Arial" w:cs="Arial"/>
          <w:i/>
        </w:rPr>
        <w:t>PLANTATT. Attributes of British and Irish plants: Status, size, life history, geography and habitats</w:t>
      </w:r>
      <w:r w:rsidRPr="00566650">
        <w:rPr>
          <w:rFonts w:ascii="Arial" w:eastAsia="Arial" w:hAnsi="Arial" w:cs="Arial"/>
        </w:rPr>
        <w:t>. Huntingdon, UK: Centre for Ecology and Hydrology.</w:t>
      </w:r>
    </w:p>
    <w:p w14:paraId="2B1056CB" w14:textId="0D74312A" w:rsidR="00602F06" w:rsidRDefault="00602F06" w:rsidP="005F7D2D">
      <w:pPr>
        <w:spacing w:line="360" w:lineRule="auto"/>
        <w:ind w:left="720" w:hanging="720"/>
        <w:rPr>
          <w:rFonts w:ascii="Arial" w:eastAsia="Arial" w:hAnsi="Arial" w:cs="Arial"/>
        </w:rPr>
      </w:pPr>
      <w:r w:rsidRPr="00602F06">
        <w:rPr>
          <w:rFonts w:ascii="Arial" w:eastAsia="Arial" w:hAnsi="Arial" w:cs="Arial"/>
        </w:rPr>
        <w:t>Hillier Nurseries</w:t>
      </w:r>
      <w:r>
        <w:rPr>
          <w:rFonts w:ascii="Arial" w:eastAsia="Arial" w:hAnsi="Arial" w:cs="Arial"/>
        </w:rPr>
        <w:t xml:space="preserve"> (2019) </w:t>
      </w:r>
      <w:r w:rsidRPr="00602F06">
        <w:rPr>
          <w:rFonts w:ascii="Arial" w:eastAsia="Arial" w:hAnsi="Arial" w:cs="Arial"/>
        </w:rPr>
        <w:t>The Hillier manual of trees &amp; shrubs</w:t>
      </w:r>
      <w:r>
        <w:rPr>
          <w:rFonts w:ascii="Arial" w:eastAsia="Arial" w:hAnsi="Arial" w:cs="Arial"/>
        </w:rPr>
        <w:t xml:space="preserve"> (9</w:t>
      </w:r>
      <w:r w:rsidRPr="004B05D9">
        <w:rPr>
          <w:rFonts w:ascii="Arial" w:eastAsia="Arial" w:hAnsi="Arial" w:cs="Arial"/>
          <w:vertAlign w:val="superscript"/>
        </w:rPr>
        <w:t>th</w:t>
      </w:r>
      <w:r>
        <w:rPr>
          <w:rFonts w:ascii="Arial" w:eastAsia="Arial" w:hAnsi="Arial" w:cs="Arial"/>
        </w:rPr>
        <w:t xml:space="preserve"> edition)</w:t>
      </w:r>
      <w:r w:rsidRPr="00602F06">
        <w:rPr>
          <w:rFonts w:ascii="Arial" w:eastAsia="Arial" w:hAnsi="Arial" w:cs="Arial"/>
        </w:rPr>
        <w:t>.</w:t>
      </w:r>
      <w:r>
        <w:rPr>
          <w:rFonts w:ascii="Arial" w:eastAsia="Arial" w:hAnsi="Arial" w:cs="Arial"/>
        </w:rPr>
        <w:t xml:space="preserve"> London, UK: Royal Horticultural Society.</w:t>
      </w:r>
    </w:p>
    <w:p w14:paraId="7751E061" w14:textId="3AE62B1A" w:rsidR="009F46A9" w:rsidRPr="00602F06" w:rsidRDefault="009F46A9" w:rsidP="005F7D2D">
      <w:pPr>
        <w:spacing w:line="360" w:lineRule="auto"/>
        <w:ind w:left="720" w:hanging="720"/>
        <w:rPr>
          <w:rFonts w:ascii="Arial" w:eastAsia="Arial" w:hAnsi="Arial" w:cs="Arial"/>
        </w:rPr>
      </w:pPr>
      <w:r w:rsidRPr="00602F06">
        <w:rPr>
          <w:rFonts w:ascii="Arial" w:eastAsia="Arial" w:hAnsi="Arial" w:cs="Arial"/>
        </w:rPr>
        <w:t xml:space="preserve">Hobbs, C., &amp; Foster, S. (1990). Hawthorn: a literature review. </w:t>
      </w:r>
      <w:proofErr w:type="spellStart"/>
      <w:r w:rsidRPr="00602F06">
        <w:rPr>
          <w:rFonts w:ascii="Arial" w:eastAsia="Arial" w:hAnsi="Arial" w:cs="Arial"/>
        </w:rPr>
        <w:t>HerbalGram</w:t>
      </w:r>
      <w:proofErr w:type="spellEnd"/>
      <w:r w:rsidRPr="00602F06">
        <w:rPr>
          <w:rFonts w:ascii="Arial" w:eastAsia="Arial" w:hAnsi="Arial" w:cs="Arial"/>
        </w:rPr>
        <w:t>, 22, 19-33.</w:t>
      </w:r>
    </w:p>
    <w:p w14:paraId="0D17C6E8" w14:textId="28ACAB20" w:rsidR="00590D4F" w:rsidRPr="00C86711" w:rsidRDefault="00590D4F" w:rsidP="005F7D2D">
      <w:pPr>
        <w:spacing w:line="360" w:lineRule="auto"/>
        <w:ind w:left="720" w:hanging="720"/>
        <w:rPr>
          <w:rFonts w:ascii="Arial" w:eastAsia="Arial" w:hAnsi="Arial" w:cs="Arial"/>
        </w:rPr>
      </w:pPr>
      <w:proofErr w:type="spellStart"/>
      <w:r w:rsidRPr="00621597">
        <w:rPr>
          <w:rFonts w:ascii="Arial" w:eastAsia="Arial" w:hAnsi="Arial" w:cs="Arial"/>
        </w:rPr>
        <w:lastRenderedPageBreak/>
        <w:t>Holubarsch</w:t>
      </w:r>
      <w:proofErr w:type="spellEnd"/>
      <w:r w:rsidRPr="00621597">
        <w:rPr>
          <w:rFonts w:ascii="Arial" w:eastAsia="Arial" w:hAnsi="Arial" w:cs="Arial"/>
        </w:rPr>
        <w:t xml:space="preserve">, C. J., Colucci, W. S., </w:t>
      </w:r>
      <w:proofErr w:type="spellStart"/>
      <w:r w:rsidRPr="00621597">
        <w:rPr>
          <w:rFonts w:ascii="Arial" w:eastAsia="Arial" w:hAnsi="Arial" w:cs="Arial"/>
        </w:rPr>
        <w:t>Meinertz</w:t>
      </w:r>
      <w:proofErr w:type="spellEnd"/>
      <w:r w:rsidRPr="00621597">
        <w:rPr>
          <w:rFonts w:ascii="Arial" w:eastAsia="Arial" w:hAnsi="Arial" w:cs="Arial"/>
        </w:rPr>
        <w:t xml:space="preserve">, T., </w:t>
      </w:r>
      <w:proofErr w:type="spellStart"/>
      <w:r w:rsidRPr="00621597">
        <w:rPr>
          <w:rFonts w:ascii="Arial" w:eastAsia="Arial" w:hAnsi="Arial" w:cs="Arial"/>
        </w:rPr>
        <w:t>Gaus</w:t>
      </w:r>
      <w:proofErr w:type="spellEnd"/>
      <w:r w:rsidRPr="00621597">
        <w:rPr>
          <w:rFonts w:ascii="Arial" w:eastAsia="Arial" w:hAnsi="Arial" w:cs="Arial"/>
        </w:rPr>
        <w:t xml:space="preserve">, W., </w:t>
      </w:r>
      <w:proofErr w:type="spellStart"/>
      <w:r w:rsidRPr="00621597">
        <w:rPr>
          <w:rFonts w:ascii="Arial" w:eastAsia="Arial" w:hAnsi="Arial" w:cs="Arial"/>
        </w:rPr>
        <w:t>Tendera</w:t>
      </w:r>
      <w:proofErr w:type="spellEnd"/>
      <w:r w:rsidRPr="00621597">
        <w:rPr>
          <w:rFonts w:ascii="Arial" w:eastAsia="Arial" w:hAnsi="Arial" w:cs="Arial"/>
        </w:rPr>
        <w:t xml:space="preserve">, M. (2008). </w:t>
      </w:r>
      <w:r w:rsidRPr="008971B8">
        <w:rPr>
          <w:rFonts w:ascii="Arial" w:eastAsia="Arial" w:hAnsi="Arial" w:cs="Arial"/>
        </w:rPr>
        <w:t xml:space="preserve">The efficacy and safety of Crataegus extract WS® 1442 in patients with heart failure: The SPICE trial. </w:t>
      </w:r>
      <w:r w:rsidRPr="008971B8">
        <w:rPr>
          <w:rFonts w:ascii="Arial" w:eastAsia="Arial" w:hAnsi="Arial" w:cs="Arial"/>
          <w:i/>
          <w:iCs/>
        </w:rPr>
        <w:t>European Journal of Heart Failure,</w:t>
      </w:r>
      <w:r w:rsidRPr="00C86711">
        <w:rPr>
          <w:rFonts w:ascii="Arial" w:eastAsia="Arial" w:hAnsi="Arial" w:cs="Arial"/>
          <w:i/>
          <w:iCs/>
        </w:rPr>
        <w:t xml:space="preserve"> 10</w:t>
      </w:r>
      <w:r w:rsidRPr="00C86711">
        <w:rPr>
          <w:rFonts w:ascii="Arial" w:eastAsia="Arial" w:hAnsi="Arial" w:cs="Arial"/>
        </w:rPr>
        <w:t>, 1255-1263.</w:t>
      </w:r>
    </w:p>
    <w:p w14:paraId="784053EB" w14:textId="717C566C" w:rsidR="007F0D44" w:rsidRPr="006D7559" w:rsidRDefault="004C3358" w:rsidP="005F7D2D">
      <w:pPr>
        <w:spacing w:line="360" w:lineRule="auto"/>
        <w:ind w:left="720" w:hanging="720"/>
        <w:rPr>
          <w:rFonts w:ascii="Arial" w:eastAsia="Arial" w:hAnsi="Arial" w:cs="Arial"/>
        </w:rPr>
      </w:pPr>
      <w:r w:rsidRPr="009A6CDA">
        <w:rPr>
          <w:rFonts w:ascii="Arial" w:eastAsia="Arial" w:hAnsi="Arial" w:cs="Arial"/>
        </w:rPr>
        <w:t>Humphries, R.</w:t>
      </w:r>
      <w:r w:rsidR="00A00E20">
        <w:rPr>
          <w:rFonts w:ascii="Arial" w:eastAsia="Arial" w:hAnsi="Arial" w:cs="Arial"/>
        </w:rPr>
        <w:t xml:space="preserve"> </w:t>
      </w:r>
      <w:r w:rsidRPr="009A6CDA">
        <w:rPr>
          <w:rFonts w:ascii="Arial" w:eastAsia="Arial" w:hAnsi="Arial" w:cs="Arial"/>
        </w:rPr>
        <w:t>N., &amp; Bradshaw, A.</w:t>
      </w:r>
      <w:r w:rsidR="00A00E20">
        <w:rPr>
          <w:rFonts w:ascii="Arial" w:eastAsia="Arial" w:hAnsi="Arial" w:cs="Arial"/>
        </w:rPr>
        <w:t xml:space="preserve"> </w:t>
      </w:r>
      <w:r w:rsidRPr="009A6CDA">
        <w:rPr>
          <w:rFonts w:ascii="Arial" w:eastAsia="Arial" w:hAnsi="Arial" w:cs="Arial"/>
        </w:rPr>
        <w:t xml:space="preserve">D. (1977). The establishment of woody plants on derelict land. </w:t>
      </w:r>
      <w:r w:rsidRPr="006D7559">
        <w:rPr>
          <w:rFonts w:ascii="Arial" w:eastAsia="Arial" w:hAnsi="Arial" w:cs="Arial"/>
          <w:i/>
        </w:rPr>
        <w:t>Scientific Horticulture, New Series, 29</w:t>
      </w:r>
      <w:r w:rsidRPr="006D7559">
        <w:rPr>
          <w:rFonts w:ascii="Arial" w:eastAsia="Arial" w:hAnsi="Arial" w:cs="Arial"/>
        </w:rPr>
        <w:t>, 23-33.</w:t>
      </w:r>
    </w:p>
    <w:p w14:paraId="56E0659E" w14:textId="77777777"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 xml:space="preserve">Jablonski, E. (2017). Cultivars of European </w:t>
      </w:r>
      <w:r w:rsidRPr="008468D2">
        <w:rPr>
          <w:rFonts w:ascii="Arial" w:eastAsia="Arial" w:hAnsi="Arial" w:cs="Arial"/>
          <w:i/>
        </w:rPr>
        <w:t>Crataegus</w:t>
      </w:r>
      <w:r w:rsidRPr="008468D2">
        <w:rPr>
          <w:rFonts w:ascii="Arial" w:eastAsia="Arial" w:hAnsi="Arial" w:cs="Arial"/>
        </w:rPr>
        <w:t xml:space="preserve"> – past and present.</w:t>
      </w:r>
      <w:r w:rsidRPr="004321DC">
        <w:t xml:space="preserve"> </w:t>
      </w:r>
      <w:proofErr w:type="spellStart"/>
      <w:r w:rsidRPr="00566650">
        <w:rPr>
          <w:rFonts w:ascii="Arial" w:eastAsia="Arial" w:hAnsi="Arial" w:cs="Arial"/>
          <w:i/>
        </w:rPr>
        <w:t>Belgische</w:t>
      </w:r>
      <w:proofErr w:type="spellEnd"/>
      <w:r w:rsidRPr="00566650">
        <w:rPr>
          <w:rFonts w:ascii="Arial" w:eastAsia="Arial" w:hAnsi="Arial" w:cs="Arial"/>
          <w:i/>
        </w:rPr>
        <w:t xml:space="preserve"> </w:t>
      </w:r>
      <w:proofErr w:type="spellStart"/>
      <w:r w:rsidRPr="00566650">
        <w:rPr>
          <w:rFonts w:ascii="Arial" w:eastAsia="Arial" w:hAnsi="Arial" w:cs="Arial"/>
          <w:i/>
        </w:rPr>
        <w:t>Dendrologie</w:t>
      </w:r>
      <w:proofErr w:type="spellEnd"/>
      <w:r w:rsidRPr="00566650">
        <w:rPr>
          <w:rFonts w:ascii="Arial" w:eastAsia="Arial" w:hAnsi="Arial" w:cs="Arial"/>
          <w:i/>
        </w:rPr>
        <w:t xml:space="preserve"> </w:t>
      </w:r>
      <w:proofErr w:type="spellStart"/>
      <w:r w:rsidRPr="00566650">
        <w:rPr>
          <w:rFonts w:ascii="Arial" w:eastAsia="Arial" w:hAnsi="Arial" w:cs="Arial"/>
          <w:i/>
        </w:rPr>
        <w:t>Belge</w:t>
      </w:r>
      <w:proofErr w:type="spellEnd"/>
      <w:r w:rsidRPr="00566650">
        <w:rPr>
          <w:rFonts w:ascii="Arial" w:eastAsia="Arial" w:hAnsi="Arial" w:cs="Arial"/>
          <w:i/>
        </w:rPr>
        <w:t>, 2017</w:t>
      </w:r>
      <w:r w:rsidRPr="00566650">
        <w:rPr>
          <w:rFonts w:ascii="Arial" w:eastAsia="Arial" w:hAnsi="Arial" w:cs="Arial"/>
        </w:rPr>
        <w:t>, 83-95.</w:t>
      </w:r>
    </w:p>
    <w:p w14:paraId="79A732FD" w14:textId="4A0C4E5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James, T.</w:t>
      </w:r>
      <w:r w:rsidR="00A00E20">
        <w:rPr>
          <w:rFonts w:ascii="Arial" w:eastAsia="Arial" w:hAnsi="Arial" w:cs="Arial"/>
        </w:rPr>
        <w:t xml:space="preserve"> </w:t>
      </w:r>
      <w:r w:rsidRPr="00566650">
        <w:rPr>
          <w:rFonts w:ascii="Arial" w:eastAsia="Arial" w:hAnsi="Arial" w:cs="Arial"/>
        </w:rPr>
        <w:t xml:space="preserve">J. (2009). </w:t>
      </w:r>
      <w:r w:rsidRPr="00566650">
        <w:rPr>
          <w:rFonts w:ascii="Arial" w:eastAsia="Arial" w:hAnsi="Arial" w:cs="Arial"/>
          <w:i/>
        </w:rPr>
        <w:t>Flora of Hertfordshire</w:t>
      </w:r>
      <w:r w:rsidRPr="00566650">
        <w:rPr>
          <w:rFonts w:ascii="Arial" w:eastAsia="Arial" w:hAnsi="Arial" w:cs="Arial"/>
        </w:rPr>
        <w:t>. Welwyn Garden City, UK: Hertfordshire Natural History Society.</w:t>
      </w:r>
    </w:p>
    <w:p w14:paraId="1E5C16E3" w14:textId="5526490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Jermyn, S.</w:t>
      </w:r>
      <w:r w:rsidR="00A00E20">
        <w:rPr>
          <w:rFonts w:ascii="Arial" w:eastAsia="Arial" w:hAnsi="Arial" w:cs="Arial"/>
        </w:rPr>
        <w:t xml:space="preserve"> </w:t>
      </w:r>
      <w:r w:rsidRPr="00566650">
        <w:rPr>
          <w:rFonts w:ascii="Arial" w:eastAsia="Arial" w:hAnsi="Arial" w:cs="Arial"/>
        </w:rPr>
        <w:t xml:space="preserve">T. (1974). </w:t>
      </w:r>
      <w:r w:rsidRPr="00566650">
        <w:rPr>
          <w:rFonts w:ascii="Arial" w:eastAsia="Arial" w:hAnsi="Arial" w:cs="Arial"/>
          <w:i/>
        </w:rPr>
        <w:t>Flora of Essex</w:t>
      </w:r>
      <w:r w:rsidRPr="00566650">
        <w:rPr>
          <w:rFonts w:ascii="Arial" w:eastAsia="Arial" w:hAnsi="Arial" w:cs="Arial"/>
        </w:rPr>
        <w:t>. Colchester, UK: Essex Naturalists’ Trust.</w:t>
      </w:r>
    </w:p>
    <w:p w14:paraId="4DE6C96C"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Ju, L. (2005) </w:t>
      </w:r>
      <w:r w:rsidRPr="00566650">
        <w:rPr>
          <w:rFonts w:ascii="Arial" w:eastAsia="Arial" w:hAnsi="Arial" w:cs="Arial"/>
          <w:i/>
        </w:rPr>
        <w:t>Crataegus oxyacantha</w:t>
      </w:r>
      <w:r w:rsidRPr="00566650">
        <w:rPr>
          <w:rFonts w:ascii="Arial" w:eastAsia="Arial" w:hAnsi="Arial" w:cs="Arial"/>
        </w:rPr>
        <w:t xml:space="preserve"> (</w:t>
      </w:r>
      <w:proofErr w:type="spellStart"/>
      <w:r w:rsidRPr="00566650">
        <w:rPr>
          <w:rFonts w:ascii="Arial" w:eastAsia="Arial" w:hAnsi="Arial" w:cs="Arial"/>
        </w:rPr>
        <w:t>aubepine</w:t>
      </w:r>
      <w:proofErr w:type="spellEnd"/>
      <w:r w:rsidRPr="00566650">
        <w:rPr>
          <w:rFonts w:ascii="Arial" w:eastAsia="Arial" w:hAnsi="Arial" w:cs="Arial"/>
        </w:rPr>
        <w:t xml:space="preserve">) in the use as herb medicine in France. </w:t>
      </w:r>
      <w:r w:rsidRPr="00566650">
        <w:rPr>
          <w:rFonts w:ascii="Arial" w:eastAsia="Arial" w:hAnsi="Arial" w:cs="Arial"/>
          <w:i/>
        </w:rPr>
        <w:t>China Journal of Chinese Materia Medica, 30</w:t>
      </w:r>
      <w:r w:rsidRPr="00566650">
        <w:rPr>
          <w:rFonts w:ascii="Arial" w:eastAsia="Arial" w:hAnsi="Arial" w:cs="Arial"/>
        </w:rPr>
        <w:t>, 634-640.</w:t>
      </w:r>
    </w:p>
    <w:p w14:paraId="29CA0E99" w14:textId="1884DAA4"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Karar</w:t>
      </w:r>
      <w:proofErr w:type="spellEnd"/>
      <w:r w:rsidRPr="00566650">
        <w:rPr>
          <w:rFonts w:ascii="Arial" w:eastAsia="Arial" w:hAnsi="Arial" w:cs="Arial"/>
        </w:rPr>
        <w:t>, M.</w:t>
      </w:r>
      <w:r w:rsidR="00A00E20">
        <w:rPr>
          <w:rFonts w:ascii="Arial" w:eastAsia="Arial" w:hAnsi="Arial" w:cs="Arial"/>
        </w:rPr>
        <w:t xml:space="preserve"> </w:t>
      </w:r>
      <w:r w:rsidRPr="00566650">
        <w:rPr>
          <w:rFonts w:ascii="Arial" w:eastAsia="Arial" w:hAnsi="Arial" w:cs="Arial"/>
        </w:rPr>
        <w:t>G.</w:t>
      </w:r>
      <w:r w:rsidR="00A00E20">
        <w:rPr>
          <w:rFonts w:ascii="Arial" w:eastAsia="Arial" w:hAnsi="Arial" w:cs="Arial"/>
        </w:rPr>
        <w:t xml:space="preserve"> </w:t>
      </w:r>
      <w:r w:rsidRPr="00566650">
        <w:rPr>
          <w:rFonts w:ascii="Arial" w:eastAsia="Arial" w:hAnsi="Arial" w:cs="Arial"/>
        </w:rPr>
        <w:t xml:space="preserve">E., &amp; Kuhnert, N. (2015). UPLC-ESI-Q-TOF-MS/MS Characterization of phenolics from </w:t>
      </w:r>
      <w:r w:rsidRPr="00566650">
        <w:rPr>
          <w:rFonts w:ascii="Arial" w:eastAsia="Arial" w:hAnsi="Arial" w:cs="Arial"/>
          <w:i/>
        </w:rPr>
        <w:t>Crataegus monogyna</w:t>
      </w:r>
      <w:r w:rsidRPr="00566650">
        <w:rPr>
          <w:rFonts w:ascii="Arial" w:eastAsia="Arial" w:hAnsi="Arial" w:cs="Arial"/>
        </w:rPr>
        <w:t xml:space="preserve"> and </w:t>
      </w:r>
      <w:r w:rsidRPr="00566650">
        <w:rPr>
          <w:rFonts w:ascii="Arial" w:eastAsia="Arial" w:hAnsi="Arial" w:cs="Arial"/>
          <w:i/>
        </w:rPr>
        <w:t>Crataegus laevigata</w:t>
      </w:r>
      <w:r w:rsidRPr="00566650">
        <w:rPr>
          <w:rFonts w:ascii="Arial" w:eastAsia="Arial" w:hAnsi="Arial" w:cs="Arial"/>
        </w:rPr>
        <w:t xml:space="preserve"> (Hawthorn) leaves, fruits and their herbal derived drops (</w:t>
      </w:r>
      <w:proofErr w:type="spellStart"/>
      <w:r w:rsidRPr="00566650">
        <w:rPr>
          <w:rFonts w:ascii="Arial" w:eastAsia="Arial" w:hAnsi="Arial" w:cs="Arial"/>
        </w:rPr>
        <w:t>Crataegutt</w:t>
      </w:r>
      <w:proofErr w:type="spellEnd"/>
      <w:r w:rsidRPr="00566650">
        <w:rPr>
          <w:rFonts w:ascii="Arial" w:eastAsia="Arial" w:hAnsi="Arial" w:cs="Arial"/>
        </w:rPr>
        <w:t xml:space="preserve"> </w:t>
      </w:r>
      <w:proofErr w:type="spellStart"/>
      <w:r w:rsidRPr="00566650">
        <w:rPr>
          <w:rFonts w:ascii="Arial" w:eastAsia="Arial" w:hAnsi="Arial" w:cs="Arial"/>
        </w:rPr>
        <w:t>Tropfen</w:t>
      </w:r>
      <w:proofErr w:type="spellEnd"/>
      <w:r w:rsidRPr="00566650">
        <w:rPr>
          <w:rFonts w:ascii="Arial" w:eastAsia="Arial" w:hAnsi="Arial" w:cs="Arial"/>
        </w:rPr>
        <w:t xml:space="preserve">). </w:t>
      </w:r>
      <w:r w:rsidRPr="00566650">
        <w:rPr>
          <w:rFonts w:ascii="Arial" w:eastAsia="Arial" w:hAnsi="Arial" w:cs="Arial"/>
          <w:i/>
        </w:rPr>
        <w:t>Journal of Chemical Biology &amp; Therapeutics, 1</w:t>
      </w:r>
      <w:r w:rsidRPr="00566650">
        <w:rPr>
          <w:rFonts w:ascii="Arial" w:eastAsia="Arial" w:hAnsi="Arial" w:cs="Arial"/>
        </w:rPr>
        <w:t>, e102.</w:t>
      </w:r>
    </w:p>
    <w:p w14:paraId="00BFCF2E" w14:textId="2B744BC8" w:rsidR="006E069B" w:rsidRPr="004B05D9" w:rsidRDefault="006E069B" w:rsidP="005F7D2D">
      <w:pPr>
        <w:spacing w:line="360" w:lineRule="auto"/>
        <w:ind w:left="720" w:hanging="720"/>
        <w:rPr>
          <w:rFonts w:ascii="Arial" w:eastAsia="Arial" w:hAnsi="Arial" w:cs="Arial"/>
        </w:rPr>
      </w:pPr>
      <w:proofErr w:type="spellStart"/>
      <w:r w:rsidRPr="00566650">
        <w:rPr>
          <w:rFonts w:ascii="Arial" w:eastAsia="Arial" w:hAnsi="Arial" w:cs="Arial"/>
        </w:rPr>
        <w:t>Khokhlova</w:t>
      </w:r>
      <w:proofErr w:type="spellEnd"/>
      <w:r w:rsidRPr="00566650">
        <w:rPr>
          <w:rFonts w:ascii="Arial" w:eastAsia="Arial" w:hAnsi="Arial" w:cs="Arial"/>
        </w:rPr>
        <w:t xml:space="preserve">, K., </w:t>
      </w:r>
      <w:proofErr w:type="spellStart"/>
      <w:r w:rsidRPr="00566650">
        <w:rPr>
          <w:rFonts w:ascii="Arial" w:eastAsia="Arial" w:hAnsi="Arial" w:cs="Arial"/>
        </w:rPr>
        <w:t>Zdoryk</w:t>
      </w:r>
      <w:proofErr w:type="spellEnd"/>
      <w:r w:rsidRPr="00566650">
        <w:rPr>
          <w:rFonts w:ascii="Arial" w:eastAsia="Arial" w:hAnsi="Arial" w:cs="Arial"/>
        </w:rPr>
        <w:t xml:space="preserve">, O., &amp; </w:t>
      </w:r>
      <w:proofErr w:type="spellStart"/>
      <w:r w:rsidRPr="00566650">
        <w:rPr>
          <w:rFonts w:ascii="Arial" w:eastAsia="Arial" w:hAnsi="Arial" w:cs="Arial"/>
        </w:rPr>
        <w:t>Vyshnevska</w:t>
      </w:r>
      <w:proofErr w:type="spellEnd"/>
      <w:r w:rsidRPr="00566650">
        <w:rPr>
          <w:rFonts w:ascii="Arial" w:eastAsia="Arial" w:hAnsi="Arial" w:cs="Arial"/>
        </w:rPr>
        <w:t xml:space="preserve">, L. (2020). Chromatographic characterization on flavonoids and triterpenes of leaves and flowers of 15 </w:t>
      </w:r>
      <w:r w:rsidRPr="00566650">
        <w:rPr>
          <w:rFonts w:ascii="Arial" w:eastAsia="Arial" w:hAnsi="Arial" w:cs="Arial"/>
          <w:i/>
          <w:iCs/>
        </w:rPr>
        <w:t>Crataegus</w:t>
      </w:r>
      <w:r w:rsidRPr="00566650">
        <w:rPr>
          <w:rFonts w:ascii="Arial" w:eastAsia="Arial" w:hAnsi="Arial" w:cs="Arial"/>
        </w:rPr>
        <w:t xml:space="preserve"> L. species. </w:t>
      </w:r>
      <w:r w:rsidRPr="004B05D9">
        <w:rPr>
          <w:rFonts w:ascii="Arial" w:eastAsia="Arial" w:hAnsi="Arial" w:cs="Arial"/>
          <w:i/>
          <w:iCs/>
        </w:rPr>
        <w:t>Natural Product Research, 34</w:t>
      </w:r>
      <w:r w:rsidRPr="004B05D9">
        <w:rPr>
          <w:rFonts w:ascii="Arial" w:eastAsia="Arial" w:hAnsi="Arial" w:cs="Arial"/>
        </w:rPr>
        <w:t>, 317-322.</w:t>
      </w:r>
    </w:p>
    <w:p w14:paraId="479EDFAB" w14:textId="3BC49501" w:rsidR="007F0D44" w:rsidRPr="00682C6B" w:rsidRDefault="004C3358" w:rsidP="005F7D2D">
      <w:pPr>
        <w:spacing w:line="360" w:lineRule="auto"/>
        <w:ind w:left="720" w:hanging="720"/>
        <w:rPr>
          <w:rFonts w:ascii="Arial" w:eastAsia="Arial" w:hAnsi="Arial" w:cs="Arial"/>
        </w:rPr>
      </w:pPr>
      <w:proofErr w:type="spellStart"/>
      <w:r w:rsidRPr="00C87B7D">
        <w:rPr>
          <w:rFonts w:ascii="Arial" w:eastAsia="Arial" w:hAnsi="Arial" w:cs="Arial"/>
        </w:rPr>
        <w:t>Kirakosyan</w:t>
      </w:r>
      <w:proofErr w:type="spellEnd"/>
      <w:r w:rsidRPr="00C87B7D">
        <w:rPr>
          <w:rFonts w:ascii="Arial" w:eastAsia="Arial" w:hAnsi="Arial" w:cs="Arial"/>
        </w:rPr>
        <w:t xml:space="preserve">, A., Kaufman, P., </w:t>
      </w:r>
      <w:proofErr w:type="spellStart"/>
      <w:r w:rsidRPr="00C87B7D">
        <w:rPr>
          <w:rFonts w:ascii="Arial" w:eastAsia="Arial" w:hAnsi="Arial" w:cs="Arial"/>
        </w:rPr>
        <w:t>Warber</w:t>
      </w:r>
      <w:proofErr w:type="spellEnd"/>
      <w:r w:rsidRPr="00C87B7D">
        <w:rPr>
          <w:rFonts w:ascii="Arial" w:eastAsia="Arial" w:hAnsi="Arial" w:cs="Arial"/>
        </w:rPr>
        <w:t xml:space="preserve">, S., </w:t>
      </w:r>
      <w:proofErr w:type="spellStart"/>
      <w:r w:rsidRPr="00C87B7D">
        <w:rPr>
          <w:rFonts w:ascii="Arial" w:eastAsia="Arial" w:hAnsi="Arial" w:cs="Arial"/>
        </w:rPr>
        <w:t>Zick</w:t>
      </w:r>
      <w:proofErr w:type="spellEnd"/>
      <w:r w:rsidRPr="00C87B7D">
        <w:rPr>
          <w:rFonts w:ascii="Arial" w:eastAsia="Arial" w:hAnsi="Arial" w:cs="Arial"/>
        </w:rPr>
        <w:t>, S., Aaronson, K., Bolling, S., &amp; Chang, S.</w:t>
      </w:r>
      <w:r w:rsidR="00A00E20">
        <w:rPr>
          <w:rFonts w:ascii="Arial" w:eastAsia="Arial" w:hAnsi="Arial" w:cs="Arial"/>
        </w:rPr>
        <w:t xml:space="preserve"> </w:t>
      </w:r>
      <w:r w:rsidRPr="00C87B7D">
        <w:rPr>
          <w:rFonts w:ascii="Arial" w:eastAsia="Arial" w:hAnsi="Arial" w:cs="Arial"/>
        </w:rPr>
        <w:t xml:space="preserve">C. (2004). Applied environmental stresses to enhance the levels of polyphenolics in leaves of hawthorn plants. </w:t>
      </w:r>
      <w:proofErr w:type="spellStart"/>
      <w:r w:rsidRPr="00C87B7D">
        <w:rPr>
          <w:rFonts w:ascii="Arial" w:eastAsia="Arial" w:hAnsi="Arial" w:cs="Arial"/>
          <w:i/>
        </w:rPr>
        <w:t>Physiologia</w:t>
      </w:r>
      <w:proofErr w:type="spellEnd"/>
      <w:r w:rsidRPr="00C87B7D">
        <w:rPr>
          <w:rFonts w:ascii="Arial" w:eastAsia="Arial" w:hAnsi="Arial" w:cs="Arial"/>
          <w:i/>
        </w:rPr>
        <w:t xml:space="preserve"> Plantarum, 121</w:t>
      </w:r>
      <w:r w:rsidRPr="00EA2412">
        <w:rPr>
          <w:rFonts w:ascii="Arial" w:eastAsia="Arial" w:hAnsi="Arial" w:cs="Arial"/>
        </w:rPr>
        <w:t>, 182-186.</w:t>
      </w:r>
    </w:p>
    <w:p w14:paraId="34F78607" w14:textId="14813816" w:rsidR="007F0D44" w:rsidRPr="006D7559" w:rsidRDefault="004C3358" w:rsidP="005F7D2D">
      <w:pPr>
        <w:spacing w:line="360" w:lineRule="auto"/>
        <w:ind w:left="720" w:hanging="720"/>
        <w:rPr>
          <w:rFonts w:ascii="Arial" w:eastAsia="Arial" w:hAnsi="Arial" w:cs="Arial"/>
        </w:rPr>
      </w:pPr>
      <w:proofErr w:type="spellStart"/>
      <w:r w:rsidRPr="00EC3CFE">
        <w:rPr>
          <w:rFonts w:ascii="Arial" w:eastAsia="Arial" w:hAnsi="Arial" w:cs="Arial"/>
        </w:rPr>
        <w:t>Kirakosyan</w:t>
      </w:r>
      <w:proofErr w:type="spellEnd"/>
      <w:r w:rsidRPr="00EC3CFE">
        <w:rPr>
          <w:rFonts w:ascii="Arial" w:eastAsia="Arial" w:hAnsi="Arial" w:cs="Arial"/>
        </w:rPr>
        <w:t>, A., Seymour, E., Kaufman, P.</w:t>
      </w:r>
      <w:r w:rsidR="00A00E20">
        <w:rPr>
          <w:rFonts w:ascii="Arial" w:eastAsia="Arial" w:hAnsi="Arial" w:cs="Arial"/>
        </w:rPr>
        <w:t xml:space="preserve"> </w:t>
      </w:r>
      <w:r w:rsidRPr="00EC3CFE">
        <w:rPr>
          <w:rFonts w:ascii="Arial" w:eastAsia="Arial" w:hAnsi="Arial" w:cs="Arial"/>
        </w:rPr>
        <w:t xml:space="preserve">B., </w:t>
      </w:r>
      <w:proofErr w:type="spellStart"/>
      <w:r w:rsidRPr="00EC3CFE">
        <w:rPr>
          <w:rFonts w:ascii="Arial" w:eastAsia="Arial" w:hAnsi="Arial" w:cs="Arial"/>
        </w:rPr>
        <w:t>Warber</w:t>
      </w:r>
      <w:proofErr w:type="spellEnd"/>
      <w:r w:rsidRPr="00EC3CFE">
        <w:rPr>
          <w:rFonts w:ascii="Arial" w:eastAsia="Arial" w:hAnsi="Arial" w:cs="Arial"/>
        </w:rPr>
        <w:t>, S., Bolling, S., &amp; Chang, S.</w:t>
      </w:r>
      <w:r w:rsidR="00A00E20">
        <w:rPr>
          <w:rFonts w:ascii="Arial" w:eastAsia="Arial" w:hAnsi="Arial" w:cs="Arial"/>
        </w:rPr>
        <w:t xml:space="preserve"> </w:t>
      </w:r>
      <w:r w:rsidRPr="00EC3CFE">
        <w:rPr>
          <w:rFonts w:ascii="Arial" w:eastAsia="Arial" w:hAnsi="Arial" w:cs="Arial"/>
        </w:rPr>
        <w:t xml:space="preserve">C. (2003). Antioxidant capacity of polyphenolic extracts from leaves of </w:t>
      </w:r>
      <w:r w:rsidRPr="00602F06">
        <w:rPr>
          <w:rFonts w:ascii="Arial" w:eastAsia="Arial" w:hAnsi="Arial" w:cs="Arial"/>
          <w:i/>
        </w:rPr>
        <w:t>Crataegus laevigata</w:t>
      </w:r>
      <w:r w:rsidRPr="008971B8">
        <w:rPr>
          <w:rFonts w:ascii="Arial" w:eastAsia="Arial" w:hAnsi="Arial" w:cs="Arial"/>
        </w:rPr>
        <w:t xml:space="preserve"> and </w:t>
      </w:r>
      <w:r w:rsidRPr="00C86711">
        <w:rPr>
          <w:rFonts w:ascii="Arial" w:eastAsia="Arial" w:hAnsi="Arial" w:cs="Arial"/>
          <w:i/>
        </w:rPr>
        <w:t>Crataegus monogyna</w:t>
      </w:r>
      <w:r w:rsidRPr="00C86711">
        <w:rPr>
          <w:rFonts w:ascii="Arial" w:eastAsia="Arial" w:hAnsi="Arial" w:cs="Arial"/>
        </w:rPr>
        <w:t xml:space="preserve"> (Hawthorn) subjected to drought and cold stress. </w:t>
      </w:r>
      <w:r w:rsidRPr="009A6CDA">
        <w:rPr>
          <w:rFonts w:ascii="Arial" w:eastAsia="Arial" w:hAnsi="Arial" w:cs="Arial"/>
          <w:i/>
        </w:rPr>
        <w:t>Journal of Agricultural and Food Chemistry, 51</w:t>
      </w:r>
      <w:r w:rsidRPr="006D7559">
        <w:rPr>
          <w:rFonts w:ascii="Arial" w:eastAsia="Arial" w:hAnsi="Arial" w:cs="Arial"/>
        </w:rPr>
        <w:t>, 3973-3976.</w:t>
      </w:r>
    </w:p>
    <w:p w14:paraId="16DD8B65" w14:textId="77777777" w:rsidR="007F0D44" w:rsidRPr="00566650" w:rsidRDefault="004C3358" w:rsidP="005F7D2D">
      <w:pPr>
        <w:spacing w:line="360" w:lineRule="auto"/>
        <w:ind w:left="720" w:hanging="720"/>
        <w:rPr>
          <w:rFonts w:ascii="Arial" w:eastAsia="Arial" w:hAnsi="Arial" w:cs="Arial"/>
        </w:rPr>
      </w:pPr>
      <w:proofErr w:type="spellStart"/>
      <w:r w:rsidRPr="00B201E5">
        <w:rPr>
          <w:rFonts w:ascii="Arial" w:eastAsia="Arial" w:hAnsi="Arial" w:cs="Arial"/>
        </w:rPr>
        <w:t>Kopinga</w:t>
      </w:r>
      <w:proofErr w:type="spellEnd"/>
      <w:r w:rsidRPr="00B201E5">
        <w:rPr>
          <w:rFonts w:ascii="Arial" w:eastAsia="Arial" w:hAnsi="Arial" w:cs="Arial"/>
        </w:rPr>
        <w:t>, J., &amp; va</w:t>
      </w:r>
      <w:r w:rsidRPr="008468D2">
        <w:rPr>
          <w:rFonts w:ascii="Arial" w:eastAsia="Arial" w:hAnsi="Arial" w:cs="Arial"/>
        </w:rPr>
        <w:t xml:space="preserve">n den Burg, J. (1995). Using soil and foliar analysis to diagnose the nutritional status of urban trees. </w:t>
      </w:r>
      <w:r w:rsidRPr="00566650">
        <w:rPr>
          <w:rFonts w:ascii="Arial" w:eastAsia="Arial" w:hAnsi="Arial" w:cs="Arial"/>
          <w:i/>
        </w:rPr>
        <w:t>Journal of Arboriculture, 21</w:t>
      </w:r>
      <w:r w:rsidRPr="00566650">
        <w:rPr>
          <w:rFonts w:ascii="Arial" w:eastAsia="Arial" w:hAnsi="Arial" w:cs="Arial"/>
        </w:rPr>
        <w:t>, 17-24.</w:t>
      </w:r>
    </w:p>
    <w:p w14:paraId="4C3954CB" w14:textId="3E4F1E7D" w:rsidR="007F0D44" w:rsidRPr="00602F06"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Kosiński</w:t>
      </w:r>
      <w:proofErr w:type="spellEnd"/>
      <w:r w:rsidR="0062305B" w:rsidRPr="00566650">
        <w:rPr>
          <w:rFonts w:ascii="Arial" w:eastAsia="Arial" w:hAnsi="Arial" w:cs="Arial"/>
        </w:rPr>
        <w:t>,</w:t>
      </w:r>
      <w:r w:rsidRPr="00566650">
        <w:rPr>
          <w:rFonts w:ascii="Arial" w:eastAsia="Arial" w:hAnsi="Arial" w:cs="Arial"/>
        </w:rPr>
        <w:t xml:space="preserve"> P. </w:t>
      </w:r>
      <w:r w:rsidR="0062305B" w:rsidRPr="00566650">
        <w:rPr>
          <w:rFonts w:ascii="Arial" w:eastAsia="Arial" w:hAnsi="Arial" w:cs="Arial"/>
        </w:rPr>
        <w:t>(</w:t>
      </w:r>
      <w:r w:rsidRPr="00566650">
        <w:rPr>
          <w:rFonts w:ascii="Arial" w:eastAsia="Arial" w:hAnsi="Arial" w:cs="Arial"/>
        </w:rPr>
        <w:t>2007</w:t>
      </w:r>
      <w:r w:rsidR="0062305B" w:rsidRPr="00566650">
        <w:rPr>
          <w:rFonts w:ascii="Arial" w:eastAsia="Arial" w:hAnsi="Arial" w:cs="Arial"/>
        </w:rPr>
        <w:t>)</w:t>
      </w:r>
      <w:r w:rsidRPr="00566650">
        <w:rPr>
          <w:rFonts w:ascii="Arial" w:eastAsia="Arial" w:hAnsi="Arial" w:cs="Arial"/>
        </w:rPr>
        <w:t xml:space="preserve">. </w:t>
      </w:r>
      <w:proofErr w:type="spellStart"/>
      <w:r w:rsidR="0049013A" w:rsidRPr="004B05D9">
        <w:rPr>
          <w:rFonts w:ascii="Arial" w:eastAsia="Arial" w:hAnsi="Arial" w:cs="Arial"/>
        </w:rPr>
        <w:t>Rozmieszczenie</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oraz</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warunki</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występowania</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drzew</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i</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krzewów</w:t>
      </w:r>
      <w:proofErr w:type="spellEnd"/>
      <w:r w:rsidR="0049013A" w:rsidRPr="004B05D9">
        <w:rPr>
          <w:rFonts w:ascii="Arial" w:eastAsia="Arial" w:hAnsi="Arial" w:cs="Arial"/>
        </w:rPr>
        <w:t xml:space="preserve"> w </w:t>
      </w:r>
      <w:proofErr w:type="spellStart"/>
      <w:r w:rsidR="0049013A" w:rsidRPr="004B05D9">
        <w:rPr>
          <w:rFonts w:ascii="Arial" w:eastAsia="Arial" w:hAnsi="Arial" w:cs="Arial"/>
        </w:rPr>
        <w:t>polskiej</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części</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Sudetów</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Wschodnich</w:t>
      </w:r>
      <w:proofErr w:type="spellEnd"/>
      <w:r w:rsidR="0062305B" w:rsidRPr="00C87B7D">
        <w:rPr>
          <w:rFonts w:ascii="Arial" w:eastAsia="Arial" w:hAnsi="Arial" w:cs="Arial"/>
        </w:rPr>
        <w:t>.</w:t>
      </w:r>
      <w:r w:rsidRPr="00C87B7D">
        <w:rPr>
          <w:rFonts w:ascii="Arial" w:eastAsia="Arial" w:hAnsi="Arial" w:cs="Arial"/>
        </w:rPr>
        <w:t xml:space="preserve"> </w:t>
      </w:r>
      <w:r w:rsidR="0062305B" w:rsidRPr="00C87B7D">
        <w:rPr>
          <w:rFonts w:ascii="Arial" w:eastAsia="Arial" w:hAnsi="Arial" w:cs="Arial"/>
        </w:rPr>
        <w:t>[</w:t>
      </w:r>
      <w:r w:rsidRPr="00C87B7D">
        <w:rPr>
          <w:rFonts w:ascii="Arial" w:eastAsia="Arial" w:hAnsi="Arial" w:cs="Arial"/>
        </w:rPr>
        <w:t xml:space="preserve">Distribution and conditions of occurrence of trees and shrubs in the Polish part of the Eastern </w:t>
      </w:r>
      <w:proofErr w:type="spellStart"/>
      <w:r w:rsidRPr="00C87B7D">
        <w:rPr>
          <w:rFonts w:ascii="Arial" w:eastAsia="Arial" w:hAnsi="Arial" w:cs="Arial"/>
        </w:rPr>
        <w:t>Sudety</w:t>
      </w:r>
      <w:proofErr w:type="spellEnd"/>
      <w:r w:rsidRPr="00C87B7D">
        <w:rPr>
          <w:rFonts w:ascii="Arial" w:eastAsia="Arial" w:hAnsi="Arial" w:cs="Arial"/>
        </w:rPr>
        <w:t xml:space="preserve"> M</w:t>
      </w:r>
      <w:r w:rsidR="0062305B" w:rsidRPr="00682C6B">
        <w:rPr>
          <w:rFonts w:ascii="Arial" w:eastAsia="Arial" w:hAnsi="Arial" w:cs="Arial"/>
        </w:rPr>
        <w:t>ountains.]</w:t>
      </w:r>
      <w:r w:rsidRPr="00682C6B">
        <w:rPr>
          <w:rFonts w:ascii="Arial" w:eastAsia="Arial" w:hAnsi="Arial" w:cs="Arial"/>
        </w:rPr>
        <w:t xml:space="preserve"> </w:t>
      </w:r>
      <w:r w:rsidRPr="00D56425">
        <w:rPr>
          <w:rFonts w:ascii="Arial" w:eastAsia="Arial" w:hAnsi="Arial" w:cs="Arial"/>
          <w:i/>
          <w:iCs/>
        </w:rPr>
        <w:t xml:space="preserve">Acta Botanica </w:t>
      </w:r>
      <w:proofErr w:type="spellStart"/>
      <w:r w:rsidRPr="00D56425">
        <w:rPr>
          <w:rFonts w:ascii="Arial" w:eastAsia="Arial" w:hAnsi="Arial" w:cs="Arial"/>
          <w:i/>
          <w:iCs/>
        </w:rPr>
        <w:t>Silesiaca</w:t>
      </w:r>
      <w:proofErr w:type="spellEnd"/>
      <w:r w:rsidRPr="00D56425">
        <w:rPr>
          <w:rFonts w:ascii="Arial" w:eastAsia="Arial" w:hAnsi="Arial" w:cs="Arial"/>
          <w:i/>
          <w:iCs/>
        </w:rPr>
        <w:t xml:space="preserve">. </w:t>
      </w:r>
      <w:proofErr w:type="spellStart"/>
      <w:r w:rsidRPr="00D56425">
        <w:rPr>
          <w:rFonts w:ascii="Arial" w:eastAsia="Arial" w:hAnsi="Arial" w:cs="Arial"/>
          <w:i/>
          <w:iCs/>
        </w:rPr>
        <w:t>Monographiae</w:t>
      </w:r>
      <w:proofErr w:type="spellEnd"/>
      <w:r w:rsidR="0062305B" w:rsidRPr="00EC3CFE">
        <w:rPr>
          <w:rFonts w:ascii="Arial" w:eastAsia="Arial" w:hAnsi="Arial" w:cs="Arial"/>
          <w:i/>
          <w:iCs/>
        </w:rPr>
        <w:t>,</w:t>
      </w:r>
      <w:r w:rsidRPr="00EC3CFE">
        <w:rPr>
          <w:rFonts w:ascii="Arial" w:eastAsia="Arial" w:hAnsi="Arial" w:cs="Arial"/>
          <w:i/>
          <w:iCs/>
        </w:rPr>
        <w:t xml:space="preserve"> 1</w:t>
      </w:r>
      <w:r w:rsidR="0062305B" w:rsidRPr="00EC3CFE">
        <w:rPr>
          <w:rFonts w:ascii="Arial" w:eastAsia="Arial" w:hAnsi="Arial" w:cs="Arial"/>
        </w:rPr>
        <w:t>,</w:t>
      </w:r>
      <w:r w:rsidRPr="00602F06">
        <w:rPr>
          <w:rFonts w:ascii="Arial" w:eastAsia="Arial" w:hAnsi="Arial" w:cs="Arial"/>
        </w:rPr>
        <w:t xml:space="preserve"> 1-411.</w:t>
      </w:r>
    </w:p>
    <w:p w14:paraId="3AF230FE" w14:textId="53269B30" w:rsidR="00680464" w:rsidRPr="00680464" w:rsidRDefault="00680464" w:rsidP="005F7D2D">
      <w:pPr>
        <w:spacing w:line="360" w:lineRule="auto"/>
        <w:ind w:left="720" w:hanging="720"/>
        <w:rPr>
          <w:rFonts w:ascii="Arial" w:eastAsia="Arial" w:hAnsi="Arial" w:cs="Arial"/>
          <w:lang w:val="de-DE"/>
        </w:rPr>
      </w:pPr>
      <w:bookmarkStart w:id="2" w:name="_CTVL001f2cc5b126e264a7f98157ade5254de08"/>
      <w:proofErr w:type="spellStart"/>
      <w:r w:rsidRPr="00680464">
        <w:rPr>
          <w:rFonts w:ascii="Arial" w:eastAsia="Arial" w:hAnsi="Arial" w:cs="Arial"/>
        </w:rPr>
        <w:t>Kovács</w:t>
      </w:r>
      <w:proofErr w:type="spellEnd"/>
      <w:r w:rsidRPr="00680464">
        <w:rPr>
          <w:rFonts w:ascii="Arial" w:eastAsia="Arial" w:hAnsi="Arial" w:cs="Arial"/>
        </w:rPr>
        <w:t xml:space="preserve">, G. M., &amp; </w:t>
      </w:r>
      <w:proofErr w:type="spellStart"/>
      <w:r w:rsidRPr="00680464">
        <w:rPr>
          <w:rFonts w:ascii="Arial" w:eastAsia="Arial" w:hAnsi="Arial" w:cs="Arial"/>
        </w:rPr>
        <w:t>Szigetvári</w:t>
      </w:r>
      <w:proofErr w:type="spellEnd"/>
      <w:r w:rsidRPr="00680464">
        <w:rPr>
          <w:rFonts w:ascii="Arial" w:eastAsia="Arial" w:hAnsi="Arial" w:cs="Arial"/>
        </w:rPr>
        <w:t>, C. (2002). Mycorrhizae and other root-associated fungal structures of the plants of a sandy grassland on the Great Hungarian Plain.</w:t>
      </w:r>
      <w:bookmarkEnd w:id="2"/>
      <w:r w:rsidRPr="00680464">
        <w:rPr>
          <w:rFonts w:ascii="Arial" w:eastAsia="Arial" w:hAnsi="Arial" w:cs="Arial"/>
        </w:rPr>
        <w:t xml:space="preserve"> </w:t>
      </w:r>
      <w:proofErr w:type="spellStart"/>
      <w:r w:rsidRPr="00680464">
        <w:rPr>
          <w:rFonts w:ascii="Arial" w:eastAsia="Arial" w:hAnsi="Arial" w:cs="Arial"/>
          <w:i/>
          <w:lang w:val="de-DE"/>
        </w:rPr>
        <w:t>Phyton</w:t>
      </w:r>
      <w:proofErr w:type="spellEnd"/>
      <w:r w:rsidRPr="00680464">
        <w:rPr>
          <w:rFonts w:ascii="Arial" w:eastAsia="Arial" w:hAnsi="Arial" w:cs="Arial"/>
          <w:lang w:val="de-DE"/>
        </w:rPr>
        <w:t xml:space="preserve">, </w:t>
      </w:r>
      <w:r w:rsidRPr="00680464">
        <w:rPr>
          <w:rFonts w:ascii="Arial" w:eastAsia="Arial" w:hAnsi="Arial" w:cs="Arial"/>
          <w:i/>
          <w:lang w:val="de-DE"/>
        </w:rPr>
        <w:t>42</w:t>
      </w:r>
      <w:r w:rsidRPr="00680464">
        <w:rPr>
          <w:rFonts w:ascii="Arial" w:eastAsia="Arial" w:hAnsi="Arial" w:cs="Arial"/>
          <w:lang w:val="de-DE"/>
        </w:rPr>
        <w:t>, 211–223.</w:t>
      </w:r>
    </w:p>
    <w:p w14:paraId="1C802406" w14:textId="2909DE05" w:rsidR="00420970" w:rsidRPr="00EA2412" w:rsidRDefault="00420970" w:rsidP="005F7D2D">
      <w:pPr>
        <w:spacing w:line="360" w:lineRule="auto"/>
        <w:ind w:left="720" w:hanging="720"/>
        <w:rPr>
          <w:rFonts w:ascii="Arial" w:eastAsia="Arial" w:hAnsi="Arial" w:cs="Arial"/>
        </w:rPr>
      </w:pPr>
      <w:proofErr w:type="spellStart"/>
      <w:r w:rsidRPr="00602F06">
        <w:rPr>
          <w:rFonts w:ascii="Arial" w:eastAsia="Arial" w:hAnsi="Arial" w:cs="Arial"/>
        </w:rPr>
        <w:lastRenderedPageBreak/>
        <w:t>Król</w:t>
      </w:r>
      <w:proofErr w:type="spellEnd"/>
      <w:r w:rsidRPr="00602F06">
        <w:rPr>
          <w:rFonts w:ascii="Arial" w:eastAsia="Arial" w:hAnsi="Arial" w:cs="Arial"/>
        </w:rPr>
        <w:t xml:space="preserve">, S. (1972). </w:t>
      </w:r>
      <w:proofErr w:type="spellStart"/>
      <w:r w:rsidRPr="004B05D9">
        <w:rPr>
          <w:rFonts w:ascii="Arial" w:eastAsia="Arial" w:hAnsi="Arial" w:cs="Arial"/>
          <w:i/>
          <w:iCs/>
        </w:rPr>
        <w:t>Siewki</w:t>
      </w:r>
      <w:proofErr w:type="spellEnd"/>
      <w:r w:rsidRPr="004B05D9">
        <w:rPr>
          <w:rFonts w:ascii="Arial" w:eastAsia="Arial" w:hAnsi="Arial" w:cs="Arial"/>
          <w:i/>
          <w:iCs/>
        </w:rPr>
        <w:t xml:space="preserve"> </w:t>
      </w:r>
      <w:proofErr w:type="spellStart"/>
      <w:r w:rsidRPr="004B05D9">
        <w:rPr>
          <w:rFonts w:ascii="Arial" w:eastAsia="Arial" w:hAnsi="Arial" w:cs="Arial"/>
          <w:i/>
          <w:iCs/>
        </w:rPr>
        <w:t>drzew</w:t>
      </w:r>
      <w:proofErr w:type="spellEnd"/>
      <w:r w:rsidRPr="004B05D9">
        <w:rPr>
          <w:rFonts w:ascii="Arial" w:eastAsia="Arial" w:hAnsi="Arial" w:cs="Arial"/>
          <w:i/>
          <w:iCs/>
        </w:rPr>
        <w:t xml:space="preserve"> </w:t>
      </w:r>
      <w:proofErr w:type="spellStart"/>
      <w:r w:rsidR="00A00E20">
        <w:rPr>
          <w:rFonts w:ascii="Arial" w:eastAsia="Arial" w:hAnsi="Arial" w:cs="Arial"/>
          <w:i/>
          <w:iCs/>
        </w:rPr>
        <w:t>i</w:t>
      </w:r>
      <w:proofErr w:type="spellEnd"/>
      <w:r w:rsidRPr="004B05D9">
        <w:rPr>
          <w:rFonts w:ascii="Arial" w:eastAsia="Arial" w:hAnsi="Arial" w:cs="Arial"/>
          <w:i/>
          <w:iCs/>
        </w:rPr>
        <w:t xml:space="preserve"> </w:t>
      </w:r>
      <w:proofErr w:type="spellStart"/>
      <w:r w:rsidRPr="004B05D9">
        <w:rPr>
          <w:rFonts w:ascii="Arial" w:eastAsia="Arial" w:hAnsi="Arial" w:cs="Arial"/>
          <w:i/>
          <w:iCs/>
        </w:rPr>
        <w:t>krzewów</w:t>
      </w:r>
      <w:proofErr w:type="spellEnd"/>
      <w:r w:rsidRPr="00C87B7D">
        <w:rPr>
          <w:rFonts w:ascii="Arial" w:eastAsia="Arial" w:hAnsi="Arial" w:cs="Arial"/>
        </w:rPr>
        <w:t xml:space="preserve">. </w:t>
      </w:r>
      <w:r w:rsidR="00A00E20" w:rsidRPr="004B05D9">
        <w:rPr>
          <w:rFonts w:ascii="Arial" w:eastAsia="Arial" w:hAnsi="Arial" w:cs="Arial"/>
          <w:lang w:val="en-US"/>
        </w:rPr>
        <w:t>[</w:t>
      </w:r>
      <w:r w:rsidR="00A00E20" w:rsidRPr="002E083C">
        <w:rPr>
          <w:rFonts w:ascii="Arial" w:eastAsia="Arial" w:hAnsi="Arial" w:cs="Arial"/>
          <w:lang w:val="en-US"/>
        </w:rPr>
        <w:t>Seedlings</w:t>
      </w:r>
      <w:r w:rsidR="00A00E20" w:rsidRPr="004B05D9">
        <w:rPr>
          <w:rFonts w:ascii="Arial" w:eastAsia="Arial" w:hAnsi="Arial" w:cs="Arial"/>
          <w:lang w:val="en-US"/>
        </w:rPr>
        <w:t xml:space="preserve"> of trees and shrubs</w:t>
      </w:r>
      <w:r w:rsidR="00A00E20">
        <w:rPr>
          <w:rFonts w:ascii="Arial" w:eastAsia="Arial" w:hAnsi="Arial" w:cs="Arial"/>
          <w:lang w:val="en-US"/>
        </w:rPr>
        <w:t>.</w:t>
      </w:r>
      <w:r w:rsidR="00A00E20" w:rsidRPr="004B05D9">
        <w:rPr>
          <w:rFonts w:ascii="Arial" w:eastAsia="Arial" w:hAnsi="Arial" w:cs="Arial"/>
          <w:lang w:val="en-US"/>
        </w:rPr>
        <w:t xml:space="preserve">] </w:t>
      </w:r>
      <w:r w:rsidRPr="00C87B7D">
        <w:rPr>
          <w:rFonts w:ascii="Arial" w:eastAsia="Arial" w:hAnsi="Arial" w:cs="Arial"/>
        </w:rPr>
        <w:t xml:space="preserve">Warsaw, Poland: </w:t>
      </w:r>
      <w:proofErr w:type="spellStart"/>
      <w:r w:rsidRPr="00C87B7D">
        <w:rPr>
          <w:rFonts w:ascii="Arial" w:eastAsia="Arial" w:hAnsi="Arial" w:cs="Arial"/>
        </w:rPr>
        <w:t>PWRiL</w:t>
      </w:r>
      <w:proofErr w:type="spellEnd"/>
      <w:r w:rsidRPr="00C87B7D">
        <w:rPr>
          <w:rFonts w:ascii="Arial" w:eastAsia="Arial" w:hAnsi="Arial" w:cs="Arial"/>
        </w:rPr>
        <w:t xml:space="preserve">. </w:t>
      </w:r>
    </w:p>
    <w:p w14:paraId="4E76C4F0" w14:textId="64A07AA2" w:rsidR="007F0D44" w:rsidRPr="00566650" w:rsidRDefault="004C3358" w:rsidP="005F7D2D">
      <w:pPr>
        <w:spacing w:line="360" w:lineRule="auto"/>
        <w:ind w:left="720" w:hanging="720"/>
        <w:rPr>
          <w:rFonts w:ascii="Arial" w:eastAsia="Arial" w:hAnsi="Arial" w:cs="Arial"/>
        </w:rPr>
      </w:pPr>
      <w:proofErr w:type="spellStart"/>
      <w:r w:rsidRPr="00682C6B">
        <w:rPr>
          <w:rFonts w:ascii="Arial" w:eastAsia="Arial" w:hAnsi="Arial" w:cs="Arial"/>
        </w:rPr>
        <w:t>Kurtto</w:t>
      </w:r>
      <w:proofErr w:type="spellEnd"/>
      <w:r w:rsidRPr="00682C6B">
        <w:rPr>
          <w:rFonts w:ascii="Arial" w:eastAsia="Arial" w:hAnsi="Arial" w:cs="Arial"/>
        </w:rPr>
        <w:t xml:space="preserve">, A., </w:t>
      </w:r>
      <w:proofErr w:type="spellStart"/>
      <w:r w:rsidRPr="00682C6B">
        <w:rPr>
          <w:rFonts w:ascii="Arial" w:eastAsia="Arial" w:hAnsi="Arial" w:cs="Arial"/>
        </w:rPr>
        <w:t>Sennikov</w:t>
      </w:r>
      <w:proofErr w:type="spellEnd"/>
      <w:r w:rsidRPr="00682C6B">
        <w:rPr>
          <w:rFonts w:ascii="Arial" w:eastAsia="Arial" w:hAnsi="Arial" w:cs="Arial"/>
        </w:rPr>
        <w:t>, A.</w:t>
      </w:r>
      <w:r w:rsidR="00A00E20">
        <w:rPr>
          <w:rFonts w:ascii="Arial" w:eastAsia="Arial" w:hAnsi="Arial" w:cs="Arial"/>
        </w:rPr>
        <w:t xml:space="preserve"> </w:t>
      </w:r>
      <w:r w:rsidRPr="00682C6B">
        <w:rPr>
          <w:rFonts w:ascii="Arial" w:eastAsia="Arial" w:hAnsi="Arial" w:cs="Arial"/>
        </w:rPr>
        <w:t xml:space="preserve">N., &amp; </w:t>
      </w:r>
      <w:proofErr w:type="spellStart"/>
      <w:r w:rsidRPr="00682C6B">
        <w:rPr>
          <w:rFonts w:ascii="Arial" w:eastAsia="Arial" w:hAnsi="Arial" w:cs="Arial"/>
        </w:rPr>
        <w:t>Lampinen</w:t>
      </w:r>
      <w:proofErr w:type="spellEnd"/>
      <w:r w:rsidRPr="00682C6B">
        <w:rPr>
          <w:rFonts w:ascii="Arial" w:eastAsia="Arial" w:hAnsi="Arial" w:cs="Arial"/>
        </w:rPr>
        <w:t xml:space="preserve">, R. (2013). </w:t>
      </w:r>
      <w:r w:rsidRPr="00D56425">
        <w:rPr>
          <w:rFonts w:ascii="Arial" w:eastAsia="Arial" w:hAnsi="Arial" w:cs="Arial"/>
          <w:i/>
        </w:rPr>
        <w:t xml:space="preserve">Atlas Florae </w:t>
      </w:r>
      <w:proofErr w:type="spellStart"/>
      <w:r w:rsidRPr="00D56425">
        <w:rPr>
          <w:rFonts w:ascii="Arial" w:eastAsia="Arial" w:hAnsi="Arial" w:cs="Arial"/>
          <w:i/>
        </w:rPr>
        <w:t>Europaeae</w:t>
      </w:r>
      <w:proofErr w:type="spellEnd"/>
      <w:r w:rsidRPr="00D56425">
        <w:rPr>
          <w:rFonts w:ascii="Arial" w:eastAsia="Arial" w:hAnsi="Arial" w:cs="Arial"/>
          <w:i/>
        </w:rPr>
        <w:t xml:space="preserve">. Distribution of vascular plants in Europe, Vol. 16 (Rosaceae (Cydonia to Prunus </w:t>
      </w:r>
      <w:r w:rsidR="00513106" w:rsidRPr="00B31DE8">
        <w:rPr>
          <w:rFonts w:ascii="Arial" w:eastAsia="Arial" w:hAnsi="Arial" w:cs="Arial"/>
          <w:i/>
        </w:rPr>
        <w:t>e</w:t>
      </w:r>
      <w:r w:rsidRPr="00566650">
        <w:rPr>
          <w:rFonts w:ascii="Arial" w:eastAsia="Arial" w:hAnsi="Arial" w:cs="Arial"/>
          <w:i/>
        </w:rPr>
        <w:t>xcl. Sorbus)</w:t>
      </w:r>
      <w:r w:rsidRPr="00566650">
        <w:rPr>
          <w:rFonts w:ascii="Arial" w:eastAsia="Arial" w:hAnsi="Arial" w:cs="Arial"/>
        </w:rPr>
        <w:t xml:space="preserve">. Helsinki, Finland: The Committee for Mapping the Flora of Europe &amp; </w:t>
      </w:r>
      <w:proofErr w:type="spellStart"/>
      <w:r w:rsidRPr="00566650">
        <w:rPr>
          <w:rFonts w:ascii="Arial" w:eastAsia="Arial" w:hAnsi="Arial" w:cs="Arial"/>
        </w:rPr>
        <w:t>Societas</w:t>
      </w:r>
      <w:proofErr w:type="spellEnd"/>
      <w:r w:rsidRPr="00566650">
        <w:rPr>
          <w:rFonts w:ascii="Arial" w:eastAsia="Arial" w:hAnsi="Arial" w:cs="Arial"/>
        </w:rPr>
        <w:t xml:space="preserve"> </w:t>
      </w:r>
      <w:proofErr w:type="spellStart"/>
      <w:r w:rsidRPr="00566650">
        <w:rPr>
          <w:rFonts w:ascii="Arial" w:eastAsia="Arial" w:hAnsi="Arial" w:cs="Arial"/>
        </w:rPr>
        <w:t>Biologica</w:t>
      </w:r>
      <w:proofErr w:type="spellEnd"/>
      <w:r w:rsidRPr="00566650">
        <w:rPr>
          <w:rFonts w:ascii="Arial" w:eastAsia="Arial" w:hAnsi="Arial" w:cs="Arial"/>
        </w:rPr>
        <w:t xml:space="preserve"> </w:t>
      </w:r>
      <w:proofErr w:type="spellStart"/>
      <w:r w:rsidRPr="00566650">
        <w:rPr>
          <w:rFonts w:ascii="Arial" w:eastAsia="Arial" w:hAnsi="Arial" w:cs="Arial"/>
        </w:rPr>
        <w:t>Fennica</w:t>
      </w:r>
      <w:proofErr w:type="spellEnd"/>
      <w:r w:rsidRPr="00566650">
        <w:rPr>
          <w:rFonts w:ascii="Arial" w:eastAsia="Arial" w:hAnsi="Arial" w:cs="Arial"/>
        </w:rPr>
        <w:t xml:space="preserve"> </w:t>
      </w:r>
      <w:proofErr w:type="spellStart"/>
      <w:r w:rsidRPr="00566650">
        <w:rPr>
          <w:rFonts w:ascii="Arial" w:eastAsia="Arial" w:hAnsi="Arial" w:cs="Arial"/>
        </w:rPr>
        <w:t>Vanamo</w:t>
      </w:r>
      <w:proofErr w:type="spellEnd"/>
      <w:r w:rsidRPr="00566650">
        <w:rPr>
          <w:rFonts w:ascii="Arial" w:eastAsia="Arial" w:hAnsi="Arial" w:cs="Arial"/>
        </w:rPr>
        <w:t>.</w:t>
      </w:r>
    </w:p>
    <w:p w14:paraId="3D6E192F" w14:textId="198F5182"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Lamaison, J.</w:t>
      </w:r>
      <w:r w:rsidR="00A00E20">
        <w:rPr>
          <w:rFonts w:ascii="Arial" w:eastAsia="Arial" w:hAnsi="Arial" w:cs="Arial"/>
        </w:rPr>
        <w:t xml:space="preserve"> </w:t>
      </w:r>
      <w:r w:rsidRPr="00566650">
        <w:rPr>
          <w:rFonts w:ascii="Arial" w:eastAsia="Arial" w:hAnsi="Arial" w:cs="Arial"/>
        </w:rPr>
        <w:t xml:space="preserve">L., &amp; </w:t>
      </w:r>
      <w:proofErr w:type="spellStart"/>
      <w:r w:rsidRPr="00566650">
        <w:rPr>
          <w:rFonts w:ascii="Arial" w:eastAsia="Arial" w:hAnsi="Arial" w:cs="Arial"/>
        </w:rPr>
        <w:t>Carnat</w:t>
      </w:r>
      <w:proofErr w:type="spellEnd"/>
      <w:r w:rsidRPr="00566650">
        <w:rPr>
          <w:rFonts w:ascii="Arial" w:eastAsia="Arial" w:hAnsi="Arial" w:cs="Arial"/>
        </w:rPr>
        <w:t xml:space="preserve">, A. (1990). Levels of principal flavonoids in flowers and leaves of </w:t>
      </w:r>
      <w:r w:rsidRPr="00566650">
        <w:rPr>
          <w:rFonts w:ascii="Arial" w:eastAsia="Arial" w:hAnsi="Arial" w:cs="Arial"/>
          <w:i/>
        </w:rPr>
        <w:t>Crataegus monogyna</w:t>
      </w:r>
      <w:r w:rsidRPr="00566650">
        <w:rPr>
          <w:rFonts w:ascii="Arial" w:eastAsia="Arial" w:hAnsi="Arial" w:cs="Arial"/>
        </w:rPr>
        <w:t xml:space="preserve"> Jacq and </w:t>
      </w:r>
      <w:r w:rsidRPr="00566650">
        <w:rPr>
          <w:rFonts w:ascii="Arial" w:eastAsia="Arial" w:hAnsi="Arial" w:cs="Arial"/>
          <w:i/>
        </w:rPr>
        <w:t>Crataegus laevigata</w:t>
      </w:r>
      <w:r w:rsidRPr="00566650">
        <w:rPr>
          <w:rFonts w:ascii="Arial" w:eastAsia="Arial" w:hAnsi="Arial" w:cs="Arial"/>
        </w:rPr>
        <w:t xml:space="preserve"> (</w:t>
      </w:r>
      <w:proofErr w:type="spellStart"/>
      <w:r w:rsidRPr="00566650">
        <w:rPr>
          <w:rFonts w:ascii="Arial" w:eastAsia="Arial" w:hAnsi="Arial" w:cs="Arial"/>
        </w:rPr>
        <w:t>Poiret</w:t>
      </w:r>
      <w:proofErr w:type="spellEnd"/>
      <w:r w:rsidRPr="00566650">
        <w:rPr>
          <w:rFonts w:ascii="Arial" w:eastAsia="Arial" w:hAnsi="Arial" w:cs="Arial"/>
        </w:rPr>
        <w:t xml:space="preserve">) DC (Rosaceae). </w:t>
      </w:r>
      <w:proofErr w:type="spellStart"/>
      <w:r w:rsidRPr="00566650">
        <w:rPr>
          <w:rFonts w:ascii="Arial" w:eastAsia="Arial" w:hAnsi="Arial" w:cs="Arial"/>
          <w:i/>
        </w:rPr>
        <w:t>Plantes</w:t>
      </w:r>
      <w:proofErr w:type="spellEnd"/>
      <w:r w:rsidRPr="00566650">
        <w:rPr>
          <w:rFonts w:ascii="Arial" w:eastAsia="Arial" w:hAnsi="Arial" w:cs="Arial"/>
          <w:i/>
        </w:rPr>
        <w:t xml:space="preserve"> </w:t>
      </w:r>
      <w:proofErr w:type="spellStart"/>
      <w:r w:rsidRPr="00566650">
        <w:rPr>
          <w:rFonts w:ascii="Arial" w:eastAsia="Arial" w:hAnsi="Arial" w:cs="Arial"/>
          <w:i/>
        </w:rPr>
        <w:t>Medicinales</w:t>
      </w:r>
      <w:proofErr w:type="spellEnd"/>
      <w:r w:rsidRPr="00566650">
        <w:rPr>
          <w:rFonts w:ascii="Arial" w:eastAsia="Arial" w:hAnsi="Arial" w:cs="Arial"/>
          <w:i/>
        </w:rPr>
        <w:t xml:space="preserve"> et </w:t>
      </w:r>
      <w:proofErr w:type="spellStart"/>
      <w:r w:rsidRPr="00566650">
        <w:rPr>
          <w:rFonts w:ascii="Arial" w:eastAsia="Arial" w:hAnsi="Arial" w:cs="Arial"/>
          <w:i/>
        </w:rPr>
        <w:t>Phytotherapie</w:t>
      </w:r>
      <w:proofErr w:type="spellEnd"/>
      <w:r w:rsidRPr="00566650">
        <w:rPr>
          <w:rFonts w:ascii="Arial" w:eastAsia="Arial" w:hAnsi="Arial" w:cs="Arial"/>
          <w:i/>
        </w:rPr>
        <w:t>, 25</w:t>
      </w:r>
      <w:r w:rsidRPr="00566650">
        <w:rPr>
          <w:rFonts w:ascii="Arial" w:eastAsia="Arial" w:hAnsi="Arial" w:cs="Arial"/>
        </w:rPr>
        <w:t>, 12-16.</w:t>
      </w:r>
    </w:p>
    <w:p w14:paraId="43C8EC6D"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Lasseigne</w:t>
      </w:r>
      <w:proofErr w:type="spellEnd"/>
      <w:r w:rsidRPr="00566650">
        <w:rPr>
          <w:rFonts w:ascii="Arial" w:eastAsia="Arial" w:hAnsi="Arial" w:cs="Arial"/>
        </w:rPr>
        <w:t xml:space="preserve">, F., &amp; </w:t>
      </w:r>
      <w:proofErr w:type="spellStart"/>
      <w:r w:rsidRPr="00566650">
        <w:rPr>
          <w:rFonts w:ascii="Arial" w:eastAsia="Arial" w:hAnsi="Arial" w:cs="Arial"/>
        </w:rPr>
        <w:t>Blazich</w:t>
      </w:r>
      <w:proofErr w:type="spellEnd"/>
      <w:r w:rsidRPr="00566650">
        <w:rPr>
          <w:rFonts w:ascii="Arial" w:eastAsia="Arial" w:hAnsi="Arial" w:cs="Arial"/>
        </w:rPr>
        <w:t xml:space="preserve">, F. (2019). </w:t>
      </w:r>
      <w:r w:rsidRPr="00566650">
        <w:rPr>
          <w:rFonts w:ascii="Arial" w:eastAsia="Arial" w:hAnsi="Arial" w:cs="Arial"/>
          <w:i/>
        </w:rPr>
        <w:t>Crataegus</w:t>
      </w:r>
      <w:r w:rsidRPr="00566650">
        <w:rPr>
          <w:rFonts w:ascii="Arial" w:eastAsia="Arial" w:hAnsi="Arial" w:cs="Arial"/>
        </w:rPr>
        <w:t xml:space="preserve"> L. North Carolina, USA: North Carolina State University, Department of Horticultural Science.</w:t>
      </w:r>
    </w:p>
    <w:p w14:paraId="7CE48556" w14:textId="361DE1A2" w:rsidR="00192B5E" w:rsidRPr="00682C6B" w:rsidRDefault="00192B5E" w:rsidP="005F7D2D">
      <w:pPr>
        <w:spacing w:line="360" w:lineRule="auto"/>
        <w:ind w:left="720" w:hanging="720"/>
        <w:rPr>
          <w:rFonts w:ascii="Arial" w:eastAsia="Arial" w:hAnsi="Arial" w:cs="Arial"/>
        </w:rPr>
      </w:pPr>
      <w:proofErr w:type="spellStart"/>
      <w:r w:rsidRPr="004B05D9">
        <w:rPr>
          <w:rFonts w:ascii="Arial" w:eastAsia="Arial" w:hAnsi="Arial" w:cs="Arial"/>
        </w:rPr>
        <w:t>Lavenir</w:t>
      </w:r>
      <w:proofErr w:type="spellEnd"/>
      <w:r w:rsidRPr="004B05D9">
        <w:rPr>
          <w:rFonts w:ascii="Arial" w:eastAsia="Arial" w:hAnsi="Arial" w:cs="Arial"/>
        </w:rPr>
        <w:t xml:space="preserve"> C. (1899). Le </w:t>
      </w:r>
      <w:proofErr w:type="spellStart"/>
      <w:r w:rsidRPr="004B05D9">
        <w:rPr>
          <w:rFonts w:ascii="Arial" w:eastAsia="Arial" w:hAnsi="Arial" w:cs="Arial"/>
        </w:rPr>
        <w:t>siepi</w:t>
      </w:r>
      <w:proofErr w:type="spellEnd"/>
      <w:r w:rsidRPr="004B05D9">
        <w:rPr>
          <w:rFonts w:ascii="Arial" w:eastAsia="Arial" w:hAnsi="Arial" w:cs="Arial"/>
        </w:rPr>
        <w:t xml:space="preserve">, </w:t>
      </w:r>
      <w:proofErr w:type="spellStart"/>
      <w:r w:rsidRPr="004B05D9">
        <w:rPr>
          <w:rFonts w:ascii="Arial" w:eastAsia="Arial" w:hAnsi="Arial" w:cs="Arial"/>
        </w:rPr>
        <w:t>loro</w:t>
      </w:r>
      <w:proofErr w:type="spellEnd"/>
      <w:r w:rsidRPr="004B05D9">
        <w:rPr>
          <w:rFonts w:ascii="Arial" w:eastAsia="Arial" w:hAnsi="Arial" w:cs="Arial"/>
        </w:rPr>
        <w:t xml:space="preserve"> </w:t>
      </w:r>
      <w:proofErr w:type="spellStart"/>
      <w:r w:rsidRPr="004B05D9">
        <w:rPr>
          <w:rFonts w:ascii="Arial" w:eastAsia="Arial" w:hAnsi="Arial" w:cs="Arial"/>
        </w:rPr>
        <w:t>utilità</w:t>
      </w:r>
      <w:proofErr w:type="spellEnd"/>
      <w:r w:rsidRPr="004B05D9">
        <w:rPr>
          <w:rFonts w:ascii="Arial" w:eastAsia="Arial" w:hAnsi="Arial" w:cs="Arial"/>
        </w:rPr>
        <w:t xml:space="preserve"> e </w:t>
      </w:r>
      <w:proofErr w:type="spellStart"/>
      <w:r w:rsidRPr="004B05D9">
        <w:rPr>
          <w:rFonts w:ascii="Arial" w:eastAsia="Arial" w:hAnsi="Arial" w:cs="Arial"/>
        </w:rPr>
        <w:t>piante</w:t>
      </w:r>
      <w:proofErr w:type="spellEnd"/>
      <w:r w:rsidRPr="004B05D9">
        <w:rPr>
          <w:rFonts w:ascii="Arial" w:eastAsia="Arial" w:hAnsi="Arial" w:cs="Arial"/>
        </w:rPr>
        <w:t xml:space="preserve"> </w:t>
      </w:r>
      <w:proofErr w:type="spellStart"/>
      <w:r w:rsidRPr="004B05D9">
        <w:rPr>
          <w:rFonts w:ascii="Arial" w:eastAsia="Arial" w:hAnsi="Arial" w:cs="Arial"/>
        </w:rPr>
        <w:t>adatte</w:t>
      </w:r>
      <w:proofErr w:type="spellEnd"/>
      <w:r w:rsidRPr="004B05D9">
        <w:rPr>
          <w:rFonts w:ascii="Arial" w:eastAsia="Arial" w:hAnsi="Arial" w:cs="Arial"/>
        </w:rPr>
        <w:t xml:space="preserve"> per </w:t>
      </w:r>
      <w:proofErr w:type="spellStart"/>
      <w:r w:rsidRPr="004B05D9">
        <w:rPr>
          <w:rFonts w:ascii="Arial" w:eastAsia="Arial" w:hAnsi="Arial" w:cs="Arial"/>
        </w:rPr>
        <w:t>formarle</w:t>
      </w:r>
      <w:proofErr w:type="spellEnd"/>
      <w:r w:rsidRPr="004B05D9">
        <w:rPr>
          <w:rFonts w:ascii="Arial" w:eastAsia="Arial" w:hAnsi="Arial" w:cs="Arial"/>
        </w:rPr>
        <w:t xml:space="preserve">. </w:t>
      </w:r>
      <w:proofErr w:type="spellStart"/>
      <w:r w:rsidRPr="00C87B7D">
        <w:rPr>
          <w:rFonts w:ascii="Arial" w:eastAsia="Arial" w:hAnsi="Arial" w:cs="Arial"/>
          <w:i/>
          <w:iCs/>
        </w:rPr>
        <w:t>Bullettino</w:t>
      </w:r>
      <w:proofErr w:type="spellEnd"/>
      <w:r w:rsidRPr="00C87B7D">
        <w:rPr>
          <w:rFonts w:ascii="Arial" w:eastAsia="Arial" w:hAnsi="Arial" w:cs="Arial"/>
          <w:i/>
          <w:iCs/>
        </w:rPr>
        <w:t xml:space="preserve"> </w:t>
      </w:r>
      <w:proofErr w:type="spellStart"/>
      <w:r w:rsidRPr="00C87B7D">
        <w:rPr>
          <w:rFonts w:ascii="Arial" w:eastAsia="Arial" w:hAnsi="Arial" w:cs="Arial"/>
          <w:i/>
          <w:iCs/>
        </w:rPr>
        <w:t>della</w:t>
      </w:r>
      <w:proofErr w:type="spellEnd"/>
      <w:r w:rsidRPr="00C87B7D">
        <w:rPr>
          <w:rFonts w:ascii="Arial" w:eastAsia="Arial" w:hAnsi="Arial" w:cs="Arial"/>
          <w:i/>
          <w:iCs/>
        </w:rPr>
        <w:t xml:space="preserve"> R. </w:t>
      </w:r>
      <w:proofErr w:type="spellStart"/>
      <w:r w:rsidRPr="00C87B7D">
        <w:rPr>
          <w:rFonts w:ascii="Arial" w:eastAsia="Arial" w:hAnsi="Arial" w:cs="Arial"/>
          <w:i/>
          <w:iCs/>
        </w:rPr>
        <w:t>Società</w:t>
      </w:r>
      <w:proofErr w:type="spellEnd"/>
      <w:r w:rsidRPr="00C87B7D">
        <w:rPr>
          <w:rFonts w:ascii="Arial" w:eastAsia="Arial" w:hAnsi="Arial" w:cs="Arial"/>
          <w:i/>
          <w:iCs/>
        </w:rPr>
        <w:t xml:space="preserve"> Toscana di </w:t>
      </w:r>
      <w:proofErr w:type="spellStart"/>
      <w:r w:rsidRPr="00C87B7D">
        <w:rPr>
          <w:rFonts w:ascii="Arial" w:eastAsia="Arial" w:hAnsi="Arial" w:cs="Arial"/>
          <w:i/>
          <w:iCs/>
        </w:rPr>
        <w:t>Orticultura</w:t>
      </w:r>
      <w:proofErr w:type="spellEnd"/>
      <w:r w:rsidRPr="00C87B7D">
        <w:rPr>
          <w:rFonts w:ascii="Arial" w:eastAsia="Arial" w:hAnsi="Arial" w:cs="Arial"/>
          <w:i/>
          <w:iCs/>
        </w:rPr>
        <w:t>, 4</w:t>
      </w:r>
      <w:r w:rsidRPr="00C87B7D">
        <w:rPr>
          <w:rFonts w:ascii="Arial" w:eastAsia="Arial" w:hAnsi="Arial" w:cs="Arial"/>
        </w:rPr>
        <w:t>(11)</w:t>
      </w:r>
      <w:r w:rsidRPr="00EA2412">
        <w:rPr>
          <w:rFonts w:ascii="Arial" w:eastAsia="Arial" w:hAnsi="Arial" w:cs="Arial"/>
        </w:rPr>
        <w:t>,</w:t>
      </w:r>
      <w:r w:rsidRPr="00682C6B">
        <w:rPr>
          <w:rFonts w:ascii="Arial" w:eastAsia="Arial" w:hAnsi="Arial" w:cs="Arial"/>
        </w:rPr>
        <w:t xml:space="preserve"> 281-285.</w:t>
      </w:r>
    </w:p>
    <w:p w14:paraId="0E22EEF6" w14:textId="5008CE70" w:rsidR="007F0D44" w:rsidRPr="00602F06" w:rsidRDefault="004C3358" w:rsidP="005F7D2D">
      <w:pPr>
        <w:spacing w:line="360" w:lineRule="auto"/>
        <w:ind w:left="720" w:hanging="720"/>
        <w:rPr>
          <w:rFonts w:ascii="Arial" w:eastAsia="Arial" w:hAnsi="Arial" w:cs="Arial"/>
        </w:rPr>
      </w:pPr>
      <w:proofErr w:type="spellStart"/>
      <w:r w:rsidRPr="00EC3CFE">
        <w:rPr>
          <w:rFonts w:ascii="Arial" w:eastAsia="Arial" w:hAnsi="Arial" w:cs="Arial"/>
        </w:rPr>
        <w:t>Lawalrée</w:t>
      </w:r>
      <w:proofErr w:type="spellEnd"/>
      <w:r w:rsidRPr="00EC3CFE">
        <w:rPr>
          <w:rFonts w:ascii="Arial" w:eastAsia="Arial" w:hAnsi="Arial" w:cs="Arial"/>
        </w:rPr>
        <w:t xml:space="preserve">, A. (1960). Une </w:t>
      </w:r>
      <w:proofErr w:type="spellStart"/>
      <w:r w:rsidRPr="00EC3CFE">
        <w:rPr>
          <w:rFonts w:ascii="Arial" w:eastAsia="Arial" w:hAnsi="Arial" w:cs="Arial"/>
        </w:rPr>
        <w:t>aubépine</w:t>
      </w:r>
      <w:proofErr w:type="spellEnd"/>
      <w:r w:rsidRPr="00EC3CFE">
        <w:rPr>
          <w:rFonts w:ascii="Arial" w:eastAsia="Arial" w:hAnsi="Arial" w:cs="Arial"/>
        </w:rPr>
        <w:t xml:space="preserve"> </w:t>
      </w:r>
      <w:proofErr w:type="spellStart"/>
      <w:r w:rsidRPr="00EC3CFE">
        <w:rPr>
          <w:rFonts w:ascii="Arial" w:eastAsia="Arial" w:hAnsi="Arial" w:cs="Arial"/>
        </w:rPr>
        <w:t>méconnue</w:t>
      </w:r>
      <w:proofErr w:type="spellEnd"/>
      <w:r w:rsidRPr="00EC3CFE">
        <w:rPr>
          <w:rFonts w:ascii="Arial" w:eastAsia="Arial" w:hAnsi="Arial" w:cs="Arial"/>
        </w:rPr>
        <w:t xml:space="preserve"> de Belgique et de France: </w:t>
      </w:r>
      <w:r w:rsidRPr="00EC3CFE">
        <w:rPr>
          <w:rFonts w:ascii="Arial" w:eastAsia="Arial" w:hAnsi="Arial" w:cs="Arial"/>
          <w:i/>
        </w:rPr>
        <w:t xml:space="preserve">Crataegus </w:t>
      </w:r>
      <w:proofErr w:type="spellStart"/>
      <w:r w:rsidRPr="00EC3CFE">
        <w:rPr>
          <w:rFonts w:ascii="Arial" w:eastAsia="Arial" w:hAnsi="Arial" w:cs="Arial"/>
          <w:i/>
        </w:rPr>
        <w:t>calycina</w:t>
      </w:r>
      <w:proofErr w:type="spellEnd"/>
      <w:r w:rsidRPr="00602F06">
        <w:rPr>
          <w:rFonts w:ascii="Arial" w:eastAsia="Arial" w:hAnsi="Arial" w:cs="Arial"/>
        </w:rPr>
        <w:t xml:space="preserve"> </w:t>
      </w:r>
      <w:proofErr w:type="spellStart"/>
      <w:r w:rsidRPr="00602F06">
        <w:rPr>
          <w:rFonts w:ascii="Arial" w:eastAsia="Arial" w:hAnsi="Arial" w:cs="Arial"/>
        </w:rPr>
        <w:t>Peterm</w:t>
      </w:r>
      <w:proofErr w:type="spellEnd"/>
      <w:r w:rsidRPr="00602F06">
        <w:rPr>
          <w:rFonts w:ascii="Arial" w:eastAsia="Arial" w:hAnsi="Arial" w:cs="Arial"/>
        </w:rPr>
        <w:t xml:space="preserve">. </w:t>
      </w:r>
      <w:r w:rsidRPr="00602F06">
        <w:rPr>
          <w:rFonts w:ascii="Arial" w:eastAsia="Arial" w:hAnsi="Arial" w:cs="Arial"/>
          <w:i/>
        </w:rPr>
        <w:t xml:space="preserve">Bulletin du Jardin </w:t>
      </w:r>
      <w:proofErr w:type="spellStart"/>
      <w:r w:rsidRPr="00602F06">
        <w:rPr>
          <w:rFonts w:ascii="Arial" w:eastAsia="Arial" w:hAnsi="Arial" w:cs="Arial"/>
          <w:i/>
        </w:rPr>
        <w:t>Botanique</w:t>
      </w:r>
      <w:proofErr w:type="spellEnd"/>
      <w:r w:rsidRPr="00602F06">
        <w:rPr>
          <w:rFonts w:ascii="Arial" w:eastAsia="Arial" w:hAnsi="Arial" w:cs="Arial"/>
          <w:i/>
        </w:rPr>
        <w:t xml:space="preserve"> de </w:t>
      </w:r>
      <w:proofErr w:type="spellStart"/>
      <w:r w:rsidRPr="00602F06">
        <w:rPr>
          <w:rFonts w:ascii="Arial" w:eastAsia="Arial" w:hAnsi="Arial" w:cs="Arial"/>
          <w:i/>
        </w:rPr>
        <w:t>l'État</w:t>
      </w:r>
      <w:proofErr w:type="spellEnd"/>
      <w:r w:rsidRPr="00602F06">
        <w:rPr>
          <w:rFonts w:ascii="Arial" w:eastAsia="Arial" w:hAnsi="Arial" w:cs="Arial"/>
          <w:i/>
        </w:rPr>
        <w:t xml:space="preserve"> a </w:t>
      </w:r>
      <w:proofErr w:type="spellStart"/>
      <w:r w:rsidRPr="00602F06">
        <w:rPr>
          <w:rFonts w:ascii="Arial" w:eastAsia="Arial" w:hAnsi="Arial" w:cs="Arial"/>
          <w:i/>
        </w:rPr>
        <w:t>Bruxelles</w:t>
      </w:r>
      <w:proofErr w:type="spellEnd"/>
      <w:r w:rsidRPr="00602F06">
        <w:rPr>
          <w:rFonts w:ascii="Arial" w:eastAsia="Arial" w:hAnsi="Arial" w:cs="Arial"/>
          <w:i/>
        </w:rPr>
        <w:t>, 30</w:t>
      </w:r>
      <w:r w:rsidRPr="00602F06">
        <w:rPr>
          <w:rFonts w:ascii="Arial" w:eastAsia="Arial" w:hAnsi="Arial" w:cs="Arial"/>
        </w:rPr>
        <w:t>, 247-253.</w:t>
      </w:r>
    </w:p>
    <w:p w14:paraId="477AA300" w14:textId="77777777" w:rsidR="0096705B" w:rsidRPr="006D7559" w:rsidRDefault="004C3358" w:rsidP="005F7D2D">
      <w:pPr>
        <w:spacing w:line="360" w:lineRule="auto"/>
        <w:ind w:left="720" w:hanging="720"/>
        <w:rPr>
          <w:rFonts w:ascii="Arial" w:eastAsia="Arial" w:hAnsi="Arial" w:cs="Arial"/>
        </w:rPr>
      </w:pPr>
      <w:proofErr w:type="spellStart"/>
      <w:r w:rsidRPr="008971B8">
        <w:rPr>
          <w:rFonts w:ascii="Arial" w:eastAsia="Arial" w:hAnsi="Arial" w:cs="Arial"/>
        </w:rPr>
        <w:t>Leemans</w:t>
      </w:r>
      <w:proofErr w:type="spellEnd"/>
      <w:r w:rsidRPr="008971B8">
        <w:rPr>
          <w:rFonts w:ascii="Arial" w:eastAsia="Arial" w:hAnsi="Arial" w:cs="Arial"/>
        </w:rPr>
        <w:t>, R. (1992). Simulat</w:t>
      </w:r>
      <w:r w:rsidRPr="00C86711">
        <w:rPr>
          <w:rFonts w:ascii="Arial" w:eastAsia="Arial" w:hAnsi="Arial" w:cs="Arial"/>
        </w:rPr>
        <w:t xml:space="preserve">ion and future projection of succession in a Swedish broad-leaved forest. </w:t>
      </w:r>
      <w:r w:rsidRPr="009A6CDA">
        <w:rPr>
          <w:rFonts w:ascii="Arial" w:eastAsia="Arial" w:hAnsi="Arial" w:cs="Arial"/>
          <w:i/>
        </w:rPr>
        <w:t>Forest Ecology and Management, 48</w:t>
      </w:r>
      <w:r w:rsidRPr="006D7559">
        <w:rPr>
          <w:rFonts w:ascii="Arial" w:eastAsia="Arial" w:hAnsi="Arial" w:cs="Arial"/>
        </w:rPr>
        <w:t>, 305-319.</w:t>
      </w:r>
    </w:p>
    <w:p w14:paraId="03FB7809" w14:textId="77777777" w:rsidR="00C41766" w:rsidRPr="00C41766" w:rsidRDefault="00C41766" w:rsidP="005F7D2D">
      <w:pPr>
        <w:spacing w:line="360" w:lineRule="auto"/>
        <w:ind w:left="720" w:hanging="720"/>
        <w:rPr>
          <w:rFonts w:ascii="Arial" w:eastAsia="Arial" w:hAnsi="Arial" w:cs="Arial"/>
        </w:rPr>
      </w:pPr>
      <w:r w:rsidRPr="00C41766">
        <w:rPr>
          <w:rFonts w:ascii="Arial" w:eastAsia="Arial" w:hAnsi="Arial" w:cs="Arial"/>
        </w:rPr>
        <w:t xml:space="preserve">Lippert, W. (1978). </w:t>
      </w:r>
      <w:proofErr w:type="spellStart"/>
      <w:r w:rsidRPr="00C41766">
        <w:rPr>
          <w:rFonts w:ascii="Arial" w:eastAsia="Arial" w:hAnsi="Arial" w:cs="Arial"/>
        </w:rPr>
        <w:t>Zur</w:t>
      </w:r>
      <w:proofErr w:type="spellEnd"/>
      <w:r w:rsidRPr="00C41766">
        <w:rPr>
          <w:rFonts w:ascii="Arial" w:eastAsia="Arial" w:hAnsi="Arial" w:cs="Arial"/>
        </w:rPr>
        <w:t xml:space="preserve"> </w:t>
      </w:r>
      <w:proofErr w:type="spellStart"/>
      <w:r w:rsidRPr="00C41766">
        <w:rPr>
          <w:rFonts w:ascii="Arial" w:eastAsia="Arial" w:hAnsi="Arial" w:cs="Arial"/>
        </w:rPr>
        <w:t>Gliederung</w:t>
      </w:r>
      <w:proofErr w:type="spellEnd"/>
      <w:r w:rsidRPr="00C41766">
        <w:rPr>
          <w:rFonts w:ascii="Arial" w:eastAsia="Arial" w:hAnsi="Arial" w:cs="Arial"/>
        </w:rPr>
        <w:t xml:space="preserve"> und </w:t>
      </w:r>
      <w:proofErr w:type="spellStart"/>
      <w:r w:rsidRPr="00C41766">
        <w:rPr>
          <w:rFonts w:ascii="Arial" w:eastAsia="Arial" w:hAnsi="Arial" w:cs="Arial"/>
        </w:rPr>
        <w:t>Verbreitung</w:t>
      </w:r>
      <w:proofErr w:type="spellEnd"/>
      <w:r w:rsidRPr="00C41766">
        <w:rPr>
          <w:rFonts w:ascii="Arial" w:eastAsia="Arial" w:hAnsi="Arial" w:cs="Arial"/>
        </w:rPr>
        <w:t xml:space="preserve"> der </w:t>
      </w:r>
      <w:proofErr w:type="spellStart"/>
      <w:r w:rsidRPr="00C41766">
        <w:rPr>
          <w:rFonts w:ascii="Arial" w:eastAsia="Arial" w:hAnsi="Arial" w:cs="Arial"/>
        </w:rPr>
        <w:t>Gattung</w:t>
      </w:r>
      <w:proofErr w:type="spellEnd"/>
      <w:r w:rsidRPr="00C41766">
        <w:rPr>
          <w:rFonts w:ascii="Arial" w:eastAsia="Arial" w:hAnsi="Arial" w:cs="Arial"/>
        </w:rPr>
        <w:t xml:space="preserve"> Crataegus in Bayern. </w:t>
      </w:r>
      <w:proofErr w:type="spellStart"/>
      <w:r w:rsidRPr="004B05D9">
        <w:rPr>
          <w:rFonts w:ascii="Arial" w:eastAsia="Arial" w:hAnsi="Arial" w:cs="Arial"/>
          <w:i/>
          <w:iCs/>
        </w:rPr>
        <w:t>Berichte</w:t>
      </w:r>
      <w:proofErr w:type="spellEnd"/>
      <w:r w:rsidRPr="004B05D9">
        <w:rPr>
          <w:rFonts w:ascii="Arial" w:eastAsia="Arial" w:hAnsi="Arial" w:cs="Arial"/>
          <w:i/>
          <w:iCs/>
        </w:rPr>
        <w:t xml:space="preserve"> der </w:t>
      </w:r>
      <w:proofErr w:type="spellStart"/>
      <w:r w:rsidRPr="004B05D9">
        <w:rPr>
          <w:rFonts w:ascii="Arial" w:eastAsia="Arial" w:hAnsi="Arial" w:cs="Arial"/>
          <w:i/>
          <w:iCs/>
        </w:rPr>
        <w:t>Bayerischen</w:t>
      </w:r>
      <w:proofErr w:type="spellEnd"/>
      <w:r w:rsidRPr="004B05D9">
        <w:rPr>
          <w:rFonts w:ascii="Arial" w:eastAsia="Arial" w:hAnsi="Arial" w:cs="Arial"/>
          <w:i/>
          <w:iCs/>
        </w:rPr>
        <w:t xml:space="preserve"> </w:t>
      </w:r>
      <w:proofErr w:type="spellStart"/>
      <w:r w:rsidRPr="004B05D9">
        <w:rPr>
          <w:rFonts w:ascii="Arial" w:eastAsia="Arial" w:hAnsi="Arial" w:cs="Arial"/>
          <w:i/>
          <w:iCs/>
        </w:rPr>
        <w:t>Botanischen</w:t>
      </w:r>
      <w:proofErr w:type="spellEnd"/>
      <w:r w:rsidRPr="004B05D9">
        <w:rPr>
          <w:rFonts w:ascii="Arial" w:eastAsia="Arial" w:hAnsi="Arial" w:cs="Arial"/>
          <w:i/>
          <w:iCs/>
        </w:rPr>
        <w:t xml:space="preserve"> Gesellschaft, 49</w:t>
      </w:r>
      <w:r w:rsidRPr="00C41766">
        <w:rPr>
          <w:rFonts w:ascii="Arial" w:eastAsia="Arial" w:hAnsi="Arial" w:cs="Arial"/>
        </w:rPr>
        <w:t>, 165–198.</w:t>
      </w:r>
    </w:p>
    <w:p w14:paraId="1FCAC141" w14:textId="67686E54" w:rsidR="0096705B" w:rsidRPr="00566650" w:rsidRDefault="0096705B" w:rsidP="005F7D2D">
      <w:pPr>
        <w:spacing w:line="360" w:lineRule="auto"/>
        <w:ind w:left="720" w:hanging="720"/>
        <w:rPr>
          <w:rFonts w:ascii="Arial" w:eastAsia="Arial" w:hAnsi="Arial" w:cs="Arial"/>
        </w:rPr>
      </w:pPr>
      <w:r w:rsidRPr="00B201E5">
        <w:rPr>
          <w:rFonts w:ascii="Arial" w:eastAsia="Arial" w:hAnsi="Arial" w:cs="Arial"/>
        </w:rPr>
        <w:t xml:space="preserve">Littleton, R. M., Haworth, K. J., Tang, H., </w:t>
      </w:r>
      <w:proofErr w:type="spellStart"/>
      <w:r w:rsidRPr="00B201E5">
        <w:rPr>
          <w:rFonts w:ascii="Arial" w:eastAsia="Arial" w:hAnsi="Arial" w:cs="Arial"/>
        </w:rPr>
        <w:t>Setchell</w:t>
      </w:r>
      <w:proofErr w:type="spellEnd"/>
      <w:r w:rsidRPr="00B201E5">
        <w:rPr>
          <w:rFonts w:ascii="Arial" w:eastAsia="Arial" w:hAnsi="Arial" w:cs="Arial"/>
        </w:rPr>
        <w:t xml:space="preserve">, K. D., Nelson, S., &amp; Hove, J. R. (2013). </w:t>
      </w:r>
      <w:r w:rsidRPr="00566650">
        <w:rPr>
          <w:rFonts w:ascii="Arial" w:eastAsia="Arial" w:hAnsi="Arial" w:cs="Arial"/>
        </w:rPr>
        <w:t xml:space="preserve">Automated </w:t>
      </w:r>
      <w:r w:rsidRPr="00566650">
        <w:rPr>
          <w:rFonts w:ascii="Arial" w:eastAsia="Arial" w:hAnsi="Arial" w:cs="Arial"/>
          <w:i/>
          <w:iCs/>
        </w:rPr>
        <w:t>in vivo</w:t>
      </w:r>
      <w:r w:rsidRPr="00566650">
        <w:rPr>
          <w:rFonts w:ascii="Arial" w:eastAsia="Arial" w:hAnsi="Arial" w:cs="Arial"/>
        </w:rPr>
        <w:t xml:space="preserve"> platform for the discovery of functional food treatments of hypercholesterolemia. </w:t>
      </w:r>
      <w:proofErr w:type="spellStart"/>
      <w:r w:rsidRPr="00566650">
        <w:rPr>
          <w:rFonts w:ascii="Arial" w:eastAsia="Arial" w:hAnsi="Arial" w:cs="Arial"/>
          <w:i/>
          <w:iCs/>
        </w:rPr>
        <w:t>PloS</w:t>
      </w:r>
      <w:proofErr w:type="spellEnd"/>
      <w:r w:rsidRPr="00566650">
        <w:rPr>
          <w:rFonts w:ascii="Arial" w:eastAsia="Arial" w:hAnsi="Arial" w:cs="Arial"/>
          <w:i/>
          <w:iCs/>
        </w:rPr>
        <w:t xml:space="preserve"> ONE, 8</w:t>
      </w:r>
      <w:r w:rsidRPr="00566650">
        <w:rPr>
          <w:rFonts w:ascii="Arial" w:eastAsia="Arial" w:hAnsi="Arial" w:cs="Arial"/>
        </w:rPr>
        <w:t xml:space="preserve">, e52409. </w:t>
      </w:r>
    </w:p>
    <w:p w14:paraId="4E8E88AC" w14:textId="4065AA24"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Littleton, R.</w:t>
      </w:r>
      <w:r w:rsidR="002E1EF9">
        <w:rPr>
          <w:rFonts w:ascii="Arial" w:eastAsia="Arial" w:hAnsi="Arial" w:cs="Arial"/>
        </w:rPr>
        <w:t xml:space="preserve"> </w:t>
      </w:r>
      <w:r w:rsidRPr="00566650">
        <w:rPr>
          <w:rFonts w:ascii="Arial" w:eastAsia="Arial" w:hAnsi="Arial" w:cs="Arial"/>
        </w:rPr>
        <w:t>M., Miller, M., &amp; Hove, J.</w:t>
      </w:r>
      <w:r w:rsidR="002E1EF9">
        <w:rPr>
          <w:rFonts w:ascii="Arial" w:eastAsia="Arial" w:hAnsi="Arial" w:cs="Arial"/>
        </w:rPr>
        <w:t xml:space="preserve"> </w:t>
      </w:r>
      <w:r w:rsidRPr="00566650">
        <w:rPr>
          <w:rFonts w:ascii="Arial" w:eastAsia="Arial" w:hAnsi="Arial" w:cs="Arial"/>
        </w:rPr>
        <w:t xml:space="preserve">R. (2012) Whole plant based treatment of hypercholesterolemia with </w:t>
      </w:r>
      <w:r w:rsidRPr="00566650">
        <w:rPr>
          <w:rFonts w:ascii="Arial" w:eastAsia="Arial" w:hAnsi="Arial" w:cs="Arial"/>
          <w:i/>
        </w:rPr>
        <w:t>Crataegus laevigata</w:t>
      </w:r>
      <w:r w:rsidRPr="00566650">
        <w:rPr>
          <w:rFonts w:ascii="Arial" w:eastAsia="Arial" w:hAnsi="Arial" w:cs="Arial"/>
        </w:rPr>
        <w:t xml:space="preserve"> in a zebrafish model. </w:t>
      </w:r>
      <w:r w:rsidRPr="00566650">
        <w:rPr>
          <w:rFonts w:ascii="Arial" w:eastAsia="Arial" w:hAnsi="Arial" w:cs="Arial"/>
          <w:i/>
        </w:rPr>
        <w:t>BMC Complementary and Alternative Medicine, 12</w:t>
      </w:r>
      <w:r w:rsidRPr="00566650">
        <w:rPr>
          <w:rFonts w:ascii="Arial" w:eastAsia="Arial" w:hAnsi="Arial" w:cs="Arial"/>
        </w:rPr>
        <w:t>, e105.</w:t>
      </w:r>
    </w:p>
    <w:p w14:paraId="4D1E0E51"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Liu, P. (2012). Composition of hawthorn (</w:t>
      </w:r>
      <w:r w:rsidRPr="00566650">
        <w:rPr>
          <w:rFonts w:ascii="Arial" w:eastAsia="Arial" w:hAnsi="Arial" w:cs="Arial"/>
          <w:i/>
        </w:rPr>
        <w:t>Crataegus</w:t>
      </w:r>
      <w:r w:rsidRPr="00566650">
        <w:rPr>
          <w:rFonts w:ascii="Arial" w:eastAsia="Arial" w:hAnsi="Arial" w:cs="Arial"/>
        </w:rPr>
        <w:t xml:space="preserve"> spp.) fruits and leaves and </w:t>
      </w:r>
      <w:proofErr w:type="spellStart"/>
      <w:r w:rsidRPr="00566650">
        <w:rPr>
          <w:rFonts w:ascii="Arial" w:eastAsia="Arial" w:hAnsi="Arial" w:cs="Arial"/>
        </w:rPr>
        <w:t>emblic</w:t>
      </w:r>
      <w:proofErr w:type="spellEnd"/>
      <w:r w:rsidRPr="00566650">
        <w:rPr>
          <w:rFonts w:ascii="Arial" w:eastAsia="Arial" w:hAnsi="Arial" w:cs="Arial"/>
        </w:rPr>
        <w:t xml:space="preserve"> </w:t>
      </w:r>
      <w:proofErr w:type="spellStart"/>
      <w:r w:rsidRPr="00566650">
        <w:rPr>
          <w:rFonts w:ascii="Arial" w:eastAsia="Arial" w:hAnsi="Arial" w:cs="Arial"/>
        </w:rPr>
        <w:t>leafflower</w:t>
      </w:r>
      <w:proofErr w:type="spellEnd"/>
      <w:r w:rsidRPr="00566650">
        <w:rPr>
          <w:rFonts w:ascii="Arial" w:eastAsia="Arial" w:hAnsi="Arial" w:cs="Arial"/>
        </w:rPr>
        <w:t xml:space="preserve"> (</w:t>
      </w:r>
      <w:r w:rsidRPr="00566650">
        <w:rPr>
          <w:rFonts w:ascii="Arial" w:eastAsia="Arial" w:hAnsi="Arial" w:cs="Arial"/>
          <w:i/>
        </w:rPr>
        <w:t xml:space="preserve">Phyllanthus </w:t>
      </w:r>
      <w:proofErr w:type="spellStart"/>
      <w:r w:rsidRPr="00566650">
        <w:rPr>
          <w:rFonts w:ascii="Arial" w:eastAsia="Arial" w:hAnsi="Arial" w:cs="Arial"/>
          <w:i/>
        </w:rPr>
        <w:t>emblica</w:t>
      </w:r>
      <w:proofErr w:type="spellEnd"/>
      <w:r w:rsidRPr="00566650">
        <w:rPr>
          <w:rFonts w:ascii="Arial" w:eastAsia="Arial" w:hAnsi="Arial" w:cs="Arial"/>
        </w:rPr>
        <w:t>) fruits. PhD Thesis, University of Turku, Turku, Finland.</w:t>
      </w:r>
    </w:p>
    <w:p w14:paraId="15181F7B" w14:textId="72032939"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Lo, E.</w:t>
      </w:r>
      <w:r w:rsidR="00C0020F">
        <w:rPr>
          <w:rFonts w:ascii="Arial" w:eastAsia="Arial" w:hAnsi="Arial" w:cs="Arial"/>
        </w:rPr>
        <w:t xml:space="preserve"> </w:t>
      </w:r>
      <w:r w:rsidRPr="00566650">
        <w:rPr>
          <w:rFonts w:ascii="Arial" w:eastAsia="Arial" w:hAnsi="Arial" w:cs="Arial"/>
        </w:rPr>
        <w:t>Y.</w:t>
      </w:r>
      <w:r w:rsidR="00C0020F">
        <w:rPr>
          <w:rFonts w:ascii="Arial" w:eastAsia="Arial" w:hAnsi="Arial" w:cs="Arial"/>
        </w:rPr>
        <w:t xml:space="preserve"> </w:t>
      </w:r>
      <w:r w:rsidRPr="00566650">
        <w:rPr>
          <w:rFonts w:ascii="Arial" w:eastAsia="Arial" w:hAnsi="Arial" w:cs="Arial"/>
        </w:rPr>
        <w:t>Y., &amp; Donoghue, M.</w:t>
      </w:r>
      <w:r w:rsidR="00C0020F">
        <w:rPr>
          <w:rFonts w:ascii="Arial" w:eastAsia="Arial" w:hAnsi="Arial" w:cs="Arial"/>
        </w:rPr>
        <w:t xml:space="preserve"> </w:t>
      </w:r>
      <w:r w:rsidRPr="00566650">
        <w:rPr>
          <w:rFonts w:ascii="Arial" w:eastAsia="Arial" w:hAnsi="Arial" w:cs="Arial"/>
        </w:rPr>
        <w:t>J. (2012). Expanded phylogenetic and dating analyses of the apples and their relatives (</w:t>
      </w:r>
      <w:proofErr w:type="spellStart"/>
      <w:r w:rsidRPr="00566650">
        <w:rPr>
          <w:rFonts w:ascii="Arial" w:eastAsia="Arial" w:hAnsi="Arial" w:cs="Arial"/>
        </w:rPr>
        <w:t>Pyreae</w:t>
      </w:r>
      <w:proofErr w:type="spellEnd"/>
      <w:r w:rsidRPr="00566650">
        <w:rPr>
          <w:rFonts w:ascii="Arial" w:eastAsia="Arial" w:hAnsi="Arial" w:cs="Arial"/>
        </w:rPr>
        <w:t xml:space="preserve">, Rosaceae). </w:t>
      </w:r>
      <w:r w:rsidRPr="00566650">
        <w:rPr>
          <w:rFonts w:ascii="Arial" w:eastAsia="Arial" w:hAnsi="Arial" w:cs="Arial"/>
          <w:i/>
        </w:rPr>
        <w:t>Molecular Phylogenetics and Evolution</w:t>
      </w:r>
      <w:r w:rsidRPr="00566650">
        <w:rPr>
          <w:rFonts w:ascii="Arial" w:eastAsia="Arial" w:hAnsi="Arial" w:cs="Arial"/>
        </w:rPr>
        <w:t xml:space="preserve">, </w:t>
      </w:r>
      <w:r w:rsidRPr="00566650">
        <w:rPr>
          <w:rFonts w:ascii="Arial" w:eastAsia="Arial" w:hAnsi="Arial" w:cs="Arial"/>
          <w:i/>
        </w:rPr>
        <w:t>63</w:t>
      </w:r>
      <w:r w:rsidRPr="00566650">
        <w:rPr>
          <w:rFonts w:ascii="Arial" w:eastAsia="Arial" w:hAnsi="Arial" w:cs="Arial"/>
        </w:rPr>
        <w:t>, 230-243.</w:t>
      </w:r>
    </w:p>
    <w:p w14:paraId="597C744B" w14:textId="0A4476AC"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Lo, E.</w:t>
      </w:r>
      <w:r w:rsidR="00C0020F">
        <w:rPr>
          <w:rFonts w:ascii="Arial" w:eastAsia="Arial" w:hAnsi="Arial" w:cs="Arial"/>
        </w:rPr>
        <w:t xml:space="preserve"> </w:t>
      </w:r>
      <w:r w:rsidRPr="00566650">
        <w:rPr>
          <w:rFonts w:ascii="Arial" w:eastAsia="Arial" w:hAnsi="Arial" w:cs="Arial"/>
        </w:rPr>
        <w:t>Y.</w:t>
      </w:r>
      <w:r w:rsidR="00C0020F">
        <w:rPr>
          <w:rFonts w:ascii="Arial" w:eastAsia="Arial" w:hAnsi="Arial" w:cs="Arial"/>
        </w:rPr>
        <w:t xml:space="preserve"> </w:t>
      </w:r>
      <w:r w:rsidRPr="00566650">
        <w:rPr>
          <w:rFonts w:ascii="Arial" w:eastAsia="Arial" w:hAnsi="Arial" w:cs="Arial"/>
        </w:rPr>
        <w:t>Y., Stefanović, S., &amp; Dickinson, T.</w:t>
      </w:r>
      <w:r w:rsidR="00C0020F">
        <w:rPr>
          <w:rFonts w:ascii="Arial" w:eastAsia="Arial" w:hAnsi="Arial" w:cs="Arial"/>
        </w:rPr>
        <w:t xml:space="preserve"> </w:t>
      </w:r>
      <w:r w:rsidRPr="00566650">
        <w:rPr>
          <w:rFonts w:ascii="Arial" w:eastAsia="Arial" w:hAnsi="Arial" w:cs="Arial"/>
        </w:rPr>
        <w:t xml:space="preserve">A. (2007). Molecular reappraisal of relationships between </w:t>
      </w:r>
      <w:r w:rsidRPr="00566650">
        <w:rPr>
          <w:rFonts w:ascii="Arial" w:eastAsia="Arial" w:hAnsi="Arial" w:cs="Arial"/>
          <w:i/>
        </w:rPr>
        <w:t>Crataegus</w:t>
      </w:r>
      <w:r w:rsidRPr="00566650">
        <w:rPr>
          <w:rFonts w:ascii="Arial" w:eastAsia="Arial" w:hAnsi="Arial" w:cs="Arial"/>
        </w:rPr>
        <w:t xml:space="preserve"> and </w:t>
      </w:r>
      <w:r w:rsidRPr="00566650">
        <w:rPr>
          <w:rFonts w:ascii="Arial" w:eastAsia="Arial" w:hAnsi="Arial" w:cs="Arial"/>
          <w:i/>
        </w:rPr>
        <w:t>Mespilus</w:t>
      </w:r>
      <w:r w:rsidRPr="00566650">
        <w:rPr>
          <w:rFonts w:ascii="Arial" w:eastAsia="Arial" w:hAnsi="Arial" w:cs="Arial"/>
        </w:rPr>
        <w:t xml:space="preserve"> (Rosaceae, </w:t>
      </w:r>
      <w:proofErr w:type="spellStart"/>
      <w:r w:rsidRPr="00566650">
        <w:rPr>
          <w:rFonts w:ascii="Arial" w:eastAsia="Arial" w:hAnsi="Arial" w:cs="Arial"/>
        </w:rPr>
        <w:t>Pyreae</w:t>
      </w:r>
      <w:proofErr w:type="spellEnd"/>
      <w:r w:rsidRPr="00566650">
        <w:rPr>
          <w:rFonts w:ascii="Arial" w:eastAsia="Arial" w:hAnsi="Arial" w:cs="Arial"/>
        </w:rPr>
        <w:t xml:space="preserve">) - two genera or one? </w:t>
      </w:r>
      <w:r w:rsidRPr="00566650">
        <w:rPr>
          <w:rFonts w:ascii="Arial" w:eastAsia="Arial" w:hAnsi="Arial" w:cs="Arial"/>
          <w:i/>
        </w:rPr>
        <w:t>Systematic Botany, 32</w:t>
      </w:r>
      <w:r w:rsidRPr="00566650">
        <w:rPr>
          <w:rFonts w:ascii="Arial" w:eastAsia="Arial" w:hAnsi="Arial" w:cs="Arial"/>
        </w:rPr>
        <w:t>, 596–616.</w:t>
      </w:r>
    </w:p>
    <w:p w14:paraId="16864D72"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lastRenderedPageBreak/>
        <w:t xml:space="preserve">Lockton, A., &amp; </w:t>
      </w:r>
      <w:proofErr w:type="spellStart"/>
      <w:r w:rsidRPr="00566650">
        <w:rPr>
          <w:rFonts w:ascii="Arial" w:eastAsia="Arial" w:hAnsi="Arial" w:cs="Arial"/>
        </w:rPr>
        <w:t>Whild</w:t>
      </w:r>
      <w:proofErr w:type="spellEnd"/>
      <w:r w:rsidRPr="00566650">
        <w:rPr>
          <w:rFonts w:ascii="Arial" w:eastAsia="Arial" w:hAnsi="Arial" w:cs="Arial"/>
        </w:rPr>
        <w:t xml:space="preserve">, S. (2015). </w:t>
      </w:r>
      <w:r w:rsidRPr="00566650">
        <w:rPr>
          <w:rFonts w:ascii="Arial" w:eastAsia="Arial" w:hAnsi="Arial" w:cs="Arial"/>
          <w:i/>
        </w:rPr>
        <w:t>The flora and vegetation of Shropshire</w:t>
      </w:r>
      <w:r w:rsidRPr="00566650">
        <w:rPr>
          <w:rFonts w:ascii="Arial" w:eastAsia="Arial" w:hAnsi="Arial" w:cs="Arial"/>
        </w:rPr>
        <w:t>. Shrewsbury, UK: Shropshire Botanical Society.</w:t>
      </w:r>
    </w:p>
    <w:p w14:paraId="69BA2F3A" w14:textId="5D4A42BF" w:rsidR="00192B5E" w:rsidRPr="00566650" w:rsidRDefault="00192B5E" w:rsidP="005F7D2D">
      <w:pPr>
        <w:spacing w:line="360" w:lineRule="auto"/>
        <w:ind w:left="720" w:hanging="720"/>
        <w:rPr>
          <w:rFonts w:ascii="Arial" w:eastAsia="Arial" w:hAnsi="Arial" w:cs="Arial"/>
        </w:rPr>
      </w:pPr>
      <w:r w:rsidRPr="00566650">
        <w:rPr>
          <w:rFonts w:ascii="Arial" w:eastAsia="Arial" w:hAnsi="Arial" w:cs="Arial"/>
        </w:rPr>
        <w:t xml:space="preserve">Lombard, P. B. (1989). Dwarfing rootstocks for European pear. </w:t>
      </w:r>
      <w:r w:rsidRPr="00566650">
        <w:rPr>
          <w:rFonts w:ascii="Arial" w:eastAsia="Arial" w:hAnsi="Arial" w:cs="Arial"/>
          <w:i/>
          <w:iCs/>
        </w:rPr>
        <w:t>Compact Fruit Tree, 22</w:t>
      </w:r>
      <w:r w:rsidRPr="00566650">
        <w:rPr>
          <w:rFonts w:ascii="Arial" w:eastAsia="Arial" w:hAnsi="Arial" w:cs="Arial"/>
        </w:rPr>
        <w:t>, 74.</w:t>
      </w:r>
    </w:p>
    <w:p w14:paraId="3955CCFB" w14:textId="2577C03D"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Long, S.</w:t>
      </w:r>
      <w:r w:rsidR="00C0020F">
        <w:rPr>
          <w:rFonts w:ascii="Arial" w:eastAsia="Arial" w:hAnsi="Arial" w:cs="Arial"/>
        </w:rPr>
        <w:t xml:space="preserve"> </w:t>
      </w:r>
      <w:r w:rsidRPr="00566650">
        <w:rPr>
          <w:rFonts w:ascii="Arial" w:eastAsia="Arial" w:hAnsi="Arial" w:cs="Arial"/>
        </w:rPr>
        <w:t>R., Carey, R.</w:t>
      </w:r>
      <w:r w:rsidR="00C0020F">
        <w:rPr>
          <w:rFonts w:ascii="Arial" w:eastAsia="Arial" w:hAnsi="Arial" w:cs="Arial"/>
        </w:rPr>
        <w:t xml:space="preserve"> </w:t>
      </w:r>
      <w:r w:rsidRPr="00566650">
        <w:rPr>
          <w:rFonts w:ascii="Arial" w:eastAsia="Arial" w:hAnsi="Arial" w:cs="Arial"/>
        </w:rPr>
        <w:t xml:space="preserve">A., </w:t>
      </w:r>
      <w:proofErr w:type="spellStart"/>
      <w:r w:rsidRPr="00566650">
        <w:rPr>
          <w:rFonts w:ascii="Arial" w:eastAsia="Arial" w:hAnsi="Arial" w:cs="Arial"/>
        </w:rPr>
        <w:t>Crofoot</w:t>
      </w:r>
      <w:proofErr w:type="spellEnd"/>
      <w:r w:rsidRPr="00566650">
        <w:rPr>
          <w:rFonts w:ascii="Arial" w:eastAsia="Arial" w:hAnsi="Arial" w:cs="Arial"/>
        </w:rPr>
        <w:t>, K.</w:t>
      </w:r>
      <w:r w:rsidR="00C0020F">
        <w:rPr>
          <w:rFonts w:ascii="Arial" w:eastAsia="Arial" w:hAnsi="Arial" w:cs="Arial"/>
        </w:rPr>
        <w:t xml:space="preserve"> </w:t>
      </w:r>
      <w:r w:rsidRPr="00566650">
        <w:rPr>
          <w:rFonts w:ascii="Arial" w:eastAsia="Arial" w:hAnsi="Arial" w:cs="Arial"/>
        </w:rPr>
        <w:t xml:space="preserve">M., </w:t>
      </w:r>
      <w:proofErr w:type="spellStart"/>
      <w:r w:rsidRPr="00566650">
        <w:rPr>
          <w:rFonts w:ascii="Arial" w:eastAsia="Arial" w:hAnsi="Arial" w:cs="Arial"/>
        </w:rPr>
        <w:t>Proteau</w:t>
      </w:r>
      <w:proofErr w:type="spellEnd"/>
      <w:r w:rsidRPr="00566650">
        <w:rPr>
          <w:rFonts w:ascii="Arial" w:eastAsia="Arial" w:hAnsi="Arial" w:cs="Arial"/>
        </w:rPr>
        <w:t>, P.</w:t>
      </w:r>
      <w:r w:rsidR="00C0020F">
        <w:rPr>
          <w:rFonts w:ascii="Arial" w:eastAsia="Arial" w:hAnsi="Arial" w:cs="Arial"/>
        </w:rPr>
        <w:t xml:space="preserve"> </w:t>
      </w:r>
      <w:r w:rsidRPr="00566650">
        <w:rPr>
          <w:rFonts w:ascii="Arial" w:eastAsia="Arial" w:hAnsi="Arial" w:cs="Arial"/>
        </w:rPr>
        <w:t xml:space="preserve">J., &amp; </w:t>
      </w:r>
      <w:proofErr w:type="spellStart"/>
      <w:r w:rsidRPr="00566650">
        <w:rPr>
          <w:rFonts w:ascii="Arial" w:eastAsia="Arial" w:hAnsi="Arial" w:cs="Arial"/>
        </w:rPr>
        <w:t>Filtz</w:t>
      </w:r>
      <w:proofErr w:type="spellEnd"/>
      <w:r w:rsidRPr="00566650">
        <w:rPr>
          <w:rFonts w:ascii="Arial" w:eastAsia="Arial" w:hAnsi="Arial" w:cs="Arial"/>
        </w:rPr>
        <w:t>, T.</w:t>
      </w:r>
      <w:r w:rsidR="00C0020F">
        <w:rPr>
          <w:rFonts w:ascii="Arial" w:eastAsia="Arial" w:hAnsi="Arial" w:cs="Arial"/>
        </w:rPr>
        <w:t xml:space="preserve"> </w:t>
      </w:r>
      <w:r w:rsidRPr="00566650">
        <w:rPr>
          <w:rFonts w:ascii="Arial" w:eastAsia="Arial" w:hAnsi="Arial" w:cs="Arial"/>
        </w:rPr>
        <w:t>M. (2006). Effect of hawthorn (</w:t>
      </w:r>
      <w:r w:rsidRPr="00566650">
        <w:rPr>
          <w:rFonts w:ascii="Arial" w:eastAsia="Arial" w:hAnsi="Arial" w:cs="Arial"/>
          <w:i/>
        </w:rPr>
        <w:t>Crataegus oxycantha</w:t>
      </w:r>
      <w:r w:rsidRPr="00566650">
        <w:rPr>
          <w:rFonts w:ascii="Arial" w:eastAsia="Arial" w:hAnsi="Arial" w:cs="Arial"/>
        </w:rPr>
        <w:t xml:space="preserve">) crude extract and chromatographic fractions on multiple activities in a cultured cardiomyocyte assay. </w:t>
      </w:r>
      <w:r w:rsidRPr="00566650">
        <w:rPr>
          <w:rFonts w:ascii="Arial" w:eastAsia="Arial" w:hAnsi="Arial" w:cs="Arial"/>
          <w:i/>
        </w:rPr>
        <w:t>Phytomedicine, 13</w:t>
      </w:r>
      <w:r w:rsidRPr="00566650">
        <w:rPr>
          <w:rFonts w:ascii="Arial" w:eastAsia="Arial" w:hAnsi="Arial" w:cs="Arial"/>
        </w:rPr>
        <w:t>, 643–650.</w:t>
      </w:r>
    </w:p>
    <w:p w14:paraId="4373E7B7" w14:textId="7D6599EF" w:rsidR="006E069B" w:rsidRPr="00566650" w:rsidRDefault="006E069B" w:rsidP="005F7D2D">
      <w:pPr>
        <w:spacing w:line="360" w:lineRule="auto"/>
        <w:ind w:left="720" w:hanging="720"/>
        <w:rPr>
          <w:rFonts w:ascii="Arial" w:eastAsia="Arial" w:hAnsi="Arial" w:cs="Arial"/>
        </w:rPr>
      </w:pPr>
      <w:r w:rsidRPr="00566650">
        <w:rPr>
          <w:rFonts w:ascii="Arial" w:eastAsia="Arial" w:hAnsi="Arial" w:cs="Arial"/>
        </w:rPr>
        <w:t xml:space="preserve">Lund, J. A., Brown, P. N., &amp; Shipley, P. R. (2020). Quantification of North American and European </w:t>
      </w:r>
      <w:r w:rsidRPr="00566650">
        <w:rPr>
          <w:rFonts w:ascii="Arial" w:eastAsia="Arial" w:hAnsi="Arial" w:cs="Arial"/>
          <w:i/>
          <w:iCs/>
        </w:rPr>
        <w:t>Crataegus</w:t>
      </w:r>
      <w:r w:rsidRPr="00566650">
        <w:rPr>
          <w:rFonts w:ascii="Arial" w:eastAsia="Arial" w:hAnsi="Arial" w:cs="Arial"/>
        </w:rPr>
        <w:t xml:space="preserve"> flavonoids by nuclear magnetic resonance spectrometry. </w:t>
      </w:r>
      <w:proofErr w:type="spellStart"/>
      <w:r w:rsidRPr="00566650">
        <w:rPr>
          <w:rFonts w:ascii="Arial" w:eastAsia="Arial" w:hAnsi="Arial" w:cs="Arial"/>
          <w:i/>
          <w:iCs/>
        </w:rPr>
        <w:t>Fitoterapia</w:t>
      </w:r>
      <w:proofErr w:type="spellEnd"/>
      <w:r w:rsidRPr="00566650">
        <w:rPr>
          <w:rFonts w:ascii="Arial" w:eastAsia="Arial" w:hAnsi="Arial" w:cs="Arial"/>
          <w:i/>
          <w:iCs/>
        </w:rPr>
        <w:t>, 143</w:t>
      </w:r>
      <w:r w:rsidRPr="00566650">
        <w:rPr>
          <w:rFonts w:ascii="Arial" w:eastAsia="Arial" w:hAnsi="Arial" w:cs="Arial"/>
        </w:rPr>
        <w:t>, e104537.</w:t>
      </w:r>
    </w:p>
    <w:p w14:paraId="2BA5865C" w14:textId="006EE9B2"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Malandraki</w:t>
      </w:r>
      <w:proofErr w:type="spellEnd"/>
      <w:r w:rsidRPr="00566650">
        <w:rPr>
          <w:rFonts w:ascii="Arial" w:eastAsia="Arial" w:hAnsi="Arial" w:cs="Arial"/>
        </w:rPr>
        <w:t>, E.</w:t>
      </w:r>
      <w:r w:rsidR="00C0020F">
        <w:rPr>
          <w:rFonts w:ascii="Arial" w:eastAsia="Arial" w:hAnsi="Arial" w:cs="Arial"/>
        </w:rPr>
        <w:t xml:space="preserve"> </w:t>
      </w:r>
      <w:r w:rsidRPr="00566650">
        <w:rPr>
          <w:rFonts w:ascii="Arial" w:eastAsia="Arial" w:hAnsi="Arial" w:cs="Arial"/>
        </w:rPr>
        <w:t xml:space="preserve">G., </w:t>
      </w:r>
      <w:proofErr w:type="spellStart"/>
      <w:r w:rsidRPr="00566650">
        <w:rPr>
          <w:rFonts w:ascii="Arial" w:eastAsia="Arial" w:hAnsi="Arial" w:cs="Arial"/>
        </w:rPr>
        <w:t>Petanovic</w:t>
      </w:r>
      <w:proofErr w:type="spellEnd"/>
      <w:r w:rsidRPr="00566650">
        <w:rPr>
          <w:rFonts w:ascii="Arial" w:eastAsia="Arial" w:hAnsi="Arial" w:cs="Arial"/>
        </w:rPr>
        <w:t>, R.</w:t>
      </w:r>
      <w:r w:rsidR="00C0020F">
        <w:rPr>
          <w:rFonts w:ascii="Arial" w:eastAsia="Arial" w:hAnsi="Arial" w:cs="Arial"/>
        </w:rPr>
        <w:t xml:space="preserve"> </w:t>
      </w:r>
      <w:r w:rsidRPr="00566650">
        <w:rPr>
          <w:rFonts w:ascii="Arial" w:eastAsia="Arial" w:hAnsi="Arial" w:cs="Arial"/>
        </w:rPr>
        <w:t xml:space="preserve">U., &amp; </w:t>
      </w:r>
      <w:proofErr w:type="spellStart"/>
      <w:r w:rsidRPr="00566650">
        <w:rPr>
          <w:rFonts w:ascii="Arial" w:eastAsia="Arial" w:hAnsi="Arial" w:cs="Arial"/>
        </w:rPr>
        <w:t>Emmanouel</w:t>
      </w:r>
      <w:proofErr w:type="spellEnd"/>
      <w:r w:rsidRPr="00566650">
        <w:rPr>
          <w:rFonts w:ascii="Arial" w:eastAsia="Arial" w:hAnsi="Arial" w:cs="Arial"/>
        </w:rPr>
        <w:t>, N.</w:t>
      </w:r>
      <w:r w:rsidR="00C0020F">
        <w:rPr>
          <w:rFonts w:ascii="Arial" w:eastAsia="Arial" w:hAnsi="Arial" w:cs="Arial"/>
        </w:rPr>
        <w:t xml:space="preserve"> </w:t>
      </w:r>
      <w:r w:rsidRPr="00566650">
        <w:rPr>
          <w:rFonts w:ascii="Arial" w:eastAsia="Arial" w:hAnsi="Arial" w:cs="Arial"/>
        </w:rPr>
        <w:t xml:space="preserve">G. (2004). Descriptions of two new species of Eriophyid mites (Acari: Prostigmata: </w:t>
      </w:r>
      <w:proofErr w:type="spellStart"/>
      <w:r w:rsidRPr="00566650">
        <w:rPr>
          <w:rFonts w:ascii="Arial" w:eastAsia="Arial" w:hAnsi="Arial" w:cs="Arial"/>
        </w:rPr>
        <w:t>Eriophyidae</w:t>
      </w:r>
      <w:proofErr w:type="spellEnd"/>
      <w:r w:rsidRPr="00566650">
        <w:rPr>
          <w:rFonts w:ascii="Arial" w:eastAsia="Arial" w:hAnsi="Arial" w:cs="Arial"/>
        </w:rPr>
        <w:t xml:space="preserve">) common in Greece and Serbia. </w:t>
      </w:r>
      <w:r w:rsidRPr="00566650">
        <w:rPr>
          <w:rFonts w:ascii="Arial" w:eastAsia="Arial" w:hAnsi="Arial" w:cs="Arial"/>
          <w:i/>
        </w:rPr>
        <w:t>Annals of the Entomological Society of America, 97</w:t>
      </w:r>
      <w:r w:rsidRPr="00566650">
        <w:rPr>
          <w:rFonts w:ascii="Arial" w:eastAsia="Arial" w:hAnsi="Arial" w:cs="Arial"/>
        </w:rPr>
        <w:t>, 877-881.</w:t>
      </w:r>
    </w:p>
    <w:p w14:paraId="195A750A" w14:textId="61BF9BFB" w:rsidR="007E65A7" w:rsidRPr="00C72E51" w:rsidRDefault="007E65A7" w:rsidP="005F7D2D">
      <w:pPr>
        <w:spacing w:line="360" w:lineRule="auto"/>
        <w:ind w:left="720" w:hanging="720"/>
        <w:rPr>
          <w:rFonts w:ascii="Arial" w:eastAsia="Arial" w:hAnsi="Arial" w:cs="Arial"/>
        </w:rPr>
      </w:pPr>
      <w:r w:rsidRPr="00566650">
        <w:rPr>
          <w:rFonts w:ascii="Arial" w:eastAsia="Arial" w:hAnsi="Arial" w:cs="Arial"/>
        </w:rPr>
        <w:t>Marks, T.</w:t>
      </w:r>
      <w:r w:rsidR="00C0020F">
        <w:rPr>
          <w:rFonts w:ascii="Arial" w:eastAsia="Arial" w:hAnsi="Arial" w:cs="Arial"/>
        </w:rPr>
        <w:t xml:space="preserve"> </w:t>
      </w:r>
      <w:r w:rsidRPr="00566650">
        <w:rPr>
          <w:rFonts w:ascii="Arial" w:eastAsia="Arial" w:hAnsi="Arial" w:cs="Arial"/>
        </w:rPr>
        <w:t>R., &amp; Simpson, S.</w:t>
      </w:r>
      <w:r w:rsidR="00C0020F">
        <w:rPr>
          <w:rFonts w:ascii="Arial" w:eastAsia="Arial" w:hAnsi="Arial" w:cs="Arial"/>
        </w:rPr>
        <w:t xml:space="preserve"> </w:t>
      </w:r>
      <w:r w:rsidRPr="00566650">
        <w:rPr>
          <w:rFonts w:ascii="Arial" w:eastAsia="Arial" w:hAnsi="Arial" w:cs="Arial"/>
        </w:rPr>
        <w:t xml:space="preserve">E. (1999). </w:t>
      </w:r>
      <w:r w:rsidRPr="00EC3CFE">
        <w:rPr>
          <w:rFonts w:ascii="Arial" w:eastAsia="Arial" w:hAnsi="Arial" w:cs="Arial"/>
        </w:rPr>
        <w:t xml:space="preserve">Effect of irradiance on shoot development </w:t>
      </w:r>
      <w:r w:rsidRPr="00EC3CFE">
        <w:rPr>
          <w:rFonts w:ascii="Arial" w:eastAsia="Arial" w:hAnsi="Arial" w:cs="Arial"/>
          <w:i/>
        </w:rPr>
        <w:t>in vitro</w:t>
      </w:r>
      <w:r w:rsidRPr="00EC3CFE">
        <w:rPr>
          <w:rFonts w:ascii="Arial" w:eastAsia="Arial" w:hAnsi="Arial" w:cs="Arial"/>
        </w:rPr>
        <w:t xml:space="preserve">. </w:t>
      </w:r>
      <w:r w:rsidRPr="00602F06">
        <w:rPr>
          <w:rFonts w:ascii="Arial" w:eastAsia="Arial" w:hAnsi="Arial" w:cs="Arial"/>
          <w:i/>
          <w:iCs/>
        </w:rPr>
        <w:t>Plant Growth Regulation, 28</w:t>
      </w:r>
      <w:r w:rsidRPr="00602F06">
        <w:rPr>
          <w:rFonts w:ascii="Arial" w:eastAsia="Arial" w:hAnsi="Arial" w:cs="Arial"/>
        </w:rPr>
        <w:t>, 133-142.</w:t>
      </w:r>
    </w:p>
    <w:p w14:paraId="082054B6" w14:textId="2D2FAF07" w:rsidR="007F0D44" w:rsidRPr="006D7559" w:rsidRDefault="004C3358" w:rsidP="005F7D2D">
      <w:pPr>
        <w:spacing w:line="360" w:lineRule="auto"/>
        <w:ind w:left="720" w:hanging="720"/>
        <w:rPr>
          <w:rFonts w:ascii="Arial" w:eastAsia="Arial" w:hAnsi="Arial" w:cs="Arial"/>
        </w:rPr>
      </w:pPr>
      <w:proofErr w:type="spellStart"/>
      <w:r w:rsidRPr="008971B8">
        <w:rPr>
          <w:rFonts w:ascii="Arial" w:eastAsia="Arial" w:hAnsi="Arial" w:cs="Arial"/>
        </w:rPr>
        <w:t>M</w:t>
      </w:r>
      <w:r w:rsidRPr="00C86711">
        <w:rPr>
          <w:rFonts w:ascii="Arial" w:eastAsia="Arial" w:hAnsi="Arial" w:cs="Arial"/>
        </w:rPr>
        <w:t>asarovičová</w:t>
      </w:r>
      <w:proofErr w:type="spellEnd"/>
      <w:r w:rsidRPr="00C86711">
        <w:rPr>
          <w:rFonts w:ascii="Arial" w:eastAsia="Arial" w:hAnsi="Arial" w:cs="Arial"/>
        </w:rPr>
        <w:t xml:space="preserve">, E., &amp; </w:t>
      </w:r>
      <w:proofErr w:type="spellStart"/>
      <w:r w:rsidRPr="00C86711">
        <w:rPr>
          <w:rFonts w:ascii="Arial" w:eastAsia="Arial" w:hAnsi="Arial" w:cs="Arial"/>
        </w:rPr>
        <w:t>Eliáš</w:t>
      </w:r>
      <w:proofErr w:type="spellEnd"/>
      <w:r w:rsidRPr="00C86711">
        <w:rPr>
          <w:rFonts w:ascii="Arial" w:eastAsia="Arial" w:hAnsi="Arial" w:cs="Arial"/>
        </w:rPr>
        <w:t>, P. (1981). Chlorophyll content of leaves of pla</w:t>
      </w:r>
      <w:r w:rsidRPr="009A6CDA">
        <w:rPr>
          <w:rFonts w:ascii="Arial" w:eastAsia="Arial" w:hAnsi="Arial" w:cs="Arial"/>
        </w:rPr>
        <w:t xml:space="preserve">nts in an oak-hornbeam forest. 2. Shrub species. </w:t>
      </w:r>
      <w:proofErr w:type="spellStart"/>
      <w:r w:rsidRPr="009A6CDA">
        <w:rPr>
          <w:rFonts w:ascii="Arial" w:eastAsia="Arial" w:hAnsi="Arial" w:cs="Arial"/>
          <w:i/>
        </w:rPr>
        <w:t>Photosynthetica</w:t>
      </w:r>
      <w:proofErr w:type="spellEnd"/>
      <w:r w:rsidRPr="009A6CDA">
        <w:rPr>
          <w:rFonts w:ascii="Arial" w:eastAsia="Arial" w:hAnsi="Arial" w:cs="Arial"/>
          <w:i/>
        </w:rPr>
        <w:t>, 15</w:t>
      </w:r>
      <w:r w:rsidRPr="006D7559">
        <w:rPr>
          <w:rFonts w:ascii="Arial" w:eastAsia="Arial" w:hAnsi="Arial" w:cs="Arial"/>
        </w:rPr>
        <w:t>, 16-20.</w:t>
      </w:r>
    </w:p>
    <w:p w14:paraId="5B5E8310" w14:textId="51FCDED7"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Matthews, N.</w:t>
      </w:r>
      <w:r w:rsidR="00C0020F">
        <w:rPr>
          <w:rFonts w:ascii="Arial" w:eastAsia="Arial" w:hAnsi="Arial" w:cs="Arial"/>
        </w:rPr>
        <w:t xml:space="preserve"> </w:t>
      </w:r>
      <w:r w:rsidRPr="00B201E5">
        <w:rPr>
          <w:rFonts w:ascii="Arial" w:eastAsia="Arial" w:hAnsi="Arial" w:cs="Arial"/>
        </w:rPr>
        <w:t xml:space="preserve">J., &amp; </w:t>
      </w:r>
      <w:proofErr w:type="spellStart"/>
      <w:r w:rsidRPr="00B201E5">
        <w:rPr>
          <w:rFonts w:ascii="Arial" w:eastAsia="Arial" w:hAnsi="Arial" w:cs="Arial"/>
        </w:rPr>
        <w:t>Flegg</w:t>
      </w:r>
      <w:proofErr w:type="spellEnd"/>
      <w:r w:rsidRPr="00B201E5">
        <w:rPr>
          <w:rFonts w:ascii="Arial" w:eastAsia="Arial" w:hAnsi="Arial" w:cs="Arial"/>
        </w:rPr>
        <w:t>, J.</w:t>
      </w:r>
      <w:r w:rsidR="00C0020F">
        <w:rPr>
          <w:rFonts w:ascii="Arial" w:eastAsia="Arial" w:hAnsi="Arial" w:cs="Arial"/>
        </w:rPr>
        <w:t xml:space="preserve"> </w:t>
      </w:r>
      <w:r w:rsidRPr="00B201E5">
        <w:rPr>
          <w:rFonts w:ascii="Arial" w:eastAsia="Arial" w:hAnsi="Arial" w:cs="Arial"/>
        </w:rPr>
        <w:t>J.</w:t>
      </w:r>
      <w:r w:rsidR="00C0020F">
        <w:rPr>
          <w:rFonts w:ascii="Arial" w:eastAsia="Arial" w:hAnsi="Arial" w:cs="Arial"/>
        </w:rPr>
        <w:t xml:space="preserve"> </w:t>
      </w:r>
      <w:r w:rsidRPr="00B201E5">
        <w:rPr>
          <w:rFonts w:ascii="Arial" w:eastAsia="Arial" w:hAnsi="Arial" w:cs="Arial"/>
        </w:rPr>
        <w:t>M. (1980). Seeds, buds and bullfinches. In J.</w:t>
      </w:r>
      <w:r w:rsidR="00C0020F">
        <w:rPr>
          <w:rFonts w:ascii="Arial" w:eastAsia="Arial" w:hAnsi="Arial" w:cs="Arial"/>
        </w:rPr>
        <w:t xml:space="preserve"> </w:t>
      </w:r>
      <w:r w:rsidRPr="00B201E5">
        <w:rPr>
          <w:rFonts w:ascii="Arial" w:eastAsia="Arial" w:hAnsi="Arial" w:cs="Arial"/>
        </w:rPr>
        <w:t xml:space="preserve">M. Thresh (Ed.). </w:t>
      </w:r>
      <w:r w:rsidRPr="00566650">
        <w:rPr>
          <w:rFonts w:ascii="Arial" w:eastAsia="Arial" w:hAnsi="Arial" w:cs="Arial"/>
          <w:i/>
        </w:rPr>
        <w:t>Pests, pathogens, and vegetation: the role of weeds and wild plants in the ecology of crop pests and diseases: the outcome of a meeting arranged at the University of York 15-17 April 1980</w:t>
      </w:r>
      <w:r w:rsidRPr="00566650">
        <w:rPr>
          <w:rFonts w:ascii="Arial" w:eastAsia="Arial" w:hAnsi="Arial" w:cs="Arial"/>
        </w:rPr>
        <w:t xml:space="preserve"> (pp. 375-383). London, UK: Pitman.</w:t>
      </w:r>
    </w:p>
    <w:p w14:paraId="53D6D873"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Matwiejuk</w:t>
      </w:r>
      <w:proofErr w:type="spellEnd"/>
      <w:r w:rsidRPr="00566650">
        <w:rPr>
          <w:rFonts w:ascii="Arial" w:eastAsia="Arial" w:hAnsi="Arial" w:cs="Arial"/>
        </w:rPr>
        <w:t xml:space="preserve">, A., &amp; </w:t>
      </w:r>
      <w:proofErr w:type="spellStart"/>
      <w:r w:rsidRPr="00566650">
        <w:rPr>
          <w:rFonts w:ascii="Arial" w:eastAsia="Arial" w:hAnsi="Arial" w:cs="Arial"/>
        </w:rPr>
        <w:t>Korobkiewicz</w:t>
      </w:r>
      <w:proofErr w:type="spellEnd"/>
      <w:r w:rsidRPr="00566650">
        <w:rPr>
          <w:rFonts w:ascii="Arial" w:eastAsia="Arial" w:hAnsi="Arial" w:cs="Arial"/>
        </w:rPr>
        <w:t>, K. (2012). Lichens of Narew and its surroundings (</w:t>
      </w:r>
      <w:proofErr w:type="spellStart"/>
      <w:r w:rsidRPr="00566650">
        <w:rPr>
          <w:rFonts w:ascii="Arial" w:eastAsia="Arial" w:hAnsi="Arial" w:cs="Arial"/>
        </w:rPr>
        <w:t>Podlasie</w:t>
      </w:r>
      <w:proofErr w:type="spellEnd"/>
      <w:r w:rsidRPr="00566650">
        <w:rPr>
          <w:rFonts w:ascii="Arial" w:eastAsia="Arial" w:hAnsi="Arial" w:cs="Arial"/>
        </w:rPr>
        <w:t xml:space="preserve">, north-eastern Poland). </w:t>
      </w:r>
      <w:r w:rsidRPr="00566650">
        <w:rPr>
          <w:rFonts w:ascii="Arial" w:eastAsia="Arial" w:hAnsi="Arial" w:cs="Arial"/>
          <w:i/>
        </w:rPr>
        <w:t xml:space="preserve">Botanika – </w:t>
      </w:r>
      <w:proofErr w:type="spellStart"/>
      <w:r w:rsidRPr="00566650">
        <w:rPr>
          <w:rFonts w:ascii="Arial" w:eastAsia="Arial" w:hAnsi="Arial" w:cs="Arial"/>
          <w:i/>
        </w:rPr>
        <w:t>Steciana</w:t>
      </w:r>
      <w:proofErr w:type="spellEnd"/>
      <w:r w:rsidRPr="00566650">
        <w:rPr>
          <w:rFonts w:ascii="Arial" w:eastAsia="Arial" w:hAnsi="Arial" w:cs="Arial"/>
          <w:i/>
        </w:rPr>
        <w:t>, 16</w:t>
      </w:r>
      <w:r w:rsidRPr="00566650">
        <w:rPr>
          <w:rFonts w:ascii="Arial" w:eastAsia="Arial" w:hAnsi="Arial" w:cs="Arial"/>
        </w:rPr>
        <w:t>, 93-100.</w:t>
      </w:r>
    </w:p>
    <w:p w14:paraId="743A933C" w14:textId="6CFDCE45"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Meiling</w:t>
      </w:r>
      <w:proofErr w:type="spellEnd"/>
      <w:r w:rsidRPr="00566650">
        <w:rPr>
          <w:rFonts w:ascii="Arial" w:eastAsia="Arial" w:hAnsi="Arial" w:cs="Arial"/>
        </w:rPr>
        <w:t>, R.</w:t>
      </w:r>
      <w:r w:rsidR="00C0020F">
        <w:rPr>
          <w:rFonts w:ascii="Arial" w:eastAsia="Arial" w:hAnsi="Arial" w:cs="Arial"/>
        </w:rPr>
        <w:t xml:space="preserve"> </w:t>
      </w:r>
      <w:r w:rsidRPr="00566650">
        <w:rPr>
          <w:rFonts w:ascii="Arial" w:eastAsia="Arial" w:hAnsi="Arial" w:cs="Arial"/>
        </w:rPr>
        <w:t xml:space="preserve">L. (1937). </w:t>
      </w:r>
      <w:proofErr w:type="spellStart"/>
      <w:r w:rsidRPr="00566650">
        <w:rPr>
          <w:rFonts w:ascii="Arial" w:eastAsia="Arial" w:hAnsi="Arial" w:cs="Arial"/>
        </w:rPr>
        <w:t>Praktischer</w:t>
      </w:r>
      <w:proofErr w:type="spellEnd"/>
      <w:r w:rsidRPr="00566650">
        <w:rPr>
          <w:rFonts w:ascii="Arial" w:eastAsia="Arial" w:hAnsi="Arial" w:cs="Arial"/>
        </w:rPr>
        <w:t xml:space="preserve"> </w:t>
      </w:r>
      <w:proofErr w:type="spellStart"/>
      <w:r w:rsidRPr="00566650">
        <w:rPr>
          <w:rFonts w:ascii="Arial" w:eastAsia="Arial" w:hAnsi="Arial" w:cs="Arial"/>
        </w:rPr>
        <w:t>Verbrauch</w:t>
      </w:r>
      <w:proofErr w:type="spellEnd"/>
      <w:r w:rsidRPr="00566650">
        <w:rPr>
          <w:rFonts w:ascii="Arial" w:eastAsia="Arial" w:hAnsi="Arial" w:cs="Arial"/>
        </w:rPr>
        <w:t xml:space="preserve"> von </w:t>
      </w:r>
      <w:proofErr w:type="spellStart"/>
      <w:r w:rsidRPr="00566650">
        <w:rPr>
          <w:rFonts w:ascii="Arial" w:eastAsia="Arial" w:hAnsi="Arial" w:cs="Arial"/>
        </w:rPr>
        <w:t>Hagebutten</w:t>
      </w:r>
      <w:proofErr w:type="spellEnd"/>
      <w:r w:rsidRPr="00566650">
        <w:rPr>
          <w:rFonts w:ascii="Arial" w:eastAsia="Arial" w:hAnsi="Arial" w:cs="Arial"/>
        </w:rPr>
        <w:t xml:space="preserve"> (</w:t>
      </w:r>
      <w:r w:rsidRPr="00566650">
        <w:rPr>
          <w:rFonts w:ascii="Arial" w:eastAsia="Arial" w:hAnsi="Arial" w:cs="Arial"/>
          <w:i/>
        </w:rPr>
        <w:t>Crataegus oxyacantha</w:t>
      </w:r>
      <w:r w:rsidRPr="00566650">
        <w:rPr>
          <w:rFonts w:ascii="Arial" w:eastAsia="Arial" w:hAnsi="Arial" w:cs="Arial"/>
        </w:rPr>
        <w:t xml:space="preserve">) </w:t>
      </w:r>
      <w:proofErr w:type="spellStart"/>
      <w:r w:rsidRPr="00566650">
        <w:rPr>
          <w:rFonts w:ascii="Arial" w:eastAsia="Arial" w:hAnsi="Arial" w:cs="Arial"/>
        </w:rPr>
        <w:t>als</w:t>
      </w:r>
      <w:proofErr w:type="spellEnd"/>
      <w:r w:rsidRPr="00566650">
        <w:rPr>
          <w:rFonts w:ascii="Arial" w:eastAsia="Arial" w:hAnsi="Arial" w:cs="Arial"/>
        </w:rPr>
        <w:t xml:space="preserve"> </w:t>
      </w:r>
      <w:proofErr w:type="spellStart"/>
      <w:r w:rsidRPr="00566650">
        <w:rPr>
          <w:rFonts w:ascii="Arial" w:eastAsia="Arial" w:hAnsi="Arial" w:cs="Arial"/>
        </w:rPr>
        <w:t>Träger</w:t>
      </w:r>
      <w:proofErr w:type="spellEnd"/>
      <w:r w:rsidRPr="00566650">
        <w:rPr>
          <w:rFonts w:ascii="Arial" w:eastAsia="Arial" w:hAnsi="Arial" w:cs="Arial"/>
        </w:rPr>
        <w:t xml:space="preserve"> von Vitamin C in der </w:t>
      </w:r>
      <w:proofErr w:type="spellStart"/>
      <w:r w:rsidRPr="00566650">
        <w:rPr>
          <w:rFonts w:ascii="Arial" w:eastAsia="Arial" w:hAnsi="Arial" w:cs="Arial"/>
        </w:rPr>
        <w:t>täglichen</w:t>
      </w:r>
      <w:proofErr w:type="spellEnd"/>
      <w:r w:rsidRPr="00566650">
        <w:rPr>
          <w:rFonts w:ascii="Arial" w:eastAsia="Arial" w:hAnsi="Arial" w:cs="Arial"/>
        </w:rPr>
        <w:t xml:space="preserve"> </w:t>
      </w:r>
      <w:proofErr w:type="spellStart"/>
      <w:r w:rsidRPr="00566650">
        <w:rPr>
          <w:rFonts w:ascii="Arial" w:eastAsia="Arial" w:hAnsi="Arial" w:cs="Arial"/>
        </w:rPr>
        <w:t>Diät</w:t>
      </w:r>
      <w:proofErr w:type="spellEnd"/>
      <w:r w:rsidRPr="00566650">
        <w:rPr>
          <w:rFonts w:ascii="Arial" w:eastAsia="Arial" w:hAnsi="Arial" w:cs="Arial"/>
        </w:rPr>
        <w:t>. [Practical use of haws (</w:t>
      </w:r>
      <w:r w:rsidRPr="00566650">
        <w:rPr>
          <w:rFonts w:ascii="Arial" w:eastAsia="Arial" w:hAnsi="Arial" w:cs="Arial"/>
          <w:i/>
        </w:rPr>
        <w:t>Crataegus oxyacantha)</w:t>
      </w:r>
      <w:r w:rsidRPr="00566650">
        <w:rPr>
          <w:rFonts w:ascii="Arial" w:eastAsia="Arial" w:hAnsi="Arial" w:cs="Arial"/>
        </w:rPr>
        <w:t xml:space="preserve"> as source of vitamin C in the daily diet.] </w:t>
      </w:r>
      <w:proofErr w:type="spellStart"/>
      <w:r w:rsidRPr="00566650">
        <w:rPr>
          <w:rFonts w:ascii="Arial" w:eastAsia="Arial" w:hAnsi="Arial" w:cs="Arial"/>
          <w:i/>
        </w:rPr>
        <w:t>Zentralblatt</w:t>
      </w:r>
      <w:proofErr w:type="spellEnd"/>
      <w:r w:rsidRPr="00566650">
        <w:rPr>
          <w:rFonts w:ascii="Arial" w:eastAsia="Arial" w:hAnsi="Arial" w:cs="Arial"/>
          <w:i/>
        </w:rPr>
        <w:t xml:space="preserve"> fur </w:t>
      </w:r>
      <w:proofErr w:type="spellStart"/>
      <w:r w:rsidRPr="00566650">
        <w:rPr>
          <w:rFonts w:ascii="Arial" w:eastAsia="Arial" w:hAnsi="Arial" w:cs="Arial"/>
          <w:i/>
        </w:rPr>
        <w:t>Innere</w:t>
      </w:r>
      <w:proofErr w:type="spellEnd"/>
      <w:r w:rsidRPr="00566650">
        <w:rPr>
          <w:rFonts w:ascii="Arial" w:eastAsia="Arial" w:hAnsi="Arial" w:cs="Arial"/>
          <w:i/>
        </w:rPr>
        <w:t xml:space="preserve"> </w:t>
      </w:r>
      <w:proofErr w:type="spellStart"/>
      <w:r w:rsidRPr="00566650">
        <w:rPr>
          <w:rFonts w:ascii="Arial" w:eastAsia="Arial" w:hAnsi="Arial" w:cs="Arial"/>
          <w:i/>
        </w:rPr>
        <w:t>Medizin</w:t>
      </w:r>
      <w:proofErr w:type="spellEnd"/>
      <w:r w:rsidRPr="00566650">
        <w:rPr>
          <w:rFonts w:ascii="Arial" w:eastAsia="Arial" w:hAnsi="Arial" w:cs="Arial"/>
          <w:i/>
        </w:rPr>
        <w:t>, 58</w:t>
      </w:r>
      <w:r w:rsidRPr="00566650">
        <w:rPr>
          <w:rFonts w:ascii="Arial" w:eastAsia="Arial" w:hAnsi="Arial" w:cs="Arial"/>
        </w:rPr>
        <w:t>, 289-302.</w:t>
      </w:r>
    </w:p>
    <w:p w14:paraId="062F4E60" w14:textId="0EF48D3B"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Menken, S.</w:t>
      </w:r>
      <w:r w:rsidR="00C0020F">
        <w:rPr>
          <w:rFonts w:ascii="Arial" w:eastAsia="Arial" w:hAnsi="Arial" w:cs="Arial"/>
        </w:rPr>
        <w:t xml:space="preserve"> </w:t>
      </w:r>
      <w:r w:rsidRPr="00566650">
        <w:rPr>
          <w:rFonts w:ascii="Arial" w:eastAsia="Arial" w:hAnsi="Arial" w:cs="Arial"/>
        </w:rPr>
        <w:t>B.</w:t>
      </w:r>
      <w:r w:rsidR="00C0020F">
        <w:rPr>
          <w:rFonts w:ascii="Arial" w:eastAsia="Arial" w:hAnsi="Arial" w:cs="Arial"/>
        </w:rPr>
        <w:t xml:space="preserve"> </w:t>
      </w:r>
      <w:r w:rsidRPr="00566650">
        <w:rPr>
          <w:rFonts w:ascii="Arial" w:eastAsia="Arial" w:hAnsi="Arial" w:cs="Arial"/>
        </w:rPr>
        <w:t xml:space="preserve">J., </w:t>
      </w:r>
      <w:proofErr w:type="spellStart"/>
      <w:r w:rsidRPr="00566650">
        <w:rPr>
          <w:rFonts w:ascii="Arial" w:eastAsia="Arial" w:hAnsi="Arial" w:cs="Arial"/>
        </w:rPr>
        <w:t>Herrebout</w:t>
      </w:r>
      <w:proofErr w:type="spellEnd"/>
      <w:r w:rsidRPr="00566650">
        <w:rPr>
          <w:rFonts w:ascii="Arial" w:eastAsia="Arial" w:hAnsi="Arial" w:cs="Arial"/>
        </w:rPr>
        <w:t>, W.</w:t>
      </w:r>
      <w:r w:rsidR="00C0020F">
        <w:rPr>
          <w:rFonts w:ascii="Arial" w:eastAsia="Arial" w:hAnsi="Arial" w:cs="Arial"/>
        </w:rPr>
        <w:t xml:space="preserve"> </w:t>
      </w:r>
      <w:r w:rsidRPr="00566650">
        <w:rPr>
          <w:rFonts w:ascii="Arial" w:eastAsia="Arial" w:hAnsi="Arial" w:cs="Arial"/>
        </w:rPr>
        <w:t xml:space="preserve">M., &amp; </w:t>
      </w:r>
      <w:proofErr w:type="spellStart"/>
      <w:r w:rsidRPr="00566650">
        <w:rPr>
          <w:rFonts w:ascii="Arial" w:eastAsia="Arial" w:hAnsi="Arial" w:cs="Arial"/>
        </w:rPr>
        <w:t>Wiebes</w:t>
      </w:r>
      <w:proofErr w:type="spellEnd"/>
      <w:r w:rsidRPr="00566650">
        <w:rPr>
          <w:rFonts w:ascii="Arial" w:eastAsia="Arial" w:hAnsi="Arial" w:cs="Arial"/>
        </w:rPr>
        <w:t>, J.</w:t>
      </w:r>
      <w:r w:rsidR="00C0020F">
        <w:rPr>
          <w:rFonts w:ascii="Arial" w:eastAsia="Arial" w:hAnsi="Arial" w:cs="Arial"/>
        </w:rPr>
        <w:t xml:space="preserve"> </w:t>
      </w:r>
      <w:r w:rsidRPr="00566650">
        <w:rPr>
          <w:rFonts w:ascii="Arial" w:eastAsia="Arial" w:hAnsi="Arial" w:cs="Arial"/>
        </w:rPr>
        <w:t>T. (1992). Small ermine moths (</w:t>
      </w:r>
      <w:proofErr w:type="spellStart"/>
      <w:r w:rsidRPr="00566650">
        <w:rPr>
          <w:rFonts w:ascii="Arial" w:eastAsia="Arial" w:hAnsi="Arial" w:cs="Arial"/>
        </w:rPr>
        <w:t>Yponomeuta</w:t>
      </w:r>
      <w:proofErr w:type="spellEnd"/>
      <w:r w:rsidRPr="00566650">
        <w:rPr>
          <w:rFonts w:ascii="Arial" w:eastAsia="Arial" w:hAnsi="Arial" w:cs="Arial"/>
        </w:rPr>
        <w:t xml:space="preserve">): their host relations and evolution. </w:t>
      </w:r>
      <w:r w:rsidRPr="00566650">
        <w:rPr>
          <w:rFonts w:ascii="Arial" w:eastAsia="Arial" w:hAnsi="Arial" w:cs="Arial"/>
          <w:i/>
        </w:rPr>
        <w:t>Annual Review of Entomology, 37</w:t>
      </w:r>
      <w:r w:rsidRPr="00566650">
        <w:rPr>
          <w:rFonts w:ascii="Arial" w:eastAsia="Arial" w:hAnsi="Arial" w:cs="Arial"/>
        </w:rPr>
        <w:t>, 41-66.</w:t>
      </w:r>
    </w:p>
    <w:p w14:paraId="5FDE69CD" w14:textId="56DADA3D"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Mergaert</w:t>
      </w:r>
      <w:proofErr w:type="spellEnd"/>
      <w:r w:rsidRPr="00566650">
        <w:rPr>
          <w:rFonts w:ascii="Arial" w:eastAsia="Arial" w:hAnsi="Arial" w:cs="Arial"/>
        </w:rPr>
        <w:t xml:space="preserve">, J., </w:t>
      </w:r>
      <w:proofErr w:type="spellStart"/>
      <w:r w:rsidRPr="00566650">
        <w:rPr>
          <w:rFonts w:ascii="Arial" w:eastAsia="Arial" w:hAnsi="Arial" w:cs="Arial"/>
        </w:rPr>
        <w:t>Hauben</w:t>
      </w:r>
      <w:proofErr w:type="spellEnd"/>
      <w:r w:rsidRPr="00566650">
        <w:rPr>
          <w:rFonts w:ascii="Arial" w:eastAsia="Arial" w:hAnsi="Arial" w:cs="Arial"/>
        </w:rPr>
        <w:t xml:space="preserve">, L., </w:t>
      </w:r>
      <w:proofErr w:type="spellStart"/>
      <w:r w:rsidRPr="00566650">
        <w:rPr>
          <w:rFonts w:ascii="Arial" w:eastAsia="Arial" w:hAnsi="Arial" w:cs="Arial"/>
        </w:rPr>
        <w:t>Cnockaert</w:t>
      </w:r>
      <w:proofErr w:type="spellEnd"/>
      <w:r w:rsidRPr="00566650">
        <w:rPr>
          <w:rFonts w:ascii="Arial" w:eastAsia="Arial" w:hAnsi="Arial" w:cs="Arial"/>
        </w:rPr>
        <w:t>, M.</w:t>
      </w:r>
      <w:r w:rsidR="00C0020F">
        <w:rPr>
          <w:rFonts w:ascii="Arial" w:eastAsia="Arial" w:hAnsi="Arial" w:cs="Arial"/>
        </w:rPr>
        <w:t xml:space="preserve"> </w:t>
      </w:r>
      <w:r w:rsidRPr="00566650">
        <w:rPr>
          <w:rFonts w:ascii="Arial" w:eastAsia="Arial" w:hAnsi="Arial" w:cs="Arial"/>
        </w:rPr>
        <w:t xml:space="preserve">C., &amp; Swings, J. (1999). Reclassification of non-pigmented </w:t>
      </w:r>
      <w:r w:rsidRPr="00566650">
        <w:rPr>
          <w:rFonts w:ascii="Arial" w:eastAsia="Arial" w:hAnsi="Arial" w:cs="Arial"/>
          <w:i/>
        </w:rPr>
        <w:t xml:space="preserve">Erwinia </w:t>
      </w:r>
      <w:proofErr w:type="spellStart"/>
      <w:r w:rsidRPr="00566650">
        <w:rPr>
          <w:rFonts w:ascii="Arial" w:eastAsia="Arial" w:hAnsi="Arial" w:cs="Arial"/>
          <w:i/>
        </w:rPr>
        <w:t>herbicola</w:t>
      </w:r>
      <w:proofErr w:type="spellEnd"/>
      <w:r w:rsidRPr="00566650">
        <w:rPr>
          <w:rFonts w:ascii="Arial" w:eastAsia="Arial" w:hAnsi="Arial" w:cs="Arial"/>
        </w:rPr>
        <w:t xml:space="preserve"> strains from trees as </w:t>
      </w:r>
      <w:r w:rsidRPr="00566650">
        <w:rPr>
          <w:rFonts w:ascii="Arial" w:eastAsia="Arial" w:hAnsi="Arial" w:cs="Arial"/>
          <w:i/>
        </w:rPr>
        <w:t xml:space="preserve">Erwinia </w:t>
      </w:r>
      <w:proofErr w:type="spellStart"/>
      <w:r w:rsidRPr="00566650">
        <w:rPr>
          <w:rFonts w:ascii="Arial" w:eastAsia="Arial" w:hAnsi="Arial" w:cs="Arial"/>
          <w:i/>
        </w:rPr>
        <w:t>billingiae</w:t>
      </w:r>
      <w:proofErr w:type="spellEnd"/>
      <w:r w:rsidRPr="00566650">
        <w:rPr>
          <w:rFonts w:ascii="Arial" w:eastAsia="Arial" w:hAnsi="Arial" w:cs="Arial"/>
        </w:rPr>
        <w:t xml:space="preserve"> sp. </w:t>
      </w:r>
      <w:proofErr w:type="spellStart"/>
      <w:r w:rsidRPr="00566650">
        <w:rPr>
          <w:rFonts w:ascii="Arial" w:eastAsia="Arial" w:hAnsi="Arial" w:cs="Arial"/>
        </w:rPr>
        <w:t>nov.</w:t>
      </w:r>
      <w:proofErr w:type="spellEnd"/>
      <w:r w:rsidRPr="00566650">
        <w:rPr>
          <w:rFonts w:ascii="Arial" w:eastAsia="Arial" w:hAnsi="Arial" w:cs="Arial"/>
        </w:rPr>
        <w:t xml:space="preserve"> </w:t>
      </w:r>
      <w:proofErr w:type="spellStart"/>
      <w:r w:rsidRPr="00566650">
        <w:rPr>
          <w:rFonts w:ascii="Arial" w:eastAsia="Arial" w:hAnsi="Arial" w:cs="Arial"/>
          <w:i/>
        </w:rPr>
        <w:t>lnternational</w:t>
      </w:r>
      <w:proofErr w:type="spellEnd"/>
      <w:r w:rsidRPr="00566650">
        <w:rPr>
          <w:rFonts w:ascii="Arial" w:eastAsia="Arial" w:hAnsi="Arial" w:cs="Arial"/>
          <w:i/>
        </w:rPr>
        <w:t xml:space="preserve"> Journal of Systematic Bacteriology, 49</w:t>
      </w:r>
      <w:r w:rsidRPr="00566650">
        <w:rPr>
          <w:rFonts w:ascii="Arial" w:eastAsia="Arial" w:hAnsi="Arial" w:cs="Arial"/>
        </w:rPr>
        <w:t>, 377-383.</w:t>
      </w:r>
    </w:p>
    <w:p w14:paraId="704BB7B0" w14:textId="0FB32379" w:rsidR="005D5574" w:rsidRPr="00566650" w:rsidRDefault="005D5574" w:rsidP="005F7D2D">
      <w:pPr>
        <w:spacing w:line="360" w:lineRule="auto"/>
        <w:ind w:left="720" w:hanging="720"/>
        <w:rPr>
          <w:rFonts w:ascii="Arial" w:eastAsia="Arial" w:hAnsi="Arial" w:cs="Arial"/>
        </w:rPr>
      </w:pPr>
      <w:r w:rsidRPr="00566650">
        <w:rPr>
          <w:rFonts w:ascii="Arial" w:eastAsia="Arial" w:hAnsi="Arial" w:cs="Arial"/>
        </w:rPr>
        <w:t>Monumental Trees (2020). Monumental trees archive. Retrieved from https://www.monumentaltrees.com/en/</w:t>
      </w:r>
    </w:p>
    <w:p w14:paraId="22BFE192" w14:textId="2F035C8C" w:rsidR="006E069B" w:rsidRPr="00566650" w:rsidRDefault="006E069B" w:rsidP="005F7D2D">
      <w:pPr>
        <w:spacing w:line="360" w:lineRule="auto"/>
        <w:ind w:left="720" w:hanging="720"/>
        <w:rPr>
          <w:rFonts w:ascii="Arial" w:eastAsia="Arial" w:hAnsi="Arial" w:cs="Arial"/>
        </w:rPr>
      </w:pPr>
      <w:proofErr w:type="spellStart"/>
      <w:r w:rsidRPr="00566650">
        <w:rPr>
          <w:rFonts w:ascii="Arial" w:eastAsia="Arial" w:hAnsi="Arial" w:cs="Arial"/>
        </w:rPr>
        <w:lastRenderedPageBreak/>
        <w:t>Mudge</w:t>
      </w:r>
      <w:proofErr w:type="spellEnd"/>
      <w:r w:rsidRPr="00566650">
        <w:rPr>
          <w:rFonts w:ascii="Arial" w:eastAsia="Arial" w:hAnsi="Arial" w:cs="Arial"/>
        </w:rPr>
        <w:t xml:space="preserve">, E. M., Liu, Y., Lund, J. A., &amp; Brown, P. N. (2016). Single-laboratory validation for the determination of flavonoids in hawthorn leaves and finished products by LC-UV. </w:t>
      </w:r>
      <w:r w:rsidRPr="00566650">
        <w:rPr>
          <w:rFonts w:ascii="Arial" w:eastAsia="Arial" w:hAnsi="Arial" w:cs="Arial"/>
          <w:i/>
          <w:iCs/>
        </w:rPr>
        <w:t>Planta Medica, 82</w:t>
      </w:r>
      <w:r w:rsidRPr="00566650">
        <w:rPr>
          <w:rFonts w:ascii="Arial" w:eastAsia="Arial" w:hAnsi="Arial" w:cs="Arial"/>
        </w:rPr>
        <w:t xml:space="preserve">, 1487-1492. </w:t>
      </w:r>
    </w:p>
    <w:p w14:paraId="728DCEC3" w14:textId="2009A73C"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Muskett</w:t>
      </w:r>
      <w:proofErr w:type="spellEnd"/>
      <w:r w:rsidRPr="00566650">
        <w:rPr>
          <w:rFonts w:ascii="Arial" w:eastAsia="Arial" w:hAnsi="Arial" w:cs="Arial"/>
        </w:rPr>
        <w:t>, A.</w:t>
      </w:r>
      <w:r w:rsidR="00C0020F">
        <w:rPr>
          <w:rFonts w:ascii="Arial" w:eastAsia="Arial" w:hAnsi="Arial" w:cs="Arial"/>
        </w:rPr>
        <w:t xml:space="preserve"> </w:t>
      </w:r>
      <w:r w:rsidRPr="00566650">
        <w:rPr>
          <w:rFonts w:ascii="Arial" w:eastAsia="Arial" w:hAnsi="Arial" w:cs="Arial"/>
        </w:rPr>
        <w:t>E., &amp; Malone, J.</w:t>
      </w:r>
      <w:r w:rsidR="00C0020F">
        <w:rPr>
          <w:rFonts w:ascii="Arial" w:eastAsia="Arial" w:hAnsi="Arial" w:cs="Arial"/>
        </w:rPr>
        <w:t xml:space="preserve"> </w:t>
      </w:r>
      <w:r w:rsidRPr="00566650">
        <w:rPr>
          <w:rFonts w:ascii="Arial" w:eastAsia="Arial" w:hAnsi="Arial" w:cs="Arial"/>
        </w:rPr>
        <w:t xml:space="preserve">P. (1980). Catalogue of Irish fungi - III. </w:t>
      </w:r>
      <w:proofErr w:type="spellStart"/>
      <w:r w:rsidRPr="00566650">
        <w:rPr>
          <w:rFonts w:ascii="Arial" w:eastAsia="Arial" w:hAnsi="Arial" w:cs="Arial"/>
        </w:rPr>
        <w:t>Teliomycetes</w:t>
      </w:r>
      <w:proofErr w:type="spellEnd"/>
      <w:r w:rsidRPr="00566650">
        <w:rPr>
          <w:rFonts w:ascii="Arial" w:eastAsia="Arial" w:hAnsi="Arial" w:cs="Arial"/>
        </w:rPr>
        <w:t xml:space="preserve">. </w:t>
      </w:r>
      <w:r w:rsidRPr="00566650">
        <w:rPr>
          <w:rFonts w:ascii="Arial" w:eastAsia="Arial" w:hAnsi="Arial" w:cs="Arial"/>
          <w:i/>
        </w:rPr>
        <w:t>Proceedings of the Royal Irish Academy. 80B</w:t>
      </w:r>
      <w:r w:rsidRPr="00566650">
        <w:rPr>
          <w:rFonts w:ascii="Arial" w:eastAsia="Arial" w:hAnsi="Arial" w:cs="Arial"/>
        </w:rPr>
        <w:t>, 343-366.</w:t>
      </w:r>
    </w:p>
    <w:p w14:paraId="042B8C8A" w14:textId="73A4D8F3" w:rsidR="00AE1169" w:rsidRPr="00EC3CFE" w:rsidRDefault="00AE1169" w:rsidP="005F7D2D">
      <w:pPr>
        <w:spacing w:line="360" w:lineRule="auto"/>
        <w:ind w:left="720" w:hanging="720"/>
        <w:rPr>
          <w:rFonts w:ascii="Arial" w:eastAsia="Arial" w:hAnsi="Arial" w:cs="Arial"/>
        </w:rPr>
      </w:pPr>
      <w:proofErr w:type="spellStart"/>
      <w:r w:rsidRPr="004B05D9">
        <w:rPr>
          <w:rFonts w:ascii="Arial" w:eastAsia="Arial" w:hAnsi="Arial" w:cs="Arial"/>
        </w:rPr>
        <w:t>Nazhand</w:t>
      </w:r>
      <w:proofErr w:type="spellEnd"/>
      <w:r w:rsidRPr="004B05D9">
        <w:rPr>
          <w:rFonts w:ascii="Arial" w:eastAsia="Arial" w:hAnsi="Arial" w:cs="Arial"/>
        </w:rPr>
        <w:t xml:space="preserve">, A., Lucarini, M., Durazzo, A., </w:t>
      </w:r>
      <w:proofErr w:type="spellStart"/>
      <w:r w:rsidRPr="004B05D9">
        <w:rPr>
          <w:rFonts w:ascii="Arial" w:eastAsia="Arial" w:hAnsi="Arial" w:cs="Arial"/>
        </w:rPr>
        <w:t>Zaccardelli</w:t>
      </w:r>
      <w:proofErr w:type="spellEnd"/>
      <w:r w:rsidRPr="004B05D9">
        <w:rPr>
          <w:rFonts w:ascii="Arial" w:eastAsia="Arial" w:hAnsi="Arial" w:cs="Arial"/>
        </w:rPr>
        <w:t xml:space="preserve">, M., </w:t>
      </w:r>
      <w:proofErr w:type="spellStart"/>
      <w:r w:rsidRPr="004B05D9">
        <w:rPr>
          <w:rFonts w:ascii="Arial" w:eastAsia="Arial" w:hAnsi="Arial" w:cs="Arial"/>
        </w:rPr>
        <w:t>Cristarella</w:t>
      </w:r>
      <w:proofErr w:type="spellEnd"/>
      <w:r w:rsidRPr="004B05D9">
        <w:rPr>
          <w:rFonts w:ascii="Arial" w:eastAsia="Arial" w:hAnsi="Arial" w:cs="Arial"/>
        </w:rPr>
        <w:t xml:space="preserve">, S., </w:t>
      </w:r>
      <w:proofErr w:type="spellStart"/>
      <w:r w:rsidRPr="004B05D9">
        <w:rPr>
          <w:rFonts w:ascii="Arial" w:eastAsia="Arial" w:hAnsi="Arial" w:cs="Arial"/>
        </w:rPr>
        <w:t>Souto</w:t>
      </w:r>
      <w:proofErr w:type="spellEnd"/>
      <w:r w:rsidRPr="004B05D9">
        <w:rPr>
          <w:rFonts w:ascii="Arial" w:eastAsia="Arial" w:hAnsi="Arial" w:cs="Arial"/>
        </w:rPr>
        <w:t xml:space="preserve">, S. B., ... </w:t>
      </w:r>
      <w:r w:rsidRPr="00C87B7D">
        <w:rPr>
          <w:rFonts w:ascii="Arial" w:eastAsia="Arial" w:hAnsi="Arial" w:cs="Arial"/>
        </w:rPr>
        <w:t>&amp; Santini, A. (2020). Hawthorn (</w:t>
      </w:r>
      <w:r w:rsidRPr="00C87B7D">
        <w:rPr>
          <w:rFonts w:ascii="Arial" w:eastAsia="Arial" w:hAnsi="Arial" w:cs="Arial"/>
          <w:i/>
          <w:iCs/>
        </w:rPr>
        <w:t>Crataegus</w:t>
      </w:r>
      <w:r w:rsidRPr="00EA2412">
        <w:rPr>
          <w:rFonts w:ascii="Arial" w:eastAsia="Arial" w:hAnsi="Arial" w:cs="Arial"/>
        </w:rPr>
        <w:t xml:space="preserve"> spp.): an updated overview on its beneficial properties. </w:t>
      </w:r>
      <w:r w:rsidRPr="00682C6B">
        <w:rPr>
          <w:rFonts w:ascii="Arial" w:eastAsia="Arial" w:hAnsi="Arial" w:cs="Arial"/>
          <w:i/>
          <w:iCs/>
        </w:rPr>
        <w:t>Forests, 11</w:t>
      </w:r>
      <w:r w:rsidRPr="00682C6B">
        <w:rPr>
          <w:rFonts w:ascii="Arial" w:eastAsia="Arial" w:hAnsi="Arial" w:cs="Arial"/>
        </w:rPr>
        <w:t xml:space="preserve">, </w:t>
      </w:r>
      <w:r w:rsidRPr="00D56425">
        <w:rPr>
          <w:rFonts w:ascii="Arial" w:eastAsia="Arial" w:hAnsi="Arial" w:cs="Arial"/>
        </w:rPr>
        <w:t>e</w:t>
      </w:r>
      <w:r w:rsidRPr="00B31DE8">
        <w:rPr>
          <w:rFonts w:ascii="Arial" w:eastAsia="Arial" w:hAnsi="Arial" w:cs="Arial"/>
        </w:rPr>
        <w:t>564</w:t>
      </w:r>
      <w:r w:rsidRPr="00EC3CFE">
        <w:rPr>
          <w:rFonts w:ascii="Arial" w:eastAsia="Arial" w:hAnsi="Arial" w:cs="Arial"/>
        </w:rPr>
        <w:t>.</w:t>
      </w:r>
    </w:p>
    <w:p w14:paraId="45420141" w14:textId="1E2ECAEC" w:rsidR="007F0D44" w:rsidRPr="00602F06" w:rsidRDefault="004C3358" w:rsidP="005F7D2D">
      <w:pPr>
        <w:spacing w:line="360" w:lineRule="auto"/>
        <w:ind w:left="720" w:hanging="720"/>
        <w:rPr>
          <w:rFonts w:ascii="Arial" w:eastAsia="Arial" w:hAnsi="Arial" w:cs="Arial"/>
        </w:rPr>
      </w:pPr>
      <w:r w:rsidRPr="00EC3CFE">
        <w:rPr>
          <w:rFonts w:ascii="Arial" w:eastAsia="Arial" w:hAnsi="Arial" w:cs="Arial"/>
        </w:rPr>
        <w:t xml:space="preserve">Oberdorfer, E. (1949). </w:t>
      </w:r>
      <w:proofErr w:type="spellStart"/>
      <w:r w:rsidRPr="00EC3CFE">
        <w:rPr>
          <w:rFonts w:ascii="Arial" w:eastAsia="Arial" w:hAnsi="Arial" w:cs="Arial"/>
          <w:i/>
        </w:rPr>
        <w:t>Pflanzensoziologische</w:t>
      </w:r>
      <w:proofErr w:type="spellEnd"/>
      <w:r w:rsidRPr="00EC3CFE">
        <w:rPr>
          <w:rFonts w:ascii="Arial" w:eastAsia="Arial" w:hAnsi="Arial" w:cs="Arial"/>
          <w:i/>
        </w:rPr>
        <w:t xml:space="preserve"> </w:t>
      </w:r>
      <w:proofErr w:type="spellStart"/>
      <w:r w:rsidRPr="00EC3CFE">
        <w:rPr>
          <w:rFonts w:ascii="Arial" w:eastAsia="Arial" w:hAnsi="Arial" w:cs="Arial"/>
          <w:i/>
        </w:rPr>
        <w:t>Exkursionsflora</w:t>
      </w:r>
      <w:proofErr w:type="spellEnd"/>
      <w:r w:rsidRPr="00EC3CFE">
        <w:rPr>
          <w:i/>
        </w:rPr>
        <w:t xml:space="preserve"> </w:t>
      </w:r>
      <w:proofErr w:type="spellStart"/>
      <w:r w:rsidRPr="00EC3CFE">
        <w:rPr>
          <w:rFonts w:ascii="Arial" w:eastAsia="Arial" w:hAnsi="Arial" w:cs="Arial"/>
          <w:i/>
        </w:rPr>
        <w:t>für</w:t>
      </w:r>
      <w:proofErr w:type="spellEnd"/>
      <w:r w:rsidRPr="00EC3CFE">
        <w:rPr>
          <w:rFonts w:ascii="Arial" w:eastAsia="Arial" w:hAnsi="Arial" w:cs="Arial"/>
          <w:i/>
        </w:rPr>
        <w:t xml:space="preserve"> </w:t>
      </w:r>
      <w:proofErr w:type="spellStart"/>
      <w:r w:rsidRPr="00EC3CFE">
        <w:rPr>
          <w:rFonts w:ascii="Arial" w:eastAsia="Arial" w:hAnsi="Arial" w:cs="Arial"/>
          <w:i/>
        </w:rPr>
        <w:t>Süddeutschland</w:t>
      </w:r>
      <w:proofErr w:type="spellEnd"/>
      <w:r w:rsidRPr="00EC3CFE">
        <w:rPr>
          <w:rFonts w:ascii="Arial" w:eastAsia="Arial" w:hAnsi="Arial" w:cs="Arial"/>
          <w:i/>
        </w:rPr>
        <w:t xml:space="preserve"> und die </w:t>
      </w:r>
      <w:proofErr w:type="spellStart"/>
      <w:r w:rsidRPr="00EC3CFE">
        <w:rPr>
          <w:rFonts w:ascii="Arial" w:eastAsia="Arial" w:hAnsi="Arial" w:cs="Arial"/>
          <w:i/>
        </w:rPr>
        <w:t>angrenzenden</w:t>
      </w:r>
      <w:proofErr w:type="spellEnd"/>
      <w:r w:rsidRPr="00EC3CFE">
        <w:rPr>
          <w:rFonts w:ascii="Arial" w:eastAsia="Arial" w:hAnsi="Arial" w:cs="Arial"/>
          <w:i/>
        </w:rPr>
        <w:t xml:space="preserve"> </w:t>
      </w:r>
      <w:proofErr w:type="spellStart"/>
      <w:r w:rsidRPr="00602F06">
        <w:rPr>
          <w:rFonts w:ascii="Arial" w:eastAsia="Arial" w:hAnsi="Arial" w:cs="Arial"/>
          <w:i/>
        </w:rPr>
        <w:t>Gebiete</w:t>
      </w:r>
      <w:proofErr w:type="spellEnd"/>
      <w:r w:rsidRPr="00602F06">
        <w:rPr>
          <w:rFonts w:ascii="Arial" w:eastAsia="Arial" w:hAnsi="Arial" w:cs="Arial"/>
        </w:rPr>
        <w:t>. Stuttgart, Germany: Verlag Eugen Ulmer.</w:t>
      </w:r>
    </w:p>
    <w:p w14:paraId="1037028B" w14:textId="77777777" w:rsidR="007F0D44" w:rsidRPr="004321DC" w:rsidRDefault="004C3358" w:rsidP="005F7D2D">
      <w:pPr>
        <w:spacing w:line="360" w:lineRule="auto"/>
        <w:ind w:left="720" w:hanging="720"/>
        <w:rPr>
          <w:rFonts w:ascii="Arial" w:eastAsia="Arial" w:hAnsi="Arial" w:cs="Arial"/>
        </w:rPr>
      </w:pPr>
      <w:proofErr w:type="spellStart"/>
      <w:r w:rsidRPr="008971B8">
        <w:rPr>
          <w:rFonts w:ascii="Arial" w:eastAsia="Arial" w:hAnsi="Arial" w:cs="Arial"/>
        </w:rPr>
        <w:t>Oklejewicz</w:t>
      </w:r>
      <w:proofErr w:type="spellEnd"/>
      <w:r w:rsidRPr="008971B8">
        <w:rPr>
          <w:rFonts w:ascii="Arial" w:eastAsia="Arial" w:hAnsi="Arial" w:cs="Arial"/>
        </w:rPr>
        <w:t xml:space="preserve">, K., </w:t>
      </w:r>
      <w:proofErr w:type="spellStart"/>
      <w:r w:rsidRPr="008971B8">
        <w:rPr>
          <w:rFonts w:ascii="Arial" w:eastAsia="Arial" w:hAnsi="Arial" w:cs="Arial"/>
        </w:rPr>
        <w:t>Chwastek</w:t>
      </w:r>
      <w:proofErr w:type="spellEnd"/>
      <w:r w:rsidRPr="008971B8">
        <w:rPr>
          <w:rFonts w:ascii="Arial" w:eastAsia="Arial" w:hAnsi="Arial" w:cs="Arial"/>
        </w:rPr>
        <w:t xml:space="preserve">, E., </w:t>
      </w:r>
      <w:proofErr w:type="spellStart"/>
      <w:r w:rsidRPr="008971B8">
        <w:rPr>
          <w:rFonts w:ascii="Arial" w:eastAsia="Arial" w:hAnsi="Arial" w:cs="Arial"/>
        </w:rPr>
        <w:t>Szewczyk</w:t>
      </w:r>
      <w:proofErr w:type="spellEnd"/>
      <w:r w:rsidRPr="008971B8">
        <w:rPr>
          <w:rFonts w:ascii="Arial" w:eastAsia="Arial" w:hAnsi="Arial" w:cs="Arial"/>
        </w:rPr>
        <w:t xml:space="preserve">, M., </w:t>
      </w:r>
      <w:proofErr w:type="spellStart"/>
      <w:r w:rsidRPr="008971B8">
        <w:rPr>
          <w:rFonts w:ascii="Arial" w:eastAsia="Arial" w:hAnsi="Arial" w:cs="Arial"/>
        </w:rPr>
        <w:t>Bobiec</w:t>
      </w:r>
      <w:proofErr w:type="spellEnd"/>
      <w:r w:rsidRPr="008971B8">
        <w:rPr>
          <w:rFonts w:ascii="Arial" w:eastAsia="Arial" w:hAnsi="Arial" w:cs="Arial"/>
        </w:rPr>
        <w:t xml:space="preserve">, A., &amp; </w:t>
      </w:r>
      <w:proofErr w:type="spellStart"/>
      <w:r w:rsidRPr="008971B8">
        <w:rPr>
          <w:rFonts w:ascii="Arial" w:eastAsia="Arial" w:hAnsi="Arial" w:cs="Arial"/>
        </w:rPr>
        <w:t>Mitka</w:t>
      </w:r>
      <w:proofErr w:type="spellEnd"/>
      <w:r w:rsidRPr="008971B8">
        <w:rPr>
          <w:rFonts w:ascii="Arial" w:eastAsia="Arial" w:hAnsi="Arial" w:cs="Arial"/>
        </w:rPr>
        <w:t xml:space="preserve">, J. (2013). Distribution of </w:t>
      </w:r>
      <w:r w:rsidRPr="009A6CDA">
        <w:rPr>
          <w:rFonts w:ascii="Arial" w:eastAsia="Arial" w:hAnsi="Arial" w:cs="Arial"/>
          <w:i/>
        </w:rPr>
        <w:t xml:space="preserve">Crataegus </w:t>
      </w:r>
      <w:r w:rsidRPr="006D7559">
        <w:rPr>
          <w:rFonts w:ascii="Arial" w:eastAsia="Arial" w:hAnsi="Arial" w:cs="Arial"/>
        </w:rPr>
        <w:t>(</w:t>
      </w:r>
      <w:proofErr w:type="spellStart"/>
      <w:r w:rsidRPr="006D7559">
        <w:rPr>
          <w:rFonts w:ascii="Arial" w:eastAsia="Arial" w:hAnsi="Arial" w:cs="Arial"/>
        </w:rPr>
        <w:t>rosaceae</w:t>
      </w:r>
      <w:proofErr w:type="spellEnd"/>
      <w:r w:rsidRPr="006D7559">
        <w:rPr>
          <w:rFonts w:ascii="Arial" w:eastAsia="Arial" w:hAnsi="Arial" w:cs="Arial"/>
        </w:rPr>
        <w:t xml:space="preserve">) in S-E Poland along a gradient of anthropogenic influence. </w:t>
      </w:r>
      <w:r w:rsidRPr="00B201E5">
        <w:rPr>
          <w:rFonts w:ascii="Arial" w:eastAsia="Arial" w:hAnsi="Arial" w:cs="Arial"/>
          <w:i/>
        </w:rPr>
        <w:t>Polish Journal of Ecology, 61</w:t>
      </w:r>
      <w:r w:rsidRPr="008468D2">
        <w:rPr>
          <w:rFonts w:ascii="Arial" w:eastAsia="Arial" w:hAnsi="Arial" w:cs="Arial"/>
        </w:rPr>
        <w:t>, 683-691.</w:t>
      </w:r>
    </w:p>
    <w:p w14:paraId="29693F80" w14:textId="418FF8C7" w:rsidR="007F0D44" w:rsidRPr="00C87B7D"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Oklejewicz</w:t>
      </w:r>
      <w:proofErr w:type="spellEnd"/>
      <w:r w:rsidRPr="00566650">
        <w:rPr>
          <w:rFonts w:ascii="Arial" w:eastAsia="Arial" w:hAnsi="Arial" w:cs="Arial"/>
        </w:rPr>
        <w:t xml:space="preserve">, K., </w:t>
      </w:r>
      <w:proofErr w:type="spellStart"/>
      <w:r w:rsidRPr="00566650">
        <w:rPr>
          <w:rFonts w:ascii="Arial" w:eastAsia="Arial" w:hAnsi="Arial" w:cs="Arial"/>
        </w:rPr>
        <w:t>Chwastek</w:t>
      </w:r>
      <w:proofErr w:type="spellEnd"/>
      <w:r w:rsidRPr="00566650">
        <w:rPr>
          <w:rFonts w:ascii="Arial" w:eastAsia="Arial" w:hAnsi="Arial" w:cs="Arial"/>
        </w:rPr>
        <w:t xml:space="preserve">, E., </w:t>
      </w:r>
      <w:proofErr w:type="spellStart"/>
      <w:r w:rsidRPr="00566650">
        <w:rPr>
          <w:rFonts w:ascii="Arial" w:eastAsia="Arial" w:hAnsi="Arial" w:cs="Arial"/>
        </w:rPr>
        <w:t>Szewczyk</w:t>
      </w:r>
      <w:proofErr w:type="spellEnd"/>
      <w:r w:rsidRPr="00566650">
        <w:rPr>
          <w:rFonts w:ascii="Arial" w:eastAsia="Arial" w:hAnsi="Arial" w:cs="Arial"/>
        </w:rPr>
        <w:t xml:space="preserve">, M., </w:t>
      </w:r>
      <w:proofErr w:type="spellStart"/>
      <w:r w:rsidRPr="00566650">
        <w:rPr>
          <w:rFonts w:ascii="Arial" w:eastAsia="Arial" w:hAnsi="Arial" w:cs="Arial"/>
        </w:rPr>
        <w:t>Ortyl</w:t>
      </w:r>
      <w:proofErr w:type="spellEnd"/>
      <w:r w:rsidRPr="00566650">
        <w:rPr>
          <w:rFonts w:ascii="Arial" w:eastAsia="Arial" w:hAnsi="Arial" w:cs="Arial"/>
        </w:rPr>
        <w:t xml:space="preserve">, B., &amp; </w:t>
      </w:r>
      <w:proofErr w:type="spellStart"/>
      <w:r w:rsidRPr="00566650">
        <w:rPr>
          <w:rFonts w:ascii="Arial" w:eastAsia="Arial" w:hAnsi="Arial" w:cs="Arial"/>
        </w:rPr>
        <w:t>Mitka</w:t>
      </w:r>
      <w:proofErr w:type="spellEnd"/>
      <w:r w:rsidRPr="00566650">
        <w:rPr>
          <w:rFonts w:ascii="Arial" w:eastAsia="Arial" w:hAnsi="Arial" w:cs="Arial"/>
        </w:rPr>
        <w:t xml:space="preserve">, J. (2014). </w:t>
      </w:r>
      <w:r w:rsidRPr="00566650">
        <w:rPr>
          <w:rFonts w:ascii="Arial" w:eastAsia="Arial" w:hAnsi="Arial" w:cs="Arial"/>
          <w:i/>
        </w:rPr>
        <w:t>Chorological aspects of the occurrence of hawthorn in the Polish Carpathians</w:t>
      </w:r>
      <w:r w:rsidRPr="00566650">
        <w:rPr>
          <w:rFonts w:ascii="Arial" w:eastAsia="Arial" w:hAnsi="Arial" w:cs="Arial"/>
        </w:rPr>
        <w:t xml:space="preserve">. </w:t>
      </w:r>
      <w:proofErr w:type="spellStart"/>
      <w:r w:rsidR="0049013A" w:rsidRPr="004B05D9">
        <w:rPr>
          <w:rFonts w:ascii="Arial" w:eastAsia="Arial" w:hAnsi="Arial" w:cs="Arial"/>
        </w:rPr>
        <w:t>Rzeszów</w:t>
      </w:r>
      <w:proofErr w:type="spellEnd"/>
      <w:r w:rsidRPr="00C87B7D">
        <w:rPr>
          <w:rFonts w:ascii="Arial" w:eastAsia="Arial" w:hAnsi="Arial" w:cs="Arial"/>
        </w:rPr>
        <w:t xml:space="preserve">, Poland: </w:t>
      </w:r>
      <w:proofErr w:type="spellStart"/>
      <w:r w:rsidR="0049013A" w:rsidRPr="004B05D9">
        <w:rPr>
          <w:rFonts w:ascii="Arial" w:eastAsia="Arial" w:hAnsi="Arial" w:cs="Arial"/>
        </w:rPr>
        <w:t>Wydawnictwo</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Uniwersytetu</w:t>
      </w:r>
      <w:proofErr w:type="spellEnd"/>
      <w:r w:rsidR="0049013A" w:rsidRPr="004B05D9">
        <w:rPr>
          <w:rFonts w:ascii="Arial" w:eastAsia="Arial" w:hAnsi="Arial" w:cs="Arial"/>
        </w:rPr>
        <w:t xml:space="preserve"> </w:t>
      </w:r>
      <w:proofErr w:type="spellStart"/>
      <w:r w:rsidR="0049013A" w:rsidRPr="004B05D9">
        <w:rPr>
          <w:rFonts w:ascii="Arial" w:eastAsia="Arial" w:hAnsi="Arial" w:cs="Arial"/>
        </w:rPr>
        <w:t>Rzeszowskiego</w:t>
      </w:r>
      <w:proofErr w:type="spellEnd"/>
      <w:r w:rsidRPr="00C87B7D">
        <w:rPr>
          <w:rFonts w:ascii="Arial" w:eastAsia="Arial" w:hAnsi="Arial" w:cs="Arial"/>
        </w:rPr>
        <w:t>.</w:t>
      </w:r>
    </w:p>
    <w:p w14:paraId="45B5E366" w14:textId="77777777" w:rsidR="007F0D44" w:rsidRPr="00EC3CFE" w:rsidRDefault="004C3358" w:rsidP="005F7D2D">
      <w:pPr>
        <w:spacing w:line="360" w:lineRule="auto"/>
        <w:ind w:left="720" w:hanging="720"/>
        <w:rPr>
          <w:rFonts w:ascii="Arial" w:eastAsia="Arial" w:hAnsi="Arial" w:cs="Arial"/>
        </w:rPr>
      </w:pPr>
      <w:proofErr w:type="spellStart"/>
      <w:r w:rsidRPr="00C87B7D">
        <w:rPr>
          <w:rFonts w:ascii="Arial" w:eastAsia="Arial" w:hAnsi="Arial" w:cs="Arial"/>
        </w:rPr>
        <w:t>O’Mahony</w:t>
      </w:r>
      <w:proofErr w:type="spellEnd"/>
      <w:r w:rsidRPr="00C87B7D">
        <w:rPr>
          <w:rFonts w:ascii="Arial" w:eastAsia="Arial" w:hAnsi="Arial" w:cs="Arial"/>
        </w:rPr>
        <w:t xml:space="preserve">, A. (1973). </w:t>
      </w:r>
      <w:r w:rsidRPr="00EA2412">
        <w:rPr>
          <w:rFonts w:ascii="Arial" w:eastAsia="Arial" w:hAnsi="Arial" w:cs="Arial"/>
          <w:i/>
        </w:rPr>
        <w:t>Crataegus laevigata</w:t>
      </w:r>
      <w:r w:rsidRPr="00682C6B">
        <w:rPr>
          <w:rFonts w:ascii="Arial" w:eastAsia="Arial" w:hAnsi="Arial" w:cs="Arial"/>
        </w:rPr>
        <w:t xml:space="preserve"> (</w:t>
      </w:r>
      <w:proofErr w:type="spellStart"/>
      <w:r w:rsidRPr="00682C6B">
        <w:rPr>
          <w:rFonts w:ascii="Arial" w:eastAsia="Arial" w:hAnsi="Arial" w:cs="Arial"/>
        </w:rPr>
        <w:t>Poir</w:t>
      </w:r>
      <w:proofErr w:type="spellEnd"/>
      <w:r w:rsidRPr="00682C6B">
        <w:rPr>
          <w:rFonts w:ascii="Arial" w:eastAsia="Arial" w:hAnsi="Arial" w:cs="Arial"/>
        </w:rPr>
        <w:t>.) DC. – A first</w:t>
      </w:r>
      <w:r w:rsidRPr="00D56425">
        <w:rPr>
          <w:rFonts w:ascii="Arial" w:eastAsia="Arial" w:hAnsi="Arial" w:cs="Arial"/>
        </w:rPr>
        <w:t xml:space="preserve"> definite record for Ireland. </w:t>
      </w:r>
      <w:r w:rsidRPr="00EC3CFE">
        <w:rPr>
          <w:rFonts w:ascii="Arial" w:eastAsia="Arial" w:hAnsi="Arial" w:cs="Arial"/>
          <w:i/>
        </w:rPr>
        <w:t>The Irish Naturalists' Journal, 17</w:t>
      </w:r>
      <w:r w:rsidRPr="00EC3CFE">
        <w:rPr>
          <w:rFonts w:ascii="Arial" w:eastAsia="Arial" w:hAnsi="Arial" w:cs="Arial"/>
        </w:rPr>
        <w:t>, 354-355.</w:t>
      </w:r>
    </w:p>
    <w:p w14:paraId="374D0F75" w14:textId="3E9EB87A" w:rsidR="005C4C10" w:rsidRPr="00602F06" w:rsidRDefault="005C4C10" w:rsidP="005F7D2D">
      <w:pPr>
        <w:spacing w:line="360" w:lineRule="auto"/>
        <w:ind w:left="720" w:hanging="720"/>
        <w:rPr>
          <w:rFonts w:ascii="Arial" w:eastAsia="Arial" w:hAnsi="Arial" w:cs="Arial"/>
        </w:rPr>
      </w:pPr>
      <w:r w:rsidRPr="00602F06">
        <w:rPr>
          <w:rFonts w:ascii="Arial" w:eastAsia="Arial" w:hAnsi="Arial" w:cs="Arial"/>
        </w:rPr>
        <w:t xml:space="preserve">Paulin, J. P., </w:t>
      </w:r>
      <w:proofErr w:type="spellStart"/>
      <w:r w:rsidRPr="00602F06">
        <w:rPr>
          <w:rFonts w:ascii="Arial" w:eastAsia="Arial" w:hAnsi="Arial" w:cs="Arial"/>
        </w:rPr>
        <w:t>Lachaud</w:t>
      </w:r>
      <w:proofErr w:type="spellEnd"/>
      <w:r w:rsidRPr="00602F06">
        <w:rPr>
          <w:rFonts w:ascii="Arial" w:eastAsia="Arial" w:hAnsi="Arial" w:cs="Arial"/>
        </w:rPr>
        <w:t xml:space="preserve">, G., </w:t>
      </w:r>
      <w:proofErr w:type="spellStart"/>
      <w:r w:rsidRPr="00602F06">
        <w:rPr>
          <w:rFonts w:ascii="Arial" w:eastAsia="Arial" w:hAnsi="Arial" w:cs="Arial"/>
        </w:rPr>
        <w:t>Cadic</w:t>
      </w:r>
      <w:proofErr w:type="spellEnd"/>
      <w:r w:rsidRPr="00602F06">
        <w:rPr>
          <w:rFonts w:ascii="Arial" w:eastAsia="Arial" w:hAnsi="Arial" w:cs="Arial"/>
        </w:rPr>
        <w:t xml:space="preserve">, A., &amp; </w:t>
      </w:r>
      <w:proofErr w:type="spellStart"/>
      <w:r w:rsidRPr="00602F06">
        <w:rPr>
          <w:rFonts w:ascii="Arial" w:eastAsia="Arial" w:hAnsi="Arial" w:cs="Arial"/>
        </w:rPr>
        <w:t>Renoux</w:t>
      </w:r>
      <w:proofErr w:type="spellEnd"/>
      <w:r w:rsidRPr="00602F06">
        <w:rPr>
          <w:rFonts w:ascii="Arial" w:eastAsia="Arial" w:hAnsi="Arial" w:cs="Arial"/>
        </w:rPr>
        <w:t xml:space="preserve">, A. (1992). </w:t>
      </w:r>
      <w:r w:rsidRPr="00EC3CFE">
        <w:rPr>
          <w:rFonts w:ascii="Arial" w:eastAsia="Arial" w:hAnsi="Arial" w:cs="Arial"/>
        </w:rPr>
        <w:t xml:space="preserve">Susceptibility of </w:t>
      </w:r>
      <w:r w:rsidRPr="00EC3CFE">
        <w:rPr>
          <w:rFonts w:ascii="Arial" w:eastAsia="Arial" w:hAnsi="Arial" w:cs="Arial"/>
          <w:i/>
          <w:iCs/>
        </w:rPr>
        <w:t>Crataegus</w:t>
      </w:r>
      <w:r w:rsidRPr="00EC3CFE">
        <w:rPr>
          <w:rFonts w:ascii="Arial" w:eastAsia="Arial" w:hAnsi="Arial" w:cs="Arial"/>
        </w:rPr>
        <w:t xml:space="preserve"> species to fire blight. </w:t>
      </w:r>
      <w:r w:rsidRPr="00602F06">
        <w:rPr>
          <w:rFonts w:ascii="Arial" w:eastAsia="Arial" w:hAnsi="Arial" w:cs="Arial"/>
          <w:i/>
          <w:iCs/>
        </w:rPr>
        <w:t xml:space="preserve">Acta </w:t>
      </w:r>
      <w:proofErr w:type="spellStart"/>
      <w:r w:rsidRPr="00602F06">
        <w:rPr>
          <w:rFonts w:ascii="Arial" w:eastAsia="Arial" w:hAnsi="Arial" w:cs="Arial"/>
          <w:i/>
          <w:iCs/>
        </w:rPr>
        <w:t>Horticuturae</w:t>
      </w:r>
      <w:proofErr w:type="spellEnd"/>
      <w:r w:rsidRPr="00602F06">
        <w:rPr>
          <w:rFonts w:ascii="Arial" w:eastAsia="Arial" w:hAnsi="Arial" w:cs="Arial"/>
          <w:i/>
          <w:iCs/>
        </w:rPr>
        <w:t>, 338</w:t>
      </w:r>
      <w:r w:rsidRPr="00602F06">
        <w:rPr>
          <w:rFonts w:ascii="Arial" w:eastAsia="Arial" w:hAnsi="Arial" w:cs="Arial"/>
        </w:rPr>
        <w:t xml:space="preserve">, 421-426. </w:t>
      </w:r>
    </w:p>
    <w:p w14:paraId="09F76FA2" w14:textId="77777777" w:rsidR="00316908" w:rsidRPr="003B61C6" w:rsidRDefault="00316908" w:rsidP="005F7D2D">
      <w:pPr>
        <w:spacing w:line="360" w:lineRule="auto"/>
        <w:ind w:left="720" w:hanging="720"/>
        <w:rPr>
          <w:rFonts w:ascii="Arial" w:eastAsia="Arial" w:hAnsi="Arial" w:cs="Arial"/>
        </w:rPr>
      </w:pPr>
      <w:r>
        <w:rPr>
          <w:rFonts w:ascii="Arial" w:eastAsia="Arial" w:hAnsi="Arial" w:cs="Arial"/>
        </w:rPr>
        <w:t xml:space="preserve">Pearman, D. (2017). </w:t>
      </w:r>
      <w:r>
        <w:rPr>
          <w:rFonts w:ascii="Arial" w:eastAsia="Arial" w:hAnsi="Arial" w:cs="Arial"/>
          <w:i/>
        </w:rPr>
        <w:t xml:space="preserve">The discovery of the native flora of Britain &amp; Ireland. </w:t>
      </w:r>
      <w:r>
        <w:rPr>
          <w:rFonts w:ascii="Arial" w:eastAsia="Arial" w:hAnsi="Arial" w:cs="Arial"/>
        </w:rPr>
        <w:t xml:space="preserve">Bristol: Botanical Society of Britain &amp; Ireland. </w:t>
      </w:r>
    </w:p>
    <w:p w14:paraId="6DE187FC" w14:textId="0E9BB2E2" w:rsidR="007F0D44" w:rsidRPr="008468D2" w:rsidRDefault="004C3358" w:rsidP="005F7D2D">
      <w:pPr>
        <w:spacing w:line="360" w:lineRule="auto"/>
        <w:ind w:left="720" w:hanging="720"/>
        <w:rPr>
          <w:rFonts w:ascii="Arial" w:eastAsia="Arial" w:hAnsi="Arial" w:cs="Arial"/>
        </w:rPr>
      </w:pPr>
      <w:r w:rsidRPr="008971B8">
        <w:rPr>
          <w:rFonts w:ascii="Arial" w:eastAsia="Arial" w:hAnsi="Arial" w:cs="Arial"/>
        </w:rPr>
        <w:t>Percival, G.</w:t>
      </w:r>
      <w:r w:rsidR="00C0020F">
        <w:rPr>
          <w:rFonts w:ascii="Arial" w:eastAsia="Arial" w:hAnsi="Arial" w:cs="Arial"/>
        </w:rPr>
        <w:t xml:space="preserve"> </w:t>
      </w:r>
      <w:r w:rsidRPr="008971B8">
        <w:rPr>
          <w:rFonts w:ascii="Arial" w:eastAsia="Arial" w:hAnsi="Arial" w:cs="Arial"/>
        </w:rPr>
        <w:t>C.</w:t>
      </w:r>
      <w:r w:rsidRPr="00C86711">
        <w:rPr>
          <w:rFonts w:ascii="Arial" w:eastAsia="Arial" w:hAnsi="Arial" w:cs="Arial"/>
        </w:rPr>
        <w:t>, &amp; Fraser, G.</w:t>
      </w:r>
      <w:r w:rsidR="00C0020F">
        <w:rPr>
          <w:rFonts w:ascii="Arial" w:eastAsia="Arial" w:hAnsi="Arial" w:cs="Arial"/>
        </w:rPr>
        <w:t xml:space="preserve"> </w:t>
      </w:r>
      <w:r w:rsidRPr="00C86711">
        <w:rPr>
          <w:rFonts w:ascii="Arial" w:eastAsia="Arial" w:hAnsi="Arial" w:cs="Arial"/>
        </w:rPr>
        <w:t>A. (200</w:t>
      </w:r>
      <w:r w:rsidRPr="009A6CDA">
        <w:rPr>
          <w:rFonts w:ascii="Arial" w:eastAsia="Arial" w:hAnsi="Arial" w:cs="Arial"/>
        </w:rPr>
        <w:t xml:space="preserve">1). Measurement of the salinity and freezing tolerance of </w:t>
      </w:r>
      <w:r w:rsidRPr="009A6CDA">
        <w:rPr>
          <w:rFonts w:ascii="Arial" w:eastAsia="Arial" w:hAnsi="Arial" w:cs="Arial"/>
          <w:i/>
        </w:rPr>
        <w:t>Crataegus</w:t>
      </w:r>
      <w:r w:rsidRPr="006D7559">
        <w:rPr>
          <w:rFonts w:ascii="Arial" w:eastAsia="Arial" w:hAnsi="Arial" w:cs="Arial"/>
        </w:rPr>
        <w:t xml:space="preserve"> genotypes using chlorophyll fluorescence. </w:t>
      </w:r>
      <w:r w:rsidRPr="006D7559">
        <w:rPr>
          <w:rFonts w:ascii="Arial" w:eastAsia="Arial" w:hAnsi="Arial" w:cs="Arial"/>
          <w:i/>
        </w:rPr>
        <w:t>Journal of Arboriculture, 27</w:t>
      </w:r>
      <w:r w:rsidRPr="00B201E5">
        <w:rPr>
          <w:rFonts w:ascii="Arial" w:eastAsia="Arial" w:hAnsi="Arial" w:cs="Arial"/>
        </w:rPr>
        <w:t>, 233-245.</w:t>
      </w:r>
    </w:p>
    <w:p w14:paraId="002AB6C7" w14:textId="20922808"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Periera</w:t>
      </w:r>
      <w:proofErr w:type="spellEnd"/>
      <w:r w:rsidRPr="00566650">
        <w:rPr>
          <w:rFonts w:ascii="Arial" w:eastAsia="Arial" w:hAnsi="Arial" w:cs="Arial"/>
        </w:rPr>
        <w:t xml:space="preserve"> da Silva, A., Rocha, R., Silva, C.M., Mira, L., Duarte, M.</w:t>
      </w:r>
      <w:r w:rsidR="00C0020F">
        <w:rPr>
          <w:rFonts w:ascii="Arial" w:eastAsia="Arial" w:hAnsi="Arial" w:cs="Arial"/>
        </w:rPr>
        <w:t xml:space="preserve"> </w:t>
      </w:r>
      <w:r w:rsidRPr="00566650">
        <w:rPr>
          <w:rFonts w:ascii="Arial" w:eastAsia="Arial" w:hAnsi="Arial" w:cs="Arial"/>
        </w:rPr>
        <w:t>F., &amp; Florencio, M.</w:t>
      </w:r>
      <w:r w:rsidR="00C0020F">
        <w:rPr>
          <w:rFonts w:ascii="Arial" w:eastAsia="Arial" w:hAnsi="Arial" w:cs="Arial"/>
        </w:rPr>
        <w:t xml:space="preserve"> </w:t>
      </w:r>
      <w:r w:rsidRPr="00566650">
        <w:rPr>
          <w:rFonts w:ascii="Arial" w:eastAsia="Arial" w:hAnsi="Arial" w:cs="Arial"/>
        </w:rPr>
        <w:t xml:space="preserve">H. (2000). Antioxidants in medicinal plant extracts. A research study of the antioxidant capacity of </w:t>
      </w:r>
      <w:r w:rsidRPr="00566650">
        <w:rPr>
          <w:rFonts w:ascii="Arial" w:eastAsia="Arial" w:hAnsi="Arial" w:cs="Arial"/>
          <w:i/>
        </w:rPr>
        <w:t>Crataegus</w:t>
      </w:r>
      <w:r w:rsidRPr="00566650">
        <w:rPr>
          <w:rFonts w:ascii="Arial" w:eastAsia="Arial" w:hAnsi="Arial" w:cs="Arial"/>
        </w:rPr>
        <w:t xml:space="preserve">, </w:t>
      </w:r>
      <w:r w:rsidRPr="00566650">
        <w:rPr>
          <w:rFonts w:ascii="Arial" w:eastAsia="Arial" w:hAnsi="Arial" w:cs="Arial"/>
          <w:i/>
        </w:rPr>
        <w:t>Hamamelis</w:t>
      </w:r>
      <w:r w:rsidRPr="00566650">
        <w:rPr>
          <w:rFonts w:ascii="Arial" w:eastAsia="Arial" w:hAnsi="Arial" w:cs="Arial"/>
        </w:rPr>
        <w:t xml:space="preserve"> and </w:t>
      </w:r>
      <w:proofErr w:type="spellStart"/>
      <w:r w:rsidRPr="00566650">
        <w:rPr>
          <w:rFonts w:ascii="Arial" w:eastAsia="Arial" w:hAnsi="Arial" w:cs="Arial"/>
          <w:i/>
        </w:rPr>
        <w:t>Hydrastis</w:t>
      </w:r>
      <w:proofErr w:type="spellEnd"/>
      <w:r w:rsidRPr="00566650">
        <w:rPr>
          <w:rFonts w:ascii="Arial" w:eastAsia="Arial" w:hAnsi="Arial" w:cs="Arial"/>
        </w:rPr>
        <w:t xml:space="preserve">. </w:t>
      </w:r>
      <w:r w:rsidRPr="00566650">
        <w:rPr>
          <w:rFonts w:ascii="Arial" w:eastAsia="Arial" w:hAnsi="Arial" w:cs="Arial"/>
          <w:i/>
        </w:rPr>
        <w:t>Phytotherapy Research, 14</w:t>
      </w:r>
      <w:r w:rsidRPr="00566650">
        <w:rPr>
          <w:rFonts w:ascii="Arial" w:eastAsia="Arial" w:hAnsi="Arial" w:cs="Arial"/>
        </w:rPr>
        <w:t>, 612-616.</w:t>
      </w:r>
    </w:p>
    <w:p w14:paraId="01B296E3"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Peschel</w:t>
      </w:r>
      <w:proofErr w:type="spellEnd"/>
      <w:r w:rsidRPr="00566650">
        <w:rPr>
          <w:rFonts w:ascii="Arial" w:eastAsia="Arial" w:hAnsi="Arial" w:cs="Arial"/>
        </w:rPr>
        <w:t xml:space="preserve">, W., Bohr, C., &amp; </w:t>
      </w:r>
      <w:proofErr w:type="spellStart"/>
      <w:r w:rsidRPr="00566650">
        <w:rPr>
          <w:rFonts w:ascii="Arial" w:eastAsia="Arial" w:hAnsi="Arial" w:cs="Arial"/>
        </w:rPr>
        <w:t>Plescher</w:t>
      </w:r>
      <w:proofErr w:type="spellEnd"/>
      <w:r w:rsidRPr="00566650">
        <w:rPr>
          <w:rFonts w:ascii="Arial" w:eastAsia="Arial" w:hAnsi="Arial" w:cs="Arial"/>
        </w:rPr>
        <w:t xml:space="preserve">, A. (2008). Variability of total flavonoids in </w:t>
      </w:r>
      <w:r w:rsidRPr="00566650">
        <w:rPr>
          <w:rFonts w:ascii="Arial" w:eastAsia="Arial" w:hAnsi="Arial" w:cs="Arial"/>
          <w:i/>
        </w:rPr>
        <w:t>Crataegus</w:t>
      </w:r>
      <w:r w:rsidRPr="00566650">
        <w:rPr>
          <w:rFonts w:ascii="Arial" w:eastAsia="Arial" w:hAnsi="Arial" w:cs="Arial"/>
        </w:rPr>
        <w:t xml:space="preserve"> - factor evaluation for the monitored production of industrial starting material. </w:t>
      </w:r>
      <w:proofErr w:type="spellStart"/>
      <w:r w:rsidRPr="00566650">
        <w:rPr>
          <w:rFonts w:ascii="Arial" w:eastAsia="Arial" w:hAnsi="Arial" w:cs="Arial"/>
          <w:i/>
        </w:rPr>
        <w:t>Fitoterapia</w:t>
      </w:r>
      <w:proofErr w:type="spellEnd"/>
      <w:r w:rsidRPr="00566650">
        <w:rPr>
          <w:rFonts w:ascii="Arial" w:eastAsia="Arial" w:hAnsi="Arial" w:cs="Arial"/>
          <w:i/>
        </w:rPr>
        <w:t>, 79</w:t>
      </w:r>
      <w:r w:rsidRPr="00566650">
        <w:rPr>
          <w:rFonts w:ascii="Arial" w:eastAsia="Arial" w:hAnsi="Arial" w:cs="Arial"/>
        </w:rPr>
        <w:t>, 6–20.</w:t>
      </w:r>
    </w:p>
    <w:p w14:paraId="3B53247C"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Petereit</w:t>
      </w:r>
      <w:proofErr w:type="spellEnd"/>
      <w:r w:rsidRPr="00566650">
        <w:rPr>
          <w:rFonts w:ascii="Arial" w:eastAsia="Arial" w:hAnsi="Arial" w:cs="Arial"/>
        </w:rPr>
        <w:t xml:space="preserve">, F., &amp; </w:t>
      </w:r>
      <w:proofErr w:type="spellStart"/>
      <w:r w:rsidRPr="00566650">
        <w:rPr>
          <w:rFonts w:ascii="Arial" w:eastAsia="Arial" w:hAnsi="Arial" w:cs="Arial"/>
        </w:rPr>
        <w:t>Nahstedt</w:t>
      </w:r>
      <w:proofErr w:type="spellEnd"/>
      <w:r w:rsidRPr="00566650">
        <w:rPr>
          <w:rFonts w:ascii="Arial" w:eastAsia="Arial" w:hAnsi="Arial" w:cs="Arial"/>
        </w:rPr>
        <w:t xml:space="preserve">, A. (2005). </w:t>
      </w:r>
      <w:proofErr w:type="spellStart"/>
      <w:r w:rsidRPr="00566650">
        <w:rPr>
          <w:rFonts w:ascii="Arial" w:eastAsia="Arial" w:hAnsi="Arial" w:cs="Arial"/>
        </w:rPr>
        <w:t>Inhaltsstoffe</w:t>
      </w:r>
      <w:proofErr w:type="spellEnd"/>
      <w:r w:rsidRPr="00566650">
        <w:rPr>
          <w:rFonts w:ascii="Arial" w:eastAsia="Arial" w:hAnsi="Arial" w:cs="Arial"/>
        </w:rPr>
        <w:t xml:space="preserve"> </w:t>
      </w:r>
      <w:proofErr w:type="spellStart"/>
      <w:r w:rsidRPr="00566650">
        <w:rPr>
          <w:rFonts w:ascii="Arial" w:eastAsia="Arial" w:hAnsi="Arial" w:cs="Arial"/>
        </w:rPr>
        <w:t>offizineller</w:t>
      </w:r>
      <w:proofErr w:type="spellEnd"/>
      <w:r w:rsidRPr="00566650">
        <w:rPr>
          <w:rFonts w:ascii="Arial" w:eastAsia="Arial" w:hAnsi="Arial" w:cs="Arial"/>
        </w:rPr>
        <w:t xml:space="preserve"> </w:t>
      </w:r>
      <w:proofErr w:type="spellStart"/>
      <w:r w:rsidRPr="00566650">
        <w:rPr>
          <w:rFonts w:ascii="Arial" w:eastAsia="Arial" w:hAnsi="Arial" w:cs="Arial"/>
        </w:rPr>
        <w:t>Weißdorn</w:t>
      </w:r>
      <w:r w:rsidRPr="00566650">
        <w:t>‐</w:t>
      </w:r>
      <w:r w:rsidRPr="00566650">
        <w:rPr>
          <w:rFonts w:ascii="Arial" w:eastAsia="Arial" w:hAnsi="Arial" w:cs="Arial"/>
        </w:rPr>
        <w:t>Drogen</w:t>
      </w:r>
      <w:proofErr w:type="spellEnd"/>
      <w:r w:rsidRPr="00566650">
        <w:rPr>
          <w:rFonts w:ascii="Arial" w:eastAsia="Arial" w:hAnsi="Arial" w:cs="Arial"/>
        </w:rPr>
        <w:t xml:space="preserve">: </w:t>
      </w:r>
      <w:r w:rsidRPr="00566650">
        <w:rPr>
          <w:rFonts w:ascii="Arial" w:eastAsia="Arial" w:hAnsi="Arial" w:cs="Arial"/>
          <w:i/>
        </w:rPr>
        <w:t>Crataegus</w:t>
      </w:r>
      <w:r w:rsidRPr="00566650">
        <w:rPr>
          <w:rFonts w:ascii="Arial" w:eastAsia="Arial" w:hAnsi="Arial" w:cs="Arial"/>
        </w:rPr>
        <w:t xml:space="preserve"> </w:t>
      </w:r>
      <w:proofErr w:type="spellStart"/>
      <w:r w:rsidRPr="00566650">
        <w:rPr>
          <w:rFonts w:ascii="Arial" w:eastAsia="Arial" w:hAnsi="Arial" w:cs="Arial"/>
        </w:rPr>
        <w:t>aus</w:t>
      </w:r>
      <w:proofErr w:type="spellEnd"/>
      <w:r w:rsidRPr="00566650">
        <w:rPr>
          <w:rFonts w:ascii="Arial" w:eastAsia="Arial" w:hAnsi="Arial" w:cs="Arial"/>
        </w:rPr>
        <w:t xml:space="preserve"> </w:t>
      </w:r>
      <w:proofErr w:type="spellStart"/>
      <w:r w:rsidRPr="00566650">
        <w:rPr>
          <w:rFonts w:ascii="Arial" w:eastAsia="Arial" w:hAnsi="Arial" w:cs="Arial"/>
        </w:rPr>
        <w:t>analytischer</w:t>
      </w:r>
      <w:proofErr w:type="spellEnd"/>
      <w:r w:rsidRPr="00566650">
        <w:rPr>
          <w:rFonts w:ascii="Arial" w:eastAsia="Arial" w:hAnsi="Arial" w:cs="Arial"/>
        </w:rPr>
        <w:t xml:space="preserve"> Sicht. </w:t>
      </w:r>
      <w:proofErr w:type="spellStart"/>
      <w:r w:rsidRPr="00566650">
        <w:rPr>
          <w:rFonts w:ascii="Arial" w:eastAsia="Arial" w:hAnsi="Arial" w:cs="Arial"/>
          <w:i/>
        </w:rPr>
        <w:t>Pharmazie</w:t>
      </w:r>
      <w:proofErr w:type="spellEnd"/>
      <w:r w:rsidRPr="00566650">
        <w:rPr>
          <w:rFonts w:ascii="Arial" w:eastAsia="Arial" w:hAnsi="Arial" w:cs="Arial"/>
          <w:i/>
        </w:rPr>
        <w:t xml:space="preserve"> in </w:t>
      </w:r>
      <w:proofErr w:type="spellStart"/>
      <w:r w:rsidRPr="00566650">
        <w:rPr>
          <w:rFonts w:ascii="Arial" w:eastAsia="Arial" w:hAnsi="Arial" w:cs="Arial"/>
          <w:i/>
        </w:rPr>
        <w:t>Unserer</w:t>
      </w:r>
      <w:proofErr w:type="spellEnd"/>
      <w:r w:rsidRPr="00566650">
        <w:rPr>
          <w:rFonts w:ascii="Arial" w:eastAsia="Arial" w:hAnsi="Arial" w:cs="Arial"/>
          <w:i/>
        </w:rPr>
        <w:t xml:space="preserve"> Zeit, 34</w:t>
      </w:r>
      <w:r w:rsidRPr="00566650">
        <w:rPr>
          <w:rFonts w:ascii="Arial" w:eastAsia="Arial" w:hAnsi="Arial" w:cs="Arial"/>
        </w:rPr>
        <w:t>, 22–26.</w:t>
      </w:r>
    </w:p>
    <w:p w14:paraId="7FAB7CBA" w14:textId="2216719B"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lastRenderedPageBreak/>
        <w:t>Peterken</w:t>
      </w:r>
      <w:proofErr w:type="spellEnd"/>
      <w:r w:rsidRPr="00566650">
        <w:rPr>
          <w:rFonts w:ascii="Arial" w:eastAsia="Arial" w:hAnsi="Arial" w:cs="Arial"/>
        </w:rPr>
        <w:t>, G.</w:t>
      </w:r>
      <w:r w:rsidR="00C0020F">
        <w:rPr>
          <w:rFonts w:ascii="Arial" w:eastAsia="Arial" w:hAnsi="Arial" w:cs="Arial"/>
        </w:rPr>
        <w:t xml:space="preserve"> </w:t>
      </w:r>
      <w:r w:rsidRPr="00566650">
        <w:rPr>
          <w:rFonts w:ascii="Arial" w:eastAsia="Arial" w:hAnsi="Arial" w:cs="Arial"/>
        </w:rPr>
        <w:t xml:space="preserve">F. (1976). Long-Term changes in the woodlands of Rockingham Forest and other areas. </w:t>
      </w:r>
      <w:r w:rsidRPr="00566650">
        <w:rPr>
          <w:rFonts w:ascii="Arial" w:eastAsia="Arial" w:hAnsi="Arial" w:cs="Arial"/>
          <w:i/>
        </w:rPr>
        <w:t>Journal of Ecology, 64</w:t>
      </w:r>
      <w:r w:rsidRPr="00566650">
        <w:rPr>
          <w:rFonts w:ascii="Arial" w:eastAsia="Arial" w:hAnsi="Arial" w:cs="Arial"/>
        </w:rPr>
        <w:t>, 123-146.</w:t>
      </w:r>
    </w:p>
    <w:p w14:paraId="70DCE7B9" w14:textId="521111B6"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Phipps, J.</w:t>
      </w:r>
      <w:r w:rsidR="00C0020F">
        <w:rPr>
          <w:rFonts w:ascii="Arial" w:eastAsia="Arial" w:hAnsi="Arial" w:cs="Arial"/>
        </w:rPr>
        <w:t xml:space="preserve"> </w:t>
      </w:r>
      <w:r w:rsidRPr="00566650">
        <w:rPr>
          <w:rFonts w:ascii="Arial" w:eastAsia="Arial" w:hAnsi="Arial" w:cs="Arial"/>
        </w:rPr>
        <w:t>B. (1998). Introduction to the red-fruited hawthorns (</w:t>
      </w:r>
      <w:r w:rsidRPr="00566650">
        <w:rPr>
          <w:rFonts w:ascii="Arial" w:eastAsia="Arial" w:hAnsi="Arial" w:cs="Arial"/>
          <w:i/>
        </w:rPr>
        <w:t>Crataegus</w:t>
      </w:r>
      <w:r w:rsidRPr="00566650">
        <w:rPr>
          <w:rFonts w:ascii="Arial" w:eastAsia="Arial" w:hAnsi="Arial" w:cs="Arial"/>
        </w:rPr>
        <w:t xml:space="preserve">, Rosaceae) of western North America. </w:t>
      </w:r>
      <w:r w:rsidRPr="00566650">
        <w:rPr>
          <w:rFonts w:ascii="Arial" w:eastAsia="Arial" w:hAnsi="Arial" w:cs="Arial"/>
          <w:i/>
        </w:rPr>
        <w:t>Canadian Journal of Botany, 76</w:t>
      </w:r>
      <w:r w:rsidRPr="00566650">
        <w:rPr>
          <w:rFonts w:ascii="Arial" w:eastAsia="Arial" w:hAnsi="Arial" w:cs="Arial"/>
        </w:rPr>
        <w:t>, 1863-1899.</w:t>
      </w:r>
    </w:p>
    <w:p w14:paraId="65B2A3A8" w14:textId="73E15B1D"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Phipps, J.</w:t>
      </w:r>
      <w:r w:rsidR="00C0020F">
        <w:rPr>
          <w:rFonts w:ascii="Arial" w:eastAsia="Arial" w:hAnsi="Arial" w:cs="Arial"/>
        </w:rPr>
        <w:t xml:space="preserve"> </w:t>
      </w:r>
      <w:r w:rsidRPr="00566650">
        <w:rPr>
          <w:rFonts w:ascii="Arial" w:eastAsia="Arial" w:hAnsi="Arial" w:cs="Arial"/>
        </w:rPr>
        <w:t xml:space="preserve">B. (2016). Studies in </w:t>
      </w:r>
      <w:r w:rsidRPr="00566650">
        <w:rPr>
          <w:rFonts w:ascii="Arial" w:eastAsia="Arial" w:hAnsi="Arial" w:cs="Arial"/>
          <w:i/>
        </w:rPr>
        <w:t>Mespilus</w:t>
      </w:r>
      <w:r w:rsidRPr="00566650">
        <w:rPr>
          <w:rFonts w:ascii="Arial" w:eastAsia="Arial" w:hAnsi="Arial" w:cs="Arial"/>
        </w:rPr>
        <w:t xml:space="preserve">, </w:t>
      </w:r>
      <w:r w:rsidRPr="00566650">
        <w:rPr>
          <w:rFonts w:ascii="Arial" w:eastAsia="Arial" w:hAnsi="Arial" w:cs="Arial"/>
          <w:i/>
        </w:rPr>
        <w:t>Crataegus</w:t>
      </w:r>
      <w:r w:rsidRPr="00566650">
        <w:rPr>
          <w:rFonts w:ascii="Arial" w:eastAsia="Arial" w:hAnsi="Arial" w:cs="Arial"/>
        </w:rPr>
        <w:t xml:space="preserve">, and x </w:t>
      </w:r>
      <w:proofErr w:type="spellStart"/>
      <w:r w:rsidRPr="00566650">
        <w:rPr>
          <w:rFonts w:ascii="Arial" w:eastAsia="Arial" w:hAnsi="Arial" w:cs="Arial"/>
          <w:i/>
        </w:rPr>
        <w:t>Crataemespilus</w:t>
      </w:r>
      <w:proofErr w:type="spellEnd"/>
      <w:r w:rsidRPr="00566650">
        <w:rPr>
          <w:rFonts w:ascii="Arial" w:eastAsia="Arial" w:hAnsi="Arial" w:cs="Arial"/>
          <w:i/>
        </w:rPr>
        <w:t xml:space="preserve"> </w:t>
      </w:r>
      <w:r w:rsidRPr="00566650">
        <w:rPr>
          <w:rFonts w:ascii="Arial" w:eastAsia="Arial" w:hAnsi="Arial" w:cs="Arial"/>
        </w:rPr>
        <w:t xml:space="preserve">(Rosaceae), I. Differentiation of </w:t>
      </w:r>
      <w:r w:rsidRPr="00566650">
        <w:rPr>
          <w:rFonts w:ascii="Arial" w:eastAsia="Arial" w:hAnsi="Arial" w:cs="Arial"/>
          <w:i/>
        </w:rPr>
        <w:t>Mespilus</w:t>
      </w:r>
      <w:r w:rsidRPr="00566650">
        <w:rPr>
          <w:rFonts w:ascii="Arial" w:eastAsia="Arial" w:hAnsi="Arial" w:cs="Arial"/>
        </w:rPr>
        <w:t xml:space="preserve"> and </w:t>
      </w:r>
      <w:r w:rsidRPr="00566650">
        <w:rPr>
          <w:rFonts w:ascii="Arial" w:eastAsia="Arial" w:hAnsi="Arial" w:cs="Arial"/>
          <w:i/>
        </w:rPr>
        <w:t>Crataegus</w:t>
      </w:r>
      <w:r w:rsidRPr="00566650">
        <w:rPr>
          <w:rFonts w:ascii="Arial" w:eastAsia="Arial" w:hAnsi="Arial" w:cs="Arial"/>
        </w:rPr>
        <w:t xml:space="preserve">, expansion of x </w:t>
      </w:r>
      <w:proofErr w:type="spellStart"/>
      <w:r w:rsidRPr="00566650">
        <w:rPr>
          <w:rFonts w:ascii="Arial" w:eastAsia="Arial" w:hAnsi="Arial" w:cs="Arial"/>
          <w:i/>
        </w:rPr>
        <w:t>Crataemespilus</w:t>
      </w:r>
      <w:proofErr w:type="spellEnd"/>
      <w:r w:rsidRPr="00566650">
        <w:rPr>
          <w:rFonts w:ascii="Arial" w:eastAsia="Arial" w:hAnsi="Arial" w:cs="Arial"/>
        </w:rPr>
        <w:t xml:space="preserve">, with supplementary observations on differences between the </w:t>
      </w:r>
      <w:r w:rsidRPr="00566650">
        <w:rPr>
          <w:rFonts w:ascii="Arial" w:eastAsia="Arial" w:hAnsi="Arial" w:cs="Arial"/>
          <w:i/>
        </w:rPr>
        <w:t>Crataegus</w:t>
      </w:r>
      <w:r w:rsidRPr="00566650">
        <w:rPr>
          <w:rFonts w:ascii="Arial" w:eastAsia="Arial" w:hAnsi="Arial" w:cs="Arial"/>
        </w:rPr>
        <w:t xml:space="preserve"> and </w:t>
      </w:r>
      <w:r w:rsidRPr="00566650">
        <w:rPr>
          <w:rFonts w:ascii="Arial" w:eastAsia="Arial" w:hAnsi="Arial" w:cs="Arial"/>
          <w:i/>
        </w:rPr>
        <w:t>Amelanchier</w:t>
      </w:r>
      <w:r w:rsidRPr="00566650">
        <w:rPr>
          <w:rFonts w:ascii="Arial" w:eastAsia="Arial" w:hAnsi="Arial" w:cs="Arial"/>
        </w:rPr>
        <w:t xml:space="preserve"> clades. </w:t>
      </w:r>
      <w:proofErr w:type="spellStart"/>
      <w:r w:rsidRPr="00566650">
        <w:rPr>
          <w:rFonts w:ascii="Arial" w:eastAsia="Arial" w:hAnsi="Arial" w:cs="Arial"/>
          <w:i/>
        </w:rPr>
        <w:t>Phytotaxa</w:t>
      </w:r>
      <w:proofErr w:type="spellEnd"/>
      <w:r w:rsidRPr="00566650">
        <w:rPr>
          <w:rFonts w:ascii="Arial" w:eastAsia="Arial" w:hAnsi="Arial" w:cs="Arial"/>
          <w:i/>
        </w:rPr>
        <w:t>, 257</w:t>
      </w:r>
      <w:r w:rsidRPr="00566650">
        <w:rPr>
          <w:rFonts w:ascii="Arial" w:eastAsia="Arial" w:hAnsi="Arial" w:cs="Arial"/>
        </w:rPr>
        <w:t>, 201–229.</w:t>
      </w:r>
    </w:p>
    <w:p w14:paraId="113D6330" w14:textId="76FC3A93"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Phipps, J.</w:t>
      </w:r>
      <w:r w:rsidR="00C0020F">
        <w:rPr>
          <w:rFonts w:ascii="Arial" w:eastAsia="Arial" w:hAnsi="Arial" w:cs="Arial"/>
        </w:rPr>
        <w:t xml:space="preserve"> </w:t>
      </w:r>
      <w:r w:rsidRPr="00566650">
        <w:rPr>
          <w:rFonts w:ascii="Arial" w:eastAsia="Arial" w:hAnsi="Arial" w:cs="Arial"/>
        </w:rPr>
        <w:t xml:space="preserve">B., </w:t>
      </w:r>
      <w:proofErr w:type="spellStart"/>
      <w:r w:rsidRPr="00566650">
        <w:rPr>
          <w:rFonts w:ascii="Arial" w:eastAsia="Arial" w:hAnsi="Arial" w:cs="Arial"/>
        </w:rPr>
        <w:t>O’Kennon</w:t>
      </w:r>
      <w:proofErr w:type="spellEnd"/>
      <w:r w:rsidRPr="00566650">
        <w:rPr>
          <w:rFonts w:ascii="Arial" w:eastAsia="Arial" w:hAnsi="Arial" w:cs="Arial"/>
        </w:rPr>
        <w:t>, R.</w:t>
      </w:r>
      <w:r w:rsidR="00C0020F">
        <w:rPr>
          <w:rFonts w:ascii="Arial" w:eastAsia="Arial" w:hAnsi="Arial" w:cs="Arial"/>
        </w:rPr>
        <w:t xml:space="preserve"> </w:t>
      </w:r>
      <w:r w:rsidRPr="00566650">
        <w:rPr>
          <w:rFonts w:ascii="Arial" w:eastAsia="Arial" w:hAnsi="Arial" w:cs="Arial"/>
        </w:rPr>
        <w:t>J., &amp; Lance, R.</w:t>
      </w:r>
      <w:r w:rsidR="00C0020F">
        <w:rPr>
          <w:rFonts w:ascii="Arial" w:eastAsia="Arial" w:hAnsi="Arial" w:cs="Arial"/>
        </w:rPr>
        <w:t xml:space="preserve"> </w:t>
      </w:r>
      <w:r w:rsidRPr="00566650">
        <w:rPr>
          <w:rFonts w:ascii="Arial" w:eastAsia="Arial" w:hAnsi="Arial" w:cs="Arial"/>
        </w:rPr>
        <w:t xml:space="preserve">W. (2003). </w:t>
      </w:r>
      <w:r w:rsidRPr="00566650">
        <w:rPr>
          <w:rFonts w:ascii="Arial" w:eastAsia="Arial" w:hAnsi="Arial" w:cs="Arial"/>
          <w:i/>
        </w:rPr>
        <w:t>Hawthorns and medlars</w:t>
      </w:r>
      <w:r w:rsidRPr="00566650">
        <w:rPr>
          <w:rFonts w:ascii="Arial" w:eastAsia="Arial" w:hAnsi="Arial" w:cs="Arial"/>
        </w:rPr>
        <w:t>. Cambridge, UK: Royal Horticultural Society.</w:t>
      </w:r>
    </w:p>
    <w:p w14:paraId="70B9EE86" w14:textId="385022E5" w:rsidR="00192B5E" w:rsidRPr="00C87B7D" w:rsidRDefault="00192B5E" w:rsidP="005F7D2D">
      <w:pPr>
        <w:spacing w:line="360" w:lineRule="auto"/>
        <w:ind w:left="720" w:hanging="720"/>
        <w:rPr>
          <w:rFonts w:ascii="Arial" w:eastAsia="Arial" w:hAnsi="Arial" w:cs="Arial"/>
        </w:rPr>
      </w:pPr>
      <w:proofErr w:type="spellStart"/>
      <w:r w:rsidRPr="004B05D9">
        <w:rPr>
          <w:rFonts w:ascii="Arial" w:eastAsia="Arial" w:hAnsi="Arial" w:cs="Arial"/>
        </w:rPr>
        <w:t>Pignatti</w:t>
      </w:r>
      <w:proofErr w:type="spellEnd"/>
      <w:r w:rsidRPr="004B05D9">
        <w:rPr>
          <w:rFonts w:ascii="Arial" w:eastAsia="Arial" w:hAnsi="Arial" w:cs="Arial"/>
        </w:rPr>
        <w:t xml:space="preserve">, S., Guarino, R., &amp; La Rosa, M. (2017). </w:t>
      </w:r>
      <w:r w:rsidRPr="004B05D9">
        <w:rPr>
          <w:rFonts w:ascii="Arial" w:eastAsia="Arial" w:hAnsi="Arial" w:cs="Arial"/>
          <w:i/>
          <w:iCs/>
        </w:rPr>
        <w:t xml:space="preserve">Flora </w:t>
      </w:r>
      <w:proofErr w:type="spellStart"/>
      <w:r w:rsidRPr="004B05D9">
        <w:rPr>
          <w:rFonts w:ascii="Arial" w:eastAsia="Arial" w:hAnsi="Arial" w:cs="Arial"/>
          <w:i/>
          <w:iCs/>
        </w:rPr>
        <w:t>d’Italia</w:t>
      </w:r>
      <w:proofErr w:type="spellEnd"/>
      <w:r w:rsidRPr="004B05D9">
        <w:rPr>
          <w:rFonts w:ascii="Arial" w:eastAsia="Arial" w:hAnsi="Arial" w:cs="Arial"/>
        </w:rPr>
        <w:t xml:space="preserve">. Bologna, Italy: </w:t>
      </w:r>
      <w:proofErr w:type="spellStart"/>
      <w:r w:rsidRPr="004B05D9">
        <w:rPr>
          <w:rFonts w:ascii="Arial" w:eastAsia="Arial" w:hAnsi="Arial" w:cs="Arial"/>
        </w:rPr>
        <w:t>Edagricole</w:t>
      </w:r>
      <w:proofErr w:type="spellEnd"/>
      <w:r w:rsidRPr="004B05D9">
        <w:rPr>
          <w:rFonts w:ascii="Arial" w:eastAsia="Arial" w:hAnsi="Arial" w:cs="Arial"/>
        </w:rPr>
        <w:t xml:space="preserve">. </w:t>
      </w:r>
    </w:p>
    <w:p w14:paraId="7B12E547" w14:textId="04EF7075" w:rsidR="007F0D44" w:rsidRPr="00D56425" w:rsidRDefault="004C3358" w:rsidP="005F7D2D">
      <w:pPr>
        <w:spacing w:line="360" w:lineRule="auto"/>
        <w:ind w:left="720" w:hanging="720"/>
        <w:rPr>
          <w:rFonts w:ascii="Arial" w:eastAsia="Arial" w:hAnsi="Arial" w:cs="Arial"/>
        </w:rPr>
      </w:pPr>
      <w:r w:rsidRPr="00C87B7D">
        <w:rPr>
          <w:rFonts w:ascii="Arial" w:eastAsia="Arial" w:hAnsi="Arial" w:cs="Arial"/>
        </w:rPr>
        <w:t xml:space="preserve">Pollard, E. (1973). Hedges: VII. Woodland relic hedges in Huntingdon and Peterborough. </w:t>
      </w:r>
      <w:r w:rsidRPr="00682C6B">
        <w:rPr>
          <w:rFonts w:ascii="Arial" w:eastAsia="Arial" w:hAnsi="Arial" w:cs="Arial"/>
          <w:i/>
        </w:rPr>
        <w:t>Journal of Ecology, 61</w:t>
      </w:r>
      <w:r w:rsidRPr="00682C6B">
        <w:rPr>
          <w:rFonts w:ascii="Arial" w:eastAsia="Arial" w:hAnsi="Arial" w:cs="Arial"/>
        </w:rPr>
        <w:t>, 343-352.</w:t>
      </w:r>
    </w:p>
    <w:p w14:paraId="17092A95" w14:textId="3317D024" w:rsidR="005968A5" w:rsidRPr="005968A5" w:rsidRDefault="005968A5" w:rsidP="005F7D2D">
      <w:pPr>
        <w:spacing w:line="360" w:lineRule="auto"/>
        <w:ind w:left="720" w:hanging="720"/>
        <w:rPr>
          <w:rFonts w:ascii="Arial" w:eastAsia="Arial" w:hAnsi="Arial" w:cs="Arial"/>
        </w:rPr>
      </w:pPr>
      <w:proofErr w:type="spellStart"/>
      <w:r w:rsidRPr="004B05D9">
        <w:rPr>
          <w:rFonts w:ascii="Arial" w:eastAsia="Arial" w:hAnsi="Arial" w:cs="Arial"/>
        </w:rPr>
        <w:t>Pojarkova</w:t>
      </w:r>
      <w:proofErr w:type="spellEnd"/>
      <w:r w:rsidRPr="004B05D9">
        <w:rPr>
          <w:rFonts w:ascii="Arial" w:eastAsia="Arial" w:hAnsi="Arial" w:cs="Arial"/>
        </w:rPr>
        <w:t xml:space="preserve">, A. I. (1939). </w:t>
      </w:r>
      <w:r w:rsidRPr="004B05D9">
        <w:rPr>
          <w:rFonts w:ascii="Arial" w:eastAsia="Arial" w:hAnsi="Arial" w:cs="Arial"/>
          <w:i/>
          <w:iCs/>
        </w:rPr>
        <w:t>Crataegus</w:t>
      </w:r>
      <w:r w:rsidRPr="004B05D9">
        <w:rPr>
          <w:rFonts w:ascii="Arial" w:eastAsia="Arial" w:hAnsi="Arial" w:cs="Arial"/>
        </w:rPr>
        <w:t xml:space="preserve"> L. Rosaceae) In </w:t>
      </w:r>
      <w:r>
        <w:rPr>
          <w:rFonts w:ascii="Arial" w:eastAsia="Arial" w:hAnsi="Arial" w:cs="Arial"/>
        </w:rPr>
        <w:t xml:space="preserve">V.L. </w:t>
      </w:r>
      <w:r w:rsidRPr="004B05D9">
        <w:rPr>
          <w:rFonts w:ascii="Arial" w:eastAsia="Arial" w:hAnsi="Arial" w:cs="Arial"/>
        </w:rPr>
        <w:t xml:space="preserve">Komarov </w:t>
      </w:r>
      <w:r>
        <w:rPr>
          <w:rFonts w:ascii="Arial" w:eastAsia="Arial" w:hAnsi="Arial" w:cs="Arial"/>
        </w:rPr>
        <w:t xml:space="preserve">&amp; S.V. </w:t>
      </w:r>
      <w:proofErr w:type="spellStart"/>
      <w:r w:rsidRPr="004B05D9">
        <w:rPr>
          <w:rFonts w:ascii="Arial" w:eastAsia="Arial" w:hAnsi="Arial" w:cs="Arial"/>
        </w:rPr>
        <w:t>Yuzepchuk</w:t>
      </w:r>
      <w:proofErr w:type="spellEnd"/>
      <w:r w:rsidRPr="004B05D9">
        <w:rPr>
          <w:rFonts w:ascii="Arial" w:eastAsia="Arial" w:hAnsi="Arial" w:cs="Arial"/>
        </w:rPr>
        <w:t xml:space="preserve"> (Eds</w:t>
      </w:r>
      <w:r>
        <w:rPr>
          <w:rFonts w:ascii="Arial" w:eastAsia="Arial" w:hAnsi="Arial" w:cs="Arial"/>
        </w:rPr>
        <w:t>.</w:t>
      </w:r>
      <w:r w:rsidRPr="004B05D9">
        <w:rPr>
          <w:rFonts w:ascii="Arial" w:eastAsia="Arial" w:hAnsi="Arial" w:cs="Arial"/>
        </w:rPr>
        <w:t>)</w:t>
      </w:r>
      <w:r>
        <w:rPr>
          <w:rFonts w:ascii="Arial" w:eastAsia="Arial" w:hAnsi="Arial" w:cs="Arial"/>
        </w:rPr>
        <w:t>,</w:t>
      </w:r>
      <w:r w:rsidRPr="004B05D9">
        <w:rPr>
          <w:rFonts w:ascii="Arial" w:eastAsia="Arial" w:hAnsi="Arial" w:cs="Arial"/>
        </w:rPr>
        <w:t xml:space="preserve"> </w:t>
      </w:r>
      <w:r w:rsidRPr="004B05D9">
        <w:rPr>
          <w:rFonts w:ascii="Arial" w:eastAsia="Arial" w:hAnsi="Arial" w:cs="Arial"/>
          <w:i/>
          <w:iCs/>
        </w:rPr>
        <w:t>Flora USSR</w:t>
      </w:r>
      <w:r>
        <w:rPr>
          <w:rFonts w:ascii="Arial" w:eastAsia="Arial" w:hAnsi="Arial" w:cs="Arial"/>
          <w:i/>
          <w:iCs/>
        </w:rPr>
        <w:t>, Vol. 9</w:t>
      </w:r>
      <w:r>
        <w:rPr>
          <w:rFonts w:ascii="Arial" w:eastAsia="Arial" w:hAnsi="Arial" w:cs="Arial"/>
        </w:rPr>
        <w:t>, pp. 317-356</w:t>
      </w:r>
      <w:r w:rsidRPr="004B05D9">
        <w:rPr>
          <w:rFonts w:ascii="Arial" w:eastAsia="Arial" w:hAnsi="Arial" w:cs="Arial"/>
        </w:rPr>
        <w:t xml:space="preserve">. </w:t>
      </w:r>
      <w:r>
        <w:rPr>
          <w:rFonts w:ascii="Arial" w:eastAsia="Arial" w:hAnsi="Arial" w:cs="Arial"/>
        </w:rPr>
        <w:t xml:space="preserve">Moscow, Russia: </w:t>
      </w:r>
      <w:proofErr w:type="spellStart"/>
      <w:r w:rsidRPr="004B05D9">
        <w:rPr>
          <w:rFonts w:ascii="Arial" w:eastAsia="Arial" w:hAnsi="Arial" w:cs="Arial"/>
        </w:rPr>
        <w:t>Botanicheskii</w:t>
      </w:r>
      <w:proofErr w:type="spellEnd"/>
      <w:r w:rsidRPr="004B05D9">
        <w:rPr>
          <w:rFonts w:ascii="Arial" w:eastAsia="Arial" w:hAnsi="Arial" w:cs="Arial"/>
        </w:rPr>
        <w:t xml:space="preserve"> </w:t>
      </w:r>
      <w:proofErr w:type="spellStart"/>
      <w:r w:rsidRPr="004B05D9">
        <w:rPr>
          <w:rFonts w:ascii="Arial" w:eastAsia="Arial" w:hAnsi="Arial" w:cs="Arial"/>
        </w:rPr>
        <w:t>Institut</w:t>
      </w:r>
      <w:proofErr w:type="spellEnd"/>
      <w:r>
        <w:rPr>
          <w:rFonts w:ascii="Arial" w:eastAsia="Arial" w:hAnsi="Arial" w:cs="Arial"/>
        </w:rPr>
        <w:t>,</w:t>
      </w:r>
      <w:r w:rsidRPr="004B05D9">
        <w:rPr>
          <w:rFonts w:ascii="Arial" w:eastAsia="Arial" w:hAnsi="Arial" w:cs="Arial"/>
        </w:rPr>
        <w:t xml:space="preserve"> </w:t>
      </w:r>
      <w:proofErr w:type="spellStart"/>
      <w:r w:rsidRPr="004B05D9">
        <w:rPr>
          <w:rFonts w:ascii="Arial" w:eastAsia="Arial" w:hAnsi="Arial" w:cs="Arial"/>
        </w:rPr>
        <w:t>Akademii</w:t>
      </w:r>
      <w:proofErr w:type="spellEnd"/>
      <w:r w:rsidRPr="004B05D9">
        <w:rPr>
          <w:rFonts w:ascii="Arial" w:eastAsia="Arial" w:hAnsi="Arial" w:cs="Arial"/>
        </w:rPr>
        <w:t xml:space="preserve"> </w:t>
      </w:r>
      <w:proofErr w:type="spellStart"/>
      <w:r w:rsidRPr="004B05D9">
        <w:rPr>
          <w:rFonts w:ascii="Arial" w:eastAsia="Arial" w:hAnsi="Arial" w:cs="Arial"/>
        </w:rPr>
        <w:t>Nauk</w:t>
      </w:r>
      <w:proofErr w:type="spellEnd"/>
      <w:r w:rsidRPr="004B05D9">
        <w:rPr>
          <w:rFonts w:ascii="Arial" w:eastAsia="Arial" w:hAnsi="Arial" w:cs="Arial"/>
        </w:rPr>
        <w:t xml:space="preserve"> SSSR.</w:t>
      </w:r>
    </w:p>
    <w:p w14:paraId="3857E0D3" w14:textId="1E48D902" w:rsidR="00590D4F" w:rsidRPr="00602F06" w:rsidRDefault="00590D4F" w:rsidP="005F7D2D">
      <w:pPr>
        <w:spacing w:line="360" w:lineRule="auto"/>
        <w:ind w:left="720" w:hanging="720"/>
        <w:rPr>
          <w:rFonts w:ascii="Arial" w:eastAsia="Arial" w:hAnsi="Arial" w:cs="Arial"/>
        </w:rPr>
      </w:pPr>
      <w:proofErr w:type="spellStart"/>
      <w:r w:rsidRPr="00EC3CFE">
        <w:rPr>
          <w:rFonts w:ascii="Arial" w:eastAsia="Arial" w:hAnsi="Arial" w:cs="Arial"/>
        </w:rPr>
        <w:t>Preedy</w:t>
      </w:r>
      <w:proofErr w:type="spellEnd"/>
      <w:r w:rsidRPr="00EC3CFE">
        <w:rPr>
          <w:rFonts w:ascii="Arial" w:eastAsia="Arial" w:hAnsi="Arial" w:cs="Arial"/>
        </w:rPr>
        <w:t xml:space="preserve">, V. R., &amp; Watson, R. R. (2014). </w:t>
      </w:r>
      <w:r w:rsidRPr="00EC3CFE">
        <w:rPr>
          <w:rFonts w:ascii="Arial" w:eastAsia="Arial" w:hAnsi="Arial" w:cs="Arial"/>
          <w:i/>
          <w:iCs/>
        </w:rPr>
        <w:t>The Mediterranean diet: an evidence-based approach</w:t>
      </w:r>
      <w:r w:rsidRPr="00602F06">
        <w:rPr>
          <w:rFonts w:ascii="Arial" w:eastAsia="Arial" w:hAnsi="Arial" w:cs="Arial"/>
        </w:rPr>
        <w:t xml:space="preserve">. London, UK: Academic Press. </w:t>
      </w:r>
    </w:p>
    <w:p w14:paraId="44848BE6" w14:textId="13C5D56B" w:rsidR="00703194" w:rsidRDefault="00703194" w:rsidP="005F7D2D">
      <w:pPr>
        <w:spacing w:line="360" w:lineRule="auto"/>
        <w:ind w:left="720" w:hanging="720"/>
        <w:rPr>
          <w:rFonts w:ascii="Arial" w:eastAsia="Arial" w:hAnsi="Arial" w:cs="Arial"/>
        </w:rPr>
      </w:pPr>
      <w:r>
        <w:rPr>
          <w:rFonts w:ascii="Arial" w:eastAsia="Arial" w:hAnsi="Arial" w:cs="Arial"/>
        </w:rPr>
        <w:t>Preston, C.</w:t>
      </w:r>
      <w:r w:rsidR="00C0020F">
        <w:rPr>
          <w:rFonts w:ascii="Arial" w:eastAsia="Arial" w:hAnsi="Arial" w:cs="Arial"/>
        </w:rPr>
        <w:t xml:space="preserve"> </w:t>
      </w:r>
      <w:r>
        <w:rPr>
          <w:rFonts w:ascii="Arial" w:eastAsia="Arial" w:hAnsi="Arial" w:cs="Arial"/>
        </w:rPr>
        <w:t>D. &amp; Hill, M.</w:t>
      </w:r>
      <w:r w:rsidR="00C0020F">
        <w:rPr>
          <w:rFonts w:ascii="Arial" w:eastAsia="Arial" w:hAnsi="Arial" w:cs="Arial"/>
        </w:rPr>
        <w:t xml:space="preserve"> </w:t>
      </w:r>
      <w:r>
        <w:rPr>
          <w:rFonts w:ascii="Arial" w:eastAsia="Arial" w:hAnsi="Arial" w:cs="Arial"/>
        </w:rPr>
        <w:t xml:space="preserve">O. (1997).The geographical relationships of British and Irish vascular plants. </w:t>
      </w:r>
      <w:r>
        <w:rPr>
          <w:rFonts w:ascii="Arial" w:eastAsia="Arial" w:hAnsi="Arial" w:cs="Arial"/>
          <w:i/>
        </w:rPr>
        <w:t xml:space="preserve">Botanical Journal of the Linnean Society, </w:t>
      </w:r>
      <w:r w:rsidRPr="004B05D9">
        <w:rPr>
          <w:rFonts w:ascii="Arial" w:eastAsia="Arial" w:hAnsi="Arial" w:cs="Arial"/>
          <w:i/>
          <w:iCs/>
        </w:rPr>
        <w:t>124</w:t>
      </w:r>
      <w:r>
        <w:rPr>
          <w:rFonts w:ascii="Arial" w:eastAsia="Arial" w:hAnsi="Arial" w:cs="Arial"/>
        </w:rPr>
        <w:t>: 1-120.</w:t>
      </w:r>
    </w:p>
    <w:p w14:paraId="1EF2C184" w14:textId="4ECE9AA7" w:rsidR="007F0D44" w:rsidRPr="006D7559" w:rsidRDefault="004C3358" w:rsidP="005F7D2D">
      <w:pPr>
        <w:spacing w:line="360" w:lineRule="auto"/>
        <w:ind w:left="720" w:hanging="720"/>
        <w:rPr>
          <w:rFonts w:ascii="Arial" w:eastAsia="Arial" w:hAnsi="Arial" w:cs="Arial"/>
        </w:rPr>
      </w:pPr>
      <w:r w:rsidRPr="008971B8">
        <w:rPr>
          <w:rFonts w:ascii="Arial" w:eastAsia="Arial" w:hAnsi="Arial" w:cs="Arial"/>
        </w:rPr>
        <w:t>Preston, C.</w:t>
      </w:r>
      <w:r w:rsidR="00C0020F">
        <w:rPr>
          <w:rFonts w:ascii="Arial" w:eastAsia="Arial" w:hAnsi="Arial" w:cs="Arial"/>
        </w:rPr>
        <w:t xml:space="preserve"> </w:t>
      </w:r>
      <w:r w:rsidRPr="008971B8">
        <w:rPr>
          <w:rFonts w:ascii="Arial" w:eastAsia="Arial" w:hAnsi="Arial" w:cs="Arial"/>
        </w:rPr>
        <w:t>D., P</w:t>
      </w:r>
      <w:r w:rsidRPr="00C86711">
        <w:rPr>
          <w:rFonts w:ascii="Arial" w:eastAsia="Arial" w:hAnsi="Arial" w:cs="Arial"/>
        </w:rPr>
        <w:t>ear</w:t>
      </w:r>
      <w:r w:rsidRPr="009A6CDA">
        <w:rPr>
          <w:rFonts w:ascii="Arial" w:eastAsia="Arial" w:hAnsi="Arial" w:cs="Arial"/>
        </w:rPr>
        <w:t>man, D.</w:t>
      </w:r>
      <w:r w:rsidR="00C0020F">
        <w:rPr>
          <w:rFonts w:ascii="Arial" w:eastAsia="Arial" w:hAnsi="Arial" w:cs="Arial"/>
        </w:rPr>
        <w:t xml:space="preserve"> </w:t>
      </w:r>
      <w:r w:rsidRPr="009A6CDA">
        <w:rPr>
          <w:rFonts w:ascii="Arial" w:eastAsia="Arial" w:hAnsi="Arial" w:cs="Arial"/>
        </w:rPr>
        <w:t>A., &amp; Dines, T.</w:t>
      </w:r>
      <w:r w:rsidR="00C0020F">
        <w:rPr>
          <w:rFonts w:ascii="Arial" w:eastAsia="Arial" w:hAnsi="Arial" w:cs="Arial"/>
        </w:rPr>
        <w:t xml:space="preserve"> </w:t>
      </w:r>
      <w:r w:rsidRPr="009A6CDA">
        <w:rPr>
          <w:rFonts w:ascii="Arial" w:eastAsia="Arial" w:hAnsi="Arial" w:cs="Arial"/>
        </w:rPr>
        <w:t xml:space="preserve">D. (2002). </w:t>
      </w:r>
      <w:r w:rsidRPr="009A6CDA">
        <w:rPr>
          <w:rFonts w:ascii="Arial" w:eastAsia="Arial" w:hAnsi="Arial" w:cs="Arial"/>
          <w:i/>
        </w:rPr>
        <w:t>New atlas of the British Isles and Irish flora</w:t>
      </w:r>
      <w:r w:rsidRPr="006D7559">
        <w:rPr>
          <w:rFonts w:ascii="Arial" w:eastAsia="Arial" w:hAnsi="Arial" w:cs="Arial"/>
        </w:rPr>
        <w:t>. Oxford, UK: Oxford University Press.</w:t>
      </w:r>
    </w:p>
    <w:p w14:paraId="61F6AE02" w14:textId="77777777"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 xml:space="preserve">Prinz, S., </w:t>
      </w:r>
      <w:proofErr w:type="spellStart"/>
      <w:r w:rsidRPr="00B201E5">
        <w:rPr>
          <w:rFonts w:ascii="Arial" w:eastAsia="Arial" w:hAnsi="Arial" w:cs="Arial"/>
        </w:rPr>
        <w:t>Ringl</w:t>
      </w:r>
      <w:proofErr w:type="spellEnd"/>
      <w:r w:rsidRPr="00B201E5">
        <w:rPr>
          <w:rFonts w:ascii="Arial" w:eastAsia="Arial" w:hAnsi="Arial" w:cs="Arial"/>
        </w:rPr>
        <w:t xml:space="preserve">, A., </w:t>
      </w:r>
      <w:proofErr w:type="spellStart"/>
      <w:r w:rsidRPr="00B201E5">
        <w:rPr>
          <w:rFonts w:ascii="Arial" w:eastAsia="Arial" w:hAnsi="Arial" w:cs="Arial"/>
        </w:rPr>
        <w:t>Huefner</w:t>
      </w:r>
      <w:proofErr w:type="spellEnd"/>
      <w:r w:rsidRPr="00B201E5">
        <w:rPr>
          <w:rFonts w:ascii="Arial" w:eastAsia="Arial" w:hAnsi="Arial" w:cs="Arial"/>
        </w:rPr>
        <w:t xml:space="preserve">, A., </w:t>
      </w:r>
      <w:proofErr w:type="spellStart"/>
      <w:r w:rsidRPr="00B201E5">
        <w:rPr>
          <w:rFonts w:ascii="Arial" w:eastAsia="Arial" w:hAnsi="Arial" w:cs="Arial"/>
        </w:rPr>
        <w:t>Pemp</w:t>
      </w:r>
      <w:proofErr w:type="spellEnd"/>
      <w:r w:rsidRPr="00B201E5">
        <w:rPr>
          <w:rFonts w:ascii="Arial" w:eastAsia="Arial" w:hAnsi="Arial" w:cs="Arial"/>
        </w:rPr>
        <w:t xml:space="preserve">, E., &amp; Kopp, B. (2007). 4’’’-Acetylvitexin-2’’-O-rhamnoside, </w:t>
      </w:r>
      <w:proofErr w:type="spellStart"/>
      <w:r w:rsidRPr="00B201E5">
        <w:rPr>
          <w:rFonts w:ascii="Arial" w:eastAsia="Arial" w:hAnsi="Arial" w:cs="Arial"/>
        </w:rPr>
        <w:t>Isoorientin</w:t>
      </w:r>
      <w:proofErr w:type="spellEnd"/>
      <w:r w:rsidRPr="00B201E5">
        <w:rPr>
          <w:rFonts w:ascii="Arial" w:eastAsia="Arial" w:hAnsi="Arial" w:cs="Arial"/>
        </w:rPr>
        <w:t>, Orientin, and 8-Metho</w:t>
      </w:r>
      <w:r w:rsidRPr="00566650">
        <w:rPr>
          <w:rFonts w:ascii="Arial" w:eastAsia="Arial" w:hAnsi="Arial" w:cs="Arial"/>
        </w:rPr>
        <w:t xml:space="preserve">xykaempferol-3-O-glucoside as markers for the differentiation of </w:t>
      </w:r>
      <w:r w:rsidRPr="00566650">
        <w:rPr>
          <w:rFonts w:ascii="Arial" w:eastAsia="Arial" w:hAnsi="Arial" w:cs="Arial"/>
          <w:i/>
        </w:rPr>
        <w:t>Crataegus monogyna</w:t>
      </w:r>
      <w:r w:rsidRPr="00566650">
        <w:rPr>
          <w:rFonts w:ascii="Arial" w:eastAsia="Arial" w:hAnsi="Arial" w:cs="Arial"/>
        </w:rPr>
        <w:t xml:space="preserve"> and </w:t>
      </w:r>
      <w:r w:rsidRPr="00566650">
        <w:rPr>
          <w:rFonts w:ascii="Arial" w:eastAsia="Arial" w:hAnsi="Arial" w:cs="Arial"/>
          <w:i/>
        </w:rPr>
        <w:t xml:space="preserve">Crataegus </w:t>
      </w:r>
      <w:proofErr w:type="spellStart"/>
      <w:r w:rsidRPr="00566650">
        <w:rPr>
          <w:rFonts w:ascii="Arial" w:eastAsia="Arial" w:hAnsi="Arial" w:cs="Arial"/>
          <w:i/>
        </w:rPr>
        <w:t>pentagyna</w:t>
      </w:r>
      <w:proofErr w:type="spellEnd"/>
      <w:r w:rsidRPr="00566650">
        <w:rPr>
          <w:rFonts w:ascii="Arial" w:eastAsia="Arial" w:hAnsi="Arial" w:cs="Arial"/>
        </w:rPr>
        <w:t xml:space="preserve"> from </w:t>
      </w:r>
      <w:r w:rsidRPr="00566650">
        <w:rPr>
          <w:rFonts w:ascii="Arial" w:eastAsia="Arial" w:hAnsi="Arial" w:cs="Arial"/>
          <w:i/>
        </w:rPr>
        <w:t xml:space="preserve">Crataegus laevigata </w:t>
      </w:r>
      <w:r w:rsidRPr="00566650">
        <w:rPr>
          <w:rFonts w:ascii="Arial" w:eastAsia="Arial" w:hAnsi="Arial" w:cs="Arial"/>
        </w:rPr>
        <w:t xml:space="preserve">(Rosaceae). </w:t>
      </w:r>
      <w:r w:rsidRPr="00566650">
        <w:rPr>
          <w:rFonts w:ascii="Arial" w:eastAsia="Arial" w:hAnsi="Arial" w:cs="Arial"/>
          <w:i/>
        </w:rPr>
        <w:t>Chemistry and Biodiversity, 4</w:t>
      </w:r>
      <w:r w:rsidRPr="00566650">
        <w:rPr>
          <w:rFonts w:ascii="Arial" w:eastAsia="Arial" w:hAnsi="Arial" w:cs="Arial"/>
        </w:rPr>
        <w:t>, 2920-2931.</w:t>
      </w:r>
    </w:p>
    <w:p w14:paraId="4F7E6063"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Ptak</w:t>
      </w:r>
      <w:proofErr w:type="spellEnd"/>
      <w:r w:rsidR="0062305B" w:rsidRPr="00566650">
        <w:rPr>
          <w:rFonts w:ascii="Arial" w:eastAsia="Arial" w:hAnsi="Arial" w:cs="Arial"/>
        </w:rPr>
        <w:t>,</w:t>
      </w:r>
      <w:r w:rsidRPr="00566650">
        <w:rPr>
          <w:rFonts w:ascii="Arial" w:eastAsia="Arial" w:hAnsi="Arial" w:cs="Arial"/>
        </w:rPr>
        <w:t xml:space="preserve"> K. (1986)</w:t>
      </w:r>
      <w:r w:rsidR="0062305B" w:rsidRPr="00566650">
        <w:rPr>
          <w:rFonts w:ascii="Arial" w:eastAsia="Arial" w:hAnsi="Arial" w:cs="Arial"/>
        </w:rPr>
        <w:t>.</w:t>
      </w:r>
      <w:r w:rsidRPr="00566650">
        <w:rPr>
          <w:rFonts w:ascii="Arial" w:eastAsia="Arial" w:hAnsi="Arial" w:cs="Arial"/>
        </w:rPr>
        <w:t xml:space="preserve"> Cyto-embryological investigations on the Polish representatives of the genus </w:t>
      </w:r>
      <w:r w:rsidRPr="00566650">
        <w:rPr>
          <w:rFonts w:ascii="Arial" w:eastAsia="Arial" w:hAnsi="Arial" w:cs="Arial"/>
          <w:i/>
          <w:iCs/>
        </w:rPr>
        <w:t>Crataegus</w:t>
      </w:r>
      <w:r w:rsidRPr="00566650">
        <w:rPr>
          <w:rFonts w:ascii="Arial" w:eastAsia="Arial" w:hAnsi="Arial" w:cs="Arial"/>
        </w:rPr>
        <w:t xml:space="preserve"> L. 1. Chromosome numbers; embryology of diploid and tetraploid species. </w:t>
      </w:r>
      <w:r w:rsidRPr="00566650">
        <w:rPr>
          <w:rFonts w:ascii="Arial" w:eastAsia="Arial" w:hAnsi="Arial" w:cs="Arial"/>
          <w:i/>
          <w:iCs/>
        </w:rPr>
        <w:t xml:space="preserve">Acta </w:t>
      </w:r>
      <w:proofErr w:type="spellStart"/>
      <w:r w:rsidRPr="00566650">
        <w:rPr>
          <w:rFonts w:ascii="Arial" w:eastAsia="Arial" w:hAnsi="Arial" w:cs="Arial"/>
          <w:i/>
          <w:iCs/>
        </w:rPr>
        <w:t>Biologica</w:t>
      </w:r>
      <w:proofErr w:type="spellEnd"/>
      <w:r w:rsidRPr="00566650">
        <w:rPr>
          <w:rFonts w:ascii="Arial" w:eastAsia="Arial" w:hAnsi="Arial" w:cs="Arial"/>
          <w:i/>
          <w:iCs/>
        </w:rPr>
        <w:t xml:space="preserve"> </w:t>
      </w:r>
      <w:proofErr w:type="spellStart"/>
      <w:r w:rsidRPr="00566650">
        <w:rPr>
          <w:rFonts w:ascii="Arial" w:eastAsia="Arial" w:hAnsi="Arial" w:cs="Arial"/>
          <w:i/>
          <w:iCs/>
        </w:rPr>
        <w:t>Cracoviensia</w:t>
      </w:r>
      <w:proofErr w:type="spellEnd"/>
      <w:r w:rsidRPr="00566650">
        <w:rPr>
          <w:rFonts w:ascii="Arial" w:eastAsia="Arial" w:hAnsi="Arial" w:cs="Arial"/>
          <w:i/>
          <w:iCs/>
        </w:rPr>
        <w:t>, Ser. Botanica</w:t>
      </w:r>
      <w:r w:rsidR="0062305B" w:rsidRPr="00566650">
        <w:rPr>
          <w:rFonts w:ascii="Arial" w:eastAsia="Arial" w:hAnsi="Arial" w:cs="Arial"/>
          <w:i/>
          <w:iCs/>
        </w:rPr>
        <w:t>,</w:t>
      </w:r>
      <w:r w:rsidRPr="00566650">
        <w:rPr>
          <w:rFonts w:ascii="Arial" w:eastAsia="Arial" w:hAnsi="Arial" w:cs="Arial"/>
          <w:i/>
          <w:iCs/>
        </w:rPr>
        <w:t xml:space="preserve"> 28</w:t>
      </w:r>
      <w:r w:rsidRPr="00566650">
        <w:rPr>
          <w:rFonts w:ascii="Arial" w:eastAsia="Arial" w:hAnsi="Arial" w:cs="Arial"/>
        </w:rPr>
        <w:t>, 107-122.</w:t>
      </w:r>
    </w:p>
    <w:p w14:paraId="3E4491C1"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Rackham, O. (1975). </w:t>
      </w:r>
      <w:r w:rsidRPr="00566650">
        <w:rPr>
          <w:rFonts w:ascii="Arial" w:eastAsia="Arial" w:hAnsi="Arial" w:cs="Arial"/>
          <w:i/>
        </w:rPr>
        <w:t>Hayley Wood: Its history and ecology</w:t>
      </w:r>
      <w:r w:rsidRPr="00566650">
        <w:rPr>
          <w:rFonts w:ascii="Arial" w:eastAsia="Arial" w:hAnsi="Arial" w:cs="Arial"/>
        </w:rPr>
        <w:t>. Cambridge, UK: Cambridgeshire and Isle of Ely Naturalists’ Trust.</w:t>
      </w:r>
    </w:p>
    <w:p w14:paraId="67986025"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Rackham, O. (2003). </w:t>
      </w:r>
      <w:r w:rsidRPr="00566650">
        <w:rPr>
          <w:rFonts w:ascii="Arial" w:eastAsia="Arial" w:hAnsi="Arial" w:cs="Arial"/>
          <w:i/>
        </w:rPr>
        <w:t>Ancient woodland</w:t>
      </w:r>
      <w:r w:rsidRPr="00566650">
        <w:rPr>
          <w:rFonts w:ascii="Arial" w:eastAsia="Arial" w:hAnsi="Arial" w:cs="Arial"/>
        </w:rPr>
        <w:t>. Dalbeattie, UK: Castlepoint Press.</w:t>
      </w:r>
    </w:p>
    <w:p w14:paraId="5BAD4CC6" w14:textId="663C4930"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Rahman, M.</w:t>
      </w:r>
      <w:r w:rsidR="00C0020F">
        <w:rPr>
          <w:rFonts w:ascii="Arial" w:eastAsia="Arial" w:hAnsi="Arial" w:cs="Arial"/>
        </w:rPr>
        <w:t xml:space="preserve"> </w:t>
      </w:r>
      <w:r w:rsidRPr="00566650">
        <w:rPr>
          <w:rFonts w:ascii="Arial" w:eastAsia="Arial" w:hAnsi="Arial" w:cs="Arial"/>
        </w:rPr>
        <w:t xml:space="preserve">A., </w:t>
      </w:r>
      <w:proofErr w:type="spellStart"/>
      <w:r w:rsidRPr="00566650">
        <w:rPr>
          <w:rFonts w:ascii="Arial" w:eastAsia="Arial" w:hAnsi="Arial" w:cs="Arial"/>
        </w:rPr>
        <w:t>Armson</w:t>
      </w:r>
      <w:proofErr w:type="spellEnd"/>
      <w:r w:rsidRPr="00566650">
        <w:rPr>
          <w:rFonts w:ascii="Arial" w:eastAsia="Arial" w:hAnsi="Arial" w:cs="Arial"/>
        </w:rPr>
        <w:t xml:space="preserve">, D., &amp; </w:t>
      </w:r>
      <w:proofErr w:type="spellStart"/>
      <w:r w:rsidRPr="00566650">
        <w:rPr>
          <w:rFonts w:ascii="Arial" w:eastAsia="Arial" w:hAnsi="Arial" w:cs="Arial"/>
        </w:rPr>
        <w:t>Ennos</w:t>
      </w:r>
      <w:proofErr w:type="spellEnd"/>
      <w:r w:rsidRPr="00566650">
        <w:rPr>
          <w:rFonts w:ascii="Arial" w:eastAsia="Arial" w:hAnsi="Arial" w:cs="Arial"/>
        </w:rPr>
        <w:t>, A.</w:t>
      </w:r>
      <w:r w:rsidR="00C0020F">
        <w:rPr>
          <w:rFonts w:ascii="Arial" w:eastAsia="Arial" w:hAnsi="Arial" w:cs="Arial"/>
        </w:rPr>
        <w:t xml:space="preserve"> </w:t>
      </w:r>
      <w:r w:rsidRPr="00566650">
        <w:rPr>
          <w:rFonts w:ascii="Arial" w:eastAsia="Arial" w:hAnsi="Arial" w:cs="Arial"/>
        </w:rPr>
        <w:t xml:space="preserve">R. (2015). A comparison of the growth and cooling effectiveness of five commonly planted urban tree species. </w:t>
      </w:r>
      <w:r w:rsidRPr="00566650">
        <w:rPr>
          <w:rFonts w:ascii="Arial" w:eastAsia="Arial" w:hAnsi="Arial" w:cs="Arial"/>
          <w:i/>
        </w:rPr>
        <w:t>Urban Ecosystems, 18</w:t>
      </w:r>
      <w:r w:rsidRPr="00566650">
        <w:rPr>
          <w:rFonts w:ascii="Arial" w:eastAsia="Arial" w:hAnsi="Arial" w:cs="Arial"/>
        </w:rPr>
        <w:t>, 371–389.</w:t>
      </w:r>
    </w:p>
    <w:p w14:paraId="22671FE6" w14:textId="2CB11DA2"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lastRenderedPageBreak/>
        <w:t xml:space="preserve">Rajendran, S., </w:t>
      </w:r>
      <w:proofErr w:type="spellStart"/>
      <w:r w:rsidRPr="00566650">
        <w:rPr>
          <w:rFonts w:ascii="Arial" w:eastAsia="Arial" w:hAnsi="Arial" w:cs="Arial"/>
        </w:rPr>
        <w:t>Deepalakshmi</w:t>
      </w:r>
      <w:proofErr w:type="spellEnd"/>
      <w:r w:rsidRPr="00566650">
        <w:rPr>
          <w:rFonts w:ascii="Arial" w:eastAsia="Arial" w:hAnsi="Arial" w:cs="Arial"/>
        </w:rPr>
        <w:t>, P.</w:t>
      </w:r>
      <w:r w:rsidR="00C0020F">
        <w:rPr>
          <w:rFonts w:ascii="Arial" w:eastAsia="Arial" w:hAnsi="Arial" w:cs="Arial"/>
        </w:rPr>
        <w:t xml:space="preserve"> </w:t>
      </w:r>
      <w:r w:rsidRPr="00566650">
        <w:rPr>
          <w:rFonts w:ascii="Arial" w:eastAsia="Arial" w:hAnsi="Arial" w:cs="Arial"/>
        </w:rPr>
        <w:t xml:space="preserve">D., </w:t>
      </w:r>
      <w:proofErr w:type="spellStart"/>
      <w:r w:rsidRPr="00566650">
        <w:rPr>
          <w:rFonts w:ascii="Arial" w:eastAsia="Arial" w:hAnsi="Arial" w:cs="Arial"/>
        </w:rPr>
        <w:t>Parasakthy</w:t>
      </w:r>
      <w:proofErr w:type="spellEnd"/>
      <w:r w:rsidRPr="00566650">
        <w:rPr>
          <w:rFonts w:ascii="Arial" w:eastAsia="Arial" w:hAnsi="Arial" w:cs="Arial"/>
        </w:rPr>
        <w:t>, K., Devaraj, H., &amp; Devaraj, S.</w:t>
      </w:r>
      <w:r w:rsidR="00C0020F">
        <w:rPr>
          <w:rFonts w:ascii="Arial" w:eastAsia="Arial" w:hAnsi="Arial" w:cs="Arial"/>
        </w:rPr>
        <w:t xml:space="preserve"> </w:t>
      </w:r>
      <w:r w:rsidRPr="00566650">
        <w:rPr>
          <w:rFonts w:ascii="Arial" w:eastAsia="Arial" w:hAnsi="Arial" w:cs="Arial"/>
        </w:rPr>
        <w:t xml:space="preserve">N. (1996). Effect of tincture of </w:t>
      </w:r>
      <w:r w:rsidRPr="00566650">
        <w:rPr>
          <w:rFonts w:ascii="Arial" w:eastAsia="Arial" w:hAnsi="Arial" w:cs="Arial"/>
          <w:i/>
        </w:rPr>
        <w:t>Crataegus</w:t>
      </w:r>
      <w:r w:rsidRPr="00566650">
        <w:rPr>
          <w:rFonts w:ascii="Arial" w:eastAsia="Arial" w:hAnsi="Arial" w:cs="Arial"/>
        </w:rPr>
        <w:t xml:space="preserve"> on the LDL-receptor activity of hepatic plasma membrane of rats fed an atherogenic diet. </w:t>
      </w:r>
      <w:r w:rsidRPr="00566650">
        <w:rPr>
          <w:rFonts w:ascii="Arial" w:eastAsia="Arial" w:hAnsi="Arial" w:cs="Arial"/>
          <w:i/>
        </w:rPr>
        <w:t>Atherosclerosis, 123</w:t>
      </w:r>
      <w:r w:rsidRPr="00566650">
        <w:rPr>
          <w:rFonts w:ascii="Arial" w:eastAsia="Arial" w:hAnsi="Arial" w:cs="Arial"/>
        </w:rPr>
        <w:t>, 235–241.</w:t>
      </w:r>
    </w:p>
    <w:p w14:paraId="693F7778" w14:textId="50B13303"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Randjelovic</w:t>
      </w:r>
      <w:proofErr w:type="spellEnd"/>
      <w:r w:rsidRPr="00566650">
        <w:rPr>
          <w:rFonts w:ascii="Arial" w:eastAsia="Arial" w:hAnsi="Arial" w:cs="Arial"/>
        </w:rPr>
        <w:t>, S.</w:t>
      </w:r>
      <w:r w:rsidR="00C0020F">
        <w:rPr>
          <w:rFonts w:ascii="Arial" w:eastAsia="Arial" w:hAnsi="Arial" w:cs="Arial"/>
        </w:rPr>
        <w:t xml:space="preserve"> </w:t>
      </w:r>
      <w:r w:rsidRPr="00566650">
        <w:rPr>
          <w:rFonts w:ascii="Arial" w:eastAsia="Arial" w:hAnsi="Arial" w:cs="Arial"/>
        </w:rPr>
        <w:t xml:space="preserve">S., </w:t>
      </w:r>
      <w:proofErr w:type="spellStart"/>
      <w:r w:rsidRPr="00566650">
        <w:rPr>
          <w:rFonts w:ascii="Arial" w:eastAsia="Arial" w:hAnsi="Arial" w:cs="Arial"/>
        </w:rPr>
        <w:t>Kostic</w:t>
      </w:r>
      <w:proofErr w:type="spellEnd"/>
      <w:r w:rsidRPr="00566650">
        <w:rPr>
          <w:rFonts w:ascii="Arial" w:eastAsia="Arial" w:hAnsi="Arial" w:cs="Arial"/>
        </w:rPr>
        <w:t>, D.</w:t>
      </w:r>
      <w:r w:rsidR="00C0020F">
        <w:rPr>
          <w:rFonts w:ascii="Arial" w:eastAsia="Arial" w:hAnsi="Arial" w:cs="Arial"/>
        </w:rPr>
        <w:t xml:space="preserve"> </w:t>
      </w:r>
      <w:r w:rsidRPr="00566650">
        <w:rPr>
          <w:rFonts w:ascii="Arial" w:eastAsia="Arial" w:hAnsi="Arial" w:cs="Arial"/>
        </w:rPr>
        <w:t xml:space="preserve">A., </w:t>
      </w:r>
      <w:proofErr w:type="spellStart"/>
      <w:r w:rsidRPr="00566650">
        <w:rPr>
          <w:rFonts w:ascii="Arial" w:eastAsia="Arial" w:hAnsi="Arial" w:cs="Arial"/>
        </w:rPr>
        <w:t>Stojanovic</w:t>
      </w:r>
      <w:proofErr w:type="spellEnd"/>
      <w:r w:rsidRPr="00566650">
        <w:rPr>
          <w:rFonts w:ascii="Arial" w:eastAsia="Arial" w:hAnsi="Arial" w:cs="Arial"/>
        </w:rPr>
        <w:t>, G.</w:t>
      </w:r>
      <w:r w:rsidR="00C0020F">
        <w:rPr>
          <w:rFonts w:ascii="Arial" w:eastAsia="Arial" w:hAnsi="Arial" w:cs="Arial"/>
        </w:rPr>
        <w:t xml:space="preserve"> </w:t>
      </w:r>
      <w:r w:rsidRPr="00566650">
        <w:rPr>
          <w:rFonts w:ascii="Arial" w:eastAsia="Arial" w:hAnsi="Arial" w:cs="Arial"/>
        </w:rPr>
        <w:t xml:space="preserve">S., </w:t>
      </w:r>
      <w:proofErr w:type="spellStart"/>
      <w:r w:rsidRPr="00566650">
        <w:rPr>
          <w:rFonts w:ascii="Arial" w:eastAsia="Arial" w:hAnsi="Arial" w:cs="Arial"/>
        </w:rPr>
        <w:t>Mitic</w:t>
      </w:r>
      <w:proofErr w:type="spellEnd"/>
      <w:r w:rsidRPr="00566650">
        <w:rPr>
          <w:rFonts w:ascii="Arial" w:eastAsia="Arial" w:hAnsi="Arial" w:cs="Arial"/>
        </w:rPr>
        <w:t>, S.</w:t>
      </w:r>
      <w:r w:rsidR="00C0020F">
        <w:rPr>
          <w:rFonts w:ascii="Arial" w:eastAsia="Arial" w:hAnsi="Arial" w:cs="Arial"/>
        </w:rPr>
        <w:t xml:space="preserve"> </w:t>
      </w:r>
      <w:r w:rsidRPr="00566650">
        <w:rPr>
          <w:rFonts w:ascii="Arial" w:eastAsia="Arial" w:hAnsi="Arial" w:cs="Arial"/>
        </w:rPr>
        <w:t xml:space="preserve">S., </w:t>
      </w:r>
      <w:proofErr w:type="spellStart"/>
      <w:r w:rsidRPr="00566650">
        <w:rPr>
          <w:rFonts w:ascii="Arial" w:eastAsia="Arial" w:hAnsi="Arial" w:cs="Arial"/>
        </w:rPr>
        <w:t>Mitic</w:t>
      </w:r>
      <w:proofErr w:type="spellEnd"/>
      <w:r w:rsidRPr="00566650">
        <w:rPr>
          <w:rFonts w:ascii="Arial" w:eastAsia="Arial" w:hAnsi="Arial" w:cs="Arial"/>
        </w:rPr>
        <w:t>, M.</w:t>
      </w:r>
      <w:r w:rsidR="00C0020F">
        <w:rPr>
          <w:rFonts w:ascii="Arial" w:eastAsia="Arial" w:hAnsi="Arial" w:cs="Arial"/>
        </w:rPr>
        <w:t xml:space="preserve"> </w:t>
      </w:r>
      <w:r w:rsidRPr="00566650">
        <w:rPr>
          <w:rFonts w:ascii="Arial" w:eastAsia="Arial" w:hAnsi="Arial" w:cs="Arial"/>
        </w:rPr>
        <w:t xml:space="preserve">N., </w:t>
      </w:r>
      <w:proofErr w:type="spellStart"/>
      <w:r w:rsidRPr="00566650">
        <w:rPr>
          <w:rFonts w:ascii="Arial" w:eastAsia="Arial" w:hAnsi="Arial" w:cs="Arial"/>
        </w:rPr>
        <w:t>Arsic</w:t>
      </w:r>
      <w:proofErr w:type="spellEnd"/>
      <w:r w:rsidRPr="00566650">
        <w:rPr>
          <w:rFonts w:ascii="Arial" w:eastAsia="Arial" w:hAnsi="Arial" w:cs="Arial"/>
        </w:rPr>
        <w:t>, B.</w:t>
      </w:r>
      <w:r w:rsidR="00C0020F">
        <w:rPr>
          <w:rFonts w:ascii="Arial" w:eastAsia="Arial" w:hAnsi="Arial" w:cs="Arial"/>
        </w:rPr>
        <w:t xml:space="preserve"> </w:t>
      </w:r>
      <w:r w:rsidRPr="00566650">
        <w:rPr>
          <w:rFonts w:ascii="Arial" w:eastAsia="Arial" w:hAnsi="Arial" w:cs="Arial"/>
        </w:rPr>
        <w:t>B., &amp; Pavlovic, A.</w:t>
      </w:r>
      <w:r w:rsidR="00C0020F">
        <w:rPr>
          <w:rFonts w:ascii="Arial" w:eastAsia="Arial" w:hAnsi="Arial" w:cs="Arial"/>
        </w:rPr>
        <w:t xml:space="preserve"> </w:t>
      </w:r>
      <w:r w:rsidRPr="00566650">
        <w:rPr>
          <w:rFonts w:ascii="Arial" w:eastAsia="Arial" w:hAnsi="Arial" w:cs="Arial"/>
        </w:rPr>
        <w:t xml:space="preserve">N. (2014). Metals content of soil, leaves and wild fruit from Serbia. </w:t>
      </w:r>
      <w:r w:rsidRPr="00566650">
        <w:rPr>
          <w:rFonts w:ascii="Arial" w:eastAsia="Arial" w:hAnsi="Arial" w:cs="Arial"/>
          <w:i/>
        </w:rPr>
        <w:t>Central European Journal of Chemistry, 12</w:t>
      </w:r>
      <w:r w:rsidRPr="00566650">
        <w:rPr>
          <w:rFonts w:ascii="Arial" w:eastAsia="Arial" w:hAnsi="Arial" w:cs="Arial"/>
        </w:rPr>
        <w:t>, 1144-1151.</w:t>
      </w:r>
    </w:p>
    <w:p w14:paraId="42D72A48"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Redfern, M., Shirley, P., &amp; Bloxham, M. (2002). British plant galls: identification of galls on plants and fungi. </w:t>
      </w:r>
      <w:r w:rsidRPr="00566650">
        <w:rPr>
          <w:rFonts w:ascii="Arial" w:eastAsia="Arial" w:hAnsi="Arial" w:cs="Arial"/>
          <w:i/>
        </w:rPr>
        <w:t>Field Studies, 10</w:t>
      </w:r>
      <w:r w:rsidRPr="00566650">
        <w:rPr>
          <w:rFonts w:ascii="Arial" w:eastAsia="Arial" w:hAnsi="Arial" w:cs="Arial"/>
        </w:rPr>
        <w:t>, 207-531.</w:t>
      </w:r>
    </w:p>
    <w:p w14:paraId="537DF761"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Ringl</w:t>
      </w:r>
      <w:proofErr w:type="spellEnd"/>
      <w:r w:rsidRPr="00566650">
        <w:rPr>
          <w:rFonts w:ascii="Arial" w:eastAsia="Arial" w:hAnsi="Arial" w:cs="Arial"/>
        </w:rPr>
        <w:t xml:space="preserve">, A., Prinz, S., </w:t>
      </w:r>
      <w:proofErr w:type="spellStart"/>
      <w:r w:rsidRPr="00566650">
        <w:rPr>
          <w:rFonts w:ascii="Arial" w:eastAsia="Arial" w:hAnsi="Arial" w:cs="Arial"/>
        </w:rPr>
        <w:t>Huefner</w:t>
      </w:r>
      <w:proofErr w:type="spellEnd"/>
      <w:r w:rsidRPr="00566650">
        <w:rPr>
          <w:rFonts w:ascii="Arial" w:eastAsia="Arial" w:hAnsi="Arial" w:cs="Arial"/>
        </w:rPr>
        <w:t xml:space="preserve">, A., </w:t>
      </w:r>
      <w:proofErr w:type="spellStart"/>
      <w:r w:rsidRPr="00566650">
        <w:rPr>
          <w:rFonts w:ascii="Arial" w:eastAsia="Arial" w:hAnsi="Arial" w:cs="Arial"/>
        </w:rPr>
        <w:t>Kurzmann</w:t>
      </w:r>
      <w:proofErr w:type="spellEnd"/>
      <w:r w:rsidRPr="00566650">
        <w:rPr>
          <w:rFonts w:ascii="Arial" w:eastAsia="Arial" w:hAnsi="Arial" w:cs="Arial"/>
        </w:rPr>
        <w:t xml:space="preserve">, M., &amp; Kopp, B. (2007). </w:t>
      </w:r>
      <w:proofErr w:type="spellStart"/>
      <w:r w:rsidRPr="00566650">
        <w:rPr>
          <w:rFonts w:ascii="Arial" w:eastAsia="Arial" w:hAnsi="Arial" w:cs="Arial"/>
        </w:rPr>
        <w:t>Chemosystematic</w:t>
      </w:r>
      <w:proofErr w:type="spellEnd"/>
      <w:r w:rsidRPr="00566650">
        <w:rPr>
          <w:rFonts w:ascii="Arial" w:eastAsia="Arial" w:hAnsi="Arial" w:cs="Arial"/>
        </w:rPr>
        <w:t xml:space="preserve"> value of flavonoids from </w:t>
      </w:r>
      <w:r w:rsidRPr="00566650">
        <w:rPr>
          <w:rFonts w:ascii="Arial" w:eastAsia="Arial" w:hAnsi="Arial" w:cs="Arial"/>
          <w:i/>
        </w:rPr>
        <w:t>Crataegus</w:t>
      </w:r>
      <w:r w:rsidRPr="00566650">
        <w:rPr>
          <w:rFonts w:ascii="Arial" w:eastAsia="Arial" w:hAnsi="Arial" w:cs="Arial"/>
        </w:rPr>
        <w:t xml:space="preserve"> x </w:t>
      </w:r>
      <w:r w:rsidRPr="00566650">
        <w:rPr>
          <w:rFonts w:ascii="Arial" w:eastAsia="Arial" w:hAnsi="Arial" w:cs="Arial"/>
          <w:i/>
        </w:rPr>
        <w:t>macrocarpa</w:t>
      </w:r>
      <w:r w:rsidRPr="00566650">
        <w:rPr>
          <w:rFonts w:ascii="Arial" w:eastAsia="Arial" w:hAnsi="Arial" w:cs="Arial"/>
        </w:rPr>
        <w:t xml:space="preserve"> (Rosaceae) with special emphasis on (</w:t>
      </w:r>
      <w:r w:rsidRPr="00566650">
        <w:rPr>
          <w:rFonts w:ascii="Arial" w:eastAsia="Arial" w:hAnsi="Arial" w:cs="Arial"/>
          <w:i/>
        </w:rPr>
        <w:t>R</w:t>
      </w:r>
      <w:r w:rsidRPr="00566650">
        <w:rPr>
          <w:rFonts w:ascii="Arial" w:eastAsia="Arial" w:hAnsi="Arial" w:cs="Arial"/>
        </w:rPr>
        <w:t>)- and (</w:t>
      </w:r>
      <w:r w:rsidRPr="00566650">
        <w:rPr>
          <w:rFonts w:ascii="Arial" w:eastAsia="Arial" w:hAnsi="Arial" w:cs="Arial"/>
          <w:i/>
        </w:rPr>
        <w:t>S</w:t>
      </w:r>
      <w:r w:rsidRPr="00566650">
        <w:rPr>
          <w:rFonts w:ascii="Arial" w:eastAsia="Arial" w:hAnsi="Arial" w:cs="Arial"/>
        </w:rPr>
        <w:t>)-eriodictyol-7-</w:t>
      </w:r>
      <w:r w:rsidRPr="00566650">
        <w:rPr>
          <w:rFonts w:ascii="Arial" w:eastAsia="Arial" w:hAnsi="Arial" w:cs="Arial"/>
          <w:i/>
        </w:rPr>
        <w:t>O</w:t>
      </w:r>
      <w:r w:rsidRPr="00566650">
        <w:rPr>
          <w:rFonts w:ascii="Arial" w:eastAsia="Arial" w:hAnsi="Arial" w:cs="Arial"/>
        </w:rPr>
        <w:t>-glucuronide and luteolin-7-</w:t>
      </w:r>
      <w:r w:rsidRPr="00566650">
        <w:rPr>
          <w:rFonts w:ascii="Arial" w:eastAsia="Arial" w:hAnsi="Arial" w:cs="Arial"/>
          <w:i/>
        </w:rPr>
        <w:t>O</w:t>
      </w:r>
      <w:r w:rsidRPr="00566650">
        <w:rPr>
          <w:rFonts w:ascii="Arial" w:eastAsia="Arial" w:hAnsi="Arial" w:cs="Arial"/>
        </w:rPr>
        <w:t xml:space="preserve">-glucuronide. </w:t>
      </w:r>
      <w:r w:rsidRPr="00566650">
        <w:rPr>
          <w:rFonts w:ascii="Arial" w:eastAsia="Arial" w:hAnsi="Arial" w:cs="Arial"/>
          <w:i/>
        </w:rPr>
        <w:t>Chemistry &amp; Biodiversity, 4</w:t>
      </w:r>
      <w:r w:rsidRPr="00566650">
        <w:rPr>
          <w:rFonts w:ascii="Arial" w:eastAsia="Arial" w:hAnsi="Arial" w:cs="Arial"/>
        </w:rPr>
        <w:t>, 154-162.</w:t>
      </w:r>
    </w:p>
    <w:p w14:paraId="22881B4F" w14:textId="38FEC924"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Ripka</w:t>
      </w:r>
      <w:proofErr w:type="spellEnd"/>
      <w:r w:rsidRPr="00566650">
        <w:rPr>
          <w:rFonts w:ascii="Arial" w:eastAsia="Arial" w:hAnsi="Arial" w:cs="Arial"/>
        </w:rPr>
        <w:t xml:space="preserve">, G., Fain, A., &amp; </w:t>
      </w:r>
      <w:proofErr w:type="spellStart"/>
      <w:r w:rsidRPr="00566650">
        <w:rPr>
          <w:rFonts w:ascii="Arial" w:eastAsia="Arial" w:hAnsi="Arial" w:cs="Arial"/>
        </w:rPr>
        <w:t>Bolland</w:t>
      </w:r>
      <w:proofErr w:type="spellEnd"/>
      <w:r w:rsidRPr="00566650">
        <w:rPr>
          <w:rFonts w:ascii="Arial" w:eastAsia="Arial" w:hAnsi="Arial" w:cs="Arial"/>
        </w:rPr>
        <w:t>, H.</w:t>
      </w:r>
      <w:r w:rsidR="00C0020F">
        <w:rPr>
          <w:rFonts w:ascii="Arial" w:eastAsia="Arial" w:hAnsi="Arial" w:cs="Arial"/>
        </w:rPr>
        <w:t xml:space="preserve"> </w:t>
      </w:r>
      <w:r w:rsidRPr="00566650">
        <w:rPr>
          <w:rFonts w:ascii="Arial" w:eastAsia="Arial" w:hAnsi="Arial" w:cs="Arial"/>
        </w:rPr>
        <w:t xml:space="preserve">R. (1999). New data to the knowledge on the </w:t>
      </w:r>
      <w:proofErr w:type="spellStart"/>
      <w:r w:rsidRPr="00566650">
        <w:rPr>
          <w:rFonts w:ascii="Arial" w:eastAsia="Arial" w:hAnsi="Arial" w:cs="Arial"/>
        </w:rPr>
        <w:t>corticolous</w:t>
      </w:r>
      <w:proofErr w:type="spellEnd"/>
      <w:r w:rsidRPr="00566650">
        <w:rPr>
          <w:rFonts w:ascii="Arial" w:eastAsia="Arial" w:hAnsi="Arial" w:cs="Arial"/>
        </w:rPr>
        <w:t xml:space="preserve"> mite fauna in Hungary (Acari: Prostigmata, </w:t>
      </w:r>
      <w:proofErr w:type="spellStart"/>
      <w:r w:rsidRPr="00566650">
        <w:rPr>
          <w:rFonts w:ascii="Arial" w:eastAsia="Arial" w:hAnsi="Arial" w:cs="Arial"/>
        </w:rPr>
        <w:t>Astigmata</w:t>
      </w:r>
      <w:proofErr w:type="spellEnd"/>
      <w:r w:rsidRPr="00566650">
        <w:rPr>
          <w:rFonts w:ascii="Arial" w:eastAsia="Arial" w:hAnsi="Arial" w:cs="Arial"/>
        </w:rPr>
        <w:t xml:space="preserve">, </w:t>
      </w:r>
      <w:proofErr w:type="spellStart"/>
      <w:r w:rsidRPr="00566650">
        <w:rPr>
          <w:rFonts w:ascii="Arial" w:eastAsia="Arial" w:hAnsi="Arial" w:cs="Arial"/>
        </w:rPr>
        <w:t>Oribatida</w:t>
      </w:r>
      <w:proofErr w:type="spellEnd"/>
      <w:r w:rsidRPr="00566650">
        <w:rPr>
          <w:rFonts w:ascii="Arial" w:eastAsia="Arial" w:hAnsi="Arial" w:cs="Arial"/>
        </w:rPr>
        <w:t xml:space="preserve">). </w:t>
      </w:r>
      <w:r w:rsidRPr="00566650">
        <w:rPr>
          <w:rFonts w:ascii="Arial" w:eastAsia="Arial" w:hAnsi="Arial" w:cs="Arial"/>
          <w:i/>
        </w:rPr>
        <w:t xml:space="preserve">Acta </w:t>
      </w:r>
      <w:proofErr w:type="spellStart"/>
      <w:r w:rsidRPr="00566650">
        <w:rPr>
          <w:rFonts w:ascii="Arial" w:eastAsia="Arial" w:hAnsi="Arial" w:cs="Arial"/>
          <w:i/>
        </w:rPr>
        <w:t>Phytopathologica</w:t>
      </w:r>
      <w:proofErr w:type="spellEnd"/>
      <w:r w:rsidRPr="00566650">
        <w:rPr>
          <w:rFonts w:ascii="Arial" w:eastAsia="Arial" w:hAnsi="Arial" w:cs="Arial"/>
          <w:i/>
        </w:rPr>
        <w:t xml:space="preserve"> et </w:t>
      </w:r>
      <w:proofErr w:type="spellStart"/>
      <w:r w:rsidRPr="00566650">
        <w:rPr>
          <w:rFonts w:ascii="Arial" w:eastAsia="Arial" w:hAnsi="Arial" w:cs="Arial"/>
          <w:i/>
        </w:rPr>
        <w:t>Entomologica</w:t>
      </w:r>
      <w:proofErr w:type="spellEnd"/>
      <w:r w:rsidRPr="00566650">
        <w:rPr>
          <w:rFonts w:ascii="Arial" w:eastAsia="Arial" w:hAnsi="Arial" w:cs="Arial"/>
          <w:i/>
        </w:rPr>
        <w:t xml:space="preserve"> </w:t>
      </w:r>
      <w:proofErr w:type="spellStart"/>
      <w:r w:rsidRPr="00566650">
        <w:rPr>
          <w:rFonts w:ascii="Arial" w:eastAsia="Arial" w:hAnsi="Arial" w:cs="Arial"/>
          <w:i/>
        </w:rPr>
        <w:t>Hungarica</w:t>
      </w:r>
      <w:proofErr w:type="spellEnd"/>
      <w:r w:rsidRPr="00566650">
        <w:rPr>
          <w:rFonts w:ascii="Arial" w:eastAsia="Arial" w:hAnsi="Arial" w:cs="Arial"/>
          <w:i/>
        </w:rPr>
        <w:t>, 34</w:t>
      </w:r>
      <w:r w:rsidRPr="00566650">
        <w:rPr>
          <w:rFonts w:ascii="Arial" w:eastAsia="Arial" w:hAnsi="Arial" w:cs="Arial"/>
        </w:rPr>
        <w:t>(4), 363-371.</w:t>
      </w:r>
    </w:p>
    <w:p w14:paraId="17BF96B7" w14:textId="543DB23B" w:rsidR="007E65A7" w:rsidRPr="00602F06" w:rsidRDefault="007E65A7" w:rsidP="005F7D2D">
      <w:pPr>
        <w:spacing w:line="360" w:lineRule="auto"/>
        <w:ind w:left="720" w:hanging="720"/>
        <w:rPr>
          <w:rFonts w:ascii="Arial" w:eastAsia="Arial" w:hAnsi="Arial" w:cs="Arial"/>
        </w:rPr>
      </w:pPr>
      <w:proofErr w:type="spellStart"/>
      <w:r w:rsidRPr="004B05D9">
        <w:rPr>
          <w:rFonts w:ascii="Arial" w:eastAsia="Arial" w:hAnsi="Arial" w:cs="Arial"/>
        </w:rPr>
        <w:t>Ritsema</w:t>
      </w:r>
      <w:proofErr w:type="spellEnd"/>
      <w:r w:rsidRPr="004B05D9">
        <w:rPr>
          <w:rFonts w:ascii="Arial" w:eastAsia="Arial" w:hAnsi="Arial" w:cs="Arial"/>
        </w:rPr>
        <w:t xml:space="preserve">, M. R., &amp; </w:t>
      </w:r>
      <w:proofErr w:type="spellStart"/>
      <w:r w:rsidRPr="004B05D9">
        <w:rPr>
          <w:rFonts w:ascii="Arial" w:eastAsia="Arial" w:hAnsi="Arial" w:cs="Arial"/>
        </w:rPr>
        <w:t>Dornbos</w:t>
      </w:r>
      <w:proofErr w:type="spellEnd"/>
      <w:r w:rsidRPr="004B05D9">
        <w:rPr>
          <w:rFonts w:ascii="Arial" w:eastAsia="Arial" w:hAnsi="Arial" w:cs="Arial"/>
        </w:rPr>
        <w:t xml:space="preserve"> II, D. L. (2006). </w:t>
      </w:r>
      <w:r w:rsidRPr="00C87B7D">
        <w:rPr>
          <w:rFonts w:ascii="Arial" w:eastAsia="Arial" w:hAnsi="Arial" w:cs="Arial"/>
          <w:i/>
          <w:iCs/>
        </w:rPr>
        <w:t>Characterization of the photosynthetic competitiveness of autumn olive (</w:t>
      </w:r>
      <w:r w:rsidRPr="00C87B7D">
        <w:rPr>
          <w:rFonts w:ascii="Arial" w:eastAsia="Arial" w:hAnsi="Arial" w:cs="Arial"/>
        </w:rPr>
        <w:t xml:space="preserve">Elaeagnus </w:t>
      </w:r>
      <w:proofErr w:type="spellStart"/>
      <w:r w:rsidRPr="00EA2412">
        <w:rPr>
          <w:rFonts w:ascii="Arial" w:eastAsia="Arial" w:hAnsi="Arial" w:cs="Arial"/>
        </w:rPr>
        <w:t>umbellata</w:t>
      </w:r>
      <w:proofErr w:type="spellEnd"/>
      <w:r w:rsidRPr="00682C6B">
        <w:rPr>
          <w:rFonts w:ascii="Arial" w:eastAsia="Arial" w:hAnsi="Arial" w:cs="Arial"/>
          <w:i/>
          <w:iCs/>
        </w:rPr>
        <w:t>).</w:t>
      </w:r>
      <w:r w:rsidRPr="00682C6B">
        <w:rPr>
          <w:rFonts w:ascii="Arial" w:eastAsia="Arial" w:hAnsi="Arial" w:cs="Arial"/>
        </w:rPr>
        <w:t xml:space="preserve"> Pierce Ceda</w:t>
      </w:r>
      <w:r w:rsidRPr="00D56425">
        <w:rPr>
          <w:rFonts w:ascii="Arial" w:eastAsia="Arial" w:hAnsi="Arial" w:cs="Arial"/>
        </w:rPr>
        <w:t>r Creek Institute Report</w:t>
      </w:r>
      <w:r w:rsidRPr="00EC3CFE">
        <w:rPr>
          <w:rFonts w:ascii="Arial" w:eastAsia="Arial" w:hAnsi="Arial" w:cs="Arial"/>
        </w:rPr>
        <w:t xml:space="preserve">. Hastings, MI: Pierce Cedar Creek Institute. Retrieved from </w:t>
      </w:r>
      <w:r w:rsidRPr="00602F06">
        <w:rPr>
          <w:rFonts w:ascii="Arial" w:eastAsia="Arial" w:hAnsi="Arial" w:cs="Arial"/>
        </w:rPr>
        <w:t>https://www.cedarcreekinstitute.org/PCCI_Past%20Research.pdf</w:t>
      </w:r>
    </w:p>
    <w:p w14:paraId="5A8C5BB9" w14:textId="217735C2" w:rsidR="007F0D44" w:rsidRPr="006D7559" w:rsidRDefault="004C3358" w:rsidP="005F7D2D">
      <w:pPr>
        <w:spacing w:line="360" w:lineRule="auto"/>
        <w:ind w:left="720" w:hanging="720"/>
        <w:rPr>
          <w:rFonts w:ascii="Arial" w:eastAsia="Arial" w:hAnsi="Arial" w:cs="Arial"/>
        </w:rPr>
      </w:pPr>
      <w:r w:rsidRPr="008971B8">
        <w:rPr>
          <w:rFonts w:ascii="Arial" w:eastAsia="Arial" w:hAnsi="Arial" w:cs="Arial"/>
        </w:rPr>
        <w:t>Rodwell, J.</w:t>
      </w:r>
      <w:r w:rsidR="00C0020F">
        <w:rPr>
          <w:rFonts w:ascii="Arial" w:eastAsia="Arial" w:hAnsi="Arial" w:cs="Arial"/>
        </w:rPr>
        <w:t xml:space="preserve"> </w:t>
      </w:r>
      <w:r w:rsidRPr="008971B8">
        <w:rPr>
          <w:rFonts w:ascii="Arial" w:eastAsia="Arial" w:hAnsi="Arial" w:cs="Arial"/>
        </w:rPr>
        <w:t xml:space="preserve">S. (1991). </w:t>
      </w:r>
      <w:r w:rsidRPr="00C86711">
        <w:rPr>
          <w:rFonts w:ascii="Arial" w:eastAsia="Arial" w:hAnsi="Arial" w:cs="Arial"/>
          <w:i/>
        </w:rPr>
        <w:t>British plant communities. Woodlands and scrub (Vol. I)</w:t>
      </w:r>
      <w:r w:rsidRPr="009A6CDA">
        <w:rPr>
          <w:rFonts w:ascii="Arial" w:eastAsia="Arial" w:hAnsi="Arial" w:cs="Arial"/>
        </w:rPr>
        <w:t>. Cambridge, UK: Cambridge Univer</w:t>
      </w:r>
      <w:r w:rsidRPr="006D7559">
        <w:rPr>
          <w:rFonts w:ascii="Arial" w:eastAsia="Arial" w:hAnsi="Arial" w:cs="Arial"/>
        </w:rPr>
        <w:t>sity Press.</w:t>
      </w:r>
    </w:p>
    <w:p w14:paraId="55A7A09F" w14:textId="7556187C" w:rsidR="007F0D44" w:rsidRPr="00566650" w:rsidRDefault="004C3358" w:rsidP="005F7D2D">
      <w:pPr>
        <w:spacing w:line="360" w:lineRule="auto"/>
        <w:ind w:left="720" w:hanging="720"/>
        <w:rPr>
          <w:rFonts w:ascii="Arial" w:eastAsia="Arial" w:hAnsi="Arial" w:cs="Arial"/>
        </w:rPr>
      </w:pPr>
      <w:r w:rsidRPr="00B201E5">
        <w:rPr>
          <w:rFonts w:ascii="Arial" w:eastAsia="Arial" w:hAnsi="Arial" w:cs="Arial"/>
        </w:rPr>
        <w:t>Rodwell, J.</w:t>
      </w:r>
      <w:r w:rsidR="00C0020F">
        <w:rPr>
          <w:rFonts w:ascii="Arial" w:eastAsia="Arial" w:hAnsi="Arial" w:cs="Arial"/>
        </w:rPr>
        <w:t xml:space="preserve"> </w:t>
      </w:r>
      <w:r w:rsidRPr="00B201E5">
        <w:rPr>
          <w:rFonts w:ascii="Arial" w:eastAsia="Arial" w:hAnsi="Arial" w:cs="Arial"/>
        </w:rPr>
        <w:t xml:space="preserve">S. (1992). </w:t>
      </w:r>
      <w:r w:rsidRPr="008468D2">
        <w:rPr>
          <w:rFonts w:ascii="Arial" w:eastAsia="Arial" w:hAnsi="Arial" w:cs="Arial"/>
          <w:i/>
        </w:rPr>
        <w:t>British plant communities. Grasslands and montane communities (Vol. 3)</w:t>
      </w:r>
      <w:r w:rsidRPr="00566650">
        <w:rPr>
          <w:rFonts w:ascii="Arial" w:eastAsia="Arial" w:hAnsi="Arial" w:cs="Arial"/>
        </w:rPr>
        <w:t>. Cambridge, UK: Cambridge University Press.</w:t>
      </w:r>
    </w:p>
    <w:p w14:paraId="1AC9DA7E" w14:textId="02F6320E"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Rodwell, J.</w:t>
      </w:r>
      <w:r w:rsidR="00C0020F">
        <w:rPr>
          <w:rFonts w:ascii="Arial" w:eastAsia="Arial" w:hAnsi="Arial" w:cs="Arial"/>
        </w:rPr>
        <w:t xml:space="preserve"> </w:t>
      </w:r>
      <w:r w:rsidRPr="00566650">
        <w:rPr>
          <w:rFonts w:ascii="Arial" w:eastAsia="Arial" w:hAnsi="Arial" w:cs="Arial"/>
        </w:rPr>
        <w:t xml:space="preserve">S. (2000). </w:t>
      </w:r>
      <w:r w:rsidRPr="00566650">
        <w:rPr>
          <w:rFonts w:ascii="Arial" w:eastAsia="Arial" w:hAnsi="Arial" w:cs="Arial"/>
          <w:i/>
        </w:rPr>
        <w:t>British plant communities. Maritime communities and vegetation of open habitats (Vol. 5)</w:t>
      </w:r>
      <w:r w:rsidRPr="00566650">
        <w:rPr>
          <w:rFonts w:ascii="Arial" w:eastAsia="Arial" w:hAnsi="Arial" w:cs="Arial"/>
        </w:rPr>
        <w:t>. Cambridge, UK: Cambridge University Press.</w:t>
      </w:r>
    </w:p>
    <w:p w14:paraId="4CCFC85F" w14:textId="39EAF0DE"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Rohr, G.</w:t>
      </w:r>
      <w:r w:rsidR="00C0020F">
        <w:rPr>
          <w:rFonts w:ascii="Arial" w:eastAsia="Arial" w:hAnsi="Arial" w:cs="Arial"/>
        </w:rPr>
        <w:t xml:space="preserve"> </w:t>
      </w:r>
      <w:r w:rsidRPr="00566650">
        <w:rPr>
          <w:rFonts w:ascii="Arial" w:eastAsia="Arial" w:hAnsi="Arial" w:cs="Arial"/>
        </w:rPr>
        <w:t xml:space="preserve">E. (1999). Analytical investigation on and isolation of procyanidins from </w:t>
      </w:r>
      <w:r w:rsidRPr="00566650">
        <w:rPr>
          <w:rFonts w:ascii="Arial" w:eastAsia="Arial" w:hAnsi="Arial" w:cs="Arial"/>
          <w:i/>
        </w:rPr>
        <w:t>Crataegus</w:t>
      </w:r>
      <w:r w:rsidRPr="00566650">
        <w:rPr>
          <w:rFonts w:ascii="Arial" w:eastAsia="Arial" w:hAnsi="Arial" w:cs="Arial"/>
        </w:rPr>
        <w:t xml:space="preserve"> leaves and flowers. PhD Thesis, Swiss Federal Institute of Technology, Zurich, Switzerland.</w:t>
      </w:r>
    </w:p>
    <w:p w14:paraId="5A46D1FB"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Rose, F. (1999). Indicators of ancient woodland: the use of vascular plants in evaluating ancient woods for nature conservation. </w:t>
      </w:r>
      <w:r w:rsidRPr="00566650">
        <w:rPr>
          <w:rFonts w:ascii="Arial" w:eastAsia="Arial" w:hAnsi="Arial" w:cs="Arial"/>
          <w:i/>
        </w:rPr>
        <w:t>British Wildlife, 10</w:t>
      </w:r>
      <w:r w:rsidRPr="00566650">
        <w:rPr>
          <w:rFonts w:ascii="Arial" w:eastAsia="Arial" w:hAnsi="Arial" w:cs="Arial"/>
        </w:rPr>
        <w:t>(4), 241-251.</w:t>
      </w:r>
    </w:p>
    <w:p w14:paraId="69F2727B" w14:textId="05274DD2"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Salisbury, E.</w:t>
      </w:r>
      <w:r w:rsidR="00C0020F">
        <w:rPr>
          <w:rFonts w:ascii="Arial" w:eastAsia="Arial" w:hAnsi="Arial" w:cs="Arial"/>
        </w:rPr>
        <w:t xml:space="preserve"> </w:t>
      </w:r>
      <w:r w:rsidRPr="00566650">
        <w:rPr>
          <w:rFonts w:ascii="Arial" w:eastAsia="Arial" w:hAnsi="Arial" w:cs="Arial"/>
        </w:rPr>
        <w:t xml:space="preserve">J. (1928). On the causes and ecological significance of stomatal frequency, with special reference to the woodland flora. </w:t>
      </w:r>
      <w:r w:rsidRPr="00566650">
        <w:rPr>
          <w:rFonts w:ascii="Arial" w:eastAsia="Arial" w:hAnsi="Arial" w:cs="Arial"/>
          <w:i/>
        </w:rPr>
        <w:t>Philosophical Transactions of the Royal Society of London, B216</w:t>
      </w:r>
      <w:r w:rsidRPr="00566650">
        <w:rPr>
          <w:rFonts w:ascii="Arial" w:eastAsia="Arial" w:hAnsi="Arial" w:cs="Arial"/>
        </w:rPr>
        <w:t>, 1-65.</w:t>
      </w:r>
    </w:p>
    <w:p w14:paraId="151ED2E5"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lastRenderedPageBreak/>
        <w:t>San-Miguel-</w:t>
      </w:r>
      <w:proofErr w:type="spellStart"/>
      <w:r w:rsidRPr="00566650">
        <w:rPr>
          <w:rFonts w:ascii="Arial" w:eastAsia="Arial" w:hAnsi="Arial" w:cs="Arial"/>
        </w:rPr>
        <w:t>Ayanz</w:t>
      </w:r>
      <w:proofErr w:type="spellEnd"/>
      <w:r w:rsidRPr="00566650">
        <w:rPr>
          <w:rFonts w:ascii="Arial" w:eastAsia="Arial" w:hAnsi="Arial" w:cs="Arial"/>
        </w:rPr>
        <w:t xml:space="preserve">, J., de </w:t>
      </w:r>
      <w:proofErr w:type="spellStart"/>
      <w:r w:rsidRPr="00566650">
        <w:rPr>
          <w:rFonts w:ascii="Arial" w:eastAsia="Arial" w:hAnsi="Arial" w:cs="Arial"/>
        </w:rPr>
        <w:t>Rigo</w:t>
      </w:r>
      <w:proofErr w:type="spellEnd"/>
      <w:r w:rsidRPr="00566650">
        <w:rPr>
          <w:rFonts w:ascii="Arial" w:eastAsia="Arial" w:hAnsi="Arial" w:cs="Arial"/>
        </w:rPr>
        <w:t xml:space="preserve">, D., </w:t>
      </w:r>
      <w:proofErr w:type="spellStart"/>
      <w:r w:rsidRPr="00566650">
        <w:rPr>
          <w:rFonts w:ascii="Arial" w:eastAsia="Arial" w:hAnsi="Arial" w:cs="Arial"/>
        </w:rPr>
        <w:t>Caudullo</w:t>
      </w:r>
      <w:proofErr w:type="spellEnd"/>
      <w:r w:rsidRPr="00566650">
        <w:rPr>
          <w:rFonts w:ascii="Arial" w:eastAsia="Arial" w:hAnsi="Arial" w:cs="Arial"/>
        </w:rPr>
        <w:t xml:space="preserve">, G., Houston </w:t>
      </w:r>
      <w:proofErr w:type="spellStart"/>
      <w:r w:rsidRPr="00566650">
        <w:rPr>
          <w:rFonts w:ascii="Arial" w:eastAsia="Arial" w:hAnsi="Arial" w:cs="Arial"/>
        </w:rPr>
        <w:t>Durrant</w:t>
      </w:r>
      <w:proofErr w:type="spellEnd"/>
      <w:r w:rsidRPr="00566650">
        <w:rPr>
          <w:rFonts w:ascii="Arial" w:eastAsia="Arial" w:hAnsi="Arial" w:cs="Arial"/>
        </w:rPr>
        <w:t xml:space="preserve">, T., &amp; Mauri, A. (2016). </w:t>
      </w:r>
      <w:r w:rsidRPr="00566650">
        <w:rPr>
          <w:rFonts w:ascii="Arial" w:eastAsia="Arial" w:hAnsi="Arial" w:cs="Arial"/>
          <w:i/>
        </w:rPr>
        <w:t>European Atlas of forest tree species</w:t>
      </w:r>
      <w:r w:rsidRPr="00566650">
        <w:rPr>
          <w:rFonts w:ascii="Arial" w:eastAsia="Arial" w:hAnsi="Arial" w:cs="Arial"/>
        </w:rPr>
        <w:t>. Luxembourg: Publication Office of the European Union.</w:t>
      </w:r>
    </w:p>
    <w:p w14:paraId="4155B4C4" w14:textId="5C05B050" w:rsidR="009E49EA" w:rsidRPr="00566650" w:rsidRDefault="009E49EA" w:rsidP="005F7D2D">
      <w:pPr>
        <w:spacing w:line="360" w:lineRule="auto"/>
        <w:ind w:left="720" w:hanging="720"/>
        <w:rPr>
          <w:rFonts w:ascii="Arial" w:eastAsia="Arial" w:hAnsi="Arial" w:cs="Arial"/>
        </w:rPr>
      </w:pPr>
      <w:r w:rsidRPr="00566650">
        <w:rPr>
          <w:rFonts w:ascii="Arial" w:eastAsia="Arial" w:hAnsi="Arial" w:cs="Arial"/>
        </w:rPr>
        <w:t xml:space="preserve">Schmidt, U., Kuhn, U., </w:t>
      </w:r>
      <w:proofErr w:type="spellStart"/>
      <w:r w:rsidRPr="00566650">
        <w:rPr>
          <w:rFonts w:ascii="Arial" w:eastAsia="Arial" w:hAnsi="Arial" w:cs="Arial"/>
        </w:rPr>
        <w:t>Ploch</w:t>
      </w:r>
      <w:proofErr w:type="spellEnd"/>
      <w:r w:rsidRPr="00566650">
        <w:rPr>
          <w:rFonts w:ascii="Arial" w:eastAsia="Arial" w:hAnsi="Arial" w:cs="Arial"/>
        </w:rPr>
        <w:t xml:space="preserve">, M., &amp; </w:t>
      </w:r>
      <w:proofErr w:type="spellStart"/>
      <w:r w:rsidRPr="00566650">
        <w:rPr>
          <w:rFonts w:ascii="Arial" w:eastAsia="Arial" w:hAnsi="Arial" w:cs="Arial"/>
        </w:rPr>
        <w:t>Hübner</w:t>
      </w:r>
      <w:proofErr w:type="spellEnd"/>
      <w:r w:rsidRPr="00566650">
        <w:rPr>
          <w:rFonts w:ascii="Arial" w:eastAsia="Arial" w:hAnsi="Arial" w:cs="Arial"/>
        </w:rPr>
        <w:t>, W. D. (1994). Efficacy of the hawthorn (</w:t>
      </w:r>
      <w:r w:rsidRPr="00566650">
        <w:rPr>
          <w:rFonts w:ascii="Arial" w:eastAsia="Arial" w:hAnsi="Arial" w:cs="Arial"/>
          <w:i/>
          <w:iCs/>
        </w:rPr>
        <w:t>Crataegus</w:t>
      </w:r>
      <w:r w:rsidRPr="00566650">
        <w:rPr>
          <w:rFonts w:ascii="Arial" w:eastAsia="Arial" w:hAnsi="Arial" w:cs="Arial"/>
        </w:rPr>
        <w:t xml:space="preserve">) preparation LI 132 in 78 patients with chronic congestive heart failure defined as NYHA functional class II. </w:t>
      </w:r>
      <w:r w:rsidRPr="00566650">
        <w:rPr>
          <w:rFonts w:ascii="Arial" w:eastAsia="Arial" w:hAnsi="Arial" w:cs="Arial"/>
          <w:i/>
          <w:iCs/>
        </w:rPr>
        <w:t>Phytomedicine, 1</w:t>
      </w:r>
      <w:r w:rsidRPr="00566650">
        <w:rPr>
          <w:rFonts w:ascii="Arial" w:eastAsia="Arial" w:hAnsi="Arial" w:cs="Arial"/>
        </w:rPr>
        <w:t>, 17-24.</w:t>
      </w:r>
    </w:p>
    <w:p w14:paraId="0899A534" w14:textId="4FE11B40" w:rsidR="00310C12" w:rsidRPr="00310C12" w:rsidRDefault="00310C12" w:rsidP="005F7D2D">
      <w:pPr>
        <w:spacing w:line="360" w:lineRule="auto"/>
        <w:ind w:left="720" w:hanging="720"/>
        <w:rPr>
          <w:rFonts w:ascii="Arial" w:eastAsia="Arial" w:hAnsi="Arial" w:cs="Arial"/>
        </w:rPr>
      </w:pPr>
      <w:bookmarkStart w:id="3" w:name="_CTVL00181716979ca4d4dadbcfe87104caf52db"/>
      <w:r w:rsidRPr="00310C12">
        <w:rPr>
          <w:rFonts w:ascii="Arial" w:eastAsia="Arial" w:hAnsi="Arial" w:cs="Arial"/>
          <w:lang w:val="de-DE"/>
        </w:rPr>
        <w:t xml:space="preserve">Schmidt, P. A. (2017). </w:t>
      </w:r>
      <w:r w:rsidRPr="004B05D9">
        <w:rPr>
          <w:rFonts w:ascii="Arial" w:eastAsia="Arial" w:hAnsi="Arial" w:cs="Arial"/>
          <w:i/>
          <w:iCs/>
          <w:lang w:val="de-DE"/>
        </w:rPr>
        <w:t>Crataegus</w:t>
      </w:r>
      <w:r w:rsidRPr="00310C12">
        <w:rPr>
          <w:rFonts w:ascii="Arial" w:eastAsia="Arial" w:hAnsi="Arial" w:cs="Arial"/>
          <w:lang w:val="de-DE"/>
        </w:rPr>
        <w:t xml:space="preserve"> L., Weißdorn. In P. A. Schmidt &amp; B. Schulz (Eds.),</w:t>
      </w:r>
      <w:bookmarkEnd w:id="3"/>
      <w:r w:rsidRPr="00310C12">
        <w:rPr>
          <w:rFonts w:ascii="Arial" w:eastAsia="Arial" w:hAnsi="Arial" w:cs="Arial"/>
          <w:lang w:val="de-DE"/>
        </w:rPr>
        <w:t xml:space="preserve"> </w:t>
      </w:r>
      <w:r w:rsidRPr="00310C12">
        <w:rPr>
          <w:rFonts w:ascii="Arial" w:eastAsia="Arial" w:hAnsi="Arial" w:cs="Arial"/>
          <w:i/>
          <w:lang w:val="de-DE"/>
        </w:rPr>
        <w:t xml:space="preserve">Fitschen - </w:t>
      </w:r>
      <w:proofErr w:type="spellStart"/>
      <w:r w:rsidRPr="00310C12">
        <w:rPr>
          <w:rFonts w:ascii="Arial" w:eastAsia="Arial" w:hAnsi="Arial" w:cs="Arial"/>
          <w:i/>
          <w:lang w:val="de-DE"/>
        </w:rPr>
        <w:t>Gehölzflora</w:t>
      </w:r>
      <w:proofErr w:type="spellEnd"/>
      <w:r w:rsidRPr="00310C12">
        <w:rPr>
          <w:rFonts w:ascii="Arial" w:eastAsia="Arial" w:hAnsi="Arial" w:cs="Arial"/>
          <w:i/>
          <w:lang w:val="de-DE"/>
        </w:rPr>
        <w:t xml:space="preserve">: Ein Buch zum Bestimmen der in Mitteleuropa wild wachsenden und angepflanzten Bäume und Sträucher </w:t>
      </w:r>
      <w:r w:rsidRPr="00310C12">
        <w:rPr>
          <w:rFonts w:ascii="Arial" w:eastAsia="Arial" w:hAnsi="Arial" w:cs="Arial"/>
          <w:lang w:val="de-DE"/>
        </w:rPr>
        <w:t xml:space="preserve">(13th </w:t>
      </w:r>
      <w:proofErr w:type="spellStart"/>
      <w:r w:rsidRPr="00310C12">
        <w:rPr>
          <w:rFonts w:ascii="Arial" w:eastAsia="Arial" w:hAnsi="Arial" w:cs="Arial"/>
          <w:lang w:val="de-DE"/>
        </w:rPr>
        <w:t>ed</w:t>
      </w:r>
      <w:proofErr w:type="spellEnd"/>
      <w:r w:rsidRPr="00310C12">
        <w:rPr>
          <w:rFonts w:ascii="Arial" w:eastAsia="Arial" w:hAnsi="Arial" w:cs="Arial"/>
          <w:lang w:val="de-DE"/>
        </w:rPr>
        <w:t>.</w:t>
      </w:r>
      <w:r w:rsidR="005968A5">
        <w:rPr>
          <w:rFonts w:ascii="Arial" w:eastAsia="Arial" w:hAnsi="Arial" w:cs="Arial"/>
          <w:lang w:val="de-DE"/>
        </w:rPr>
        <w:t>)</w:t>
      </w:r>
      <w:r w:rsidRPr="00310C12">
        <w:rPr>
          <w:rFonts w:ascii="Arial" w:eastAsia="Arial" w:hAnsi="Arial" w:cs="Arial"/>
          <w:lang w:val="de-DE"/>
        </w:rPr>
        <w:t xml:space="preserve">, pp. 481–489. </w:t>
      </w:r>
      <w:proofErr w:type="spellStart"/>
      <w:r w:rsidRPr="00310C12">
        <w:rPr>
          <w:rFonts w:ascii="Arial" w:eastAsia="Arial" w:hAnsi="Arial" w:cs="Arial"/>
        </w:rPr>
        <w:t>Wiebelsheim</w:t>
      </w:r>
      <w:proofErr w:type="spellEnd"/>
      <w:r w:rsidRPr="00310C12">
        <w:rPr>
          <w:rFonts w:ascii="Arial" w:eastAsia="Arial" w:hAnsi="Arial" w:cs="Arial"/>
        </w:rPr>
        <w:t>: Quelle &amp; Meyer.</w:t>
      </w:r>
    </w:p>
    <w:p w14:paraId="5A8D587B" w14:textId="09DF354E"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Schouten, H.</w:t>
      </w:r>
      <w:r w:rsidR="00C0020F">
        <w:rPr>
          <w:rFonts w:ascii="Arial" w:eastAsia="Arial" w:hAnsi="Arial" w:cs="Arial"/>
        </w:rPr>
        <w:t xml:space="preserve"> </w:t>
      </w:r>
      <w:r w:rsidRPr="00566650">
        <w:rPr>
          <w:rFonts w:ascii="Arial" w:eastAsia="Arial" w:hAnsi="Arial" w:cs="Arial"/>
        </w:rPr>
        <w:t xml:space="preserve">J. (1992). Effectiveness of preventing flowering of hawthorn in protecting pear orchards from fire blight infection. </w:t>
      </w:r>
      <w:r w:rsidRPr="00566650">
        <w:rPr>
          <w:rFonts w:ascii="Arial" w:eastAsia="Arial" w:hAnsi="Arial" w:cs="Arial"/>
          <w:i/>
        </w:rPr>
        <w:t>Netherlands Journal of Plant Pathology, 98</w:t>
      </w:r>
      <w:r w:rsidRPr="00566650">
        <w:rPr>
          <w:rFonts w:ascii="Arial" w:eastAsia="Arial" w:hAnsi="Arial" w:cs="Arial"/>
        </w:rPr>
        <w:t>, 21-32.</w:t>
      </w:r>
    </w:p>
    <w:p w14:paraId="6AD86A1E" w14:textId="492BBEFB" w:rsidR="009E49EA" w:rsidRPr="00566650" w:rsidRDefault="009E49EA" w:rsidP="005F7D2D">
      <w:pPr>
        <w:spacing w:line="360" w:lineRule="auto"/>
        <w:ind w:left="720" w:hanging="720"/>
        <w:rPr>
          <w:rFonts w:ascii="Arial" w:eastAsia="Arial" w:hAnsi="Arial" w:cs="Arial"/>
        </w:rPr>
      </w:pPr>
      <w:proofErr w:type="spellStart"/>
      <w:r w:rsidRPr="00566650">
        <w:rPr>
          <w:rFonts w:ascii="Arial" w:eastAsia="Arial" w:hAnsi="Arial" w:cs="Arial"/>
        </w:rPr>
        <w:t>Schröder</w:t>
      </w:r>
      <w:proofErr w:type="spellEnd"/>
      <w:r w:rsidRPr="00566650">
        <w:rPr>
          <w:rFonts w:ascii="Arial" w:eastAsia="Arial" w:hAnsi="Arial" w:cs="Arial"/>
        </w:rPr>
        <w:t xml:space="preserve">, D., Weiser, M., &amp; Klein, P. (2003). Efficacy of a homeopathic </w:t>
      </w:r>
      <w:r w:rsidRPr="00566650">
        <w:rPr>
          <w:rFonts w:ascii="Arial" w:eastAsia="Arial" w:hAnsi="Arial" w:cs="Arial"/>
          <w:i/>
          <w:iCs/>
        </w:rPr>
        <w:t>Crataegus</w:t>
      </w:r>
      <w:r w:rsidRPr="00566650">
        <w:rPr>
          <w:rFonts w:ascii="Arial" w:eastAsia="Arial" w:hAnsi="Arial" w:cs="Arial"/>
        </w:rPr>
        <w:t xml:space="preserve"> preparation compared with usual therapy for mild (NYHA II) cardiac insufficiency: results of an observational cohort study. </w:t>
      </w:r>
      <w:r w:rsidRPr="00566650">
        <w:rPr>
          <w:rFonts w:ascii="Arial" w:eastAsia="Arial" w:hAnsi="Arial" w:cs="Arial"/>
          <w:i/>
          <w:iCs/>
        </w:rPr>
        <w:t>European Journal of Heart Failure, 5</w:t>
      </w:r>
      <w:r w:rsidRPr="00566650">
        <w:rPr>
          <w:rFonts w:ascii="Arial" w:eastAsia="Arial" w:hAnsi="Arial" w:cs="Arial"/>
        </w:rPr>
        <w:t>, 319-326.</w:t>
      </w:r>
    </w:p>
    <w:p w14:paraId="7B8856D9" w14:textId="6149E4B9"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Seeliger</w:t>
      </w:r>
      <w:proofErr w:type="spellEnd"/>
      <w:r w:rsidRPr="00566650">
        <w:rPr>
          <w:rFonts w:ascii="Arial" w:eastAsia="Arial" w:hAnsi="Arial" w:cs="Arial"/>
        </w:rPr>
        <w:t xml:space="preserve">, R. (1926). Das </w:t>
      </w:r>
      <w:proofErr w:type="spellStart"/>
      <w:r w:rsidRPr="00566650">
        <w:rPr>
          <w:rFonts w:ascii="Arial" w:eastAsia="Arial" w:hAnsi="Arial" w:cs="Arial"/>
        </w:rPr>
        <w:t>Weissdornmispel</w:t>
      </w:r>
      <w:proofErr w:type="spellEnd"/>
      <w:r w:rsidRPr="00566650">
        <w:rPr>
          <w:rFonts w:ascii="Arial" w:eastAsia="Arial" w:hAnsi="Arial" w:cs="Arial"/>
        </w:rPr>
        <w:t xml:space="preserve"> von </w:t>
      </w:r>
      <w:proofErr w:type="spellStart"/>
      <w:r w:rsidRPr="00566650">
        <w:rPr>
          <w:rFonts w:ascii="Arial" w:eastAsia="Arial" w:hAnsi="Arial" w:cs="Arial"/>
        </w:rPr>
        <w:t>Anzig</w:t>
      </w:r>
      <w:proofErr w:type="spellEnd"/>
      <w:r w:rsidRPr="00566650">
        <w:rPr>
          <w:rFonts w:ascii="Arial" w:eastAsia="Arial" w:hAnsi="Arial" w:cs="Arial"/>
        </w:rPr>
        <w:t xml:space="preserve">. </w:t>
      </w:r>
      <w:proofErr w:type="spellStart"/>
      <w:r w:rsidRPr="00566650">
        <w:rPr>
          <w:rFonts w:ascii="Arial" w:eastAsia="Arial" w:hAnsi="Arial" w:cs="Arial"/>
          <w:i/>
        </w:rPr>
        <w:t>Berichte</w:t>
      </w:r>
      <w:proofErr w:type="spellEnd"/>
      <w:r w:rsidRPr="00566650">
        <w:rPr>
          <w:rFonts w:ascii="Arial" w:eastAsia="Arial" w:hAnsi="Arial" w:cs="Arial"/>
          <w:i/>
        </w:rPr>
        <w:t xml:space="preserve"> der </w:t>
      </w:r>
      <w:proofErr w:type="spellStart"/>
      <w:r w:rsidRPr="00566650">
        <w:rPr>
          <w:rFonts w:ascii="Arial" w:eastAsia="Arial" w:hAnsi="Arial" w:cs="Arial"/>
          <w:i/>
        </w:rPr>
        <w:t>Deutschen</w:t>
      </w:r>
      <w:proofErr w:type="spellEnd"/>
      <w:r w:rsidRPr="00566650">
        <w:rPr>
          <w:rFonts w:ascii="Arial" w:eastAsia="Arial" w:hAnsi="Arial" w:cs="Arial"/>
          <w:i/>
        </w:rPr>
        <w:t xml:space="preserve"> </w:t>
      </w:r>
      <w:proofErr w:type="spellStart"/>
      <w:r w:rsidRPr="00566650">
        <w:rPr>
          <w:rFonts w:ascii="Arial" w:eastAsia="Arial" w:hAnsi="Arial" w:cs="Arial"/>
          <w:i/>
        </w:rPr>
        <w:t>Botanischen</w:t>
      </w:r>
      <w:proofErr w:type="spellEnd"/>
      <w:r w:rsidRPr="00566650">
        <w:rPr>
          <w:rFonts w:ascii="Arial" w:eastAsia="Arial" w:hAnsi="Arial" w:cs="Arial"/>
          <w:i/>
        </w:rPr>
        <w:t xml:space="preserve"> Gesellschaft</w:t>
      </w:r>
      <w:r w:rsidRPr="00566650">
        <w:rPr>
          <w:rFonts w:ascii="Arial" w:eastAsia="Arial" w:hAnsi="Arial" w:cs="Arial"/>
        </w:rPr>
        <w:t xml:space="preserve">, </w:t>
      </w:r>
      <w:r w:rsidRPr="00566650">
        <w:rPr>
          <w:rFonts w:ascii="Arial" w:eastAsia="Arial" w:hAnsi="Arial" w:cs="Arial"/>
          <w:i/>
        </w:rPr>
        <w:t>44</w:t>
      </w:r>
      <w:r w:rsidRPr="00566650">
        <w:rPr>
          <w:rFonts w:ascii="Arial" w:eastAsia="Arial" w:hAnsi="Arial" w:cs="Arial"/>
        </w:rPr>
        <w:t>, 506-516.</w:t>
      </w:r>
    </w:p>
    <w:p w14:paraId="3878BFD0"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Sell, P., &amp; Murrell, G. (2014). </w:t>
      </w:r>
      <w:r w:rsidRPr="00566650">
        <w:rPr>
          <w:rFonts w:ascii="Arial" w:eastAsia="Arial" w:hAnsi="Arial" w:cs="Arial"/>
          <w:i/>
        </w:rPr>
        <w:t xml:space="preserve">Flora of Great Britain and Ireland. Vol. 2. </w:t>
      </w:r>
      <w:proofErr w:type="spellStart"/>
      <w:r w:rsidRPr="00566650">
        <w:rPr>
          <w:rFonts w:ascii="Arial" w:eastAsia="Arial" w:hAnsi="Arial" w:cs="Arial"/>
          <w:i/>
        </w:rPr>
        <w:t>Capparaceae</w:t>
      </w:r>
      <w:proofErr w:type="spellEnd"/>
      <w:r w:rsidRPr="00566650">
        <w:rPr>
          <w:rFonts w:ascii="Arial" w:eastAsia="Arial" w:hAnsi="Arial" w:cs="Arial"/>
          <w:i/>
        </w:rPr>
        <w:t xml:space="preserve"> – Rosaceae</w:t>
      </w:r>
      <w:r w:rsidRPr="00566650">
        <w:rPr>
          <w:rFonts w:ascii="Arial" w:eastAsia="Arial" w:hAnsi="Arial" w:cs="Arial"/>
        </w:rPr>
        <w:t>. Cambridge, UK: Cambridge University Press.</w:t>
      </w:r>
    </w:p>
    <w:p w14:paraId="0B636782"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Seneta</w:t>
      </w:r>
      <w:proofErr w:type="spellEnd"/>
      <w:r w:rsidRPr="00566650">
        <w:rPr>
          <w:rFonts w:ascii="Arial" w:eastAsia="Arial" w:hAnsi="Arial" w:cs="Arial"/>
        </w:rPr>
        <w:t xml:space="preserve"> W., &amp; </w:t>
      </w:r>
      <w:proofErr w:type="spellStart"/>
      <w:r w:rsidRPr="00566650">
        <w:rPr>
          <w:rFonts w:ascii="Arial" w:eastAsia="Arial" w:hAnsi="Arial" w:cs="Arial"/>
        </w:rPr>
        <w:t>Dolatowski</w:t>
      </w:r>
      <w:proofErr w:type="spellEnd"/>
      <w:r w:rsidRPr="00566650">
        <w:rPr>
          <w:rFonts w:ascii="Arial" w:eastAsia="Arial" w:hAnsi="Arial" w:cs="Arial"/>
        </w:rPr>
        <w:t xml:space="preserve"> J. (2000). </w:t>
      </w:r>
      <w:proofErr w:type="spellStart"/>
      <w:r w:rsidRPr="00566650">
        <w:rPr>
          <w:rFonts w:ascii="Arial" w:eastAsia="Arial" w:hAnsi="Arial" w:cs="Arial"/>
          <w:i/>
        </w:rPr>
        <w:t>Dendrologia</w:t>
      </w:r>
      <w:proofErr w:type="spellEnd"/>
      <w:r w:rsidRPr="00566650">
        <w:rPr>
          <w:rFonts w:ascii="Arial" w:eastAsia="Arial" w:hAnsi="Arial" w:cs="Arial"/>
        </w:rPr>
        <w:t>. Warszawa, Poland: PWN.</w:t>
      </w:r>
    </w:p>
    <w:p w14:paraId="7F868AA3" w14:textId="530C96A6"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Škerget</w:t>
      </w:r>
      <w:proofErr w:type="spellEnd"/>
      <w:r w:rsidRPr="00566650">
        <w:rPr>
          <w:rFonts w:ascii="Arial" w:eastAsia="Arial" w:hAnsi="Arial" w:cs="Arial"/>
        </w:rPr>
        <w:t xml:space="preserve">, M., </w:t>
      </w:r>
      <w:proofErr w:type="spellStart"/>
      <w:r w:rsidRPr="00566650">
        <w:rPr>
          <w:rFonts w:ascii="Arial" w:eastAsia="Arial" w:hAnsi="Arial" w:cs="Arial"/>
        </w:rPr>
        <w:t>Kotnik</w:t>
      </w:r>
      <w:proofErr w:type="spellEnd"/>
      <w:r w:rsidRPr="00566650">
        <w:rPr>
          <w:rFonts w:ascii="Arial" w:eastAsia="Arial" w:hAnsi="Arial" w:cs="Arial"/>
        </w:rPr>
        <w:t xml:space="preserve">, P., </w:t>
      </w:r>
      <w:proofErr w:type="spellStart"/>
      <w:r w:rsidRPr="00566650">
        <w:rPr>
          <w:rFonts w:ascii="Arial" w:eastAsia="Arial" w:hAnsi="Arial" w:cs="Arial"/>
        </w:rPr>
        <w:t>Hadolin</w:t>
      </w:r>
      <w:proofErr w:type="spellEnd"/>
      <w:r w:rsidRPr="00566650">
        <w:rPr>
          <w:rFonts w:ascii="Arial" w:eastAsia="Arial" w:hAnsi="Arial" w:cs="Arial"/>
        </w:rPr>
        <w:t xml:space="preserve">, M., </w:t>
      </w:r>
      <w:proofErr w:type="spellStart"/>
      <w:r w:rsidRPr="00566650">
        <w:rPr>
          <w:rFonts w:ascii="Arial" w:eastAsia="Arial" w:hAnsi="Arial" w:cs="Arial"/>
        </w:rPr>
        <w:t>Hraš</w:t>
      </w:r>
      <w:proofErr w:type="spellEnd"/>
      <w:r w:rsidRPr="00566650">
        <w:rPr>
          <w:rFonts w:ascii="Arial" w:eastAsia="Arial" w:hAnsi="Arial" w:cs="Arial"/>
        </w:rPr>
        <w:t>, A.</w:t>
      </w:r>
      <w:r w:rsidR="00C0020F">
        <w:rPr>
          <w:rFonts w:ascii="Arial" w:eastAsia="Arial" w:hAnsi="Arial" w:cs="Arial"/>
        </w:rPr>
        <w:t xml:space="preserve"> </w:t>
      </w:r>
      <w:r w:rsidRPr="00566650">
        <w:rPr>
          <w:rFonts w:ascii="Arial" w:eastAsia="Arial" w:hAnsi="Arial" w:cs="Arial"/>
        </w:rPr>
        <w:t xml:space="preserve">R., </w:t>
      </w:r>
      <w:proofErr w:type="spellStart"/>
      <w:r w:rsidRPr="00566650">
        <w:rPr>
          <w:rFonts w:ascii="Arial" w:eastAsia="Arial" w:hAnsi="Arial" w:cs="Arial"/>
        </w:rPr>
        <w:t>Simonič</w:t>
      </w:r>
      <w:proofErr w:type="spellEnd"/>
      <w:r w:rsidRPr="00566650">
        <w:rPr>
          <w:rFonts w:ascii="Arial" w:eastAsia="Arial" w:hAnsi="Arial" w:cs="Arial"/>
        </w:rPr>
        <w:t xml:space="preserve">, M., &amp; </w:t>
      </w:r>
      <w:proofErr w:type="spellStart"/>
      <w:r w:rsidRPr="00566650">
        <w:rPr>
          <w:rFonts w:ascii="Arial" w:eastAsia="Arial" w:hAnsi="Arial" w:cs="Arial"/>
        </w:rPr>
        <w:t>Knez</w:t>
      </w:r>
      <w:proofErr w:type="spellEnd"/>
      <w:r w:rsidRPr="00566650">
        <w:rPr>
          <w:rFonts w:ascii="Arial" w:eastAsia="Arial" w:hAnsi="Arial" w:cs="Arial"/>
        </w:rPr>
        <w:t xml:space="preserve">, Ž. (2005). Phenols, </w:t>
      </w:r>
      <w:proofErr w:type="spellStart"/>
      <w:r w:rsidRPr="00566650">
        <w:rPr>
          <w:rFonts w:ascii="Arial" w:eastAsia="Arial" w:hAnsi="Arial" w:cs="Arial"/>
        </w:rPr>
        <w:t>proanthocyanidins</w:t>
      </w:r>
      <w:proofErr w:type="spellEnd"/>
      <w:r w:rsidRPr="00566650">
        <w:rPr>
          <w:rFonts w:ascii="Arial" w:eastAsia="Arial" w:hAnsi="Arial" w:cs="Arial"/>
        </w:rPr>
        <w:t xml:space="preserve">, flavones and </w:t>
      </w:r>
      <w:proofErr w:type="spellStart"/>
      <w:r w:rsidRPr="00566650">
        <w:rPr>
          <w:rFonts w:ascii="Arial" w:eastAsia="Arial" w:hAnsi="Arial" w:cs="Arial"/>
        </w:rPr>
        <w:t>flavonols</w:t>
      </w:r>
      <w:proofErr w:type="spellEnd"/>
      <w:r w:rsidRPr="00566650">
        <w:rPr>
          <w:rFonts w:ascii="Arial" w:eastAsia="Arial" w:hAnsi="Arial" w:cs="Arial"/>
        </w:rPr>
        <w:t xml:space="preserve"> in some plant materials and their antioxidant activities. </w:t>
      </w:r>
      <w:r w:rsidRPr="00566650">
        <w:rPr>
          <w:rFonts w:ascii="Arial" w:eastAsia="Arial" w:hAnsi="Arial" w:cs="Arial"/>
          <w:i/>
        </w:rPr>
        <w:t>Food Chemistry, 89</w:t>
      </w:r>
      <w:r w:rsidRPr="00566650">
        <w:rPr>
          <w:rFonts w:ascii="Arial" w:eastAsia="Arial" w:hAnsi="Arial" w:cs="Arial"/>
        </w:rPr>
        <w:t>, 191-198.</w:t>
      </w:r>
    </w:p>
    <w:p w14:paraId="67819A0E" w14:textId="24FC49AE"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Smith, J.</w:t>
      </w:r>
      <w:r w:rsidR="00C0020F">
        <w:rPr>
          <w:rFonts w:ascii="Arial" w:eastAsia="Arial" w:hAnsi="Arial" w:cs="Arial"/>
        </w:rPr>
        <w:t xml:space="preserve"> </w:t>
      </w:r>
      <w:r w:rsidRPr="00566650">
        <w:rPr>
          <w:rFonts w:ascii="Arial" w:eastAsia="Arial" w:hAnsi="Arial" w:cs="Arial"/>
        </w:rPr>
        <w:t xml:space="preserve">E. (1805). </w:t>
      </w:r>
      <w:r w:rsidRPr="00566650">
        <w:rPr>
          <w:rFonts w:ascii="Arial" w:eastAsia="Arial" w:hAnsi="Arial" w:cs="Arial"/>
          <w:i/>
        </w:rPr>
        <w:t>Exotic Botany, Vol. 1</w:t>
      </w:r>
      <w:r w:rsidRPr="00566650">
        <w:rPr>
          <w:rFonts w:ascii="Arial" w:eastAsia="Arial" w:hAnsi="Arial" w:cs="Arial"/>
        </w:rPr>
        <w:t>. London, UK: Taylor &amp; Co.</w:t>
      </w:r>
    </w:p>
    <w:p w14:paraId="71FFFB40"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Snow, B., &amp; Snow, D. (1988). </w:t>
      </w:r>
      <w:r w:rsidRPr="00566650">
        <w:rPr>
          <w:rFonts w:ascii="Arial" w:eastAsia="Arial" w:hAnsi="Arial" w:cs="Arial"/>
          <w:i/>
        </w:rPr>
        <w:t>Birds and berries</w:t>
      </w:r>
      <w:r w:rsidRPr="00566650">
        <w:rPr>
          <w:rFonts w:ascii="Arial" w:eastAsia="Arial" w:hAnsi="Arial" w:cs="Arial"/>
        </w:rPr>
        <w:t xml:space="preserve">. </w:t>
      </w:r>
      <w:proofErr w:type="spellStart"/>
      <w:r w:rsidRPr="00566650">
        <w:rPr>
          <w:rFonts w:ascii="Arial" w:eastAsia="Arial" w:hAnsi="Arial" w:cs="Arial"/>
        </w:rPr>
        <w:t>Calton</w:t>
      </w:r>
      <w:proofErr w:type="spellEnd"/>
      <w:r w:rsidRPr="00566650">
        <w:rPr>
          <w:rFonts w:ascii="Arial" w:eastAsia="Arial" w:hAnsi="Arial" w:cs="Arial"/>
        </w:rPr>
        <w:t xml:space="preserve">, UK: </w:t>
      </w:r>
      <w:proofErr w:type="spellStart"/>
      <w:r w:rsidRPr="00566650">
        <w:rPr>
          <w:rFonts w:ascii="Arial" w:eastAsia="Arial" w:hAnsi="Arial" w:cs="Arial"/>
        </w:rPr>
        <w:t>Poyser</w:t>
      </w:r>
      <w:proofErr w:type="spellEnd"/>
      <w:r w:rsidRPr="00566650">
        <w:rPr>
          <w:rFonts w:ascii="Arial" w:eastAsia="Arial" w:hAnsi="Arial" w:cs="Arial"/>
        </w:rPr>
        <w:t>.</w:t>
      </w:r>
    </w:p>
    <w:p w14:paraId="0456C33C" w14:textId="7DA356D9"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Sorensen, A.</w:t>
      </w:r>
      <w:r w:rsidR="00C0020F">
        <w:rPr>
          <w:rFonts w:ascii="Arial" w:eastAsia="Arial" w:hAnsi="Arial" w:cs="Arial"/>
        </w:rPr>
        <w:t xml:space="preserve"> </w:t>
      </w:r>
      <w:r w:rsidRPr="00566650">
        <w:rPr>
          <w:rFonts w:ascii="Arial" w:eastAsia="Arial" w:hAnsi="Arial" w:cs="Arial"/>
        </w:rPr>
        <w:t xml:space="preserve">E. (1981). Interactions between birds and fruit in a temperate woodland. </w:t>
      </w:r>
      <w:r w:rsidRPr="00566650">
        <w:rPr>
          <w:rFonts w:ascii="Arial" w:eastAsia="Arial" w:hAnsi="Arial" w:cs="Arial"/>
          <w:i/>
        </w:rPr>
        <w:t>Oecologia, 50</w:t>
      </w:r>
      <w:r w:rsidRPr="00566650">
        <w:rPr>
          <w:rFonts w:ascii="Arial" w:eastAsia="Arial" w:hAnsi="Arial" w:cs="Arial"/>
        </w:rPr>
        <w:t>, 242-249.</w:t>
      </w:r>
    </w:p>
    <w:p w14:paraId="6D9BF552" w14:textId="21378BD9" w:rsidR="006E069B" w:rsidRPr="00566650" w:rsidRDefault="004C3358" w:rsidP="005F7D2D">
      <w:pPr>
        <w:spacing w:line="360" w:lineRule="auto"/>
        <w:ind w:left="720" w:hanging="720"/>
        <w:rPr>
          <w:rFonts w:ascii="Arial" w:eastAsia="Arial" w:hAnsi="Arial" w:cs="Arial"/>
        </w:rPr>
      </w:pPr>
      <w:r w:rsidRPr="00566650">
        <w:rPr>
          <w:rFonts w:ascii="Arial" w:eastAsia="Arial" w:hAnsi="Arial" w:cs="Arial"/>
        </w:rPr>
        <w:t>Southwood, T.</w:t>
      </w:r>
      <w:r w:rsidR="00C0020F">
        <w:rPr>
          <w:rFonts w:ascii="Arial" w:eastAsia="Arial" w:hAnsi="Arial" w:cs="Arial"/>
        </w:rPr>
        <w:t xml:space="preserve"> </w:t>
      </w:r>
      <w:r w:rsidRPr="00566650">
        <w:rPr>
          <w:rFonts w:ascii="Arial" w:eastAsia="Arial" w:hAnsi="Arial" w:cs="Arial"/>
        </w:rPr>
        <w:t>R.</w:t>
      </w:r>
      <w:r w:rsidR="00C0020F">
        <w:rPr>
          <w:rFonts w:ascii="Arial" w:eastAsia="Arial" w:hAnsi="Arial" w:cs="Arial"/>
        </w:rPr>
        <w:t xml:space="preserve"> </w:t>
      </w:r>
      <w:r w:rsidRPr="00566650">
        <w:rPr>
          <w:rFonts w:ascii="Arial" w:eastAsia="Arial" w:hAnsi="Arial" w:cs="Arial"/>
        </w:rPr>
        <w:t xml:space="preserve">E. (1961). The number of species of insect associated with various trees. </w:t>
      </w:r>
      <w:r w:rsidRPr="00566650">
        <w:rPr>
          <w:rFonts w:ascii="Arial" w:eastAsia="Arial" w:hAnsi="Arial" w:cs="Arial"/>
          <w:i/>
        </w:rPr>
        <w:t>Journal of Animal Ecology</w:t>
      </w:r>
      <w:r w:rsidRPr="00566650">
        <w:rPr>
          <w:rFonts w:ascii="Arial" w:eastAsia="Arial" w:hAnsi="Arial" w:cs="Arial"/>
        </w:rPr>
        <w:t xml:space="preserve">, </w:t>
      </w:r>
      <w:r w:rsidRPr="00566650">
        <w:rPr>
          <w:rFonts w:ascii="Arial" w:eastAsia="Arial" w:hAnsi="Arial" w:cs="Arial"/>
          <w:i/>
        </w:rPr>
        <w:t>30</w:t>
      </w:r>
      <w:r w:rsidRPr="00566650">
        <w:rPr>
          <w:rFonts w:ascii="Arial" w:eastAsia="Arial" w:hAnsi="Arial" w:cs="Arial"/>
        </w:rPr>
        <w:t>, 1-8.</w:t>
      </w:r>
    </w:p>
    <w:p w14:paraId="1D3238A8" w14:textId="6AFCC431"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Stace, C.</w:t>
      </w:r>
      <w:r w:rsidR="00C0020F">
        <w:rPr>
          <w:rFonts w:ascii="Arial" w:eastAsia="Arial" w:hAnsi="Arial" w:cs="Arial"/>
        </w:rPr>
        <w:t xml:space="preserve"> </w:t>
      </w:r>
      <w:r w:rsidRPr="00566650">
        <w:rPr>
          <w:rFonts w:ascii="Arial" w:eastAsia="Arial" w:hAnsi="Arial" w:cs="Arial"/>
        </w:rPr>
        <w:t xml:space="preserve">A. (1975). </w:t>
      </w:r>
      <w:r w:rsidRPr="00566650">
        <w:rPr>
          <w:rFonts w:ascii="Arial" w:eastAsia="Arial" w:hAnsi="Arial" w:cs="Arial"/>
          <w:i/>
        </w:rPr>
        <w:t>Hybridization and the flora of the British Isles</w:t>
      </w:r>
      <w:r w:rsidRPr="00566650">
        <w:rPr>
          <w:rFonts w:ascii="Arial" w:eastAsia="Arial" w:hAnsi="Arial" w:cs="Arial"/>
        </w:rPr>
        <w:t>. London, UK: Academic Press.</w:t>
      </w:r>
    </w:p>
    <w:p w14:paraId="2AB44326" w14:textId="7A16CE85" w:rsidR="007F0D44" w:rsidRPr="00566650" w:rsidRDefault="004325DF" w:rsidP="004325DF">
      <w:pPr>
        <w:spacing w:line="360" w:lineRule="auto"/>
        <w:ind w:left="720" w:hanging="720"/>
        <w:rPr>
          <w:rFonts w:ascii="Arial" w:eastAsia="Arial" w:hAnsi="Arial" w:cs="Arial"/>
        </w:rPr>
      </w:pPr>
      <w:r w:rsidRPr="004325DF">
        <w:rPr>
          <w:rFonts w:ascii="Arial" w:eastAsia="Arial" w:hAnsi="Arial" w:cs="Arial"/>
        </w:rPr>
        <w:t xml:space="preserve">Stace, C. A. (2019). </w:t>
      </w:r>
      <w:r w:rsidRPr="004325DF">
        <w:rPr>
          <w:rFonts w:ascii="Arial" w:eastAsia="Arial" w:hAnsi="Arial" w:cs="Arial"/>
          <w:i/>
          <w:iCs/>
        </w:rPr>
        <w:t xml:space="preserve">New flora of the British Isles, 4th </w:t>
      </w:r>
      <w:proofErr w:type="spellStart"/>
      <w:r w:rsidRPr="004325DF">
        <w:rPr>
          <w:rFonts w:ascii="Arial" w:eastAsia="Arial" w:hAnsi="Arial" w:cs="Arial"/>
          <w:i/>
          <w:iCs/>
        </w:rPr>
        <w:t>edn</w:t>
      </w:r>
      <w:proofErr w:type="spellEnd"/>
      <w:r w:rsidRPr="004325DF">
        <w:rPr>
          <w:rFonts w:ascii="Arial" w:eastAsia="Arial" w:hAnsi="Arial" w:cs="Arial"/>
        </w:rPr>
        <w:t xml:space="preserve">. </w:t>
      </w:r>
      <w:proofErr w:type="spellStart"/>
      <w:r w:rsidRPr="004325DF">
        <w:rPr>
          <w:rFonts w:ascii="Arial" w:eastAsia="Arial" w:hAnsi="Arial" w:cs="Arial"/>
        </w:rPr>
        <w:t>Middlewood</w:t>
      </w:r>
      <w:proofErr w:type="spellEnd"/>
      <w:r w:rsidRPr="004325DF">
        <w:rPr>
          <w:rFonts w:ascii="Arial" w:eastAsia="Arial" w:hAnsi="Arial" w:cs="Arial"/>
        </w:rPr>
        <w:t xml:space="preserve"> Green, Suffolk: C &amp; M Floristics.</w:t>
      </w:r>
    </w:p>
    <w:p w14:paraId="6080D288" w14:textId="7067264F"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lastRenderedPageBreak/>
        <w:t>Stace, C.</w:t>
      </w:r>
      <w:r w:rsidR="00C0020F">
        <w:rPr>
          <w:rFonts w:ascii="Arial" w:eastAsia="Arial" w:hAnsi="Arial" w:cs="Arial"/>
        </w:rPr>
        <w:t xml:space="preserve"> </w:t>
      </w:r>
      <w:r w:rsidRPr="00566650">
        <w:rPr>
          <w:rFonts w:ascii="Arial" w:eastAsia="Arial" w:hAnsi="Arial" w:cs="Arial"/>
        </w:rPr>
        <w:t>A., Preston, C.</w:t>
      </w:r>
      <w:r w:rsidR="00C0020F">
        <w:rPr>
          <w:rFonts w:ascii="Arial" w:eastAsia="Arial" w:hAnsi="Arial" w:cs="Arial"/>
        </w:rPr>
        <w:t xml:space="preserve"> </w:t>
      </w:r>
      <w:r w:rsidRPr="00566650">
        <w:rPr>
          <w:rFonts w:ascii="Arial" w:eastAsia="Arial" w:hAnsi="Arial" w:cs="Arial"/>
        </w:rPr>
        <w:t>D., &amp; Pearman, D.</w:t>
      </w:r>
      <w:r w:rsidR="00C0020F">
        <w:rPr>
          <w:rFonts w:ascii="Arial" w:eastAsia="Arial" w:hAnsi="Arial" w:cs="Arial"/>
        </w:rPr>
        <w:t xml:space="preserve"> </w:t>
      </w:r>
      <w:r w:rsidRPr="00566650">
        <w:rPr>
          <w:rFonts w:ascii="Arial" w:eastAsia="Arial" w:hAnsi="Arial" w:cs="Arial"/>
        </w:rPr>
        <w:t xml:space="preserve">A. (2015). </w:t>
      </w:r>
      <w:r w:rsidRPr="00566650">
        <w:rPr>
          <w:rFonts w:ascii="Arial" w:eastAsia="Arial" w:hAnsi="Arial" w:cs="Arial"/>
          <w:i/>
        </w:rPr>
        <w:t>Hybrid flora of the British Isles</w:t>
      </w:r>
      <w:r w:rsidRPr="00566650">
        <w:rPr>
          <w:rFonts w:ascii="Arial" w:eastAsia="Arial" w:hAnsi="Arial" w:cs="Arial"/>
        </w:rPr>
        <w:t>. Bristol, UK: Botanical Society of Britain and Ireland.</w:t>
      </w:r>
    </w:p>
    <w:p w14:paraId="4919A16B"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Steinegger</w:t>
      </w:r>
      <w:proofErr w:type="spellEnd"/>
      <w:r w:rsidRPr="00566650">
        <w:rPr>
          <w:rFonts w:ascii="Arial" w:eastAsia="Arial" w:hAnsi="Arial" w:cs="Arial"/>
        </w:rPr>
        <w:t xml:space="preserve">, E., &amp; Peters, K. (1966). </w:t>
      </w:r>
      <w:proofErr w:type="spellStart"/>
      <w:r w:rsidRPr="00566650">
        <w:rPr>
          <w:rFonts w:ascii="Arial" w:eastAsia="Arial" w:hAnsi="Arial" w:cs="Arial"/>
        </w:rPr>
        <w:t>Über</w:t>
      </w:r>
      <w:proofErr w:type="spellEnd"/>
      <w:r w:rsidRPr="00566650">
        <w:rPr>
          <w:rFonts w:ascii="Arial" w:eastAsia="Arial" w:hAnsi="Arial" w:cs="Arial"/>
        </w:rPr>
        <w:t xml:space="preserve"> das </w:t>
      </w:r>
      <w:proofErr w:type="spellStart"/>
      <w:r w:rsidRPr="00566650">
        <w:rPr>
          <w:rFonts w:ascii="Arial" w:eastAsia="Arial" w:hAnsi="Arial" w:cs="Arial"/>
        </w:rPr>
        <w:t>Vorkommen</w:t>
      </w:r>
      <w:proofErr w:type="spellEnd"/>
      <w:r w:rsidRPr="00566650">
        <w:rPr>
          <w:rFonts w:ascii="Arial" w:eastAsia="Arial" w:hAnsi="Arial" w:cs="Arial"/>
        </w:rPr>
        <w:t xml:space="preserve"> von </w:t>
      </w:r>
      <w:proofErr w:type="spellStart"/>
      <w:r w:rsidRPr="00566650">
        <w:rPr>
          <w:rFonts w:ascii="Arial" w:eastAsia="Arial" w:hAnsi="Arial" w:cs="Arial"/>
        </w:rPr>
        <w:t>Tormentosid</w:t>
      </w:r>
      <w:proofErr w:type="spellEnd"/>
      <w:r w:rsidRPr="00566650">
        <w:rPr>
          <w:rFonts w:ascii="Arial" w:eastAsia="Arial" w:hAnsi="Arial" w:cs="Arial"/>
        </w:rPr>
        <w:t xml:space="preserve"> in </w:t>
      </w:r>
      <w:proofErr w:type="spellStart"/>
      <w:r w:rsidRPr="00566650">
        <w:rPr>
          <w:rFonts w:ascii="Arial" w:eastAsia="Arial" w:hAnsi="Arial" w:cs="Arial"/>
        </w:rPr>
        <w:t>Rosaceen</w:t>
      </w:r>
      <w:proofErr w:type="spellEnd"/>
      <w:r w:rsidRPr="00566650">
        <w:rPr>
          <w:rFonts w:ascii="Arial" w:eastAsia="Arial" w:hAnsi="Arial" w:cs="Arial"/>
        </w:rPr>
        <w:t xml:space="preserve">. </w:t>
      </w:r>
      <w:proofErr w:type="spellStart"/>
      <w:r w:rsidRPr="00566650">
        <w:rPr>
          <w:rFonts w:ascii="Arial" w:eastAsia="Arial" w:hAnsi="Arial" w:cs="Arial"/>
          <w:i/>
        </w:rPr>
        <w:t>Pharmaceutica</w:t>
      </w:r>
      <w:proofErr w:type="spellEnd"/>
      <w:r w:rsidRPr="00566650">
        <w:rPr>
          <w:rFonts w:ascii="Arial" w:eastAsia="Arial" w:hAnsi="Arial" w:cs="Arial"/>
          <w:i/>
        </w:rPr>
        <w:t xml:space="preserve"> acta </w:t>
      </w:r>
      <w:proofErr w:type="spellStart"/>
      <w:r w:rsidRPr="00566650">
        <w:rPr>
          <w:rFonts w:ascii="Arial" w:eastAsia="Arial" w:hAnsi="Arial" w:cs="Arial"/>
          <w:i/>
        </w:rPr>
        <w:t>Helvetiae</w:t>
      </w:r>
      <w:proofErr w:type="spellEnd"/>
      <w:r w:rsidRPr="00566650">
        <w:rPr>
          <w:rFonts w:ascii="Arial" w:eastAsia="Arial" w:hAnsi="Arial" w:cs="Arial"/>
          <w:i/>
        </w:rPr>
        <w:t>, 41</w:t>
      </w:r>
      <w:r w:rsidRPr="00566650">
        <w:rPr>
          <w:rFonts w:ascii="Arial" w:eastAsia="Arial" w:hAnsi="Arial" w:cs="Arial"/>
        </w:rPr>
        <w:t>, 102-108.</w:t>
      </w:r>
    </w:p>
    <w:p w14:paraId="775262EE" w14:textId="4035AB58"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Strong, F.</w:t>
      </w:r>
      <w:r w:rsidR="00C0020F">
        <w:rPr>
          <w:rFonts w:ascii="Arial" w:eastAsia="Arial" w:hAnsi="Arial" w:cs="Arial"/>
        </w:rPr>
        <w:t xml:space="preserve"> </w:t>
      </w:r>
      <w:r w:rsidRPr="00566650">
        <w:rPr>
          <w:rFonts w:ascii="Arial" w:eastAsia="Arial" w:hAnsi="Arial" w:cs="Arial"/>
        </w:rPr>
        <w:t>C. (1960). Control of hawthorn leaf blight.</w:t>
      </w:r>
      <w:r w:rsidRPr="00566650">
        <w:t xml:space="preserve"> </w:t>
      </w:r>
      <w:r w:rsidRPr="00566650">
        <w:rPr>
          <w:rFonts w:ascii="Arial" w:eastAsia="Arial" w:hAnsi="Arial" w:cs="Arial"/>
          <w:i/>
        </w:rPr>
        <w:t>Plant Disease Reporter, 44</w:t>
      </w:r>
      <w:r w:rsidRPr="00566650">
        <w:rPr>
          <w:rFonts w:ascii="Arial" w:eastAsia="Arial" w:hAnsi="Arial" w:cs="Arial"/>
        </w:rPr>
        <w:t>, 396-398.</w:t>
      </w:r>
    </w:p>
    <w:p w14:paraId="2EAA353B"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Svedström</w:t>
      </w:r>
      <w:proofErr w:type="spellEnd"/>
      <w:r w:rsidRPr="00566650">
        <w:rPr>
          <w:rFonts w:ascii="Arial" w:eastAsia="Arial" w:hAnsi="Arial" w:cs="Arial"/>
        </w:rPr>
        <w:t xml:space="preserve">, U., </w:t>
      </w:r>
      <w:proofErr w:type="spellStart"/>
      <w:r w:rsidRPr="00566650">
        <w:rPr>
          <w:rFonts w:ascii="Arial" w:eastAsia="Arial" w:hAnsi="Arial" w:cs="Arial"/>
        </w:rPr>
        <w:t>Vuorela</w:t>
      </w:r>
      <w:proofErr w:type="spellEnd"/>
      <w:r w:rsidRPr="00566650">
        <w:rPr>
          <w:rFonts w:ascii="Arial" w:eastAsia="Arial" w:hAnsi="Arial" w:cs="Arial"/>
        </w:rPr>
        <w:t xml:space="preserve">, H., </w:t>
      </w:r>
      <w:proofErr w:type="spellStart"/>
      <w:r w:rsidRPr="00566650">
        <w:rPr>
          <w:rFonts w:ascii="Arial" w:eastAsia="Arial" w:hAnsi="Arial" w:cs="Arial"/>
        </w:rPr>
        <w:t>Kostiainen</w:t>
      </w:r>
      <w:proofErr w:type="spellEnd"/>
      <w:r w:rsidRPr="00566650">
        <w:rPr>
          <w:rFonts w:ascii="Arial" w:eastAsia="Arial" w:hAnsi="Arial" w:cs="Arial"/>
        </w:rPr>
        <w:t xml:space="preserve">, R. </w:t>
      </w:r>
      <w:proofErr w:type="spellStart"/>
      <w:r w:rsidRPr="00566650">
        <w:rPr>
          <w:rFonts w:ascii="Arial" w:eastAsia="Arial" w:hAnsi="Arial" w:cs="Arial"/>
        </w:rPr>
        <w:t>Huovinen</w:t>
      </w:r>
      <w:proofErr w:type="spellEnd"/>
      <w:r w:rsidRPr="00566650">
        <w:rPr>
          <w:rFonts w:ascii="Arial" w:eastAsia="Arial" w:hAnsi="Arial" w:cs="Arial"/>
        </w:rPr>
        <w:t xml:space="preserve">, K., </w:t>
      </w:r>
      <w:proofErr w:type="spellStart"/>
      <w:r w:rsidRPr="00566650">
        <w:rPr>
          <w:rFonts w:ascii="Arial" w:eastAsia="Arial" w:hAnsi="Arial" w:cs="Arial"/>
        </w:rPr>
        <w:t>Laakso</w:t>
      </w:r>
      <w:proofErr w:type="spellEnd"/>
      <w:r w:rsidRPr="00566650">
        <w:rPr>
          <w:rFonts w:ascii="Arial" w:eastAsia="Arial" w:hAnsi="Arial" w:cs="Arial"/>
        </w:rPr>
        <w:t xml:space="preserve">, I., &amp; </w:t>
      </w:r>
      <w:proofErr w:type="spellStart"/>
      <w:r w:rsidRPr="00566650">
        <w:rPr>
          <w:rFonts w:ascii="Arial" w:eastAsia="Arial" w:hAnsi="Arial" w:cs="Arial"/>
        </w:rPr>
        <w:t>Hiltunen</w:t>
      </w:r>
      <w:proofErr w:type="spellEnd"/>
      <w:r w:rsidRPr="00566650">
        <w:rPr>
          <w:rFonts w:ascii="Arial" w:eastAsia="Arial" w:hAnsi="Arial" w:cs="Arial"/>
        </w:rPr>
        <w:t xml:space="preserve">, R. (2002a). High-performance chromatographic determination of oligomeric procyanidins from dimers up to the hexamer in hawthorn. </w:t>
      </w:r>
      <w:r w:rsidRPr="00566650">
        <w:rPr>
          <w:rFonts w:ascii="Arial" w:eastAsia="Arial" w:hAnsi="Arial" w:cs="Arial"/>
          <w:i/>
        </w:rPr>
        <w:t>Journal of Chromatography A, 968</w:t>
      </w:r>
      <w:r w:rsidRPr="00566650">
        <w:rPr>
          <w:rFonts w:ascii="Arial" w:eastAsia="Arial" w:hAnsi="Arial" w:cs="Arial"/>
        </w:rPr>
        <w:t>, 53-60.</w:t>
      </w:r>
    </w:p>
    <w:p w14:paraId="52C8DA25"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Svedström</w:t>
      </w:r>
      <w:proofErr w:type="spellEnd"/>
      <w:r w:rsidRPr="00566650">
        <w:rPr>
          <w:rFonts w:ascii="Arial" w:eastAsia="Arial" w:hAnsi="Arial" w:cs="Arial"/>
        </w:rPr>
        <w:t xml:space="preserve">, U., </w:t>
      </w:r>
      <w:proofErr w:type="spellStart"/>
      <w:r w:rsidRPr="00566650">
        <w:rPr>
          <w:rFonts w:ascii="Arial" w:eastAsia="Arial" w:hAnsi="Arial" w:cs="Arial"/>
        </w:rPr>
        <w:t>Vuorela</w:t>
      </w:r>
      <w:proofErr w:type="spellEnd"/>
      <w:r w:rsidRPr="00566650">
        <w:rPr>
          <w:rFonts w:ascii="Arial" w:eastAsia="Arial" w:hAnsi="Arial" w:cs="Arial"/>
        </w:rPr>
        <w:t xml:space="preserve">, H., </w:t>
      </w:r>
      <w:proofErr w:type="spellStart"/>
      <w:r w:rsidRPr="00566650">
        <w:rPr>
          <w:rFonts w:ascii="Arial" w:eastAsia="Arial" w:hAnsi="Arial" w:cs="Arial"/>
        </w:rPr>
        <w:t>Kostiainen</w:t>
      </w:r>
      <w:proofErr w:type="spellEnd"/>
      <w:r w:rsidRPr="00566650">
        <w:rPr>
          <w:rFonts w:ascii="Arial" w:eastAsia="Arial" w:hAnsi="Arial" w:cs="Arial"/>
        </w:rPr>
        <w:t xml:space="preserve">, R., </w:t>
      </w:r>
      <w:proofErr w:type="spellStart"/>
      <w:r w:rsidRPr="00566650">
        <w:rPr>
          <w:rFonts w:ascii="Arial" w:eastAsia="Arial" w:hAnsi="Arial" w:cs="Arial"/>
        </w:rPr>
        <w:t>Laakso</w:t>
      </w:r>
      <w:proofErr w:type="spellEnd"/>
      <w:r w:rsidRPr="00566650">
        <w:rPr>
          <w:rFonts w:ascii="Arial" w:eastAsia="Arial" w:hAnsi="Arial" w:cs="Arial"/>
        </w:rPr>
        <w:t xml:space="preserve">, I., &amp; </w:t>
      </w:r>
      <w:proofErr w:type="spellStart"/>
      <w:r w:rsidRPr="00566650">
        <w:rPr>
          <w:rFonts w:ascii="Arial" w:eastAsia="Arial" w:hAnsi="Arial" w:cs="Arial"/>
        </w:rPr>
        <w:t>Hiltunen</w:t>
      </w:r>
      <w:proofErr w:type="spellEnd"/>
      <w:r w:rsidRPr="00566650">
        <w:rPr>
          <w:rFonts w:ascii="Arial" w:eastAsia="Arial" w:hAnsi="Arial" w:cs="Arial"/>
        </w:rPr>
        <w:t xml:space="preserve">, R. (2006). Fractionation of polyphenols in hawthorn into polymeric procyanidins, phenolic acids and flavonoids prior to high-performance liquid chromatographic analysis. </w:t>
      </w:r>
      <w:r w:rsidRPr="00566650">
        <w:rPr>
          <w:rFonts w:ascii="Arial" w:eastAsia="Arial" w:hAnsi="Arial" w:cs="Arial"/>
          <w:i/>
        </w:rPr>
        <w:t>Journal of Chromatography A, 1112</w:t>
      </w:r>
      <w:r w:rsidRPr="00566650">
        <w:rPr>
          <w:rFonts w:ascii="Arial" w:eastAsia="Arial" w:hAnsi="Arial" w:cs="Arial"/>
        </w:rPr>
        <w:t>, 103-111.</w:t>
      </w:r>
    </w:p>
    <w:p w14:paraId="7E65A2BE" w14:textId="00FFDB10"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Svedström</w:t>
      </w:r>
      <w:proofErr w:type="spellEnd"/>
      <w:r w:rsidRPr="00566650">
        <w:rPr>
          <w:rFonts w:ascii="Arial" w:eastAsia="Arial" w:hAnsi="Arial" w:cs="Arial"/>
        </w:rPr>
        <w:t xml:space="preserve">, U., </w:t>
      </w:r>
      <w:proofErr w:type="spellStart"/>
      <w:r w:rsidRPr="00566650">
        <w:rPr>
          <w:rFonts w:ascii="Arial" w:eastAsia="Arial" w:hAnsi="Arial" w:cs="Arial"/>
        </w:rPr>
        <w:t>Vuorela</w:t>
      </w:r>
      <w:proofErr w:type="spellEnd"/>
      <w:r w:rsidRPr="00566650">
        <w:rPr>
          <w:rFonts w:ascii="Arial" w:eastAsia="Arial" w:hAnsi="Arial" w:cs="Arial"/>
        </w:rPr>
        <w:t xml:space="preserve">, H., </w:t>
      </w:r>
      <w:proofErr w:type="spellStart"/>
      <w:r w:rsidRPr="00566650">
        <w:rPr>
          <w:rFonts w:ascii="Arial" w:eastAsia="Arial" w:hAnsi="Arial" w:cs="Arial"/>
        </w:rPr>
        <w:t>Kostiainen</w:t>
      </w:r>
      <w:proofErr w:type="spellEnd"/>
      <w:r w:rsidRPr="00566650">
        <w:rPr>
          <w:rFonts w:ascii="Arial" w:eastAsia="Arial" w:hAnsi="Arial" w:cs="Arial"/>
        </w:rPr>
        <w:t xml:space="preserve">, R., Tuominen, J., </w:t>
      </w:r>
      <w:proofErr w:type="spellStart"/>
      <w:r w:rsidRPr="00566650">
        <w:rPr>
          <w:rFonts w:ascii="Arial" w:eastAsia="Arial" w:hAnsi="Arial" w:cs="Arial"/>
        </w:rPr>
        <w:t>Kokkonen</w:t>
      </w:r>
      <w:proofErr w:type="spellEnd"/>
      <w:r w:rsidRPr="00566650">
        <w:rPr>
          <w:rFonts w:ascii="Arial" w:eastAsia="Arial" w:hAnsi="Arial" w:cs="Arial"/>
        </w:rPr>
        <w:t xml:space="preserve">, J., </w:t>
      </w:r>
      <w:proofErr w:type="spellStart"/>
      <w:r w:rsidRPr="00566650">
        <w:rPr>
          <w:rFonts w:ascii="Arial" w:eastAsia="Arial" w:hAnsi="Arial" w:cs="Arial"/>
        </w:rPr>
        <w:t>Rauha</w:t>
      </w:r>
      <w:proofErr w:type="spellEnd"/>
      <w:r w:rsidRPr="00566650">
        <w:rPr>
          <w:rFonts w:ascii="Arial" w:eastAsia="Arial" w:hAnsi="Arial" w:cs="Arial"/>
        </w:rPr>
        <w:t>, J.</w:t>
      </w:r>
      <w:r w:rsidR="00C0020F">
        <w:rPr>
          <w:rFonts w:ascii="Arial" w:eastAsia="Arial" w:hAnsi="Arial" w:cs="Arial"/>
        </w:rPr>
        <w:t xml:space="preserve"> </w:t>
      </w:r>
      <w:r w:rsidRPr="00566650">
        <w:rPr>
          <w:rFonts w:ascii="Arial" w:eastAsia="Arial" w:hAnsi="Arial" w:cs="Arial"/>
        </w:rPr>
        <w:t xml:space="preserve">-P., </w:t>
      </w:r>
      <w:proofErr w:type="spellStart"/>
      <w:r w:rsidRPr="00566650">
        <w:rPr>
          <w:rFonts w:ascii="Arial" w:eastAsia="Arial" w:hAnsi="Arial" w:cs="Arial"/>
        </w:rPr>
        <w:t>Laakso</w:t>
      </w:r>
      <w:proofErr w:type="spellEnd"/>
      <w:r w:rsidRPr="00566650">
        <w:rPr>
          <w:rFonts w:ascii="Arial" w:eastAsia="Arial" w:hAnsi="Arial" w:cs="Arial"/>
        </w:rPr>
        <w:t xml:space="preserve">, I., &amp; </w:t>
      </w:r>
      <w:proofErr w:type="spellStart"/>
      <w:r w:rsidRPr="00566650">
        <w:rPr>
          <w:rFonts w:ascii="Arial" w:eastAsia="Arial" w:hAnsi="Arial" w:cs="Arial"/>
        </w:rPr>
        <w:t>Hiltunen</w:t>
      </w:r>
      <w:proofErr w:type="spellEnd"/>
      <w:r w:rsidRPr="00566650">
        <w:rPr>
          <w:rFonts w:ascii="Arial" w:eastAsia="Arial" w:hAnsi="Arial" w:cs="Arial"/>
        </w:rPr>
        <w:t xml:space="preserve">, R. (2002b). Isolation and identification of oligomeric procyanidins from </w:t>
      </w:r>
      <w:r w:rsidRPr="00566650">
        <w:rPr>
          <w:rFonts w:ascii="Arial" w:eastAsia="Arial" w:hAnsi="Arial" w:cs="Arial"/>
          <w:i/>
        </w:rPr>
        <w:t>Crataegus</w:t>
      </w:r>
      <w:r w:rsidRPr="00566650">
        <w:rPr>
          <w:rFonts w:ascii="Arial" w:eastAsia="Arial" w:hAnsi="Arial" w:cs="Arial"/>
        </w:rPr>
        <w:t xml:space="preserve"> leaves and flowers. </w:t>
      </w:r>
      <w:r w:rsidRPr="00566650">
        <w:rPr>
          <w:rFonts w:ascii="Arial" w:eastAsia="Arial" w:hAnsi="Arial" w:cs="Arial"/>
          <w:i/>
        </w:rPr>
        <w:t>Phytochemistry, 60</w:t>
      </w:r>
      <w:r w:rsidRPr="00566650">
        <w:rPr>
          <w:rFonts w:ascii="Arial" w:eastAsia="Arial" w:hAnsi="Arial" w:cs="Arial"/>
        </w:rPr>
        <w:t>, 821-825.</w:t>
      </w:r>
    </w:p>
    <w:p w14:paraId="1C21430B" w14:textId="4E4E4C3B"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Swaminathan, J.</w:t>
      </w:r>
      <w:r w:rsidR="00C0020F">
        <w:rPr>
          <w:rFonts w:ascii="Arial" w:eastAsia="Arial" w:hAnsi="Arial" w:cs="Arial"/>
        </w:rPr>
        <w:t xml:space="preserve"> </w:t>
      </w:r>
      <w:r w:rsidRPr="00566650">
        <w:rPr>
          <w:rFonts w:ascii="Arial" w:eastAsia="Arial" w:hAnsi="Arial" w:cs="Arial"/>
        </w:rPr>
        <w:t>K., Khan, M., Mohan, I.</w:t>
      </w:r>
      <w:r w:rsidR="00C0020F">
        <w:rPr>
          <w:rFonts w:ascii="Arial" w:eastAsia="Arial" w:hAnsi="Arial" w:cs="Arial"/>
        </w:rPr>
        <w:t xml:space="preserve"> </w:t>
      </w:r>
      <w:r w:rsidRPr="00566650">
        <w:rPr>
          <w:rFonts w:ascii="Arial" w:eastAsia="Arial" w:hAnsi="Arial" w:cs="Arial"/>
        </w:rPr>
        <w:t xml:space="preserve">K., </w:t>
      </w:r>
      <w:proofErr w:type="spellStart"/>
      <w:r w:rsidRPr="00566650">
        <w:rPr>
          <w:rFonts w:ascii="Arial" w:eastAsia="Arial" w:hAnsi="Arial" w:cs="Arial"/>
        </w:rPr>
        <w:t>Selvendiran</w:t>
      </w:r>
      <w:proofErr w:type="spellEnd"/>
      <w:r w:rsidRPr="00566650">
        <w:rPr>
          <w:rFonts w:ascii="Arial" w:eastAsia="Arial" w:hAnsi="Arial" w:cs="Arial"/>
        </w:rPr>
        <w:t xml:space="preserve">, K., </w:t>
      </w:r>
      <w:proofErr w:type="spellStart"/>
      <w:r w:rsidRPr="00566650">
        <w:rPr>
          <w:rFonts w:ascii="Arial" w:eastAsia="Arial" w:hAnsi="Arial" w:cs="Arial"/>
        </w:rPr>
        <w:t>Niranjali</w:t>
      </w:r>
      <w:proofErr w:type="spellEnd"/>
      <w:r w:rsidRPr="00566650">
        <w:rPr>
          <w:rFonts w:ascii="Arial" w:eastAsia="Arial" w:hAnsi="Arial" w:cs="Arial"/>
        </w:rPr>
        <w:t xml:space="preserve"> Devaraj, S., Rivera, B.</w:t>
      </w:r>
      <w:r w:rsidR="00C0020F">
        <w:rPr>
          <w:rFonts w:ascii="Arial" w:eastAsia="Arial" w:hAnsi="Arial" w:cs="Arial"/>
        </w:rPr>
        <w:t xml:space="preserve"> </w:t>
      </w:r>
      <w:r w:rsidRPr="00566650">
        <w:rPr>
          <w:rFonts w:ascii="Arial" w:eastAsia="Arial" w:hAnsi="Arial" w:cs="Arial"/>
        </w:rPr>
        <w:t xml:space="preserve">K., &amp; </w:t>
      </w:r>
      <w:proofErr w:type="spellStart"/>
      <w:r w:rsidRPr="00566650">
        <w:rPr>
          <w:rFonts w:ascii="Arial" w:eastAsia="Arial" w:hAnsi="Arial" w:cs="Arial"/>
        </w:rPr>
        <w:t>Kuppusamy</w:t>
      </w:r>
      <w:proofErr w:type="spellEnd"/>
      <w:r w:rsidRPr="00566650">
        <w:rPr>
          <w:rFonts w:ascii="Arial" w:eastAsia="Arial" w:hAnsi="Arial" w:cs="Arial"/>
        </w:rPr>
        <w:t xml:space="preserve">, P. (2010). Cardioprotective properties of </w:t>
      </w:r>
      <w:r w:rsidRPr="00566650">
        <w:rPr>
          <w:rFonts w:ascii="Arial" w:eastAsia="Arial" w:hAnsi="Arial" w:cs="Arial"/>
          <w:i/>
        </w:rPr>
        <w:t>Crataegus oxycantha</w:t>
      </w:r>
      <w:r w:rsidRPr="00566650">
        <w:rPr>
          <w:rFonts w:ascii="Arial" w:eastAsia="Arial" w:hAnsi="Arial" w:cs="Arial"/>
        </w:rPr>
        <w:t xml:space="preserve"> extract against ischemia-reperfusion injury. </w:t>
      </w:r>
      <w:r w:rsidRPr="00566650">
        <w:rPr>
          <w:rFonts w:ascii="Arial" w:eastAsia="Arial" w:hAnsi="Arial" w:cs="Arial"/>
          <w:i/>
        </w:rPr>
        <w:t>Phytomedicine, 17</w:t>
      </w:r>
      <w:r w:rsidRPr="00566650">
        <w:rPr>
          <w:rFonts w:ascii="Arial" w:eastAsia="Arial" w:hAnsi="Arial" w:cs="Arial"/>
        </w:rPr>
        <w:t>, 744-752.</w:t>
      </w:r>
    </w:p>
    <w:p w14:paraId="4315C5C0" w14:textId="2CCF5A3D"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Sweet, J.</w:t>
      </w:r>
      <w:r w:rsidR="00C0020F">
        <w:rPr>
          <w:rFonts w:ascii="Arial" w:eastAsia="Arial" w:hAnsi="Arial" w:cs="Arial"/>
        </w:rPr>
        <w:t xml:space="preserve"> </w:t>
      </w:r>
      <w:r w:rsidRPr="00566650">
        <w:rPr>
          <w:rFonts w:ascii="Arial" w:eastAsia="Arial" w:hAnsi="Arial" w:cs="Arial"/>
        </w:rPr>
        <w:t>B. (1980). Hedgerow hawthorn (</w:t>
      </w:r>
      <w:r w:rsidRPr="00566650">
        <w:rPr>
          <w:rFonts w:ascii="Arial" w:eastAsia="Arial" w:hAnsi="Arial" w:cs="Arial"/>
          <w:i/>
        </w:rPr>
        <w:t>Crataegus</w:t>
      </w:r>
      <w:r w:rsidRPr="00566650">
        <w:rPr>
          <w:rFonts w:ascii="Arial" w:eastAsia="Arial" w:hAnsi="Arial" w:cs="Arial"/>
        </w:rPr>
        <w:t xml:space="preserve"> spp.) and blackthorn (</w:t>
      </w:r>
      <w:r w:rsidRPr="00566650">
        <w:rPr>
          <w:rFonts w:ascii="Arial" w:eastAsia="Arial" w:hAnsi="Arial" w:cs="Arial"/>
          <w:i/>
        </w:rPr>
        <w:t>Prunus spinosa</w:t>
      </w:r>
      <w:r w:rsidRPr="00566650">
        <w:rPr>
          <w:rFonts w:ascii="Arial" w:eastAsia="Arial" w:hAnsi="Arial" w:cs="Arial"/>
        </w:rPr>
        <w:t xml:space="preserve">) as hosts of fruit tree viruses in Britain. </w:t>
      </w:r>
      <w:r w:rsidRPr="00566650">
        <w:rPr>
          <w:rFonts w:ascii="Arial" w:eastAsia="Arial" w:hAnsi="Arial" w:cs="Arial"/>
          <w:i/>
        </w:rPr>
        <w:t>Annals of Applied Biology, 94</w:t>
      </w:r>
      <w:r w:rsidRPr="00566650">
        <w:rPr>
          <w:rFonts w:ascii="Arial" w:eastAsia="Arial" w:hAnsi="Arial" w:cs="Arial"/>
        </w:rPr>
        <w:t>, 83-90.</w:t>
      </w:r>
    </w:p>
    <w:p w14:paraId="35503EE7" w14:textId="29C591BB"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Synnott</w:t>
      </w:r>
      <w:proofErr w:type="spellEnd"/>
      <w:r w:rsidRPr="00566650">
        <w:rPr>
          <w:rFonts w:ascii="Arial" w:eastAsia="Arial" w:hAnsi="Arial" w:cs="Arial"/>
        </w:rPr>
        <w:t>, D.</w:t>
      </w:r>
      <w:r w:rsidR="00C0020F">
        <w:rPr>
          <w:rFonts w:ascii="Arial" w:eastAsia="Arial" w:hAnsi="Arial" w:cs="Arial"/>
        </w:rPr>
        <w:t xml:space="preserve"> </w:t>
      </w:r>
      <w:r w:rsidRPr="00566650">
        <w:rPr>
          <w:rFonts w:ascii="Arial" w:eastAsia="Arial" w:hAnsi="Arial" w:cs="Arial"/>
        </w:rPr>
        <w:t xml:space="preserve">M. (1978). The status of </w:t>
      </w:r>
      <w:r w:rsidRPr="00566650">
        <w:rPr>
          <w:rFonts w:ascii="Arial" w:eastAsia="Arial" w:hAnsi="Arial" w:cs="Arial"/>
          <w:i/>
        </w:rPr>
        <w:t>Crataegus laevigata</w:t>
      </w:r>
      <w:r w:rsidRPr="00566650">
        <w:rPr>
          <w:rFonts w:ascii="Arial" w:eastAsia="Arial" w:hAnsi="Arial" w:cs="Arial"/>
        </w:rPr>
        <w:t xml:space="preserve"> (</w:t>
      </w:r>
      <w:proofErr w:type="spellStart"/>
      <w:r w:rsidRPr="00566650">
        <w:rPr>
          <w:rFonts w:ascii="Arial" w:eastAsia="Arial" w:hAnsi="Arial" w:cs="Arial"/>
        </w:rPr>
        <w:t>Poiret</w:t>
      </w:r>
      <w:proofErr w:type="spellEnd"/>
      <w:r w:rsidRPr="00566650">
        <w:rPr>
          <w:rFonts w:ascii="Arial" w:eastAsia="Arial" w:hAnsi="Arial" w:cs="Arial"/>
        </w:rPr>
        <w:t xml:space="preserve">) DC. in Ireland. </w:t>
      </w:r>
      <w:proofErr w:type="spellStart"/>
      <w:r w:rsidRPr="00566650">
        <w:rPr>
          <w:rFonts w:ascii="Arial" w:eastAsia="Arial" w:hAnsi="Arial" w:cs="Arial"/>
          <w:i/>
        </w:rPr>
        <w:t>Glasra</w:t>
      </w:r>
      <w:proofErr w:type="spellEnd"/>
      <w:r w:rsidRPr="00566650">
        <w:rPr>
          <w:rFonts w:ascii="Arial" w:eastAsia="Arial" w:hAnsi="Arial" w:cs="Arial"/>
          <w:i/>
        </w:rPr>
        <w:t>, 1978</w:t>
      </w:r>
      <w:r w:rsidRPr="00566650">
        <w:rPr>
          <w:rFonts w:ascii="Arial" w:eastAsia="Arial" w:hAnsi="Arial" w:cs="Arial"/>
        </w:rPr>
        <w:t xml:space="preserve">(2), 49-55. </w:t>
      </w:r>
    </w:p>
    <w:p w14:paraId="6289E9D3" w14:textId="4EB51D9F"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Tadić</w:t>
      </w:r>
      <w:proofErr w:type="spellEnd"/>
      <w:r w:rsidRPr="00566650">
        <w:rPr>
          <w:rFonts w:ascii="Arial" w:eastAsia="Arial" w:hAnsi="Arial" w:cs="Arial"/>
        </w:rPr>
        <w:t>, V.</w:t>
      </w:r>
      <w:r w:rsidR="00C0020F">
        <w:rPr>
          <w:rFonts w:ascii="Arial" w:eastAsia="Arial" w:hAnsi="Arial" w:cs="Arial"/>
        </w:rPr>
        <w:t xml:space="preserve"> </w:t>
      </w:r>
      <w:r w:rsidRPr="00566650">
        <w:rPr>
          <w:rFonts w:ascii="Arial" w:eastAsia="Arial" w:hAnsi="Arial" w:cs="Arial"/>
        </w:rPr>
        <w:t xml:space="preserve">M., </w:t>
      </w:r>
      <w:proofErr w:type="spellStart"/>
      <w:r w:rsidRPr="00566650">
        <w:rPr>
          <w:rFonts w:ascii="Arial" w:eastAsia="Arial" w:hAnsi="Arial" w:cs="Arial"/>
        </w:rPr>
        <w:t>Dobrić</w:t>
      </w:r>
      <w:proofErr w:type="spellEnd"/>
      <w:r w:rsidRPr="00566650">
        <w:rPr>
          <w:rFonts w:ascii="Arial" w:eastAsia="Arial" w:hAnsi="Arial" w:cs="Arial"/>
        </w:rPr>
        <w:t xml:space="preserve">, S., </w:t>
      </w:r>
      <w:proofErr w:type="spellStart"/>
      <w:r w:rsidRPr="00566650">
        <w:rPr>
          <w:rFonts w:ascii="Arial" w:eastAsia="Arial" w:hAnsi="Arial" w:cs="Arial"/>
        </w:rPr>
        <w:t>Marković</w:t>
      </w:r>
      <w:proofErr w:type="spellEnd"/>
      <w:r w:rsidRPr="00566650">
        <w:rPr>
          <w:rFonts w:ascii="Arial" w:eastAsia="Arial" w:hAnsi="Arial" w:cs="Arial"/>
        </w:rPr>
        <w:t>, G.</w:t>
      </w:r>
      <w:r w:rsidR="00C0020F">
        <w:rPr>
          <w:rFonts w:ascii="Arial" w:eastAsia="Arial" w:hAnsi="Arial" w:cs="Arial"/>
        </w:rPr>
        <w:t xml:space="preserve"> </w:t>
      </w:r>
      <w:r w:rsidRPr="00566650">
        <w:rPr>
          <w:rFonts w:ascii="Arial" w:eastAsia="Arial" w:hAnsi="Arial" w:cs="Arial"/>
        </w:rPr>
        <w:t xml:space="preserve">M., </w:t>
      </w:r>
      <w:proofErr w:type="spellStart"/>
      <w:r w:rsidRPr="00566650">
        <w:rPr>
          <w:rFonts w:ascii="Arial" w:eastAsia="Arial" w:hAnsi="Arial" w:cs="Arial"/>
        </w:rPr>
        <w:t>Ðordević</w:t>
      </w:r>
      <w:proofErr w:type="spellEnd"/>
      <w:r w:rsidRPr="00566650">
        <w:rPr>
          <w:rFonts w:ascii="Arial" w:eastAsia="Arial" w:hAnsi="Arial" w:cs="Arial"/>
        </w:rPr>
        <w:t>, S.</w:t>
      </w:r>
      <w:r w:rsidR="00C0020F">
        <w:rPr>
          <w:rFonts w:ascii="Arial" w:eastAsia="Arial" w:hAnsi="Arial" w:cs="Arial"/>
        </w:rPr>
        <w:t xml:space="preserve"> </w:t>
      </w:r>
      <w:r w:rsidRPr="00566650">
        <w:rPr>
          <w:rFonts w:ascii="Arial" w:eastAsia="Arial" w:hAnsi="Arial" w:cs="Arial"/>
        </w:rPr>
        <w:t xml:space="preserve">M., </w:t>
      </w:r>
      <w:proofErr w:type="spellStart"/>
      <w:r w:rsidRPr="00566650">
        <w:rPr>
          <w:rFonts w:ascii="Arial" w:eastAsia="Arial" w:hAnsi="Arial" w:cs="Arial"/>
        </w:rPr>
        <w:t>Arsić</w:t>
      </w:r>
      <w:proofErr w:type="spellEnd"/>
      <w:r w:rsidRPr="00566650">
        <w:rPr>
          <w:rFonts w:ascii="Arial" w:eastAsia="Arial" w:hAnsi="Arial" w:cs="Arial"/>
        </w:rPr>
        <w:t xml:space="preserve">, I.A., </w:t>
      </w:r>
      <w:proofErr w:type="spellStart"/>
      <w:r w:rsidRPr="00566650">
        <w:rPr>
          <w:rFonts w:ascii="Arial" w:eastAsia="Arial" w:hAnsi="Arial" w:cs="Arial"/>
        </w:rPr>
        <w:t>Menković</w:t>
      </w:r>
      <w:proofErr w:type="spellEnd"/>
      <w:r w:rsidRPr="00566650">
        <w:rPr>
          <w:rFonts w:ascii="Arial" w:eastAsia="Arial" w:hAnsi="Arial" w:cs="Arial"/>
        </w:rPr>
        <w:t>, N.</w:t>
      </w:r>
      <w:r w:rsidR="00C0020F">
        <w:rPr>
          <w:rFonts w:ascii="Arial" w:eastAsia="Arial" w:hAnsi="Arial" w:cs="Arial"/>
        </w:rPr>
        <w:t xml:space="preserve"> </w:t>
      </w:r>
      <w:r w:rsidRPr="00566650">
        <w:rPr>
          <w:rFonts w:ascii="Arial" w:eastAsia="Arial" w:hAnsi="Arial" w:cs="Arial"/>
        </w:rPr>
        <w:t xml:space="preserve">R., &amp; </w:t>
      </w:r>
      <w:proofErr w:type="spellStart"/>
      <w:r w:rsidRPr="00566650">
        <w:rPr>
          <w:rFonts w:ascii="Arial" w:eastAsia="Arial" w:hAnsi="Arial" w:cs="Arial"/>
        </w:rPr>
        <w:t>Stević</w:t>
      </w:r>
      <w:proofErr w:type="spellEnd"/>
      <w:r w:rsidRPr="00566650">
        <w:rPr>
          <w:rFonts w:ascii="Arial" w:eastAsia="Arial" w:hAnsi="Arial" w:cs="Arial"/>
        </w:rPr>
        <w:t xml:space="preserve">, T. (2008). Anti-inflammatory, gastroprotective, free-radical-scavenging, and antimicrobial activities of hawthorn berries ethanol extract. </w:t>
      </w:r>
      <w:r w:rsidRPr="00566650">
        <w:rPr>
          <w:rFonts w:ascii="Arial" w:eastAsia="Arial" w:hAnsi="Arial" w:cs="Arial"/>
          <w:i/>
        </w:rPr>
        <w:t>Journal of Agricultural and Food Chemistry, 56</w:t>
      </w:r>
      <w:r w:rsidRPr="00566650">
        <w:rPr>
          <w:rFonts w:ascii="Arial" w:eastAsia="Arial" w:hAnsi="Arial" w:cs="Arial"/>
        </w:rPr>
        <w:t>, 7700-7709.</w:t>
      </w:r>
    </w:p>
    <w:p w14:paraId="5FDC2F8C" w14:textId="153E4EE1"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Talent, N., &amp; Dickinson, T.</w:t>
      </w:r>
      <w:r w:rsidR="00C0020F">
        <w:rPr>
          <w:rFonts w:ascii="Arial" w:eastAsia="Arial" w:hAnsi="Arial" w:cs="Arial"/>
        </w:rPr>
        <w:t xml:space="preserve"> </w:t>
      </w:r>
      <w:r w:rsidRPr="00566650">
        <w:rPr>
          <w:rFonts w:ascii="Arial" w:eastAsia="Arial" w:hAnsi="Arial" w:cs="Arial"/>
        </w:rPr>
        <w:t xml:space="preserve">A. (2005). Polyploidy in </w:t>
      </w:r>
      <w:r w:rsidRPr="00566650">
        <w:rPr>
          <w:rFonts w:ascii="Arial" w:eastAsia="Arial" w:hAnsi="Arial" w:cs="Arial"/>
          <w:i/>
        </w:rPr>
        <w:t>Crataegus</w:t>
      </w:r>
      <w:r w:rsidRPr="00566650">
        <w:rPr>
          <w:rFonts w:ascii="Arial" w:eastAsia="Arial" w:hAnsi="Arial" w:cs="Arial"/>
        </w:rPr>
        <w:t xml:space="preserve"> and </w:t>
      </w:r>
      <w:r w:rsidRPr="00566650">
        <w:rPr>
          <w:rFonts w:ascii="Arial" w:eastAsia="Arial" w:hAnsi="Arial" w:cs="Arial"/>
          <w:i/>
        </w:rPr>
        <w:t>Mespilus</w:t>
      </w:r>
      <w:r w:rsidRPr="00566650">
        <w:rPr>
          <w:rFonts w:ascii="Arial" w:eastAsia="Arial" w:hAnsi="Arial" w:cs="Arial"/>
        </w:rPr>
        <w:t xml:space="preserve"> (Rosaceae, </w:t>
      </w:r>
      <w:proofErr w:type="spellStart"/>
      <w:r w:rsidRPr="00566650">
        <w:rPr>
          <w:rFonts w:ascii="Arial" w:eastAsia="Arial" w:hAnsi="Arial" w:cs="Arial"/>
        </w:rPr>
        <w:t>Maloideae</w:t>
      </w:r>
      <w:proofErr w:type="spellEnd"/>
      <w:r w:rsidRPr="00566650">
        <w:rPr>
          <w:rFonts w:ascii="Arial" w:eastAsia="Arial" w:hAnsi="Arial" w:cs="Arial"/>
        </w:rPr>
        <w:t xml:space="preserve">): evolutionary inferences from flow cytometry of nuclear DNA amounts. </w:t>
      </w:r>
      <w:r w:rsidRPr="00566650">
        <w:rPr>
          <w:rFonts w:ascii="Arial" w:eastAsia="Arial" w:hAnsi="Arial" w:cs="Arial"/>
          <w:i/>
        </w:rPr>
        <w:t>Canadian Journal of Botany, 83</w:t>
      </w:r>
      <w:r w:rsidRPr="00566650">
        <w:rPr>
          <w:rFonts w:ascii="Arial" w:eastAsia="Arial" w:hAnsi="Arial" w:cs="Arial"/>
        </w:rPr>
        <w:t>, 1268–1304.</w:t>
      </w:r>
    </w:p>
    <w:p w14:paraId="08F014EE" w14:textId="524E56B2" w:rsidR="00B229BA" w:rsidRPr="00B229BA" w:rsidRDefault="00B229BA" w:rsidP="005F7D2D">
      <w:pPr>
        <w:spacing w:line="360" w:lineRule="auto"/>
        <w:ind w:left="720" w:hanging="720"/>
        <w:rPr>
          <w:rFonts w:ascii="Arial" w:eastAsia="Arial" w:hAnsi="Arial" w:cs="Arial"/>
        </w:rPr>
      </w:pPr>
      <w:bookmarkStart w:id="4" w:name="_CTVL001e62d746960354c6bb1cab24fa757f7d1"/>
      <w:r w:rsidRPr="00B229BA">
        <w:rPr>
          <w:rFonts w:ascii="Arial" w:eastAsia="Arial" w:hAnsi="Arial" w:cs="Arial"/>
        </w:rPr>
        <w:t xml:space="preserve">Talent, N., </w:t>
      </w:r>
      <w:proofErr w:type="spellStart"/>
      <w:r w:rsidRPr="00B229BA">
        <w:rPr>
          <w:rFonts w:ascii="Arial" w:eastAsia="Arial" w:hAnsi="Arial" w:cs="Arial"/>
        </w:rPr>
        <w:t>Eckenwalder</w:t>
      </w:r>
      <w:proofErr w:type="spellEnd"/>
      <w:r w:rsidRPr="00B229BA">
        <w:rPr>
          <w:rFonts w:ascii="Arial" w:eastAsia="Arial" w:hAnsi="Arial" w:cs="Arial"/>
        </w:rPr>
        <w:t>, J. E., Lo, E. Y. Y., Christensen, K. I., &amp; Dickinson, T. A. (2008). (1847) Proposal to conserve the name</w:t>
      </w:r>
      <w:bookmarkEnd w:id="4"/>
      <w:r w:rsidRPr="00B229BA">
        <w:rPr>
          <w:rFonts w:ascii="Arial" w:eastAsia="Arial" w:hAnsi="Arial" w:cs="Arial"/>
        </w:rPr>
        <w:t xml:space="preserve"> </w:t>
      </w:r>
      <w:r w:rsidRPr="00B229BA">
        <w:rPr>
          <w:rFonts w:ascii="Arial" w:eastAsia="Arial" w:hAnsi="Arial" w:cs="Arial"/>
          <w:i/>
        </w:rPr>
        <w:t>Crataegus</w:t>
      </w:r>
      <w:r w:rsidRPr="00B229BA">
        <w:rPr>
          <w:rFonts w:ascii="Arial" w:eastAsia="Arial" w:hAnsi="Arial" w:cs="Arial"/>
        </w:rPr>
        <w:t xml:space="preserve"> against </w:t>
      </w:r>
      <w:r w:rsidRPr="00B229BA">
        <w:rPr>
          <w:rFonts w:ascii="Arial" w:eastAsia="Arial" w:hAnsi="Arial" w:cs="Arial"/>
          <w:i/>
        </w:rPr>
        <w:t>Mespilus</w:t>
      </w:r>
      <w:r w:rsidRPr="00B229BA">
        <w:rPr>
          <w:rFonts w:ascii="Arial" w:eastAsia="Arial" w:hAnsi="Arial" w:cs="Arial"/>
        </w:rPr>
        <w:t xml:space="preserve"> (</w:t>
      </w:r>
      <w:r w:rsidRPr="00B229BA">
        <w:rPr>
          <w:rFonts w:ascii="Arial" w:eastAsia="Arial" w:hAnsi="Arial" w:cs="Arial"/>
          <w:i/>
        </w:rPr>
        <w:t>Rosaceae</w:t>
      </w:r>
      <w:r w:rsidRPr="00B229BA">
        <w:rPr>
          <w:rFonts w:ascii="Arial" w:eastAsia="Arial" w:hAnsi="Arial" w:cs="Arial"/>
        </w:rPr>
        <w:t xml:space="preserve">). </w:t>
      </w:r>
      <w:r w:rsidRPr="00B229BA">
        <w:rPr>
          <w:rFonts w:ascii="Arial" w:eastAsia="Arial" w:hAnsi="Arial" w:cs="Arial"/>
          <w:i/>
        </w:rPr>
        <w:t>Taxon</w:t>
      </w:r>
      <w:r w:rsidRPr="00B229BA">
        <w:rPr>
          <w:rFonts w:ascii="Arial" w:eastAsia="Arial" w:hAnsi="Arial" w:cs="Arial"/>
        </w:rPr>
        <w:t xml:space="preserve">, </w:t>
      </w:r>
      <w:r w:rsidRPr="00B229BA">
        <w:rPr>
          <w:rFonts w:ascii="Arial" w:eastAsia="Arial" w:hAnsi="Arial" w:cs="Arial"/>
          <w:i/>
        </w:rPr>
        <w:t>57</w:t>
      </w:r>
      <w:r w:rsidRPr="00B229BA">
        <w:rPr>
          <w:rFonts w:ascii="Arial" w:eastAsia="Arial" w:hAnsi="Arial" w:cs="Arial"/>
        </w:rPr>
        <w:t>, 1007–1008.</w:t>
      </w:r>
    </w:p>
    <w:p w14:paraId="1D18FD48"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Tallowin</w:t>
      </w:r>
      <w:proofErr w:type="spellEnd"/>
      <w:r w:rsidRPr="00566650">
        <w:rPr>
          <w:rFonts w:ascii="Arial" w:eastAsia="Arial" w:hAnsi="Arial" w:cs="Arial"/>
        </w:rPr>
        <w:t xml:space="preserve">, J. (1970). The pattern of hawthorns in Monk’s Wood. </w:t>
      </w:r>
      <w:r w:rsidRPr="00566650">
        <w:rPr>
          <w:rFonts w:ascii="Arial" w:eastAsia="Arial" w:hAnsi="Arial" w:cs="Arial"/>
          <w:i/>
        </w:rPr>
        <w:t>Bios (Swansea), 4</w:t>
      </w:r>
      <w:r w:rsidRPr="00566650">
        <w:rPr>
          <w:rFonts w:ascii="Arial" w:eastAsia="Arial" w:hAnsi="Arial" w:cs="Arial"/>
        </w:rPr>
        <w:t>, 51-62.</w:t>
      </w:r>
    </w:p>
    <w:p w14:paraId="62B96A74"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lastRenderedPageBreak/>
        <w:t>Tarpey</w:t>
      </w:r>
      <w:proofErr w:type="spellEnd"/>
      <w:r w:rsidRPr="00566650">
        <w:rPr>
          <w:rFonts w:ascii="Arial" w:eastAsia="Arial" w:hAnsi="Arial" w:cs="Arial"/>
        </w:rPr>
        <w:t xml:space="preserve">, T., &amp; Heath, J. (1990). </w:t>
      </w:r>
      <w:r w:rsidRPr="00566650">
        <w:rPr>
          <w:rFonts w:ascii="Arial" w:eastAsia="Arial" w:hAnsi="Arial" w:cs="Arial"/>
          <w:i/>
        </w:rPr>
        <w:t>Wild flowers of north east Sussex</w:t>
      </w:r>
      <w:r w:rsidRPr="00566650">
        <w:rPr>
          <w:rFonts w:ascii="Arial" w:eastAsia="Arial" w:hAnsi="Arial" w:cs="Arial"/>
        </w:rPr>
        <w:t>. Colchester, UK: Colchester Natural History Society.</w:t>
      </w:r>
    </w:p>
    <w:p w14:paraId="7E35BFED" w14:textId="1264D9B8"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Tassell</w:t>
      </w:r>
      <w:proofErr w:type="spellEnd"/>
      <w:r w:rsidRPr="00566650">
        <w:rPr>
          <w:rFonts w:ascii="Arial" w:eastAsia="Arial" w:hAnsi="Arial" w:cs="Arial"/>
        </w:rPr>
        <w:t>, M.</w:t>
      </w:r>
      <w:r w:rsidR="00C0020F">
        <w:rPr>
          <w:rFonts w:ascii="Arial" w:eastAsia="Arial" w:hAnsi="Arial" w:cs="Arial"/>
        </w:rPr>
        <w:t xml:space="preserve"> </w:t>
      </w:r>
      <w:r w:rsidRPr="00566650">
        <w:rPr>
          <w:rFonts w:ascii="Arial" w:eastAsia="Arial" w:hAnsi="Arial" w:cs="Arial"/>
        </w:rPr>
        <w:t xml:space="preserve">C., Kingston, R., Gilroy, D., </w:t>
      </w:r>
      <w:proofErr w:type="spellStart"/>
      <w:r w:rsidRPr="00566650">
        <w:rPr>
          <w:rFonts w:ascii="Arial" w:eastAsia="Arial" w:hAnsi="Arial" w:cs="Arial"/>
        </w:rPr>
        <w:t>Lehane</w:t>
      </w:r>
      <w:proofErr w:type="spellEnd"/>
      <w:r w:rsidRPr="00566650">
        <w:rPr>
          <w:rFonts w:ascii="Arial" w:eastAsia="Arial" w:hAnsi="Arial" w:cs="Arial"/>
        </w:rPr>
        <w:t xml:space="preserve">, M., &amp; </w:t>
      </w:r>
      <w:proofErr w:type="spellStart"/>
      <w:r w:rsidRPr="00566650">
        <w:rPr>
          <w:rFonts w:ascii="Arial" w:eastAsia="Arial" w:hAnsi="Arial" w:cs="Arial"/>
        </w:rPr>
        <w:t>Furey</w:t>
      </w:r>
      <w:proofErr w:type="spellEnd"/>
      <w:r w:rsidRPr="00566650">
        <w:rPr>
          <w:rFonts w:ascii="Arial" w:eastAsia="Arial" w:hAnsi="Arial" w:cs="Arial"/>
        </w:rPr>
        <w:t>, A. (2010). Hawthorn (</w:t>
      </w:r>
      <w:r w:rsidRPr="00566650">
        <w:rPr>
          <w:rFonts w:ascii="Arial" w:eastAsia="Arial" w:hAnsi="Arial" w:cs="Arial"/>
          <w:i/>
        </w:rPr>
        <w:t>Crataegus</w:t>
      </w:r>
      <w:r w:rsidRPr="00566650">
        <w:rPr>
          <w:rFonts w:ascii="Arial" w:eastAsia="Arial" w:hAnsi="Arial" w:cs="Arial"/>
        </w:rPr>
        <w:t xml:space="preserve"> spp.) in the treatment of cardiovascular disease. </w:t>
      </w:r>
      <w:r w:rsidRPr="00566650">
        <w:rPr>
          <w:rFonts w:ascii="Arial" w:eastAsia="Arial" w:hAnsi="Arial" w:cs="Arial"/>
          <w:i/>
        </w:rPr>
        <w:t>Pharmacognosy Reviews, 4</w:t>
      </w:r>
      <w:r w:rsidRPr="00566650">
        <w:rPr>
          <w:rFonts w:ascii="Arial" w:eastAsia="Arial" w:hAnsi="Arial" w:cs="Arial"/>
        </w:rPr>
        <w:t>, 32-41.</w:t>
      </w:r>
    </w:p>
    <w:p w14:paraId="7A15A793" w14:textId="08D90543" w:rsidR="009E49EA" w:rsidRPr="00566650" w:rsidRDefault="009E49EA" w:rsidP="005F7D2D">
      <w:pPr>
        <w:spacing w:line="360" w:lineRule="auto"/>
        <w:ind w:left="720" w:hanging="720"/>
        <w:rPr>
          <w:rFonts w:ascii="Arial" w:eastAsia="Arial" w:hAnsi="Arial" w:cs="Arial"/>
        </w:rPr>
      </w:pPr>
      <w:proofErr w:type="spellStart"/>
      <w:r w:rsidRPr="00566650">
        <w:rPr>
          <w:rFonts w:ascii="Arial" w:eastAsia="Arial" w:hAnsi="Arial" w:cs="Arial"/>
        </w:rPr>
        <w:t>Tauchert</w:t>
      </w:r>
      <w:proofErr w:type="spellEnd"/>
      <w:r w:rsidRPr="00566650">
        <w:rPr>
          <w:rFonts w:ascii="Arial" w:eastAsia="Arial" w:hAnsi="Arial" w:cs="Arial"/>
        </w:rPr>
        <w:t xml:space="preserve">, M. (2002). Efficacy and safety of </w:t>
      </w:r>
      <w:proofErr w:type="spellStart"/>
      <w:r w:rsidRPr="00566650">
        <w:rPr>
          <w:rFonts w:ascii="Arial" w:eastAsia="Arial" w:hAnsi="Arial" w:cs="Arial"/>
        </w:rPr>
        <w:t>crataegus</w:t>
      </w:r>
      <w:proofErr w:type="spellEnd"/>
      <w:r w:rsidRPr="00566650">
        <w:rPr>
          <w:rFonts w:ascii="Arial" w:eastAsia="Arial" w:hAnsi="Arial" w:cs="Arial"/>
        </w:rPr>
        <w:t xml:space="preserve"> extract WS 1442 in comparison with placebo in patients with chronic stable New York Heart Association class-III heart failure. </w:t>
      </w:r>
      <w:r w:rsidRPr="00566650">
        <w:rPr>
          <w:rFonts w:ascii="Arial" w:eastAsia="Arial" w:hAnsi="Arial" w:cs="Arial"/>
          <w:i/>
          <w:iCs/>
        </w:rPr>
        <w:t>American heart journal, 143</w:t>
      </w:r>
      <w:r w:rsidRPr="00566650">
        <w:rPr>
          <w:rFonts w:ascii="Arial" w:eastAsia="Arial" w:hAnsi="Arial" w:cs="Arial"/>
        </w:rPr>
        <w:t>, 910-915.</w:t>
      </w:r>
    </w:p>
    <w:p w14:paraId="0B57003D" w14:textId="77777777" w:rsidR="00D466A6" w:rsidRPr="00566650" w:rsidRDefault="00D466A6" w:rsidP="005F7D2D">
      <w:pPr>
        <w:spacing w:line="360" w:lineRule="auto"/>
        <w:ind w:left="720" w:hanging="720"/>
        <w:rPr>
          <w:rFonts w:ascii="Arial" w:eastAsia="Arial" w:hAnsi="Arial" w:cs="Arial"/>
        </w:rPr>
      </w:pPr>
      <w:r w:rsidRPr="00566650">
        <w:rPr>
          <w:rFonts w:ascii="Arial" w:eastAsia="Arial" w:hAnsi="Arial" w:cs="Arial"/>
        </w:rPr>
        <w:t xml:space="preserve">The Council of Europe, (2004). </w:t>
      </w:r>
      <w:r w:rsidRPr="00566650">
        <w:rPr>
          <w:rFonts w:ascii="Arial" w:eastAsia="Arial" w:hAnsi="Arial" w:cs="Arial"/>
          <w:i/>
          <w:iCs/>
        </w:rPr>
        <w:t>European Pharmacopoeia, 5th ed</w:t>
      </w:r>
      <w:r w:rsidRPr="00566650">
        <w:rPr>
          <w:rFonts w:ascii="Arial" w:eastAsia="Arial" w:hAnsi="Arial" w:cs="Arial"/>
        </w:rPr>
        <w:t xml:space="preserve">., Strasbourg, Germany: </w:t>
      </w:r>
      <w:proofErr w:type="spellStart"/>
      <w:r w:rsidRPr="00566650">
        <w:rPr>
          <w:rFonts w:ascii="Arial" w:eastAsia="Arial" w:hAnsi="Arial" w:cs="Arial"/>
        </w:rPr>
        <w:t>Edqm</w:t>
      </w:r>
      <w:proofErr w:type="spellEnd"/>
      <w:r w:rsidRPr="00566650">
        <w:rPr>
          <w:rFonts w:ascii="Arial" w:eastAsia="Arial" w:hAnsi="Arial" w:cs="Arial"/>
        </w:rPr>
        <w:t>.</w:t>
      </w:r>
    </w:p>
    <w:p w14:paraId="6F10D47E" w14:textId="7A96EEE0"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Thomaes</w:t>
      </w:r>
      <w:proofErr w:type="spellEnd"/>
      <w:r w:rsidRPr="00566650">
        <w:rPr>
          <w:rFonts w:ascii="Arial" w:eastAsia="Arial" w:hAnsi="Arial" w:cs="Arial"/>
        </w:rPr>
        <w:t xml:space="preserve">, A., &amp; Vander </w:t>
      </w:r>
      <w:proofErr w:type="spellStart"/>
      <w:r w:rsidRPr="00566650">
        <w:rPr>
          <w:rFonts w:ascii="Arial" w:eastAsia="Arial" w:hAnsi="Arial" w:cs="Arial"/>
        </w:rPr>
        <w:t>Mijnsbrugge</w:t>
      </w:r>
      <w:proofErr w:type="spellEnd"/>
      <w:r w:rsidRPr="00566650">
        <w:rPr>
          <w:rFonts w:ascii="Arial" w:eastAsia="Arial" w:hAnsi="Arial" w:cs="Arial"/>
        </w:rPr>
        <w:t xml:space="preserve">, K. (2001). </w:t>
      </w:r>
      <w:proofErr w:type="spellStart"/>
      <w:r w:rsidRPr="00566650">
        <w:rPr>
          <w:rFonts w:ascii="Arial" w:eastAsia="Arial" w:hAnsi="Arial" w:cs="Arial"/>
        </w:rPr>
        <w:t>Rozen</w:t>
      </w:r>
      <w:proofErr w:type="spellEnd"/>
      <w:r w:rsidRPr="00566650">
        <w:rPr>
          <w:rFonts w:ascii="Arial" w:eastAsia="Arial" w:hAnsi="Arial" w:cs="Arial"/>
        </w:rPr>
        <w:t xml:space="preserve"> </w:t>
      </w:r>
      <w:proofErr w:type="spellStart"/>
      <w:r w:rsidRPr="00566650">
        <w:rPr>
          <w:rFonts w:ascii="Arial" w:eastAsia="Arial" w:hAnsi="Arial" w:cs="Arial"/>
        </w:rPr>
        <w:t>en</w:t>
      </w:r>
      <w:proofErr w:type="spellEnd"/>
      <w:r w:rsidRPr="00566650">
        <w:rPr>
          <w:rFonts w:ascii="Arial" w:eastAsia="Arial" w:hAnsi="Arial" w:cs="Arial"/>
        </w:rPr>
        <w:t xml:space="preserve"> </w:t>
      </w:r>
      <w:proofErr w:type="spellStart"/>
      <w:r w:rsidRPr="00566650">
        <w:rPr>
          <w:rFonts w:ascii="Arial" w:eastAsia="Arial" w:hAnsi="Arial" w:cs="Arial"/>
        </w:rPr>
        <w:t>meidoornen</w:t>
      </w:r>
      <w:proofErr w:type="spellEnd"/>
      <w:r w:rsidRPr="00566650">
        <w:rPr>
          <w:rFonts w:ascii="Arial" w:eastAsia="Arial" w:hAnsi="Arial" w:cs="Arial"/>
        </w:rPr>
        <w:t xml:space="preserve">. Hoe </w:t>
      </w:r>
      <w:proofErr w:type="spellStart"/>
      <w:r w:rsidRPr="00566650">
        <w:rPr>
          <w:rFonts w:ascii="Arial" w:eastAsia="Arial" w:hAnsi="Arial" w:cs="Arial"/>
        </w:rPr>
        <w:t>autochtoon</w:t>
      </w:r>
      <w:proofErr w:type="spellEnd"/>
      <w:r w:rsidRPr="00566650">
        <w:rPr>
          <w:rFonts w:ascii="Arial" w:eastAsia="Arial" w:hAnsi="Arial" w:cs="Arial"/>
        </w:rPr>
        <w:t xml:space="preserve"> </w:t>
      </w:r>
      <w:proofErr w:type="spellStart"/>
      <w:r w:rsidRPr="00566650">
        <w:rPr>
          <w:rFonts w:ascii="Arial" w:eastAsia="Arial" w:hAnsi="Arial" w:cs="Arial"/>
        </w:rPr>
        <w:t>zijn</w:t>
      </w:r>
      <w:proofErr w:type="spellEnd"/>
      <w:r w:rsidRPr="00566650">
        <w:rPr>
          <w:rFonts w:ascii="Arial" w:eastAsia="Arial" w:hAnsi="Arial" w:cs="Arial"/>
        </w:rPr>
        <w:t xml:space="preserve"> </w:t>
      </w:r>
      <w:proofErr w:type="spellStart"/>
      <w:r w:rsidRPr="00566650">
        <w:rPr>
          <w:rFonts w:ascii="Arial" w:eastAsia="Arial" w:hAnsi="Arial" w:cs="Arial"/>
        </w:rPr>
        <w:t>onze</w:t>
      </w:r>
      <w:proofErr w:type="spellEnd"/>
      <w:r w:rsidRPr="00566650">
        <w:rPr>
          <w:rFonts w:ascii="Arial" w:eastAsia="Arial" w:hAnsi="Arial" w:cs="Arial"/>
        </w:rPr>
        <w:t xml:space="preserve"> </w:t>
      </w:r>
      <w:proofErr w:type="spellStart"/>
      <w:r w:rsidRPr="00566650">
        <w:rPr>
          <w:rFonts w:ascii="Arial" w:eastAsia="Arial" w:hAnsi="Arial" w:cs="Arial"/>
        </w:rPr>
        <w:t>bomen</w:t>
      </w:r>
      <w:proofErr w:type="spellEnd"/>
      <w:r w:rsidRPr="00566650">
        <w:rPr>
          <w:rFonts w:ascii="Arial" w:eastAsia="Arial" w:hAnsi="Arial" w:cs="Arial"/>
        </w:rPr>
        <w:t xml:space="preserve"> </w:t>
      </w:r>
      <w:proofErr w:type="spellStart"/>
      <w:r w:rsidRPr="00566650">
        <w:rPr>
          <w:rFonts w:ascii="Arial" w:eastAsia="Arial" w:hAnsi="Arial" w:cs="Arial"/>
        </w:rPr>
        <w:t>en</w:t>
      </w:r>
      <w:proofErr w:type="spellEnd"/>
      <w:r w:rsidRPr="00566650">
        <w:rPr>
          <w:rFonts w:ascii="Arial" w:eastAsia="Arial" w:hAnsi="Arial" w:cs="Arial"/>
        </w:rPr>
        <w:t xml:space="preserve"> </w:t>
      </w:r>
      <w:proofErr w:type="spellStart"/>
      <w:r w:rsidRPr="00566650">
        <w:rPr>
          <w:rFonts w:ascii="Arial" w:eastAsia="Arial" w:hAnsi="Arial" w:cs="Arial"/>
        </w:rPr>
        <w:t>struiken</w:t>
      </w:r>
      <w:proofErr w:type="spellEnd"/>
      <w:r w:rsidRPr="00566650">
        <w:rPr>
          <w:rFonts w:ascii="Arial" w:eastAsia="Arial" w:hAnsi="Arial" w:cs="Arial"/>
        </w:rPr>
        <w:t xml:space="preserve">? </w:t>
      </w:r>
      <w:proofErr w:type="spellStart"/>
      <w:r w:rsidRPr="00566650">
        <w:rPr>
          <w:rFonts w:ascii="Arial" w:eastAsia="Arial" w:hAnsi="Arial" w:cs="Arial"/>
        </w:rPr>
        <w:t>Groene</w:t>
      </w:r>
      <w:proofErr w:type="spellEnd"/>
      <w:r w:rsidRPr="00566650">
        <w:rPr>
          <w:rFonts w:ascii="Arial" w:eastAsia="Arial" w:hAnsi="Arial" w:cs="Arial"/>
        </w:rPr>
        <w:t xml:space="preserve"> Band. </w:t>
      </w:r>
      <w:proofErr w:type="spellStart"/>
      <w:r w:rsidRPr="00566650">
        <w:rPr>
          <w:rFonts w:ascii="Arial" w:eastAsia="Arial" w:hAnsi="Arial" w:cs="Arial"/>
          <w:i/>
        </w:rPr>
        <w:t>Tijdschrift</w:t>
      </w:r>
      <w:proofErr w:type="spellEnd"/>
      <w:r w:rsidRPr="00566650">
        <w:rPr>
          <w:rFonts w:ascii="Arial" w:eastAsia="Arial" w:hAnsi="Arial" w:cs="Arial"/>
          <w:i/>
        </w:rPr>
        <w:t xml:space="preserve"> van de </w:t>
      </w:r>
      <w:proofErr w:type="spellStart"/>
      <w:r w:rsidRPr="00566650">
        <w:rPr>
          <w:rFonts w:ascii="Arial" w:eastAsia="Arial" w:hAnsi="Arial" w:cs="Arial"/>
          <w:i/>
        </w:rPr>
        <w:t>Vereniging</w:t>
      </w:r>
      <w:proofErr w:type="spellEnd"/>
      <w:r w:rsidRPr="00566650">
        <w:rPr>
          <w:rFonts w:ascii="Arial" w:eastAsia="Arial" w:hAnsi="Arial" w:cs="Arial"/>
          <w:i/>
        </w:rPr>
        <w:t xml:space="preserve"> </w:t>
      </w:r>
      <w:proofErr w:type="spellStart"/>
      <w:r w:rsidRPr="00566650">
        <w:rPr>
          <w:rFonts w:ascii="Arial" w:eastAsia="Arial" w:hAnsi="Arial" w:cs="Arial"/>
          <w:i/>
        </w:rPr>
        <w:t>voor</w:t>
      </w:r>
      <w:proofErr w:type="spellEnd"/>
      <w:r w:rsidRPr="00566650">
        <w:rPr>
          <w:rFonts w:ascii="Arial" w:eastAsia="Arial" w:hAnsi="Arial" w:cs="Arial"/>
          <w:i/>
        </w:rPr>
        <w:t xml:space="preserve"> Bos in </w:t>
      </w:r>
      <w:proofErr w:type="spellStart"/>
      <w:r w:rsidRPr="00566650">
        <w:rPr>
          <w:rFonts w:ascii="Arial" w:eastAsia="Arial" w:hAnsi="Arial" w:cs="Arial"/>
          <w:i/>
        </w:rPr>
        <w:t>Vlaanderen</w:t>
      </w:r>
      <w:proofErr w:type="spellEnd"/>
      <w:r w:rsidRPr="00566650">
        <w:rPr>
          <w:rFonts w:ascii="Arial" w:eastAsia="Arial" w:hAnsi="Arial" w:cs="Arial"/>
          <w:i/>
        </w:rPr>
        <w:t>, 113</w:t>
      </w:r>
      <w:r w:rsidRPr="00566650">
        <w:rPr>
          <w:rFonts w:ascii="Arial" w:eastAsia="Arial" w:hAnsi="Arial" w:cs="Arial"/>
        </w:rPr>
        <w:t>, 21-33.</w:t>
      </w:r>
    </w:p>
    <w:p w14:paraId="73B4C71A" w14:textId="40901E4E"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Thompson, K., Bakker, J.</w:t>
      </w:r>
      <w:r w:rsidR="00C0020F">
        <w:rPr>
          <w:rFonts w:ascii="Arial" w:eastAsia="Arial" w:hAnsi="Arial" w:cs="Arial"/>
        </w:rPr>
        <w:t xml:space="preserve"> </w:t>
      </w:r>
      <w:r w:rsidRPr="00566650">
        <w:rPr>
          <w:rFonts w:ascii="Arial" w:eastAsia="Arial" w:hAnsi="Arial" w:cs="Arial"/>
        </w:rPr>
        <w:t xml:space="preserve">P., &amp; </w:t>
      </w:r>
      <w:proofErr w:type="spellStart"/>
      <w:r w:rsidRPr="00566650">
        <w:rPr>
          <w:rFonts w:ascii="Arial" w:eastAsia="Arial" w:hAnsi="Arial" w:cs="Arial"/>
        </w:rPr>
        <w:t>Bekker</w:t>
      </w:r>
      <w:proofErr w:type="spellEnd"/>
      <w:r w:rsidRPr="00566650">
        <w:rPr>
          <w:rFonts w:ascii="Arial" w:eastAsia="Arial" w:hAnsi="Arial" w:cs="Arial"/>
        </w:rPr>
        <w:t>, R.</w:t>
      </w:r>
      <w:r w:rsidR="00C0020F">
        <w:rPr>
          <w:rFonts w:ascii="Arial" w:eastAsia="Arial" w:hAnsi="Arial" w:cs="Arial"/>
        </w:rPr>
        <w:t xml:space="preserve"> </w:t>
      </w:r>
      <w:r w:rsidRPr="00566650">
        <w:rPr>
          <w:rFonts w:ascii="Arial" w:eastAsia="Arial" w:hAnsi="Arial" w:cs="Arial"/>
        </w:rPr>
        <w:t xml:space="preserve">M. (1997). </w:t>
      </w:r>
      <w:r w:rsidRPr="00566650">
        <w:rPr>
          <w:rFonts w:ascii="Arial" w:eastAsia="Arial" w:hAnsi="Arial" w:cs="Arial"/>
          <w:i/>
        </w:rPr>
        <w:t>The soil seed banks of North West Europe</w:t>
      </w:r>
      <w:r w:rsidRPr="00566650">
        <w:rPr>
          <w:rFonts w:ascii="Arial" w:eastAsia="Arial" w:hAnsi="Arial" w:cs="Arial"/>
        </w:rPr>
        <w:t>. Cambridge, UK: Cambridge University Press.</w:t>
      </w:r>
    </w:p>
    <w:p w14:paraId="79472ED9" w14:textId="73E76BFA"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Thorpe, W.</w:t>
      </w:r>
      <w:r w:rsidR="00C0020F">
        <w:rPr>
          <w:rFonts w:ascii="Arial" w:eastAsia="Arial" w:hAnsi="Arial" w:cs="Arial"/>
        </w:rPr>
        <w:t xml:space="preserve"> </w:t>
      </w:r>
      <w:r w:rsidRPr="00566650">
        <w:rPr>
          <w:rFonts w:ascii="Arial" w:eastAsia="Arial" w:hAnsi="Arial" w:cs="Arial"/>
        </w:rPr>
        <w:t xml:space="preserve">H. (1930). The natural Control of </w:t>
      </w:r>
      <w:proofErr w:type="spellStart"/>
      <w:r w:rsidRPr="00566650">
        <w:rPr>
          <w:rFonts w:ascii="Arial" w:eastAsia="Arial" w:hAnsi="Arial" w:cs="Arial"/>
          <w:i/>
        </w:rPr>
        <w:t>Hyponomeuta</w:t>
      </w:r>
      <w:proofErr w:type="spellEnd"/>
      <w:r w:rsidRPr="00566650">
        <w:rPr>
          <w:rFonts w:ascii="Arial" w:eastAsia="Arial" w:hAnsi="Arial" w:cs="Arial"/>
          <w:i/>
        </w:rPr>
        <w:t xml:space="preserve"> </w:t>
      </w:r>
      <w:proofErr w:type="spellStart"/>
      <w:r w:rsidRPr="00566650">
        <w:rPr>
          <w:rFonts w:ascii="Arial" w:eastAsia="Arial" w:hAnsi="Arial" w:cs="Arial"/>
          <w:i/>
        </w:rPr>
        <w:t>padellus</w:t>
      </w:r>
      <w:proofErr w:type="spellEnd"/>
      <w:r w:rsidRPr="00566650">
        <w:rPr>
          <w:rFonts w:ascii="Arial" w:eastAsia="Arial" w:hAnsi="Arial" w:cs="Arial"/>
        </w:rPr>
        <w:t xml:space="preserve">, L. </w:t>
      </w:r>
      <w:r w:rsidRPr="00566650">
        <w:rPr>
          <w:rFonts w:ascii="Arial" w:eastAsia="Arial" w:hAnsi="Arial" w:cs="Arial"/>
          <w:i/>
        </w:rPr>
        <w:t>Proceedings of the Entomological Society of London, 5</w:t>
      </w:r>
      <w:r w:rsidRPr="00566650">
        <w:rPr>
          <w:rFonts w:ascii="Arial" w:eastAsia="Arial" w:hAnsi="Arial" w:cs="Arial"/>
        </w:rPr>
        <w:t>(2), 28.</w:t>
      </w:r>
    </w:p>
    <w:p w14:paraId="3ADD2528" w14:textId="41C0C8DE"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Timofeeva</w:t>
      </w:r>
      <w:proofErr w:type="spellEnd"/>
      <w:r w:rsidRPr="00566650">
        <w:rPr>
          <w:rFonts w:ascii="Arial" w:eastAsia="Arial" w:hAnsi="Arial" w:cs="Arial"/>
        </w:rPr>
        <w:t>, S.</w:t>
      </w:r>
      <w:r w:rsidR="00C0020F">
        <w:rPr>
          <w:rFonts w:ascii="Arial" w:eastAsia="Arial" w:hAnsi="Arial" w:cs="Arial"/>
        </w:rPr>
        <w:t xml:space="preserve"> </w:t>
      </w:r>
      <w:r w:rsidRPr="00566650">
        <w:rPr>
          <w:rFonts w:ascii="Arial" w:eastAsia="Arial" w:hAnsi="Arial" w:cs="Arial"/>
        </w:rPr>
        <w:t xml:space="preserve">S., </w:t>
      </w:r>
      <w:proofErr w:type="spellStart"/>
      <w:r w:rsidRPr="00566650">
        <w:rPr>
          <w:rFonts w:ascii="Arial" w:eastAsia="Arial" w:hAnsi="Arial" w:cs="Arial"/>
        </w:rPr>
        <w:t>Ulrikh</w:t>
      </w:r>
      <w:proofErr w:type="spellEnd"/>
      <w:r w:rsidRPr="00566650">
        <w:rPr>
          <w:rFonts w:ascii="Arial" w:eastAsia="Arial" w:hAnsi="Arial" w:cs="Arial"/>
        </w:rPr>
        <w:t>, D.</w:t>
      </w:r>
      <w:r w:rsidR="00C0020F">
        <w:rPr>
          <w:rFonts w:ascii="Arial" w:eastAsia="Arial" w:hAnsi="Arial" w:cs="Arial"/>
        </w:rPr>
        <w:t xml:space="preserve"> </w:t>
      </w:r>
      <w:r w:rsidRPr="00566650">
        <w:rPr>
          <w:rFonts w:ascii="Arial" w:eastAsia="Arial" w:hAnsi="Arial" w:cs="Arial"/>
        </w:rPr>
        <w:t>V., &amp; Timofeev, S.</w:t>
      </w:r>
      <w:r w:rsidR="00C0020F">
        <w:rPr>
          <w:rFonts w:ascii="Arial" w:eastAsia="Arial" w:hAnsi="Arial" w:cs="Arial"/>
        </w:rPr>
        <w:t xml:space="preserve"> </w:t>
      </w:r>
      <w:r w:rsidRPr="00566650">
        <w:rPr>
          <w:rFonts w:ascii="Arial" w:eastAsia="Arial" w:hAnsi="Arial" w:cs="Arial"/>
        </w:rPr>
        <w:t xml:space="preserve">S. (2017). </w:t>
      </w:r>
      <w:proofErr w:type="spellStart"/>
      <w:r w:rsidRPr="00566650">
        <w:rPr>
          <w:rFonts w:ascii="Arial" w:eastAsia="Arial" w:hAnsi="Arial" w:cs="Arial"/>
        </w:rPr>
        <w:t>Phytomining</w:t>
      </w:r>
      <w:proofErr w:type="spellEnd"/>
      <w:r w:rsidRPr="00566650">
        <w:rPr>
          <w:rFonts w:ascii="Arial" w:eastAsia="Arial" w:hAnsi="Arial" w:cs="Arial"/>
        </w:rPr>
        <w:t xml:space="preserve"> perspectives in rehabilitation of mining and industrial areas of South Ural. </w:t>
      </w:r>
      <w:r w:rsidRPr="00566650">
        <w:rPr>
          <w:rFonts w:ascii="Arial" w:eastAsia="Arial" w:hAnsi="Arial" w:cs="Arial"/>
          <w:i/>
        </w:rPr>
        <w:t>IOP Conference Series, Earth and Environmental Science, 66</w:t>
      </w:r>
      <w:r w:rsidRPr="00566650">
        <w:rPr>
          <w:rFonts w:ascii="Arial" w:eastAsia="Arial" w:hAnsi="Arial" w:cs="Arial"/>
        </w:rPr>
        <w:t>, e012030</w:t>
      </w:r>
    </w:p>
    <w:p w14:paraId="50E73FC7" w14:textId="4CAA32BA"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Tisserat</w:t>
      </w:r>
      <w:proofErr w:type="spellEnd"/>
      <w:r w:rsidRPr="00566650">
        <w:rPr>
          <w:rFonts w:ascii="Arial" w:eastAsia="Arial" w:hAnsi="Arial" w:cs="Arial"/>
        </w:rPr>
        <w:t>, N.</w:t>
      </w:r>
      <w:r w:rsidR="00C0020F">
        <w:rPr>
          <w:rFonts w:ascii="Arial" w:eastAsia="Arial" w:hAnsi="Arial" w:cs="Arial"/>
        </w:rPr>
        <w:t xml:space="preserve"> </w:t>
      </w:r>
      <w:r w:rsidRPr="00566650">
        <w:rPr>
          <w:rFonts w:ascii="Arial" w:eastAsia="Arial" w:hAnsi="Arial" w:cs="Arial"/>
        </w:rPr>
        <w:t>A., &amp; O’Mara, J. (2001). Hawthorn diseases. In R.</w:t>
      </w:r>
      <w:r w:rsidR="00C0020F">
        <w:rPr>
          <w:rFonts w:ascii="Arial" w:eastAsia="Arial" w:hAnsi="Arial" w:cs="Arial"/>
        </w:rPr>
        <w:t xml:space="preserve"> </w:t>
      </w:r>
      <w:r w:rsidRPr="00566650">
        <w:rPr>
          <w:rFonts w:ascii="Arial" w:eastAsia="Arial" w:hAnsi="Arial" w:cs="Arial"/>
        </w:rPr>
        <w:t>K. Jones &amp; D.</w:t>
      </w:r>
      <w:r w:rsidR="00C0020F">
        <w:rPr>
          <w:rFonts w:ascii="Arial" w:eastAsia="Arial" w:hAnsi="Arial" w:cs="Arial"/>
        </w:rPr>
        <w:t xml:space="preserve"> </w:t>
      </w:r>
      <w:r w:rsidRPr="00566650">
        <w:rPr>
          <w:rFonts w:ascii="Arial" w:eastAsia="Arial" w:hAnsi="Arial" w:cs="Arial"/>
        </w:rPr>
        <w:t xml:space="preserve">M. Benson (Eds), </w:t>
      </w:r>
      <w:r w:rsidRPr="00566650">
        <w:rPr>
          <w:rFonts w:ascii="Arial" w:eastAsia="Arial" w:hAnsi="Arial" w:cs="Arial"/>
          <w:i/>
        </w:rPr>
        <w:t>Diseases of Woody Ornamentals and Trees in Nurseries</w:t>
      </w:r>
      <w:r w:rsidRPr="00566650">
        <w:rPr>
          <w:rFonts w:ascii="Arial" w:eastAsia="Arial" w:hAnsi="Arial" w:cs="Arial"/>
        </w:rPr>
        <w:t xml:space="preserve"> (pp. 177-179). St Paul, USA: APS Press.</w:t>
      </w:r>
    </w:p>
    <w:p w14:paraId="5286A3BD"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Toncheva</w:t>
      </w:r>
      <w:proofErr w:type="spellEnd"/>
      <w:r w:rsidRPr="00566650">
        <w:rPr>
          <w:rFonts w:ascii="Arial" w:eastAsia="Arial" w:hAnsi="Arial" w:cs="Arial"/>
        </w:rPr>
        <w:t xml:space="preserve">, G., </w:t>
      </w:r>
      <w:proofErr w:type="spellStart"/>
      <w:r w:rsidRPr="00566650">
        <w:rPr>
          <w:rFonts w:ascii="Arial" w:eastAsia="Arial" w:hAnsi="Arial" w:cs="Arial"/>
        </w:rPr>
        <w:t>Nikolova</w:t>
      </w:r>
      <w:proofErr w:type="spellEnd"/>
      <w:r w:rsidRPr="00566650">
        <w:rPr>
          <w:rFonts w:ascii="Arial" w:eastAsia="Arial" w:hAnsi="Arial" w:cs="Arial"/>
        </w:rPr>
        <w:t xml:space="preserve">, K., </w:t>
      </w:r>
      <w:proofErr w:type="spellStart"/>
      <w:r w:rsidRPr="00566650">
        <w:rPr>
          <w:rFonts w:ascii="Arial" w:eastAsia="Arial" w:hAnsi="Arial" w:cs="Arial"/>
        </w:rPr>
        <w:t>Boyadzhiev</w:t>
      </w:r>
      <w:proofErr w:type="spellEnd"/>
      <w:r w:rsidRPr="00566650">
        <w:rPr>
          <w:rFonts w:ascii="Arial" w:eastAsia="Arial" w:hAnsi="Arial" w:cs="Arial"/>
        </w:rPr>
        <w:t xml:space="preserve">, D., </w:t>
      </w:r>
      <w:proofErr w:type="spellStart"/>
      <w:r w:rsidRPr="00566650">
        <w:rPr>
          <w:rFonts w:ascii="Arial" w:eastAsia="Arial" w:hAnsi="Arial" w:cs="Arial"/>
        </w:rPr>
        <w:t>Alexieva</w:t>
      </w:r>
      <w:proofErr w:type="spellEnd"/>
      <w:r w:rsidRPr="00566650">
        <w:rPr>
          <w:rFonts w:ascii="Arial" w:eastAsia="Arial" w:hAnsi="Arial" w:cs="Arial"/>
        </w:rPr>
        <w:t xml:space="preserve">, I., Georgieva, D., </w:t>
      </w:r>
      <w:proofErr w:type="spellStart"/>
      <w:r w:rsidRPr="00566650">
        <w:rPr>
          <w:rFonts w:ascii="Arial" w:eastAsia="Arial" w:hAnsi="Arial" w:cs="Arial"/>
        </w:rPr>
        <w:t>Antova</w:t>
      </w:r>
      <w:proofErr w:type="spellEnd"/>
      <w:r w:rsidRPr="00566650">
        <w:rPr>
          <w:rFonts w:ascii="Arial" w:eastAsia="Arial" w:hAnsi="Arial" w:cs="Arial"/>
        </w:rPr>
        <w:t xml:space="preserve">, G., </w:t>
      </w:r>
      <w:proofErr w:type="spellStart"/>
      <w:r w:rsidRPr="00566650">
        <w:rPr>
          <w:rFonts w:ascii="Arial" w:eastAsia="Arial" w:hAnsi="Arial" w:cs="Arial"/>
        </w:rPr>
        <w:t>Aladjadjiyan</w:t>
      </w:r>
      <w:proofErr w:type="spellEnd"/>
      <w:r w:rsidRPr="00566650">
        <w:rPr>
          <w:rFonts w:ascii="Arial" w:eastAsia="Arial" w:hAnsi="Arial" w:cs="Arial"/>
        </w:rPr>
        <w:t xml:space="preserve">, A., &amp; </w:t>
      </w:r>
      <w:proofErr w:type="spellStart"/>
      <w:r w:rsidRPr="00566650">
        <w:rPr>
          <w:rFonts w:ascii="Arial" w:eastAsia="Arial" w:hAnsi="Arial" w:cs="Arial"/>
        </w:rPr>
        <w:t>Buhalova</w:t>
      </w:r>
      <w:proofErr w:type="spellEnd"/>
      <w:r w:rsidRPr="00566650">
        <w:rPr>
          <w:rFonts w:ascii="Arial" w:eastAsia="Arial" w:hAnsi="Arial" w:cs="Arial"/>
        </w:rPr>
        <w:t xml:space="preserve">, D. (2016). Differentiation of Bulgarian wild fruits according to their mineral content. Bulgarian </w:t>
      </w:r>
      <w:r w:rsidRPr="00566650">
        <w:rPr>
          <w:rFonts w:ascii="Arial" w:eastAsia="Arial" w:hAnsi="Arial" w:cs="Arial"/>
          <w:i/>
        </w:rPr>
        <w:t>Journal of Agricultural Science, 22</w:t>
      </w:r>
      <w:r w:rsidRPr="00566650">
        <w:rPr>
          <w:rFonts w:ascii="Arial" w:eastAsia="Arial" w:hAnsi="Arial" w:cs="Arial"/>
        </w:rPr>
        <w:t>, 857-861.</w:t>
      </w:r>
    </w:p>
    <w:p w14:paraId="39C4BDC3" w14:textId="3C0071B8" w:rsidR="00C51D5E" w:rsidRPr="00566650" w:rsidRDefault="00C51D5E" w:rsidP="005F7D2D">
      <w:pPr>
        <w:spacing w:line="360" w:lineRule="auto"/>
        <w:ind w:left="720" w:hanging="720"/>
        <w:rPr>
          <w:rFonts w:ascii="Arial" w:eastAsia="Arial" w:hAnsi="Arial" w:cs="Arial"/>
        </w:rPr>
      </w:pPr>
      <w:r w:rsidRPr="00566650">
        <w:rPr>
          <w:rFonts w:ascii="Arial" w:eastAsia="Arial" w:hAnsi="Arial" w:cs="Arial"/>
        </w:rPr>
        <w:t xml:space="preserve">United States </w:t>
      </w:r>
      <w:proofErr w:type="spellStart"/>
      <w:r w:rsidRPr="00566650">
        <w:rPr>
          <w:rFonts w:ascii="Arial" w:eastAsia="Arial" w:hAnsi="Arial" w:cs="Arial"/>
        </w:rPr>
        <w:t>Pharmacopoeial</w:t>
      </w:r>
      <w:proofErr w:type="spellEnd"/>
      <w:r w:rsidRPr="00566650">
        <w:rPr>
          <w:rFonts w:ascii="Arial" w:eastAsia="Arial" w:hAnsi="Arial" w:cs="Arial"/>
        </w:rPr>
        <w:t xml:space="preserve"> Convention, (2011). </w:t>
      </w:r>
      <w:r w:rsidRPr="00566650">
        <w:rPr>
          <w:rFonts w:ascii="Arial" w:eastAsia="Arial" w:hAnsi="Arial" w:cs="Arial"/>
          <w:i/>
          <w:iCs/>
        </w:rPr>
        <w:t>USP 33-NF 28, 2nd Supplement, Reissue</w:t>
      </w:r>
      <w:r w:rsidRPr="00566650">
        <w:rPr>
          <w:rFonts w:ascii="Arial" w:eastAsia="Arial" w:hAnsi="Arial" w:cs="Arial"/>
        </w:rPr>
        <w:t>. Rockville, MD: United States Pharmacopoeia.</w:t>
      </w:r>
    </w:p>
    <w:p w14:paraId="12445976" w14:textId="53388149"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Vakarelov</w:t>
      </w:r>
      <w:proofErr w:type="spellEnd"/>
      <w:r w:rsidRPr="00566650">
        <w:rPr>
          <w:rFonts w:ascii="Arial" w:eastAsia="Arial" w:hAnsi="Arial" w:cs="Arial"/>
        </w:rPr>
        <w:t xml:space="preserve">, I., &amp; </w:t>
      </w:r>
      <w:proofErr w:type="spellStart"/>
      <w:r w:rsidRPr="00566650">
        <w:rPr>
          <w:rFonts w:ascii="Arial" w:eastAsia="Arial" w:hAnsi="Arial" w:cs="Arial"/>
        </w:rPr>
        <w:t>Tashev</w:t>
      </w:r>
      <w:proofErr w:type="spellEnd"/>
      <w:r w:rsidRPr="00566650">
        <w:rPr>
          <w:rFonts w:ascii="Arial" w:eastAsia="Arial" w:hAnsi="Arial" w:cs="Arial"/>
        </w:rPr>
        <w:t xml:space="preserve">, A. (2007). New data about </w:t>
      </w:r>
      <w:r w:rsidRPr="00566650">
        <w:rPr>
          <w:rFonts w:ascii="Arial" w:eastAsia="Arial" w:hAnsi="Arial" w:cs="Arial"/>
          <w:i/>
        </w:rPr>
        <w:t>Crataegus</w:t>
      </w:r>
      <w:r w:rsidRPr="00566650">
        <w:rPr>
          <w:rFonts w:ascii="Arial" w:eastAsia="Arial" w:hAnsi="Arial" w:cs="Arial"/>
        </w:rPr>
        <w:t xml:space="preserve"> x </w:t>
      </w:r>
      <w:r w:rsidRPr="00566650">
        <w:rPr>
          <w:rFonts w:ascii="Arial" w:eastAsia="Arial" w:hAnsi="Arial" w:cs="Arial"/>
          <w:i/>
        </w:rPr>
        <w:t>media</w:t>
      </w:r>
      <w:r w:rsidRPr="00566650">
        <w:rPr>
          <w:rFonts w:ascii="Arial" w:eastAsia="Arial" w:hAnsi="Arial" w:cs="Arial"/>
        </w:rPr>
        <w:t xml:space="preserve"> </w:t>
      </w:r>
      <w:proofErr w:type="spellStart"/>
      <w:r w:rsidRPr="00566650">
        <w:rPr>
          <w:rFonts w:ascii="Arial" w:eastAsia="Arial" w:hAnsi="Arial" w:cs="Arial"/>
        </w:rPr>
        <w:t>Bechst</w:t>
      </w:r>
      <w:proofErr w:type="spellEnd"/>
      <w:r w:rsidRPr="00566650">
        <w:rPr>
          <w:rFonts w:ascii="Arial" w:eastAsia="Arial" w:hAnsi="Arial" w:cs="Arial"/>
        </w:rPr>
        <w:t xml:space="preserve">. (Rosaceae, </w:t>
      </w:r>
      <w:proofErr w:type="spellStart"/>
      <w:r w:rsidRPr="00566650">
        <w:rPr>
          <w:rFonts w:ascii="Arial" w:eastAsia="Arial" w:hAnsi="Arial" w:cs="Arial"/>
        </w:rPr>
        <w:t>Maloideae</w:t>
      </w:r>
      <w:proofErr w:type="spellEnd"/>
      <w:r w:rsidRPr="00566650">
        <w:rPr>
          <w:rFonts w:ascii="Arial" w:eastAsia="Arial" w:hAnsi="Arial" w:cs="Arial"/>
        </w:rPr>
        <w:t xml:space="preserve">) in Bulgaria. </w:t>
      </w:r>
      <w:r w:rsidRPr="00566650">
        <w:rPr>
          <w:rFonts w:ascii="Arial" w:eastAsia="Arial" w:hAnsi="Arial" w:cs="Arial"/>
          <w:i/>
        </w:rPr>
        <w:t xml:space="preserve">Silva </w:t>
      </w:r>
      <w:proofErr w:type="spellStart"/>
      <w:r w:rsidRPr="00566650">
        <w:rPr>
          <w:rFonts w:ascii="Arial" w:eastAsia="Arial" w:hAnsi="Arial" w:cs="Arial"/>
          <w:i/>
        </w:rPr>
        <w:t>Balcanica</w:t>
      </w:r>
      <w:proofErr w:type="spellEnd"/>
      <w:r w:rsidRPr="00566650">
        <w:rPr>
          <w:rFonts w:ascii="Arial" w:eastAsia="Arial" w:hAnsi="Arial" w:cs="Arial"/>
          <w:i/>
        </w:rPr>
        <w:t>, 8</w:t>
      </w:r>
      <w:r w:rsidRPr="00566650">
        <w:rPr>
          <w:rFonts w:ascii="Arial" w:eastAsia="Arial" w:hAnsi="Arial" w:cs="Arial"/>
        </w:rPr>
        <w:t>, 85-87.</w:t>
      </w:r>
    </w:p>
    <w:p w14:paraId="6328C880"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Van </w:t>
      </w:r>
      <w:proofErr w:type="spellStart"/>
      <w:r w:rsidRPr="00566650">
        <w:rPr>
          <w:rFonts w:ascii="Arial" w:eastAsia="Arial" w:hAnsi="Arial" w:cs="Arial"/>
        </w:rPr>
        <w:t>Hooff</w:t>
      </w:r>
      <w:proofErr w:type="spellEnd"/>
      <w:r w:rsidRPr="00566650">
        <w:rPr>
          <w:rFonts w:ascii="Arial" w:eastAsia="Arial" w:hAnsi="Arial" w:cs="Arial"/>
        </w:rPr>
        <w:t xml:space="preserve">, P. (1983). Earthworm activity as a cause of splash erosion in a Luxembourg forest. </w:t>
      </w:r>
      <w:proofErr w:type="spellStart"/>
      <w:r w:rsidRPr="00566650">
        <w:rPr>
          <w:rFonts w:ascii="Arial" w:eastAsia="Arial" w:hAnsi="Arial" w:cs="Arial"/>
          <w:i/>
        </w:rPr>
        <w:t>Geoderma</w:t>
      </w:r>
      <w:proofErr w:type="spellEnd"/>
      <w:r w:rsidRPr="00566650">
        <w:rPr>
          <w:rFonts w:ascii="Arial" w:eastAsia="Arial" w:hAnsi="Arial" w:cs="Arial"/>
          <w:i/>
        </w:rPr>
        <w:t>, 31</w:t>
      </w:r>
      <w:r w:rsidRPr="00566650">
        <w:rPr>
          <w:rFonts w:ascii="Arial" w:eastAsia="Arial" w:hAnsi="Arial" w:cs="Arial"/>
        </w:rPr>
        <w:t>, 195-204.</w:t>
      </w:r>
    </w:p>
    <w:p w14:paraId="6BE00EDA" w14:textId="55BADBC3" w:rsidR="00422017" w:rsidRPr="00566650" w:rsidRDefault="00422017" w:rsidP="005F7D2D">
      <w:pPr>
        <w:spacing w:line="360" w:lineRule="auto"/>
        <w:ind w:left="720" w:hanging="720"/>
        <w:rPr>
          <w:rFonts w:ascii="Arial" w:eastAsia="Arial" w:hAnsi="Arial" w:cs="Arial"/>
        </w:rPr>
      </w:pPr>
      <w:r w:rsidRPr="00566650">
        <w:rPr>
          <w:rFonts w:ascii="Arial" w:eastAsia="Arial" w:hAnsi="Arial" w:cs="Arial"/>
        </w:rPr>
        <w:lastRenderedPageBreak/>
        <w:t>van Vliet, A.</w:t>
      </w:r>
      <w:r w:rsidR="00C0020F">
        <w:rPr>
          <w:rFonts w:ascii="Arial" w:eastAsia="Arial" w:hAnsi="Arial" w:cs="Arial"/>
        </w:rPr>
        <w:t xml:space="preserve"> </w:t>
      </w:r>
      <w:r w:rsidRPr="00566650">
        <w:rPr>
          <w:rFonts w:ascii="Arial" w:eastAsia="Arial" w:hAnsi="Arial" w:cs="Arial"/>
        </w:rPr>
        <w:t>J.</w:t>
      </w:r>
      <w:r w:rsidR="00C0020F">
        <w:rPr>
          <w:rFonts w:ascii="Arial" w:eastAsia="Arial" w:hAnsi="Arial" w:cs="Arial"/>
        </w:rPr>
        <w:t xml:space="preserve"> </w:t>
      </w:r>
      <w:r w:rsidRPr="00566650">
        <w:rPr>
          <w:rFonts w:ascii="Arial" w:eastAsia="Arial" w:hAnsi="Arial" w:cs="Arial"/>
        </w:rPr>
        <w:t xml:space="preserve">H., </w:t>
      </w:r>
      <w:proofErr w:type="spellStart"/>
      <w:r w:rsidRPr="00566650">
        <w:rPr>
          <w:rFonts w:ascii="Arial" w:eastAsia="Arial" w:hAnsi="Arial" w:cs="Arial"/>
        </w:rPr>
        <w:t>Bron</w:t>
      </w:r>
      <w:proofErr w:type="spellEnd"/>
      <w:r w:rsidRPr="00566650">
        <w:rPr>
          <w:rFonts w:ascii="Arial" w:eastAsia="Arial" w:hAnsi="Arial" w:cs="Arial"/>
        </w:rPr>
        <w:t>, W.</w:t>
      </w:r>
      <w:r w:rsidR="00C0020F">
        <w:rPr>
          <w:rFonts w:ascii="Arial" w:eastAsia="Arial" w:hAnsi="Arial" w:cs="Arial"/>
        </w:rPr>
        <w:t xml:space="preserve"> </w:t>
      </w:r>
      <w:r w:rsidRPr="00566650">
        <w:rPr>
          <w:rFonts w:ascii="Arial" w:eastAsia="Arial" w:hAnsi="Arial" w:cs="Arial"/>
        </w:rPr>
        <w:t xml:space="preserve">A., Mulder, S., van der </w:t>
      </w:r>
      <w:proofErr w:type="spellStart"/>
      <w:r w:rsidRPr="00566650">
        <w:rPr>
          <w:rFonts w:ascii="Arial" w:eastAsia="Arial" w:hAnsi="Arial" w:cs="Arial"/>
        </w:rPr>
        <w:t>Slikke</w:t>
      </w:r>
      <w:proofErr w:type="spellEnd"/>
      <w:r w:rsidRPr="00566650">
        <w:rPr>
          <w:rFonts w:ascii="Arial" w:eastAsia="Arial" w:hAnsi="Arial" w:cs="Arial"/>
        </w:rPr>
        <w:t xml:space="preserve">, W., &amp; Ode, B. (2014) Observed climate-induced changes in plant phenology in the Netherlands. </w:t>
      </w:r>
      <w:r w:rsidRPr="00566650">
        <w:rPr>
          <w:rFonts w:ascii="Arial" w:eastAsia="Arial" w:hAnsi="Arial" w:cs="Arial"/>
          <w:i/>
          <w:iCs/>
        </w:rPr>
        <w:t>Regional Environmental Change, 14</w:t>
      </w:r>
      <w:r w:rsidRPr="00566650">
        <w:rPr>
          <w:rFonts w:ascii="Arial" w:eastAsia="Arial" w:hAnsi="Arial" w:cs="Arial"/>
        </w:rPr>
        <w:t xml:space="preserve">, 997-1008. </w:t>
      </w:r>
    </w:p>
    <w:p w14:paraId="66E32C1D" w14:textId="03E04C66" w:rsidR="00E247DE" w:rsidRDefault="00E247DE" w:rsidP="005F7D2D">
      <w:pPr>
        <w:spacing w:line="360" w:lineRule="auto"/>
        <w:ind w:left="720" w:hanging="720"/>
        <w:rPr>
          <w:rFonts w:ascii="Arial" w:eastAsia="Arial" w:hAnsi="Arial" w:cs="Arial"/>
        </w:rPr>
      </w:pPr>
      <w:r>
        <w:rPr>
          <w:rFonts w:ascii="Arial" w:eastAsia="Arial" w:hAnsi="Arial" w:cs="Arial"/>
        </w:rPr>
        <w:t xml:space="preserve">Vaughn, B. (2015) </w:t>
      </w:r>
      <w:r w:rsidRPr="004B05D9">
        <w:rPr>
          <w:rFonts w:ascii="Arial" w:eastAsia="Arial" w:hAnsi="Arial" w:cs="Arial"/>
          <w:i/>
          <w:iCs/>
        </w:rPr>
        <w:t>Hawthorn: The tree that has nourished, healed, and inspired through the ages</w:t>
      </w:r>
      <w:r>
        <w:rPr>
          <w:rFonts w:ascii="Arial" w:eastAsia="Arial" w:hAnsi="Arial" w:cs="Arial"/>
        </w:rPr>
        <w:t>. New Haven, CT, USA: Yale University Press.</w:t>
      </w:r>
    </w:p>
    <w:p w14:paraId="2EA0BF07" w14:textId="2FECDE88"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Walker, A.</w:t>
      </w:r>
      <w:r w:rsidR="00C0020F">
        <w:rPr>
          <w:rFonts w:ascii="Arial" w:eastAsia="Arial" w:hAnsi="Arial" w:cs="Arial"/>
        </w:rPr>
        <w:t xml:space="preserve"> </w:t>
      </w:r>
      <w:r w:rsidRPr="00566650">
        <w:rPr>
          <w:rFonts w:ascii="Arial" w:eastAsia="Arial" w:hAnsi="Arial" w:cs="Arial"/>
        </w:rPr>
        <w:t xml:space="preserve">F., </w:t>
      </w:r>
      <w:proofErr w:type="spellStart"/>
      <w:r w:rsidRPr="00566650">
        <w:rPr>
          <w:rFonts w:ascii="Arial" w:eastAsia="Arial" w:hAnsi="Arial" w:cs="Arial"/>
        </w:rPr>
        <w:t>Marakis</w:t>
      </w:r>
      <w:proofErr w:type="spellEnd"/>
      <w:r w:rsidRPr="00566650">
        <w:rPr>
          <w:rFonts w:ascii="Arial" w:eastAsia="Arial" w:hAnsi="Arial" w:cs="Arial"/>
        </w:rPr>
        <w:t>, G., Simpson, E., Hope, J.</w:t>
      </w:r>
      <w:r w:rsidR="00C0020F">
        <w:rPr>
          <w:rFonts w:ascii="Arial" w:eastAsia="Arial" w:hAnsi="Arial" w:cs="Arial"/>
        </w:rPr>
        <w:t xml:space="preserve"> </w:t>
      </w:r>
      <w:r w:rsidRPr="00566650">
        <w:rPr>
          <w:rFonts w:ascii="Arial" w:eastAsia="Arial" w:hAnsi="Arial" w:cs="Arial"/>
        </w:rPr>
        <w:t>L., Robinson, P.</w:t>
      </w:r>
      <w:r w:rsidR="00C0020F">
        <w:rPr>
          <w:rFonts w:ascii="Arial" w:eastAsia="Arial" w:hAnsi="Arial" w:cs="Arial"/>
        </w:rPr>
        <w:t xml:space="preserve"> </w:t>
      </w:r>
      <w:r w:rsidRPr="00566650">
        <w:rPr>
          <w:rFonts w:ascii="Arial" w:eastAsia="Arial" w:hAnsi="Arial" w:cs="Arial"/>
        </w:rPr>
        <w:t xml:space="preserve">A., </w:t>
      </w:r>
      <w:proofErr w:type="spellStart"/>
      <w:r w:rsidRPr="00566650">
        <w:rPr>
          <w:rFonts w:ascii="Arial" w:eastAsia="Arial" w:hAnsi="Arial" w:cs="Arial"/>
        </w:rPr>
        <w:t>Hassanein</w:t>
      </w:r>
      <w:proofErr w:type="spellEnd"/>
      <w:r w:rsidRPr="00566650">
        <w:rPr>
          <w:rFonts w:ascii="Arial" w:eastAsia="Arial" w:hAnsi="Arial" w:cs="Arial"/>
        </w:rPr>
        <w:t>, M., &amp; Simpson, H.</w:t>
      </w:r>
      <w:r w:rsidR="00C0020F">
        <w:rPr>
          <w:rFonts w:ascii="Arial" w:eastAsia="Arial" w:hAnsi="Arial" w:cs="Arial"/>
        </w:rPr>
        <w:t xml:space="preserve"> </w:t>
      </w:r>
      <w:r w:rsidRPr="00566650">
        <w:rPr>
          <w:rFonts w:ascii="Arial" w:eastAsia="Arial" w:hAnsi="Arial" w:cs="Arial"/>
        </w:rPr>
        <w:t>C.</w:t>
      </w:r>
      <w:r w:rsidR="00C0020F">
        <w:rPr>
          <w:rFonts w:ascii="Arial" w:eastAsia="Arial" w:hAnsi="Arial" w:cs="Arial"/>
        </w:rPr>
        <w:t xml:space="preserve"> </w:t>
      </w:r>
      <w:r w:rsidRPr="00566650">
        <w:rPr>
          <w:rFonts w:ascii="Arial" w:eastAsia="Arial" w:hAnsi="Arial" w:cs="Arial"/>
        </w:rPr>
        <w:t xml:space="preserve">R. (2006). Hypotensive effects of hawthorn for patients with diabetes taking prescription drugs: a randomised controlled trial. </w:t>
      </w:r>
      <w:r w:rsidRPr="00566650">
        <w:rPr>
          <w:rFonts w:ascii="Arial" w:eastAsia="Arial" w:hAnsi="Arial" w:cs="Arial"/>
          <w:i/>
        </w:rPr>
        <w:t>British Journal of General Practice, 56</w:t>
      </w:r>
      <w:r w:rsidRPr="00566650">
        <w:rPr>
          <w:rFonts w:ascii="Arial" w:eastAsia="Arial" w:hAnsi="Arial" w:cs="Arial"/>
        </w:rPr>
        <w:t>(527), 437-443.</w:t>
      </w:r>
    </w:p>
    <w:p w14:paraId="30BD3EC4" w14:textId="4AFECAAD" w:rsidR="002F0574" w:rsidRPr="00566650" w:rsidRDefault="002F0574" w:rsidP="005F7D2D">
      <w:pPr>
        <w:spacing w:line="360" w:lineRule="auto"/>
        <w:ind w:left="720" w:hanging="720"/>
        <w:rPr>
          <w:rFonts w:ascii="Arial" w:eastAsia="Arial" w:hAnsi="Arial" w:cs="Arial"/>
        </w:rPr>
      </w:pPr>
      <w:r w:rsidRPr="00566650">
        <w:rPr>
          <w:rFonts w:ascii="Arial" w:eastAsia="Arial" w:hAnsi="Arial" w:cs="Arial"/>
        </w:rPr>
        <w:t xml:space="preserve">Wang, J., </w:t>
      </w:r>
      <w:proofErr w:type="spellStart"/>
      <w:r w:rsidRPr="00566650">
        <w:rPr>
          <w:rFonts w:ascii="Arial" w:eastAsia="Arial" w:hAnsi="Arial" w:cs="Arial"/>
        </w:rPr>
        <w:t>Xiong</w:t>
      </w:r>
      <w:proofErr w:type="spellEnd"/>
      <w:r w:rsidRPr="00566650">
        <w:rPr>
          <w:rFonts w:ascii="Arial" w:eastAsia="Arial" w:hAnsi="Arial" w:cs="Arial"/>
        </w:rPr>
        <w:t xml:space="preserve">, X., &amp; Feng, B. (2013). Effect of </w:t>
      </w:r>
      <w:r w:rsidRPr="00566650">
        <w:rPr>
          <w:rFonts w:ascii="Arial" w:eastAsia="Arial" w:hAnsi="Arial" w:cs="Arial"/>
          <w:i/>
          <w:iCs/>
        </w:rPr>
        <w:t>Crataegus</w:t>
      </w:r>
      <w:r w:rsidRPr="00566650">
        <w:rPr>
          <w:rFonts w:ascii="Arial" w:eastAsia="Arial" w:hAnsi="Arial" w:cs="Arial"/>
        </w:rPr>
        <w:t xml:space="preserve"> usage in cardiovascular disease prevention: an evidence-based approach. </w:t>
      </w:r>
      <w:r w:rsidRPr="00566650">
        <w:rPr>
          <w:rFonts w:ascii="Arial" w:eastAsia="Arial" w:hAnsi="Arial" w:cs="Arial"/>
          <w:i/>
          <w:iCs/>
        </w:rPr>
        <w:t>Evidence-Based Complementary and Alternative Medicine, 2013</w:t>
      </w:r>
      <w:r w:rsidRPr="00566650">
        <w:rPr>
          <w:rFonts w:ascii="Arial" w:eastAsia="Arial" w:hAnsi="Arial" w:cs="Arial"/>
        </w:rPr>
        <w:t>, e149363.</w:t>
      </w:r>
    </w:p>
    <w:p w14:paraId="67CD31ED" w14:textId="2D21E6B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Wheeler, B.</w:t>
      </w:r>
      <w:r w:rsidR="00C0020F">
        <w:rPr>
          <w:rFonts w:ascii="Arial" w:eastAsia="Arial" w:hAnsi="Arial" w:cs="Arial"/>
        </w:rPr>
        <w:t xml:space="preserve"> </w:t>
      </w:r>
      <w:r w:rsidRPr="00566650">
        <w:rPr>
          <w:rFonts w:ascii="Arial" w:eastAsia="Arial" w:hAnsi="Arial" w:cs="Arial"/>
        </w:rPr>
        <w:t xml:space="preserve">D. (1980). Plant communities of rich-fen systems in England and Wales: III. Fen meadow, fen grassland and fen woodland communities, and contact communities. </w:t>
      </w:r>
      <w:r w:rsidRPr="00566650">
        <w:rPr>
          <w:rFonts w:ascii="Arial" w:eastAsia="Arial" w:hAnsi="Arial" w:cs="Arial"/>
          <w:i/>
        </w:rPr>
        <w:t>Journal of Ecology, 68</w:t>
      </w:r>
      <w:r w:rsidRPr="00566650">
        <w:rPr>
          <w:rFonts w:ascii="Arial" w:eastAsia="Arial" w:hAnsi="Arial" w:cs="Arial"/>
        </w:rPr>
        <w:t>, 761-788.</w:t>
      </w:r>
    </w:p>
    <w:p w14:paraId="46014EC1" w14:textId="089CD61F"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Williams L.</w:t>
      </w:r>
      <w:r w:rsidR="00C0020F">
        <w:rPr>
          <w:rFonts w:ascii="Arial" w:eastAsia="Arial" w:hAnsi="Arial" w:cs="Arial"/>
        </w:rPr>
        <w:t xml:space="preserve"> </w:t>
      </w:r>
      <w:r w:rsidRPr="00566650">
        <w:rPr>
          <w:rFonts w:ascii="Arial" w:eastAsia="Arial" w:hAnsi="Arial" w:cs="Arial"/>
        </w:rPr>
        <w:t xml:space="preserve">R. (1988). </w:t>
      </w:r>
      <w:r w:rsidRPr="00566650">
        <w:rPr>
          <w:rFonts w:ascii="Arial" w:eastAsia="Arial" w:hAnsi="Arial" w:cs="Arial"/>
          <w:i/>
        </w:rPr>
        <w:t>Crataegus</w:t>
      </w:r>
      <w:r w:rsidRPr="00566650">
        <w:rPr>
          <w:rFonts w:ascii="Arial" w:eastAsia="Arial" w:hAnsi="Arial" w:cs="Arial"/>
        </w:rPr>
        <w:t xml:space="preserve"> x </w:t>
      </w:r>
      <w:r w:rsidRPr="00566650">
        <w:rPr>
          <w:rFonts w:ascii="Arial" w:eastAsia="Arial" w:hAnsi="Arial" w:cs="Arial"/>
          <w:i/>
        </w:rPr>
        <w:t>media</w:t>
      </w:r>
      <w:r w:rsidRPr="00566650">
        <w:rPr>
          <w:rFonts w:ascii="Arial" w:eastAsia="Arial" w:hAnsi="Arial" w:cs="Arial"/>
        </w:rPr>
        <w:t xml:space="preserve"> </w:t>
      </w:r>
      <w:proofErr w:type="spellStart"/>
      <w:r w:rsidRPr="00566650">
        <w:rPr>
          <w:rFonts w:ascii="Arial" w:eastAsia="Arial" w:hAnsi="Arial" w:cs="Arial"/>
        </w:rPr>
        <w:t>Bechst</w:t>
      </w:r>
      <w:proofErr w:type="spellEnd"/>
      <w:r w:rsidRPr="00566650">
        <w:rPr>
          <w:rFonts w:ascii="Arial" w:eastAsia="Arial" w:hAnsi="Arial" w:cs="Arial"/>
        </w:rPr>
        <w:t xml:space="preserve">. in Middlesex hedgerows. </w:t>
      </w:r>
      <w:r w:rsidRPr="00566650">
        <w:rPr>
          <w:rFonts w:ascii="Arial" w:eastAsia="Arial" w:hAnsi="Arial" w:cs="Arial"/>
          <w:i/>
        </w:rPr>
        <w:t>Watsonia, 17</w:t>
      </w:r>
      <w:r w:rsidRPr="00566650">
        <w:rPr>
          <w:rFonts w:ascii="Arial" w:eastAsia="Arial" w:hAnsi="Arial" w:cs="Arial"/>
        </w:rPr>
        <w:t>, 364-365.</w:t>
      </w:r>
    </w:p>
    <w:p w14:paraId="3B370D0B"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Wilson, M. (1927). The host plants of </w:t>
      </w:r>
      <w:r w:rsidRPr="00566650">
        <w:rPr>
          <w:rFonts w:ascii="Arial" w:eastAsia="Arial" w:hAnsi="Arial" w:cs="Arial"/>
          <w:i/>
        </w:rPr>
        <w:t xml:space="preserve">Fomes </w:t>
      </w:r>
      <w:proofErr w:type="spellStart"/>
      <w:r w:rsidRPr="00566650">
        <w:rPr>
          <w:rFonts w:ascii="Arial" w:eastAsia="Arial" w:hAnsi="Arial" w:cs="Arial"/>
          <w:i/>
        </w:rPr>
        <w:t>annosus</w:t>
      </w:r>
      <w:proofErr w:type="spellEnd"/>
      <w:r w:rsidRPr="00566650">
        <w:rPr>
          <w:rFonts w:ascii="Arial" w:eastAsia="Arial" w:hAnsi="Arial" w:cs="Arial"/>
        </w:rPr>
        <w:t xml:space="preserve">. </w:t>
      </w:r>
      <w:r w:rsidRPr="00566650">
        <w:rPr>
          <w:rFonts w:ascii="Arial" w:eastAsia="Arial" w:hAnsi="Arial" w:cs="Arial"/>
          <w:i/>
        </w:rPr>
        <w:t>Transactions of the British Mycological Society, 12</w:t>
      </w:r>
      <w:r w:rsidRPr="00566650">
        <w:rPr>
          <w:rFonts w:ascii="Arial" w:eastAsia="Arial" w:hAnsi="Arial" w:cs="Arial"/>
        </w:rPr>
        <w:t>, 147-149.</w:t>
      </w:r>
    </w:p>
    <w:p w14:paraId="49FC2B0C" w14:textId="03CF1C5C"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Wilson, M., &amp; </w:t>
      </w:r>
      <w:proofErr w:type="spellStart"/>
      <w:r w:rsidRPr="00566650">
        <w:rPr>
          <w:rFonts w:ascii="Arial" w:eastAsia="Arial" w:hAnsi="Arial" w:cs="Arial"/>
        </w:rPr>
        <w:t>Bisby</w:t>
      </w:r>
      <w:proofErr w:type="spellEnd"/>
      <w:r w:rsidRPr="00566650">
        <w:rPr>
          <w:rFonts w:ascii="Arial" w:eastAsia="Arial" w:hAnsi="Arial" w:cs="Arial"/>
        </w:rPr>
        <w:t>, G.</w:t>
      </w:r>
      <w:r w:rsidR="00C0020F">
        <w:rPr>
          <w:rFonts w:ascii="Arial" w:eastAsia="Arial" w:hAnsi="Arial" w:cs="Arial"/>
        </w:rPr>
        <w:t xml:space="preserve"> </w:t>
      </w:r>
      <w:r w:rsidRPr="00566650">
        <w:rPr>
          <w:rFonts w:ascii="Arial" w:eastAsia="Arial" w:hAnsi="Arial" w:cs="Arial"/>
        </w:rPr>
        <w:t xml:space="preserve">R. (1954) List of British </w:t>
      </w:r>
      <w:proofErr w:type="spellStart"/>
      <w:r w:rsidRPr="00566650">
        <w:rPr>
          <w:rFonts w:ascii="Arial" w:eastAsia="Arial" w:hAnsi="Arial" w:cs="Arial"/>
        </w:rPr>
        <w:t>Uredinales</w:t>
      </w:r>
      <w:proofErr w:type="spellEnd"/>
      <w:r w:rsidRPr="00566650">
        <w:rPr>
          <w:rFonts w:ascii="Arial" w:eastAsia="Arial" w:hAnsi="Arial" w:cs="Arial"/>
        </w:rPr>
        <w:t xml:space="preserve">. </w:t>
      </w:r>
      <w:r w:rsidRPr="00566650">
        <w:rPr>
          <w:rFonts w:ascii="Arial" w:eastAsia="Arial" w:hAnsi="Arial" w:cs="Arial"/>
          <w:i/>
        </w:rPr>
        <w:t>Transactions of the British Mycological Society, 37</w:t>
      </w:r>
      <w:r w:rsidRPr="00566650">
        <w:rPr>
          <w:rFonts w:ascii="Arial" w:eastAsia="Arial" w:hAnsi="Arial" w:cs="Arial"/>
        </w:rPr>
        <w:t>, 61-81.</w:t>
      </w:r>
    </w:p>
    <w:p w14:paraId="6A0C5335" w14:textId="77777777"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Witczak</w:t>
      </w:r>
      <w:proofErr w:type="spellEnd"/>
      <w:r w:rsidRPr="00566650">
        <w:rPr>
          <w:rFonts w:ascii="Arial" w:eastAsia="Arial" w:hAnsi="Arial" w:cs="Arial"/>
        </w:rPr>
        <w:t xml:space="preserve">, A., </w:t>
      </w:r>
      <w:proofErr w:type="spellStart"/>
      <w:r w:rsidRPr="00566650">
        <w:rPr>
          <w:rFonts w:ascii="Arial" w:eastAsia="Arial" w:hAnsi="Arial" w:cs="Arial"/>
        </w:rPr>
        <w:t>Nowogórska</w:t>
      </w:r>
      <w:proofErr w:type="spellEnd"/>
      <w:r w:rsidRPr="00566650">
        <w:rPr>
          <w:rFonts w:ascii="Arial" w:eastAsia="Arial" w:hAnsi="Arial" w:cs="Arial"/>
        </w:rPr>
        <w:t xml:space="preserve">, A., </w:t>
      </w:r>
      <w:proofErr w:type="spellStart"/>
      <w:r w:rsidRPr="00566650">
        <w:rPr>
          <w:rFonts w:ascii="Arial" w:eastAsia="Arial" w:hAnsi="Arial" w:cs="Arial"/>
        </w:rPr>
        <w:t>Skwarek</w:t>
      </w:r>
      <w:proofErr w:type="spellEnd"/>
      <w:r w:rsidRPr="00566650">
        <w:rPr>
          <w:rFonts w:ascii="Arial" w:eastAsia="Arial" w:hAnsi="Arial" w:cs="Arial"/>
        </w:rPr>
        <w:t xml:space="preserve">, M., &amp; </w:t>
      </w:r>
      <w:proofErr w:type="spellStart"/>
      <w:r w:rsidRPr="00566650">
        <w:rPr>
          <w:rFonts w:ascii="Arial" w:eastAsia="Arial" w:hAnsi="Arial" w:cs="Arial"/>
        </w:rPr>
        <w:t>Patykowski</w:t>
      </w:r>
      <w:proofErr w:type="spellEnd"/>
      <w:r w:rsidRPr="00566650">
        <w:rPr>
          <w:rFonts w:ascii="Arial" w:eastAsia="Arial" w:hAnsi="Arial" w:cs="Arial"/>
        </w:rPr>
        <w:t xml:space="preserve">, J. (2014). Fruits of selected species of forest plants as a source of healthy antioxidant substances in the diet of birds. In K. </w:t>
      </w:r>
      <w:proofErr w:type="spellStart"/>
      <w:r w:rsidRPr="00566650">
        <w:rPr>
          <w:rFonts w:ascii="Arial" w:eastAsia="Arial" w:hAnsi="Arial" w:cs="Arial"/>
        </w:rPr>
        <w:t>Maciąg</w:t>
      </w:r>
      <w:proofErr w:type="spellEnd"/>
      <w:r w:rsidRPr="00566650">
        <w:rPr>
          <w:rFonts w:ascii="Arial" w:eastAsia="Arial" w:hAnsi="Arial" w:cs="Arial"/>
        </w:rPr>
        <w:t xml:space="preserve">, M. </w:t>
      </w:r>
      <w:proofErr w:type="spellStart"/>
      <w:r w:rsidRPr="00566650">
        <w:rPr>
          <w:rFonts w:ascii="Arial" w:eastAsia="Arial" w:hAnsi="Arial" w:cs="Arial"/>
        </w:rPr>
        <w:t>Olszówka</w:t>
      </w:r>
      <w:proofErr w:type="spellEnd"/>
      <w:r w:rsidRPr="00566650">
        <w:rPr>
          <w:rFonts w:ascii="Arial" w:eastAsia="Arial" w:hAnsi="Arial" w:cs="Arial"/>
        </w:rPr>
        <w:t xml:space="preserve"> &amp; A. Klein (Eds.), </w:t>
      </w:r>
      <w:r w:rsidRPr="00566650">
        <w:rPr>
          <w:rFonts w:ascii="Arial" w:eastAsia="Arial" w:hAnsi="Arial" w:cs="Arial"/>
          <w:i/>
        </w:rPr>
        <w:t>Biotechnology progress – the Polish students’ scientific interests</w:t>
      </w:r>
      <w:r w:rsidRPr="00566650">
        <w:rPr>
          <w:rFonts w:ascii="Arial" w:eastAsia="Arial" w:hAnsi="Arial" w:cs="Arial"/>
        </w:rPr>
        <w:t xml:space="preserve"> (pp. 101-110). Cracow, Poland: Academic Society of Biotechnology Students.</w:t>
      </w:r>
    </w:p>
    <w:p w14:paraId="75E10F03" w14:textId="214CDED2" w:rsidR="007F0D44" w:rsidRPr="00566650" w:rsidRDefault="004C3358" w:rsidP="005F7D2D">
      <w:pPr>
        <w:spacing w:line="360" w:lineRule="auto"/>
        <w:ind w:left="720" w:hanging="720"/>
        <w:rPr>
          <w:rFonts w:ascii="Arial" w:eastAsia="Arial" w:hAnsi="Arial" w:cs="Arial"/>
          <w:highlight w:val="yellow"/>
        </w:rPr>
      </w:pPr>
      <w:proofErr w:type="spellStart"/>
      <w:r w:rsidRPr="00566650">
        <w:rPr>
          <w:rFonts w:ascii="Arial" w:eastAsia="Arial" w:hAnsi="Arial" w:cs="Arial"/>
        </w:rPr>
        <w:t>Wojtatowicz</w:t>
      </w:r>
      <w:proofErr w:type="spellEnd"/>
      <w:r w:rsidR="00C0020F">
        <w:rPr>
          <w:rFonts w:ascii="Arial" w:eastAsia="Arial" w:hAnsi="Arial" w:cs="Arial"/>
        </w:rPr>
        <w:t>, J.,</w:t>
      </w:r>
      <w:r w:rsidRPr="00566650">
        <w:rPr>
          <w:rFonts w:ascii="Arial" w:eastAsia="Arial" w:hAnsi="Arial" w:cs="Arial"/>
        </w:rPr>
        <w:t xml:space="preserve"> &amp; </w:t>
      </w:r>
      <w:proofErr w:type="spellStart"/>
      <w:r w:rsidRPr="00566650">
        <w:rPr>
          <w:rFonts w:ascii="Arial" w:eastAsia="Arial" w:hAnsi="Arial" w:cs="Arial"/>
        </w:rPr>
        <w:t>Pietrzykowska</w:t>
      </w:r>
      <w:proofErr w:type="spellEnd"/>
      <w:r w:rsidR="00C0020F">
        <w:rPr>
          <w:rFonts w:ascii="Arial" w:eastAsia="Arial" w:hAnsi="Arial" w:cs="Arial"/>
        </w:rPr>
        <w:t>, K.</w:t>
      </w:r>
      <w:r w:rsidRPr="00566650">
        <w:rPr>
          <w:rFonts w:ascii="Arial" w:eastAsia="Arial" w:hAnsi="Arial" w:cs="Arial"/>
        </w:rPr>
        <w:t xml:space="preserve"> (2018) Trees and shrubs as a source of food for the thrushes in Poland. </w:t>
      </w:r>
      <w:proofErr w:type="spellStart"/>
      <w:r w:rsidRPr="00566650">
        <w:rPr>
          <w:rFonts w:ascii="Arial" w:eastAsia="Arial" w:hAnsi="Arial" w:cs="Arial"/>
          <w:i/>
          <w:iCs/>
        </w:rPr>
        <w:t>Rocznik</w:t>
      </w:r>
      <w:proofErr w:type="spellEnd"/>
      <w:r w:rsidRPr="00566650">
        <w:rPr>
          <w:rFonts w:ascii="Arial" w:eastAsia="Arial" w:hAnsi="Arial" w:cs="Arial"/>
          <w:i/>
          <w:iCs/>
        </w:rPr>
        <w:t xml:space="preserve"> </w:t>
      </w:r>
      <w:proofErr w:type="spellStart"/>
      <w:r w:rsidRPr="00566650">
        <w:rPr>
          <w:rFonts w:ascii="Arial" w:eastAsia="Arial" w:hAnsi="Arial" w:cs="Arial"/>
          <w:i/>
          <w:iCs/>
        </w:rPr>
        <w:t>Polskiego</w:t>
      </w:r>
      <w:proofErr w:type="spellEnd"/>
      <w:r w:rsidRPr="00566650">
        <w:rPr>
          <w:rFonts w:ascii="Arial" w:eastAsia="Arial" w:hAnsi="Arial" w:cs="Arial"/>
          <w:i/>
          <w:iCs/>
        </w:rPr>
        <w:t xml:space="preserve"> </w:t>
      </w:r>
      <w:proofErr w:type="spellStart"/>
      <w:r w:rsidRPr="00566650">
        <w:rPr>
          <w:rFonts w:ascii="Arial" w:eastAsia="Arial" w:hAnsi="Arial" w:cs="Arial"/>
          <w:i/>
          <w:iCs/>
        </w:rPr>
        <w:t>Towarzystwa</w:t>
      </w:r>
      <w:proofErr w:type="spellEnd"/>
      <w:r w:rsidRPr="00566650">
        <w:rPr>
          <w:rFonts w:ascii="Arial" w:eastAsia="Arial" w:hAnsi="Arial" w:cs="Arial"/>
          <w:i/>
          <w:iCs/>
        </w:rPr>
        <w:t xml:space="preserve"> </w:t>
      </w:r>
      <w:proofErr w:type="spellStart"/>
      <w:r w:rsidRPr="00566650">
        <w:rPr>
          <w:rFonts w:ascii="Arial" w:eastAsia="Arial" w:hAnsi="Arial" w:cs="Arial"/>
          <w:i/>
          <w:iCs/>
        </w:rPr>
        <w:t>Dendrologicznego</w:t>
      </w:r>
      <w:proofErr w:type="spellEnd"/>
      <w:r w:rsidRPr="00566650">
        <w:rPr>
          <w:rFonts w:ascii="Arial" w:eastAsia="Arial" w:hAnsi="Arial" w:cs="Arial"/>
          <w:i/>
          <w:iCs/>
        </w:rPr>
        <w:t>, 66</w:t>
      </w:r>
      <w:r w:rsidRPr="00566650">
        <w:rPr>
          <w:rFonts w:ascii="Arial" w:eastAsia="Arial" w:hAnsi="Arial" w:cs="Arial"/>
        </w:rPr>
        <w:t xml:space="preserve">, 123-134. [In Polish with English Abstract]. </w:t>
      </w:r>
    </w:p>
    <w:p w14:paraId="5609E278" w14:textId="432BD02A"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Woodruffe</w:t>
      </w:r>
      <w:proofErr w:type="spellEnd"/>
      <w:r w:rsidRPr="00566650">
        <w:rPr>
          <w:rFonts w:ascii="Arial" w:eastAsia="Arial" w:hAnsi="Arial" w:cs="Arial"/>
        </w:rPr>
        <w:t>-Peacock, E.</w:t>
      </w:r>
      <w:r w:rsidR="00D71D1B">
        <w:rPr>
          <w:rFonts w:ascii="Arial" w:eastAsia="Arial" w:hAnsi="Arial" w:cs="Arial"/>
        </w:rPr>
        <w:t xml:space="preserve"> </w:t>
      </w:r>
      <w:r w:rsidRPr="00566650">
        <w:rPr>
          <w:rFonts w:ascii="Arial" w:eastAsia="Arial" w:hAnsi="Arial" w:cs="Arial"/>
        </w:rPr>
        <w:t xml:space="preserve">A. (1919). Whitethorn seed notes. </w:t>
      </w:r>
      <w:r w:rsidRPr="00566650">
        <w:rPr>
          <w:rFonts w:ascii="Arial" w:eastAsia="Arial" w:hAnsi="Arial" w:cs="Arial"/>
          <w:i/>
        </w:rPr>
        <w:t>The Naturalist, 1919</w:t>
      </w:r>
      <w:r w:rsidRPr="00566650">
        <w:rPr>
          <w:rFonts w:ascii="Arial" w:eastAsia="Arial" w:hAnsi="Arial" w:cs="Arial"/>
        </w:rPr>
        <w:t>, 353-355.</w:t>
      </w:r>
    </w:p>
    <w:p w14:paraId="1998DD51" w14:textId="02DDBD58" w:rsidR="00932ED0" w:rsidRPr="00566650" w:rsidRDefault="00932ED0" w:rsidP="005F7D2D">
      <w:pPr>
        <w:spacing w:line="360" w:lineRule="auto"/>
        <w:ind w:left="720" w:hanging="720"/>
        <w:rPr>
          <w:rFonts w:ascii="Arial" w:eastAsia="Arial" w:hAnsi="Arial" w:cs="Arial"/>
        </w:rPr>
      </w:pPr>
      <w:r w:rsidRPr="00566650">
        <w:rPr>
          <w:rFonts w:ascii="Arial" w:eastAsia="Arial" w:hAnsi="Arial" w:cs="Arial"/>
        </w:rPr>
        <w:t>Wormald, H., &amp; Harris, R.</w:t>
      </w:r>
      <w:r w:rsidR="00D71D1B">
        <w:rPr>
          <w:rFonts w:ascii="Arial" w:eastAsia="Arial" w:hAnsi="Arial" w:cs="Arial"/>
        </w:rPr>
        <w:t xml:space="preserve"> </w:t>
      </w:r>
      <w:r w:rsidRPr="00566650">
        <w:rPr>
          <w:rFonts w:ascii="Arial" w:eastAsia="Arial" w:hAnsi="Arial" w:cs="Arial"/>
        </w:rPr>
        <w:t xml:space="preserve">V. (1938). Notes on plant disease in 1937. Report, East </w:t>
      </w:r>
      <w:proofErr w:type="spellStart"/>
      <w:r w:rsidRPr="00566650">
        <w:rPr>
          <w:rFonts w:ascii="Arial" w:eastAsia="Arial" w:hAnsi="Arial" w:cs="Arial"/>
        </w:rPr>
        <w:t>Malling</w:t>
      </w:r>
      <w:proofErr w:type="spellEnd"/>
      <w:r w:rsidRPr="00566650">
        <w:rPr>
          <w:rFonts w:ascii="Arial" w:eastAsia="Arial" w:hAnsi="Arial" w:cs="Arial"/>
        </w:rPr>
        <w:t xml:space="preserve"> Research Station.</w:t>
      </w:r>
    </w:p>
    <w:p w14:paraId="54420383" w14:textId="0FB58388"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Wrońska-Pilarek</w:t>
      </w:r>
      <w:proofErr w:type="spellEnd"/>
      <w:r w:rsidRPr="00566650">
        <w:rPr>
          <w:rFonts w:ascii="Arial" w:eastAsia="Arial" w:hAnsi="Arial" w:cs="Arial"/>
        </w:rPr>
        <w:t xml:space="preserve">, D., </w:t>
      </w:r>
      <w:proofErr w:type="spellStart"/>
      <w:r w:rsidRPr="00566650">
        <w:rPr>
          <w:rFonts w:ascii="Arial" w:eastAsia="Arial" w:hAnsi="Arial" w:cs="Arial"/>
        </w:rPr>
        <w:t>Bocianowski</w:t>
      </w:r>
      <w:proofErr w:type="spellEnd"/>
      <w:r w:rsidRPr="00566650">
        <w:rPr>
          <w:rFonts w:ascii="Arial" w:eastAsia="Arial" w:hAnsi="Arial" w:cs="Arial"/>
        </w:rPr>
        <w:t xml:space="preserve">, J., &amp; </w:t>
      </w:r>
      <w:proofErr w:type="spellStart"/>
      <w:r w:rsidRPr="00566650">
        <w:rPr>
          <w:rFonts w:ascii="Arial" w:eastAsia="Arial" w:hAnsi="Arial" w:cs="Arial"/>
        </w:rPr>
        <w:t>Jagodziński</w:t>
      </w:r>
      <w:proofErr w:type="spellEnd"/>
      <w:r w:rsidRPr="00566650">
        <w:rPr>
          <w:rFonts w:ascii="Arial" w:eastAsia="Arial" w:hAnsi="Arial" w:cs="Arial"/>
        </w:rPr>
        <w:t>, A.</w:t>
      </w:r>
      <w:r w:rsidR="00D71D1B">
        <w:rPr>
          <w:rFonts w:ascii="Arial" w:eastAsia="Arial" w:hAnsi="Arial" w:cs="Arial"/>
        </w:rPr>
        <w:t xml:space="preserve"> </w:t>
      </w:r>
      <w:r w:rsidRPr="00566650">
        <w:rPr>
          <w:rFonts w:ascii="Arial" w:eastAsia="Arial" w:hAnsi="Arial" w:cs="Arial"/>
        </w:rPr>
        <w:t xml:space="preserve">M. (2013). Comparison of pollen grain morphological features of selected species of the genus </w:t>
      </w:r>
      <w:r w:rsidRPr="00566650">
        <w:rPr>
          <w:rFonts w:ascii="Arial" w:eastAsia="Arial" w:hAnsi="Arial" w:cs="Arial"/>
          <w:i/>
        </w:rPr>
        <w:t>Crataegus</w:t>
      </w:r>
      <w:r w:rsidRPr="00566650">
        <w:rPr>
          <w:rFonts w:ascii="Arial" w:eastAsia="Arial" w:hAnsi="Arial" w:cs="Arial"/>
        </w:rPr>
        <w:t xml:space="preserve"> </w:t>
      </w:r>
      <w:r w:rsidRPr="00566650">
        <w:rPr>
          <w:rFonts w:ascii="Arial" w:eastAsia="Arial" w:hAnsi="Arial" w:cs="Arial"/>
        </w:rPr>
        <w:lastRenderedPageBreak/>
        <w:t xml:space="preserve">(Rosaceae) and their spontaneous hybrids. </w:t>
      </w:r>
      <w:r w:rsidRPr="00566650">
        <w:rPr>
          <w:rFonts w:ascii="Arial" w:eastAsia="Arial" w:hAnsi="Arial" w:cs="Arial"/>
          <w:i/>
        </w:rPr>
        <w:t>Botanical Journal of the Linnean Society, 172</w:t>
      </w:r>
      <w:r w:rsidRPr="00566650">
        <w:rPr>
          <w:rFonts w:ascii="Arial" w:eastAsia="Arial" w:hAnsi="Arial" w:cs="Arial"/>
        </w:rPr>
        <w:t>, 555-571.</w:t>
      </w:r>
    </w:p>
    <w:p w14:paraId="038DA457"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Yang, B., &amp; Liu, P. (2012). Composition and health effects of phenolic compounds in hawthorn (</w:t>
      </w:r>
      <w:r w:rsidRPr="00566650">
        <w:rPr>
          <w:rFonts w:ascii="Arial" w:eastAsia="Arial" w:hAnsi="Arial" w:cs="Arial"/>
          <w:i/>
        </w:rPr>
        <w:t>Crataegus</w:t>
      </w:r>
      <w:r w:rsidRPr="00566650">
        <w:rPr>
          <w:rFonts w:ascii="Arial" w:eastAsia="Arial" w:hAnsi="Arial" w:cs="Arial"/>
        </w:rPr>
        <w:t xml:space="preserve"> spp.) of different origins. </w:t>
      </w:r>
      <w:r w:rsidRPr="00566650">
        <w:rPr>
          <w:rFonts w:ascii="Arial" w:eastAsia="Arial" w:hAnsi="Arial" w:cs="Arial"/>
          <w:i/>
        </w:rPr>
        <w:t>Journal of the Science of Food and Agriculture, 92</w:t>
      </w:r>
      <w:r w:rsidRPr="00566650">
        <w:rPr>
          <w:rFonts w:ascii="Arial" w:eastAsia="Arial" w:hAnsi="Arial" w:cs="Arial"/>
        </w:rPr>
        <w:t>, 1578–1590.</w:t>
      </w:r>
    </w:p>
    <w:p w14:paraId="6BE658B9" w14:textId="7462DA65"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Yee, W.</w:t>
      </w:r>
      <w:r w:rsidR="00D71D1B">
        <w:rPr>
          <w:rFonts w:ascii="Arial" w:eastAsia="Arial" w:hAnsi="Arial" w:cs="Arial"/>
        </w:rPr>
        <w:t xml:space="preserve"> </w:t>
      </w:r>
      <w:r w:rsidRPr="00566650">
        <w:rPr>
          <w:rFonts w:ascii="Arial" w:eastAsia="Arial" w:hAnsi="Arial" w:cs="Arial"/>
        </w:rPr>
        <w:t xml:space="preserve">L., &amp; </w:t>
      </w:r>
      <w:proofErr w:type="spellStart"/>
      <w:r w:rsidRPr="00566650">
        <w:rPr>
          <w:rFonts w:ascii="Arial" w:eastAsia="Arial" w:hAnsi="Arial" w:cs="Arial"/>
        </w:rPr>
        <w:t>Goughnour</w:t>
      </w:r>
      <w:proofErr w:type="spellEnd"/>
      <w:r w:rsidRPr="00566650">
        <w:rPr>
          <w:rFonts w:ascii="Arial" w:eastAsia="Arial" w:hAnsi="Arial" w:cs="Arial"/>
        </w:rPr>
        <w:t>, R.</w:t>
      </w:r>
      <w:r w:rsidR="00D71D1B">
        <w:rPr>
          <w:rFonts w:ascii="Arial" w:eastAsia="Arial" w:hAnsi="Arial" w:cs="Arial"/>
        </w:rPr>
        <w:t xml:space="preserve"> </w:t>
      </w:r>
      <w:r w:rsidRPr="00566650">
        <w:rPr>
          <w:rFonts w:ascii="Arial" w:eastAsia="Arial" w:hAnsi="Arial" w:cs="Arial"/>
        </w:rPr>
        <w:t xml:space="preserve">B. (2008). Host plant use by and new host records of apple maggot, western cherry fruit fly, and other </w:t>
      </w:r>
      <w:proofErr w:type="spellStart"/>
      <w:r w:rsidRPr="00566650">
        <w:rPr>
          <w:rFonts w:ascii="Arial" w:eastAsia="Arial" w:hAnsi="Arial" w:cs="Arial"/>
          <w:i/>
        </w:rPr>
        <w:t>Rhagoletis</w:t>
      </w:r>
      <w:proofErr w:type="spellEnd"/>
      <w:r w:rsidRPr="00566650">
        <w:rPr>
          <w:rFonts w:ascii="Arial" w:eastAsia="Arial" w:hAnsi="Arial" w:cs="Arial"/>
        </w:rPr>
        <w:t xml:space="preserve"> species (Diptera: </w:t>
      </w:r>
      <w:proofErr w:type="spellStart"/>
      <w:r w:rsidRPr="00566650">
        <w:rPr>
          <w:rFonts w:ascii="Arial" w:eastAsia="Arial" w:hAnsi="Arial" w:cs="Arial"/>
        </w:rPr>
        <w:t>Tephritidae</w:t>
      </w:r>
      <w:proofErr w:type="spellEnd"/>
      <w:r w:rsidRPr="00566650">
        <w:rPr>
          <w:rFonts w:ascii="Arial" w:eastAsia="Arial" w:hAnsi="Arial" w:cs="Arial"/>
        </w:rPr>
        <w:t xml:space="preserve">) in western state. </w:t>
      </w:r>
      <w:r w:rsidRPr="00566650">
        <w:rPr>
          <w:rFonts w:ascii="Arial" w:eastAsia="Arial" w:hAnsi="Arial" w:cs="Arial"/>
          <w:i/>
        </w:rPr>
        <w:t>The Pan-Pacific Entomologist, 84</w:t>
      </w:r>
      <w:r w:rsidRPr="00566650">
        <w:rPr>
          <w:rFonts w:ascii="Arial" w:eastAsia="Arial" w:hAnsi="Arial" w:cs="Arial"/>
        </w:rPr>
        <w:t>(3), 179-193.</w:t>
      </w:r>
    </w:p>
    <w:p w14:paraId="0A9B2DE1" w14:textId="50CD7EFC" w:rsidR="002F0574" w:rsidRPr="00566650" w:rsidRDefault="002F0574" w:rsidP="005F7D2D">
      <w:pPr>
        <w:spacing w:line="360" w:lineRule="auto"/>
        <w:ind w:left="720" w:hanging="720"/>
        <w:rPr>
          <w:rFonts w:ascii="Arial" w:eastAsia="Arial" w:hAnsi="Arial" w:cs="Arial"/>
        </w:rPr>
      </w:pPr>
      <w:proofErr w:type="spellStart"/>
      <w:r w:rsidRPr="00566650">
        <w:rPr>
          <w:rFonts w:ascii="Arial" w:eastAsia="Arial" w:hAnsi="Arial" w:cs="Arial"/>
        </w:rPr>
        <w:t>Zapfe</w:t>
      </w:r>
      <w:proofErr w:type="spellEnd"/>
      <w:r w:rsidRPr="00566650">
        <w:rPr>
          <w:rFonts w:ascii="Arial" w:eastAsia="Arial" w:hAnsi="Arial" w:cs="Arial"/>
        </w:rPr>
        <w:t xml:space="preserve">, G. J. (2001). Clinical efficacy of </w:t>
      </w:r>
      <w:r w:rsidRPr="00566650">
        <w:rPr>
          <w:rFonts w:ascii="Arial" w:eastAsia="Arial" w:hAnsi="Arial" w:cs="Arial"/>
          <w:i/>
          <w:iCs/>
        </w:rPr>
        <w:t>Crataegus</w:t>
      </w:r>
      <w:r w:rsidRPr="00566650">
        <w:rPr>
          <w:rFonts w:ascii="Arial" w:eastAsia="Arial" w:hAnsi="Arial" w:cs="Arial"/>
        </w:rPr>
        <w:t xml:space="preserve"> extract WS® 1442 in congestive heart failure NYHA class II. </w:t>
      </w:r>
      <w:r w:rsidRPr="00566650">
        <w:rPr>
          <w:rFonts w:ascii="Arial" w:eastAsia="Arial" w:hAnsi="Arial" w:cs="Arial"/>
          <w:i/>
          <w:iCs/>
        </w:rPr>
        <w:t>Phytomedicine, 8</w:t>
      </w:r>
      <w:r w:rsidRPr="00566650">
        <w:rPr>
          <w:rFonts w:ascii="Arial" w:eastAsia="Arial" w:hAnsi="Arial" w:cs="Arial"/>
        </w:rPr>
        <w:t>, 262-266.</w:t>
      </w:r>
    </w:p>
    <w:p w14:paraId="7EE6971B" w14:textId="0F6139FF" w:rsidR="007F0D44" w:rsidRPr="00566650" w:rsidRDefault="004C3358" w:rsidP="005F7D2D">
      <w:pPr>
        <w:spacing w:line="360" w:lineRule="auto"/>
        <w:ind w:left="720" w:hanging="720"/>
        <w:rPr>
          <w:rFonts w:ascii="Arial" w:eastAsia="Arial" w:hAnsi="Arial" w:cs="Arial"/>
        </w:rPr>
      </w:pPr>
      <w:proofErr w:type="spellStart"/>
      <w:r w:rsidRPr="00566650">
        <w:rPr>
          <w:rFonts w:ascii="Arial" w:eastAsia="Arial" w:hAnsi="Arial" w:cs="Arial"/>
        </w:rPr>
        <w:t>Zaraś-Januszkiewicz</w:t>
      </w:r>
      <w:proofErr w:type="spellEnd"/>
      <w:r w:rsidRPr="00566650">
        <w:rPr>
          <w:rFonts w:ascii="Arial" w:eastAsia="Arial" w:hAnsi="Arial" w:cs="Arial"/>
        </w:rPr>
        <w:t>, E.</w:t>
      </w:r>
      <w:r w:rsidR="00D71D1B">
        <w:rPr>
          <w:rFonts w:ascii="Arial" w:eastAsia="Arial" w:hAnsi="Arial" w:cs="Arial"/>
        </w:rPr>
        <w:t xml:space="preserve"> </w:t>
      </w:r>
      <w:r w:rsidRPr="00566650">
        <w:rPr>
          <w:rFonts w:ascii="Arial" w:eastAsia="Arial" w:hAnsi="Arial" w:cs="Arial"/>
        </w:rPr>
        <w:t xml:space="preserve">M. (2008). The analysis of taxonomical relationships between </w:t>
      </w:r>
      <w:r w:rsidRPr="00566650">
        <w:rPr>
          <w:rFonts w:ascii="Arial" w:eastAsia="Arial" w:hAnsi="Arial" w:cs="Arial"/>
          <w:i/>
        </w:rPr>
        <w:t>Crataegus</w:t>
      </w:r>
      <w:r w:rsidRPr="00566650">
        <w:rPr>
          <w:rFonts w:ascii="Arial" w:eastAsia="Arial" w:hAnsi="Arial" w:cs="Arial"/>
        </w:rPr>
        <w:t xml:space="preserve"> L. taxa occurring in their natural habitats in Poland. </w:t>
      </w:r>
      <w:r w:rsidRPr="00566650">
        <w:rPr>
          <w:rFonts w:ascii="Arial" w:eastAsia="Arial" w:hAnsi="Arial" w:cs="Arial"/>
          <w:i/>
        </w:rPr>
        <w:t>Annals of Warsaw University of Life Sciences, SGGW Horticulture and Landscape Architecture, 29</w:t>
      </w:r>
      <w:r w:rsidRPr="00566650">
        <w:rPr>
          <w:rFonts w:ascii="Arial" w:eastAsia="Arial" w:hAnsi="Arial" w:cs="Arial"/>
        </w:rPr>
        <w:t>, 91-103.</w:t>
      </w:r>
    </w:p>
    <w:p w14:paraId="6F3FE835" w14:textId="77777777" w:rsidR="007F0D44" w:rsidRPr="00566650" w:rsidRDefault="004C3358" w:rsidP="005F7D2D">
      <w:pPr>
        <w:spacing w:line="360" w:lineRule="auto"/>
        <w:ind w:left="720" w:hanging="720"/>
        <w:rPr>
          <w:rFonts w:ascii="Arial" w:eastAsia="Arial" w:hAnsi="Arial" w:cs="Arial"/>
        </w:rPr>
      </w:pPr>
      <w:r w:rsidRPr="00566650">
        <w:rPr>
          <w:rFonts w:ascii="Arial" w:eastAsia="Arial" w:hAnsi="Arial" w:cs="Arial"/>
        </w:rPr>
        <w:t xml:space="preserve">Zeller, W. (1979). Resistance and resistance breeding in ornamentals, </w:t>
      </w:r>
      <w:r w:rsidRPr="00566650">
        <w:rPr>
          <w:rFonts w:ascii="Arial" w:eastAsia="Arial" w:hAnsi="Arial" w:cs="Arial"/>
          <w:i/>
        </w:rPr>
        <w:t>EPPO Bulletin, 9</w:t>
      </w:r>
      <w:r w:rsidRPr="00566650">
        <w:rPr>
          <w:rFonts w:ascii="Arial" w:eastAsia="Arial" w:hAnsi="Arial" w:cs="Arial"/>
        </w:rPr>
        <w:t>, 35-44.</w:t>
      </w:r>
    </w:p>
    <w:p w14:paraId="6D89380F" w14:textId="562A9137" w:rsidR="002F0574" w:rsidRPr="00602F06" w:rsidRDefault="002F0574" w:rsidP="005F7D2D">
      <w:pPr>
        <w:spacing w:line="360" w:lineRule="auto"/>
        <w:ind w:left="720" w:hanging="720"/>
        <w:rPr>
          <w:rFonts w:ascii="Arial" w:eastAsia="Arial" w:hAnsi="Arial" w:cs="Arial"/>
        </w:rPr>
      </w:pPr>
      <w:proofErr w:type="spellStart"/>
      <w:r w:rsidRPr="004B05D9">
        <w:rPr>
          <w:rFonts w:ascii="Arial" w:eastAsia="Arial" w:hAnsi="Arial" w:cs="Arial"/>
        </w:rPr>
        <w:t>Zick</w:t>
      </w:r>
      <w:proofErr w:type="spellEnd"/>
      <w:r w:rsidRPr="004B05D9">
        <w:rPr>
          <w:rFonts w:ascii="Arial" w:eastAsia="Arial" w:hAnsi="Arial" w:cs="Arial"/>
        </w:rPr>
        <w:t xml:space="preserve">, S. M., </w:t>
      </w:r>
      <w:proofErr w:type="spellStart"/>
      <w:r w:rsidRPr="004B05D9">
        <w:rPr>
          <w:rFonts w:ascii="Arial" w:eastAsia="Arial" w:hAnsi="Arial" w:cs="Arial"/>
        </w:rPr>
        <w:t>Vautaw</w:t>
      </w:r>
      <w:proofErr w:type="spellEnd"/>
      <w:r w:rsidRPr="004B05D9">
        <w:rPr>
          <w:rFonts w:ascii="Arial" w:eastAsia="Arial" w:hAnsi="Arial" w:cs="Arial"/>
        </w:rPr>
        <w:t xml:space="preserve">, B. M., Gillespie, B., &amp; Aaronson, K. D. (2009). </w:t>
      </w:r>
      <w:r w:rsidRPr="00C87B7D">
        <w:rPr>
          <w:rFonts w:ascii="Arial" w:eastAsia="Arial" w:hAnsi="Arial" w:cs="Arial"/>
        </w:rPr>
        <w:t xml:space="preserve">Hawthorn extract randomized blinded chronic heart failure (HERB CHF) trial. </w:t>
      </w:r>
      <w:r w:rsidRPr="00C87B7D">
        <w:rPr>
          <w:rFonts w:ascii="Arial" w:eastAsia="Arial" w:hAnsi="Arial" w:cs="Arial"/>
          <w:i/>
          <w:iCs/>
        </w:rPr>
        <w:t xml:space="preserve">European </w:t>
      </w:r>
      <w:r w:rsidRPr="00EA2412">
        <w:rPr>
          <w:rFonts w:ascii="Arial" w:eastAsia="Arial" w:hAnsi="Arial" w:cs="Arial"/>
          <w:i/>
          <w:iCs/>
        </w:rPr>
        <w:t>J</w:t>
      </w:r>
      <w:r w:rsidRPr="00682C6B">
        <w:rPr>
          <w:rFonts w:ascii="Arial" w:eastAsia="Arial" w:hAnsi="Arial" w:cs="Arial"/>
          <w:i/>
          <w:iCs/>
        </w:rPr>
        <w:t xml:space="preserve">ournal of </w:t>
      </w:r>
      <w:r w:rsidRPr="00EC3CFE">
        <w:rPr>
          <w:rFonts w:ascii="Arial" w:eastAsia="Arial" w:hAnsi="Arial" w:cs="Arial"/>
          <w:i/>
          <w:iCs/>
        </w:rPr>
        <w:t xml:space="preserve">Heart </w:t>
      </w:r>
      <w:r w:rsidRPr="00602F06">
        <w:rPr>
          <w:rFonts w:ascii="Arial" w:eastAsia="Arial" w:hAnsi="Arial" w:cs="Arial"/>
          <w:i/>
          <w:iCs/>
        </w:rPr>
        <w:t>Failure, 11</w:t>
      </w:r>
      <w:r w:rsidRPr="00602F06">
        <w:rPr>
          <w:rFonts w:ascii="Arial" w:eastAsia="Arial" w:hAnsi="Arial" w:cs="Arial"/>
        </w:rPr>
        <w:t>, 990-999.</w:t>
      </w:r>
    </w:p>
    <w:p w14:paraId="01BC2DC6" w14:textId="1FFAB54B" w:rsidR="007F0D44" w:rsidRPr="008468D2" w:rsidRDefault="004C3358" w:rsidP="005F7D2D">
      <w:pPr>
        <w:spacing w:line="360" w:lineRule="auto"/>
        <w:ind w:left="720" w:hanging="720"/>
        <w:rPr>
          <w:rFonts w:ascii="Arial" w:eastAsia="Arial" w:hAnsi="Arial" w:cs="Arial"/>
        </w:rPr>
      </w:pPr>
      <w:proofErr w:type="spellStart"/>
      <w:r w:rsidRPr="008971B8">
        <w:rPr>
          <w:rFonts w:ascii="Arial" w:eastAsia="Arial" w:hAnsi="Arial" w:cs="Arial"/>
        </w:rPr>
        <w:t>Zozma</w:t>
      </w:r>
      <w:proofErr w:type="spellEnd"/>
      <w:r w:rsidRPr="008971B8">
        <w:rPr>
          <w:rFonts w:ascii="Arial" w:eastAsia="Arial" w:hAnsi="Arial" w:cs="Arial"/>
        </w:rPr>
        <w:t>, G.</w:t>
      </w:r>
      <w:r w:rsidR="00D71D1B">
        <w:rPr>
          <w:rFonts w:ascii="Arial" w:eastAsia="Arial" w:hAnsi="Arial" w:cs="Arial"/>
        </w:rPr>
        <w:t xml:space="preserve"> </w:t>
      </w:r>
      <w:r w:rsidRPr="008971B8">
        <w:rPr>
          <w:rFonts w:ascii="Arial" w:eastAsia="Arial" w:hAnsi="Arial" w:cs="Arial"/>
        </w:rPr>
        <w:t xml:space="preserve">G., &amp; </w:t>
      </w:r>
      <w:proofErr w:type="spellStart"/>
      <w:r w:rsidRPr="008971B8">
        <w:rPr>
          <w:rFonts w:ascii="Arial" w:eastAsia="Arial" w:hAnsi="Arial" w:cs="Arial"/>
        </w:rPr>
        <w:t>Kovács</w:t>
      </w:r>
      <w:proofErr w:type="spellEnd"/>
      <w:r w:rsidRPr="008971B8">
        <w:rPr>
          <w:rFonts w:ascii="Arial" w:eastAsia="Arial" w:hAnsi="Arial" w:cs="Arial"/>
        </w:rPr>
        <w:t xml:space="preserve">, A. (2001). New data to the knowledge on the </w:t>
      </w:r>
      <w:proofErr w:type="spellStart"/>
      <w:r w:rsidRPr="008971B8">
        <w:rPr>
          <w:rFonts w:ascii="Arial" w:eastAsia="Arial" w:hAnsi="Arial" w:cs="Arial"/>
        </w:rPr>
        <w:t>Eriophyoid</w:t>
      </w:r>
      <w:proofErr w:type="spellEnd"/>
      <w:r w:rsidRPr="008971B8">
        <w:rPr>
          <w:rFonts w:ascii="Arial" w:eastAsia="Arial" w:hAnsi="Arial" w:cs="Arial"/>
        </w:rPr>
        <w:t xml:space="preserve"> Fauna on woody plants in Hungary (Acari: </w:t>
      </w:r>
      <w:proofErr w:type="spellStart"/>
      <w:r w:rsidRPr="008971B8">
        <w:rPr>
          <w:rFonts w:ascii="Arial" w:eastAsia="Arial" w:hAnsi="Arial" w:cs="Arial"/>
        </w:rPr>
        <w:t>Eriophyoidea</w:t>
      </w:r>
      <w:proofErr w:type="spellEnd"/>
      <w:r w:rsidRPr="008971B8">
        <w:rPr>
          <w:rFonts w:ascii="Arial" w:eastAsia="Arial" w:hAnsi="Arial" w:cs="Arial"/>
        </w:rPr>
        <w:t xml:space="preserve">). </w:t>
      </w:r>
      <w:r w:rsidRPr="009A6CDA">
        <w:rPr>
          <w:rFonts w:ascii="Arial" w:eastAsia="Arial" w:hAnsi="Arial" w:cs="Arial"/>
          <w:i/>
        </w:rPr>
        <w:t xml:space="preserve">Acta </w:t>
      </w:r>
      <w:proofErr w:type="spellStart"/>
      <w:r w:rsidRPr="009A6CDA">
        <w:rPr>
          <w:rFonts w:ascii="Arial" w:eastAsia="Arial" w:hAnsi="Arial" w:cs="Arial"/>
          <w:i/>
        </w:rPr>
        <w:t>Phytopathologica</w:t>
      </w:r>
      <w:proofErr w:type="spellEnd"/>
      <w:r w:rsidRPr="009A6CDA">
        <w:rPr>
          <w:rFonts w:ascii="Arial" w:eastAsia="Arial" w:hAnsi="Arial" w:cs="Arial"/>
          <w:i/>
        </w:rPr>
        <w:t xml:space="preserve"> et </w:t>
      </w:r>
      <w:proofErr w:type="spellStart"/>
      <w:r w:rsidRPr="009A6CDA">
        <w:rPr>
          <w:rFonts w:ascii="Arial" w:eastAsia="Arial" w:hAnsi="Arial" w:cs="Arial"/>
          <w:i/>
        </w:rPr>
        <w:t>Entomologi</w:t>
      </w:r>
      <w:r w:rsidRPr="006D7559">
        <w:rPr>
          <w:rFonts w:ascii="Arial" w:eastAsia="Arial" w:hAnsi="Arial" w:cs="Arial"/>
          <w:i/>
        </w:rPr>
        <w:t>ca</w:t>
      </w:r>
      <w:proofErr w:type="spellEnd"/>
      <w:r w:rsidRPr="006D7559">
        <w:rPr>
          <w:rFonts w:ascii="Arial" w:eastAsia="Arial" w:hAnsi="Arial" w:cs="Arial"/>
          <w:i/>
        </w:rPr>
        <w:t xml:space="preserve"> </w:t>
      </w:r>
      <w:proofErr w:type="spellStart"/>
      <w:r w:rsidRPr="006D7559">
        <w:rPr>
          <w:rFonts w:ascii="Arial" w:eastAsia="Arial" w:hAnsi="Arial" w:cs="Arial"/>
          <w:i/>
        </w:rPr>
        <w:t>Hungarica</w:t>
      </w:r>
      <w:proofErr w:type="spellEnd"/>
      <w:r w:rsidRPr="006D7559">
        <w:rPr>
          <w:rFonts w:ascii="Arial" w:eastAsia="Arial" w:hAnsi="Arial" w:cs="Arial"/>
          <w:i/>
        </w:rPr>
        <w:t>, 36</w:t>
      </w:r>
      <w:r w:rsidRPr="00B201E5">
        <w:rPr>
          <w:rFonts w:ascii="Arial" w:eastAsia="Arial" w:hAnsi="Arial" w:cs="Arial"/>
        </w:rPr>
        <w:t>(1-2), 89-91.</w:t>
      </w:r>
    </w:p>
    <w:p w14:paraId="2B34A36D" w14:textId="77777777" w:rsidR="007F0D44" w:rsidRPr="00566650" w:rsidRDefault="007F0D44" w:rsidP="005F7D2D">
      <w:pPr>
        <w:spacing w:line="360" w:lineRule="auto"/>
        <w:ind w:hanging="720"/>
        <w:rPr>
          <w:rFonts w:ascii="Arial" w:eastAsia="Arial" w:hAnsi="Arial" w:cs="Arial"/>
          <w:b/>
        </w:rPr>
      </w:pPr>
    </w:p>
    <w:p w14:paraId="1D6E63AB" w14:textId="5E506F44" w:rsidR="007F0D44" w:rsidRDefault="004C3358" w:rsidP="004B05D9">
      <w:pPr>
        <w:pStyle w:val="Heading1"/>
        <w:spacing w:line="360" w:lineRule="auto"/>
        <w:rPr>
          <w:rFonts w:ascii="Arial" w:eastAsia="Arial" w:hAnsi="Arial" w:cs="Arial"/>
        </w:rPr>
      </w:pPr>
      <w:r w:rsidRPr="00566650">
        <w:br w:type="page"/>
      </w:r>
      <w:r w:rsidRPr="004B05D9">
        <w:rPr>
          <w:rFonts w:ascii="Arial" w:eastAsia="Arial" w:hAnsi="Arial" w:cs="Arial"/>
        </w:rPr>
        <w:lastRenderedPageBreak/>
        <w:t>TABLES</w:t>
      </w:r>
    </w:p>
    <w:p w14:paraId="4EC97A8A" w14:textId="77777777" w:rsidR="00482D46" w:rsidRPr="00945D62" w:rsidRDefault="00482D46" w:rsidP="00945D62">
      <w:pPr>
        <w:rPr>
          <w:rFonts w:eastAsia="Arial"/>
        </w:rPr>
      </w:pPr>
    </w:p>
    <w:p w14:paraId="2EF26426" w14:textId="4857A5E7" w:rsidR="007F0D44" w:rsidRDefault="002B4667" w:rsidP="005F7D2D">
      <w:pPr>
        <w:spacing w:line="360" w:lineRule="auto"/>
        <w:rPr>
          <w:rFonts w:ascii="Arial" w:eastAsia="Arial" w:hAnsi="Arial" w:cs="Arial"/>
        </w:rPr>
      </w:pPr>
      <w:r w:rsidRPr="004B05D9">
        <w:rPr>
          <w:rFonts w:ascii="Arial" w:eastAsia="Arial" w:hAnsi="Arial" w:cs="Arial"/>
          <w:b/>
          <w:bCs/>
        </w:rPr>
        <w:t>TABLE 1</w:t>
      </w:r>
      <w:r w:rsidR="00AA7ED8">
        <w:rPr>
          <w:rFonts w:ascii="Arial" w:eastAsia="Arial" w:hAnsi="Arial" w:cs="Arial"/>
        </w:rPr>
        <w:t xml:space="preserve"> Putative hybrids of </w:t>
      </w:r>
      <w:r w:rsidR="00AA7ED8" w:rsidRPr="004B05D9">
        <w:rPr>
          <w:rFonts w:ascii="Arial" w:eastAsia="Arial" w:hAnsi="Arial" w:cs="Arial"/>
          <w:i/>
          <w:iCs/>
        </w:rPr>
        <w:t>Crataegus laevigata</w:t>
      </w:r>
      <w:r w:rsidR="00AA7ED8">
        <w:rPr>
          <w:rFonts w:ascii="Arial" w:eastAsia="Arial" w:hAnsi="Arial" w:cs="Arial"/>
        </w:rPr>
        <w:t xml:space="preserve"> (=</w:t>
      </w:r>
      <w:r w:rsidR="00AA7ED8" w:rsidRPr="004B05D9">
        <w:rPr>
          <w:rFonts w:ascii="Arial" w:eastAsia="Arial" w:hAnsi="Arial" w:cs="Arial"/>
          <w:i/>
          <w:iCs/>
        </w:rPr>
        <w:t>C. l.</w:t>
      </w:r>
      <w:r w:rsidR="00AA7ED8">
        <w:rPr>
          <w:rFonts w:ascii="Arial" w:eastAsia="Arial" w:hAnsi="Arial" w:cs="Arial"/>
        </w:rPr>
        <w:t>)</w:t>
      </w:r>
    </w:p>
    <w:tbl>
      <w:tblPr>
        <w:tblStyle w:val="TableGrid"/>
        <w:tblW w:w="0" w:type="auto"/>
        <w:tblLook w:val="04A0" w:firstRow="1" w:lastRow="0" w:firstColumn="1" w:lastColumn="0" w:noHBand="0" w:noVBand="1"/>
      </w:tblPr>
      <w:tblGrid>
        <w:gridCol w:w="4248"/>
        <w:gridCol w:w="3260"/>
        <w:gridCol w:w="2101"/>
      </w:tblGrid>
      <w:tr w:rsidR="002B4667" w14:paraId="479226AF" w14:textId="77777777" w:rsidTr="004B05D9">
        <w:tc>
          <w:tcPr>
            <w:tcW w:w="4248" w:type="dxa"/>
          </w:tcPr>
          <w:p w14:paraId="2B0B2AF5" w14:textId="7EF2F72E" w:rsidR="002B4667" w:rsidRPr="00AA7ED8" w:rsidRDefault="002B4667" w:rsidP="005F7D2D">
            <w:pPr>
              <w:spacing w:line="360" w:lineRule="auto"/>
              <w:rPr>
                <w:rFonts w:ascii="Arial" w:eastAsia="Arial" w:hAnsi="Arial" w:cs="Arial"/>
              </w:rPr>
            </w:pPr>
            <w:r w:rsidRPr="00AA7ED8">
              <w:rPr>
                <w:rFonts w:ascii="Arial" w:eastAsia="Arial" w:hAnsi="Arial" w:cs="Arial"/>
              </w:rPr>
              <w:t>Parents</w:t>
            </w:r>
          </w:p>
        </w:tc>
        <w:tc>
          <w:tcPr>
            <w:tcW w:w="3260" w:type="dxa"/>
          </w:tcPr>
          <w:p w14:paraId="667BB1CC" w14:textId="0A20DB60" w:rsidR="002B4667" w:rsidRPr="00AA7ED8" w:rsidRDefault="002B4667" w:rsidP="005F7D2D">
            <w:pPr>
              <w:spacing w:line="360" w:lineRule="auto"/>
              <w:rPr>
                <w:rFonts w:ascii="Arial" w:eastAsia="Arial" w:hAnsi="Arial" w:cs="Arial"/>
              </w:rPr>
            </w:pPr>
            <w:r w:rsidRPr="00AA7ED8">
              <w:rPr>
                <w:rFonts w:ascii="Arial" w:eastAsia="Arial" w:hAnsi="Arial" w:cs="Arial"/>
              </w:rPr>
              <w:t>Hybrid</w:t>
            </w:r>
          </w:p>
        </w:tc>
        <w:tc>
          <w:tcPr>
            <w:tcW w:w="2101" w:type="dxa"/>
          </w:tcPr>
          <w:p w14:paraId="3260D32D" w14:textId="2C7025D6" w:rsidR="002B4667" w:rsidRPr="00AA7ED8" w:rsidRDefault="002B4667" w:rsidP="005F7D2D">
            <w:pPr>
              <w:spacing w:line="360" w:lineRule="auto"/>
              <w:rPr>
                <w:rFonts w:ascii="Arial" w:eastAsia="Arial" w:hAnsi="Arial" w:cs="Arial"/>
              </w:rPr>
            </w:pPr>
            <w:r w:rsidRPr="00AA7ED8">
              <w:rPr>
                <w:rFonts w:ascii="Arial" w:eastAsia="Arial" w:hAnsi="Arial" w:cs="Arial"/>
              </w:rPr>
              <w:t>References</w:t>
            </w:r>
          </w:p>
        </w:tc>
      </w:tr>
      <w:tr w:rsidR="002B4667" w14:paraId="6CB31B39" w14:textId="77777777" w:rsidTr="004B05D9">
        <w:tc>
          <w:tcPr>
            <w:tcW w:w="4248" w:type="dxa"/>
          </w:tcPr>
          <w:p w14:paraId="4CE2F066" w14:textId="22070E29" w:rsidR="002B4667" w:rsidRPr="00AA7ED8" w:rsidRDefault="002B4667" w:rsidP="005F7D2D">
            <w:pPr>
              <w:spacing w:line="360" w:lineRule="auto"/>
              <w:rPr>
                <w:rFonts w:ascii="Arial" w:eastAsia="Arial" w:hAnsi="Arial" w:cs="Arial"/>
              </w:rPr>
            </w:pPr>
            <w:r w:rsidRPr="004B05D9">
              <w:rPr>
                <w:rFonts w:ascii="Arial" w:hAnsi="Arial" w:cs="Arial"/>
                <w:lang w:eastAsia="de-DE"/>
              </w:rPr>
              <w:t xml:space="preserve">Hybrids with species of </w:t>
            </w:r>
            <w:r w:rsidRPr="004B05D9">
              <w:rPr>
                <w:rFonts w:ascii="Arial" w:hAnsi="Arial" w:cs="Arial"/>
                <w:b/>
                <w:u w:val="single"/>
                <w:lang w:eastAsia="de-DE"/>
              </w:rPr>
              <w:t xml:space="preserve">sect. </w:t>
            </w:r>
            <w:r w:rsidRPr="004B05D9">
              <w:rPr>
                <w:rFonts w:ascii="Arial" w:hAnsi="Arial" w:cs="Arial"/>
                <w:b/>
                <w:i/>
                <w:u w:val="single"/>
                <w:lang w:eastAsia="de-DE"/>
              </w:rPr>
              <w:t>Crataegus</w:t>
            </w:r>
          </w:p>
        </w:tc>
        <w:tc>
          <w:tcPr>
            <w:tcW w:w="3260" w:type="dxa"/>
          </w:tcPr>
          <w:p w14:paraId="392D5751" w14:textId="2F240D31" w:rsidR="002B4667" w:rsidRPr="00AA7ED8" w:rsidRDefault="002B4667" w:rsidP="005F7D2D">
            <w:pPr>
              <w:spacing w:line="360" w:lineRule="auto"/>
              <w:rPr>
                <w:rFonts w:ascii="Arial" w:eastAsia="Arial" w:hAnsi="Arial" w:cs="Arial"/>
              </w:rPr>
            </w:pPr>
            <w:proofErr w:type="spellStart"/>
            <w:r w:rsidRPr="004B05D9">
              <w:rPr>
                <w:rFonts w:ascii="Arial" w:hAnsi="Arial" w:cs="Arial"/>
                <w:b/>
                <w:u w:val="single"/>
              </w:rPr>
              <w:t>Intrasectional</w:t>
            </w:r>
            <w:proofErr w:type="spellEnd"/>
            <w:r w:rsidRPr="004B05D9">
              <w:rPr>
                <w:rFonts w:ascii="Arial" w:hAnsi="Arial" w:cs="Arial"/>
              </w:rPr>
              <w:t xml:space="preserve"> hybrids</w:t>
            </w:r>
          </w:p>
        </w:tc>
        <w:tc>
          <w:tcPr>
            <w:tcW w:w="2101" w:type="dxa"/>
          </w:tcPr>
          <w:p w14:paraId="1B7B853C" w14:textId="27DF95BC" w:rsidR="002B4667" w:rsidRPr="00AA7ED8" w:rsidRDefault="002B4667" w:rsidP="004B05D9">
            <w:pPr>
              <w:spacing w:line="360" w:lineRule="auto"/>
              <w:rPr>
                <w:rFonts w:ascii="Arial" w:eastAsia="Arial" w:hAnsi="Arial" w:cs="Arial"/>
              </w:rPr>
            </w:pPr>
          </w:p>
        </w:tc>
      </w:tr>
      <w:tr w:rsidR="002B4667" w14:paraId="6DA1E39C" w14:textId="77777777" w:rsidTr="004B05D9">
        <w:tc>
          <w:tcPr>
            <w:tcW w:w="4248" w:type="dxa"/>
          </w:tcPr>
          <w:p w14:paraId="2E283E0A" w14:textId="3396CCDF" w:rsidR="002B4667" w:rsidRPr="00AA7ED8" w:rsidRDefault="002B4667" w:rsidP="005F7D2D">
            <w:pPr>
              <w:spacing w:line="360" w:lineRule="auto"/>
              <w:rPr>
                <w:rFonts w:ascii="Arial" w:eastAsia="Arial" w:hAnsi="Arial" w:cs="Arial"/>
              </w:rPr>
            </w:pPr>
            <w:r w:rsidRPr="004B05D9">
              <w:rPr>
                <w:rFonts w:ascii="Arial" w:hAnsi="Arial" w:cs="Arial"/>
                <w:lang w:eastAsia="de-DE"/>
              </w:rPr>
              <w:t xml:space="preserve">   Hybrids with species of </w:t>
            </w:r>
            <w:r w:rsidRPr="004B05D9">
              <w:rPr>
                <w:rFonts w:ascii="Arial" w:hAnsi="Arial" w:cs="Arial"/>
                <w:b/>
                <w:u w:val="single"/>
                <w:lang w:eastAsia="de-DE"/>
              </w:rPr>
              <w:t xml:space="preserve">ser. </w:t>
            </w:r>
            <w:r w:rsidRPr="004B05D9">
              <w:rPr>
                <w:rFonts w:ascii="Arial" w:hAnsi="Arial" w:cs="Arial"/>
                <w:b/>
                <w:i/>
                <w:u w:val="single"/>
                <w:lang w:eastAsia="de-DE"/>
              </w:rPr>
              <w:t>Crataegus</w:t>
            </w:r>
          </w:p>
        </w:tc>
        <w:tc>
          <w:tcPr>
            <w:tcW w:w="3260" w:type="dxa"/>
          </w:tcPr>
          <w:p w14:paraId="58E0C180" w14:textId="08FD773A" w:rsidR="002B4667" w:rsidRPr="00AA7ED8" w:rsidRDefault="00AA7ED8" w:rsidP="005F7D2D">
            <w:pPr>
              <w:spacing w:line="360" w:lineRule="auto"/>
              <w:rPr>
                <w:rFonts w:ascii="Arial" w:eastAsia="Arial" w:hAnsi="Arial" w:cs="Arial"/>
              </w:rPr>
            </w:pPr>
            <w:r>
              <w:rPr>
                <w:rFonts w:ascii="Arial" w:hAnsi="Arial" w:cs="Arial"/>
                <w:b/>
                <w:szCs w:val="24"/>
                <w:u w:val="single"/>
              </w:rPr>
              <w:t xml:space="preserve">    </w:t>
            </w:r>
            <w:proofErr w:type="spellStart"/>
            <w:r w:rsidR="002B4667" w:rsidRPr="004B05D9">
              <w:rPr>
                <w:rFonts w:ascii="Arial" w:hAnsi="Arial" w:cs="Arial"/>
                <w:b/>
                <w:u w:val="single"/>
              </w:rPr>
              <w:t>Intraserial</w:t>
            </w:r>
            <w:proofErr w:type="spellEnd"/>
            <w:r w:rsidR="002B4667" w:rsidRPr="004B05D9">
              <w:rPr>
                <w:rFonts w:ascii="Arial" w:hAnsi="Arial" w:cs="Arial"/>
              </w:rPr>
              <w:t xml:space="preserve"> hybrids</w:t>
            </w:r>
          </w:p>
        </w:tc>
        <w:tc>
          <w:tcPr>
            <w:tcW w:w="2101" w:type="dxa"/>
          </w:tcPr>
          <w:p w14:paraId="416C2A5C" w14:textId="77777777" w:rsidR="002B4667" w:rsidRPr="00AA7ED8" w:rsidRDefault="002B4667" w:rsidP="005F7D2D">
            <w:pPr>
              <w:spacing w:line="360" w:lineRule="auto"/>
              <w:rPr>
                <w:rFonts w:ascii="Arial" w:eastAsia="Arial" w:hAnsi="Arial" w:cs="Arial"/>
              </w:rPr>
            </w:pPr>
          </w:p>
        </w:tc>
      </w:tr>
      <w:tr w:rsidR="002B4667" w14:paraId="44CECD26" w14:textId="77777777" w:rsidTr="004B05D9">
        <w:tc>
          <w:tcPr>
            <w:tcW w:w="4248" w:type="dxa"/>
          </w:tcPr>
          <w:p w14:paraId="76A5CFDB" w14:textId="52C7283F" w:rsidR="002B4667" w:rsidRPr="00AA7ED8" w:rsidRDefault="002B4667" w:rsidP="005F7D2D">
            <w:pPr>
              <w:spacing w:line="360" w:lineRule="auto"/>
              <w:rPr>
                <w:rFonts w:ascii="Arial" w:eastAsia="Arial" w:hAnsi="Arial" w:cs="Arial"/>
              </w:rPr>
            </w:pPr>
            <w:r w:rsidRPr="004B05D9">
              <w:rPr>
                <w:rFonts w:ascii="Arial" w:hAnsi="Arial" w:cs="Arial"/>
                <w:i/>
                <w:lang w:eastAsia="de-DE"/>
              </w:rPr>
              <w:t>C. l.</w:t>
            </w:r>
            <w:r w:rsidRPr="004B05D9">
              <w:rPr>
                <w:rFonts w:ascii="Arial" w:hAnsi="Arial" w:cs="Arial"/>
                <w:lang w:eastAsia="de-DE"/>
              </w:rPr>
              <w:t xml:space="preserve"> (</w:t>
            </w:r>
            <w:proofErr w:type="spellStart"/>
            <w:r w:rsidRPr="004B05D9">
              <w:rPr>
                <w:rFonts w:ascii="Arial" w:hAnsi="Arial" w:cs="Arial"/>
                <w:lang w:eastAsia="de-DE"/>
              </w:rPr>
              <w:t>Poir</w:t>
            </w:r>
            <w:proofErr w:type="spellEnd"/>
            <w:r w:rsidRPr="004B05D9">
              <w:rPr>
                <w:rFonts w:ascii="Arial" w:hAnsi="Arial" w:cs="Arial"/>
                <w:lang w:eastAsia="de-DE"/>
              </w:rPr>
              <w:t xml:space="preserve">.) DC. × </w:t>
            </w:r>
            <w:r w:rsidRPr="004B05D9">
              <w:rPr>
                <w:rFonts w:ascii="Arial" w:hAnsi="Arial" w:cs="Arial"/>
                <w:i/>
                <w:lang w:eastAsia="de-DE"/>
              </w:rPr>
              <w:t>C. monogyna</w:t>
            </w:r>
            <w:r w:rsidRPr="004B05D9">
              <w:rPr>
                <w:rFonts w:ascii="Arial" w:hAnsi="Arial" w:cs="Arial"/>
                <w:lang w:eastAsia="de-DE"/>
              </w:rPr>
              <w:t xml:space="preserve"> Jacq.</w:t>
            </w:r>
          </w:p>
        </w:tc>
        <w:tc>
          <w:tcPr>
            <w:tcW w:w="3260" w:type="dxa"/>
          </w:tcPr>
          <w:p w14:paraId="5223EBE2" w14:textId="671609CD" w:rsidR="002B4667" w:rsidRPr="00AA7ED8" w:rsidRDefault="002B4667" w:rsidP="005F7D2D">
            <w:pPr>
              <w:spacing w:line="360" w:lineRule="auto"/>
              <w:rPr>
                <w:rFonts w:ascii="Arial" w:eastAsia="Arial" w:hAnsi="Arial" w:cs="Arial"/>
              </w:rPr>
            </w:pPr>
            <w:r w:rsidRPr="004B05D9">
              <w:rPr>
                <w:rFonts w:ascii="Arial" w:hAnsi="Arial" w:cs="Arial"/>
                <w:i/>
                <w:lang w:eastAsia="de-DE"/>
              </w:rPr>
              <w:t>C. </w:t>
            </w:r>
            <w:r w:rsidRPr="004B05D9">
              <w:rPr>
                <w:rFonts w:ascii="Arial" w:hAnsi="Arial" w:cs="Arial"/>
                <w:lang w:eastAsia="de-DE"/>
              </w:rPr>
              <w:t>× </w:t>
            </w:r>
            <w:r w:rsidRPr="004B05D9">
              <w:rPr>
                <w:rFonts w:ascii="Arial" w:hAnsi="Arial" w:cs="Arial"/>
                <w:i/>
                <w:lang w:eastAsia="de-DE"/>
              </w:rPr>
              <w:t>media</w:t>
            </w:r>
            <w:r w:rsidRPr="004B05D9">
              <w:rPr>
                <w:rFonts w:ascii="Arial" w:hAnsi="Arial" w:cs="Arial"/>
                <w:lang w:eastAsia="de-DE"/>
              </w:rPr>
              <w:t xml:space="preserve"> </w:t>
            </w:r>
            <w:proofErr w:type="spellStart"/>
            <w:r w:rsidRPr="004B05D9">
              <w:rPr>
                <w:rFonts w:ascii="Arial" w:hAnsi="Arial" w:cs="Arial"/>
                <w:lang w:eastAsia="de-DE"/>
              </w:rPr>
              <w:t>Bechst</w:t>
            </w:r>
            <w:proofErr w:type="spellEnd"/>
            <w:r w:rsidRPr="004B05D9">
              <w:rPr>
                <w:rFonts w:ascii="Arial" w:hAnsi="Arial" w:cs="Arial"/>
                <w:lang w:eastAsia="de-DE"/>
              </w:rPr>
              <w:t>.</w:t>
            </w:r>
          </w:p>
        </w:tc>
        <w:tc>
          <w:tcPr>
            <w:tcW w:w="2101" w:type="dxa"/>
          </w:tcPr>
          <w:p w14:paraId="471D2986" w14:textId="269A8D1D" w:rsidR="002B4667" w:rsidRPr="00AA7ED8" w:rsidRDefault="00D17416" w:rsidP="005F7D2D">
            <w:pPr>
              <w:spacing w:line="360" w:lineRule="auto"/>
              <w:rPr>
                <w:rFonts w:ascii="Arial" w:eastAsia="Arial" w:hAnsi="Arial" w:cs="Arial"/>
              </w:rPr>
            </w:pPr>
            <w:r>
              <w:rPr>
                <w:rFonts w:ascii="Arial" w:eastAsia="Arial" w:hAnsi="Arial" w:cs="Arial"/>
              </w:rPr>
              <w:t>2</w:t>
            </w:r>
            <w:r w:rsidR="00AA7ED8" w:rsidRPr="00AA7ED8">
              <w:rPr>
                <w:rFonts w:ascii="Arial" w:eastAsia="Arial" w:hAnsi="Arial" w:cs="Arial"/>
              </w:rPr>
              <w:t xml:space="preserve">, </w:t>
            </w:r>
            <w:r>
              <w:rPr>
                <w:rFonts w:ascii="Arial" w:eastAsia="Arial" w:hAnsi="Arial" w:cs="Arial"/>
              </w:rPr>
              <w:t>3</w:t>
            </w:r>
            <w:r w:rsidR="00AA7ED8" w:rsidRPr="00AA7ED8">
              <w:rPr>
                <w:rFonts w:ascii="Arial" w:eastAsia="Arial" w:hAnsi="Arial" w:cs="Arial"/>
              </w:rPr>
              <w:t xml:space="preserve">, </w:t>
            </w:r>
            <w:r>
              <w:rPr>
                <w:rFonts w:ascii="Arial" w:eastAsia="Arial" w:hAnsi="Arial" w:cs="Arial"/>
              </w:rPr>
              <w:t>6</w:t>
            </w:r>
            <w:r w:rsidR="00AA7ED8" w:rsidRPr="00AA7ED8">
              <w:rPr>
                <w:rFonts w:ascii="Arial" w:eastAsia="Arial" w:hAnsi="Arial" w:cs="Arial"/>
              </w:rPr>
              <w:t xml:space="preserve">, </w:t>
            </w:r>
            <w:r>
              <w:rPr>
                <w:rFonts w:ascii="Arial" w:eastAsia="Arial" w:hAnsi="Arial" w:cs="Arial"/>
              </w:rPr>
              <w:t>7</w:t>
            </w:r>
            <w:r w:rsidR="00AA7ED8" w:rsidRPr="00AA7ED8">
              <w:rPr>
                <w:rFonts w:ascii="Arial" w:eastAsia="Arial" w:hAnsi="Arial" w:cs="Arial"/>
              </w:rPr>
              <w:t xml:space="preserve">, </w:t>
            </w:r>
            <w:r>
              <w:rPr>
                <w:rFonts w:ascii="Arial" w:eastAsia="Arial" w:hAnsi="Arial" w:cs="Arial"/>
              </w:rPr>
              <w:t>9</w:t>
            </w:r>
          </w:p>
        </w:tc>
      </w:tr>
      <w:tr w:rsidR="002B4667" w14:paraId="7C01FEE9" w14:textId="77777777" w:rsidTr="004B05D9">
        <w:tc>
          <w:tcPr>
            <w:tcW w:w="4248" w:type="dxa"/>
          </w:tcPr>
          <w:p w14:paraId="4CA111FB" w14:textId="239AD52A" w:rsidR="002B4667" w:rsidRPr="00AA7ED8" w:rsidRDefault="002B4667" w:rsidP="005F7D2D">
            <w:pPr>
              <w:spacing w:line="360" w:lineRule="auto"/>
              <w:rPr>
                <w:rFonts w:ascii="Arial" w:eastAsia="Arial" w:hAnsi="Arial" w:cs="Arial"/>
              </w:rPr>
            </w:pPr>
            <w:r w:rsidRPr="004B05D9">
              <w:rPr>
                <w:rFonts w:ascii="Arial" w:hAnsi="Arial" w:cs="Arial"/>
                <w:i/>
                <w:lang w:eastAsia="de-DE"/>
              </w:rPr>
              <w:t>C. l.</w:t>
            </w:r>
            <w:r w:rsidRPr="004B05D9">
              <w:rPr>
                <w:rFonts w:ascii="Arial" w:hAnsi="Arial" w:cs="Arial"/>
                <w:lang w:eastAsia="de-DE"/>
              </w:rPr>
              <w:t xml:space="preserve"> (</w:t>
            </w:r>
            <w:proofErr w:type="spellStart"/>
            <w:r w:rsidRPr="004B05D9">
              <w:rPr>
                <w:rFonts w:ascii="Arial" w:hAnsi="Arial" w:cs="Arial"/>
                <w:lang w:eastAsia="de-DE"/>
              </w:rPr>
              <w:t>Poir</w:t>
            </w:r>
            <w:proofErr w:type="spellEnd"/>
            <w:r w:rsidRPr="004B05D9">
              <w:rPr>
                <w:rFonts w:ascii="Arial" w:hAnsi="Arial" w:cs="Arial"/>
                <w:lang w:eastAsia="de-DE"/>
              </w:rPr>
              <w:t xml:space="preserve">.) DC. × </w:t>
            </w:r>
            <w:r w:rsidRPr="004B05D9">
              <w:rPr>
                <w:rFonts w:ascii="Arial" w:hAnsi="Arial" w:cs="Arial"/>
                <w:i/>
                <w:lang w:eastAsia="de-DE"/>
              </w:rPr>
              <w:t>C. </w:t>
            </w:r>
            <w:proofErr w:type="spellStart"/>
            <w:r w:rsidRPr="004B05D9">
              <w:rPr>
                <w:rFonts w:ascii="Arial" w:hAnsi="Arial" w:cs="Arial"/>
                <w:i/>
                <w:lang w:eastAsia="de-DE"/>
              </w:rPr>
              <w:t>rhipidophylla</w:t>
            </w:r>
            <w:proofErr w:type="spellEnd"/>
            <w:r w:rsidRPr="004B05D9">
              <w:rPr>
                <w:rFonts w:ascii="Arial" w:hAnsi="Arial" w:cs="Arial"/>
                <w:lang w:eastAsia="de-DE"/>
              </w:rPr>
              <w:t xml:space="preserve"> </w:t>
            </w:r>
            <w:proofErr w:type="spellStart"/>
            <w:r w:rsidRPr="004B05D9">
              <w:rPr>
                <w:rFonts w:ascii="Arial" w:hAnsi="Arial" w:cs="Arial"/>
                <w:lang w:eastAsia="de-DE"/>
              </w:rPr>
              <w:t>Gand</w:t>
            </w:r>
            <w:proofErr w:type="spellEnd"/>
            <w:r w:rsidRPr="004B05D9">
              <w:rPr>
                <w:rFonts w:ascii="Arial" w:hAnsi="Arial" w:cs="Arial"/>
                <w:lang w:eastAsia="de-DE"/>
              </w:rPr>
              <w:t>.</w:t>
            </w:r>
          </w:p>
        </w:tc>
        <w:tc>
          <w:tcPr>
            <w:tcW w:w="3260" w:type="dxa"/>
          </w:tcPr>
          <w:p w14:paraId="5A3BA898" w14:textId="18ADA242" w:rsidR="002B4667" w:rsidRPr="00AA7ED8" w:rsidRDefault="002B4667" w:rsidP="005F7D2D">
            <w:pPr>
              <w:spacing w:line="360" w:lineRule="auto"/>
              <w:rPr>
                <w:rFonts w:ascii="Arial" w:eastAsia="Arial" w:hAnsi="Arial" w:cs="Arial"/>
              </w:rPr>
            </w:pPr>
            <w:r w:rsidRPr="004B05D9">
              <w:rPr>
                <w:rFonts w:ascii="Arial" w:hAnsi="Arial" w:cs="Arial"/>
                <w:i/>
                <w:lang w:eastAsia="de-DE"/>
              </w:rPr>
              <w:t>C. </w:t>
            </w:r>
            <w:r w:rsidRPr="004B05D9">
              <w:rPr>
                <w:rFonts w:ascii="Arial" w:hAnsi="Arial" w:cs="Arial"/>
                <w:lang w:eastAsia="de-DE"/>
              </w:rPr>
              <w:t>× </w:t>
            </w:r>
            <w:r w:rsidRPr="004B05D9">
              <w:rPr>
                <w:rFonts w:ascii="Arial" w:hAnsi="Arial" w:cs="Arial"/>
                <w:i/>
                <w:lang w:eastAsia="de-DE"/>
              </w:rPr>
              <w:t>macrocarpa</w:t>
            </w:r>
            <w:r w:rsidRPr="004B05D9">
              <w:rPr>
                <w:rFonts w:ascii="Arial" w:hAnsi="Arial" w:cs="Arial"/>
                <w:lang w:eastAsia="de-DE"/>
              </w:rPr>
              <w:t xml:space="preserve"> </w:t>
            </w:r>
            <w:proofErr w:type="spellStart"/>
            <w:r w:rsidRPr="004B05D9">
              <w:rPr>
                <w:rFonts w:ascii="Arial" w:hAnsi="Arial" w:cs="Arial"/>
                <w:lang w:eastAsia="de-DE"/>
              </w:rPr>
              <w:t>Gand</w:t>
            </w:r>
            <w:proofErr w:type="spellEnd"/>
            <w:r w:rsidRPr="004B05D9">
              <w:rPr>
                <w:rFonts w:ascii="Arial" w:hAnsi="Arial" w:cs="Arial"/>
                <w:lang w:eastAsia="de-DE"/>
              </w:rPr>
              <w:t>. s. str.</w:t>
            </w:r>
          </w:p>
        </w:tc>
        <w:tc>
          <w:tcPr>
            <w:tcW w:w="2101" w:type="dxa"/>
          </w:tcPr>
          <w:p w14:paraId="3DBFA3F7" w14:textId="0F3372DD" w:rsidR="002B4667" w:rsidRPr="00AA7ED8" w:rsidRDefault="00D17416" w:rsidP="005F7D2D">
            <w:pPr>
              <w:spacing w:line="360" w:lineRule="auto"/>
              <w:rPr>
                <w:rFonts w:ascii="Arial" w:eastAsia="Arial" w:hAnsi="Arial" w:cs="Arial"/>
              </w:rPr>
            </w:pPr>
            <w:r>
              <w:rPr>
                <w:rFonts w:ascii="Arial" w:eastAsia="Arial" w:hAnsi="Arial" w:cs="Arial"/>
              </w:rPr>
              <w:t>7</w:t>
            </w:r>
            <w:r w:rsidR="00AA7ED8" w:rsidRPr="00AA7ED8">
              <w:rPr>
                <w:rFonts w:ascii="Arial" w:eastAsia="Arial" w:hAnsi="Arial" w:cs="Arial"/>
              </w:rPr>
              <w:t xml:space="preserve">, </w:t>
            </w:r>
            <w:r>
              <w:rPr>
                <w:rFonts w:ascii="Arial" w:eastAsia="Arial" w:hAnsi="Arial" w:cs="Arial"/>
              </w:rPr>
              <w:t>8</w:t>
            </w:r>
            <w:r w:rsidR="00AA7ED8" w:rsidRPr="00AA7ED8">
              <w:rPr>
                <w:rFonts w:ascii="Arial" w:eastAsia="Arial" w:hAnsi="Arial" w:cs="Arial"/>
              </w:rPr>
              <w:t xml:space="preserve">, </w:t>
            </w:r>
            <w:r>
              <w:rPr>
                <w:rFonts w:ascii="Arial" w:eastAsia="Arial" w:hAnsi="Arial" w:cs="Arial"/>
              </w:rPr>
              <w:t>9</w:t>
            </w:r>
          </w:p>
        </w:tc>
      </w:tr>
      <w:tr w:rsidR="002B4667" w14:paraId="32440017" w14:textId="77777777" w:rsidTr="004B05D9">
        <w:tc>
          <w:tcPr>
            <w:tcW w:w="4248" w:type="dxa"/>
          </w:tcPr>
          <w:p w14:paraId="739D3C15" w14:textId="175B3B9C" w:rsidR="002B4667" w:rsidRPr="00AA7ED8" w:rsidRDefault="00AA7ED8" w:rsidP="005F7D2D">
            <w:pPr>
              <w:spacing w:line="360" w:lineRule="auto"/>
              <w:rPr>
                <w:rFonts w:ascii="Arial" w:eastAsia="Arial" w:hAnsi="Arial" w:cs="Arial"/>
              </w:rPr>
            </w:pPr>
            <w:r w:rsidRPr="004B05D9">
              <w:rPr>
                <w:rFonts w:ascii="Arial" w:hAnsi="Arial" w:cs="Arial"/>
                <w:i/>
                <w:lang w:eastAsia="de-DE"/>
              </w:rPr>
              <w:t>C. l.</w:t>
            </w:r>
            <w:r w:rsidRPr="004B05D9">
              <w:rPr>
                <w:rFonts w:ascii="Arial" w:hAnsi="Arial" w:cs="Arial"/>
                <w:lang w:eastAsia="de-DE"/>
              </w:rPr>
              <w:t xml:space="preserve"> (</w:t>
            </w:r>
            <w:proofErr w:type="spellStart"/>
            <w:r w:rsidRPr="004B05D9">
              <w:rPr>
                <w:rFonts w:ascii="Arial" w:hAnsi="Arial" w:cs="Arial"/>
                <w:lang w:eastAsia="de-DE"/>
              </w:rPr>
              <w:t>Poir</w:t>
            </w:r>
            <w:proofErr w:type="spellEnd"/>
            <w:r w:rsidRPr="004B05D9">
              <w:rPr>
                <w:rFonts w:ascii="Arial" w:hAnsi="Arial" w:cs="Arial"/>
                <w:lang w:eastAsia="de-DE"/>
              </w:rPr>
              <w:t xml:space="preserve">.) DC. × </w:t>
            </w:r>
            <w:r w:rsidRPr="004B05D9">
              <w:rPr>
                <w:rFonts w:ascii="Arial" w:hAnsi="Arial" w:cs="Arial"/>
                <w:i/>
                <w:lang w:eastAsia="de-DE"/>
              </w:rPr>
              <w:t>C. </w:t>
            </w:r>
            <w:proofErr w:type="spellStart"/>
            <w:r w:rsidRPr="004B05D9">
              <w:rPr>
                <w:rFonts w:ascii="Arial" w:hAnsi="Arial" w:cs="Arial"/>
                <w:i/>
                <w:lang w:eastAsia="de-DE"/>
              </w:rPr>
              <w:t>lindmanii</w:t>
            </w:r>
            <w:proofErr w:type="spellEnd"/>
            <w:r w:rsidRPr="004B05D9">
              <w:rPr>
                <w:rFonts w:ascii="Arial" w:hAnsi="Arial" w:cs="Arial"/>
                <w:lang w:eastAsia="de-DE"/>
              </w:rPr>
              <w:t xml:space="preserve"> </w:t>
            </w:r>
            <w:proofErr w:type="spellStart"/>
            <w:r w:rsidRPr="004B05D9">
              <w:rPr>
                <w:rFonts w:ascii="Arial" w:hAnsi="Arial" w:cs="Arial"/>
                <w:lang w:eastAsia="de-DE"/>
              </w:rPr>
              <w:t>Hrabětová</w:t>
            </w:r>
            <w:proofErr w:type="spellEnd"/>
          </w:p>
        </w:tc>
        <w:tc>
          <w:tcPr>
            <w:tcW w:w="3260" w:type="dxa"/>
          </w:tcPr>
          <w:p w14:paraId="7216F32D" w14:textId="42E7EFB0" w:rsidR="002B4667" w:rsidRPr="00AA7ED8" w:rsidRDefault="00AA7ED8" w:rsidP="005F7D2D">
            <w:pPr>
              <w:spacing w:line="360" w:lineRule="auto"/>
              <w:rPr>
                <w:rFonts w:ascii="Arial" w:eastAsia="Arial" w:hAnsi="Arial" w:cs="Arial"/>
              </w:rPr>
            </w:pPr>
            <w:r w:rsidRPr="004B05D9">
              <w:rPr>
                <w:rFonts w:ascii="Arial" w:hAnsi="Arial" w:cs="Arial"/>
                <w:i/>
                <w:lang w:eastAsia="de-DE"/>
              </w:rPr>
              <w:t>C. </w:t>
            </w:r>
            <w:r w:rsidRPr="004B05D9">
              <w:rPr>
                <w:rFonts w:ascii="Arial" w:hAnsi="Arial" w:cs="Arial"/>
                <w:lang w:eastAsia="de-DE"/>
              </w:rPr>
              <w:t>× </w:t>
            </w:r>
            <w:proofErr w:type="spellStart"/>
            <w:r w:rsidRPr="004B05D9">
              <w:rPr>
                <w:rFonts w:ascii="Arial" w:hAnsi="Arial" w:cs="Arial"/>
                <w:i/>
                <w:lang w:eastAsia="de-DE"/>
              </w:rPr>
              <w:t>calycina</w:t>
            </w:r>
            <w:proofErr w:type="spellEnd"/>
            <w:r w:rsidRPr="004B05D9">
              <w:rPr>
                <w:rFonts w:ascii="Arial" w:hAnsi="Arial" w:cs="Arial"/>
                <w:lang w:eastAsia="de-DE"/>
              </w:rPr>
              <w:t xml:space="preserve"> </w:t>
            </w:r>
            <w:proofErr w:type="spellStart"/>
            <w:r w:rsidRPr="004B05D9">
              <w:rPr>
                <w:rFonts w:ascii="Arial" w:hAnsi="Arial" w:cs="Arial"/>
                <w:lang w:eastAsia="de-DE"/>
              </w:rPr>
              <w:t>Peterm</w:t>
            </w:r>
            <w:proofErr w:type="spellEnd"/>
            <w:r w:rsidRPr="004B05D9">
              <w:rPr>
                <w:rFonts w:ascii="Arial" w:hAnsi="Arial" w:cs="Arial"/>
                <w:lang w:eastAsia="de-DE"/>
              </w:rPr>
              <w:t>.</w:t>
            </w:r>
          </w:p>
        </w:tc>
        <w:tc>
          <w:tcPr>
            <w:tcW w:w="2101" w:type="dxa"/>
          </w:tcPr>
          <w:p w14:paraId="757C07CB" w14:textId="15B40866" w:rsidR="002B4667" w:rsidRPr="00AA7ED8" w:rsidRDefault="00D17416" w:rsidP="005F7D2D">
            <w:pPr>
              <w:spacing w:line="360" w:lineRule="auto"/>
              <w:rPr>
                <w:rFonts w:ascii="Arial" w:eastAsia="Arial" w:hAnsi="Arial" w:cs="Arial"/>
              </w:rPr>
            </w:pPr>
            <w:r>
              <w:rPr>
                <w:rFonts w:ascii="Arial" w:eastAsia="Arial" w:hAnsi="Arial" w:cs="Arial"/>
              </w:rPr>
              <w:t>7</w:t>
            </w:r>
          </w:p>
        </w:tc>
      </w:tr>
      <w:tr w:rsidR="002B4667" w14:paraId="4DFFA34E" w14:textId="77777777" w:rsidTr="004B05D9">
        <w:tc>
          <w:tcPr>
            <w:tcW w:w="4248" w:type="dxa"/>
          </w:tcPr>
          <w:p w14:paraId="75C44A3E" w14:textId="1E3B1AFA" w:rsidR="002B4667" w:rsidRPr="00AA7ED8" w:rsidRDefault="00AA7ED8" w:rsidP="005F7D2D">
            <w:pPr>
              <w:spacing w:line="360" w:lineRule="auto"/>
              <w:rPr>
                <w:rFonts w:ascii="Arial" w:eastAsia="Arial" w:hAnsi="Arial" w:cs="Arial"/>
              </w:rPr>
            </w:pPr>
            <w:r w:rsidRPr="004B05D9">
              <w:rPr>
                <w:rFonts w:ascii="Arial" w:hAnsi="Arial" w:cs="Arial"/>
                <w:i/>
                <w:lang w:eastAsia="de-DE"/>
              </w:rPr>
              <w:t>C. l.</w:t>
            </w:r>
            <w:r w:rsidRPr="004B05D9">
              <w:rPr>
                <w:rFonts w:ascii="Arial" w:hAnsi="Arial" w:cs="Arial"/>
                <w:lang w:eastAsia="de-DE"/>
              </w:rPr>
              <w:t xml:space="preserve"> (</w:t>
            </w:r>
            <w:proofErr w:type="spellStart"/>
            <w:r w:rsidRPr="004B05D9">
              <w:rPr>
                <w:rFonts w:ascii="Arial" w:hAnsi="Arial" w:cs="Arial"/>
                <w:lang w:eastAsia="de-DE"/>
              </w:rPr>
              <w:t>Poir</w:t>
            </w:r>
            <w:proofErr w:type="spellEnd"/>
            <w:r w:rsidRPr="004B05D9">
              <w:rPr>
                <w:rFonts w:ascii="Arial" w:hAnsi="Arial" w:cs="Arial"/>
                <w:lang w:eastAsia="de-DE"/>
              </w:rPr>
              <w:t xml:space="preserve">.) DC. × </w:t>
            </w:r>
            <w:r w:rsidRPr="004B05D9">
              <w:rPr>
                <w:rFonts w:ascii="Arial" w:hAnsi="Arial" w:cs="Arial"/>
                <w:i/>
                <w:lang w:eastAsia="de-DE"/>
              </w:rPr>
              <w:t>C. </w:t>
            </w:r>
            <w:proofErr w:type="spellStart"/>
            <w:r w:rsidRPr="004B05D9">
              <w:rPr>
                <w:rFonts w:ascii="Arial" w:hAnsi="Arial" w:cs="Arial"/>
                <w:i/>
                <w:lang w:eastAsia="de-DE"/>
              </w:rPr>
              <w:t>microphylla</w:t>
            </w:r>
            <w:proofErr w:type="spellEnd"/>
            <w:r w:rsidRPr="004B05D9">
              <w:rPr>
                <w:rFonts w:ascii="Arial" w:hAnsi="Arial" w:cs="Arial"/>
                <w:lang w:eastAsia="de-DE"/>
              </w:rPr>
              <w:t xml:space="preserve"> Koch</w:t>
            </w:r>
          </w:p>
        </w:tc>
        <w:tc>
          <w:tcPr>
            <w:tcW w:w="3260" w:type="dxa"/>
          </w:tcPr>
          <w:p w14:paraId="06612F34" w14:textId="0943E0B5" w:rsidR="002B4667" w:rsidRPr="00AA7ED8" w:rsidRDefault="00AA7ED8" w:rsidP="005F7D2D">
            <w:pPr>
              <w:spacing w:line="360" w:lineRule="auto"/>
              <w:rPr>
                <w:rFonts w:ascii="Arial" w:eastAsia="Arial" w:hAnsi="Arial" w:cs="Arial"/>
              </w:rPr>
            </w:pPr>
            <w:r w:rsidRPr="004B05D9">
              <w:rPr>
                <w:rFonts w:ascii="Arial" w:hAnsi="Arial" w:cs="Arial"/>
                <w:i/>
                <w:lang w:eastAsia="de-DE"/>
              </w:rPr>
              <w:t>C. </w:t>
            </w:r>
            <w:r w:rsidRPr="004B05D9">
              <w:rPr>
                <w:rFonts w:ascii="Arial" w:hAnsi="Arial" w:cs="Arial"/>
                <w:lang w:eastAsia="de-DE"/>
              </w:rPr>
              <w:t>× </w:t>
            </w:r>
            <w:proofErr w:type="spellStart"/>
            <w:r w:rsidRPr="004B05D9">
              <w:rPr>
                <w:rFonts w:ascii="Arial" w:hAnsi="Arial" w:cs="Arial"/>
                <w:i/>
                <w:lang w:eastAsia="de-DE"/>
              </w:rPr>
              <w:t>hafniensis</w:t>
            </w:r>
            <w:proofErr w:type="spellEnd"/>
            <w:r w:rsidRPr="004B05D9">
              <w:rPr>
                <w:rFonts w:ascii="Arial" w:hAnsi="Arial" w:cs="Arial"/>
                <w:lang w:eastAsia="de-DE"/>
              </w:rPr>
              <w:t xml:space="preserve"> </w:t>
            </w:r>
            <w:r w:rsidRPr="004B05D9">
              <w:rPr>
                <w:rFonts w:ascii="Arial" w:hAnsi="Arial" w:cs="Arial"/>
              </w:rPr>
              <w:t>Christensen</w:t>
            </w:r>
          </w:p>
        </w:tc>
        <w:tc>
          <w:tcPr>
            <w:tcW w:w="2101" w:type="dxa"/>
          </w:tcPr>
          <w:p w14:paraId="595C88F9" w14:textId="20B9DEF2" w:rsidR="002B4667" w:rsidRPr="00AA7ED8" w:rsidRDefault="00D17416" w:rsidP="005F7D2D">
            <w:pPr>
              <w:spacing w:line="360" w:lineRule="auto"/>
              <w:rPr>
                <w:rFonts w:ascii="Arial" w:eastAsia="Arial" w:hAnsi="Arial" w:cs="Arial"/>
              </w:rPr>
            </w:pPr>
            <w:r>
              <w:rPr>
                <w:rFonts w:ascii="Arial" w:eastAsia="Arial" w:hAnsi="Arial" w:cs="Arial"/>
              </w:rPr>
              <w:t>5</w:t>
            </w:r>
            <w:r w:rsidR="00753997">
              <w:rPr>
                <w:rFonts w:ascii="Arial" w:eastAsia="Arial" w:hAnsi="Arial" w:cs="Arial"/>
              </w:rPr>
              <w:t xml:space="preserve">, </w:t>
            </w:r>
            <w:r>
              <w:rPr>
                <w:rFonts w:ascii="Arial" w:eastAsia="Arial" w:hAnsi="Arial" w:cs="Arial"/>
              </w:rPr>
              <w:t>7</w:t>
            </w:r>
          </w:p>
        </w:tc>
      </w:tr>
      <w:tr w:rsidR="00AA7ED8" w14:paraId="37E093E8" w14:textId="77777777" w:rsidTr="00AA7ED8">
        <w:tc>
          <w:tcPr>
            <w:tcW w:w="4248" w:type="dxa"/>
          </w:tcPr>
          <w:p w14:paraId="725D05CE" w14:textId="256F80A1" w:rsidR="00AA7ED8" w:rsidRPr="00AA7ED8" w:rsidRDefault="00AA7ED8" w:rsidP="005F7D2D">
            <w:pPr>
              <w:spacing w:line="360" w:lineRule="auto"/>
              <w:rPr>
                <w:rFonts w:ascii="Arial" w:hAnsi="Arial" w:cs="Arial"/>
                <w:i/>
                <w:lang w:eastAsia="de-DE"/>
              </w:rPr>
            </w:pPr>
            <w:r w:rsidRPr="004B05D9">
              <w:rPr>
                <w:rFonts w:ascii="Arial" w:hAnsi="Arial" w:cs="Arial"/>
                <w:lang w:eastAsia="de-DE"/>
              </w:rPr>
              <w:t>Hybrids with different genera</w:t>
            </w:r>
          </w:p>
        </w:tc>
        <w:tc>
          <w:tcPr>
            <w:tcW w:w="3260" w:type="dxa"/>
          </w:tcPr>
          <w:p w14:paraId="75B4B5F4" w14:textId="5D7776C0" w:rsidR="00AA7ED8" w:rsidRPr="00AA7ED8" w:rsidRDefault="00AA7ED8" w:rsidP="005F7D2D">
            <w:pPr>
              <w:spacing w:line="360" w:lineRule="auto"/>
              <w:rPr>
                <w:rFonts w:ascii="Arial" w:hAnsi="Arial" w:cs="Arial"/>
                <w:i/>
                <w:lang w:eastAsia="de-DE"/>
              </w:rPr>
            </w:pPr>
            <w:r w:rsidRPr="004B05D9">
              <w:rPr>
                <w:rFonts w:ascii="Arial" w:hAnsi="Arial" w:cs="Arial"/>
                <w:lang w:eastAsia="de-DE"/>
              </w:rPr>
              <w:t>Intergeneric hybrid</w:t>
            </w:r>
          </w:p>
        </w:tc>
        <w:tc>
          <w:tcPr>
            <w:tcW w:w="2101" w:type="dxa"/>
          </w:tcPr>
          <w:p w14:paraId="30B5573D" w14:textId="77777777" w:rsidR="00AA7ED8" w:rsidRPr="007F4092" w:rsidRDefault="00AA7ED8" w:rsidP="005F7D2D">
            <w:pPr>
              <w:spacing w:line="360" w:lineRule="auto"/>
              <w:rPr>
                <w:rFonts w:ascii="Arial" w:eastAsia="Arial" w:hAnsi="Arial" w:cs="Arial"/>
              </w:rPr>
            </w:pPr>
          </w:p>
        </w:tc>
      </w:tr>
      <w:tr w:rsidR="00AA7ED8" w14:paraId="4E6F8B60" w14:textId="77777777" w:rsidTr="00AA7ED8">
        <w:tc>
          <w:tcPr>
            <w:tcW w:w="4248" w:type="dxa"/>
          </w:tcPr>
          <w:p w14:paraId="7987029A" w14:textId="5E1F2D2D" w:rsidR="00AA7ED8" w:rsidRPr="00AA7ED8" w:rsidRDefault="00AA7ED8" w:rsidP="005F7D2D">
            <w:pPr>
              <w:spacing w:line="360" w:lineRule="auto"/>
              <w:rPr>
                <w:rFonts w:ascii="Arial" w:hAnsi="Arial" w:cs="Arial"/>
                <w:i/>
                <w:lang w:eastAsia="de-DE"/>
              </w:rPr>
            </w:pPr>
            <w:r w:rsidRPr="004B05D9">
              <w:rPr>
                <w:rFonts w:ascii="Arial" w:hAnsi="Arial" w:cs="Arial"/>
                <w:i/>
                <w:lang w:eastAsia="de-DE"/>
              </w:rPr>
              <w:t>C. l.</w:t>
            </w:r>
            <w:r w:rsidRPr="004B05D9">
              <w:rPr>
                <w:rFonts w:ascii="Arial" w:hAnsi="Arial" w:cs="Arial"/>
                <w:lang w:eastAsia="de-DE"/>
              </w:rPr>
              <w:t xml:space="preserve"> (</w:t>
            </w:r>
            <w:proofErr w:type="spellStart"/>
            <w:r w:rsidRPr="004B05D9">
              <w:rPr>
                <w:rFonts w:ascii="Arial" w:hAnsi="Arial" w:cs="Arial"/>
                <w:lang w:eastAsia="de-DE"/>
              </w:rPr>
              <w:t>Poir</w:t>
            </w:r>
            <w:proofErr w:type="spellEnd"/>
            <w:r w:rsidRPr="004B05D9">
              <w:rPr>
                <w:rFonts w:ascii="Arial" w:hAnsi="Arial" w:cs="Arial"/>
                <w:lang w:eastAsia="de-DE"/>
              </w:rPr>
              <w:t xml:space="preserve">.) DC. × </w:t>
            </w:r>
            <w:r w:rsidR="00980080" w:rsidRPr="004B05D9">
              <w:rPr>
                <w:rFonts w:ascii="Arial" w:hAnsi="Arial" w:cs="Arial"/>
                <w:i/>
                <w:iCs/>
                <w:lang w:eastAsia="de-DE"/>
              </w:rPr>
              <w:t>Mespilus germanica</w:t>
            </w:r>
            <w:r w:rsidR="00980080">
              <w:rPr>
                <w:rFonts w:ascii="Arial" w:hAnsi="Arial" w:cs="Arial"/>
                <w:szCs w:val="24"/>
                <w:lang w:eastAsia="de-DE"/>
              </w:rPr>
              <w:t xml:space="preserve"> L. (=</w:t>
            </w:r>
            <w:r w:rsidRPr="004B05D9">
              <w:rPr>
                <w:rFonts w:ascii="Arial" w:hAnsi="Arial" w:cs="Arial"/>
                <w:i/>
                <w:lang w:eastAsia="de-DE"/>
              </w:rPr>
              <w:t xml:space="preserve">Crataegus germanica </w:t>
            </w:r>
            <w:r w:rsidRPr="004B05D9">
              <w:rPr>
                <w:rFonts w:ascii="Arial" w:hAnsi="Arial" w:cs="Arial"/>
                <w:lang w:eastAsia="de-DE"/>
              </w:rPr>
              <w:t xml:space="preserve">(L.) O. </w:t>
            </w:r>
            <w:proofErr w:type="spellStart"/>
            <w:r w:rsidRPr="004B05D9">
              <w:rPr>
                <w:rFonts w:ascii="Arial" w:hAnsi="Arial" w:cs="Arial"/>
                <w:lang w:eastAsia="de-DE"/>
              </w:rPr>
              <w:t>Kuntze</w:t>
            </w:r>
            <w:proofErr w:type="spellEnd"/>
            <w:r w:rsidR="00980080">
              <w:rPr>
                <w:rFonts w:ascii="Arial" w:hAnsi="Arial" w:cs="Arial"/>
                <w:szCs w:val="24"/>
                <w:lang w:eastAsia="de-DE"/>
              </w:rPr>
              <w:t>)</w:t>
            </w:r>
          </w:p>
        </w:tc>
        <w:tc>
          <w:tcPr>
            <w:tcW w:w="3260" w:type="dxa"/>
          </w:tcPr>
          <w:p w14:paraId="4B7BD45E" w14:textId="3DC3F436" w:rsidR="00AA7ED8" w:rsidRPr="00AA7ED8" w:rsidRDefault="00AA7ED8" w:rsidP="005F7D2D">
            <w:pPr>
              <w:spacing w:line="360" w:lineRule="auto"/>
              <w:rPr>
                <w:rFonts w:ascii="Arial" w:hAnsi="Arial" w:cs="Arial"/>
                <w:i/>
                <w:lang w:eastAsia="de-DE"/>
              </w:rPr>
            </w:pPr>
            <w:r w:rsidRPr="004B05D9">
              <w:rPr>
                <w:rFonts w:ascii="Arial" w:hAnsi="Arial" w:cs="Arial"/>
                <w:lang w:eastAsia="de-DE"/>
              </w:rPr>
              <w:t>×</w:t>
            </w:r>
            <w:r w:rsidR="00980080">
              <w:rPr>
                <w:rFonts w:ascii="Arial" w:hAnsi="Arial" w:cs="Arial"/>
                <w:szCs w:val="24"/>
                <w:lang w:eastAsia="de-DE"/>
              </w:rPr>
              <w:t xml:space="preserve"> </w:t>
            </w:r>
            <w:proofErr w:type="spellStart"/>
            <w:r w:rsidRPr="004B05D9">
              <w:rPr>
                <w:rFonts w:ascii="Arial" w:hAnsi="Arial" w:cs="Arial"/>
                <w:i/>
                <w:lang w:eastAsia="de-DE"/>
              </w:rPr>
              <w:t>Crataemespilus</w:t>
            </w:r>
            <w:proofErr w:type="spellEnd"/>
            <w:r w:rsidRPr="004B05D9">
              <w:rPr>
                <w:rFonts w:ascii="Arial" w:hAnsi="Arial" w:cs="Arial"/>
                <w:lang w:eastAsia="de-DE"/>
              </w:rPr>
              <w:t xml:space="preserve"> </w:t>
            </w:r>
            <w:r w:rsidRPr="004B05D9">
              <w:rPr>
                <w:rFonts w:ascii="Arial" w:hAnsi="Arial" w:cs="Arial"/>
                <w:i/>
              </w:rPr>
              <w:t>grandiflora</w:t>
            </w:r>
            <w:r w:rsidRPr="004B05D9">
              <w:rPr>
                <w:rFonts w:ascii="Arial" w:hAnsi="Arial" w:cs="Arial"/>
              </w:rPr>
              <w:t xml:space="preserve"> (Sm.) E.G. Camus</w:t>
            </w:r>
          </w:p>
        </w:tc>
        <w:tc>
          <w:tcPr>
            <w:tcW w:w="2101" w:type="dxa"/>
          </w:tcPr>
          <w:p w14:paraId="688EEEE4" w14:textId="03284E04" w:rsidR="00AA7ED8" w:rsidRPr="00AA7ED8" w:rsidRDefault="00D17416" w:rsidP="005F7D2D">
            <w:pPr>
              <w:spacing w:line="360" w:lineRule="auto"/>
              <w:rPr>
                <w:rFonts w:ascii="Arial" w:eastAsia="Arial" w:hAnsi="Arial" w:cs="Arial"/>
              </w:rPr>
            </w:pPr>
            <w:r>
              <w:rPr>
                <w:rFonts w:ascii="Arial" w:hAnsi="Arial" w:cs="Arial"/>
                <w:szCs w:val="24"/>
                <w:lang w:eastAsia="de-DE"/>
              </w:rPr>
              <w:t>1</w:t>
            </w:r>
            <w:r w:rsidR="00AA7ED8" w:rsidRPr="004B05D9">
              <w:rPr>
                <w:rFonts w:ascii="Arial" w:hAnsi="Arial" w:cs="Arial"/>
                <w:lang w:eastAsia="de-DE"/>
              </w:rPr>
              <w:t xml:space="preserve">, </w:t>
            </w:r>
            <w:r>
              <w:rPr>
                <w:rFonts w:ascii="Arial" w:hAnsi="Arial" w:cs="Arial"/>
                <w:szCs w:val="24"/>
                <w:lang w:eastAsia="de-DE"/>
              </w:rPr>
              <w:t>4</w:t>
            </w:r>
            <w:r w:rsidR="00AA7ED8" w:rsidRPr="004B05D9">
              <w:rPr>
                <w:rFonts w:ascii="Arial" w:hAnsi="Arial" w:cs="Arial"/>
                <w:lang w:eastAsia="de-DE"/>
              </w:rPr>
              <w:t>,</w:t>
            </w:r>
            <w:r w:rsidR="00753997">
              <w:rPr>
                <w:rFonts w:ascii="Arial" w:hAnsi="Arial" w:cs="Arial"/>
                <w:szCs w:val="24"/>
                <w:lang w:eastAsia="de-DE"/>
              </w:rPr>
              <w:t xml:space="preserve"> </w:t>
            </w:r>
            <w:r>
              <w:rPr>
                <w:rFonts w:ascii="Arial" w:hAnsi="Arial" w:cs="Arial"/>
                <w:szCs w:val="24"/>
                <w:lang w:eastAsia="de-DE"/>
              </w:rPr>
              <w:t>9</w:t>
            </w:r>
            <w:r w:rsidR="00AA7ED8" w:rsidRPr="004B05D9">
              <w:rPr>
                <w:rFonts w:ascii="Arial" w:hAnsi="Arial" w:cs="Arial"/>
                <w:lang w:eastAsia="de-DE"/>
              </w:rPr>
              <w:t xml:space="preserve">, </w:t>
            </w:r>
            <w:r>
              <w:rPr>
                <w:rFonts w:ascii="Arial" w:hAnsi="Arial" w:cs="Arial"/>
                <w:szCs w:val="24"/>
                <w:lang w:eastAsia="de-DE"/>
              </w:rPr>
              <w:t>10</w:t>
            </w:r>
          </w:p>
        </w:tc>
      </w:tr>
    </w:tbl>
    <w:p w14:paraId="6B6327EC" w14:textId="66DBC0CE" w:rsidR="002B4667" w:rsidRPr="00753997" w:rsidRDefault="00D17416" w:rsidP="005F7D2D">
      <w:pPr>
        <w:spacing w:line="360" w:lineRule="auto"/>
        <w:rPr>
          <w:rFonts w:ascii="Arial" w:eastAsia="Arial" w:hAnsi="Arial" w:cs="Arial"/>
        </w:rPr>
      </w:pPr>
      <w:r>
        <w:rPr>
          <w:rFonts w:ascii="Arial" w:eastAsia="Arial" w:hAnsi="Arial" w:cs="Arial"/>
        </w:rPr>
        <w:t>1</w:t>
      </w:r>
      <w:r w:rsidR="00AA7ED8" w:rsidRPr="00AA7ED8">
        <w:rPr>
          <w:rFonts w:ascii="Arial" w:eastAsia="Arial" w:hAnsi="Arial" w:cs="Arial"/>
        </w:rPr>
        <w:t xml:space="preserve">. </w:t>
      </w:r>
      <w:proofErr w:type="spellStart"/>
      <w:r w:rsidR="00AA7ED8" w:rsidRPr="00AA7ED8">
        <w:rPr>
          <w:rFonts w:ascii="Arial" w:eastAsia="Arial" w:hAnsi="Arial" w:cs="Arial"/>
        </w:rPr>
        <w:t>Browicz</w:t>
      </w:r>
      <w:proofErr w:type="spellEnd"/>
      <w:r w:rsidR="00AA7ED8" w:rsidRPr="00AA7ED8">
        <w:rPr>
          <w:rFonts w:ascii="Arial" w:eastAsia="Arial" w:hAnsi="Arial" w:cs="Arial"/>
        </w:rPr>
        <w:t xml:space="preserve"> (1970); </w:t>
      </w:r>
      <w:r>
        <w:rPr>
          <w:rFonts w:ascii="Arial" w:eastAsia="Arial" w:hAnsi="Arial" w:cs="Arial"/>
        </w:rPr>
        <w:t>2</w:t>
      </w:r>
      <w:r w:rsidR="00AA7ED8" w:rsidRPr="00AA7ED8">
        <w:rPr>
          <w:rFonts w:ascii="Arial" w:eastAsia="Arial" w:hAnsi="Arial" w:cs="Arial"/>
        </w:rPr>
        <w:t xml:space="preserve">. Bradshaw (1975); </w:t>
      </w:r>
      <w:r>
        <w:rPr>
          <w:rFonts w:ascii="Arial" w:eastAsia="Arial" w:hAnsi="Arial" w:cs="Arial"/>
        </w:rPr>
        <w:t>3.</w:t>
      </w:r>
      <w:r w:rsidR="00AA7ED8" w:rsidRPr="00AA7ED8">
        <w:rPr>
          <w:rFonts w:ascii="Arial" w:eastAsia="Arial" w:hAnsi="Arial" w:cs="Arial"/>
        </w:rPr>
        <w:t xml:space="preserve"> Byatt (1975); </w:t>
      </w:r>
      <w:r>
        <w:rPr>
          <w:rFonts w:ascii="Arial" w:eastAsia="Arial" w:hAnsi="Arial" w:cs="Arial"/>
        </w:rPr>
        <w:t>4</w:t>
      </w:r>
      <w:r w:rsidR="00AA7ED8" w:rsidRPr="00AA7ED8">
        <w:rPr>
          <w:rFonts w:ascii="Arial" w:eastAsia="Arial" w:hAnsi="Arial" w:cs="Arial"/>
        </w:rPr>
        <w:t xml:space="preserve">. Byatt, Ferguson, and Murray (1977); </w:t>
      </w:r>
      <w:r>
        <w:rPr>
          <w:rFonts w:ascii="Arial" w:eastAsia="Arial" w:hAnsi="Arial" w:cs="Arial"/>
        </w:rPr>
        <w:t>5</w:t>
      </w:r>
      <w:r w:rsidR="00AA7ED8" w:rsidRPr="00AA7ED8">
        <w:rPr>
          <w:rFonts w:ascii="Arial" w:eastAsia="Arial" w:hAnsi="Arial" w:cs="Arial"/>
        </w:rPr>
        <w:t xml:space="preserve">. </w:t>
      </w:r>
      <w:r w:rsidR="00753997" w:rsidRPr="00AA7ED8">
        <w:rPr>
          <w:rFonts w:ascii="Arial" w:eastAsia="Arial" w:hAnsi="Arial" w:cs="Arial"/>
        </w:rPr>
        <w:t>Jablonski</w:t>
      </w:r>
      <w:r w:rsidR="00753997">
        <w:rPr>
          <w:rFonts w:ascii="Arial" w:eastAsia="Arial" w:hAnsi="Arial" w:cs="Arial"/>
        </w:rPr>
        <w:t xml:space="preserve"> (</w:t>
      </w:r>
      <w:r w:rsidR="00753997" w:rsidRPr="00AA7ED8">
        <w:rPr>
          <w:rFonts w:ascii="Arial" w:eastAsia="Arial" w:hAnsi="Arial" w:cs="Arial"/>
        </w:rPr>
        <w:t>2017</w:t>
      </w:r>
      <w:r w:rsidR="00753997">
        <w:rPr>
          <w:rFonts w:ascii="Arial" w:eastAsia="Arial" w:hAnsi="Arial" w:cs="Arial"/>
        </w:rPr>
        <w:t xml:space="preserve">); </w:t>
      </w:r>
      <w:r>
        <w:rPr>
          <w:rFonts w:ascii="Arial" w:eastAsia="Arial" w:hAnsi="Arial" w:cs="Arial"/>
        </w:rPr>
        <w:t>6</w:t>
      </w:r>
      <w:r w:rsidR="00753997">
        <w:rPr>
          <w:rFonts w:ascii="Arial" w:eastAsia="Arial" w:hAnsi="Arial" w:cs="Arial"/>
        </w:rPr>
        <w:t xml:space="preserve">. </w:t>
      </w:r>
      <w:r w:rsidR="00AA7ED8" w:rsidRPr="00AA7ED8">
        <w:rPr>
          <w:rFonts w:ascii="Arial" w:eastAsia="Arial" w:hAnsi="Arial" w:cs="Arial"/>
        </w:rPr>
        <w:t xml:space="preserve">Lippert (1978); </w:t>
      </w:r>
      <w:r>
        <w:rPr>
          <w:rFonts w:ascii="Arial" w:eastAsia="Arial" w:hAnsi="Arial" w:cs="Arial"/>
        </w:rPr>
        <w:t>7</w:t>
      </w:r>
      <w:r w:rsidR="00AA7ED8" w:rsidRPr="00AA7ED8">
        <w:rPr>
          <w:rFonts w:ascii="Arial" w:eastAsia="Arial" w:hAnsi="Arial" w:cs="Arial"/>
        </w:rPr>
        <w:t xml:space="preserve">. Christensen (1992); </w:t>
      </w:r>
      <w:r>
        <w:rPr>
          <w:rFonts w:ascii="Arial" w:eastAsia="Arial" w:hAnsi="Arial" w:cs="Arial"/>
        </w:rPr>
        <w:t>8</w:t>
      </w:r>
      <w:r w:rsidR="00AA7ED8" w:rsidRPr="00AA7ED8">
        <w:rPr>
          <w:rFonts w:ascii="Arial" w:eastAsia="Arial" w:hAnsi="Arial" w:cs="Arial"/>
        </w:rPr>
        <w:t xml:space="preserve">. </w:t>
      </w:r>
      <w:proofErr w:type="spellStart"/>
      <w:r w:rsidR="00753997" w:rsidRPr="00AA7ED8">
        <w:rPr>
          <w:rFonts w:ascii="Arial" w:eastAsia="Arial" w:hAnsi="Arial" w:cs="Arial"/>
        </w:rPr>
        <w:t>Oklejewicz</w:t>
      </w:r>
      <w:proofErr w:type="spellEnd"/>
      <w:r w:rsidR="00753997" w:rsidRPr="00AA7ED8">
        <w:rPr>
          <w:rFonts w:ascii="Arial" w:eastAsia="Arial" w:hAnsi="Arial" w:cs="Arial"/>
        </w:rPr>
        <w:t xml:space="preserve"> et al.</w:t>
      </w:r>
      <w:r w:rsidR="00753997">
        <w:rPr>
          <w:rFonts w:ascii="Arial" w:eastAsia="Arial" w:hAnsi="Arial" w:cs="Arial"/>
        </w:rPr>
        <w:t xml:space="preserve"> (</w:t>
      </w:r>
      <w:r w:rsidR="00753997" w:rsidRPr="00AA7ED8">
        <w:rPr>
          <w:rFonts w:ascii="Arial" w:eastAsia="Arial" w:hAnsi="Arial" w:cs="Arial"/>
        </w:rPr>
        <w:t>2014</w:t>
      </w:r>
      <w:r w:rsidR="00753997">
        <w:rPr>
          <w:rFonts w:ascii="Arial" w:eastAsia="Arial" w:hAnsi="Arial" w:cs="Arial"/>
        </w:rPr>
        <w:t xml:space="preserve">); </w:t>
      </w:r>
      <w:r>
        <w:rPr>
          <w:rFonts w:ascii="Arial" w:eastAsia="Arial" w:hAnsi="Arial" w:cs="Arial"/>
        </w:rPr>
        <w:t>9</w:t>
      </w:r>
      <w:r w:rsidR="00753997">
        <w:rPr>
          <w:rFonts w:ascii="Arial" w:eastAsia="Arial" w:hAnsi="Arial" w:cs="Arial"/>
        </w:rPr>
        <w:t xml:space="preserve">. </w:t>
      </w:r>
      <w:r w:rsidR="00AA7ED8" w:rsidRPr="00AA7ED8">
        <w:rPr>
          <w:rFonts w:ascii="Arial" w:eastAsia="Arial" w:hAnsi="Arial" w:cs="Arial"/>
        </w:rPr>
        <w:t>Stace, Preston, and Pearman (2015); 1</w:t>
      </w:r>
      <w:r>
        <w:rPr>
          <w:rFonts w:ascii="Arial" w:eastAsia="Arial" w:hAnsi="Arial" w:cs="Arial"/>
        </w:rPr>
        <w:t>0</w:t>
      </w:r>
      <w:r w:rsidR="00AA7ED8" w:rsidRPr="00AA7ED8">
        <w:rPr>
          <w:rFonts w:ascii="Arial" w:eastAsia="Arial" w:hAnsi="Arial" w:cs="Arial"/>
        </w:rPr>
        <w:t xml:space="preserve">. </w:t>
      </w:r>
      <w:r w:rsidR="00AA7ED8" w:rsidRPr="00753997">
        <w:rPr>
          <w:rFonts w:ascii="Arial" w:eastAsia="Arial" w:hAnsi="Arial" w:cs="Arial"/>
        </w:rPr>
        <w:t>Phipps (2016).</w:t>
      </w:r>
    </w:p>
    <w:p w14:paraId="43192045" w14:textId="77777777" w:rsidR="002B4667" w:rsidRPr="00566650" w:rsidRDefault="002B4667" w:rsidP="005F7D2D">
      <w:pPr>
        <w:spacing w:line="360" w:lineRule="auto"/>
        <w:rPr>
          <w:rFonts w:ascii="Arial" w:eastAsia="Arial" w:hAnsi="Arial" w:cs="Arial"/>
        </w:rPr>
      </w:pPr>
    </w:p>
    <w:p w14:paraId="5E77C7D0" w14:textId="77777777" w:rsidR="00CA1B09" w:rsidRDefault="00CA1B09">
      <w:pPr>
        <w:rPr>
          <w:rFonts w:ascii="Arial" w:eastAsia="Arial" w:hAnsi="Arial" w:cs="Arial"/>
          <w:b/>
        </w:rPr>
      </w:pPr>
      <w:r>
        <w:rPr>
          <w:rFonts w:ascii="Arial" w:eastAsia="Arial" w:hAnsi="Arial" w:cs="Arial"/>
          <w:b/>
        </w:rPr>
        <w:br w:type="page"/>
      </w:r>
    </w:p>
    <w:p w14:paraId="23F8D528" w14:textId="6FA9C1AC" w:rsidR="007F0D44" w:rsidRPr="00566650" w:rsidRDefault="004C3358" w:rsidP="005F7D2D">
      <w:pPr>
        <w:spacing w:line="360" w:lineRule="auto"/>
        <w:rPr>
          <w:rFonts w:ascii="Arial" w:eastAsia="Arial" w:hAnsi="Arial" w:cs="Arial"/>
        </w:rPr>
      </w:pPr>
      <w:r w:rsidRPr="00566650">
        <w:rPr>
          <w:rFonts w:ascii="Arial" w:eastAsia="Arial" w:hAnsi="Arial" w:cs="Arial"/>
          <w:b/>
        </w:rPr>
        <w:lastRenderedPageBreak/>
        <w:t xml:space="preserve">TABLE </w:t>
      </w:r>
      <w:r w:rsidR="007F4092">
        <w:rPr>
          <w:rFonts w:ascii="Arial" w:eastAsia="Arial" w:hAnsi="Arial" w:cs="Arial"/>
          <w:b/>
        </w:rPr>
        <w:t>2</w:t>
      </w:r>
      <w:r w:rsidRPr="00566650">
        <w:rPr>
          <w:rFonts w:ascii="Arial" w:eastAsia="Arial" w:hAnsi="Arial" w:cs="Arial"/>
        </w:rPr>
        <w:t xml:space="preserve"> Invertebrates recorded from </w:t>
      </w:r>
      <w:r w:rsidRPr="00566650">
        <w:rPr>
          <w:rFonts w:ascii="Arial" w:eastAsia="Arial" w:hAnsi="Arial" w:cs="Arial"/>
          <w:i/>
        </w:rPr>
        <w:t>Crataegus laevigata</w:t>
      </w:r>
      <w:r w:rsidRPr="00566650">
        <w:rPr>
          <w:rFonts w:ascii="Arial" w:eastAsia="Arial" w:hAnsi="Arial" w:cs="Arial"/>
        </w:rPr>
        <w:t xml:space="preserve"> in Britain. Nomenclature follows that of the Database of Insects and their Food Plants (DBIF, 2020)</w:t>
      </w:r>
    </w:p>
    <w:p w14:paraId="30D5F5AD" w14:textId="1B3EC537" w:rsidR="00E1628F" w:rsidRPr="00566650" w:rsidRDefault="00E1628F" w:rsidP="005F7D2D">
      <w:pPr>
        <w:spacing w:line="360" w:lineRule="auto"/>
        <w:rPr>
          <w:rFonts w:ascii="Arial" w:eastAsia="Arial" w:hAnsi="Arial" w:cs="Arial"/>
        </w:rPr>
      </w:pPr>
    </w:p>
    <w:tbl>
      <w:tblPr>
        <w:tblStyle w:val="TableGrid"/>
        <w:tblW w:w="0" w:type="auto"/>
        <w:tblLook w:val="04A0" w:firstRow="1" w:lastRow="0" w:firstColumn="1" w:lastColumn="0" w:noHBand="0" w:noVBand="1"/>
      </w:tblPr>
      <w:tblGrid>
        <w:gridCol w:w="3397"/>
        <w:gridCol w:w="5245"/>
        <w:gridCol w:w="967"/>
      </w:tblGrid>
      <w:tr w:rsidR="00E1628F" w:rsidRPr="00566650" w14:paraId="45917308" w14:textId="77777777" w:rsidTr="00513106">
        <w:tc>
          <w:tcPr>
            <w:tcW w:w="3397" w:type="dxa"/>
          </w:tcPr>
          <w:p w14:paraId="48C89FAB" w14:textId="77777777" w:rsidR="00E1628F" w:rsidRPr="00566650" w:rsidRDefault="00E1628F" w:rsidP="005F7D2D">
            <w:pPr>
              <w:spacing w:line="360" w:lineRule="auto"/>
              <w:rPr>
                <w:rFonts w:ascii="Arial" w:hAnsi="Arial" w:cs="Arial"/>
              </w:rPr>
            </w:pPr>
            <w:r w:rsidRPr="00566650">
              <w:rPr>
                <w:rFonts w:ascii="Arial" w:hAnsi="Arial" w:cs="Arial"/>
              </w:rPr>
              <w:t>Species/classification</w:t>
            </w:r>
          </w:p>
        </w:tc>
        <w:tc>
          <w:tcPr>
            <w:tcW w:w="5245" w:type="dxa"/>
          </w:tcPr>
          <w:p w14:paraId="53A24B58" w14:textId="77777777" w:rsidR="00E1628F" w:rsidRPr="00566650" w:rsidRDefault="00E1628F" w:rsidP="005F7D2D">
            <w:pPr>
              <w:spacing w:line="360" w:lineRule="auto"/>
              <w:rPr>
                <w:rFonts w:ascii="Arial" w:hAnsi="Arial" w:cs="Arial"/>
              </w:rPr>
            </w:pPr>
            <w:r w:rsidRPr="00566650">
              <w:rPr>
                <w:rFonts w:ascii="Arial" w:hAnsi="Arial" w:cs="Arial"/>
              </w:rPr>
              <w:t>Ecological notes</w:t>
            </w:r>
          </w:p>
        </w:tc>
        <w:tc>
          <w:tcPr>
            <w:tcW w:w="967" w:type="dxa"/>
          </w:tcPr>
          <w:p w14:paraId="14316236" w14:textId="77777777" w:rsidR="00E1628F" w:rsidRPr="00566650" w:rsidRDefault="00E1628F" w:rsidP="005F7D2D">
            <w:pPr>
              <w:spacing w:line="360" w:lineRule="auto"/>
              <w:rPr>
                <w:rFonts w:ascii="Arial" w:hAnsi="Arial" w:cs="Arial"/>
              </w:rPr>
            </w:pPr>
            <w:r w:rsidRPr="00566650">
              <w:rPr>
                <w:rFonts w:ascii="Arial" w:hAnsi="Arial" w:cs="Arial"/>
              </w:rPr>
              <w:t>Source</w:t>
            </w:r>
          </w:p>
        </w:tc>
      </w:tr>
      <w:tr w:rsidR="00E1628F" w:rsidRPr="00566650" w14:paraId="2B93D9CC" w14:textId="77777777" w:rsidTr="00513106">
        <w:tc>
          <w:tcPr>
            <w:tcW w:w="3397" w:type="dxa"/>
          </w:tcPr>
          <w:p w14:paraId="77F6C355" w14:textId="77777777" w:rsidR="00E1628F" w:rsidRPr="00566650" w:rsidRDefault="00E1628F" w:rsidP="005F7D2D">
            <w:pPr>
              <w:spacing w:line="360" w:lineRule="auto"/>
              <w:rPr>
                <w:rFonts w:ascii="Arial" w:hAnsi="Arial" w:cs="Arial"/>
                <w:b/>
                <w:bCs/>
              </w:rPr>
            </w:pPr>
            <w:r w:rsidRPr="00566650">
              <w:rPr>
                <w:rFonts w:ascii="Arial" w:hAnsi="Arial" w:cs="Arial"/>
                <w:b/>
                <w:bCs/>
              </w:rPr>
              <w:t>Acari</w:t>
            </w:r>
          </w:p>
        </w:tc>
        <w:tc>
          <w:tcPr>
            <w:tcW w:w="5245" w:type="dxa"/>
          </w:tcPr>
          <w:p w14:paraId="50B09461" w14:textId="77777777" w:rsidR="00E1628F" w:rsidRPr="00566650" w:rsidRDefault="00E1628F" w:rsidP="005F7D2D">
            <w:pPr>
              <w:spacing w:line="360" w:lineRule="auto"/>
              <w:rPr>
                <w:rFonts w:ascii="Arial" w:hAnsi="Arial" w:cs="Arial"/>
              </w:rPr>
            </w:pPr>
          </w:p>
        </w:tc>
        <w:tc>
          <w:tcPr>
            <w:tcW w:w="967" w:type="dxa"/>
          </w:tcPr>
          <w:p w14:paraId="21393ADC" w14:textId="77777777" w:rsidR="00E1628F" w:rsidRPr="00566650" w:rsidRDefault="00E1628F" w:rsidP="005F7D2D">
            <w:pPr>
              <w:spacing w:line="360" w:lineRule="auto"/>
              <w:rPr>
                <w:rFonts w:ascii="Arial" w:hAnsi="Arial" w:cs="Arial"/>
              </w:rPr>
            </w:pPr>
          </w:p>
        </w:tc>
      </w:tr>
      <w:tr w:rsidR="00E1628F" w:rsidRPr="00566650" w14:paraId="6504D1D2" w14:textId="77777777" w:rsidTr="00513106">
        <w:tc>
          <w:tcPr>
            <w:tcW w:w="3397" w:type="dxa"/>
          </w:tcPr>
          <w:p w14:paraId="621732B6"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Eriophyoidea</w:t>
            </w:r>
            <w:proofErr w:type="spellEnd"/>
          </w:p>
        </w:tc>
        <w:tc>
          <w:tcPr>
            <w:tcW w:w="5245" w:type="dxa"/>
          </w:tcPr>
          <w:p w14:paraId="2F015486" w14:textId="77777777" w:rsidR="00E1628F" w:rsidRPr="00566650" w:rsidRDefault="00E1628F" w:rsidP="005F7D2D">
            <w:pPr>
              <w:spacing w:line="360" w:lineRule="auto"/>
              <w:rPr>
                <w:rFonts w:ascii="Arial" w:hAnsi="Arial" w:cs="Arial"/>
              </w:rPr>
            </w:pPr>
          </w:p>
        </w:tc>
        <w:tc>
          <w:tcPr>
            <w:tcW w:w="967" w:type="dxa"/>
          </w:tcPr>
          <w:p w14:paraId="61145B70" w14:textId="77777777" w:rsidR="00E1628F" w:rsidRPr="00566650" w:rsidRDefault="00E1628F" w:rsidP="005F7D2D">
            <w:pPr>
              <w:spacing w:line="360" w:lineRule="auto"/>
              <w:rPr>
                <w:rFonts w:ascii="Arial" w:hAnsi="Arial" w:cs="Arial"/>
              </w:rPr>
            </w:pPr>
          </w:p>
        </w:tc>
      </w:tr>
      <w:tr w:rsidR="00E1628F" w:rsidRPr="00566650" w14:paraId="41C126F3" w14:textId="77777777" w:rsidTr="00513106">
        <w:tc>
          <w:tcPr>
            <w:tcW w:w="3397" w:type="dxa"/>
          </w:tcPr>
          <w:p w14:paraId="04F241FB"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Aceria</w:t>
            </w:r>
            <w:proofErr w:type="spellEnd"/>
            <w:r w:rsidRPr="00566650">
              <w:rPr>
                <w:rFonts w:ascii="Arial" w:hAnsi="Arial" w:cs="Arial"/>
                <w:i/>
                <w:iCs/>
              </w:rPr>
              <w:t xml:space="preserve"> </w:t>
            </w:r>
            <w:proofErr w:type="spellStart"/>
            <w:r w:rsidRPr="00566650">
              <w:rPr>
                <w:rFonts w:ascii="Arial" w:hAnsi="Arial" w:cs="Arial"/>
                <w:i/>
                <w:iCs/>
              </w:rPr>
              <w:t>crataegi</w:t>
            </w:r>
            <w:proofErr w:type="spellEnd"/>
            <w:r w:rsidRPr="00566650">
              <w:rPr>
                <w:rFonts w:ascii="Arial" w:hAnsi="Arial" w:cs="Arial"/>
              </w:rPr>
              <w:t xml:space="preserve"> (</w:t>
            </w:r>
            <w:proofErr w:type="spellStart"/>
            <w:r w:rsidRPr="00566650">
              <w:rPr>
                <w:rFonts w:ascii="Arial" w:hAnsi="Arial" w:cs="Arial"/>
              </w:rPr>
              <w:t>Canestrini</w:t>
            </w:r>
            <w:proofErr w:type="spellEnd"/>
            <w:r w:rsidRPr="00566650">
              <w:rPr>
                <w:rFonts w:ascii="Arial" w:hAnsi="Arial" w:cs="Arial"/>
              </w:rPr>
              <w:t>)</w:t>
            </w:r>
          </w:p>
        </w:tc>
        <w:tc>
          <w:tcPr>
            <w:tcW w:w="5245" w:type="dxa"/>
          </w:tcPr>
          <w:p w14:paraId="5CD9E1BF" w14:textId="77777777" w:rsidR="00E1628F" w:rsidRPr="00566650" w:rsidRDefault="00E1628F" w:rsidP="005F7D2D">
            <w:pPr>
              <w:spacing w:line="360" w:lineRule="auto"/>
              <w:rPr>
                <w:rFonts w:ascii="Arial" w:hAnsi="Arial" w:cs="Arial"/>
              </w:rPr>
            </w:pPr>
            <w:r w:rsidRPr="00566650">
              <w:rPr>
                <w:rFonts w:ascii="Arial" w:hAnsi="Arial" w:cs="Arial"/>
              </w:rPr>
              <w:t>Small galls on both leaf surfaces</w:t>
            </w:r>
          </w:p>
        </w:tc>
        <w:tc>
          <w:tcPr>
            <w:tcW w:w="967" w:type="dxa"/>
          </w:tcPr>
          <w:p w14:paraId="2DB632A1" w14:textId="4574E413"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011E3532" w14:textId="77777777" w:rsidTr="00513106">
        <w:tc>
          <w:tcPr>
            <w:tcW w:w="3397" w:type="dxa"/>
          </w:tcPr>
          <w:p w14:paraId="2A0017AA"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Eriophyes</w:t>
            </w:r>
            <w:proofErr w:type="spellEnd"/>
            <w:r w:rsidRPr="00566650">
              <w:rPr>
                <w:rFonts w:ascii="Arial" w:hAnsi="Arial" w:cs="Arial"/>
                <w:i/>
                <w:iCs/>
              </w:rPr>
              <w:t xml:space="preserve"> </w:t>
            </w:r>
            <w:proofErr w:type="spellStart"/>
            <w:r w:rsidRPr="00566650">
              <w:rPr>
                <w:rFonts w:ascii="Arial" w:hAnsi="Arial" w:cs="Arial"/>
                <w:i/>
                <w:iCs/>
              </w:rPr>
              <w:t>calciobius</w:t>
            </w:r>
            <w:proofErr w:type="spellEnd"/>
            <w:r w:rsidRPr="00566650">
              <w:rPr>
                <w:rFonts w:ascii="Arial" w:hAnsi="Arial" w:cs="Arial"/>
              </w:rPr>
              <w:t xml:space="preserve"> </w:t>
            </w:r>
            <w:proofErr w:type="spellStart"/>
            <w:r w:rsidRPr="00566650">
              <w:rPr>
                <w:rFonts w:ascii="Arial" w:hAnsi="Arial" w:cs="Arial"/>
              </w:rPr>
              <w:t>Nalepa</w:t>
            </w:r>
            <w:proofErr w:type="spellEnd"/>
          </w:p>
        </w:tc>
        <w:tc>
          <w:tcPr>
            <w:tcW w:w="5245" w:type="dxa"/>
          </w:tcPr>
          <w:p w14:paraId="60989100" w14:textId="77777777" w:rsidR="00E1628F" w:rsidRPr="00566650" w:rsidRDefault="00E1628F" w:rsidP="005F7D2D">
            <w:pPr>
              <w:spacing w:line="360" w:lineRule="auto"/>
              <w:rPr>
                <w:rFonts w:ascii="Arial" w:hAnsi="Arial" w:cs="Arial"/>
              </w:rPr>
            </w:pPr>
            <w:r w:rsidRPr="00566650">
              <w:rPr>
                <w:rFonts w:ascii="Arial" w:hAnsi="Arial" w:cs="Arial"/>
              </w:rPr>
              <w:t>Galls on swollen, unopened buds</w:t>
            </w:r>
          </w:p>
        </w:tc>
        <w:tc>
          <w:tcPr>
            <w:tcW w:w="967" w:type="dxa"/>
          </w:tcPr>
          <w:p w14:paraId="57FF8856" w14:textId="305E8625"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62CB9442" w14:textId="77777777" w:rsidTr="00513106">
        <w:tc>
          <w:tcPr>
            <w:tcW w:w="3397" w:type="dxa"/>
          </w:tcPr>
          <w:p w14:paraId="7EEB6C7E"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Phyllocoptes</w:t>
            </w:r>
            <w:proofErr w:type="spellEnd"/>
            <w:r w:rsidRPr="00566650">
              <w:rPr>
                <w:rFonts w:ascii="Arial" w:hAnsi="Arial" w:cs="Arial"/>
                <w:i/>
                <w:iCs/>
              </w:rPr>
              <w:t xml:space="preserve"> </w:t>
            </w:r>
            <w:proofErr w:type="spellStart"/>
            <w:r w:rsidRPr="00566650">
              <w:rPr>
                <w:rFonts w:ascii="Arial" w:hAnsi="Arial" w:cs="Arial"/>
                <w:i/>
                <w:iCs/>
              </w:rPr>
              <w:t>goniothorax</w:t>
            </w:r>
            <w:proofErr w:type="spellEnd"/>
            <w:r w:rsidRPr="00566650">
              <w:rPr>
                <w:rFonts w:ascii="Arial" w:hAnsi="Arial" w:cs="Arial"/>
                <w:i/>
                <w:iCs/>
              </w:rPr>
              <w:t xml:space="preserve"> </w:t>
            </w:r>
            <w:r w:rsidRPr="00566650">
              <w:rPr>
                <w:rFonts w:ascii="Arial" w:hAnsi="Arial" w:cs="Arial"/>
              </w:rPr>
              <w:t>(</w:t>
            </w:r>
            <w:proofErr w:type="spellStart"/>
            <w:r w:rsidRPr="00566650">
              <w:rPr>
                <w:rFonts w:ascii="Arial" w:hAnsi="Arial" w:cs="Arial"/>
              </w:rPr>
              <w:t>Nalepa</w:t>
            </w:r>
            <w:proofErr w:type="spellEnd"/>
            <w:r w:rsidRPr="00566650">
              <w:rPr>
                <w:rFonts w:ascii="Arial" w:hAnsi="Arial" w:cs="Arial"/>
              </w:rPr>
              <w:t>)</w:t>
            </w:r>
          </w:p>
        </w:tc>
        <w:tc>
          <w:tcPr>
            <w:tcW w:w="5245" w:type="dxa"/>
          </w:tcPr>
          <w:p w14:paraId="28AE19DC" w14:textId="77777777" w:rsidR="00E1628F" w:rsidRPr="00566650" w:rsidRDefault="00E1628F" w:rsidP="005F7D2D">
            <w:pPr>
              <w:spacing w:line="360" w:lineRule="auto"/>
              <w:rPr>
                <w:rFonts w:ascii="Arial" w:hAnsi="Arial" w:cs="Arial"/>
              </w:rPr>
            </w:pPr>
            <w:r w:rsidRPr="00566650">
              <w:rPr>
                <w:rFonts w:ascii="Arial" w:hAnsi="Arial" w:cs="Arial"/>
              </w:rPr>
              <w:t>Galls on leaf underside or leaf margin</w:t>
            </w:r>
          </w:p>
        </w:tc>
        <w:tc>
          <w:tcPr>
            <w:tcW w:w="967" w:type="dxa"/>
          </w:tcPr>
          <w:p w14:paraId="3A22C425" w14:textId="354CF9BB"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04200CC3" w14:textId="77777777" w:rsidTr="00513106">
        <w:tc>
          <w:tcPr>
            <w:tcW w:w="3397" w:type="dxa"/>
          </w:tcPr>
          <w:p w14:paraId="3703997E" w14:textId="77777777" w:rsidR="00E1628F" w:rsidRPr="00566650" w:rsidRDefault="00E1628F" w:rsidP="005F7D2D">
            <w:pPr>
              <w:spacing w:line="360" w:lineRule="auto"/>
              <w:rPr>
                <w:rFonts w:ascii="Arial" w:hAnsi="Arial" w:cs="Arial"/>
                <w:b/>
                <w:bCs/>
              </w:rPr>
            </w:pPr>
            <w:r w:rsidRPr="00566650">
              <w:rPr>
                <w:rFonts w:ascii="Arial" w:hAnsi="Arial" w:cs="Arial"/>
                <w:b/>
                <w:bCs/>
              </w:rPr>
              <w:t>Hemiptera</w:t>
            </w:r>
          </w:p>
        </w:tc>
        <w:tc>
          <w:tcPr>
            <w:tcW w:w="5245" w:type="dxa"/>
          </w:tcPr>
          <w:p w14:paraId="202457BC" w14:textId="77777777" w:rsidR="00E1628F" w:rsidRPr="00566650" w:rsidRDefault="00E1628F" w:rsidP="005F7D2D">
            <w:pPr>
              <w:spacing w:line="360" w:lineRule="auto"/>
              <w:rPr>
                <w:rFonts w:ascii="Arial" w:hAnsi="Arial" w:cs="Arial"/>
              </w:rPr>
            </w:pPr>
          </w:p>
        </w:tc>
        <w:tc>
          <w:tcPr>
            <w:tcW w:w="967" w:type="dxa"/>
          </w:tcPr>
          <w:p w14:paraId="2D467C6C" w14:textId="77777777" w:rsidR="00E1628F" w:rsidRPr="00566650" w:rsidRDefault="00E1628F" w:rsidP="005F7D2D">
            <w:pPr>
              <w:spacing w:line="360" w:lineRule="auto"/>
              <w:rPr>
                <w:rFonts w:ascii="Arial" w:hAnsi="Arial" w:cs="Arial"/>
              </w:rPr>
            </w:pPr>
          </w:p>
        </w:tc>
      </w:tr>
      <w:tr w:rsidR="00E1628F" w:rsidRPr="00566650" w14:paraId="7B22C63F" w14:textId="77777777" w:rsidTr="00513106">
        <w:tc>
          <w:tcPr>
            <w:tcW w:w="3397" w:type="dxa"/>
          </w:tcPr>
          <w:p w14:paraId="5C9639EE"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Aphididae</w:t>
            </w:r>
            <w:proofErr w:type="spellEnd"/>
          </w:p>
        </w:tc>
        <w:tc>
          <w:tcPr>
            <w:tcW w:w="5245" w:type="dxa"/>
          </w:tcPr>
          <w:p w14:paraId="0A3935EF" w14:textId="77777777" w:rsidR="00E1628F" w:rsidRPr="00566650" w:rsidRDefault="00E1628F" w:rsidP="005F7D2D">
            <w:pPr>
              <w:spacing w:line="360" w:lineRule="auto"/>
              <w:rPr>
                <w:rFonts w:ascii="Arial" w:hAnsi="Arial" w:cs="Arial"/>
              </w:rPr>
            </w:pPr>
          </w:p>
        </w:tc>
        <w:tc>
          <w:tcPr>
            <w:tcW w:w="967" w:type="dxa"/>
          </w:tcPr>
          <w:p w14:paraId="4FD6B677" w14:textId="77777777" w:rsidR="00E1628F" w:rsidRPr="00566650" w:rsidRDefault="00E1628F" w:rsidP="005F7D2D">
            <w:pPr>
              <w:spacing w:line="360" w:lineRule="auto"/>
              <w:rPr>
                <w:rFonts w:ascii="Arial" w:hAnsi="Arial" w:cs="Arial"/>
              </w:rPr>
            </w:pPr>
          </w:p>
        </w:tc>
      </w:tr>
      <w:tr w:rsidR="00E1628F" w:rsidRPr="00566650" w14:paraId="1699E218" w14:textId="77777777" w:rsidTr="00513106">
        <w:tc>
          <w:tcPr>
            <w:tcW w:w="3397" w:type="dxa"/>
          </w:tcPr>
          <w:p w14:paraId="001C68FC" w14:textId="77777777" w:rsidR="00E1628F" w:rsidRPr="00566650" w:rsidRDefault="00E1628F" w:rsidP="005F7D2D">
            <w:pPr>
              <w:spacing w:line="360" w:lineRule="auto"/>
              <w:rPr>
                <w:rFonts w:ascii="Arial" w:hAnsi="Arial" w:cs="Arial"/>
              </w:rPr>
            </w:pPr>
            <w:r w:rsidRPr="00566650">
              <w:rPr>
                <w:rFonts w:ascii="Arial" w:hAnsi="Arial" w:cs="Arial"/>
                <w:i/>
                <w:iCs/>
              </w:rPr>
              <w:t xml:space="preserve">Aphis </w:t>
            </w:r>
            <w:proofErr w:type="spellStart"/>
            <w:r w:rsidRPr="00566650">
              <w:rPr>
                <w:rFonts w:ascii="Arial" w:hAnsi="Arial" w:cs="Arial"/>
                <w:i/>
                <w:iCs/>
              </w:rPr>
              <w:t>pomi</w:t>
            </w:r>
            <w:proofErr w:type="spellEnd"/>
            <w:r w:rsidRPr="00566650">
              <w:rPr>
                <w:rFonts w:ascii="Arial" w:hAnsi="Arial" w:cs="Arial"/>
                <w:i/>
                <w:iCs/>
              </w:rPr>
              <w:t xml:space="preserve"> </w:t>
            </w:r>
            <w:r w:rsidRPr="00566650">
              <w:rPr>
                <w:rFonts w:ascii="Arial" w:hAnsi="Arial" w:cs="Arial"/>
              </w:rPr>
              <w:t>De Geer</w:t>
            </w:r>
          </w:p>
        </w:tc>
        <w:tc>
          <w:tcPr>
            <w:tcW w:w="5245" w:type="dxa"/>
          </w:tcPr>
          <w:p w14:paraId="5CF43608" w14:textId="77777777" w:rsidR="00E1628F" w:rsidRPr="00566650" w:rsidRDefault="00E1628F" w:rsidP="005F7D2D">
            <w:pPr>
              <w:spacing w:line="360" w:lineRule="auto"/>
              <w:rPr>
                <w:rFonts w:ascii="Arial" w:hAnsi="Arial" w:cs="Arial"/>
              </w:rPr>
            </w:pPr>
            <w:r w:rsidRPr="00566650">
              <w:rPr>
                <w:rFonts w:ascii="Arial" w:hAnsi="Arial" w:cs="Arial"/>
              </w:rPr>
              <w:t>Galling; leaf tips curled over</w:t>
            </w:r>
          </w:p>
        </w:tc>
        <w:tc>
          <w:tcPr>
            <w:tcW w:w="967" w:type="dxa"/>
          </w:tcPr>
          <w:p w14:paraId="1FC9AA60" w14:textId="65154EED"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7FE78424" w14:textId="77777777" w:rsidTr="00513106">
        <w:tc>
          <w:tcPr>
            <w:tcW w:w="3397" w:type="dxa"/>
          </w:tcPr>
          <w:p w14:paraId="2883758E"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Dysaphis</w:t>
            </w:r>
            <w:proofErr w:type="spellEnd"/>
            <w:r w:rsidRPr="00566650">
              <w:rPr>
                <w:rFonts w:ascii="Arial" w:hAnsi="Arial" w:cs="Arial"/>
                <w:i/>
                <w:iCs/>
              </w:rPr>
              <w:t xml:space="preserve"> </w:t>
            </w:r>
            <w:proofErr w:type="spellStart"/>
            <w:r w:rsidRPr="00566650">
              <w:rPr>
                <w:rFonts w:ascii="Arial" w:hAnsi="Arial" w:cs="Arial"/>
                <w:i/>
                <w:iCs/>
              </w:rPr>
              <w:t>crataegi</w:t>
            </w:r>
            <w:proofErr w:type="spellEnd"/>
            <w:r w:rsidRPr="00566650">
              <w:rPr>
                <w:rFonts w:ascii="Arial" w:hAnsi="Arial" w:cs="Arial"/>
              </w:rPr>
              <w:t>-group</w:t>
            </w:r>
          </w:p>
        </w:tc>
        <w:tc>
          <w:tcPr>
            <w:tcW w:w="5245" w:type="dxa"/>
          </w:tcPr>
          <w:p w14:paraId="5641A353" w14:textId="77777777" w:rsidR="00E1628F" w:rsidRPr="00566650" w:rsidRDefault="00E1628F" w:rsidP="005F7D2D">
            <w:pPr>
              <w:spacing w:line="360" w:lineRule="auto"/>
              <w:rPr>
                <w:rFonts w:ascii="Arial" w:hAnsi="Arial" w:cs="Arial"/>
              </w:rPr>
            </w:pPr>
            <w:r w:rsidRPr="00566650">
              <w:rPr>
                <w:rFonts w:ascii="Arial" w:hAnsi="Arial" w:cs="Arial"/>
              </w:rPr>
              <w:t>Red gall on leaf</w:t>
            </w:r>
          </w:p>
        </w:tc>
        <w:tc>
          <w:tcPr>
            <w:tcW w:w="967" w:type="dxa"/>
          </w:tcPr>
          <w:p w14:paraId="2F237FB8" w14:textId="7D81CBAF"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6FD156B0" w14:textId="77777777" w:rsidTr="00513106">
        <w:tc>
          <w:tcPr>
            <w:tcW w:w="3397" w:type="dxa"/>
          </w:tcPr>
          <w:p w14:paraId="6FC55229" w14:textId="77777777" w:rsidR="00E1628F" w:rsidRPr="00566650" w:rsidRDefault="00E1628F" w:rsidP="005F7D2D">
            <w:pPr>
              <w:spacing w:line="360" w:lineRule="auto"/>
              <w:rPr>
                <w:rFonts w:ascii="Arial" w:hAnsi="Arial" w:cs="Arial"/>
              </w:rPr>
            </w:pPr>
            <w:r w:rsidRPr="00566650">
              <w:rPr>
                <w:rFonts w:ascii="Arial" w:hAnsi="Arial" w:cs="Arial"/>
                <w:i/>
                <w:iCs/>
              </w:rPr>
              <w:t>D. ranunculi</w:t>
            </w:r>
            <w:r w:rsidRPr="00566650">
              <w:rPr>
                <w:rFonts w:ascii="Arial" w:hAnsi="Arial" w:cs="Arial"/>
              </w:rPr>
              <w:t xml:space="preserve"> (Kaltenbach)</w:t>
            </w:r>
          </w:p>
        </w:tc>
        <w:tc>
          <w:tcPr>
            <w:tcW w:w="5245" w:type="dxa"/>
          </w:tcPr>
          <w:p w14:paraId="7FEDDD1C" w14:textId="77777777" w:rsidR="00E1628F" w:rsidRPr="00566650" w:rsidRDefault="00E1628F" w:rsidP="005F7D2D">
            <w:pPr>
              <w:spacing w:line="360" w:lineRule="auto"/>
              <w:rPr>
                <w:rFonts w:ascii="Arial" w:hAnsi="Arial" w:cs="Arial"/>
              </w:rPr>
            </w:pPr>
            <w:r w:rsidRPr="00566650">
              <w:rPr>
                <w:rFonts w:ascii="Arial" w:hAnsi="Arial" w:cs="Arial"/>
              </w:rPr>
              <w:t>Leaf curling gall like an upturned boat</w:t>
            </w:r>
          </w:p>
        </w:tc>
        <w:tc>
          <w:tcPr>
            <w:tcW w:w="967" w:type="dxa"/>
          </w:tcPr>
          <w:p w14:paraId="634882DD" w14:textId="777006DC"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68707AAC" w14:textId="77777777" w:rsidTr="00513106">
        <w:tc>
          <w:tcPr>
            <w:tcW w:w="3397" w:type="dxa"/>
          </w:tcPr>
          <w:p w14:paraId="4CF7882F"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Rhopalosiphum</w:t>
            </w:r>
            <w:proofErr w:type="spellEnd"/>
            <w:r w:rsidRPr="00566650">
              <w:rPr>
                <w:rFonts w:ascii="Arial" w:hAnsi="Arial" w:cs="Arial"/>
                <w:i/>
                <w:iCs/>
              </w:rPr>
              <w:t xml:space="preserve"> </w:t>
            </w:r>
            <w:proofErr w:type="spellStart"/>
            <w:r w:rsidRPr="00566650">
              <w:rPr>
                <w:rFonts w:ascii="Arial" w:hAnsi="Arial" w:cs="Arial"/>
                <w:i/>
                <w:iCs/>
              </w:rPr>
              <w:t>insertum</w:t>
            </w:r>
            <w:proofErr w:type="spellEnd"/>
            <w:r w:rsidRPr="00566650">
              <w:rPr>
                <w:rFonts w:ascii="Arial" w:hAnsi="Arial" w:cs="Arial"/>
              </w:rPr>
              <w:t xml:space="preserve"> (Walker)</w:t>
            </w:r>
          </w:p>
        </w:tc>
        <w:tc>
          <w:tcPr>
            <w:tcW w:w="5245" w:type="dxa"/>
          </w:tcPr>
          <w:p w14:paraId="4F3062CB" w14:textId="77777777" w:rsidR="00E1628F" w:rsidRPr="00566650" w:rsidRDefault="00E1628F" w:rsidP="005F7D2D">
            <w:pPr>
              <w:spacing w:line="360" w:lineRule="auto"/>
              <w:rPr>
                <w:rFonts w:ascii="Arial" w:hAnsi="Arial" w:cs="Arial"/>
              </w:rPr>
            </w:pPr>
            <w:r w:rsidRPr="00566650">
              <w:rPr>
                <w:rFonts w:ascii="Arial" w:hAnsi="Arial" w:cs="Arial"/>
              </w:rPr>
              <w:t xml:space="preserve">Galling; leaf-lobes </w:t>
            </w:r>
            <w:proofErr w:type="spellStart"/>
            <w:r w:rsidRPr="00566650">
              <w:rPr>
                <w:rFonts w:ascii="Arial" w:hAnsi="Arial" w:cs="Arial"/>
              </w:rPr>
              <w:t>inrolled</w:t>
            </w:r>
            <w:proofErr w:type="spellEnd"/>
          </w:p>
        </w:tc>
        <w:tc>
          <w:tcPr>
            <w:tcW w:w="967" w:type="dxa"/>
          </w:tcPr>
          <w:p w14:paraId="0E4AD8EB" w14:textId="1FC423BB"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7745D832" w14:textId="77777777" w:rsidTr="00513106">
        <w:tc>
          <w:tcPr>
            <w:tcW w:w="3397" w:type="dxa"/>
          </w:tcPr>
          <w:p w14:paraId="3E1F0761"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Tingidae</w:t>
            </w:r>
            <w:proofErr w:type="spellEnd"/>
          </w:p>
        </w:tc>
        <w:tc>
          <w:tcPr>
            <w:tcW w:w="5245" w:type="dxa"/>
          </w:tcPr>
          <w:p w14:paraId="476AE77C" w14:textId="77777777" w:rsidR="00E1628F" w:rsidRPr="00566650" w:rsidRDefault="00E1628F" w:rsidP="005F7D2D">
            <w:pPr>
              <w:spacing w:line="360" w:lineRule="auto"/>
              <w:rPr>
                <w:rFonts w:ascii="Arial" w:hAnsi="Arial" w:cs="Arial"/>
              </w:rPr>
            </w:pPr>
          </w:p>
        </w:tc>
        <w:tc>
          <w:tcPr>
            <w:tcW w:w="967" w:type="dxa"/>
          </w:tcPr>
          <w:p w14:paraId="6B3F5251" w14:textId="77777777" w:rsidR="00E1628F" w:rsidRPr="00566650" w:rsidRDefault="00E1628F" w:rsidP="005F7D2D">
            <w:pPr>
              <w:spacing w:line="360" w:lineRule="auto"/>
              <w:rPr>
                <w:rFonts w:ascii="Arial" w:hAnsi="Arial" w:cs="Arial"/>
              </w:rPr>
            </w:pPr>
          </w:p>
        </w:tc>
      </w:tr>
      <w:tr w:rsidR="00E1628F" w:rsidRPr="00566650" w14:paraId="498934B3" w14:textId="77777777" w:rsidTr="00513106">
        <w:tc>
          <w:tcPr>
            <w:tcW w:w="3397" w:type="dxa"/>
          </w:tcPr>
          <w:p w14:paraId="4D83F039"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Physatocheila</w:t>
            </w:r>
            <w:proofErr w:type="spellEnd"/>
            <w:r w:rsidRPr="00566650">
              <w:rPr>
                <w:rFonts w:ascii="Arial" w:hAnsi="Arial" w:cs="Arial"/>
                <w:i/>
                <w:iCs/>
              </w:rPr>
              <w:t xml:space="preserve"> </w:t>
            </w:r>
            <w:proofErr w:type="spellStart"/>
            <w:r w:rsidRPr="00566650">
              <w:rPr>
                <w:rFonts w:ascii="Arial" w:hAnsi="Arial" w:cs="Arial"/>
                <w:i/>
                <w:iCs/>
              </w:rPr>
              <w:t>smreczynskii</w:t>
            </w:r>
            <w:proofErr w:type="spellEnd"/>
            <w:r w:rsidRPr="00566650">
              <w:rPr>
                <w:rFonts w:ascii="Arial" w:hAnsi="Arial" w:cs="Arial"/>
              </w:rPr>
              <w:t xml:space="preserve"> China</w:t>
            </w:r>
          </w:p>
        </w:tc>
        <w:tc>
          <w:tcPr>
            <w:tcW w:w="5245" w:type="dxa"/>
          </w:tcPr>
          <w:p w14:paraId="59A39080" w14:textId="77777777" w:rsidR="00E1628F" w:rsidRPr="00566650" w:rsidRDefault="00E1628F" w:rsidP="005F7D2D">
            <w:pPr>
              <w:spacing w:line="360" w:lineRule="auto"/>
              <w:rPr>
                <w:rFonts w:ascii="Arial" w:hAnsi="Arial" w:cs="Arial"/>
              </w:rPr>
            </w:pPr>
            <w:r w:rsidRPr="00566650">
              <w:rPr>
                <w:rFonts w:ascii="Arial" w:hAnsi="Arial" w:cs="Arial"/>
              </w:rPr>
              <w:t>On many woody Rosaceae</w:t>
            </w:r>
          </w:p>
        </w:tc>
        <w:tc>
          <w:tcPr>
            <w:tcW w:w="967" w:type="dxa"/>
          </w:tcPr>
          <w:p w14:paraId="72EB5783"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1F2611C8" w14:textId="77777777" w:rsidTr="00513106">
        <w:tc>
          <w:tcPr>
            <w:tcW w:w="3397" w:type="dxa"/>
          </w:tcPr>
          <w:p w14:paraId="2FB79776" w14:textId="77777777" w:rsidR="00E1628F" w:rsidRPr="00566650" w:rsidRDefault="00E1628F" w:rsidP="005F7D2D">
            <w:pPr>
              <w:spacing w:line="360" w:lineRule="auto"/>
              <w:rPr>
                <w:rFonts w:ascii="Arial" w:hAnsi="Arial" w:cs="Arial"/>
                <w:b/>
                <w:bCs/>
              </w:rPr>
            </w:pPr>
            <w:r w:rsidRPr="00566650">
              <w:rPr>
                <w:rFonts w:ascii="Arial" w:hAnsi="Arial" w:cs="Arial"/>
                <w:b/>
                <w:bCs/>
              </w:rPr>
              <w:t>Lepidoptera</w:t>
            </w:r>
          </w:p>
        </w:tc>
        <w:tc>
          <w:tcPr>
            <w:tcW w:w="5245" w:type="dxa"/>
          </w:tcPr>
          <w:p w14:paraId="313A5AF1" w14:textId="77777777" w:rsidR="00E1628F" w:rsidRPr="00566650" w:rsidRDefault="00E1628F" w:rsidP="005F7D2D">
            <w:pPr>
              <w:spacing w:line="360" w:lineRule="auto"/>
              <w:rPr>
                <w:rFonts w:ascii="Arial" w:hAnsi="Arial" w:cs="Arial"/>
              </w:rPr>
            </w:pPr>
          </w:p>
        </w:tc>
        <w:tc>
          <w:tcPr>
            <w:tcW w:w="967" w:type="dxa"/>
          </w:tcPr>
          <w:p w14:paraId="26BF978F" w14:textId="77777777" w:rsidR="00E1628F" w:rsidRPr="00566650" w:rsidRDefault="00E1628F" w:rsidP="005F7D2D">
            <w:pPr>
              <w:spacing w:line="360" w:lineRule="auto"/>
              <w:rPr>
                <w:rFonts w:ascii="Arial" w:hAnsi="Arial" w:cs="Arial"/>
              </w:rPr>
            </w:pPr>
          </w:p>
        </w:tc>
      </w:tr>
      <w:tr w:rsidR="00E1628F" w:rsidRPr="00566650" w14:paraId="341702DA" w14:textId="77777777" w:rsidTr="00513106">
        <w:tc>
          <w:tcPr>
            <w:tcW w:w="3397" w:type="dxa"/>
          </w:tcPr>
          <w:p w14:paraId="1284EE6A"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Coleophoridae</w:t>
            </w:r>
            <w:proofErr w:type="spellEnd"/>
          </w:p>
        </w:tc>
        <w:tc>
          <w:tcPr>
            <w:tcW w:w="5245" w:type="dxa"/>
          </w:tcPr>
          <w:p w14:paraId="10BB1A4C" w14:textId="77777777" w:rsidR="00E1628F" w:rsidRPr="00566650" w:rsidRDefault="00E1628F" w:rsidP="005F7D2D">
            <w:pPr>
              <w:spacing w:line="360" w:lineRule="auto"/>
              <w:rPr>
                <w:rFonts w:ascii="Arial" w:hAnsi="Arial" w:cs="Arial"/>
              </w:rPr>
            </w:pPr>
          </w:p>
        </w:tc>
        <w:tc>
          <w:tcPr>
            <w:tcW w:w="967" w:type="dxa"/>
          </w:tcPr>
          <w:p w14:paraId="74EC9B84" w14:textId="77777777" w:rsidR="00E1628F" w:rsidRPr="00566650" w:rsidRDefault="00E1628F" w:rsidP="005F7D2D">
            <w:pPr>
              <w:spacing w:line="360" w:lineRule="auto"/>
              <w:rPr>
                <w:rFonts w:ascii="Arial" w:hAnsi="Arial" w:cs="Arial"/>
              </w:rPr>
            </w:pPr>
          </w:p>
        </w:tc>
      </w:tr>
      <w:tr w:rsidR="00E1628F" w:rsidRPr="00566650" w14:paraId="26411119" w14:textId="77777777" w:rsidTr="00513106">
        <w:tc>
          <w:tcPr>
            <w:tcW w:w="3397" w:type="dxa"/>
          </w:tcPr>
          <w:p w14:paraId="71D52E3F"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color w:val="000000" w:themeColor="text1"/>
              </w:rPr>
              <w:t>Coleophora</w:t>
            </w:r>
            <w:proofErr w:type="spellEnd"/>
            <w:r w:rsidRPr="00566650">
              <w:rPr>
                <w:rFonts w:ascii="Arial" w:hAnsi="Arial" w:cs="Arial"/>
                <w:i/>
                <w:iCs/>
                <w:color w:val="000000" w:themeColor="text1"/>
              </w:rPr>
              <w:t xml:space="preserve"> </w:t>
            </w:r>
            <w:proofErr w:type="spellStart"/>
            <w:r w:rsidRPr="00566650">
              <w:rPr>
                <w:rFonts w:ascii="Arial" w:hAnsi="Arial" w:cs="Arial"/>
                <w:i/>
                <w:iCs/>
                <w:color w:val="000000" w:themeColor="text1"/>
              </w:rPr>
              <w:t>coracipennella</w:t>
            </w:r>
            <w:proofErr w:type="spellEnd"/>
            <w:r w:rsidRPr="00566650">
              <w:rPr>
                <w:rFonts w:ascii="Arial" w:hAnsi="Arial" w:cs="Arial"/>
                <w:color w:val="758694"/>
                <w:lang w:eastAsia="en-GB"/>
              </w:rPr>
              <w:t xml:space="preserve"> </w:t>
            </w:r>
            <w:r w:rsidRPr="00566650">
              <w:rPr>
                <w:rFonts w:ascii="Arial" w:hAnsi="Arial" w:cs="Arial"/>
                <w:color w:val="000000" w:themeColor="text1"/>
              </w:rPr>
              <w:t>(</w:t>
            </w:r>
            <w:proofErr w:type="spellStart"/>
            <w:r w:rsidRPr="00566650">
              <w:rPr>
                <w:rFonts w:ascii="Arial" w:hAnsi="Arial" w:cs="Arial"/>
                <w:color w:val="000000" w:themeColor="text1"/>
              </w:rPr>
              <w:t>Hübner</w:t>
            </w:r>
            <w:proofErr w:type="spellEnd"/>
            <w:r w:rsidRPr="00566650">
              <w:rPr>
                <w:rFonts w:ascii="Arial" w:hAnsi="Arial" w:cs="Arial"/>
                <w:color w:val="000000" w:themeColor="text1"/>
              </w:rPr>
              <w:t>)</w:t>
            </w:r>
          </w:p>
        </w:tc>
        <w:tc>
          <w:tcPr>
            <w:tcW w:w="5245" w:type="dxa"/>
          </w:tcPr>
          <w:p w14:paraId="1A5C2AEA" w14:textId="77777777" w:rsidR="00E1628F" w:rsidRPr="00566650" w:rsidRDefault="00E1628F" w:rsidP="005F7D2D">
            <w:pPr>
              <w:spacing w:line="360" w:lineRule="auto"/>
              <w:rPr>
                <w:rFonts w:ascii="Arial" w:hAnsi="Arial" w:cs="Arial"/>
              </w:rPr>
            </w:pPr>
            <w:r w:rsidRPr="00566650">
              <w:rPr>
                <w:rFonts w:ascii="Arial" w:hAnsi="Arial" w:cs="Arial"/>
              </w:rPr>
              <w:t xml:space="preserve">Larvae on </w:t>
            </w:r>
            <w:r w:rsidRPr="00566650">
              <w:rPr>
                <w:rFonts w:ascii="Arial" w:hAnsi="Arial" w:cs="Arial"/>
                <w:i/>
                <w:iCs/>
              </w:rPr>
              <w:t>Prunus</w:t>
            </w:r>
            <w:r w:rsidRPr="00566650">
              <w:rPr>
                <w:rFonts w:ascii="Arial" w:hAnsi="Arial" w:cs="Arial"/>
              </w:rPr>
              <w:t xml:space="preserve"> and </w:t>
            </w:r>
            <w:r w:rsidRPr="00566650">
              <w:rPr>
                <w:rFonts w:ascii="Arial" w:hAnsi="Arial" w:cs="Arial"/>
                <w:i/>
                <w:iCs/>
              </w:rPr>
              <w:t>Crataegus</w:t>
            </w:r>
            <w:r w:rsidRPr="00566650">
              <w:rPr>
                <w:rFonts w:ascii="Arial" w:hAnsi="Arial" w:cs="Arial"/>
              </w:rPr>
              <w:t>; boring in buds</w:t>
            </w:r>
          </w:p>
        </w:tc>
        <w:tc>
          <w:tcPr>
            <w:tcW w:w="967" w:type="dxa"/>
          </w:tcPr>
          <w:p w14:paraId="5CE70895" w14:textId="429B6F83" w:rsidR="00E1628F" w:rsidRPr="00566650" w:rsidRDefault="00621597" w:rsidP="005F7D2D">
            <w:pPr>
              <w:spacing w:line="360" w:lineRule="auto"/>
              <w:rPr>
                <w:rFonts w:ascii="Arial" w:hAnsi="Arial" w:cs="Arial"/>
              </w:rPr>
            </w:pPr>
            <w:r>
              <w:rPr>
                <w:rFonts w:ascii="Arial" w:hAnsi="Arial" w:cs="Arial"/>
              </w:rPr>
              <w:t>6</w:t>
            </w:r>
          </w:p>
        </w:tc>
      </w:tr>
      <w:tr w:rsidR="00E1628F" w:rsidRPr="00566650" w14:paraId="5777572E" w14:textId="77777777" w:rsidTr="00513106">
        <w:tc>
          <w:tcPr>
            <w:tcW w:w="3397" w:type="dxa"/>
          </w:tcPr>
          <w:p w14:paraId="2939C52C"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Geometridae</w:t>
            </w:r>
            <w:proofErr w:type="spellEnd"/>
          </w:p>
        </w:tc>
        <w:tc>
          <w:tcPr>
            <w:tcW w:w="5245" w:type="dxa"/>
          </w:tcPr>
          <w:p w14:paraId="284E01B4" w14:textId="77777777" w:rsidR="00E1628F" w:rsidRPr="00566650" w:rsidRDefault="00E1628F" w:rsidP="005F7D2D">
            <w:pPr>
              <w:spacing w:line="360" w:lineRule="auto"/>
              <w:rPr>
                <w:rFonts w:ascii="Arial" w:hAnsi="Arial" w:cs="Arial"/>
              </w:rPr>
            </w:pPr>
          </w:p>
        </w:tc>
        <w:tc>
          <w:tcPr>
            <w:tcW w:w="967" w:type="dxa"/>
          </w:tcPr>
          <w:p w14:paraId="53A40C43" w14:textId="77777777" w:rsidR="00E1628F" w:rsidRPr="00566650" w:rsidRDefault="00E1628F" w:rsidP="005F7D2D">
            <w:pPr>
              <w:spacing w:line="360" w:lineRule="auto"/>
              <w:rPr>
                <w:rFonts w:ascii="Arial" w:hAnsi="Arial" w:cs="Arial"/>
              </w:rPr>
            </w:pPr>
          </w:p>
        </w:tc>
      </w:tr>
      <w:tr w:rsidR="00E1628F" w:rsidRPr="00566650" w14:paraId="63247C88" w14:textId="77777777" w:rsidTr="00513106">
        <w:tc>
          <w:tcPr>
            <w:tcW w:w="3397" w:type="dxa"/>
          </w:tcPr>
          <w:p w14:paraId="18586EAF" w14:textId="77777777" w:rsidR="00E1628F" w:rsidRPr="00566650" w:rsidRDefault="00E1628F" w:rsidP="005F7D2D">
            <w:pPr>
              <w:spacing w:line="360" w:lineRule="auto"/>
              <w:rPr>
                <w:rFonts w:ascii="Arial" w:hAnsi="Arial" w:cs="Arial"/>
              </w:rPr>
            </w:pPr>
            <w:r w:rsidRPr="00566650">
              <w:rPr>
                <w:rFonts w:ascii="Arial" w:hAnsi="Arial" w:cs="Arial"/>
                <w:i/>
                <w:iCs/>
              </w:rPr>
              <w:t xml:space="preserve">Abraxas </w:t>
            </w:r>
            <w:proofErr w:type="spellStart"/>
            <w:r w:rsidRPr="00566650">
              <w:rPr>
                <w:rFonts w:ascii="Arial" w:hAnsi="Arial" w:cs="Arial"/>
                <w:i/>
                <w:iCs/>
              </w:rPr>
              <w:t>grossulariata</w:t>
            </w:r>
            <w:proofErr w:type="spellEnd"/>
            <w:r w:rsidRPr="00566650">
              <w:rPr>
                <w:rFonts w:ascii="Arial" w:hAnsi="Arial" w:cs="Arial"/>
              </w:rPr>
              <w:t xml:space="preserve"> (L.)</w:t>
            </w:r>
          </w:p>
        </w:tc>
        <w:tc>
          <w:tcPr>
            <w:tcW w:w="5245" w:type="dxa"/>
          </w:tcPr>
          <w:p w14:paraId="139AE36D" w14:textId="77777777" w:rsidR="00E1628F" w:rsidRPr="00566650" w:rsidRDefault="00E1628F" w:rsidP="005F7D2D">
            <w:pPr>
              <w:spacing w:line="360" w:lineRule="auto"/>
              <w:rPr>
                <w:rFonts w:ascii="Arial" w:hAnsi="Arial" w:cs="Arial"/>
              </w:rPr>
            </w:pPr>
          </w:p>
        </w:tc>
        <w:tc>
          <w:tcPr>
            <w:tcW w:w="967" w:type="dxa"/>
          </w:tcPr>
          <w:p w14:paraId="38139AC0" w14:textId="68DAF60C" w:rsidR="00E1628F" w:rsidRPr="00566650" w:rsidRDefault="00566650" w:rsidP="005F7D2D">
            <w:pPr>
              <w:spacing w:line="360" w:lineRule="auto"/>
              <w:rPr>
                <w:rFonts w:ascii="Arial" w:hAnsi="Arial" w:cs="Arial"/>
              </w:rPr>
            </w:pPr>
            <w:r>
              <w:rPr>
                <w:rFonts w:ascii="Arial" w:hAnsi="Arial" w:cs="Arial"/>
              </w:rPr>
              <w:t>4</w:t>
            </w:r>
          </w:p>
        </w:tc>
      </w:tr>
      <w:tr w:rsidR="004321DC" w:rsidRPr="00D7726B" w14:paraId="0839CE98" w14:textId="77777777" w:rsidTr="00DD7F7A">
        <w:tc>
          <w:tcPr>
            <w:tcW w:w="3397" w:type="dxa"/>
          </w:tcPr>
          <w:p w14:paraId="6C2557BB" w14:textId="77777777" w:rsidR="004321DC" w:rsidRPr="00D7726B" w:rsidRDefault="004321DC" w:rsidP="005F7D2D">
            <w:pPr>
              <w:spacing w:line="360" w:lineRule="auto"/>
              <w:rPr>
                <w:rFonts w:ascii="Arial" w:hAnsi="Arial" w:cs="Arial"/>
                <w:i/>
                <w:iCs/>
              </w:rPr>
            </w:pPr>
            <w:proofErr w:type="spellStart"/>
            <w:r w:rsidRPr="00D7726B">
              <w:rPr>
                <w:rFonts w:ascii="Arial" w:hAnsi="Arial" w:cs="Arial"/>
                <w:i/>
                <w:iCs/>
              </w:rPr>
              <w:t>Agriopis</w:t>
            </w:r>
            <w:proofErr w:type="spellEnd"/>
            <w:r w:rsidRPr="00D7726B">
              <w:rPr>
                <w:rFonts w:ascii="Arial" w:hAnsi="Arial" w:cs="Arial"/>
                <w:i/>
                <w:iCs/>
              </w:rPr>
              <w:t xml:space="preserve"> </w:t>
            </w:r>
            <w:proofErr w:type="spellStart"/>
            <w:r w:rsidRPr="00D7726B">
              <w:rPr>
                <w:rFonts w:ascii="Arial" w:hAnsi="Arial" w:cs="Arial"/>
                <w:i/>
                <w:iCs/>
              </w:rPr>
              <w:t>aurantiaria</w:t>
            </w:r>
            <w:proofErr w:type="spellEnd"/>
            <w:r w:rsidRPr="00D7726B">
              <w:rPr>
                <w:rFonts w:ascii="Arial" w:hAnsi="Arial" w:cs="Arial"/>
              </w:rPr>
              <w:t xml:space="preserve"> (</w:t>
            </w:r>
            <w:proofErr w:type="spellStart"/>
            <w:r w:rsidRPr="00D7726B">
              <w:rPr>
                <w:rFonts w:ascii="Arial" w:hAnsi="Arial" w:cs="Arial"/>
              </w:rPr>
              <w:t>Hubner</w:t>
            </w:r>
            <w:proofErr w:type="spellEnd"/>
            <w:r w:rsidRPr="00D7726B">
              <w:rPr>
                <w:rFonts w:ascii="Arial" w:hAnsi="Arial" w:cs="Arial"/>
              </w:rPr>
              <w:t>)</w:t>
            </w:r>
          </w:p>
        </w:tc>
        <w:tc>
          <w:tcPr>
            <w:tcW w:w="5245" w:type="dxa"/>
          </w:tcPr>
          <w:p w14:paraId="6FA39B5D" w14:textId="77777777" w:rsidR="004321DC" w:rsidRPr="00D7726B" w:rsidRDefault="004321DC" w:rsidP="005F7D2D">
            <w:pPr>
              <w:spacing w:line="360" w:lineRule="auto"/>
              <w:rPr>
                <w:rFonts w:ascii="Arial" w:hAnsi="Arial" w:cs="Arial"/>
              </w:rPr>
            </w:pPr>
            <w:r w:rsidRPr="00D7726B">
              <w:rPr>
                <w:rFonts w:ascii="Arial" w:hAnsi="Arial" w:cs="Arial"/>
              </w:rPr>
              <w:t>Larvae; many deciduous trees and some shrubs</w:t>
            </w:r>
          </w:p>
        </w:tc>
        <w:tc>
          <w:tcPr>
            <w:tcW w:w="967" w:type="dxa"/>
          </w:tcPr>
          <w:p w14:paraId="728C377E" w14:textId="77777777" w:rsidR="004321DC" w:rsidRPr="00D7726B" w:rsidRDefault="004321DC" w:rsidP="005F7D2D">
            <w:pPr>
              <w:spacing w:line="360" w:lineRule="auto"/>
              <w:rPr>
                <w:rFonts w:ascii="Arial" w:hAnsi="Arial" w:cs="Arial"/>
              </w:rPr>
            </w:pPr>
            <w:r w:rsidRPr="00D7726B">
              <w:rPr>
                <w:rFonts w:ascii="Arial" w:hAnsi="Arial" w:cs="Arial"/>
              </w:rPr>
              <w:t>4</w:t>
            </w:r>
          </w:p>
        </w:tc>
      </w:tr>
      <w:tr w:rsidR="004321DC" w:rsidRPr="00D7726B" w14:paraId="36651628" w14:textId="77777777" w:rsidTr="00DD7F7A">
        <w:tc>
          <w:tcPr>
            <w:tcW w:w="3397" w:type="dxa"/>
          </w:tcPr>
          <w:p w14:paraId="2CB74D66" w14:textId="77777777" w:rsidR="004321DC" w:rsidRPr="00D7726B" w:rsidRDefault="004321DC" w:rsidP="005F7D2D">
            <w:pPr>
              <w:spacing w:line="360" w:lineRule="auto"/>
              <w:rPr>
                <w:rFonts w:ascii="Arial" w:hAnsi="Arial" w:cs="Arial"/>
                <w:i/>
                <w:iCs/>
              </w:rPr>
            </w:pPr>
            <w:r w:rsidRPr="00D7726B">
              <w:rPr>
                <w:rFonts w:ascii="Arial" w:hAnsi="Arial" w:cs="Arial"/>
                <w:i/>
                <w:iCs/>
              </w:rPr>
              <w:t xml:space="preserve">A. </w:t>
            </w:r>
            <w:proofErr w:type="spellStart"/>
            <w:r w:rsidRPr="00D7726B">
              <w:rPr>
                <w:rFonts w:ascii="Arial" w:hAnsi="Arial" w:cs="Arial"/>
                <w:i/>
                <w:iCs/>
              </w:rPr>
              <w:t>marginaria</w:t>
            </w:r>
            <w:proofErr w:type="spellEnd"/>
            <w:r w:rsidRPr="00D7726B">
              <w:rPr>
                <w:rFonts w:ascii="Arial" w:hAnsi="Arial" w:cs="Arial"/>
              </w:rPr>
              <w:t xml:space="preserve"> (F.)</w:t>
            </w:r>
          </w:p>
        </w:tc>
        <w:tc>
          <w:tcPr>
            <w:tcW w:w="5245" w:type="dxa"/>
          </w:tcPr>
          <w:p w14:paraId="0F211408" w14:textId="77777777" w:rsidR="004321DC" w:rsidRPr="00D7726B" w:rsidRDefault="004321DC" w:rsidP="005F7D2D">
            <w:pPr>
              <w:spacing w:line="360" w:lineRule="auto"/>
              <w:rPr>
                <w:rFonts w:ascii="Arial" w:hAnsi="Arial" w:cs="Arial"/>
              </w:rPr>
            </w:pPr>
            <w:r w:rsidRPr="00D7726B">
              <w:rPr>
                <w:rFonts w:ascii="Arial" w:hAnsi="Arial" w:cs="Arial"/>
              </w:rPr>
              <w:t>Larvae; many deciduous trees and shrubs</w:t>
            </w:r>
          </w:p>
        </w:tc>
        <w:tc>
          <w:tcPr>
            <w:tcW w:w="967" w:type="dxa"/>
          </w:tcPr>
          <w:p w14:paraId="030A1F72" w14:textId="77777777" w:rsidR="004321DC" w:rsidRPr="00D7726B" w:rsidRDefault="004321DC" w:rsidP="005F7D2D">
            <w:pPr>
              <w:spacing w:line="360" w:lineRule="auto"/>
              <w:rPr>
                <w:rFonts w:ascii="Arial" w:hAnsi="Arial" w:cs="Arial"/>
              </w:rPr>
            </w:pPr>
            <w:r w:rsidRPr="00D7726B">
              <w:rPr>
                <w:rFonts w:ascii="Arial" w:hAnsi="Arial" w:cs="Arial"/>
              </w:rPr>
              <w:t>4</w:t>
            </w:r>
          </w:p>
        </w:tc>
      </w:tr>
      <w:tr w:rsidR="00E1628F" w:rsidRPr="00566650" w14:paraId="2796854A" w14:textId="77777777" w:rsidTr="00513106">
        <w:tc>
          <w:tcPr>
            <w:tcW w:w="3397" w:type="dxa"/>
          </w:tcPr>
          <w:p w14:paraId="09CA63DF" w14:textId="77777777" w:rsidR="00E1628F" w:rsidRPr="00566650" w:rsidRDefault="00E1628F" w:rsidP="005F7D2D">
            <w:pPr>
              <w:spacing w:line="360" w:lineRule="auto"/>
              <w:rPr>
                <w:rFonts w:ascii="Arial" w:hAnsi="Arial" w:cs="Arial"/>
                <w:i/>
                <w:iCs/>
              </w:rPr>
            </w:pPr>
            <w:proofErr w:type="spellStart"/>
            <w:r w:rsidRPr="004321DC">
              <w:rPr>
                <w:rFonts w:ascii="Arial" w:hAnsi="Arial" w:cs="Arial"/>
                <w:i/>
                <w:iCs/>
              </w:rPr>
              <w:t>Alcis</w:t>
            </w:r>
            <w:proofErr w:type="spellEnd"/>
            <w:r w:rsidRPr="004321DC">
              <w:rPr>
                <w:rFonts w:ascii="Arial" w:hAnsi="Arial" w:cs="Arial"/>
                <w:i/>
                <w:iCs/>
              </w:rPr>
              <w:t xml:space="preserve"> </w:t>
            </w:r>
            <w:proofErr w:type="spellStart"/>
            <w:r w:rsidRPr="004321DC">
              <w:rPr>
                <w:rFonts w:ascii="Arial" w:hAnsi="Arial" w:cs="Arial"/>
                <w:i/>
                <w:iCs/>
              </w:rPr>
              <w:t>repandata</w:t>
            </w:r>
            <w:proofErr w:type="spellEnd"/>
            <w:r w:rsidRPr="00566650">
              <w:rPr>
                <w:rFonts w:ascii="Arial" w:hAnsi="Arial" w:cs="Arial"/>
              </w:rPr>
              <w:t xml:space="preserve"> (L.)</w:t>
            </w:r>
          </w:p>
        </w:tc>
        <w:tc>
          <w:tcPr>
            <w:tcW w:w="5245" w:type="dxa"/>
          </w:tcPr>
          <w:p w14:paraId="34661C28" w14:textId="77777777" w:rsidR="00E1628F" w:rsidRPr="00566650" w:rsidRDefault="00E1628F" w:rsidP="005F7D2D">
            <w:pPr>
              <w:spacing w:line="360" w:lineRule="auto"/>
              <w:rPr>
                <w:rFonts w:ascii="Arial" w:hAnsi="Arial" w:cs="Arial"/>
              </w:rPr>
            </w:pPr>
            <w:r w:rsidRPr="00566650">
              <w:rPr>
                <w:rFonts w:ascii="Arial" w:hAnsi="Arial" w:cs="Arial"/>
              </w:rPr>
              <w:t>Larvae; many trees, shrubs and some herbs</w:t>
            </w:r>
          </w:p>
        </w:tc>
        <w:tc>
          <w:tcPr>
            <w:tcW w:w="967" w:type="dxa"/>
          </w:tcPr>
          <w:p w14:paraId="4C530292"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B687F46" w14:textId="77777777" w:rsidTr="00513106">
        <w:tc>
          <w:tcPr>
            <w:tcW w:w="3397" w:type="dxa"/>
          </w:tcPr>
          <w:p w14:paraId="54843116"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Biston</w:t>
            </w:r>
            <w:proofErr w:type="spellEnd"/>
            <w:r w:rsidRPr="00566650">
              <w:rPr>
                <w:rFonts w:ascii="Arial" w:hAnsi="Arial" w:cs="Arial"/>
                <w:i/>
                <w:iCs/>
              </w:rPr>
              <w:t xml:space="preserve"> </w:t>
            </w:r>
            <w:proofErr w:type="spellStart"/>
            <w:r w:rsidRPr="00566650">
              <w:rPr>
                <w:rFonts w:ascii="Arial" w:hAnsi="Arial" w:cs="Arial"/>
                <w:i/>
                <w:iCs/>
              </w:rPr>
              <w:t>betularia</w:t>
            </w:r>
            <w:proofErr w:type="spellEnd"/>
            <w:r w:rsidRPr="00566650">
              <w:rPr>
                <w:rFonts w:ascii="Arial" w:hAnsi="Arial" w:cs="Arial"/>
              </w:rPr>
              <w:t xml:space="preserve"> (L.)</w:t>
            </w:r>
          </w:p>
        </w:tc>
        <w:tc>
          <w:tcPr>
            <w:tcW w:w="5245" w:type="dxa"/>
          </w:tcPr>
          <w:p w14:paraId="6E5C0496" w14:textId="77777777" w:rsidR="00E1628F" w:rsidRPr="00566650" w:rsidRDefault="00E1628F" w:rsidP="005F7D2D">
            <w:pPr>
              <w:spacing w:line="360" w:lineRule="auto"/>
              <w:rPr>
                <w:rFonts w:ascii="Arial" w:hAnsi="Arial" w:cs="Arial"/>
              </w:rPr>
            </w:pPr>
            <w:r w:rsidRPr="00566650">
              <w:rPr>
                <w:rFonts w:ascii="Arial" w:hAnsi="Arial" w:cs="Arial"/>
              </w:rPr>
              <w:t>Larvae; many deciduous trees, shrubs and herbs</w:t>
            </w:r>
          </w:p>
        </w:tc>
        <w:tc>
          <w:tcPr>
            <w:tcW w:w="967" w:type="dxa"/>
          </w:tcPr>
          <w:p w14:paraId="5B28E866"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353D9719" w14:textId="77777777" w:rsidTr="00513106">
        <w:tc>
          <w:tcPr>
            <w:tcW w:w="3397" w:type="dxa"/>
          </w:tcPr>
          <w:p w14:paraId="60CBE2F4"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Campaea</w:t>
            </w:r>
            <w:proofErr w:type="spellEnd"/>
            <w:r w:rsidRPr="00566650">
              <w:rPr>
                <w:rFonts w:ascii="Arial" w:hAnsi="Arial" w:cs="Arial"/>
                <w:i/>
                <w:iCs/>
              </w:rPr>
              <w:t xml:space="preserve"> </w:t>
            </w:r>
            <w:proofErr w:type="spellStart"/>
            <w:r w:rsidRPr="00566650">
              <w:rPr>
                <w:rFonts w:ascii="Arial" w:hAnsi="Arial" w:cs="Arial"/>
                <w:i/>
                <w:iCs/>
              </w:rPr>
              <w:t>margaritata</w:t>
            </w:r>
            <w:proofErr w:type="spellEnd"/>
            <w:r w:rsidRPr="00566650">
              <w:rPr>
                <w:rFonts w:ascii="Arial" w:hAnsi="Arial" w:cs="Arial"/>
              </w:rPr>
              <w:t xml:space="preserve"> (L.)</w:t>
            </w:r>
          </w:p>
        </w:tc>
        <w:tc>
          <w:tcPr>
            <w:tcW w:w="5245" w:type="dxa"/>
          </w:tcPr>
          <w:p w14:paraId="08CE91BF" w14:textId="77777777" w:rsidR="00E1628F" w:rsidRPr="00566650" w:rsidRDefault="00E1628F" w:rsidP="005F7D2D">
            <w:pPr>
              <w:spacing w:line="360" w:lineRule="auto"/>
              <w:rPr>
                <w:rFonts w:ascii="Arial" w:hAnsi="Arial" w:cs="Arial"/>
              </w:rPr>
            </w:pPr>
            <w:r w:rsidRPr="00566650">
              <w:rPr>
                <w:rFonts w:ascii="Arial" w:hAnsi="Arial" w:cs="Arial"/>
              </w:rPr>
              <w:t>Larvae; many deciduous trees and shrubs</w:t>
            </w:r>
          </w:p>
        </w:tc>
        <w:tc>
          <w:tcPr>
            <w:tcW w:w="967" w:type="dxa"/>
          </w:tcPr>
          <w:p w14:paraId="77B9FD76"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B7A6400" w14:textId="77777777" w:rsidTr="00513106">
        <w:tc>
          <w:tcPr>
            <w:tcW w:w="3397" w:type="dxa"/>
          </w:tcPr>
          <w:p w14:paraId="16DA5E0B"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Colotois</w:t>
            </w:r>
            <w:proofErr w:type="spellEnd"/>
            <w:r w:rsidRPr="00566650">
              <w:rPr>
                <w:rFonts w:ascii="Arial" w:hAnsi="Arial" w:cs="Arial"/>
                <w:i/>
                <w:iCs/>
              </w:rPr>
              <w:t xml:space="preserve"> </w:t>
            </w:r>
            <w:proofErr w:type="spellStart"/>
            <w:r w:rsidRPr="00566650">
              <w:rPr>
                <w:rFonts w:ascii="Arial" w:hAnsi="Arial" w:cs="Arial"/>
                <w:i/>
                <w:iCs/>
              </w:rPr>
              <w:t>pennaria</w:t>
            </w:r>
            <w:proofErr w:type="spellEnd"/>
            <w:r w:rsidRPr="00566650">
              <w:rPr>
                <w:rFonts w:ascii="Arial" w:hAnsi="Arial" w:cs="Arial"/>
              </w:rPr>
              <w:t xml:space="preserve"> (L.)</w:t>
            </w:r>
          </w:p>
        </w:tc>
        <w:tc>
          <w:tcPr>
            <w:tcW w:w="5245" w:type="dxa"/>
          </w:tcPr>
          <w:p w14:paraId="52569C2B" w14:textId="77777777" w:rsidR="00E1628F" w:rsidRPr="00566650" w:rsidRDefault="00E1628F" w:rsidP="005F7D2D">
            <w:pPr>
              <w:spacing w:line="360" w:lineRule="auto"/>
              <w:rPr>
                <w:rFonts w:ascii="Arial" w:hAnsi="Arial" w:cs="Arial"/>
              </w:rPr>
            </w:pPr>
            <w:r w:rsidRPr="00566650">
              <w:rPr>
                <w:rFonts w:ascii="Arial" w:hAnsi="Arial" w:cs="Arial"/>
              </w:rPr>
              <w:t>Larvae; many deciduous trees, shrubs and some herbs</w:t>
            </w:r>
          </w:p>
        </w:tc>
        <w:tc>
          <w:tcPr>
            <w:tcW w:w="967" w:type="dxa"/>
          </w:tcPr>
          <w:p w14:paraId="5FB20518"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7C04638" w14:textId="77777777" w:rsidTr="00513106">
        <w:tc>
          <w:tcPr>
            <w:tcW w:w="3397" w:type="dxa"/>
          </w:tcPr>
          <w:p w14:paraId="315B3EA0"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Ectropis</w:t>
            </w:r>
            <w:proofErr w:type="spellEnd"/>
            <w:r w:rsidRPr="00566650">
              <w:rPr>
                <w:rFonts w:ascii="Arial" w:hAnsi="Arial" w:cs="Arial"/>
                <w:i/>
                <w:iCs/>
              </w:rPr>
              <w:t xml:space="preserve"> </w:t>
            </w:r>
            <w:proofErr w:type="spellStart"/>
            <w:r w:rsidRPr="00566650">
              <w:rPr>
                <w:rFonts w:ascii="Arial" w:hAnsi="Arial" w:cs="Arial"/>
                <w:i/>
                <w:iCs/>
              </w:rPr>
              <w:t>bistortata</w:t>
            </w:r>
            <w:proofErr w:type="spellEnd"/>
            <w:r w:rsidRPr="00566650">
              <w:rPr>
                <w:rFonts w:ascii="Arial" w:hAnsi="Arial" w:cs="Arial"/>
              </w:rPr>
              <w:t xml:space="preserve"> (</w:t>
            </w:r>
            <w:proofErr w:type="spellStart"/>
            <w:r w:rsidRPr="00566650">
              <w:rPr>
                <w:rFonts w:ascii="Arial" w:hAnsi="Arial" w:cs="Arial"/>
              </w:rPr>
              <w:t>Goeze</w:t>
            </w:r>
            <w:proofErr w:type="spellEnd"/>
            <w:r w:rsidRPr="00566650">
              <w:rPr>
                <w:rFonts w:ascii="Arial" w:hAnsi="Arial" w:cs="Arial"/>
              </w:rPr>
              <w:t>)</w:t>
            </w:r>
          </w:p>
        </w:tc>
        <w:tc>
          <w:tcPr>
            <w:tcW w:w="5245" w:type="dxa"/>
          </w:tcPr>
          <w:p w14:paraId="147E45D0" w14:textId="77777777" w:rsidR="00E1628F" w:rsidRPr="00566650" w:rsidRDefault="00E1628F" w:rsidP="005F7D2D">
            <w:pPr>
              <w:spacing w:line="360" w:lineRule="auto"/>
              <w:rPr>
                <w:rFonts w:ascii="Arial" w:hAnsi="Arial" w:cs="Arial"/>
              </w:rPr>
            </w:pPr>
            <w:r w:rsidRPr="00566650">
              <w:rPr>
                <w:rFonts w:ascii="Arial" w:hAnsi="Arial" w:cs="Arial"/>
              </w:rPr>
              <w:t>Larvae, on a range of trees and shrubs</w:t>
            </w:r>
          </w:p>
        </w:tc>
        <w:tc>
          <w:tcPr>
            <w:tcW w:w="967" w:type="dxa"/>
          </w:tcPr>
          <w:p w14:paraId="4B48ED31"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11C797D2" w14:textId="77777777" w:rsidTr="00513106">
        <w:tc>
          <w:tcPr>
            <w:tcW w:w="3397" w:type="dxa"/>
          </w:tcPr>
          <w:p w14:paraId="3652AEE2"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Electrophaes</w:t>
            </w:r>
            <w:proofErr w:type="spellEnd"/>
            <w:r w:rsidRPr="00566650">
              <w:rPr>
                <w:rFonts w:ascii="Arial" w:hAnsi="Arial" w:cs="Arial"/>
                <w:i/>
                <w:iCs/>
              </w:rPr>
              <w:t xml:space="preserve"> </w:t>
            </w:r>
            <w:proofErr w:type="spellStart"/>
            <w:r w:rsidRPr="00566650">
              <w:rPr>
                <w:rFonts w:ascii="Arial" w:hAnsi="Arial" w:cs="Arial"/>
                <w:i/>
                <w:iCs/>
              </w:rPr>
              <w:t>corylata</w:t>
            </w:r>
            <w:proofErr w:type="spellEnd"/>
            <w:r w:rsidRPr="00566650">
              <w:rPr>
                <w:rFonts w:ascii="Arial" w:hAnsi="Arial" w:cs="Arial"/>
              </w:rPr>
              <w:t xml:space="preserve"> (Thunberg)</w:t>
            </w:r>
          </w:p>
        </w:tc>
        <w:tc>
          <w:tcPr>
            <w:tcW w:w="5245" w:type="dxa"/>
          </w:tcPr>
          <w:p w14:paraId="1D0BD418" w14:textId="77777777" w:rsidR="00E1628F" w:rsidRPr="00566650" w:rsidRDefault="00E1628F" w:rsidP="005F7D2D">
            <w:pPr>
              <w:spacing w:line="360" w:lineRule="auto"/>
              <w:rPr>
                <w:rFonts w:ascii="Arial" w:hAnsi="Arial" w:cs="Arial"/>
              </w:rPr>
            </w:pPr>
            <w:r w:rsidRPr="00566650">
              <w:rPr>
                <w:rFonts w:ascii="Arial" w:hAnsi="Arial" w:cs="Arial"/>
              </w:rPr>
              <w:t>Larvae; deciduous trees</w:t>
            </w:r>
          </w:p>
        </w:tc>
        <w:tc>
          <w:tcPr>
            <w:tcW w:w="967" w:type="dxa"/>
          </w:tcPr>
          <w:p w14:paraId="69D454D6"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7E8F1F7D" w14:textId="77777777" w:rsidTr="00513106">
        <w:tc>
          <w:tcPr>
            <w:tcW w:w="3397" w:type="dxa"/>
          </w:tcPr>
          <w:p w14:paraId="3118135B"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Erannis</w:t>
            </w:r>
            <w:proofErr w:type="spellEnd"/>
            <w:r w:rsidRPr="00566650">
              <w:rPr>
                <w:rFonts w:ascii="Arial" w:hAnsi="Arial" w:cs="Arial"/>
                <w:i/>
                <w:iCs/>
              </w:rPr>
              <w:t xml:space="preserve"> </w:t>
            </w:r>
            <w:proofErr w:type="spellStart"/>
            <w:r w:rsidRPr="00566650">
              <w:rPr>
                <w:rFonts w:ascii="Arial" w:hAnsi="Arial" w:cs="Arial"/>
                <w:i/>
                <w:iCs/>
              </w:rPr>
              <w:t>defoliaria</w:t>
            </w:r>
            <w:proofErr w:type="spellEnd"/>
            <w:r w:rsidRPr="00566650">
              <w:rPr>
                <w:rFonts w:ascii="Arial" w:hAnsi="Arial" w:cs="Arial"/>
              </w:rPr>
              <w:t xml:space="preserve"> (</w:t>
            </w:r>
            <w:proofErr w:type="spellStart"/>
            <w:r w:rsidRPr="00566650">
              <w:rPr>
                <w:rFonts w:ascii="Arial" w:hAnsi="Arial" w:cs="Arial"/>
              </w:rPr>
              <w:t>Clerck</w:t>
            </w:r>
            <w:proofErr w:type="spellEnd"/>
            <w:r w:rsidRPr="00566650">
              <w:rPr>
                <w:rFonts w:ascii="Arial" w:hAnsi="Arial" w:cs="Arial"/>
              </w:rPr>
              <w:t>)</w:t>
            </w:r>
          </w:p>
        </w:tc>
        <w:tc>
          <w:tcPr>
            <w:tcW w:w="5245" w:type="dxa"/>
          </w:tcPr>
          <w:p w14:paraId="03AB4927" w14:textId="77777777" w:rsidR="00E1628F" w:rsidRPr="00566650" w:rsidRDefault="00E1628F" w:rsidP="005F7D2D">
            <w:pPr>
              <w:spacing w:line="360" w:lineRule="auto"/>
              <w:rPr>
                <w:rFonts w:ascii="Arial" w:hAnsi="Arial" w:cs="Arial"/>
              </w:rPr>
            </w:pPr>
            <w:r w:rsidRPr="00566650">
              <w:rPr>
                <w:rFonts w:ascii="Arial" w:hAnsi="Arial" w:cs="Arial"/>
              </w:rPr>
              <w:t>Larvae, wide range of trees and shrubs</w:t>
            </w:r>
          </w:p>
        </w:tc>
        <w:tc>
          <w:tcPr>
            <w:tcW w:w="967" w:type="dxa"/>
          </w:tcPr>
          <w:p w14:paraId="5D220E65"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18F1C75" w14:textId="77777777" w:rsidTr="00513106">
        <w:tc>
          <w:tcPr>
            <w:tcW w:w="3397" w:type="dxa"/>
          </w:tcPr>
          <w:p w14:paraId="53B806B4"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Eupithecia</w:t>
            </w:r>
            <w:proofErr w:type="spellEnd"/>
            <w:r w:rsidRPr="00566650">
              <w:rPr>
                <w:rFonts w:ascii="Arial" w:hAnsi="Arial" w:cs="Arial"/>
                <w:i/>
                <w:iCs/>
              </w:rPr>
              <w:t xml:space="preserve"> </w:t>
            </w:r>
            <w:proofErr w:type="spellStart"/>
            <w:r w:rsidRPr="00566650">
              <w:rPr>
                <w:rFonts w:ascii="Arial" w:hAnsi="Arial" w:cs="Arial"/>
                <w:i/>
                <w:iCs/>
              </w:rPr>
              <w:t>exiguata</w:t>
            </w:r>
            <w:proofErr w:type="spellEnd"/>
            <w:r w:rsidRPr="00566650">
              <w:rPr>
                <w:rFonts w:ascii="Arial" w:hAnsi="Arial" w:cs="Arial"/>
              </w:rPr>
              <w:t xml:space="preserve"> (</w:t>
            </w:r>
            <w:proofErr w:type="spellStart"/>
            <w:r w:rsidRPr="00566650">
              <w:rPr>
                <w:rFonts w:ascii="Arial" w:hAnsi="Arial" w:cs="Arial"/>
              </w:rPr>
              <w:t>Hubner</w:t>
            </w:r>
            <w:proofErr w:type="spellEnd"/>
            <w:r w:rsidRPr="00566650">
              <w:rPr>
                <w:rFonts w:ascii="Arial" w:hAnsi="Arial" w:cs="Arial"/>
              </w:rPr>
              <w:t>)</w:t>
            </w:r>
          </w:p>
        </w:tc>
        <w:tc>
          <w:tcPr>
            <w:tcW w:w="5245" w:type="dxa"/>
          </w:tcPr>
          <w:p w14:paraId="55E610D0" w14:textId="77777777" w:rsidR="00E1628F" w:rsidRPr="00566650" w:rsidRDefault="00E1628F" w:rsidP="005F7D2D">
            <w:pPr>
              <w:spacing w:line="360" w:lineRule="auto"/>
              <w:rPr>
                <w:rFonts w:ascii="Arial" w:hAnsi="Arial" w:cs="Arial"/>
              </w:rPr>
            </w:pPr>
            <w:r w:rsidRPr="00566650">
              <w:rPr>
                <w:rFonts w:ascii="Arial" w:hAnsi="Arial" w:cs="Arial"/>
              </w:rPr>
              <w:t>Larvae; many deciduous trees, shrubs and some herbs</w:t>
            </w:r>
          </w:p>
        </w:tc>
        <w:tc>
          <w:tcPr>
            <w:tcW w:w="967" w:type="dxa"/>
          </w:tcPr>
          <w:p w14:paraId="761FEB34"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1C18876A" w14:textId="77777777" w:rsidTr="00513106">
        <w:tc>
          <w:tcPr>
            <w:tcW w:w="3397" w:type="dxa"/>
          </w:tcPr>
          <w:p w14:paraId="2A438401"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Hemithea</w:t>
            </w:r>
            <w:proofErr w:type="spellEnd"/>
            <w:r w:rsidRPr="00566650">
              <w:rPr>
                <w:rFonts w:ascii="Arial" w:hAnsi="Arial" w:cs="Arial"/>
                <w:i/>
                <w:iCs/>
              </w:rPr>
              <w:t xml:space="preserve"> </w:t>
            </w:r>
            <w:proofErr w:type="spellStart"/>
            <w:r w:rsidRPr="00566650">
              <w:rPr>
                <w:rFonts w:ascii="Arial" w:hAnsi="Arial" w:cs="Arial"/>
                <w:i/>
                <w:iCs/>
              </w:rPr>
              <w:t>aestivaria</w:t>
            </w:r>
            <w:proofErr w:type="spellEnd"/>
            <w:r w:rsidRPr="00566650">
              <w:rPr>
                <w:rFonts w:ascii="Arial" w:hAnsi="Arial" w:cs="Arial"/>
              </w:rPr>
              <w:t xml:space="preserve"> (</w:t>
            </w:r>
            <w:proofErr w:type="spellStart"/>
            <w:r w:rsidRPr="00566650">
              <w:rPr>
                <w:rFonts w:ascii="Arial" w:hAnsi="Arial" w:cs="Arial"/>
              </w:rPr>
              <w:t>Hubner</w:t>
            </w:r>
            <w:proofErr w:type="spellEnd"/>
            <w:r w:rsidRPr="00566650">
              <w:rPr>
                <w:rFonts w:ascii="Arial" w:hAnsi="Arial" w:cs="Arial"/>
              </w:rPr>
              <w:t>)</w:t>
            </w:r>
          </w:p>
        </w:tc>
        <w:tc>
          <w:tcPr>
            <w:tcW w:w="5245" w:type="dxa"/>
          </w:tcPr>
          <w:p w14:paraId="7B2BE97C" w14:textId="77777777" w:rsidR="00E1628F" w:rsidRPr="00566650" w:rsidRDefault="00E1628F" w:rsidP="005F7D2D">
            <w:pPr>
              <w:spacing w:line="360" w:lineRule="auto"/>
              <w:rPr>
                <w:rFonts w:ascii="Arial" w:hAnsi="Arial" w:cs="Arial"/>
              </w:rPr>
            </w:pPr>
            <w:r w:rsidRPr="00566650">
              <w:rPr>
                <w:rFonts w:ascii="Arial" w:hAnsi="Arial" w:cs="Arial"/>
              </w:rPr>
              <w:t>Larvae; many deciduous trees</w:t>
            </w:r>
          </w:p>
        </w:tc>
        <w:tc>
          <w:tcPr>
            <w:tcW w:w="967" w:type="dxa"/>
          </w:tcPr>
          <w:p w14:paraId="5EA9330E"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7E988279" w14:textId="77777777" w:rsidTr="00513106">
        <w:tc>
          <w:tcPr>
            <w:tcW w:w="3397" w:type="dxa"/>
          </w:tcPr>
          <w:p w14:paraId="740FB37D"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Hypomecis</w:t>
            </w:r>
            <w:proofErr w:type="spellEnd"/>
            <w:r w:rsidRPr="00566650">
              <w:rPr>
                <w:rFonts w:ascii="Arial" w:hAnsi="Arial" w:cs="Arial"/>
                <w:i/>
                <w:iCs/>
              </w:rPr>
              <w:t xml:space="preserve"> </w:t>
            </w:r>
            <w:proofErr w:type="spellStart"/>
            <w:r w:rsidRPr="00566650">
              <w:rPr>
                <w:rFonts w:ascii="Arial" w:hAnsi="Arial" w:cs="Arial"/>
                <w:i/>
                <w:iCs/>
              </w:rPr>
              <w:t>punctinalis</w:t>
            </w:r>
            <w:proofErr w:type="spellEnd"/>
            <w:r w:rsidRPr="00566650">
              <w:rPr>
                <w:rFonts w:ascii="Arial" w:hAnsi="Arial" w:cs="Arial"/>
              </w:rPr>
              <w:t xml:space="preserve"> (Scop.)</w:t>
            </w:r>
          </w:p>
        </w:tc>
        <w:tc>
          <w:tcPr>
            <w:tcW w:w="5245" w:type="dxa"/>
          </w:tcPr>
          <w:p w14:paraId="1965B547" w14:textId="77777777" w:rsidR="00E1628F" w:rsidRPr="00566650" w:rsidRDefault="00E1628F" w:rsidP="005F7D2D">
            <w:pPr>
              <w:spacing w:line="360" w:lineRule="auto"/>
              <w:rPr>
                <w:rFonts w:ascii="Arial" w:hAnsi="Arial" w:cs="Arial"/>
              </w:rPr>
            </w:pPr>
            <w:r w:rsidRPr="00566650">
              <w:rPr>
                <w:rFonts w:ascii="Arial" w:hAnsi="Arial" w:cs="Arial"/>
              </w:rPr>
              <w:t>Larvae; deciduous trees</w:t>
            </w:r>
          </w:p>
        </w:tc>
        <w:tc>
          <w:tcPr>
            <w:tcW w:w="967" w:type="dxa"/>
          </w:tcPr>
          <w:p w14:paraId="6DE829CD"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2EB2AAE2" w14:textId="77777777" w:rsidTr="00513106">
        <w:tc>
          <w:tcPr>
            <w:tcW w:w="3397" w:type="dxa"/>
          </w:tcPr>
          <w:p w14:paraId="3BD25677"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Lomographa</w:t>
            </w:r>
            <w:proofErr w:type="spellEnd"/>
            <w:r w:rsidRPr="00566650">
              <w:rPr>
                <w:rFonts w:ascii="Arial" w:hAnsi="Arial" w:cs="Arial"/>
                <w:i/>
                <w:iCs/>
              </w:rPr>
              <w:t xml:space="preserve"> </w:t>
            </w:r>
            <w:proofErr w:type="spellStart"/>
            <w:r w:rsidRPr="00566650">
              <w:rPr>
                <w:rFonts w:ascii="Arial" w:hAnsi="Arial" w:cs="Arial"/>
                <w:i/>
                <w:iCs/>
              </w:rPr>
              <w:t>bimaculata</w:t>
            </w:r>
            <w:proofErr w:type="spellEnd"/>
            <w:r w:rsidRPr="00566650">
              <w:rPr>
                <w:rFonts w:ascii="Arial" w:hAnsi="Arial" w:cs="Arial"/>
              </w:rPr>
              <w:t xml:space="preserve"> (F.)</w:t>
            </w:r>
          </w:p>
        </w:tc>
        <w:tc>
          <w:tcPr>
            <w:tcW w:w="5245" w:type="dxa"/>
          </w:tcPr>
          <w:p w14:paraId="0F4BEC79" w14:textId="77777777" w:rsidR="00E1628F" w:rsidRPr="00566650" w:rsidRDefault="00E1628F" w:rsidP="005F7D2D">
            <w:pPr>
              <w:spacing w:line="360" w:lineRule="auto"/>
              <w:rPr>
                <w:rFonts w:ascii="Arial" w:hAnsi="Arial" w:cs="Arial"/>
              </w:rPr>
            </w:pPr>
            <w:r w:rsidRPr="00566650">
              <w:rPr>
                <w:rFonts w:ascii="Arial" w:hAnsi="Arial" w:cs="Arial"/>
              </w:rPr>
              <w:t>Larvae; Rosaceae trees</w:t>
            </w:r>
          </w:p>
        </w:tc>
        <w:tc>
          <w:tcPr>
            <w:tcW w:w="967" w:type="dxa"/>
          </w:tcPr>
          <w:p w14:paraId="6EBB9E3E"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07DC1DF9" w14:textId="77777777" w:rsidTr="00513106">
        <w:tc>
          <w:tcPr>
            <w:tcW w:w="3397" w:type="dxa"/>
          </w:tcPr>
          <w:p w14:paraId="17526B68" w14:textId="77777777" w:rsidR="00E1628F" w:rsidRPr="00566650" w:rsidRDefault="00E1628F" w:rsidP="005F7D2D">
            <w:pPr>
              <w:spacing w:line="360" w:lineRule="auto"/>
              <w:rPr>
                <w:rFonts w:ascii="Arial" w:hAnsi="Arial" w:cs="Arial"/>
              </w:rPr>
            </w:pPr>
            <w:r w:rsidRPr="00566650">
              <w:rPr>
                <w:rFonts w:ascii="Arial" w:hAnsi="Arial" w:cs="Arial"/>
                <w:i/>
                <w:iCs/>
              </w:rPr>
              <w:t xml:space="preserve">L. </w:t>
            </w:r>
            <w:proofErr w:type="spellStart"/>
            <w:r w:rsidRPr="00566650">
              <w:rPr>
                <w:rFonts w:ascii="Arial" w:hAnsi="Arial" w:cs="Arial"/>
                <w:i/>
                <w:iCs/>
              </w:rPr>
              <w:t>temerata</w:t>
            </w:r>
            <w:proofErr w:type="spellEnd"/>
            <w:r w:rsidRPr="00566650">
              <w:rPr>
                <w:rFonts w:ascii="Arial" w:hAnsi="Arial" w:cs="Arial"/>
              </w:rPr>
              <w:t xml:space="preserve"> (Denis &amp; </w:t>
            </w:r>
            <w:proofErr w:type="spellStart"/>
            <w:r w:rsidRPr="00566650">
              <w:rPr>
                <w:rFonts w:ascii="Arial" w:hAnsi="Arial" w:cs="Arial"/>
              </w:rPr>
              <w:t>Schiffermuller</w:t>
            </w:r>
            <w:proofErr w:type="spellEnd"/>
            <w:r w:rsidRPr="00566650">
              <w:rPr>
                <w:rFonts w:ascii="Arial" w:hAnsi="Arial" w:cs="Arial"/>
              </w:rPr>
              <w:t>)</w:t>
            </w:r>
          </w:p>
        </w:tc>
        <w:tc>
          <w:tcPr>
            <w:tcW w:w="5245" w:type="dxa"/>
          </w:tcPr>
          <w:p w14:paraId="4FEF3D50" w14:textId="77777777" w:rsidR="00E1628F" w:rsidRPr="00566650" w:rsidRDefault="00E1628F" w:rsidP="005F7D2D">
            <w:pPr>
              <w:spacing w:line="360" w:lineRule="auto"/>
              <w:rPr>
                <w:rFonts w:ascii="Arial" w:hAnsi="Arial" w:cs="Arial"/>
              </w:rPr>
            </w:pPr>
            <w:r w:rsidRPr="00566650">
              <w:rPr>
                <w:rFonts w:ascii="Arial" w:hAnsi="Arial" w:cs="Arial"/>
              </w:rPr>
              <w:t>Larvae; deciduous trees</w:t>
            </w:r>
          </w:p>
        </w:tc>
        <w:tc>
          <w:tcPr>
            <w:tcW w:w="967" w:type="dxa"/>
          </w:tcPr>
          <w:p w14:paraId="280FF94F"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66F48217" w14:textId="77777777" w:rsidTr="00513106">
        <w:tc>
          <w:tcPr>
            <w:tcW w:w="3397" w:type="dxa"/>
          </w:tcPr>
          <w:p w14:paraId="22769DDE" w14:textId="77777777" w:rsidR="00E1628F" w:rsidRPr="00566650" w:rsidRDefault="00E1628F" w:rsidP="005F7D2D">
            <w:pPr>
              <w:spacing w:line="360" w:lineRule="auto"/>
              <w:rPr>
                <w:rFonts w:ascii="Arial" w:hAnsi="Arial" w:cs="Arial"/>
              </w:rPr>
            </w:pPr>
            <w:r w:rsidRPr="00566650">
              <w:rPr>
                <w:rFonts w:ascii="Arial" w:hAnsi="Arial" w:cs="Arial"/>
                <w:i/>
                <w:iCs/>
              </w:rPr>
              <w:t xml:space="preserve">Lycia </w:t>
            </w:r>
            <w:proofErr w:type="spellStart"/>
            <w:r w:rsidRPr="00566650">
              <w:rPr>
                <w:rFonts w:ascii="Arial" w:hAnsi="Arial" w:cs="Arial"/>
                <w:i/>
                <w:iCs/>
              </w:rPr>
              <w:t>hirtaria</w:t>
            </w:r>
            <w:proofErr w:type="spellEnd"/>
            <w:r w:rsidRPr="00566650">
              <w:rPr>
                <w:rFonts w:ascii="Arial" w:hAnsi="Arial" w:cs="Arial"/>
              </w:rPr>
              <w:t xml:space="preserve"> (</w:t>
            </w:r>
            <w:proofErr w:type="spellStart"/>
            <w:r w:rsidRPr="00566650">
              <w:rPr>
                <w:rFonts w:ascii="Arial" w:hAnsi="Arial" w:cs="Arial"/>
              </w:rPr>
              <w:t>Clerck</w:t>
            </w:r>
            <w:proofErr w:type="spellEnd"/>
            <w:r w:rsidRPr="00566650">
              <w:rPr>
                <w:rFonts w:ascii="Arial" w:hAnsi="Arial" w:cs="Arial"/>
              </w:rPr>
              <w:t>)</w:t>
            </w:r>
          </w:p>
        </w:tc>
        <w:tc>
          <w:tcPr>
            <w:tcW w:w="5245" w:type="dxa"/>
          </w:tcPr>
          <w:p w14:paraId="3B932145" w14:textId="77777777" w:rsidR="00E1628F" w:rsidRPr="00566650" w:rsidRDefault="00E1628F" w:rsidP="005F7D2D">
            <w:pPr>
              <w:spacing w:line="360" w:lineRule="auto"/>
              <w:rPr>
                <w:rFonts w:ascii="Arial" w:hAnsi="Arial" w:cs="Arial"/>
              </w:rPr>
            </w:pPr>
            <w:r w:rsidRPr="00566650">
              <w:rPr>
                <w:rFonts w:ascii="Arial" w:hAnsi="Arial" w:cs="Arial"/>
              </w:rPr>
              <w:t>Larvae, on a range of trees and shrubs</w:t>
            </w:r>
          </w:p>
        </w:tc>
        <w:tc>
          <w:tcPr>
            <w:tcW w:w="967" w:type="dxa"/>
          </w:tcPr>
          <w:p w14:paraId="167022D2"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57E26A2" w14:textId="77777777" w:rsidTr="00513106">
        <w:tc>
          <w:tcPr>
            <w:tcW w:w="3397" w:type="dxa"/>
          </w:tcPr>
          <w:p w14:paraId="4D2FA836"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Odontopera</w:t>
            </w:r>
            <w:proofErr w:type="spellEnd"/>
            <w:r w:rsidRPr="00566650">
              <w:rPr>
                <w:rFonts w:ascii="Arial" w:hAnsi="Arial" w:cs="Arial"/>
                <w:i/>
                <w:iCs/>
              </w:rPr>
              <w:t xml:space="preserve"> bidentata</w:t>
            </w:r>
            <w:r w:rsidRPr="00566650">
              <w:rPr>
                <w:rFonts w:ascii="Arial" w:hAnsi="Arial" w:cs="Arial"/>
              </w:rPr>
              <w:t xml:space="preserve"> (</w:t>
            </w:r>
            <w:proofErr w:type="spellStart"/>
            <w:r w:rsidRPr="00566650">
              <w:rPr>
                <w:rFonts w:ascii="Arial" w:hAnsi="Arial" w:cs="Arial"/>
              </w:rPr>
              <w:t>Clerck</w:t>
            </w:r>
            <w:proofErr w:type="spellEnd"/>
            <w:r w:rsidRPr="00566650">
              <w:rPr>
                <w:rFonts w:ascii="Arial" w:hAnsi="Arial" w:cs="Arial"/>
              </w:rPr>
              <w:t>)</w:t>
            </w:r>
          </w:p>
        </w:tc>
        <w:tc>
          <w:tcPr>
            <w:tcW w:w="5245" w:type="dxa"/>
          </w:tcPr>
          <w:p w14:paraId="3855031F" w14:textId="77777777" w:rsidR="00E1628F" w:rsidRPr="00566650" w:rsidRDefault="00E1628F" w:rsidP="005F7D2D">
            <w:pPr>
              <w:spacing w:line="360" w:lineRule="auto"/>
              <w:rPr>
                <w:rFonts w:ascii="Arial" w:hAnsi="Arial" w:cs="Arial"/>
              </w:rPr>
            </w:pPr>
            <w:r w:rsidRPr="00566650">
              <w:rPr>
                <w:rFonts w:ascii="Arial" w:hAnsi="Arial" w:cs="Arial"/>
              </w:rPr>
              <w:t>Larvae; many deciduous trees and shrubs</w:t>
            </w:r>
          </w:p>
        </w:tc>
        <w:tc>
          <w:tcPr>
            <w:tcW w:w="967" w:type="dxa"/>
          </w:tcPr>
          <w:p w14:paraId="30659E7E"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120C4899" w14:textId="77777777" w:rsidTr="00513106">
        <w:tc>
          <w:tcPr>
            <w:tcW w:w="3397" w:type="dxa"/>
          </w:tcPr>
          <w:p w14:paraId="139CED0C"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Operophtera</w:t>
            </w:r>
            <w:proofErr w:type="spellEnd"/>
            <w:r w:rsidRPr="00566650">
              <w:rPr>
                <w:rFonts w:ascii="Arial" w:hAnsi="Arial" w:cs="Arial"/>
                <w:i/>
                <w:iCs/>
              </w:rPr>
              <w:t xml:space="preserve"> </w:t>
            </w:r>
            <w:proofErr w:type="spellStart"/>
            <w:r w:rsidRPr="00566650">
              <w:rPr>
                <w:rFonts w:ascii="Arial" w:hAnsi="Arial" w:cs="Arial"/>
                <w:i/>
                <w:iCs/>
              </w:rPr>
              <w:t>brumata</w:t>
            </w:r>
            <w:proofErr w:type="spellEnd"/>
            <w:r w:rsidRPr="00566650">
              <w:rPr>
                <w:rFonts w:ascii="Arial" w:hAnsi="Arial" w:cs="Arial"/>
              </w:rPr>
              <w:t xml:space="preserve"> (L.)</w:t>
            </w:r>
          </w:p>
        </w:tc>
        <w:tc>
          <w:tcPr>
            <w:tcW w:w="5245" w:type="dxa"/>
          </w:tcPr>
          <w:p w14:paraId="063E90D2" w14:textId="77777777" w:rsidR="00E1628F" w:rsidRPr="00566650" w:rsidRDefault="00E1628F" w:rsidP="005F7D2D">
            <w:pPr>
              <w:spacing w:line="360" w:lineRule="auto"/>
              <w:rPr>
                <w:rFonts w:ascii="Arial" w:hAnsi="Arial" w:cs="Arial"/>
              </w:rPr>
            </w:pPr>
            <w:r w:rsidRPr="00566650">
              <w:rPr>
                <w:rFonts w:ascii="Arial" w:hAnsi="Arial" w:cs="Arial"/>
              </w:rPr>
              <w:t>Larvae on many woody plants</w:t>
            </w:r>
          </w:p>
        </w:tc>
        <w:tc>
          <w:tcPr>
            <w:tcW w:w="967" w:type="dxa"/>
          </w:tcPr>
          <w:p w14:paraId="29468941" w14:textId="77777777" w:rsidR="00E1628F" w:rsidRPr="00566650" w:rsidRDefault="00E1628F" w:rsidP="005F7D2D">
            <w:pPr>
              <w:spacing w:line="360" w:lineRule="auto"/>
              <w:rPr>
                <w:rFonts w:ascii="Arial" w:hAnsi="Arial" w:cs="Arial"/>
              </w:rPr>
            </w:pPr>
            <w:r w:rsidRPr="00566650">
              <w:rPr>
                <w:rFonts w:ascii="Arial" w:hAnsi="Arial" w:cs="Arial"/>
              </w:rPr>
              <w:t>3</w:t>
            </w:r>
          </w:p>
        </w:tc>
      </w:tr>
      <w:tr w:rsidR="00E1628F" w:rsidRPr="00566650" w14:paraId="219F849F" w14:textId="77777777" w:rsidTr="00513106">
        <w:tc>
          <w:tcPr>
            <w:tcW w:w="3397" w:type="dxa"/>
          </w:tcPr>
          <w:p w14:paraId="7C49E215"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lastRenderedPageBreak/>
              <w:t>Opisthograptis</w:t>
            </w:r>
            <w:proofErr w:type="spellEnd"/>
            <w:r w:rsidRPr="00566650">
              <w:rPr>
                <w:rFonts w:ascii="Arial" w:hAnsi="Arial" w:cs="Arial"/>
                <w:i/>
                <w:iCs/>
              </w:rPr>
              <w:t xml:space="preserve"> </w:t>
            </w:r>
            <w:proofErr w:type="spellStart"/>
            <w:r w:rsidRPr="00566650">
              <w:rPr>
                <w:rFonts w:ascii="Arial" w:hAnsi="Arial" w:cs="Arial"/>
                <w:i/>
                <w:iCs/>
              </w:rPr>
              <w:t>luteolata</w:t>
            </w:r>
            <w:proofErr w:type="spellEnd"/>
            <w:r w:rsidRPr="00566650">
              <w:rPr>
                <w:rFonts w:ascii="Arial" w:hAnsi="Arial" w:cs="Arial"/>
              </w:rPr>
              <w:t xml:space="preserve"> (L.)</w:t>
            </w:r>
          </w:p>
        </w:tc>
        <w:tc>
          <w:tcPr>
            <w:tcW w:w="5245" w:type="dxa"/>
          </w:tcPr>
          <w:p w14:paraId="39732AED" w14:textId="77777777" w:rsidR="00E1628F" w:rsidRPr="00566650" w:rsidRDefault="00E1628F" w:rsidP="005F7D2D">
            <w:pPr>
              <w:spacing w:line="360" w:lineRule="auto"/>
              <w:rPr>
                <w:rFonts w:ascii="Arial" w:hAnsi="Arial" w:cs="Arial"/>
              </w:rPr>
            </w:pPr>
            <w:r w:rsidRPr="00566650">
              <w:rPr>
                <w:rFonts w:ascii="Arial" w:hAnsi="Arial" w:cs="Arial"/>
              </w:rPr>
              <w:t>Larvae; mostly Rosaceae trees</w:t>
            </w:r>
          </w:p>
        </w:tc>
        <w:tc>
          <w:tcPr>
            <w:tcW w:w="967" w:type="dxa"/>
          </w:tcPr>
          <w:p w14:paraId="1242A423"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2DFCE8F4" w14:textId="77777777" w:rsidTr="00513106">
        <w:tc>
          <w:tcPr>
            <w:tcW w:w="3397" w:type="dxa"/>
          </w:tcPr>
          <w:p w14:paraId="7FAF7A2F"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Parectropis</w:t>
            </w:r>
            <w:proofErr w:type="spellEnd"/>
            <w:r w:rsidRPr="00566650">
              <w:rPr>
                <w:rFonts w:ascii="Arial" w:hAnsi="Arial" w:cs="Arial"/>
                <w:i/>
                <w:iCs/>
              </w:rPr>
              <w:t xml:space="preserve"> </w:t>
            </w:r>
            <w:proofErr w:type="spellStart"/>
            <w:r w:rsidRPr="00566650">
              <w:rPr>
                <w:rFonts w:ascii="Arial" w:hAnsi="Arial" w:cs="Arial"/>
                <w:i/>
                <w:iCs/>
              </w:rPr>
              <w:t>similaria</w:t>
            </w:r>
            <w:proofErr w:type="spellEnd"/>
            <w:r w:rsidRPr="00566650">
              <w:rPr>
                <w:rFonts w:ascii="Arial" w:hAnsi="Arial" w:cs="Arial"/>
              </w:rPr>
              <w:t xml:space="preserve"> (</w:t>
            </w:r>
            <w:proofErr w:type="spellStart"/>
            <w:r w:rsidRPr="00566650">
              <w:rPr>
                <w:rFonts w:ascii="Arial" w:hAnsi="Arial" w:cs="Arial"/>
              </w:rPr>
              <w:t>Hufn</w:t>
            </w:r>
            <w:proofErr w:type="spellEnd"/>
            <w:r w:rsidRPr="00566650">
              <w:rPr>
                <w:rFonts w:ascii="Arial" w:hAnsi="Arial" w:cs="Arial"/>
              </w:rPr>
              <w:t>.)</w:t>
            </w:r>
          </w:p>
        </w:tc>
        <w:tc>
          <w:tcPr>
            <w:tcW w:w="5245" w:type="dxa"/>
          </w:tcPr>
          <w:p w14:paraId="09EF66A5" w14:textId="77777777" w:rsidR="00E1628F" w:rsidRPr="00566650" w:rsidRDefault="00E1628F" w:rsidP="005F7D2D">
            <w:pPr>
              <w:spacing w:line="360" w:lineRule="auto"/>
              <w:rPr>
                <w:rFonts w:ascii="Arial" w:hAnsi="Arial" w:cs="Arial"/>
              </w:rPr>
            </w:pPr>
            <w:r w:rsidRPr="00566650">
              <w:rPr>
                <w:rFonts w:ascii="Arial" w:hAnsi="Arial" w:cs="Arial"/>
              </w:rPr>
              <w:t>Larvae; deciduous trees</w:t>
            </w:r>
          </w:p>
        </w:tc>
        <w:tc>
          <w:tcPr>
            <w:tcW w:w="967" w:type="dxa"/>
          </w:tcPr>
          <w:p w14:paraId="40418E4D"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301A77D" w14:textId="77777777" w:rsidTr="00513106">
        <w:tc>
          <w:tcPr>
            <w:tcW w:w="3397" w:type="dxa"/>
          </w:tcPr>
          <w:p w14:paraId="5A81AF55"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Phigalia</w:t>
            </w:r>
            <w:proofErr w:type="spellEnd"/>
            <w:r w:rsidRPr="00566650">
              <w:rPr>
                <w:rFonts w:ascii="Arial" w:hAnsi="Arial" w:cs="Arial"/>
                <w:i/>
                <w:iCs/>
              </w:rPr>
              <w:t xml:space="preserve"> </w:t>
            </w:r>
            <w:proofErr w:type="spellStart"/>
            <w:r w:rsidRPr="00566650">
              <w:rPr>
                <w:rFonts w:ascii="Arial" w:hAnsi="Arial" w:cs="Arial"/>
                <w:i/>
                <w:iCs/>
              </w:rPr>
              <w:t>pilosaria</w:t>
            </w:r>
            <w:proofErr w:type="spellEnd"/>
            <w:r w:rsidRPr="00566650">
              <w:rPr>
                <w:rFonts w:ascii="Arial" w:hAnsi="Arial" w:cs="Arial"/>
              </w:rPr>
              <w:t xml:space="preserve"> ([D.&amp;S.])</w:t>
            </w:r>
          </w:p>
        </w:tc>
        <w:tc>
          <w:tcPr>
            <w:tcW w:w="5245" w:type="dxa"/>
          </w:tcPr>
          <w:p w14:paraId="3C302FCA" w14:textId="77777777" w:rsidR="00E1628F" w:rsidRPr="00566650" w:rsidRDefault="00E1628F" w:rsidP="005F7D2D">
            <w:pPr>
              <w:spacing w:line="360" w:lineRule="auto"/>
              <w:rPr>
                <w:rFonts w:ascii="Arial" w:hAnsi="Arial" w:cs="Arial"/>
              </w:rPr>
            </w:pPr>
            <w:r w:rsidRPr="00566650">
              <w:rPr>
                <w:rFonts w:ascii="Arial" w:hAnsi="Arial" w:cs="Arial"/>
              </w:rPr>
              <w:t>Larvae; on a range of deciduous trees and shrubs</w:t>
            </w:r>
          </w:p>
        </w:tc>
        <w:tc>
          <w:tcPr>
            <w:tcW w:w="967" w:type="dxa"/>
          </w:tcPr>
          <w:p w14:paraId="1FA61F0B"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6C9567B9" w14:textId="77777777" w:rsidTr="00513106">
        <w:tc>
          <w:tcPr>
            <w:tcW w:w="3397" w:type="dxa"/>
          </w:tcPr>
          <w:p w14:paraId="31832C9F" w14:textId="77777777" w:rsidR="00E1628F" w:rsidRPr="00566650" w:rsidRDefault="00E1628F" w:rsidP="005F7D2D">
            <w:pPr>
              <w:spacing w:line="360" w:lineRule="auto"/>
              <w:rPr>
                <w:rFonts w:ascii="Arial" w:hAnsi="Arial" w:cs="Arial"/>
              </w:rPr>
            </w:pPr>
            <w:r w:rsidRPr="00566650">
              <w:rPr>
                <w:rFonts w:ascii="Arial" w:hAnsi="Arial" w:cs="Arial"/>
                <w:i/>
                <w:iCs/>
              </w:rPr>
              <w:t xml:space="preserve">Theria </w:t>
            </w:r>
            <w:proofErr w:type="spellStart"/>
            <w:r w:rsidRPr="00566650">
              <w:rPr>
                <w:rFonts w:ascii="Arial" w:hAnsi="Arial" w:cs="Arial"/>
                <w:i/>
                <w:iCs/>
              </w:rPr>
              <w:t>primaria</w:t>
            </w:r>
            <w:proofErr w:type="spellEnd"/>
            <w:r w:rsidRPr="00566650">
              <w:rPr>
                <w:rFonts w:ascii="Arial" w:hAnsi="Arial" w:cs="Arial"/>
              </w:rPr>
              <w:t xml:space="preserve"> (Haworth)</w:t>
            </w:r>
          </w:p>
        </w:tc>
        <w:tc>
          <w:tcPr>
            <w:tcW w:w="5245" w:type="dxa"/>
          </w:tcPr>
          <w:p w14:paraId="10538ACF" w14:textId="77777777" w:rsidR="00E1628F" w:rsidRPr="00566650" w:rsidRDefault="00E1628F" w:rsidP="005F7D2D">
            <w:pPr>
              <w:spacing w:line="360" w:lineRule="auto"/>
              <w:rPr>
                <w:rFonts w:ascii="Arial" w:hAnsi="Arial" w:cs="Arial"/>
              </w:rPr>
            </w:pPr>
            <w:r w:rsidRPr="00566650">
              <w:rPr>
                <w:rFonts w:ascii="Arial" w:hAnsi="Arial" w:cs="Arial"/>
              </w:rPr>
              <w:t>Larvae; mostly Rosaceae trees</w:t>
            </w:r>
          </w:p>
        </w:tc>
        <w:tc>
          <w:tcPr>
            <w:tcW w:w="967" w:type="dxa"/>
          </w:tcPr>
          <w:p w14:paraId="7000DFC4"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6D5C4319" w14:textId="77777777" w:rsidTr="00513106">
        <w:tc>
          <w:tcPr>
            <w:tcW w:w="3397" w:type="dxa"/>
          </w:tcPr>
          <w:p w14:paraId="3AB9186C"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Gracillariidae</w:t>
            </w:r>
            <w:proofErr w:type="spellEnd"/>
          </w:p>
        </w:tc>
        <w:tc>
          <w:tcPr>
            <w:tcW w:w="5245" w:type="dxa"/>
          </w:tcPr>
          <w:p w14:paraId="69EAB695" w14:textId="77777777" w:rsidR="00E1628F" w:rsidRPr="00566650" w:rsidRDefault="00E1628F" w:rsidP="005F7D2D">
            <w:pPr>
              <w:spacing w:line="360" w:lineRule="auto"/>
              <w:rPr>
                <w:rFonts w:ascii="Arial" w:hAnsi="Arial" w:cs="Arial"/>
              </w:rPr>
            </w:pPr>
          </w:p>
        </w:tc>
        <w:tc>
          <w:tcPr>
            <w:tcW w:w="967" w:type="dxa"/>
          </w:tcPr>
          <w:p w14:paraId="6C6B59AD" w14:textId="77777777" w:rsidR="00E1628F" w:rsidRPr="00566650" w:rsidRDefault="00E1628F" w:rsidP="005F7D2D">
            <w:pPr>
              <w:spacing w:line="360" w:lineRule="auto"/>
              <w:rPr>
                <w:rFonts w:ascii="Arial" w:hAnsi="Arial" w:cs="Arial"/>
              </w:rPr>
            </w:pPr>
          </w:p>
        </w:tc>
      </w:tr>
      <w:tr w:rsidR="00E1628F" w:rsidRPr="00566650" w14:paraId="55B7F792" w14:textId="77777777" w:rsidTr="00513106">
        <w:tc>
          <w:tcPr>
            <w:tcW w:w="3397" w:type="dxa"/>
          </w:tcPr>
          <w:p w14:paraId="0786FCAA"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Phyllonorycter</w:t>
            </w:r>
            <w:proofErr w:type="spellEnd"/>
            <w:r w:rsidRPr="00566650">
              <w:rPr>
                <w:rFonts w:ascii="Arial" w:hAnsi="Arial" w:cs="Arial"/>
                <w:i/>
                <w:iCs/>
              </w:rPr>
              <w:t xml:space="preserve"> </w:t>
            </w:r>
            <w:proofErr w:type="spellStart"/>
            <w:r w:rsidRPr="00566650">
              <w:rPr>
                <w:rFonts w:ascii="Arial" w:hAnsi="Arial" w:cs="Arial"/>
                <w:i/>
                <w:iCs/>
              </w:rPr>
              <w:t>oxyacanthae</w:t>
            </w:r>
            <w:proofErr w:type="spellEnd"/>
            <w:r w:rsidRPr="00566650">
              <w:rPr>
                <w:rFonts w:ascii="Arial" w:hAnsi="Arial" w:cs="Arial"/>
              </w:rPr>
              <w:t xml:space="preserve"> (Frey)</w:t>
            </w:r>
          </w:p>
        </w:tc>
        <w:tc>
          <w:tcPr>
            <w:tcW w:w="5245" w:type="dxa"/>
          </w:tcPr>
          <w:p w14:paraId="6097AC7E" w14:textId="77777777" w:rsidR="00E1628F" w:rsidRPr="00566650" w:rsidRDefault="00E1628F" w:rsidP="005F7D2D">
            <w:pPr>
              <w:spacing w:line="360" w:lineRule="auto"/>
              <w:rPr>
                <w:rFonts w:ascii="Arial" w:hAnsi="Arial" w:cs="Arial"/>
              </w:rPr>
            </w:pPr>
            <w:r w:rsidRPr="00566650">
              <w:rPr>
                <w:rFonts w:ascii="Arial" w:hAnsi="Arial" w:cs="Arial"/>
              </w:rPr>
              <w:t>Leaf mining larvae</w:t>
            </w:r>
            <w:r w:rsidRPr="00566650">
              <w:t xml:space="preserve"> </w:t>
            </w:r>
            <w:r w:rsidRPr="00566650">
              <w:rPr>
                <w:rFonts w:ascii="Arial" w:hAnsi="Arial" w:cs="Arial"/>
              </w:rPr>
              <w:t xml:space="preserve">on </w:t>
            </w:r>
            <w:r w:rsidRPr="00566650">
              <w:rPr>
                <w:rFonts w:ascii="Arial" w:hAnsi="Arial" w:cs="Arial"/>
                <w:i/>
                <w:iCs/>
              </w:rPr>
              <w:t>C. laevigata</w:t>
            </w:r>
            <w:r w:rsidRPr="00566650">
              <w:rPr>
                <w:rFonts w:ascii="Arial" w:hAnsi="Arial" w:cs="Arial"/>
              </w:rPr>
              <w:t xml:space="preserve"> and </w:t>
            </w:r>
            <w:r w:rsidRPr="00566650">
              <w:rPr>
                <w:rFonts w:ascii="Arial" w:hAnsi="Arial" w:cs="Arial"/>
                <w:i/>
                <w:iCs/>
              </w:rPr>
              <w:t>C. monogyna</w:t>
            </w:r>
          </w:p>
        </w:tc>
        <w:tc>
          <w:tcPr>
            <w:tcW w:w="967" w:type="dxa"/>
          </w:tcPr>
          <w:p w14:paraId="35C15A74" w14:textId="77777777" w:rsidR="00E1628F" w:rsidRPr="00566650" w:rsidRDefault="00E1628F" w:rsidP="005F7D2D">
            <w:pPr>
              <w:spacing w:line="360" w:lineRule="auto"/>
              <w:rPr>
                <w:rFonts w:ascii="Arial" w:hAnsi="Arial" w:cs="Arial"/>
              </w:rPr>
            </w:pPr>
            <w:r w:rsidRPr="00566650">
              <w:rPr>
                <w:rFonts w:ascii="Arial" w:hAnsi="Arial" w:cs="Arial"/>
              </w:rPr>
              <w:t>2</w:t>
            </w:r>
          </w:p>
        </w:tc>
      </w:tr>
      <w:tr w:rsidR="00E1628F" w:rsidRPr="00566650" w14:paraId="318944D9" w14:textId="77777777" w:rsidTr="00513106">
        <w:tc>
          <w:tcPr>
            <w:tcW w:w="3397" w:type="dxa"/>
          </w:tcPr>
          <w:p w14:paraId="0DA1774E"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Lymantriidae</w:t>
            </w:r>
            <w:proofErr w:type="spellEnd"/>
          </w:p>
        </w:tc>
        <w:tc>
          <w:tcPr>
            <w:tcW w:w="5245" w:type="dxa"/>
          </w:tcPr>
          <w:p w14:paraId="066AA7F5" w14:textId="77777777" w:rsidR="00E1628F" w:rsidRPr="00566650" w:rsidRDefault="00E1628F" w:rsidP="005F7D2D">
            <w:pPr>
              <w:spacing w:line="360" w:lineRule="auto"/>
              <w:rPr>
                <w:rFonts w:ascii="Arial" w:hAnsi="Arial" w:cs="Arial"/>
              </w:rPr>
            </w:pPr>
          </w:p>
        </w:tc>
        <w:tc>
          <w:tcPr>
            <w:tcW w:w="967" w:type="dxa"/>
          </w:tcPr>
          <w:p w14:paraId="44BA1375" w14:textId="77777777" w:rsidR="00E1628F" w:rsidRPr="00566650" w:rsidRDefault="00E1628F" w:rsidP="005F7D2D">
            <w:pPr>
              <w:spacing w:line="360" w:lineRule="auto"/>
              <w:rPr>
                <w:rFonts w:ascii="Arial" w:hAnsi="Arial" w:cs="Arial"/>
              </w:rPr>
            </w:pPr>
          </w:p>
        </w:tc>
      </w:tr>
      <w:tr w:rsidR="00E1628F" w:rsidRPr="00566650" w14:paraId="573BFD45" w14:textId="77777777" w:rsidTr="00513106">
        <w:tc>
          <w:tcPr>
            <w:tcW w:w="3397" w:type="dxa"/>
          </w:tcPr>
          <w:p w14:paraId="7A230E66" w14:textId="77777777" w:rsidR="00E1628F" w:rsidRPr="00566650" w:rsidRDefault="00E1628F" w:rsidP="005F7D2D">
            <w:pPr>
              <w:spacing w:line="360" w:lineRule="auto"/>
              <w:rPr>
                <w:rFonts w:ascii="Arial" w:hAnsi="Arial" w:cs="Arial"/>
              </w:rPr>
            </w:pPr>
            <w:r w:rsidRPr="00566650">
              <w:rPr>
                <w:rFonts w:ascii="Arial" w:hAnsi="Arial" w:cs="Arial"/>
                <w:i/>
                <w:iCs/>
              </w:rPr>
              <w:t xml:space="preserve">Lymantria </w:t>
            </w:r>
            <w:proofErr w:type="spellStart"/>
            <w:r w:rsidRPr="00566650">
              <w:rPr>
                <w:rFonts w:ascii="Arial" w:hAnsi="Arial" w:cs="Arial"/>
                <w:i/>
                <w:iCs/>
              </w:rPr>
              <w:t>monacha</w:t>
            </w:r>
            <w:proofErr w:type="spellEnd"/>
            <w:r w:rsidRPr="00566650">
              <w:rPr>
                <w:rFonts w:ascii="Arial" w:hAnsi="Arial" w:cs="Arial"/>
              </w:rPr>
              <w:t xml:space="preserve"> (L.)</w:t>
            </w:r>
          </w:p>
        </w:tc>
        <w:tc>
          <w:tcPr>
            <w:tcW w:w="5245" w:type="dxa"/>
          </w:tcPr>
          <w:p w14:paraId="2DEC4987" w14:textId="77777777" w:rsidR="00E1628F" w:rsidRPr="00566650" w:rsidRDefault="00E1628F" w:rsidP="005F7D2D">
            <w:pPr>
              <w:spacing w:line="360" w:lineRule="auto"/>
              <w:rPr>
                <w:rFonts w:ascii="Arial" w:hAnsi="Arial" w:cs="Arial"/>
              </w:rPr>
            </w:pPr>
            <w:r w:rsidRPr="00566650">
              <w:rPr>
                <w:rFonts w:ascii="Arial" w:hAnsi="Arial" w:cs="Arial"/>
              </w:rPr>
              <w:t>Larvae; many trees and shrubs</w:t>
            </w:r>
          </w:p>
        </w:tc>
        <w:tc>
          <w:tcPr>
            <w:tcW w:w="967" w:type="dxa"/>
          </w:tcPr>
          <w:p w14:paraId="5CCD9E3A"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71F707D9" w14:textId="77777777" w:rsidTr="00513106">
        <w:tc>
          <w:tcPr>
            <w:tcW w:w="3397" w:type="dxa"/>
          </w:tcPr>
          <w:p w14:paraId="03BB0787"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Momphidae</w:t>
            </w:r>
            <w:proofErr w:type="spellEnd"/>
          </w:p>
        </w:tc>
        <w:tc>
          <w:tcPr>
            <w:tcW w:w="5245" w:type="dxa"/>
          </w:tcPr>
          <w:p w14:paraId="391C82BC" w14:textId="77777777" w:rsidR="00E1628F" w:rsidRPr="00566650" w:rsidRDefault="00E1628F" w:rsidP="005F7D2D">
            <w:pPr>
              <w:spacing w:line="360" w:lineRule="auto"/>
              <w:rPr>
                <w:rFonts w:ascii="Arial" w:hAnsi="Arial" w:cs="Arial"/>
              </w:rPr>
            </w:pPr>
          </w:p>
        </w:tc>
        <w:tc>
          <w:tcPr>
            <w:tcW w:w="967" w:type="dxa"/>
          </w:tcPr>
          <w:p w14:paraId="15D04516" w14:textId="77777777" w:rsidR="00E1628F" w:rsidRPr="00566650" w:rsidRDefault="00E1628F" w:rsidP="005F7D2D">
            <w:pPr>
              <w:spacing w:line="360" w:lineRule="auto"/>
              <w:rPr>
                <w:rFonts w:ascii="Arial" w:hAnsi="Arial" w:cs="Arial"/>
              </w:rPr>
            </w:pPr>
          </w:p>
        </w:tc>
      </w:tr>
      <w:tr w:rsidR="00E1628F" w:rsidRPr="00566650" w14:paraId="11AEB320" w14:textId="77777777" w:rsidTr="00513106">
        <w:tc>
          <w:tcPr>
            <w:tcW w:w="3397" w:type="dxa"/>
          </w:tcPr>
          <w:p w14:paraId="2CF50C24"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Blastodacna</w:t>
            </w:r>
            <w:proofErr w:type="spellEnd"/>
            <w:r w:rsidRPr="00566650">
              <w:rPr>
                <w:rFonts w:ascii="Arial" w:hAnsi="Arial" w:cs="Arial"/>
                <w:i/>
                <w:iCs/>
              </w:rPr>
              <w:t xml:space="preserve"> </w:t>
            </w:r>
            <w:proofErr w:type="spellStart"/>
            <w:r w:rsidRPr="00566650">
              <w:rPr>
                <w:rFonts w:ascii="Arial" w:hAnsi="Arial" w:cs="Arial"/>
                <w:i/>
                <w:iCs/>
              </w:rPr>
              <w:t>hellerella</w:t>
            </w:r>
            <w:proofErr w:type="spellEnd"/>
            <w:r w:rsidRPr="00566650">
              <w:rPr>
                <w:rFonts w:ascii="Arial" w:hAnsi="Arial" w:cs="Arial"/>
              </w:rPr>
              <w:t xml:space="preserve"> (</w:t>
            </w:r>
            <w:proofErr w:type="spellStart"/>
            <w:r w:rsidRPr="00566650">
              <w:rPr>
                <w:rFonts w:ascii="Arial" w:hAnsi="Arial" w:cs="Arial"/>
              </w:rPr>
              <w:t>Duponchel</w:t>
            </w:r>
            <w:proofErr w:type="spellEnd"/>
            <w:r w:rsidRPr="00566650">
              <w:rPr>
                <w:rFonts w:ascii="Arial" w:hAnsi="Arial" w:cs="Arial"/>
              </w:rPr>
              <w:t>)</w:t>
            </w:r>
          </w:p>
        </w:tc>
        <w:tc>
          <w:tcPr>
            <w:tcW w:w="5245" w:type="dxa"/>
          </w:tcPr>
          <w:p w14:paraId="4FDF81BE" w14:textId="77777777" w:rsidR="00E1628F" w:rsidRPr="00566650" w:rsidRDefault="00E1628F" w:rsidP="005F7D2D">
            <w:pPr>
              <w:spacing w:line="360" w:lineRule="auto"/>
              <w:rPr>
                <w:rFonts w:ascii="Arial" w:hAnsi="Arial" w:cs="Arial"/>
              </w:rPr>
            </w:pPr>
            <w:r w:rsidRPr="00566650">
              <w:rPr>
                <w:rFonts w:ascii="Arial" w:hAnsi="Arial" w:cs="Arial"/>
              </w:rPr>
              <w:t xml:space="preserve">Larvae; fruit; </w:t>
            </w:r>
            <w:r w:rsidRPr="00566650">
              <w:rPr>
                <w:rFonts w:ascii="Arial" w:hAnsi="Arial" w:cs="Arial"/>
                <w:i/>
                <w:iCs/>
              </w:rPr>
              <w:t>Crataegus</w:t>
            </w:r>
            <w:r w:rsidRPr="00566650">
              <w:rPr>
                <w:rFonts w:ascii="Arial" w:hAnsi="Arial" w:cs="Arial"/>
              </w:rPr>
              <w:t xml:space="preserve">, </w:t>
            </w:r>
            <w:r w:rsidRPr="00566650">
              <w:rPr>
                <w:rFonts w:ascii="Arial" w:hAnsi="Arial" w:cs="Arial"/>
                <w:i/>
                <w:iCs/>
              </w:rPr>
              <w:t>Malus</w:t>
            </w:r>
            <w:r w:rsidRPr="00566650">
              <w:rPr>
                <w:rFonts w:ascii="Arial" w:hAnsi="Arial" w:cs="Arial"/>
              </w:rPr>
              <w:t xml:space="preserve"> and </w:t>
            </w:r>
            <w:r w:rsidRPr="00566650">
              <w:rPr>
                <w:rFonts w:ascii="Arial" w:hAnsi="Arial" w:cs="Arial"/>
                <w:i/>
                <w:iCs/>
              </w:rPr>
              <w:t>Prunus</w:t>
            </w:r>
            <w:r w:rsidRPr="00566650">
              <w:rPr>
                <w:rFonts w:ascii="Arial" w:hAnsi="Arial" w:cs="Arial"/>
              </w:rPr>
              <w:t xml:space="preserve"> spp.</w:t>
            </w:r>
          </w:p>
        </w:tc>
        <w:tc>
          <w:tcPr>
            <w:tcW w:w="967" w:type="dxa"/>
          </w:tcPr>
          <w:p w14:paraId="4C81267F"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5B65C53E" w14:textId="77777777" w:rsidTr="00513106">
        <w:tc>
          <w:tcPr>
            <w:tcW w:w="3397" w:type="dxa"/>
          </w:tcPr>
          <w:p w14:paraId="761A960F"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Spuleria</w:t>
            </w:r>
            <w:proofErr w:type="spellEnd"/>
            <w:r w:rsidRPr="00566650">
              <w:rPr>
                <w:rFonts w:ascii="Arial" w:hAnsi="Arial" w:cs="Arial"/>
                <w:i/>
                <w:iCs/>
              </w:rPr>
              <w:t xml:space="preserve"> </w:t>
            </w:r>
            <w:proofErr w:type="spellStart"/>
            <w:r w:rsidRPr="00566650">
              <w:rPr>
                <w:rFonts w:ascii="Arial" w:hAnsi="Arial" w:cs="Arial"/>
                <w:i/>
                <w:iCs/>
              </w:rPr>
              <w:t>flavicaput</w:t>
            </w:r>
            <w:proofErr w:type="spellEnd"/>
            <w:r w:rsidRPr="00566650">
              <w:rPr>
                <w:rFonts w:ascii="Arial" w:hAnsi="Arial" w:cs="Arial"/>
              </w:rPr>
              <w:t xml:space="preserve"> (Haworth)</w:t>
            </w:r>
          </w:p>
        </w:tc>
        <w:tc>
          <w:tcPr>
            <w:tcW w:w="5245" w:type="dxa"/>
          </w:tcPr>
          <w:p w14:paraId="74FBA991" w14:textId="77777777" w:rsidR="00E1628F" w:rsidRPr="00566650" w:rsidRDefault="00E1628F" w:rsidP="005F7D2D">
            <w:pPr>
              <w:spacing w:line="360" w:lineRule="auto"/>
              <w:rPr>
                <w:rFonts w:ascii="Arial" w:hAnsi="Arial" w:cs="Arial"/>
              </w:rPr>
            </w:pPr>
            <w:r w:rsidRPr="00566650">
              <w:rPr>
                <w:rFonts w:ascii="Arial" w:hAnsi="Arial" w:cs="Arial"/>
              </w:rPr>
              <w:t xml:space="preserve">Larvae; webbing, boring, </w:t>
            </w:r>
            <w:r w:rsidRPr="00566650">
              <w:rPr>
                <w:rFonts w:ascii="Arial" w:hAnsi="Arial" w:cs="Arial"/>
                <w:i/>
                <w:iCs/>
              </w:rPr>
              <w:t>Crataegus</w:t>
            </w:r>
            <w:r w:rsidRPr="00566650">
              <w:rPr>
                <w:rFonts w:ascii="Arial" w:hAnsi="Arial" w:cs="Arial"/>
              </w:rPr>
              <w:t xml:space="preserve"> spp.</w:t>
            </w:r>
          </w:p>
        </w:tc>
        <w:tc>
          <w:tcPr>
            <w:tcW w:w="967" w:type="dxa"/>
          </w:tcPr>
          <w:p w14:paraId="75A52412"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36DD7EA4" w14:textId="77777777" w:rsidTr="00513106">
        <w:tc>
          <w:tcPr>
            <w:tcW w:w="3397" w:type="dxa"/>
          </w:tcPr>
          <w:p w14:paraId="6A4CBB5B"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Nepticulidae</w:t>
            </w:r>
            <w:proofErr w:type="spellEnd"/>
          </w:p>
        </w:tc>
        <w:tc>
          <w:tcPr>
            <w:tcW w:w="5245" w:type="dxa"/>
          </w:tcPr>
          <w:p w14:paraId="1CBC781D" w14:textId="77777777" w:rsidR="00E1628F" w:rsidRPr="00566650" w:rsidRDefault="00E1628F" w:rsidP="005F7D2D">
            <w:pPr>
              <w:spacing w:line="360" w:lineRule="auto"/>
              <w:rPr>
                <w:rFonts w:ascii="Arial" w:hAnsi="Arial" w:cs="Arial"/>
              </w:rPr>
            </w:pPr>
          </w:p>
        </w:tc>
        <w:tc>
          <w:tcPr>
            <w:tcW w:w="967" w:type="dxa"/>
          </w:tcPr>
          <w:p w14:paraId="0558B326" w14:textId="77777777" w:rsidR="00E1628F" w:rsidRPr="00566650" w:rsidRDefault="00E1628F" w:rsidP="005F7D2D">
            <w:pPr>
              <w:spacing w:line="360" w:lineRule="auto"/>
              <w:rPr>
                <w:rFonts w:ascii="Arial" w:hAnsi="Arial" w:cs="Arial"/>
              </w:rPr>
            </w:pPr>
          </w:p>
        </w:tc>
      </w:tr>
      <w:tr w:rsidR="00E1628F" w:rsidRPr="00566650" w14:paraId="4698CAE2" w14:textId="77777777" w:rsidTr="00513106">
        <w:tc>
          <w:tcPr>
            <w:tcW w:w="3397" w:type="dxa"/>
          </w:tcPr>
          <w:p w14:paraId="6A501824"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Ectoedemia</w:t>
            </w:r>
            <w:proofErr w:type="spellEnd"/>
            <w:r w:rsidRPr="00566650">
              <w:rPr>
                <w:rFonts w:ascii="Arial" w:hAnsi="Arial" w:cs="Arial"/>
                <w:i/>
                <w:iCs/>
              </w:rPr>
              <w:t xml:space="preserve"> </w:t>
            </w:r>
            <w:proofErr w:type="spellStart"/>
            <w:r w:rsidRPr="00566650">
              <w:rPr>
                <w:rFonts w:ascii="Arial" w:hAnsi="Arial" w:cs="Arial"/>
                <w:i/>
                <w:iCs/>
              </w:rPr>
              <w:t>atricollis</w:t>
            </w:r>
            <w:proofErr w:type="spellEnd"/>
            <w:r w:rsidRPr="00566650">
              <w:rPr>
                <w:rFonts w:ascii="Arial" w:hAnsi="Arial" w:cs="Arial"/>
              </w:rPr>
              <w:t xml:space="preserve"> (Stainton)</w:t>
            </w:r>
          </w:p>
        </w:tc>
        <w:tc>
          <w:tcPr>
            <w:tcW w:w="5245" w:type="dxa"/>
          </w:tcPr>
          <w:p w14:paraId="1DBB109F" w14:textId="77777777" w:rsidR="00E1628F" w:rsidRPr="00566650" w:rsidRDefault="00E1628F" w:rsidP="005F7D2D">
            <w:pPr>
              <w:spacing w:line="360" w:lineRule="auto"/>
              <w:rPr>
                <w:rFonts w:ascii="Arial" w:hAnsi="Arial" w:cs="Arial"/>
              </w:rPr>
            </w:pPr>
            <w:r w:rsidRPr="00566650">
              <w:rPr>
                <w:rFonts w:ascii="Arial" w:hAnsi="Arial" w:cs="Arial"/>
              </w:rPr>
              <w:t>Mining larvae; range of Rosaceae trees</w:t>
            </w:r>
          </w:p>
        </w:tc>
        <w:tc>
          <w:tcPr>
            <w:tcW w:w="967" w:type="dxa"/>
          </w:tcPr>
          <w:p w14:paraId="2C795AB0"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621597" w:rsidRPr="00566650" w14:paraId="68A6369D" w14:textId="77777777" w:rsidTr="00513106">
        <w:tc>
          <w:tcPr>
            <w:tcW w:w="3397" w:type="dxa"/>
          </w:tcPr>
          <w:p w14:paraId="101CBA6B" w14:textId="08E99EB4" w:rsidR="00621597" w:rsidRPr="00621597" w:rsidRDefault="00621597" w:rsidP="005F7D2D">
            <w:pPr>
              <w:spacing w:line="360" w:lineRule="auto"/>
              <w:rPr>
                <w:rFonts w:ascii="Arial" w:hAnsi="Arial" w:cs="Arial"/>
                <w:i/>
                <w:iCs/>
              </w:rPr>
            </w:pPr>
            <w:proofErr w:type="spellStart"/>
            <w:r w:rsidRPr="00820E04">
              <w:rPr>
                <w:rFonts w:ascii="Arial" w:eastAsia="Arial" w:hAnsi="Arial" w:cs="Arial"/>
                <w:i/>
                <w:color w:val="000000"/>
              </w:rPr>
              <w:t>Stigmella</w:t>
            </w:r>
            <w:proofErr w:type="spellEnd"/>
            <w:r w:rsidRPr="00820E04">
              <w:rPr>
                <w:rFonts w:ascii="Arial" w:eastAsia="Arial" w:hAnsi="Arial" w:cs="Arial"/>
                <w:i/>
                <w:color w:val="000000"/>
              </w:rPr>
              <w:t xml:space="preserve"> </w:t>
            </w:r>
            <w:proofErr w:type="spellStart"/>
            <w:r w:rsidRPr="00820E04">
              <w:rPr>
                <w:rFonts w:ascii="Arial" w:eastAsia="Arial" w:hAnsi="Arial" w:cs="Arial"/>
                <w:i/>
                <w:color w:val="000000"/>
              </w:rPr>
              <w:t>c</w:t>
            </w:r>
            <w:r w:rsidRPr="007A14EF">
              <w:rPr>
                <w:rFonts w:ascii="Arial" w:eastAsia="Arial" w:hAnsi="Arial" w:cs="Arial"/>
                <w:i/>
                <w:color w:val="000000"/>
              </w:rPr>
              <w:t>rataegella</w:t>
            </w:r>
            <w:proofErr w:type="spellEnd"/>
            <w:r w:rsidRPr="007A14EF">
              <w:rPr>
                <w:rFonts w:ascii="Arial" w:eastAsia="Arial" w:hAnsi="Arial" w:cs="Arial"/>
                <w:i/>
                <w:color w:val="000000"/>
              </w:rPr>
              <w:t> </w:t>
            </w:r>
            <w:r w:rsidRPr="007A14EF">
              <w:rPr>
                <w:rFonts w:ascii="Arial" w:eastAsia="Arial" w:hAnsi="Arial" w:cs="Arial"/>
                <w:color w:val="000000"/>
              </w:rPr>
              <w:t>(</w:t>
            </w:r>
            <w:proofErr w:type="spellStart"/>
            <w:r w:rsidRPr="007A14EF">
              <w:rPr>
                <w:rFonts w:ascii="Arial" w:eastAsia="Arial" w:hAnsi="Arial" w:cs="Arial"/>
                <w:color w:val="000000"/>
              </w:rPr>
              <w:t>Klimesch</w:t>
            </w:r>
            <w:proofErr w:type="spellEnd"/>
            <w:r w:rsidRPr="007A14EF">
              <w:rPr>
                <w:rFonts w:ascii="Arial" w:eastAsia="Arial" w:hAnsi="Arial" w:cs="Arial"/>
                <w:color w:val="000000"/>
              </w:rPr>
              <w:t xml:space="preserve">) </w:t>
            </w:r>
          </w:p>
        </w:tc>
        <w:tc>
          <w:tcPr>
            <w:tcW w:w="5245" w:type="dxa"/>
          </w:tcPr>
          <w:p w14:paraId="392851DF" w14:textId="3CB95B21" w:rsidR="00621597" w:rsidRPr="00621597" w:rsidRDefault="00621597" w:rsidP="005F7D2D">
            <w:pPr>
              <w:spacing w:line="360" w:lineRule="auto"/>
              <w:rPr>
                <w:rFonts w:ascii="Arial" w:hAnsi="Arial" w:cs="Arial"/>
              </w:rPr>
            </w:pPr>
            <w:r>
              <w:rPr>
                <w:rFonts w:ascii="Arial" w:hAnsi="Arial" w:cs="Arial"/>
              </w:rPr>
              <w:t xml:space="preserve">Mining larvae; </w:t>
            </w:r>
            <w:r w:rsidRPr="004B05D9">
              <w:rPr>
                <w:rFonts w:ascii="Arial" w:hAnsi="Arial" w:cs="Arial"/>
                <w:i/>
                <w:iCs/>
              </w:rPr>
              <w:t>Crataegus</w:t>
            </w:r>
            <w:r>
              <w:rPr>
                <w:rFonts w:ascii="Arial" w:hAnsi="Arial" w:cs="Arial"/>
              </w:rPr>
              <w:t xml:space="preserve"> species</w:t>
            </w:r>
          </w:p>
        </w:tc>
        <w:tc>
          <w:tcPr>
            <w:tcW w:w="967" w:type="dxa"/>
          </w:tcPr>
          <w:p w14:paraId="5AD997ED" w14:textId="28B8EFA6" w:rsidR="00621597" w:rsidRPr="00621597" w:rsidRDefault="00621597" w:rsidP="005F7D2D">
            <w:pPr>
              <w:spacing w:line="360" w:lineRule="auto"/>
              <w:rPr>
                <w:rFonts w:ascii="Arial" w:hAnsi="Arial" w:cs="Arial"/>
              </w:rPr>
            </w:pPr>
            <w:r>
              <w:rPr>
                <w:rFonts w:ascii="Arial" w:hAnsi="Arial" w:cs="Arial"/>
              </w:rPr>
              <w:t>5</w:t>
            </w:r>
          </w:p>
        </w:tc>
      </w:tr>
      <w:tr w:rsidR="00E1628F" w:rsidRPr="00566650" w14:paraId="709E49EA" w14:textId="77777777" w:rsidTr="00513106">
        <w:tc>
          <w:tcPr>
            <w:tcW w:w="3397" w:type="dxa"/>
          </w:tcPr>
          <w:p w14:paraId="6EAC1BBD" w14:textId="23179917" w:rsidR="00E1628F" w:rsidRPr="00566650" w:rsidRDefault="00E1628F" w:rsidP="005F7D2D">
            <w:pPr>
              <w:spacing w:line="360" w:lineRule="auto"/>
              <w:rPr>
                <w:rFonts w:ascii="Arial" w:hAnsi="Arial" w:cs="Arial"/>
              </w:rPr>
            </w:pPr>
            <w:r w:rsidRPr="00566650">
              <w:rPr>
                <w:rFonts w:ascii="Arial" w:hAnsi="Arial" w:cs="Arial"/>
                <w:i/>
                <w:iCs/>
              </w:rPr>
              <w:t>S</w:t>
            </w:r>
            <w:r w:rsidR="00621597">
              <w:rPr>
                <w:rFonts w:ascii="Arial" w:hAnsi="Arial" w:cs="Arial"/>
                <w:i/>
                <w:iCs/>
              </w:rPr>
              <w:t>.</w:t>
            </w:r>
            <w:r w:rsidRPr="00566650">
              <w:rPr>
                <w:rFonts w:ascii="Arial" w:hAnsi="Arial" w:cs="Arial"/>
                <w:i/>
                <w:iCs/>
              </w:rPr>
              <w:t xml:space="preserve"> </w:t>
            </w:r>
            <w:proofErr w:type="spellStart"/>
            <w:r w:rsidRPr="00566650">
              <w:rPr>
                <w:rFonts w:ascii="Arial" w:hAnsi="Arial" w:cs="Arial"/>
                <w:i/>
                <w:iCs/>
              </w:rPr>
              <w:t>oxyacanthella</w:t>
            </w:r>
            <w:proofErr w:type="spellEnd"/>
            <w:r w:rsidRPr="00566650">
              <w:rPr>
                <w:rFonts w:ascii="Arial" w:hAnsi="Arial" w:cs="Arial"/>
              </w:rPr>
              <w:t xml:space="preserve"> (Stainton)</w:t>
            </w:r>
          </w:p>
        </w:tc>
        <w:tc>
          <w:tcPr>
            <w:tcW w:w="5245" w:type="dxa"/>
          </w:tcPr>
          <w:p w14:paraId="5BB1011E" w14:textId="77777777" w:rsidR="00E1628F" w:rsidRPr="00566650" w:rsidRDefault="00E1628F" w:rsidP="005F7D2D">
            <w:pPr>
              <w:spacing w:line="360" w:lineRule="auto"/>
              <w:rPr>
                <w:rFonts w:ascii="Arial" w:hAnsi="Arial" w:cs="Arial"/>
              </w:rPr>
            </w:pPr>
            <w:r w:rsidRPr="00566650">
              <w:rPr>
                <w:rFonts w:ascii="Arial" w:hAnsi="Arial" w:cs="Arial"/>
              </w:rPr>
              <w:t>Mining larvae; range of Rosaceae trees</w:t>
            </w:r>
          </w:p>
        </w:tc>
        <w:tc>
          <w:tcPr>
            <w:tcW w:w="967" w:type="dxa"/>
          </w:tcPr>
          <w:p w14:paraId="3084C5A0"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566650" w:rsidRPr="00820E04" w14:paraId="27B54852" w14:textId="77777777" w:rsidTr="00DD7F7A">
        <w:tc>
          <w:tcPr>
            <w:tcW w:w="3397" w:type="dxa"/>
          </w:tcPr>
          <w:p w14:paraId="45D0C05D" w14:textId="77777777" w:rsidR="00566650" w:rsidRPr="00820E04" w:rsidRDefault="00566650" w:rsidP="005F7D2D">
            <w:pPr>
              <w:spacing w:line="360" w:lineRule="auto"/>
              <w:rPr>
                <w:rFonts w:ascii="Arial" w:hAnsi="Arial" w:cs="Arial"/>
              </w:rPr>
            </w:pPr>
            <w:proofErr w:type="spellStart"/>
            <w:r w:rsidRPr="00820E04">
              <w:rPr>
                <w:rFonts w:ascii="Arial" w:hAnsi="Arial" w:cs="Arial"/>
              </w:rPr>
              <w:t>Noctuidae</w:t>
            </w:r>
            <w:proofErr w:type="spellEnd"/>
          </w:p>
        </w:tc>
        <w:tc>
          <w:tcPr>
            <w:tcW w:w="5245" w:type="dxa"/>
          </w:tcPr>
          <w:p w14:paraId="74709AEE" w14:textId="77777777" w:rsidR="00566650" w:rsidRPr="00820E04" w:rsidRDefault="00566650" w:rsidP="005F7D2D">
            <w:pPr>
              <w:spacing w:line="360" w:lineRule="auto"/>
              <w:rPr>
                <w:rFonts w:ascii="Arial" w:hAnsi="Arial" w:cs="Arial"/>
              </w:rPr>
            </w:pPr>
          </w:p>
        </w:tc>
        <w:tc>
          <w:tcPr>
            <w:tcW w:w="967" w:type="dxa"/>
          </w:tcPr>
          <w:p w14:paraId="1EF492ED" w14:textId="77777777" w:rsidR="00566650" w:rsidRPr="00820E04" w:rsidRDefault="00566650" w:rsidP="005F7D2D">
            <w:pPr>
              <w:spacing w:line="360" w:lineRule="auto"/>
              <w:rPr>
                <w:rFonts w:ascii="Arial" w:hAnsi="Arial" w:cs="Arial"/>
              </w:rPr>
            </w:pPr>
          </w:p>
        </w:tc>
      </w:tr>
      <w:tr w:rsidR="00566650" w:rsidRPr="00820E04" w14:paraId="111F93CB" w14:textId="77777777" w:rsidTr="00DD7F7A">
        <w:tc>
          <w:tcPr>
            <w:tcW w:w="3397" w:type="dxa"/>
          </w:tcPr>
          <w:p w14:paraId="70A42A6F" w14:textId="77777777" w:rsidR="00566650" w:rsidRPr="00820E04" w:rsidRDefault="00566650" w:rsidP="005F7D2D">
            <w:pPr>
              <w:spacing w:line="360" w:lineRule="auto"/>
              <w:rPr>
                <w:rFonts w:ascii="Arial" w:hAnsi="Arial" w:cs="Arial"/>
              </w:rPr>
            </w:pPr>
            <w:proofErr w:type="spellStart"/>
            <w:r w:rsidRPr="00820E04">
              <w:rPr>
                <w:rFonts w:ascii="Arial" w:hAnsi="Arial" w:cs="Arial"/>
                <w:i/>
                <w:iCs/>
              </w:rPr>
              <w:t>Agrochola</w:t>
            </w:r>
            <w:proofErr w:type="spellEnd"/>
            <w:r w:rsidRPr="00820E04">
              <w:rPr>
                <w:rFonts w:ascii="Arial" w:hAnsi="Arial" w:cs="Arial"/>
                <w:i/>
                <w:iCs/>
              </w:rPr>
              <w:t xml:space="preserve"> </w:t>
            </w:r>
            <w:proofErr w:type="spellStart"/>
            <w:r w:rsidRPr="00820E04">
              <w:rPr>
                <w:rFonts w:ascii="Arial" w:hAnsi="Arial" w:cs="Arial"/>
                <w:i/>
                <w:iCs/>
              </w:rPr>
              <w:t>circellaris</w:t>
            </w:r>
            <w:proofErr w:type="spellEnd"/>
            <w:r w:rsidRPr="00820E04">
              <w:rPr>
                <w:rFonts w:ascii="Arial" w:hAnsi="Arial" w:cs="Arial"/>
              </w:rPr>
              <w:t xml:space="preserve"> (Hufnagel)</w:t>
            </w:r>
          </w:p>
        </w:tc>
        <w:tc>
          <w:tcPr>
            <w:tcW w:w="5245" w:type="dxa"/>
          </w:tcPr>
          <w:p w14:paraId="64FCCA73" w14:textId="77777777" w:rsidR="00566650" w:rsidRPr="00820E04" w:rsidRDefault="00566650" w:rsidP="005F7D2D">
            <w:pPr>
              <w:spacing w:line="360" w:lineRule="auto"/>
              <w:rPr>
                <w:rFonts w:ascii="Arial" w:hAnsi="Arial" w:cs="Arial"/>
              </w:rPr>
            </w:pPr>
            <w:r w:rsidRPr="00820E04">
              <w:rPr>
                <w:rFonts w:ascii="Arial" w:hAnsi="Arial" w:cs="Arial"/>
              </w:rPr>
              <w:t>Larvae; leaves, flowers, fruits; range of trees and shrubs</w:t>
            </w:r>
          </w:p>
        </w:tc>
        <w:tc>
          <w:tcPr>
            <w:tcW w:w="967" w:type="dxa"/>
          </w:tcPr>
          <w:p w14:paraId="50EF8DCB" w14:textId="77777777" w:rsidR="00566650" w:rsidRPr="00820E04" w:rsidRDefault="00566650" w:rsidP="005F7D2D">
            <w:pPr>
              <w:spacing w:line="360" w:lineRule="auto"/>
              <w:rPr>
                <w:rFonts w:ascii="Arial" w:hAnsi="Arial" w:cs="Arial"/>
              </w:rPr>
            </w:pPr>
            <w:r w:rsidRPr="00820E04">
              <w:rPr>
                <w:rFonts w:ascii="Arial" w:hAnsi="Arial" w:cs="Arial"/>
              </w:rPr>
              <w:t>4</w:t>
            </w:r>
          </w:p>
        </w:tc>
      </w:tr>
      <w:tr w:rsidR="00566650" w:rsidRPr="00820E04" w14:paraId="48871696" w14:textId="77777777" w:rsidTr="00DD7F7A">
        <w:tc>
          <w:tcPr>
            <w:tcW w:w="3397" w:type="dxa"/>
          </w:tcPr>
          <w:p w14:paraId="03758D92" w14:textId="77777777" w:rsidR="00566650" w:rsidRPr="00820E04" w:rsidRDefault="00566650" w:rsidP="005F7D2D">
            <w:pPr>
              <w:spacing w:line="360" w:lineRule="auto"/>
              <w:rPr>
                <w:rFonts w:ascii="Arial" w:hAnsi="Arial" w:cs="Arial"/>
              </w:rPr>
            </w:pPr>
            <w:proofErr w:type="spellStart"/>
            <w:r w:rsidRPr="00820E04">
              <w:rPr>
                <w:rFonts w:ascii="Arial" w:hAnsi="Arial" w:cs="Arial"/>
                <w:i/>
                <w:iCs/>
              </w:rPr>
              <w:t>Allophyes</w:t>
            </w:r>
            <w:proofErr w:type="spellEnd"/>
            <w:r w:rsidRPr="00820E04">
              <w:rPr>
                <w:rFonts w:ascii="Arial" w:hAnsi="Arial" w:cs="Arial"/>
                <w:i/>
                <w:iCs/>
              </w:rPr>
              <w:t xml:space="preserve"> </w:t>
            </w:r>
            <w:proofErr w:type="spellStart"/>
            <w:r w:rsidRPr="00820E04">
              <w:rPr>
                <w:rFonts w:ascii="Arial" w:hAnsi="Arial" w:cs="Arial"/>
                <w:i/>
                <w:iCs/>
              </w:rPr>
              <w:t>oxyacanthae</w:t>
            </w:r>
            <w:proofErr w:type="spellEnd"/>
            <w:r w:rsidRPr="00820E04">
              <w:rPr>
                <w:rFonts w:ascii="Arial" w:hAnsi="Arial" w:cs="Arial"/>
              </w:rPr>
              <w:t xml:space="preserve"> (L.)</w:t>
            </w:r>
          </w:p>
        </w:tc>
        <w:tc>
          <w:tcPr>
            <w:tcW w:w="5245" w:type="dxa"/>
          </w:tcPr>
          <w:p w14:paraId="4FC4BDB4" w14:textId="77777777" w:rsidR="00566650" w:rsidRPr="00820E04" w:rsidRDefault="00566650" w:rsidP="005F7D2D">
            <w:pPr>
              <w:spacing w:line="360" w:lineRule="auto"/>
              <w:rPr>
                <w:rFonts w:ascii="Arial" w:hAnsi="Arial" w:cs="Arial"/>
              </w:rPr>
            </w:pPr>
            <w:r w:rsidRPr="00820E04">
              <w:rPr>
                <w:rFonts w:ascii="Arial" w:hAnsi="Arial" w:cs="Arial"/>
              </w:rPr>
              <w:t>Larvae; mostly Rosaceae trees and shrubs</w:t>
            </w:r>
          </w:p>
        </w:tc>
        <w:tc>
          <w:tcPr>
            <w:tcW w:w="967" w:type="dxa"/>
          </w:tcPr>
          <w:p w14:paraId="49AE8DEA" w14:textId="77777777" w:rsidR="00566650" w:rsidRPr="00820E04" w:rsidRDefault="00566650" w:rsidP="005F7D2D">
            <w:pPr>
              <w:spacing w:line="360" w:lineRule="auto"/>
              <w:rPr>
                <w:rFonts w:ascii="Arial" w:hAnsi="Arial" w:cs="Arial"/>
              </w:rPr>
            </w:pPr>
            <w:r w:rsidRPr="00820E04">
              <w:rPr>
                <w:rFonts w:ascii="Arial" w:hAnsi="Arial" w:cs="Arial"/>
              </w:rPr>
              <w:t>4</w:t>
            </w:r>
          </w:p>
        </w:tc>
      </w:tr>
      <w:tr w:rsidR="00566650" w:rsidRPr="00820E04" w14:paraId="60800502" w14:textId="77777777" w:rsidTr="00DD7F7A">
        <w:tc>
          <w:tcPr>
            <w:tcW w:w="3397" w:type="dxa"/>
          </w:tcPr>
          <w:p w14:paraId="017A4466" w14:textId="77777777" w:rsidR="00566650" w:rsidRPr="00820E04" w:rsidRDefault="00566650" w:rsidP="005F7D2D">
            <w:pPr>
              <w:spacing w:line="360" w:lineRule="auto"/>
              <w:rPr>
                <w:rFonts w:ascii="Arial" w:hAnsi="Arial" w:cs="Arial"/>
              </w:rPr>
            </w:pPr>
            <w:proofErr w:type="spellStart"/>
            <w:r w:rsidRPr="00820E04">
              <w:rPr>
                <w:rFonts w:ascii="Arial" w:hAnsi="Arial" w:cs="Arial"/>
                <w:i/>
                <w:iCs/>
              </w:rPr>
              <w:t>Amphipyra</w:t>
            </w:r>
            <w:proofErr w:type="spellEnd"/>
            <w:r w:rsidRPr="00820E04">
              <w:rPr>
                <w:rFonts w:ascii="Arial" w:hAnsi="Arial" w:cs="Arial"/>
                <w:i/>
                <w:iCs/>
              </w:rPr>
              <w:t xml:space="preserve"> </w:t>
            </w:r>
            <w:proofErr w:type="spellStart"/>
            <w:r w:rsidRPr="00820E04">
              <w:rPr>
                <w:rFonts w:ascii="Arial" w:hAnsi="Arial" w:cs="Arial"/>
                <w:i/>
                <w:iCs/>
              </w:rPr>
              <w:t>pyramidea</w:t>
            </w:r>
            <w:proofErr w:type="spellEnd"/>
            <w:r w:rsidRPr="00820E04">
              <w:rPr>
                <w:rFonts w:ascii="Arial" w:hAnsi="Arial" w:cs="Arial"/>
              </w:rPr>
              <w:t xml:space="preserve"> (L.)</w:t>
            </w:r>
          </w:p>
        </w:tc>
        <w:tc>
          <w:tcPr>
            <w:tcW w:w="5245" w:type="dxa"/>
          </w:tcPr>
          <w:p w14:paraId="4A9EB09B" w14:textId="77777777" w:rsidR="00566650" w:rsidRPr="00820E04" w:rsidRDefault="00566650" w:rsidP="005F7D2D">
            <w:pPr>
              <w:spacing w:line="360" w:lineRule="auto"/>
              <w:rPr>
                <w:rFonts w:ascii="Arial" w:hAnsi="Arial" w:cs="Arial"/>
              </w:rPr>
            </w:pPr>
            <w:r w:rsidRPr="00820E04">
              <w:rPr>
                <w:rFonts w:ascii="Arial" w:hAnsi="Arial" w:cs="Arial"/>
              </w:rPr>
              <w:t>Larvae; many deciduous trees and shrubs</w:t>
            </w:r>
          </w:p>
        </w:tc>
        <w:tc>
          <w:tcPr>
            <w:tcW w:w="967" w:type="dxa"/>
          </w:tcPr>
          <w:p w14:paraId="44EA02F3" w14:textId="77777777" w:rsidR="00566650" w:rsidRPr="00820E04" w:rsidRDefault="00566650" w:rsidP="005F7D2D">
            <w:pPr>
              <w:spacing w:line="360" w:lineRule="auto"/>
              <w:rPr>
                <w:rFonts w:ascii="Arial" w:hAnsi="Arial" w:cs="Arial"/>
              </w:rPr>
            </w:pPr>
            <w:r w:rsidRPr="00820E04">
              <w:rPr>
                <w:rFonts w:ascii="Arial" w:hAnsi="Arial" w:cs="Arial"/>
              </w:rPr>
              <w:t>4</w:t>
            </w:r>
          </w:p>
        </w:tc>
      </w:tr>
      <w:tr w:rsidR="00566650" w:rsidRPr="00820E04" w14:paraId="6C9E3D23" w14:textId="77777777" w:rsidTr="00DD7F7A">
        <w:tc>
          <w:tcPr>
            <w:tcW w:w="3397" w:type="dxa"/>
          </w:tcPr>
          <w:p w14:paraId="2A4D0AAD" w14:textId="77777777" w:rsidR="00566650" w:rsidRPr="00820E04" w:rsidRDefault="00566650" w:rsidP="005F7D2D">
            <w:pPr>
              <w:spacing w:line="360" w:lineRule="auto"/>
              <w:rPr>
                <w:rFonts w:ascii="Arial" w:hAnsi="Arial" w:cs="Arial"/>
              </w:rPr>
            </w:pPr>
            <w:proofErr w:type="spellStart"/>
            <w:r w:rsidRPr="00820E04">
              <w:rPr>
                <w:rFonts w:ascii="Arial" w:hAnsi="Arial" w:cs="Arial"/>
              </w:rPr>
              <w:t>Nolidae</w:t>
            </w:r>
            <w:proofErr w:type="spellEnd"/>
          </w:p>
        </w:tc>
        <w:tc>
          <w:tcPr>
            <w:tcW w:w="5245" w:type="dxa"/>
          </w:tcPr>
          <w:p w14:paraId="689F465E" w14:textId="77777777" w:rsidR="00566650" w:rsidRPr="00820E04" w:rsidRDefault="00566650" w:rsidP="005F7D2D">
            <w:pPr>
              <w:spacing w:line="360" w:lineRule="auto"/>
              <w:rPr>
                <w:rFonts w:ascii="Arial" w:hAnsi="Arial" w:cs="Arial"/>
              </w:rPr>
            </w:pPr>
          </w:p>
        </w:tc>
        <w:tc>
          <w:tcPr>
            <w:tcW w:w="967" w:type="dxa"/>
          </w:tcPr>
          <w:p w14:paraId="415B74D7" w14:textId="77777777" w:rsidR="00566650" w:rsidRPr="00820E04" w:rsidRDefault="00566650" w:rsidP="005F7D2D">
            <w:pPr>
              <w:spacing w:line="360" w:lineRule="auto"/>
              <w:rPr>
                <w:rFonts w:ascii="Arial" w:hAnsi="Arial" w:cs="Arial"/>
              </w:rPr>
            </w:pPr>
          </w:p>
        </w:tc>
      </w:tr>
      <w:tr w:rsidR="00566650" w:rsidRPr="00820E04" w14:paraId="35504E79" w14:textId="77777777" w:rsidTr="00DD7F7A">
        <w:tc>
          <w:tcPr>
            <w:tcW w:w="3397" w:type="dxa"/>
          </w:tcPr>
          <w:p w14:paraId="0D9C4A2D" w14:textId="77777777" w:rsidR="00566650" w:rsidRPr="00820E04" w:rsidRDefault="00566650" w:rsidP="005F7D2D">
            <w:pPr>
              <w:spacing w:line="360" w:lineRule="auto"/>
              <w:rPr>
                <w:rFonts w:ascii="Arial" w:hAnsi="Arial" w:cs="Arial"/>
              </w:rPr>
            </w:pPr>
            <w:r w:rsidRPr="00820E04">
              <w:rPr>
                <w:rFonts w:ascii="Arial" w:hAnsi="Arial" w:cs="Arial"/>
                <w:i/>
                <w:iCs/>
              </w:rPr>
              <w:t xml:space="preserve">Nola </w:t>
            </w:r>
            <w:proofErr w:type="spellStart"/>
            <w:r w:rsidRPr="00820E04">
              <w:rPr>
                <w:rFonts w:ascii="Arial" w:hAnsi="Arial" w:cs="Arial"/>
                <w:i/>
                <w:iCs/>
              </w:rPr>
              <w:t>cucullatella</w:t>
            </w:r>
            <w:proofErr w:type="spellEnd"/>
            <w:r w:rsidRPr="00820E04">
              <w:rPr>
                <w:rFonts w:ascii="Arial" w:hAnsi="Arial" w:cs="Arial"/>
              </w:rPr>
              <w:t xml:space="preserve"> (L.)</w:t>
            </w:r>
          </w:p>
        </w:tc>
        <w:tc>
          <w:tcPr>
            <w:tcW w:w="5245" w:type="dxa"/>
          </w:tcPr>
          <w:p w14:paraId="3FD64789" w14:textId="77777777" w:rsidR="00566650" w:rsidRPr="00820E04" w:rsidRDefault="00566650" w:rsidP="005F7D2D">
            <w:pPr>
              <w:spacing w:line="360" w:lineRule="auto"/>
              <w:rPr>
                <w:rFonts w:ascii="Arial" w:hAnsi="Arial" w:cs="Arial"/>
              </w:rPr>
            </w:pPr>
            <w:r w:rsidRPr="00820E04">
              <w:rPr>
                <w:rFonts w:ascii="Arial" w:hAnsi="Arial" w:cs="Arial"/>
              </w:rPr>
              <w:t>Larvae; Rosaceae trees</w:t>
            </w:r>
          </w:p>
        </w:tc>
        <w:tc>
          <w:tcPr>
            <w:tcW w:w="967" w:type="dxa"/>
          </w:tcPr>
          <w:p w14:paraId="1A832C89" w14:textId="77777777" w:rsidR="00566650" w:rsidRPr="00820E04" w:rsidRDefault="00566650" w:rsidP="005F7D2D">
            <w:pPr>
              <w:spacing w:line="360" w:lineRule="auto"/>
              <w:rPr>
                <w:rFonts w:ascii="Arial" w:hAnsi="Arial" w:cs="Arial"/>
              </w:rPr>
            </w:pPr>
            <w:r w:rsidRPr="00820E04">
              <w:rPr>
                <w:rFonts w:ascii="Arial" w:hAnsi="Arial" w:cs="Arial"/>
              </w:rPr>
              <w:t>4</w:t>
            </w:r>
          </w:p>
        </w:tc>
      </w:tr>
      <w:tr w:rsidR="00E1628F" w:rsidRPr="00566650" w14:paraId="241AD309" w14:textId="77777777" w:rsidTr="00513106">
        <w:tc>
          <w:tcPr>
            <w:tcW w:w="3397" w:type="dxa"/>
          </w:tcPr>
          <w:p w14:paraId="03867818"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Pieridae</w:t>
            </w:r>
            <w:proofErr w:type="spellEnd"/>
          </w:p>
        </w:tc>
        <w:tc>
          <w:tcPr>
            <w:tcW w:w="5245" w:type="dxa"/>
          </w:tcPr>
          <w:p w14:paraId="58B9DB5A" w14:textId="77777777" w:rsidR="00E1628F" w:rsidRPr="00566650" w:rsidRDefault="00E1628F" w:rsidP="005F7D2D">
            <w:pPr>
              <w:spacing w:line="360" w:lineRule="auto"/>
              <w:rPr>
                <w:rFonts w:ascii="Arial" w:hAnsi="Arial" w:cs="Arial"/>
              </w:rPr>
            </w:pPr>
          </w:p>
        </w:tc>
        <w:tc>
          <w:tcPr>
            <w:tcW w:w="967" w:type="dxa"/>
          </w:tcPr>
          <w:p w14:paraId="6D20F318" w14:textId="77777777" w:rsidR="00E1628F" w:rsidRPr="00566650" w:rsidRDefault="00E1628F" w:rsidP="005F7D2D">
            <w:pPr>
              <w:spacing w:line="360" w:lineRule="auto"/>
              <w:rPr>
                <w:rFonts w:ascii="Arial" w:hAnsi="Arial" w:cs="Arial"/>
              </w:rPr>
            </w:pPr>
          </w:p>
        </w:tc>
      </w:tr>
      <w:tr w:rsidR="00E1628F" w:rsidRPr="00566650" w14:paraId="0D18AF1C" w14:textId="77777777" w:rsidTr="00513106">
        <w:tc>
          <w:tcPr>
            <w:tcW w:w="3397" w:type="dxa"/>
          </w:tcPr>
          <w:p w14:paraId="341EC8BA" w14:textId="77777777" w:rsidR="00E1628F" w:rsidRPr="00566650" w:rsidRDefault="00E1628F" w:rsidP="005F7D2D">
            <w:pPr>
              <w:spacing w:line="360" w:lineRule="auto"/>
              <w:rPr>
                <w:rFonts w:ascii="Arial" w:hAnsi="Arial" w:cs="Arial"/>
              </w:rPr>
            </w:pPr>
            <w:r w:rsidRPr="00566650">
              <w:rPr>
                <w:rFonts w:ascii="Arial" w:hAnsi="Arial" w:cs="Arial"/>
                <w:i/>
                <w:iCs/>
              </w:rPr>
              <w:t xml:space="preserve">Aporia </w:t>
            </w:r>
            <w:proofErr w:type="spellStart"/>
            <w:r w:rsidRPr="00566650">
              <w:rPr>
                <w:rFonts w:ascii="Arial" w:hAnsi="Arial" w:cs="Arial"/>
                <w:i/>
                <w:iCs/>
              </w:rPr>
              <w:t>crataegi</w:t>
            </w:r>
            <w:proofErr w:type="spellEnd"/>
            <w:r w:rsidRPr="00566650">
              <w:rPr>
                <w:rFonts w:ascii="Arial" w:hAnsi="Arial" w:cs="Arial"/>
              </w:rPr>
              <w:t xml:space="preserve"> (L.)</w:t>
            </w:r>
          </w:p>
        </w:tc>
        <w:tc>
          <w:tcPr>
            <w:tcW w:w="5245" w:type="dxa"/>
          </w:tcPr>
          <w:p w14:paraId="1C0753DA" w14:textId="77777777" w:rsidR="00E1628F" w:rsidRPr="00566650" w:rsidRDefault="00E1628F" w:rsidP="005F7D2D">
            <w:pPr>
              <w:spacing w:line="360" w:lineRule="auto"/>
              <w:rPr>
                <w:rFonts w:ascii="Arial" w:hAnsi="Arial" w:cs="Arial"/>
              </w:rPr>
            </w:pPr>
            <w:r w:rsidRPr="00566650">
              <w:rPr>
                <w:rFonts w:ascii="Arial" w:hAnsi="Arial" w:cs="Arial"/>
              </w:rPr>
              <w:t>Larvae, on many woody Rosaceae and herbs</w:t>
            </w:r>
          </w:p>
        </w:tc>
        <w:tc>
          <w:tcPr>
            <w:tcW w:w="967" w:type="dxa"/>
          </w:tcPr>
          <w:p w14:paraId="60288239"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2991FF8B" w14:textId="77777777" w:rsidTr="00513106">
        <w:tc>
          <w:tcPr>
            <w:tcW w:w="3397" w:type="dxa"/>
          </w:tcPr>
          <w:p w14:paraId="070275F4"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Yponomeutidae</w:t>
            </w:r>
            <w:proofErr w:type="spellEnd"/>
          </w:p>
        </w:tc>
        <w:tc>
          <w:tcPr>
            <w:tcW w:w="5245" w:type="dxa"/>
          </w:tcPr>
          <w:p w14:paraId="0473CEA3" w14:textId="77777777" w:rsidR="00E1628F" w:rsidRPr="00566650" w:rsidRDefault="00E1628F" w:rsidP="005F7D2D">
            <w:pPr>
              <w:spacing w:line="360" w:lineRule="auto"/>
              <w:rPr>
                <w:rFonts w:ascii="Arial" w:hAnsi="Arial" w:cs="Arial"/>
              </w:rPr>
            </w:pPr>
          </w:p>
        </w:tc>
        <w:tc>
          <w:tcPr>
            <w:tcW w:w="967" w:type="dxa"/>
          </w:tcPr>
          <w:p w14:paraId="69CAF125" w14:textId="77777777" w:rsidR="00E1628F" w:rsidRPr="00566650" w:rsidRDefault="00E1628F" w:rsidP="005F7D2D">
            <w:pPr>
              <w:spacing w:line="360" w:lineRule="auto"/>
              <w:rPr>
                <w:rFonts w:ascii="Arial" w:hAnsi="Arial" w:cs="Arial"/>
              </w:rPr>
            </w:pPr>
          </w:p>
        </w:tc>
      </w:tr>
      <w:tr w:rsidR="00E1628F" w:rsidRPr="00566650" w14:paraId="0B2AFBCB" w14:textId="77777777" w:rsidTr="00513106">
        <w:tc>
          <w:tcPr>
            <w:tcW w:w="3397" w:type="dxa"/>
          </w:tcPr>
          <w:p w14:paraId="61054EF0"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Argyresthia</w:t>
            </w:r>
            <w:proofErr w:type="spellEnd"/>
            <w:r w:rsidRPr="00566650">
              <w:rPr>
                <w:rFonts w:ascii="Arial" w:hAnsi="Arial" w:cs="Arial"/>
                <w:i/>
                <w:iCs/>
              </w:rPr>
              <w:t xml:space="preserve"> </w:t>
            </w:r>
            <w:proofErr w:type="spellStart"/>
            <w:r w:rsidRPr="00566650">
              <w:rPr>
                <w:rFonts w:ascii="Arial" w:hAnsi="Arial" w:cs="Arial"/>
                <w:i/>
                <w:iCs/>
              </w:rPr>
              <w:t>bonnetella</w:t>
            </w:r>
            <w:proofErr w:type="spellEnd"/>
            <w:r w:rsidRPr="00566650">
              <w:rPr>
                <w:rFonts w:ascii="Arial" w:hAnsi="Arial" w:cs="Arial"/>
              </w:rPr>
              <w:t xml:space="preserve"> (L.)</w:t>
            </w:r>
          </w:p>
        </w:tc>
        <w:tc>
          <w:tcPr>
            <w:tcW w:w="5245" w:type="dxa"/>
          </w:tcPr>
          <w:p w14:paraId="23B2260E" w14:textId="77777777" w:rsidR="00E1628F" w:rsidRPr="00566650" w:rsidRDefault="00E1628F" w:rsidP="005F7D2D">
            <w:pPr>
              <w:spacing w:line="360" w:lineRule="auto"/>
              <w:rPr>
                <w:rFonts w:ascii="Arial" w:hAnsi="Arial" w:cs="Arial"/>
              </w:rPr>
            </w:pPr>
            <w:r w:rsidRPr="00566650">
              <w:rPr>
                <w:rFonts w:ascii="Arial" w:hAnsi="Arial" w:cs="Arial"/>
              </w:rPr>
              <w:t>Larvae; buds, leaves; mostly Rosaceae trees</w:t>
            </w:r>
          </w:p>
        </w:tc>
        <w:tc>
          <w:tcPr>
            <w:tcW w:w="967" w:type="dxa"/>
          </w:tcPr>
          <w:p w14:paraId="046AAAE6"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0283C5ED" w14:textId="77777777" w:rsidTr="00513106">
        <w:tc>
          <w:tcPr>
            <w:tcW w:w="3397" w:type="dxa"/>
          </w:tcPr>
          <w:p w14:paraId="0B0A641B"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Paraswammerdamia</w:t>
            </w:r>
            <w:proofErr w:type="spellEnd"/>
            <w:r w:rsidRPr="00566650">
              <w:rPr>
                <w:rFonts w:ascii="Arial" w:hAnsi="Arial" w:cs="Arial"/>
                <w:i/>
                <w:iCs/>
              </w:rPr>
              <w:t xml:space="preserve"> </w:t>
            </w:r>
            <w:proofErr w:type="spellStart"/>
            <w:r w:rsidRPr="00566650">
              <w:rPr>
                <w:rFonts w:ascii="Arial" w:hAnsi="Arial" w:cs="Arial"/>
                <w:i/>
                <w:iCs/>
              </w:rPr>
              <w:t>lutarea</w:t>
            </w:r>
            <w:proofErr w:type="spellEnd"/>
            <w:r w:rsidRPr="00566650">
              <w:rPr>
                <w:rFonts w:ascii="Arial" w:hAnsi="Arial" w:cs="Arial"/>
              </w:rPr>
              <w:t xml:space="preserve"> (Haworth)</w:t>
            </w:r>
          </w:p>
        </w:tc>
        <w:tc>
          <w:tcPr>
            <w:tcW w:w="5245" w:type="dxa"/>
          </w:tcPr>
          <w:p w14:paraId="28AF0C9E" w14:textId="77777777" w:rsidR="00E1628F" w:rsidRPr="00566650" w:rsidRDefault="00E1628F" w:rsidP="005F7D2D">
            <w:pPr>
              <w:spacing w:line="360" w:lineRule="auto"/>
              <w:rPr>
                <w:rFonts w:ascii="Arial" w:hAnsi="Arial" w:cs="Arial"/>
              </w:rPr>
            </w:pPr>
            <w:r w:rsidRPr="00566650">
              <w:rPr>
                <w:rFonts w:ascii="Arial" w:hAnsi="Arial" w:cs="Arial"/>
              </w:rPr>
              <w:t>Larvae; stem mining, leaf webbing; Rosaceae trees</w:t>
            </w:r>
          </w:p>
        </w:tc>
        <w:tc>
          <w:tcPr>
            <w:tcW w:w="967" w:type="dxa"/>
          </w:tcPr>
          <w:p w14:paraId="5E83D4B3" w14:textId="77777777" w:rsidR="00E1628F" w:rsidRPr="00566650" w:rsidRDefault="00E1628F" w:rsidP="005F7D2D">
            <w:pPr>
              <w:spacing w:line="360" w:lineRule="auto"/>
              <w:rPr>
                <w:rFonts w:ascii="Arial" w:hAnsi="Arial" w:cs="Arial"/>
              </w:rPr>
            </w:pPr>
            <w:r w:rsidRPr="00566650">
              <w:rPr>
                <w:rFonts w:ascii="Arial" w:hAnsi="Arial" w:cs="Arial"/>
              </w:rPr>
              <w:t>4</w:t>
            </w:r>
          </w:p>
        </w:tc>
      </w:tr>
      <w:tr w:rsidR="00E1628F" w:rsidRPr="00566650" w14:paraId="4EBFE4ED" w14:textId="77777777" w:rsidTr="00513106">
        <w:tc>
          <w:tcPr>
            <w:tcW w:w="3397" w:type="dxa"/>
          </w:tcPr>
          <w:p w14:paraId="144CC1FC"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Yponomeuta</w:t>
            </w:r>
            <w:proofErr w:type="spellEnd"/>
            <w:r w:rsidRPr="00566650">
              <w:rPr>
                <w:rFonts w:ascii="Arial" w:hAnsi="Arial" w:cs="Arial"/>
                <w:i/>
                <w:iCs/>
              </w:rPr>
              <w:t xml:space="preserve"> </w:t>
            </w:r>
            <w:proofErr w:type="spellStart"/>
            <w:r w:rsidRPr="00566650">
              <w:rPr>
                <w:rFonts w:ascii="Arial" w:hAnsi="Arial" w:cs="Arial"/>
                <w:i/>
                <w:iCs/>
              </w:rPr>
              <w:t>evonymellus</w:t>
            </w:r>
            <w:proofErr w:type="spellEnd"/>
            <w:r w:rsidRPr="00566650">
              <w:rPr>
                <w:rFonts w:ascii="Arial" w:hAnsi="Arial" w:cs="Arial"/>
              </w:rPr>
              <w:t xml:space="preserve"> (L.)</w:t>
            </w:r>
          </w:p>
        </w:tc>
        <w:tc>
          <w:tcPr>
            <w:tcW w:w="5245" w:type="dxa"/>
          </w:tcPr>
          <w:p w14:paraId="5FBA8C75" w14:textId="77777777" w:rsidR="00E1628F" w:rsidRPr="00566650" w:rsidRDefault="00E1628F" w:rsidP="005F7D2D">
            <w:pPr>
              <w:spacing w:line="360" w:lineRule="auto"/>
              <w:rPr>
                <w:rFonts w:ascii="Arial" w:hAnsi="Arial" w:cs="Arial"/>
              </w:rPr>
            </w:pPr>
            <w:r w:rsidRPr="00566650">
              <w:rPr>
                <w:rFonts w:ascii="Arial" w:hAnsi="Arial" w:cs="Arial"/>
                <w:i/>
                <w:iCs/>
              </w:rPr>
              <w:t>Prunus padus</w:t>
            </w:r>
            <w:r w:rsidRPr="00566650">
              <w:rPr>
                <w:rFonts w:ascii="Arial" w:hAnsi="Arial" w:cs="Arial"/>
              </w:rPr>
              <w:t xml:space="preserve"> is main host but larvae survive on </w:t>
            </w:r>
            <w:r w:rsidRPr="00566650">
              <w:rPr>
                <w:rFonts w:ascii="Arial" w:hAnsi="Arial" w:cs="Arial"/>
                <w:i/>
                <w:iCs/>
              </w:rPr>
              <w:t>C. laevigata</w:t>
            </w:r>
          </w:p>
        </w:tc>
        <w:tc>
          <w:tcPr>
            <w:tcW w:w="967" w:type="dxa"/>
          </w:tcPr>
          <w:p w14:paraId="12AB3FEB" w14:textId="550D877A" w:rsidR="00E1628F" w:rsidRPr="00566650" w:rsidRDefault="00621597" w:rsidP="005F7D2D">
            <w:pPr>
              <w:spacing w:line="360" w:lineRule="auto"/>
              <w:rPr>
                <w:rFonts w:ascii="Arial" w:hAnsi="Arial" w:cs="Arial"/>
              </w:rPr>
            </w:pPr>
            <w:r>
              <w:rPr>
                <w:rFonts w:ascii="Arial" w:hAnsi="Arial" w:cs="Arial"/>
              </w:rPr>
              <w:t>7</w:t>
            </w:r>
          </w:p>
        </w:tc>
      </w:tr>
      <w:tr w:rsidR="00E1628F" w:rsidRPr="00566650" w14:paraId="0FE0C983" w14:textId="77777777" w:rsidTr="00513106">
        <w:tc>
          <w:tcPr>
            <w:tcW w:w="3397" w:type="dxa"/>
          </w:tcPr>
          <w:p w14:paraId="32BE27AC" w14:textId="77777777" w:rsidR="00E1628F" w:rsidRPr="00566650" w:rsidRDefault="00E1628F" w:rsidP="005F7D2D">
            <w:pPr>
              <w:spacing w:line="360" w:lineRule="auto"/>
              <w:rPr>
                <w:rFonts w:ascii="Arial" w:hAnsi="Arial" w:cs="Arial"/>
              </w:rPr>
            </w:pPr>
            <w:r w:rsidRPr="00566650">
              <w:rPr>
                <w:rFonts w:ascii="Arial" w:hAnsi="Arial" w:cs="Arial"/>
                <w:i/>
                <w:iCs/>
              </w:rPr>
              <w:t xml:space="preserve">Y. </w:t>
            </w:r>
            <w:proofErr w:type="spellStart"/>
            <w:r w:rsidRPr="00566650">
              <w:rPr>
                <w:rFonts w:ascii="Arial" w:hAnsi="Arial" w:cs="Arial"/>
                <w:i/>
                <w:iCs/>
              </w:rPr>
              <w:t>padella</w:t>
            </w:r>
            <w:proofErr w:type="spellEnd"/>
            <w:r w:rsidRPr="00566650">
              <w:rPr>
                <w:rFonts w:ascii="Arial" w:hAnsi="Arial" w:cs="Arial"/>
              </w:rPr>
              <w:t xml:space="preserve"> L.</w:t>
            </w:r>
          </w:p>
        </w:tc>
        <w:tc>
          <w:tcPr>
            <w:tcW w:w="5245" w:type="dxa"/>
          </w:tcPr>
          <w:p w14:paraId="4404C794" w14:textId="77777777" w:rsidR="00E1628F" w:rsidRPr="00566650" w:rsidRDefault="00E1628F" w:rsidP="005F7D2D">
            <w:pPr>
              <w:spacing w:line="360" w:lineRule="auto"/>
              <w:rPr>
                <w:rFonts w:ascii="Arial" w:hAnsi="Arial" w:cs="Arial"/>
              </w:rPr>
            </w:pPr>
            <w:r w:rsidRPr="00566650">
              <w:rPr>
                <w:rFonts w:ascii="Arial" w:hAnsi="Arial" w:cs="Arial"/>
              </w:rPr>
              <w:t xml:space="preserve">Pest of apples; larvae common on </w:t>
            </w:r>
            <w:r w:rsidRPr="00566650">
              <w:rPr>
                <w:rFonts w:ascii="Arial" w:hAnsi="Arial" w:cs="Arial"/>
                <w:i/>
                <w:iCs/>
              </w:rPr>
              <w:t>C. laevigata</w:t>
            </w:r>
            <w:r w:rsidRPr="00566650">
              <w:rPr>
                <w:rFonts w:ascii="Arial" w:hAnsi="Arial" w:cs="Arial"/>
              </w:rPr>
              <w:t xml:space="preserve"> in southeast</w:t>
            </w:r>
          </w:p>
        </w:tc>
        <w:tc>
          <w:tcPr>
            <w:tcW w:w="967" w:type="dxa"/>
          </w:tcPr>
          <w:p w14:paraId="0669474B" w14:textId="113135A6" w:rsidR="00E1628F" w:rsidRPr="00566650" w:rsidRDefault="00621597" w:rsidP="005F7D2D">
            <w:pPr>
              <w:spacing w:line="360" w:lineRule="auto"/>
              <w:rPr>
                <w:rFonts w:ascii="Arial" w:hAnsi="Arial" w:cs="Arial"/>
              </w:rPr>
            </w:pPr>
            <w:r>
              <w:rPr>
                <w:rFonts w:ascii="Arial" w:hAnsi="Arial" w:cs="Arial"/>
              </w:rPr>
              <w:t>7</w:t>
            </w:r>
            <w:r w:rsidR="00E1628F" w:rsidRPr="00566650">
              <w:rPr>
                <w:rFonts w:ascii="Arial" w:hAnsi="Arial" w:cs="Arial"/>
              </w:rPr>
              <w:t xml:space="preserve">, </w:t>
            </w:r>
            <w:r>
              <w:rPr>
                <w:rFonts w:ascii="Arial" w:hAnsi="Arial" w:cs="Arial"/>
              </w:rPr>
              <w:t>9</w:t>
            </w:r>
          </w:p>
        </w:tc>
      </w:tr>
      <w:tr w:rsidR="00E1628F" w:rsidRPr="00566650" w14:paraId="718FCBA0" w14:textId="77777777" w:rsidTr="00513106">
        <w:tc>
          <w:tcPr>
            <w:tcW w:w="3397" w:type="dxa"/>
          </w:tcPr>
          <w:p w14:paraId="3D9F6215" w14:textId="77777777" w:rsidR="00E1628F" w:rsidRPr="00566650" w:rsidRDefault="00E1628F" w:rsidP="005F7D2D">
            <w:pPr>
              <w:spacing w:line="360" w:lineRule="auto"/>
              <w:rPr>
                <w:rFonts w:ascii="Arial" w:hAnsi="Arial" w:cs="Arial"/>
                <w:b/>
                <w:bCs/>
              </w:rPr>
            </w:pPr>
            <w:r w:rsidRPr="00566650">
              <w:rPr>
                <w:rFonts w:ascii="Arial" w:hAnsi="Arial" w:cs="Arial"/>
                <w:b/>
                <w:bCs/>
              </w:rPr>
              <w:t>Coleoptera</w:t>
            </w:r>
          </w:p>
        </w:tc>
        <w:tc>
          <w:tcPr>
            <w:tcW w:w="5245" w:type="dxa"/>
          </w:tcPr>
          <w:p w14:paraId="2682A203" w14:textId="77777777" w:rsidR="00E1628F" w:rsidRPr="00566650" w:rsidRDefault="00E1628F" w:rsidP="005F7D2D">
            <w:pPr>
              <w:spacing w:line="360" w:lineRule="auto"/>
              <w:rPr>
                <w:rFonts w:ascii="Arial" w:hAnsi="Arial" w:cs="Arial"/>
              </w:rPr>
            </w:pPr>
          </w:p>
        </w:tc>
        <w:tc>
          <w:tcPr>
            <w:tcW w:w="967" w:type="dxa"/>
          </w:tcPr>
          <w:p w14:paraId="7C8E1385" w14:textId="77777777" w:rsidR="00E1628F" w:rsidRPr="00566650" w:rsidRDefault="00E1628F" w:rsidP="005F7D2D">
            <w:pPr>
              <w:spacing w:line="360" w:lineRule="auto"/>
              <w:rPr>
                <w:rFonts w:ascii="Arial" w:hAnsi="Arial" w:cs="Arial"/>
              </w:rPr>
            </w:pPr>
          </w:p>
        </w:tc>
      </w:tr>
      <w:tr w:rsidR="00E1628F" w:rsidRPr="00566650" w14:paraId="276DD0AB" w14:textId="77777777" w:rsidTr="00513106">
        <w:tc>
          <w:tcPr>
            <w:tcW w:w="3397" w:type="dxa"/>
          </w:tcPr>
          <w:p w14:paraId="3483B223"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Buprestidae</w:t>
            </w:r>
            <w:proofErr w:type="spellEnd"/>
          </w:p>
        </w:tc>
        <w:tc>
          <w:tcPr>
            <w:tcW w:w="5245" w:type="dxa"/>
          </w:tcPr>
          <w:p w14:paraId="3B55A9AE" w14:textId="77777777" w:rsidR="00E1628F" w:rsidRPr="00566650" w:rsidRDefault="00E1628F" w:rsidP="005F7D2D">
            <w:pPr>
              <w:spacing w:line="360" w:lineRule="auto"/>
              <w:rPr>
                <w:rFonts w:ascii="Arial" w:hAnsi="Arial" w:cs="Arial"/>
              </w:rPr>
            </w:pPr>
          </w:p>
        </w:tc>
        <w:tc>
          <w:tcPr>
            <w:tcW w:w="967" w:type="dxa"/>
          </w:tcPr>
          <w:p w14:paraId="605B3E31" w14:textId="77777777" w:rsidR="00E1628F" w:rsidRPr="00566650" w:rsidRDefault="00E1628F" w:rsidP="005F7D2D">
            <w:pPr>
              <w:spacing w:line="360" w:lineRule="auto"/>
              <w:rPr>
                <w:rFonts w:ascii="Arial" w:hAnsi="Arial" w:cs="Arial"/>
              </w:rPr>
            </w:pPr>
          </w:p>
        </w:tc>
      </w:tr>
      <w:tr w:rsidR="00E1628F" w:rsidRPr="00566650" w14:paraId="422334D5" w14:textId="77777777" w:rsidTr="00513106">
        <w:tc>
          <w:tcPr>
            <w:tcW w:w="3397" w:type="dxa"/>
          </w:tcPr>
          <w:p w14:paraId="3AEAF50E"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Agrilus</w:t>
            </w:r>
            <w:proofErr w:type="spellEnd"/>
            <w:r w:rsidRPr="00566650">
              <w:rPr>
                <w:rFonts w:ascii="Arial" w:hAnsi="Arial" w:cs="Arial"/>
                <w:i/>
                <w:iCs/>
              </w:rPr>
              <w:t xml:space="preserve"> </w:t>
            </w:r>
            <w:proofErr w:type="spellStart"/>
            <w:r w:rsidRPr="00566650">
              <w:rPr>
                <w:rFonts w:ascii="Arial" w:hAnsi="Arial" w:cs="Arial"/>
                <w:i/>
                <w:iCs/>
              </w:rPr>
              <w:t>sinuatus</w:t>
            </w:r>
            <w:proofErr w:type="spellEnd"/>
            <w:r w:rsidRPr="00566650">
              <w:rPr>
                <w:rFonts w:ascii="Arial" w:hAnsi="Arial" w:cs="Arial"/>
              </w:rPr>
              <w:t xml:space="preserve"> (Olivier)</w:t>
            </w:r>
          </w:p>
        </w:tc>
        <w:tc>
          <w:tcPr>
            <w:tcW w:w="5245" w:type="dxa"/>
          </w:tcPr>
          <w:p w14:paraId="62C7F81F" w14:textId="77777777" w:rsidR="00E1628F" w:rsidRPr="00566650" w:rsidRDefault="00E1628F" w:rsidP="005F7D2D">
            <w:pPr>
              <w:spacing w:line="360" w:lineRule="auto"/>
              <w:rPr>
                <w:rFonts w:ascii="Arial" w:hAnsi="Arial" w:cs="Arial"/>
              </w:rPr>
            </w:pPr>
            <w:r w:rsidRPr="00566650">
              <w:rPr>
                <w:rFonts w:ascii="Arial" w:hAnsi="Arial" w:cs="Arial"/>
              </w:rPr>
              <w:t xml:space="preserve">Larvae common on </w:t>
            </w:r>
            <w:r w:rsidRPr="00566650">
              <w:rPr>
                <w:rFonts w:ascii="Arial" w:hAnsi="Arial" w:cs="Arial"/>
                <w:i/>
                <w:iCs/>
              </w:rPr>
              <w:t>C. laevigata</w:t>
            </w:r>
            <w:r w:rsidRPr="00566650">
              <w:rPr>
                <w:rFonts w:ascii="Arial" w:hAnsi="Arial" w:cs="Arial"/>
              </w:rPr>
              <w:t xml:space="preserve"> in Gloucestershire and Herefordshire</w:t>
            </w:r>
          </w:p>
        </w:tc>
        <w:tc>
          <w:tcPr>
            <w:tcW w:w="967" w:type="dxa"/>
          </w:tcPr>
          <w:p w14:paraId="2C869587" w14:textId="77777777" w:rsidR="00E1628F" w:rsidRPr="00566650" w:rsidRDefault="00E1628F" w:rsidP="005F7D2D">
            <w:pPr>
              <w:spacing w:line="360" w:lineRule="auto"/>
              <w:rPr>
                <w:rFonts w:ascii="Arial" w:hAnsi="Arial" w:cs="Arial"/>
              </w:rPr>
            </w:pPr>
            <w:r w:rsidRPr="00566650">
              <w:rPr>
                <w:rFonts w:ascii="Arial" w:hAnsi="Arial" w:cs="Arial"/>
              </w:rPr>
              <w:t>1</w:t>
            </w:r>
          </w:p>
        </w:tc>
      </w:tr>
      <w:tr w:rsidR="00E1628F" w:rsidRPr="00566650" w14:paraId="4A35730A" w14:textId="77777777" w:rsidTr="00513106">
        <w:tc>
          <w:tcPr>
            <w:tcW w:w="3397" w:type="dxa"/>
          </w:tcPr>
          <w:p w14:paraId="5BAEB295" w14:textId="77777777" w:rsidR="00E1628F" w:rsidRPr="00566650" w:rsidRDefault="00E1628F" w:rsidP="005F7D2D">
            <w:pPr>
              <w:spacing w:line="360" w:lineRule="auto"/>
              <w:rPr>
                <w:rFonts w:ascii="Arial" w:hAnsi="Arial" w:cs="Arial"/>
              </w:rPr>
            </w:pPr>
            <w:r w:rsidRPr="00566650">
              <w:rPr>
                <w:rFonts w:ascii="Arial" w:hAnsi="Arial" w:cs="Arial"/>
              </w:rPr>
              <w:t>Curculionidae</w:t>
            </w:r>
          </w:p>
        </w:tc>
        <w:tc>
          <w:tcPr>
            <w:tcW w:w="5245" w:type="dxa"/>
          </w:tcPr>
          <w:p w14:paraId="5805EAD9" w14:textId="77777777" w:rsidR="00E1628F" w:rsidRPr="00566650" w:rsidRDefault="00E1628F" w:rsidP="005F7D2D">
            <w:pPr>
              <w:spacing w:line="360" w:lineRule="auto"/>
              <w:rPr>
                <w:rFonts w:ascii="Arial" w:hAnsi="Arial" w:cs="Arial"/>
              </w:rPr>
            </w:pPr>
          </w:p>
        </w:tc>
        <w:tc>
          <w:tcPr>
            <w:tcW w:w="967" w:type="dxa"/>
          </w:tcPr>
          <w:p w14:paraId="760F762C" w14:textId="77777777" w:rsidR="00E1628F" w:rsidRPr="00566650" w:rsidRDefault="00E1628F" w:rsidP="005F7D2D">
            <w:pPr>
              <w:spacing w:line="360" w:lineRule="auto"/>
              <w:rPr>
                <w:rFonts w:ascii="Arial" w:hAnsi="Arial" w:cs="Arial"/>
              </w:rPr>
            </w:pPr>
          </w:p>
        </w:tc>
      </w:tr>
      <w:tr w:rsidR="00E1628F" w:rsidRPr="00566650" w14:paraId="03701698" w14:textId="77777777" w:rsidTr="00513106">
        <w:tc>
          <w:tcPr>
            <w:tcW w:w="3397" w:type="dxa"/>
          </w:tcPr>
          <w:p w14:paraId="7F8B269D" w14:textId="77777777" w:rsidR="00E1628F" w:rsidRPr="00566650" w:rsidRDefault="00E1628F" w:rsidP="005F7D2D">
            <w:pPr>
              <w:spacing w:line="360" w:lineRule="auto"/>
              <w:rPr>
                <w:rFonts w:ascii="Arial" w:hAnsi="Arial" w:cs="Arial"/>
                <w:i/>
                <w:iCs/>
              </w:rPr>
            </w:pPr>
            <w:r w:rsidRPr="00566650">
              <w:rPr>
                <w:rFonts w:ascii="Arial" w:hAnsi="Arial" w:cs="Arial"/>
                <w:i/>
                <w:iCs/>
              </w:rPr>
              <w:t xml:space="preserve">A. </w:t>
            </w:r>
            <w:proofErr w:type="spellStart"/>
            <w:r w:rsidRPr="00566650">
              <w:rPr>
                <w:rFonts w:ascii="Arial" w:hAnsi="Arial" w:cs="Arial"/>
                <w:i/>
                <w:iCs/>
              </w:rPr>
              <w:t>bituberculatus</w:t>
            </w:r>
            <w:proofErr w:type="spellEnd"/>
            <w:r w:rsidRPr="00566650">
              <w:rPr>
                <w:rFonts w:ascii="Arial" w:hAnsi="Arial" w:cs="Arial"/>
                <w:i/>
                <w:iCs/>
              </w:rPr>
              <w:t xml:space="preserve"> </w:t>
            </w:r>
            <w:r w:rsidRPr="00566650">
              <w:rPr>
                <w:rFonts w:ascii="Arial" w:hAnsi="Arial" w:cs="Arial"/>
              </w:rPr>
              <w:t>Thomson</w:t>
            </w:r>
          </w:p>
        </w:tc>
        <w:tc>
          <w:tcPr>
            <w:tcW w:w="5245" w:type="dxa"/>
          </w:tcPr>
          <w:p w14:paraId="18554907" w14:textId="77777777" w:rsidR="00E1628F" w:rsidRPr="00566650" w:rsidRDefault="00E1628F" w:rsidP="005F7D2D">
            <w:pPr>
              <w:spacing w:line="360" w:lineRule="auto"/>
              <w:rPr>
                <w:rFonts w:ascii="Arial" w:hAnsi="Arial" w:cs="Arial"/>
              </w:rPr>
            </w:pPr>
            <w:r w:rsidRPr="00566650">
              <w:rPr>
                <w:rFonts w:ascii="Arial" w:hAnsi="Arial" w:cs="Arial"/>
              </w:rPr>
              <w:t>Galls on buds</w:t>
            </w:r>
          </w:p>
        </w:tc>
        <w:tc>
          <w:tcPr>
            <w:tcW w:w="967" w:type="dxa"/>
          </w:tcPr>
          <w:p w14:paraId="1ADF4BEA" w14:textId="27E3D635"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67E49206" w14:textId="77777777" w:rsidTr="00513106">
        <w:tc>
          <w:tcPr>
            <w:tcW w:w="3397" w:type="dxa"/>
          </w:tcPr>
          <w:p w14:paraId="7E1F7CBD" w14:textId="77777777" w:rsidR="00E1628F" w:rsidRPr="00566650" w:rsidRDefault="00E1628F" w:rsidP="005F7D2D">
            <w:pPr>
              <w:spacing w:line="360" w:lineRule="auto"/>
              <w:rPr>
                <w:rFonts w:ascii="Arial" w:hAnsi="Arial" w:cs="Arial"/>
                <w:i/>
                <w:iCs/>
              </w:rPr>
            </w:pPr>
            <w:r w:rsidRPr="00566650">
              <w:rPr>
                <w:rFonts w:ascii="Arial" w:hAnsi="Arial" w:cs="Arial"/>
                <w:i/>
                <w:iCs/>
              </w:rPr>
              <w:t xml:space="preserve">Anthonomus </w:t>
            </w:r>
            <w:proofErr w:type="spellStart"/>
            <w:r w:rsidRPr="00566650">
              <w:rPr>
                <w:rFonts w:ascii="Arial" w:hAnsi="Arial" w:cs="Arial"/>
                <w:i/>
                <w:iCs/>
              </w:rPr>
              <w:t>pedicularius</w:t>
            </w:r>
            <w:proofErr w:type="spellEnd"/>
            <w:r w:rsidRPr="00566650">
              <w:rPr>
                <w:rFonts w:ascii="Arial" w:hAnsi="Arial" w:cs="Arial"/>
                <w:i/>
                <w:iCs/>
              </w:rPr>
              <w:t xml:space="preserve"> </w:t>
            </w:r>
            <w:r w:rsidRPr="00566650">
              <w:rPr>
                <w:rFonts w:ascii="Arial" w:hAnsi="Arial" w:cs="Arial"/>
              </w:rPr>
              <w:t>(L.)</w:t>
            </w:r>
          </w:p>
        </w:tc>
        <w:tc>
          <w:tcPr>
            <w:tcW w:w="5245" w:type="dxa"/>
          </w:tcPr>
          <w:p w14:paraId="19014F5B" w14:textId="77777777" w:rsidR="00E1628F" w:rsidRPr="00566650" w:rsidRDefault="00E1628F" w:rsidP="005F7D2D">
            <w:pPr>
              <w:spacing w:line="360" w:lineRule="auto"/>
              <w:rPr>
                <w:rFonts w:ascii="Arial" w:hAnsi="Arial" w:cs="Arial"/>
              </w:rPr>
            </w:pPr>
            <w:r w:rsidRPr="00566650">
              <w:rPr>
                <w:rFonts w:ascii="Arial" w:hAnsi="Arial" w:cs="Arial"/>
              </w:rPr>
              <w:t>Galls on ovaries</w:t>
            </w:r>
          </w:p>
        </w:tc>
        <w:tc>
          <w:tcPr>
            <w:tcW w:w="967" w:type="dxa"/>
          </w:tcPr>
          <w:p w14:paraId="624E10BA" w14:textId="6A9D82DF"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19127BDC" w14:textId="77777777" w:rsidTr="00513106">
        <w:tc>
          <w:tcPr>
            <w:tcW w:w="3397" w:type="dxa"/>
          </w:tcPr>
          <w:p w14:paraId="46C2E3F2" w14:textId="77777777" w:rsidR="00E1628F" w:rsidRPr="00566650" w:rsidRDefault="00E1628F" w:rsidP="005F7D2D">
            <w:pPr>
              <w:spacing w:line="360" w:lineRule="auto"/>
              <w:rPr>
                <w:rFonts w:ascii="Arial" w:hAnsi="Arial" w:cs="Arial"/>
                <w:b/>
                <w:bCs/>
              </w:rPr>
            </w:pPr>
            <w:r w:rsidRPr="00566650">
              <w:rPr>
                <w:rFonts w:ascii="Arial" w:hAnsi="Arial" w:cs="Arial"/>
                <w:b/>
                <w:bCs/>
              </w:rPr>
              <w:t>Diptera</w:t>
            </w:r>
          </w:p>
        </w:tc>
        <w:tc>
          <w:tcPr>
            <w:tcW w:w="5245" w:type="dxa"/>
          </w:tcPr>
          <w:p w14:paraId="3DAF86BE" w14:textId="77777777" w:rsidR="00E1628F" w:rsidRPr="00566650" w:rsidRDefault="00E1628F" w:rsidP="005F7D2D">
            <w:pPr>
              <w:spacing w:line="360" w:lineRule="auto"/>
              <w:rPr>
                <w:rFonts w:ascii="Arial" w:hAnsi="Arial" w:cs="Arial"/>
              </w:rPr>
            </w:pPr>
          </w:p>
        </w:tc>
        <w:tc>
          <w:tcPr>
            <w:tcW w:w="967" w:type="dxa"/>
          </w:tcPr>
          <w:p w14:paraId="11D0F9F9" w14:textId="77777777" w:rsidR="00E1628F" w:rsidRPr="00566650" w:rsidRDefault="00E1628F" w:rsidP="005F7D2D">
            <w:pPr>
              <w:spacing w:line="360" w:lineRule="auto"/>
              <w:rPr>
                <w:rFonts w:ascii="Arial" w:hAnsi="Arial" w:cs="Arial"/>
              </w:rPr>
            </w:pPr>
          </w:p>
        </w:tc>
      </w:tr>
      <w:tr w:rsidR="00E1628F" w:rsidRPr="00566650" w14:paraId="06F20237" w14:textId="77777777" w:rsidTr="00513106">
        <w:tc>
          <w:tcPr>
            <w:tcW w:w="3397" w:type="dxa"/>
          </w:tcPr>
          <w:p w14:paraId="75265573"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Cecidomyiidae</w:t>
            </w:r>
            <w:proofErr w:type="spellEnd"/>
          </w:p>
        </w:tc>
        <w:tc>
          <w:tcPr>
            <w:tcW w:w="5245" w:type="dxa"/>
          </w:tcPr>
          <w:p w14:paraId="5AA91543" w14:textId="77777777" w:rsidR="00E1628F" w:rsidRPr="00566650" w:rsidRDefault="00E1628F" w:rsidP="005F7D2D">
            <w:pPr>
              <w:spacing w:line="360" w:lineRule="auto"/>
              <w:rPr>
                <w:rFonts w:ascii="Arial" w:hAnsi="Arial" w:cs="Arial"/>
              </w:rPr>
            </w:pPr>
          </w:p>
        </w:tc>
        <w:tc>
          <w:tcPr>
            <w:tcW w:w="967" w:type="dxa"/>
          </w:tcPr>
          <w:p w14:paraId="23A1882E" w14:textId="77777777" w:rsidR="00E1628F" w:rsidRPr="00566650" w:rsidRDefault="00E1628F" w:rsidP="005F7D2D">
            <w:pPr>
              <w:spacing w:line="360" w:lineRule="auto"/>
              <w:rPr>
                <w:rFonts w:ascii="Arial" w:hAnsi="Arial" w:cs="Arial"/>
              </w:rPr>
            </w:pPr>
          </w:p>
        </w:tc>
      </w:tr>
      <w:tr w:rsidR="00E1628F" w:rsidRPr="00566650" w14:paraId="7AF07CD8" w14:textId="77777777" w:rsidTr="00513106">
        <w:tc>
          <w:tcPr>
            <w:tcW w:w="3397" w:type="dxa"/>
          </w:tcPr>
          <w:p w14:paraId="0D4B9F9F" w14:textId="77777777" w:rsidR="00E1628F" w:rsidRPr="00566650" w:rsidRDefault="00E1628F" w:rsidP="005F7D2D">
            <w:pPr>
              <w:spacing w:line="360" w:lineRule="auto"/>
              <w:rPr>
                <w:rFonts w:ascii="Arial" w:hAnsi="Arial" w:cs="Arial"/>
                <w:i/>
                <w:iCs/>
              </w:rPr>
            </w:pPr>
            <w:proofErr w:type="spellStart"/>
            <w:r w:rsidRPr="00566650">
              <w:rPr>
                <w:rFonts w:ascii="Arial" w:hAnsi="Arial" w:cs="Arial"/>
                <w:i/>
                <w:iCs/>
              </w:rPr>
              <w:t>Contarinia</w:t>
            </w:r>
            <w:proofErr w:type="spellEnd"/>
            <w:r w:rsidRPr="00566650">
              <w:rPr>
                <w:rFonts w:ascii="Arial" w:hAnsi="Arial" w:cs="Arial"/>
                <w:i/>
                <w:iCs/>
              </w:rPr>
              <w:t xml:space="preserve"> </w:t>
            </w:r>
            <w:proofErr w:type="spellStart"/>
            <w:r w:rsidRPr="00566650">
              <w:rPr>
                <w:rFonts w:ascii="Arial" w:hAnsi="Arial" w:cs="Arial"/>
                <w:i/>
                <w:iCs/>
              </w:rPr>
              <w:t>anthobia</w:t>
            </w:r>
            <w:proofErr w:type="spellEnd"/>
            <w:r w:rsidRPr="00566650">
              <w:rPr>
                <w:rFonts w:ascii="Arial" w:hAnsi="Arial" w:cs="Arial"/>
                <w:i/>
                <w:iCs/>
              </w:rPr>
              <w:t xml:space="preserve"> </w:t>
            </w:r>
            <w:r w:rsidRPr="00566650">
              <w:rPr>
                <w:rFonts w:ascii="Arial" w:hAnsi="Arial" w:cs="Arial"/>
              </w:rPr>
              <w:t xml:space="preserve">(F. </w:t>
            </w:r>
            <w:proofErr w:type="spellStart"/>
            <w:r w:rsidRPr="00566650">
              <w:rPr>
                <w:rFonts w:ascii="Arial" w:hAnsi="Arial" w:cs="Arial"/>
              </w:rPr>
              <w:t>Löw</w:t>
            </w:r>
            <w:proofErr w:type="spellEnd"/>
            <w:r w:rsidRPr="00566650">
              <w:rPr>
                <w:rFonts w:ascii="Arial" w:hAnsi="Arial" w:cs="Arial"/>
              </w:rPr>
              <w:t>)</w:t>
            </w:r>
          </w:p>
        </w:tc>
        <w:tc>
          <w:tcPr>
            <w:tcW w:w="5245" w:type="dxa"/>
          </w:tcPr>
          <w:p w14:paraId="29374D9C" w14:textId="77777777" w:rsidR="00E1628F" w:rsidRPr="00566650" w:rsidRDefault="00E1628F" w:rsidP="005F7D2D">
            <w:pPr>
              <w:spacing w:line="360" w:lineRule="auto"/>
              <w:rPr>
                <w:rFonts w:ascii="Arial" w:hAnsi="Arial" w:cs="Arial"/>
              </w:rPr>
            </w:pPr>
            <w:r w:rsidRPr="00566650">
              <w:rPr>
                <w:rFonts w:ascii="Arial" w:hAnsi="Arial" w:cs="Arial"/>
              </w:rPr>
              <w:t>Galls on flowers</w:t>
            </w:r>
          </w:p>
        </w:tc>
        <w:tc>
          <w:tcPr>
            <w:tcW w:w="967" w:type="dxa"/>
          </w:tcPr>
          <w:p w14:paraId="49A93203" w14:textId="37B29A20"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5D2AE8EA" w14:textId="77777777" w:rsidTr="00513106">
        <w:tc>
          <w:tcPr>
            <w:tcW w:w="3397" w:type="dxa"/>
          </w:tcPr>
          <w:p w14:paraId="76F26FEA"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lastRenderedPageBreak/>
              <w:t>Dasineura</w:t>
            </w:r>
            <w:proofErr w:type="spellEnd"/>
            <w:r w:rsidRPr="00566650">
              <w:rPr>
                <w:rFonts w:ascii="Arial" w:hAnsi="Arial" w:cs="Arial"/>
                <w:i/>
                <w:iCs/>
              </w:rPr>
              <w:t xml:space="preserve"> </w:t>
            </w:r>
            <w:proofErr w:type="spellStart"/>
            <w:r w:rsidRPr="00566650">
              <w:rPr>
                <w:rFonts w:ascii="Arial" w:hAnsi="Arial" w:cs="Arial"/>
                <w:i/>
                <w:iCs/>
              </w:rPr>
              <w:t>crataegi</w:t>
            </w:r>
            <w:proofErr w:type="spellEnd"/>
            <w:r w:rsidRPr="00566650">
              <w:rPr>
                <w:rFonts w:ascii="Arial" w:hAnsi="Arial" w:cs="Arial"/>
              </w:rPr>
              <w:t xml:space="preserve"> (</w:t>
            </w:r>
            <w:proofErr w:type="spellStart"/>
            <w:r w:rsidRPr="00566650">
              <w:rPr>
                <w:rFonts w:ascii="Arial" w:hAnsi="Arial" w:cs="Arial"/>
              </w:rPr>
              <w:t>Winnertz</w:t>
            </w:r>
            <w:proofErr w:type="spellEnd"/>
            <w:r w:rsidRPr="00566650">
              <w:rPr>
                <w:rFonts w:ascii="Arial" w:hAnsi="Arial" w:cs="Arial"/>
              </w:rPr>
              <w:t>)</w:t>
            </w:r>
          </w:p>
        </w:tc>
        <w:tc>
          <w:tcPr>
            <w:tcW w:w="5245" w:type="dxa"/>
          </w:tcPr>
          <w:p w14:paraId="4DBC512E" w14:textId="77777777" w:rsidR="00E1628F" w:rsidRPr="00566650" w:rsidRDefault="00E1628F" w:rsidP="005F7D2D">
            <w:pPr>
              <w:spacing w:line="360" w:lineRule="auto"/>
              <w:rPr>
                <w:rFonts w:ascii="Arial" w:hAnsi="Arial" w:cs="Arial"/>
              </w:rPr>
            </w:pPr>
            <w:r w:rsidRPr="00566650">
              <w:rPr>
                <w:rFonts w:ascii="Arial" w:hAnsi="Arial" w:cs="Arial"/>
              </w:rPr>
              <w:t>Galls on leaves and buds; on many Crataegus spp.</w:t>
            </w:r>
          </w:p>
        </w:tc>
        <w:tc>
          <w:tcPr>
            <w:tcW w:w="967" w:type="dxa"/>
          </w:tcPr>
          <w:p w14:paraId="4C831E36" w14:textId="59CF93CB" w:rsidR="00E1628F" w:rsidRPr="00566650" w:rsidRDefault="00E1628F" w:rsidP="005F7D2D">
            <w:pPr>
              <w:spacing w:line="360" w:lineRule="auto"/>
              <w:rPr>
                <w:rFonts w:ascii="Arial" w:hAnsi="Arial" w:cs="Arial"/>
              </w:rPr>
            </w:pPr>
            <w:r w:rsidRPr="00566650">
              <w:rPr>
                <w:rFonts w:ascii="Arial" w:hAnsi="Arial" w:cs="Arial"/>
              </w:rPr>
              <w:t xml:space="preserve">4, </w:t>
            </w:r>
            <w:r w:rsidR="00621597">
              <w:rPr>
                <w:rFonts w:ascii="Arial" w:hAnsi="Arial" w:cs="Arial"/>
              </w:rPr>
              <w:t>8</w:t>
            </w:r>
          </w:p>
        </w:tc>
      </w:tr>
      <w:tr w:rsidR="00E1628F" w:rsidRPr="00566650" w14:paraId="16824D32" w14:textId="77777777" w:rsidTr="00513106">
        <w:tc>
          <w:tcPr>
            <w:tcW w:w="3397" w:type="dxa"/>
          </w:tcPr>
          <w:p w14:paraId="5236370B" w14:textId="77777777" w:rsidR="00E1628F" w:rsidRPr="00566650" w:rsidRDefault="00E1628F" w:rsidP="005F7D2D">
            <w:pPr>
              <w:spacing w:line="360" w:lineRule="auto"/>
              <w:rPr>
                <w:rFonts w:ascii="Arial" w:hAnsi="Arial" w:cs="Arial"/>
              </w:rPr>
            </w:pPr>
            <w:r w:rsidRPr="00566650">
              <w:rPr>
                <w:rFonts w:ascii="Arial" w:hAnsi="Arial" w:cs="Arial"/>
                <w:i/>
                <w:iCs/>
              </w:rPr>
              <w:t xml:space="preserve">D. </w:t>
            </w:r>
            <w:proofErr w:type="spellStart"/>
            <w:r w:rsidRPr="00566650">
              <w:rPr>
                <w:rFonts w:ascii="Arial" w:hAnsi="Arial" w:cs="Arial"/>
                <w:i/>
                <w:iCs/>
              </w:rPr>
              <w:t>oxyacanthae</w:t>
            </w:r>
            <w:proofErr w:type="spellEnd"/>
            <w:r w:rsidRPr="00566650">
              <w:rPr>
                <w:rFonts w:ascii="Arial" w:hAnsi="Arial" w:cs="Arial"/>
              </w:rPr>
              <w:t xml:space="preserve"> </w:t>
            </w:r>
            <w:proofErr w:type="spellStart"/>
            <w:r w:rsidRPr="00566650">
              <w:rPr>
                <w:rFonts w:ascii="Arial" w:hAnsi="Arial" w:cs="Arial"/>
              </w:rPr>
              <w:t>Rübsaamen</w:t>
            </w:r>
            <w:proofErr w:type="spellEnd"/>
          </w:p>
        </w:tc>
        <w:tc>
          <w:tcPr>
            <w:tcW w:w="5245" w:type="dxa"/>
          </w:tcPr>
          <w:p w14:paraId="04EA7944" w14:textId="77777777" w:rsidR="00E1628F" w:rsidRPr="00566650" w:rsidRDefault="00E1628F" w:rsidP="005F7D2D">
            <w:pPr>
              <w:spacing w:line="360" w:lineRule="auto"/>
              <w:rPr>
                <w:rFonts w:ascii="Arial" w:hAnsi="Arial" w:cs="Arial"/>
              </w:rPr>
            </w:pPr>
            <w:r w:rsidRPr="00566650">
              <w:rPr>
                <w:rFonts w:ascii="Arial" w:hAnsi="Arial" w:cs="Arial"/>
              </w:rPr>
              <w:t>Galls on flowers</w:t>
            </w:r>
          </w:p>
        </w:tc>
        <w:tc>
          <w:tcPr>
            <w:tcW w:w="967" w:type="dxa"/>
          </w:tcPr>
          <w:p w14:paraId="323AD822" w14:textId="0B65A83E" w:rsidR="00E1628F" w:rsidRPr="00566650" w:rsidRDefault="00621597" w:rsidP="005F7D2D">
            <w:pPr>
              <w:spacing w:line="360" w:lineRule="auto"/>
              <w:rPr>
                <w:rFonts w:ascii="Arial" w:hAnsi="Arial" w:cs="Arial"/>
              </w:rPr>
            </w:pPr>
            <w:r>
              <w:rPr>
                <w:rFonts w:ascii="Arial" w:hAnsi="Arial" w:cs="Arial"/>
              </w:rPr>
              <w:t>8</w:t>
            </w:r>
          </w:p>
        </w:tc>
      </w:tr>
      <w:tr w:rsidR="00E1628F" w:rsidRPr="00566650" w14:paraId="6B0123E6" w14:textId="77777777" w:rsidTr="00513106">
        <w:tc>
          <w:tcPr>
            <w:tcW w:w="3397" w:type="dxa"/>
          </w:tcPr>
          <w:p w14:paraId="1FD83D86" w14:textId="77777777" w:rsidR="00E1628F" w:rsidRPr="00566650" w:rsidRDefault="00E1628F" w:rsidP="005F7D2D">
            <w:pPr>
              <w:spacing w:line="360" w:lineRule="auto"/>
              <w:rPr>
                <w:rFonts w:ascii="Arial" w:hAnsi="Arial" w:cs="Arial"/>
              </w:rPr>
            </w:pPr>
            <w:proofErr w:type="spellStart"/>
            <w:r w:rsidRPr="00566650">
              <w:rPr>
                <w:rFonts w:ascii="Arial" w:hAnsi="Arial" w:cs="Arial"/>
              </w:rPr>
              <w:t>Tephritidae</w:t>
            </w:r>
            <w:proofErr w:type="spellEnd"/>
          </w:p>
        </w:tc>
        <w:tc>
          <w:tcPr>
            <w:tcW w:w="5245" w:type="dxa"/>
          </w:tcPr>
          <w:p w14:paraId="45BD06A9" w14:textId="77777777" w:rsidR="00E1628F" w:rsidRPr="00566650" w:rsidRDefault="00E1628F" w:rsidP="005F7D2D">
            <w:pPr>
              <w:spacing w:line="360" w:lineRule="auto"/>
              <w:rPr>
                <w:rFonts w:ascii="Arial" w:hAnsi="Arial" w:cs="Arial"/>
              </w:rPr>
            </w:pPr>
          </w:p>
        </w:tc>
        <w:tc>
          <w:tcPr>
            <w:tcW w:w="967" w:type="dxa"/>
          </w:tcPr>
          <w:p w14:paraId="7FB55815" w14:textId="77777777" w:rsidR="00E1628F" w:rsidRPr="00566650" w:rsidRDefault="00E1628F" w:rsidP="005F7D2D">
            <w:pPr>
              <w:spacing w:line="360" w:lineRule="auto"/>
              <w:rPr>
                <w:rFonts w:ascii="Arial" w:hAnsi="Arial" w:cs="Arial"/>
              </w:rPr>
            </w:pPr>
          </w:p>
        </w:tc>
      </w:tr>
      <w:tr w:rsidR="00E1628F" w:rsidRPr="00566650" w14:paraId="1388EB86" w14:textId="77777777" w:rsidTr="00513106">
        <w:tc>
          <w:tcPr>
            <w:tcW w:w="3397" w:type="dxa"/>
          </w:tcPr>
          <w:p w14:paraId="25CB1B94" w14:textId="77777777" w:rsidR="00E1628F" w:rsidRPr="00566650" w:rsidRDefault="00E1628F" w:rsidP="005F7D2D">
            <w:pPr>
              <w:spacing w:line="360" w:lineRule="auto"/>
              <w:rPr>
                <w:rFonts w:ascii="Arial" w:hAnsi="Arial" w:cs="Arial"/>
              </w:rPr>
            </w:pPr>
            <w:proofErr w:type="spellStart"/>
            <w:r w:rsidRPr="00566650">
              <w:rPr>
                <w:rFonts w:ascii="Arial" w:hAnsi="Arial" w:cs="Arial"/>
                <w:i/>
                <w:iCs/>
              </w:rPr>
              <w:t>Anomoia</w:t>
            </w:r>
            <w:proofErr w:type="spellEnd"/>
            <w:r w:rsidRPr="00566650">
              <w:rPr>
                <w:rFonts w:ascii="Arial" w:hAnsi="Arial" w:cs="Arial"/>
                <w:i/>
                <w:iCs/>
              </w:rPr>
              <w:t xml:space="preserve"> </w:t>
            </w:r>
            <w:proofErr w:type="spellStart"/>
            <w:r w:rsidRPr="00566650">
              <w:rPr>
                <w:rFonts w:ascii="Arial" w:hAnsi="Arial" w:cs="Arial"/>
                <w:i/>
                <w:iCs/>
              </w:rPr>
              <w:t>purmunda</w:t>
            </w:r>
            <w:proofErr w:type="spellEnd"/>
            <w:r w:rsidRPr="00566650">
              <w:rPr>
                <w:rFonts w:ascii="Arial" w:hAnsi="Arial" w:cs="Arial"/>
              </w:rPr>
              <w:t xml:space="preserve"> (Harris)</w:t>
            </w:r>
          </w:p>
        </w:tc>
        <w:tc>
          <w:tcPr>
            <w:tcW w:w="5245" w:type="dxa"/>
          </w:tcPr>
          <w:p w14:paraId="7BEDBB54" w14:textId="77777777" w:rsidR="00E1628F" w:rsidRPr="00566650" w:rsidRDefault="00E1628F" w:rsidP="005F7D2D">
            <w:pPr>
              <w:spacing w:line="360" w:lineRule="auto"/>
              <w:rPr>
                <w:rFonts w:ascii="Arial" w:hAnsi="Arial" w:cs="Arial"/>
              </w:rPr>
            </w:pPr>
            <w:r w:rsidRPr="00566650">
              <w:rPr>
                <w:rFonts w:ascii="Arial" w:hAnsi="Arial" w:cs="Arial"/>
              </w:rPr>
              <w:t>Larvae mining fruits/seeds; on many woody Rosaceae</w:t>
            </w:r>
          </w:p>
        </w:tc>
        <w:tc>
          <w:tcPr>
            <w:tcW w:w="967" w:type="dxa"/>
          </w:tcPr>
          <w:p w14:paraId="6A38790E" w14:textId="77777777" w:rsidR="00E1628F" w:rsidRPr="00566650" w:rsidRDefault="00E1628F" w:rsidP="005F7D2D">
            <w:pPr>
              <w:spacing w:line="360" w:lineRule="auto"/>
              <w:rPr>
                <w:rFonts w:ascii="Arial" w:hAnsi="Arial" w:cs="Arial"/>
              </w:rPr>
            </w:pPr>
            <w:r w:rsidRPr="00566650">
              <w:rPr>
                <w:rFonts w:ascii="Arial" w:hAnsi="Arial" w:cs="Arial"/>
              </w:rPr>
              <w:t>4</w:t>
            </w:r>
          </w:p>
        </w:tc>
      </w:tr>
    </w:tbl>
    <w:p w14:paraId="458D56E8" w14:textId="2132CC0C" w:rsidR="007F0D44" w:rsidRPr="00621597" w:rsidRDefault="004C3358" w:rsidP="005F7D2D">
      <w:pPr>
        <w:spacing w:line="360" w:lineRule="auto"/>
        <w:rPr>
          <w:rFonts w:ascii="Arial" w:eastAsia="Arial" w:hAnsi="Arial" w:cs="Arial"/>
        </w:rPr>
      </w:pPr>
      <w:r w:rsidRPr="00566650">
        <w:rPr>
          <w:rFonts w:ascii="Arial" w:eastAsia="Arial" w:hAnsi="Arial" w:cs="Arial"/>
        </w:rPr>
        <w:t xml:space="preserve">1. Alexander (1990); 2. Askew (1980); 3. Cheng (1970); 4. DBIF (2020); 5. </w:t>
      </w:r>
      <w:r w:rsidR="00621597">
        <w:rPr>
          <w:rFonts w:ascii="Arial" w:eastAsia="Arial" w:hAnsi="Arial" w:cs="Arial"/>
        </w:rPr>
        <w:t xml:space="preserve">Emmet (1996); 6. </w:t>
      </w:r>
      <w:proofErr w:type="spellStart"/>
      <w:r w:rsidRPr="00621597">
        <w:rPr>
          <w:rFonts w:ascii="Arial" w:eastAsia="Arial" w:hAnsi="Arial" w:cs="Arial"/>
        </w:rPr>
        <w:t>Gosl</w:t>
      </w:r>
      <w:r w:rsidR="00106305">
        <w:rPr>
          <w:rFonts w:ascii="Arial" w:eastAsia="Arial" w:hAnsi="Arial" w:cs="Arial"/>
        </w:rPr>
        <w:t>er</w:t>
      </w:r>
      <w:proofErr w:type="spellEnd"/>
      <w:r w:rsidRPr="00621597">
        <w:rPr>
          <w:rFonts w:ascii="Arial" w:eastAsia="Arial" w:hAnsi="Arial" w:cs="Arial"/>
        </w:rPr>
        <w:t xml:space="preserve"> (1990); </w:t>
      </w:r>
      <w:r w:rsidR="00621597">
        <w:rPr>
          <w:rFonts w:ascii="Arial" w:eastAsia="Arial" w:hAnsi="Arial" w:cs="Arial"/>
        </w:rPr>
        <w:t>7</w:t>
      </w:r>
      <w:r w:rsidRPr="00621597">
        <w:rPr>
          <w:rFonts w:ascii="Arial" w:eastAsia="Arial" w:hAnsi="Arial" w:cs="Arial"/>
        </w:rPr>
        <w:t xml:space="preserve">. Menken, </w:t>
      </w:r>
      <w:proofErr w:type="spellStart"/>
      <w:r w:rsidRPr="00621597">
        <w:rPr>
          <w:rFonts w:ascii="Arial" w:eastAsia="Arial" w:hAnsi="Arial" w:cs="Arial"/>
        </w:rPr>
        <w:t>Herrebout</w:t>
      </w:r>
      <w:proofErr w:type="spellEnd"/>
      <w:r w:rsidRPr="00621597">
        <w:rPr>
          <w:rFonts w:ascii="Arial" w:eastAsia="Arial" w:hAnsi="Arial" w:cs="Arial"/>
        </w:rPr>
        <w:t xml:space="preserve">, &amp; </w:t>
      </w:r>
      <w:proofErr w:type="spellStart"/>
      <w:r w:rsidRPr="00621597">
        <w:rPr>
          <w:rFonts w:ascii="Arial" w:eastAsia="Arial" w:hAnsi="Arial" w:cs="Arial"/>
        </w:rPr>
        <w:t>Wiebes</w:t>
      </w:r>
      <w:proofErr w:type="spellEnd"/>
      <w:r w:rsidRPr="00621597">
        <w:rPr>
          <w:rFonts w:ascii="Arial" w:eastAsia="Arial" w:hAnsi="Arial" w:cs="Arial"/>
        </w:rPr>
        <w:t xml:space="preserve"> (1992); </w:t>
      </w:r>
      <w:r w:rsidR="00621597">
        <w:rPr>
          <w:rFonts w:ascii="Arial" w:eastAsia="Arial" w:hAnsi="Arial" w:cs="Arial"/>
        </w:rPr>
        <w:t>8</w:t>
      </w:r>
      <w:r w:rsidRPr="00621597">
        <w:rPr>
          <w:rFonts w:ascii="Arial" w:eastAsia="Arial" w:hAnsi="Arial" w:cs="Arial"/>
        </w:rPr>
        <w:t xml:space="preserve">. Redfern, Shirley, &amp; Bloxham (2002); </w:t>
      </w:r>
      <w:r w:rsidR="00621597">
        <w:rPr>
          <w:rFonts w:ascii="Arial" w:eastAsia="Arial" w:hAnsi="Arial" w:cs="Arial"/>
        </w:rPr>
        <w:t>9</w:t>
      </w:r>
      <w:r w:rsidRPr="00621597">
        <w:rPr>
          <w:rFonts w:ascii="Arial" w:eastAsia="Arial" w:hAnsi="Arial" w:cs="Arial"/>
        </w:rPr>
        <w:t>. Thorpe (1930).</w:t>
      </w:r>
    </w:p>
    <w:p w14:paraId="5A4BE483" w14:textId="77777777" w:rsidR="007F0D44" w:rsidRPr="008971B8" w:rsidRDefault="007F0D44" w:rsidP="005F7D2D">
      <w:pPr>
        <w:pBdr>
          <w:top w:val="nil"/>
          <w:left w:val="nil"/>
          <w:bottom w:val="nil"/>
          <w:right w:val="nil"/>
          <w:between w:val="nil"/>
        </w:pBdr>
        <w:spacing w:line="360" w:lineRule="auto"/>
        <w:ind w:left="720"/>
        <w:rPr>
          <w:rFonts w:ascii="Arial" w:eastAsia="Arial" w:hAnsi="Arial" w:cs="Arial"/>
          <w:color w:val="000000"/>
        </w:rPr>
      </w:pPr>
    </w:p>
    <w:p w14:paraId="2C8A5473" w14:textId="77777777" w:rsidR="007F0D44" w:rsidRPr="009A6CDA" w:rsidRDefault="007F0D44" w:rsidP="005F7D2D">
      <w:pPr>
        <w:pBdr>
          <w:top w:val="nil"/>
          <w:left w:val="nil"/>
          <w:bottom w:val="nil"/>
          <w:right w:val="nil"/>
          <w:between w:val="nil"/>
        </w:pBdr>
        <w:spacing w:line="360" w:lineRule="auto"/>
        <w:ind w:left="720"/>
        <w:rPr>
          <w:rFonts w:ascii="Arial" w:eastAsia="Arial" w:hAnsi="Arial" w:cs="Arial"/>
          <w:color w:val="000000"/>
        </w:rPr>
      </w:pPr>
    </w:p>
    <w:p w14:paraId="1710429C" w14:textId="77777777" w:rsidR="00CA1B09" w:rsidRDefault="00CA1B09">
      <w:pPr>
        <w:rPr>
          <w:rFonts w:ascii="Arial" w:eastAsia="Arial" w:hAnsi="Arial" w:cs="Arial"/>
          <w:b/>
          <w:color w:val="000000"/>
        </w:rPr>
      </w:pPr>
      <w:r>
        <w:rPr>
          <w:rFonts w:ascii="Arial" w:eastAsia="Arial" w:hAnsi="Arial" w:cs="Arial"/>
          <w:b/>
          <w:color w:val="000000"/>
        </w:rPr>
        <w:br w:type="page"/>
      </w:r>
    </w:p>
    <w:p w14:paraId="51D697F8" w14:textId="62E7A1E7" w:rsidR="007F0D44" w:rsidRPr="00566650" w:rsidRDefault="004C3358" w:rsidP="005F7D2D">
      <w:pPr>
        <w:pBdr>
          <w:top w:val="nil"/>
          <w:left w:val="nil"/>
          <w:bottom w:val="nil"/>
          <w:right w:val="nil"/>
          <w:between w:val="nil"/>
        </w:pBdr>
        <w:spacing w:line="360" w:lineRule="auto"/>
        <w:rPr>
          <w:rFonts w:ascii="Arial" w:eastAsia="Arial" w:hAnsi="Arial" w:cs="Arial"/>
          <w:color w:val="000000"/>
        </w:rPr>
      </w:pPr>
      <w:r w:rsidRPr="006D7559">
        <w:rPr>
          <w:rFonts w:ascii="Arial" w:eastAsia="Arial" w:hAnsi="Arial" w:cs="Arial"/>
          <w:b/>
          <w:color w:val="000000"/>
        </w:rPr>
        <w:lastRenderedPageBreak/>
        <w:t xml:space="preserve">TABLE </w:t>
      </w:r>
      <w:r w:rsidR="007F4092">
        <w:rPr>
          <w:rFonts w:ascii="Arial" w:eastAsia="Arial" w:hAnsi="Arial" w:cs="Arial"/>
          <w:b/>
          <w:color w:val="000000"/>
        </w:rPr>
        <w:t>3</w:t>
      </w:r>
      <w:r w:rsidRPr="00B201E5">
        <w:rPr>
          <w:rFonts w:ascii="Arial" w:eastAsia="Arial" w:hAnsi="Arial" w:cs="Arial"/>
          <w:color w:val="000000"/>
        </w:rPr>
        <w:t xml:space="preserve"> Fung</w:t>
      </w:r>
      <w:r w:rsidRPr="004321DC">
        <w:rPr>
          <w:rFonts w:ascii="Arial" w:eastAsia="Arial" w:hAnsi="Arial" w:cs="Arial"/>
          <w:color w:val="000000"/>
        </w:rPr>
        <w:t xml:space="preserve">i (by </w:t>
      </w:r>
      <w:r w:rsidR="00482D46">
        <w:rPr>
          <w:rFonts w:ascii="Arial" w:eastAsia="Arial" w:hAnsi="Arial" w:cs="Arial"/>
          <w:color w:val="000000"/>
        </w:rPr>
        <w:t xml:space="preserve">Phylum and </w:t>
      </w:r>
      <w:r w:rsidRPr="004321DC">
        <w:rPr>
          <w:rFonts w:ascii="Arial" w:eastAsia="Arial" w:hAnsi="Arial" w:cs="Arial"/>
          <w:color w:val="000000"/>
        </w:rPr>
        <w:t xml:space="preserve">Order) associated with </w:t>
      </w:r>
      <w:r w:rsidRPr="00566650">
        <w:rPr>
          <w:rFonts w:ascii="Arial" w:eastAsia="Arial" w:hAnsi="Arial" w:cs="Arial"/>
          <w:i/>
          <w:color w:val="000000"/>
        </w:rPr>
        <w:t>Crataegus laevigata</w:t>
      </w:r>
      <w:r w:rsidRPr="00566650">
        <w:rPr>
          <w:rFonts w:ascii="Arial" w:eastAsia="Arial" w:hAnsi="Arial" w:cs="Arial"/>
          <w:color w:val="000000"/>
        </w:rPr>
        <w:t>. Details of these can be found in the Fungal Records Database of Britain and Ireland (British Mycological Society, 2020). Nomenclature follows this database</w:t>
      </w:r>
    </w:p>
    <w:tbl>
      <w:tblPr>
        <w:tblStyle w:val="a0"/>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69"/>
      </w:tblGrid>
      <w:tr w:rsidR="007F0D44" w:rsidRPr="00566650" w14:paraId="0943C893" w14:textId="77777777">
        <w:tc>
          <w:tcPr>
            <w:tcW w:w="5240" w:type="dxa"/>
          </w:tcPr>
          <w:p w14:paraId="3F91B656" w14:textId="77777777" w:rsidR="007F0D44" w:rsidRPr="00566650" w:rsidRDefault="004C3358" w:rsidP="005F7D2D">
            <w:pPr>
              <w:pBdr>
                <w:top w:val="nil"/>
                <w:left w:val="nil"/>
                <w:bottom w:val="nil"/>
                <w:right w:val="nil"/>
                <w:between w:val="nil"/>
              </w:pBdr>
              <w:spacing w:line="360" w:lineRule="auto"/>
              <w:rPr>
                <w:rFonts w:ascii="Arial" w:eastAsia="Arial" w:hAnsi="Arial" w:cs="Arial"/>
                <w:b/>
                <w:color w:val="000000"/>
                <w:sz w:val="20"/>
                <w:szCs w:val="20"/>
              </w:rPr>
            </w:pPr>
            <w:r w:rsidRPr="00566650">
              <w:rPr>
                <w:rFonts w:ascii="Arial" w:eastAsia="Arial" w:hAnsi="Arial" w:cs="Arial"/>
                <w:b/>
                <w:color w:val="000000"/>
                <w:sz w:val="20"/>
                <w:szCs w:val="20"/>
              </w:rPr>
              <w:t>Species/classification</w:t>
            </w:r>
          </w:p>
        </w:tc>
        <w:tc>
          <w:tcPr>
            <w:tcW w:w="4369" w:type="dxa"/>
          </w:tcPr>
          <w:p w14:paraId="540CC739" w14:textId="77777777" w:rsidR="007F0D44" w:rsidRPr="00566650" w:rsidRDefault="004C3358" w:rsidP="005F7D2D">
            <w:pPr>
              <w:pBdr>
                <w:top w:val="nil"/>
                <w:left w:val="nil"/>
                <w:bottom w:val="nil"/>
                <w:right w:val="nil"/>
                <w:between w:val="nil"/>
              </w:pBdr>
              <w:spacing w:line="360" w:lineRule="auto"/>
              <w:rPr>
                <w:rFonts w:ascii="Arial" w:eastAsia="Arial" w:hAnsi="Arial" w:cs="Arial"/>
                <w:b/>
                <w:color w:val="000000"/>
                <w:sz w:val="20"/>
                <w:szCs w:val="20"/>
              </w:rPr>
            </w:pPr>
            <w:r w:rsidRPr="00566650">
              <w:rPr>
                <w:rFonts w:ascii="Arial" w:eastAsia="Arial" w:hAnsi="Arial" w:cs="Arial"/>
                <w:b/>
                <w:color w:val="000000"/>
                <w:sz w:val="20"/>
                <w:szCs w:val="20"/>
              </w:rPr>
              <w:t>Ecological notes</w:t>
            </w:r>
          </w:p>
        </w:tc>
      </w:tr>
      <w:tr w:rsidR="007F0D44" w:rsidRPr="00566650" w14:paraId="7399AD0E" w14:textId="77777777">
        <w:tc>
          <w:tcPr>
            <w:tcW w:w="5240" w:type="dxa"/>
          </w:tcPr>
          <w:p w14:paraId="08727457" w14:textId="77777777" w:rsidR="007F0D44" w:rsidRPr="00566650" w:rsidRDefault="004C3358" w:rsidP="005F7D2D">
            <w:pPr>
              <w:pBdr>
                <w:top w:val="nil"/>
                <w:left w:val="nil"/>
                <w:bottom w:val="nil"/>
                <w:right w:val="nil"/>
                <w:between w:val="nil"/>
              </w:pBdr>
              <w:spacing w:line="360" w:lineRule="auto"/>
              <w:rPr>
                <w:rFonts w:ascii="Arial" w:eastAsia="Arial" w:hAnsi="Arial" w:cs="Arial"/>
                <w:b/>
                <w:color w:val="000000"/>
                <w:sz w:val="20"/>
                <w:szCs w:val="20"/>
              </w:rPr>
            </w:pPr>
            <w:r w:rsidRPr="00566650">
              <w:rPr>
                <w:rFonts w:ascii="Arial" w:eastAsia="Arial" w:hAnsi="Arial" w:cs="Arial"/>
                <w:b/>
                <w:color w:val="000000"/>
                <w:sz w:val="20"/>
                <w:szCs w:val="20"/>
              </w:rPr>
              <w:t>Ascomycota</w:t>
            </w:r>
          </w:p>
        </w:tc>
        <w:tc>
          <w:tcPr>
            <w:tcW w:w="4369" w:type="dxa"/>
          </w:tcPr>
          <w:p w14:paraId="29E5E547"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6AE28060" w14:textId="77777777">
        <w:tc>
          <w:tcPr>
            <w:tcW w:w="5240" w:type="dxa"/>
          </w:tcPr>
          <w:p w14:paraId="6990F13D"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Botryosphaeriales</w:t>
            </w:r>
            <w:proofErr w:type="spellEnd"/>
          </w:p>
        </w:tc>
        <w:tc>
          <w:tcPr>
            <w:tcW w:w="4369" w:type="dxa"/>
          </w:tcPr>
          <w:p w14:paraId="78839470"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13D2AA11" w14:textId="77777777">
        <w:tc>
          <w:tcPr>
            <w:tcW w:w="5240" w:type="dxa"/>
          </w:tcPr>
          <w:p w14:paraId="0E63CE1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Camarosporium</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Schulzer</w:t>
            </w:r>
            <w:proofErr w:type="spellEnd"/>
            <w:r w:rsidRPr="00566650">
              <w:rPr>
                <w:rFonts w:ascii="Arial" w:eastAsia="Arial" w:hAnsi="Arial" w:cs="Arial"/>
                <w:color w:val="000000"/>
                <w:sz w:val="20"/>
                <w:szCs w:val="20"/>
              </w:rPr>
              <w:t xml:space="preserve"> sp.</w:t>
            </w:r>
          </w:p>
        </w:tc>
        <w:tc>
          <w:tcPr>
            <w:tcW w:w="4369" w:type="dxa"/>
          </w:tcPr>
          <w:p w14:paraId="25E66C3A"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4CF78816" w14:textId="77777777">
        <w:tc>
          <w:tcPr>
            <w:tcW w:w="5240" w:type="dxa"/>
          </w:tcPr>
          <w:p w14:paraId="13D2FC1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Otthia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spiraeae</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Fuckel</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Fuckel</w:t>
            </w:r>
            <w:proofErr w:type="spellEnd"/>
          </w:p>
        </w:tc>
        <w:tc>
          <w:tcPr>
            <w:tcW w:w="4369" w:type="dxa"/>
          </w:tcPr>
          <w:p w14:paraId="201E7EE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twigs; range of woody plants</w:t>
            </w:r>
          </w:p>
        </w:tc>
      </w:tr>
      <w:tr w:rsidR="007F0D44" w:rsidRPr="00566650" w14:paraId="45DDC989" w14:textId="77777777">
        <w:tc>
          <w:tcPr>
            <w:tcW w:w="5240" w:type="dxa"/>
          </w:tcPr>
          <w:p w14:paraId="4F2C8CD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Capnodiales</w:t>
            </w:r>
            <w:proofErr w:type="spellEnd"/>
          </w:p>
        </w:tc>
        <w:tc>
          <w:tcPr>
            <w:tcW w:w="4369" w:type="dxa"/>
          </w:tcPr>
          <w:p w14:paraId="7B2497BB"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3058496A" w14:textId="77777777">
        <w:tc>
          <w:tcPr>
            <w:tcW w:w="5240" w:type="dxa"/>
          </w:tcPr>
          <w:p w14:paraId="6889561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i/>
                <w:color w:val="000000"/>
                <w:sz w:val="20"/>
                <w:szCs w:val="20"/>
              </w:rPr>
              <w:t>Cladosporium epiphyllum</w:t>
            </w:r>
            <w:r w:rsidRPr="00566650">
              <w:rPr>
                <w:rFonts w:ascii="Arial" w:eastAsia="Arial" w:hAnsi="Arial" w:cs="Arial"/>
                <w:color w:val="000000"/>
                <w:sz w:val="20"/>
                <w:szCs w:val="20"/>
              </w:rPr>
              <w:t xml:space="preserve"> (Pers.) Mart.</w:t>
            </w:r>
          </w:p>
        </w:tc>
        <w:tc>
          <w:tcPr>
            <w:tcW w:w="4369" w:type="dxa"/>
          </w:tcPr>
          <w:p w14:paraId="77B9DCC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Leaves; range of plants</w:t>
            </w:r>
          </w:p>
        </w:tc>
      </w:tr>
      <w:tr w:rsidR="007F0D44" w:rsidRPr="00566650" w14:paraId="1C576DE7" w14:textId="77777777">
        <w:tc>
          <w:tcPr>
            <w:tcW w:w="5240" w:type="dxa"/>
          </w:tcPr>
          <w:p w14:paraId="4605301D" w14:textId="77777777" w:rsidR="007F0D44" w:rsidRPr="00566650" w:rsidRDefault="004C3358" w:rsidP="005F7D2D">
            <w:pPr>
              <w:pBdr>
                <w:top w:val="nil"/>
                <w:left w:val="nil"/>
                <w:bottom w:val="nil"/>
                <w:right w:val="nil"/>
                <w:between w:val="nil"/>
              </w:pBdr>
              <w:spacing w:line="360" w:lineRule="auto"/>
              <w:rPr>
                <w:rFonts w:ascii="Arial" w:eastAsia="Arial" w:hAnsi="Arial" w:cs="Arial"/>
                <w:i/>
                <w:color w:val="000000"/>
                <w:sz w:val="20"/>
                <w:szCs w:val="20"/>
              </w:rPr>
            </w:pPr>
            <w:proofErr w:type="spellStart"/>
            <w:r w:rsidRPr="00566650">
              <w:rPr>
                <w:rFonts w:ascii="Arial" w:eastAsia="Arial" w:hAnsi="Arial" w:cs="Arial"/>
                <w:i/>
                <w:color w:val="000000"/>
                <w:sz w:val="20"/>
                <w:szCs w:val="20"/>
              </w:rPr>
              <w:t>Mycosphaerella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oxyacanthae</w:t>
            </w:r>
            <w:proofErr w:type="spellEnd"/>
            <w:r w:rsidRPr="00566650">
              <w:rPr>
                <w:rFonts w:ascii="Arial" w:eastAsia="Arial" w:hAnsi="Arial" w:cs="Arial"/>
                <w:i/>
                <w:color w:val="000000"/>
                <w:sz w:val="20"/>
                <w:szCs w:val="20"/>
              </w:rPr>
              <w:t xml:space="preserve"> </w:t>
            </w:r>
            <w:r w:rsidRPr="00566650">
              <w:rPr>
                <w:rFonts w:ascii="Arial" w:eastAsia="Arial" w:hAnsi="Arial" w:cs="Arial"/>
                <w:color w:val="000000"/>
                <w:sz w:val="20"/>
                <w:szCs w:val="20"/>
              </w:rPr>
              <w:t>Jaap</w:t>
            </w:r>
          </w:p>
        </w:tc>
        <w:tc>
          <w:tcPr>
            <w:tcW w:w="4369" w:type="dxa"/>
          </w:tcPr>
          <w:p w14:paraId="5013A2C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Living leaves of </w:t>
            </w:r>
            <w:r w:rsidRPr="00566650">
              <w:rPr>
                <w:rFonts w:ascii="Arial" w:eastAsia="Arial" w:hAnsi="Arial" w:cs="Arial"/>
                <w:i/>
                <w:color w:val="000000"/>
                <w:sz w:val="20"/>
                <w:szCs w:val="20"/>
              </w:rPr>
              <w:t xml:space="preserve">Crataegus </w:t>
            </w:r>
            <w:r w:rsidRPr="00566650">
              <w:rPr>
                <w:rFonts w:ascii="Arial" w:eastAsia="Arial" w:hAnsi="Arial" w:cs="Arial"/>
                <w:color w:val="000000"/>
                <w:sz w:val="20"/>
                <w:szCs w:val="20"/>
              </w:rPr>
              <w:t>spp.</w:t>
            </w:r>
          </w:p>
        </w:tc>
      </w:tr>
      <w:tr w:rsidR="007F0D44" w:rsidRPr="00566650" w14:paraId="03D4B3EC" w14:textId="77777777">
        <w:tc>
          <w:tcPr>
            <w:tcW w:w="5240" w:type="dxa"/>
          </w:tcPr>
          <w:p w14:paraId="611FFBB3" w14:textId="77777777" w:rsidR="007F0D44" w:rsidRPr="00566650" w:rsidRDefault="004C3358" w:rsidP="005F7D2D">
            <w:pPr>
              <w:pBdr>
                <w:top w:val="nil"/>
                <w:left w:val="nil"/>
                <w:bottom w:val="nil"/>
                <w:right w:val="nil"/>
                <w:between w:val="nil"/>
              </w:pBdr>
              <w:spacing w:line="360" w:lineRule="auto"/>
              <w:rPr>
                <w:rFonts w:ascii="Arial" w:eastAsia="Arial" w:hAnsi="Arial" w:cs="Arial"/>
                <w:i/>
                <w:color w:val="000000"/>
                <w:sz w:val="20"/>
                <w:szCs w:val="20"/>
              </w:rPr>
            </w:pPr>
            <w:r w:rsidRPr="00566650">
              <w:rPr>
                <w:rFonts w:ascii="Arial" w:eastAsia="Arial" w:hAnsi="Arial" w:cs="Arial"/>
                <w:i/>
                <w:color w:val="000000"/>
                <w:sz w:val="20"/>
                <w:szCs w:val="20"/>
              </w:rPr>
              <w:t xml:space="preserve">M. </w:t>
            </w:r>
            <w:proofErr w:type="spellStart"/>
            <w:r w:rsidRPr="00566650">
              <w:rPr>
                <w:rFonts w:ascii="Arial" w:eastAsia="Arial" w:hAnsi="Arial" w:cs="Arial"/>
                <w:i/>
                <w:color w:val="000000"/>
                <w:sz w:val="20"/>
                <w:szCs w:val="20"/>
              </w:rPr>
              <w:t>slaptoniensis</w:t>
            </w:r>
            <w:proofErr w:type="spellEnd"/>
            <w:r w:rsidRPr="00566650">
              <w:rPr>
                <w:rFonts w:ascii="Arial" w:eastAsia="Arial" w:hAnsi="Arial" w:cs="Arial"/>
                <w:i/>
                <w:color w:val="000000"/>
                <w:sz w:val="20"/>
                <w:szCs w:val="20"/>
              </w:rPr>
              <w:t xml:space="preserve"> D. </w:t>
            </w:r>
            <w:proofErr w:type="spellStart"/>
            <w:r w:rsidRPr="00566650">
              <w:rPr>
                <w:rFonts w:ascii="Arial" w:eastAsia="Arial" w:hAnsi="Arial" w:cs="Arial"/>
                <w:i/>
                <w:color w:val="000000"/>
                <w:sz w:val="20"/>
                <w:szCs w:val="20"/>
              </w:rPr>
              <w:t>Hawksw</w:t>
            </w:r>
            <w:proofErr w:type="spellEnd"/>
            <w:r w:rsidRPr="00566650">
              <w:rPr>
                <w:rFonts w:ascii="Arial" w:eastAsia="Arial" w:hAnsi="Arial" w:cs="Arial"/>
                <w:i/>
                <w:color w:val="000000"/>
                <w:sz w:val="20"/>
                <w:szCs w:val="20"/>
              </w:rPr>
              <w:t>. &amp; Sivan.</w:t>
            </w:r>
          </w:p>
        </w:tc>
        <w:tc>
          <w:tcPr>
            <w:tcW w:w="4369" w:type="dxa"/>
          </w:tcPr>
          <w:p w14:paraId="2307F87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Dead wood of </w:t>
            </w:r>
            <w:r w:rsidRPr="00566650">
              <w:rPr>
                <w:rFonts w:ascii="Arial" w:eastAsia="Arial" w:hAnsi="Arial" w:cs="Arial"/>
                <w:i/>
                <w:color w:val="000000"/>
                <w:sz w:val="20"/>
                <w:szCs w:val="20"/>
              </w:rPr>
              <w:t xml:space="preserve">Crataegus </w:t>
            </w:r>
            <w:r w:rsidRPr="00566650">
              <w:rPr>
                <w:rFonts w:ascii="Arial" w:eastAsia="Arial" w:hAnsi="Arial" w:cs="Arial"/>
                <w:color w:val="000000"/>
                <w:sz w:val="20"/>
                <w:szCs w:val="20"/>
              </w:rPr>
              <w:t>spp.</w:t>
            </w:r>
          </w:p>
        </w:tc>
      </w:tr>
      <w:tr w:rsidR="007F0D44" w:rsidRPr="00566650" w14:paraId="01F67FE7" w14:textId="77777777">
        <w:tc>
          <w:tcPr>
            <w:tcW w:w="5240" w:type="dxa"/>
          </w:tcPr>
          <w:p w14:paraId="1207166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Chaetosphaeriales</w:t>
            </w:r>
            <w:proofErr w:type="spellEnd"/>
          </w:p>
        </w:tc>
        <w:tc>
          <w:tcPr>
            <w:tcW w:w="4369" w:type="dxa"/>
          </w:tcPr>
          <w:p w14:paraId="34F3A465"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24D2D83F" w14:textId="77777777">
        <w:tc>
          <w:tcPr>
            <w:tcW w:w="5240" w:type="dxa"/>
          </w:tcPr>
          <w:p w14:paraId="68955FC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Chaetosphaeria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myriocarpa</w:t>
            </w:r>
            <w:proofErr w:type="spellEnd"/>
            <w:r w:rsidRPr="00566650">
              <w:rPr>
                <w:rFonts w:ascii="Arial" w:eastAsia="Arial" w:hAnsi="Arial" w:cs="Arial"/>
                <w:color w:val="000000"/>
                <w:sz w:val="20"/>
                <w:szCs w:val="20"/>
              </w:rPr>
              <w:t xml:space="preserve"> (Fr.) C. Booth</w:t>
            </w:r>
          </w:p>
        </w:tc>
        <w:tc>
          <w:tcPr>
            <w:tcW w:w="4369" w:type="dxa"/>
          </w:tcPr>
          <w:p w14:paraId="45889BE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wood; range of woody plants</w:t>
            </w:r>
          </w:p>
        </w:tc>
      </w:tr>
      <w:tr w:rsidR="007F0D44" w:rsidRPr="00566650" w14:paraId="6183317C" w14:textId="77777777">
        <w:tc>
          <w:tcPr>
            <w:tcW w:w="5240" w:type="dxa"/>
          </w:tcPr>
          <w:p w14:paraId="47BEBA1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Coronophorales</w:t>
            </w:r>
            <w:proofErr w:type="spellEnd"/>
          </w:p>
        </w:tc>
        <w:tc>
          <w:tcPr>
            <w:tcW w:w="4369" w:type="dxa"/>
          </w:tcPr>
          <w:p w14:paraId="7AF69A1D"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4AFF98BE" w14:textId="77777777">
        <w:tc>
          <w:tcPr>
            <w:tcW w:w="5240" w:type="dxa"/>
          </w:tcPr>
          <w:p w14:paraId="010E5212"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Nitschkia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cupularis</w:t>
            </w:r>
            <w:proofErr w:type="spellEnd"/>
            <w:r w:rsidRPr="00566650">
              <w:rPr>
                <w:rFonts w:ascii="Arial" w:eastAsia="Arial" w:hAnsi="Arial" w:cs="Arial"/>
                <w:color w:val="000000"/>
                <w:sz w:val="20"/>
                <w:szCs w:val="20"/>
              </w:rPr>
              <w:t xml:space="preserve"> (Pers.) P. Karst.</w:t>
            </w:r>
          </w:p>
        </w:tc>
        <w:tc>
          <w:tcPr>
            <w:tcW w:w="4369" w:type="dxa"/>
          </w:tcPr>
          <w:p w14:paraId="1D6F1ED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Decorticated wood</w:t>
            </w:r>
          </w:p>
        </w:tc>
      </w:tr>
      <w:tr w:rsidR="007F0D44" w:rsidRPr="00566650" w14:paraId="784284BE" w14:textId="77777777">
        <w:tc>
          <w:tcPr>
            <w:tcW w:w="5240" w:type="dxa"/>
          </w:tcPr>
          <w:p w14:paraId="4A93868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Diaporthales</w:t>
            </w:r>
            <w:proofErr w:type="spellEnd"/>
          </w:p>
        </w:tc>
        <w:tc>
          <w:tcPr>
            <w:tcW w:w="4369" w:type="dxa"/>
          </w:tcPr>
          <w:p w14:paraId="189DC95C"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7ADB5CCB" w14:textId="77777777">
        <w:tc>
          <w:tcPr>
            <w:tcW w:w="5240" w:type="dxa"/>
          </w:tcPr>
          <w:p w14:paraId="2AEB615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Cytospora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oxyacanthae</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Rabenh</w:t>
            </w:r>
            <w:proofErr w:type="spellEnd"/>
            <w:r w:rsidRPr="00566650">
              <w:rPr>
                <w:rFonts w:ascii="Arial" w:eastAsia="Arial" w:hAnsi="Arial" w:cs="Arial"/>
                <w:color w:val="000000"/>
                <w:sz w:val="20"/>
                <w:szCs w:val="20"/>
              </w:rPr>
              <w:t>.</w:t>
            </w:r>
          </w:p>
        </w:tc>
        <w:tc>
          <w:tcPr>
            <w:tcW w:w="4369" w:type="dxa"/>
          </w:tcPr>
          <w:p w14:paraId="2301104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Dead twigs, dried fruit; mostly on </w:t>
            </w:r>
            <w:r w:rsidRPr="00566650">
              <w:rPr>
                <w:rFonts w:ascii="Arial" w:eastAsia="Arial" w:hAnsi="Arial" w:cs="Arial"/>
                <w:i/>
                <w:color w:val="000000"/>
                <w:sz w:val="20"/>
                <w:szCs w:val="20"/>
              </w:rPr>
              <w:t>C</w:t>
            </w:r>
            <w:r w:rsidRPr="00566650">
              <w:rPr>
                <w:rFonts w:ascii="Arial" w:eastAsia="Arial" w:hAnsi="Arial" w:cs="Arial"/>
                <w:color w:val="000000"/>
                <w:sz w:val="20"/>
                <w:szCs w:val="20"/>
              </w:rPr>
              <w:t xml:space="preserve">. </w:t>
            </w:r>
            <w:r w:rsidRPr="00566650">
              <w:rPr>
                <w:rFonts w:ascii="Arial" w:eastAsia="Arial" w:hAnsi="Arial" w:cs="Arial"/>
                <w:i/>
                <w:color w:val="000000"/>
                <w:sz w:val="20"/>
                <w:szCs w:val="20"/>
              </w:rPr>
              <w:t>laevigata</w:t>
            </w:r>
          </w:p>
        </w:tc>
      </w:tr>
      <w:tr w:rsidR="007F0D44" w:rsidRPr="00566650" w14:paraId="7D71FD71" w14:textId="77777777">
        <w:tc>
          <w:tcPr>
            <w:tcW w:w="5240" w:type="dxa"/>
          </w:tcPr>
          <w:p w14:paraId="4C83DD7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Diaporthe</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crataegi</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Curr</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Fuckel</w:t>
            </w:r>
            <w:proofErr w:type="spellEnd"/>
          </w:p>
        </w:tc>
        <w:tc>
          <w:tcPr>
            <w:tcW w:w="4369" w:type="dxa"/>
          </w:tcPr>
          <w:p w14:paraId="79D50D73"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branch</w:t>
            </w:r>
          </w:p>
        </w:tc>
      </w:tr>
      <w:tr w:rsidR="007F0D44" w:rsidRPr="00566650" w14:paraId="745E6348" w14:textId="77777777">
        <w:tc>
          <w:tcPr>
            <w:tcW w:w="5240" w:type="dxa"/>
          </w:tcPr>
          <w:p w14:paraId="1914E43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Erysiphales</w:t>
            </w:r>
            <w:proofErr w:type="spellEnd"/>
          </w:p>
        </w:tc>
        <w:tc>
          <w:tcPr>
            <w:tcW w:w="4369" w:type="dxa"/>
          </w:tcPr>
          <w:p w14:paraId="5184F2AB"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28336D74" w14:textId="77777777">
        <w:tc>
          <w:tcPr>
            <w:tcW w:w="5240" w:type="dxa"/>
          </w:tcPr>
          <w:p w14:paraId="6413C733"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Podosphaera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clandestina</w:t>
            </w:r>
            <w:proofErr w:type="spellEnd"/>
            <w:r w:rsidRPr="00566650">
              <w:rPr>
                <w:rFonts w:ascii="Arial" w:eastAsia="Arial" w:hAnsi="Arial" w:cs="Arial"/>
                <w:color w:val="000000"/>
                <w:sz w:val="20"/>
                <w:szCs w:val="20"/>
              </w:rPr>
              <w:t xml:space="preserve"> var. </w:t>
            </w:r>
            <w:proofErr w:type="spellStart"/>
            <w:r w:rsidRPr="00566650">
              <w:rPr>
                <w:rFonts w:ascii="Arial" w:eastAsia="Arial" w:hAnsi="Arial" w:cs="Arial"/>
                <w:i/>
                <w:color w:val="000000"/>
                <w:sz w:val="20"/>
                <w:szCs w:val="20"/>
              </w:rPr>
              <w:t>clandestina</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Wallr</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Lév</w:t>
            </w:r>
            <w:proofErr w:type="spellEnd"/>
            <w:r w:rsidRPr="00566650">
              <w:rPr>
                <w:rFonts w:ascii="Arial" w:eastAsia="Arial" w:hAnsi="Arial" w:cs="Arial"/>
                <w:color w:val="000000"/>
                <w:sz w:val="20"/>
                <w:szCs w:val="20"/>
              </w:rPr>
              <w:t>.</w:t>
            </w:r>
          </w:p>
        </w:tc>
        <w:tc>
          <w:tcPr>
            <w:tcW w:w="4369" w:type="dxa"/>
          </w:tcPr>
          <w:p w14:paraId="65CDEE1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Living leaves</w:t>
            </w:r>
          </w:p>
        </w:tc>
      </w:tr>
      <w:tr w:rsidR="007F0D44" w:rsidRPr="00566650" w14:paraId="63F6C13F" w14:textId="77777777">
        <w:tc>
          <w:tcPr>
            <w:tcW w:w="5240" w:type="dxa"/>
          </w:tcPr>
          <w:p w14:paraId="57FABC1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Phyllactinia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mali</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Duby</w:t>
            </w:r>
            <w:proofErr w:type="spellEnd"/>
            <w:r w:rsidRPr="00566650">
              <w:rPr>
                <w:rFonts w:ascii="Arial" w:eastAsia="Arial" w:hAnsi="Arial" w:cs="Arial"/>
                <w:color w:val="000000"/>
                <w:sz w:val="20"/>
                <w:szCs w:val="20"/>
              </w:rPr>
              <w:t>) U. Braun</w:t>
            </w:r>
          </w:p>
        </w:tc>
        <w:tc>
          <w:tcPr>
            <w:tcW w:w="4369" w:type="dxa"/>
          </w:tcPr>
          <w:p w14:paraId="490F1DC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Living leaves</w:t>
            </w:r>
          </w:p>
        </w:tc>
      </w:tr>
      <w:tr w:rsidR="007F0D44" w:rsidRPr="00566650" w14:paraId="1DF6B071" w14:textId="77777777">
        <w:tc>
          <w:tcPr>
            <w:tcW w:w="5240" w:type="dxa"/>
          </w:tcPr>
          <w:p w14:paraId="0C60793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Heliotales</w:t>
            </w:r>
            <w:proofErr w:type="spellEnd"/>
          </w:p>
        </w:tc>
        <w:tc>
          <w:tcPr>
            <w:tcW w:w="4369" w:type="dxa"/>
          </w:tcPr>
          <w:p w14:paraId="6C15DE1B"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1AD44D2F" w14:textId="77777777">
        <w:tc>
          <w:tcPr>
            <w:tcW w:w="5240" w:type="dxa"/>
          </w:tcPr>
          <w:p w14:paraId="1BDB91A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Diplocarpon</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mespili</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Sorauer</w:t>
            </w:r>
            <w:proofErr w:type="spellEnd"/>
            <w:r w:rsidRPr="00566650">
              <w:rPr>
                <w:rFonts w:ascii="Arial" w:eastAsia="Arial" w:hAnsi="Arial" w:cs="Arial"/>
                <w:color w:val="000000"/>
                <w:sz w:val="20"/>
                <w:szCs w:val="20"/>
              </w:rPr>
              <w:t>) B. Sutton</w:t>
            </w:r>
          </w:p>
        </w:tc>
        <w:tc>
          <w:tcPr>
            <w:tcW w:w="4369" w:type="dxa"/>
          </w:tcPr>
          <w:p w14:paraId="516E984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Living leaves; range of shrubs</w:t>
            </w:r>
          </w:p>
        </w:tc>
      </w:tr>
      <w:tr w:rsidR="007F0D44" w:rsidRPr="00566650" w14:paraId="61349D1B" w14:textId="77777777">
        <w:tc>
          <w:tcPr>
            <w:tcW w:w="5240" w:type="dxa"/>
          </w:tcPr>
          <w:p w14:paraId="5DA1CDCD"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Hyaloscypha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hyalina</w:t>
            </w:r>
            <w:proofErr w:type="spellEnd"/>
            <w:r w:rsidRPr="00566650">
              <w:rPr>
                <w:rFonts w:ascii="Arial" w:eastAsia="Arial" w:hAnsi="Arial" w:cs="Arial"/>
                <w:color w:val="000000"/>
                <w:sz w:val="20"/>
                <w:szCs w:val="20"/>
              </w:rPr>
              <w:t xml:space="preserve"> (Pers.) </w:t>
            </w:r>
            <w:proofErr w:type="spellStart"/>
            <w:r w:rsidRPr="00566650">
              <w:rPr>
                <w:rFonts w:ascii="Arial" w:eastAsia="Arial" w:hAnsi="Arial" w:cs="Arial"/>
                <w:color w:val="000000"/>
                <w:sz w:val="20"/>
                <w:szCs w:val="20"/>
              </w:rPr>
              <w:t>Boud</w:t>
            </w:r>
            <w:proofErr w:type="spellEnd"/>
            <w:r w:rsidRPr="00566650">
              <w:rPr>
                <w:rFonts w:ascii="Arial" w:eastAsia="Arial" w:hAnsi="Arial" w:cs="Arial"/>
                <w:color w:val="000000"/>
                <w:sz w:val="20"/>
                <w:szCs w:val="20"/>
              </w:rPr>
              <w:t>.</w:t>
            </w:r>
          </w:p>
        </w:tc>
        <w:tc>
          <w:tcPr>
            <w:tcW w:w="4369" w:type="dxa"/>
          </w:tcPr>
          <w:p w14:paraId="2361277D"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twigs; range of woody species</w:t>
            </w:r>
          </w:p>
        </w:tc>
      </w:tr>
      <w:tr w:rsidR="007F0D44" w:rsidRPr="00566650" w14:paraId="5C580DC0" w14:textId="77777777">
        <w:tc>
          <w:tcPr>
            <w:tcW w:w="5240" w:type="dxa"/>
          </w:tcPr>
          <w:p w14:paraId="3A7C059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Lachnum</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fasciculare</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Velen</w:t>
            </w:r>
            <w:proofErr w:type="spellEnd"/>
            <w:r w:rsidRPr="00566650">
              <w:rPr>
                <w:rFonts w:ascii="Arial" w:eastAsia="Arial" w:hAnsi="Arial" w:cs="Arial"/>
                <w:color w:val="000000"/>
                <w:sz w:val="20"/>
                <w:szCs w:val="20"/>
              </w:rPr>
              <w:t>.</w:t>
            </w:r>
          </w:p>
        </w:tc>
        <w:tc>
          <w:tcPr>
            <w:tcW w:w="4369" w:type="dxa"/>
          </w:tcPr>
          <w:p w14:paraId="42EEC067"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6A69C60E" w14:textId="77777777">
        <w:tc>
          <w:tcPr>
            <w:tcW w:w="5240" w:type="dxa"/>
          </w:tcPr>
          <w:p w14:paraId="391472E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i/>
                <w:color w:val="000000"/>
                <w:sz w:val="20"/>
                <w:szCs w:val="20"/>
              </w:rPr>
              <w:t xml:space="preserve">L. </w:t>
            </w:r>
            <w:proofErr w:type="spellStart"/>
            <w:r w:rsidRPr="00566650">
              <w:rPr>
                <w:rFonts w:ascii="Arial" w:eastAsia="Arial" w:hAnsi="Arial" w:cs="Arial"/>
                <w:i/>
                <w:color w:val="000000"/>
                <w:sz w:val="20"/>
                <w:szCs w:val="20"/>
              </w:rPr>
              <w:t>pudibundum</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Quél</w:t>
            </w:r>
            <w:proofErr w:type="spellEnd"/>
            <w:r w:rsidRPr="00566650">
              <w:rPr>
                <w:rFonts w:ascii="Arial" w:eastAsia="Arial" w:hAnsi="Arial" w:cs="Arial"/>
                <w:color w:val="000000"/>
                <w:sz w:val="20"/>
                <w:szCs w:val="20"/>
              </w:rPr>
              <w:t xml:space="preserve">.) J. </w:t>
            </w:r>
            <w:proofErr w:type="spellStart"/>
            <w:r w:rsidRPr="00566650">
              <w:rPr>
                <w:rFonts w:ascii="Arial" w:eastAsia="Arial" w:hAnsi="Arial" w:cs="Arial"/>
                <w:color w:val="000000"/>
                <w:sz w:val="20"/>
                <w:szCs w:val="20"/>
              </w:rPr>
              <w:t>Schröt</w:t>
            </w:r>
            <w:proofErr w:type="spellEnd"/>
            <w:r w:rsidRPr="00566650">
              <w:rPr>
                <w:rFonts w:ascii="Arial" w:eastAsia="Arial" w:hAnsi="Arial" w:cs="Arial"/>
                <w:color w:val="000000"/>
                <w:sz w:val="20"/>
                <w:szCs w:val="20"/>
              </w:rPr>
              <w:t>.</w:t>
            </w:r>
          </w:p>
        </w:tc>
        <w:tc>
          <w:tcPr>
            <w:tcW w:w="4369" w:type="dxa"/>
          </w:tcPr>
          <w:p w14:paraId="60885D22"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twigs; range of woody species</w:t>
            </w:r>
          </w:p>
        </w:tc>
      </w:tr>
      <w:tr w:rsidR="007F0D44" w:rsidRPr="00566650" w14:paraId="7818991B" w14:textId="77777777">
        <w:tc>
          <w:tcPr>
            <w:tcW w:w="5240" w:type="dxa"/>
          </w:tcPr>
          <w:p w14:paraId="76DFE5B8"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Mollisia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ligni</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Desm</w:t>
            </w:r>
            <w:proofErr w:type="spellEnd"/>
            <w:r w:rsidRPr="00566650">
              <w:rPr>
                <w:rFonts w:ascii="Arial" w:eastAsia="Arial" w:hAnsi="Arial" w:cs="Arial"/>
                <w:color w:val="000000"/>
                <w:sz w:val="20"/>
                <w:szCs w:val="20"/>
              </w:rPr>
              <w:t>.) P. Karst.</w:t>
            </w:r>
          </w:p>
        </w:tc>
        <w:tc>
          <w:tcPr>
            <w:tcW w:w="4369" w:type="dxa"/>
          </w:tcPr>
          <w:p w14:paraId="067CAD7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wood; range of woody species</w:t>
            </w:r>
          </w:p>
        </w:tc>
      </w:tr>
      <w:tr w:rsidR="007F0D44" w:rsidRPr="00566650" w14:paraId="02125694" w14:textId="77777777">
        <w:tc>
          <w:tcPr>
            <w:tcW w:w="5240" w:type="dxa"/>
          </w:tcPr>
          <w:p w14:paraId="62B694F2"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Monilinia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johnsonii</w:t>
            </w:r>
            <w:proofErr w:type="spellEnd"/>
            <w:r w:rsidRPr="00566650">
              <w:rPr>
                <w:rFonts w:ascii="Arial" w:eastAsia="Arial" w:hAnsi="Arial" w:cs="Arial"/>
                <w:color w:val="000000"/>
                <w:sz w:val="20"/>
                <w:szCs w:val="20"/>
              </w:rPr>
              <w:t xml:space="preserve"> (Ellis &amp; </w:t>
            </w:r>
            <w:proofErr w:type="spellStart"/>
            <w:r w:rsidRPr="00566650">
              <w:rPr>
                <w:rFonts w:ascii="Arial" w:eastAsia="Arial" w:hAnsi="Arial" w:cs="Arial"/>
                <w:color w:val="000000"/>
                <w:sz w:val="20"/>
                <w:szCs w:val="20"/>
              </w:rPr>
              <w:t>Everh</w:t>
            </w:r>
            <w:proofErr w:type="spellEnd"/>
            <w:r w:rsidRPr="00566650">
              <w:rPr>
                <w:rFonts w:ascii="Arial" w:eastAsia="Arial" w:hAnsi="Arial" w:cs="Arial"/>
                <w:color w:val="000000"/>
                <w:sz w:val="20"/>
                <w:szCs w:val="20"/>
              </w:rPr>
              <w:t>.) Honey</w:t>
            </w:r>
          </w:p>
        </w:tc>
        <w:tc>
          <w:tcPr>
            <w:tcW w:w="4369" w:type="dxa"/>
          </w:tcPr>
          <w:p w14:paraId="117CF6B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Leaves and fruit</w:t>
            </w:r>
          </w:p>
        </w:tc>
      </w:tr>
      <w:tr w:rsidR="007F0D44" w:rsidRPr="00566650" w14:paraId="16A8EA97" w14:textId="77777777">
        <w:tc>
          <w:tcPr>
            <w:tcW w:w="5240" w:type="dxa"/>
          </w:tcPr>
          <w:p w14:paraId="14901BC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Neodasyscypha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cerina</w:t>
            </w:r>
            <w:proofErr w:type="spellEnd"/>
            <w:r w:rsidRPr="00566650">
              <w:rPr>
                <w:rFonts w:ascii="Arial" w:eastAsia="Arial" w:hAnsi="Arial" w:cs="Arial"/>
                <w:color w:val="000000"/>
                <w:sz w:val="20"/>
                <w:szCs w:val="20"/>
              </w:rPr>
              <w:t xml:space="preserve"> (Pers.) Spooner</w:t>
            </w:r>
          </w:p>
        </w:tc>
        <w:tc>
          <w:tcPr>
            <w:tcW w:w="4369" w:type="dxa"/>
          </w:tcPr>
          <w:p w14:paraId="77872525"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Rotting wood</w:t>
            </w:r>
          </w:p>
        </w:tc>
      </w:tr>
      <w:tr w:rsidR="007F0D44" w:rsidRPr="00566650" w14:paraId="068F65BE" w14:textId="77777777">
        <w:tc>
          <w:tcPr>
            <w:tcW w:w="5240" w:type="dxa"/>
          </w:tcPr>
          <w:p w14:paraId="693C56E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Strossmayeria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basitricha</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Sacc</w:t>
            </w:r>
            <w:proofErr w:type="spellEnd"/>
            <w:r w:rsidRPr="00566650">
              <w:rPr>
                <w:rFonts w:ascii="Arial" w:eastAsia="Arial" w:hAnsi="Arial" w:cs="Arial"/>
                <w:color w:val="000000"/>
                <w:sz w:val="20"/>
                <w:szCs w:val="20"/>
              </w:rPr>
              <w:t>.) Dennis</w:t>
            </w:r>
          </w:p>
        </w:tc>
        <w:tc>
          <w:tcPr>
            <w:tcW w:w="4369" w:type="dxa"/>
          </w:tcPr>
          <w:p w14:paraId="4ADFCB8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wood; range of trees</w:t>
            </w:r>
          </w:p>
        </w:tc>
      </w:tr>
      <w:tr w:rsidR="007F0D44" w:rsidRPr="00566650" w14:paraId="1F9664F3" w14:textId="77777777">
        <w:tc>
          <w:tcPr>
            <w:tcW w:w="5240" w:type="dxa"/>
          </w:tcPr>
          <w:p w14:paraId="463ED4E2"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Hypocreales</w:t>
            </w:r>
          </w:p>
        </w:tc>
        <w:tc>
          <w:tcPr>
            <w:tcW w:w="4369" w:type="dxa"/>
          </w:tcPr>
          <w:p w14:paraId="7379B80B"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73D5CA0B" w14:textId="77777777">
        <w:tc>
          <w:tcPr>
            <w:tcW w:w="5240" w:type="dxa"/>
          </w:tcPr>
          <w:p w14:paraId="67AB87E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Dialonectria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episphaeria</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Tode</w:t>
            </w:r>
            <w:proofErr w:type="spellEnd"/>
            <w:r w:rsidRPr="00566650">
              <w:rPr>
                <w:rFonts w:ascii="Arial" w:eastAsia="Arial" w:hAnsi="Arial" w:cs="Arial"/>
                <w:color w:val="000000"/>
                <w:sz w:val="20"/>
                <w:szCs w:val="20"/>
              </w:rPr>
              <w:t>) Cooke</w:t>
            </w:r>
          </w:p>
        </w:tc>
        <w:tc>
          <w:tcPr>
            <w:tcW w:w="4369" w:type="dxa"/>
          </w:tcPr>
          <w:p w14:paraId="3A8AA48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Twigs, rotten wood; mostly on </w:t>
            </w:r>
            <w:r w:rsidRPr="00566650">
              <w:rPr>
                <w:rFonts w:ascii="Arial" w:eastAsia="Arial" w:hAnsi="Arial" w:cs="Arial"/>
                <w:i/>
                <w:color w:val="000000"/>
                <w:sz w:val="20"/>
                <w:szCs w:val="20"/>
              </w:rPr>
              <w:t>Crataegus</w:t>
            </w:r>
            <w:r w:rsidRPr="00566650">
              <w:rPr>
                <w:rFonts w:ascii="Arial" w:eastAsia="Arial" w:hAnsi="Arial" w:cs="Arial"/>
                <w:color w:val="000000"/>
                <w:sz w:val="20"/>
                <w:szCs w:val="20"/>
              </w:rPr>
              <w:t xml:space="preserve"> spp.</w:t>
            </w:r>
          </w:p>
        </w:tc>
      </w:tr>
      <w:tr w:rsidR="007F0D44" w:rsidRPr="00566650" w14:paraId="47095D10" w14:textId="77777777">
        <w:tc>
          <w:tcPr>
            <w:tcW w:w="5240" w:type="dxa"/>
          </w:tcPr>
          <w:p w14:paraId="6BB4F863"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Nectria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cinnabarina</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Tode</w:t>
            </w:r>
            <w:proofErr w:type="spellEnd"/>
            <w:r w:rsidRPr="00566650">
              <w:rPr>
                <w:rFonts w:ascii="Arial" w:eastAsia="Arial" w:hAnsi="Arial" w:cs="Arial"/>
                <w:color w:val="000000"/>
                <w:sz w:val="20"/>
                <w:szCs w:val="20"/>
              </w:rPr>
              <w:t>) Fr.</w:t>
            </w:r>
          </w:p>
        </w:tc>
        <w:tc>
          <w:tcPr>
            <w:tcW w:w="4369" w:type="dxa"/>
          </w:tcPr>
          <w:p w14:paraId="18A9D97D"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Fallen wood; common</w:t>
            </w:r>
          </w:p>
        </w:tc>
      </w:tr>
      <w:tr w:rsidR="007F0D44" w:rsidRPr="00566650" w14:paraId="62A72B29" w14:textId="77777777">
        <w:tc>
          <w:tcPr>
            <w:tcW w:w="5240" w:type="dxa"/>
          </w:tcPr>
          <w:p w14:paraId="4D4401A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Hysteriales</w:t>
            </w:r>
            <w:proofErr w:type="spellEnd"/>
          </w:p>
        </w:tc>
        <w:tc>
          <w:tcPr>
            <w:tcW w:w="4369" w:type="dxa"/>
          </w:tcPr>
          <w:p w14:paraId="45016C5E"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570E4D4F" w14:textId="77777777">
        <w:tc>
          <w:tcPr>
            <w:tcW w:w="5240" w:type="dxa"/>
          </w:tcPr>
          <w:p w14:paraId="422FBC0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Gloniopsis</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praelonga</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Schwein</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Underw</w:t>
            </w:r>
            <w:proofErr w:type="spellEnd"/>
            <w:r w:rsidRPr="00566650">
              <w:rPr>
                <w:rFonts w:ascii="Arial" w:eastAsia="Arial" w:hAnsi="Arial" w:cs="Arial"/>
                <w:color w:val="000000"/>
                <w:sz w:val="20"/>
                <w:szCs w:val="20"/>
              </w:rPr>
              <w:t>. &amp; Earle</w:t>
            </w:r>
          </w:p>
        </w:tc>
        <w:tc>
          <w:tcPr>
            <w:tcW w:w="4369" w:type="dxa"/>
          </w:tcPr>
          <w:p w14:paraId="3C4C52B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attached branch</w:t>
            </w:r>
          </w:p>
        </w:tc>
      </w:tr>
      <w:tr w:rsidR="007F0D44" w:rsidRPr="00566650" w14:paraId="4E70A241" w14:textId="77777777">
        <w:tc>
          <w:tcPr>
            <w:tcW w:w="5240" w:type="dxa"/>
          </w:tcPr>
          <w:p w14:paraId="5AB8C23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Incertae</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sedis</w:t>
            </w:r>
            <w:proofErr w:type="spellEnd"/>
          </w:p>
        </w:tc>
        <w:tc>
          <w:tcPr>
            <w:tcW w:w="4369" w:type="dxa"/>
          </w:tcPr>
          <w:p w14:paraId="7CFE9A41"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249711C4" w14:textId="77777777">
        <w:tc>
          <w:tcPr>
            <w:tcW w:w="5240" w:type="dxa"/>
          </w:tcPr>
          <w:p w14:paraId="520D6E28" w14:textId="77777777" w:rsidR="007F0D44" w:rsidRPr="00566650" w:rsidRDefault="004C3358" w:rsidP="005F7D2D">
            <w:pPr>
              <w:pBdr>
                <w:top w:val="nil"/>
                <w:left w:val="nil"/>
                <w:bottom w:val="nil"/>
                <w:right w:val="nil"/>
                <w:between w:val="nil"/>
              </w:pBdr>
              <w:spacing w:line="360" w:lineRule="auto"/>
              <w:rPr>
                <w:rFonts w:ascii="Arial" w:eastAsia="Arial" w:hAnsi="Arial" w:cs="Arial"/>
                <w:i/>
                <w:color w:val="000000"/>
                <w:sz w:val="20"/>
                <w:szCs w:val="20"/>
              </w:rPr>
            </w:pPr>
            <w:proofErr w:type="spellStart"/>
            <w:r w:rsidRPr="00566650">
              <w:rPr>
                <w:rFonts w:ascii="Arial" w:eastAsia="Arial" w:hAnsi="Arial" w:cs="Arial"/>
                <w:i/>
                <w:color w:val="000000"/>
                <w:sz w:val="20"/>
                <w:szCs w:val="20"/>
              </w:rPr>
              <w:t>Cytosporina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crataegi</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color w:val="000000"/>
                <w:sz w:val="20"/>
                <w:szCs w:val="20"/>
              </w:rPr>
              <w:t>Allesch</w:t>
            </w:r>
            <w:proofErr w:type="spellEnd"/>
            <w:r w:rsidRPr="00566650">
              <w:rPr>
                <w:rFonts w:ascii="Arial" w:eastAsia="Arial" w:hAnsi="Arial" w:cs="Arial"/>
                <w:color w:val="000000"/>
                <w:sz w:val="20"/>
                <w:szCs w:val="20"/>
              </w:rPr>
              <w:t>.</w:t>
            </w:r>
          </w:p>
        </w:tc>
        <w:tc>
          <w:tcPr>
            <w:tcW w:w="4369" w:type="dxa"/>
          </w:tcPr>
          <w:p w14:paraId="6847C68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One record, on </w:t>
            </w:r>
            <w:r w:rsidRPr="00566650">
              <w:rPr>
                <w:rFonts w:ascii="Arial" w:eastAsia="Arial" w:hAnsi="Arial" w:cs="Arial"/>
                <w:i/>
                <w:color w:val="000000"/>
                <w:sz w:val="20"/>
                <w:szCs w:val="20"/>
              </w:rPr>
              <w:t>C. laevigata</w:t>
            </w:r>
          </w:p>
        </w:tc>
      </w:tr>
      <w:tr w:rsidR="007F0D44" w:rsidRPr="00566650" w14:paraId="5263AD83" w14:textId="77777777">
        <w:tc>
          <w:tcPr>
            <w:tcW w:w="5240" w:type="dxa"/>
          </w:tcPr>
          <w:p w14:paraId="529149F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Cyrtidula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hippocastani</w:t>
            </w:r>
            <w:proofErr w:type="spellEnd"/>
            <w:r w:rsidRPr="00566650">
              <w:rPr>
                <w:rFonts w:ascii="Arial" w:eastAsia="Arial" w:hAnsi="Arial" w:cs="Arial"/>
                <w:color w:val="000000"/>
                <w:sz w:val="20"/>
                <w:szCs w:val="20"/>
              </w:rPr>
              <w:t xml:space="preserve"> (DC.) R.C. Harris</w:t>
            </w:r>
          </w:p>
        </w:tc>
        <w:tc>
          <w:tcPr>
            <w:tcW w:w="4369" w:type="dxa"/>
          </w:tcPr>
          <w:p w14:paraId="2ACE962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Twig</w:t>
            </w:r>
          </w:p>
        </w:tc>
      </w:tr>
      <w:tr w:rsidR="007F0D44" w:rsidRPr="00566650" w14:paraId="2D957F46" w14:textId="77777777">
        <w:tc>
          <w:tcPr>
            <w:tcW w:w="5240" w:type="dxa"/>
          </w:tcPr>
          <w:p w14:paraId="550455C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Hysterium</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angustatum</w:t>
            </w:r>
            <w:proofErr w:type="spellEnd"/>
            <w:r w:rsidRPr="00566650">
              <w:rPr>
                <w:rFonts w:ascii="Arial" w:eastAsia="Arial" w:hAnsi="Arial" w:cs="Arial"/>
                <w:color w:val="000000"/>
                <w:sz w:val="20"/>
                <w:szCs w:val="20"/>
              </w:rPr>
              <w:t xml:space="preserve"> Alb. &amp; </w:t>
            </w:r>
            <w:proofErr w:type="spellStart"/>
            <w:r w:rsidRPr="00566650">
              <w:rPr>
                <w:rFonts w:ascii="Arial" w:eastAsia="Arial" w:hAnsi="Arial" w:cs="Arial"/>
                <w:color w:val="000000"/>
                <w:sz w:val="20"/>
                <w:szCs w:val="20"/>
              </w:rPr>
              <w:t>Schwein</w:t>
            </w:r>
            <w:proofErr w:type="spellEnd"/>
            <w:r w:rsidRPr="00566650">
              <w:rPr>
                <w:rFonts w:ascii="Arial" w:eastAsia="Arial" w:hAnsi="Arial" w:cs="Arial"/>
                <w:color w:val="000000"/>
                <w:sz w:val="20"/>
                <w:szCs w:val="20"/>
              </w:rPr>
              <w:t>.</w:t>
            </w:r>
          </w:p>
        </w:tc>
        <w:tc>
          <w:tcPr>
            <w:tcW w:w="4369" w:type="dxa"/>
          </w:tcPr>
          <w:p w14:paraId="225B8F4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Wood; range of trees</w:t>
            </w:r>
          </w:p>
        </w:tc>
      </w:tr>
      <w:tr w:rsidR="007F0D44" w:rsidRPr="00566650" w14:paraId="28539B29" w14:textId="77777777">
        <w:tc>
          <w:tcPr>
            <w:tcW w:w="5240" w:type="dxa"/>
          </w:tcPr>
          <w:p w14:paraId="5B407566"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lastRenderedPageBreak/>
              <w:t>Myxosporium</w:t>
            </w:r>
            <w:proofErr w:type="spellEnd"/>
            <w:r w:rsidRPr="00566650">
              <w:rPr>
                <w:rFonts w:ascii="Arial" w:eastAsia="Arial" w:hAnsi="Arial" w:cs="Arial"/>
                <w:color w:val="000000"/>
                <w:sz w:val="20"/>
                <w:szCs w:val="20"/>
              </w:rPr>
              <w:t xml:space="preserve"> Link sp.</w:t>
            </w:r>
          </w:p>
        </w:tc>
        <w:tc>
          <w:tcPr>
            <w:tcW w:w="4369" w:type="dxa"/>
          </w:tcPr>
          <w:p w14:paraId="52E4A325"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6FC6D5F6" w14:textId="77777777">
        <w:tc>
          <w:tcPr>
            <w:tcW w:w="5240" w:type="dxa"/>
          </w:tcPr>
          <w:p w14:paraId="2A7429C5"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Pleosporales</w:t>
            </w:r>
            <w:proofErr w:type="spellEnd"/>
          </w:p>
        </w:tc>
        <w:tc>
          <w:tcPr>
            <w:tcW w:w="4369" w:type="dxa"/>
          </w:tcPr>
          <w:p w14:paraId="4573350C"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662888F5" w14:textId="77777777">
        <w:tc>
          <w:tcPr>
            <w:tcW w:w="5240" w:type="dxa"/>
          </w:tcPr>
          <w:p w14:paraId="3A0B3EF2"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Melanomma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pulvis-pyrius</w:t>
            </w:r>
            <w:proofErr w:type="spellEnd"/>
            <w:r w:rsidRPr="00566650">
              <w:rPr>
                <w:rFonts w:ascii="Arial" w:eastAsia="Arial" w:hAnsi="Arial" w:cs="Arial"/>
                <w:color w:val="000000"/>
                <w:sz w:val="20"/>
                <w:szCs w:val="20"/>
              </w:rPr>
              <w:t xml:space="preserve"> (Pers.) </w:t>
            </w:r>
            <w:proofErr w:type="spellStart"/>
            <w:r w:rsidRPr="00566650">
              <w:rPr>
                <w:rFonts w:ascii="Arial" w:eastAsia="Arial" w:hAnsi="Arial" w:cs="Arial"/>
                <w:color w:val="000000"/>
                <w:sz w:val="20"/>
                <w:szCs w:val="20"/>
              </w:rPr>
              <w:t>Fuckel</w:t>
            </w:r>
            <w:proofErr w:type="spellEnd"/>
          </w:p>
        </w:tc>
        <w:tc>
          <w:tcPr>
            <w:tcW w:w="4369" w:type="dxa"/>
          </w:tcPr>
          <w:p w14:paraId="5C7A981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Common on a range of plants</w:t>
            </w:r>
          </w:p>
        </w:tc>
      </w:tr>
      <w:tr w:rsidR="007F0D44" w:rsidRPr="00566650" w14:paraId="5EF368B3" w14:textId="77777777">
        <w:tc>
          <w:tcPr>
            <w:tcW w:w="5240" w:type="dxa"/>
          </w:tcPr>
          <w:p w14:paraId="3C1B157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Rhytismatales</w:t>
            </w:r>
            <w:proofErr w:type="spellEnd"/>
          </w:p>
        </w:tc>
        <w:tc>
          <w:tcPr>
            <w:tcW w:w="4369" w:type="dxa"/>
          </w:tcPr>
          <w:p w14:paraId="761356BC"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42C13520" w14:textId="77777777">
        <w:tc>
          <w:tcPr>
            <w:tcW w:w="5240" w:type="dxa"/>
          </w:tcPr>
          <w:p w14:paraId="3B04855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Lophodermium</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foliicola</w:t>
            </w:r>
            <w:proofErr w:type="spellEnd"/>
            <w:r w:rsidRPr="00566650">
              <w:rPr>
                <w:rFonts w:ascii="Arial" w:eastAsia="Arial" w:hAnsi="Arial" w:cs="Arial"/>
                <w:color w:val="000000"/>
                <w:sz w:val="20"/>
                <w:szCs w:val="20"/>
              </w:rPr>
              <w:t xml:space="preserve"> (Fr.) P.F. Cannon &amp; Minter</w:t>
            </w:r>
          </w:p>
        </w:tc>
        <w:tc>
          <w:tcPr>
            <w:tcW w:w="4369" w:type="dxa"/>
          </w:tcPr>
          <w:p w14:paraId="377C9DD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Dead leaves; mostly </w:t>
            </w:r>
            <w:r w:rsidRPr="00566650">
              <w:rPr>
                <w:rFonts w:ascii="Arial" w:eastAsia="Arial" w:hAnsi="Arial" w:cs="Arial"/>
                <w:i/>
                <w:color w:val="000000"/>
                <w:sz w:val="20"/>
                <w:szCs w:val="20"/>
              </w:rPr>
              <w:t>Crataegus</w:t>
            </w:r>
            <w:r w:rsidRPr="00566650">
              <w:rPr>
                <w:rFonts w:ascii="Arial" w:eastAsia="Arial" w:hAnsi="Arial" w:cs="Arial"/>
                <w:color w:val="000000"/>
                <w:sz w:val="20"/>
                <w:szCs w:val="20"/>
              </w:rPr>
              <w:t xml:space="preserve"> spp.</w:t>
            </w:r>
          </w:p>
        </w:tc>
      </w:tr>
      <w:tr w:rsidR="007F0D44" w:rsidRPr="00566650" w14:paraId="4B14ADF2" w14:textId="77777777">
        <w:tc>
          <w:tcPr>
            <w:tcW w:w="5240" w:type="dxa"/>
          </w:tcPr>
          <w:p w14:paraId="091FE08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Taphrinales</w:t>
            </w:r>
            <w:proofErr w:type="spellEnd"/>
          </w:p>
        </w:tc>
        <w:tc>
          <w:tcPr>
            <w:tcW w:w="4369" w:type="dxa"/>
          </w:tcPr>
          <w:p w14:paraId="26F61F1F"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41770F90" w14:textId="77777777">
        <w:tc>
          <w:tcPr>
            <w:tcW w:w="5240" w:type="dxa"/>
          </w:tcPr>
          <w:p w14:paraId="7361F3E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i/>
                <w:color w:val="000000"/>
                <w:sz w:val="20"/>
                <w:szCs w:val="20"/>
              </w:rPr>
              <w:t xml:space="preserve">Taphrina </w:t>
            </w:r>
            <w:proofErr w:type="spellStart"/>
            <w:r w:rsidRPr="00566650">
              <w:rPr>
                <w:rFonts w:ascii="Arial" w:eastAsia="Arial" w:hAnsi="Arial" w:cs="Arial"/>
                <w:i/>
                <w:color w:val="000000"/>
                <w:sz w:val="20"/>
                <w:szCs w:val="20"/>
              </w:rPr>
              <w:t>crataegi</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Sadeb</w:t>
            </w:r>
            <w:proofErr w:type="spellEnd"/>
            <w:r w:rsidRPr="00566650">
              <w:rPr>
                <w:rFonts w:ascii="Arial" w:eastAsia="Arial" w:hAnsi="Arial" w:cs="Arial"/>
                <w:color w:val="000000"/>
                <w:sz w:val="20"/>
                <w:szCs w:val="20"/>
              </w:rPr>
              <w:t>.</w:t>
            </w:r>
          </w:p>
        </w:tc>
        <w:tc>
          <w:tcPr>
            <w:tcW w:w="4369" w:type="dxa"/>
          </w:tcPr>
          <w:p w14:paraId="0FD6E0B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Yellowish or reddish blisters on leaves of </w:t>
            </w:r>
            <w:r w:rsidRPr="00566650">
              <w:rPr>
                <w:rFonts w:ascii="Arial" w:eastAsia="Arial" w:hAnsi="Arial" w:cs="Arial"/>
                <w:i/>
                <w:color w:val="000000"/>
                <w:sz w:val="20"/>
                <w:szCs w:val="20"/>
              </w:rPr>
              <w:t>C. laevigata</w:t>
            </w:r>
            <w:r w:rsidRPr="00566650">
              <w:rPr>
                <w:rFonts w:ascii="Arial" w:eastAsia="Arial" w:hAnsi="Arial" w:cs="Arial"/>
                <w:color w:val="000000"/>
                <w:sz w:val="20"/>
                <w:szCs w:val="20"/>
              </w:rPr>
              <w:t xml:space="preserve"> and </w:t>
            </w:r>
            <w:r w:rsidRPr="00566650">
              <w:rPr>
                <w:rFonts w:ascii="Arial" w:eastAsia="Arial" w:hAnsi="Arial" w:cs="Arial"/>
                <w:i/>
                <w:color w:val="000000"/>
                <w:sz w:val="20"/>
                <w:szCs w:val="20"/>
              </w:rPr>
              <w:t>C. monogyna</w:t>
            </w:r>
            <w:r w:rsidRPr="00566650">
              <w:rPr>
                <w:color w:val="000000"/>
              </w:rPr>
              <w:t xml:space="preserve"> </w:t>
            </w:r>
          </w:p>
        </w:tc>
      </w:tr>
      <w:tr w:rsidR="007F0D44" w:rsidRPr="00566650" w14:paraId="1943333D" w14:textId="77777777">
        <w:tc>
          <w:tcPr>
            <w:tcW w:w="5240" w:type="dxa"/>
          </w:tcPr>
          <w:p w14:paraId="0F9CEDA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Xylariales</w:t>
            </w:r>
            <w:proofErr w:type="spellEnd"/>
          </w:p>
        </w:tc>
        <w:tc>
          <w:tcPr>
            <w:tcW w:w="4369" w:type="dxa"/>
          </w:tcPr>
          <w:p w14:paraId="1256713F"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3128AF7D" w14:textId="77777777">
        <w:tc>
          <w:tcPr>
            <w:tcW w:w="5240" w:type="dxa"/>
          </w:tcPr>
          <w:p w14:paraId="42116B3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Coryneopsis</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microsticta</w:t>
            </w:r>
            <w:proofErr w:type="spellEnd"/>
            <w:r w:rsidRPr="00566650">
              <w:rPr>
                <w:rFonts w:ascii="Arial" w:eastAsia="Arial" w:hAnsi="Arial" w:cs="Arial"/>
                <w:color w:val="000000"/>
                <w:sz w:val="20"/>
                <w:szCs w:val="20"/>
              </w:rPr>
              <w:t xml:space="preserve"> Grove</w:t>
            </w:r>
          </w:p>
        </w:tc>
        <w:tc>
          <w:tcPr>
            <w:tcW w:w="4369" w:type="dxa"/>
          </w:tcPr>
          <w:p w14:paraId="314B4F2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Stem; range of woody species</w:t>
            </w:r>
          </w:p>
        </w:tc>
      </w:tr>
      <w:tr w:rsidR="007F0D44" w:rsidRPr="00566650" w14:paraId="01D62E32" w14:textId="77777777">
        <w:tc>
          <w:tcPr>
            <w:tcW w:w="5240" w:type="dxa"/>
          </w:tcPr>
          <w:p w14:paraId="00E10ED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Diatrype</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disciformis</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Hoffm</w:t>
            </w:r>
            <w:proofErr w:type="spellEnd"/>
            <w:r w:rsidRPr="00566650">
              <w:rPr>
                <w:rFonts w:ascii="Arial" w:eastAsia="Arial" w:hAnsi="Arial" w:cs="Arial"/>
                <w:color w:val="000000"/>
                <w:sz w:val="20"/>
                <w:szCs w:val="20"/>
              </w:rPr>
              <w:t>.) Fr.</w:t>
            </w:r>
          </w:p>
        </w:tc>
        <w:tc>
          <w:tcPr>
            <w:tcW w:w="4369" w:type="dxa"/>
          </w:tcPr>
          <w:p w14:paraId="55037CC3"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wood; range of trees</w:t>
            </w:r>
          </w:p>
        </w:tc>
      </w:tr>
      <w:tr w:rsidR="007F0D44" w:rsidRPr="00566650" w14:paraId="2B87FF3F" w14:textId="77777777">
        <w:tc>
          <w:tcPr>
            <w:tcW w:w="5240" w:type="dxa"/>
          </w:tcPr>
          <w:p w14:paraId="10B6DB9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i/>
                <w:color w:val="000000"/>
                <w:sz w:val="20"/>
                <w:szCs w:val="20"/>
              </w:rPr>
              <w:t>D. stigma</w:t>
            </w:r>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Hoffm</w:t>
            </w:r>
            <w:proofErr w:type="spellEnd"/>
            <w:r w:rsidRPr="00566650">
              <w:rPr>
                <w:rFonts w:ascii="Arial" w:eastAsia="Arial" w:hAnsi="Arial" w:cs="Arial"/>
                <w:color w:val="000000"/>
                <w:sz w:val="20"/>
                <w:szCs w:val="20"/>
              </w:rPr>
              <w:t>.) Fr.</w:t>
            </w:r>
          </w:p>
        </w:tc>
        <w:tc>
          <w:tcPr>
            <w:tcW w:w="4369" w:type="dxa"/>
          </w:tcPr>
          <w:p w14:paraId="52128513"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Common</w:t>
            </w:r>
          </w:p>
        </w:tc>
      </w:tr>
      <w:tr w:rsidR="007F0D44" w:rsidRPr="00566650" w14:paraId="2A78F226" w14:textId="77777777">
        <w:tc>
          <w:tcPr>
            <w:tcW w:w="5240" w:type="dxa"/>
          </w:tcPr>
          <w:p w14:paraId="1B57E975"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Discostroma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corticola</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Fuckel</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Brockmann</w:t>
            </w:r>
            <w:proofErr w:type="spellEnd"/>
          </w:p>
        </w:tc>
        <w:tc>
          <w:tcPr>
            <w:tcW w:w="4369" w:type="dxa"/>
          </w:tcPr>
          <w:p w14:paraId="16A3F19E"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Stems; range of shrubs</w:t>
            </w:r>
          </w:p>
        </w:tc>
      </w:tr>
      <w:tr w:rsidR="007F0D44" w:rsidRPr="00566650" w14:paraId="6FFEBCAE" w14:textId="77777777">
        <w:tc>
          <w:tcPr>
            <w:tcW w:w="5240" w:type="dxa"/>
          </w:tcPr>
          <w:p w14:paraId="7CEE54A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Eutypa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flavovirens</w:t>
            </w:r>
            <w:proofErr w:type="spellEnd"/>
            <w:r w:rsidRPr="00566650">
              <w:rPr>
                <w:rFonts w:ascii="Arial" w:eastAsia="Arial" w:hAnsi="Arial" w:cs="Arial"/>
                <w:color w:val="000000"/>
                <w:sz w:val="20"/>
                <w:szCs w:val="20"/>
              </w:rPr>
              <w:t xml:space="preserve"> (Pers.) </w:t>
            </w:r>
            <w:proofErr w:type="spellStart"/>
            <w:r w:rsidRPr="00566650">
              <w:rPr>
                <w:rFonts w:ascii="Arial" w:eastAsia="Arial" w:hAnsi="Arial" w:cs="Arial"/>
                <w:color w:val="000000"/>
                <w:sz w:val="20"/>
                <w:szCs w:val="20"/>
              </w:rPr>
              <w:t>Tul</w:t>
            </w:r>
            <w:proofErr w:type="spellEnd"/>
            <w:r w:rsidRPr="00566650">
              <w:rPr>
                <w:rFonts w:ascii="Arial" w:eastAsia="Arial" w:hAnsi="Arial" w:cs="Arial"/>
                <w:color w:val="000000"/>
                <w:sz w:val="20"/>
                <w:szCs w:val="20"/>
              </w:rPr>
              <w:t xml:space="preserve">. &amp; C. </w:t>
            </w:r>
            <w:proofErr w:type="spellStart"/>
            <w:r w:rsidRPr="00566650">
              <w:rPr>
                <w:rFonts w:ascii="Arial" w:eastAsia="Arial" w:hAnsi="Arial" w:cs="Arial"/>
                <w:color w:val="000000"/>
                <w:sz w:val="20"/>
                <w:szCs w:val="20"/>
              </w:rPr>
              <w:t>Tul</w:t>
            </w:r>
            <w:proofErr w:type="spellEnd"/>
            <w:r w:rsidRPr="00566650">
              <w:rPr>
                <w:rFonts w:ascii="Arial" w:eastAsia="Arial" w:hAnsi="Arial" w:cs="Arial"/>
                <w:color w:val="000000"/>
                <w:sz w:val="20"/>
                <w:szCs w:val="20"/>
              </w:rPr>
              <w:t>.</w:t>
            </w:r>
          </w:p>
        </w:tc>
        <w:tc>
          <w:tcPr>
            <w:tcW w:w="4369" w:type="dxa"/>
          </w:tcPr>
          <w:p w14:paraId="5E334584"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Leaves; range of plants</w:t>
            </w:r>
          </w:p>
        </w:tc>
      </w:tr>
      <w:tr w:rsidR="007F0D44" w:rsidRPr="00566650" w14:paraId="16856C13" w14:textId="77777777">
        <w:tc>
          <w:tcPr>
            <w:tcW w:w="5240" w:type="dxa"/>
          </w:tcPr>
          <w:p w14:paraId="1A99565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Eutypella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prunastri</w:t>
            </w:r>
            <w:proofErr w:type="spellEnd"/>
            <w:r w:rsidRPr="00566650">
              <w:rPr>
                <w:rFonts w:ascii="Arial" w:eastAsia="Arial" w:hAnsi="Arial" w:cs="Arial"/>
                <w:color w:val="000000"/>
                <w:sz w:val="20"/>
                <w:szCs w:val="20"/>
              </w:rPr>
              <w:t xml:space="preserve"> (Pers.) </w:t>
            </w:r>
            <w:proofErr w:type="spellStart"/>
            <w:r w:rsidRPr="00566650">
              <w:rPr>
                <w:rFonts w:ascii="Arial" w:eastAsia="Arial" w:hAnsi="Arial" w:cs="Arial"/>
                <w:color w:val="000000"/>
                <w:sz w:val="20"/>
                <w:szCs w:val="20"/>
              </w:rPr>
              <w:t>Sacc</w:t>
            </w:r>
            <w:proofErr w:type="spellEnd"/>
            <w:r w:rsidRPr="00566650">
              <w:rPr>
                <w:rFonts w:ascii="Arial" w:eastAsia="Arial" w:hAnsi="Arial" w:cs="Arial"/>
                <w:color w:val="000000"/>
                <w:sz w:val="20"/>
                <w:szCs w:val="20"/>
              </w:rPr>
              <w:t>.</w:t>
            </w:r>
          </w:p>
        </w:tc>
        <w:tc>
          <w:tcPr>
            <w:tcW w:w="4369" w:type="dxa"/>
          </w:tcPr>
          <w:p w14:paraId="079266F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Fallen dead wood</w:t>
            </w:r>
          </w:p>
        </w:tc>
      </w:tr>
      <w:tr w:rsidR="007F0D44" w:rsidRPr="00566650" w14:paraId="38633132" w14:textId="77777777">
        <w:tc>
          <w:tcPr>
            <w:tcW w:w="5240" w:type="dxa"/>
          </w:tcPr>
          <w:p w14:paraId="178FD3EB"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i/>
                <w:color w:val="000000"/>
                <w:sz w:val="20"/>
                <w:szCs w:val="20"/>
              </w:rPr>
              <w:t>E. scoparia</w:t>
            </w:r>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Schwein</w:t>
            </w:r>
            <w:proofErr w:type="spellEnd"/>
            <w:r w:rsidRPr="00566650">
              <w:rPr>
                <w:rFonts w:ascii="Arial" w:eastAsia="Arial" w:hAnsi="Arial" w:cs="Arial"/>
                <w:color w:val="000000"/>
                <w:sz w:val="20"/>
                <w:szCs w:val="20"/>
              </w:rPr>
              <w:t xml:space="preserve">.) Ellis &amp; </w:t>
            </w:r>
            <w:proofErr w:type="spellStart"/>
            <w:r w:rsidRPr="00566650">
              <w:rPr>
                <w:rFonts w:ascii="Arial" w:eastAsia="Arial" w:hAnsi="Arial" w:cs="Arial"/>
                <w:color w:val="000000"/>
                <w:sz w:val="20"/>
                <w:szCs w:val="20"/>
              </w:rPr>
              <w:t>Everh</w:t>
            </w:r>
            <w:proofErr w:type="spellEnd"/>
            <w:r w:rsidRPr="00566650">
              <w:rPr>
                <w:rFonts w:ascii="Arial" w:eastAsia="Arial" w:hAnsi="Arial" w:cs="Arial"/>
                <w:color w:val="000000"/>
                <w:sz w:val="20"/>
                <w:szCs w:val="20"/>
              </w:rPr>
              <w:t>.</w:t>
            </w:r>
          </w:p>
        </w:tc>
        <w:tc>
          <w:tcPr>
            <w:tcW w:w="4369" w:type="dxa"/>
          </w:tcPr>
          <w:p w14:paraId="03C1AEF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Bark; wide range of plants</w:t>
            </w:r>
          </w:p>
        </w:tc>
      </w:tr>
      <w:tr w:rsidR="007F0D44" w:rsidRPr="00566650" w14:paraId="2511F266" w14:textId="77777777">
        <w:tc>
          <w:tcPr>
            <w:tcW w:w="5240" w:type="dxa"/>
          </w:tcPr>
          <w:p w14:paraId="50632CB8"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Hypoxylon</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rubiginosum</w:t>
            </w:r>
            <w:proofErr w:type="spellEnd"/>
            <w:r w:rsidRPr="00566650">
              <w:rPr>
                <w:rFonts w:ascii="Arial" w:eastAsia="Arial" w:hAnsi="Arial" w:cs="Arial"/>
                <w:color w:val="000000"/>
                <w:sz w:val="20"/>
                <w:szCs w:val="20"/>
              </w:rPr>
              <w:t xml:space="preserve"> (Pers.) Fr.</w:t>
            </w:r>
          </w:p>
        </w:tc>
        <w:tc>
          <w:tcPr>
            <w:tcW w:w="4369" w:type="dxa"/>
          </w:tcPr>
          <w:p w14:paraId="07B77BB8"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branches</w:t>
            </w:r>
          </w:p>
        </w:tc>
      </w:tr>
      <w:tr w:rsidR="007F0D44" w:rsidRPr="00566650" w14:paraId="2124DE4C" w14:textId="77777777">
        <w:tc>
          <w:tcPr>
            <w:tcW w:w="5240" w:type="dxa"/>
          </w:tcPr>
          <w:p w14:paraId="3C8D018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Nemania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confluens</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Tode</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Laessøe</w:t>
            </w:r>
            <w:proofErr w:type="spellEnd"/>
            <w:r w:rsidRPr="00566650">
              <w:rPr>
                <w:rFonts w:ascii="Arial" w:eastAsia="Arial" w:hAnsi="Arial" w:cs="Arial"/>
                <w:color w:val="000000"/>
                <w:sz w:val="20"/>
                <w:szCs w:val="20"/>
              </w:rPr>
              <w:t xml:space="preserve"> &amp; Spooner</w:t>
            </w:r>
          </w:p>
        </w:tc>
        <w:tc>
          <w:tcPr>
            <w:tcW w:w="4369" w:type="dxa"/>
          </w:tcPr>
          <w:p w14:paraId="087F9286"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Wood; range of trees</w:t>
            </w:r>
          </w:p>
        </w:tc>
      </w:tr>
      <w:tr w:rsidR="007F0D44" w:rsidRPr="00566650" w14:paraId="6D57573A" w14:textId="77777777">
        <w:tc>
          <w:tcPr>
            <w:tcW w:w="5240" w:type="dxa"/>
          </w:tcPr>
          <w:p w14:paraId="1E70C54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Xylaria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oxyacanthae</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Tul</w:t>
            </w:r>
            <w:proofErr w:type="spellEnd"/>
            <w:r w:rsidRPr="00566650">
              <w:rPr>
                <w:rFonts w:ascii="Arial" w:eastAsia="Arial" w:hAnsi="Arial" w:cs="Arial"/>
                <w:color w:val="000000"/>
                <w:sz w:val="20"/>
                <w:szCs w:val="20"/>
              </w:rPr>
              <w:t xml:space="preserve">. &amp; C. </w:t>
            </w:r>
            <w:proofErr w:type="spellStart"/>
            <w:r w:rsidRPr="00566650">
              <w:rPr>
                <w:rFonts w:ascii="Arial" w:eastAsia="Arial" w:hAnsi="Arial" w:cs="Arial"/>
                <w:color w:val="000000"/>
                <w:sz w:val="20"/>
                <w:szCs w:val="20"/>
              </w:rPr>
              <w:t>Tul</w:t>
            </w:r>
            <w:proofErr w:type="spellEnd"/>
            <w:r w:rsidRPr="00566650">
              <w:rPr>
                <w:rFonts w:ascii="Arial" w:eastAsia="Arial" w:hAnsi="Arial" w:cs="Arial"/>
                <w:color w:val="000000"/>
                <w:sz w:val="20"/>
                <w:szCs w:val="20"/>
              </w:rPr>
              <w:t>.</w:t>
            </w:r>
          </w:p>
        </w:tc>
        <w:tc>
          <w:tcPr>
            <w:tcW w:w="4369" w:type="dxa"/>
          </w:tcPr>
          <w:p w14:paraId="674C189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 xml:space="preserve">On fallen and buried fruit of </w:t>
            </w:r>
            <w:r w:rsidRPr="00566650">
              <w:rPr>
                <w:rFonts w:ascii="Arial" w:eastAsia="Arial" w:hAnsi="Arial" w:cs="Arial"/>
                <w:i/>
                <w:color w:val="000000"/>
                <w:sz w:val="20"/>
                <w:szCs w:val="20"/>
              </w:rPr>
              <w:t>C. laevigata</w:t>
            </w:r>
            <w:r w:rsidRPr="00566650">
              <w:rPr>
                <w:rFonts w:ascii="Arial" w:eastAsia="Arial" w:hAnsi="Arial" w:cs="Arial"/>
                <w:color w:val="000000"/>
                <w:sz w:val="20"/>
                <w:szCs w:val="20"/>
              </w:rPr>
              <w:t xml:space="preserve"> and </w:t>
            </w:r>
            <w:r w:rsidRPr="00566650">
              <w:rPr>
                <w:rFonts w:ascii="Arial" w:eastAsia="Arial" w:hAnsi="Arial" w:cs="Arial"/>
                <w:i/>
                <w:color w:val="000000"/>
                <w:sz w:val="20"/>
                <w:szCs w:val="20"/>
              </w:rPr>
              <w:t>C. monogyna</w:t>
            </w:r>
          </w:p>
        </w:tc>
      </w:tr>
      <w:tr w:rsidR="007F0D44" w:rsidRPr="00566650" w14:paraId="4518870B" w14:textId="77777777">
        <w:tc>
          <w:tcPr>
            <w:tcW w:w="5240" w:type="dxa"/>
          </w:tcPr>
          <w:p w14:paraId="4ABA4322" w14:textId="77777777" w:rsidR="007F0D44" w:rsidRPr="00566650" w:rsidRDefault="004C3358" w:rsidP="005F7D2D">
            <w:pPr>
              <w:pBdr>
                <w:top w:val="nil"/>
                <w:left w:val="nil"/>
                <w:bottom w:val="nil"/>
                <w:right w:val="nil"/>
                <w:between w:val="nil"/>
              </w:pBdr>
              <w:spacing w:line="360" w:lineRule="auto"/>
              <w:rPr>
                <w:rFonts w:ascii="Arial" w:eastAsia="Arial" w:hAnsi="Arial" w:cs="Arial"/>
                <w:b/>
                <w:color w:val="000000"/>
                <w:sz w:val="20"/>
                <w:szCs w:val="20"/>
              </w:rPr>
            </w:pPr>
            <w:r w:rsidRPr="00566650">
              <w:rPr>
                <w:rFonts w:ascii="Arial" w:eastAsia="Arial" w:hAnsi="Arial" w:cs="Arial"/>
                <w:b/>
                <w:color w:val="000000"/>
                <w:sz w:val="20"/>
                <w:szCs w:val="20"/>
              </w:rPr>
              <w:t>Basidiomycota</w:t>
            </w:r>
          </w:p>
        </w:tc>
        <w:tc>
          <w:tcPr>
            <w:tcW w:w="4369" w:type="dxa"/>
          </w:tcPr>
          <w:p w14:paraId="66AE3AF4"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7F50EE97" w14:textId="77777777">
        <w:tc>
          <w:tcPr>
            <w:tcW w:w="5240" w:type="dxa"/>
          </w:tcPr>
          <w:p w14:paraId="59019A1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Agaricales</w:t>
            </w:r>
          </w:p>
        </w:tc>
        <w:tc>
          <w:tcPr>
            <w:tcW w:w="4369" w:type="dxa"/>
          </w:tcPr>
          <w:p w14:paraId="2D826B08"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4AAFF609" w14:textId="77777777">
        <w:tc>
          <w:tcPr>
            <w:tcW w:w="5240" w:type="dxa"/>
          </w:tcPr>
          <w:p w14:paraId="5EDE0B25"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Agaricus</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altipes</w:t>
            </w:r>
            <w:proofErr w:type="spellEnd"/>
            <w:r w:rsidRPr="00566650">
              <w:rPr>
                <w:rFonts w:ascii="Arial" w:eastAsia="Arial" w:hAnsi="Arial" w:cs="Arial"/>
                <w:color w:val="000000"/>
                <w:sz w:val="20"/>
                <w:szCs w:val="20"/>
              </w:rPr>
              <w:t xml:space="preserve"> (F.H. </w:t>
            </w:r>
            <w:proofErr w:type="spellStart"/>
            <w:r w:rsidRPr="00566650">
              <w:rPr>
                <w:rFonts w:ascii="Arial" w:eastAsia="Arial" w:hAnsi="Arial" w:cs="Arial"/>
                <w:color w:val="000000"/>
                <w:sz w:val="20"/>
                <w:szCs w:val="20"/>
              </w:rPr>
              <w:t>Møller</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Pilát</w:t>
            </w:r>
            <w:proofErr w:type="spellEnd"/>
          </w:p>
        </w:tc>
        <w:tc>
          <w:tcPr>
            <w:tcW w:w="4369" w:type="dxa"/>
          </w:tcPr>
          <w:p w14:paraId="075E60B0"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Leaf litter and soil beneath tree</w:t>
            </w:r>
          </w:p>
        </w:tc>
      </w:tr>
      <w:tr w:rsidR="007F0D44" w:rsidRPr="00566650" w14:paraId="4D94C3C4" w14:textId="77777777">
        <w:tc>
          <w:tcPr>
            <w:tcW w:w="5240" w:type="dxa"/>
          </w:tcPr>
          <w:p w14:paraId="5B7E96A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Calocybe</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gambosa</w:t>
            </w:r>
            <w:proofErr w:type="spellEnd"/>
            <w:r w:rsidRPr="00566650">
              <w:rPr>
                <w:rFonts w:ascii="Arial" w:eastAsia="Arial" w:hAnsi="Arial" w:cs="Arial"/>
                <w:color w:val="000000"/>
                <w:sz w:val="20"/>
                <w:szCs w:val="20"/>
              </w:rPr>
              <w:t xml:space="preserve"> (Fr.) </w:t>
            </w:r>
            <w:proofErr w:type="spellStart"/>
            <w:r w:rsidRPr="00566650">
              <w:rPr>
                <w:rFonts w:ascii="Arial" w:eastAsia="Arial" w:hAnsi="Arial" w:cs="Arial"/>
                <w:color w:val="000000"/>
                <w:sz w:val="20"/>
                <w:szCs w:val="20"/>
              </w:rPr>
              <w:t>Donk</w:t>
            </w:r>
            <w:proofErr w:type="spellEnd"/>
          </w:p>
        </w:tc>
        <w:tc>
          <w:tcPr>
            <w:tcW w:w="4369" w:type="dxa"/>
          </w:tcPr>
          <w:p w14:paraId="2266674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Leaf litter and soil beneath tree</w:t>
            </w:r>
          </w:p>
        </w:tc>
      </w:tr>
      <w:tr w:rsidR="007F0D44" w:rsidRPr="00566650" w14:paraId="2EB03301" w14:textId="77777777">
        <w:tc>
          <w:tcPr>
            <w:tcW w:w="5240" w:type="dxa"/>
          </w:tcPr>
          <w:p w14:paraId="5F272026"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Entoloma</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clypeatum</w:t>
            </w:r>
            <w:proofErr w:type="spellEnd"/>
            <w:r w:rsidRPr="00566650">
              <w:rPr>
                <w:rFonts w:ascii="Arial" w:eastAsia="Arial" w:hAnsi="Arial" w:cs="Arial"/>
                <w:color w:val="000000"/>
                <w:sz w:val="20"/>
                <w:szCs w:val="20"/>
              </w:rPr>
              <w:t xml:space="preserve"> f. </w:t>
            </w:r>
            <w:proofErr w:type="spellStart"/>
            <w:r w:rsidRPr="00566650">
              <w:rPr>
                <w:rFonts w:ascii="Arial" w:eastAsia="Arial" w:hAnsi="Arial" w:cs="Arial"/>
                <w:i/>
                <w:color w:val="000000"/>
                <w:sz w:val="20"/>
                <w:szCs w:val="20"/>
              </w:rPr>
              <w:t>clypeatum</w:t>
            </w:r>
            <w:proofErr w:type="spellEnd"/>
            <w:r w:rsidRPr="00566650">
              <w:rPr>
                <w:rFonts w:ascii="Arial" w:eastAsia="Arial" w:hAnsi="Arial" w:cs="Arial"/>
                <w:color w:val="000000"/>
                <w:sz w:val="20"/>
                <w:szCs w:val="20"/>
              </w:rPr>
              <w:t xml:space="preserve"> (L.) P. </w:t>
            </w:r>
            <w:proofErr w:type="spellStart"/>
            <w:r w:rsidRPr="00566650">
              <w:rPr>
                <w:rFonts w:ascii="Arial" w:eastAsia="Arial" w:hAnsi="Arial" w:cs="Arial"/>
                <w:color w:val="000000"/>
                <w:sz w:val="20"/>
                <w:szCs w:val="20"/>
              </w:rPr>
              <w:t>Kumm</w:t>
            </w:r>
            <w:proofErr w:type="spellEnd"/>
            <w:r w:rsidRPr="00566650">
              <w:rPr>
                <w:rFonts w:ascii="Arial" w:eastAsia="Arial" w:hAnsi="Arial" w:cs="Arial"/>
                <w:color w:val="000000"/>
                <w:sz w:val="20"/>
                <w:szCs w:val="20"/>
              </w:rPr>
              <w:t>.</w:t>
            </w:r>
          </w:p>
        </w:tc>
        <w:tc>
          <w:tcPr>
            <w:tcW w:w="4369" w:type="dxa"/>
          </w:tcPr>
          <w:p w14:paraId="7B094BD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Grassy soil below trees</w:t>
            </w:r>
          </w:p>
        </w:tc>
      </w:tr>
      <w:tr w:rsidR="007F0D44" w:rsidRPr="00566650" w14:paraId="24AA1413" w14:textId="77777777">
        <w:tc>
          <w:tcPr>
            <w:tcW w:w="5240" w:type="dxa"/>
          </w:tcPr>
          <w:p w14:paraId="38A17F6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Phallales</w:t>
            </w:r>
            <w:proofErr w:type="spellEnd"/>
          </w:p>
        </w:tc>
        <w:tc>
          <w:tcPr>
            <w:tcW w:w="4369" w:type="dxa"/>
          </w:tcPr>
          <w:p w14:paraId="26A1B504"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19FD21E1" w14:textId="77777777">
        <w:tc>
          <w:tcPr>
            <w:tcW w:w="5240" w:type="dxa"/>
          </w:tcPr>
          <w:p w14:paraId="2BD0EA88"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i/>
                <w:color w:val="000000"/>
                <w:sz w:val="20"/>
                <w:szCs w:val="20"/>
              </w:rPr>
              <w:t xml:space="preserve">Phallus </w:t>
            </w:r>
            <w:proofErr w:type="spellStart"/>
            <w:r w:rsidRPr="00566650">
              <w:rPr>
                <w:rFonts w:ascii="Arial" w:eastAsia="Arial" w:hAnsi="Arial" w:cs="Arial"/>
                <w:i/>
                <w:color w:val="000000"/>
                <w:sz w:val="20"/>
                <w:szCs w:val="20"/>
              </w:rPr>
              <w:t>impudicus</w:t>
            </w:r>
            <w:proofErr w:type="spellEnd"/>
            <w:r w:rsidRPr="00566650">
              <w:rPr>
                <w:rFonts w:ascii="Arial" w:eastAsia="Arial" w:hAnsi="Arial" w:cs="Arial"/>
                <w:color w:val="000000"/>
                <w:sz w:val="20"/>
                <w:szCs w:val="20"/>
              </w:rPr>
              <w:t xml:space="preserve"> var. </w:t>
            </w:r>
            <w:proofErr w:type="spellStart"/>
            <w:r w:rsidRPr="00566650">
              <w:rPr>
                <w:rFonts w:ascii="Arial" w:eastAsia="Arial" w:hAnsi="Arial" w:cs="Arial"/>
                <w:i/>
                <w:color w:val="000000"/>
                <w:sz w:val="20"/>
                <w:szCs w:val="20"/>
              </w:rPr>
              <w:t>impudicus</w:t>
            </w:r>
            <w:proofErr w:type="spellEnd"/>
            <w:r w:rsidRPr="00566650">
              <w:rPr>
                <w:rFonts w:ascii="Arial" w:eastAsia="Arial" w:hAnsi="Arial" w:cs="Arial"/>
                <w:color w:val="000000"/>
                <w:sz w:val="20"/>
                <w:szCs w:val="20"/>
              </w:rPr>
              <w:t xml:space="preserve"> L.</w:t>
            </w:r>
          </w:p>
        </w:tc>
        <w:tc>
          <w:tcPr>
            <w:tcW w:w="4369" w:type="dxa"/>
          </w:tcPr>
          <w:p w14:paraId="08C21DC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Mossy soil below tree</w:t>
            </w:r>
          </w:p>
        </w:tc>
      </w:tr>
      <w:tr w:rsidR="007F0D44" w:rsidRPr="00566650" w14:paraId="3D0B5127" w14:textId="77777777">
        <w:tc>
          <w:tcPr>
            <w:tcW w:w="5240" w:type="dxa"/>
          </w:tcPr>
          <w:p w14:paraId="1F096C43"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Polyporales</w:t>
            </w:r>
            <w:proofErr w:type="spellEnd"/>
          </w:p>
        </w:tc>
        <w:tc>
          <w:tcPr>
            <w:tcW w:w="4369" w:type="dxa"/>
          </w:tcPr>
          <w:p w14:paraId="478B10AB"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138DF0F3" w14:textId="77777777">
        <w:tc>
          <w:tcPr>
            <w:tcW w:w="5240" w:type="dxa"/>
          </w:tcPr>
          <w:p w14:paraId="7635279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Bulbillomyces</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farinosus</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Bres</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Jülich</w:t>
            </w:r>
            <w:proofErr w:type="spellEnd"/>
          </w:p>
        </w:tc>
        <w:tc>
          <w:tcPr>
            <w:tcW w:w="4369" w:type="dxa"/>
          </w:tcPr>
          <w:p w14:paraId="703DF286"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wood</w:t>
            </w:r>
          </w:p>
        </w:tc>
      </w:tr>
      <w:tr w:rsidR="007F0D44" w:rsidRPr="00566650" w14:paraId="5C2DEA30" w14:textId="77777777">
        <w:tc>
          <w:tcPr>
            <w:tcW w:w="5240" w:type="dxa"/>
          </w:tcPr>
          <w:p w14:paraId="47614DE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Byssomerulius</w:t>
            </w:r>
            <w:proofErr w:type="spellEnd"/>
            <w:r w:rsidRPr="00566650">
              <w:rPr>
                <w:rFonts w:ascii="Arial" w:eastAsia="Arial" w:hAnsi="Arial" w:cs="Arial"/>
                <w:i/>
                <w:color w:val="000000"/>
                <w:sz w:val="20"/>
                <w:szCs w:val="20"/>
              </w:rPr>
              <w:t xml:space="preserve"> corium </w:t>
            </w:r>
            <w:r w:rsidRPr="00566650">
              <w:rPr>
                <w:rFonts w:ascii="Arial" w:eastAsia="Arial" w:hAnsi="Arial" w:cs="Arial"/>
                <w:color w:val="000000"/>
                <w:sz w:val="20"/>
                <w:szCs w:val="20"/>
              </w:rPr>
              <w:t xml:space="preserve">(Pers.) </w:t>
            </w:r>
            <w:proofErr w:type="spellStart"/>
            <w:r w:rsidRPr="00566650">
              <w:rPr>
                <w:rFonts w:ascii="Arial" w:eastAsia="Arial" w:hAnsi="Arial" w:cs="Arial"/>
                <w:color w:val="000000"/>
                <w:sz w:val="20"/>
                <w:szCs w:val="20"/>
              </w:rPr>
              <w:t>Parmasto</w:t>
            </w:r>
            <w:proofErr w:type="spellEnd"/>
          </w:p>
        </w:tc>
        <w:tc>
          <w:tcPr>
            <w:tcW w:w="4369" w:type="dxa"/>
          </w:tcPr>
          <w:p w14:paraId="7AF67686"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Dead branches</w:t>
            </w:r>
          </w:p>
        </w:tc>
      </w:tr>
      <w:tr w:rsidR="007F0D44" w:rsidRPr="00566650" w14:paraId="40CB9C62" w14:textId="77777777">
        <w:tc>
          <w:tcPr>
            <w:tcW w:w="5240" w:type="dxa"/>
          </w:tcPr>
          <w:p w14:paraId="687E28D9"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Trametes</w:t>
            </w:r>
            <w:proofErr w:type="spellEnd"/>
            <w:r w:rsidRPr="00566650">
              <w:rPr>
                <w:rFonts w:ascii="Arial" w:eastAsia="Arial" w:hAnsi="Arial" w:cs="Arial"/>
                <w:i/>
                <w:color w:val="000000"/>
                <w:sz w:val="20"/>
                <w:szCs w:val="20"/>
              </w:rPr>
              <w:t xml:space="preserve"> pubescens</w:t>
            </w:r>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Schumach</w:t>
            </w:r>
            <w:proofErr w:type="spellEnd"/>
            <w:r w:rsidRPr="00566650">
              <w:rPr>
                <w:rFonts w:ascii="Arial" w:eastAsia="Arial" w:hAnsi="Arial" w:cs="Arial"/>
                <w:color w:val="000000"/>
                <w:sz w:val="20"/>
                <w:szCs w:val="20"/>
              </w:rPr>
              <w:t xml:space="preserve">.) </w:t>
            </w:r>
            <w:proofErr w:type="spellStart"/>
            <w:r w:rsidRPr="00566650">
              <w:rPr>
                <w:rFonts w:ascii="Arial" w:eastAsia="Arial" w:hAnsi="Arial" w:cs="Arial"/>
                <w:color w:val="000000"/>
                <w:sz w:val="20"/>
                <w:szCs w:val="20"/>
              </w:rPr>
              <w:t>Pilát</w:t>
            </w:r>
            <w:proofErr w:type="spellEnd"/>
          </w:p>
        </w:tc>
        <w:tc>
          <w:tcPr>
            <w:tcW w:w="4369" w:type="dxa"/>
          </w:tcPr>
          <w:p w14:paraId="4AF1FED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Live wood</w:t>
            </w:r>
          </w:p>
        </w:tc>
      </w:tr>
      <w:tr w:rsidR="007F0D44" w:rsidRPr="00566650" w14:paraId="4C10914E" w14:textId="77777777">
        <w:tc>
          <w:tcPr>
            <w:tcW w:w="5240" w:type="dxa"/>
          </w:tcPr>
          <w:p w14:paraId="5E3B409A"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Puccinales</w:t>
            </w:r>
            <w:proofErr w:type="spellEnd"/>
          </w:p>
        </w:tc>
        <w:tc>
          <w:tcPr>
            <w:tcW w:w="4369" w:type="dxa"/>
          </w:tcPr>
          <w:p w14:paraId="222A4E75"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3CBE5BAE" w14:textId="77777777">
        <w:tc>
          <w:tcPr>
            <w:tcW w:w="5240" w:type="dxa"/>
          </w:tcPr>
          <w:p w14:paraId="32A33D05"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Gymnosporangium</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clavariiforme</w:t>
            </w:r>
            <w:proofErr w:type="spellEnd"/>
            <w:r w:rsidRPr="00566650">
              <w:rPr>
                <w:rFonts w:ascii="Arial" w:eastAsia="Arial" w:hAnsi="Arial" w:cs="Arial"/>
                <w:color w:val="000000"/>
                <w:sz w:val="20"/>
                <w:szCs w:val="20"/>
              </w:rPr>
              <w:t xml:space="preserve"> (Jacq.) DC.</w:t>
            </w:r>
          </w:p>
        </w:tc>
        <w:tc>
          <w:tcPr>
            <w:tcW w:w="4369" w:type="dxa"/>
          </w:tcPr>
          <w:p w14:paraId="3B68C0E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Leaves and branches</w:t>
            </w:r>
          </w:p>
        </w:tc>
      </w:tr>
      <w:tr w:rsidR="007F0D44" w:rsidRPr="00566650" w14:paraId="17B97872" w14:textId="77777777">
        <w:tc>
          <w:tcPr>
            <w:tcW w:w="5240" w:type="dxa"/>
          </w:tcPr>
          <w:p w14:paraId="6DCFE74B" w14:textId="77777777" w:rsidR="007F0D44" w:rsidRPr="00566650" w:rsidRDefault="004C3358" w:rsidP="005F7D2D">
            <w:pPr>
              <w:pBdr>
                <w:top w:val="nil"/>
                <w:left w:val="nil"/>
                <w:bottom w:val="nil"/>
                <w:right w:val="nil"/>
                <w:between w:val="nil"/>
              </w:pBdr>
              <w:spacing w:line="360" w:lineRule="auto"/>
              <w:rPr>
                <w:rFonts w:ascii="Arial" w:eastAsia="Arial" w:hAnsi="Arial" w:cs="Arial"/>
                <w:i/>
                <w:color w:val="000000"/>
                <w:sz w:val="20"/>
                <w:szCs w:val="20"/>
              </w:rPr>
            </w:pPr>
            <w:r w:rsidRPr="00566650">
              <w:rPr>
                <w:rFonts w:ascii="Arial" w:eastAsia="Arial" w:hAnsi="Arial" w:cs="Arial"/>
                <w:i/>
                <w:color w:val="000000"/>
                <w:sz w:val="20"/>
                <w:szCs w:val="20"/>
              </w:rPr>
              <w:t xml:space="preserve">G. </w:t>
            </w:r>
            <w:proofErr w:type="spellStart"/>
            <w:r w:rsidRPr="00566650">
              <w:rPr>
                <w:rFonts w:ascii="Arial" w:eastAsia="Arial" w:hAnsi="Arial" w:cs="Arial"/>
                <w:i/>
                <w:color w:val="000000"/>
                <w:sz w:val="20"/>
                <w:szCs w:val="20"/>
              </w:rPr>
              <w:t>confusum</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color w:val="000000"/>
                <w:sz w:val="20"/>
                <w:szCs w:val="20"/>
              </w:rPr>
              <w:t>Plowr</w:t>
            </w:r>
            <w:proofErr w:type="spellEnd"/>
            <w:r w:rsidRPr="00566650">
              <w:rPr>
                <w:rFonts w:ascii="Arial" w:eastAsia="Arial" w:hAnsi="Arial" w:cs="Arial"/>
                <w:color w:val="000000"/>
                <w:sz w:val="20"/>
                <w:szCs w:val="20"/>
              </w:rPr>
              <w:t>.</w:t>
            </w:r>
          </w:p>
        </w:tc>
        <w:tc>
          <w:tcPr>
            <w:tcW w:w="4369" w:type="dxa"/>
          </w:tcPr>
          <w:p w14:paraId="5BE91437"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Leaves</w:t>
            </w:r>
          </w:p>
        </w:tc>
      </w:tr>
      <w:tr w:rsidR="007F0D44" w:rsidRPr="00566650" w14:paraId="0E7DC429" w14:textId="77777777">
        <w:tc>
          <w:tcPr>
            <w:tcW w:w="5240" w:type="dxa"/>
          </w:tcPr>
          <w:p w14:paraId="414E678F"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color w:val="000000"/>
                <w:sz w:val="20"/>
                <w:szCs w:val="20"/>
              </w:rPr>
              <w:t>Russulales</w:t>
            </w:r>
            <w:proofErr w:type="spellEnd"/>
          </w:p>
        </w:tc>
        <w:tc>
          <w:tcPr>
            <w:tcW w:w="4369" w:type="dxa"/>
          </w:tcPr>
          <w:p w14:paraId="77E7B0FD" w14:textId="77777777" w:rsidR="007F0D44" w:rsidRPr="00566650" w:rsidRDefault="007F0D44" w:rsidP="005F7D2D">
            <w:pPr>
              <w:pBdr>
                <w:top w:val="nil"/>
                <w:left w:val="nil"/>
                <w:bottom w:val="nil"/>
                <w:right w:val="nil"/>
                <w:between w:val="nil"/>
              </w:pBdr>
              <w:spacing w:line="360" w:lineRule="auto"/>
              <w:rPr>
                <w:rFonts w:ascii="Arial" w:eastAsia="Arial" w:hAnsi="Arial" w:cs="Arial"/>
                <w:color w:val="000000"/>
                <w:sz w:val="20"/>
                <w:szCs w:val="20"/>
              </w:rPr>
            </w:pPr>
          </w:p>
        </w:tc>
      </w:tr>
      <w:tr w:rsidR="007F0D44" w:rsidRPr="00566650" w14:paraId="29252E8A" w14:textId="77777777">
        <w:tc>
          <w:tcPr>
            <w:tcW w:w="5240" w:type="dxa"/>
          </w:tcPr>
          <w:p w14:paraId="09DB2241"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proofErr w:type="spellStart"/>
            <w:r w:rsidRPr="00566650">
              <w:rPr>
                <w:rFonts w:ascii="Arial" w:eastAsia="Arial" w:hAnsi="Arial" w:cs="Arial"/>
                <w:i/>
                <w:color w:val="000000"/>
                <w:sz w:val="20"/>
                <w:szCs w:val="20"/>
              </w:rPr>
              <w:t>Lactarius</w:t>
            </w:r>
            <w:proofErr w:type="spellEnd"/>
            <w:r w:rsidRPr="00566650">
              <w:rPr>
                <w:rFonts w:ascii="Arial" w:eastAsia="Arial" w:hAnsi="Arial" w:cs="Arial"/>
                <w:i/>
                <w:color w:val="000000"/>
                <w:sz w:val="20"/>
                <w:szCs w:val="20"/>
              </w:rPr>
              <w:t xml:space="preserve"> </w:t>
            </w:r>
            <w:proofErr w:type="spellStart"/>
            <w:r w:rsidRPr="00566650">
              <w:rPr>
                <w:rFonts w:ascii="Arial" w:eastAsia="Arial" w:hAnsi="Arial" w:cs="Arial"/>
                <w:i/>
                <w:color w:val="000000"/>
                <w:sz w:val="20"/>
                <w:szCs w:val="20"/>
              </w:rPr>
              <w:t>vellereus</w:t>
            </w:r>
            <w:proofErr w:type="spellEnd"/>
            <w:r w:rsidRPr="00566650">
              <w:rPr>
                <w:rFonts w:ascii="Arial" w:eastAsia="Arial" w:hAnsi="Arial" w:cs="Arial"/>
                <w:color w:val="000000"/>
                <w:sz w:val="20"/>
                <w:szCs w:val="20"/>
              </w:rPr>
              <w:t xml:space="preserve"> (Fr.) Fr.</w:t>
            </w:r>
          </w:p>
        </w:tc>
        <w:tc>
          <w:tcPr>
            <w:tcW w:w="4369" w:type="dxa"/>
          </w:tcPr>
          <w:p w14:paraId="36BDC46C" w14:textId="77777777" w:rsidR="007F0D44" w:rsidRPr="00566650" w:rsidRDefault="004C3358" w:rsidP="005F7D2D">
            <w:pPr>
              <w:pBdr>
                <w:top w:val="nil"/>
                <w:left w:val="nil"/>
                <w:bottom w:val="nil"/>
                <w:right w:val="nil"/>
                <w:between w:val="nil"/>
              </w:pBdr>
              <w:spacing w:line="360" w:lineRule="auto"/>
              <w:rPr>
                <w:rFonts w:ascii="Arial" w:eastAsia="Arial" w:hAnsi="Arial" w:cs="Arial"/>
                <w:color w:val="000000"/>
                <w:sz w:val="20"/>
                <w:szCs w:val="20"/>
              </w:rPr>
            </w:pPr>
            <w:r w:rsidRPr="00566650">
              <w:rPr>
                <w:rFonts w:ascii="Arial" w:eastAsia="Arial" w:hAnsi="Arial" w:cs="Arial"/>
                <w:color w:val="000000"/>
                <w:sz w:val="20"/>
                <w:szCs w:val="20"/>
              </w:rPr>
              <w:t>Leaf litter below trees</w:t>
            </w:r>
          </w:p>
        </w:tc>
      </w:tr>
    </w:tbl>
    <w:p w14:paraId="12772CAB" w14:textId="77777777" w:rsidR="007F0D44" w:rsidRPr="00566650" w:rsidRDefault="007F0D44" w:rsidP="005F7D2D">
      <w:pPr>
        <w:spacing w:line="360" w:lineRule="auto"/>
        <w:rPr>
          <w:rFonts w:ascii="Arial" w:eastAsia="Arial" w:hAnsi="Arial" w:cs="Arial"/>
          <w:b/>
        </w:rPr>
      </w:pPr>
    </w:p>
    <w:p w14:paraId="734D184A" w14:textId="77777777" w:rsidR="00CA1B09" w:rsidRDefault="00CA1B09">
      <w:pPr>
        <w:rPr>
          <w:rFonts w:ascii="Arial" w:eastAsia="Arial" w:hAnsi="Arial" w:cs="Arial"/>
          <w:b/>
        </w:rPr>
      </w:pPr>
      <w:r>
        <w:rPr>
          <w:rFonts w:ascii="Arial" w:eastAsia="Arial" w:hAnsi="Arial" w:cs="Arial"/>
        </w:rPr>
        <w:br w:type="page"/>
      </w:r>
    </w:p>
    <w:p w14:paraId="214A9AA1" w14:textId="4DE207AB" w:rsidR="007F0D44" w:rsidRPr="004B05D9" w:rsidRDefault="004C3358" w:rsidP="004B05D9">
      <w:pPr>
        <w:pStyle w:val="Heading1"/>
        <w:spacing w:line="360" w:lineRule="auto"/>
        <w:rPr>
          <w:rFonts w:ascii="Arial" w:eastAsia="Arial" w:hAnsi="Arial" w:cs="Arial"/>
          <w:b w:val="0"/>
        </w:rPr>
      </w:pPr>
      <w:r w:rsidRPr="004B05D9">
        <w:rPr>
          <w:rFonts w:ascii="Arial" w:eastAsia="Arial" w:hAnsi="Arial" w:cs="Arial"/>
        </w:rPr>
        <w:lastRenderedPageBreak/>
        <w:t>FIGURES</w:t>
      </w:r>
    </w:p>
    <w:p w14:paraId="0CF85D18" w14:textId="77777777" w:rsidR="007F0D44" w:rsidRPr="00566650" w:rsidRDefault="007F0D44" w:rsidP="005F7D2D">
      <w:pPr>
        <w:spacing w:line="360" w:lineRule="auto"/>
        <w:rPr>
          <w:rFonts w:ascii="Arial" w:eastAsia="Arial" w:hAnsi="Arial" w:cs="Arial"/>
          <w:b/>
        </w:rPr>
      </w:pPr>
    </w:p>
    <w:p w14:paraId="2F181EF0" w14:textId="77777777" w:rsidR="007F0D44" w:rsidRPr="00566650" w:rsidRDefault="007F0D44" w:rsidP="005F7D2D">
      <w:pPr>
        <w:spacing w:line="360" w:lineRule="auto"/>
        <w:rPr>
          <w:rFonts w:ascii="Arial" w:eastAsia="Arial" w:hAnsi="Arial" w:cs="Arial"/>
          <w:b/>
        </w:rPr>
      </w:pPr>
    </w:p>
    <w:p w14:paraId="4B67A006" w14:textId="77777777" w:rsidR="007F0D44" w:rsidRPr="00C87B7D" w:rsidRDefault="004C3358" w:rsidP="005F7D2D">
      <w:pPr>
        <w:spacing w:line="360" w:lineRule="auto"/>
        <w:rPr>
          <w:rFonts w:ascii="Arial" w:eastAsia="Arial" w:hAnsi="Arial" w:cs="Arial"/>
          <w:b/>
        </w:rPr>
      </w:pPr>
      <w:r w:rsidRPr="00C87B7D">
        <w:rPr>
          <w:rFonts w:ascii="Arial" w:eastAsia="Arial" w:hAnsi="Arial" w:cs="Arial"/>
          <w:b/>
          <w:noProof/>
        </w:rPr>
        <w:drawing>
          <wp:inline distT="114300" distB="114300" distL="114300" distR="114300" wp14:anchorId="12217C95" wp14:editId="29B526B7">
            <wp:extent cx="3152775" cy="3619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52775" cy="3619500"/>
                    </a:xfrm>
                    <a:prstGeom prst="rect">
                      <a:avLst/>
                    </a:prstGeom>
                    <a:ln/>
                  </pic:spPr>
                </pic:pic>
              </a:graphicData>
            </a:graphic>
          </wp:inline>
        </w:drawing>
      </w:r>
    </w:p>
    <w:p w14:paraId="6172E0EB" w14:textId="77777777" w:rsidR="007F0D44" w:rsidRPr="00C87B7D" w:rsidRDefault="007F0D44" w:rsidP="005F7D2D">
      <w:pPr>
        <w:spacing w:line="360" w:lineRule="auto"/>
        <w:rPr>
          <w:rFonts w:ascii="Arial" w:eastAsia="Arial" w:hAnsi="Arial" w:cs="Arial"/>
          <w:b/>
        </w:rPr>
      </w:pPr>
    </w:p>
    <w:p w14:paraId="0F2B6FF1" w14:textId="48C2F2E5" w:rsidR="007F0D44" w:rsidRPr="00EC3CFE" w:rsidRDefault="004C3358" w:rsidP="005F7D2D">
      <w:pPr>
        <w:spacing w:line="360" w:lineRule="auto"/>
        <w:rPr>
          <w:rFonts w:ascii="Arial" w:eastAsia="Arial" w:hAnsi="Arial" w:cs="Arial"/>
        </w:rPr>
      </w:pPr>
      <w:r w:rsidRPr="00682C6B">
        <w:rPr>
          <w:rFonts w:ascii="Arial" w:eastAsia="Arial" w:hAnsi="Arial" w:cs="Arial"/>
          <w:b/>
        </w:rPr>
        <w:t xml:space="preserve">FIGURE 1 </w:t>
      </w:r>
      <w:r w:rsidRPr="00682C6B">
        <w:rPr>
          <w:rFonts w:ascii="Arial" w:eastAsia="Arial" w:hAnsi="Arial" w:cs="Arial"/>
        </w:rPr>
        <w:t xml:space="preserve">Leaves of </w:t>
      </w:r>
      <w:r w:rsidR="0027339F" w:rsidRPr="00D56425">
        <w:rPr>
          <w:rFonts w:ascii="Arial" w:eastAsia="Arial" w:hAnsi="Arial" w:cs="Arial"/>
          <w:i/>
        </w:rPr>
        <w:t>Crat</w:t>
      </w:r>
      <w:r w:rsidR="0027339F">
        <w:rPr>
          <w:rFonts w:ascii="Arial" w:eastAsia="Arial" w:hAnsi="Arial" w:cs="Arial"/>
          <w:i/>
        </w:rPr>
        <w:t>ae</w:t>
      </w:r>
      <w:r w:rsidR="0027339F" w:rsidRPr="00D56425">
        <w:rPr>
          <w:rFonts w:ascii="Arial" w:eastAsia="Arial" w:hAnsi="Arial" w:cs="Arial"/>
          <w:i/>
        </w:rPr>
        <w:t xml:space="preserve">gus </w:t>
      </w:r>
      <w:r w:rsidRPr="00D56425">
        <w:rPr>
          <w:rFonts w:ascii="Arial" w:eastAsia="Arial" w:hAnsi="Arial" w:cs="Arial"/>
          <w:i/>
        </w:rPr>
        <w:t>l</w:t>
      </w:r>
      <w:r w:rsidRPr="00B31DE8">
        <w:rPr>
          <w:rFonts w:ascii="Arial" w:eastAsia="Arial" w:hAnsi="Arial" w:cs="Arial"/>
          <w:i/>
        </w:rPr>
        <w:t>aevigata</w:t>
      </w:r>
      <w:r w:rsidRPr="00EC3CFE">
        <w:rPr>
          <w:rFonts w:ascii="Arial" w:eastAsia="Arial" w:hAnsi="Arial" w:cs="Arial"/>
        </w:rPr>
        <w:t xml:space="preserve"> from (top) short shoots and (middle) long shoots. Pale leaves are the underside and darker leaves are the tops of leaves. The bottom </w:t>
      </w:r>
      <w:r w:rsidR="0027339F">
        <w:rPr>
          <w:rFonts w:ascii="Arial" w:eastAsia="Arial" w:hAnsi="Arial" w:cs="Arial"/>
        </w:rPr>
        <w:t>row</w:t>
      </w:r>
      <w:r w:rsidR="0027339F" w:rsidRPr="00EC3CFE">
        <w:rPr>
          <w:rFonts w:ascii="Arial" w:eastAsia="Arial" w:hAnsi="Arial" w:cs="Arial"/>
        </w:rPr>
        <w:t xml:space="preserve"> </w:t>
      </w:r>
      <w:r w:rsidRPr="00EC3CFE">
        <w:rPr>
          <w:rFonts w:ascii="Arial" w:eastAsia="Arial" w:hAnsi="Arial" w:cs="Arial"/>
        </w:rPr>
        <w:t xml:space="preserve">shows </w:t>
      </w:r>
      <w:r w:rsidR="00566650">
        <w:rPr>
          <w:rFonts w:ascii="Arial" w:eastAsia="Arial" w:hAnsi="Arial" w:cs="Arial"/>
        </w:rPr>
        <w:t xml:space="preserve">unripe </w:t>
      </w:r>
      <w:r w:rsidRPr="00EC3CFE">
        <w:rPr>
          <w:rFonts w:ascii="Arial" w:eastAsia="Arial" w:hAnsi="Arial" w:cs="Arial"/>
        </w:rPr>
        <w:t>fruit each with two styles.</w:t>
      </w:r>
    </w:p>
    <w:p w14:paraId="1072187E" w14:textId="77777777" w:rsidR="007F0D44" w:rsidRPr="00602F06" w:rsidRDefault="007F0D44" w:rsidP="005F7D2D">
      <w:pPr>
        <w:spacing w:line="360" w:lineRule="auto"/>
        <w:rPr>
          <w:rFonts w:ascii="Arial" w:eastAsia="Arial" w:hAnsi="Arial" w:cs="Arial"/>
        </w:rPr>
      </w:pPr>
    </w:p>
    <w:p w14:paraId="04224623" w14:textId="7E920484" w:rsidR="007F0D44" w:rsidRPr="00C87B7D" w:rsidRDefault="00641AF8" w:rsidP="005F7D2D">
      <w:pPr>
        <w:spacing w:line="360" w:lineRule="auto"/>
        <w:rPr>
          <w:rFonts w:ascii="Arial" w:eastAsia="Arial" w:hAnsi="Arial" w:cs="Arial"/>
        </w:rPr>
      </w:pPr>
      <w:r>
        <w:rPr>
          <w:rFonts w:ascii="Arial" w:eastAsia="Arial" w:hAnsi="Arial" w:cs="Arial"/>
          <w:noProof/>
        </w:rPr>
        <w:lastRenderedPageBreak/>
        <w:drawing>
          <wp:inline distT="0" distB="0" distL="0" distR="0" wp14:anchorId="517457AB" wp14:editId="28DE25DA">
            <wp:extent cx="4772051" cy="54417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775612" cy="5445855"/>
                    </a:xfrm>
                    <a:prstGeom prst="rect">
                      <a:avLst/>
                    </a:prstGeom>
                  </pic:spPr>
                </pic:pic>
              </a:graphicData>
            </a:graphic>
          </wp:inline>
        </w:drawing>
      </w:r>
    </w:p>
    <w:p w14:paraId="31E94E35" w14:textId="77777777" w:rsidR="007F0D44" w:rsidRPr="00C87B7D" w:rsidRDefault="007F0D44" w:rsidP="005F7D2D">
      <w:pPr>
        <w:spacing w:line="360" w:lineRule="auto"/>
        <w:rPr>
          <w:rFonts w:ascii="Arial" w:eastAsia="Arial" w:hAnsi="Arial" w:cs="Arial"/>
        </w:rPr>
      </w:pPr>
    </w:p>
    <w:p w14:paraId="5E6A2882" w14:textId="594B767D" w:rsidR="007F0D44" w:rsidRPr="00EC3CFE" w:rsidRDefault="004C3358" w:rsidP="005F7D2D">
      <w:pPr>
        <w:spacing w:line="360" w:lineRule="auto"/>
        <w:jc w:val="both"/>
        <w:rPr>
          <w:rFonts w:ascii="Arial" w:eastAsia="Arial" w:hAnsi="Arial" w:cs="Arial"/>
        </w:rPr>
      </w:pPr>
      <w:r w:rsidRPr="00682C6B">
        <w:rPr>
          <w:rFonts w:ascii="Arial" w:eastAsia="Arial" w:hAnsi="Arial" w:cs="Arial"/>
          <w:b/>
        </w:rPr>
        <w:t xml:space="preserve">FIGURE 2 </w:t>
      </w:r>
      <w:r w:rsidRPr="00682C6B">
        <w:rPr>
          <w:rFonts w:ascii="Arial" w:eastAsia="Arial" w:hAnsi="Arial" w:cs="Arial"/>
        </w:rPr>
        <w:t xml:space="preserve">The distribution of </w:t>
      </w:r>
      <w:r w:rsidRPr="00D56425">
        <w:rPr>
          <w:rFonts w:ascii="Arial" w:eastAsia="Arial" w:hAnsi="Arial" w:cs="Arial"/>
          <w:i/>
        </w:rPr>
        <w:t>Crataegus laevigata</w:t>
      </w:r>
      <w:r w:rsidRPr="00D56425">
        <w:rPr>
          <w:rFonts w:ascii="Arial" w:eastAsia="Arial" w:hAnsi="Arial" w:cs="Arial"/>
        </w:rPr>
        <w:t xml:space="preserve"> in the British Isles</w:t>
      </w:r>
      <w:r w:rsidRPr="00B31DE8">
        <w:rPr>
          <w:rFonts w:ascii="Arial" w:eastAsia="Arial" w:hAnsi="Arial" w:cs="Arial"/>
        </w:rPr>
        <w:t>.</w:t>
      </w:r>
      <w:r w:rsidRPr="00EC3CFE">
        <w:rPr>
          <w:rFonts w:ascii="Arial" w:eastAsia="Arial" w:hAnsi="Arial" w:cs="Arial"/>
          <w:b/>
        </w:rPr>
        <w:t xml:space="preserve"> </w:t>
      </w:r>
      <w:r w:rsidRPr="00EC3CFE">
        <w:rPr>
          <w:rFonts w:ascii="Arial" w:eastAsia="Arial" w:hAnsi="Arial" w:cs="Arial"/>
        </w:rPr>
        <w:t>Each dot represents at least one record in a 10-km square of the National Grid. (●) native 1970 onwards; (</w:t>
      </w:r>
      <w:r w:rsidRPr="00602F06">
        <w:rPr>
          <w:rFonts w:ascii="Arial" w:eastAsia="Arial" w:hAnsi="Arial" w:cs="Arial"/>
          <w:b/>
        </w:rPr>
        <w:t>○</w:t>
      </w:r>
      <w:r w:rsidRPr="008971B8">
        <w:rPr>
          <w:rFonts w:ascii="Arial" w:eastAsia="Arial" w:hAnsi="Arial" w:cs="Arial"/>
        </w:rPr>
        <w:t xml:space="preserve">) native pre 1970; </w:t>
      </w:r>
      <w:r w:rsidR="001E3F18">
        <w:rPr>
          <w:rFonts w:ascii="Arial" w:eastAsia="Arial" w:hAnsi="Arial" w:cs="Arial"/>
        </w:rPr>
        <w:t>(</w:t>
      </w:r>
      <w:r w:rsidR="00945D62">
        <w:rPr>
          <w:rFonts w:ascii="Arial" w:eastAsia="Arial" w:hAnsi="Arial" w:cs="Arial"/>
        </w:rPr>
        <w:t>x</w:t>
      </w:r>
      <w:r w:rsidR="007C7F1F">
        <w:rPr>
          <w:rFonts w:ascii="Arial" w:eastAsia="Arial" w:hAnsi="Arial" w:cs="Arial"/>
        </w:rPr>
        <w:t xml:space="preserve">) non-native 1970 onwards; </w:t>
      </w:r>
      <w:r w:rsidRPr="008971B8">
        <w:rPr>
          <w:rFonts w:ascii="Arial" w:eastAsia="Arial" w:hAnsi="Arial" w:cs="Arial"/>
        </w:rPr>
        <w:t>(</w:t>
      </w:r>
      <w:r w:rsidRPr="009A6CDA">
        <w:rPr>
          <w:rFonts w:ascii="Arial" w:eastAsia="Arial" w:hAnsi="Arial" w:cs="Arial"/>
          <w:b/>
        </w:rPr>
        <w:t>+</w:t>
      </w:r>
      <w:r w:rsidRPr="006D7559">
        <w:rPr>
          <w:rFonts w:ascii="Arial" w:eastAsia="Arial" w:hAnsi="Arial" w:cs="Arial"/>
        </w:rPr>
        <w:t>) non-native</w:t>
      </w:r>
      <w:r w:rsidR="007C7F1F">
        <w:rPr>
          <w:rFonts w:ascii="Arial" w:eastAsia="Arial" w:hAnsi="Arial" w:cs="Arial"/>
        </w:rPr>
        <w:t xml:space="preserve"> pre-1970</w:t>
      </w:r>
      <w:r w:rsidRPr="00566650">
        <w:rPr>
          <w:rFonts w:ascii="Arial" w:eastAsia="Arial" w:hAnsi="Arial" w:cs="Arial"/>
        </w:rPr>
        <w:t xml:space="preserve">. Mapped by </w:t>
      </w:r>
      <w:r w:rsidR="004325DF">
        <w:rPr>
          <w:rFonts w:ascii="Arial" w:eastAsia="Arial" w:hAnsi="Arial" w:cs="Arial"/>
        </w:rPr>
        <w:t>Colin Harrower</w:t>
      </w:r>
      <w:r w:rsidRPr="00D56425">
        <w:rPr>
          <w:rFonts w:ascii="Arial" w:eastAsia="Arial" w:hAnsi="Arial" w:cs="Arial"/>
        </w:rPr>
        <w:t>, Biological Records Centre, Centre for Ecology and Hydrology, mainly from records collected by members of the Botanical Society of Britain and Ireland, using Dr A. Morton’s DMAP software</w:t>
      </w:r>
      <w:r w:rsidR="000F1BCA">
        <w:rPr>
          <w:rFonts w:ascii="Arial" w:eastAsia="Arial" w:hAnsi="Arial" w:cs="Arial"/>
        </w:rPr>
        <w:t>.</w:t>
      </w:r>
    </w:p>
    <w:p w14:paraId="29A0FA97" w14:textId="77777777" w:rsidR="007F0D44" w:rsidRPr="00602F06" w:rsidRDefault="007F0D44" w:rsidP="005F7D2D">
      <w:pPr>
        <w:spacing w:line="360" w:lineRule="auto"/>
        <w:jc w:val="both"/>
        <w:rPr>
          <w:rFonts w:ascii="Arial" w:eastAsia="Arial" w:hAnsi="Arial" w:cs="Arial"/>
        </w:rPr>
      </w:pPr>
    </w:p>
    <w:p w14:paraId="1FBA33E5" w14:textId="77777777" w:rsidR="007F0D44" w:rsidRPr="008971B8" w:rsidRDefault="007F0D44" w:rsidP="005F7D2D">
      <w:pPr>
        <w:spacing w:line="360" w:lineRule="auto"/>
        <w:jc w:val="both"/>
        <w:rPr>
          <w:rFonts w:ascii="Arial" w:eastAsia="Arial" w:hAnsi="Arial" w:cs="Arial"/>
        </w:rPr>
      </w:pPr>
    </w:p>
    <w:p w14:paraId="4565A525" w14:textId="77777777" w:rsidR="007F0D44" w:rsidRPr="006D7559" w:rsidRDefault="004C3358" w:rsidP="005F7D2D">
      <w:pPr>
        <w:spacing w:line="360" w:lineRule="auto"/>
        <w:rPr>
          <w:rFonts w:ascii="Arial" w:eastAsia="Arial" w:hAnsi="Arial" w:cs="Arial"/>
        </w:rPr>
      </w:pPr>
      <w:r w:rsidRPr="009A6CDA">
        <w:rPr>
          <w:rFonts w:ascii="Arial" w:eastAsia="Arial" w:hAnsi="Arial" w:cs="Arial"/>
        </w:rPr>
        <w:t xml:space="preserve"> </w:t>
      </w:r>
    </w:p>
    <w:p w14:paraId="677D44D2" w14:textId="77777777" w:rsidR="007F0D44" w:rsidRPr="00B201E5" w:rsidRDefault="007F0D44" w:rsidP="005F7D2D">
      <w:pPr>
        <w:spacing w:line="360" w:lineRule="auto"/>
        <w:rPr>
          <w:rFonts w:ascii="Arial" w:eastAsia="Arial" w:hAnsi="Arial" w:cs="Arial"/>
        </w:rPr>
      </w:pPr>
    </w:p>
    <w:p w14:paraId="4BC617F6" w14:textId="77777777" w:rsidR="007F0D44" w:rsidRPr="00566650" w:rsidRDefault="004C3358" w:rsidP="005F7D2D">
      <w:pPr>
        <w:spacing w:line="360" w:lineRule="auto"/>
        <w:rPr>
          <w:rFonts w:ascii="Arial" w:eastAsia="Arial" w:hAnsi="Arial" w:cs="Arial"/>
        </w:rPr>
      </w:pPr>
      <w:r w:rsidRPr="00566650">
        <w:rPr>
          <w:rFonts w:ascii="Arial" w:eastAsia="Arial" w:hAnsi="Arial" w:cs="Arial"/>
        </w:rPr>
        <w:t xml:space="preserve"> </w:t>
      </w:r>
    </w:p>
    <w:p w14:paraId="099212E2" w14:textId="77777777" w:rsidR="007F0D44" w:rsidRPr="00C87B7D" w:rsidRDefault="004C3358" w:rsidP="005F7D2D">
      <w:pPr>
        <w:spacing w:line="360" w:lineRule="auto"/>
        <w:rPr>
          <w:rFonts w:ascii="Arial" w:eastAsia="Arial" w:hAnsi="Arial" w:cs="Arial"/>
        </w:rPr>
      </w:pPr>
      <w:r w:rsidRPr="00C87B7D">
        <w:rPr>
          <w:rFonts w:ascii="Arial" w:eastAsia="Arial" w:hAnsi="Arial" w:cs="Arial"/>
          <w:noProof/>
        </w:rPr>
        <w:lastRenderedPageBreak/>
        <w:drawing>
          <wp:inline distT="0" distB="0" distL="0" distR="0" wp14:anchorId="53CC9955" wp14:editId="6B233455">
            <wp:extent cx="5765195" cy="460072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65195" cy="4600726"/>
                    </a:xfrm>
                    <a:prstGeom prst="rect">
                      <a:avLst/>
                    </a:prstGeom>
                    <a:ln/>
                  </pic:spPr>
                </pic:pic>
              </a:graphicData>
            </a:graphic>
          </wp:inline>
        </w:drawing>
      </w:r>
    </w:p>
    <w:p w14:paraId="43EB2BC3" w14:textId="77777777" w:rsidR="007F0D44" w:rsidRPr="00C87B7D" w:rsidRDefault="007F0D44" w:rsidP="005F7D2D">
      <w:pPr>
        <w:spacing w:line="360" w:lineRule="auto"/>
        <w:rPr>
          <w:rFonts w:ascii="Arial" w:eastAsia="Arial" w:hAnsi="Arial" w:cs="Arial"/>
        </w:rPr>
      </w:pPr>
    </w:p>
    <w:p w14:paraId="1CF6BDBD" w14:textId="4C178123" w:rsidR="00604626" w:rsidRPr="00566650" w:rsidRDefault="004C3358" w:rsidP="005F7D2D">
      <w:pPr>
        <w:spacing w:line="360" w:lineRule="auto"/>
        <w:rPr>
          <w:rFonts w:ascii="Arial" w:eastAsia="Arial" w:hAnsi="Arial" w:cs="Arial"/>
        </w:rPr>
      </w:pPr>
      <w:r w:rsidRPr="00682C6B">
        <w:rPr>
          <w:rFonts w:ascii="Arial" w:eastAsia="Arial" w:hAnsi="Arial" w:cs="Arial"/>
          <w:b/>
        </w:rPr>
        <w:t xml:space="preserve">FIGURE 3 </w:t>
      </w:r>
      <w:r w:rsidRPr="00682C6B">
        <w:rPr>
          <w:rFonts w:ascii="Arial" w:eastAsia="Arial" w:hAnsi="Arial" w:cs="Arial"/>
        </w:rPr>
        <w:t xml:space="preserve">Distribution of </w:t>
      </w:r>
      <w:r w:rsidRPr="00D56425">
        <w:rPr>
          <w:rFonts w:ascii="Arial" w:eastAsia="Arial" w:hAnsi="Arial" w:cs="Arial"/>
          <w:i/>
        </w:rPr>
        <w:t>Crataegus laevigata</w:t>
      </w:r>
      <w:r w:rsidRPr="00B31DE8">
        <w:rPr>
          <w:rFonts w:ascii="Arial" w:eastAsia="Arial" w:hAnsi="Arial" w:cs="Arial"/>
        </w:rPr>
        <w:t xml:space="preserve"> in Europe. Black circles indicate where it is co</w:t>
      </w:r>
      <w:r w:rsidRPr="00EC3CFE">
        <w:rPr>
          <w:rFonts w:ascii="Arial" w:eastAsia="Arial" w:hAnsi="Arial" w:cs="Arial"/>
        </w:rPr>
        <w:t>nsidered native, blue</w:t>
      </w:r>
      <w:r w:rsidRPr="00602F06">
        <w:rPr>
          <w:rFonts w:ascii="Arial" w:eastAsia="Arial" w:hAnsi="Arial" w:cs="Arial"/>
        </w:rPr>
        <w:t xml:space="preserve"> circles where it is introduced. Half-filled circles indicate unknown or uncertain status; + extinct introduction; ? uncertain identification and/or locality. </w:t>
      </w:r>
      <w:r w:rsidRPr="00566650">
        <w:rPr>
          <w:rFonts w:ascii="Arial" w:eastAsia="Arial" w:hAnsi="Arial" w:cs="Arial"/>
        </w:rPr>
        <w:t xml:space="preserve">Reproduced from </w:t>
      </w:r>
      <w:proofErr w:type="spellStart"/>
      <w:r w:rsidRPr="00566650">
        <w:rPr>
          <w:rFonts w:ascii="Arial" w:eastAsia="Arial" w:hAnsi="Arial" w:cs="Arial"/>
        </w:rPr>
        <w:t>Kurtto</w:t>
      </w:r>
      <w:proofErr w:type="spellEnd"/>
      <w:r w:rsidRPr="00566650">
        <w:rPr>
          <w:rFonts w:ascii="Arial" w:eastAsia="Arial" w:hAnsi="Arial" w:cs="Arial"/>
        </w:rPr>
        <w:t xml:space="preserve">, </w:t>
      </w:r>
      <w:proofErr w:type="spellStart"/>
      <w:r w:rsidRPr="00566650">
        <w:rPr>
          <w:rFonts w:ascii="Arial" w:eastAsia="Arial" w:hAnsi="Arial" w:cs="Arial"/>
        </w:rPr>
        <w:t>Sennikov</w:t>
      </w:r>
      <w:proofErr w:type="spellEnd"/>
      <w:r w:rsidRPr="00566650">
        <w:rPr>
          <w:rFonts w:ascii="Arial" w:eastAsia="Arial" w:hAnsi="Arial" w:cs="Arial"/>
        </w:rPr>
        <w:t xml:space="preserve"> &amp; </w:t>
      </w:r>
      <w:proofErr w:type="spellStart"/>
      <w:r w:rsidRPr="00566650">
        <w:rPr>
          <w:rFonts w:ascii="Arial" w:eastAsia="Arial" w:hAnsi="Arial" w:cs="Arial"/>
        </w:rPr>
        <w:t>Lampinen</w:t>
      </w:r>
      <w:proofErr w:type="spellEnd"/>
      <w:r w:rsidRPr="00566650">
        <w:rPr>
          <w:rFonts w:ascii="Arial" w:eastAsia="Arial" w:hAnsi="Arial" w:cs="Arial"/>
        </w:rPr>
        <w:t xml:space="preserve"> (2013), by permission of the </w:t>
      </w:r>
      <w:proofErr w:type="spellStart"/>
      <w:r w:rsidR="00604626" w:rsidRPr="00566650">
        <w:rPr>
          <w:rFonts w:ascii="Arial" w:eastAsia="Arial" w:hAnsi="Arial" w:cs="Arial"/>
        </w:rPr>
        <w:t>Vanamo</w:t>
      </w:r>
      <w:proofErr w:type="spellEnd"/>
      <w:r w:rsidR="00604626" w:rsidRPr="00566650">
        <w:rPr>
          <w:rFonts w:ascii="Arial" w:eastAsia="Arial" w:hAnsi="Arial" w:cs="Arial"/>
        </w:rPr>
        <w:t xml:space="preserve"> Biological Society, Helsinki.</w:t>
      </w:r>
    </w:p>
    <w:p w14:paraId="3F9ED076" w14:textId="77777777" w:rsidR="007F0D44" w:rsidRPr="00566650" w:rsidRDefault="007F0D44" w:rsidP="005F7D2D">
      <w:pPr>
        <w:spacing w:line="360" w:lineRule="auto"/>
        <w:rPr>
          <w:rFonts w:ascii="Arial" w:eastAsia="Arial" w:hAnsi="Arial" w:cs="Arial"/>
        </w:rPr>
      </w:pPr>
    </w:p>
    <w:p w14:paraId="4AB0114A" w14:textId="77777777" w:rsidR="007F0D44" w:rsidRPr="00566650" w:rsidRDefault="007F0D44" w:rsidP="005F7D2D">
      <w:pPr>
        <w:spacing w:line="360" w:lineRule="auto"/>
        <w:rPr>
          <w:rFonts w:ascii="Arial" w:eastAsia="Arial" w:hAnsi="Arial" w:cs="Arial"/>
        </w:rPr>
      </w:pPr>
    </w:p>
    <w:p w14:paraId="5F94163A" w14:textId="4DFEC721" w:rsidR="007F0D44" w:rsidRPr="00566650" w:rsidRDefault="007F0D44" w:rsidP="005F7D2D">
      <w:pPr>
        <w:spacing w:line="360" w:lineRule="auto"/>
        <w:rPr>
          <w:rFonts w:ascii="Arial" w:eastAsia="Arial" w:hAnsi="Arial" w:cs="Arial"/>
        </w:rPr>
      </w:pPr>
    </w:p>
    <w:p w14:paraId="422A11E2" w14:textId="62FCDD39" w:rsidR="009D3A92" w:rsidRPr="00566650" w:rsidRDefault="009D3A92" w:rsidP="005F7D2D">
      <w:pPr>
        <w:spacing w:line="360" w:lineRule="auto"/>
        <w:rPr>
          <w:rFonts w:ascii="Arial" w:eastAsia="Arial" w:hAnsi="Arial" w:cs="Arial"/>
        </w:rPr>
      </w:pPr>
    </w:p>
    <w:p w14:paraId="19BFB08C" w14:textId="77777777" w:rsidR="009D3A92" w:rsidRPr="00566650" w:rsidRDefault="009D3A92" w:rsidP="005F7D2D">
      <w:pPr>
        <w:spacing w:line="360" w:lineRule="auto"/>
        <w:rPr>
          <w:rFonts w:ascii="Arial" w:eastAsia="Arial" w:hAnsi="Arial" w:cs="Arial"/>
        </w:rPr>
      </w:pPr>
    </w:p>
    <w:p w14:paraId="4F25A0D0" w14:textId="77777777" w:rsidR="007F0D44" w:rsidRPr="00566650" w:rsidRDefault="007F0D44" w:rsidP="005F7D2D">
      <w:pPr>
        <w:spacing w:line="360" w:lineRule="auto"/>
        <w:rPr>
          <w:rFonts w:ascii="Arial" w:eastAsia="Arial" w:hAnsi="Arial" w:cs="Arial"/>
        </w:rPr>
      </w:pPr>
    </w:p>
    <w:p w14:paraId="71971B0F" w14:textId="77777777" w:rsidR="007F0D44" w:rsidRPr="00566650" w:rsidRDefault="007F0D44" w:rsidP="005F7D2D">
      <w:pPr>
        <w:spacing w:line="360" w:lineRule="auto"/>
        <w:rPr>
          <w:rFonts w:ascii="Arial" w:eastAsia="Arial" w:hAnsi="Arial" w:cs="Arial"/>
        </w:rPr>
      </w:pPr>
    </w:p>
    <w:p w14:paraId="4CF603F0" w14:textId="60070323" w:rsidR="007F0D44" w:rsidRPr="00C87B7D" w:rsidRDefault="00E04C1F" w:rsidP="005F7D2D">
      <w:pPr>
        <w:spacing w:line="360" w:lineRule="auto"/>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661312" behindDoc="0" locked="0" layoutInCell="1" allowOverlap="1" wp14:anchorId="53488E58" wp14:editId="789892DD">
                <wp:simplePos x="0" y="0"/>
                <wp:positionH relativeFrom="column">
                  <wp:posOffset>5495087</wp:posOffset>
                </wp:positionH>
                <wp:positionV relativeFrom="paragraph">
                  <wp:posOffset>96236</wp:posOffset>
                </wp:positionV>
                <wp:extent cx="437745" cy="3009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437745" cy="300990"/>
                        </a:xfrm>
                        <a:prstGeom prst="rect">
                          <a:avLst/>
                        </a:prstGeom>
                        <a:solidFill>
                          <a:schemeClr val="lt1"/>
                        </a:solidFill>
                        <a:ln w="6350">
                          <a:noFill/>
                        </a:ln>
                      </wps:spPr>
                      <wps:txbx>
                        <w:txbxContent>
                          <w:p w14:paraId="40F4E003" w14:textId="11CD4EDF"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488E58" id="_x0000_t202" coordsize="21600,21600" o:spt="202" path="m,l,21600r21600,l21600,xe">
                <v:stroke joinstyle="miter"/>
                <v:path gradientshapeok="t" o:connecttype="rect"/>
              </v:shapetype>
              <v:shape id="Text Box 9" o:spid="_x0000_s1026" type="#_x0000_t202" style="position:absolute;margin-left:432.7pt;margin-top:7.6pt;width:34.45pt;height:2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" fillcolor="white [3201]" stroked="f" strokeweight=".5pt">
                <v:textbox>
                  <w:txbxContent>
                    <w:p w14:paraId="40F4E003" w14:textId="11CD4EDF"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b</w:t>
                      </w:r>
                      <w:r>
                        <w:rPr>
                          <w:rFonts w:asciiTheme="minorBidi" w:hAnsiTheme="minorBidi" w:cstheme="minorBidi"/>
                          <w:sz w:val="28"/>
                          <w:szCs w:val="28"/>
                        </w:rPr>
                        <w:t>)</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59264" behindDoc="0" locked="0" layoutInCell="1" allowOverlap="1" wp14:anchorId="4C7AE782" wp14:editId="74EC0E5D">
                <wp:simplePos x="0" y="0"/>
                <wp:positionH relativeFrom="column">
                  <wp:posOffset>76781</wp:posOffset>
                </wp:positionH>
                <wp:positionV relativeFrom="paragraph">
                  <wp:posOffset>164330</wp:posOffset>
                </wp:positionV>
                <wp:extent cx="428017" cy="300990"/>
                <wp:effectExtent l="0" t="0" r="3810" b="3810"/>
                <wp:wrapNone/>
                <wp:docPr id="1" name="Text Box 1"/>
                <wp:cNvGraphicFramePr/>
                <a:graphic xmlns:a="http://schemas.openxmlformats.org/drawingml/2006/main">
                  <a:graphicData uri="http://schemas.microsoft.com/office/word/2010/wordprocessingShape">
                    <wps:wsp>
                      <wps:cNvSpPr txBox="1"/>
                      <wps:spPr>
                        <a:xfrm>
                          <a:off x="0" y="0"/>
                          <a:ext cx="428017" cy="300990"/>
                        </a:xfrm>
                        <a:prstGeom prst="rect">
                          <a:avLst/>
                        </a:prstGeom>
                        <a:solidFill>
                          <a:schemeClr val="lt1"/>
                        </a:solidFill>
                        <a:ln w="6350">
                          <a:noFill/>
                        </a:ln>
                      </wps:spPr>
                      <wps:txbx>
                        <w:txbxContent>
                          <w:p w14:paraId="0088569C" w14:textId="725E95E5" w:rsidR="00DD52A7" w:rsidRPr="00182B43" w:rsidRDefault="00DD52A7">
                            <w:pPr>
                              <w:rPr>
                                <w:rFonts w:asciiTheme="minorBidi" w:hAnsiTheme="minorBidi" w:cstheme="minorBidi"/>
                                <w:sz w:val="28"/>
                                <w:szCs w:val="28"/>
                              </w:rPr>
                            </w:pPr>
                            <w:r w:rsidRPr="00182B43">
                              <w:rPr>
                                <w:rFonts w:asciiTheme="minorBidi" w:hAnsiTheme="minorBidi" w:cstheme="minorBidi"/>
                                <w:sz w:val="28"/>
                                <w:szCs w:val="28"/>
                              </w:rPr>
                              <w:t>(a</w:t>
                            </w:r>
                            <w:r>
                              <w:rPr>
                                <w:rFonts w:asciiTheme="minorBidi" w:hAnsiTheme="minorBidi" w:cstheme="minorBi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AE782" id="Text Box 1" o:spid="_x0000_s1027" type="#_x0000_t202" style="position:absolute;margin-left:6.05pt;margin-top:12.95pt;width:33.7pt;height:23.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" fillcolor="white [3201]" stroked="f" strokeweight=".5pt">
                <v:textbox>
                  <w:txbxContent>
                    <w:p w14:paraId="0088569C" w14:textId="725E95E5" w:rsidR="00DD52A7" w:rsidRPr="00182B43" w:rsidRDefault="00DD52A7">
                      <w:pPr>
                        <w:rPr>
                          <w:rFonts w:asciiTheme="minorBidi" w:hAnsiTheme="minorBidi" w:cstheme="minorBidi"/>
                          <w:sz w:val="28"/>
                          <w:szCs w:val="28"/>
                        </w:rPr>
                      </w:pPr>
                      <w:r w:rsidRPr="00182B43">
                        <w:rPr>
                          <w:rFonts w:asciiTheme="minorBidi" w:hAnsiTheme="minorBidi" w:cstheme="minorBidi"/>
                          <w:sz w:val="28"/>
                          <w:szCs w:val="28"/>
                        </w:rPr>
                        <w:t>(a</w:t>
                      </w:r>
                      <w:r>
                        <w:rPr>
                          <w:rFonts w:asciiTheme="minorBidi" w:hAnsiTheme="minorBidi" w:cstheme="minorBidi"/>
                          <w:sz w:val="28"/>
                          <w:szCs w:val="28"/>
                        </w:rPr>
                        <w:t>)</w:t>
                      </w:r>
                    </w:p>
                  </w:txbxContent>
                </v:textbox>
              </v:shape>
            </w:pict>
          </mc:Fallback>
        </mc:AlternateContent>
      </w:r>
      <w:r w:rsidR="009D3A92" w:rsidRPr="00C87B7D">
        <w:rPr>
          <w:rFonts w:ascii="Arial" w:eastAsia="Arial" w:hAnsi="Arial" w:cs="Arial"/>
          <w:noProof/>
        </w:rPr>
        <w:drawing>
          <wp:inline distT="0" distB="0" distL="0" distR="0" wp14:anchorId="08391241" wp14:editId="096F4FAE">
            <wp:extent cx="2969637" cy="2231472"/>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0748" cy="2232306"/>
                    </a:xfrm>
                    <a:prstGeom prst="rect">
                      <a:avLst/>
                    </a:prstGeom>
                  </pic:spPr>
                </pic:pic>
              </a:graphicData>
            </a:graphic>
          </wp:inline>
        </w:drawing>
      </w:r>
      <w:r w:rsidR="009D3A92" w:rsidRPr="00C87B7D">
        <w:rPr>
          <w:rFonts w:ascii="Arial" w:eastAsia="Arial" w:hAnsi="Arial" w:cs="Arial"/>
          <w:noProof/>
        </w:rPr>
        <w:drawing>
          <wp:inline distT="0" distB="0" distL="0" distR="0" wp14:anchorId="66B91FA2" wp14:editId="43286160">
            <wp:extent cx="2986293" cy="22356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346" cy="2236394"/>
                    </a:xfrm>
                    <a:prstGeom prst="rect">
                      <a:avLst/>
                    </a:prstGeom>
                  </pic:spPr>
                </pic:pic>
              </a:graphicData>
            </a:graphic>
          </wp:inline>
        </w:drawing>
      </w:r>
    </w:p>
    <w:p w14:paraId="1501E0D6" w14:textId="071098ED" w:rsidR="007F0D44" w:rsidRPr="00C87B7D" w:rsidRDefault="007F0D44" w:rsidP="005F7D2D">
      <w:pPr>
        <w:spacing w:line="360" w:lineRule="auto"/>
        <w:rPr>
          <w:rFonts w:ascii="Arial" w:eastAsia="Arial" w:hAnsi="Arial" w:cs="Arial"/>
        </w:rPr>
      </w:pPr>
    </w:p>
    <w:p w14:paraId="041B32A2" w14:textId="361C6EC0" w:rsidR="007F0D44" w:rsidRPr="00682C6B" w:rsidRDefault="007F0D44" w:rsidP="005F7D2D">
      <w:pPr>
        <w:spacing w:line="360" w:lineRule="auto"/>
        <w:rPr>
          <w:rFonts w:ascii="Arial" w:eastAsia="Arial" w:hAnsi="Arial" w:cs="Arial"/>
        </w:rPr>
      </w:pPr>
    </w:p>
    <w:p w14:paraId="22722FDE" w14:textId="1696745D" w:rsidR="007F0D44" w:rsidRPr="00EC3CFE" w:rsidRDefault="007F0D44" w:rsidP="005F7D2D">
      <w:pPr>
        <w:spacing w:line="360" w:lineRule="auto"/>
        <w:rPr>
          <w:rFonts w:ascii="Arial" w:eastAsia="Arial" w:hAnsi="Arial" w:cs="Arial"/>
        </w:rPr>
      </w:pPr>
    </w:p>
    <w:p w14:paraId="11A32846" w14:textId="3F0D8C5A" w:rsidR="007F0D44" w:rsidRPr="00C87B7D" w:rsidRDefault="009D3A92" w:rsidP="005F7D2D">
      <w:pPr>
        <w:spacing w:line="360" w:lineRule="auto"/>
        <w:rPr>
          <w:rFonts w:ascii="Arial" w:eastAsia="Arial" w:hAnsi="Arial" w:cs="Arial"/>
          <w:iCs/>
        </w:rPr>
      </w:pPr>
      <w:r w:rsidRPr="00602F06">
        <w:rPr>
          <w:rFonts w:ascii="Arial" w:eastAsia="Arial" w:hAnsi="Arial" w:cs="Arial"/>
          <w:b/>
          <w:bCs/>
        </w:rPr>
        <w:t>FIGURE 4</w:t>
      </w:r>
      <w:r w:rsidRPr="008971B8">
        <w:rPr>
          <w:rFonts w:ascii="Arial" w:eastAsia="Arial" w:hAnsi="Arial" w:cs="Arial"/>
        </w:rPr>
        <w:t xml:space="preserve"> </w:t>
      </w:r>
      <w:r w:rsidRPr="004B05D9">
        <w:rPr>
          <w:rFonts w:ascii="Arial" w:eastAsia="Arial" w:hAnsi="Arial" w:cs="Arial"/>
          <w:bCs/>
        </w:rPr>
        <w:t xml:space="preserve">Arbuscular fungi in the roots of </w:t>
      </w:r>
      <w:r w:rsidRPr="004B05D9">
        <w:rPr>
          <w:rFonts w:ascii="Arial" w:eastAsia="Arial" w:hAnsi="Arial" w:cs="Arial"/>
          <w:i/>
        </w:rPr>
        <w:t>Crataegus laevigata</w:t>
      </w:r>
      <w:r w:rsidRPr="004B05D9">
        <w:rPr>
          <w:rFonts w:ascii="Arial" w:eastAsia="Arial" w:hAnsi="Arial" w:cs="Arial"/>
          <w:iCs/>
        </w:rPr>
        <w:t xml:space="preserve"> </w:t>
      </w:r>
      <w:r w:rsidR="009E0F22">
        <w:rPr>
          <w:rFonts w:ascii="Arial" w:eastAsia="Arial" w:hAnsi="Arial" w:cs="Arial"/>
          <w:iCs/>
        </w:rPr>
        <w:t xml:space="preserve">showing (a) an appressorium and (b) vesicles </w:t>
      </w:r>
      <w:r w:rsidRPr="004B05D9">
        <w:rPr>
          <w:rFonts w:ascii="Arial" w:eastAsia="Arial" w:hAnsi="Arial" w:cs="Arial"/>
          <w:iCs/>
        </w:rPr>
        <w:t>(h – hyphae; a – appressorium;</w:t>
      </w:r>
      <w:r w:rsidRPr="004B05D9">
        <w:t xml:space="preserve"> </w:t>
      </w:r>
      <w:r w:rsidRPr="004B05D9">
        <w:rPr>
          <w:rStyle w:val="tlid-translation"/>
          <w:rFonts w:ascii="Arial" w:hAnsi="Arial" w:cs="Arial"/>
        </w:rPr>
        <w:t xml:space="preserve">v – </w:t>
      </w:r>
      <w:proofErr w:type="spellStart"/>
      <w:r w:rsidRPr="004B05D9">
        <w:rPr>
          <w:rStyle w:val="tlid-translation"/>
          <w:rFonts w:ascii="Arial" w:hAnsi="Arial" w:cs="Arial"/>
        </w:rPr>
        <w:t>vesicules</w:t>
      </w:r>
      <w:proofErr w:type="spellEnd"/>
      <w:r w:rsidRPr="004B05D9">
        <w:rPr>
          <w:rFonts w:ascii="Arial" w:eastAsia="Arial" w:hAnsi="Arial" w:cs="Arial"/>
          <w:iCs/>
        </w:rPr>
        <w:t xml:space="preserve">). Photographs by Tomasz </w:t>
      </w:r>
      <w:proofErr w:type="spellStart"/>
      <w:r w:rsidRPr="004B05D9">
        <w:rPr>
          <w:rFonts w:ascii="Arial" w:eastAsia="Arial" w:hAnsi="Arial" w:cs="Arial"/>
          <w:iCs/>
        </w:rPr>
        <w:t>Leski</w:t>
      </w:r>
      <w:proofErr w:type="spellEnd"/>
      <w:r w:rsidR="000F1BCA">
        <w:rPr>
          <w:rFonts w:ascii="Arial" w:eastAsia="Arial" w:hAnsi="Arial" w:cs="Arial"/>
          <w:iCs/>
        </w:rPr>
        <w:t>.</w:t>
      </w:r>
    </w:p>
    <w:p w14:paraId="3B4CC9FD" w14:textId="77777777" w:rsidR="007F0D44" w:rsidRPr="00C87B7D" w:rsidRDefault="007F0D44" w:rsidP="005F7D2D">
      <w:pPr>
        <w:spacing w:line="360" w:lineRule="auto"/>
        <w:rPr>
          <w:rFonts w:ascii="Arial" w:eastAsia="Arial" w:hAnsi="Arial" w:cs="Arial"/>
        </w:rPr>
      </w:pPr>
    </w:p>
    <w:p w14:paraId="0BEDD078" w14:textId="77777777" w:rsidR="007F0D44" w:rsidRPr="00682C6B" w:rsidRDefault="007F0D44" w:rsidP="005F7D2D">
      <w:pPr>
        <w:spacing w:line="360" w:lineRule="auto"/>
        <w:rPr>
          <w:rFonts w:ascii="Arial" w:eastAsia="Arial" w:hAnsi="Arial" w:cs="Arial"/>
        </w:rPr>
      </w:pPr>
    </w:p>
    <w:p w14:paraId="3D63521A" w14:textId="77777777" w:rsidR="007F0D44" w:rsidRPr="00EC3CFE" w:rsidRDefault="007F0D44" w:rsidP="005F7D2D">
      <w:pPr>
        <w:spacing w:line="360" w:lineRule="auto"/>
        <w:rPr>
          <w:rFonts w:ascii="Arial" w:eastAsia="Arial" w:hAnsi="Arial" w:cs="Arial"/>
        </w:rPr>
      </w:pPr>
    </w:p>
    <w:p w14:paraId="2651865D" w14:textId="77777777" w:rsidR="007F0D44" w:rsidRPr="00602F06" w:rsidRDefault="007F0D44" w:rsidP="005F7D2D">
      <w:pPr>
        <w:spacing w:line="360" w:lineRule="auto"/>
        <w:rPr>
          <w:rFonts w:ascii="Arial" w:eastAsia="Arial" w:hAnsi="Arial" w:cs="Arial"/>
        </w:rPr>
      </w:pPr>
    </w:p>
    <w:p w14:paraId="209C6C3D" w14:textId="77777777" w:rsidR="007F0D44" w:rsidRPr="008971B8" w:rsidRDefault="007F0D44" w:rsidP="005F7D2D">
      <w:pPr>
        <w:spacing w:line="360" w:lineRule="auto"/>
        <w:rPr>
          <w:rFonts w:ascii="Arial" w:eastAsia="Arial" w:hAnsi="Arial" w:cs="Arial"/>
        </w:rPr>
      </w:pPr>
    </w:p>
    <w:p w14:paraId="2BF11A75" w14:textId="77777777" w:rsidR="007F0D44" w:rsidRPr="009A6CDA" w:rsidRDefault="007F0D44" w:rsidP="005F7D2D">
      <w:pPr>
        <w:spacing w:line="360" w:lineRule="auto"/>
        <w:rPr>
          <w:rFonts w:ascii="Arial" w:eastAsia="Arial" w:hAnsi="Arial" w:cs="Arial"/>
        </w:rPr>
      </w:pPr>
    </w:p>
    <w:p w14:paraId="5B90BA1E" w14:textId="77777777" w:rsidR="007F0D44" w:rsidRPr="00B201E5" w:rsidRDefault="004C3358" w:rsidP="005F7D2D">
      <w:pPr>
        <w:spacing w:line="360" w:lineRule="auto"/>
        <w:rPr>
          <w:rFonts w:ascii="Arial" w:eastAsia="Arial" w:hAnsi="Arial" w:cs="Arial"/>
        </w:rPr>
      </w:pPr>
      <w:r w:rsidRPr="006D7559">
        <w:rPr>
          <w:rFonts w:ascii="Arial" w:eastAsia="Arial" w:hAnsi="Arial" w:cs="Arial"/>
        </w:rPr>
        <w:t xml:space="preserve"> </w:t>
      </w:r>
    </w:p>
    <w:p w14:paraId="5A40F2E7" w14:textId="77777777" w:rsidR="007F0D44" w:rsidRPr="00566650" w:rsidRDefault="007F0D44" w:rsidP="005F7D2D">
      <w:pPr>
        <w:spacing w:line="360" w:lineRule="auto"/>
        <w:rPr>
          <w:rFonts w:ascii="Arial" w:eastAsia="Arial" w:hAnsi="Arial" w:cs="Arial"/>
        </w:rPr>
      </w:pPr>
    </w:p>
    <w:p w14:paraId="08B3783D" w14:textId="77777777" w:rsidR="007F0D44" w:rsidRPr="00566650" w:rsidRDefault="007F0D44" w:rsidP="005F7D2D">
      <w:pPr>
        <w:spacing w:line="360" w:lineRule="auto"/>
        <w:rPr>
          <w:rFonts w:ascii="Arial" w:eastAsia="Arial" w:hAnsi="Arial" w:cs="Arial"/>
        </w:rPr>
      </w:pPr>
    </w:p>
    <w:p w14:paraId="68187A59" w14:textId="77777777" w:rsidR="007F0D44" w:rsidRPr="00566650" w:rsidRDefault="007F0D44" w:rsidP="005F7D2D">
      <w:pPr>
        <w:spacing w:line="360" w:lineRule="auto"/>
        <w:rPr>
          <w:rFonts w:ascii="Arial" w:eastAsia="Arial" w:hAnsi="Arial" w:cs="Arial"/>
        </w:rPr>
      </w:pPr>
    </w:p>
    <w:p w14:paraId="0E1A9F65" w14:textId="77777777" w:rsidR="007F0D44" w:rsidRPr="00566650" w:rsidRDefault="007F0D44" w:rsidP="005F7D2D">
      <w:pPr>
        <w:spacing w:line="360" w:lineRule="auto"/>
        <w:rPr>
          <w:rFonts w:ascii="Arial" w:eastAsia="Arial" w:hAnsi="Arial" w:cs="Arial"/>
        </w:rPr>
      </w:pPr>
    </w:p>
    <w:p w14:paraId="2E61B138" w14:textId="77777777" w:rsidR="007F0D44" w:rsidRPr="00566650" w:rsidRDefault="007F0D44" w:rsidP="005F7D2D">
      <w:pPr>
        <w:spacing w:line="360" w:lineRule="auto"/>
        <w:rPr>
          <w:rFonts w:ascii="Arial" w:eastAsia="Arial" w:hAnsi="Arial" w:cs="Arial"/>
        </w:rPr>
      </w:pPr>
    </w:p>
    <w:p w14:paraId="74D88EC7" w14:textId="77777777" w:rsidR="007F0D44" w:rsidRPr="00566650" w:rsidRDefault="007F0D44" w:rsidP="005F7D2D">
      <w:pPr>
        <w:spacing w:line="360" w:lineRule="auto"/>
        <w:rPr>
          <w:rFonts w:ascii="Arial" w:eastAsia="Arial" w:hAnsi="Arial" w:cs="Arial"/>
        </w:rPr>
      </w:pPr>
    </w:p>
    <w:p w14:paraId="32EA558A" w14:textId="08CD1F9F" w:rsidR="007F0D44" w:rsidRPr="00C87B7D" w:rsidRDefault="00DD52A7" w:rsidP="005F7D2D">
      <w:pPr>
        <w:spacing w:line="360" w:lineRule="auto"/>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667456" behindDoc="0" locked="0" layoutInCell="1" allowOverlap="1" wp14:anchorId="33C01628" wp14:editId="6E5FC0BE">
                <wp:simplePos x="0" y="0"/>
                <wp:positionH relativeFrom="column">
                  <wp:posOffset>2913718</wp:posOffset>
                </wp:positionH>
                <wp:positionV relativeFrom="paragraph">
                  <wp:posOffset>4265619</wp:posOffset>
                </wp:positionV>
                <wp:extent cx="505838" cy="301558"/>
                <wp:effectExtent l="0" t="0" r="2540" b="3810"/>
                <wp:wrapNone/>
                <wp:docPr id="12" name="Text Box 12"/>
                <wp:cNvGraphicFramePr/>
                <a:graphic xmlns:a="http://schemas.openxmlformats.org/drawingml/2006/main">
                  <a:graphicData uri="http://schemas.microsoft.com/office/word/2010/wordprocessingShape">
                    <wps:wsp>
                      <wps:cNvSpPr txBox="1"/>
                      <wps:spPr>
                        <a:xfrm>
                          <a:off x="0" y="0"/>
                          <a:ext cx="505838" cy="301558"/>
                        </a:xfrm>
                        <a:prstGeom prst="rect">
                          <a:avLst/>
                        </a:prstGeom>
                        <a:solidFill>
                          <a:schemeClr val="lt1"/>
                        </a:solidFill>
                        <a:ln w="6350">
                          <a:noFill/>
                        </a:ln>
                      </wps:spPr>
                      <wps:txbx>
                        <w:txbxContent>
                          <w:p w14:paraId="3A964D66" w14:textId="0582BEA8"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01628" id="Text Box 12" o:spid="_x0000_s1028" type="#_x0000_t202" style="position:absolute;margin-left:229.45pt;margin-top:335.9pt;width:39.85pt;height:2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" fillcolor="white [3201]" stroked="f" strokeweight=".5pt">
                <v:textbox>
                  <w:txbxContent>
                    <w:p w14:paraId="3A964D66" w14:textId="0582BEA8"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c</w:t>
                      </w:r>
                      <w:r>
                        <w:rPr>
                          <w:rFonts w:asciiTheme="minorBidi" w:hAnsiTheme="minorBidi" w:cstheme="minorBidi"/>
                          <w:sz w:val="28"/>
                          <w:szCs w:val="28"/>
                        </w:rPr>
                        <w:t>)</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5408" behindDoc="0" locked="0" layoutInCell="1" allowOverlap="1" wp14:anchorId="30BF2985" wp14:editId="64EE6BDE">
                <wp:simplePos x="0" y="0"/>
                <wp:positionH relativeFrom="column">
                  <wp:posOffset>1250355</wp:posOffset>
                </wp:positionH>
                <wp:positionV relativeFrom="paragraph">
                  <wp:posOffset>4557517</wp:posOffset>
                </wp:positionV>
                <wp:extent cx="505838" cy="301558"/>
                <wp:effectExtent l="0" t="0" r="2540" b="3810"/>
                <wp:wrapNone/>
                <wp:docPr id="11" name="Text Box 11"/>
                <wp:cNvGraphicFramePr/>
                <a:graphic xmlns:a="http://schemas.openxmlformats.org/drawingml/2006/main">
                  <a:graphicData uri="http://schemas.microsoft.com/office/word/2010/wordprocessingShape">
                    <wps:wsp>
                      <wps:cNvSpPr txBox="1"/>
                      <wps:spPr>
                        <a:xfrm>
                          <a:off x="0" y="0"/>
                          <a:ext cx="505838" cy="301558"/>
                        </a:xfrm>
                        <a:prstGeom prst="rect">
                          <a:avLst/>
                        </a:prstGeom>
                        <a:solidFill>
                          <a:schemeClr val="lt1"/>
                        </a:solidFill>
                        <a:ln w="6350">
                          <a:noFill/>
                        </a:ln>
                      </wps:spPr>
                      <wps:txbx>
                        <w:txbxContent>
                          <w:p w14:paraId="480FFB00" w14:textId="77777777"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F2985" id="Text Box 11" o:spid="_x0000_s1029" type="#_x0000_t202" style="position:absolute;margin-left:98.45pt;margin-top:358.85pt;width:39.85pt;height:2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" fillcolor="white [3201]" stroked="f" strokeweight=".5pt">
                <v:textbox>
                  <w:txbxContent>
                    <w:p w14:paraId="480FFB00" w14:textId="77777777"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b)</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3360" behindDoc="0" locked="0" layoutInCell="1" allowOverlap="1" wp14:anchorId="1CF7BDF9" wp14:editId="110961DA">
                <wp:simplePos x="0" y="0"/>
                <wp:positionH relativeFrom="column">
                  <wp:posOffset>204281</wp:posOffset>
                </wp:positionH>
                <wp:positionV relativeFrom="paragraph">
                  <wp:posOffset>3254077</wp:posOffset>
                </wp:positionV>
                <wp:extent cx="505838" cy="301558"/>
                <wp:effectExtent l="0" t="0" r="2540" b="3810"/>
                <wp:wrapNone/>
                <wp:docPr id="10" name="Text Box 10"/>
                <wp:cNvGraphicFramePr/>
                <a:graphic xmlns:a="http://schemas.openxmlformats.org/drawingml/2006/main">
                  <a:graphicData uri="http://schemas.microsoft.com/office/word/2010/wordprocessingShape">
                    <wps:wsp>
                      <wps:cNvSpPr txBox="1"/>
                      <wps:spPr>
                        <a:xfrm>
                          <a:off x="0" y="0"/>
                          <a:ext cx="505838" cy="301558"/>
                        </a:xfrm>
                        <a:prstGeom prst="rect">
                          <a:avLst/>
                        </a:prstGeom>
                        <a:solidFill>
                          <a:schemeClr val="lt1"/>
                        </a:solidFill>
                        <a:ln w="6350">
                          <a:noFill/>
                        </a:ln>
                      </wps:spPr>
                      <wps:txbx>
                        <w:txbxContent>
                          <w:p w14:paraId="7342526B" w14:textId="2B24EAB1"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7BDF9" id="Text Box 10" o:spid="_x0000_s1030" type="#_x0000_t202" style="position:absolute;margin-left:16.1pt;margin-top:256.25pt;width:39.85pt;height:2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" fillcolor="white [3201]" stroked="f" strokeweight=".5pt">
                <v:textbox>
                  <w:txbxContent>
                    <w:p w14:paraId="7342526B" w14:textId="2B24EAB1" w:rsidR="00DD52A7" w:rsidRPr="00182B43" w:rsidRDefault="00DD52A7" w:rsidP="00DD52A7">
                      <w:pPr>
                        <w:rPr>
                          <w:rFonts w:asciiTheme="minorBidi" w:hAnsiTheme="minorBidi" w:cstheme="minorBidi"/>
                          <w:sz w:val="28"/>
                          <w:szCs w:val="28"/>
                        </w:rPr>
                      </w:pPr>
                      <w:r w:rsidRPr="00182B43">
                        <w:rPr>
                          <w:rFonts w:asciiTheme="minorBidi" w:hAnsiTheme="minorBidi" w:cstheme="minorBidi"/>
                          <w:sz w:val="28"/>
                          <w:szCs w:val="28"/>
                        </w:rPr>
                        <w:t>(</w:t>
                      </w:r>
                      <w:r>
                        <w:rPr>
                          <w:rFonts w:asciiTheme="minorBidi" w:hAnsiTheme="minorBidi" w:cstheme="minorBidi"/>
                          <w:sz w:val="28"/>
                          <w:szCs w:val="28"/>
                        </w:rPr>
                        <w:t>a</w:t>
                      </w:r>
                      <w:r>
                        <w:rPr>
                          <w:rFonts w:asciiTheme="minorBidi" w:hAnsiTheme="minorBidi" w:cstheme="minorBidi"/>
                          <w:sz w:val="28"/>
                          <w:szCs w:val="28"/>
                        </w:rPr>
                        <w:t>)</w:t>
                      </w:r>
                    </w:p>
                  </w:txbxContent>
                </v:textbox>
              </v:shape>
            </w:pict>
          </mc:Fallback>
        </mc:AlternateContent>
      </w:r>
      <w:r w:rsidR="004C3358" w:rsidRPr="00C87B7D">
        <w:rPr>
          <w:rFonts w:ascii="Arial" w:eastAsia="Arial" w:hAnsi="Arial" w:cs="Arial"/>
          <w:noProof/>
        </w:rPr>
        <w:drawing>
          <wp:inline distT="114300" distB="114300" distL="114300" distR="114300" wp14:anchorId="409B94A5" wp14:editId="2BA249D8">
            <wp:extent cx="3687636" cy="499522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687636" cy="4995228"/>
                    </a:xfrm>
                    <a:prstGeom prst="rect">
                      <a:avLst/>
                    </a:prstGeom>
                    <a:ln/>
                  </pic:spPr>
                </pic:pic>
              </a:graphicData>
            </a:graphic>
          </wp:inline>
        </w:drawing>
      </w:r>
    </w:p>
    <w:p w14:paraId="62E062AD" w14:textId="5273B44A" w:rsidR="007F0D44" w:rsidRPr="00C87B7D" w:rsidRDefault="007F0D44" w:rsidP="005F7D2D">
      <w:pPr>
        <w:spacing w:line="360" w:lineRule="auto"/>
        <w:rPr>
          <w:rFonts w:ascii="Arial" w:eastAsia="Arial" w:hAnsi="Arial" w:cs="Arial"/>
        </w:rPr>
      </w:pPr>
    </w:p>
    <w:p w14:paraId="553674FE" w14:textId="09AA0BCB" w:rsidR="007F0D44" w:rsidRPr="00682C6B" w:rsidRDefault="007F0D44" w:rsidP="005F7D2D">
      <w:pPr>
        <w:spacing w:line="360" w:lineRule="auto"/>
        <w:rPr>
          <w:rFonts w:ascii="Arial" w:eastAsia="Arial" w:hAnsi="Arial" w:cs="Arial"/>
        </w:rPr>
      </w:pPr>
    </w:p>
    <w:p w14:paraId="25330E90" w14:textId="31DE5A1E" w:rsidR="007F0D44" w:rsidRPr="00EC3CFE" w:rsidRDefault="007F0D44" w:rsidP="005F7D2D">
      <w:pPr>
        <w:spacing w:line="360" w:lineRule="auto"/>
        <w:rPr>
          <w:rFonts w:ascii="Arial" w:eastAsia="Arial" w:hAnsi="Arial" w:cs="Arial"/>
        </w:rPr>
      </w:pPr>
    </w:p>
    <w:p w14:paraId="32C27F6F" w14:textId="69A8593C" w:rsidR="007F0D44" w:rsidRPr="00602F06" w:rsidRDefault="007F0D44" w:rsidP="005F7D2D">
      <w:pPr>
        <w:spacing w:line="360" w:lineRule="auto"/>
        <w:rPr>
          <w:rFonts w:ascii="Arial" w:eastAsia="Arial" w:hAnsi="Arial" w:cs="Arial"/>
        </w:rPr>
      </w:pPr>
    </w:p>
    <w:p w14:paraId="6A9F85FC" w14:textId="59FE3892" w:rsidR="007F0D44" w:rsidRPr="008971B8" w:rsidRDefault="007F0D44" w:rsidP="005F7D2D">
      <w:pPr>
        <w:spacing w:line="360" w:lineRule="auto"/>
        <w:rPr>
          <w:rFonts w:ascii="Arial" w:eastAsia="Arial" w:hAnsi="Arial" w:cs="Arial"/>
        </w:rPr>
      </w:pPr>
    </w:p>
    <w:p w14:paraId="04E40B63" w14:textId="686622D4" w:rsidR="007F0D44" w:rsidRPr="009A6CDA" w:rsidRDefault="007F0D44" w:rsidP="005F7D2D">
      <w:pPr>
        <w:spacing w:line="360" w:lineRule="auto"/>
        <w:rPr>
          <w:rFonts w:ascii="Arial" w:eastAsia="Arial" w:hAnsi="Arial" w:cs="Arial"/>
        </w:rPr>
      </w:pPr>
    </w:p>
    <w:p w14:paraId="3B958B97" w14:textId="6D6103BE" w:rsidR="007F0D44" w:rsidRPr="00566650" w:rsidRDefault="004C3358" w:rsidP="005F7D2D">
      <w:pPr>
        <w:spacing w:line="360" w:lineRule="auto"/>
        <w:rPr>
          <w:rFonts w:eastAsia="Arial"/>
          <w:b/>
        </w:rPr>
      </w:pPr>
      <w:r w:rsidRPr="004B05D9">
        <w:rPr>
          <w:rFonts w:ascii="Arial" w:eastAsia="Arial" w:hAnsi="Arial" w:cs="Arial"/>
          <w:b/>
        </w:rPr>
        <w:t xml:space="preserve">FIGURE </w:t>
      </w:r>
      <w:r w:rsidR="009D3A92" w:rsidRPr="004B05D9">
        <w:rPr>
          <w:rFonts w:ascii="Arial" w:eastAsia="Arial" w:hAnsi="Arial" w:cs="Arial"/>
          <w:b/>
        </w:rPr>
        <w:t>5</w:t>
      </w:r>
      <w:r w:rsidRPr="004B05D9">
        <w:rPr>
          <w:rFonts w:ascii="Arial" w:eastAsia="Arial" w:hAnsi="Arial" w:cs="Arial"/>
        </w:rPr>
        <w:t xml:space="preserve"> Seedling development </w:t>
      </w:r>
      <w:r w:rsidR="008100DA" w:rsidRPr="004B05D9">
        <w:rPr>
          <w:rFonts w:ascii="Arial" w:eastAsia="Arial" w:hAnsi="Arial" w:cs="Arial"/>
        </w:rPr>
        <w:t xml:space="preserve">of </w:t>
      </w:r>
      <w:r w:rsidR="008100DA" w:rsidRPr="004B05D9">
        <w:rPr>
          <w:rFonts w:ascii="Arial" w:eastAsia="Arial" w:hAnsi="Arial" w:cs="Arial"/>
          <w:i/>
          <w:iCs/>
        </w:rPr>
        <w:t>Crataegus laevigata</w:t>
      </w:r>
      <w:r w:rsidR="008100DA" w:rsidRPr="004B05D9">
        <w:rPr>
          <w:rFonts w:ascii="Arial" w:eastAsia="Arial" w:hAnsi="Arial" w:cs="Arial"/>
        </w:rPr>
        <w:t xml:space="preserve"> </w:t>
      </w:r>
      <w:r w:rsidRPr="004B05D9">
        <w:rPr>
          <w:rFonts w:ascii="Arial" w:eastAsia="Arial" w:hAnsi="Arial" w:cs="Arial"/>
        </w:rPr>
        <w:t xml:space="preserve">at 1 day, </w:t>
      </w:r>
      <w:r w:rsidRPr="004B05D9">
        <w:rPr>
          <w:rFonts w:ascii="Arial" w:eastAsia="Arial" w:hAnsi="Arial" w:cs="Arial"/>
          <w:i/>
          <w:iCs/>
        </w:rPr>
        <w:t>c</w:t>
      </w:r>
      <w:r w:rsidRPr="004B05D9">
        <w:rPr>
          <w:rFonts w:ascii="Arial" w:eastAsia="Arial" w:hAnsi="Arial" w:cs="Arial"/>
        </w:rPr>
        <w:t xml:space="preserve">. 3 weeks and </w:t>
      </w:r>
      <w:r w:rsidRPr="004B05D9">
        <w:rPr>
          <w:rFonts w:ascii="Arial" w:eastAsia="Arial" w:hAnsi="Arial" w:cs="Arial"/>
          <w:i/>
          <w:iCs/>
        </w:rPr>
        <w:t>c</w:t>
      </w:r>
      <w:r w:rsidRPr="004B05D9">
        <w:rPr>
          <w:rFonts w:ascii="Arial" w:eastAsia="Arial" w:hAnsi="Arial" w:cs="Arial"/>
        </w:rPr>
        <w:t xml:space="preserve">. 6 weeks. </w:t>
      </w:r>
      <w:r w:rsidR="00420970" w:rsidRPr="004B05D9">
        <w:rPr>
          <w:rFonts w:ascii="Arial" w:eastAsia="Arial" w:hAnsi="Arial" w:cs="Arial"/>
        </w:rPr>
        <w:t xml:space="preserve">Based on drawings </w:t>
      </w:r>
      <w:r w:rsidRPr="004B05D9">
        <w:rPr>
          <w:rFonts w:ascii="Arial" w:eastAsia="Arial" w:hAnsi="Arial" w:cs="Arial"/>
        </w:rPr>
        <w:t xml:space="preserve">from </w:t>
      </w:r>
      <w:proofErr w:type="spellStart"/>
      <w:r w:rsidRPr="004B05D9">
        <w:rPr>
          <w:rFonts w:ascii="Arial" w:eastAsia="Arial" w:hAnsi="Arial" w:cs="Arial"/>
        </w:rPr>
        <w:t>Król</w:t>
      </w:r>
      <w:proofErr w:type="spellEnd"/>
      <w:r w:rsidRPr="004B05D9">
        <w:rPr>
          <w:rFonts w:ascii="Arial" w:eastAsia="Arial" w:hAnsi="Arial" w:cs="Arial"/>
        </w:rPr>
        <w:t xml:space="preserve"> (1972) and Bartha (20</w:t>
      </w:r>
      <w:r w:rsidR="00420970" w:rsidRPr="004B05D9">
        <w:rPr>
          <w:rFonts w:ascii="Arial" w:eastAsia="Arial" w:hAnsi="Arial" w:cs="Arial"/>
        </w:rPr>
        <w:t>14</w:t>
      </w:r>
      <w:r w:rsidRPr="004B05D9">
        <w:rPr>
          <w:rFonts w:ascii="Arial" w:eastAsia="Arial" w:hAnsi="Arial" w:cs="Arial"/>
        </w:rPr>
        <w:t xml:space="preserve">) and photographs by </w:t>
      </w:r>
      <w:proofErr w:type="spellStart"/>
      <w:r w:rsidRPr="004B05D9">
        <w:rPr>
          <w:rFonts w:ascii="Arial" w:eastAsia="Arial" w:hAnsi="Arial" w:cs="Arial"/>
        </w:rPr>
        <w:t>Barabara</w:t>
      </w:r>
      <w:proofErr w:type="spellEnd"/>
      <w:r w:rsidRPr="004B05D9">
        <w:rPr>
          <w:rFonts w:ascii="Arial" w:eastAsia="Arial" w:hAnsi="Arial" w:cs="Arial"/>
        </w:rPr>
        <w:t xml:space="preserve"> </w:t>
      </w:r>
      <w:proofErr w:type="spellStart"/>
      <w:r w:rsidRPr="004B05D9">
        <w:rPr>
          <w:rFonts w:ascii="Arial" w:eastAsia="Arial" w:hAnsi="Arial" w:cs="Arial"/>
        </w:rPr>
        <w:t>Bujarska-Borkowska</w:t>
      </w:r>
      <w:proofErr w:type="spellEnd"/>
      <w:r w:rsidRPr="004B05D9">
        <w:rPr>
          <w:rFonts w:ascii="Arial" w:eastAsia="Arial" w:hAnsi="Arial" w:cs="Arial"/>
        </w:rPr>
        <w:t>.</w:t>
      </w:r>
      <w:r w:rsidRPr="00566650">
        <w:rPr>
          <w:rFonts w:eastAsia="Arial"/>
        </w:rPr>
        <w:t xml:space="preserve">  </w:t>
      </w:r>
      <w:r w:rsidRPr="00566650">
        <w:br w:type="page"/>
      </w:r>
      <w:r w:rsidRPr="004B05D9">
        <w:rPr>
          <w:rFonts w:ascii="Arial" w:eastAsia="Arial" w:hAnsi="Arial" w:cs="Arial"/>
          <w:b/>
        </w:rPr>
        <w:lastRenderedPageBreak/>
        <w:t>ONLINE GRAPHICAL ABSTRACT</w:t>
      </w:r>
    </w:p>
    <w:p w14:paraId="7318E34A" w14:textId="77777777" w:rsidR="007F0D44" w:rsidRPr="00566650" w:rsidRDefault="007F0D44" w:rsidP="005F7D2D">
      <w:pPr>
        <w:spacing w:line="360" w:lineRule="auto"/>
        <w:jc w:val="both"/>
        <w:rPr>
          <w:rFonts w:ascii="Arial" w:eastAsia="Arial" w:hAnsi="Arial" w:cs="Arial"/>
          <w:b/>
        </w:rPr>
      </w:pPr>
    </w:p>
    <w:p w14:paraId="64545F51" w14:textId="07A2B10F" w:rsidR="007F0D44" w:rsidRPr="00C87B7D" w:rsidRDefault="004C3358" w:rsidP="005F7D2D">
      <w:pPr>
        <w:spacing w:line="360" w:lineRule="auto"/>
        <w:jc w:val="both"/>
        <w:rPr>
          <w:rFonts w:ascii="Arial" w:eastAsia="Arial" w:hAnsi="Arial" w:cs="Arial"/>
          <w:b/>
        </w:rPr>
      </w:pPr>
      <w:r w:rsidRPr="00C87B7D">
        <w:rPr>
          <w:rFonts w:ascii="Arial" w:eastAsia="Arial" w:hAnsi="Arial" w:cs="Arial"/>
          <w:b/>
          <w:noProof/>
        </w:rPr>
        <w:drawing>
          <wp:inline distT="114300" distB="114300" distL="114300" distR="114300" wp14:anchorId="0BF7BD63" wp14:editId="3A29313E">
            <wp:extent cx="3318828" cy="552530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318828" cy="5525301"/>
                    </a:xfrm>
                    <a:prstGeom prst="rect">
                      <a:avLst/>
                    </a:prstGeom>
                    <a:ln/>
                  </pic:spPr>
                </pic:pic>
              </a:graphicData>
            </a:graphic>
          </wp:inline>
        </w:drawing>
      </w:r>
    </w:p>
    <w:p w14:paraId="0B0273D1" w14:textId="3DD985F6" w:rsidR="007F0D44" w:rsidRPr="00602F06" w:rsidRDefault="004C3358" w:rsidP="005F7D2D">
      <w:pPr>
        <w:spacing w:line="360" w:lineRule="auto"/>
        <w:jc w:val="both"/>
        <w:rPr>
          <w:rFonts w:ascii="Arial" w:eastAsia="Arial" w:hAnsi="Arial" w:cs="Arial"/>
        </w:rPr>
      </w:pPr>
      <w:r w:rsidRPr="00C87B7D">
        <w:rPr>
          <w:rFonts w:ascii="Arial" w:eastAsia="Arial" w:hAnsi="Arial" w:cs="Arial"/>
        </w:rPr>
        <w:t>Midland hawthorn is native to the south and east of the Midlands in Britain, and into central and northern Europe. It is at its best in old undisturbed woodlands on heavy clay soils, avoiding chalk and lim</w:t>
      </w:r>
      <w:r w:rsidRPr="00682C6B">
        <w:rPr>
          <w:rFonts w:ascii="Arial" w:eastAsia="Arial" w:hAnsi="Arial" w:cs="Arial"/>
        </w:rPr>
        <w:t>estone</w:t>
      </w:r>
      <w:r w:rsidR="00E1628F" w:rsidRPr="00682C6B">
        <w:rPr>
          <w:rFonts w:ascii="Arial" w:eastAsia="Arial" w:hAnsi="Arial" w:cs="Arial"/>
        </w:rPr>
        <w:t>, and is an Ancient Woodland indicator</w:t>
      </w:r>
      <w:r w:rsidRPr="00D56425">
        <w:rPr>
          <w:rFonts w:ascii="Arial" w:eastAsia="Arial" w:hAnsi="Arial" w:cs="Arial"/>
        </w:rPr>
        <w:t>. But even here it tends to occur as isolated individuals</w:t>
      </w:r>
      <w:r w:rsidR="00E1628F" w:rsidRPr="00D56425">
        <w:rPr>
          <w:rFonts w:ascii="Arial" w:eastAsia="Arial" w:hAnsi="Arial" w:cs="Arial"/>
        </w:rPr>
        <w:t xml:space="preserve"> and </w:t>
      </w:r>
      <w:r w:rsidR="00D56425">
        <w:rPr>
          <w:rFonts w:ascii="Arial" w:eastAsia="Arial" w:hAnsi="Arial" w:cs="Arial"/>
        </w:rPr>
        <w:t>can easily be</w:t>
      </w:r>
      <w:r w:rsidR="00E1628F" w:rsidRPr="00D56425">
        <w:rPr>
          <w:rFonts w:ascii="Arial" w:eastAsia="Arial" w:hAnsi="Arial" w:cs="Arial"/>
        </w:rPr>
        <w:t xml:space="preserve"> overlooked</w:t>
      </w:r>
      <w:r w:rsidRPr="00D56425">
        <w:rPr>
          <w:rFonts w:ascii="Arial" w:eastAsia="Arial" w:hAnsi="Arial" w:cs="Arial"/>
        </w:rPr>
        <w:t>. Woodland disturbance lets in more light and allows common hawthorn to permeate, leading to extensive introgression such that pure Midland hawthorn is becoming rare in many woodlands</w:t>
      </w:r>
      <w:r w:rsidR="00E1628F" w:rsidRPr="00D56425">
        <w:rPr>
          <w:rFonts w:ascii="Arial" w:eastAsia="Arial" w:hAnsi="Arial" w:cs="Arial"/>
        </w:rPr>
        <w:t xml:space="preserve"> an</w:t>
      </w:r>
      <w:r w:rsidR="00E1628F" w:rsidRPr="00EC3CFE">
        <w:rPr>
          <w:rFonts w:ascii="Arial" w:eastAsia="Arial" w:hAnsi="Arial" w:cs="Arial"/>
        </w:rPr>
        <w:t>d may even be endangered despite its many uses in herbal and modern medicine</w:t>
      </w:r>
      <w:r w:rsidRPr="00EC3CFE">
        <w:rPr>
          <w:rFonts w:ascii="Arial" w:eastAsia="Arial" w:hAnsi="Arial" w:cs="Arial"/>
        </w:rPr>
        <w:t xml:space="preserve">. </w:t>
      </w:r>
    </w:p>
    <w:p w14:paraId="410FCB71" w14:textId="77777777" w:rsidR="007F0D44" w:rsidRDefault="007F0D44" w:rsidP="005F7D2D">
      <w:pPr>
        <w:spacing w:line="360" w:lineRule="auto"/>
        <w:rPr>
          <w:rFonts w:ascii="Arial" w:eastAsia="Arial" w:hAnsi="Arial" w:cs="Arial"/>
        </w:rPr>
      </w:pPr>
    </w:p>
    <w:p w14:paraId="15FC7BAE" w14:textId="77777777" w:rsidR="007F0D44" w:rsidRDefault="007F0D44" w:rsidP="005F7D2D">
      <w:pPr>
        <w:spacing w:line="360" w:lineRule="auto"/>
        <w:rPr>
          <w:rFonts w:ascii="Arial" w:eastAsia="Arial" w:hAnsi="Arial" w:cs="Arial"/>
        </w:rPr>
      </w:pPr>
    </w:p>
    <w:sectPr w:rsidR="007F0D44">
      <w:headerReference w:type="even" r:id="rId18"/>
      <w:headerReference w:type="default" r:id="rId19"/>
      <w:pgSz w:w="11880" w:h="16800"/>
      <w:pgMar w:top="1411" w:right="850" w:bottom="850" w:left="141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72B94" w14:textId="77777777" w:rsidR="005E2E43" w:rsidRDefault="005E2E43">
      <w:r>
        <w:separator/>
      </w:r>
    </w:p>
  </w:endnote>
  <w:endnote w:type="continuationSeparator" w:id="0">
    <w:p w14:paraId="2DE9FFB0" w14:textId="77777777" w:rsidR="005E2E43" w:rsidRDefault="005E2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F2CED" w14:textId="77777777" w:rsidR="005E2E43" w:rsidRDefault="005E2E43">
      <w:r>
        <w:separator/>
      </w:r>
    </w:p>
  </w:footnote>
  <w:footnote w:type="continuationSeparator" w:id="0">
    <w:p w14:paraId="46DEC1B9" w14:textId="77777777" w:rsidR="005E2E43" w:rsidRDefault="005E2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8A014" w14:textId="77777777" w:rsidR="00832AEF" w:rsidRDefault="00832AEF">
    <w:pPr>
      <w:pBdr>
        <w:top w:val="nil"/>
        <w:left w:val="nil"/>
        <w:bottom w:val="nil"/>
        <w:right w:val="nil"/>
        <w:between w:val="nil"/>
      </w:pBdr>
      <w:tabs>
        <w:tab w:val="center" w:pos="4320"/>
        <w:tab w:val="right" w:pos="8640"/>
      </w:tabs>
      <w:jc w:val="right"/>
      <w:rPr>
        <w:rFonts w:ascii="Times" w:eastAsia="Times" w:hAnsi="Times" w:cs="Times"/>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end"/>
    </w:r>
  </w:p>
  <w:p w14:paraId="7BB1DD01" w14:textId="77777777" w:rsidR="00832AEF" w:rsidRDefault="00832AEF">
    <w:pPr>
      <w:pBdr>
        <w:top w:val="nil"/>
        <w:left w:val="nil"/>
        <w:bottom w:val="nil"/>
        <w:right w:val="nil"/>
        <w:between w:val="nil"/>
      </w:pBdr>
      <w:tabs>
        <w:tab w:val="center" w:pos="4320"/>
        <w:tab w:val="right" w:pos="8640"/>
      </w:tabs>
      <w:ind w:right="360"/>
      <w:rPr>
        <w:rFonts w:ascii="Times" w:eastAsia="Times" w:hAnsi="Times" w:cs="Time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9F527" w14:textId="77777777" w:rsidR="00832AEF" w:rsidRDefault="00832AEF">
    <w:pPr>
      <w:pBdr>
        <w:top w:val="nil"/>
        <w:left w:val="nil"/>
        <w:bottom w:val="nil"/>
        <w:right w:val="nil"/>
        <w:between w:val="nil"/>
      </w:pBdr>
      <w:tabs>
        <w:tab w:val="center" w:pos="4320"/>
        <w:tab w:val="right" w:pos="8640"/>
      </w:tabs>
      <w:jc w:val="right"/>
      <w:rPr>
        <w:rFonts w:ascii="Times" w:eastAsia="Times" w:hAnsi="Times" w:cs="Times"/>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Pr>
        <w:rFonts w:ascii="Times" w:eastAsia="Times" w:hAnsi="Times" w:cs="Times"/>
        <w:noProof/>
        <w:color w:val="000000"/>
      </w:rPr>
      <w:t>2</w:t>
    </w:r>
    <w:r>
      <w:rPr>
        <w:rFonts w:ascii="Times" w:eastAsia="Times" w:hAnsi="Times" w:cs="Times"/>
        <w:color w:val="000000"/>
      </w:rPr>
      <w:fldChar w:fldCharType="end"/>
    </w:r>
  </w:p>
  <w:p w14:paraId="0BBE950A" w14:textId="77777777" w:rsidR="00832AEF" w:rsidRDefault="00832AEF">
    <w:pPr>
      <w:pBdr>
        <w:top w:val="nil"/>
        <w:left w:val="nil"/>
        <w:bottom w:val="nil"/>
        <w:right w:val="nil"/>
        <w:between w:val="nil"/>
      </w:pBdr>
      <w:tabs>
        <w:tab w:val="center" w:pos="4320"/>
        <w:tab w:val="right" w:pos="8640"/>
      </w:tabs>
      <w:ind w:right="360"/>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52A3C"/>
    <w:multiLevelType w:val="multilevel"/>
    <w:tmpl w:val="DA884D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D44"/>
    <w:rsid w:val="0001130F"/>
    <w:rsid w:val="0001352A"/>
    <w:rsid w:val="00017E80"/>
    <w:rsid w:val="000347F5"/>
    <w:rsid w:val="00046AA0"/>
    <w:rsid w:val="00053A45"/>
    <w:rsid w:val="00055946"/>
    <w:rsid w:val="00070FB8"/>
    <w:rsid w:val="000865A8"/>
    <w:rsid w:val="0009337D"/>
    <w:rsid w:val="000967F8"/>
    <w:rsid w:val="000A039F"/>
    <w:rsid w:val="000D3DBF"/>
    <w:rsid w:val="000E3CA0"/>
    <w:rsid w:val="000F1BCA"/>
    <w:rsid w:val="00106305"/>
    <w:rsid w:val="00124AEC"/>
    <w:rsid w:val="001440E1"/>
    <w:rsid w:val="00165EA6"/>
    <w:rsid w:val="00172DA3"/>
    <w:rsid w:val="00182B43"/>
    <w:rsid w:val="00184C1E"/>
    <w:rsid w:val="00192B5E"/>
    <w:rsid w:val="001B2505"/>
    <w:rsid w:val="001C00DA"/>
    <w:rsid w:val="001E106A"/>
    <w:rsid w:val="001E3F18"/>
    <w:rsid w:val="001E693D"/>
    <w:rsid w:val="00212EA6"/>
    <w:rsid w:val="00217CF9"/>
    <w:rsid w:val="00230343"/>
    <w:rsid w:val="002355B1"/>
    <w:rsid w:val="002440F5"/>
    <w:rsid w:val="00253DEE"/>
    <w:rsid w:val="002578EA"/>
    <w:rsid w:val="002601F8"/>
    <w:rsid w:val="00261F2B"/>
    <w:rsid w:val="0027339F"/>
    <w:rsid w:val="002A10E0"/>
    <w:rsid w:val="002B4667"/>
    <w:rsid w:val="002D5CC8"/>
    <w:rsid w:val="002E1EF9"/>
    <w:rsid w:val="002E58BD"/>
    <w:rsid w:val="002F0574"/>
    <w:rsid w:val="002F654E"/>
    <w:rsid w:val="00305191"/>
    <w:rsid w:val="00310C12"/>
    <w:rsid w:val="00316908"/>
    <w:rsid w:val="003547A0"/>
    <w:rsid w:val="00370DD9"/>
    <w:rsid w:val="00371920"/>
    <w:rsid w:val="0038176A"/>
    <w:rsid w:val="00384289"/>
    <w:rsid w:val="0038500E"/>
    <w:rsid w:val="003902F0"/>
    <w:rsid w:val="003A1B25"/>
    <w:rsid w:val="003B3FE6"/>
    <w:rsid w:val="003D0E4E"/>
    <w:rsid w:val="003E3020"/>
    <w:rsid w:val="003F5001"/>
    <w:rsid w:val="00407614"/>
    <w:rsid w:val="00420970"/>
    <w:rsid w:val="0042171A"/>
    <w:rsid w:val="00422017"/>
    <w:rsid w:val="004321DC"/>
    <w:rsid w:val="004325DF"/>
    <w:rsid w:val="004431E2"/>
    <w:rsid w:val="00453D2C"/>
    <w:rsid w:val="004748E4"/>
    <w:rsid w:val="00482D46"/>
    <w:rsid w:val="0048344F"/>
    <w:rsid w:val="0049013A"/>
    <w:rsid w:val="00491811"/>
    <w:rsid w:val="0049641F"/>
    <w:rsid w:val="004B05D9"/>
    <w:rsid w:val="004B1EE9"/>
    <w:rsid w:val="004B3816"/>
    <w:rsid w:val="004B5E81"/>
    <w:rsid w:val="004C3358"/>
    <w:rsid w:val="004E622C"/>
    <w:rsid w:val="00513106"/>
    <w:rsid w:val="0052751A"/>
    <w:rsid w:val="00537E62"/>
    <w:rsid w:val="00566650"/>
    <w:rsid w:val="00573958"/>
    <w:rsid w:val="0058485B"/>
    <w:rsid w:val="00590D4F"/>
    <w:rsid w:val="005968A5"/>
    <w:rsid w:val="005A26EC"/>
    <w:rsid w:val="005A3119"/>
    <w:rsid w:val="005C4C10"/>
    <w:rsid w:val="005D1E94"/>
    <w:rsid w:val="005D5574"/>
    <w:rsid w:val="005E2E43"/>
    <w:rsid w:val="005E43F7"/>
    <w:rsid w:val="005F7D2D"/>
    <w:rsid w:val="00602F06"/>
    <w:rsid w:val="00604626"/>
    <w:rsid w:val="006120C6"/>
    <w:rsid w:val="00614544"/>
    <w:rsid w:val="00621597"/>
    <w:rsid w:val="006222CA"/>
    <w:rsid w:val="0062305B"/>
    <w:rsid w:val="00634535"/>
    <w:rsid w:val="00641AF8"/>
    <w:rsid w:val="00675DF2"/>
    <w:rsid w:val="00680464"/>
    <w:rsid w:val="00682C6B"/>
    <w:rsid w:val="006870B4"/>
    <w:rsid w:val="00690EB8"/>
    <w:rsid w:val="00695630"/>
    <w:rsid w:val="00697E36"/>
    <w:rsid w:val="006B31E8"/>
    <w:rsid w:val="006D7559"/>
    <w:rsid w:val="006E069B"/>
    <w:rsid w:val="006F33BF"/>
    <w:rsid w:val="00703194"/>
    <w:rsid w:val="00703EFD"/>
    <w:rsid w:val="00726289"/>
    <w:rsid w:val="007269B8"/>
    <w:rsid w:val="00753997"/>
    <w:rsid w:val="00755BA1"/>
    <w:rsid w:val="00780F3A"/>
    <w:rsid w:val="00784AD2"/>
    <w:rsid w:val="007861E1"/>
    <w:rsid w:val="007A14EF"/>
    <w:rsid w:val="007A7137"/>
    <w:rsid w:val="007B1870"/>
    <w:rsid w:val="007C7394"/>
    <w:rsid w:val="007C7F1F"/>
    <w:rsid w:val="007E08FA"/>
    <w:rsid w:val="007E65A7"/>
    <w:rsid w:val="007F0D44"/>
    <w:rsid w:val="007F27A3"/>
    <w:rsid w:val="007F4092"/>
    <w:rsid w:val="008100DA"/>
    <w:rsid w:val="00812108"/>
    <w:rsid w:val="0082705F"/>
    <w:rsid w:val="0083236B"/>
    <w:rsid w:val="00832AEF"/>
    <w:rsid w:val="008331D8"/>
    <w:rsid w:val="008468D2"/>
    <w:rsid w:val="00881716"/>
    <w:rsid w:val="008971B8"/>
    <w:rsid w:val="00897234"/>
    <w:rsid w:val="008A6417"/>
    <w:rsid w:val="008B1CA8"/>
    <w:rsid w:val="008F4D39"/>
    <w:rsid w:val="008F7454"/>
    <w:rsid w:val="00900BED"/>
    <w:rsid w:val="00920446"/>
    <w:rsid w:val="0093014A"/>
    <w:rsid w:val="00932ED0"/>
    <w:rsid w:val="00933E6F"/>
    <w:rsid w:val="00936651"/>
    <w:rsid w:val="00945D62"/>
    <w:rsid w:val="0094682C"/>
    <w:rsid w:val="00947611"/>
    <w:rsid w:val="00953C4C"/>
    <w:rsid w:val="00955A1D"/>
    <w:rsid w:val="0096026F"/>
    <w:rsid w:val="0096705B"/>
    <w:rsid w:val="00980080"/>
    <w:rsid w:val="009934F0"/>
    <w:rsid w:val="009A3CCF"/>
    <w:rsid w:val="009A550A"/>
    <w:rsid w:val="009A6CDA"/>
    <w:rsid w:val="009B2BB2"/>
    <w:rsid w:val="009B4F36"/>
    <w:rsid w:val="009B65FD"/>
    <w:rsid w:val="009C2E68"/>
    <w:rsid w:val="009C52BC"/>
    <w:rsid w:val="009C5A8A"/>
    <w:rsid w:val="009D3A92"/>
    <w:rsid w:val="009E0F22"/>
    <w:rsid w:val="009E49EA"/>
    <w:rsid w:val="009F3D4B"/>
    <w:rsid w:val="009F46A9"/>
    <w:rsid w:val="00A00E20"/>
    <w:rsid w:val="00A01DC3"/>
    <w:rsid w:val="00A366C2"/>
    <w:rsid w:val="00AA7ED8"/>
    <w:rsid w:val="00AC34EF"/>
    <w:rsid w:val="00AE1169"/>
    <w:rsid w:val="00AE28B0"/>
    <w:rsid w:val="00AF0950"/>
    <w:rsid w:val="00B063C9"/>
    <w:rsid w:val="00B201E5"/>
    <w:rsid w:val="00B229BA"/>
    <w:rsid w:val="00B31DE8"/>
    <w:rsid w:val="00B65579"/>
    <w:rsid w:val="00B67540"/>
    <w:rsid w:val="00B67939"/>
    <w:rsid w:val="00B81A5B"/>
    <w:rsid w:val="00B8700F"/>
    <w:rsid w:val="00BA21F5"/>
    <w:rsid w:val="00BA4BF7"/>
    <w:rsid w:val="00BB76C9"/>
    <w:rsid w:val="00BB7D36"/>
    <w:rsid w:val="00BC0A50"/>
    <w:rsid w:val="00BC232B"/>
    <w:rsid w:val="00BE489C"/>
    <w:rsid w:val="00C0020F"/>
    <w:rsid w:val="00C02685"/>
    <w:rsid w:val="00C075A6"/>
    <w:rsid w:val="00C313D6"/>
    <w:rsid w:val="00C3322E"/>
    <w:rsid w:val="00C40B9C"/>
    <w:rsid w:val="00C41766"/>
    <w:rsid w:val="00C45E09"/>
    <w:rsid w:val="00C51D5E"/>
    <w:rsid w:val="00C5290E"/>
    <w:rsid w:val="00C72E51"/>
    <w:rsid w:val="00C86711"/>
    <w:rsid w:val="00C87203"/>
    <w:rsid w:val="00C87B7D"/>
    <w:rsid w:val="00CA0514"/>
    <w:rsid w:val="00CA1B09"/>
    <w:rsid w:val="00CB3BA9"/>
    <w:rsid w:val="00CB4C5A"/>
    <w:rsid w:val="00CD47FC"/>
    <w:rsid w:val="00D07829"/>
    <w:rsid w:val="00D17416"/>
    <w:rsid w:val="00D21DBC"/>
    <w:rsid w:val="00D466A6"/>
    <w:rsid w:val="00D56425"/>
    <w:rsid w:val="00D57233"/>
    <w:rsid w:val="00D65C0E"/>
    <w:rsid w:val="00D71D1B"/>
    <w:rsid w:val="00D8013A"/>
    <w:rsid w:val="00D8127B"/>
    <w:rsid w:val="00D83DAE"/>
    <w:rsid w:val="00DD52A7"/>
    <w:rsid w:val="00DD6473"/>
    <w:rsid w:val="00DD697D"/>
    <w:rsid w:val="00DD7646"/>
    <w:rsid w:val="00DD7F7A"/>
    <w:rsid w:val="00E03151"/>
    <w:rsid w:val="00E04C1F"/>
    <w:rsid w:val="00E06877"/>
    <w:rsid w:val="00E1628F"/>
    <w:rsid w:val="00E247DE"/>
    <w:rsid w:val="00E73AE1"/>
    <w:rsid w:val="00EA2412"/>
    <w:rsid w:val="00EB026B"/>
    <w:rsid w:val="00EC3CFE"/>
    <w:rsid w:val="00ED065C"/>
    <w:rsid w:val="00EE5C85"/>
    <w:rsid w:val="00EF0722"/>
    <w:rsid w:val="00F06C29"/>
    <w:rsid w:val="00F27E7C"/>
    <w:rsid w:val="00F33F8A"/>
    <w:rsid w:val="00F52A85"/>
    <w:rsid w:val="00F7672D"/>
    <w:rsid w:val="00F90100"/>
    <w:rsid w:val="00FC7FA0"/>
    <w:rsid w:val="00FF01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9BDBC"/>
  <w15:docId w15:val="{D61D27CD-5BD8-8A48-9C4F-BD9767B7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outlineLvl w:val="0"/>
    </w:pPr>
    <w:rPr>
      <w:b/>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2305B"/>
    <w:rPr>
      <w:sz w:val="18"/>
      <w:szCs w:val="18"/>
    </w:rPr>
  </w:style>
  <w:style w:type="character" w:customStyle="1" w:styleId="BalloonTextChar">
    <w:name w:val="Balloon Text Char"/>
    <w:basedOn w:val="DefaultParagraphFont"/>
    <w:link w:val="BalloonText"/>
    <w:uiPriority w:val="99"/>
    <w:semiHidden/>
    <w:rsid w:val="0062305B"/>
    <w:rPr>
      <w:sz w:val="18"/>
      <w:szCs w:val="18"/>
    </w:rPr>
  </w:style>
  <w:style w:type="paragraph" w:styleId="Header">
    <w:name w:val="header"/>
    <w:basedOn w:val="Normal"/>
    <w:link w:val="HeaderChar"/>
    <w:rsid w:val="00AF0950"/>
    <w:pPr>
      <w:tabs>
        <w:tab w:val="center" w:pos="4320"/>
        <w:tab w:val="right" w:pos="8640"/>
      </w:tabs>
    </w:pPr>
    <w:rPr>
      <w:rFonts w:ascii="Times" w:hAnsi="Times"/>
      <w:szCs w:val="20"/>
      <w:lang w:eastAsia="en-US"/>
    </w:rPr>
  </w:style>
  <w:style w:type="character" w:customStyle="1" w:styleId="HeaderChar">
    <w:name w:val="Header Char"/>
    <w:basedOn w:val="DefaultParagraphFont"/>
    <w:link w:val="Header"/>
    <w:rsid w:val="00AF0950"/>
    <w:rPr>
      <w:rFonts w:ascii="Times" w:hAnsi="Times"/>
      <w:szCs w:val="20"/>
      <w:lang w:eastAsia="en-US"/>
    </w:rPr>
  </w:style>
  <w:style w:type="table" w:styleId="TableGrid">
    <w:name w:val="Table Grid"/>
    <w:basedOn w:val="TableNormal"/>
    <w:uiPriority w:val="59"/>
    <w:rsid w:val="00E1628F"/>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9D3A92"/>
  </w:style>
  <w:style w:type="character" w:styleId="Hyperlink">
    <w:name w:val="Hyperlink"/>
    <w:basedOn w:val="DefaultParagraphFont"/>
    <w:uiPriority w:val="99"/>
    <w:unhideWhenUsed/>
    <w:rsid w:val="008100DA"/>
    <w:rPr>
      <w:color w:val="0000FF" w:themeColor="hyperlink"/>
      <w:u w:val="single"/>
    </w:rPr>
  </w:style>
  <w:style w:type="character" w:styleId="UnresolvedMention">
    <w:name w:val="Unresolved Mention"/>
    <w:basedOn w:val="DefaultParagraphFont"/>
    <w:uiPriority w:val="99"/>
    <w:semiHidden/>
    <w:unhideWhenUsed/>
    <w:rsid w:val="008100D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87B7D"/>
    <w:rPr>
      <w:b/>
      <w:bCs/>
    </w:rPr>
  </w:style>
  <w:style w:type="character" w:customStyle="1" w:styleId="CommentSubjectChar">
    <w:name w:val="Comment Subject Char"/>
    <w:basedOn w:val="CommentTextChar"/>
    <w:link w:val="CommentSubject"/>
    <w:uiPriority w:val="99"/>
    <w:semiHidden/>
    <w:rsid w:val="00C87B7D"/>
    <w:rPr>
      <w:b/>
      <w:bCs/>
      <w:sz w:val="20"/>
      <w:szCs w:val="20"/>
    </w:rPr>
  </w:style>
  <w:style w:type="paragraph" w:styleId="Revision">
    <w:name w:val="Revision"/>
    <w:hidden/>
    <w:uiPriority w:val="99"/>
    <w:semiHidden/>
    <w:rsid w:val="00566650"/>
  </w:style>
  <w:style w:type="paragraph" w:customStyle="1" w:styleId="CitaviBibliographyEntry">
    <w:name w:val="Citavi Bibliography Entry"/>
    <w:basedOn w:val="Normal"/>
    <w:link w:val="CitaviBibliographyEntryZchn"/>
    <w:rsid w:val="002B4667"/>
    <w:pPr>
      <w:tabs>
        <w:tab w:val="left" w:pos="283"/>
      </w:tabs>
      <w:spacing w:after="60"/>
      <w:ind w:left="283" w:hanging="283"/>
    </w:pPr>
    <w:rPr>
      <w:rFonts w:eastAsiaTheme="minorHAnsi" w:cstheme="minorBidi"/>
      <w:szCs w:val="22"/>
      <w:lang w:val="de-DE" w:eastAsia="en-US"/>
    </w:rPr>
  </w:style>
  <w:style w:type="character" w:customStyle="1" w:styleId="CitaviBibliographyEntryZchn">
    <w:name w:val="Citavi Bibliography Entry Zchn"/>
    <w:basedOn w:val="DefaultParagraphFont"/>
    <w:link w:val="CitaviBibliographyEntry"/>
    <w:rsid w:val="002B4667"/>
    <w:rPr>
      <w:rFonts w:eastAsiaTheme="minorHAnsi" w:cstheme="minorBidi"/>
      <w:szCs w:val="22"/>
      <w:lang w:val="de-DE" w:eastAsia="en-US"/>
    </w:rPr>
  </w:style>
  <w:style w:type="character" w:styleId="FollowedHyperlink">
    <w:name w:val="FollowedHyperlink"/>
    <w:basedOn w:val="DefaultParagraphFont"/>
    <w:uiPriority w:val="99"/>
    <w:semiHidden/>
    <w:unhideWhenUsed/>
    <w:rsid w:val="001063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1559">
      <w:bodyDiv w:val="1"/>
      <w:marLeft w:val="0"/>
      <w:marRight w:val="0"/>
      <w:marTop w:val="0"/>
      <w:marBottom w:val="0"/>
      <w:divBdr>
        <w:top w:val="none" w:sz="0" w:space="0" w:color="auto"/>
        <w:left w:val="none" w:sz="0" w:space="0" w:color="auto"/>
        <w:bottom w:val="none" w:sz="0" w:space="0" w:color="auto"/>
        <w:right w:val="none" w:sz="0" w:space="0" w:color="auto"/>
      </w:divBdr>
    </w:div>
    <w:div w:id="132604931">
      <w:bodyDiv w:val="1"/>
      <w:marLeft w:val="0"/>
      <w:marRight w:val="0"/>
      <w:marTop w:val="0"/>
      <w:marBottom w:val="0"/>
      <w:divBdr>
        <w:top w:val="none" w:sz="0" w:space="0" w:color="auto"/>
        <w:left w:val="none" w:sz="0" w:space="0" w:color="auto"/>
        <w:bottom w:val="none" w:sz="0" w:space="0" w:color="auto"/>
        <w:right w:val="none" w:sz="0" w:space="0" w:color="auto"/>
      </w:divBdr>
    </w:div>
    <w:div w:id="153646604">
      <w:bodyDiv w:val="1"/>
      <w:marLeft w:val="0"/>
      <w:marRight w:val="0"/>
      <w:marTop w:val="0"/>
      <w:marBottom w:val="0"/>
      <w:divBdr>
        <w:top w:val="none" w:sz="0" w:space="0" w:color="auto"/>
        <w:left w:val="none" w:sz="0" w:space="0" w:color="auto"/>
        <w:bottom w:val="none" w:sz="0" w:space="0" w:color="auto"/>
        <w:right w:val="none" w:sz="0" w:space="0" w:color="auto"/>
      </w:divBdr>
    </w:div>
    <w:div w:id="397947474">
      <w:bodyDiv w:val="1"/>
      <w:marLeft w:val="0"/>
      <w:marRight w:val="0"/>
      <w:marTop w:val="0"/>
      <w:marBottom w:val="0"/>
      <w:divBdr>
        <w:top w:val="none" w:sz="0" w:space="0" w:color="auto"/>
        <w:left w:val="none" w:sz="0" w:space="0" w:color="auto"/>
        <w:bottom w:val="none" w:sz="0" w:space="0" w:color="auto"/>
        <w:right w:val="none" w:sz="0" w:space="0" w:color="auto"/>
      </w:divBdr>
    </w:div>
    <w:div w:id="433595517">
      <w:bodyDiv w:val="1"/>
      <w:marLeft w:val="0"/>
      <w:marRight w:val="0"/>
      <w:marTop w:val="0"/>
      <w:marBottom w:val="0"/>
      <w:divBdr>
        <w:top w:val="none" w:sz="0" w:space="0" w:color="auto"/>
        <w:left w:val="none" w:sz="0" w:space="0" w:color="auto"/>
        <w:bottom w:val="none" w:sz="0" w:space="0" w:color="auto"/>
        <w:right w:val="none" w:sz="0" w:space="0" w:color="auto"/>
      </w:divBdr>
    </w:div>
    <w:div w:id="445546145">
      <w:bodyDiv w:val="1"/>
      <w:marLeft w:val="0"/>
      <w:marRight w:val="0"/>
      <w:marTop w:val="0"/>
      <w:marBottom w:val="0"/>
      <w:divBdr>
        <w:top w:val="none" w:sz="0" w:space="0" w:color="auto"/>
        <w:left w:val="none" w:sz="0" w:space="0" w:color="auto"/>
        <w:bottom w:val="none" w:sz="0" w:space="0" w:color="auto"/>
        <w:right w:val="none" w:sz="0" w:space="0" w:color="auto"/>
      </w:divBdr>
    </w:div>
    <w:div w:id="460928855">
      <w:bodyDiv w:val="1"/>
      <w:marLeft w:val="0"/>
      <w:marRight w:val="0"/>
      <w:marTop w:val="0"/>
      <w:marBottom w:val="0"/>
      <w:divBdr>
        <w:top w:val="none" w:sz="0" w:space="0" w:color="auto"/>
        <w:left w:val="none" w:sz="0" w:space="0" w:color="auto"/>
        <w:bottom w:val="none" w:sz="0" w:space="0" w:color="auto"/>
        <w:right w:val="none" w:sz="0" w:space="0" w:color="auto"/>
      </w:divBdr>
    </w:div>
    <w:div w:id="473565331">
      <w:bodyDiv w:val="1"/>
      <w:marLeft w:val="0"/>
      <w:marRight w:val="0"/>
      <w:marTop w:val="0"/>
      <w:marBottom w:val="0"/>
      <w:divBdr>
        <w:top w:val="none" w:sz="0" w:space="0" w:color="auto"/>
        <w:left w:val="none" w:sz="0" w:space="0" w:color="auto"/>
        <w:bottom w:val="none" w:sz="0" w:space="0" w:color="auto"/>
        <w:right w:val="none" w:sz="0" w:space="0" w:color="auto"/>
      </w:divBdr>
    </w:div>
    <w:div w:id="564413913">
      <w:bodyDiv w:val="1"/>
      <w:marLeft w:val="0"/>
      <w:marRight w:val="0"/>
      <w:marTop w:val="0"/>
      <w:marBottom w:val="0"/>
      <w:divBdr>
        <w:top w:val="none" w:sz="0" w:space="0" w:color="auto"/>
        <w:left w:val="none" w:sz="0" w:space="0" w:color="auto"/>
        <w:bottom w:val="none" w:sz="0" w:space="0" w:color="auto"/>
        <w:right w:val="none" w:sz="0" w:space="0" w:color="auto"/>
      </w:divBdr>
    </w:div>
    <w:div w:id="608204108">
      <w:bodyDiv w:val="1"/>
      <w:marLeft w:val="0"/>
      <w:marRight w:val="0"/>
      <w:marTop w:val="0"/>
      <w:marBottom w:val="0"/>
      <w:divBdr>
        <w:top w:val="none" w:sz="0" w:space="0" w:color="auto"/>
        <w:left w:val="none" w:sz="0" w:space="0" w:color="auto"/>
        <w:bottom w:val="none" w:sz="0" w:space="0" w:color="auto"/>
        <w:right w:val="none" w:sz="0" w:space="0" w:color="auto"/>
      </w:divBdr>
    </w:div>
    <w:div w:id="630867536">
      <w:bodyDiv w:val="1"/>
      <w:marLeft w:val="0"/>
      <w:marRight w:val="0"/>
      <w:marTop w:val="0"/>
      <w:marBottom w:val="0"/>
      <w:divBdr>
        <w:top w:val="none" w:sz="0" w:space="0" w:color="auto"/>
        <w:left w:val="none" w:sz="0" w:space="0" w:color="auto"/>
        <w:bottom w:val="none" w:sz="0" w:space="0" w:color="auto"/>
        <w:right w:val="none" w:sz="0" w:space="0" w:color="auto"/>
      </w:divBdr>
    </w:div>
    <w:div w:id="637105950">
      <w:bodyDiv w:val="1"/>
      <w:marLeft w:val="0"/>
      <w:marRight w:val="0"/>
      <w:marTop w:val="0"/>
      <w:marBottom w:val="0"/>
      <w:divBdr>
        <w:top w:val="none" w:sz="0" w:space="0" w:color="auto"/>
        <w:left w:val="none" w:sz="0" w:space="0" w:color="auto"/>
        <w:bottom w:val="none" w:sz="0" w:space="0" w:color="auto"/>
        <w:right w:val="none" w:sz="0" w:space="0" w:color="auto"/>
      </w:divBdr>
    </w:div>
    <w:div w:id="873426901">
      <w:bodyDiv w:val="1"/>
      <w:marLeft w:val="0"/>
      <w:marRight w:val="0"/>
      <w:marTop w:val="0"/>
      <w:marBottom w:val="0"/>
      <w:divBdr>
        <w:top w:val="none" w:sz="0" w:space="0" w:color="auto"/>
        <w:left w:val="none" w:sz="0" w:space="0" w:color="auto"/>
        <w:bottom w:val="none" w:sz="0" w:space="0" w:color="auto"/>
        <w:right w:val="none" w:sz="0" w:space="0" w:color="auto"/>
      </w:divBdr>
    </w:div>
    <w:div w:id="1001932323">
      <w:bodyDiv w:val="1"/>
      <w:marLeft w:val="0"/>
      <w:marRight w:val="0"/>
      <w:marTop w:val="0"/>
      <w:marBottom w:val="0"/>
      <w:divBdr>
        <w:top w:val="none" w:sz="0" w:space="0" w:color="auto"/>
        <w:left w:val="none" w:sz="0" w:space="0" w:color="auto"/>
        <w:bottom w:val="none" w:sz="0" w:space="0" w:color="auto"/>
        <w:right w:val="none" w:sz="0" w:space="0" w:color="auto"/>
      </w:divBdr>
    </w:div>
    <w:div w:id="1056513417">
      <w:bodyDiv w:val="1"/>
      <w:marLeft w:val="0"/>
      <w:marRight w:val="0"/>
      <w:marTop w:val="0"/>
      <w:marBottom w:val="0"/>
      <w:divBdr>
        <w:top w:val="none" w:sz="0" w:space="0" w:color="auto"/>
        <w:left w:val="none" w:sz="0" w:space="0" w:color="auto"/>
        <w:bottom w:val="none" w:sz="0" w:space="0" w:color="auto"/>
        <w:right w:val="none" w:sz="0" w:space="0" w:color="auto"/>
      </w:divBdr>
    </w:div>
    <w:div w:id="1086614438">
      <w:bodyDiv w:val="1"/>
      <w:marLeft w:val="0"/>
      <w:marRight w:val="0"/>
      <w:marTop w:val="0"/>
      <w:marBottom w:val="0"/>
      <w:divBdr>
        <w:top w:val="none" w:sz="0" w:space="0" w:color="auto"/>
        <w:left w:val="none" w:sz="0" w:space="0" w:color="auto"/>
        <w:bottom w:val="none" w:sz="0" w:space="0" w:color="auto"/>
        <w:right w:val="none" w:sz="0" w:space="0" w:color="auto"/>
      </w:divBdr>
    </w:div>
    <w:div w:id="1090394738">
      <w:bodyDiv w:val="1"/>
      <w:marLeft w:val="0"/>
      <w:marRight w:val="0"/>
      <w:marTop w:val="0"/>
      <w:marBottom w:val="0"/>
      <w:divBdr>
        <w:top w:val="none" w:sz="0" w:space="0" w:color="auto"/>
        <w:left w:val="none" w:sz="0" w:space="0" w:color="auto"/>
        <w:bottom w:val="none" w:sz="0" w:space="0" w:color="auto"/>
        <w:right w:val="none" w:sz="0" w:space="0" w:color="auto"/>
      </w:divBdr>
    </w:div>
    <w:div w:id="1295528519">
      <w:bodyDiv w:val="1"/>
      <w:marLeft w:val="0"/>
      <w:marRight w:val="0"/>
      <w:marTop w:val="0"/>
      <w:marBottom w:val="0"/>
      <w:divBdr>
        <w:top w:val="none" w:sz="0" w:space="0" w:color="auto"/>
        <w:left w:val="none" w:sz="0" w:space="0" w:color="auto"/>
        <w:bottom w:val="none" w:sz="0" w:space="0" w:color="auto"/>
        <w:right w:val="none" w:sz="0" w:space="0" w:color="auto"/>
      </w:divBdr>
    </w:div>
    <w:div w:id="1330787353">
      <w:bodyDiv w:val="1"/>
      <w:marLeft w:val="0"/>
      <w:marRight w:val="0"/>
      <w:marTop w:val="0"/>
      <w:marBottom w:val="0"/>
      <w:divBdr>
        <w:top w:val="none" w:sz="0" w:space="0" w:color="auto"/>
        <w:left w:val="none" w:sz="0" w:space="0" w:color="auto"/>
        <w:bottom w:val="none" w:sz="0" w:space="0" w:color="auto"/>
        <w:right w:val="none" w:sz="0" w:space="0" w:color="auto"/>
      </w:divBdr>
    </w:div>
    <w:div w:id="1333988717">
      <w:bodyDiv w:val="1"/>
      <w:marLeft w:val="0"/>
      <w:marRight w:val="0"/>
      <w:marTop w:val="0"/>
      <w:marBottom w:val="0"/>
      <w:divBdr>
        <w:top w:val="none" w:sz="0" w:space="0" w:color="auto"/>
        <w:left w:val="none" w:sz="0" w:space="0" w:color="auto"/>
        <w:bottom w:val="none" w:sz="0" w:space="0" w:color="auto"/>
        <w:right w:val="none" w:sz="0" w:space="0" w:color="auto"/>
      </w:divBdr>
    </w:div>
    <w:div w:id="1337418213">
      <w:bodyDiv w:val="1"/>
      <w:marLeft w:val="0"/>
      <w:marRight w:val="0"/>
      <w:marTop w:val="0"/>
      <w:marBottom w:val="0"/>
      <w:divBdr>
        <w:top w:val="none" w:sz="0" w:space="0" w:color="auto"/>
        <w:left w:val="none" w:sz="0" w:space="0" w:color="auto"/>
        <w:bottom w:val="none" w:sz="0" w:space="0" w:color="auto"/>
        <w:right w:val="none" w:sz="0" w:space="0" w:color="auto"/>
      </w:divBdr>
    </w:div>
    <w:div w:id="1402563209">
      <w:bodyDiv w:val="1"/>
      <w:marLeft w:val="0"/>
      <w:marRight w:val="0"/>
      <w:marTop w:val="0"/>
      <w:marBottom w:val="0"/>
      <w:divBdr>
        <w:top w:val="none" w:sz="0" w:space="0" w:color="auto"/>
        <w:left w:val="none" w:sz="0" w:space="0" w:color="auto"/>
        <w:bottom w:val="none" w:sz="0" w:space="0" w:color="auto"/>
        <w:right w:val="none" w:sz="0" w:space="0" w:color="auto"/>
      </w:divBdr>
    </w:div>
    <w:div w:id="1581401422">
      <w:bodyDiv w:val="1"/>
      <w:marLeft w:val="0"/>
      <w:marRight w:val="0"/>
      <w:marTop w:val="0"/>
      <w:marBottom w:val="0"/>
      <w:divBdr>
        <w:top w:val="none" w:sz="0" w:space="0" w:color="auto"/>
        <w:left w:val="none" w:sz="0" w:space="0" w:color="auto"/>
        <w:bottom w:val="none" w:sz="0" w:space="0" w:color="auto"/>
        <w:right w:val="none" w:sz="0" w:space="0" w:color="auto"/>
      </w:divBdr>
    </w:div>
    <w:div w:id="1620067323">
      <w:bodyDiv w:val="1"/>
      <w:marLeft w:val="0"/>
      <w:marRight w:val="0"/>
      <w:marTop w:val="0"/>
      <w:marBottom w:val="0"/>
      <w:divBdr>
        <w:top w:val="none" w:sz="0" w:space="0" w:color="auto"/>
        <w:left w:val="none" w:sz="0" w:space="0" w:color="auto"/>
        <w:bottom w:val="none" w:sz="0" w:space="0" w:color="auto"/>
        <w:right w:val="none" w:sz="0" w:space="0" w:color="auto"/>
      </w:divBdr>
    </w:div>
    <w:div w:id="1631083257">
      <w:bodyDiv w:val="1"/>
      <w:marLeft w:val="0"/>
      <w:marRight w:val="0"/>
      <w:marTop w:val="0"/>
      <w:marBottom w:val="0"/>
      <w:divBdr>
        <w:top w:val="none" w:sz="0" w:space="0" w:color="auto"/>
        <w:left w:val="none" w:sz="0" w:space="0" w:color="auto"/>
        <w:bottom w:val="none" w:sz="0" w:space="0" w:color="auto"/>
        <w:right w:val="none" w:sz="0" w:space="0" w:color="auto"/>
      </w:divBdr>
    </w:div>
    <w:div w:id="1659532799">
      <w:bodyDiv w:val="1"/>
      <w:marLeft w:val="0"/>
      <w:marRight w:val="0"/>
      <w:marTop w:val="0"/>
      <w:marBottom w:val="0"/>
      <w:divBdr>
        <w:top w:val="none" w:sz="0" w:space="0" w:color="auto"/>
        <w:left w:val="none" w:sz="0" w:space="0" w:color="auto"/>
        <w:bottom w:val="none" w:sz="0" w:space="0" w:color="auto"/>
        <w:right w:val="none" w:sz="0" w:space="0" w:color="auto"/>
      </w:divBdr>
    </w:div>
    <w:div w:id="1856379542">
      <w:bodyDiv w:val="1"/>
      <w:marLeft w:val="0"/>
      <w:marRight w:val="0"/>
      <w:marTop w:val="0"/>
      <w:marBottom w:val="0"/>
      <w:divBdr>
        <w:top w:val="none" w:sz="0" w:space="0" w:color="auto"/>
        <w:left w:val="none" w:sz="0" w:space="0" w:color="auto"/>
        <w:bottom w:val="none" w:sz="0" w:space="0" w:color="auto"/>
        <w:right w:val="none" w:sz="0" w:space="0" w:color="auto"/>
      </w:divBdr>
    </w:div>
    <w:div w:id="1937902404">
      <w:bodyDiv w:val="1"/>
      <w:marLeft w:val="0"/>
      <w:marRight w:val="0"/>
      <w:marTop w:val="0"/>
      <w:marBottom w:val="0"/>
      <w:divBdr>
        <w:top w:val="none" w:sz="0" w:space="0" w:color="auto"/>
        <w:left w:val="none" w:sz="0" w:space="0" w:color="auto"/>
        <w:bottom w:val="none" w:sz="0" w:space="0" w:color="auto"/>
        <w:right w:val="none" w:sz="0" w:space="0" w:color="auto"/>
      </w:divBdr>
    </w:div>
    <w:div w:id="1941185498">
      <w:bodyDiv w:val="1"/>
      <w:marLeft w:val="0"/>
      <w:marRight w:val="0"/>
      <w:marTop w:val="0"/>
      <w:marBottom w:val="0"/>
      <w:divBdr>
        <w:top w:val="none" w:sz="0" w:space="0" w:color="auto"/>
        <w:left w:val="none" w:sz="0" w:space="0" w:color="auto"/>
        <w:bottom w:val="none" w:sz="0" w:space="0" w:color="auto"/>
        <w:right w:val="none" w:sz="0" w:space="0" w:color="auto"/>
      </w:divBdr>
    </w:div>
    <w:div w:id="2045448132">
      <w:bodyDiv w:val="1"/>
      <w:marLeft w:val="0"/>
      <w:marRight w:val="0"/>
      <w:marTop w:val="0"/>
      <w:marBottom w:val="0"/>
      <w:divBdr>
        <w:top w:val="none" w:sz="0" w:space="0" w:color="auto"/>
        <w:left w:val="none" w:sz="0" w:space="0" w:color="auto"/>
        <w:bottom w:val="none" w:sz="0" w:space="0" w:color="auto"/>
        <w:right w:val="none" w:sz="0" w:space="0" w:color="auto"/>
      </w:divBdr>
    </w:div>
    <w:div w:id="2048943458">
      <w:bodyDiv w:val="1"/>
      <w:marLeft w:val="0"/>
      <w:marRight w:val="0"/>
      <w:marTop w:val="0"/>
      <w:marBottom w:val="0"/>
      <w:divBdr>
        <w:top w:val="none" w:sz="0" w:space="0" w:color="auto"/>
        <w:left w:val="none" w:sz="0" w:space="0" w:color="auto"/>
        <w:bottom w:val="none" w:sz="0" w:space="0" w:color="auto"/>
        <w:right w:val="none" w:sz="0" w:space="0" w:color="auto"/>
      </w:divBdr>
    </w:div>
    <w:div w:id="2120293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ntclinic.cornell.edu/factsheets/hawthornleafblight.pd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n.wikipedia.org/wiki/Plant_sexuality" TargetMode="Externa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discoverlife.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plantclinic.cornell.edu/factsheets/hawthornleafblight.pdf"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61</Pages>
  <Words>20055</Words>
  <Characters>114315</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Thomas</cp:lastModifiedBy>
  <cp:revision>5</cp:revision>
  <cp:lastPrinted>2020-10-19T15:49:00Z</cp:lastPrinted>
  <dcterms:created xsi:type="dcterms:W3CDTF">2020-10-27T11:03:00Z</dcterms:created>
  <dcterms:modified xsi:type="dcterms:W3CDTF">2020-11-08T17:03:00Z</dcterms:modified>
</cp:coreProperties>
</file>