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88327" w14:textId="08A03AC7" w:rsidR="009246AD" w:rsidRPr="008F3A54" w:rsidRDefault="00CD0BF4" w:rsidP="00487A03">
      <w:pPr>
        <w:pStyle w:val="BATitle"/>
        <w:jc w:val="left"/>
      </w:pPr>
      <w:r w:rsidRPr="008F3A54">
        <w:t xml:space="preserve">Exploiting Inherent Instability of 2D Black Phosphorus for Controlled Phosphate Release from Blow-Spun </w:t>
      </w:r>
      <w:bookmarkStart w:id="0" w:name="_Hlk518912346"/>
      <w:r w:rsidR="00A40ABB">
        <w:t>Poly (</w:t>
      </w:r>
      <w:proofErr w:type="spellStart"/>
      <w:r w:rsidR="00A40ABB">
        <w:t>lactide</w:t>
      </w:r>
      <w:proofErr w:type="spellEnd"/>
      <w:r w:rsidR="00A40ABB">
        <w:t>-co-</w:t>
      </w:r>
      <w:proofErr w:type="spellStart"/>
      <w:r w:rsidR="00A40ABB">
        <w:t>glycolide</w:t>
      </w:r>
      <w:proofErr w:type="spellEnd"/>
      <w:r w:rsidR="00A40ABB">
        <w:t>)</w:t>
      </w:r>
      <w:r w:rsidRPr="008F3A54">
        <w:t xml:space="preserve"> </w:t>
      </w:r>
      <w:bookmarkEnd w:id="0"/>
      <w:r w:rsidR="00BB748C" w:rsidRPr="008F3A54">
        <w:t>Nanofibers</w:t>
      </w:r>
      <w:r w:rsidRPr="008F3A54">
        <w:t xml:space="preserve"> </w:t>
      </w:r>
    </w:p>
    <w:p w14:paraId="2E3C6BED" w14:textId="79F5F101" w:rsidR="009246AD" w:rsidRPr="00244984" w:rsidRDefault="00CD0BF4" w:rsidP="008F3A54">
      <w:pPr>
        <w:pStyle w:val="BBAuthorName"/>
        <w:jc w:val="both"/>
        <w:rPr>
          <w:rFonts w:ascii="Times New Roman" w:hAnsi="Times New Roman"/>
        </w:rPr>
      </w:pPr>
      <w:r w:rsidRPr="00C12BB2">
        <w:rPr>
          <w:rFonts w:ascii="Times New Roman" w:hAnsi="Times New Roman"/>
        </w:rPr>
        <w:t>Negin Kamyar</w:t>
      </w:r>
      <w:r w:rsidR="00244984">
        <w:rPr>
          <w:rFonts w:ascii="Times New Roman" w:hAnsi="Times New Roman"/>
          <w:vertAlign w:val="superscript"/>
        </w:rPr>
        <w:t>†</w:t>
      </w:r>
      <w:r w:rsidRPr="00C12BB2">
        <w:rPr>
          <w:rFonts w:ascii="Times New Roman" w:hAnsi="Times New Roman"/>
        </w:rPr>
        <w:t xml:space="preserve">, Ryan D. </w:t>
      </w:r>
      <w:proofErr w:type="spellStart"/>
      <w:r w:rsidRPr="00C12BB2">
        <w:rPr>
          <w:rFonts w:ascii="Times New Roman" w:hAnsi="Times New Roman"/>
        </w:rPr>
        <w:t>Greenhalgh</w:t>
      </w:r>
      <w:proofErr w:type="spellEnd"/>
      <w:r w:rsidR="008F3A54">
        <w:rPr>
          <w:rFonts w:ascii="Times New Roman" w:hAnsi="Times New Roman"/>
          <w:vertAlign w:val="superscript"/>
        </w:rPr>
        <w:t>†,</w:t>
      </w:r>
      <w:r w:rsidR="00CA5548" w:rsidRPr="00CA5548">
        <w:rPr>
          <w:rFonts w:ascii="MS Mincho" w:eastAsia="MS Mincho" w:hAnsi="MS Mincho" w:cs="MS Mincho" w:hint="eastAsia"/>
          <w:i w:val="0"/>
          <w:vertAlign w:val="superscript"/>
        </w:rPr>
        <w:t>⁑</w:t>
      </w:r>
      <w:r>
        <w:rPr>
          <w:rFonts w:ascii="Times New Roman" w:hAnsi="Times New Roman"/>
        </w:rPr>
        <w:t xml:space="preserve">, </w:t>
      </w:r>
      <w:r w:rsidRPr="00C12BB2">
        <w:rPr>
          <w:rFonts w:ascii="Times New Roman" w:hAnsi="Times New Roman"/>
        </w:rPr>
        <w:t xml:space="preserve">Tatiana R. L. </w:t>
      </w:r>
      <w:proofErr w:type="spellStart"/>
      <w:r w:rsidRPr="00C12BB2">
        <w:rPr>
          <w:rFonts w:ascii="Times New Roman" w:hAnsi="Times New Roman"/>
        </w:rPr>
        <w:t>Nascimento</w:t>
      </w:r>
      <w:proofErr w:type="spellEnd"/>
      <w:r w:rsidR="00244984">
        <w:rPr>
          <w:rFonts w:ascii="Times New Roman" w:hAnsi="Times New Roman"/>
          <w:vertAlign w:val="superscript"/>
        </w:rPr>
        <w:t>†,</w:t>
      </w:r>
      <w:r w:rsidR="00DF212F">
        <w:rPr>
          <w:rFonts w:ascii="Times New Roman" w:hAnsi="Times New Roman"/>
          <w:vertAlign w:val="superscript"/>
        </w:rPr>
        <w:t>○</w:t>
      </w:r>
      <w:r w:rsidRPr="00C12BB2">
        <w:rPr>
          <w:rFonts w:ascii="Times New Roman" w:hAnsi="Times New Roman"/>
        </w:rPr>
        <w:t xml:space="preserve">,  </w:t>
      </w:r>
      <w:proofErr w:type="spellStart"/>
      <w:r w:rsidRPr="00C12BB2">
        <w:rPr>
          <w:rFonts w:ascii="Times New Roman" w:hAnsi="Times New Roman"/>
        </w:rPr>
        <w:t>Eliton</w:t>
      </w:r>
      <w:proofErr w:type="spellEnd"/>
      <w:r w:rsidRPr="00C12BB2">
        <w:rPr>
          <w:rFonts w:ascii="Times New Roman" w:hAnsi="Times New Roman"/>
        </w:rPr>
        <w:t xml:space="preserve"> S. Medeiros</w:t>
      </w:r>
      <w:r w:rsidR="00DF212F">
        <w:rPr>
          <w:rFonts w:ascii="Times New Roman" w:hAnsi="Times New Roman"/>
          <w:vertAlign w:val="superscript"/>
        </w:rPr>
        <w:t>○</w:t>
      </w:r>
      <w:r w:rsidRPr="00C12BB2">
        <w:rPr>
          <w:rFonts w:ascii="Times New Roman" w:hAnsi="Times New Roman"/>
        </w:rPr>
        <w:t>, Peter D. Matthews</w:t>
      </w:r>
      <w:r w:rsidR="00DF212F">
        <w:rPr>
          <w:rFonts w:ascii="Times New Roman" w:hAnsi="Times New Roman"/>
          <w:vertAlign w:val="superscript"/>
        </w:rPr>
        <w:t>||</w:t>
      </w:r>
      <w:r w:rsidRPr="00C12BB2">
        <w:rPr>
          <w:rFonts w:ascii="Times New Roman" w:hAnsi="Times New Roman"/>
        </w:rPr>
        <w:t xml:space="preserve">, Liebert P. </w:t>
      </w:r>
      <w:proofErr w:type="spellStart"/>
      <w:r w:rsidRPr="00C12BB2">
        <w:rPr>
          <w:rFonts w:ascii="Times New Roman" w:hAnsi="Times New Roman"/>
        </w:rPr>
        <w:t>Nogueira</w:t>
      </w:r>
      <w:proofErr w:type="spellEnd"/>
      <w:r w:rsidR="00DF212F">
        <w:rPr>
          <w:rFonts w:ascii="Times New Roman" w:hAnsi="Times New Roman"/>
          <w:vertAlign w:val="superscript"/>
        </w:rPr>
        <w:t>♦</w:t>
      </w:r>
      <w:r w:rsidRPr="00C12BB2">
        <w:rPr>
          <w:rFonts w:ascii="Times New Roman" w:hAnsi="Times New Roman"/>
        </w:rPr>
        <w:t xml:space="preserve">, </w:t>
      </w:r>
      <w:proofErr w:type="spellStart"/>
      <w:r w:rsidRPr="00C12BB2">
        <w:rPr>
          <w:rFonts w:ascii="Times New Roman" w:hAnsi="Times New Roman"/>
        </w:rPr>
        <w:t>Håvard</w:t>
      </w:r>
      <w:proofErr w:type="spellEnd"/>
      <w:r w:rsidRPr="00C12BB2">
        <w:rPr>
          <w:rFonts w:ascii="Times New Roman" w:hAnsi="Times New Roman"/>
        </w:rPr>
        <w:t xml:space="preserve"> J. Haugen</w:t>
      </w:r>
      <w:r w:rsidR="00DF212F">
        <w:rPr>
          <w:rFonts w:ascii="Times New Roman" w:hAnsi="Times New Roman"/>
          <w:vertAlign w:val="superscript"/>
        </w:rPr>
        <w:t>♦</w:t>
      </w:r>
      <w:r w:rsidRPr="00C12BB2">
        <w:rPr>
          <w:rFonts w:ascii="Times New Roman" w:hAnsi="Times New Roman"/>
        </w:rPr>
        <w:t>, David J. Lewis</w:t>
      </w:r>
      <w:r w:rsidR="00DF212F">
        <w:rPr>
          <w:rFonts w:ascii="Times New Roman" w:hAnsi="Times New Roman"/>
          <w:vertAlign w:val="superscript"/>
        </w:rPr>
        <w:t>§,</w:t>
      </w:r>
      <w:r w:rsidRPr="00C12BB2">
        <w:rPr>
          <w:rFonts w:ascii="Times New Roman" w:hAnsi="Times New Roman"/>
          <w:vertAlign w:val="superscript"/>
        </w:rPr>
        <w:t>*</w:t>
      </w:r>
      <w:r w:rsidRPr="00C12BB2">
        <w:rPr>
          <w:rFonts w:ascii="Times New Roman" w:hAnsi="Times New Roman"/>
        </w:rPr>
        <w:t>, and Jonny J. Blake</w:t>
      </w:r>
      <w:r>
        <w:rPr>
          <w:rFonts w:ascii="Times New Roman" w:hAnsi="Times New Roman"/>
        </w:rPr>
        <w:t>r</w:t>
      </w:r>
      <w:r w:rsidRPr="00CD0BF4">
        <w:rPr>
          <w:rFonts w:ascii="Times New Roman" w:hAnsi="Times New Roman"/>
          <w:vertAlign w:val="superscript"/>
        </w:rPr>
        <w:t xml:space="preserve"> </w:t>
      </w:r>
      <w:r w:rsidR="00DF212F">
        <w:rPr>
          <w:rFonts w:ascii="Times New Roman" w:hAnsi="Times New Roman"/>
          <w:vertAlign w:val="superscript"/>
        </w:rPr>
        <w:t>†,</w:t>
      </w:r>
      <w:r w:rsidRPr="00C12BB2">
        <w:rPr>
          <w:rFonts w:ascii="Times New Roman" w:hAnsi="Times New Roman"/>
          <w:vertAlign w:val="superscript"/>
        </w:rPr>
        <w:t>*</w:t>
      </w:r>
      <w:r w:rsidR="009246AD">
        <w:t>.</w:t>
      </w:r>
    </w:p>
    <w:p w14:paraId="5F052735" w14:textId="258F91D8" w:rsidR="00CD0BF4" w:rsidRDefault="00244984" w:rsidP="008F3A54">
      <w:pPr>
        <w:pStyle w:val="BCAuthorAddress"/>
        <w:jc w:val="both"/>
      </w:pPr>
      <w:r>
        <w:rPr>
          <w:rFonts w:cs="Times"/>
          <w:vertAlign w:val="superscript"/>
        </w:rPr>
        <w:t>†</w:t>
      </w:r>
      <w:r w:rsidR="00CD0BF4" w:rsidRPr="006D38E2">
        <w:t xml:space="preserve">Bio-Active Materials Group, School of Materials, MSS Tower, </w:t>
      </w:r>
      <w:proofErr w:type="gramStart"/>
      <w:r w:rsidR="00CD0BF4" w:rsidRPr="006D38E2">
        <w:t>The</w:t>
      </w:r>
      <w:proofErr w:type="gramEnd"/>
      <w:r w:rsidR="00CD0BF4" w:rsidRPr="006D38E2">
        <w:t xml:space="preserve"> University of Manchester, Manchester, M13 9PL, UK</w:t>
      </w:r>
    </w:p>
    <w:p w14:paraId="63BDFA5D" w14:textId="5CEAFCAC" w:rsidR="00CD0BF4" w:rsidRDefault="00EF543B" w:rsidP="008F3A54">
      <w:pPr>
        <w:pStyle w:val="BCAuthorAddress"/>
        <w:jc w:val="both"/>
      </w:pPr>
      <w:r w:rsidRPr="00EF543B">
        <w:rPr>
          <w:rFonts w:ascii="MS Mincho" w:eastAsia="MS Mincho" w:hAnsi="MS Mincho" w:cs="MS Mincho" w:hint="eastAsia"/>
          <w:vertAlign w:val="superscript"/>
        </w:rPr>
        <w:t>⁑</w:t>
      </w:r>
      <w:r>
        <w:t xml:space="preserve">Current Address: </w:t>
      </w:r>
      <w:r w:rsidR="00CD0BF4" w:rsidRPr="006D38E2">
        <w:t>Department of Physics, Cavendish Laboratory, Cambridge University, CB3 0HE, Cambridge, UK</w:t>
      </w:r>
    </w:p>
    <w:p w14:paraId="0A3AA106" w14:textId="2CF3A9B5" w:rsidR="00CD0BF4" w:rsidRDefault="00DF212F" w:rsidP="008F3A54">
      <w:pPr>
        <w:pStyle w:val="BCAuthorAddress"/>
        <w:jc w:val="both"/>
      </w:pPr>
      <w:r>
        <w:rPr>
          <w:rFonts w:cs="Times"/>
          <w:vertAlign w:val="superscript"/>
        </w:rPr>
        <w:t>○</w:t>
      </w:r>
      <w:r w:rsidR="00CD0BF4" w:rsidRPr="006D38E2">
        <w:t>Materials and Biosystems Laboratory (LAMAB), Department of Materials Engineering (</w:t>
      </w:r>
      <w:proofErr w:type="spellStart"/>
      <w:r w:rsidR="00CD0BF4" w:rsidRPr="006D38E2">
        <w:t>DEMat</w:t>
      </w:r>
      <w:proofErr w:type="spellEnd"/>
      <w:r w:rsidR="00CD0BF4" w:rsidRPr="006D38E2">
        <w:t xml:space="preserve">), Federal University of </w:t>
      </w:r>
      <w:proofErr w:type="spellStart"/>
      <w:r w:rsidR="00CD0BF4" w:rsidRPr="006D38E2">
        <w:t>Paraíba</w:t>
      </w:r>
      <w:proofErr w:type="spellEnd"/>
      <w:r w:rsidR="00CD0BF4" w:rsidRPr="006D38E2">
        <w:t xml:space="preserve"> (UFPB), CEP58051-900, João Pessoa-PB, Brazil</w:t>
      </w:r>
    </w:p>
    <w:p w14:paraId="0640117D" w14:textId="2BF632F0" w:rsidR="00CD0BF4" w:rsidRDefault="00DF212F" w:rsidP="008F3A54">
      <w:pPr>
        <w:pStyle w:val="BCAuthorAddress"/>
        <w:jc w:val="both"/>
      </w:pPr>
      <w:r>
        <w:rPr>
          <w:rFonts w:cs="Times"/>
          <w:vertAlign w:val="superscript"/>
        </w:rPr>
        <w:t>||</w:t>
      </w:r>
      <w:r w:rsidR="00CD0BF4" w:rsidRPr="006D38E2">
        <w:t>School of Chemistry, University of Manchester, Oxford Road, Manchester, M13 9PL, UK</w:t>
      </w:r>
    </w:p>
    <w:p w14:paraId="62EBA5A0" w14:textId="4DF34524" w:rsidR="00CD0BF4" w:rsidRDefault="00DF212F" w:rsidP="008F3A54">
      <w:pPr>
        <w:pStyle w:val="BCAuthorAddress"/>
        <w:jc w:val="both"/>
      </w:pPr>
      <w:r>
        <w:rPr>
          <w:rFonts w:cs="Times"/>
          <w:vertAlign w:val="superscript"/>
        </w:rPr>
        <w:t>♦</w:t>
      </w:r>
      <w:r w:rsidR="00CD0BF4" w:rsidRPr="006D38E2">
        <w:t xml:space="preserve">Department of Biomaterials, Institute of Clinical Dentistry, University of Oslo, P.O. Box 1109 </w:t>
      </w:r>
      <w:proofErr w:type="spellStart"/>
      <w:r w:rsidR="00CD0BF4" w:rsidRPr="006D38E2">
        <w:t>Blindern</w:t>
      </w:r>
      <w:proofErr w:type="spellEnd"/>
      <w:r w:rsidR="00CD0BF4" w:rsidRPr="006D38E2">
        <w:t>, 0317 Oslo, Norway</w:t>
      </w:r>
    </w:p>
    <w:p w14:paraId="053DD454" w14:textId="6E2AA539" w:rsidR="009246AD" w:rsidRDefault="00DF212F" w:rsidP="008F3A54">
      <w:pPr>
        <w:pStyle w:val="BCAuthorAddress"/>
        <w:jc w:val="both"/>
      </w:pPr>
      <w:r>
        <w:rPr>
          <w:rFonts w:cs="Times"/>
          <w:vertAlign w:val="superscript"/>
        </w:rPr>
        <w:t>§</w:t>
      </w:r>
      <w:r w:rsidR="00CD0BF4">
        <w:t>School of Materials, University of Manchester, Manchester, M13 9PL, UK</w:t>
      </w:r>
    </w:p>
    <w:p w14:paraId="30074EE4" w14:textId="32942F31" w:rsidR="000C05CC" w:rsidRDefault="00CD0BF4" w:rsidP="00EF543B">
      <w:pPr>
        <w:pStyle w:val="TAMainText"/>
        <w:ind w:firstLine="0"/>
      </w:pPr>
      <w:r w:rsidRPr="00EF543B">
        <w:rPr>
          <w:b/>
        </w:rPr>
        <w:lastRenderedPageBreak/>
        <w:t>KEYWORDS</w:t>
      </w:r>
      <w:r w:rsidRPr="00EF543B">
        <w:rPr>
          <w:b/>
          <w:bCs/>
        </w:rPr>
        <w:t>:</w:t>
      </w:r>
      <w:r>
        <w:t xml:space="preserve"> Black phosphorus, PLGA, </w:t>
      </w:r>
      <w:r w:rsidR="008F466D">
        <w:t>solution blow spinning</w:t>
      </w:r>
      <w:r>
        <w:t xml:space="preserve">, </w:t>
      </w:r>
      <w:r w:rsidR="00A1405D" w:rsidRPr="00EF543B">
        <w:t>nanocomposite</w:t>
      </w:r>
      <w:r w:rsidR="00EF0872">
        <w:t xml:space="preserve"> fibers</w:t>
      </w:r>
      <w:r w:rsidR="00A1405D">
        <w:t xml:space="preserve">, </w:t>
      </w:r>
      <w:r>
        <w:t>phosphate release.</w:t>
      </w:r>
    </w:p>
    <w:p w14:paraId="244871C2" w14:textId="0A8E0A44" w:rsidR="00985BFD" w:rsidRDefault="00985BFD" w:rsidP="008F3A54">
      <w:pPr>
        <w:pStyle w:val="TAMainText"/>
        <w:rPr>
          <w:noProof/>
          <w:sz w:val="16"/>
          <w:szCs w:val="16"/>
        </w:rPr>
      </w:pPr>
    </w:p>
    <w:p w14:paraId="236A5965" w14:textId="66327737" w:rsidR="008F3A54" w:rsidRPr="00A764EF" w:rsidRDefault="008F3A54" w:rsidP="008F3A54">
      <w:pPr>
        <w:pStyle w:val="TAMainText"/>
      </w:pPr>
    </w:p>
    <w:p w14:paraId="41F445FE" w14:textId="7BD419FD" w:rsidR="00B12ACE" w:rsidRDefault="00B74123" w:rsidP="00EF543B">
      <w:pPr>
        <w:pStyle w:val="TAMainText"/>
        <w:ind w:firstLine="0"/>
      </w:pPr>
      <w:r w:rsidRPr="00EF543B">
        <w:rPr>
          <w:b/>
        </w:rPr>
        <w:t>ABSTRACT</w:t>
      </w:r>
      <w:r w:rsidR="00A61918" w:rsidRPr="00EF543B">
        <w:rPr>
          <w:b/>
        </w:rPr>
        <w:t>:</w:t>
      </w:r>
      <w:r w:rsidR="00A61918" w:rsidRPr="00B12ACE">
        <w:t xml:space="preserve"> </w:t>
      </w:r>
      <w:r w:rsidR="00CD0BF4" w:rsidRPr="00B12ACE">
        <w:t xml:space="preserve">Efforts have been made to </w:t>
      </w:r>
      <w:r w:rsidR="0084157C" w:rsidRPr="00B12ACE">
        <w:t>stabilize</w:t>
      </w:r>
      <w:r w:rsidR="00CD0BF4" w:rsidRPr="00B12ACE">
        <w:t xml:space="preserve"> </w:t>
      </w:r>
      <w:r w:rsidR="00155087">
        <w:t>black phosphorus (BP)</w:t>
      </w:r>
      <w:r w:rsidR="00CD0BF4" w:rsidRPr="00B12ACE">
        <w:t xml:space="preserve"> to </w:t>
      </w:r>
      <w:r w:rsidR="0084157C" w:rsidRPr="00B12ACE">
        <w:t>utilize</w:t>
      </w:r>
      <w:r w:rsidRPr="00B12ACE">
        <w:t xml:space="preserve"> its </w:t>
      </w:r>
      <w:r w:rsidR="0084157C" w:rsidRPr="00B12ACE">
        <w:t>tunable</w:t>
      </w:r>
      <w:r w:rsidRPr="00B12ACE">
        <w:t xml:space="preserve"> band gap and </w:t>
      </w:r>
      <w:r w:rsidR="00CD0BF4" w:rsidRPr="00B12ACE">
        <w:t>anisotropic mechanical properties. Her</w:t>
      </w:r>
      <w:r w:rsidR="00155087">
        <w:t>e, the intrinsic instability of</w:t>
      </w:r>
      <w:r w:rsidR="00CD0BF4" w:rsidRPr="00B12ACE">
        <w:t xml:space="preserve"> </w:t>
      </w:r>
      <w:r w:rsidR="00155087">
        <w:t xml:space="preserve">BP </w:t>
      </w:r>
      <w:r w:rsidR="00CD0BF4" w:rsidRPr="00B12ACE">
        <w:t xml:space="preserve">is exploited for controlled therapeutic ion release, namely phosphate. </w:t>
      </w:r>
      <w:r w:rsidR="00155087">
        <w:t>BP</w:t>
      </w:r>
      <w:r w:rsidR="00CD0BF4" w:rsidRPr="00B12ACE">
        <w:t xml:space="preserve"> was incorporated into degradable poly (</w:t>
      </w:r>
      <w:proofErr w:type="spellStart"/>
      <w:r w:rsidR="00CD0BF4" w:rsidRPr="00B12ACE">
        <w:t>lactide</w:t>
      </w:r>
      <w:proofErr w:type="spellEnd"/>
      <w:r w:rsidR="00CD0BF4" w:rsidRPr="00B12ACE">
        <w:t>-co-</w:t>
      </w:r>
      <w:proofErr w:type="spellStart"/>
      <w:r w:rsidR="00CD0BF4" w:rsidRPr="00B12ACE">
        <w:t>glycolide</w:t>
      </w:r>
      <w:proofErr w:type="spellEnd"/>
      <w:r w:rsidR="00CD0BF4" w:rsidRPr="00B12ACE">
        <w:t xml:space="preserve">) </w:t>
      </w:r>
      <w:r w:rsidR="0084157C" w:rsidRPr="00B12ACE">
        <w:t>fibers</w:t>
      </w:r>
      <w:r w:rsidR="00CD0BF4" w:rsidRPr="00B12ACE">
        <w:t xml:space="preserve"> via solution blow spinning. Raman spectroscopy </w:t>
      </w:r>
      <w:r w:rsidR="00281B9C" w:rsidRPr="00B12ACE">
        <w:t>confirmed</w:t>
      </w:r>
      <w:r w:rsidR="00CD0BF4" w:rsidRPr="00B12ACE">
        <w:t xml:space="preserve"> the </w:t>
      </w:r>
      <w:r w:rsidR="00281B9C" w:rsidRPr="00B12ACE">
        <w:t>incorporation</w:t>
      </w:r>
      <w:r w:rsidR="00CD0BF4" w:rsidRPr="00B12ACE">
        <w:t xml:space="preserve"> of </w:t>
      </w:r>
      <w:r w:rsidR="00D3460F">
        <w:t>2D-BP</w:t>
      </w:r>
      <w:r w:rsidR="00D3460F" w:rsidRPr="00B12ACE">
        <w:t xml:space="preserve"> </w:t>
      </w:r>
      <w:r w:rsidR="00CD0BF4" w:rsidRPr="00B12ACE">
        <w:t xml:space="preserve">into the nanocomposite along with ICP-AES. It was also demonstrated that modifying the initial loading of </w:t>
      </w:r>
      <w:r w:rsidR="00D3460F">
        <w:t>2D-BP</w:t>
      </w:r>
      <w:r w:rsidR="00D3460F" w:rsidRPr="00B12ACE">
        <w:t xml:space="preserve"> </w:t>
      </w:r>
      <w:r w:rsidR="00CD0BF4" w:rsidRPr="00B12ACE">
        <w:t xml:space="preserve">in the PLGA </w:t>
      </w:r>
      <w:r w:rsidR="0084157C" w:rsidRPr="00B12ACE">
        <w:t>fibers</w:t>
      </w:r>
      <w:r w:rsidR="00CD0BF4" w:rsidRPr="00B12ACE">
        <w:t xml:space="preserve"> permitted </w:t>
      </w:r>
      <w:r w:rsidR="0084157C" w:rsidRPr="00B12ACE">
        <w:t>tunable</w:t>
      </w:r>
      <w:r w:rsidR="00CD0BF4" w:rsidRPr="00B12ACE">
        <w:t xml:space="preserve"> release rates of phosphate ions over an 8 weeks in vitro study.</w:t>
      </w:r>
    </w:p>
    <w:p w14:paraId="5A95E51E" w14:textId="39BE2029" w:rsidR="00EF543B" w:rsidRDefault="00EF543B" w:rsidP="00EF543B">
      <w:pPr>
        <w:pStyle w:val="TAMainText"/>
        <w:ind w:firstLine="0"/>
      </w:pPr>
    </w:p>
    <w:p w14:paraId="532DF3FE" w14:textId="5A56B858" w:rsidR="00B12ACE" w:rsidRPr="00B12ACE" w:rsidRDefault="00B12ACE" w:rsidP="00B12ACE">
      <w:pPr>
        <w:pStyle w:val="TAMainText"/>
      </w:pPr>
    </w:p>
    <w:p w14:paraId="24F6457F" w14:textId="77777777" w:rsidR="00CD0BF4" w:rsidRPr="000E4E86" w:rsidRDefault="00B74123" w:rsidP="000E4E86">
      <w:pPr>
        <w:rPr>
          <w:b/>
          <w:bCs/>
        </w:rPr>
      </w:pPr>
      <w:bookmarkStart w:id="1" w:name="_Toc518915665"/>
      <w:bookmarkStart w:id="2" w:name="_Toc504929375"/>
      <w:r w:rsidRPr="000E4E86">
        <w:rPr>
          <w:b/>
          <w:bCs/>
        </w:rPr>
        <w:t>INTRODUCTION</w:t>
      </w:r>
      <w:bookmarkEnd w:id="1"/>
      <w:r w:rsidRPr="000E4E86">
        <w:rPr>
          <w:b/>
          <w:bCs/>
        </w:rPr>
        <w:t xml:space="preserve"> </w:t>
      </w:r>
    </w:p>
    <w:p w14:paraId="16D4D408" w14:textId="6AD0FD2E" w:rsidR="00CD0BF4" w:rsidRPr="00B12ACE" w:rsidRDefault="00EF543B" w:rsidP="00EF543B">
      <w:pPr>
        <w:pStyle w:val="TAMainText"/>
        <w:spacing w:after="240"/>
        <w:ind w:firstLine="0"/>
      </w:pPr>
      <w:proofErr w:type="gramStart"/>
      <w:r>
        <w:t>Phosphorene,</w:t>
      </w:r>
      <w:proofErr w:type="gramEnd"/>
      <w:r>
        <w:t xml:space="preserve"> or monolayer black phosphorus </w:t>
      </w:r>
      <w:r w:rsidR="00122FBF">
        <w:t xml:space="preserve">is a novel two-dimensional (2-D) material which is </w:t>
      </w:r>
      <w:r w:rsidR="00122FBF" w:rsidRPr="007A0C79">
        <w:rPr>
          <w:rFonts w:asciiTheme="majorBidi" w:hAnsiTheme="majorBidi" w:cstheme="majorBidi"/>
          <w:color w:val="000000" w:themeColor="text1"/>
          <w:szCs w:val="24"/>
        </w:rPr>
        <w:t>composed of single layer of phosphorus</w:t>
      </w:r>
      <w:r w:rsidR="00122FBF">
        <w:rPr>
          <w:rFonts w:asciiTheme="majorBidi" w:hAnsiTheme="majorBidi" w:cstheme="majorBidi"/>
          <w:color w:val="000000" w:themeColor="text1"/>
          <w:szCs w:val="24"/>
        </w:rPr>
        <w:t xml:space="preserve"> atoms </w:t>
      </w:r>
      <w:r w:rsidR="00122FBF" w:rsidRPr="007A0C79">
        <w:rPr>
          <w:rFonts w:asciiTheme="majorBidi" w:hAnsiTheme="majorBidi" w:cstheme="majorBidi"/>
          <w:color w:val="000000" w:themeColor="text1"/>
          <w:szCs w:val="24"/>
        </w:rPr>
        <w:fldChar w:fldCharType="begin">
          <w:fldData xml:space="preserve">PEVuZE5vdGU+PENpdGU+PEF1dGhvcj5aaGFvPC9BdXRob3I+PFllYXI+MjAxNzwvWWVhcj48UmVj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</w:fldData>
        </w:fldChar>
      </w:r>
      <w:r w:rsidR="00F40878">
        <w:rPr>
          <w:rFonts w:asciiTheme="majorBidi" w:hAnsiTheme="majorBidi" w:cstheme="majorBidi"/>
          <w:color w:val="000000" w:themeColor="text1"/>
          <w:szCs w:val="24"/>
        </w:rPr>
        <w:instrText xml:space="preserve"> ADDIN EN.CITE </w:instrText>
      </w:r>
      <w:r w:rsidR="00F40878">
        <w:rPr>
          <w:rFonts w:asciiTheme="majorBidi" w:hAnsiTheme="majorBidi" w:cstheme="majorBidi"/>
          <w:color w:val="000000" w:themeColor="text1"/>
          <w:szCs w:val="24"/>
        </w:rPr>
        <w:fldChar w:fldCharType="begin">
          <w:fldData xml:space="preserve">PEVuZE5vdGU+PENpdGU+PEF1dGhvcj5aaGFvPC9BdXRob3I+PFllYXI+MjAxNzwvWWVhcj48UmVj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</w:fldData>
        </w:fldChar>
      </w:r>
      <w:r w:rsidR="00F40878">
        <w:rPr>
          <w:rFonts w:asciiTheme="majorBidi" w:hAnsiTheme="majorBidi" w:cstheme="majorBidi"/>
          <w:color w:val="000000" w:themeColor="text1"/>
          <w:szCs w:val="24"/>
        </w:rPr>
        <w:instrText xml:space="preserve"> ADDIN EN.CITE.DATA </w:instrText>
      </w:r>
      <w:r w:rsidR="00F40878">
        <w:rPr>
          <w:rFonts w:asciiTheme="majorBidi" w:hAnsiTheme="majorBidi" w:cstheme="majorBidi"/>
          <w:color w:val="000000" w:themeColor="text1"/>
          <w:szCs w:val="24"/>
        </w:rPr>
      </w:r>
      <w:r w:rsidR="00F40878">
        <w:rPr>
          <w:rFonts w:asciiTheme="majorBidi" w:hAnsiTheme="majorBidi" w:cstheme="majorBidi"/>
          <w:color w:val="000000" w:themeColor="text1"/>
          <w:szCs w:val="24"/>
        </w:rPr>
        <w:fldChar w:fldCharType="end"/>
      </w:r>
      <w:r w:rsidR="00122FBF" w:rsidRPr="007A0C79">
        <w:rPr>
          <w:rFonts w:asciiTheme="majorBidi" w:hAnsiTheme="majorBidi" w:cstheme="majorBidi"/>
          <w:color w:val="000000" w:themeColor="text1"/>
          <w:szCs w:val="24"/>
        </w:rPr>
      </w:r>
      <w:r w:rsidR="00122FBF" w:rsidRPr="007A0C79">
        <w:rPr>
          <w:rFonts w:asciiTheme="majorBidi" w:hAnsiTheme="majorBidi" w:cstheme="majorBidi"/>
          <w:color w:val="000000" w:themeColor="text1"/>
          <w:szCs w:val="24"/>
        </w:rPr>
        <w:fldChar w:fldCharType="separate"/>
      </w:r>
      <w:r w:rsidR="00A2725A" w:rsidRPr="00A2725A">
        <w:rPr>
          <w:rFonts w:asciiTheme="majorBidi" w:hAnsiTheme="majorBidi" w:cstheme="majorBidi"/>
          <w:noProof/>
          <w:color w:val="000000" w:themeColor="text1"/>
          <w:szCs w:val="24"/>
          <w:vertAlign w:val="superscript"/>
        </w:rPr>
        <w:t>1-3</w:t>
      </w:r>
      <w:r w:rsidR="00122FBF" w:rsidRPr="007A0C79">
        <w:rPr>
          <w:rFonts w:asciiTheme="majorBidi" w:hAnsiTheme="majorBidi" w:cstheme="majorBidi"/>
          <w:color w:val="000000" w:themeColor="text1"/>
          <w:szCs w:val="24"/>
        </w:rPr>
        <w:fldChar w:fldCharType="end"/>
      </w:r>
      <w:r w:rsidR="00122FBF" w:rsidRPr="007A0C79">
        <w:rPr>
          <w:rFonts w:asciiTheme="majorBidi" w:hAnsiTheme="majorBidi" w:cstheme="majorBidi"/>
          <w:color w:val="000000" w:themeColor="text1"/>
          <w:szCs w:val="24"/>
        </w:rPr>
        <w:t>.</w:t>
      </w:r>
      <w:r w:rsidR="00D410AF">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 xml:space="preserve">2D-BP is derived from bulk </w:t>
      </w:r>
      <w:r w:rsidR="00D410AF">
        <w:rPr>
          <w:rFonts w:asciiTheme="majorBidi" w:hAnsiTheme="majorBidi" w:cstheme="majorBidi"/>
          <w:color w:val="000000" w:themeColor="text1"/>
          <w:szCs w:val="24"/>
        </w:rPr>
        <w:t>BP</w:t>
      </w:r>
      <w:r>
        <w:rPr>
          <w:rFonts w:asciiTheme="majorBidi" w:hAnsiTheme="majorBidi" w:cstheme="majorBidi"/>
          <w:color w:val="000000" w:themeColor="text1"/>
          <w:szCs w:val="24"/>
        </w:rPr>
        <w:t xml:space="preserve"> which</w:t>
      </w:r>
      <w:r w:rsidR="00D410AF">
        <w:rPr>
          <w:rFonts w:asciiTheme="majorBidi" w:hAnsiTheme="majorBidi" w:cstheme="majorBidi"/>
          <w:color w:val="000000" w:themeColor="text1"/>
          <w:szCs w:val="24"/>
        </w:rPr>
        <w:t xml:space="preserve"> is thermodynamic allotrope of phosphorus synthesized at high pressures and temperatures </w:t>
      </w:r>
      <w:r w:rsidR="00D410AF">
        <w:rPr>
          <w:rFonts w:asciiTheme="majorBidi" w:hAnsiTheme="majorBidi" w:cstheme="majorBidi"/>
          <w:color w:val="000000" w:themeColor="text1"/>
          <w:szCs w:val="24"/>
        </w:rPr>
        <w:fldChar w:fldCharType="begin"/>
      </w:r>
      <w:r w:rsidR="00F40878">
        <w:rPr>
          <w:rFonts w:asciiTheme="majorBidi" w:hAnsiTheme="majorBidi" w:cstheme="majorBidi"/>
          <w:color w:val="000000" w:themeColor="text1"/>
          <w:szCs w:val="24"/>
        </w:rPr>
        <w:instrText xml:space="preserve"> ADDIN EN.CITE &lt;EndNote&gt;&lt;Cite&gt;&lt;Author&gt;Zhao&lt;/Author&gt;&lt;Year&gt;2017&lt;/Year&gt;&lt;RecNum&gt;14&lt;/RecNum&gt;&lt;DisplayText&gt;&lt;style face="superscript"&gt;1&lt;/style&gt;&lt;/DisplayText&gt;&lt;record&gt;&lt;rec-number&gt;1&lt;/rec-number&gt;&lt;foreign-keys&gt;&lt;key app="EN" db-id="ppp5xf22zs90v5et2w65xzfndaeedtdr5px5"&gt;1&lt;/key&gt;&lt;/foreign-keys&gt;&lt;ref-type name="Journal Article"&gt;17&lt;/ref-type&gt;&lt;contributors&gt;&lt;authors&gt;&lt;author&gt;Zhao, Yun&lt;/author&gt;&lt;author&gt;Chen, Yong&lt;/author&gt;&lt;author&gt;Zhang, Ye-Hua&lt;/author&gt;&lt;author&gt;Liu, Shu-Feng&lt;/author&gt;&lt;/authors&gt;&lt;/contributors&gt;&lt;titles&gt;&lt;title&gt;Recent Advance in Black Phosphorus: Properties and Applications&lt;/title&gt;&lt;secondary-title&gt;Materials Chemistry and Physics&lt;/secondary-title&gt;&lt;short-title&gt;Recent advance in black phosphorus: Properties and applications&lt;/short-title&gt;&lt;/titles&gt;&lt;pages&gt;215-229&lt;/pages&gt;&lt;volume&gt;189&lt;/volume&gt;&lt;keywords&gt;&lt;keyword&gt;Phosphorene&lt;/keyword&gt;&lt;keyword&gt;Synthesis&lt;/keyword&gt;&lt;keyword&gt;Application&lt;/keyword&gt;&lt;/keywords&gt;&lt;dates&gt;&lt;year&gt;&lt;style face="bold" font="default" size="100%"&gt;2017&lt;/style&gt;&lt;/year&gt;&lt;pub-dates&gt;&lt;date&gt;2017/03/01/&lt;/date&gt;&lt;/pub-dates&gt;&lt;/dates&gt;&lt;isbn&gt;0254-0584&lt;/isbn&gt;&lt;urls&gt;&lt;related-urls&gt;&lt;url&gt;http://www.sciencedirect.com/science/article/pii/S0254058416309166&lt;/url&gt;&lt;/related-urls&gt;&lt;/urls&gt;&lt;electronic-resource-num&gt;https://doi.org/10.1016/j.matchemphys.2016.12.014&lt;/electronic-resource-num&gt;&lt;/record&gt;&lt;/Cite&gt;&lt;/EndNote&gt;</w:instrText>
      </w:r>
      <w:r w:rsidR="00D410AF">
        <w:rPr>
          <w:rFonts w:asciiTheme="majorBidi" w:hAnsiTheme="majorBidi" w:cstheme="majorBidi"/>
          <w:color w:val="000000" w:themeColor="text1"/>
          <w:szCs w:val="24"/>
        </w:rPr>
        <w:fldChar w:fldCharType="separate"/>
      </w:r>
      <w:r w:rsidR="00A2725A" w:rsidRPr="00A2725A">
        <w:rPr>
          <w:rFonts w:asciiTheme="majorBidi" w:hAnsiTheme="majorBidi" w:cstheme="majorBidi"/>
          <w:noProof/>
          <w:color w:val="000000" w:themeColor="text1"/>
          <w:szCs w:val="24"/>
          <w:vertAlign w:val="superscript"/>
        </w:rPr>
        <w:t>1</w:t>
      </w:r>
      <w:r w:rsidR="00D410AF">
        <w:rPr>
          <w:rFonts w:asciiTheme="majorBidi" w:hAnsiTheme="majorBidi" w:cstheme="majorBidi"/>
          <w:color w:val="000000" w:themeColor="text1"/>
          <w:szCs w:val="24"/>
        </w:rPr>
        <w:fldChar w:fldCharType="end"/>
      </w:r>
      <w:r w:rsidR="00CD0BF4" w:rsidRPr="00B12ACE">
        <w:t xml:space="preserve">. Recently, </w:t>
      </w:r>
      <w:r w:rsidR="00D3460F">
        <w:t>2D-BP</w:t>
      </w:r>
      <w:r w:rsidR="00D3460F" w:rsidRPr="00B12ACE">
        <w:t xml:space="preserve"> </w:t>
      </w:r>
      <w:r w:rsidR="00CD0BF4" w:rsidRPr="00B12ACE">
        <w:t xml:space="preserve">has attracted attention for electronics </w:t>
      </w:r>
      <w:r w:rsidR="002811DD">
        <w:fldChar w:fldCharType="begin"/>
      </w:r>
      <w:r w:rsidR="00F40878">
        <w:instrText xml:space="preserve"> ADDIN EN.CITE &lt;EndNote&gt;&lt;Cite&gt;&lt;Author&gt;Hanlon&lt;/Author&gt;&lt;Year&gt;2015&lt;/Year&gt;&lt;RecNum&gt;378&lt;/RecNum&gt;&lt;DisplayText&gt;&lt;style face="superscript"&gt;4&lt;/style&gt;&lt;/DisplayText&gt;&lt;record&gt;&lt;rec-number&gt;4&lt;/rec-number&gt;&lt;foreign-keys&gt;&lt;key app="EN" db-id="ppp5xf22zs90v5et2w65xzfndaeedtdr5px5"&gt;4&lt;/key&gt;&lt;/foreign-keys&gt;&lt;ref-type name="Journal Article"&gt;17&lt;/ref-type&gt;&lt;contributors&gt;&lt;authors&gt;&lt;author&gt;Hanlon, Damien&lt;/author&gt;&lt;author&gt;Backes, Claudia&lt;/author&gt;&lt;author&gt;Doherty, Evie&lt;/author&gt;&lt;author&gt;Cucinotta, Clotilde S.&lt;/author&gt;&lt;author&gt;Berner, Nina C.&lt;/author&gt;&lt;author&gt;Boland, Conor&lt;/author&gt;&lt;author&gt;Lee, Kangho&lt;/author&gt;&lt;author&gt;Harvey, Andrew&lt;/author&gt;&lt;author&gt;Lynch, Peter&lt;/author&gt;&lt;author&gt;Gholamvand, Zahra&lt;/author&gt;&lt;author&gt;Zhang, Saifeng&lt;/author&gt;&lt;author&gt;Wang, Kangpeng&lt;/author&gt;&lt;author&gt;Moynihan, Glenn&lt;/author&gt;&lt;author&gt;Pokle, Anuj&lt;/author&gt;&lt;author&gt;Ramasse, Quentin M.&lt;/author&gt;&lt;author&gt;McEvoy, Niall&lt;/author&gt;&lt;author&gt;Blau, Werner J.&lt;/author&gt;&lt;author&gt;Wang, Jun&lt;/author&gt;&lt;author&gt;Abellan, Gonzalo&lt;/author&gt;&lt;author&gt;Hauke, Frank&lt;/author&gt;&lt;author&gt;Hirsch, Andreas&lt;/author&gt;&lt;author&gt;Sanvito, Stefano&lt;/author&gt;&lt;author&gt;O’Regan, David D.&lt;/author&gt;&lt;author&gt;Duesberg, Georg S.&lt;/author&gt;&lt;author&gt;Nicolosi, Valeria&lt;/author&gt;&lt;author&gt;Coleman, Jonathan N.&lt;/author&gt;&lt;/authors&gt;&lt;/contributors&gt;&lt;titles&gt;&lt;title&gt;Liquid Exfoliation of Solvent-Stabilized Few-Layer Black Phosphorus for Applications Beyond Electronics&lt;/title&gt;&lt;secondary-title&gt;Nature Communications&lt;/secondary-title&gt;&lt;/titles&gt;&lt;pages&gt;8563&lt;/pages&gt;&lt;volume&gt;6&lt;/volume&gt;&lt;dates&gt;&lt;year&gt;&lt;style face="bold" font="default" size="100%"&gt;2015&lt;/style&gt;&lt;/year&gt;&lt;pub-dates&gt;&lt;date&gt;10/15/online&lt;/date&gt;&lt;/pub-dates&gt;&lt;/dates&gt;&lt;publisher&gt;The Author(s)&lt;/publisher&gt;&lt;work-type&gt;Article&lt;/work-type&gt;&lt;urls&gt;&lt;related-urls&gt;&lt;url&gt;http://dx.doi.org/10.1038/ncomms9563&lt;/url&gt;&lt;/related-urls&gt;&lt;/urls&gt;&lt;electronic-resource-num&gt;10.1038/ncomms9563&amp;#xD;https://www.nature.com/articles/ncomms9563#supplementary-information&lt;/electronic-resource-num&gt;&lt;/record&gt;&lt;/Cite&gt;&lt;/EndNote&gt;</w:instrText>
      </w:r>
      <w:r w:rsidR="002811DD">
        <w:fldChar w:fldCharType="separate"/>
      </w:r>
      <w:r w:rsidR="00A2725A" w:rsidRPr="00A2725A">
        <w:rPr>
          <w:noProof/>
          <w:vertAlign w:val="superscript"/>
        </w:rPr>
        <w:t>4</w:t>
      </w:r>
      <w:r w:rsidR="002811DD">
        <w:fldChar w:fldCharType="end"/>
      </w:r>
      <w:r w:rsidR="00CD0BF4" w:rsidRPr="00B12ACE">
        <w:t xml:space="preserve">, sensors </w:t>
      </w:r>
      <w:r w:rsidR="009E5A6C">
        <w:fldChar w:fldCharType="begin"/>
      </w:r>
      <w:r w:rsidR="00F40878">
        <w:instrText xml:space="preserve"> ADDIN EN.CITE &lt;EndNote&gt;&lt;Cite&gt;&lt;Author&gt;Late&lt;/Author&gt;&lt;Year&gt;2016&lt;/Year&gt;&lt;RecNum&gt;11&lt;/RecNum&gt;&lt;DisplayText&gt;&lt;style face="superscript"&gt;5&lt;/style&gt;&lt;/DisplayText&gt;&lt;record&gt;&lt;rec-number&gt;5&lt;/rec-number&gt;&lt;foreign-keys&gt;&lt;key app="EN" db-id="ppp5xf22zs90v5et2w65xzfndaeedtdr5px5"&gt;5&lt;/key&gt;&lt;/foreign-keys&gt;&lt;ref-type name="Journal Article"&gt;17&lt;/ref-type&gt;&lt;contributors&gt;&lt;authors&gt;&lt;author&gt;Late, Dattatray J.&lt;/author&gt;&lt;/authors&gt;&lt;/contributors&gt;&lt;titles&gt;&lt;title&gt;Liquid Exfoliation of Black Phosphorus Nanosheets and its Application as Humidity Sensor&lt;/title&gt;&lt;secondary-title&gt;Microporous and Mesoporous Materials&lt;/secondary-title&gt;&lt;short-title&gt;Liquid exfoliation of black phosphorus nanosheets and its application as humidity sensor&lt;/short-title&gt;&lt;/titles&gt;&lt;pages&gt;494-503&lt;/pages&gt;&lt;volume&gt;225&lt;/volume&gt;&lt;keywords&gt;&lt;keyword&gt;Liquid exfoliation&lt;/keyword&gt;&lt;keyword&gt;Black phosphorus&lt;/keyword&gt;&lt;keyword&gt;Nanosheets&lt;/keyword&gt;&lt;keyword&gt;Humidity sensors&lt;/keyword&gt;&lt;/keywords&gt;&lt;dates&gt;&lt;year&gt;&lt;style face="bold" font="default" size="100%"&gt;2016&lt;/style&gt;&lt;/year&gt;&lt;pub-dates&gt;&lt;date&gt;2016/05/01/&lt;/date&gt;&lt;/pub-dates&gt;&lt;/dates&gt;&lt;isbn&gt;1387-1811&lt;/isbn&gt;&lt;urls&gt;&lt;related-urls&gt;&lt;url&gt;http://www.sciencedirect.com/science/article/pii/S1387181116000494&lt;/url&gt;&lt;/related-urls&gt;&lt;/urls&gt;&lt;electronic-resource-num&gt;https://doi.org/10.1016/j.micromeso.2016.01.031&lt;/electronic-resource-num&gt;&lt;/record&gt;&lt;/Cite&gt;&lt;/EndNote&gt;</w:instrText>
      </w:r>
      <w:r w:rsidR="009E5A6C">
        <w:fldChar w:fldCharType="separate"/>
      </w:r>
      <w:r w:rsidR="00A2725A" w:rsidRPr="00A2725A">
        <w:rPr>
          <w:noProof/>
          <w:vertAlign w:val="superscript"/>
        </w:rPr>
        <w:t>5</w:t>
      </w:r>
      <w:r w:rsidR="009E5A6C">
        <w:fldChar w:fldCharType="end"/>
      </w:r>
      <w:r w:rsidR="00CD0BF4" w:rsidRPr="00B12ACE">
        <w:t>, biochemical sensing</w:t>
      </w:r>
      <w:r w:rsidR="005456AB">
        <w:t xml:space="preserve"> </w:t>
      </w:r>
      <w:r w:rsidR="009508BE">
        <w:fldChar w:fldCharType="begin"/>
      </w:r>
      <w:r w:rsidR="00F40878">
        <w:instrText xml:space="preserve"> ADDIN EN.CITE &lt;EndNote&gt;&lt;Cite&gt;&lt;Author&gt;Zhao&lt;/Author&gt;&lt;Year&gt;2017&lt;/Year&gt;&lt;RecNum&gt;390&lt;/RecNum&gt;&lt;DisplayText&gt;&lt;style face="superscript"&gt;1&lt;/style&gt;&lt;/DisplayText&gt;&lt;record&gt;&lt;rec-number&gt;1&lt;/rec-number&gt;&lt;foreign-keys&gt;&lt;key app="EN" db-id="ppp5xf22zs90v5et2w65xzfndaeedtdr5px5"&gt;1&lt;/key&gt;&lt;/foreign-keys&gt;&lt;ref-type name="Journal Article"&gt;17&lt;/ref-type&gt;&lt;contributors&gt;&lt;authors&gt;&lt;author&gt;Zhao, Yun&lt;/author&gt;&lt;author&gt;Chen, Yong&lt;/author&gt;&lt;author&gt;Zhang, Ye-Hua&lt;/author&gt;&lt;author&gt;Liu, Shu-Feng&lt;/author&gt;&lt;/authors&gt;&lt;/contributors&gt;&lt;titles&gt;&lt;title&gt;Recent Advance in Black Phosphorus: Properties and Applications&lt;/title&gt;&lt;secondary-title&gt;Materials Chemistry and Physics&lt;/secondary-title&gt;&lt;short-title&gt;Recent advance in black phosphorus: Properties and applications&lt;/short-title&gt;&lt;/titles&gt;&lt;pages&gt;215-229&lt;/pages&gt;&lt;volume&gt;189&lt;/volume&gt;&lt;keywords&gt;&lt;keyword&gt;Phosphorene&lt;/keyword&gt;&lt;keyword&gt;Synthesis&lt;/keyword&gt;&lt;keyword&gt;Application&lt;/keyword&gt;&lt;/keywords&gt;&lt;dates&gt;&lt;year&gt;&lt;style face="bold" font="default" size="100%"&gt;2017&lt;/style&gt;&lt;/year&gt;&lt;pub-dates&gt;&lt;date&gt;2017/03/01/&lt;/date&gt;&lt;/pub-dates&gt;&lt;/dates&gt;&lt;isbn&gt;0254-0584&lt;/isbn&gt;&lt;urls&gt;&lt;related-urls&gt;&lt;url&gt;http://www.sciencedirect.com/science/article/pii/S0254058416309166&lt;/url&gt;&lt;/related-urls&gt;&lt;/urls&gt;&lt;electronic-resource-num&gt;https://doi.org/10.1016/j.matchemphys.2016.12.014&lt;/electronic-resource-num&gt;&lt;/record&gt;&lt;/Cite&gt;&lt;/EndNote&gt;</w:instrText>
      </w:r>
      <w:r w:rsidR="009508BE">
        <w:fldChar w:fldCharType="separate"/>
      </w:r>
      <w:r w:rsidR="00A2725A" w:rsidRPr="00A2725A">
        <w:rPr>
          <w:noProof/>
          <w:vertAlign w:val="superscript"/>
        </w:rPr>
        <w:t>1</w:t>
      </w:r>
      <w:r w:rsidR="009508BE">
        <w:fldChar w:fldCharType="end"/>
      </w:r>
      <w:r w:rsidR="00CD0BF4" w:rsidRPr="00B12ACE">
        <w:t xml:space="preserve">, and biomedical applications </w:t>
      </w:r>
      <w:r w:rsidR="00CD0BF4" w:rsidRPr="00B12ACE">
        <w:fldChar w:fldCharType="begin">
          <w:fldData xml:space="preserve">PEVuZE5vdGU+PENpdGU+PEF1dGhvcj5GdTwvQXV0aG9yPjxZZWFyPjIwMTc8L1llYXI+PFJlY051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==
</w:fldData>
        </w:fldChar>
      </w:r>
      <w:r w:rsidR="00F40878">
        <w:instrText xml:space="preserve"> ADDIN EN.CITE </w:instrText>
      </w:r>
      <w:r w:rsidR="00F40878">
        <w:fldChar w:fldCharType="begin">
          <w:fldData xml:space="preserve">PEVuZE5vdGU+PENpdGU+PEF1dGhvcj5GdTwvQXV0aG9yPjxZZWFyPjIwMTc8L1llYXI+PFJlY051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==
</w:fldData>
        </w:fldChar>
      </w:r>
      <w:r w:rsidR="00F40878">
        <w:instrText xml:space="preserve"> ADDIN EN.CITE.DATA </w:instrText>
      </w:r>
      <w:r w:rsidR="00F40878">
        <w:fldChar w:fldCharType="end"/>
      </w:r>
      <w:r w:rsidR="00CD0BF4" w:rsidRPr="00B12ACE">
        <w:fldChar w:fldCharType="separate"/>
      </w:r>
      <w:r w:rsidR="00A2725A" w:rsidRPr="00A2725A">
        <w:rPr>
          <w:noProof/>
          <w:vertAlign w:val="superscript"/>
        </w:rPr>
        <w:t>6-8</w:t>
      </w:r>
      <w:r w:rsidR="00CD0BF4" w:rsidRPr="00B12ACE">
        <w:fldChar w:fldCharType="end"/>
      </w:r>
      <w:r w:rsidR="005456AB">
        <w:t xml:space="preserve"> </w:t>
      </w:r>
      <w:r w:rsidR="00CD0BF4" w:rsidRPr="00B12ACE">
        <w:t xml:space="preserve">primarily due to its unique characteristics including </w:t>
      </w:r>
      <w:proofErr w:type="spellStart"/>
      <w:r w:rsidR="00CD0BF4" w:rsidRPr="00B12ACE">
        <w:t>semiconductivity</w:t>
      </w:r>
      <w:proofErr w:type="spellEnd"/>
      <w:r w:rsidR="00CD0BF4" w:rsidRPr="00B12ACE">
        <w:t xml:space="preserve"> </w:t>
      </w:r>
      <w:r w:rsidR="008C4873">
        <w:fldChar w:fldCharType="begin"/>
      </w:r>
      <w:r w:rsidR="00F40878">
        <w:instrText xml:space="preserve"> ADDIN EN.CITE &lt;EndNote&gt;&lt;Cite&gt;&lt;Author&gt;Li&lt;/Author&gt;&lt;Year&gt;2014&lt;/Year&gt;&lt;RecNum&gt;418&lt;/RecNum&gt;&lt;DisplayText&gt;&lt;style face="superscript"&gt;9&lt;/style&gt;&lt;/DisplayText&gt;&lt;record&gt;&lt;rec-number&gt;9&lt;/rec-number&gt;&lt;foreign-keys&gt;&lt;key app="EN" db-id="ppp5xf22zs90v5et2w65xzfndaeedtdr5px5"&gt;9&lt;/key&gt;&lt;/foreign-keys&gt;&lt;ref-type name="Journal Article"&gt;17&lt;/ref-type&gt;&lt;contributors&gt;&lt;authors&gt;&lt;author&gt;Li, Likai&lt;/author&gt;&lt;author&gt;Yu, Yijun&lt;/author&gt;&lt;author&gt;Ye, Guo Jun&lt;/author&gt;&lt;author&gt;Ge, Qingqin&lt;/author&gt;&lt;author&gt;Ou, Xuedong&lt;/author&gt;&lt;author&gt;Wu, Hua&lt;/author&gt;&lt;author&gt;Feng, Donglai&lt;/author&gt;&lt;author&gt;Chen, Xian Hui&lt;/author&gt;&lt;author&gt;Zhang, Yuanbo&lt;/author&gt;&lt;/authors&gt;&lt;/contributors&gt;&lt;titles&gt;&lt;title&gt;Black Phosphorus Field-Effect Transistors&lt;/title&gt;&lt;secondary-title&gt;Nature Nanotechnology&lt;/secondary-title&gt;&lt;/titles&gt;&lt;pages&gt;372&lt;/pages&gt;&lt;volume&gt;9&lt;/volume&gt;&lt;dates&gt;&lt;year&gt;&lt;style face="bold" font="default" size="100%"&gt;2014&lt;/style&gt;&lt;/year&gt;&lt;pub-dates&gt;&lt;date&gt;03/02/online&lt;/date&gt;&lt;/pub-dates&gt;&lt;/dates&gt;&lt;publisher&gt;Nature Publishing Group&lt;/publisher&gt;&lt;work-type&gt;Article&lt;/work-type&gt;&lt;urls&gt;&lt;related-urls&gt;&lt;url&gt;http://dx.doi.org/10.1038/nnano.2014.35&lt;/url&gt;&lt;url&gt;https://www.nature.com/articles/nnano.2014.35.pdf&lt;/url&gt;&lt;/related-urls&gt;&lt;/urls&gt;&lt;electronic-resource-num&gt;10.1038/nnano.2014.35&amp;#xD;https://www.nature.com/articles/nnano.2014.35#supplementary-information&lt;/electronic-resource-num&gt;&lt;/record&gt;&lt;/Cite&gt;&lt;/EndNote&gt;</w:instrText>
      </w:r>
      <w:r w:rsidR="008C4873">
        <w:fldChar w:fldCharType="separate"/>
      </w:r>
      <w:r w:rsidR="00A2725A" w:rsidRPr="00A2725A">
        <w:rPr>
          <w:noProof/>
          <w:vertAlign w:val="superscript"/>
        </w:rPr>
        <w:t>9</w:t>
      </w:r>
      <w:r w:rsidR="008C4873">
        <w:fldChar w:fldCharType="end"/>
      </w:r>
      <w:r w:rsidR="00CD0BF4" w:rsidRPr="00B12ACE">
        <w:t xml:space="preserve">, thickness dependent direct band gap </w:t>
      </w:r>
      <w:r w:rsidR="008C4873">
        <w:fldChar w:fldCharType="begin">
          <w:fldData xml:space="preserve">PEVuZE5vdGU+PENpdGU+PEF1dGhvcj5ZYXNhZWk8L0F1dGhvcj48WWVhcj4yMDE1PC9ZZWFyPjxS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</w:fldData>
        </w:fldChar>
      </w:r>
      <w:r w:rsidR="00F40878">
        <w:instrText xml:space="preserve"> ADDIN EN.CITE </w:instrText>
      </w:r>
      <w:r w:rsidR="00F40878">
        <w:fldChar w:fldCharType="begin">
          <w:fldData xml:space="preserve">PEVuZE5vdGU+PENpdGU+PEF1dGhvcj5ZYXNhZWk8L0F1dGhvcj48WWVhcj4yMDE1PC9ZZWFyPjxS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</w:fldData>
        </w:fldChar>
      </w:r>
      <w:r w:rsidR="00F40878">
        <w:instrText xml:space="preserve"> ADDIN EN.CITE.DATA </w:instrText>
      </w:r>
      <w:r w:rsidR="00F40878">
        <w:fldChar w:fldCharType="end"/>
      </w:r>
      <w:r w:rsidR="008C4873">
        <w:fldChar w:fldCharType="separate"/>
      </w:r>
      <w:r w:rsidR="00A2725A" w:rsidRPr="00A2725A">
        <w:rPr>
          <w:noProof/>
          <w:vertAlign w:val="superscript"/>
        </w:rPr>
        <w:t>10-13</w:t>
      </w:r>
      <w:r w:rsidR="008C4873">
        <w:fldChar w:fldCharType="end"/>
      </w:r>
      <w:r w:rsidR="00CD0BF4" w:rsidRPr="00B12ACE">
        <w:t>, and anisotropic me</w:t>
      </w:r>
      <w:r>
        <w:t>chanical properties</w:t>
      </w:r>
      <w:r w:rsidR="00D74C1F">
        <w:t xml:space="preserve"> </w:t>
      </w:r>
      <w:r w:rsidR="00D74C1F">
        <w:fldChar w:fldCharType="begin"/>
      </w:r>
      <w:r w:rsidR="00F40878">
        <w:instrText xml:space="preserve"> ADDIN EN.CITE &lt;EndNote&gt;&lt;Cite&gt;&lt;Author&gt;Wei&lt;/Author&gt;&lt;Year&gt;2014&lt;/Year&gt;&lt;RecNum&gt;335&lt;/RecNum&gt;&lt;DisplayText&gt;&lt;style face="superscript"&gt;14&lt;/style&gt;&lt;/DisplayText&gt;&lt;record&gt;&lt;rec-number&gt;14&lt;/rec-number&gt;&lt;foreign-keys&gt;&lt;key app="EN" db-id="ppp5xf22zs90v5et2w65xzfndaeedtdr5px5"&gt;14&lt;/key&gt;&lt;/foreign-keys&gt;&lt;ref-type name="Journal Article"&gt;17&lt;/ref-type&gt;&lt;contributors&gt;&lt;authors&gt;&lt;author&gt;Qun Wei&lt;/author&gt;&lt;author&gt;Xihong Peng&lt;/author&gt;&lt;/authors&gt;&lt;/contributors&gt;&lt;titles&gt;&lt;title&gt;Superior Mechanical Flexibility of Phosphorene and Few-Layer Black Phosphorus&lt;/title&gt;&lt;secondary-title&gt;Applied Physics Letters&lt;/secondary-title&gt;&lt;/titles&gt;&lt;pages&gt;251915&lt;/pages&gt;&lt;volume&gt;104&lt;/volume&gt;&lt;keywords&gt;&lt;keyword&gt;ab initio calculations,bonds (chemical),crystal structure,density functional theory,monolayers,phosphorus,tensile strength,Young&amp;apos;s modulus&lt;/keyword&gt;&lt;/keywords&gt;&lt;dates&gt;&lt;year&gt;2014&lt;/year&gt;&lt;/dates&gt;&lt;urls&gt;&lt;related-urls&gt;&lt;url&gt;https://aip.scitation.org/doi/abs/10.1063/1.4885215&lt;/url&gt;&lt;url&gt;https://aip.scitation.org/doi/pdf/10.1063/1.4885215&lt;/url&gt;&lt;/related-urls&gt;&lt;/urls&gt;&lt;electronic-resource-num&gt;10.1063/1.4885215&lt;/electronic-resource-num&gt;&lt;/record&gt;&lt;/Cite&gt;&lt;/EndNote&gt;</w:instrText>
      </w:r>
      <w:r w:rsidR="00D74C1F">
        <w:fldChar w:fldCharType="separate"/>
      </w:r>
      <w:r w:rsidR="00A2725A" w:rsidRPr="00A2725A">
        <w:rPr>
          <w:noProof/>
          <w:vertAlign w:val="superscript"/>
        </w:rPr>
        <w:t>14</w:t>
      </w:r>
      <w:r w:rsidR="00D74C1F">
        <w:fldChar w:fldCharType="end"/>
      </w:r>
      <w:r>
        <w:t>. 2D-</w:t>
      </w:r>
      <w:r w:rsidR="00CD0BF4" w:rsidRPr="00B12ACE">
        <w:t>BP</w:t>
      </w:r>
      <w:r w:rsidR="000327C2">
        <w:t xml:space="preserve"> nanosheets are</w:t>
      </w:r>
      <w:r w:rsidR="00CD0BF4" w:rsidRPr="00B12ACE">
        <w:t xml:space="preserve"> generally </w:t>
      </w:r>
      <w:r w:rsidR="0084157C" w:rsidRPr="00B12ACE">
        <w:t>synthesized</w:t>
      </w:r>
      <w:r w:rsidR="00CD0BF4" w:rsidRPr="00B12ACE">
        <w:t xml:space="preserve"> by mechanical exfoliation </w:t>
      </w:r>
      <w:r w:rsidR="000438FB">
        <w:fldChar w:fldCharType="begin"/>
      </w:r>
      <w:r w:rsidR="00F40878">
        <w:instrText xml:space="preserve"> ADDIN EN.CITE &lt;EndNote&gt;&lt;Cite&gt;&lt;Author&gt;Yunsheng&lt;/Author&gt;&lt;Year&gt;2015&lt;/Year&gt;&lt;RecNum&gt;423&lt;/RecNum&gt;&lt;DisplayText&gt;&lt;style face="superscript"&gt;15&lt;/style&gt;&lt;/DisplayText&gt;&lt;record&gt;&lt;rec-number&gt;15&lt;/rec-number&gt;&lt;foreign-keys&gt;&lt;key app="EN" db-id="ppp5xf22zs90v5et2w65xzfndaeedtdr5px5"&gt;15&lt;/key&gt;&lt;/foreign-keys&gt;&lt;ref-type name="Journal Article"&gt;17&lt;/ref-type&gt;&lt;contributors&gt;&lt;authors&gt;&lt;author&gt;Yunsheng, Mu&lt;/author&gt;&lt;author&gt;M. S. Si&lt;/author&gt;&lt;/authors&gt;&lt;/contributors&gt;&lt;titles&gt;&lt;title&gt;The Mechanical Exfoliation Mechanism of Black Phosphorus to Phosphorene: a First-Principles Study&lt;/title&gt;&lt;secondary-title&gt;EPL (Europhysics Letters)&lt;/secondary-title&gt;&lt;/titles&gt;&lt;pages&gt;37003&lt;/pages&gt;&lt;volume&gt;112&lt;/volume&gt;&lt;dates&gt;&lt;year&gt;2015&lt;/year&gt;&lt;/dates&gt;&lt;isbn&gt;0295-5075&lt;/isbn&gt;&lt;urls&gt;&lt;related-urls&gt;&lt;url&gt;http://stacks.iop.org/0295-5075/112/i=3/a=37003&lt;/url&gt;&lt;/related-urls&gt;&lt;/urls&gt;&lt;/record&gt;&lt;/Cite&gt;&lt;/EndNote&gt;</w:instrText>
      </w:r>
      <w:r w:rsidR="000438FB">
        <w:fldChar w:fldCharType="separate"/>
      </w:r>
      <w:r w:rsidR="00A2725A" w:rsidRPr="00A2725A">
        <w:rPr>
          <w:noProof/>
          <w:vertAlign w:val="superscript"/>
        </w:rPr>
        <w:t>15</w:t>
      </w:r>
      <w:r w:rsidR="000438FB">
        <w:fldChar w:fldCharType="end"/>
      </w:r>
      <w:r w:rsidR="00CD0BF4" w:rsidRPr="00B12ACE">
        <w:t xml:space="preserve"> or liquid phase exfoliation of bulk BP </w:t>
      </w:r>
      <w:r w:rsidR="000438FB">
        <w:fldChar w:fldCharType="begin">
          <w:fldData xml:space="preserve">PEVuZE5vdGU+PENpdGU+PEF1dGhvcj5ZYXNhZWk8L0F1dGhvcj48WWVhcj4yMDE1PC9ZZWFyPjxS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</w:fldData>
        </w:fldChar>
      </w:r>
      <w:r w:rsidR="00F40878">
        <w:instrText xml:space="preserve"> ADDIN EN.CITE </w:instrText>
      </w:r>
      <w:r w:rsidR="00F40878">
        <w:fldChar w:fldCharType="begin">
          <w:fldData xml:space="preserve">PEVuZE5vdGU+PENpdGU+PEF1dGhvcj5ZYXNhZWk8L0F1dGhvcj48WWVhcj4yMDE1PC9ZZWFyPjxS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</w:fldData>
        </w:fldChar>
      </w:r>
      <w:r w:rsidR="00F40878">
        <w:instrText xml:space="preserve"> ADDIN EN.CITE.DATA </w:instrText>
      </w:r>
      <w:r w:rsidR="00F40878">
        <w:fldChar w:fldCharType="end"/>
      </w:r>
      <w:r w:rsidR="000438FB">
        <w:fldChar w:fldCharType="separate"/>
      </w:r>
      <w:r w:rsidR="00A2725A" w:rsidRPr="00A2725A">
        <w:rPr>
          <w:noProof/>
          <w:vertAlign w:val="superscript"/>
        </w:rPr>
        <w:t>10-12</w:t>
      </w:r>
      <w:r w:rsidR="000438FB">
        <w:fldChar w:fldCharType="end"/>
      </w:r>
      <w:r w:rsidR="00CD0BF4" w:rsidRPr="00B12ACE">
        <w:t xml:space="preserve">. </w:t>
      </w:r>
      <w:r w:rsidR="0003443B">
        <w:t xml:space="preserve"> </w:t>
      </w:r>
      <w:r>
        <w:t>2D-</w:t>
      </w:r>
      <w:r w:rsidR="00F9485D">
        <w:t xml:space="preserve">BP </w:t>
      </w:r>
      <w:r>
        <w:t>has</w:t>
      </w:r>
      <w:r w:rsidR="00F9485D">
        <w:t xml:space="preserve"> been used for </w:t>
      </w:r>
      <w:proofErr w:type="spellStart"/>
      <w:r w:rsidR="00F9485D">
        <w:t>bioimaging</w:t>
      </w:r>
      <w:proofErr w:type="spellEnd"/>
      <w:r w:rsidR="00F9485D">
        <w:t xml:space="preserve"> </w:t>
      </w:r>
      <w:r w:rsidR="00F9485D">
        <w:fldChar w:fldCharType="begin">
          <w:fldData xml:space="preserve">PEVuZE5vdGU+PENpdGU+PEF1dGhvcj5MaTwvQXV0aG9yPjxZZWFyPjIwMTQ8L1llYXI+PFJlY051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</w:fldData>
        </w:fldChar>
      </w:r>
      <w:r w:rsidR="00F40878">
        <w:instrText xml:space="preserve"> ADDIN EN.CITE </w:instrText>
      </w:r>
      <w:r w:rsidR="00F40878">
        <w:fldChar w:fldCharType="begin">
          <w:fldData xml:space="preserve">PEVuZE5vdGU+PENpdGU+PEF1dGhvcj5MaTwvQXV0aG9yPjxZZWFyPjIwMTQ8L1llYXI+PFJlY051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</w:fldData>
        </w:fldChar>
      </w:r>
      <w:r w:rsidR="00F40878">
        <w:instrText xml:space="preserve"> ADDIN EN.CITE.DATA </w:instrText>
      </w:r>
      <w:r w:rsidR="00F40878">
        <w:fldChar w:fldCharType="end"/>
      </w:r>
      <w:r w:rsidR="00F9485D">
        <w:fldChar w:fldCharType="separate"/>
      </w:r>
      <w:r w:rsidR="00A2725A" w:rsidRPr="00A2725A">
        <w:rPr>
          <w:noProof/>
          <w:vertAlign w:val="superscript"/>
        </w:rPr>
        <w:t>9, 16</w:t>
      </w:r>
      <w:r w:rsidR="00F9485D">
        <w:fldChar w:fldCharType="end"/>
      </w:r>
      <w:r w:rsidR="00F9485D">
        <w:t xml:space="preserve">, </w:t>
      </w:r>
      <w:proofErr w:type="spellStart"/>
      <w:r w:rsidR="00F9485D">
        <w:t>photothermal</w:t>
      </w:r>
      <w:proofErr w:type="spellEnd"/>
      <w:r w:rsidR="00F9485D">
        <w:t xml:space="preserve"> cancer therapy </w:t>
      </w:r>
      <w:r w:rsidR="00F9485D">
        <w:fldChar w:fldCharType="begin">
          <w:fldData xml:space="preserve">PEVuZE5vdGU+PENpdGU+PEF1dGhvcj5Cb3dlbjwvQXV0aG9yPjxZZWFyPjIwMTg8L1llYXI+PFJl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</w:fldData>
        </w:fldChar>
      </w:r>
      <w:r w:rsidR="00F40878">
        <w:instrText xml:space="preserve"> ADDIN EN.CITE </w:instrText>
      </w:r>
      <w:r w:rsidR="00F40878">
        <w:fldChar w:fldCharType="begin">
          <w:fldData xml:space="preserve">PEVuZE5vdGU+PENpdGU+PEF1dGhvcj5Cb3dlbjwvQXV0aG9yPjxZZWFyPjIwMTg8L1llYXI+PFJl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</w:fldData>
        </w:fldChar>
      </w:r>
      <w:r w:rsidR="00F40878">
        <w:instrText xml:space="preserve"> ADDIN EN.CITE.DATA </w:instrText>
      </w:r>
      <w:r w:rsidR="00F40878">
        <w:fldChar w:fldCharType="end"/>
      </w:r>
      <w:r w:rsidR="00F9485D">
        <w:fldChar w:fldCharType="separate"/>
      </w:r>
      <w:r w:rsidR="00A2725A" w:rsidRPr="00A2725A">
        <w:rPr>
          <w:noProof/>
          <w:vertAlign w:val="superscript"/>
        </w:rPr>
        <w:t>17-19</w:t>
      </w:r>
      <w:r w:rsidR="00F9485D">
        <w:fldChar w:fldCharType="end"/>
      </w:r>
      <w:r w:rsidR="00F9485D">
        <w:t xml:space="preserve">, drug delivery </w:t>
      </w:r>
      <w:r w:rsidR="00F9485D">
        <w:fldChar w:fldCharType="begin">
          <w:fldData xml:space="preserve">PEVuZE5vdGU+PENpdGU+PEF1dGhvcj5UYW88L0F1dGhvcj48WWVhcj4yMDE3PC9ZZWFyPjxSZWNO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</w:fldData>
        </w:fldChar>
      </w:r>
      <w:r w:rsidR="00F40878">
        <w:instrText xml:space="preserve"> ADDIN EN.CITE </w:instrText>
      </w:r>
      <w:r w:rsidR="00F40878">
        <w:fldChar w:fldCharType="begin">
          <w:fldData xml:space="preserve">PEVuZE5vdGU+PENpdGU+PEF1dGhvcj5UYW88L0F1dGhvcj48WWVhcj4yMDE3PC9ZZWFyPjxSZWNO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</w:fldData>
        </w:fldChar>
      </w:r>
      <w:r w:rsidR="00F40878">
        <w:instrText xml:space="preserve"> ADDIN EN.CITE.DATA </w:instrText>
      </w:r>
      <w:r w:rsidR="00F40878">
        <w:fldChar w:fldCharType="end"/>
      </w:r>
      <w:r w:rsidR="00F9485D">
        <w:fldChar w:fldCharType="separate"/>
      </w:r>
      <w:r w:rsidR="00820C02" w:rsidRPr="00820C02">
        <w:rPr>
          <w:noProof/>
          <w:vertAlign w:val="superscript"/>
        </w:rPr>
        <w:t>20, 21</w:t>
      </w:r>
      <w:r w:rsidR="00F9485D">
        <w:fldChar w:fldCharType="end"/>
      </w:r>
      <w:r w:rsidR="00F9485D">
        <w:t>, neurodegenerative disorder therapy</w:t>
      </w:r>
      <w:r w:rsidR="005F6555">
        <w:t xml:space="preserve"> </w:t>
      </w:r>
      <w:r w:rsidR="00F9485D">
        <w:t xml:space="preserve"> </w:t>
      </w:r>
      <w:r w:rsidR="00F9485D">
        <w:fldChar w:fldCharType="begin"/>
      </w:r>
      <w:r w:rsidR="00F40878">
        <w:instrText xml:space="preserve"> ADDIN EN.CITE &lt;EndNote&gt;&lt;Cite&gt;&lt;Author&gt;Wansong&lt;/Author&gt;&lt;Year&gt;2018&lt;/Year&gt;&lt;RecNum&gt;166&lt;/RecNum&gt;&lt;DisplayText&gt;&lt;style face="superscript"&gt;22&lt;/style&gt;&lt;/DisplayText&gt;&lt;record&gt;&lt;rec-number&gt;22&lt;/rec-number&gt;&lt;foreign-keys&gt;&lt;key app="EN" db-id="ppp5xf22zs90v5et2w65xzfndaeedtdr5px5"&gt;22&lt;/key&gt;&lt;/foreign-keys&gt;&lt;ref-type name="Journal Article"&gt;17&lt;/ref-type&gt;&lt;contributors&gt;&lt;authors&gt;&lt;author&gt;Chen Wansong&lt;/author&gt;&lt;author&gt;Ouyang Jiang&lt;/author&gt;&lt;author&gt;Yi Xinyao&lt;/author&gt;&lt;author&gt;Xu Yan&lt;/author&gt;&lt;author&gt;Niu Chengcheng&lt;/author&gt;&lt;author&gt;Zhang Weiyu&lt;/author&gt;&lt;author&gt;Wang Liqiang&lt;/author&gt;&lt;author&gt;Sheng Jianping&lt;/author&gt;&lt;author&gt;Deng Liu&lt;/author&gt;&lt;author&gt;Liu You</w:instrText>
      </w:r>
      <w:r w:rsidR="00F40878">
        <w:rPr>
          <w:rFonts w:ascii="Cambria Math" w:hAnsi="Cambria Math" w:cs="Cambria Math"/>
        </w:rPr>
        <w:instrText>‐</w:instrText>
      </w:r>
      <w:r w:rsidR="00F40878">
        <w:instrText>Nian&lt;/author&gt;&lt;author&gt;Guo Shaojun&lt;/author&gt;&lt;/authors&gt;&lt;/contributors&gt;&lt;titles&gt;&lt;title&gt;Black Phosphorus Nanosheets as a Neuroprotective Nanomedicine for Neurodegenerative Disorder Therapy&lt;/title&gt;&lt;secondary-title&gt;Advanced Materials&lt;/secondary-title&gt;&lt;/titles&gt;&lt;pages&gt;1703458&lt;/pages&gt;&lt;volume&gt;30&lt;/volume&gt;&lt;dates&gt;&lt;year&gt;&lt;style face="bold" font="default" size="100%"&gt;2018&lt;/style&gt;&lt;/year&gt;&lt;/dates&gt;&lt;urls&gt;&lt;related-urls&gt;&lt;url&gt;https://onlinelibrary.wiley.com/doi/abs/10.1002/adma.201703458&lt;/url&gt;&lt;url&gt;https://onlinelibrary.wiley.com/doi/pdf/10.1002/adma.201703458&lt;/url&gt;&lt;/related-urls&gt;&lt;/urls&gt;&lt;electronic-resource-num&gt;doi:10.1002/adma.201703458&lt;/electronic-resource-num&gt;&lt;/record&gt;&lt;/Cite&gt;&lt;/EndNote&gt;</w:instrText>
      </w:r>
      <w:r w:rsidR="00F9485D">
        <w:fldChar w:fldCharType="separate"/>
      </w:r>
      <w:r w:rsidR="00A2725A" w:rsidRPr="00A2725A">
        <w:rPr>
          <w:noProof/>
          <w:vertAlign w:val="superscript"/>
        </w:rPr>
        <w:t>22</w:t>
      </w:r>
      <w:r w:rsidR="00F9485D">
        <w:fldChar w:fldCharType="end"/>
      </w:r>
      <w:r w:rsidR="00F9485D">
        <w:t>.</w:t>
      </w:r>
    </w:p>
    <w:p w14:paraId="7DD707E6" w14:textId="1543B51B" w:rsidR="00CD0BF4" w:rsidRPr="00B12ACE" w:rsidRDefault="00CD0BF4" w:rsidP="00B12ACE">
      <w:pPr>
        <w:pStyle w:val="TAMainText"/>
      </w:pPr>
      <w:r w:rsidRPr="00B12ACE">
        <w:lastRenderedPageBreak/>
        <w:t>Upon exposure to water and oxygen, 2-D BP is degraded via oxidation into non-toxic phosphorus species (phosphate and phosphonate)</w:t>
      </w:r>
      <w:r w:rsidR="00286433">
        <w:t xml:space="preserve"> </w:t>
      </w:r>
      <w:r w:rsidRPr="00B12ACE">
        <w:fldChar w:fldCharType="begin">
          <w:fldData xml:space="preserve">PEVuZE5vdGU+PENpdGU+PEF1dGhvcj5CcmVudDwvQXV0aG9yPjxZZWFyPjIwMTY8L1llYXI+PFJl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</w:fldData>
        </w:fldChar>
      </w:r>
      <w:r w:rsidR="00F40878">
        <w:instrText xml:space="preserve"> ADDIN EN.CITE </w:instrText>
      </w:r>
      <w:r w:rsidR="00F40878">
        <w:fldChar w:fldCharType="begin">
          <w:fldData xml:space="preserve">PEVuZE5vdGU+PENpdGU+PEF1dGhvcj5CcmVudDwvQXV0aG9yPjxZZWFyPjIwMTY8L1llYXI+PFJl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</w:fldData>
        </w:fldChar>
      </w:r>
      <w:r w:rsidR="00F40878">
        <w:instrText xml:space="preserve"> ADDIN EN.CITE.DATA </w:instrText>
      </w:r>
      <w:r w:rsidR="00F40878">
        <w:fldChar w:fldCharType="end"/>
      </w:r>
      <w:r w:rsidRPr="00B12ACE">
        <w:fldChar w:fldCharType="separate"/>
      </w:r>
      <w:r w:rsidR="00A2725A" w:rsidRPr="00A2725A">
        <w:rPr>
          <w:noProof/>
          <w:vertAlign w:val="superscript"/>
        </w:rPr>
        <w:t>6, 23</w:t>
      </w:r>
      <w:r w:rsidRPr="00B12ACE">
        <w:fldChar w:fldCharType="end"/>
      </w:r>
      <w:r w:rsidR="00286433">
        <w:t>.</w:t>
      </w:r>
      <w:r w:rsidRPr="00B12ACE">
        <w:t xml:space="preserve"> </w:t>
      </w:r>
      <w:r w:rsidR="00EF543B">
        <w:t>As the material is a useful 2D semiconductor, s</w:t>
      </w:r>
      <w:r w:rsidRPr="00B12ACE">
        <w:t>ignificant efforts have been made to su</w:t>
      </w:r>
      <w:r w:rsidR="00157B02">
        <w:t>p</w:t>
      </w:r>
      <w:r w:rsidRPr="00B12ACE">
        <w:t>pres</w:t>
      </w:r>
      <w:r w:rsidR="00EF543B">
        <w:t>s the chemical degradation of 2</w:t>
      </w:r>
      <w:r w:rsidRPr="00B12ACE">
        <w:t>D BP, with strategies including encapsulation in oxides</w:t>
      </w:r>
      <w:r w:rsidR="00033480">
        <w:t xml:space="preserve"> </w:t>
      </w:r>
      <w:r w:rsidR="00033480">
        <w:fldChar w:fldCharType="begin"/>
      </w:r>
      <w:r w:rsidR="00F40878">
        <w:instrText xml:space="preserve"> ADDIN EN.CITE &lt;EndNote&gt;&lt;Cite&gt;&lt;Author&gt;Kang&lt;/Author&gt;&lt;Year&gt;2015&lt;/Year&gt;&lt;RecNum&gt;346&lt;/RecNum&gt;&lt;DisplayText&gt;&lt;style face="superscript"&gt;24&lt;/style&gt;&lt;/DisplayText&gt;&lt;record&gt;&lt;rec-number&gt;24&lt;/rec-number&gt;&lt;foreign-keys&gt;&lt;key app="EN" db-id="ppp5xf22zs90v5et2w65xzfndaeedtdr5px5"&gt;24&lt;/key&gt;&lt;/foreign-keys&gt;&lt;ref-type name="Journal Article"&gt;17&lt;/ref-type&gt;&lt;contributors&gt;&lt;authors&gt;&lt;author&gt;Kang, Joohoon&lt;/author&gt;&lt;author&gt;Wood, Joshua D.&lt;/author&gt;&lt;author&gt;Wells, Spencer A.&lt;/author&gt;&lt;author&gt;Lee, Jae-Hyeok&lt;/author&gt;&lt;author&gt;Liu, Xiaolong&lt;/author&gt;&lt;author&gt;Chen, Kan-Sheng&lt;/author&gt;&lt;author&gt;Hersam, Mark C.&lt;/author&gt;&lt;/authors&gt;&lt;/contributors&gt;&lt;titles&gt;&lt;title&gt;Solvent Exfoliation of Electronic-Grade, Two-Dimensional Black Phosphorus&lt;/title&gt;&lt;secondary-title&gt;ACS Nano&lt;/secondary-title&gt;&lt;/titles&gt;&lt;pages&gt;3596-3604&lt;/pages&gt;&lt;volume&gt;9&lt;/volume&gt;&lt;dates&gt;&lt;year&gt;&lt;style face="bold" font="default" size="100%"&gt;2015&lt;/style&gt;&lt;/year&gt;&lt;pub-dates&gt;&lt;date&gt;2015/04/28&lt;/date&gt;&lt;/pub-dates&gt;&lt;/dates&gt;&lt;publisher&gt;American Chemical Society&lt;/publisher&gt;&lt;isbn&gt;1936-0851&lt;/isbn&gt;&lt;urls&gt;&lt;related-urls&gt;&lt;url&gt;https://doi.org/10.1021/acsnano.5b01143&lt;/url&gt;&lt;url&gt;https://pubs.acs.org/doi/pdfplus/10.1021/acsnano.5b01143&lt;/url&gt;&lt;/related-urls&gt;&lt;/urls&gt;&lt;electronic-resource-num&gt;10.1021/acsnano.5b01143&lt;/electronic-resource-num&gt;&lt;/record&gt;&lt;/Cite&gt;&lt;/EndNote&gt;</w:instrText>
      </w:r>
      <w:r w:rsidR="00033480">
        <w:fldChar w:fldCharType="separate"/>
      </w:r>
      <w:r w:rsidR="00A2725A" w:rsidRPr="00A2725A">
        <w:rPr>
          <w:noProof/>
          <w:vertAlign w:val="superscript"/>
        </w:rPr>
        <w:t>24</w:t>
      </w:r>
      <w:r w:rsidR="00033480">
        <w:fldChar w:fldCharType="end"/>
      </w:r>
      <w:r w:rsidRPr="00B12ACE">
        <w:t xml:space="preserve">, encapsulation with other inert 2D materials such as (hexagonal boron nitride) </w:t>
      </w:r>
      <w:proofErr w:type="spellStart"/>
      <w:r w:rsidRPr="00B12ACE">
        <w:t>hBN</w:t>
      </w:r>
      <w:proofErr w:type="spellEnd"/>
      <w:r w:rsidRPr="00B12ACE">
        <w:t xml:space="preserve"> </w:t>
      </w:r>
      <w:r w:rsidR="00BA624C">
        <w:fldChar w:fldCharType="begin"/>
      </w:r>
      <w:r w:rsidR="00F40878">
        <w:instrText xml:space="preserve"> ADDIN EN.CITE &lt;EndNote&gt;&lt;Cite&gt;&lt;Author&gt;Kretinin&lt;/Author&gt;&lt;Year&gt;2014&lt;/Year&gt;&lt;RecNum&gt;96&lt;/RecNum&gt;&lt;DisplayText&gt;&lt;style face="superscript"&gt;25&lt;/style&gt;&lt;/DisplayText&gt;&lt;record&gt;&lt;rec-number&gt;25&lt;/rec-number&gt;&lt;foreign-keys&gt;&lt;key app="EN" db-id="ppp5xf22zs90v5et2w65xzfndaeedtdr5px5"&gt;25&lt;/key&gt;&lt;/foreign-keys&gt;&lt;ref-type name="Journal Article"&gt;17&lt;/ref-type&gt;&lt;contributors&gt;&lt;authors&gt;&lt;author&gt;Kretinin, A. V.&lt;/author&gt;&lt;author&gt;Cao, Y.&lt;/author&gt;&lt;author&gt;Tu, J. S.&lt;/author&gt;&lt;author&gt;Yu, G. L.&lt;/author&gt;&lt;author&gt;Jalil, R.&lt;/author&gt;&lt;author&gt;Novoselov, K. S.&lt;/author&gt;&lt;author&gt;Haigh, S. J.&lt;/author&gt;&lt;author&gt;Gholinia, A.&lt;/author&gt;&lt;author&gt;Mishchenko, A.&lt;/author&gt;&lt;author&gt;Lozada, M.&lt;/author&gt;&lt;author&gt;Georgiou, T.&lt;/author&gt;&lt;author&gt;Woods, C. R.&lt;/author&gt;&lt;author&gt;Withers, F.&lt;/author&gt;&lt;author&gt;Blake, P.&lt;/author&gt;&lt;author&gt;Eda, G.&lt;/author&gt;&lt;author&gt;Wirsig, A.&lt;/author&gt;&lt;author&gt;Hucho, C.&lt;/author&gt;&lt;author&gt;Watanabe, K.&lt;/author&gt;&lt;author&gt;Taniguchi, T.&lt;/author&gt;&lt;author&gt;Geim, A. K.&lt;/author&gt;&lt;author&gt;Gorbachev, R. V.&lt;/author&gt;&lt;/authors&gt;&lt;/contributors&gt;&lt;titles&gt;&lt;title&gt;Electronic Properties of Graphene Encapsulated with Different Two-Dimensional Atomic Crystals&lt;/title&gt;&lt;secondary-title&gt;Nano Letters&lt;/secondary-title&gt;&lt;/titles&gt;&lt;pages&gt;3270-3276&lt;/pages&gt;&lt;volume&gt;14&lt;/volume&gt;&lt;dates&gt;&lt;year&gt;&lt;style face="bold" font="default" size="100%"&gt;2014&lt;/style&gt;&lt;/year&gt;&lt;pub-dates&gt;&lt;date&gt;2014/06/11&lt;/date&gt;&lt;/pub-dates&gt;&lt;/dates&gt;&lt;publisher&gt;American Chemical Society&lt;/publisher&gt;&lt;isbn&gt;1530-6984&lt;/isbn&gt;&lt;urls&gt;&lt;related-urls&gt;&lt;url&gt;https://doi.org/10.1021/nl5006542&lt;/url&gt;&lt;/related-urls&gt;&lt;/urls&gt;&lt;electronic-resource-num&gt;10.1021/nl5006542&lt;/electronic-resource-num&gt;&lt;/record&gt;&lt;/Cite&gt;&lt;/EndNote&gt;</w:instrText>
      </w:r>
      <w:r w:rsidR="00BA624C">
        <w:fldChar w:fldCharType="separate"/>
      </w:r>
      <w:r w:rsidR="00A2725A" w:rsidRPr="00A2725A">
        <w:rPr>
          <w:noProof/>
          <w:vertAlign w:val="superscript"/>
        </w:rPr>
        <w:t>25</w:t>
      </w:r>
      <w:r w:rsidR="00BA624C">
        <w:fldChar w:fldCharType="end"/>
      </w:r>
      <w:r w:rsidRPr="00B12ACE">
        <w:t>, as well as using sterically hindered solvents for</w:t>
      </w:r>
      <w:r w:rsidR="00F459A6">
        <w:t xml:space="preserve"> </w:t>
      </w:r>
      <w:r w:rsidR="00F459A6" w:rsidRPr="00F459A6">
        <w:t>liquid phase exfoliation</w:t>
      </w:r>
      <w:r w:rsidRPr="00F459A6">
        <w:t xml:space="preserve"> </w:t>
      </w:r>
      <w:r w:rsidR="00F459A6">
        <w:t>(</w:t>
      </w:r>
      <w:r w:rsidRPr="00B12ACE">
        <w:t>LPE</w:t>
      </w:r>
      <w:r w:rsidR="00F459A6">
        <w:t>)</w:t>
      </w:r>
      <w:r w:rsidRPr="00B12ACE">
        <w:t xml:space="preserve"> </w:t>
      </w:r>
      <w:r w:rsidR="002811DD">
        <w:fldChar w:fldCharType="begin"/>
      </w:r>
      <w:r w:rsidR="00F40878">
        <w:instrText xml:space="preserve"> ADDIN EN.CITE &lt;EndNote&gt;&lt;Cite&gt;&lt;Author&gt;Hanlon&lt;/Author&gt;&lt;Year&gt;2015&lt;/Year&gt;&lt;RecNum&gt;378&lt;/RecNum&gt;&lt;DisplayText&gt;&lt;style face="superscript"&gt;4&lt;/style&gt;&lt;/DisplayText&gt;&lt;record&gt;&lt;rec-number&gt;4&lt;/rec-number&gt;&lt;foreign-keys&gt;&lt;key app="EN" db-id="ppp5xf22zs90v5et2w65xzfndaeedtdr5px5"&gt;4&lt;/key&gt;&lt;/foreign-keys&gt;&lt;ref-type name="Journal Article"&gt;17&lt;/ref-type&gt;&lt;contributors&gt;&lt;authors&gt;&lt;author&gt;Hanlon, Damien&lt;/author&gt;&lt;author&gt;Backes, Claudia&lt;/author&gt;&lt;author&gt;Doherty, Evie&lt;/author&gt;&lt;author&gt;Cucinotta, Clotilde S.&lt;/author&gt;&lt;author&gt;Berner, Nina C.&lt;/author&gt;&lt;author&gt;Boland, Conor&lt;/author&gt;&lt;author&gt;Lee, Kangho&lt;/author&gt;&lt;author&gt;Harvey, Andrew&lt;/author&gt;&lt;author&gt;Lynch, Peter&lt;/author&gt;&lt;author&gt;Gholamvand, Zahra&lt;/author&gt;&lt;author&gt;Zhang, Saifeng&lt;/author&gt;&lt;author&gt;Wang, Kangpeng&lt;/author&gt;&lt;author&gt;Moynihan, Glenn&lt;/author&gt;&lt;author&gt;Pokle, Anuj&lt;/author&gt;&lt;author&gt;Ramasse, Quentin M.&lt;/author&gt;&lt;author&gt;McEvoy, Niall&lt;/author&gt;&lt;author&gt;Blau, Werner J.&lt;/author&gt;&lt;author&gt;Wang, Jun&lt;/author&gt;&lt;author&gt;Abellan, Gonzalo&lt;/author&gt;&lt;author&gt;Hauke, Frank&lt;/author&gt;&lt;author&gt;Hirsch, Andreas&lt;/author&gt;&lt;author&gt;Sanvito, Stefano&lt;/author&gt;&lt;author&gt;O’Regan, David D.&lt;/author&gt;&lt;author&gt;Duesberg, Georg S.&lt;/author&gt;&lt;author&gt;Nicolosi, Valeria&lt;/author&gt;&lt;author&gt;Coleman, Jonathan N.&lt;/author&gt;&lt;/authors&gt;&lt;/contributors&gt;&lt;titles&gt;&lt;title&gt;Liquid Exfoliation of Solvent-Stabilized Few-Layer Black Phosphorus for Applications Beyond Electronics&lt;/title&gt;&lt;secondary-title&gt;Nature Communications&lt;/secondary-title&gt;&lt;/titles&gt;&lt;pages&gt;8563&lt;/pages&gt;&lt;volume&gt;6&lt;/volume&gt;&lt;dates&gt;&lt;year&gt;&lt;style face="bold" font="default" size="100%"&gt;2015&lt;/style&gt;&lt;/year&gt;&lt;pub-dates&gt;&lt;date&gt;10/15/online&lt;/date&gt;&lt;/pub-dates&gt;&lt;/dates&gt;&lt;publisher&gt;The Author(s)&lt;/publisher&gt;&lt;work-type&gt;Article&lt;/work-type&gt;&lt;urls&gt;&lt;related-urls&gt;&lt;url&gt;http://dx.doi.org/10.1038/ncomms9563&lt;/url&gt;&lt;/related-urls&gt;&lt;/urls&gt;&lt;electronic-resource-num&gt;10.1038/ncomms9563&amp;#xD;https://www.nature.com/articles/ncomms9563#supplementary-information&lt;/electronic-resource-num&gt;&lt;/record&gt;&lt;/Cite&gt;&lt;/EndNote&gt;</w:instrText>
      </w:r>
      <w:r w:rsidR="002811DD">
        <w:fldChar w:fldCharType="separate"/>
      </w:r>
      <w:r w:rsidR="00A2725A" w:rsidRPr="00A2725A">
        <w:rPr>
          <w:noProof/>
          <w:vertAlign w:val="superscript"/>
        </w:rPr>
        <w:t>4</w:t>
      </w:r>
      <w:r w:rsidR="002811DD">
        <w:fldChar w:fldCharType="end"/>
      </w:r>
      <w:r w:rsidRPr="00B12ACE">
        <w:t xml:space="preserve">. </w:t>
      </w:r>
      <w:r w:rsidR="00FD6CBD">
        <w:t>However the inherent instability</w:t>
      </w:r>
      <w:r w:rsidR="00AA0E27">
        <w:t xml:space="preserve"> </w:t>
      </w:r>
      <w:r w:rsidR="00B1049F">
        <w:t>properties</w:t>
      </w:r>
      <w:r w:rsidR="00FD6CBD">
        <w:t xml:space="preserve"> of BP </w:t>
      </w:r>
      <w:r w:rsidR="00EF543B">
        <w:t>may actually be</w:t>
      </w:r>
      <w:r w:rsidR="0037253E">
        <w:t xml:space="preserve"> an advantage for</w:t>
      </w:r>
      <w:r w:rsidR="00FD6CBD">
        <w:t xml:space="preserve"> </w:t>
      </w:r>
      <w:r w:rsidR="00EF543B">
        <w:t>b</w:t>
      </w:r>
      <w:r w:rsidR="00FD6CBD">
        <w:t>iomedical engineering</w:t>
      </w:r>
      <w:r w:rsidR="00EF543B">
        <w:t>.</w:t>
      </w:r>
      <w:r w:rsidR="00FD6CBD">
        <w:fldChar w:fldCharType="begin"/>
      </w:r>
      <w:r w:rsidR="00F40878">
        <w:instrText xml:space="preserve"> ADDIN EN.CITE &lt;EndNote&gt;&lt;Cite&gt;&lt;Author&gt;Bowen&lt;/Author&gt;&lt;Year&gt;2018&lt;/Year&gt;&lt;RecNum&gt;157&lt;/RecNum&gt;&lt;DisplayText&gt;&lt;style face="superscript"&gt;17&lt;/style&gt;&lt;/DisplayText&gt;&lt;record&gt;&lt;rec-number&gt;17&lt;/rec-number&gt;&lt;foreign-keys&gt;&lt;key app="EN" db-id="ppp5xf22zs90v5et2w65xzfndaeedtdr5px5"&gt;17&lt;/key&gt;&lt;/foreign-keys&gt;&lt;ref-type name="Journal Article"&gt;17&lt;/ref-type&gt;&lt;contributors&gt;&lt;authors&gt;&lt;author&gt;Yang Bowen&lt;/author&gt;&lt;author&gt;Yin Junhui&lt;/author&gt;&lt;author&gt;Chen Yu&lt;/author&gt;&lt;author&gt;Pan Shanshan&lt;/author&gt;&lt;author&gt;Yao Heliang&lt;/author&gt;&lt;author&gt;Gao Youshui&lt;/author&gt;&lt;author&gt;Shi Jianlin&lt;/author&gt;&lt;/authors&gt;&lt;/contributors&gt;&lt;titles&gt;&lt;title&gt;2D</w:instrText>
      </w:r>
      <w:r w:rsidR="00F40878">
        <w:rPr>
          <w:rFonts w:ascii="Cambria Math" w:hAnsi="Cambria Math" w:cs="Cambria Math"/>
        </w:rPr>
        <w:instrText>‐</w:instrText>
      </w:r>
      <w:r w:rsidR="00F40878">
        <w:instrText>Black</w:instrText>
      </w:r>
      <w:r w:rsidR="00F40878">
        <w:rPr>
          <w:rFonts w:ascii="Cambria Math" w:hAnsi="Cambria Math" w:cs="Cambria Math"/>
        </w:rPr>
        <w:instrText>‐</w:instrText>
      </w:r>
      <w:r w:rsidR="00F40878">
        <w:instrText>Phosphorus</w:instrText>
      </w:r>
      <w:r w:rsidR="00F40878">
        <w:rPr>
          <w:rFonts w:ascii="Cambria Math" w:hAnsi="Cambria Math" w:cs="Cambria Math"/>
        </w:rPr>
        <w:instrText>‐</w:instrText>
      </w:r>
      <w:r w:rsidR="00F40878">
        <w:instrText>Reinforced 3D</w:instrText>
      </w:r>
      <w:r w:rsidR="00F40878">
        <w:rPr>
          <w:rFonts w:ascii="Cambria Math" w:hAnsi="Cambria Math" w:cs="Cambria Math"/>
        </w:rPr>
        <w:instrText>‐</w:instrText>
      </w:r>
      <w:r w:rsidR="00F40878">
        <w:instrText>Printed Scaffolds:A Stepwise Countermeasure for Osteosarcoma&lt;/title&gt;&lt;secondary-title&gt;Advanced Materials&lt;/secondary-title&gt;&lt;/titles&gt;&lt;pages&gt;1705611&lt;/pages&gt;&lt;volume&gt;30&lt;/volume&gt;&lt;dates&gt;&lt;year&gt;&lt;style face="bold" font="default" size="100%"&gt;2018&lt;/style&gt;&lt;/year&gt;&lt;/dates&gt;&lt;urls&gt;&lt;related-urls&gt;&lt;url&gt;https://onlinelibrary.wiley.com/doi/abs/10.1002/adma.201705611&lt;/url&gt;&lt;/related-urls&gt;&lt;/urls&gt;&lt;electronic-resource-num&gt;doi:10.1002/adma.201705611&lt;/electronic-resource-num&gt;&lt;/record&gt;&lt;/Cite&gt;&lt;/EndNote&gt;</w:instrText>
      </w:r>
      <w:r w:rsidR="00FD6CBD">
        <w:fldChar w:fldCharType="separate"/>
      </w:r>
      <w:r w:rsidR="00A2725A" w:rsidRPr="00A2725A">
        <w:rPr>
          <w:noProof/>
          <w:vertAlign w:val="superscript"/>
        </w:rPr>
        <w:t>17</w:t>
      </w:r>
      <w:r w:rsidR="00FD6CBD">
        <w:fldChar w:fldCharType="end"/>
      </w:r>
      <w:r w:rsidR="00FD6CBD">
        <w:t xml:space="preserve"> </w:t>
      </w:r>
      <w:r w:rsidR="00FD6CBD" w:rsidRPr="009B470E">
        <w:rPr>
          <w:color w:val="000000" w:themeColor="text1"/>
        </w:rPr>
        <w:t xml:space="preserve">To the best of our knowledge the only example currently of an application using the breakdown of BP to phosphate species for bone therapeutic applications is in osteosarcoma treatment and subsequent material-guided bone regeneration </w:t>
      </w:r>
      <w:r w:rsidR="00FD6CBD" w:rsidRPr="009B470E">
        <w:rPr>
          <w:color w:val="000000" w:themeColor="text1"/>
        </w:rPr>
        <w:fldChar w:fldCharType="begin"/>
      </w:r>
      <w:r w:rsidR="00F40878" w:rsidRPr="009B470E">
        <w:rPr>
          <w:color w:val="000000" w:themeColor="text1"/>
        </w:rPr>
        <w:instrText xml:space="preserve"> ADDIN EN.CITE &lt;EndNote&gt;&lt;Cite&gt;&lt;Author&gt;Bowen&lt;/Author&gt;&lt;Year&gt;2018&lt;/Year&gt;&lt;RecNum&gt;157&lt;/RecNum&gt;&lt;DisplayText&gt;&lt;style face="superscript"&gt;17&lt;/style&gt;&lt;/DisplayText&gt;&lt;record&gt;&lt;rec-number&gt;17&lt;/rec-number&gt;&lt;foreign-keys&gt;&lt;key app="EN" db-id="ppp5xf22zs90v5et2w65xzfndaeedtdr5px5"&gt;17&lt;/key&gt;&lt;/foreign-keys&gt;&lt;ref-type name="Journal Article"&gt;17&lt;/ref-type&gt;&lt;contributors&gt;&lt;authors&gt;&lt;author&gt;Yang Bowen&lt;/author&gt;&lt;author&gt;Yin Junhui&lt;/author&gt;&lt;author&gt;Chen Yu&lt;/author&gt;&lt;author&gt;Pan Shanshan&lt;/author&gt;&lt;author&gt;Yao Heliang&lt;/author&gt;&lt;author&gt;Gao Youshui&lt;/author&gt;&lt;author&gt;Shi Jianlin&lt;/author&gt;&lt;/authors&gt;&lt;/contributors&gt;&lt;titles&gt;&lt;title&gt;2D</w:instrText>
      </w:r>
      <w:r w:rsidR="00F40878" w:rsidRPr="009B470E">
        <w:rPr>
          <w:rFonts w:ascii="Cambria Math" w:hAnsi="Cambria Math" w:cs="Cambria Math"/>
          <w:color w:val="000000" w:themeColor="text1"/>
        </w:rPr>
        <w:instrText>‐</w:instrText>
      </w:r>
      <w:r w:rsidR="00F40878" w:rsidRPr="009B470E">
        <w:rPr>
          <w:color w:val="000000" w:themeColor="text1"/>
        </w:rPr>
        <w:instrText>Black</w:instrText>
      </w:r>
      <w:r w:rsidR="00F40878" w:rsidRPr="009B470E">
        <w:rPr>
          <w:rFonts w:ascii="Cambria Math" w:hAnsi="Cambria Math" w:cs="Cambria Math"/>
          <w:color w:val="000000" w:themeColor="text1"/>
        </w:rPr>
        <w:instrText>‐</w:instrText>
      </w:r>
      <w:r w:rsidR="00F40878" w:rsidRPr="009B470E">
        <w:rPr>
          <w:color w:val="000000" w:themeColor="text1"/>
        </w:rPr>
        <w:instrText>Phosphorus</w:instrText>
      </w:r>
      <w:r w:rsidR="00F40878" w:rsidRPr="009B470E">
        <w:rPr>
          <w:rFonts w:ascii="Cambria Math" w:hAnsi="Cambria Math" w:cs="Cambria Math"/>
          <w:color w:val="000000" w:themeColor="text1"/>
        </w:rPr>
        <w:instrText>‐</w:instrText>
      </w:r>
      <w:r w:rsidR="00F40878" w:rsidRPr="009B470E">
        <w:rPr>
          <w:color w:val="000000" w:themeColor="text1"/>
        </w:rPr>
        <w:instrText>Reinforced 3D</w:instrText>
      </w:r>
      <w:r w:rsidR="00F40878" w:rsidRPr="009B470E">
        <w:rPr>
          <w:rFonts w:ascii="Cambria Math" w:hAnsi="Cambria Math" w:cs="Cambria Math"/>
          <w:color w:val="000000" w:themeColor="text1"/>
        </w:rPr>
        <w:instrText>‐</w:instrText>
      </w:r>
      <w:r w:rsidR="00F40878" w:rsidRPr="009B470E">
        <w:rPr>
          <w:color w:val="000000" w:themeColor="text1"/>
        </w:rPr>
        <w:instrText>Printed Scaffolds:A Stepwise Countermeasure for Osteosarcoma&lt;/title&gt;&lt;secondary-title&gt;Advanced Materials&lt;/secondary-title&gt;&lt;/titles&gt;&lt;pages&gt;1705611&lt;/pages&gt;&lt;volume&gt;30&lt;/volume&gt;&lt;dates&gt;&lt;year&gt;&lt;style face="bold" font="default" size="100%"&gt;2018&lt;/style&gt;&lt;/year&gt;&lt;/dates&gt;&lt;urls&gt;&lt;related-urls&gt;&lt;url&gt;https://onlinelibrary.wiley.com/doi/abs/10.1002/adma.201705611&lt;/url&gt;&lt;/related-urls&gt;&lt;/urls&gt;&lt;electronic-resource-num&gt;doi:10.1002/adma.201705611&lt;/electronic-resource-num&gt;&lt;/record&gt;&lt;/Cite&gt;&lt;/EndNote&gt;</w:instrText>
      </w:r>
      <w:r w:rsidR="00FD6CBD" w:rsidRPr="009B470E">
        <w:rPr>
          <w:color w:val="000000" w:themeColor="text1"/>
        </w:rPr>
        <w:fldChar w:fldCharType="separate"/>
      </w:r>
      <w:r w:rsidR="00A2725A" w:rsidRPr="009B470E">
        <w:rPr>
          <w:noProof/>
          <w:color w:val="000000" w:themeColor="text1"/>
          <w:vertAlign w:val="superscript"/>
        </w:rPr>
        <w:t>17</w:t>
      </w:r>
      <w:r w:rsidR="00FD6CBD" w:rsidRPr="009B470E">
        <w:rPr>
          <w:color w:val="000000" w:themeColor="text1"/>
        </w:rPr>
        <w:fldChar w:fldCharType="end"/>
      </w:r>
      <w:r w:rsidR="00FD6CBD" w:rsidRPr="009B470E">
        <w:rPr>
          <w:color w:val="000000" w:themeColor="text1"/>
        </w:rPr>
        <w:t>.  However,</w:t>
      </w:r>
      <w:r w:rsidR="0021735E" w:rsidRPr="009B470E">
        <w:rPr>
          <w:color w:val="000000" w:themeColor="text1"/>
        </w:rPr>
        <w:t xml:space="preserve"> the BP material was only dip-coated on the surface of 3D printed </w:t>
      </w:r>
      <w:proofErr w:type="spellStart"/>
      <w:r w:rsidR="0021735E" w:rsidRPr="009B470E">
        <w:rPr>
          <w:color w:val="000000" w:themeColor="text1"/>
        </w:rPr>
        <w:t>bioglass</w:t>
      </w:r>
      <w:proofErr w:type="spellEnd"/>
      <w:r w:rsidR="0021735E" w:rsidRPr="009B470E">
        <w:rPr>
          <w:color w:val="000000" w:themeColor="text1"/>
        </w:rPr>
        <w:t xml:space="preserve">.  </w:t>
      </w:r>
      <w:proofErr w:type="spellStart"/>
      <w:r w:rsidR="0021735E" w:rsidRPr="009B470E">
        <w:rPr>
          <w:color w:val="000000" w:themeColor="text1"/>
        </w:rPr>
        <w:t>Bioglass</w:t>
      </w:r>
      <w:proofErr w:type="spellEnd"/>
      <w:r w:rsidR="0021735E" w:rsidRPr="009B470E">
        <w:rPr>
          <w:color w:val="000000" w:themeColor="text1"/>
        </w:rPr>
        <w:t xml:space="preserve"> is a fragile material, and thus load-bearing implants e.g. in joints and limbs are prohibitive. Additionally t</w:t>
      </w:r>
      <w:r w:rsidR="00FD6CBD" w:rsidRPr="009B470E">
        <w:rPr>
          <w:color w:val="000000" w:themeColor="text1"/>
        </w:rPr>
        <w:t xml:space="preserve">he control of phosphate release was not </w:t>
      </w:r>
      <w:r w:rsidR="00D67A59" w:rsidRPr="009B470E">
        <w:rPr>
          <w:color w:val="000000" w:themeColor="text1"/>
        </w:rPr>
        <w:t>explored</w:t>
      </w:r>
      <w:r w:rsidR="0021735E" w:rsidRPr="009B470E">
        <w:rPr>
          <w:color w:val="000000" w:themeColor="text1"/>
        </w:rPr>
        <w:t>.  Our system presented here circumvents both of these problems; the phosphate release can be tuned potentially by matching breakdown rate of BP with the PLGA polymer, and the system we use is soft and flexible for potential implantation into high-stress areas of the body.</w:t>
      </w:r>
    </w:p>
    <w:p w14:paraId="5019E6BD" w14:textId="40F694FF" w:rsidR="002F4BA9" w:rsidRDefault="000327C2" w:rsidP="002F4BA9">
      <w:pPr>
        <w:pStyle w:val="TAMainText"/>
        <w:rPr>
          <w:szCs w:val="24"/>
        </w:rPr>
      </w:pPr>
      <w:r>
        <w:t>P</w:t>
      </w:r>
      <w:r w:rsidRPr="00B12ACE">
        <w:t>reviously</w:t>
      </w:r>
      <w:r w:rsidR="00CD0BF4" w:rsidRPr="00B12ACE">
        <w:t xml:space="preserve"> silicate </w:t>
      </w:r>
      <w:r w:rsidR="00AB239C">
        <w:fldChar w:fldCharType="begin"/>
      </w:r>
      <w:r w:rsidR="00F40878">
        <w:instrText xml:space="preserve"> ADDIN EN.CITE &lt;EndNote&gt;&lt;Cite&gt;&lt;Author&gt;Miguez-Pacheco&lt;/Author&gt;&lt;Year&gt;2015&lt;/Year&gt;&lt;RecNum&gt;431&lt;/RecNum&gt;&lt;DisplayText&gt;&lt;style face="superscript"&gt;26&lt;/style&gt;&lt;/DisplayText&gt;&lt;record&gt;&lt;rec-number&gt;26&lt;/rec-number&gt;&lt;foreign-keys&gt;&lt;key app="EN" db-id="ppp5xf22zs90v5et2w65xzfndaeedtdr5px5"&gt;26&lt;/key&gt;&lt;/foreign-keys&gt;&lt;ref-type name="Journal Article"&gt;17&lt;/ref-type&gt;&lt;contributors&gt;&lt;authors&gt;&lt;author&gt;Miguez-Pacheco, Valentina&lt;/author&gt;&lt;author&gt;Hench, Larry L.&lt;/author&gt;&lt;author&gt;Boccaccini, Aldo R.&lt;/author&gt;&lt;/authors&gt;&lt;/contributors&gt;&lt;titles&gt;&lt;title&gt;Bioactive Glasses Beyond Bone and Teeth: Emerging Applications in Contact with Soft Tissues&lt;/title&gt;&lt;secondary-title&gt;Acta Biomaterialia&lt;/secondary-title&gt;&lt;/titles&gt;&lt;pages&gt;1-15&lt;/pages&gt;&lt;volume&gt;13&lt;/volume&gt;&lt;keywords&gt;&lt;keyword&gt;Bioactive glasses&lt;/keyword&gt;&lt;keyword&gt;Soft tissue engineering&lt;/keyword&gt;&lt;keyword&gt;Vascularisation&lt;/keyword&gt;&lt;keyword&gt;Wound healing&lt;/keyword&gt;&lt;/keywords&gt;&lt;dates&gt;&lt;year&gt;&lt;style face="bold" font="default" size="100%"&gt;2015&lt;/style&gt;&lt;/year&gt;&lt;pub-dates&gt;&lt;date&gt;2015/02/01/&lt;/date&gt;&lt;/pub-dates&gt;&lt;/dates&gt;&lt;isbn&gt;1742-7061&lt;/isbn&gt;&lt;urls&gt;&lt;related-urls&gt;&lt;url&gt;http://www.sciencedirect.com/science/article/pii/S1742706114004966&lt;/url&gt;&lt;/related-urls&gt;&lt;/urls&gt;&lt;electronic-resource-num&gt;https://doi.org/10.1016/j.actbio.2014.11.004&lt;/electronic-resource-num&gt;&lt;/record&gt;&lt;/Cite&gt;&lt;/EndNote&gt;</w:instrText>
      </w:r>
      <w:r w:rsidR="00AB239C">
        <w:fldChar w:fldCharType="separate"/>
      </w:r>
      <w:r w:rsidR="00A2725A" w:rsidRPr="00A2725A">
        <w:rPr>
          <w:noProof/>
          <w:vertAlign w:val="superscript"/>
        </w:rPr>
        <w:t>26</w:t>
      </w:r>
      <w:r w:rsidR="00AB239C">
        <w:fldChar w:fldCharType="end"/>
      </w:r>
      <w:r w:rsidR="00CD0BF4" w:rsidRPr="00B12ACE">
        <w:t xml:space="preserve">, phosphate </w:t>
      </w:r>
      <w:r w:rsidR="00AB239C">
        <w:fldChar w:fldCharType="begin"/>
      </w:r>
      <w:r w:rsidR="00F40878">
        <w:instrText xml:space="preserve"> ADDIN EN.CITE &lt;EndNote&gt;&lt;Cite&gt;&lt;Author&gt;Navarro&lt;/Author&gt;&lt;Year&gt;2004&lt;/Year&gt;&lt;RecNum&gt;434&lt;/RecNum&gt;&lt;DisplayText&gt;&lt;style face="superscript"&gt;27&lt;/style&gt;&lt;/DisplayText&gt;&lt;record&gt;&lt;rec-number&gt;27&lt;/rec-number&gt;&lt;foreign-keys&gt;&lt;key app="EN" db-id="ppp5xf22zs90v5et2w65xzfndaeedtdr5px5"&gt;27&lt;/key&gt;&lt;/foreign-keys&gt;&lt;ref-type name="Journal Article"&gt;17&lt;/ref-type&gt;&lt;contributors&gt;&lt;authors&gt;&lt;author&gt;Navarro, Melba&lt;/author&gt;&lt;author&gt;Valle, Sergio del&lt;/author&gt;&lt;author&gt;Martı́nez, Salvador&lt;/author&gt;&lt;author&gt;Zeppetelli, Stefania&lt;/author&gt;&lt;author&gt;Ambrosio, Luigi&lt;/author&gt;&lt;author&gt;Planell, Josep Anton&lt;/author&gt;&lt;author&gt;Ginebra, Maria Pau&lt;/author&gt;&lt;/authors&gt;&lt;/contributors&gt;&lt;titles&gt;&lt;title&gt;New Macroporous Calcium Phosphate Glass Ceramic for Guided Bone Regeneration&lt;/title&gt;&lt;secondary-title&gt;Biomaterials&lt;/secondary-title&gt;&lt;/titles&gt;&lt;pages&gt;4233-4241&lt;/pages&gt;&lt;volume&gt;25&lt;/volume&gt;&lt;keywords&gt;&lt;keyword&gt;Soluble glass&lt;/keyword&gt;&lt;keyword&gt;Calcium phosphate&lt;/keyword&gt;&lt;keyword&gt;In vitro study&lt;/keyword&gt;&lt;keyword&gt;Scaffold&lt;/keyword&gt;&lt;keyword&gt;Glass–ceramic&lt;/keyword&gt;&lt;/keywords&gt;&lt;dates&gt;&lt;year&gt;&lt;style face="bold" font="default" size="100%"&gt;2004&lt;/style&gt;&lt;/year&gt;&lt;pub-dates&gt;&lt;date&gt;2004/08/01/&lt;/date&gt;&lt;/pub-dates&gt;&lt;/dates&gt;&lt;isbn&gt;0142-9612&lt;/isbn&gt;&lt;urls&gt;&lt;related-urls&gt;&lt;url&gt;http://www.sciencedirect.com/science/article/pii/S0142961203010780&lt;/url&gt;&lt;/related-urls&gt;&lt;/urls&gt;&lt;electronic-resource-num&gt;https://doi.org/10.1016/j.biomaterials.2003.11.012&lt;/electronic-resource-num&gt;&lt;/record&gt;&lt;/Cite&gt;&lt;/EndNote&gt;</w:instrText>
      </w:r>
      <w:r w:rsidR="00AB239C">
        <w:fldChar w:fldCharType="separate"/>
      </w:r>
      <w:r w:rsidR="00A2725A" w:rsidRPr="00A2725A">
        <w:rPr>
          <w:noProof/>
          <w:vertAlign w:val="superscript"/>
        </w:rPr>
        <w:t>27</w:t>
      </w:r>
      <w:r w:rsidR="00AB239C">
        <w:fldChar w:fldCharType="end"/>
      </w:r>
      <w:r w:rsidR="00CD0BF4" w:rsidRPr="00B12ACE">
        <w:t xml:space="preserve">, and borate </w:t>
      </w:r>
      <w:r w:rsidR="00AB239C">
        <w:fldChar w:fldCharType="begin"/>
      </w:r>
      <w:r w:rsidR="00F40878">
        <w:instrText xml:space="preserve"> ADDIN EN.CITE &lt;EndNote&gt;&lt;Cite&gt;&lt;Author&gt;Marion&lt;/Author&gt;&lt;Year&gt;2005&lt;/Year&gt;&lt;RecNum&gt;433&lt;/RecNum&gt;&lt;DisplayText&gt;&lt;style face="superscript"&gt;28&lt;/style&gt;&lt;/DisplayText&gt;&lt;record&gt;&lt;rec-number&gt;28&lt;/rec-number&gt;&lt;foreign-keys&gt;&lt;key app="EN" db-id="ppp5xf22zs90v5et2w65xzfndaeedtdr5px5"&gt;28&lt;/key&gt;&lt;/foreign-keys&gt;&lt;ref-type name="Journal Article"&gt;17&lt;/ref-type&gt;&lt;contributors&gt;&lt;authors&gt;&lt;author&gt;Marion, Nicholas W.&lt;/author&gt;&lt;author&gt;Liang, Wen&lt;/author&gt;&lt;author&gt;Liang, Wen&lt;/author&gt;&lt;author&gt;Reilly, Gwendolen C.&lt;/author&gt;&lt;author&gt;Day, Delbert E.&lt;/author&gt;&lt;author&gt;Rahaman, Mohamed N.&lt;/author&gt;&lt;author&gt;Mao, Jeremy J.&lt;/author&gt;&lt;/authors&gt;&lt;/contributors&gt;&lt;titles&gt;&lt;title&gt;Borate Glass Supports the In Vitro Osteogenic Differentiation of Human Mesenchymal Stem Cells&lt;/title&gt;&lt;secondary-title&gt;Mechanics of Advanced Materials and Structures&lt;/secondary-title&gt;&lt;/titles&gt;&lt;pages&gt;239-246&lt;/pages&gt;&lt;volume&gt;12&lt;/volume&gt;&lt;dates&gt;&lt;year&gt;2005&lt;/year&gt;&lt;pub-dates&gt;&lt;date&gt;2005/05/01&lt;/date&gt;&lt;/pub-dates&gt;&lt;/dates&gt;&lt;publisher&gt;Taylor &amp;amp; Francis&lt;/publisher&gt;&lt;isbn&gt;1537-6494&lt;/isbn&gt;&lt;urls&gt;&lt;related-urls&gt;&lt;url&gt;https://doi.org/10.1080/15376490590928615&lt;/url&gt;&lt;/related-urls&gt;&lt;/urls&gt;&lt;electronic-resource-num&gt;10.1080/15376490590928615&lt;/electronic-resource-num&gt;&lt;/record&gt;&lt;/Cite&gt;&lt;/EndNote&gt;</w:instrText>
      </w:r>
      <w:r w:rsidR="00AB239C">
        <w:fldChar w:fldCharType="separate"/>
      </w:r>
      <w:r w:rsidR="00A2725A" w:rsidRPr="00A2725A">
        <w:rPr>
          <w:noProof/>
          <w:vertAlign w:val="superscript"/>
        </w:rPr>
        <w:t>28</w:t>
      </w:r>
      <w:r w:rsidR="00AB239C">
        <w:fldChar w:fldCharType="end"/>
      </w:r>
      <w:r w:rsidR="00CD0BF4" w:rsidRPr="00B12ACE">
        <w:t xml:space="preserve"> glasses have been exploited for bone regeneration due to their </w:t>
      </w:r>
      <w:r w:rsidR="0084157C" w:rsidRPr="00B12ACE">
        <w:t>tunable</w:t>
      </w:r>
      <w:r w:rsidR="00CD0BF4" w:rsidRPr="00B12ACE">
        <w:t xml:space="preserve"> degradation and therapeutic ion release to stimulate osteogenesis. Such glasses are often brittle, and efforts have been made to produce hybrid materials with the desired mechanical properties</w:t>
      </w:r>
      <w:r w:rsidR="00503096">
        <w:t xml:space="preserve"> </w:t>
      </w:r>
      <w:r w:rsidR="00503096">
        <w:fldChar w:fldCharType="begin">
          <w:fldData xml:space="preserve">PEVuZE5vdGU+PENpdGU+PEF1dGhvcj5HcmVlbmhhbGdoPC9BdXRob3I+PFllYXI+MjAxNzwvWWVh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</w:fldData>
        </w:fldChar>
      </w:r>
      <w:r w:rsidR="00F40878">
        <w:instrText xml:space="preserve"> ADDIN EN.CITE </w:instrText>
      </w:r>
      <w:r w:rsidR="00F40878">
        <w:fldChar w:fldCharType="begin">
          <w:fldData xml:space="preserve">PEVuZE5vdGU+PENpdGU+PEF1dGhvcj5HcmVlbmhhbGdoPC9BdXRob3I+PFllYXI+MjAxNzwvWWVh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</w:fldData>
        </w:fldChar>
      </w:r>
      <w:r w:rsidR="00F40878">
        <w:instrText xml:space="preserve"> ADDIN EN.CITE.DATA </w:instrText>
      </w:r>
      <w:r w:rsidR="00F40878">
        <w:fldChar w:fldCharType="end"/>
      </w:r>
      <w:r w:rsidR="00503096">
        <w:fldChar w:fldCharType="separate"/>
      </w:r>
      <w:r w:rsidR="00820C02" w:rsidRPr="00820C02">
        <w:rPr>
          <w:noProof/>
          <w:vertAlign w:val="superscript"/>
        </w:rPr>
        <w:t>29, 30</w:t>
      </w:r>
      <w:r w:rsidR="00503096">
        <w:fldChar w:fldCharType="end"/>
      </w:r>
      <w:r w:rsidR="00CD0BF4" w:rsidRPr="00B12ACE">
        <w:t xml:space="preserve">. </w:t>
      </w:r>
      <w:r w:rsidR="00097F48" w:rsidRPr="00097F48">
        <w:rPr>
          <w:rFonts w:asciiTheme="majorBidi" w:hAnsiTheme="majorBidi" w:cstheme="majorBidi"/>
          <w:szCs w:val="24"/>
        </w:rPr>
        <w:t xml:space="preserve"> </w:t>
      </w:r>
      <w:r w:rsidR="00FD6CBD">
        <w:rPr>
          <w:rFonts w:asciiTheme="majorBidi" w:hAnsiTheme="majorBidi" w:cstheme="majorBidi"/>
          <w:szCs w:val="24"/>
        </w:rPr>
        <w:t>I</w:t>
      </w:r>
      <w:r w:rsidR="00FD6CBD" w:rsidRPr="007A0C79">
        <w:rPr>
          <w:rFonts w:asciiTheme="majorBidi" w:hAnsiTheme="majorBidi" w:cstheme="majorBidi"/>
          <w:szCs w:val="24"/>
        </w:rPr>
        <w:t>n this study, we explore the use of 2</w:t>
      </w:r>
      <w:r w:rsidR="00FD6CBD">
        <w:rPr>
          <w:rFonts w:asciiTheme="majorBidi" w:hAnsiTheme="majorBidi" w:cstheme="majorBidi"/>
          <w:szCs w:val="24"/>
        </w:rPr>
        <w:t>-</w:t>
      </w:r>
      <w:r w:rsidR="00FD6CBD" w:rsidRPr="007A0C79">
        <w:rPr>
          <w:rFonts w:asciiTheme="majorBidi" w:hAnsiTheme="majorBidi" w:cstheme="majorBidi"/>
          <w:szCs w:val="24"/>
        </w:rPr>
        <w:t xml:space="preserve">D BP as a source of </w:t>
      </w:r>
      <w:r w:rsidR="00FD6CBD" w:rsidRPr="005219D0">
        <w:rPr>
          <w:rFonts w:asciiTheme="majorBidi" w:hAnsiTheme="majorBidi" w:cstheme="majorBidi"/>
          <w:szCs w:val="24"/>
        </w:rPr>
        <w:t>phosphate ions by exploiting its inherent instability for controlled phosphate ion release</w:t>
      </w:r>
      <w:r w:rsidR="00E03BCB" w:rsidRPr="005219D0">
        <w:rPr>
          <w:rFonts w:asciiTheme="majorBidi" w:hAnsiTheme="majorBidi" w:cstheme="majorBidi"/>
          <w:szCs w:val="24"/>
        </w:rPr>
        <w:t xml:space="preserve"> from 3-D nanocomposite</w:t>
      </w:r>
      <w:r w:rsidR="00FD6CBD" w:rsidRPr="005219D0">
        <w:rPr>
          <w:rFonts w:asciiTheme="majorBidi" w:hAnsiTheme="majorBidi" w:cstheme="majorBidi"/>
          <w:szCs w:val="24"/>
        </w:rPr>
        <w:t xml:space="preserve"> for potential bone tissue engineering. </w:t>
      </w:r>
      <w:r w:rsidR="00201D00">
        <w:rPr>
          <w:szCs w:val="24"/>
        </w:rPr>
        <w:t>W</w:t>
      </w:r>
      <w:r w:rsidR="00CD0BF4" w:rsidRPr="005219D0">
        <w:rPr>
          <w:szCs w:val="24"/>
        </w:rPr>
        <w:t xml:space="preserve">e demonstrate the first example of degradable biocompatible soft organic three-dimensional (3-D) scaffolds with </w:t>
      </w:r>
      <w:r w:rsidR="0084157C" w:rsidRPr="005219D0">
        <w:rPr>
          <w:szCs w:val="24"/>
        </w:rPr>
        <w:t>tunable</w:t>
      </w:r>
      <w:r w:rsidR="00CD0BF4" w:rsidRPr="005219D0">
        <w:rPr>
          <w:szCs w:val="24"/>
        </w:rPr>
        <w:t xml:space="preserve"> long term therapeutic phosphate ion release from embedded 2-D BP</w:t>
      </w:r>
      <w:r w:rsidR="00D916E3" w:rsidRPr="005219D0">
        <w:rPr>
          <w:szCs w:val="24"/>
        </w:rPr>
        <w:t xml:space="preserve"> in poly (</w:t>
      </w:r>
      <w:proofErr w:type="spellStart"/>
      <w:r w:rsidR="00D916E3" w:rsidRPr="005219D0">
        <w:rPr>
          <w:szCs w:val="24"/>
        </w:rPr>
        <w:t>lactide</w:t>
      </w:r>
      <w:proofErr w:type="spellEnd"/>
      <w:r w:rsidR="00D916E3" w:rsidRPr="005219D0">
        <w:rPr>
          <w:szCs w:val="24"/>
        </w:rPr>
        <w:t>-co-</w:t>
      </w:r>
      <w:proofErr w:type="spellStart"/>
      <w:r w:rsidR="00D916E3" w:rsidRPr="005219D0">
        <w:rPr>
          <w:szCs w:val="24"/>
        </w:rPr>
        <w:lastRenderedPageBreak/>
        <w:t>glycolide</w:t>
      </w:r>
      <w:proofErr w:type="spellEnd"/>
      <w:r w:rsidR="00D916E3" w:rsidRPr="005219D0">
        <w:rPr>
          <w:szCs w:val="24"/>
        </w:rPr>
        <w:t>) (PLGA)</w:t>
      </w:r>
      <w:r w:rsidR="00B23E42">
        <w:rPr>
          <w:szCs w:val="24"/>
        </w:rPr>
        <w:t xml:space="preserve"> nanofibers</w:t>
      </w:r>
      <w:r w:rsidR="00CD0BF4" w:rsidRPr="005219D0">
        <w:rPr>
          <w:szCs w:val="24"/>
        </w:rPr>
        <w:t>.</w:t>
      </w:r>
      <w:r w:rsidR="00B4010F" w:rsidRPr="005219D0">
        <w:rPr>
          <w:szCs w:val="24"/>
        </w:rPr>
        <w:t xml:space="preserve"> </w:t>
      </w:r>
      <w:r w:rsidR="00201D00">
        <w:rPr>
          <w:szCs w:val="24"/>
        </w:rPr>
        <w:t xml:space="preserve">These polymeric </w:t>
      </w:r>
      <w:r w:rsidR="00E612AA" w:rsidRPr="00EF543B">
        <w:rPr>
          <w:rFonts w:cs="TimesNewRoman"/>
          <w:color w:val="000000" w:themeColor="text1"/>
          <w:szCs w:val="24"/>
        </w:rPr>
        <w:t xml:space="preserve">PLGA </w:t>
      </w:r>
      <w:r w:rsidR="00B23E42">
        <w:rPr>
          <w:rFonts w:cs="TimesNewRoman"/>
          <w:color w:val="000000" w:themeColor="text1"/>
          <w:szCs w:val="24"/>
        </w:rPr>
        <w:t>composites</w:t>
      </w:r>
      <w:r w:rsidR="00E612AA" w:rsidRPr="00EF543B">
        <w:rPr>
          <w:rFonts w:cs="TimesNewRoman"/>
          <w:color w:val="000000" w:themeColor="text1"/>
          <w:szCs w:val="24"/>
        </w:rPr>
        <w:t xml:space="preserve"> </w:t>
      </w:r>
      <w:r w:rsidR="00201D00" w:rsidRPr="00EF543B">
        <w:rPr>
          <w:rFonts w:cs="TimesNewRoman"/>
          <w:color w:val="000000" w:themeColor="text1"/>
          <w:szCs w:val="24"/>
        </w:rPr>
        <w:t>are</w:t>
      </w:r>
      <w:r w:rsidR="00E612AA" w:rsidRPr="00EF543B">
        <w:rPr>
          <w:rFonts w:cs="TimesNewRoman"/>
          <w:color w:val="000000" w:themeColor="text1"/>
          <w:szCs w:val="24"/>
        </w:rPr>
        <w:t xml:space="preserve"> </w:t>
      </w:r>
      <w:r w:rsidR="00201D00" w:rsidRPr="00EF543B">
        <w:rPr>
          <w:rFonts w:cs="TimesNewRoman"/>
          <w:color w:val="000000" w:themeColor="text1"/>
          <w:szCs w:val="24"/>
        </w:rPr>
        <w:t xml:space="preserve">both </w:t>
      </w:r>
      <w:r w:rsidR="00E612AA" w:rsidRPr="00EF543B">
        <w:rPr>
          <w:rFonts w:cs="TimesNewRoman"/>
          <w:color w:val="000000" w:themeColor="text1"/>
          <w:szCs w:val="24"/>
        </w:rPr>
        <w:t xml:space="preserve">biocompatible and biodegradable  </w:t>
      </w:r>
      <w:r w:rsidR="00E612AA" w:rsidRPr="00EF543B">
        <w:rPr>
          <w:rFonts w:cs="TimesNewRoman"/>
          <w:color w:val="000000" w:themeColor="text1"/>
          <w:szCs w:val="24"/>
        </w:rPr>
        <w:fldChar w:fldCharType="begin"/>
      </w:r>
      <w:r w:rsidR="00F40878">
        <w:rPr>
          <w:rFonts w:cs="TimesNewRoman"/>
          <w:color w:val="000000" w:themeColor="text1"/>
          <w:szCs w:val="24"/>
        </w:rPr>
        <w:instrText xml:space="preserve"> ADDIN EN.CITE &lt;EndNote&gt;&lt;Cite&gt;&lt;Author&gt;Liu&lt;/Author&gt;&lt;Year&gt;2004&lt;/Year&gt;&lt;RecNum&gt;392&lt;/RecNum&gt;&lt;DisplayText&gt;&lt;style face="superscript"&gt;31&lt;/style&gt;&lt;/DisplayText&gt;&lt;record&gt;&lt;rec-number&gt;31&lt;/rec-number&gt;&lt;foreign-keys&gt;&lt;key app="EN" db-id="ppp5xf22zs90v5et2w65xzfndaeedtdr5px5"&gt;31&lt;/key&gt;&lt;/foreign-keys&gt;&lt;ref-type name="Journal Article"&gt;17&lt;/ref-type&gt;&lt;contributors&gt;&lt;authors&gt;&lt;author&gt;Liu, LinShu&lt;/author&gt;&lt;author&gt;Won, Young Jun&lt;/author&gt;&lt;author&gt;Cooke, Peter H.&lt;/author&gt;&lt;author&gt;Coffin, David R.&lt;/author&gt;&lt;author&gt;Fishman, Marshal L.&lt;/author&gt;&lt;author&gt;Hicks, Kevin B.&lt;/author&gt;&lt;author&gt;Ma, Peter X.&lt;/author&gt;&lt;/authors&gt;&lt;/contributors&gt;&lt;titles&gt;&lt;title&gt;Pectin/Poly(Lactide-Co-Glycolide) Composite Matrices for Biomedical Applications&lt;/title&gt;&lt;secondary-title&gt;Biomaterials&lt;/secondary-title&gt;&lt;/titles&gt;&lt;pages&gt;3201-3210&lt;/pages&gt;&lt;volume&gt;25&lt;/volume&gt;&lt;keywords&gt;&lt;keyword&gt;Pectin&lt;/keyword&gt;&lt;keyword&gt;Poly(lactide-co-glycolide)&lt;/keyword&gt;&lt;keyword&gt;Matrix&lt;/keyword&gt;&lt;keyword&gt;Biomaterials&lt;/keyword&gt;&lt;keyword&gt;Tissue engineering&lt;/keyword&gt;&lt;/keywords&gt;&lt;dates&gt;&lt;year&gt;&lt;style face="bold" font="default" size="100%"&gt;2004&lt;/style&gt;&lt;/year&gt;&lt;pub-dates&gt;&lt;date&gt;2004/07/01/&lt;/date&gt;&lt;/pub-dates&gt;&lt;/dates&gt;&lt;isbn&gt;0142-9612&lt;/isbn&gt;&lt;urls&gt;&lt;related-urls&gt;&lt;url&gt;http://www.sciencedirect.com/science/article/pii/S0142961203008822&lt;/url&gt;&lt;/related-urls&gt;&lt;/urls&gt;&lt;electronic-resource-num&gt;https://doi.org/10.1016/j.biomaterials.2003.10.036&lt;/electronic-resource-num&gt;&lt;/record&gt;&lt;/Cite&gt;&lt;/EndNote&gt;</w:instrText>
      </w:r>
      <w:r w:rsidR="00E612AA" w:rsidRPr="00EF543B">
        <w:rPr>
          <w:rFonts w:cs="TimesNewRoman"/>
          <w:color w:val="000000" w:themeColor="text1"/>
          <w:szCs w:val="24"/>
        </w:rPr>
        <w:fldChar w:fldCharType="separate"/>
      </w:r>
      <w:r w:rsidR="00A2725A" w:rsidRPr="00A2725A">
        <w:rPr>
          <w:rFonts w:cs="TimesNewRoman"/>
          <w:noProof/>
          <w:color w:val="000000" w:themeColor="text1"/>
          <w:szCs w:val="24"/>
          <w:vertAlign w:val="superscript"/>
        </w:rPr>
        <w:t>31</w:t>
      </w:r>
      <w:r w:rsidR="00E612AA" w:rsidRPr="00EF543B">
        <w:rPr>
          <w:rFonts w:cs="TimesNewRoman"/>
          <w:color w:val="000000" w:themeColor="text1"/>
          <w:szCs w:val="24"/>
        </w:rPr>
        <w:fldChar w:fldCharType="end"/>
      </w:r>
      <w:r w:rsidR="00E612AA" w:rsidRPr="00EF543B">
        <w:rPr>
          <w:rFonts w:cs="TimesNewRoman"/>
          <w:color w:val="000000" w:themeColor="text1"/>
          <w:szCs w:val="24"/>
        </w:rPr>
        <w:t xml:space="preserve"> </w:t>
      </w:r>
      <w:r w:rsidR="00201D00" w:rsidRPr="00EF543B">
        <w:rPr>
          <w:rFonts w:cs="TimesNewRoman"/>
          <w:color w:val="000000" w:themeColor="text1"/>
          <w:szCs w:val="24"/>
        </w:rPr>
        <w:t xml:space="preserve">and could be useful </w:t>
      </w:r>
      <w:r w:rsidR="00E612AA" w:rsidRPr="00EF543B">
        <w:rPr>
          <w:rFonts w:cs="TimesNewRoman"/>
          <w:color w:val="000000" w:themeColor="text1"/>
          <w:szCs w:val="24"/>
        </w:rPr>
        <w:t xml:space="preserve"> in biomedical applications including wound healing </w:t>
      </w:r>
      <w:r w:rsidR="00E612AA" w:rsidRPr="00EF543B">
        <w:rPr>
          <w:rFonts w:cs="TimesNewRoman"/>
          <w:color w:val="000000" w:themeColor="text1"/>
          <w:szCs w:val="24"/>
        </w:rPr>
        <w:fldChar w:fldCharType="begin"/>
      </w:r>
      <w:r w:rsidR="00F40878">
        <w:rPr>
          <w:rFonts w:cs="TimesNewRoman"/>
          <w:color w:val="000000" w:themeColor="text1"/>
          <w:szCs w:val="24"/>
        </w:rPr>
        <w:instrText xml:space="preserve"> ADDIN EN.CITE &lt;EndNote&gt;&lt;Cite&gt;&lt;Author&gt;Blaker&lt;/Author&gt;&lt;Year&gt;2004&lt;/Year&gt;&lt;RecNum&gt;394&lt;/RecNum&gt;&lt;DisplayText&gt;&lt;style face="superscript"&gt;32&lt;/style&gt;&lt;/DisplayText&gt;&lt;record&gt;&lt;rec-number&gt;32&lt;/rec-number&gt;&lt;foreign-keys&gt;&lt;key app="EN" db-id="ppp5xf22zs90v5et2w65xzfndaeedtdr5px5"&gt;32&lt;/key&gt;&lt;/foreign-keys&gt;&lt;ref-type name="Journal Article"&gt;17&lt;/ref-type&gt;&lt;contributors&gt;&lt;authors&gt;&lt;author&gt;Blaker, J. J.&lt;/author&gt;&lt;author&gt;Nazhat, S. N.&lt;/author&gt;&lt;author&gt;Boccaccini, A. R.&lt;/author&gt;&lt;/authors&gt;&lt;/contributors&gt;&lt;titles&gt;&lt;title&gt;Development and Characterisation of Silver-Doped Bioactive Glass-Coated Sutures for Tissue Engineering and Wound Healing Applications&lt;/title&gt;&lt;secondary-title&gt;Biomaterials&lt;/secondary-title&gt;&lt;/titles&gt;&lt;pages&gt;1319-1329&lt;/pages&gt;&lt;volume&gt;25&lt;/volume&gt;&lt;keywords&gt;&lt;keyword&gt;Suture&lt;/keyword&gt;&lt;keyword&gt;Bioactive glass&lt;/keyword&gt;&lt;keyword&gt;Composite&lt;/keyword&gt;&lt;keyword&gt;Silver&lt;/keyword&gt;&lt;keyword&gt;DMA (dynamic mechanical analysis)&lt;/keyword&gt;&lt;keyword&gt;Antibacterial&lt;/keyword&gt;&lt;/keywords&gt;&lt;dates&gt;&lt;year&gt;&lt;style face="bold" font="default" size="100%"&gt;2004&lt;/style&gt;&lt;/year&gt;&lt;pub-dates&gt;&lt;date&gt;2004/03/01/&lt;/date&gt;&lt;/pub-dates&gt;&lt;/dates&gt;&lt;isbn&gt;0142-9612&lt;/isbn&gt;&lt;urls&gt;&lt;related-urls&gt;&lt;url&gt;http://www.sciencedirect.com/science/article/pii/S0142961203006604&lt;/url&gt;&lt;url&gt;https://www.sciencedirect.com/science/article/pii/S0142961203006604?via%3Dihub&lt;/url&gt;&lt;/related-urls&gt;&lt;/urls&gt;&lt;electronic-resource-num&gt;https://doi.org/10.1016/j.biomaterials.2003.08.007&lt;/electronic-resource-num&gt;&lt;/record&gt;&lt;/Cite&gt;&lt;/EndNote&gt;</w:instrText>
      </w:r>
      <w:r w:rsidR="00E612AA" w:rsidRPr="00EF543B">
        <w:rPr>
          <w:rFonts w:cs="TimesNewRoman"/>
          <w:color w:val="000000" w:themeColor="text1"/>
          <w:szCs w:val="24"/>
        </w:rPr>
        <w:fldChar w:fldCharType="separate"/>
      </w:r>
      <w:r w:rsidR="00A2725A" w:rsidRPr="00A2725A">
        <w:rPr>
          <w:rFonts w:cs="TimesNewRoman"/>
          <w:noProof/>
          <w:color w:val="000000" w:themeColor="text1"/>
          <w:szCs w:val="24"/>
          <w:vertAlign w:val="superscript"/>
        </w:rPr>
        <w:t>32</w:t>
      </w:r>
      <w:r w:rsidR="00E612AA" w:rsidRPr="00EF543B">
        <w:rPr>
          <w:rFonts w:cs="TimesNewRoman"/>
          <w:color w:val="000000" w:themeColor="text1"/>
          <w:szCs w:val="24"/>
        </w:rPr>
        <w:fldChar w:fldCharType="end"/>
      </w:r>
      <w:r w:rsidR="00E612AA" w:rsidRPr="00EF543B">
        <w:rPr>
          <w:rFonts w:cs="TimesNewRoman"/>
          <w:color w:val="000000" w:themeColor="text1"/>
          <w:szCs w:val="24"/>
        </w:rPr>
        <w:t xml:space="preserve">, nerve regeneration </w:t>
      </w:r>
      <w:r w:rsidR="00E612AA" w:rsidRPr="00EF543B">
        <w:rPr>
          <w:rFonts w:cs="TimesNewRoman"/>
          <w:color w:val="000000" w:themeColor="text1"/>
          <w:szCs w:val="24"/>
        </w:rPr>
        <w:fldChar w:fldCharType="begin"/>
      </w:r>
      <w:r w:rsidR="00F40878">
        <w:rPr>
          <w:rFonts w:cs="TimesNewRoman"/>
          <w:color w:val="000000" w:themeColor="text1"/>
          <w:szCs w:val="24"/>
        </w:rPr>
        <w:instrText xml:space="preserve"> ADDIN EN.CITE &lt;EndNote&gt;&lt;Cite&gt;&lt;Author&gt;Wen&lt;/Author&gt;&lt;Year&gt;2006&lt;/Year&gt;&lt;RecNum&gt;395&lt;/RecNum&gt;&lt;DisplayText&gt;&lt;style face="superscript"&gt;33&lt;/style&gt;&lt;/DisplayText&gt;&lt;record&gt;&lt;rec-number&gt;33&lt;/rec-number&gt;&lt;foreign-keys&gt;&lt;key app="EN" db-id="ppp5xf22zs90v5et2w65xzfndaeedtdr5px5"&gt;33&lt;/key&gt;&lt;/foreign-keys&gt;&lt;ref-type name="Journal Article"&gt;17&lt;/ref-type&gt;&lt;contributors&gt;&lt;authors&gt;&lt;author&gt;Wen, Xuejun&lt;/author&gt;&lt;author&gt;Tresco, Patrick A.&lt;/author&gt;&lt;/authors&gt;&lt;/contributors&gt;&lt;titles&gt;&lt;title&gt;Fabrication and Characterization of Permeable Degradable Poly(Dl-Lactide-Co-Glycolide) (Plga) Hollow Fiber Phase Inversion Membranes for Use as Nerve Tract Guidance Channels&lt;/title&gt;&lt;secondary-title&gt;Biomaterials&lt;/secondary-title&gt;&lt;/titles&gt;&lt;pages&gt;3800-3809&lt;/pages&gt;&lt;volume&gt;27&lt;/volume&gt;&lt;keywords&gt;&lt;keyword&gt;Biodegradation&lt;/keyword&gt;&lt;keyword&gt;Hollow fiber membrane&lt;/keyword&gt;&lt;keyword&gt;Nerve guidance&lt;/keyword&gt;&lt;keyword&gt;Degradable polyester&lt;/keyword&gt;&lt;keyword&gt;Permeability&lt;/keyword&gt;&lt;/keywords&gt;&lt;dates&gt;&lt;year&gt;&lt;style face="bold" font="default" size="100%"&gt;2006&lt;/style&gt;&lt;/year&gt;&lt;pub-dates&gt;&lt;date&gt;2006/07/01/&lt;/date&gt;&lt;/pub-dates&gt;&lt;/dates&gt;&lt;isbn&gt;0142-9612&lt;/isbn&gt;&lt;urls&gt;&lt;related-urls&gt;&lt;url&gt;http://www.sciencedirect.com/science/article/pii/S0142961206001803&lt;/url&gt;&lt;url&gt;https://www.sciencedirect.com/science/article/pii/S0142961206001803?via%3Dihub&lt;/url&gt;&lt;/related-urls&gt;&lt;/urls&gt;&lt;electronic-resource-num&gt;https://doi.org/10.1016/j.biomaterials.2006.02.036&lt;/electronic-resource-num&gt;&lt;/record&gt;&lt;/Cite&gt;&lt;/EndNote&gt;</w:instrText>
      </w:r>
      <w:r w:rsidR="00E612AA" w:rsidRPr="00EF543B">
        <w:rPr>
          <w:rFonts w:cs="TimesNewRoman"/>
          <w:color w:val="000000" w:themeColor="text1"/>
          <w:szCs w:val="24"/>
        </w:rPr>
        <w:fldChar w:fldCharType="separate"/>
      </w:r>
      <w:r w:rsidR="00A2725A" w:rsidRPr="00A2725A">
        <w:rPr>
          <w:rFonts w:cs="TimesNewRoman"/>
          <w:noProof/>
          <w:color w:val="000000" w:themeColor="text1"/>
          <w:szCs w:val="24"/>
          <w:vertAlign w:val="superscript"/>
        </w:rPr>
        <w:t>33</w:t>
      </w:r>
      <w:r w:rsidR="00E612AA" w:rsidRPr="00EF543B">
        <w:rPr>
          <w:rFonts w:cs="TimesNewRoman"/>
          <w:color w:val="000000" w:themeColor="text1"/>
          <w:szCs w:val="24"/>
        </w:rPr>
        <w:fldChar w:fldCharType="end"/>
      </w:r>
      <w:r w:rsidR="002811DD" w:rsidRPr="00EF543B">
        <w:rPr>
          <w:rFonts w:cs="TimesNewRoman"/>
          <w:color w:val="000000" w:themeColor="text1"/>
          <w:szCs w:val="24"/>
        </w:rPr>
        <w:t xml:space="preserve">, </w:t>
      </w:r>
      <w:r w:rsidR="00E612AA" w:rsidRPr="00EF543B">
        <w:rPr>
          <w:rFonts w:cs="TimesNewRoman"/>
          <w:color w:val="000000" w:themeColor="text1"/>
          <w:szCs w:val="24"/>
        </w:rPr>
        <w:t xml:space="preserve">bone regeneration </w:t>
      </w:r>
      <w:r w:rsidR="00E612AA" w:rsidRPr="00EF543B">
        <w:rPr>
          <w:rFonts w:cs="TimesNewRoman"/>
          <w:color w:val="000000" w:themeColor="text1"/>
          <w:szCs w:val="24"/>
        </w:rPr>
        <w:fldChar w:fldCharType="begin"/>
      </w:r>
      <w:r w:rsidR="00F40878">
        <w:rPr>
          <w:rFonts w:cs="TimesNewRoman"/>
          <w:color w:val="000000" w:themeColor="text1"/>
          <w:szCs w:val="24"/>
        </w:rPr>
        <w:instrText xml:space="preserve"> ADDIN EN.CITE &lt;EndNote&gt;&lt;Cite&gt;&lt;Author&gt;Morgan&lt;/Author&gt;&lt;Year&gt;2007&lt;/Year&gt;&lt;RecNum&gt;396&lt;/RecNum&gt;&lt;DisplayText&gt;&lt;style face="superscript"&gt;34&lt;/style&gt;&lt;/DisplayText&gt;&lt;record&gt;&lt;rec-number&gt;34&lt;/rec-number&gt;&lt;foreign-keys&gt;&lt;key app="EN" db-id="ppp5xf22zs90v5et2w65xzfndaeedtdr5px5"&gt;34&lt;/key&gt;&lt;/foreign-keys&gt;&lt;ref-type name="Journal Article"&gt;17&lt;/ref-type&gt;&lt;contributors&gt;&lt;authors&gt;&lt;author&gt;Morgan, Suzanne M.&lt;/author&gt;&lt;author&gt;Tilley, Simon&lt;/author&gt;&lt;author&gt;Perera, Semali&lt;/author&gt;&lt;author&gt;Ellis, Marianne J.&lt;/author&gt;&lt;author&gt;Kanczler, Janos&lt;/author&gt;&lt;author&gt;Chaudhuri, Julian B.&lt;/author&gt;&lt;author&gt;Oreffo, Richard O. C.&lt;/author&gt;&lt;/authors&gt;&lt;/contributors&gt;&lt;titles&gt;&lt;title&gt;Expansion of Human Bone Marrow Stromal Cells on Poly-(Dl-Lactide-Co-Glycolide) (Pdllga) Hollow Fibres Designed for Use in Skeletal Tissue Engineering&lt;/title&gt;&lt;secondary-title&gt;Biomaterials&lt;/secondary-title&gt;&lt;/titles&gt;&lt;pages&gt;5332-5343&lt;/pages&gt;&lt;volume&gt;28&lt;/volume&gt;&lt;keywords&gt;&lt;keyword&gt;Bone tissue engineering&lt;/keyword&gt;&lt;keyword&gt;Poly-(-lactide--glycolide)&lt;/keyword&gt;&lt;keyword&gt;Hollow fibre&lt;/keyword&gt;&lt;keyword&gt;Human bone marrow stromal cells&lt;/keyword&gt;&lt;keyword&gt;Osteogenesis&lt;/keyword&gt;&lt;keyword&gt;Wet-spin phase-inversion technique and biodegradable scaffolds&lt;/keyword&gt;&lt;/keywords&gt;&lt;dates&gt;&lt;year&gt;&lt;style face="bold" font="default" size="100%"&gt;2007&lt;/style&gt;&lt;/year&gt;&lt;pub-dates&gt;&lt;date&gt;2007/12/01/&lt;/date&gt;&lt;/pub-dates&gt;&lt;/dates&gt;&lt;isbn&gt;0142-9612&lt;/isbn&gt;&lt;urls&gt;&lt;related-urls&gt;&lt;url&gt;http://www.sciencedirect.com/science/article/pii/S0142961207006679&lt;/url&gt;&lt;url&gt;https://www.sciencedirect.com/science/article/pii/S0142961207006679?via%3Dihub&lt;/url&gt;&lt;/related-urls&gt;&lt;/urls&gt;&lt;electronic-resource-num&gt;https://doi.org/10.1016/j.biomaterials.2007.08.029&lt;/electronic-resource-num&gt;&lt;/record&gt;&lt;/Cite&gt;&lt;/EndNote&gt;</w:instrText>
      </w:r>
      <w:r w:rsidR="00E612AA" w:rsidRPr="00EF543B">
        <w:rPr>
          <w:rFonts w:cs="TimesNewRoman"/>
          <w:color w:val="000000" w:themeColor="text1"/>
          <w:szCs w:val="24"/>
        </w:rPr>
        <w:fldChar w:fldCharType="separate"/>
      </w:r>
      <w:r w:rsidR="00A2725A" w:rsidRPr="00A2725A">
        <w:rPr>
          <w:rFonts w:cs="TimesNewRoman"/>
          <w:noProof/>
          <w:color w:val="000000" w:themeColor="text1"/>
          <w:szCs w:val="24"/>
          <w:vertAlign w:val="superscript"/>
        </w:rPr>
        <w:t>34</w:t>
      </w:r>
      <w:r w:rsidR="00E612AA" w:rsidRPr="00EF543B">
        <w:rPr>
          <w:rFonts w:cs="TimesNewRoman"/>
          <w:color w:val="000000" w:themeColor="text1"/>
          <w:szCs w:val="24"/>
        </w:rPr>
        <w:fldChar w:fldCharType="end"/>
      </w:r>
      <w:r w:rsidR="00E612AA" w:rsidRPr="00EF543B">
        <w:rPr>
          <w:rFonts w:cs="TimesNewRoman"/>
          <w:color w:val="000000" w:themeColor="text1"/>
          <w:szCs w:val="24"/>
        </w:rPr>
        <w:t xml:space="preserve"> and drug delivery </w:t>
      </w:r>
      <w:r w:rsidR="00E612AA" w:rsidRPr="00EF543B">
        <w:rPr>
          <w:rFonts w:cs="TimesNewRoman"/>
          <w:color w:val="000000" w:themeColor="text1"/>
          <w:szCs w:val="24"/>
        </w:rPr>
        <w:fldChar w:fldCharType="begin"/>
      </w:r>
      <w:r w:rsidR="00F40878">
        <w:rPr>
          <w:rFonts w:cs="TimesNewRoman"/>
          <w:color w:val="000000" w:themeColor="text1"/>
          <w:szCs w:val="24"/>
        </w:rPr>
        <w:instrText xml:space="preserve"> ADDIN EN.CITE &lt;EndNote&gt;&lt;Cite&gt;&lt;Author&gt;Crow&lt;/Author&gt;&lt;Year&gt;2005&lt;/Year&gt;&lt;RecNum&gt;397&lt;/RecNum&gt;&lt;DisplayText&gt;&lt;style face="superscript"&gt;35&lt;/style&gt;&lt;/DisplayText&gt;&lt;record&gt;&lt;rec-number&gt;35&lt;/rec-number&gt;&lt;foreign-keys&gt;&lt;key app="EN" db-id="ppp5xf22zs90v5et2w65xzfndaeedtdr5px5"&gt;35&lt;/key&gt;&lt;/foreign-keys&gt;&lt;ref-type name="Journal Article"&gt;17&lt;/ref-type&gt;&lt;contributors&gt;&lt;authors&gt;&lt;author&gt;Crow, B. B.&lt;/author&gt;&lt;author&gt;Borneman, A. F.&lt;/author&gt;&lt;author&gt;Hawkins, D. L.&lt;/author&gt;&lt;author&gt;Smith, G. M.&lt;/author&gt;&lt;author&gt;Nelson, K. D.&lt;/author&gt;&lt;/authors&gt;&lt;/contributors&gt;&lt;titles&gt;&lt;title&gt;Evaluation of in Vitro Drug Release, pH Change, and Molecular Weight Degradation of Poly(L-lactic acid) and Poly(D,L-lactide-co-glycolide) Fibers&lt;/title&gt;&lt;secondary-title&gt;Tissue Engineering&lt;/secondary-title&gt;&lt;/titles&gt;&lt;pages&gt;1077-1084&lt;/pages&gt;&lt;volume&gt;11&lt;/volume&gt;&lt;dates&gt;&lt;year&gt;&lt;style face="bold" font="default" size="100%"&gt;2005&lt;/style&gt;&lt;/year&gt;&lt;pub-dates&gt;&lt;date&gt;2005/07/01&lt;/date&gt;&lt;/pub-dates&gt;&lt;/dates&gt;&lt;publisher&gt;Mary Ann Liebert, Inc., publishers&lt;/publisher&gt;&lt;isbn&gt;1076-3279&lt;/isbn&gt;&lt;urls&gt;&lt;related-urls&gt;&lt;url&gt;https://doi.org/10.1089/ten.2005.11.1077&lt;/url&gt;&lt;/related-urls&gt;&lt;/urls&gt;&lt;electronic-resource-num&gt;10.1089/ten.2005.11.1077&lt;/electronic-resource-num&gt;&lt;access-date&gt;2018/07/21&lt;/access-date&gt;&lt;/record&gt;&lt;/Cite&gt;&lt;/EndNote&gt;</w:instrText>
      </w:r>
      <w:r w:rsidR="00E612AA" w:rsidRPr="00EF543B">
        <w:rPr>
          <w:rFonts w:cs="TimesNewRoman"/>
          <w:color w:val="000000" w:themeColor="text1"/>
          <w:szCs w:val="24"/>
        </w:rPr>
        <w:fldChar w:fldCharType="separate"/>
      </w:r>
      <w:r w:rsidR="00A2725A" w:rsidRPr="00A2725A">
        <w:rPr>
          <w:rFonts w:cs="TimesNewRoman"/>
          <w:noProof/>
          <w:color w:val="000000" w:themeColor="text1"/>
          <w:szCs w:val="24"/>
          <w:vertAlign w:val="superscript"/>
        </w:rPr>
        <w:t>35</w:t>
      </w:r>
      <w:r w:rsidR="00E612AA" w:rsidRPr="00EF543B">
        <w:rPr>
          <w:rFonts w:cs="TimesNewRoman"/>
          <w:color w:val="000000" w:themeColor="text1"/>
          <w:szCs w:val="24"/>
        </w:rPr>
        <w:fldChar w:fldCharType="end"/>
      </w:r>
      <w:r w:rsidR="00D20A4A" w:rsidRPr="00EF543B">
        <w:rPr>
          <w:rFonts w:cs="TimesNewRoman"/>
          <w:color w:val="000000" w:themeColor="text1"/>
          <w:szCs w:val="24"/>
        </w:rPr>
        <w:t xml:space="preserve">. </w:t>
      </w:r>
      <w:r w:rsidR="00D20A4A" w:rsidRPr="009B470E">
        <w:rPr>
          <w:rFonts w:cs="TimesNewRoman"/>
          <w:color w:val="000000" w:themeColor="text1"/>
          <w:szCs w:val="24"/>
        </w:rPr>
        <w:t>BP/</w:t>
      </w:r>
      <w:r w:rsidR="00B23E42" w:rsidRPr="009B470E">
        <w:rPr>
          <w:rFonts w:cs="TimesNewRoman"/>
          <w:color w:val="000000" w:themeColor="text1"/>
          <w:szCs w:val="24"/>
        </w:rPr>
        <w:t xml:space="preserve">PLGA </w:t>
      </w:r>
      <w:proofErr w:type="spellStart"/>
      <w:r w:rsidR="009E5921" w:rsidRPr="009B470E">
        <w:rPr>
          <w:rFonts w:cs="TimesNewRoman"/>
          <w:color w:val="000000" w:themeColor="text1"/>
          <w:szCs w:val="24"/>
        </w:rPr>
        <w:t>nano</w:t>
      </w:r>
      <w:r w:rsidR="00B23E42" w:rsidRPr="009B470E">
        <w:rPr>
          <w:rFonts w:cs="TimesNewRoman"/>
          <w:color w:val="000000" w:themeColor="text1"/>
          <w:szCs w:val="24"/>
        </w:rPr>
        <w:t>sphere</w:t>
      </w:r>
      <w:proofErr w:type="spellEnd"/>
      <w:r w:rsidR="00E612AA" w:rsidRPr="009B470E">
        <w:rPr>
          <w:rFonts w:cs="TimesNewRoman"/>
          <w:color w:val="000000" w:themeColor="text1"/>
          <w:szCs w:val="24"/>
        </w:rPr>
        <w:t xml:space="preserve"> </w:t>
      </w:r>
      <w:r w:rsidR="00D20A4A" w:rsidRPr="009B470E">
        <w:rPr>
          <w:rFonts w:cs="TimesNewRoman"/>
          <w:color w:val="000000" w:themeColor="text1"/>
          <w:szCs w:val="24"/>
        </w:rPr>
        <w:t>composite</w:t>
      </w:r>
      <w:r w:rsidR="00B23E42" w:rsidRPr="009B470E">
        <w:rPr>
          <w:rFonts w:cs="TimesNewRoman"/>
          <w:color w:val="000000" w:themeColor="text1"/>
          <w:szCs w:val="24"/>
        </w:rPr>
        <w:t>s</w:t>
      </w:r>
      <w:r w:rsidR="00D20A4A" w:rsidRPr="009B470E">
        <w:rPr>
          <w:rFonts w:cs="TimesNewRoman"/>
          <w:color w:val="000000" w:themeColor="text1"/>
          <w:szCs w:val="24"/>
        </w:rPr>
        <w:t xml:space="preserve"> </w:t>
      </w:r>
      <w:r w:rsidR="00E612AA" w:rsidRPr="009B470E">
        <w:rPr>
          <w:rFonts w:cs="TimesNewRoman"/>
          <w:color w:val="000000" w:themeColor="text1"/>
          <w:szCs w:val="24"/>
        </w:rPr>
        <w:t xml:space="preserve">are currently being explored for </w:t>
      </w:r>
      <w:proofErr w:type="spellStart"/>
      <w:r w:rsidR="00E612AA" w:rsidRPr="009B470E">
        <w:rPr>
          <w:rFonts w:cs="TimesNewRoman"/>
          <w:color w:val="000000" w:themeColor="text1"/>
          <w:szCs w:val="24"/>
        </w:rPr>
        <w:t>photothermal</w:t>
      </w:r>
      <w:proofErr w:type="spellEnd"/>
      <w:r w:rsidR="00E612AA" w:rsidRPr="009B470E">
        <w:rPr>
          <w:rFonts w:cs="TimesNewRoman"/>
          <w:color w:val="000000" w:themeColor="text1"/>
          <w:szCs w:val="24"/>
        </w:rPr>
        <w:t xml:space="preserve"> therapy</w:t>
      </w:r>
      <w:r w:rsidR="00D20A4A" w:rsidRPr="009B470E">
        <w:rPr>
          <w:rFonts w:cs="TimesNewRoman"/>
          <w:color w:val="000000" w:themeColor="text1"/>
          <w:szCs w:val="24"/>
        </w:rPr>
        <w:t xml:space="preserve"> </w:t>
      </w:r>
      <w:r w:rsidR="00B23E42" w:rsidRPr="009B470E">
        <w:rPr>
          <w:rFonts w:cs="TimesNewRoman"/>
          <w:color w:val="000000" w:themeColor="text1"/>
          <w:szCs w:val="24"/>
        </w:rPr>
        <w:t>and have been</w:t>
      </w:r>
      <w:r w:rsidR="00D20A4A" w:rsidRPr="009B470E">
        <w:rPr>
          <w:rFonts w:cs="TimesNewRoman"/>
          <w:color w:val="000000" w:themeColor="text1"/>
          <w:szCs w:val="24"/>
        </w:rPr>
        <w:t xml:space="preserve"> fabricated using </w:t>
      </w:r>
      <w:r w:rsidR="00201D00" w:rsidRPr="009B470E">
        <w:rPr>
          <w:rFonts w:cs="TimesNewRoman"/>
          <w:color w:val="000000" w:themeColor="text1"/>
          <w:szCs w:val="24"/>
        </w:rPr>
        <w:t xml:space="preserve">an </w:t>
      </w:r>
      <w:r w:rsidR="00D20A4A" w:rsidRPr="009B470E">
        <w:rPr>
          <w:rFonts w:cs="TimesNewRoman"/>
          <w:color w:val="000000" w:themeColor="text1"/>
          <w:szCs w:val="24"/>
        </w:rPr>
        <w:t>oil-in-water emulsion solvent evaporation method</w:t>
      </w:r>
      <w:r w:rsidR="00E612AA" w:rsidRPr="009B470E">
        <w:rPr>
          <w:rFonts w:cs="TimesNewRoman"/>
          <w:color w:val="000000" w:themeColor="text1"/>
          <w:szCs w:val="24"/>
        </w:rPr>
        <w:t>.</w:t>
      </w:r>
      <w:r w:rsidR="00B23E42" w:rsidRPr="009B470E">
        <w:rPr>
          <w:szCs w:val="24"/>
        </w:rPr>
        <w:fldChar w:fldCharType="begin"/>
      </w:r>
      <w:r w:rsidR="00B23E42" w:rsidRPr="009B470E">
        <w:rPr>
          <w:szCs w:val="24"/>
        </w:rPr>
        <w:instrText xml:space="preserve"> ADDIN EN.CITE &lt;EndNote&gt;&lt;Cite&gt;&lt;Author&gt;Shao&lt;/Author&gt;&lt;Year&gt;2016&lt;/Year&gt;&lt;RecNum&gt;406&lt;/RecNum&gt;&lt;DisplayText&gt;&lt;style face="superscript"&gt;36&lt;/style&gt;&lt;/DisplayText&gt;&lt;record&gt;&lt;rec-number&gt;36&lt;/rec-number&gt;&lt;foreign-keys&gt;&lt;key app="EN" db-id="ppp5xf22zs90v5et2w65xzfndaeedtdr5px5"&gt;36&lt;/key&gt;&lt;/foreign-keys&gt;&lt;ref-type name="Journal Article"&gt;17&lt;/ref-type&gt;&lt;contributors&gt;&lt;authors&gt;&lt;author&gt;Shao, Jundong&lt;/author&gt;&lt;author&gt;Xie, Hanhan&lt;/author&gt;&lt;author&gt;Huang, Hao&lt;/author&gt;&lt;author&gt;Li, Zhibin&lt;/author&gt;&lt;author&gt;Sun, Zhengbo&lt;/author&gt;&lt;author&gt;Xu, Yanhua&lt;/author&gt;&lt;author&gt;Xiao, Quanlan&lt;/author&gt;&lt;author&gt;Yu, Xue-Feng&lt;/author&gt;&lt;author&gt;Zhao, Yuetao&lt;/author&gt;&lt;author&gt;Zhang, Han&lt;/author&gt;&lt;author&gt;Wang, Huaiyu&lt;/author&gt;&lt;author&gt;Chu, Paul K.&lt;/author&gt;&lt;/authors&gt;&lt;/contributors&gt;&lt;titles&gt;&lt;title&gt;Biodegradable Black Phosphorus-Based Nanospheres for in Vivo Photothermal Cancer Therapy&lt;/title&gt;&lt;secondary-title&gt;Nature Communications&lt;/secondary-title&gt;&lt;/titles&gt;&lt;pages&gt;12967&lt;/pages&gt;&lt;volume&gt;7&lt;/volume&gt;&lt;dates&gt;&lt;year&gt;&lt;style face="bold" font="default" size="100%"&gt;2016&lt;/style&gt;&lt;/year&gt;&lt;pub-dates&gt;&lt;date&gt;09/30/online&lt;/date&gt;&lt;/pub-dates&gt;&lt;/dates&gt;&lt;publisher&gt;The Author(s)&lt;/publisher&gt;&lt;work-type&gt;Article&lt;/work-type&gt;&lt;urls&gt;&lt;related-urls&gt;&lt;url&gt;http://dx.doi.org/10.1038/ncomms12967&lt;/url&gt;&lt;/related-urls&gt;&lt;/urls&gt;&lt;electronic-resource-num&gt;10.1038/ncomms12967&amp;#xD;https://www.nature.com/articles/ncomms12967#supplementary-information&lt;/electronic-resource-num&gt;&lt;/record&gt;&lt;/Cite&gt;&lt;/EndNote&gt;</w:instrText>
      </w:r>
      <w:r w:rsidR="00B23E42" w:rsidRPr="009B470E">
        <w:rPr>
          <w:szCs w:val="24"/>
        </w:rPr>
        <w:fldChar w:fldCharType="separate"/>
      </w:r>
      <w:r w:rsidR="00B23E42" w:rsidRPr="009B470E">
        <w:rPr>
          <w:noProof/>
          <w:szCs w:val="24"/>
          <w:vertAlign w:val="superscript"/>
        </w:rPr>
        <w:t>36</w:t>
      </w:r>
      <w:r w:rsidR="00B23E42" w:rsidRPr="009B470E">
        <w:rPr>
          <w:szCs w:val="24"/>
        </w:rPr>
        <w:fldChar w:fldCharType="end"/>
      </w:r>
      <w:r w:rsidR="00E612AA" w:rsidRPr="009B470E">
        <w:rPr>
          <w:rFonts w:cs="TimesNewRoman"/>
          <w:color w:val="FF0000"/>
          <w:szCs w:val="24"/>
        </w:rPr>
        <w:t xml:space="preserve"> </w:t>
      </w:r>
      <w:r w:rsidR="00B23E42" w:rsidRPr="009B470E">
        <w:rPr>
          <w:rFonts w:cs="TimesNewRoman"/>
          <w:color w:val="FF0000"/>
          <w:szCs w:val="24"/>
        </w:rPr>
        <w:t xml:space="preserve"> </w:t>
      </w:r>
      <w:r w:rsidR="00B23E42" w:rsidRPr="009B470E">
        <w:rPr>
          <w:rFonts w:cs="TimesNewRoman"/>
          <w:color w:val="000000" w:themeColor="text1"/>
          <w:szCs w:val="24"/>
        </w:rPr>
        <w:t xml:space="preserve">However, that report only studied weight loss of PLGA from the system. Our study presents the quantitative measurement of phosphorus release from fibers.  Our results show that P is released steadily over time and we have developed spectroscopic methodology for assessing this that will be useful to a range of researchers.   </w:t>
      </w:r>
      <w:r w:rsidR="00B23E42" w:rsidRPr="009B470E">
        <w:rPr>
          <w:rFonts w:cs="TimesNewRoman"/>
          <w:color w:val="FF0000"/>
          <w:szCs w:val="24"/>
        </w:rPr>
        <w:t xml:space="preserve"> </w:t>
      </w:r>
      <w:r w:rsidR="00B23E42" w:rsidRPr="009B470E">
        <w:rPr>
          <w:rFonts w:cs="TimesNewRoman"/>
          <w:color w:val="000000" w:themeColor="text1"/>
          <w:szCs w:val="24"/>
        </w:rPr>
        <w:t xml:space="preserve"> In our study </w:t>
      </w:r>
      <w:r w:rsidR="00B23E42" w:rsidRPr="009B470E">
        <w:rPr>
          <w:szCs w:val="24"/>
        </w:rPr>
        <w:t xml:space="preserve">BP was exfoliated in </w:t>
      </w:r>
      <w:r w:rsidR="00B4010F" w:rsidRPr="009B470E">
        <w:rPr>
          <w:szCs w:val="24"/>
        </w:rPr>
        <w:t xml:space="preserve">propan-2-ol (IPA) and then </w:t>
      </w:r>
      <w:r w:rsidR="00B23E42" w:rsidRPr="009B470E">
        <w:rPr>
          <w:szCs w:val="24"/>
        </w:rPr>
        <w:t>it is</w:t>
      </w:r>
      <w:r w:rsidR="00B4010F" w:rsidRPr="009B470E">
        <w:rPr>
          <w:szCs w:val="24"/>
        </w:rPr>
        <w:t xml:space="preserve"> combined with </w:t>
      </w:r>
      <w:r w:rsidR="00B23E42" w:rsidRPr="009B470E">
        <w:rPr>
          <w:szCs w:val="24"/>
        </w:rPr>
        <w:t xml:space="preserve">solutions of </w:t>
      </w:r>
      <w:proofErr w:type="gramStart"/>
      <w:r w:rsidR="00B4010F" w:rsidRPr="009B470E">
        <w:rPr>
          <w:szCs w:val="24"/>
        </w:rPr>
        <w:t>PLGA</w:t>
      </w:r>
      <w:r w:rsidR="00B23E42" w:rsidRPr="009B470E">
        <w:rPr>
          <w:rFonts w:cs="TimesNewRoman"/>
          <w:color w:val="000000" w:themeColor="text1"/>
          <w:szCs w:val="24"/>
        </w:rPr>
        <w:t xml:space="preserve"> </w:t>
      </w:r>
      <w:r w:rsidR="00A42F21" w:rsidRPr="009B470E">
        <w:rPr>
          <w:szCs w:val="24"/>
        </w:rPr>
        <w:t xml:space="preserve"> </w:t>
      </w:r>
      <w:r w:rsidR="00B23E42" w:rsidRPr="009B470E">
        <w:rPr>
          <w:szCs w:val="24"/>
        </w:rPr>
        <w:t>and</w:t>
      </w:r>
      <w:proofErr w:type="gramEnd"/>
      <w:r w:rsidR="00B23E42" w:rsidRPr="009B470E">
        <w:rPr>
          <w:szCs w:val="24"/>
        </w:rPr>
        <w:t xml:space="preserve"> </w:t>
      </w:r>
      <w:r w:rsidR="00B4010F" w:rsidRPr="009B470E">
        <w:rPr>
          <w:szCs w:val="24"/>
        </w:rPr>
        <w:t xml:space="preserve"> spun into the </w:t>
      </w:r>
      <w:r w:rsidR="0084157C" w:rsidRPr="009B470E">
        <w:rPr>
          <w:szCs w:val="24"/>
        </w:rPr>
        <w:t>fibers</w:t>
      </w:r>
      <w:r w:rsidR="00B4010F" w:rsidRPr="009B470E">
        <w:rPr>
          <w:szCs w:val="24"/>
        </w:rPr>
        <w:t xml:space="preserve"> via </w:t>
      </w:r>
      <w:r w:rsidR="00F459A6" w:rsidRPr="009B470E">
        <w:rPr>
          <w:szCs w:val="24"/>
        </w:rPr>
        <w:t>solution blow spinning</w:t>
      </w:r>
      <w:r w:rsidR="003608A2" w:rsidRPr="009B470E">
        <w:rPr>
          <w:szCs w:val="24"/>
        </w:rPr>
        <w:t xml:space="preserve"> </w:t>
      </w:r>
      <w:r w:rsidR="003608A2" w:rsidRPr="009B470E">
        <w:rPr>
          <w:szCs w:val="24"/>
        </w:rPr>
        <w:fldChar w:fldCharType="begin">
          <w:fldData xml:space="preserve">PEVuZE5vdGU+PENpdGU+PEF1dGhvcj5NZWRlaXJvcyBFbGl0b248L0F1dGhvcj48WWVhcj4yMDA5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</w:fldData>
        </w:fldChar>
      </w:r>
      <w:r w:rsidR="00F40878" w:rsidRPr="009B470E">
        <w:rPr>
          <w:szCs w:val="24"/>
        </w:rPr>
        <w:instrText xml:space="preserve"> ADDIN EN.CITE </w:instrText>
      </w:r>
      <w:r w:rsidR="00F40878" w:rsidRPr="009B470E">
        <w:rPr>
          <w:szCs w:val="24"/>
        </w:rPr>
        <w:fldChar w:fldCharType="begin">
          <w:fldData xml:space="preserve">PEVuZE5vdGU+PENpdGU+PEF1dGhvcj5NZWRlaXJvcyBFbGl0b248L0F1dGhvcj48WWVhcj4yMDA5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</w:fldData>
        </w:fldChar>
      </w:r>
      <w:r w:rsidR="00F40878" w:rsidRPr="009B470E">
        <w:rPr>
          <w:szCs w:val="24"/>
        </w:rPr>
        <w:instrText xml:space="preserve"> ADDIN EN.CITE.DATA </w:instrText>
      </w:r>
      <w:r w:rsidR="00F40878" w:rsidRPr="009B470E">
        <w:rPr>
          <w:szCs w:val="24"/>
        </w:rPr>
      </w:r>
      <w:r w:rsidR="00F40878" w:rsidRPr="009B470E">
        <w:rPr>
          <w:szCs w:val="24"/>
        </w:rPr>
        <w:fldChar w:fldCharType="end"/>
      </w:r>
      <w:r w:rsidR="003608A2" w:rsidRPr="009B470E">
        <w:rPr>
          <w:szCs w:val="24"/>
        </w:rPr>
      </w:r>
      <w:r w:rsidR="003608A2" w:rsidRPr="009B470E">
        <w:rPr>
          <w:szCs w:val="24"/>
        </w:rPr>
        <w:fldChar w:fldCharType="separate"/>
      </w:r>
      <w:r w:rsidR="00820C02" w:rsidRPr="009B470E">
        <w:rPr>
          <w:noProof/>
          <w:szCs w:val="24"/>
          <w:vertAlign w:val="superscript"/>
        </w:rPr>
        <w:t>37, 38</w:t>
      </w:r>
      <w:r w:rsidR="003608A2" w:rsidRPr="009B470E">
        <w:rPr>
          <w:szCs w:val="24"/>
        </w:rPr>
        <w:fldChar w:fldCharType="end"/>
      </w:r>
      <w:r w:rsidR="00F459A6" w:rsidRPr="009B470E">
        <w:rPr>
          <w:szCs w:val="24"/>
        </w:rPr>
        <w:t xml:space="preserve"> (SBS)</w:t>
      </w:r>
      <w:r w:rsidR="00B4010F" w:rsidRPr="009B470E">
        <w:rPr>
          <w:szCs w:val="24"/>
        </w:rPr>
        <w:t xml:space="preserve"> </w:t>
      </w:r>
      <w:r w:rsidR="00854561" w:rsidRPr="009B470E">
        <w:rPr>
          <w:szCs w:val="24"/>
        </w:rPr>
        <w:t>to produce 3-D nanocomposite scaffold</w:t>
      </w:r>
      <w:r w:rsidR="00201D00" w:rsidRPr="009B470E">
        <w:rPr>
          <w:szCs w:val="24"/>
        </w:rPr>
        <w:t>s</w:t>
      </w:r>
      <w:r w:rsidR="00854561" w:rsidRPr="009B470E">
        <w:rPr>
          <w:szCs w:val="24"/>
        </w:rPr>
        <w:t xml:space="preserve"> </w:t>
      </w:r>
      <w:r w:rsidR="00B4010F" w:rsidRPr="009B470E">
        <w:rPr>
          <w:szCs w:val="24"/>
        </w:rPr>
        <w:t>(</w:t>
      </w:r>
      <w:r w:rsidR="00F459A6" w:rsidRPr="009B470E">
        <w:rPr>
          <w:szCs w:val="24"/>
        </w:rPr>
        <w:t>S</w:t>
      </w:r>
      <w:r w:rsidR="00B4010F" w:rsidRPr="009B470E">
        <w:rPr>
          <w:szCs w:val="24"/>
        </w:rPr>
        <w:t>cheme 1)</w:t>
      </w:r>
      <w:r w:rsidR="00D62405" w:rsidRPr="009B470E">
        <w:rPr>
          <w:szCs w:val="24"/>
        </w:rPr>
        <w:t>.</w:t>
      </w:r>
      <w:r w:rsidR="00E91524" w:rsidRPr="009B470E">
        <w:rPr>
          <w:szCs w:val="24"/>
        </w:rPr>
        <w:t xml:space="preserve"> </w:t>
      </w:r>
      <w:r w:rsidR="00B23E42" w:rsidRPr="009B470E">
        <w:rPr>
          <w:szCs w:val="24"/>
        </w:rPr>
        <w:t xml:space="preserve">  Our blow spinning methods are advantageous in that we can produce fibrous materials that are macroscopic and can be manipulated without resort to manual handling techniques such as centrifugation or wet chemistry techniques such as precipitation. We can directly produce the materials in bulk – and extremely rapidly</w:t>
      </w:r>
      <w:r w:rsidR="00AB12A4" w:rsidRPr="009B470E">
        <w:rPr>
          <w:szCs w:val="24"/>
        </w:rPr>
        <w:t xml:space="preserve">, providing a significant step in processing methodology. </w:t>
      </w:r>
      <w:r w:rsidR="00B23E42" w:rsidRPr="009B470E">
        <w:rPr>
          <w:szCs w:val="24"/>
        </w:rPr>
        <w:t>The materi</w:t>
      </w:r>
      <w:r w:rsidR="00AB12A4" w:rsidRPr="009B470E">
        <w:rPr>
          <w:szCs w:val="24"/>
        </w:rPr>
        <w:t>als are flexible solids that could, for example</w:t>
      </w:r>
      <w:r w:rsidR="00B23E42" w:rsidRPr="009B470E">
        <w:rPr>
          <w:szCs w:val="24"/>
        </w:rPr>
        <w:t xml:space="preserve"> be formed into implants</w:t>
      </w:r>
      <w:r w:rsidR="00AB12A4" w:rsidRPr="009B470E">
        <w:rPr>
          <w:szCs w:val="24"/>
        </w:rPr>
        <w:t xml:space="preserve"> that could be </w:t>
      </w:r>
      <w:r w:rsidR="00B23E42" w:rsidRPr="009B470E">
        <w:rPr>
          <w:szCs w:val="24"/>
        </w:rPr>
        <w:t xml:space="preserve">exploited for future </w:t>
      </w:r>
      <w:r w:rsidR="00E91524" w:rsidRPr="009B470E">
        <w:rPr>
          <w:szCs w:val="24"/>
        </w:rPr>
        <w:t>bone tissue engineering</w:t>
      </w:r>
      <w:r w:rsidR="00B23E42" w:rsidRPr="009B470E">
        <w:rPr>
          <w:szCs w:val="24"/>
        </w:rPr>
        <w:t xml:space="preserve"> applications</w:t>
      </w:r>
      <w:r w:rsidR="00E91524" w:rsidRPr="009B470E">
        <w:rPr>
          <w:szCs w:val="24"/>
        </w:rPr>
        <w:t>.</w:t>
      </w:r>
    </w:p>
    <w:p w14:paraId="2A4D1A51" w14:textId="77777777" w:rsidR="00B23E42" w:rsidRPr="00B12ACE" w:rsidRDefault="00B23E42" w:rsidP="002F4BA9">
      <w:pPr>
        <w:pStyle w:val="TAMainText"/>
      </w:pPr>
    </w:p>
    <w:p w14:paraId="0CB5CF68" w14:textId="77777777" w:rsidR="00EF772C" w:rsidRPr="000E4E86" w:rsidRDefault="00EF772C" w:rsidP="000E4E86">
      <w:pPr>
        <w:rPr>
          <w:b/>
          <w:bCs/>
        </w:rPr>
      </w:pPr>
      <w:bookmarkStart w:id="3" w:name="_Toc518915666"/>
      <w:bookmarkEnd w:id="2"/>
      <w:r w:rsidRPr="000E4E86">
        <w:rPr>
          <w:b/>
          <w:bCs/>
        </w:rPr>
        <w:t>EXPERIMENTAL SECTION</w:t>
      </w:r>
      <w:bookmarkEnd w:id="3"/>
      <w:r w:rsidRPr="000E4E86">
        <w:rPr>
          <w:b/>
          <w:bCs/>
        </w:rPr>
        <w:t xml:space="preserve"> </w:t>
      </w:r>
    </w:p>
    <w:p w14:paraId="35E28E17" w14:textId="645C48D8" w:rsidR="00CD0BF4" w:rsidRPr="00B12ACE" w:rsidRDefault="00D063F8" w:rsidP="00B12ACE">
      <w:pPr>
        <w:pStyle w:val="TAMainText"/>
      </w:pPr>
      <w:proofErr w:type="gramStart"/>
      <w:r w:rsidRPr="00D063F8">
        <w:rPr>
          <w:rFonts w:eastAsiaTheme="minorEastAsia"/>
          <w:b/>
          <w:bCs/>
        </w:rPr>
        <w:t>Materials</w:t>
      </w:r>
      <w:r w:rsidRPr="005456AB">
        <w:rPr>
          <w:rFonts w:eastAsiaTheme="minorEastAsia"/>
          <w:b/>
          <w:bCs/>
        </w:rPr>
        <w:t>.</w:t>
      </w:r>
      <w:proofErr w:type="gramEnd"/>
      <w:r w:rsidRPr="00B12ACE">
        <w:t xml:space="preserve"> </w:t>
      </w:r>
      <w:r w:rsidR="00CD0BF4" w:rsidRPr="00B12ACE">
        <w:t>PLGA (85:15 (</w:t>
      </w:r>
      <w:proofErr w:type="spellStart"/>
      <w:r w:rsidR="00CD0BF4" w:rsidRPr="00B12ACE">
        <w:t>lactide</w:t>
      </w:r>
      <w:proofErr w:type="gramStart"/>
      <w:r w:rsidR="00CD0BF4" w:rsidRPr="00B12ACE">
        <w:t>:glycolide</w:t>
      </w:r>
      <w:proofErr w:type="spellEnd"/>
      <w:proofErr w:type="gramEnd"/>
      <w:r w:rsidR="00CD0BF4" w:rsidRPr="00B12ACE">
        <w:t xml:space="preserve">), inherent viscosity 3.1 </w:t>
      </w:r>
      <w:proofErr w:type="spellStart"/>
      <w:r w:rsidR="00CD0BF4" w:rsidRPr="00B12ACE">
        <w:t>d</w:t>
      </w:r>
      <w:r w:rsidR="006E19C7">
        <w:t>L</w:t>
      </w:r>
      <w:proofErr w:type="spellEnd"/>
      <w:r w:rsidR="00CD0BF4" w:rsidRPr="00B12ACE">
        <w:t xml:space="preserve"> g</w:t>
      </w:r>
      <w:r w:rsidR="006E19C7">
        <w:rPr>
          <w:vertAlign w:val="superscript"/>
        </w:rPr>
        <w:t>-1</w:t>
      </w:r>
      <w:r w:rsidR="00CD0BF4" w:rsidRPr="00B12ACE">
        <w:t xml:space="preserve">) was purchased from </w:t>
      </w:r>
      <w:proofErr w:type="spellStart"/>
      <w:r w:rsidR="00CD0BF4" w:rsidRPr="00B12ACE">
        <w:t>Corbion</w:t>
      </w:r>
      <w:proofErr w:type="spellEnd"/>
      <w:r w:rsidR="00CD0BF4" w:rsidRPr="00B12ACE">
        <w:t xml:space="preserve"> </w:t>
      </w:r>
      <w:proofErr w:type="spellStart"/>
      <w:r w:rsidR="00CD0BF4" w:rsidRPr="00B12ACE">
        <w:t>Purac</w:t>
      </w:r>
      <w:proofErr w:type="spellEnd"/>
      <w:r w:rsidR="00CD0BF4" w:rsidRPr="00B12ACE">
        <w:t xml:space="preserve"> Corp (Netherlands). BP crystals (purity 99.998</w:t>
      </w:r>
      <w:r w:rsidR="006E19C7">
        <w:t xml:space="preserve"> </w:t>
      </w:r>
      <w:r w:rsidR="00CD0BF4" w:rsidRPr="00B12ACE">
        <w:t>%) were purchased from Smart Elements of Austria. Chloroform (HPLC grade, ≥</w:t>
      </w:r>
      <w:r w:rsidR="006E19C7">
        <w:t xml:space="preserve"> </w:t>
      </w:r>
      <w:r w:rsidR="00CD0BF4" w:rsidRPr="00B12ACE">
        <w:t>99.1</w:t>
      </w:r>
      <w:r w:rsidR="006E19C7">
        <w:t xml:space="preserve"> </w:t>
      </w:r>
      <w:r w:rsidR="00CD0BF4" w:rsidRPr="00B12ACE">
        <w:t>%) was obtained from Sigma Aldrich Corp. Acetone (purity ≥</w:t>
      </w:r>
      <w:r w:rsidR="006E19C7">
        <w:t xml:space="preserve"> </w:t>
      </w:r>
      <w:r w:rsidR="00CD0BF4" w:rsidRPr="00B12ACE">
        <w:t>99.98</w:t>
      </w:r>
      <w:r w:rsidR="006E19C7">
        <w:t xml:space="preserve"> </w:t>
      </w:r>
      <w:r w:rsidR="00CD0BF4" w:rsidRPr="00B12ACE">
        <w:t xml:space="preserve">%) and propan-2-ol (IPA, AR, purity </w:t>
      </w:r>
      <m:oMath>
        <m:r>
          <m:rPr>
            <m:sty m:val="p"/>
          </m:rPr>
          <w:rPr>
            <w:rFonts w:ascii="Cambria Math" w:hAnsi="Cambria Math"/>
          </w:rPr>
          <m:t>&gt;</m:t>
        </m:r>
      </m:oMath>
      <w:r w:rsidR="006E19C7">
        <w:t xml:space="preserve"> </w:t>
      </w:r>
      <w:r w:rsidR="00CD0BF4" w:rsidRPr="00B12ACE">
        <w:t>95</w:t>
      </w:r>
      <w:r w:rsidR="006E19C7">
        <w:t xml:space="preserve"> </w:t>
      </w:r>
      <w:r w:rsidR="00CD0BF4" w:rsidRPr="00B12ACE">
        <w:t>%) were obtained from Fisher Scientific Corp.</w:t>
      </w:r>
    </w:p>
    <w:p w14:paraId="4F71E2DE" w14:textId="39169083" w:rsidR="00CD0BF4" w:rsidRPr="00B12ACE" w:rsidRDefault="00D063F8" w:rsidP="00B12ACE">
      <w:pPr>
        <w:pStyle w:val="TAMainText"/>
      </w:pPr>
      <w:proofErr w:type="gramStart"/>
      <w:r w:rsidRPr="00993967">
        <w:rPr>
          <w:rStyle w:val="SubtleEmphasis"/>
          <w:b/>
          <w:bCs/>
          <w:i w:val="0"/>
          <w:iCs w:val="0"/>
          <w:color w:val="000000" w:themeColor="text1"/>
        </w:rPr>
        <w:lastRenderedPageBreak/>
        <w:t>Liquid Phase Exfoliation</w:t>
      </w:r>
      <w:r w:rsidRPr="005456AB">
        <w:rPr>
          <w:b/>
          <w:bCs/>
        </w:rPr>
        <w:t>.</w:t>
      </w:r>
      <w:proofErr w:type="gramEnd"/>
      <w:r>
        <w:t xml:space="preserve"> </w:t>
      </w:r>
      <w:r w:rsidR="00CD0BF4" w:rsidRPr="00B12ACE">
        <w:t xml:space="preserve">BP (100 mg, 3.2 </w:t>
      </w:r>
      <w:proofErr w:type="spellStart"/>
      <w:r w:rsidR="00CD0BF4" w:rsidRPr="00B12ACE">
        <w:t>mmol</w:t>
      </w:r>
      <w:proofErr w:type="spellEnd"/>
      <w:r w:rsidR="00CD0BF4" w:rsidRPr="00B12ACE">
        <w:t xml:space="preserve">) was suspended in degassed IPA (15 mL) in a sealed, </w:t>
      </w:r>
      <w:r w:rsidR="006E19C7">
        <w:t>N</w:t>
      </w:r>
      <w:r w:rsidR="006E19C7">
        <w:rPr>
          <w:vertAlign w:val="subscript"/>
        </w:rPr>
        <w:t>2</w:t>
      </w:r>
      <w:r w:rsidR="006E19C7">
        <w:t xml:space="preserve"> </w:t>
      </w:r>
      <w:r w:rsidR="00CD0BF4" w:rsidRPr="00B12ACE">
        <w:t xml:space="preserve">filled glass vial. The suspension was placed in an </w:t>
      </w:r>
      <w:proofErr w:type="spellStart"/>
      <w:r w:rsidR="00CD0BF4" w:rsidRPr="00B12ACE">
        <w:t>Elmasonic</w:t>
      </w:r>
      <w:proofErr w:type="spellEnd"/>
      <w:r w:rsidR="00CD0BF4" w:rsidRPr="00B12ACE">
        <w:t xml:space="preserve"> P 70 H bench-top ultrasonic bath (820 W across four horns) and sonicated at 37 kHz at 30</w:t>
      </w:r>
      <w:r w:rsidR="006E19C7">
        <w:t xml:space="preserve"> </w:t>
      </w:r>
      <w:r w:rsidR="00CD0BF4" w:rsidRPr="00B12ACE">
        <w:t xml:space="preserve">% power for 12 </w:t>
      </w:r>
      <w:proofErr w:type="spellStart"/>
      <w:r w:rsidR="00CD0BF4" w:rsidRPr="00B12ACE">
        <w:t>hrs</w:t>
      </w:r>
      <w:proofErr w:type="spellEnd"/>
      <w:r w:rsidR="00CD0BF4" w:rsidRPr="00B12ACE">
        <w:t xml:space="preserve"> with a constant temperature of 25 °C using a cooling coil. After sonication, the sample contained 0.66</w:t>
      </w:r>
      <w:r w:rsidR="006E19C7">
        <w:t xml:space="preserve"> </w:t>
      </w:r>
      <w:r w:rsidR="00CD0BF4" w:rsidRPr="00B12ACE">
        <w:t>% w/v BP. To obtain 1 and 2</w:t>
      </w:r>
      <w:r w:rsidR="006E19C7">
        <w:t xml:space="preserve"> </w:t>
      </w:r>
      <w:r w:rsidR="00CD0BF4" w:rsidRPr="00B12ACE">
        <w:t>% w/v BP solutions, without evaporating the solvent, 1 and 1.2 mL of the bulk exfoliated BP solution was transferred into the separate glass vials (2</w:t>
      </w:r>
      <w:r w:rsidR="006E19C7">
        <w:t xml:space="preserve"> </w:t>
      </w:r>
      <w:r w:rsidR="00CD0BF4" w:rsidRPr="00B12ACE">
        <w:t xml:space="preserve">mL) and centrifuged at 8000 rpm for 30 min. Then, 340 and 804 </w:t>
      </w:r>
      <w:r w:rsidR="00CD0BF4" w:rsidRPr="00B12ACE">
        <w:sym w:font="Symbol" w:char="F06D"/>
      </w:r>
      <w:r w:rsidR="00CD0BF4" w:rsidRPr="00B12ACE">
        <w:t xml:space="preserve">L of the IPA was removed from each vial and </w:t>
      </w:r>
      <w:proofErr w:type="spellStart"/>
      <w:r w:rsidR="00CD0BF4" w:rsidRPr="00B12ACE">
        <w:t>resuspended</w:t>
      </w:r>
      <w:proofErr w:type="spellEnd"/>
      <w:r w:rsidR="00CD0BF4" w:rsidRPr="00B12ACE">
        <w:t>, respectively.</w:t>
      </w:r>
    </w:p>
    <w:p w14:paraId="5F1948AC" w14:textId="45B5E101" w:rsidR="00CD0BF4" w:rsidRPr="00B12ACE" w:rsidRDefault="00D063F8" w:rsidP="00B12ACE">
      <w:pPr>
        <w:pStyle w:val="TAMainText"/>
      </w:pPr>
      <w:proofErr w:type="gramStart"/>
      <w:r w:rsidRPr="00D063F8">
        <w:rPr>
          <w:b/>
          <w:bCs/>
        </w:rPr>
        <w:t>S</w:t>
      </w:r>
      <w:r>
        <w:rPr>
          <w:b/>
          <w:bCs/>
        </w:rPr>
        <w:t>olution Blow S</w:t>
      </w:r>
      <w:r w:rsidRPr="00D063F8">
        <w:rPr>
          <w:b/>
          <w:bCs/>
        </w:rPr>
        <w:t>pinning</w:t>
      </w:r>
      <w:r w:rsidRPr="005456AB">
        <w:rPr>
          <w:b/>
          <w:bCs/>
        </w:rPr>
        <w:t>.</w:t>
      </w:r>
      <w:proofErr w:type="gramEnd"/>
      <w:r>
        <w:t xml:space="preserve"> </w:t>
      </w:r>
      <w:bookmarkStart w:id="4" w:name="_Hlk512354951"/>
      <w:r w:rsidR="00CD0BF4" w:rsidRPr="00B12ACE">
        <w:t xml:space="preserve">The SBS apparatus consisted of a compressor (Bambi VT150D oil-free and water-free air compressor), concentric nozzle, </w:t>
      </w:r>
      <w:proofErr w:type="gramStart"/>
      <w:r w:rsidR="00CD0BF4" w:rsidRPr="00B12ACE">
        <w:t>AL</w:t>
      </w:r>
      <w:proofErr w:type="gramEnd"/>
      <w:r w:rsidR="00CD0BF4" w:rsidRPr="00B12ACE">
        <w:t>-1000 model injection pump (World Precision Instruments, Inc.), plastic syringe and collector. Blends of PLGA in different BP solvents including IPA, NMP and DMF were prepared. PLGA at 4</w:t>
      </w:r>
      <w:r w:rsidR="006E19C7">
        <w:t xml:space="preserve"> </w:t>
      </w:r>
      <w:r w:rsidR="00CD0BF4" w:rsidRPr="00B12ACE">
        <w:t>% w/v was dissolved in the three different solvent mixtures at 3 mL with solvents ratio (v/v/v) of 80</w:t>
      </w:r>
      <w:r w:rsidR="006E19C7">
        <w:t xml:space="preserve"> </w:t>
      </w:r>
      <w:r w:rsidR="00CD0BF4" w:rsidRPr="00B12ACE">
        <w:t>% chloroform, 10</w:t>
      </w:r>
      <w:r w:rsidR="006E19C7">
        <w:t xml:space="preserve"> </w:t>
      </w:r>
      <w:r w:rsidR="00CD0BF4" w:rsidRPr="00B12ACE">
        <w:t>% acetone and 10% IPA/DMF/NMP. PLGA (control sample) 4</w:t>
      </w:r>
      <w:r w:rsidR="006E19C7">
        <w:t xml:space="preserve"> </w:t>
      </w:r>
      <w:r w:rsidR="00CD0BF4" w:rsidRPr="00B12ACE">
        <w:t>% w/v was dissolved in 80:20 (v/v) chloroform/acetone. 2-D BP containing samples with different concentrations of BP in IPA (0.66, 1 and 2 % w/v) we prepared by first dissolving PLGA at 4</w:t>
      </w:r>
      <w:r w:rsidR="006E19C7">
        <w:t xml:space="preserve"> </w:t>
      </w:r>
      <w:r w:rsidR="00CD0BF4" w:rsidRPr="00B12ACE">
        <w:t>% w/v in a 3</w:t>
      </w:r>
      <w:r w:rsidR="006E19C7">
        <w:t xml:space="preserve"> </w:t>
      </w:r>
      <w:r w:rsidR="00CD0BF4" w:rsidRPr="00B12ACE">
        <w:t xml:space="preserve">mL solution of chloroform/acetone/suspended BP in IPA at a ratio of 80:10:10 (v/v/v). Then, the samples were stirred with a magnetic stirred bar at 100 rpm at room temperature. PLGA-1 was used as a control with no </w:t>
      </w:r>
      <w:r w:rsidR="006E19C7">
        <w:t>BP</w:t>
      </w:r>
      <w:r w:rsidR="00CD0BF4" w:rsidRPr="00B12ACE">
        <w:t>. Solutions to produce PLGA-2, PLGA-3 and PLGA-4 contained 1.6, 2.5</w:t>
      </w:r>
      <w:r w:rsidR="006E19C7">
        <w:t>,</w:t>
      </w:r>
      <w:r w:rsidR="00CD0BF4" w:rsidRPr="00B12ACE">
        <w:t xml:space="preserve"> and 5 wt</w:t>
      </w:r>
      <w:proofErr w:type="gramStart"/>
      <w:r w:rsidR="006D50C3">
        <w:t>.</w:t>
      </w:r>
      <w:r w:rsidR="00CD0BF4" w:rsidRPr="00B12ACE">
        <w:t>%</w:t>
      </w:r>
      <w:proofErr w:type="gramEnd"/>
      <w:r w:rsidR="00CD0BF4" w:rsidRPr="00B12ACE">
        <w:t xml:space="preserve"> BP, respectively. </w:t>
      </w:r>
      <w:r w:rsidR="006E19C7">
        <w:t>E</w:t>
      </w:r>
      <w:r w:rsidR="00CD0BF4" w:rsidRPr="00B12ACE">
        <w:t xml:space="preserve">ach sample </w:t>
      </w:r>
      <w:r w:rsidR="006E19C7">
        <w:t xml:space="preserve">was </w:t>
      </w:r>
      <w:r w:rsidR="00CD0BF4" w:rsidRPr="00B12ACE">
        <w:t xml:space="preserve">transferred into the 5 mL </w:t>
      </w:r>
      <w:proofErr w:type="spellStart"/>
      <w:r w:rsidR="00CD0BF4" w:rsidRPr="00B12ACE">
        <w:t>Luer-lok</w:t>
      </w:r>
      <w:proofErr w:type="spellEnd"/>
      <w:r w:rsidR="00CD0BF4" w:rsidRPr="00B12ACE">
        <w:t xml:space="preserve"> plastic syringe and placed in the injection pump with controllable feed rate of 80 </w:t>
      </w:r>
      <w:r w:rsidR="00CD0BF4" w:rsidRPr="00B12ACE">
        <w:sym w:font="Symbol" w:char="F06D"/>
      </w:r>
      <w:r w:rsidR="00CD0BF4" w:rsidRPr="00B12ACE">
        <w:t>L min</w:t>
      </w:r>
      <w:r w:rsidR="006E19C7">
        <w:rPr>
          <w:vertAlign w:val="superscript"/>
        </w:rPr>
        <w:t>-1</w:t>
      </w:r>
      <w:r w:rsidR="00CD0BF4" w:rsidRPr="00B12ACE">
        <w:t xml:space="preserve"> and were injected through the 1.6 mm inner nozzle at pressure of 80 psi (~551 </w:t>
      </w:r>
      <w:proofErr w:type="spellStart"/>
      <w:r w:rsidR="00CD0BF4" w:rsidRPr="00B12ACE">
        <w:t>kPa</w:t>
      </w:r>
      <w:proofErr w:type="spellEnd"/>
      <w:r w:rsidR="00CD0BF4" w:rsidRPr="00B12ACE">
        <w:t xml:space="preserve">). The </w:t>
      </w:r>
      <w:r w:rsidR="0084157C" w:rsidRPr="00B12ACE">
        <w:t>fibers</w:t>
      </w:r>
      <w:r w:rsidR="00CD0BF4" w:rsidRPr="00B12ACE">
        <w:t xml:space="preserve"> were deposited on the </w:t>
      </w:r>
      <w:r w:rsidR="00CD0BF4" w:rsidRPr="00B12ACE">
        <w:lastRenderedPageBreak/>
        <w:t xml:space="preserve">collector with </w:t>
      </w:r>
      <w:proofErr w:type="gramStart"/>
      <w:r w:rsidR="006E19C7">
        <w:t>a of</w:t>
      </w:r>
      <w:proofErr w:type="gramEnd"/>
      <w:r w:rsidR="006E19C7" w:rsidRPr="00B12ACE">
        <w:t xml:space="preserve"> </w:t>
      </w:r>
      <w:r w:rsidR="00CD0BF4" w:rsidRPr="00B12ACE">
        <w:t>working distance of 20 cm. The yield of BP incorporation in all cases was measured by ICP-AES and found to be around 10% yield.</w:t>
      </w:r>
      <w:bookmarkEnd w:id="4"/>
    </w:p>
    <w:p w14:paraId="6805C925" w14:textId="54D7CEC6" w:rsidR="00CD0BF4" w:rsidRPr="00B12ACE" w:rsidRDefault="00D063F8" w:rsidP="00B12ACE">
      <w:pPr>
        <w:pStyle w:val="TAMainText"/>
        <w:rPr>
          <w:rFonts w:eastAsia="Calibri"/>
        </w:rPr>
      </w:pPr>
      <w:proofErr w:type="gramStart"/>
      <w:r w:rsidRPr="00D063F8">
        <w:rPr>
          <w:rFonts w:eastAsia="Calibri"/>
          <w:b/>
          <w:bCs/>
        </w:rPr>
        <w:t>Scanning Electron Microscopy</w:t>
      </w:r>
      <w:r w:rsidRPr="005456AB">
        <w:rPr>
          <w:rFonts w:eastAsia="Calibri"/>
          <w:b/>
          <w:bCs/>
        </w:rPr>
        <w:t>.</w:t>
      </w:r>
      <w:proofErr w:type="gramEnd"/>
      <w:r>
        <w:rPr>
          <w:rFonts w:eastAsia="Calibri"/>
        </w:rPr>
        <w:t xml:space="preserve"> </w:t>
      </w:r>
      <w:r w:rsidR="0084157C" w:rsidRPr="00B12ACE">
        <w:rPr>
          <w:rFonts w:eastAsia="Calibri"/>
        </w:rPr>
        <w:t>Fibers</w:t>
      </w:r>
      <w:r w:rsidR="00CD0BF4" w:rsidRPr="00B12ACE">
        <w:rPr>
          <w:rFonts w:eastAsia="Calibri"/>
        </w:rPr>
        <w:t xml:space="preserve"> were collected on carbon tabs mounted on </w:t>
      </w:r>
      <w:r w:rsidR="0084157C" w:rsidRPr="00B12ACE">
        <w:rPr>
          <w:rFonts w:eastAsia="Calibri"/>
        </w:rPr>
        <w:t>aluminum</w:t>
      </w:r>
      <w:r w:rsidR="00CD0BF4" w:rsidRPr="00B12ACE">
        <w:rPr>
          <w:rFonts w:eastAsia="Calibri"/>
        </w:rPr>
        <w:t xml:space="preserve"> stubs. All samples were coated with 3</w:t>
      </w:r>
      <w:r w:rsidR="006E19C7">
        <w:rPr>
          <w:rFonts w:eastAsia="Calibri"/>
        </w:rPr>
        <w:t xml:space="preserve"> </w:t>
      </w:r>
      <w:r w:rsidR="00CD0BF4" w:rsidRPr="00B12ACE">
        <w:rPr>
          <w:rFonts w:eastAsia="Calibri"/>
        </w:rPr>
        <w:t>nm Au/</w:t>
      </w:r>
      <w:proofErr w:type="spellStart"/>
      <w:r w:rsidR="00CD0BF4" w:rsidRPr="00B12ACE">
        <w:rPr>
          <w:rFonts w:eastAsia="Calibri"/>
        </w:rPr>
        <w:t>Pd</w:t>
      </w:r>
      <w:proofErr w:type="spellEnd"/>
      <w:r w:rsidR="00CD0BF4" w:rsidRPr="00B12ACE">
        <w:rPr>
          <w:rFonts w:eastAsia="Calibri"/>
        </w:rPr>
        <w:t xml:space="preserve"> at 40 mA (</w:t>
      </w:r>
      <w:proofErr w:type="spellStart"/>
      <w:r w:rsidR="00CD0BF4" w:rsidRPr="00B12ACE">
        <w:rPr>
          <w:rFonts w:eastAsia="Calibri"/>
        </w:rPr>
        <w:t>Quorom</w:t>
      </w:r>
      <w:proofErr w:type="spellEnd"/>
      <w:r w:rsidR="00CD0BF4" w:rsidRPr="00B12ACE">
        <w:rPr>
          <w:rFonts w:eastAsia="Calibri"/>
        </w:rPr>
        <w:t xml:space="preserve"> Q150R-S) for 120 s and imaged with SEM (Phenom-World, BV, Eindhoven, The Netherlands) using backscattered electrons (BSE) at 5 eV. </w:t>
      </w:r>
      <w:r w:rsidR="0084157C" w:rsidRPr="00B12ACE">
        <w:rPr>
          <w:rFonts w:eastAsia="Calibri"/>
        </w:rPr>
        <w:t>Fiber</w:t>
      </w:r>
      <w:r w:rsidR="00CD0BF4" w:rsidRPr="00B12ACE">
        <w:rPr>
          <w:rFonts w:eastAsia="Calibri"/>
        </w:rPr>
        <w:t xml:space="preserve"> diameters were determined using ImageJ and at least 100 diameters were measured (version 1.50i, NIH, USA).</w:t>
      </w:r>
    </w:p>
    <w:p w14:paraId="41028867" w14:textId="7889C801" w:rsidR="00CD0BF4" w:rsidRPr="00B12ACE" w:rsidRDefault="00CB68A9" w:rsidP="00B12ACE">
      <w:pPr>
        <w:pStyle w:val="TAMainText"/>
      </w:pPr>
      <w:r w:rsidRPr="00CB68A9">
        <w:rPr>
          <w:b/>
          <w:bCs/>
        </w:rPr>
        <w:t>Nano-Tomography (Nano-CT).</w:t>
      </w:r>
      <w:r>
        <w:t xml:space="preserve"> </w:t>
      </w:r>
      <w:r w:rsidR="00CD0BF4" w:rsidRPr="00B12ACE">
        <w:t xml:space="preserve">The fibers (one sample from each group) were placed inside commercially available polyimide tube (inside diameter: 1.0 mm; wall thickness: 0.025 mm) and scanned using the imaging system 2211 Nano-CT (Bruker </w:t>
      </w:r>
      <w:proofErr w:type="spellStart"/>
      <w:r w:rsidR="00CD0BF4" w:rsidRPr="00B12ACE">
        <w:t>microCT</w:t>
      </w:r>
      <w:proofErr w:type="spellEnd"/>
      <w:r w:rsidR="00CD0BF4" w:rsidRPr="00B12ACE">
        <w:t xml:space="preserve">, </w:t>
      </w:r>
      <w:proofErr w:type="spellStart"/>
      <w:r w:rsidR="00CD0BF4" w:rsidRPr="00B12ACE">
        <w:t>Kontich</w:t>
      </w:r>
      <w:proofErr w:type="spellEnd"/>
      <w:r w:rsidR="00CD0BF4" w:rsidRPr="00B12ACE">
        <w:t xml:space="preserve">, Belgium). The images were acquired with an isotropic resolution of 330 nm per voxel, 42 kV accelerating voltage, 320 </w:t>
      </w:r>
      <w:proofErr w:type="spellStart"/>
      <w:r w:rsidR="00CD0BF4" w:rsidRPr="00B12ACE">
        <w:t>μA</w:t>
      </w:r>
      <w:proofErr w:type="spellEnd"/>
      <w:r w:rsidR="00CD0BF4" w:rsidRPr="00B12ACE">
        <w:t xml:space="preserve"> current, without using any physical filters. The samples were rotated by 180° about the vertical axis at a step size of 0.20°, with exposure time of 1000 </w:t>
      </w:r>
      <w:proofErr w:type="spellStart"/>
      <w:r w:rsidR="00CD0BF4" w:rsidRPr="00B12ACE">
        <w:t>ms</w:t>
      </w:r>
      <w:proofErr w:type="spellEnd"/>
      <w:r w:rsidR="00CD0BF4" w:rsidRPr="00B12ACE">
        <w:t xml:space="preserve">, averaging frames of 3. The total scan time per sample was approximately 1.5 hours. Images were reconstructed with </w:t>
      </w:r>
      <w:proofErr w:type="spellStart"/>
      <w:r w:rsidR="00CD0BF4" w:rsidRPr="00B12ACE">
        <w:t>NRecon</w:t>
      </w:r>
      <w:proofErr w:type="spellEnd"/>
      <w:r w:rsidR="00CD0BF4" w:rsidRPr="00B12ACE">
        <w:t xml:space="preserve"> software (v.1.7.1.0, Bruker </w:t>
      </w:r>
      <w:proofErr w:type="spellStart"/>
      <w:r w:rsidR="00CD0BF4" w:rsidRPr="00B12ACE">
        <w:t>microCT</w:t>
      </w:r>
      <w:proofErr w:type="spellEnd"/>
      <w:r w:rsidR="00CD0BF4" w:rsidRPr="00B12ACE">
        <w:t>) using a filtered back-projection algorithm with the following parameters: no ring artifact correction, beam hardening correction of 20</w:t>
      </w:r>
      <w:r w:rsidR="006E19C7">
        <w:t xml:space="preserve"> </w:t>
      </w:r>
      <w:r w:rsidR="00CD0BF4" w:rsidRPr="00B12ACE">
        <w:t>% and smoothing of 3 (Gaussian).</w:t>
      </w:r>
    </w:p>
    <w:p w14:paraId="1937A9D7" w14:textId="0302CDE3" w:rsidR="00CD0BF4" w:rsidRPr="00B12ACE" w:rsidRDefault="005456AB" w:rsidP="00423E58">
      <w:pPr>
        <w:pStyle w:val="TAMainText"/>
      </w:pPr>
      <w:proofErr w:type="gramStart"/>
      <w:r w:rsidRPr="005456AB">
        <w:rPr>
          <w:b/>
          <w:bCs/>
        </w:rPr>
        <w:t>Atomic Force Microscopy.</w:t>
      </w:r>
      <w:proofErr w:type="gramEnd"/>
      <w:r>
        <w:t xml:space="preserve"> </w:t>
      </w:r>
      <w:r w:rsidR="00CD0BF4" w:rsidRPr="00B12ACE">
        <w:t>A 20 µL aliquot of BP was suspended in IPA was placed onto a freshly cleaved mica substrate mounted on an SPM specimen stub (Agar Scientific, UK). The precipitated BP was imaged in air (humidity of &lt; 50</w:t>
      </w:r>
      <w:r w:rsidR="006E19C7">
        <w:t xml:space="preserve"> </w:t>
      </w:r>
      <w:r w:rsidR="00CD0BF4" w:rsidRPr="00B12ACE">
        <w:t xml:space="preserve">%) with </w:t>
      </w:r>
      <w:proofErr w:type="spellStart"/>
      <w:r w:rsidR="00CD0BF4" w:rsidRPr="00B12ACE">
        <w:t>ScanAsystTM</w:t>
      </w:r>
      <w:proofErr w:type="spellEnd"/>
      <w:r w:rsidR="00CD0BF4" w:rsidRPr="00B12ACE">
        <w:t xml:space="preserve"> mode using a Bruker Multimode AFM (tapping mode) with a </w:t>
      </w:r>
      <w:proofErr w:type="spellStart"/>
      <w:r w:rsidR="00CD0BF4" w:rsidRPr="00B12ACE">
        <w:t>Nanoscope</w:t>
      </w:r>
      <w:proofErr w:type="spellEnd"/>
      <w:r w:rsidR="00CD0BF4" w:rsidRPr="00B12ACE">
        <w:t xml:space="preserve"> V controller and a "J" scanner. Imaging was carried out using </w:t>
      </w:r>
      <w:proofErr w:type="spellStart"/>
      <w:r w:rsidR="00CD0BF4" w:rsidRPr="00B12ACE">
        <w:t>ScanAsyst</w:t>
      </w:r>
      <w:proofErr w:type="spellEnd"/>
      <w:r w:rsidR="00CD0BF4" w:rsidRPr="00B12ACE">
        <w:t>-Air probes with nominal spring constant of 0.4 N m</w:t>
      </w:r>
      <w:r w:rsidR="006E19C7">
        <w:rPr>
          <w:vertAlign w:val="superscript"/>
        </w:rPr>
        <w:t>-1</w:t>
      </w:r>
      <w:r w:rsidR="00CD0BF4" w:rsidRPr="00B12ACE">
        <w:t xml:space="preserve"> (Bruker AXS S.A.S, France) and the system was controlled via the Bruker </w:t>
      </w:r>
      <w:proofErr w:type="spellStart"/>
      <w:r w:rsidR="00CD0BF4" w:rsidRPr="00B12ACE">
        <w:t>Nanoscope</w:t>
      </w:r>
      <w:proofErr w:type="spellEnd"/>
      <w:r w:rsidR="00CD0BF4" w:rsidRPr="00B12ACE">
        <w:t xml:space="preserve"> software (v8.15). </w:t>
      </w:r>
      <w:r w:rsidR="00CD0BF4" w:rsidRPr="00B12ACE">
        <w:lastRenderedPageBreak/>
        <w:t xml:space="preserve">Thickness, Peak-Force Error and </w:t>
      </w:r>
      <w:r w:rsidR="006D50C3">
        <w:t>i</w:t>
      </w:r>
      <w:r w:rsidR="00CD0BF4" w:rsidRPr="00B12ACE">
        <w:t>n</w:t>
      </w:r>
      <w:r w:rsidR="006D50C3">
        <w:t>-</w:t>
      </w:r>
      <w:r w:rsidR="00CD0BF4" w:rsidRPr="00B12ACE">
        <w:t>phase images with scan sizes of 2 µm</w:t>
      </w:r>
      <w:r w:rsidR="006E19C7">
        <w:rPr>
          <w:vertAlign w:val="superscript"/>
        </w:rPr>
        <w:t>2</w:t>
      </w:r>
      <w:r w:rsidR="00CD0BF4" w:rsidRPr="00B12ACE">
        <w:t xml:space="preserve"> were captured and </w:t>
      </w:r>
      <w:r w:rsidR="0084157C" w:rsidRPr="00B12ACE">
        <w:t>analyzed</w:t>
      </w:r>
      <w:r w:rsidR="00CD0BF4" w:rsidRPr="00B12ACE">
        <w:t xml:space="preserve"> using </w:t>
      </w:r>
      <w:proofErr w:type="spellStart"/>
      <w:r w:rsidR="00CD0BF4" w:rsidRPr="00B12ACE">
        <w:t>Nanoscope</w:t>
      </w:r>
      <w:proofErr w:type="spellEnd"/>
      <w:r w:rsidR="00CD0BF4" w:rsidRPr="00B12ACE">
        <w:t xml:space="preserve"> Analysis software (v1.5).</w:t>
      </w:r>
    </w:p>
    <w:p w14:paraId="077B6F75" w14:textId="77777777" w:rsidR="00CD0BF4" w:rsidRDefault="004E57E1" w:rsidP="00B12ACE">
      <w:pPr>
        <w:pStyle w:val="TAMainText"/>
      </w:pPr>
      <w:proofErr w:type="gramStart"/>
      <w:r w:rsidRPr="004E57E1">
        <w:rPr>
          <w:b/>
          <w:bCs/>
        </w:rPr>
        <w:t>Raman Spectroscopy.</w:t>
      </w:r>
      <w:proofErr w:type="gramEnd"/>
      <w:r>
        <w:t xml:space="preserve"> </w:t>
      </w:r>
      <w:r w:rsidR="00CD0BF4" w:rsidRPr="00B12ACE">
        <w:t>The Raman spectroscopy of the PLGA-BP composites were carried out using the Renishaw System 1000 instrument with 514 nm excitation laser operating at 1.17 mV.</w:t>
      </w:r>
    </w:p>
    <w:p w14:paraId="256F8085" w14:textId="3753EC4D" w:rsidR="002F4BA9" w:rsidRDefault="002E4372" w:rsidP="002E4372">
      <w:pPr>
        <w:pStyle w:val="TAMainText"/>
      </w:pPr>
      <w:proofErr w:type="gramStart"/>
      <w:r w:rsidRPr="003E23A7">
        <w:rPr>
          <w:rFonts w:eastAsia="Calibri"/>
          <w:b/>
          <w:bCs/>
        </w:rPr>
        <w:t>Measurement of phosphate ion concentration</w:t>
      </w:r>
      <w:r>
        <w:rPr>
          <w:rFonts w:eastAsia="Calibri"/>
          <w:b/>
          <w:bCs/>
        </w:rPr>
        <w:t>.</w:t>
      </w:r>
      <w:proofErr w:type="gramEnd"/>
      <w:r>
        <w:rPr>
          <w:rFonts w:eastAsia="Calibri"/>
          <w:b/>
          <w:bCs/>
        </w:rPr>
        <w:t xml:space="preserve"> </w:t>
      </w:r>
      <w:r w:rsidRPr="00B12ACE">
        <w:t xml:space="preserve">The solution blow spun BP-PLGA </w:t>
      </w:r>
      <w:r w:rsidR="0084157C" w:rsidRPr="00B12ACE">
        <w:t>fibers</w:t>
      </w:r>
      <w:r w:rsidRPr="00B12ACE">
        <w:t xml:space="preserve"> were prepared with 0, 1.6, 2.5, and 5 wt</w:t>
      </w:r>
      <w:proofErr w:type="gramStart"/>
      <w:r w:rsidRPr="00B12ACE">
        <w:t>.%</w:t>
      </w:r>
      <w:proofErr w:type="gramEnd"/>
      <w:r w:rsidRPr="00B12ACE">
        <w:t xml:space="preserve"> BP. Each sample </w:t>
      </w:r>
      <w:r w:rsidR="00F459A6">
        <w:t>was</w:t>
      </w:r>
      <w:r w:rsidR="00F459A6" w:rsidRPr="00B12ACE">
        <w:t xml:space="preserve"> </w:t>
      </w:r>
      <w:r w:rsidRPr="00B12ACE">
        <w:t>loaded at 0.5 mg mL</w:t>
      </w:r>
      <w:r w:rsidR="00F459A6">
        <w:rPr>
          <w:vertAlign w:val="superscript"/>
        </w:rPr>
        <w:t>-1</w:t>
      </w:r>
      <w:r w:rsidRPr="00B12ACE">
        <w:t xml:space="preserve"> in 10 mL </w:t>
      </w:r>
      <w:r w:rsidR="0084157C" w:rsidRPr="00B12ACE">
        <w:t>deionized</w:t>
      </w:r>
      <w:r w:rsidRPr="00B12ACE">
        <w:t xml:space="preserve"> water and placed in incubator at 37 °C at 60 rpm. After 4 </w:t>
      </w:r>
      <w:proofErr w:type="spellStart"/>
      <w:r w:rsidRPr="00B12ACE">
        <w:t>hrs</w:t>
      </w:r>
      <w:proofErr w:type="spellEnd"/>
      <w:r w:rsidRPr="00B12ACE">
        <w:t>, 1, 3, 7, 14, 21, 28, 35, 42, 49, and 56 days, 1 mL of each sample was removed and stored in an Eppendorf tube at –85 °C</w:t>
      </w:r>
      <w:r>
        <w:t xml:space="preserve"> </w:t>
      </w:r>
      <w:r w:rsidRPr="00B12ACE">
        <w:t xml:space="preserve">until further use. Finally, the concentration of the phosphate ion (P) of each solution was measured by inductively coupled plasma atomic emission spectroscopy (ICP-AES; Perkin-Elmer, 5300) </w:t>
      </w:r>
      <w:r w:rsidR="00ED116F">
        <w:fldChar w:fldCharType="begin"/>
      </w:r>
      <w:r w:rsidR="00F40878">
        <w:instrText xml:space="preserve"> ADDIN EN.CITE &lt;EndNote&gt;&lt;Cite&gt;&lt;Author&gt;Boss&lt;/Author&gt;&lt;Year&gt;1999&lt;/Year&gt;&lt;RecNum&gt;471&lt;/RecNum&gt;&lt;DisplayText&gt;&lt;style face="superscript"&gt;39&lt;/style&gt;&lt;/DisplayText&gt;&lt;record&gt;&lt;rec-number&gt;39&lt;/rec-number&gt;&lt;foreign-keys&gt;&lt;key app="EN" db-id="ppp5xf22zs90v5et2w65xzfndaeedtdr5px5"&gt;39&lt;/key&gt;&lt;/foreign-keys&gt;&lt;ref-type name="Book"&gt;6&lt;/ref-type&gt;&lt;contributors&gt;&lt;authors&gt;&lt;author&gt;Boss, Charles B.&lt;/author&gt;&lt;author&gt;Fredeen, Kenneth J.&lt;/author&gt;&lt;/authors&gt;&lt;/contributors&gt;&lt;titles&gt;&lt;title&gt;Concepts, instrumentation and techniques in inductively coupled plasma optical emission spectrometry&lt;/title&gt;&lt;/titles&gt;&lt;dates&gt;&lt;year&gt;&lt;style face="bold" font="default" size="100%"&gt;1999&lt;/style&gt;&lt;/year&gt;&lt;/dates&gt;&lt;publisher&gt;Perkin Elmer&lt;/publisher&gt;&lt;urls&gt;&lt;/urls&gt;&lt;remote-database-name&gt;/z-wcorg/&lt;/remote-database-name&gt;&lt;remote-database-provider&gt;http://worldcat.org&lt;/remote-database-provider&gt;&lt;language&gt;English&lt;/language&gt;&lt;/record&gt;&lt;/Cite&gt;&lt;/EndNote&gt;</w:instrText>
      </w:r>
      <w:r w:rsidR="00ED116F">
        <w:fldChar w:fldCharType="separate"/>
      </w:r>
      <w:r w:rsidR="00A2725A" w:rsidRPr="00A2725A">
        <w:rPr>
          <w:noProof/>
          <w:vertAlign w:val="superscript"/>
        </w:rPr>
        <w:t>39</w:t>
      </w:r>
      <w:r w:rsidR="00ED116F">
        <w:fldChar w:fldCharType="end"/>
      </w:r>
      <w:r w:rsidRPr="00B12ACE">
        <w:t>.</w:t>
      </w:r>
    </w:p>
    <w:p w14:paraId="0CDBA16C" w14:textId="77777777" w:rsidR="00BA6CCE" w:rsidRPr="00B12ACE" w:rsidRDefault="00BA6CCE" w:rsidP="002E4372">
      <w:pPr>
        <w:pStyle w:val="TAMainText"/>
      </w:pPr>
    </w:p>
    <w:p w14:paraId="41A23DD1" w14:textId="77777777" w:rsidR="00C579B5" w:rsidRPr="0086152A" w:rsidRDefault="00B74123" w:rsidP="00EF772C">
      <w:pPr>
        <w:pStyle w:val="TAMainText"/>
        <w:ind w:firstLine="0"/>
        <w:rPr>
          <w:b/>
          <w:bCs/>
        </w:rPr>
      </w:pPr>
      <w:r w:rsidRPr="0086152A">
        <w:rPr>
          <w:b/>
          <w:bCs/>
        </w:rPr>
        <w:t>RESULTS AND DISCUSSIONS</w:t>
      </w:r>
    </w:p>
    <w:p w14:paraId="082A4A0E" w14:textId="15FEF1C4" w:rsidR="00C579B5" w:rsidRDefault="00C579B5" w:rsidP="00B12ACE">
      <w:pPr>
        <w:pStyle w:val="TAMainText"/>
      </w:pPr>
      <w:r w:rsidRPr="00B12ACE">
        <w:t>2-D BP was obtained by liquid phase exfoliation (LPE) of b</w:t>
      </w:r>
      <w:r w:rsidR="002E4372">
        <w:t>ulk BP crystals in IPA</w:t>
      </w:r>
      <w:r w:rsidRPr="00B12ACE">
        <w:t xml:space="preserve"> via sonication for 24 hours. IPA was selected as a solvent for exfoliation due to its low boiling point that facilitates the </w:t>
      </w:r>
      <w:r w:rsidR="0084157C" w:rsidRPr="00B12ACE">
        <w:t>fiber</w:t>
      </w:r>
      <w:r w:rsidRPr="00B12ACE">
        <w:t xml:space="preserve"> spinning process.  The use of IPA during the </w:t>
      </w:r>
      <w:r w:rsidR="0084157C" w:rsidRPr="00B12ACE">
        <w:t>fiber</w:t>
      </w:r>
      <w:r w:rsidRPr="00B12ACE">
        <w:t xml:space="preserve"> spinning process reduced the average PLGA </w:t>
      </w:r>
      <w:r w:rsidR="0084157C" w:rsidRPr="00B12ACE">
        <w:t>fiber</w:t>
      </w:r>
      <w:r w:rsidRPr="00B12ACE">
        <w:t xml:space="preserve"> diameter from 469 to 283 nm (Fig</w:t>
      </w:r>
      <w:r w:rsidR="00127F30">
        <w:t>ure</w:t>
      </w:r>
      <w:r w:rsidR="00D55EA4">
        <w:t xml:space="preserve"> S1</w:t>
      </w:r>
      <w:r w:rsidRPr="00B12ACE">
        <w:t xml:space="preserve">). Then, a solution of PLGA in chloroform and acetone was mixed with the BP suspension. After LPE, the 2-D BP layers were </w:t>
      </w:r>
      <w:r w:rsidR="0084157C" w:rsidRPr="00B12ACE">
        <w:t>characterized</w:t>
      </w:r>
      <w:r w:rsidRPr="00B12ACE">
        <w:t xml:space="preserve"> using atomic force microscopy (AFM) </w:t>
      </w:r>
      <w:bookmarkStart w:id="5" w:name="_Hlk513579945"/>
      <w:r w:rsidRPr="00B12ACE">
        <w:t xml:space="preserve">to investigate the morphology and thickness. Previous studies have reported that monolayers and bilayers of 2-D BP have thicknesses around 0.53 - 0.9 nm and 1.6 nm, respectively </w:t>
      </w:r>
      <w:r w:rsidR="00014966">
        <w:fldChar w:fldCharType="begin">
          <w:fldData xml:space="preserve">PEVuZE5vdGU+PENpdGU+PEF1dGhvcj5CcmVudDwvQXV0aG9yPjxZZWFyPjIwMTQ8L1llYXI+PFJl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</w:fldData>
        </w:fldChar>
      </w:r>
      <w:r w:rsidR="00F40878">
        <w:instrText xml:space="preserve"> ADDIN EN.CITE </w:instrText>
      </w:r>
      <w:r w:rsidR="00F40878">
        <w:fldChar w:fldCharType="begin">
          <w:fldData xml:space="preserve">PEVuZE5vdGU+PENpdGU+PEF1dGhvcj5CcmVudDwvQXV0aG9yPjxZZWFyPjIwMTQ8L1llYXI+PFJl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</w:fldData>
        </w:fldChar>
      </w:r>
      <w:r w:rsidR="00F40878">
        <w:instrText xml:space="preserve"> ADDIN EN.CITE.DATA </w:instrText>
      </w:r>
      <w:r w:rsidR="00F40878">
        <w:fldChar w:fldCharType="end"/>
      </w:r>
      <w:r w:rsidR="00014966">
        <w:fldChar w:fldCharType="separate"/>
      </w:r>
      <w:r w:rsidR="00820C02" w:rsidRPr="00820C02">
        <w:rPr>
          <w:noProof/>
          <w:vertAlign w:val="superscript"/>
        </w:rPr>
        <w:t>12, 40, 41</w:t>
      </w:r>
      <w:r w:rsidR="00014966">
        <w:fldChar w:fldCharType="end"/>
      </w:r>
      <w:r w:rsidRPr="00B12ACE">
        <w:t xml:space="preserve">. AFM revealed that the flakes had thicknesses in the monolayer range of 0.3 – 1.2 nm and lateral dimensions between ca. 55 – 559 nm (N=7, </w:t>
      </w:r>
      <w:r w:rsidR="00127F30" w:rsidRPr="00D67A59">
        <w:rPr>
          <w:szCs w:val="24"/>
        </w:rPr>
        <w:fldChar w:fldCharType="begin"/>
      </w:r>
      <w:r w:rsidR="00127F30" w:rsidRPr="00D67A59">
        <w:rPr>
          <w:szCs w:val="24"/>
        </w:rPr>
        <w:instrText xml:space="preserve"> REF _Ref511677025 \h </w:instrText>
      </w:r>
      <w:r w:rsidR="00D67A59" w:rsidRPr="00D67A59">
        <w:rPr>
          <w:szCs w:val="24"/>
        </w:rPr>
        <w:instrText xml:space="preserve"> \* MERGEFORMAT </w:instrText>
      </w:r>
      <w:r w:rsidR="00127F30" w:rsidRPr="00D67A59">
        <w:rPr>
          <w:szCs w:val="24"/>
        </w:rPr>
      </w:r>
      <w:r w:rsidR="00127F30" w:rsidRPr="00D67A59">
        <w:rPr>
          <w:szCs w:val="24"/>
        </w:rPr>
        <w:fldChar w:fldCharType="separate"/>
      </w:r>
      <w:r w:rsidR="009B470E" w:rsidRPr="009B470E">
        <w:rPr>
          <w:szCs w:val="24"/>
        </w:rPr>
        <w:t xml:space="preserve">Figure </w:t>
      </w:r>
      <w:r w:rsidR="009B470E" w:rsidRPr="009B470E">
        <w:rPr>
          <w:noProof/>
          <w:szCs w:val="24"/>
        </w:rPr>
        <w:t>1</w:t>
      </w:r>
      <w:r w:rsidR="00127F30" w:rsidRPr="00D67A59">
        <w:rPr>
          <w:szCs w:val="24"/>
        </w:rPr>
        <w:fldChar w:fldCharType="end"/>
      </w:r>
      <w:r w:rsidR="00F459A6" w:rsidRPr="00D67A59">
        <w:rPr>
          <w:szCs w:val="24"/>
        </w:rPr>
        <w:t>a</w:t>
      </w:r>
      <w:r w:rsidRPr="00D67A59">
        <w:rPr>
          <w:szCs w:val="24"/>
        </w:rPr>
        <w:t>-</w:t>
      </w:r>
      <w:r w:rsidR="00F459A6" w:rsidRPr="00D67A59">
        <w:rPr>
          <w:szCs w:val="24"/>
        </w:rPr>
        <w:t>d</w:t>
      </w:r>
      <w:r w:rsidRPr="00B12ACE">
        <w:t xml:space="preserve">) </w:t>
      </w:r>
      <w:bookmarkEnd w:id="5"/>
      <w:r w:rsidRPr="00B12ACE">
        <w:t>confirming the synthesis of 2-D BP</w:t>
      </w:r>
      <w:r w:rsidR="00D67A59">
        <w:t xml:space="preserve"> (Figure S2 </w:t>
      </w:r>
      <w:proofErr w:type="spellStart"/>
      <w:r w:rsidR="000032C1">
        <w:t>a</w:t>
      </w:r>
      <w:proofErr w:type="gramStart"/>
      <w:r w:rsidR="000032C1">
        <w:t>,b</w:t>
      </w:r>
      <w:proofErr w:type="spellEnd"/>
      <w:proofErr w:type="gramEnd"/>
      <w:r w:rsidR="000032C1">
        <w:t>)</w:t>
      </w:r>
      <w:r w:rsidRPr="00B12ACE">
        <w:t xml:space="preserve">. For applications </w:t>
      </w:r>
      <w:r w:rsidRPr="00B12ACE">
        <w:lastRenderedPageBreak/>
        <w:t xml:space="preserve">in electronics and photonics, variation in the number of layers significantly influences the electronic structure of </w:t>
      </w:r>
      <w:r w:rsidR="00595246">
        <w:t>BP</w:t>
      </w:r>
      <w:r w:rsidR="00595246" w:rsidRPr="00B12ACE">
        <w:t xml:space="preserve"> </w:t>
      </w:r>
      <w:r w:rsidR="00FF657F">
        <w:fldChar w:fldCharType="begin"/>
      </w:r>
      <w:r w:rsidR="00F40878">
        <w:instrText xml:space="preserve"> ADDIN EN.CITE &lt;EndNote&gt;&lt;Cite&gt;&lt;Author&gt;Li&lt;/Author&gt;&lt;Year&gt;2016&lt;/Year&gt;&lt;RecNum&gt;438&lt;/RecNum&gt;&lt;DisplayText&gt;&lt;style face="superscript"&gt;42&lt;/style&gt;&lt;/DisplayText&gt;&lt;record&gt;&lt;rec-number&gt;42&lt;/rec-number&gt;&lt;foreign-keys&gt;&lt;key app="EN" db-id="ppp5xf22zs90v5et2w65xzfndaeedtdr5px5"&gt;42&lt;/key&gt;&lt;/foreign-keys&gt;&lt;ref-type name="Journal Article"&gt;17&lt;/ref-type&gt;&lt;contributors&gt;&lt;authors&gt;&lt;author&gt;Li, Likai&lt;/author&gt;&lt;author&gt;Kim, Jonghwan&lt;/author&gt;&lt;author&gt;Jin, Chenhao&lt;/author&gt;&lt;author&gt;Ye, Guo Jun&lt;/author&gt;&lt;author&gt;Qiu, Diana Y.&lt;/author&gt;&lt;author&gt;da Jornada, Felipe H.&lt;/author&gt;&lt;author&gt;Shi, Zhiwen&lt;/author&gt;&lt;author&gt;Chen, Long&lt;/author&gt;&lt;author&gt;Zhang, Zuocheng&lt;/author&gt;&lt;author&gt;Yang, Fangyuan&lt;/author&gt;&lt;author&gt;Watanabe, Kenji&lt;/author&gt;&lt;author&gt;Taniguchi, Takashi&lt;/author&gt;&lt;author&gt;Ren, Wencai&lt;/author&gt;&lt;author&gt;Louie, Steven G.&lt;/author&gt;&lt;author&gt;Chen, Xian Hui&lt;/author&gt;&lt;author&gt;Zhang, Yuanbo&lt;/author&gt;&lt;author&gt;Wang, Feng&lt;/author&gt;&lt;/authors&gt;&lt;/contributors&gt;&lt;titles&gt;&lt;title&gt;Direct Observation of The Layer-Dependent Electronic Structure in Phosphorene&lt;/title&gt;&lt;secondary-title&gt;Nature Nanotechnology&lt;/secondary-title&gt;&lt;/titles&gt;&lt;pages&gt;21&lt;/pages&gt;&lt;volume&gt;12&lt;/volume&gt;&lt;dates&gt;&lt;year&gt;&lt;style face="bold" font="default" size="100%"&gt;2016&lt;/style&gt;&lt;/year&gt;&lt;pub-dates&gt;&lt;date&gt;09/19/online&lt;/date&gt;&lt;/pub-dates&gt;&lt;/dates&gt;&lt;publisher&gt;Nature Publishing Group&lt;/publisher&gt;&lt;urls&gt;&lt;related-urls&gt;&lt;url&gt;http://dx.doi.org/10.1038/nnano.2016.171&lt;/url&gt;&lt;/related-urls&gt;&lt;/urls&gt;&lt;electronic-resource-num&gt;10.1038/nnano.2016.171&amp;#xD;https://www.nature.com/articles/nnano.2016.171#supplementary-information&lt;/electronic-resource-num&gt;&lt;/record&gt;&lt;/Cite&gt;&lt;/EndNote&gt;</w:instrText>
      </w:r>
      <w:r w:rsidR="00FF657F">
        <w:fldChar w:fldCharType="separate"/>
      </w:r>
      <w:r w:rsidR="00A2725A" w:rsidRPr="00A2725A">
        <w:rPr>
          <w:noProof/>
          <w:vertAlign w:val="superscript"/>
        </w:rPr>
        <w:t>42</w:t>
      </w:r>
      <w:r w:rsidR="00FF657F">
        <w:fldChar w:fldCharType="end"/>
      </w:r>
      <w:r w:rsidRPr="00B12ACE">
        <w:t xml:space="preserve">. However, the electronic structure is not critical for the controlled release of phosphate species in our application. </w:t>
      </w:r>
    </w:p>
    <w:p w14:paraId="788CA866" w14:textId="37C8FDBD" w:rsidR="00EF5F5C" w:rsidRDefault="004B62F5" w:rsidP="00D67A59">
      <w:pPr>
        <w:pStyle w:val="TAMainText"/>
        <w:rPr>
          <w:noProof/>
        </w:rPr>
      </w:pPr>
      <w:r>
        <w:rPr>
          <w:noProof/>
          <w:lang w:val="en-GB" w:eastAsia="en-GB"/>
        </w:rPr>
        <w:drawing>
          <wp:inline distT="0" distB="0" distL="0" distR="0" wp14:anchorId="34BB0FCE" wp14:editId="29307EAF">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tif"/>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6" w:name="_GoBack"/>
      <w:bookmarkEnd w:id="6"/>
    </w:p>
    <w:p w14:paraId="4725366F" w14:textId="6C4C9F48" w:rsidR="00B06723" w:rsidRDefault="00EF5F5C" w:rsidP="003E53C1">
      <w:pPr>
        <w:pStyle w:val="VCSchemeTitle"/>
        <w:jc w:val="center"/>
        <w:rPr>
          <w:sz w:val="20"/>
        </w:rPr>
      </w:pPr>
      <w:bookmarkStart w:id="7" w:name="_Ref511675904"/>
      <w:proofErr w:type="gramStart"/>
      <w:r w:rsidRPr="003E53C1">
        <w:rPr>
          <w:b/>
          <w:sz w:val="20"/>
        </w:rPr>
        <w:t xml:space="preserve">Scheme  </w:t>
      </w:r>
      <w:proofErr w:type="gramEnd"/>
      <w:r w:rsidR="00FB5AB4" w:rsidRPr="003E53C1">
        <w:rPr>
          <w:b/>
          <w:sz w:val="20"/>
        </w:rPr>
        <w:fldChar w:fldCharType="begin"/>
      </w:r>
      <w:r w:rsidR="00FB5AB4" w:rsidRPr="003E53C1">
        <w:rPr>
          <w:b/>
          <w:sz w:val="20"/>
        </w:rPr>
        <w:instrText xml:space="preserve"> SEQ Scheme_ \* ARABIC </w:instrText>
      </w:r>
      <w:r w:rsidR="00FB5AB4" w:rsidRPr="003E53C1">
        <w:rPr>
          <w:b/>
          <w:sz w:val="20"/>
        </w:rPr>
        <w:fldChar w:fldCharType="separate"/>
      </w:r>
      <w:r w:rsidR="009B470E">
        <w:rPr>
          <w:b/>
          <w:noProof/>
          <w:sz w:val="20"/>
        </w:rPr>
        <w:t>1</w:t>
      </w:r>
      <w:r w:rsidR="00FB5AB4" w:rsidRPr="003E53C1">
        <w:rPr>
          <w:b/>
          <w:noProof/>
          <w:sz w:val="20"/>
        </w:rPr>
        <w:fldChar w:fldCharType="end"/>
      </w:r>
      <w:bookmarkEnd w:id="7"/>
      <w:r w:rsidRPr="003E53C1">
        <w:rPr>
          <w:b/>
          <w:sz w:val="20"/>
        </w:rPr>
        <w:t>.</w:t>
      </w:r>
      <w:r w:rsidRPr="003E53C1">
        <w:rPr>
          <w:sz w:val="20"/>
        </w:rPr>
        <w:t xml:space="preserve"> Schematic representation of liquid phase exfoliation of bulk BP crystal to </w:t>
      </w:r>
      <w:r w:rsidR="000032C1" w:rsidRPr="003E53C1">
        <w:rPr>
          <w:sz w:val="20"/>
        </w:rPr>
        <w:t>BP nanosheets</w:t>
      </w:r>
      <w:r w:rsidRPr="003E53C1">
        <w:rPr>
          <w:sz w:val="20"/>
        </w:rPr>
        <w:t>, formation of precursor solution, solution blow spinning with PLGA, and potential application for phosphate release.</w:t>
      </w:r>
    </w:p>
    <w:p w14:paraId="52876FD6" w14:textId="77777777" w:rsidR="003E53C1" w:rsidRPr="003E53C1" w:rsidRDefault="003E53C1" w:rsidP="003E53C1"/>
    <w:p w14:paraId="4457A331" w14:textId="6AF76C27" w:rsidR="0076616F" w:rsidRDefault="00C579B5" w:rsidP="0044503A">
      <w:pPr>
        <w:pStyle w:val="VCSchemeTitle"/>
        <w:ind w:firstLine="202"/>
      </w:pPr>
      <w:r w:rsidRPr="00B12ACE">
        <w:t xml:space="preserve">2-D BP was incorporated at different weight ratios into degradable and </w:t>
      </w:r>
      <w:proofErr w:type="spellStart"/>
      <w:r w:rsidRPr="00B12ACE">
        <w:t>cytocompatible</w:t>
      </w:r>
      <w:proofErr w:type="spellEnd"/>
      <w:r w:rsidRPr="00B12ACE">
        <w:t xml:space="preserve"> PLGA </w:t>
      </w:r>
      <w:r w:rsidR="00FF657F">
        <w:fldChar w:fldCharType="begin">
          <w:fldData xml:space="preserve">PEVuZE5vdGU+PENpdGU+PEF1dGhvcj5HZW50aWxlPC9BdXRob3I+PFllYXI+MjAxNDwvWWVhcj48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</w:fldData>
        </w:fldChar>
      </w:r>
      <w:r w:rsidR="00F40878">
        <w:instrText xml:space="preserve"> ADDIN EN.CITE </w:instrText>
      </w:r>
      <w:r w:rsidR="00F40878">
        <w:fldChar w:fldCharType="begin">
          <w:fldData xml:space="preserve">PEVuZE5vdGU+PENpdGU+PEF1dGhvcj5HZW50aWxlPC9BdXRob3I+PFllYXI+MjAxNDwvWWVhcj48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</w:fldData>
        </w:fldChar>
      </w:r>
      <w:r w:rsidR="00F40878">
        <w:instrText xml:space="preserve"> ADDIN EN.CITE.DATA </w:instrText>
      </w:r>
      <w:r w:rsidR="00F40878">
        <w:fldChar w:fldCharType="end"/>
      </w:r>
      <w:r w:rsidR="00FF657F">
        <w:fldChar w:fldCharType="separate"/>
      </w:r>
      <w:r w:rsidR="00A2725A" w:rsidRPr="00A2725A">
        <w:rPr>
          <w:noProof/>
          <w:vertAlign w:val="superscript"/>
        </w:rPr>
        <w:t>43-45</w:t>
      </w:r>
      <w:r w:rsidR="00FF657F">
        <w:fldChar w:fldCharType="end"/>
      </w:r>
      <w:r w:rsidR="00FF657F">
        <w:t xml:space="preserve"> </w:t>
      </w:r>
      <w:r w:rsidR="0084157C" w:rsidRPr="00B12ACE">
        <w:t>fibers</w:t>
      </w:r>
      <w:r w:rsidRPr="00B12ACE">
        <w:t xml:space="preserve"> by solution blow </w:t>
      </w:r>
      <w:proofErr w:type="gramStart"/>
      <w:r w:rsidRPr="00B12ACE">
        <w:t>spinning</w:t>
      </w:r>
      <w:r w:rsidR="00FF657F">
        <w:t xml:space="preserve"> </w:t>
      </w:r>
      <w:r w:rsidRPr="00B12ACE">
        <w:t xml:space="preserve"> (</w:t>
      </w:r>
      <w:proofErr w:type="gramEnd"/>
      <w:r w:rsidR="004B62F5">
        <w:t>Scheme 1</w:t>
      </w:r>
      <w:r w:rsidRPr="00B12ACE">
        <w:t xml:space="preserve">) . The PLA/PGA ratio can be tuned to obtain desired degradation rates </w:t>
      </w:r>
      <w:r w:rsidR="003608A2">
        <w:fldChar w:fldCharType="begin">
          <w:fldData xml:space="preserve">PEVuZE5vdGU+PENpdGU+PEF1dGhvcj5HZW50aWxlPC9BdXRob3I+PFllYXI+MjAxNDwvWWVhcj48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</w:fldData>
        </w:fldChar>
      </w:r>
      <w:r w:rsidR="00F40878">
        <w:instrText xml:space="preserve"> ADDIN EN.CITE </w:instrText>
      </w:r>
      <w:r w:rsidR="00F40878">
        <w:fldChar w:fldCharType="begin">
          <w:fldData xml:space="preserve">PEVuZE5vdGU+PENpdGU+PEF1dGhvcj5HZW50aWxlPC9BdXRob3I+PFllYXI+MjAxNDwvWWVhcj48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</w:fldData>
        </w:fldChar>
      </w:r>
      <w:r w:rsidR="00F40878">
        <w:instrText xml:space="preserve"> ADDIN EN.CITE.DATA </w:instrText>
      </w:r>
      <w:r w:rsidR="00F40878">
        <w:fldChar w:fldCharType="end"/>
      </w:r>
      <w:r w:rsidR="003608A2">
        <w:fldChar w:fldCharType="separate"/>
      </w:r>
      <w:r w:rsidR="00A2725A" w:rsidRPr="00A2725A">
        <w:rPr>
          <w:noProof/>
          <w:vertAlign w:val="superscript"/>
        </w:rPr>
        <w:t>43, 46</w:t>
      </w:r>
      <w:r w:rsidR="003608A2">
        <w:fldChar w:fldCharType="end"/>
      </w:r>
      <w:r w:rsidRPr="00B12ACE">
        <w:t xml:space="preserve">. Conventional biomaterials for controlled release, such as those produced by freeze casting </w:t>
      </w:r>
      <w:r w:rsidRPr="00B12ACE">
        <w:fldChar w:fldCharType="begin"/>
      </w:r>
      <w:r w:rsidR="00F40878">
        <w:instrText xml:space="preserve"> ADDIN EN.CITE &lt;EndNote&gt;&lt;Cite&gt;&lt;Author&gt;Deville&lt;/Author&gt;&lt;Year&gt;2006&lt;/Year&gt;&lt;RecNum&gt;443&lt;/RecNum&gt;&lt;DisplayText&gt;&lt;style face="superscript"&gt;47&lt;/style&gt;&lt;/DisplayText&gt;&lt;record&gt;&lt;rec-number&gt;47&lt;/rec-number&gt;&lt;foreign-keys&gt;&lt;key app="EN" db-id="ppp5xf22zs90v5et2w65xzfndaeedtdr5px5"&gt;47&lt;/key&gt;&lt;/foreign-keys&gt;&lt;ref-type name="Journal Article"&gt;17&lt;/ref-type&gt;&lt;contributors&gt;&lt;authors&gt;&lt;author&gt;Deville, Sylvain&lt;/author&gt;&lt;author&gt;Saiz, Eduardo&lt;/author&gt;&lt;author&gt;Tomsia, Antoni P.&lt;/author&gt;&lt;/authors&gt;&lt;/contributors&gt;&lt;titles&gt;&lt;title&gt;Freeze Casting of Hydroxyapatite Scaffolds for Bone Tissue Engineering&lt;/title&gt;&lt;secondary-title&gt;Biomaterials&lt;/secondary-title&gt;&lt;/titles&gt;&lt;pages&gt;5480-5489&lt;/pages&gt;&lt;volume&gt;27&lt;/volume&gt;&lt;keywords&gt;&lt;keyword&gt;Hydroxyapatite&lt;/keyword&gt;&lt;keyword&gt;Bone tissue engineering&lt;/keyword&gt;&lt;keyword&gt;Ceramic structure&lt;/keyword&gt;&lt;keyword&gt;Porosity&lt;/keyword&gt;&lt;keyword&gt;Freeze casting&lt;/keyword&gt;&lt;/keywords&gt;&lt;dates&gt;&lt;year&gt;&lt;style face="bold" font="default" size="100%"&gt;2006&lt;/style&gt;&lt;/year&gt;&lt;pub-dates&gt;&lt;date&gt;2006/11/01/&lt;/date&gt;&lt;/pub-dates&gt;&lt;/dates&gt;&lt;isbn&gt;0142-9612&lt;/isbn&gt;&lt;urls&gt;&lt;related-urls&gt;&lt;url&gt;http://www.sciencedirect.com/science/article/pii/S0142961206005801&lt;/url&gt;&lt;/related-urls&gt;&lt;/urls&gt;&lt;electronic-resource-num&gt;https://doi.org/10.1016/j.biomaterials.2006.06.028&lt;/electronic-resource-num&gt;&lt;/record&gt;&lt;/Cite&gt;&lt;/EndNote&gt;</w:instrText>
      </w:r>
      <w:r w:rsidRPr="00B12ACE">
        <w:fldChar w:fldCharType="separate"/>
      </w:r>
      <w:r w:rsidR="00A2725A" w:rsidRPr="00A2725A">
        <w:rPr>
          <w:noProof/>
          <w:vertAlign w:val="superscript"/>
        </w:rPr>
        <w:t>47</w:t>
      </w:r>
      <w:r w:rsidRPr="00B12ACE">
        <w:fldChar w:fldCharType="end"/>
      </w:r>
      <w:r w:rsidRPr="00B12ACE">
        <w:t xml:space="preserve">, </w:t>
      </w:r>
      <w:proofErr w:type="spellStart"/>
      <w:r w:rsidRPr="00B12ACE">
        <w:t>porogen</w:t>
      </w:r>
      <w:proofErr w:type="spellEnd"/>
      <w:r w:rsidRPr="00B12ACE">
        <w:t xml:space="preserve"> leaching </w:t>
      </w:r>
      <w:r w:rsidR="003608A2">
        <w:fldChar w:fldCharType="begin"/>
      </w:r>
      <w:r w:rsidR="00F40878">
        <w:instrText xml:space="preserve"> ADDIN EN.CITE &lt;EndNote&gt;&lt;Cite&gt;&lt;Author&gt;Salerno&lt;/Author&gt;&lt;Year&gt;2012&lt;/Year&gt;&lt;RecNum&gt;444&lt;/RecNum&gt;&lt;DisplayText&gt;&lt;style face="superscript"&gt;48&lt;/style&gt;&lt;/DisplayText&gt;&lt;record&gt;&lt;rec-number&gt;48&lt;/rec-number&gt;&lt;foreign-keys&gt;&lt;key app="EN" db-id="ppp5xf22zs90v5et2w65xzfndaeedtdr5px5"&gt;48&lt;/key&gt;&lt;/foreign-keys&gt;&lt;ref-type name="Journal Article"&gt;17&lt;/ref-type&gt;&lt;contributors&gt;&lt;authors&gt;&lt;author&gt;Salerno, A.&lt;/author&gt;&lt;author&gt;Zeppetelli, S.&lt;/author&gt;&lt;author&gt;Di Maio, E.&lt;/author&gt;&lt;author&gt;Iannace, S.&lt;/author&gt;&lt;author&gt;Netti, P. A.&lt;/author&gt;&lt;/authors&gt;&lt;/contributors&gt;&lt;titles&gt;&lt;title&gt;Architecture and Properties of Bi-Modal Porous Scaffolds for Bone Regeneration Prepared via Supercritical Co2 Foaming and Porogen Leaching Combined Process&lt;/title&gt;&lt;secondary-title&gt;The Journal of Supercritical Fluids&lt;/secondary-title&gt;&lt;/titles&gt;&lt;pages&gt;114-122&lt;/pages&gt;&lt;volume&gt;67&lt;/volume&gt;&lt;keywords&gt;&lt;keyword&gt;Hydroxyapatite&lt;/keyword&gt;&lt;keyword&gt;Poly(ɛ-caprolactone)&lt;/keyword&gt;&lt;keyword&gt;Scaffold&lt;/keyword&gt;&lt;keyword&gt;Supercritical CO foaming&lt;/keyword&gt;&lt;keyword&gt;Zein&lt;/keyword&gt;&lt;/keywords&gt;&lt;dates&gt;&lt;year&gt;&lt;style face="bold" font="default" size="100%"&gt;2012&lt;/style&gt;&lt;/year&gt;&lt;pub-dates&gt;&lt;date&gt;2012/07/01/&lt;/date&gt;&lt;/pub-dates&gt;&lt;/dates&gt;&lt;isbn&gt;0896-8446&lt;/isbn&gt;&lt;urls&gt;&lt;related-urls&gt;&lt;url&gt;http://www.sciencedirect.com/science/article/pii/S0896844612001167&lt;/url&gt;&lt;/related-urls&gt;&lt;/urls&gt;&lt;electronic-resource-num&gt;https://doi.org/10.1016/j.supflu.2012.03.016&lt;/electronic-resource-num&gt;&lt;/record&gt;&lt;/Cite&gt;&lt;/EndNote&gt;</w:instrText>
      </w:r>
      <w:r w:rsidR="003608A2">
        <w:fldChar w:fldCharType="separate"/>
      </w:r>
      <w:r w:rsidR="00A2725A" w:rsidRPr="00A2725A">
        <w:rPr>
          <w:noProof/>
          <w:vertAlign w:val="superscript"/>
        </w:rPr>
        <w:t>48</w:t>
      </w:r>
      <w:r w:rsidR="003608A2">
        <w:fldChar w:fldCharType="end"/>
      </w:r>
      <w:r w:rsidRPr="00B12ACE">
        <w:t xml:space="preserve">, and foaming </w:t>
      </w:r>
      <w:r w:rsidR="003608A2">
        <w:fldChar w:fldCharType="begin"/>
      </w:r>
      <w:r w:rsidR="00F40878">
        <w:instrText xml:space="preserve"> ADDIN EN.CITE &lt;EndNote&gt;&lt;Cite&gt;&lt;Author&gt;Diaz-Gomez&lt;/Author&gt;&lt;Year&gt;2017&lt;/Year&gt;&lt;RecNum&gt;445&lt;/RecNum&gt;&lt;DisplayText&gt;&lt;style face="superscript"&gt;49&lt;/style&gt;&lt;/DisplayText&gt;&lt;record&gt;&lt;rec-number&gt;49&lt;/rec-number&gt;&lt;foreign-keys&gt;&lt;key app="EN" db-id="ppp5xf22zs90v5et2w65xzfndaeedtdr5px5"&gt;49&lt;/key&gt;&lt;/foreign-keys&gt;&lt;ref-type name="Journal Article"&gt;17&lt;/ref-type&gt;&lt;contributors&gt;&lt;authors&gt;&lt;author&gt;Diaz-Gomez, Luis&lt;/author&gt;&lt;author&gt;García-González, Carlos A.&lt;/author&gt;&lt;author&gt;Wang, Jiamian&lt;/author&gt;&lt;author&gt;Yang, Fang&lt;/author&gt;&lt;author&gt;Aznar-Cervantes, Salvador&lt;/author&gt;&lt;author&gt;Cenis, Jose Luis&lt;/author&gt;&lt;author&gt;Reyes, Ricardo&lt;/author&gt;&lt;author&gt;Delgado, Araceli&lt;/author&gt;&lt;author&gt;Évora, Carmen&lt;/author&gt;&lt;author&gt;Concheiro, Angel&lt;/author&gt;&lt;author&gt;Alvarez-Lorenzo, Carmen&lt;/author&gt;&lt;/authors&gt;&lt;/contributors&gt;&lt;titles&gt;&lt;title&gt;Biodegradable PCL/Fibroin/Hydroxyapatite Porous Scaffolds Prepared by Supercritical Foaming for Bone Regeneration&lt;/title&gt;&lt;secondary-title&gt;International Journal of Pharmaceutics&lt;/secondary-title&gt;&lt;/titles&gt;&lt;pages&gt;115-125&lt;/pages&gt;&lt;volume&gt;527&lt;/volume&gt;&lt;keywords&gt;&lt;keyword&gt;Supercritical CO&lt;/keyword&gt;&lt;keyword&gt;Silk&lt;/keyword&gt;&lt;keyword&gt;Nanohydroxyapatite&lt;/keyword&gt;&lt;keyword&gt;Osteoconductivity&lt;/keyword&gt;&lt;keyword&gt;Bone repair&lt;/keyword&gt;&lt;keyword&gt;Foamed scaffolds&lt;/keyword&gt;&lt;/keywords&gt;&lt;dates&gt;&lt;year&gt;&lt;style face="bold" font="default" size="100%"&gt;2017&lt;/style&gt;&lt;/year&gt;&lt;pub-dates&gt;&lt;date&gt;2017/07/15/&lt;/date&gt;&lt;/pub-dates&gt;&lt;/dates&gt;&lt;isbn&gt;0378-5173&lt;/isbn&gt;&lt;urls&gt;&lt;related-urls&gt;&lt;url&gt;http://www.sciencedirect.com/science/article/pii/S0378517317304507&lt;/url&gt;&lt;/related-urls&gt;&lt;/urls&gt;&lt;electronic-resource-num&gt;https://doi.org/10.1016/j.ijpharm.2017.05.038&lt;/electronic-resource-num&gt;&lt;/record&gt;&lt;/Cite&gt;&lt;/EndNote&gt;</w:instrText>
      </w:r>
      <w:r w:rsidR="003608A2">
        <w:fldChar w:fldCharType="separate"/>
      </w:r>
      <w:r w:rsidR="00A2725A" w:rsidRPr="00A2725A">
        <w:rPr>
          <w:noProof/>
          <w:vertAlign w:val="superscript"/>
        </w:rPr>
        <w:t>49</w:t>
      </w:r>
      <w:r w:rsidR="003608A2">
        <w:fldChar w:fldCharType="end"/>
      </w:r>
      <w:r w:rsidRPr="00B12ACE">
        <w:t xml:space="preserve"> have high tortuosity leading to </w:t>
      </w:r>
      <w:r w:rsidRPr="00B12ACE">
        <w:lastRenderedPageBreak/>
        <w:t xml:space="preserve">poor mass transport and permeability. Such issues can be resolved via the use of </w:t>
      </w:r>
      <w:r w:rsidR="0084157C" w:rsidRPr="00B12ACE">
        <w:t>fiber</w:t>
      </w:r>
      <w:r w:rsidRPr="00B12ACE">
        <w:t xml:space="preserve"> networks; hence, 2-D BP was dispersed in PLGA and spun </w:t>
      </w:r>
      <w:r w:rsidR="00F459A6">
        <w:t xml:space="preserve">using SBS </w:t>
      </w:r>
      <w:r w:rsidRPr="00B12ACE">
        <w:t xml:space="preserve">into a 3-D </w:t>
      </w:r>
      <w:r w:rsidR="0084157C" w:rsidRPr="00B12ACE">
        <w:t>fiber</w:t>
      </w:r>
      <w:r w:rsidRPr="00B12ACE">
        <w:t xml:space="preserve"> network. SBS is a novel technique for fabricating 3-D micro-/</w:t>
      </w:r>
      <w:r w:rsidR="0084157C" w:rsidRPr="00B12ACE">
        <w:t>nanofiber</w:t>
      </w:r>
      <w:r w:rsidRPr="00B12ACE">
        <w:t xml:space="preserve"> networks, providing adequate </w:t>
      </w:r>
      <w:proofErr w:type="spellStart"/>
      <w:r w:rsidRPr="00B12ACE">
        <w:t>interfib</w:t>
      </w:r>
      <w:r w:rsidR="0084157C">
        <w:t>er</w:t>
      </w:r>
      <w:proofErr w:type="spellEnd"/>
      <w:r w:rsidRPr="00B12ACE">
        <w:t xml:space="preserve"> spacing enhancing mass transport, without the use of electric fields </w:t>
      </w:r>
      <w:r w:rsidRPr="00B12ACE">
        <w:fldChar w:fldCharType="begin">
          <w:fldData xml:space="preserve">PEVuZE5vdGU+PENpdGU+PEF1dGhvcj5NZWRlaXJvcyBFbGl0b248L0F1dGhvcj48WWVhcj4yMDA5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</w:fldData>
        </w:fldChar>
      </w:r>
      <w:r w:rsidR="00F40878">
        <w:instrText xml:space="preserve"> ADDIN EN.CITE </w:instrText>
      </w:r>
      <w:r w:rsidR="00F40878">
        <w:fldChar w:fldCharType="begin">
          <w:fldData xml:space="preserve">PEVuZE5vdGU+PENpdGU+PEF1dGhvcj5NZWRlaXJvcyBFbGl0b248L0F1dGhvcj48WWVhcj4yMDA5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</w:fldData>
        </w:fldChar>
      </w:r>
      <w:r w:rsidR="00F40878">
        <w:instrText xml:space="preserve"> ADDIN EN.CITE.DATA </w:instrText>
      </w:r>
      <w:r w:rsidR="00F40878">
        <w:fldChar w:fldCharType="end"/>
      </w:r>
      <w:r w:rsidRPr="00B12ACE">
        <w:fldChar w:fldCharType="separate"/>
      </w:r>
      <w:r w:rsidR="00820C02" w:rsidRPr="00820C02">
        <w:rPr>
          <w:noProof/>
          <w:vertAlign w:val="superscript"/>
        </w:rPr>
        <w:t>37, 50, 51</w:t>
      </w:r>
      <w:r w:rsidRPr="00B12ACE">
        <w:fldChar w:fldCharType="end"/>
      </w:r>
      <w:r w:rsidRPr="00B12ACE">
        <w:t xml:space="preserve">. The SBS process can also generate fibrous structures at much higher rates than other techniques such as electrospinning </w:t>
      </w:r>
      <w:r w:rsidR="00160E6F">
        <w:fldChar w:fldCharType="begin"/>
      </w:r>
      <w:r w:rsidR="00F40878">
        <w:instrText xml:space="preserve"> ADDIN EN.CITE &lt;EndNote&gt;&lt;Cite&gt;&lt;Author&gt;Medeiros Eliton&lt;/Author&gt;&lt;Year&gt;2009&lt;/Year&gt;&lt;RecNum&gt;453&lt;/RecNum&gt;&lt;DisplayText&gt;&lt;style face="superscript"&gt;37&lt;/style&gt;&lt;/DisplayText&gt;&lt;record&gt;&lt;rec-number&gt;37&lt;/rec-number&gt;&lt;foreign-keys&gt;&lt;key app="EN" db-id="ppp5xf22zs90v5et2w65xzfndaeedtdr5px5"&gt;37&lt;/key&gt;&lt;/foreign-keys&gt;&lt;ref-type name="Journal Article"&gt;17&lt;/ref-type&gt;&lt;contributors&gt;&lt;authors&gt;&lt;author&gt;Medeiros Eliton, S.&lt;/author&gt;&lt;author&gt;Glenn Gregory, M.&lt;/author&gt;&lt;author&gt;Klamczynski Artur, P.&lt;/author&gt;&lt;author&gt;Orts William, J.&lt;/author&gt;&lt;author&gt;Mattoso Luiz, H. C.&lt;/author&gt;&lt;/authors&gt;&lt;/contributors&gt;&lt;titles&gt;&lt;title&gt;Solution Blow Spinning: a New Method to Produce Micro- and Nanofibers from Polymer Solutions&lt;/title&gt;&lt;secondary-title&gt;Journal of Applied Polymer Science&lt;/secondary-title&gt;&lt;/titles&gt;&lt;pages&gt;2322-2330&lt;/pages&gt;&lt;volume&gt;113&lt;/volume&gt;&lt;keywords&gt;&lt;keyword&gt;solution blow spinning&lt;/keyword&gt;&lt;keyword&gt;electrospinning&lt;/keyword&gt;&lt;keyword&gt;melt spinning&lt;/keyword&gt;&lt;keyword&gt;nanofibers&lt;/keyword&gt;&lt;keyword&gt;microfibers&lt;/keyword&gt;&lt;keyword&gt;polymers&lt;/keyword&gt;&lt;/keywords&gt;&lt;dates&gt;&lt;year&gt;&lt;style face="bold" font="default" size="100%"&gt;2009&lt;/style&gt;&lt;/year&gt;&lt;pub-dates&gt;&lt;date&gt;2009/08/15&lt;/date&gt;&lt;/pub-dates&gt;&lt;/dates&gt;&lt;publisher&gt;Wiley-Blackwell&lt;/publisher&gt;&lt;isbn&gt;0021-8995&lt;/isbn&gt;&lt;urls&gt;&lt;related-urls&gt;&lt;url&gt;https://doi.org/10.1002/app.30275&lt;/url&gt;&lt;/related-urls&gt;&lt;/urls&gt;&lt;electronic-resource-num&gt;10.1002/app.30275&lt;/electronic-resource-num&gt;&lt;access-date&gt;2018/07/27&lt;/access-date&gt;&lt;/record&gt;&lt;/Cite&gt;&lt;/EndNote&gt;</w:instrText>
      </w:r>
      <w:r w:rsidR="00160E6F">
        <w:fldChar w:fldCharType="separate"/>
      </w:r>
      <w:r w:rsidR="00A2725A" w:rsidRPr="00A2725A">
        <w:rPr>
          <w:noProof/>
          <w:vertAlign w:val="superscript"/>
        </w:rPr>
        <w:t>37</w:t>
      </w:r>
      <w:r w:rsidR="00160E6F">
        <w:fldChar w:fldCharType="end"/>
      </w:r>
      <w:r w:rsidRPr="00B12ACE">
        <w:t>.To fabricate the 2-D BP nanocomposites, a solution of PLGA (4% w/v) in chloroform and acetone was mixed with the 2-D BP suspension to obtain a precursor solution with different weight ratios of 2-D BP (PLGA-1 PLGA-2, PLGA-3 and PLGA-4 correspondi</w:t>
      </w:r>
      <w:r w:rsidR="00A3487B">
        <w:t>ng to 0, 1.6, 2.5 and 5 wt.% BP</w:t>
      </w:r>
      <w:r w:rsidRPr="00B12ACE">
        <w:t xml:space="preserve">). The PLGA-BP precursor solutions were spun into </w:t>
      </w:r>
      <w:r w:rsidR="0084157C" w:rsidRPr="00B12ACE">
        <w:t>fibers</w:t>
      </w:r>
      <w:r w:rsidRPr="00B12ACE">
        <w:t xml:space="preserve"> via SBS toward a stainless-steel mesh collector at a working distance of 20 cm. The deposited </w:t>
      </w:r>
      <w:r w:rsidR="0084157C" w:rsidRPr="00B12ACE">
        <w:t>fibers</w:t>
      </w:r>
      <w:r w:rsidRPr="00B12ACE">
        <w:t xml:space="preserve"> formed a 3-D mat on the collector. </w:t>
      </w:r>
    </w:p>
    <w:p w14:paraId="6DD3DF7F" w14:textId="7C317810" w:rsidR="00FB186F" w:rsidRPr="00FB186F" w:rsidRDefault="00812193" w:rsidP="00FB186F">
      <w:r>
        <w:rPr>
          <w:noProof/>
          <w:lang w:val="en-GB" w:eastAsia="en-GB"/>
        </w:rPr>
        <w:drawing>
          <wp:inline distT="0" distB="0" distL="0" distR="0" wp14:anchorId="10D7F8C6" wp14:editId="04BB9EFC">
            <wp:extent cx="6001400" cy="2514600"/>
            <wp:effectExtent l="0" t="0" r="0" b="0"/>
            <wp:docPr id="12" name="Picture 12" descr="A close up of text on a black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F thickness.tif"/>
                    <pic:cNvPicPr/>
                  </pic:nvPicPr>
                  <pic:blipFill rotWithShape="1">
                    <a:blip r:embed="rId10">
                      <a:extLst>
                        <a:ext uri="{28A0092B-C50C-407E-A947-70E740481C1C}">
                          <a14:useLocalDpi xmlns:a14="http://schemas.microsoft.com/office/drawing/2010/main"/>
                        </a:ext>
                      </a:extLst>
                    </a:blip>
                    <a:srcRect b="14304"/>
                    <a:stretch/>
                  </pic:blipFill>
                  <pic:spPr bwMode="auto">
                    <a:xfrm>
                      <a:off x="0" y="0"/>
                      <a:ext cx="6009655" cy="2518059"/>
                    </a:xfrm>
                    <a:prstGeom prst="rect">
                      <a:avLst/>
                    </a:prstGeom>
                    <a:ln>
                      <a:noFill/>
                    </a:ln>
                    <a:extLst>
                      <a:ext uri="{53640926-AAD7-44D8-BBD7-CCE9431645EC}">
                        <a14:shadowObscured xmlns:a14="http://schemas.microsoft.com/office/drawing/2010/main"/>
                      </a:ext>
                    </a:extLst>
                  </pic:spPr>
                </pic:pic>
              </a:graphicData>
            </a:graphic>
          </wp:inline>
        </w:drawing>
      </w:r>
    </w:p>
    <w:p w14:paraId="711C55C1" w14:textId="0129BF36" w:rsidR="00EF5F5C" w:rsidRPr="006C4656" w:rsidRDefault="0076616F" w:rsidP="006C4656">
      <w:pPr>
        <w:pStyle w:val="VAFigureCaption"/>
        <w:jc w:val="center"/>
        <w:rPr>
          <w:sz w:val="20"/>
        </w:rPr>
      </w:pPr>
      <w:bookmarkStart w:id="8" w:name="_Ref511677025"/>
      <w:r w:rsidRPr="006C4656">
        <w:rPr>
          <w:b/>
          <w:sz w:val="18"/>
        </w:rPr>
        <w:t xml:space="preserve">Figure </w:t>
      </w:r>
      <w:r w:rsidR="006C4656" w:rsidRPr="006C4656">
        <w:rPr>
          <w:b/>
          <w:sz w:val="18"/>
        </w:rPr>
        <w:fldChar w:fldCharType="begin"/>
      </w:r>
      <w:r w:rsidR="006C4656" w:rsidRPr="006C4656">
        <w:rPr>
          <w:b/>
          <w:sz w:val="18"/>
        </w:rPr>
        <w:instrText xml:space="preserve"> SEQ Figure \* ARABIC </w:instrText>
      </w:r>
      <w:r w:rsidR="006C4656" w:rsidRPr="006C4656">
        <w:rPr>
          <w:b/>
          <w:sz w:val="18"/>
        </w:rPr>
        <w:fldChar w:fldCharType="separate"/>
      </w:r>
      <w:r w:rsidR="009B470E">
        <w:rPr>
          <w:b/>
          <w:noProof/>
          <w:sz w:val="18"/>
        </w:rPr>
        <w:t>1</w:t>
      </w:r>
      <w:r w:rsidR="006C4656" w:rsidRPr="006C4656">
        <w:rPr>
          <w:b/>
          <w:noProof/>
          <w:sz w:val="18"/>
        </w:rPr>
        <w:fldChar w:fldCharType="end"/>
      </w:r>
      <w:bookmarkEnd w:id="8"/>
      <w:r w:rsidR="00EF543B" w:rsidRPr="006C4656">
        <w:rPr>
          <w:b/>
          <w:noProof/>
          <w:sz w:val="18"/>
        </w:rPr>
        <w:t>:</w:t>
      </w:r>
      <w:r w:rsidRPr="006C4656">
        <w:rPr>
          <w:sz w:val="18"/>
        </w:rPr>
        <w:t xml:space="preserve"> Atomic force microscopy images of 2-D BP produced by liquid phase exfoliation of bulk BP in IPA on mica substrates. (</w:t>
      </w:r>
      <w:r w:rsidR="00F459A6" w:rsidRPr="006C4656">
        <w:rPr>
          <w:sz w:val="18"/>
        </w:rPr>
        <w:t>a</w:t>
      </w:r>
      <w:r w:rsidRPr="006C4656">
        <w:rPr>
          <w:sz w:val="18"/>
        </w:rPr>
        <w:t>), (</w:t>
      </w:r>
      <w:r w:rsidR="00FF333F" w:rsidRPr="006C4656">
        <w:rPr>
          <w:sz w:val="18"/>
        </w:rPr>
        <w:t>b</w:t>
      </w:r>
      <w:r w:rsidRPr="006C4656">
        <w:rPr>
          <w:sz w:val="18"/>
        </w:rPr>
        <w:t>), (</w:t>
      </w:r>
      <w:r w:rsidR="00F459A6" w:rsidRPr="006C4656">
        <w:rPr>
          <w:sz w:val="18"/>
        </w:rPr>
        <w:t>c</w:t>
      </w:r>
      <w:r w:rsidRPr="006C4656">
        <w:rPr>
          <w:sz w:val="18"/>
        </w:rPr>
        <w:t>), and (</w:t>
      </w:r>
      <w:r w:rsidR="00F459A6" w:rsidRPr="006C4656">
        <w:rPr>
          <w:sz w:val="18"/>
        </w:rPr>
        <w:t>d</w:t>
      </w:r>
      <w:r w:rsidRPr="006C4656">
        <w:rPr>
          <w:sz w:val="18"/>
        </w:rPr>
        <w:t xml:space="preserve">) show the line profiles of several flaks along the dotted white lines marked in the AFM image. Inset: shows a large 2-D BP flake with </w:t>
      </w:r>
      <w:r w:rsidR="00967BB8" w:rsidRPr="006C4656">
        <w:rPr>
          <w:sz w:val="18"/>
        </w:rPr>
        <w:t>a height in the order of 1 nm (</w:t>
      </w:r>
      <w:r w:rsidR="00A630A8" w:rsidRPr="006C4656">
        <w:rPr>
          <w:sz w:val="18"/>
        </w:rPr>
        <w:t>a</w:t>
      </w:r>
      <w:r w:rsidRPr="006C4656">
        <w:rPr>
          <w:sz w:val="18"/>
        </w:rPr>
        <w:t xml:space="preserve">) corresponding to a </w:t>
      </w:r>
      <w:proofErr w:type="spellStart"/>
      <w:r w:rsidRPr="006C4656">
        <w:rPr>
          <w:sz w:val="18"/>
        </w:rPr>
        <w:t>bilayered</w:t>
      </w:r>
      <w:proofErr w:type="spellEnd"/>
      <w:r w:rsidRPr="006C4656">
        <w:rPr>
          <w:sz w:val="18"/>
        </w:rPr>
        <w:t xml:space="preserve"> structure, which is also the case for flakes </w:t>
      </w:r>
      <w:r w:rsidR="00AB2A3B" w:rsidRPr="006C4656">
        <w:rPr>
          <w:sz w:val="18"/>
        </w:rPr>
        <w:t>b</w:t>
      </w:r>
      <w:r w:rsidRPr="006C4656">
        <w:rPr>
          <w:sz w:val="18"/>
        </w:rPr>
        <w:t xml:space="preserve"> and </w:t>
      </w:r>
      <w:r w:rsidR="00AB2A3B" w:rsidRPr="006C4656">
        <w:rPr>
          <w:sz w:val="18"/>
        </w:rPr>
        <w:t>c</w:t>
      </w:r>
      <w:r w:rsidRPr="006C4656">
        <w:rPr>
          <w:sz w:val="18"/>
        </w:rPr>
        <w:t>. The line profile for (</w:t>
      </w:r>
      <w:r w:rsidR="00F459A6" w:rsidRPr="006C4656">
        <w:rPr>
          <w:sz w:val="18"/>
        </w:rPr>
        <w:t>d</w:t>
      </w:r>
      <w:r w:rsidRPr="006C4656">
        <w:rPr>
          <w:sz w:val="18"/>
        </w:rPr>
        <w:t xml:space="preserve">) covers multiple flakes with heights of ~ 0.3 nm corresponding to </w:t>
      </w:r>
      <w:proofErr w:type="spellStart"/>
      <w:r w:rsidRPr="006C4656">
        <w:rPr>
          <w:sz w:val="18"/>
        </w:rPr>
        <w:t>monolayered</w:t>
      </w:r>
      <w:proofErr w:type="spellEnd"/>
      <w:r w:rsidRPr="006C4656">
        <w:rPr>
          <w:sz w:val="18"/>
        </w:rPr>
        <w:t xml:space="preserve"> 2-D BP. The AFM images highlight the presence of </w:t>
      </w:r>
      <w:proofErr w:type="spellStart"/>
      <w:r w:rsidRPr="006C4656">
        <w:rPr>
          <w:sz w:val="18"/>
        </w:rPr>
        <w:t>monolayered</w:t>
      </w:r>
      <w:proofErr w:type="spellEnd"/>
      <w:r w:rsidRPr="006C4656">
        <w:rPr>
          <w:sz w:val="18"/>
        </w:rPr>
        <w:t xml:space="preserve"> and </w:t>
      </w:r>
      <w:proofErr w:type="spellStart"/>
      <w:r w:rsidRPr="006C4656">
        <w:rPr>
          <w:sz w:val="18"/>
        </w:rPr>
        <w:t>bilayered</w:t>
      </w:r>
      <w:proofErr w:type="spellEnd"/>
      <w:r w:rsidRPr="006C4656">
        <w:rPr>
          <w:sz w:val="18"/>
        </w:rPr>
        <w:t xml:space="preserve"> 2-D</w:t>
      </w:r>
      <w:r w:rsidRPr="006C4656">
        <w:rPr>
          <w:sz w:val="20"/>
        </w:rPr>
        <w:t xml:space="preserve"> BP.</w:t>
      </w:r>
    </w:p>
    <w:p w14:paraId="206DCBDD" w14:textId="0A99C870" w:rsidR="0044503A" w:rsidRPr="00D20A4A" w:rsidRDefault="00C579B5" w:rsidP="006D50C3">
      <w:pPr>
        <w:pStyle w:val="TAMainText"/>
      </w:pPr>
      <w:r w:rsidRPr="00B12ACE">
        <w:lastRenderedPageBreak/>
        <w:t xml:space="preserve">Scanning electron microscopy images (SEM) illustrate the typical </w:t>
      </w:r>
      <w:r w:rsidR="0084157C" w:rsidRPr="00B12ACE">
        <w:t>fiber</w:t>
      </w:r>
      <w:r w:rsidRPr="00B12ACE">
        <w:t xml:space="preserve"> morphology for PLGA-1, PLGA-2, PLGA-3, and PLGA</w:t>
      </w:r>
      <w:r w:rsidRPr="00D67A59">
        <w:rPr>
          <w:szCs w:val="24"/>
        </w:rPr>
        <w:t>-4 (</w:t>
      </w:r>
      <w:r w:rsidR="00127F30" w:rsidRPr="00D67A59">
        <w:rPr>
          <w:szCs w:val="24"/>
        </w:rPr>
        <w:fldChar w:fldCharType="begin"/>
      </w:r>
      <w:r w:rsidR="00127F30" w:rsidRPr="00D67A59">
        <w:rPr>
          <w:szCs w:val="24"/>
        </w:rPr>
        <w:instrText xml:space="preserve"> REF _Ref511677064 \h </w:instrText>
      </w:r>
      <w:r w:rsidR="00D67A59" w:rsidRPr="00D67A59">
        <w:rPr>
          <w:szCs w:val="24"/>
        </w:rPr>
        <w:instrText xml:space="preserve"> \* MERGEFORMAT </w:instrText>
      </w:r>
      <w:r w:rsidR="00127F30" w:rsidRPr="00D67A59">
        <w:rPr>
          <w:szCs w:val="24"/>
        </w:rPr>
      </w:r>
      <w:r w:rsidR="00127F30" w:rsidRPr="00D67A59">
        <w:rPr>
          <w:szCs w:val="24"/>
        </w:rPr>
        <w:fldChar w:fldCharType="separate"/>
      </w:r>
      <w:r w:rsidR="009B470E" w:rsidRPr="009B470E">
        <w:rPr>
          <w:szCs w:val="24"/>
        </w:rPr>
        <w:t xml:space="preserve">Figure </w:t>
      </w:r>
      <w:r w:rsidR="009B470E" w:rsidRPr="009B470E">
        <w:rPr>
          <w:noProof/>
          <w:szCs w:val="24"/>
        </w:rPr>
        <w:t>2</w:t>
      </w:r>
      <w:r w:rsidR="00127F30" w:rsidRPr="00D67A59">
        <w:rPr>
          <w:szCs w:val="24"/>
        </w:rPr>
        <w:fldChar w:fldCharType="end"/>
      </w:r>
      <w:r w:rsidRPr="00D67A59">
        <w:rPr>
          <w:szCs w:val="24"/>
        </w:rPr>
        <w:t xml:space="preserve">). </w:t>
      </w:r>
      <w:bookmarkStart w:id="9" w:name="_Hlk513581287"/>
      <w:r w:rsidRPr="00D67A59">
        <w:rPr>
          <w:szCs w:val="24"/>
        </w:rPr>
        <w:t>Nano-CT confirmed the continuous open-</w:t>
      </w:r>
      <w:r w:rsidR="0084157C" w:rsidRPr="00D67A59">
        <w:rPr>
          <w:szCs w:val="24"/>
        </w:rPr>
        <w:t>fiber</w:t>
      </w:r>
      <w:r w:rsidRPr="00D67A59">
        <w:rPr>
          <w:szCs w:val="24"/>
        </w:rPr>
        <w:t xml:space="preserve"> structure, relatively free from defects such as beads (</w:t>
      </w:r>
      <w:r w:rsidR="00127F30" w:rsidRPr="00D67A59">
        <w:rPr>
          <w:szCs w:val="24"/>
        </w:rPr>
        <w:fldChar w:fldCharType="begin"/>
      </w:r>
      <w:r w:rsidR="00127F30" w:rsidRPr="00D67A59">
        <w:rPr>
          <w:szCs w:val="24"/>
        </w:rPr>
        <w:instrText xml:space="preserve"> REF _Ref511677064 \h </w:instrText>
      </w:r>
      <w:r w:rsidR="00D67A59" w:rsidRPr="00D67A59">
        <w:rPr>
          <w:szCs w:val="24"/>
        </w:rPr>
        <w:instrText xml:space="preserve"> \* MERGEFORMAT </w:instrText>
      </w:r>
      <w:r w:rsidR="00127F30" w:rsidRPr="00D67A59">
        <w:rPr>
          <w:szCs w:val="24"/>
        </w:rPr>
      </w:r>
      <w:r w:rsidR="00127F30" w:rsidRPr="00D67A59">
        <w:rPr>
          <w:szCs w:val="24"/>
        </w:rPr>
        <w:fldChar w:fldCharType="separate"/>
      </w:r>
      <w:r w:rsidR="009B470E" w:rsidRPr="009B470E">
        <w:rPr>
          <w:szCs w:val="24"/>
        </w:rPr>
        <w:t xml:space="preserve">Figure </w:t>
      </w:r>
      <w:r w:rsidR="009B470E" w:rsidRPr="009B470E">
        <w:rPr>
          <w:noProof/>
          <w:szCs w:val="24"/>
        </w:rPr>
        <w:t>2</w:t>
      </w:r>
      <w:r w:rsidR="00127F30" w:rsidRPr="00D67A59">
        <w:rPr>
          <w:szCs w:val="24"/>
        </w:rPr>
        <w:fldChar w:fldCharType="end"/>
      </w:r>
      <w:r w:rsidRPr="00B12ACE">
        <w:t xml:space="preserve">e and </w:t>
      </w:r>
      <w:r w:rsidR="00127F30">
        <w:t>Figure</w:t>
      </w:r>
      <w:r w:rsidR="00D55EA4">
        <w:t xml:space="preserve"> S</w:t>
      </w:r>
      <w:r w:rsidR="000032C1">
        <w:t>3</w:t>
      </w:r>
      <w:r w:rsidRPr="00B12ACE">
        <w:t xml:space="preserve">). </w:t>
      </w:r>
      <w:r w:rsidR="00A4521E">
        <w:t xml:space="preserve">Furthermore, </w:t>
      </w:r>
      <w:r w:rsidR="00A4521E" w:rsidRPr="00A4521E">
        <w:t xml:space="preserve">Energy-dispersive X-ray </w:t>
      </w:r>
      <w:r w:rsidR="00EF543B">
        <w:t xml:space="preserve">(EDX) </w:t>
      </w:r>
      <w:r w:rsidR="00A4521E" w:rsidRPr="00A4521E">
        <w:t>spectroscopy</w:t>
      </w:r>
      <w:r w:rsidR="00EF543B">
        <w:t xml:space="preserve"> imaging </w:t>
      </w:r>
      <w:r w:rsidR="00A4521E">
        <w:t xml:space="preserve">confirmed the </w:t>
      </w:r>
      <w:r w:rsidR="00EF543B">
        <w:t>successful</w:t>
      </w:r>
      <w:r w:rsidR="00A4521E">
        <w:t xml:space="preserve"> </w:t>
      </w:r>
      <w:r w:rsidR="00EF543B">
        <w:t>incorporation of</w:t>
      </w:r>
      <w:r w:rsidR="00A4521E">
        <w:t xml:space="preserve"> BP nanosheets within the PLGA fibers (Figure S2 c-f). </w:t>
      </w:r>
      <w:r w:rsidRPr="00B12ACE">
        <w:t xml:space="preserve">The subsequent </w:t>
      </w:r>
      <w:r w:rsidR="0084157C" w:rsidRPr="00B12ACE">
        <w:t>fibers</w:t>
      </w:r>
      <w:r w:rsidRPr="00B12ACE">
        <w:t xml:space="preserve"> had a smooth surface topography, an open structure, and a mean </w:t>
      </w:r>
      <w:r w:rsidR="0084157C" w:rsidRPr="00B12ACE">
        <w:t>fiber</w:t>
      </w:r>
      <w:r w:rsidRPr="00B12ACE">
        <w:t xml:space="preserve"> diameter ranging from 469 to 671 nm</w:t>
      </w:r>
      <w:bookmarkEnd w:id="9"/>
      <w:r w:rsidRPr="00B12ACE">
        <w:t xml:space="preserve"> (distribution insets,</w:t>
      </w:r>
      <w:r w:rsidR="00127F30">
        <w:t xml:space="preserve"> </w:t>
      </w:r>
      <w:r w:rsidR="00127F30" w:rsidRPr="00D67A59">
        <w:rPr>
          <w:rFonts w:asciiTheme="majorBidi" w:hAnsiTheme="majorBidi" w:cstheme="majorBidi"/>
          <w:szCs w:val="24"/>
        </w:rPr>
        <w:fldChar w:fldCharType="begin"/>
      </w:r>
      <w:r w:rsidR="00127F30" w:rsidRPr="00D67A59">
        <w:rPr>
          <w:rFonts w:asciiTheme="majorBidi" w:hAnsiTheme="majorBidi" w:cstheme="majorBidi"/>
          <w:szCs w:val="24"/>
        </w:rPr>
        <w:instrText xml:space="preserve"> REF _Ref511677064 \h </w:instrText>
      </w:r>
      <w:r w:rsidR="00D67A59" w:rsidRPr="00D67A59">
        <w:rPr>
          <w:rFonts w:asciiTheme="majorBidi" w:hAnsiTheme="majorBidi" w:cstheme="majorBidi"/>
          <w:szCs w:val="24"/>
        </w:rPr>
        <w:instrText xml:space="preserve"> \* MERGEFORMAT </w:instrText>
      </w:r>
      <w:r w:rsidR="00127F30" w:rsidRPr="00D67A59">
        <w:rPr>
          <w:rFonts w:asciiTheme="majorBidi" w:hAnsiTheme="majorBidi" w:cstheme="majorBidi"/>
          <w:szCs w:val="24"/>
        </w:rPr>
      </w:r>
      <w:r w:rsidR="00127F30" w:rsidRPr="00D67A59">
        <w:rPr>
          <w:rFonts w:asciiTheme="majorBidi" w:hAnsiTheme="majorBidi" w:cstheme="majorBidi"/>
          <w:szCs w:val="24"/>
        </w:rPr>
        <w:fldChar w:fldCharType="separate"/>
      </w:r>
      <w:r w:rsidR="009B470E" w:rsidRPr="009B470E">
        <w:rPr>
          <w:rFonts w:asciiTheme="majorBidi" w:hAnsiTheme="majorBidi" w:cstheme="majorBidi"/>
          <w:szCs w:val="24"/>
        </w:rPr>
        <w:t xml:space="preserve">Figure </w:t>
      </w:r>
      <w:r w:rsidR="009B470E" w:rsidRPr="009B470E">
        <w:rPr>
          <w:rFonts w:asciiTheme="majorBidi" w:hAnsiTheme="majorBidi" w:cstheme="majorBidi"/>
          <w:noProof/>
          <w:szCs w:val="24"/>
        </w:rPr>
        <w:t>2</w:t>
      </w:r>
      <w:r w:rsidR="00127F30" w:rsidRPr="00D67A59">
        <w:rPr>
          <w:rFonts w:asciiTheme="majorBidi" w:hAnsiTheme="majorBidi" w:cstheme="majorBidi"/>
          <w:szCs w:val="24"/>
        </w:rPr>
        <w:fldChar w:fldCharType="end"/>
      </w:r>
      <w:r w:rsidRPr="00B12ACE">
        <w:t xml:space="preserve">). </w:t>
      </w:r>
      <w:bookmarkStart w:id="10" w:name="_Hlk513581338"/>
      <w:r w:rsidRPr="00B12ACE">
        <w:t xml:space="preserve">The </w:t>
      </w:r>
      <w:r w:rsidR="00D60E82">
        <w:t xml:space="preserve">presence of BP in </w:t>
      </w:r>
      <w:r w:rsidR="006F661A">
        <w:t xml:space="preserve">the </w:t>
      </w:r>
      <w:r w:rsidR="00D60E82">
        <w:t xml:space="preserve">PLGA solution </w:t>
      </w:r>
      <w:r w:rsidRPr="00B12ACE">
        <w:t xml:space="preserve">increased the average </w:t>
      </w:r>
      <w:r w:rsidR="0084157C" w:rsidRPr="00B12ACE">
        <w:t>fiber</w:t>
      </w:r>
      <w:r w:rsidRPr="00B12ACE">
        <w:t xml:space="preserve"> diameter around 43%, which was likely due to changes in the precursor solution properties (for example viscosity and surface tension). In addition, IPA has a relatively higher boiling point (82.6 °C) than chloroform (61.2 °C) and acetone (56 °C), which could have suppressed solvent evaporation during the SBS process leading to an increased </w:t>
      </w:r>
      <w:r w:rsidR="0084157C" w:rsidRPr="00B12ACE">
        <w:t>fiber</w:t>
      </w:r>
      <w:r w:rsidRPr="00B12ACE">
        <w:t xml:space="preserve"> diameter. </w:t>
      </w:r>
      <w:bookmarkEnd w:id="10"/>
      <w:r w:rsidR="005219D0">
        <w:t xml:space="preserve">For the first time, the </w:t>
      </w:r>
      <w:r w:rsidR="00D20A4A">
        <w:t xml:space="preserve">BP-PLGA composite provided the 3-D structure with the ability to encapsulate the BP for controlled </w:t>
      </w:r>
      <w:r w:rsidR="00C651CD">
        <w:t xml:space="preserve">release </w:t>
      </w:r>
      <w:r w:rsidR="00D20A4A">
        <w:t xml:space="preserve">compared with other recent BP-based composites </w:t>
      </w:r>
      <w:r w:rsidR="00C651CD">
        <w:t>including</w:t>
      </w:r>
      <w:r w:rsidR="00D20A4A">
        <w:t xml:space="preserve"> BP/PLGA </w:t>
      </w:r>
      <w:proofErr w:type="spellStart"/>
      <w:r w:rsidR="00D20A4A">
        <w:t>nanosphere</w:t>
      </w:r>
      <w:r w:rsidR="00A42F21">
        <w:t>s</w:t>
      </w:r>
      <w:proofErr w:type="spellEnd"/>
      <w:r w:rsidR="00A42F21">
        <w:t xml:space="preserve"> </w:t>
      </w:r>
      <w:r w:rsidR="00A42F21">
        <w:fldChar w:fldCharType="begin"/>
      </w:r>
      <w:r w:rsidR="00F40878">
        <w:instrText xml:space="preserve"> ADDIN EN.CITE &lt;EndNote&gt;&lt;Cite&gt;&lt;Author&gt;Shao&lt;/Author&gt;&lt;Year&gt;2016&lt;/Year&gt;&lt;RecNum&gt;406&lt;/RecNum&gt;&lt;DisplayText&gt;&lt;style face="superscript"&gt;36&lt;/style&gt;&lt;/DisplayText&gt;&lt;record&gt;&lt;rec-number&gt;36&lt;/rec-number&gt;&lt;foreign-keys&gt;&lt;key app="EN" db-id="ppp5xf22zs90v5et2w65xzfndaeedtdr5px5"&gt;36&lt;/key&gt;&lt;/foreign-keys&gt;&lt;ref-type name="Journal Article"&gt;17&lt;/ref-type&gt;&lt;contributors&gt;&lt;authors&gt;&lt;author&gt;Shao, Jundong&lt;/author&gt;&lt;author&gt;Xie, Hanhan&lt;/author&gt;&lt;author&gt;Huang, Hao&lt;/author&gt;&lt;author&gt;Li, Zhibin&lt;/author&gt;&lt;author&gt;Sun, Zhengbo&lt;/author&gt;&lt;author&gt;Xu, Yanhua&lt;/author&gt;&lt;author&gt;Xiao, Quanlan&lt;/author&gt;&lt;author&gt;Yu, Xue-Feng&lt;/author&gt;&lt;author&gt;Zhao, Yuetao&lt;/author&gt;&lt;author&gt;Zhang, Han&lt;/author&gt;&lt;author&gt;Wang, Huaiyu&lt;/author&gt;&lt;author&gt;Chu, Paul K.&lt;/author&gt;&lt;/authors&gt;&lt;/contributors&gt;&lt;titles&gt;&lt;title&gt;Biodegradable Black Phosphorus-Based Nanospheres for in Vivo Photothermal Cancer Therapy&lt;/title&gt;&lt;secondary-title&gt;Nature Communications&lt;/secondary-title&gt;&lt;/titles&gt;&lt;pages&gt;12967&lt;/pages&gt;&lt;volume&gt;7&lt;/volume&gt;&lt;dates&gt;&lt;year&gt;&lt;style face="bold" font="default" size="100%"&gt;2016&lt;/style&gt;&lt;/year&gt;&lt;pub-dates&gt;&lt;date&gt;09/30/online&lt;/date&gt;&lt;/pub-dates&gt;&lt;/dates&gt;&lt;publisher&gt;The Author(s)&lt;/publisher&gt;&lt;work-type&gt;Article&lt;/work-type&gt;&lt;urls&gt;&lt;related-urls&gt;&lt;url&gt;http://dx.doi.org/10.1038/ncomms12967&lt;/url&gt;&lt;/related-urls&gt;&lt;/urls&gt;&lt;electronic-resource-num&gt;10.1038/ncomms12967&amp;#xD;https://www.nature.com/articles/ncomms12967#supplementary-information&lt;/electronic-resource-num&gt;&lt;/record&gt;&lt;/Cite&gt;&lt;/EndNote&gt;</w:instrText>
      </w:r>
      <w:r w:rsidR="00A42F21">
        <w:fldChar w:fldCharType="separate"/>
      </w:r>
      <w:r w:rsidR="00A2725A" w:rsidRPr="00A2725A">
        <w:rPr>
          <w:noProof/>
          <w:vertAlign w:val="superscript"/>
        </w:rPr>
        <w:t>36</w:t>
      </w:r>
      <w:r w:rsidR="00A42F21">
        <w:fldChar w:fldCharType="end"/>
      </w:r>
      <w:r w:rsidR="00D20A4A">
        <w:t xml:space="preserve">, BP/polycarbonate </w:t>
      </w:r>
      <w:r w:rsidR="00D20A4A">
        <w:fldChar w:fldCharType="begin"/>
      </w:r>
      <w:r w:rsidR="00F40878">
        <w:instrText xml:space="preserve"> ADDIN EN.CITE &lt;EndNote&gt;&lt;Cite&gt;&lt;Author&gt;Li&lt;/Author&gt;&lt;Year&gt;2016&lt;/Year&gt;&lt;RecNum&gt;399&lt;/RecNum&gt;&lt;DisplayText&gt;&lt;style face="superscript"&gt;52&lt;/style&gt;&lt;/DisplayText&gt;&lt;record&gt;&lt;rec-number&gt;52&lt;/rec-number&gt;&lt;foreign-keys&gt;&lt;key app="EN" db-id="ppp5xf22zs90v5et2w65xzfndaeedtdr5px5"&gt;52&lt;/key&gt;&lt;/foreign-keys&gt;&lt;ref-type name="Journal Article"&gt;17&lt;/ref-type&gt;&lt;contributors&gt;&lt;authors&gt;&lt;author&gt;Li, Diao&lt;/author&gt;&lt;author&gt;Del Rio Castillo, Antonio Esau&lt;/author&gt;&lt;author&gt;Jussila, Henri&lt;/author&gt;&lt;author&gt;Ye, Guojun&lt;/author&gt;&lt;author&gt;Ren, Zhaoyu&lt;/author&gt;&lt;author&gt;Bai, Jintao&lt;/author&gt;&lt;author&gt;Chen, Xianhui&lt;/author&gt;&lt;author&gt;Lipsanen, Harri&lt;/author&gt;&lt;author&gt;Sun, Zhipei&lt;/author&gt;&lt;author&gt;Bonaccorso, Francesco&lt;/author&gt;&lt;/authors&gt;&lt;/contributors&gt;&lt;titles&gt;&lt;title&gt;Black Phosphorus Polycarbonate Polymer Composite for Pulsed Fibre Lasers&lt;/title&gt;&lt;secondary-title&gt;Applied Materials Today&lt;/secondary-title&gt;&lt;/titles&gt;&lt;pages&gt;17-23&lt;/pages&gt;&lt;volume&gt;4&lt;/volume&gt;&lt;keywords&gt;&lt;keyword&gt;Liquid phase exfoliation&lt;/keyword&gt;&lt;keyword&gt;Few-layer black phosphorus&lt;/keyword&gt;&lt;keyword&gt;Polycarbonate-black phosphorus composite&lt;/keyword&gt;&lt;keyword&gt;Saturable absorber&lt;/keyword&gt;&lt;keyword&gt;Passive Q-switching&lt;/keyword&gt;&lt;keyword&gt;Fibre laser&lt;/keyword&gt;&lt;/keywords&gt;&lt;dates&gt;&lt;year&gt;&lt;style face="bold" font="default" size="100%"&gt;2016&lt;/style&gt;&lt;/year&gt;&lt;pub-dates&gt;&lt;date&gt;2016/09/01/&lt;/date&gt;&lt;/pub-dates&gt;&lt;/dates&gt;&lt;isbn&gt;2352-9407&lt;/isbn&gt;&lt;urls&gt;&lt;related-urls&gt;&lt;url&gt;http://www.sciencedirect.com/science/article/pii/S2352940716300117&lt;/url&gt;&lt;url&gt;https://www.sciencedirect.com/science/article/pii/S2352940716300117?via%3Dihub&lt;/url&gt;&lt;/related-urls&gt;&lt;/urls&gt;&lt;electronic-resource-num&gt;https://doi.org/10.1016/j.apmt.2016.05.001&lt;/electronic-resource-num&gt;&lt;/record&gt;&lt;/Cite&gt;&lt;/EndNote&gt;</w:instrText>
      </w:r>
      <w:r w:rsidR="00D20A4A">
        <w:fldChar w:fldCharType="separate"/>
      </w:r>
      <w:r w:rsidR="00A2725A" w:rsidRPr="00A2725A">
        <w:rPr>
          <w:noProof/>
          <w:vertAlign w:val="superscript"/>
        </w:rPr>
        <w:t>52</w:t>
      </w:r>
      <w:r w:rsidR="00D20A4A">
        <w:fldChar w:fldCharType="end"/>
      </w:r>
      <w:r w:rsidR="00D20A4A">
        <w:t xml:space="preserve">, BP/Carbon Nanotube (CN) </w:t>
      </w:r>
      <w:r w:rsidR="00D20A4A">
        <w:fldChar w:fldCharType="begin"/>
      </w:r>
      <w:r w:rsidR="00F40878">
        <w:instrText xml:space="preserve"> ADDIN EN.CITE &lt;EndNote&gt;&lt;Cite&gt;&lt;Author&gt;Yang&lt;/Author&gt;&lt;Year&gt;2017&lt;/Year&gt;&lt;RecNum&gt;398&lt;/RecNum&gt;&lt;DisplayText&gt;&lt;style face="superscript"&gt;53&lt;/style&gt;&lt;/DisplayText&gt;&lt;record&gt;&lt;rec-number&gt;53&lt;/rec-number&gt;&lt;foreign-keys&gt;&lt;key app="EN" db-id="ppp5xf22zs90v5et2w65xzfndaeedtdr5px5"&gt;53&lt;/key&gt;&lt;/foreign-keys&gt;&lt;ref-type name="Journal Article"&gt;17&lt;/ref-type&gt;&lt;contributors&gt;&lt;authors&gt;&lt;author&gt;Yang, Bingchao&lt;/author&gt;&lt;author&gt;Hao, Chunxue&lt;/author&gt;&lt;author&gt;Wen, Fusheng&lt;/author&gt;&lt;author&gt;Wang, Bochong&lt;/author&gt;&lt;author&gt;Mu, Congpu&lt;/author&gt;&lt;author&gt;Xiang, Jianyong&lt;/author&gt;&lt;author&gt;Li, Lei&lt;/author&gt;&lt;author&gt;Xu, Bo&lt;/author&gt;&lt;author&gt;Zhao, Zhisheng&lt;/author&gt;&lt;author&gt;Liu, Zhongyuan&lt;/author&gt;&lt;author&gt;Tian, Yongjun&lt;/author&gt;&lt;/authors&gt;&lt;/contributors&gt;&lt;titles&gt;&lt;title&gt;Flexible Black-Phosphorus Nanoflake/Carbon Nanotube Composite Paper for High-Performance All-Solid-State Supercapacitors&lt;/title&gt;&lt;secondary-title&gt;ACS Applied Materials &amp;amp; Interfaces&lt;/secondary-title&gt;&lt;/titles&gt;&lt;pages&gt;44478-44484&lt;/pages&gt;&lt;volume&gt;9&lt;/volume&gt;&lt;dates&gt;&lt;year&gt;&lt;style face="bold" font="default" size="100%"&gt;2017&lt;/style&gt;&lt;/year&gt;&lt;pub-dates&gt;&lt;date&gt;2017/12/27&lt;/date&gt;&lt;/pub-dates&gt;&lt;/dates&gt;&lt;publisher&gt;American Chemical Society&lt;/publisher&gt;&lt;isbn&gt;1944-8244&lt;/isbn&gt;&lt;urls&gt;&lt;related-urls&gt;&lt;url&gt;https://doi.org/10.1021/acsami.7b13572&lt;/url&gt;&lt;url&gt;https://pubs.acs.org/doi/10.1021/acsami.7b13572&lt;/url&gt;&lt;/related-urls&gt;&lt;/urls&gt;&lt;electronic-resource-num&gt;10.1021/acsami.7b13572&lt;/electronic-resource-num&gt;&lt;/record&gt;&lt;/Cite&gt;&lt;/EndNote&gt;</w:instrText>
      </w:r>
      <w:r w:rsidR="00D20A4A">
        <w:fldChar w:fldCharType="separate"/>
      </w:r>
      <w:r w:rsidR="00A2725A" w:rsidRPr="00A2725A">
        <w:rPr>
          <w:noProof/>
          <w:vertAlign w:val="superscript"/>
        </w:rPr>
        <w:t>53</w:t>
      </w:r>
      <w:r w:rsidR="00D20A4A">
        <w:fldChar w:fldCharType="end"/>
      </w:r>
      <w:r w:rsidR="00D20A4A">
        <w:t xml:space="preserve"> and </w:t>
      </w:r>
      <w:r w:rsidR="00D20A4A">
        <w:rPr>
          <w:b/>
          <w:bCs/>
        </w:rPr>
        <w:softHyphen/>
      </w:r>
      <w:r w:rsidR="00D20A4A">
        <w:t>BP/</w:t>
      </w:r>
      <w:r w:rsidR="00D20A4A" w:rsidRPr="00D20A4A">
        <w:t xml:space="preserve"> </w:t>
      </w:r>
      <w:r w:rsidR="00D20A4A">
        <w:t xml:space="preserve">Graphene oxide (GO) </w:t>
      </w:r>
      <w:r w:rsidR="00D20A4A">
        <w:fldChar w:fldCharType="begin"/>
      </w:r>
      <w:r w:rsidR="00F40878">
        <w:instrText xml:space="preserve"> ADDIN EN.CITE &lt;EndNote&gt;&lt;Cite&gt;&lt;Author&gt;Xing&lt;/Author&gt;&lt;Year&gt;2017&lt;/Year&gt;&lt;RecNum&gt;400&lt;/RecNum&gt;&lt;DisplayText&gt;&lt;style face="superscript"&gt;54&lt;/style&gt;&lt;/DisplayText&gt;&lt;record&gt;&lt;rec-number&gt;54&lt;/rec-number&gt;&lt;foreign-keys&gt;&lt;key app="EN" db-id="ppp5xf22zs90v5et2w65xzfndaeedtdr5px5"&gt;54&lt;/key&gt;&lt;/foreign-keys&gt;&lt;ref-type name="Journal Article"&gt;17&lt;/ref-type&gt;&lt;contributors&gt;&lt;authors&gt;&lt;author&gt;Xing, Chenyang&lt;/author&gt;&lt;author&gt;Jing, Guanghui&lt;/author&gt;&lt;author&gt;Liang, Xin&lt;/author&gt;&lt;author&gt;Qiu, Meng&lt;/author&gt;&lt;author&gt;Li, Zhongjun&lt;/author&gt;&lt;author&gt;Cao, Rui&lt;/author&gt;&lt;author&gt;Li, Xiaojing&lt;/author&gt;&lt;author&gt;Fan, Dianyuan&lt;/author&gt;&lt;author&gt;Zhang, Han&lt;/author&gt;&lt;/authors&gt;&lt;/contributors&gt;&lt;titles&gt;&lt;title&gt;Graphene Oxide/Black Phosphorus Nanoflake Aerogels with Robust Thermo-Stability and Significantly Enhanced Photothermal Properties in Air&lt;/title&gt;&lt;secondary-title&gt;Nanoscale&lt;/secondary-title&gt;&lt;/titles&gt;&lt;pages&gt;8096-8101&lt;/pages&gt;&lt;volume&gt;9&lt;/volume&gt;&lt;dates&gt;&lt;year&gt;&lt;style face="bold" font="default" size="100%"&gt;2017&lt;/style&gt;&lt;/year&gt;&lt;/dates&gt;&lt;publisher&gt;The Royal Society of Chemistry&lt;/publisher&gt;&lt;isbn&gt;2040-3364&lt;/isbn&gt;&lt;work-type&gt;10.1039/C7NR00663B&lt;/work-type&gt;&lt;urls&gt;&lt;related-urls&gt;&lt;url&gt;http://dx.doi.org/10.1039/C7NR00663B&lt;/url&gt;&lt;url&gt;http://pubs.rsc.org/en/Content/ArticleLanding/2017/NR/C7NR00663B&lt;/url&gt;&lt;/related-urls&gt;&lt;/urls&gt;&lt;electronic-resource-num&gt;10.1039/C7NR00663B&lt;/electronic-resource-num&gt;&lt;/record&gt;&lt;/Cite&gt;&lt;/EndNote&gt;</w:instrText>
      </w:r>
      <w:r w:rsidR="00D20A4A">
        <w:fldChar w:fldCharType="separate"/>
      </w:r>
      <w:r w:rsidR="00A2725A" w:rsidRPr="00A2725A">
        <w:rPr>
          <w:noProof/>
          <w:vertAlign w:val="superscript"/>
        </w:rPr>
        <w:t>54</w:t>
      </w:r>
      <w:r w:rsidR="00D20A4A">
        <w:fldChar w:fldCharType="end"/>
      </w:r>
      <w:r w:rsidR="00D20A4A">
        <w:t xml:space="preserve"> composites.</w:t>
      </w:r>
    </w:p>
    <w:p w14:paraId="576F8D57" w14:textId="5CE8E74B" w:rsidR="0076616F" w:rsidRDefault="00985BFD" w:rsidP="00561354">
      <w:pPr>
        <w:pStyle w:val="TAMainText"/>
        <w:keepNext/>
        <w:ind w:firstLine="0"/>
      </w:pPr>
      <w:r>
        <w:rPr>
          <w:noProof/>
          <w:lang w:val="en-GB" w:eastAsia="en-GB"/>
        </w:rPr>
        <w:drawing>
          <wp:inline distT="0" distB="0" distL="0" distR="0" wp14:anchorId="6DFE1A0F" wp14:editId="383D6598">
            <wp:extent cx="5943600" cy="1526540"/>
            <wp:effectExtent l="0" t="0" r="0" b="0"/>
            <wp:docPr id="3" name="Picture 3" descr="A close up of some gras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 new paper1.tif"/>
                    <pic:cNvPicPr/>
                  </pic:nvPicPr>
                  <pic:blipFill>
                    <a:blip r:embed="rId11">
                      <a:extLst>
                        <a:ext uri="{28A0092B-C50C-407E-A947-70E740481C1C}">
                          <a14:useLocalDpi xmlns:a14="http://schemas.microsoft.com/office/drawing/2010/main"/>
                        </a:ext>
                      </a:extLst>
                    </a:blip>
                    <a:stretch>
                      <a:fillRect/>
                    </a:stretch>
                  </pic:blipFill>
                  <pic:spPr>
                    <a:xfrm>
                      <a:off x="0" y="0"/>
                      <a:ext cx="5943600" cy="1526540"/>
                    </a:xfrm>
                    <a:prstGeom prst="rect">
                      <a:avLst/>
                    </a:prstGeom>
                  </pic:spPr>
                </pic:pic>
              </a:graphicData>
            </a:graphic>
          </wp:inline>
        </w:drawing>
      </w:r>
    </w:p>
    <w:p w14:paraId="6D8E3372" w14:textId="15E2B072" w:rsidR="0076616F" w:rsidRPr="006C4656" w:rsidRDefault="0076616F" w:rsidP="006C4656">
      <w:pPr>
        <w:pStyle w:val="VAFigureCaption"/>
        <w:jc w:val="center"/>
        <w:rPr>
          <w:sz w:val="20"/>
        </w:rPr>
      </w:pPr>
      <w:bookmarkStart w:id="11" w:name="_Ref511677064"/>
      <w:r w:rsidRPr="006C4656">
        <w:rPr>
          <w:b/>
          <w:sz w:val="20"/>
        </w:rPr>
        <w:t xml:space="preserve">Figure </w:t>
      </w:r>
      <w:r w:rsidR="006C4656" w:rsidRPr="006C4656">
        <w:rPr>
          <w:b/>
          <w:sz w:val="20"/>
        </w:rPr>
        <w:fldChar w:fldCharType="begin"/>
      </w:r>
      <w:r w:rsidR="006C4656" w:rsidRPr="006C4656">
        <w:rPr>
          <w:b/>
          <w:sz w:val="20"/>
        </w:rPr>
        <w:instrText xml:space="preserve"> SEQ Figure \* ARABIC </w:instrText>
      </w:r>
      <w:r w:rsidR="006C4656" w:rsidRPr="006C4656">
        <w:rPr>
          <w:b/>
          <w:sz w:val="20"/>
        </w:rPr>
        <w:fldChar w:fldCharType="separate"/>
      </w:r>
      <w:r w:rsidR="009B470E">
        <w:rPr>
          <w:b/>
          <w:noProof/>
          <w:sz w:val="20"/>
        </w:rPr>
        <w:t>2</w:t>
      </w:r>
      <w:r w:rsidR="006C4656" w:rsidRPr="006C4656">
        <w:rPr>
          <w:b/>
          <w:noProof/>
          <w:sz w:val="20"/>
        </w:rPr>
        <w:fldChar w:fldCharType="end"/>
      </w:r>
      <w:bookmarkEnd w:id="11"/>
      <w:r w:rsidRPr="006C4656">
        <w:rPr>
          <w:sz w:val="20"/>
        </w:rPr>
        <w:t xml:space="preserve"> Showing representative SEM images of </w:t>
      </w:r>
      <w:r w:rsidR="0084157C" w:rsidRPr="006C4656">
        <w:rPr>
          <w:sz w:val="20"/>
        </w:rPr>
        <w:t>fibers</w:t>
      </w:r>
      <w:r w:rsidRPr="006C4656">
        <w:rPr>
          <w:sz w:val="20"/>
        </w:rPr>
        <w:t xml:space="preserve"> produced via SBS for (a) PLGA-1, (b) PLGA-2, (c) PLGA-3, </w:t>
      </w:r>
      <w:proofErr w:type="gramStart"/>
      <w:r w:rsidRPr="006C4656">
        <w:rPr>
          <w:sz w:val="20"/>
        </w:rPr>
        <w:t>(d) PLGA-4</w:t>
      </w:r>
      <w:proofErr w:type="gramEnd"/>
      <w:r w:rsidRPr="006C4656">
        <w:rPr>
          <w:sz w:val="20"/>
        </w:rPr>
        <w:t xml:space="preserve">. Left insets: Showing the </w:t>
      </w:r>
      <w:r w:rsidR="0084157C" w:rsidRPr="006C4656">
        <w:rPr>
          <w:sz w:val="20"/>
        </w:rPr>
        <w:t>fiber</w:t>
      </w:r>
      <w:r w:rsidRPr="006C4656">
        <w:rPr>
          <w:sz w:val="20"/>
        </w:rPr>
        <w:t xml:space="preserve"> diameter distributions along with the mean </w:t>
      </w:r>
      <w:r w:rsidR="0084157C" w:rsidRPr="006C4656">
        <w:rPr>
          <w:sz w:val="20"/>
        </w:rPr>
        <w:t>fiber</w:t>
      </w:r>
      <w:r w:rsidRPr="006C4656">
        <w:rPr>
          <w:sz w:val="20"/>
        </w:rPr>
        <w:t xml:space="preserve"> diameter and standard deviation. Right insets: Showing higher magnification images of </w:t>
      </w:r>
      <w:r w:rsidR="0084157C" w:rsidRPr="006C4656">
        <w:rPr>
          <w:sz w:val="20"/>
        </w:rPr>
        <w:t>fibers</w:t>
      </w:r>
      <w:r w:rsidRPr="006C4656">
        <w:rPr>
          <w:sz w:val="20"/>
        </w:rPr>
        <w:t xml:space="preserve">. All samples have an open </w:t>
      </w:r>
      <w:r w:rsidR="0084157C" w:rsidRPr="006C4656">
        <w:rPr>
          <w:sz w:val="20"/>
        </w:rPr>
        <w:t>fiber</w:t>
      </w:r>
      <w:r w:rsidRPr="006C4656">
        <w:rPr>
          <w:sz w:val="20"/>
        </w:rPr>
        <w:t xml:space="preserve"> network with random orientations. (e) </w:t>
      </w:r>
      <w:proofErr w:type="gramStart"/>
      <w:r w:rsidRPr="006C4656">
        <w:rPr>
          <w:sz w:val="20"/>
        </w:rPr>
        <w:t>exhibits</w:t>
      </w:r>
      <w:proofErr w:type="gramEnd"/>
      <w:r w:rsidRPr="006C4656">
        <w:rPr>
          <w:sz w:val="20"/>
        </w:rPr>
        <w:t xml:space="preserve"> the </w:t>
      </w:r>
      <w:r w:rsidR="0084157C" w:rsidRPr="006C4656">
        <w:rPr>
          <w:sz w:val="20"/>
        </w:rPr>
        <w:t>Nano</w:t>
      </w:r>
      <w:r w:rsidRPr="006C4656">
        <w:rPr>
          <w:sz w:val="20"/>
        </w:rPr>
        <w:t>-CT image of PLGA-4 structure.</w:t>
      </w:r>
    </w:p>
    <w:p w14:paraId="03588B63" w14:textId="3D55A2D0" w:rsidR="00B74123" w:rsidRDefault="00C579B5" w:rsidP="00B12ACE">
      <w:pPr>
        <w:pStyle w:val="TAMainText"/>
      </w:pPr>
      <w:r w:rsidRPr="00B12ACE">
        <w:lastRenderedPageBreak/>
        <w:t>Raman spectroscopy was used to demonstrate the successful incorporation of 2-D BP into the nanocomposite at different concentration (1.6, 2.5 and 5 wt. % BP). The PLGA-2 nanocomposite exhibited three major peaks at 360.2, 436.4, and 464.2 cm</w:t>
      </w:r>
      <w:r w:rsidR="00A03A04">
        <w:rPr>
          <w:vertAlign w:val="superscript"/>
        </w:rPr>
        <w:t>-1</w:t>
      </w:r>
      <w:r w:rsidRPr="00B12ACE">
        <w:t xml:space="preserve"> corresponding to the vibrational modes </w:t>
      </w:r>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1</m:t>
            </m:r>
          </m:sup>
        </m:sSubSup>
      </m:oMath>
      <w:r w:rsidRPr="00B12ACE">
        <w:t xml:space="preserve"> (out-of-plane), </w:t>
      </w:r>
      <m:oMath>
        <m:sSub>
          <m:sSubPr>
            <m:ctrlPr>
              <w:rPr>
                <w:rFonts w:ascii="Cambria Math" w:hAnsi="Cambria Math"/>
              </w:rPr>
            </m:ctrlPr>
          </m:sSubPr>
          <m:e>
            <m:r>
              <w:rPr>
                <w:rFonts w:ascii="Cambria Math" w:hAnsi="Cambria Math"/>
              </w:rPr>
              <m:t>B</m:t>
            </m:r>
          </m:e>
          <m:sub>
            <m:r>
              <m:rPr>
                <m:sty m:val="p"/>
              </m:rPr>
              <w:rPr>
                <w:rFonts w:ascii="Cambria Math" w:hAnsi="Cambria Math"/>
              </w:rPr>
              <m:t>2</m:t>
            </m:r>
            <m:r>
              <w:rPr>
                <w:rFonts w:ascii="Cambria Math" w:hAnsi="Cambria Math"/>
              </w:rPr>
              <m:t>g</m:t>
            </m:r>
          </m:sub>
        </m:sSub>
      </m:oMath>
      <w:r w:rsidRPr="00B12ACE">
        <w:t xml:space="preserve"> (in-plane)</w:t>
      </w:r>
      <w:r w:rsidR="00CB6194">
        <w:t xml:space="preserve"> and</w:t>
      </w:r>
      <w:r w:rsidRPr="00B12ACE">
        <w:t xml:space="preserve"> </w:t>
      </w:r>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2</m:t>
            </m:r>
          </m:sup>
        </m:sSubSup>
      </m:oMath>
      <w:r w:rsidRPr="00B12ACE">
        <w:t xml:space="preserve"> (in-plane), respectively (</w:t>
      </w:r>
      <w:r w:rsidR="0086122C" w:rsidRPr="00D67A59">
        <w:rPr>
          <w:szCs w:val="24"/>
        </w:rPr>
        <w:fldChar w:fldCharType="begin"/>
      </w:r>
      <w:r w:rsidR="0086122C" w:rsidRPr="00D67A59">
        <w:rPr>
          <w:szCs w:val="24"/>
        </w:rPr>
        <w:instrText xml:space="preserve"> REF _Ref511677197 \h </w:instrText>
      </w:r>
      <w:r w:rsidR="00D67A59" w:rsidRPr="00D67A59">
        <w:rPr>
          <w:szCs w:val="24"/>
        </w:rPr>
        <w:instrText xml:space="preserve"> \* MERGEFORMAT </w:instrText>
      </w:r>
      <w:r w:rsidR="0086122C" w:rsidRPr="00D67A59">
        <w:rPr>
          <w:szCs w:val="24"/>
        </w:rPr>
      </w:r>
      <w:r w:rsidR="0086122C" w:rsidRPr="00D67A59">
        <w:rPr>
          <w:szCs w:val="24"/>
        </w:rPr>
        <w:fldChar w:fldCharType="separate"/>
      </w:r>
      <w:r w:rsidR="009B470E" w:rsidRPr="009B470E">
        <w:rPr>
          <w:szCs w:val="24"/>
        </w:rPr>
        <w:t xml:space="preserve">Figure </w:t>
      </w:r>
      <w:r w:rsidR="009B470E" w:rsidRPr="009B470E">
        <w:rPr>
          <w:noProof/>
          <w:szCs w:val="24"/>
        </w:rPr>
        <w:t>3</w:t>
      </w:r>
      <w:r w:rsidR="0086122C" w:rsidRPr="00D67A59">
        <w:rPr>
          <w:szCs w:val="24"/>
        </w:rPr>
        <w:fldChar w:fldCharType="end"/>
      </w:r>
      <w:r w:rsidR="00E45C09" w:rsidRPr="00D67A59">
        <w:rPr>
          <w:szCs w:val="24"/>
        </w:rPr>
        <w:t>a</w:t>
      </w:r>
      <w:r w:rsidR="00E45C09">
        <w:t xml:space="preserve"> and S</w:t>
      </w:r>
      <w:r w:rsidR="000032C1">
        <w:t>4</w:t>
      </w:r>
      <w:r w:rsidRPr="00B12ACE">
        <w:t>). The Raman shifts for the PLGA-3 and PLGA-4 samples occurred at 358.8, 436.4, and 462.7 cm</w:t>
      </w:r>
      <w:r w:rsidR="00A03A04">
        <w:rPr>
          <w:vertAlign w:val="superscript"/>
        </w:rPr>
        <w:t>-1</w:t>
      </w:r>
      <w:r w:rsidRPr="00B12ACE">
        <w:t xml:space="preserve"> </w:t>
      </w:r>
      <w:proofErr w:type="gramStart"/>
      <w:r w:rsidRPr="00B12ACE">
        <w:t xml:space="preserve">for </w:t>
      </w:r>
      <w:proofErr w:type="gramEnd"/>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1</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2</m:t>
            </m:r>
            <m:r>
              <w:rPr>
                <w:rFonts w:ascii="Cambria Math" w:hAnsi="Cambria Math"/>
              </w:rPr>
              <m:t>g</m:t>
            </m:r>
          </m:sub>
        </m:sSub>
      </m:oMath>
      <w:r w:rsidRPr="00B12ACE">
        <w:t xml:space="preserve">, and </w:t>
      </w:r>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2</m:t>
            </m:r>
          </m:sup>
        </m:sSubSup>
      </m:oMath>
      <w:r w:rsidRPr="00B12ACE">
        <w:t>, respectively (</w:t>
      </w:r>
      <w:r w:rsidR="00234E1C">
        <w:t>Figure 3a</w:t>
      </w:r>
      <w:r w:rsidRPr="00B12ACE">
        <w:t>). According to previous reports, at monolayer thicknesses, the Raman shift increases to higher wavelengths (361.7, 437.4 and 464.7 cm</w:t>
      </w:r>
      <w:r w:rsidR="00A03A04">
        <w:rPr>
          <w:vertAlign w:val="superscript"/>
        </w:rPr>
        <w:t>-1</w:t>
      </w:r>
      <w:r w:rsidRPr="00B12ACE">
        <w:t xml:space="preserve"> corresponding </w:t>
      </w:r>
      <w:proofErr w:type="gramStart"/>
      <w:r w:rsidRPr="00B12ACE">
        <w:t xml:space="preserve">to </w:t>
      </w:r>
      <w:proofErr w:type="gramEnd"/>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1</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2</m:t>
            </m:r>
            <m:r>
              <w:rPr>
                <w:rFonts w:ascii="Cambria Math" w:hAnsi="Cambria Math"/>
              </w:rPr>
              <m:t>g</m:t>
            </m:r>
          </m:sub>
        </m:sSub>
      </m:oMath>
      <w:r w:rsidRPr="00B12ACE">
        <w:t xml:space="preserve">, and </w:t>
      </w:r>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2</m:t>
            </m:r>
          </m:sup>
        </m:sSubSup>
      </m:oMath>
      <w:r w:rsidR="00160E6F">
        <w:t>, respectively)</w:t>
      </w:r>
      <w:r w:rsidRPr="00B12ACE">
        <w:t xml:space="preserve"> </w:t>
      </w:r>
      <w:r w:rsidR="00160E6F">
        <w:fldChar w:fldCharType="begin">
          <w:fldData xml:space="preserve">PEVuZE5vdGU+PENpdGU+PEF1dGhvcj5XYW5nPC9BdXRob3I+PFllYXI+MjAxNTwvWWVhcj48UmVj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</w:fldData>
        </w:fldChar>
      </w:r>
      <w:r w:rsidR="00F40878">
        <w:instrText xml:space="preserve"> ADDIN EN.CITE </w:instrText>
      </w:r>
      <w:r w:rsidR="00F40878">
        <w:fldChar w:fldCharType="begin">
          <w:fldData xml:space="preserve">PEVuZE5vdGU+PENpdGU+PEF1dGhvcj5XYW5nPC9BdXRob3I+PFllYXI+MjAxNTwvWWVhcj48UmVj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</w:fldData>
        </w:fldChar>
      </w:r>
      <w:r w:rsidR="00F40878">
        <w:instrText xml:space="preserve"> ADDIN EN.CITE.DATA </w:instrText>
      </w:r>
      <w:r w:rsidR="00F40878">
        <w:fldChar w:fldCharType="end"/>
      </w:r>
      <w:r w:rsidR="00160E6F">
        <w:fldChar w:fldCharType="separate"/>
      </w:r>
      <w:r w:rsidR="00820C02" w:rsidRPr="00820C02">
        <w:rPr>
          <w:noProof/>
          <w:vertAlign w:val="superscript"/>
        </w:rPr>
        <w:t>55, 56</w:t>
      </w:r>
      <w:r w:rsidR="00160E6F">
        <w:fldChar w:fldCharType="end"/>
      </w:r>
      <w:r w:rsidRPr="00B12ACE">
        <w:t>. Both the PLGA-3</w:t>
      </w:r>
      <w:r w:rsidR="00D112CE">
        <w:t xml:space="preserve"> and PLGA-4 samples exhibited a</w:t>
      </w:r>
      <w:r w:rsidRPr="00B12ACE">
        <w:t xml:space="preserve"> </w:t>
      </w:r>
      <w:r w:rsidR="00064D17">
        <w:t>decreased</w:t>
      </w:r>
      <w:r w:rsidRPr="00B12ACE">
        <w:t xml:space="preserve"> peak shift in </w:t>
      </w:r>
      <w:proofErr w:type="gramStart"/>
      <w:r w:rsidRPr="00B12ACE">
        <w:t xml:space="preserve">the </w:t>
      </w:r>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1</m:t>
            </m:r>
          </m:sup>
        </m:sSubSup>
        <m:r>
          <m:rPr>
            <m:sty m:val="p"/>
          </m:rPr>
          <w:rPr>
            <w:rFonts w:ascii="Cambria Math" w:hAnsi="Cambria Math"/>
          </w:rPr>
          <m:t xml:space="preserve"> </m:t>
        </m:r>
      </m:oMath>
      <w:r w:rsidRPr="00B12ACE">
        <w:t>and</w:t>
      </w:r>
      <w:proofErr w:type="gramEnd"/>
      <w:r w:rsidRPr="00B12ACE">
        <w:t xml:space="preserve"> </w:t>
      </w:r>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2</m:t>
            </m:r>
          </m:sup>
        </m:sSubSup>
      </m:oMath>
      <w:r w:rsidRPr="00B12ACE">
        <w:t xml:space="preserve"> vibrational modes. </w:t>
      </w:r>
    </w:p>
    <w:p w14:paraId="41C11523" w14:textId="623AB50D" w:rsidR="0044503A" w:rsidRDefault="00D67A59" w:rsidP="00EF543B">
      <w:pPr>
        <w:pStyle w:val="TAMainText"/>
        <w:ind w:firstLine="0"/>
      </w:pPr>
      <w:r>
        <w:rPr>
          <w:noProof/>
          <w:sz w:val="16"/>
          <w:szCs w:val="16"/>
          <w:lang w:val="en-GB" w:eastAsia="en-GB"/>
        </w:rPr>
        <w:drawing>
          <wp:anchor distT="0" distB="0" distL="114300" distR="114300" simplePos="0" relativeHeight="251658240" behindDoc="0" locked="0" layoutInCell="1" allowOverlap="1" wp14:anchorId="6674D34B" wp14:editId="1CFA1120">
            <wp:simplePos x="0" y="0"/>
            <wp:positionH relativeFrom="column">
              <wp:posOffset>-81454</wp:posOffset>
            </wp:positionH>
            <wp:positionV relativeFrom="paragraph">
              <wp:posOffset>2462357</wp:posOffset>
            </wp:positionV>
            <wp:extent cx="5943600" cy="2746375"/>
            <wp:effectExtent l="0" t="0" r="0" b="0"/>
            <wp:wrapTopAndBottom/>
            <wp:docPr id="4" name="Picture 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 with main correction.tif"/>
                    <pic:cNvPicPr/>
                  </pic:nvPicPr>
                  <pic:blipFill>
                    <a:blip r:embed="rId12">
                      <a:extLst>
                        <a:ext uri="{28A0092B-C50C-407E-A947-70E740481C1C}">
                          <a14:useLocalDpi xmlns:a14="http://schemas.microsoft.com/office/drawing/2010/main"/>
                        </a:ext>
                      </a:extLst>
                    </a:blip>
                    <a:stretch>
                      <a:fillRect/>
                    </a:stretch>
                  </pic:blipFill>
                  <pic:spPr>
                    <a:xfrm>
                      <a:off x="0" y="0"/>
                      <a:ext cx="5943600" cy="2746375"/>
                    </a:xfrm>
                    <a:prstGeom prst="rect">
                      <a:avLst/>
                    </a:prstGeom>
                  </pic:spPr>
                </pic:pic>
              </a:graphicData>
            </a:graphic>
            <wp14:sizeRelH relativeFrom="page">
              <wp14:pctWidth>0</wp14:pctWidth>
            </wp14:sizeRelH>
            <wp14:sizeRelV relativeFrom="page">
              <wp14:pctHeight>0</wp14:pctHeight>
            </wp14:sizeRelV>
          </wp:anchor>
        </w:drawing>
      </w:r>
      <w:r w:rsidR="00B74123" w:rsidRPr="00B12ACE">
        <w:t xml:space="preserve"> Raman spectroscopy </w:t>
      </w:r>
      <w:r w:rsidR="00234E1C">
        <w:t xml:space="preserve">confirms </w:t>
      </w:r>
      <w:r w:rsidR="00B74123" w:rsidRPr="00B12ACE">
        <w:t xml:space="preserve">the presence of 2-D BP </w:t>
      </w:r>
      <w:r w:rsidR="00234E1C">
        <w:t>in the PLGA fibers and gives</w:t>
      </w:r>
      <w:r w:rsidR="00B74123" w:rsidRPr="00B12ACE">
        <w:t xml:space="preserve"> insight </w:t>
      </w:r>
      <w:r w:rsidR="00234E1C">
        <w:t>in</w:t>
      </w:r>
      <w:r w:rsidR="00B74123" w:rsidRPr="00B12ACE">
        <w:t xml:space="preserve">to the relative concentration </w:t>
      </w:r>
      <w:r w:rsidR="00234E1C">
        <w:t xml:space="preserve">of 2-D BP </w:t>
      </w:r>
      <w:r w:rsidR="00127F30">
        <w:t xml:space="preserve">with respect to PLGA. </w:t>
      </w:r>
      <w:r w:rsidR="00234E1C">
        <w:t>Figure 3b</w:t>
      </w:r>
      <w:r w:rsidR="00B74123" w:rsidRPr="00B12ACE">
        <w:t xml:space="preserve"> shows that as the concentration of BP is increased the relative intensity of the BP bands (</w:t>
      </w:r>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1</m:t>
            </m:r>
          </m:sup>
        </m:sSubSup>
      </m:oMath>
      <w:proofErr w:type="gramStart"/>
      <w:r w:rsidR="00B74123" w:rsidRPr="00B12ACE">
        <w:t xml:space="preserve">, </w:t>
      </w:r>
      <w:proofErr w:type="gramEnd"/>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2</m:t>
            </m:r>
          </m:sup>
        </m:sSubSup>
      </m:oMath>
      <w:r w:rsidR="00B74123" w:rsidRPr="00B12ACE">
        <w:t xml:space="preserve">, </w:t>
      </w:r>
      <m:oMath>
        <m:sSub>
          <m:sSubPr>
            <m:ctrlPr>
              <w:rPr>
                <w:rFonts w:ascii="Cambria Math" w:hAnsi="Cambria Math"/>
              </w:rPr>
            </m:ctrlPr>
          </m:sSubPr>
          <m:e>
            <m:r>
              <w:rPr>
                <w:rFonts w:ascii="Cambria Math" w:hAnsi="Cambria Math"/>
              </w:rPr>
              <m:t>B</m:t>
            </m:r>
          </m:e>
          <m:sub>
            <m:r>
              <m:rPr>
                <m:sty m:val="p"/>
              </m:rPr>
              <w:rPr>
                <w:rFonts w:ascii="Cambria Math" w:hAnsi="Cambria Math"/>
              </w:rPr>
              <m:t>2</m:t>
            </m:r>
            <m:r>
              <w:rPr>
                <w:rFonts w:ascii="Cambria Math" w:hAnsi="Cambria Math"/>
              </w:rPr>
              <m:t>g</m:t>
            </m:r>
          </m:sub>
        </m:sSub>
      </m:oMath>
      <w:r w:rsidR="00B74123" w:rsidRPr="00B12ACE">
        <w:t xml:space="preserve">) </w:t>
      </w:r>
      <w:r w:rsidR="00234E1C">
        <w:t xml:space="preserve">is concomitantly increased </w:t>
      </w:r>
      <w:r w:rsidR="00B74123" w:rsidRPr="00B12ACE">
        <w:t>compared to the most intense band of PLGA (stretching mode of</w:t>
      </w:r>
      <w:r w:rsidR="00EE718E">
        <w:t xml:space="preserve"> </w:t>
      </w:r>
      <m:oMath>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oMath>
      <w:r w:rsidR="00B74123" w:rsidRPr="00B12ACE">
        <w:t>:2950 cm</w:t>
      </w:r>
      <w:r w:rsidR="00A03A04">
        <w:rPr>
          <w:vertAlign w:val="superscript"/>
        </w:rPr>
        <w:t>-1</w:t>
      </w:r>
      <m:oMath>
        <m:r>
          <m:rPr>
            <m:sty m:val="p"/>
          </m:rPr>
          <w:rPr>
            <w:rFonts w:ascii="Cambria Math" w:hAnsi="Cambria Math"/>
          </w:rPr>
          <m:t>)</m:t>
        </m:r>
      </m:oMath>
      <w:r w:rsidR="00B74123" w:rsidRPr="00B12ACE">
        <w:t xml:space="preserve">, </w:t>
      </w:r>
      <w:r w:rsidR="00234E1C">
        <w:t xml:space="preserve">indicating </w:t>
      </w:r>
      <w:r w:rsidR="00B74123" w:rsidRPr="00B12ACE">
        <w:t xml:space="preserve"> higher 2-D BP loadings in the nanocomposites at higher 2-D BP concentrations</w:t>
      </w:r>
      <w:r w:rsidR="00127F30">
        <w:t xml:space="preserve"> (Figure</w:t>
      </w:r>
      <w:r w:rsidR="000D2B6F">
        <w:t xml:space="preserve"> 3</w:t>
      </w:r>
      <w:r w:rsidR="00E45C09">
        <w:t>b</w:t>
      </w:r>
      <w:r w:rsidR="00B74123" w:rsidRPr="00B12ACE">
        <w:t>).</w:t>
      </w:r>
      <w:r w:rsidR="001E3AB5">
        <w:t xml:space="preserve"> </w:t>
      </w:r>
    </w:p>
    <w:p w14:paraId="3EA9E7F2" w14:textId="627CA109" w:rsidR="0076616F" w:rsidRDefault="0076616F" w:rsidP="004338FD">
      <w:pPr>
        <w:pStyle w:val="TAMainText"/>
      </w:pPr>
    </w:p>
    <w:p w14:paraId="173415F1" w14:textId="61F2C72A" w:rsidR="00B06723" w:rsidRPr="006C4656" w:rsidRDefault="0076616F" w:rsidP="006C4656">
      <w:pPr>
        <w:pStyle w:val="VAFigureCaption"/>
        <w:jc w:val="center"/>
        <w:rPr>
          <w:sz w:val="20"/>
        </w:rPr>
      </w:pPr>
      <w:bookmarkStart w:id="12" w:name="_Ref511677197"/>
      <w:r w:rsidRPr="006C4656">
        <w:rPr>
          <w:b/>
          <w:sz w:val="20"/>
        </w:rPr>
        <w:t xml:space="preserve">Figure </w:t>
      </w:r>
      <w:r w:rsidR="006C4656" w:rsidRPr="006C4656">
        <w:rPr>
          <w:b/>
          <w:sz w:val="20"/>
        </w:rPr>
        <w:fldChar w:fldCharType="begin"/>
      </w:r>
      <w:r w:rsidR="006C4656" w:rsidRPr="006C4656">
        <w:rPr>
          <w:b/>
          <w:sz w:val="20"/>
        </w:rPr>
        <w:instrText xml:space="preserve"> SEQ Figure \* ARABIC </w:instrText>
      </w:r>
      <w:r w:rsidR="006C4656" w:rsidRPr="006C4656">
        <w:rPr>
          <w:b/>
          <w:sz w:val="20"/>
        </w:rPr>
        <w:fldChar w:fldCharType="separate"/>
      </w:r>
      <w:r w:rsidR="009B470E">
        <w:rPr>
          <w:b/>
          <w:noProof/>
          <w:sz w:val="20"/>
        </w:rPr>
        <w:t>3</w:t>
      </w:r>
      <w:r w:rsidR="006C4656" w:rsidRPr="006C4656">
        <w:rPr>
          <w:b/>
          <w:noProof/>
          <w:sz w:val="20"/>
        </w:rPr>
        <w:fldChar w:fldCharType="end"/>
      </w:r>
      <w:bookmarkStart w:id="13" w:name="_Hlk508038992"/>
      <w:bookmarkEnd w:id="12"/>
      <w:r w:rsidR="006C4656">
        <w:rPr>
          <w:b/>
          <w:noProof/>
          <w:sz w:val="20"/>
        </w:rPr>
        <w:t xml:space="preserve"> </w:t>
      </w:r>
      <w:r w:rsidR="006C4656">
        <w:rPr>
          <w:noProof/>
          <w:sz w:val="20"/>
        </w:rPr>
        <w:t>Raman spectroscopy of PLGA-BP composites.</w:t>
      </w:r>
      <w:r w:rsidR="0009006E" w:rsidRPr="006C4656">
        <w:rPr>
          <w:sz w:val="20"/>
        </w:rPr>
        <w:t xml:space="preserve"> </w:t>
      </w:r>
      <w:r w:rsidR="006639CB" w:rsidRPr="006C4656">
        <w:rPr>
          <w:sz w:val="20"/>
        </w:rPr>
        <w:t xml:space="preserve">(a) </w:t>
      </w:r>
      <w:r w:rsidR="006639CB" w:rsidRPr="006C4656">
        <w:rPr>
          <w:bCs/>
          <w:sz w:val="20"/>
        </w:rPr>
        <w:t xml:space="preserve"> Raman spectra of control sample and PLGA-BP composites. The Raman intensity of all samples was </w:t>
      </w:r>
      <w:r w:rsidR="0084157C" w:rsidRPr="006C4656">
        <w:rPr>
          <w:bCs/>
          <w:sz w:val="20"/>
        </w:rPr>
        <w:t>normalized</w:t>
      </w:r>
      <w:r w:rsidR="006C4656">
        <w:rPr>
          <w:bCs/>
          <w:sz w:val="20"/>
        </w:rPr>
        <w:t xml:space="preserve"> to the most intense peak in the spectrum associated with PLGA</w:t>
      </w:r>
      <w:r w:rsidR="006639CB" w:rsidRPr="006C4656">
        <w:rPr>
          <w:bCs/>
          <w:sz w:val="20"/>
        </w:rPr>
        <w:t>. The main peaks are the stretching mode of CH</w:t>
      </w:r>
      <w:r w:rsidR="006639CB" w:rsidRPr="006C4656">
        <w:rPr>
          <w:bCs/>
          <w:sz w:val="20"/>
          <w:vertAlign w:val="subscript"/>
        </w:rPr>
        <w:t>3</w:t>
      </w:r>
      <w:r w:rsidR="006639CB" w:rsidRPr="006C4656">
        <w:rPr>
          <w:bCs/>
          <w:sz w:val="20"/>
        </w:rPr>
        <w:t xml:space="preserve"> of PLGA at </w:t>
      </w:r>
      <w:r w:rsidR="006639CB" w:rsidRPr="006C4656">
        <w:rPr>
          <w:sz w:val="20"/>
        </w:rPr>
        <w:t>2950 cm</w:t>
      </w:r>
      <w:r w:rsidR="006639CB" w:rsidRPr="006C4656">
        <w:rPr>
          <w:sz w:val="20"/>
          <w:vertAlign w:val="superscript"/>
        </w:rPr>
        <w:t>-1</w:t>
      </w:r>
      <w:r w:rsidR="006639CB" w:rsidRPr="006C4656">
        <w:rPr>
          <w:bCs/>
          <w:sz w:val="20"/>
        </w:rPr>
        <w:t xml:space="preserve"> and </w:t>
      </w:r>
      <w:r w:rsidR="00D3460F" w:rsidRPr="006C4656">
        <w:rPr>
          <w:bCs/>
          <w:sz w:val="20"/>
        </w:rPr>
        <w:t>2D-BP</w:t>
      </w:r>
      <w:r w:rsidR="006639CB" w:rsidRPr="006C4656">
        <w:rPr>
          <w:bCs/>
          <w:sz w:val="20"/>
        </w:rPr>
        <w:t xml:space="preserve">shifts at </w:t>
      </w:r>
      <w:r w:rsidR="006639CB" w:rsidRPr="006C4656">
        <w:rPr>
          <w:sz w:val="20"/>
        </w:rPr>
        <w:t xml:space="preserve">vibrational modes </w:t>
      </w:r>
      <m:oMath>
        <m:sSubSup>
          <m:sSubSupPr>
            <m:ctrlPr>
              <w:rPr>
                <w:rFonts w:ascii="Cambria Math" w:hAnsi="Cambria Math"/>
                <w:sz w:val="20"/>
              </w:rPr>
            </m:ctrlPr>
          </m:sSubSupPr>
          <m:e>
            <m:r>
              <w:rPr>
                <w:rFonts w:ascii="Cambria Math" w:hAnsi="Cambria Math"/>
                <w:sz w:val="20"/>
              </w:rPr>
              <m:t>A</m:t>
            </m:r>
          </m:e>
          <m:sub>
            <m:r>
              <w:rPr>
                <w:rFonts w:ascii="Cambria Math" w:hAnsi="Cambria Math"/>
                <w:sz w:val="20"/>
              </w:rPr>
              <m:t>g</m:t>
            </m:r>
          </m:sub>
          <m:sup>
            <m:r>
              <m:rPr>
                <m:sty m:val="p"/>
              </m:rPr>
              <w:rPr>
                <w:rFonts w:ascii="Cambria Math" w:hAnsi="Cambria Math"/>
                <w:sz w:val="20"/>
              </w:rPr>
              <m:t>1</m:t>
            </m:r>
          </m:sup>
        </m:sSubSup>
      </m:oMath>
      <w:r w:rsidR="006639CB" w:rsidRPr="006C4656">
        <w:rPr>
          <w:sz w:val="20"/>
        </w:rPr>
        <w:t xml:space="preserve"> (out-of-plane, 360.2 cm</w:t>
      </w:r>
      <w:r w:rsidR="006639CB" w:rsidRPr="006C4656">
        <w:rPr>
          <w:sz w:val="20"/>
          <w:vertAlign w:val="superscript"/>
        </w:rPr>
        <w:t>-1</w:t>
      </w:r>
      <w:r w:rsidR="006639CB" w:rsidRPr="006C4656">
        <w:rPr>
          <w:sz w:val="20"/>
        </w:rPr>
        <w:t xml:space="preserve">), </w:t>
      </w:r>
      <m:oMath>
        <m:sSub>
          <m:sSubPr>
            <m:ctrlPr>
              <w:rPr>
                <w:rFonts w:ascii="Cambria Math" w:hAnsi="Cambria Math"/>
                <w:sz w:val="20"/>
              </w:rPr>
            </m:ctrlPr>
          </m:sSubPr>
          <m:e>
            <m:r>
              <w:rPr>
                <w:rFonts w:ascii="Cambria Math" w:hAnsi="Cambria Math"/>
                <w:sz w:val="20"/>
              </w:rPr>
              <m:t>B</m:t>
            </m:r>
          </m:e>
          <m:sub>
            <m:r>
              <m:rPr>
                <m:sty m:val="p"/>
              </m:rPr>
              <w:rPr>
                <w:rFonts w:ascii="Cambria Math" w:hAnsi="Cambria Math"/>
                <w:sz w:val="20"/>
              </w:rPr>
              <m:t>2</m:t>
            </m:r>
            <m:r>
              <w:rPr>
                <w:rFonts w:ascii="Cambria Math" w:hAnsi="Cambria Math"/>
                <w:sz w:val="20"/>
              </w:rPr>
              <m:t>g</m:t>
            </m:r>
          </m:sub>
        </m:sSub>
      </m:oMath>
      <w:r w:rsidR="006639CB" w:rsidRPr="006C4656">
        <w:rPr>
          <w:sz w:val="20"/>
        </w:rPr>
        <w:t xml:space="preserve"> (in-plane, 436.4 cm</w:t>
      </w:r>
      <w:r w:rsidR="006639CB" w:rsidRPr="006C4656">
        <w:rPr>
          <w:sz w:val="20"/>
          <w:vertAlign w:val="superscript"/>
        </w:rPr>
        <w:t>-1</w:t>
      </w:r>
      <w:r w:rsidR="006639CB" w:rsidRPr="006C4656">
        <w:rPr>
          <w:sz w:val="20"/>
        </w:rPr>
        <w:t xml:space="preserve">) and </w:t>
      </w:r>
      <m:oMath>
        <m:sSubSup>
          <m:sSubSupPr>
            <m:ctrlPr>
              <w:rPr>
                <w:rFonts w:ascii="Cambria Math" w:hAnsi="Cambria Math"/>
                <w:sz w:val="20"/>
              </w:rPr>
            </m:ctrlPr>
          </m:sSubSupPr>
          <m:e>
            <m:r>
              <w:rPr>
                <w:rFonts w:ascii="Cambria Math" w:hAnsi="Cambria Math"/>
                <w:sz w:val="20"/>
              </w:rPr>
              <m:t>A</m:t>
            </m:r>
          </m:e>
          <m:sub>
            <m:r>
              <w:rPr>
                <w:rFonts w:ascii="Cambria Math" w:hAnsi="Cambria Math"/>
                <w:sz w:val="20"/>
              </w:rPr>
              <m:t>g</m:t>
            </m:r>
          </m:sub>
          <m:sup>
            <m:r>
              <m:rPr>
                <m:sty m:val="p"/>
              </m:rPr>
              <w:rPr>
                <w:rFonts w:ascii="Cambria Math" w:hAnsi="Cambria Math"/>
                <w:sz w:val="20"/>
              </w:rPr>
              <m:t>2</m:t>
            </m:r>
          </m:sup>
        </m:sSubSup>
      </m:oMath>
      <w:r w:rsidR="006639CB" w:rsidRPr="006C4656">
        <w:rPr>
          <w:sz w:val="20"/>
        </w:rPr>
        <w:t xml:space="preserve"> (in-plane, 464.2 cm</w:t>
      </w:r>
      <w:r w:rsidR="006639CB" w:rsidRPr="006C4656">
        <w:rPr>
          <w:sz w:val="20"/>
          <w:vertAlign w:val="superscript"/>
        </w:rPr>
        <w:t>-1</w:t>
      </w:r>
      <w:r w:rsidR="006639CB" w:rsidRPr="006C4656">
        <w:rPr>
          <w:sz w:val="20"/>
        </w:rPr>
        <w:t xml:space="preserve">). (b) </w:t>
      </w:r>
      <w:r w:rsidRPr="006C4656">
        <w:rPr>
          <w:sz w:val="20"/>
        </w:rPr>
        <w:t>The relative intensity of the PLGA stretching mode at 2950 cm</w:t>
      </w:r>
      <w:r w:rsidRPr="006C4656">
        <w:rPr>
          <w:sz w:val="20"/>
          <w:vertAlign w:val="superscript"/>
        </w:rPr>
        <w:t>-1</w:t>
      </w:r>
      <w:r w:rsidRPr="006C4656">
        <w:rPr>
          <w:sz w:val="20"/>
        </w:rPr>
        <w:t xml:space="preserve"> (I</w:t>
      </w:r>
      <w:r w:rsidRPr="006C4656">
        <w:rPr>
          <w:sz w:val="20"/>
          <w:vertAlign w:val="subscript"/>
        </w:rPr>
        <w:t>PLGA</w:t>
      </w:r>
      <w:proofErr w:type="gramStart"/>
      <w:r w:rsidRPr="006C4656">
        <w:rPr>
          <w:sz w:val="20"/>
          <w:vertAlign w:val="subscript"/>
        </w:rPr>
        <w:t>:2950</w:t>
      </w:r>
      <w:proofErr w:type="gramEnd"/>
      <w:r w:rsidRPr="006C4656">
        <w:rPr>
          <w:sz w:val="20"/>
        </w:rPr>
        <w:t xml:space="preserve">) and 2-D BP vibrational modes </w:t>
      </w:r>
      <m:oMath>
        <m:sSubSup>
          <m:sSubSupPr>
            <m:ctrlPr>
              <w:rPr>
                <w:rFonts w:ascii="Cambria Math" w:hAnsi="Cambria Math"/>
                <w:bCs/>
                <w:i/>
                <w:sz w:val="20"/>
              </w:rPr>
            </m:ctrlPr>
          </m:sSubSupPr>
          <m:e>
            <m:r>
              <w:rPr>
                <w:rFonts w:ascii="Cambria Math" w:hAnsi="Cambria Math"/>
                <w:sz w:val="20"/>
              </w:rPr>
              <m:t>A</m:t>
            </m:r>
          </m:e>
          <m:sub>
            <m:r>
              <w:rPr>
                <w:rFonts w:ascii="Cambria Math" w:hAnsi="Cambria Math"/>
                <w:sz w:val="20"/>
              </w:rPr>
              <m:t>g</m:t>
            </m:r>
          </m:sub>
          <m:sup>
            <m:r>
              <w:rPr>
                <w:rFonts w:ascii="Cambria Math" w:hAnsi="Cambria Math"/>
                <w:sz w:val="20"/>
              </w:rPr>
              <m:t>1</m:t>
            </m:r>
          </m:sup>
        </m:sSubSup>
      </m:oMath>
      <w:r w:rsidRPr="006C4656">
        <w:rPr>
          <w:bCs/>
          <w:sz w:val="20"/>
        </w:rPr>
        <w:t xml:space="preserve">, </w:t>
      </w:r>
      <m:oMath>
        <m:sSubSup>
          <m:sSubSupPr>
            <m:ctrlPr>
              <w:rPr>
                <w:rFonts w:ascii="Cambria Math" w:hAnsi="Cambria Math"/>
                <w:bCs/>
                <w:i/>
                <w:sz w:val="20"/>
              </w:rPr>
            </m:ctrlPr>
          </m:sSubSupPr>
          <m:e>
            <m:r>
              <w:rPr>
                <w:rFonts w:ascii="Cambria Math" w:hAnsi="Cambria Math"/>
                <w:sz w:val="20"/>
              </w:rPr>
              <m:t>A</m:t>
            </m:r>
          </m:e>
          <m:sub>
            <m:r>
              <w:rPr>
                <w:rFonts w:ascii="Cambria Math" w:hAnsi="Cambria Math"/>
                <w:sz w:val="20"/>
              </w:rPr>
              <m:t>g</m:t>
            </m:r>
          </m:sub>
          <m:sup>
            <m:r>
              <w:rPr>
                <w:rFonts w:ascii="Cambria Math" w:hAnsi="Cambria Math"/>
                <w:sz w:val="20"/>
              </w:rPr>
              <m:t>2</m:t>
            </m:r>
          </m:sup>
        </m:sSubSup>
      </m:oMath>
      <w:r w:rsidRPr="006C4656">
        <w:rPr>
          <w:rFonts w:eastAsiaTheme="minorEastAsia"/>
          <w:bCs/>
          <w:sz w:val="20"/>
        </w:rPr>
        <w:t>,</w:t>
      </w:r>
      <w:r w:rsidRPr="006C4656">
        <w:rPr>
          <w:bCs/>
          <w:sz w:val="20"/>
        </w:rPr>
        <w:t xml:space="preserve"> and  </w:t>
      </w:r>
      <m:oMath>
        <m:sSub>
          <m:sSubPr>
            <m:ctrlPr>
              <w:rPr>
                <w:rFonts w:ascii="Cambria Math" w:hAnsi="Cambria Math"/>
                <w:bCs/>
                <w:i/>
                <w:sz w:val="20"/>
              </w:rPr>
            </m:ctrlPr>
          </m:sSubPr>
          <m:e>
            <m:r>
              <w:rPr>
                <w:rFonts w:ascii="Cambria Math" w:hAnsi="Cambria Math"/>
                <w:sz w:val="20"/>
              </w:rPr>
              <m:t>B</m:t>
            </m:r>
          </m:e>
          <m:sub>
            <m:r>
              <w:rPr>
                <w:rFonts w:ascii="Cambria Math" w:hAnsi="Cambria Math"/>
                <w:sz w:val="20"/>
              </w:rPr>
              <m:t>2g</m:t>
            </m:r>
          </m:sub>
        </m:sSub>
      </m:oMath>
      <w:r w:rsidRPr="006C4656">
        <w:rPr>
          <w:rFonts w:eastAsiaTheme="minorEastAsia"/>
          <w:bCs/>
          <w:sz w:val="20"/>
        </w:rPr>
        <w:t xml:space="preserve"> (I</w:t>
      </w:r>
      <w:r w:rsidRPr="006C4656">
        <w:rPr>
          <w:rFonts w:eastAsiaTheme="minorEastAsia"/>
          <w:bCs/>
          <w:sz w:val="20"/>
          <w:vertAlign w:val="subscript"/>
        </w:rPr>
        <w:t>BP</w:t>
      </w:r>
      <w:r w:rsidRPr="006C4656">
        <w:rPr>
          <w:rFonts w:eastAsiaTheme="minorEastAsia"/>
          <w:bCs/>
          <w:sz w:val="20"/>
        </w:rPr>
        <w:t>) were compared for each sample. As the loading of 2-D BP increased the relative intensity of the I</w:t>
      </w:r>
      <w:r w:rsidRPr="006C4656">
        <w:rPr>
          <w:rFonts w:eastAsiaTheme="minorEastAsia"/>
          <w:bCs/>
          <w:sz w:val="20"/>
          <w:vertAlign w:val="subscript"/>
        </w:rPr>
        <w:t>BP</w:t>
      </w:r>
      <w:r w:rsidRPr="006C4656">
        <w:rPr>
          <w:rFonts w:eastAsiaTheme="minorEastAsia"/>
          <w:bCs/>
          <w:sz w:val="20"/>
        </w:rPr>
        <w:t xml:space="preserve"> peak increased, confirming higher loadings. </w:t>
      </w:r>
      <w:r w:rsidR="005912C0" w:rsidRPr="006C4656">
        <w:rPr>
          <w:bCs/>
          <w:sz w:val="20"/>
        </w:rPr>
        <w:t xml:space="preserve">Inset </w:t>
      </w:r>
      <w:bookmarkEnd w:id="13"/>
      <w:r w:rsidR="006639CB" w:rsidRPr="006C4656">
        <w:rPr>
          <w:bCs/>
          <w:sz w:val="20"/>
        </w:rPr>
        <w:t xml:space="preserve">showing </w:t>
      </w:r>
      <w:r w:rsidR="006639CB" w:rsidRPr="006C4656">
        <w:rPr>
          <w:sz w:val="20"/>
        </w:rPr>
        <w:t xml:space="preserve">the relationship of initial amount </w:t>
      </w:r>
      <w:r w:rsidR="009E6BFF" w:rsidRPr="006C4656">
        <w:rPr>
          <w:sz w:val="20"/>
          <w:lang w:val="en-GB"/>
        </w:rPr>
        <w:t>of BP inside each of the PLGA samples</w:t>
      </w:r>
      <w:r w:rsidR="006639CB" w:rsidRPr="006C4656">
        <w:rPr>
          <w:sz w:val="20"/>
        </w:rPr>
        <w:t xml:space="preserve"> with the Raman intensity of PLGA and BP peaks.</w:t>
      </w:r>
    </w:p>
    <w:p w14:paraId="3DE46549" w14:textId="41B7FCB2" w:rsidR="006F12D2" w:rsidRDefault="00B06723" w:rsidP="006F12D2">
      <w:pPr>
        <w:pStyle w:val="VAFigureCaption"/>
      </w:pPr>
      <w:r w:rsidRPr="00B12ACE">
        <w:t xml:space="preserve">To confirm the initial 2-D BP loading in the nanocomposites 5 mg of </w:t>
      </w:r>
      <w:r w:rsidR="0084157C" w:rsidRPr="00B12ACE">
        <w:t>fibers</w:t>
      </w:r>
      <w:r w:rsidRPr="00B12ACE">
        <w:t xml:space="preserve"> were dispersed into 10 mL of (5 %) nitric acid to permit accelerated degradation. Once the nanocomposite had degraded the concentration of phosphate species w</w:t>
      </w:r>
      <w:r w:rsidR="00A03A04">
        <w:t>ere</w:t>
      </w:r>
      <w:r w:rsidRPr="00B12ACE">
        <w:t xml:space="preserve"> </w:t>
      </w:r>
      <w:r w:rsidR="0084157C" w:rsidRPr="00B12ACE">
        <w:t>analyzed</w:t>
      </w:r>
      <w:r w:rsidRPr="00B12ACE">
        <w:t xml:space="preserve"> using inductively coupled plasma atomic emission spectroscopy (ICP-AES). The yield of BP incorporation in the PLGA </w:t>
      </w:r>
      <w:r w:rsidR="0084157C" w:rsidRPr="00B12ACE">
        <w:t>fibers</w:t>
      </w:r>
      <w:r>
        <w:t xml:space="preserve"> during the SBS process</w:t>
      </w:r>
      <w:r w:rsidRPr="00B12ACE">
        <w:t xml:space="preserve"> was found to be around 10 %. The amoun</w:t>
      </w:r>
      <w:r w:rsidR="006F12D2">
        <w:t>t of phosphate was calculated to</w:t>
      </w:r>
      <w:r w:rsidR="006F12D2" w:rsidRPr="006F12D2">
        <w:t xml:space="preserve"> </w:t>
      </w:r>
      <w:r w:rsidR="006F12D2" w:rsidRPr="00B12ACE">
        <w:t>be 0, 9.97, 11.55</w:t>
      </w:r>
      <w:r w:rsidR="006F12D2">
        <w:t>,</w:t>
      </w:r>
      <w:r w:rsidR="006F12D2" w:rsidRPr="00B12ACE">
        <w:t xml:space="preserve"> and 22.9 µg corresponding to 0, 0.19, 0.23</w:t>
      </w:r>
      <w:r w:rsidR="006F12D2">
        <w:t>,</w:t>
      </w:r>
      <w:r w:rsidR="006F12D2" w:rsidRPr="00B12ACE">
        <w:t xml:space="preserve"> and 0.45 wt</w:t>
      </w:r>
      <w:proofErr w:type="gramStart"/>
      <w:r w:rsidR="006F12D2" w:rsidRPr="00B12ACE">
        <w:t>.%</w:t>
      </w:r>
      <w:proofErr w:type="gramEnd"/>
      <w:r w:rsidR="006F12D2" w:rsidRPr="00B12ACE">
        <w:t xml:space="preserve"> loading of BP within the PLGA fibers</w:t>
      </w:r>
      <w:r w:rsidR="006F12D2">
        <w:t xml:space="preserve"> (Figure 4b</w:t>
      </w:r>
      <w:r w:rsidR="006F12D2" w:rsidRPr="00B12ACE">
        <w:t>).</w:t>
      </w:r>
    </w:p>
    <w:p w14:paraId="021E2B25" w14:textId="2330FA16" w:rsidR="00B845C9" w:rsidRDefault="00AE2990" w:rsidP="00B845C9">
      <w:pPr>
        <w:pStyle w:val="TAMainText"/>
        <w:ind w:firstLine="204"/>
      </w:pPr>
      <w:r w:rsidRPr="00B12ACE">
        <w:t>To assess the long term in vitro phosphate ion release fibers were dispersed in deionized water (DIW) at 0.5</w:t>
      </w:r>
      <w:r>
        <w:t xml:space="preserve"> mg mL</w:t>
      </w:r>
      <w:r>
        <w:rPr>
          <w:vertAlign w:val="superscript"/>
        </w:rPr>
        <w:t>-1</w:t>
      </w:r>
      <w:r w:rsidRPr="00B12ACE">
        <w:t xml:space="preserve">. </w:t>
      </w:r>
      <w:r>
        <w:t>The p</w:t>
      </w:r>
      <w:r w:rsidRPr="00B12ACE">
        <w:t>hosphate ion release for each sample was measured using ICP-AES over 8 weeks as shown in</w:t>
      </w:r>
      <w:r>
        <w:t xml:space="preserve"> </w:t>
      </w:r>
      <w:r w:rsidR="00234E1C">
        <w:t>Figure 4a</w:t>
      </w:r>
      <w:r>
        <w:t>. The release of BP from PLGA fibers in DIW is shown in</w:t>
      </w:r>
      <w:r w:rsidR="003D2182">
        <w:t xml:space="preserve"> Figure 4b</w:t>
      </w:r>
      <w:r>
        <w:t xml:space="preserve"> and has a sigmoidal profile. At initial time points the BP was retained in the fibers for PLGA-2, PLGA-3 and PLGA-4.  With increasing time, water </w:t>
      </w:r>
      <w:r>
        <w:rPr>
          <w:lang w:val="en-GB" w:bidi="fa-IR"/>
        </w:rPr>
        <w:t xml:space="preserve">permeated into the </w:t>
      </w:r>
      <w:proofErr w:type="spellStart"/>
      <w:r>
        <w:rPr>
          <w:lang w:val="en-GB" w:bidi="fa-IR"/>
        </w:rPr>
        <w:t>fibers</w:t>
      </w:r>
      <w:proofErr w:type="spellEnd"/>
      <w:r>
        <w:rPr>
          <w:lang w:val="en-GB" w:bidi="fa-IR"/>
        </w:rPr>
        <w:t xml:space="preserve">, leading to the degradation of PLGA and hence increased the release of phosphate ions </w:t>
      </w:r>
      <w:r>
        <w:rPr>
          <w:lang w:val="en-GB" w:bidi="fa-IR"/>
        </w:rPr>
        <w:fldChar w:fldCharType="begin">
          <w:fldData xml:space="preserve">PEVuZE5vdGU+PENpdGU+PEF1dGhvcj5Gb2NrZTwvQXV0aG9yPjxZZWFyPjIwMTc8L1llYXI+PFJl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</w:fldData>
        </w:fldChar>
      </w:r>
      <w:r w:rsidR="00F40878">
        <w:rPr>
          <w:lang w:val="en-GB" w:bidi="fa-IR"/>
        </w:rPr>
        <w:instrText xml:space="preserve"> ADDIN EN.CITE </w:instrText>
      </w:r>
      <w:r w:rsidR="00F40878">
        <w:rPr>
          <w:lang w:val="en-GB" w:bidi="fa-IR"/>
        </w:rPr>
        <w:fldChar w:fldCharType="begin">
          <w:fldData xml:space="preserve">PEVuZE5vdGU+PENpdGU+PEF1dGhvcj5Gb2NrZTwvQXV0aG9yPjxZZWFyPjIwMTc8L1llYXI+PFJl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</w:fldData>
        </w:fldChar>
      </w:r>
      <w:r w:rsidR="00F40878">
        <w:rPr>
          <w:lang w:val="en-GB" w:bidi="fa-IR"/>
        </w:rPr>
        <w:instrText xml:space="preserve"> ADDIN EN.CITE.DATA </w:instrText>
      </w:r>
      <w:r w:rsidR="00F40878">
        <w:rPr>
          <w:lang w:val="en-GB" w:bidi="fa-IR"/>
        </w:rPr>
      </w:r>
      <w:r w:rsidR="00F40878">
        <w:rPr>
          <w:lang w:val="en-GB" w:bidi="fa-IR"/>
        </w:rPr>
        <w:fldChar w:fldCharType="end"/>
      </w:r>
      <w:r>
        <w:rPr>
          <w:lang w:val="en-GB" w:bidi="fa-IR"/>
        </w:rPr>
      </w:r>
      <w:r>
        <w:rPr>
          <w:lang w:val="en-GB" w:bidi="fa-IR"/>
        </w:rPr>
        <w:fldChar w:fldCharType="separate"/>
      </w:r>
      <w:r w:rsidR="00A2725A" w:rsidRPr="00A2725A">
        <w:rPr>
          <w:noProof/>
          <w:vertAlign w:val="superscript"/>
          <w:lang w:val="en-GB" w:bidi="fa-IR"/>
        </w:rPr>
        <w:t>57-59</w:t>
      </w:r>
      <w:r>
        <w:rPr>
          <w:lang w:val="en-GB" w:bidi="fa-IR"/>
        </w:rPr>
        <w:fldChar w:fldCharType="end"/>
      </w:r>
      <w:r>
        <w:rPr>
          <w:lang w:val="en-GB" w:bidi="fa-IR"/>
        </w:rPr>
        <w:t xml:space="preserve">. </w:t>
      </w:r>
      <w:r w:rsidRPr="00FB186F">
        <w:rPr>
          <w:lang w:bidi="fa-IR"/>
        </w:rPr>
        <w:t>After 37 days, the phosphate release reached saturation and plateaued.</w:t>
      </w:r>
      <w:r>
        <w:rPr>
          <w:lang w:bidi="fa-IR"/>
        </w:rPr>
        <w:t xml:space="preserve"> </w:t>
      </w:r>
      <w:r w:rsidR="00234E1C">
        <w:t>Figure 4a</w:t>
      </w:r>
      <w:r w:rsidRPr="008B635F">
        <w:t xml:space="preserve"> shows that both PLGA-2 and PLGA-3 exhibited the fastest phosphate release </w:t>
      </w:r>
      <w:r>
        <w:t xml:space="preserve">profiles </w:t>
      </w:r>
      <w:r w:rsidRPr="008B635F">
        <w:t xml:space="preserve">reaching 95 % after 3 weeks. </w:t>
      </w:r>
      <w:r w:rsidRPr="008B635F">
        <w:lastRenderedPageBreak/>
        <w:t>Whereas, PLGA-4 displayed a gradual sigmoidal phosphate release reaching &gt; 95 % after 7 weeks. The</w:t>
      </w:r>
      <w:r w:rsidR="00B845C9" w:rsidRPr="00B845C9">
        <w:t xml:space="preserve"> </w:t>
      </w:r>
      <w:r w:rsidR="00B845C9">
        <w:t xml:space="preserve">release profiles </w:t>
      </w:r>
      <w:r w:rsidR="00B845C9" w:rsidRPr="008B635F">
        <w:t xml:space="preserve">exhibited similar behavior </w:t>
      </w:r>
      <w:r w:rsidR="00B845C9">
        <w:t xml:space="preserve">to </w:t>
      </w:r>
      <w:r w:rsidR="00B845C9" w:rsidRPr="008B635F">
        <w:t>reported PLGA microsphere-based drug delivery carrier</w:t>
      </w:r>
      <w:r w:rsidR="00B845C9">
        <w:t>s,</w:t>
      </w:r>
      <w:r w:rsidR="00B845C9" w:rsidRPr="008B635F">
        <w:t xml:space="preserve"> </w:t>
      </w:r>
      <w:r w:rsidR="00B845C9">
        <w:t xml:space="preserve">showing </w:t>
      </w:r>
      <w:r w:rsidR="00B845C9" w:rsidRPr="008B635F">
        <w:t xml:space="preserve">gradual and sigmoidal drug release </w:t>
      </w:r>
      <w:r w:rsidR="00B845C9">
        <w:t>over time</w:t>
      </w:r>
      <w:r w:rsidR="00B845C9" w:rsidRPr="008B635F">
        <w:t xml:space="preserve"> </w:t>
      </w:r>
      <w:r w:rsidR="00B845C9" w:rsidRPr="00655CB7">
        <w:fldChar w:fldCharType="begin">
          <w:fldData xml:space="preserve">PEVuZE5vdGU+PENpdGU+PEF1dGhvcj5EZVlvdW5nPC9BdXRob3I+PFllYXI+MjAxMTwvWWVhcj48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</w:fldData>
        </w:fldChar>
      </w:r>
      <w:r w:rsidR="00F40878">
        <w:instrText xml:space="preserve"> ADDIN EN.CITE </w:instrText>
      </w:r>
      <w:r w:rsidR="00F40878">
        <w:fldChar w:fldCharType="begin">
          <w:fldData xml:space="preserve">PEVuZE5vdGU+PENpdGU+PEF1dGhvcj5EZVlvdW5nPC9BdXRob3I+PFllYXI+MjAxMTwvWWVhcj48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</w:fldData>
        </w:fldChar>
      </w:r>
      <w:r w:rsidR="00F40878">
        <w:instrText xml:space="preserve"> ADDIN EN.CITE.DATA </w:instrText>
      </w:r>
      <w:r w:rsidR="00F40878">
        <w:fldChar w:fldCharType="end"/>
      </w:r>
      <w:r w:rsidR="00B845C9" w:rsidRPr="00655CB7">
        <w:fldChar w:fldCharType="separate"/>
      </w:r>
      <w:r w:rsidR="00820C02" w:rsidRPr="00820C02">
        <w:rPr>
          <w:noProof/>
          <w:vertAlign w:val="superscript"/>
        </w:rPr>
        <w:t>58, 59</w:t>
      </w:r>
      <w:r w:rsidR="00B845C9" w:rsidRPr="00655CB7">
        <w:fldChar w:fldCharType="end"/>
      </w:r>
      <w:r w:rsidR="00B845C9" w:rsidRPr="008B635F">
        <w:t>. Therefore, the ICP-AES illustrates that using PLGA-BP nanocomposite fibers, the release rate of phosphate ions can be controlled over time by compositional tuning. At the end of 8 weeks, the pH change</w:t>
      </w:r>
      <w:r w:rsidR="00B845C9">
        <w:t>d</w:t>
      </w:r>
      <w:r w:rsidR="00B845C9" w:rsidRPr="008B635F">
        <w:t xml:space="preserve"> from 5.5 (initial pH of DIW) to 4.55, 4.29, 4.01 and 3.67 for PLGA-1, PLGA-2, PLGA-3</w:t>
      </w:r>
      <w:r w:rsidR="00B845C9">
        <w:t>,</w:t>
      </w:r>
      <w:r w:rsidR="00B845C9" w:rsidRPr="008B635F">
        <w:t xml:space="preserve"> and PLGA-4, respectively. </w:t>
      </w:r>
      <w:r w:rsidR="00B845C9">
        <w:t xml:space="preserve">The reduced pH can be attributed to the </w:t>
      </w:r>
      <w:r w:rsidR="00B845C9" w:rsidRPr="005D39BF">
        <w:t>synergistic</w:t>
      </w:r>
      <w:r w:rsidR="00B845C9">
        <w:t xml:space="preserve"> release of phosphate species, lactic acid, and glycolic acid. With </w:t>
      </w:r>
      <w:r w:rsidR="00B845C9" w:rsidRPr="008B635F">
        <w:t xml:space="preserve">increasing BP concentration, the pH value decreased </w:t>
      </w:r>
      <w:r w:rsidR="00B845C9">
        <w:t xml:space="preserve">by </w:t>
      </w:r>
      <w:r w:rsidR="00B845C9" w:rsidRPr="008B635F">
        <w:t xml:space="preserve">14.54% due to </w:t>
      </w:r>
      <w:r w:rsidR="00B845C9" w:rsidRPr="00090863">
        <w:t>oxidation</w:t>
      </w:r>
      <w:r w:rsidR="00B845C9" w:rsidRPr="008B635F">
        <w:t xml:space="preserve"> </w:t>
      </w:r>
      <w:r w:rsidR="00B845C9">
        <w:t>of</w:t>
      </w:r>
      <w:r w:rsidR="00B845C9" w:rsidRPr="008B635F">
        <w:t xml:space="preserve"> BP in water and formation of phosphate </w:t>
      </w:r>
      <w:r w:rsidR="00B845C9">
        <w:t>(</w:t>
      </w:r>
      <w:proofErr w:type="spellStart"/>
      <w:r w:rsidR="00B845C9">
        <w:t>P</w:t>
      </w:r>
      <w:r w:rsidR="00B845C9">
        <w:rPr>
          <w:vertAlign w:val="subscript"/>
        </w:rPr>
        <w:t>x</w:t>
      </w:r>
      <w:r w:rsidR="00B845C9">
        <w:t>O</w:t>
      </w:r>
      <w:r w:rsidR="00B845C9">
        <w:rPr>
          <w:vertAlign w:val="subscript"/>
        </w:rPr>
        <w:t>y</w:t>
      </w:r>
      <w:proofErr w:type="spellEnd"/>
      <w:r w:rsidR="00B845C9">
        <w:t>)</w:t>
      </w:r>
      <w:r w:rsidR="00B845C9" w:rsidRPr="008B635F">
        <w:t xml:space="preserve"> species. </w:t>
      </w:r>
      <w:r w:rsidR="00B845C9">
        <w:t>B</w:t>
      </w:r>
      <w:r w:rsidR="00B845C9" w:rsidRPr="008B635F">
        <w:t xml:space="preserve">y comparing the Raman and ICP results it can be observed that the intensity of </w:t>
      </w:r>
      <w:r w:rsidR="00B845C9">
        <w:t xml:space="preserve">the BP vibrational mode for each </w:t>
      </w:r>
      <w:r w:rsidR="00B845C9" w:rsidRPr="008B635F">
        <w:t xml:space="preserve">PLGA sample </w:t>
      </w:r>
      <w:r w:rsidR="00B845C9">
        <w:t xml:space="preserve">corresponds to the </w:t>
      </w:r>
      <w:r w:rsidR="00B845C9" w:rsidRPr="008B635F">
        <w:t xml:space="preserve">initial loading of BP. Hence, by increasing the initial amount of BP, the intensity </w:t>
      </w:r>
      <w:proofErr w:type="gramStart"/>
      <w:r w:rsidR="00B845C9" w:rsidRPr="008B635F">
        <w:t xml:space="preserve">of </w:t>
      </w:r>
      <m:oMath>
        <m:sSubSup>
          <m:sSubSupPr>
            <m:ctrlPr>
              <w:rPr>
                <w:rFonts w:ascii="Cambria Math" w:hAnsi="Cambria Math"/>
              </w:rPr>
            </m:ctrlPr>
          </m:sSubSupPr>
          <m:e>
            <w:proofErr w:type="gramEnd"/>
            <m:r>
              <w:rPr>
                <w:rFonts w:ascii="Cambria Math" w:hAnsi="Cambria Math"/>
              </w:rPr>
              <m:t>A</m:t>
            </m:r>
          </m:e>
          <m:sub>
            <m:r>
              <w:rPr>
                <w:rFonts w:ascii="Cambria Math" w:hAnsi="Cambria Math"/>
              </w:rPr>
              <m:t>g</m:t>
            </m:r>
          </m:sub>
          <m:sup>
            <m:r>
              <m:rPr>
                <m:sty m:val="p"/>
              </m:rPr>
              <w:rPr>
                <w:rFonts w:ascii="Cambria Math" w:hAnsi="Cambria Math"/>
              </w:rPr>
              <m:t>1</m:t>
            </m:r>
          </m:sup>
        </m:sSubSup>
      </m:oMath>
      <w:r w:rsidR="00B845C9" w:rsidRPr="008B635F">
        <w:t xml:space="preserve"> , </w:t>
      </w:r>
      <m:oMath>
        <m:sSub>
          <m:sSubPr>
            <m:ctrlPr>
              <w:rPr>
                <w:rFonts w:ascii="Cambria Math" w:hAnsi="Cambria Math"/>
              </w:rPr>
            </m:ctrlPr>
          </m:sSubPr>
          <m:e>
            <m:r>
              <w:rPr>
                <w:rFonts w:ascii="Cambria Math" w:hAnsi="Cambria Math"/>
              </w:rPr>
              <m:t>B</m:t>
            </m:r>
          </m:e>
          <m:sub>
            <m:r>
              <m:rPr>
                <m:sty m:val="p"/>
              </m:rPr>
              <w:rPr>
                <w:rFonts w:ascii="Cambria Math" w:hAnsi="Cambria Math"/>
              </w:rPr>
              <m:t>2</m:t>
            </m:r>
            <m:r>
              <w:rPr>
                <w:rFonts w:ascii="Cambria Math" w:hAnsi="Cambria Math"/>
              </w:rPr>
              <m:t>g</m:t>
            </m:r>
          </m:sub>
        </m:sSub>
      </m:oMath>
      <w:r w:rsidR="00B845C9" w:rsidRPr="008B635F">
        <w:t xml:space="preserve"> and </w:t>
      </w:r>
      <m:oMath>
        <m:sSubSup>
          <m:sSubSupPr>
            <m:ctrlPr>
              <w:rPr>
                <w:rFonts w:ascii="Cambria Math" w:hAnsi="Cambria Math"/>
              </w:rPr>
            </m:ctrlPr>
          </m:sSubSupPr>
          <m:e>
            <m:r>
              <w:rPr>
                <w:rFonts w:ascii="Cambria Math" w:hAnsi="Cambria Math"/>
              </w:rPr>
              <m:t>A</m:t>
            </m:r>
          </m:e>
          <m:sub>
            <m:r>
              <w:rPr>
                <w:rFonts w:ascii="Cambria Math" w:hAnsi="Cambria Math"/>
              </w:rPr>
              <m:t>g</m:t>
            </m:r>
          </m:sub>
          <m:sup>
            <m:r>
              <m:rPr>
                <m:sty m:val="p"/>
              </m:rPr>
              <w:rPr>
                <w:rFonts w:ascii="Cambria Math" w:hAnsi="Cambria Math"/>
              </w:rPr>
              <m:t>2</m:t>
            </m:r>
          </m:sup>
        </m:sSubSup>
      </m:oMath>
      <w:r w:rsidR="00B845C9" w:rsidRPr="008B635F">
        <w:t xml:space="preserve"> increased</w:t>
      </w:r>
      <w:r w:rsidR="00B845C9">
        <w:t xml:space="preserve">, confirming </w:t>
      </w:r>
      <w:r w:rsidR="00B845C9" w:rsidRPr="008B635F">
        <w:t>higher BP loading</w:t>
      </w:r>
      <w:r w:rsidR="00B845C9">
        <w:t>s</w:t>
      </w:r>
      <w:r w:rsidR="00B845C9" w:rsidRPr="008B635F">
        <w:t xml:space="preserve"> (</w:t>
      </w:r>
      <w:r w:rsidR="00234E1C">
        <w:t>Figure 3b</w:t>
      </w:r>
      <w:r w:rsidR="00B845C9">
        <w:t>,</w:t>
      </w:r>
      <w:r w:rsidR="00B845C9" w:rsidRPr="008B635F">
        <w:t xml:space="preserve"> inset). </w:t>
      </w:r>
    </w:p>
    <w:p w14:paraId="2F16CB42" w14:textId="4F84202B" w:rsidR="006F12D2" w:rsidRPr="006F12D2" w:rsidRDefault="006F12D2" w:rsidP="00234E1C">
      <w:pPr>
        <w:pStyle w:val="VAFigureCaption"/>
        <w:sectPr w:rsidR="006F12D2" w:rsidRPr="006F12D2" w:rsidSect="00B06723">
          <w:footerReference w:type="even" r:id="rId13"/>
          <w:footerReference w:type="default" r:id="rId14"/>
          <w:type w:val="continuous"/>
          <w:pgSz w:w="12240" w:h="15840" w:code="1"/>
          <w:pgMar w:top="1440" w:right="1440" w:bottom="1440" w:left="1440" w:header="0" w:footer="0" w:gutter="0"/>
          <w:cols w:space="475"/>
          <w:docGrid w:linePitch="326"/>
        </w:sectPr>
      </w:pPr>
    </w:p>
    <w:p w14:paraId="19C09D3B" w14:textId="18E1CB1E" w:rsidR="00B06723" w:rsidRDefault="00B06723" w:rsidP="008F466D">
      <w:pPr>
        <w:pStyle w:val="VCSchemeTitle"/>
      </w:pPr>
      <w:r w:rsidRPr="00B12ACE">
        <w:lastRenderedPageBreak/>
        <w:t>Previous studies have demonstrated that the degradation rate of PLGA in aqueous media strongly depends on the PLA/PGA ratio</w:t>
      </w:r>
      <w:r w:rsidR="001E26C6">
        <w:t xml:space="preserve"> </w:t>
      </w:r>
      <w:r w:rsidR="00160E6F">
        <w:fldChar w:fldCharType="begin">
          <w:fldData xml:space="preserve">PEVuZE5vdGU+PENpdGU+PEF1dGhvcj5Gb3JkIFZlcnN5cHQ8L0F1dGhvcj48WWVhcj4yMDEzPC9Z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=
</w:fldData>
        </w:fldChar>
      </w:r>
      <w:r w:rsidR="00F40878">
        <w:instrText xml:space="preserve"> ADDIN EN.CITE </w:instrText>
      </w:r>
      <w:r w:rsidR="00F40878">
        <w:fldChar w:fldCharType="begin">
          <w:fldData xml:space="preserve">PEVuZE5vdGU+PENpdGU+PEF1dGhvcj5Gb3JkIFZlcnN5cHQ8L0F1dGhvcj48WWVhcj4yMDEzPC9Z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=
</w:fldData>
        </w:fldChar>
      </w:r>
      <w:r w:rsidR="00F40878">
        <w:instrText xml:space="preserve"> ADDIN EN.CITE.DATA </w:instrText>
      </w:r>
      <w:r w:rsidR="00F40878">
        <w:fldChar w:fldCharType="end"/>
      </w:r>
      <w:r w:rsidR="00160E6F">
        <w:fldChar w:fldCharType="separate"/>
      </w:r>
      <w:r w:rsidR="00820C02" w:rsidRPr="00820C02">
        <w:rPr>
          <w:noProof/>
          <w:vertAlign w:val="superscript"/>
        </w:rPr>
        <w:t>60, 61</w:t>
      </w:r>
      <w:r w:rsidR="00160E6F">
        <w:fldChar w:fldCharType="end"/>
      </w:r>
      <w:r w:rsidRPr="00B12ACE">
        <w:t>. Here, a high ratio of PLA monomers (85 wt. %) were used in the copolymer. The nanocompos</w:t>
      </w:r>
      <w:r>
        <w:t xml:space="preserve">ites </w:t>
      </w:r>
      <w:r w:rsidRPr="00B12ACE">
        <w:t xml:space="preserve">exhibited slow degradation compared to PLGA copolymers with a low ratio of PLA and hence gradual release of BP into the aqueous media </w:t>
      </w:r>
      <w:r w:rsidR="001E26C6">
        <w:fldChar w:fldCharType="begin"/>
      </w:r>
      <w:r w:rsidR="00F40878">
        <w:instrText xml:space="preserve"> ADDIN EN.CITE &lt;EndNote&gt;&lt;Cite&gt;&lt;Author&gt;Makadia&lt;/Author&gt;&lt;Year&gt;2012&lt;/Year&gt;&lt;RecNum&gt;161&lt;/RecNum&gt;&lt;DisplayText&gt;&lt;style face="superscript"&gt;58&lt;/style&gt;&lt;/DisplayText&gt;&lt;record&gt;&lt;rec-number&gt;58&lt;/rec-number&gt;&lt;foreign-keys&gt;&lt;key app="EN" db-id="ppp5xf22zs90v5et2w65xzfndaeedtdr5px5"&gt;58&lt;/key&gt;&lt;/foreign-keys&gt;&lt;ref-type name="Journal Article"&gt;17&lt;/ref-type&gt;&lt;contributors&gt;&lt;authors&gt;&lt;author&gt;Makadia, H. K.&lt;/author&gt;&lt;author&gt;Siegel, S. J.&lt;/author&gt;&lt;/authors&gt;&lt;/contributors&gt;&lt;auth-address&gt;Materials Science and Engineering, University of Pennsylvania, Philadelphia, PA 19104, USA.&lt;/auth-address&gt;&lt;titles&gt;&lt;title&gt;Poly Lactic-co-Glycolic Acid (PLGA) as Biodegradable Controlled Drug Delivery Carrier&lt;/title&gt;&lt;secondary-title&gt;Polymers (Basel)&lt;/secondary-title&gt;&lt;alt-title&gt;Polymers&lt;/alt-title&gt;&lt;short-title&gt;Poly Lactic-co-Glycolic Acid (PLGA) as Biodegradable Controlled Drug Delivery Carrier&lt;/short-title&gt;&lt;/titles&gt;&lt;pages&gt;1377-1397&lt;/pages&gt;&lt;volume&gt;3&lt;/volume&gt;&lt;edition&gt;05/12&lt;/edition&gt;&lt;dates&gt;&lt;year&gt;&lt;style face="bold" font="default" size="100%"&gt;2012&lt;/style&gt;&lt;/year&gt;&lt;pub-dates&gt;&lt;date&gt;Sep 1&lt;/date&gt;&lt;/pub-dates&gt;&lt;/dates&gt;&lt;isbn&gt;2073-4360 (Print)2073-4360&lt;/isbn&gt;&lt;accession-num&gt;22577513&lt;/accession-num&gt;&lt;urls&gt;&lt;related-urls&gt;&lt;url&gt;http://dx.doi.org/10.3390/polym3031377&lt;/url&gt;&lt;url&gt;http://www.mdpi.com/2073-4360/3/3/1377/pdf&lt;/url&gt;&lt;/related-urls&gt;&lt;/urls&gt;&lt;custom6&gt;NIHMS334917&lt;/custom6&gt;&lt;electronic-resource-num&gt;10.3390/polym3031377&amp;#xD;10.3390/polym3031377. Epub 2011 Aug 26.&lt;/electronic-resource-num&gt;&lt;remote-database-provider&gt;Nlm&lt;/remote-database-provider&gt;&lt;language&gt;eng&lt;/language&gt;&lt;/record&gt;&lt;/Cite&gt;&lt;/EndNote&gt;</w:instrText>
      </w:r>
      <w:r w:rsidR="001E26C6">
        <w:fldChar w:fldCharType="separate"/>
      </w:r>
      <w:r w:rsidR="00A2725A" w:rsidRPr="00A2725A">
        <w:rPr>
          <w:noProof/>
          <w:vertAlign w:val="superscript"/>
        </w:rPr>
        <w:t>58</w:t>
      </w:r>
      <w:r w:rsidR="001E26C6">
        <w:fldChar w:fldCharType="end"/>
      </w:r>
      <w:r w:rsidRPr="00B12ACE">
        <w:t xml:space="preserve">. Thus, in future studies the ratio of PLA/PGA could be controlled to obtain desired degradation rates </w:t>
      </w:r>
      <w:r w:rsidR="00090863">
        <w:t xml:space="preserve">to </w:t>
      </w:r>
      <w:r w:rsidRPr="00B12ACE">
        <w:t xml:space="preserve">match </w:t>
      </w:r>
      <w:r w:rsidR="00090863">
        <w:t xml:space="preserve">the </w:t>
      </w:r>
      <w:r w:rsidRPr="00B12ACE">
        <w:t>applicatio</w:t>
      </w:r>
      <w:r w:rsidR="00514A10">
        <w:t>n.</w:t>
      </w:r>
    </w:p>
    <w:p w14:paraId="6DD5B744" w14:textId="3AE49354" w:rsidR="008F466D" w:rsidRDefault="008F466D" w:rsidP="008F466D"/>
    <w:p w14:paraId="6DF4DF72" w14:textId="3F58138E" w:rsidR="008F466D" w:rsidRPr="008F466D" w:rsidRDefault="008B1BD2" w:rsidP="008F466D">
      <w:r>
        <w:rPr>
          <w:noProof/>
          <w:lang w:val="en-GB" w:eastAsia="en-GB"/>
        </w:rPr>
        <w:lastRenderedPageBreak/>
        <w:drawing>
          <wp:inline distT="0" distB="0" distL="0" distR="0" wp14:anchorId="30F2F29F" wp14:editId="3B763D53">
            <wp:extent cx="5940688" cy="2626716"/>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tif"/>
                    <pic:cNvPicPr/>
                  </pic:nvPicPr>
                  <pic:blipFill rotWithShape="1">
                    <a:blip r:embed="rId15">
                      <a:extLst>
                        <a:ext uri="{28A0092B-C50C-407E-A947-70E740481C1C}">
                          <a14:useLocalDpi xmlns:a14="http://schemas.microsoft.com/office/drawing/2010/main" val="0"/>
                        </a:ext>
                      </a:extLst>
                    </a:blip>
                    <a:srcRect b="41046"/>
                    <a:stretch/>
                  </pic:blipFill>
                  <pic:spPr bwMode="auto">
                    <a:xfrm>
                      <a:off x="0" y="0"/>
                      <a:ext cx="5943600" cy="2628004"/>
                    </a:xfrm>
                    <a:prstGeom prst="rect">
                      <a:avLst/>
                    </a:prstGeom>
                    <a:ln>
                      <a:noFill/>
                    </a:ln>
                    <a:extLst>
                      <a:ext uri="{53640926-AAD7-44D8-BBD7-CCE9431645EC}">
                        <a14:shadowObscured xmlns:a14="http://schemas.microsoft.com/office/drawing/2010/main"/>
                      </a:ext>
                    </a:extLst>
                  </pic:spPr>
                </pic:pic>
              </a:graphicData>
            </a:graphic>
          </wp:inline>
        </w:drawing>
      </w:r>
    </w:p>
    <w:p w14:paraId="59D02B6C" w14:textId="76F1F87E" w:rsidR="00234E1C" w:rsidRPr="006C4656" w:rsidRDefault="00234E1C" w:rsidP="003D2182">
      <w:pPr>
        <w:pStyle w:val="VAFigureCaption"/>
        <w:jc w:val="center"/>
        <w:rPr>
          <w:bCs/>
          <w:sz w:val="20"/>
        </w:rPr>
      </w:pPr>
      <w:bookmarkStart w:id="14" w:name="_Ref511677263"/>
      <w:r w:rsidRPr="006C4656">
        <w:rPr>
          <w:b/>
          <w:sz w:val="20"/>
        </w:rPr>
        <w:t>Figure</w:t>
      </w:r>
      <w:bookmarkEnd w:id="14"/>
      <w:r w:rsidR="003D2182">
        <w:rPr>
          <w:b/>
          <w:sz w:val="20"/>
        </w:rPr>
        <w:t xml:space="preserve"> 4</w:t>
      </w:r>
      <w:r w:rsidRPr="006C4656">
        <w:rPr>
          <w:b/>
          <w:sz w:val="20"/>
        </w:rPr>
        <w:t xml:space="preserve"> </w:t>
      </w:r>
      <w:r>
        <w:rPr>
          <w:sz w:val="20"/>
        </w:rPr>
        <w:t xml:space="preserve">Release dynamics of BP-PLGA composites. </w:t>
      </w:r>
      <w:r>
        <w:rPr>
          <w:rFonts w:eastAsiaTheme="minorHAnsi"/>
          <w:sz w:val="20"/>
        </w:rPr>
        <w:t>(a) P</w:t>
      </w:r>
      <w:r w:rsidRPr="006C4656">
        <w:rPr>
          <w:rFonts w:eastAsiaTheme="minorHAnsi"/>
          <w:sz w:val="20"/>
        </w:rPr>
        <w:t xml:space="preserve">hosphate [P] release percentage measured by ICP-AES after incubation of PLGA-1, PLGA-2, PLGA-3, PLGA-4 samples in deionized water (DIW) for 8 weeks at 37 °C. PLGA-1 (control) shows no release. PLGA-2 and PLGA-3 show a faster release profile in comparison to PLGA-4. </w:t>
      </w:r>
      <w:r w:rsidRPr="006C4656">
        <w:rPr>
          <w:sz w:val="20"/>
        </w:rPr>
        <w:t xml:space="preserve">(b) </w:t>
      </w:r>
      <w:proofErr w:type="gramStart"/>
      <w:r w:rsidRPr="006C4656">
        <w:rPr>
          <w:sz w:val="20"/>
        </w:rPr>
        <w:t>release</w:t>
      </w:r>
      <w:proofErr w:type="gramEnd"/>
      <w:r w:rsidRPr="006C4656">
        <w:rPr>
          <w:sz w:val="20"/>
        </w:rPr>
        <w:t xml:space="preserve"> rate of BP from fibers as a function of time </w:t>
      </w:r>
      <w:r w:rsidRPr="006C4656">
        <w:rPr>
          <w:bCs/>
          <w:sz w:val="20"/>
        </w:rPr>
        <w:t xml:space="preserve">for </w:t>
      </w:r>
      <w:r w:rsidRPr="006C4656">
        <w:rPr>
          <w:rFonts w:eastAsiaTheme="minorHAnsi"/>
          <w:sz w:val="20"/>
        </w:rPr>
        <w:t>PLGA-1, PLGA-2, PLGA-3, and PLGA-4</w:t>
      </w:r>
      <w:r w:rsidRPr="006C4656">
        <w:rPr>
          <w:bCs/>
          <w:sz w:val="20"/>
        </w:rPr>
        <w:t>. The results indicated that by increasing the soaking time, the initial amount of BP decreased in each sample at each time point.</w:t>
      </w:r>
      <w:r w:rsidRPr="006C4656">
        <w:rPr>
          <w:sz w:val="20"/>
        </w:rPr>
        <w:t xml:space="preserve"> The black line in (b) corresponds to a sigmoidal fit.</w:t>
      </w:r>
    </w:p>
    <w:p w14:paraId="2D90AE26" w14:textId="77777777" w:rsidR="00B06723" w:rsidRPr="0086152A" w:rsidRDefault="00B06723" w:rsidP="00B06723">
      <w:pPr>
        <w:pStyle w:val="TAMainText"/>
        <w:ind w:firstLine="0"/>
        <w:rPr>
          <w:b/>
          <w:bCs/>
        </w:rPr>
      </w:pPr>
      <w:r w:rsidRPr="0086152A">
        <w:rPr>
          <w:b/>
          <w:bCs/>
        </w:rPr>
        <w:t>CONCLUSIONS</w:t>
      </w:r>
    </w:p>
    <w:p w14:paraId="2275C099" w14:textId="1C3F86EC" w:rsidR="00B06723" w:rsidRPr="000C7671" w:rsidRDefault="00B06723" w:rsidP="000C7671">
      <w:pPr>
        <w:pStyle w:val="TAMainText"/>
        <w:ind w:firstLine="284"/>
        <w:rPr>
          <w:lang w:val="en-GB"/>
        </w:rPr>
        <w:sectPr w:rsidR="00B06723" w:rsidRPr="000C7671" w:rsidSect="00B06723">
          <w:type w:val="continuous"/>
          <w:pgSz w:w="12240" w:h="15840" w:code="1"/>
          <w:pgMar w:top="1440" w:right="1440" w:bottom="1440" w:left="1440" w:header="0" w:footer="0" w:gutter="0"/>
          <w:cols w:space="475"/>
          <w:docGrid w:linePitch="326"/>
        </w:sectPr>
      </w:pPr>
      <w:r w:rsidRPr="00B12ACE">
        <w:t>In conclusion, we have developed fibrous PLGA</w:t>
      </w:r>
      <w:r w:rsidR="00D3460F">
        <w:t>-BP</w:t>
      </w:r>
      <w:r w:rsidRPr="00B12ACE">
        <w:t xml:space="preserve"> nanocomposites that exhibit gradual release of phosphate species over time. It was also demonstrated that the initial loading of 2-D BP could be changed to control the concentration of phosphate species released. Much emphasis has previously been directed at </w:t>
      </w:r>
      <w:r w:rsidR="0084157C" w:rsidRPr="00B12ACE">
        <w:t>stabilizing</w:t>
      </w:r>
      <w:r w:rsidRPr="00B12ACE">
        <w:t xml:space="preserve"> 2-D BP for electronic and photonic applications, here, it was demonstrated that its inherent instability can be exploited for potential biological applications. Such nanocomposites are also advantageous ov</w:t>
      </w:r>
      <w:r w:rsidR="009B470E">
        <w:t xml:space="preserve">er conventional </w:t>
      </w:r>
      <w:proofErr w:type="spellStart"/>
      <w:r w:rsidR="009B470E">
        <w:t>bioglasses</w:t>
      </w:r>
      <w:proofErr w:type="spellEnd"/>
      <w:r w:rsidR="009B470E">
        <w:t xml:space="preserve"> as they do</w:t>
      </w:r>
      <w:r w:rsidRPr="00B12ACE">
        <w:t xml:space="preserve"> not exhibit brittle </w:t>
      </w:r>
      <w:r w:rsidR="0084157C" w:rsidRPr="00B12ACE">
        <w:t>behavior</w:t>
      </w:r>
      <w:r w:rsidRPr="00B12ACE">
        <w:t xml:space="preserve"> due to the soft organic phase. Future work will investigate the physiological and cellular relevance of the phosphate release from such nanocomposites</w:t>
      </w:r>
      <w:r w:rsidR="00404C78">
        <w:rPr>
          <w:lang w:val="en-GB"/>
        </w:rPr>
        <w:t>.</w:t>
      </w:r>
      <w:r w:rsidR="009B470E">
        <w:rPr>
          <w:lang w:val="en-GB"/>
        </w:rPr>
        <w:t xml:space="preserve"> </w:t>
      </w:r>
      <w:r w:rsidR="009B470E" w:rsidRPr="009B470E">
        <w:rPr>
          <w:lang w:val="en-GB"/>
        </w:rPr>
        <w:t xml:space="preserve">The preliminary results here are for few-layer BP: we are currently investigating the effects of </w:t>
      </w:r>
      <w:r w:rsidR="009B470E" w:rsidRPr="009B470E">
        <w:rPr>
          <w:lang w:val="en-GB"/>
        </w:rPr>
        <w:lastRenderedPageBreak/>
        <w:t>different flake thicknesses and sizes as another way to tune P release.</w:t>
      </w:r>
      <w:r w:rsidR="000C7671">
        <w:rPr>
          <w:lang w:val="en-GB"/>
        </w:rPr>
        <w:t xml:space="preserve"> </w:t>
      </w:r>
      <w:r w:rsidR="000327C2">
        <w:rPr>
          <w:lang w:val="en-GB"/>
        </w:rPr>
        <w:t xml:space="preserve">The </w:t>
      </w:r>
      <w:r w:rsidR="000C7671" w:rsidRPr="000C7671">
        <w:rPr>
          <w:lang w:val="en-GB"/>
        </w:rPr>
        <w:t>2D-BP composites</w:t>
      </w:r>
      <w:r w:rsidR="00217118">
        <w:rPr>
          <w:lang w:val="en-GB"/>
        </w:rPr>
        <w:t xml:space="preserve"> produced here</w:t>
      </w:r>
      <w:r w:rsidR="000C7671" w:rsidRPr="000C7671">
        <w:rPr>
          <w:lang w:val="en-GB"/>
        </w:rPr>
        <w:t xml:space="preserve"> </w:t>
      </w:r>
      <w:r w:rsidR="000327C2">
        <w:rPr>
          <w:lang w:val="en-GB"/>
        </w:rPr>
        <w:t xml:space="preserve">may </w:t>
      </w:r>
      <w:r w:rsidR="00217118">
        <w:rPr>
          <w:lang w:val="en-GB"/>
        </w:rPr>
        <w:t>find applications</w:t>
      </w:r>
      <w:r w:rsidR="000327C2">
        <w:rPr>
          <w:lang w:val="en-GB"/>
        </w:rPr>
        <w:t xml:space="preserve"> as novel </w:t>
      </w:r>
      <w:r w:rsidR="00217118">
        <w:rPr>
          <w:lang w:val="en-GB"/>
        </w:rPr>
        <w:t xml:space="preserve">biomedical </w:t>
      </w:r>
      <w:r w:rsidR="000327C2">
        <w:rPr>
          <w:lang w:val="en-GB"/>
        </w:rPr>
        <w:t>material</w:t>
      </w:r>
      <w:r w:rsidR="00217118">
        <w:rPr>
          <w:lang w:val="en-GB"/>
        </w:rPr>
        <w:t>s</w:t>
      </w:r>
      <w:r w:rsidR="000327C2">
        <w:rPr>
          <w:lang w:val="en-GB"/>
        </w:rPr>
        <w:t xml:space="preserve"> </w:t>
      </w:r>
      <w:r w:rsidR="00217118">
        <w:rPr>
          <w:lang w:val="en-GB"/>
        </w:rPr>
        <w:t>for</w:t>
      </w:r>
      <w:r w:rsidR="000327C2">
        <w:rPr>
          <w:lang w:val="en-GB"/>
        </w:rPr>
        <w:t xml:space="preserve"> b</w:t>
      </w:r>
      <w:r w:rsidR="000C7671" w:rsidRPr="000C7671">
        <w:rPr>
          <w:lang w:val="en-GB"/>
        </w:rPr>
        <w:t>one tissue en</w:t>
      </w:r>
      <w:r w:rsidR="000327C2">
        <w:rPr>
          <w:lang w:val="en-GB"/>
        </w:rPr>
        <w:t xml:space="preserve">gineering (e.g. osteogenesis), </w:t>
      </w:r>
      <w:r w:rsidR="000C7671" w:rsidRPr="000C7671">
        <w:rPr>
          <w:lang w:val="en-GB"/>
        </w:rPr>
        <w:t>nerve regeneration, anti-bact</w:t>
      </w:r>
      <w:r w:rsidR="008F466D">
        <w:rPr>
          <w:lang w:val="en-GB"/>
        </w:rPr>
        <w:t xml:space="preserve">erial implants and </w:t>
      </w:r>
      <w:proofErr w:type="spellStart"/>
      <w:r w:rsidR="008F466D">
        <w:rPr>
          <w:lang w:val="en-GB"/>
        </w:rPr>
        <w:t>photothermal</w:t>
      </w:r>
      <w:proofErr w:type="spellEnd"/>
      <w:r w:rsidR="008F466D">
        <w:rPr>
          <w:lang w:val="en-GB"/>
        </w:rPr>
        <w:t xml:space="preserve"> </w:t>
      </w:r>
      <w:r w:rsidR="000C7671" w:rsidRPr="000C7671">
        <w:rPr>
          <w:lang w:val="en-GB"/>
        </w:rPr>
        <w:t>therapies</w:t>
      </w:r>
      <w:r w:rsidR="000C7671">
        <w:rPr>
          <w:lang w:val="en-GB"/>
        </w:rPr>
        <w:t>.</w:t>
      </w:r>
    </w:p>
    <w:p w14:paraId="1A6A6A6D" w14:textId="77777777" w:rsidR="00DD6DBB" w:rsidRPr="0086152A" w:rsidRDefault="00C10EE0" w:rsidP="00CD0BF4">
      <w:pPr>
        <w:pStyle w:val="TESupportingInformation"/>
        <w:spacing w:after="240"/>
        <w:ind w:firstLine="0"/>
        <w:rPr>
          <w:b/>
          <w:bCs/>
        </w:rPr>
      </w:pPr>
      <w:r w:rsidRPr="0086152A">
        <w:rPr>
          <w:b/>
          <w:bCs/>
        </w:rPr>
        <w:lastRenderedPageBreak/>
        <w:t>ASSOCIATED CONTENT</w:t>
      </w:r>
    </w:p>
    <w:p w14:paraId="7F819DF4" w14:textId="77777777" w:rsidR="00C10EE0" w:rsidRDefault="00C10EE0" w:rsidP="00CD0BF4">
      <w:pPr>
        <w:pStyle w:val="TESupportingInformation"/>
        <w:spacing w:after="240"/>
        <w:ind w:firstLine="0"/>
      </w:pPr>
      <w:r w:rsidRPr="00157E12">
        <w:rPr>
          <w:b/>
        </w:rPr>
        <w:t>Supporting Information</w:t>
      </w:r>
    </w:p>
    <w:p w14:paraId="2A9588FC" w14:textId="77777777" w:rsidR="00A61918" w:rsidRPr="00FC3644" w:rsidRDefault="00A61918" w:rsidP="00FC3644">
      <w:pPr>
        <w:pStyle w:val="TESupportingInformation"/>
        <w:ind w:firstLine="0"/>
      </w:pPr>
      <w:r w:rsidRPr="00FC3644">
        <w:t>The Supporting Information is available free of charge on the ACS Publications website.</w:t>
      </w:r>
    </w:p>
    <w:p w14:paraId="45B50264" w14:textId="5F3D192E" w:rsidR="00A61918" w:rsidRPr="00FC3644" w:rsidRDefault="00A61918" w:rsidP="00FC3644">
      <w:pPr>
        <w:pStyle w:val="TESupportingInformation"/>
        <w:ind w:firstLine="0"/>
      </w:pPr>
      <w:r w:rsidRPr="00FC3644">
        <w:t>Characterization, SEM images,</w:t>
      </w:r>
      <w:r w:rsidR="00845057">
        <w:t xml:space="preserve"> EDX spectrum</w:t>
      </w:r>
      <w:r w:rsidR="00184623">
        <w:t xml:space="preserve"> mapping,</w:t>
      </w:r>
      <w:r w:rsidRPr="00FC3644">
        <w:t xml:space="preserve"> Nano-CT images, Raman spectra, ICP results.</w:t>
      </w:r>
    </w:p>
    <w:p w14:paraId="4C297DCF" w14:textId="77777777" w:rsidR="00A61918" w:rsidRPr="00A61918" w:rsidRDefault="00A61918" w:rsidP="00A61918"/>
    <w:p w14:paraId="6ECC52FA" w14:textId="77777777" w:rsidR="00DD6DBB" w:rsidRPr="0086152A" w:rsidRDefault="00DD6DBB" w:rsidP="00CD0BF4">
      <w:pPr>
        <w:pStyle w:val="FACorrespondingAuthorFootnote"/>
        <w:spacing w:after="0"/>
        <w:rPr>
          <w:b/>
          <w:bCs/>
        </w:rPr>
      </w:pPr>
      <w:r w:rsidRPr="0086152A">
        <w:rPr>
          <w:b/>
          <w:bCs/>
        </w:rPr>
        <w:t>AUTHOR INFORMATION</w:t>
      </w:r>
    </w:p>
    <w:p w14:paraId="2F98266D" w14:textId="77777777" w:rsidR="00DD6DBB" w:rsidRPr="00DD6DBB" w:rsidRDefault="00DD6DBB" w:rsidP="00CD0BF4">
      <w:pPr>
        <w:pStyle w:val="FAAuthorInfoSubtitle"/>
        <w:jc w:val="both"/>
      </w:pPr>
      <w:r w:rsidRPr="00DD6DBB">
        <w:t>Corresponding Author</w:t>
      </w:r>
      <w:r w:rsidR="0086152A">
        <w:t>:</w:t>
      </w:r>
    </w:p>
    <w:p w14:paraId="7B06E2C2" w14:textId="77777777" w:rsidR="00A61918" w:rsidRPr="00FC3644" w:rsidRDefault="00DD6DBB" w:rsidP="00FC3644">
      <w:pPr>
        <w:pStyle w:val="FACorrespondingAuthorFootnote"/>
        <w:spacing w:after="0"/>
      </w:pPr>
      <w:r w:rsidRPr="00FC3644">
        <w:t>*</w:t>
      </w:r>
      <w:proofErr w:type="spellStart"/>
      <w:r w:rsidR="00B74123" w:rsidRPr="00FC3644">
        <w:t>E.mail</w:t>
      </w:r>
      <w:proofErr w:type="spellEnd"/>
      <w:r w:rsidR="00B74123" w:rsidRPr="00FC3644">
        <w:t xml:space="preserve">: </w:t>
      </w:r>
      <w:hyperlink r:id="rId16" w:history="1">
        <w:r w:rsidR="00B74123" w:rsidRPr="00FC3644">
          <w:t>jonny.blaker@manchester.ac.uk</w:t>
        </w:r>
      </w:hyperlink>
      <w:r w:rsidR="00B74123" w:rsidRPr="00FC3644">
        <w:t xml:space="preserve"> </w:t>
      </w:r>
    </w:p>
    <w:p w14:paraId="52363166" w14:textId="77777777" w:rsidR="00C10EE0" w:rsidRPr="00DD6DBB" w:rsidRDefault="00A61918" w:rsidP="00E85638">
      <w:pPr>
        <w:pStyle w:val="FACorrespondingAuthorFootnote"/>
        <w:spacing w:after="0"/>
      </w:pPr>
      <w:r w:rsidRPr="00FC3644">
        <w:t>*</w:t>
      </w:r>
      <w:proofErr w:type="spellStart"/>
      <w:r w:rsidRPr="00FC3644">
        <w:t>E.mail</w:t>
      </w:r>
      <w:proofErr w:type="spellEnd"/>
      <w:r w:rsidRPr="00FC3644">
        <w:t xml:space="preserve">: </w:t>
      </w:r>
      <w:hyperlink r:id="rId17" w:history="1">
        <w:r w:rsidR="00B74123" w:rsidRPr="00FC3644">
          <w:t>david.lewis-4@manchester.ac.uk</w:t>
        </w:r>
      </w:hyperlink>
      <w:r w:rsidR="00B74123" w:rsidRPr="00FC3644">
        <w:t>.</w:t>
      </w:r>
    </w:p>
    <w:p w14:paraId="0411F8E4" w14:textId="77777777" w:rsidR="00DD6DBB" w:rsidRPr="00DD6DBB" w:rsidRDefault="00C10EE0" w:rsidP="00A61918">
      <w:pPr>
        <w:pStyle w:val="FAAuthorInfoSubtitle"/>
        <w:jc w:val="both"/>
      </w:pPr>
      <w:r w:rsidRPr="00DD6DBB">
        <w:t>Notes</w:t>
      </w:r>
    </w:p>
    <w:p w14:paraId="4085E658" w14:textId="77777777" w:rsidR="00A61918" w:rsidRPr="00A61918" w:rsidRDefault="00A61918" w:rsidP="00FF333F">
      <w:pPr>
        <w:pStyle w:val="TDAcknowledgments"/>
        <w:ind w:firstLine="0"/>
        <w:rPr>
          <w:lang w:val="en-GB"/>
        </w:rPr>
      </w:pPr>
      <w:r w:rsidRPr="00A61918">
        <w:rPr>
          <w:lang w:val="en-GB"/>
        </w:rPr>
        <w:t>There are no conflicts to declare</w:t>
      </w:r>
      <w:r w:rsidR="00E85638">
        <w:rPr>
          <w:lang w:val="en-GB"/>
        </w:rPr>
        <w:t>.</w:t>
      </w:r>
    </w:p>
    <w:p w14:paraId="6BE29B8D" w14:textId="77777777" w:rsidR="00DD6DBB" w:rsidRPr="0086152A" w:rsidRDefault="00DD6DBB" w:rsidP="00CD0BF4">
      <w:pPr>
        <w:pStyle w:val="TDAcknowledgments"/>
        <w:spacing w:before="0" w:after="0"/>
        <w:ind w:firstLine="0"/>
        <w:rPr>
          <w:b/>
          <w:bCs/>
        </w:rPr>
      </w:pPr>
      <w:r w:rsidRPr="0086152A">
        <w:rPr>
          <w:b/>
          <w:bCs/>
        </w:rPr>
        <w:t>ACKNOWLEDGMENT</w:t>
      </w:r>
    </w:p>
    <w:p w14:paraId="6F766B67" w14:textId="42C800EE" w:rsidR="00A61918" w:rsidRPr="00A61918" w:rsidRDefault="00A61918" w:rsidP="0007379D">
      <w:pPr>
        <w:pStyle w:val="TDAcknowledgments"/>
        <w:ind w:firstLine="0"/>
        <w:rPr>
          <w:lang w:val="en-GB"/>
        </w:rPr>
      </w:pPr>
      <w:r w:rsidRPr="00A61918">
        <w:rPr>
          <w:lang w:val="en-GB"/>
        </w:rPr>
        <w:t xml:space="preserve">This study was partially funded by </w:t>
      </w:r>
      <w:proofErr w:type="spellStart"/>
      <w:r w:rsidRPr="00A61918">
        <w:rPr>
          <w:lang w:val="en-GB"/>
        </w:rPr>
        <w:t>ORMeC</w:t>
      </w:r>
      <w:proofErr w:type="spellEnd"/>
      <w:r w:rsidRPr="00A61918">
        <w:rPr>
          <w:lang w:val="en-GB"/>
        </w:rPr>
        <w:t xml:space="preserve">, Oslo Regenerative Medicine </w:t>
      </w:r>
      <w:proofErr w:type="spellStart"/>
      <w:r w:rsidRPr="00A61918">
        <w:rPr>
          <w:lang w:val="en-GB"/>
        </w:rPr>
        <w:t>Cluser</w:t>
      </w:r>
      <w:proofErr w:type="spellEnd"/>
      <w:r w:rsidRPr="00A61918">
        <w:rPr>
          <w:lang w:val="en-GB"/>
        </w:rPr>
        <w:t xml:space="preserve">, by Dr. Hanne </w:t>
      </w:r>
      <w:proofErr w:type="spellStart"/>
      <w:r w:rsidRPr="00A61918">
        <w:rPr>
          <w:lang w:val="en-GB"/>
        </w:rPr>
        <w:t>Bjørnson</w:t>
      </w:r>
      <w:proofErr w:type="spellEnd"/>
      <w:r w:rsidRPr="00A61918">
        <w:rPr>
          <w:lang w:val="en-GB"/>
        </w:rPr>
        <w:t xml:space="preserve"> </w:t>
      </w:r>
      <w:proofErr w:type="spellStart"/>
      <w:r w:rsidRPr="00A61918">
        <w:rPr>
          <w:lang w:val="en-GB"/>
        </w:rPr>
        <w:t>Scholz</w:t>
      </w:r>
      <w:proofErr w:type="spellEnd"/>
      <w:r w:rsidRPr="00A61918">
        <w:rPr>
          <w:lang w:val="en-GB"/>
        </w:rPr>
        <w:t xml:space="preserve">, Institute for Surgical Research, Oslo University Hospital. JJB, ESM and TRLN acknowledge support from </w:t>
      </w:r>
      <w:proofErr w:type="spellStart"/>
      <w:r w:rsidRPr="00A61918">
        <w:rPr>
          <w:lang w:val="en-GB"/>
        </w:rPr>
        <w:t>CNPq</w:t>
      </w:r>
      <w:proofErr w:type="spellEnd"/>
      <w:r w:rsidRPr="00A61918">
        <w:rPr>
          <w:lang w:val="en-GB"/>
        </w:rPr>
        <w:t xml:space="preserve"> (Brazil), grant number PVE 304898/2014-7, and CAPES (Brazil), </w:t>
      </w:r>
      <w:proofErr w:type="gramStart"/>
      <w:r w:rsidRPr="00A61918">
        <w:rPr>
          <w:lang w:val="en-GB"/>
        </w:rPr>
        <w:t>grant</w:t>
      </w:r>
      <w:proofErr w:type="gramEnd"/>
      <w:r w:rsidRPr="00A61918">
        <w:rPr>
          <w:lang w:val="en-GB"/>
        </w:rPr>
        <w:t xml:space="preserve"> number PDSE 88881.132372/2016-01.</w:t>
      </w:r>
      <w:r w:rsidR="0007379D">
        <w:rPr>
          <w:lang w:val="en-GB"/>
        </w:rPr>
        <w:t xml:space="preserve"> </w:t>
      </w:r>
      <w:r w:rsidR="00902EEE">
        <w:rPr>
          <w:lang w:val="en-GB"/>
        </w:rPr>
        <w:t xml:space="preserve"> DJL thanks</w:t>
      </w:r>
      <w:r w:rsidR="00C05378">
        <w:rPr>
          <w:lang w:val="en-GB"/>
        </w:rPr>
        <w:t xml:space="preserve"> the UK Engineering and Physical Sciences Research Council</w:t>
      </w:r>
      <w:r w:rsidR="00902EEE">
        <w:rPr>
          <w:lang w:val="en-GB"/>
        </w:rPr>
        <w:t xml:space="preserve"> </w:t>
      </w:r>
      <w:r w:rsidR="00C05378">
        <w:rPr>
          <w:lang w:val="en-GB"/>
        </w:rPr>
        <w:t>(</w:t>
      </w:r>
      <w:r w:rsidR="00902EEE">
        <w:rPr>
          <w:lang w:val="en-GB"/>
        </w:rPr>
        <w:t>EPSRC</w:t>
      </w:r>
      <w:r w:rsidR="00C05378">
        <w:rPr>
          <w:lang w:val="en-GB"/>
        </w:rPr>
        <w:t>)</w:t>
      </w:r>
      <w:r w:rsidR="00902EEE">
        <w:rPr>
          <w:lang w:val="en-GB"/>
        </w:rPr>
        <w:t xml:space="preserve"> for support (</w:t>
      </w:r>
      <w:r w:rsidR="00902EEE" w:rsidRPr="00902EEE">
        <w:rPr>
          <w:lang w:val="en-GB"/>
        </w:rPr>
        <w:t>EP/R022518/1</w:t>
      </w:r>
      <w:r w:rsidR="00902EEE">
        <w:rPr>
          <w:lang w:val="en-GB"/>
        </w:rPr>
        <w:t>).</w:t>
      </w:r>
    </w:p>
    <w:p w14:paraId="2D033FF0" w14:textId="77777777" w:rsidR="00F851A4" w:rsidRPr="0086152A" w:rsidRDefault="00DD6DBB" w:rsidP="00F851A4">
      <w:pPr>
        <w:pStyle w:val="TFReferencesSection"/>
        <w:spacing w:after="0"/>
        <w:ind w:firstLine="0"/>
        <w:rPr>
          <w:b/>
          <w:bCs/>
        </w:rPr>
      </w:pPr>
      <w:r w:rsidRPr="0086152A">
        <w:rPr>
          <w:b/>
          <w:bCs/>
        </w:rPr>
        <w:t>REFERENCES</w:t>
      </w:r>
    </w:p>
    <w:p w14:paraId="1BC85301" w14:textId="30F08432" w:rsidR="00473926" w:rsidRPr="00473926" w:rsidRDefault="00F851A4" w:rsidP="00473926">
      <w:pPr>
        <w:pStyle w:val="EndNoteBibliography"/>
        <w:spacing w:after="0"/>
      </w:pPr>
      <w:r w:rsidRPr="00F851A4">
        <w:fldChar w:fldCharType="begin"/>
      </w:r>
      <w:r w:rsidRPr="00F851A4">
        <w:instrText xml:space="preserve"> ADDIN EN.REFLIST </w:instrText>
      </w:r>
      <w:r w:rsidRPr="00F851A4">
        <w:fldChar w:fldCharType="separate"/>
      </w:r>
      <w:r w:rsidR="00473926" w:rsidRPr="00473926">
        <w:t>1.</w:t>
      </w:r>
      <w:r w:rsidR="00473926" w:rsidRPr="00473926">
        <w:tab/>
        <w:t>Zhao, Y.;  Chen, Y.;  Zhang, Y.-H.; Liu, S.-F., Recent Advance</w:t>
      </w:r>
      <w:r w:rsidR="003E53C1">
        <w:t>s</w:t>
      </w:r>
      <w:r w:rsidR="00473926" w:rsidRPr="00473926">
        <w:t xml:space="preserve"> in Black Phosphorus: Properties and Applications. </w:t>
      </w:r>
      <w:r w:rsidR="00036526">
        <w:rPr>
          <w:i/>
        </w:rPr>
        <w:t>Mater. Chem. Phys.</w:t>
      </w:r>
      <w:r w:rsidR="00473926" w:rsidRPr="00473926">
        <w:rPr>
          <w:i/>
        </w:rPr>
        <w:t xml:space="preserve"> </w:t>
      </w:r>
      <w:r w:rsidR="00473926" w:rsidRPr="00473926">
        <w:rPr>
          <w:b/>
        </w:rPr>
        <w:t>2017,</w:t>
      </w:r>
      <w:r w:rsidR="00473926" w:rsidRPr="00473926">
        <w:t xml:space="preserve"> </w:t>
      </w:r>
      <w:r w:rsidR="00473926" w:rsidRPr="00473926">
        <w:rPr>
          <w:i/>
        </w:rPr>
        <w:t>189</w:t>
      </w:r>
      <w:r w:rsidR="00473926" w:rsidRPr="00473926">
        <w:t>, 215-229.</w:t>
      </w:r>
    </w:p>
    <w:p w14:paraId="486C6527" w14:textId="20CA0BA0" w:rsidR="00473926" w:rsidRPr="00473926" w:rsidRDefault="00473926" w:rsidP="00473926">
      <w:pPr>
        <w:pStyle w:val="EndNoteBibliography"/>
        <w:spacing w:after="0"/>
      </w:pPr>
      <w:r w:rsidRPr="00473926">
        <w:lastRenderedPageBreak/>
        <w:t>2.</w:t>
      </w:r>
      <w:r w:rsidRPr="00473926">
        <w:tab/>
        <w:t xml:space="preserve">Yuan, S.;  Rudenko, A. N.; Katsnelson, M. I., Transport and Optical Properties of Single- and Bilayer Black Phosphorus with Defects. </w:t>
      </w:r>
      <w:r w:rsidR="00036526">
        <w:rPr>
          <w:i/>
        </w:rPr>
        <w:t>Phys. Rev. B</w:t>
      </w:r>
      <w:r w:rsidRPr="00473926">
        <w:rPr>
          <w:i/>
        </w:rPr>
        <w:t xml:space="preserve"> </w:t>
      </w:r>
      <w:r w:rsidRPr="00473926">
        <w:rPr>
          <w:b/>
        </w:rPr>
        <w:t>2015,</w:t>
      </w:r>
      <w:r w:rsidRPr="00473926">
        <w:t xml:space="preserve"> </w:t>
      </w:r>
      <w:r w:rsidRPr="00473926">
        <w:rPr>
          <w:i/>
        </w:rPr>
        <w:t>91</w:t>
      </w:r>
      <w:r w:rsidRPr="00473926">
        <w:t>, 115436.</w:t>
      </w:r>
    </w:p>
    <w:p w14:paraId="7523B580" w14:textId="40E75D0F" w:rsidR="00473926" w:rsidRPr="00473926" w:rsidRDefault="00473926" w:rsidP="00473926">
      <w:pPr>
        <w:pStyle w:val="EndNoteBibliography"/>
        <w:spacing w:after="0"/>
      </w:pPr>
      <w:r w:rsidRPr="00473926">
        <w:t>3.</w:t>
      </w:r>
      <w:r w:rsidRPr="00473926">
        <w:tab/>
        <w:t xml:space="preserve">Wang, H.; Yu, X. F., Few-Layered Black Phosphorus: From Fabrication and Customization to Biomedical Applications. </w:t>
      </w:r>
      <w:r w:rsidRPr="00473926">
        <w:rPr>
          <w:i/>
        </w:rPr>
        <w:t xml:space="preserve">Small </w:t>
      </w:r>
      <w:r w:rsidRPr="00473926">
        <w:rPr>
          <w:b/>
        </w:rPr>
        <w:t>2018,</w:t>
      </w:r>
      <w:r w:rsidRPr="00473926">
        <w:t xml:space="preserve"> </w:t>
      </w:r>
      <w:r w:rsidRPr="00473926">
        <w:rPr>
          <w:i/>
        </w:rPr>
        <w:t>14</w:t>
      </w:r>
      <w:r w:rsidRPr="00473926">
        <w:t>, 1702830.</w:t>
      </w:r>
    </w:p>
    <w:p w14:paraId="2A6A1E6C" w14:textId="75C2097E" w:rsidR="00473926" w:rsidRPr="00473926" w:rsidRDefault="00473926" w:rsidP="00473926">
      <w:pPr>
        <w:pStyle w:val="EndNoteBibliography"/>
        <w:spacing w:after="0"/>
      </w:pPr>
      <w:r w:rsidRPr="00473926">
        <w:t>4.</w:t>
      </w:r>
      <w:r w:rsidRPr="00473926">
        <w:tab/>
        <w:t xml:space="preserve">Hanlon, D.;  Backes, C.;  Doherty, E.;  Cucinotta, C. S.;  Berner, N. C.;  Boland, C.;  Lee, K.;  Harvey, A.;  Lynch, P.;  Gholamvand, Z.;  Zhang, S.;  Wang, K.;  Moynihan, G.;  Pokle, A.;  Ramasse, Q. M.;  McEvoy, N.;  Blau, W. J.;  Wang, J.;  Abellan, G.;  Hauke, F.;  Hirsch, A.;  Sanvito, S.;  O’Regan, D. D.;  Duesberg, G. S.;  Nicolosi, V.; Coleman, J. N., Liquid Exfoliation of Solvent-Stabilized Few-Layer Black Phosphorus for Applications Beyond Electronics. </w:t>
      </w:r>
      <w:r w:rsidR="00036526">
        <w:rPr>
          <w:i/>
        </w:rPr>
        <w:t>Nat. Commun.</w:t>
      </w:r>
      <w:r w:rsidRPr="00473926">
        <w:rPr>
          <w:i/>
        </w:rPr>
        <w:t xml:space="preserve"> </w:t>
      </w:r>
      <w:r w:rsidRPr="00473926">
        <w:rPr>
          <w:b/>
        </w:rPr>
        <w:t>2015,</w:t>
      </w:r>
      <w:r w:rsidRPr="00473926">
        <w:t xml:space="preserve"> </w:t>
      </w:r>
      <w:r w:rsidRPr="00473926">
        <w:rPr>
          <w:i/>
        </w:rPr>
        <w:t>6</w:t>
      </w:r>
      <w:r w:rsidRPr="00473926">
        <w:t>, 8563.</w:t>
      </w:r>
    </w:p>
    <w:p w14:paraId="4A0ACD5A" w14:textId="2341FF57" w:rsidR="00473926" w:rsidRPr="00473926" w:rsidRDefault="00473926" w:rsidP="00473926">
      <w:pPr>
        <w:pStyle w:val="EndNoteBibliography"/>
        <w:spacing w:after="0"/>
      </w:pPr>
      <w:r w:rsidRPr="00473926">
        <w:t>5.</w:t>
      </w:r>
      <w:r w:rsidRPr="00473926">
        <w:tab/>
        <w:t xml:space="preserve">Late, D. J., Liquid Exfoliation of Black Phosphorus Nanosheets and its Application as Humidity Sensor. </w:t>
      </w:r>
      <w:r w:rsidRPr="00473926">
        <w:rPr>
          <w:i/>
        </w:rPr>
        <w:t>Micr</w:t>
      </w:r>
      <w:r w:rsidR="00036526">
        <w:rPr>
          <w:i/>
        </w:rPr>
        <w:t>oporous Mesoporous Mater.</w:t>
      </w:r>
      <w:r w:rsidRPr="00473926">
        <w:rPr>
          <w:i/>
        </w:rPr>
        <w:t xml:space="preserve"> </w:t>
      </w:r>
      <w:r w:rsidRPr="00473926">
        <w:rPr>
          <w:b/>
        </w:rPr>
        <w:t>2016,</w:t>
      </w:r>
      <w:r w:rsidRPr="00473926">
        <w:t xml:space="preserve"> </w:t>
      </w:r>
      <w:r w:rsidRPr="00473926">
        <w:rPr>
          <w:i/>
        </w:rPr>
        <w:t>225</w:t>
      </w:r>
      <w:r w:rsidRPr="00473926">
        <w:t>, 494-503.</w:t>
      </w:r>
    </w:p>
    <w:p w14:paraId="532E7F31" w14:textId="5AFCB009" w:rsidR="00473926" w:rsidRPr="00473926" w:rsidRDefault="00473926" w:rsidP="00473926">
      <w:pPr>
        <w:pStyle w:val="EndNoteBibliography"/>
        <w:spacing w:after="0"/>
      </w:pPr>
      <w:r w:rsidRPr="00473926">
        <w:t>6.</w:t>
      </w:r>
      <w:r w:rsidRPr="00473926">
        <w:tab/>
        <w:t xml:space="preserve">Fu, H.;  Li, Z.;  Xie, H.;  Sun, Z.;  Wang, B.;  Huang, H.;  Han, G.;  Wang, H.;  Chu, P. K.; Yu, X.-F., Different-Sized Black Phosphorus Nanosheets with Good Cytocompatibility and High Photothermal Performance. </w:t>
      </w:r>
      <w:r w:rsidR="00036526">
        <w:rPr>
          <w:i/>
        </w:rPr>
        <w:t>RSC Adv.</w:t>
      </w:r>
      <w:r w:rsidRPr="00473926">
        <w:rPr>
          <w:i/>
        </w:rPr>
        <w:t xml:space="preserve"> </w:t>
      </w:r>
      <w:r w:rsidRPr="00473926">
        <w:rPr>
          <w:b/>
        </w:rPr>
        <w:t>2017,</w:t>
      </w:r>
      <w:r w:rsidRPr="00473926">
        <w:t xml:space="preserve"> </w:t>
      </w:r>
      <w:r w:rsidRPr="00473926">
        <w:rPr>
          <w:i/>
        </w:rPr>
        <w:t>7</w:t>
      </w:r>
      <w:r w:rsidRPr="00473926">
        <w:t>, 14618-14624.</w:t>
      </w:r>
    </w:p>
    <w:p w14:paraId="6A79A83C" w14:textId="77777777" w:rsidR="00473926" w:rsidRPr="00473926" w:rsidRDefault="00473926" w:rsidP="00473926">
      <w:pPr>
        <w:pStyle w:val="EndNoteBibliography"/>
        <w:spacing w:after="0"/>
      </w:pPr>
      <w:r w:rsidRPr="00473926">
        <w:t>7.</w:t>
      </w:r>
      <w:r w:rsidRPr="00473926">
        <w:tab/>
        <w:t xml:space="preserve">Choi, J. R.;  Yong, K. W.;  Choi, J. Y.;  Nilghaz, A.;  Lin, Y.;  Xu, J.; Lu, X., Black Phosphorus and its Biomedical Applications. </w:t>
      </w:r>
      <w:r w:rsidRPr="00473926">
        <w:rPr>
          <w:i/>
        </w:rPr>
        <w:t xml:space="preserve">Theranostics </w:t>
      </w:r>
      <w:r w:rsidRPr="00473926">
        <w:rPr>
          <w:b/>
        </w:rPr>
        <w:t>2018,</w:t>
      </w:r>
      <w:r w:rsidRPr="00473926">
        <w:t xml:space="preserve"> </w:t>
      </w:r>
      <w:r w:rsidRPr="00473926">
        <w:rPr>
          <w:i/>
        </w:rPr>
        <w:t>8</w:t>
      </w:r>
      <w:r w:rsidRPr="00473926">
        <w:t>, 1005-1026.</w:t>
      </w:r>
    </w:p>
    <w:p w14:paraId="590F3AC9" w14:textId="77777777" w:rsidR="00473926" w:rsidRPr="00473926" w:rsidRDefault="00473926" w:rsidP="00473926">
      <w:pPr>
        <w:pStyle w:val="EndNoteBibliography"/>
        <w:spacing w:after="0"/>
      </w:pPr>
      <w:r w:rsidRPr="00473926">
        <w:t>8.</w:t>
      </w:r>
      <w:r w:rsidRPr="00473926">
        <w:tab/>
        <w:t xml:space="preserve">Sun, C.;  Wen, L.;  Zeng, J.;  Wang, Y.;  Sun, Q.;  Deng, L.;  Zhao, C.; Li, Z., One-pot Solventless Preparation of Pegylated Black Phosphorus Nanoparticles for Photoacoustic Imaging and Photothermal Therapy of Cancer. </w:t>
      </w:r>
      <w:r w:rsidRPr="00473926">
        <w:rPr>
          <w:i/>
        </w:rPr>
        <w:t xml:space="preserve">Biomaterials </w:t>
      </w:r>
      <w:r w:rsidRPr="00473926">
        <w:rPr>
          <w:b/>
        </w:rPr>
        <w:t>2016,</w:t>
      </w:r>
      <w:r w:rsidRPr="00473926">
        <w:t xml:space="preserve"> </w:t>
      </w:r>
      <w:r w:rsidRPr="00473926">
        <w:rPr>
          <w:i/>
        </w:rPr>
        <w:t>91</w:t>
      </w:r>
      <w:r w:rsidRPr="00473926">
        <w:t>, 81-89.</w:t>
      </w:r>
    </w:p>
    <w:p w14:paraId="4D93D23F" w14:textId="1036DE96" w:rsidR="00473926" w:rsidRPr="00473926" w:rsidRDefault="00473926" w:rsidP="00473926">
      <w:pPr>
        <w:pStyle w:val="EndNoteBibliography"/>
        <w:spacing w:after="0"/>
      </w:pPr>
      <w:r w:rsidRPr="00473926">
        <w:t>9.</w:t>
      </w:r>
      <w:r w:rsidRPr="00473926">
        <w:tab/>
        <w:t xml:space="preserve">Li, L.;  Yu, Y.;  Ye, G. J.;  Ge, Q.;  Ou, X.;  Wu, H.;  Feng, D.;  Chen, X. H.; Zhang, Y., Black Phosphorus Field-Effect Transistors. </w:t>
      </w:r>
      <w:r w:rsidR="00036526">
        <w:rPr>
          <w:i/>
        </w:rPr>
        <w:t>Nat.</w:t>
      </w:r>
      <w:r w:rsidRPr="00473926">
        <w:rPr>
          <w:i/>
        </w:rPr>
        <w:t xml:space="preserve"> Nano</w:t>
      </w:r>
      <w:r w:rsidR="00036526">
        <w:rPr>
          <w:i/>
        </w:rPr>
        <w:t>.</w:t>
      </w:r>
      <w:r w:rsidRPr="00473926">
        <w:rPr>
          <w:i/>
        </w:rPr>
        <w:t xml:space="preserve"> </w:t>
      </w:r>
      <w:r w:rsidRPr="00473926">
        <w:rPr>
          <w:b/>
        </w:rPr>
        <w:t>2014,</w:t>
      </w:r>
      <w:r w:rsidRPr="00473926">
        <w:t xml:space="preserve"> </w:t>
      </w:r>
      <w:r w:rsidRPr="00473926">
        <w:rPr>
          <w:i/>
        </w:rPr>
        <w:t>9</w:t>
      </w:r>
      <w:r w:rsidRPr="00473926">
        <w:t>, 372.</w:t>
      </w:r>
    </w:p>
    <w:p w14:paraId="62DF94A1" w14:textId="2C4BF443" w:rsidR="00473926" w:rsidRPr="00473926" w:rsidRDefault="00473926" w:rsidP="00473926">
      <w:pPr>
        <w:pStyle w:val="EndNoteBibliography"/>
        <w:spacing w:after="0"/>
      </w:pPr>
      <w:r w:rsidRPr="00473926">
        <w:t>10.</w:t>
      </w:r>
      <w:r w:rsidRPr="00473926">
        <w:tab/>
        <w:t xml:space="preserve">Yasaei, P.;  Kumar, B.;  Foroozan, T.;  Wang, C.;  Asadi, M.;  Tuschel, D.;  Indacochea, J. E.;  Klie Robert, F.; Salehi-Khojin, A., High-Quality Black Phosphorus Atomic Layers by Liquid-Phase Exfoliation. </w:t>
      </w:r>
      <w:r w:rsidR="00036526">
        <w:rPr>
          <w:i/>
        </w:rPr>
        <w:t>Adv. Mater.</w:t>
      </w:r>
      <w:r w:rsidRPr="00473926">
        <w:rPr>
          <w:i/>
        </w:rPr>
        <w:t xml:space="preserve"> </w:t>
      </w:r>
      <w:r w:rsidRPr="00473926">
        <w:rPr>
          <w:b/>
        </w:rPr>
        <w:t>2015,</w:t>
      </w:r>
      <w:r w:rsidRPr="00473926">
        <w:t xml:space="preserve"> </w:t>
      </w:r>
      <w:r w:rsidRPr="00473926">
        <w:rPr>
          <w:i/>
        </w:rPr>
        <w:t>27</w:t>
      </w:r>
      <w:r w:rsidRPr="00473926">
        <w:t>, 1887-1892.</w:t>
      </w:r>
    </w:p>
    <w:p w14:paraId="6D0CC445" w14:textId="5669624B" w:rsidR="00473926" w:rsidRPr="00473926" w:rsidRDefault="00473926" w:rsidP="00473926">
      <w:pPr>
        <w:pStyle w:val="EndNoteBibliography"/>
        <w:spacing w:after="0"/>
      </w:pPr>
      <w:r w:rsidRPr="00473926">
        <w:t>11.</w:t>
      </w:r>
      <w:r w:rsidRPr="00473926">
        <w:tab/>
        <w:t xml:space="preserve">Wang, H.;  Yang, X.;  Shao, W.;  Chen, S.;  Xie, J.;  Zhang, X.;  Wang, J.; Xie, Y., Ultrathin Black Phosphorus Nanosheets for Efficient Singlet Oxygen Generation. </w:t>
      </w:r>
      <w:r w:rsidR="00036526">
        <w:rPr>
          <w:i/>
        </w:rPr>
        <w:t>J. Am. Chem. Soc.</w:t>
      </w:r>
      <w:r w:rsidRPr="00473926">
        <w:rPr>
          <w:i/>
        </w:rPr>
        <w:t xml:space="preserve"> </w:t>
      </w:r>
      <w:r w:rsidRPr="00473926">
        <w:rPr>
          <w:b/>
        </w:rPr>
        <w:t>2015,</w:t>
      </w:r>
      <w:r w:rsidRPr="00473926">
        <w:t xml:space="preserve"> </w:t>
      </w:r>
      <w:r w:rsidRPr="00473926">
        <w:rPr>
          <w:i/>
        </w:rPr>
        <w:t>137</w:t>
      </w:r>
      <w:r w:rsidRPr="00473926">
        <w:t>, 11376-11382.</w:t>
      </w:r>
    </w:p>
    <w:p w14:paraId="7EB3FB2D" w14:textId="1F04801E" w:rsidR="00473926" w:rsidRPr="00473926" w:rsidRDefault="00473926" w:rsidP="00473926">
      <w:pPr>
        <w:pStyle w:val="EndNoteBibliography"/>
        <w:spacing w:after="0"/>
      </w:pPr>
      <w:r w:rsidRPr="00473926">
        <w:t>12.</w:t>
      </w:r>
      <w:r w:rsidRPr="00473926">
        <w:tab/>
        <w:t xml:space="preserve">Brent, J. R.;  Savjani, N.;  Lewis, E. A.;  Haigh, S. J.;  Lewis, D. J.; O'Brien, P., Production of Few-Layer Phosphorene by Liquid Exfoliation of Black Phosphorus. </w:t>
      </w:r>
      <w:r w:rsidR="00036526">
        <w:rPr>
          <w:i/>
        </w:rPr>
        <w:t>Chem. Commun.</w:t>
      </w:r>
      <w:r w:rsidRPr="00473926">
        <w:rPr>
          <w:i/>
        </w:rPr>
        <w:t xml:space="preserve"> </w:t>
      </w:r>
      <w:r w:rsidRPr="00473926">
        <w:rPr>
          <w:b/>
        </w:rPr>
        <w:t>2014,</w:t>
      </w:r>
      <w:r w:rsidRPr="00473926">
        <w:t xml:space="preserve"> </w:t>
      </w:r>
      <w:r w:rsidRPr="00473926">
        <w:rPr>
          <w:i/>
        </w:rPr>
        <w:t>50</w:t>
      </w:r>
      <w:r w:rsidRPr="00473926">
        <w:t>, 13338-13341.</w:t>
      </w:r>
    </w:p>
    <w:p w14:paraId="034AB6F7" w14:textId="5B175BF8" w:rsidR="00473926" w:rsidRPr="00473926" w:rsidRDefault="00473926" w:rsidP="00473926">
      <w:pPr>
        <w:pStyle w:val="EndNoteBibliography"/>
        <w:spacing w:after="0"/>
      </w:pPr>
      <w:r w:rsidRPr="00473926">
        <w:t>13.</w:t>
      </w:r>
      <w:r w:rsidRPr="00473926">
        <w:tab/>
        <w:t xml:space="preserve">Hu, G.;  Albrow-Owen, T.;  Jin, X.;  Ali, A.;  Hu, Y.;  Howe, R. C. T.;  Shehzad, K.;  Yang, Z.;  Zhu, X.;  Woodward, R. I.;  Wu, T.-C.;  Jussila, H.;  Wu, J.-B.;  Peng, P.;  Tan, P.-H.;  Sun, Z.;  Kelleher, E. J. R.;  Zhang, M.;  Xu, Y.; Hasan, T., Black Phosphorus Ink Formulation for Inkjet Printing of Optoelectronics and Photonics. </w:t>
      </w:r>
      <w:r w:rsidR="00036526">
        <w:rPr>
          <w:i/>
        </w:rPr>
        <w:t>Nat. Commun.</w:t>
      </w:r>
      <w:r w:rsidRPr="00473926">
        <w:rPr>
          <w:i/>
        </w:rPr>
        <w:t xml:space="preserve"> </w:t>
      </w:r>
      <w:r w:rsidRPr="00473926">
        <w:rPr>
          <w:b/>
        </w:rPr>
        <w:t>2017,</w:t>
      </w:r>
      <w:r w:rsidRPr="00473926">
        <w:t xml:space="preserve"> </w:t>
      </w:r>
      <w:r w:rsidRPr="00473926">
        <w:rPr>
          <w:i/>
        </w:rPr>
        <w:t>8</w:t>
      </w:r>
      <w:r w:rsidRPr="00473926">
        <w:t>, 278.</w:t>
      </w:r>
    </w:p>
    <w:p w14:paraId="664C58CE" w14:textId="6F832915" w:rsidR="00473926" w:rsidRPr="00473926" w:rsidRDefault="00473926" w:rsidP="00473926">
      <w:pPr>
        <w:pStyle w:val="EndNoteBibliography"/>
        <w:spacing w:after="0"/>
      </w:pPr>
      <w:r w:rsidRPr="00473926">
        <w:t>14.</w:t>
      </w:r>
      <w:r w:rsidRPr="00473926">
        <w:tab/>
        <w:t xml:space="preserve">Wei, Q.; Peng, X., Superior Mechanical Flexibility of Phosphorene and Few-Layer Black Phosphorus. </w:t>
      </w:r>
      <w:r w:rsidR="00036526">
        <w:rPr>
          <w:i/>
        </w:rPr>
        <w:t>Appl. Phys. Lett.</w:t>
      </w:r>
      <w:r w:rsidRPr="00473926">
        <w:rPr>
          <w:i/>
        </w:rPr>
        <w:t xml:space="preserve"> </w:t>
      </w:r>
      <w:r w:rsidRPr="00473926">
        <w:rPr>
          <w:b/>
        </w:rPr>
        <w:t>2014,</w:t>
      </w:r>
      <w:r w:rsidRPr="00473926">
        <w:t xml:space="preserve"> </w:t>
      </w:r>
      <w:r w:rsidRPr="00473926">
        <w:rPr>
          <w:i/>
        </w:rPr>
        <w:t>104</w:t>
      </w:r>
      <w:r w:rsidRPr="00473926">
        <w:t>, 251915.</w:t>
      </w:r>
    </w:p>
    <w:p w14:paraId="640D0822" w14:textId="5D0E33AA" w:rsidR="00473926" w:rsidRPr="00473926" w:rsidRDefault="00473926" w:rsidP="00473926">
      <w:pPr>
        <w:pStyle w:val="EndNoteBibliography"/>
        <w:spacing w:after="0"/>
      </w:pPr>
      <w:r w:rsidRPr="00473926">
        <w:t>15.</w:t>
      </w:r>
      <w:r w:rsidRPr="00473926">
        <w:tab/>
        <w:t xml:space="preserve">Yunsheng, M.; Si, M. S., The Mechanical Exfoliation Mechanism of Black Phosphorus to Phosphorene: a First-Principles Study. </w:t>
      </w:r>
      <w:r w:rsidR="00036526">
        <w:rPr>
          <w:i/>
        </w:rPr>
        <w:t>Europhys. Lett.</w:t>
      </w:r>
      <w:r w:rsidRPr="00473926">
        <w:rPr>
          <w:i/>
        </w:rPr>
        <w:t xml:space="preserve"> </w:t>
      </w:r>
      <w:r w:rsidRPr="00473926">
        <w:rPr>
          <w:b/>
        </w:rPr>
        <w:t>2015,</w:t>
      </w:r>
      <w:r w:rsidRPr="00473926">
        <w:t xml:space="preserve"> </w:t>
      </w:r>
      <w:r w:rsidRPr="00473926">
        <w:rPr>
          <w:i/>
        </w:rPr>
        <w:t>112</w:t>
      </w:r>
      <w:r w:rsidRPr="00473926">
        <w:t>, 37003.</w:t>
      </w:r>
    </w:p>
    <w:p w14:paraId="6F80596A" w14:textId="1B5DD1D8" w:rsidR="00473926" w:rsidRPr="00473926" w:rsidRDefault="00473926" w:rsidP="00473926">
      <w:pPr>
        <w:pStyle w:val="EndNoteBibliography"/>
        <w:spacing w:after="0"/>
      </w:pPr>
      <w:r w:rsidRPr="00473926">
        <w:t>16.</w:t>
      </w:r>
      <w:r w:rsidRPr="00473926">
        <w:tab/>
        <w:t>Sun, Z.;  Zhao, Y.;  Li, Z.;  Cui, H.;  Zhou, Y.;  Li, W.;  Tao, W.;  Zhang, H.;  Wang, H.;</w:t>
      </w:r>
      <w:r w:rsidR="0021735E">
        <w:t xml:space="preserve">  Chu Paul, K.; Yu, X. F., TiL</w:t>
      </w:r>
      <w:r w:rsidR="0021735E" w:rsidRPr="0021735E">
        <w:rPr>
          <w:vertAlign w:val="subscript"/>
        </w:rPr>
        <w:t>4</w:t>
      </w:r>
      <w:r w:rsidR="0021735E">
        <w:t xml:space="preserve"> </w:t>
      </w:r>
      <w:r w:rsidRPr="00473926">
        <w:t xml:space="preserve">Coordinated Black Phosphorus Quantum Dots as an Efficient Contrast Agent for In Vivo Photoacoustic Imaging of Cancer. </w:t>
      </w:r>
      <w:bookmarkStart w:id="15" w:name="_Hlk520493782"/>
      <w:r w:rsidRPr="00473926">
        <w:rPr>
          <w:i/>
        </w:rPr>
        <w:t xml:space="preserve">Small </w:t>
      </w:r>
      <w:bookmarkEnd w:id="15"/>
      <w:r w:rsidRPr="00473926">
        <w:rPr>
          <w:i/>
        </w:rPr>
        <w:t xml:space="preserve"> </w:t>
      </w:r>
      <w:r w:rsidRPr="00473926">
        <w:rPr>
          <w:b/>
        </w:rPr>
        <w:t>2017,</w:t>
      </w:r>
      <w:r w:rsidRPr="00473926">
        <w:t xml:space="preserve"> </w:t>
      </w:r>
      <w:r w:rsidRPr="00473926">
        <w:rPr>
          <w:i/>
        </w:rPr>
        <w:t>13</w:t>
      </w:r>
      <w:r w:rsidRPr="00473926">
        <w:t>, 1602896.</w:t>
      </w:r>
    </w:p>
    <w:p w14:paraId="27FC870A" w14:textId="0D46EE6C" w:rsidR="00473926" w:rsidRPr="00473926" w:rsidRDefault="00473926" w:rsidP="00473926">
      <w:pPr>
        <w:pStyle w:val="EndNoteBibliography"/>
        <w:spacing w:after="0"/>
      </w:pPr>
      <w:r w:rsidRPr="00473926">
        <w:t>17.</w:t>
      </w:r>
      <w:r w:rsidRPr="00473926">
        <w:tab/>
        <w:t>Bowen, Y.;  Junhui, Y.;  Yu, C.;  Shanshan, P.;  Heliang, Y.</w:t>
      </w:r>
      <w:r w:rsidR="0007379D">
        <w:t xml:space="preserve">;  Youshui, G.; Jianlin, S., 2D Black Phosphorus Reinforced 3D </w:t>
      </w:r>
      <w:r w:rsidRPr="00473926">
        <w:t>Printed Scaffolds:</w:t>
      </w:r>
      <w:r w:rsidR="0007379D">
        <w:t xml:space="preserve"> </w:t>
      </w:r>
      <w:r w:rsidRPr="00473926">
        <w:t xml:space="preserve">A Stepwise Countermeasure for Osteosarcoma. </w:t>
      </w:r>
      <w:r w:rsidR="00036526">
        <w:rPr>
          <w:i/>
        </w:rPr>
        <w:t>Adv. Mater.</w:t>
      </w:r>
      <w:r w:rsidRPr="00473926">
        <w:rPr>
          <w:i/>
        </w:rPr>
        <w:t xml:space="preserve"> </w:t>
      </w:r>
      <w:r w:rsidRPr="00473926">
        <w:rPr>
          <w:b/>
        </w:rPr>
        <w:t>2018,</w:t>
      </w:r>
      <w:r w:rsidRPr="00473926">
        <w:t xml:space="preserve"> </w:t>
      </w:r>
      <w:r w:rsidRPr="00473926">
        <w:rPr>
          <w:i/>
        </w:rPr>
        <w:t>30</w:t>
      </w:r>
      <w:r w:rsidRPr="00473926">
        <w:t>, 1705611.</w:t>
      </w:r>
    </w:p>
    <w:p w14:paraId="391CD2ED" w14:textId="3977377D" w:rsidR="00473926" w:rsidRPr="00473926" w:rsidRDefault="00473926" w:rsidP="00473926">
      <w:pPr>
        <w:pStyle w:val="EndNoteBibliography"/>
        <w:spacing w:after="0"/>
      </w:pPr>
      <w:r w:rsidRPr="00473926">
        <w:lastRenderedPageBreak/>
        <w:t>18.</w:t>
      </w:r>
      <w:r w:rsidRPr="00473926">
        <w:tab/>
        <w:t xml:space="preserve">Qiu, M.;  Wang, D.;  Liang, W.;  Liu, L.;  Zhang, Y.;  Chen, X.;  Sang, D. K.;  Xing, C.;  Li, Z.;  Dong, B.;  Xing, F.;  Fan, D.;  Bao, S.;  Zhang, H.; Cao, Y., Novel Concept of The Smart Nir-Light–Controlled Drug Release of Black Phosphorus Nanostructure for Cancer Therapy. </w:t>
      </w:r>
      <w:r w:rsidR="00703EE0">
        <w:rPr>
          <w:i/>
        </w:rPr>
        <w:t>Proc. Nat. Acad. Sci. U.S.A.</w:t>
      </w:r>
      <w:r w:rsidRPr="00473926">
        <w:rPr>
          <w:i/>
        </w:rPr>
        <w:t xml:space="preserve"> </w:t>
      </w:r>
      <w:r w:rsidRPr="00473926">
        <w:rPr>
          <w:b/>
        </w:rPr>
        <w:t>2018,</w:t>
      </w:r>
      <w:r w:rsidRPr="00473926">
        <w:t xml:space="preserve"> </w:t>
      </w:r>
      <w:r w:rsidRPr="00473926">
        <w:rPr>
          <w:i/>
        </w:rPr>
        <w:t>115</w:t>
      </w:r>
      <w:r w:rsidRPr="00473926">
        <w:t>, 501.</w:t>
      </w:r>
    </w:p>
    <w:p w14:paraId="49EDE195" w14:textId="4D4DC22D" w:rsidR="00473926" w:rsidRPr="00473926" w:rsidRDefault="00473926" w:rsidP="00473926">
      <w:pPr>
        <w:pStyle w:val="EndNoteBibliography"/>
        <w:spacing w:after="0"/>
      </w:pPr>
      <w:r w:rsidRPr="00473926">
        <w:t>19.</w:t>
      </w:r>
      <w:r w:rsidRPr="00473926">
        <w:tab/>
        <w:t xml:space="preserve">Sun, Z.;  Xie, H.;  Tang, S.;  Yu, X.-F.;  Guo, Z.;  Shao, J.;  Zhang, H.;  Huang, H.;  Wang, H.; Chu Paul, K., Ultrasmall Black Phosphorus Quantum Dots: Synthesis and Use as Photothermal Agents. </w:t>
      </w:r>
      <w:r w:rsidRPr="00473926">
        <w:rPr>
          <w:i/>
        </w:rPr>
        <w:t>A</w:t>
      </w:r>
      <w:r w:rsidR="00703EE0">
        <w:rPr>
          <w:i/>
        </w:rPr>
        <w:t>ngew. Chem. Int. Ed.</w:t>
      </w:r>
      <w:r w:rsidRPr="00473926">
        <w:rPr>
          <w:i/>
        </w:rPr>
        <w:t xml:space="preserve"> </w:t>
      </w:r>
      <w:r w:rsidRPr="00473926">
        <w:rPr>
          <w:b/>
        </w:rPr>
        <w:t>2015,</w:t>
      </w:r>
      <w:r w:rsidRPr="00473926">
        <w:t xml:space="preserve"> </w:t>
      </w:r>
      <w:r w:rsidRPr="00473926">
        <w:rPr>
          <w:i/>
        </w:rPr>
        <w:t>54</w:t>
      </w:r>
      <w:r w:rsidRPr="00473926">
        <w:t>, 11526-11530.</w:t>
      </w:r>
    </w:p>
    <w:p w14:paraId="115A7EA9" w14:textId="217F743E" w:rsidR="00473926" w:rsidRPr="00473926" w:rsidRDefault="00473926" w:rsidP="00473926">
      <w:pPr>
        <w:pStyle w:val="EndNoteBibliography"/>
        <w:spacing w:after="0"/>
      </w:pPr>
      <w:r w:rsidRPr="00473926">
        <w:t>20.</w:t>
      </w:r>
      <w:r w:rsidRPr="00473926">
        <w:tab/>
        <w:t xml:space="preserve">Tao, W.;  Zhu, X.;  Yu, X.;  Zeng, X.;  Xiao, Q.;  Zhang, X.;  Ji, X.;  Wang, X.;  Shi, J.;  Zhang, H.; Mei, L., Black Phosphorus Nanosheets as a Robust Delivery Platform for Cancer Theranostics. </w:t>
      </w:r>
      <w:r w:rsidR="00703EE0">
        <w:rPr>
          <w:i/>
        </w:rPr>
        <w:t xml:space="preserve">Adv. Mater. </w:t>
      </w:r>
      <w:r w:rsidRPr="00473926">
        <w:rPr>
          <w:b/>
        </w:rPr>
        <w:t>2017,</w:t>
      </w:r>
      <w:r w:rsidRPr="00473926">
        <w:t xml:space="preserve"> </w:t>
      </w:r>
      <w:r w:rsidRPr="00473926">
        <w:rPr>
          <w:i/>
        </w:rPr>
        <w:t>29</w:t>
      </w:r>
      <w:r w:rsidRPr="00473926">
        <w:t>, 1603276.</w:t>
      </w:r>
    </w:p>
    <w:p w14:paraId="353CBF3E" w14:textId="036F4831" w:rsidR="00473926" w:rsidRPr="00473926" w:rsidRDefault="00473926" w:rsidP="00473926">
      <w:pPr>
        <w:pStyle w:val="EndNoteBibliography"/>
        <w:spacing w:after="0"/>
      </w:pPr>
      <w:r w:rsidRPr="00473926">
        <w:t>21.</w:t>
      </w:r>
      <w:r w:rsidRPr="00473926">
        <w:tab/>
        <w:t xml:space="preserve">Fojtů, M.;  Chia, X.;  Sofer, Z.;  Masařík, M.; Pumera, M., Black Phosphorus Nanoparticles Potentiate the Anticancer Effect of Oxaliplatin in Ovarian Cancer Cell Line. </w:t>
      </w:r>
      <w:r w:rsidR="00703EE0">
        <w:rPr>
          <w:i/>
        </w:rPr>
        <w:t>Adv. Func. Mater.</w:t>
      </w:r>
      <w:r w:rsidRPr="00473926">
        <w:rPr>
          <w:i/>
        </w:rPr>
        <w:t xml:space="preserve"> </w:t>
      </w:r>
      <w:r w:rsidRPr="00473926">
        <w:rPr>
          <w:b/>
        </w:rPr>
        <w:t>2017,</w:t>
      </w:r>
      <w:r w:rsidRPr="00473926">
        <w:t xml:space="preserve"> </w:t>
      </w:r>
      <w:r w:rsidRPr="00473926">
        <w:rPr>
          <w:i/>
        </w:rPr>
        <w:t>27</w:t>
      </w:r>
      <w:r w:rsidRPr="00473926">
        <w:t>, 1701955.</w:t>
      </w:r>
    </w:p>
    <w:p w14:paraId="77348E2C" w14:textId="6E274C20" w:rsidR="00473926" w:rsidRPr="00473926" w:rsidRDefault="00473926" w:rsidP="00473926">
      <w:pPr>
        <w:pStyle w:val="EndNoteBibliography"/>
        <w:spacing w:after="0"/>
      </w:pPr>
      <w:r w:rsidRPr="00473926">
        <w:t>22.</w:t>
      </w:r>
      <w:r w:rsidRPr="00473926">
        <w:tab/>
        <w:t>Wansong, C.;  Jiang, O.;  Xinyao, Y.;  Yan, X.;  Chengcheng, N.;  Weiyu, Z.;  Liqiang, W.</w:t>
      </w:r>
      <w:r w:rsidR="0021735E">
        <w:t>;  Jianping, S.;  Liu, D.;  Youn</w:t>
      </w:r>
      <w:r w:rsidRPr="00473926">
        <w:t xml:space="preserve">ian, L.; Shaojun, G., Black Phosphorus Nanosheets as a Neuroprotective Nanomedicine for Neurodegenerative Disorder Therapy. </w:t>
      </w:r>
      <w:r w:rsidR="00703EE0">
        <w:rPr>
          <w:i/>
        </w:rPr>
        <w:t>Adv. Mater.</w:t>
      </w:r>
      <w:r w:rsidRPr="00473926">
        <w:rPr>
          <w:i/>
        </w:rPr>
        <w:t xml:space="preserve"> </w:t>
      </w:r>
      <w:r w:rsidRPr="00473926">
        <w:rPr>
          <w:b/>
        </w:rPr>
        <w:t>2018,</w:t>
      </w:r>
      <w:r w:rsidRPr="00473926">
        <w:t xml:space="preserve"> </w:t>
      </w:r>
      <w:r w:rsidRPr="00473926">
        <w:rPr>
          <w:i/>
        </w:rPr>
        <w:t>30</w:t>
      </w:r>
      <w:r w:rsidRPr="00473926">
        <w:t>, 1703458.</w:t>
      </w:r>
    </w:p>
    <w:p w14:paraId="6E7F34A9" w14:textId="466BDC67" w:rsidR="00473926" w:rsidRPr="00473926" w:rsidRDefault="00473926" w:rsidP="00473926">
      <w:pPr>
        <w:pStyle w:val="EndNoteBibliography"/>
        <w:spacing w:after="0"/>
      </w:pPr>
      <w:r w:rsidRPr="00473926">
        <w:t>23.</w:t>
      </w:r>
      <w:r w:rsidRPr="00473926">
        <w:tab/>
        <w:t xml:space="preserve">Brent, J. R.;  Ganguli, A. K.;  Kumar, V.;  Lewis, D. J.;  McNaughter, P. D.;  O'Brien, P.;  Sabherwal, P.; Tedstone, A. A., On the stability of surfactant-stabilised few-layer black phosphorus in aqueous media. </w:t>
      </w:r>
      <w:r w:rsidRPr="00473926">
        <w:rPr>
          <w:i/>
        </w:rPr>
        <w:t>RSC Adv</w:t>
      </w:r>
      <w:r w:rsidR="00703EE0">
        <w:rPr>
          <w:i/>
        </w:rPr>
        <w:t>.</w:t>
      </w:r>
      <w:r w:rsidRPr="00473926">
        <w:rPr>
          <w:b/>
        </w:rPr>
        <w:t>2016,</w:t>
      </w:r>
      <w:r w:rsidRPr="00473926">
        <w:t xml:space="preserve"> </w:t>
      </w:r>
      <w:r w:rsidRPr="00473926">
        <w:rPr>
          <w:i/>
        </w:rPr>
        <w:t>6</w:t>
      </w:r>
      <w:r w:rsidRPr="00473926">
        <w:t>, 86955-86958.</w:t>
      </w:r>
    </w:p>
    <w:p w14:paraId="5BA771A5" w14:textId="77777777" w:rsidR="00473926" w:rsidRPr="00473926" w:rsidRDefault="00473926" w:rsidP="00473926">
      <w:pPr>
        <w:pStyle w:val="EndNoteBibliography"/>
        <w:spacing w:after="0"/>
      </w:pPr>
      <w:r w:rsidRPr="00473926">
        <w:t>24.</w:t>
      </w:r>
      <w:r w:rsidRPr="00473926">
        <w:tab/>
        <w:t xml:space="preserve">Kang, J.;  Wood, J. D.;  Wells, S. A.;  Lee, J.-H.;  Liu, X.;  Chen, K.-S.; Hersam, M. C., Solvent Exfoliation of Electronic-Grade, Two-Dimensional Black Phosphorus. </w:t>
      </w:r>
      <w:r w:rsidRPr="00473926">
        <w:rPr>
          <w:i/>
        </w:rPr>
        <w:t xml:space="preserve">ACS Nano </w:t>
      </w:r>
      <w:r w:rsidRPr="00473926">
        <w:rPr>
          <w:b/>
        </w:rPr>
        <w:t>2015,</w:t>
      </w:r>
      <w:r w:rsidRPr="00473926">
        <w:t xml:space="preserve"> </w:t>
      </w:r>
      <w:r w:rsidRPr="00473926">
        <w:rPr>
          <w:i/>
        </w:rPr>
        <w:t>9</w:t>
      </w:r>
      <w:r w:rsidRPr="00473926">
        <w:t>, 3596-3604.</w:t>
      </w:r>
    </w:p>
    <w:p w14:paraId="11756BD3" w14:textId="364F3204" w:rsidR="00473926" w:rsidRPr="00473926" w:rsidRDefault="00473926" w:rsidP="00473926">
      <w:pPr>
        <w:pStyle w:val="EndNoteBibliography"/>
        <w:spacing w:after="0"/>
      </w:pPr>
      <w:r w:rsidRPr="00473926">
        <w:t>25.</w:t>
      </w:r>
      <w:r w:rsidRPr="00473926">
        <w:tab/>
        <w:t xml:space="preserve">Kretinin, A. V.;  Cao, Y.;  Tu, J. S.;  Yu, G. L.;  Jalil, R.;  Novoselov, K. S.;  Haigh, S. J.;  Gholinia, A.;  Mishchenko, A.;  Lozada, M.;  Georgiou, T.;  Woods, C. R.;  Withers, F.;  Blake, P.;  Eda, G.;  Wirsig, A.;  Hucho, C.;  Watanabe, K.;  Taniguchi, T.;  Geim, A. K.; Gorbachev, R. V., Electronic Properties of Graphene Encapsulated with Different Two-Dimensional Atomic Crystals. </w:t>
      </w:r>
      <w:r w:rsidR="008230B5">
        <w:rPr>
          <w:i/>
        </w:rPr>
        <w:t>Nano Lett.</w:t>
      </w:r>
      <w:r w:rsidRPr="00473926">
        <w:rPr>
          <w:i/>
        </w:rPr>
        <w:t xml:space="preserve"> </w:t>
      </w:r>
      <w:r w:rsidRPr="00473926">
        <w:rPr>
          <w:b/>
        </w:rPr>
        <w:t>2014,</w:t>
      </w:r>
      <w:r w:rsidRPr="00473926">
        <w:t xml:space="preserve"> </w:t>
      </w:r>
      <w:r w:rsidRPr="00473926">
        <w:rPr>
          <w:i/>
        </w:rPr>
        <w:t>14</w:t>
      </w:r>
      <w:r w:rsidRPr="00473926">
        <w:t>, 3270-3276.</w:t>
      </w:r>
    </w:p>
    <w:p w14:paraId="7BDAC60D" w14:textId="77777777" w:rsidR="00473926" w:rsidRPr="00473926" w:rsidRDefault="00473926" w:rsidP="00473926">
      <w:pPr>
        <w:pStyle w:val="EndNoteBibliography"/>
        <w:spacing w:after="0"/>
      </w:pPr>
      <w:r w:rsidRPr="00473926">
        <w:t>26.</w:t>
      </w:r>
      <w:r w:rsidRPr="00473926">
        <w:tab/>
        <w:t xml:space="preserve">Miguez-Pacheco, V.;  Hench, L. L.; Boccaccini, A. R., Bioactive Glasses Beyond Bone and Teeth: Emerging Applications in Contact with Soft Tissues. </w:t>
      </w:r>
      <w:r w:rsidRPr="00473926">
        <w:rPr>
          <w:i/>
        </w:rPr>
        <w:t xml:space="preserve">Acta Biomaterialia </w:t>
      </w:r>
      <w:r w:rsidRPr="00473926">
        <w:rPr>
          <w:b/>
        </w:rPr>
        <w:t>2015,</w:t>
      </w:r>
      <w:r w:rsidRPr="00473926">
        <w:t xml:space="preserve"> </w:t>
      </w:r>
      <w:r w:rsidRPr="00473926">
        <w:rPr>
          <w:i/>
        </w:rPr>
        <w:t>13</w:t>
      </w:r>
      <w:r w:rsidRPr="00473926">
        <w:t>, 1-15.</w:t>
      </w:r>
    </w:p>
    <w:p w14:paraId="2597692C" w14:textId="77777777" w:rsidR="00473926" w:rsidRPr="00473926" w:rsidRDefault="00473926" w:rsidP="00473926">
      <w:pPr>
        <w:pStyle w:val="EndNoteBibliography"/>
        <w:spacing w:after="0"/>
      </w:pPr>
      <w:r w:rsidRPr="00473926">
        <w:t>27.</w:t>
      </w:r>
      <w:r w:rsidRPr="00473926">
        <w:tab/>
        <w:t xml:space="preserve">Navarro, M.;  Valle, S. d.;  Martı́nez, S.;  Zeppetelli, S.;  Ambrosio, L.;  Planell, J. A.; Ginebra, M. P., New Macroporous Calcium Phosphate Glass Ceramic for Guided Bone Regeneration. </w:t>
      </w:r>
      <w:r w:rsidRPr="00473926">
        <w:rPr>
          <w:i/>
        </w:rPr>
        <w:t xml:space="preserve">Biomaterials </w:t>
      </w:r>
      <w:r w:rsidRPr="00473926">
        <w:rPr>
          <w:b/>
        </w:rPr>
        <w:t>2004,</w:t>
      </w:r>
      <w:r w:rsidRPr="00473926">
        <w:t xml:space="preserve"> </w:t>
      </w:r>
      <w:r w:rsidRPr="00473926">
        <w:rPr>
          <w:i/>
        </w:rPr>
        <w:t>25</w:t>
      </w:r>
      <w:r w:rsidRPr="00473926">
        <w:t>, 4233-4241.</w:t>
      </w:r>
    </w:p>
    <w:p w14:paraId="3B360D8D" w14:textId="64EA91E0" w:rsidR="00473926" w:rsidRPr="00473926" w:rsidRDefault="00473926" w:rsidP="00473926">
      <w:pPr>
        <w:pStyle w:val="EndNoteBibliography"/>
        <w:spacing w:after="0"/>
      </w:pPr>
      <w:r w:rsidRPr="00473926">
        <w:t>28.</w:t>
      </w:r>
      <w:r w:rsidRPr="00473926">
        <w:tab/>
        <w:t xml:space="preserve">Marion, N. W.;  Liang, W.;  Liang, W.;  Reilly, G. C.;  Day, D. E.;  Rahaman, M. N.; Mao, J. J., Borate Glass Supports the In Vitro Osteogenic Differentiation of Human Mesenchymal Stem Cells. </w:t>
      </w:r>
      <w:r w:rsidR="008230B5">
        <w:rPr>
          <w:i/>
        </w:rPr>
        <w:t xml:space="preserve">Mech. Adv. Mater. Structure. </w:t>
      </w:r>
      <w:r w:rsidRPr="00473926">
        <w:rPr>
          <w:b/>
        </w:rPr>
        <w:t>2005,</w:t>
      </w:r>
      <w:r w:rsidRPr="00473926">
        <w:t xml:space="preserve"> </w:t>
      </w:r>
      <w:r w:rsidRPr="00473926">
        <w:rPr>
          <w:i/>
        </w:rPr>
        <w:t>12</w:t>
      </w:r>
      <w:r w:rsidRPr="00473926">
        <w:t>, 239-246.</w:t>
      </w:r>
    </w:p>
    <w:p w14:paraId="3D6976FE" w14:textId="1690C11E" w:rsidR="00473926" w:rsidRPr="00473926" w:rsidRDefault="00473926" w:rsidP="00473926">
      <w:pPr>
        <w:pStyle w:val="EndNoteBibliography"/>
        <w:spacing w:after="0"/>
      </w:pPr>
      <w:r w:rsidRPr="00473926">
        <w:t>29.</w:t>
      </w:r>
      <w:r w:rsidRPr="00473926">
        <w:tab/>
        <w:t xml:space="preserve">Greenhalgh, R. D.;  Ambler, W. S.;  Quinn, S. J.;  Medeiros, E. S.;  Anderson, M.;  Gore, B.;  Menner, A.;  Bismarck, A.;  Li, X.;  Tirelli, N.; Blaker, J. J., Hybrid Sol–Gel Inorganic/Gelatin Porous Fibres Via Solution Blow Spinning. </w:t>
      </w:r>
      <w:r w:rsidR="008230B5">
        <w:rPr>
          <w:i/>
        </w:rPr>
        <w:t>J. Mater. Sci.</w:t>
      </w:r>
      <w:r w:rsidRPr="00473926">
        <w:rPr>
          <w:i/>
        </w:rPr>
        <w:t xml:space="preserve"> </w:t>
      </w:r>
      <w:r w:rsidRPr="00473926">
        <w:rPr>
          <w:b/>
        </w:rPr>
        <w:t>2017,</w:t>
      </w:r>
      <w:r w:rsidRPr="00473926">
        <w:t xml:space="preserve"> </w:t>
      </w:r>
      <w:r w:rsidRPr="00473926">
        <w:rPr>
          <w:i/>
        </w:rPr>
        <w:t>52</w:t>
      </w:r>
      <w:r w:rsidRPr="00473926">
        <w:t>, 9066-9081.</w:t>
      </w:r>
    </w:p>
    <w:p w14:paraId="2754E7F0" w14:textId="77777777" w:rsidR="00473926" w:rsidRPr="00473926" w:rsidRDefault="00473926" w:rsidP="00473926">
      <w:pPr>
        <w:pStyle w:val="EndNoteBibliography"/>
        <w:spacing w:after="0"/>
      </w:pPr>
      <w:r w:rsidRPr="00473926">
        <w:t>30.</w:t>
      </w:r>
      <w:r w:rsidRPr="00473926">
        <w:tab/>
        <w:t xml:space="preserve">Jones, J. R., Review of Bioactive Glass: from Hench to Hybrids. </w:t>
      </w:r>
      <w:r w:rsidRPr="00473926">
        <w:rPr>
          <w:i/>
        </w:rPr>
        <w:t xml:space="preserve">Acta Biomaterialia </w:t>
      </w:r>
      <w:r w:rsidRPr="00473926">
        <w:rPr>
          <w:b/>
        </w:rPr>
        <w:t>2013,</w:t>
      </w:r>
      <w:r w:rsidRPr="00473926">
        <w:t xml:space="preserve"> </w:t>
      </w:r>
      <w:r w:rsidRPr="00473926">
        <w:rPr>
          <w:i/>
        </w:rPr>
        <w:t>9</w:t>
      </w:r>
      <w:r w:rsidRPr="00473926">
        <w:t>, 4457-4486.</w:t>
      </w:r>
    </w:p>
    <w:p w14:paraId="02F40363" w14:textId="77777777" w:rsidR="00473926" w:rsidRPr="00473926" w:rsidRDefault="00473926" w:rsidP="00473926">
      <w:pPr>
        <w:pStyle w:val="EndNoteBibliography"/>
        <w:spacing w:after="0"/>
      </w:pPr>
      <w:r w:rsidRPr="00473926">
        <w:t>31.</w:t>
      </w:r>
      <w:r w:rsidRPr="00473926">
        <w:tab/>
        <w:t xml:space="preserve">Liu, L.;  Won, Y. J.;  Cooke, P. H.;  Coffin, D. R.;  Fishman, M. L.;  Hicks, K. B.; Ma, P. X., Pectin/Poly(Lactide-Co-Glycolide) Composite Matrices for Biomedical Applications. </w:t>
      </w:r>
      <w:r w:rsidRPr="00473926">
        <w:rPr>
          <w:i/>
        </w:rPr>
        <w:t xml:space="preserve">Biomaterials </w:t>
      </w:r>
      <w:r w:rsidRPr="00473926">
        <w:rPr>
          <w:b/>
        </w:rPr>
        <w:t>2004,</w:t>
      </w:r>
      <w:r w:rsidRPr="00473926">
        <w:t xml:space="preserve"> </w:t>
      </w:r>
      <w:r w:rsidRPr="00473926">
        <w:rPr>
          <w:i/>
        </w:rPr>
        <w:t>25</w:t>
      </w:r>
      <w:r w:rsidRPr="00473926">
        <w:t>, 3201-3210.</w:t>
      </w:r>
    </w:p>
    <w:p w14:paraId="5D7626B4" w14:textId="77777777" w:rsidR="00473926" w:rsidRPr="00473926" w:rsidRDefault="00473926" w:rsidP="00473926">
      <w:pPr>
        <w:pStyle w:val="EndNoteBibliography"/>
        <w:spacing w:after="0"/>
      </w:pPr>
      <w:r w:rsidRPr="00473926">
        <w:lastRenderedPageBreak/>
        <w:t>32.</w:t>
      </w:r>
      <w:r w:rsidRPr="00473926">
        <w:tab/>
        <w:t xml:space="preserve">Blaker, J. J.;  Nazhat, S. N.; Boccaccini, A. R., Development and Characterisation of Silver-Doped Bioactive Glass-Coated Sutures for Tissue Engineering and Wound Healing Applications. </w:t>
      </w:r>
      <w:r w:rsidRPr="00473926">
        <w:rPr>
          <w:i/>
        </w:rPr>
        <w:t xml:space="preserve">Biomaterials </w:t>
      </w:r>
      <w:r w:rsidRPr="00473926">
        <w:rPr>
          <w:b/>
        </w:rPr>
        <w:t>2004,</w:t>
      </w:r>
      <w:r w:rsidRPr="00473926">
        <w:t xml:space="preserve"> </w:t>
      </w:r>
      <w:r w:rsidRPr="00473926">
        <w:rPr>
          <w:i/>
        </w:rPr>
        <w:t>25</w:t>
      </w:r>
      <w:r w:rsidRPr="00473926">
        <w:t>, 1319-1329.</w:t>
      </w:r>
    </w:p>
    <w:p w14:paraId="7868AAF2" w14:textId="77777777" w:rsidR="00473926" w:rsidRPr="00473926" w:rsidRDefault="00473926" w:rsidP="00473926">
      <w:pPr>
        <w:pStyle w:val="EndNoteBibliography"/>
        <w:spacing w:after="0"/>
      </w:pPr>
      <w:r w:rsidRPr="00473926">
        <w:t>33.</w:t>
      </w:r>
      <w:r w:rsidRPr="00473926">
        <w:tab/>
        <w:t xml:space="preserve">Wen, X.; Tresco, P. A., Fabrication and Characterization of Permeable Degradable Poly(Dl-Lactide-Co-Glycolide) (Plga) Hollow Fiber Phase Inversion Membranes for Use as Nerve Tract Guidance Channels. </w:t>
      </w:r>
      <w:r w:rsidRPr="00473926">
        <w:rPr>
          <w:i/>
        </w:rPr>
        <w:t xml:space="preserve">Biomaterials </w:t>
      </w:r>
      <w:r w:rsidRPr="00473926">
        <w:rPr>
          <w:b/>
        </w:rPr>
        <w:t>2006,</w:t>
      </w:r>
      <w:r w:rsidRPr="00473926">
        <w:t xml:space="preserve"> </w:t>
      </w:r>
      <w:r w:rsidRPr="00473926">
        <w:rPr>
          <w:i/>
        </w:rPr>
        <w:t>27</w:t>
      </w:r>
      <w:r w:rsidRPr="00473926">
        <w:t>, 3800-3809.</w:t>
      </w:r>
    </w:p>
    <w:p w14:paraId="4BD8F9EC" w14:textId="77777777" w:rsidR="00473926" w:rsidRPr="00473926" w:rsidRDefault="00473926" w:rsidP="00473926">
      <w:pPr>
        <w:pStyle w:val="EndNoteBibliography"/>
        <w:spacing w:after="0"/>
      </w:pPr>
      <w:r w:rsidRPr="00473926">
        <w:t>34.</w:t>
      </w:r>
      <w:r w:rsidRPr="00473926">
        <w:tab/>
        <w:t xml:space="preserve">Morgan, S. M.;  Tilley, S.;  Perera, S.;  Ellis, M. J.;  Kanczler, J.;  Chaudhuri, J. B.; Oreffo, R. O. C., Expansion of Human Bone Marrow Stromal Cells on Poly-(Dl-Lactide-Co-Glycolide) (Pdllga) Hollow Fibres Designed for Use in Skeletal Tissue Engineering. </w:t>
      </w:r>
      <w:r w:rsidRPr="00473926">
        <w:rPr>
          <w:i/>
        </w:rPr>
        <w:t xml:space="preserve">Biomaterials </w:t>
      </w:r>
      <w:r w:rsidRPr="00473926">
        <w:rPr>
          <w:b/>
        </w:rPr>
        <w:t>2007,</w:t>
      </w:r>
      <w:r w:rsidRPr="00473926">
        <w:t xml:space="preserve"> </w:t>
      </w:r>
      <w:r w:rsidRPr="00473926">
        <w:rPr>
          <w:i/>
        </w:rPr>
        <w:t>28</w:t>
      </w:r>
      <w:r w:rsidRPr="00473926">
        <w:t>, 5332-5343.</w:t>
      </w:r>
    </w:p>
    <w:p w14:paraId="40C15229" w14:textId="6326DCF0" w:rsidR="00473926" w:rsidRPr="00473926" w:rsidRDefault="00473926" w:rsidP="00473926">
      <w:pPr>
        <w:pStyle w:val="EndNoteBibliography"/>
        <w:spacing w:after="0"/>
      </w:pPr>
      <w:r w:rsidRPr="00473926">
        <w:t>35.</w:t>
      </w:r>
      <w:r w:rsidRPr="00473926">
        <w:tab/>
        <w:t xml:space="preserve">Crow, B. B.;  Borneman, A. F.;  Hawkins, D. L.;  Smith, G. M.; Nelson, K. D., Evaluation of in Vitro Drug Release, pH Change, and Molecular Weight Degradation of Poly(L-lactic acid) and Poly(D,L-lactide-co-glycolide) Fibers. </w:t>
      </w:r>
      <w:r w:rsidR="008230B5">
        <w:rPr>
          <w:i/>
        </w:rPr>
        <w:t>Tissue Eng.</w:t>
      </w:r>
      <w:r w:rsidRPr="00473926">
        <w:rPr>
          <w:i/>
        </w:rPr>
        <w:t xml:space="preserve"> </w:t>
      </w:r>
      <w:r w:rsidRPr="00473926">
        <w:rPr>
          <w:b/>
        </w:rPr>
        <w:t>2005,</w:t>
      </w:r>
      <w:r w:rsidRPr="00473926">
        <w:t xml:space="preserve"> </w:t>
      </w:r>
      <w:r w:rsidRPr="00473926">
        <w:rPr>
          <w:i/>
        </w:rPr>
        <w:t>11</w:t>
      </w:r>
      <w:r w:rsidRPr="00473926">
        <w:t>, 1077-1084.</w:t>
      </w:r>
    </w:p>
    <w:p w14:paraId="23E621D2" w14:textId="67A28C26" w:rsidR="00473926" w:rsidRPr="00473926" w:rsidRDefault="00473926" w:rsidP="00473926">
      <w:pPr>
        <w:pStyle w:val="EndNoteBibliography"/>
        <w:spacing w:after="0"/>
      </w:pPr>
      <w:r w:rsidRPr="00473926">
        <w:t>36.</w:t>
      </w:r>
      <w:r w:rsidRPr="00473926">
        <w:tab/>
        <w:t xml:space="preserve">Shao, J.;  Xie, H.;  Huang, H.;  Li, Z.;  Sun, Z.;  Xu, Y.;  Xiao, Q.;  Yu, X.-F.;  Zhao, Y.;  Zhang, H.;  Wang, H.; Chu, P. K., Biodegradable Black Phosphorus-Based Nanospheres for in Vivo Photothermal Cancer Therapy. </w:t>
      </w:r>
      <w:r w:rsidRPr="00473926">
        <w:rPr>
          <w:i/>
        </w:rPr>
        <w:t>Nat</w:t>
      </w:r>
      <w:r w:rsidR="008230B5">
        <w:rPr>
          <w:i/>
        </w:rPr>
        <w:t>. Commun.</w:t>
      </w:r>
      <w:r w:rsidRPr="00473926">
        <w:rPr>
          <w:i/>
        </w:rPr>
        <w:t xml:space="preserve"> </w:t>
      </w:r>
      <w:r w:rsidRPr="00473926">
        <w:rPr>
          <w:b/>
        </w:rPr>
        <w:t>2016,</w:t>
      </w:r>
      <w:r w:rsidRPr="00473926">
        <w:t xml:space="preserve"> </w:t>
      </w:r>
      <w:r w:rsidRPr="00473926">
        <w:rPr>
          <w:i/>
        </w:rPr>
        <w:t>7</w:t>
      </w:r>
      <w:r w:rsidRPr="00473926">
        <w:t>, 12967.</w:t>
      </w:r>
    </w:p>
    <w:p w14:paraId="33CC405F" w14:textId="02855A3B" w:rsidR="00473926" w:rsidRPr="00473926" w:rsidRDefault="00473926" w:rsidP="00473926">
      <w:pPr>
        <w:pStyle w:val="EndNoteBibliography"/>
        <w:spacing w:after="0"/>
      </w:pPr>
      <w:r w:rsidRPr="00473926">
        <w:t>37.</w:t>
      </w:r>
      <w:r w:rsidRPr="00473926">
        <w:tab/>
        <w:t xml:space="preserve">Medeiros Eliton, S.;  Glenn Gregory, M.;  Klamczynski Artur, P.;  Orts William, J.; Mattoso Luiz, H. C., Solution Blow Spinning: a New Method to Produce Micro- and Nanofibers from Polymer Solutions. </w:t>
      </w:r>
      <w:r w:rsidRPr="00473926">
        <w:rPr>
          <w:i/>
        </w:rPr>
        <w:t>J</w:t>
      </w:r>
      <w:r w:rsidR="008230B5">
        <w:rPr>
          <w:i/>
        </w:rPr>
        <w:t>. Appl. Polymer Sci.</w:t>
      </w:r>
      <w:r w:rsidRPr="00473926">
        <w:rPr>
          <w:i/>
        </w:rPr>
        <w:t xml:space="preserve"> </w:t>
      </w:r>
      <w:r w:rsidRPr="00473926">
        <w:rPr>
          <w:b/>
        </w:rPr>
        <w:t>2009,</w:t>
      </w:r>
      <w:r w:rsidRPr="00473926">
        <w:t xml:space="preserve"> </w:t>
      </w:r>
      <w:r w:rsidRPr="00473926">
        <w:rPr>
          <w:i/>
        </w:rPr>
        <w:t>113</w:t>
      </w:r>
      <w:r w:rsidRPr="00473926">
        <w:t>, 2322-2330.</w:t>
      </w:r>
    </w:p>
    <w:p w14:paraId="38F24A73" w14:textId="42BC10C1" w:rsidR="00473926" w:rsidRPr="00473926" w:rsidRDefault="00473926" w:rsidP="00473926">
      <w:pPr>
        <w:pStyle w:val="EndNoteBibliography"/>
        <w:spacing w:after="0"/>
      </w:pPr>
      <w:r w:rsidRPr="00473926">
        <w:t>38.</w:t>
      </w:r>
      <w:r w:rsidRPr="00473926">
        <w:tab/>
        <w:t xml:space="preserve">Daristotle, J. L.;  Behrens, A. M.;  Sandler, A. D.; Kofinas, P., A Review of the Fundamental Principles and Applications of Solution Blow Spinning. </w:t>
      </w:r>
      <w:r w:rsidR="008230B5">
        <w:rPr>
          <w:i/>
        </w:rPr>
        <w:t>ACS Appl. Mater.</w:t>
      </w:r>
      <w:r w:rsidRPr="00473926">
        <w:rPr>
          <w:i/>
        </w:rPr>
        <w:t xml:space="preserve"> Interfaces </w:t>
      </w:r>
      <w:r w:rsidRPr="00473926">
        <w:rPr>
          <w:b/>
        </w:rPr>
        <w:t>2016,</w:t>
      </w:r>
      <w:r w:rsidRPr="00473926">
        <w:t xml:space="preserve"> </w:t>
      </w:r>
      <w:r w:rsidRPr="00473926">
        <w:rPr>
          <w:i/>
        </w:rPr>
        <w:t>8</w:t>
      </w:r>
      <w:r w:rsidRPr="00473926">
        <w:t>, 34951-34963.</w:t>
      </w:r>
    </w:p>
    <w:p w14:paraId="37A9CA1C" w14:textId="77777777" w:rsidR="00473926" w:rsidRPr="00473926" w:rsidRDefault="00473926" w:rsidP="00473926">
      <w:pPr>
        <w:pStyle w:val="EndNoteBibliography"/>
        <w:spacing w:after="0"/>
      </w:pPr>
      <w:r w:rsidRPr="00473926">
        <w:t>39.</w:t>
      </w:r>
      <w:r w:rsidRPr="00473926">
        <w:tab/>
        <w:t xml:space="preserve">Boss, C. B.; Fredeen, K. J., </w:t>
      </w:r>
      <w:r w:rsidRPr="00473926">
        <w:rPr>
          <w:i/>
        </w:rPr>
        <w:t>Concepts, instrumentation and techniques in inductively coupled plasma optical emission spectrometry</w:t>
      </w:r>
      <w:r w:rsidRPr="00473926">
        <w:t xml:space="preserve">. Perkin Elmer: </w:t>
      </w:r>
      <w:r w:rsidRPr="00473926">
        <w:rPr>
          <w:b/>
        </w:rPr>
        <w:t>1999</w:t>
      </w:r>
      <w:r w:rsidRPr="00473926">
        <w:t>.</w:t>
      </w:r>
    </w:p>
    <w:p w14:paraId="6E14B6EF" w14:textId="77777777" w:rsidR="00473926" w:rsidRPr="00473926" w:rsidRDefault="00473926" w:rsidP="00473926">
      <w:pPr>
        <w:pStyle w:val="EndNoteBibliography"/>
        <w:spacing w:after="0"/>
      </w:pPr>
      <w:r w:rsidRPr="00473926">
        <w:t>40.</w:t>
      </w:r>
      <w:r w:rsidRPr="00473926">
        <w:tab/>
        <w:t xml:space="preserve">Liu, H.;  Neal, A. T.;  Zhu, Z.;  Luo, Z.;  Xu, X.;  Tománek, D.; Ye, P. D., Phosphorene: An Unexplored 2D Semiconductor with a High Hole Mobility. </w:t>
      </w:r>
      <w:r w:rsidRPr="00473926">
        <w:rPr>
          <w:i/>
        </w:rPr>
        <w:t xml:space="preserve">ACS Nano </w:t>
      </w:r>
      <w:r w:rsidRPr="00473926">
        <w:rPr>
          <w:b/>
        </w:rPr>
        <w:t>2014,</w:t>
      </w:r>
      <w:r w:rsidRPr="00473926">
        <w:t xml:space="preserve"> </w:t>
      </w:r>
      <w:r w:rsidRPr="00473926">
        <w:rPr>
          <w:i/>
        </w:rPr>
        <w:t>8</w:t>
      </w:r>
      <w:r w:rsidRPr="00473926">
        <w:t>, 4033-4041.</w:t>
      </w:r>
    </w:p>
    <w:p w14:paraId="16523CA5" w14:textId="71B8038F" w:rsidR="00473926" w:rsidRPr="00473926" w:rsidRDefault="00473926" w:rsidP="00473926">
      <w:pPr>
        <w:pStyle w:val="EndNoteBibliography"/>
        <w:spacing w:after="0"/>
      </w:pPr>
      <w:r w:rsidRPr="00473926">
        <w:t>41.</w:t>
      </w:r>
      <w:r w:rsidRPr="00473926">
        <w:tab/>
        <w:t xml:space="preserve">Xu, J.-Y.;  Gao, L.-F.;  Hu, C.-X.;  Zhu, Z.-Y.;  Zhao, M.;  Wang, Q.; Zhang, H.-L., Preparation of Large Size, Few-Layer Black Phosphorus Nanosheets via Phytic Acid-Assisted Liquid Exfoliation. </w:t>
      </w:r>
      <w:r w:rsidR="008230B5">
        <w:rPr>
          <w:i/>
        </w:rPr>
        <w:t>Chem. Commun.</w:t>
      </w:r>
      <w:r w:rsidRPr="00473926">
        <w:rPr>
          <w:i/>
        </w:rPr>
        <w:t xml:space="preserve"> </w:t>
      </w:r>
      <w:r w:rsidRPr="00473926">
        <w:rPr>
          <w:b/>
        </w:rPr>
        <w:t>2016,</w:t>
      </w:r>
      <w:r w:rsidRPr="00473926">
        <w:t xml:space="preserve"> </w:t>
      </w:r>
      <w:r w:rsidRPr="00473926">
        <w:rPr>
          <w:i/>
        </w:rPr>
        <w:t>52</w:t>
      </w:r>
      <w:r w:rsidRPr="00473926">
        <w:t>, 8107-8110.</w:t>
      </w:r>
    </w:p>
    <w:p w14:paraId="6894669E" w14:textId="0B65344D" w:rsidR="00473926" w:rsidRPr="00473926" w:rsidRDefault="00473926" w:rsidP="00473926">
      <w:pPr>
        <w:pStyle w:val="EndNoteBibliography"/>
        <w:spacing w:after="0"/>
      </w:pPr>
      <w:r w:rsidRPr="00473926">
        <w:t>42.</w:t>
      </w:r>
      <w:r w:rsidRPr="00473926">
        <w:tab/>
        <w:t xml:space="preserve">Li, L.;  Kim, J.;  Jin, C.;  Ye, G. J.;  Qiu, D. Y.;  da Jornada, F. H.;  Shi, Z.;  Chen, L.;  Zhang, Z.;  Yang, F.;  Watanabe, K.;  Taniguchi, T.;  Ren, W.;  Louie, S. G.;  Chen, X. H.;  Zhang, Y.; Wang, F., Direct Observation of The Layer-Dependent Electronic Structure in Phosphorene. </w:t>
      </w:r>
      <w:r w:rsidR="008230B5">
        <w:rPr>
          <w:i/>
        </w:rPr>
        <w:t>Nat. Nano.</w:t>
      </w:r>
      <w:r w:rsidRPr="00473926">
        <w:rPr>
          <w:i/>
        </w:rPr>
        <w:t xml:space="preserve"> </w:t>
      </w:r>
      <w:r w:rsidRPr="00473926">
        <w:rPr>
          <w:b/>
        </w:rPr>
        <w:t>2016,</w:t>
      </w:r>
      <w:r w:rsidRPr="00473926">
        <w:t xml:space="preserve"> </w:t>
      </w:r>
      <w:r w:rsidRPr="00473926">
        <w:rPr>
          <w:i/>
        </w:rPr>
        <w:t>12</w:t>
      </w:r>
      <w:r w:rsidRPr="00473926">
        <w:t>, 21.</w:t>
      </w:r>
    </w:p>
    <w:p w14:paraId="2BAE2A52" w14:textId="7EE07705" w:rsidR="00473926" w:rsidRPr="00473926" w:rsidRDefault="00473926" w:rsidP="00473926">
      <w:pPr>
        <w:pStyle w:val="EndNoteBibliography"/>
        <w:spacing w:after="0"/>
      </w:pPr>
      <w:r w:rsidRPr="00473926">
        <w:t>43.</w:t>
      </w:r>
      <w:r w:rsidRPr="00473926">
        <w:tab/>
        <w:t xml:space="preserve">Gentile, P.;  Chiono, V.;  Carmagnola, I.; Hatton, V. P., An Overview of Poly(lactic-co-glycolic) Acid (PLGA)-Based Biomaterials for Bone Tissue Engineering. </w:t>
      </w:r>
      <w:r w:rsidR="008230B5">
        <w:rPr>
          <w:i/>
        </w:rPr>
        <w:t>Int. J. Mol. Sci.</w:t>
      </w:r>
      <w:r w:rsidRPr="00473926">
        <w:rPr>
          <w:i/>
        </w:rPr>
        <w:t xml:space="preserve"> </w:t>
      </w:r>
      <w:r w:rsidRPr="00473926">
        <w:rPr>
          <w:b/>
        </w:rPr>
        <w:t>2014,</w:t>
      </w:r>
      <w:r w:rsidRPr="00473926">
        <w:t xml:space="preserve"> </w:t>
      </w:r>
      <w:r w:rsidRPr="00473926">
        <w:rPr>
          <w:i/>
        </w:rPr>
        <w:t>15</w:t>
      </w:r>
      <w:r w:rsidRPr="00473926">
        <w:t>.</w:t>
      </w:r>
    </w:p>
    <w:p w14:paraId="30E355F5" w14:textId="22532E2D" w:rsidR="00473926" w:rsidRPr="00473926" w:rsidRDefault="00473926" w:rsidP="00473926">
      <w:pPr>
        <w:pStyle w:val="EndNoteBibliography"/>
        <w:spacing w:after="0"/>
      </w:pPr>
      <w:r w:rsidRPr="00473926">
        <w:t>44.</w:t>
      </w:r>
      <w:r w:rsidRPr="00473926">
        <w:tab/>
        <w:t xml:space="preserve">Takechi, M.;  Ohta, K.;  Ninomiya, Y.;  Tada, M.;  Minami, M.;  Takamoto, M.;  Ohta, A.;  Nakagawa, T.;  Fukui, A.;  Miyamoto, Y.; Kamata, N., 3-Dimensional Composite Scaffolds Consisting of Apatite-PLGA-Atelocollagen for Bone Tissue Engineering. </w:t>
      </w:r>
      <w:r w:rsidR="008230B5">
        <w:rPr>
          <w:i/>
        </w:rPr>
        <w:t>Dental Mater.</w:t>
      </w:r>
      <w:r w:rsidRPr="00473926">
        <w:rPr>
          <w:i/>
        </w:rPr>
        <w:t xml:space="preserve"> J</w:t>
      </w:r>
      <w:r w:rsidR="008230B5">
        <w:rPr>
          <w:i/>
        </w:rPr>
        <w:t>.</w:t>
      </w:r>
      <w:r w:rsidRPr="00473926">
        <w:rPr>
          <w:i/>
        </w:rPr>
        <w:t xml:space="preserve"> </w:t>
      </w:r>
      <w:r w:rsidRPr="00473926">
        <w:rPr>
          <w:b/>
        </w:rPr>
        <w:t>2012,</w:t>
      </w:r>
      <w:r w:rsidRPr="00473926">
        <w:t xml:space="preserve"> </w:t>
      </w:r>
      <w:r w:rsidRPr="00473926">
        <w:rPr>
          <w:i/>
        </w:rPr>
        <w:t>31</w:t>
      </w:r>
      <w:r w:rsidRPr="00473926">
        <w:t>, 465-471.</w:t>
      </w:r>
    </w:p>
    <w:p w14:paraId="65C30DDC" w14:textId="77777777" w:rsidR="00473926" w:rsidRPr="00473926" w:rsidRDefault="00473926" w:rsidP="00473926">
      <w:pPr>
        <w:pStyle w:val="EndNoteBibliography"/>
        <w:spacing w:after="0"/>
      </w:pPr>
      <w:r w:rsidRPr="00473926">
        <w:t>45.</w:t>
      </w:r>
      <w:r w:rsidRPr="00473926">
        <w:tab/>
        <w:t xml:space="preserve">Kim, S.-S.;  Sun Park, M.;  Jeon, O.;  Yong Choi, C.; Kim, B.-S., Poly(Lactide-Co-Glycolide)/Hydroxyapatite Composite Scaffolds for Bone Tissue Engineering. </w:t>
      </w:r>
      <w:r w:rsidRPr="00473926">
        <w:rPr>
          <w:i/>
        </w:rPr>
        <w:t xml:space="preserve">Biomaterials </w:t>
      </w:r>
      <w:r w:rsidRPr="00473926">
        <w:rPr>
          <w:b/>
        </w:rPr>
        <w:t>2006,</w:t>
      </w:r>
      <w:r w:rsidRPr="00473926">
        <w:t xml:space="preserve"> </w:t>
      </w:r>
      <w:r w:rsidRPr="00473926">
        <w:rPr>
          <w:i/>
        </w:rPr>
        <w:t>27</w:t>
      </w:r>
      <w:r w:rsidRPr="00473926">
        <w:t>, 1399-1409.</w:t>
      </w:r>
    </w:p>
    <w:p w14:paraId="116C6DAC" w14:textId="05C2588E" w:rsidR="00473926" w:rsidRPr="00473926" w:rsidRDefault="00473926" w:rsidP="00473926">
      <w:pPr>
        <w:pStyle w:val="EndNoteBibliography"/>
        <w:spacing w:after="0"/>
      </w:pPr>
      <w:r w:rsidRPr="00473926">
        <w:t>46.</w:t>
      </w:r>
      <w:r w:rsidRPr="00473926">
        <w:tab/>
        <w:t xml:space="preserve">Haider, A.;  Versace, D.-l.;  Gupta, K. C.; Kang, I.-K., Pamidronic Acid-Grafted Nha/PLGA Hybrid Nanofiber Scaffolds Suppress Osteoclastic Cell Viability and Enhance Osteoblastic Cell Activity. </w:t>
      </w:r>
      <w:r w:rsidR="008230B5">
        <w:rPr>
          <w:i/>
        </w:rPr>
        <w:t>J. Mater. Chem. B</w:t>
      </w:r>
      <w:r w:rsidRPr="00473926">
        <w:rPr>
          <w:i/>
        </w:rPr>
        <w:t xml:space="preserve"> </w:t>
      </w:r>
      <w:r w:rsidRPr="00473926">
        <w:rPr>
          <w:b/>
        </w:rPr>
        <w:t>2016,</w:t>
      </w:r>
      <w:r w:rsidRPr="00473926">
        <w:t xml:space="preserve"> </w:t>
      </w:r>
      <w:r w:rsidRPr="00473926">
        <w:rPr>
          <w:i/>
        </w:rPr>
        <w:t>4</w:t>
      </w:r>
      <w:r w:rsidRPr="00473926">
        <w:t>, 7596-7604.</w:t>
      </w:r>
    </w:p>
    <w:p w14:paraId="52C3C269" w14:textId="77777777" w:rsidR="00473926" w:rsidRPr="00473926" w:rsidRDefault="00473926" w:rsidP="00473926">
      <w:pPr>
        <w:pStyle w:val="EndNoteBibliography"/>
        <w:spacing w:after="0"/>
      </w:pPr>
      <w:r w:rsidRPr="00473926">
        <w:lastRenderedPageBreak/>
        <w:t>47.</w:t>
      </w:r>
      <w:r w:rsidRPr="00473926">
        <w:tab/>
        <w:t xml:space="preserve">Deville, S.;  Saiz, E.; Tomsia, A. P., Freeze Casting of Hydroxyapatite Scaffolds for Bone Tissue Engineering. </w:t>
      </w:r>
      <w:r w:rsidRPr="00473926">
        <w:rPr>
          <w:i/>
        </w:rPr>
        <w:t xml:space="preserve">Biomaterials </w:t>
      </w:r>
      <w:r w:rsidRPr="00473926">
        <w:rPr>
          <w:b/>
        </w:rPr>
        <w:t>2006,</w:t>
      </w:r>
      <w:r w:rsidRPr="00473926">
        <w:t xml:space="preserve"> </w:t>
      </w:r>
      <w:r w:rsidRPr="00473926">
        <w:rPr>
          <w:i/>
        </w:rPr>
        <w:t>27</w:t>
      </w:r>
      <w:r w:rsidRPr="00473926">
        <w:t>, 5480-5489.</w:t>
      </w:r>
    </w:p>
    <w:p w14:paraId="2BF356A3" w14:textId="4502F6D2" w:rsidR="00473926" w:rsidRPr="00473926" w:rsidRDefault="00473926" w:rsidP="00473926">
      <w:pPr>
        <w:pStyle w:val="EndNoteBibliography"/>
        <w:spacing w:after="0"/>
      </w:pPr>
      <w:r w:rsidRPr="00473926">
        <w:t>48.</w:t>
      </w:r>
      <w:r w:rsidRPr="00473926">
        <w:tab/>
        <w:t xml:space="preserve">Salerno, A.;  Zeppetelli, S.;  Di Maio, E.;  Iannace, S.; Netti, P. A., Architecture and Properties of Bi-Modal Porous Scaffolds for Bone Regeneration Prepared via Supercritical Co2 Foaming and Porogen Leaching Combined Process. </w:t>
      </w:r>
      <w:r w:rsidR="008230B5">
        <w:rPr>
          <w:i/>
        </w:rPr>
        <w:t>J. Supercrit.</w:t>
      </w:r>
      <w:r w:rsidRPr="00473926">
        <w:rPr>
          <w:i/>
        </w:rPr>
        <w:t xml:space="preserve"> Fluids </w:t>
      </w:r>
      <w:r w:rsidRPr="00473926">
        <w:rPr>
          <w:b/>
        </w:rPr>
        <w:t>2012,</w:t>
      </w:r>
      <w:r w:rsidRPr="00473926">
        <w:t xml:space="preserve"> </w:t>
      </w:r>
      <w:r w:rsidRPr="00473926">
        <w:rPr>
          <w:i/>
        </w:rPr>
        <w:t>67</w:t>
      </w:r>
      <w:r w:rsidRPr="00473926">
        <w:t>, 114-122.</w:t>
      </w:r>
    </w:p>
    <w:p w14:paraId="5E21643B" w14:textId="437772AE" w:rsidR="00473926" w:rsidRPr="00473926" w:rsidRDefault="00473926" w:rsidP="00473926">
      <w:pPr>
        <w:pStyle w:val="EndNoteBibliography"/>
        <w:spacing w:after="0"/>
      </w:pPr>
      <w:r w:rsidRPr="00473926">
        <w:t>49.</w:t>
      </w:r>
      <w:r w:rsidRPr="00473926">
        <w:tab/>
        <w:t xml:space="preserve">Diaz-Gomez, L.;  García-González, C. A.;  Wang, J.;  Yang, F.;  Aznar-Cervantes, S.;  Cenis, J. L.;  Reyes, R.;  Delgado, A.;  Évora, C.;  Concheiro, A.; Alvarez-Lorenzo, C., Biodegradable PCL/Fibroin/Hydroxyapatite Porous Scaffolds Prepared by Supercritical Foaming for Bone Regeneration. </w:t>
      </w:r>
      <w:r w:rsidR="008230B5">
        <w:rPr>
          <w:i/>
        </w:rPr>
        <w:t xml:space="preserve">Int. J. </w:t>
      </w:r>
      <w:r w:rsidRPr="00473926">
        <w:rPr>
          <w:i/>
        </w:rPr>
        <w:t xml:space="preserve">Pharmaceutics </w:t>
      </w:r>
      <w:r w:rsidRPr="00473926">
        <w:rPr>
          <w:b/>
        </w:rPr>
        <w:t>2017,</w:t>
      </w:r>
      <w:r w:rsidRPr="00473926">
        <w:t xml:space="preserve"> </w:t>
      </w:r>
      <w:r w:rsidRPr="00473926">
        <w:rPr>
          <w:i/>
        </w:rPr>
        <w:t>527</w:t>
      </w:r>
      <w:r w:rsidRPr="00473926">
        <w:t>, 115-125.</w:t>
      </w:r>
    </w:p>
    <w:p w14:paraId="4A87C8AC" w14:textId="77777777" w:rsidR="00473926" w:rsidRPr="00473926" w:rsidRDefault="00473926" w:rsidP="00473926">
      <w:pPr>
        <w:pStyle w:val="EndNoteBibliography"/>
        <w:spacing w:after="0"/>
      </w:pPr>
      <w:r w:rsidRPr="00473926">
        <w:t>50.</w:t>
      </w:r>
      <w:r w:rsidRPr="00473926">
        <w:tab/>
        <w:t xml:space="preserve">Oliveira, J. E.;  Mattoso, L. H.;  Orts, W. J.; Medeiros, E. S., Structural and Morphological Characterization of Micro and Nanofibers Produced by Electrospinning and Solution Blow Spinning: A Comparative Study. </w:t>
      </w:r>
      <w:r w:rsidRPr="00473926">
        <w:rPr>
          <w:i/>
        </w:rPr>
        <w:t xml:space="preserve">Adv. Mater. Sci. Eng. </w:t>
      </w:r>
      <w:r w:rsidRPr="00473926">
        <w:rPr>
          <w:b/>
        </w:rPr>
        <w:t>2013</w:t>
      </w:r>
      <w:r w:rsidRPr="00473926">
        <w:t>, 1-14.</w:t>
      </w:r>
    </w:p>
    <w:p w14:paraId="68FF0121" w14:textId="77084BBC" w:rsidR="00473926" w:rsidRPr="00473926" w:rsidRDefault="00473926" w:rsidP="00473926">
      <w:pPr>
        <w:pStyle w:val="EndNoteBibliography"/>
        <w:spacing w:after="0"/>
      </w:pPr>
      <w:r w:rsidRPr="00473926">
        <w:t>51.</w:t>
      </w:r>
      <w:r w:rsidRPr="00473926">
        <w:tab/>
        <w:t xml:space="preserve">Behrens, A. M.;  Kim, J.;  Hotaling, N.;  Seppala, J. E.;  Kofinas, P.; Tutak, W., Rapid Fabrication of Poly(Dl-Lactide) Nanofiber Scaffolds with Tunable Degradation for Tissue Engineering Applications by Air-Brushing. </w:t>
      </w:r>
      <w:r w:rsidRPr="00473926">
        <w:rPr>
          <w:i/>
        </w:rPr>
        <w:t xml:space="preserve">Biomedical </w:t>
      </w:r>
      <w:r w:rsidR="008230B5">
        <w:rPr>
          <w:i/>
        </w:rPr>
        <w:t xml:space="preserve">Mater. </w:t>
      </w:r>
      <w:r w:rsidRPr="00473926">
        <w:rPr>
          <w:b/>
        </w:rPr>
        <w:t>2016,</w:t>
      </w:r>
      <w:r w:rsidRPr="00473926">
        <w:t xml:space="preserve"> </w:t>
      </w:r>
      <w:r w:rsidRPr="00473926">
        <w:rPr>
          <w:i/>
        </w:rPr>
        <w:t>11</w:t>
      </w:r>
      <w:r w:rsidRPr="00473926">
        <w:t>, 035001.</w:t>
      </w:r>
    </w:p>
    <w:p w14:paraId="7D7886C4" w14:textId="6D6B5B44" w:rsidR="00473926" w:rsidRPr="00473926" w:rsidRDefault="00473926" w:rsidP="00473926">
      <w:pPr>
        <w:pStyle w:val="EndNoteBibliography"/>
        <w:spacing w:after="0"/>
      </w:pPr>
      <w:r w:rsidRPr="00473926">
        <w:t>52.</w:t>
      </w:r>
      <w:r w:rsidRPr="00473926">
        <w:tab/>
        <w:t xml:space="preserve">Li, D.;  Del Rio Castillo, A. E.;  Jussila, H.;  Ye, G.;  Ren, Z.;  Bai, J.;  Chen, X.;  Lipsanen, H.;  Sun, Z.; Bonaccorso, F., Black Phosphorus Polycarbonate Polymer Composite for Pulsed Fibre Lasers. </w:t>
      </w:r>
      <w:r w:rsidR="008230B5">
        <w:rPr>
          <w:i/>
        </w:rPr>
        <w:t xml:space="preserve">Appl. Mater. </w:t>
      </w:r>
      <w:r w:rsidRPr="00473926">
        <w:rPr>
          <w:i/>
        </w:rPr>
        <w:t xml:space="preserve">Today </w:t>
      </w:r>
      <w:r w:rsidRPr="00473926">
        <w:rPr>
          <w:b/>
        </w:rPr>
        <w:t>2016,</w:t>
      </w:r>
      <w:r w:rsidRPr="00473926">
        <w:t xml:space="preserve"> </w:t>
      </w:r>
      <w:r w:rsidRPr="00473926">
        <w:rPr>
          <w:i/>
        </w:rPr>
        <w:t>4</w:t>
      </w:r>
      <w:r w:rsidRPr="00473926">
        <w:t>, 17-23.</w:t>
      </w:r>
    </w:p>
    <w:p w14:paraId="72ABBB74" w14:textId="63D7593F" w:rsidR="00473926" w:rsidRPr="00473926" w:rsidRDefault="00473926" w:rsidP="00473926">
      <w:pPr>
        <w:pStyle w:val="EndNoteBibliography"/>
        <w:spacing w:after="0"/>
      </w:pPr>
      <w:r w:rsidRPr="00473926">
        <w:t>53.</w:t>
      </w:r>
      <w:r w:rsidRPr="00473926">
        <w:tab/>
        <w:t xml:space="preserve">Yang, B.;  Hao, C.;  Wen, F.;  Wang, B.;  Mu, C.;  Xiang, J.;  Li, L.;  Xu, B.;  Zhao, Z.;  Liu, Z.; Tian, Y., Flexible Black-Phosphorus Nanoflake/Carbon Nanotube Composite Paper for High-Performance All-Solid-State Supercapacitors. </w:t>
      </w:r>
      <w:r w:rsidR="008230B5">
        <w:rPr>
          <w:i/>
        </w:rPr>
        <w:t>ACS Appl. Mater.</w:t>
      </w:r>
      <w:r w:rsidRPr="00473926">
        <w:rPr>
          <w:i/>
        </w:rPr>
        <w:t xml:space="preserve"> Interfaces </w:t>
      </w:r>
      <w:r w:rsidRPr="00473926">
        <w:rPr>
          <w:b/>
        </w:rPr>
        <w:t>2017,</w:t>
      </w:r>
      <w:r w:rsidRPr="00473926">
        <w:t xml:space="preserve"> </w:t>
      </w:r>
      <w:r w:rsidRPr="00473926">
        <w:rPr>
          <w:i/>
        </w:rPr>
        <w:t>9</w:t>
      </w:r>
      <w:r w:rsidRPr="00473926">
        <w:t>, 44478-44484.</w:t>
      </w:r>
    </w:p>
    <w:p w14:paraId="7CBDF61B" w14:textId="77777777" w:rsidR="00473926" w:rsidRPr="00473926" w:rsidRDefault="00473926" w:rsidP="00473926">
      <w:pPr>
        <w:pStyle w:val="EndNoteBibliography"/>
        <w:spacing w:after="0"/>
      </w:pPr>
      <w:r w:rsidRPr="00473926">
        <w:t>54.</w:t>
      </w:r>
      <w:r w:rsidRPr="00473926">
        <w:tab/>
        <w:t xml:space="preserve">Xing, C.;  Jing, G.;  Liang, X.;  Qiu, M.;  Li, Z.;  Cao, R.;  Li, X.;  Fan, D.; Zhang, H., Graphene Oxide/Black Phosphorus Nanoflake Aerogels with Robust Thermo-Stability and Significantly Enhanced Photothermal Properties in Air. </w:t>
      </w:r>
      <w:r w:rsidRPr="00473926">
        <w:rPr>
          <w:i/>
        </w:rPr>
        <w:t xml:space="preserve">Nanoscale </w:t>
      </w:r>
      <w:r w:rsidRPr="00473926">
        <w:rPr>
          <w:b/>
        </w:rPr>
        <w:t>2017,</w:t>
      </w:r>
      <w:r w:rsidRPr="00473926">
        <w:t xml:space="preserve"> </w:t>
      </w:r>
      <w:r w:rsidRPr="00473926">
        <w:rPr>
          <w:i/>
        </w:rPr>
        <w:t>9</w:t>
      </w:r>
      <w:r w:rsidRPr="00473926">
        <w:t>, 8096-8101.</w:t>
      </w:r>
    </w:p>
    <w:p w14:paraId="7E9FDB78" w14:textId="0C80E51F" w:rsidR="00473926" w:rsidRPr="00473926" w:rsidRDefault="00473926" w:rsidP="00473926">
      <w:pPr>
        <w:pStyle w:val="EndNoteBibliography"/>
        <w:spacing w:after="0"/>
      </w:pPr>
      <w:r w:rsidRPr="00473926">
        <w:t>55.</w:t>
      </w:r>
      <w:r w:rsidRPr="00473926">
        <w:tab/>
        <w:t xml:space="preserve">Wang, X.;  Jones, A. M.;  Seyler, K. L.;  Tran, V.;  Jia, Y.;  Zhao, H.;  Wang, H.;  Yang, L.;  Xu, X.; Xia, F., Highly Anisotropic and Robust Excitons in Monolayer Black Phosphorus. </w:t>
      </w:r>
      <w:r w:rsidR="008230B5">
        <w:rPr>
          <w:i/>
        </w:rPr>
        <w:t>Nat. Nano.</w:t>
      </w:r>
      <w:r w:rsidRPr="00473926">
        <w:rPr>
          <w:i/>
        </w:rPr>
        <w:t xml:space="preserve"> </w:t>
      </w:r>
      <w:r w:rsidRPr="00473926">
        <w:rPr>
          <w:b/>
        </w:rPr>
        <w:t>2015,</w:t>
      </w:r>
      <w:r w:rsidRPr="00473926">
        <w:t xml:space="preserve"> </w:t>
      </w:r>
      <w:r w:rsidRPr="00473926">
        <w:rPr>
          <w:i/>
        </w:rPr>
        <w:t>10</w:t>
      </w:r>
      <w:r w:rsidRPr="00473926">
        <w:t>, 517.</w:t>
      </w:r>
    </w:p>
    <w:p w14:paraId="4F85D6C0" w14:textId="77777777" w:rsidR="00473926" w:rsidRPr="00473926" w:rsidRDefault="00473926" w:rsidP="00473926">
      <w:pPr>
        <w:pStyle w:val="EndNoteBibliography"/>
        <w:spacing w:after="0"/>
      </w:pPr>
      <w:r w:rsidRPr="00473926">
        <w:t>56.</w:t>
      </w:r>
      <w:r w:rsidRPr="00473926">
        <w:tab/>
        <w:t xml:space="preserve">Gao, L. F.;  Xu, J. Y.;  Zhu, Z. Y.;  Hu, C. X.;  Zhang, L.;  Wang, Q.; Zhang, H. L., Small Molecule-Assisted Fabrication of Black Phosphorus Quantum Dots with a Broadband Nonlinear Optical Response. </w:t>
      </w:r>
      <w:r w:rsidRPr="00473926">
        <w:rPr>
          <w:i/>
        </w:rPr>
        <w:t xml:space="preserve">Nanoscale </w:t>
      </w:r>
      <w:r w:rsidRPr="00473926">
        <w:rPr>
          <w:b/>
        </w:rPr>
        <w:t>2016,</w:t>
      </w:r>
      <w:r w:rsidRPr="00473926">
        <w:t xml:space="preserve"> </w:t>
      </w:r>
      <w:r w:rsidRPr="00473926">
        <w:rPr>
          <w:i/>
        </w:rPr>
        <w:t>8</w:t>
      </w:r>
      <w:r w:rsidRPr="00473926">
        <w:t>, 15132-6.</w:t>
      </w:r>
    </w:p>
    <w:p w14:paraId="10B521A2" w14:textId="0CC7C27C" w:rsidR="00473926" w:rsidRPr="00473926" w:rsidRDefault="00473926" w:rsidP="00473926">
      <w:pPr>
        <w:pStyle w:val="EndNoteBibliography"/>
        <w:spacing w:after="0"/>
      </w:pPr>
      <w:r w:rsidRPr="00473926">
        <w:t>57.</w:t>
      </w:r>
      <w:r w:rsidRPr="00473926">
        <w:tab/>
        <w:t xml:space="preserve">Focke, W. W.;  van der Westhuizen, I.;  Musee, N.; Loots, M. T., Kinetic Interpretation of Log-Logistic Dose-Time Response Curves. </w:t>
      </w:r>
      <w:r w:rsidR="008230B5">
        <w:rPr>
          <w:i/>
        </w:rPr>
        <w:t>Sci. Rep.</w:t>
      </w:r>
      <w:r w:rsidRPr="00473926">
        <w:rPr>
          <w:i/>
        </w:rPr>
        <w:t xml:space="preserve"> </w:t>
      </w:r>
      <w:r w:rsidRPr="00473926">
        <w:rPr>
          <w:b/>
        </w:rPr>
        <w:t>2017,</w:t>
      </w:r>
      <w:r w:rsidRPr="00473926">
        <w:t xml:space="preserve"> </w:t>
      </w:r>
      <w:r w:rsidRPr="00473926">
        <w:rPr>
          <w:i/>
        </w:rPr>
        <w:t>7</w:t>
      </w:r>
      <w:r w:rsidRPr="00473926">
        <w:t>, 2234.</w:t>
      </w:r>
    </w:p>
    <w:p w14:paraId="6B3B030E" w14:textId="77777777" w:rsidR="00473926" w:rsidRPr="00473926" w:rsidRDefault="00473926" w:rsidP="00473926">
      <w:pPr>
        <w:pStyle w:val="EndNoteBibliography"/>
        <w:spacing w:after="0"/>
      </w:pPr>
      <w:r w:rsidRPr="00473926">
        <w:t>58.</w:t>
      </w:r>
      <w:r w:rsidRPr="00473926">
        <w:tab/>
        <w:t xml:space="preserve">Makadia, H. K.; Siegel, S. J., Poly Lactic-co-Glycolic Acid (PLGA) as Biodegradable Controlled Drug Delivery Carrier. </w:t>
      </w:r>
      <w:r w:rsidRPr="00473926">
        <w:rPr>
          <w:i/>
        </w:rPr>
        <w:t xml:space="preserve">Polymers </w:t>
      </w:r>
      <w:r w:rsidRPr="00473926">
        <w:rPr>
          <w:b/>
        </w:rPr>
        <w:t>2012,</w:t>
      </w:r>
      <w:r w:rsidRPr="00473926">
        <w:t xml:space="preserve"> </w:t>
      </w:r>
      <w:r w:rsidRPr="00473926">
        <w:rPr>
          <w:i/>
        </w:rPr>
        <w:t>3</w:t>
      </w:r>
      <w:r w:rsidRPr="00473926">
        <w:t>, 1377-1397.</w:t>
      </w:r>
    </w:p>
    <w:p w14:paraId="35F8B475" w14:textId="086D4C68" w:rsidR="00473926" w:rsidRPr="00473926" w:rsidRDefault="00473926" w:rsidP="00473926">
      <w:pPr>
        <w:pStyle w:val="EndNoteBibliography"/>
        <w:spacing w:after="0"/>
      </w:pPr>
      <w:r w:rsidRPr="00473926">
        <w:t>59.</w:t>
      </w:r>
      <w:r w:rsidRPr="00473926">
        <w:tab/>
        <w:t xml:space="preserve">DeYoung, M. B.;  MacConell, L.;  Sarin, V.;  Trautmann, M.; Herbert, P., Encapsulation of Exenatide in Poly-(D,L-Lactide-Co-Glycolide) Microspheres Produced an Investigational Long-Acting Once-Weekly Formulation for Type 2 Diabetes. </w:t>
      </w:r>
      <w:r w:rsidR="008230B5">
        <w:rPr>
          <w:i/>
        </w:rPr>
        <w:t>Diabetes Technol. T</w:t>
      </w:r>
      <w:r w:rsidRPr="00473926">
        <w:rPr>
          <w:i/>
        </w:rPr>
        <w:t xml:space="preserve">herapeutics </w:t>
      </w:r>
      <w:r w:rsidRPr="00473926">
        <w:rPr>
          <w:b/>
        </w:rPr>
        <w:t>2011,</w:t>
      </w:r>
      <w:r w:rsidRPr="00473926">
        <w:t xml:space="preserve"> </w:t>
      </w:r>
      <w:r w:rsidRPr="00473926">
        <w:rPr>
          <w:i/>
        </w:rPr>
        <w:t>13</w:t>
      </w:r>
      <w:r w:rsidRPr="00473926">
        <w:t>, 1145-54.</w:t>
      </w:r>
    </w:p>
    <w:p w14:paraId="424E9ED4" w14:textId="51557E57" w:rsidR="00473926" w:rsidRPr="00473926" w:rsidRDefault="00473926" w:rsidP="00473926">
      <w:pPr>
        <w:pStyle w:val="EndNoteBibliography"/>
        <w:spacing w:after="0"/>
      </w:pPr>
      <w:r w:rsidRPr="00473926">
        <w:t>60.</w:t>
      </w:r>
      <w:r w:rsidRPr="00473926">
        <w:tab/>
        <w:t xml:space="preserve">Ford Versypt, A. N.;  Pack, D. W.; Braatz, R. D., Mathematical Modeling of Drug Delivery from Autocatalytically Degradable PLGA Microspheres — a Review. </w:t>
      </w:r>
      <w:r w:rsidR="008230B5">
        <w:rPr>
          <w:i/>
        </w:rPr>
        <w:t xml:space="preserve">J. </w:t>
      </w:r>
      <w:r w:rsidRPr="00473926">
        <w:rPr>
          <w:i/>
        </w:rPr>
        <w:t xml:space="preserve">Controlled Release </w:t>
      </w:r>
      <w:r w:rsidRPr="00473926">
        <w:rPr>
          <w:b/>
        </w:rPr>
        <w:t>2013,</w:t>
      </w:r>
      <w:r w:rsidRPr="00473926">
        <w:t xml:space="preserve"> </w:t>
      </w:r>
      <w:r w:rsidRPr="00473926">
        <w:rPr>
          <w:i/>
        </w:rPr>
        <w:t>165</w:t>
      </w:r>
      <w:r w:rsidRPr="00473926">
        <w:t>, 29-37.</w:t>
      </w:r>
    </w:p>
    <w:p w14:paraId="41167A44" w14:textId="179E5DCC" w:rsidR="00201D00" w:rsidRDefault="00473926" w:rsidP="008230B5">
      <w:pPr>
        <w:pStyle w:val="EndNoteBibliography"/>
      </w:pPr>
      <w:r w:rsidRPr="00473926">
        <w:t>61.</w:t>
      </w:r>
      <w:r w:rsidRPr="00473926">
        <w:tab/>
        <w:t xml:space="preserve">Rescignano, N.;  Tarpani, L.;  Romani, A.;  Bicchi, I.;  Mattioli, S.;  Emiliani, C.;  Torre, L.;  Kenny, J. M.;  Martino, S.;  Latterini, L.; Armentano, I., In-Vitro Degradation of Plga Nanoparticles in Aqueous Medium and in Stem Cell Cultures by Monitoring the Cargo Fluorescence Spectrum. </w:t>
      </w:r>
      <w:r w:rsidR="008230B5">
        <w:rPr>
          <w:i/>
        </w:rPr>
        <w:t xml:space="preserve">Polymer Degrad. </w:t>
      </w:r>
      <w:r w:rsidRPr="00473926">
        <w:rPr>
          <w:i/>
        </w:rPr>
        <w:t xml:space="preserve">Stability </w:t>
      </w:r>
      <w:r w:rsidRPr="00473926">
        <w:rPr>
          <w:b/>
        </w:rPr>
        <w:t>2016,</w:t>
      </w:r>
      <w:r w:rsidRPr="00473926">
        <w:t xml:space="preserve"> </w:t>
      </w:r>
      <w:r w:rsidRPr="00473926">
        <w:rPr>
          <w:i/>
        </w:rPr>
        <w:t>134</w:t>
      </w:r>
      <w:r w:rsidRPr="00473926">
        <w:t>, 296-304.</w:t>
      </w:r>
      <w:r w:rsidR="00F851A4" w:rsidRPr="00F851A4">
        <w:fldChar w:fldCharType="end"/>
      </w:r>
    </w:p>
    <w:p w14:paraId="4132498F" w14:textId="77777777" w:rsidR="00823325" w:rsidRDefault="00823325" w:rsidP="008230B5">
      <w:pPr>
        <w:pStyle w:val="EndNoteBibliography"/>
      </w:pPr>
    </w:p>
    <w:p w14:paraId="56385FA8" w14:textId="77777777" w:rsidR="00823325" w:rsidRDefault="00823325" w:rsidP="00823325">
      <w:pPr>
        <w:pStyle w:val="TFReferencesSection"/>
        <w:ind w:firstLine="0"/>
        <w:rPr>
          <w:b/>
          <w:noProof/>
        </w:rPr>
      </w:pPr>
    </w:p>
    <w:p w14:paraId="4BBA8513" w14:textId="6C41BF23" w:rsidR="00823325" w:rsidRPr="00C772DB" w:rsidRDefault="00823325" w:rsidP="00823325">
      <w:pPr>
        <w:pStyle w:val="TFReferencesSection"/>
        <w:ind w:firstLine="0"/>
        <w:rPr>
          <w:b/>
        </w:rPr>
      </w:pPr>
      <w:r>
        <w:rPr>
          <w:b/>
          <w:noProof/>
          <w:lang w:val="en-GB" w:eastAsia="en-GB"/>
        </w:rPr>
        <w:drawing>
          <wp:anchor distT="0" distB="0" distL="114300" distR="114300" simplePos="0" relativeHeight="251678720" behindDoc="0" locked="0" layoutInCell="1" allowOverlap="1" wp14:anchorId="4D9009F6" wp14:editId="29DAF6F7">
            <wp:simplePos x="0" y="0"/>
            <wp:positionH relativeFrom="column">
              <wp:posOffset>411480</wp:posOffset>
            </wp:positionH>
            <wp:positionV relativeFrom="paragraph">
              <wp:posOffset>654017</wp:posOffset>
            </wp:positionV>
            <wp:extent cx="5124450" cy="1826260"/>
            <wp:effectExtent l="0" t="0" r="0" b="2540"/>
            <wp:wrapTopAndBottom/>
            <wp:docPr id="8" name="Picture 8"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al abstract lasr.tif"/>
                    <pic:cNvPicPr/>
                  </pic:nvPicPr>
                  <pic:blipFill rotWithShape="1">
                    <a:blip r:embed="rId18" cstate="print">
                      <a:extLst>
                        <a:ext uri="{28A0092B-C50C-407E-A947-70E740481C1C}">
                          <a14:useLocalDpi xmlns:a14="http://schemas.microsoft.com/office/drawing/2010/main" val="0"/>
                        </a:ext>
                      </a:extLst>
                    </a:blip>
                    <a:srcRect t="14085"/>
                    <a:stretch/>
                  </pic:blipFill>
                  <pic:spPr bwMode="auto">
                    <a:xfrm>
                      <a:off x="0" y="0"/>
                      <a:ext cx="5124450" cy="182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TOC </w:t>
      </w:r>
      <w:r w:rsidRPr="00EF543B">
        <w:rPr>
          <w:b/>
        </w:rPr>
        <w:t>GRAPHICAL ABSTRACT</w:t>
      </w:r>
    </w:p>
    <w:p w14:paraId="413CD807" w14:textId="77777777" w:rsidR="00823325" w:rsidRPr="00F851A4" w:rsidRDefault="00823325" w:rsidP="008230B5">
      <w:pPr>
        <w:pStyle w:val="EndNoteBibliography"/>
      </w:pPr>
    </w:p>
    <w:sectPr w:rsidR="00823325" w:rsidRPr="00F851A4" w:rsidSect="00685C39">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F842D" w14:textId="77777777" w:rsidR="007A3388" w:rsidRDefault="007A3388">
      <w:r>
        <w:separator/>
      </w:r>
    </w:p>
  </w:endnote>
  <w:endnote w:type="continuationSeparator" w:id="0">
    <w:p w14:paraId="4363CB65" w14:textId="77777777" w:rsidR="007A3388" w:rsidRDefault="007A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New Roman"/>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Yu Gothic"/>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13261" w14:textId="77777777" w:rsidR="00AB12A4" w:rsidRDefault="00AB12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0699E5" w14:textId="77777777" w:rsidR="00AB12A4" w:rsidRDefault="00AB12A4">
    <w:pPr>
      <w:pStyle w:val="Footer"/>
      <w:ind w:right="360"/>
    </w:pPr>
  </w:p>
  <w:p w14:paraId="454A93D3" w14:textId="77777777" w:rsidR="00AB12A4" w:rsidRDefault="00AB12A4"/>
  <w:p w14:paraId="5915D0E1" w14:textId="77777777" w:rsidR="00AB12A4" w:rsidRDefault="00AB12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06420" w14:textId="4F7390C4" w:rsidR="00AB12A4" w:rsidRDefault="00AB12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62F5">
      <w:rPr>
        <w:rStyle w:val="PageNumber"/>
        <w:noProof/>
      </w:rPr>
      <w:t>11</w:t>
    </w:r>
    <w:r>
      <w:rPr>
        <w:rStyle w:val="PageNumber"/>
      </w:rPr>
      <w:fldChar w:fldCharType="end"/>
    </w:r>
  </w:p>
  <w:p w14:paraId="43EDF186" w14:textId="77777777" w:rsidR="00AB12A4" w:rsidRDefault="00AB12A4">
    <w:pPr>
      <w:pStyle w:val="Footer"/>
      <w:ind w:right="360"/>
    </w:pPr>
  </w:p>
  <w:p w14:paraId="1A57699D" w14:textId="77777777" w:rsidR="00AB12A4" w:rsidRDefault="00AB12A4"/>
  <w:p w14:paraId="267B6DE6" w14:textId="77777777" w:rsidR="00AB12A4" w:rsidRDefault="00AB12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E4ABD" w14:textId="77777777" w:rsidR="007A3388" w:rsidRDefault="007A3388">
      <w:r>
        <w:separator/>
      </w:r>
    </w:p>
  </w:footnote>
  <w:footnote w:type="continuationSeparator" w:id="0">
    <w:p w14:paraId="7FE7162B" w14:textId="77777777" w:rsidR="007A3388" w:rsidRDefault="007A33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D239FE"/>
    <w:multiLevelType w:val="multilevel"/>
    <w:tmpl w:val="FBB2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nsid w:val="538A2114"/>
    <w:multiLevelType w:val="multilevel"/>
    <w:tmpl w:val="5DD6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0"/>
  </w:num>
  <w:num w:numId="10">
    <w:abstractNumId w:val="3"/>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4)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p5xf22zs90v5et2w65xzfndaeedtdr5px5&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record-ids&gt;&lt;/item&gt;&lt;/Libraries&gt;"/>
  </w:docVars>
  <w:rsids>
    <w:rsidRoot w:val="004F6ADF"/>
    <w:rsid w:val="000002F2"/>
    <w:rsid w:val="000032C1"/>
    <w:rsid w:val="00005E2A"/>
    <w:rsid w:val="00014966"/>
    <w:rsid w:val="00015EF3"/>
    <w:rsid w:val="00020840"/>
    <w:rsid w:val="0002350A"/>
    <w:rsid w:val="00025928"/>
    <w:rsid w:val="000327C2"/>
    <w:rsid w:val="00033480"/>
    <w:rsid w:val="0003443B"/>
    <w:rsid w:val="00036526"/>
    <w:rsid w:val="00040B9B"/>
    <w:rsid w:val="00041066"/>
    <w:rsid w:val="000425F8"/>
    <w:rsid w:val="00042D6E"/>
    <w:rsid w:val="000438FB"/>
    <w:rsid w:val="00051037"/>
    <w:rsid w:val="00051DBE"/>
    <w:rsid w:val="00055E8B"/>
    <w:rsid w:val="0005660F"/>
    <w:rsid w:val="00056E01"/>
    <w:rsid w:val="00064D17"/>
    <w:rsid w:val="00065282"/>
    <w:rsid w:val="00065E1D"/>
    <w:rsid w:val="000702AD"/>
    <w:rsid w:val="0007379D"/>
    <w:rsid w:val="00076A26"/>
    <w:rsid w:val="000837F6"/>
    <w:rsid w:val="0009006E"/>
    <w:rsid w:val="00090863"/>
    <w:rsid w:val="00097F48"/>
    <w:rsid w:val="000A65D8"/>
    <w:rsid w:val="000B2EEB"/>
    <w:rsid w:val="000B304B"/>
    <w:rsid w:val="000B4E5A"/>
    <w:rsid w:val="000B5610"/>
    <w:rsid w:val="000C05CC"/>
    <w:rsid w:val="000C19CD"/>
    <w:rsid w:val="000C7671"/>
    <w:rsid w:val="000D2B6F"/>
    <w:rsid w:val="000E1ED8"/>
    <w:rsid w:val="000E4E86"/>
    <w:rsid w:val="000E66A4"/>
    <w:rsid w:val="00103D55"/>
    <w:rsid w:val="00117657"/>
    <w:rsid w:val="00122FBF"/>
    <w:rsid w:val="00127F30"/>
    <w:rsid w:val="00130AAB"/>
    <w:rsid w:val="00144381"/>
    <w:rsid w:val="001457E5"/>
    <w:rsid w:val="00151BD3"/>
    <w:rsid w:val="00155087"/>
    <w:rsid w:val="00155239"/>
    <w:rsid w:val="001570EC"/>
    <w:rsid w:val="00157B02"/>
    <w:rsid w:val="00160E6F"/>
    <w:rsid w:val="00162339"/>
    <w:rsid w:val="00164889"/>
    <w:rsid w:val="00181C55"/>
    <w:rsid w:val="00182D4C"/>
    <w:rsid w:val="00184623"/>
    <w:rsid w:val="001915BE"/>
    <w:rsid w:val="00195ACA"/>
    <w:rsid w:val="001A3405"/>
    <w:rsid w:val="001A3ECA"/>
    <w:rsid w:val="001A7A90"/>
    <w:rsid w:val="001B3065"/>
    <w:rsid w:val="001C5723"/>
    <w:rsid w:val="001E1E3F"/>
    <w:rsid w:val="001E26C6"/>
    <w:rsid w:val="001E2C30"/>
    <w:rsid w:val="001E3AB5"/>
    <w:rsid w:val="001F08F3"/>
    <w:rsid w:val="001F35A9"/>
    <w:rsid w:val="001F4F01"/>
    <w:rsid w:val="0020022F"/>
    <w:rsid w:val="00201D00"/>
    <w:rsid w:val="00204379"/>
    <w:rsid w:val="00206D1F"/>
    <w:rsid w:val="00212B1D"/>
    <w:rsid w:val="00217118"/>
    <w:rsid w:val="0021735E"/>
    <w:rsid w:val="00223395"/>
    <w:rsid w:val="00225691"/>
    <w:rsid w:val="00225B7A"/>
    <w:rsid w:val="00234E1C"/>
    <w:rsid w:val="002403C7"/>
    <w:rsid w:val="00244984"/>
    <w:rsid w:val="00246861"/>
    <w:rsid w:val="0025243D"/>
    <w:rsid w:val="00255B44"/>
    <w:rsid w:val="00261069"/>
    <w:rsid w:val="00267DDA"/>
    <w:rsid w:val="002713A2"/>
    <w:rsid w:val="00271A02"/>
    <w:rsid w:val="002760EE"/>
    <w:rsid w:val="002811DD"/>
    <w:rsid w:val="00281B9C"/>
    <w:rsid w:val="00286433"/>
    <w:rsid w:val="002917FC"/>
    <w:rsid w:val="002A2605"/>
    <w:rsid w:val="002A7493"/>
    <w:rsid w:val="002C28DD"/>
    <w:rsid w:val="002C3431"/>
    <w:rsid w:val="002C41A0"/>
    <w:rsid w:val="002D0F1D"/>
    <w:rsid w:val="002D54E3"/>
    <w:rsid w:val="002D7201"/>
    <w:rsid w:val="002E4372"/>
    <w:rsid w:val="002F2A5E"/>
    <w:rsid w:val="002F4BA9"/>
    <w:rsid w:val="0030738F"/>
    <w:rsid w:val="0031373B"/>
    <w:rsid w:val="00323559"/>
    <w:rsid w:val="00324128"/>
    <w:rsid w:val="0032700B"/>
    <w:rsid w:val="00327E6B"/>
    <w:rsid w:val="00343F16"/>
    <w:rsid w:val="003608A2"/>
    <w:rsid w:val="00361E35"/>
    <w:rsid w:val="003664E9"/>
    <w:rsid w:val="003679A1"/>
    <w:rsid w:val="00371750"/>
    <w:rsid w:val="0037253E"/>
    <w:rsid w:val="00390622"/>
    <w:rsid w:val="00390C37"/>
    <w:rsid w:val="00391237"/>
    <w:rsid w:val="00396D29"/>
    <w:rsid w:val="003A42F0"/>
    <w:rsid w:val="003A4C6F"/>
    <w:rsid w:val="003B4AF3"/>
    <w:rsid w:val="003C2E3A"/>
    <w:rsid w:val="003C6B01"/>
    <w:rsid w:val="003D2182"/>
    <w:rsid w:val="003E1F76"/>
    <w:rsid w:val="003E2229"/>
    <w:rsid w:val="003E23A7"/>
    <w:rsid w:val="003E53C1"/>
    <w:rsid w:val="003F2395"/>
    <w:rsid w:val="003F2D4D"/>
    <w:rsid w:val="00404C78"/>
    <w:rsid w:val="00411535"/>
    <w:rsid w:val="00415178"/>
    <w:rsid w:val="00415DAE"/>
    <w:rsid w:val="00423E58"/>
    <w:rsid w:val="004246A6"/>
    <w:rsid w:val="004338FD"/>
    <w:rsid w:val="0044503A"/>
    <w:rsid w:val="004630AF"/>
    <w:rsid w:val="00473926"/>
    <w:rsid w:val="00475FD2"/>
    <w:rsid w:val="00487A03"/>
    <w:rsid w:val="004A033F"/>
    <w:rsid w:val="004A1B55"/>
    <w:rsid w:val="004A33A8"/>
    <w:rsid w:val="004B62F5"/>
    <w:rsid w:val="004E283C"/>
    <w:rsid w:val="004E57E1"/>
    <w:rsid w:val="004E7185"/>
    <w:rsid w:val="004F6ADF"/>
    <w:rsid w:val="00503096"/>
    <w:rsid w:val="00505D6D"/>
    <w:rsid w:val="00514A10"/>
    <w:rsid w:val="005219D0"/>
    <w:rsid w:val="00522CC6"/>
    <w:rsid w:val="0053177E"/>
    <w:rsid w:val="00532029"/>
    <w:rsid w:val="00534159"/>
    <w:rsid w:val="00540287"/>
    <w:rsid w:val="00543C78"/>
    <w:rsid w:val="005456AB"/>
    <w:rsid w:val="005553EF"/>
    <w:rsid w:val="00561354"/>
    <w:rsid w:val="00567E81"/>
    <w:rsid w:val="00572074"/>
    <w:rsid w:val="00573E96"/>
    <w:rsid w:val="00580ED3"/>
    <w:rsid w:val="005912C0"/>
    <w:rsid w:val="00591A57"/>
    <w:rsid w:val="00593B3F"/>
    <w:rsid w:val="00595246"/>
    <w:rsid w:val="005A17A5"/>
    <w:rsid w:val="005A6C75"/>
    <w:rsid w:val="005C4BB3"/>
    <w:rsid w:val="005D0C10"/>
    <w:rsid w:val="005D251F"/>
    <w:rsid w:val="005D39BF"/>
    <w:rsid w:val="005D7A94"/>
    <w:rsid w:val="005E0E6B"/>
    <w:rsid w:val="005F6555"/>
    <w:rsid w:val="005F7CDD"/>
    <w:rsid w:val="00600F6E"/>
    <w:rsid w:val="006122AB"/>
    <w:rsid w:val="00640C08"/>
    <w:rsid w:val="006420ED"/>
    <w:rsid w:val="00642D41"/>
    <w:rsid w:val="006455A5"/>
    <w:rsid w:val="006548F5"/>
    <w:rsid w:val="00655CB7"/>
    <w:rsid w:val="006614D0"/>
    <w:rsid w:val="006639CB"/>
    <w:rsid w:val="00672104"/>
    <w:rsid w:val="00672789"/>
    <w:rsid w:val="00683131"/>
    <w:rsid w:val="00683FB7"/>
    <w:rsid w:val="00685C39"/>
    <w:rsid w:val="006A3E34"/>
    <w:rsid w:val="006A4458"/>
    <w:rsid w:val="006A4CA8"/>
    <w:rsid w:val="006A6911"/>
    <w:rsid w:val="006B2581"/>
    <w:rsid w:val="006C4656"/>
    <w:rsid w:val="006D163C"/>
    <w:rsid w:val="006D50C3"/>
    <w:rsid w:val="006D629E"/>
    <w:rsid w:val="006E19C7"/>
    <w:rsid w:val="006E2283"/>
    <w:rsid w:val="006F12D2"/>
    <w:rsid w:val="006F519C"/>
    <w:rsid w:val="006F5693"/>
    <w:rsid w:val="006F661A"/>
    <w:rsid w:val="007000D9"/>
    <w:rsid w:val="00703EE0"/>
    <w:rsid w:val="00724B84"/>
    <w:rsid w:val="007405B1"/>
    <w:rsid w:val="00747701"/>
    <w:rsid w:val="00751D3C"/>
    <w:rsid w:val="00753F74"/>
    <w:rsid w:val="0075553C"/>
    <w:rsid w:val="007629D3"/>
    <w:rsid w:val="0076616F"/>
    <w:rsid w:val="00766255"/>
    <w:rsid w:val="00767B8D"/>
    <w:rsid w:val="00771CDB"/>
    <w:rsid w:val="00781E2D"/>
    <w:rsid w:val="00784C72"/>
    <w:rsid w:val="00786B73"/>
    <w:rsid w:val="00793A5F"/>
    <w:rsid w:val="00794616"/>
    <w:rsid w:val="00797E56"/>
    <w:rsid w:val="007A11AD"/>
    <w:rsid w:val="007A3388"/>
    <w:rsid w:val="007A7057"/>
    <w:rsid w:val="007B0D14"/>
    <w:rsid w:val="007B2B77"/>
    <w:rsid w:val="007B3018"/>
    <w:rsid w:val="007D5C11"/>
    <w:rsid w:val="007E6145"/>
    <w:rsid w:val="007E66A2"/>
    <w:rsid w:val="00803DE2"/>
    <w:rsid w:val="008047DE"/>
    <w:rsid w:val="00806A0E"/>
    <w:rsid w:val="00812193"/>
    <w:rsid w:val="00820389"/>
    <w:rsid w:val="00820C02"/>
    <w:rsid w:val="008230B5"/>
    <w:rsid w:val="00823325"/>
    <w:rsid w:val="0083452C"/>
    <w:rsid w:val="008407C4"/>
    <w:rsid w:val="0084157C"/>
    <w:rsid w:val="00845057"/>
    <w:rsid w:val="00854561"/>
    <w:rsid w:val="008549F1"/>
    <w:rsid w:val="0086122C"/>
    <w:rsid w:val="0086152A"/>
    <w:rsid w:val="008633FA"/>
    <w:rsid w:val="008655C0"/>
    <w:rsid w:val="008661F0"/>
    <w:rsid w:val="008672E9"/>
    <w:rsid w:val="0088447D"/>
    <w:rsid w:val="008A45AC"/>
    <w:rsid w:val="008B1BD2"/>
    <w:rsid w:val="008B635F"/>
    <w:rsid w:val="008C013A"/>
    <w:rsid w:val="008C4873"/>
    <w:rsid w:val="008C76AC"/>
    <w:rsid w:val="008D30F9"/>
    <w:rsid w:val="008D3A2C"/>
    <w:rsid w:val="008D53B2"/>
    <w:rsid w:val="008D57A4"/>
    <w:rsid w:val="008D5A8E"/>
    <w:rsid w:val="008E4BFC"/>
    <w:rsid w:val="008E4C93"/>
    <w:rsid w:val="008F3A54"/>
    <w:rsid w:val="008F466D"/>
    <w:rsid w:val="00902EEE"/>
    <w:rsid w:val="00912169"/>
    <w:rsid w:val="009165B7"/>
    <w:rsid w:val="009172FD"/>
    <w:rsid w:val="009175A3"/>
    <w:rsid w:val="0092037A"/>
    <w:rsid w:val="009246AD"/>
    <w:rsid w:val="00932366"/>
    <w:rsid w:val="009508BE"/>
    <w:rsid w:val="00966905"/>
    <w:rsid w:val="00967BB8"/>
    <w:rsid w:val="00970FB2"/>
    <w:rsid w:val="009712E7"/>
    <w:rsid w:val="0098207E"/>
    <w:rsid w:val="009844F0"/>
    <w:rsid w:val="00985BFD"/>
    <w:rsid w:val="00993967"/>
    <w:rsid w:val="009A03F8"/>
    <w:rsid w:val="009A575C"/>
    <w:rsid w:val="009B36B8"/>
    <w:rsid w:val="009B470E"/>
    <w:rsid w:val="009C2FDD"/>
    <w:rsid w:val="009C3ECA"/>
    <w:rsid w:val="009C623B"/>
    <w:rsid w:val="009D03D6"/>
    <w:rsid w:val="009E5921"/>
    <w:rsid w:val="009E5A6C"/>
    <w:rsid w:val="009E6BFF"/>
    <w:rsid w:val="009F0563"/>
    <w:rsid w:val="009F2E7E"/>
    <w:rsid w:val="009F48D6"/>
    <w:rsid w:val="009F5B99"/>
    <w:rsid w:val="009F7793"/>
    <w:rsid w:val="00A0010D"/>
    <w:rsid w:val="00A02863"/>
    <w:rsid w:val="00A02D62"/>
    <w:rsid w:val="00A03A04"/>
    <w:rsid w:val="00A12F50"/>
    <w:rsid w:val="00A1405D"/>
    <w:rsid w:val="00A17666"/>
    <w:rsid w:val="00A20EB5"/>
    <w:rsid w:val="00A2725A"/>
    <w:rsid w:val="00A3487B"/>
    <w:rsid w:val="00A40ABB"/>
    <w:rsid w:val="00A42F21"/>
    <w:rsid w:val="00A44783"/>
    <w:rsid w:val="00A4521E"/>
    <w:rsid w:val="00A4736E"/>
    <w:rsid w:val="00A55F39"/>
    <w:rsid w:val="00A61918"/>
    <w:rsid w:val="00A630A8"/>
    <w:rsid w:val="00A630C2"/>
    <w:rsid w:val="00A764EF"/>
    <w:rsid w:val="00A8704F"/>
    <w:rsid w:val="00A92428"/>
    <w:rsid w:val="00A94A4B"/>
    <w:rsid w:val="00AA0E27"/>
    <w:rsid w:val="00AB12A4"/>
    <w:rsid w:val="00AB239C"/>
    <w:rsid w:val="00AB2A3B"/>
    <w:rsid w:val="00AB34C5"/>
    <w:rsid w:val="00AD45B4"/>
    <w:rsid w:val="00AD7FE1"/>
    <w:rsid w:val="00AE2990"/>
    <w:rsid w:val="00AE627A"/>
    <w:rsid w:val="00AF3C2B"/>
    <w:rsid w:val="00AF4F6D"/>
    <w:rsid w:val="00AF535C"/>
    <w:rsid w:val="00AF7F6A"/>
    <w:rsid w:val="00B05A88"/>
    <w:rsid w:val="00B06723"/>
    <w:rsid w:val="00B1031E"/>
    <w:rsid w:val="00B1049F"/>
    <w:rsid w:val="00B12ACE"/>
    <w:rsid w:val="00B23E42"/>
    <w:rsid w:val="00B26A46"/>
    <w:rsid w:val="00B4010F"/>
    <w:rsid w:val="00B408E8"/>
    <w:rsid w:val="00B44641"/>
    <w:rsid w:val="00B56FFC"/>
    <w:rsid w:val="00B62F17"/>
    <w:rsid w:val="00B640ED"/>
    <w:rsid w:val="00B74123"/>
    <w:rsid w:val="00B748B4"/>
    <w:rsid w:val="00B7618D"/>
    <w:rsid w:val="00B845C9"/>
    <w:rsid w:val="00B84C59"/>
    <w:rsid w:val="00BA4358"/>
    <w:rsid w:val="00BA624C"/>
    <w:rsid w:val="00BA6CCE"/>
    <w:rsid w:val="00BB2DB1"/>
    <w:rsid w:val="00BB566D"/>
    <w:rsid w:val="00BB748C"/>
    <w:rsid w:val="00BC228B"/>
    <w:rsid w:val="00BC7416"/>
    <w:rsid w:val="00BD2C44"/>
    <w:rsid w:val="00BD4B36"/>
    <w:rsid w:val="00BD653E"/>
    <w:rsid w:val="00C00A18"/>
    <w:rsid w:val="00C05378"/>
    <w:rsid w:val="00C10EE0"/>
    <w:rsid w:val="00C12556"/>
    <w:rsid w:val="00C151A1"/>
    <w:rsid w:val="00C21495"/>
    <w:rsid w:val="00C2300B"/>
    <w:rsid w:val="00C26384"/>
    <w:rsid w:val="00C306A9"/>
    <w:rsid w:val="00C331C4"/>
    <w:rsid w:val="00C33968"/>
    <w:rsid w:val="00C42AAB"/>
    <w:rsid w:val="00C42BC0"/>
    <w:rsid w:val="00C579B5"/>
    <w:rsid w:val="00C6170A"/>
    <w:rsid w:val="00C61D2B"/>
    <w:rsid w:val="00C62FF4"/>
    <w:rsid w:val="00C651CD"/>
    <w:rsid w:val="00C7576D"/>
    <w:rsid w:val="00C772DB"/>
    <w:rsid w:val="00C822EF"/>
    <w:rsid w:val="00C82C1D"/>
    <w:rsid w:val="00C85479"/>
    <w:rsid w:val="00C957C0"/>
    <w:rsid w:val="00CA49EA"/>
    <w:rsid w:val="00CA5548"/>
    <w:rsid w:val="00CB058C"/>
    <w:rsid w:val="00CB6194"/>
    <w:rsid w:val="00CB68A9"/>
    <w:rsid w:val="00CC0374"/>
    <w:rsid w:val="00CD0BF4"/>
    <w:rsid w:val="00CD41B9"/>
    <w:rsid w:val="00CF4B2D"/>
    <w:rsid w:val="00D063F8"/>
    <w:rsid w:val="00D112CE"/>
    <w:rsid w:val="00D14B19"/>
    <w:rsid w:val="00D20A4A"/>
    <w:rsid w:val="00D2451A"/>
    <w:rsid w:val="00D318E5"/>
    <w:rsid w:val="00D32158"/>
    <w:rsid w:val="00D32E24"/>
    <w:rsid w:val="00D3460F"/>
    <w:rsid w:val="00D346B4"/>
    <w:rsid w:val="00D410AF"/>
    <w:rsid w:val="00D42776"/>
    <w:rsid w:val="00D536BE"/>
    <w:rsid w:val="00D55EA4"/>
    <w:rsid w:val="00D60735"/>
    <w:rsid w:val="00D60E82"/>
    <w:rsid w:val="00D62405"/>
    <w:rsid w:val="00D66B80"/>
    <w:rsid w:val="00D67A59"/>
    <w:rsid w:val="00D73E87"/>
    <w:rsid w:val="00D74C1F"/>
    <w:rsid w:val="00D83115"/>
    <w:rsid w:val="00D916E3"/>
    <w:rsid w:val="00D91D69"/>
    <w:rsid w:val="00DA312E"/>
    <w:rsid w:val="00DC230D"/>
    <w:rsid w:val="00DD2EFD"/>
    <w:rsid w:val="00DD6DBB"/>
    <w:rsid w:val="00DE5DD4"/>
    <w:rsid w:val="00DF212F"/>
    <w:rsid w:val="00E006DC"/>
    <w:rsid w:val="00E03BCB"/>
    <w:rsid w:val="00E074F2"/>
    <w:rsid w:val="00E117F7"/>
    <w:rsid w:val="00E167A0"/>
    <w:rsid w:val="00E26250"/>
    <w:rsid w:val="00E45C09"/>
    <w:rsid w:val="00E46F88"/>
    <w:rsid w:val="00E50B3A"/>
    <w:rsid w:val="00E5296A"/>
    <w:rsid w:val="00E612AA"/>
    <w:rsid w:val="00E711F0"/>
    <w:rsid w:val="00E81FB5"/>
    <w:rsid w:val="00E85638"/>
    <w:rsid w:val="00E87C62"/>
    <w:rsid w:val="00E90BD8"/>
    <w:rsid w:val="00E91482"/>
    <w:rsid w:val="00E91524"/>
    <w:rsid w:val="00E96302"/>
    <w:rsid w:val="00E96972"/>
    <w:rsid w:val="00EA37B4"/>
    <w:rsid w:val="00EA38E1"/>
    <w:rsid w:val="00EA62A6"/>
    <w:rsid w:val="00EB2751"/>
    <w:rsid w:val="00EC4E92"/>
    <w:rsid w:val="00EC691A"/>
    <w:rsid w:val="00ED116F"/>
    <w:rsid w:val="00EE1081"/>
    <w:rsid w:val="00EE5CF8"/>
    <w:rsid w:val="00EE6FBE"/>
    <w:rsid w:val="00EE718E"/>
    <w:rsid w:val="00EF0872"/>
    <w:rsid w:val="00EF543B"/>
    <w:rsid w:val="00EF5BF5"/>
    <w:rsid w:val="00EF5F5C"/>
    <w:rsid w:val="00EF772C"/>
    <w:rsid w:val="00F03CC0"/>
    <w:rsid w:val="00F041DE"/>
    <w:rsid w:val="00F134F5"/>
    <w:rsid w:val="00F224E2"/>
    <w:rsid w:val="00F23C04"/>
    <w:rsid w:val="00F24242"/>
    <w:rsid w:val="00F26DC9"/>
    <w:rsid w:val="00F26EB1"/>
    <w:rsid w:val="00F27C03"/>
    <w:rsid w:val="00F30FCA"/>
    <w:rsid w:val="00F320B7"/>
    <w:rsid w:val="00F404AD"/>
    <w:rsid w:val="00F40878"/>
    <w:rsid w:val="00F42EE4"/>
    <w:rsid w:val="00F459A6"/>
    <w:rsid w:val="00F47B85"/>
    <w:rsid w:val="00F51E84"/>
    <w:rsid w:val="00F545F8"/>
    <w:rsid w:val="00F54BDD"/>
    <w:rsid w:val="00F5645C"/>
    <w:rsid w:val="00F6097C"/>
    <w:rsid w:val="00F60C31"/>
    <w:rsid w:val="00F666CC"/>
    <w:rsid w:val="00F75E36"/>
    <w:rsid w:val="00F851A4"/>
    <w:rsid w:val="00F90A9A"/>
    <w:rsid w:val="00F9485D"/>
    <w:rsid w:val="00FA3705"/>
    <w:rsid w:val="00FB186F"/>
    <w:rsid w:val="00FB3552"/>
    <w:rsid w:val="00FB5AB4"/>
    <w:rsid w:val="00FC3644"/>
    <w:rsid w:val="00FD6CBD"/>
    <w:rsid w:val="00FE1798"/>
    <w:rsid w:val="00FE2442"/>
    <w:rsid w:val="00FE6219"/>
    <w:rsid w:val="00FF2D4B"/>
    <w:rsid w:val="00FF333F"/>
    <w:rsid w:val="00FF5C51"/>
    <w:rsid w:val="00FF657F"/>
    <w:rsid w:val="00FF71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8E9B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uiPriority w:val="9"/>
    <w:qFormat/>
    <w:rsid w:val="00F851A4"/>
    <w:pPr>
      <w:keepNext/>
      <w:keepLines/>
      <w:spacing w:before="240" w:after="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rsid w:val="00A4521E"/>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link w:val="TFReferencesSectionChar"/>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UnresolvedMention1">
    <w:name w:val="Unresolved Mention1"/>
    <w:basedOn w:val="DefaultParagraphFont"/>
    <w:uiPriority w:val="99"/>
    <w:semiHidden/>
    <w:unhideWhenUsed/>
    <w:rsid w:val="00B74123"/>
    <w:rPr>
      <w:color w:val="808080"/>
      <w:shd w:val="clear" w:color="auto" w:fill="E6E6E6"/>
    </w:rPr>
  </w:style>
  <w:style w:type="character" w:customStyle="1" w:styleId="Heading1Char">
    <w:name w:val="Heading 1 Char"/>
    <w:basedOn w:val="DefaultParagraphFont"/>
    <w:link w:val="Heading1"/>
    <w:uiPriority w:val="9"/>
    <w:rsid w:val="00F851A4"/>
    <w:rPr>
      <w:rFonts w:asciiTheme="majorHAnsi" w:eastAsiaTheme="majorEastAsia" w:hAnsiTheme="majorHAnsi" w:cstheme="majorBidi"/>
      <w:color w:val="365F91" w:themeColor="accent1" w:themeShade="BF"/>
      <w:sz w:val="32"/>
      <w:szCs w:val="32"/>
    </w:rPr>
  </w:style>
  <w:style w:type="paragraph" w:customStyle="1" w:styleId="EndNoteBibliographyTitle">
    <w:name w:val="EndNote Bibliography Title"/>
    <w:basedOn w:val="Normal"/>
    <w:link w:val="EndNoteBibliographyTitleChar"/>
    <w:rsid w:val="00F851A4"/>
    <w:pPr>
      <w:spacing w:after="0"/>
      <w:jc w:val="center"/>
    </w:pPr>
    <w:rPr>
      <w:rFonts w:cs="Times"/>
      <w:noProof/>
    </w:rPr>
  </w:style>
  <w:style w:type="character" w:customStyle="1" w:styleId="TFReferencesSectionChar">
    <w:name w:val="TF_References_Section Char"/>
    <w:basedOn w:val="DefaultParagraphFont"/>
    <w:link w:val="TFReferencesSection"/>
    <w:rsid w:val="00F851A4"/>
    <w:rPr>
      <w:rFonts w:ascii="Times" w:hAnsi="Times"/>
      <w:sz w:val="24"/>
    </w:rPr>
  </w:style>
  <w:style w:type="character" w:customStyle="1" w:styleId="EndNoteBibliographyTitleChar">
    <w:name w:val="EndNote Bibliography Title Char"/>
    <w:basedOn w:val="TFReferencesSectionChar"/>
    <w:link w:val="EndNoteBibliographyTitle"/>
    <w:rsid w:val="00F851A4"/>
    <w:rPr>
      <w:rFonts w:ascii="Times" w:hAnsi="Times" w:cs="Times"/>
      <w:noProof/>
      <w:sz w:val="24"/>
    </w:rPr>
  </w:style>
  <w:style w:type="paragraph" w:customStyle="1" w:styleId="EndNoteBibliography">
    <w:name w:val="EndNote Bibliography"/>
    <w:basedOn w:val="Normal"/>
    <w:link w:val="EndNoteBibliographyChar"/>
    <w:rsid w:val="00F851A4"/>
    <w:rPr>
      <w:rFonts w:cs="Times"/>
      <w:noProof/>
    </w:rPr>
  </w:style>
  <w:style w:type="character" w:customStyle="1" w:styleId="EndNoteBibliographyChar">
    <w:name w:val="EndNote Bibliography Char"/>
    <w:basedOn w:val="TFReferencesSectionChar"/>
    <w:link w:val="EndNoteBibliography"/>
    <w:rsid w:val="00F851A4"/>
    <w:rPr>
      <w:rFonts w:ascii="Times" w:hAnsi="Times" w:cs="Times"/>
      <w:noProof/>
      <w:sz w:val="24"/>
    </w:rPr>
  </w:style>
  <w:style w:type="paragraph" w:styleId="Caption">
    <w:name w:val="caption"/>
    <w:basedOn w:val="Normal"/>
    <w:next w:val="Normal"/>
    <w:unhideWhenUsed/>
    <w:qFormat/>
    <w:rsid w:val="00EF5F5C"/>
    <w:rPr>
      <w:i/>
      <w:iCs/>
      <w:color w:val="1F497D" w:themeColor="text2"/>
      <w:sz w:val="18"/>
      <w:szCs w:val="18"/>
    </w:rPr>
  </w:style>
  <w:style w:type="paragraph" w:customStyle="1" w:styleId="RSCB02ArticleText">
    <w:name w:val="RSC B02 Article Text"/>
    <w:basedOn w:val="Normal"/>
    <w:link w:val="RSCB02ArticleTextChar"/>
    <w:qFormat/>
    <w:rsid w:val="0076616F"/>
    <w:pPr>
      <w:tabs>
        <w:tab w:val="left" w:pos="284"/>
      </w:tabs>
      <w:spacing w:after="0" w:line="240" w:lineRule="exact"/>
      <w:ind w:firstLine="284"/>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76616F"/>
    <w:rPr>
      <w:rFonts w:asciiTheme="minorHAnsi" w:eastAsiaTheme="minorHAnsi" w:hAnsiTheme="minorHAnsi"/>
      <w:w w:val="108"/>
      <w:sz w:val="18"/>
      <w:szCs w:val="18"/>
      <w:lang w:val="en-GB"/>
    </w:rPr>
  </w:style>
  <w:style w:type="character" w:styleId="PlaceholderText">
    <w:name w:val="Placeholder Text"/>
    <w:basedOn w:val="DefaultParagraphFont"/>
    <w:uiPriority w:val="99"/>
    <w:semiHidden/>
    <w:rsid w:val="00DD2EFD"/>
    <w:rPr>
      <w:color w:val="808080"/>
    </w:rPr>
  </w:style>
  <w:style w:type="character" w:styleId="CommentReference">
    <w:name w:val="annotation reference"/>
    <w:basedOn w:val="DefaultParagraphFont"/>
    <w:semiHidden/>
    <w:unhideWhenUsed/>
    <w:rsid w:val="00206D1F"/>
    <w:rPr>
      <w:sz w:val="16"/>
      <w:szCs w:val="16"/>
    </w:rPr>
  </w:style>
  <w:style w:type="paragraph" w:styleId="CommentText">
    <w:name w:val="annotation text"/>
    <w:basedOn w:val="Normal"/>
    <w:link w:val="CommentTextChar"/>
    <w:semiHidden/>
    <w:unhideWhenUsed/>
    <w:rsid w:val="00206D1F"/>
    <w:rPr>
      <w:sz w:val="20"/>
    </w:rPr>
  </w:style>
  <w:style w:type="character" w:customStyle="1" w:styleId="CommentTextChar">
    <w:name w:val="Comment Text Char"/>
    <w:basedOn w:val="DefaultParagraphFont"/>
    <w:link w:val="CommentText"/>
    <w:semiHidden/>
    <w:rsid w:val="00206D1F"/>
    <w:rPr>
      <w:rFonts w:ascii="Times" w:hAnsi="Times"/>
    </w:rPr>
  </w:style>
  <w:style w:type="paragraph" w:styleId="CommentSubject">
    <w:name w:val="annotation subject"/>
    <w:basedOn w:val="CommentText"/>
    <w:next w:val="CommentText"/>
    <w:link w:val="CommentSubjectChar"/>
    <w:semiHidden/>
    <w:unhideWhenUsed/>
    <w:rsid w:val="00206D1F"/>
    <w:rPr>
      <w:b/>
      <w:bCs/>
    </w:rPr>
  </w:style>
  <w:style w:type="character" w:customStyle="1" w:styleId="CommentSubjectChar">
    <w:name w:val="Comment Subject Char"/>
    <w:basedOn w:val="CommentTextChar"/>
    <w:link w:val="CommentSubject"/>
    <w:semiHidden/>
    <w:rsid w:val="00206D1F"/>
    <w:rPr>
      <w:rFonts w:ascii="Times" w:hAnsi="Times"/>
      <w:b/>
      <w:bCs/>
    </w:rPr>
  </w:style>
  <w:style w:type="paragraph" w:styleId="Header">
    <w:name w:val="header"/>
    <w:basedOn w:val="Normal"/>
    <w:link w:val="HeaderChar"/>
    <w:unhideWhenUsed/>
    <w:rsid w:val="00BC7416"/>
    <w:pPr>
      <w:tabs>
        <w:tab w:val="center" w:pos="4513"/>
        <w:tab w:val="right" w:pos="9026"/>
      </w:tabs>
      <w:spacing w:after="0"/>
    </w:pPr>
  </w:style>
  <w:style w:type="character" w:customStyle="1" w:styleId="HeaderChar">
    <w:name w:val="Header Char"/>
    <w:basedOn w:val="DefaultParagraphFont"/>
    <w:link w:val="Header"/>
    <w:rsid w:val="00BC7416"/>
    <w:rPr>
      <w:rFonts w:ascii="Times" w:hAnsi="Times"/>
      <w:sz w:val="24"/>
    </w:rPr>
  </w:style>
  <w:style w:type="paragraph" w:customStyle="1" w:styleId="Firstparagraph">
    <w:name w:val="First paragraph"/>
    <w:next w:val="Normal"/>
    <w:link w:val="FirstparagraphChar"/>
    <w:qFormat/>
    <w:rsid w:val="006420ED"/>
    <w:pPr>
      <w:spacing w:after="160" w:line="480" w:lineRule="auto"/>
      <w:jc w:val="both"/>
    </w:pPr>
    <w:rPr>
      <w:rFonts w:ascii="Times New Roman" w:eastAsiaTheme="minorHAnsi" w:hAnsi="Times New Roman" w:cstheme="minorBidi"/>
      <w:sz w:val="24"/>
      <w:szCs w:val="22"/>
      <w:lang w:val="en-GB"/>
    </w:rPr>
  </w:style>
  <w:style w:type="character" w:customStyle="1" w:styleId="FirstparagraphChar">
    <w:name w:val="First paragraph Char"/>
    <w:basedOn w:val="DefaultParagraphFont"/>
    <w:link w:val="Firstparagraph"/>
    <w:rsid w:val="006420ED"/>
    <w:rPr>
      <w:rFonts w:ascii="Times New Roman" w:eastAsiaTheme="minorHAnsi" w:hAnsi="Times New Roman" w:cstheme="minorBidi"/>
      <w:sz w:val="24"/>
      <w:szCs w:val="22"/>
      <w:lang w:val="en-GB"/>
    </w:rPr>
  </w:style>
  <w:style w:type="paragraph" w:styleId="TOC1">
    <w:name w:val="toc 1"/>
    <w:basedOn w:val="Normal"/>
    <w:next w:val="Normal"/>
    <w:autoRedefine/>
    <w:uiPriority w:val="39"/>
    <w:unhideWhenUsed/>
    <w:rsid w:val="006420ED"/>
    <w:pPr>
      <w:spacing w:after="100" w:line="480" w:lineRule="auto"/>
      <w:ind w:firstLine="567"/>
    </w:pPr>
    <w:rPr>
      <w:rFonts w:ascii="Times New Roman" w:eastAsiaTheme="minorHAnsi" w:hAnsi="Times New Roman" w:cstheme="minorBidi"/>
      <w:szCs w:val="22"/>
      <w:lang w:val="en-GB"/>
    </w:rPr>
  </w:style>
  <w:style w:type="character" w:customStyle="1" w:styleId="UnresolvedMention2">
    <w:name w:val="Unresolved Mention2"/>
    <w:basedOn w:val="DefaultParagraphFont"/>
    <w:uiPriority w:val="99"/>
    <w:semiHidden/>
    <w:unhideWhenUsed/>
    <w:rsid w:val="006420ED"/>
    <w:rPr>
      <w:color w:val="808080"/>
      <w:shd w:val="clear" w:color="auto" w:fill="E6E6E6"/>
    </w:rPr>
  </w:style>
  <w:style w:type="paragraph" w:styleId="TOCHeading">
    <w:name w:val="TOC Heading"/>
    <w:basedOn w:val="Heading1"/>
    <w:next w:val="Normal"/>
    <w:uiPriority w:val="39"/>
    <w:unhideWhenUsed/>
    <w:qFormat/>
    <w:rsid w:val="00EE1081"/>
    <w:pPr>
      <w:outlineLvl w:val="9"/>
    </w:pPr>
  </w:style>
  <w:style w:type="character" w:styleId="SubtleEmphasis">
    <w:name w:val="Subtle Emphasis"/>
    <w:basedOn w:val="DefaultParagraphFont"/>
    <w:uiPriority w:val="19"/>
    <w:qFormat/>
    <w:rsid w:val="00993967"/>
    <w:rPr>
      <w:i/>
      <w:iCs/>
      <w:color w:val="404040" w:themeColor="text1" w:themeTint="BF"/>
    </w:rPr>
  </w:style>
  <w:style w:type="character" w:customStyle="1" w:styleId="Heading3Char">
    <w:name w:val="Heading 3 Char"/>
    <w:basedOn w:val="DefaultParagraphFont"/>
    <w:link w:val="Heading3"/>
    <w:semiHidden/>
    <w:rsid w:val="00A4521E"/>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8F466D"/>
    <w:rPr>
      <w:color w:val="808080"/>
      <w:shd w:val="clear" w:color="auto" w:fill="E6E6E6"/>
    </w:rPr>
  </w:style>
  <w:style w:type="character" w:customStyle="1" w:styleId="detailvaluealt">
    <w:name w:val="detailvaluealt"/>
    <w:basedOn w:val="DefaultParagraphFont"/>
    <w:rsid w:val="000737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uiPriority w:val="9"/>
    <w:qFormat/>
    <w:rsid w:val="00F851A4"/>
    <w:pPr>
      <w:keepNext/>
      <w:keepLines/>
      <w:spacing w:before="240" w:after="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rsid w:val="00A4521E"/>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link w:val="TFReferencesSectionChar"/>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UnresolvedMention1">
    <w:name w:val="Unresolved Mention1"/>
    <w:basedOn w:val="DefaultParagraphFont"/>
    <w:uiPriority w:val="99"/>
    <w:semiHidden/>
    <w:unhideWhenUsed/>
    <w:rsid w:val="00B74123"/>
    <w:rPr>
      <w:color w:val="808080"/>
      <w:shd w:val="clear" w:color="auto" w:fill="E6E6E6"/>
    </w:rPr>
  </w:style>
  <w:style w:type="character" w:customStyle="1" w:styleId="Heading1Char">
    <w:name w:val="Heading 1 Char"/>
    <w:basedOn w:val="DefaultParagraphFont"/>
    <w:link w:val="Heading1"/>
    <w:uiPriority w:val="9"/>
    <w:rsid w:val="00F851A4"/>
    <w:rPr>
      <w:rFonts w:asciiTheme="majorHAnsi" w:eastAsiaTheme="majorEastAsia" w:hAnsiTheme="majorHAnsi" w:cstheme="majorBidi"/>
      <w:color w:val="365F91" w:themeColor="accent1" w:themeShade="BF"/>
      <w:sz w:val="32"/>
      <w:szCs w:val="32"/>
    </w:rPr>
  </w:style>
  <w:style w:type="paragraph" w:customStyle="1" w:styleId="EndNoteBibliographyTitle">
    <w:name w:val="EndNote Bibliography Title"/>
    <w:basedOn w:val="Normal"/>
    <w:link w:val="EndNoteBibliographyTitleChar"/>
    <w:rsid w:val="00F851A4"/>
    <w:pPr>
      <w:spacing w:after="0"/>
      <w:jc w:val="center"/>
    </w:pPr>
    <w:rPr>
      <w:rFonts w:cs="Times"/>
      <w:noProof/>
    </w:rPr>
  </w:style>
  <w:style w:type="character" w:customStyle="1" w:styleId="TFReferencesSectionChar">
    <w:name w:val="TF_References_Section Char"/>
    <w:basedOn w:val="DefaultParagraphFont"/>
    <w:link w:val="TFReferencesSection"/>
    <w:rsid w:val="00F851A4"/>
    <w:rPr>
      <w:rFonts w:ascii="Times" w:hAnsi="Times"/>
      <w:sz w:val="24"/>
    </w:rPr>
  </w:style>
  <w:style w:type="character" w:customStyle="1" w:styleId="EndNoteBibliographyTitleChar">
    <w:name w:val="EndNote Bibliography Title Char"/>
    <w:basedOn w:val="TFReferencesSectionChar"/>
    <w:link w:val="EndNoteBibliographyTitle"/>
    <w:rsid w:val="00F851A4"/>
    <w:rPr>
      <w:rFonts w:ascii="Times" w:hAnsi="Times" w:cs="Times"/>
      <w:noProof/>
      <w:sz w:val="24"/>
    </w:rPr>
  </w:style>
  <w:style w:type="paragraph" w:customStyle="1" w:styleId="EndNoteBibliography">
    <w:name w:val="EndNote Bibliography"/>
    <w:basedOn w:val="Normal"/>
    <w:link w:val="EndNoteBibliographyChar"/>
    <w:rsid w:val="00F851A4"/>
    <w:rPr>
      <w:rFonts w:cs="Times"/>
      <w:noProof/>
    </w:rPr>
  </w:style>
  <w:style w:type="character" w:customStyle="1" w:styleId="EndNoteBibliographyChar">
    <w:name w:val="EndNote Bibliography Char"/>
    <w:basedOn w:val="TFReferencesSectionChar"/>
    <w:link w:val="EndNoteBibliography"/>
    <w:rsid w:val="00F851A4"/>
    <w:rPr>
      <w:rFonts w:ascii="Times" w:hAnsi="Times" w:cs="Times"/>
      <w:noProof/>
      <w:sz w:val="24"/>
    </w:rPr>
  </w:style>
  <w:style w:type="paragraph" w:styleId="Caption">
    <w:name w:val="caption"/>
    <w:basedOn w:val="Normal"/>
    <w:next w:val="Normal"/>
    <w:unhideWhenUsed/>
    <w:qFormat/>
    <w:rsid w:val="00EF5F5C"/>
    <w:rPr>
      <w:i/>
      <w:iCs/>
      <w:color w:val="1F497D" w:themeColor="text2"/>
      <w:sz w:val="18"/>
      <w:szCs w:val="18"/>
    </w:rPr>
  </w:style>
  <w:style w:type="paragraph" w:customStyle="1" w:styleId="RSCB02ArticleText">
    <w:name w:val="RSC B02 Article Text"/>
    <w:basedOn w:val="Normal"/>
    <w:link w:val="RSCB02ArticleTextChar"/>
    <w:qFormat/>
    <w:rsid w:val="0076616F"/>
    <w:pPr>
      <w:tabs>
        <w:tab w:val="left" w:pos="284"/>
      </w:tabs>
      <w:spacing w:after="0" w:line="240" w:lineRule="exact"/>
      <w:ind w:firstLine="284"/>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76616F"/>
    <w:rPr>
      <w:rFonts w:asciiTheme="minorHAnsi" w:eastAsiaTheme="minorHAnsi" w:hAnsiTheme="minorHAnsi"/>
      <w:w w:val="108"/>
      <w:sz w:val="18"/>
      <w:szCs w:val="18"/>
      <w:lang w:val="en-GB"/>
    </w:rPr>
  </w:style>
  <w:style w:type="character" w:styleId="PlaceholderText">
    <w:name w:val="Placeholder Text"/>
    <w:basedOn w:val="DefaultParagraphFont"/>
    <w:uiPriority w:val="99"/>
    <w:semiHidden/>
    <w:rsid w:val="00DD2EFD"/>
    <w:rPr>
      <w:color w:val="808080"/>
    </w:rPr>
  </w:style>
  <w:style w:type="character" w:styleId="CommentReference">
    <w:name w:val="annotation reference"/>
    <w:basedOn w:val="DefaultParagraphFont"/>
    <w:semiHidden/>
    <w:unhideWhenUsed/>
    <w:rsid w:val="00206D1F"/>
    <w:rPr>
      <w:sz w:val="16"/>
      <w:szCs w:val="16"/>
    </w:rPr>
  </w:style>
  <w:style w:type="paragraph" w:styleId="CommentText">
    <w:name w:val="annotation text"/>
    <w:basedOn w:val="Normal"/>
    <w:link w:val="CommentTextChar"/>
    <w:semiHidden/>
    <w:unhideWhenUsed/>
    <w:rsid w:val="00206D1F"/>
    <w:rPr>
      <w:sz w:val="20"/>
    </w:rPr>
  </w:style>
  <w:style w:type="character" w:customStyle="1" w:styleId="CommentTextChar">
    <w:name w:val="Comment Text Char"/>
    <w:basedOn w:val="DefaultParagraphFont"/>
    <w:link w:val="CommentText"/>
    <w:semiHidden/>
    <w:rsid w:val="00206D1F"/>
    <w:rPr>
      <w:rFonts w:ascii="Times" w:hAnsi="Times"/>
    </w:rPr>
  </w:style>
  <w:style w:type="paragraph" w:styleId="CommentSubject">
    <w:name w:val="annotation subject"/>
    <w:basedOn w:val="CommentText"/>
    <w:next w:val="CommentText"/>
    <w:link w:val="CommentSubjectChar"/>
    <w:semiHidden/>
    <w:unhideWhenUsed/>
    <w:rsid w:val="00206D1F"/>
    <w:rPr>
      <w:b/>
      <w:bCs/>
    </w:rPr>
  </w:style>
  <w:style w:type="character" w:customStyle="1" w:styleId="CommentSubjectChar">
    <w:name w:val="Comment Subject Char"/>
    <w:basedOn w:val="CommentTextChar"/>
    <w:link w:val="CommentSubject"/>
    <w:semiHidden/>
    <w:rsid w:val="00206D1F"/>
    <w:rPr>
      <w:rFonts w:ascii="Times" w:hAnsi="Times"/>
      <w:b/>
      <w:bCs/>
    </w:rPr>
  </w:style>
  <w:style w:type="paragraph" w:styleId="Header">
    <w:name w:val="header"/>
    <w:basedOn w:val="Normal"/>
    <w:link w:val="HeaderChar"/>
    <w:unhideWhenUsed/>
    <w:rsid w:val="00BC7416"/>
    <w:pPr>
      <w:tabs>
        <w:tab w:val="center" w:pos="4513"/>
        <w:tab w:val="right" w:pos="9026"/>
      </w:tabs>
      <w:spacing w:after="0"/>
    </w:pPr>
  </w:style>
  <w:style w:type="character" w:customStyle="1" w:styleId="HeaderChar">
    <w:name w:val="Header Char"/>
    <w:basedOn w:val="DefaultParagraphFont"/>
    <w:link w:val="Header"/>
    <w:rsid w:val="00BC7416"/>
    <w:rPr>
      <w:rFonts w:ascii="Times" w:hAnsi="Times"/>
      <w:sz w:val="24"/>
    </w:rPr>
  </w:style>
  <w:style w:type="paragraph" w:customStyle="1" w:styleId="Firstparagraph">
    <w:name w:val="First paragraph"/>
    <w:next w:val="Normal"/>
    <w:link w:val="FirstparagraphChar"/>
    <w:qFormat/>
    <w:rsid w:val="006420ED"/>
    <w:pPr>
      <w:spacing w:after="160" w:line="480" w:lineRule="auto"/>
      <w:jc w:val="both"/>
    </w:pPr>
    <w:rPr>
      <w:rFonts w:ascii="Times New Roman" w:eastAsiaTheme="minorHAnsi" w:hAnsi="Times New Roman" w:cstheme="minorBidi"/>
      <w:sz w:val="24"/>
      <w:szCs w:val="22"/>
      <w:lang w:val="en-GB"/>
    </w:rPr>
  </w:style>
  <w:style w:type="character" w:customStyle="1" w:styleId="FirstparagraphChar">
    <w:name w:val="First paragraph Char"/>
    <w:basedOn w:val="DefaultParagraphFont"/>
    <w:link w:val="Firstparagraph"/>
    <w:rsid w:val="006420ED"/>
    <w:rPr>
      <w:rFonts w:ascii="Times New Roman" w:eastAsiaTheme="minorHAnsi" w:hAnsi="Times New Roman" w:cstheme="minorBidi"/>
      <w:sz w:val="24"/>
      <w:szCs w:val="22"/>
      <w:lang w:val="en-GB"/>
    </w:rPr>
  </w:style>
  <w:style w:type="paragraph" w:styleId="TOC1">
    <w:name w:val="toc 1"/>
    <w:basedOn w:val="Normal"/>
    <w:next w:val="Normal"/>
    <w:autoRedefine/>
    <w:uiPriority w:val="39"/>
    <w:unhideWhenUsed/>
    <w:rsid w:val="006420ED"/>
    <w:pPr>
      <w:spacing w:after="100" w:line="480" w:lineRule="auto"/>
      <w:ind w:firstLine="567"/>
    </w:pPr>
    <w:rPr>
      <w:rFonts w:ascii="Times New Roman" w:eastAsiaTheme="minorHAnsi" w:hAnsi="Times New Roman" w:cstheme="minorBidi"/>
      <w:szCs w:val="22"/>
      <w:lang w:val="en-GB"/>
    </w:rPr>
  </w:style>
  <w:style w:type="character" w:customStyle="1" w:styleId="UnresolvedMention2">
    <w:name w:val="Unresolved Mention2"/>
    <w:basedOn w:val="DefaultParagraphFont"/>
    <w:uiPriority w:val="99"/>
    <w:semiHidden/>
    <w:unhideWhenUsed/>
    <w:rsid w:val="006420ED"/>
    <w:rPr>
      <w:color w:val="808080"/>
      <w:shd w:val="clear" w:color="auto" w:fill="E6E6E6"/>
    </w:rPr>
  </w:style>
  <w:style w:type="paragraph" w:styleId="TOCHeading">
    <w:name w:val="TOC Heading"/>
    <w:basedOn w:val="Heading1"/>
    <w:next w:val="Normal"/>
    <w:uiPriority w:val="39"/>
    <w:unhideWhenUsed/>
    <w:qFormat/>
    <w:rsid w:val="00EE1081"/>
    <w:pPr>
      <w:outlineLvl w:val="9"/>
    </w:pPr>
  </w:style>
  <w:style w:type="character" w:styleId="SubtleEmphasis">
    <w:name w:val="Subtle Emphasis"/>
    <w:basedOn w:val="DefaultParagraphFont"/>
    <w:uiPriority w:val="19"/>
    <w:qFormat/>
    <w:rsid w:val="00993967"/>
    <w:rPr>
      <w:i/>
      <w:iCs/>
      <w:color w:val="404040" w:themeColor="text1" w:themeTint="BF"/>
    </w:rPr>
  </w:style>
  <w:style w:type="character" w:customStyle="1" w:styleId="Heading3Char">
    <w:name w:val="Heading 3 Char"/>
    <w:basedOn w:val="DefaultParagraphFont"/>
    <w:link w:val="Heading3"/>
    <w:semiHidden/>
    <w:rsid w:val="00A4521E"/>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8F466D"/>
    <w:rPr>
      <w:color w:val="808080"/>
      <w:shd w:val="clear" w:color="auto" w:fill="E6E6E6"/>
    </w:rPr>
  </w:style>
  <w:style w:type="character" w:customStyle="1" w:styleId="detailvaluealt">
    <w:name w:val="detailvaluealt"/>
    <w:basedOn w:val="DefaultParagraphFont"/>
    <w:rsid w:val="00073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21327">
      <w:bodyDiv w:val="1"/>
      <w:marLeft w:val="0"/>
      <w:marRight w:val="0"/>
      <w:marTop w:val="0"/>
      <w:marBottom w:val="0"/>
      <w:divBdr>
        <w:top w:val="none" w:sz="0" w:space="0" w:color="auto"/>
        <w:left w:val="none" w:sz="0" w:space="0" w:color="auto"/>
        <w:bottom w:val="none" w:sz="0" w:space="0" w:color="auto"/>
        <w:right w:val="none" w:sz="0" w:space="0" w:color="auto"/>
      </w:divBdr>
    </w:div>
    <w:div w:id="103503122">
      <w:bodyDiv w:val="1"/>
      <w:marLeft w:val="0"/>
      <w:marRight w:val="0"/>
      <w:marTop w:val="0"/>
      <w:marBottom w:val="0"/>
      <w:divBdr>
        <w:top w:val="none" w:sz="0" w:space="0" w:color="auto"/>
        <w:left w:val="none" w:sz="0" w:space="0" w:color="auto"/>
        <w:bottom w:val="none" w:sz="0" w:space="0" w:color="auto"/>
        <w:right w:val="none" w:sz="0" w:space="0" w:color="auto"/>
      </w:divBdr>
    </w:div>
    <w:div w:id="190992643">
      <w:bodyDiv w:val="1"/>
      <w:marLeft w:val="0"/>
      <w:marRight w:val="0"/>
      <w:marTop w:val="0"/>
      <w:marBottom w:val="0"/>
      <w:divBdr>
        <w:top w:val="none" w:sz="0" w:space="0" w:color="auto"/>
        <w:left w:val="none" w:sz="0" w:space="0" w:color="auto"/>
        <w:bottom w:val="none" w:sz="0" w:space="0" w:color="auto"/>
        <w:right w:val="none" w:sz="0" w:space="0" w:color="auto"/>
      </w:divBdr>
    </w:div>
    <w:div w:id="826289878">
      <w:bodyDiv w:val="1"/>
      <w:marLeft w:val="0"/>
      <w:marRight w:val="0"/>
      <w:marTop w:val="0"/>
      <w:marBottom w:val="0"/>
      <w:divBdr>
        <w:top w:val="none" w:sz="0" w:space="0" w:color="auto"/>
        <w:left w:val="none" w:sz="0" w:space="0" w:color="auto"/>
        <w:bottom w:val="none" w:sz="0" w:space="0" w:color="auto"/>
        <w:right w:val="none" w:sz="0" w:space="0" w:color="auto"/>
      </w:divBdr>
    </w:div>
    <w:div w:id="1775707200">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7669355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yperlink" Target="mailto:david.lewis-4@manchester.ac.uk" TargetMode="External"/><Relationship Id="rId2" Type="http://schemas.openxmlformats.org/officeDocument/2006/relationships/numbering" Target="numbering.xml"/><Relationship Id="rId16" Type="http://schemas.openxmlformats.org/officeDocument/2006/relationships/hyperlink" Target="mailto:jonny.blaker@manchester.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tif"/><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g31\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E2E50-6EE6-4337-874A-829782720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14140</TotalTime>
  <Pages>21</Pages>
  <Words>12684</Words>
  <Characters>72302</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84817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rdg31</dc:creator>
  <cp:lastModifiedBy>Ultrabook</cp:lastModifiedBy>
  <cp:revision>160</cp:revision>
  <cp:lastPrinted>2018-07-28T11:44:00Z</cp:lastPrinted>
  <dcterms:created xsi:type="dcterms:W3CDTF">2018-05-23T08:53:00Z</dcterms:created>
  <dcterms:modified xsi:type="dcterms:W3CDTF">2018-07-31T15:16:00Z</dcterms:modified>
</cp:coreProperties>
</file>