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CA756" w14:textId="77777777" w:rsidR="005963B4" w:rsidRPr="007969D9" w:rsidRDefault="005963B4" w:rsidP="005963B4">
      <w:pPr>
        <w:pStyle w:val="Body"/>
        <w:jc w:val="center"/>
        <w:rPr>
          <w:rFonts w:ascii="Arial" w:hAnsi="Arial" w:cs="Arial"/>
          <w:b/>
          <w:bCs/>
          <w:sz w:val="24"/>
          <w:szCs w:val="24"/>
        </w:rPr>
      </w:pPr>
      <w:r>
        <w:rPr>
          <w:rFonts w:ascii="Arial" w:hAnsi="Arial" w:cs="Arial"/>
          <w:b/>
          <w:bCs/>
          <w:sz w:val="24"/>
          <w:szCs w:val="24"/>
        </w:rPr>
        <w:t>T</w:t>
      </w:r>
      <w:r w:rsidRPr="007969D9">
        <w:rPr>
          <w:rFonts w:ascii="Arial" w:hAnsi="Arial" w:cs="Arial"/>
          <w:b/>
          <w:bCs/>
          <w:sz w:val="24"/>
          <w:szCs w:val="24"/>
        </w:rPr>
        <w:t>he mutua</w:t>
      </w:r>
      <w:r>
        <w:rPr>
          <w:rFonts w:ascii="Arial" w:hAnsi="Arial" w:cs="Arial"/>
          <w:b/>
          <w:bCs/>
          <w:sz w:val="24"/>
          <w:szCs w:val="24"/>
        </w:rPr>
        <w:t>l</w:t>
      </w:r>
      <w:r w:rsidRPr="007969D9">
        <w:rPr>
          <w:rFonts w:ascii="Arial" w:hAnsi="Arial" w:cs="Arial"/>
          <w:b/>
          <w:bCs/>
          <w:sz w:val="24"/>
          <w:szCs w:val="24"/>
        </w:rPr>
        <w:t xml:space="preserve"> benefits of </w:t>
      </w:r>
      <w:r>
        <w:rPr>
          <w:rFonts w:ascii="Arial" w:hAnsi="Arial" w:cs="Arial"/>
          <w:b/>
          <w:bCs/>
          <w:sz w:val="24"/>
          <w:szCs w:val="24"/>
        </w:rPr>
        <w:t>p</w:t>
      </w:r>
      <w:r w:rsidRPr="007969D9">
        <w:rPr>
          <w:rFonts w:ascii="Arial" w:hAnsi="Arial" w:cs="Arial"/>
          <w:b/>
          <w:bCs/>
          <w:sz w:val="24"/>
          <w:szCs w:val="24"/>
        </w:rPr>
        <w:t xml:space="preserve">atient and </w:t>
      </w:r>
      <w:r>
        <w:rPr>
          <w:rFonts w:ascii="Arial" w:hAnsi="Arial" w:cs="Arial"/>
          <w:b/>
          <w:bCs/>
          <w:sz w:val="24"/>
          <w:szCs w:val="24"/>
        </w:rPr>
        <w:t>p</w:t>
      </w:r>
      <w:r w:rsidRPr="007969D9">
        <w:rPr>
          <w:rFonts w:ascii="Arial" w:hAnsi="Arial" w:cs="Arial"/>
          <w:b/>
          <w:bCs/>
          <w:sz w:val="24"/>
          <w:szCs w:val="24"/>
        </w:rPr>
        <w:t xml:space="preserve">ublic involvement in research: </w:t>
      </w:r>
      <w:r>
        <w:rPr>
          <w:rFonts w:ascii="Arial" w:hAnsi="Arial" w:cs="Arial"/>
          <w:b/>
          <w:bCs/>
          <w:sz w:val="24"/>
          <w:szCs w:val="24"/>
        </w:rPr>
        <w:t>a</w:t>
      </w:r>
      <w:r w:rsidRPr="007969D9">
        <w:rPr>
          <w:rFonts w:ascii="Arial" w:hAnsi="Arial" w:cs="Arial"/>
          <w:b/>
          <w:bCs/>
          <w:sz w:val="24"/>
          <w:szCs w:val="24"/>
        </w:rPr>
        <w:t>n example</w:t>
      </w:r>
      <w:r>
        <w:rPr>
          <w:rFonts w:ascii="Arial" w:hAnsi="Arial" w:cs="Arial"/>
          <w:b/>
          <w:bCs/>
          <w:sz w:val="24"/>
          <w:szCs w:val="24"/>
        </w:rPr>
        <w:t xml:space="preserve"> from a feasibility study (</w:t>
      </w:r>
      <w:proofErr w:type="spellStart"/>
      <w:r>
        <w:rPr>
          <w:rFonts w:ascii="Arial" w:hAnsi="Arial" w:cs="Arial"/>
          <w:b/>
          <w:bCs/>
          <w:sz w:val="24"/>
          <w:szCs w:val="24"/>
        </w:rPr>
        <w:t>MoTaStim</w:t>
      </w:r>
      <w:proofErr w:type="spellEnd"/>
      <w:r>
        <w:rPr>
          <w:rFonts w:ascii="Arial" w:hAnsi="Arial" w:cs="Arial"/>
          <w:b/>
          <w:bCs/>
          <w:sz w:val="24"/>
          <w:szCs w:val="24"/>
        </w:rPr>
        <w:t>-Foot)</w:t>
      </w:r>
    </w:p>
    <w:p w14:paraId="0E8C6D7B" w14:textId="77777777" w:rsidR="005963B4" w:rsidRPr="007969D9" w:rsidRDefault="005963B4" w:rsidP="005963B4">
      <w:pPr>
        <w:pStyle w:val="Body"/>
        <w:rPr>
          <w:rFonts w:ascii="Arial" w:hAnsi="Arial" w:cs="Arial"/>
          <w:b/>
          <w:bCs/>
          <w:sz w:val="24"/>
          <w:szCs w:val="24"/>
        </w:rPr>
      </w:pPr>
    </w:p>
    <w:p w14:paraId="3C50B5FD" w14:textId="6B153F95" w:rsidR="005963B4" w:rsidRPr="007969D9" w:rsidRDefault="005963B4" w:rsidP="46D90FC8">
      <w:pPr>
        <w:jc w:val="center"/>
        <w:rPr>
          <w:rFonts w:ascii="Arial" w:hAnsi="Arial" w:cs="Arial"/>
          <w:b/>
          <w:bCs/>
          <w:vertAlign w:val="superscript"/>
          <w:lang w:val="en-GB"/>
        </w:rPr>
      </w:pPr>
      <w:r w:rsidRPr="07BE7D6B">
        <w:rPr>
          <w:rFonts w:ascii="Arial" w:hAnsi="Arial" w:cs="Arial"/>
          <w:b/>
          <w:bCs/>
          <w:lang w:val="en-GB"/>
        </w:rPr>
        <w:t>Alison M Aries PhD, Lecturer</w:t>
      </w:r>
      <w:r w:rsidRPr="07BE7D6B">
        <w:rPr>
          <w:rFonts w:ascii="Arial" w:hAnsi="Arial" w:cs="Arial"/>
          <w:b/>
          <w:bCs/>
          <w:vertAlign w:val="superscript"/>
          <w:lang w:val="en-GB"/>
        </w:rPr>
        <w:t>*</w:t>
      </w:r>
      <w:r w:rsidRPr="07BE7D6B">
        <w:rPr>
          <w:rFonts w:ascii="Arial" w:hAnsi="Arial" w:cs="Arial"/>
          <w:b/>
          <w:bCs/>
          <w:lang w:val="en-GB"/>
        </w:rPr>
        <w:t xml:space="preserve">, Paul Bailey, Patient and Public Involvement </w:t>
      </w:r>
      <w:r w:rsidR="000B3485" w:rsidRPr="07BE7D6B">
        <w:rPr>
          <w:rFonts w:ascii="Arial" w:hAnsi="Arial" w:cs="Arial"/>
          <w:b/>
          <w:bCs/>
          <w:lang w:val="en-GB"/>
        </w:rPr>
        <w:t>advisor</w:t>
      </w:r>
      <w:r w:rsidRPr="07BE7D6B">
        <w:rPr>
          <w:rFonts w:ascii="Arial" w:hAnsi="Arial" w:cs="Arial"/>
          <w:b/>
          <w:bCs/>
          <w:lang w:val="en-GB"/>
        </w:rPr>
        <w:t xml:space="preserve">, Susan M Hunter PhD, </w:t>
      </w:r>
      <w:r w:rsidR="3D8F3EA1" w:rsidRPr="07BE7D6B">
        <w:rPr>
          <w:rFonts w:ascii="Arial" w:hAnsi="Arial" w:cs="Arial"/>
          <w:b/>
          <w:bCs/>
          <w:lang w:val="en-GB"/>
        </w:rPr>
        <w:t>Reader</w:t>
      </w:r>
    </w:p>
    <w:p w14:paraId="7F628E7C" w14:textId="29353A1B" w:rsidR="005963B4" w:rsidRDefault="005963B4" w:rsidP="005963B4">
      <w:pPr>
        <w:jc w:val="center"/>
        <w:rPr>
          <w:rFonts w:ascii="Arial" w:hAnsi="Arial" w:cs="Arial"/>
          <w:lang w:val="en-GB"/>
        </w:rPr>
      </w:pPr>
      <w:r w:rsidRPr="07BE7D6B">
        <w:rPr>
          <w:rFonts w:ascii="Arial" w:hAnsi="Arial" w:cs="Arial"/>
          <w:lang w:val="en-GB"/>
        </w:rPr>
        <w:t>School of Allied Health Professions, Faculty of Medicine and Health Sciences, Keele University, UK.</w:t>
      </w:r>
    </w:p>
    <w:p w14:paraId="03013A9D" w14:textId="77777777" w:rsidR="005963B4" w:rsidRPr="007969D9" w:rsidRDefault="005963B4" w:rsidP="005963B4">
      <w:pPr>
        <w:rPr>
          <w:rFonts w:ascii="Arial" w:hAnsi="Arial" w:cs="Arial"/>
          <w:lang w:val="en-GB"/>
        </w:rPr>
      </w:pPr>
    </w:p>
    <w:p w14:paraId="61324D69" w14:textId="77777777" w:rsidR="005963B4" w:rsidRPr="007969D9" w:rsidRDefault="005963B4" w:rsidP="005963B4">
      <w:pPr>
        <w:rPr>
          <w:rFonts w:ascii="Arial" w:hAnsi="Arial" w:cs="Arial"/>
        </w:rPr>
      </w:pPr>
      <w:r w:rsidRPr="007969D9">
        <w:rPr>
          <w:rFonts w:ascii="Arial" w:hAnsi="Arial" w:cs="Arial"/>
          <w:b/>
        </w:rPr>
        <w:t xml:space="preserve">* Correspondence: </w:t>
      </w:r>
      <w:r w:rsidRPr="007969D9">
        <w:rPr>
          <w:rFonts w:ascii="Arial" w:hAnsi="Arial" w:cs="Arial"/>
          <w:b/>
        </w:rPr>
        <w:br/>
      </w:r>
      <w:r w:rsidRPr="007969D9">
        <w:rPr>
          <w:rFonts w:ascii="Arial" w:hAnsi="Arial" w:cs="Arial"/>
        </w:rPr>
        <w:t>Dr Alison Aries,</w:t>
      </w:r>
    </w:p>
    <w:p w14:paraId="61D08DB6" w14:textId="77777777" w:rsidR="005963B4" w:rsidRPr="007969D9" w:rsidRDefault="005963B4" w:rsidP="005963B4">
      <w:pPr>
        <w:rPr>
          <w:rFonts w:ascii="Arial" w:hAnsi="Arial" w:cs="Arial"/>
        </w:rPr>
      </w:pPr>
      <w:r w:rsidRPr="007969D9">
        <w:rPr>
          <w:rFonts w:ascii="Arial" w:hAnsi="Arial" w:cs="Arial"/>
        </w:rPr>
        <w:t>School of Allied Health Professions, Keele University, Staffordshire, ST5 5BG, UK.</w:t>
      </w:r>
    </w:p>
    <w:p w14:paraId="18D9646C" w14:textId="47848511" w:rsidR="005963B4" w:rsidRPr="007969D9" w:rsidRDefault="00A71E45" w:rsidP="005963B4">
      <w:pPr>
        <w:rPr>
          <w:rStyle w:val="BodyChar"/>
          <w:rFonts w:ascii="Arial" w:hAnsi="Arial" w:cs="Arial"/>
        </w:rPr>
      </w:pPr>
      <w:hyperlink r:id="rId11">
        <w:r w:rsidR="005963B4" w:rsidRPr="07BE7D6B">
          <w:rPr>
            <w:rStyle w:val="BodyChar"/>
            <w:rFonts w:ascii="Arial" w:hAnsi="Arial" w:cs="Arial"/>
          </w:rPr>
          <w:t>a.m.aries@keele.ac.uk</w:t>
        </w:r>
      </w:hyperlink>
    </w:p>
    <w:p w14:paraId="66EE4CE3" w14:textId="77777777" w:rsidR="005963B4" w:rsidRDefault="005963B4" w:rsidP="005963B4">
      <w:pPr>
        <w:pStyle w:val="Body"/>
        <w:rPr>
          <w:rFonts w:ascii="Arial" w:hAnsi="Arial" w:cs="Arial"/>
          <w:sz w:val="24"/>
          <w:szCs w:val="24"/>
        </w:rPr>
      </w:pPr>
    </w:p>
    <w:p w14:paraId="5F088F82" w14:textId="77777777" w:rsidR="005963B4" w:rsidRDefault="005963B4" w:rsidP="005963B4">
      <w:pPr>
        <w:pStyle w:val="Body"/>
        <w:rPr>
          <w:rFonts w:ascii="Arial" w:hAnsi="Arial" w:cs="Arial"/>
          <w:sz w:val="24"/>
          <w:szCs w:val="24"/>
        </w:rPr>
      </w:pPr>
    </w:p>
    <w:p w14:paraId="66764F68" w14:textId="77777777" w:rsidR="005963B4" w:rsidRPr="007969D9" w:rsidRDefault="005963B4" w:rsidP="005963B4">
      <w:pPr>
        <w:pStyle w:val="Body"/>
        <w:rPr>
          <w:rFonts w:ascii="Arial" w:hAnsi="Arial" w:cs="Arial"/>
          <w:sz w:val="24"/>
          <w:szCs w:val="24"/>
        </w:rPr>
      </w:pPr>
    </w:p>
    <w:p w14:paraId="63D1392C" w14:textId="77777777" w:rsidR="005963B4" w:rsidRDefault="005963B4" w:rsidP="005963B4">
      <w:pPr>
        <w:pStyle w:val="Heading2"/>
        <w:shd w:val="clear" w:color="auto" w:fill="FFFFFF"/>
        <w:spacing w:before="0" w:after="120"/>
        <w:rPr>
          <w:rFonts w:ascii="Trebuchet MS" w:hAnsi="Trebuchet MS" w:cs="Segoe UI"/>
          <w:color w:val="1B3051"/>
          <w:sz w:val="39"/>
          <w:szCs w:val="39"/>
        </w:rPr>
      </w:pPr>
      <w:r>
        <w:rPr>
          <w:rFonts w:ascii="Trebuchet MS" w:hAnsi="Trebuchet MS" w:cs="Segoe UI"/>
          <w:color w:val="1B3051"/>
          <w:sz w:val="39"/>
          <w:szCs w:val="39"/>
        </w:rPr>
        <w:t>Plain English summary</w:t>
      </w:r>
    </w:p>
    <w:p w14:paraId="6C8B3881" w14:textId="34CF199A" w:rsidR="005963B4" w:rsidRPr="001F751B" w:rsidRDefault="005963B4" w:rsidP="3A4422F3">
      <w:pPr>
        <w:spacing w:line="480" w:lineRule="auto"/>
        <w:rPr>
          <w:rFonts w:ascii="Arial" w:hAnsi="Arial" w:cs="Arial"/>
        </w:rPr>
      </w:pPr>
      <w:bookmarkStart w:id="0" w:name="_Hlk87074087"/>
      <w:r w:rsidRPr="00EF24F9">
        <w:rPr>
          <w:rFonts w:ascii="Arial" w:hAnsi="Arial" w:cs="Arial"/>
        </w:rPr>
        <w:t xml:space="preserve">This article reports and analyses </w:t>
      </w:r>
      <w:r w:rsidR="00D206FF">
        <w:rPr>
          <w:rFonts w:ascii="Arial" w:hAnsi="Arial" w:cs="Arial"/>
        </w:rPr>
        <w:t>our</w:t>
      </w:r>
      <w:r w:rsidRPr="00EF24F9">
        <w:rPr>
          <w:rFonts w:ascii="Arial" w:hAnsi="Arial" w:cs="Arial"/>
        </w:rPr>
        <w:t xml:space="preserve"> public i</w:t>
      </w:r>
      <w:r w:rsidR="00D206FF">
        <w:rPr>
          <w:rFonts w:ascii="Arial" w:hAnsi="Arial" w:cs="Arial"/>
        </w:rPr>
        <w:t>nvolvement i</w:t>
      </w:r>
      <w:r w:rsidRPr="00EF24F9">
        <w:rPr>
          <w:rFonts w:ascii="Arial" w:hAnsi="Arial" w:cs="Arial"/>
        </w:rPr>
        <w:t xml:space="preserve">n the research processes for a study funded by the National Institute for Health Research, the </w:t>
      </w:r>
      <w:proofErr w:type="spellStart"/>
      <w:r w:rsidRPr="00EF24F9">
        <w:rPr>
          <w:rFonts w:ascii="Arial" w:hAnsi="Arial" w:cs="Arial"/>
        </w:rPr>
        <w:t>MoTaStim</w:t>
      </w:r>
      <w:proofErr w:type="spellEnd"/>
      <w:r w:rsidRPr="00EF24F9">
        <w:rPr>
          <w:rFonts w:ascii="Arial" w:hAnsi="Arial" w:cs="Arial"/>
        </w:rPr>
        <w:t xml:space="preserve">-Foot feasibility study. </w:t>
      </w:r>
      <w:proofErr w:type="spellStart"/>
      <w:r w:rsidRPr="00EF24F9">
        <w:rPr>
          <w:rFonts w:ascii="Arial" w:hAnsi="Arial" w:cs="Arial"/>
        </w:rPr>
        <w:t>MoTaStim</w:t>
      </w:r>
      <w:proofErr w:type="spellEnd"/>
      <w:r w:rsidRPr="00EF24F9">
        <w:rPr>
          <w:rFonts w:ascii="Arial" w:hAnsi="Arial" w:cs="Arial"/>
        </w:rPr>
        <w:t xml:space="preserve">-Foot explored whether it was feasible to deliver treatments to help people </w:t>
      </w:r>
      <w:r w:rsidRPr="004A11BB">
        <w:rPr>
          <w:rFonts w:ascii="Arial" w:hAnsi="Arial" w:cs="Arial"/>
        </w:rPr>
        <w:t>feel their foot better after stroke. The results of this study have been published elsewhere</w:t>
      </w:r>
      <w:r w:rsidR="003E2C77">
        <w:rPr>
          <w:rFonts w:ascii="Arial" w:hAnsi="Arial" w:cs="Arial"/>
        </w:rPr>
        <w:t xml:space="preserve"> </w:t>
      </w:r>
      <w:r w:rsidR="003E2C77">
        <w:rPr>
          <w:rFonts w:ascii="Arial" w:hAnsi="Arial" w:cs="Arial"/>
        </w:rPr>
        <w:fldChar w:fldCharType="begin">
          <w:fldData xml:space="preserve">PEVuZE5vdGU+PENpdGU+PEF1dGhvcj5BcmllczwvQXV0aG9yPjxZZWFyPjIwMjE8L1llYXI+PFJl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</w:fldData>
        </w:fldChar>
      </w:r>
      <w:r w:rsidR="003E2C77">
        <w:rPr>
          <w:rFonts w:ascii="Arial" w:hAnsi="Arial" w:cs="Arial"/>
        </w:rPr>
        <w:instrText xml:space="preserve"> ADDIN EN.CITE </w:instrText>
      </w:r>
      <w:r w:rsidR="003E2C77">
        <w:rPr>
          <w:rFonts w:ascii="Arial" w:hAnsi="Arial" w:cs="Arial"/>
        </w:rPr>
        <w:fldChar w:fldCharType="begin">
          <w:fldData xml:space="preserve">PEVuZE5vdGU+PENpdGU+PEF1dGhvcj5BcmllczwvQXV0aG9yPjxZZWFyPjIwMjE8L1llYXI+PFJl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</w:fldData>
        </w:fldChar>
      </w:r>
      <w:r w:rsidR="003E2C77">
        <w:rPr>
          <w:rFonts w:ascii="Arial" w:hAnsi="Arial" w:cs="Arial"/>
        </w:rPr>
        <w:instrText xml:space="preserve"> ADDIN EN.CITE.DATA </w:instrText>
      </w:r>
      <w:r w:rsidR="003E2C77">
        <w:rPr>
          <w:rFonts w:ascii="Arial" w:hAnsi="Arial" w:cs="Arial"/>
        </w:rPr>
      </w:r>
      <w:r w:rsidR="003E2C77">
        <w:rPr>
          <w:rFonts w:ascii="Arial" w:hAnsi="Arial" w:cs="Arial"/>
        </w:rPr>
        <w:fldChar w:fldCharType="end"/>
      </w:r>
      <w:r w:rsidR="003E2C77">
        <w:rPr>
          <w:rFonts w:ascii="Arial" w:hAnsi="Arial" w:cs="Arial"/>
        </w:rPr>
      </w:r>
      <w:r w:rsidR="003E2C77">
        <w:rPr>
          <w:rFonts w:ascii="Arial" w:hAnsi="Arial" w:cs="Arial"/>
        </w:rPr>
        <w:fldChar w:fldCharType="separate"/>
      </w:r>
      <w:r w:rsidR="003E2C77">
        <w:rPr>
          <w:rFonts w:ascii="Arial" w:hAnsi="Arial" w:cs="Arial"/>
          <w:noProof/>
        </w:rPr>
        <w:t>(1)</w:t>
      </w:r>
      <w:r w:rsidR="003E2C77">
        <w:rPr>
          <w:rFonts w:ascii="Arial" w:hAnsi="Arial" w:cs="Arial"/>
        </w:rPr>
        <w:fldChar w:fldCharType="end"/>
      </w:r>
      <w:r w:rsidRPr="001F751B">
        <w:rPr>
          <w:rFonts w:ascii="Arial" w:hAnsi="Arial" w:cs="Arial"/>
        </w:rPr>
        <w:t xml:space="preserve">. </w:t>
      </w:r>
    </w:p>
    <w:p w14:paraId="34039FCE" w14:textId="77777777" w:rsidR="005963B4" w:rsidRPr="00EF24F9" w:rsidRDefault="005963B4" w:rsidP="3A4422F3">
      <w:pPr>
        <w:spacing w:line="480" w:lineRule="auto"/>
        <w:rPr>
          <w:rFonts w:ascii="Arial" w:hAnsi="Arial" w:cs="Arial"/>
        </w:rPr>
      </w:pPr>
    </w:p>
    <w:p w14:paraId="0A166DE4" w14:textId="46EA822C" w:rsidR="005963B4" w:rsidRDefault="005963B4" w:rsidP="3A4422F3">
      <w:pPr>
        <w:spacing w:line="480" w:lineRule="auto"/>
        <w:rPr>
          <w:rFonts w:ascii="Arial" w:hAnsi="Arial" w:cs="Arial"/>
        </w:rPr>
      </w:pPr>
      <w:r w:rsidRPr="3A4422F3">
        <w:rPr>
          <w:rFonts w:ascii="Arial" w:hAnsi="Arial" w:cs="Arial"/>
        </w:rPr>
        <w:t xml:space="preserve">Patient and Public Involvement (PPI) </w:t>
      </w:r>
      <w:r w:rsidR="000B3485" w:rsidRPr="3A4422F3">
        <w:rPr>
          <w:rFonts w:ascii="Arial" w:hAnsi="Arial" w:cs="Arial"/>
        </w:rPr>
        <w:t xml:space="preserve">advisors </w:t>
      </w:r>
      <w:r w:rsidRPr="3A4422F3">
        <w:rPr>
          <w:rFonts w:ascii="Arial" w:hAnsi="Arial" w:cs="Arial"/>
        </w:rPr>
        <w:t>played an important role</w:t>
      </w:r>
      <w:r w:rsidR="00C547B9">
        <w:rPr>
          <w:rFonts w:ascii="Arial" w:hAnsi="Arial" w:cs="Arial"/>
        </w:rPr>
        <w:t>. They</w:t>
      </w:r>
      <w:r w:rsidR="00C46FD2">
        <w:rPr>
          <w:rFonts w:ascii="Arial" w:hAnsi="Arial" w:cs="Arial"/>
        </w:rPr>
        <w:t xml:space="preserve"> work</w:t>
      </w:r>
      <w:r w:rsidR="00C547B9">
        <w:rPr>
          <w:rFonts w:ascii="Arial" w:hAnsi="Arial" w:cs="Arial"/>
        </w:rPr>
        <w:t>ed</w:t>
      </w:r>
      <w:r w:rsidR="000B3485" w:rsidRPr="3A4422F3">
        <w:rPr>
          <w:rFonts w:ascii="Arial" w:hAnsi="Arial" w:cs="Arial"/>
        </w:rPr>
        <w:t xml:space="preserve"> voluntar</w:t>
      </w:r>
      <w:r w:rsidR="00B6655B">
        <w:rPr>
          <w:rFonts w:ascii="Arial" w:hAnsi="Arial" w:cs="Arial"/>
        </w:rPr>
        <w:t>ily</w:t>
      </w:r>
      <w:r w:rsidR="00CD34FA">
        <w:rPr>
          <w:rFonts w:ascii="Arial" w:hAnsi="Arial" w:cs="Arial"/>
        </w:rPr>
        <w:t>,</w:t>
      </w:r>
      <w:r w:rsidR="000B3485" w:rsidRPr="3A4422F3">
        <w:rPr>
          <w:rFonts w:ascii="Arial" w:hAnsi="Arial" w:cs="Arial"/>
        </w:rPr>
        <w:t xml:space="preserve"> active</w:t>
      </w:r>
      <w:r w:rsidR="00D206FF">
        <w:rPr>
          <w:rFonts w:ascii="Arial" w:hAnsi="Arial" w:cs="Arial"/>
        </w:rPr>
        <w:t>ly</w:t>
      </w:r>
      <w:r w:rsidR="000B3485" w:rsidRPr="3A4422F3">
        <w:rPr>
          <w:rFonts w:ascii="Arial" w:hAnsi="Arial" w:cs="Arial"/>
        </w:rPr>
        <w:t xml:space="preserve"> advis</w:t>
      </w:r>
      <w:r w:rsidR="00C547B9">
        <w:rPr>
          <w:rFonts w:ascii="Arial" w:hAnsi="Arial" w:cs="Arial"/>
        </w:rPr>
        <w:t>ing</w:t>
      </w:r>
      <w:r w:rsidR="00D206FF">
        <w:rPr>
          <w:rFonts w:ascii="Arial" w:hAnsi="Arial" w:cs="Arial"/>
        </w:rPr>
        <w:t xml:space="preserve"> </w:t>
      </w:r>
      <w:r w:rsidR="000B3485" w:rsidRPr="3A4422F3">
        <w:rPr>
          <w:rFonts w:ascii="Arial" w:hAnsi="Arial" w:cs="Arial"/>
        </w:rPr>
        <w:t>the research team</w:t>
      </w:r>
      <w:r w:rsidR="00D206FF">
        <w:rPr>
          <w:rFonts w:ascii="Arial" w:hAnsi="Arial" w:cs="Arial"/>
        </w:rPr>
        <w:t>;</w:t>
      </w:r>
      <w:r w:rsidR="000B3485" w:rsidRPr="3A4422F3">
        <w:rPr>
          <w:rFonts w:ascii="Arial" w:hAnsi="Arial" w:cs="Arial"/>
        </w:rPr>
        <w:t xml:space="preserve"> the term ‘PPI advisor’ is use</w:t>
      </w:r>
      <w:r w:rsidR="00C46FD2">
        <w:rPr>
          <w:rFonts w:ascii="Arial" w:hAnsi="Arial" w:cs="Arial"/>
        </w:rPr>
        <w:t>d</w:t>
      </w:r>
      <w:r w:rsidR="000B3485" w:rsidRPr="3A4422F3">
        <w:rPr>
          <w:rFonts w:ascii="Arial" w:hAnsi="Arial" w:cs="Arial"/>
        </w:rPr>
        <w:t xml:space="preserve"> within this article, following consultation with our PPI advisor</w:t>
      </w:r>
      <w:r w:rsidR="00C46FD2">
        <w:rPr>
          <w:rFonts w:ascii="Arial" w:hAnsi="Arial" w:cs="Arial"/>
        </w:rPr>
        <w:t>s</w:t>
      </w:r>
      <w:r w:rsidR="000B3485" w:rsidRPr="3A4422F3">
        <w:rPr>
          <w:rFonts w:ascii="Arial" w:hAnsi="Arial" w:cs="Arial"/>
        </w:rPr>
        <w:t xml:space="preserve">. </w:t>
      </w:r>
      <w:r w:rsidR="00C547B9">
        <w:rPr>
          <w:rFonts w:ascii="Arial" w:hAnsi="Arial" w:cs="Arial"/>
        </w:rPr>
        <w:t>They</w:t>
      </w:r>
      <w:r w:rsidR="00687A2B">
        <w:rPr>
          <w:rFonts w:ascii="Arial" w:hAnsi="Arial" w:cs="Arial"/>
        </w:rPr>
        <w:t xml:space="preserve"> </w:t>
      </w:r>
      <w:r w:rsidRPr="3A4422F3">
        <w:rPr>
          <w:rFonts w:ascii="Arial" w:hAnsi="Arial" w:cs="Arial"/>
        </w:rPr>
        <w:t xml:space="preserve">were involved </w:t>
      </w:r>
      <w:r w:rsidR="00FF1E74" w:rsidRPr="3A4422F3">
        <w:rPr>
          <w:rFonts w:ascii="Arial" w:eastAsia="Times New Roman" w:hAnsi="Arial" w:cs="Arial"/>
          <w:color w:val="201F1E"/>
          <w:lang w:eastAsia="en-GB"/>
        </w:rPr>
        <w:t>during idea generation and discussions about whether the study was important to pursue.</w:t>
      </w:r>
      <w:r w:rsidR="00FF1E74" w:rsidRPr="3A4422F3">
        <w:rPr>
          <w:rFonts w:ascii="Segoe UI" w:eastAsia="Times New Roman" w:hAnsi="Segoe UI" w:cs="Segoe UI"/>
          <w:color w:val="201F1E"/>
          <w:sz w:val="23"/>
          <w:szCs w:val="23"/>
          <w:lang w:eastAsia="en-GB"/>
        </w:rPr>
        <w:t xml:space="preserve"> </w:t>
      </w:r>
      <w:r w:rsidR="006A707E" w:rsidRPr="3A4422F3">
        <w:rPr>
          <w:rFonts w:ascii="Arial" w:eastAsia="Times New Roman" w:hAnsi="Arial" w:cs="Arial"/>
          <w:color w:val="201F1E"/>
          <w:lang w:eastAsia="en-GB"/>
        </w:rPr>
        <w:t xml:space="preserve">In addition, they advised the research team during the </w:t>
      </w:r>
      <w:r w:rsidRPr="3A4422F3">
        <w:rPr>
          <w:rFonts w:ascii="Arial" w:hAnsi="Arial" w:cs="Arial"/>
        </w:rPr>
        <w:t xml:space="preserve">study </w:t>
      </w:r>
      <w:r w:rsidR="00C547B9" w:rsidRPr="3A4422F3">
        <w:rPr>
          <w:rFonts w:ascii="Arial" w:eastAsia="Times New Roman" w:hAnsi="Arial" w:cs="Arial"/>
          <w:color w:val="201F1E"/>
          <w:lang w:eastAsia="en-GB"/>
        </w:rPr>
        <w:t xml:space="preserve">setup </w:t>
      </w:r>
      <w:r w:rsidRPr="3A4422F3">
        <w:rPr>
          <w:rFonts w:ascii="Arial" w:hAnsi="Arial" w:cs="Arial"/>
        </w:rPr>
        <w:t>helping to write the</w:t>
      </w:r>
      <w:r w:rsidR="004E77EC" w:rsidRPr="3A4422F3">
        <w:rPr>
          <w:rFonts w:ascii="Arial" w:hAnsi="Arial" w:cs="Arial"/>
        </w:rPr>
        <w:t xml:space="preserve"> plain English summary</w:t>
      </w:r>
      <w:r w:rsidR="005E17B5" w:rsidRPr="3A4422F3">
        <w:rPr>
          <w:rFonts w:ascii="Arial" w:hAnsi="Arial" w:cs="Arial"/>
        </w:rPr>
        <w:t xml:space="preserve">, the </w:t>
      </w:r>
      <w:r w:rsidRPr="3A4422F3">
        <w:rPr>
          <w:rFonts w:ascii="Arial" w:hAnsi="Arial" w:cs="Arial"/>
        </w:rPr>
        <w:t>participant information sheets</w:t>
      </w:r>
      <w:r w:rsidR="005E17B5" w:rsidRPr="3A4422F3">
        <w:rPr>
          <w:rFonts w:ascii="Arial" w:hAnsi="Arial" w:cs="Arial"/>
        </w:rPr>
        <w:t xml:space="preserve"> and advis</w:t>
      </w:r>
      <w:r w:rsidR="005E3115">
        <w:rPr>
          <w:rFonts w:ascii="Arial" w:hAnsi="Arial" w:cs="Arial"/>
        </w:rPr>
        <w:t>ed</w:t>
      </w:r>
      <w:r w:rsidR="005E17B5" w:rsidRPr="3A4422F3">
        <w:rPr>
          <w:rFonts w:ascii="Arial" w:hAnsi="Arial" w:cs="Arial"/>
        </w:rPr>
        <w:t xml:space="preserve"> on other </w:t>
      </w:r>
      <w:r w:rsidR="00CD34FA">
        <w:rPr>
          <w:rFonts w:ascii="Arial" w:hAnsi="Arial" w:cs="Arial"/>
        </w:rPr>
        <w:t xml:space="preserve">research </w:t>
      </w:r>
      <w:r w:rsidR="005E17B5" w:rsidRPr="3A4422F3">
        <w:rPr>
          <w:rFonts w:ascii="Arial" w:hAnsi="Arial" w:cs="Arial"/>
        </w:rPr>
        <w:t xml:space="preserve">activities. </w:t>
      </w:r>
      <w:r w:rsidRPr="3A4422F3">
        <w:rPr>
          <w:rFonts w:ascii="Arial" w:hAnsi="Arial" w:cs="Arial"/>
        </w:rPr>
        <w:t xml:space="preserve"> </w:t>
      </w:r>
      <w:r w:rsidR="00C11596" w:rsidRPr="3A4422F3">
        <w:rPr>
          <w:rFonts w:ascii="Arial" w:eastAsia="Times New Roman" w:hAnsi="Arial" w:cs="Arial"/>
          <w:color w:val="201F1E"/>
          <w:lang w:eastAsia="en-GB"/>
        </w:rPr>
        <w:t xml:space="preserve">Following relevant training, PPI </w:t>
      </w:r>
      <w:r w:rsidR="01764A01" w:rsidRPr="3A4422F3">
        <w:rPr>
          <w:rFonts w:ascii="Arial" w:eastAsia="Times New Roman" w:hAnsi="Arial" w:cs="Arial"/>
          <w:color w:val="201F1E"/>
          <w:lang w:eastAsia="en-GB"/>
        </w:rPr>
        <w:t>advisors</w:t>
      </w:r>
      <w:r w:rsidR="00C11596" w:rsidRPr="3A4422F3">
        <w:rPr>
          <w:rFonts w:ascii="Arial" w:eastAsia="Times New Roman" w:hAnsi="Arial" w:cs="Arial"/>
          <w:color w:val="201F1E"/>
          <w:lang w:eastAsia="en-GB"/>
        </w:rPr>
        <w:t xml:space="preserve"> were involved in delivering the research including </w:t>
      </w:r>
      <w:proofErr w:type="gramStart"/>
      <w:r w:rsidR="00C11596" w:rsidRPr="3A4422F3">
        <w:rPr>
          <w:rFonts w:ascii="Arial" w:eastAsia="Times New Roman" w:hAnsi="Arial" w:cs="Arial"/>
          <w:color w:val="201F1E"/>
          <w:lang w:eastAsia="en-GB"/>
        </w:rPr>
        <w:t>note-taking</w:t>
      </w:r>
      <w:proofErr w:type="gramEnd"/>
      <w:r w:rsidR="00C11596" w:rsidRPr="3A4422F3">
        <w:rPr>
          <w:rFonts w:ascii="Arial" w:eastAsia="Times New Roman" w:hAnsi="Arial" w:cs="Arial"/>
          <w:color w:val="201F1E"/>
          <w:lang w:eastAsia="en-GB"/>
        </w:rPr>
        <w:t xml:space="preserve"> during focus groups</w:t>
      </w:r>
      <w:r w:rsidR="00C11596" w:rsidRPr="3A4422F3">
        <w:rPr>
          <w:rFonts w:ascii="Arial" w:hAnsi="Arial" w:cs="Arial"/>
        </w:rPr>
        <w:t xml:space="preserve">. </w:t>
      </w:r>
      <w:r w:rsidRPr="3A4422F3">
        <w:rPr>
          <w:rFonts w:ascii="Arial" w:hAnsi="Arial" w:cs="Arial"/>
        </w:rPr>
        <w:t xml:space="preserve">One PPI </w:t>
      </w:r>
      <w:r w:rsidR="000B3485" w:rsidRPr="3A4422F3">
        <w:rPr>
          <w:rFonts w:ascii="Arial" w:hAnsi="Arial" w:cs="Arial"/>
        </w:rPr>
        <w:t xml:space="preserve">advisor </w:t>
      </w:r>
      <w:r w:rsidRPr="3A4422F3">
        <w:rPr>
          <w:rFonts w:ascii="Arial" w:hAnsi="Arial" w:cs="Arial"/>
        </w:rPr>
        <w:t xml:space="preserve">also helped </w:t>
      </w:r>
      <w:proofErr w:type="spellStart"/>
      <w:r w:rsidRPr="3A4422F3">
        <w:rPr>
          <w:rFonts w:ascii="Arial" w:hAnsi="Arial" w:cs="Arial"/>
        </w:rPr>
        <w:t>analyse</w:t>
      </w:r>
      <w:proofErr w:type="spellEnd"/>
      <w:r w:rsidRPr="3A4422F3">
        <w:rPr>
          <w:rFonts w:ascii="Arial" w:hAnsi="Arial" w:cs="Arial"/>
        </w:rPr>
        <w:t xml:space="preserve"> the focus group transcripts and </w:t>
      </w:r>
      <w:r w:rsidR="00CD34FA">
        <w:rPr>
          <w:rFonts w:ascii="Arial" w:hAnsi="Arial" w:cs="Arial"/>
        </w:rPr>
        <w:t>attended</w:t>
      </w:r>
      <w:r w:rsidRPr="3A4422F3">
        <w:rPr>
          <w:rFonts w:ascii="Arial" w:hAnsi="Arial" w:cs="Arial"/>
        </w:rPr>
        <w:t xml:space="preserve"> the UK Stroke forum to present the results of the study. </w:t>
      </w:r>
    </w:p>
    <w:p w14:paraId="19828551" w14:textId="77777777" w:rsidR="005963B4" w:rsidRPr="00EF24F9" w:rsidRDefault="005963B4" w:rsidP="3A4422F3">
      <w:pPr>
        <w:spacing w:line="480" w:lineRule="auto"/>
        <w:rPr>
          <w:rFonts w:ascii="Arial" w:hAnsi="Arial" w:cs="Arial"/>
        </w:rPr>
      </w:pPr>
    </w:p>
    <w:p w14:paraId="3F4144D3" w14:textId="5759DD69" w:rsidR="005963B4" w:rsidRPr="00EF24F9" w:rsidRDefault="005963B4" w:rsidP="3A4422F3">
      <w:pPr>
        <w:spacing w:line="480" w:lineRule="auto"/>
        <w:rPr>
          <w:rFonts w:ascii="Arial" w:hAnsi="Arial" w:cs="Arial"/>
        </w:rPr>
      </w:pPr>
      <w:r w:rsidRPr="3A4422F3">
        <w:rPr>
          <w:rFonts w:ascii="Arial" w:hAnsi="Arial" w:cs="Arial"/>
        </w:rPr>
        <w:lastRenderedPageBreak/>
        <w:t xml:space="preserve">Reflecting upon the impact of the PPI </w:t>
      </w:r>
      <w:r w:rsidR="71E21F16" w:rsidRPr="3A4422F3">
        <w:rPr>
          <w:rFonts w:ascii="Arial" w:hAnsi="Arial" w:cs="Arial"/>
        </w:rPr>
        <w:t>adv</w:t>
      </w:r>
      <w:r w:rsidR="2ACF3759" w:rsidRPr="3A4422F3">
        <w:rPr>
          <w:rFonts w:ascii="Arial" w:hAnsi="Arial" w:cs="Arial"/>
        </w:rPr>
        <w:t>i</w:t>
      </w:r>
      <w:r w:rsidR="71E21F16" w:rsidRPr="3A4422F3">
        <w:rPr>
          <w:rFonts w:ascii="Arial" w:hAnsi="Arial" w:cs="Arial"/>
        </w:rPr>
        <w:t xml:space="preserve">sors’ contributions to </w:t>
      </w:r>
      <w:r w:rsidRPr="3A4422F3">
        <w:rPr>
          <w:rFonts w:ascii="Arial" w:hAnsi="Arial" w:cs="Arial"/>
        </w:rPr>
        <w:t xml:space="preserve">the </w:t>
      </w:r>
      <w:proofErr w:type="spellStart"/>
      <w:r w:rsidRPr="3A4422F3">
        <w:rPr>
          <w:rFonts w:ascii="Arial" w:hAnsi="Arial" w:cs="Arial"/>
        </w:rPr>
        <w:t>MoTaStim</w:t>
      </w:r>
      <w:proofErr w:type="spellEnd"/>
      <w:r w:rsidRPr="3A4422F3">
        <w:rPr>
          <w:rFonts w:ascii="Arial" w:hAnsi="Arial" w:cs="Arial"/>
        </w:rPr>
        <w:t xml:space="preserve">-Foot study has evidenced that not only was there great benefit to the research team and process, but </w:t>
      </w:r>
      <w:r w:rsidR="005F7F14">
        <w:rPr>
          <w:rFonts w:ascii="Arial" w:hAnsi="Arial" w:cs="Arial"/>
        </w:rPr>
        <w:t>our</w:t>
      </w:r>
      <w:r w:rsidRPr="3A4422F3">
        <w:rPr>
          <w:rFonts w:ascii="Arial" w:hAnsi="Arial" w:cs="Arial"/>
        </w:rPr>
        <w:t xml:space="preserve"> PPI </w:t>
      </w:r>
      <w:r w:rsidR="24ECD317" w:rsidRPr="3A4422F3">
        <w:rPr>
          <w:rFonts w:ascii="Arial" w:hAnsi="Arial" w:cs="Arial"/>
        </w:rPr>
        <w:t xml:space="preserve">advisors </w:t>
      </w:r>
      <w:r w:rsidRPr="3A4422F3">
        <w:rPr>
          <w:rFonts w:ascii="Arial" w:hAnsi="Arial" w:cs="Arial"/>
        </w:rPr>
        <w:t xml:space="preserve">gained satisfaction from being </w:t>
      </w:r>
      <w:r w:rsidR="00E84AA6" w:rsidRPr="3A4422F3">
        <w:rPr>
          <w:rFonts w:ascii="Arial" w:hAnsi="Arial" w:cs="Arial"/>
        </w:rPr>
        <w:t xml:space="preserve">involved in the research, planning, </w:t>
      </w:r>
      <w:proofErr w:type="gramStart"/>
      <w:r w:rsidR="00E84AA6" w:rsidRPr="3A4422F3">
        <w:rPr>
          <w:rFonts w:ascii="Arial" w:hAnsi="Arial" w:cs="Arial"/>
        </w:rPr>
        <w:t>design</w:t>
      </w:r>
      <w:proofErr w:type="gramEnd"/>
      <w:r w:rsidR="00E84AA6" w:rsidRPr="3A4422F3">
        <w:rPr>
          <w:rFonts w:ascii="Arial" w:hAnsi="Arial" w:cs="Arial"/>
        </w:rPr>
        <w:t xml:space="preserve"> and delivery</w:t>
      </w:r>
      <w:r w:rsidRPr="3A4422F3">
        <w:rPr>
          <w:rFonts w:ascii="Arial" w:hAnsi="Arial" w:cs="Arial"/>
        </w:rPr>
        <w:t xml:space="preserve">. It made them </w:t>
      </w:r>
      <w:r w:rsidR="00E84AA6" w:rsidRPr="3A4422F3">
        <w:rPr>
          <w:rFonts w:ascii="Arial" w:hAnsi="Arial" w:cs="Arial"/>
        </w:rPr>
        <w:t xml:space="preserve">all </w:t>
      </w:r>
      <w:r w:rsidRPr="3A4422F3">
        <w:rPr>
          <w:rFonts w:ascii="Arial" w:hAnsi="Arial" w:cs="Arial"/>
        </w:rPr>
        <w:t xml:space="preserve">feel valued and respected and helped </w:t>
      </w:r>
      <w:r w:rsidR="00E84AA6" w:rsidRPr="3A4422F3">
        <w:rPr>
          <w:rFonts w:ascii="Arial" w:hAnsi="Arial" w:cs="Arial"/>
        </w:rPr>
        <w:t xml:space="preserve">one </w:t>
      </w:r>
      <w:r w:rsidRPr="3A4422F3">
        <w:rPr>
          <w:rFonts w:ascii="Arial" w:hAnsi="Arial" w:cs="Arial"/>
        </w:rPr>
        <w:t xml:space="preserve">of them find a renewed purpose in life. It is important to understand there can be mutual benefit from PPI </w:t>
      </w:r>
      <w:r w:rsidR="150242AF" w:rsidRPr="3A4422F3">
        <w:rPr>
          <w:rFonts w:ascii="Arial" w:hAnsi="Arial" w:cs="Arial"/>
        </w:rPr>
        <w:t xml:space="preserve">advisors’ contributions to </w:t>
      </w:r>
      <w:r w:rsidRPr="3A4422F3">
        <w:rPr>
          <w:rFonts w:ascii="Arial" w:hAnsi="Arial" w:cs="Arial"/>
        </w:rPr>
        <w:t xml:space="preserve">research. </w:t>
      </w:r>
    </w:p>
    <w:bookmarkEnd w:id="0"/>
    <w:p w14:paraId="28F7160B" w14:textId="77777777" w:rsidR="005963B4" w:rsidRDefault="005963B4" w:rsidP="005963B4">
      <w:pPr>
        <w:shd w:val="clear" w:color="auto" w:fill="FFFFFF"/>
        <w:spacing w:before="75" w:after="75"/>
        <w:rPr>
          <w:rFonts w:ascii="Arial" w:eastAsia="Times New Roman" w:hAnsi="Arial" w:cs="Arial"/>
          <w:b/>
          <w:bCs/>
          <w:i/>
          <w:iCs/>
          <w:color w:val="1C1D1E"/>
          <w:lang w:eastAsia="en-GB"/>
        </w:rPr>
      </w:pPr>
    </w:p>
    <w:p w14:paraId="2A156962" w14:textId="77777777" w:rsidR="005963B4" w:rsidRDefault="005963B4" w:rsidP="005963B4">
      <w:pPr>
        <w:shd w:val="clear" w:color="auto" w:fill="FFFFFF"/>
        <w:spacing w:before="75" w:after="75"/>
        <w:rPr>
          <w:rFonts w:ascii="Arial" w:eastAsia="Times New Roman" w:hAnsi="Arial" w:cs="Arial"/>
          <w:b/>
          <w:bCs/>
          <w:i/>
          <w:iCs/>
          <w:color w:val="1C1D1E"/>
          <w:lang w:eastAsia="en-GB"/>
        </w:rPr>
      </w:pPr>
    </w:p>
    <w:p w14:paraId="12788FB9" w14:textId="77777777" w:rsidR="005963B4" w:rsidRPr="007969D9" w:rsidRDefault="005963B4" w:rsidP="3A4422F3">
      <w:pPr>
        <w:shd w:val="clear" w:color="auto" w:fill="FFFFFF" w:themeFill="background1"/>
        <w:spacing w:before="75" w:after="75"/>
        <w:rPr>
          <w:rFonts w:ascii="Arial" w:eastAsia="Times New Roman" w:hAnsi="Arial" w:cs="Arial"/>
          <w:color w:val="1C1D1E"/>
          <w:lang w:eastAsia="en-GB"/>
        </w:rPr>
      </w:pPr>
      <w:r w:rsidRPr="3A4422F3">
        <w:rPr>
          <w:rFonts w:ascii="Arial" w:eastAsia="Times New Roman" w:hAnsi="Arial" w:cs="Arial"/>
          <w:b/>
          <w:bCs/>
          <w:i/>
          <w:iCs/>
          <w:color w:val="1C1D1E"/>
          <w:lang w:eastAsia="en-GB"/>
        </w:rPr>
        <w:t>Abstract</w:t>
      </w:r>
    </w:p>
    <w:p w14:paraId="42E6D8B7" w14:textId="755540C3" w:rsidR="00F74F4F" w:rsidRPr="00B455A7" w:rsidRDefault="00F74F4F" w:rsidP="00F74F4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96" w:line="276" w:lineRule="auto"/>
        <w:rPr>
          <w:rStyle w:val="Strong"/>
          <w:rFonts w:ascii="Arial" w:hAnsi="Arial" w:cs="Arial"/>
          <w:b w:val="0"/>
          <w:bCs w:val="0"/>
        </w:rPr>
      </w:pPr>
      <w:r w:rsidRPr="46D90FC8">
        <w:rPr>
          <w:rStyle w:val="Strong"/>
          <w:rFonts w:ascii="Arial" w:hAnsi="Arial" w:cs="Arial"/>
        </w:rPr>
        <w:t xml:space="preserve">Background: </w:t>
      </w:r>
      <w:r w:rsidRPr="00B455A7">
        <w:rPr>
          <w:rStyle w:val="Strong"/>
          <w:rFonts w:ascii="Arial" w:hAnsi="Arial" w:cs="Arial"/>
          <w:b w:val="0"/>
          <w:bCs w:val="0"/>
        </w:rPr>
        <w:t xml:space="preserve">Patient and public involvement (PPI) in research has increased steadily over the last two decades and is now both expected and appropriately </w:t>
      </w:r>
      <w:r w:rsidR="00992A00">
        <w:rPr>
          <w:rStyle w:val="Strong"/>
          <w:rFonts w:ascii="Arial" w:hAnsi="Arial" w:cs="Arial"/>
          <w:b w:val="0"/>
          <w:bCs w:val="0"/>
        </w:rPr>
        <w:t xml:space="preserve">resourced </w:t>
      </w:r>
      <w:r w:rsidRPr="00B455A7">
        <w:rPr>
          <w:rStyle w:val="Strong"/>
          <w:rFonts w:ascii="Arial" w:hAnsi="Arial" w:cs="Arial"/>
          <w:b w:val="0"/>
          <w:bCs w:val="0"/>
        </w:rPr>
        <w:t>by many funding bodies, including the National Institute for Health Research (NIHR). However, PPI in research occurs in many different capacities and numerous frameworks exist for reporting or appraising patient involvement activities. The aim of this article is to describe processes involving PPI contributions to a</w:t>
      </w:r>
      <w:r w:rsidR="00992A00">
        <w:rPr>
          <w:rStyle w:val="Strong"/>
          <w:rFonts w:ascii="Arial" w:hAnsi="Arial" w:cs="Arial"/>
          <w:b w:val="0"/>
          <w:bCs w:val="0"/>
        </w:rPr>
        <w:t>n NIHR-funded</w:t>
      </w:r>
      <w:r w:rsidRPr="00B455A7">
        <w:rPr>
          <w:rStyle w:val="Strong"/>
          <w:rFonts w:ascii="Arial" w:hAnsi="Arial" w:cs="Arial"/>
          <w:b w:val="0"/>
          <w:bCs w:val="0"/>
        </w:rPr>
        <w:t xml:space="preserve"> mixed-methods feasibility study (</w:t>
      </w:r>
      <w:proofErr w:type="spellStart"/>
      <w:r w:rsidRPr="00B455A7">
        <w:rPr>
          <w:rStyle w:val="Strong"/>
          <w:rFonts w:ascii="Arial" w:hAnsi="Arial" w:cs="Arial"/>
          <w:b w:val="0"/>
          <w:bCs w:val="0"/>
        </w:rPr>
        <w:t>MoTaStim</w:t>
      </w:r>
      <w:proofErr w:type="spellEnd"/>
      <w:r w:rsidRPr="00B455A7">
        <w:rPr>
          <w:rStyle w:val="Strong"/>
          <w:rFonts w:ascii="Arial" w:hAnsi="Arial" w:cs="Arial"/>
          <w:b w:val="0"/>
          <w:bCs w:val="0"/>
        </w:rPr>
        <w:t>-Foot). Details of PPI advisors’ input</w:t>
      </w:r>
      <w:r w:rsidR="00992A00">
        <w:rPr>
          <w:rStyle w:val="Strong"/>
          <w:rFonts w:ascii="Arial" w:hAnsi="Arial" w:cs="Arial"/>
          <w:b w:val="0"/>
          <w:bCs w:val="0"/>
        </w:rPr>
        <w:t>,</w:t>
      </w:r>
      <w:r w:rsidRPr="00B455A7">
        <w:rPr>
          <w:rStyle w:val="Strong"/>
          <w:rFonts w:ascii="Arial" w:hAnsi="Arial" w:cs="Arial"/>
          <w:b w:val="0"/>
          <w:bCs w:val="0"/>
        </w:rPr>
        <w:t xml:space="preserve"> </w:t>
      </w:r>
      <w:proofErr w:type="gramStart"/>
      <w:r w:rsidRPr="00B455A7">
        <w:rPr>
          <w:rStyle w:val="Strong"/>
          <w:rFonts w:ascii="Arial" w:hAnsi="Arial" w:cs="Arial"/>
          <w:b w:val="0"/>
          <w:bCs w:val="0"/>
        </w:rPr>
        <w:t xml:space="preserve">from initial identification and </w:t>
      </w:r>
      <w:proofErr w:type="spellStart"/>
      <w:r w:rsidRPr="00B455A7">
        <w:rPr>
          <w:rStyle w:val="Strong"/>
          <w:rFonts w:ascii="Arial" w:hAnsi="Arial" w:cs="Arial"/>
          <w:b w:val="0"/>
          <w:bCs w:val="0"/>
        </w:rPr>
        <w:t>prioritisation</w:t>
      </w:r>
      <w:proofErr w:type="spellEnd"/>
      <w:r w:rsidRPr="00B455A7">
        <w:rPr>
          <w:rStyle w:val="Strong"/>
          <w:rFonts w:ascii="Arial" w:hAnsi="Arial" w:cs="Arial"/>
          <w:b w:val="0"/>
          <w:bCs w:val="0"/>
        </w:rPr>
        <w:t xml:space="preserve"> of research ideas</w:t>
      </w:r>
      <w:r w:rsidR="00992A00">
        <w:rPr>
          <w:rStyle w:val="Strong"/>
          <w:rFonts w:ascii="Arial" w:hAnsi="Arial" w:cs="Arial"/>
          <w:b w:val="0"/>
          <w:bCs w:val="0"/>
        </w:rPr>
        <w:t>,</w:t>
      </w:r>
      <w:proofErr w:type="gramEnd"/>
      <w:r w:rsidRPr="00B455A7">
        <w:rPr>
          <w:rStyle w:val="Strong"/>
          <w:rFonts w:ascii="Arial" w:hAnsi="Arial" w:cs="Arial"/>
          <w:b w:val="0"/>
          <w:bCs w:val="0"/>
        </w:rPr>
        <w:t xml:space="preserve"> to </w:t>
      </w:r>
      <w:r w:rsidR="00992A00">
        <w:rPr>
          <w:rStyle w:val="Strong"/>
          <w:rFonts w:ascii="Arial" w:hAnsi="Arial" w:cs="Arial"/>
          <w:b w:val="0"/>
          <w:bCs w:val="0"/>
        </w:rPr>
        <w:t xml:space="preserve">research </w:t>
      </w:r>
      <w:r w:rsidRPr="00B455A7">
        <w:rPr>
          <w:rStyle w:val="Strong"/>
          <w:rFonts w:ascii="Arial" w:hAnsi="Arial" w:cs="Arial"/>
          <w:b w:val="0"/>
          <w:bCs w:val="0"/>
        </w:rPr>
        <w:t>delivery and dissemination</w:t>
      </w:r>
      <w:r w:rsidR="00992A00">
        <w:rPr>
          <w:rStyle w:val="Strong"/>
          <w:rFonts w:ascii="Arial" w:hAnsi="Arial" w:cs="Arial"/>
          <w:b w:val="0"/>
          <w:bCs w:val="0"/>
        </w:rPr>
        <w:t>,</w:t>
      </w:r>
      <w:r w:rsidRPr="00B455A7">
        <w:rPr>
          <w:rStyle w:val="Strong"/>
          <w:rFonts w:ascii="Arial" w:hAnsi="Arial" w:cs="Arial"/>
          <w:b w:val="0"/>
          <w:bCs w:val="0"/>
        </w:rPr>
        <w:t xml:space="preserve"> are discussed.</w:t>
      </w:r>
    </w:p>
    <w:p w14:paraId="2D14AE96" w14:textId="5ACF84AA" w:rsidR="00F74F4F" w:rsidRPr="008A2169" w:rsidRDefault="00F74F4F" w:rsidP="00F74F4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96" w:line="276" w:lineRule="auto"/>
        <w:rPr>
          <w:rFonts w:ascii="Arial" w:hAnsi="Arial" w:cs="Arial"/>
          <w:shd w:val="clear" w:color="auto" w:fill="FFFFFF"/>
        </w:rPr>
      </w:pPr>
      <w:r w:rsidRPr="008A2169">
        <w:rPr>
          <w:rStyle w:val="Strong"/>
          <w:rFonts w:ascii="Arial" w:hAnsi="Arial" w:cs="Arial"/>
        </w:rPr>
        <w:t>Methods:</w:t>
      </w:r>
      <w:r w:rsidRPr="008A2169">
        <w:rPr>
          <w:rFonts w:ascii="Arial" w:hAnsi="Arial" w:cs="Arial"/>
        </w:rPr>
        <w:t> </w:t>
      </w:r>
      <w:r w:rsidR="00992A00">
        <w:rPr>
          <w:rFonts w:ascii="Arial" w:hAnsi="Arial" w:cs="Arial"/>
        </w:rPr>
        <w:t>E</w:t>
      </w:r>
      <w:r w:rsidRPr="008A2169">
        <w:rPr>
          <w:rFonts w:ascii="Arial" w:hAnsi="Arial" w:cs="Arial"/>
        </w:rPr>
        <w:t xml:space="preserve">xtensive PPI for </w:t>
      </w:r>
      <w:proofErr w:type="spellStart"/>
      <w:r w:rsidRPr="008A2169">
        <w:rPr>
          <w:rFonts w:ascii="Arial" w:hAnsi="Arial" w:cs="Arial"/>
        </w:rPr>
        <w:t>MoTaStim</w:t>
      </w:r>
      <w:proofErr w:type="spellEnd"/>
      <w:r w:rsidRPr="008A2169">
        <w:rPr>
          <w:rFonts w:ascii="Arial" w:hAnsi="Arial" w:cs="Arial"/>
        </w:rPr>
        <w:t>-Foot is reported</w:t>
      </w:r>
      <w:r w:rsidR="00992A00">
        <w:rPr>
          <w:rFonts w:ascii="Arial" w:hAnsi="Arial" w:cs="Arial"/>
        </w:rPr>
        <w:t>,</w:t>
      </w:r>
      <w:r w:rsidRPr="008A2169">
        <w:rPr>
          <w:rFonts w:ascii="Arial" w:hAnsi="Arial" w:cs="Arial"/>
        </w:rPr>
        <w:t xml:space="preserve"> with consideration of </w:t>
      </w:r>
      <w:r w:rsidR="00992A00">
        <w:rPr>
          <w:rFonts w:ascii="Arial" w:hAnsi="Arial" w:cs="Arial"/>
        </w:rPr>
        <w:t xml:space="preserve">Research Design Service (RDS) </w:t>
      </w:r>
      <w:r w:rsidRPr="008A2169">
        <w:rPr>
          <w:rFonts w:ascii="Arial" w:hAnsi="Arial" w:cs="Arial"/>
        </w:rPr>
        <w:t>advice for PPI for research</w:t>
      </w:r>
      <w:r w:rsidR="00992A00">
        <w:rPr>
          <w:rFonts w:ascii="Arial" w:hAnsi="Arial" w:cs="Arial"/>
        </w:rPr>
        <w:t>,</w:t>
      </w:r>
      <w:r w:rsidRPr="008A2169">
        <w:rPr>
          <w:rFonts w:ascii="Arial" w:hAnsi="Arial" w:cs="Arial"/>
        </w:rPr>
        <w:t xml:space="preserve"> </w:t>
      </w:r>
      <w:r>
        <w:rPr>
          <w:rFonts w:ascii="Arial" w:hAnsi="Arial" w:cs="Arial"/>
        </w:rPr>
        <w:t xml:space="preserve">involving </w:t>
      </w:r>
      <w:r w:rsidRPr="008A2169">
        <w:rPr>
          <w:rFonts w:ascii="Arial" w:hAnsi="Arial" w:cs="Arial"/>
        </w:rPr>
        <w:t xml:space="preserve">identifying and </w:t>
      </w:r>
      <w:proofErr w:type="spellStart"/>
      <w:r>
        <w:rPr>
          <w:rFonts w:ascii="Arial" w:hAnsi="Arial" w:cs="Arial"/>
        </w:rPr>
        <w:t>prioritising</w:t>
      </w:r>
      <w:proofErr w:type="spellEnd"/>
      <w:r>
        <w:rPr>
          <w:rFonts w:ascii="Arial" w:hAnsi="Arial" w:cs="Arial"/>
        </w:rPr>
        <w:t>:</w:t>
      </w:r>
      <w:r w:rsidRPr="008A2169">
        <w:rPr>
          <w:rFonts w:ascii="Arial" w:hAnsi="Arial" w:cs="Arial"/>
        </w:rPr>
        <w:t xml:space="preserve"> design; </w:t>
      </w:r>
      <w:r w:rsidR="00992A00">
        <w:rPr>
          <w:rFonts w:ascii="Arial" w:hAnsi="Arial" w:cs="Arial"/>
        </w:rPr>
        <w:t xml:space="preserve">grant proposal </w:t>
      </w:r>
      <w:r w:rsidRPr="008A2169">
        <w:rPr>
          <w:rFonts w:ascii="Arial" w:hAnsi="Arial" w:cs="Arial"/>
        </w:rPr>
        <w:t xml:space="preserve">development; undertaking/managing research; </w:t>
      </w:r>
      <w:proofErr w:type="spellStart"/>
      <w:r w:rsidRPr="008A2169">
        <w:rPr>
          <w:rFonts w:ascii="Arial" w:hAnsi="Arial" w:cs="Arial"/>
        </w:rPr>
        <w:t>analy</w:t>
      </w:r>
      <w:r>
        <w:rPr>
          <w:rFonts w:ascii="Arial" w:hAnsi="Arial" w:cs="Arial"/>
        </w:rPr>
        <w:t>s</w:t>
      </w:r>
      <w:r w:rsidRPr="008A2169">
        <w:rPr>
          <w:rFonts w:ascii="Arial" w:hAnsi="Arial" w:cs="Arial"/>
        </w:rPr>
        <w:t>ing</w:t>
      </w:r>
      <w:proofErr w:type="spellEnd"/>
      <w:r w:rsidRPr="008A2169">
        <w:rPr>
          <w:rFonts w:ascii="Arial" w:hAnsi="Arial" w:cs="Arial"/>
        </w:rPr>
        <w:t xml:space="preserve"> and interpreting; dissemination; implementation</w:t>
      </w:r>
      <w:r>
        <w:rPr>
          <w:rFonts w:ascii="Arial" w:hAnsi="Arial" w:cs="Arial"/>
        </w:rPr>
        <w:t>;</w:t>
      </w:r>
      <w:r w:rsidRPr="008A2169">
        <w:rPr>
          <w:rFonts w:ascii="Arial" w:hAnsi="Arial" w:cs="Arial"/>
        </w:rPr>
        <w:t xml:space="preserve"> monitoring and evaluation. </w:t>
      </w:r>
      <w:r w:rsidR="005B77C5">
        <w:rPr>
          <w:rFonts w:ascii="Arial" w:hAnsi="Arial" w:cs="Arial"/>
        </w:rPr>
        <w:t>Two PPI workshops were undertaken; s</w:t>
      </w:r>
      <w:r w:rsidRPr="008A2169">
        <w:rPr>
          <w:rFonts w:ascii="Arial" w:hAnsi="Arial" w:cs="Arial"/>
        </w:rPr>
        <w:t xml:space="preserve">uccess </w:t>
      </w:r>
      <w:r w:rsidR="00992A00">
        <w:rPr>
          <w:rFonts w:ascii="Arial" w:hAnsi="Arial" w:cs="Arial"/>
        </w:rPr>
        <w:t xml:space="preserve">in </w:t>
      </w:r>
      <w:r w:rsidRPr="008A2169">
        <w:rPr>
          <w:rFonts w:ascii="Arial" w:hAnsi="Arial" w:cs="Arial"/>
        </w:rPr>
        <w:t xml:space="preserve">meeting </w:t>
      </w:r>
      <w:r w:rsidRPr="008A2169">
        <w:rPr>
          <w:rFonts w:ascii="Arial" w:hAnsi="Arial" w:cs="Arial"/>
          <w:shd w:val="clear" w:color="auto" w:fill="FFFFFF"/>
        </w:rPr>
        <w:t xml:space="preserve">UK standards for public involvement was audited against </w:t>
      </w:r>
      <w:r w:rsidR="005B77C5">
        <w:rPr>
          <w:rFonts w:ascii="Arial" w:hAnsi="Arial" w:cs="Arial"/>
          <w:shd w:val="clear" w:color="auto" w:fill="FFFFFF"/>
        </w:rPr>
        <w:t>specific success criteria</w:t>
      </w:r>
      <w:r w:rsidRPr="008A2169">
        <w:rPr>
          <w:rFonts w:ascii="Arial" w:hAnsi="Arial" w:cs="Arial"/>
          <w:shd w:val="clear" w:color="auto" w:fill="FFFFFF"/>
        </w:rPr>
        <w:t xml:space="preserve"> by two research</w:t>
      </w:r>
      <w:r w:rsidR="00992A00">
        <w:rPr>
          <w:rFonts w:ascii="Arial" w:hAnsi="Arial" w:cs="Arial"/>
          <w:shd w:val="clear" w:color="auto" w:fill="FFFFFF"/>
        </w:rPr>
        <w:t>ers</w:t>
      </w:r>
      <w:r w:rsidRPr="008A2169">
        <w:rPr>
          <w:rFonts w:ascii="Arial" w:hAnsi="Arial" w:cs="Arial"/>
          <w:shd w:val="clear" w:color="auto" w:fill="FFFFFF"/>
        </w:rPr>
        <w:t xml:space="preserve">, with discussion and consideration </w:t>
      </w:r>
      <w:r>
        <w:rPr>
          <w:rFonts w:ascii="Arial" w:hAnsi="Arial" w:cs="Arial"/>
          <w:shd w:val="clear" w:color="auto" w:fill="FFFFFF"/>
        </w:rPr>
        <w:t>regarding</w:t>
      </w:r>
      <w:r w:rsidRPr="008A2169">
        <w:rPr>
          <w:rFonts w:ascii="Arial" w:hAnsi="Arial" w:cs="Arial"/>
          <w:shd w:val="clear" w:color="auto" w:fill="FFFFFF"/>
        </w:rPr>
        <w:t xml:space="preserve"> how well our </w:t>
      </w:r>
      <w:r>
        <w:rPr>
          <w:rFonts w:ascii="Arial" w:hAnsi="Arial" w:cs="Arial"/>
          <w:shd w:val="clear" w:color="auto" w:fill="FFFFFF"/>
        </w:rPr>
        <w:t>PPI</w:t>
      </w:r>
      <w:r w:rsidRPr="008A2169">
        <w:rPr>
          <w:rFonts w:ascii="Arial" w:hAnsi="Arial" w:cs="Arial"/>
          <w:shd w:val="clear" w:color="auto" w:fill="FFFFFF"/>
        </w:rPr>
        <w:t xml:space="preserve"> </w:t>
      </w:r>
      <w:r>
        <w:rPr>
          <w:rFonts w:ascii="Arial" w:hAnsi="Arial" w:cs="Arial"/>
          <w:shd w:val="clear" w:color="auto" w:fill="FFFFFF"/>
        </w:rPr>
        <w:t xml:space="preserve">achieved </w:t>
      </w:r>
      <w:r w:rsidRPr="008A2169">
        <w:rPr>
          <w:rFonts w:ascii="Arial" w:hAnsi="Arial" w:cs="Arial"/>
          <w:shd w:val="clear" w:color="auto" w:fill="FFFFFF"/>
        </w:rPr>
        <w:t xml:space="preserve">inclusive opportunities, working together, support and learning, governance, </w:t>
      </w:r>
      <w:proofErr w:type="gramStart"/>
      <w:r w:rsidRPr="008A2169">
        <w:rPr>
          <w:rFonts w:ascii="Arial" w:hAnsi="Arial" w:cs="Arial"/>
          <w:shd w:val="clear" w:color="auto" w:fill="FFFFFF"/>
        </w:rPr>
        <w:t>communications</w:t>
      </w:r>
      <w:proofErr w:type="gramEnd"/>
      <w:r w:rsidRPr="008A2169">
        <w:rPr>
          <w:rFonts w:ascii="Arial" w:hAnsi="Arial" w:cs="Arial"/>
          <w:shd w:val="clear" w:color="auto" w:fill="FFFFFF"/>
        </w:rPr>
        <w:t xml:space="preserve"> and impact</w:t>
      </w:r>
      <w:r w:rsidR="005B77C5">
        <w:rPr>
          <w:rFonts w:ascii="Arial" w:hAnsi="Arial" w:cs="Arial"/>
          <w:shd w:val="clear" w:color="auto" w:fill="FFFFFF"/>
        </w:rPr>
        <w:t>.</w:t>
      </w:r>
      <w:r w:rsidR="005B30D6">
        <w:rPr>
          <w:rFonts w:ascii="Arial" w:hAnsi="Arial" w:cs="Arial"/>
          <w:shd w:val="clear" w:color="auto" w:fill="FFFFFF"/>
        </w:rPr>
        <w:t xml:space="preserve"> </w:t>
      </w:r>
      <w:r w:rsidR="005B77C5">
        <w:rPr>
          <w:rFonts w:ascii="Arial" w:hAnsi="Arial" w:cs="Arial"/>
          <w:shd w:val="clear" w:color="auto" w:fill="FFFFFF"/>
        </w:rPr>
        <w:t>H</w:t>
      </w:r>
      <w:r w:rsidRPr="008A2169">
        <w:rPr>
          <w:rFonts w:ascii="Arial" w:hAnsi="Arial" w:cs="Arial"/>
          <w:shd w:val="clear" w:color="auto" w:fill="FFFFFF"/>
        </w:rPr>
        <w:t>ow PPI can be improved for future trials</w:t>
      </w:r>
      <w:r w:rsidR="005B77C5">
        <w:rPr>
          <w:rFonts w:ascii="Arial" w:hAnsi="Arial" w:cs="Arial"/>
          <w:shd w:val="clear" w:color="auto" w:fill="FFFFFF"/>
        </w:rPr>
        <w:t xml:space="preserve"> was also considered</w:t>
      </w:r>
      <w:r w:rsidRPr="008A2169">
        <w:rPr>
          <w:rFonts w:ascii="Arial" w:hAnsi="Arial" w:cs="Arial"/>
          <w:shd w:val="clear" w:color="auto" w:fill="FFFFFF"/>
        </w:rPr>
        <w:t>.</w:t>
      </w:r>
      <w:r w:rsidR="00992A00">
        <w:rPr>
          <w:rFonts w:ascii="Arial" w:hAnsi="Arial" w:cs="Arial"/>
          <w:shd w:val="clear" w:color="auto" w:fill="FFFFFF"/>
        </w:rPr>
        <w:t xml:space="preserve"> A</w:t>
      </w:r>
      <w:r>
        <w:rPr>
          <w:rFonts w:ascii="Arial" w:hAnsi="Arial" w:cs="Arial"/>
          <w:shd w:val="clear" w:color="auto" w:fill="FFFFFF"/>
        </w:rPr>
        <w:t>lthough</w:t>
      </w:r>
      <w:r w:rsidRPr="008A2169">
        <w:rPr>
          <w:rFonts w:ascii="Arial" w:hAnsi="Arial" w:cs="Arial"/>
          <w:shd w:val="clear" w:color="auto" w:fill="FFFFFF"/>
        </w:rPr>
        <w:t xml:space="preserve"> the advantages of PPI for researchers </w:t>
      </w:r>
      <w:r>
        <w:rPr>
          <w:rFonts w:ascii="Arial" w:hAnsi="Arial" w:cs="Arial"/>
          <w:shd w:val="clear" w:color="auto" w:fill="FFFFFF"/>
        </w:rPr>
        <w:t xml:space="preserve">were </w:t>
      </w:r>
      <w:r w:rsidRPr="008A2169">
        <w:rPr>
          <w:rFonts w:ascii="Arial" w:hAnsi="Arial" w:cs="Arial"/>
          <w:shd w:val="clear" w:color="auto" w:fill="FFFFFF"/>
        </w:rPr>
        <w:t xml:space="preserve">considered, the benefits for PPI </w:t>
      </w:r>
      <w:r w:rsidRPr="07BE7D6B">
        <w:rPr>
          <w:rFonts w:ascii="Arial" w:hAnsi="Arial" w:cs="Arial"/>
        </w:rPr>
        <w:t xml:space="preserve">advisors </w:t>
      </w:r>
      <w:r w:rsidRPr="008A2169">
        <w:rPr>
          <w:rFonts w:ascii="Arial" w:hAnsi="Arial" w:cs="Arial"/>
          <w:shd w:val="clear" w:color="auto" w:fill="FFFFFF"/>
        </w:rPr>
        <w:t xml:space="preserve">were also </w:t>
      </w:r>
      <w:proofErr w:type="spellStart"/>
      <w:r w:rsidRPr="008A2169">
        <w:rPr>
          <w:rFonts w:ascii="Arial" w:hAnsi="Arial" w:cs="Arial"/>
          <w:shd w:val="clear" w:color="auto" w:fill="FFFFFF"/>
        </w:rPr>
        <w:t>analy</w:t>
      </w:r>
      <w:r>
        <w:rPr>
          <w:rFonts w:ascii="Arial" w:hAnsi="Arial" w:cs="Arial"/>
          <w:shd w:val="clear" w:color="auto" w:fill="FFFFFF"/>
        </w:rPr>
        <w:t>s</w:t>
      </w:r>
      <w:r w:rsidRPr="008A2169">
        <w:rPr>
          <w:rFonts w:ascii="Arial" w:hAnsi="Arial" w:cs="Arial"/>
          <w:shd w:val="clear" w:color="auto" w:fill="FFFFFF"/>
        </w:rPr>
        <w:t>ed</w:t>
      </w:r>
      <w:proofErr w:type="spellEnd"/>
      <w:r w:rsidRPr="008A2169">
        <w:rPr>
          <w:rFonts w:ascii="Arial" w:hAnsi="Arial" w:cs="Arial"/>
          <w:shd w:val="clear" w:color="auto" w:fill="FFFFFF"/>
        </w:rPr>
        <w:t xml:space="preserve">.  </w:t>
      </w:r>
    </w:p>
    <w:p w14:paraId="0D7A7C9F" w14:textId="7D27388B" w:rsidR="00F74F4F" w:rsidRPr="008A2169" w:rsidRDefault="00F74F4F" w:rsidP="00F74F4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96" w:line="276" w:lineRule="auto"/>
        <w:rPr>
          <w:rFonts w:ascii="Arial" w:hAnsi="Arial" w:cs="Arial"/>
          <w:shd w:val="clear" w:color="auto" w:fill="FFFFFF"/>
        </w:rPr>
      </w:pPr>
      <w:r w:rsidRPr="008A2169">
        <w:rPr>
          <w:rFonts w:ascii="Arial" w:hAnsi="Arial" w:cs="Arial"/>
          <w:b/>
          <w:bCs/>
          <w:shd w:val="clear" w:color="auto" w:fill="FFFFFF"/>
        </w:rPr>
        <w:t xml:space="preserve">Results: </w:t>
      </w:r>
      <w:r w:rsidRPr="008A2169">
        <w:rPr>
          <w:rFonts w:ascii="Arial" w:hAnsi="Arial" w:cs="Arial"/>
          <w:shd w:val="clear" w:color="auto" w:fill="FFFFFF"/>
        </w:rPr>
        <w:t xml:space="preserve">UK standards for public involvement were achieved, along with seven relevant research processes suggested by the </w:t>
      </w:r>
      <w:r w:rsidR="00992A00">
        <w:rPr>
          <w:rFonts w:ascii="Arial" w:hAnsi="Arial" w:cs="Arial"/>
          <w:shd w:val="clear" w:color="auto" w:fill="FFFFFF"/>
        </w:rPr>
        <w:t>RDS</w:t>
      </w:r>
      <w:r w:rsidRPr="008A2169">
        <w:rPr>
          <w:rFonts w:ascii="Arial" w:hAnsi="Arial" w:cs="Arial"/>
          <w:shd w:val="clear" w:color="auto" w:fill="FFFFFF"/>
        </w:rPr>
        <w:t xml:space="preserve">. PPI </w:t>
      </w:r>
      <w:r w:rsidRPr="07BE7D6B">
        <w:rPr>
          <w:rFonts w:ascii="Arial" w:hAnsi="Arial" w:cs="Arial"/>
        </w:rPr>
        <w:t xml:space="preserve">advisor contributions: </w:t>
      </w:r>
      <w:r w:rsidRPr="008A2169">
        <w:rPr>
          <w:rFonts w:ascii="Arial" w:hAnsi="Arial" w:cs="Arial"/>
          <w:shd w:val="clear" w:color="auto" w:fill="FFFFFF"/>
        </w:rPr>
        <w:t>informed study design</w:t>
      </w:r>
      <w:r>
        <w:rPr>
          <w:rFonts w:ascii="Arial" w:hAnsi="Arial" w:cs="Arial"/>
          <w:shd w:val="clear" w:color="auto" w:fill="FFFFFF"/>
        </w:rPr>
        <w:t>;</w:t>
      </w:r>
      <w:r w:rsidRPr="008A2169">
        <w:rPr>
          <w:rFonts w:ascii="Arial" w:hAnsi="Arial" w:cs="Arial"/>
          <w:shd w:val="clear" w:color="auto" w:fill="FFFFFF"/>
        </w:rPr>
        <w:t xml:space="preserve"> contributed to successful funding</w:t>
      </w:r>
      <w:r>
        <w:rPr>
          <w:rFonts w:ascii="Arial" w:hAnsi="Arial" w:cs="Arial"/>
          <w:shd w:val="clear" w:color="auto" w:fill="FFFFFF"/>
        </w:rPr>
        <w:t>;</w:t>
      </w:r>
      <w:r w:rsidRPr="008A2169">
        <w:rPr>
          <w:rFonts w:ascii="Arial" w:hAnsi="Arial" w:cs="Arial"/>
          <w:shd w:val="clear" w:color="auto" w:fill="FFFFFF"/>
        </w:rPr>
        <w:t xml:space="preserve"> enhanced trial delivery by informing participant information sheets and daily diaries</w:t>
      </w:r>
      <w:r>
        <w:rPr>
          <w:rFonts w:ascii="Arial" w:hAnsi="Arial" w:cs="Arial"/>
          <w:shd w:val="clear" w:color="auto" w:fill="FFFFFF"/>
        </w:rPr>
        <w:t>;</w:t>
      </w:r>
      <w:r w:rsidRPr="008A2169">
        <w:rPr>
          <w:rFonts w:ascii="Arial" w:hAnsi="Arial" w:cs="Arial"/>
          <w:shd w:val="clear" w:color="auto" w:fill="FFFFFF"/>
        </w:rPr>
        <w:t xml:space="preserve"> added value </w:t>
      </w:r>
      <w:r>
        <w:rPr>
          <w:rFonts w:ascii="Arial" w:hAnsi="Arial" w:cs="Arial"/>
          <w:shd w:val="clear" w:color="auto" w:fill="FFFFFF"/>
        </w:rPr>
        <w:t xml:space="preserve">through </w:t>
      </w:r>
      <w:r w:rsidRPr="008A2169">
        <w:rPr>
          <w:rFonts w:ascii="Arial" w:hAnsi="Arial" w:cs="Arial"/>
          <w:shd w:val="clear" w:color="auto" w:fill="FFFFFF"/>
        </w:rPr>
        <w:t>undertaking note-taker role</w:t>
      </w:r>
      <w:r w:rsidR="00992A00">
        <w:rPr>
          <w:rFonts w:ascii="Arial" w:hAnsi="Arial" w:cs="Arial"/>
          <w:shd w:val="clear" w:color="auto" w:fill="FFFFFF"/>
        </w:rPr>
        <w:t>s</w:t>
      </w:r>
      <w:r w:rsidRPr="008A2169">
        <w:rPr>
          <w:rFonts w:ascii="Arial" w:hAnsi="Arial" w:cs="Arial"/>
          <w:shd w:val="clear" w:color="auto" w:fill="FFFFFF"/>
        </w:rPr>
        <w:t xml:space="preserve"> in focus </w:t>
      </w:r>
      <w:r w:rsidR="00CC20A9" w:rsidRPr="008A2169">
        <w:rPr>
          <w:rFonts w:ascii="Arial" w:hAnsi="Arial" w:cs="Arial"/>
          <w:shd w:val="clear" w:color="auto" w:fill="FFFFFF"/>
        </w:rPr>
        <w:t>groups</w:t>
      </w:r>
      <w:r w:rsidR="00CC20A9">
        <w:rPr>
          <w:rFonts w:ascii="Arial" w:hAnsi="Arial" w:cs="Arial"/>
          <w:shd w:val="clear" w:color="auto" w:fill="FFFFFF"/>
        </w:rPr>
        <w:t xml:space="preserve"> and</w:t>
      </w:r>
      <w:r w:rsidRPr="008A2169">
        <w:rPr>
          <w:rFonts w:ascii="Arial" w:hAnsi="Arial" w:cs="Arial"/>
          <w:shd w:val="clear" w:color="auto" w:fill="FFFFFF"/>
        </w:rPr>
        <w:t xml:space="preserve"> helping to </w:t>
      </w:r>
      <w:proofErr w:type="spellStart"/>
      <w:r w:rsidRPr="008A2169">
        <w:rPr>
          <w:rFonts w:ascii="Arial" w:hAnsi="Arial" w:cs="Arial"/>
          <w:shd w:val="clear" w:color="auto" w:fill="FFFFFF"/>
        </w:rPr>
        <w:t>analy</w:t>
      </w:r>
      <w:r>
        <w:rPr>
          <w:rFonts w:ascii="Arial" w:hAnsi="Arial" w:cs="Arial"/>
          <w:shd w:val="clear" w:color="auto" w:fill="FFFFFF"/>
        </w:rPr>
        <w:t>s</w:t>
      </w:r>
      <w:r w:rsidRPr="008A2169">
        <w:rPr>
          <w:rFonts w:ascii="Arial" w:hAnsi="Arial" w:cs="Arial"/>
          <w:shd w:val="clear" w:color="auto" w:fill="FFFFFF"/>
        </w:rPr>
        <w:t>e</w:t>
      </w:r>
      <w:proofErr w:type="spellEnd"/>
      <w:r w:rsidRPr="008A2169">
        <w:rPr>
          <w:rFonts w:ascii="Arial" w:hAnsi="Arial" w:cs="Arial"/>
          <w:shd w:val="clear" w:color="auto" w:fill="FFFFFF"/>
        </w:rPr>
        <w:t xml:space="preserve"> focus group transcripts</w:t>
      </w:r>
      <w:r>
        <w:rPr>
          <w:rFonts w:ascii="Arial" w:hAnsi="Arial" w:cs="Arial"/>
          <w:shd w:val="clear" w:color="auto" w:fill="FFFFFF"/>
        </w:rPr>
        <w:t>;</w:t>
      </w:r>
      <w:r w:rsidRPr="008A2169">
        <w:rPr>
          <w:rFonts w:ascii="Arial" w:hAnsi="Arial" w:cs="Arial"/>
          <w:shd w:val="clear" w:color="auto" w:fill="FFFFFF"/>
        </w:rPr>
        <w:t xml:space="preserve"> and assist</w:t>
      </w:r>
      <w:r>
        <w:rPr>
          <w:rFonts w:ascii="Arial" w:hAnsi="Arial" w:cs="Arial"/>
          <w:shd w:val="clear" w:color="auto" w:fill="FFFFFF"/>
        </w:rPr>
        <w:t>ed</w:t>
      </w:r>
      <w:r w:rsidRPr="008A2169">
        <w:rPr>
          <w:rFonts w:ascii="Arial" w:hAnsi="Arial" w:cs="Arial"/>
          <w:shd w:val="clear" w:color="auto" w:fill="FFFFFF"/>
        </w:rPr>
        <w:t xml:space="preserve"> in dissemination. However, benefits were mutual with PPI </w:t>
      </w:r>
      <w:r w:rsidRPr="07BE7D6B">
        <w:rPr>
          <w:rFonts w:ascii="Arial" w:hAnsi="Arial" w:cs="Arial"/>
        </w:rPr>
        <w:t xml:space="preserve">advisors </w:t>
      </w:r>
      <w:r w:rsidRPr="008A2169">
        <w:rPr>
          <w:rFonts w:ascii="Arial" w:hAnsi="Arial" w:cs="Arial"/>
          <w:shd w:val="clear" w:color="auto" w:fill="FFFFFF"/>
        </w:rPr>
        <w:t xml:space="preserve">reporting feeling valued and respected, a sense of pride with renewed confidence and purpose in life. </w:t>
      </w:r>
    </w:p>
    <w:p w14:paraId="2F0BA838" w14:textId="7D7458A5" w:rsidR="00F74F4F" w:rsidRPr="008A2169" w:rsidRDefault="00F74F4F" w:rsidP="00F74F4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96" w:line="276" w:lineRule="auto"/>
        <w:rPr>
          <w:rFonts w:ascii="Arial" w:hAnsi="Arial" w:cs="Arial"/>
          <w:b/>
          <w:bCs/>
          <w:shd w:val="clear" w:color="auto" w:fill="FFFFFF"/>
        </w:rPr>
      </w:pPr>
      <w:r w:rsidRPr="008A2169">
        <w:rPr>
          <w:rFonts w:ascii="Arial" w:hAnsi="Arial" w:cs="Arial"/>
          <w:b/>
          <w:bCs/>
          <w:shd w:val="clear" w:color="auto" w:fill="FFFFFF"/>
        </w:rPr>
        <w:t xml:space="preserve">Conclusions: </w:t>
      </w:r>
      <w:r w:rsidR="00AB48DD">
        <w:rPr>
          <w:rFonts w:ascii="Arial" w:hAnsi="Arial" w:cs="Arial"/>
        </w:rPr>
        <w:t>I</w:t>
      </w:r>
      <w:r w:rsidRPr="008A2169">
        <w:rPr>
          <w:rFonts w:ascii="Arial" w:hAnsi="Arial" w:cs="Arial"/>
        </w:rPr>
        <w:t>mportance and value of PPI</w:t>
      </w:r>
      <w:r w:rsidR="00AB48DD">
        <w:rPr>
          <w:rFonts w:ascii="Arial" w:hAnsi="Arial" w:cs="Arial"/>
        </w:rPr>
        <w:t>,</w:t>
      </w:r>
      <w:r w:rsidRPr="008A2169">
        <w:rPr>
          <w:rFonts w:ascii="Arial" w:hAnsi="Arial" w:cs="Arial"/>
        </w:rPr>
        <w:t xml:space="preserve"> to research</w:t>
      </w:r>
      <w:r w:rsidR="00AB48DD">
        <w:rPr>
          <w:rFonts w:ascii="Arial" w:hAnsi="Arial" w:cs="Arial"/>
        </w:rPr>
        <w:t>ers</w:t>
      </w:r>
      <w:r w:rsidRPr="008A2169">
        <w:rPr>
          <w:rFonts w:ascii="Arial" w:hAnsi="Arial" w:cs="Arial"/>
        </w:rPr>
        <w:t xml:space="preserve"> and patient </w:t>
      </w:r>
      <w:r>
        <w:rPr>
          <w:rFonts w:ascii="Arial" w:hAnsi="Arial" w:cs="Arial"/>
        </w:rPr>
        <w:t>advisors</w:t>
      </w:r>
      <w:r w:rsidR="00AB48DD">
        <w:rPr>
          <w:rFonts w:ascii="Arial" w:hAnsi="Arial" w:cs="Arial"/>
        </w:rPr>
        <w:t>,</w:t>
      </w:r>
      <w:r w:rsidRPr="008A2169">
        <w:rPr>
          <w:rFonts w:ascii="Arial" w:hAnsi="Arial" w:cs="Arial"/>
        </w:rPr>
        <w:t xml:space="preserve"> have been highlighted, reinforcing the benefits of working in partnership with PPI </w:t>
      </w:r>
      <w:r>
        <w:rPr>
          <w:rFonts w:ascii="Arial" w:hAnsi="Arial" w:cs="Arial"/>
        </w:rPr>
        <w:t>advisors</w:t>
      </w:r>
      <w:r w:rsidRPr="008A2169">
        <w:rPr>
          <w:rFonts w:ascii="Arial" w:hAnsi="Arial" w:cs="Arial"/>
        </w:rPr>
        <w:t>.</w:t>
      </w:r>
    </w:p>
    <w:p w14:paraId="6D41389E" w14:textId="77777777" w:rsidR="00F74F4F" w:rsidRPr="008A2169" w:rsidRDefault="00F74F4F" w:rsidP="00F74F4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96" w:line="276" w:lineRule="auto"/>
        <w:rPr>
          <w:rFonts w:ascii="Arial" w:hAnsi="Arial" w:cs="Arial"/>
          <w:b/>
          <w:bCs/>
        </w:rPr>
      </w:pPr>
      <w:r w:rsidRPr="008A2169">
        <w:rPr>
          <w:rFonts w:ascii="Arial" w:hAnsi="Arial" w:cs="Arial"/>
          <w:b/>
          <w:bCs/>
          <w:shd w:val="clear" w:color="auto" w:fill="FFFFFF"/>
        </w:rPr>
        <w:lastRenderedPageBreak/>
        <w:t xml:space="preserve">Trial registration: </w:t>
      </w:r>
      <w:r w:rsidRPr="008A2169">
        <w:rPr>
          <w:rStyle w:val="il"/>
          <w:rFonts w:ascii="Arial" w:hAnsi="Arial" w:cs="Arial"/>
        </w:rPr>
        <w:t>ISRCTN</w:t>
      </w:r>
      <w:r w:rsidRPr="008A2169">
        <w:rPr>
          <w:rStyle w:val="apple-converted-space"/>
          <w:rFonts w:ascii="Arial" w:hAnsi="Arial" w:cs="Arial"/>
        </w:rPr>
        <w:t> </w:t>
      </w:r>
      <w:r w:rsidRPr="008A2169">
        <w:rPr>
          <w:rStyle w:val="complextitleprimary"/>
          <w:rFonts w:ascii="Arial" w:hAnsi="Arial" w:cs="Arial"/>
        </w:rPr>
        <w:t xml:space="preserve">13676183; </w:t>
      </w:r>
      <w:r w:rsidRPr="008A2169">
        <w:rPr>
          <w:rStyle w:val="apple-converted-space"/>
          <w:rFonts w:ascii="Arial" w:hAnsi="Arial" w:cs="Arial"/>
        </w:rPr>
        <w:t>Central</w:t>
      </w:r>
      <w:r w:rsidRPr="008A2169">
        <w:rPr>
          <w:rFonts w:ascii="Arial" w:hAnsi="Arial" w:cs="Arial"/>
        </w:rPr>
        <w:t xml:space="preserve"> Portfolio Management System ID </w:t>
      </w:r>
      <w:r w:rsidRPr="008A2169">
        <w:rPr>
          <w:rFonts w:ascii="Arial" w:hAnsi="Arial" w:cs="Arial"/>
          <w:shd w:val="clear" w:color="auto" w:fill="FFFFFF"/>
        </w:rPr>
        <w:t>30449.</w:t>
      </w:r>
      <w:r>
        <w:rPr>
          <w:rFonts w:ascii="Arial" w:hAnsi="Arial" w:cs="Arial"/>
          <w:shd w:val="clear" w:color="auto" w:fill="FFFFFF"/>
        </w:rPr>
        <w:t xml:space="preserve"> Registered 02/01/2015, </w:t>
      </w:r>
      <w:r w:rsidRPr="005E4A23">
        <w:rPr>
          <w:rFonts w:ascii="Arial" w:hAnsi="Arial" w:cs="Arial"/>
          <w:shd w:val="clear" w:color="auto" w:fill="FFFFFF"/>
        </w:rPr>
        <w:t>https://www.isrctn.com/ISRCTN13676183</w:t>
      </w:r>
      <w:r>
        <w:rPr>
          <w:rFonts w:ascii="Arial" w:hAnsi="Arial" w:cs="Arial"/>
          <w:shd w:val="clear" w:color="auto" w:fill="FFFFFF"/>
        </w:rPr>
        <w:t>.</w:t>
      </w:r>
    </w:p>
    <w:p w14:paraId="7A260227" w14:textId="77777777" w:rsidR="00F74F4F" w:rsidRDefault="00F74F4F" w:rsidP="00F74F4F"/>
    <w:p w14:paraId="36106934" w14:textId="77777777" w:rsidR="005963B4" w:rsidRDefault="005963B4" w:rsidP="005963B4">
      <w:pPr>
        <w:pStyle w:val="Heading3"/>
        <w:shd w:val="clear" w:color="auto" w:fill="FFFFFF"/>
        <w:spacing w:before="0" w:after="168"/>
        <w:rPr>
          <w:rFonts w:ascii="Trebuchet MS" w:hAnsi="Trebuchet MS" w:cs="Segoe UI"/>
          <w:color w:val="0070C0"/>
        </w:rPr>
      </w:pPr>
    </w:p>
    <w:p w14:paraId="2EA0C862" w14:textId="77777777" w:rsidR="005963B4" w:rsidRPr="007969D9" w:rsidRDefault="005963B4" w:rsidP="005963B4">
      <w:pPr>
        <w:shd w:val="clear" w:color="auto" w:fill="FFFFFF"/>
        <w:spacing w:before="75" w:after="75"/>
        <w:rPr>
          <w:rFonts w:ascii="Arial" w:eastAsia="Times New Roman" w:hAnsi="Arial" w:cs="Arial"/>
          <w:color w:val="1C1D1E"/>
          <w:lang w:eastAsia="en-GB"/>
        </w:rPr>
      </w:pPr>
      <w:r w:rsidRPr="007969D9">
        <w:rPr>
          <w:rFonts w:ascii="Arial" w:eastAsia="Times New Roman" w:hAnsi="Arial" w:cs="Arial"/>
          <w:b/>
          <w:bCs/>
          <w:i/>
          <w:iCs/>
          <w:color w:val="1C1D1E"/>
          <w:lang w:eastAsia="en-GB"/>
        </w:rPr>
        <w:t>Keywords</w:t>
      </w:r>
    </w:p>
    <w:p w14:paraId="69341EEE" w14:textId="7379A627" w:rsidR="005963B4" w:rsidRDefault="005963B4" w:rsidP="005963B4">
      <w:pPr>
        <w:shd w:val="clear" w:color="auto" w:fill="FFFFFF"/>
        <w:spacing w:before="75" w:after="75"/>
        <w:rPr>
          <w:rFonts w:ascii="Arial" w:eastAsia="Times New Roman" w:hAnsi="Arial" w:cs="Arial"/>
          <w:color w:val="1C1D1E"/>
          <w:lang w:eastAsia="en-GB"/>
        </w:rPr>
      </w:pPr>
      <w:r>
        <w:rPr>
          <w:rFonts w:ascii="Arial" w:eastAsia="Times New Roman" w:hAnsi="Arial" w:cs="Arial"/>
          <w:color w:val="1C1D1E"/>
          <w:lang w:eastAsia="en-GB"/>
        </w:rPr>
        <w:t>‘Patient and public involvement’; PPI;</w:t>
      </w:r>
      <w:r w:rsidR="00F74F4F">
        <w:rPr>
          <w:rFonts w:ascii="Arial" w:eastAsia="Times New Roman" w:hAnsi="Arial" w:cs="Arial"/>
          <w:color w:val="1C1D1E"/>
          <w:lang w:eastAsia="en-GB"/>
        </w:rPr>
        <w:t xml:space="preserve"> </w:t>
      </w:r>
      <w:r w:rsidR="000B3485">
        <w:rPr>
          <w:rFonts w:ascii="Arial" w:eastAsia="Times New Roman" w:hAnsi="Arial" w:cs="Arial"/>
          <w:color w:val="1C1D1E"/>
          <w:lang w:eastAsia="en-GB"/>
        </w:rPr>
        <w:t>advisors</w:t>
      </w:r>
      <w:r>
        <w:rPr>
          <w:rFonts w:ascii="Arial" w:eastAsia="Times New Roman" w:hAnsi="Arial" w:cs="Arial"/>
          <w:color w:val="1C1D1E"/>
          <w:lang w:eastAsia="en-GB"/>
        </w:rPr>
        <w:t>; value; respect; ‘public participation’; ‘patient involvement’</w:t>
      </w:r>
    </w:p>
    <w:p w14:paraId="0F938DAB" w14:textId="77777777" w:rsidR="005963B4" w:rsidRDefault="005963B4" w:rsidP="005963B4">
      <w:pPr>
        <w:pStyle w:val="Body"/>
        <w:rPr>
          <w:rFonts w:ascii="Arial" w:hAnsi="Arial" w:cs="Arial"/>
          <w:sz w:val="24"/>
          <w:szCs w:val="24"/>
        </w:rPr>
      </w:pPr>
    </w:p>
    <w:p w14:paraId="2AAEA09B" w14:textId="77777777" w:rsidR="005963B4" w:rsidRPr="007969D9" w:rsidRDefault="005963B4" w:rsidP="005963B4">
      <w:pPr>
        <w:pStyle w:val="Body"/>
        <w:rPr>
          <w:rFonts w:ascii="Arial" w:hAnsi="Arial" w:cs="Arial"/>
          <w:sz w:val="24"/>
          <w:szCs w:val="24"/>
        </w:rPr>
      </w:pPr>
    </w:p>
    <w:p w14:paraId="085418BA" w14:textId="77777777" w:rsidR="005963B4" w:rsidRPr="007969D9" w:rsidRDefault="005963B4" w:rsidP="005963B4">
      <w:pPr>
        <w:spacing w:line="480" w:lineRule="auto"/>
        <w:rPr>
          <w:rFonts w:ascii="Arial" w:hAnsi="Arial" w:cs="Arial"/>
          <w:b/>
          <w:bCs/>
        </w:rPr>
      </w:pPr>
      <w:r w:rsidRPr="007969D9">
        <w:rPr>
          <w:rFonts w:ascii="Arial" w:hAnsi="Arial" w:cs="Arial"/>
          <w:b/>
          <w:bCs/>
        </w:rPr>
        <w:t>Background</w:t>
      </w:r>
    </w:p>
    <w:p w14:paraId="1D4556D0" w14:textId="7976546A" w:rsidR="005963B4" w:rsidRDefault="005963B4" w:rsidP="005963B4">
      <w:pPr>
        <w:pStyle w:val="Body"/>
        <w:spacing w:line="480" w:lineRule="auto"/>
        <w:rPr>
          <w:rFonts w:ascii="Arial" w:hAnsi="Arial" w:cs="Arial"/>
          <w:sz w:val="24"/>
          <w:szCs w:val="24"/>
        </w:rPr>
      </w:pPr>
      <w:r w:rsidRPr="00235FAC">
        <w:rPr>
          <w:rFonts w:ascii="Arial" w:hAnsi="Arial" w:cs="Arial"/>
          <w:color w:val="auto"/>
          <w:sz w:val="24"/>
          <w:szCs w:val="24"/>
        </w:rPr>
        <w:t>First described as an idea in 2007 by the Department of Health</w:t>
      </w:r>
      <w:r w:rsidR="009D65EB">
        <w:rPr>
          <w:rFonts w:ascii="Arial" w:hAnsi="Arial" w:cs="Arial"/>
          <w:color w:val="auto"/>
          <w:sz w:val="24"/>
          <w:szCs w:val="24"/>
        </w:rPr>
        <w:t xml:space="preserve"> </w:t>
      </w:r>
      <w:r w:rsidRPr="00235FAC">
        <w:rPr>
          <w:rFonts w:ascii="Arial" w:hAnsi="Arial" w:cs="Arial"/>
          <w:color w:val="auto"/>
          <w:sz w:val="24"/>
          <w:szCs w:val="24"/>
        </w:rPr>
        <w:fldChar w:fldCharType="begin"/>
      </w:r>
      <w:r w:rsidR="003E2C77">
        <w:rPr>
          <w:rFonts w:ascii="Arial" w:hAnsi="Arial" w:cs="Arial"/>
          <w:color w:val="auto"/>
          <w:sz w:val="24"/>
          <w:szCs w:val="24"/>
        </w:rPr>
        <w:instrText xml:space="preserve"> ADDIN EN.CITE &lt;EndNote&gt;&lt;Cite&gt;&lt;Author&gt;DOH&lt;/Author&gt;&lt;RecNum&gt;13607&lt;/RecNum&gt;&lt;DisplayText&gt;(2)&lt;/DisplayText&gt;&lt;record&gt;&lt;rec-number&gt;13607&lt;/rec-number&gt;&lt;foreign-keys&gt;&lt;key app="EN" db-id="t5wv9evwpd5fawet0d4x59etepz5r5evz05z" timestamp="1617188784"&gt;13607&lt;/key&gt;&lt;/foreign-keys&gt;&lt;ref-type name="Web Page"&gt;12&lt;/ref-type&gt;&lt;contributors&gt;&lt;authors&gt;&lt;author&gt;DOH &lt;/author&gt;&lt;/authors&gt;&lt;/contributors&gt;&lt;titles&gt;&lt;title&gt;Department of Health - Personal and Public Involvement (PPI)&lt;/title&gt;&lt;/titles&gt;&lt;volume&gt;2021&lt;/volume&gt;&lt;number&gt;10/6/21&lt;/number&gt;&lt;dates&gt;&lt;/dates&gt;&lt;urls&gt;&lt;related-urls&gt;&lt;url&gt;https://www.health-ni.gov.uk/topics/safety-and-quality-standards/personal-and-public-involvement-ppi&lt;/url&gt;&lt;/related-urls&gt;&lt;/urls&gt;&lt;/record&gt;&lt;/Cite&gt;&lt;/EndNote&gt;</w:instrText>
      </w:r>
      <w:r w:rsidRPr="00235FAC">
        <w:rPr>
          <w:rFonts w:ascii="Arial" w:hAnsi="Arial" w:cs="Arial"/>
          <w:color w:val="auto"/>
          <w:sz w:val="24"/>
          <w:szCs w:val="24"/>
        </w:rPr>
        <w:fldChar w:fldCharType="separate"/>
      </w:r>
      <w:r w:rsidR="003E2C77">
        <w:rPr>
          <w:rFonts w:ascii="Arial" w:hAnsi="Arial" w:cs="Arial"/>
          <w:noProof/>
          <w:color w:val="auto"/>
          <w:sz w:val="24"/>
          <w:szCs w:val="24"/>
        </w:rPr>
        <w:t>(2)</w:t>
      </w:r>
      <w:r w:rsidRPr="00235FAC">
        <w:rPr>
          <w:rFonts w:ascii="Arial" w:hAnsi="Arial" w:cs="Arial"/>
          <w:color w:val="auto"/>
          <w:sz w:val="24"/>
          <w:szCs w:val="24"/>
        </w:rPr>
        <w:fldChar w:fldCharType="end"/>
      </w:r>
      <w:r>
        <w:rPr>
          <w:rFonts w:ascii="Arial" w:hAnsi="Arial" w:cs="Arial"/>
          <w:color w:val="auto"/>
          <w:sz w:val="24"/>
          <w:szCs w:val="24"/>
        </w:rPr>
        <w:t>,</w:t>
      </w:r>
      <w:r w:rsidRPr="00235FAC">
        <w:rPr>
          <w:rFonts w:ascii="Arial" w:hAnsi="Arial" w:cs="Arial"/>
          <w:color w:val="auto"/>
          <w:sz w:val="24"/>
          <w:szCs w:val="24"/>
        </w:rPr>
        <w:t xml:space="preserve"> ‘personal and public involvement’ has evolved over the years. Definitions for patient and public involvement (PPI)</w:t>
      </w:r>
      <w:r>
        <w:rPr>
          <w:rFonts w:ascii="Arial" w:hAnsi="Arial" w:cs="Arial"/>
          <w:color w:val="auto"/>
          <w:sz w:val="24"/>
          <w:szCs w:val="24"/>
        </w:rPr>
        <w:t>,</w:t>
      </w:r>
      <w:r w:rsidRPr="00235FAC">
        <w:rPr>
          <w:rFonts w:ascii="Arial" w:hAnsi="Arial" w:cs="Arial"/>
          <w:color w:val="auto"/>
          <w:sz w:val="24"/>
          <w:szCs w:val="24"/>
        </w:rPr>
        <w:t xml:space="preserve"> as it is now more commonly known, have been suggested, with </w:t>
      </w:r>
      <w:r w:rsidRPr="00235FAC">
        <w:rPr>
          <w:rFonts w:ascii="Arial" w:hAnsi="Arial" w:cs="Arial"/>
          <w:sz w:val="24"/>
          <w:szCs w:val="24"/>
        </w:rPr>
        <w:t xml:space="preserve">Rise et al. </w:t>
      </w:r>
      <w:r>
        <w:rPr>
          <w:rFonts w:ascii="Arial" w:hAnsi="Arial" w:cs="Arial"/>
          <w:sz w:val="24"/>
          <w:szCs w:val="24"/>
        </w:rPr>
        <w:t>(</w:t>
      </w:r>
      <w:r w:rsidRPr="00235FAC">
        <w:rPr>
          <w:rFonts w:ascii="Arial" w:hAnsi="Arial" w:cs="Arial"/>
          <w:sz w:val="24"/>
          <w:szCs w:val="24"/>
        </w:rPr>
        <w:t>2013</w:t>
      </w:r>
      <w:r>
        <w:rPr>
          <w:rFonts w:ascii="Arial" w:hAnsi="Arial" w:cs="Arial"/>
          <w:sz w:val="24"/>
          <w:szCs w:val="24"/>
        </w:rPr>
        <w:t>)</w:t>
      </w:r>
      <w:r w:rsidRPr="00235FAC">
        <w:rPr>
          <w:rFonts w:ascii="Arial" w:hAnsi="Arial" w:cs="Arial"/>
          <w:sz w:val="24"/>
          <w:szCs w:val="24"/>
        </w:rPr>
        <w:fldChar w:fldCharType="begin">
          <w:fldData xml:space="preserve">PEVuZE5vdGU+PENpdGU+PEF1dGhvcj5SaXNlPC9BdXRob3I+PFllYXI+MjAxMzwvWWVhcj48UmVj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==
</w:fldData>
        </w:fldChar>
      </w:r>
      <w:r w:rsidR="003E2C77">
        <w:rPr>
          <w:rFonts w:ascii="Arial" w:hAnsi="Arial" w:cs="Arial"/>
          <w:sz w:val="24"/>
          <w:szCs w:val="24"/>
        </w:rPr>
        <w:instrText xml:space="preserve"> ADDIN EN.CITE </w:instrText>
      </w:r>
      <w:r w:rsidR="003E2C77">
        <w:rPr>
          <w:rFonts w:ascii="Arial" w:hAnsi="Arial" w:cs="Arial"/>
          <w:sz w:val="24"/>
          <w:szCs w:val="24"/>
        </w:rPr>
        <w:fldChar w:fldCharType="begin">
          <w:fldData xml:space="preserve">PEVuZE5vdGU+PENpdGU+PEF1dGhvcj5SaXNlPC9BdXRob3I+PFllYXI+MjAxMzwvWWVhcj48UmVj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==
</w:fldData>
        </w:fldChar>
      </w:r>
      <w:r w:rsidR="003E2C77">
        <w:rPr>
          <w:rFonts w:ascii="Arial" w:hAnsi="Arial" w:cs="Arial"/>
          <w:sz w:val="24"/>
          <w:szCs w:val="24"/>
        </w:rPr>
        <w:instrText xml:space="preserve"> ADDIN EN.CITE.DATA </w:instrText>
      </w:r>
      <w:r w:rsidR="003E2C77">
        <w:rPr>
          <w:rFonts w:ascii="Arial" w:hAnsi="Arial" w:cs="Arial"/>
          <w:sz w:val="24"/>
          <w:szCs w:val="24"/>
        </w:rPr>
      </w:r>
      <w:r w:rsidR="003E2C77">
        <w:rPr>
          <w:rFonts w:ascii="Arial" w:hAnsi="Arial" w:cs="Arial"/>
          <w:sz w:val="24"/>
          <w:szCs w:val="24"/>
        </w:rPr>
        <w:fldChar w:fldCharType="end"/>
      </w:r>
      <w:r w:rsidRPr="00235FAC">
        <w:rPr>
          <w:rFonts w:ascii="Arial" w:hAnsi="Arial" w:cs="Arial"/>
          <w:sz w:val="24"/>
          <w:szCs w:val="24"/>
        </w:rPr>
      </w:r>
      <w:r w:rsidRPr="00235FAC">
        <w:rPr>
          <w:rFonts w:ascii="Arial" w:hAnsi="Arial" w:cs="Arial"/>
          <w:sz w:val="24"/>
          <w:szCs w:val="24"/>
        </w:rPr>
        <w:fldChar w:fldCharType="separate"/>
      </w:r>
      <w:r w:rsidR="003E2C77">
        <w:rPr>
          <w:rFonts w:ascii="Arial" w:hAnsi="Arial" w:cs="Arial"/>
          <w:noProof/>
          <w:sz w:val="24"/>
          <w:szCs w:val="24"/>
        </w:rPr>
        <w:t>(3)</w:t>
      </w:r>
      <w:r w:rsidRPr="00235FAC">
        <w:rPr>
          <w:rFonts w:ascii="Arial" w:hAnsi="Arial" w:cs="Arial"/>
          <w:sz w:val="24"/>
          <w:szCs w:val="24"/>
        </w:rPr>
        <w:fldChar w:fldCharType="end"/>
      </w:r>
      <w:r w:rsidRPr="00235FAC">
        <w:rPr>
          <w:rFonts w:ascii="Arial" w:hAnsi="Arial" w:cs="Arial"/>
          <w:sz w:val="24"/>
          <w:szCs w:val="24"/>
        </w:rPr>
        <w:t xml:space="preserve"> highlighting the importance of mutual respect and discussions to reach collective decision</w:t>
      </w:r>
      <w:r>
        <w:rPr>
          <w:rFonts w:ascii="Arial" w:hAnsi="Arial" w:cs="Arial"/>
          <w:sz w:val="24"/>
          <w:szCs w:val="24"/>
        </w:rPr>
        <w:t xml:space="preserve"> making. INVOLVE, a national advisory group commenced in 1996, funded by the National Institute for Health Research (NIHR), supported active public involvement </w:t>
      </w:r>
      <w:r w:rsidRPr="00CD4AC7">
        <w:rPr>
          <w:rFonts w:ascii="Arial" w:hAnsi="Arial" w:cs="Arial"/>
          <w:color w:val="auto"/>
          <w:sz w:val="24"/>
          <w:szCs w:val="24"/>
        </w:rPr>
        <w:t>in the National Health Service (NHS), public health and social research</w:t>
      </w:r>
      <w:r w:rsidRPr="00CD4AC7">
        <w:rPr>
          <w:rFonts w:ascii="Arial" w:hAnsi="Arial" w:cs="Arial"/>
          <w:color w:val="auto"/>
          <w:sz w:val="24"/>
          <w:szCs w:val="24"/>
        </w:rPr>
        <w:fldChar w:fldCharType="begin"/>
      </w:r>
      <w:r w:rsidR="003E2C77">
        <w:rPr>
          <w:rFonts w:ascii="Arial" w:hAnsi="Arial" w:cs="Arial"/>
          <w:color w:val="auto"/>
          <w:sz w:val="24"/>
          <w:szCs w:val="24"/>
        </w:rPr>
        <w:instrText xml:space="preserve"> ADDIN EN.CITE &lt;EndNote&gt;&lt;Cite&gt;&lt;Author&gt;NIHR&lt;/Author&gt;&lt;RecNum&gt;13609&lt;/RecNum&gt;&lt;DisplayText&gt;(4)&lt;/DisplayText&gt;&lt;record&gt;&lt;rec-number&gt;13609&lt;/rec-number&gt;&lt;foreign-keys&gt;&lt;key app="EN" db-id="t5wv9evwpd5fawet0d4x59etepz5r5evz05z" timestamp="1617691507"&gt;13609&lt;/key&gt;&lt;/foreign-keys&gt;&lt;ref-type name="Web Page"&gt;12&lt;/ref-type&gt;&lt;contributors&gt;&lt;authors&gt;&lt;author&gt;NIHR&lt;/author&gt;&lt;/authors&gt;&lt;/contributors&gt;&lt;titles&gt;&lt;title&gt;INVOLVE - Supporting public involvement in the NHS&lt;/title&gt;&lt;/titles&gt;&lt;volume&gt;2021&lt;/volume&gt;&lt;number&gt;6/4/21&lt;/number&gt;&lt;dates&gt;&lt;/dates&gt;&lt;urls&gt;&lt;related-urls&gt;&lt;url&gt;https://www.invo.org.uk/&lt;/url&gt;&lt;/related-urls&gt;&lt;/urls&gt;&lt;/record&gt;&lt;/Cite&gt;&lt;/EndNote&gt;</w:instrText>
      </w:r>
      <w:r w:rsidRPr="00CD4AC7">
        <w:rPr>
          <w:rFonts w:ascii="Arial" w:hAnsi="Arial" w:cs="Arial"/>
          <w:color w:val="auto"/>
          <w:sz w:val="24"/>
          <w:szCs w:val="24"/>
        </w:rPr>
        <w:fldChar w:fldCharType="separate"/>
      </w:r>
      <w:r w:rsidR="003E2C77">
        <w:rPr>
          <w:rFonts w:ascii="Arial" w:hAnsi="Arial" w:cs="Arial"/>
          <w:noProof/>
          <w:color w:val="auto"/>
          <w:sz w:val="24"/>
          <w:szCs w:val="24"/>
        </w:rPr>
        <w:t>(4)</w:t>
      </w:r>
      <w:r w:rsidRPr="00CD4AC7">
        <w:rPr>
          <w:rFonts w:ascii="Arial" w:hAnsi="Arial" w:cs="Arial"/>
          <w:color w:val="auto"/>
          <w:sz w:val="24"/>
          <w:szCs w:val="24"/>
        </w:rPr>
        <w:fldChar w:fldCharType="end"/>
      </w:r>
      <w:r w:rsidRPr="00CD4AC7">
        <w:rPr>
          <w:rFonts w:ascii="Arial" w:hAnsi="Arial" w:cs="Arial"/>
          <w:color w:val="auto"/>
          <w:sz w:val="24"/>
          <w:szCs w:val="24"/>
        </w:rPr>
        <w:t xml:space="preserve">, but was taken </w:t>
      </w:r>
      <w:r w:rsidRPr="004A2345">
        <w:rPr>
          <w:rFonts w:ascii="Arial" w:hAnsi="Arial" w:cs="Arial"/>
          <w:color w:val="auto"/>
          <w:sz w:val="24"/>
          <w:szCs w:val="24"/>
        </w:rPr>
        <w:t>over by</w:t>
      </w:r>
      <w:r w:rsidRPr="004A2345">
        <w:rPr>
          <w:rFonts w:ascii="Arial" w:hAnsi="Arial" w:cs="Arial"/>
          <w:b/>
          <w:bCs/>
          <w:color w:val="auto"/>
          <w:sz w:val="24"/>
          <w:szCs w:val="24"/>
        </w:rPr>
        <w:t xml:space="preserve"> </w:t>
      </w:r>
      <w:r w:rsidRPr="004A2345">
        <w:rPr>
          <w:rStyle w:val="Strong"/>
          <w:rFonts w:ascii="Arial" w:hAnsi="Arial" w:cs="Arial"/>
          <w:b w:val="0"/>
          <w:bCs w:val="0"/>
          <w:color w:val="auto"/>
          <w:sz w:val="24"/>
          <w:szCs w:val="24"/>
          <w:shd w:val="clear" w:color="auto" w:fill="FFFFFF"/>
        </w:rPr>
        <w:t>the NIHR Centre for Engagement and Dissemination in April 2020</w:t>
      </w:r>
      <w:r w:rsidRPr="004A2345">
        <w:rPr>
          <w:rFonts w:ascii="Arial" w:hAnsi="Arial" w:cs="Arial"/>
          <w:b/>
          <w:bCs/>
          <w:color w:val="auto"/>
          <w:sz w:val="24"/>
          <w:szCs w:val="24"/>
        </w:rPr>
        <w:t>.</w:t>
      </w:r>
      <w:r w:rsidRPr="00CD4AC7">
        <w:rPr>
          <w:rFonts w:ascii="Arial" w:hAnsi="Arial" w:cs="Arial"/>
          <w:color w:val="auto"/>
          <w:sz w:val="24"/>
          <w:szCs w:val="24"/>
        </w:rPr>
        <w:t xml:space="preserve"> The NIHR define public </w:t>
      </w:r>
      <w:r>
        <w:rPr>
          <w:rFonts w:ascii="Arial" w:hAnsi="Arial" w:cs="Arial"/>
          <w:sz w:val="24"/>
          <w:szCs w:val="24"/>
        </w:rPr>
        <w:t>involvement in research as ‘research being carried out ‘with’ or ‘by’ members of the public rather than ‘to’, or ‘about’ or ‘for’ them’ (p6)</w:t>
      </w:r>
      <w:r>
        <w:rPr>
          <w:rFonts w:ascii="Arial" w:hAnsi="Arial" w:cs="Arial"/>
          <w:sz w:val="24"/>
          <w:szCs w:val="24"/>
        </w:rPr>
        <w:fldChar w:fldCharType="begin"/>
      </w:r>
      <w:r w:rsidR="003E2C77">
        <w:rPr>
          <w:rFonts w:ascii="Arial" w:hAnsi="Arial" w:cs="Arial"/>
          <w:sz w:val="24"/>
          <w:szCs w:val="24"/>
        </w:rPr>
        <w:instrText xml:space="preserve"> ADDIN EN.CITE &lt;EndNote&gt;&lt;Cite&gt;&lt;Author&gt;Hayes&lt;/Author&gt;&lt;Year&gt;2012&lt;/Year&gt;&lt;RecNum&gt;13608&lt;/RecNum&gt;&lt;DisplayText&gt;(5)&lt;/DisplayText&gt;&lt;record&gt;&lt;rec-number&gt;13608&lt;/rec-number&gt;&lt;foreign-keys&gt;&lt;key app="EN" db-id="t5wv9evwpd5fawet0d4x59etepz5r5evz05z" timestamp="1617189620"&gt;13608&lt;/key&gt;&lt;/foreign-keys&gt;&lt;ref-type name="Report"&gt;27&lt;/ref-type&gt;&lt;contributors&gt;&lt;authors&gt;&lt;author&gt;Hayes, H; &lt;/author&gt;&lt;author&gt;Buckland, S;&lt;/author&gt;&lt;author&gt;Tarpey, M&lt;/author&gt;&lt;/authors&gt;&lt;/contributors&gt;&lt;titles&gt;&lt;title&gt;NIHR - INVOLVE: Briefing notes for researchers: public involvement in NHS, public health and social care research&lt;/title&gt;&lt;/titles&gt;&lt;dates&gt;&lt;year&gt;2012&lt;/year&gt;&lt;/dates&gt;&lt;urls&gt;&lt;related-urls&gt;&lt;url&gt;https://www.nihr.ac.uk/documents/briefing-notes-for-researchers-public-involvement-in-nhs-health-and-social-care-research/27371&lt;/url&gt;&lt;/related-urls&gt;&lt;/urls&gt;&lt;access-date&gt;10/6/21&lt;/access-date&gt;&lt;/record&gt;&lt;/Cite&gt;&lt;/EndNote&gt;</w:instrText>
      </w:r>
      <w:r>
        <w:rPr>
          <w:rFonts w:ascii="Arial" w:hAnsi="Arial" w:cs="Arial"/>
          <w:sz w:val="24"/>
          <w:szCs w:val="24"/>
        </w:rPr>
        <w:fldChar w:fldCharType="separate"/>
      </w:r>
      <w:r w:rsidR="003E2C77">
        <w:rPr>
          <w:rFonts w:ascii="Arial" w:hAnsi="Arial" w:cs="Arial"/>
          <w:noProof/>
          <w:sz w:val="24"/>
          <w:szCs w:val="24"/>
        </w:rPr>
        <w:t>(5)</w:t>
      </w:r>
      <w:r>
        <w:rPr>
          <w:rFonts w:ascii="Arial" w:hAnsi="Arial" w:cs="Arial"/>
          <w:sz w:val="24"/>
          <w:szCs w:val="24"/>
        </w:rPr>
        <w:fldChar w:fldCharType="end"/>
      </w:r>
      <w:r>
        <w:rPr>
          <w:rFonts w:ascii="Arial" w:hAnsi="Arial" w:cs="Arial"/>
          <w:sz w:val="24"/>
          <w:szCs w:val="24"/>
        </w:rPr>
        <w:t xml:space="preserve">. </w:t>
      </w:r>
      <w:r w:rsidRPr="007969D9">
        <w:rPr>
          <w:rFonts w:ascii="Arial" w:hAnsi="Arial" w:cs="Arial"/>
          <w:sz w:val="24"/>
          <w:szCs w:val="24"/>
        </w:rPr>
        <w:t xml:space="preserve">The inclusion of PPI </w:t>
      </w:r>
      <w:r w:rsidR="16E09DA0" w:rsidRPr="3A4422F3">
        <w:rPr>
          <w:rFonts w:ascii="Arial" w:hAnsi="Arial" w:cs="Arial"/>
          <w:sz w:val="24"/>
          <w:szCs w:val="24"/>
        </w:rPr>
        <w:t xml:space="preserve">advisors in </w:t>
      </w:r>
      <w:r w:rsidRPr="007969D9">
        <w:rPr>
          <w:rFonts w:ascii="Arial" w:hAnsi="Arial" w:cs="Arial"/>
          <w:sz w:val="24"/>
          <w:szCs w:val="24"/>
        </w:rPr>
        <w:t xml:space="preserve">research has been steadily increasing over the last two decades and researchers have moved from feeling uncomfortable </w:t>
      </w:r>
      <w:r w:rsidR="336D2190" w:rsidRPr="3A4422F3">
        <w:rPr>
          <w:rFonts w:ascii="Arial" w:hAnsi="Arial" w:cs="Arial"/>
          <w:sz w:val="24"/>
          <w:szCs w:val="24"/>
        </w:rPr>
        <w:t>and apprehensive as a result of what was a</w:t>
      </w:r>
      <w:r w:rsidR="05710D6F" w:rsidRPr="3A4422F3">
        <w:rPr>
          <w:rFonts w:ascii="Arial" w:hAnsi="Arial" w:cs="Arial"/>
          <w:sz w:val="24"/>
          <w:szCs w:val="24"/>
        </w:rPr>
        <w:t xml:space="preserve">n unfamiliar </w:t>
      </w:r>
      <w:r w:rsidR="336D2190" w:rsidRPr="3A4422F3">
        <w:rPr>
          <w:rFonts w:ascii="Arial" w:hAnsi="Arial" w:cs="Arial"/>
          <w:sz w:val="24"/>
          <w:szCs w:val="24"/>
        </w:rPr>
        <w:t xml:space="preserve">way of </w:t>
      </w:r>
      <w:r w:rsidRPr="007969D9">
        <w:rPr>
          <w:rFonts w:ascii="Arial" w:hAnsi="Arial" w:cs="Arial"/>
          <w:sz w:val="24"/>
          <w:szCs w:val="24"/>
        </w:rPr>
        <w:t>working with PPI advisors</w:t>
      </w:r>
      <w:r w:rsidR="008F3D09" w:rsidRPr="3A4422F3">
        <w:rPr>
          <w:rFonts w:ascii="Arial" w:hAnsi="Arial" w:cs="Arial"/>
          <w:sz w:val="24"/>
          <w:szCs w:val="24"/>
        </w:rPr>
        <w:t xml:space="preserve"> </w:t>
      </w:r>
      <w:r w:rsidRPr="007969D9">
        <w:rPr>
          <w:rFonts w:ascii="Arial" w:hAnsi="Arial" w:cs="Arial"/>
          <w:sz w:val="24"/>
          <w:szCs w:val="24"/>
        </w:rPr>
        <w:fldChar w:fldCharType="begin">
          <w:fldData xml:space="preserve">PEVuZE5vdGU+PENpdGU+PEF1dGhvcj5UaG9tcHNvbjwvQXV0aG9yPjxZZWFyPjIwMDk8L1llYXI+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</w:fldData>
        </w:fldChar>
      </w:r>
      <w:r w:rsidR="003E2C77">
        <w:rPr>
          <w:rFonts w:ascii="Arial" w:hAnsi="Arial" w:cs="Arial"/>
          <w:sz w:val="24"/>
          <w:szCs w:val="24"/>
        </w:rPr>
        <w:instrText xml:space="preserve"> ADDIN EN.CITE </w:instrText>
      </w:r>
      <w:r w:rsidR="003E2C77">
        <w:rPr>
          <w:rFonts w:ascii="Arial" w:hAnsi="Arial" w:cs="Arial"/>
          <w:sz w:val="24"/>
          <w:szCs w:val="24"/>
        </w:rPr>
        <w:fldChar w:fldCharType="begin">
          <w:fldData xml:space="preserve">PEVuZE5vdGU+PENpdGU+PEF1dGhvcj5UaG9tcHNvbjwvQXV0aG9yPjxZZWFyPjIwMDk8L1llYXI+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</w:fldData>
        </w:fldChar>
      </w:r>
      <w:r w:rsidR="003E2C77">
        <w:rPr>
          <w:rFonts w:ascii="Arial" w:hAnsi="Arial" w:cs="Arial"/>
          <w:sz w:val="24"/>
          <w:szCs w:val="24"/>
        </w:rPr>
        <w:instrText xml:space="preserve"> ADDIN EN.CITE.DATA </w:instrText>
      </w:r>
      <w:r w:rsidR="003E2C77">
        <w:rPr>
          <w:rFonts w:ascii="Arial" w:hAnsi="Arial" w:cs="Arial"/>
          <w:sz w:val="24"/>
          <w:szCs w:val="24"/>
        </w:rPr>
      </w:r>
      <w:r w:rsidR="003E2C77">
        <w:rPr>
          <w:rFonts w:ascii="Arial" w:hAnsi="Arial" w:cs="Arial"/>
          <w:sz w:val="24"/>
          <w:szCs w:val="24"/>
        </w:rPr>
        <w:fldChar w:fldCharType="end"/>
      </w:r>
      <w:r w:rsidRPr="007969D9">
        <w:rPr>
          <w:rFonts w:ascii="Arial" w:hAnsi="Arial" w:cs="Arial"/>
          <w:sz w:val="24"/>
          <w:szCs w:val="24"/>
        </w:rPr>
      </w:r>
      <w:r w:rsidRPr="007969D9">
        <w:rPr>
          <w:rFonts w:ascii="Arial" w:hAnsi="Arial" w:cs="Arial"/>
          <w:sz w:val="24"/>
          <w:szCs w:val="24"/>
        </w:rPr>
        <w:fldChar w:fldCharType="separate"/>
      </w:r>
      <w:r w:rsidR="003E2C77">
        <w:rPr>
          <w:rFonts w:ascii="Arial" w:hAnsi="Arial" w:cs="Arial"/>
          <w:noProof/>
          <w:sz w:val="24"/>
          <w:szCs w:val="24"/>
        </w:rPr>
        <w:t>(6)</w:t>
      </w:r>
      <w:r w:rsidRPr="007969D9">
        <w:rPr>
          <w:rFonts w:ascii="Arial" w:hAnsi="Arial" w:cs="Arial"/>
          <w:sz w:val="24"/>
          <w:szCs w:val="24"/>
        </w:rPr>
        <w:fldChar w:fldCharType="end"/>
      </w:r>
      <w:r w:rsidRPr="007969D9">
        <w:rPr>
          <w:rFonts w:ascii="Arial" w:hAnsi="Arial" w:cs="Arial"/>
          <w:sz w:val="24"/>
          <w:szCs w:val="24"/>
        </w:rPr>
        <w:t xml:space="preserve"> to PPI </w:t>
      </w:r>
      <w:r w:rsidR="4CE5B894" w:rsidRPr="3A4422F3">
        <w:rPr>
          <w:rFonts w:ascii="Arial" w:hAnsi="Arial" w:cs="Arial"/>
          <w:sz w:val="24"/>
          <w:szCs w:val="24"/>
        </w:rPr>
        <w:t xml:space="preserve">advisors’ contributions </w:t>
      </w:r>
      <w:r w:rsidRPr="007969D9">
        <w:rPr>
          <w:rFonts w:ascii="Arial" w:hAnsi="Arial" w:cs="Arial"/>
          <w:sz w:val="24"/>
          <w:szCs w:val="24"/>
        </w:rPr>
        <w:t>being commonplace</w:t>
      </w:r>
      <w:r w:rsidR="00AC29B0" w:rsidRPr="3A4422F3">
        <w:rPr>
          <w:rFonts w:ascii="Arial" w:hAnsi="Arial" w:cs="Arial"/>
          <w:sz w:val="24"/>
          <w:szCs w:val="24"/>
        </w:rPr>
        <w:t xml:space="preserve"> </w:t>
      </w:r>
      <w:r w:rsidR="00AC29B0">
        <w:rPr>
          <w:rFonts w:ascii="Arial" w:hAnsi="Arial" w:cs="Arial"/>
          <w:sz w:val="24"/>
          <w:szCs w:val="24"/>
        </w:rPr>
        <w:fldChar w:fldCharType="begin"/>
      </w:r>
      <w:r w:rsidR="003E2C77">
        <w:rPr>
          <w:rFonts w:ascii="Arial" w:hAnsi="Arial" w:cs="Arial"/>
          <w:sz w:val="24"/>
          <w:szCs w:val="24"/>
        </w:rPr>
        <w:instrText xml:space="preserve"> ADDIN EN.CITE &lt;EndNote&gt;&lt;Cite&gt;&lt;Author&gt;McCarron&lt;/Author&gt;&lt;Year&gt;2021&lt;/Year&gt;&lt;RecNum&gt;13741&lt;/RecNum&gt;&lt;DisplayText&gt;(7)&lt;/DisplayText&gt;&lt;record&gt;&lt;rec-number&gt;13741&lt;/rec-number&gt;&lt;foreign-keys&gt;&lt;key app="EN" db-id="t5wv9evwpd5fawet0d4x59etepz5r5evz05z" timestamp="1635678139"&gt;13741&lt;/key&gt;&lt;/foreign-keys&gt;&lt;ref-type name="Journal Article"&gt;17&lt;/ref-type&gt;&lt;contributors&gt;&lt;authors&gt;&lt;author&gt;McCarron, Tamara L.&lt;/author&gt;&lt;author&gt;Clement, Fiona&lt;/author&gt;&lt;author&gt;Rasiah, Jananee&lt;/author&gt;&lt;author&gt;Moran, Chelsea&lt;/author&gt;&lt;author&gt;Moffat, Karen&lt;/author&gt;&lt;author&gt;Gonzalez, Andrea&lt;/author&gt;&lt;author&gt;Wasylak, Tracy&lt;/author&gt;&lt;author&gt;Santana, Maria&lt;/author&gt;&lt;/authors&gt;&lt;/contributors&gt;&lt;titles&gt;&lt;title&gt;Patients as partners in health research: A scoping review&lt;/title&gt;&lt;secondary-title&gt;Health Expectations: An International Journal of Public Participation in Health Care &amp;amp; Health Policy&lt;/secondary-title&gt;&lt;/titles&gt;&lt;periodical&gt;&lt;full-title&gt;Health Expectations: An International Journal of Public Participation in Health Care &amp;amp; Health Policy&lt;/full-title&gt;&lt;/periodical&gt;&lt;keywords&gt;&lt;keyword&gt;co</w:instrText>
      </w:r>
      <w:r w:rsidR="003E2C77">
        <w:rPr>
          <w:rFonts w:ascii="Cambria Math" w:hAnsi="Cambria Math" w:cs="Cambria Math"/>
          <w:sz w:val="24"/>
          <w:szCs w:val="24"/>
        </w:rPr>
        <w:instrText>‐</w:instrText>
      </w:r>
      <w:r w:rsidR="003E2C77">
        <w:rPr>
          <w:rFonts w:ascii="Arial" w:hAnsi="Arial" w:cs="Arial"/>
          <w:sz w:val="24"/>
          <w:szCs w:val="24"/>
        </w:rPr>
        <w:instrText>production&lt;/keyword&gt;&lt;keyword&gt;patient and public involvement&lt;/keyword&gt;&lt;keyword&gt;patient engagement&lt;/keyword&gt;&lt;keyword&gt;scoping review&lt;/keyword&gt;&lt;keyword&gt;No terms assigned&lt;/keyword&gt;&lt;/keywords&gt;&lt;dates&gt;&lt;year&gt;2021&lt;/year&gt;&lt;/dates&gt;&lt;publisher&gt;Wiley-Blackwell Publishing Ltd.&lt;/publisher&gt;&lt;isbn&gt;1369-6513&amp;#xD;1369-7625&lt;/isbn&gt;&lt;accession-num&gt;2021-59978-001&lt;/accession-num&gt;&lt;urls&gt;&lt;related-urls&gt;&lt;url&gt;https://search.ebscohost.com/login.aspx?direct=true&amp;amp;db=psyh&amp;amp;AN=2021-59978-001&amp;amp;site=ehost-live&amp;amp;scope=site&amp;amp;authtype=ip,shib&amp;amp;custid=s5040751&lt;/url&gt;&lt;url&gt;ORCID: 0000-0002-0202-5952&lt;/url&gt;&lt;url&gt;ORCID: 0000-0001-7242-1910&lt;/url&gt;&lt;url&gt;mjsantan@ucalgary.ca&lt;/url&gt;&lt;/related-urls&gt;&lt;/urls&gt;&lt;electronic-resource-num&gt;10.1111/hex.13272&lt;/electronic-resource-num&gt;&lt;remote-database-name&gt;APA PsycInfo&lt;/remote-database-name&gt;&lt;remote-database-provider&gt;EBSCOhost&lt;/remote-database-provider&gt;&lt;/record&gt;&lt;/Cite&gt;&lt;/EndNote&gt;</w:instrText>
      </w:r>
      <w:r w:rsidR="00AC29B0">
        <w:rPr>
          <w:rFonts w:ascii="Arial" w:hAnsi="Arial" w:cs="Arial"/>
          <w:sz w:val="24"/>
          <w:szCs w:val="24"/>
        </w:rPr>
        <w:fldChar w:fldCharType="separate"/>
      </w:r>
      <w:r w:rsidR="003E2C77">
        <w:rPr>
          <w:rFonts w:ascii="Arial" w:hAnsi="Arial" w:cs="Arial"/>
          <w:noProof/>
          <w:sz w:val="24"/>
          <w:szCs w:val="24"/>
        </w:rPr>
        <w:t>(7)</w:t>
      </w:r>
      <w:r w:rsidR="00AC29B0">
        <w:rPr>
          <w:rFonts w:ascii="Arial" w:hAnsi="Arial" w:cs="Arial"/>
          <w:sz w:val="24"/>
          <w:szCs w:val="24"/>
        </w:rPr>
        <w:fldChar w:fldCharType="end"/>
      </w:r>
      <w:r w:rsidR="00AC29B0" w:rsidRPr="3A4422F3">
        <w:rPr>
          <w:rFonts w:ascii="Arial" w:hAnsi="Arial" w:cs="Arial"/>
          <w:sz w:val="24"/>
          <w:szCs w:val="24"/>
        </w:rPr>
        <w:t>.</w:t>
      </w:r>
      <w:r w:rsidRPr="007969D9">
        <w:rPr>
          <w:rFonts w:ascii="Arial" w:hAnsi="Arial" w:cs="Arial"/>
          <w:sz w:val="24"/>
          <w:szCs w:val="24"/>
        </w:rPr>
        <w:t xml:space="preserve"> </w:t>
      </w:r>
      <w:r w:rsidR="00AC29B0" w:rsidRPr="3A4422F3">
        <w:rPr>
          <w:rFonts w:ascii="Arial" w:hAnsi="Arial" w:cs="Arial"/>
          <w:sz w:val="24"/>
          <w:szCs w:val="24"/>
        </w:rPr>
        <w:t xml:space="preserve">Indeed, PPI is </w:t>
      </w:r>
      <w:r w:rsidRPr="007969D9">
        <w:rPr>
          <w:rFonts w:ascii="Arial" w:hAnsi="Arial" w:cs="Arial"/>
          <w:sz w:val="24"/>
          <w:szCs w:val="24"/>
        </w:rPr>
        <w:t>expected for some funding bodies, for example, the NIHR</w:t>
      </w:r>
      <w:r w:rsidR="008F3D09" w:rsidRPr="3A4422F3">
        <w:rPr>
          <w:rFonts w:ascii="Arial" w:hAnsi="Arial" w:cs="Arial"/>
          <w:sz w:val="24"/>
          <w:szCs w:val="24"/>
        </w:rPr>
        <w:t xml:space="preserve"> </w:t>
      </w:r>
      <w:r>
        <w:rPr>
          <w:rFonts w:ascii="Arial" w:hAnsi="Arial" w:cs="Arial"/>
          <w:sz w:val="24"/>
          <w:szCs w:val="24"/>
        </w:rPr>
        <w:fldChar w:fldCharType="begin">
          <w:fldData xml:space="preserve">PEVuZE5vdGU+PENpdGU+PEF1dGhvcj5TdGFuaXN6ZXdza2E8L0F1dGhvcj48WWVhcj4yMDExPC9Z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</w:fldData>
        </w:fldChar>
      </w:r>
      <w:r w:rsidR="003E2C77">
        <w:rPr>
          <w:rFonts w:ascii="Arial" w:hAnsi="Arial" w:cs="Arial"/>
          <w:sz w:val="24"/>
          <w:szCs w:val="24"/>
        </w:rPr>
        <w:instrText xml:space="preserve"> ADDIN EN.CITE </w:instrText>
      </w:r>
      <w:r w:rsidR="003E2C77">
        <w:rPr>
          <w:rFonts w:ascii="Arial" w:hAnsi="Arial" w:cs="Arial"/>
          <w:sz w:val="24"/>
          <w:szCs w:val="24"/>
        </w:rPr>
        <w:fldChar w:fldCharType="begin">
          <w:fldData xml:space="preserve">PEVuZE5vdGU+PENpdGU+PEF1dGhvcj5TdGFuaXN6ZXdza2E8L0F1dGhvcj48WWVhcj4yMDExPC9Z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</w:fldData>
        </w:fldChar>
      </w:r>
      <w:r w:rsidR="003E2C77">
        <w:rPr>
          <w:rFonts w:ascii="Arial" w:hAnsi="Arial" w:cs="Arial"/>
          <w:sz w:val="24"/>
          <w:szCs w:val="24"/>
        </w:rPr>
        <w:instrText xml:space="preserve"> ADDIN EN.CITE.DATA </w:instrText>
      </w:r>
      <w:r w:rsidR="003E2C77">
        <w:rPr>
          <w:rFonts w:ascii="Arial" w:hAnsi="Arial" w:cs="Arial"/>
          <w:sz w:val="24"/>
          <w:szCs w:val="24"/>
        </w:rPr>
      </w:r>
      <w:r w:rsidR="003E2C77">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sidR="003E2C77">
        <w:rPr>
          <w:rFonts w:ascii="Arial" w:hAnsi="Arial" w:cs="Arial"/>
          <w:noProof/>
          <w:sz w:val="24"/>
          <w:szCs w:val="24"/>
        </w:rPr>
        <w:t>(8, 9)</w:t>
      </w:r>
      <w:r>
        <w:rPr>
          <w:rFonts w:ascii="Arial" w:hAnsi="Arial" w:cs="Arial"/>
          <w:sz w:val="24"/>
          <w:szCs w:val="24"/>
        </w:rPr>
        <w:fldChar w:fldCharType="end"/>
      </w:r>
      <w:r w:rsidRPr="007969D9">
        <w:rPr>
          <w:rFonts w:ascii="Arial" w:hAnsi="Arial" w:cs="Arial"/>
          <w:sz w:val="24"/>
          <w:szCs w:val="24"/>
        </w:rPr>
        <w:t xml:space="preserve">. </w:t>
      </w:r>
      <w:r>
        <w:rPr>
          <w:rFonts w:ascii="Arial" w:hAnsi="Arial" w:cs="Arial"/>
          <w:sz w:val="24"/>
          <w:szCs w:val="24"/>
        </w:rPr>
        <w:t xml:space="preserve">Allowing </w:t>
      </w:r>
      <w:r w:rsidRPr="007969D9">
        <w:rPr>
          <w:rFonts w:ascii="Arial" w:hAnsi="Arial" w:cs="Arial"/>
          <w:sz w:val="24"/>
          <w:szCs w:val="24"/>
        </w:rPr>
        <w:t xml:space="preserve">appropriate </w:t>
      </w:r>
      <w:r>
        <w:rPr>
          <w:rFonts w:ascii="Arial" w:hAnsi="Arial" w:cs="Arial"/>
          <w:sz w:val="24"/>
          <w:szCs w:val="24"/>
        </w:rPr>
        <w:t xml:space="preserve">allocation </w:t>
      </w:r>
      <w:r w:rsidRPr="007969D9">
        <w:rPr>
          <w:rFonts w:ascii="Arial" w:hAnsi="Arial" w:cs="Arial"/>
          <w:sz w:val="24"/>
          <w:szCs w:val="24"/>
        </w:rPr>
        <w:t xml:space="preserve">of costs for PPI </w:t>
      </w:r>
      <w:r w:rsidRPr="00684218">
        <w:rPr>
          <w:rFonts w:ascii="Arial" w:hAnsi="Arial" w:cs="Arial"/>
          <w:color w:val="auto"/>
          <w:sz w:val="24"/>
          <w:szCs w:val="24"/>
        </w:rPr>
        <w:t>when submitting grant applications</w:t>
      </w:r>
      <w:r w:rsidRPr="007969D9">
        <w:rPr>
          <w:rFonts w:ascii="Arial" w:hAnsi="Arial" w:cs="Arial"/>
          <w:sz w:val="24"/>
          <w:szCs w:val="24"/>
        </w:rPr>
        <w:t xml:space="preserve"> has facilitated opportunities</w:t>
      </w:r>
      <w:r>
        <w:rPr>
          <w:rFonts w:ascii="Arial" w:hAnsi="Arial" w:cs="Arial"/>
          <w:sz w:val="24"/>
          <w:szCs w:val="24"/>
        </w:rPr>
        <w:t xml:space="preserve"> for PPI</w:t>
      </w:r>
      <w:r w:rsidR="57BEB6AA" w:rsidRPr="3A4422F3">
        <w:rPr>
          <w:rFonts w:ascii="Arial" w:hAnsi="Arial" w:cs="Arial"/>
          <w:sz w:val="24"/>
          <w:szCs w:val="24"/>
        </w:rPr>
        <w:t xml:space="preserve"> advisors</w:t>
      </w:r>
      <w:r w:rsidR="00452844" w:rsidRPr="3A4422F3">
        <w:rPr>
          <w:rFonts w:ascii="Arial" w:hAnsi="Arial" w:cs="Arial"/>
          <w:sz w:val="24"/>
          <w:szCs w:val="24"/>
        </w:rPr>
        <w:t xml:space="preserve"> </w:t>
      </w:r>
      <w:r w:rsidRPr="00684218">
        <w:rPr>
          <w:rFonts w:ascii="Arial" w:hAnsi="Arial" w:cs="Arial"/>
          <w:color w:val="auto"/>
          <w:sz w:val="24"/>
          <w:szCs w:val="24"/>
        </w:rPr>
        <w:fldChar w:fldCharType="begin">
          <w:fldData xml:space="preserve">PEVuZE5vdGU+PENpdGU+PEF1dGhvcj5BYnNvbG9tPC9BdXRob3I+PFllYXI+MjAxNTwvWWVhcj48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</w:fldData>
        </w:fldChar>
      </w:r>
      <w:r w:rsidR="003E2C77">
        <w:rPr>
          <w:rFonts w:ascii="Arial" w:hAnsi="Arial" w:cs="Arial"/>
          <w:color w:val="auto"/>
          <w:sz w:val="24"/>
          <w:szCs w:val="24"/>
        </w:rPr>
        <w:instrText xml:space="preserve"> ADDIN EN.CITE </w:instrText>
      </w:r>
      <w:r w:rsidR="003E2C77">
        <w:rPr>
          <w:rFonts w:ascii="Arial" w:hAnsi="Arial" w:cs="Arial"/>
          <w:color w:val="auto"/>
          <w:sz w:val="24"/>
          <w:szCs w:val="24"/>
        </w:rPr>
        <w:fldChar w:fldCharType="begin">
          <w:fldData xml:space="preserve">PEVuZE5vdGU+PENpdGU+PEF1dGhvcj5BYnNvbG9tPC9BdXRob3I+PFllYXI+MjAxNTwvWWVhcj48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</w:fldData>
        </w:fldChar>
      </w:r>
      <w:r w:rsidR="003E2C77">
        <w:rPr>
          <w:rFonts w:ascii="Arial" w:hAnsi="Arial" w:cs="Arial"/>
          <w:color w:val="auto"/>
          <w:sz w:val="24"/>
          <w:szCs w:val="24"/>
        </w:rPr>
        <w:instrText xml:space="preserve"> ADDIN EN.CITE.DATA </w:instrText>
      </w:r>
      <w:r w:rsidR="003E2C77">
        <w:rPr>
          <w:rFonts w:ascii="Arial" w:hAnsi="Arial" w:cs="Arial"/>
          <w:color w:val="auto"/>
          <w:sz w:val="24"/>
          <w:szCs w:val="24"/>
        </w:rPr>
      </w:r>
      <w:r w:rsidR="003E2C77">
        <w:rPr>
          <w:rFonts w:ascii="Arial" w:hAnsi="Arial" w:cs="Arial"/>
          <w:color w:val="auto"/>
          <w:sz w:val="24"/>
          <w:szCs w:val="24"/>
        </w:rPr>
        <w:fldChar w:fldCharType="end"/>
      </w:r>
      <w:r w:rsidRPr="00684218">
        <w:rPr>
          <w:rFonts w:ascii="Arial" w:hAnsi="Arial" w:cs="Arial"/>
          <w:color w:val="auto"/>
          <w:sz w:val="24"/>
          <w:szCs w:val="24"/>
        </w:rPr>
      </w:r>
      <w:r w:rsidRPr="00684218">
        <w:rPr>
          <w:rFonts w:ascii="Arial" w:hAnsi="Arial" w:cs="Arial"/>
          <w:color w:val="auto"/>
          <w:sz w:val="24"/>
          <w:szCs w:val="24"/>
        </w:rPr>
        <w:fldChar w:fldCharType="separate"/>
      </w:r>
      <w:r w:rsidR="003E2C77">
        <w:rPr>
          <w:rFonts w:ascii="Arial" w:hAnsi="Arial" w:cs="Arial"/>
          <w:noProof/>
          <w:color w:val="auto"/>
          <w:sz w:val="24"/>
          <w:szCs w:val="24"/>
        </w:rPr>
        <w:t>(10)</w:t>
      </w:r>
      <w:r w:rsidRPr="00684218">
        <w:rPr>
          <w:rFonts w:ascii="Arial" w:hAnsi="Arial" w:cs="Arial"/>
          <w:color w:val="auto"/>
          <w:sz w:val="24"/>
          <w:szCs w:val="24"/>
        </w:rPr>
        <w:fldChar w:fldCharType="end"/>
      </w:r>
      <w:r w:rsidRPr="00684218">
        <w:rPr>
          <w:rFonts w:ascii="Arial" w:hAnsi="Arial" w:cs="Arial"/>
          <w:color w:val="auto"/>
          <w:sz w:val="24"/>
          <w:szCs w:val="24"/>
        </w:rPr>
        <w:t xml:space="preserve">. Various ideas exist for public involvement activities, </w:t>
      </w:r>
      <w:r>
        <w:rPr>
          <w:rFonts w:ascii="Arial" w:hAnsi="Arial" w:cs="Arial"/>
          <w:color w:val="auto"/>
          <w:sz w:val="24"/>
          <w:szCs w:val="24"/>
        </w:rPr>
        <w:t>and activities are often</w:t>
      </w:r>
      <w:r w:rsidRPr="00684218">
        <w:rPr>
          <w:rFonts w:ascii="Arial" w:hAnsi="Arial" w:cs="Arial"/>
          <w:color w:val="auto"/>
          <w:sz w:val="24"/>
          <w:szCs w:val="24"/>
        </w:rPr>
        <w:t xml:space="preserve"> poorly defined in the literature</w:t>
      </w:r>
      <w:r w:rsidR="16BBF9B3" w:rsidRPr="00684218">
        <w:rPr>
          <w:rFonts w:ascii="Arial" w:hAnsi="Arial" w:cs="Arial"/>
          <w:color w:val="auto"/>
          <w:sz w:val="24"/>
          <w:szCs w:val="24"/>
        </w:rPr>
        <w:t xml:space="preserve"> </w:t>
      </w:r>
      <w:r w:rsidRPr="00684218">
        <w:rPr>
          <w:rFonts w:ascii="Arial" w:hAnsi="Arial" w:cs="Arial"/>
          <w:color w:val="auto"/>
          <w:sz w:val="24"/>
          <w:szCs w:val="24"/>
        </w:rPr>
        <w:fldChar w:fldCharType="begin">
          <w:fldData xml:space="preserve">PEVuZE5vdGU+PENpdGU+PEF1dGhvcj5MaTwvQXV0aG9yPjxZZWFyPjIwMTU8L1llYXI+PFJlY051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</w:fldData>
        </w:fldChar>
      </w:r>
      <w:r w:rsidR="003E2C77">
        <w:rPr>
          <w:rFonts w:ascii="Arial" w:hAnsi="Arial" w:cs="Arial"/>
          <w:color w:val="auto"/>
          <w:sz w:val="24"/>
          <w:szCs w:val="24"/>
        </w:rPr>
        <w:instrText xml:space="preserve"> ADDIN EN.CITE </w:instrText>
      </w:r>
      <w:r w:rsidR="003E2C77">
        <w:rPr>
          <w:rFonts w:ascii="Arial" w:hAnsi="Arial" w:cs="Arial"/>
          <w:color w:val="auto"/>
          <w:sz w:val="24"/>
          <w:szCs w:val="24"/>
        </w:rPr>
        <w:fldChar w:fldCharType="begin">
          <w:fldData xml:space="preserve">PEVuZE5vdGU+PENpdGU+PEF1dGhvcj5MaTwvQXV0aG9yPjxZZWFyPjIwMTU8L1llYXI+PFJlY051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</w:fldData>
        </w:fldChar>
      </w:r>
      <w:r w:rsidR="003E2C77">
        <w:rPr>
          <w:rFonts w:ascii="Arial" w:hAnsi="Arial" w:cs="Arial"/>
          <w:color w:val="auto"/>
          <w:sz w:val="24"/>
          <w:szCs w:val="24"/>
        </w:rPr>
        <w:instrText xml:space="preserve"> ADDIN EN.CITE.DATA </w:instrText>
      </w:r>
      <w:r w:rsidR="003E2C77">
        <w:rPr>
          <w:rFonts w:ascii="Arial" w:hAnsi="Arial" w:cs="Arial"/>
          <w:color w:val="auto"/>
          <w:sz w:val="24"/>
          <w:szCs w:val="24"/>
        </w:rPr>
      </w:r>
      <w:r w:rsidR="003E2C77">
        <w:rPr>
          <w:rFonts w:ascii="Arial" w:hAnsi="Arial" w:cs="Arial"/>
          <w:color w:val="auto"/>
          <w:sz w:val="24"/>
          <w:szCs w:val="24"/>
        </w:rPr>
        <w:fldChar w:fldCharType="end"/>
      </w:r>
      <w:r w:rsidRPr="00684218">
        <w:rPr>
          <w:rFonts w:ascii="Arial" w:hAnsi="Arial" w:cs="Arial"/>
          <w:color w:val="auto"/>
          <w:sz w:val="24"/>
          <w:szCs w:val="24"/>
        </w:rPr>
      </w:r>
      <w:r w:rsidRPr="00684218">
        <w:rPr>
          <w:rFonts w:ascii="Arial" w:hAnsi="Arial" w:cs="Arial"/>
          <w:color w:val="auto"/>
          <w:sz w:val="24"/>
          <w:szCs w:val="24"/>
        </w:rPr>
        <w:fldChar w:fldCharType="separate"/>
      </w:r>
      <w:r w:rsidR="003E2C77">
        <w:rPr>
          <w:rFonts w:ascii="Arial" w:hAnsi="Arial" w:cs="Arial"/>
          <w:noProof/>
          <w:color w:val="auto"/>
          <w:sz w:val="24"/>
          <w:szCs w:val="24"/>
        </w:rPr>
        <w:t>(11)</w:t>
      </w:r>
      <w:r w:rsidRPr="00684218">
        <w:rPr>
          <w:rFonts w:ascii="Arial" w:hAnsi="Arial" w:cs="Arial"/>
          <w:color w:val="auto"/>
          <w:sz w:val="24"/>
          <w:szCs w:val="24"/>
        </w:rPr>
        <w:fldChar w:fldCharType="end"/>
      </w:r>
      <w:r>
        <w:rPr>
          <w:rFonts w:ascii="Arial" w:hAnsi="Arial" w:cs="Arial"/>
          <w:color w:val="auto"/>
          <w:sz w:val="24"/>
          <w:szCs w:val="24"/>
        </w:rPr>
        <w:t>; consequently,</w:t>
      </w:r>
      <w:r w:rsidRPr="00684218">
        <w:rPr>
          <w:rFonts w:ascii="Arial" w:hAnsi="Arial" w:cs="Arial"/>
          <w:color w:val="auto"/>
          <w:sz w:val="24"/>
          <w:szCs w:val="24"/>
        </w:rPr>
        <w:t xml:space="preserve"> evaluating the impact of PPI for research is challenging</w:t>
      </w:r>
      <w:r w:rsidR="1006B7DF" w:rsidRPr="00684218">
        <w:rPr>
          <w:rFonts w:ascii="Arial" w:hAnsi="Arial" w:cs="Arial"/>
          <w:color w:val="auto"/>
          <w:sz w:val="24"/>
          <w:szCs w:val="24"/>
        </w:rPr>
        <w:t xml:space="preserve"> </w:t>
      </w:r>
      <w:r w:rsidRPr="00684218">
        <w:rPr>
          <w:rFonts w:ascii="Arial" w:hAnsi="Arial" w:cs="Arial"/>
          <w:color w:val="auto"/>
          <w:sz w:val="24"/>
          <w:szCs w:val="24"/>
        </w:rPr>
        <w:fldChar w:fldCharType="begin">
          <w:fldData xml:space="preserve">PEVuZE5vdGU+PENpdGU+PEF1dGhvcj5NaWxsZXI8L0F1dGhvcj48WWVhcj4yMDE4PC9ZZWFyPjxS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</w:fldData>
        </w:fldChar>
      </w:r>
      <w:r w:rsidR="003E2C77">
        <w:rPr>
          <w:rFonts w:ascii="Arial" w:hAnsi="Arial" w:cs="Arial"/>
          <w:color w:val="auto"/>
          <w:sz w:val="24"/>
          <w:szCs w:val="24"/>
        </w:rPr>
        <w:instrText xml:space="preserve"> ADDIN EN.CITE </w:instrText>
      </w:r>
      <w:r w:rsidR="003E2C77">
        <w:rPr>
          <w:rFonts w:ascii="Arial" w:hAnsi="Arial" w:cs="Arial"/>
          <w:color w:val="auto"/>
          <w:sz w:val="24"/>
          <w:szCs w:val="24"/>
        </w:rPr>
        <w:fldChar w:fldCharType="begin">
          <w:fldData xml:space="preserve">PEVuZE5vdGU+PENpdGU+PEF1dGhvcj5NaWxsZXI8L0F1dGhvcj48WWVhcj4yMDE4PC9ZZWFyPjxS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</w:fldData>
        </w:fldChar>
      </w:r>
      <w:r w:rsidR="003E2C77">
        <w:rPr>
          <w:rFonts w:ascii="Arial" w:hAnsi="Arial" w:cs="Arial"/>
          <w:color w:val="auto"/>
          <w:sz w:val="24"/>
          <w:szCs w:val="24"/>
        </w:rPr>
        <w:instrText xml:space="preserve"> ADDIN EN.CITE.DATA </w:instrText>
      </w:r>
      <w:r w:rsidR="003E2C77">
        <w:rPr>
          <w:rFonts w:ascii="Arial" w:hAnsi="Arial" w:cs="Arial"/>
          <w:color w:val="auto"/>
          <w:sz w:val="24"/>
          <w:szCs w:val="24"/>
        </w:rPr>
      </w:r>
      <w:r w:rsidR="003E2C77">
        <w:rPr>
          <w:rFonts w:ascii="Arial" w:hAnsi="Arial" w:cs="Arial"/>
          <w:color w:val="auto"/>
          <w:sz w:val="24"/>
          <w:szCs w:val="24"/>
        </w:rPr>
        <w:fldChar w:fldCharType="end"/>
      </w:r>
      <w:r w:rsidRPr="00684218">
        <w:rPr>
          <w:rFonts w:ascii="Arial" w:hAnsi="Arial" w:cs="Arial"/>
          <w:color w:val="auto"/>
          <w:sz w:val="24"/>
          <w:szCs w:val="24"/>
        </w:rPr>
      </w:r>
      <w:r w:rsidRPr="00684218">
        <w:rPr>
          <w:rFonts w:ascii="Arial" w:hAnsi="Arial" w:cs="Arial"/>
          <w:color w:val="auto"/>
          <w:sz w:val="24"/>
          <w:szCs w:val="24"/>
        </w:rPr>
        <w:fldChar w:fldCharType="separate"/>
      </w:r>
      <w:r w:rsidR="003E2C77">
        <w:rPr>
          <w:rFonts w:ascii="Arial" w:hAnsi="Arial" w:cs="Arial"/>
          <w:noProof/>
          <w:color w:val="auto"/>
          <w:sz w:val="24"/>
          <w:szCs w:val="24"/>
        </w:rPr>
        <w:t>(12)</w:t>
      </w:r>
      <w:r w:rsidRPr="00684218">
        <w:rPr>
          <w:rFonts w:ascii="Arial" w:hAnsi="Arial" w:cs="Arial"/>
          <w:color w:val="auto"/>
          <w:sz w:val="24"/>
          <w:szCs w:val="24"/>
        </w:rPr>
        <w:fldChar w:fldCharType="end"/>
      </w:r>
      <w:r>
        <w:rPr>
          <w:rFonts w:ascii="Arial" w:hAnsi="Arial" w:cs="Arial"/>
          <w:color w:val="auto"/>
          <w:sz w:val="24"/>
          <w:szCs w:val="24"/>
        </w:rPr>
        <w:t>, although some useful models have been suggested</w:t>
      </w:r>
      <w:r w:rsidR="08799767">
        <w:rPr>
          <w:rFonts w:ascii="Arial" w:hAnsi="Arial" w:cs="Arial"/>
          <w:color w:val="auto"/>
          <w:sz w:val="24"/>
          <w:szCs w:val="24"/>
        </w:rPr>
        <w:t xml:space="preserve"> </w:t>
      </w:r>
      <w:r>
        <w:rPr>
          <w:rFonts w:ascii="Arial" w:hAnsi="Arial" w:cs="Arial"/>
          <w:color w:val="auto"/>
          <w:sz w:val="24"/>
          <w:szCs w:val="24"/>
        </w:rPr>
        <w:fldChar w:fldCharType="begin"/>
      </w:r>
      <w:r w:rsidR="003E2C77">
        <w:rPr>
          <w:rFonts w:ascii="Arial" w:hAnsi="Arial" w:cs="Arial"/>
          <w:color w:val="auto"/>
          <w:sz w:val="24"/>
          <w:szCs w:val="24"/>
        </w:rPr>
        <w:instrText xml:space="preserve"> ADDIN EN.CITE &lt;EndNote&gt;&lt;Cite&gt;&lt;Author&gt;Kok&lt;/Author&gt;&lt;Year&gt;2018&lt;/Year&gt;&lt;RecNum&gt;13678&lt;/RecNum&gt;&lt;DisplayText&gt;(13)&lt;/DisplayText&gt;&lt;record&gt;&lt;rec-number&gt;13678&lt;/rec-number&gt;&lt;foreign-keys&gt;&lt;key app="EN" db-id="t5wv9evwpd5fawet0d4x59etepz5r5evz05z" timestamp="1620369003"&gt;13678&lt;/key&gt;&lt;/foreign-keys&gt;&lt;ref-type name="Report"&gt;27&lt;/ref-type&gt;&lt;contributors&gt;&lt;authors&gt;&lt;author&gt;Kok, M&lt;/author&gt;&lt;/authors&gt;&lt;/contributors&gt;&lt;titles&gt;&lt;title&gt;Guidance document: Evaluating public involvement in research&lt;/title&gt;&lt;/titles&gt;&lt;dates&gt;&lt;year&gt;2018&lt;/year&gt;&lt;/dates&gt;&lt;urls&gt;&lt;related-urls&gt;&lt;url&gt;http://www.phwe.org.uk/wp-content/uploads/Guidance-on-evaluating-Public-Involvement-in-research.pdf&lt;/url&gt;&lt;/related-urls&gt;&lt;/urls&gt;&lt;access-date&gt;10/6/21&lt;/access-date&gt;&lt;/record&gt;&lt;/Cite&gt;&lt;/EndNote&gt;</w:instrText>
      </w:r>
      <w:r>
        <w:rPr>
          <w:rFonts w:ascii="Arial" w:hAnsi="Arial" w:cs="Arial"/>
          <w:color w:val="auto"/>
          <w:sz w:val="24"/>
          <w:szCs w:val="24"/>
        </w:rPr>
        <w:fldChar w:fldCharType="separate"/>
      </w:r>
      <w:r w:rsidR="003E2C77">
        <w:rPr>
          <w:rFonts w:ascii="Arial" w:hAnsi="Arial" w:cs="Arial"/>
          <w:noProof/>
          <w:color w:val="auto"/>
          <w:sz w:val="24"/>
          <w:szCs w:val="24"/>
        </w:rPr>
        <w:t>(13)</w:t>
      </w:r>
      <w:r>
        <w:rPr>
          <w:rFonts w:ascii="Arial" w:hAnsi="Arial" w:cs="Arial"/>
          <w:color w:val="auto"/>
          <w:sz w:val="24"/>
          <w:szCs w:val="24"/>
        </w:rPr>
        <w:fldChar w:fldCharType="end"/>
      </w:r>
      <w:r w:rsidRPr="00CD7DFC">
        <w:rPr>
          <w:rFonts w:ascii="Arial" w:hAnsi="Arial" w:cs="Arial"/>
          <w:color w:val="auto"/>
          <w:sz w:val="24"/>
          <w:szCs w:val="24"/>
        </w:rPr>
        <w:t xml:space="preserve">. In </w:t>
      </w:r>
      <w:r>
        <w:rPr>
          <w:rFonts w:ascii="Arial" w:hAnsi="Arial" w:cs="Arial"/>
          <w:color w:val="auto"/>
          <w:sz w:val="24"/>
          <w:szCs w:val="24"/>
        </w:rPr>
        <w:t>f</w:t>
      </w:r>
      <w:r w:rsidRPr="00CD7DFC">
        <w:rPr>
          <w:rFonts w:ascii="Arial" w:hAnsi="Arial" w:cs="Arial"/>
          <w:color w:val="auto"/>
          <w:sz w:val="24"/>
          <w:szCs w:val="24"/>
        </w:rPr>
        <w:t xml:space="preserve">act, a recent systematic review found 65 </w:t>
      </w:r>
      <w:r w:rsidRPr="00CD7DFC">
        <w:rPr>
          <w:rFonts w:ascii="Arial" w:hAnsi="Arial" w:cs="Arial"/>
          <w:sz w:val="24"/>
          <w:szCs w:val="24"/>
        </w:rPr>
        <w:t xml:space="preserve">published frameworks to </w:t>
      </w:r>
      <w:r w:rsidRPr="00CD7DFC">
        <w:rPr>
          <w:rFonts w:ascii="Arial" w:hAnsi="Arial" w:cs="Arial"/>
          <w:sz w:val="24"/>
          <w:szCs w:val="24"/>
        </w:rPr>
        <w:lastRenderedPageBreak/>
        <w:t>appraise or report PPI within medical research</w:t>
      </w:r>
      <w:r>
        <w:rPr>
          <w:rFonts w:ascii="Arial" w:hAnsi="Arial" w:cs="Arial"/>
          <w:sz w:val="24"/>
          <w:szCs w:val="24"/>
        </w:rPr>
        <w:t xml:space="preserve"> and </w:t>
      </w:r>
      <w:r w:rsidR="00AC29B0" w:rsidRPr="3A4422F3">
        <w:rPr>
          <w:rFonts w:ascii="Arial" w:hAnsi="Arial" w:cs="Arial"/>
          <w:sz w:val="24"/>
          <w:szCs w:val="24"/>
        </w:rPr>
        <w:t xml:space="preserve">the authors </w:t>
      </w:r>
      <w:r w:rsidR="4B2EB1FF" w:rsidRPr="3A4422F3">
        <w:rPr>
          <w:rFonts w:ascii="Arial" w:hAnsi="Arial" w:cs="Arial"/>
          <w:sz w:val="24"/>
          <w:szCs w:val="24"/>
        </w:rPr>
        <w:t xml:space="preserve">proposed </w:t>
      </w:r>
      <w:r>
        <w:rPr>
          <w:rFonts w:ascii="Arial" w:hAnsi="Arial" w:cs="Arial"/>
          <w:sz w:val="24"/>
          <w:szCs w:val="24"/>
        </w:rPr>
        <w:t xml:space="preserve">that </w:t>
      </w:r>
      <w:r w:rsidR="00AC29B0" w:rsidRPr="3A4422F3">
        <w:rPr>
          <w:rFonts w:ascii="Arial" w:eastAsia="Times New Roman" w:hAnsi="Arial" w:cs="Arial"/>
          <w:color w:val="201F1E"/>
          <w:sz w:val="24"/>
          <w:szCs w:val="24"/>
          <w:lang w:eastAsia="en-GB"/>
        </w:rPr>
        <w:t>a locally developed bespoke frame-working process for PPI should be co-designed to address this gap</w:t>
      </w:r>
      <w:r w:rsidR="00AC29B0" w:rsidRPr="3A4422F3">
        <w:rPr>
          <w:rFonts w:ascii="Arial" w:hAnsi="Arial" w:cs="Arial"/>
          <w:sz w:val="24"/>
          <w:szCs w:val="24"/>
        </w:rPr>
        <w:t xml:space="preserve"> </w:t>
      </w:r>
      <w:r w:rsidRPr="00CD7DFC">
        <w:rPr>
          <w:rFonts w:ascii="Arial" w:hAnsi="Arial" w:cs="Arial"/>
          <w:sz w:val="24"/>
          <w:szCs w:val="24"/>
        </w:rPr>
        <w:fldChar w:fldCharType="begin">
          <w:fldData xml:space="preserve">PEVuZE5vdGU+PENpdGU+PEF1dGhvcj5HcmVlbmhhbGdoPC9BdXRob3I+PFllYXI+MjAxOTwvWWVh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</w:fldData>
        </w:fldChar>
      </w:r>
      <w:r w:rsidR="003E2C77">
        <w:rPr>
          <w:rFonts w:ascii="Arial" w:hAnsi="Arial" w:cs="Arial"/>
          <w:sz w:val="24"/>
          <w:szCs w:val="24"/>
        </w:rPr>
        <w:instrText xml:space="preserve"> ADDIN EN.CITE </w:instrText>
      </w:r>
      <w:r w:rsidR="003E2C77">
        <w:rPr>
          <w:rFonts w:ascii="Arial" w:hAnsi="Arial" w:cs="Arial"/>
          <w:sz w:val="24"/>
          <w:szCs w:val="24"/>
        </w:rPr>
        <w:fldChar w:fldCharType="begin">
          <w:fldData xml:space="preserve">PEVuZE5vdGU+PENpdGU+PEF1dGhvcj5HcmVlbmhhbGdoPC9BdXRob3I+PFllYXI+MjAxOTwvWWVh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</w:fldData>
        </w:fldChar>
      </w:r>
      <w:r w:rsidR="003E2C77">
        <w:rPr>
          <w:rFonts w:ascii="Arial" w:hAnsi="Arial" w:cs="Arial"/>
          <w:sz w:val="24"/>
          <w:szCs w:val="24"/>
        </w:rPr>
        <w:instrText xml:space="preserve"> ADDIN EN.CITE.DATA </w:instrText>
      </w:r>
      <w:r w:rsidR="003E2C77">
        <w:rPr>
          <w:rFonts w:ascii="Arial" w:hAnsi="Arial" w:cs="Arial"/>
          <w:sz w:val="24"/>
          <w:szCs w:val="24"/>
        </w:rPr>
      </w:r>
      <w:r w:rsidR="003E2C77">
        <w:rPr>
          <w:rFonts w:ascii="Arial" w:hAnsi="Arial" w:cs="Arial"/>
          <w:sz w:val="24"/>
          <w:szCs w:val="24"/>
        </w:rPr>
        <w:fldChar w:fldCharType="end"/>
      </w:r>
      <w:r w:rsidRPr="00CD7DFC">
        <w:rPr>
          <w:rFonts w:ascii="Arial" w:hAnsi="Arial" w:cs="Arial"/>
          <w:sz w:val="24"/>
          <w:szCs w:val="24"/>
        </w:rPr>
      </w:r>
      <w:r w:rsidRPr="00CD7DFC">
        <w:rPr>
          <w:rFonts w:ascii="Arial" w:hAnsi="Arial" w:cs="Arial"/>
          <w:sz w:val="24"/>
          <w:szCs w:val="24"/>
        </w:rPr>
        <w:fldChar w:fldCharType="separate"/>
      </w:r>
      <w:r w:rsidR="003E2C77">
        <w:rPr>
          <w:rFonts w:ascii="Arial" w:hAnsi="Arial" w:cs="Arial"/>
          <w:noProof/>
          <w:sz w:val="24"/>
          <w:szCs w:val="24"/>
        </w:rPr>
        <w:t>(14)</w:t>
      </w:r>
      <w:r w:rsidRPr="00CD7DFC">
        <w:rPr>
          <w:rFonts w:ascii="Arial" w:hAnsi="Arial" w:cs="Arial"/>
          <w:sz w:val="24"/>
          <w:szCs w:val="24"/>
        </w:rPr>
        <w:fldChar w:fldCharType="end"/>
      </w:r>
      <w:r w:rsidRPr="00CD7DFC">
        <w:rPr>
          <w:rFonts w:ascii="Arial" w:hAnsi="Arial" w:cs="Arial"/>
          <w:sz w:val="24"/>
          <w:szCs w:val="24"/>
        </w:rPr>
        <w:t xml:space="preserve">. </w:t>
      </w:r>
      <w:r>
        <w:rPr>
          <w:rFonts w:ascii="Arial" w:hAnsi="Arial" w:cs="Arial"/>
          <w:sz w:val="24"/>
          <w:szCs w:val="24"/>
        </w:rPr>
        <w:t xml:space="preserve">Indeed, the value of such collaborative workshops with PPI </w:t>
      </w:r>
      <w:r w:rsidR="000B3485" w:rsidRPr="3A4422F3">
        <w:rPr>
          <w:rFonts w:ascii="Arial" w:hAnsi="Arial" w:cs="Arial"/>
          <w:sz w:val="24"/>
          <w:szCs w:val="24"/>
        </w:rPr>
        <w:t xml:space="preserve">advisors </w:t>
      </w:r>
      <w:r>
        <w:rPr>
          <w:rFonts w:ascii="Arial" w:hAnsi="Arial" w:cs="Arial"/>
          <w:sz w:val="24"/>
          <w:szCs w:val="24"/>
        </w:rPr>
        <w:t>has already been demonstrated at Keele University</w:t>
      </w:r>
      <w:r w:rsidRPr="00F73973">
        <w:rPr>
          <w:rFonts w:ascii="Arial" w:hAnsi="Arial" w:cs="Arial"/>
          <w:color w:val="auto"/>
          <w:sz w:val="24"/>
          <w:szCs w:val="24"/>
        </w:rPr>
        <w:t xml:space="preserve"> </w:t>
      </w:r>
      <w:r>
        <w:rPr>
          <w:rFonts w:ascii="Arial" w:hAnsi="Arial" w:cs="Arial"/>
          <w:color w:val="auto"/>
          <w:sz w:val="24"/>
          <w:szCs w:val="24"/>
        </w:rPr>
        <w:t xml:space="preserve">when developing a training </w:t>
      </w:r>
      <w:proofErr w:type="spellStart"/>
      <w:r>
        <w:rPr>
          <w:rFonts w:ascii="Arial" w:hAnsi="Arial" w:cs="Arial"/>
          <w:color w:val="auto"/>
          <w:sz w:val="24"/>
          <w:szCs w:val="24"/>
        </w:rPr>
        <w:t>programme</w:t>
      </w:r>
      <w:proofErr w:type="spellEnd"/>
      <w:r>
        <w:rPr>
          <w:rFonts w:ascii="Arial" w:hAnsi="Arial" w:cs="Arial"/>
          <w:color w:val="auto"/>
          <w:sz w:val="24"/>
          <w:szCs w:val="24"/>
        </w:rPr>
        <w:t xml:space="preserve"> with our PPI advisors </w:t>
      </w:r>
      <w:r w:rsidRPr="00684218">
        <w:rPr>
          <w:rFonts w:ascii="Arial" w:hAnsi="Arial" w:cs="Arial"/>
          <w:color w:val="auto"/>
          <w:sz w:val="24"/>
          <w:szCs w:val="24"/>
        </w:rPr>
        <w:fldChar w:fldCharType="begin">
          <w:fldData xml:space="preserve">PEVuZE5vdGU+PENpdGU+PEF1dGhvcj5SZWFkPC9BdXRob3I+PFllYXI+MjAyMDwvWWVhcj48UmVj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</w:fldData>
        </w:fldChar>
      </w:r>
      <w:r w:rsidR="003E2C77">
        <w:rPr>
          <w:rFonts w:ascii="Arial" w:hAnsi="Arial" w:cs="Arial"/>
          <w:color w:val="auto"/>
          <w:sz w:val="24"/>
          <w:szCs w:val="24"/>
        </w:rPr>
        <w:instrText xml:space="preserve"> ADDIN EN.CITE </w:instrText>
      </w:r>
      <w:r w:rsidR="003E2C77">
        <w:rPr>
          <w:rFonts w:ascii="Arial" w:hAnsi="Arial" w:cs="Arial"/>
          <w:color w:val="auto"/>
          <w:sz w:val="24"/>
          <w:szCs w:val="24"/>
        </w:rPr>
        <w:fldChar w:fldCharType="begin">
          <w:fldData xml:space="preserve">PEVuZE5vdGU+PENpdGU+PEF1dGhvcj5SZWFkPC9BdXRob3I+PFllYXI+MjAyMDwvWWVhcj48UmVj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</w:fldData>
        </w:fldChar>
      </w:r>
      <w:r w:rsidR="003E2C77">
        <w:rPr>
          <w:rFonts w:ascii="Arial" w:hAnsi="Arial" w:cs="Arial"/>
          <w:color w:val="auto"/>
          <w:sz w:val="24"/>
          <w:szCs w:val="24"/>
        </w:rPr>
        <w:instrText xml:space="preserve"> ADDIN EN.CITE.DATA </w:instrText>
      </w:r>
      <w:r w:rsidR="003E2C77">
        <w:rPr>
          <w:rFonts w:ascii="Arial" w:hAnsi="Arial" w:cs="Arial"/>
          <w:color w:val="auto"/>
          <w:sz w:val="24"/>
          <w:szCs w:val="24"/>
        </w:rPr>
      </w:r>
      <w:r w:rsidR="003E2C77">
        <w:rPr>
          <w:rFonts w:ascii="Arial" w:hAnsi="Arial" w:cs="Arial"/>
          <w:color w:val="auto"/>
          <w:sz w:val="24"/>
          <w:szCs w:val="24"/>
        </w:rPr>
        <w:fldChar w:fldCharType="end"/>
      </w:r>
      <w:r w:rsidRPr="00684218">
        <w:rPr>
          <w:rFonts w:ascii="Arial" w:hAnsi="Arial" w:cs="Arial"/>
          <w:color w:val="auto"/>
          <w:sz w:val="24"/>
          <w:szCs w:val="24"/>
        </w:rPr>
      </w:r>
      <w:r w:rsidRPr="00684218">
        <w:rPr>
          <w:rFonts w:ascii="Arial" w:hAnsi="Arial" w:cs="Arial"/>
          <w:color w:val="auto"/>
          <w:sz w:val="24"/>
          <w:szCs w:val="24"/>
        </w:rPr>
        <w:fldChar w:fldCharType="separate"/>
      </w:r>
      <w:r w:rsidR="003E2C77">
        <w:rPr>
          <w:rFonts w:ascii="Arial" w:hAnsi="Arial" w:cs="Arial"/>
          <w:noProof/>
          <w:color w:val="auto"/>
          <w:sz w:val="24"/>
          <w:szCs w:val="24"/>
        </w:rPr>
        <w:t>(15)</w:t>
      </w:r>
      <w:r w:rsidRPr="00684218">
        <w:rPr>
          <w:rFonts w:ascii="Arial" w:hAnsi="Arial" w:cs="Arial"/>
          <w:color w:val="auto"/>
          <w:sz w:val="24"/>
          <w:szCs w:val="24"/>
        </w:rPr>
        <w:fldChar w:fldCharType="end"/>
      </w:r>
      <w:r w:rsidRPr="00684218">
        <w:rPr>
          <w:rFonts w:ascii="Arial" w:hAnsi="Arial" w:cs="Arial"/>
          <w:color w:val="auto"/>
          <w:sz w:val="24"/>
          <w:szCs w:val="24"/>
        </w:rPr>
        <w:t xml:space="preserve">.  </w:t>
      </w:r>
    </w:p>
    <w:p w14:paraId="082028BB" w14:textId="77777777" w:rsidR="005963B4" w:rsidRDefault="005963B4" w:rsidP="005963B4">
      <w:pPr>
        <w:pStyle w:val="Body"/>
        <w:spacing w:line="480" w:lineRule="auto"/>
        <w:rPr>
          <w:rFonts w:ascii="Arial" w:hAnsi="Arial" w:cs="Arial"/>
          <w:sz w:val="24"/>
          <w:szCs w:val="24"/>
        </w:rPr>
      </w:pPr>
    </w:p>
    <w:p w14:paraId="54C74621" w14:textId="7D21AC8A" w:rsidR="005963B4" w:rsidRDefault="005963B4" w:rsidP="005963B4">
      <w:pPr>
        <w:pStyle w:val="Body"/>
        <w:spacing w:line="480" w:lineRule="auto"/>
        <w:rPr>
          <w:rFonts w:ascii="Arial" w:hAnsi="Arial" w:cs="Arial"/>
          <w:sz w:val="24"/>
          <w:szCs w:val="24"/>
        </w:rPr>
      </w:pPr>
      <w:r w:rsidRPr="00CD7DFC">
        <w:rPr>
          <w:rFonts w:ascii="Arial" w:hAnsi="Arial" w:cs="Arial"/>
          <w:color w:val="auto"/>
          <w:sz w:val="24"/>
          <w:szCs w:val="24"/>
        </w:rPr>
        <w:t>This paper will inform how</w:t>
      </w:r>
      <w:r w:rsidRPr="00684218">
        <w:rPr>
          <w:rFonts w:ascii="Arial" w:hAnsi="Arial" w:cs="Arial"/>
          <w:color w:val="auto"/>
          <w:sz w:val="24"/>
          <w:szCs w:val="24"/>
        </w:rPr>
        <w:t xml:space="preserve"> PPI </w:t>
      </w:r>
      <w:r w:rsidR="435A23E9" w:rsidRPr="3A4422F3">
        <w:rPr>
          <w:rFonts w:ascii="Arial" w:hAnsi="Arial" w:cs="Arial"/>
          <w:color w:val="auto"/>
          <w:sz w:val="24"/>
          <w:szCs w:val="24"/>
        </w:rPr>
        <w:t xml:space="preserve">advisor contributions were </w:t>
      </w:r>
      <w:r>
        <w:rPr>
          <w:rFonts w:ascii="Arial" w:hAnsi="Arial" w:cs="Arial"/>
          <w:color w:val="auto"/>
          <w:sz w:val="24"/>
          <w:szCs w:val="24"/>
        </w:rPr>
        <w:t>successfully integrated</w:t>
      </w:r>
      <w:r w:rsidRPr="00684218">
        <w:rPr>
          <w:rFonts w:ascii="Arial" w:hAnsi="Arial" w:cs="Arial"/>
          <w:color w:val="auto"/>
          <w:sz w:val="24"/>
          <w:szCs w:val="24"/>
        </w:rPr>
        <w:t xml:space="preserve"> within an NIHR funded </w:t>
      </w:r>
      <w:proofErr w:type="spellStart"/>
      <w:r w:rsidRPr="00684218">
        <w:rPr>
          <w:rFonts w:ascii="Arial" w:hAnsi="Arial" w:cs="Arial"/>
          <w:color w:val="auto"/>
          <w:sz w:val="24"/>
          <w:szCs w:val="24"/>
        </w:rPr>
        <w:t>randomised</w:t>
      </w:r>
      <w:proofErr w:type="spellEnd"/>
      <w:r w:rsidRPr="00684218">
        <w:rPr>
          <w:rFonts w:ascii="Arial" w:hAnsi="Arial" w:cs="Arial"/>
          <w:color w:val="auto"/>
          <w:sz w:val="24"/>
          <w:szCs w:val="24"/>
        </w:rPr>
        <w:t>, mixed-methods feasibility study (</w:t>
      </w:r>
      <w:proofErr w:type="spellStart"/>
      <w:r w:rsidRPr="00684218">
        <w:rPr>
          <w:rFonts w:ascii="Arial" w:hAnsi="Arial" w:cs="Arial"/>
          <w:color w:val="auto"/>
          <w:sz w:val="24"/>
          <w:szCs w:val="24"/>
        </w:rPr>
        <w:t>MoTaStim</w:t>
      </w:r>
      <w:proofErr w:type="spellEnd"/>
      <w:r w:rsidRPr="00684218">
        <w:rPr>
          <w:rFonts w:ascii="Arial" w:hAnsi="Arial" w:cs="Arial"/>
          <w:color w:val="auto"/>
          <w:sz w:val="24"/>
          <w:szCs w:val="24"/>
        </w:rPr>
        <w:t xml:space="preserve">-Foot) hosted at </w:t>
      </w:r>
      <w:r w:rsidR="00AC29B0" w:rsidRPr="3A4422F3">
        <w:rPr>
          <w:rFonts w:ascii="Arial" w:hAnsi="Arial" w:cs="Arial"/>
          <w:color w:val="auto"/>
          <w:sz w:val="24"/>
          <w:szCs w:val="24"/>
        </w:rPr>
        <w:t xml:space="preserve">Keele </w:t>
      </w:r>
      <w:r w:rsidR="60CD4991" w:rsidRPr="3A4422F3">
        <w:rPr>
          <w:rFonts w:ascii="Arial" w:hAnsi="Arial" w:cs="Arial"/>
          <w:color w:val="auto"/>
          <w:sz w:val="24"/>
          <w:szCs w:val="24"/>
        </w:rPr>
        <w:t>U</w:t>
      </w:r>
      <w:r w:rsidRPr="00684218">
        <w:rPr>
          <w:rFonts w:ascii="Arial" w:hAnsi="Arial" w:cs="Arial"/>
          <w:color w:val="auto"/>
          <w:sz w:val="24"/>
          <w:szCs w:val="24"/>
        </w:rPr>
        <w:t>niversity</w:t>
      </w:r>
      <w:r>
        <w:rPr>
          <w:rFonts w:ascii="Arial" w:hAnsi="Arial" w:cs="Arial"/>
          <w:color w:val="auto"/>
          <w:sz w:val="24"/>
          <w:szCs w:val="24"/>
        </w:rPr>
        <w:t>;</w:t>
      </w:r>
      <w:r w:rsidRPr="00684218">
        <w:rPr>
          <w:rFonts w:ascii="Arial" w:hAnsi="Arial" w:cs="Arial"/>
          <w:color w:val="auto"/>
          <w:sz w:val="24"/>
          <w:szCs w:val="24"/>
        </w:rPr>
        <w:t xml:space="preserve"> the mutual value both to the research team and the PPI advisors will be </w:t>
      </w:r>
      <w:r w:rsidRPr="007969D9">
        <w:rPr>
          <w:rFonts w:ascii="Arial" w:hAnsi="Arial" w:cs="Arial"/>
          <w:sz w:val="24"/>
          <w:szCs w:val="24"/>
        </w:rPr>
        <w:t xml:space="preserve">discussed. </w:t>
      </w:r>
      <w:r w:rsidR="00FE5DC6" w:rsidRPr="3A4422F3">
        <w:rPr>
          <w:rFonts w:ascii="Arial" w:hAnsi="Arial" w:cs="Arial"/>
          <w:sz w:val="24"/>
          <w:szCs w:val="24"/>
        </w:rPr>
        <w:t>This study</w:t>
      </w:r>
      <w:r w:rsidR="004A7BCE">
        <w:rPr>
          <w:rFonts w:ascii="Arial" w:hAnsi="Arial" w:cs="Arial"/>
          <w:sz w:val="24"/>
          <w:szCs w:val="24"/>
        </w:rPr>
        <w:t xml:space="preserve"> </w:t>
      </w:r>
      <w:r w:rsidR="00FE5DC6" w:rsidRPr="3A4422F3">
        <w:rPr>
          <w:rFonts w:ascii="Arial" w:hAnsi="Arial" w:cs="Arial"/>
          <w:sz w:val="24"/>
          <w:szCs w:val="24"/>
        </w:rPr>
        <w:t xml:space="preserve">was funded by the NIHR as part of a personal fellowship and, therefore, there was not a PPI advisor as a co-applicant; however, PPI </w:t>
      </w:r>
      <w:r w:rsidR="626228B0" w:rsidRPr="3A4422F3">
        <w:rPr>
          <w:rFonts w:ascii="Arial" w:hAnsi="Arial" w:cs="Arial"/>
          <w:sz w:val="24"/>
          <w:szCs w:val="24"/>
        </w:rPr>
        <w:t xml:space="preserve">advisor contributions were </w:t>
      </w:r>
      <w:r w:rsidR="00FE5DC6" w:rsidRPr="3A4422F3">
        <w:rPr>
          <w:rFonts w:ascii="Arial" w:hAnsi="Arial" w:cs="Arial"/>
          <w:sz w:val="24"/>
          <w:szCs w:val="24"/>
        </w:rPr>
        <w:t xml:space="preserve">integral throughout the study. </w:t>
      </w:r>
      <w:r w:rsidRPr="007969D9">
        <w:rPr>
          <w:rFonts w:ascii="Arial" w:hAnsi="Arial" w:cs="Arial"/>
          <w:sz w:val="24"/>
          <w:szCs w:val="24"/>
        </w:rPr>
        <w:t xml:space="preserve">It is hoped </w:t>
      </w:r>
      <w:r w:rsidR="00D7731D" w:rsidRPr="3A4422F3">
        <w:rPr>
          <w:rFonts w:ascii="Arial" w:hAnsi="Arial" w:cs="Arial"/>
          <w:sz w:val="24"/>
          <w:szCs w:val="24"/>
        </w:rPr>
        <w:t>that</w:t>
      </w:r>
      <w:r w:rsidRPr="007969D9">
        <w:rPr>
          <w:rFonts w:ascii="Arial" w:hAnsi="Arial" w:cs="Arial"/>
          <w:sz w:val="24"/>
          <w:szCs w:val="24"/>
        </w:rPr>
        <w:t xml:space="preserve"> </w:t>
      </w:r>
      <w:r w:rsidR="00AC29B0" w:rsidRPr="3A4422F3">
        <w:rPr>
          <w:rFonts w:ascii="Arial" w:hAnsi="Arial" w:cs="Arial"/>
          <w:sz w:val="24"/>
          <w:szCs w:val="24"/>
        </w:rPr>
        <w:t>this</w:t>
      </w:r>
      <w:r w:rsidRPr="007969D9">
        <w:rPr>
          <w:rFonts w:ascii="Arial" w:hAnsi="Arial" w:cs="Arial"/>
          <w:sz w:val="24"/>
          <w:szCs w:val="24"/>
        </w:rPr>
        <w:t xml:space="preserve"> example of public involvement within the research process</w:t>
      </w:r>
      <w:r w:rsidR="00AC29B0" w:rsidRPr="3A4422F3">
        <w:rPr>
          <w:rFonts w:ascii="Arial" w:hAnsi="Arial" w:cs="Arial"/>
          <w:sz w:val="24"/>
          <w:szCs w:val="24"/>
        </w:rPr>
        <w:t xml:space="preserve"> will contribute to existing good practice case studies</w:t>
      </w:r>
      <w:r w:rsidR="00D7731D" w:rsidRPr="3A4422F3">
        <w:rPr>
          <w:rFonts w:ascii="Arial" w:hAnsi="Arial" w:cs="Arial"/>
          <w:sz w:val="24"/>
          <w:szCs w:val="24"/>
        </w:rPr>
        <w:t xml:space="preserve"> </w:t>
      </w:r>
      <w:r w:rsidR="00D7731D">
        <w:rPr>
          <w:rFonts w:ascii="Arial" w:hAnsi="Arial" w:cs="Arial"/>
          <w:sz w:val="24"/>
          <w:szCs w:val="24"/>
        </w:rPr>
        <w:fldChar w:fldCharType="begin">
          <w:fldData xml:space="preserve">PEVuZE5vdGU+PENpdGU+PEF1dGhvcj5KaW5rczwvQXV0aG9yPjxZZWFyPjIwMTM8L1llYXI+PFJl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</w:fldData>
        </w:fldChar>
      </w:r>
      <w:r w:rsidR="004A7BCE">
        <w:rPr>
          <w:rFonts w:ascii="Arial" w:hAnsi="Arial" w:cs="Arial"/>
          <w:sz w:val="24"/>
          <w:szCs w:val="24"/>
        </w:rPr>
        <w:instrText xml:space="preserve"> ADDIN EN.CITE </w:instrText>
      </w:r>
      <w:r w:rsidR="004A7BCE">
        <w:rPr>
          <w:rFonts w:ascii="Arial" w:hAnsi="Arial" w:cs="Arial"/>
          <w:sz w:val="24"/>
          <w:szCs w:val="24"/>
        </w:rPr>
        <w:fldChar w:fldCharType="begin">
          <w:fldData xml:space="preserve">PEVuZE5vdGU+PENpdGU+PEF1dGhvcj5KaW5rczwvQXV0aG9yPjxZZWFyPjIwMTM8L1llYXI+PFJl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</w:fldData>
        </w:fldChar>
      </w:r>
      <w:r w:rsidR="004A7BCE">
        <w:rPr>
          <w:rFonts w:ascii="Arial" w:hAnsi="Arial" w:cs="Arial"/>
          <w:sz w:val="24"/>
          <w:szCs w:val="24"/>
        </w:rPr>
        <w:instrText xml:space="preserve"> ADDIN EN.CITE.DATA </w:instrText>
      </w:r>
      <w:r w:rsidR="004A7BCE">
        <w:rPr>
          <w:rFonts w:ascii="Arial" w:hAnsi="Arial" w:cs="Arial"/>
          <w:sz w:val="24"/>
          <w:szCs w:val="24"/>
        </w:rPr>
      </w:r>
      <w:r w:rsidR="004A7BCE">
        <w:rPr>
          <w:rFonts w:ascii="Arial" w:hAnsi="Arial" w:cs="Arial"/>
          <w:sz w:val="24"/>
          <w:szCs w:val="24"/>
        </w:rPr>
        <w:fldChar w:fldCharType="end"/>
      </w:r>
      <w:r w:rsidR="00D7731D">
        <w:rPr>
          <w:rFonts w:ascii="Arial" w:hAnsi="Arial" w:cs="Arial"/>
          <w:sz w:val="24"/>
          <w:szCs w:val="24"/>
        </w:rPr>
      </w:r>
      <w:r w:rsidR="00D7731D">
        <w:rPr>
          <w:rFonts w:ascii="Arial" w:hAnsi="Arial" w:cs="Arial"/>
          <w:sz w:val="24"/>
          <w:szCs w:val="24"/>
        </w:rPr>
        <w:fldChar w:fldCharType="separate"/>
      </w:r>
      <w:r w:rsidR="004A7BCE">
        <w:rPr>
          <w:rFonts w:ascii="Arial" w:hAnsi="Arial" w:cs="Arial"/>
          <w:noProof/>
          <w:sz w:val="24"/>
          <w:szCs w:val="24"/>
        </w:rPr>
        <w:t>(16-18)</w:t>
      </w:r>
      <w:r w:rsidR="00D7731D">
        <w:rPr>
          <w:rFonts w:ascii="Arial" w:hAnsi="Arial" w:cs="Arial"/>
          <w:sz w:val="24"/>
          <w:szCs w:val="24"/>
        </w:rPr>
        <w:fldChar w:fldCharType="end"/>
      </w:r>
      <w:r>
        <w:rPr>
          <w:rFonts w:ascii="Arial" w:hAnsi="Arial" w:cs="Arial"/>
          <w:sz w:val="24"/>
          <w:szCs w:val="24"/>
        </w:rPr>
        <w:t>,</w:t>
      </w:r>
      <w:r w:rsidRPr="007969D9">
        <w:rPr>
          <w:rFonts w:ascii="Arial" w:hAnsi="Arial" w:cs="Arial"/>
          <w:sz w:val="24"/>
          <w:szCs w:val="24"/>
        </w:rPr>
        <w:t xml:space="preserve"> </w:t>
      </w:r>
      <w:r w:rsidR="00AC29B0" w:rsidRPr="3A4422F3">
        <w:rPr>
          <w:rFonts w:ascii="Arial" w:hAnsi="Arial" w:cs="Arial"/>
          <w:sz w:val="24"/>
          <w:szCs w:val="24"/>
        </w:rPr>
        <w:t xml:space="preserve">enabling </w:t>
      </w:r>
      <w:r w:rsidRPr="007969D9">
        <w:rPr>
          <w:rFonts w:ascii="Arial" w:hAnsi="Arial" w:cs="Arial"/>
          <w:sz w:val="24"/>
          <w:szCs w:val="24"/>
        </w:rPr>
        <w:t>other</w:t>
      </w:r>
      <w:r w:rsidR="00AC29B0" w:rsidRPr="3A4422F3">
        <w:rPr>
          <w:rFonts w:ascii="Arial" w:hAnsi="Arial" w:cs="Arial"/>
          <w:sz w:val="24"/>
          <w:szCs w:val="24"/>
        </w:rPr>
        <w:t xml:space="preserve"> researchers</w:t>
      </w:r>
      <w:r w:rsidRPr="007969D9">
        <w:rPr>
          <w:rFonts w:ascii="Arial" w:hAnsi="Arial" w:cs="Arial"/>
          <w:sz w:val="24"/>
          <w:szCs w:val="24"/>
        </w:rPr>
        <w:t xml:space="preserve"> </w:t>
      </w:r>
      <w:r w:rsidR="5F01DD07" w:rsidRPr="007969D9">
        <w:rPr>
          <w:rFonts w:ascii="Arial" w:hAnsi="Arial" w:cs="Arial"/>
          <w:sz w:val="24"/>
          <w:szCs w:val="24"/>
        </w:rPr>
        <w:t xml:space="preserve">and PPI advisors </w:t>
      </w:r>
      <w:r w:rsidR="00AC29B0" w:rsidRPr="3A4422F3">
        <w:rPr>
          <w:rFonts w:ascii="Arial" w:hAnsi="Arial" w:cs="Arial"/>
          <w:sz w:val="24"/>
          <w:szCs w:val="24"/>
        </w:rPr>
        <w:t xml:space="preserve">to </w:t>
      </w:r>
      <w:r w:rsidRPr="007969D9">
        <w:rPr>
          <w:rFonts w:ascii="Arial" w:hAnsi="Arial" w:cs="Arial"/>
          <w:sz w:val="24"/>
          <w:szCs w:val="24"/>
        </w:rPr>
        <w:t xml:space="preserve">learn and begin to understand true mutual value of PPI. </w:t>
      </w:r>
      <w:r>
        <w:rPr>
          <w:rFonts w:ascii="Arial" w:hAnsi="Arial" w:cs="Arial"/>
          <w:sz w:val="24"/>
          <w:szCs w:val="24"/>
        </w:rPr>
        <w:t xml:space="preserve">The aim of the PPI </w:t>
      </w:r>
      <w:r w:rsidR="4C68B6D0" w:rsidRPr="3A4422F3">
        <w:rPr>
          <w:rFonts w:ascii="Arial" w:hAnsi="Arial" w:cs="Arial"/>
          <w:sz w:val="24"/>
          <w:szCs w:val="24"/>
        </w:rPr>
        <w:t xml:space="preserve">advisor contributions </w:t>
      </w:r>
      <w:r>
        <w:rPr>
          <w:rFonts w:ascii="Arial" w:hAnsi="Arial" w:cs="Arial"/>
          <w:sz w:val="24"/>
          <w:szCs w:val="24"/>
        </w:rPr>
        <w:t xml:space="preserve">within the trial was to enable valuable insights from the perspective of a stroke survivor or </w:t>
      </w:r>
      <w:proofErr w:type="spellStart"/>
      <w:r>
        <w:rPr>
          <w:rFonts w:ascii="Arial" w:hAnsi="Arial" w:cs="Arial"/>
          <w:sz w:val="24"/>
          <w:szCs w:val="24"/>
        </w:rPr>
        <w:t>carer</w:t>
      </w:r>
      <w:proofErr w:type="spellEnd"/>
      <w:r>
        <w:rPr>
          <w:rFonts w:ascii="Arial" w:hAnsi="Arial" w:cs="Arial"/>
          <w:sz w:val="24"/>
          <w:szCs w:val="24"/>
        </w:rPr>
        <w:t xml:space="preserve"> during the complete research cycle, from designing the study to the implementation of findings, </w:t>
      </w:r>
      <w:proofErr w:type="gramStart"/>
      <w:r>
        <w:rPr>
          <w:rFonts w:ascii="Arial" w:hAnsi="Arial" w:cs="Arial"/>
          <w:sz w:val="24"/>
          <w:szCs w:val="24"/>
        </w:rPr>
        <w:t>evaluation</w:t>
      </w:r>
      <w:proofErr w:type="gramEnd"/>
      <w:r>
        <w:rPr>
          <w:rFonts w:ascii="Arial" w:hAnsi="Arial" w:cs="Arial"/>
          <w:sz w:val="24"/>
          <w:szCs w:val="24"/>
        </w:rPr>
        <w:t xml:space="preserve"> and dissemination phases of the research journey for the </w:t>
      </w:r>
      <w:proofErr w:type="spellStart"/>
      <w:r>
        <w:rPr>
          <w:rFonts w:ascii="Arial" w:hAnsi="Arial" w:cs="Arial"/>
          <w:sz w:val="24"/>
          <w:szCs w:val="24"/>
        </w:rPr>
        <w:t>MoTaStim</w:t>
      </w:r>
      <w:proofErr w:type="spellEnd"/>
      <w:r>
        <w:rPr>
          <w:rFonts w:ascii="Arial" w:hAnsi="Arial" w:cs="Arial"/>
          <w:sz w:val="24"/>
          <w:szCs w:val="24"/>
        </w:rPr>
        <w:t>-Foot feasibility study, adding value and making the study more relevant and credible.</w:t>
      </w:r>
      <w:r w:rsidR="00CC5D6D" w:rsidRPr="3A4422F3">
        <w:rPr>
          <w:rFonts w:ascii="Arial" w:hAnsi="Arial" w:cs="Arial"/>
          <w:sz w:val="24"/>
          <w:szCs w:val="24"/>
        </w:rPr>
        <w:t xml:space="preserve"> Our PPI advisors were carefully selected </w:t>
      </w:r>
      <w:r w:rsidR="00DD0EBC" w:rsidRPr="3A4422F3">
        <w:rPr>
          <w:rFonts w:ascii="Arial" w:hAnsi="Arial" w:cs="Arial"/>
          <w:sz w:val="24"/>
          <w:szCs w:val="24"/>
        </w:rPr>
        <w:t xml:space="preserve">from a pool of people expressing an interest in informing our research, </w:t>
      </w:r>
      <w:r w:rsidR="00CC5D6D" w:rsidRPr="3A4422F3">
        <w:rPr>
          <w:rFonts w:ascii="Arial" w:hAnsi="Arial" w:cs="Arial"/>
          <w:sz w:val="24"/>
          <w:szCs w:val="24"/>
        </w:rPr>
        <w:t xml:space="preserve">and </w:t>
      </w:r>
      <w:r w:rsidR="00D763C6">
        <w:rPr>
          <w:rFonts w:ascii="Arial" w:hAnsi="Arial" w:cs="Arial"/>
          <w:sz w:val="24"/>
          <w:szCs w:val="24"/>
        </w:rPr>
        <w:t xml:space="preserve">were </w:t>
      </w:r>
      <w:r w:rsidR="00CC5D6D" w:rsidRPr="3A4422F3">
        <w:rPr>
          <w:rFonts w:ascii="Arial" w:hAnsi="Arial" w:cs="Arial"/>
          <w:sz w:val="24"/>
          <w:szCs w:val="24"/>
        </w:rPr>
        <w:t xml:space="preserve">able to contribute effectively to the research </w:t>
      </w:r>
      <w:r w:rsidR="00DD0EBC" w:rsidRPr="3A4422F3">
        <w:rPr>
          <w:rFonts w:ascii="Arial" w:hAnsi="Arial" w:cs="Arial"/>
          <w:sz w:val="24"/>
          <w:szCs w:val="24"/>
        </w:rPr>
        <w:t>process</w:t>
      </w:r>
      <w:r w:rsidR="00CC5D6D" w:rsidRPr="3A4422F3">
        <w:rPr>
          <w:rFonts w:ascii="Arial" w:hAnsi="Arial" w:cs="Arial"/>
          <w:sz w:val="24"/>
          <w:szCs w:val="24"/>
        </w:rPr>
        <w:t xml:space="preserve"> because they are experts in the area of stroke, gained from their lived experience</w:t>
      </w:r>
      <w:r w:rsidR="00DD0EBC" w:rsidRPr="3A4422F3">
        <w:rPr>
          <w:rFonts w:ascii="Arial" w:hAnsi="Arial" w:cs="Arial"/>
          <w:sz w:val="24"/>
          <w:szCs w:val="24"/>
        </w:rPr>
        <w:t xml:space="preserve">s </w:t>
      </w:r>
      <w:r w:rsidR="00CC5D6D">
        <w:rPr>
          <w:rFonts w:ascii="Arial" w:hAnsi="Arial" w:cs="Arial"/>
          <w:sz w:val="24"/>
          <w:szCs w:val="24"/>
        </w:rPr>
        <w:fldChar w:fldCharType="begin"/>
      </w:r>
      <w:r w:rsidR="004A7BCE">
        <w:rPr>
          <w:rFonts w:ascii="Arial" w:hAnsi="Arial" w:cs="Arial"/>
          <w:sz w:val="24"/>
          <w:szCs w:val="24"/>
        </w:rPr>
        <w:instrText xml:space="preserve"> ADDIN EN.CITE &lt;EndNote&gt;&lt;Cite&gt;&lt;Author&gt;Staley&lt;/Author&gt;&lt;Year&gt;2021&lt;/Year&gt;&lt;RecNum&gt;13749&lt;/RecNum&gt;&lt;DisplayText&gt;(19)&lt;/DisplayText&gt;&lt;record&gt;&lt;rec-number&gt;13749&lt;/rec-number&gt;&lt;foreign-keys&gt;&lt;key app="EN" db-id="t5wv9evwpd5fawet0d4x59etepz5r5evz05z" timestamp="1635690960"&gt;13749&lt;/key&gt;&lt;/foreign-keys&gt;&lt;ref-type name="Journal Article"&gt;17&lt;/ref-type&gt;&lt;contributors&gt;&lt;authors&gt;&lt;author&gt;Staley, Kristina&lt;/author&gt;&lt;author&gt;Elliott, Jim&lt;/author&gt;&lt;author&gt;Stewart, Derek&lt;/author&gt;&lt;author&gt;Wilson, Roger&lt;/author&gt;&lt;/authors&gt;&lt;/contributors&gt;&lt;auth-address&gt;TwoCan Associates, Ross on Wye, UK. Kristina@twocanassociates.co.uk.&amp;#xD;Independent Advocate for Patients in Health Research, Pembrokeshire, UK.&amp;#xD;Patient Advocate, Nottingham, UK.&amp;#xD;NCRI Consumer Forum, Sarcoma Patients Euronet, Shropshire, UK.&lt;/auth-address&gt;&lt;titles&gt;&lt;title&gt;Who should I involve in my research and why? Patients, carers or the public?&lt;/title&gt;&lt;secondary-title&gt;Research involvement and engagement&lt;/secondary-title&gt;&lt;/titles&gt;&lt;periodical&gt;&lt;full-title&gt;Research involvement and engagement&lt;/full-title&gt;&lt;/periodical&gt;&lt;pages&gt;41&lt;/pages&gt;&lt;volume&gt;7&lt;/volume&gt;&lt;number&gt;1&lt;/number&gt;&lt;keywords&gt;&lt;keyword&gt;Patient public involvement&lt;/keyword&gt;&lt;/keywords&gt;&lt;dates&gt;&lt;year&gt;2021&lt;/year&gt;&lt;/dates&gt;&lt;pub-location&gt;England&lt;/pub-location&gt;&lt;publisher&gt;BioMed Central&lt;/publisher&gt;&lt;isbn&gt;2056-7529&lt;/isbn&gt;&lt;accession-num&gt;34127074&lt;/accession-num&gt;&lt;urls&gt;&lt;related-urls&gt;&lt;url&gt;https://search.ebscohost.com/login.aspx?direct=true&amp;amp;db=cmedm&amp;amp;AN=34127074&amp;amp;site=ehost-live&amp;amp;scope=site&amp;amp;authtype=ip,shib&amp;amp;custid=s5040751&lt;/url&gt;&lt;/related-urls&gt;&lt;/urls&gt;&lt;electronic-resource-num&gt;10.1186/s40900-021-00282-1&lt;/electronic-resource-num&gt;&lt;remote-database-name&gt;MEDLINE&lt;/remote-database-name&gt;&lt;remote-database-provider&gt;EBSCOhost&lt;/remote-database-provider&gt;&lt;/record&gt;&lt;/Cite&gt;&lt;/EndNote&gt;</w:instrText>
      </w:r>
      <w:r w:rsidR="00CC5D6D">
        <w:rPr>
          <w:rFonts w:ascii="Arial" w:hAnsi="Arial" w:cs="Arial"/>
          <w:sz w:val="24"/>
          <w:szCs w:val="24"/>
        </w:rPr>
        <w:fldChar w:fldCharType="separate"/>
      </w:r>
      <w:r w:rsidR="004A7BCE">
        <w:rPr>
          <w:rFonts w:ascii="Arial" w:hAnsi="Arial" w:cs="Arial"/>
          <w:noProof/>
          <w:sz w:val="24"/>
          <w:szCs w:val="24"/>
        </w:rPr>
        <w:t>(19)</w:t>
      </w:r>
      <w:r w:rsidR="00CC5D6D">
        <w:rPr>
          <w:rFonts w:ascii="Arial" w:hAnsi="Arial" w:cs="Arial"/>
          <w:sz w:val="24"/>
          <w:szCs w:val="24"/>
        </w:rPr>
        <w:fldChar w:fldCharType="end"/>
      </w:r>
      <w:r w:rsidR="00DD0EBC" w:rsidRPr="3A4422F3">
        <w:rPr>
          <w:rFonts w:ascii="Arial" w:hAnsi="Arial" w:cs="Arial"/>
          <w:sz w:val="24"/>
          <w:szCs w:val="24"/>
        </w:rPr>
        <w:t xml:space="preserve">. </w:t>
      </w:r>
    </w:p>
    <w:p w14:paraId="7BDA42AA" w14:textId="77777777" w:rsidR="005963B4" w:rsidRDefault="005963B4" w:rsidP="005963B4">
      <w:pPr>
        <w:pStyle w:val="Body"/>
        <w:spacing w:line="480" w:lineRule="auto"/>
        <w:rPr>
          <w:rFonts w:ascii="Arial" w:hAnsi="Arial" w:cs="Arial"/>
          <w:sz w:val="24"/>
          <w:szCs w:val="24"/>
        </w:rPr>
      </w:pPr>
    </w:p>
    <w:p w14:paraId="7F3C7C6C" w14:textId="77777777" w:rsidR="005963B4" w:rsidRPr="004D5123" w:rsidRDefault="005963B4" w:rsidP="005963B4">
      <w:pPr>
        <w:pStyle w:val="Body"/>
        <w:spacing w:line="480" w:lineRule="auto"/>
        <w:rPr>
          <w:rFonts w:ascii="Arial" w:hAnsi="Arial" w:cs="Arial"/>
          <w:b/>
          <w:bCs/>
          <w:sz w:val="24"/>
          <w:szCs w:val="24"/>
        </w:rPr>
      </w:pPr>
      <w:r w:rsidRPr="004D5123">
        <w:rPr>
          <w:rFonts w:ascii="Arial" w:hAnsi="Arial" w:cs="Arial"/>
          <w:b/>
          <w:bCs/>
          <w:sz w:val="24"/>
          <w:szCs w:val="24"/>
        </w:rPr>
        <w:t>Methods</w:t>
      </w:r>
    </w:p>
    <w:p w14:paraId="4E7E476D" w14:textId="77777777" w:rsidR="005963B4" w:rsidRDefault="005963B4" w:rsidP="005963B4">
      <w:pPr>
        <w:pStyle w:val="Body"/>
        <w:spacing w:line="480" w:lineRule="auto"/>
        <w:rPr>
          <w:rFonts w:ascii="Arial" w:hAnsi="Arial" w:cs="Arial"/>
          <w:sz w:val="24"/>
          <w:szCs w:val="24"/>
        </w:rPr>
      </w:pPr>
      <w:r w:rsidRPr="004D5123">
        <w:rPr>
          <w:rFonts w:ascii="Arial" w:hAnsi="Arial" w:cs="Arial"/>
          <w:b/>
          <w:bCs/>
          <w:sz w:val="24"/>
          <w:szCs w:val="24"/>
        </w:rPr>
        <w:t>Aim, design and setting of the study</w:t>
      </w:r>
    </w:p>
    <w:p w14:paraId="5D86F4BE" w14:textId="77777777" w:rsidR="005963B4" w:rsidRPr="00D97B3C" w:rsidRDefault="005963B4" w:rsidP="005963B4">
      <w:pPr>
        <w:spacing w:line="480" w:lineRule="auto"/>
        <w:rPr>
          <w:rFonts w:ascii="Arial" w:hAnsi="Arial" w:cs="Arial"/>
        </w:rPr>
      </w:pPr>
      <w:r>
        <w:rPr>
          <w:rFonts w:ascii="Arial" w:hAnsi="Arial" w:cs="Arial"/>
        </w:rPr>
        <w:lastRenderedPageBreak/>
        <w:t>The</w:t>
      </w:r>
      <w:r w:rsidRPr="00B00503">
        <w:rPr>
          <w:rFonts w:ascii="Arial" w:hAnsi="Arial" w:cs="Arial"/>
        </w:rPr>
        <w:t xml:space="preserve"> </w:t>
      </w:r>
      <w:proofErr w:type="spellStart"/>
      <w:r w:rsidRPr="00B00503">
        <w:rPr>
          <w:rFonts w:ascii="Arial" w:hAnsi="Arial" w:cs="Arial"/>
        </w:rPr>
        <w:t>MoTaStim</w:t>
      </w:r>
      <w:proofErr w:type="spellEnd"/>
      <w:r w:rsidRPr="00B00503">
        <w:rPr>
          <w:rFonts w:ascii="Arial" w:hAnsi="Arial" w:cs="Arial"/>
        </w:rPr>
        <w:t>-Foot</w:t>
      </w:r>
      <w:r>
        <w:rPr>
          <w:rFonts w:ascii="Arial" w:hAnsi="Arial" w:cs="Arial"/>
        </w:rPr>
        <w:t xml:space="preserve"> study </w:t>
      </w:r>
      <w:r w:rsidRPr="00B00503">
        <w:rPr>
          <w:rFonts w:ascii="Arial" w:hAnsi="Arial" w:cs="Arial"/>
        </w:rPr>
        <w:t xml:space="preserve">was a </w:t>
      </w:r>
      <w:r>
        <w:rPr>
          <w:rFonts w:ascii="Arial" w:hAnsi="Arial" w:cs="Arial"/>
        </w:rPr>
        <w:t xml:space="preserve">pilot and feasibility study in which </w:t>
      </w:r>
      <w:r w:rsidRPr="00B00503">
        <w:rPr>
          <w:rFonts w:ascii="Arial" w:hAnsi="Arial" w:cs="Arial"/>
        </w:rPr>
        <w:t>two groups receiv</w:t>
      </w:r>
      <w:r>
        <w:rPr>
          <w:rFonts w:ascii="Arial" w:hAnsi="Arial" w:cs="Arial"/>
        </w:rPr>
        <w:t xml:space="preserve">ed </w:t>
      </w:r>
      <w:r w:rsidRPr="00B00503">
        <w:rPr>
          <w:rFonts w:ascii="Arial" w:hAnsi="Arial" w:cs="Arial"/>
        </w:rPr>
        <w:t>sensory stimulation to the foot after stroke</w:t>
      </w:r>
      <w:r>
        <w:rPr>
          <w:rFonts w:ascii="Arial" w:hAnsi="Arial" w:cs="Arial"/>
        </w:rPr>
        <w:t>, in combination with task-specific walking training, to improve balance and walking</w:t>
      </w:r>
      <w:r w:rsidRPr="00B00503">
        <w:rPr>
          <w:rFonts w:ascii="Arial" w:hAnsi="Arial" w:cs="Arial"/>
        </w:rPr>
        <w:t xml:space="preserve">. The study setting was an in-patient stroke rehabilitation ward and a community-based Stroke Early Supported Discharge service. </w:t>
      </w:r>
    </w:p>
    <w:p w14:paraId="1D67F631" w14:textId="77777777" w:rsidR="005963B4" w:rsidRDefault="005963B4" w:rsidP="005963B4">
      <w:pPr>
        <w:spacing w:line="480" w:lineRule="auto"/>
        <w:rPr>
          <w:rFonts w:ascii="Arial" w:hAnsi="Arial" w:cs="Arial"/>
          <w:shd w:val="clear" w:color="auto" w:fill="FFFFFF"/>
        </w:rPr>
      </w:pPr>
    </w:p>
    <w:p w14:paraId="385C6F1F" w14:textId="62BF55DE" w:rsidR="005963B4" w:rsidRPr="007F3997" w:rsidRDefault="005963B4" w:rsidP="07BE7D6B">
      <w:pPr>
        <w:spacing w:line="480" w:lineRule="auto"/>
        <w:rPr>
          <w:rFonts w:ascii="Arial" w:hAnsi="Arial" w:cs="Arial"/>
        </w:rPr>
      </w:pPr>
      <w:r>
        <w:rPr>
          <w:rFonts w:ascii="Arial" w:hAnsi="Arial" w:cs="Arial"/>
          <w:shd w:val="clear" w:color="auto" w:fill="FFFFFF"/>
        </w:rPr>
        <w:t xml:space="preserve">The </w:t>
      </w:r>
      <w:proofErr w:type="spellStart"/>
      <w:r>
        <w:rPr>
          <w:rFonts w:ascii="Arial" w:hAnsi="Arial" w:cs="Arial"/>
          <w:shd w:val="clear" w:color="auto" w:fill="FFFFFF"/>
        </w:rPr>
        <w:t>MoTaStim</w:t>
      </w:r>
      <w:proofErr w:type="spellEnd"/>
      <w:r>
        <w:rPr>
          <w:rFonts w:ascii="Arial" w:hAnsi="Arial" w:cs="Arial"/>
          <w:shd w:val="clear" w:color="auto" w:fill="FFFFFF"/>
        </w:rPr>
        <w:t>-Foot study has been reported in detail elsewhere</w:t>
      </w:r>
      <w:r w:rsidR="344488D3">
        <w:rPr>
          <w:rFonts w:ascii="Arial" w:hAnsi="Arial" w:cs="Arial"/>
          <w:shd w:val="clear" w:color="auto" w:fill="FFFFFF"/>
        </w:rPr>
        <w:t xml:space="preserve"> </w:t>
      </w:r>
      <w:r>
        <w:rPr>
          <w:rFonts w:ascii="Arial" w:hAnsi="Arial" w:cs="Arial"/>
          <w:shd w:val="clear" w:color="auto" w:fill="FFFFFF"/>
        </w:rPr>
        <w:fldChar w:fldCharType="begin">
          <w:fldData xml:space="preserve">PEVuZE5vdGU+PENpdGU+PEF1dGhvcj5BcmllczwvQXV0aG9yPjxZZWFyPjIwMjA8L1llYXI+PFJl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</w:fldData>
        </w:fldChar>
      </w:r>
      <w:r w:rsidR="004A7BCE">
        <w:rPr>
          <w:rFonts w:ascii="Arial" w:hAnsi="Arial" w:cs="Arial"/>
          <w:shd w:val="clear" w:color="auto" w:fill="FFFFFF"/>
        </w:rPr>
        <w:instrText xml:space="preserve"> ADDIN EN.CITE </w:instrText>
      </w:r>
      <w:r w:rsidR="004A7BCE">
        <w:rPr>
          <w:rFonts w:ascii="Arial" w:hAnsi="Arial" w:cs="Arial"/>
          <w:shd w:val="clear" w:color="auto" w:fill="FFFFFF"/>
        </w:rPr>
        <w:fldChar w:fldCharType="begin">
          <w:fldData xml:space="preserve">PEVuZE5vdGU+PENpdGU+PEF1dGhvcj5BcmllczwvQXV0aG9yPjxZZWFyPjIwMjA8L1llYXI+PFJl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</w:fldData>
        </w:fldChar>
      </w:r>
      <w:r w:rsidR="004A7BCE">
        <w:rPr>
          <w:rFonts w:ascii="Arial" w:hAnsi="Arial" w:cs="Arial"/>
          <w:shd w:val="clear" w:color="auto" w:fill="FFFFFF"/>
        </w:rPr>
        <w:instrText xml:space="preserve"> ADDIN EN.CITE.DATA </w:instrText>
      </w:r>
      <w:r w:rsidR="004A7BCE">
        <w:rPr>
          <w:rFonts w:ascii="Arial" w:hAnsi="Arial" w:cs="Arial"/>
          <w:shd w:val="clear" w:color="auto" w:fill="FFFFFF"/>
        </w:rPr>
      </w:r>
      <w:r w:rsidR="004A7BCE">
        <w:rPr>
          <w:rFonts w:ascii="Arial" w:hAnsi="Arial" w:cs="Arial"/>
          <w:shd w:val="clear" w:color="auto" w:fill="FFFFFF"/>
        </w:rPr>
        <w:fldChar w:fldCharType="end"/>
      </w:r>
      <w:r>
        <w:rPr>
          <w:rFonts w:ascii="Arial" w:hAnsi="Arial" w:cs="Arial"/>
          <w:shd w:val="clear" w:color="auto" w:fill="FFFFFF"/>
        </w:rPr>
      </w:r>
      <w:r>
        <w:rPr>
          <w:rFonts w:ascii="Arial" w:hAnsi="Arial" w:cs="Arial"/>
          <w:shd w:val="clear" w:color="auto" w:fill="FFFFFF"/>
        </w:rPr>
        <w:fldChar w:fldCharType="separate"/>
      </w:r>
      <w:r w:rsidR="004A7BCE">
        <w:rPr>
          <w:rFonts w:ascii="Arial" w:hAnsi="Arial" w:cs="Arial"/>
          <w:noProof/>
          <w:shd w:val="clear" w:color="auto" w:fill="FFFFFF"/>
        </w:rPr>
        <w:t>(1, 20)</w:t>
      </w:r>
      <w:r>
        <w:rPr>
          <w:rFonts w:ascii="Arial" w:hAnsi="Arial" w:cs="Arial"/>
          <w:shd w:val="clear" w:color="auto" w:fill="FFFFFF"/>
        </w:rPr>
        <w:fldChar w:fldCharType="end"/>
      </w:r>
      <w:r>
        <w:rPr>
          <w:rFonts w:ascii="Arial" w:hAnsi="Arial" w:cs="Arial"/>
          <w:shd w:val="clear" w:color="auto" w:fill="FFFFFF"/>
        </w:rPr>
        <w:t xml:space="preserve">. The purpose of this follow-up paper is to describe the important role of PPI throughout the study and discuss the mutual benefits to the trial team and the PPI </w:t>
      </w:r>
      <w:r w:rsidR="000B3485" w:rsidRPr="3A4422F3">
        <w:rPr>
          <w:rFonts w:ascii="Arial" w:hAnsi="Arial" w:cs="Arial"/>
        </w:rPr>
        <w:t>advisors</w:t>
      </w:r>
      <w:r>
        <w:rPr>
          <w:rFonts w:ascii="Arial" w:hAnsi="Arial" w:cs="Arial"/>
          <w:shd w:val="clear" w:color="auto" w:fill="FFFFFF"/>
        </w:rPr>
        <w:t xml:space="preserve">. The different stages of PPI </w:t>
      </w:r>
      <w:r w:rsidR="557749B7" w:rsidRPr="3A4422F3">
        <w:rPr>
          <w:rFonts w:ascii="Arial" w:hAnsi="Arial" w:cs="Arial"/>
        </w:rPr>
        <w:t xml:space="preserve">advisor contributions </w:t>
      </w:r>
      <w:r>
        <w:rPr>
          <w:rFonts w:ascii="Arial" w:hAnsi="Arial" w:cs="Arial"/>
          <w:shd w:val="clear" w:color="auto" w:fill="FFFFFF"/>
        </w:rPr>
        <w:t>are detailed in the GRIPP 2 checklist</w:t>
      </w:r>
      <w:r w:rsidR="2C28F0B8">
        <w:rPr>
          <w:rFonts w:ascii="Arial" w:hAnsi="Arial" w:cs="Arial"/>
          <w:shd w:val="clear" w:color="auto" w:fill="FFFFFF"/>
        </w:rPr>
        <w:t xml:space="preserve"> </w:t>
      </w:r>
      <w:r>
        <w:rPr>
          <w:rFonts w:ascii="Arial" w:hAnsi="Arial" w:cs="Arial"/>
          <w:shd w:val="clear" w:color="auto" w:fill="FFFFFF"/>
        </w:rPr>
        <w:fldChar w:fldCharType="begin">
          <w:fldData xml:space="preserve">PEVuZE5vdGU+PENpdGU+PEF1dGhvcj5TdGFuaXN6ZXdza2E8L0F1dGhvcj48WWVhcj4yMDE3PC9Z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</w:fldData>
        </w:fldChar>
      </w:r>
      <w:r w:rsidR="004A7BCE">
        <w:rPr>
          <w:rFonts w:ascii="Arial" w:hAnsi="Arial" w:cs="Arial"/>
          <w:shd w:val="clear" w:color="auto" w:fill="FFFFFF"/>
        </w:rPr>
        <w:instrText xml:space="preserve"> ADDIN EN.CITE </w:instrText>
      </w:r>
      <w:r w:rsidR="004A7BCE">
        <w:rPr>
          <w:rFonts w:ascii="Arial" w:hAnsi="Arial" w:cs="Arial"/>
          <w:shd w:val="clear" w:color="auto" w:fill="FFFFFF"/>
        </w:rPr>
        <w:fldChar w:fldCharType="begin">
          <w:fldData xml:space="preserve">PEVuZE5vdGU+PENpdGU+PEF1dGhvcj5TdGFuaXN6ZXdza2E8L0F1dGhvcj48WWVhcj4yMDE3PC9Z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</w:fldData>
        </w:fldChar>
      </w:r>
      <w:r w:rsidR="004A7BCE">
        <w:rPr>
          <w:rFonts w:ascii="Arial" w:hAnsi="Arial" w:cs="Arial"/>
          <w:shd w:val="clear" w:color="auto" w:fill="FFFFFF"/>
        </w:rPr>
        <w:instrText xml:space="preserve"> ADDIN EN.CITE.DATA </w:instrText>
      </w:r>
      <w:r w:rsidR="004A7BCE">
        <w:rPr>
          <w:rFonts w:ascii="Arial" w:hAnsi="Arial" w:cs="Arial"/>
          <w:shd w:val="clear" w:color="auto" w:fill="FFFFFF"/>
        </w:rPr>
      </w:r>
      <w:r w:rsidR="004A7BCE">
        <w:rPr>
          <w:rFonts w:ascii="Arial" w:hAnsi="Arial" w:cs="Arial"/>
          <w:shd w:val="clear" w:color="auto" w:fill="FFFFFF"/>
        </w:rPr>
        <w:fldChar w:fldCharType="end"/>
      </w:r>
      <w:r>
        <w:rPr>
          <w:rFonts w:ascii="Arial" w:hAnsi="Arial" w:cs="Arial"/>
          <w:shd w:val="clear" w:color="auto" w:fill="FFFFFF"/>
        </w:rPr>
      </w:r>
      <w:r>
        <w:rPr>
          <w:rFonts w:ascii="Arial" w:hAnsi="Arial" w:cs="Arial"/>
          <w:shd w:val="clear" w:color="auto" w:fill="FFFFFF"/>
        </w:rPr>
        <w:fldChar w:fldCharType="separate"/>
      </w:r>
      <w:r w:rsidR="004A7BCE">
        <w:rPr>
          <w:rFonts w:ascii="Arial" w:hAnsi="Arial" w:cs="Arial"/>
          <w:noProof/>
          <w:shd w:val="clear" w:color="auto" w:fill="FFFFFF"/>
        </w:rPr>
        <w:t>(21)</w:t>
      </w:r>
      <w:r>
        <w:rPr>
          <w:rFonts w:ascii="Arial" w:hAnsi="Arial" w:cs="Arial"/>
          <w:shd w:val="clear" w:color="auto" w:fill="FFFFFF"/>
        </w:rPr>
        <w:fldChar w:fldCharType="end"/>
      </w:r>
      <w:r>
        <w:rPr>
          <w:rFonts w:ascii="Arial" w:hAnsi="Arial" w:cs="Arial"/>
          <w:shd w:val="clear" w:color="auto" w:fill="FFFFFF"/>
        </w:rPr>
        <w:t xml:space="preserve"> (additional information 1) and will be discussed, highlighting the benefits and challenges from the perspective of both the PPI </w:t>
      </w:r>
      <w:r w:rsidR="000B3485" w:rsidRPr="3A4422F3">
        <w:rPr>
          <w:rFonts w:ascii="Arial" w:hAnsi="Arial" w:cs="Arial"/>
        </w:rPr>
        <w:t xml:space="preserve">advisors </w:t>
      </w:r>
      <w:r>
        <w:rPr>
          <w:rFonts w:ascii="Arial" w:hAnsi="Arial" w:cs="Arial"/>
          <w:shd w:val="clear" w:color="auto" w:fill="FFFFFF"/>
        </w:rPr>
        <w:t xml:space="preserve">and the research team. The advice offered in the RDS </w:t>
      </w:r>
      <w:r>
        <w:rPr>
          <w:rFonts w:ascii="Arial" w:hAnsi="Arial" w:cs="Arial"/>
        </w:rPr>
        <w:t>handbook for researchers (written by the NIHR, p14)</w:t>
      </w:r>
      <w:r w:rsidR="0DB4972A">
        <w:rPr>
          <w:rFonts w:ascii="Arial" w:hAnsi="Arial" w:cs="Arial"/>
        </w:rPr>
        <w:t xml:space="preserve"> </w:t>
      </w:r>
      <w:r>
        <w:rPr>
          <w:rFonts w:ascii="Arial" w:hAnsi="Arial" w:cs="Arial"/>
        </w:rPr>
        <w:fldChar w:fldCharType="begin"/>
      </w:r>
      <w:r w:rsidR="004A7BCE">
        <w:rPr>
          <w:rFonts w:ascii="Arial" w:hAnsi="Arial" w:cs="Arial"/>
        </w:rPr>
        <w:instrText xml:space="preserve"> ADDIN EN.CITE &lt;EndNote&gt;&lt;Cite&gt;&lt;Author&gt;NIHR&lt;/Author&gt;&lt;Year&gt;2014&lt;/Year&gt;&lt;RecNum&gt;13614&lt;/RecNum&gt;&lt;DisplayText&gt;(22)&lt;/DisplayText&gt;&lt;record&gt;&lt;rec-number&gt;13614&lt;/rec-number&gt;&lt;foreign-keys&gt;&lt;key app="EN" db-id="t5wv9evwpd5fawet0d4x59etepz5r5evz05z" timestamp="1617723544"&gt;13614&lt;/key&gt;&lt;/foreign-keys&gt;&lt;ref-type name="Report"&gt;27&lt;/ref-type&gt;&lt;contributors&gt;&lt;authors&gt;&lt;author&gt;NIHR&lt;/author&gt;&lt;/authors&gt;&lt;/contributors&gt;&lt;titles&gt;&lt;title&gt;Patient and Public Involvement in Health and Social Care Research: A Handbook for Researchers. Leeds: NIHR.&lt;/title&gt;&lt;/titles&gt;&lt;dates&gt;&lt;year&gt;2014&lt;/year&gt;&lt;/dates&gt;&lt;urls&gt;&lt;related-urls&gt;&lt;url&gt;https://www.rds-yh.nihr.ac.uk/wp-content/uploads/2015/01/RDS_PPI-Handbook_2014-v8-FINAL-11.pdf&lt;/url&gt;&lt;/related-urls&gt;&lt;/urls&gt;&lt;access-date&gt;10/6/21&lt;/access-date&gt;&lt;/record&gt;&lt;/Cite&gt;&lt;/EndNote&gt;</w:instrText>
      </w:r>
      <w:r>
        <w:rPr>
          <w:rFonts w:ascii="Arial" w:hAnsi="Arial" w:cs="Arial"/>
        </w:rPr>
        <w:fldChar w:fldCharType="separate"/>
      </w:r>
      <w:r w:rsidR="004A7BCE">
        <w:rPr>
          <w:rFonts w:ascii="Arial" w:hAnsi="Arial" w:cs="Arial"/>
          <w:noProof/>
        </w:rPr>
        <w:t>(22)</w:t>
      </w:r>
      <w:r>
        <w:rPr>
          <w:rFonts w:ascii="Arial" w:hAnsi="Arial" w:cs="Arial"/>
        </w:rPr>
        <w:fldChar w:fldCharType="end"/>
      </w:r>
      <w:r>
        <w:rPr>
          <w:rFonts w:ascii="Arial" w:hAnsi="Arial" w:cs="Arial"/>
        </w:rPr>
        <w:t xml:space="preserve"> (Figure 1) was also considered when implementing PPI within this study. </w:t>
      </w:r>
      <w:r>
        <w:rPr>
          <w:rFonts w:ascii="Arial" w:hAnsi="Arial" w:cs="Arial"/>
          <w:shd w:val="clear" w:color="auto" w:fill="FFFFFF"/>
        </w:rPr>
        <w:t xml:space="preserve">Consideration </w:t>
      </w:r>
      <w:r w:rsidR="57F51C30" w:rsidRPr="3A4422F3">
        <w:rPr>
          <w:rFonts w:ascii="Arial" w:hAnsi="Arial" w:cs="Arial"/>
        </w:rPr>
        <w:t xml:space="preserve">was </w:t>
      </w:r>
      <w:r>
        <w:rPr>
          <w:rFonts w:ascii="Arial" w:hAnsi="Arial" w:cs="Arial"/>
          <w:shd w:val="clear" w:color="auto" w:fill="FFFFFF"/>
        </w:rPr>
        <w:t xml:space="preserve">also given to how </w:t>
      </w:r>
      <w:r w:rsidR="22ED9993">
        <w:rPr>
          <w:rFonts w:ascii="Arial" w:hAnsi="Arial" w:cs="Arial"/>
          <w:shd w:val="clear" w:color="auto" w:fill="FFFFFF"/>
        </w:rPr>
        <w:t xml:space="preserve">our </w:t>
      </w:r>
      <w:r>
        <w:rPr>
          <w:rFonts w:ascii="Arial" w:hAnsi="Arial" w:cs="Arial"/>
          <w:shd w:val="clear" w:color="auto" w:fill="FFFFFF"/>
        </w:rPr>
        <w:t>PPI met the UK standards for public involvement: inclusive opportunities, working together, support and learning, governance, communications and impact</w:t>
      </w:r>
      <w:r w:rsidR="00F54464">
        <w:rPr>
          <w:rFonts w:ascii="Arial" w:hAnsi="Arial" w:cs="Arial"/>
          <w:shd w:val="clear" w:color="auto" w:fill="FFFFFF"/>
        </w:rPr>
        <w:t xml:space="preserve"> </w:t>
      </w:r>
      <w:r>
        <w:rPr>
          <w:rFonts w:ascii="Arial" w:hAnsi="Arial" w:cs="Arial"/>
          <w:shd w:val="clear" w:color="auto" w:fill="FFFFFF"/>
        </w:rPr>
        <w:fldChar w:fldCharType="begin"/>
      </w:r>
      <w:r w:rsidR="00687A2B">
        <w:rPr>
          <w:rFonts w:ascii="Arial" w:hAnsi="Arial" w:cs="Arial"/>
          <w:shd w:val="clear" w:color="auto" w:fill="FFFFFF"/>
        </w:rPr>
        <w:instrText xml:space="preserve"> ADDIN EN.CITE &lt;EndNote&gt;&lt;Cite&gt;&lt;Author&gt;UK Public Involvement Standards Development Partnership&lt;/Author&gt;&lt;Year&gt;2019&lt;/Year&gt;&lt;RecNum&gt;13616&lt;/RecNum&gt;&lt;DisplayText&gt;(23)&lt;/DisplayText&gt;&lt;record&gt;&lt;rec-number&gt;13616&lt;/rec-number&gt;&lt;foreign-keys&gt;&lt;key app="EN" db-id="t5wv9evwpd5fawet0d4x59etepz5r5evz05z" timestamp="1617804537"&gt;13616&lt;/key&gt;&lt;/foreign-keys&gt;&lt;ref-type name="Report"&gt;27&lt;/ref-type&gt;&lt;contributors&gt;&lt;authors&gt;&lt;author&gt;UK Public Involvement Standards Development Partnership,&lt;/author&gt;&lt;/authors&gt;&lt;/contributors&gt;&lt;titles&gt;&lt;title&gt;UK Standards for Public Involvement&lt;/title&gt;&lt;/titles&gt;&lt;dates&gt;&lt;year&gt;2019&lt;/year&gt;&lt;/dates&gt;&lt;urls&gt;&lt;related-urls&gt;&lt;url&gt;https://drive.google.com/file/d/1U-IJNJCfFepaAOruEhzz1TdLvAcHTt2Q/view&lt;/url&gt;&lt;/related-urls&gt;&lt;/urls&gt;&lt;access-date&gt;10/6/21&lt;/access-date&gt;&lt;/record&gt;&lt;/Cite&gt;&lt;/EndNote&gt;</w:instrText>
      </w:r>
      <w:r>
        <w:rPr>
          <w:rFonts w:ascii="Arial" w:hAnsi="Arial" w:cs="Arial"/>
          <w:shd w:val="clear" w:color="auto" w:fill="FFFFFF"/>
        </w:rPr>
        <w:fldChar w:fldCharType="separate"/>
      </w:r>
      <w:r w:rsidR="00687A2B">
        <w:rPr>
          <w:rFonts w:ascii="Arial" w:hAnsi="Arial" w:cs="Arial"/>
          <w:noProof/>
          <w:shd w:val="clear" w:color="auto" w:fill="FFFFFF"/>
        </w:rPr>
        <w:t>(23)</w:t>
      </w:r>
      <w:r>
        <w:rPr>
          <w:rFonts w:ascii="Arial" w:hAnsi="Arial" w:cs="Arial"/>
          <w:shd w:val="clear" w:color="auto" w:fill="FFFFFF"/>
        </w:rPr>
        <w:fldChar w:fldCharType="end"/>
      </w:r>
      <w:r w:rsidR="00F54464">
        <w:rPr>
          <w:rFonts w:ascii="Arial" w:hAnsi="Arial" w:cs="Arial"/>
          <w:shd w:val="clear" w:color="auto" w:fill="FFFFFF"/>
        </w:rPr>
        <w:t xml:space="preserve">. </w:t>
      </w:r>
      <w:r w:rsidR="6C59AEF1" w:rsidRPr="3A4422F3">
        <w:rPr>
          <w:rFonts w:ascii="Arial" w:hAnsi="Arial" w:cs="Arial"/>
        </w:rPr>
        <w:t>We reflected on the questions posed for each section of the standards, and where we were able to answer ‘yes’ to all but one question (e.g.</w:t>
      </w:r>
      <w:r w:rsidR="00F54464">
        <w:rPr>
          <w:rFonts w:ascii="Arial" w:hAnsi="Arial" w:cs="Arial"/>
        </w:rPr>
        <w:t>,</w:t>
      </w:r>
      <w:r w:rsidR="6C59AEF1" w:rsidRPr="3A4422F3">
        <w:rPr>
          <w:rFonts w:ascii="Arial" w:hAnsi="Arial" w:cs="Arial"/>
        </w:rPr>
        <w:t xml:space="preserve"> </w:t>
      </w:r>
      <w:r w:rsidR="09F313BF" w:rsidRPr="3A4422F3">
        <w:rPr>
          <w:rFonts w:ascii="Arial" w:hAnsi="Arial" w:cs="Arial"/>
        </w:rPr>
        <w:t xml:space="preserve">four </w:t>
      </w:r>
      <w:r w:rsidR="6C59AEF1" w:rsidRPr="3A4422F3">
        <w:rPr>
          <w:rFonts w:ascii="Arial" w:hAnsi="Arial" w:cs="Arial"/>
        </w:rPr>
        <w:t xml:space="preserve">out of </w:t>
      </w:r>
      <w:r w:rsidR="5CFC8BB1" w:rsidRPr="3A4422F3">
        <w:rPr>
          <w:rFonts w:ascii="Arial" w:hAnsi="Arial" w:cs="Arial"/>
        </w:rPr>
        <w:t xml:space="preserve">five </w:t>
      </w:r>
      <w:r w:rsidR="6C59AEF1" w:rsidRPr="3A4422F3">
        <w:rPr>
          <w:rFonts w:ascii="Arial" w:hAnsi="Arial" w:cs="Arial"/>
        </w:rPr>
        <w:t xml:space="preserve">(80%), or </w:t>
      </w:r>
      <w:r w:rsidR="37AB307A" w:rsidRPr="3A4422F3">
        <w:rPr>
          <w:rFonts w:ascii="Arial" w:hAnsi="Arial" w:cs="Arial"/>
        </w:rPr>
        <w:t xml:space="preserve">three </w:t>
      </w:r>
      <w:r w:rsidR="6C59AEF1" w:rsidRPr="3A4422F3">
        <w:rPr>
          <w:rFonts w:ascii="Arial" w:hAnsi="Arial" w:cs="Arial"/>
        </w:rPr>
        <w:t xml:space="preserve">out of </w:t>
      </w:r>
      <w:r w:rsidR="0092434C" w:rsidRPr="3A4422F3">
        <w:rPr>
          <w:rFonts w:ascii="Arial" w:hAnsi="Arial" w:cs="Arial"/>
        </w:rPr>
        <w:t>four</w:t>
      </w:r>
      <w:r w:rsidR="6C59AEF1" w:rsidRPr="3A4422F3">
        <w:rPr>
          <w:rFonts w:ascii="Arial" w:hAnsi="Arial" w:cs="Arial"/>
        </w:rPr>
        <w:t xml:space="preserve"> questions (75%)</w:t>
      </w:r>
      <w:r w:rsidR="0598FF0F" w:rsidRPr="3A4422F3">
        <w:rPr>
          <w:rFonts w:ascii="Arial" w:hAnsi="Arial" w:cs="Arial"/>
        </w:rPr>
        <w:t>)</w:t>
      </w:r>
      <w:r w:rsidR="6C59AEF1" w:rsidRPr="3A4422F3">
        <w:rPr>
          <w:rFonts w:ascii="Arial" w:hAnsi="Arial" w:cs="Arial"/>
        </w:rPr>
        <w:t>, we considered that we had met the standard.</w:t>
      </w:r>
      <w:r>
        <w:rPr>
          <w:rFonts w:ascii="Arial" w:hAnsi="Arial" w:cs="Arial"/>
          <w:shd w:val="clear" w:color="auto" w:fill="FFFFFF"/>
        </w:rPr>
        <w:t xml:space="preserve"> </w:t>
      </w:r>
      <w:r w:rsidR="01B13C7F" w:rsidRPr="3A4422F3">
        <w:rPr>
          <w:rFonts w:ascii="Arial" w:hAnsi="Arial" w:cs="Arial"/>
        </w:rPr>
        <w:t>D</w:t>
      </w:r>
      <w:r>
        <w:rPr>
          <w:rFonts w:ascii="Arial" w:hAnsi="Arial" w:cs="Arial"/>
          <w:shd w:val="clear" w:color="auto" w:fill="FFFFFF"/>
        </w:rPr>
        <w:t>etails of how these aspects were addressed within the study and suggestions for how PPI can be improved in our work in the future</w:t>
      </w:r>
      <w:r w:rsidR="1FD3943A" w:rsidRPr="3A4422F3">
        <w:rPr>
          <w:rFonts w:ascii="Arial" w:hAnsi="Arial" w:cs="Arial"/>
        </w:rPr>
        <w:t xml:space="preserve"> were tabulated.</w:t>
      </w:r>
    </w:p>
    <w:p w14:paraId="6BB91124" w14:textId="5D3D1E2E" w:rsidR="3A4422F3" w:rsidRDefault="3A4422F3" w:rsidP="3A4422F3">
      <w:pPr>
        <w:spacing w:line="480" w:lineRule="auto"/>
      </w:pPr>
    </w:p>
    <w:p w14:paraId="4D1FD060" w14:textId="77777777" w:rsidR="005963B4" w:rsidRDefault="005963B4" w:rsidP="005963B4">
      <w:pPr>
        <w:spacing w:line="480" w:lineRule="auto"/>
        <w:rPr>
          <w:rFonts w:ascii="Arial" w:hAnsi="Arial" w:cs="Arial"/>
          <w:shd w:val="clear" w:color="auto" w:fill="FFFFFF"/>
        </w:rPr>
      </w:pPr>
    </w:p>
    <w:p w14:paraId="5889E417" w14:textId="77777777" w:rsidR="005963B4" w:rsidRDefault="005963B4" w:rsidP="005963B4">
      <w:pPr>
        <w:spacing w:line="480" w:lineRule="auto"/>
        <w:rPr>
          <w:rFonts w:ascii="Arial" w:hAnsi="Arial" w:cs="Arial"/>
          <w:shd w:val="clear" w:color="auto" w:fill="FFFFFF"/>
        </w:rPr>
      </w:pPr>
      <w:r>
        <w:rPr>
          <w:noProof/>
          <w:lang w:val="en-GB" w:eastAsia="en-GB"/>
        </w:rPr>
        <w:lastRenderedPageBreak/>
        <w:drawing>
          <wp:inline distT="0" distB="0" distL="0" distR="0" wp14:anchorId="0BE5D66F" wp14:editId="0B6026C3">
            <wp:extent cx="5398617" cy="6361976"/>
            <wp:effectExtent l="0" t="0" r="0" b="127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2"/>
                    <a:stretch>
                      <a:fillRect/>
                    </a:stretch>
                  </pic:blipFill>
                  <pic:spPr>
                    <a:xfrm>
                      <a:off x="0" y="0"/>
                      <a:ext cx="5464311" cy="6439393"/>
                    </a:xfrm>
                    <a:prstGeom prst="rect">
                      <a:avLst/>
                    </a:prstGeom>
                  </pic:spPr>
                </pic:pic>
              </a:graphicData>
            </a:graphic>
          </wp:inline>
        </w:drawing>
      </w:r>
    </w:p>
    <w:p w14:paraId="3D0031CE" w14:textId="77777777" w:rsidR="005963B4" w:rsidRPr="005029F0" w:rsidRDefault="005963B4" w:rsidP="005963B4">
      <w:pPr>
        <w:spacing w:line="480" w:lineRule="auto"/>
        <w:jc w:val="center"/>
        <w:rPr>
          <w:rFonts w:ascii="Arial" w:hAnsi="Arial" w:cs="Arial"/>
          <w:b/>
          <w:bCs/>
        </w:rPr>
      </w:pPr>
      <w:r w:rsidRPr="005029F0">
        <w:rPr>
          <w:rFonts w:ascii="Arial" w:hAnsi="Arial" w:cs="Arial"/>
          <w:b/>
          <w:bCs/>
        </w:rPr>
        <w:t xml:space="preserve">Figure </w:t>
      </w:r>
      <w:r>
        <w:rPr>
          <w:rFonts w:ascii="Arial" w:hAnsi="Arial" w:cs="Arial"/>
          <w:b/>
          <w:bCs/>
        </w:rPr>
        <w:t>1</w:t>
      </w:r>
      <w:r w:rsidRPr="005029F0">
        <w:rPr>
          <w:rFonts w:ascii="Arial" w:hAnsi="Arial" w:cs="Arial"/>
          <w:b/>
          <w:bCs/>
        </w:rPr>
        <w:t>: How to incorporate patient and public involvement in the research process</w:t>
      </w:r>
      <w:r>
        <w:rPr>
          <w:rFonts w:ascii="Arial" w:hAnsi="Arial" w:cs="Arial"/>
          <w:b/>
          <w:bCs/>
        </w:rPr>
        <w:t xml:space="preserve"> (reproduced with permission from the NIHR)</w:t>
      </w:r>
    </w:p>
    <w:p w14:paraId="4B837172" w14:textId="77777777" w:rsidR="005963B4" w:rsidRDefault="005963B4" w:rsidP="005963B4">
      <w:pPr>
        <w:spacing w:line="480" w:lineRule="auto"/>
        <w:rPr>
          <w:rFonts w:ascii="Arial" w:hAnsi="Arial" w:cs="Arial"/>
          <w:shd w:val="clear" w:color="auto" w:fill="FFFFFF"/>
        </w:rPr>
      </w:pPr>
    </w:p>
    <w:p w14:paraId="0CA3F271" w14:textId="4FD69956" w:rsidR="005963B4" w:rsidRDefault="005963B4" w:rsidP="005963B4">
      <w:pPr>
        <w:spacing w:line="480" w:lineRule="auto"/>
        <w:rPr>
          <w:rFonts w:ascii="Arial" w:hAnsi="Arial" w:cs="Arial"/>
          <w:shd w:val="clear" w:color="auto" w:fill="FFFFFF"/>
        </w:rPr>
      </w:pPr>
      <w:r>
        <w:rPr>
          <w:rFonts w:ascii="Arial" w:hAnsi="Arial" w:cs="Arial"/>
          <w:shd w:val="clear" w:color="auto" w:fill="FFFFFF"/>
        </w:rPr>
        <w:t>PPI</w:t>
      </w:r>
      <w:r w:rsidR="00452844">
        <w:rPr>
          <w:rFonts w:ascii="Arial" w:hAnsi="Arial" w:cs="Arial"/>
          <w:shd w:val="clear" w:color="auto" w:fill="FFFFFF"/>
        </w:rPr>
        <w:t xml:space="preserve"> advisors</w:t>
      </w:r>
      <w:r>
        <w:rPr>
          <w:rFonts w:ascii="Arial" w:hAnsi="Arial" w:cs="Arial"/>
          <w:shd w:val="clear" w:color="auto" w:fill="FFFFFF"/>
        </w:rPr>
        <w:t xml:space="preserve"> were involved in the planning and development of the </w:t>
      </w:r>
      <w:proofErr w:type="spellStart"/>
      <w:r>
        <w:rPr>
          <w:rFonts w:ascii="Arial" w:hAnsi="Arial" w:cs="Arial"/>
          <w:shd w:val="clear" w:color="auto" w:fill="FFFFFF"/>
        </w:rPr>
        <w:t>MoTaStim</w:t>
      </w:r>
      <w:proofErr w:type="spellEnd"/>
      <w:r>
        <w:rPr>
          <w:rFonts w:ascii="Arial" w:hAnsi="Arial" w:cs="Arial"/>
          <w:shd w:val="clear" w:color="auto" w:fill="FFFFFF"/>
        </w:rPr>
        <w:t xml:space="preserve">-Foot study through four key stages: Stage 1 – a series of interactive workshops; Stage 2 – application for funding; Stage 3 – pilot study; Stage 4 – dissemination of findings. </w:t>
      </w:r>
    </w:p>
    <w:p w14:paraId="08988C3B" w14:textId="77777777" w:rsidR="005963B4" w:rsidRDefault="005963B4" w:rsidP="005963B4">
      <w:pPr>
        <w:spacing w:line="480" w:lineRule="auto"/>
        <w:rPr>
          <w:rFonts w:ascii="Arial" w:hAnsi="Arial" w:cs="Arial"/>
          <w:b/>
          <w:bCs/>
          <w:shd w:val="clear" w:color="auto" w:fill="FFFFFF"/>
        </w:rPr>
      </w:pPr>
    </w:p>
    <w:p w14:paraId="5F48693B" w14:textId="77777777" w:rsidR="005963B4" w:rsidRDefault="005963B4" w:rsidP="005963B4">
      <w:pPr>
        <w:spacing w:line="480" w:lineRule="auto"/>
        <w:rPr>
          <w:rFonts w:ascii="Arial" w:hAnsi="Arial" w:cs="Arial"/>
          <w:b/>
          <w:bCs/>
          <w:shd w:val="clear" w:color="auto" w:fill="FFFFFF"/>
        </w:rPr>
      </w:pPr>
      <w:r>
        <w:rPr>
          <w:rFonts w:ascii="Arial" w:hAnsi="Arial" w:cs="Arial"/>
          <w:b/>
          <w:bCs/>
          <w:shd w:val="clear" w:color="auto" w:fill="FFFFFF"/>
        </w:rPr>
        <w:lastRenderedPageBreak/>
        <w:t>Stage 1 – a series of interactive workshops</w:t>
      </w:r>
    </w:p>
    <w:p w14:paraId="77F9E64E" w14:textId="77777777" w:rsidR="005963B4" w:rsidRPr="00A010DE" w:rsidRDefault="005963B4" w:rsidP="005963B4">
      <w:pPr>
        <w:spacing w:line="480" w:lineRule="auto"/>
        <w:rPr>
          <w:rFonts w:ascii="Arial" w:hAnsi="Arial" w:cs="Arial"/>
          <w:b/>
          <w:bCs/>
          <w:shd w:val="clear" w:color="auto" w:fill="FFFFFF"/>
        </w:rPr>
      </w:pPr>
      <w:r w:rsidRPr="00A010DE">
        <w:rPr>
          <w:rFonts w:ascii="Arial" w:hAnsi="Arial" w:cs="Arial"/>
          <w:b/>
          <w:bCs/>
          <w:shd w:val="clear" w:color="auto" w:fill="FFFFFF"/>
        </w:rPr>
        <w:t xml:space="preserve">Workshop </w:t>
      </w:r>
      <w:r>
        <w:rPr>
          <w:rFonts w:ascii="Arial" w:hAnsi="Arial" w:cs="Arial"/>
          <w:b/>
          <w:bCs/>
          <w:shd w:val="clear" w:color="auto" w:fill="FFFFFF"/>
        </w:rPr>
        <w:t>A (16/9/13)</w:t>
      </w:r>
    </w:p>
    <w:p w14:paraId="4905316D" w14:textId="2501DEE6" w:rsidR="005963B4" w:rsidRDefault="005963B4" w:rsidP="3A4422F3">
      <w:pPr>
        <w:spacing w:line="480" w:lineRule="auto"/>
        <w:rPr>
          <w:rFonts w:ascii="Arial" w:hAnsi="Arial" w:cs="Arial"/>
          <w:i/>
          <w:iCs/>
        </w:rPr>
      </w:pPr>
      <w:r>
        <w:rPr>
          <w:rFonts w:ascii="Arial" w:hAnsi="Arial" w:cs="Arial"/>
          <w:shd w:val="clear" w:color="auto" w:fill="FFFFFF"/>
        </w:rPr>
        <w:t xml:space="preserve">PPI began several years before the </w:t>
      </w:r>
      <w:proofErr w:type="spellStart"/>
      <w:r>
        <w:rPr>
          <w:rFonts w:ascii="Arial" w:hAnsi="Arial" w:cs="Arial"/>
          <w:shd w:val="clear" w:color="auto" w:fill="FFFFFF"/>
        </w:rPr>
        <w:t>MoTaStim</w:t>
      </w:r>
      <w:proofErr w:type="spellEnd"/>
      <w:r>
        <w:rPr>
          <w:rFonts w:ascii="Arial" w:hAnsi="Arial" w:cs="Arial"/>
          <w:shd w:val="clear" w:color="auto" w:fill="FFFFFF"/>
        </w:rPr>
        <w:t xml:space="preserve">-Foot study was commenced; the researchers’ initial thoughts </w:t>
      </w:r>
      <w:r w:rsidRPr="00D97B3C">
        <w:rPr>
          <w:rFonts w:ascii="Arial" w:hAnsi="Arial" w:cs="Arial"/>
          <w:shd w:val="clear" w:color="auto" w:fill="FFFFFF"/>
        </w:rPr>
        <w:t xml:space="preserve">and ideas were </w:t>
      </w:r>
      <w:r>
        <w:rPr>
          <w:rFonts w:ascii="Arial" w:hAnsi="Arial" w:cs="Arial"/>
          <w:shd w:val="clear" w:color="auto" w:fill="FFFFFF"/>
        </w:rPr>
        <w:t xml:space="preserve">presented and </w:t>
      </w:r>
      <w:r w:rsidRPr="00D97B3C">
        <w:rPr>
          <w:rFonts w:ascii="Arial" w:hAnsi="Arial" w:cs="Arial"/>
          <w:shd w:val="clear" w:color="auto" w:fill="FFFFFF"/>
        </w:rPr>
        <w:t xml:space="preserve">discussed </w:t>
      </w:r>
      <w:r>
        <w:rPr>
          <w:rFonts w:ascii="Arial" w:hAnsi="Arial" w:cs="Arial"/>
          <w:shd w:val="clear" w:color="auto" w:fill="FFFFFF"/>
        </w:rPr>
        <w:t xml:space="preserve">in a 90-minute workshop with six stroke survivors (3–12 years post-stroke) and six </w:t>
      </w:r>
      <w:proofErr w:type="spellStart"/>
      <w:r>
        <w:rPr>
          <w:rFonts w:ascii="Arial" w:hAnsi="Arial" w:cs="Arial"/>
          <w:shd w:val="clear" w:color="auto" w:fill="FFFFFF"/>
        </w:rPr>
        <w:t>carers</w:t>
      </w:r>
      <w:proofErr w:type="spellEnd"/>
      <w:r>
        <w:rPr>
          <w:rFonts w:ascii="Arial" w:hAnsi="Arial" w:cs="Arial"/>
          <w:shd w:val="clear" w:color="auto" w:fill="FFFFFF"/>
        </w:rPr>
        <w:t xml:space="preserve"> at Market Drayton Stroke Club. The lead researcher (AMA) provided a presentation and demonstration of techniques considered appropriate to take forward as a research intervention. At the stroke club workshop, members were encouraged to give feedback on the proposed intervention and make suggestions about its suitability and appropriateness. This stage was important for “identifying and prioritizing”</w:t>
      </w:r>
      <w:r>
        <w:rPr>
          <w:rFonts w:ascii="Arial" w:hAnsi="Arial" w:cs="Arial"/>
          <w:shd w:val="clear" w:color="auto" w:fill="FFFFFF"/>
        </w:rPr>
        <w:fldChar w:fldCharType="begin"/>
      </w:r>
      <w:r w:rsidR="004A7BCE">
        <w:rPr>
          <w:rFonts w:ascii="Arial" w:hAnsi="Arial" w:cs="Arial"/>
          <w:shd w:val="clear" w:color="auto" w:fill="FFFFFF"/>
        </w:rPr>
        <w:instrText xml:space="preserve"> ADDIN EN.CITE &lt;EndNote&gt;&lt;Cite&gt;&lt;Author&gt;NIHR&lt;/Author&gt;&lt;Year&gt;2014&lt;/Year&gt;&lt;RecNum&gt;13614&lt;/RecNum&gt;&lt;Suffix&gt; p.14&lt;/Suffix&gt;&lt;DisplayText&gt;(22 p.14)&lt;/DisplayText&gt;&lt;record&gt;&lt;rec-number&gt;13614&lt;/rec-number&gt;&lt;foreign-keys&gt;&lt;key app="EN" db-id="t5wv9evwpd5fawet0d4x59etepz5r5evz05z" timestamp="1617723544"&gt;13614&lt;/key&gt;&lt;/foreign-keys&gt;&lt;ref-type name="Report"&gt;27&lt;/ref-type&gt;&lt;contributors&gt;&lt;authors&gt;&lt;author&gt;NIHR&lt;/author&gt;&lt;/authors&gt;&lt;/contributors&gt;&lt;titles&gt;&lt;title&gt;Patient and Public Involvement in Health and Social Care Research: A Handbook for Researchers. Leeds: NIHR.&lt;/title&gt;&lt;/titles&gt;&lt;dates&gt;&lt;year&gt;2014&lt;/year&gt;&lt;/dates&gt;&lt;urls&gt;&lt;related-urls&gt;&lt;url&gt;https://www.rds-yh.nihr.ac.uk/wp-content/uploads/2015/01/RDS_PPI-Handbook_2014-v8-FINAL-11.pdf&lt;/url&gt;&lt;/related-urls&gt;&lt;/urls&gt;&lt;access-date&gt;10/6/21&lt;/access-date&gt;&lt;/record&gt;&lt;/Cite&gt;&lt;/EndNote&gt;</w:instrText>
      </w:r>
      <w:r>
        <w:rPr>
          <w:rFonts w:ascii="Arial" w:hAnsi="Arial" w:cs="Arial"/>
          <w:shd w:val="clear" w:color="auto" w:fill="FFFFFF"/>
        </w:rPr>
        <w:fldChar w:fldCharType="separate"/>
      </w:r>
      <w:r w:rsidR="004A7BCE">
        <w:rPr>
          <w:rFonts w:ascii="Arial" w:hAnsi="Arial" w:cs="Arial"/>
          <w:noProof/>
          <w:shd w:val="clear" w:color="auto" w:fill="FFFFFF"/>
        </w:rPr>
        <w:t>(22 p.14)</w:t>
      </w:r>
      <w:r>
        <w:rPr>
          <w:rFonts w:ascii="Arial" w:hAnsi="Arial" w:cs="Arial"/>
          <w:shd w:val="clear" w:color="auto" w:fill="FFFFFF"/>
        </w:rPr>
        <w:fldChar w:fldCharType="end"/>
      </w:r>
      <w:r>
        <w:rPr>
          <w:rFonts w:ascii="Arial" w:hAnsi="Arial" w:cs="Arial"/>
          <w:shd w:val="clear" w:color="auto" w:fill="FFFFFF"/>
        </w:rPr>
        <w:t xml:space="preserve"> the proposed research (Figure 1). The group members were consulted about </w:t>
      </w:r>
      <w:r w:rsidR="00483FC7" w:rsidRPr="3A4422F3">
        <w:rPr>
          <w:rFonts w:ascii="Arial" w:hAnsi="Arial" w:cs="Arial"/>
        </w:rPr>
        <w:t xml:space="preserve">whether they thought the proposed </w:t>
      </w:r>
      <w:r>
        <w:rPr>
          <w:rFonts w:ascii="Arial" w:hAnsi="Arial" w:cs="Arial"/>
          <w:shd w:val="clear" w:color="auto" w:fill="FFFFFF"/>
        </w:rPr>
        <w:t>research topic</w:t>
      </w:r>
      <w:r w:rsidR="00483FC7" w:rsidRPr="3A4422F3">
        <w:rPr>
          <w:rFonts w:ascii="Arial" w:hAnsi="Arial" w:cs="Arial"/>
        </w:rPr>
        <w:t xml:space="preserve"> was appropriate or not</w:t>
      </w:r>
      <w:r>
        <w:rPr>
          <w:rFonts w:ascii="Arial" w:hAnsi="Arial" w:cs="Arial"/>
          <w:shd w:val="clear" w:color="auto" w:fill="FFFFFF"/>
        </w:rPr>
        <w:t xml:space="preserve"> and </w:t>
      </w:r>
      <w:r w:rsidR="00483FC7" w:rsidRPr="3A4422F3">
        <w:rPr>
          <w:rFonts w:ascii="Arial" w:hAnsi="Arial" w:cs="Arial"/>
        </w:rPr>
        <w:t xml:space="preserve">asked to give an indication as to whether they thought it should be a priority area for research or not. In view of the importance of the research for potentially helping people to walk again post-stroke all the attendees at the meeting felt it was an appropriate area for research and should be seen as a priority </w:t>
      </w:r>
      <w:r w:rsidR="5B4A7384" w:rsidRPr="3A4422F3">
        <w:rPr>
          <w:rFonts w:ascii="Arial" w:hAnsi="Arial" w:cs="Arial"/>
        </w:rPr>
        <w:t xml:space="preserve">to be </w:t>
      </w:r>
      <w:r w:rsidR="00483FC7" w:rsidRPr="3A4422F3">
        <w:rPr>
          <w:rFonts w:ascii="Arial" w:hAnsi="Arial" w:cs="Arial"/>
        </w:rPr>
        <w:t>investigat</w:t>
      </w:r>
      <w:r w:rsidR="31CC0F89" w:rsidRPr="3A4422F3">
        <w:rPr>
          <w:rFonts w:ascii="Arial" w:hAnsi="Arial" w:cs="Arial"/>
        </w:rPr>
        <w:t>ed</w:t>
      </w:r>
      <w:r w:rsidR="00483FC7" w:rsidRPr="3A4422F3">
        <w:rPr>
          <w:rFonts w:ascii="Arial" w:hAnsi="Arial" w:cs="Arial"/>
        </w:rPr>
        <w:t>. PPI advisors</w:t>
      </w:r>
      <w:r>
        <w:rPr>
          <w:rFonts w:ascii="Arial" w:hAnsi="Arial" w:cs="Arial"/>
          <w:shd w:val="clear" w:color="auto" w:fill="FFFFFF"/>
        </w:rPr>
        <w:t xml:space="preserve"> </w:t>
      </w:r>
      <w:r w:rsidR="63EA3DC1">
        <w:rPr>
          <w:rFonts w:ascii="Arial" w:hAnsi="Arial" w:cs="Arial"/>
          <w:shd w:val="clear" w:color="auto" w:fill="FFFFFF"/>
        </w:rPr>
        <w:t xml:space="preserve">subsequently </w:t>
      </w:r>
      <w:r>
        <w:rPr>
          <w:rFonts w:ascii="Arial" w:hAnsi="Arial" w:cs="Arial"/>
          <w:shd w:val="clear" w:color="auto" w:fill="FFFFFF"/>
        </w:rPr>
        <w:t>collaborated with us to refine the topic for research</w:t>
      </w:r>
      <w:r w:rsidR="002D5222" w:rsidRPr="3A4422F3">
        <w:rPr>
          <w:rFonts w:ascii="Arial" w:hAnsi="Arial" w:cs="Arial"/>
        </w:rPr>
        <w:t xml:space="preserve"> and consensus was reached during the discussions</w:t>
      </w:r>
      <w:r>
        <w:rPr>
          <w:rFonts w:ascii="Arial" w:hAnsi="Arial" w:cs="Arial"/>
          <w:shd w:val="clear" w:color="auto" w:fill="FFFFFF"/>
        </w:rPr>
        <w:t>.</w:t>
      </w:r>
      <w:r w:rsidR="00C36278" w:rsidRPr="3A4422F3">
        <w:rPr>
          <w:rFonts w:ascii="Arial" w:hAnsi="Arial" w:cs="Arial"/>
        </w:rPr>
        <w:t xml:space="preserve"> Unfortunately, there was no </w:t>
      </w:r>
      <w:r w:rsidR="5BCEA5A6" w:rsidRPr="3A4422F3">
        <w:rPr>
          <w:rFonts w:ascii="Arial" w:hAnsi="Arial" w:cs="Arial"/>
        </w:rPr>
        <w:t xml:space="preserve">additional </w:t>
      </w:r>
      <w:r w:rsidR="00C36278" w:rsidRPr="3A4422F3">
        <w:rPr>
          <w:rFonts w:ascii="Arial" w:hAnsi="Arial" w:cs="Arial"/>
        </w:rPr>
        <w:t xml:space="preserve">funding available to offer renumeration to the </w:t>
      </w:r>
      <w:r w:rsidR="322E31CB" w:rsidRPr="3A4422F3">
        <w:rPr>
          <w:rFonts w:ascii="Arial" w:hAnsi="Arial" w:cs="Arial"/>
        </w:rPr>
        <w:t xml:space="preserve">stroke survivors and </w:t>
      </w:r>
      <w:proofErr w:type="spellStart"/>
      <w:r w:rsidR="322E31CB" w:rsidRPr="3A4422F3">
        <w:rPr>
          <w:rFonts w:ascii="Arial" w:hAnsi="Arial" w:cs="Arial"/>
        </w:rPr>
        <w:t>carers</w:t>
      </w:r>
      <w:proofErr w:type="spellEnd"/>
      <w:r w:rsidR="322E31CB" w:rsidRPr="3A4422F3">
        <w:rPr>
          <w:rFonts w:ascii="Arial" w:hAnsi="Arial" w:cs="Arial"/>
        </w:rPr>
        <w:t xml:space="preserve"> </w:t>
      </w:r>
      <w:r w:rsidR="00C36278" w:rsidRPr="3A4422F3">
        <w:rPr>
          <w:rFonts w:ascii="Arial" w:hAnsi="Arial" w:cs="Arial"/>
        </w:rPr>
        <w:t>involved in this workshop for their time and insight</w:t>
      </w:r>
      <w:r w:rsidR="326CF832" w:rsidRPr="3A4422F3">
        <w:rPr>
          <w:rFonts w:ascii="Arial" w:hAnsi="Arial" w:cs="Arial"/>
        </w:rPr>
        <w:t>, but they considered this to be an interesting item of their monthly meeting agenda and were happy to have given their time</w:t>
      </w:r>
      <w:r w:rsidR="00C36278" w:rsidRPr="3A4422F3">
        <w:rPr>
          <w:rFonts w:ascii="Arial" w:hAnsi="Arial" w:cs="Arial"/>
        </w:rPr>
        <w:t>.</w:t>
      </w:r>
    </w:p>
    <w:p w14:paraId="6745FC6F" w14:textId="77777777" w:rsidR="005963B4" w:rsidRPr="005D5E01" w:rsidRDefault="005963B4" w:rsidP="005963B4">
      <w:pPr>
        <w:spacing w:line="480" w:lineRule="auto"/>
        <w:rPr>
          <w:rFonts w:ascii="Arial" w:hAnsi="Arial" w:cs="Arial"/>
          <w:i/>
          <w:iCs/>
          <w:sz w:val="20"/>
          <w:szCs w:val="20"/>
        </w:rPr>
      </w:pPr>
    </w:p>
    <w:p w14:paraId="02F2265D" w14:textId="77777777" w:rsidR="005963B4" w:rsidRPr="00A010DE" w:rsidRDefault="005963B4" w:rsidP="005963B4">
      <w:pPr>
        <w:spacing w:line="480" w:lineRule="auto"/>
        <w:rPr>
          <w:rFonts w:ascii="Arial" w:hAnsi="Arial" w:cs="Arial"/>
          <w:b/>
          <w:bCs/>
        </w:rPr>
      </w:pPr>
      <w:r w:rsidRPr="00A010DE">
        <w:rPr>
          <w:rFonts w:ascii="Arial" w:hAnsi="Arial" w:cs="Arial"/>
          <w:b/>
          <w:bCs/>
        </w:rPr>
        <w:t xml:space="preserve">Workshop </w:t>
      </w:r>
      <w:r>
        <w:rPr>
          <w:rFonts w:ascii="Arial" w:hAnsi="Arial" w:cs="Arial"/>
          <w:b/>
          <w:bCs/>
        </w:rPr>
        <w:t>B (24/4/14)</w:t>
      </w:r>
    </w:p>
    <w:p w14:paraId="1EB670D0" w14:textId="7F1FA5D6" w:rsidR="005963B4" w:rsidRDefault="005963B4" w:rsidP="005963B4">
      <w:pPr>
        <w:spacing w:line="480" w:lineRule="auto"/>
        <w:rPr>
          <w:rFonts w:ascii="Arial" w:hAnsi="Arial" w:cs="Arial"/>
        </w:rPr>
      </w:pPr>
      <w:r w:rsidRPr="46D90FC8">
        <w:rPr>
          <w:rFonts w:ascii="Arial" w:hAnsi="Arial" w:cs="Arial"/>
        </w:rPr>
        <w:t>A successful application for funding via an NIHR Research Design Service (RDS) PPI bursary supported further PPI</w:t>
      </w:r>
      <w:r w:rsidR="1250B44D" w:rsidRPr="46D90FC8">
        <w:rPr>
          <w:rFonts w:ascii="Arial" w:hAnsi="Arial" w:cs="Arial"/>
        </w:rPr>
        <w:t xml:space="preserve"> advisor contributions </w:t>
      </w:r>
      <w:r w:rsidRPr="46D90FC8">
        <w:rPr>
          <w:rFonts w:ascii="Arial" w:hAnsi="Arial" w:cs="Arial"/>
        </w:rPr>
        <w:t>to the development of a research project proposal</w:t>
      </w:r>
      <w:r w:rsidR="00C36278" w:rsidRPr="46D90FC8">
        <w:rPr>
          <w:rFonts w:ascii="Arial" w:hAnsi="Arial" w:cs="Arial"/>
        </w:rPr>
        <w:t xml:space="preserve"> and enabled appropriate renumeration for the PPI advisors</w:t>
      </w:r>
      <w:r w:rsidR="000D49FB" w:rsidRPr="46D90FC8">
        <w:rPr>
          <w:rFonts w:ascii="Arial" w:hAnsi="Arial" w:cs="Arial"/>
        </w:rPr>
        <w:t>’</w:t>
      </w:r>
      <w:r w:rsidR="00C36278" w:rsidRPr="46D90FC8">
        <w:rPr>
          <w:rFonts w:ascii="Arial" w:hAnsi="Arial" w:cs="Arial"/>
        </w:rPr>
        <w:t xml:space="preserve"> time and valuable </w:t>
      </w:r>
      <w:r w:rsidR="000D49FB" w:rsidRPr="46D90FC8">
        <w:rPr>
          <w:rFonts w:ascii="Arial" w:hAnsi="Arial" w:cs="Arial"/>
        </w:rPr>
        <w:t>contributions</w:t>
      </w:r>
      <w:r w:rsidR="00C36278" w:rsidRPr="46D90FC8">
        <w:rPr>
          <w:rFonts w:ascii="Arial" w:hAnsi="Arial" w:cs="Arial"/>
        </w:rPr>
        <w:t>. Although financial recompense was possible</w:t>
      </w:r>
      <w:r w:rsidR="000D49FB" w:rsidRPr="46D90FC8">
        <w:rPr>
          <w:rFonts w:ascii="Arial" w:hAnsi="Arial" w:cs="Arial"/>
        </w:rPr>
        <w:t>,</w:t>
      </w:r>
      <w:r w:rsidR="00C36278" w:rsidRPr="46D90FC8">
        <w:rPr>
          <w:rFonts w:ascii="Arial" w:hAnsi="Arial" w:cs="Arial"/>
        </w:rPr>
        <w:t xml:space="preserve"> all the PPI advisors </w:t>
      </w:r>
      <w:r w:rsidR="00C36278" w:rsidRPr="46D90FC8">
        <w:rPr>
          <w:rFonts w:ascii="Arial" w:hAnsi="Arial" w:cs="Arial"/>
        </w:rPr>
        <w:lastRenderedPageBreak/>
        <w:t xml:space="preserve">chose to have a gift voucher instead as a way of saying </w:t>
      </w:r>
      <w:r w:rsidR="000D49FB" w:rsidRPr="46D90FC8">
        <w:rPr>
          <w:rFonts w:ascii="Arial" w:hAnsi="Arial" w:cs="Arial"/>
        </w:rPr>
        <w:t>‘</w:t>
      </w:r>
      <w:r w:rsidR="00C36278" w:rsidRPr="46D90FC8">
        <w:rPr>
          <w:rFonts w:ascii="Arial" w:hAnsi="Arial" w:cs="Arial"/>
        </w:rPr>
        <w:t>thank you</w:t>
      </w:r>
      <w:r w:rsidR="000D49FB" w:rsidRPr="46D90FC8">
        <w:rPr>
          <w:rFonts w:ascii="Arial" w:hAnsi="Arial" w:cs="Arial"/>
        </w:rPr>
        <w:t xml:space="preserve">’; </w:t>
      </w:r>
      <w:r w:rsidR="00C36278" w:rsidRPr="46D90FC8">
        <w:rPr>
          <w:rFonts w:ascii="Arial" w:hAnsi="Arial" w:cs="Arial"/>
        </w:rPr>
        <w:t xml:space="preserve">travelling </w:t>
      </w:r>
      <w:r w:rsidR="000D49FB" w:rsidRPr="46D90FC8">
        <w:rPr>
          <w:rFonts w:ascii="Arial" w:hAnsi="Arial" w:cs="Arial"/>
        </w:rPr>
        <w:t>expenses</w:t>
      </w:r>
      <w:r w:rsidR="00C36278" w:rsidRPr="46D90FC8">
        <w:rPr>
          <w:rFonts w:ascii="Arial" w:hAnsi="Arial" w:cs="Arial"/>
        </w:rPr>
        <w:t xml:space="preserve"> were offered </w:t>
      </w:r>
      <w:r w:rsidR="000D49FB" w:rsidRPr="46D90FC8">
        <w:rPr>
          <w:rFonts w:ascii="Arial" w:hAnsi="Arial" w:cs="Arial"/>
        </w:rPr>
        <w:t>to</w:t>
      </w:r>
      <w:r w:rsidR="00C36278" w:rsidRPr="46D90FC8">
        <w:rPr>
          <w:rFonts w:ascii="Arial" w:hAnsi="Arial" w:cs="Arial"/>
        </w:rPr>
        <w:t xml:space="preserve"> all </w:t>
      </w:r>
      <w:r w:rsidR="000D49FB" w:rsidRPr="46D90FC8">
        <w:rPr>
          <w:rFonts w:ascii="Arial" w:hAnsi="Arial" w:cs="Arial"/>
        </w:rPr>
        <w:t>participants</w:t>
      </w:r>
      <w:r w:rsidR="00C36278" w:rsidRPr="46D90FC8">
        <w:rPr>
          <w:rFonts w:ascii="Arial" w:hAnsi="Arial" w:cs="Arial"/>
        </w:rPr>
        <w:t xml:space="preserve"> involved</w:t>
      </w:r>
      <w:r w:rsidRPr="46D90FC8">
        <w:rPr>
          <w:rFonts w:ascii="Arial" w:hAnsi="Arial" w:cs="Arial"/>
        </w:rPr>
        <w:t xml:space="preserve">. </w:t>
      </w:r>
      <w:r w:rsidR="000D49FB" w:rsidRPr="46D90FC8">
        <w:rPr>
          <w:rFonts w:ascii="Arial" w:hAnsi="Arial" w:cs="Arial"/>
        </w:rPr>
        <w:t>This</w:t>
      </w:r>
      <w:r w:rsidRPr="46D90FC8">
        <w:rPr>
          <w:rFonts w:ascii="Arial" w:hAnsi="Arial" w:cs="Arial"/>
        </w:rPr>
        <w:t xml:space="preserve"> second workshop was arranged to inform the “design” of the proposed research</w:t>
      </w:r>
      <w:r w:rsidR="00F73A0C">
        <w:rPr>
          <w:rFonts w:ascii="Arial" w:hAnsi="Arial" w:cs="Arial"/>
        </w:rPr>
        <w:t xml:space="preserve"> </w:t>
      </w:r>
      <w:r w:rsidRPr="46D90FC8">
        <w:rPr>
          <w:rFonts w:ascii="Arial" w:hAnsi="Arial" w:cs="Arial"/>
        </w:rPr>
        <w:fldChar w:fldCharType="begin"/>
      </w:r>
      <w:r w:rsidRPr="46D90FC8">
        <w:rPr>
          <w:rFonts w:ascii="Arial" w:hAnsi="Arial" w:cs="Arial"/>
        </w:rPr>
        <w:instrText xml:space="preserve"> ADDIN EN.CITE &lt;EndNote&gt;&lt;Cite&gt;&lt;Author&gt;NIHR&lt;/Author&gt;&lt;Year&gt;2014&lt;/Year&gt;&lt;RecNum&gt;13614&lt;/RecNum&gt;&lt;Suffix&gt; p.14&lt;/Suffix&gt;&lt;DisplayText&gt;(22 p.14)&lt;/DisplayText&gt;&lt;record&gt;&lt;rec-number&gt;13614&lt;/rec-number&gt;&lt;foreign-keys&gt;&lt;key app="EN" db-id="t5wv9evwpd5fawet0d4x59etepz5r5evz05z" timestamp="1617723544"&gt;13614&lt;/key&gt;&lt;/foreign-keys&gt;&lt;ref-type name="Report"&gt;27&lt;/ref-type&gt;&lt;contributors&gt;&lt;authors&gt;&lt;author&gt;NIHR&lt;/author&gt;&lt;/authors&gt;&lt;/contributors&gt;&lt;titles&gt;&lt;title&gt;Patient and Public Involvement in Health and Social Care Research: A Handbook for Researchers. Leeds: NIHR.&lt;/title&gt;&lt;/titles&gt;&lt;dates&gt;&lt;year&gt;2014&lt;/year&gt;&lt;/dates&gt;&lt;urls&gt;&lt;related-urls&gt;&lt;url&gt;https://www.rds-yh.nihr.ac.uk/wp-content/uploads/2015/01/RDS_PPI-Handbook_2014-v8-FINAL-11.pdf&lt;/url&gt;&lt;/related-urls&gt;&lt;/urls&gt;&lt;access-date&gt;10/6/21&lt;/access-date&gt;&lt;/record&gt;&lt;/Cite&gt;&lt;/EndNote&gt;</w:instrText>
      </w:r>
      <w:r w:rsidRPr="46D90FC8">
        <w:rPr>
          <w:rFonts w:ascii="Arial" w:hAnsi="Arial" w:cs="Arial"/>
        </w:rPr>
        <w:fldChar w:fldCharType="separate"/>
      </w:r>
      <w:r w:rsidR="004A7BCE" w:rsidRPr="46D90FC8">
        <w:rPr>
          <w:rFonts w:ascii="Arial" w:hAnsi="Arial" w:cs="Arial"/>
          <w:noProof/>
        </w:rPr>
        <w:t>(22 p.14)</w:t>
      </w:r>
      <w:r w:rsidRPr="46D90FC8">
        <w:rPr>
          <w:rFonts w:ascii="Arial" w:hAnsi="Arial" w:cs="Arial"/>
        </w:rPr>
        <w:fldChar w:fldCharType="end"/>
      </w:r>
      <w:r w:rsidRPr="46D90FC8">
        <w:rPr>
          <w:rFonts w:ascii="Arial" w:hAnsi="Arial" w:cs="Arial"/>
        </w:rPr>
        <w:t xml:space="preserve"> (Figure 1); this was attended by six PPI </w:t>
      </w:r>
      <w:r w:rsidR="000B3485" w:rsidRPr="46D90FC8">
        <w:rPr>
          <w:rFonts w:ascii="Arial" w:hAnsi="Arial" w:cs="Arial"/>
        </w:rPr>
        <w:t>advisors</w:t>
      </w:r>
      <w:r w:rsidRPr="46D90FC8">
        <w:rPr>
          <w:rFonts w:ascii="Arial" w:hAnsi="Arial" w:cs="Arial"/>
        </w:rPr>
        <w:t xml:space="preserve">, three experienced clinicians, and two academic members of the team (Figure 2). The bursary funding was used to cover the PPI </w:t>
      </w:r>
      <w:r w:rsidR="16D994E4" w:rsidRPr="46D90FC8">
        <w:rPr>
          <w:rFonts w:ascii="Arial" w:hAnsi="Arial" w:cs="Arial"/>
        </w:rPr>
        <w:t xml:space="preserve">advisors’ </w:t>
      </w:r>
      <w:r w:rsidRPr="46D90FC8">
        <w:rPr>
          <w:rFonts w:ascii="Arial" w:hAnsi="Arial" w:cs="Arial"/>
        </w:rPr>
        <w:t xml:space="preserve">travel costs to and from the community-based venue (church hall) and provided a buffet lunch and refreshments for the PPI </w:t>
      </w:r>
      <w:r w:rsidR="6DFB05E9" w:rsidRPr="46D90FC8">
        <w:rPr>
          <w:rFonts w:ascii="Arial" w:hAnsi="Arial" w:cs="Arial"/>
        </w:rPr>
        <w:t>advisors</w:t>
      </w:r>
      <w:r w:rsidRPr="46D90FC8">
        <w:rPr>
          <w:rFonts w:ascii="Arial" w:hAnsi="Arial" w:cs="Arial"/>
        </w:rPr>
        <w:t xml:space="preserve">. </w:t>
      </w:r>
      <w:r w:rsidR="006C45F6" w:rsidRPr="46D90FC8">
        <w:rPr>
          <w:rFonts w:ascii="Arial" w:hAnsi="Arial" w:cs="Arial"/>
        </w:rPr>
        <w:t xml:space="preserve">Additional funding was found to enable lunch to be provided for the clinicians to say ‘thank you’ for their time and wisdom </w:t>
      </w:r>
      <w:proofErr w:type="gramStart"/>
      <w:r w:rsidR="006C45F6" w:rsidRPr="46D90FC8">
        <w:rPr>
          <w:rFonts w:ascii="Arial" w:hAnsi="Arial" w:cs="Arial"/>
        </w:rPr>
        <w:t>and also</w:t>
      </w:r>
      <w:proofErr w:type="gramEnd"/>
      <w:r w:rsidR="006C45F6" w:rsidRPr="46D90FC8">
        <w:rPr>
          <w:rFonts w:ascii="Arial" w:hAnsi="Arial" w:cs="Arial"/>
        </w:rPr>
        <w:t xml:space="preserve"> for the research team to encourage team building with the PPI advisors and clinicians. </w:t>
      </w:r>
      <w:r w:rsidRPr="46D90FC8">
        <w:rPr>
          <w:rFonts w:ascii="Arial" w:hAnsi="Arial" w:cs="Arial"/>
        </w:rPr>
        <w:t xml:space="preserve">PPI </w:t>
      </w:r>
      <w:r w:rsidR="000B3485" w:rsidRPr="46D90FC8">
        <w:rPr>
          <w:rFonts w:ascii="Arial" w:hAnsi="Arial" w:cs="Arial"/>
        </w:rPr>
        <w:t xml:space="preserve">advisors </w:t>
      </w:r>
      <w:r w:rsidRPr="46D90FC8">
        <w:rPr>
          <w:rFonts w:ascii="Arial" w:hAnsi="Arial" w:cs="Arial"/>
        </w:rPr>
        <w:t xml:space="preserve">included three stroke survivors (ME, MJ, NP) and three </w:t>
      </w:r>
      <w:proofErr w:type="spellStart"/>
      <w:r w:rsidRPr="46D90FC8">
        <w:rPr>
          <w:rFonts w:ascii="Arial" w:hAnsi="Arial" w:cs="Arial"/>
        </w:rPr>
        <w:t>carers</w:t>
      </w:r>
      <w:proofErr w:type="spellEnd"/>
      <w:r w:rsidRPr="46D90FC8">
        <w:rPr>
          <w:rFonts w:ascii="Arial" w:hAnsi="Arial" w:cs="Arial"/>
        </w:rPr>
        <w:t xml:space="preserve"> (AE, DT, AC). The project plans were presented by AMA and discussed by the whole group in greater detail. Clinicians and PPI </w:t>
      </w:r>
      <w:r w:rsidR="000B3485" w:rsidRPr="46D90FC8">
        <w:rPr>
          <w:rFonts w:ascii="Arial" w:hAnsi="Arial" w:cs="Arial"/>
        </w:rPr>
        <w:t xml:space="preserve">advisors </w:t>
      </w:r>
      <w:r w:rsidRPr="46D90FC8">
        <w:rPr>
          <w:rFonts w:ascii="Arial" w:hAnsi="Arial" w:cs="Arial"/>
        </w:rPr>
        <w:t xml:space="preserve">then attended separate, concurrent focus group discussions each lasting for one hour. During the focus groups, the participants were asked to consider the proposed outcome measures and interventions, with attention to potential burden and </w:t>
      </w:r>
      <w:proofErr w:type="spellStart"/>
      <w:r w:rsidRPr="46D90FC8">
        <w:rPr>
          <w:rFonts w:ascii="Arial" w:hAnsi="Arial" w:cs="Arial"/>
        </w:rPr>
        <w:t>standardisation</w:t>
      </w:r>
      <w:proofErr w:type="spellEnd"/>
      <w:r w:rsidRPr="46D90FC8">
        <w:rPr>
          <w:rFonts w:ascii="Arial" w:hAnsi="Arial" w:cs="Arial"/>
        </w:rPr>
        <w:t xml:space="preserve"> of outcome measures, frequency of treatments delivered, and type of intervention to be included in the feasibility study. The PPI </w:t>
      </w:r>
      <w:r w:rsidR="29F7EE98" w:rsidRPr="46D90FC8">
        <w:rPr>
          <w:rFonts w:ascii="Arial" w:hAnsi="Arial" w:cs="Arial"/>
        </w:rPr>
        <w:t>advisors</w:t>
      </w:r>
      <w:r w:rsidR="006C6FFD">
        <w:rPr>
          <w:rFonts w:ascii="Arial" w:hAnsi="Arial" w:cs="Arial"/>
        </w:rPr>
        <w:t>’</w:t>
      </w:r>
      <w:r w:rsidR="29F7EE98" w:rsidRPr="46D90FC8">
        <w:rPr>
          <w:rFonts w:ascii="Arial" w:hAnsi="Arial" w:cs="Arial"/>
        </w:rPr>
        <w:t xml:space="preserve"> </w:t>
      </w:r>
      <w:r w:rsidRPr="46D90FC8">
        <w:rPr>
          <w:rFonts w:ascii="Arial" w:hAnsi="Arial" w:cs="Arial"/>
        </w:rPr>
        <w:t xml:space="preserve">group was facilitated by AMA and the clinicians’ workshop was facilitated by SMH. PPI </w:t>
      </w:r>
      <w:r w:rsidR="000B3485" w:rsidRPr="46D90FC8">
        <w:rPr>
          <w:rFonts w:ascii="Arial" w:hAnsi="Arial" w:cs="Arial"/>
        </w:rPr>
        <w:t xml:space="preserve">advisors </w:t>
      </w:r>
      <w:r w:rsidRPr="46D90FC8">
        <w:rPr>
          <w:rFonts w:ascii="Arial" w:hAnsi="Arial" w:cs="Arial"/>
        </w:rPr>
        <w:t xml:space="preserve">and clinicians were then brought together to discuss key issues in more detail, ensuring the opinions of stroke survivors were thoroughly understood and considered when </w:t>
      </w:r>
      <w:proofErr w:type="spellStart"/>
      <w:r w:rsidRPr="46D90FC8">
        <w:rPr>
          <w:rFonts w:ascii="Arial" w:hAnsi="Arial" w:cs="Arial"/>
        </w:rPr>
        <w:t>initiali</w:t>
      </w:r>
      <w:r w:rsidR="006C6FFD">
        <w:rPr>
          <w:rFonts w:ascii="Arial" w:hAnsi="Arial" w:cs="Arial"/>
        </w:rPr>
        <w:t>s</w:t>
      </w:r>
      <w:r w:rsidRPr="46D90FC8">
        <w:rPr>
          <w:rFonts w:ascii="Arial" w:hAnsi="Arial" w:cs="Arial"/>
        </w:rPr>
        <w:t>ing</w:t>
      </w:r>
      <w:proofErr w:type="spellEnd"/>
      <w:r w:rsidRPr="46D90FC8">
        <w:rPr>
          <w:rFonts w:ascii="Arial" w:hAnsi="Arial" w:cs="Arial"/>
        </w:rPr>
        <w:t xml:space="preserve"> the design of the study. An independent researcher experienced in PPI engagement (local NIHR RDS PPI advisor) was also invited to attend the discussion group with the PPI </w:t>
      </w:r>
      <w:r w:rsidR="4B39CA78" w:rsidRPr="46D90FC8">
        <w:rPr>
          <w:rFonts w:ascii="Arial" w:hAnsi="Arial" w:cs="Arial"/>
        </w:rPr>
        <w:t xml:space="preserve">advisors </w:t>
      </w:r>
      <w:r w:rsidRPr="46D90FC8">
        <w:rPr>
          <w:rFonts w:ascii="Arial" w:hAnsi="Arial" w:cs="Arial"/>
        </w:rPr>
        <w:t xml:space="preserve">and the joint collaborative discussion; he made notes on all the discussions to assist with ensuring that PPI </w:t>
      </w:r>
      <w:r w:rsidR="000B3485" w:rsidRPr="46D90FC8">
        <w:rPr>
          <w:rFonts w:ascii="Arial" w:hAnsi="Arial" w:cs="Arial"/>
        </w:rPr>
        <w:t xml:space="preserve">advisors’ </w:t>
      </w:r>
      <w:r w:rsidRPr="46D90FC8">
        <w:rPr>
          <w:rFonts w:ascii="Arial" w:hAnsi="Arial" w:cs="Arial"/>
        </w:rPr>
        <w:t>views were documented accurately and taken forward to inform the proposed study.</w:t>
      </w:r>
    </w:p>
    <w:p w14:paraId="5812A9CA" w14:textId="77777777" w:rsidR="005963B4" w:rsidRDefault="005963B4" w:rsidP="005963B4">
      <w:pPr>
        <w:spacing w:line="480" w:lineRule="auto"/>
        <w:rPr>
          <w:rFonts w:ascii="Arial" w:hAnsi="Arial" w:cs="Arial"/>
        </w:rPr>
      </w:pPr>
    </w:p>
    <w:p w14:paraId="5F088D23" w14:textId="77777777" w:rsidR="005963B4" w:rsidRDefault="005963B4" w:rsidP="005963B4">
      <w:pPr>
        <w:spacing w:line="480" w:lineRule="auto"/>
        <w:jc w:val="center"/>
        <w:rPr>
          <w:rFonts w:ascii="Arial" w:hAnsi="Arial" w:cs="Arial"/>
        </w:rPr>
      </w:pPr>
      <w:r w:rsidRPr="005819BD">
        <w:rPr>
          <w:noProof/>
          <w:lang w:val="en-GB" w:eastAsia="en-GB"/>
        </w:rPr>
        <w:lastRenderedPageBreak/>
        <w:drawing>
          <wp:inline distT="0" distB="0" distL="0" distR="0" wp14:anchorId="02BBBBEE" wp14:editId="77255450">
            <wp:extent cx="5400675" cy="2240288"/>
            <wp:effectExtent l="0" t="0" r="0" b="7620"/>
            <wp:docPr id="5" name="Picture 5"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with medium confidence"/>
                    <pic:cNvPicPr/>
                  </pic:nvPicPr>
                  <pic:blipFill>
                    <a:blip r:embed="rId13"/>
                    <a:stretch>
                      <a:fillRect/>
                    </a:stretch>
                  </pic:blipFill>
                  <pic:spPr>
                    <a:xfrm>
                      <a:off x="0" y="0"/>
                      <a:ext cx="5412842" cy="2245335"/>
                    </a:xfrm>
                    <a:prstGeom prst="rect">
                      <a:avLst/>
                    </a:prstGeom>
                  </pic:spPr>
                </pic:pic>
              </a:graphicData>
            </a:graphic>
          </wp:inline>
        </w:drawing>
      </w:r>
    </w:p>
    <w:p w14:paraId="661B60FD" w14:textId="77777777" w:rsidR="005963B4" w:rsidRPr="004A7DFC" w:rsidRDefault="005963B4" w:rsidP="005963B4">
      <w:pPr>
        <w:spacing w:line="480" w:lineRule="auto"/>
        <w:jc w:val="center"/>
        <w:rPr>
          <w:rFonts w:ascii="Arial" w:hAnsi="Arial" w:cs="Arial"/>
          <w:b/>
          <w:bCs/>
        </w:rPr>
      </w:pPr>
      <w:r w:rsidRPr="004A7DFC">
        <w:rPr>
          <w:rFonts w:ascii="Arial" w:hAnsi="Arial" w:cs="Arial"/>
          <w:b/>
          <w:bCs/>
        </w:rPr>
        <w:t>Figure 2 – Photograph of the people attending the PPI workshop on the 24/4/14</w:t>
      </w:r>
    </w:p>
    <w:p w14:paraId="4364AB9E" w14:textId="77777777" w:rsidR="005963B4" w:rsidRDefault="005963B4" w:rsidP="005963B4">
      <w:pPr>
        <w:spacing w:line="480" w:lineRule="auto"/>
        <w:rPr>
          <w:rFonts w:ascii="Arial" w:hAnsi="Arial" w:cs="Arial"/>
        </w:rPr>
      </w:pPr>
    </w:p>
    <w:p w14:paraId="33DF4D25" w14:textId="2C007FFC" w:rsidR="005963B4" w:rsidRPr="00A010DE" w:rsidRDefault="005963B4" w:rsidP="3A4422F3">
      <w:pPr>
        <w:spacing w:line="480" w:lineRule="auto"/>
        <w:rPr>
          <w:rFonts w:ascii="Arial" w:hAnsi="Arial" w:cs="Arial"/>
          <w:b/>
          <w:bCs/>
        </w:rPr>
      </w:pPr>
      <w:r w:rsidRPr="3A4422F3">
        <w:rPr>
          <w:rFonts w:ascii="Arial" w:hAnsi="Arial" w:cs="Arial"/>
          <w:b/>
          <w:bCs/>
        </w:rPr>
        <w:t>Stage 2 - Application for funding</w:t>
      </w:r>
    </w:p>
    <w:p w14:paraId="189F53A5" w14:textId="19FBFFDE" w:rsidR="005963B4" w:rsidRDefault="005963B4" w:rsidP="46D90FC8">
      <w:pPr>
        <w:spacing w:line="480" w:lineRule="auto"/>
        <w:rPr>
          <w:rFonts w:ascii="Arial" w:hAnsi="Arial" w:cs="Arial"/>
        </w:rPr>
      </w:pPr>
      <w:r w:rsidRPr="07BE7D6B">
        <w:rPr>
          <w:rFonts w:ascii="Arial" w:hAnsi="Arial" w:cs="Arial"/>
        </w:rPr>
        <w:t xml:space="preserve">Two PPI </w:t>
      </w:r>
      <w:r w:rsidR="000B3485" w:rsidRPr="07BE7D6B">
        <w:rPr>
          <w:rFonts w:ascii="Arial" w:hAnsi="Arial" w:cs="Arial"/>
        </w:rPr>
        <w:t xml:space="preserve">advisors </w:t>
      </w:r>
      <w:r w:rsidRPr="07BE7D6B">
        <w:rPr>
          <w:rFonts w:ascii="Arial" w:hAnsi="Arial" w:cs="Arial"/>
        </w:rPr>
        <w:t xml:space="preserve">(MJ and AE) </w:t>
      </w:r>
      <w:r w:rsidR="009D23E4" w:rsidRPr="07BE7D6B">
        <w:rPr>
          <w:rFonts w:ascii="Arial" w:hAnsi="Arial" w:cs="Arial"/>
        </w:rPr>
        <w:t xml:space="preserve">expressed an explicit interest and </w:t>
      </w:r>
      <w:r w:rsidRPr="07BE7D6B">
        <w:rPr>
          <w:rFonts w:ascii="Arial" w:hAnsi="Arial" w:cs="Arial"/>
        </w:rPr>
        <w:t>were invited to contribute to the “development of the grant proposal”</w:t>
      </w:r>
      <w:r w:rsidR="00F73A0C">
        <w:rPr>
          <w:rFonts w:ascii="Arial" w:hAnsi="Arial" w:cs="Arial"/>
        </w:rPr>
        <w:t xml:space="preserve"> </w:t>
      </w:r>
      <w:r w:rsidRPr="07BE7D6B">
        <w:rPr>
          <w:rFonts w:ascii="Arial" w:hAnsi="Arial" w:cs="Arial"/>
        </w:rPr>
        <w:fldChar w:fldCharType="begin"/>
      </w:r>
      <w:r w:rsidRPr="07BE7D6B">
        <w:rPr>
          <w:rFonts w:ascii="Arial" w:hAnsi="Arial" w:cs="Arial"/>
        </w:rPr>
        <w:instrText xml:space="preserve"> ADDIN EN.CITE &lt;EndNote&gt;&lt;Cite&gt;&lt;Author&gt;NIHR&lt;/Author&gt;&lt;Year&gt;2014&lt;/Year&gt;&lt;RecNum&gt;13614&lt;/RecNum&gt;&lt;Suffix&gt; p.14&lt;/Suffix&gt;&lt;DisplayText&gt;(22 p.14)&lt;/DisplayText&gt;&lt;record&gt;&lt;rec-number&gt;13614&lt;/rec-number&gt;&lt;foreign-keys&gt;&lt;key app="EN" db-id="t5wv9evwpd5fawet0d4x59etepz5r5evz05z" timestamp="1617723544"&gt;13614&lt;/key&gt;&lt;/foreign-keys&gt;&lt;ref-type name="Report"&gt;27&lt;/ref-type&gt;&lt;contributors&gt;&lt;authors&gt;&lt;author&gt;NIHR&lt;/author&gt;&lt;/authors&gt;&lt;/contributors&gt;&lt;titles&gt;&lt;title&gt;Patient and Public Involvement in Health and Social Care Research: A Handbook for Researchers. Leeds: NIHR.&lt;/title&gt;&lt;/titles&gt;&lt;dates&gt;&lt;year&gt;2014&lt;/year&gt;&lt;/dates&gt;&lt;urls&gt;&lt;related-urls&gt;&lt;url&gt;https://www.rds-yh.nihr.ac.uk/wp-content/uploads/2015/01/RDS_PPI-Handbook_2014-v8-FINAL-11.pdf&lt;/url&gt;&lt;/related-urls&gt;&lt;/urls&gt;&lt;access-date&gt;10/6/21&lt;/access-date&gt;&lt;/record&gt;&lt;/Cite&gt;&lt;/EndNote&gt;</w:instrText>
      </w:r>
      <w:r w:rsidRPr="07BE7D6B">
        <w:rPr>
          <w:rFonts w:ascii="Arial" w:hAnsi="Arial" w:cs="Arial"/>
        </w:rPr>
        <w:fldChar w:fldCharType="separate"/>
      </w:r>
      <w:r w:rsidR="004A7BCE" w:rsidRPr="07BE7D6B">
        <w:rPr>
          <w:rFonts w:ascii="Arial" w:hAnsi="Arial" w:cs="Arial"/>
          <w:noProof/>
        </w:rPr>
        <w:t>(22 p.14)</w:t>
      </w:r>
      <w:r w:rsidRPr="07BE7D6B">
        <w:rPr>
          <w:rFonts w:ascii="Arial" w:hAnsi="Arial" w:cs="Arial"/>
        </w:rPr>
        <w:fldChar w:fldCharType="end"/>
      </w:r>
      <w:r w:rsidRPr="07BE7D6B">
        <w:rPr>
          <w:rFonts w:ascii="Arial" w:hAnsi="Arial" w:cs="Arial"/>
        </w:rPr>
        <w:t xml:space="preserve"> (Figure 1) for an NIHR funding application for the </w:t>
      </w:r>
      <w:proofErr w:type="spellStart"/>
      <w:r w:rsidRPr="07BE7D6B">
        <w:rPr>
          <w:rFonts w:ascii="Arial" w:hAnsi="Arial" w:cs="Arial"/>
        </w:rPr>
        <w:t>MoTaStim</w:t>
      </w:r>
      <w:proofErr w:type="spellEnd"/>
      <w:r w:rsidRPr="07BE7D6B">
        <w:rPr>
          <w:rFonts w:ascii="Arial" w:hAnsi="Arial" w:cs="Arial"/>
        </w:rPr>
        <w:t xml:space="preserve">-Foot study. </w:t>
      </w:r>
      <w:r w:rsidR="009D23E4" w:rsidRPr="07BE7D6B">
        <w:rPr>
          <w:rFonts w:ascii="Arial" w:eastAsia="Times New Roman" w:hAnsi="Arial" w:cs="Arial"/>
          <w:color w:val="201F1E"/>
          <w:lang w:eastAsia="en-GB"/>
        </w:rPr>
        <w:t xml:space="preserve">They </w:t>
      </w:r>
      <w:r w:rsidR="51122194" w:rsidRPr="07BE7D6B">
        <w:rPr>
          <w:rFonts w:ascii="Arial" w:eastAsia="Times New Roman" w:hAnsi="Arial" w:cs="Arial"/>
          <w:color w:val="201F1E"/>
          <w:lang w:eastAsia="en-GB"/>
        </w:rPr>
        <w:t xml:space="preserve">specifically </w:t>
      </w:r>
      <w:r w:rsidR="009D23E4" w:rsidRPr="07BE7D6B">
        <w:rPr>
          <w:rFonts w:ascii="Arial" w:eastAsia="Times New Roman" w:hAnsi="Arial" w:cs="Arial"/>
          <w:color w:val="201F1E"/>
          <w:lang w:eastAsia="en-GB"/>
        </w:rPr>
        <w:t>reviewed the plain English summary, the protocol and participant information sheets for the study</w:t>
      </w:r>
      <w:r w:rsidR="7E1C92F6" w:rsidRPr="07BE7D6B">
        <w:rPr>
          <w:rFonts w:ascii="Arial" w:eastAsia="Times New Roman" w:hAnsi="Arial" w:cs="Arial"/>
          <w:color w:val="201F1E"/>
          <w:lang w:eastAsia="en-GB"/>
        </w:rPr>
        <w:t>; the advisors</w:t>
      </w:r>
      <w:r w:rsidR="009D23E4" w:rsidRPr="07BE7D6B">
        <w:rPr>
          <w:rFonts w:ascii="Arial" w:eastAsia="Times New Roman" w:hAnsi="Arial" w:cs="Arial"/>
          <w:color w:val="201F1E"/>
          <w:lang w:eastAsia="en-GB"/>
        </w:rPr>
        <w:t xml:space="preserve"> made </w:t>
      </w:r>
      <w:r w:rsidR="216F4076" w:rsidRPr="07BE7D6B">
        <w:rPr>
          <w:rFonts w:ascii="Arial" w:eastAsia="Times New Roman" w:hAnsi="Arial" w:cs="Arial"/>
          <w:color w:val="201F1E"/>
          <w:lang w:eastAsia="en-GB"/>
        </w:rPr>
        <w:t xml:space="preserve">a few minor </w:t>
      </w:r>
      <w:r w:rsidR="009D23E4" w:rsidRPr="07BE7D6B">
        <w:rPr>
          <w:rFonts w:ascii="Arial" w:eastAsia="Times New Roman" w:hAnsi="Arial" w:cs="Arial"/>
          <w:color w:val="201F1E"/>
          <w:lang w:eastAsia="en-GB"/>
        </w:rPr>
        <w:t>suggestions to develop appropriate wording</w:t>
      </w:r>
      <w:r w:rsidR="00AA5AD9" w:rsidRPr="07BE7D6B">
        <w:rPr>
          <w:rFonts w:ascii="Arial" w:eastAsia="Times New Roman" w:hAnsi="Arial" w:cs="Arial"/>
          <w:color w:val="201F1E"/>
          <w:lang w:eastAsia="en-GB"/>
        </w:rPr>
        <w:t xml:space="preserve"> to ensure that </w:t>
      </w:r>
      <w:r w:rsidR="753D9089" w:rsidRPr="07BE7D6B">
        <w:rPr>
          <w:rFonts w:ascii="Arial" w:eastAsia="Times New Roman" w:hAnsi="Arial" w:cs="Arial"/>
          <w:color w:val="201F1E"/>
          <w:lang w:eastAsia="en-GB"/>
        </w:rPr>
        <w:t xml:space="preserve">the documents were </w:t>
      </w:r>
      <w:proofErr w:type="gramStart"/>
      <w:r w:rsidR="00AA5AD9" w:rsidRPr="07BE7D6B">
        <w:rPr>
          <w:rFonts w:ascii="Arial" w:eastAsia="Times New Roman" w:hAnsi="Arial" w:cs="Arial"/>
          <w:color w:val="201F1E"/>
          <w:lang w:eastAsia="en-GB"/>
        </w:rPr>
        <w:t>clear</w:t>
      </w:r>
      <w:proofErr w:type="gramEnd"/>
      <w:r w:rsidR="00AA5AD9" w:rsidRPr="07BE7D6B">
        <w:rPr>
          <w:rFonts w:ascii="Arial" w:eastAsia="Times New Roman" w:hAnsi="Arial" w:cs="Arial"/>
          <w:color w:val="201F1E"/>
          <w:lang w:eastAsia="en-GB"/>
        </w:rPr>
        <w:t xml:space="preserve"> and </w:t>
      </w:r>
      <w:r w:rsidR="3A41D168" w:rsidRPr="07BE7D6B">
        <w:rPr>
          <w:rFonts w:ascii="Arial" w:eastAsia="Times New Roman" w:hAnsi="Arial" w:cs="Arial"/>
          <w:color w:val="201F1E"/>
          <w:lang w:eastAsia="en-GB"/>
        </w:rPr>
        <w:t xml:space="preserve">the language was </w:t>
      </w:r>
      <w:r w:rsidR="00AA5AD9" w:rsidRPr="07BE7D6B">
        <w:rPr>
          <w:rFonts w:ascii="Arial" w:eastAsia="Times New Roman" w:hAnsi="Arial" w:cs="Arial"/>
          <w:color w:val="201F1E"/>
          <w:lang w:eastAsia="en-GB"/>
        </w:rPr>
        <w:t>not jargonistic, and to offer their opinions on the appropriateness of the protocol for stroke survivors.</w:t>
      </w:r>
      <w:r w:rsidR="2952E47F" w:rsidRPr="07BE7D6B">
        <w:rPr>
          <w:rFonts w:ascii="Arial" w:eastAsia="Times New Roman" w:hAnsi="Arial" w:cs="Arial"/>
          <w:color w:val="201F1E"/>
          <w:lang w:eastAsia="en-GB"/>
        </w:rPr>
        <w:t xml:space="preserve"> </w:t>
      </w:r>
      <w:r w:rsidR="6780A2E4" w:rsidRPr="07BE7D6B">
        <w:rPr>
          <w:rFonts w:ascii="Arial" w:eastAsia="Times New Roman" w:hAnsi="Arial" w:cs="Arial"/>
          <w:color w:val="201F1E"/>
          <w:lang w:eastAsia="en-GB"/>
        </w:rPr>
        <w:t>All changes to wording were agreed between the lead researcher (AMA) and the PPI advisors through discussion</w:t>
      </w:r>
      <w:r w:rsidR="5C21EDD9" w:rsidRPr="07BE7D6B">
        <w:rPr>
          <w:rFonts w:ascii="Arial" w:eastAsia="Times New Roman" w:hAnsi="Arial" w:cs="Arial"/>
          <w:color w:val="201F1E"/>
          <w:lang w:eastAsia="en-GB"/>
        </w:rPr>
        <w:t>; there were no disagreements</w:t>
      </w:r>
      <w:r w:rsidR="6780A2E4" w:rsidRPr="07BE7D6B">
        <w:rPr>
          <w:rFonts w:ascii="Arial" w:eastAsia="Times New Roman" w:hAnsi="Arial" w:cs="Arial"/>
          <w:color w:val="201F1E"/>
          <w:lang w:eastAsia="en-GB"/>
        </w:rPr>
        <w:t xml:space="preserve">. </w:t>
      </w:r>
      <w:r w:rsidR="009D23E4" w:rsidRPr="07BE7D6B">
        <w:rPr>
          <w:rFonts w:ascii="Arial" w:hAnsi="Arial" w:cs="Arial"/>
        </w:rPr>
        <w:t xml:space="preserve"> </w:t>
      </w:r>
    </w:p>
    <w:p w14:paraId="33589432" w14:textId="77777777" w:rsidR="005963B4" w:rsidRDefault="005963B4" w:rsidP="005963B4">
      <w:pPr>
        <w:spacing w:line="480" w:lineRule="auto"/>
        <w:rPr>
          <w:rFonts w:ascii="Arial" w:hAnsi="Arial" w:cs="Arial"/>
        </w:rPr>
      </w:pPr>
    </w:p>
    <w:p w14:paraId="6839FEEE" w14:textId="77777777" w:rsidR="005963B4" w:rsidRPr="005D5E01" w:rsidRDefault="005963B4" w:rsidP="005963B4">
      <w:pPr>
        <w:spacing w:line="480" w:lineRule="auto"/>
        <w:rPr>
          <w:rFonts w:ascii="Arial" w:hAnsi="Arial" w:cs="Arial"/>
          <w:b/>
          <w:bCs/>
        </w:rPr>
      </w:pPr>
      <w:r w:rsidRPr="005D5E01">
        <w:rPr>
          <w:rFonts w:ascii="Arial" w:hAnsi="Arial" w:cs="Arial"/>
          <w:b/>
          <w:bCs/>
        </w:rPr>
        <w:t xml:space="preserve">Stage 3 – </w:t>
      </w:r>
      <w:proofErr w:type="spellStart"/>
      <w:r w:rsidRPr="005D5E01">
        <w:rPr>
          <w:rFonts w:ascii="Arial" w:hAnsi="Arial" w:cs="Arial"/>
          <w:b/>
          <w:bCs/>
        </w:rPr>
        <w:t>MoTaS</w:t>
      </w:r>
      <w:r>
        <w:rPr>
          <w:rFonts w:ascii="Arial" w:hAnsi="Arial" w:cs="Arial"/>
          <w:b/>
          <w:bCs/>
        </w:rPr>
        <w:t>t</w:t>
      </w:r>
      <w:r w:rsidRPr="005D5E01">
        <w:rPr>
          <w:rFonts w:ascii="Arial" w:hAnsi="Arial" w:cs="Arial"/>
          <w:b/>
          <w:bCs/>
        </w:rPr>
        <w:t>im</w:t>
      </w:r>
      <w:proofErr w:type="spellEnd"/>
      <w:r w:rsidRPr="005D5E01">
        <w:rPr>
          <w:rFonts w:ascii="Arial" w:hAnsi="Arial" w:cs="Arial"/>
          <w:b/>
          <w:bCs/>
        </w:rPr>
        <w:t>-Foot pilot study</w:t>
      </w:r>
    </w:p>
    <w:p w14:paraId="13F5D637" w14:textId="2B0F7B7B" w:rsidR="005963B4" w:rsidRDefault="005963B4" w:rsidP="46D90FC8">
      <w:pPr>
        <w:spacing w:line="480" w:lineRule="auto"/>
        <w:rPr>
          <w:rFonts w:ascii="Arial" w:hAnsi="Arial" w:cs="Arial"/>
        </w:rPr>
      </w:pPr>
      <w:r w:rsidRPr="46D90FC8">
        <w:rPr>
          <w:rFonts w:ascii="Arial" w:hAnsi="Arial" w:cs="Arial"/>
        </w:rPr>
        <w:t xml:space="preserve">Following success of the NIHR funding application, the </w:t>
      </w:r>
      <w:proofErr w:type="spellStart"/>
      <w:r w:rsidRPr="46D90FC8">
        <w:rPr>
          <w:rFonts w:ascii="Arial" w:hAnsi="Arial" w:cs="Arial"/>
        </w:rPr>
        <w:t>MoTaStim</w:t>
      </w:r>
      <w:proofErr w:type="spellEnd"/>
      <w:r w:rsidRPr="46D90FC8">
        <w:rPr>
          <w:rFonts w:ascii="Arial" w:hAnsi="Arial" w:cs="Arial"/>
        </w:rPr>
        <w:t xml:space="preserve">-Foot study was set up between March 2015 and March 2016, and the first participant was recruited in May 2016; recruitment continued until November 2017. Three PPI </w:t>
      </w:r>
      <w:r w:rsidR="000B3485" w:rsidRPr="46D90FC8">
        <w:rPr>
          <w:rFonts w:ascii="Arial" w:hAnsi="Arial" w:cs="Arial"/>
        </w:rPr>
        <w:t xml:space="preserve">advisors </w:t>
      </w:r>
      <w:r w:rsidRPr="46D90FC8">
        <w:rPr>
          <w:rFonts w:ascii="Arial" w:hAnsi="Arial" w:cs="Arial"/>
        </w:rPr>
        <w:t xml:space="preserve">(AE, JJ and PB) </w:t>
      </w:r>
      <w:r w:rsidR="005C72B9" w:rsidRPr="46D90FC8">
        <w:rPr>
          <w:rFonts w:ascii="Arial" w:hAnsi="Arial" w:cs="Arial"/>
        </w:rPr>
        <w:t>were keen to have further involvement with the study</w:t>
      </w:r>
      <w:r w:rsidR="5C539D08" w:rsidRPr="46D90FC8">
        <w:rPr>
          <w:rFonts w:ascii="Arial" w:hAnsi="Arial" w:cs="Arial"/>
        </w:rPr>
        <w:t xml:space="preserve">. </w:t>
      </w:r>
      <w:r w:rsidR="4936731D" w:rsidRPr="46D90FC8">
        <w:rPr>
          <w:rFonts w:ascii="Arial" w:hAnsi="Arial" w:cs="Arial"/>
        </w:rPr>
        <w:t xml:space="preserve">Their preferences for involvement were discussed and agreed with the lead researcher (AMA), and </w:t>
      </w:r>
      <w:r w:rsidR="005C72B9" w:rsidRPr="46D90FC8">
        <w:rPr>
          <w:rFonts w:ascii="Arial" w:hAnsi="Arial" w:cs="Arial"/>
        </w:rPr>
        <w:t xml:space="preserve">they </w:t>
      </w:r>
      <w:r w:rsidR="2687DDE0" w:rsidRPr="46D90FC8">
        <w:rPr>
          <w:rFonts w:ascii="Arial" w:hAnsi="Arial" w:cs="Arial"/>
        </w:rPr>
        <w:t>subsequently</w:t>
      </w:r>
      <w:r w:rsidR="5FFCCD71" w:rsidRPr="46D90FC8">
        <w:rPr>
          <w:rFonts w:ascii="Arial" w:hAnsi="Arial" w:cs="Arial"/>
        </w:rPr>
        <w:t xml:space="preserve"> were </w:t>
      </w:r>
      <w:r w:rsidR="5FFCCD71" w:rsidRPr="46D90FC8">
        <w:rPr>
          <w:rFonts w:ascii="Arial" w:hAnsi="Arial" w:cs="Arial"/>
        </w:rPr>
        <w:lastRenderedPageBreak/>
        <w:t>welcomed as</w:t>
      </w:r>
      <w:r w:rsidRPr="46D90FC8">
        <w:rPr>
          <w:rFonts w:ascii="Arial" w:hAnsi="Arial" w:cs="Arial"/>
        </w:rPr>
        <w:t xml:space="preserve"> key members of the research team, attending the trial management group (AE, PB), assisting with data collection (JJ, PB), and </w:t>
      </w:r>
      <w:proofErr w:type="spellStart"/>
      <w:r w:rsidRPr="46D90FC8">
        <w:rPr>
          <w:rFonts w:ascii="Arial" w:hAnsi="Arial" w:cs="Arial"/>
        </w:rPr>
        <w:t>analysing</w:t>
      </w:r>
      <w:proofErr w:type="spellEnd"/>
      <w:r w:rsidRPr="46D90FC8">
        <w:rPr>
          <w:rFonts w:ascii="Arial" w:hAnsi="Arial" w:cs="Arial"/>
        </w:rPr>
        <w:t xml:space="preserve"> data (PB). Appropriate means of communication were adopted for each PPI </w:t>
      </w:r>
      <w:r w:rsidR="000B3485" w:rsidRPr="46D90FC8">
        <w:rPr>
          <w:rFonts w:ascii="Arial" w:hAnsi="Arial" w:cs="Arial"/>
        </w:rPr>
        <w:t xml:space="preserve">advisor </w:t>
      </w:r>
      <w:r w:rsidRPr="46D90FC8">
        <w:rPr>
          <w:rFonts w:ascii="Arial" w:hAnsi="Arial" w:cs="Arial"/>
        </w:rPr>
        <w:t>according to their individual preference. For two of them (AE and PB) this involved email; however, one other (JJ) was not a computer user and</w:t>
      </w:r>
      <w:r w:rsidR="001B21DD">
        <w:rPr>
          <w:rFonts w:ascii="Arial" w:hAnsi="Arial" w:cs="Arial"/>
        </w:rPr>
        <w:t>, therefore,</w:t>
      </w:r>
      <w:r w:rsidRPr="46D90FC8">
        <w:rPr>
          <w:rFonts w:ascii="Arial" w:hAnsi="Arial" w:cs="Arial"/>
        </w:rPr>
        <w:t xml:space="preserve"> other more effective communication methods were adopted, including telephone calls and postal services, to ensure inclusivity as appropriate. </w:t>
      </w:r>
    </w:p>
    <w:p w14:paraId="5927C915" w14:textId="77777777" w:rsidR="005963B4" w:rsidRPr="00A61CCF" w:rsidRDefault="005963B4" w:rsidP="005963B4">
      <w:pPr>
        <w:spacing w:line="480" w:lineRule="auto"/>
        <w:rPr>
          <w:rFonts w:ascii="Arial" w:hAnsi="Arial" w:cs="Arial"/>
        </w:rPr>
      </w:pPr>
    </w:p>
    <w:p w14:paraId="665A00F2" w14:textId="6272C5B5" w:rsidR="005963B4" w:rsidRDefault="005963B4" w:rsidP="005963B4">
      <w:pPr>
        <w:spacing w:line="480" w:lineRule="auto"/>
        <w:rPr>
          <w:rFonts w:ascii="Arial" w:hAnsi="Arial" w:cs="Arial"/>
        </w:rPr>
      </w:pPr>
      <w:r w:rsidRPr="00A61CCF">
        <w:rPr>
          <w:rFonts w:ascii="Arial" w:hAnsi="Arial" w:cs="Arial"/>
        </w:rPr>
        <w:t xml:space="preserve">AE and PB </w:t>
      </w:r>
      <w:r>
        <w:rPr>
          <w:rFonts w:ascii="Arial" w:hAnsi="Arial" w:cs="Arial"/>
        </w:rPr>
        <w:t>were appointed as members of the T</w:t>
      </w:r>
      <w:r w:rsidRPr="00A61CCF">
        <w:rPr>
          <w:rFonts w:ascii="Arial" w:hAnsi="Arial" w:cs="Arial"/>
        </w:rPr>
        <w:t xml:space="preserve">rial </w:t>
      </w:r>
      <w:r>
        <w:rPr>
          <w:rFonts w:ascii="Arial" w:hAnsi="Arial" w:cs="Arial"/>
        </w:rPr>
        <w:t>M</w:t>
      </w:r>
      <w:r w:rsidRPr="00A61CCF">
        <w:rPr>
          <w:rFonts w:ascii="Arial" w:hAnsi="Arial" w:cs="Arial"/>
        </w:rPr>
        <w:t xml:space="preserve">anagement </w:t>
      </w:r>
      <w:r>
        <w:rPr>
          <w:rFonts w:ascii="Arial" w:hAnsi="Arial" w:cs="Arial"/>
        </w:rPr>
        <w:t>G</w:t>
      </w:r>
      <w:r w:rsidRPr="00A61CCF">
        <w:rPr>
          <w:rFonts w:ascii="Arial" w:hAnsi="Arial" w:cs="Arial"/>
        </w:rPr>
        <w:t>roup</w:t>
      </w:r>
      <w:r>
        <w:rPr>
          <w:rFonts w:ascii="Arial" w:hAnsi="Arial" w:cs="Arial"/>
        </w:rPr>
        <w:t xml:space="preserve"> (TMG), attending regular</w:t>
      </w:r>
      <w:r w:rsidRPr="00A61CCF">
        <w:rPr>
          <w:rFonts w:ascii="Arial" w:hAnsi="Arial" w:cs="Arial"/>
        </w:rPr>
        <w:t xml:space="preserve"> meetings </w:t>
      </w:r>
      <w:r>
        <w:rPr>
          <w:rFonts w:ascii="Arial" w:hAnsi="Arial" w:cs="Arial"/>
        </w:rPr>
        <w:t xml:space="preserve">to </w:t>
      </w:r>
      <w:r w:rsidRPr="00A61CCF">
        <w:rPr>
          <w:rFonts w:ascii="Arial" w:hAnsi="Arial" w:cs="Arial"/>
        </w:rPr>
        <w:t>oversee the study</w:t>
      </w:r>
      <w:r>
        <w:rPr>
          <w:rFonts w:ascii="Arial" w:hAnsi="Arial" w:cs="Arial"/>
        </w:rPr>
        <w:t>, fulfilling aspirations to have PPI advisors involved with “undertaking/managing” and “monitoring &amp; evaluation”</w:t>
      </w:r>
      <w:r w:rsidR="00BF563D">
        <w:rPr>
          <w:rFonts w:ascii="Arial" w:hAnsi="Arial" w:cs="Arial"/>
        </w:rPr>
        <w:t xml:space="preserve"> </w:t>
      </w:r>
      <w:r>
        <w:rPr>
          <w:rFonts w:ascii="Arial" w:hAnsi="Arial" w:cs="Arial"/>
        </w:rPr>
        <w:fldChar w:fldCharType="begin"/>
      </w:r>
      <w:r w:rsidR="004A7BCE">
        <w:rPr>
          <w:rFonts w:ascii="Arial" w:hAnsi="Arial" w:cs="Arial"/>
        </w:rPr>
        <w:instrText xml:space="preserve"> ADDIN EN.CITE &lt;EndNote&gt;&lt;Cite&gt;&lt;Author&gt;NIHR&lt;/Author&gt;&lt;Year&gt;2014&lt;/Year&gt;&lt;RecNum&gt;13614&lt;/RecNum&gt;&lt;Suffix&gt; p.14&lt;/Suffix&gt;&lt;DisplayText&gt;(22 p.14)&lt;/DisplayText&gt;&lt;record&gt;&lt;rec-number&gt;13614&lt;/rec-number&gt;&lt;foreign-keys&gt;&lt;key app="EN" db-id="t5wv9evwpd5fawet0d4x59etepz5r5evz05z" timestamp="1617723544"&gt;13614&lt;/key&gt;&lt;/foreign-keys&gt;&lt;ref-type name="Report"&gt;27&lt;/ref-type&gt;&lt;contributors&gt;&lt;authors&gt;&lt;author&gt;NIHR&lt;/author&gt;&lt;/authors&gt;&lt;/contributors&gt;&lt;titles&gt;&lt;title&gt;Patient and Public Involvement in Health and Social Care Research: A Handbook for Researchers. Leeds: NIHR.&lt;/title&gt;&lt;/titles&gt;&lt;dates&gt;&lt;year&gt;2014&lt;/year&gt;&lt;/dates&gt;&lt;urls&gt;&lt;related-urls&gt;&lt;url&gt;https://www.rds-yh.nihr.ac.uk/wp-content/uploads/2015/01/RDS_PPI-Handbook_2014-v8-FINAL-11.pdf&lt;/url&gt;&lt;/related-urls&gt;&lt;/urls&gt;&lt;access-date&gt;10/6/21&lt;/access-date&gt;&lt;/record&gt;&lt;/Cite&gt;&lt;/EndNote&gt;</w:instrText>
      </w:r>
      <w:r>
        <w:rPr>
          <w:rFonts w:ascii="Arial" w:hAnsi="Arial" w:cs="Arial"/>
        </w:rPr>
        <w:fldChar w:fldCharType="separate"/>
      </w:r>
      <w:r w:rsidR="004A7BCE">
        <w:rPr>
          <w:rFonts w:ascii="Arial" w:hAnsi="Arial" w:cs="Arial"/>
          <w:noProof/>
        </w:rPr>
        <w:t>(22 p.14)</w:t>
      </w:r>
      <w:r>
        <w:rPr>
          <w:rFonts w:ascii="Arial" w:hAnsi="Arial" w:cs="Arial"/>
        </w:rPr>
        <w:fldChar w:fldCharType="end"/>
      </w:r>
      <w:r>
        <w:rPr>
          <w:rFonts w:ascii="Arial" w:hAnsi="Arial" w:cs="Arial"/>
        </w:rPr>
        <w:t xml:space="preserve"> of the research (Figure 1)</w:t>
      </w:r>
      <w:r w:rsidRPr="00A61CCF">
        <w:rPr>
          <w:rFonts w:ascii="Arial" w:hAnsi="Arial" w:cs="Arial"/>
        </w:rPr>
        <w:t xml:space="preserve">. PPI </w:t>
      </w:r>
      <w:r>
        <w:rPr>
          <w:rFonts w:ascii="Arial" w:hAnsi="Arial" w:cs="Arial"/>
        </w:rPr>
        <w:t>was a standing agenda item for the TMG. To assist with PB’s ability to undertake the role, he attended a face-to-face Good Clinical Practice (GCP) training session, whereas it was not appropriate for AE to attend GCP training due to caring commitments for his wife (ME), and he was, therefore, supported informally on an individual basis by the lead researcher (AMA).</w:t>
      </w:r>
    </w:p>
    <w:p w14:paraId="25E32759" w14:textId="77777777" w:rsidR="005963B4" w:rsidRDefault="005963B4" w:rsidP="005963B4">
      <w:pPr>
        <w:spacing w:line="480" w:lineRule="auto"/>
        <w:rPr>
          <w:rFonts w:ascii="Arial" w:hAnsi="Arial" w:cs="Arial"/>
        </w:rPr>
      </w:pPr>
    </w:p>
    <w:p w14:paraId="1669363C" w14:textId="694DDAB0" w:rsidR="005963B4" w:rsidRPr="00D55CB9" w:rsidRDefault="005963B4" w:rsidP="005963B4">
      <w:pPr>
        <w:spacing w:line="480" w:lineRule="auto"/>
      </w:pPr>
      <w:r>
        <w:rPr>
          <w:rFonts w:ascii="Arial" w:hAnsi="Arial" w:cs="Arial"/>
        </w:rPr>
        <w:t xml:space="preserve">Two PPI </w:t>
      </w:r>
      <w:r w:rsidR="000B3485">
        <w:rPr>
          <w:rFonts w:ascii="Arial" w:hAnsi="Arial" w:cs="Arial"/>
        </w:rPr>
        <w:t xml:space="preserve">advisors </w:t>
      </w:r>
      <w:r>
        <w:rPr>
          <w:rFonts w:ascii="Arial" w:hAnsi="Arial" w:cs="Arial"/>
        </w:rPr>
        <w:t xml:space="preserve">(JJ and PB) were also trained to undertake the role of note-taker for focus </w:t>
      </w:r>
      <w:r w:rsidRPr="006B640D">
        <w:rPr>
          <w:rFonts w:ascii="Arial" w:hAnsi="Arial" w:cs="Arial"/>
        </w:rPr>
        <w:t>groups</w:t>
      </w:r>
      <w:r>
        <w:rPr>
          <w:rFonts w:ascii="Arial" w:hAnsi="Arial" w:cs="Arial"/>
        </w:rPr>
        <w:t xml:space="preserve"> with participants (stroke survivors) in the </w:t>
      </w:r>
      <w:proofErr w:type="spellStart"/>
      <w:r>
        <w:rPr>
          <w:rFonts w:ascii="Arial" w:hAnsi="Arial" w:cs="Arial"/>
        </w:rPr>
        <w:t>MoTaStim</w:t>
      </w:r>
      <w:proofErr w:type="spellEnd"/>
      <w:r>
        <w:rPr>
          <w:rFonts w:ascii="Arial" w:hAnsi="Arial" w:cs="Arial"/>
        </w:rPr>
        <w:t>-Foot study</w:t>
      </w:r>
      <w:r w:rsidRPr="0035761D">
        <w:rPr>
          <w:rFonts w:ascii="Arial" w:hAnsi="Arial" w:cs="Arial"/>
        </w:rPr>
        <w:t xml:space="preserve">. </w:t>
      </w:r>
      <w:r>
        <w:rPr>
          <w:rFonts w:ascii="Arial" w:hAnsi="Arial" w:cs="Arial"/>
        </w:rPr>
        <w:t xml:space="preserve">They attended between one (JJ) and three (PB) focus group discussions as a member of the research team, collecting supplementary data in the form of hand-written notes based on observation of </w:t>
      </w:r>
      <w:proofErr w:type="spellStart"/>
      <w:r>
        <w:rPr>
          <w:rFonts w:ascii="Arial" w:hAnsi="Arial" w:cs="Arial"/>
        </w:rPr>
        <w:t>behaviours</w:t>
      </w:r>
      <w:proofErr w:type="spellEnd"/>
      <w:r>
        <w:rPr>
          <w:rFonts w:ascii="Arial" w:hAnsi="Arial" w:cs="Arial"/>
        </w:rPr>
        <w:t xml:space="preserve">, and summarizing key issues that arose. </w:t>
      </w:r>
      <w:r w:rsidRPr="0035761D">
        <w:rPr>
          <w:rFonts w:ascii="Arial" w:hAnsi="Arial" w:cs="Arial"/>
        </w:rPr>
        <w:t xml:space="preserve">Debriefing sessions were held after </w:t>
      </w:r>
      <w:r w:rsidR="00387E2A">
        <w:rPr>
          <w:rFonts w:ascii="Arial" w:hAnsi="Arial" w:cs="Arial"/>
        </w:rPr>
        <w:t>each</w:t>
      </w:r>
      <w:r w:rsidR="00387E2A" w:rsidRPr="0035761D">
        <w:rPr>
          <w:rFonts w:ascii="Arial" w:hAnsi="Arial" w:cs="Arial"/>
        </w:rPr>
        <w:t xml:space="preserve"> </w:t>
      </w:r>
      <w:r w:rsidRPr="0035761D">
        <w:rPr>
          <w:rFonts w:ascii="Arial" w:hAnsi="Arial" w:cs="Arial"/>
        </w:rPr>
        <w:t>focus group</w:t>
      </w:r>
      <w:r>
        <w:rPr>
          <w:rFonts w:ascii="Arial" w:hAnsi="Arial" w:cs="Arial"/>
        </w:rPr>
        <w:t>,</w:t>
      </w:r>
      <w:r w:rsidRPr="0035761D">
        <w:rPr>
          <w:rFonts w:ascii="Arial" w:hAnsi="Arial" w:cs="Arial"/>
        </w:rPr>
        <w:t xml:space="preserve"> involving the PPI </w:t>
      </w:r>
      <w:r w:rsidR="000B3485">
        <w:rPr>
          <w:rFonts w:ascii="Arial" w:hAnsi="Arial" w:cs="Arial"/>
        </w:rPr>
        <w:t>advisor</w:t>
      </w:r>
      <w:r w:rsidR="000B3485" w:rsidRPr="0035761D">
        <w:rPr>
          <w:rFonts w:ascii="Arial" w:hAnsi="Arial" w:cs="Arial"/>
        </w:rPr>
        <w:t>s</w:t>
      </w:r>
      <w:r w:rsidRPr="0035761D">
        <w:rPr>
          <w:rFonts w:ascii="Arial" w:hAnsi="Arial" w:cs="Arial"/>
        </w:rPr>
        <w:t xml:space="preserve">, </w:t>
      </w:r>
      <w:r>
        <w:rPr>
          <w:rFonts w:ascii="Arial" w:hAnsi="Arial" w:cs="Arial"/>
        </w:rPr>
        <w:t xml:space="preserve">senior </w:t>
      </w:r>
      <w:r w:rsidRPr="0035761D">
        <w:rPr>
          <w:rFonts w:ascii="Arial" w:hAnsi="Arial" w:cs="Arial"/>
        </w:rPr>
        <w:t>member</w:t>
      </w:r>
      <w:r>
        <w:rPr>
          <w:rFonts w:ascii="Arial" w:hAnsi="Arial" w:cs="Arial"/>
        </w:rPr>
        <w:t>s</w:t>
      </w:r>
      <w:r w:rsidRPr="0035761D">
        <w:rPr>
          <w:rFonts w:ascii="Arial" w:hAnsi="Arial" w:cs="Arial"/>
        </w:rPr>
        <w:t xml:space="preserve"> </w:t>
      </w:r>
      <w:r>
        <w:rPr>
          <w:rFonts w:ascii="Arial" w:hAnsi="Arial" w:cs="Arial"/>
        </w:rPr>
        <w:t xml:space="preserve">of </w:t>
      </w:r>
      <w:r w:rsidRPr="0035761D">
        <w:rPr>
          <w:rFonts w:ascii="Arial" w:hAnsi="Arial" w:cs="Arial"/>
        </w:rPr>
        <w:t>the research team</w:t>
      </w:r>
      <w:r>
        <w:rPr>
          <w:rFonts w:ascii="Arial" w:hAnsi="Arial" w:cs="Arial"/>
        </w:rPr>
        <w:t xml:space="preserve"> involved in the focus groups, </w:t>
      </w:r>
      <w:r w:rsidRPr="0035761D">
        <w:rPr>
          <w:rFonts w:ascii="Arial" w:hAnsi="Arial" w:cs="Arial"/>
        </w:rPr>
        <w:t>and the group facilitator (A</w:t>
      </w:r>
      <w:r>
        <w:rPr>
          <w:rFonts w:ascii="Arial" w:hAnsi="Arial" w:cs="Arial"/>
        </w:rPr>
        <w:t>M</w:t>
      </w:r>
      <w:r w:rsidRPr="0035761D">
        <w:rPr>
          <w:rFonts w:ascii="Arial" w:hAnsi="Arial" w:cs="Arial"/>
        </w:rPr>
        <w:t>A)</w:t>
      </w:r>
      <w:r>
        <w:rPr>
          <w:rFonts w:ascii="Arial" w:hAnsi="Arial" w:cs="Arial"/>
        </w:rPr>
        <w:t xml:space="preserve">. This </w:t>
      </w:r>
      <w:r w:rsidRPr="0035761D">
        <w:rPr>
          <w:rFonts w:ascii="Arial" w:hAnsi="Arial" w:cs="Arial"/>
        </w:rPr>
        <w:t>enabl</w:t>
      </w:r>
      <w:r>
        <w:rPr>
          <w:rFonts w:ascii="Arial" w:hAnsi="Arial" w:cs="Arial"/>
        </w:rPr>
        <w:t xml:space="preserve">ed further </w:t>
      </w:r>
      <w:r w:rsidRPr="0035761D">
        <w:rPr>
          <w:rFonts w:ascii="Arial" w:hAnsi="Arial" w:cs="Arial"/>
        </w:rPr>
        <w:t xml:space="preserve">discussion relating to the main topic areas and </w:t>
      </w:r>
      <w:r>
        <w:rPr>
          <w:rFonts w:ascii="Arial" w:hAnsi="Arial" w:cs="Arial"/>
        </w:rPr>
        <w:t xml:space="preserve">preliminary </w:t>
      </w:r>
      <w:r w:rsidRPr="0035761D">
        <w:rPr>
          <w:rFonts w:ascii="Arial" w:hAnsi="Arial" w:cs="Arial"/>
        </w:rPr>
        <w:t>themes</w:t>
      </w:r>
      <w:r w:rsidR="00BF563D">
        <w:rPr>
          <w:rFonts w:ascii="Arial" w:hAnsi="Arial" w:cs="Arial"/>
        </w:rPr>
        <w:t xml:space="preserve"> </w:t>
      </w:r>
      <w:r w:rsidRPr="0035761D">
        <w:rPr>
          <w:rFonts w:ascii="Arial" w:hAnsi="Arial" w:cs="Arial"/>
        </w:rPr>
        <w:fldChar w:fldCharType="begin">
          <w:fldData xml:space="preserve">PEVuZE5vdGU+PENpdGU+PEF1dGhvcj5Cb3lzZW48L0F1dGhvcj48WWVhcj4yMDE2PC9ZZWFyPjxS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</w:fldData>
        </w:fldChar>
      </w:r>
      <w:r w:rsidR="004A7BCE">
        <w:rPr>
          <w:rFonts w:ascii="Arial" w:hAnsi="Arial" w:cs="Arial"/>
        </w:rPr>
        <w:instrText xml:space="preserve"> ADDIN EN.CITE </w:instrText>
      </w:r>
      <w:r w:rsidR="004A7BCE">
        <w:rPr>
          <w:rFonts w:ascii="Arial" w:hAnsi="Arial" w:cs="Arial"/>
        </w:rPr>
        <w:fldChar w:fldCharType="begin">
          <w:fldData xml:space="preserve">PEVuZE5vdGU+PENpdGU+PEF1dGhvcj5Cb3lzZW48L0F1dGhvcj48WWVhcj4yMDE2PC9ZZWFyPjxS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</w:fldData>
        </w:fldChar>
      </w:r>
      <w:r w:rsidR="004A7BCE">
        <w:rPr>
          <w:rFonts w:ascii="Arial" w:hAnsi="Arial" w:cs="Arial"/>
        </w:rPr>
        <w:instrText xml:space="preserve"> ADDIN EN.CITE.DATA </w:instrText>
      </w:r>
      <w:r w:rsidR="004A7BCE">
        <w:rPr>
          <w:rFonts w:ascii="Arial" w:hAnsi="Arial" w:cs="Arial"/>
        </w:rPr>
      </w:r>
      <w:r w:rsidR="004A7BCE">
        <w:rPr>
          <w:rFonts w:ascii="Arial" w:hAnsi="Arial" w:cs="Arial"/>
        </w:rPr>
        <w:fldChar w:fldCharType="end"/>
      </w:r>
      <w:r w:rsidRPr="0035761D">
        <w:rPr>
          <w:rFonts w:ascii="Arial" w:hAnsi="Arial" w:cs="Arial"/>
        </w:rPr>
      </w:r>
      <w:r w:rsidRPr="0035761D">
        <w:rPr>
          <w:rFonts w:ascii="Arial" w:hAnsi="Arial" w:cs="Arial"/>
        </w:rPr>
        <w:fldChar w:fldCharType="separate"/>
      </w:r>
      <w:r w:rsidR="004A7BCE">
        <w:rPr>
          <w:rFonts w:ascii="Arial" w:hAnsi="Arial" w:cs="Arial"/>
          <w:noProof/>
        </w:rPr>
        <w:t>(24)</w:t>
      </w:r>
      <w:r w:rsidRPr="0035761D">
        <w:rPr>
          <w:rFonts w:ascii="Arial" w:hAnsi="Arial" w:cs="Arial"/>
        </w:rPr>
        <w:fldChar w:fldCharType="end"/>
      </w:r>
      <w:r w:rsidRPr="0035761D">
        <w:rPr>
          <w:rFonts w:ascii="Arial" w:hAnsi="Arial" w:cs="Arial"/>
        </w:rPr>
        <w:t>, and identification of missing topic areas</w:t>
      </w:r>
      <w:r w:rsidR="00BF563D">
        <w:rPr>
          <w:rFonts w:ascii="Arial" w:hAnsi="Arial" w:cs="Arial"/>
        </w:rPr>
        <w:t xml:space="preserve"> </w:t>
      </w:r>
      <w:r w:rsidRPr="0035761D">
        <w:rPr>
          <w:rFonts w:ascii="Arial" w:hAnsi="Arial" w:cs="Arial"/>
        </w:rPr>
        <w:fldChar w:fldCharType="begin"/>
      </w:r>
      <w:r w:rsidR="004A7BCE">
        <w:rPr>
          <w:rFonts w:ascii="Arial" w:hAnsi="Arial" w:cs="Arial"/>
        </w:rPr>
        <w:instrText xml:space="preserve"> ADDIN EN.CITE &lt;EndNote&gt;&lt;Cite&gt;&lt;Author&gt;McMahon&lt;/Author&gt;&lt;Year&gt;2018&lt;/Year&gt;&lt;RecNum&gt;6398&lt;/RecNum&gt;&lt;DisplayText&gt;(25)&lt;/DisplayText&gt;&lt;record&gt;&lt;rec-number&gt;6398&lt;/rec-number&gt;&lt;foreign-keys&gt;&lt;key app="EN" db-id="t5wv9evwpd5fawet0d4x59etepz5r5evz05z" timestamp="1616502436"&gt;6398&lt;/key&gt;&lt;/foreign-keys&gt;&lt;ref-type name="Journal Article"&gt;17&lt;/ref-type&gt;&lt;contributors&gt;&lt;authors&gt;&lt;author&gt;McMahon, Shannon A.&lt;/author&gt;&lt;author&gt;Winch, Peter J.&lt;/author&gt;&lt;/authors&gt;&lt;/contributors&gt;&lt;auth-address&gt;Institute of Global Health, Heidelberg University, Heidelberg, Germany.; Department of International Health, Johns Hopkins Bloomberg School of Public Health, Baltimore, Maryland, USA.&amp;#xD;Department of International Health, Johns Hopkins Bloomberg School of Public Health, Baltimore, Maryland, USA.&lt;/auth-address&gt;&lt;titles&gt;&lt;title&gt;Systematic debriefing after qualitative encounters: an essential analysis step in applied qualitative research&lt;/title&gt;&lt;secondary-title&gt;BMJ Global Health&lt;/secondary-title&gt;&lt;/titles&gt;&lt;periodical&gt;&lt;full-title&gt;BMJ Global Health&lt;/full-title&gt;&lt;/periodical&gt;&lt;pages&gt;e000837-e000837&lt;/pages&gt;&lt;volume&gt;3&lt;/volume&gt;&lt;number&gt;5&lt;/number&gt;&lt;keywords&gt;&lt;keyword&gt;health services research&lt;/keyword&gt;&lt;keyword&gt;public health&lt;/keyword&gt;&lt;keyword&gt;qualitative study&lt;/keyword&gt;&lt;/keywords&gt;&lt;dates&gt;&lt;year&gt;2018&lt;/year&gt;&lt;/dates&gt;&lt;pub-location&gt;England&lt;/pub-location&gt;&lt;publisher&gt;BMJ Publishing Group Ltd&lt;/publisher&gt;&lt;isbn&gt;2059-7908&lt;/isbn&gt;&lt;accession-num&gt;30233833&lt;/accession-num&gt;&lt;urls&gt;&lt;related-urls&gt;&lt;url&gt;http://search.ebscohost.com/login.aspx?direct=true&amp;amp;AuthType=ip,shib&amp;amp;db=cmedm&amp;amp;AN=30233833&amp;amp;site=ehost-live&amp;amp;scope=site&lt;/url&gt;&lt;/related-urls&gt;&lt;/urls&gt;&lt;electronic-resource-num&gt;10.1136/bmjgh-2018-000837&lt;/electronic-resource-num&gt;&lt;remote-database-name&gt;cmedm&lt;/remote-database-name&gt;&lt;remote-database-provider&gt;EBSCOhost&lt;/remote-database-provider&gt;&lt;/record&gt;&lt;/Cite&gt;&lt;/EndNote&gt;</w:instrText>
      </w:r>
      <w:r w:rsidRPr="0035761D">
        <w:rPr>
          <w:rFonts w:ascii="Arial" w:hAnsi="Arial" w:cs="Arial"/>
        </w:rPr>
        <w:fldChar w:fldCharType="separate"/>
      </w:r>
      <w:r w:rsidR="004A7BCE">
        <w:rPr>
          <w:rFonts w:ascii="Arial" w:hAnsi="Arial" w:cs="Arial"/>
          <w:noProof/>
        </w:rPr>
        <w:t>(25)</w:t>
      </w:r>
      <w:r w:rsidRPr="0035761D">
        <w:rPr>
          <w:rFonts w:ascii="Arial" w:hAnsi="Arial" w:cs="Arial"/>
        </w:rPr>
        <w:fldChar w:fldCharType="end"/>
      </w:r>
      <w:r w:rsidRPr="0035761D">
        <w:rPr>
          <w:rFonts w:ascii="Arial" w:hAnsi="Arial" w:cs="Arial"/>
        </w:rPr>
        <w:t xml:space="preserve"> that should be considered for exploration in future </w:t>
      </w:r>
      <w:r>
        <w:rPr>
          <w:rFonts w:ascii="Arial" w:hAnsi="Arial" w:cs="Arial"/>
        </w:rPr>
        <w:t>focus groups</w:t>
      </w:r>
      <w:r w:rsidRPr="0035761D">
        <w:rPr>
          <w:rFonts w:ascii="Arial" w:hAnsi="Arial" w:cs="Arial"/>
        </w:rPr>
        <w:t xml:space="preserve">. Another purpose of the debriefing meetings was to offer psychological </w:t>
      </w:r>
      <w:r w:rsidRPr="0035761D">
        <w:rPr>
          <w:rFonts w:ascii="Arial" w:hAnsi="Arial" w:cs="Arial"/>
        </w:rPr>
        <w:lastRenderedPageBreak/>
        <w:t xml:space="preserve">support </w:t>
      </w:r>
      <w:r>
        <w:rPr>
          <w:rFonts w:ascii="Arial" w:hAnsi="Arial" w:cs="Arial"/>
        </w:rPr>
        <w:t xml:space="preserve">to the PPI </w:t>
      </w:r>
      <w:r w:rsidR="000B3485">
        <w:rPr>
          <w:rFonts w:ascii="Arial" w:hAnsi="Arial" w:cs="Arial"/>
        </w:rPr>
        <w:t xml:space="preserve">advisors </w:t>
      </w:r>
      <w:r w:rsidRPr="0035761D">
        <w:rPr>
          <w:rFonts w:ascii="Arial" w:hAnsi="Arial" w:cs="Arial"/>
        </w:rPr>
        <w:t>in case of unpredictable emotional response</w:t>
      </w:r>
      <w:r w:rsidR="00BF563D">
        <w:rPr>
          <w:rFonts w:ascii="Arial" w:hAnsi="Arial" w:cs="Arial"/>
        </w:rPr>
        <w:t xml:space="preserve"> </w:t>
      </w:r>
      <w:r w:rsidRPr="0035761D">
        <w:rPr>
          <w:rFonts w:ascii="Arial" w:hAnsi="Arial" w:cs="Arial"/>
        </w:rPr>
        <w:fldChar w:fldCharType="begin">
          <w:fldData xml:space="preserve">PEVuZE5vdGU+PENpdGU+PEF1dGhvcj5Db3BlbGFuZDwvQXV0aG9yPjxZZWFyPjIwMTY8L1llYXI+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</w:fldData>
        </w:fldChar>
      </w:r>
      <w:r w:rsidR="004A7BCE">
        <w:rPr>
          <w:rFonts w:ascii="Arial" w:hAnsi="Arial" w:cs="Arial"/>
        </w:rPr>
        <w:instrText xml:space="preserve"> ADDIN EN.CITE </w:instrText>
      </w:r>
      <w:r w:rsidR="004A7BCE">
        <w:rPr>
          <w:rFonts w:ascii="Arial" w:hAnsi="Arial" w:cs="Arial"/>
        </w:rPr>
        <w:fldChar w:fldCharType="begin">
          <w:fldData xml:space="preserve">PEVuZE5vdGU+PENpdGU+PEF1dGhvcj5Db3BlbGFuZDwvQXV0aG9yPjxZZWFyPjIwMTY8L1llYXI+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</w:fldData>
        </w:fldChar>
      </w:r>
      <w:r w:rsidR="004A7BCE">
        <w:rPr>
          <w:rFonts w:ascii="Arial" w:hAnsi="Arial" w:cs="Arial"/>
        </w:rPr>
        <w:instrText xml:space="preserve"> ADDIN EN.CITE.DATA </w:instrText>
      </w:r>
      <w:r w:rsidR="004A7BCE">
        <w:rPr>
          <w:rFonts w:ascii="Arial" w:hAnsi="Arial" w:cs="Arial"/>
        </w:rPr>
      </w:r>
      <w:r w:rsidR="004A7BCE">
        <w:rPr>
          <w:rFonts w:ascii="Arial" w:hAnsi="Arial" w:cs="Arial"/>
        </w:rPr>
        <w:fldChar w:fldCharType="end"/>
      </w:r>
      <w:r w:rsidRPr="0035761D">
        <w:rPr>
          <w:rFonts w:ascii="Arial" w:hAnsi="Arial" w:cs="Arial"/>
        </w:rPr>
      </w:r>
      <w:r w:rsidRPr="0035761D">
        <w:rPr>
          <w:rFonts w:ascii="Arial" w:hAnsi="Arial" w:cs="Arial"/>
        </w:rPr>
        <w:fldChar w:fldCharType="separate"/>
      </w:r>
      <w:r w:rsidR="004A7BCE">
        <w:rPr>
          <w:rFonts w:ascii="Arial" w:hAnsi="Arial" w:cs="Arial"/>
          <w:noProof/>
        </w:rPr>
        <w:t>(26)</w:t>
      </w:r>
      <w:r w:rsidRPr="0035761D">
        <w:rPr>
          <w:rFonts w:ascii="Arial" w:hAnsi="Arial" w:cs="Arial"/>
        </w:rPr>
        <w:fldChar w:fldCharType="end"/>
      </w:r>
      <w:r>
        <w:rPr>
          <w:rFonts w:ascii="Arial" w:hAnsi="Arial" w:cs="Arial"/>
        </w:rPr>
        <w:t xml:space="preserve"> that could have potentially been triggered </w:t>
      </w:r>
      <w:r w:rsidRPr="0035761D">
        <w:rPr>
          <w:rFonts w:ascii="Arial" w:hAnsi="Arial" w:cs="Arial"/>
        </w:rPr>
        <w:t xml:space="preserve">by comments made within the </w:t>
      </w:r>
      <w:r>
        <w:rPr>
          <w:rFonts w:ascii="Arial" w:hAnsi="Arial" w:cs="Arial"/>
        </w:rPr>
        <w:t>focus group that may have elicited memories of their own stroke experience and journey</w:t>
      </w:r>
      <w:r w:rsidRPr="0035761D">
        <w:rPr>
          <w:rFonts w:ascii="Arial" w:hAnsi="Arial" w:cs="Arial"/>
        </w:rPr>
        <w:t>.</w:t>
      </w:r>
    </w:p>
    <w:p w14:paraId="5D52586A" w14:textId="77777777" w:rsidR="005963B4" w:rsidRDefault="005963B4" w:rsidP="005963B4">
      <w:pPr>
        <w:spacing w:line="480" w:lineRule="auto"/>
        <w:rPr>
          <w:rFonts w:ascii="Arial" w:hAnsi="Arial" w:cs="Arial"/>
        </w:rPr>
      </w:pPr>
    </w:p>
    <w:p w14:paraId="3B16B253" w14:textId="2D952891" w:rsidR="005963B4" w:rsidRDefault="005963B4" w:rsidP="005963B4">
      <w:pPr>
        <w:spacing w:line="480" w:lineRule="auto"/>
        <w:rPr>
          <w:rFonts w:ascii="Arial" w:hAnsi="Arial" w:cs="Arial"/>
        </w:rPr>
      </w:pPr>
      <w:r w:rsidRPr="46D90FC8">
        <w:rPr>
          <w:rFonts w:ascii="Arial" w:hAnsi="Arial" w:cs="Arial"/>
        </w:rPr>
        <w:t xml:space="preserve">PB also </w:t>
      </w:r>
      <w:r w:rsidR="00387E2A" w:rsidRPr="46D90FC8">
        <w:rPr>
          <w:rFonts w:ascii="Arial" w:hAnsi="Arial" w:cs="Arial"/>
        </w:rPr>
        <w:t xml:space="preserve">contributed </w:t>
      </w:r>
      <w:proofErr w:type="gramStart"/>
      <w:r w:rsidR="00387E2A" w:rsidRPr="46D90FC8">
        <w:rPr>
          <w:rFonts w:ascii="Arial" w:hAnsi="Arial" w:cs="Arial"/>
        </w:rPr>
        <w:t>in</w:t>
      </w:r>
      <w:proofErr w:type="gramEnd"/>
      <w:r w:rsidR="00387E2A" w:rsidRPr="46D90FC8">
        <w:rPr>
          <w:rFonts w:ascii="Arial" w:hAnsi="Arial" w:cs="Arial"/>
        </w:rPr>
        <w:t xml:space="preserve"> his capacity of PPI advisor </w:t>
      </w:r>
      <w:r w:rsidRPr="46D90FC8">
        <w:rPr>
          <w:rFonts w:ascii="Arial" w:hAnsi="Arial" w:cs="Arial"/>
        </w:rPr>
        <w:t xml:space="preserve">as a member of the research team </w:t>
      </w:r>
      <w:proofErr w:type="spellStart"/>
      <w:r w:rsidRPr="46D90FC8">
        <w:rPr>
          <w:rFonts w:ascii="Arial" w:hAnsi="Arial" w:cs="Arial"/>
        </w:rPr>
        <w:t>analys</w:t>
      </w:r>
      <w:r w:rsidR="00387E2A" w:rsidRPr="46D90FC8">
        <w:rPr>
          <w:rFonts w:ascii="Arial" w:hAnsi="Arial" w:cs="Arial"/>
        </w:rPr>
        <w:t>ing</w:t>
      </w:r>
      <w:proofErr w:type="spellEnd"/>
      <w:r w:rsidRPr="46D90FC8">
        <w:rPr>
          <w:rFonts w:ascii="Arial" w:hAnsi="Arial" w:cs="Arial"/>
        </w:rPr>
        <w:t xml:space="preserve"> the focus group data once it had been transcribed. The transcriptions and initial analyses were shared with PB, which he read and subsequently offered additional insights to the analysis through discussions with the wider research team, contributing to development and agreement of the final themes.</w:t>
      </w:r>
      <w:r w:rsidR="00387E2A" w:rsidRPr="46D90FC8">
        <w:rPr>
          <w:rFonts w:ascii="Arial" w:hAnsi="Arial" w:cs="Arial"/>
        </w:rPr>
        <w:t xml:space="preserve"> As a novice qualitative </w:t>
      </w:r>
      <w:r w:rsidR="00DF7D64" w:rsidRPr="46D90FC8">
        <w:rPr>
          <w:rFonts w:ascii="Arial" w:hAnsi="Arial" w:cs="Arial"/>
        </w:rPr>
        <w:t>researcher,</w:t>
      </w:r>
      <w:r w:rsidR="00387E2A" w:rsidRPr="46D90FC8">
        <w:rPr>
          <w:rFonts w:ascii="Arial" w:hAnsi="Arial" w:cs="Arial"/>
        </w:rPr>
        <w:t xml:space="preserve"> it was deemed to be more appropriate to invite PB to be part of the analysis at the second stage. Initial analysis was undertaken by three experienced qualitative researchers. </w:t>
      </w:r>
      <w:r w:rsidRPr="46D90FC8">
        <w:rPr>
          <w:rFonts w:ascii="Arial" w:hAnsi="Arial" w:cs="Arial"/>
        </w:rPr>
        <w:t xml:space="preserve">This important PPI </w:t>
      </w:r>
      <w:r w:rsidR="4567828D" w:rsidRPr="46D90FC8">
        <w:rPr>
          <w:rFonts w:ascii="Arial" w:hAnsi="Arial" w:cs="Arial"/>
        </w:rPr>
        <w:t xml:space="preserve">advisor contribution </w:t>
      </w:r>
      <w:r w:rsidRPr="46D90FC8">
        <w:rPr>
          <w:rFonts w:ascii="Arial" w:hAnsi="Arial" w:cs="Arial"/>
        </w:rPr>
        <w:t>fitted the remit of “</w:t>
      </w:r>
      <w:proofErr w:type="spellStart"/>
      <w:r w:rsidRPr="46D90FC8">
        <w:rPr>
          <w:rFonts w:ascii="Arial" w:hAnsi="Arial" w:cs="Arial"/>
        </w:rPr>
        <w:t>analysing</w:t>
      </w:r>
      <w:proofErr w:type="spellEnd"/>
      <w:r w:rsidRPr="46D90FC8">
        <w:rPr>
          <w:rFonts w:ascii="Arial" w:hAnsi="Arial" w:cs="Arial"/>
        </w:rPr>
        <w:t xml:space="preserve"> &amp; interpreting” as recommended in the RDS PPI handbook for researchers</w:t>
      </w:r>
      <w:r w:rsidR="00560DF8">
        <w:rPr>
          <w:rFonts w:ascii="Arial" w:hAnsi="Arial" w:cs="Arial"/>
        </w:rPr>
        <w:t xml:space="preserve"> </w:t>
      </w:r>
      <w:r w:rsidRPr="46D90FC8">
        <w:rPr>
          <w:rFonts w:ascii="Arial" w:hAnsi="Arial" w:cs="Arial"/>
        </w:rPr>
        <w:fldChar w:fldCharType="begin"/>
      </w:r>
      <w:r w:rsidRPr="46D90FC8">
        <w:rPr>
          <w:rFonts w:ascii="Arial" w:hAnsi="Arial" w:cs="Arial"/>
        </w:rPr>
        <w:instrText xml:space="preserve"> ADDIN EN.CITE &lt;EndNote&gt;&lt;Cite&gt;&lt;Author&gt;NIHR&lt;/Author&gt;&lt;Year&gt;2014&lt;/Year&gt;&lt;RecNum&gt;13614&lt;/RecNum&gt;&lt;Suffix&gt; p.14&lt;/Suffix&gt;&lt;DisplayText&gt;(22 p.14)&lt;/DisplayText&gt;&lt;record&gt;&lt;rec-number&gt;13614&lt;/rec-number&gt;&lt;foreign-keys&gt;&lt;key app="EN" db-id="t5wv9evwpd5fawet0d4x59etepz5r5evz05z" timestamp="1617723544"&gt;13614&lt;/key&gt;&lt;/foreign-keys&gt;&lt;ref-type name="Report"&gt;27&lt;/ref-type&gt;&lt;contributors&gt;&lt;authors&gt;&lt;author&gt;NIHR&lt;/author&gt;&lt;/authors&gt;&lt;/contributors&gt;&lt;titles&gt;&lt;title&gt;Patient and Public Involvement in Health and Social Care Research: A Handbook for Researchers. Leeds: NIHR.&lt;/title&gt;&lt;/titles&gt;&lt;dates&gt;&lt;year&gt;2014&lt;/year&gt;&lt;/dates&gt;&lt;urls&gt;&lt;related-urls&gt;&lt;url&gt;https://www.rds-yh.nihr.ac.uk/wp-content/uploads/2015/01/RDS_PPI-Handbook_2014-v8-FINAL-11.pdf&lt;/url&gt;&lt;/related-urls&gt;&lt;/urls&gt;&lt;access-date&gt;10/6/21&lt;/access-date&gt;&lt;/record&gt;&lt;/Cite&gt;&lt;/EndNote&gt;</w:instrText>
      </w:r>
      <w:r w:rsidRPr="46D90FC8">
        <w:rPr>
          <w:rFonts w:ascii="Arial" w:hAnsi="Arial" w:cs="Arial"/>
        </w:rPr>
        <w:fldChar w:fldCharType="separate"/>
      </w:r>
      <w:r w:rsidR="004A7BCE" w:rsidRPr="46D90FC8">
        <w:rPr>
          <w:rFonts w:ascii="Arial" w:hAnsi="Arial" w:cs="Arial"/>
          <w:noProof/>
        </w:rPr>
        <w:t>(22 p.14)</w:t>
      </w:r>
      <w:r w:rsidRPr="46D90FC8">
        <w:rPr>
          <w:rFonts w:ascii="Arial" w:hAnsi="Arial" w:cs="Arial"/>
        </w:rPr>
        <w:fldChar w:fldCharType="end"/>
      </w:r>
      <w:r w:rsidRPr="46D90FC8">
        <w:rPr>
          <w:rFonts w:ascii="Arial" w:hAnsi="Arial" w:cs="Arial"/>
        </w:rPr>
        <w:t xml:space="preserve"> (Figure 1).</w:t>
      </w:r>
    </w:p>
    <w:p w14:paraId="70C3EF7E" w14:textId="77777777" w:rsidR="005963B4" w:rsidRDefault="005963B4" w:rsidP="005963B4">
      <w:pPr>
        <w:spacing w:line="480" w:lineRule="auto"/>
        <w:rPr>
          <w:rFonts w:ascii="Arial" w:hAnsi="Arial" w:cs="Arial"/>
        </w:rPr>
      </w:pPr>
    </w:p>
    <w:p w14:paraId="27C7B0B5" w14:textId="77777777" w:rsidR="005963B4" w:rsidRDefault="005963B4" w:rsidP="005963B4">
      <w:pPr>
        <w:spacing w:line="480" w:lineRule="auto"/>
        <w:rPr>
          <w:rFonts w:ascii="Arial" w:hAnsi="Arial" w:cs="Arial"/>
          <w:b/>
          <w:bCs/>
        </w:rPr>
      </w:pPr>
      <w:r w:rsidRPr="005D5E01">
        <w:rPr>
          <w:rFonts w:ascii="Arial" w:hAnsi="Arial" w:cs="Arial"/>
          <w:b/>
          <w:bCs/>
        </w:rPr>
        <w:t xml:space="preserve">Stage 4 </w:t>
      </w:r>
      <w:r>
        <w:rPr>
          <w:rFonts w:ascii="Arial" w:hAnsi="Arial" w:cs="Arial"/>
          <w:b/>
          <w:bCs/>
        </w:rPr>
        <w:t>–</w:t>
      </w:r>
      <w:r w:rsidRPr="005D5E01">
        <w:rPr>
          <w:rFonts w:ascii="Arial" w:hAnsi="Arial" w:cs="Arial"/>
          <w:b/>
          <w:bCs/>
        </w:rPr>
        <w:t xml:space="preserve"> Dissemination</w:t>
      </w:r>
      <w:r>
        <w:rPr>
          <w:rFonts w:ascii="Arial" w:hAnsi="Arial" w:cs="Arial"/>
          <w:b/>
          <w:bCs/>
        </w:rPr>
        <w:t xml:space="preserve"> of findings from the </w:t>
      </w:r>
      <w:proofErr w:type="spellStart"/>
      <w:r>
        <w:rPr>
          <w:rFonts w:ascii="Arial" w:hAnsi="Arial" w:cs="Arial"/>
          <w:b/>
          <w:bCs/>
        </w:rPr>
        <w:t>MoTaStim</w:t>
      </w:r>
      <w:proofErr w:type="spellEnd"/>
      <w:r>
        <w:rPr>
          <w:rFonts w:ascii="Arial" w:hAnsi="Arial" w:cs="Arial"/>
          <w:b/>
          <w:bCs/>
        </w:rPr>
        <w:t>-Foot study</w:t>
      </w:r>
    </w:p>
    <w:p w14:paraId="32D2D404" w14:textId="77777777" w:rsidR="005963B4" w:rsidRDefault="005963B4" w:rsidP="005963B4">
      <w:pPr>
        <w:spacing w:line="480" w:lineRule="auto"/>
        <w:rPr>
          <w:rFonts w:ascii="Arial" w:hAnsi="Arial" w:cs="Arial"/>
        </w:rPr>
      </w:pPr>
      <w:r>
        <w:rPr>
          <w:rFonts w:ascii="Arial" w:hAnsi="Arial" w:cs="Arial"/>
        </w:rPr>
        <w:t xml:space="preserve">The findings from the </w:t>
      </w:r>
      <w:proofErr w:type="spellStart"/>
      <w:r>
        <w:rPr>
          <w:rFonts w:ascii="Arial" w:hAnsi="Arial" w:cs="Arial"/>
        </w:rPr>
        <w:t>MoTaStim</w:t>
      </w:r>
      <w:proofErr w:type="spellEnd"/>
      <w:r>
        <w:rPr>
          <w:rFonts w:ascii="Arial" w:hAnsi="Arial" w:cs="Arial"/>
        </w:rPr>
        <w:t>-Foot study were presented during an interactive poster tour by AMA at the United Kingdom Stroke Forum in December 2018. PB was a co-presenter with AMA, and he played an active role in explaining the study and the findings to interested conference delegates.</w:t>
      </w:r>
    </w:p>
    <w:p w14:paraId="5D1C6323" w14:textId="77777777" w:rsidR="005963B4" w:rsidRDefault="005963B4" w:rsidP="005963B4">
      <w:pPr>
        <w:spacing w:line="480" w:lineRule="auto"/>
        <w:rPr>
          <w:rFonts w:ascii="Arial" w:hAnsi="Arial" w:cs="Arial"/>
        </w:rPr>
      </w:pPr>
    </w:p>
    <w:p w14:paraId="25140CB5" w14:textId="77777777" w:rsidR="005963B4" w:rsidRDefault="005963B4" w:rsidP="005963B4">
      <w:pPr>
        <w:spacing w:line="480" w:lineRule="auto"/>
        <w:rPr>
          <w:rFonts w:ascii="Arial" w:hAnsi="Arial" w:cs="Arial"/>
          <w:b/>
          <w:bCs/>
          <w:shd w:val="clear" w:color="auto" w:fill="FFFFFF"/>
        </w:rPr>
      </w:pPr>
      <w:r>
        <w:rPr>
          <w:rFonts w:ascii="Arial" w:hAnsi="Arial" w:cs="Arial"/>
          <w:b/>
          <w:bCs/>
          <w:shd w:val="clear" w:color="auto" w:fill="FFFFFF"/>
        </w:rPr>
        <w:t>Results</w:t>
      </w:r>
    </w:p>
    <w:p w14:paraId="0D38512D" w14:textId="4E4208CF" w:rsidR="005963B4" w:rsidRDefault="005963B4" w:rsidP="005963B4">
      <w:pPr>
        <w:spacing w:line="480" w:lineRule="auto"/>
        <w:rPr>
          <w:rFonts w:ascii="Arial" w:hAnsi="Arial" w:cs="Arial"/>
          <w:shd w:val="clear" w:color="auto" w:fill="FFFFFF"/>
        </w:rPr>
      </w:pPr>
      <w:r>
        <w:rPr>
          <w:rFonts w:ascii="Arial" w:hAnsi="Arial" w:cs="Arial"/>
          <w:shd w:val="clear" w:color="auto" w:fill="FFFFFF"/>
        </w:rPr>
        <w:t xml:space="preserve">The impact both for the study and the PPI </w:t>
      </w:r>
      <w:r w:rsidR="000B3485" w:rsidRPr="07BE7D6B">
        <w:rPr>
          <w:rFonts w:ascii="Arial" w:hAnsi="Arial" w:cs="Arial"/>
        </w:rPr>
        <w:t xml:space="preserve">advisors </w:t>
      </w:r>
      <w:r>
        <w:rPr>
          <w:rFonts w:ascii="Arial" w:hAnsi="Arial" w:cs="Arial"/>
          <w:shd w:val="clear" w:color="auto" w:fill="FFFFFF"/>
        </w:rPr>
        <w:t xml:space="preserve">is presented for each stage of the </w:t>
      </w:r>
      <w:proofErr w:type="spellStart"/>
      <w:r>
        <w:rPr>
          <w:rFonts w:ascii="Arial" w:hAnsi="Arial" w:cs="Arial"/>
          <w:shd w:val="clear" w:color="auto" w:fill="FFFFFF"/>
        </w:rPr>
        <w:t>MoTaStim</w:t>
      </w:r>
      <w:proofErr w:type="spellEnd"/>
      <w:r>
        <w:rPr>
          <w:rFonts w:ascii="Arial" w:hAnsi="Arial" w:cs="Arial"/>
          <w:shd w:val="clear" w:color="auto" w:fill="FFFFFF"/>
        </w:rPr>
        <w:t xml:space="preserve">-Foot study. </w:t>
      </w:r>
      <w:r w:rsidRPr="007F3997">
        <w:rPr>
          <w:rFonts w:ascii="Arial" w:hAnsi="Arial" w:cs="Arial"/>
          <w:shd w:val="clear" w:color="auto" w:fill="FFFFFF"/>
        </w:rPr>
        <w:t xml:space="preserve">Table 1 </w:t>
      </w:r>
      <w:proofErr w:type="spellStart"/>
      <w:r w:rsidRPr="007F3997">
        <w:rPr>
          <w:rFonts w:ascii="Arial" w:hAnsi="Arial" w:cs="Arial"/>
          <w:shd w:val="clear" w:color="auto" w:fill="FFFFFF"/>
        </w:rPr>
        <w:t>summarises</w:t>
      </w:r>
      <w:proofErr w:type="spellEnd"/>
      <w:r w:rsidRPr="007F3997">
        <w:rPr>
          <w:rFonts w:ascii="Arial" w:hAnsi="Arial" w:cs="Arial"/>
          <w:shd w:val="clear" w:color="auto" w:fill="FFFFFF"/>
        </w:rPr>
        <w:t xml:space="preserve"> how the different aspects of the UK standards for PPI </w:t>
      </w:r>
      <w:r>
        <w:rPr>
          <w:rFonts w:ascii="Arial" w:hAnsi="Arial" w:cs="Arial"/>
          <w:shd w:val="clear" w:color="auto" w:fill="FFFFFF"/>
        </w:rPr>
        <w:t>(</w:t>
      </w:r>
      <w:r w:rsidRPr="00C241EC">
        <w:rPr>
          <w:rFonts w:ascii="Arial" w:hAnsi="Arial" w:cs="Arial"/>
          <w:shd w:val="clear" w:color="auto" w:fill="FFFFFF"/>
        </w:rPr>
        <w:t>inclusive opportunities, working together, support and learning, governance, communications and impact</w:t>
      </w:r>
      <w:r>
        <w:rPr>
          <w:rFonts w:ascii="Arial" w:hAnsi="Arial" w:cs="Arial"/>
          <w:shd w:val="clear" w:color="auto" w:fill="FFFFFF"/>
        </w:rPr>
        <w:t>)</w:t>
      </w:r>
      <w:r w:rsidRPr="00C241EC">
        <w:rPr>
          <w:rFonts w:ascii="Arial" w:hAnsi="Arial" w:cs="Arial"/>
          <w:shd w:val="clear" w:color="auto" w:fill="FFFFFF"/>
        </w:rPr>
        <w:fldChar w:fldCharType="begin"/>
      </w:r>
      <w:r w:rsidR="004A7BCE">
        <w:rPr>
          <w:rFonts w:ascii="Arial" w:hAnsi="Arial" w:cs="Arial"/>
          <w:shd w:val="clear" w:color="auto" w:fill="FFFFFF"/>
        </w:rPr>
        <w:instrText xml:space="preserve"> ADDIN EN.CITE &lt;EndNote&gt;&lt;Cite&gt;&lt;Author&gt;UK Public Involvement Standards Development Partnership&lt;/Author&gt;&lt;Year&gt;2019&lt;/Year&gt;&lt;RecNum&gt;13616&lt;/RecNum&gt;&lt;DisplayText&gt;(23)&lt;/DisplayText&gt;&lt;record&gt;&lt;rec-number&gt;13616&lt;/rec-number&gt;&lt;foreign-keys&gt;&lt;key app="EN" db-id="t5wv9evwpd5fawet0d4x59etepz5r5evz05z" timestamp="1617804537"&gt;13616&lt;/key&gt;&lt;/foreign-keys&gt;&lt;ref-type name="Report"&gt;27&lt;/ref-type&gt;&lt;contributors&gt;&lt;authors&gt;&lt;author&gt;UK Public Involvement Standards Development Partnership,&lt;/author&gt;&lt;/authors&gt;&lt;/contributors&gt;&lt;titles&gt;&lt;title&gt;UK Standards for Public Involvement&lt;/title&gt;&lt;/titles&gt;&lt;dates&gt;&lt;year&gt;2019&lt;/year&gt;&lt;/dates&gt;&lt;urls&gt;&lt;related-urls&gt;&lt;url&gt;https://drive.google.com/file/d/1U-IJNJCfFepaAOruEhzz1TdLvAcHTt2Q/view&lt;/url&gt;&lt;/related-urls&gt;&lt;/urls&gt;&lt;access-date&gt;10/6/21&lt;/access-date&gt;&lt;/record&gt;&lt;/Cite&gt;&lt;/EndNote&gt;</w:instrText>
      </w:r>
      <w:r w:rsidRPr="00C241EC">
        <w:rPr>
          <w:rFonts w:ascii="Arial" w:hAnsi="Arial" w:cs="Arial"/>
          <w:shd w:val="clear" w:color="auto" w:fill="FFFFFF"/>
        </w:rPr>
        <w:fldChar w:fldCharType="separate"/>
      </w:r>
      <w:r w:rsidR="004A7BCE">
        <w:rPr>
          <w:rFonts w:ascii="Arial" w:hAnsi="Arial" w:cs="Arial"/>
          <w:noProof/>
          <w:shd w:val="clear" w:color="auto" w:fill="FFFFFF"/>
        </w:rPr>
        <w:t>(23)</w:t>
      </w:r>
      <w:r w:rsidRPr="00C241EC">
        <w:rPr>
          <w:rFonts w:ascii="Arial" w:hAnsi="Arial" w:cs="Arial"/>
          <w:shd w:val="clear" w:color="auto" w:fill="FFFFFF"/>
        </w:rPr>
        <w:fldChar w:fldCharType="end"/>
      </w:r>
      <w:r>
        <w:rPr>
          <w:rFonts w:ascii="Arial" w:hAnsi="Arial" w:cs="Arial"/>
          <w:shd w:val="clear" w:color="auto" w:fill="FFFFFF"/>
        </w:rPr>
        <w:t xml:space="preserve"> were met and could be improved in relation to the </w:t>
      </w:r>
      <w:proofErr w:type="spellStart"/>
      <w:r>
        <w:rPr>
          <w:rFonts w:ascii="Arial" w:hAnsi="Arial" w:cs="Arial"/>
          <w:shd w:val="clear" w:color="auto" w:fill="FFFFFF"/>
        </w:rPr>
        <w:t>MoTaStim</w:t>
      </w:r>
      <w:proofErr w:type="spellEnd"/>
      <w:r>
        <w:rPr>
          <w:rFonts w:ascii="Arial" w:hAnsi="Arial" w:cs="Arial"/>
          <w:shd w:val="clear" w:color="auto" w:fill="FFFFFF"/>
        </w:rPr>
        <w:t>-Foot study.</w:t>
      </w:r>
      <w:r w:rsidR="379DFB51">
        <w:rPr>
          <w:rFonts w:ascii="Arial" w:hAnsi="Arial" w:cs="Arial"/>
          <w:shd w:val="clear" w:color="auto" w:fill="FFFFFF"/>
        </w:rPr>
        <w:t xml:space="preserve"> </w:t>
      </w:r>
      <w:r w:rsidR="57972933">
        <w:rPr>
          <w:rFonts w:ascii="Arial" w:hAnsi="Arial" w:cs="Arial"/>
          <w:shd w:val="clear" w:color="auto" w:fill="FFFFFF"/>
        </w:rPr>
        <w:t xml:space="preserve">Success in meeting the standards, </w:t>
      </w:r>
      <w:r w:rsidR="342C35D1">
        <w:rPr>
          <w:rFonts w:ascii="Arial" w:hAnsi="Arial" w:cs="Arial"/>
          <w:shd w:val="clear" w:color="auto" w:fill="FFFFFF"/>
        </w:rPr>
        <w:t xml:space="preserve">based on being able to answer </w:t>
      </w:r>
      <w:r w:rsidR="342C35D1">
        <w:rPr>
          <w:rFonts w:ascii="Arial" w:hAnsi="Arial" w:cs="Arial"/>
          <w:shd w:val="clear" w:color="auto" w:fill="FFFFFF"/>
        </w:rPr>
        <w:lastRenderedPageBreak/>
        <w:t>‘yes</w:t>
      </w:r>
      <w:r w:rsidR="00E6593E">
        <w:rPr>
          <w:rFonts w:ascii="Arial" w:hAnsi="Arial" w:cs="Arial"/>
          <w:shd w:val="clear" w:color="auto" w:fill="FFFFFF"/>
        </w:rPr>
        <w:t>’</w:t>
      </w:r>
      <w:r w:rsidR="342C35D1">
        <w:rPr>
          <w:rFonts w:ascii="Arial" w:hAnsi="Arial" w:cs="Arial"/>
          <w:shd w:val="clear" w:color="auto" w:fill="FFFFFF"/>
        </w:rPr>
        <w:t xml:space="preserve"> to the proposed success criteria (questions)</w:t>
      </w:r>
      <w:r w:rsidR="68C15435">
        <w:rPr>
          <w:rFonts w:ascii="Arial" w:hAnsi="Arial" w:cs="Arial"/>
          <w:shd w:val="clear" w:color="auto" w:fill="FFFFFF"/>
        </w:rPr>
        <w:t>, was achieved (able to answer at least four out of five (80%), or three out of four (75%) questions posed in each section).</w:t>
      </w:r>
    </w:p>
    <w:p w14:paraId="448EE185" w14:textId="77777777" w:rsidR="005963B4" w:rsidRPr="007F3997" w:rsidRDefault="005963B4" w:rsidP="005963B4">
      <w:pPr>
        <w:spacing w:line="480" w:lineRule="auto"/>
        <w:rPr>
          <w:rFonts w:ascii="Arial" w:hAnsi="Arial" w:cs="Arial"/>
          <w:shd w:val="clear" w:color="auto" w:fill="FFFFFF"/>
        </w:rPr>
      </w:pPr>
    </w:p>
    <w:p w14:paraId="386E91AB" w14:textId="77777777" w:rsidR="005963B4" w:rsidRDefault="005963B4" w:rsidP="005963B4">
      <w:pPr>
        <w:spacing w:line="480" w:lineRule="auto"/>
        <w:rPr>
          <w:rFonts w:ascii="Arial" w:hAnsi="Arial" w:cs="Arial"/>
          <w:b/>
          <w:bCs/>
          <w:shd w:val="clear" w:color="auto" w:fill="FFFFFF"/>
        </w:rPr>
      </w:pPr>
      <w:r>
        <w:rPr>
          <w:rFonts w:ascii="Arial" w:hAnsi="Arial" w:cs="Arial"/>
          <w:b/>
          <w:bCs/>
          <w:shd w:val="clear" w:color="auto" w:fill="FFFFFF"/>
        </w:rPr>
        <w:t>Stage 1</w:t>
      </w:r>
    </w:p>
    <w:p w14:paraId="04D72B9C" w14:textId="77777777" w:rsidR="005963B4" w:rsidRDefault="005963B4" w:rsidP="005963B4">
      <w:pPr>
        <w:spacing w:line="480" w:lineRule="auto"/>
        <w:rPr>
          <w:rFonts w:ascii="Arial" w:hAnsi="Arial" w:cs="Arial"/>
          <w:b/>
          <w:bCs/>
          <w:shd w:val="clear" w:color="auto" w:fill="FFFFFF"/>
        </w:rPr>
      </w:pPr>
      <w:r>
        <w:rPr>
          <w:rFonts w:ascii="Arial" w:hAnsi="Arial" w:cs="Arial"/>
          <w:b/>
          <w:bCs/>
          <w:shd w:val="clear" w:color="auto" w:fill="FFFFFF"/>
        </w:rPr>
        <w:t>Workshop A</w:t>
      </w:r>
    </w:p>
    <w:p w14:paraId="4DB0B505" w14:textId="26EF9B46" w:rsidR="005963B4" w:rsidRDefault="005963B4" w:rsidP="005963B4">
      <w:pPr>
        <w:spacing w:line="480" w:lineRule="auto"/>
        <w:rPr>
          <w:rFonts w:ascii="Arial" w:hAnsi="Arial" w:cs="Arial"/>
        </w:rPr>
      </w:pPr>
      <w:r>
        <w:rPr>
          <w:rFonts w:ascii="Arial" w:hAnsi="Arial" w:cs="Arial"/>
          <w:shd w:val="clear" w:color="auto" w:fill="FFFFFF"/>
        </w:rPr>
        <w:t>During workshop A, stroke club members agreed that being able to feel the</w:t>
      </w:r>
      <w:r w:rsidR="00BF4952" w:rsidRPr="46D90FC8">
        <w:rPr>
          <w:rFonts w:ascii="Arial" w:hAnsi="Arial" w:cs="Arial"/>
        </w:rPr>
        <w:t>ir</w:t>
      </w:r>
      <w:r>
        <w:rPr>
          <w:rFonts w:ascii="Arial" w:hAnsi="Arial" w:cs="Arial"/>
          <w:shd w:val="clear" w:color="auto" w:fill="FFFFFF"/>
        </w:rPr>
        <w:t xml:space="preserve"> feet accurately was important for function e.g., balance, standing and walking. </w:t>
      </w:r>
      <w:r w:rsidR="4EAFB933">
        <w:rPr>
          <w:rFonts w:ascii="Arial" w:hAnsi="Arial" w:cs="Arial"/>
          <w:shd w:val="clear" w:color="auto" w:fill="FFFFFF"/>
        </w:rPr>
        <w:t>Verbal c</w:t>
      </w:r>
      <w:r>
        <w:rPr>
          <w:rFonts w:ascii="Arial" w:hAnsi="Arial" w:cs="Arial"/>
          <w:shd w:val="clear" w:color="auto" w:fill="FFFFFF"/>
        </w:rPr>
        <w:t>onsensus was gained</w:t>
      </w:r>
      <w:r w:rsidR="006271F8" w:rsidRPr="46D90FC8">
        <w:rPr>
          <w:rFonts w:ascii="Arial" w:hAnsi="Arial" w:cs="Arial"/>
        </w:rPr>
        <w:t xml:space="preserve"> through </w:t>
      </w:r>
      <w:r w:rsidR="00687879" w:rsidRPr="46D90FC8">
        <w:rPr>
          <w:rFonts w:ascii="Arial" w:hAnsi="Arial" w:cs="Arial"/>
        </w:rPr>
        <w:t xml:space="preserve">informal </w:t>
      </w:r>
      <w:r w:rsidR="006271F8" w:rsidRPr="46D90FC8">
        <w:rPr>
          <w:rFonts w:ascii="Arial" w:hAnsi="Arial" w:cs="Arial"/>
        </w:rPr>
        <w:t>discussion</w:t>
      </w:r>
      <w:r w:rsidR="00687879" w:rsidRPr="46D90FC8">
        <w:rPr>
          <w:rFonts w:ascii="Arial" w:hAnsi="Arial" w:cs="Arial"/>
        </w:rPr>
        <w:t>s</w:t>
      </w:r>
      <w:r w:rsidR="006271F8" w:rsidRPr="46D90FC8">
        <w:rPr>
          <w:rFonts w:ascii="Arial" w:hAnsi="Arial" w:cs="Arial"/>
        </w:rPr>
        <w:t>, ensuring everyone</w:t>
      </w:r>
      <w:r w:rsidR="3DBC95DB" w:rsidRPr="46D90FC8">
        <w:rPr>
          <w:rFonts w:ascii="Arial" w:hAnsi="Arial" w:cs="Arial"/>
        </w:rPr>
        <w:t>’</w:t>
      </w:r>
      <w:r w:rsidR="006271F8" w:rsidRPr="46D90FC8">
        <w:rPr>
          <w:rFonts w:ascii="Arial" w:hAnsi="Arial" w:cs="Arial"/>
        </w:rPr>
        <w:t>s opinion was heard</w:t>
      </w:r>
      <w:r>
        <w:rPr>
          <w:rFonts w:ascii="Arial" w:hAnsi="Arial" w:cs="Arial"/>
          <w:shd w:val="clear" w:color="auto" w:fill="FFFFFF"/>
        </w:rPr>
        <w:t>, and the group advocated that the research should be taken forward</w:t>
      </w:r>
      <w:r w:rsidRPr="003B5987">
        <w:rPr>
          <w:rFonts w:ascii="Arial" w:hAnsi="Arial" w:cs="Arial"/>
          <w:shd w:val="clear" w:color="auto" w:fill="FFFFFF"/>
        </w:rPr>
        <w:t xml:space="preserve">. </w:t>
      </w:r>
      <w:r w:rsidRPr="003B5987">
        <w:rPr>
          <w:rFonts w:ascii="Arial" w:hAnsi="Arial" w:cs="Arial"/>
        </w:rPr>
        <w:t xml:space="preserve">One stroke survivor </w:t>
      </w:r>
      <w:r>
        <w:rPr>
          <w:rFonts w:ascii="Arial" w:hAnsi="Arial" w:cs="Arial"/>
        </w:rPr>
        <w:t xml:space="preserve">(MJ) </w:t>
      </w:r>
      <w:r w:rsidRPr="003B5987">
        <w:rPr>
          <w:rFonts w:ascii="Arial" w:hAnsi="Arial" w:cs="Arial"/>
        </w:rPr>
        <w:t xml:space="preserve">felt a lack of sensory feedback to the foot increased the chance of tripping stating: </w:t>
      </w:r>
    </w:p>
    <w:p w14:paraId="0F1D673F" w14:textId="77777777" w:rsidR="005963B4" w:rsidRDefault="005963B4" w:rsidP="005963B4">
      <w:pPr>
        <w:spacing w:line="480" w:lineRule="auto"/>
        <w:ind w:left="720"/>
        <w:rPr>
          <w:rFonts w:ascii="Arial" w:hAnsi="Arial" w:cs="Arial"/>
          <w:i/>
          <w:iCs/>
        </w:rPr>
      </w:pPr>
    </w:p>
    <w:p w14:paraId="760E9AF9" w14:textId="77777777" w:rsidR="005963B4" w:rsidRDefault="005963B4" w:rsidP="005963B4">
      <w:pPr>
        <w:spacing w:line="480" w:lineRule="auto"/>
        <w:ind w:left="720"/>
        <w:rPr>
          <w:rFonts w:ascii="Arial" w:hAnsi="Arial" w:cs="Arial"/>
          <w:i/>
          <w:iCs/>
        </w:rPr>
      </w:pPr>
      <w:r w:rsidRPr="003B5987">
        <w:rPr>
          <w:rFonts w:ascii="Arial" w:hAnsi="Arial" w:cs="Arial"/>
          <w:i/>
          <w:iCs/>
        </w:rPr>
        <w:t>“</w:t>
      </w:r>
      <w:r>
        <w:rPr>
          <w:rFonts w:ascii="Arial" w:hAnsi="Arial" w:cs="Arial"/>
          <w:i/>
          <w:iCs/>
        </w:rPr>
        <w:t>O</w:t>
      </w:r>
      <w:r w:rsidRPr="003B5987">
        <w:rPr>
          <w:rFonts w:ascii="Arial" w:hAnsi="Arial" w:cs="Arial"/>
          <w:i/>
          <w:iCs/>
        </w:rPr>
        <w:t>n my part I still remember the difficulties I experienced with my affected foot and to a degree still experience them today, nine years post stroke. Loss of sensitivity and on occasion hyper-sensitivity made/makes walking a problem. I am absolutely certain it is an appropriate area for future research’</w:t>
      </w:r>
      <w:r>
        <w:rPr>
          <w:rFonts w:ascii="Arial" w:hAnsi="Arial" w:cs="Arial"/>
          <w:i/>
          <w:iCs/>
        </w:rPr>
        <w:t>.</w:t>
      </w:r>
    </w:p>
    <w:p w14:paraId="295C406A" w14:textId="77777777" w:rsidR="005963B4" w:rsidRDefault="005963B4" w:rsidP="005963B4">
      <w:pPr>
        <w:spacing w:line="480" w:lineRule="auto"/>
        <w:ind w:left="720"/>
        <w:rPr>
          <w:rFonts w:ascii="Arial" w:hAnsi="Arial" w:cs="Arial"/>
          <w:i/>
          <w:iCs/>
        </w:rPr>
      </w:pPr>
    </w:p>
    <w:p w14:paraId="531FE305" w14:textId="398113E2" w:rsidR="005963B4" w:rsidRDefault="005963B4" w:rsidP="46D90FC8">
      <w:pPr>
        <w:spacing w:line="480" w:lineRule="auto"/>
        <w:rPr>
          <w:rFonts w:ascii="Arial" w:hAnsi="Arial" w:cs="Arial"/>
        </w:rPr>
      </w:pPr>
      <w:r w:rsidRPr="07BE7D6B">
        <w:rPr>
          <w:rFonts w:ascii="Arial" w:hAnsi="Arial" w:cs="Arial"/>
        </w:rPr>
        <w:t xml:space="preserve">As a result of the consensus from the group, the research team were reassured that the proposed project was relevant to stroke survivors and felt it would have credibility with service users and </w:t>
      </w:r>
      <w:proofErr w:type="spellStart"/>
      <w:r w:rsidRPr="07BE7D6B">
        <w:rPr>
          <w:rFonts w:ascii="Arial" w:hAnsi="Arial" w:cs="Arial"/>
        </w:rPr>
        <w:t>carers</w:t>
      </w:r>
      <w:proofErr w:type="spellEnd"/>
      <w:r w:rsidRPr="07BE7D6B">
        <w:rPr>
          <w:rFonts w:ascii="Arial" w:hAnsi="Arial" w:cs="Arial"/>
        </w:rPr>
        <w:t xml:space="preserve">. The involvement of PPI </w:t>
      </w:r>
      <w:r w:rsidR="26F328FF" w:rsidRPr="07BE7D6B">
        <w:rPr>
          <w:rFonts w:ascii="Arial" w:hAnsi="Arial" w:cs="Arial"/>
        </w:rPr>
        <w:t xml:space="preserve">advisors </w:t>
      </w:r>
      <w:r w:rsidRPr="07BE7D6B">
        <w:rPr>
          <w:rFonts w:ascii="Arial" w:hAnsi="Arial" w:cs="Arial"/>
        </w:rPr>
        <w:t>at this stage was valuable to the research team; however, it was also of clear benefit to the stroke club members, who felt that their opinion and experience was respected</w:t>
      </w:r>
      <w:r w:rsidR="009B51AA" w:rsidRPr="07BE7D6B">
        <w:rPr>
          <w:rFonts w:ascii="Arial" w:hAnsi="Arial" w:cs="Arial"/>
        </w:rPr>
        <w:t xml:space="preserve"> (evidenced by post-event feedback</w:t>
      </w:r>
      <w:r w:rsidR="4D2E2AD6" w:rsidRPr="07BE7D6B">
        <w:rPr>
          <w:rFonts w:ascii="Arial" w:hAnsi="Arial" w:cs="Arial"/>
        </w:rPr>
        <w:t xml:space="preserve"> by email from the group chairperson</w:t>
      </w:r>
      <w:r w:rsidR="009B51AA" w:rsidRPr="07BE7D6B">
        <w:rPr>
          <w:rFonts w:ascii="Arial" w:hAnsi="Arial" w:cs="Arial"/>
        </w:rPr>
        <w:t>)</w:t>
      </w:r>
      <w:r w:rsidRPr="07BE7D6B">
        <w:rPr>
          <w:rFonts w:ascii="Arial" w:hAnsi="Arial" w:cs="Arial"/>
        </w:rPr>
        <w:t xml:space="preserve"> and their input to the project ideas at this stage would be used to develop a better and more credible research project. MJ became an active member of the research team from this point on.</w:t>
      </w:r>
    </w:p>
    <w:p w14:paraId="09551FB8" w14:textId="77777777" w:rsidR="005963B4" w:rsidRPr="009F3AFC" w:rsidRDefault="005963B4" w:rsidP="005963B4">
      <w:pPr>
        <w:spacing w:line="480" w:lineRule="auto"/>
        <w:rPr>
          <w:rFonts w:ascii="Arial" w:hAnsi="Arial" w:cs="Arial"/>
          <w:iCs/>
        </w:rPr>
      </w:pPr>
    </w:p>
    <w:p w14:paraId="21AE94B6" w14:textId="77777777" w:rsidR="005963B4" w:rsidRPr="00BF141A" w:rsidRDefault="005963B4" w:rsidP="005963B4">
      <w:pPr>
        <w:spacing w:line="480" w:lineRule="auto"/>
        <w:rPr>
          <w:rFonts w:ascii="Arial" w:hAnsi="Arial" w:cs="Arial"/>
          <w:b/>
          <w:bCs/>
          <w:shd w:val="clear" w:color="auto" w:fill="FFFFFF"/>
        </w:rPr>
      </w:pPr>
      <w:r w:rsidRPr="00BF141A">
        <w:rPr>
          <w:rFonts w:ascii="Arial" w:hAnsi="Arial" w:cs="Arial"/>
          <w:b/>
          <w:bCs/>
          <w:shd w:val="clear" w:color="auto" w:fill="FFFFFF"/>
        </w:rPr>
        <w:lastRenderedPageBreak/>
        <w:t>Workshop B</w:t>
      </w:r>
    </w:p>
    <w:p w14:paraId="418BCCCE" w14:textId="77777777" w:rsidR="005963B4" w:rsidRDefault="005963B4" w:rsidP="005963B4">
      <w:pPr>
        <w:spacing w:line="480" w:lineRule="auto"/>
        <w:rPr>
          <w:rFonts w:ascii="Arial" w:hAnsi="Arial" w:cs="Arial"/>
        </w:rPr>
      </w:pPr>
      <w:r>
        <w:rPr>
          <w:rFonts w:ascii="Arial" w:hAnsi="Arial" w:cs="Arial"/>
        </w:rPr>
        <w:t>At workshop B,</w:t>
      </w:r>
      <w:r w:rsidRPr="00D97B3C">
        <w:rPr>
          <w:rFonts w:ascii="Arial" w:hAnsi="Arial" w:cs="Arial"/>
        </w:rPr>
        <w:t xml:space="preserve"> </w:t>
      </w:r>
      <w:r>
        <w:rPr>
          <w:rFonts w:ascii="Arial" w:hAnsi="Arial" w:cs="Arial"/>
        </w:rPr>
        <w:t xml:space="preserve">new and </w:t>
      </w:r>
      <w:r w:rsidRPr="00D97B3C">
        <w:rPr>
          <w:rFonts w:ascii="Arial" w:hAnsi="Arial" w:cs="Arial"/>
        </w:rPr>
        <w:t>useful suggestions were made for consideration during the protocol development stage</w:t>
      </w:r>
      <w:r>
        <w:rPr>
          <w:rFonts w:ascii="Arial" w:hAnsi="Arial" w:cs="Arial"/>
        </w:rPr>
        <w:t xml:space="preserve">. In particular, these included: </w:t>
      </w:r>
      <w:r w:rsidRPr="00D97B3C">
        <w:rPr>
          <w:rFonts w:ascii="Arial" w:hAnsi="Arial" w:cs="Arial"/>
        </w:rPr>
        <w:t>fatigue management</w:t>
      </w:r>
      <w:r>
        <w:rPr>
          <w:rFonts w:ascii="Arial" w:hAnsi="Arial" w:cs="Arial"/>
        </w:rPr>
        <w:t xml:space="preserve">; </w:t>
      </w:r>
      <w:r w:rsidRPr="00D97B3C">
        <w:rPr>
          <w:rFonts w:ascii="Arial" w:hAnsi="Arial" w:cs="Arial"/>
        </w:rPr>
        <w:t xml:space="preserve">types of </w:t>
      </w:r>
      <w:proofErr w:type="gramStart"/>
      <w:r w:rsidRPr="00D97B3C">
        <w:rPr>
          <w:rFonts w:ascii="Arial" w:hAnsi="Arial" w:cs="Arial"/>
        </w:rPr>
        <w:t>shoe</w:t>
      </w:r>
      <w:proofErr w:type="gramEnd"/>
      <w:r w:rsidRPr="00D97B3C">
        <w:rPr>
          <w:rFonts w:ascii="Arial" w:hAnsi="Arial" w:cs="Arial"/>
        </w:rPr>
        <w:t xml:space="preserve"> </w:t>
      </w:r>
      <w:r>
        <w:rPr>
          <w:rFonts w:ascii="Arial" w:hAnsi="Arial" w:cs="Arial"/>
        </w:rPr>
        <w:t xml:space="preserve">to be </w:t>
      </w:r>
      <w:r w:rsidRPr="00D97B3C">
        <w:rPr>
          <w:rFonts w:ascii="Arial" w:hAnsi="Arial" w:cs="Arial"/>
        </w:rPr>
        <w:t>worn</w:t>
      </w:r>
      <w:r>
        <w:rPr>
          <w:rFonts w:ascii="Arial" w:hAnsi="Arial" w:cs="Arial"/>
        </w:rPr>
        <w:t xml:space="preserve">; and </w:t>
      </w:r>
      <w:r w:rsidRPr="00D97B3C">
        <w:rPr>
          <w:rFonts w:ascii="Arial" w:hAnsi="Arial" w:cs="Arial"/>
        </w:rPr>
        <w:t xml:space="preserve">potential burden of the outcome measures, </w:t>
      </w:r>
      <w:r>
        <w:rPr>
          <w:rFonts w:ascii="Arial" w:hAnsi="Arial" w:cs="Arial"/>
        </w:rPr>
        <w:t xml:space="preserve">which contributed to </w:t>
      </w:r>
      <w:proofErr w:type="spellStart"/>
      <w:r w:rsidRPr="00D97B3C">
        <w:rPr>
          <w:rFonts w:ascii="Arial" w:hAnsi="Arial" w:cs="Arial"/>
        </w:rPr>
        <w:t>finalising</w:t>
      </w:r>
      <w:proofErr w:type="spellEnd"/>
      <w:r w:rsidRPr="00D97B3C">
        <w:rPr>
          <w:rFonts w:ascii="Arial" w:hAnsi="Arial" w:cs="Arial"/>
        </w:rPr>
        <w:t xml:space="preserve"> the choice of measures</w:t>
      </w:r>
      <w:r>
        <w:rPr>
          <w:rFonts w:ascii="Arial" w:hAnsi="Arial" w:cs="Arial"/>
        </w:rPr>
        <w:t xml:space="preserve"> for the study. </w:t>
      </w:r>
    </w:p>
    <w:p w14:paraId="2B3CC7A4" w14:textId="77777777" w:rsidR="005963B4" w:rsidRDefault="005963B4" w:rsidP="005963B4">
      <w:pPr>
        <w:spacing w:line="480" w:lineRule="auto"/>
        <w:rPr>
          <w:rFonts w:ascii="Arial" w:hAnsi="Arial" w:cs="Arial"/>
        </w:rPr>
      </w:pPr>
    </w:p>
    <w:p w14:paraId="55C39905" w14:textId="512484DA" w:rsidR="005963B4" w:rsidRDefault="005963B4" w:rsidP="005963B4">
      <w:pPr>
        <w:spacing w:line="480" w:lineRule="auto"/>
        <w:rPr>
          <w:rFonts w:ascii="Arial" w:hAnsi="Arial" w:cs="Arial"/>
        </w:rPr>
      </w:pPr>
      <w:r>
        <w:rPr>
          <w:rFonts w:ascii="Arial" w:hAnsi="Arial" w:cs="Arial"/>
        </w:rPr>
        <w:t xml:space="preserve">The research team had proposed that stroke participants in the </w:t>
      </w:r>
      <w:proofErr w:type="spellStart"/>
      <w:r>
        <w:rPr>
          <w:rFonts w:ascii="Arial" w:hAnsi="Arial" w:cs="Arial"/>
        </w:rPr>
        <w:t>MoTaStim</w:t>
      </w:r>
      <w:proofErr w:type="spellEnd"/>
      <w:r>
        <w:rPr>
          <w:rFonts w:ascii="Arial" w:hAnsi="Arial" w:cs="Arial"/>
        </w:rPr>
        <w:t>-Foot study should maintain a d</w:t>
      </w:r>
      <w:r w:rsidRPr="000028B2">
        <w:rPr>
          <w:rFonts w:ascii="Arial" w:hAnsi="Arial" w:cs="Arial"/>
        </w:rPr>
        <w:t>aily diar</w:t>
      </w:r>
      <w:r>
        <w:rPr>
          <w:rFonts w:ascii="Arial" w:hAnsi="Arial" w:cs="Arial"/>
        </w:rPr>
        <w:t xml:space="preserve">y of their experiences of the study and any subjective changes noted in their foot or balance/walking; feedback from </w:t>
      </w:r>
      <w:r w:rsidRPr="000028B2">
        <w:rPr>
          <w:rFonts w:ascii="Arial" w:hAnsi="Arial" w:cs="Arial"/>
        </w:rPr>
        <w:t xml:space="preserve">one </w:t>
      </w:r>
      <w:r>
        <w:rPr>
          <w:rFonts w:ascii="Arial" w:hAnsi="Arial" w:cs="Arial"/>
        </w:rPr>
        <w:t xml:space="preserve">PPI </w:t>
      </w:r>
      <w:r w:rsidR="000B3485">
        <w:rPr>
          <w:rFonts w:ascii="Arial" w:hAnsi="Arial" w:cs="Arial"/>
        </w:rPr>
        <w:t>advisor</w:t>
      </w:r>
      <w:r w:rsidR="000B3485" w:rsidRPr="000028B2">
        <w:rPr>
          <w:rFonts w:ascii="Arial" w:hAnsi="Arial" w:cs="Arial"/>
        </w:rPr>
        <w:t xml:space="preserve"> </w:t>
      </w:r>
      <w:r w:rsidRPr="000028B2">
        <w:rPr>
          <w:rFonts w:ascii="Arial" w:hAnsi="Arial" w:cs="Arial"/>
        </w:rPr>
        <w:t xml:space="preserve">suggested </w:t>
      </w:r>
      <w:r>
        <w:rPr>
          <w:rFonts w:ascii="Arial" w:hAnsi="Arial" w:cs="Arial"/>
        </w:rPr>
        <w:t>that the diary should include clear prompts to make it easier for stroke survivors to complete.</w:t>
      </w:r>
    </w:p>
    <w:p w14:paraId="4BD248BB" w14:textId="77777777" w:rsidR="005963B4" w:rsidRDefault="005963B4" w:rsidP="005963B4">
      <w:pPr>
        <w:spacing w:line="480" w:lineRule="auto"/>
        <w:ind w:firstLine="720"/>
        <w:rPr>
          <w:rFonts w:ascii="Arial" w:hAnsi="Arial" w:cs="Arial"/>
        </w:rPr>
      </w:pPr>
      <w:r>
        <w:rPr>
          <w:rFonts w:ascii="Arial" w:hAnsi="Arial" w:cs="Arial"/>
        </w:rPr>
        <w:t>“</w:t>
      </w:r>
      <w:r>
        <w:rPr>
          <w:rFonts w:ascii="Arial" w:hAnsi="Arial" w:cs="Arial"/>
          <w:i/>
          <w:iCs/>
        </w:rPr>
        <w:t>T</w:t>
      </w:r>
      <w:r w:rsidRPr="000028B2">
        <w:rPr>
          <w:rFonts w:ascii="Arial" w:hAnsi="Arial" w:cs="Arial"/>
          <w:i/>
          <w:iCs/>
        </w:rPr>
        <w:t>o help people fill it in, keep it simple'.</w:t>
      </w:r>
      <w:r w:rsidRPr="000028B2">
        <w:rPr>
          <w:rFonts w:ascii="Arial" w:hAnsi="Arial" w:cs="Arial"/>
        </w:rPr>
        <w:t xml:space="preserve"> </w:t>
      </w:r>
    </w:p>
    <w:p w14:paraId="5D3D07B2" w14:textId="77777777" w:rsidR="005963B4" w:rsidRDefault="005963B4" w:rsidP="005963B4">
      <w:pPr>
        <w:spacing w:line="480" w:lineRule="auto"/>
        <w:rPr>
          <w:rFonts w:ascii="Arial" w:hAnsi="Arial" w:cs="Arial"/>
        </w:rPr>
      </w:pPr>
    </w:p>
    <w:p w14:paraId="095D28BC" w14:textId="0109706C" w:rsidR="005963B4" w:rsidRDefault="005963B4" w:rsidP="005963B4">
      <w:pPr>
        <w:spacing w:line="480" w:lineRule="auto"/>
        <w:rPr>
          <w:rFonts w:ascii="Arial" w:hAnsi="Arial" w:cs="Arial"/>
        </w:rPr>
      </w:pPr>
      <w:r w:rsidRPr="46D90FC8">
        <w:rPr>
          <w:rFonts w:ascii="Arial" w:hAnsi="Arial" w:cs="Arial"/>
        </w:rPr>
        <w:t xml:space="preserve">This important advice was taken on board when developing the study, and the daily diaries were constructed with clear verbal and visual prompts to facilitate completion. The understanding from PPI </w:t>
      </w:r>
      <w:r w:rsidR="30020410" w:rsidRPr="46D90FC8">
        <w:rPr>
          <w:rFonts w:ascii="Arial" w:hAnsi="Arial" w:cs="Arial"/>
        </w:rPr>
        <w:t xml:space="preserve">advisors </w:t>
      </w:r>
      <w:r w:rsidRPr="46D90FC8">
        <w:rPr>
          <w:rFonts w:ascii="Arial" w:hAnsi="Arial" w:cs="Arial"/>
        </w:rPr>
        <w:t>that completing a daily diary without prompts was something that the research team had not considered specifically, and this insight from PPI</w:t>
      </w:r>
      <w:r w:rsidR="00452844" w:rsidRPr="46D90FC8">
        <w:rPr>
          <w:rFonts w:ascii="Arial" w:hAnsi="Arial" w:cs="Arial"/>
        </w:rPr>
        <w:t xml:space="preserve"> advisors</w:t>
      </w:r>
      <w:r w:rsidRPr="46D90FC8">
        <w:rPr>
          <w:rFonts w:ascii="Arial" w:hAnsi="Arial" w:cs="Arial"/>
        </w:rPr>
        <w:t xml:space="preserve"> was of great benefit to the study participants (stroke survivors) who were subsequently asked to record their subjective experiences </w:t>
      </w:r>
      <w:proofErr w:type="gramStart"/>
      <w:r w:rsidRPr="46D90FC8">
        <w:rPr>
          <w:rFonts w:ascii="Arial" w:hAnsi="Arial" w:cs="Arial"/>
        </w:rPr>
        <w:t>on a daily basis</w:t>
      </w:r>
      <w:proofErr w:type="gramEnd"/>
      <w:r w:rsidRPr="46D90FC8">
        <w:rPr>
          <w:rFonts w:ascii="Arial" w:hAnsi="Arial" w:cs="Arial"/>
        </w:rPr>
        <w:t xml:space="preserve"> throughout the study.</w:t>
      </w:r>
    </w:p>
    <w:p w14:paraId="55F06B71" w14:textId="77777777" w:rsidR="005963B4" w:rsidRDefault="005963B4" w:rsidP="005963B4">
      <w:pPr>
        <w:spacing w:line="480" w:lineRule="auto"/>
        <w:rPr>
          <w:rFonts w:ascii="Arial" w:hAnsi="Arial" w:cs="Arial"/>
        </w:rPr>
      </w:pPr>
    </w:p>
    <w:p w14:paraId="0356C245" w14:textId="77777777" w:rsidR="005963B4" w:rsidRDefault="005963B4" w:rsidP="005963B4">
      <w:pPr>
        <w:spacing w:line="480" w:lineRule="auto"/>
        <w:rPr>
          <w:rFonts w:ascii="Arial" w:hAnsi="Arial" w:cs="Arial"/>
          <w:b/>
          <w:bCs/>
        </w:rPr>
      </w:pPr>
      <w:r>
        <w:rPr>
          <w:rFonts w:ascii="Arial" w:hAnsi="Arial" w:cs="Arial"/>
          <w:b/>
          <w:bCs/>
        </w:rPr>
        <w:t>Stage 2 – Application for funding</w:t>
      </w:r>
    </w:p>
    <w:p w14:paraId="326779FA" w14:textId="3410A742" w:rsidR="005963B4" w:rsidRDefault="005963B4" w:rsidP="005963B4">
      <w:pPr>
        <w:spacing w:line="480" w:lineRule="auto"/>
        <w:rPr>
          <w:rFonts w:ascii="Arial" w:hAnsi="Arial" w:cs="Arial"/>
        </w:rPr>
      </w:pPr>
      <w:r w:rsidRPr="46D90FC8">
        <w:rPr>
          <w:rFonts w:ascii="Arial" w:hAnsi="Arial" w:cs="Arial"/>
        </w:rPr>
        <w:t xml:space="preserve">PPI </w:t>
      </w:r>
      <w:r w:rsidR="74552109" w:rsidRPr="46D90FC8">
        <w:rPr>
          <w:rFonts w:ascii="Arial" w:hAnsi="Arial" w:cs="Arial"/>
        </w:rPr>
        <w:t xml:space="preserve">advisor contributions </w:t>
      </w:r>
      <w:r w:rsidRPr="46D90FC8">
        <w:rPr>
          <w:rFonts w:ascii="Arial" w:hAnsi="Arial" w:cs="Arial"/>
        </w:rPr>
        <w:t xml:space="preserve">from MJ and AE </w:t>
      </w:r>
      <w:r w:rsidR="341106DD" w:rsidRPr="46D90FC8">
        <w:rPr>
          <w:rFonts w:ascii="Arial" w:hAnsi="Arial" w:cs="Arial"/>
        </w:rPr>
        <w:t>were</w:t>
      </w:r>
      <w:r w:rsidRPr="46D90FC8">
        <w:rPr>
          <w:rFonts w:ascii="Arial" w:hAnsi="Arial" w:cs="Arial"/>
        </w:rPr>
        <w:t xml:space="preserve"> essential to inform the funding application for the study. Guidance relating to wording of the </w:t>
      </w:r>
      <w:r w:rsidR="004E77EC" w:rsidRPr="46D90FC8">
        <w:rPr>
          <w:rFonts w:ascii="Arial" w:hAnsi="Arial" w:cs="Arial"/>
        </w:rPr>
        <w:t>plain English summary</w:t>
      </w:r>
      <w:r w:rsidRPr="46D90FC8">
        <w:rPr>
          <w:rFonts w:ascii="Arial" w:hAnsi="Arial" w:cs="Arial"/>
        </w:rPr>
        <w:t xml:space="preserve"> was particularly useful, ensuring appropriate terminology was used. MJ was extremely passionate about this research and instrumental, with assistance from AE, in helping to develop the </w:t>
      </w:r>
      <w:proofErr w:type="spellStart"/>
      <w:r w:rsidRPr="46D90FC8">
        <w:rPr>
          <w:rFonts w:ascii="Arial" w:hAnsi="Arial" w:cs="Arial"/>
        </w:rPr>
        <w:t>MoTaStim</w:t>
      </w:r>
      <w:proofErr w:type="spellEnd"/>
      <w:r w:rsidRPr="46D90FC8">
        <w:rPr>
          <w:rFonts w:ascii="Arial" w:hAnsi="Arial" w:cs="Arial"/>
        </w:rPr>
        <w:t xml:space="preserve">-Foot protocol and essential documentation, such as the participant information </w:t>
      </w:r>
      <w:r w:rsidRPr="46D90FC8">
        <w:rPr>
          <w:rFonts w:ascii="Arial" w:hAnsi="Arial" w:cs="Arial"/>
        </w:rPr>
        <w:lastRenderedPageBreak/>
        <w:t xml:space="preserve">sheets for the study, once funding had been secured. Such was the success of this aspect that comments from the Research Ethics Committee complimented the role of PPI </w:t>
      </w:r>
      <w:r w:rsidR="2C936FD7" w:rsidRPr="46D90FC8">
        <w:rPr>
          <w:rFonts w:ascii="Arial" w:hAnsi="Arial" w:cs="Arial"/>
        </w:rPr>
        <w:t xml:space="preserve">advisors </w:t>
      </w:r>
      <w:r w:rsidRPr="46D90FC8">
        <w:rPr>
          <w:rFonts w:ascii="Arial" w:hAnsi="Arial" w:cs="Arial"/>
        </w:rPr>
        <w:t xml:space="preserve">within the </w:t>
      </w:r>
      <w:proofErr w:type="spellStart"/>
      <w:r w:rsidRPr="46D90FC8">
        <w:rPr>
          <w:rFonts w:ascii="Arial" w:hAnsi="Arial" w:cs="Arial"/>
        </w:rPr>
        <w:t>MoTaStim</w:t>
      </w:r>
      <w:proofErr w:type="spellEnd"/>
      <w:r w:rsidRPr="46D90FC8">
        <w:rPr>
          <w:rFonts w:ascii="Arial" w:hAnsi="Arial" w:cs="Arial"/>
        </w:rPr>
        <w:t xml:space="preserve">-Foot study.  Sadly, MJ passed away before the study was completed; however, his wife (JJ) continued as an integral part of the research team, along with AE and PB, who is co-author on this paper. The valuable suggestions from the PPI </w:t>
      </w:r>
      <w:r w:rsidR="004E77EC" w:rsidRPr="46D90FC8">
        <w:rPr>
          <w:rFonts w:ascii="Arial" w:hAnsi="Arial" w:cs="Arial"/>
        </w:rPr>
        <w:t xml:space="preserve">advisors </w:t>
      </w:r>
      <w:r w:rsidRPr="46D90FC8">
        <w:rPr>
          <w:rFonts w:ascii="Arial" w:hAnsi="Arial" w:cs="Arial"/>
        </w:rPr>
        <w:t xml:space="preserve">strengthened the application helping to secure funding. Equally, fulfilling the role of PPI advisor for the application stage was beneficial for the </w:t>
      </w:r>
      <w:r w:rsidR="004E77EC" w:rsidRPr="46D90FC8">
        <w:rPr>
          <w:rFonts w:ascii="Arial" w:hAnsi="Arial" w:cs="Arial"/>
        </w:rPr>
        <w:t>advisors</w:t>
      </w:r>
      <w:r w:rsidRPr="46D90FC8">
        <w:rPr>
          <w:rFonts w:ascii="Arial" w:hAnsi="Arial" w:cs="Arial"/>
        </w:rPr>
        <w:t>, with the value and meaning of this role clearly expressed in the vignettes, MJ reported to his wife that he felt “</w:t>
      </w:r>
      <w:r w:rsidRPr="46D90FC8">
        <w:rPr>
          <w:rFonts w:ascii="Arial" w:hAnsi="Arial" w:cs="Arial"/>
          <w:i/>
          <w:iCs/>
        </w:rPr>
        <w:t>a sense of pride and satisfaction</w:t>
      </w:r>
      <w:r w:rsidRPr="46D90FC8">
        <w:rPr>
          <w:rFonts w:ascii="Arial" w:hAnsi="Arial" w:cs="Arial"/>
        </w:rPr>
        <w:t>” and that he had “</w:t>
      </w:r>
      <w:r w:rsidRPr="46D90FC8">
        <w:rPr>
          <w:rFonts w:ascii="Arial" w:hAnsi="Arial" w:cs="Arial"/>
          <w:i/>
          <w:iCs/>
        </w:rPr>
        <w:t>a purpose</w:t>
      </w:r>
      <w:r w:rsidRPr="46D90FC8">
        <w:rPr>
          <w:rFonts w:ascii="Arial" w:hAnsi="Arial" w:cs="Arial"/>
        </w:rPr>
        <w:t>” and felt it was “</w:t>
      </w:r>
      <w:r w:rsidRPr="46D90FC8">
        <w:rPr>
          <w:rFonts w:ascii="Arial" w:hAnsi="Arial" w:cs="Arial"/>
          <w:i/>
          <w:iCs/>
        </w:rPr>
        <w:t>rewarding… to be part of such a great team</w:t>
      </w:r>
      <w:r w:rsidRPr="46D90FC8">
        <w:rPr>
          <w:rFonts w:ascii="Arial" w:hAnsi="Arial" w:cs="Arial"/>
        </w:rPr>
        <w:t xml:space="preserve">”. </w:t>
      </w:r>
    </w:p>
    <w:p w14:paraId="46BF4C67" w14:textId="77777777" w:rsidR="005963B4" w:rsidRDefault="005963B4" w:rsidP="005963B4">
      <w:pPr>
        <w:spacing w:line="480" w:lineRule="auto"/>
        <w:rPr>
          <w:rFonts w:ascii="Arial" w:hAnsi="Arial" w:cs="Arial"/>
        </w:rPr>
      </w:pPr>
    </w:p>
    <w:p w14:paraId="33E2EA6E" w14:textId="77777777" w:rsidR="005963B4" w:rsidRPr="000B6810" w:rsidRDefault="005963B4" w:rsidP="005963B4">
      <w:pPr>
        <w:spacing w:line="480" w:lineRule="auto"/>
        <w:rPr>
          <w:rFonts w:ascii="Arial" w:hAnsi="Arial" w:cs="Arial"/>
          <w:b/>
          <w:bCs/>
        </w:rPr>
      </w:pPr>
      <w:r w:rsidRPr="000B6810">
        <w:rPr>
          <w:rFonts w:ascii="Arial" w:hAnsi="Arial" w:cs="Arial"/>
          <w:b/>
          <w:bCs/>
        </w:rPr>
        <w:t xml:space="preserve">Stage 3 – </w:t>
      </w:r>
      <w:proofErr w:type="spellStart"/>
      <w:r w:rsidRPr="000B6810">
        <w:rPr>
          <w:rFonts w:ascii="Arial" w:hAnsi="Arial" w:cs="Arial"/>
          <w:b/>
          <w:bCs/>
        </w:rPr>
        <w:t>MoTaStim</w:t>
      </w:r>
      <w:proofErr w:type="spellEnd"/>
      <w:r w:rsidRPr="000B6810">
        <w:rPr>
          <w:rFonts w:ascii="Arial" w:hAnsi="Arial" w:cs="Arial"/>
          <w:b/>
          <w:bCs/>
        </w:rPr>
        <w:t>-Foot pilot study</w:t>
      </w:r>
    </w:p>
    <w:p w14:paraId="23483DBA" w14:textId="14EF8D3A" w:rsidR="005963B4" w:rsidRDefault="005963B4" w:rsidP="005963B4">
      <w:pPr>
        <w:spacing w:line="480" w:lineRule="auto"/>
        <w:rPr>
          <w:rFonts w:ascii="Arial" w:hAnsi="Arial" w:cs="Arial"/>
        </w:rPr>
      </w:pPr>
      <w:r w:rsidRPr="46D90FC8">
        <w:rPr>
          <w:rFonts w:ascii="Arial" w:hAnsi="Arial" w:cs="Arial"/>
        </w:rPr>
        <w:t xml:space="preserve">PPI in the </w:t>
      </w:r>
      <w:proofErr w:type="spellStart"/>
      <w:r w:rsidRPr="46D90FC8">
        <w:rPr>
          <w:rFonts w:ascii="Arial" w:hAnsi="Arial" w:cs="Arial"/>
        </w:rPr>
        <w:t>MoTaStim</w:t>
      </w:r>
      <w:proofErr w:type="spellEnd"/>
      <w:r w:rsidRPr="46D90FC8">
        <w:rPr>
          <w:rFonts w:ascii="Arial" w:hAnsi="Arial" w:cs="Arial"/>
        </w:rPr>
        <w:t xml:space="preserve">-Foot pilot study was an important component and was fully integrated into the study management and overall research process. There were many ways in which the PPI </w:t>
      </w:r>
      <w:r w:rsidR="3D621CCD" w:rsidRPr="46D90FC8">
        <w:rPr>
          <w:rFonts w:ascii="Arial" w:hAnsi="Arial" w:cs="Arial"/>
        </w:rPr>
        <w:t xml:space="preserve">advisors’ contributions </w:t>
      </w:r>
      <w:r w:rsidRPr="46D90FC8">
        <w:rPr>
          <w:rFonts w:ascii="Arial" w:hAnsi="Arial" w:cs="Arial"/>
        </w:rPr>
        <w:t>added value to the research process. PB was an art tutor prior to his stroke and, despite the fact he had lost the use of his dominant right hand, he produced some exceptional images, using his left hand, that were helpful when presenting and explaining information about the study, including the importance of sensory information to drive motor control:</w:t>
      </w:r>
    </w:p>
    <w:p w14:paraId="2574D227" w14:textId="77777777" w:rsidR="005963B4" w:rsidRDefault="005963B4" w:rsidP="005963B4">
      <w:pPr>
        <w:spacing w:line="480" w:lineRule="auto"/>
        <w:rPr>
          <w:rFonts w:ascii="Arial" w:hAnsi="Arial" w:cs="Arial"/>
        </w:rPr>
      </w:pPr>
    </w:p>
    <w:p w14:paraId="0DAEE3E2" w14:textId="77777777" w:rsidR="005963B4" w:rsidRDefault="005963B4" w:rsidP="005963B4">
      <w:pPr>
        <w:spacing w:line="480" w:lineRule="auto"/>
        <w:rPr>
          <w:rFonts w:ascii="Arial" w:hAnsi="Arial" w:cs="Arial"/>
        </w:rPr>
      </w:pPr>
      <w:r w:rsidRPr="0067657E">
        <w:rPr>
          <w:rFonts w:ascii="Arial" w:hAnsi="Arial" w:cs="Arial"/>
          <w:noProof/>
          <w:lang w:val="en-GB" w:eastAsia="en-GB"/>
        </w:rPr>
        <w:lastRenderedPageBreak/>
        <w:drawing>
          <wp:anchor distT="0" distB="0" distL="114300" distR="114300" simplePos="0" relativeHeight="251662336" behindDoc="1" locked="0" layoutInCell="1" allowOverlap="1" wp14:anchorId="6E20881F" wp14:editId="7112FA94">
            <wp:simplePos x="0" y="0"/>
            <wp:positionH relativeFrom="margin">
              <wp:posOffset>1958196</wp:posOffset>
            </wp:positionH>
            <wp:positionV relativeFrom="paragraph">
              <wp:posOffset>11167</wp:posOffset>
            </wp:positionV>
            <wp:extent cx="2011680" cy="2282190"/>
            <wp:effectExtent l="0" t="0" r="7620" b="3810"/>
            <wp:wrapTight wrapText="bothSides">
              <wp:wrapPolygon edited="0">
                <wp:start x="0" y="0"/>
                <wp:lineTo x="0" y="21456"/>
                <wp:lineTo x="21477" y="21456"/>
                <wp:lineTo x="21477" y="0"/>
                <wp:lineTo x="0" y="0"/>
              </wp:wrapPolygon>
            </wp:wrapTight>
            <wp:docPr id="1" name="Google Shape;104;p13"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04" name="Google Shape;104;p13" descr="A picture containing text&#10;&#10;Description automatically generated"/>
                    <pic:cNvPicPr preferRelativeResize="0"/>
                  </pic:nvPicPr>
                  <pic:blipFill rotWithShape="1">
                    <a:blip r:embed="rId14" cstate="print">
                      <a:alphaModFix/>
                      <a:extLst>
                        <a:ext uri="{28A0092B-C50C-407E-A947-70E740481C1C}">
                          <a14:useLocalDpi xmlns:a14="http://schemas.microsoft.com/office/drawing/2010/main" val="0"/>
                        </a:ext>
                      </a:extLst>
                    </a:blip>
                    <a:srcRect/>
                    <a:stretch/>
                  </pic:blipFill>
                  <pic:spPr>
                    <a:xfrm>
                      <a:off x="0" y="0"/>
                      <a:ext cx="2011680" cy="2282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69140C" w14:textId="59E95922" w:rsidR="005963B4" w:rsidRDefault="005963B4" w:rsidP="005963B4">
      <w:pPr>
        <w:spacing w:line="480" w:lineRule="auto"/>
        <w:rPr>
          <w:rFonts w:ascii="Arial" w:hAnsi="Arial" w:cs="Arial"/>
        </w:rPr>
      </w:pPr>
    </w:p>
    <w:p w14:paraId="680D5CC5" w14:textId="098E157E" w:rsidR="00F07CFD" w:rsidRDefault="00F07CFD" w:rsidP="005963B4">
      <w:pPr>
        <w:spacing w:line="480" w:lineRule="auto"/>
        <w:rPr>
          <w:rFonts w:ascii="Arial" w:hAnsi="Arial" w:cs="Arial"/>
        </w:rPr>
      </w:pPr>
    </w:p>
    <w:p w14:paraId="2ADB43BD" w14:textId="5F3126AA" w:rsidR="00F07CFD" w:rsidRDefault="00F07CFD" w:rsidP="005963B4">
      <w:pPr>
        <w:spacing w:line="480" w:lineRule="auto"/>
        <w:rPr>
          <w:rFonts w:ascii="Arial" w:hAnsi="Arial" w:cs="Arial"/>
        </w:rPr>
      </w:pPr>
    </w:p>
    <w:p w14:paraId="7BA5299C" w14:textId="12582FE1" w:rsidR="00F07CFD" w:rsidRDefault="00F07CFD" w:rsidP="005963B4">
      <w:pPr>
        <w:spacing w:line="480" w:lineRule="auto"/>
        <w:rPr>
          <w:rFonts w:ascii="Arial" w:hAnsi="Arial" w:cs="Arial"/>
        </w:rPr>
      </w:pPr>
    </w:p>
    <w:p w14:paraId="5C317958" w14:textId="2AA53BC9" w:rsidR="00F07CFD" w:rsidRDefault="00F07CFD" w:rsidP="005963B4">
      <w:pPr>
        <w:spacing w:line="480" w:lineRule="auto"/>
        <w:rPr>
          <w:rFonts w:ascii="Arial" w:hAnsi="Arial" w:cs="Arial"/>
        </w:rPr>
      </w:pPr>
    </w:p>
    <w:p w14:paraId="1FF34CE3" w14:textId="77777777" w:rsidR="00F07CFD" w:rsidRDefault="00F07CFD" w:rsidP="005963B4">
      <w:pPr>
        <w:spacing w:line="480" w:lineRule="auto"/>
        <w:rPr>
          <w:rFonts w:ascii="Arial" w:hAnsi="Arial" w:cs="Arial"/>
        </w:rPr>
      </w:pPr>
    </w:p>
    <w:p w14:paraId="509E6038" w14:textId="77011F45" w:rsidR="005963B4" w:rsidRDefault="005963B4" w:rsidP="3A4422F3">
      <w:pPr>
        <w:spacing w:line="480" w:lineRule="auto"/>
        <w:rPr>
          <w:rFonts w:ascii="Arial" w:hAnsi="Arial" w:cs="Arial"/>
          <w:b/>
          <w:bCs/>
        </w:rPr>
      </w:pPr>
      <w:r w:rsidRPr="3A4422F3">
        <w:rPr>
          <w:rFonts w:ascii="Arial" w:hAnsi="Arial" w:cs="Arial"/>
          <w:b/>
          <w:bCs/>
        </w:rPr>
        <w:t>Figure 3 Sensory feedback influencing motor control</w:t>
      </w:r>
    </w:p>
    <w:p w14:paraId="66DE36FB" w14:textId="77777777" w:rsidR="005963B4" w:rsidRDefault="005963B4" w:rsidP="005963B4">
      <w:pPr>
        <w:spacing w:line="480" w:lineRule="auto"/>
        <w:rPr>
          <w:rFonts w:ascii="Arial" w:hAnsi="Arial" w:cs="Arial"/>
        </w:rPr>
      </w:pPr>
    </w:p>
    <w:p w14:paraId="75F037F0" w14:textId="59700591" w:rsidR="005963B4" w:rsidRDefault="005963B4" w:rsidP="005963B4">
      <w:pPr>
        <w:spacing w:line="480" w:lineRule="auto"/>
        <w:rPr>
          <w:rFonts w:ascii="Arial" w:hAnsi="Arial" w:cs="Arial"/>
        </w:rPr>
      </w:pPr>
      <w:r>
        <w:rPr>
          <w:rFonts w:ascii="Arial" w:hAnsi="Arial" w:cs="Arial"/>
        </w:rPr>
        <w:t>He also drew images to help with presenting information relating to the study interventions, which were included in written reports of the study</w:t>
      </w:r>
      <w:r>
        <w:rPr>
          <w:rFonts w:ascii="Arial" w:hAnsi="Arial" w:cs="Arial"/>
        </w:rPr>
        <w:fldChar w:fldCharType="begin"/>
      </w:r>
      <w:r w:rsidR="004A7BCE">
        <w:rPr>
          <w:rFonts w:ascii="Arial" w:hAnsi="Arial" w:cs="Arial"/>
        </w:rPr>
        <w:instrText xml:space="preserve"> ADDIN EN.CITE &lt;EndNote&gt;&lt;Cite&gt;&lt;Author&gt;Aries&lt;/Author&gt;&lt;Year&gt;2020&lt;/Year&gt;&lt;RecNum&gt;13386&lt;/RecNum&gt;&lt;DisplayText&gt;(20)&lt;/DisplayText&gt;&lt;record&gt;&lt;rec-number&gt;13386&lt;/rec-number&gt;&lt;foreign-keys&gt;&lt;key app="EN" db-id="t5wv9evwpd5fawet0d4x59etepz5r5evz05z" timestamp="1616504135"&gt;13386&lt;/key&gt;&lt;/foreign-keys&gt;&lt;ref-type name="Thesis"&gt;32&lt;/ref-type&gt;&lt;contributors&gt;&lt;authors&gt;&lt;author&gt;Aries, A.M.&lt;/author&gt;&lt;/authors&gt;&lt;/contributors&gt;&lt;titles&gt;&lt;title&gt;&amp;apos;Somatosensory stimulation to improve lower-limb recovery after stroke&amp;apos;&lt;/title&gt;&lt;/titles&gt;&lt;volume&gt;PhD&lt;/volume&gt;&lt;dates&gt;&lt;year&gt;2020&lt;/year&gt;&lt;/dates&gt;&lt;pub-location&gt;Newcastle-under-Lyme&lt;/pub-location&gt;&lt;publisher&gt;Keele University&lt;/publisher&gt;&lt;urls&gt;&lt;/urls&gt;&lt;/record&gt;&lt;/Cite&gt;&lt;/EndNote&gt;</w:instrText>
      </w:r>
      <w:r>
        <w:rPr>
          <w:rFonts w:ascii="Arial" w:hAnsi="Arial" w:cs="Arial"/>
        </w:rPr>
        <w:fldChar w:fldCharType="separate"/>
      </w:r>
      <w:r w:rsidR="004A7BCE">
        <w:rPr>
          <w:rFonts w:ascii="Arial" w:hAnsi="Arial" w:cs="Arial"/>
          <w:noProof/>
        </w:rPr>
        <w:t>(20)</w:t>
      </w:r>
      <w:r>
        <w:rPr>
          <w:rFonts w:ascii="Arial" w:hAnsi="Arial" w:cs="Arial"/>
        </w:rPr>
        <w:fldChar w:fldCharType="end"/>
      </w:r>
      <w:r>
        <w:rPr>
          <w:rFonts w:ascii="Arial" w:hAnsi="Arial" w:cs="Arial"/>
        </w:rPr>
        <w:t>.</w:t>
      </w:r>
    </w:p>
    <w:p w14:paraId="1B9EDC97" w14:textId="77777777" w:rsidR="005963B4" w:rsidRDefault="005963B4" w:rsidP="005963B4">
      <w:pPr>
        <w:spacing w:line="480" w:lineRule="auto"/>
        <w:rPr>
          <w:rFonts w:ascii="Arial" w:hAnsi="Arial" w:cs="Arial"/>
        </w:rPr>
      </w:pPr>
    </w:p>
    <w:p w14:paraId="38813DA2" w14:textId="77777777" w:rsidR="005963B4" w:rsidRDefault="005963B4" w:rsidP="005963B4">
      <w:pPr>
        <w:spacing w:line="480" w:lineRule="auto"/>
        <w:rPr>
          <w:rFonts w:ascii="Arial" w:hAnsi="Arial" w:cs="Arial"/>
        </w:rPr>
      </w:pPr>
      <w:r w:rsidRPr="0067657E">
        <w:rPr>
          <w:rFonts w:ascii="Arial" w:hAnsi="Arial" w:cs="Arial"/>
          <w:noProof/>
          <w:lang w:val="en-GB" w:eastAsia="en-GB"/>
        </w:rPr>
        <w:drawing>
          <wp:anchor distT="0" distB="0" distL="114300" distR="114300" simplePos="0" relativeHeight="251659264" behindDoc="1" locked="0" layoutInCell="1" allowOverlap="1" wp14:anchorId="00240092" wp14:editId="00369DCF">
            <wp:simplePos x="0" y="0"/>
            <wp:positionH relativeFrom="column">
              <wp:posOffset>3090469</wp:posOffset>
            </wp:positionH>
            <wp:positionV relativeFrom="paragraph">
              <wp:posOffset>1061263</wp:posOffset>
            </wp:positionV>
            <wp:extent cx="3017520" cy="2594610"/>
            <wp:effectExtent l="0" t="0" r="0" b="0"/>
            <wp:wrapTight wrapText="bothSides">
              <wp:wrapPolygon edited="0">
                <wp:start x="0" y="0"/>
                <wp:lineTo x="0" y="21410"/>
                <wp:lineTo x="21409" y="21410"/>
                <wp:lineTo x="21409" y="0"/>
                <wp:lineTo x="0" y="0"/>
              </wp:wrapPolygon>
            </wp:wrapTight>
            <wp:docPr id="13" name="Picture 12" descr="A picture containing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icture containing document&#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17520" cy="2594610"/>
                    </a:xfrm>
                    <a:prstGeom prst="rect">
                      <a:avLst/>
                    </a:prstGeom>
                  </pic:spPr>
                </pic:pic>
              </a:graphicData>
            </a:graphic>
          </wp:anchor>
        </w:drawing>
      </w:r>
      <w:r>
        <w:rPr>
          <w:noProof/>
          <w:lang w:val="en-GB" w:eastAsia="en-GB"/>
        </w:rPr>
        <w:drawing>
          <wp:inline distT="0" distB="0" distL="0" distR="0" wp14:anchorId="4A50CD97" wp14:editId="18EBF555">
            <wp:extent cx="1846619" cy="3781425"/>
            <wp:effectExtent l="0" t="0" r="1270" b="0"/>
            <wp:docPr id="3" name="Picture 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chat or text message&#10;&#10;Description automatically generated"/>
                    <pic:cNvPicPr/>
                  </pic:nvPicPr>
                  <pic:blipFill rotWithShape="1">
                    <a:blip r:embed="rId16"/>
                    <a:srcRect b="6540"/>
                    <a:stretch/>
                  </pic:blipFill>
                  <pic:spPr bwMode="auto">
                    <a:xfrm>
                      <a:off x="0" y="0"/>
                      <a:ext cx="1916088" cy="3923682"/>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p>
    <w:p w14:paraId="51265335" w14:textId="77777777" w:rsidR="005963B4" w:rsidRPr="00CB0241" w:rsidRDefault="005963B4" w:rsidP="005963B4">
      <w:pPr>
        <w:spacing w:line="480" w:lineRule="auto"/>
        <w:rPr>
          <w:rFonts w:ascii="Arial" w:hAnsi="Arial" w:cs="Arial"/>
          <w:b/>
          <w:bCs/>
        </w:rPr>
      </w:pPr>
      <w:r w:rsidRPr="00CB0241">
        <w:rPr>
          <w:rFonts w:ascii="Arial" w:hAnsi="Arial" w:cs="Arial"/>
          <w:b/>
          <w:bCs/>
        </w:rPr>
        <w:t xml:space="preserve">Figure </w:t>
      </w:r>
      <w:r>
        <w:rPr>
          <w:rFonts w:ascii="Arial" w:hAnsi="Arial" w:cs="Arial"/>
          <w:b/>
          <w:bCs/>
        </w:rPr>
        <w:t>4</w:t>
      </w:r>
      <w:r w:rsidRPr="00CB0241">
        <w:rPr>
          <w:rFonts w:ascii="Arial" w:hAnsi="Arial" w:cs="Arial"/>
          <w:b/>
          <w:bCs/>
        </w:rPr>
        <w:t xml:space="preserve"> Points tested with </w:t>
      </w:r>
      <w:r>
        <w:rPr>
          <w:rFonts w:ascii="Arial" w:hAnsi="Arial" w:cs="Arial"/>
          <w:b/>
          <w:bCs/>
        </w:rPr>
        <w:tab/>
      </w:r>
      <w:r>
        <w:rPr>
          <w:rFonts w:ascii="Arial" w:hAnsi="Arial" w:cs="Arial"/>
          <w:b/>
          <w:bCs/>
        </w:rPr>
        <w:tab/>
      </w:r>
      <w:r>
        <w:rPr>
          <w:rFonts w:ascii="Arial" w:hAnsi="Arial" w:cs="Arial"/>
          <w:b/>
          <w:bCs/>
        </w:rPr>
        <w:tab/>
        <w:t>Figure 5 Task specific walking training</w:t>
      </w:r>
    </w:p>
    <w:p w14:paraId="4652EC8C" w14:textId="77777777" w:rsidR="005963B4" w:rsidRDefault="005963B4" w:rsidP="005963B4">
      <w:pPr>
        <w:spacing w:line="480" w:lineRule="auto"/>
        <w:rPr>
          <w:rFonts w:ascii="Arial" w:hAnsi="Arial" w:cs="Arial"/>
          <w:b/>
          <w:bCs/>
        </w:rPr>
      </w:pPr>
      <w:r w:rsidRPr="00CB0241">
        <w:rPr>
          <w:rFonts w:ascii="Arial" w:hAnsi="Arial" w:cs="Arial"/>
          <w:b/>
          <w:bCs/>
        </w:rPr>
        <w:t>Semmes Weinstein monofilaments</w:t>
      </w:r>
    </w:p>
    <w:p w14:paraId="76499DF5" w14:textId="77777777" w:rsidR="005963B4" w:rsidRPr="00CB0241" w:rsidRDefault="005963B4" w:rsidP="005963B4">
      <w:pPr>
        <w:spacing w:line="480" w:lineRule="auto"/>
        <w:rPr>
          <w:rFonts w:ascii="Arial" w:hAnsi="Arial" w:cs="Arial"/>
          <w:b/>
          <w:bCs/>
        </w:rPr>
      </w:pPr>
    </w:p>
    <w:p w14:paraId="013DBDD0" w14:textId="72E548F7" w:rsidR="005963B4" w:rsidRDefault="005963B4" w:rsidP="005963B4">
      <w:pPr>
        <w:spacing w:line="480" w:lineRule="auto"/>
        <w:rPr>
          <w:rFonts w:ascii="Arial" w:hAnsi="Arial" w:cs="Arial"/>
        </w:rPr>
      </w:pPr>
      <w:r w:rsidRPr="3A4422F3">
        <w:rPr>
          <w:rFonts w:ascii="Arial" w:hAnsi="Arial" w:cs="Arial"/>
        </w:rPr>
        <w:lastRenderedPageBreak/>
        <w:t xml:space="preserve">Specific training was provided for PPI </w:t>
      </w:r>
      <w:r w:rsidR="004E77EC" w:rsidRPr="3A4422F3">
        <w:rPr>
          <w:rFonts w:ascii="Arial" w:hAnsi="Arial" w:cs="Arial"/>
        </w:rPr>
        <w:t>advisors</w:t>
      </w:r>
      <w:r w:rsidRPr="3A4422F3">
        <w:rPr>
          <w:rFonts w:ascii="Arial" w:hAnsi="Arial" w:cs="Arial"/>
        </w:rPr>
        <w:t xml:space="preserve">, including a half-day session to train two PPI </w:t>
      </w:r>
      <w:r w:rsidR="004E77EC" w:rsidRPr="3A4422F3">
        <w:rPr>
          <w:rFonts w:ascii="Arial" w:hAnsi="Arial" w:cs="Arial"/>
        </w:rPr>
        <w:t>advisors</w:t>
      </w:r>
      <w:r w:rsidRPr="3A4422F3">
        <w:rPr>
          <w:rFonts w:ascii="Arial" w:hAnsi="Arial" w:cs="Arial"/>
        </w:rPr>
        <w:t xml:space="preserve"> (JJ, PB) to be able to undertake the role of note-taker, and further informal training to enable PB to undertake the additional role contributing to the analysis of the focus groups and development of the final themes. </w:t>
      </w:r>
      <w:r w:rsidR="11AC4D49" w:rsidRPr="3A4422F3">
        <w:rPr>
          <w:rFonts w:ascii="Arial" w:hAnsi="Arial" w:cs="Arial"/>
        </w:rPr>
        <w:t xml:space="preserve">Both </w:t>
      </w:r>
      <w:r w:rsidRPr="3A4422F3">
        <w:rPr>
          <w:rFonts w:ascii="Arial" w:hAnsi="Arial" w:cs="Arial"/>
        </w:rPr>
        <w:t xml:space="preserve">PPI </w:t>
      </w:r>
      <w:r w:rsidR="004E77EC" w:rsidRPr="3A4422F3">
        <w:rPr>
          <w:rFonts w:ascii="Arial" w:hAnsi="Arial" w:cs="Arial"/>
        </w:rPr>
        <w:t xml:space="preserve">advisors </w:t>
      </w:r>
      <w:r w:rsidRPr="3A4422F3">
        <w:rPr>
          <w:rFonts w:ascii="Arial" w:hAnsi="Arial" w:cs="Arial"/>
        </w:rPr>
        <w:t>appreciated the training</w:t>
      </w:r>
      <w:r w:rsidR="04E6F29E" w:rsidRPr="3A4422F3">
        <w:rPr>
          <w:rFonts w:ascii="Arial" w:hAnsi="Arial" w:cs="Arial"/>
        </w:rPr>
        <w:t xml:space="preserve"> they received</w:t>
      </w:r>
      <w:r w:rsidRPr="3A4422F3">
        <w:rPr>
          <w:rFonts w:ascii="Arial" w:hAnsi="Arial" w:cs="Arial"/>
        </w:rPr>
        <w:t xml:space="preserve">, to help them fulfil their roles within the research team. PPI </w:t>
      </w:r>
      <w:r w:rsidR="083CB207" w:rsidRPr="3A4422F3">
        <w:rPr>
          <w:rFonts w:ascii="Arial" w:hAnsi="Arial" w:cs="Arial"/>
        </w:rPr>
        <w:t xml:space="preserve">advisor contributions were </w:t>
      </w:r>
      <w:r w:rsidRPr="3A4422F3">
        <w:rPr>
          <w:rFonts w:ascii="Arial" w:hAnsi="Arial" w:cs="Arial"/>
        </w:rPr>
        <w:t xml:space="preserve">costed and funded within the NIHR application and this enabled appropriate renumeration to the PPI </w:t>
      </w:r>
      <w:r w:rsidR="004E77EC" w:rsidRPr="3A4422F3">
        <w:rPr>
          <w:rFonts w:ascii="Arial" w:hAnsi="Arial" w:cs="Arial"/>
        </w:rPr>
        <w:t>advisors</w:t>
      </w:r>
      <w:r w:rsidRPr="3A4422F3">
        <w:rPr>
          <w:rFonts w:ascii="Arial" w:hAnsi="Arial" w:cs="Arial"/>
        </w:rPr>
        <w:t>, based upon INVOLVE guidelines</w:t>
      </w:r>
      <w:r w:rsidR="00F73A0C">
        <w:rPr>
          <w:rFonts w:ascii="Arial" w:hAnsi="Arial" w:cs="Arial"/>
        </w:rPr>
        <w:t xml:space="preserve"> </w:t>
      </w:r>
      <w:r w:rsidRPr="3A4422F3">
        <w:rPr>
          <w:rFonts w:ascii="Arial" w:hAnsi="Arial" w:cs="Arial"/>
        </w:rPr>
        <w:fldChar w:fldCharType="begin"/>
      </w:r>
      <w:r w:rsidRPr="3A4422F3">
        <w:rPr>
          <w:rFonts w:ascii="Arial" w:hAnsi="Arial" w:cs="Arial"/>
        </w:rPr>
        <w:instrText xml:space="preserve"> ADDIN EN.CITE &lt;EndNote&gt;&lt;Cite&gt;&lt;Author&gt;NIHR&lt;/Author&gt;&lt;RecNum&gt;13609&lt;/RecNum&gt;&lt;DisplayText&gt;(4)&lt;/DisplayText&gt;&lt;record&gt;&lt;rec-number&gt;13609&lt;/rec-number&gt;&lt;foreign-keys&gt;&lt;key app="EN" db-id="t5wv9evwpd5fawet0d4x59etepz5r5evz05z" timestamp="1617691507"&gt;13609&lt;/key&gt;&lt;/foreign-keys&gt;&lt;ref-type name="Web Page"&gt;12&lt;/ref-type&gt;&lt;contributors&gt;&lt;authors&gt;&lt;author&gt;NIHR&lt;/author&gt;&lt;/authors&gt;&lt;/contributors&gt;&lt;titles&gt;&lt;title&gt;INVOLVE - Supporting public involvement in the NHS&lt;/title&gt;&lt;/titles&gt;&lt;volume&gt;2021&lt;/volume&gt;&lt;number&gt;6/4/21&lt;/number&gt;&lt;dates&gt;&lt;/dates&gt;&lt;urls&gt;&lt;related-urls&gt;&lt;url&gt;https://www.invo.org.uk/&lt;/url&gt;&lt;/related-urls&gt;&lt;/urls&gt;&lt;/record&gt;&lt;/Cite&gt;&lt;/EndNote&gt;</w:instrText>
      </w:r>
      <w:r w:rsidRPr="3A4422F3">
        <w:rPr>
          <w:rFonts w:ascii="Arial" w:hAnsi="Arial" w:cs="Arial"/>
        </w:rPr>
        <w:fldChar w:fldCharType="separate"/>
      </w:r>
      <w:r w:rsidR="003E2C77" w:rsidRPr="3A4422F3">
        <w:rPr>
          <w:rFonts w:ascii="Arial" w:hAnsi="Arial" w:cs="Arial"/>
          <w:noProof/>
        </w:rPr>
        <w:t>(4)</w:t>
      </w:r>
      <w:r w:rsidRPr="3A4422F3">
        <w:rPr>
          <w:rFonts w:ascii="Arial" w:hAnsi="Arial" w:cs="Arial"/>
        </w:rPr>
        <w:fldChar w:fldCharType="end"/>
      </w:r>
      <w:r w:rsidRPr="3A4422F3">
        <w:rPr>
          <w:rFonts w:ascii="Arial" w:hAnsi="Arial" w:cs="Arial"/>
        </w:rPr>
        <w:t xml:space="preserve">, for both travel costs and their time. Although money was offered, all PPI </w:t>
      </w:r>
      <w:proofErr w:type="gramStart"/>
      <w:r w:rsidR="004E77EC" w:rsidRPr="3A4422F3">
        <w:rPr>
          <w:rFonts w:ascii="Arial" w:hAnsi="Arial" w:cs="Arial"/>
        </w:rPr>
        <w:t xml:space="preserve">advisors </w:t>
      </w:r>
      <w:r w:rsidRPr="3A4422F3">
        <w:rPr>
          <w:rFonts w:ascii="Arial" w:hAnsi="Arial" w:cs="Arial"/>
        </w:rPr>
        <w:t xml:space="preserve"> preferred</w:t>
      </w:r>
      <w:proofErr w:type="gramEnd"/>
      <w:r w:rsidRPr="3A4422F3">
        <w:rPr>
          <w:rFonts w:ascii="Arial" w:hAnsi="Arial" w:cs="Arial"/>
        </w:rPr>
        <w:t xml:space="preserve"> the option of taking a gift voucher instead as a ‘thank you’ for their time. The training included NIHR Good Clinical Practice (GCP) training, which was completed by one PPI </w:t>
      </w:r>
      <w:r w:rsidR="004E77EC" w:rsidRPr="3A4422F3">
        <w:rPr>
          <w:rFonts w:ascii="Arial" w:hAnsi="Arial" w:cs="Arial"/>
        </w:rPr>
        <w:t xml:space="preserve">advisor </w:t>
      </w:r>
      <w:r w:rsidRPr="3A4422F3">
        <w:rPr>
          <w:rFonts w:ascii="Arial" w:hAnsi="Arial" w:cs="Arial"/>
        </w:rPr>
        <w:t>(PB), covering the “</w:t>
      </w:r>
      <w:r w:rsidRPr="3A4422F3">
        <w:rPr>
          <w:rFonts w:ascii="Arial" w:hAnsi="Arial" w:cs="Arial"/>
          <w:color w:val="000000" w:themeColor="text1"/>
        </w:rPr>
        <w:t>international ethical, scientific and practical standard to which all clinical research is conducted”</w:t>
      </w:r>
      <w:r w:rsidR="00D936DB">
        <w:rPr>
          <w:rFonts w:ascii="Arial" w:hAnsi="Arial" w:cs="Arial"/>
          <w:color w:val="000000" w:themeColor="text1"/>
        </w:rPr>
        <w:t xml:space="preserve"> </w:t>
      </w:r>
      <w:r w:rsidRPr="3A4422F3">
        <w:rPr>
          <w:rFonts w:ascii="Arial" w:hAnsi="Arial" w:cs="Arial"/>
          <w:color w:val="000000" w:themeColor="text1"/>
        </w:rPr>
        <w:fldChar w:fldCharType="begin"/>
      </w:r>
      <w:r w:rsidRPr="3A4422F3">
        <w:rPr>
          <w:rFonts w:ascii="Arial" w:hAnsi="Arial" w:cs="Arial"/>
          <w:color w:val="000000" w:themeColor="text1"/>
        </w:rPr>
        <w:instrText xml:space="preserve"> ADDIN EN.CITE &lt;EndNote&gt;&lt;Cite&gt;&lt;Author&gt;NIHR&lt;/Author&gt;&lt;RecNum&gt;13679&lt;/RecNum&gt;&lt;DisplayText&gt;(27)&lt;/DisplayText&gt;&lt;record&gt;&lt;rec-number&gt;13679&lt;/rec-number&gt;&lt;foreign-keys&gt;&lt;key app="EN" db-id="t5wv9evwpd5fawet0d4x59etepz5r5evz05z" timestamp="1620541555"&gt;13679&lt;/key&gt;&lt;/foreign-keys&gt;&lt;ref-type name="Web Page"&gt;12&lt;/ref-type&gt;&lt;contributors&gt;&lt;authors&gt;&lt;author&gt;NIHR&lt;/author&gt;&lt;/authors&gt;&lt;/contributors&gt;&lt;titles&gt;&lt;title&gt;Good Clinical Practice (GCP)&lt;/title&gt;&lt;/titles&gt;&lt;number&gt;10/6/21&amp;#xD;&lt;/number&gt;&lt;dates&gt;&lt;/dates&gt;&lt;urls&gt;&lt;related-urls&gt;&lt;url&gt;https://www.nihr.ac.uk/health-and-care-professionals/learning-and-support/good-clinical-practice.htm&lt;/url&gt;&lt;/related-urls&gt;&lt;/urls&gt;&lt;/record&gt;&lt;/Cite&gt;&lt;/EndNote&gt;</w:instrText>
      </w:r>
      <w:r w:rsidRPr="3A4422F3">
        <w:rPr>
          <w:rFonts w:ascii="Arial" w:hAnsi="Arial" w:cs="Arial"/>
          <w:color w:val="000000" w:themeColor="text1"/>
        </w:rPr>
        <w:fldChar w:fldCharType="separate"/>
      </w:r>
      <w:r w:rsidR="004A7BCE" w:rsidRPr="3A4422F3">
        <w:rPr>
          <w:rFonts w:ascii="Arial" w:hAnsi="Arial" w:cs="Arial"/>
          <w:noProof/>
          <w:color w:val="000000" w:themeColor="text1"/>
        </w:rPr>
        <w:t>(27)</w:t>
      </w:r>
      <w:r w:rsidRPr="3A4422F3">
        <w:rPr>
          <w:rFonts w:ascii="Arial" w:hAnsi="Arial" w:cs="Arial"/>
          <w:color w:val="000000" w:themeColor="text1"/>
        </w:rPr>
        <w:fldChar w:fldCharType="end"/>
      </w:r>
      <w:r w:rsidRPr="3A4422F3">
        <w:rPr>
          <w:rFonts w:ascii="Arial" w:hAnsi="Arial" w:cs="Arial"/>
          <w:color w:val="000000" w:themeColor="text1"/>
        </w:rPr>
        <w:t>.</w:t>
      </w:r>
      <w:r w:rsidRPr="3A4422F3">
        <w:rPr>
          <w:rFonts w:ascii="Arial" w:hAnsi="Arial" w:cs="Arial"/>
        </w:rPr>
        <w:t xml:space="preserve"> When completing the GCP training, PB had the confidence to remind the facilitator to refrain from using technical jargon and abbreviations, to increase his ability to understand the information delivered within the course. </w:t>
      </w:r>
    </w:p>
    <w:p w14:paraId="38A78724" w14:textId="77777777" w:rsidR="005963B4" w:rsidRDefault="005963B4" w:rsidP="005963B4">
      <w:pPr>
        <w:spacing w:line="480" w:lineRule="auto"/>
        <w:rPr>
          <w:rFonts w:ascii="Arial" w:hAnsi="Arial" w:cs="Arial"/>
        </w:rPr>
      </w:pPr>
    </w:p>
    <w:p w14:paraId="0DF83ADC" w14:textId="19076F19" w:rsidR="005963B4" w:rsidRDefault="005963B4" w:rsidP="3A4422F3">
      <w:pPr>
        <w:spacing w:line="480" w:lineRule="auto"/>
        <w:rPr>
          <w:rFonts w:ascii="Arial" w:hAnsi="Arial" w:cs="Arial"/>
        </w:rPr>
      </w:pPr>
      <w:r w:rsidRPr="3A4422F3">
        <w:rPr>
          <w:rFonts w:ascii="Arial" w:hAnsi="Arial" w:cs="Arial"/>
        </w:rPr>
        <w:t xml:space="preserve">The notetaker role was successfully carried out by two PPI </w:t>
      </w:r>
      <w:r w:rsidR="004E77EC" w:rsidRPr="3A4422F3">
        <w:rPr>
          <w:rFonts w:ascii="Arial" w:hAnsi="Arial" w:cs="Arial"/>
        </w:rPr>
        <w:t xml:space="preserve">advisors </w:t>
      </w:r>
      <w:r w:rsidRPr="3A4422F3">
        <w:rPr>
          <w:rFonts w:ascii="Arial" w:hAnsi="Arial" w:cs="Arial"/>
        </w:rPr>
        <w:t xml:space="preserve">(PB and JJ) for the four focus groups undertaken in the study. </w:t>
      </w:r>
      <w:r w:rsidR="1006B7DD" w:rsidRPr="3A4422F3">
        <w:rPr>
          <w:rFonts w:ascii="Arial" w:hAnsi="Arial" w:cs="Arial"/>
        </w:rPr>
        <w:t xml:space="preserve">JJ initially felt “out of her depth” </w:t>
      </w:r>
      <w:r w:rsidR="578DD7AE" w:rsidRPr="3A4422F3">
        <w:rPr>
          <w:rFonts w:ascii="Arial" w:hAnsi="Arial" w:cs="Arial"/>
        </w:rPr>
        <w:t xml:space="preserve">and ‘threatened’ by being involved because she wasn’t sure that she had the skills: </w:t>
      </w:r>
      <w:r w:rsidR="1006B7DD" w:rsidRPr="3A4422F3">
        <w:rPr>
          <w:rFonts w:ascii="Arial" w:hAnsi="Arial" w:cs="Arial"/>
        </w:rPr>
        <w:t>she had never had any academia within her life, and this role was new to her.  JJ reported that she liked to learn from other PPI advisors (PB)</w:t>
      </w:r>
      <w:r w:rsidR="00DA0FA1">
        <w:rPr>
          <w:rFonts w:ascii="Arial" w:hAnsi="Arial" w:cs="Arial"/>
        </w:rPr>
        <w:t xml:space="preserve"> and felt supported by the research team.</w:t>
      </w:r>
      <w:r w:rsidR="1006B7DD" w:rsidRPr="3A4422F3">
        <w:rPr>
          <w:rFonts w:ascii="Arial" w:hAnsi="Arial" w:cs="Arial"/>
        </w:rPr>
        <w:t xml:space="preserve"> </w:t>
      </w:r>
      <w:r w:rsidRPr="3A4422F3">
        <w:rPr>
          <w:rFonts w:ascii="Arial" w:hAnsi="Arial" w:cs="Arial"/>
        </w:rPr>
        <w:t>Th</w:t>
      </w:r>
      <w:r w:rsidR="00DA0FA1">
        <w:rPr>
          <w:rFonts w:ascii="Arial" w:hAnsi="Arial" w:cs="Arial"/>
        </w:rPr>
        <w:t>e</w:t>
      </w:r>
      <w:r w:rsidRPr="3A4422F3">
        <w:rPr>
          <w:rFonts w:ascii="Arial" w:hAnsi="Arial" w:cs="Arial"/>
        </w:rPr>
        <w:t xml:space="preserve"> added insight from the PPI </w:t>
      </w:r>
      <w:r w:rsidR="004E77EC" w:rsidRPr="3A4422F3">
        <w:rPr>
          <w:rFonts w:ascii="Arial" w:hAnsi="Arial" w:cs="Arial"/>
        </w:rPr>
        <w:t xml:space="preserve">advisors </w:t>
      </w:r>
      <w:r w:rsidRPr="3A4422F3">
        <w:rPr>
          <w:rFonts w:ascii="Arial" w:hAnsi="Arial" w:cs="Arial"/>
        </w:rPr>
        <w:t xml:space="preserve">was extremely valuable. PB and JJ were able to </w:t>
      </w:r>
      <w:proofErr w:type="spellStart"/>
      <w:r w:rsidRPr="3A4422F3">
        <w:rPr>
          <w:rFonts w:ascii="Arial" w:hAnsi="Arial" w:cs="Arial"/>
        </w:rPr>
        <w:t>empathise</w:t>
      </w:r>
      <w:proofErr w:type="spellEnd"/>
      <w:r w:rsidRPr="3A4422F3">
        <w:rPr>
          <w:rFonts w:ascii="Arial" w:hAnsi="Arial" w:cs="Arial"/>
        </w:rPr>
        <w:t xml:space="preserve"> with the participants (stroke survivors) and ‘looked out’ for those who were perhaps reluctant to communicate their ideas, helping to facilitate their input. </w:t>
      </w:r>
      <w:r w:rsidR="039164F0" w:rsidRPr="3A4422F3">
        <w:rPr>
          <w:rFonts w:ascii="Arial" w:hAnsi="Arial" w:cs="Arial"/>
        </w:rPr>
        <w:t xml:space="preserve">As a </w:t>
      </w:r>
      <w:proofErr w:type="spellStart"/>
      <w:r w:rsidR="039164F0" w:rsidRPr="3A4422F3">
        <w:rPr>
          <w:rFonts w:ascii="Arial" w:hAnsi="Arial" w:cs="Arial"/>
        </w:rPr>
        <w:t>carer</w:t>
      </w:r>
      <w:proofErr w:type="spellEnd"/>
      <w:r w:rsidR="039164F0" w:rsidRPr="3A4422F3">
        <w:rPr>
          <w:rFonts w:ascii="Arial" w:hAnsi="Arial" w:cs="Arial"/>
        </w:rPr>
        <w:t xml:space="preserve"> and a stroke survivor, both PPI advisors complemented each other well, with both bringing experience from a different point</w:t>
      </w:r>
      <w:r w:rsidR="187A29D3" w:rsidRPr="3A4422F3">
        <w:rPr>
          <w:rFonts w:ascii="Arial" w:hAnsi="Arial" w:cs="Arial"/>
        </w:rPr>
        <w:t xml:space="preserve"> of view and two ‘separate sets of </w:t>
      </w:r>
      <w:proofErr w:type="gramStart"/>
      <w:r w:rsidR="187A29D3" w:rsidRPr="3A4422F3">
        <w:rPr>
          <w:rFonts w:ascii="Arial" w:hAnsi="Arial" w:cs="Arial"/>
        </w:rPr>
        <w:t>eyes’</w:t>
      </w:r>
      <w:proofErr w:type="gramEnd"/>
      <w:r w:rsidR="187A29D3" w:rsidRPr="3A4422F3">
        <w:rPr>
          <w:rFonts w:ascii="Arial" w:hAnsi="Arial" w:cs="Arial"/>
        </w:rPr>
        <w:t xml:space="preserve">. As a </w:t>
      </w:r>
      <w:proofErr w:type="spellStart"/>
      <w:r w:rsidR="187A29D3" w:rsidRPr="3A4422F3">
        <w:rPr>
          <w:rFonts w:ascii="Arial" w:hAnsi="Arial" w:cs="Arial"/>
        </w:rPr>
        <w:t>carer</w:t>
      </w:r>
      <w:proofErr w:type="spellEnd"/>
      <w:r w:rsidR="187A29D3" w:rsidRPr="3A4422F3">
        <w:rPr>
          <w:rFonts w:ascii="Arial" w:hAnsi="Arial" w:cs="Arial"/>
        </w:rPr>
        <w:t xml:space="preserve">, JJ was looking more at the stroke survivors’ and </w:t>
      </w:r>
      <w:proofErr w:type="spellStart"/>
      <w:r w:rsidR="187A29D3" w:rsidRPr="3A4422F3">
        <w:rPr>
          <w:rFonts w:ascii="Arial" w:hAnsi="Arial" w:cs="Arial"/>
        </w:rPr>
        <w:t>carers’</w:t>
      </w:r>
      <w:proofErr w:type="spellEnd"/>
      <w:r w:rsidR="187A29D3" w:rsidRPr="3A4422F3">
        <w:rPr>
          <w:rFonts w:ascii="Arial" w:hAnsi="Arial" w:cs="Arial"/>
        </w:rPr>
        <w:t xml:space="preserve"> needs, whereas PB (a stroke </w:t>
      </w:r>
      <w:r w:rsidR="187A29D3" w:rsidRPr="3A4422F3">
        <w:rPr>
          <w:rFonts w:ascii="Arial" w:hAnsi="Arial" w:cs="Arial"/>
        </w:rPr>
        <w:lastRenderedPageBreak/>
        <w:t>survivor</w:t>
      </w:r>
      <w:r w:rsidR="571F0F04" w:rsidRPr="3A4422F3">
        <w:rPr>
          <w:rFonts w:ascii="Arial" w:hAnsi="Arial" w:cs="Arial"/>
        </w:rPr>
        <w:t xml:space="preserve">) was looking more at the effects of stroke on the stroke survivors. </w:t>
      </w:r>
      <w:r w:rsidRPr="3A4422F3">
        <w:rPr>
          <w:rFonts w:ascii="Arial" w:hAnsi="Arial" w:cs="Arial"/>
        </w:rPr>
        <w:t xml:space="preserve">Furthermore, their input to the summary section of the focus group discussions was invaluable; they could put themselves into the shoes of the stroke survivors, adding a different perspective, and ensuring any aspects which may have been overlooked by the researcher (AMA) were included. Including PPI </w:t>
      </w:r>
      <w:r w:rsidR="73D81F45" w:rsidRPr="3A4422F3">
        <w:rPr>
          <w:rFonts w:ascii="Arial" w:hAnsi="Arial" w:cs="Arial"/>
        </w:rPr>
        <w:t xml:space="preserve">advisor </w:t>
      </w:r>
      <w:r w:rsidRPr="3A4422F3">
        <w:rPr>
          <w:rFonts w:ascii="Arial" w:hAnsi="Arial" w:cs="Arial"/>
        </w:rPr>
        <w:t xml:space="preserve">representation in the post-focus group debrief meetings also proved useful, enabling initial analysis of the focus groups to be commenced, with PPI </w:t>
      </w:r>
      <w:r w:rsidR="25D4BF9C" w:rsidRPr="3A4422F3">
        <w:rPr>
          <w:rFonts w:ascii="Arial" w:hAnsi="Arial" w:cs="Arial"/>
        </w:rPr>
        <w:t xml:space="preserve">advisor </w:t>
      </w:r>
      <w:r w:rsidRPr="3A4422F3">
        <w:rPr>
          <w:rFonts w:ascii="Arial" w:hAnsi="Arial" w:cs="Arial"/>
        </w:rPr>
        <w:t xml:space="preserve">input. </w:t>
      </w:r>
    </w:p>
    <w:p w14:paraId="06F6D381" w14:textId="77777777" w:rsidR="005963B4" w:rsidRDefault="005963B4" w:rsidP="005963B4">
      <w:pPr>
        <w:spacing w:line="480" w:lineRule="auto"/>
        <w:rPr>
          <w:rFonts w:ascii="Arial" w:hAnsi="Arial" w:cs="Arial"/>
        </w:rPr>
      </w:pPr>
    </w:p>
    <w:p w14:paraId="794FEFBD" w14:textId="6698223A" w:rsidR="006A7658" w:rsidRDefault="005963B4" w:rsidP="006A7658">
      <w:pPr>
        <w:spacing w:line="480" w:lineRule="auto"/>
        <w:rPr>
          <w:rFonts w:ascii="Arial" w:hAnsi="Arial" w:cs="Arial"/>
        </w:rPr>
      </w:pPr>
      <w:r>
        <w:rPr>
          <w:rFonts w:ascii="Arial" w:hAnsi="Arial" w:cs="Arial"/>
        </w:rPr>
        <w:t xml:space="preserve">However, it is clear from PB’s vignette that being able to successfully achieve the note-taker role in the focus groups was an important aspect in his own recovery post stroke. The sense of achievement he felt boosted his own confidence and he stated that </w:t>
      </w:r>
      <w:r w:rsidRPr="009B2999">
        <w:rPr>
          <w:rFonts w:ascii="Arial" w:hAnsi="Arial" w:cs="Arial"/>
        </w:rPr>
        <w:t>“</w:t>
      </w:r>
      <w:r w:rsidRPr="3A4422F3">
        <w:rPr>
          <w:rFonts w:ascii="Arial" w:hAnsi="Arial" w:cs="Arial"/>
          <w:i/>
          <w:iCs/>
          <w:color w:val="201F1E"/>
          <w:bdr w:val="none" w:sz="0" w:space="0" w:color="auto" w:frame="1"/>
        </w:rPr>
        <w:t>it made me feel really good contributing to something so important</w:t>
      </w:r>
      <w:r w:rsidRPr="009B2999">
        <w:rPr>
          <w:rFonts w:ascii="Arial" w:hAnsi="Arial" w:cs="Arial"/>
        </w:rPr>
        <w:t>”</w:t>
      </w:r>
      <w:r w:rsidR="097AF990" w:rsidRPr="009B2999">
        <w:rPr>
          <w:rFonts w:ascii="Arial" w:hAnsi="Arial" w:cs="Arial"/>
        </w:rPr>
        <w:t>, and it was ‘</w:t>
      </w:r>
      <w:r w:rsidR="097AF990" w:rsidRPr="3A4422F3">
        <w:rPr>
          <w:rFonts w:ascii="Arial" w:hAnsi="Arial" w:cs="Arial"/>
          <w:i/>
          <w:iCs/>
        </w:rPr>
        <w:t xml:space="preserve">good to be part of a team again’. </w:t>
      </w:r>
      <w:r w:rsidR="4895D7C9" w:rsidRPr="3A4422F3">
        <w:rPr>
          <w:rFonts w:ascii="Arial" w:hAnsi="Arial" w:cs="Arial"/>
        </w:rPr>
        <w:t xml:space="preserve">This helped him </w:t>
      </w:r>
      <w:proofErr w:type="spellStart"/>
      <w:r w:rsidR="4895D7C9" w:rsidRPr="3A4422F3">
        <w:rPr>
          <w:rFonts w:ascii="Arial" w:hAnsi="Arial" w:cs="Arial"/>
        </w:rPr>
        <w:t>realise</w:t>
      </w:r>
      <w:proofErr w:type="spellEnd"/>
      <w:r w:rsidR="4895D7C9" w:rsidRPr="3A4422F3">
        <w:rPr>
          <w:rFonts w:ascii="Arial" w:hAnsi="Arial" w:cs="Arial"/>
        </w:rPr>
        <w:t xml:space="preserve"> that, whilst the stroke had affected him physically, it had “</w:t>
      </w:r>
      <w:r w:rsidR="4895D7C9" w:rsidRPr="00AB48DD">
        <w:rPr>
          <w:rFonts w:ascii="Arial" w:hAnsi="Arial" w:cs="Arial"/>
          <w:i/>
          <w:iCs/>
        </w:rPr>
        <w:t>not hampered his ability to get involved in research and to help other stroke survivors</w:t>
      </w:r>
      <w:r w:rsidR="3CD10F45" w:rsidRPr="3A4422F3">
        <w:rPr>
          <w:rFonts w:ascii="Arial" w:hAnsi="Arial" w:cs="Arial"/>
          <w:i/>
          <w:iCs/>
        </w:rPr>
        <w:t>”</w:t>
      </w:r>
      <w:r w:rsidR="4895D7C9" w:rsidRPr="3A4422F3">
        <w:rPr>
          <w:rFonts w:ascii="Arial" w:hAnsi="Arial" w:cs="Arial"/>
        </w:rPr>
        <w:t xml:space="preserve">. </w:t>
      </w:r>
      <w:r w:rsidR="097AF990" w:rsidRPr="3A4422F3">
        <w:rPr>
          <w:rFonts w:ascii="Arial" w:hAnsi="Arial" w:cs="Arial"/>
        </w:rPr>
        <w:t>PB found the whole experience to be ‘</w:t>
      </w:r>
      <w:r w:rsidR="097AF990" w:rsidRPr="00DA0FA1">
        <w:rPr>
          <w:rFonts w:ascii="Arial" w:hAnsi="Arial" w:cs="Arial"/>
          <w:i/>
          <w:iCs/>
        </w:rPr>
        <w:t>uplifting</w:t>
      </w:r>
      <w:r w:rsidR="097AF990" w:rsidRPr="3A4422F3">
        <w:rPr>
          <w:rFonts w:ascii="Arial" w:hAnsi="Arial" w:cs="Arial"/>
        </w:rPr>
        <w:t>’, with ‘</w:t>
      </w:r>
      <w:r w:rsidR="097AF990" w:rsidRPr="00AB48DD">
        <w:rPr>
          <w:rFonts w:ascii="Arial" w:hAnsi="Arial" w:cs="Arial"/>
          <w:i/>
          <w:iCs/>
        </w:rPr>
        <w:t>no negatives whatsoever</w:t>
      </w:r>
      <w:r w:rsidR="01CE2A1F" w:rsidRPr="3A4422F3">
        <w:rPr>
          <w:rFonts w:ascii="Arial" w:hAnsi="Arial" w:cs="Arial"/>
        </w:rPr>
        <w:t>’</w:t>
      </w:r>
      <w:r w:rsidRPr="009B2999">
        <w:rPr>
          <w:rFonts w:ascii="Arial" w:hAnsi="Arial" w:cs="Arial"/>
        </w:rPr>
        <w:t xml:space="preserve">. </w:t>
      </w:r>
      <w:r w:rsidR="70D7F979" w:rsidRPr="009B2999">
        <w:rPr>
          <w:rFonts w:ascii="Arial" w:hAnsi="Arial" w:cs="Arial"/>
        </w:rPr>
        <w:t>This sentiment was repeated by JJ as well.</w:t>
      </w:r>
      <w:r w:rsidR="6BF99ACD" w:rsidRPr="009B2999">
        <w:rPr>
          <w:rFonts w:ascii="Arial" w:hAnsi="Arial" w:cs="Arial"/>
        </w:rPr>
        <w:t xml:space="preserve"> The</w:t>
      </w:r>
      <w:r w:rsidR="0037208C">
        <w:rPr>
          <w:rFonts w:ascii="Arial" w:hAnsi="Arial" w:cs="Arial"/>
        </w:rPr>
        <w:t>ir peer</w:t>
      </w:r>
      <w:r w:rsidR="6BF99ACD" w:rsidRPr="009B2999">
        <w:rPr>
          <w:rFonts w:ascii="Arial" w:hAnsi="Arial" w:cs="Arial"/>
        </w:rPr>
        <w:t xml:space="preserve"> relationship was mutually beneficial despite their different experiences of stroke and their backgrounds. PB benefitted from meeting someone </w:t>
      </w:r>
      <w:r w:rsidR="6A2F2F9E" w:rsidRPr="009B2999">
        <w:rPr>
          <w:rFonts w:ascii="Arial" w:hAnsi="Arial" w:cs="Arial"/>
        </w:rPr>
        <w:t xml:space="preserve">who had previously been involved as a PPI </w:t>
      </w:r>
      <w:r w:rsidR="0037208C" w:rsidRPr="009B2999">
        <w:rPr>
          <w:rFonts w:ascii="Arial" w:hAnsi="Arial" w:cs="Arial"/>
        </w:rPr>
        <w:t>advisor and</w:t>
      </w:r>
      <w:r w:rsidR="6A2F2F9E" w:rsidRPr="009B2999">
        <w:rPr>
          <w:rFonts w:ascii="Arial" w:hAnsi="Arial" w:cs="Arial"/>
        </w:rPr>
        <w:t xml:space="preserve"> found it useful to speak to someone who had life experience of living with someone who had had a stroke. </w:t>
      </w:r>
      <w:r w:rsidR="006A7658" w:rsidRPr="009B2999">
        <w:rPr>
          <w:rFonts w:ascii="Arial" w:hAnsi="Arial" w:cs="Arial"/>
        </w:rPr>
        <w:t>JJ was</w:t>
      </w:r>
      <w:r w:rsidR="006A7658">
        <w:rPr>
          <w:rFonts w:ascii="Arial" w:hAnsi="Arial" w:cs="Arial"/>
        </w:rPr>
        <w:t>, therefore,</w:t>
      </w:r>
      <w:r w:rsidR="006A7658" w:rsidRPr="009B2999">
        <w:rPr>
          <w:rFonts w:ascii="Arial" w:hAnsi="Arial" w:cs="Arial"/>
        </w:rPr>
        <w:t xml:space="preserve"> experienced from a different point of view</w:t>
      </w:r>
      <w:r w:rsidR="006A7658">
        <w:rPr>
          <w:rFonts w:ascii="Arial" w:hAnsi="Arial" w:cs="Arial"/>
        </w:rPr>
        <w:t>. JJ also reported that she found it help</w:t>
      </w:r>
      <w:r w:rsidR="006A7658" w:rsidRPr="009B2999">
        <w:rPr>
          <w:rFonts w:ascii="Arial" w:hAnsi="Arial" w:cs="Arial"/>
        </w:rPr>
        <w:t>ful to work together</w:t>
      </w:r>
      <w:r w:rsidR="006A7658">
        <w:rPr>
          <w:rFonts w:ascii="Arial" w:hAnsi="Arial" w:cs="Arial"/>
        </w:rPr>
        <w:t xml:space="preserve"> and stated that she ‘</w:t>
      </w:r>
      <w:r w:rsidR="006A7658" w:rsidRPr="0037208C">
        <w:rPr>
          <w:rFonts w:ascii="Arial" w:hAnsi="Arial" w:cs="Arial"/>
          <w:i/>
          <w:iCs/>
        </w:rPr>
        <w:t>liked to learn from’</w:t>
      </w:r>
      <w:r w:rsidR="006A7658">
        <w:rPr>
          <w:rFonts w:ascii="Arial" w:hAnsi="Arial" w:cs="Arial"/>
        </w:rPr>
        <w:t xml:space="preserve"> PB too.</w:t>
      </w:r>
    </w:p>
    <w:p w14:paraId="57A195B4" w14:textId="77777777" w:rsidR="005963B4" w:rsidRDefault="005963B4" w:rsidP="005963B4">
      <w:pPr>
        <w:spacing w:line="480" w:lineRule="auto"/>
        <w:rPr>
          <w:rFonts w:ascii="Arial" w:hAnsi="Arial" w:cs="Arial"/>
        </w:rPr>
      </w:pPr>
    </w:p>
    <w:p w14:paraId="6CF90A68" w14:textId="77777777" w:rsidR="005963B4" w:rsidRDefault="005963B4" w:rsidP="005963B4">
      <w:pPr>
        <w:spacing w:line="480" w:lineRule="auto"/>
        <w:rPr>
          <w:rFonts w:ascii="Arial" w:hAnsi="Arial" w:cs="Arial"/>
          <w:b/>
          <w:bCs/>
        </w:rPr>
      </w:pPr>
      <w:r>
        <w:rPr>
          <w:rFonts w:ascii="Arial" w:hAnsi="Arial" w:cs="Arial"/>
          <w:b/>
          <w:bCs/>
        </w:rPr>
        <w:t xml:space="preserve">Stage 4 – Dissemination of the findings of the </w:t>
      </w:r>
      <w:proofErr w:type="spellStart"/>
      <w:r>
        <w:rPr>
          <w:rFonts w:ascii="Arial" w:hAnsi="Arial" w:cs="Arial"/>
          <w:b/>
          <w:bCs/>
        </w:rPr>
        <w:t>MoTaStim</w:t>
      </w:r>
      <w:proofErr w:type="spellEnd"/>
      <w:r>
        <w:rPr>
          <w:rFonts w:ascii="Arial" w:hAnsi="Arial" w:cs="Arial"/>
          <w:b/>
          <w:bCs/>
        </w:rPr>
        <w:t>-Foot study</w:t>
      </w:r>
    </w:p>
    <w:p w14:paraId="120B4DFD" w14:textId="05E7FD92" w:rsidR="005963B4" w:rsidRDefault="005963B4" w:rsidP="005963B4">
      <w:pPr>
        <w:spacing w:line="480" w:lineRule="auto"/>
        <w:rPr>
          <w:rFonts w:ascii="Arial" w:hAnsi="Arial" w:cs="Arial"/>
        </w:rPr>
      </w:pPr>
      <w:r w:rsidRPr="46D90FC8">
        <w:rPr>
          <w:rFonts w:ascii="Arial" w:hAnsi="Arial" w:cs="Arial"/>
        </w:rPr>
        <w:t>Having a stroke survivor (PB) involved when presenting the results of the study at the UK Stroke Forum added another dimension</w:t>
      </w:r>
      <w:r w:rsidR="753D35EB" w:rsidRPr="46D90FC8">
        <w:rPr>
          <w:rFonts w:ascii="Arial" w:hAnsi="Arial" w:cs="Arial"/>
        </w:rPr>
        <w:t xml:space="preserve">, </w:t>
      </w:r>
      <w:r w:rsidR="009B51AA" w:rsidRPr="46D90FC8">
        <w:rPr>
          <w:rFonts w:ascii="Arial" w:hAnsi="Arial" w:cs="Arial"/>
        </w:rPr>
        <w:t>a stroke survivor’s perspective</w:t>
      </w:r>
      <w:r w:rsidR="13D05652" w:rsidRPr="46D90FC8">
        <w:rPr>
          <w:rFonts w:ascii="Arial" w:hAnsi="Arial" w:cs="Arial"/>
        </w:rPr>
        <w:t>,</w:t>
      </w:r>
      <w:r w:rsidRPr="46D90FC8">
        <w:rPr>
          <w:rFonts w:ascii="Arial" w:hAnsi="Arial" w:cs="Arial"/>
        </w:rPr>
        <w:t xml:space="preserve"> to dissemination (Figure 6), and met the RDS recommendations for PPI </w:t>
      </w:r>
      <w:r w:rsidRPr="46D90FC8">
        <w:rPr>
          <w:rFonts w:ascii="Arial" w:hAnsi="Arial" w:cs="Arial"/>
        </w:rPr>
        <w:fldChar w:fldCharType="begin"/>
      </w:r>
      <w:r w:rsidRPr="46D90FC8">
        <w:rPr>
          <w:rFonts w:ascii="Arial" w:hAnsi="Arial" w:cs="Arial"/>
        </w:rPr>
        <w:instrText xml:space="preserve"> ADDIN EN.CITE &lt;EndNote&gt;&lt;Cite&gt;&lt;Author&gt;NIHR&lt;/Author&gt;&lt;Year&gt;2014&lt;/Year&gt;&lt;RecNum&gt;13614&lt;/RecNum&gt;&lt;DisplayText&gt;(22)&lt;/DisplayText&gt;&lt;record&gt;&lt;rec-number&gt;13614&lt;/rec-number&gt;&lt;foreign-keys&gt;&lt;key app="EN" db-id="t5wv9evwpd5fawet0d4x59etepz5r5evz05z" timestamp="1617723544"&gt;13614&lt;/key&gt;&lt;/foreign-keys&gt;&lt;ref-type name="Report"&gt;27&lt;/ref-type&gt;&lt;contributors&gt;&lt;authors&gt;&lt;author&gt;NIHR&lt;/author&gt;&lt;/authors&gt;&lt;/contributors&gt;&lt;titles&gt;&lt;title&gt;Patient and Public Involvement in Health and Social Care Research: A Handbook for Researchers. Leeds: NIHR.&lt;/title&gt;&lt;/titles&gt;&lt;dates&gt;&lt;year&gt;2014&lt;/year&gt;&lt;/dates&gt;&lt;urls&gt;&lt;related-urls&gt;&lt;url&gt;https://www.rds-yh.nihr.ac.uk/wp-content/uploads/2015/01/RDS_PPI-Handbook_2014-v8-FINAL-11.pdf&lt;/url&gt;&lt;/related-urls&gt;&lt;/urls&gt;&lt;access-date&gt;10/6/21&lt;/access-date&gt;&lt;/record&gt;&lt;/Cite&gt;&lt;/EndNote&gt;</w:instrText>
      </w:r>
      <w:r w:rsidRPr="46D90FC8">
        <w:rPr>
          <w:rFonts w:ascii="Arial" w:hAnsi="Arial" w:cs="Arial"/>
        </w:rPr>
        <w:fldChar w:fldCharType="separate"/>
      </w:r>
      <w:r w:rsidR="004A7BCE" w:rsidRPr="46D90FC8">
        <w:rPr>
          <w:rFonts w:ascii="Arial" w:hAnsi="Arial" w:cs="Arial"/>
          <w:noProof/>
        </w:rPr>
        <w:t>(22)</w:t>
      </w:r>
      <w:r w:rsidRPr="46D90FC8">
        <w:rPr>
          <w:rFonts w:ascii="Arial" w:hAnsi="Arial" w:cs="Arial"/>
        </w:rPr>
        <w:fldChar w:fldCharType="end"/>
      </w:r>
      <w:r w:rsidRPr="46D90FC8">
        <w:rPr>
          <w:rFonts w:ascii="Arial" w:hAnsi="Arial" w:cs="Arial"/>
        </w:rPr>
        <w:t xml:space="preserve"> (Figure 1). The conference </w:t>
      </w:r>
      <w:r w:rsidRPr="46D90FC8">
        <w:rPr>
          <w:rFonts w:ascii="Arial" w:hAnsi="Arial" w:cs="Arial"/>
        </w:rPr>
        <w:lastRenderedPageBreak/>
        <w:t xml:space="preserve">delegates were keen to question him and find out more about his role within the study team. </w:t>
      </w:r>
    </w:p>
    <w:p w14:paraId="56BB9483" w14:textId="77777777" w:rsidR="005963B4" w:rsidRPr="0035761D" w:rsidRDefault="005963B4" w:rsidP="005963B4">
      <w:pPr>
        <w:spacing w:line="480" w:lineRule="auto"/>
        <w:rPr>
          <w:rFonts w:ascii="Arial" w:hAnsi="Arial" w:cs="Arial"/>
        </w:rPr>
      </w:pPr>
      <w:r>
        <w:rPr>
          <w:noProof/>
          <w:lang w:val="en-GB" w:eastAsia="en-GB"/>
        </w:rPr>
        <w:drawing>
          <wp:anchor distT="0" distB="0" distL="114300" distR="114300" simplePos="0" relativeHeight="251661312" behindDoc="1" locked="0" layoutInCell="1" allowOverlap="1" wp14:anchorId="2F2F89C8" wp14:editId="4DC59792">
            <wp:simplePos x="0" y="0"/>
            <wp:positionH relativeFrom="column">
              <wp:posOffset>1393825</wp:posOffset>
            </wp:positionH>
            <wp:positionV relativeFrom="paragraph">
              <wp:posOffset>6985</wp:posOffset>
            </wp:positionV>
            <wp:extent cx="3243580" cy="2604135"/>
            <wp:effectExtent l="0" t="0" r="0" b="5715"/>
            <wp:wrapTight wrapText="bothSides">
              <wp:wrapPolygon edited="0">
                <wp:start x="0" y="0"/>
                <wp:lineTo x="0" y="21489"/>
                <wp:lineTo x="21439" y="21489"/>
                <wp:lineTo x="21439" y="0"/>
                <wp:lineTo x="0" y="0"/>
              </wp:wrapPolygon>
            </wp:wrapTight>
            <wp:docPr id="8" name="Picture 8" descr="Two people standing in front of a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wo people standing in front of a screen&#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3580" cy="2604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2D2330" w14:textId="77777777" w:rsidR="00521F71" w:rsidRDefault="00521F71" w:rsidP="3A4422F3">
      <w:pPr>
        <w:spacing w:line="480" w:lineRule="auto"/>
        <w:rPr>
          <w:rFonts w:ascii="Arial" w:hAnsi="Arial" w:cs="Arial"/>
          <w:b/>
          <w:bCs/>
          <w:shd w:val="clear" w:color="auto" w:fill="FFFFFF"/>
        </w:rPr>
      </w:pPr>
    </w:p>
    <w:p w14:paraId="2D381EE9" w14:textId="77777777" w:rsidR="00521F71" w:rsidRDefault="00521F71" w:rsidP="3A4422F3">
      <w:pPr>
        <w:spacing w:line="480" w:lineRule="auto"/>
        <w:rPr>
          <w:rFonts w:ascii="Arial" w:hAnsi="Arial" w:cs="Arial"/>
          <w:b/>
          <w:bCs/>
          <w:shd w:val="clear" w:color="auto" w:fill="FFFFFF"/>
        </w:rPr>
      </w:pPr>
    </w:p>
    <w:p w14:paraId="6DDCB14A" w14:textId="77777777" w:rsidR="00521F71" w:rsidRDefault="00521F71" w:rsidP="3A4422F3">
      <w:pPr>
        <w:spacing w:line="480" w:lineRule="auto"/>
        <w:rPr>
          <w:rFonts w:ascii="Arial" w:hAnsi="Arial" w:cs="Arial"/>
          <w:b/>
          <w:bCs/>
          <w:shd w:val="clear" w:color="auto" w:fill="FFFFFF"/>
        </w:rPr>
      </w:pPr>
    </w:p>
    <w:p w14:paraId="7824A249" w14:textId="77777777" w:rsidR="00521F71" w:rsidRDefault="00521F71" w:rsidP="3A4422F3">
      <w:pPr>
        <w:spacing w:line="480" w:lineRule="auto"/>
        <w:rPr>
          <w:rFonts w:ascii="Arial" w:hAnsi="Arial" w:cs="Arial"/>
          <w:b/>
          <w:bCs/>
          <w:shd w:val="clear" w:color="auto" w:fill="FFFFFF"/>
        </w:rPr>
      </w:pPr>
    </w:p>
    <w:p w14:paraId="66ED68AC" w14:textId="77777777" w:rsidR="00521F71" w:rsidRDefault="00521F71" w:rsidP="3A4422F3">
      <w:pPr>
        <w:spacing w:line="480" w:lineRule="auto"/>
        <w:rPr>
          <w:rFonts w:ascii="Arial" w:hAnsi="Arial" w:cs="Arial"/>
          <w:b/>
          <w:bCs/>
          <w:shd w:val="clear" w:color="auto" w:fill="FFFFFF"/>
        </w:rPr>
      </w:pPr>
    </w:p>
    <w:p w14:paraId="51FBBA9F" w14:textId="77777777" w:rsidR="00521F71" w:rsidRDefault="00521F71" w:rsidP="3A4422F3">
      <w:pPr>
        <w:spacing w:line="480" w:lineRule="auto"/>
        <w:rPr>
          <w:rFonts w:ascii="Arial" w:hAnsi="Arial" w:cs="Arial"/>
          <w:b/>
          <w:bCs/>
          <w:shd w:val="clear" w:color="auto" w:fill="FFFFFF"/>
        </w:rPr>
      </w:pPr>
    </w:p>
    <w:p w14:paraId="5F1D550A" w14:textId="77777777" w:rsidR="00521F71" w:rsidRDefault="00521F71" w:rsidP="3A4422F3">
      <w:pPr>
        <w:spacing w:line="480" w:lineRule="auto"/>
        <w:rPr>
          <w:rFonts w:ascii="Arial" w:hAnsi="Arial" w:cs="Arial"/>
          <w:b/>
          <w:bCs/>
          <w:shd w:val="clear" w:color="auto" w:fill="FFFFFF"/>
        </w:rPr>
      </w:pPr>
    </w:p>
    <w:p w14:paraId="25406FBE" w14:textId="6813EAA3" w:rsidR="005963B4" w:rsidRDefault="005963B4" w:rsidP="3A4422F3">
      <w:pPr>
        <w:spacing w:line="480" w:lineRule="auto"/>
        <w:rPr>
          <w:rFonts w:ascii="Arial" w:hAnsi="Arial" w:cs="Arial"/>
        </w:rPr>
      </w:pPr>
      <w:r w:rsidRPr="003C66C7">
        <w:rPr>
          <w:rFonts w:ascii="Arial" w:hAnsi="Arial" w:cs="Arial"/>
          <w:b/>
          <w:bCs/>
          <w:shd w:val="clear" w:color="auto" w:fill="FFFFFF"/>
        </w:rPr>
        <w:t xml:space="preserve">Figure </w:t>
      </w:r>
      <w:r>
        <w:rPr>
          <w:rFonts w:ascii="Arial" w:hAnsi="Arial" w:cs="Arial"/>
          <w:b/>
          <w:bCs/>
          <w:shd w:val="clear" w:color="auto" w:fill="FFFFFF"/>
        </w:rPr>
        <w:t xml:space="preserve">6 </w:t>
      </w:r>
      <w:r w:rsidRPr="003C66C7">
        <w:rPr>
          <w:rFonts w:ascii="Arial" w:hAnsi="Arial" w:cs="Arial"/>
          <w:b/>
          <w:bCs/>
          <w:shd w:val="clear" w:color="auto" w:fill="FFFFFF"/>
        </w:rPr>
        <w:t>Presenting at the UK Stroke Forum</w:t>
      </w:r>
    </w:p>
    <w:p w14:paraId="340B9322" w14:textId="77777777" w:rsidR="005963B4" w:rsidRDefault="005963B4" w:rsidP="005963B4">
      <w:pPr>
        <w:spacing w:line="480" w:lineRule="auto"/>
        <w:rPr>
          <w:rFonts w:ascii="Arial" w:hAnsi="Arial" w:cs="Arial"/>
        </w:rPr>
      </w:pPr>
    </w:p>
    <w:p w14:paraId="3B18414A" w14:textId="4507972D" w:rsidR="005963B4" w:rsidRDefault="005963B4" w:rsidP="005963B4">
      <w:pPr>
        <w:spacing w:line="480" w:lineRule="auto"/>
        <w:rPr>
          <w:rFonts w:ascii="Arial" w:hAnsi="Arial" w:cs="Arial"/>
        </w:rPr>
      </w:pPr>
      <w:r w:rsidRPr="46D90FC8">
        <w:rPr>
          <w:rFonts w:ascii="Arial" w:hAnsi="Arial" w:cs="Arial"/>
        </w:rPr>
        <w:t xml:space="preserve">The results of the </w:t>
      </w:r>
      <w:proofErr w:type="spellStart"/>
      <w:r w:rsidRPr="46D90FC8">
        <w:rPr>
          <w:rFonts w:ascii="Arial" w:hAnsi="Arial" w:cs="Arial"/>
        </w:rPr>
        <w:t>MoTaStim</w:t>
      </w:r>
      <w:proofErr w:type="spellEnd"/>
      <w:r w:rsidRPr="46D90FC8">
        <w:rPr>
          <w:rFonts w:ascii="Arial" w:hAnsi="Arial" w:cs="Arial"/>
        </w:rPr>
        <w:t xml:space="preserve">-Foot study were also reported back to the study participants; they were all invited to a presentation at the University, with lunch and refreshments provided. A total of six participants and three </w:t>
      </w:r>
      <w:proofErr w:type="spellStart"/>
      <w:r w:rsidRPr="46D90FC8">
        <w:rPr>
          <w:rFonts w:ascii="Arial" w:hAnsi="Arial" w:cs="Arial"/>
        </w:rPr>
        <w:t>carers</w:t>
      </w:r>
      <w:proofErr w:type="spellEnd"/>
      <w:r w:rsidRPr="46D90FC8">
        <w:rPr>
          <w:rFonts w:ascii="Arial" w:hAnsi="Arial" w:cs="Arial"/>
        </w:rPr>
        <w:t xml:space="preserve"> attended (Figure 7). In their position of PPI advisors for the study JJ and PB attended this feedback session. Although there was no formal role for them at this presentation, </w:t>
      </w:r>
      <w:r w:rsidR="212BBCF4" w:rsidRPr="46D90FC8">
        <w:rPr>
          <w:rFonts w:ascii="Arial" w:hAnsi="Arial" w:cs="Arial"/>
        </w:rPr>
        <w:t xml:space="preserve">they were integral members of the research team, and it was considered that their presence at the meeting would be </w:t>
      </w:r>
      <w:r w:rsidRPr="46D90FC8">
        <w:rPr>
          <w:rFonts w:ascii="Arial" w:hAnsi="Arial" w:cs="Arial"/>
        </w:rPr>
        <w:t>useful in case any participants had questions they wanted to address to them</w:t>
      </w:r>
      <w:r w:rsidR="219A859E" w:rsidRPr="46D90FC8">
        <w:rPr>
          <w:rFonts w:ascii="Arial" w:hAnsi="Arial" w:cs="Arial"/>
        </w:rPr>
        <w:t xml:space="preserve"> specifically as PPI advisors</w:t>
      </w:r>
      <w:r w:rsidRPr="46D90FC8">
        <w:rPr>
          <w:rFonts w:ascii="Arial" w:hAnsi="Arial" w:cs="Arial"/>
        </w:rPr>
        <w:t xml:space="preserve">; it also gave an opportunity for those attending to find out more, through informal discussions over lunch, about the role of being a PPI </w:t>
      </w:r>
      <w:r w:rsidR="004E77EC" w:rsidRPr="46D90FC8">
        <w:rPr>
          <w:rFonts w:ascii="Arial" w:hAnsi="Arial" w:cs="Arial"/>
        </w:rPr>
        <w:t xml:space="preserve">advisor </w:t>
      </w:r>
      <w:r w:rsidRPr="46D90FC8">
        <w:rPr>
          <w:rFonts w:ascii="Arial" w:hAnsi="Arial" w:cs="Arial"/>
        </w:rPr>
        <w:t xml:space="preserve">within our research team. Several participants from the </w:t>
      </w:r>
      <w:proofErr w:type="spellStart"/>
      <w:r w:rsidRPr="46D90FC8">
        <w:rPr>
          <w:rFonts w:ascii="Arial" w:hAnsi="Arial" w:cs="Arial"/>
        </w:rPr>
        <w:t>MoTaStim</w:t>
      </w:r>
      <w:proofErr w:type="spellEnd"/>
      <w:r w:rsidRPr="46D90FC8">
        <w:rPr>
          <w:rFonts w:ascii="Arial" w:hAnsi="Arial" w:cs="Arial"/>
        </w:rPr>
        <w:t xml:space="preserve">-Foot study expressed an interest in undertaking this role, as well as participating in further research studies in the future. It was important for the PPI </w:t>
      </w:r>
      <w:r w:rsidR="004E77EC" w:rsidRPr="46D90FC8">
        <w:rPr>
          <w:rFonts w:ascii="Arial" w:hAnsi="Arial" w:cs="Arial"/>
        </w:rPr>
        <w:t xml:space="preserve">advisors </w:t>
      </w:r>
      <w:r w:rsidRPr="46D90FC8">
        <w:rPr>
          <w:rFonts w:ascii="Arial" w:hAnsi="Arial" w:cs="Arial"/>
        </w:rPr>
        <w:t xml:space="preserve">to be invited and be part of this meeting, </w:t>
      </w:r>
      <w:proofErr w:type="spellStart"/>
      <w:r w:rsidRPr="46D90FC8">
        <w:rPr>
          <w:rFonts w:ascii="Arial" w:hAnsi="Arial" w:cs="Arial"/>
        </w:rPr>
        <w:t>recognising</w:t>
      </w:r>
      <w:proofErr w:type="spellEnd"/>
      <w:r w:rsidRPr="46D90FC8">
        <w:rPr>
          <w:rFonts w:ascii="Arial" w:hAnsi="Arial" w:cs="Arial"/>
        </w:rPr>
        <w:t xml:space="preserve"> the accomplishment of the </w:t>
      </w:r>
      <w:proofErr w:type="spellStart"/>
      <w:r w:rsidRPr="46D90FC8">
        <w:rPr>
          <w:rFonts w:ascii="Arial" w:hAnsi="Arial" w:cs="Arial"/>
        </w:rPr>
        <w:t>MoTaStim</w:t>
      </w:r>
      <w:proofErr w:type="spellEnd"/>
      <w:r w:rsidRPr="46D90FC8">
        <w:rPr>
          <w:rFonts w:ascii="Arial" w:hAnsi="Arial" w:cs="Arial"/>
        </w:rPr>
        <w:t xml:space="preserve">-Foot study and the role they played in making the study </w:t>
      </w:r>
      <w:r w:rsidRPr="46D90FC8">
        <w:rPr>
          <w:rFonts w:ascii="Arial" w:hAnsi="Arial" w:cs="Arial"/>
        </w:rPr>
        <w:lastRenderedPageBreak/>
        <w:t xml:space="preserve">successful. It also gave us another opportunity to thank them for the role they played in the study, helping to ensure they felt valued and respected.  </w:t>
      </w:r>
    </w:p>
    <w:p w14:paraId="2C8D87BB" w14:textId="77777777" w:rsidR="005963B4" w:rsidRDefault="005963B4" w:rsidP="005963B4">
      <w:pPr>
        <w:spacing w:line="480" w:lineRule="auto"/>
        <w:rPr>
          <w:rFonts w:ascii="Arial" w:hAnsi="Arial" w:cs="Arial"/>
        </w:rPr>
      </w:pPr>
    </w:p>
    <w:p w14:paraId="4C9CCE39" w14:textId="77777777" w:rsidR="005963B4" w:rsidRDefault="005963B4" w:rsidP="005963B4">
      <w:pPr>
        <w:spacing w:line="480" w:lineRule="auto"/>
        <w:jc w:val="center"/>
        <w:rPr>
          <w:rFonts w:ascii="Arial" w:hAnsi="Arial" w:cs="Arial"/>
        </w:rPr>
      </w:pPr>
      <w:r w:rsidRPr="003B4C89">
        <w:rPr>
          <w:noProof/>
          <w:lang w:val="en-GB" w:eastAsia="en-GB"/>
        </w:rPr>
        <w:drawing>
          <wp:inline distT="0" distB="0" distL="0" distR="0" wp14:anchorId="305494AE" wp14:editId="37D8AC7B">
            <wp:extent cx="4657725" cy="3500571"/>
            <wp:effectExtent l="0" t="0" r="0" b="5080"/>
            <wp:docPr id="6" name="Picture 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posing for a photo&#10;&#10;Description automatically generated"/>
                    <pic:cNvPicPr/>
                  </pic:nvPicPr>
                  <pic:blipFill>
                    <a:blip r:embed="rId18"/>
                    <a:stretch>
                      <a:fillRect/>
                    </a:stretch>
                  </pic:blipFill>
                  <pic:spPr>
                    <a:xfrm>
                      <a:off x="0" y="0"/>
                      <a:ext cx="4668240" cy="3508474"/>
                    </a:xfrm>
                    <a:prstGeom prst="rect">
                      <a:avLst/>
                    </a:prstGeom>
                  </pic:spPr>
                </pic:pic>
              </a:graphicData>
            </a:graphic>
          </wp:inline>
        </w:drawing>
      </w:r>
    </w:p>
    <w:p w14:paraId="36A050E0" w14:textId="77777777" w:rsidR="005963B4" w:rsidRDefault="005963B4" w:rsidP="005963B4">
      <w:pPr>
        <w:spacing w:line="480" w:lineRule="auto"/>
        <w:jc w:val="center"/>
        <w:rPr>
          <w:rFonts w:ascii="Arial" w:hAnsi="Arial" w:cs="Arial"/>
          <w:b/>
          <w:bCs/>
          <w:shd w:val="clear" w:color="auto" w:fill="FFFFFF"/>
        </w:rPr>
      </w:pPr>
      <w:r>
        <w:rPr>
          <w:rFonts w:ascii="Arial" w:hAnsi="Arial" w:cs="Arial"/>
          <w:b/>
          <w:bCs/>
          <w:shd w:val="clear" w:color="auto" w:fill="FFFFFF"/>
        </w:rPr>
        <w:t xml:space="preserve">Figure </w:t>
      </w:r>
      <w:proofErr w:type="gramStart"/>
      <w:r>
        <w:rPr>
          <w:rFonts w:ascii="Arial" w:hAnsi="Arial" w:cs="Arial"/>
          <w:b/>
          <w:bCs/>
          <w:shd w:val="clear" w:color="auto" w:fill="FFFFFF"/>
        </w:rPr>
        <w:t>7  Participants</w:t>
      </w:r>
      <w:proofErr w:type="gramEnd"/>
      <w:r>
        <w:rPr>
          <w:rFonts w:ascii="Arial" w:hAnsi="Arial" w:cs="Arial"/>
          <w:b/>
          <w:bCs/>
          <w:shd w:val="clear" w:color="auto" w:fill="FFFFFF"/>
        </w:rPr>
        <w:t xml:space="preserve"> present for the feedback session about </w:t>
      </w:r>
      <w:proofErr w:type="spellStart"/>
      <w:r>
        <w:rPr>
          <w:rFonts w:ascii="Arial" w:hAnsi="Arial" w:cs="Arial"/>
          <w:b/>
          <w:bCs/>
          <w:shd w:val="clear" w:color="auto" w:fill="FFFFFF"/>
        </w:rPr>
        <w:t>MoTaStim</w:t>
      </w:r>
      <w:proofErr w:type="spellEnd"/>
      <w:r>
        <w:rPr>
          <w:rFonts w:ascii="Arial" w:hAnsi="Arial" w:cs="Arial"/>
          <w:b/>
          <w:bCs/>
          <w:shd w:val="clear" w:color="auto" w:fill="FFFFFF"/>
        </w:rPr>
        <w:t>-Foot</w:t>
      </w:r>
    </w:p>
    <w:p w14:paraId="3F4B77FE" w14:textId="77777777" w:rsidR="005963B4" w:rsidRDefault="005963B4" w:rsidP="005963B4">
      <w:pPr>
        <w:spacing w:line="480" w:lineRule="auto"/>
        <w:jc w:val="center"/>
        <w:rPr>
          <w:rFonts w:ascii="Arial" w:hAnsi="Arial" w:cs="Arial"/>
          <w:b/>
          <w:bCs/>
          <w:shd w:val="clear" w:color="auto" w:fill="FFFFFF"/>
        </w:rPr>
      </w:pPr>
    </w:p>
    <w:p w14:paraId="4D472436" w14:textId="4F3F8339" w:rsidR="005963B4" w:rsidRDefault="005963B4" w:rsidP="005963B4">
      <w:pPr>
        <w:pStyle w:val="Body"/>
        <w:spacing w:line="480" w:lineRule="auto"/>
        <w:rPr>
          <w:rFonts w:ascii="Arial" w:hAnsi="Arial" w:cs="Arial"/>
          <w:color w:val="auto"/>
          <w:sz w:val="24"/>
          <w:szCs w:val="24"/>
        </w:rPr>
      </w:pPr>
      <w:r w:rsidRPr="00A61CCF">
        <w:rPr>
          <w:rFonts w:ascii="Arial" w:hAnsi="Arial" w:cs="Arial"/>
          <w:color w:val="auto"/>
          <w:sz w:val="24"/>
          <w:szCs w:val="24"/>
        </w:rPr>
        <w:t xml:space="preserve">The ability to be an important </w:t>
      </w:r>
      <w:r>
        <w:rPr>
          <w:rFonts w:ascii="Arial" w:hAnsi="Arial" w:cs="Arial"/>
          <w:color w:val="auto"/>
          <w:sz w:val="24"/>
          <w:szCs w:val="24"/>
        </w:rPr>
        <w:t>‘</w:t>
      </w:r>
      <w:r w:rsidRPr="00A61CCF">
        <w:rPr>
          <w:rFonts w:ascii="Arial" w:hAnsi="Arial" w:cs="Arial"/>
          <w:color w:val="auto"/>
          <w:sz w:val="24"/>
          <w:szCs w:val="24"/>
        </w:rPr>
        <w:t>cog in a wheel</w:t>
      </w:r>
      <w:r>
        <w:rPr>
          <w:rFonts w:ascii="Arial" w:hAnsi="Arial" w:cs="Arial"/>
          <w:color w:val="auto"/>
          <w:sz w:val="24"/>
          <w:szCs w:val="24"/>
        </w:rPr>
        <w:t>’</w:t>
      </w:r>
      <w:r w:rsidRPr="00A61CCF">
        <w:rPr>
          <w:rFonts w:ascii="Arial" w:hAnsi="Arial" w:cs="Arial"/>
          <w:color w:val="auto"/>
          <w:sz w:val="24"/>
          <w:szCs w:val="24"/>
        </w:rPr>
        <w:t xml:space="preserve"> again, </w:t>
      </w:r>
      <w:r>
        <w:rPr>
          <w:rFonts w:ascii="Arial" w:hAnsi="Arial" w:cs="Arial"/>
          <w:color w:val="auto"/>
          <w:sz w:val="24"/>
          <w:szCs w:val="24"/>
        </w:rPr>
        <w:t xml:space="preserve">and </w:t>
      </w:r>
      <w:r w:rsidRPr="00A61CCF">
        <w:rPr>
          <w:rFonts w:ascii="Arial" w:hAnsi="Arial" w:cs="Arial"/>
          <w:color w:val="auto"/>
          <w:sz w:val="24"/>
          <w:szCs w:val="24"/>
        </w:rPr>
        <w:t>feeling appreciated</w:t>
      </w:r>
      <w:r>
        <w:rPr>
          <w:rFonts w:ascii="Arial" w:hAnsi="Arial" w:cs="Arial"/>
          <w:color w:val="auto"/>
          <w:sz w:val="24"/>
          <w:szCs w:val="24"/>
        </w:rPr>
        <w:t>,</w:t>
      </w:r>
      <w:r w:rsidRPr="00A61CCF">
        <w:rPr>
          <w:rFonts w:ascii="Arial" w:hAnsi="Arial" w:cs="Arial"/>
          <w:color w:val="auto"/>
          <w:sz w:val="24"/>
          <w:szCs w:val="24"/>
        </w:rPr>
        <w:t xml:space="preserve"> comes across clearly in the PPI </w:t>
      </w:r>
      <w:r w:rsidR="004E77EC">
        <w:rPr>
          <w:rFonts w:ascii="Arial" w:hAnsi="Arial" w:cs="Arial"/>
          <w:color w:val="auto"/>
          <w:sz w:val="24"/>
          <w:szCs w:val="24"/>
        </w:rPr>
        <w:t xml:space="preserve">advisors’ </w:t>
      </w:r>
      <w:r w:rsidRPr="00A61CCF">
        <w:rPr>
          <w:rFonts w:ascii="Arial" w:hAnsi="Arial" w:cs="Arial"/>
          <w:color w:val="auto"/>
          <w:sz w:val="24"/>
          <w:szCs w:val="24"/>
        </w:rPr>
        <w:t>vignettes below:</w:t>
      </w:r>
    </w:p>
    <w:p w14:paraId="3D451CC2" w14:textId="77777777" w:rsidR="005963B4" w:rsidRPr="00A61CCF" w:rsidRDefault="005963B4" w:rsidP="005963B4">
      <w:pPr>
        <w:pStyle w:val="Body"/>
        <w:spacing w:line="480" w:lineRule="auto"/>
        <w:rPr>
          <w:rFonts w:ascii="Arial" w:hAnsi="Arial" w:cs="Arial"/>
          <w:color w:val="auto"/>
          <w:sz w:val="24"/>
          <w:szCs w:val="24"/>
        </w:rPr>
      </w:pPr>
    </w:p>
    <w:p w14:paraId="1F6D22F5" w14:textId="77777777" w:rsidR="005963B4" w:rsidRPr="00D46EBC" w:rsidRDefault="005963B4" w:rsidP="005963B4">
      <w:pPr>
        <w:spacing w:line="480" w:lineRule="auto"/>
        <w:rPr>
          <w:rFonts w:ascii="inherit" w:hAnsi="inherit"/>
          <w:color w:val="201F1E"/>
          <w:sz w:val="20"/>
          <w:szCs w:val="20"/>
          <w:bdr w:val="none" w:sz="0" w:space="0" w:color="auto" w:frame="1"/>
        </w:rPr>
      </w:pPr>
      <w:r w:rsidRPr="00D46EBC">
        <w:rPr>
          <w:rFonts w:ascii="Arial" w:hAnsi="Arial" w:cs="Arial"/>
          <w:b/>
          <w:bCs/>
          <w:i/>
          <w:iCs/>
          <w:sz w:val="22"/>
          <w:szCs w:val="22"/>
          <w:shd w:val="clear" w:color="auto" w:fill="FFFFFF"/>
        </w:rPr>
        <w:t>Vignette 1 (PB):</w:t>
      </w:r>
    </w:p>
    <w:p w14:paraId="38E2DABC" w14:textId="77777777" w:rsidR="005963B4" w:rsidRPr="00D46EBC" w:rsidRDefault="005963B4" w:rsidP="07BE7D6B">
      <w:pPr>
        <w:pStyle w:val="NormalWeb"/>
        <w:shd w:val="clear" w:color="auto" w:fill="FFFFFF" w:themeFill="background1"/>
        <w:spacing w:before="0" w:beforeAutospacing="0" w:after="0" w:afterAutospacing="0"/>
        <w:rPr>
          <w:rFonts w:ascii="Arial" w:hAnsi="Arial" w:cs="Arial"/>
          <w:i/>
          <w:iCs/>
          <w:color w:val="201F1E"/>
          <w:sz w:val="22"/>
          <w:szCs w:val="22"/>
          <w:bdr w:val="none" w:sz="0" w:space="0" w:color="auto" w:frame="1"/>
        </w:rPr>
      </w:pPr>
      <w:r w:rsidRPr="07BE7D6B">
        <w:rPr>
          <w:rFonts w:ascii="Arial" w:hAnsi="Arial" w:cs="Arial"/>
          <w:i/>
          <w:iCs/>
          <w:color w:val="201F1E"/>
          <w:sz w:val="22"/>
          <w:szCs w:val="22"/>
          <w:bdr w:val="none" w:sz="0" w:space="0" w:color="auto" w:frame="1"/>
        </w:rPr>
        <w:t xml:space="preserve">Back in January 2017 I was asked by Alison if I would like to be a patient and public input (PPI) volunteer on a study that Keele University were doing called </w:t>
      </w:r>
      <w:proofErr w:type="spellStart"/>
      <w:r w:rsidRPr="07BE7D6B">
        <w:rPr>
          <w:rFonts w:ascii="Arial" w:hAnsi="Arial" w:cs="Arial"/>
          <w:i/>
          <w:iCs/>
          <w:color w:val="201F1E"/>
          <w:sz w:val="22"/>
          <w:szCs w:val="22"/>
          <w:bdr w:val="none" w:sz="0" w:space="0" w:color="auto" w:frame="1"/>
        </w:rPr>
        <w:t>MoTaStim</w:t>
      </w:r>
      <w:proofErr w:type="spellEnd"/>
      <w:r w:rsidRPr="07BE7D6B">
        <w:rPr>
          <w:rFonts w:ascii="Arial" w:hAnsi="Arial" w:cs="Arial"/>
          <w:i/>
          <w:iCs/>
          <w:color w:val="201F1E"/>
          <w:sz w:val="22"/>
          <w:szCs w:val="22"/>
          <w:bdr w:val="none" w:sz="0" w:space="0" w:color="auto" w:frame="1"/>
        </w:rPr>
        <w:t>-Foot. I had been recommended by the physios from the [Haywood] hospital because of my attitude and determination to recover and to help in any research that might help myself or others. My background and job (a prison officer/tutor) meant communication was a strong point, I also taught art and although right-handed/right side affected, I managed to retrain my brain to produce paintings and drawings with my left hand. Some of these were produced to use in the research documentation. I was eager to help in any way I could and took any task given.</w:t>
      </w:r>
    </w:p>
    <w:p w14:paraId="71EE2DF1" w14:textId="77777777" w:rsidR="005963B4" w:rsidRPr="00D46EBC" w:rsidRDefault="005963B4" w:rsidP="005963B4">
      <w:pPr>
        <w:pStyle w:val="NormalWeb"/>
        <w:shd w:val="clear" w:color="auto" w:fill="FFFFFF"/>
        <w:spacing w:before="0" w:beforeAutospacing="0" w:after="0" w:afterAutospacing="0"/>
        <w:rPr>
          <w:rFonts w:ascii="Arial" w:hAnsi="Arial" w:cs="Arial"/>
          <w:i/>
          <w:iCs/>
          <w:color w:val="201F1E"/>
          <w:sz w:val="22"/>
          <w:szCs w:val="22"/>
          <w:bdr w:val="none" w:sz="0" w:space="0" w:color="auto" w:frame="1"/>
        </w:rPr>
      </w:pPr>
    </w:p>
    <w:p w14:paraId="596579F9" w14:textId="77777777" w:rsidR="005963B4" w:rsidRPr="00D46EBC" w:rsidRDefault="005963B4" w:rsidP="005963B4">
      <w:pPr>
        <w:shd w:val="clear" w:color="auto" w:fill="FFFFFF"/>
        <w:textAlignment w:val="baseline"/>
        <w:rPr>
          <w:rFonts w:ascii="Arial" w:eastAsia="Times New Roman" w:hAnsi="Arial" w:cs="Arial"/>
          <w:i/>
          <w:iCs/>
          <w:color w:val="201F1E"/>
          <w:sz w:val="22"/>
          <w:szCs w:val="22"/>
          <w:bdr w:val="none" w:sz="0" w:space="0" w:color="auto" w:frame="1"/>
          <w:lang w:eastAsia="en-GB"/>
        </w:rPr>
      </w:pPr>
      <w:r w:rsidRPr="00D46EBC">
        <w:rPr>
          <w:rFonts w:ascii="Arial" w:eastAsia="Times New Roman" w:hAnsi="Arial" w:cs="Arial"/>
          <w:i/>
          <w:iCs/>
          <w:color w:val="201F1E"/>
          <w:sz w:val="22"/>
          <w:szCs w:val="22"/>
          <w:bdr w:val="none" w:sz="0" w:space="0" w:color="auto" w:frame="1"/>
          <w:lang w:eastAsia="en-GB"/>
        </w:rPr>
        <w:t>I was given the chance to increase my knowledge by doing GCP training at a hospital along with a group of hospital staff</w:t>
      </w:r>
      <w:r>
        <w:rPr>
          <w:rFonts w:ascii="Arial" w:eastAsia="Times New Roman" w:hAnsi="Arial" w:cs="Arial"/>
          <w:i/>
          <w:iCs/>
          <w:color w:val="201F1E"/>
          <w:sz w:val="22"/>
          <w:szCs w:val="22"/>
          <w:bdr w:val="none" w:sz="0" w:space="0" w:color="auto" w:frame="1"/>
          <w:lang w:eastAsia="en-GB"/>
        </w:rPr>
        <w:t>;</w:t>
      </w:r>
      <w:r w:rsidRPr="00D46EBC">
        <w:rPr>
          <w:rFonts w:ascii="Arial" w:eastAsia="Times New Roman" w:hAnsi="Arial" w:cs="Arial"/>
          <w:i/>
          <w:iCs/>
          <w:color w:val="201F1E"/>
          <w:sz w:val="22"/>
          <w:szCs w:val="22"/>
          <w:bdr w:val="none" w:sz="0" w:space="0" w:color="auto" w:frame="1"/>
          <w:lang w:eastAsia="en-GB"/>
        </w:rPr>
        <w:t xml:space="preserve"> it was at this stage that I felt out of my depth when I began to read the PowerPoint slides</w:t>
      </w:r>
      <w:r>
        <w:rPr>
          <w:rFonts w:ascii="Arial" w:eastAsia="Times New Roman" w:hAnsi="Arial" w:cs="Arial"/>
          <w:i/>
          <w:iCs/>
          <w:color w:val="201F1E"/>
          <w:sz w:val="22"/>
          <w:szCs w:val="22"/>
          <w:bdr w:val="none" w:sz="0" w:space="0" w:color="auto" w:frame="1"/>
          <w:lang w:eastAsia="en-GB"/>
        </w:rPr>
        <w:t>,</w:t>
      </w:r>
      <w:r w:rsidRPr="00D46EBC">
        <w:rPr>
          <w:rFonts w:ascii="Arial" w:eastAsia="Times New Roman" w:hAnsi="Arial" w:cs="Arial"/>
          <w:i/>
          <w:iCs/>
          <w:color w:val="201F1E"/>
          <w:sz w:val="22"/>
          <w:szCs w:val="22"/>
          <w:bdr w:val="none" w:sz="0" w:space="0" w:color="auto" w:frame="1"/>
          <w:lang w:eastAsia="en-GB"/>
        </w:rPr>
        <w:t xml:space="preserve"> but I didn’t suffer in silence and asked if they could stop using abbreviations that only mean something to people who work as medical professionals</w:t>
      </w:r>
      <w:r>
        <w:rPr>
          <w:rFonts w:ascii="Arial" w:eastAsia="Times New Roman" w:hAnsi="Arial" w:cs="Arial"/>
          <w:i/>
          <w:iCs/>
          <w:color w:val="201F1E"/>
          <w:sz w:val="22"/>
          <w:szCs w:val="22"/>
          <w:bdr w:val="none" w:sz="0" w:space="0" w:color="auto" w:frame="1"/>
          <w:lang w:eastAsia="en-GB"/>
        </w:rPr>
        <w:t>.</w:t>
      </w:r>
      <w:r w:rsidRPr="00D46EBC">
        <w:rPr>
          <w:rFonts w:ascii="Arial" w:eastAsia="Times New Roman" w:hAnsi="Arial" w:cs="Arial"/>
          <w:i/>
          <w:iCs/>
          <w:color w:val="201F1E"/>
          <w:sz w:val="22"/>
          <w:szCs w:val="22"/>
          <w:bdr w:val="none" w:sz="0" w:space="0" w:color="auto" w:frame="1"/>
          <w:lang w:eastAsia="en-GB"/>
        </w:rPr>
        <w:t xml:space="preserve"> </w:t>
      </w:r>
      <w:r>
        <w:rPr>
          <w:rFonts w:ascii="Arial" w:eastAsia="Times New Roman" w:hAnsi="Arial" w:cs="Arial"/>
          <w:i/>
          <w:iCs/>
          <w:color w:val="201F1E"/>
          <w:sz w:val="22"/>
          <w:szCs w:val="22"/>
          <w:bdr w:val="none" w:sz="0" w:space="0" w:color="auto" w:frame="1"/>
          <w:lang w:eastAsia="en-GB"/>
        </w:rPr>
        <w:t>T</w:t>
      </w:r>
      <w:r w:rsidRPr="00D46EBC">
        <w:rPr>
          <w:rFonts w:ascii="Arial" w:eastAsia="Times New Roman" w:hAnsi="Arial" w:cs="Arial"/>
          <w:i/>
          <w:iCs/>
          <w:color w:val="201F1E"/>
          <w:sz w:val="22"/>
          <w:szCs w:val="22"/>
          <w:bdr w:val="none" w:sz="0" w:space="0" w:color="auto" w:frame="1"/>
          <w:lang w:eastAsia="en-GB"/>
        </w:rPr>
        <w:t xml:space="preserve">hey </w:t>
      </w:r>
      <w:proofErr w:type="spellStart"/>
      <w:r w:rsidRPr="00D46EBC">
        <w:rPr>
          <w:rFonts w:ascii="Arial" w:eastAsia="Times New Roman" w:hAnsi="Arial" w:cs="Arial"/>
          <w:i/>
          <w:iCs/>
          <w:color w:val="201F1E"/>
          <w:sz w:val="22"/>
          <w:szCs w:val="22"/>
          <w:bdr w:val="none" w:sz="0" w:space="0" w:color="auto" w:frame="1"/>
          <w:lang w:eastAsia="en-GB"/>
        </w:rPr>
        <w:t>apologised</w:t>
      </w:r>
      <w:proofErr w:type="spellEnd"/>
      <w:r w:rsidRPr="00D46EBC">
        <w:rPr>
          <w:rFonts w:ascii="Arial" w:eastAsia="Times New Roman" w:hAnsi="Arial" w:cs="Arial"/>
          <w:i/>
          <w:iCs/>
          <w:color w:val="201F1E"/>
          <w:sz w:val="22"/>
          <w:szCs w:val="22"/>
          <w:bdr w:val="none" w:sz="0" w:space="0" w:color="auto" w:frame="1"/>
          <w:lang w:eastAsia="en-GB"/>
        </w:rPr>
        <w:t xml:space="preserve"> and the </w:t>
      </w:r>
      <w:r w:rsidRPr="00D46EBC">
        <w:rPr>
          <w:rFonts w:ascii="Arial" w:eastAsia="Times New Roman" w:hAnsi="Arial" w:cs="Arial"/>
          <w:i/>
          <w:iCs/>
          <w:color w:val="201F1E"/>
          <w:sz w:val="22"/>
          <w:szCs w:val="22"/>
          <w:bdr w:val="none" w:sz="0" w:space="0" w:color="auto" w:frame="1"/>
          <w:lang w:eastAsia="en-GB"/>
        </w:rPr>
        <w:lastRenderedPageBreak/>
        <w:t>whole day was very useful</w:t>
      </w:r>
      <w:r>
        <w:rPr>
          <w:rFonts w:ascii="Arial" w:eastAsia="Times New Roman" w:hAnsi="Arial" w:cs="Arial"/>
          <w:i/>
          <w:iCs/>
          <w:color w:val="201F1E"/>
          <w:sz w:val="22"/>
          <w:szCs w:val="22"/>
          <w:bdr w:val="none" w:sz="0" w:space="0" w:color="auto" w:frame="1"/>
          <w:lang w:eastAsia="en-GB"/>
        </w:rPr>
        <w:t>,</w:t>
      </w:r>
      <w:r w:rsidRPr="00D46EBC">
        <w:rPr>
          <w:rFonts w:ascii="Arial" w:eastAsia="Times New Roman" w:hAnsi="Arial" w:cs="Arial"/>
          <w:i/>
          <w:iCs/>
          <w:color w:val="201F1E"/>
          <w:sz w:val="22"/>
          <w:szCs w:val="22"/>
          <w:bdr w:val="none" w:sz="0" w:space="0" w:color="auto" w:frame="1"/>
          <w:lang w:eastAsia="en-GB"/>
        </w:rPr>
        <w:t xml:space="preserve"> learning things like how participants were recruited and how information was recorded and handled safely and securely</w:t>
      </w:r>
      <w:r>
        <w:rPr>
          <w:rFonts w:ascii="Arial" w:eastAsia="Times New Roman" w:hAnsi="Arial" w:cs="Arial"/>
          <w:i/>
          <w:iCs/>
          <w:color w:val="201F1E"/>
          <w:sz w:val="22"/>
          <w:szCs w:val="22"/>
          <w:bdr w:val="none" w:sz="0" w:space="0" w:color="auto" w:frame="1"/>
          <w:lang w:eastAsia="en-GB"/>
        </w:rPr>
        <w:t>.</w:t>
      </w:r>
      <w:r w:rsidRPr="00D46EBC">
        <w:rPr>
          <w:rFonts w:ascii="Arial" w:eastAsia="Times New Roman" w:hAnsi="Arial" w:cs="Arial"/>
          <w:i/>
          <w:iCs/>
          <w:color w:val="201F1E"/>
          <w:sz w:val="22"/>
          <w:szCs w:val="22"/>
          <w:bdr w:val="none" w:sz="0" w:space="0" w:color="auto" w:frame="1"/>
          <w:lang w:eastAsia="en-GB"/>
        </w:rPr>
        <w:t> </w:t>
      </w:r>
    </w:p>
    <w:p w14:paraId="25053660" w14:textId="77777777" w:rsidR="005963B4" w:rsidRPr="00D46EBC" w:rsidRDefault="005963B4" w:rsidP="005963B4">
      <w:pPr>
        <w:pStyle w:val="NormalWeb"/>
        <w:shd w:val="clear" w:color="auto" w:fill="FFFFFF"/>
        <w:spacing w:before="0" w:beforeAutospacing="0" w:after="0" w:afterAutospacing="0"/>
        <w:rPr>
          <w:rFonts w:ascii="Arial" w:hAnsi="Arial" w:cs="Arial"/>
          <w:i/>
          <w:iCs/>
          <w:color w:val="201F1E"/>
          <w:sz w:val="22"/>
          <w:szCs w:val="22"/>
          <w:bdr w:val="none" w:sz="0" w:space="0" w:color="auto" w:frame="1"/>
        </w:rPr>
      </w:pPr>
    </w:p>
    <w:p w14:paraId="5403D073" w14:textId="77777777" w:rsidR="005963B4" w:rsidRDefault="005963B4" w:rsidP="005963B4">
      <w:pPr>
        <w:pStyle w:val="NormalWeb"/>
        <w:shd w:val="clear" w:color="auto" w:fill="FFFFFF"/>
        <w:spacing w:before="0" w:beforeAutospacing="0" w:after="0" w:afterAutospacing="0"/>
        <w:rPr>
          <w:rFonts w:ascii="Arial" w:hAnsi="Arial" w:cs="Arial"/>
          <w:i/>
          <w:iCs/>
          <w:color w:val="201F1E"/>
          <w:sz w:val="22"/>
          <w:szCs w:val="22"/>
          <w:bdr w:val="none" w:sz="0" w:space="0" w:color="auto" w:frame="1"/>
        </w:rPr>
      </w:pPr>
      <w:r w:rsidRPr="00D46EBC">
        <w:rPr>
          <w:rFonts w:ascii="Arial" w:hAnsi="Arial" w:cs="Arial"/>
          <w:i/>
          <w:iCs/>
          <w:color w:val="201F1E"/>
          <w:sz w:val="22"/>
          <w:szCs w:val="22"/>
          <w:bdr w:val="none" w:sz="0" w:space="0" w:color="auto" w:frame="1"/>
        </w:rPr>
        <w:t>My first task was a trial management group</w:t>
      </w:r>
      <w:r>
        <w:rPr>
          <w:rFonts w:ascii="Arial" w:hAnsi="Arial" w:cs="Arial"/>
          <w:i/>
          <w:iCs/>
          <w:color w:val="201F1E"/>
          <w:sz w:val="22"/>
          <w:szCs w:val="22"/>
          <w:bdr w:val="none" w:sz="0" w:space="0" w:color="auto" w:frame="1"/>
        </w:rPr>
        <w:t>.</w:t>
      </w:r>
      <w:r w:rsidRPr="00D46EBC">
        <w:rPr>
          <w:rFonts w:ascii="Arial" w:hAnsi="Arial" w:cs="Arial"/>
          <w:i/>
          <w:iCs/>
          <w:color w:val="201F1E"/>
          <w:sz w:val="22"/>
          <w:szCs w:val="22"/>
          <w:bdr w:val="none" w:sz="0" w:space="0" w:color="auto" w:frame="1"/>
        </w:rPr>
        <w:t xml:space="preserve"> I’m a people person that loves to meet and interact with others, so this </w:t>
      </w:r>
      <w:r>
        <w:rPr>
          <w:rFonts w:ascii="Arial" w:hAnsi="Arial" w:cs="Arial"/>
          <w:i/>
          <w:iCs/>
          <w:color w:val="201F1E"/>
          <w:sz w:val="22"/>
          <w:szCs w:val="22"/>
          <w:bdr w:val="none" w:sz="0" w:space="0" w:color="auto" w:frame="1"/>
        </w:rPr>
        <w:t>study</w:t>
      </w:r>
      <w:r w:rsidRPr="00D46EBC">
        <w:rPr>
          <w:rFonts w:ascii="Arial" w:hAnsi="Arial" w:cs="Arial"/>
          <w:i/>
          <w:iCs/>
          <w:color w:val="201F1E"/>
          <w:sz w:val="22"/>
          <w:szCs w:val="22"/>
          <w:bdr w:val="none" w:sz="0" w:space="0" w:color="auto" w:frame="1"/>
        </w:rPr>
        <w:t xml:space="preserve"> was a good thing to be involved with, as I feel it helped me put some things into perspective and share my experience with others to further their understanding of stroke and the effects on one’s life. Being a note taker was an interesting role, spotting people that weren’t engaging was a vital part whether that was because they were unable to do so because someone was to</w:t>
      </w:r>
      <w:r>
        <w:rPr>
          <w:rFonts w:ascii="Arial" w:hAnsi="Arial" w:cs="Arial"/>
          <w:i/>
          <w:iCs/>
          <w:color w:val="201F1E"/>
          <w:sz w:val="22"/>
          <w:szCs w:val="22"/>
          <w:bdr w:val="none" w:sz="0" w:space="0" w:color="auto" w:frame="1"/>
        </w:rPr>
        <w:t>o</w:t>
      </w:r>
      <w:r w:rsidRPr="00D46EBC">
        <w:rPr>
          <w:rFonts w:ascii="Arial" w:hAnsi="Arial" w:cs="Arial"/>
          <w:i/>
          <w:iCs/>
          <w:color w:val="201F1E"/>
          <w:sz w:val="22"/>
          <w:szCs w:val="22"/>
          <w:bdr w:val="none" w:sz="0" w:space="0" w:color="auto" w:frame="1"/>
        </w:rPr>
        <w:t xml:space="preserve"> eager to share, or they were not comfortable due lack of confidence or communication difficulties due to their stroke. I found this very useful and became very good at it towards the end</w:t>
      </w:r>
      <w:r>
        <w:rPr>
          <w:rFonts w:ascii="Arial" w:hAnsi="Arial" w:cs="Arial"/>
          <w:i/>
          <w:iCs/>
          <w:color w:val="201F1E"/>
          <w:sz w:val="22"/>
          <w:szCs w:val="22"/>
          <w:bdr w:val="none" w:sz="0" w:space="0" w:color="auto" w:frame="1"/>
        </w:rPr>
        <w:t>;</w:t>
      </w:r>
      <w:r w:rsidRPr="00D46EBC">
        <w:rPr>
          <w:rFonts w:ascii="Arial" w:hAnsi="Arial" w:cs="Arial"/>
          <w:i/>
          <w:iCs/>
          <w:color w:val="201F1E"/>
          <w:sz w:val="22"/>
          <w:szCs w:val="22"/>
          <w:bdr w:val="none" w:sz="0" w:space="0" w:color="auto" w:frame="1"/>
        </w:rPr>
        <w:t xml:space="preserve"> it made me feel </w:t>
      </w:r>
      <w:proofErr w:type="gramStart"/>
      <w:r w:rsidRPr="00D46EBC">
        <w:rPr>
          <w:rFonts w:ascii="Arial" w:hAnsi="Arial" w:cs="Arial"/>
          <w:i/>
          <w:iCs/>
          <w:color w:val="201F1E"/>
          <w:sz w:val="22"/>
          <w:szCs w:val="22"/>
          <w:bdr w:val="none" w:sz="0" w:space="0" w:color="auto" w:frame="1"/>
        </w:rPr>
        <w:t>really good</w:t>
      </w:r>
      <w:proofErr w:type="gramEnd"/>
      <w:r w:rsidRPr="00D46EBC">
        <w:rPr>
          <w:rFonts w:ascii="Arial" w:hAnsi="Arial" w:cs="Arial"/>
          <w:i/>
          <w:iCs/>
          <w:color w:val="201F1E"/>
          <w:sz w:val="22"/>
          <w:szCs w:val="22"/>
          <w:bdr w:val="none" w:sz="0" w:space="0" w:color="auto" w:frame="1"/>
        </w:rPr>
        <w:t xml:space="preserve"> contributing to something so important. I found that doing the PPI role increased my need to help, so I became a volunteer with the Stroke Association and later became a stroke ambassador</w:t>
      </w:r>
      <w:r>
        <w:rPr>
          <w:rFonts w:ascii="Arial" w:hAnsi="Arial" w:cs="Arial"/>
          <w:i/>
          <w:iCs/>
          <w:color w:val="201F1E"/>
          <w:sz w:val="22"/>
          <w:szCs w:val="22"/>
          <w:bdr w:val="none" w:sz="0" w:space="0" w:color="auto" w:frame="1"/>
        </w:rPr>
        <w:t xml:space="preserve">. </w:t>
      </w:r>
      <w:r w:rsidRPr="00D46EBC">
        <w:rPr>
          <w:rFonts w:ascii="Arial" w:hAnsi="Arial" w:cs="Arial"/>
          <w:i/>
          <w:iCs/>
          <w:color w:val="201F1E"/>
          <w:sz w:val="22"/>
          <w:szCs w:val="22"/>
          <w:bdr w:val="none" w:sz="0" w:space="0" w:color="auto" w:frame="1"/>
        </w:rPr>
        <w:t xml:space="preserve">I also got involved in </w:t>
      </w:r>
      <w:r>
        <w:rPr>
          <w:rFonts w:ascii="Arial" w:hAnsi="Arial" w:cs="Arial"/>
          <w:i/>
          <w:iCs/>
          <w:color w:val="201F1E"/>
          <w:sz w:val="22"/>
          <w:szCs w:val="22"/>
          <w:bdr w:val="none" w:sz="0" w:space="0" w:color="auto" w:frame="1"/>
        </w:rPr>
        <w:t>a community-based music making group (</w:t>
      </w:r>
      <w:r w:rsidRPr="00D46EBC">
        <w:rPr>
          <w:rFonts w:ascii="Arial" w:hAnsi="Arial" w:cs="Arial"/>
          <w:i/>
          <w:iCs/>
          <w:color w:val="201F1E"/>
          <w:sz w:val="22"/>
          <w:szCs w:val="22"/>
          <w:bdr w:val="none" w:sz="0" w:space="0" w:color="auto" w:frame="1"/>
        </w:rPr>
        <w:t>S</w:t>
      </w:r>
      <w:r>
        <w:rPr>
          <w:rFonts w:ascii="Arial" w:hAnsi="Arial" w:cs="Arial"/>
          <w:i/>
          <w:iCs/>
          <w:color w:val="201F1E"/>
          <w:sz w:val="22"/>
          <w:szCs w:val="22"/>
          <w:bdr w:val="none" w:sz="0" w:space="0" w:color="auto" w:frame="1"/>
        </w:rPr>
        <w:t>TROKESTRA</w:t>
      </w:r>
      <w:r w:rsidRPr="007F3997">
        <w:rPr>
          <w:rFonts w:ascii="Arial" w:hAnsi="Arial" w:cs="Arial"/>
          <w:i/>
          <w:iCs/>
          <w:color w:val="201F1E"/>
          <w:sz w:val="22"/>
          <w:szCs w:val="22"/>
          <w:bdr w:val="none" w:sz="0" w:space="0" w:color="auto" w:frame="1"/>
          <w:vertAlign w:val="superscript"/>
        </w:rPr>
        <w:t>®</w:t>
      </w:r>
      <w:r>
        <w:rPr>
          <w:rFonts w:ascii="Arial" w:hAnsi="Arial" w:cs="Arial"/>
          <w:i/>
          <w:iCs/>
          <w:color w:val="201F1E"/>
          <w:sz w:val="22"/>
          <w:szCs w:val="22"/>
          <w:bdr w:val="none" w:sz="0" w:space="0" w:color="auto" w:frame="1"/>
        </w:rPr>
        <w:t>-</w:t>
      </w:r>
      <w:r w:rsidRPr="00D46EBC">
        <w:rPr>
          <w:rFonts w:ascii="Arial" w:hAnsi="Arial" w:cs="Arial"/>
          <w:i/>
          <w:iCs/>
          <w:color w:val="201F1E"/>
          <w:sz w:val="22"/>
          <w:szCs w:val="22"/>
          <w:bdr w:val="none" w:sz="0" w:space="0" w:color="auto" w:frame="1"/>
        </w:rPr>
        <w:t>Stoke</w:t>
      </w:r>
      <w:r>
        <w:rPr>
          <w:rFonts w:ascii="Arial" w:hAnsi="Arial" w:cs="Arial"/>
          <w:i/>
          <w:iCs/>
          <w:color w:val="201F1E"/>
          <w:sz w:val="22"/>
          <w:szCs w:val="22"/>
          <w:bdr w:val="none" w:sz="0" w:space="0" w:color="auto" w:frame="1"/>
        </w:rPr>
        <w:t>)</w:t>
      </w:r>
      <w:r w:rsidRPr="00D46EBC">
        <w:rPr>
          <w:rFonts w:ascii="Arial" w:hAnsi="Arial" w:cs="Arial"/>
          <w:i/>
          <w:iCs/>
          <w:color w:val="201F1E"/>
          <w:sz w:val="22"/>
          <w:szCs w:val="22"/>
          <w:bdr w:val="none" w:sz="0" w:space="0" w:color="auto" w:frame="1"/>
        </w:rPr>
        <w:t xml:space="preserve"> </w:t>
      </w:r>
      <w:r>
        <w:rPr>
          <w:rFonts w:ascii="Arial" w:hAnsi="Arial" w:cs="Arial"/>
          <w:i/>
          <w:iCs/>
          <w:color w:val="201F1E"/>
          <w:sz w:val="22"/>
          <w:szCs w:val="22"/>
          <w:bdr w:val="none" w:sz="0" w:space="0" w:color="auto" w:frame="1"/>
        </w:rPr>
        <w:t xml:space="preserve">which </w:t>
      </w:r>
      <w:r w:rsidRPr="00D46EBC">
        <w:rPr>
          <w:rFonts w:ascii="Arial" w:hAnsi="Arial" w:cs="Arial"/>
          <w:i/>
          <w:iCs/>
          <w:color w:val="201F1E"/>
          <w:sz w:val="22"/>
          <w:szCs w:val="22"/>
          <w:bdr w:val="none" w:sz="0" w:space="0" w:color="auto" w:frame="1"/>
        </w:rPr>
        <w:t xml:space="preserve">gave me a chance to take part and improve certain things that I set as targets, things that I felt were affecting my life due to </w:t>
      </w:r>
      <w:proofErr w:type="gramStart"/>
      <w:r w:rsidRPr="00D46EBC">
        <w:rPr>
          <w:rFonts w:ascii="Arial" w:hAnsi="Arial" w:cs="Arial"/>
          <w:i/>
          <w:iCs/>
          <w:color w:val="201F1E"/>
          <w:sz w:val="22"/>
          <w:szCs w:val="22"/>
          <w:bdr w:val="none" w:sz="0" w:space="0" w:color="auto" w:frame="1"/>
        </w:rPr>
        <w:t>stroke</w:t>
      </w:r>
      <w:r>
        <w:rPr>
          <w:rFonts w:ascii="Arial" w:hAnsi="Arial" w:cs="Arial"/>
          <w:i/>
          <w:iCs/>
          <w:color w:val="201F1E"/>
          <w:sz w:val="22"/>
          <w:szCs w:val="22"/>
          <w:bdr w:val="none" w:sz="0" w:space="0" w:color="auto" w:frame="1"/>
        </w:rPr>
        <w:t>,</w:t>
      </w:r>
      <w:r w:rsidRPr="00D46EBC">
        <w:rPr>
          <w:rFonts w:ascii="Arial" w:hAnsi="Arial" w:cs="Arial"/>
          <w:i/>
          <w:iCs/>
          <w:color w:val="201F1E"/>
          <w:sz w:val="22"/>
          <w:szCs w:val="22"/>
          <w:bdr w:val="none" w:sz="0" w:space="0" w:color="auto" w:frame="1"/>
        </w:rPr>
        <w:t xml:space="preserve"> and</w:t>
      </w:r>
      <w:proofErr w:type="gramEnd"/>
      <w:r w:rsidRPr="00D46EBC">
        <w:rPr>
          <w:rFonts w:ascii="Arial" w:hAnsi="Arial" w:cs="Arial"/>
          <w:i/>
          <w:iCs/>
          <w:color w:val="201F1E"/>
          <w:sz w:val="22"/>
          <w:szCs w:val="22"/>
          <w:bdr w:val="none" w:sz="0" w:space="0" w:color="auto" w:frame="1"/>
        </w:rPr>
        <w:t xml:space="preserve"> meet some extraordinary people who were living with similar things, learning how they cope and how the life has changed. I personally feel that my life has improved, and I have met some great people and learnt things about myself that have made my life easier and improved the life of others.</w:t>
      </w:r>
    </w:p>
    <w:p w14:paraId="3160A1DF" w14:textId="77777777" w:rsidR="005963B4" w:rsidRDefault="005963B4" w:rsidP="005963B4">
      <w:pPr>
        <w:pStyle w:val="NormalWeb"/>
        <w:shd w:val="clear" w:color="auto" w:fill="FFFFFF"/>
        <w:spacing w:before="0" w:beforeAutospacing="0" w:after="0" w:afterAutospacing="0"/>
        <w:rPr>
          <w:rFonts w:ascii="Arial" w:hAnsi="Arial" w:cs="Arial"/>
          <w:b/>
          <w:bCs/>
          <w:i/>
          <w:iCs/>
          <w:color w:val="201F1E"/>
          <w:sz w:val="22"/>
          <w:szCs w:val="22"/>
          <w:bdr w:val="none" w:sz="0" w:space="0" w:color="auto" w:frame="1"/>
        </w:rPr>
      </w:pPr>
    </w:p>
    <w:p w14:paraId="632EB689" w14:textId="77777777" w:rsidR="005963B4" w:rsidRPr="002211FC" w:rsidRDefault="005963B4" w:rsidP="005963B4">
      <w:pPr>
        <w:pStyle w:val="NormalWeb"/>
        <w:shd w:val="clear" w:color="auto" w:fill="FFFFFF"/>
        <w:spacing w:before="0" w:beforeAutospacing="0" w:after="0" w:afterAutospacing="0"/>
        <w:rPr>
          <w:rFonts w:ascii="Arial" w:hAnsi="Arial" w:cs="Arial"/>
          <w:b/>
          <w:bCs/>
          <w:i/>
          <w:iCs/>
          <w:color w:val="201F1E"/>
          <w:sz w:val="22"/>
          <w:szCs w:val="22"/>
        </w:rPr>
      </w:pPr>
      <w:r w:rsidRPr="00CF1A23">
        <w:rPr>
          <w:rFonts w:ascii="Arial" w:hAnsi="Arial" w:cs="Arial"/>
          <w:b/>
          <w:bCs/>
          <w:i/>
          <w:iCs/>
          <w:color w:val="201F1E"/>
          <w:sz w:val="22"/>
          <w:szCs w:val="22"/>
        </w:rPr>
        <w:t xml:space="preserve">Vignette </w:t>
      </w:r>
      <w:r>
        <w:rPr>
          <w:rFonts w:ascii="Arial" w:hAnsi="Arial" w:cs="Arial"/>
          <w:b/>
          <w:bCs/>
          <w:i/>
          <w:iCs/>
          <w:color w:val="201F1E"/>
          <w:sz w:val="22"/>
          <w:szCs w:val="22"/>
        </w:rPr>
        <w:t>2</w:t>
      </w:r>
      <w:r w:rsidRPr="00CF1A23">
        <w:rPr>
          <w:rFonts w:ascii="Arial" w:hAnsi="Arial" w:cs="Arial"/>
          <w:b/>
          <w:bCs/>
          <w:i/>
          <w:iCs/>
          <w:color w:val="201F1E"/>
          <w:sz w:val="22"/>
          <w:szCs w:val="22"/>
        </w:rPr>
        <w:t xml:space="preserve"> (MJ </w:t>
      </w:r>
      <w:r w:rsidRPr="002211FC">
        <w:rPr>
          <w:rFonts w:ascii="Arial" w:hAnsi="Arial" w:cs="Arial"/>
          <w:b/>
          <w:bCs/>
          <w:i/>
          <w:iCs/>
          <w:color w:val="201F1E"/>
          <w:sz w:val="22"/>
          <w:szCs w:val="22"/>
        </w:rPr>
        <w:t>and JJ’s story, told by JJ)</w:t>
      </w:r>
    </w:p>
    <w:p w14:paraId="121D8D66" w14:textId="77777777" w:rsidR="005963B4" w:rsidRDefault="005963B4" w:rsidP="005963B4">
      <w:pPr>
        <w:pStyle w:val="NormalWeb"/>
        <w:shd w:val="clear" w:color="auto" w:fill="FFFFFF"/>
        <w:spacing w:before="0" w:beforeAutospacing="0" w:after="0" w:afterAutospacing="0"/>
        <w:rPr>
          <w:rFonts w:ascii="Arial" w:hAnsi="Arial" w:cs="Arial"/>
          <w:b/>
          <w:bCs/>
          <w:i/>
          <w:iCs/>
          <w:color w:val="201F1E"/>
          <w:sz w:val="22"/>
          <w:szCs w:val="22"/>
        </w:rPr>
      </w:pPr>
    </w:p>
    <w:p w14:paraId="12C63D8D" w14:textId="77777777" w:rsidR="005963B4" w:rsidRDefault="005963B4" w:rsidP="07BE7D6B">
      <w:pPr>
        <w:pStyle w:val="NormalWeb"/>
        <w:shd w:val="clear" w:color="auto" w:fill="FFFFFF" w:themeFill="background1"/>
        <w:spacing w:before="0" w:beforeAutospacing="0" w:after="0" w:afterAutospacing="0"/>
        <w:rPr>
          <w:rFonts w:ascii="Arial" w:hAnsi="Arial" w:cs="Arial"/>
          <w:i/>
          <w:iCs/>
          <w:color w:val="201F1E"/>
          <w:sz w:val="22"/>
          <w:szCs w:val="22"/>
        </w:rPr>
      </w:pPr>
      <w:r w:rsidRPr="07BE7D6B">
        <w:rPr>
          <w:rFonts w:ascii="Arial" w:hAnsi="Arial" w:cs="Arial"/>
          <w:b/>
          <w:bCs/>
          <w:i/>
          <w:iCs/>
          <w:color w:val="201F1E"/>
          <w:sz w:val="22"/>
          <w:szCs w:val="22"/>
        </w:rPr>
        <w:t>MJ: “</w:t>
      </w:r>
      <w:r w:rsidRPr="07BE7D6B">
        <w:rPr>
          <w:rFonts w:ascii="Arial" w:hAnsi="Arial" w:cs="Arial"/>
          <w:i/>
          <w:iCs/>
          <w:color w:val="201F1E"/>
          <w:sz w:val="22"/>
          <w:szCs w:val="22"/>
        </w:rPr>
        <w:t xml:space="preserve">Mel became a stroke survivor at the age of 55 years. He was told ‘you may never walk </w:t>
      </w:r>
      <w:proofErr w:type="gramStart"/>
      <w:r w:rsidRPr="07BE7D6B">
        <w:rPr>
          <w:rFonts w:ascii="Arial" w:hAnsi="Arial" w:cs="Arial"/>
          <w:i/>
          <w:iCs/>
          <w:color w:val="201F1E"/>
          <w:sz w:val="22"/>
          <w:szCs w:val="22"/>
        </w:rPr>
        <w:t>again,</w:t>
      </w:r>
      <w:proofErr w:type="gramEnd"/>
      <w:r w:rsidRPr="07BE7D6B">
        <w:rPr>
          <w:rFonts w:ascii="Arial" w:hAnsi="Arial" w:cs="Arial"/>
          <w:i/>
          <w:iCs/>
          <w:color w:val="201F1E"/>
          <w:sz w:val="22"/>
          <w:szCs w:val="22"/>
        </w:rPr>
        <w:t xml:space="preserve"> you may never drive again and you may never work again’. He did walk and drive again; however, he was unable to work again as an ophthalmic optician. Mel was passionate about getting stroke survivors back into useful lives. Being a stroke survivor himself, Mel knew the importance of research and trials and was so delighted to be asked to be a PPI volunteer for Alison. He always had a spring in his step when he went to Keele, enjoyed the company of the staff and patients, and felt a sense of pride and satisfaction, also a purpose using his knowledge. Mel knew the research trial would benefit his fellow stroke survivors, and had he lived, he would have seen their success. He would return home and tell me how rewarding it was to be part of such a great team, and he knew every effort was being made to make trials happen, I know he enjoyed ‘taking part’ at Keele. Sadly, Mel died in May 2016, never to know the outcome of Alison’s trial; however, he would have been so proud of Alison’s achievement”.</w:t>
      </w:r>
    </w:p>
    <w:p w14:paraId="5A34063D" w14:textId="77777777" w:rsidR="005963B4" w:rsidRPr="006E2C08" w:rsidRDefault="005963B4" w:rsidP="005963B4">
      <w:pPr>
        <w:pStyle w:val="NormalWeb"/>
        <w:shd w:val="clear" w:color="auto" w:fill="FFFFFF"/>
        <w:spacing w:before="0" w:beforeAutospacing="0" w:after="0" w:afterAutospacing="0"/>
        <w:rPr>
          <w:rFonts w:ascii="Arial" w:hAnsi="Arial" w:cs="Arial"/>
          <w:i/>
          <w:iCs/>
          <w:color w:val="201F1E"/>
          <w:sz w:val="22"/>
          <w:szCs w:val="22"/>
        </w:rPr>
      </w:pPr>
    </w:p>
    <w:p w14:paraId="18E03EF5" w14:textId="77777777" w:rsidR="005963B4" w:rsidRPr="006E2C08" w:rsidRDefault="005963B4" w:rsidP="07BE7D6B">
      <w:pPr>
        <w:pStyle w:val="NormalWeb"/>
        <w:shd w:val="clear" w:color="auto" w:fill="FFFFFF" w:themeFill="background1"/>
        <w:spacing w:before="0" w:beforeAutospacing="0" w:after="0" w:afterAutospacing="0"/>
        <w:rPr>
          <w:rFonts w:ascii="Arial" w:hAnsi="Arial" w:cs="Arial"/>
          <w:i/>
          <w:iCs/>
          <w:color w:val="201F1E"/>
          <w:sz w:val="22"/>
          <w:szCs w:val="22"/>
        </w:rPr>
      </w:pPr>
      <w:r w:rsidRPr="07BE7D6B">
        <w:rPr>
          <w:rFonts w:ascii="Arial" w:hAnsi="Arial" w:cs="Arial"/>
          <w:b/>
          <w:bCs/>
          <w:i/>
          <w:iCs/>
          <w:color w:val="201F1E"/>
          <w:sz w:val="22"/>
          <w:szCs w:val="22"/>
        </w:rPr>
        <w:t>JJ:</w:t>
      </w:r>
      <w:r w:rsidRPr="07BE7D6B">
        <w:rPr>
          <w:rFonts w:ascii="Arial" w:hAnsi="Arial" w:cs="Arial"/>
          <w:i/>
          <w:iCs/>
          <w:color w:val="201F1E"/>
          <w:sz w:val="22"/>
          <w:szCs w:val="22"/>
        </w:rPr>
        <w:t xml:space="preserve"> “This is now where I came into Alison’s life, she asked me if I would like to be a PPI volunteer. I have no qualifications, only life skills, so felt very honoured to be asked, but I did feel ‘out of my depth’ as I’m not an academic, learning isn’t easy. The training given was useful and with each PPI session I became more comfortable and grew in confidence. I saw patients not able to stand or walk, given insoles to stimulate the foot and physiotherapists working on the foot, blossom into being able to walk and do things we take for granted not only physically but mentally. Observing what clinical trials do from my perspective was an eye-opener, and I only hope the department can continue in more research and clinical trials. I know from my personal experience there is ‘LIFE AFTER STROKE’, I would continue to be a PPI volunteer if asked”.</w:t>
      </w:r>
    </w:p>
    <w:p w14:paraId="6DDC0CF3" w14:textId="77777777" w:rsidR="005963B4" w:rsidRPr="00641C48" w:rsidRDefault="005963B4" w:rsidP="005963B4">
      <w:pPr>
        <w:rPr>
          <w:sz w:val="22"/>
          <w:szCs w:val="22"/>
        </w:rPr>
      </w:pPr>
    </w:p>
    <w:p w14:paraId="2DE9BF37" w14:textId="77777777" w:rsidR="005963B4" w:rsidRDefault="005963B4" w:rsidP="005963B4">
      <w:pPr>
        <w:spacing w:line="360" w:lineRule="auto"/>
        <w:jc w:val="both"/>
        <w:rPr>
          <w:rFonts w:ascii="Arial" w:hAnsi="Arial" w:cs="Arial"/>
          <w:shd w:val="clear" w:color="auto" w:fill="FFFFFF"/>
        </w:rPr>
      </w:pPr>
    </w:p>
    <w:p w14:paraId="7B595B0C" w14:textId="5299EE6F" w:rsidR="005963B4" w:rsidRDefault="005963B4" w:rsidP="005963B4">
      <w:pPr>
        <w:spacing w:line="360" w:lineRule="auto"/>
        <w:jc w:val="both"/>
        <w:rPr>
          <w:rFonts w:ascii="Arial" w:hAnsi="Arial" w:cs="Arial"/>
          <w:shd w:val="clear" w:color="auto" w:fill="FFFFFF"/>
        </w:rPr>
      </w:pPr>
      <w:r w:rsidRPr="00B35558">
        <w:rPr>
          <w:rFonts w:ascii="Arial" w:hAnsi="Arial" w:cs="Arial"/>
          <w:shd w:val="clear" w:color="auto" w:fill="FFFFFF"/>
        </w:rPr>
        <w:t xml:space="preserve">The details regarding how the PPI </w:t>
      </w:r>
      <w:r w:rsidR="50F15E05" w:rsidRPr="00B35558">
        <w:rPr>
          <w:rFonts w:ascii="Arial" w:hAnsi="Arial" w:cs="Arial"/>
          <w:shd w:val="clear" w:color="auto" w:fill="FFFFFF"/>
        </w:rPr>
        <w:t xml:space="preserve">advisors’ contributions to </w:t>
      </w:r>
      <w:r w:rsidRPr="00B35558">
        <w:rPr>
          <w:rFonts w:ascii="Arial" w:hAnsi="Arial" w:cs="Arial"/>
          <w:shd w:val="clear" w:color="auto" w:fill="FFFFFF"/>
        </w:rPr>
        <w:t xml:space="preserve">the </w:t>
      </w:r>
      <w:proofErr w:type="spellStart"/>
      <w:r w:rsidRPr="00B35558">
        <w:rPr>
          <w:rFonts w:ascii="Arial" w:hAnsi="Arial" w:cs="Arial"/>
          <w:shd w:val="clear" w:color="auto" w:fill="FFFFFF"/>
        </w:rPr>
        <w:t>MoTaStim</w:t>
      </w:r>
      <w:proofErr w:type="spellEnd"/>
      <w:r w:rsidRPr="00B35558">
        <w:rPr>
          <w:rFonts w:ascii="Arial" w:hAnsi="Arial" w:cs="Arial"/>
          <w:shd w:val="clear" w:color="auto" w:fill="FFFFFF"/>
        </w:rPr>
        <w:t>-Foot study met the UK standards for patient involvement</w:t>
      </w:r>
      <w:r>
        <w:rPr>
          <w:rFonts w:ascii="Arial" w:hAnsi="Arial" w:cs="Arial"/>
          <w:shd w:val="clear" w:color="auto" w:fill="FFFFFF"/>
        </w:rPr>
        <w:t>,</w:t>
      </w:r>
      <w:r w:rsidRPr="00B35558">
        <w:rPr>
          <w:rFonts w:ascii="Arial" w:hAnsi="Arial" w:cs="Arial"/>
          <w:shd w:val="clear" w:color="auto" w:fill="FFFFFF"/>
        </w:rPr>
        <w:t xml:space="preserve"> and which aspects can be improved for the future are </w:t>
      </w:r>
      <w:proofErr w:type="spellStart"/>
      <w:r w:rsidRPr="00B35558">
        <w:rPr>
          <w:rFonts w:ascii="Arial" w:hAnsi="Arial" w:cs="Arial"/>
          <w:shd w:val="clear" w:color="auto" w:fill="FFFFFF"/>
        </w:rPr>
        <w:t>summarised</w:t>
      </w:r>
      <w:proofErr w:type="spellEnd"/>
      <w:r w:rsidRPr="00B35558">
        <w:rPr>
          <w:rFonts w:ascii="Arial" w:hAnsi="Arial" w:cs="Arial"/>
          <w:shd w:val="clear" w:color="auto" w:fill="FFFFFF"/>
        </w:rPr>
        <w:t xml:space="preserve"> in Table 1.</w:t>
      </w:r>
    </w:p>
    <w:p w14:paraId="2E06D2CC" w14:textId="77777777" w:rsidR="005963B4" w:rsidRDefault="005963B4" w:rsidP="005963B4">
      <w:pPr>
        <w:spacing w:line="360" w:lineRule="auto"/>
        <w:jc w:val="both"/>
        <w:rPr>
          <w:rFonts w:ascii="Arial" w:hAnsi="Arial" w:cs="Arial"/>
          <w:shd w:val="clear" w:color="auto" w:fill="FFFFFF"/>
        </w:rPr>
      </w:pPr>
    </w:p>
    <w:p w14:paraId="56D1A444" w14:textId="6832345C" w:rsidR="005963B4" w:rsidRDefault="005963B4" w:rsidP="005963B4">
      <w:pPr>
        <w:spacing w:line="360" w:lineRule="auto"/>
        <w:jc w:val="both"/>
        <w:rPr>
          <w:rFonts w:ascii="Arial" w:hAnsi="Arial" w:cs="Arial"/>
          <w:shd w:val="clear" w:color="auto" w:fill="FFFFFF"/>
        </w:rPr>
      </w:pPr>
    </w:p>
    <w:p w14:paraId="690F9C04" w14:textId="77777777" w:rsidR="00D27678" w:rsidRPr="00B35558" w:rsidRDefault="00D27678" w:rsidP="005963B4">
      <w:pPr>
        <w:spacing w:line="360" w:lineRule="auto"/>
        <w:jc w:val="both"/>
        <w:rPr>
          <w:rFonts w:ascii="Arial" w:hAnsi="Arial" w:cs="Arial"/>
          <w:shd w:val="clear" w:color="auto" w:fill="FFFFFF"/>
        </w:rPr>
      </w:pPr>
    </w:p>
    <w:p w14:paraId="43979B78" w14:textId="765CF229" w:rsidR="005963B4" w:rsidRDefault="005963B4" w:rsidP="005963B4">
      <w:pPr>
        <w:spacing w:line="480" w:lineRule="auto"/>
        <w:rPr>
          <w:rFonts w:ascii="Arial" w:hAnsi="Arial" w:cs="Arial"/>
          <w:b/>
          <w:bCs/>
        </w:rPr>
      </w:pPr>
      <w:r w:rsidRPr="07BE7D6B">
        <w:rPr>
          <w:rFonts w:ascii="Arial" w:hAnsi="Arial" w:cs="Arial"/>
          <w:b/>
          <w:bCs/>
        </w:rPr>
        <w:lastRenderedPageBreak/>
        <w:t xml:space="preserve">Table 1 – How </w:t>
      </w:r>
      <w:r w:rsidR="29D46A0B" w:rsidRPr="07BE7D6B">
        <w:rPr>
          <w:rFonts w:ascii="Arial" w:hAnsi="Arial" w:cs="Arial"/>
          <w:b/>
          <w:bCs/>
        </w:rPr>
        <w:t xml:space="preserve">our </w:t>
      </w:r>
      <w:r w:rsidRPr="07BE7D6B">
        <w:rPr>
          <w:rFonts w:ascii="Arial" w:hAnsi="Arial" w:cs="Arial"/>
          <w:b/>
          <w:bCs/>
        </w:rPr>
        <w:t>PPI met the six UK standards, and how it can be improved</w:t>
      </w:r>
    </w:p>
    <w:tbl>
      <w:tblPr>
        <w:tblW w:w="10201" w:type="dxa"/>
        <w:tblLook w:val="04A0" w:firstRow="1" w:lastRow="0" w:firstColumn="1" w:lastColumn="0" w:noHBand="0" w:noVBand="1"/>
      </w:tblPr>
      <w:tblGrid>
        <w:gridCol w:w="2253"/>
        <w:gridCol w:w="4263"/>
        <w:gridCol w:w="3685"/>
      </w:tblGrid>
      <w:tr w:rsidR="005963B4" w14:paraId="5F042D0C" w14:textId="77777777" w:rsidTr="07BE7D6B">
        <w:tc>
          <w:tcPr>
            <w:tcW w:w="2253" w:type="dxa"/>
          </w:tcPr>
          <w:p w14:paraId="2A343179" w14:textId="77777777" w:rsidR="005963B4" w:rsidRDefault="005963B4" w:rsidP="00992A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rPr>
            </w:pPr>
            <w:r>
              <w:rPr>
                <w:rFonts w:ascii="Arial" w:hAnsi="Arial" w:cs="Arial"/>
                <w:b/>
                <w:bCs/>
              </w:rPr>
              <w:t>UK Standard</w:t>
            </w:r>
          </w:p>
        </w:tc>
        <w:tc>
          <w:tcPr>
            <w:tcW w:w="4263" w:type="dxa"/>
          </w:tcPr>
          <w:p w14:paraId="2F5AB17F" w14:textId="62EDB200" w:rsidR="005963B4" w:rsidRDefault="005963B4" w:rsidP="00992A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rPr>
            </w:pPr>
            <w:r w:rsidRPr="07BE7D6B">
              <w:rPr>
                <w:rFonts w:ascii="Arial" w:hAnsi="Arial" w:cs="Arial"/>
                <w:b/>
                <w:bCs/>
              </w:rPr>
              <w:t>PPI meeting this standard</w:t>
            </w:r>
          </w:p>
        </w:tc>
        <w:tc>
          <w:tcPr>
            <w:tcW w:w="3685" w:type="dxa"/>
          </w:tcPr>
          <w:p w14:paraId="45581400" w14:textId="170016D9" w:rsidR="005963B4" w:rsidRDefault="005963B4" w:rsidP="00992A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rPr>
            </w:pPr>
            <w:r w:rsidRPr="07BE7D6B">
              <w:rPr>
                <w:rFonts w:ascii="Arial" w:hAnsi="Arial" w:cs="Arial"/>
                <w:b/>
                <w:bCs/>
              </w:rPr>
              <w:t>How PPI could have been improved</w:t>
            </w:r>
          </w:p>
        </w:tc>
      </w:tr>
      <w:tr w:rsidR="005963B4" w14:paraId="39A00199" w14:textId="77777777" w:rsidTr="07BE7D6B">
        <w:tc>
          <w:tcPr>
            <w:tcW w:w="2253" w:type="dxa"/>
          </w:tcPr>
          <w:p w14:paraId="3E411886" w14:textId="77777777" w:rsidR="005963B4" w:rsidRDefault="005963B4" w:rsidP="00992A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rPr>
            </w:pPr>
            <w:r>
              <w:rPr>
                <w:rFonts w:ascii="Arial" w:hAnsi="Arial" w:cs="Arial"/>
                <w:b/>
                <w:bCs/>
              </w:rPr>
              <w:t>Inclusive opportunities</w:t>
            </w:r>
          </w:p>
        </w:tc>
        <w:tc>
          <w:tcPr>
            <w:tcW w:w="4263" w:type="dxa"/>
          </w:tcPr>
          <w:p w14:paraId="6256AD7C" w14:textId="77777777" w:rsidR="005963B4" w:rsidRDefault="005963B4" w:rsidP="005963B4">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7BE7D6B">
              <w:rPr>
                <w:rFonts w:ascii="Arial" w:hAnsi="Arial" w:cs="Arial"/>
              </w:rPr>
              <w:t>Workshops A and B were held at an early stage in the research process</w:t>
            </w:r>
          </w:p>
          <w:p w14:paraId="4CFE1EEB" w14:textId="2EF0BF93" w:rsidR="3C025EB3" w:rsidRDefault="3C025EB3" w:rsidP="07BE7D6B">
            <w:pPr>
              <w:numPr>
                <w:ilvl w:val="0"/>
                <w:numId w:val="1"/>
              </w:numPr>
            </w:pPr>
            <w:r w:rsidRPr="07BE7D6B">
              <w:rPr>
                <w:rFonts w:ascii="Arial" w:hAnsi="Arial" w:cs="Arial"/>
              </w:rPr>
              <w:t xml:space="preserve">Male and female advisors, stroke survivors and </w:t>
            </w:r>
            <w:proofErr w:type="spellStart"/>
            <w:r w:rsidRPr="07BE7D6B">
              <w:rPr>
                <w:rFonts w:ascii="Arial" w:hAnsi="Arial" w:cs="Arial"/>
              </w:rPr>
              <w:t>carers</w:t>
            </w:r>
            <w:proofErr w:type="spellEnd"/>
          </w:p>
          <w:p w14:paraId="324A61F6" w14:textId="53D28629" w:rsidR="005963B4" w:rsidRDefault="005963B4" w:rsidP="005963B4">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46D90FC8">
              <w:rPr>
                <w:rFonts w:ascii="Arial" w:hAnsi="Arial" w:cs="Arial"/>
              </w:rPr>
              <w:t>Workshops held in non-threatening</w:t>
            </w:r>
            <w:r w:rsidR="3F60BF47" w:rsidRPr="46D90FC8">
              <w:rPr>
                <w:rFonts w:ascii="Arial" w:hAnsi="Arial" w:cs="Arial"/>
              </w:rPr>
              <w:t>, familiar</w:t>
            </w:r>
            <w:r w:rsidRPr="46D90FC8">
              <w:rPr>
                <w:rFonts w:ascii="Arial" w:hAnsi="Arial" w:cs="Arial"/>
              </w:rPr>
              <w:t xml:space="preserve"> </w:t>
            </w:r>
            <w:r w:rsidR="1430FF5C" w:rsidRPr="46D90FC8">
              <w:rPr>
                <w:rFonts w:ascii="Arial" w:hAnsi="Arial" w:cs="Arial"/>
              </w:rPr>
              <w:t>environments e.g.</w:t>
            </w:r>
            <w:r w:rsidR="00D27678">
              <w:rPr>
                <w:rFonts w:ascii="Arial" w:hAnsi="Arial" w:cs="Arial"/>
              </w:rPr>
              <w:t>,</w:t>
            </w:r>
            <w:r w:rsidR="1430FF5C" w:rsidRPr="46D90FC8">
              <w:rPr>
                <w:rFonts w:ascii="Arial" w:hAnsi="Arial" w:cs="Arial"/>
              </w:rPr>
              <w:t xml:space="preserve"> local church hall</w:t>
            </w:r>
          </w:p>
          <w:p w14:paraId="6A9CF421" w14:textId="77777777" w:rsidR="005963B4" w:rsidRPr="00BF58B0" w:rsidRDefault="005963B4" w:rsidP="005963B4">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Renumeration for time and travel offered</w:t>
            </w:r>
          </w:p>
        </w:tc>
        <w:tc>
          <w:tcPr>
            <w:tcW w:w="3685" w:type="dxa"/>
          </w:tcPr>
          <w:p w14:paraId="224E870F" w14:textId="4E71BCC5" w:rsidR="005963B4" w:rsidRDefault="005963B4" w:rsidP="005963B4">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7BE7D6B">
              <w:rPr>
                <w:rFonts w:ascii="Arial" w:hAnsi="Arial" w:cs="Arial"/>
              </w:rPr>
              <w:t xml:space="preserve">Increasing diversity within our PPI </w:t>
            </w:r>
            <w:r w:rsidR="004E77EC" w:rsidRPr="07BE7D6B">
              <w:rPr>
                <w:rFonts w:ascii="Arial" w:hAnsi="Arial" w:cs="Arial"/>
              </w:rPr>
              <w:t xml:space="preserve">advisors </w:t>
            </w:r>
            <w:r w:rsidRPr="07BE7D6B">
              <w:rPr>
                <w:rFonts w:ascii="Arial" w:hAnsi="Arial" w:cs="Arial"/>
              </w:rPr>
              <w:t>would be beneficial</w:t>
            </w:r>
            <w:r w:rsidR="009B51AA" w:rsidRPr="07BE7D6B">
              <w:rPr>
                <w:rFonts w:ascii="Arial" w:hAnsi="Arial" w:cs="Arial"/>
              </w:rPr>
              <w:t>. All our PPI advisors were white, British</w:t>
            </w:r>
            <w:r w:rsidR="29EC6943" w:rsidRPr="07BE7D6B">
              <w:rPr>
                <w:rFonts w:ascii="Arial" w:hAnsi="Arial" w:cs="Arial"/>
              </w:rPr>
              <w:t xml:space="preserve">, middle to older aged stroke survivors or </w:t>
            </w:r>
            <w:proofErr w:type="spellStart"/>
            <w:r w:rsidR="29EC6943" w:rsidRPr="07BE7D6B">
              <w:rPr>
                <w:rFonts w:ascii="Arial" w:hAnsi="Arial" w:cs="Arial"/>
              </w:rPr>
              <w:t>carers</w:t>
            </w:r>
            <w:proofErr w:type="spellEnd"/>
            <w:r w:rsidR="29EC6943" w:rsidRPr="07BE7D6B">
              <w:rPr>
                <w:rFonts w:ascii="Arial" w:hAnsi="Arial" w:cs="Arial"/>
              </w:rPr>
              <w:t>.</w:t>
            </w:r>
          </w:p>
        </w:tc>
      </w:tr>
      <w:tr w:rsidR="005963B4" w14:paraId="549CE3D4" w14:textId="77777777" w:rsidTr="07BE7D6B">
        <w:tc>
          <w:tcPr>
            <w:tcW w:w="2253" w:type="dxa"/>
          </w:tcPr>
          <w:p w14:paraId="4A6A186F" w14:textId="77777777" w:rsidR="005963B4" w:rsidRDefault="005963B4" w:rsidP="00992A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rPr>
            </w:pPr>
            <w:r>
              <w:rPr>
                <w:rFonts w:ascii="Arial" w:hAnsi="Arial" w:cs="Arial"/>
                <w:b/>
                <w:bCs/>
              </w:rPr>
              <w:t>Working together</w:t>
            </w:r>
          </w:p>
        </w:tc>
        <w:tc>
          <w:tcPr>
            <w:tcW w:w="4263" w:type="dxa"/>
          </w:tcPr>
          <w:p w14:paraId="63382999" w14:textId="77777777" w:rsidR="005963B4" w:rsidRDefault="005963B4" w:rsidP="005963B4">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Practical arrangements to facilitate shared working were employed</w:t>
            </w:r>
          </w:p>
          <w:p w14:paraId="7CA0B329" w14:textId="7C639E4A" w:rsidR="005963B4" w:rsidRPr="00F94BDF" w:rsidRDefault="005963B4" w:rsidP="005963B4">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Opinions of PPI </w:t>
            </w:r>
            <w:r w:rsidR="004E77EC">
              <w:rPr>
                <w:rFonts w:ascii="Arial" w:hAnsi="Arial" w:cs="Arial"/>
              </w:rPr>
              <w:t xml:space="preserve">advisors </w:t>
            </w:r>
            <w:r>
              <w:rPr>
                <w:rFonts w:ascii="Arial" w:hAnsi="Arial" w:cs="Arial"/>
              </w:rPr>
              <w:t>were valued and respected and actioned where appropriate</w:t>
            </w:r>
          </w:p>
        </w:tc>
        <w:tc>
          <w:tcPr>
            <w:tcW w:w="3685" w:type="dxa"/>
          </w:tcPr>
          <w:p w14:paraId="3C063144" w14:textId="77777777" w:rsidR="005963B4" w:rsidRPr="00F94BDF" w:rsidRDefault="005963B4" w:rsidP="005963B4">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94BDF">
              <w:rPr>
                <w:rFonts w:ascii="Arial" w:hAnsi="Arial" w:cs="Arial"/>
              </w:rPr>
              <w:t xml:space="preserve">The purpose of PPI within the study could have been </w:t>
            </w:r>
            <w:r>
              <w:rPr>
                <w:rFonts w:ascii="Arial" w:hAnsi="Arial" w:cs="Arial"/>
              </w:rPr>
              <w:t xml:space="preserve">openly </w:t>
            </w:r>
            <w:r w:rsidRPr="00F94BDF">
              <w:rPr>
                <w:rFonts w:ascii="Arial" w:hAnsi="Arial" w:cs="Arial"/>
              </w:rPr>
              <w:t>discussed</w:t>
            </w:r>
            <w:r>
              <w:rPr>
                <w:rFonts w:ascii="Arial" w:hAnsi="Arial" w:cs="Arial"/>
              </w:rPr>
              <w:t xml:space="preserve"> with PPI advisors</w:t>
            </w:r>
            <w:r w:rsidRPr="00F94BDF">
              <w:rPr>
                <w:rFonts w:ascii="Arial" w:hAnsi="Arial" w:cs="Arial"/>
              </w:rPr>
              <w:t xml:space="preserve"> </w:t>
            </w:r>
            <w:r>
              <w:rPr>
                <w:rFonts w:ascii="Arial" w:hAnsi="Arial" w:cs="Arial"/>
              </w:rPr>
              <w:t>with collaborative decision making and documented appropriately</w:t>
            </w:r>
          </w:p>
        </w:tc>
      </w:tr>
      <w:tr w:rsidR="005963B4" w14:paraId="0DD67159" w14:textId="77777777" w:rsidTr="07BE7D6B">
        <w:tc>
          <w:tcPr>
            <w:tcW w:w="2253" w:type="dxa"/>
          </w:tcPr>
          <w:p w14:paraId="21DD2BF6" w14:textId="77777777" w:rsidR="005963B4" w:rsidRDefault="005963B4" w:rsidP="00992A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rPr>
            </w:pPr>
            <w:r>
              <w:rPr>
                <w:rFonts w:ascii="Arial" w:hAnsi="Arial" w:cs="Arial"/>
                <w:b/>
                <w:bCs/>
              </w:rPr>
              <w:t>Support and learning</w:t>
            </w:r>
          </w:p>
        </w:tc>
        <w:tc>
          <w:tcPr>
            <w:tcW w:w="4263" w:type="dxa"/>
          </w:tcPr>
          <w:p w14:paraId="3CEC3E14" w14:textId="77777777" w:rsidR="005963B4" w:rsidRDefault="005963B4" w:rsidP="005963B4">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One PPI advisor accessed GCP training</w:t>
            </w:r>
          </w:p>
          <w:p w14:paraId="4E166A91" w14:textId="77777777" w:rsidR="005963B4" w:rsidRPr="001E3D3A" w:rsidRDefault="005963B4" w:rsidP="005963B4">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Two PPI advisors were trained to undertake the role of notetaker in the focus groups and one advisor trained to assist with analysis of the focus group</w:t>
            </w:r>
          </w:p>
        </w:tc>
        <w:tc>
          <w:tcPr>
            <w:tcW w:w="3685" w:type="dxa"/>
          </w:tcPr>
          <w:p w14:paraId="4D032CB1" w14:textId="77777777" w:rsidR="005963B4" w:rsidRPr="00565A56" w:rsidRDefault="005963B4" w:rsidP="005963B4">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PPI advisors could have been invited to a meeting to discuss their learning needs</w:t>
            </w:r>
          </w:p>
        </w:tc>
      </w:tr>
      <w:tr w:rsidR="005963B4" w14:paraId="4F43B38C" w14:textId="77777777" w:rsidTr="07BE7D6B">
        <w:tc>
          <w:tcPr>
            <w:tcW w:w="2253" w:type="dxa"/>
          </w:tcPr>
          <w:p w14:paraId="76C71E26" w14:textId="77777777" w:rsidR="005963B4" w:rsidRDefault="005963B4" w:rsidP="00992A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rPr>
            </w:pPr>
            <w:r>
              <w:rPr>
                <w:rFonts w:ascii="Arial" w:hAnsi="Arial" w:cs="Arial"/>
                <w:b/>
                <w:bCs/>
              </w:rPr>
              <w:t>Governance</w:t>
            </w:r>
          </w:p>
        </w:tc>
        <w:tc>
          <w:tcPr>
            <w:tcW w:w="4263" w:type="dxa"/>
          </w:tcPr>
          <w:p w14:paraId="4FDC8832" w14:textId="705E7131" w:rsidR="005963B4" w:rsidRDefault="005963B4" w:rsidP="005963B4">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46D90FC8">
              <w:rPr>
                <w:rFonts w:ascii="Arial" w:hAnsi="Arial" w:cs="Arial"/>
              </w:rPr>
              <w:t xml:space="preserve">There was PPI </w:t>
            </w:r>
            <w:r w:rsidR="2D0968DF" w:rsidRPr="46D90FC8">
              <w:rPr>
                <w:rFonts w:ascii="Arial" w:hAnsi="Arial" w:cs="Arial"/>
              </w:rPr>
              <w:t xml:space="preserve">advisor </w:t>
            </w:r>
            <w:r w:rsidRPr="46D90FC8">
              <w:rPr>
                <w:rFonts w:ascii="Arial" w:hAnsi="Arial" w:cs="Arial"/>
              </w:rPr>
              <w:t xml:space="preserve">representation at </w:t>
            </w:r>
            <w:proofErr w:type="gramStart"/>
            <w:r w:rsidRPr="46D90FC8">
              <w:rPr>
                <w:rFonts w:ascii="Arial" w:hAnsi="Arial" w:cs="Arial"/>
              </w:rPr>
              <w:t>all of</w:t>
            </w:r>
            <w:proofErr w:type="gramEnd"/>
            <w:r w:rsidRPr="46D90FC8">
              <w:rPr>
                <w:rFonts w:ascii="Arial" w:hAnsi="Arial" w:cs="Arial"/>
              </w:rPr>
              <w:t xml:space="preserve"> the trial management meetings, with PPI being a standing agenda item</w:t>
            </w:r>
          </w:p>
          <w:p w14:paraId="5A61D1AF" w14:textId="1E1786BE" w:rsidR="005963B4" w:rsidRPr="005B665A" w:rsidRDefault="000B3485" w:rsidP="005963B4">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Advisor</w:t>
            </w:r>
            <w:r w:rsidRPr="005B665A">
              <w:rPr>
                <w:rFonts w:ascii="Arial" w:hAnsi="Arial" w:cs="Arial"/>
              </w:rPr>
              <w:t xml:space="preserve">s’ </w:t>
            </w:r>
            <w:r w:rsidR="005963B4" w:rsidRPr="005B665A">
              <w:rPr>
                <w:rFonts w:ascii="Arial" w:hAnsi="Arial" w:cs="Arial"/>
              </w:rPr>
              <w:t>opinions were listened to and valued</w:t>
            </w:r>
          </w:p>
          <w:p w14:paraId="75B61983" w14:textId="1089588F" w:rsidR="005963B4" w:rsidRPr="00E67B01" w:rsidRDefault="005963B4" w:rsidP="005963B4">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46D90FC8">
              <w:rPr>
                <w:rFonts w:ascii="Arial" w:hAnsi="Arial" w:cs="Arial"/>
              </w:rPr>
              <w:t xml:space="preserve">Renumeration for PPI </w:t>
            </w:r>
            <w:r w:rsidR="7788800C" w:rsidRPr="46D90FC8">
              <w:rPr>
                <w:rFonts w:ascii="Arial" w:hAnsi="Arial" w:cs="Arial"/>
              </w:rPr>
              <w:t xml:space="preserve">advisors’ </w:t>
            </w:r>
            <w:r w:rsidRPr="46D90FC8">
              <w:rPr>
                <w:rFonts w:ascii="Arial" w:hAnsi="Arial" w:cs="Arial"/>
              </w:rPr>
              <w:t>attendance at meetings was built into the funding</w:t>
            </w:r>
          </w:p>
        </w:tc>
        <w:tc>
          <w:tcPr>
            <w:tcW w:w="3685" w:type="dxa"/>
          </w:tcPr>
          <w:p w14:paraId="65FDA8DA" w14:textId="0798E106" w:rsidR="005963B4" w:rsidRPr="00E67B01" w:rsidRDefault="005963B4" w:rsidP="005963B4">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Training to ensure PPI </w:t>
            </w:r>
            <w:r w:rsidR="004E77EC">
              <w:rPr>
                <w:rFonts w:ascii="Arial" w:hAnsi="Arial" w:cs="Arial"/>
              </w:rPr>
              <w:t xml:space="preserve">advisors </w:t>
            </w:r>
            <w:r>
              <w:rPr>
                <w:rFonts w:ascii="Arial" w:hAnsi="Arial" w:cs="Arial"/>
              </w:rPr>
              <w:t>were able to be assertive in meetings may have been valuable and should be considered in the future</w:t>
            </w:r>
          </w:p>
        </w:tc>
      </w:tr>
      <w:tr w:rsidR="005963B4" w14:paraId="4B2EE24A" w14:textId="77777777" w:rsidTr="07BE7D6B">
        <w:tc>
          <w:tcPr>
            <w:tcW w:w="2253" w:type="dxa"/>
          </w:tcPr>
          <w:p w14:paraId="734BE177" w14:textId="77777777" w:rsidR="005963B4" w:rsidRDefault="005963B4" w:rsidP="00992A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rPr>
            </w:pPr>
            <w:r>
              <w:rPr>
                <w:rFonts w:ascii="Arial" w:hAnsi="Arial" w:cs="Arial"/>
                <w:b/>
                <w:bCs/>
              </w:rPr>
              <w:t>Communications</w:t>
            </w:r>
          </w:p>
        </w:tc>
        <w:tc>
          <w:tcPr>
            <w:tcW w:w="4263" w:type="dxa"/>
          </w:tcPr>
          <w:p w14:paraId="411589BE" w14:textId="0EFD46EC" w:rsidR="005963B4" w:rsidRDefault="005963B4" w:rsidP="005963B4">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Appropriate communication methods were used according to </w:t>
            </w:r>
            <w:r w:rsidR="004E77EC">
              <w:rPr>
                <w:rFonts w:ascii="Arial" w:hAnsi="Arial" w:cs="Arial"/>
              </w:rPr>
              <w:t xml:space="preserve">advisors’ </w:t>
            </w:r>
            <w:r>
              <w:rPr>
                <w:rFonts w:ascii="Arial" w:hAnsi="Arial" w:cs="Arial"/>
              </w:rPr>
              <w:t>preference e.g., offering to post out hard copies of documents</w:t>
            </w:r>
          </w:p>
          <w:p w14:paraId="72520D12" w14:textId="259697DD" w:rsidR="005963B4" w:rsidRPr="00E67B01" w:rsidRDefault="005963B4" w:rsidP="005963B4">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PPI and achievements are being shared</w:t>
            </w:r>
          </w:p>
        </w:tc>
        <w:tc>
          <w:tcPr>
            <w:tcW w:w="3685" w:type="dxa"/>
          </w:tcPr>
          <w:p w14:paraId="50CC5D94" w14:textId="1D4CC1BE" w:rsidR="005963B4" w:rsidRPr="00E67B01" w:rsidRDefault="005963B4" w:rsidP="005963B4">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Initial meetings with PPI </w:t>
            </w:r>
            <w:r w:rsidR="000B3485">
              <w:rPr>
                <w:rFonts w:ascii="Arial" w:hAnsi="Arial" w:cs="Arial"/>
              </w:rPr>
              <w:t xml:space="preserve">advisors </w:t>
            </w:r>
            <w:r>
              <w:rPr>
                <w:rFonts w:ascii="Arial" w:hAnsi="Arial" w:cs="Arial"/>
              </w:rPr>
              <w:t>could establish preferred communication methods, so all are aware</w:t>
            </w:r>
          </w:p>
        </w:tc>
      </w:tr>
      <w:tr w:rsidR="005963B4" w14:paraId="3B84966C" w14:textId="77777777" w:rsidTr="07BE7D6B">
        <w:tc>
          <w:tcPr>
            <w:tcW w:w="2253" w:type="dxa"/>
          </w:tcPr>
          <w:p w14:paraId="60ABFD75" w14:textId="77777777" w:rsidR="005963B4" w:rsidRDefault="005963B4" w:rsidP="00992A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rPr>
            </w:pPr>
            <w:r>
              <w:rPr>
                <w:rFonts w:ascii="Arial" w:hAnsi="Arial" w:cs="Arial"/>
                <w:b/>
                <w:bCs/>
              </w:rPr>
              <w:t>Impact</w:t>
            </w:r>
          </w:p>
        </w:tc>
        <w:tc>
          <w:tcPr>
            <w:tcW w:w="4263" w:type="dxa"/>
          </w:tcPr>
          <w:p w14:paraId="412763C5" w14:textId="24B1624D" w:rsidR="005963B4" w:rsidRDefault="005963B4" w:rsidP="005963B4">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This article has been written in collaboration with one of our PPI </w:t>
            </w:r>
            <w:r w:rsidR="000B3485">
              <w:rPr>
                <w:rFonts w:ascii="Arial" w:hAnsi="Arial" w:cs="Arial"/>
              </w:rPr>
              <w:t>advisors</w:t>
            </w:r>
          </w:p>
          <w:p w14:paraId="6E44FB0A" w14:textId="73D5AC2E" w:rsidR="005963B4" w:rsidRDefault="005963B4" w:rsidP="005963B4">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46D90FC8">
              <w:rPr>
                <w:rFonts w:ascii="Arial" w:hAnsi="Arial" w:cs="Arial"/>
              </w:rPr>
              <w:t xml:space="preserve">The importance of PPI </w:t>
            </w:r>
            <w:r w:rsidR="5AF2EBB8" w:rsidRPr="46D90FC8">
              <w:rPr>
                <w:rFonts w:ascii="Arial" w:hAnsi="Arial" w:cs="Arial"/>
              </w:rPr>
              <w:t xml:space="preserve">advisors’ contributions </w:t>
            </w:r>
            <w:r w:rsidRPr="46D90FC8">
              <w:rPr>
                <w:rFonts w:ascii="Arial" w:hAnsi="Arial" w:cs="Arial"/>
              </w:rPr>
              <w:t xml:space="preserve">was highlighted when one of our PPI </w:t>
            </w:r>
            <w:r w:rsidR="2CCB6EBD" w:rsidRPr="46D90FC8">
              <w:rPr>
                <w:rFonts w:ascii="Arial" w:hAnsi="Arial" w:cs="Arial"/>
              </w:rPr>
              <w:t xml:space="preserve">advisors </w:t>
            </w:r>
            <w:r w:rsidRPr="46D90FC8">
              <w:rPr>
                <w:rFonts w:ascii="Arial" w:hAnsi="Arial" w:cs="Arial"/>
              </w:rPr>
              <w:t xml:space="preserve">presented with AMA (the lead </w:t>
            </w:r>
            <w:r w:rsidRPr="46D90FC8">
              <w:rPr>
                <w:rFonts w:ascii="Arial" w:hAnsi="Arial" w:cs="Arial"/>
              </w:rPr>
              <w:lastRenderedPageBreak/>
              <w:t>researcher) at the UK Stroke Forum</w:t>
            </w:r>
            <w:r w:rsidR="3F60BF47" w:rsidRPr="46D90FC8">
              <w:rPr>
                <w:rFonts w:ascii="Arial" w:hAnsi="Arial" w:cs="Arial"/>
              </w:rPr>
              <w:t>.</w:t>
            </w:r>
          </w:p>
          <w:p w14:paraId="1F2B567C" w14:textId="112D32F5" w:rsidR="008C1E34" w:rsidRPr="00E67B01" w:rsidRDefault="008C1E34" w:rsidP="005963B4">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The researchers have become even stronger advocates of PPI than previously, with greater </w:t>
            </w:r>
            <w:r w:rsidR="00C63BB0">
              <w:rPr>
                <w:rFonts w:ascii="Arial" w:hAnsi="Arial" w:cs="Arial"/>
              </w:rPr>
              <w:t>insight</w:t>
            </w:r>
            <w:r>
              <w:rPr>
                <w:rFonts w:ascii="Arial" w:hAnsi="Arial" w:cs="Arial"/>
              </w:rPr>
              <w:t xml:space="preserve"> of the benefits</w:t>
            </w:r>
          </w:p>
        </w:tc>
        <w:tc>
          <w:tcPr>
            <w:tcW w:w="3685" w:type="dxa"/>
          </w:tcPr>
          <w:p w14:paraId="5CA18553" w14:textId="6B9A4768" w:rsidR="005963B4" w:rsidRPr="00E67B01" w:rsidRDefault="005963B4" w:rsidP="005963B4">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46D90FC8">
              <w:rPr>
                <w:rFonts w:ascii="Arial" w:hAnsi="Arial" w:cs="Arial"/>
              </w:rPr>
              <w:lastRenderedPageBreak/>
              <w:t xml:space="preserve">An informal meeting with all the PPI </w:t>
            </w:r>
            <w:r w:rsidR="000B3485" w:rsidRPr="46D90FC8">
              <w:rPr>
                <w:rFonts w:ascii="Arial" w:hAnsi="Arial" w:cs="Arial"/>
              </w:rPr>
              <w:t xml:space="preserve">advisors </w:t>
            </w:r>
            <w:r w:rsidRPr="46D90FC8">
              <w:rPr>
                <w:rFonts w:ascii="Arial" w:hAnsi="Arial" w:cs="Arial"/>
              </w:rPr>
              <w:t xml:space="preserve">when the study was completed would have been valuable to help understand their opinions about their involvement in the research cycle for this study and to feed into </w:t>
            </w:r>
            <w:r w:rsidRPr="46D90FC8">
              <w:rPr>
                <w:rFonts w:ascii="Arial" w:hAnsi="Arial" w:cs="Arial"/>
              </w:rPr>
              <w:lastRenderedPageBreak/>
              <w:t xml:space="preserve">further improving the PPI </w:t>
            </w:r>
            <w:r w:rsidR="5982EF28" w:rsidRPr="46D90FC8">
              <w:rPr>
                <w:rFonts w:ascii="Arial" w:hAnsi="Arial" w:cs="Arial"/>
              </w:rPr>
              <w:t xml:space="preserve">advisor’s contributions </w:t>
            </w:r>
            <w:r w:rsidRPr="46D90FC8">
              <w:rPr>
                <w:rFonts w:ascii="Arial" w:hAnsi="Arial" w:cs="Arial"/>
              </w:rPr>
              <w:t>for future studies</w:t>
            </w:r>
          </w:p>
        </w:tc>
      </w:tr>
    </w:tbl>
    <w:p w14:paraId="688B7BD5" w14:textId="77777777" w:rsidR="005963B4" w:rsidRDefault="005963B4" w:rsidP="005963B4">
      <w:pPr>
        <w:spacing w:line="480" w:lineRule="auto"/>
        <w:rPr>
          <w:rFonts w:ascii="Arial" w:hAnsi="Arial" w:cs="Arial"/>
          <w:shd w:val="clear" w:color="auto" w:fill="FFFFFF"/>
        </w:rPr>
      </w:pPr>
    </w:p>
    <w:p w14:paraId="4A1A88F9" w14:textId="18B26269" w:rsidR="005963B4" w:rsidRDefault="005963B4" w:rsidP="005963B4">
      <w:pPr>
        <w:spacing w:line="480" w:lineRule="auto"/>
        <w:rPr>
          <w:rFonts w:ascii="Arial" w:hAnsi="Arial" w:cs="Arial"/>
          <w:shd w:val="clear" w:color="auto" w:fill="FFFFFF"/>
        </w:rPr>
      </w:pPr>
      <w:r w:rsidRPr="00C60F91">
        <w:rPr>
          <w:rFonts w:ascii="Arial" w:hAnsi="Arial" w:cs="Arial"/>
          <w:shd w:val="clear" w:color="auto" w:fill="FFFFFF"/>
        </w:rPr>
        <w:t>In summary</w:t>
      </w:r>
      <w:r>
        <w:rPr>
          <w:rFonts w:ascii="Arial" w:hAnsi="Arial" w:cs="Arial"/>
          <w:shd w:val="clear" w:color="auto" w:fill="FFFFFF"/>
        </w:rPr>
        <w:t xml:space="preserve">, there were numerous positive outcomes resulting from the PPI </w:t>
      </w:r>
      <w:r w:rsidR="51A21DCA">
        <w:rPr>
          <w:rFonts w:ascii="Arial" w:hAnsi="Arial" w:cs="Arial"/>
          <w:shd w:val="clear" w:color="auto" w:fill="FFFFFF"/>
        </w:rPr>
        <w:t xml:space="preserve">advisors’ contributions to </w:t>
      </w:r>
      <w:r>
        <w:rPr>
          <w:rFonts w:ascii="Arial" w:hAnsi="Arial" w:cs="Arial"/>
          <w:shd w:val="clear" w:color="auto" w:fill="FFFFFF"/>
        </w:rPr>
        <w:t xml:space="preserve">the </w:t>
      </w:r>
      <w:proofErr w:type="spellStart"/>
      <w:r>
        <w:rPr>
          <w:rFonts w:ascii="Arial" w:hAnsi="Arial" w:cs="Arial"/>
          <w:shd w:val="clear" w:color="auto" w:fill="FFFFFF"/>
        </w:rPr>
        <w:t>MoTaStim</w:t>
      </w:r>
      <w:proofErr w:type="spellEnd"/>
      <w:r>
        <w:rPr>
          <w:rFonts w:ascii="Arial" w:hAnsi="Arial" w:cs="Arial"/>
          <w:shd w:val="clear" w:color="auto" w:fill="FFFFFF"/>
        </w:rPr>
        <w:t xml:space="preserve">-Foot study. PPI advisors helped to shape the research design and documentation, input into how the research was undertaken via their role in the trial management group, assist in data collection and dissemination of the results. There were no specific negative effects to having such an intensive level of PPI for the study; however, additional strategic planning and finance were necessary to ensure appropriate lines of communication were used and that PPI advisors were appropriately compensated for their time supporting the study. </w:t>
      </w:r>
    </w:p>
    <w:p w14:paraId="77059630" w14:textId="77777777" w:rsidR="005963B4" w:rsidRPr="00C60F91" w:rsidRDefault="005963B4" w:rsidP="005963B4">
      <w:pPr>
        <w:spacing w:line="480" w:lineRule="auto"/>
        <w:rPr>
          <w:rFonts w:ascii="Arial" w:hAnsi="Arial" w:cs="Arial"/>
          <w:shd w:val="clear" w:color="auto" w:fill="FFFFFF"/>
        </w:rPr>
      </w:pPr>
    </w:p>
    <w:p w14:paraId="2C5FB88F" w14:textId="77777777" w:rsidR="005963B4" w:rsidRDefault="005963B4" w:rsidP="005963B4">
      <w:pPr>
        <w:spacing w:line="480" w:lineRule="auto"/>
        <w:rPr>
          <w:rFonts w:ascii="Arial" w:hAnsi="Arial" w:cs="Arial"/>
          <w:b/>
          <w:bCs/>
          <w:shd w:val="clear" w:color="auto" w:fill="FFFFFF"/>
        </w:rPr>
      </w:pPr>
      <w:r>
        <w:rPr>
          <w:rFonts w:ascii="Arial" w:hAnsi="Arial" w:cs="Arial"/>
          <w:b/>
          <w:bCs/>
          <w:shd w:val="clear" w:color="auto" w:fill="FFFFFF"/>
        </w:rPr>
        <w:t>Discussion</w:t>
      </w:r>
    </w:p>
    <w:p w14:paraId="6F380902" w14:textId="14396CC7" w:rsidR="005963B4" w:rsidRDefault="005963B4" w:rsidP="005963B4">
      <w:pPr>
        <w:spacing w:line="480" w:lineRule="auto"/>
        <w:rPr>
          <w:rFonts w:ascii="Arial" w:hAnsi="Arial" w:cs="Arial"/>
        </w:rPr>
      </w:pPr>
      <w:r>
        <w:rPr>
          <w:rFonts w:ascii="Arial" w:hAnsi="Arial" w:cs="Arial"/>
        </w:rPr>
        <w:t xml:space="preserve">The PPI advisors played an important role within the research team for the </w:t>
      </w:r>
      <w:proofErr w:type="spellStart"/>
      <w:r>
        <w:rPr>
          <w:rFonts w:ascii="Arial" w:hAnsi="Arial" w:cs="Arial"/>
        </w:rPr>
        <w:t>MoTaStim</w:t>
      </w:r>
      <w:proofErr w:type="spellEnd"/>
      <w:r>
        <w:rPr>
          <w:rFonts w:ascii="Arial" w:hAnsi="Arial" w:cs="Arial"/>
        </w:rPr>
        <w:t>-Foot study. Their input was valuable right from the initial inception of the research ideas through to the dissemination of the work. Indeed, seven of the eight suggested ideas for incorporating PPI in the research process included in the RDS handbook for researchers (written by the NIHR, p14)</w:t>
      </w:r>
      <w:r>
        <w:rPr>
          <w:rFonts w:ascii="Arial" w:hAnsi="Arial" w:cs="Arial"/>
        </w:rPr>
        <w:fldChar w:fldCharType="begin"/>
      </w:r>
      <w:r w:rsidR="004A7BCE">
        <w:rPr>
          <w:rFonts w:ascii="Arial" w:hAnsi="Arial" w:cs="Arial"/>
        </w:rPr>
        <w:instrText xml:space="preserve"> ADDIN EN.CITE &lt;EndNote&gt;&lt;Cite&gt;&lt;Author&gt;NIHR&lt;/Author&gt;&lt;Year&gt;2014&lt;/Year&gt;&lt;RecNum&gt;13614&lt;/RecNum&gt;&lt;DisplayText&gt;(22)&lt;/DisplayText&gt;&lt;record&gt;&lt;rec-number&gt;13614&lt;/rec-number&gt;&lt;foreign-keys&gt;&lt;key app="EN" db-id="t5wv9evwpd5fawet0d4x59etepz5r5evz05z" timestamp="1617723544"&gt;13614&lt;/key&gt;&lt;/foreign-keys&gt;&lt;ref-type name="Report"&gt;27&lt;/ref-type&gt;&lt;contributors&gt;&lt;authors&gt;&lt;author&gt;NIHR&lt;/author&gt;&lt;/authors&gt;&lt;/contributors&gt;&lt;titles&gt;&lt;title&gt;Patient and Public Involvement in Health and Social Care Research: A Handbook for Researchers. Leeds: NIHR.&lt;/title&gt;&lt;/titles&gt;&lt;dates&gt;&lt;year&gt;2014&lt;/year&gt;&lt;/dates&gt;&lt;urls&gt;&lt;related-urls&gt;&lt;url&gt;https://www.rds-yh.nihr.ac.uk/wp-content/uploads/2015/01/RDS_PPI-Handbook_2014-v8-FINAL-11.pdf&lt;/url&gt;&lt;/related-urls&gt;&lt;/urls&gt;&lt;access-date&gt;10/6/21&lt;/access-date&gt;&lt;/record&gt;&lt;/Cite&gt;&lt;/EndNote&gt;</w:instrText>
      </w:r>
      <w:r>
        <w:rPr>
          <w:rFonts w:ascii="Arial" w:hAnsi="Arial" w:cs="Arial"/>
        </w:rPr>
        <w:fldChar w:fldCharType="separate"/>
      </w:r>
      <w:r w:rsidR="004A7BCE">
        <w:rPr>
          <w:rFonts w:ascii="Arial" w:hAnsi="Arial" w:cs="Arial"/>
          <w:noProof/>
        </w:rPr>
        <w:t>(22)</w:t>
      </w:r>
      <w:r>
        <w:rPr>
          <w:rFonts w:ascii="Arial" w:hAnsi="Arial" w:cs="Arial"/>
        </w:rPr>
        <w:fldChar w:fldCharType="end"/>
      </w:r>
      <w:r>
        <w:rPr>
          <w:rFonts w:ascii="Arial" w:hAnsi="Arial" w:cs="Arial"/>
        </w:rPr>
        <w:t xml:space="preserve"> were fulfilled within this study process (Figure 1). The idea not included was implementation, which would not have been </w:t>
      </w:r>
      <w:r w:rsidRPr="00D97B3C">
        <w:rPr>
          <w:rFonts w:ascii="Arial" w:hAnsi="Arial" w:cs="Arial"/>
        </w:rPr>
        <w:t>appropriate; this was early-stage research, designed as a feasibility study.</w:t>
      </w:r>
    </w:p>
    <w:p w14:paraId="53BE815E" w14:textId="77777777" w:rsidR="005963B4" w:rsidRDefault="005963B4" w:rsidP="005963B4">
      <w:pPr>
        <w:spacing w:line="480" w:lineRule="auto"/>
        <w:rPr>
          <w:rFonts w:ascii="Arial" w:hAnsi="Arial" w:cs="Arial"/>
        </w:rPr>
      </w:pPr>
    </w:p>
    <w:p w14:paraId="4E75E5DD" w14:textId="0E7612EA" w:rsidR="005963B4" w:rsidRDefault="005963B4" w:rsidP="005963B4">
      <w:pPr>
        <w:spacing w:line="480" w:lineRule="auto"/>
        <w:rPr>
          <w:rFonts w:ascii="Arial" w:hAnsi="Arial" w:cs="Arial"/>
        </w:rPr>
      </w:pPr>
      <w:r w:rsidRPr="3A4422F3">
        <w:rPr>
          <w:rFonts w:ascii="Arial" w:hAnsi="Arial" w:cs="Arial"/>
        </w:rPr>
        <w:t xml:space="preserve">It was particularly insightful to have a stroke survivor </w:t>
      </w:r>
      <w:r w:rsidR="51FF3C8E" w:rsidRPr="3A4422F3">
        <w:rPr>
          <w:rFonts w:ascii="Arial" w:hAnsi="Arial" w:cs="Arial"/>
        </w:rPr>
        <w:t>and</w:t>
      </w:r>
      <w:r w:rsidRPr="3A4422F3">
        <w:rPr>
          <w:rFonts w:ascii="Arial" w:hAnsi="Arial" w:cs="Arial"/>
        </w:rPr>
        <w:t xml:space="preserve"> </w:t>
      </w:r>
      <w:proofErr w:type="spellStart"/>
      <w:r w:rsidRPr="3A4422F3">
        <w:rPr>
          <w:rFonts w:ascii="Arial" w:hAnsi="Arial" w:cs="Arial"/>
        </w:rPr>
        <w:t>carer</w:t>
      </w:r>
      <w:proofErr w:type="spellEnd"/>
      <w:r w:rsidRPr="3A4422F3">
        <w:rPr>
          <w:rFonts w:ascii="Arial" w:hAnsi="Arial" w:cs="Arial"/>
        </w:rPr>
        <w:t xml:space="preserve"> as research team members when summarizing the focus group discussions and seeking verification from the participants. It brought a deeper level of understanding, by virtue of their ability to understand and </w:t>
      </w:r>
      <w:proofErr w:type="spellStart"/>
      <w:r w:rsidRPr="3A4422F3">
        <w:rPr>
          <w:rFonts w:ascii="Arial" w:hAnsi="Arial" w:cs="Arial"/>
        </w:rPr>
        <w:t>empathise</w:t>
      </w:r>
      <w:proofErr w:type="spellEnd"/>
      <w:r w:rsidRPr="3A4422F3">
        <w:rPr>
          <w:rFonts w:ascii="Arial" w:hAnsi="Arial" w:cs="Arial"/>
        </w:rPr>
        <w:t xml:space="preserve"> appropriately about how it feels to be a stroke survivor. </w:t>
      </w:r>
    </w:p>
    <w:p w14:paraId="1C002CA6" w14:textId="77777777" w:rsidR="005963B4" w:rsidRDefault="005963B4" w:rsidP="005963B4">
      <w:pPr>
        <w:spacing w:line="480" w:lineRule="auto"/>
        <w:rPr>
          <w:rFonts w:ascii="Arial" w:hAnsi="Arial" w:cs="Arial"/>
        </w:rPr>
      </w:pPr>
    </w:p>
    <w:p w14:paraId="78894C3D" w14:textId="0B939D7B" w:rsidR="005963B4" w:rsidRDefault="005963B4" w:rsidP="005963B4">
      <w:pPr>
        <w:pStyle w:val="Body"/>
        <w:spacing w:line="480" w:lineRule="auto"/>
        <w:rPr>
          <w:rFonts w:ascii="Arial" w:hAnsi="Arial" w:cs="Arial"/>
          <w:sz w:val="24"/>
          <w:szCs w:val="24"/>
        </w:rPr>
      </w:pPr>
      <w:r w:rsidRPr="07BE7D6B">
        <w:rPr>
          <w:rFonts w:ascii="Arial" w:hAnsi="Arial" w:cs="Arial"/>
          <w:sz w:val="24"/>
          <w:szCs w:val="24"/>
        </w:rPr>
        <w:t xml:space="preserve">Respect for the PPI </w:t>
      </w:r>
      <w:r w:rsidR="000B3485" w:rsidRPr="07BE7D6B">
        <w:rPr>
          <w:rFonts w:ascii="Arial" w:hAnsi="Arial" w:cs="Arial"/>
          <w:sz w:val="24"/>
          <w:szCs w:val="24"/>
        </w:rPr>
        <w:t xml:space="preserve">advisors’ </w:t>
      </w:r>
      <w:r w:rsidRPr="07BE7D6B">
        <w:rPr>
          <w:rFonts w:ascii="Arial" w:hAnsi="Arial" w:cs="Arial"/>
          <w:sz w:val="24"/>
          <w:szCs w:val="24"/>
        </w:rPr>
        <w:t xml:space="preserve">opinions relating to the progression of the study was evident from everyone in the study team, for example during the trial management group meetings, where the opinions of PPI </w:t>
      </w:r>
      <w:r w:rsidR="000B3485" w:rsidRPr="07BE7D6B">
        <w:rPr>
          <w:rFonts w:ascii="Arial" w:hAnsi="Arial" w:cs="Arial"/>
          <w:sz w:val="24"/>
          <w:szCs w:val="24"/>
        </w:rPr>
        <w:t xml:space="preserve">advisors </w:t>
      </w:r>
      <w:r w:rsidRPr="07BE7D6B">
        <w:rPr>
          <w:rFonts w:ascii="Arial" w:hAnsi="Arial" w:cs="Arial"/>
          <w:sz w:val="24"/>
          <w:szCs w:val="24"/>
        </w:rPr>
        <w:t xml:space="preserve">were listened to and </w:t>
      </w:r>
      <w:r w:rsidR="4C5C5E29" w:rsidRPr="07BE7D6B">
        <w:rPr>
          <w:rFonts w:ascii="Arial" w:hAnsi="Arial" w:cs="Arial"/>
          <w:sz w:val="24"/>
          <w:szCs w:val="24"/>
        </w:rPr>
        <w:t>considered, and where suggested changes were agreed by the whole team fol</w:t>
      </w:r>
      <w:r w:rsidR="6FC7518B" w:rsidRPr="07BE7D6B">
        <w:rPr>
          <w:rFonts w:ascii="Arial" w:hAnsi="Arial" w:cs="Arial"/>
          <w:sz w:val="24"/>
          <w:szCs w:val="24"/>
        </w:rPr>
        <w:t>lowing discussion</w:t>
      </w:r>
      <w:r w:rsidR="4C5C5E29" w:rsidRPr="07BE7D6B">
        <w:rPr>
          <w:rFonts w:ascii="Arial" w:hAnsi="Arial" w:cs="Arial"/>
          <w:sz w:val="24"/>
          <w:szCs w:val="24"/>
        </w:rPr>
        <w:t xml:space="preserve">, these were </w:t>
      </w:r>
      <w:r w:rsidRPr="07BE7D6B">
        <w:rPr>
          <w:rFonts w:ascii="Arial" w:hAnsi="Arial" w:cs="Arial"/>
          <w:sz w:val="24"/>
          <w:szCs w:val="24"/>
        </w:rPr>
        <w:t>actioned</w:t>
      </w:r>
      <w:r w:rsidR="00D27678">
        <w:rPr>
          <w:rFonts w:ascii="Arial" w:hAnsi="Arial" w:cs="Arial"/>
          <w:sz w:val="24"/>
          <w:szCs w:val="24"/>
        </w:rPr>
        <w:t xml:space="preserve"> </w:t>
      </w:r>
      <w:r w:rsidRPr="07BE7D6B">
        <w:rPr>
          <w:rFonts w:ascii="Arial" w:hAnsi="Arial" w:cs="Arial"/>
        </w:rPr>
        <w:fldChar w:fldCharType="begin"/>
      </w:r>
      <w:r w:rsidR="00687A2B">
        <w:rPr>
          <w:rFonts w:ascii="Arial" w:hAnsi="Arial" w:cs="Arial"/>
        </w:rPr>
        <w:instrText xml:space="preserve"> ADDIN EN.CITE &lt;EndNote&gt;&lt;Cite&gt;&lt;Author&gt;Hayes&lt;/Author&gt;&lt;Year&gt;2012&lt;/Year&gt;&lt;RecNum&gt;13608&lt;/RecNum&gt;&lt;DisplayText&gt;(5)&lt;/DisplayText&gt;&lt;record&gt;&lt;rec-number&gt;13608&lt;/rec-number&gt;&lt;foreign-keys&gt;&lt;key app="EN" db-id="t5wv9evwpd5fawet0d4x59etepz5r5evz05z" timestamp="1617189620"&gt;13608&lt;/key&gt;&lt;/foreign-keys&gt;&lt;ref-type name="Report"&gt;27&lt;/ref-type&gt;&lt;contributors&gt;&lt;authors&gt;&lt;author&gt;Hayes, H; &lt;/author&gt;&lt;author&gt;Buckland, S;&lt;/author&gt;&lt;author&gt;Tarpey, M&lt;/author&gt;&lt;/authors&gt;&lt;/contributors&gt;&lt;titles&gt;&lt;title&gt;NIHR - INVOLVE: Briefing notes for researchers: public involvement in NHS, public health and social care research&lt;/title&gt;&lt;/titles&gt;&lt;dates&gt;&lt;year&gt;2012&lt;/year&gt;&lt;/dates&gt;&lt;urls&gt;&lt;related-urls&gt;&lt;url&gt;https://www.nihr.ac.uk/documents/briefing-notes-for-researchers-public-involvement-in-nhs-health-and-social-care-research/27371&lt;/url&gt;&lt;/related-urls&gt;&lt;/urls&gt;&lt;access-date&gt;10/6/21&lt;/access-date&gt;&lt;/record&gt;&lt;/Cite&gt;&lt;/EndNote&gt;</w:instrText>
      </w:r>
      <w:r w:rsidRPr="07BE7D6B">
        <w:rPr>
          <w:rFonts w:ascii="Arial" w:hAnsi="Arial" w:cs="Arial"/>
        </w:rPr>
        <w:fldChar w:fldCharType="separate"/>
      </w:r>
      <w:r w:rsidR="00687A2B">
        <w:rPr>
          <w:rFonts w:ascii="Arial" w:hAnsi="Arial" w:cs="Arial"/>
          <w:noProof/>
          <w:sz w:val="24"/>
          <w:szCs w:val="24"/>
        </w:rPr>
        <w:t>(5)</w:t>
      </w:r>
      <w:r w:rsidRPr="07BE7D6B">
        <w:rPr>
          <w:rFonts w:ascii="Arial" w:hAnsi="Arial" w:cs="Arial"/>
        </w:rPr>
        <w:fldChar w:fldCharType="end"/>
      </w:r>
      <w:r w:rsidRPr="07BE7D6B">
        <w:rPr>
          <w:rFonts w:ascii="Arial" w:hAnsi="Arial" w:cs="Arial"/>
        </w:rPr>
        <w:fldChar w:fldCharType="begin"/>
      </w:r>
      <w:r w:rsidR="00687A2B">
        <w:rPr>
          <w:rFonts w:ascii="Arial" w:hAnsi="Arial" w:cs="Arial"/>
        </w:rPr>
        <w:instrText xml:space="preserve"> ADDIN EN.CITE &lt;EndNote&gt;&lt;Cite&gt;&lt;Author&gt;NIHR&lt;/Author&gt;&lt;Year&gt;2019&lt;/Year&gt;&lt;RecNum&gt;13599&lt;/RecNum&gt;&lt;DisplayText&gt;(9)&lt;/DisplayText&gt;&lt;record&gt;&lt;rec-number&gt;13599&lt;/rec-number&gt;&lt;foreign-keys&gt;&lt;key app="EN" db-id="t5wv9evwpd5fawet0d4x59etepz5r5evz05z" timestamp="1616932075"&gt;13599&lt;/key&gt;&lt;/foreign-keys&gt;&lt;ref-type name="Web Page"&gt;12&lt;/ref-type&gt;&lt;contributors&gt;&lt;authors&gt;&lt;author&gt;NIHR&lt;/author&gt;&lt;/authors&gt;&lt;/contributors&gt;&lt;titles&gt;&lt;title&gt;Patient and public Involvement Resources for applicants to NIHR research&lt;/title&gt;&lt;/titles&gt;&lt;volume&gt;2021&lt;/volume&gt;&lt;number&gt;10/6/21&lt;/number&gt;&lt;dates&gt;&lt;year&gt;2019&lt;/year&gt;&lt;/dates&gt;&lt;urls&gt;&lt;related-urls&gt;&lt;url&gt;https://www.nihr.ac.uk/documents/ppi-patient-and-public-involvement-resources-for-applicants-to-nihr-research-programmes/23437&lt;/url&gt;&lt;/related-urls&gt;&lt;/urls&gt;&lt;/record&gt;&lt;/Cite&gt;&lt;/EndNote&gt;</w:instrText>
      </w:r>
      <w:r w:rsidRPr="07BE7D6B">
        <w:rPr>
          <w:rFonts w:ascii="Arial" w:hAnsi="Arial" w:cs="Arial"/>
        </w:rPr>
        <w:fldChar w:fldCharType="separate"/>
      </w:r>
      <w:r w:rsidR="00687A2B">
        <w:rPr>
          <w:rFonts w:ascii="Arial" w:hAnsi="Arial" w:cs="Arial"/>
          <w:noProof/>
          <w:sz w:val="24"/>
          <w:szCs w:val="24"/>
        </w:rPr>
        <w:t>(9)</w:t>
      </w:r>
      <w:r w:rsidRPr="07BE7D6B">
        <w:rPr>
          <w:rFonts w:ascii="Arial" w:hAnsi="Arial" w:cs="Arial"/>
        </w:rPr>
        <w:fldChar w:fldCharType="end"/>
      </w:r>
      <w:r w:rsidR="00D27678">
        <w:rPr>
          <w:rFonts w:ascii="Arial" w:hAnsi="Arial" w:cs="Arial"/>
        </w:rPr>
        <w:t>.</w:t>
      </w:r>
    </w:p>
    <w:p w14:paraId="463EB01B" w14:textId="4A2C2AD5" w:rsidR="005963B4" w:rsidRDefault="79EC27B0" w:rsidP="005963B4">
      <w:pPr>
        <w:pStyle w:val="Body"/>
        <w:spacing w:line="480" w:lineRule="auto"/>
        <w:rPr>
          <w:rFonts w:ascii="Arial" w:hAnsi="Arial" w:cs="Arial"/>
          <w:sz w:val="24"/>
          <w:szCs w:val="24"/>
        </w:rPr>
      </w:pPr>
      <w:r w:rsidRPr="46D90FC8">
        <w:rPr>
          <w:rFonts w:ascii="Arial" w:hAnsi="Arial" w:cs="Arial"/>
          <w:sz w:val="24"/>
          <w:szCs w:val="24"/>
        </w:rPr>
        <w:t>Researchers and PPI advisors all agreed that there were</w:t>
      </w:r>
      <w:r w:rsidR="005963B4" w:rsidRPr="46D90FC8">
        <w:rPr>
          <w:rFonts w:ascii="Arial" w:hAnsi="Arial" w:cs="Arial"/>
          <w:sz w:val="24"/>
          <w:szCs w:val="24"/>
        </w:rPr>
        <w:t xml:space="preserve"> no specific challenges to report associated with the PPI </w:t>
      </w:r>
      <w:r w:rsidR="2470CF00" w:rsidRPr="46D90FC8">
        <w:rPr>
          <w:rFonts w:ascii="Arial" w:hAnsi="Arial" w:cs="Arial"/>
          <w:sz w:val="24"/>
          <w:szCs w:val="24"/>
        </w:rPr>
        <w:t xml:space="preserve">advisors’ contributions to </w:t>
      </w:r>
      <w:r w:rsidR="005963B4" w:rsidRPr="46D90FC8">
        <w:rPr>
          <w:rFonts w:ascii="Arial" w:hAnsi="Arial" w:cs="Arial"/>
          <w:sz w:val="24"/>
          <w:szCs w:val="24"/>
        </w:rPr>
        <w:t xml:space="preserve">the </w:t>
      </w:r>
      <w:proofErr w:type="spellStart"/>
      <w:r w:rsidR="005963B4" w:rsidRPr="46D90FC8">
        <w:rPr>
          <w:rFonts w:ascii="Arial" w:hAnsi="Arial" w:cs="Arial"/>
          <w:sz w:val="24"/>
          <w:szCs w:val="24"/>
        </w:rPr>
        <w:t>MoTaStim</w:t>
      </w:r>
      <w:proofErr w:type="spellEnd"/>
      <w:r w:rsidR="005963B4" w:rsidRPr="46D90FC8">
        <w:rPr>
          <w:rFonts w:ascii="Arial" w:hAnsi="Arial" w:cs="Arial"/>
          <w:sz w:val="24"/>
          <w:szCs w:val="24"/>
        </w:rPr>
        <w:t xml:space="preserve">-Foot study; however, it is acknowledged that there were occasions when PPI </w:t>
      </w:r>
      <w:r w:rsidR="3FAAC0CF" w:rsidRPr="46D90FC8">
        <w:rPr>
          <w:rFonts w:ascii="Arial" w:hAnsi="Arial" w:cs="Arial"/>
          <w:sz w:val="24"/>
          <w:szCs w:val="24"/>
        </w:rPr>
        <w:t xml:space="preserve">advisors’ </w:t>
      </w:r>
      <w:r w:rsidR="005963B4" w:rsidRPr="46D90FC8">
        <w:rPr>
          <w:rFonts w:ascii="Arial" w:hAnsi="Arial" w:cs="Arial"/>
          <w:sz w:val="24"/>
          <w:szCs w:val="24"/>
        </w:rPr>
        <w:t xml:space="preserve">advice could not be followed. This could be perceived by PPI advisors that their opinion was not valued. An example of this was that in workshop B when it was suggested that footwear was standardized when undertaking the outcome measures. It was not feasible or appropriate to provide standardized </w:t>
      </w:r>
      <w:proofErr w:type="gramStart"/>
      <w:r w:rsidR="005963B4" w:rsidRPr="46D90FC8">
        <w:rPr>
          <w:rFonts w:ascii="Arial" w:hAnsi="Arial" w:cs="Arial"/>
          <w:sz w:val="24"/>
          <w:szCs w:val="24"/>
        </w:rPr>
        <w:t>footwear</w:t>
      </w:r>
      <w:proofErr w:type="gramEnd"/>
      <w:r w:rsidR="005963B4" w:rsidRPr="46D90FC8">
        <w:rPr>
          <w:rFonts w:ascii="Arial" w:hAnsi="Arial" w:cs="Arial"/>
          <w:sz w:val="24"/>
          <w:szCs w:val="24"/>
        </w:rPr>
        <w:t xml:space="preserve"> for all the participants in the study; however, this suggestion was considered. As a compromise it was ensured that each participant wore the same footwear on all occasions when undertaking the baseline and outcome assessments. </w:t>
      </w:r>
    </w:p>
    <w:p w14:paraId="0A2A1D11" w14:textId="77777777" w:rsidR="00935E2F" w:rsidRDefault="00935E2F" w:rsidP="005963B4">
      <w:pPr>
        <w:pStyle w:val="Body"/>
        <w:spacing w:line="480" w:lineRule="auto"/>
        <w:rPr>
          <w:rFonts w:ascii="Arial" w:hAnsi="Arial" w:cs="Arial"/>
          <w:sz w:val="24"/>
          <w:szCs w:val="24"/>
        </w:rPr>
      </w:pPr>
    </w:p>
    <w:p w14:paraId="09211805" w14:textId="371A31EF" w:rsidR="36B4DB1C" w:rsidRDefault="36B4DB1C" w:rsidP="07BE7D6B">
      <w:pPr>
        <w:pStyle w:val="Body"/>
        <w:spacing w:line="480" w:lineRule="auto"/>
        <w:rPr>
          <w:color w:val="000000" w:themeColor="text1"/>
          <w:sz w:val="24"/>
          <w:szCs w:val="24"/>
        </w:rPr>
      </w:pPr>
      <w:r w:rsidRPr="07BE7D6B">
        <w:rPr>
          <w:rFonts w:ascii="Arial" w:hAnsi="Arial" w:cs="Arial"/>
          <w:sz w:val="24"/>
          <w:szCs w:val="24"/>
        </w:rPr>
        <w:t>It is important that PPI advisors are offered appropriate renumeration for their time and travel expenses</w:t>
      </w:r>
      <w:r w:rsidR="00D27678">
        <w:rPr>
          <w:rFonts w:ascii="Arial" w:hAnsi="Arial" w:cs="Arial"/>
          <w:sz w:val="24"/>
          <w:szCs w:val="24"/>
        </w:rPr>
        <w:t xml:space="preserve"> </w:t>
      </w:r>
      <w:r w:rsidRPr="07BE7D6B">
        <w:rPr>
          <w:rFonts w:ascii="Arial" w:hAnsi="Arial" w:cs="Arial"/>
          <w:sz w:val="24"/>
          <w:szCs w:val="24"/>
        </w:rPr>
        <w:fldChar w:fldCharType="begin"/>
      </w:r>
      <w:r w:rsidRPr="07BE7D6B">
        <w:rPr>
          <w:rFonts w:ascii="Arial" w:hAnsi="Arial" w:cs="Arial"/>
          <w:sz w:val="24"/>
          <w:szCs w:val="24"/>
        </w:rPr>
        <w:instrText xml:space="preserve"> ADDIN EN.CITE &lt;EndNote&gt;&lt;Cite&gt;&lt;Author&gt;Hayes&lt;/Author&gt;&lt;Year&gt;2012&lt;/Year&gt;&lt;RecNum&gt;13608&lt;/RecNum&gt;&lt;DisplayText&gt;(5)&lt;/DisplayText&gt;&lt;record&gt;&lt;rec-number&gt;13608&lt;/rec-number&gt;&lt;foreign-keys&gt;&lt;key app="EN" db-id="t5wv9evwpd5fawet0d4x59etepz5r5evz05z" timestamp="1617189620"&gt;13608&lt;/key&gt;&lt;/foreign-keys&gt;&lt;ref-type name="Report"&gt;27&lt;/ref-type&gt;&lt;contributors&gt;&lt;authors&gt;&lt;author&gt;Hayes, H; &lt;/author&gt;&lt;author&gt;Buckland, S;&lt;/author&gt;&lt;author&gt;Tarpey, M&lt;/author&gt;&lt;/authors&gt;&lt;/contributors&gt;&lt;titles&gt;&lt;title&gt;NIHR - INVOLVE: Briefing notes for researchers: public involvement in NHS, public health and social care research&lt;/title&gt;&lt;/titles&gt;&lt;dates&gt;&lt;year&gt;2012&lt;/year&gt;&lt;/dates&gt;&lt;urls&gt;&lt;related-urls&gt;&lt;url&gt;https://www.nihr.ac.uk/documents/briefing-notes-for-researchers-public-involvement-in-nhs-health-and-social-care-research/27371&lt;/url&gt;&lt;/related-urls&gt;&lt;/urls&gt;&lt;access-date&gt;10/6/21&lt;/access-date&gt;&lt;/record&gt;&lt;/Cite&gt;&lt;/EndNote&gt;</w:instrText>
      </w:r>
      <w:r w:rsidRPr="07BE7D6B">
        <w:rPr>
          <w:rFonts w:ascii="Arial" w:hAnsi="Arial" w:cs="Arial"/>
          <w:sz w:val="24"/>
          <w:szCs w:val="24"/>
        </w:rPr>
        <w:fldChar w:fldCharType="separate"/>
      </w:r>
      <w:r w:rsidRPr="07BE7D6B">
        <w:rPr>
          <w:rFonts w:ascii="Arial" w:hAnsi="Arial" w:cs="Arial"/>
          <w:noProof/>
          <w:sz w:val="24"/>
          <w:szCs w:val="24"/>
        </w:rPr>
        <w:t>(5)</w:t>
      </w:r>
      <w:r w:rsidRPr="07BE7D6B">
        <w:rPr>
          <w:rFonts w:ascii="Arial" w:hAnsi="Arial" w:cs="Arial"/>
          <w:sz w:val="24"/>
          <w:szCs w:val="24"/>
        </w:rPr>
        <w:fldChar w:fldCharType="end"/>
      </w:r>
      <w:r w:rsidRPr="07BE7D6B">
        <w:rPr>
          <w:rFonts w:ascii="Arial" w:hAnsi="Arial" w:cs="Arial"/>
          <w:sz w:val="24"/>
          <w:szCs w:val="24"/>
        </w:rPr>
        <w:t>. It was possible to ensure payments were offered to all our PPI advisors, because PPI advisors’ contributions were appropriately costed and funded for this study, based on the INVOLVE recommendations</w:t>
      </w:r>
      <w:r w:rsidR="00D27678">
        <w:rPr>
          <w:rFonts w:ascii="Arial" w:hAnsi="Arial" w:cs="Arial"/>
          <w:sz w:val="24"/>
          <w:szCs w:val="24"/>
        </w:rPr>
        <w:t xml:space="preserve"> </w:t>
      </w:r>
      <w:r w:rsidRPr="07BE7D6B">
        <w:rPr>
          <w:rFonts w:ascii="Arial" w:hAnsi="Arial" w:cs="Arial"/>
          <w:sz w:val="24"/>
          <w:szCs w:val="24"/>
        </w:rPr>
        <w:fldChar w:fldCharType="begin"/>
      </w:r>
      <w:r w:rsidRPr="07BE7D6B">
        <w:rPr>
          <w:rFonts w:ascii="Arial" w:hAnsi="Arial" w:cs="Arial"/>
          <w:sz w:val="24"/>
          <w:szCs w:val="24"/>
        </w:rPr>
        <w:instrText xml:space="preserve"> ADDIN EN.CITE &lt;EndNote&gt;&lt;Cite&gt;&lt;Author&gt;NIHR&lt;/Author&gt;&lt;Year&gt;2019&lt;/Year&gt;&lt;RecNum&gt;13599&lt;/RecNum&gt;&lt;DisplayText&gt;(9)&lt;/DisplayText&gt;&lt;record&gt;&lt;rec-number&gt;13599&lt;/rec-number&gt;&lt;foreign-keys&gt;&lt;key app="EN" db-id="t5wv9evwpd5fawet0d4x59etepz5r5evz05z" timestamp="1616932075"&gt;13599&lt;/key&gt;&lt;/foreign-keys&gt;&lt;ref-type name="Web Page"&gt;12&lt;/ref-type&gt;&lt;contributors&gt;&lt;authors&gt;&lt;author&gt;NIHR&lt;/author&gt;&lt;/authors&gt;&lt;/contributors&gt;&lt;titles&gt;&lt;title&gt;Patient and public Involvement Resources for applicants to NIHR research&lt;/title&gt;&lt;/titles&gt;&lt;volume&gt;2021&lt;/volume&gt;&lt;number&gt;10/6/21&lt;/number&gt;&lt;dates&gt;&lt;year&gt;2019&lt;/year&gt;&lt;/dates&gt;&lt;urls&gt;&lt;related-urls&gt;&lt;url&gt;https://www.nihr.ac.uk/documents/ppi-patient-and-public-involvement-resources-for-applicants-to-nihr-research-programmes/23437&lt;/url&gt;&lt;/related-urls&gt;&lt;/urls&gt;&lt;/record&gt;&lt;/Cite&gt;&lt;/EndNote&gt;</w:instrText>
      </w:r>
      <w:r w:rsidRPr="07BE7D6B">
        <w:rPr>
          <w:rFonts w:ascii="Arial" w:hAnsi="Arial" w:cs="Arial"/>
          <w:sz w:val="24"/>
          <w:szCs w:val="24"/>
        </w:rPr>
        <w:fldChar w:fldCharType="separate"/>
      </w:r>
      <w:r w:rsidRPr="07BE7D6B">
        <w:rPr>
          <w:rFonts w:ascii="Arial" w:hAnsi="Arial" w:cs="Arial"/>
          <w:noProof/>
          <w:sz w:val="24"/>
          <w:szCs w:val="24"/>
        </w:rPr>
        <w:t>(9)</w:t>
      </w:r>
      <w:r w:rsidRPr="07BE7D6B">
        <w:rPr>
          <w:rFonts w:ascii="Arial" w:hAnsi="Arial" w:cs="Arial"/>
          <w:sz w:val="24"/>
          <w:szCs w:val="24"/>
        </w:rPr>
        <w:fldChar w:fldCharType="end"/>
      </w:r>
      <w:r w:rsidRPr="07BE7D6B">
        <w:rPr>
          <w:rFonts w:ascii="Arial" w:hAnsi="Arial" w:cs="Arial"/>
          <w:sz w:val="24"/>
          <w:szCs w:val="24"/>
        </w:rPr>
        <w:t>.</w:t>
      </w:r>
    </w:p>
    <w:p w14:paraId="19B0FC0B" w14:textId="709DB25D" w:rsidR="07BE7D6B" w:rsidRDefault="07BE7D6B" w:rsidP="07BE7D6B">
      <w:pPr>
        <w:pStyle w:val="Body"/>
        <w:spacing w:line="480" w:lineRule="auto"/>
        <w:rPr>
          <w:rFonts w:ascii="Arial" w:hAnsi="Arial" w:cs="Arial"/>
          <w:sz w:val="24"/>
          <w:szCs w:val="24"/>
        </w:rPr>
      </w:pPr>
    </w:p>
    <w:p w14:paraId="1688DE4C" w14:textId="717E0E2E" w:rsidR="00935E2F" w:rsidRPr="00A61CCF" w:rsidRDefault="00935E2F" w:rsidP="005963B4">
      <w:pPr>
        <w:pStyle w:val="Body"/>
        <w:spacing w:line="480" w:lineRule="auto"/>
        <w:rPr>
          <w:rFonts w:ascii="Arial" w:hAnsi="Arial" w:cs="Arial"/>
          <w:color w:val="auto"/>
          <w:sz w:val="24"/>
          <w:szCs w:val="24"/>
        </w:rPr>
      </w:pPr>
      <w:r>
        <w:rPr>
          <w:rFonts w:ascii="Arial" w:hAnsi="Arial" w:cs="Arial"/>
          <w:sz w:val="24"/>
          <w:szCs w:val="24"/>
        </w:rPr>
        <w:t xml:space="preserve">We acknowledge a limitation relating to the diversity within our PPI group of advisors. This may have meant that the opinions and needs of stroke survivors from other cultures and age groups were not adequately represented within our study. </w:t>
      </w:r>
    </w:p>
    <w:p w14:paraId="6DF6D499" w14:textId="77777777" w:rsidR="005963B4" w:rsidRPr="00A61CCF" w:rsidRDefault="005963B4" w:rsidP="005963B4">
      <w:pPr>
        <w:pStyle w:val="Body"/>
        <w:spacing w:line="480" w:lineRule="auto"/>
        <w:rPr>
          <w:rFonts w:ascii="Arial" w:hAnsi="Arial" w:cs="Arial"/>
          <w:color w:val="auto"/>
          <w:sz w:val="24"/>
          <w:szCs w:val="24"/>
        </w:rPr>
      </w:pPr>
    </w:p>
    <w:p w14:paraId="3146D4CA" w14:textId="1244B733" w:rsidR="005963B4" w:rsidRDefault="005963B4" w:rsidP="005963B4">
      <w:pPr>
        <w:pStyle w:val="Body"/>
        <w:spacing w:line="480" w:lineRule="auto"/>
        <w:rPr>
          <w:rFonts w:ascii="Arial" w:hAnsi="Arial" w:cs="Arial"/>
        </w:rPr>
      </w:pPr>
      <w:r w:rsidRPr="3A4422F3">
        <w:rPr>
          <w:rFonts w:ascii="Arial" w:hAnsi="Arial" w:cs="Arial"/>
          <w:color w:val="auto"/>
          <w:sz w:val="24"/>
          <w:szCs w:val="24"/>
        </w:rPr>
        <w:lastRenderedPageBreak/>
        <w:t>Our approach to PPI in research fits well with the UK standards for public involvement</w:t>
      </w:r>
      <w:r w:rsidR="00D27678">
        <w:rPr>
          <w:rFonts w:ascii="Arial" w:hAnsi="Arial" w:cs="Arial"/>
          <w:color w:val="auto"/>
          <w:sz w:val="24"/>
          <w:szCs w:val="24"/>
        </w:rPr>
        <w:t xml:space="preserve"> </w:t>
      </w:r>
      <w:r w:rsidRPr="3A4422F3">
        <w:rPr>
          <w:rFonts w:ascii="Arial" w:hAnsi="Arial" w:cs="Arial"/>
          <w:color w:val="auto"/>
          <w:sz w:val="24"/>
          <w:szCs w:val="24"/>
        </w:rPr>
        <w:fldChar w:fldCharType="begin"/>
      </w:r>
      <w:r w:rsidRPr="3A4422F3">
        <w:rPr>
          <w:rFonts w:ascii="Arial" w:hAnsi="Arial" w:cs="Arial"/>
          <w:color w:val="auto"/>
          <w:sz w:val="24"/>
          <w:szCs w:val="24"/>
        </w:rPr>
        <w:instrText xml:space="preserve"> ADDIN EN.CITE &lt;EndNote&gt;&lt;Cite&gt;&lt;Author&gt;UK Public Involvement Standards Development Partnership&lt;/Author&gt;&lt;Year&gt;2019&lt;/Year&gt;&lt;RecNum&gt;13616&lt;/RecNum&gt;&lt;DisplayText&gt;(23)&lt;/DisplayText&gt;&lt;record&gt;&lt;rec-number&gt;13616&lt;/rec-number&gt;&lt;foreign-keys&gt;&lt;key app="EN" db-id="t5wv9evwpd5fawet0d4x59etepz5r5evz05z" timestamp="1617804537"&gt;13616&lt;/key&gt;&lt;/foreign-keys&gt;&lt;ref-type name="Report"&gt;27&lt;/ref-type&gt;&lt;contributors&gt;&lt;authors&gt;&lt;author&gt;UK Public Involvement Standards Development Partnership,&lt;/author&gt;&lt;/authors&gt;&lt;/contributors&gt;&lt;titles&gt;&lt;title&gt;UK Standards for Public Involvement&lt;/title&gt;&lt;/titles&gt;&lt;dates&gt;&lt;year&gt;2019&lt;/year&gt;&lt;/dates&gt;&lt;urls&gt;&lt;related-urls&gt;&lt;url&gt;https://drive.google.com/file/d/1U-IJNJCfFepaAOruEhzz1TdLvAcHTt2Q/view&lt;/url&gt;&lt;/related-urls&gt;&lt;/urls&gt;&lt;access-date&gt;10/6/21&lt;/access-date&gt;&lt;/record&gt;&lt;/Cite&gt;&lt;/EndNote&gt;</w:instrText>
      </w:r>
      <w:r w:rsidRPr="3A4422F3">
        <w:rPr>
          <w:rFonts w:ascii="Arial" w:hAnsi="Arial" w:cs="Arial"/>
          <w:color w:val="auto"/>
          <w:sz w:val="24"/>
          <w:szCs w:val="24"/>
        </w:rPr>
        <w:fldChar w:fldCharType="separate"/>
      </w:r>
      <w:r w:rsidR="004A7BCE" w:rsidRPr="3A4422F3">
        <w:rPr>
          <w:rFonts w:ascii="Arial" w:hAnsi="Arial" w:cs="Arial"/>
          <w:noProof/>
          <w:color w:val="auto"/>
          <w:sz w:val="24"/>
          <w:szCs w:val="24"/>
        </w:rPr>
        <w:t>(23)</w:t>
      </w:r>
      <w:r w:rsidRPr="3A4422F3">
        <w:rPr>
          <w:rFonts w:ascii="Arial" w:hAnsi="Arial" w:cs="Arial"/>
          <w:color w:val="auto"/>
          <w:sz w:val="24"/>
          <w:szCs w:val="24"/>
        </w:rPr>
        <w:fldChar w:fldCharType="end"/>
      </w:r>
      <w:r w:rsidRPr="3A4422F3">
        <w:rPr>
          <w:rFonts w:ascii="Arial" w:hAnsi="Arial" w:cs="Arial"/>
          <w:color w:val="auto"/>
          <w:sz w:val="24"/>
          <w:szCs w:val="24"/>
        </w:rPr>
        <w:t xml:space="preserve">, facilitating working together and implementation of appropriate support and learning, good communication, enabling PPI </w:t>
      </w:r>
      <w:r w:rsidR="000B3485" w:rsidRPr="3A4422F3">
        <w:rPr>
          <w:rFonts w:ascii="Arial" w:hAnsi="Arial" w:cs="Arial"/>
          <w:color w:val="auto"/>
          <w:sz w:val="24"/>
          <w:szCs w:val="24"/>
        </w:rPr>
        <w:t xml:space="preserve">advisors </w:t>
      </w:r>
      <w:r w:rsidRPr="3A4422F3">
        <w:rPr>
          <w:rFonts w:ascii="Arial" w:hAnsi="Arial" w:cs="Arial"/>
          <w:color w:val="auto"/>
          <w:sz w:val="24"/>
          <w:szCs w:val="24"/>
        </w:rPr>
        <w:t xml:space="preserve">to influence governance of the research and evaluating the impact of PPI. </w:t>
      </w:r>
      <w:proofErr w:type="gramStart"/>
      <w:r w:rsidRPr="3A4422F3">
        <w:rPr>
          <w:rFonts w:ascii="Arial" w:hAnsi="Arial" w:cs="Arial"/>
          <w:color w:val="auto"/>
          <w:sz w:val="24"/>
          <w:szCs w:val="24"/>
        </w:rPr>
        <w:t xml:space="preserve">After working closely with the PPI </w:t>
      </w:r>
      <w:r w:rsidR="000B3485" w:rsidRPr="3A4422F3">
        <w:rPr>
          <w:rFonts w:ascii="Arial" w:hAnsi="Arial" w:cs="Arial"/>
          <w:color w:val="auto"/>
          <w:sz w:val="24"/>
          <w:szCs w:val="24"/>
        </w:rPr>
        <w:t xml:space="preserve">advisors </w:t>
      </w:r>
      <w:r w:rsidRPr="3A4422F3">
        <w:rPr>
          <w:rFonts w:ascii="Arial" w:hAnsi="Arial" w:cs="Arial"/>
          <w:color w:val="auto"/>
          <w:sz w:val="24"/>
          <w:szCs w:val="24"/>
        </w:rPr>
        <w:t>and conversing informally on regular occasions, it</w:t>
      </w:r>
      <w:proofErr w:type="gramEnd"/>
      <w:r w:rsidRPr="3A4422F3">
        <w:rPr>
          <w:rFonts w:ascii="Arial" w:hAnsi="Arial" w:cs="Arial"/>
          <w:color w:val="auto"/>
          <w:sz w:val="24"/>
          <w:szCs w:val="24"/>
        </w:rPr>
        <w:t xml:space="preserve"> was evident </w:t>
      </w:r>
      <w:r w:rsidRPr="3A4422F3">
        <w:rPr>
          <w:rFonts w:ascii="Arial" w:hAnsi="Arial" w:cs="Arial"/>
          <w:sz w:val="24"/>
          <w:szCs w:val="24"/>
        </w:rPr>
        <w:t xml:space="preserve">that it was not only the research team and processes that benefitted from their input; PPI </w:t>
      </w:r>
      <w:r w:rsidR="000B3485" w:rsidRPr="3A4422F3">
        <w:rPr>
          <w:rFonts w:ascii="Arial" w:hAnsi="Arial" w:cs="Arial"/>
          <w:sz w:val="24"/>
          <w:szCs w:val="24"/>
        </w:rPr>
        <w:t xml:space="preserve">advisors </w:t>
      </w:r>
      <w:r w:rsidRPr="3A4422F3">
        <w:rPr>
          <w:rFonts w:ascii="Arial" w:hAnsi="Arial" w:cs="Arial"/>
          <w:sz w:val="24"/>
          <w:szCs w:val="24"/>
        </w:rPr>
        <w:t xml:space="preserve">also gained a great deal from feeling like they were contributing to </w:t>
      </w:r>
      <w:r w:rsidRPr="3A4422F3">
        <w:rPr>
          <w:rFonts w:ascii="Arial" w:hAnsi="Arial" w:cs="Arial"/>
          <w:color w:val="auto"/>
          <w:sz w:val="24"/>
          <w:szCs w:val="24"/>
        </w:rPr>
        <w:t xml:space="preserve">the research process. </w:t>
      </w:r>
      <w:r w:rsidR="1402FFE1" w:rsidRPr="3A4422F3">
        <w:rPr>
          <w:rFonts w:ascii="Arial" w:hAnsi="Arial" w:cs="Arial"/>
          <w:color w:val="auto"/>
          <w:sz w:val="24"/>
          <w:szCs w:val="24"/>
        </w:rPr>
        <w:t>PB benefitted from being a valued and active member of a team again</w:t>
      </w:r>
      <w:r w:rsidR="465EEA6C" w:rsidRPr="3A4422F3">
        <w:rPr>
          <w:rFonts w:ascii="Arial" w:hAnsi="Arial" w:cs="Arial"/>
          <w:color w:val="auto"/>
          <w:sz w:val="24"/>
          <w:szCs w:val="24"/>
        </w:rPr>
        <w:t xml:space="preserve">, which not only gave him a reason to leave the </w:t>
      </w:r>
      <w:r w:rsidR="007066A7" w:rsidRPr="3A4422F3">
        <w:rPr>
          <w:rFonts w:ascii="Arial" w:hAnsi="Arial" w:cs="Arial"/>
          <w:color w:val="auto"/>
          <w:sz w:val="24"/>
          <w:szCs w:val="24"/>
        </w:rPr>
        <w:t>house but</w:t>
      </w:r>
      <w:r w:rsidR="465EEA6C" w:rsidRPr="3A4422F3">
        <w:rPr>
          <w:rFonts w:ascii="Arial" w:hAnsi="Arial" w:cs="Arial"/>
          <w:color w:val="auto"/>
          <w:sz w:val="24"/>
          <w:szCs w:val="24"/>
        </w:rPr>
        <w:t xml:space="preserve"> restored his faith in his ability to </w:t>
      </w:r>
      <w:r w:rsidR="407C862A" w:rsidRPr="3A4422F3">
        <w:rPr>
          <w:rFonts w:ascii="Arial" w:hAnsi="Arial" w:cs="Arial"/>
          <w:color w:val="auto"/>
          <w:sz w:val="24"/>
          <w:szCs w:val="24"/>
        </w:rPr>
        <w:t xml:space="preserve">be a useful member of society and, through his contributions, to benefit other stroke survivors. His experience </w:t>
      </w:r>
      <w:proofErr w:type="gramStart"/>
      <w:r w:rsidR="407C862A" w:rsidRPr="3A4422F3">
        <w:rPr>
          <w:rFonts w:ascii="Arial" w:hAnsi="Arial" w:cs="Arial"/>
          <w:color w:val="auto"/>
          <w:sz w:val="24"/>
          <w:szCs w:val="24"/>
        </w:rPr>
        <w:t>was de</w:t>
      </w:r>
      <w:r w:rsidR="203DC16D" w:rsidRPr="3A4422F3">
        <w:rPr>
          <w:rFonts w:ascii="Arial" w:hAnsi="Arial" w:cs="Arial"/>
          <w:color w:val="auto"/>
          <w:sz w:val="24"/>
          <w:szCs w:val="24"/>
        </w:rPr>
        <w:t>scribed as being</w:t>
      </w:r>
      <w:proofErr w:type="gramEnd"/>
      <w:r w:rsidR="203DC16D" w:rsidRPr="3A4422F3">
        <w:rPr>
          <w:rFonts w:ascii="Arial" w:hAnsi="Arial" w:cs="Arial"/>
          <w:color w:val="auto"/>
          <w:sz w:val="24"/>
          <w:szCs w:val="24"/>
        </w:rPr>
        <w:t xml:space="preserve"> ‘</w:t>
      </w:r>
      <w:r w:rsidR="203DC16D" w:rsidRPr="007066A7">
        <w:rPr>
          <w:rFonts w:ascii="Arial" w:hAnsi="Arial" w:cs="Arial"/>
          <w:i/>
          <w:iCs/>
          <w:color w:val="auto"/>
          <w:sz w:val="24"/>
          <w:szCs w:val="24"/>
        </w:rPr>
        <w:t>uplifting</w:t>
      </w:r>
      <w:r w:rsidR="203DC16D" w:rsidRPr="3A4422F3">
        <w:rPr>
          <w:rFonts w:ascii="Arial" w:hAnsi="Arial" w:cs="Arial"/>
          <w:color w:val="auto"/>
          <w:sz w:val="24"/>
          <w:szCs w:val="24"/>
        </w:rPr>
        <w:t xml:space="preserve">’ and he </w:t>
      </w:r>
      <w:r w:rsidR="416F80F6" w:rsidRPr="3A4422F3">
        <w:rPr>
          <w:rFonts w:ascii="Arial" w:hAnsi="Arial" w:cs="Arial"/>
          <w:color w:val="auto"/>
          <w:sz w:val="24"/>
          <w:szCs w:val="24"/>
        </w:rPr>
        <w:t xml:space="preserve">was adamant that </w:t>
      </w:r>
      <w:r w:rsidR="203DC16D" w:rsidRPr="3A4422F3">
        <w:rPr>
          <w:rFonts w:ascii="Arial" w:hAnsi="Arial" w:cs="Arial"/>
          <w:color w:val="auto"/>
          <w:sz w:val="24"/>
          <w:szCs w:val="24"/>
        </w:rPr>
        <w:t xml:space="preserve">he was unable to identify any negative aspects associated with his input. </w:t>
      </w:r>
      <w:r w:rsidRPr="3A4422F3">
        <w:rPr>
          <w:rFonts w:ascii="Arial" w:hAnsi="Arial" w:cs="Arial"/>
          <w:color w:val="auto"/>
          <w:sz w:val="24"/>
          <w:szCs w:val="24"/>
        </w:rPr>
        <w:t xml:space="preserve">The confidence that PB gained by being a PPI </w:t>
      </w:r>
      <w:r w:rsidR="000B3485" w:rsidRPr="3A4422F3">
        <w:rPr>
          <w:rFonts w:ascii="Arial" w:hAnsi="Arial" w:cs="Arial"/>
          <w:color w:val="auto"/>
          <w:sz w:val="24"/>
          <w:szCs w:val="24"/>
        </w:rPr>
        <w:t xml:space="preserve">advisor </w:t>
      </w:r>
      <w:r w:rsidRPr="3A4422F3">
        <w:rPr>
          <w:rFonts w:ascii="Arial" w:hAnsi="Arial" w:cs="Arial"/>
          <w:color w:val="auto"/>
          <w:sz w:val="24"/>
          <w:szCs w:val="24"/>
        </w:rPr>
        <w:t xml:space="preserve">even </w:t>
      </w:r>
      <w:r w:rsidRPr="3A4422F3">
        <w:rPr>
          <w:rFonts w:ascii="Arial" w:hAnsi="Arial" w:cs="Arial"/>
          <w:sz w:val="24"/>
          <w:szCs w:val="24"/>
        </w:rPr>
        <w:t>facilitated his next step on his road to recovery post-stroke, prompting him to volunteer for the Stroke Association and later to become a Stroke Ambassador.</w:t>
      </w:r>
      <w:r w:rsidRPr="3A4422F3">
        <w:rPr>
          <w:rFonts w:ascii="Arial" w:hAnsi="Arial" w:cs="Arial"/>
        </w:rPr>
        <w:t xml:space="preserve">  </w:t>
      </w:r>
      <w:r w:rsidR="44177D79" w:rsidRPr="00AB48DD">
        <w:rPr>
          <w:rFonts w:ascii="Arial" w:hAnsi="Arial" w:cs="Arial"/>
          <w:sz w:val="24"/>
          <w:szCs w:val="24"/>
        </w:rPr>
        <w:t>For JJ, who was initially daunted by being invited to contribute to research as a PPI advisor, her experiences were again beneficial; she h</w:t>
      </w:r>
      <w:r w:rsidR="7C6B35BE" w:rsidRPr="00AB48DD">
        <w:rPr>
          <w:rFonts w:ascii="Arial" w:hAnsi="Arial" w:cs="Arial"/>
          <w:sz w:val="24"/>
          <w:szCs w:val="24"/>
        </w:rPr>
        <w:t xml:space="preserve">as reflected on her ability to better understand </w:t>
      </w:r>
      <w:r w:rsidR="6D22C2A0" w:rsidRPr="00AB48DD">
        <w:rPr>
          <w:rFonts w:ascii="Arial" w:hAnsi="Arial" w:cs="Arial"/>
          <w:sz w:val="24"/>
          <w:szCs w:val="24"/>
        </w:rPr>
        <w:t>research and</w:t>
      </w:r>
      <w:r w:rsidR="7C6B35BE" w:rsidRPr="00AB48DD">
        <w:rPr>
          <w:rFonts w:ascii="Arial" w:hAnsi="Arial" w:cs="Arial"/>
          <w:sz w:val="24"/>
          <w:szCs w:val="24"/>
        </w:rPr>
        <w:t xml:space="preserve"> stated that she wished she had been involved in that capacity earlier on in her role as </w:t>
      </w:r>
      <w:proofErr w:type="spellStart"/>
      <w:r w:rsidR="7C6B35BE" w:rsidRPr="00AB48DD">
        <w:rPr>
          <w:rFonts w:ascii="Arial" w:hAnsi="Arial" w:cs="Arial"/>
          <w:sz w:val="24"/>
          <w:szCs w:val="24"/>
        </w:rPr>
        <w:t>carer</w:t>
      </w:r>
      <w:proofErr w:type="spellEnd"/>
      <w:r w:rsidR="6806A2FD" w:rsidRPr="00AB48DD">
        <w:rPr>
          <w:rFonts w:ascii="Arial" w:hAnsi="Arial" w:cs="Arial"/>
          <w:sz w:val="24"/>
          <w:szCs w:val="24"/>
        </w:rPr>
        <w:t>.</w:t>
      </w:r>
    </w:p>
    <w:p w14:paraId="15CB86B1" w14:textId="77777777" w:rsidR="00935E2F" w:rsidRDefault="00935E2F" w:rsidP="005963B4">
      <w:pPr>
        <w:pStyle w:val="Body"/>
        <w:spacing w:line="480" w:lineRule="auto"/>
        <w:rPr>
          <w:rFonts w:ascii="Arial" w:hAnsi="Arial" w:cs="Arial"/>
        </w:rPr>
      </w:pPr>
    </w:p>
    <w:p w14:paraId="6CAFC324" w14:textId="7134DC24" w:rsidR="00CD24D8" w:rsidRPr="00935E2F" w:rsidRDefault="00CD24D8" w:rsidP="005963B4">
      <w:pPr>
        <w:pStyle w:val="Body"/>
        <w:spacing w:line="480" w:lineRule="auto"/>
        <w:rPr>
          <w:rFonts w:ascii="Arial" w:hAnsi="Arial" w:cs="Arial"/>
          <w:sz w:val="24"/>
          <w:szCs w:val="24"/>
        </w:rPr>
      </w:pPr>
      <w:r w:rsidRPr="46D90FC8">
        <w:rPr>
          <w:rFonts w:ascii="Arial" w:hAnsi="Arial" w:cs="Arial"/>
          <w:sz w:val="24"/>
          <w:szCs w:val="24"/>
        </w:rPr>
        <w:t>Another aspect to consider is the resea</w:t>
      </w:r>
      <w:r w:rsidR="008E2E15" w:rsidRPr="46D90FC8">
        <w:rPr>
          <w:rFonts w:ascii="Arial" w:hAnsi="Arial" w:cs="Arial"/>
          <w:sz w:val="24"/>
          <w:szCs w:val="24"/>
        </w:rPr>
        <w:t>r</w:t>
      </w:r>
      <w:r w:rsidRPr="46D90FC8">
        <w:rPr>
          <w:rFonts w:ascii="Arial" w:hAnsi="Arial" w:cs="Arial"/>
          <w:sz w:val="24"/>
          <w:szCs w:val="24"/>
        </w:rPr>
        <w:t>chers’ perspective and what was learnt or gained from working with PPI advisors. Some researchers have disclosed a better understanding of the experiences of the people living with the condition being researched</w:t>
      </w:r>
      <w:r w:rsidR="008E2E15" w:rsidRPr="46D90FC8">
        <w:rPr>
          <w:rFonts w:ascii="Arial" w:hAnsi="Arial" w:cs="Arial"/>
          <w:sz w:val="24"/>
          <w:szCs w:val="24"/>
        </w:rPr>
        <w:t xml:space="preserve"> </w:t>
      </w:r>
      <w:r w:rsidR="008E2E15" w:rsidRPr="00935E2F">
        <w:rPr>
          <w:rFonts w:ascii="Arial" w:hAnsi="Arial" w:cs="Arial"/>
          <w:sz w:val="24"/>
          <w:szCs w:val="24"/>
        </w:rPr>
        <w:fldChar w:fldCharType="begin"/>
      </w:r>
      <w:r w:rsidR="00687A2B">
        <w:rPr>
          <w:rFonts w:ascii="Arial" w:hAnsi="Arial" w:cs="Arial"/>
          <w:sz w:val="24"/>
          <w:szCs w:val="24"/>
        </w:rPr>
        <w:instrText xml:space="preserve"> ADDIN EN.CITE &lt;EndNote&gt;&lt;Cite&gt;&lt;Author&gt;Staley&lt;/Author&gt;&lt;Year&gt;2017&lt;/Year&gt;&lt;RecNum&gt;13746&lt;/RecNum&gt;&lt;DisplayText&gt;(28)&lt;/DisplayText&gt;&lt;record&gt;&lt;rec-number&gt;13746&lt;/rec-number&gt;&lt;foreign-keys&gt;&lt;key app="EN" db-id="t5wv9evwpd5fawet0d4x59etepz5r5evz05z" timestamp="1635689434"&gt;13746&lt;/key&gt;&lt;/foreign-keys&gt;&lt;ref-type name="Journal Article"&gt;17&lt;/ref-type&gt;&lt;contributors&gt;&lt;authors&gt;&lt;author&gt;Staley, Kristina&lt;/author&gt;&lt;author&gt;Abbey-Vital, Isabelle&lt;/author&gt;&lt;author&gt;Nolan, Claire&lt;/author&gt;&lt;/authors&gt;&lt;/contributors&gt;&lt;auth-address&gt;TwoCan Associates, Montague House, 4 St. Mary&amp;apos;s Street, Ross on Wye, HR9 5HT UK.&amp;#xD;Parkinson&amp;apos;s UK, 215 Vauxhall Bridge Road, London, SW1V 1EJ UK.&lt;/auth-address&gt;&lt;titles&gt;&lt;title&gt;The impact of involvement on researchers: a learning experience&lt;/title&gt;&lt;secondary-title&gt;Research involvement and engagement&lt;/secondary-title&gt;&lt;/titles&gt;&lt;periodical&gt;&lt;full-title&gt;Research involvement and engagement&lt;/full-title&gt;&lt;/periodical&gt;&lt;pages&gt;20&lt;/pages&gt;&lt;volume&gt;3&lt;/volume&gt;&lt;dates&gt;&lt;year&gt;2017&lt;/year&gt;&lt;/dates&gt;&lt;pub-location&gt;England&lt;/pub-location&gt;&lt;publisher&gt;BioMed Central&lt;/publisher&gt;&lt;isbn&gt;2056-7529&lt;/isbn&gt;&lt;accession-num&gt;29062545&lt;/accession-num&gt;&lt;urls&gt;&lt;related-urls&gt;&lt;url&gt;https://search.ebscohost.com/login.aspx?direct=true&amp;amp;db=cmedm&amp;amp;AN=29062545&amp;amp;site=ehost-live&amp;amp;scope=site&amp;amp;authtype=ip,shib&amp;amp;custid=s5040751&lt;/url&gt;&lt;/related-urls&gt;&lt;/urls&gt;&lt;electronic-resource-num&gt;10.1186/s40900-017-0071-1&lt;/electronic-resource-num&gt;&lt;remote-database-name&gt;MEDLINE&lt;/remote-database-name&gt;&lt;remote-database-provider&gt;EBSCOhost&lt;/remote-database-provider&gt;&lt;/record&gt;&lt;/Cite&gt;&lt;/EndNote&gt;</w:instrText>
      </w:r>
      <w:r w:rsidR="008E2E15" w:rsidRPr="00935E2F">
        <w:rPr>
          <w:rFonts w:ascii="Arial" w:hAnsi="Arial" w:cs="Arial"/>
          <w:sz w:val="24"/>
          <w:szCs w:val="24"/>
        </w:rPr>
        <w:fldChar w:fldCharType="separate"/>
      </w:r>
      <w:r w:rsidR="00687A2B">
        <w:rPr>
          <w:rFonts w:ascii="Arial" w:hAnsi="Arial" w:cs="Arial"/>
          <w:noProof/>
          <w:sz w:val="24"/>
          <w:szCs w:val="24"/>
        </w:rPr>
        <w:t>(28)</w:t>
      </w:r>
      <w:r w:rsidR="008E2E15" w:rsidRPr="00935E2F">
        <w:rPr>
          <w:rFonts w:ascii="Arial" w:hAnsi="Arial" w:cs="Arial"/>
          <w:sz w:val="24"/>
          <w:szCs w:val="24"/>
        </w:rPr>
        <w:fldChar w:fldCharType="end"/>
      </w:r>
      <w:r w:rsidR="008E2E15" w:rsidRPr="46D90FC8">
        <w:rPr>
          <w:rFonts w:ascii="Arial" w:hAnsi="Arial" w:cs="Arial"/>
          <w:sz w:val="24"/>
          <w:szCs w:val="24"/>
        </w:rPr>
        <w:t xml:space="preserve"> however, as both the </w:t>
      </w:r>
      <w:r w:rsidR="009E5EA0" w:rsidRPr="46D90FC8">
        <w:rPr>
          <w:rFonts w:ascii="Arial" w:hAnsi="Arial" w:cs="Arial"/>
          <w:sz w:val="24"/>
          <w:szCs w:val="24"/>
        </w:rPr>
        <w:t xml:space="preserve">key </w:t>
      </w:r>
      <w:r w:rsidR="008E2E15" w:rsidRPr="46D90FC8">
        <w:rPr>
          <w:rFonts w:ascii="Arial" w:hAnsi="Arial" w:cs="Arial"/>
          <w:sz w:val="24"/>
          <w:szCs w:val="24"/>
        </w:rPr>
        <w:t xml:space="preserve">researchers are physiotherapists with many years of experience working with stroke survivors </w:t>
      </w:r>
      <w:r w:rsidR="00CC5D6D" w:rsidRPr="46D90FC8">
        <w:rPr>
          <w:rFonts w:ascii="Arial" w:hAnsi="Arial" w:cs="Arial"/>
          <w:sz w:val="24"/>
          <w:szCs w:val="24"/>
        </w:rPr>
        <w:t xml:space="preserve">it was perhaps not an expectation that ‘experiential knowledge’ </w:t>
      </w:r>
      <w:r w:rsidR="00CC5D6D" w:rsidRPr="00935E2F">
        <w:rPr>
          <w:rFonts w:ascii="Arial" w:hAnsi="Arial" w:cs="Arial"/>
          <w:sz w:val="24"/>
          <w:szCs w:val="24"/>
        </w:rPr>
        <w:fldChar w:fldCharType="begin"/>
      </w:r>
      <w:r w:rsidR="004A7BCE">
        <w:rPr>
          <w:rFonts w:ascii="Arial" w:hAnsi="Arial" w:cs="Arial"/>
          <w:sz w:val="24"/>
          <w:szCs w:val="24"/>
        </w:rPr>
        <w:instrText xml:space="preserve"> ADDIN EN.CITE &lt;EndNote&gt;&lt;Cite&gt;&lt;Author&gt;Staley&lt;/Author&gt;&lt;Year&gt;2015&lt;/Year&gt;&lt;RecNum&gt;13748&lt;/RecNum&gt;&lt;Suffix&gt; p.7&lt;/Suffix&gt;&lt;DisplayText&gt;(29 p.7)&lt;/DisplayText&gt;&lt;record&gt;&lt;rec-number&gt;13748&lt;/rec-number&gt;&lt;foreign-keys&gt;&lt;key app="EN" db-id="t5wv9evwpd5fawet0d4x59etepz5r5evz05z" timestamp="1635689922"&gt;13748&lt;/key&gt;&lt;/foreign-keys&gt;&lt;ref-type name="Journal Article"&gt;17&lt;/ref-type&gt;&lt;contributors&gt;&lt;authors&gt;&lt;author&gt;Staley, Kristina&lt;/author&gt;&lt;/authors&gt;&lt;/contributors&gt;&lt;auth-address&gt;TwoCan Associates, Wallace House, 45 Portland Road, Hove, BN3 5DQ UK.&lt;/auth-address&gt;&lt;titles&gt;&lt;title&gt;&amp;apos;Is it worth doing?&amp;apos; Measuring the impact of patient and public involvement in research&lt;/title&gt;&lt;secondary-title&gt;Research involvement and engagement&lt;/secondary-title&gt;&lt;/titles&gt;&lt;periodical&gt;&lt;full-title&gt;Research involvement and engagement&lt;/full-title&gt;&lt;/periodical&gt;&lt;pages&gt;6&lt;/pages&gt;&lt;volume&gt;1&lt;/volume&gt;&lt;keywords&gt;&lt;keyword&gt;Consumer involvement&lt;/keyword&gt;&lt;keyword&gt;Evidence&lt;/keyword&gt;&lt;keyword&gt;Measuring impact&lt;/keyword&gt;&lt;keyword&gt;Patient and public involvement&lt;/keyword&gt;&lt;keyword&gt;Service user involvement&lt;/keyword&gt;&lt;/keywords&gt;&lt;dates&gt;&lt;year&gt;2015&lt;/year&gt;&lt;/dates&gt;&lt;pub-location&gt;England&lt;/pub-location&gt;&lt;publisher&gt;BioMed Central&lt;/publisher&gt;&lt;isbn&gt;2056-7529&lt;/isbn&gt;&lt;accession-num&gt;29062495&lt;/accession-num&gt;&lt;urls&gt;&lt;related-urls&gt;&lt;url&gt;https://search.ebscohost.com/login.aspx?direct=true&amp;amp;db=cmedm&amp;amp;AN=29062495&amp;amp;site=ehost-live&amp;amp;scope=site&amp;amp;authtype=ip,shib&amp;amp;custid=s5040751&lt;/url&gt;&lt;/related-urls&gt;&lt;/urls&gt;&lt;electronic-resource-num&gt;10.1186/s40900-015-0008-5&lt;/electronic-resource-num&gt;&lt;remote-database-name&gt;MEDLINE&lt;/remote-database-name&gt;&lt;remote-database-provider&gt;EBSCOhost&lt;/remote-database-provider&gt;&lt;/record&gt;&lt;/Cite&gt;&lt;/EndNote&gt;</w:instrText>
      </w:r>
      <w:r w:rsidR="00CC5D6D" w:rsidRPr="00935E2F">
        <w:rPr>
          <w:rFonts w:ascii="Arial" w:hAnsi="Arial" w:cs="Arial"/>
          <w:sz w:val="24"/>
          <w:szCs w:val="24"/>
        </w:rPr>
        <w:fldChar w:fldCharType="separate"/>
      </w:r>
      <w:r w:rsidR="004A7BCE">
        <w:rPr>
          <w:rFonts w:ascii="Arial" w:hAnsi="Arial" w:cs="Arial"/>
          <w:noProof/>
          <w:sz w:val="24"/>
          <w:szCs w:val="24"/>
        </w:rPr>
        <w:t>(29 p.7)</w:t>
      </w:r>
      <w:r w:rsidR="00CC5D6D" w:rsidRPr="00935E2F">
        <w:rPr>
          <w:rFonts w:ascii="Arial" w:hAnsi="Arial" w:cs="Arial"/>
          <w:sz w:val="24"/>
          <w:szCs w:val="24"/>
        </w:rPr>
        <w:fldChar w:fldCharType="end"/>
      </w:r>
      <w:r w:rsidR="00CC5D6D" w:rsidRPr="46D90FC8">
        <w:rPr>
          <w:rFonts w:ascii="Arial" w:hAnsi="Arial" w:cs="Arial"/>
          <w:sz w:val="24"/>
          <w:szCs w:val="24"/>
        </w:rPr>
        <w:t xml:space="preserve"> would increase</w:t>
      </w:r>
      <w:r w:rsidR="008E2E15" w:rsidRPr="46D90FC8">
        <w:rPr>
          <w:rFonts w:ascii="Arial" w:hAnsi="Arial" w:cs="Arial"/>
          <w:sz w:val="24"/>
          <w:szCs w:val="24"/>
        </w:rPr>
        <w:t xml:space="preserve">. One aspect that we were perhaps made more aware of was the importance of using plain language and avoiding acronyms when working with PPI </w:t>
      </w:r>
      <w:r w:rsidR="008E2E15" w:rsidRPr="46D90FC8">
        <w:rPr>
          <w:rFonts w:ascii="Arial" w:hAnsi="Arial" w:cs="Arial"/>
          <w:sz w:val="24"/>
          <w:szCs w:val="24"/>
        </w:rPr>
        <w:lastRenderedPageBreak/>
        <w:t>advisors</w:t>
      </w:r>
      <w:r w:rsidR="009E5EA0" w:rsidRPr="46D90FC8">
        <w:rPr>
          <w:rFonts w:ascii="Arial" w:hAnsi="Arial" w:cs="Arial"/>
          <w:sz w:val="24"/>
          <w:szCs w:val="24"/>
        </w:rPr>
        <w:t xml:space="preserve">. It has been advised that the use of abbreviations is kept to a minimum and an explanation given when they are first used, short sentences are </w:t>
      </w:r>
      <w:r w:rsidR="007066A7" w:rsidRPr="46D90FC8">
        <w:rPr>
          <w:rFonts w:ascii="Arial" w:hAnsi="Arial" w:cs="Arial"/>
          <w:sz w:val="24"/>
          <w:szCs w:val="24"/>
        </w:rPr>
        <w:t>used,</w:t>
      </w:r>
      <w:r w:rsidR="009E5EA0" w:rsidRPr="46D90FC8">
        <w:rPr>
          <w:rFonts w:ascii="Arial" w:hAnsi="Arial" w:cs="Arial"/>
          <w:sz w:val="24"/>
          <w:szCs w:val="24"/>
        </w:rPr>
        <w:t xml:space="preserve"> and technical terms avoided when developing documentation for health </w:t>
      </w:r>
      <w:r w:rsidR="009E5EA0" w:rsidRPr="00935E2F">
        <w:rPr>
          <w:rFonts w:ascii="Arial" w:hAnsi="Arial" w:cs="Arial"/>
          <w:sz w:val="24"/>
          <w:szCs w:val="24"/>
        </w:rPr>
        <w:fldChar w:fldCharType="begin">
          <w:fldData xml:space="preserve">PEVuZE5vdGU+PENpdGU+PEF1dGhvcj5TbW9sbGU8L0F1dGhvcj48WWVhcj4yMDIxPC9ZZWFyPjxS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==
</w:fldData>
        </w:fldChar>
      </w:r>
      <w:r w:rsidR="004A7BCE">
        <w:rPr>
          <w:rFonts w:ascii="Arial" w:hAnsi="Arial" w:cs="Arial"/>
          <w:sz w:val="24"/>
          <w:szCs w:val="24"/>
        </w:rPr>
        <w:instrText xml:space="preserve"> ADDIN EN.CITE </w:instrText>
      </w:r>
      <w:r w:rsidR="004A7BCE">
        <w:rPr>
          <w:rFonts w:ascii="Arial" w:hAnsi="Arial" w:cs="Arial"/>
          <w:sz w:val="24"/>
          <w:szCs w:val="24"/>
        </w:rPr>
        <w:fldChar w:fldCharType="begin">
          <w:fldData xml:space="preserve">PEVuZE5vdGU+PENpdGU+PEF1dGhvcj5TbW9sbGU8L0F1dGhvcj48WWVhcj4yMDIxPC9ZZWFyPjxS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==
</w:fldData>
        </w:fldChar>
      </w:r>
      <w:r w:rsidR="004A7BCE">
        <w:rPr>
          <w:rFonts w:ascii="Arial" w:hAnsi="Arial" w:cs="Arial"/>
          <w:sz w:val="24"/>
          <w:szCs w:val="24"/>
        </w:rPr>
        <w:instrText xml:space="preserve"> ADDIN EN.CITE.DATA </w:instrText>
      </w:r>
      <w:r w:rsidR="004A7BCE">
        <w:rPr>
          <w:rFonts w:ascii="Arial" w:hAnsi="Arial" w:cs="Arial"/>
          <w:sz w:val="24"/>
          <w:szCs w:val="24"/>
        </w:rPr>
      </w:r>
      <w:r w:rsidR="004A7BCE">
        <w:rPr>
          <w:rFonts w:ascii="Arial" w:hAnsi="Arial" w:cs="Arial"/>
          <w:sz w:val="24"/>
          <w:szCs w:val="24"/>
        </w:rPr>
        <w:fldChar w:fldCharType="end"/>
      </w:r>
      <w:r w:rsidR="009E5EA0" w:rsidRPr="00935E2F">
        <w:rPr>
          <w:rFonts w:ascii="Arial" w:hAnsi="Arial" w:cs="Arial"/>
          <w:sz w:val="24"/>
          <w:szCs w:val="24"/>
        </w:rPr>
      </w:r>
      <w:r w:rsidR="009E5EA0" w:rsidRPr="00935E2F">
        <w:rPr>
          <w:rFonts w:ascii="Arial" w:hAnsi="Arial" w:cs="Arial"/>
          <w:sz w:val="24"/>
          <w:szCs w:val="24"/>
        </w:rPr>
        <w:fldChar w:fldCharType="separate"/>
      </w:r>
      <w:r w:rsidR="004A7BCE">
        <w:rPr>
          <w:rFonts w:ascii="Arial" w:hAnsi="Arial" w:cs="Arial"/>
          <w:noProof/>
          <w:sz w:val="24"/>
          <w:szCs w:val="24"/>
        </w:rPr>
        <w:t>(30)</w:t>
      </w:r>
      <w:r w:rsidR="009E5EA0" w:rsidRPr="00935E2F">
        <w:rPr>
          <w:rFonts w:ascii="Arial" w:hAnsi="Arial" w:cs="Arial"/>
          <w:sz w:val="24"/>
          <w:szCs w:val="24"/>
        </w:rPr>
        <w:fldChar w:fldCharType="end"/>
      </w:r>
      <w:r w:rsidR="009E5EA0" w:rsidRPr="46D90FC8">
        <w:rPr>
          <w:rFonts w:ascii="Arial" w:hAnsi="Arial" w:cs="Arial"/>
          <w:sz w:val="24"/>
          <w:szCs w:val="24"/>
        </w:rPr>
        <w:t xml:space="preserve">. Our recommendation is that this approach is used when working with PPI advisors too. </w:t>
      </w:r>
    </w:p>
    <w:p w14:paraId="055E0FBF" w14:textId="77777777" w:rsidR="005963B4" w:rsidRDefault="005963B4" w:rsidP="005963B4">
      <w:pPr>
        <w:pStyle w:val="Body"/>
        <w:spacing w:line="480" w:lineRule="auto"/>
        <w:rPr>
          <w:rFonts w:ascii="Arial" w:hAnsi="Arial" w:cs="Arial"/>
        </w:rPr>
      </w:pPr>
    </w:p>
    <w:p w14:paraId="048EB502" w14:textId="593F5B5B" w:rsidR="005963B4" w:rsidRDefault="00935E2F" w:rsidP="46D90FC8">
      <w:pPr>
        <w:pStyle w:val="NormalWeb"/>
        <w:shd w:val="clear" w:color="auto" w:fill="FFFFFF" w:themeFill="background1"/>
        <w:spacing w:before="0" w:beforeAutospacing="0" w:after="0" w:afterAutospacing="0" w:line="480" w:lineRule="auto"/>
        <w:rPr>
          <w:rFonts w:ascii="Arial" w:hAnsi="Arial" w:cs="Arial"/>
        </w:rPr>
      </w:pPr>
      <w:r w:rsidRPr="46D90FC8">
        <w:rPr>
          <w:rFonts w:ascii="Arial" w:hAnsi="Arial" w:cs="Arial"/>
        </w:rPr>
        <w:t xml:space="preserve">Our whole research team and the wider governance group within Keele University </w:t>
      </w:r>
      <w:r w:rsidR="005963B4" w:rsidRPr="00A61CCF">
        <w:rPr>
          <w:rFonts w:ascii="Arial" w:hAnsi="Arial" w:cs="Arial"/>
        </w:rPr>
        <w:t xml:space="preserve">believe it is important to build relationships over time and to encompass PPI </w:t>
      </w:r>
      <w:r w:rsidR="000B3485" w:rsidRPr="46D90FC8">
        <w:rPr>
          <w:rFonts w:ascii="Arial" w:hAnsi="Arial" w:cs="Arial"/>
        </w:rPr>
        <w:t xml:space="preserve">advisors </w:t>
      </w:r>
      <w:r w:rsidR="005963B4" w:rsidRPr="00A61CCF">
        <w:rPr>
          <w:rFonts w:ascii="Arial" w:hAnsi="Arial" w:cs="Arial"/>
        </w:rPr>
        <w:t xml:space="preserve">as significant, respected, and valued members of the research team; these factors have been acknowledged previously as being important when working with PPI </w:t>
      </w:r>
      <w:r w:rsidR="6D257AFE" w:rsidRPr="00A61CCF">
        <w:rPr>
          <w:rFonts w:ascii="Arial" w:hAnsi="Arial" w:cs="Arial"/>
        </w:rPr>
        <w:t xml:space="preserve">advisor </w:t>
      </w:r>
      <w:r w:rsidR="005963B4" w:rsidRPr="00A61CCF">
        <w:rPr>
          <w:rFonts w:ascii="Arial" w:hAnsi="Arial" w:cs="Arial"/>
        </w:rPr>
        <w:t>members</w:t>
      </w:r>
      <w:r w:rsidR="007066A7">
        <w:rPr>
          <w:rFonts w:ascii="Arial" w:hAnsi="Arial" w:cs="Arial"/>
        </w:rPr>
        <w:t xml:space="preserve"> </w:t>
      </w:r>
      <w:r w:rsidR="005963B4" w:rsidRPr="00A61CCF">
        <w:rPr>
          <w:rFonts w:ascii="Arial" w:hAnsi="Arial" w:cs="Arial"/>
        </w:rPr>
        <w:fldChar w:fldCharType="begin">
          <w:fldData xml:space="preserve">PEVuZE5vdGU+PENpdGU+PEF1dGhvcj5BYnNvbG9tPC9BdXRob3I+PFllYXI+MjAxNTwvWWVhcj48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</w:fldData>
        </w:fldChar>
      </w:r>
      <w:r w:rsidR="003E2C77">
        <w:rPr>
          <w:rFonts w:ascii="Arial" w:hAnsi="Arial" w:cs="Arial"/>
        </w:rPr>
        <w:instrText xml:space="preserve"> ADDIN EN.CITE </w:instrText>
      </w:r>
      <w:r w:rsidR="003E2C77">
        <w:rPr>
          <w:rFonts w:ascii="Arial" w:hAnsi="Arial" w:cs="Arial"/>
        </w:rPr>
        <w:fldChar w:fldCharType="begin">
          <w:fldData xml:space="preserve">PEVuZE5vdGU+PENpdGU+PEF1dGhvcj5BYnNvbG9tPC9BdXRob3I+PFllYXI+MjAxNTwvWWVhcj48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</w:fldData>
        </w:fldChar>
      </w:r>
      <w:r w:rsidR="003E2C77">
        <w:rPr>
          <w:rFonts w:ascii="Arial" w:hAnsi="Arial" w:cs="Arial"/>
        </w:rPr>
        <w:instrText xml:space="preserve"> ADDIN EN.CITE.DATA </w:instrText>
      </w:r>
      <w:r w:rsidR="003E2C77">
        <w:rPr>
          <w:rFonts w:ascii="Arial" w:hAnsi="Arial" w:cs="Arial"/>
        </w:rPr>
      </w:r>
      <w:r w:rsidR="003E2C77">
        <w:rPr>
          <w:rFonts w:ascii="Arial" w:hAnsi="Arial" w:cs="Arial"/>
        </w:rPr>
        <w:fldChar w:fldCharType="end"/>
      </w:r>
      <w:r w:rsidR="005963B4" w:rsidRPr="00A61CCF">
        <w:rPr>
          <w:rFonts w:ascii="Arial" w:hAnsi="Arial" w:cs="Arial"/>
        </w:rPr>
      </w:r>
      <w:r w:rsidR="005963B4" w:rsidRPr="00A61CCF">
        <w:rPr>
          <w:rFonts w:ascii="Arial" w:hAnsi="Arial" w:cs="Arial"/>
        </w:rPr>
        <w:fldChar w:fldCharType="separate"/>
      </w:r>
      <w:r w:rsidR="003E2C77">
        <w:rPr>
          <w:rFonts w:ascii="Arial" w:hAnsi="Arial" w:cs="Arial"/>
          <w:noProof/>
        </w:rPr>
        <w:t>(10)</w:t>
      </w:r>
      <w:r w:rsidR="005963B4" w:rsidRPr="00A61CCF">
        <w:rPr>
          <w:rFonts w:ascii="Arial" w:hAnsi="Arial" w:cs="Arial"/>
        </w:rPr>
        <w:fldChar w:fldCharType="end"/>
      </w:r>
      <w:r w:rsidRPr="46D90FC8">
        <w:rPr>
          <w:rFonts w:ascii="Arial" w:hAnsi="Arial" w:cs="Arial"/>
        </w:rPr>
        <w:t>.</w:t>
      </w:r>
    </w:p>
    <w:p w14:paraId="71C2BE0D" w14:textId="77777777" w:rsidR="005963B4" w:rsidRDefault="005963B4" w:rsidP="005963B4">
      <w:pPr>
        <w:pStyle w:val="NormalWeb"/>
        <w:shd w:val="clear" w:color="auto" w:fill="FFFFFF"/>
        <w:spacing w:before="0" w:beforeAutospacing="0" w:after="0" w:afterAutospacing="0" w:line="480" w:lineRule="auto"/>
        <w:rPr>
          <w:rFonts w:ascii="Arial" w:hAnsi="Arial" w:cs="Arial"/>
        </w:rPr>
      </w:pPr>
    </w:p>
    <w:p w14:paraId="5701FEFE" w14:textId="77777777" w:rsidR="005963B4" w:rsidRPr="00A62377" w:rsidRDefault="005963B4" w:rsidP="005963B4">
      <w:pPr>
        <w:pStyle w:val="NormalWeb"/>
        <w:shd w:val="clear" w:color="auto" w:fill="FFFFFF"/>
        <w:spacing w:before="0" w:beforeAutospacing="0" w:after="0" w:afterAutospacing="0" w:line="480" w:lineRule="auto"/>
        <w:rPr>
          <w:rFonts w:ascii="Arial" w:hAnsi="Arial" w:cs="Arial"/>
        </w:rPr>
      </w:pPr>
      <w:r w:rsidRPr="00A62377">
        <w:rPr>
          <w:rFonts w:ascii="Arial" w:hAnsi="Arial" w:cs="Arial"/>
        </w:rPr>
        <w:t xml:space="preserve">In summary, from our experience of the </w:t>
      </w:r>
      <w:proofErr w:type="spellStart"/>
      <w:r w:rsidRPr="00A62377">
        <w:rPr>
          <w:rFonts w:ascii="Arial" w:hAnsi="Arial" w:cs="Arial"/>
        </w:rPr>
        <w:t>MoTaStim</w:t>
      </w:r>
      <w:proofErr w:type="spellEnd"/>
      <w:r w:rsidRPr="00A62377">
        <w:rPr>
          <w:rFonts w:ascii="Arial" w:hAnsi="Arial" w:cs="Arial"/>
        </w:rPr>
        <w:t>-Foot study and learning about the mutual benefits of PPI, the following are key aspects of PPI in research that we will endeavour to continue to include in our own research:</w:t>
      </w:r>
    </w:p>
    <w:p w14:paraId="02A0434C" w14:textId="6EA09C87" w:rsidR="005963B4" w:rsidRPr="00A62377" w:rsidRDefault="005963B4" w:rsidP="46D90FC8">
      <w:pPr>
        <w:pStyle w:val="NormalWeb"/>
        <w:numPr>
          <w:ilvl w:val="0"/>
          <w:numId w:val="2"/>
        </w:numPr>
        <w:shd w:val="clear" w:color="auto" w:fill="FFFFFF" w:themeFill="background1"/>
        <w:spacing w:before="0" w:beforeAutospacing="0" w:after="0" w:afterAutospacing="0" w:line="480" w:lineRule="auto"/>
        <w:rPr>
          <w:rFonts w:ascii="Arial" w:hAnsi="Arial" w:cs="Arial"/>
          <w:color w:val="201F1E"/>
          <w:bdr w:val="none" w:sz="0" w:space="0" w:color="auto" w:frame="1"/>
        </w:rPr>
      </w:pPr>
      <w:r w:rsidRPr="46D90FC8">
        <w:rPr>
          <w:rFonts w:ascii="Arial" w:hAnsi="Arial" w:cs="Arial"/>
          <w:color w:val="201F1E"/>
          <w:bdr w:val="none" w:sz="0" w:space="0" w:color="auto" w:frame="1"/>
        </w:rPr>
        <w:t xml:space="preserve">Early </w:t>
      </w:r>
      <w:r w:rsidR="6D9443A8" w:rsidRPr="46D90FC8">
        <w:rPr>
          <w:rFonts w:ascii="Arial" w:hAnsi="Arial" w:cs="Arial"/>
          <w:color w:val="201F1E"/>
          <w:bdr w:val="none" w:sz="0" w:space="0" w:color="auto" w:frame="1"/>
        </w:rPr>
        <w:t xml:space="preserve">involvement of </w:t>
      </w:r>
      <w:r w:rsidRPr="46D90FC8">
        <w:rPr>
          <w:rFonts w:ascii="Arial" w:hAnsi="Arial" w:cs="Arial"/>
          <w:color w:val="201F1E"/>
          <w:bdr w:val="none" w:sz="0" w:space="0" w:color="auto" w:frame="1"/>
        </w:rPr>
        <w:t xml:space="preserve">PPI </w:t>
      </w:r>
      <w:r w:rsidR="6BAB83A4" w:rsidRPr="46D90FC8">
        <w:rPr>
          <w:rFonts w:ascii="Arial" w:hAnsi="Arial" w:cs="Arial"/>
          <w:color w:val="201F1E"/>
          <w:bdr w:val="none" w:sz="0" w:space="0" w:color="auto" w:frame="1"/>
        </w:rPr>
        <w:t xml:space="preserve">advisors </w:t>
      </w:r>
      <w:r w:rsidRPr="46D90FC8">
        <w:rPr>
          <w:rFonts w:ascii="Arial" w:hAnsi="Arial" w:cs="Arial"/>
          <w:color w:val="201F1E"/>
          <w:bdr w:val="none" w:sz="0" w:space="0" w:color="auto" w:frame="1"/>
        </w:rPr>
        <w:t>in discussions about the planned research</w:t>
      </w:r>
    </w:p>
    <w:p w14:paraId="59427919" w14:textId="487BF545" w:rsidR="005963B4" w:rsidRPr="00A62377" w:rsidRDefault="005963B4" w:rsidP="46D90FC8">
      <w:pPr>
        <w:pStyle w:val="NormalWeb"/>
        <w:numPr>
          <w:ilvl w:val="0"/>
          <w:numId w:val="2"/>
        </w:numPr>
        <w:shd w:val="clear" w:color="auto" w:fill="FFFFFF" w:themeFill="background1"/>
        <w:spacing w:before="0" w:beforeAutospacing="0" w:after="0" w:afterAutospacing="0" w:line="480" w:lineRule="auto"/>
        <w:rPr>
          <w:rFonts w:ascii="Arial" w:hAnsi="Arial" w:cs="Arial"/>
          <w:color w:val="201F1E"/>
          <w:bdr w:val="none" w:sz="0" w:space="0" w:color="auto" w:frame="1"/>
        </w:rPr>
      </w:pPr>
      <w:r w:rsidRPr="46D90FC8">
        <w:rPr>
          <w:rFonts w:ascii="Arial" w:hAnsi="Arial" w:cs="Arial"/>
          <w:color w:val="201F1E"/>
          <w:bdr w:val="none" w:sz="0" w:space="0" w:color="auto" w:frame="1"/>
        </w:rPr>
        <w:t xml:space="preserve">PPI </w:t>
      </w:r>
      <w:r w:rsidR="3D4ADA43" w:rsidRPr="46D90FC8">
        <w:rPr>
          <w:rFonts w:ascii="Arial" w:hAnsi="Arial" w:cs="Arial"/>
          <w:color w:val="201F1E"/>
          <w:bdr w:val="none" w:sz="0" w:space="0" w:color="auto" w:frame="1"/>
        </w:rPr>
        <w:t xml:space="preserve">advisors’ </w:t>
      </w:r>
      <w:r w:rsidRPr="46D90FC8">
        <w:rPr>
          <w:rFonts w:ascii="Arial" w:hAnsi="Arial" w:cs="Arial"/>
          <w:color w:val="201F1E"/>
          <w:bdr w:val="none" w:sz="0" w:space="0" w:color="auto" w:frame="1"/>
        </w:rPr>
        <w:t>advice when writing the plain English summary</w:t>
      </w:r>
    </w:p>
    <w:p w14:paraId="662CA0A7" w14:textId="1DBF34E1" w:rsidR="005963B4" w:rsidRPr="00A62377" w:rsidRDefault="005963B4" w:rsidP="46D90FC8">
      <w:pPr>
        <w:pStyle w:val="NormalWeb"/>
        <w:numPr>
          <w:ilvl w:val="0"/>
          <w:numId w:val="2"/>
        </w:numPr>
        <w:shd w:val="clear" w:color="auto" w:fill="FFFFFF" w:themeFill="background1"/>
        <w:spacing w:before="0" w:beforeAutospacing="0" w:after="0" w:afterAutospacing="0" w:line="480" w:lineRule="auto"/>
        <w:rPr>
          <w:rFonts w:ascii="Arial" w:hAnsi="Arial" w:cs="Arial"/>
          <w:color w:val="201F1E"/>
          <w:bdr w:val="none" w:sz="0" w:space="0" w:color="auto" w:frame="1"/>
        </w:rPr>
      </w:pPr>
      <w:r w:rsidRPr="46D90FC8">
        <w:rPr>
          <w:rFonts w:ascii="Arial" w:hAnsi="Arial" w:cs="Arial"/>
          <w:color w:val="201F1E"/>
          <w:bdr w:val="none" w:sz="0" w:space="0" w:color="auto" w:frame="1"/>
        </w:rPr>
        <w:t xml:space="preserve">Appropriately funded renumeration for PPI </w:t>
      </w:r>
      <w:r w:rsidR="27E1DD4B" w:rsidRPr="46D90FC8">
        <w:rPr>
          <w:rFonts w:ascii="Arial" w:hAnsi="Arial" w:cs="Arial"/>
          <w:color w:val="201F1E"/>
          <w:bdr w:val="none" w:sz="0" w:space="0" w:color="auto" w:frame="1"/>
        </w:rPr>
        <w:t xml:space="preserve">advisors’ </w:t>
      </w:r>
      <w:r w:rsidRPr="46D90FC8">
        <w:rPr>
          <w:rFonts w:ascii="Arial" w:hAnsi="Arial" w:cs="Arial"/>
          <w:color w:val="201F1E"/>
          <w:bdr w:val="none" w:sz="0" w:space="0" w:color="auto" w:frame="1"/>
        </w:rPr>
        <w:t xml:space="preserve">time and other expenses </w:t>
      </w:r>
    </w:p>
    <w:p w14:paraId="591C1F14" w14:textId="22A1EB85" w:rsidR="005963B4" w:rsidRPr="00A62377" w:rsidRDefault="005963B4" w:rsidP="005963B4">
      <w:pPr>
        <w:pStyle w:val="NormalWeb"/>
        <w:numPr>
          <w:ilvl w:val="0"/>
          <w:numId w:val="2"/>
        </w:numPr>
        <w:shd w:val="clear" w:color="auto" w:fill="FFFFFF"/>
        <w:spacing w:before="0" w:beforeAutospacing="0" w:after="0" w:afterAutospacing="0" w:line="480" w:lineRule="auto"/>
        <w:rPr>
          <w:rFonts w:ascii="Arial" w:hAnsi="Arial" w:cs="Arial"/>
          <w:b/>
          <w:bCs/>
          <w:i/>
          <w:iCs/>
          <w:color w:val="201F1E"/>
          <w:bdr w:val="none" w:sz="0" w:space="0" w:color="auto" w:frame="1"/>
        </w:rPr>
      </w:pPr>
      <w:r w:rsidRPr="00A62377">
        <w:rPr>
          <w:rFonts w:ascii="Arial" w:hAnsi="Arial" w:cs="Arial"/>
          <w:bCs/>
          <w:iCs/>
          <w:color w:val="201F1E"/>
          <w:bdr w:val="none" w:sz="0" w:space="0" w:color="auto" w:frame="1"/>
        </w:rPr>
        <w:t xml:space="preserve">Full Integration of at least one PPI </w:t>
      </w:r>
      <w:r w:rsidR="000B3485">
        <w:rPr>
          <w:rFonts w:ascii="Arial" w:hAnsi="Arial" w:cs="Arial"/>
          <w:bCs/>
          <w:iCs/>
          <w:color w:val="201F1E"/>
          <w:bdr w:val="none" w:sz="0" w:space="0" w:color="auto" w:frame="1"/>
        </w:rPr>
        <w:t>advisor</w:t>
      </w:r>
      <w:r w:rsidR="000B3485" w:rsidRPr="00A62377">
        <w:rPr>
          <w:rFonts w:ascii="Arial" w:hAnsi="Arial" w:cs="Arial"/>
          <w:bCs/>
          <w:iCs/>
          <w:color w:val="201F1E"/>
          <w:bdr w:val="none" w:sz="0" w:space="0" w:color="auto" w:frame="1"/>
        </w:rPr>
        <w:t xml:space="preserve"> </w:t>
      </w:r>
      <w:r w:rsidRPr="00A62377">
        <w:rPr>
          <w:rFonts w:ascii="Arial" w:hAnsi="Arial" w:cs="Arial"/>
          <w:bCs/>
          <w:iCs/>
          <w:color w:val="201F1E"/>
          <w:bdr w:val="none" w:sz="0" w:space="0" w:color="auto" w:frame="1"/>
        </w:rPr>
        <w:t>into the research team e.g.</w:t>
      </w:r>
      <w:r>
        <w:rPr>
          <w:rFonts w:ascii="Arial" w:hAnsi="Arial" w:cs="Arial"/>
          <w:bCs/>
          <w:iCs/>
          <w:color w:val="201F1E"/>
          <w:bdr w:val="none" w:sz="0" w:space="0" w:color="auto" w:frame="1"/>
        </w:rPr>
        <w:t>,</w:t>
      </w:r>
      <w:r w:rsidRPr="00A62377">
        <w:rPr>
          <w:rFonts w:ascii="Arial" w:hAnsi="Arial" w:cs="Arial"/>
          <w:bCs/>
          <w:iCs/>
          <w:color w:val="201F1E"/>
          <w:bdr w:val="none" w:sz="0" w:space="0" w:color="auto" w:frame="1"/>
        </w:rPr>
        <w:t xml:space="preserve"> Trial Management Group member</w:t>
      </w:r>
    </w:p>
    <w:p w14:paraId="26E11823" w14:textId="38D50630" w:rsidR="005963B4" w:rsidRPr="00A62377" w:rsidRDefault="005963B4" w:rsidP="005963B4">
      <w:pPr>
        <w:pStyle w:val="NormalWeb"/>
        <w:numPr>
          <w:ilvl w:val="0"/>
          <w:numId w:val="2"/>
        </w:numPr>
        <w:shd w:val="clear" w:color="auto" w:fill="FFFFFF"/>
        <w:spacing w:before="0" w:beforeAutospacing="0" w:after="0" w:afterAutospacing="0" w:line="480" w:lineRule="auto"/>
        <w:rPr>
          <w:rFonts w:ascii="Arial" w:hAnsi="Arial" w:cs="Arial"/>
          <w:b/>
          <w:bCs/>
          <w:i/>
          <w:iCs/>
          <w:color w:val="201F1E"/>
          <w:bdr w:val="none" w:sz="0" w:space="0" w:color="auto" w:frame="1"/>
        </w:rPr>
      </w:pPr>
      <w:r w:rsidRPr="00A62377">
        <w:rPr>
          <w:rFonts w:ascii="Arial" w:hAnsi="Arial" w:cs="Arial"/>
          <w:bCs/>
          <w:iCs/>
          <w:color w:val="201F1E"/>
          <w:bdr w:val="none" w:sz="0" w:space="0" w:color="auto" w:frame="1"/>
        </w:rPr>
        <w:t xml:space="preserve">Involvement of at least one PPI </w:t>
      </w:r>
      <w:r w:rsidR="000B3485">
        <w:rPr>
          <w:rFonts w:ascii="Arial" w:hAnsi="Arial" w:cs="Arial"/>
          <w:bCs/>
          <w:iCs/>
          <w:color w:val="201F1E"/>
          <w:bdr w:val="none" w:sz="0" w:space="0" w:color="auto" w:frame="1"/>
        </w:rPr>
        <w:t>advisor</w:t>
      </w:r>
      <w:r w:rsidR="000B3485" w:rsidRPr="00A62377">
        <w:rPr>
          <w:rFonts w:ascii="Arial" w:hAnsi="Arial" w:cs="Arial"/>
          <w:bCs/>
          <w:iCs/>
          <w:color w:val="201F1E"/>
          <w:bdr w:val="none" w:sz="0" w:space="0" w:color="auto" w:frame="1"/>
        </w:rPr>
        <w:t xml:space="preserve"> </w:t>
      </w:r>
      <w:r w:rsidRPr="00A62377">
        <w:rPr>
          <w:rFonts w:ascii="Arial" w:hAnsi="Arial" w:cs="Arial"/>
          <w:bCs/>
          <w:iCs/>
          <w:color w:val="201F1E"/>
          <w:bdr w:val="none" w:sz="0" w:space="0" w:color="auto" w:frame="1"/>
        </w:rPr>
        <w:t>in interpreting research findings</w:t>
      </w:r>
    </w:p>
    <w:p w14:paraId="2467B056" w14:textId="5F5B341B" w:rsidR="005963B4" w:rsidRPr="00A62377" w:rsidRDefault="005963B4" w:rsidP="005963B4">
      <w:pPr>
        <w:pStyle w:val="NormalWeb"/>
        <w:numPr>
          <w:ilvl w:val="0"/>
          <w:numId w:val="2"/>
        </w:numPr>
        <w:shd w:val="clear" w:color="auto" w:fill="FFFFFF"/>
        <w:spacing w:before="0" w:beforeAutospacing="0" w:after="0" w:afterAutospacing="0" w:line="480" w:lineRule="auto"/>
        <w:rPr>
          <w:rFonts w:ascii="Arial" w:hAnsi="Arial" w:cs="Arial"/>
          <w:b/>
          <w:bCs/>
          <w:i/>
          <w:iCs/>
          <w:color w:val="201F1E"/>
          <w:bdr w:val="none" w:sz="0" w:space="0" w:color="auto" w:frame="1"/>
        </w:rPr>
      </w:pPr>
      <w:r w:rsidRPr="00A62377">
        <w:rPr>
          <w:rFonts w:ascii="Arial" w:hAnsi="Arial" w:cs="Arial"/>
          <w:bCs/>
          <w:iCs/>
          <w:color w:val="201F1E"/>
          <w:bdr w:val="none" w:sz="0" w:space="0" w:color="auto" w:frame="1"/>
        </w:rPr>
        <w:t xml:space="preserve">Provision of appropriate (and funded) training for PPI </w:t>
      </w:r>
      <w:r w:rsidR="000B3485">
        <w:rPr>
          <w:rFonts w:ascii="Arial" w:hAnsi="Arial" w:cs="Arial"/>
          <w:bCs/>
          <w:iCs/>
          <w:color w:val="201F1E"/>
          <w:bdr w:val="none" w:sz="0" w:space="0" w:color="auto" w:frame="1"/>
        </w:rPr>
        <w:t>advisors</w:t>
      </w:r>
      <w:r w:rsidR="000B3485" w:rsidRPr="00A62377">
        <w:rPr>
          <w:rFonts w:ascii="Arial" w:hAnsi="Arial" w:cs="Arial"/>
          <w:bCs/>
          <w:iCs/>
          <w:color w:val="201F1E"/>
          <w:bdr w:val="none" w:sz="0" w:space="0" w:color="auto" w:frame="1"/>
        </w:rPr>
        <w:t xml:space="preserve"> </w:t>
      </w:r>
      <w:r w:rsidRPr="00A62377">
        <w:rPr>
          <w:rFonts w:ascii="Arial" w:hAnsi="Arial" w:cs="Arial"/>
          <w:bCs/>
          <w:iCs/>
          <w:color w:val="201F1E"/>
          <w:bdr w:val="none" w:sz="0" w:space="0" w:color="auto" w:frame="1"/>
        </w:rPr>
        <w:t>to fulfil their roles</w:t>
      </w:r>
    </w:p>
    <w:p w14:paraId="38E4A0DE" w14:textId="77777777" w:rsidR="005963B4" w:rsidRPr="00A62377" w:rsidRDefault="005963B4" w:rsidP="005963B4">
      <w:pPr>
        <w:pStyle w:val="NormalWeb"/>
        <w:numPr>
          <w:ilvl w:val="0"/>
          <w:numId w:val="2"/>
        </w:numPr>
        <w:shd w:val="clear" w:color="auto" w:fill="FFFFFF"/>
        <w:spacing w:before="0" w:beforeAutospacing="0" w:after="0" w:afterAutospacing="0" w:line="480" w:lineRule="auto"/>
        <w:rPr>
          <w:rFonts w:ascii="Arial" w:hAnsi="Arial" w:cs="Arial"/>
          <w:b/>
          <w:bCs/>
          <w:i/>
          <w:iCs/>
          <w:color w:val="201F1E"/>
          <w:bdr w:val="none" w:sz="0" w:space="0" w:color="auto" w:frame="1"/>
        </w:rPr>
      </w:pPr>
      <w:r w:rsidRPr="00A62377">
        <w:rPr>
          <w:rFonts w:ascii="Arial" w:hAnsi="Arial" w:cs="Arial"/>
          <w:bCs/>
          <w:iCs/>
          <w:color w:val="201F1E"/>
          <w:bdr w:val="none" w:sz="0" w:space="0" w:color="auto" w:frame="1"/>
        </w:rPr>
        <w:t>Co-presentation and dissemination of research findings at high profile national or international conferences, with full funding provided to cover costs</w:t>
      </w:r>
    </w:p>
    <w:p w14:paraId="35FC4562" w14:textId="77777777" w:rsidR="005963B4" w:rsidRPr="002211FC" w:rsidRDefault="005963B4" w:rsidP="005963B4"/>
    <w:p w14:paraId="29FE8730" w14:textId="77777777" w:rsidR="005963B4" w:rsidRDefault="005963B4" w:rsidP="005963B4">
      <w:pPr>
        <w:pStyle w:val="Body"/>
        <w:rPr>
          <w:rFonts w:ascii="Arial" w:hAnsi="Arial" w:cs="Arial"/>
          <w:sz w:val="24"/>
          <w:szCs w:val="24"/>
        </w:rPr>
      </w:pPr>
    </w:p>
    <w:p w14:paraId="2494F3F6" w14:textId="77777777" w:rsidR="005963B4" w:rsidRDefault="005963B4" w:rsidP="005963B4">
      <w:pPr>
        <w:pStyle w:val="Body"/>
        <w:spacing w:line="480" w:lineRule="auto"/>
        <w:rPr>
          <w:rFonts w:ascii="Arial" w:hAnsi="Arial" w:cs="Arial"/>
          <w:b/>
          <w:bCs/>
          <w:sz w:val="24"/>
          <w:szCs w:val="24"/>
        </w:rPr>
      </w:pPr>
      <w:r w:rsidRPr="008804D6">
        <w:rPr>
          <w:rFonts w:ascii="Arial" w:hAnsi="Arial" w:cs="Arial"/>
          <w:b/>
          <w:bCs/>
          <w:sz w:val="24"/>
          <w:szCs w:val="24"/>
        </w:rPr>
        <w:t>Conclusion</w:t>
      </w:r>
    </w:p>
    <w:p w14:paraId="015FEEB3" w14:textId="1DAB7DBE" w:rsidR="005963B4" w:rsidRDefault="005963B4" w:rsidP="005963B4">
      <w:pPr>
        <w:pStyle w:val="Body"/>
        <w:spacing w:line="480" w:lineRule="auto"/>
        <w:rPr>
          <w:rFonts w:ascii="Arial" w:hAnsi="Arial" w:cs="Arial"/>
          <w:sz w:val="24"/>
          <w:szCs w:val="24"/>
        </w:rPr>
      </w:pPr>
      <w:r w:rsidRPr="46D90FC8">
        <w:rPr>
          <w:rFonts w:ascii="Arial" w:hAnsi="Arial" w:cs="Arial"/>
          <w:sz w:val="24"/>
          <w:szCs w:val="24"/>
        </w:rPr>
        <w:lastRenderedPageBreak/>
        <w:t xml:space="preserve">Reflecting upon the PPI within the </w:t>
      </w:r>
      <w:proofErr w:type="spellStart"/>
      <w:r w:rsidRPr="46D90FC8">
        <w:rPr>
          <w:rFonts w:ascii="Arial" w:hAnsi="Arial" w:cs="Arial"/>
          <w:sz w:val="24"/>
          <w:szCs w:val="24"/>
        </w:rPr>
        <w:t>MoTaStim</w:t>
      </w:r>
      <w:proofErr w:type="spellEnd"/>
      <w:r w:rsidRPr="46D90FC8">
        <w:rPr>
          <w:rFonts w:ascii="Arial" w:hAnsi="Arial" w:cs="Arial"/>
          <w:sz w:val="24"/>
          <w:szCs w:val="24"/>
        </w:rPr>
        <w:t xml:space="preserve">-Foot study has given an opportunity to fully appreciate </w:t>
      </w:r>
      <w:bookmarkStart w:id="1" w:name="_Hlk71466604"/>
      <w:r w:rsidRPr="46D90FC8">
        <w:rPr>
          <w:rFonts w:ascii="Arial" w:hAnsi="Arial" w:cs="Arial"/>
          <w:sz w:val="24"/>
          <w:szCs w:val="24"/>
        </w:rPr>
        <w:t xml:space="preserve">the importance and value of PPI </w:t>
      </w:r>
      <w:r w:rsidR="21BA9963" w:rsidRPr="46D90FC8">
        <w:rPr>
          <w:rFonts w:ascii="Arial" w:hAnsi="Arial" w:cs="Arial"/>
          <w:sz w:val="24"/>
          <w:szCs w:val="24"/>
        </w:rPr>
        <w:t xml:space="preserve">advisors’ contributions </w:t>
      </w:r>
      <w:r w:rsidRPr="46D90FC8">
        <w:rPr>
          <w:rFonts w:ascii="Arial" w:hAnsi="Arial" w:cs="Arial"/>
          <w:sz w:val="24"/>
          <w:szCs w:val="24"/>
        </w:rPr>
        <w:t xml:space="preserve">to both the research team and the PPI </w:t>
      </w:r>
      <w:bookmarkEnd w:id="1"/>
      <w:r w:rsidR="000B3485" w:rsidRPr="46D90FC8">
        <w:rPr>
          <w:rFonts w:ascii="Arial" w:hAnsi="Arial" w:cs="Arial"/>
          <w:sz w:val="24"/>
          <w:szCs w:val="24"/>
        </w:rPr>
        <w:t>advisors</w:t>
      </w:r>
      <w:r w:rsidRPr="46D90FC8">
        <w:rPr>
          <w:rFonts w:ascii="Arial" w:hAnsi="Arial" w:cs="Arial"/>
          <w:sz w:val="24"/>
          <w:szCs w:val="24"/>
        </w:rPr>
        <w:t>, further fulfilling the “monitoring &amp; evaluation” aspect of incorporating PPI in the research process</w:t>
      </w:r>
      <w:r w:rsidR="007066A7">
        <w:rPr>
          <w:rFonts w:ascii="Arial" w:hAnsi="Arial" w:cs="Arial"/>
          <w:sz w:val="24"/>
          <w:szCs w:val="24"/>
        </w:rPr>
        <w:t xml:space="preserve"> </w:t>
      </w:r>
      <w:r w:rsidRPr="46D90FC8">
        <w:rPr>
          <w:rFonts w:ascii="Arial" w:hAnsi="Arial" w:cs="Arial"/>
          <w:sz w:val="24"/>
          <w:szCs w:val="24"/>
        </w:rPr>
        <w:fldChar w:fldCharType="begin"/>
      </w:r>
      <w:r w:rsidRPr="46D90FC8">
        <w:rPr>
          <w:rFonts w:ascii="Arial" w:hAnsi="Arial" w:cs="Arial"/>
          <w:sz w:val="24"/>
          <w:szCs w:val="24"/>
        </w:rPr>
        <w:instrText xml:space="preserve"> ADDIN EN.CITE &lt;EndNote&gt;&lt;Cite&gt;&lt;Author&gt;NIHR&lt;/Author&gt;&lt;Year&gt;2014&lt;/Year&gt;&lt;RecNum&gt;13614&lt;/RecNum&gt;&lt;Suffix&gt; p.14&lt;/Suffix&gt;&lt;DisplayText&gt;(22 p.14)&lt;/DisplayText&gt;&lt;record&gt;&lt;rec-number&gt;13614&lt;/rec-number&gt;&lt;foreign-keys&gt;&lt;key app="EN" db-id="t5wv9evwpd5fawet0d4x59etepz5r5evz05z" timestamp="1617723544"&gt;13614&lt;/key&gt;&lt;/foreign-keys&gt;&lt;ref-type name="Report"&gt;27&lt;/ref-type&gt;&lt;contributors&gt;&lt;authors&gt;&lt;author&gt;NIHR&lt;/author&gt;&lt;/authors&gt;&lt;/contributors&gt;&lt;titles&gt;&lt;title&gt;Patient and Public Involvement in Health and Social Care Research: A Handbook for Researchers. Leeds: NIHR.&lt;/title&gt;&lt;/titles&gt;&lt;dates&gt;&lt;year&gt;2014&lt;/year&gt;&lt;/dates&gt;&lt;urls&gt;&lt;related-urls&gt;&lt;url&gt;https://www.rds-yh.nihr.ac.uk/wp-content/uploads/2015/01/RDS_PPI-Handbook_2014-v8-FINAL-11.pdf&lt;/url&gt;&lt;/related-urls&gt;&lt;/urls&gt;&lt;access-date&gt;10/6/21&lt;/access-date&gt;&lt;/record&gt;&lt;/Cite&gt;&lt;/EndNote&gt;</w:instrText>
      </w:r>
      <w:r w:rsidRPr="46D90FC8">
        <w:rPr>
          <w:rFonts w:ascii="Arial" w:hAnsi="Arial" w:cs="Arial"/>
          <w:sz w:val="24"/>
          <w:szCs w:val="24"/>
        </w:rPr>
        <w:fldChar w:fldCharType="separate"/>
      </w:r>
      <w:r w:rsidR="004A7BCE" w:rsidRPr="46D90FC8">
        <w:rPr>
          <w:rFonts w:ascii="Arial" w:hAnsi="Arial" w:cs="Arial"/>
          <w:noProof/>
          <w:sz w:val="24"/>
          <w:szCs w:val="24"/>
        </w:rPr>
        <w:t>(22 p.14)</w:t>
      </w:r>
      <w:r w:rsidRPr="46D90FC8">
        <w:rPr>
          <w:rFonts w:ascii="Arial" w:hAnsi="Arial" w:cs="Arial"/>
          <w:sz w:val="24"/>
          <w:szCs w:val="24"/>
        </w:rPr>
        <w:fldChar w:fldCharType="end"/>
      </w:r>
      <w:r w:rsidRPr="46D90FC8">
        <w:rPr>
          <w:rFonts w:ascii="Arial" w:hAnsi="Arial" w:cs="Arial"/>
          <w:sz w:val="24"/>
          <w:szCs w:val="24"/>
        </w:rPr>
        <w:t xml:space="preserve">. This report has highlighted that it is possible to work in partnership with PPI </w:t>
      </w:r>
      <w:r w:rsidR="000B3485" w:rsidRPr="46D90FC8">
        <w:rPr>
          <w:rFonts w:ascii="Arial" w:hAnsi="Arial" w:cs="Arial"/>
          <w:sz w:val="24"/>
          <w:szCs w:val="24"/>
        </w:rPr>
        <w:t>advisors</w:t>
      </w:r>
      <w:r w:rsidRPr="46D90FC8">
        <w:rPr>
          <w:rFonts w:ascii="Arial" w:hAnsi="Arial" w:cs="Arial"/>
          <w:sz w:val="24"/>
          <w:szCs w:val="24"/>
        </w:rPr>
        <w:t>, with them influencing the research process at all stages from initial ideas to delivery and dissemination of research findings.</w:t>
      </w:r>
    </w:p>
    <w:p w14:paraId="585503B2" w14:textId="77777777" w:rsidR="005963B4" w:rsidRDefault="005963B4" w:rsidP="005963B4">
      <w:pPr>
        <w:pStyle w:val="Body"/>
        <w:spacing w:line="480" w:lineRule="auto"/>
        <w:rPr>
          <w:rFonts w:ascii="Arial" w:hAnsi="Arial" w:cs="Arial"/>
          <w:b/>
          <w:bCs/>
          <w:sz w:val="24"/>
          <w:szCs w:val="24"/>
        </w:rPr>
      </w:pPr>
    </w:p>
    <w:p w14:paraId="507BA61F" w14:textId="57039965" w:rsidR="005963B4" w:rsidRDefault="005963B4" w:rsidP="005963B4">
      <w:pPr>
        <w:pStyle w:val="Body"/>
        <w:spacing w:line="480" w:lineRule="auto"/>
        <w:rPr>
          <w:rFonts w:ascii="Arial" w:hAnsi="Arial" w:cs="Arial"/>
          <w:sz w:val="24"/>
          <w:szCs w:val="24"/>
        </w:rPr>
      </w:pPr>
      <w:r w:rsidRPr="46D90FC8">
        <w:rPr>
          <w:rFonts w:ascii="Arial" w:hAnsi="Arial" w:cs="Arial"/>
          <w:sz w:val="24"/>
          <w:szCs w:val="24"/>
        </w:rPr>
        <w:t xml:space="preserve">This exemplary PPI </w:t>
      </w:r>
      <w:r w:rsidR="010D0BFC" w:rsidRPr="46D90FC8">
        <w:rPr>
          <w:rFonts w:ascii="Arial" w:hAnsi="Arial" w:cs="Arial"/>
          <w:sz w:val="24"/>
          <w:szCs w:val="24"/>
        </w:rPr>
        <w:t xml:space="preserve">advisor </w:t>
      </w:r>
      <w:r w:rsidRPr="46D90FC8">
        <w:rPr>
          <w:rFonts w:ascii="Arial" w:hAnsi="Arial" w:cs="Arial"/>
          <w:sz w:val="24"/>
          <w:szCs w:val="24"/>
        </w:rPr>
        <w:t xml:space="preserve">input has not only improved the credibility of the research; it has also enhanced the PPI </w:t>
      </w:r>
      <w:r w:rsidR="000B3485" w:rsidRPr="46D90FC8">
        <w:rPr>
          <w:rFonts w:ascii="Arial" w:hAnsi="Arial" w:cs="Arial"/>
          <w:sz w:val="24"/>
          <w:szCs w:val="24"/>
        </w:rPr>
        <w:t>advisors</w:t>
      </w:r>
      <w:r w:rsidRPr="46D90FC8">
        <w:rPr>
          <w:rFonts w:ascii="Arial" w:hAnsi="Arial" w:cs="Arial"/>
          <w:sz w:val="24"/>
          <w:szCs w:val="24"/>
        </w:rPr>
        <w:t xml:space="preserve">’ perception of their own value and importance within the research process, giving added purpose to their life after stroke. PB appreciated being respected and valued within the research team and, as a gift to demonstrate his appreciation of his experience working as a PPI advisor for </w:t>
      </w:r>
      <w:proofErr w:type="spellStart"/>
      <w:r w:rsidRPr="46D90FC8">
        <w:rPr>
          <w:rFonts w:ascii="Arial" w:hAnsi="Arial" w:cs="Arial"/>
          <w:sz w:val="24"/>
          <w:szCs w:val="24"/>
        </w:rPr>
        <w:t>MoTaStim</w:t>
      </w:r>
      <w:proofErr w:type="spellEnd"/>
      <w:r w:rsidRPr="46D90FC8">
        <w:rPr>
          <w:rFonts w:ascii="Arial" w:hAnsi="Arial" w:cs="Arial"/>
          <w:sz w:val="24"/>
          <w:szCs w:val="24"/>
        </w:rPr>
        <w:t xml:space="preserve"> Foot study, he gave AMA an image he had drawn depicting his own brain and the effect of his stroke. The image portrays the reforming of neurological pathways (Figure 8); this is exactly </w:t>
      </w:r>
      <w:r w:rsidRPr="46D90FC8">
        <w:rPr>
          <w:rFonts w:ascii="Arial" w:hAnsi="Arial" w:cs="Arial"/>
          <w:color w:val="auto"/>
          <w:sz w:val="24"/>
          <w:szCs w:val="24"/>
        </w:rPr>
        <w:t xml:space="preserve">what the sensory stimulation delivered within the </w:t>
      </w:r>
      <w:proofErr w:type="spellStart"/>
      <w:r w:rsidRPr="46D90FC8">
        <w:rPr>
          <w:rFonts w:ascii="Arial" w:hAnsi="Arial" w:cs="Arial"/>
          <w:color w:val="auto"/>
          <w:sz w:val="24"/>
          <w:szCs w:val="24"/>
        </w:rPr>
        <w:t>MoTaStim</w:t>
      </w:r>
      <w:proofErr w:type="spellEnd"/>
      <w:r w:rsidRPr="46D90FC8">
        <w:rPr>
          <w:rFonts w:ascii="Arial" w:hAnsi="Arial" w:cs="Arial"/>
          <w:color w:val="auto"/>
          <w:sz w:val="24"/>
          <w:szCs w:val="24"/>
        </w:rPr>
        <w:t xml:space="preserve">-Foot study aimed to achieve. The mutual benefit of PPI </w:t>
      </w:r>
      <w:r w:rsidR="78CBDC3F" w:rsidRPr="46D90FC8">
        <w:rPr>
          <w:rFonts w:ascii="Arial" w:hAnsi="Arial" w:cs="Arial"/>
          <w:color w:val="auto"/>
          <w:sz w:val="24"/>
          <w:szCs w:val="24"/>
        </w:rPr>
        <w:t xml:space="preserve">advisor </w:t>
      </w:r>
      <w:r w:rsidRPr="46D90FC8">
        <w:rPr>
          <w:rFonts w:ascii="Arial" w:hAnsi="Arial" w:cs="Arial"/>
          <w:color w:val="auto"/>
          <w:sz w:val="24"/>
          <w:szCs w:val="24"/>
        </w:rPr>
        <w:t xml:space="preserve">input within our research is a shared mission that we plan to continue in the future, and an aim we hope others will also adopt. </w:t>
      </w:r>
    </w:p>
    <w:p w14:paraId="32A0CC21" w14:textId="77777777" w:rsidR="005963B4" w:rsidRDefault="005963B4" w:rsidP="005963B4">
      <w:pPr>
        <w:pStyle w:val="Body"/>
        <w:rPr>
          <w:rFonts w:ascii="Arial" w:hAnsi="Arial" w:cs="Arial"/>
          <w:sz w:val="24"/>
          <w:szCs w:val="24"/>
        </w:rPr>
      </w:pPr>
      <w:r>
        <w:rPr>
          <w:noProof/>
          <w:lang w:val="en-GB" w:eastAsia="en-GB"/>
        </w:rPr>
        <w:lastRenderedPageBreak/>
        <w:drawing>
          <wp:anchor distT="0" distB="0" distL="114300" distR="114300" simplePos="0" relativeHeight="251660288" behindDoc="1" locked="0" layoutInCell="1" allowOverlap="1" wp14:anchorId="0E5DB949" wp14:editId="3C99EDC0">
            <wp:simplePos x="0" y="0"/>
            <wp:positionH relativeFrom="column">
              <wp:posOffset>1035050</wp:posOffset>
            </wp:positionH>
            <wp:positionV relativeFrom="paragraph">
              <wp:posOffset>8255</wp:posOffset>
            </wp:positionV>
            <wp:extent cx="4399915" cy="3203575"/>
            <wp:effectExtent l="0" t="0" r="635" b="0"/>
            <wp:wrapTight wrapText="bothSides">
              <wp:wrapPolygon edited="0">
                <wp:start x="0" y="0"/>
                <wp:lineTo x="0" y="21450"/>
                <wp:lineTo x="21510" y="21450"/>
                <wp:lineTo x="21510" y="0"/>
                <wp:lineTo x="0" y="0"/>
              </wp:wrapPolygon>
            </wp:wrapTight>
            <wp:docPr id="4" name="Picture 4"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99915" cy="3203575"/>
                    </a:xfrm>
                    <a:prstGeom prst="rect">
                      <a:avLst/>
                    </a:prstGeom>
                  </pic:spPr>
                </pic:pic>
              </a:graphicData>
            </a:graphic>
            <wp14:sizeRelH relativeFrom="margin">
              <wp14:pctWidth>0</wp14:pctWidth>
            </wp14:sizeRelH>
            <wp14:sizeRelV relativeFrom="margin">
              <wp14:pctHeight>0</wp14:pctHeight>
            </wp14:sizeRelV>
          </wp:anchor>
        </w:drawing>
      </w:r>
    </w:p>
    <w:p w14:paraId="5DC3D1CC" w14:textId="77777777" w:rsidR="005963B4" w:rsidRDefault="005963B4" w:rsidP="005963B4">
      <w:pPr>
        <w:pStyle w:val="Body"/>
        <w:rPr>
          <w:rFonts w:ascii="Arial" w:hAnsi="Arial" w:cs="Arial"/>
          <w:sz w:val="24"/>
          <w:szCs w:val="24"/>
        </w:rPr>
      </w:pPr>
    </w:p>
    <w:p w14:paraId="349DB035" w14:textId="77777777" w:rsidR="00027F47" w:rsidRDefault="00027F47" w:rsidP="3A4422F3">
      <w:pPr>
        <w:pStyle w:val="Body"/>
        <w:rPr>
          <w:rFonts w:ascii="Arial" w:hAnsi="Arial" w:cs="Arial"/>
          <w:b/>
          <w:bCs/>
          <w:sz w:val="24"/>
          <w:szCs w:val="24"/>
        </w:rPr>
      </w:pPr>
    </w:p>
    <w:p w14:paraId="6A3F7B25" w14:textId="77777777" w:rsidR="00027F47" w:rsidRDefault="00027F47" w:rsidP="3A4422F3">
      <w:pPr>
        <w:pStyle w:val="Body"/>
        <w:rPr>
          <w:rFonts w:ascii="Arial" w:hAnsi="Arial" w:cs="Arial"/>
          <w:b/>
          <w:bCs/>
          <w:sz w:val="24"/>
          <w:szCs w:val="24"/>
        </w:rPr>
      </w:pPr>
    </w:p>
    <w:p w14:paraId="53AC8064" w14:textId="77777777" w:rsidR="00027F47" w:rsidRDefault="00027F47" w:rsidP="3A4422F3">
      <w:pPr>
        <w:pStyle w:val="Body"/>
        <w:rPr>
          <w:rFonts w:ascii="Arial" w:hAnsi="Arial" w:cs="Arial"/>
          <w:b/>
          <w:bCs/>
          <w:sz w:val="24"/>
          <w:szCs w:val="24"/>
        </w:rPr>
      </w:pPr>
    </w:p>
    <w:p w14:paraId="75ADAD1B" w14:textId="77777777" w:rsidR="00027F47" w:rsidRDefault="00027F47" w:rsidP="3A4422F3">
      <w:pPr>
        <w:pStyle w:val="Body"/>
        <w:rPr>
          <w:rFonts w:ascii="Arial" w:hAnsi="Arial" w:cs="Arial"/>
          <w:b/>
          <w:bCs/>
          <w:sz w:val="24"/>
          <w:szCs w:val="24"/>
        </w:rPr>
      </w:pPr>
    </w:p>
    <w:p w14:paraId="573A485C" w14:textId="77777777" w:rsidR="00027F47" w:rsidRDefault="00027F47" w:rsidP="3A4422F3">
      <w:pPr>
        <w:pStyle w:val="Body"/>
        <w:rPr>
          <w:rFonts w:ascii="Arial" w:hAnsi="Arial" w:cs="Arial"/>
          <w:b/>
          <w:bCs/>
          <w:sz w:val="24"/>
          <w:szCs w:val="24"/>
        </w:rPr>
      </w:pPr>
    </w:p>
    <w:p w14:paraId="096158A4" w14:textId="77777777" w:rsidR="00027F47" w:rsidRDefault="00027F47" w:rsidP="3A4422F3">
      <w:pPr>
        <w:pStyle w:val="Body"/>
        <w:rPr>
          <w:rFonts w:ascii="Arial" w:hAnsi="Arial" w:cs="Arial"/>
          <w:b/>
          <w:bCs/>
          <w:sz w:val="24"/>
          <w:szCs w:val="24"/>
        </w:rPr>
      </w:pPr>
    </w:p>
    <w:p w14:paraId="11ACC236" w14:textId="77777777" w:rsidR="00027F47" w:rsidRDefault="00027F47" w:rsidP="3A4422F3">
      <w:pPr>
        <w:pStyle w:val="Body"/>
        <w:rPr>
          <w:rFonts w:ascii="Arial" w:hAnsi="Arial" w:cs="Arial"/>
          <w:b/>
          <w:bCs/>
          <w:sz w:val="24"/>
          <w:szCs w:val="24"/>
        </w:rPr>
      </w:pPr>
    </w:p>
    <w:p w14:paraId="40DF4E37" w14:textId="77777777" w:rsidR="00027F47" w:rsidRDefault="00027F47" w:rsidP="3A4422F3">
      <w:pPr>
        <w:pStyle w:val="Body"/>
        <w:rPr>
          <w:rFonts w:ascii="Arial" w:hAnsi="Arial" w:cs="Arial"/>
          <w:b/>
          <w:bCs/>
          <w:sz w:val="24"/>
          <w:szCs w:val="24"/>
        </w:rPr>
      </w:pPr>
    </w:p>
    <w:p w14:paraId="0122CDB0" w14:textId="77777777" w:rsidR="00027F47" w:rsidRDefault="00027F47" w:rsidP="3A4422F3">
      <w:pPr>
        <w:pStyle w:val="Body"/>
        <w:rPr>
          <w:rFonts w:ascii="Arial" w:hAnsi="Arial" w:cs="Arial"/>
          <w:b/>
          <w:bCs/>
          <w:sz w:val="24"/>
          <w:szCs w:val="24"/>
        </w:rPr>
      </w:pPr>
    </w:p>
    <w:p w14:paraId="0EA089EC" w14:textId="77777777" w:rsidR="00027F47" w:rsidRDefault="00027F47" w:rsidP="3A4422F3">
      <w:pPr>
        <w:pStyle w:val="Body"/>
        <w:rPr>
          <w:rFonts w:ascii="Arial" w:hAnsi="Arial" w:cs="Arial"/>
          <w:b/>
          <w:bCs/>
          <w:sz w:val="24"/>
          <w:szCs w:val="24"/>
        </w:rPr>
      </w:pPr>
    </w:p>
    <w:p w14:paraId="6149EFAF" w14:textId="77777777" w:rsidR="00027F47" w:rsidRDefault="00027F47" w:rsidP="3A4422F3">
      <w:pPr>
        <w:pStyle w:val="Body"/>
        <w:rPr>
          <w:rFonts w:ascii="Arial" w:hAnsi="Arial" w:cs="Arial"/>
          <w:b/>
          <w:bCs/>
          <w:sz w:val="24"/>
          <w:szCs w:val="24"/>
        </w:rPr>
      </w:pPr>
    </w:p>
    <w:p w14:paraId="0B7FFDCE" w14:textId="77777777" w:rsidR="00027F47" w:rsidRDefault="00027F47" w:rsidP="3A4422F3">
      <w:pPr>
        <w:pStyle w:val="Body"/>
        <w:rPr>
          <w:rFonts w:ascii="Arial" w:hAnsi="Arial" w:cs="Arial"/>
          <w:b/>
          <w:bCs/>
          <w:sz w:val="24"/>
          <w:szCs w:val="24"/>
        </w:rPr>
      </w:pPr>
    </w:p>
    <w:p w14:paraId="0D49346F" w14:textId="77777777" w:rsidR="00027F47" w:rsidRDefault="00027F47" w:rsidP="3A4422F3">
      <w:pPr>
        <w:pStyle w:val="Body"/>
        <w:rPr>
          <w:rFonts w:ascii="Arial" w:hAnsi="Arial" w:cs="Arial"/>
          <w:b/>
          <w:bCs/>
          <w:sz w:val="24"/>
          <w:szCs w:val="24"/>
        </w:rPr>
      </w:pPr>
    </w:p>
    <w:p w14:paraId="7D29E221" w14:textId="77777777" w:rsidR="00027F47" w:rsidRDefault="00027F47" w:rsidP="3A4422F3">
      <w:pPr>
        <w:pStyle w:val="Body"/>
        <w:rPr>
          <w:rFonts w:ascii="Arial" w:hAnsi="Arial" w:cs="Arial"/>
          <w:b/>
          <w:bCs/>
          <w:sz w:val="24"/>
          <w:szCs w:val="24"/>
        </w:rPr>
      </w:pPr>
    </w:p>
    <w:p w14:paraId="25C60879" w14:textId="77777777" w:rsidR="00027F47" w:rsidRDefault="00027F47" w:rsidP="3A4422F3">
      <w:pPr>
        <w:pStyle w:val="Body"/>
        <w:rPr>
          <w:rFonts w:ascii="Arial" w:hAnsi="Arial" w:cs="Arial"/>
          <w:b/>
          <w:bCs/>
          <w:sz w:val="24"/>
          <w:szCs w:val="24"/>
        </w:rPr>
      </w:pPr>
    </w:p>
    <w:p w14:paraId="3BA12E40" w14:textId="77777777" w:rsidR="00027F47" w:rsidRDefault="00027F47" w:rsidP="3A4422F3">
      <w:pPr>
        <w:pStyle w:val="Body"/>
        <w:rPr>
          <w:rFonts w:ascii="Arial" w:hAnsi="Arial" w:cs="Arial"/>
          <w:b/>
          <w:bCs/>
          <w:sz w:val="24"/>
          <w:szCs w:val="24"/>
        </w:rPr>
      </w:pPr>
    </w:p>
    <w:p w14:paraId="1FF1536B" w14:textId="77777777" w:rsidR="00027F47" w:rsidRDefault="00027F47" w:rsidP="3A4422F3">
      <w:pPr>
        <w:pStyle w:val="Body"/>
        <w:rPr>
          <w:rFonts w:ascii="Arial" w:hAnsi="Arial" w:cs="Arial"/>
          <w:b/>
          <w:bCs/>
          <w:sz w:val="24"/>
          <w:szCs w:val="24"/>
        </w:rPr>
      </w:pPr>
    </w:p>
    <w:p w14:paraId="06EB0B15" w14:textId="11E1D692" w:rsidR="005963B4" w:rsidRDefault="005963B4" w:rsidP="3A4422F3">
      <w:pPr>
        <w:pStyle w:val="Body"/>
        <w:rPr>
          <w:rFonts w:ascii="Arial" w:hAnsi="Arial" w:cs="Arial"/>
          <w:b/>
          <w:bCs/>
          <w:sz w:val="24"/>
          <w:szCs w:val="24"/>
        </w:rPr>
      </w:pPr>
      <w:r w:rsidRPr="3A4422F3">
        <w:rPr>
          <w:rFonts w:ascii="Arial" w:hAnsi="Arial" w:cs="Arial"/>
          <w:b/>
          <w:bCs/>
          <w:sz w:val="24"/>
          <w:szCs w:val="24"/>
        </w:rPr>
        <w:t>Figure 8 PB’s image of his own brain post-stroke</w:t>
      </w:r>
    </w:p>
    <w:p w14:paraId="0214C84D" w14:textId="77777777" w:rsidR="005963B4" w:rsidRPr="00CC4964" w:rsidRDefault="005963B4" w:rsidP="005963B4">
      <w:pPr>
        <w:pStyle w:val="Body"/>
        <w:rPr>
          <w:rFonts w:ascii="Arial" w:hAnsi="Arial" w:cs="Arial"/>
          <w:b/>
          <w:bCs/>
          <w:sz w:val="24"/>
          <w:szCs w:val="24"/>
        </w:rPr>
      </w:pPr>
    </w:p>
    <w:p w14:paraId="7254D0C4" w14:textId="77777777" w:rsidR="005963B4" w:rsidRDefault="005963B4" w:rsidP="005963B4">
      <w:pPr>
        <w:pStyle w:val="Heading3"/>
        <w:shd w:val="clear" w:color="auto" w:fill="FFFFFF"/>
        <w:spacing w:before="0" w:after="168"/>
        <w:rPr>
          <w:rFonts w:ascii="Arial" w:hAnsi="Arial" w:cs="Arial"/>
          <w:b/>
          <w:bCs/>
          <w:color w:val="auto"/>
        </w:rPr>
      </w:pPr>
    </w:p>
    <w:p w14:paraId="3AD9E225" w14:textId="77777777" w:rsidR="005963B4" w:rsidRDefault="005963B4" w:rsidP="005963B4">
      <w:pPr>
        <w:pStyle w:val="Heading3"/>
        <w:shd w:val="clear" w:color="auto" w:fill="FFFFFF"/>
        <w:spacing w:before="0" w:after="168"/>
        <w:rPr>
          <w:rFonts w:ascii="Arial" w:hAnsi="Arial" w:cs="Arial"/>
          <w:b/>
          <w:bCs/>
          <w:color w:val="auto"/>
        </w:rPr>
      </w:pPr>
      <w:r w:rsidRPr="00CC4964">
        <w:rPr>
          <w:rFonts w:ascii="Arial" w:hAnsi="Arial" w:cs="Arial"/>
          <w:b/>
          <w:bCs/>
          <w:color w:val="auto"/>
        </w:rPr>
        <w:t>List of abbreviations</w:t>
      </w:r>
    </w:p>
    <w:tbl>
      <w:tblPr>
        <w:tblW w:w="0" w:type="auto"/>
        <w:tblLook w:val="04A0" w:firstRow="1" w:lastRow="0" w:firstColumn="1" w:lastColumn="0" w:noHBand="0" w:noVBand="1"/>
      </w:tblPr>
      <w:tblGrid>
        <w:gridCol w:w="846"/>
        <w:gridCol w:w="4252"/>
      </w:tblGrid>
      <w:tr w:rsidR="005963B4" w14:paraId="57241B11" w14:textId="77777777" w:rsidTr="00992A00">
        <w:tc>
          <w:tcPr>
            <w:tcW w:w="846" w:type="dxa"/>
          </w:tcPr>
          <w:p w14:paraId="53C5886C" w14:textId="77777777" w:rsidR="005963B4" w:rsidRPr="00CC4964" w:rsidRDefault="005963B4" w:rsidP="00992A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GB"/>
              </w:rPr>
            </w:pPr>
            <w:r>
              <w:rPr>
                <w:rFonts w:ascii="Arial" w:hAnsi="Arial" w:cs="Arial"/>
                <w:lang w:val="en-GB"/>
              </w:rPr>
              <w:t>GCP</w:t>
            </w:r>
          </w:p>
        </w:tc>
        <w:tc>
          <w:tcPr>
            <w:tcW w:w="4252" w:type="dxa"/>
          </w:tcPr>
          <w:p w14:paraId="5C0F6F0D" w14:textId="77777777" w:rsidR="005963B4" w:rsidRPr="00CC4964" w:rsidRDefault="005963B4" w:rsidP="00992A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GB"/>
              </w:rPr>
            </w:pPr>
            <w:r>
              <w:rPr>
                <w:rFonts w:ascii="Arial" w:hAnsi="Arial" w:cs="Arial"/>
                <w:lang w:val="en-GB"/>
              </w:rPr>
              <w:t>Good Clinical practice</w:t>
            </w:r>
          </w:p>
        </w:tc>
      </w:tr>
      <w:tr w:rsidR="005963B4" w14:paraId="40578D3F" w14:textId="77777777" w:rsidTr="00992A00">
        <w:tc>
          <w:tcPr>
            <w:tcW w:w="846" w:type="dxa"/>
          </w:tcPr>
          <w:p w14:paraId="1F2F30BF" w14:textId="77777777" w:rsidR="005963B4" w:rsidRPr="00CC4964" w:rsidRDefault="005963B4" w:rsidP="00992A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GB"/>
              </w:rPr>
            </w:pPr>
            <w:r>
              <w:rPr>
                <w:rFonts w:ascii="Arial" w:hAnsi="Arial" w:cs="Arial"/>
                <w:lang w:val="en-GB"/>
              </w:rPr>
              <w:t>NHS</w:t>
            </w:r>
          </w:p>
        </w:tc>
        <w:tc>
          <w:tcPr>
            <w:tcW w:w="4252" w:type="dxa"/>
          </w:tcPr>
          <w:p w14:paraId="706DD37E" w14:textId="77777777" w:rsidR="005963B4" w:rsidRPr="00CC4964" w:rsidRDefault="005963B4" w:rsidP="00992A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GB"/>
              </w:rPr>
            </w:pPr>
            <w:r>
              <w:rPr>
                <w:rFonts w:ascii="Arial" w:hAnsi="Arial" w:cs="Arial"/>
                <w:lang w:val="en-GB"/>
              </w:rPr>
              <w:t>National Health Service</w:t>
            </w:r>
          </w:p>
        </w:tc>
      </w:tr>
      <w:tr w:rsidR="005963B4" w14:paraId="54F21431" w14:textId="77777777" w:rsidTr="00992A00">
        <w:tc>
          <w:tcPr>
            <w:tcW w:w="846" w:type="dxa"/>
          </w:tcPr>
          <w:p w14:paraId="79D2891E" w14:textId="77777777" w:rsidR="005963B4" w:rsidRPr="00CC4964" w:rsidRDefault="005963B4" w:rsidP="00992A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GB"/>
              </w:rPr>
            </w:pPr>
            <w:r>
              <w:rPr>
                <w:rFonts w:ascii="Arial" w:hAnsi="Arial" w:cs="Arial"/>
                <w:lang w:val="en-GB"/>
              </w:rPr>
              <w:t>NIHR</w:t>
            </w:r>
          </w:p>
        </w:tc>
        <w:tc>
          <w:tcPr>
            <w:tcW w:w="4252" w:type="dxa"/>
          </w:tcPr>
          <w:p w14:paraId="1CE33EEF" w14:textId="77777777" w:rsidR="005963B4" w:rsidRPr="00CC4964" w:rsidRDefault="005963B4" w:rsidP="00992A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GB"/>
              </w:rPr>
            </w:pPr>
            <w:r>
              <w:rPr>
                <w:rFonts w:ascii="Arial" w:hAnsi="Arial" w:cs="Arial"/>
                <w:lang w:val="en-GB"/>
              </w:rPr>
              <w:t>National Institute for Health Research</w:t>
            </w:r>
          </w:p>
        </w:tc>
      </w:tr>
      <w:tr w:rsidR="005963B4" w14:paraId="63C3F1DE" w14:textId="77777777" w:rsidTr="00992A00">
        <w:tc>
          <w:tcPr>
            <w:tcW w:w="846" w:type="dxa"/>
          </w:tcPr>
          <w:p w14:paraId="65FD6C92" w14:textId="77777777" w:rsidR="005963B4" w:rsidRPr="00CC4964" w:rsidRDefault="005963B4" w:rsidP="00992A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GB"/>
              </w:rPr>
            </w:pPr>
            <w:r>
              <w:rPr>
                <w:rFonts w:ascii="Arial" w:hAnsi="Arial" w:cs="Arial"/>
                <w:lang w:val="en-GB"/>
              </w:rPr>
              <w:t>PPI</w:t>
            </w:r>
          </w:p>
        </w:tc>
        <w:tc>
          <w:tcPr>
            <w:tcW w:w="4252" w:type="dxa"/>
          </w:tcPr>
          <w:p w14:paraId="463B15E6" w14:textId="77777777" w:rsidR="005963B4" w:rsidRPr="00CC4964" w:rsidRDefault="005963B4" w:rsidP="00992A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GB"/>
              </w:rPr>
            </w:pPr>
            <w:r>
              <w:rPr>
                <w:rFonts w:ascii="Arial" w:hAnsi="Arial" w:cs="Arial"/>
                <w:lang w:val="en-GB"/>
              </w:rPr>
              <w:t>Patient and Public Involvement</w:t>
            </w:r>
          </w:p>
        </w:tc>
      </w:tr>
      <w:tr w:rsidR="005963B4" w14:paraId="4C88AE4E" w14:textId="77777777" w:rsidTr="00992A00">
        <w:tc>
          <w:tcPr>
            <w:tcW w:w="846" w:type="dxa"/>
          </w:tcPr>
          <w:p w14:paraId="6F22BF44" w14:textId="77777777" w:rsidR="005963B4" w:rsidRPr="00CC4964" w:rsidRDefault="005963B4" w:rsidP="00992A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GB"/>
              </w:rPr>
            </w:pPr>
            <w:r>
              <w:rPr>
                <w:rFonts w:ascii="Arial" w:hAnsi="Arial" w:cs="Arial"/>
                <w:lang w:val="en-GB"/>
              </w:rPr>
              <w:t>RDS</w:t>
            </w:r>
          </w:p>
        </w:tc>
        <w:tc>
          <w:tcPr>
            <w:tcW w:w="4252" w:type="dxa"/>
          </w:tcPr>
          <w:p w14:paraId="231089F1" w14:textId="77777777" w:rsidR="005963B4" w:rsidRPr="00CC4964" w:rsidRDefault="005963B4" w:rsidP="00992A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GB"/>
              </w:rPr>
            </w:pPr>
            <w:r>
              <w:rPr>
                <w:rFonts w:ascii="Arial" w:hAnsi="Arial" w:cs="Arial"/>
                <w:lang w:val="en-GB"/>
              </w:rPr>
              <w:t>Research Design Service</w:t>
            </w:r>
          </w:p>
        </w:tc>
      </w:tr>
      <w:tr w:rsidR="005963B4" w14:paraId="3268236F" w14:textId="77777777" w:rsidTr="00992A00">
        <w:tc>
          <w:tcPr>
            <w:tcW w:w="846" w:type="dxa"/>
          </w:tcPr>
          <w:p w14:paraId="3293B250" w14:textId="77777777" w:rsidR="005963B4" w:rsidRPr="00CC4964" w:rsidRDefault="005963B4" w:rsidP="00992A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GB"/>
              </w:rPr>
            </w:pPr>
            <w:r>
              <w:rPr>
                <w:rFonts w:ascii="Arial" w:hAnsi="Arial" w:cs="Arial"/>
                <w:lang w:val="en-GB"/>
              </w:rPr>
              <w:t>UK</w:t>
            </w:r>
          </w:p>
        </w:tc>
        <w:tc>
          <w:tcPr>
            <w:tcW w:w="4252" w:type="dxa"/>
          </w:tcPr>
          <w:p w14:paraId="672C87F1" w14:textId="77777777" w:rsidR="005963B4" w:rsidRPr="00CC4964" w:rsidRDefault="005963B4" w:rsidP="00992A0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GB"/>
              </w:rPr>
            </w:pPr>
            <w:r>
              <w:rPr>
                <w:rFonts w:ascii="Arial" w:hAnsi="Arial" w:cs="Arial"/>
                <w:lang w:val="en-GB"/>
              </w:rPr>
              <w:t>United Kingdom</w:t>
            </w:r>
          </w:p>
        </w:tc>
      </w:tr>
    </w:tbl>
    <w:p w14:paraId="60242EF7" w14:textId="77777777" w:rsidR="005963B4" w:rsidRPr="00CC4964" w:rsidRDefault="005963B4" w:rsidP="005963B4">
      <w:pPr>
        <w:rPr>
          <w:lang w:val="en-GB"/>
        </w:rPr>
      </w:pPr>
    </w:p>
    <w:p w14:paraId="672AAB2B" w14:textId="77777777" w:rsidR="005963B4" w:rsidRPr="00183F64" w:rsidRDefault="005963B4" w:rsidP="005963B4">
      <w:pPr>
        <w:pStyle w:val="NormalWeb"/>
        <w:shd w:val="clear" w:color="auto" w:fill="FFFFFF"/>
        <w:spacing w:before="0" w:beforeAutospacing="0" w:after="360" w:afterAutospacing="0"/>
        <w:rPr>
          <w:rFonts w:ascii="Arial" w:hAnsi="Arial" w:cs="Arial"/>
          <w:b/>
          <w:bCs/>
        </w:rPr>
      </w:pPr>
      <w:r w:rsidRPr="00183F64">
        <w:rPr>
          <w:rFonts w:ascii="Arial" w:hAnsi="Arial" w:cs="Arial"/>
          <w:b/>
          <w:bCs/>
          <w:sz w:val="28"/>
          <w:szCs w:val="28"/>
        </w:rPr>
        <w:t>Declarations</w:t>
      </w:r>
    </w:p>
    <w:p w14:paraId="6AF590F9" w14:textId="77777777" w:rsidR="005963B4" w:rsidRPr="00183F64" w:rsidRDefault="005963B4" w:rsidP="005963B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96"/>
        <w:rPr>
          <w:rFonts w:ascii="Arial" w:hAnsi="Arial" w:cs="Arial"/>
          <w:b/>
          <w:bCs/>
        </w:rPr>
      </w:pPr>
      <w:r w:rsidRPr="00183F64">
        <w:rPr>
          <w:rFonts w:ascii="Arial" w:hAnsi="Arial" w:cs="Arial"/>
          <w:b/>
          <w:bCs/>
        </w:rPr>
        <w:t>Ethics approval and consent to participate</w:t>
      </w:r>
    </w:p>
    <w:p w14:paraId="69C78010" w14:textId="77777777" w:rsidR="005963B4" w:rsidRPr="00C60F91" w:rsidRDefault="005963B4" w:rsidP="005963B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96"/>
        <w:rPr>
          <w:rFonts w:ascii="Arial" w:hAnsi="Arial" w:cs="Arial"/>
          <w:sz w:val="27"/>
          <w:szCs w:val="27"/>
        </w:rPr>
      </w:pPr>
      <w:r w:rsidRPr="00C60F91">
        <w:rPr>
          <w:rFonts w:ascii="Arial" w:hAnsi="Arial" w:cs="Arial"/>
        </w:rPr>
        <w:t xml:space="preserve">Research ethics approval for </w:t>
      </w:r>
      <w:r>
        <w:rPr>
          <w:rFonts w:ascii="Arial" w:hAnsi="Arial" w:cs="Arial"/>
        </w:rPr>
        <w:t xml:space="preserve">the </w:t>
      </w:r>
      <w:proofErr w:type="spellStart"/>
      <w:r>
        <w:rPr>
          <w:rFonts w:ascii="Arial" w:hAnsi="Arial" w:cs="Arial"/>
        </w:rPr>
        <w:t>MoTaStim</w:t>
      </w:r>
      <w:proofErr w:type="spellEnd"/>
      <w:r>
        <w:rPr>
          <w:rFonts w:ascii="Arial" w:hAnsi="Arial" w:cs="Arial"/>
        </w:rPr>
        <w:t xml:space="preserve">-Foot </w:t>
      </w:r>
      <w:r w:rsidRPr="00C60F91">
        <w:rPr>
          <w:rFonts w:ascii="Arial" w:hAnsi="Arial" w:cs="Arial"/>
        </w:rPr>
        <w:t xml:space="preserve">study was obtained from the UK National Research Ethics Service (4/3/16), </w:t>
      </w:r>
      <w:r>
        <w:rPr>
          <w:rFonts w:ascii="Arial" w:hAnsi="Arial" w:cs="Arial"/>
        </w:rPr>
        <w:t xml:space="preserve">West Midlands – </w:t>
      </w:r>
      <w:proofErr w:type="spellStart"/>
      <w:r>
        <w:rPr>
          <w:rFonts w:ascii="Arial" w:hAnsi="Arial" w:cs="Arial"/>
        </w:rPr>
        <w:t>Solihull</w:t>
      </w:r>
      <w:proofErr w:type="spellEnd"/>
      <w:r>
        <w:rPr>
          <w:rFonts w:ascii="Arial" w:hAnsi="Arial" w:cs="Arial"/>
        </w:rPr>
        <w:t xml:space="preserve">, </w:t>
      </w:r>
      <w:r w:rsidRPr="00C60F91">
        <w:rPr>
          <w:rFonts w:ascii="Arial" w:hAnsi="Arial" w:cs="Arial"/>
          <w:shd w:val="clear" w:color="auto" w:fill="FFFFFF"/>
        </w:rPr>
        <w:t>IRAS No: 171968 / REC Ref 16/WM/0080). All participants gave informed consent</w:t>
      </w:r>
      <w:r w:rsidRPr="00C60F91">
        <w:rPr>
          <w:rFonts w:ascii="Arial" w:hAnsi="Arial" w:cs="Arial"/>
        </w:rPr>
        <w:t>.</w:t>
      </w:r>
      <w:r>
        <w:rPr>
          <w:rFonts w:ascii="Arial" w:hAnsi="Arial" w:cs="Arial"/>
        </w:rPr>
        <w:t xml:space="preserve"> PPI advisors wanted to be involved and to support the study.</w:t>
      </w:r>
    </w:p>
    <w:p w14:paraId="2588DD53" w14:textId="77777777" w:rsidR="005963B4" w:rsidRPr="001D502A" w:rsidRDefault="005963B4" w:rsidP="005963B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96"/>
        <w:rPr>
          <w:rFonts w:ascii="Arial" w:hAnsi="Arial" w:cs="Arial"/>
          <w:b/>
          <w:bCs/>
        </w:rPr>
      </w:pPr>
      <w:r w:rsidRPr="001D502A">
        <w:rPr>
          <w:rFonts w:ascii="Arial" w:hAnsi="Arial" w:cs="Arial"/>
          <w:b/>
          <w:bCs/>
        </w:rPr>
        <w:t>Consent for publication</w:t>
      </w:r>
    </w:p>
    <w:p w14:paraId="0E9F8821" w14:textId="77777777" w:rsidR="005963B4" w:rsidRPr="001D502A" w:rsidRDefault="005963B4" w:rsidP="005963B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96"/>
        <w:rPr>
          <w:rFonts w:ascii="Arial" w:hAnsi="Arial" w:cs="Arial"/>
        </w:rPr>
      </w:pPr>
      <w:r w:rsidRPr="001D502A">
        <w:rPr>
          <w:rFonts w:ascii="Arial" w:hAnsi="Arial" w:cs="Arial"/>
        </w:rPr>
        <w:t>Written consent for publication has been sought from the people in the photographs and from the PPI advisors sharing their stories.</w:t>
      </w:r>
    </w:p>
    <w:p w14:paraId="19361EB3" w14:textId="77777777" w:rsidR="005963B4" w:rsidRPr="00027F47" w:rsidRDefault="005963B4" w:rsidP="005963B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96"/>
        <w:rPr>
          <w:rFonts w:ascii="Arial" w:hAnsi="Arial" w:cs="Arial"/>
          <w:b/>
          <w:bCs/>
        </w:rPr>
      </w:pPr>
      <w:r w:rsidRPr="00027F47">
        <w:rPr>
          <w:rFonts w:ascii="Arial" w:hAnsi="Arial" w:cs="Arial"/>
          <w:b/>
          <w:bCs/>
        </w:rPr>
        <w:t>Availability of data and materials</w:t>
      </w:r>
    </w:p>
    <w:p w14:paraId="4C448228" w14:textId="77777777" w:rsidR="005963B4" w:rsidRPr="00027F47" w:rsidRDefault="005963B4" w:rsidP="005963B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96"/>
        <w:rPr>
          <w:rFonts w:ascii="Arial" w:eastAsia="Times New Roman" w:hAnsi="Arial" w:cs="Arial"/>
          <w:bdr w:val="none" w:sz="0" w:space="0" w:color="auto"/>
          <w:lang w:val="en-GB" w:eastAsia="en-GB"/>
        </w:rPr>
      </w:pPr>
      <w:r w:rsidRPr="00027F47">
        <w:rPr>
          <w:rFonts w:ascii="Arial" w:eastAsia="Times New Roman" w:hAnsi="Arial" w:cs="Arial"/>
          <w:bdr w:val="none" w:sz="0" w:space="0" w:color="auto"/>
          <w:lang w:val="en-GB" w:eastAsia="en-GB"/>
        </w:rPr>
        <w:t>All data generated or analysed during this study are included in this published article.</w:t>
      </w:r>
    </w:p>
    <w:p w14:paraId="7B421D28" w14:textId="77777777" w:rsidR="005963B4" w:rsidRPr="00027F47" w:rsidRDefault="005963B4" w:rsidP="005963B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96"/>
        <w:rPr>
          <w:rFonts w:ascii="Arial" w:eastAsia="Times New Roman" w:hAnsi="Arial" w:cs="Arial"/>
          <w:bdr w:val="none" w:sz="0" w:space="0" w:color="auto"/>
          <w:lang w:val="en-GB" w:eastAsia="en-GB"/>
        </w:rPr>
      </w:pPr>
    </w:p>
    <w:p w14:paraId="32658590" w14:textId="77777777" w:rsidR="005963B4" w:rsidRPr="00027F47" w:rsidRDefault="005963B4" w:rsidP="005963B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96"/>
        <w:rPr>
          <w:rFonts w:ascii="Arial" w:eastAsia="Times New Roman" w:hAnsi="Arial" w:cs="Arial"/>
          <w:bdr w:val="none" w:sz="0" w:space="0" w:color="auto"/>
          <w:lang w:val="en-GB" w:eastAsia="en-GB"/>
        </w:rPr>
      </w:pPr>
      <w:r w:rsidRPr="00027F47">
        <w:rPr>
          <w:rFonts w:ascii="Arial" w:eastAsia="Times New Roman" w:hAnsi="Arial" w:cs="Arial"/>
          <w:bdr w:val="none" w:sz="0" w:space="0" w:color="auto"/>
          <w:lang w:val="en-GB" w:eastAsia="en-GB"/>
        </w:rPr>
        <w:lastRenderedPageBreak/>
        <w:t xml:space="preserve">The PPI discussed was for the </w:t>
      </w:r>
      <w:proofErr w:type="spellStart"/>
      <w:r w:rsidRPr="00027F47">
        <w:rPr>
          <w:rFonts w:ascii="Arial" w:eastAsia="Times New Roman" w:hAnsi="Arial" w:cs="Arial"/>
          <w:bdr w:val="none" w:sz="0" w:space="0" w:color="auto"/>
          <w:lang w:val="en-GB" w:eastAsia="en-GB"/>
        </w:rPr>
        <w:t>MoTaStim</w:t>
      </w:r>
      <w:proofErr w:type="spellEnd"/>
      <w:r w:rsidRPr="00027F47">
        <w:rPr>
          <w:rFonts w:ascii="Arial" w:eastAsia="Times New Roman" w:hAnsi="Arial" w:cs="Arial"/>
          <w:bdr w:val="none" w:sz="0" w:space="0" w:color="auto"/>
          <w:lang w:val="en-GB" w:eastAsia="en-GB"/>
        </w:rPr>
        <w:t>-Foot publication:</w:t>
      </w:r>
    </w:p>
    <w:p w14:paraId="7BC1ACDE" w14:textId="3A0B71A5" w:rsidR="005963B4" w:rsidRPr="001D502A" w:rsidRDefault="005963B4" w:rsidP="005963B4">
      <w:pPr>
        <w:pStyle w:val="EndNoteBibliography"/>
        <w:rPr>
          <w:rFonts w:ascii="Arial" w:hAnsi="Arial" w:cs="Arial"/>
        </w:rPr>
      </w:pPr>
      <w:r w:rsidRPr="001D502A">
        <w:rPr>
          <w:rFonts w:ascii="Arial" w:hAnsi="Arial" w:cs="Arial"/>
        </w:rPr>
        <w:t xml:space="preserve">Aries AM, pomeroy, V.M.,Sim, J., Read S., Hunter, S.M. Sensory stimulation of the foot and ankle early post-stroke: a pilot and feasibility study. </w:t>
      </w:r>
      <w:r w:rsidRPr="001D502A">
        <w:rPr>
          <w:rFonts w:ascii="Arial" w:hAnsi="Arial" w:cs="Arial"/>
          <w:i/>
        </w:rPr>
        <w:t>Frontiers in Neurology - Stroke</w:t>
      </w:r>
      <w:r w:rsidRPr="001D502A">
        <w:rPr>
          <w:rFonts w:ascii="Arial" w:hAnsi="Arial" w:cs="Arial"/>
        </w:rPr>
        <w:t xml:space="preserve">. </w:t>
      </w:r>
      <w:r w:rsidR="00C36278">
        <w:rPr>
          <w:rFonts w:ascii="Arial" w:hAnsi="Arial" w:cs="Arial"/>
        </w:rPr>
        <w:t xml:space="preserve">July </w:t>
      </w:r>
      <w:r w:rsidRPr="001D502A">
        <w:rPr>
          <w:rFonts w:ascii="Arial" w:hAnsi="Arial" w:cs="Arial"/>
        </w:rPr>
        <w:t>2021; doi:10.3389/fneur.2021.675106</w:t>
      </w:r>
    </w:p>
    <w:p w14:paraId="5011AC65" w14:textId="77777777" w:rsidR="005963B4" w:rsidRPr="001172C2" w:rsidRDefault="005963B4" w:rsidP="005963B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96"/>
        <w:rPr>
          <w:rFonts w:ascii="Arial" w:hAnsi="Arial" w:cs="Arial"/>
          <w:b/>
          <w:bCs/>
        </w:rPr>
      </w:pPr>
      <w:r w:rsidRPr="001172C2">
        <w:rPr>
          <w:rFonts w:ascii="Arial" w:hAnsi="Arial" w:cs="Arial"/>
          <w:b/>
          <w:bCs/>
        </w:rPr>
        <w:t>Competing interests</w:t>
      </w:r>
    </w:p>
    <w:p w14:paraId="510F8052" w14:textId="77777777" w:rsidR="005963B4" w:rsidRPr="00027F47" w:rsidRDefault="005963B4" w:rsidP="005963B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96"/>
        <w:rPr>
          <w:rFonts w:ascii="Arial" w:hAnsi="Arial" w:cs="Arial"/>
          <w:b/>
          <w:bCs/>
        </w:rPr>
      </w:pPr>
      <w:r w:rsidRPr="00027F47">
        <w:rPr>
          <w:rFonts w:ascii="Arial" w:hAnsi="Arial" w:cs="Arial"/>
          <w:shd w:val="clear" w:color="auto" w:fill="FFFFFF"/>
        </w:rPr>
        <w:t>The authors declare that they have no competing interests.</w:t>
      </w:r>
    </w:p>
    <w:p w14:paraId="5ABABDA0" w14:textId="77777777" w:rsidR="005963B4" w:rsidRDefault="005963B4" w:rsidP="005963B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96"/>
        <w:rPr>
          <w:rFonts w:ascii="Arial" w:hAnsi="Arial" w:cs="Arial"/>
          <w:b/>
          <w:bCs/>
        </w:rPr>
      </w:pPr>
      <w:r w:rsidRPr="001172C2">
        <w:rPr>
          <w:rFonts w:ascii="Arial" w:hAnsi="Arial" w:cs="Arial"/>
          <w:b/>
          <w:bCs/>
        </w:rPr>
        <w:t>Funding</w:t>
      </w:r>
    </w:p>
    <w:p w14:paraId="49099C49" w14:textId="77777777" w:rsidR="005963B4" w:rsidRPr="001172C2" w:rsidRDefault="005963B4" w:rsidP="005963B4">
      <w:pPr>
        <w:rPr>
          <w:rFonts w:ascii="Arial" w:hAnsi="Arial" w:cs="Arial"/>
        </w:rPr>
      </w:pPr>
      <w:r w:rsidRPr="001172C2">
        <w:rPr>
          <w:rFonts w:ascii="Arial" w:hAnsi="Arial" w:cs="Arial"/>
          <w:color w:val="000000"/>
        </w:rPr>
        <w:t xml:space="preserve">Dr Alison Aries was funded by a National Institute for Health Research (NIHR), Clinical Academic Doctoral Fellowship for this research project. </w:t>
      </w:r>
      <w:r w:rsidRPr="001172C2">
        <w:rPr>
          <w:rFonts w:ascii="Arial" w:hAnsi="Arial" w:cs="Arial"/>
        </w:rPr>
        <w:t xml:space="preserve">This report is independent research supported by the National Institute for Health Research (NIHR/HEE CAT Clinical Doctoral Research Fellowship, </w:t>
      </w:r>
      <w:proofErr w:type="spellStart"/>
      <w:r w:rsidRPr="001172C2">
        <w:rPr>
          <w:rFonts w:ascii="Arial" w:hAnsi="Arial" w:cs="Arial"/>
        </w:rPr>
        <w:t>Mrs</w:t>
      </w:r>
      <w:proofErr w:type="spellEnd"/>
      <w:r w:rsidRPr="001172C2">
        <w:rPr>
          <w:rFonts w:ascii="Arial" w:hAnsi="Arial" w:cs="Arial"/>
        </w:rPr>
        <w:t xml:space="preserve"> Alison Aries, CDRF-2014-05-065). The views expressed in this publication are those of the author(s) and not necessarily those of the NHS, the National Institute for Health </w:t>
      </w:r>
      <w:proofErr w:type="gramStart"/>
      <w:r w:rsidRPr="001172C2">
        <w:rPr>
          <w:rFonts w:ascii="Arial" w:hAnsi="Arial" w:cs="Arial"/>
        </w:rPr>
        <w:t>Research</w:t>
      </w:r>
      <w:proofErr w:type="gramEnd"/>
      <w:r w:rsidRPr="001172C2">
        <w:rPr>
          <w:rFonts w:ascii="Arial" w:hAnsi="Arial" w:cs="Arial"/>
        </w:rPr>
        <w:t xml:space="preserve"> or the Department of Health. </w:t>
      </w:r>
    </w:p>
    <w:p w14:paraId="10BD6B59" w14:textId="77777777" w:rsidR="005963B4" w:rsidRDefault="005963B4" w:rsidP="005963B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96"/>
        <w:rPr>
          <w:rFonts w:ascii="Arial" w:hAnsi="Arial" w:cs="Arial"/>
          <w:b/>
          <w:bCs/>
        </w:rPr>
      </w:pPr>
      <w:r w:rsidRPr="001172C2">
        <w:rPr>
          <w:rFonts w:ascii="Arial" w:hAnsi="Arial" w:cs="Arial"/>
          <w:b/>
          <w:bCs/>
        </w:rPr>
        <w:t>Authors' contributions</w:t>
      </w:r>
    </w:p>
    <w:p w14:paraId="4DCBEC1B" w14:textId="1342C8E5" w:rsidR="005963B4" w:rsidRDefault="005963B4" w:rsidP="46D90FC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96"/>
        <w:rPr>
          <w:rFonts w:ascii="Arial" w:hAnsi="Arial" w:cs="Arial"/>
        </w:rPr>
      </w:pPr>
      <w:r w:rsidRPr="46D90FC8">
        <w:rPr>
          <w:rFonts w:ascii="Arial" w:hAnsi="Arial" w:cs="Arial"/>
        </w:rPr>
        <w:t xml:space="preserve">AMA and SMH conceived the study design and plan for PPI </w:t>
      </w:r>
      <w:r w:rsidR="3FB1F12D" w:rsidRPr="46D90FC8">
        <w:rPr>
          <w:rFonts w:ascii="Arial" w:hAnsi="Arial" w:cs="Arial"/>
        </w:rPr>
        <w:t xml:space="preserve">advisor </w:t>
      </w:r>
      <w:r w:rsidRPr="46D90FC8">
        <w:rPr>
          <w:rFonts w:ascii="Arial" w:hAnsi="Arial" w:cs="Arial"/>
        </w:rPr>
        <w:t xml:space="preserve">input; all authors contributed to the design of the work and the analysis and interpretation of the data. AA drafted the manuscript, SMH and PB read and revised the manuscript and all authors have read and approved the final version of the manuscript. </w:t>
      </w:r>
    </w:p>
    <w:p w14:paraId="232D992F" w14:textId="77777777" w:rsidR="005963B4" w:rsidRDefault="005963B4" w:rsidP="005963B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96"/>
        <w:rPr>
          <w:rFonts w:ascii="Arial" w:hAnsi="Arial" w:cs="Arial"/>
          <w:b/>
          <w:bCs/>
        </w:rPr>
      </w:pPr>
      <w:r w:rsidRPr="001172C2">
        <w:rPr>
          <w:rFonts w:ascii="Arial" w:hAnsi="Arial" w:cs="Arial"/>
          <w:b/>
          <w:bCs/>
        </w:rPr>
        <w:t>Acknowledgements</w:t>
      </w:r>
    </w:p>
    <w:p w14:paraId="275A5D98" w14:textId="6F4F838A" w:rsidR="005963B4" w:rsidRPr="001172C2" w:rsidRDefault="005963B4" w:rsidP="46D90FC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96"/>
        <w:rPr>
          <w:rFonts w:ascii="Arial" w:hAnsi="Arial" w:cs="Arial"/>
        </w:rPr>
      </w:pPr>
      <w:r w:rsidRPr="46D90FC8">
        <w:rPr>
          <w:rFonts w:ascii="Arial" w:hAnsi="Arial" w:cs="Arial"/>
        </w:rPr>
        <w:t>AMA would like to acknowledge the funding provided from the NIHR without which the PPI</w:t>
      </w:r>
      <w:r w:rsidR="7DD19E2E" w:rsidRPr="46D90FC8">
        <w:rPr>
          <w:rFonts w:ascii="Arial" w:hAnsi="Arial" w:cs="Arial"/>
        </w:rPr>
        <w:t xml:space="preserve"> advisor</w:t>
      </w:r>
      <w:r w:rsidRPr="46D90FC8">
        <w:rPr>
          <w:rFonts w:ascii="Arial" w:hAnsi="Arial" w:cs="Arial"/>
        </w:rPr>
        <w:t xml:space="preserve"> input for the study would have been impossible. AMA would also like to thank Dr Sue Hunter and her other PhD supervisors (Professor Valerie Pomeroy, Professor Julius Sim and Professor Susan Read) for their help, </w:t>
      </w:r>
      <w:proofErr w:type="gramStart"/>
      <w:r w:rsidRPr="46D90FC8">
        <w:rPr>
          <w:rFonts w:ascii="Arial" w:hAnsi="Arial" w:cs="Arial"/>
        </w:rPr>
        <w:t>support</w:t>
      </w:r>
      <w:proofErr w:type="gramEnd"/>
      <w:r w:rsidRPr="46D90FC8">
        <w:rPr>
          <w:rFonts w:ascii="Arial" w:hAnsi="Arial" w:cs="Arial"/>
        </w:rPr>
        <w:t xml:space="preserve"> and guidance during the </w:t>
      </w:r>
      <w:proofErr w:type="spellStart"/>
      <w:r w:rsidRPr="46D90FC8">
        <w:rPr>
          <w:rFonts w:ascii="Arial" w:hAnsi="Arial" w:cs="Arial"/>
        </w:rPr>
        <w:t>MoTaStim</w:t>
      </w:r>
      <w:proofErr w:type="spellEnd"/>
      <w:r w:rsidRPr="46D90FC8">
        <w:rPr>
          <w:rFonts w:ascii="Arial" w:hAnsi="Arial" w:cs="Arial"/>
        </w:rPr>
        <w:t xml:space="preserve">-Foot study. We would like to thank all the participants and research therapists who took part in the </w:t>
      </w:r>
      <w:proofErr w:type="spellStart"/>
      <w:r w:rsidRPr="46D90FC8">
        <w:rPr>
          <w:rFonts w:ascii="Arial" w:hAnsi="Arial" w:cs="Arial"/>
        </w:rPr>
        <w:t>MoTaStim</w:t>
      </w:r>
      <w:proofErr w:type="spellEnd"/>
      <w:r w:rsidRPr="46D90FC8">
        <w:rPr>
          <w:rFonts w:ascii="Arial" w:hAnsi="Arial" w:cs="Arial"/>
        </w:rPr>
        <w:t xml:space="preserve">-Foot study. Finally, our thanks go to all the PPI advisors, particularly PB and JJ (for both PPI support and providing their vignettes for this publication), as well as MJ, AE, and others who contributed to making the </w:t>
      </w:r>
      <w:proofErr w:type="spellStart"/>
      <w:r w:rsidRPr="46D90FC8">
        <w:rPr>
          <w:rFonts w:ascii="Arial" w:hAnsi="Arial" w:cs="Arial"/>
        </w:rPr>
        <w:t>MoTaStim</w:t>
      </w:r>
      <w:proofErr w:type="spellEnd"/>
      <w:r w:rsidRPr="46D90FC8">
        <w:rPr>
          <w:rFonts w:ascii="Arial" w:hAnsi="Arial" w:cs="Arial"/>
        </w:rPr>
        <w:t xml:space="preserve">-Foot study so successful. </w:t>
      </w:r>
    </w:p>
    <w:p w14:paraId="50C54890" w14:textId="77777777" w:rsidR="005963B4" w:rsidRDefault="005963B4" w:rsidP="005963B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96"/>
        <w:rPr>
          <w:rFonts w:ascii="Arial" w:hAnsi="Arial" w:cs="Arial"/>
          <w:b/>
          <w:bCs/>
        </w:rPr>
      </w:pPr>
      <w:r w:rsidRPr="00D9647D">
        <w:rPr>
          <w:rFonts w:ascii="Arial" w:hAnsi="Arial" w:cs="Arial"/>
          <w:b/>
          <w:bCs/>
        </w:rPr>
        <w:t xml:space="preserve">Authors' information </w:t>
      </w:r>
    </w:p>
    <w:p w14:paraId="3B7DACEE" w14:textId="77777777" w:rsidR="005963B4" w:rsidRPr="00183F64" w:rsidRDefault="005963B4" w:rsidP="005963B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96"/>
        <w:rPr>
          <w:rFonts w:ascii="Arial" w:hAnsi="Arial" w:cs="Arial"/>
        </w:rPr>
      </w:pPr>
      <w:r>
        <w:rPr>
          <w:rFonts w:ascii="Arial" w:hAnsi="Arial" w:cs="Arial"/>
        </w:rPr>
        <w:t>AMA and SMH are physiotherapists with significant clinical experience working with stroke survivors, giving insight into the challenges of stroke; both have PhDs. PB is a stroke survivor.</w:t>
      </w:r>
    </w:p>
    <w:p w14:paraId="5F600086" w14:textId="77777777" w:rsidR="005963B4" w:rsidRDefault="005963B4" w:rsidP="005963B4">
      <w:pPr>
        <w:pStyle w:val="Body"/>
        <w:rPr>
          <w:rFonts w:ascii="Arial" w:hAnsi="Arial" w:cs="Arial"/>
          <w:color w:val="auto"/>
          <w:sz w:val="24"/>
          <w:szCs w:val="24"/>
        </w:rPr>
      </w:pPr>
    </w:p>
    <w:p w14:paraId="2613C1C1" w14:textId="3AA5FB02" w:rsidR="00F53691" w:rsidRDefault="00F53691" w:rsidP="005963B4">
      <w:pPr>
        <w:pStyle w:val="Body"/>
        <w:rPr>
          <w:rFonts w:ascii="Arial" w:hAnsi="Arial" w:cs="Arial"/>
          <w:color w:val="auto"/>
          <w:sz w:val="24"/>
          <w:szCs w:val="24"/>
        </w:rPr>
      </w:pPr>
    </w:p>
    <w:p w14:paraId="0C9B5BDD" w14:textId="601E6145" w:rsidR="003F716B" w:rsidRDefault="003F716B" w:rsidP="005963B4">
      <w:pPr>
        <w:pStyle w:val="Body"/>
        <w:rPr>
          <w:rFonts w:ascii="Arial" w:hAnsi="Arial" w:cs="Arial"/>
          <w:color w:val="auto"/>
          <w:sz w:val="24"/>
          <w:szCs w:val="24"/>
        </w:rPr>
      </w:pPr>
    </w:p>
    <w:p w14:paraId="08867FD1" w14:textId="432FECFC" w:rsidR="003F716B" w:rsidRDefault="003F716B" w:rsidP="005963B4">
      <w:pPr>
        <w:pStyle w:val="Body"/>
        <w:rPr>
          <w:rFonts w:ascii="Arial" w:hAnsi="Arial" w:cs="Arial"/>
          <w:color w:val="auto"/>
          <w:sz w:val="24"/>
          <w:szCs w:val="24"/>
        </w:rPr>
      </w:pPr>
    </w:p>
    <w:p w14:paraId="20A367A0" w14:textId="532CF18F" w:rsidR="003F716B" w:rsidRDefault="003F716B" w:rsidP="005963B4">
      <w:pPr>
        <w:pStyle w:val="Body"/>
        <w:rPr>
          <w:rFonts w:ascii="Arial" w:hAnsi="Arial" w:cs="Arial"/>
          <w:color w:val="auto"/>
          <w:sz w:val="24"/>
          <w:szCs w:val="24"/>
        </w:rPr>
      </w:pPr>
    </w:p>
    <w:p w14:paraId="7E3BED36" w14:textId="786DDDB4" w:rsidR="003F716B" w:rsidRDefault="003F716B" w:rsidP="005963B4">
      <w:pPr>
        <w:pStyle w:val="Body"/>
        <w:rPr>
          <w:rFonts w:ascii="Arial" w:hAnsi="Arial" w:cs="Arial"/>
          <w:color w:val="auto"/>
          <w:sz w:val="24"/>
          <w:szCs w:val="24"/>
        </w:rPr>
      </w:pPr>
    </w:p>
    <w:p w14:paraId="29DF4285" w14:textId="66B3BD00" w:rsidR="003F716B" w:rsidRDefault="003F716B" w:rsidP="005963B4">
      <w:pPr>
        <w:pStyle w:val="Body"/>
        <w:rPr>
          <w:rFonts w:ascii="Arial" w:hAnsi="Arial" w:cs="Arial"/>
          <w:color w:val="auto"/>
          <w:sz w:val="24"/>
          <w:szCs w:val="24"/>
        </w:rPr>
      </w:pPr>
    </w:p>
    <w:p w14:paraId="18668D08" w14:textId="77777777" w:rsidR="003F716B" w:rsidRDefault="003F716B" w:rsidP="005963B4">
      <w:pPr>
        <w:pStyle w:val="Body"/>
        <w:rPr>
          <w:rFonts w:ascii="Arial" w:hAnsi="Arial" w:cs="Arial"/>
          <w:color w:val="auto"/>
          <w:sz w:val="24"/>
          <w:szCs w:val="24"/>
        </w:rPr>
      </w:pPr>
    </w:p>
    <w:p w14:paraId="19F75174" w14:textId="77777777" w:rsidR="005963B4" w:rsidRPr="007969D9" w:rsidRDefault="005963B4" w:rsidP="005963B4">
      <w:pPr>
        <w:pStyle w:val="Body"/>
        <w:rPr>
          <w:rFonts w:ascii="Arial" w:hAnsi="Arial" w:cs="Arial"/>
          <w:sz w:val="24"/>
          <w:szCs w:val="24"/>
        </w:rPr>
      </w:pPr>
    </w:p>
    <w:p w14:paraId="3FFC80E5" w14:textId="0681BD57" w:rsidR="005963B4" w:rsidRPr="00F53691" w:rsidRDefault="005963B4" w:rsidP="005963B4">
      <w:pPr>
        <w:jc w:val="center"/>
        <w:rPr>
          <w:rFonts w:ascii="Arial" w:hAnsi="Arial" w:cs="Arial"/>
          <w:b/>
          <w:bCs/>
          <w:color w:val="FF0000"/>
          <w:sz w:val="22"/>
          <w:szCs w:val="22"/>
        </w:rPr>
      </w:pPr>
      <w:bookmarkStart w:id="2" w:name="_Hlk86586744"/>
      <w:bookmarkStart w:id="3" w:name="_Hlk76116615"/>
      <w:r w:rsidRPr="00F53691">
        <w:rPr>
          <w:rFonts w:ascii="Arial" w:hAnsi="Arial" w:cs="Arial"/>
          <w:b/>
          <w:bCs/>
          <w:sz w:val="22"/>
          <w:szCs w:val="22"/>
        </w:rPr>
        <w:lastRenderedPageBreak/>
        <w:t>REFERENCE LIST</w:t>
      </w:r>
      <w:r w:rsidR="00F53691" w:rsidRPr="00F53691">
        <w:rPr>
          <w:rFonts w:ascii="Arial" w:hAnsi="Arial" w:cs="Arial"/>
          <w:b/>
          <w:bCs/>
          <w:sz w:val="22"/>
          <w:szCs w:val="22"/>
        </w:rPr>
        <w:t xml:space="preserve"> </w:t>
      </w:r>
      <w:bookmarkStart w:id="4" w:name="_Hlk86587388"/>
      <w:bookmarkStart w:id="5" w:name="_Hlk86587368"/>
    </w:p>
    <w:bookmarkEnd w:id="2"/>
    <w:bookmarkEnd w:id="4"/>
    <w:bookmarkEnd w:id="5"/>
    <w:p w14:paraId="35ED8C94" w14:textId="77777777" w:rsidR="001714D1" w:rsidRPr="00F53691" w:rsidRDefault="001714D1" w:rsidP="001714D1">
      <w:pPr>
        <w:jc w:val="center"/>
        <w:rPr>
          <w:rFonts w:ascii="Arial" w:hAnsi="Arial" w:cs="Arial"/>
          <w:b/>
          <w:bCs/>
          <w:color w:val="FF0000"/>
          <w:sz w:val="20"/>
          <w:szCs w:val="20"/>
        </w:rPr>
      </w:pPr>
    </w:p>
    <w:p w14:paraId="7536D0F2" w14:textId="77777777" w:rsidR="001714D1" w:rsidRPr="009E05D1" w:rsidRDefault="001714D1" w:rsidP="001714D1">
      <w:pPr>
        <w:jc w:val="center"/>
        <w:rPr>
          <w:rFonts w:ascii="Arial" w:hAnsi="Arial" w:cs="Arial"/>
          <w:sz w:val="20"/>
          <w:szCs w:val="20"/>
        </w:rPr>
      </w:pPr>
    </w:p>
    <w:p w14:paraId="52FAC32F" w14:textId="77777777" w:rsidR="001714D1" w:rsidRPr="003F716B" w:rsidRDefault="001714D1" w:rsidP="001714D1">
      <w:pPr>
        <w:pStyle w:val="EndNoteBibliography"/>
      </w:pPr>
      <w:r w:rsidRPr="003F716B">
        <w:rPr>
          <w:rFonts w:ascii="Arial" w:hAnsi="Arial" w:cs="Arial"/>
          <w:noProof w:val="0"/>
          <w:color w:val="auto"/>
          <w:sz w:val="20"/>
          <w:szCs w:val="20"/>
          <w14:textOutline w14:w="0" w14:cap="rnd" w14:cmpd="sng" w14:algn="ctr">
            <w14:noFill/>
            <w14:prstDash w14:val="solid"/>
            <w14:bevel/>
          </w14:textOutline>
        </w:rPr>
        <w:fldChar w:fldCharType="begin"/>
      </w:r>
      <w:r w:rsidRPr="003F716B">
        <w:rPr>
          <w:rFonts w:ascii="Arial" w:hAnsi="Arial" w:cs="Arial"/>
          <w:sz w:val="20"/>
          <w:szCs w:val="20"/>
        </w:rPr>
        <w:instrText xml:space="preserve"> ADDIN EN.REFLIST </w:instrText>
      </w:r>
      <w:r w:rsidRPr="003F716B">
        <w:rPr>
          <w:rFonts w:ascii="Arial" w:hAnsi="Arial" w:cs="Arial"/>
          <w:noProof w:val="0"/>
          <w:color w:val="auto"/>
          <w:sz w:val="20"/>
          <w:szCs w:val="20"/>
          <w14:textOutline w14:w="0" w14:cap="rnd" w14:cmpd="sng" w14:algn="ctr">
            <w14:noFill/>
            <w14:prstDash w14:val="solid"/>
            <w14:bevel/>
          </w14:textOutline>
        </w:rPr>
        <w:fldChar w:fldCharType="separate"/>
      </w:r>
      <w:r w:rsidRPr="003F716B">
        <w:t>1.</w:t>
      </w:r>
      <w:r w:rsidRPr="003F716B">
        <w:tab/>
        <w:t>Aries AM, Pomeroy VM, Sim J, Read S, Hunter SM. Sensory Stimulation of the Foot and Ankle Early Post-stroke: A Pilot and Feasibility Study. Frontiers in neurology. 2021;12:675106.</w:t>
      </w:r>
    </w:p>
    <w:p w14:paraId="791EB1DF" w14:textId="77777777" w:rsidR="001714D1" w:rsidRPr="003F716B" w:rsidRDefault="001714D1" w:rsidP="001714D1">
      <w:pPr>
        <w:pStyle w:val="EndNoteBibliography"/>
      </w:pPr>
      <w:r w:rsidRPr="003F716B">
        <w:t>2.</w:t>
      </w:r>
      <w:r w:rsidRPr="003F716B">
        <w:tab/>
        <w:t xml:space="preserve">DOH. Department of Health - Personal and Public Involvement (PPI)  [Available from: </w:t>
      </w:r>
      <w:hyperlink r:id="rId20" w:history="1">
        <w:r w:rsidRPr="003F716B">
          <w:rPr>
            <w:rStyle w:val="Hyperlink"/>
          </w:rPr>
          <w:t>https://www.health-ni.gov.uk/topics/safety-and-quality-standards/personal-and-public-involvement-ppi</w:t>
        </w:r>
      </w:hyperlink>
      <w:r w:rsidRPr="003F716B">
        <w:t>. Accessed 28 June 2021.</w:t>
      </w:r>
    </w:p>
    <w:p w14:paraId="299AA303" w14:textId="77777777" w:rsidR="001714D1" w:rsidRPr="003F716B" w:rsidRDefault="001714D1" w:rsidP="001714D1">
      <w:pPr>
        <w:pStyle w:val="EndNoteBibliography"/>
      </w:pPr>
      <w:r w:rsidRPr="003F716B">
        <w:t>3.</w:t>
      </w:r>
      <w:r w:rsidRPr="003F716B">
        <w:tab/>
        <w:t>Rise MB, Solbjør M, Lara MC, Westerlund H, Grimstad H, Steinsbekk A. Same description, different values. How service users and providers define patient and public involvement in health care. Health Expectations. 2013;16(3):266-76.</w:t>
      </w:r>
    </w:p>
    <w:p w14:paraId="2C6C6C41" w14:textId="77777777" w:rsidR="001714D1" w:rsidRPr="003F716B" w:rsidRDefault="001714D1" w:rsidP="001714D1">
      <w:pPr>
        <w:pStyle w:val="EndNoteBibliography"/>
      </w:pPr>
      <w:r w:rsidRPr="003F716B">
        <w:t>4.</w:t>
      </w:r>
      <w:r w:rsidRPr="003F716B">
        <w:tab/>
        <w:t xml:space="preserve">NIHR. INVOLVE - Supporting public involvement in the NHS  [Available from: </w:t>
      </w:r>
      <w:hyperlink r:id="rId21" w:history="1">
        <w:r w:rsidRPr="003F716B">
          <w:rPr>
            <w:rStyle w:val="Hyperlink"/>
          </w:rPr>
          <w:t>https://www.invo.org.uk/</w:t>
        </w:r>
      </w:hyperlink>
      <w:r w:rsidRPr="003F716B">
        <w:t>. Accessed 6 April 2021.</w:t>
      </w:r>
    </w:p>
    <w:p w14:paraId="5681BC00" w14:textId="77777777" w:rsidR="001714D1" w:rsidRPr="003F716B" w:rsidRDefault="001714D1" w:rsidP="001714D1">
      <w:pPr>
        <w:pStyle w:val="EndNoteBibliography"/>
      </w:pPr>
      <w:r w:rsidRPr="003F716B">
        <w:t>5.</w:t>
      </w:r>
      <w:r w:rsidRPr="003F716B">
        <w:tab/>
        <w:t>Hayes H, Buckland S, Tarpey M. NIHR - INVOLVE: Briefing notes for researchers: public involvement in NHS, public health and social care research. 2012. Accessed 28 June 2021.</w:t>
      </w:r>
    </w:p>
    <w:p w14:paraId="4A16234B" w14:textId="77777777" w:rsidR="001714D1" w:rsidRPr="003F716B" w:rsidRDefault="001714D1" w:rsidP="001714D1">
      <w:pPr>
        <w:pStyle w:val="EndNoteBibliography"/>
      </w:pPr>
      <w:r w:rsidRPr="003F716B">
        <w:t>6.</w:t>
      </w:r>
      <w:r w:rsidRPr="003F716B">
        <w:tab/>
        <w:t>Thompson J, Barber R, Ward PR, Boote JD, Cooper CL, Armitage CJ, et al. Health researchers' attitudes towards public involvement in health research. Health Expectations: An International Journal of Public Participation in Health Care and Health Policy. 2009;12(2):209-20.</w:t>
      </w:r>
    </w:p>
    <w:p w14:paraId="4E54BF2D" w14:textId="77777777" w:rsidR="001714D1" w:rsidRPr="003F716B" w:rsidRDefault="001714D1" w:rsidP="001714D1">
      <w:pPr>
        <w:pStyle w:val="EndNoteBibliography"/>
      </w:pPr>
      <w:r w:rsidRPr="003F716B">
        <w:t>7.</w:t>
      </w:r>
      <w:r w:rsidRPr="003F716B">
        <w:tab/>
        <w:t>McCarron TL, Clement F, Rasiah J, Moran C, Moffat K, Gonzalez A, et al. Patients as partners in health research: A scoping review. Health Expectations: An International Journal of Public Participation in Health Care &amp; Health Policy. 2021.</w:t>
      </w:r>
    </w:p>
    <w:p w14:paraId="2436ED67" w14:textId="77777777" w:rsidR="001714D1" w:rsidRPr="003F716B" w:rsidRDefault="001714D1" w:rsidP="001714D1">
      <w:pPr>
        <w:pStyle w:val="EndNoteBibliography"/>
      </w:pPr>
      <w:r w:rsidRPr="003F716B">
        <w:t>8.</w:t>
      </w:r>
      <w:r w:rsidRPr="003F716B">
        <w:tab/>
        <w:t>Staniszewska S, Brett J, Mockford C, Barber R, Staniszewska S, Brett J, et al. The GRIPP checklist: strengthening the quality of patient and public involvement reporting in research. International Journal of Technology Assessment in Health Care. 2011;27(4):391-9.</w:t>
      </w:r>
    </w:p>
    <w:p w14:paraId="6A3E49E7" w14:textId="77777777" w:rsidR="001714D1" w:rsidRPr="003F716B" w:rsidRDefault="001714D1" w:rsidP="001714D1">
      <w:pPr>
        <w:pStyle w:val="EndNoteBibliography"/>
      </w:pPr>
      <w:r w:rsidRPr="003F716B">
        <w:t>9.</w:t>
      </w:r>
      <w:r w:rsidRPr="003F716B">
        <w:tab/>
        <w:t xml:space="preserve">NIHR. Patient and public Involvement Resources for applicants to NIHR research 2019 [Available from: </w:t>
      </w:r>
      <w:hyperlink r:id="rId22" w:history="1">
        <w:r w:rsidRPr="003F716B">
          <w:rPr>
            <w:rStyle w:val="Hyperlink"/>
          </w:rPr>
          <w:t>https://www.nihr.ac.uk/documents/ppi-patient-and-public-involvement-resources-for-applicants-to-nihr-research-programmes/23437</w:t>
        </w:r>
      </w:hyperlink>
      <w:r w:rsidRPr="003F716B">
        <w:t>. Accessed 28 June 2021.</w:t>
      </w:r>
    </w:p>
    <w:p w14:paraId="72A619AD" w14:textId="77777777" w:rsidR="001714D1" w:rsidRPr="003F716B" w:rsidRDefault="001714D1" w:rsidP="001714D1">
      <w:pPr>
        <w:pStyle w:val="EndNoteBibliography"/>
      </w:pPr>
      <w:r w:rsidRPr="003F716B">
        <w:t>10.</w:t>
      </w:r>
      <w:r w:rsidRPr="003F716B">
        <w:tab/>
        <w:t>Absolom K, Holch P, Woroncow B, Wright EP, Velikova G. Beyond lip service and box ticking: How effective patient engagement is integral to the development and delivery of patient-reported outcomes. Quality of Life Research: An International Journal of Quality of Life Aspects of Treatment, Care and Rehabilitation. 2015;24(5):1077-85.</w:t>
      </w:r>
    </w:p>
    <w:p w14:paraId="6933FE3A" w14:textId="77777777" w:rsidR="001714D1" w:rsidRPr="003F716B" w:rsidRDefault="001714D1" w:rsidP="001714D1">
      <w:pPr>
        <w:pStyle w:val="EndNoteBibliography"/>
      </w:pPr>
      <w:r w:rsidRPr="003F716B">
        <w:t>11.</w:t>
      </w:r>
      <w:r w:rsidRPr="003F716B">
        <w:tab/>
        <w:t>Li KK, Abelson J, Giacomini M, Contandriopoulos D. Conceptualizing the use of public involvement in health policy decision-making. Social Science and Medicine. 2015;138:14-21.</w:t>
      </w:r>
    </w:p>
    <w:p w14:paraId="0AACE4FE" w14:textId="77777777" w:rsidR="001714D1" w:rsidRPr="003F716B" w:rsidRDefault="001714D1" w:rsidP="001714D1">
      <w:pPr>
        <w:pStyle w:val="EndNoteBibliography"/>
      </w:pPr>
      <w:r w:rsidRPr="003F716B">
        <w:t>12.</w:t>
      </w:r>
      <w:r w:rsidRPr="003F716B">
        <w:tab/>
        <w:t>Miller FA, Patton SJ, Dobrow M, Berta W. Public involvement in health research systems: a governance framework. Health research policy and systems. 2018;16(1):79.</w:t>
      </w:r>
    </w:p>
    <w:p w14:paraId="25D9A9A9" w14:textId="77777777" w:rsidR="001714D1" w:rsidRPr="003F716B" w:rsidRDefault="001714D1" w:rsidP="001714D1">
      <w:pPr>
        <w:pStyle w:val="EndNoteBibliography"/>
      </w:pPr>
      <w:r w:rsidRPr="003F716B">
        <w:t>13.</w:t>
      </w:r>
      <w:r w:rsidRPr="003F716B">
        <w:tab/>
        <w:t>Kok M. Guidance document: Evaluating public involvement in research. 2018.</w:t>
      </w:r>
    </w:p>
    <w:p w14:paraId="2A4E7384" w14:textId="77777777" w:rsidR="001714D1" w:rsidRPr="003F716B" w:rsidRDefault="001714D1" w:rsidP="001714D1">
      <w:pPr>
        <w:pStyle w:val="EndNoteBibliography"/>
      </w:pPr>
      <w:r w:rsidRPr="003F716B">
        <w:t>14.</w:t>
      </w:r>
      <w:r w:rsidRPr="003F716B">
        <w:tab/>
        <w:t>Greenhalgh T, Hinton L, Finlay T, Macfarlane A, Fahy N, Clyde B, et al. Frameworks for supporting patient and public involvement in research: Systematic review and co‐design pilot. Health Expectations. 2019;22(4):785-801.</w:t>
      </w:r>
    </w:p>
    <w:p w14:paraId="1EB24E7F" w14:textId="77777777" w:rsidR="001714D1" w:rsidRPr="003F716B" w:rsidRDefault="001714D1" w:rsidP="001714D1">
      <w:pPr>
        <w:pStyle w:val="EndNoteBibliography"/>
      </w:pPr>
      <w:r w:rsidRPr="003F716B">
        <w:t>15.</w:t>
      </w:r>
      <w:r w:rsidRPr="003F716B">
        <w:tab/>
        <w:t>Read S, Aries AM, Ashby SM, Bambrick V, Blackburn SJ, Clifford H, et al. Facilitating personal development for public involvement in health‐care education and research: A co‐produced pilot study in one UK higher education institute. Health Expectations. 2020;23(5):1191-201.</w:t>
      </w:r>
    </w:p>
    <w:p w14:paraId="397A12D0" w14:textId="77777777" w:rsidR="001714D1" w:rsidRPr="003F716B" w:rsidRDefault="001714D1" w:rsidP="001714D1">
      <w:pPr>
        <w:pStyle w:val="EndNoteBibliography"/>
      </w:pPr>
      <w:r w:rsidRPr="003F716B">
        <w:t>16.</w:t>
      </w:r>
      <w:r w:rsidRPr="003F716B">
        <w:tab/>
        <w:t>Jinks C, Carter P, Rhodes C, Beech R, Dziedzic K, Hughes R, et al. Sustaining patient and public involvement in research: A case study of a research centre. Journal of care services management. 2013;7(4):146-54.</w:t>
      </w:r>
    </w:p>
    <w:p w14:paraId="1B3083A4" w14:textId="77777777" w:rsidR="001714D1" w:rsidRPr="003F716B" w:rsidRDefault="001714D1" w:rsidP="001714D1">
      <w:pPr>
        <w:pStyle w:val="EndNoteBibliography"/>
      </w:pPr>
      <w:r w:rsidRPr="003F716B">
        <w:t>17.</w:t>
      </w:r>
      <w:r w:rsidRPr="003F716B">
        <w:tab/>
        <w:t>Skovlund PC, Nielsen BK, Thaysen HV, Schmidt H, Finset A, Hansen KA, et al. The impact of patient involvement in research: a case study of the planning, conduct and dissemination of a clinical, controlled trial. Research involvement and engagement. 2020;6:43.</w:t>
      </w:r>
    </w:p>
    <w:p w14:paraId="2F36E865" w14:textId="77777777" w:rsidR="001714D1" w:rsidRPr="003F716B" w:rsidRDefault="001714D1" w:rsidP="001714D1">
      <w:pPr>
        <w:pStyle w:val="EndNoteBibliography"/>
      </w:pPr>
      <w:r w:rsidRPr="003F716B">
        <w:t>18.</w:t>
      </w:r>
      <w:r w:rsidRPr="003F716B">
        <w:tab/>
        <w:t>NIHR School for Primary Care Research (SPCR). Patient and Public Involvement: Case Studies in Primary Care Research. 2014.</w:t>
      </w:r>
    </w:p>
    <w:p w14:paraId="687E3EE9" w14:textId="77777777" w:rsidR="001714D1" w:rsidRPr="003F716B" w:rsidRDefault="001714D1" w:rsidP="001714D1">
      <w:pPr>
        <w:pStyle w:val="EndNoteBibliography"/>
      </w:pPr>
      <w:r w:rsidRPr="003F716B">
        <w:t>19.</w:t>
      </w:r>
      <w:r w:rsidRPr="003F716B">
        <w:tab/>
        <w:t>Staley K, Elliott J, Stewart D, Wilson R. Who should I involve in my research and why? Patients, carers or the public? Research involvement and engagement. 2021;7(1):41.</w:t>
      </w:r>
    </w:p>
    <w:p w14:paraId="4E4050C7" w14:textId="77777777" w:rsidR="001714D1" w:rsidRPr="003F716B" w:rsidRDefault="001714D1" w:rsidP="001714D1">
      <w:pPr>
        <w:pStyle w:val="EndNoteBibliography"/>
      </w:pPr>
      <w:r w:rsidRPr="003F716B">
        <w:lastRenderedPageBreak/>
        <w:t>20.</w:t>
      </w:r>
      <w:r w:rsidRPr="003F716B">
        <w:tab/>
        <w:t>Aries AM. 'Somatosensory stimulation to improve lower-limb recovery after stroke'. Newcastle-under-Lyme: Keele University; 2020.</w:t>
      </w:r>
    </w:p>
    <w:p w14:paraId="1467BDDC" w14:textId="77777777" w:rsidR="001714D1" w:rsidRPr="003F716B" w:rsidRDefault="001714D1" w:rsidP="001714D1">
      <w:pPr>
        <w:pStyle w:val="EndNoteBibliography"/>
      </w:pPr>
      <w:r w:rsidRPr="003F716B">
        <w:t>21.</w:t>
      </w:r>
      <w:r w:rsidRPr="003F716B">
        <w:tab/>
        <w:t>Staniszewska S, Brett J, Simera I, Seers K, Mockford C, Goodlad S, et al. GRIPP2 reporting checklists: tools to improve reporting of patient and public involvement in research. Research Involvement and Engagement. 2017;3:13.</w:t>
      </w:r>
    </w:p>
    <w:p w14:paraId="6AEB530C" w14:textId="77777777" w:rsidR="001714D1" w:rsidRPr="003F716B" w:rsidRDefault="001714D1" w:rsidP="001714D1">
      <w:pPr>
        <w:pStyle w:val="EndNoteBibliography"/>
      </w:pPr>
      <w:r w:rsidRPr="003F716B">
        <w:t>22.</w:t>
      </w:r>
      <w:r w:rsidRPr="003F716B">
        <w:tab/>
        <w:t>NIHR. Patient and Public Involvement in Health and Social Care Research: A Handbook for Researchers. Leeds: NIHR.; 2014.</w:t>
      </w:r>
    </w:p>
    <w:p w14:paraId="60DDE10D" w14:textId="77777777" w:rsidR="001714D1" w:rsidRPr="003F716B" w:rsidRDefault="001714D1" w:rsidP="001714D1">
      <w:pPr>
        <w:pStyle w:val="EndNoteBibliography"/>
      </w:pPr>
      <w:r w:rsidRPr="003F716B">
        <w:t>23.</w:t>
      </w:r>
      <w:r w:rsidRPr="003F716B">
        <w:tab/>
        <w:t>UK Public Involvement Standards Development Partnership. UK Standards for Public Involvement. 2019.</w:t>
      </w:r>
    </w:p>
    <w:p w14:paraId="3B0FACEE" w14:textId="77777777" w:rsidR="001714D1" w:rsidRPr="003F716B" w:rsidRDefault="001714D1" w:rsidP="001714D1">
      <w:pPr>
        <w:pStyle w:val="EndNoteBibliography"/>
      </w:pPr>
      <w:r w:rsidRPr="003F716B">
        <w:t>24.</w:t>
      </w:r>
      <w:r w:rsidRPr="003F716B">
        <w:tab/>
        <w:t>Boysen JC, Salsbury SA, Derby D, Lawrence D. A focus group study of chiropractic students following international service learning experiences. Journal of Chiropractic Education (Allen Press Publishing Services Inc). 2016;30(2):124-30.</w:t>
      </w:r>
    </w:p>
    <w:p w14:paraId="6369EDF1" w14:textId="77777777" w:rsidR="001714D1" w:rsidRPr="003F716B" w:rsidRDefault="001714D1" w:rsidP="001714D1">
      <w:pPr>
        <w:pStyle w:val="EndNoteBibliography"/>
      </w:pPr>
      <w:r w:rsidRPr="003F716B">
        <w:t>25.</w:t>
      </w:r>
      <w:r w:rsidRPr="003F716B">
        <w:tab/>
        <w:t>McMahon SA, Winch PJ. Systematic debriefing after qualitative encounters: an essential analysis step in applied qualitative research. BMJ Global Health. 2018;3(5):e000837-e.</w:t>
      </w:r>
    </w:p>
    <w:p w14:paraId="71DA1B54" w14:textId="77777777" w:rsidR="001714D1" w:rsidRPr="003F716B" w:rsidRDefault="001714D1" w:rsidP="001714D1">
      <w:pPr>
        <w:pStyle w:val="EndNoteBibliography"/>
      </w:pPr>
      <w:r w:rsidRPr="003F716B">
        <w:t>26.</w:t>
      </w:r>
      <w:r w:rsidRPr="003F716B">
        <w:tab/>
        <w:t>Copeland D, Liska H. Implementation of a Post-Code Pause: Extending Post-Event Debriefing to Include Silence. Journal of Trauma Nursing: The Official Journal of The Society of Trauma Nurses. 2016;23(2):58-64.</w:t>
      </w:r>
    </w:p>
    <w:p w14:paraId="57574B1E" w14:textId="77777777" w:rsidR="001714D1" w:rsidRPr="003F716B" w:rsidRDefault="001714D1" w:rsidP="001714D1">
      <w:pPr>
        <w:pStyle w:val="EndNoteBibliography"/>
      </w:pPr>
      <w:r w:rsidRPr="003F716B">
        <w:t>27.</w:t>
      </w:r>
      <w:r w:rsidRPr="003F716B">
        <w:tab/>
        <w:t xml:space="preserve">NIHR. Good Clinical Practice (GCP)  [Available from: </w:t>
      </w:r>
      <w:hyperlink r:id="rId23" w:history="1">
        <w:r w:rsidRPr="003F716B">
          <w:rPr>
            <w:rStyle w:val="Hyperlink"/>
          </w:rPr>
          <w:t>https://www.nihr.ac.uk/health-and-care-professionals/learning-and-support/good-clinical-practice.htm</w:t>
        </w:r>
      </w:hyperlink>
      <w:r w:rsidRPr="003F716B">
        <w:t>. Accessed 28 June 2021.</w:t>
      </w:r>
    </w:p>
    <w:p w14:paraId="4AE9A36D" w14:textId="77777777" w:rsidR="001714D1" w:rsidRPr="003F716B" w:rsidRDefault="001714D1" w:rsidP="001714D1">
      <w:pPr>
        <w:pStyle w:val="EndNoteBibliography"/>
      </w:pPr>
      <w:r w:rsidRPr="003F716B">
        <w:t>28.</w:t>
      </w:r>
      <w:r w:rsidRPr="003F716B">
        <w:tab/>
        <w:t>Staley K, Abbey-Vital I, Nolan C. The impact of involvement on researchers: a learning experience. Research involvement and engagement. 2017;3:20.</w:t>
      </w:r>
    </w:p>
    <w:p w14:paraId="002F6B29" w14:textId="77777777" w:rsidR="001714D1" w:rsidRPr="003F716B" w:rsidRDefault="001714D1" w:rsidP="001714D1">
      <w:pPr>
        <w:pStyle w:val="EndNoteBibliography"/>
      </w:pPr>
      <w:r w:rsidRPr="003F716B">
        <w:t>29.</w:t>
      </w:r>
      <w:r w:rsidRPr="003F716B">
        <w:tab/>
        <w:t>Staley K. 'Is it worth doing?' Measuring the impact of patient and public involvement in research. Research involvement and engagement. 2015;1:6.</w:t>
      </w:r>
    </w:p>
    <w:p w14:paraId="362EC036" w14:textId="77777777" w:rsidR="001714D1" w:rsidRPr="003F716B" w:rsidRDefault="001714D1" w:rsidP="001714D1">
      <w:pPr>
        <w:pStyle w:val="EndNoteBibliography"/>
      </w:pPr>
      <w:r w:rsidRPr="003F716B">
        <w:t>30.</w:t>
      </w:r>
      <w:r w:rsidRPr="003F716B">
        <w:tab/>
        <w:t>Smolle C, Schwarz CM, Hoffmann M, Kamolz L-P, Sendlhofer G, Brunner G. Design and preliminary evaluation of a newly designed patient-friendly discharge letter - a randomized, controlled participant-blind trial. BMC Health Services Research. 2021;21(1):1-9.</w:t>
      </w:r>
    </w:p>
    <w:p w14:paraId="0CEBA3D5" w14:textId="5413E357" w:rsidR="00065CBD" w:rsidRPr="00F53691" w:rsidRDefault="001714D1">
      <w:pPr>
        <w:rPr>
          <w:sz w:val="22"/>
          <w:szCs w:val="22"/>
        </w:rPr>
      </w:pPr>
      <w:r w:rsidRPr="003F716B">
        <w:rPr>
          <w:rFonts w:ascii="Arial" w:hAnsi="Arial" w:cs="Arial"/>
          <w:sz w:val="20"/>
          <w:szCs w:val="20"/>
        </w:rPr>
        <w:fldChar w:fldCharType="end"/>
      </w:r>
      <w:bookmarkEnd w:id="3"/>
    </w:p>
    <w:sectPr w:rsidR="00065CBD" w:rsidRPr="00F53691" w:rsidSect="00992A00">
      <w:footerReference w:type="default" r:id="rId24"/>
      <w:pgSz w:w="11906" w:h="16838"/>
      <w:pgMar w:top="1134" w:right="1134" w:bottom="1134" w:left="1134" w:header="709" w:footer="850" w:gutter="0"/>
      <w:lnNumType w:countBy="1" w:restart="continuou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AB302" w14:textId="77777777" w:rsidR="00A71E45" w:rsidRDefault="00A71E45">
      <w:r>
        <w:separator/>
      </w:r>
    </w:p>
  </w:endnote>
  <w:endnote w:type="continuationSeparator" w:id="0">
    <w:p w14:paraId="6580DBF3" w14:textId="77777777" w:rsidR="00A71E45" w:rsidRDefault="00A71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942654"/>
      <w:docPartObj>
        <w:docPartGallery w:val="Page Numbers (Bottom of Page)"/>
        <w:docPartUnique/>
      </w:docPartObj>
    </w:sdtPr>
    <w:sdtEndPr>
      <w:rPr>
        <w:noProof/>
      </w:rPr>
    </w:sdtEndPr>
    <w:sdtContent>
      <w:p w14:paraId="7842BC7B" w14:textId="0DAEA428" w:rsidR="00992A00" w:rsidRDefault="00992A00">
        <w:pPr>
          <w:pStyle w:val="Footer"/>
          <w:jc w:val="center"/>
        </w:pPr>
        <w:r>
          <w:fldChar w:fldCharType="begin"/>
        </w:r>
        <w:r>
          <w:instrText xml:space="preserve"> PAGE   \* MERGEFORMAT </w:instrText>
        </w:r>
        <w:r>
          <w:fldChar w:fldCharType="separate"/>
        </w:r>
        <w:r w:rsidR="00AB48DD">
          <w:rPr>
            <w:noProof/>
          </w:rPr>
          <w:t>1</w:t>
        </w:r>
        <w:r>
          <w:rPr>
            <w:noProof/>
          </w:rPr>
          <w:fldChar w:fldCharType="end"/>
        </w:r>
      </w:p>
    </w:sdtContent>
  </w:sdt>
  <w:p w14:paraId="3345C3CE" w14:textId="77777777" w:rsidR="00992A00" w:rsidRDefault="00992A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8637B" w14:textId="77777777" w:rsidR="00A71E45" w:rsidRDefault="00A71E45">
      <w:r>
        <w:separator/>
      </w:r>
    </w:p>
  </w:footnote>
  <w:footnote w:type="continuationSeparator" w:id="0">
    <w:p w14:paraId="0F25924C" w14:textId="77777777" w:rsidR="00A71E45" w:rsidRDefault="00A71E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6271B6"/>
    <w:multiLevelType w:val="hybridMultilevel"/>
    <w:tmpl w:val="48381AAC"/>
    <w:lvl w:ilvl="0" w:tplc="353EF87C">
      <w:start w:val="1"/>
      <w:numFmt w:val="bullet"/>
      <w:lvlText w:val="-"/>
      <w:lvlJc w:val="left"/>
      <w:pPr>
        <w:ind w:left="420" w:hanging="360"/>
      </w:pPr>
      <w:rPr>
        <w:rFonts w:ascii="Arial" w:eastAsia="Arial Unicode MS"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 w15:restartNumberingAfterBreak="0">
    <w:nsid w:val="45367061"/>
    <w:multiLevelType w:val="hybridMultilevel"/>
    <w:tmpl w:val="17DA5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5963B4"/>
    <w:rsid w:val="00027F47"/>
    <w:rsid w:val="00065CBD"/>
    <w:rsid w:val="000B3485"/>
    <w:rsid w:val="000D49FB"/>
    <w:rsid w:val="001714D1"/>
    <w:rsid w:val="001B21DD"/>
    <w:rsid w:val="002767C1"/>
    <w:rsid w:val="002D5222"/>
    <w:rsid w:val="00302B8C"/>
    <w:rsid w:val="00310291"/>
    <w:rsid w:val="0037208C"/>
    <w:rsid w:val="00387E2A"/>
    <w:rsid w:val="003B49F0"/>
    <w:rsid w:val="003E2C77"/>
    <w:rsid w:val="003F716B"/>
    <w:rsid w:val="00403952"/>
    <w:rsid w:val="00452844"/>
    <w:rsid w:val="00483FC7"/>
    <w:rsid w:val="004A2345"/>
    <w:rsid w:val="004A7BCE"/>
    <w:rsid w:val="004E77EC"/>
    <w:rsid w:val="00521F71"/>
    <w:rsid w:val="005232FA"/>
    <w:rsid w:val="005531E6"/>
    <w:rsid w:val="00560DF8"/>
    <w:rsid w:val="005963B4"/>
    <w:rsid w:val="005B30D6"/>
    <w:rsid w:val="005B77C5"/>
    <w:rsid w:val="005C6D93"/>
    <w:rsid w:val="005C72B9"/>
    <w:rsid w:val="005E17B5"/>
    <w:rsid w:val="005E3115"/>
    <w:rsid w:val="005E5C5E"/>
    <w:rsid w:val="005F5F51"/>
    <w:rsid w:val="005F7F14"/>
    <w:rsid w:val="0062135A"/>
    <w:rsid w:val="006271F8"/>
    <w:rsid w:val="00687879"/>
    <w:rsid w:val="00687A2B"/>
    <w:rsid w:val="006A707E"/>
    <w:rsid w:val="006A7658"/>
    <w:rsid w:val="006C45F6"/>
    <w:rsid w:val="006C6FFD"/>
    <w:rsid w:val="006D0203"/>
    <w:rsid w:val="007031A0"/>
    <w:rsid w:val="007066A7"/>
    <w:rsid w:val="007B519A"/>
    <w:rsid w:val="00844B0F"/>
    <w:rsid w:val="00847947"/>
    <w:rsid w:val="00877599"/>
    <w:rsid w:val="008A0E51"/>
    <w:rsid w:val="008C1E34"/>
    <w:rsid w:val="008D3B88"/>
    <w:rsid w:val="008E2E15"/>
    <w:rsid w:val="008F3D09"/>
    <w:rsid w:val="00910ECC"/>
    <w:rsid w:val="0092434C"/>
    <w:rsid w:val="00935E2F"/>
    <w:rsid w:val="009648B9"/>
    <w:rsid w:val="00992A00"/>
    <w:rsid w:val="009B51AA"/>
    <w:rsid w:val="009D23E4"/>
    <w:rsid w:val="009D65EB"/>
    <w:rsid w:val="009E5EA0"/>
    <w:rsid w:val="00A53FEF"/>
    <w:rsid w:val="00A71E45"/>
    <w:rsid w:val="00AA5AD9"/>
    <w:rsid w:val="00AB48DD"/>
    <w:rsid w:val="00AC29B0"/>
    <w:rsid w:val="00AE276D"/>
    <w:rsid w:val="00B32434"/>
    <w:rsid w:val="00B6655B"/>
    <w:rsid w:val="00BF1A94"/>
    <w:rsid w:val="00BF4952"/>
    <w:rsid w:val="00BF563D"/>
    <w:rsid w:val="00C11596"/>
    <w:rsid w:val="00C36278"/>
    <w:rsid w:val="00C46FD2"/>
    <w:rsid w:val="00C51087"/>
    <w:rsid w:val="00C51519"/>
    <w:rsid w:val="00C547B9"/>
    <w:rsid w:val="00C63BB0"/>
    <w:rsid w:val="00C724E1"/>
    <w:rsid w:val="00CC20A9"/>
    <w:rsid w:val="00CC5D6D"/>
    <w:rsid w:val="00CD24D8"/>
    <w:rsid w:val="00CD34FA"/>
    <w:rsid w:val="00D206FF"/>
    <w:rsid w:val="00D27678"/>
    <w:rsid w:val="00D763C6"/>
    <w:rsid w:val="00D7731D"/>
    <w:rsid w:val="00D936DB"/>
    <w:rsid w:val="00DA0FA1"/>
    <w:rsid w:val="00DD0EBC"/>
    <w:rsid w:val="00DF7D64"/>
    <w:rsid w:val="00E27C9B"/>
    <w:rsid w:val="00E6593E"/>
    <w:rsid w:val="00E72EB2"/>
    <w:rsid w:val="00E84AA6"/>
    <w:rsid w:val="00E9760C"/>
    <w:rsid w:val="00EB723C"/>
    <w:rsid w:val="00F07CFD"/>
    <w:rsid w:val="00F53691"/>
    <w:rsid w:val="00F54464"/>
    <w:rsid w:val="00F73A0C"/>
    <w:rsid w:val="00F74F4F"/>
    <w:rsid w:val="00FE5DC6"/>
    <w:rsid w:val="00FF1E74"/>
    <w:rsid w:val="010D0BFC"/>
    <w:rsid w:val="01710DF0"/>
    <w:rsid w:val="01764A01"/>
    <w:rsid w:val="0198EAE1"/>
    <w:rsid w:val="01B13C7F"/>
    <w:rsid w:val="01CE2A1F"/>
    <w:rsid w:val="01D42445"/>
    <w:rsid w:val="02A44EF1"/>
    <w:rsid w:val="02B6DF5C"/>
    <w:rsid w:val="02E64691"/>
    <w:rsid w:val="030AEACE"/>
    <w:rsid w:val="039164F0"/>
    <w:rsid w:val="03F25C03"/>
    <w:rsid w:val="0470D7FC"/>
    <w:rsid w:val="048F8655"/>
    <w:rsid w:val="04E6F29E"/>
    <w:rsid w:val="05710D6F"/>
    <w:rsid w:val="0598FF0F"/>
    <w:rsid w:val="067AD579"/>
    <w:rsid w:val="068064F5"/>
    <w:rsid w:val="07BE7D6B"/>
    <w:rsid w:val="083CB207"/>
    <w:rsid w:val="08799767"/>
    <w:rsid w:val="08D946D9"/>
    <w:rsid w:val="08FBEF58"/>
    <w:rsid w:val="097AF990"/>
    <w:rsid w:val="09F313BF"/>
    <w:rsid w:val="09F8CDF0"/>
    <w:rsid w:val="0A1370D8"/>
    <w:rsid w:val="0A2C1AC9"/>
    <w:rsid w:val="0A301E8C"/>
    <w:rsid w:val="0AA8C8E4"/>
    <w:rsid w:val="0B00F5EE"/>
    <w:rsid w:val="0B0D6838"/>
    <w:rsid w:val="0BD27203"/>
    <w:rsid w:val="0C10E79B"/>
    <w:rsid w:val="0D568477"/>
    <w:rsid w:val="0D6E4264"/>
    <w:rsid w:val="0DB4972A"/>
    <w:rsid w:val="0DBC46EE"/>
    <w:rsid w:val="0E74AC87"/>
    <w:rsid w:val="0FC82138"/>
    <w:rsid w:val="0FD36A20"/>
    <w:rsid w:val="0FDD89F4"/>
    <w:rsid w:val="0FF752A2"/>
    <w:rsid w:val="100123FA"/>
    <w:rsid w:val="1006B7DD"/>
    <w:rsid w:val="1006B7DF"/>
    <w:rsid w:val="10559AEB"/>
    <w:rsid w:val="109D5EF9"/>
    <w:rsid w:val="1142796D"/>
    <w:rsid w:val="119CF45B"/>
    <w:rsid w:val="11AC4D49"/>
    <w:rsid w:val="11F16B4C"/>
    <w:rsid w:val="1250B44D"/>
    <w:rsid w:val="127E9842"/>
    <w:rsid w:val="12B14B13"/>
    <w:rsid w:val="131F2D20"/>
    <w:rsid w:val="13707CE3"/>
    <w:rsid w:val="137D6C34"/>
    <w:rsid w:val="13D05652"/>
    <w:rsid w:val="1402FFE1"/>
    <w:rsid w:val="14095375"/>
    <w:rsid w:val="1430FF5C"/>
    <w:rsid w:val="1490E373"/>
    <w:rsid w:val="14EAA342"/>
    <w:rsid w:val="150242AF"/>
    <w:rsid w:val="153BBC17"/>
    <w:rsid w:val="1540DE67"/>
    <w:rsid w:val="1698E6C9"/>
    <w:rsid w:val="16BBF9B3"/>
    <w:rsid w:val="16D994E4"/>
    <w:rsid w:val="16E09DA0"/>
    <w:rsid w:val="1712B495"/>
    <w:rsid w:val="17B1DB52"/>
    <w:rsid w:val="17F71D3D"/>
    <w:rsid w:val="18194D69"/>
    <w:rsid w:val="187A29D3"/>
    <w:rsid w:val="188D45D5"/>
    <w:rsid w:val="1A05D615"/>
    <w:rsid w:val="1D352708"/>
    <w:rsid w:val="1D823D53"/>
    <w:rsid w:val="1EA3F8AE"/>
    <w:rsid w:val="1EBDA17C"/>
    <w:rsid w:val="1FD3943A"/>
    <w:rsid w:val="203DC16D"/>
    <w:rsid w:val="206CF867"/>
    <w:rsid w:val="20A44903"/>
    <w:rsid w:val="20A88AB5"/>
    <w:rsid w:val="20F2C1D3"/>
    <w:rsid w:val="211CC2BE"/>
    <w:rsid w:val="212BBCF4"/>
    <w:rsid w:val="216F4076"/>
    <w:rsid w:val="216FBF65"/>
    <w:rsid w:val="219A859E"/>
    <w:rsid w:val="21BA9963"/>
    <w:rsid w:val="22358E0D"/>
    <w:rsid w:val="22E979E3"/>
    <w:rsid w:val="22ED9993"/>
    <w:rsid w:val="23DC74AF"/>
    <w:rsid w:val="2470CF00"/>
    <w:rsid w:val="24ECD317"/>
    <w:rsid w:val="257F4627"/>
    <w:rsid w:val="25B77E62"/>
    <w:rsid w:val="25D4BF9C"/>
    <w:rsid w:val="2687DDE0"/>
    <w:rsid w:val="26CB30C0"/>
    <w:rsid w:val="26F328FF"/>
    <w:rsid w:val="27138A87"/>
    <w:rsid w:val="27E1DD4B"/>
    <w:rsid w:val="27E233D4"/>
    <w:rsid w:val="2859DEFF"/>
    <w:rsid w:val="28AF5AE8"/>
    <w:rsid w:val="28D25F35"/>
    <w:rsid w:val="2952E47F"/>
    <w:rsid w:val="29D46A0B"/>
    <w:rsid w:val="29EC6943"/>
    <w:rsid w:val="29F7EE98"/>
    <w:rsid w:val="2A99A419"/>
    <w:rsid w:val="2AC145EB"/>
    <w:rsid w:val="2ACF3759"/>
    <w:rsid w:val="2B695359"/>
    <w:rsid w:val="2BA68F69"/>
    <w:rsid w:val="2BE6FBAA"/>
    <w:rsid w:val="2C28F0B8"/>
    <w:rsid w:val="2C6A4222"/>
    <w:rsid w:val="2C936FD7"/>
    <w:rsid w:val="2CCB6EBD"/>
    <w:rsid w:val="2D0968DF"/>
    <w:rsid w:val="2E9DCA09"/>
    <w:rsid w:val="2F794D4D"/>
    <w:rsid w:val="30020410"/>
    <w:rsid w:val="301B2024"/>
    <w:rsid w:val="309D40AD"/>
    <w:rsid w:val="30C0EFE3"/>
    <w:rsid w:val="31C1CEC5"/>
    <w:rsid w:val="31CC0F89"/>
    <w:rsid w:val="322E31CB"/>
    <w:rsid w:val="326CF832"/>
    <w:rsid w:val="32BDDE5B"/>
    <w:rsid w:val="33101FCF"/>
    <w:rsid w:val="336D2190"/>
    <w:rsid w:val="341106DD"/>
    <w:rsid w:val="342C35D1"/>
    <w:rsid w:val="344488D3"/>
    <w:rsid w:val="357CA319"/>
    <w:rsid w:val="35B87D92"/>
    <w:rsid w:val="35FB8895"/>
    <w:rsid w:val="36B4DB1C"/>
    <w:rsid w:val="379DFB51"/>
    <w:rsid w:val="37AB307A"/>
    <w:rsid w:val="37FD1239"/>
    <w:rsid w:val="386269F2"/>
    <w:rsid w:val="389595C0"/>
    <w:rsid w:val="3963DD4A"/>
    <w:rsid w:val="3A28738F"/>
    <w:rsid w:val="3A41D168"/>
    <w:rsid w:val="3A4422F3"/>
    <w:rsid w:val="3A5B51ED"/>
    <w:rsid w:val="3B7FB1A8"/>
    <w:rsid w:val="3BAFC2E7"/>
    <w:rsid w:val="3C025EB3"/>
    <w:rsid w:val="3C823FF8"/>
    <w:rsid w:val="3CD10F45"/>
    <w:rsid w:val="3D4ADA43"/>
    <w:rsid w:val="3D4E1109"/>
    <w:rsid w:val="3D621CCD"/>
    <w:rsid w:val="3D8F3EA1"/>
    <w:rsid w:val="3DBC95DB"/>
    <w:rsid w:val="3DCB7CFD"/>
    <w:rsid w:val="3E4FA864"/>
    <w:rsid w:val="3E9D748C"/>
    <w:rsid w:val="3F249F98"/>
    <w:rsid w:val="3F34C7C7"/>
    <w:rsid w:val="3F5B5D4E"/>
    <w:rsid w:val="3F60BF47"/>
    <w:rsid w:val="3FAAC0CF"/>
    <w:rsid w:val="3FB1F12D"/>
    <w:rsid w:val="3FB4BE03"/>
    <w:rsid w:val="3FDFB928"/>
    <w:rsid w:val="403A2C5B"/>
    <w:rsid w:val="407C862A"/>
    <w:rsid w:val="412FBCC5"/>
    <w:rsid w:val="416F80F6"/>
    <w:rsid w:val="41736C8B"/>
    <w:rsid w:val="41762F93"/>
    <w:rsid w:val="4223D585"/>
    <w:rsid w:val="423CFDE2"/>
    <w:rsid w:val="4264A43A"/>
    <w:rsid w:val="435A23E9"/>
    <w:rsid w:val="436A0B98"/>
    <w:rsid w:val="43AA6F00"/>
    <w:rsid w:val="43AE9CBB"/>
    <w:rsid w:val="44177D79"/>
    <w:rsid w:val="44BEE9E8"/>
    <w:rsid w:val="455B7647"/>
    <w:rsid w:val="4567828D"/>
    <w:rsid w:val="456BC35B"/>
    <w:rsid w:val="45799E86"/>
    <w:rsid w:val="45B5D6ED"/>
    <w:rsid w:val="465EEA6C"/>
    <w:rsid w:val="466DA71C"/>
    <w:rsid w:val="4686528E"/>
    <w:rsid w:val="46D90FC8"/>
    <w:rsid w:val="47543704"/>
    <w:rsid w:val="477C4924"/>
    <w:rsid w:val="479790FD"/>
    <w:rsid w:val="479B8D0C"/>
    <w:rsid w:val="4895D7C9"/>
    <w:rsid w:val="4936731D"/>
    <w:rsid w:val="49408247"/>
    <w:rsid w:val="4B17F1EC"/>
    <w:rsid w:val="4B2EB1FF"/>
    <w:rsid w:val="4B39CA78"/>
    <w:rsid w:val="4B67A14C"/>
    <w:rsid w:val="4C5C5E29"/>
    <w:rsid w:val="4C68B6D0"/>
    <w:rsid w:val="4CE5B894"/>
    <w:rsid w:val="4CFB00B7"/>
    <w:rsid w:val="4D2E2AD6"/>
    <w:rsid w:val="4EAFB933"/>
    <w:rsid w:val="4EBFF40D"/>
    <w:rsid w:val="4F02588D"/>
    <w:rsid w:val="4F598F21"/>
    <w:rsid w:val="50C43EB3"/>
    <w:rsid w:val="50F15E05"/>
    <w:rsid w:val="51122194"/>
    <w:rsid w:val="51A21DCA"/>
    <w:rsid w:val="51FF3C8E"/>
    <w:rsid w:val="52E758D0"/>
    <w:rsid w:val="53038ABA"/>
    <w:rsid w:val="536EAE3D"/>
    <w:rsid w:val="536EDE36"/>
    <w:rsid w:val="53B2A635"/>
    <w:rsid w:val="53C1FF23"/>
    <w:rsid w:val="54C91E9D"/>
    <w:rsid w:val="5552651F"/>
    <w:rsid w:val="557749B7"/>
    <w:rsid w:val="55A458E5"/>
    <w:rsid w:val="55B29725"/>
    <w:rsid w:val="56E4C30B"/>
    <w:rsid w:val="571F0F04"/>
    <w:rsid w:val="578DD7AE"/>
    <w:rsid w:val="57972933"/>
    <w:rsid w:val="579B2164"/>
    <w:rsid w:val="57BEB6AA"/>
    <w:rsid w:val="57F51C30"/>
    <w:rsid w:val="5982EF28"/>
    <w:rsid w:val="5AF2EBB8"/>
    <w:rsid w:val="5B4A7384"/>
    <w:rsid w:val="5BCD1108"/>
    <w:rsid w:val="5BCEA5A6"/>
    <w:rsid w:val="5C21EDD9"/>
    <w:rsid w:val="5C539D08"/>
    <w:rsid w:val="5C6F51CC"/>
    <w:rsid w:val="5CFC8BB1"/>
    <w:rsid w:val="5D32596B"/>
    <w:rsid w:val="5D5A67F4"/>
    <w:rsid w:val="5DCD615D"/>
    <w:rsid w:val="5E7B123E"/>
    <w:rsid w:val="5F01DD07"/>
    <w:rsid w:val="5F04B1CA"/>
    <w:rsid w:val="5F552B3B"/>
    <w:rsid w:val="5F825A1B"/>
    <w:rsid w:val="5FFCCD71"/>
    <w:rsid w:val="60CD4991"/>
    <w:rsid w:val="62332DB2"/>
    <w:rsid w:val="626228B0"/>
    <w:rsid w:val="6277F1D0"/>
    <w:rsid w:val="63EA3DC1"/>
    <w:rsid w:val="6430B198"/>
    <w:rsid w:val="64578A30"/>
    <w:rsid w:val="647D0649"/>
    <w:rsid w:val="64F9D4E9"/>
    <w:rsid w:val="65BA1A66"/>
    <w:rsid w:val="65D8369D"/>
    <w:rsid w:val="65D87342"/>
    <w:rsid w:val="6640146F"/>
    <w:rsid w:val="6770C356"/>
    <w:rsid w:val="6780A2E4"/>
    <w:rsid w:val="680386A2"/>
    <w:rsid w:val="6806A2FD"/>
    <w:rsid w:val="68C15435"/>
    <w:rsid w:val="6999F933"/>
    <w:rsid w:val="69A1B61C"/>
    <w:rsid w:val="69C57243"/>
    <w:rsid w:val="6A2F2F9E"/>
    <w:rsid w:val="6A6C5E18"/>
    <w:rsid w:val="6B5BDF59"/>
    <w:rsid w:val="6BA4FB54"/>
    <w:rsid w:val="6BAB83A4"/>
    <w:rsid w:val="6BF4AA2E"/>
    <w:rsid w:val="6BF99ACD"/>
    <w:rsid w:val="6C328032"/>
    <w:rsid w:val="6C59AEF1"/>
    <w:rsid w:val="6C8F985E"/>
    <w:rsid w:val="6CDC701B"/>
    <w:rsid w:val="6D22C2A0"/>
    <w:rsid w:val="6D257AFE"/>
    <w:rsid w:val="6D9443A8"/>
    <w:rsid w:val="6DE9289A"/>
    <w:rsid w:val="6DFB05E9"/>
    <w:rsid w:val="6E644EB1"/>
    <w:rsid w:val="6EAB7212"/>
    <w:rsid w:val="6FB3D473"/>
    <w:rsid w:val="6FC7518B"/>
    <w:rsid w:val="6FDA0764"/>
    <w:rsid w:val="70D7F979"/>
    <w:rsid w:val="711B25E9"/>
    <w:rsid w:val="71685001"/>
    <w:rsid w:val="71A1440E"/>
    <w:rsid w:val="71E21F16"/>
    <w:rsid w:val="73D81F45"/>
    <w:rsid w:val="744EC2E8"/>
    <w:rsid w:val="74552109"/>
    <w:rsid w:val="748ED90D"/>
    <w:rsid w:val="74A06DC6"/>
    <w:rsid w:val="750DFF50"/>
    <w:rsid w:val="753D35EB"/>
    <w:rsid w:val="753D9089"/>
    <w:rsid w:val="7664B1AE"/>
    <w:rsid w:val="7665272D"/>
    <w:rsid w:val="76A90940"/>
    <w:rsid w:val="7788800C"/>
    <w:rsid w:val="77ADDA35"/>
    <w:rsid w:val="77F2089A"/>
    <w:rsid w:val="78040DBA"/>
    <w:rsid w:val="783C2153"/>
    <w:rsid w:val="78CBDC3F"/>
    <w:rsid w:val="7967C14D"/>
    <w:rsid w:val="79765061"/>
    <w:rsid w:val="79EC27B0"/>
    <w:rsid w:val="7B6D715B"/>
    <w:rsid w:val="7B6E9C76"/>
    <w:rsid w:val="7BB059E1"/>
    <w:rsid w:val="7C6B35BE"/>
    <w:rsid w:val="7CE32A0E"/>
    <w:rsid w:val="7CED0FD2"/>
    <w:rsid w:val="7D337344"/>
    <w:rsid w:val="7DD19E2E"/>
    <w:rsid w:val="7E1C92F6"/>
    <w:rsid w:val="7E475873"/>
    <w:rsid w:val="7ECBAA17"/>
    <w:rsid w:val="7ED6681B"/>
    <w:rsid w:val="7F48D37D"/>
    <w:rsid w:val="7F79177B"/>
    <w:rsid w:val="7FA74E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FB474"/>
  <w15:chartTrackingRefBased/>
  <w15:docId w15:val="{712E776A-4F24-4811-8451-02602C78F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3B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Heading2">
    <w:name w:val="heading 2"/>
    <w:basedOn w:val="Normal"/>
    <w:next w:val="Normal"/>
    <w:link w:val="Heading2Char"/>
    <w:uiPriority w:val="9"/>
    <w:semiHidden/>
    <w:unhideWhenUsed/>
    <w:qFormat/>
    <w:rsid w:val="005963B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963B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59" w:lineRule="auto"/>
      <w:outlineLvl w:val="2"/>
    </w:pPr>
    <w:rPr>
      <w:rFonts w:asciiTheme="majorHAnsi" w:eastAsiaTheme="majorEastAsia" w:hAnsiTheme="majorHAnsi" w:cstheme="majorBidi"/>
      <w:color w:val="1F3763" w:themeColor="accent1" w:themeShade="7F"/>
      <w:bdr w:val="none" w:sz="0" w:space="0" w:color="auto"/>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5963B4"/>
    <w:rPr>
      <w:rFonts w:asciiTheme="majorHAnsi" w:eastAsiaTheme="majorEastAsia" w:hAnsiTheme="majorHAnsi" w:cstheme="majorBidi"/>
      <w:color w:val="2F5496" w:themeColor="accent1" w:themeShade="BF"/>
      <w:sz w:val="26"/>
      <w:szCs w:val="26"/>
      <w:bdr w:val="nil"/>
      <w:lang w:val="en-US"/>
    </w:rPr>
  </w:style>
  <w:style w:type="character" w:customStyle="1" w:styleId="Heading3Char">
    <w:name w:val="Heading 3 Char"/>
    <w:basedOn w:val="DefaultParagraphFont"/>
    <w:link w:val="Heading3"/>
    <w:uiPriority w:val="9"/>
    <w:semiHidden/>
    <w:rsid w:val="005963B4"/>
    <w:rPr>
      <w:rFonts w:asciiTheme="majorHAnsi" w:eastAsiaTheme="majorEastAsia" w:hAnsiTheme="majorHAnsi" w:cstheme="majorBidi"/>
      <w:color w:val="1F3763" w:themeColor="accent1" w:themeShade="7F"/>
      <w:sz w:val="24"/>
      <w:szCs w:val="24"/>
    </w:rPr>
  </w:style>
  <w:style w:type="paragraph" w:customStyle="1" w:styleId="Body">
    <w:name w:val="Body"/>
    <w:link w:val="BodyChar"/>
    <w:rsid w:val="005963B4"/>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14:textOutline w14:w="0" w14:cap="flat" w14:cmpd="sng" w14:algn="ctr">
        <w14:noFill/>
        <w14:prstDash w14:val="solid"/>
        <w14:bevel/>
      </w14:textOutline>
    </w:rPr>
  </w:style>
  <w:style w:type="character" w:customStyle="1" w:styleId="BodyChar">
    <w:name w:val="Body Char"/>
    <w:basedOn w:val="DefaultParagraphFont"/>
    <w:link w:val="Body"/>
    <w:rsid w:val="005963B4"/>
    <w:rPr>
      <w:rFonts w:ascii="Helvetica Neue" w:eastAsia="Arial Unicode MS" w:hAnsi="Helvetica Neue" w:cs="Arial Unicode MS"/>
      <w:color w:val="000000"/>
      <w:bdr w:val="nil"/>
      <w:lang w:val="en-US"/>
      <w14:textOutline w14:w="0" w14:cap="flat" w14:cmpd="sng" w14:algn="ctr">
        <w14:noFill/>
        <w14:prstDash w14:val="solid"/>
        <w14:bevel/>
      </w14:textOutline>
    </w:rPr>
  </w:style>
  <w:style w:type="character" w:styleId="Hyperlink">
    <w:name w:val="Hyperlink"/>
    <w:basedOn w:val="DefaultParagraphFont"/>
    <w:uiPriority w:val="99"/>
    <w:unhideWhenUsed/>
    <w:rsid w:val="005963B4"/>
    <w:rPr>
      <w:color w:val="0000FF"/>
      <w:u w:val="single"/>
    </w:rPr>
  </w:style>
  <w:style w:type="paragraph" w:styleId="ListParagraph">
    <w:name w:val="List Paragraph"/>
    <w:basedOn w:val="Normal"/>
    <w:uiPriority w:val="34"/>
    <w:qFormat/>
    <w:rsid w:val="005963B4"/>
    <w:pPr>
      <w:ind w:left="720"/>
      <w:contextualSpacing/>
    </w:pPr>
  </w:style>
  <w:style w:type="paragraph" w:customStyle="1" w:styleId="EndNoteBibliography">
    <w:name w:val="EndNote Bibliography"/>
    <w:basedOn w:val="Normal"/>
    <w:link w:val="EndNoteBibliographyChar"/>
    <w:rsid w:val="005963B4"/>
    <w:rPr>
      <w:noProof/>
      <w:color w:val="000000"/>
      <w14:textOutline w14:w="0" w14:cap="flat" w14:cmpd="sng" w14:algn="ctr">
        <w14:noFill/>
        <w14:prstDash w14:val="solid"/>
        <w14:bevel/>
      </w14:textOutline>
    </w:rPr>
  </w:style>
  <w:style w:type="character" w:customStyle="1" w:styleId="EndNoteBibliographyChar">
    <w:name w:val="EndNote Bibliography Char"/>
    <w:basedOn w:val="BodyChar"/>
    <w:link w:val="EndNoteBibliography"/>
    <w:rsid w:val="005963B4"/>
    <w:rPr>
      <w:rFonts w:ascii="Times New Roman" w:eastAsia="Arial Unicode MS" w:hAnsi="Times New Roman" w:cs="Times New Roman"/>
      <w:noProof/>
      <w:color w:val="000000"/>
      <w:sz w:val="24"/>
      <w:szCs w:val="24"/>
      <w:bdr w:val="nil"/>
      <w:lang w:val="en-US"/>
      <w14:textOutline w14:w="0" w14:cap="flat" w14:cmpd="sng" w14:algn="ctr">
        <w14:noFill/>
        <w14:prstDash w14:val="solid"/>
        <w14:bevel/>
      </w14:textOutline>
    </w:rPr>
  </w:style>
  <w:style w:type="paragraph" w:styleId="NormalWeb">
    <w:name w:val="Normal (Web)"/>
    <w:basedOn w:val="Normal"/>
    <w:uiPriority w:val="99"/>
    <w:semiHidden/>
    <w:unhideWhenUsed/>
    <w:rsid w:val="005963B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styleId="Strong">
    <w:name w:val="Strong"/>
    <w:basedOn w:val="DefaultParagraphFont"/>
    <w:uiPriority w:val="22"/>
    <w:qFormat/>
    <w:rsid w:val="005963B4"/>
    <w:rPr>
      <w:b/>
      <w:bCs/>
    </w:rPr>
  </w:style>
  <w:style w:type="character" w:customStyle="1" w:styleId="apple-converted-space">
    <w:name w:val="apple-converted-space"/>
    <w:basedOn w:val="DefaultParagraphFont"/>
    <w:rsid w:val="005963B4"/>
  </w:style>
  <w:style w:type="character" w:customStyle="1" w:styleId="il">
    <w:name w:val="il"/>
    <w:basedOn w:val="DefaultParagraphFont"/>
    <w:rsid w:val="005963B4"/>
  </w:style>
  <w:style w:type="character" w:customStyle="1" w:styleId="complextitleprimary">
    <w:name w:val="complextitle_primary"/>
    <w:basedOn w:val="DefaultParagraphFont"/>
    <w:rsid w:val="005963B4"/>
  </w:style>
  <w:style w:type="paragraph" w:styleId="Footer">
    <w:name w:val="footer"/>
    <w:basedOn w:val="Normal"/>
    <w:link w:val="FooterChar"/>
    <w:uiPriority w:val="99"/>
    <w:unhideWhenUsed/>
    <w:rsid w:val="005963B4"/>
    <w:pPr>
      <w:tabs>
        <w:tab w:val="center" w:pos="4513"/>
        <w:tab w:val="right" w:pos="9026"/>
      </w:tabs>
    </w:pPr>
  </w:style>
  <w:style w:type="character" w:customStyle="1" w:styleId="FooterChar">
    <w:name w:val="Footer Char"/>
    <w:basedOn w:val="DefaultParagraphFont"/>
    <w:link w:val="Footer"/>
    <w:uiPriority w:val="99"/>
    <w:rsid w:val="005963B4"/>
    <w:rPr>
      <w:rFonts w:ascii="Times New Roman" w:eastAsia="Arial Unicode MS" w:hAnsi="Times New Roman" w:cs="Times New Roman"/>
      <w:sz w:val="24"/>
      <w:szCs w:val="24"/>
      <w:bdr w:val="nil"/>
      <w:lang w:val="en-US"/>
    </w:rPr>
  </w:style>
  <w:style w:type="character" w:styleId="LineNumber">
    <w:name w:val="line number"/>
    <w:basedOn w:val="DefaultParagraphFont"/>
    <w:uiPriority w:val="99"/>
    <w:semiHidden/>
    <w:unhideWhenUsed/>
    <w:rsid w:val="005963B4"/>
  </w:style>
  <w:style w:type="paragraph" w:customStyle="1" w:styleId="EndNoteBibliographyTitle">
    <w:name w:val="EndNote Bibliography Title"/>
    <w:basedOn w:val="Normal"/>
    <w:link w:val="EndNoteBibliographyTitleChar"/>
    <w:rsid w:val="00AC29B0"/>
    <w:pPr>
      <w:jc w:val="center"/>
    </w:pPr>
    <w:rPr>
      <w:noProof/>
    </w:rPr>
  </w:style>
  <w:style w:type="character" w:customStyle="1" w:styleId="EndNoteBibliographyTitleChar">
    <w:name w:val="EndNote Bibliography Title Char"/>
    <w:basedOn w:val="BodyChar"/>
    <w:link w:val="EndNoteBibliographyTitle"/>
    <w:rsid w:val="00AC29B0"/>
    <w:rPr>
      <w:rFonts w:ascii="Times New Roman" w:eastAsia="Arial Unicode MS" w:hAnsi="Times New Roman" w:cs="Times New Roman"/>
      <w:noProof/>
      <w:color w:val="000000"/>
      <w:sz w:val="24"/>
      <w:szCs w:val="24"/>
      <w:bdr w:val="nil"/>
      <w:lang w:val="en-US"/>
      <w14:textOutline w14:w="0" w14:cap="flat" w14:cmpd="sng" w14:algn="ctr">
        <w14:noFill/>
        <w14:prstDash w14:val="solid"/>
        <w14:bevel/>
      </w14:textOutline>
    </w:rPr>
  </w:style>
  <w:style w:type="character" w:customStyle="1" w:styleId="UnresolvedMention1">
    <w:name w:val="Unresolved Mention1"/>
    <w:basedOn w:val="DefaultParagraphFont"/>
    <w:uiPriority w:val="99"/>
    <w:semiHidden/>
    <w:unhideWhenUsed/>
    <w:rsid w:val="00AC29B0"/>
    <w:rPr>
      <w:color w:val="605E5C"/>
      <w:shd w:val="clear" w:color="auto" w:fill="E1DFDD"/>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Arial Unicode MS" w:hAnsi="Times New Roman" w:cs="Times New Roman"/>
      <w:sz w:val="20"/>
      <w:szCs w:val="20"/>
      <w:bdr w:val="nil"/>
      <w:lang w:val="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F74F4F"/>
    <w:pPr>
      <w:spacing w:after="0" w:line="240" w:lineRule="auto"/>
    </w:pPr>
    <w:rPr>
      <w:rFonts w:ascii="Times New Roman" w:eastAsia="Arial Unicode MS" w:hAnsi="Times New Roman" w:cs="Times New Roman"/>
      <w:sz w:val="24"/>
      <w:szCs w:val="24"/>
      <w:bdr w:val="nil"/>
      <w:lang w:val="en-US"/>
    </w:rPr>
  </w:style>
  <w:style w:type="paragraph" w:styleId="BalloonText">
    <w:name w:val="Balloon Text"/>
    <w:basedOn w:val="Normal"/>
    <w:link w:val="BalloonTextChar"/>
    <w:uiPriority w:val="99"/>
    <w:semiHidden/>
    <w:unhideWhenUsed/>
    <w:rsid w:val="00992A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2A00"/>
    <w:rPr>
      <w:rFonts w:ascii="Segoe UI" w:eastAsia="Arial Unicode MS" w:hAnsi="Segoe UI" w:cs="Segoe UI"/>
      <w:sz w:val="18"/>
      <w:szCs w:val="18"/>
      <w:bdr w:val="nil"/>
      <w:lang w:val="en-US"/>
    </w:rPr>
  </w:style>
  <w:style w:type="paragraph" w:styleId="CommentSubject">
    <w:name w:val="annotation subject"/>
    <w:basedOn w:val="CommentText"/>
    <w:next w:val="CommentText"/>
    <w:link w:val="CommentSubjectChar"/>
    <w:uiPriority w:val="99"/>
    <w:semiHidden/>
    <w:unhideWhenUsed/>
    <w:rsid w:val="00992A00"/>
    <w:rPr>
      <w:b/>
      <w:bCs/>
    </w:rPr>
  </w:style>
  <w:style w:type="character" w:customStyle="1" w:styleId="CommentSubjectChar">
    <w:name w:val="Comment Subject Char"/>
    <w:basedOn w:val="CommentTextChar"/>
    <w:link w:val="CommentSubject"/>
    <w:uiPriority w:val="99"/>
    <w:semiHidden/>
    <w:rsid w:val="00992A00"/>
    <w:rPr>
      <w:rFonts w:ascii="Times New Roman" w:eastAsia="Arial Unicode MS" w:hAnsi="Times New Roman" w:cs="Times New Roman"/>
      <w:b/>
      <w:bCs/>
      <w:sz w:val="20"/>
      <w:szCs w:val="2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invo.org.uk/"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health-ni.gov.uk/topics/safety-and-quality-standards/personal-and-public-involvement-ppi"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m.aries@keele.ac.uk"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nihr.ac.uk/health-and-care-professionals/learning-and-support/good-clinical-practice.htm" TargetMode="Externa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nihr.ac.uk/documents/ppi-patient-and-public-involvement-resources-for-applicants-to-nihr-research-programmes/234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D36C7A10F381D4E88E7594C8FB4B50D" ma:contentTypeVersion="14" ma:contentTypeDescription="Create a new document." ma:contentTypeScope="" ma:versionID="3e188d64c493131504d79acf3093577a">
  <xsd:schema xmlns:xsd="http://www.w3.org/2001/XMLSchema" xmlns:xs="http://www.w3.org/2001/XMLSchema" xmlns:p="http://schemas.microsoft.com/office/2006/metadata/properties" xmlns:ns3="ec52d063-1148-424b-818f-f40bb6a87685" xmlns:ns4="fdb7a36e-d7ca-478c-b07a-6062c9990694" targetNamespace="http://schemas.microsoft.com/office/2006/metadata/properties" ma:root="true" ma:fieldsID="9c7bd8f6af29968467f0ef8f61d0f040" ns3:_="" ns4:_="">
    <xsd:import namespace="ec52d063-1148-424b-818f-f40bb6a87685"/>
    <xsd:import namespace="fdb7a36e-d7ca-478c-b07a-6062c999069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52d063-1148-424b-818f-f40bb6a8768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b7a36e-d7ca-478c-b07a-6062c999069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533102-0646-411C-98AA-858978663F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AEB5803-5D48-47E1-8650-F57E6897791E}">
  <ds:schemaRefs>
    <ds:schemaRef ds:uri="http://schemas.openxmlformats.org/officeDocument/2006/bibliography"/>
  </ds:schemaRefs>
</ds:datastoreItem>
</file>

<file path=customXml/itemProps3.xml><?xml version="1.0" encoding="utf-8"?>
<ds:datastoreItem xmlns:ds="http://schemas.openxmlformats.org/officeDocument/2006/customXml" ds:itemID="{72962F26-7E92-4600-ABBD-9F59CFFD7D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52d063-1148-424b-818f-f40bb6a87685"/>
    <ds:schemaRef ds:uri="fdb7a36e-d7ca-478c-b07a-6062c99906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2E14FA-D117-4D28-926D-011B993D89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12318</Words>
  <Characters>70219</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Aries</dc:creator>
  <cp:keywords/>
  <dc:description/>
  <cp:lastModifiedBy>Ali Aries</cp:lastModifiedBy>
  <cp:revision>4</cp:revision>
  <dcterms:created xsi:type="dcterms:W3CDTF">2021-11-15T10:38:00Z</dcterms:created>
  <dcterms:modified xsi:type="dcterms:W3CDTF">2021-11-15T10:40:00Z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0x010100DD36C7A10F381D4E88E7594C8FB4B50D</vt:lpwstr>
  </property>
</Properties>
</file>