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7764D9" w14:textId="249CEB2F" w:rsidR="00DD534B" w:rsidRPr="00955917" w:rsidRDefault="002E75BF" w:rsidP="00955917">
      <w:pPr>
        <w:bidi w:val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955917">
        <w:rPr>
          <w:rFonts w:asciiTheme="majorBidi" w:hAnsiTheme="majorBidi" w:cstheme="majorBidi"/>
          <w:b/>
          <w:bCs/>
          <w:sz w:val="24"/>
          <w:szCs w:val="24"/>
        </w:rPr>
        <w:t>Geo</w:t>
      </w:r>
      <w:r>
        <w:rPr>
          <w:rFonts w:asciiTheme="majorBidi" w:hAnsiTheme="majorBidi" w:cstheme="majorBidi"/>
          <w:b/>
          <w:bCs/>
          <w:sz w:val="24"/>
          <w:szCs w:val="24"/>
        </w:rPr>
        <w:t>physical</w:t>
      </w:r>
      <w:r w:rsidR="00DD534B" w:rsidRPr="00955917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0517C8">
        <w:rPr>
          <w:rFonts w:asciiTheme="majorBidi" w:hAnsiTheme="majorBidi" w:cstheme="majorBidi"/>
          <w:b/>
          <w:bCs/>
          <w:sz w:val="24"/>
          <w:szCs w:val="24"/>
        </w:rPr>
        <w:t xml:space="preserve">site </w:t>
      </w:r>
      <w:r w:rsidR="00DD534B" w:rsidRPr="00955917">
        <w:rPr>
          <w:rFonts w:asciiTheme="majorBidi" w:hAnsiTheme="majorBidi" w:cstheme="majorBidi"/>
          <w:b/>
          <w:bCs/>
          <w:sz w:val="24"/>
          <w:szCs w:val="24"/>
        </w:rPr>
        <w:t xml:space="preserve">assessment of an active urban development site, South </w:t>
      </w:r>
      <w:r>
        <w:rPr>
          <w:rFonts w:asciiTheme="majorBidi" w:hAnsiTheme="majorBidi" w:cstheme="majorBidi"/>
          <w:b/>
          <w:bCs/>
          <w:sz w:val="24"/>
          <w:szCs w:val="24"/>
        </w:rPr>
        <w:t>Eastern Suburb of Cairo, Egypt</w:t>
      </w:r>
    </w:p>
    <w:p w14:paraId="1364AF87" w14:textId="33017EF5" w:rsidR="0015743B" w:rsidRPr="0015743B" w:rsidRDefault="00AD1948" w:rsidP="001647F1">
      <w:pPr>
        <w:bidi w:val="0"/>
        <w:rPr>
          <w:rFonts w:asciiTheme="majorBidi" w:hAnsiTheme="majorBidi" w:cstheme="majorBidi"/>
          <w:sz w:val="24"/>
          <w:szCs w:val="24"/>
          <w:lang w:bidi="ar-EG"/>
        </w:rPr>
      </w:pPr>
      <w:hyperlink r:id="rId11" w:history="1">
        <w:r w:rsidR="0015743B" w:rsidRPr="0021069E">
          <w:rPr>
            <w:rStyle w:val="Hyperlink"/>
            <w:rFonts w:asciiTheme="majorBidi" w:hAnsiTheme="majorBidi" w:cstheme="majorBidi"/>
            <w:color w:val="auto"/>
            <w:u w:val="none"/>
            <w:lang w:bidi="ar-EG"/>
          </w:rPr>
          <w:t>Medhat</w:t>
        </w:r>
      </w:hyperlink>
      <w:r w:rsidR="0015743B" w:rsidRPr="0015743B">
        <w:rPr>
          <w:rFonts w:asciiTheme="majorBidi" w:hAnsiTheme="majorBidi" w:cstheme="majorBidi"/>
          <w:sz w:val="24"/>
          <w:szCs w:val="24"/>
          <w:lang w:bidi="ar-EG"/>
        </w:rPr>
        <w:t>, N.I.</w:t>
      </w:r>
      <w:r w:rsidR="0015743B" w:rsidRPr="0015743B">
        <w:rPr>
          <w:rFonts w:asciiTheme="majorBidi" w:hAnsiTheme="majorBidi" w:cstheme="majorBidi"/>
          <w:sz w:val="24"/>
          <w:szCs w:val="24"/>
          <w:vertAlign w:val="superscript"/>
          <w:lang w:bidi="ar-EG"/>
        </w:rPr>
        <w:t xml:space="preserve"> 1</w:t>
      </w:r>
      <w:r w:rsidR="00377DEC">
        <w:rPr>
          <w:rFonts w:asciiTheme="majorBidi" w:hAnsiTheme="majorBidi" w:cstheme="majorBidi"/>
          <w:sz w:val="24"/>
          <w:szCs w:val="24"/>
          <w:vertAlign w:val="superscript"/>
          <w:lang w:bidi="ar-EG"/>
        </w:rPr>
        <w:t>,2</w:t>
      </w:r>
      <w:r w:rsidR="00A92998">
        <w:rPr>
          <w:rFonts w:asciiTheme="majorBidi" w:hAnsiTheme="majorBidi" w:cstheme="majorBidi"/>
          <w:sz w:val="24"/>
          <w:szCs w:val="24"/>
          <w:vertAlign w:val="superscript"/>
          <w:lang w:bidi="ar-EG"/>
        </w:rPr>
        <w:t>*</w:t>
      </w:r>
      <w:r w:rsidR="0015743B" w:rsidRPr="0015743B">
        <w:rPr>
          <w:rFonts w:asciiTheme="majorBidi" w:hAnsiTheme="majorBidi" w:cstheme="majorBidi"/>
          <w:sz w:val="24"/>
          <w:szCs w:val="24"/>
          <w:lang w:bidi="ar-EG"/>
        </w:rPr>
        <w:t xml:space="preserve">, </w:t>
      </w:r>
      <w:hyperlink r:id="rId12" w:history="1">
        <w:proofErr w:type="spellStart"/>
        <w:r w:rsidR="0015743B" w:rsidRPr="0015743B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  <w:lang w:bidi="ar-EG"/>
          </w:rPr>
          <w:t>Atya</w:t>
        </w:r>
        <w:proofErr w:type="spellEnd"/>
      </w:hyperlink>
      <w:r w:rsidR="0015743B" w:rsidRPr="0015743B">
        <w:rPr>
          <w:rFonts w:asciiTheme="majorBidi" w:hAnsiTheme="majorBidi" w:cstheme="majorBidi"/>
          <w:sz w:val="24"/>
          <w:szCs w:val="24"/>
          <w:lang w:bidi="ar-EG"/>
        </w:rPr>
        <w:t>, M.</w:t>
      </w:r>
      <w:r w:rsidR="0015743B" w:rsidRPr="0015743B">
        <w:rPr>
          <w:rFonts w:asciiTheme="majorBidi" w:hAnsiTheme="majorBidi" w:cstheme="majorBidi"/>
          <w:sz w:val="24"/>
          <w:szCs w:val="24"/>
          <w:vertAlign w:val="superscript"/>
          <w:lang w:bidi="ar-EG"/>
        </w:rPr>
        <w:t xml:space="preserve"> 1</w:t>
      </w:r>
      <w:r w:rsidR="0015743B" w:rsidRPr="0015743B">
        <w:rPr>
          <w:rFonts w:asciiTheme="majorBidi" w:hAnsiTheme="majorBidi" w:cstheme="majorBidi"/>
          <w:sz w:val="24"/>
          <w:szCs w:val="24"/>
          <w:lang w:bidi="ar-EG"/>
        </w:rPr>
        <w:t xml:space="preserve">, </w:t>
      </w:r>
      <w:hyperlink r:id="rId13" w:history="1">
        <w:r w:rsidR="0015743B" w:rsidRPr="0015743B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  <w:lang w:bidi="ar-EG"/>
          </w:rPr>
          <w:t>Ragab</w:t>
        </w:r>
      </w:hyperlink>
      <w:r w:rsidR="0015743B" w:rsidRPr="0015743B">
        <w:rPr>
          <w:rFonts w:asciiTheme="majorBidi" w:hAnsiTheme="majorBidi" w:cstheme="majorBidi"/>
          <w:sz w:val="24"/>
          <w:szCs w:val="24"/>
          <w:lang w:bidi="ar-EG"/>
        </w:rPr>
        <w:t>,</w:t>
      </w:r>
      <w:r w:rsidR="00CB54E8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15743B" w:rsidRPr="0015743B">
        <w:rPr>
          <w:rFonts w:asciiTheme="majorBidi" w:hAnsiTheme="majorBidi" w:cstheme="majorBidi"/>
          <w:sz w:val="24"/>
          <w:szCs w:val="24"/>
          <w:lang w:bidi="ar-EG"/>
        </w:rPr>
        <w:t>E.A.</w:t>
      </w:r>
      <w:r w:rsidR="0015743B" w:rsidRPr="0015743B">
        <w:rPr>
          <w:rFonts w:asciiTheme="majorBidi" w:hAnsiTheme="majorBidi" w:cstheme="majorBidi"/>
          <w:sz w:val="24"/>
          <w:szCs w:val="24"/>
          <w:vertAlign w:val="superscript"/>
          <w:lang w:bidi="ar-EG"/>
        </w:rPr>
        <w:t xml:space="preserve"> 1</w:t>
      </w:r>
      <w:r w:rsidR="0015743B" w:rsidRPr="0015743B">
        <w:rPr>
          <w:rFonts w:asciiTheme="majorBidi" w:hAnsiTheme="majorBidi" w:cstheme="majorBidi"/>
          <w:sz w:val="24"/>
          <w:szCs w:val="24"/>
          <w:lang w:bidi="ar-EG"/>
        </w:rPr>
        <w:t>, El-</w:t>
      </w:r>
      <w:proofErr w:type="spellStart"/>
      <w:r w:rsidR="0015743B" w:rsidRPr="0015743B">
        <w:rPr>
          <w:rFonts w:asciiTheme="majorBidi" w:hAnsiTheme="majorBidi" w:cstheme="majorBidi"/>
          <w:sz w:val="24"/>
          <w:szCs w:val="24"/>
          <w:lang w:bidi="ar-EG"/>
        </w:rPr>
        <w:t>Kenawy</w:t>
      </w:r>
      <w:proofErr w:type="spellEnd"/>
      <w:r w:rsidR="0015743B" w:rsidRPr="0015743B">
        <w:rPr>
          <w:rFonts w:asciiTheme="majorBidi" w:hAnsiTheme="majorBidi" w:cstheme="majorBidi"/>
          <w:sz w:val="24"/>
          <w:szCs w:val="24"/>
          <w:lang w:bidi="ar-EG"/>
        </w:rPr>
        <w:t xml:space="preserve">, </w:t>
      </w:r>
      <w:hyperlink r:id="rId14" w:history="1">
        <w:r w:rsidR="0015743B" w:rsidRPr="0015743B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  <w:lang w:bidi="ar-EG"/>
          </w:rPr>
          <w:t>A.A</w:t>
        </w:r>
      </w:hyperlink>
      <w:r w:rsidR="0015743B" w:rsidRPr="0015743B">
        <w:rPr>
          <w:rFonts w:asciiTheme="majorBidi" w:hAnsiTheme="majorBidi" w:cstheme="majorBidi"/>
          <w:sz w:val="24"/>
          <w:szCs w:val="24"/>
          <w:lang w:bidi="ar-EG"/>
        </w:rPr>
        <w:t>.</w:t>
      </w:r>
      <w:r w:rsidR="0015743B" w:rsidRPr="0015743B">
        <w:rPr>
          <w:rFonts w:asciiTheme="majorBidi" w:hAnsiTheme="majorBidi" w:cstheme="majorBidi"/>
          <w:sz w:val="24"/>
          <w:szCs w:val="24"/>
          <w:vertAlign w:val="superscript"/>
          <w:lang w:bidi="ar-EG"/>
        </w:rPr>
        <w:t xml:space="preserve"> </w:t>
      </w:r>
      <w:r w:rsidR="00A71478">
        <w:rPr>
          <w:rFonts w:asciiTheme="majorBidi" w:hAnsiTheme="majorBidi" w:cstheme="majorBidi"/>
          <w:sz w:val="24"/>
          <w:szCs w:val="24"/>
          <w:vertAlign w:val="superscript"/>
          <w:lang w:bidi="ar-EG"/>
        </w:rPr>
        <w:t>3</w:t>
      </w:r>
      <w:r w:rsidR="0015743B" w:rsidRPr="0015743B">
        <w:rPr>
          <w:rFonts w:asciiTheme="majorBidi" w:hAnsiTheme="majorBidi" w:cstheme="majorBidi"/>
          <w:sz w:val="24"/>
          <w:szCs w:val="24"/>
          <w:lang w:bidi="ar-EG"/>
        </w:rPr>
        <w:t>,</w:t>
      </w:r>
      <w:r w:rsidR="00AB71EC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hyperlink r:id="rId15" w:history="1">
        <w:r w:rsidR="0015743B" w:rsidRPr="0015743B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  <w:lang w:bidi="ar-EG"/>
          </w:rPr>
          <w:t>Abdel Zaher</w:t>
        </w:r>
      </w:hyperlink>
      <w:r w:rsidR="0015743B" w:rsidRPr="0015743B">
        <w:rPr>
          <w:rFonts w:asciiTheme="majorBidi" w:hAnsiTheme="majorBidi" w:cstheme="majorBidi"/>
          <w:sz w:val="24"/>
          <w:szCs w:val="24"/>
        </w:rPr>
        <w:t>,</w:t>
      </w:r>
      <w:r w:rsidR="0015743B" w:rsidRPr="0015743B">
        <w:rPr>
          <w:rFonts w:asciiTheme="majorBidi" w:hAnsiTheme="majorBidi" w:cstheme="majorBidi"/>
          <w:sz w:val="24"/>
          <w:szCs w:val="24"/>
          <w:lang w:bidi="ar-EG"/>
        </w:rPr>
        <w:t xml:space="preserve"> M.</w:t>
      </w:r>
      <w:r w:rsidR="0015743B" w:rsidRPr="0015743B">
        <w:rPr>
          <w:rFonts w:asciiTheme="majorBidi" w:hAnsiTheme="majorBidi" w:cstheme="majorBidi"/>
          <w:sz w:val="24"/>
          <w:szCs w:val="24"/>
          <w:vertAlign w:val="superscript"/>
          <w:lang w:bidi="ar-EG"/>
        </w:rPr>
        <w:t>1</w:t>
      </w:r>
      <w:r w:rsidR="0015743B" w:rsidRPr="0015743B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1647F1">
        <w:rPr>
          <w:rFonts w:asciiTheme="majorBidi" w:hAnsiTheme="majorBidi" w:cstheme="majorBidi"/>
          <w:sz w:val="24"/>
          <w:szCs w:val="24"/>
          <w:lang w:bidi="ar-EG"/>
        </w:rPr>
        <w:t>&amp;</w:t>
      </w:r>
      <w:r w:rsidR="0015743B" w:rsidRPr="0015743B">
        <w:rPr>
          <w:rFonts w:asciiTheme="majorBidi" w:hAnsiTheme="majorBidi" w:cstheme="majorBidi"/>
          <w:sz w:val="24"/>
          <w:szCs w:val="24"/>
          <w:lang w:bidi="ar-EG"/>
        </w:rPr>
        <w:t xml:space="preserve"> Pringle, J.K.</w:t>
      </w:r>
      <w:r w:rsidR="00A71478">
        <w:rPr>
          <w:rFonts w:asciiTheme="majorBidi" w:hAnsiTheme="majorBidi" w:cstheme="majorBidi"/>
          <w:sz w:val="24"/>
          <w:szCs w:val="24"/>
          <w:vertAlign w:val="superscript"/>
          <w:lang w:bidi="ar-EG"/>
        </w:rPr>
        <w:t>4</w:t>
      </w:r>
    </w:p>
    <w:p w14:paraId="18AE8797" w14:textId="119391FF" w:rsidR="00DD534B" w:rsidRDefault="00DD534B" w:rsidP="00DD534B">
      <w:pPr>
        <w:bidi w:val="0"/>
        <w:rPr>
          <w:rFonts w:asciiTheme="majorBidi" w:hAnsiTheme="majorBidi" w:cstheme="majorBidi"/>
          <w:sz w:val="24"/>
          <w:szCs w:val="24"/>
          <w:lang w:bidi="ar-EG"/>
        </w:rPr>
      </w:pPr>
      <w:r w:rsidRPr="00955917">
        <w:rPr>
          <w:rFonts w:asciiTheme="majorBidi" w:hAnsiTheme="majorBidi" w:cstheme="majorBidi"/>
          <w:sz w:val="24"/>
          <w:szCs w:val="24"/>
          <w:vertAlign w:val="superscript"/>
          <w:lang w:bidi="ar-EG"/>
        </w:rPr>
        <w:t>1</w:t>
      </w:r>
      <w:r w:rsidRPr="00955917">
        <w:rPr>
          <w:rFonts w:asciiTheme="majorBidi" w:hAnsiTheme="majorBidi" w:cstheme="majorBidi"/>
          <w:sz w:val="24"/>
          <w:szCs w:val="24"/>
          <w:lang w:bidi="ar-EG"/>
        </w:rPr>
        <w:t>Geomagnetic and Geoelectric Department, National Research Institute of Astronomy and Geophysics, 11722 Helwan, Cairo, Egypt.</w:t>
      </w:r>
    </w:p>
    <w:p w14:paraId="5F23771C" w14:textId="682E1B75" w:rsidR="00B61338" w:rsidRDefault="00A71478" w:rsidP="00DD534B">
      <w:pPr>
        <w:bidi w:val="0"/>
        <w:rPr>
          <w:rFonts w:asciiTheme="majorBidi" w:hAnsiTheme="majorBidi" w:cstheme="majorBidi"/>
          <w:sz w:val="24"/>
          <w:szCs w:val="24"/>
          <w:lang w:bidi="ar-EG"/>
        </w:rPr>
      </w:pPr>
      <w:r w:rsidRPr="00346FF3">
        <w:rPr>
          <w:rFonts w:asciiTheme="majorBidi" w:hAnsiTheme="majorBidi" w:cstheme="majorBidi"/>
          <w:sz w:val="24"/>
          <w:szCs w:val="24"/>
          <w:vertAlign w:val="superscript"/>
          <w:lang w:bidi="ar-EG"/>
        </w:rPr>
        <w:t>2</w:t>
      </w:r>
      <w:r w:rsidR="006C744F">
        <w:rPr>
          <w:rFonts w:asciiTheme="majorBidi" w:hAnsiTheme="majorBidi" w:cstheme="majorBidi"/>
          <w:sz w:val="24"/>
          <w:szCs w:val="24"/>
          <w:lang w:bidi="ar-EG"/>
        </w:rPr>
        <w:t xml:space="preserve">now at </w:t>
      </w:r>
      <w:r w:rsidR="006774F1" w:rsidRPr="006C744F">
        <w:rPr>
          <w:rFonts w:asciiTheme="majorBidi" w:hAnsiTheme="majorBidi" w:cstheme="majorBidi"/>
          <w:sz w:val="24"/>
          <w:szCs w:val="24"/>
          <w:lang w:bidi="ar-EG"/>
        </w:rPr>
        <w:t xml:space="preserve">Graduate </w:t>
      </w:r>
      <w:r w:rsidR="00B77FEC" w:rsidRPr="00B80240">
        <w:rPr>
          <w:rFonts w:asciiTheme="majorBidi" w:hAnsiTheme="majorBidi" w:cstheme="majorBidi"/>
          <w:sz w:val="24"/>
          <w:szCs w:val="24"/>
          <w:lang w:bidi="ar-EG"/>
        </w:rPr>
        <w:t xml:space="preserve">School of System Engineering, </w:t>
      </w:r>
      <w:r w:rsidR="00BF212D">
        <w:rPr>
          <w:rFonts w:asciiTheme="majorBidi" w:hAnsiTheme="majorBidi" w:cstheme="majorBidi"/>
          <w:sz w:val="24"/>
          <w:szCs w:val="24"/>
          <w:lang w:bidi="ar-EG"/>
        </w:rPr>
        <w:t xml:space="preserve">Kochi University of Technology, </w:t>
      </w:r>
      <w:r w:rsidR="00B77FEC">
        <w:rPr>
          <w:rFonts w:asciiTheme="majorBidi" w:hAnsiTheme="majorBidi" w:cstheme="majorBidi"/>
          <w:sz w:val="24"/>
          <w:szCs w:val="24"/>
          <w:lang w:bidi="ar-EG"/>
        </w:rPr>
        <w:t xml:space="preserve">Kochi, </w:t>
      </w:r>
      <w:r w:rsidR="00BF212D" w:rsidRPr="00B80240">
        <w:rPr>
          <w:rFonts w:asciiTheme="majorBidi" w:hAnsiTheme="majorBidi" w:cstheme="majorBidi"/>
          <w:sz w:val="24"/>
          <w:szCs w:val="24"/>
          <w:lang w:bidi="ar-EG"/>
        </w:rPr>
        <w:t xml:space="preserve">782-8502, </w:t>
      </w:r>
      <w:r w:rsidR="006774F1" w:rsidRPr="006774F1">
        <w:rPr>
          <w:rFonts w:asciiTheme="majorBidi" w:hAnsiTheme="majorBidi" w:cstheme="majorBidi"/>
          <w:sz w:val="24"/>
          <w:szCs w:val="24"/>
          <w:lang w:bidi="ar-EG"/>
        </w:rPr>
        <w:t>Japan</w:t>
      </w:r>
      <w:r w:rsidR="006774F1">
        <w:rPr>
          <w:rFonts w:asciiTheme="majorBidi" w:hAnsiTheme="majorBidi" w:cstheme="majorBidi"/>
          <w:sz w:val="24"/>
          <w:szCs w:val="24"/>
          <w:lang w:bidi="ar-EG"/>
        </w:rPr>
        <w:t>.</w:t>
      </w:r>
    </w:p>
    <w:p w14:paraId="7A947282" w14:textId="0B0ED12D" w:rsidR="00DD534B" w:rsidRPr="00955917" w:rsidRDefault="006774F1" w:rsidP="00DD534B">
      <w:pPr>
        <w:bidi w:val="0"/>
        <w:rPr>
          <w:rFonts w:asciiTheme="majorBidi" w:hAnsiTheme="majorBidi" w:cstheme="majorBidi"/>
          <w:sz w:val="24"/>
          <w:szCs w:val="24"/>
        </w:rPr>
      </w:pPr>
      <w:r w:rsidRPr="006774F1">
        <w:rPr>
          <w:rFonts w:ascii="Times" w:eastAsia="Times New Roman" w:hAnsi="Times" w:cs="Times"/>
          <w:sz w:val="18"/>
          <w:szCs w:val="18"/>
        </w:rPr>
        <w:t xml:space="preserve"> </w:t>
      </w:r>
      <w:r w:rsidR="00A71478">
        <w:rPr>
          <w:rFonts w:asciiTheme="majorBidi" w:hAnsiTheme="majorBidi" w:cstheme="majorBidi"/>
          <w:sz w:val="24"/>
          <w:szCs w:val="24"/>
          <w:vertAlign w:val="superscript"/>
        </w:rPr>
        <w:t>3</w:t>
      </w:r>
      <w:r w:rsidR="00A71478" w:rsidRPr="00955917">
        <w:rPr>
          <w:rFonts w:asciiTheme="majorBidi" w:hAnsiTheme="majorBidi" w:cstheme="majorBidi"/>
          <w:sz w:val="24"/>
          <w:szCs w:val="24"/>
        </w:rPr>
        <w:t xml:space="preserve">Geology </w:t>
      </w:r>
      <w:r w:rsidR="00DD534B" w:rsidRPr="00955917">
        <w:rPr>
          <w:rFonts w:asciiTheme="majorBidi" w:hAnsiTheme="majorBidi" w:cstheme="majorBidi"/>
          <w:sz w:val="24"/>
          <w:szCs w:val="24"/>
        </w:rPr>
        <w:t xml:space="preserve">Department, Faculty of Science, </w:t>
      </w:r>
      <w:proofErr w:type="spellStart"/>
      <w:r w:rsidR="00DD534B" w:rsidRPr="00955917">
        <w:rPr>
          <w:rFonts w:asciiTheme="majorBidi" w:hAnsiTheme="majorBidi" w:cstheme="majorBidi"/>
          <w:sz w:val="24"/>
          <w:szCs w:val="24"/>
        </w:rPr>
        <w:t>Zagazig</w:t>
      </w:r>
      <w:proofErr w:type="spellEnd"/>
      <w:r w:rsidR="00DD534B" w:rsidRPr="00955917">
        <w:rPr>
          <w:rFonts w:asciiTheme="majorBidi" w:hAnsiTheme="majorBidi" w:cstheme="majorBidi"/>
          <w:sz w:val="24"/>
          <w:szCs w:val="24"/>
        </w:rPr>
        <w:t xml:space="preserve"> University, </w:t>
      </w:r>
      <w:proofErr w:type="spellStart"/>
      <w:r w:rsidR="00DD534B" w:rsidRPr="00955917">
        <w:rPr>
          <w:rFonts w:asciiTheme="majorBidi" w:hAnsiTheme="majorBidi" w:cstheme="majorBidi"/>
          <w:sz w:val="24"/>
          <w:szCs w:val="24"/>
        </w:rPr>
        <w:t>Zagazig</w:t>
      </w:r>
      <w:proofErr w:type="spellEnd"/>
      <w:r w:rsidR="00DD534B" w:rsidRPr="00955917">
        <w:rPr>
          <w:rFonts w:asciiTheme="majorBidi" w:hAnsiTheme="majorBidi" w:cstheme="majorBidi"/>
          <w:sz w:val="24"/>
          <w:szCs w:val="24"/>
        </w:rPr>
        <w:t>, Egypt</w:t>
      </w:r>
    </w:p>
    <w:p w14:paraId="2BF9F072" w14:textId="26B3F97B" w:rsidR="00DD534B" w:rsidRDefault="00A71478" w:rsidP="00DD534B">
      <w:pPr>
        <w:bidi w:val="0"/>
        <w:rPr>
          <w:rFonts w:asciiTheme="majorBidi" w:hAnsiTheme="majorBidi" w:cstheme="majorBidi"/>
          <w:sz w:val="24"/>
          <w:szCs w:val="24"/>
          <w:lang w:bidi="ar-EG"/>
        </w:rPr>
      </w:pPr>
      <w:r>
        <w:rPr>
          <w:rFonts w:asciiTheme="majorBidi" w:hAnsiTheme="majorBidi" w:cstheme="majorBidi"/>
          <w:sz w:val="24"/>
          <w:szCs w:val="24"/>
          <w:vertAlign w:val="superscript"/>
        </w:rPr>
        <w:t>4</w:t>
      </w:r>
      <w:r w:rsidRPr="00955917">
        <w:rPr>
          <w:rFonts w:asciiTheme="majorBidi" w:hAnsiTheme="majorBidi" w:cstheme="majorBidi"/>
          <w:sz w:val="24"/>
          <w:szCs w:val="24"/>
        </w:rPr>
        <w:t xml:space="preserve">School </w:t>
      </w:r>
      <w:r w:rsidR="00DD534B" w:rsidRPr="00955917">
        <w:rPr>
          <w:rFonts w:asciiTheme="majorBidi" w:hAnsiTheme="majorBidi" w:cstheme="majorBidi"/>
          <w:sz w:val="24"/>
          <w:szCs w:val="24"/>
        </w:rPr>
        <w:t xml:space="preserve">of Geography, Geology and Environment, William Smith Building, </w:t>
      </w:r>
      <w:proofErr w:type="spellStart"/>
      <w:r w:rsidR="00DD534B" w:rsidRPr="00955917">
        <w:rPr>
          <w:rFonts w:asciiTheme="majorBidi" w:hAnsiTheme="majorBidi" w:cstheme="majorBidi"/>
          <w:sz w:val="24"/>
          <w:szCs w:val="24"/>
        </w:rPr>
        <w:t>Keele</w:t>
      </w:r>
      <w:proofErr w:type="spellEnd"/>
      <w:r w:rsidR="00DD534B" w:rsidRPr="00955917">
        <w:rPr>
          <w:rFonts w:asciiTheme="majorBidi" w:hAnsiTheme="majorBidi" w:cstheme="majorBidi"/>
          <w:sz w:val="24"/>
          <w:szCs w:val="24"/>
        </w:rPr>
        <w:t xml:space="preserve"> University, Staffordshire, ST5 5BG, UK.</w:t>
      </w:r>
    </w:p>
    <w:p w14:paraId="2E8A0BC6" w14:textId="77777777" w:rsidR="000A7EE9" w:rsidRPr="000A7EE9" w:rsidRDefault="000A7EE9" w:rsidP="000A7EE9">
      <w:pPr>
        <w:bidi w:val="0"/>
      </w:pPr>
      <w:r w:rsidRPr="00955917">
        <w:rPr>
          <w:rFonts w:asciiTheme="majorBidi" w:hAnsiTheme="majorBidi" w:cstheme="majorBidi"/>
          <w:sz w:val="24"/>
          <w:szCs w:val="24"/>
          <w:lang w:bidi="ar-EG"/>
        </w:rPr>
        <w:t xml:space="preserve">*Corresponding authors: </w:t>
      </w:r>
      <w:r>
        <w:rPr>
          <w:rFonts w:asciiTheme="majorBidi" w:hAnsiTheme="majorBidi" w:cstheme="majorBidi"/>
          <w:sz w:val="24"/>
          <w:szCs w:val="24"/>
          <w:lang w:bidi="ar-EG"/>
        </w:rPr>
        <w:t xml:space="preserve"> (e</w:t>
      </w:r>
      <w:r w:rsidRPr="00955917">
        <w:rPr>
          <w:rFonts w:asciiTheme="majorBidi" w:hAnsiTheme="majorBidi" w:cstheme="majorBidi"/>
          <w:sz w:val="24"/>
          <w:szCs w:val="24"/>
          <w:lang w:bidi="ar-EG"/>
        </w:rPr>
        <w:t xml:space="preserve">mail: </w:t>
      </w:r>
      <w:r w:rsidRPr="00746032">
        <w:rPr>
          <w:rFonts w:asciiTheme="majorBidi" w:hAnsiTheme="majorBidi" w:cstheme="majorBidi"/>
          <w:sz w:val="24"/>
          <w:szCs w:val="24"/>
        </w:rPr>
        <w:t>j.k.pringle@keele.ac.uk</w:t>
      </w:r>
      <w:r>
        <w:rPr>
          <w:rFonts w:asciiTheme="majorBidi" w:hAnsiTheme="majorBidi" w:cstheme="majorBidi"/>
          <w:sz w:val="24"/>
          <w:szCs w:val="24"/>
          <w:lang w:bidi="ar-EG"/>
        </w:rPr>
        <w:t>)</w:t>
      </w:r>
    </w:p>
    <w:p w14:paraId="00F273EA" w14:textId="77777777" w:rsidR="00DD534B" w:rsidRPr="00955917" w:rsidRDefault="00DD534B" w:rsidP="00DD534B">
      <w:pPr>
        <w:bidi w:val="0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  <w:r w:rsidRPr="00955917">
        <w:rPr>
          <w:rFonts w:asciiTheme="majorBidi" w:hAnsiTheme="majorBidi" w:cstheme="majorBidi"/>
          <w:b/>
          <w:bCs/>
          <w:sz w:val="24"/>
          <w:szCs w:val="24"/>
          <w:lang w:bidi="ar-EG"/>
        </w:rPr>
        <w:t>Abstract</w:t>
      </w:r>
    </w:p>
    <w:p w14:paraId="70558855" w14:textId="07CBF38E" w:rsidR="000A7EE9" w:rsidRDefault="00DD534B" w:rsidP="000A7EE9">
      <w:pPr>
        <w:bidi w:val="0"/>
        <w:spacing w:line="360" w:lineRule="auto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955917">
        <w:rPr>
          <w:rFonts w:asciiTheme="majorBidi" w:hAnsiTheme="majorBidi" w:cstheme="majorBidi"/>
          <w:sz w:val="24"/>
          <w:szCs w:val="24"/>
          <w:lang w:bidi="ar-EG"/>
        </w:rPr>
        <w:t xml:space="preserve">There has been significant structural damage of newly-built residential buildings in </w:t>
      </w:r>
      <w:r w:rsidRPr="00955917">
        <w:rPr>
          <w:rFonts w:asciiTheme="majorBidi" w:hAnsiTheme="majorBidi" w:cstheme="majorBidi"/>
          <w:sz w:val="24"/>
          <w:szCs w:val="24"/>
        </w:rPr>
        <w:t xml:space="preserve">Quarter-27 District in </w:t>
      </w:r>
      <w:r w:rsidRPr="00955917">
        <w:rPr>
          <w:rFonts w:asciiTheme="majorBidi" w:hAnsiTheme="majorBidi" w:cstheme="majorBidi"/>
          <w:sz w:val="24"/>
          <w:szCs w:val="24"/>
          <w:lang w:bidi="ar-EG"/>
        </w:rPr>
        <w:t xml:space="preserve">the South of Cairo, Egypt. The proximity of an active </w:t>
      </w:r>
      <w:r w:rsidR="00377DEC">
        <w:rPr>
          <w:rFonts w:asciiTheme="majorBidi" w:hAnsiTheme="majorBidi" w:cstheme="majorBidi"/>
          <w:sz w:val="24"/>
          <w:szCs w:val="24"/>
          <w:lang w:bidi="ar-EG"/>
        </w:rPr>
        <w:t xml:space="preserve">limestone </w:t>
      </w:r>
      <w:r w:rsidRPr="00955917">
        <w:rPr>
          <w:rFonts w:asciiTheme="majorBidi" w:hAnsiTheme="majorBidi" w:cstheme="majorBidi"/>
          <w:sz w:val="24"/>
          <w:szCs w:val="24"/>
          <w:lang w:bidi="ar-EG"/>
        </w:rPr>
        <w:t xml:space="preserve">quarry may also be </w:t>
      </w:r>
      <w:r w:rsidR="006C744F">
        <w:rPr>
          <w:rFonts w:asciiTheme="majorBidi" w:hAnsiTheme="majorBidi" w:cstheme="majorBidi"/>
          <w:sz w:val="24"/>
          <w:szCs w:val="24"/>
          <w:lang w:bidi="ar-EG"/>
        </w:rPr>
        <w:t>affecting</w:t>
      </w:r>
      <w:r w:rsidR="006C744F" w:rsidRPr="00955917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Pr="00955917">
        <w:rPr>
          <w:rFonts w:asciiTheme="majorBidi" w:hAnsiTheme="majorBidi" w:cstheme="majorBidi"/>
          <w:sz w:val="24"/>
          <w:szCs w:val="24"/>
          <w:lang w:bidi="ar-EG"/>
        </w:rPr>
        <w:t xml:space="preserve">ground stability. This paper </w:t>
      </w:r>
      <w:r w:rsidR="00377DEC">
        <w:rPr>
          <w:rFonts w:asciiTheme="majorBidi" w:hAnsiTheme="majorBidi" w:cstheme="majorBidi"/>
          <w:sz w:val="24"/>
          <w:szCs w:val="24"/>
          <w:lang w:bidi="ar-EG"/>
        </w:rPr>
        <w:t>shows how</w:t>
      </w:r>
      <w:r w:rsidRPr="00955917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377DEC">
        <w:rPr>
          <w:rFonts w:asciiTheme="majorBidi" w:hAnsiTheme="majorBidi" w:cstheme="majorBidi"/>
          <w:sz w:val="24"/>
          <w:szCs w:val="24"/>
          <w:lang w:bidi="ar-EG"/>
        </w:rPr>
        <w:t xml:space="preserve">a </w:t>
      </w:r>
      <w:r w:rsidRPr="00955917">
        <w:rPr>
          <w:rFonts w:asciiTheme="majorBidi" w:hAnsiTheme="majorBidi" w:cstheme="majorBidi"/>
          <w:sz w:val="24"/>
          <w:szCs w:val="24"/>
          <w:lang w:bidi="ar-EG"/>
        </w:rPr>
        <w:t xml:space="preserve">near-surface geophysics </w:t>
      </w:r>
      <w:r w:rsidR="00377DEC">
        <w:rPr>
          <w:rFonts w:asciiTheme="majorBidi" w:hAnsiTheme="majorBidi" w:cstheme="majorBidi"/>
          <w:sz w:val="24"/>
          <w:szCs w:val="24"/>
          <w:lang w:bidi="ar-EG"/>
        </w:rPr>
        <w:t xml:space="preserve">survey could </w:t>
      </w:r>
      <w:r w:rsidRPr="00955917">
        <w:rPr>
          <w:rFonts w:asciiTheme="majorBidi" w:hAnsiTheme="majorBidi" w:cstheme="majorBidi"/>
          <w:sz w:val="24"/>
          <w:szCs w:val="24"/>
          <w:lang w:bidi="ar-EG"/>
        </w:rPr>
        <w:t>characterize the site</w:t>
      </w:r>
      <w:r w:rsidR="00EE56AA">
        <w:rPr>
          <w:rFonts w:asciiTheme="majorBidi" w:hAnsiTheme="majorBidi" w:cstheme="majorBidi"/>
          <w:sz w:val="24"/>
          <w:szCs w:val="24"/>
          <w:lang w:bidi="ar-EG"/>
        </w:rPr>
        <w:t xml:space="preserve">, unusually after </w:t>
      </w:r>
      <w:r w:rsidR="00377DEC">
        <w:rPr>
          <w:rFonts w:asciiTheme="majorBidi" w:hAnsiTheme="majorBidi" w:cstheme="majorBidi"/>
          <w:sz w:val="24"/>
          <w:szCs w:val="24"/>
          <w:lang w:bidi="ar-EG"/>
        </w:rPr>
        <w:t xml:space="preserve">the </w:t>
      </w:r>
      <w:r w:rsidR="00EE56AA">
        <w:rPr>
          <w:rFonts w:asciiTheme="majorBidi" w:hAnsiTheme="majorBidi" w:cstheme="majorBidi"/>
          <w:sz w:val="24"/>
          <w:szCs w:val="24"/>
          <w:lang w:bidi="ar-EG"/>
        </w:rPr>
        <w:t>initial</w:t>
      </w:r>
      <w:r w:rsidR="00377DEC">
        <w:rPr>
          <w:rFonts w:asciiTheme="majorBidi" w:hAnsiTheme="majorBidi" w:cstheme="majorBidi"/>
          <w:sz w:val="24"/>
          <w:szCs w:val="24"/>
          <w:lang w:bidi="ar-EG"/>
        </w:rPr>
        <w:t xml:space="preserve"> housing</w:t>
      </w:r>
      <w:r w:rsidR="00EE56AA">
        <w:rPr>
          <w:rFonts w:asciiTheme="majorBidi" w:hAnsiTheme="majorBidi" w:cstheme="majorBidi"/>
          <w:sz w:val="24"/>
          <w:szCs w:val="24"/>
          <w:lang w:bidi="ar-EG"/>
        </w:rPr>
        <w:t xml:space="preserve"> construction ha</w:t>
      </w:r>
      <w:r w:rsidR="000517C8">
        <w:rPr>
          <w:rFonts w:asciiTheme="majorBidi" w:hAnsiTheme="majorBidi" w:cstheme="majorBidi"/>
          <w:sz w:val="24"/>
          <w:szCs w:val="24"/>
          <w:lang w:bidi="ar-EG"/>
        </w:rPr>
        <w:t>d</w:t>
      </w:r>
      <w:r w:rsidR="00EE56AA">
        <w:rPr>
          <w:rFonts w:asciiTheme="majorBidi" w:hAnsiTheme="majorBidi" w:cstheme="majorBidi"/>
          <w:sz w:val="24"/>
          <w:szCs w:val="24"/>
          <w:lang w:bidi="ar-EG"/>
        </w:rPr>
        <w:t xml:space="preserve"> already been undertaken</w:t>
      </w:r>
      <w:r w:rsidRPr="00955917">
        <w:rPr>
          <w:rFonts w:asciiTheme="majorBidi" w:hAnsiTheme="majorBidi" w:cstheme="majorBidi"/>
          <w:sz w:val="24"/>
          <w:szCs w:val="24"/>
          <w:lang w:bidi="ar-EG"/>
        </w:rPr>
        <w:t xml:space="preserve">. </w:t>
      </w:r>
      <w:r w:rsidRPr="00955917">
        <w:rPr>
          <w:rFonts w:asciiTheme="majorBidi" w:hAnsiTheme="majorBidi" w:cstheme="majorBidi"/>
          <w:sz w:val="24"/>
          <w:szCs w:val="24"/>
        </w:rPr>
        <w:t xml:space="preserve">Geophysical </w:t>
      </w:r>
      <w:r w:rsidRPr="00955917">
        <w:rPr>
          <w:rFonts w:asciiTheme="majorBidi" w:hAnsiTheme="majorBidi" w:cstheme="majorBidi"/>
          <w:sz w:val="24"/>
          <w:szCs w:val="24"/>
          <w:lang w:val="en-GB"/>
        </w:rPr>
        <w:t xml:space="preserve">surveys included </w:t>
      </w:r>
      <w:r w:rsidRPr="00955917">
        <w:rPr>
          <w:rFonts w:asciiTheme="majorBidi" w:hAnsiTheme="majorBidi" w:cstheme="majorBidi"/>
          <w:sz w:val="24"/>
          <w:szCs w:val="24"/>
        </w:rPr>
        <w:t>seismic refraction</w:t>
      </w:r>
      <w:r w:rsidR="00BB1C23">
        <w:rPr>
          <w:rFonts w:asciiTheme="majorBidi" w:hAnsiTheme="majorBidi" w:cstheme="majorBidi"/>
          <w:sz w:val="24"/>
          <w:szCs w:val="24"/>
        </w:rPr>
        <w:t xml:space="preserve"> (acquired between </w:t>
      </w:r>
      <w:r w:rsidR="0045520A">
        <w:rPr>
          <w:rFonts w:asciiTheme="majorBidi" w:hAnsiTheme="majorBidi" w:cstheme="majorBidi"/>
          <w:sz w:val="24"/>
          <w:szCs w:val="24"/>
        </w:rPr>
        <w:t xml:space="preserve">phases of </w:t>
      </w:r>
      <w:r w:rsidR="00BB1C23">
        <w:rPr>
          <w:rFonts w:asciiTheme="majorBidi" w:hAnsiTheme="majorBidi" w:cstheme="majorBidi"/>
          <w:sz w:val="24"/>
          <w:szCs w:val="24"/>
        </w:rPr>
        <w:t>quarry blasting)</w:t>
      </w:r>
      <w:r w:rsidRPr="00955917">
        <w:rPr>
          <w:rFonts w:asciiTheme="majorBidi" w:hAnsiTheme="majorBidi" w:cstheme="majorBidi"/>
          <w:sz w:val="24"/>
          <w:szCs w:val="24"/>
        </w:rPr>
        <w:t>, electrical resistivity</w:t>
      </w:r>
      <w:r w:rsidRPr="00955917">
        <w:rPr>
          <w:rFonts w:asciiTheme="majorBidi" w:hAnsiTheme="majorBidi" w:cstheme="majorBidi"/>
          <w:sz w:val="24"/>
          <w:szCs w:val="24"/>
          <w:lang w:val="en-GB"/>
        </w:rPr>
        <w:t xml:space="preserve"> and </w:t>
      </w:r>
      <w:r w:rsidRPr="00955917">
        <w:rPr>
          <w:rFonts w:asciiTheme="majorBidi" w:hAnsiTheme="majorBidi" w:cstheme="majorBidi"/>
          <w:sz w:val="24"/>
          <w:szCs w:val="24"/>
        </w:rPr>
        <w:t>ground penetrating radar</w:t>
      </w:r>
      <w:r w:rsidR="001238B2">
        <w:rPr>
          <w:rFonts w:asciiTheme="majorBidi" w:hAnsiTheme="majorBidi" w:cstheme="majorBidi"/>
          <w:sz w:val="24"/>
          <w:szCs w:val="24"/>
        </w:rPr>
        <w:t xml:space="preserve"> 1D and 2D</w:t>
      </w:r>
      <w:r w:rsidR="00A71478">
        <w:rPr>
          <w:rFonts w:asciiTheme="majorBidi" w:hAnsiTheme="majorBidi" w:cstheme="majorBidi"/>
          <w:sz w:val="24"/>
          <w:szCs w:val="24"/>
        </w:rPr>
        <w:t xml:space="preserve"> datasets</w:t>
      </w:r>
      <w:r w:rsidRPr="00955917">
        <w:rPr>
          <w:rFonts w:asciiTheme="majorBidi" w:hAnsiTheme="majorBidi" w:cstheme="majorBidi"/>
          <w:sz w:val="24"/>
          <w:szCs w:val="24"/>
        </w:rPr>
        <w:t xml:space="preserve">.  </w:t>
      </w:r>
      <w:r w:rsidR="00377DEC">
        <w:rPr>
          <w:rFonts w:asciiTheme="majorBidi" w:hAnsiTheme="majorBidi" w:cstheme="majorBidi"/>
          <w:sz w:val="24"/>
          <w:szCs w:val="24"/>
        </w:rPr>
        <w:t>Geophysical r</w:t>
      </w:r>
      <w:r w:rsidRPr="00955917">
        <w:rPr>
          <w:rFonts w:asciiTheme="majorBidi" w:hAnsiTheme="majorBidi" w:cstheme="majorBidi"/>
          <w:sz w:val="24"/>
          <w:szCs w:val="24"/>
        </w:rPr>
        <w:t>esults produce</w:t>
      </w:r>
      <w:r w:rsidR="000517C8">
        <w:rPr>
          <w:rFonts w:asciiTheme="majorBidi" w:hAnsiTheme="majorBidi" w:cstheme="majorBidi"/>
          <w:sz w:val="24"/>
          <w:szCs w:val="24"/>
        </w:rPr>
        <w:t>d</w:t>
      </w:r>
      <w:r w:rsidRPr="00955917">
        <w:rPr>
          <w:rFonts w:asciiTheme="majorBidi" w:hAnsiTheme="majorBidi" w:cstheme="majorBidi"/>
          <w:sz w:val="24"/>
          <w:szCs w:val="24"/>
        </w:rPr>
        <w:t xml:space="preserve"> maps</w:t>
      </w:r>
      <w:r w:rsidR="00BB1C23">
        <w:rPr>
          <w:rFonts w:asciiTheme="majorBidi" w:hAnsiTheme="majorBidi" w:cstheme="majorBidi"/>
          <w:sz w:val="24"/>
          <w:szCs w:val="24"/>
        </w:rPr>
        <w:t xml:space="preserve"> of a </w:t>
      </w:r>
      <w:r w:rsidR="001238B2">
        <w:rPr>
          <w:rFonts w:asciiTheme="majorBidi" w:hAnsiTheme="majorBidi" w:cstheme="majorBidi"/>
          <w:sz w:val="24"/>
          <w:szCs w:val="24"/>
        </w:rPr>
        <w:t>3D</w:t>
      </w:r>
      <w:r w:rsidR="00BB1C23">
        <w:rPr>
          <w:rFonts w:asciiTheme="majorBidi" w:hAnsiTheme="majorBidi" w:cstheme="majorBidi"/>
          <w:sz w:val="24"/>
          <w:szCs w:val="24"/>
        </w:rPr>
        <w:t xml:space="preserve"> </w:t>
      </w:r>
      <w:r w:rsidR="00EC1E47">
        <w:rPr>
          <w:rFonts w:asciiTheme="majorBidi" w:hAnsiTheme="majorBidi" w:cstheme="majorBidi"/>
          <w:sz w:val="24"/>
          <w:szCs w:val="24"/>
        </w:rPr>
        <w:t xml:space="preserve">ground </w:t>
      </w:r>
      <w:r w:rsidR="00BB1C23">
        <w:rPr>
          <w:rFonts w:asciiTheme="majorBidi" w:hAnsiTheme="majorBidi" w:cstheme="majorBidi"/>
          <w:sz w:val="24"/>
          <w:szCs w:val="24"/>
        </w:rPr>
        <w:t>model</w:t>
      </w:r>
      <w:r w:rsidR="005C3014">
        <w:rPr>
          <w:rFonts w:asciiTheme="majorBidi" w:hAnsiTheme="majorBidi" w:cstheme="majorBidi"/>
          <w:sz w:val="24"/>
          <w:szCs w:val="24"/>
        </w:rPr>
        <w:t xml:space="preserve"> </w:t>
      </w:r>
      <w:r w:rsidR="00BB1C23">
        <w:rPr>
          <w:rFonts w:asciiTheme="majorBidi" w:hAnsiTheme="majorBidi" w:cstheme="majorBidi"/>
          <w:sz w:val="24"/>
          <w:szCs w:val="24"/>
        </w:rPr>
        <w:t>that</w:t>
      </w:r>
      <w:r w:rsidR="00F80303">
        <w:rPr>
          <w:rFonts w:asciiTheme="majorBidi" w:hAnsiTheme="majorBidi" w:cstheme="majorBidi"/>
          <w:sz w:val="24"/>
          <w:szCs w:val="24"/>
          <w:lang w:bidi="ar-EG"/>
        </w:rPr>
        <w:t xml:space="preserve"> also </w:t>
      </w:r>
      <w:r w:rsidRPr="00955917">
        <w:rPr>
          <w:rFonts w:asciiTheme="majorBidi" w:hAnsiTheme="majorBidi" w:cstheme="majorBidi"/>
          <w:sz w:val="24"/>
          <w:szCs w:val="24"/>
          <w:lang w:bidi="ar-EG"/>
        </w:rPr>
        <w:t>includ</w:t>
      </w:r>
      <w:r w:rsidR="00BB1C23">
        <w:rPr>
          <w:rFonts w:asciiTheme="majorBidi" w:hAnsiTheme="majorBidi" w:cstheme="majorBidi"/>
          <w:sz w:val="24"/>
          <w:szCs w:val="24"/>
          <w:lang w:bidi="ar-EG"/>
        </w:rPr>
        <w:t>ed</w:t>
      </w:r>
      <w:r w:rsidR="00BB1C23">
        <w:rPr>
          <w:rFonts w:asciiTheme="majorBidi" w:hAnsiTheme="majorBidi" w:cstheme="majorBidi"/>
          <w:sz w:val="24"/>
          <w:szCs w:val="24"/>
        </w:rPr>
        <w:t xml:space="preserve"> </w:t>
      </w:r>
      <w:r w:rsidRPr="00955917">
        <w:rPr>
          <w:rFonts w:asciiTheme="majorBidi" w:hAnsiTheme="majorBidi" w:cstheme="majorBidi"/>
          <w:sz w:val="24"/>
          <w:szCs w:val="24"/>
        </w:rPr>
        <w:t xml:space="preserve">water table depth, </w:t>
      </w:r>
      <w:r w:rsidR="00BB1C23">
        <w:rPr>
          <w:rFonts w:asciiTheme="majorBidi" w:hAnsiTheme="majorBidi" w:cstheme="majorBidi"/>
          <w:sz w:val="24"/>
          <w:szCs w:val="24"/>
        </w:rPr>
        <w:t xml:space="preserve">known </w:t>
      </w:r>
      <w:r w:rsidRPr="00955917">
        <w:rPr>
          <w:rFonts w:asciiTheme="majorBidi" w:hAnsiTheme="majorBidi" w:cstheme="majorBidi"/>
          <w:sz w:val="24"/>
          <w:szCs w:val="24"/>
        </w:rPr>
        <w:t>major faults and a saturated layer that may have caused the building damage.</w:t>
      </w:r>
      <w:r w:rsidRPr="00955917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340891">
        <w:rPr>
          <w:rFonts w:asciiTheme="majorBidi" w:hAnsiTheme="majorBidi" w:cstheme="majorBidi"/>
          <w:sz w:val="24"/>
          <w:szCs w:val="24"/>
          <w:lang w:bidi="ar-EG"/>
        </w:rPr>
        <w:t xml:space="preserve">ERT and GPR data was deemed optimal of the geophysical techniques </w:t>
      </w:r>
      <w:proofErr w:type="spellStart"/>
      <w:r w:rsidR="00340891">
        <w:rPr>
          <w:rFonts w:asciiTheme="majorBidi" w:hAnsiTheme="majorBidi" w:cstheme="majorBidi"/>
          <w:sz w:val="24"/>
          <w:szCs w:val="24"/>
          <w:lang w:bidi="ar-EG"/>
        </w:rPr>
        <w:t>trialled</w:t>
      </w:r>
      <w:proofErr w:type="spellEnd"/>
      <w:r w:rsidR="00340891">
        <w:rPr>
          <w:rFonts w:asciiTheme="majorBidi" w:hAnsiTheme="majorBidi" w:cstheme="majorBidi"/>
          <w:sz w:val="24"/>
          <w:szCs w:val="24"/>
          <w:lang w:bidi="ar-EG"/>
        </w:rPr>
        <w:t xml:space="preserve">. </w:t>
      </w:r>
      <w:r w:rsidR="000517C8">
        <w:rPr>
          <w:rFonts w:asciiTheme="majorBidi" w:hAnsiTheme="majorBidi" w:cstheme="majorBidi"/>
          <w:sz w:val="24"/>
          <w:szCs w:val="24"/>
          <w:lang w:bidi="ar-EG"/>
        </w:rPr>
        <w:t xml:space="preserve">This study shows that it is possible to undertake geophysical surveys to characterize </w:t>
      </w:r>
      <w:r w:rsidRPr="00955917">
        <w:rPr>
          <w:rFonts w:asciiTheme="majorBidi" w:hAnsiTheme="majorBidi" w:cstheme="majorBidi"/>
          <w:sz w:val="24"/>
          <w:szCs w:val="24"/>
          <w:lang w:bidi="ar-EG"/>
        </w:rPr>
        <w:t>a restricted urban site development.</w:t>
      </w:r>
      <w:r w:rsidR="000A7EE9" w:rsidRPr="000A7EE9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</w:p>
    <w:p w14:paraId="1C5C2B27" w14:textId="429691B7" w:rsidR="000A7EE9" w:rsidRDefault="000A7EE9" w:rsidP="00550E39">
      <w:pPr>
        <w:bidi w:val="0"/>
        <w:rPr>
          <w:rFonts w:asciiTheme="majorBidi" w:hAnsiTheme="majorBidi" w:cstheme="majorBidi"/>
          <w:sz w:val="24"/>
          <w:szCs w:val="24"/>
          <w:lang w:bidi="ar-EG"/>
        </w:rPr>
      </w:pPr>
      <w:r w:rsidRPr="00955917">
        <w:rPr>
          <w:rFonts w:asciiTheme="majorBidi" w:hAnsiTheme="majorBidi" w:cstheme="majorBidi"/>
          <w:sz w:val="24"/>
          <w:szCs w:val="24"/>
          <w:lang w:bidi="ar-EG"/>
        </w:rPr>
        <w:lastRenderedPageBreak/>
        <w:t xml:space="preserve">Keywords: near-surface </w:t>
      </w:r>
      <w:r>
        <w:rPr>
          <w:rFonts w:asciiTheme="majorBidi" w:hAnsiTheme="majorBidi" w:cstheme="majorBidi"/>
          <w:sz w:val="24"/>
          <w:szCs w:val="24"/>
          <w:lang w:bidi="ar-EG"/>
        </w:rPr>
        <w:t>g</w:t>
      </w:r>
      <w:r w:rsidRPr="00955917">
        <w:rPr>
          <w:rFonts w:asciiTheme="majorBidi" w:hAnsiTheme="majorBidi" w:cstheme="majorBidi"/>
          <w:sz w:val="24"/>
          <w:szCs w:val="24"/>
          <w:lang w:bidi="ar-EG"/>
        </w:rPr>
        <w:t>eophysics</w:t>
      </w:r>
      <w:r>
        <w:rPr>
          <w:rFonts w:asciiTheme="majorBidi" w:hAnsiTheme="majorBidi" w:cstheme="majorBidi"/>
          <w:sz w:val="24"/>
          <w:szCs w:val="24"/>
          <w:lang w:bidi="ar-EG"/>
        </w:rPr>
        <w:t>,</w:t>
      </w:r>
      <w:r w:rsidRPr="00955917">
        <w:rPr>
          <w:rFonts w:asciiTheme="majorBidi" w:hAnsiTheme="majorBidi" w:cstheme="majorBidi"/>
          <w:sz w:val="24"/>
          <w:szCs w:val="24"/>
          <w:lang w:bidi="ar-EG"/>
        </w:rPr>
        <w:t xml:space="preserve"> seismic</w:t>
      </w:r>
      <w:r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  <w:lang w:bidi="ar-EG"/>
        </w:rPr>
        <w:t xml:space="preserve"> GPR, resistivity,</w:t>
      </w:r>
      <w:r w:rsidRPr="00955917">
        <w:rPr>
          <w:rFonts w:asciiTheme="majorBidi" w:hAnsiTheme="majorBidi" w:cstheme="majorBidi"/>
          <w:sz w:val="24"/>
          <w:szCs w:val="24"/>
          <w:lang w:bidi="ar-EG"/>
        </w:rPr>
        <w:t xml:space="preserve"> ground </w:t>
      </w:r>
      <w:r w:rsidR="00E808D7">
        <w:rPr>
          <w:rFonts w:asciiTheme="majorBidi" w:hAnsiTheme="majorBidi" w:cstheme="majorBidi"/>
          <w:sz w:val="24"/>
          <w:szCs w:val="24"/>
          <w:lang w:bidi="ar-EG"/>
        </w:rPr>
        <w:t>stability</w:t>
      </w:r>
      <w:r w:rsidRPr="00955917">
        <w:rPr>
          <w:rFonts w:asciiTheme="majorBidi" w:hAnsiTheme="majorBidi" w:cstheme="majorBidi"/>
          <w:sz w:val="24"/>
          <w:szCs w:val="24"/>
          <w:lang w:bidi="ar-EG"/>
        </w:rPr>
        <w:t>.</w:t>
      </w:r>
    </w:p>
    <w:p w14:paraId="16F0495E" w14:textId="55FB4FDC" w:rsidR="000A7EE9" w:rsidRDefault="000A7EE9" w:rsidP="004F1017">
      <w:pPr>
        <w:bidi w:val="0"/>
        <w:ind w:firstLine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  <w:lang w:bidi="ar-EG"/>
        </w:rPr>
        <w:br w:type="page"/>
      </w:r>
      <w:r w:rsidRPr="00955917">
        <w:rPr>
          <w:rFonts w:asciiTheme="majorBidi" w:hAnsiTheme="majorBidi" w:cstheme="majorBidi"/>
          <w:sz w:val="24"/>
          <w:szCs w:val="24"/>
          <w:lang w:bidi="ar-EG"/>
        </w:rPr>
        <w:lastRenderedPageBreak/>
        <w:t>The 15</w:t>
      </w:r>
      <w:r w:rsidRPr="00955917">
        <w:rPr>
          <w:rFonts w:asciiTheme="majorBidi" w:hAnsiTheme="majorBidi" w:cstheme="majorBidi"/>
          <w:sz w:val="24"/>
          <w:szCs w:val="24"/>
          <w:vertAlign w:val="superscript"/>
          <w:lang w:bidi="ar-EG"/>
        </w:rPr>
        <w:t>th</w:t>
      </w:r>
      <w:r w:rsidRPr="00955917">
        <w:rPr>
          <w:rFonts w:asciiTheme="majorBidi" w:hAnsiTheme="majorBidi" w:cstheme="majorBidi"/>
          <w:sz w:val="24"/>
          <w:szCs w:val="24"/>
          <w:lang w:bidi="ar-EG"/>
        </w:rPr>
        <w:t xml:space="preserve"> May City </w:t>
      </w:r>
      <w:r w:rsidR="00787BA3">
        <w:rPr>
          <w:rFonts w:asciiTheme="majorBidi" w:hAnsiTheme="majorBidi" w:cstheme="majorBidi"/>
          <w:sz w:val="24"/>
          <w:szCs w:val="24"/>
          <w:lang w:bidi="ar-EG"/>
        </w:rPr>
        <w:t xml:space="preserve">study </w:t>
      </w:r>
      <w:r w:rsidRPr="00955917">
        <w:rPr>
          <w:rFonts w:asciiTheme="majorBidi" w:hAnsiTheme="majorBidi" w:cstheme="majorBidi"/>
          <w:sz w:val="24"/>
          <w:szCs w:val="24"/>
          <w:lang w:bidi="ar-EG"/>
        </w:rPr>
        <w:t>area</w:t>
      </w:r>
      <w:r w:rsidR="00AB71EC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Pr="00955917">
        <w:rPr>
          <w:rFonts w:asciiTheme="majorBidi" w:hAnsiTheme="majorBidi" w:cstheme="majorBidi"/>
          <w:sz w:val="24"/>
          <w:szCs w:val="24"/>
          <w:lang w:bidi="ar-EG"/>
        </w:rPr>
        <w:t>is located to the south-east of Cairo, Egypt (</w:t>
      </w:r>
      <w:r w:rsidRPr="00955917">
        <w:rPr>
          <w:rFonts w:asciiTheme="majorBidi" w:hAnsiTheme="majorBidi" w:cstheme="majorBidi"/>
          <w:color w:val="FF0000"/>
          <w:sz w:val="24"/>
          <w:szCs w:val="24"/>
          <w:lang w:bidi="ar-EG"/>
        </w:rPr>
        <w:t>Fig. 1</w:t>
      </w:r>
      <w:r w:rsidRPr="00955917">
        <w:rPr>
          <w:rFonts w:asciiTheme="majorBidi" w:hAnsiTheme="majorBidi" w:cstheme="majorBidi"/>
          <w:sz w:val="24"/>
          <w:szCs w:val="24"/>
          <w:lang w:bidi="ar-EG"/>
        </w:rPr>
        <w:t>).</w:t>
      </w:r>
      <w:r w:rsidR="00AB71EC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2C0D26">
        <w:rPr>
          <w:rFonts w:asciiTheme="majorBidi" w:hAnsiTheme="majorBidi" w:cstheme="majorBidi"/>
          <w:sz w:val="24"/>
          <w:szCs w:val="24"/>
          <w:lang w:bidi="ar-EG"/>
        </w:rPr>
        <w:t xml:space="preserve">The </w:t>
      </w:r>
      <w:r w:rsidRPr="00955917">
        <w:rPr>
          <w:rFonts w:asciiTheme="majorBidi" w:hAnsiTheme="majorBidi" w:cstheme="majorBidi"/>
          <w:sz w:val="24"/>
          <w:szCs w:val="24"/>
          <w:lang w:bidi="ar-EG"/>
        </w:rPr>
        <w:t xml:space="preserve">Quarter-27 district is </w:t>
      </w:r>
      <w:r w:rsidR="002C0D26">
        <w:rPr>
          <w:rFonts w:asciiTheme="majorBidi" w:hAnsiTheme="majorBidi" w:cstheme="majorBidi"/>
          <w:sz w:val="24"/>
          <w:szCs w:val="24"/>
          <w:lang w:bidi="ar-EG"/>
        </w:rPr>
        <w:t>comprised of</w:t>
      </w:r>
      <w:r w:rsidRPr="00955917">
        <w:rPr>
          <w:rFonts w:asciiTheme="majorBidi" w:hAnsiTheme="majorBidi" w:cstheme="majorBidi"/>
          <w:sz w:val="24"/>
          <w:szCs w:val="24"/>
          <w:lang w:bidi="ar-EG"/>
        </w:rPr>
        <w:t xml:space="preserve"> new residential developments that were built</w:t>
      </w:r>
      <w:r w:rsidR="00AB71EC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Pr="00955917">
        <w:rPr>
          <w:rFonts w:asciiTheme="majorBidi" w:hAnsiTheme="majorBidi" w:cstheme="majorBidi"/>
          <w:sz w:val="24"/>
          <w:szCs w:val="24"/>
          <w:lang w:bidi="ar-EG"/>
        </w:rPr>
        <w:t xml:space="preserve">in 2013. </w:t>
      </w:r>
      <w:r w:rsidR="00593CD0">
        <w:rPr>
          <w:rFonts w:asciiTheme="majorBidi" w:hAnsiTheme="majorBidi" w:cstheme="majorBidi"/>
          <w:sz w:val="24"/>
          <w:szCs w:val="24"/>
          <w:lang w:bidi="ar-EG"/>
        </w:rPr>
        <w:t>S</w:t>
      </w:r>
      <w:r w:rsidR="00260B9D">
        <w:rPr>
          <w:rFonts w:asciiTheme="majorBidi" w:hAnsiTheme="majorBidi" w:cstheme="majorBidi"/>
          <w:sz w:val="24"/>
          <w:szCs w:val="24"/>
          <w:lang w:bidi="ar-EG"/>
        </w:rPr>
        <w:t xml:space="preserve">ubsequently </w:t>
      </w:r>
      <w:r w:rsidR="00593CD0">
        <w:rPr>
          <w:rFonts w:asciiTheme="majorBidi" w:hAnsiTheme="majorBidi" w:cstheme="majorBidi"/>
          <w:sz w:val="24"/>
          <w:szCs w:val="24"/>
          <w:lang w:bidi="ar-EG"/>
        </w:rPr>
        <w:t xml:space="preserve">there </w:t>
      </w:r>
      <w:r w:rsidRPr="00955917">
        <w:rPr>
          <w:rFonts w:asciiTheme="majorBidi" w:hAnsiTheme="majorBidi" w:cstheme="majorBidi"/>
          <w:sz w:val="24"/>
          <w:szCs w:val="24"/>
          <w:lang w:bidi="ar-EG"/>
        </w:rPr>
        <w:t>have been major</w:t>
      </w:r>
      <w:r w:rsidR="006F1D1C">
        <w:rPr>
          <w:rFonts w:asciiTheme="majorBidi" w:hAnsiTheme="majorBidi" w:cstheme="majorBidi"/>
          <w:sz w:val="24"/>
          <w:szCs w:val="24"/>
          <w:lang w:bidi="ar-EG"/>
        </w:rPr>
        <w:t xml:space="preserve"> site</w:t>
      </w:r>
      <w:r w:rsidRPr="00955917">
        <w:rPr>
          <w:rFonts w:asciiTheme="majorBidi" w:hAnsiTheme="majorBidi" w:cstheme="majorBidi"/>
          <w:sz w:val="24"/>
          <w:szCs w:val="24"/>
          <w:lang w:bidi="ar-EG"/>
        </w:rPr>
        <w:t xml:space="preserve"> issues with ground surface subsidence, fissures and cracks that have made some </w:t>
      </w:r>
      <w:r w:rsidR="002C0D26">
        <w:rPr>
          <w:rFonts w:asciiTheme="majorBidi" w:hAnsiTheme="majorBidi" w:cstheme="majorBidi"/>
          <w:sz w:val="24"/>
          <w:szCs w:val="24"/>
          <w:lang w:bidi="ar-EG"/>
        </w:rPr>
        <w:t xml:space="preserve">of the </w:t>
      </w:r>
      <w:r w:rsidRPr="00955917">
        <w:rPr>
          <w:rFonts w:asciiTheme="majorBidi" w:hAnsiTheme="majorBidi" w:cstheme="majorBidi"/>
          <w:sz w:val="24"/>
          <w:szCs w:val="24"/>
          <w:lang w:bidi="ar-EG"/>
        </w:rPr>
        <w:t xml:space="preserve">domestic housing complexes uninhabitable.  The nearby </w:t>
      </w:r>
      <w:r w:rsidRPr="00955917">
        <w:rPr>
          <w:rFonts w:asciiTheme="majorBidi" w:hAnsiTheme="majorBidi" w:cstheme="majorBidi"/>
          <w:sz w:val="24"/>
          <w:szCs w:val="24"/>
        </w:rPr>
        <w:t>Wadi El-</w:t>
      </w:r>
      <w:proofErr w:type="spellStart"/>
      <w:r w:rsidRPr="00955917">
        <w:rPr>
          <w:rFonts w:asciiTheme="majorBidi" w:hAnsiTheme="majorBidi" w:cstheme="majorBidi"/>
          <w:sz w:val="24"/>
          <w:szCs w:val="24"/>
        </w:rPr>
        <w:t>Gibbu</w:t>
      </w:r>
      <w:proofErr w:type="spellEnd"/>
      <w:r w:rsidRPr="00955917">
        <w:rPr>
          <w:rFonts w:asciiTheme="majorBidi" w:hAnsiTheme="majorBidi" w:cstheme="majorBidi"/>
          <w:sz w:val="24"/>
          <w:szCs w:val="24"/>
        </w:rPr>
        <w:t xml:space="preserve"> quarry </w:t>
      </w:r>
      <w:r w:rsidR="00D775D3">
        <w:rPr>
          <w:rFonts w:asciiTheme="majorBidi" w:hAnsiTheme="majorBidi" w:cstheme="majorBidi"/>
          <w:sz w:val="24"/>
          <w:szCs w:val="24"/>
        </w:rPr>
        <w:t>mining limestone for cement, that is</w:t>
      </w:r>
      <w:r w:rsidR="000A334C">
        <w:rPr>
          <w:rFonts w:asciiTheme="majorBidi" w:hAnsiTheme="majorBidi" w:cstheme="majorBidi"/>
          <w:sz w:val="24"/>
          <w:szCs w:val="24"/>
        </w:rPr>
        <w:t xml:space="preserve"> </w:t>
      </w:r>
      <w:r w:rsidR="004F1017">
        <w:rPr>
          <w:rFonts w:asciiTheme="majorBidi" w:hAnsiTheme="majorBidi" w:cstheme="majorBidi"/>
          <w:sz w:val="24"/>
          <w:szCs w:val="24"/>
        </w:rPr>
        <w:t xml:space="preserve">located </w:t>
      </w:r>
      <w:r w:rsidR="00D775D3">
        <w:rPr>
          <w:rFonts w:asciiTheme="majorBidi" w:hAnsiTheme="majorBidi" w:cstheme="majorBidi"/>
          <w:sz w:val="24"/>
          <w:szCs w:val="24"/>
        </w:rPr>
        <w:t>3.</w:t>
      </w:r>
      <w:r w:rsidR="003E6047">
        <w:rPr>
          <w:rFonts w:asciiTheme="majorBidi" w:hAnsiTheme="majorBidi" w:cstheme="majorBidi"/>
          <w:sz w:val="24"/>
          <w:szCs w:val="24"/>
        </w:rPr>
        <w:t>4</w:t>
      </w:r>
      <w:r w:rsidR="00D775D3">
        <w:rPr>
          <w:rFonts w:asciiTheme="majorBidi" w:hAnsiTheme="majorBidi" w:cstheme="majorBidi"/>
          <w:sz w:val="24"/>
          <w:szCs w:val="24"/>
        </w:rPr>
        <w:t xml:space="preserve"> km from</w:t>
      </w:r>
      <w:r w:rsidR="004F1017">
        <w:rPr>
          <w:rFonts w:asciiTheme="majorBidi" w:hAnsiTheme="majorBidi" w:cstheme="majorBidi"/>
          <w:sz w:val="24"/>
          <w:szCs w:val="24"/>
        </w:rPr>
        <w:t xml:space="preserve"> the southern part of the study area</w:t>
      </w:r>
      <w:r w:rsidR="00D775D3">
        <w:rPr>
          <w:rFonts w:asciiTheme="majorBidi" w:hAnsiTheme="majorBidi" w:cstheme="majorBidi"/>
          <w:sz w:val="24"/>
          <w:szCs w:val="24"/>
        </w:rPr>
        <w:t>,</w:t>
      </w:r>
      <w:r w:rsidR="004F1017">
        <w:rPr>
          <w:rFonts w:asciiTheme="majorBidi" w:hAnsiTheme="majorBidi" w:cstheme="majorBidi"/>
          <w:sz w:val="24"/>
          <w:szCs w:val="24"/>
        </w:rPr>
        <w:t xml:space="preserve"> </w:t>
      </w:r>
      <w:r w:rsidRPr="00955917">
        <w:rPr>
          <w:rFonts w:asciiTheme="majorBidi" w:hAnsiTheme="majorBidi" w:cstheme="majorBidi"/>
          <w:sz w:val="24"/>
          <w:szCs w:val="24"/>
        </w:rPr>
        <w:t xml:space="preserve">may also be </w:t>
      </w:r>
      <w:r w:rsidR="00A80050">
        <w:rPr>
          <w:rFonts w:asciiTheme="majorBidi" w:hAnsiTheme="majorBidi" w:cstheme="majorBidi"/>
          <w:sz w:val="24"/>
          <w:szCs w:val="24"/>
        </w:rPr>
        <w:t>contributing to the</w:t>
      </w:r>
      <w:r w:rsidR="00A80050" w:rsidRPr="00955917">
        <w:rPr>
          <w:rFonts w:asciiTheme="majorBidi" w:hAnsiTheme="majorBidi" w:cstheme="majorBidi"/>
          <w:sz w:val="24"/>
          <w:szCs w:val="24"/>
        </w:rPr>
        <w:t xml:space="preserve"> </w:t>
      </w:r>
      <w:r w:rsidRPr="00955917">
        <w:rPr>
          <w:rFonts w:asciiTheme="majorBidi" w:hAnsiTheme="majorBidi" w:cstheme="majorBidi"/>
          <w:sz w:val="24"/>
          <w:szCs w:val="24"/>
        </w:rPr>
        <w:t>ground surface deformation (</w:t>
      </w:r>
      <w:proofErr w:type="spellStart"/>
      <w:r w:rsidRPr="00955917">
        <w:rPr>
          <w:rFonts w:asciiTheme="majorBidi" w:hAnsiTheme="majorBidi" w:cstheme="majorBidi"/>
          <w:color w:val="0070C0"/>
          <w:sz w:val="24"/>
          <w:szCs w:val="24"/>
          <w:lang w:bidi="ar-EG"/>
        </w:rPr>
        <w:t>Tealeb</w:t>
      </w:r>
      <w:proofErr w:type="spellEnd"/>
      <w:r w:rsidRPr="00955917">
        <w:rPr>
          <w:rFonts w:asciiTheme="majorBidi" w:hAnsiTheme="majorBidi" w:cstheme="majorBidi"/>
          <w:color w:val="0070C0"/>
          <w:sz w:val="24"/>
          <w:szCs w:val="24"/>
          <w:lang w:bidi="ar-EG"/>
        </w:rPr>
        <w:t xml:space="preserve"> et al., 2000</w:t>
      </w:r>
      <w:r w:rsidRPr="00955917">
        <w:rPr>
          <w:rFonts w:asciiTheme="majorBidi" w:hAnsiTheme="majorBidi" w:cstheme="majorBidi"/>
          <w:sz w:val="24"/>
          <w:szCs w:val="24"/>
        </w:rPr>
        <w:t>).</w:t>
      </w:r>
    </w:p>
    <w:p w14:paraId="1B3B5898" w14:textId="47953AB0" w:rsidR="000A7EE9" w:rsidRPr="00955917" w:rsidRDefault="000A7EE9" w:rsidP="00E07A1C">
      <w:pPr>
        <w:bidi w:val="0"/>
        <w:ind w:firstLine="720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955917">
        <w:rPr>
          <w:rFonts w:asciiTheme="majorBidi" w:hAnsiTheme="majorBidi" w:cstheme="majorBidi"/>
          <w:sz w:val="24"/>
          <w:szCs w:val="24"/>
          <w:lang w:bidi="ar-EG"/>
        </w:rPr>
        <w:t xml:space="preserve">Near-surface geophysical surveys have </w:t>
      </w:r>
      <w:r w:rsidR="0040100F">
        <w:rPr>
          <w:rFonts w:asciiTheme="majorBidi" w:hAnsiTheme="majorBidi" w:cstheme="majorBidi"/>
          <w:sz w:val="24"/>
          <w:szCs w:val="24"/>
          <w:lang w:bidi="ar-EG"/>
        </w:rPr>
        <w:t>been shown</w:t>
      </w:r>
      <w:r w:rsidRPr="00955917">
        <w:rPr>
          <w:rFonts w:asciiTheme="majorBidi" w:hAnsiTheme="majorBidi" w:cstheme="majorBidi"/>
          <w:sz w:val="24"/>
          <w:szCs w:val="24"/>
          <w:lang w:bidi="ar-EG"/>
        </w:rPr>
        <w:t xml:space="preserve"> to be </w:t>
      </w:r>
      <w:r w:rsidR="00384663">
        <w:rPr>
          <w:rFonts w:asciiTheme="majorBidi" w:hAnsiTheme="majorBidi" w:cstheme="majorBidi"/>
          <w:sz w:val="24"/>
          <w:szCs w:val="24"/>
          <w:lang w:bidi="ar-EG"/>
        </w:rPr>
        <w:t>highly useful</w:t>
      </w:r>
      <w:r w:rsidRPr="00955917">
        <w:rPr>
          <w:rFonts w:asciiTheme="majorBidi" w:hAnsiTheme="majorBidi" w:cstheme="majorBidi"/>
          <w:sz w:val="24"/>
          <w:szCs w:val="24"/>
          <w:lang w:bidi="ar-EG"/>
        </w:rPr>
        <w:t xml:space="preserve"> to characterize ground conditions for geotechnical site investigations, for example, to </w:t>
      </w:r>
      <w:r w:rsidRPr="00955917">
        <w:rPr>
          <w:rFonts w:asciiTheme="majorBidi" w:hAnsiTheme="majorBidi" w:cstheme="majorBidi"/>
          <w:sz w:val="24"/>
          <w:szCs w:val="24"/>
        </w:rPr>
        <w:t>characterize sedimentary layer thicknesses</w:t>
      </w:r>
      <w:r w:rsidR="00B01E30">
        <w:rPr>
          <w:rFonts w:asciiTheme="majorBidi" w:hAnsiTheme="majorBidi" w:cstheme="majorBidi"/>
          <w:sz w:val="24"/>
          <w:szCs w:val="24"/>
        </w:rPr>
        <w:t xml:space="preserve"> </w:t>
      </w:r>
      <w:r w:rsidRPr="00955917">
        <w:rPr>
          <w:rFonts w:asciiTheme="majorBidi" w:hAnsiTheme="majorBidi" w:cstheme="majorBidi"/>
          <w:sz w:val="24"/>
          <w:szCs w:val="24"/>
        </w:rPr>
        <w:t>(</w:t>
      </w:r>
      <w:proofErr w:type="spellStart"/>
      <w:r w:rsidRPr="00955917">
        <w:rPr>
          <w:rFonts w:asciiTheme="majorBidi" w:hAnsiTheme="majorBidi" w:cstheme="majorBidi"/>
          <w:color w:val="0070C0"/>
          <w:sz w:val="24"/>
          <w:szCs w:val="24"/>
        </w:rPr>
        <w:t>Mellett</w:t>
      </w:r>
      <w:proofErr w:type="spellEnd"/>
      <w:r w:rsidRPr="00955917">
        <w:rPr>
          <w:rFonts w:asciiTheme="majorBidi" w:hAnsiTheme="majorBidi" w:cstheme="majorBidi"/>
          <w:color w:val="0070C0"/>
          <w:sz w:val="24"/>
          <w:szCs w:val="24"/>
        </w:rPr>
        <w:t xml:space="preserve">, 1995; Williams et al. 2005; </w:t>
      </w:r>
      <w:proofErr w:type="spellStart"/>
      <w:r w:rsidRPr="00955917">
        <w:rPr>
          <w:rFonts w:asciiTheme="majorBidi" w:hAnsiTheme="majorBidi" w:cstheme="majorBidi"/>
          <w:color w:val="0070C0"/>
          <w:sz w:val="24"/>
          <w:szCs w:val="24"/>
        </w:rPr>
        <w:t>Mitrofan</w:t>
      </w:r>
      <w:proofErr w:type="spellEnd"/>
      <w:r w:rsidRPr="00955917">
        <w:rPr>
          <w:rFonts w:asciiTheme="majorBidi" w:hAnsiTheme="majorBidi" w:cstheme="majorBidi"/>
          <w:color w:val="0070C0"/>
          <w:sz w:val="24"/>
          <w:szCs w:val="24"/>
        </w:rPr>
        <w:t xml:space="preserve"> et al. 2008; Mohamed et al. 2012</w:t>
      </w:r>
      <w:r w:rsidRPr="00955917">
        <w:rPr>
          <w:rFonts w:asciiTheme="majorBidi" w:hAnsiTheme="majorBidi" w:cstheme="majorBidi"/>
          <w:sz w:val="24"/>
          <w:szCs w:val="24"/>
        </w:rPr>
        <w:t>), low density ground (</w:t>
      </w:r>
      <w:r w:rsidRPr="00955917">
        <w:rPr>
          <w:rFonts w:asciiTheme="majorBidi" w:hAnsiTheme="majorBidi" w:cstheme="majorBidi"/>
          <w:color w:val="0070C0"/>
          <w:sz w:val="24"/>
          <w:szCs w:val="24"/>
        </w:rPr>
        <w:t>Tuckwell et al. 2008</w:t>
      </w:r>
      <w:r w:rsidRPr="00955917">
        <w:rPr>
          <w:rFonts w:asciiTheme="majorBidi" w:hAnsiTheme="majorBidi" w:cstheme="majorBidi"/>
          <w:sz w:val="24"/>
          <w:szCs w:val="24"/>
        </w:rPr>
        <w:t xml:space="preserve">), </w:t>
      </w:r>
      <w:r w:rsidRPr="00955917">
        <w:rPr>
          <w:rFonts w:asciiTheme="majorBidi" w:hAnsiTheme="majorBidi" w:cstheme="majorBidi"/>
          <w:sz w:val="24"/>
          <w:szCs w:val="24"/>
          <w:lang w:bidi="ar-EG"/>
        </w:rPr>
        <w:t>to locate cracks and joints (</w:t>
      </w:r>
      <w:proofErr w:type="spellStart"/>
      <w:r w:rsidRPr="00955917">
        <w:rPr>
          <w:rFonts w:asciiTheme="majorBidi" w:hAnsiTheme="majorBidi" w:cstheme="majorBidi"/>
          <w:color w:val="0070C0"/>
          <w:sz w:val="24"/>
          <w:szCs w:val="24"/>
          <w:lang w:bidi="ar-EG"/>
        </w:rPr>
        <w:t>Cardimona</w:t>
      </w:r>
      <w:proofErr w:type="spellEnd"/>
      <w:r w:rsidRPr="00955917">
        <w:rPr>
          <w:rFonts w:asciiTheme="majorBidi" w:hAnsiTheme="majorBidi" w:cstheme="majorBidi"/>
          <w:color w:val="0070C0"/>
          <w:sz w:val="24"/>
          <w:szCs w:val="24"/>
          <w:lang w:bidi="ar-EG"/>
        </w:rPr>
        <w:t>, 2002</w:t>
      </w:r>
      <w:r w:rsidRPr="00955917">
        <w:rPr>
          <w:rFonts w:asciiTheme="majorBidi" w:hAnsiTheme="majorBidi" w:cstheme="majorBidi"/>
          <w:sz w:val="24"/>
          <w:szCs w:val="24"/>
          <w:lang w:bidi="ar-EG"/>
        </w:rPr>
        <w:t xml:space="preserve">), fractures and faults </w:t>
      </w:r>
      <w:r w:rsidRPr="00955917">
        <w:rPr>
          <w:rFonts w:asciiTheme="majorBidi" w:hAnsiTheme="majorBidi" w:cstheme="majorBidi"/>
          <w:sz w:val="24"/>
          <w:szCs w:val="24"/>
        </w:rPr>
        <w:t>(</w:t>
      </w:r>
      <w:proofErr w:type="spellStart"/>
      <w:r w:rsidRPr="00955917">
        <w:rPr>
          <w:rFonts w:asciiTheme="majorBidi" w:hAnsiTheme="majorBidi" w:cstheme="majorBidi"/>
          <w:color w:val="0070C0"/>
          <w:sz w:val="24"/>
          <w:szCs w:val="24"/>
        </w:rPr>
        <w:t>Baek</w:t>
      </w:r>
      <w:proofErr w:type="spellEnd"/>
      <w:r w:rsidRPr="00955917">
        <w:rPr>
          <w:rFonts w:asciiTheme="majorBidi" w:hAnsiTheme="majorBidi" w:cstheme="majorBidi"/>
          <w:color w:val="0070C0"/>
          <w:sz w:val="24"/>
          <w:szCs w:val="24"/>
          <w:lang w:bidi="ar-EG"/>
        </w:rPr>
        <w:t xml:space="preserve"> et al., 2017; Mohamed et al., 2012</w:t>
      </w:r>
      <w:r w:rsidRPr="00955917">
        <w:rPr>
          <w:rFonts w:asciiTheme="majorBidi" w:hAnsiTheme="majorBidi" w:cstheme="majorBidi"/>
          <w:sz w:val="24"/>
          <w:szCs w:val="24"/>
          <w:lang w:bidi="ar-EG"/>
        </w:rPr>
        <w:t>), landfills (</w:t>
      </w:r>
      <w:r w:rsidRPr="00955917">
        <w:rPr>
          <w:rFonts w:asciiTheme="majorBidi" w:hAnsiTheme="majorBidi" w:cstheme="majorBidi"/>
          <w:color w:val="0070C0"/>
          <w:sz w:val="24"/>
          <w:szCs w:val="24"/>
          <w:lang w:bidi="ar-EG"/>
        </w:rPr>
        <w:t>Wang et al., 2014</w:t>
      </w:r>
      <w:r w:rsidRPr="00955917">
        <w:rPr>
          <w:rFonts w:asciiTheme="majorBidi" w:hAnsiTheme="majorBidi" w:cstheme="majorBidi"/>
          <w:sz w:val="24"/>
          <w:szCs w:val="24"/>
          <w:lang w:bidi="ar-EG"/>
        </w:rPr>
        <w:t>), cavities (</w:t>
      </w:r>
      <w:r w:rsidRPr="00955917">
        <w:rPr>
          <w:rFonts w:asciiTheme="majorBidi" w:hAnsiTheme="majorBidi" w:cstheme="majorBidi"/>
          <w:color w:val="0070C0"/>
          <w:sz w:val="24"/>
          <w:szCs w:val="24"/>
          <w:lang w:bidi="ar-EG"/>
        </w:rPr>
        <w:t>Orlando, 2013</w:t>
      </w:r>
      <w:r w:rsidRPr="00955917">
        <w:rPr>
          <w:rFonts w:asciiTheme="majorBidi" w:hAnsiTheme="majorBidi" w:cstheme="majorBidi"/>
          <w:sz w:val="24"/>
          <w:szCs w:val="24"/>
          <w:lang w:bidi="ar-EG"/>
        </w:rPr>
        <w:t>), mines and mineshafts (</w:t>
      </w:r>
      <w:r w:rsidRPr="00955917">
        <w:rPr>
          <w:rFonts w:asciiTheme="majorBidi" w:hAnsiTheme="majorBidi" w:cstheme="majorBidi"/>
          <w:color w:val="0070C0"/>
          <w:sz w:val="24"/>
          <w:szCs w:val="24"/>
          <w:lang w:bidi="ar-EG"/>
        </w:rPr>
        <w:t>Pringle et al., 2012; Banham</w:t>
      </w:r>
      <w:r w:rsidR="00A71478">
        <w:rPr>
          <w:rFonts w:asciiTheme="majorBidi" w:hAnsiTheme="majorBidi" w:cstheme="majorBidi"/>
          <w:color w:val="0070C0"/>
          <w:sz w:val="24"/>
          <w:szCs w:val="24"/>
          <w:lang w:bidi="ar-EG"/>
        </w:rPr>
        <w:t xml:space="preserve"> </w:t>
      </w:r>
      <w:r w:rsidRPr="00955917">
        <w:rPr>
          <w:rFonts w:asciiTheme="majorBidi" w:hAnsiTheme="majorBidi" w:cstheme="majorBidi"/>
          <w:color w:val="0070C0"/>
          <w:sz w:val="24"/>
          <w:szCs w:val="24"/>
          <w:lang w:bidi="ar-EG"/>
        </w:rPr>
        <w:t>&amp; Pringle, 2011</w:t>
      </w:r>
      <w:r w:rsidRPr="00955917">
        <w:rPr>
          <w:rFonts w:asciiTheme="majorBidi" w:hAnsiTheme="majorBidi" w:cstheme="majorBidi"/>
          <w:sz w:val="24"/>
          <w:szCs w:val="24"/>
          <w:lang w:bidi="ar-EG"/>
        </w:rPr>
        <w:t>).</w:t>
      </w:r>
    </w:p>
    <w:p w14:paraId="4EC27099" w14:textId="576EEC71" w:rsidR="00EE56AA" w:rsidRDefault="000A7EE9" w:rsidP="002E75BF">
      <w:pPr>
        <w:bidi w:val="0"/>
        <w:ind w:firstLine="720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955917">
        <w:rPr>
          <w:rFonts w:asciiTheme="majorBidi" w:hAnsiTheme="majorBidi" w:cstheme="majorBidi"/>
          <w:sz w:val="24"/>
          <w:szCs w:val="24"/>
          <w:lang w:bidi="ar-EG"/>
        </w:rPr>
        <w:t>Previous</w:t>
      </w:r>
      <w:r w:rsidR="005B1925">
        <w:rPr>
          <w:rFonts w:asciiTheme="majorBidi" w:hAnsiTheme="majorBidi" w:cstheme="majorBidi"/>
          <w:sz w:val="24"/>
          <w:szCs w:val="24"/>
          <w:lang w:bidi="ar-EG"/>
        </w:rPr>
        <w:t xml:space="preserve"> recently</w:t>
      </w:r>
      <w:r w:rsidRPr="00955917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5B1925">
        <w:rPr>
          <w:rFonts w:asciiTheme="majorBidi" w:hAnsiTheme="majorBidi" w:cstheme="majorBidi"/>
          <w:sz w:val="24"/>
          <w:szCs w:val="24"/>
          <w:lang w:bidi="ar-EG"/>
        </w:rPr>
        <w:t xml:space="preserve">published </w:t>
      </w:r>
      <w:r w:rsidRPr="00955917">
        <w:rPr>
          <w:rFonts w:asciiTheme="majorBidi" w:hAnsiTheme="majorBidi" w:cstheme="majorBidi"/>
          <w:sz w:val="24"/>
          <w:szCs w:val="24"/>
          <w:lang w:bidi="ar-EG"/>
        </w:rPr>
        <w:t xml:space="preserve">site investigations </w:t>
      </w:r>
      <w:r w:rsidR="00EE56AA">
        <w:rPr>
          <w:rFonts w:asciiTheme="majorBidi" w:hAnsiTheme="majorBidi" w:cstheme="majorBidi"/>
          <w:sz w:val="24"/>
          <w:szCs w:val="24"/>
          <w:lang w:bidi="ar-EG"/>
        </w:rPr>
        <w:t xml:space="preserve">in Egypt </w:t>
      </w:r>
      <w:r w:rsidRPr="00955917">
        <w:rPr>
          <w:rFonts w:asciiTheme="majorBidi" w:hAnsiTheme="majorBidi" w:cstheme="majorBidi"/>
          <w:sz w:val="24"/>
          <w:szCs w:val="24"/>
          <w:lang w:bidi="ar-EG"/>
        </w:rPr>
        <w:t>have</w:t>
      </w:r>
      <w:r w:rsidR="00AB71EC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53695F">
        <w:rPr>
          <w:rFonts w:asciiTheme="majorBidi" w:hAnsiTheme="majorBidi" w:cstheme="majorBidi"/>
          <w:sz w:val="24"/>
          <w:szCs w:val="24"/>
          <w:lang w:bidi="ar-EG"/>
        </w:rPr>
        <w:t>reported on</w:t>
      </w:r>
      <w:r w:rsidR="0053695F" w:rsidRPr="00955917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Pr="00955917">
        <w:rPr>
          <w:rFonts w:asciiTheme="majorBidi" w:hAnsiTheme="majorBidi" w:cstheme="majorBidi"/>
          <w:sz w:val="24"/>
          <w:szCs w:val="24"/>
          <w:lang w:bidi="ar-EG"/>
        </w:rPr>
        <w:t xml:space="preserve">geotechnical </w:t>
      </w:r>
      <w:r w:rsidR="0045663B">
        <w:rPr>
          <w:rFonts w:asciiTheme="majorBidi" w:hAnsiTheme="majorBidi" w:cstheme="majorBidi"/>
          <w:sz w:val="24"/>
          <w:szCs w:val="24"/>
          <w:lang w:bidi="ar-EG"/>
        </w:rPr>
        <w:t>sites</w:t>
      </w:r>
      <w:r w:rsidR="0045663B" w:rsidRPr="00955917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986DB1">
        <w:rPr>
          <w:rFonts w:asciiTheme="majorBidi" w:hAnsiTheme="majorBidi" w:cstheme="majorBidi"/>
          <w:sz w:val="24"/>
          <w:szCs w:val="24"/>
          <w:lang w:bidi="ar-EG"/>
        </w:rPr>
        <w:t>with vari</w:t>
      </w:r>
      <w:r w:rsidR="004C6D09">
        <w:rPr>
          <w:rFonts w:asciiTheme="majorBidi" w:hAnsiTheme="majorBidi" w:cstheme="majorBidi"/>
          <w:sz w:val="24"/>
          <w:szCs w:val="24"/>
          <w:lang w:bidi="ar-EG"/>
        </w:rPr>
        <w:t>ou</w:t>
      </w:r>
      <w:r w:rsidR="00986DB1">
        <w:rPr>
          <w:rFonts w:asciiTheme="majorBidi" w:hAnsiTheme="majorBidi" w:cstheme="majorBidi"/>
          <w:sz w:val="24"/>
          <w:szCs w:val="24"/>
          <w:lang w:bidi="ar-EG"/>
        </w:rPr>
        <w:t>s surface subsidence issues</w:t>
      </w:r>
      <w:r w:rsidR="00094E49">
        <w:rPr>
          <w:rFonts w:asciiTheme="majorBidi" w:hAnsiTheme="majorBidi" w:cstheme="majorBidi"/>
          <w:sz w:val="24"/>
          <w:szCs w:val="24"/>
          <w:lang w:bidi="ar-EG"/>
        </w:rPr>
        <w:t>, their subsequent</w:t>
      </w:r>
      <w:r w:rsidRPr="00955917">
        <w:rPr>
          <w:rFonts w:asciiTheme="majorBidi" w:hAnsiTheme="majorBidi" w:cstheme="majorBidi"/>
          <w:sz w:val="24"/>
          <w:szCs w:val="24"/>
          <w:lang w:bidi="ar-EG"/>
        </w:rPr>
        <w:t xml:space="preserve"> characterization and ground remediation </w:t>
      </w:r>
      <w:r w:rsidRPr="00955917">
        <w:rPr>
          <w:rFonts w:asciiTheme="majorBidi" w:hAnsiTheme="majorBidi" w:cstheme="majorBidi"/>
          <w:sz w:val="24"/>
          <w:szCs w:val="24"/>
        </w:rPr>
        <w:t>(</w:t>
      </w:r>
      <w:r w:rsidR="003A1E93">
        <w:rPr>
          <w:rFonts w:asciiTheme="majorBidi" w:hAnsiTheme="majorBidi" w:cstheme="majorBidi"/>
          <w:sz w:val="24"/>
          <w:szCs w:val="24"/>
        </w:rPr>
        <w:t>see, for example</w:t>
      </w:r>
      <w:r w:rsidRPr="00955917">
        <w:rPr>
          <w:rFonts w:asciiTheme="majorBidi" w:hAnsiTheme="majorBidi" w:cstheme="majorBidi"/>
          <w:sz w:val="24"/>
          <w:szCs w:val="24"/>
        </w:rPr>
        <w:t xml:space="preserve">, </w:t>
      </w:r>
      <w:r w:rsidRPr="00955917">
        <w:rPr>
          <w:rFonts w:asciiTheme="majorBidi" w:hAnsiTheme="majorBidi" w:cstheme="majorBidi"/>
          <w:color w:val="0070C0"/>
          <w:sz w:val="24"/>
          <w:szCs w:val="24"/>
        </w:rPr>
        <w:t>Khalil &amp;</w:t>
      </w:r>
      <w:r w:rsidR="00A71478">
        <w:rPr>
          <w:rFonts w:asciiTheme="majorBidi" w:hAnsiTheme="majorBidi" w:cstheme="majorBidi"/>
          <w:color w:val="0070C0"/>
          <w:sz w:val="24"/>
          <w:szCs w:val="24"/>
        </w:rPr>
        <w:t xml:space="preserve"> </w:t>
      </w:r>
      <w:r w:rsidRPr="00955917">
        <w:rPr>
          <w:rFonts w:asciiTheme="majorBidi" w:hAnsiTheme="majorBidi" w:cstheme="majorBidi"/>
          <w:color w:val="0070C0"/>
          <w:sz w:val="24"/>
          <w:szCs w:val="24"/>
        </w:rPr>
        <w:t xml:space="preserve">Hanafy, 2008; </w:t>
      </w:r>
      <w:r w:rsidR="00EE56AA" w:rsidRPr="00955917">
        <w:rPr>
          <w:rFonts w:asciiTheme="majorBidi" w:hAnsiTheme="majorBidi" w:cstheme="majorBidi"/>
          <w:color w:val="0070C0"/>
          <w:sz w:val="24"/>
          <w:szCs w:val="24"/>
        </w:rPr>
        <w:t xml:space="preserve">Sultan, 2010; </w:t>
      </w:r>
      <w:r w:rsidRPr="00955917">
        <w:rPr>
          <w:rFonts w:asciiTheme="majorBidi" w:hAnsiTheme="majorBidi" w:cstheme="majorBidi"/>
          <w:color w:val="0070C0"/>
          <w:sz w:val="24"/>
          <w:szCs w:val="24"/>
        </w:rPr>
        <w:t xml:space="preserve">Khalil, 2012, </w:t>
      </w:r>
      <w:r w:rsidR="00EE56AA" w:rsidRPr="00955917">
        <w:rPr>
          <w:rFonts w:asciiTheme="majorBidi" w:hAnsiTheme="majorBidi" w:cstheme="majorBidi"/>
          <w:color w:val="0070C0"/>
          <w:sz w:val="24"/>
          <w:szCs w:val="24"/>
        </w:rPr>
        <w:t>Mohamed et al., 2012</w:t>
      </w:r>
      <w:r w:rsidR="00A71478">
        <w:rPr>
          <w:rFonts w:asciiTheme="majorBidi" w:hAnsiTheme="majorBidi" w:cstheme="majorBidi"/>
          <w:color w:val="0070C0"/>
          <w:sz w:val="24"/>
          <w:szCs w:val="24"/>
        </w:rPr>
        <w:t xml:space="preserve">; </w:t>
      </w:r>
      <w:proofErr w:type="spellStart"/>
      <w:r w:rsidRPr="00955917">
        <w:rPr>
          <w:rFonts w:asciiTheme="majorBidi" w:hAnsiTheme="majorBidi" w:cstheme="majorBidi"/>
          <w:color w:val="0070C0"/>
          <w:sz w:val="24"/>
          <w:szCs w:val="24"/>
        </w:rPr>
        <w:t>Morsy</w:t>
      </w:r>
      <w:proofErr w:type="spellEnd"/>
      <w:r w:rsidR="00A71478">
        <w:rPr>
          <w:rFonts w:asciiTheme="majorBidi" w:hAnsiTheme="majorBidi" w:cstheme="majorBidi"/>
          <w:color w:val="0070C0"/>
          <w:sz w:val="24"/>
          <w:szCs w:val="24"/>
        </w:rPr>
        <w:t xml:space="preserve"> </w:t>
      </w:r>
      <w:r w:rsidRPr="00955917">
        <w:rPr>
          <w:rFonts w:asciiTheme="majorBidi" w:hAnsiTheme="majorBidi" w:cstheme="majorBidi"/>
          <w:color w:val="0070C0"/>
          <w:sz w:val="24"/>
          <w:szCs w:val="24"/>
        </w:rPr>
        <w:t>&amp;</w:t>
      </w:r>
      <w:r w:rsidR="00A71478">
        <w:rPr>
          <w:rFonts w:asciiTheme="majorBidi" w:hAnsiTheme="majorBidi" w:cstheme="majorBidi"/>
          <w:color w:val="0070C0"/>
          <w:sz w:val="24"/>
          <w:szCs w:val="24"/>
        </w:rPr>
        <w:t xml:space="preserve"> </w:t>
      </w:r>
      <w:proofErr w:type="spellStart"/>
      <w:r w:rsidRPr="00955917">
        <w:rPr>
          <w:rFonts w:asciiTheme="majorBidi" w:hAnsiTheme="majorBidi" w:cstheme="majorBidi"/>
          <w:color w:val="0070C0"/>
          <w:sz w:val="24"/>
          <w:szCs w:val="24"/>
        </w:rPr>
        <w:t>Rashed</w:t>
      </w:r>
      <w:proofErr w:type="spellEnd"/>
      <w:r w:rsidRPr="00955917">
        <w:rPr>
          <w:rFonts w:asciiTheme="majorBidi" w:hAnsiTheme="majorBidi" w:cstheme="majorBidi"/>
          <w:color w:val="0070C0"/>
          <w:sz w:val="24"/>
          <w:szCs w:val="24"/>
        </w:rPr>
        <w:t xml:space="preserve">, 2013; </w:t>
      </w:r>
      <w:proofErr w:type="spellStart"/>
      <w:r w:rsidRPr="00955917">
        <w:rPr>
          <w:rFonts w:asciiTheme="majorBidi" w:hAnsiTheme="majorBidi" w:cstheme="majorBidi"/>
          <w:color w:val="0070C0"/>
          <w:sz w:val="24"/>
          <w:szCs w:val="24"/>
        </w:rPr>
        <w:t>Mohamaden</w:t>
      </w:r>
      <w:proofErr w:type="spellEnd"/>
      <w:r w:rsidRPr="00955917">
        <w:rPr>
          <w:rFonts w:asciiTheme="majorBidi" w:hAnsiTheme="majorBidi" w:cstheme="majorBidi"/>
          <w:color w:val="0070C0"/>
          <w:sz w:val="24"/>
          <w:szCs w:val="24"/>
        </w:rPr>
        <w:t xml:space="preserve"> et al., 2016</w:t>
      </w:r>
      <w:r w:rsidRPr="00955917">
        <w:rPr>
          <w:rFonts w:asciiTheme="majorBidi" w:hAnsiTheme="majorBidi" w:cstheme="majorBidi"/>
          <w:sz w:val="24"/>
          <w:szCs w:val="24"/>
        </w:rPr>
        <w:t>).</w:t>
      </w:r>
      <w:r w:rsidR="00AB71EC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</w:p>
    <w:p w14:paraId="0D8D237A" w14:textId="77777777" w:rsidR="00200A17" w:rsidRDefault="00200A17" w:rsidP="002E75BF">
      <w:pPr>
        <w:bidi w:val="0"/>
        <w:ind w:firstLine="720"/>
        <w:jc w:val="both"/>
        <w:rPr>
          <w:rFonts w:asciiTheme="majorBidi" w:hAnsiTheme="majorBidi" w:cstheme="majorBidi"/>
          <w:sz w:val="24"/>
          <w:szCs w:val="24"/>
          <w:lang w:bidi="ar-EG"/>
        </w:rPr>
      </w:pPr>
    </w:p>
    <w:p w14:paraId="0D811957" w14:textId="54FF1B39" w:rsidR="00200A17" w:rsidRDefault="00EA1F28" w:rsidP="00200A17">
      <w:pPr>
        <w:bidi w:val="0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>
        <w:rPr>
          <w:rFonts w:asciiTheme="majorBidi" w:hAnsiTheme="majorBidi" w:cstheme="majorBidi"/>
          <w:noProof/>
          <w:sz w:val="24"/>
          <w:szCs w:val="24"/>
          <w:lang w:bidi="ar-EG"/>
        </w:rPr>
        <w:lastRenderedPageBreak/>
        <w:drawing>
          <wp:inline distT="0" distB="0" distL="0" distR="0" wp14:anchorId="59C43604" wp14:editId="5881F406">
            <wp:extent cx="5400040" cy="66109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1-mod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61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3A8FA" w14:textId="037FB3B7" w:rsidR="00200A17" w:rsidRDefault="00200A17" w:rsidP="00200A17">
      <w:pPr>
        <w:bidi w:val="0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200A17">
        <w:rPr>
          <w:rFonts w:asciiTheme="majorBidi" w:hAnsiTheme="majorBidi" w:cstheme="majorBidi"/>
          <w:sz w:val="24"/>
          <w:szCs w:val="24"/>
          <w:lang w:bidi="ar-EG"/>
        </w:rPr>
        <w:t>Fig. 1. (a) Location map of the Quarter-27 District</w:t>
      </w:r>
      <w:r w:rsidR="00EB16A2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4E25C0">
        <w:rPr>
          <w:rFonts w:asciiTheme="majorBidi" w:hAnsiTheme="majorBidi" w:cstheme="majorBidi"/>
          <w:sz w:val="24"/>
          <w:szCs w:val="24"/>
          <w:lang w:bidi="ar-EG"/>
        </w:rPr>
        <w:t xml:space="preserve">study site </w:t>
      </w:r>
      <w:r w:rsidRPr="00200A17">
        <w:rPr>
          <w:rFonts w:asciiTheme="majorBidi" w:hAnsiTheme="majorBidi" w:cstheme="majorBidi"/>
          <w:sz w:val="24"/>
          <w:szCs w:val="24"/>
          <w:lang w:bidi="ar-EG"/>
        </w:rPr>
        <w:t xml:space="preserve">residential area, SE of Cairo (Egypt map inset), (b) </w:t>
      </w:r>
      <w:proofErr w:type="spellStart"/>
      <w:r w:rsidRPr="00200A17">
        <w:rPr>
          <w:rFonts w:asciiTheme="majorBidi" w:hAnsiTheme="majorBidi" w:cstheme="majorBidi"/>
          <w:sz w:val="24"/>
          <w:szCs w:val="24"/>
          <w:lang w:bidi="ar-EG"/>
        </w:rPr>
        <w:t>GoogleEarth</w:t>
      </w:r>
      <w:proofErr w:type="spellEnd"/>
      <w:r w:rsidRPr="00200A17">
        <w:rPr>
          <w:rFonts w:asciiTheme="majorBidi" w:hAnsiTheme="majorBidi" w:cstheme="majorBidi"/>
          <w:sz w:val="24"/>
          <w:szCs w:val="24"/>
          <w:lang w:bidi="ar-EG"/>
        </w:rPr>
        <w:t xml:space="preserve">™ image of Quarter-27 showing location of geophysical surveys (see key) and, (c) location and collection of GPR 2D profiles between </w:t>
      </w:r>
      <w:r w:rsidR="00F80303">
        <w:rPr>
          <w:rFonts w:asciiTheme="majorBidi" w:hAnsiTheme="majorBidi" w:cstheme="majorBidi"/>
          <w:sz w:val="24"/>
          <w:szCs w:val="24"/>
          <w:lang w:bidi="ar-EG"/>
        </w:rPr>
        <w:t xml:space="preserve">domestic </w:t>
      </w:r>
      <w:r w:rsidRPr="00200A17">
        <w:rPr>
          <w:rFonts w:asciiTheme="majorBidi" w:hAnsiTheme="majorBidi" w:cstheme="majorBidi"/>
          <w:sz w:val="24"/>
          <w:szCs w:val="24"/>
          <w:lang w:bidi="ar-EG"/>
        </w:rPr>
        <w:t>housing apartments.</w:t>
      </w:r>
    </w:p>
    <w:p w14:paraId="14666BF6" w14:textId="7A4A0DF4" w:rsidR="00955917" w:rsidRDefault="000A7EE9" w:rsidP="00200A17">
      <w:pPr>
        <w:bidi w:val="0"/>
        <w:ind w:firstLine="720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955917">
        <w:rPr>
          <w:rFonts w:asciiTheme="majorBidi" w:hAnsiTheme="majorBidi" w:cstheme="majorBidi"/>
          <w:sz w:val="24"/>
          <w:szCs w:val="24"/>
          <w:lang w:bidi="ar-EG"/>
        </w:rPr>
        <w:lastRenderedPageBreak/>
        <w:t>This research use</w:t>
      </w:r>
      <w:r w:rsidR="00111744">
        <w:rPr>
          <w:rFonts w:asciiTheme="majorBidi" w:hAnsiTheme="majorBidi" w:cstheme="majorBidi"/>
          <w:sz w:val="24"/>
          <w:szCs w:val="24"/>
          <w:lang w:bidi="ar-EG"/>
        </w:rPr>
        <w:t>d</w:t>
      </w:r>
      <w:r w:rsidRPr="00955917">
        <w:rPr>
          <w:rFonts w:asciiTheme="majorBidi" w:hAnsiTheme="majorBidi" w:cstheme="majorBidi"/>
          <w:sz w:val="24"/>
          <w:szCs w:val="24"/>
          <w:lang w:bidi="ar-EG"/>
        </w:rPr>
        <w:t xml:space="preserve"> near-surface geophysical surveys to</w:t>
      </w:r>
      <w:r w:rsidR="00EE56AA">
        <w:rPr>
          <w:rFonts w:asciiTheme="majorBidi" w:hAnsiTheme="majorBidi" w:cstheme="majorBidi"/>
          <w:sz w:val="24"/>
          <w:szCs w:val="24"/>
          <w:lang w:bidi="ar-EG"/>
        </w:rPr>
        <w:t xml:space="preserve"> characterize the study site</w:t>
      </w:r>
      <w:r w:rsidR="009D3BDA">
        <w:rPr>
          <w:rFonts w:asciiTheme="majorBidi" w:hAnsiTheme="majorBidi" w:cstheme="majorBidi"/>
          <w:sz w:val="24"/>
          <w:szCs w:val="24"/>
          <w:lang w:bidi="ar-EG"/>
        </w:rPr>
        <w:t xml:space="preserve"> and to create a ground model</w:t>
      </w:r>
      <w:r w:rsidR="00EE56AA">
        <w:rPr>
          <w:rFonts w:asciiTheme="majorBidi" w:hAnsiTheme="majorBidi" w:cstheme="majorBidi"/>
          <w:sz w:val="24"/>
          <w:szCs w:val="24"/>
          <w:lang w:bidi="ar-EG"/>
        </w:rPr>
        <w:t>, unusually after initial construction has already been undertaken</w:t>
      </w:r>
      <w:r w:rsidR="003E239D" w:rsidRPr="00955917">
        <w:rPr>
          <w:rFonts w:asciiTheme="majorBidi" w:hAnsiTheme="majorBidi" w:cstheme="majorBidi"/>
          <w:sz w:val="24"/>
          <w:szCs w:val="24"/>
          <w:lang w:bidi="ar-EG"/>
        </w:rPr>
        <w:t xml:space="preserve">. </w:t>
      </w:r>
      <w:r w:rsidR="00B01E30">
        <w:rPr>
          <w:rFonts w:asciiTheme="majorBidi" w:hAnsiTheme="majorBidi" w:cstheme="majorBidi"/>
          <w:sz w:val="24"/>
          <w:szCs w:val="24"/>
          <w:lang w:bidi="ar-EG"/>
        </w:rPr>
        <w:t>S</w:t>
      </w:r>
      <w:r w:rsidR="003E239D" w:rsidRPr="00955917">
        <w:rPr>
          <w:rFonts w:asciiTheme="majorBidi" w:hAnsiTheme="majorBidi" w:cstheme="majorBidi"/>
          <w:sz w:val="24"/>
          <w:szCs w:val="24"/>
          <w:lang w:bidi="ar-EG"/>
        </w:rPr>
        <w:t xml:space="preserve">tudy objectives </w:t>
      </w:r>
      <w:r w:rsidR="00012E47">
        <w:rPr>
          <w:rFonts w:asciiTheme="majorBidi" w:hAnsiTheme="majorBidi" w:cstheme="majorBidi"/>
          <w:sz w:val="24"/>
          <w:szCs w:val="24"/>
          <w:lang w:bidi="ar-EG"/>
        </w:rPr>
        <w:t>are</w:t>
      </w:r>
      <w:r w:rsidR="00EB74F2" w:rsidRPr="00955917">
        <w:rPr>
          <w:rFonts w:asciiTheme="majorBidi" w:hAnsiTheme="majorBidi" w:cstheme="majorBidi"/>
          <w:sz w:val="24"/>
          <w:szCs w:val="24"/>
          <w:lang w:bidi="ar-EG"/>
        </w:rPr>
        <w:t xml:space="preserve"> to: (1)</w:t>
      </w:r>
      <w:r w:rsidR="003E239D" w:rsidRPr="00955917">
        <w:rPr>
          <w:rFonts w:asciiTheme="majorBidi" w:hAnsiTheme="majorBidi" w:cstheme="majorBidi"/>
          <w:sz w:val="24"/>
          <w:szCs w:val="24"/>
          <w:lang w:bidi="ar-EG"/>
        </w:rPr>
        <w:t xml:space="preserve"> collect multi-geophysical datasets</w:t>
      </w:r>
      <w:r w:rsidR="00EB74F2" w:rsidRPr="00955917">
        <w:rPr>
          <w:rFonts w:asciiTheme="majorBidi" w:hAnsiTheme="majorBidi" w:cstheme="majorBidi"/>
          <w:sz w:val="24"/>
          <w:szCs w:val="24"/>
          <w:lang w:bidi="ar-EG"/>
        </w:rPr>
        <w:t xml:space="preserve"> to characterize the site</w:t>
      </w:r>
      <w:r w:rsidR="003E239D" w:rsidRPr="00955917">
        <w:rPr>
          <w:rFonts w:asciiTheme="majorBidi" w:hAnsiTheme="majorBidi" w:cstheme="majorBidi"/>
          <w:sz w:val="24"/>
          <w:szCs w:val="24"/>
          <w:lang w:bidi="ar-EG"/>
        </w:rPr>
        <w:t xml:space="preserve">, </w:t>
      </w:r>
      <w:r w:rsidR="00EB74F2" w:rsidRPr="00955917">
        <w:rPr>
          <w:rFonts w:asciiTheme="majorBidi" w:hAnsiTheme="majorBidi" w:cstheme="majorBidi"/>
          <w:sz w:val="24"/>
          <w:szCs w:val="24"/>
          <w:lang w:bidi="ar-EG"/>
        </w:rPr>
        <w:t xml:space="preserve">including </w:t>
      </w:r>
      <w:r w:rsidR="003E239D" w:rsidRPr="00955917">
        <w:rPr>
          <w:rFonts w:asciiTheme="majorBidi" w:hAnsiTheme="majorBidi" w:cstheme="majorBidi"/>
          <w:sz w:val="24"/>
          <w:szCs w:val="24"/>
          <w:lang w:bidi="ar-EG"/>
        </w:rPr>
        <w:t xml:space="preserve">Vertical Electrical Sounding (VES) </w:t>
      </w:r>
      <w:r w:rsidR="00D04803">
        <w:rPr>
          <w:rFonts w:asciiTheme="majorBidi" w:hAnsiTheme="majorBidi" w:cstheme="majorBidi"/>
          <w:sz w:val="24"/>
          <w:szCs w:val="24"/>
          <w:lang w:bidi="ar-EG"/>
        </w:rPr>
        <w:t xml:space="preserve">1D </w:t>
      </w:r>
      <w:r w:rsidR="003E239D" w:rsidRPr="00955917">
        <w:rPr>
          <w:rFonts w:asciiTheme="majorBidi" w:hAnsiTheme="majorBidi" w:cstheme="majorBidi"/>
          <w:sz w:val="24"/>
          <w:szCs w:val="24"/>
          <w:lang w:bidi="ar-EG"/>
        </w:rPr>
        <w:t>profiles, seismic refraction</w:t>
      </w:r>
      <w:r w:rsidR="0029722A">
        <w:rPr>
          <w:rFonts w:asciiTheme="majorBidi" w:hAnsiTheme="majorBidi" w:cstheme="majorBidi"/>
          <w:sz w:val="24"/>
          <w:szCs w:val="24"/>
          <w:lang w:bidi="ar-EG"/>
        </w:rPr>
        <w:t>,</w:t>
      </w:r>
      <w:r w:rsidR="003E239D" w:rsidRPr="00955917">
        <w:rPr>
          <w:rFonts w:asciiTheme="majorBidi" w:hAnsiTheme="majorBidi" w:cstheme="majorBidi"/>
          <w:sz w:val="24"/>
          <w:szCs w:val="24"/>
          <w:lang w:bidi="ar-EG"/>
        </w:rPr>
        <w:t xml:space="preserve"> Electrical Resistivity </w:t>
      </w:r>
      <w:r w:rsidR="00C3267C" w:rsidRPr="00955917">
        <w:rPr>
          <w:rFonts w:asciiTheme="majorBidi" w:hAnsiTheme="majorBidi" w:cstheme="majorBidi"/>
          <w:sz w:val="24"/>
          <w:szCs w:val="24"/>
          <w:lang w:bidi="ar-EG"/>
        </w:rPr>
        <w:t>Tomography</w:t>
      </w:r>
      <w:r w:rsidR="003E239D" w:rsidRPr="00955917">
        <w:rPr>
          <w:rFonts w:asciiTheme="majorBidi" w:hAnsiTheme="majorBidi" w:cstheme="majorBidi"/>
          <w:sz w:val="24"/>
          <w:szCs w:val="24"/>
          <w:lang w:bidi="ar-EG"/>
        </w:rPr>
        <w:t xml:space="preserve"> (ER</w:t>
      </w:r>
      <w:r w:rsidR="00C3267C" w:rsidRPr="00955917">
        <w:rPr>
          <w:rFonts w:asciiTheme="majorBidi" w:hAnsiTheme="majorBidi" w:cstheme="majorBidi"/>
          <w:sz w:val="24"/>
          <w:szCs w:val="24"/>
          <w:lang w:bidi="ar-EG"/>
        </w:rPr>
        <w:t>T</w:t>
      </w:r>
      <w:r w:rsidR="003E239D" w:rsidRPr="00955917">
        <w:rPr>
          <w:rFonts w:asciiTheme="majorBidi" w:hAnsiTheme="majorBidi" w:cstheme="majorBidi"/>
          <w:sz w:val="24"/>
          <w:szCs w:val="24"/>
          <w:lang w:bidi="ar-EG"/>
        </w:rPr>
        <w:t xml:space="preserve">) </w:t>
      </w:r>
      <w:r w:rsidR="009016C3">
        <w:rPr>
          <w:rFonts w:asciiTheme="majorBidi" w:hAnsiTheme="majorBidi" w:cstheme="majorBidi"/>
          <w:sz w:val="24"/>
          <w:szCs w:val="24"/>
          <w:lang w:bidi="ar-EG"/>
        </w:rPr>
        <w:t>and</w:t>
      </w:r>
      <w:r w:rsidR="00AB71EC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3E239D" w:rsidRPr="00955917">
        <w:rPr>
          <w:rFonts w:asciiTheme="majorBidi" w:hAnsiTheme="majorBidi" w:cstheme="majorBidi"/>
          <w:sz w:val="24"/>
          <w:szCs w:val="24"/>
          <w:lang w:bidi="ar-EG"/>
        </w:rPr>
        <w:t>Ground Penetrating Radar (GPR) 2D profiles</w:t>
      </w:r>
      <w:r w:rsidR="00BD42BA">
        <w:rPr>
          <w:rFonts w:asciiTheme="majorBidi" w:hAnsiTheme="majorBidi" w:cstheme="majorBidi"/>
          <w:sz w:val="24"/>
          <w:szCs w:val="24"/>
          <w:lang w:bidi="ar-EG"/>
        </w:rPr>
        <w:t>;</w:t>
      </w:r>
      <w:r w:rsidR="003E239D" w:rsidRPr="00955917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EB74F2" w:rsidRPr="00955917">
        <w:rPr>
          <w:rFonts w:asciiTheme="majorBidi" w:hAnsiTheme="majorBidi" w:cstheme="majorBidi"/>
          <w:sz w:val="24"/>
          <w:szCs w:val="24"/>
          <w:lang w:bidi="ar-EG"/>
        </w:rPr>
        <w:t>(</w:t>
      </w:r>
      <w:r w:rsidR="009016C3">
        <w:rPr>
          <w:rFonts w:asciiTheme="majorBidi" w:hAnsiTheme="majorBidi" w:cstheme="majorBidi"/>
          <w:sz w:val="24"/>
          <w:szCs w:val="24"/>
          <w:lang w:bidi="ar-EG"/>
        </w:rPr>
        <w:t>2</w:t>
      </w:r>
      <w:r w:rsidR="00EB74F2" w:rsidRPr="00955917">
        <w:rPr>
          <w:rFonts w:asciiTheme="majorBidi" w:hAnsiTheme="majorBidi" w:cstheme="majorBidi"/>
          <w:sz w:val="24"/>
          <w:szCs w:val="24"/>
          <w:lang w:bidi="ar-EG"/>
        </w:rPr>
        <w:t xml:space="preserve">) </w:t>
      </w:r>
      <w:r w:rsidR="009016C3">
        <w:rPr>
          <w:rFonts w:asciiTheme="majorBidi" w:hAnsiTheme="majorBidi" w:cstheme="majorBidi"/>
          <w:sz w:val="24"/>
          <w:szCs w:val="24"/>
          <w:lang w:bidi="ar-EG"/>
        </w:rPr>
        <w:t xml:space="preserve">integrate </w:t>
      </w:r>
      <w:r w:rsidR="00BD42BA">
        <w:rPr>
          <w:rFonts w:asciiTheme="majorBidi" w:hAnsiTheme="majorBidi" w:cstheme="majorBidi"/>
          <w:sz w:val="24"/>
          <w:szCs w:val="24"/>
          <w:lang w:bidi="ar-EG"/>
        </w:rPr>
        <w:t>t</w:t>
      </w:r>
      <w:r w:rsidR="003E239D" w:rsidRPr="00955917">
        <w:rPr>
          <w:rFonts w:asciiTheme="majorBidi" w:hAnsiTheme="majorBidi" w:cstheme="majorBidi"/>
          <w:sz w:val="24"/>
          <w:szCs w:val="24"/>
          <w:lang w:bidi="ar-EG"/>
        </w:rPr>
        <w:t xml:space="preserve">hese datasets to </w:t>
      </w:r>
      <w:r w:rsidR="00037CCA">
        <w:rPr>
          <w:rFonts w:asciiTheme="majorBidi" w:hAnsiTheme="majorBidi" w:cstheme="majorBidi"/>
          <w:sz w:val="24"/>
          <w:szCs w:val="24"/>
          <w:lang w:bidi="ar-EG"/>
        </w:rPr>
        <w:t xml:space="preserve">create a </w:t>
      </w:r>
      <w:r w:rsidR="003B61E7">
        <w:rPr>
          <w:rFonts w:asciiTheme="majorBidi" w:hAnsiTheme="majorBidi" w:cstheme="majorBidi"/>
          <w:sz w:val="24"/>
          <w:szCs w:val="24"/>
          <w:lang w:bidi="ar-EG"/>
        </w:rPr>
        <w:t xml:space="preserve">final </w:t>
      </w:r>
      <w:r w:rsidR="0095636D">
        <w:rPr>
          <w:rFonts w:asciiTheme="majorBidi" w:hAnsiTheme="majorBidi" w:cstheme="majorBidi"/>
          <w:sz w:val="24"/>
          <w:szCs w:val="24"/>
          <w:lang w:bidi="ar-EG"/>
        </w:rPr>
        <w:t xml:space="preserve">3D </w:t>
      </w:r>
      <w:r w:rsidR="00037CCA">
        <w:rPr>
          <w:rFonts w:asciiTheme="majorBidi" w:hAnsiTheme="majorBidi" w:cstheme="majorBidi"/>
          <w:sz w:val="24"/>
          <w:szCs w:val="24"/>
          <w:lang w:bidi="ar-EG"/>
        </w:rPr>
        <w:t>ground model</w:t>
      </w:r>
      <w:r w:rsidR="00560A37">
        <w:rPr>
          <w:rFonts w:asciiTheme="majorBidi" w:hAnsiTheme="majorBidi" w:cstheme="majorBidi"/>
          <w:sz w:val="24"/>
          <w:szCs w:val="24"/>
          <w:lang w:bidi="ar-EG"/>
        </w:rPr>
        <w:t xml:space="preserve"> and (3)</w:t>
      </w:r>
      <w:r w:rsidR="00891938">
        <w:rPr>
          <w:rFonts w:asciiTheme="majorBidi" w:hAnsiTheme="majorBidi" w:cstheme="majorBidi"/>
          <w:sz w:val="24"/>
          <w:szCs w:val="24"/>
          <w:lang w:bidi="ar-EG"/>
        </w:rPr>
        <w:t xml:space="preserve"> identify optimal geophysical technique(s) in such studies</w:t>
      </w:r>
      <w:r w:rsidR="003E239D" w:rsidRPr="00955917">
        <w:rPr>
          <w:rFonts w:asciiTheme="majorBidi" w:hAnsiTheme="majorBidi" w:cstheme="majorBidi"/>
          <w:sz w:val="24"/>
          <w:szCs w:val="24"/>
          <w:lang w:bidi="ar-EG"/>
        </w:rPr>
        <w:t>.</w:t>
      </w:r>
    </w:p>
    <w:p w14:paraId="38486FB2" w14:textId="77777777" w:rsidR="00BD42BA" w:rsidRDefault="00BD42BA">
      <w:pPr>
        <w:bidi w:val="0"/>
        <w:spacing w:after="160" w:line="259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br w:type="page"/>
      </w:r>
    </w:p>
    <w:p w14:paraId="4DF1C366" w14:textId="77777777" w:rsidR="000A74EE" w:rsidRPr="000A7EE9" w:rsidRDefault="000A74EE" w:rsidP="000A7EE9">
      <w:pPr>
        <w:bidi w:val="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0A7EE9">
        <w:rPr>
          <w:rFonts w:asciiTheme="majorBidi" w:hAnsiTheme="majorBidi" w:cstheme="majorBidi"/>
          <w:b/>
          <w:bCs/>
          <w:sz w:val="24"/>
          <w:szCs w:val="24"/>
        </w:rPr>
        <w:lastRenderedPageBreak/>
        <w:t>Geology and structure setting</w:t>
      </w:r>
    </w:p>
    <w:p w14:paraId="4EE201B0" w14:textId="1CB52C0E" w:rsidR="000A74EE" w:rsidRDefault="004141E0" w:rsidP="00F31BF3">
      <w:pPr>
        <w:bidi w:val="0"/>
        <w:ind w:firstLine="720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4141E0">
        <w:rPr>
          <w:rFonts w:asciiTheme="majorBidi" w:hAnsiTheme="majorBidi" w:cstheme="majorBidi"/>
          <w:sz w:val="24"/>
          <w:szCs w:val="24"/>
          <w:lang w:bidi="ar-EG"/>
        </w:rPr>
        <w:t xml:space="preserve">The </w:t>
      </w:r>
      <w:r w:rsidR="00350256">
        <w:rPr>
          <w:rFonts w:asciiTheme="majorBidi" w:hAnsiTheme="majorBidi" w:cstheme="majorBidi"/>
          <w:sz w:val="24"/>
          <w:szCs w:val="24"/>
          <w:lang w:bidi="ar-EG"/>
        </w:rPr>
        <w:t>flat (&lt;</w:t>
      </w:r>
      <w:r w:rsidR="00625AAC">
        <w:rPr>
          <w:rFonts w:asciiTheme="majorBidi" w:hAnsiTheme="majorBidi" w:cstheme="majorBidi"/>
          <w:sz w:val="24"/>
          <w:szCs w:val="24"/>
          <w:lang w:bidi="ar-EG"/>
        </w:rPr>
        <w:t>4.5</w:t>
      </w:r>
      <w:r w:rsidR="00350256">
        <w:rPr>
          <w:rFonts w:asciiTheme="majorBidi" w:hAnsiTheme="majorBidi" w:cstheme="majorBidi"/>
          <w:sz w:val="24"/>
          <w:szCs w:val="24"/>
          <w:lang w:bidi="ar-EG"/>
        </w:rPr>
        <w:t xml:space="preserve"> m topographic variation) </w:t>
      </w:r>
      <w:r w:rsidRPr="004141E0">
        <w:rPr>
          <w:rFonts w:asciiTheme="majorBidi" w:hAnsiTheme="majorBidi" w:cstheme="majorBidi"/>
          <w:sz w:val="24"/>
          <w:szCs w:val="24"/>
          <w:lang w:bidi="ar-EG"/>
        </w:rPr>
        <w:t xml:space="preserve">study area </w:t>
      </w:r>
      <w:r w:rsidR="003E1883" w:rsidRPr="003E1883">
        <w:rPr>
          <w:rFonts w:asciiTheme="majorBidi" w:hAnsiTheme="majorBidi" w:cstheme="majorBidi"/>
          <w:sz w:val="24"/>
          <w:szCs w:val="24"/>
          <w:lang w:bidi="ar-EG"/>
        </w:rPr>
        <w:t xml:space="preserve">comprises </w:t>
      </w:r>
      <w:r w:rsidR="00CB54E8">
        <w:rPr>
          <w:rFonts w:asciiTheme="majorBidi" w:hAnsiTheme="majorBidi" w:cstheme="majorBidi"/>
          <w:sz w:val="24"/>
          <w:szCs w:val="24"/>
          <w:lang w:bidi="ar-EG"/>
        </w:rPr>
        <w:t xml:space="preserve">sedimentary </w:t>
      </w:r>
      <w:r w:rsidR="003E1883" w:rsidRPr="004141E0">
        <w:rPr>
          <w:rFonts w:asciiTheme="majorBidi" w:hAnsiTheme="majorBidi" w:cstheme="majorBidi"/>
          <w:sz w:val="24"/>
          <w:szCs w:val="24"/>
          <w:lang w:bidi="ar-EG"/>
        </w:rPr>
        <w:t>deposits</w:t>
      </w:r>
      <w:r w:rsidRPr="004141E0">
        <w:rPr>
          <w:rFonts w:asciiTheme="majorBidi" w:hAnsiTheme="majorBidi" w:cstheme="majorBidi"/>
          <w:sz w:val="24"/>
          <w:szCs w:val="24"/>
          <w:lang w:bidi="ar-EG"/>
        </w:rPr>
        <w:t xml:space="preserve"> of Pliocene, Upper, and Middle Eocene</w:t>
      </w:r>
      <w:r w:rsidR="00CB54E8">
        <w:rPr>
          <w:rFonts w:asciiTheme="majorBidi" w:hAnsiTheme="majorBidi" w:cstheme="majorBidi"/>
          <w:sz w:val="24"/>
          <w:szCs w:val="24"/>
          <w:lang w:bidi="ar-EG"/>
        </w:rPr>
        <w:t xml:space="preserve"> Age (Fig. 2)</w:t>
      </w:r>
      <w:r w:rsidRPr="004141E0">
        <w:rPr>
          <w:rFonts w:asciiTheme="majorBidi" w:hAnsiTheme="majorBidi" w:cstheme="majorBidi"/>
          <w:sz w:val="24"/>
          <w:szCs w:val="24"/>
          <w:lang w:bidi="ar-EG"/>
        </w:rPr>
        <w:t>.</w:t>
      </w:r>
      <w:r w:rsidR="00AB71EC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0A74EE" w:rsidRPr="000A74EE">
        <w:rPr>
          <w:rFonts w:asciiTheme="majorBidi" w:hAnsiTheme="majorBidi" w:cstheme="majorBidi"/>
          <w:sz w:val="24"/>
          <w:szCs w:val="24"/>
          <w:lang w:bidi="ar-EG"/>
        </w:rPr>
        <w:t xml:space="preserve">The site bedrock is the Eocene </w:t>
      </w:r>
      <w:proofErr w:type="spellStart"/>
      <w:r w:rsidR="000A74EE" w:rsidRPr="000A74EE">
        <w:rPr>
          <w:rFonts w:asciiTheme="majorBidi" w:hAnsiTheme="majorBidi" w:cstheme="majorBidi"/>
          <w:sz w:val="24"/>
          <w:szCs w:val="24"/>
          <w:lang w:bidi="ar-EG"/>
        </w:rPr>
        <w:t>Qurn</w:t>
      </w:r>
      <w:proofErr w:type="spellEnd"/>
      <w:r w:rsidR="000A74EE" w:rsidRPr="000A74EE">
        <w:rPr>
          <w:rFonts w:asciiTheme="majorBidi" w:hAnsiTheme="majorBidi" w:cstheme="majorBidi"/>
          <w:sz w:val="24"/>
          <w:szCs w:val="24"/>
          <w:lang w:bidi="ar-EG"/>
        </w:rPr>
        <w:t xml:space="preserve"> Formation, characterized by red-brown limestones (</w:t>
      </w:r>
      <w:proofErr w:type="spellStart"/>
      <w:r w:rsidR="000A74EE" w:rsidRPr="000A74EE">
        <w:rPr>
          <w:rFonts w:asciiTheme="majorBidi" w:hAnsiTheme="majorBidi" w:cstheme="majorBidi"/>
          <w:color w:val="0070C0"/>
          <w:sz w:val="24"/>
          <w:szCs w:val="24"/>
          <w:lang w:bidi="ar-EG"/>
        </w:rPr>
        <w:t>Tealeb</w:t>
      </w:r>
      <w:proofErr w:type="spellEnd"/>
      <w:r w:rsidR="000A74EE" w:rsidRPr="000A74EE">
        <w:rPr>
          <w:rFonts w:asciiTheme="majorBidi" w:hAnsiTheme="majorBidi" w:cstheme="majorBidi"/>
          <w:color w:val="0070C0"/>
          <w:sz w:val="24"/>
          <w:szCs w:val="24"/>
          <w:lang w:bidi="ar-EG"/>
        </w:rPr>
        <w:t xml:space="preserve"> et al., 2000</w:t>
      </w:r>
      <w:r w:rsidR="000A74EE" w:rsidRPr="000A74EE">
        <w:rPr>
          <w:rFonts w:asciiTheme="majorBidi" w:hAnsiTheme="majorBidi" w:cstheme="majorBidi"/>
          <w:sz w:val="24"/>
          <w:szCs w:val="24"/>
          <w:lang w:bidi="ar-EG"/>
        </w:rPr>
        <w:t>), marls and shales (</w:t>
      </w:r>
      <w:r w:rsidR="000A74EE" w:rsidRPr="000A74EE">
        <w:rPr>
          <w:rFonts w:asciiTheme="majorBidi" w:hAnsiTheme="majorBidi" w:cstheme="majorBidi"/>
          <w:color w:val="0070C0"/>
          <w:sz w:val="24"/>
          <w:szCs w:val="24"/>
          <w:lang w:bidi="ar-EG"/>
        </w:rPr>
        <w:t>Said, 1990; Mohamed et al. 2012; Conoco Coral,</w:t>
      </w:r>
      <w:r w:rsidR="00B26719">
        <w:rPr>
          <w:rFonts w:asciiTheme="majorBidi" w:hAnsiTheme="majorBidi" w:cstheme="majorBidi"/>
          <w:color w:val="0070C0"/>
          <w:sz w:val="24"/>
          <w:szCs w:val="24"/>
          <w:lang w:bidi="ar-EG"/>
        </w:rPr>
        <w:t xml:space="preserve"> </w:t>
      </w:r>
      <w:r w:rsidR="000A74EE" w:rsidRPr="000A74EE">
        <w:rPr>
          <w:rFonts w:asciiTheme="majorBidi" w:hAnsiTheme="majorBidi" w:cstheme="majorBidi"/>
          <w:color w:val="0070C0"/>
          <w:sz w:val="24"/>
          <w:szCs w:val="24"/>
          <w:lang w:bidi="ar-EG"/>
        </w:rPr>
        <w:t>1987</w:t>
      </w:r>
      <w:r w:rsidR="000A74EE" w:rsidRPr="000A74EE">
        <w:rPr>
          <w:rFonts w:asciiTheme="majorBidi" w:hAnsiTheme="majorBidi" w:cstheme="majorBidi"/>
          <w:sz w:val="24"/>
          <w:szCs w:val="24"/>
          <w:lang w:bidi="ar-EG"/>
        </w:rPr>
        <w:t xml:space="preserve">), with overlying Pliocene medium-coarse grain size sediment </w:t>
      </w:r>
      <w:r w:rsidR="00F31BF3">
        <w:rPr>
          <w:rFonts w:asciiTheme="majorBidi" w:hAnsiTheme="majorBidi" w:cstheme="majorBidi"/>
          <w:sz w:val="24"/>
          <w:szCs w:val="24"/>
          <w:lang w:bidi="ar-EG"/>
        </w:rPr>
        <w:t>W</w:t>
      </w:r>
      <w:r w:rsidR="000A74EE" w:rsidRPr="000A74EE">
        <w:rPr>
          <w:rFonts w:asciiTheme="majorBidi" w:hAnsiTheme="majorBidi" w:cstheme="majorBidi"/>
          <w:sz w:val="24"/>
          <w:szCs w:val="24"/>
          <w:lang w:bidi="ar-EG"/>
        </w:rPr>
        <w:t>adi type soils present to the south-west of the study area (</w:t>
      </w:r>
      <w:r w:rsidR="000A74EE" w:rsidRPr="000A74EE">
        <w:rPr>
          <w:rFonts w:asciiTheme="majorBidi" w:hAnsiTheme="majorBidi" w:cstheme="majorBidi"/>
          <w:color w:val="FF0000"/>
          <w:sz w:val="24"/>
          <w:szCs w:val="24"/>
          <w:lang w:bidi="ar-EG"/>
        </w:rPr>
        <w:t>Fig. 1</w:t>
      </w:r>
      <w:r w:rsidR="000A74EE" w:rsidRPr="000A74EE">
        <w:rPr>
          <w:rFonts w:asciiTheme="majorBidi" w:hAnsiTheme="majorBidi" w:cstheme="majorBidi"/>
          <w:sz w:val="24"/>
          <w:szCs w:val="24"/>
          <w:lang w:bidi="ar-EG"/>
        </w:rPr>
        <w:t>).</w:t>
      </w:r>
      <w:r w:rsidR="00CB54E8">
        <w:rPr>
          <w:rFonts w:asciiTheme="majorBidi" w:hAnsiTheme="majorBidi" w:cstheme="majorBidi"/>
          <w:sz w:val="24"/>
          <w:szCs w:val="24"/>
          <w:lang w:bidi="ar-EG"/>
        </w:rPr>
        <w:t xml:space="preserve"> There are also two major, </w:t>
      </w:r>
      <w:proofErr w:type="spellStart"/>
      <w:r w:rsidR="00CB54E8">
        <w:rPr>
          <w:rFonts w:asciiTheme="majorBidi" w:hAnsiTheme="majorBidi" w:cstheme="majorBidi"/>
          <w:sz w:val="24"/>
          <w:szCs w:val="24"/>
          <w:lang w:bidi="ar-EG"/>
        </w:rPr>
        <w:t>eastsoutheast</w:t>
      </w:r>
      <w:r w:rsidR="000A74EE" w:rsidRPr="000A74EE">
        <w:rPr>
          <w:rFonts w:asciiTheme="majorBidi" w:hAnsiTheme="majorBidi" w:cstheme="majorBidi"/>
          <w:sz w:val="24"/>
          <w:szCs w:val="24"/>
          <w:lang w:bidi="ar-EG"/>
        </w:rPr>
        <w:t>-</w:t>
      </w:r>
      <w:r w:rsidR="00CB54E8">
        <w:rPr>
          <w:rFonts w:asciiTheme="majorBidi" w:hAnsiTheme="majorBidi" w:cstheme="majorBidi"/>
          <w:sz w:val="24"/>
          <w:szCs w:val="24"/>
          <w:lang w:bidi="ar-EG"/>
        </w:rPr>
        <w:t>westnorthwest</w:t>
      </w:r>
      <w:proofErr w:type="spellEnd"/>
      <w:r w:rsidR="000A74EE" w:rsidRPr="000A74EE">
        <w:rPr>
          <w:rFonts w:asciiTheme="majorBidi" w:hAnsiTheme="majorBidi" w:cstheme="majorBidi"/>
          <w:sz w:val="24"/>
          <w:szCs w:val="24"/>
          <w:lang w:bidi="ar-EG"/>
        </w:rPr>
        <w:t xml:space="preserve"> trending </w:t>
      </w:r>
      <w:r w:rsidR="002040BA">
        <w:rPr>
          <w:rFonts w:asciiTheme="majorBidi" w:hAnsiTheme="majorBidi" w:cstheme="majorBidi"/>
          <w:sz w:val="24"/>
          <w:szCs w:val="24"/>
          <w:lang w:bidi="ar-EG"/>
        </w:rPr>
        <w:t xml:space="preserve">normal </w:t>
      </w:r>
      <w:r w:rsidR="000A74EE" w:rsidRPr="000A74EE">
        <w:rPr>
          <w:rFonts w:asciiTheme="majorBidi" w:hAnsiTheme="majorBidi" w:cstheme="majorBidi"/>
          <w:sz w:val="24"/>
          <w:szCs w:val="24"/>
          <w:lang w:bidi="ar-EG"/>
        </w:rPr>
        <w:t>faults that bisect the study area (</w:t>
      </w:r>
      <w:r w:rsidR="00CB54E8" w:rsidRPr="00C83EE7">
        <w:rPr>
          <w:rFonts w:asciiTheme="majorBidi" w:hAnsiTheme="majorBidi" w:cstheme="majorBidi"/>
          <w:color w:val="FF0000"/>
          <w:sz w:val="24"/>
          <w:szCs w:val="24"/>
          <w:lang w:bidi="ar-EG"/>
        </w:rPr>
        <w:t>Fig. 2</w:t>
      </w:r>
      <w:r w:rsidR="000A74EE" w:rsidRPr="000A74EE">
        <w:rPr>
          <w:rFonts w:asciiTheme="majorBidi" w:hAnsiTheme="majorBidi" w:cstheme="majorBidi"/>
          <w:sz w:val="24"/>
          <w:szCs w:val="24"/>
          <w:lang w:bidi="ar-EG"/>
        </w:rPr>
        <w:t>).</w:t>
      </w:r>
    </w:p>
    <w:p w14:paraId="15AECD7C" w14:textId="223C0DAC" w:rsidR="00B57B81" w:rsidRDefault="00E31754" w:rsidP="00AF3C25">
      <w:pPr>
        <w:bidi w:val="0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>
        <w:rPr>
          <w:rFonts w:asciiTheme="majorBidi" w:hAnsiTheme="majorBidi" w:cstheme="majorBidi"/>
          <w:noProof/>
          <w:sz w:val="24"/>
          <w:szCs w:val="24"/>
          <w:lang w:bidi="ar-EG"/>
        </w:rPr>
        <w:drawing>
          <wp:inline distT="0" distB="0" distL="0" distR="0" wp14:anchorId="38756F04" wp14:editId="6E7E755E">
            <wp:extent cx="5400040" cy="32861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ure 2.tif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544"/>
                    <a:stretch/>
                  </pic:blipFill>
                  <pic:spPr bwMode="auto">
                    <a:xfrm>
                      <a:off x="0" y="0"/>
                      <a:ext cx="5400040" cy="3286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9C0E42" w14:textId="6853151E" w:rsidR="0062418E" w:rsidRDefault="00CB54E8" w:rsidP="0062418E">
      <w:pPr>
        <w:bidi w:val="0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>
        <w:rPr>
          <w:rFonts w:asciiTheme="majorBidi" w:hAnsiTheme="majorBidi" w:cstheme="majorBidi"/>
          <w:sz w:val="24"/>
          <w:szCs w:val="24"/>
          <w:lang w:bidi="ar-EG"/>
        </w:rPr>
        <w:t xml:space="preserve">Fig. 2. </w:t>
      </w:r>
      <w:r w:rsidR="00315823">
        <w:rPr>
          <w:rFonts w:asciiTheme="majorBidi" w:hAnsiTheme="majorBidi" w:cstheme="majorBidi"/>
          <w:sz w:val="24"/>
          <w:szCs w:val="24"/>
          <w:lang w:bidi="ar-EG"/>
        </w:rPr>
        <w:t xml:space="preserve">(a) </w:t>
      </w:r>
      <w:r>
        <w:rPr>
          <w:rFonts w:asciiTheme="majorBidi" w:hAnsiTheme="majorBidi" w:cstheme="majorBidi"/>
          <w:sz w:val="24"/>
          <w:szCs w:val="24"/>
          <w:lang w:bidi="ar-EG"/>
        </w:rPr>
        <w:t>Geological</w:t>
      </w:r>
      <w:r w:rsidR="004E498C">
        <w:rPr>
          <w:rFonts w:asciiTheme="majorBidi" w:hAnsiTheme="majorBidi" w:cstheme="majorBidi"/>
          <w:sz w:val="24"/>
          <w:szCs w:val="24"/>
          <w:lang w:bidi="ar-EG"/>
        </w:rPr>
        <w:t xml:space="preserve"> base</w:t>
      </w:r>
      <w:r>
        <w:rPr>
          <w:rFonts w:asciiTheme="majorBidi" w:hAnsiTheme="majorBidi" w:cstheme="majorBidi"/>
          <w:sz w:val="24"/>
          <w:szCs w:val="24"/>
          <w:lang w:bidi="ar-EG"/>
        </w:rPr>
        <w:t xml:space="preserve"> map of the Quarter 27 </w:t>
      </w:r>
      <w:r w:rsidR="00EE3CD7">
        <w:rPr>
          <w:rFonts w:asciiTheme="majorBidi" w:hAnsiTheme="majorBidi" w:cstheme="majorBidi"/>
          <w:sz w:val="24"/>
          <w:szCs w:val="24"/>
          <w:lang w:bidi="ar-EG"/>
        </w:rPr>
        <w:t xml:space="preserve">study site </w:t>
      </w:r>
      <w:r>
        <w:rPr>
          <w:rFonts w:asciiTheme="majorBidi" w:hAnsiTheme="majorBidi" w:cstheme="majorBidi"/>
          <w:sz w:val="24"/>
          <w:szCs w:val="24"/>
          <w:lang w:bidi="ar-EG"/>
        </w:rPr>
        <w:t>(see key) and surrounding areas</w:t>
      </w:r>
      <w:r w:rsidR="00296B7D">
        <w:rPr>
          <w:rFonts w:asciiTheme="majorBidi" w:hAnsiTheme="majorBidi" w:cstheme="majorBidi"/>
          <w:sz w:val="24"/>
          <w:szCs w:val="24"/>
          <w:lang w:bidi="ar-EG"/>
        </w:rPr>
        <w:t>,</w:t>
      </w:r>
      <w:r w:rsidR="00AF3C25">
        <w:rPr>
          <w:rFonts w:asciiTheme="majorBidi" w:hAnsiTheme="majorBidi" w:cstheme="majorBidi"/>
          <w:sz w:val="24"/>
          <w:szCs w:val="24"/>
          <w:lang w:bidi="ar-EG"/>
        </w:rPr>
        <w:t xml:space="preserve"> (b) </w:t>
      </w:r>
      <w:proofErr w:type="spellStart"/>
      <w:r w:rsidR="00D913A1">
        <w:rPr>
          <w:rFonts w:asciiTheme="majorBidi" w:hAnsiTheme="majorBidi" w:cstheme="majorBidi"/>
          <w:sz w:val="24"/>
          <w:szCs w:val="24"/>
          <w:lang w:bidi="ar-EG"/>
        </w:rPr>
        <w:t>g</w:t>
      </w:r>
      <w:r w:rsidR="00AF3C25">
        <w:rPr>
          <w:rFonts w:asciiTheme="majorBidi" w:hAnsiTheme="majorBidi" w:cstheme="majorBidi"/>
          <w:sz w:val="24"/>
          <w:szCs w:val="24"/>
          <w:lang w:bidi="ar-EG"/>
        </w:rPr>
        <w:t>eneralised</w:t>
      </w:r>
      <w:proofErr w:type="spellEnd"/>
      <w:r w:rsidR="00AF3C25">
        <w:rPr>
          <w:rFonts w:asciiTheme="majorBidi" w:hAnsiTheme="majorBidi" w:cstheme="majorBidi"/>
          <w:sz w:val="24"/>
          <w:szCs w:val="24"/>
          <w:lang w:bidi="ar-EG"/>
        </w:rPr>
        <w:t xml:space="preserve"> stratigraphic section</w:t>
      </w:r>
      <w:r w:rsidR="00C83EE7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44131D">
        <w:rPr>
          <w:rFonts w:asciiTheme="majorBidi" w:hAnsiTheme="majorBidi" w:cstheme="majorBidi"/>
          <w:sz w:val="24"/>
          <w:szCs w:val="24"/>
          <w:lang w:bidi="ar-EG"/>
        </w:rPr>
        <w:t>showing</w:t>
      </w:r>
      <w:r w:rsidR="00AF3C25">
        <w:rPr>
          <w:rFonts w:asciiTheme="majorBidi" w:hAnsiTheme="majorBidi" w:cstheme="majorBidi"/>
          <w:sz w:val="24"/>
          <w:szCs w:val="24"/>
          <w:lang w:bidi="ar-EG"/>
        </w:rPr>
        <w:t xml:space="preserve"> the </w:t>
      </w:r>
      <w:r w:rsidR="00132840">
        <w:rPr>
          <w:rFonts w:asciiTheme="majorBidi" w:hAnsiTheme="majorBidi" w:cstheme="majorBidi"/>
          <w:sz w:val="24"/>
          <w:szCs w:val="24"/>
          <w:lang w:bidi="ar-EG"/>
        </w:rPr>
        <w:t>five</w:t>
      </w:r>
      <w:r w:rsidR="00AF3C25">
        <w:rPr>
          <w:rFonts w:asciiTheme="majorBidi" w:hAnsiTheme="majorBidi" w:cstheme="majorBidi"/>
          <w:sz w:val="24"/>
          <w:szCs w:val="24"/>
          <w:lang w:bidi="ar-EG"/>
        </w:rPr>
        <w:t xml:space="preserve"> major sedimentary units. Modified from Mohamed et al. (2012)</w:t>
      </w:r>
      <w:r w:rsidR="00C04779">
        <w:rPr>
          <w:rFonts w:asciiTheme="majorBidi" w:hAnsiTheme="majorBidi" w:cstheme="majorBidi"/>
          <w:sz w:val="24"/>
          <w:szCs w:val="24"/>
          <w:lang w:bidi="ar-EG"/>
        </w:rPr>
        <w:t>.</w:t>
      </w:r>
    </w:p>
    <w:p w14:paraId="6CF05816" w14:textId="0D347BA5" w:rsidR="0062418E" w:rsidRDefault="0062418E" w:rsidP="0062418E">
      <w:pPr>
        <w:bidi w:val="0"/>
        <w:jc w:val="both"/>
        <w:rPr>
          <w:rFonts w:asciiTheme="majorBidi" w:hAnsiTheme="majorBidi" w:cstheme="majorBidi"/>
          <w:sz w:val="24"/>
          <w:szCs w:val="24"/>
          <w:lang w:bidi="ar-EG"/>
        </w:rPr>
      </w:pPr>
    </w:p>
    <w:p w14:paraId="317811DA" w14:textId="77777777" w:rsidR="0062418E" w:rsidRDefault="0062418E" w:rsidP="0062418E">
      <w:pPr>
        <w:bidi w:val="0"/>
        <w:jc w:val="both"/>
        <w:rPr>
          <w:rFonts w:asciiTheme="majorBidi" w:hAnsiTheme="majorBidi" w:cstheme="majorBidi"/>
          <w:sz w:val="24"/>
          <w:szCs w:val="24"/>
          <w:lang w:bidi="ar-EG"/>
        </w:rPr>
      </w:pPr>
    </w:p>
    <w:p w14:paraId="4F678A6A" w14:textId="77777777" w:rsidR="003E1883" w:rsidRPr="000A7EE9" w:rsidRDefault="003E1883" w:rsidP="000A7EE9">
      <w:pPr>
        <w:bidi w:val="0"/>
        <w:rPr>
          <w:rFonts w:asciiTheme="majorBidi" w:hAnsiTheme="majorBidi" w:cstheme="majorBidi"/>
          <w:b/>
          <w:bCs/>
          <w:sz w:val="24"/>
          <w:szCs w:val="24"/>
        </w:rPr>
      </w:pPr>
      <w:r w:rsidRPr="000A7EE9">
        <w:rPr>
          <w:rFonts w:asciiTheme="majorBidi" w:hAnsiTheme="majorBidi" w:cstheme="majorBidi"/>
          <w:b/>
          <w:bCs/>
          <w:sz w:val="24"/>
          <w:szCs w:val="24"/>
        </w:rPr>
        <w:lastRenderedPageBreak/>
        <w:t xml:space="preserve">Geophysical </w:t>
      </w:r>
      <w:r w:rsidR="00BD42BA">
        <w:rPr>
          <w:rFonts w:asciiTheme="majorBidi" w:hAnsiTheme="majorBidi" w:cstheme="majorBidi"/>
          <w:b/>
          <w:bCs/>
          <w:sz w:val="24"/>
          <w:szCs w:val="24"/>
        </w:rPr>
        <w:t>methods</w:t>
      </w:r>
      <w:r w:rsidRPr="000A7EE9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</w:p>
    <w:p w14:paraId="5235D74E" w14:textId="4339534A" w:rsidR="002F6C13" w:rsidRDefault="002F6C13" w:rsidP="002E75BF">
      <w:pPr>
        <w:bidi w:val="0"/>
        <w:ind w:firstLine="720"/>
        <w:jc w:val="both"/>
        <w:rPr>
          <w:rFonts w:asciiTheme="majorBidi" w:hAnsiTheme="majorBidi" w:cstheme="majorBidi"/>
          <w:sz w:val="24"/>
          <w:szCs w:val="24"/>
        </w:rPr>
      </w:pPr>
      <w:r w:rsidRPr="00955917">
        <w:rPr>
          <w:rFonts w:asciiTheme="majorBidi" w:hAnsiTheme="majorBidi" w:cstheme="majorBidi"/>
          <w:sz w:val="24"/>
          <w:szCs w:val="24"/>
        </w:rPr>
        <w:t xml:space="preserve">Seven seismic refraction </w:t>
      </w:r>
      <w:r w:rsidR="008B1604" w:rsidRPr="00955917">
        <w:rPr>
          <w:rFonts w:asciiTheme="majorBidi" w:hAnsiTheme="majorBidi" w:cstheme="majorBidi"/>
          <w:sz w:val="24"/>
          <w:szCs w:val="24"/>
        </w:rPr>
        <w:t xml:space="preserve">2D </w:t>
      </w:r>
      <w:r w:rsidRPr="00955917">
        <w:rPr>
          <w:rFonts w:asciiTheme="majorBidi" w:hAnsiTheme="majorBidi" w:cstheme="majorBidi"/>
          <w:sz w:val="24"/>
          <w:szCs w:val="24"/>
        </w:rPr>
        <w:t xml:space="preserve">profiles </w:t>
      </w:r>
      <w:r w:rsidR="008B1604" w:rsidRPr="00955917">
        <w:rPr>
          <w:rFonts w:asciiTheme="majorBidi" w:hAnsiTheme="majorBidi" w:cstheme="majorBidi"/>
          <w:sz w:val="24"/>
          <w:szCs w:val="24"/>
        </w:rPr>
        <w:t>were acquired</w:t>
      </w:r>
      <w:r w:rsidR="00AB71EC">
        <w:rPr>
          <w:rFonts w:asciiTheme="majorBidi" w:hAnsiTheme="majorBidi" w:cstheme="majorBidi"/>
          <w:sz w:val="24"/>
          <w:szCs w:val="24"/>
        </w:rPr>
        <w:t xml:space="preserve"> </w:t>
      </w:r>
      <w:r w:rsidR="008B1604" w:rsidRPr="00955917">
        <w:rPr>
          <w:rFonts w:asciiTheme="majorBidi" w:hAnsiTheme="majorBidi" w:cstheme="majorBidi"/>
          <w:sz w:val="24"/>
          <w:szCs w:val="24"/>
        </w:rPr>
        <w:t xml:space="preserve">onsite between existing domestic </w:t>
      </w:r>
      <w:r w:rsidR="00AB4879">
        <w:rPr>
          <w:rFonts w:asciiTheme="majorBidi" w:hAnsiTheme="majorBidi" w:cstheme="majorBidi"/>
          <w:sz w:val="24"/>
          <w:szCs w:val="24"/>
        </w:rPr>
        <w:t>buildings</w:t>
      </w:r>
      <w:r w:rsidR="00AB4879" w:rsidRPr="00955917">
        <w:rPr>
          <w:rFonts w:asciiTheme="majorBidi" w:hAnsiTheme="majorBidi" w:cstheme="majorBidi"/>
          <w:sz w:val="24"/>
          <w:szCs w:val="24"/>
        </w:rPr>
        <w:t xml:space="preserve"> </w:t>
      </w:r>
      <w:r w:rsidRPr="00955917">
        <w:rPr>
          <w:rFonts w:asciiTheme="majorBidi" w:hAnsiTheme="majorBidi" w:cstheme="majorBidi"/>
          <w:sz w:val="24"/>
          <w:szCs w:val="24"/>
        </w:rPr>
        <w:t>(</w:t>
      </w:r>
      <w:r w:rsidR="008B1604" w:rsidRPr="00955917">
        <w:rPr>
          <w:rFonts w:asciiTheme="majorBidi" w:hAnsiTheme="majorBidi" w:cstheme="majorBidi"/>
          <w:sz w:val="24"/>
          <w:szCs w:val="24"/>
        </w:rPr>
        <w:t xml:space="preserve">see </w:t>
      </w:r>
      <w:r w:rsidRPr="00955917">
        <w:rPr>
          <w:rFonts w:asciiTheme="majorBidi" w:hAnsiTheme="majorBidi" w:cstheme="majorBidi"/>
          <w:color w:val="FF0000"/>
          <w:sz w:val="24"/>
          <w:szCs w:val="24"/>
        </w:rPr>
        <w:t>Fig. 1b</w:t>
      </w:r>
      <w:r w:rsidR="00AB4879">
        <w:rPr>
          <w:rFonts w:asciiTheme="majorBidi" w:hAnsiTheme="majorBidi" w:cstheme="majorBidi"/>
          <w:color w:val="FF0000"/>
          <w:sz w:val="24"/>
          <w:szCs w:val="24"/>
        </w:rPr>
        <w:t xml:space="preserve"> </w:t>
      </w:r>
      <w:r w:rsidR="0024345A" w:rsidRPr="00955917">
        <w:rPr>
          <w:rFonts w:asciiTheme="majorBidi" w:hAnsiTheme="majorBidi" w:cstheme="majorBidi"/>
          <w:sz w:val="24"/>
          <w:szCs w:val="24"/>
        </w:rPr>
        <w:t>for locations</w:t>
      </w:r>
      <w:r w:rsidRPr="00955917">
        <w:rPr>
          <w:rFonts w:asciiTheme="majorBidi" w:hAnsiTheme="majorBidi" w:cstheme="majorBidi"/>
          <w:sz w:val="24"/>
          <w:szCs w:val="24"/>
        </w:rPr>
        <w:t>)</w:t>
      </w:r>
      <w:r w:rsidR="008B1604" w:rsidRPr="00955917">
        <w:rPr>
          <w:rFonts w:asciiTheme="majorBidi" w:hAnsiTheme="majorBidi" w:cstheme="majorBidi"/>
          <w:sz w:val="24"/>
          <w:szCs w:val="24"/>
        </w:rPr>
        <w:t xml:space="preserve"> to obtain a large-s</w:t>
      </w:r>
      <w:r w:rsidR="0024345A" w:rsidRPr="00955917">
        <w:rPr>
          <w:rFonts w:asciiTheme="majorBidi" w:hAnsiTheme="majorBidi" w:cstheme="majorBidi"/>
          <w:sz w:val="24"/>
          <w:szCs w:val="24"/>
        </w:rPr>
        <w:t xml:space="preserve">cale site characterization.  </w:t>
      </w:r>
      <w:r w:rsidR="004D1EFE" w:rsidRPr="00955917">
        <w:rPr>
          <w:rFonts w:asciiTheme="majorBidi" w:hAnsiTheme="majorBidi" w:cstheme="majorBidi"/>
          <w:sz w:val="24"/>
          <w:szCs w:val="24"/>
        </w:rPr>
        <w:t>Seismic data was collected using</w:t>
      </w:r>
      <w:r w:rsidR="008B1604" w:rsidRPr="00955917">
        <w:rPr>
          <w:rFonts w:asciiTheme="majorBidi" w:hAnsiTheme="majorBidi" w:cstheme="majorBidi"/>
          <w:sz w:val="24"/>
          <w:szCs w:val="24"/>
        </w:rPr>
        <w:t xml:space="preserve"> Geometrics™</w:t>
      </w:r>
      <w:r w:rsidR="000B04D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55917">
        <w:rPr>
          <w:rFonts w:asciiTheme="majorBidi" w:hAnsiTheme="majorBidi" w:cstheme="majorBidi"/>
          <w:sz w:val="24"/>
          <w:szCs w:val="24"/>
        </w:rPr>
        <w:t>StrataView</w:t>
      </w:r>
      <w:proofErr w:type="spellEnd"/>
      <w:r w:rsidRPr="00955917">
        <w:rPr>
          <w:rFonts w:asciiTheme="majorBidi" w:hAnsiTheme="majorBidi" w:cstheme="majorBidi"/>
          <w:sz w:val="24"/>
          <w:szCs w:val="24"/>
        </w:rPr>
        <w:t xml:space="preserve"> and </w:t>
      </w:r>
      <w:proofErr w:type="spellStart"/>
      <w:r w:rsidRPr="00955917">
        <w:rPr>
          <w:rFonts w:asciiTheme="majorBidi" w:hAnsiTheme="majorBidi" w:cstheme="majorBidi"/>
          <w:sz w:val="24"/>
          <w:szCs w:val="24"/>
        </w:rPr>
        <w:t>SmartSeis</w:t>
      </w:r>
      <w:proofErr w:type="spellEnd"/>
      <w:r w:rsidR="00AB71EC">
        <w:rPr>
          <w:rFonts w:asciiTheme="majorBidi" w:hAnsiTheme="majorBidi" w:cstheme="majorBidi"/>
          <w:sz w:val="24"/>
          <w:szCs w:val="24"/>
        </w:rPr>
        <w:t xml:space="preserve"> </w:t>
      </w:r>
      <w:r w:rsidR="008B1604" w:rsidRPr="00955917">
        <w:rPr>
          <w:rFonts w:asciiTheme="majorBidi" w:hAnsiTheme="majorBidi" w:cstheme="majorBidi"/>
          <w:sz w:val="24"/>
          <w:szCs w:val="24"/>
        </w:rPr>
        <w:t xml:space="preserve">equipment, </w:t>
      </w:r>
      <w:r w:rsidR="004D1EFE" w:rsidRPr="00955917">
        <w:rPr>
          <w:rFonts w:asciiTheme="majorBidi" w:hAnsiTheme="majorBidi" w:cstheme="majorBidi"/>
          <w:sz w:val="24"/>
          <w:szCs w:val="24"/>
        </w:rPr>
        <w:t>using</w:t>
      </w:r>
      <w:r w:rsidR="0024345A" w:rsidRPr="00955917">
        <w:rPr>
          <w:rFonts w:asciiTheme="majorBidi" w:hAnsiTheme="majorBidi" w:cstheme="majorBidi"/>
          <w:sz w:val="24"/>
          <w:szCs w:val="24"/>
        </w:rPr>
        <w:t xml:space="preserve"> 24 P-wave </w:t>
      </w:r>
      <w:r w:rsidR="006956C7" w:rsidRPr="00955917">
        <w:rPr>
          <w:rFonts w:asciiTheme="majorBidi" w:hAnsiTheme="majorBidi" w:cstheme="majorBidi"/>
          <w:sz w:val="24"/>
          <w:szCs w:val="24"/>
        </w:rPr>
        <w:t>14</w:t>
      </w:r>
      <w:r w:rsidR="0024345A" w:rsidRPr="00955917">
        <w:rPr>
          <w:rFonts w:asciiTheme="majorBidi" w:hAnsiTheme="majorBidi" w:cstheme="majorBidi"/>
          <w:sz w:val="24"/>
          <w:szCs w:val="24"/>
        </w:rPr>
        <w:t xml:space="preserve"> Hz geophones </w:t>
      </w:r>
      <w:r w:rsidR="004D1EFE" w:rsidRPr="00955917">
        <w:rPr>
          <w:rFonts w:asciiTheme="majorBidi" w:hAnsiTheme="majorBidi" w:cstheme="majorBidi"/>
          <w:sz w:val="24"/>
          <w:szCs w:val="24"/>
        </w:rPr>
        <w:t xml:space="preserve">on all profiles </w:t>
      </w:r>
      <w:r w:rsidR="0024345A" w:rsidRPr="00955917">
        <w:rPr>
          <w:rFonts w:asciiTheme="majorBidi" w:hAnsiTheme="majorBidi" w:cstheme="majorBidi"/>
          <w:sz w:val="24"/>
          <w:szCs w:val="24"/>
        </w:rPr>
        <w:t>which were</w:t>
      </w:r>
      <w:r w:rsidR="008B1604" w:rsidRPr="00955917">
        <w:rPr>
          <w:rFonts w:asciiTheme="majorBidi" w:hAnsiTheme="majorBidi" w:cstheme="majorBidi"/>
          <w:sz w:val="24"/>
          <w:szCs w:val="24"/>
        </w:rPr>
        <w:t xml:space="preserve"> 4 m </w:t>
      </w:r>
      <w:r w:rsidR="004D1EFE" w:rsidRPr="00955917">
        <w:rPr>
          <w:rFonts w:asciiTheme="majorBidi" w:hAnsiTheme="majorBidi" w:cstheme="majorBidi"/>
          <w:sz w:val="24"/>
          <w:szCs w:val="24"/>
        </w:rPr>
        <w:t>spaced</w:t>
      </w:r>
      <w:r w:rsidR="008B1604" w:rsidRPr="00955917">
        <w:rPr>
          <w:rFonts w:asciiTheme="majorBidi" w:hAnsiTheme="majorBidi" w:cstheme="majorBidi"/>
          <w:sz w:val="24"/>
          <w:szCs w:val="24"/>
        </w:rPr>
        <w:t xml:space="preserve"> (except for P3 which were 3 m </w:t>
      </w:r>
      <w:r w:rsidR="0024345A" w:rsidRPr="00955917">
        <w:rPr>
          <w:rFonts w:asciiTheme="majorBidi" w:hAnsiTheme="majorBidi" w:cstheme="majorBidi"/>
          <w:sz w:val="24"/>
          <w:szCs w:val="24"/>
        </w:rPr>
        <w:t xml:space="preserve">spaced </w:t>
      </w:r>
      <w:r w:rsidR="008B1604" w:rsidRPr="00955917">
        <w:rPr>
          <w:rFonts w:asciiTheme="majorBidi" w:hAnsiTheme="majorBidi" w:cstheme="majorBidi"/>
          <w:sz w:val="24"/>
          <w:szCs w:val="24"/>
        </w:rPr>
        <w:t>due to site constraints</w:t>
      </w:r>
      <w:r w:rsidR="0024345A" w:rsidRPr="00955917">
        <w:rPr>
          <w:rFonts w:asciiTheme="majorBidi" w:hAnsiTheme="majorBidi" w:cstheme="majorBidi"/>
          <w:sz w:val="24"/>
          <w:szCs w:val="24"/>
        </w:rPr>
        <w:t>).</w:t>
      </w:r>
      <w:r w:rsidRPr="00955917">
        <w:rPr>
          <w:rFonts w:asciiTheme="majorBidi" w:hAnsiTheme="majorBidi" w:cstheme="majorBidi"/>
          <w:sz w:val="24"/>
          <w:szCs w:val="24"/>
        </w:rPr>
        <w:t xml:space="preserve"> Three </w:t>
      </w:r>
      <w:r w:rsidR="008E6AE9">
        <w:rPr>
          <w:rFonts w:asciiTheme="majorBidi" w:hAnsiTheme="majorBidi" w:cstheme="majorBidi"/>
          <w:sz w:val="24"/>
          <w:szCs w:val="24"/>
        </w:rPr>
        <w:t xml:space="preserve">repeat </w:t>
      </w:r>
      <w:r w:rsidRPr="00955917">
        <w:rPr>
          <w:rFonts w:asciiTheme="majorBidi" w:hAnsiTheme="majorBidi" w:cstheme="majorBidi"/>
          <w:sz w:val="24"/>
          <w:szCs w:val="24"/>
        </w:rPr>
        <w:t>seismic shot</w:t>
      </w:r>
      <w:r w:rsidR="008B1604" w:rsidRPr="00955917">
        <w:rPr>
          <w:rFonts w:asciiTheme="majorBidi" w:hAnsiTheme="majorBidi" w:cstheme="majorBidi"/>
          <w:sz w:val="24"/>
          <w:szCs w:val="24"/>
        </w:rPr>
        <w:t xml:space="preserve"> position</w:t>
      </w:r>
      <w:r w:rsidRPr="00955917">
        <w:rPr>
          <w:rFonts w:asciiTheme="majorBidi" w:hAnsiTheme="majorBidi" w:cstheme="majorBidi"/>
          <w:sz w:val="24"/>
          <w:szCs w:val="24"/>
        </w:rPr>
        <w:t xml:space="preserve">s </w:t>
      </w:r>
      <w:r w:rsidR="008B1604" w:rsidRPr="00955917">
        <w:rPr>
          <w:rFonts w:asciiTheme="majorBidi" w:hAnsiTheme="majorBidi" w:cstheme="majorBidi"/>
          <w:sz w:val="24"/>
          <w:szCs w:val="24"/>
        </w:rPr>
        <w:t>were also u</w:t>
      </w:r>
      <w:r w:rsidR="00384DD7">
        <w:rPr>
          <w:rFonts w:asciiTheme="majorBidi" w:hAnsiTheme="majorBidi" w:cstheme="majorBidi"/>
          <w:sz w:val="24"/>
          <w:szCs w:val="24"/>
        </w:rPr>
        <w:t>s</w:t>
      </w:r>
      <w:r w:rsidR="008B1604" w:rsidRPr="00955917">
        <w:rPr>
          <w:rFonts w:asciiTheme="majorBidi" w:hAnsiTheme="majorBidi" w:cstheme="majorBidi"/>
          <w:sz w:val="24"/>
          <w:szCs w:val="24"/>
        </w:rPr>
        <w:t>ed</w:t>
      </w:r>
      <w:r w:rsidR="0024345A" w:rsidRPr="00955917">
        <w:rPr>
          <w:rFonts w:asciiTheme="majorBidi" w:hAnsiTheme="majorBidi" w:cstheme="majorBidi"/>
          <w:sz w:val="24"/>
          <w:szCs w:val="24"/>
        </w:rPr>
        <w:t xml:space="preserve"> </w:t>
      </w:r>
      <w:r w:rsidR="008E6AE9">
        <w:rPr>
          <w:rFonts w:asciiTheme="majorBidi" w:hAnsiTheme="majorBidi" w:cstheme="majorBidi"/>
          <w:sz w:val="24"/>
          <w:szCs w:val="24"/>
        </w:rPr>
        <w:t xml:space="preserve">on all profiles </w:t>
      </w:r>
      <w:r w:rsidR="0024345A" w:rsidRPr="00955917">
        <w:rPr>
          <w:rFonts w:asciiTheme="majorBidi" w:hAnsiTheme="majorBidi" w:cstheme="majorBidi"/>
          <w:sz w:val="24"/>
          <w:szCs w:val="24"/>
        </w:rPr>
        <w:t xml:space="preserve">to optimize image quality and account for any site </w:t>
      </w:r>
      <w:r w:rsidR="00825CEA">
        <w:rPr>
          <w:rFonts w:asciiTheme="majorBidi" w:hAnsiTheme="majorBidi" w:cstheme="majorBidi"/>
          <w:sz w:val="24"/>
          <w:szCs w:val="24"/>
        </w:rPr>
        <w:t xml:space="preserve">inclined bedding </w:t>
      </w:r>
      <w:r w:rsidR="0024345A" w:rsidRPr="00955917">
        <w:rPr>
          <w:rFonts w:asciiTheme="majorBidi" w:hAnsiTheme="majorBidi" w:cstheme="majorBidi"/>
          <w:sz w:val="24"/>
          <w:szCs w:val="24"/>
        </w:rPr>
        <w:t>geometries</w:t>
      </w:r>
      <w:r w:rsidR="004D1EFE" w:rsidRPr="00955917">
        <w:rPr>
          <w:rFonts w:asciiTheme="majorBidi" w:hAnsiTheme="majorBidi" w:cstheme="majorBidi"/>
          <w:sz w:val="24"/>
          <w:szCs w:val="24"/>
        </w:rPr>
        <w:t xml:space="preserve"> following standard methodologies (see </w:t>
      </w:r>
      <w:r w:rsidR="004D1EFE" w:rsidRPr="00955917">
        <w:rPr>
          <w:rFonts w:asciiTheme="majorBidi" w:hAnsiTheme="majorBidi" w:cstheme="majorBidi"/>
          <w:color w:val="0070C0"/>
          <w:sz w:val="24"/>
          <w:szCs w:val="24"/>
        </w:rPr>
        <w:t>Reynolds, 2011</w:t>
      </w:r>
      <w:r w:rsidR="004D1EFE" w:rsidRPr="00955917">
        <w:rPr>
          <w:rFonts w:asciiTheme="majorBidi" w:hAnsiTheme="majorBidi" w:cstheme="majorBidi"/>
          <w:sz w:val="24"/>
          <w:szCs w:val="24"/>
        </w:rPr>
        <w:t>)</w:t>
      </w:r>
      <w:r w:rsidR="0024345A" w:rsidRPr="00955917">
        <w:rPr>
          <w:rFonts w:asciiTheme="majorBidi" w:hAnsiTheme="majorBidi" w:cstheme="majorBidi"/>
          <w:sz w:val="24"/>
          <w:szCs w:val="24"/>
        </w:rPr>
        <w:t>,</w:t>
      </w:r>
      <w:r w:rsidR="00AB71EC">
        <w:rPr>
          <w:rFonts w:asciiTheme="majorBidi" w:hAnsiTheme="majorBidi" w:cstheme="majorBidi"/>
          <w:sz w:val="24"/>
          <w:szCs w:val="24"/>
        </w:rPr>
        <w:t xml:space="preserve"> </w:t>
      </w:r>
      <w:r w:rsidR="0024345A" w:rsidRPr="00955917">
        <w:rPr>
          <w:rFonts w:asciiTheme="majorBidi" w:hAnsiTheme="majorBidi" w:cstheme="majorBidi"/>
          <w:sz w:val="24"/>
          <w:szCs w:val="24"/>
        </w:rPr>
        <w:t xml:space="preserve">at </w:t>
      </w:r>
      <w:r w:rsidR="008B1604" w:rsidRPr="00955917">
        <w:rPr>
          <w:rFonts w:asciiTheme="majorBidi" w:hAnsiTheme="majorBidi" w:cstheme="majorBidi"/>
          <w:sz w:val="24"/>
          <w:szCs w:val="24"/>
        </w:rPr>
        <w:t xml:space="preserve">2 m </w:t>
      </w:r>
      <w:r w:rsidR="004D1EFE" w:rsidRPr="00955917">
        <w:rPr>
          <w:rFonts w:asciiTheme="majorBidi" w:hAnsiTheme="majorBidi" w:cstheme="majorBidi"/>
          <w:sz w:val="24"/>
          <w:szCs w:val="24"/>
        </w:rPr>
        <w:t>from</w:t>
      </w:r>
      <w:r w:rsidR="00AB71EC">
        <w:rPr>
          <w:rFonts w:asciiTheme="majorBidi" w:hAnsiTheme="majorBidi" w:cstheme="majorBidi"/>
          <w:sz w:val="24"/>
          <w:szCs w:val="24"/>
        </w:rPr>
        <w:t xml:space="preserve"> </w:t>
      </w:r>
      <w:r w:rsidR="008B1604" w:rsidRPr="00955917">
        <w:rPr>
          <w:rFonts w:asciiTheme="majorBidi" w:hAnsiTheme="majorBidi" w:cstheme="majorBidi"/>
          <w:sz w:val="24"/>
          <w:szCs w:val="24"/>
        </w:rPr>
        <w:t xml:space="preserve">either end of respective </w:t>
      </w:r>
      <w:r w:rsidR="0024345A" w:rsidRPr="00955917">
        <w:rPr>
          <w:rFonts w:asciiTheme="majorBidi" w:hAnsiTheme="majorBidi" w:cstheme="majorBidi"/>
          <w:sz w:val="24"/>
          <w:szCs w:val="24"/>
        </w:rPr>
        <w:t>profiles</w:t>
      </w:r>
      <w:r w:rsidR="008B1604" w:rsidRPr="00955917">
        <w:rPr>
          <w:rFonts w:asciiTheme="majorBidi" w:hAnsiTheme="majorBidi" w:cstheme="majorBidi"/>
          <w:sz w:val="24"/>
          <w:szCs w:val="24"/>
        </w:rPr>
        <w:t xml:space="preserve"> and at </w:t>
      </w:r>
      <w:r w:rsidR="0024345A" w:rsidRPr="00955917">
        <w:rPr>
          <w:rFonts w:asciiTheme="majorBidi" w:hAnsiTheme="majorBidi" w:cstheme="majorBidi"/>
          <w:sz w:val="24"/>
          <w:szCs w:val="24"/>
        </w:rPr>
        <w:t>the mid-point (</w:t>
      </w:r>
      <w:r w:rsidR="008B1604" w:rsidRPr="00955917">
        <w:rPr>
          <w:rFonts w:asciiTheme="majorBidi" w:hAnsiTheme="majorBidi" w:cstheme="majorBidi"/>
          <w:sz w:val="24"/>
          <w:szCs w:val="24"/>
        </w:rPr>
        <w:t>46 m</w:t>
      </w:r>
      <w:r w:rsidR="0024345A" w:rsidRPr="00955917">
        <w:rPr>
          <w:rFonts w:asciiTheme="majorBidi" w:hAnsiTheme="majorBidi" w:cstheme="majorBidi"/>
          <w:sz w:val="24"/>
          <w:szCs w:val="24"/>
        </w:rPr>
        <w:t>)</w:t>
      </w:r>
      <w:r w:rsidR="008B1604" w:rsidRPr="00955917">
        <w:rPr>
          <w:rFonts w:asciiTheme="majorBidi" w:hAnsiTheme="majorBidi" w:cstheme="majorBidi"/>
          <w:sz w:val="24"/>
          <w:szCs w:val="24"/>
        </w:rPr>
        <w:t xml:space="preserve"> on each profile</w:t>
      </w:r>
      <w:r w:rsidRPr="00955917">
        <w:rPr>
          <w:rFonts w:asciiTheme="majorBidi" w:hAnsiTheme="majorBidi" w:cstheme="majorBidi"/>
          <w:sz w:val="24"/>
          <w:szCs w:val="24"/>
        </w:rPr>
        <w:t>.</w:t>
      </w:r>
      <w:r w:rsidR="00BB1C23">
        <w:rPr>
          <w:rFonts w:asciiTheme="majorBidi" w:hAnsiTheme="majorBidi" w:cstheme="majorBidi"/>
          <w:sz w:val="24"/>
          <w:szCs w:val="24"/>
        </w:rPr>
        <w:t xml:space="preserve"> Acquisition was also undertaken between the nearby quarry blasting times so that that</w:t>
      </w:r>
      <w:r w:rsidR="00F80303">
        <w:rPr>
          <w:rFonts w:asciiTheme="majorBidi" w:hAnsiTheme="majorBidi" w:cstheme="majorBidi"/>
          <w:sz w:val="24"/>
          <w:szCs w:val="24"/>
        </w:rPr>
        <w:t xml:space="preserve"> their</w:t>
      </w:r>
      <w:r w:rsidR="00BB1C23">
        <w:rPr>
          <w:rFonts w:asciiTheme="majorBidi" w:hAnsiTheme="majorBidi" w:cstheme="majorBidi"/>
          <w:sz w:val="24"/>
          <w:szCs w:val="24"/>
        </w:rPr>
        <w:t xml:space="preserve"> </w:t>
      </w:r>
      <w:r w:rsidR="00F80303">
        <w:rPr>
          <w:rFonts w:asciiTheme="majorBidi" w:hAnsiTheme="majorBidi" w:cstheme="majorBidi"/>
          <w:sz w:val="24"/>
          <w:szCs w:val="24"/>
        </w:rPr>
        <w:t xml:space="preserve">ongoing </w:t>
      </w:r>
      <w:r w:rsidR="00BB1C23">
        <w:rPr>
          <w:rFonts w:asciiTheme="majorBidi" w:hAnsiTheme="majorBidi" w:cstheme="majorBidi"/>
          <w:sz w:val="24"/>
          <w:szCs w:val="24"/>
        </w:rPr>
        <w:t>operation</w:t>
      </w:r>
      <w:r w:rsidR="00F80303">
        <w:rPr>
          <w:rFonts w:asciiTheme="majorBidi" w:hAnsiTheme="majorBidi" w:cstheme="majorBidi"/>
          <w:sz w:val="24"/>
          <w:szCs w:val="24"/>
        </w:rPr>
        <w:t>s</w:t>
      </w:r>
      <w:r w:rsidR="00BB1C23">
        <w:rPr>
          <w:rFonts w:asciiTheme="majorBidi" w:hAnsiTheme="majorBidi" w:cstheme="majorBidi"/>
          <w:sz w:val="24"/>
          <w:szCs w:val="24"/>
        </w:rPr>
        <w:t xml:space="preserve"> did not interfere with the seismic data collection.</w:t>
      </w:r>
    </w:p>
    <w:p w14:paraId="76919A28" w14:textId="06065550" w:rsidR="00BD42BA" w:rsidRDefault="00BD42BA" w:rsidP="002E75BF">
      <w:pPr>
        <w:pStyle w:val="ListParagraph"/>
        <w:bidi w:val="0"/>
        <w:spacing w:after="120"/>
        <w:ind w:left="0" w:firstLine="720"/>
        <w:jc w:val="both"/>
        <w:rPr>
          <w:rFonts w:asciiTheme="majorBidi" w:hAnsiTheme="majorBidi" w:cstheme="majorBidi"/>
          <w:sz w:val="24"/>
          <w:szCs w:val="24"/>
        </w:rPr>
      </w:pPr>
      <w:r w:rsidRPr="00955917">
        <w:rPr>
          <w:rFonts w:asciiTheme="majorBidi" w:hAnsiTheme="majorBidi" w:cstheme="majorBidi"/>
          <w:sz w:val="24"/>
          <w:szCs w:val="24"/>
        </w:rPr>
        <w:t xml:space="preserve">Seismic profiles were subsequently imported in </w:t>
      </w:r>
      <w:r w:rsidRPr="00955917">
        <w:rPr>
          <w:rFonts w:asciiTheme="majorBidi" w:hAnsiTheme="majorBidi" w:cstheme="majorBidi"/>
          <w:color w:val="0070C0"/>
          <w:sz w:val="24"/>
          <w:szCs w:val="24"/>
        </w:rPr>
        <w:t xml:space="preserve">OYO Corporation (2004) Geometrics™ </w:t>
      </w:r>
      <w:proofErr w:type="spellStart"/>
      <w:r w:rsidRPr="00955917">
        <w:rPr>
          <w:rFonts w:asciiTheme="majorBidi" w:hAnsiTheme="majorBidi" w:cstheme="majorBidi"/>
          <w:color w:val="0070C0"/>
          <w:sz w:val="24"/>
          <w:szCs w:val="24"/>
        </w:rPr>
        <w:t>SeisImager</w:t>
      </w:r>
      <w:proofErr w:type="spellEnd"/>
      <w:r w:rsidRPr="00955917">
        <w:rPr>
          <w:rFonts w:asciiTheme="majorBidi" w:hAnsiTheme="majorBidi" w:cstheme="majorBidi"/>
          <w:color w:val="0070C0"/>
          <w:sz w:val="24"/>
          <w:szCs w:val="24"/>
        </w:rPr>
        <w:t>™ v.3.2 software</w:t>
      </w:r>
      <w:r w:rsidRPr="00955917">
        <w:rPr>
          <w:rFonts w:asciiTheme="majorBidi" w:hAnsiTheme="majorBidi" w:cstheme="majorBidi"/>
          <w:sz w:val="24"/>
          <w:szCs w:val="24"/>
        </w:rPr>
        <w:t xml:space="preserve">, using a sequential data processing sequence of: (1) first primary wave arrival picking to flatten </w:t>
      </w:r>
      <w:r w:rsidR="005054D0">
        <w:rPr>
          <w:rFonts w:asciiTheme="majorBidi" w:hAnsiTheme="majorBidi" w:cstheme="majorBidi"/>
          <w:sz w:val="24"/>
          <w:szCs w:val="24"/>
        </w:rPr>
        <w:t xml:space="preserve">the </w:t>
      </w:r>
      <w:r w:rsidRPr="00955917">
        <w:rPr>
          <w:rFonts w:asciiTheme="majorBidi" w:hAnsiTheme="majorBidi" w:cstheme="majorBidi"/>
          <w:sz w:val="24"/>
          <w:szCs w:val="24"/>
        </w:rPr>
        <w:t xml:space="preserve">arrival time in Geometrics™ </w:t>
      </w:r>
      <w:proofErr w:type="spellStart"/>
      <w:r w:rsidRPr="00955917">
        <w:rPr>
          <w:rFonts w:asciiTheme="majorBidi" w:hAnsiTheme="majorBidi" w:cstheme="majorBidi"/>
          <w:sz w:val="24"/>
          <w:szCs w:val="24"/>
        </w:rPr>
        <w:t>Pickwin</w:t>
      </w:r>
      <w:proofErr w:type="spellEnd"/>
      <w:r w:rsidRPr="00955917">
        <w:rPr>
          <w:rFonts w:asciiTheme="majorBidi" w:hAnsiTheme="majorBidi" w:cstheme="majorBidi"/>
          <w:sz w:val="24"/>
          <w:szCs w:val="24"/>
        </w:rPr>
        <w:t xml:space="preserve"> v.3.2, (2) high and low cut filters to reduce </w:t>
      </w:r>
      <w:r w:rsidR="008C22D0">
        <w:rPr>
          <w:rFonts w:asciiTheme="majorBidi" w:hAnsiTheme="majorBidi" w:cstheme="majorBidi"/>
          <w:sz w:val="24"/>
          <w:szCs w:val="24"/>
        </w:rPr>
        <w:t xml:space="preserve">the </w:t>
      </w:r>
      <w:r w:rsidRPr="00955917">
        <w:rPr>
          <w:rFonts w:asciiTheme="majorBidi" w:hAnsiTheme="majorBidi" w:cstheme="majorBidi"/>
          <w:sz w:val="24"/>
          <w:szCs w:val="24"/>
        </w:rPr>
        <w:t xml:space="preserve">effects of other noise sources, (3) </w:t>
      </w:r>
      <w:r w:rsidR="008C22D0">
        <w:rPr>
          <w:rFonts w:asciiTheme="majorBidi" w:hAnsiTheme="majorBidi" w:cstheme="majorBidi"/>
          <w:sz w:val="24"/>
          <w:szCs w:val="24"/>
        </w:rPr>
        <w:t xml:space="preserve">generation of </w:t>
      </w:r>
      <w:r w:rsidRPr="00955917">
        <w:rPr>
          <w:rFonts w:asciiTheme="majorBidi" w:hAnsiTheme="majorBidi" w:cstheme="majorBidi"/>
          <w:sz w:val="24"/>
          <w:szCs w:val="24"/>
        </w:rPr>
        <w:t xml:space="preserve">travel-time curves from respective profile time delay and ray traces in Geometrics™ </w:t>
      </w:r>
      <w:proofErr w:type="spellStart"/>
      <w:r w:rsidRPr="00955917">
        <w:rPr>
          <w:rFonts w:asciiTheme="majorBidi" w:hAnsiTheme="majorBidi" w:cstheme="majorBidi"/>
          <w:sz w:val="24"/>
          <w:szCs w:val="24"/>
        </w:rPr>
        <w:t>Plotrefa</w:t>
      </w:r>
      <w:proofErr w:type="spellEnd"/>
      <w:r w:rsidRPr="00955917">
        <w:rPr>
          <w:rFonts w:asciiTheme="majorBidi" w:hAnsiTheme="majorBidi" w:cstheme="majorBidi"/>
          <w:sz w:val="24"/>
          <w:szCs w:val="24"/>
        </w:rPr>
        <w:t xml:space="preserve"> v.2.8 software. </w:t>
      </w:r>
    </w:p>
    <w:p w14:paraId="4B586F8B" w14:textId="6F40F4D2" w:rsidR="00BD42BA" w:rsidRDefault="0024345A" w:rsidP="003A32AC">
      <w:pPr>
        <w:pStyle w:val="ListParagraph"/>
        <w:bidi w:val="0"/>
        <w:spacing w:after="120"/>
        <w:ind w:left="0" w:firstLine="720"/>
        <w:jc w:val="both"/>
        <w:rPr>
          <w:rFonts w:asciiTheme="majorBidi" w:hAnsiTheme="majorBidi" w:cstheme="majorBidi"/>
          <w:sz w:val="24"/>
          <w:szCs w:val="24"/>
        </w:rPr>
      </w:pPr>
      <w:r w:rsidRPr="00955917">
        <w:rPr>
          <w:rFonts w:asciiTheme="majorBidi" w:hAnsiTheme="majorBidi" w:cstheme="majorBidi"/>
          <w:sz w:val="24"/>
          <w:szCs w:val="24"/>
        </w:rPr>
        <w:t xml:space="preserve">Six Vertical Electrical Sounding (VES) surveys were </w:t>
      </w:r>
      <w:r w:rsidR="00AB4879">
        <w:rPr>
          <w:rFonts w:asciiTheme="majorBidi" w:hAnsiTheme="majorBidi" w:cstheme="majorBidi"/>
          <w:sz w:val="24"/>
          <w:szCs w:val="24"/>
        </w:rPr>
        <w:t xml:space="preserve">also </w:t>
      </w:r>
      <w:r w:rsidR="00947FF3">
        <w:rPr>
          <w:rFonts w:asciiTheme="majorBidi" w:hAnsiTheme="majorBidi" w:cstheme="majorBidi"/>
          <w:sz w:val="24"/>
          <w:szCs w:val="24"/>
        </w:rPr>
        <w:t>acquired</w:t>
      </w:r>
      <w:r w:rsidR="00947FF3" w:rsidRPr="00955917">
        <w:rPr>
          <w:rFonts w:asciiTheme="majorBidi" w:hAnsiTheme="majorBidi" w:cstheme="majorBidi"/>
          <w:sz w:val="24"/>
          <w:szCs w:val="24"/>
        </w:rPr>
        <w:t xml:space="preserve"> </w:t>
      </w:r>
      <w:r w:rsidRPr="00955917">
        <w:rPr>
          <w:rFonts w:asciiTheme="majorBidi" w:hAnsiTheme="majorBidi" w:cstheme="majorBidi"/>
          <w:sz w:val="24"/>
          <w:szCs w:val="24"/>
        </w:rPr>
        <w:t>on</w:t>
      </w:r>
      <w:r w:rsidR="00E01E35">
        <w:rPr>
          <w:rFonts w:asciiTheme="majorBidi" w:hAnsiTheme="majorBidi" w:cstheme="majorBidi"/>
          <w:sz w:val="24"/>
          <w:szCs w:val="24"/>
        </w:rPr>
        <w:t>-</w:t>
      </w:r>
      <w:r w:rsidRPr="00955917">
        <w:rPr>
          <w:rFonts w:asciiTheme="majorBidi" w:hAnsiTheme="majorBidi" w:cstheme="majorBidi"/>
          <w:sz w:val="24"/>
          <w:szCs w:val="24"/>
        </w:rPr>
        <w:t>site</w:t>
      </w:r>
      <w:r w:rsidR="004D1EFE" w:rsidRPr="00955917">
        <w:rPr>
          <w:rFonts w:asciiTheme="majorBidi" w:hAnsiTheme="majorBidi" w:cstheme="majorBidi"/>
          <w:sz w:val="24"/>
          <w:szCs w:val="24"/>
        </w:rPr>
        <w:t xml:space="preserve"> to collect 1D site profiles</w:t>
      </w:r>
      <w:r w:rsidR="00F60982" w:rsidRPr="00955917">
        <w:rPr>
          <w:rFonts w:asciiTheme="majorBidi" w:hAnsiTheme="majorBidi" w:cstheme="majorBidi"/>
          <w:sz w:val="24"/>
          <w:szCs w:val="24"/>
        </w:rPr>
        <w:t xml:space="preserve"> (see </w:t>
      </w:r>
      <w:r w:rsidR="00F60982" w:rsidRPr="00955917">
        <w:rPr>
          <w:rFonts w:asciiTheme="majorBidi" w:hAnsiTheme="majorBidi" w:cstheme="majorBidi"/>
          <w:color w:val="FF0000"/>
          <w:sz w:val="24"/>
          <w:szCs w:val="24"/>
        </w:rPr>
        <w:t xml:space="preserve">Fig. 1b </w:t>
      </w:r>
      <w:r w:rsidR="00F60982" w:rsidRPr="00955917">
        <w:rPr>
          <w:rFonts w:asciiTheme="majorBidi" w:hAnsiTheme="majorBidi" w:cstheme="majorBidi"/>
          <w:sz w:val="24"/>
          <w:szCs w:val="24"/>
        </w:rPr>
        <w:t>for locations)</w:t>
      </w:r>
      <w:r w:rsidR="00A31D12" w:rsidRPr="00955917">
        <w:rPr>
          <w:rFonts w:asciiTheme="majorBidi" w:hAnsiTheme="majorBidi" w:cstheme="majorBidi"/>
          <w:sz w:val="24"/>
          <w:szCs w:val="24"/>
        </w:rPr>
        <w:t xml:space="preserve">, using IRIS </w:t>
      </w:r>
      <w:r w:rsidR="00F60982" w:rsidRPr="00955917">
        <w:rPr>
          <w:rFonts w:asciiTheme="majorBidi" w:hAnsiTheme="majorBidi" w:cstheme="majorBidi"/>
          <w:sz w:val="24"/>
          <w:szCs w:val="24"/>
        </w:rPr>
        <w:t>Instruments</w:t>
      </w:r>
      <w:r w:rsidR="00947FF3" w:rsidRPr="00955917">
        <w:rPr>
          <w:rFonts w:asciiTheme="majorBidi" w:hAnsiTheme="majorBidi" w:cstheme="majorBidi"/>
          <w:sz w:val="24"/>
          <w:szCs w:val="24"/>
        </w:rPr>
        <w:t>™</w:t>
      </w:r>
      <w:r w:rsidR="00F60982" w:rsidRPr="00955917">
        <w:rPr>
          <w:rFonts w:asciiTheme="majorBidi" w:hAnsiTheme="majorBidi" w:cstheme="majorBidi"/>
          <w:sz w:val="24"/>
          <w:szCs w:val="24"/>
        </w:rPr>
        <w:t xml:space="preserve"> Syscal-R2 equipment</w:t>
      </w:r>
      <w:r w:rsidR="00AB71EC">
        <w:rPr>
          <w:rFonts w:asciiTheme="majorBidi" w:hAnsiTheme="majorBidi" w:cstheme="majorBidi"/>
          <w:sz w:val="24"/>
          <w:szCs w:val="24"/>
        </w:rPr>
        <w:t xml:space="preserve">. </w:t>
      </w:r>
      <w:r w:rsidR="00A31D12" w:rsidRPr="00955917">
        <w:rPr>
          <w:rFonts w:asciiTheme="majorBidi" w:hAnsiTheme="majorBidi" w:cstheme="majorBidi"/>
          <w:sz w:val="24"/>
          <w:szCs w:val="24"/>
        </w:rPr>
        <w:t xml:space="preserve">These were </w:t>
      </w:r>
      <w:r w:rsidR="00570D88">
        <w:rPr>
          <w:rFonts w:asciiTheme="majorBidi" w:hAnsiTheme="majorBidi" w:cstheme="majorBidi"/>
          <w:sz w:val="24"/>
          <w:szCs w:val="24"/>
        </w:rPr>
        <w:t>acquired</w:t>
      </w:r>
      <w:r w:rsidR="00570D88" w:rsidRPr="00955917">
        <w:rPr>
          <w:rFonts w:asciiTheme="majorBidi" w:hAnsiTheme="majorBidi" w:cstheme="majorBidi"/>
          <w:sz w:val="24"/>
          <w:szCs w:val="24"/>
        </w:rPr>
        <w:t xml:space="preserve"> </w:t>
      </w:r>
      <w:r w:rsidR="00A31D12" w:rsidRPr="00955917">
        <w:rPr>
          <w:rFonts w:asciiTheme="majorBidi" w:hAnsiTheme="majorBidi" w:cstheme="majorBidi"/>
          <w:sz w:val="24"/>
          <w:szCs w:val="24"/>
        </w:rPr>
        <w:t xml:space="preserve">following standard methodologies using a </w:t>
      </w:r>
      <w:r w:rsidR="00C3267C" w:rsidRPr="00955917">
        <w:rPr>
          <w:rFonts w:asciiTheme="majorBidi" w:hAnsiTheme="majorBidi" w:cstheme="majorBidi"/>
          <w:sz w:val="24"/>
          <w:szCs w:val="24"/>
        </w:rPr>
        <w:t xml:space="preserve">four probe </w:t>
      </w:r>
      <w:r w:rsidR="00A31D12" w:rsidRPr="00955917">
        <w:rPr>
          <w:rFonts w:asciiTheme="majorBidi" w:hAnsiTheme="majorBidi" w:cstheme="majorBidi"/>
          <w:sz w:val="24"/>
          <w:szCs w:val="24"/>
        </w:rPr>
        <w:t>Schlumberger array</w:t>
      </w:r>
      <w:r w:rsidR="00570D88">
        <w:rPr>
          <w:rFonts w:asciiTheme="majorBidi" w:hAnsiTheme="majorBidi" w:cstheme="majorBidi"/>
          <w:sz w:val="24"/>
          <w:szCs w:val="24"/>
        </w:rPr>
        <w:t xml:space="preserve"> configuration </w:t>
      </w:r>
      <w:r w:rsidR="00570D88" w:rsidRPr="00955917">
        <w:rPr>
          <w:rFonts w:asciiTheme="majorBidi" w:hAnsiTheme="majorBidi" w:cstheme="majorBidi"/>
          <w:sz w:val="24"/>
          <w:szCs w:val="24"/>
        </w:rPr>
        <w:t xml:space="preserve">(see </w:t>
      </w:r>
      <w:r w:rsidR="00570D88" w:rsidRPr="00955917">
        <w:rPr>
          <w:rFonts w:asciiTheme="majorBidi" w:hAnsiTheme="majorBidi" w:cstheme="majorBidi"/>
          <w:color w:val="0070C0"/>
          <w:sz w:val="24"/>
          <w:szCs w:val="24"/>
        </w:rPr>
        <w:t>Milsom</w:t>
      </w:r>
      <w:r w:rsidR="00570D88">
        <w:rPr>
          <w:rFonts w:asciiTheme="majorBidi" w:hAnsiTheme="majorBidi" w:cstheme="majorBidi"/>
          <w:color w:val="0070C0"/>
          <w:sz w:val="24"/>
          <w:szCs w:val="24"/>
        </w:rPr>
        <w:t xml:space="preserve"> </w:t>
      </w:r>
      <w:r w:rsidR="00570D88" w:rsidRPr="00955917">
        <w:rPr>
          <w:rFonts w:asciiTheme="majorBidi" w:hAnsiTheme="majorBidi" w:cstheme="majorBidi"/>
          <w:color w:val="0070C0"/>
          <w:sz w:val="24"/>
          <w:szCs w:val="24"/>
        </w:rPr>
        <w:t>&amp;</w:t>
      </w:r>
      <w:r w:rsidR="00570D88">
        <w:rPr>
          <w:rFonts w:asciiTheme="majorBidi" w:hAnsiTheme="majorBidi" w:cstheme="majorBidi"/>
          <w:color w:val="0070C0"/>
          <w:sz w:val="24"/>
          <w:szCs w:val="24"/>
        </w:rPr>
        <w:t xml:space="preserve"> </w:t>
      </w:r>
      <w:r w:rsidR="00570D88" w:rsidRPr="00955917">
        <w:rPr>
          <w:rFonts w:asciiTheme="majorBidi" w:hAnsiTheme="majorBidi" w:cstheme="majorBidi"/>
          <w:color w:val="0070C0"/>
          <w:sz w:val="24"/>
          <w:szCs w:val="24"/>
        </w:rPr>
        <w:t>Eriksen, 2011</w:t>
      </w:r>
      <w:r w:rsidR="00570D88" w:rsidRPr="00955917">
        <w:rPr>
          <w:rFonts w:asciiTheme="majorBidi" w:hAnsiTheme="majorBidi" w:cstheme="majorBidi"/>
          <w:sz w:val="24"/>
          <w:szCs w:val="24"/>
        </w:rPr>
        <w:t>)</w:t>
      </w:r>
      <w:r w:rsidR="00AB4879">
        <w:rPr>
          <w:rFonts w:asciiTheme="majorBidi" w:hAnsiTheme="majorBidi" w:cstheme="majorBidi"/>
          <w:sz w:val="24"/>
          <w:szCs w:val="24"/>
        </w:rPr>
        <w:t>;</w:t>
      </w:r>
      <w:r w:rsidR="00A31D12" w:rsidRPr="00955917">
        <w:rPr>
          <w:rFonts w:asciiTheme="majorBidi" w:hAnsiTheme="majorBidi" w:cstheme="majorBidi"/>
          <w:sz w:val="24"/>
          <w:szCs w:val="24"/>
        </w:rPr>
        <w:t xml:space="preserve"> </w:t>
      </w:r>
      <w:r w:rsidR="00051267">
        <w:rPr>
          <w:rFonts w:asciiTheme="majorBidi" w:hAnsiTheme="majorBidi" w:cstheme="majorBidi"/>
          <w:sz w:val="24"/>
          <w:szCs w:val="24"/>
        </w:rPr>
        <w:t xml:space="preserve">with </w:t>
      </w:r>
      <w:r w:rsidR="00A31D12" w:rsidRPr="00955917">
        <w:rPr>
          <w:rFonts w:asciiTheme="majorBidi" w:hAnsiTheme="majorBidi" w:cstheme="majorBidi"/>
          <w:sz w:val="24"/>
          <w:szCs w:val="24"/>
        </w:rPr>
        <w:t xml:space="preserve">electrode probe </w:t>
      </w:r>
      <w:r w:rsidR="00B006E1" w:rsidRPr="00955917">
        <w:rPr>
          <w:rFonts w:asciiTheme="majorBidi" w:hAnsiTheme="majorBidi" w:cstheme="majorBidi"/>
          <w:sz w:val="24"/>
          <w:szCs w:val="24"/>
        </w:rPr>
        <w:t>spacing</w:t>
      </w:r>
      <w:r w:rsidR="00570D88">
        <w:rPr>
          <w:rFonts w:asciiTheme="majorBidi" w:hAnsiTheme="majorBidi" w:cstheme="majorBidi"/>
          <w:sz w:val="24"/>
          <w:szCs w:val="24"/>
        </w:rPr>
        <w:t>s of</w:t>
      </w:r>
      <w:r w:rsidR="00A31D12" w:rsidRPr="00955917">
        <w:rPr>
          <w:rFonts w:asciiTheme="majorBidi" w:hAnsiTheme="majorBidi" w:cstheme="majorBidi"/>
          <w:sz w:val="24"/>
          <w:szCs w:val="24"/>
        </w:rPr>
        <w:t xml:space="preserve"> </w:t>
      </w:r>
      <w:r w:rsidR="00BA5902" w:rsidRPr="00BA5902">
        <w:rPr>
          <w:rFonts w:ascii="Times New Roman" w:hAnsi="Times New Roman" w:cs="Times New Roman"/>
          <w:sz w:val="24"/>
          <w:szCs w:val="24"/>
        </w:rPr>
        <w:t>3</w:t>
      </w:r>
      <w:r w:rsidR="00A31D12" w:rsidRPr="00BA5902">
        <w:rPr>
          <w:rFonts w:ascii="Times New Roman" w:hAnsi="Times New Roman" w:cs="Times New Roman"/>
          <w:sz w:val="24"/>
          <w:szCs w:val="24"/>
        </w:rPr>
        <w:t xml:space="preserve"> m</w:t>
      </w:r>
      <w:r w:rsidR="00570D88" w:rsidRPr="00BA5902">
        <w:rPr>
          <w:rFonts w:ascii="Times New Roman" w:hAnsi="Times New Roman" w:cs="Times New Roman"/>
          <w:sz w:val="24"/>
          <w:szCs w:val="24"/>
        </w:rPr>
        <w:t xml:space="preserve">, </w:t>
      </w:r>
      <w:r w:rsidR="003A2D46" w:rsidRPr="00BA5902">
        <w:rPr>
          <w:rFonts w:ascii="Times New Roman" w:hAnsi="Times New Roman" w:cs="Times New Roman"/>
          <w:sz w:val="24"/>
          <w:szCs w:val="24"/>
        </w:rPr>
        <w:t>4</w:t>
      </w:r>
      <w:r w:rsidR="00570D88" w:rsidRPr="00BA5902">
        <w:rPr>
          <w:rFonts w:ascii="Times New Roman" w:hAnsi="Times New Roman" w:cs="Times New Roman"/>
          <w:sz w:val="24"/>
          <w:szCs w:val="24"/>
        </w:rPr>
        <w:t xml:space="preserve"> m, </w:t>
      </w:r>
      <w:r w:rsidR="00BA5902" w:rsidRPr="00BA5902">
        <w:rPr>
          <w:rFonts w:ascii="Times New Roman" w:hAnsi="Times New Roman" w:cs="Times New Roman"/>
        </w:rPr>
        <w:t xml:space="preserve">10 m, </w:t>
      </w:r>
      <w:r w:rsidR="00BA5902" w:rsidRPr="00BA5902">
        <w:rPr>
          <w:rFonts w:ascii="Times New Roman" w:hAnsi="Times New Roman" w:cs="Times New Roman"/>
          <w:sz w:val="24"/>
          <w:szCs w:val="24"/>
        </w:rPr>
        <w:t>15 m, 30 m, 40 m, 100 m and 140</w:t>
      </w:r>
      <w:r w:rsidR="00BA5902" w:rsidRPr="00BA5902">
        <w:rPr>
          <w:sz w:val="24"/>
          <w:szCs w:val="24"/>
        </w:rPr>
        <w:t xml:space="preserve"> </w:t>
      </w:r>
      <w:r w:rsidR="00570D88" w:rsidRPr="00BA5902">
        <w:rPr>
          <w:rFonts w:asciiTheme="majorBidi" w:hAnsiTheme="majorBidi" w:cstheme="majorBidi"/>
          <w:sz w:val="24"/>
          <w:szCs w:val="24"/>
        </w:rPr>
        <w:t>m</w:t>
      </w:r>
      <w:r w:rsidR="00570D88">
        <w:rPr>
          <w:rFonts w:asciiTheme="majorBidi" w:hAnsiTheme="majorBidi" w:cstheme="majorBidi"/>
          <w:sz w:val="24"/>
          <w:szCs w:val="24"/>
        </w:rPr>
        <w:t xml:space="preserve"> </w:t>
      </w:r>
      <w:r w:rsidR="00BA5902">
        <w:rPr>
          <w:rFonts w:asciiTheme="majorBidi" w:hAnsiTheme="majorBidi" w:cstheme="majorBidi"/>
          <w:sz w:val="24"/>
          <w:szCs w:val="24"/>
        </w:rPr>
        <w:t xml:space="preserve">with up to 2 km of cable required to ensure enough data points at </w:t>
      </w:r>
      <w:r w:rsidR="00444AE5" w:rsidRPr="00955917">
        <w:rPr>
          <w:rFonts w:asciiTheme="majorBidi" w:hAnsiTheme="majorBidi" w:cstheme="majorBidi"/>
          <w:sz w:val="24"/>
          <w:szCs w:val="24"/>
        </w:rPr>
        <w:t>survey position</w:t>
      </w:r>
      <w:r w:rsidR="00BA5902">
        <w:rPr>
          <w:rFonts w:asciiTheme="majorBidi" w:hAnsiTheme="majorBidi" w:cstheme="majorBidi"/>
          <w:sz w:val="24"/>
          <w:szCs w:val="24"/>
        </w:rPr>
        <w:t>s</w:t>
      </w:r>
      <w:r w:rsidR="004D1EFE" w:rsidRPr="00955917">
        <w:rPr>
          <w:rFonts w:asciiTheme="majorBidi" w:hAnsiTheme="majorBidi" w:cstheme="majorBidi"/>
          <w:sz w:val="24"/>
          <w:szCs w:val="24"/>
        </w:rPr>
        <w:t>.</w:t>
      </w:r>
      <w:r w:rsidR="00D447AB">
        <w:rPr>
          <w:rFonts w:asciiTheme="majorBidi" w:hAnsiTheme="majorBidi" w:cstheme="majorBidi"/>
          <w:sz w:val="24"/>
          <w:szCs w:val="24"/>
        </w:rPr>
        <w:t xml:space="preserve"> </w:t>
      </w:r>
      <w:r w:rsidR="00BD42BA" w:rsidRPr="003E1883">
        <w:rPr>
          <w:rFonts w:asciiTheme="majorBidi" w:hAnsiTheme="majorBidi" w:cstheme="majorBidi"/>
          <w:sz w:val="24"/>
          <w:szCs w:val="24"/>
        </w:rPr>
        <w:t xml:space="preserve">The </w:t>
      </w:r>
      <w:r w:rsidR="00BD42BA">
        <w:rPr>
          <w:rFonts w:asciiTheme="majorBidi" w:hAnsiTheme="majorBidi" w:cstheme="majorBidi"/>
          <w:sz w:val="24"/>
          <w:szCs w:val="24"/>
        </w:rPr>
        <w:t xml:space="preserve">VES </w:t>
      </w:r>
      <w:r w:rsidR="00BD42BA" w:rsidRPr="003E1883">
        <w:rPr>
          <w:rFonts w:asciiTheme="majorBidi" w:hAnsiTheme="majorBidi" w:cstheme="majorBidi"/>
          <w:sz w:val="24"/>
          <w:szCs w:val="24"/>
        </w:rPr>
        <w:t xml:space="preserve">data were </w:t>
      </w:r>
      <w:r w:rsidR="00570D88">
        <w:rPr>
          <w:rFonts w:asciiTheme="majorBidi" w:hAnsiTheme="majorBidi" w:cstheme="majorBidi"/>
          <w:sz w:val="24"/>
          <w:szCs w:val="24"/>
        </w:rPr>
        <w:t xml:space="preserve">then </w:t>
      </w:r>
      <w:r w:rsidR="00BD42BA" w:rsidRPr="003E1883">
        <w:rPr>
          <w:rFonts w:asciiTheme="majorBidi" w:hAnsiTheme="majorBidi" w:cstheme="majorBidi"/>
          <w:sz w:val="24"/>
          <w:szCs w:val="24"/>
        </w:rPr>
        <w:t xml:space="preserve">initially graphically analyzed before </w:t>
      </w:r>
      <w:r w:rsidR="00C707D3">
        <w:rPr>
          <w:rFonts w:asciiTheme="majorBidi" w:hAnsiTheme="majorBidi" w:cstheme="majorBidi"/>
          <w:sz w:val="24"/>
          <w:szCs w:val="24"/>
        </w:rPr>
        <w:t xml:space="preserve">each underwent an iterative process, of matching the </w:t>
      </w:r>
      <w:r w:rsidR="00C707D3">
        <w:rPr>
          <w:rFonts w:asciiTheme="majorBidi" w:hAnsiTheme="majorBidi" w:cstheme="majorBidi"/>
          <w:sz w:val="24"/>
          <w:szCs w:val="24"/>
        </w:rPr>
        <w:lastRenderedPageBreak/>
        <w:t>acquired data with a</w:t>
      </w:r>
      <w:r w:rsidR="00C707D3" w:rsidRPr="003E1883">
        <w:rPr>
          <w:rFonts w:asciiTheme="majorBidi" w:hAnsiTheme="majorBidi" w:cstheme="majorBidi"/>
          <w:sz w:val="24"/>
          <w:szCs w:val="24"/>
        </w:rPr>
        <w:t xml:space="preserve"> </w:t>
      </w:r>
      <w:r w:rsidR="00BD42BA" w:rsidRPr="003E1883">
        <w:rPr>
          <w:rFonts w:asciiTheme="majorBidi" w:hAnsiTheme="majorBidi" w:cstheme="majorBidi"/>
          <w:sz w:val="24"/>
          <w:szCs w:val="24"/>
        </w:rPr>
        <w:t xml:space="preserve">quantitative </w:t>
      </w:r>
      <w:r w:rsidR="006776E6">
        <w:rPr>
          <w:rFonts w:asciiTheme="majorBidi" w:hAnsiTheme="majorBidi" w:cstheme="majorBidi"/>
          <w:sz w:val="24"/>
          <w:szCs w:val="24"/>
        </w:rPr>
        <w:t>3</w:t>
      </w:r>
      <w:r w:rsidR="00051267">
        <w:rPr>
          <w:rFonts w:asciiTheme="majorBidi" w:hAnsiTheme="majorBidi" w:cstheme="majorBidi"/>
          <w:sz w:val="24"/>
          <w:szCs w:val="24"/>
        </w:rPr>
        <w:t xml:space="preserve">-layer model </w:t>
      </w:r>
      <w:r w:rsidR="00BD42BA" w:rsidRPr="003E1883">
        <w:rPr>
          <w:rFonts w:asciiTheme="majorBidi" w:hAnsiTheme="majorBidi" w:cstheme="majorBidi"/>
          <w:sz w:val="24"/>
          <w:szCs w:val="24"/>
        </w:rPr>
        <w:t>interpretation</w:t>
      </w:r>
      <w:r w:rsidR="00C707D3">
        <w:rPr>
          <w:rFonts w:asciiTheme="majorBidi" w:hAnsiTheme="majorBidi" w:cstheme="majorBidi"/>
          <w:sz w:val="24"/>
          <w:szCs w:val="24"/>
        </w:rPr>
        <w:t xml:space="preserve"> and </w:t>
      </w:r>
      <w:proofErr w:type="spellStart"/>
      <w:r w:rsidR="00C707D3">
        <w:rPr>
          <w:rFonts w:asciiTheme="majorBidi" w:hAnsiTheme="majorBidi" w:cstheme="majorBidi"/>
          <w:sz w:val="24"/>
          <w:szCs w:val="24"/>
        </w:rPr>
        <w:t>minimising</w:t>
      </w:r>
      <w:proofErr w:type="spellEnd"/>
      <w:r w:rsidR="00C707D3">
        <w:rPr>
          <w:rFonts w:asciiTheme="majorBidi" w:hAnsiTheme="majorBidi" w:cstheme="majorBidi"/>
          <w:sz w:val="24"/>
          <w:szCs w:val="24"/>
        </w:rPr>
        <w:t xml:space="preserve"> their data/model match misfit,</w:t>
      </w:r>
      <w:r w:rsidR="00BD42BA" w:rsidRPr="003E1883">
        <w:rPr>
          <w:rFonts w:asciiTheme="majorBidi" w:hAnsiTheme="majorBidi" w:cstheme="majorBidi"/>
          <w:sz w:val="24"/>
          <w:szCs w:val="24"/>
        </w:rPr>
        <w:t xml:space="preserve"> using the IPI2WIN v.2.1 software numerical modeling program, as </w:t>
      </w:r>
      <w:r w:rsidR="00570D88">
        <w:rPr>
          <w:rFonts w:asciiTheme="majorBidi" w:hAnsiTheme="majorBidi" w:cstheme="majorBidi"/>
          <w:sz w:val="24"/>
          <w:szCs w:val="24"/>
        </w:rPr>
        <w:t>other</w:t>
      </w:r>
      <w:r w:rsidR="00570D88" w:rsidRPr="003E1883">
        <w:rPr>
          <w:rFonts w:asciiTheme="majorBidi" w:hAnsiTheme="majorBidi" w:cstheme="majorBidi"/>
          <w:sz w:val="24"/>
          <w:szCs w:val="24"/>
        </w:rPr>
        <w:t xml:space="preserve"> </w:t>
      </w:r>
      <w:r w:rsidR="00570D88">
        <w:rPr>
          <w:rFonts w:asciiTheme="majorBidi" w:hAnsiTheme="majorBidi" w:cstheme="majorBidi"/>
          <w:sz w:val="24"/>
          <w:szCs w:val="24"/>
        </w:rPr>
        <w:t>researchers</w:t>
      </w:r>
      <w:r w:rsidR="00570D88" w:rsidRPr="003E1883">
        <w:rPr>
          <w:rFonts w:asciiTheme="majorBidi" w:hAnsiTheme="majorBidi" w:cstheme="majorBidi"/>
          <w:sz w:val="24"/>
          <w:szCs w:val="24"/>
        </w:rPr>
        <w:t xml:space="preserve"> </w:t>
      </w:r>
      <w:r w:rsidR="00BD42BA" w:rsidRPr="003E1883">
        <w:rPr>
          <w:rFonts w:asciiTheme="majorBidi" w:hAnsiTheme="majorBidi" w:cstheme="majorBidi"/>
          <w:sz w:val="24"/>
          <w:szCs w:val="24"/>
        </w:rPr>
        <w:t xml:space="preserve">have </w:t>
      </w:r>
      <w:r w:rsidR="00051267">
        <w:rPr>
          <w:rFonts w:asciiTheme="majorBidi" w:hAnsiTheme="majorBidi" w:cstheme="majorBidi"/>
          <w:sz w:val="24"/>
          <w:szCs w:val="24"/>
        </w:rPr>
        <w:t>done</w:t>
      </w:r>
      <w:r w:rsidR="00051267" w:rsidRPr="003E1883">
        <w:rPr>
          <w:rFonts w:asciiTheme="majorBidi" w:hAnsiTheme="majorBidi" w:cstheme="majorBidi"/>
          <w:sz w:val="24"/>
          <w:szCs w:val="24"/>
        </w:rPr>
        <w:t xml:space="preserve"> </w:t>
      </w:r>
      <w:r w:rsidR="00BD42BA" w:rsidRPr="003E1883">
        <w:rPr>
          <w:rFonts w:asciiTheme="majorBidi" w:hAnsiTheme="majorBidi" w:cstheme="majorBidi"/>
          <w:sz w:val="24"/>
          <w:szCs w:val="24"/>
        </w:rPr>
        <w:t xml:space="preserve">(see, for example, </w:t>
      </w:r>
      <w:proofErr w:type="spellStart"/>
      <w:r w:rsidR="00BD42BA" w:rsidRPr="003E1883">
        <w:rPr>
          <w:rFonts w:asciiTheme="majorBidi" w:hAnsiTheme="majorBidi" w:cstheme="majorBidi"/>
          <w:color w:val="0070C0"/>
          <w:sz w:val="24"/>
          <w:szCs w:val="24"/>
        </w:rPr>
        <w:t>Veeraiah</w:t>
      </w:r>
      <w:proofErr w:type="spellEnd"/>
      <w:r w:rsidR="00BD42BA" w:rsidRPr="003E1883">
        <w:rPr>
          <w:rFonts w:asciiTheme="majorBidi" w:hAnsiTheme="majorBidi" w:cstheme="majorBidi"/>
          <w:color w:val="0070C0"/>
          <w:sz w:val="24"/>
          <w:szCs w:val="24"/>
        </w:rPr>
        <w:t xml:space="preserve"> and Ashok Babu, 2014</w:t>
      </w:r>
      <w:r w:rsidR="00BD42BA" w:rsidRPr="003E1883">
        <w:rPr>
          <w:rFonts w:asciiTheme="majorBidi" w:hAnsiTheme="majorBidi" w:cstheme="majorBidi"/>
          <w:sz w:val="24"/>
          <w:szCs w:val="24"/>
        </w:rPr>
        <w:t xml:space="preserve">).  </w:t>
      </w:r>
      <w:r w:rsidR="00E01E35">
        <w:rPr>
          <w:rFonts w:asciiTheme="majorBidi" w:hAnsiTheme="majorBidi" w:cstheme="majorBidi"/>
          <w:sz w:val="24"/>
          <w:szCs w:val="24"/>
        </w:rPr>
        <w:t>A t</w:t>
      </w:r>
      <w:r w:rsidR="003A32AC">
        <w:rPr>
          <w:rFonts w:asciiTheme="majorBidi" w:hAnsiTheme="majorBidi" w:cstheme="majorBidi"/>
          <w:sz w:val="24"/>
          <w:szCs w:val="24"/>
        </w:rPr>
        <w:t>h</w:t>
      </w:r>
      <w:r w:rsidR="003301B4">
        <w:rPr>
          <w:rFonts w:asciiTheme="majorBidi" w:hAnsiTheme="majorBidi" w:cstheme="majorBidi"/>
          <w:sz w:val="24"/>
          <w:szCs w:val="24"/>
        </w:rPr>
        <w:t>ree</w:t>
      </w:r>
      <w:r w:rsidR="003A32AC">
        <w:rPr>
          <w:rFonts w:asciiTheme="majorBidi" w:hAnsiTheme="majorBidi" w:cstheme="majorBidi"/>
          <w:sz w:val="24"/>
          <w:szCs w:val="24"/>
        </w:rPr>
        <w:t>-layer model interpretation w</w:t>
      </w:r>
      <w:r w:rsidR="00E01E35">
        <w:rPr>
          <w:rFonts w:asciiTheme="majorBidi" w:hAnsiTheme="majorBidi" w:cstheme="majorBidi"/>
          <w:sz w:val="24"/>
          <w:szCs w:val="24"/>
        </w:rPr>
        <w:t>as</w:t>
      </w:r>
      <w:r w:rsidR="003A32AC">
        <w:rPr>
          <w:rFonts w:asciiTheme="majorBidi" w:hAnsiTheme="majorBidi" w:cstheme="majorBidi"/>
          <w:sz w:val="24"/>
          <w:szCs w:val="24"/>
        </w:rPr>
        <w:t xml:space="preserve"> based on the geotechnical </w:t>
      </w:r>
      <w:r w:rsidR="00590FB0">
        <w:rPr>
          <w:rFonts w:asciiTheme="majorBidi" w:hAnsiTheme="majorBidi" w:cstheme="majorBidi"/>
          <w:sz w:val="24"/>
          <w:szCs w:val="24"/>
        </w:rPr>
        <w:t>stratigraphic layer</w:t>
      </w:r>
      <w:r w:rsidR="007F00E2">
        <w:rPr>
          <w:rFonts w:asciiTheme="majorBidi" w:hAnsiTheme="majorBidi" w:cstheme="majorBidi"/>
          <w:sz w:val="24"/>
          <w:szCs w:val="24"/>
        </w:rPr>
        <w:t xml:space="preserve"> thicknesses, and their bulk resistivities</w:t>
      </w:r>
      <w:r w:rsidR="00CC3791">
        <w:rPr>
          <w:rFonts w:asciiTheme="majorBidi" w:hAnsiTheme="majorBidi" w:cstheme="majorBidi"/>
          <w:sz w:val="24"/>
          <w:szCs w:val="24"/>
        </w:rPr>
        <w:t>,</w:t>
      </w:r>
      <w:r w:rsidR="003A32AC">
        <w:rPr>
          <w:rFonts w:asciiTheme="majorBidi" w:hAnsiTheme="majorBidi" w:cstheme="majorBidi"/>
          <w:sz w:val="24"/>
          <w:szCs w:val="24"/>
        </w:rPr>
        <w:t xml:space="preserve"> derived by Mohamed et al. (2012) and shown in Figure 2. </w:t>
      </w:r>
      <w:r w:rsidR="00BD42BA" w:rsidRPr="003E1883">
        <w:rPr>
          <w:rFonts w:asciiTheme="majorBidi" w:hAnsiTheme="majorBidi" w:cstheme="majorBidi"/>
          <w:sz w:val="24"/>
          <w:szCs w:val="24"/>
        </w:rPr>
        <w:t xml:space="preserve">Finally the </w:t>
      </w:r>
      <w:r w:rsidR="00FD61F4">
        <w:rPr>
          <w:rFonts w:asciiTheme="majorBidi" w:hAnsiTheme="majorBidi" w:cstheme="majorBidi"/>
          <w:sz w:val="24"/>
          <w:szCs w:val="24"/>
        </w:rPr>
        <w:t>1D results</w:t>
      </w:r>
      <w:r w:rsidR="00BD42BA" w:rsidRPr="003E1883">
        <w:rPr>
          <w:rFonts w:asciiTheme="majorBidi" w:hAnsiTheme="majorBidi" w:cstheme="majorBidi"/>
          <w:sz w:val="24"/>
          <w:szCs w:val="24"/>
        </w:rPr>
        <w:t xml:space="preserve"> were used to generate 2D cross-sections of the study site.</w:t>
      </w:r>
      <w:r w:rsidR="00BD42BA">
        <w:rPr>
          <w:rFonts w:asciiTheme="majorBidi" w:hAnsiTheme="majorBidi" w:cstheme="majorBidi"/>
          <w:sz w:val="24"/>
          <w:szCs w:val="24"/>
        </w:rPr>
        <w:t xml:space="preserve"> </w:t>
      </w:r>
    </w:p>
    <w:p w14:paraId="6D258F79" w14:textId="53D7BD4D" w:rsidR="00C707D3" w:rsidRDefault="009D0638" w:rsidP="003730F5">
      <w:pPr>
        <w:autoSpaceDE w:val="0"/>
        <w:autoSpaceDN w:val="0"/>
        <w:bidi w:val="0"/>
        <w:spacing w:before="240"/>
        <w:ind w:firstLine="720"/>
        <w:jc w:val="both"/>
        <w:rPr>
          <w:rFonts w:asciiTheme="majorBidi" w:hAnsiTheme="majorBidi" w:cstheme="majorBidi"/>
          <w:sz w:val="24"/>
          <w:szCs w:val="24"/>
        </w:rPr>
      </w:pPr>
      <w:r w:rsidRPr="00955917">
        <w:rPr>
          <w:rFonts w:asciiTheme="majorBidi" w:hAnsiTheme="majorBidi" w:cstheme="majorBidi"/>
          <w:sz w:val="24"/>
          <w:szCs w:val="24"/>
        </w:rPr>
        <w:t xml:space="preserve">Ten Electrical Resistivity </w:t>
      </w:r>
      <w:r w:rsidR="00C3267C" w:rsidRPr="00955917">
        <w:rPr>
          <w:rFonts w:asciiTheme="majorBidi" w:hAnsiTheme="majorBidi" w:cstheme="majorBidi"/>
          <w:sz w:val="24"/>
          <w:szCs w:val="24"/>
        </w:rPr>
        <w:t>Tomography</w:t>
      </w:r>
      <w:r w:rsidRPr="00955917">
        <w:rPr>
          <w:rFonts w:asciiTheme="majorBidi" w:hAnsiTheme="majorBidi" w:cstheme="majorBidi"/>
          <w:sz w:val="24"/>
          <w:szCs w:val="24"/>
        </w:rPr>
        <w:t xml:space="preserve"> (</w:t>
      </w:r>
      <w:r w:rsidR="00AA0B7F" w:rsidRPr="00955917">
        <w:rPr>
          <w:rFonts w:asciiTheme="majorBidi" w:hAnsiTheme="majorBidi" w:cstheme="majorBidi"/>
          <w:sz w:val="24"/>
          <w:szCs w:val="24"/>
        </w:rPr>
        <w:t>ER</w:t>
      </w:r>
      <w:r w:rsidR="00C3267C" w:rsidRPr="00955917">
        <w:rPr>
          <w:rFonts w:asciiTheme="majorBidi" w:hAnsiTheme="majorBidi" w:cstheme="majorBidi"/>
          <w:sz w:val="24"/>
          <w:szCs w:val="24"/>
        </w:rPr>
        <w:t>T</w:t>
      </w:r>
      <w:r w:rsidRPr="00955917">
        <w:rPr>
          <w:rFonts w:asciiTheme="majorBidi" w:hAnsiTheme="majorBidi" w:cstheme="majorBidi"/>
          <w:sz w:val="24"/>
          <w:szCs w:val="24"/>
        </w:rPr>
        <w:t>)</w:t>
      </w:r>
      <w:r w:rsidR="00AB71EC">
        <w:rPr>
          <w:rFonts w:asciiTheme="majorBidi" w:hAnsiTheme="majorBidi" w:cstheme="majorBidi"/>
          <w:sz w:val="24"/>
          <w:szCs w:val="24"/>
        </w:rPr>
        <w:t xml:space="preserve"> </w:t>
      </w:r>
      <w:r w:rsidRPr="00955917">
        <w:rPr>
          <w:rFonts w:asciiTheme="majorBidi" w:hAnsiTheme="majorBidi" w:cstheme="majorBidi"/>
          <w:sz w:val="24"/>
          <w:szCs w:val="24"/>
        </w:rPr>
        <w:t>2D profiles, 96 m long, were collected on</w:t>
      </w:r>
      <w:r w:rsidR="00E01E35">
        <w:rPr>
          <w:rFonts w:asciiTheme="majorBidi" w:hAnsiTheme="majorBidi" w:cstheme="majorBidi"/>
          <w:sz w:val="24"/>
          <w:szCs w:val="24"/>
        </w:rPr>
        <w:t>-</w:t>
      </w:r>
      <w:r w:rsidRPr="00955917">
        <w:rPr>
          <w:rFonts w:asciiTheme="majorBidi" w:hAnsiTheme="majorBidi" w:cstheme="majorBidi"/>
          <w:sz w:val="24"/>
          <w:szCs w:val="24"/>
        </w:rPr>
        <w:t>site</w:t>
      </w:r>
      <w:r w:rsidR="00F60982" w:rsidRPr="00955917">
        <w:rPr>
          <w:rFonts w:asciiTheme="majorBidi" w:hAnsiTheme="majorBidi" w:cstheme="majorBidi"/>
          <w:sz w:val="24"/>
          <w:szCs w:val="24"/>
        </w:rPr>
        <w:t xml:space="preserve"> (see </w:t>
      </w:r>
      <w:r w:rsidR="00F60982" w:rsidRPr="00955917">
        <w:rPr>
          <w:rFonts w:asciiTheme="majorBidi" w:hAnsiTheme="majorBidi" w:cstheme="majorBidi"/>
          <w:color w:val="FF0000"/>
          <w:sz w:val="24"/>
          <w:szCs w:val="24"/>
        </w:rPr>
        <w:t>Fig. 1b</w:t>
      </w:r>
      <w:r w:rsidR="00F60982" w:rsidRPr="00955917">
        <w:rPr>
          <w:rFonts w:asciiTheme="majorBidi" w:hAnsiTheme="majorBidi" w:cstheme="majorBidi"/>
          <w:sz w:val="24"/>
          <w:szCs w:val="24"/>
        </w:rPr>
        <w:t xml:space="preserve"> for locations)</w:t>
      </w:r>
      <w:r w:rsidRPr="00955917">
        <w:rPr>
          <w:rFonts w:asciiTheme="majorBidi" w:hAnsiTheme="majorBidi" w:cstheme="majorBidi"/>
          <w:sz w:val="24"/>
          <w:szCs w:val="24"/>
        </w:rPr>
        <w:t>, using IRIS</w:t>
      </w:r>
      <w:r w:rsidR="00C3267C" w:rsidRPr="00955917">
        <w:rPr>
          <w:rFonts w:asciiTheme="majorBidi" w:hAnsiTheme="majorBidi" w:cstheme="majorBidi"/>
          <w:sz w:val="24"/>
          <w:szCs w:val="24"/>
        </w:rPr>
        <w:t>™</w:t>
      </w:r>
      <w:r w:rsidRPr="00955917">
        <w:rPr>
          <w:rFonts w:asciiTheme="majorBidi" w:hAnsiTheme="majorBidi" w:cstheme="majorBidi"/>
          <w:sz w:val="24"/>
          <w:szCs w:val="24"/>
        </w:rPr>
        <w:t xml:space="preserve"> Instruments Syscal-R2 equipment.  Data was collected using 2 m spaced, 48 electrode probes in both </w:t>
      </w:r>
      <w:proofErr w:type="spellStart"/>
      <w:r w:rsidRPr="00955917">
        <w:rPr>
          <w:rFonts w:asciiTheme="majorBidi" w:hAnsiTheme="majorBidi" w:cstheme="majorBidi"/>
          <w:sz w:val="24"/>
          <w:szCs w:val="24"/>
        </w:rPr>
        <w:t>Wenner</w:t>
      </w:r>
      <w:proofErr w:type="spellEnd"/>
      <w:r w:rsidRPr="00955917">
        <w:rPr>
          <w:rFonts w:asciiTheme="majorBidi" w:hAnsiTheme="majorBidi" w:cstheme="majorBidi"/>
          <w:sz w:val="24"/>
          <w:szCs w:val="24"/>
        </w:rPr>
        <w:t xml:space="preserve"> and dipole-dipole array configurations</w:t>
      </w:r>
      <w:r w:rsidR="00F60982" w:rsidRPr="00955917">
        <w:rPr>
          <w:rFonts w:asciiTheme="majorBidi" w:hAnsiTheme="majorBidi" w:cstheme="majorBidi"/>
          <w:sz w:val="24"/>
          <w:szCs w:val="24"/>
        </w:rPr>
        <w:t xml:space="preserve"> (see </w:t>
      </w:r>
      <w:r w:rsidR="00F60982" w:rsidRPr="00955917">
        <w:rPr>
          <w:rFonts w:asciiTheme="majorBidi" w:hAnsiTheme="majorBidi" w:cstheme="majorBidi"/>
          <w:color w:val="0070C0"/>
          <w:sz w:val="24"/>
          <w:szCs w:val="24"/>
        </w:rPr>
        <w:t>Milsom</w:t>
      </w:r>
      <w:r w:rsidR="00AB71EC">
        <w:rPr>
          <w:rFonts w:asciiTheme="majorBidi" w:hAnsiTheme="majorBidi" w:cstheme="majorBidi"/>
          <w:color w:val="0070C0"/>
          <w:sz w:val="24"/>
          <w:szCs w:val="24"/>
        </w:rPr>
        <w:t xml:space="preserve"> </w:t>
      </w:r>
      <w:r w:rsidR="00F60982" w:rsidRPr="00955917">
        <w:rPr>
          <w:rFonts w:asciiTheme="majorBidi" w:hAnsiTheme="majorBidi" w:cstheme="majorBidi"/>
          <w:color w:val="0070C0"/>
          <w:sz w:val="24"/>
          <w:szCs w:val="24"/>
        </w:rPr>
        <w:t>&amp;</w:t>
      </w:r>
      <w:r w:rsidR="00AB71EC">
        <w:rPr>
          <w:rFonts w:asciiTheme="majorBidi" w:hAnsiTheme="majorBidi" w:cstheme="majorBidi"/>
          <w:color w:val="0070C0"/>
          <w:sz w:val="24"/>
          <w:szCs w:val="24"/>
        </w:rPr>
        <w:t xml:space="preserve"> </w:t>
      </w:r>
      <w:r w:rsidR="00F60982" w:rsidRPr="00955917">
        <w:rPr>
          <w:rFonts w:asciiTheme="majorBidi" w:hAnsiTheme="majorBidi" w:cstheme="majorBidi"/>
          <w:color w:val="0070C0"/>
          <w:sz w:val="24"/>
          <w:szCs w:val="24"/>
        </w:rPr>
        <w:t>Eriksen, 2011</w:t>
      </w:r>
      <w:r w:rsidR="00F60982" w:rsidRPr="00955917">
        <w:rPr>
          <w:rFonts w:asciiTheme="majorBidi" w:hAnsiTheme="majorBidi" w:cstheme="majorBidi"/>
          <w:sz w:val="24"/>
          <w:szCs w:val="24"/>
        </w:rPr>
        <w:t>)</w:t>
      </w:r>
      <w:r w:rsidR="00AA0B7F" w:rsidRPr="00955917">
        <w:rPr>
          <w:rFonts w:asciiTheme="majorBidi" w:hAnsiTheme="majorBidi" w:cstheme="majorBidi"/>
          <w:sz w:val="24"/>
          <w:szCs w:val="24"/>
        </w:rPr>
        <w:t>.</w:t>
      </w:r>
      <w:r w:rsidR="00D447AB">
        <w:rPr>
          <w:rFonts w:asciiTheme="majorBidi" w:hAnsiTheme="majorBidi" w:cstheme="majorBidi"/>
          <w:sz w:val="24"/>
          <w:szCs w:val="24"/>
        </w:rPr>
        <w:t xml:space="preserve"> </w:t>
      </w:r>
      <w:r w:rsidR="00570D88">
        <w:rPr>
          <w:rFonts w:asciiTheme="majorBidi" w:hAnsiTheme="majorBidi" w:cstheme="majorBidi"/>
          <w:sz w:val="24"/>
          <w:szCs w:val="24"/>
        </w:rPr>
        <w:t>Electrode contact resistances were checked before each profile was collected and repositioned if necessary to gain equivalent contacts across each survey line, following standard practice (</w:t>
      </w:r>
      <w:r w:rsidR="00570D88" w:rsidRPr="00570D88">
        <w:rPr>
          <w:rFonts w:asciiTheme="majorBidi" w:hAnsiTheme="majorBidi" w:cstheme="majorBidi"/>
          <w:sz w:val="24"/>
          <w:szCs w:val="24"/>
        </w:rPr>
        <w:t>Milsom &amp; Eriksen, 2011</w:t>
      </w:r>
      <w:r w:rsidR="00570D88">
        <w:rPr>
          <w:rFonts w:asciiTheme="majorBidi" w:hAnsiTheme="majorBidi" w:cstheme="majorBidi"/>
          <w:sz w:val="24"/>
          <w:szCs w:val="24"/>
        </w:rPr>
        <w:t xml:space="preserve">). </w:t>
      </w:r>
      <w:r w:rsidR="00BD42BA">
        <w:rPr>
          <w:rFonts w:asciiTheme="majorBidi" w:hAnsiTheme="majorBidi" w:cstheme="majorBidi"/>
          <w:sz w:val="24"/>
          <w:szCs w:val="24"/>
        </w:rPr>
        <w:t xml:space="preserve">The ERT </w:t>
      </w:r>
      <w:r w:rsidR="00BD42BA" w:rsidRPr="001E16DB">
        <w:rPr>
          <w:rFonts w:asciiTheme="majorBidi" w:hAnsiTheme="majorBidi" w:cstheme="majorBidi"/>
          <w:sz w:val="24"/>
          <w:szCs w:val="24"/>
        </w:rPr>
        <w:t>profile</w:t>
      </w:r>
      <w:r w:rsidR="00BD42BA">
        <w:rPr>
          <w:rFonts w:asciiTheme="majorBidi" w:hAnsiTheme="majorBidi" w:cstheme="majorBidi"/>
          <w:sz w:val="24"/>
          <w:szCs w:val="24"/>
        </w:rPr>
        <w:t>s were</w:t>
      </w:r>
      <w:r w:rsidR="00BD42BA" w:rsidRPr="001E16DB">
        <w:rPr>
          <w:rFonts w:asciiTheme="majorBidi" w:hAnsiTheme="majorBidi" w:cstheme="majorBidi"/>
          <w:sz w:val="24"/>
          <w:szCs w:val="24"/>
        </w:rPr>
        <w:t xml:space="preserve"> </w:t>
      </w:r>
      <w:r w:rsidR="00570D88">
        <w:rPr>
          <w:rFonts w:asciiTheme="majorBidi" w:hAnsiTheme="majorBidi" w:cstheme="majorBidi"/>
          <w:sz w:val="24"/>
          <w:szCs w:val="24"/>
        </w:rPr>
        <w:t xml:space="preserve">then </w:t>
      </w:r>
      <w:r w:rsidR="00BD42BA" w:rsidRPr="001E16DB">
        <w:rPr>
          <w:rFonts w:asciiTheme="majorBidi" w:hAnsiTheme="majorBidi" w:cstheme="majorBidi"/>
          <w:sz w:val="24"/>
          <w:szCs w:val="24"/>
        </w:rPr>
        <w:t xml:space="preserve">imported into </w:t>
      </w:r>
      <w:proofErr w:type="spellStart"/>
      <w:r w:rsidR="00BD42BA" w:rsidRPr="001E16DB">
        <w:rPr>
          <w:rFonts w:asciiTheme="majorBidi" w:hAnsiTheme="majorBidi" w:cstheme="majorBidi"/>
          <w:sz w:val="24"/>
          <w:szCs w:val="24"/>
        </w:rPr>
        <w:t>Geotomosoft</w:t>
      </w:r>
      <w:proofErr w:type="spellEnd"/>
      <w:r w:rsidR="00BD42BA" w:rsidRPr="001E16DB">
        <w:rPr>
          <w:rFonts w:asciiTheme="majorBidi" w:hAnsiTheme="majorBidi" w:cstheme="majorBidi"/>
          <w:sz w:val="24"/>
          <w:szCs w:val="24"/>
        </w:rPr>
        <w:t xml:space="preserve">™ RES2DINV v.4.03 software and inverted, </w:t>
      </w:r>
      <w:r w:rsidR="00C707D3">
        <w:rPr>
          <w:rFonts w:asciiTheme="majorBidi" w:hAnsiTheme="majorBidi" w:cstheme="majorBidi"/>
          <w:sz w:val="24"/>
          <w:szCs w:val="24"/>
        </w:rPr>
        <w:t>by calculating t</w:t>
      </w:r>
      <w:r w:rsidR="00C707D3" w:rsidRPr="0039411B">
        <w:rPr>
          <w:rFonts w:asciiTheme="majorBidi" w:hAnsiTheme="majorBidi" w:cstheme="majorBidi"/>
          <w:sz w:val="24"/>
          <w:szCs w:val="24"/>
        </w:rPr>
        <w:t xml:space="preserve">he current and </w:t>
      </w:r>
      <w:r w:rsidR="00C707D3">
        <w:rPr>
          <w:rFonts w:asciiTheme="majorBidi" w:hAnsiTheme="majorBidi" w:cstheme="majorBidi"/>
          <w:sz w:val="24"/>
          <w:szCs w:val="24"/>
        </w:rPr>
        <w:t xml:space="preserve">resulting </w:t>
      </w:r>
      <w:r w:rsidR="00C707D3" w:rsidRPr="0039411B">
        <w:rPr>
          <w:rFonts w:asciiTheme="majorBidi" w:hAnsiTheme="majorBidi" w:cstheme="majorBidi"/>
          <w:sz w:val="24"/>
          <w:szCs w:val="24"/>
        </w:rPr>
        <w:t>voltage measurements</w:t>
      </w:r>
      <w:r w:rsidR="00EA3FAD">
        <w:rPr>
          <w:rFonts w:asciiTheme="majorBidi" w:hAnsiTheme="majorBidi" w:cstheme="majorBidi"/>
          <w:sz w:val="24"/>
          <w:szCs w:val="24"/>
        </w:rPr>
        <w:t>, before being</w:t>
      </w:r>
      <w:r w:rsidR="00C707D3" w:rsidRPr="0039411B">
        <w:rPr>
          <w:rFonts w:asciiTheme="majorBidi" w:hAnsiTheme="majorBidi" w:cstheme="majorBidi"/>
          <w:sz w:val="24"/>
          <w:szCs w:val="24"/>
        </w:rPr>
        <w:t xml:space="preserve"> converted into an apparent resistivity (</w:t>
      </w:r>
      <m:oMath>
        <m:sSub>
          <m:sSubPr>
            <m:ctrlPr>
              <w:rPr>
                <w:rFonts w:ascii="Cambria Math" w:hAnsiTheme="majorBidi" w:cstheme="majorBidi"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>ρ</m:t>
            </m:r>
          </m:e>
          <m:sub>
            <m:r>
              <w:rPr>
                <w:rFonts w:ascii="Cambria Math" w:hAnsiTheme="majorBidi" w:cstheme="majorBidi"/>
                <w:sz w:val="24"/>
                <w:szCs w:val="24"/>
              </w:rPr>
              <m:t>a</m:t>
            </m:r>
          </m:sub>
        </m:sSub>
      </m:oMath>
      <w:r w:rsidR="00C707D3" w:rsidRPr="0039411B">
        <w:rPr>
          <w:rFonts w:asciiTheme="majorBidi" w:hAnsiTheme="majorBidi" w:cstheme="majorBidi"/>
          <w:sz w:val="24"/>
          <w:szCs w:val="24"/>
        </w:rPr>
        <w:t>) value by using the following formula</w:t>
      </w:r>
      <w:r w:rsidR="00C707D3">
        <w:rPr>
          <w:rFonts w:asciiTheme="majorBidi" w:hAnsiTheme="majorBidi" w:cstheme="majorBidi"/>
          <w:sz w:val="24"/>
          <w:szCs w:val="24"/>
        </w:rPr>
        <w:t xml:space="preserve"> Eq. (2)</w:t>
      </w:r>
      <w:r w:rsidR="00C707D3" w:rsidRPr="0039411B">
        <w:rPr>
          <w:rFonts w:asciiTheme="majorBidi" w:hAnsiTheme="majorBidi" w:cstheme="majorBidi"/>
          <w:sz w:val="24"/>
          <w:szCs w:val="24"/>
        </w:rPr>
        <w:t>:</w:t>
      </w:r>
    </w:p>
    <w:p w14:paraId="54FE19BB" w14:textId="77777777" w:rsidR="00C707D3" w:rsidRPr="0039411B" w:rsidRDefault="00AD1948" w:rsidP="00C707D3">
      <w:pPr>
        <w:autoSpaceDE w:val="0"/>
        <w:autoSpaceDN w:val="0"/>
        <w:bidi w:val="0"/>
        <w:spacing w:before="240" w:line="360" w:lineRule="auto"/>
        <w:ind w:firstLine="720"/>
        <w:jc w:val="both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  <w:sz w:val="24"/>
                  <w:szCs w:val="24"/>
                </w:rPr>
                <m:t>ρ</m:t>
              </m:r>
            </m:e>
            <m:sub>
              <m:r>
                <w:rPr>
                  <w:rFonts w:ascii="Cambria Math" w:hAnsi="Cambria Math" w:cstheme="majorBidi"/>
                  <w:sz w:val="24"/>
                  <w:szCs w:val="24"/>
                </w:rPr>
                <m:t>a</m:t>
              </m:r>
            </m:sub>
          </m:sSub>
          <m:r>
            <w:rPr>
              <w:rFonts w:ascii="Cambria Math" w:hAnsi="Cambria Math" w:cstheme="majorBidi"/>
              <w:sz w:val="24"/>
              <w:szCs w:val="24"/>
            </w:rPr>
            <m:t>=K</m:t>
          </m:r>
          <m:f>
            <m:f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ajorBidi"/>
                  <w:sz w:val="24"/>
                  <w:szCs w:val="24"/>
                </w:rPr>
                <m:t>∆V</m:t>
              </m:r>
            </m:num>
            <m:den>
              <m:r>
                <w:rPr>
                  <w:rFonts w:ascii="Cambria Math" w:hAnsi="Cambria Math" w:cstheme="majorBidi"/>
                  <w:sz w:val="24"/>
                  <w:szCs w:val="24"/>
                </w:rPr>
                <m:t>I</m:t>
              </m:r>
            </m:den>
          </m:f>
          <m:r>
            <w:rPr>
              <w:rFonts w:ascii="Cambria Math" w:hAnsi="Cambria Math" w:cstheme="majorBidi"/>
              <w:sz w:val="24"/>
              <w:szCs w:val="24"/>
            </w:rPr>
            <m:t xml:space="preserve">,   </m:t>
          </m:r>
          <m:r>
            <m:rPr>
              <m:sty m:val="p"/>
            </m:rPr>
            <w:rPr>
              <w:rFonts w:ascii="Cambria Math" w:hAnsi="Cambria Math" w:cstheme="majorBidi"/>
              <w:sz w:val="24"/>
              <w:szCs w:val="24"/>
            </w:rPr>
            <m:t xml:space="preserve">        (2)</m:t>
          </m:r>
        </m:oMath>
      </m:oMathPara>
    </w:p>
    <w:p w14:paraId="5C3AA2F2" w14:textId="77777777" w:rsidR="00C707D3" w:rsidRDefault="00C707D3" w:rsidP="00C707D3">
      <w:pPr>
        <w:autoSpaceDE w:val="0"/>
        <w:autoSpaceDN w:val="0"/>
        <w:bidi w:val="0"/>
        <w:adjustRightInd w:val="0"/>
        <w:spacing w:before="240"/>
        <w:ind w:firstLine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where the geometrical factor </w:t>
      </w:r>
      <m:oMath>
        <m:r>
          <w:rPr>
            <w:rFonts w:ascii="Cambria Math" w:hAnsi="Cambria Math" w:cstheme="majorBidi"/>
            <w:sz w:val="24"/>
            <w:szCs w:val="24"/>
          </w:rPr>
          <m:t>K</m:t>
        </m:r>
      </m:oMath>
      <w:r>
        <w:rPr>
          <w:rFonts w:asciiTheme="majorBidi" w:hAnsiTheme="majorBidi" w:cstheme="majorBidi"/>
          <w:sz w:val="24"/>
          <w:szCs w:val="24"/>
        </w:rPr>
        <w:t xml:space="preserve"> depended on the configurations used. </w:t>
      </w:r>
    </w:p>
    <w:p w14:paraId="1C583A4E" w14:textId="2E7DD6AC" w:rsidR="00BD42BA" w:rsidRDefault="00C707D3" w:rsidP="003730F5">
      <w:pPr>
        <w:autoSpaceDE w:val="0"/>
        <w:autoSpaceDN w:val="0"/>
        <w:bidi w:val="0"/>
        <w:adjustRightInd w:val="0"/>
        <w:spacing w:before="24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Other</w:t>
      </w:r>
      <w:r w:rsidR="00F94796">
        <w:rPr>
          <w:rFonts w:asciiTheme="majorBidi" w:hAnsiTheme="majorBidi" w:cstheme="majorBidi"/>
          <w:sz w:val="24"/>
          <w:szCs w:val="24"/>
        </w:rPr>
        <w:t xml:space="preserve"> numerical</w:t>
      </w:r>
      <w:r>
        <w:rPr>
          <w:rFonts w:asciiTheme="majorBidi" w:hAnsiTheme="majorBidi" w:cstheme="majorBidi"/>
          <w:sz w:val="24"/>
          <w:szCs w:val="24"/>
        </w:rPr>
        <w:t xml:space="preserve"> inversion options included </w:t>
      </w:r>
      <w:r w:rsidR="00BD42BA" w:rsidRPr="001E16DB">
        <w:rPr>
          <w:rFonts w:asciiTheme="majorBidi" w:hAnsiTheme="majorBidi" w:cstheme="majorBidi"/>
          <w:sz w:val="24"/>
          <w:szCs w:val="24"/>
        </w:rPr>
        <w:t xml:space="preserve">using a one cell </w:t>
      </w:r>
      <w:r>
        <w:rPr>
          <w:rFonts w:asciiTheme="majorBidi" w:hAnsiTheme="majorBidi" w:cstheme="majorBidi"/>
          <w:sz w:val="24"/>
          <w:szCs w:val="24"/>
        </w:rPr>
        <w:t xml:space="preserve">model </w:t>
      </w:r>
      <w:r w:rsidR="00BD42BA" w:rsidRPr="001E16DB">
        <w:rPr>
          <w:rFonts w:asciiTheme="majorBidi" w:hAnsiTheme="majorBidi" w:cstheme="majorBidi"/>
          <w:sz w:val="24"/>
          <w:szCs w:val="24"/>
        </w:rPr>
        <w:t xml:space="preserve">width to be consistent with probe spacings, a least-squares fit </w:t>
      </w:r>
      <w:r>
        <w:rPr>
          <w:rFonts w:asciiTheme="majorBidi" w:hAnsiTheme="majorBidi" w:cstheme="majorBidi"/>
          <w:sz w:val="24"/>
          <w:szCs w:val="24"/>
        </w:rPr>
        <w:t xml:space="preserve">model </w:t>
      </w:r>
      <w:r w:rsidR="00BD42BA" w:rsidRPr="001E16DB">
        <w:rPr>
          <w:rFonts w:asciiTheme="majorBidi" w:hAnsiTheme="majorBidi" w:cstheme="majorBidi"/>
          <w:sz w:val="24"/>
          <w:szCs w:val="24"/>
        </w:rPr>
        <w:t xml:space="preserve">algorithm and damping factors </w:t>
      </w:r>
      <w:r>
        <w:rPr>
          <w:rFonts w:asciiTheme="majorBidi" w:hAnsiTheme="majorBidi" w:cstheme="majorBidi"/>
          <w:sz w:val="24"/>
          <w:szCs w:val="24"/>
        </w:rPr>
        <w:t xml:space="preserve">to reduce the effect of varying electrode probe contact resistances at the surface </w:t>
      </w:r>
      <w:r w:rsidR="00BD42BA" w:rsidRPr="001E16DB">
        <w:rPr>
          <w:rFonts w:asciiTheme="majorBidi" w:hAnsiTheme="majorBidi" w:cstheme="majorBidi"/>
          <w:sz w:val="24"/>
          <w:szCs w:val="24"/>
        </w:rPr>
        <w:t xml:space="preserve">following standard processing methodologies (see </w:t>
      </w:r>
      <w:r w:rsidR="00BD42BA" w:rsidRPr="001E16DB">
        <w:rPr>
          <w:rFonts w:asciiTheme="majorBidi" w:hAnsiTheme="majorBidi" w:cstheme="majorBidi"/>
          <w:color w:val="0070C0"/>
          <w:sz w:val="24"/>
          <w:szCs w:val="24"/>
        </w:rPr>
        <w:t>Loke and Barker, 1996; Loke, 2002</w:t>
      </w:r>
      <w:r w:rsidR="00BD42BA" w:rsidRPr="001E16DB">
        <w:rPr>
          <w:rFonts w:asciiTheme="majorBidi" w:hAnsiTheme="majorBidi" w:cstheme="majorBidi"/>
          <w:sz w:val="24"/>
          <w:szCs w:val="24"/>
        </w:rPr>
        <w:t xml:space="preserve">). </w:t>
      </w:r>
      <w:r w:rsidR="00C0050C">
        <w:rPr>
          <w:rFonts w:asciiTheme="majorBidi" w:hAnsiTheme="majorBidi" w:cstheme="majorBidi"/>
          <w:sz w:val="24"/>
          <w:szCs w:val="24"/>
        </w:rPr>
        <w:t>Repeat i</w:t>
      </w:r>
      <w:r w:rsidR="00BD42BA" w:rsidRPr="001E16DB">
        <w:rPr>
          <w:rFonts w:asciiTheme="majorBidi" w:hAnsiTheme="majorBidi" w:cstheme="majorBidi"/>
          <w:sz w:val="24"/>
          <w:szCs w:val="24"/>
        </w:rPr>
        <w:t xml:space="preserve">nversions </w:t>
      </w:r>
      <w:r w:rsidR="00BD42BA" w:rsidRPr="001E16DB">
        <w:rPr>
          <w:rFonts w:asciiTheme="majorBidi" w:hAnsiTheme="majorBidi" w:cstheme="majorBidi"/>
          <w:sz w:val="24"/>
          <w:szCs w:val="24"/>
        </w:rPr>
        <w:lastRenderedPageBreak/>
        <w:t xml:space="preserve">continued until a RMS </w:t>
      </w:r>
      <w:r w:rsidR="00C0050C">
        <w:rPr>
          <w:rFonts w:asciiTheme="majorBidi" w:hAnsiTheme="majorBidi" w:cstheme="majorBidi"/>
          <w:sz w:val="24"/>
          <w:szCs w:val="24"/>
        </w:rPr>
        <w:t>data-</w:t>
      </w:r>
      <w:r w:rsidR="00BD42BA" w:rsidRPr="001E16DB">
        <w:rPr>
          <w:rFonts w:asciiTheme="majorBidi" w:hAnsiTheme="majorBidi" w:cstheme="majorBidi"/>
          <w:sz w:val="24"/>
          <w:szCs w:val="24"/>
        </w:rPr>
        <w:t xml:space="preserve">model </w:t>
      </w:r>
      <w:r w:rsidR="00C0050C">
        <w:rPr>
          <w:rFonts w:asciiTheme="majorBidi" w:hAnsiTheme="majorBidi" w:cstheme="majorBidi"/>
          <w:sz w:val="24"/>
          <w:szCs w:val="24"/>
        </w:rPr>
        <w:t xml:space="preserve">match </w:t>
      </w:r>
      <w:r w:rsidR="00BD42BA" w:rsidRPr="001E16DB">
        <w:rPr>
          <w:rFonts w:asciiTheme="majorBidi" w:hAnsiTheme="majorBidi" w:cstheme="majorBidi"/>
          <w:sz w:val="24"/>
          <w:szCs w:val="24"/>
        </w:rPr>
        <w:t>error of &lt;5% was calculated</w:t>
      </w:r>
      <w:r w:rsidR="00DB1A4E">
        <w:rPr>
          <w:rFonts w:asciiTheme="majorBidi" w:hAnsiTheme="majorBidi" w:cstheme="majorBidi"/>
          <w:sz w:val="24"/>
          <w:szCs w:val="24"/>
        </w:rPr>
        <w:t>,</w:t>
      </w:r>
      <w:r w:rsidR="00BD42BA" w:rsidRPr="001E16DB">
        <w:rPr>
          <w:rFonts w:asciiTheme="majorBidi" w:hAnsiTheme="majorBidi" w:cstheme="majorBidi"/>
          <w:sz w:val="24"/>
          <w:szCs w:val="24"/>
        </w:rPr>
        <w:t xml:space="preserve"> following standard methodologies (see </w:t>
      </w:r>
      <w:r w:rsidR="00BD42BA" w:rsidRPr="001E16DB">
        <w:rPr>
          <w:rFonts w:asciiTheme="majorBidi" w:hAnsiTheme="majorBidi" w:cstheme="majorBidi"/>
          <w:color w:val="0070C0"/>
          <w:sz w:val="24"/>
          <w:szCs w:val="24"/>
        </w:rPr>
        <w:t>Reynolds, 2011</w:t>
      </w:r>
      <w:r w:rsidR="00BD42BA" w:rsidRPr="001E16DB">
        <w:rPr>
          <w:rFonts w:asciiTheme="majorBidi" w:hAnsiTheme="majorBidi" w:cstheme="majorBidi"/>
          <w:sz w:val="24"/>
          <w:szCs w:val="24"/>
        </w:rPr>
        <w:t>)</w:t>
      </w:r>
      <w:r w:rsidR="00DB1A4E">
        <w:rPr>
          <w:rFonts w:asciiTheme="majorBidi" w:hAnsiTheme="majorBidi" w:cstheme="majorBidi"/>
          <w:sz w:val="24"/>
          <w:szCs w:val="24"/>
        </w:rPr>
        <w:t>,</w:t>
      </w:r>
      <w:r w:rsidR="00570D88">
        <w:rPr>
          <w:rFonts w:asciiTheme="majorBidi" w:hAnsiTheme="majorBidi" w:cstheme="majorBidi"/>
          <w:sz w:val="24"/>
          <w:szCs w:val="24"/>
        </w:rPr>
        <w:t xml:space="preserve"> to create </w:t>
      </w:r>
      <w:r w:rsidR="00C0050C">
        <w:rPr>
          <w:rFonts w:asciiTheme="majorBidi" w:hAnsiTheme="majorBidi" w:cstheme="majorBidi"/>
          <w:sz w:val="24"/>
          <w:szCs w:val="24"/>
        </w:rPr>
        <w:t xml:space="preserve">the </w:t>
      </w:r>
      <w:r w:rsidR="00570D88">
        <w:rPr>
          <w:rFonts w:asciiTheme="majorBidi" w:hAnsiTheme="majorBidi" w:cstheme="majorBidi"/>
          <w:sz w:val="24"/>
          <w:szCs w:val="24"/>
        </w:rPr>
        <w:t xml:space="preserve">finalized </w:t>
      </w:r>
      <w:r w:rsidR="00C0050C">
        <w:rPr>
          <w:rFonts w:asciiTheme="majorBidi" w:hAnsiTheme="majorBidi" w:cstheme="majorBidi"/>
          <w:sz w:val="24"/>
          <w:szCs w:val="24"/>
        </w:rPr>
        <w:t xml:space="preserve">2D </w:t>
      </w:r>
      <w:r w:rsidR="00570D88">
        <w:rPr>
          <w:rFonts w:asciiTheme="majorBidi" w:hAnsiTheme="majorBidi" w:cstheme="majorBidi"/>
          <w:sz w:val="24"/>
          <w:szCs w:val="24"/>
        </w:rPr>
        <w:t>model</w:t>
      </w:r>
      <w:r w:rsidR="00C0050C">
        <w:rPr>
          <w:rFonts w:asciiTheme="majorBidi" w:hAnsiTheme="majorBidi" w:cstheme="majorBidi"/>
          <w:sz w:val="24"/>
          <w:szCs w:val="24"/>
        </w:rPr>
        <w:t xml:space="preserve"> inversion</w:t>
      </w:r>
      <w:r w:rsidR="00570D88">
        <w:rPr>
          <w:rFonts w:asciiTheme="majorBidi" w:hAnsiTheme="majorBidi" w:cstheme="majorBidi"/>
          <w:sz w:val="24"/>
          <w:szCs w:val="24"/>
        </w:rPr>
        <w:t>s</w:t>
      </w:r>
      <w:r w:rsidR="00BD42BA" w:rsidRPr="001E16DB">
        <w:rPr>
          <w:rFonts w:asciiTheme="majorBidi" w:hAnsiTheme="majorBidi" w:cstheme="majorBidi"/>
          <w:sz w:val="24"/>
          <w:szCs w:val="24"/>
        </w:rPr>
        <w:t>.</w:t>
      </w:r>
    </w:p>
    <w:p w14:paraId="11C56B10" w14:textId="4D89AE4F" w:rsidR="00BD42BA" w:rsidRDefault="00F60982" w:rsidP="003A32AC">
      <w:pPr>
        <w:autoSpaceDE w:val="0"/>
        <w:autoSpaceDN w:val="0"/>
        <w:bidi w:val="0"/>
        <w:adjustRightInd w:val="0"/>
        <w:spacing w:before="240"/>
        <w:ind w:firstLine="720"/>
        <w:jc w:val="both"/>
        <w:rPr>
          <w:rFonts w:asciiTheme="majorBidi" w:eastAsiaTheme="minorEastAsia" w:hAnsiTheme="majorBidi" w:cstheme="majorBidi"/>
          <w:b/>
          <w:sz w:val="24"/>
          <w:szCs w:val="24"/>
        </w:rPr>
      </w:pPr>
      <w:r w:rsidRPr="00955917">
        <w:rPr>
          <w:rFonts w:asciiTheme="majorBidi" w:hAnsiTheme="majorBidi" w:cstheme="majorBidi"/>
          <w:sz w:val="24"/>
          <w:szCs w:val="24"/>
        </w:rPr>
        <w:t>Fifteen Ground Penetrating Radar (</w:t>
      </w:r>
      <w:r w:rsidR="009D0638" w:rsidRPr="00955917">
        <w:rPr>
          <w:rFonts w:asciiTheme="majorBidi" w:hAnsiTheme="majorBidi" w:cstheme="majorBidi"/>
          <w:sz w:val="24"/>
          <w:szCs w:val="24"/>
        </w:rPr>
        <w:t>GPR</w:t>
      </w:r>
      <w:r w:rsidRPr="00955917">
        <w:rPr>
          <w:rFonts w:asciiTheme="majorBidi" w:hAnsiTheme="majorBidi" w:cstheme="majorBidi"/>
          <w:sz w:val="24"/>
          <w:szCs w:val="24"/>
        </w:rPr>
        <w:t>)</w:t>
      </w:r>
      <w:r w:rsidR="00AB71EC">
        <w:rPr>
          <w:rFonts w:asciiTheme="majorBidi" w:hAnsiTheme="majorBidi" w:cstheme="majorBidi"/>
          <w:sz w:val="24"/>
          <w:szCs w:val="24"/>
        </w:rPr>
        <w:t xml:space="preserve"> </w:t>
      </w:r>
      <w:r w:rsidRPr="00955917">
        <w:rPr>
          <w:rFonts w:asciiTheme="majorBidi" w:hAnsiTheme="majorBidi" w:cstheme="majorBidi"/>
          <w:sz w:val="24"/>
          <w:szCs w:val="24"/>
        </w:rPr>
        <w:t>2D</w:t>
      </w:r>
      <w:r w:rsidR="009D0638" w:rsidRPr="00955917">
        <w:rPr>
          <w:rFonts w:asciiTheme="majorBidi" w:hAnsiTheme="majorBidi" w:cstheme="majorBidi"/>
          <w:sz w:val="24"/>
          <w:szCs w:val="24"/>
        </w:rPr>
        <w:t xml:space="preserve"> profiles </w:t>
      </w:r>
      <w:r w:rsidRPr="00955917">
        <w:rPr>
          <w:rFonts w:asciiTheme="majorBidi" w:hAnsiTheme="majorBidi" w:cstheme="majorBidi"/>
          <w:sz w:val="24"/>
          <w:szCs w:val="24"/>
        </w:rPr>
        <w:t xml:space="preserve">were collected onsite (see </w:t>
      </w:r>
      <w:r w:rsidRPr="00955917">
        <w:rPr>
          <w:rFonts w:asciiTheme="majorBidi" w:hAnsiTheme="majorBidi" w:cstheme="majorBidi"/>
          <w:color w:val="FF0000"/>
          <w:sz w:val="24"/>
          <w:szCs w:val="24"/>
        </w:rPr>
        <w:t>Fig. 1b</w:t>
      </w:r>
      <w:r w:rsidRPr="00955917">
        <w:rPr>
          <w:rFonts w:asciiTheme="majorBidi" w:hAnsiTheme="majorBidi" w:cstheme="majorBidi"/>
          <w:sz w:val="24"/>
          <w:szCs w:val="24"/>
        </w:rPr>
        <w:t xml:space="preserve"> for locations), </w:t>
      </w:r>
      <w:r w:rsidR="009D0638" w:rsidRPr="00955917">
        <w:rPr>
          <w:rFonts w:asciiTheme="majorBidi" w:hAnsiTheme="majorBidi" w:cstheme="majorBidi"/>
          <w:sz w:val="24"/>
          <w:szCs w:val="24"/>
        </w:rPr>
        <w:t xml:space="preserve">using </w:t>
      </w:r>
      <w:r w:rsidRPr="00955917">
        <w:rPr>
          <w:rFonts w:asciiTheme="majorBidi" w:hAnsiTheme="majorBidi" w:cstheme="majorBidi"/>
          <w:sz w:val="24"/>
          <w:szCs w:val="24"/>
        </w:rPr>
        <w:t xml:space="preserve">a GSSI™ </w:t>
      </w:r>
      <w:r w:rsidR="009D0638" w:rsidRPr="00955917">
        <w:rPr>
          <w:rFonts w:asciiTheme="majorBidi" w:hAnsiTheme="majorBidi" w:cstheme="majorBidi"/>
          <w:sz w:val="24"/>
          <w:szCs w:val="24"/>
        </w:rPr>
        <w:t xml:space="preserve">SIR 2000 System </w:t>
      </w:r>
      <w:r w:rsidRPr="00955917">
        <w:rPr>
          <w:rFonts w:asciiTheme="majorBidi" w:hAnsiTheme="majorBidi" w:cstheme="majorBidi"/>
          <w:sz w:val="24"/>
          <w:szCs w:val="24"/>
        </w:rPr>
        <w:t xml:space="preserve">and </w:t>
      </w:r>
      <w:r w:rsidR="009D0638" w:rsidRPr="00955917">
        <w:rPr>
          <w:rFonts w:asciiTheme="majorBidi" w:hAnsiTheme="majorBidi" w:cstheme="majorBidi"/>
          <w:sz w:val="24"/>
          <w:szCs w:val="24"/>
        </w:rPr>
        <w:t xml:space="preserve">100 MHz </w:t>
      </w:r>
      <w:r w:rsidRPr="00955917">
        <w:rPr>
          <w:rFonts w:asciiTheme="majorBidi" w:hAnsiTheme="majorBidi" w:cstheme="majorBidi"/>
          <w:sz w:val="24"/>
          <w:szCs w:val="24"/>
        </w:rPr>
        <w:t>central frequency, bistatic</w:t>
      </w:r>
      <w:r w:rsidR="00AB71EC">
        <w:rPr>
          <w:rFonts w:asciiTheme="majorBidi" w:hAnsiTheme="majorBidi" w:cstheme="majorBidi"/>
          <w:sz w:val="24"/>
          <w:szCs w:val="24"/>
        </w:rPr>
        <w:t xml:space="preserve"> </w:t>
      </w:r>
      <w:r w:rsidR="009D0638" w:rsidRPr="00955917">
        <w:rPr>
          <w:rFonts w:asciiTheme="majorBidi" w:hAnsiTheme="majorBidi" w:cstheme="majorBidi"/>
          <w:sz w:val="24"/>
          <w:szCs w:val="24"/>
        </w:rPr>
        <w:t>antenna</w:t>
      </w:r>
      <w:r w:rsidRPr="00955917">
        <w:rPr>
          <w:rFonts w:asciiTheme="majorBidi" w:hAnsiTheme="majorBidi" w:cstheme="majorBidi"/>
          <w:sz w:val="24"/>
          <w:szCs w:val="24"/>
        </w:rPr>
        <w:t>e</w:t>
      </w:r>
      <w:r w:rsidR="009D0638" w:rsidRPr="00955917">
        <w:rPr>
          <w:rFonts w:asciiTheme="majorBidi" w:hAnsiTheme="majorBidi" w:cstheme="majorBidi"/>
          <w:sz w:val="24"/>
          <w:szCs w:val="24"/>
        </w:rPr>
        <w:t xml:space="preserve">. </w:t>
      </w:r>
      <w:r w:rsidRPr="00955917">
        <w:rPr>
          <w:rFonts w:asciiTheme="majorBidi" w:hAnsiTheme="majorBidi" w:cstheme="majorBidi"/>
          <w:sz w:val="24"/>
          <w:szCs w:val="24"/>
        </w:rPr>
        <w:t xml:space="preserve">Radar trace </w:t>
      </w:r>
      <w:r w:rsidR="00D46010" w:rsidRPr="00955917">
        <w:rPr>
          <w:rFonts w:asciiTheme="majorBidi" w:hAnsiTheme="majorBidi" w:cstheme="majorBidi"/>
          <w:sz w:val="24"/>
          <w:szCs w:val="24"/>
        </w:rPr>
        <w:t>spacing</w:t>
      </w:r>
      <w:r w:rsidR="00AB71EC">
        <w:rPr>
          <w:rFonts w:asciiTheme="majorBidi" w:hAnsiTheme="majorBidi" w:cstheme="majorBidi"/>
          <w:sz w:val="24"/>
          <w:szCs w:val="24"/>
        </w:rPr>
        <w:t xml:space="preserve"> </w:t>
      </w:r>
      <w:r w:rsidR="00AB71EC" w:rsidRPr="00955917">
        <w:rPr>
          <w:rFonts w:asciiTheme="majorBidi" w:hAnsiTheme="majorBidi" w:cstheme="majorBidi"/>
          <w:sz w:val="24"/>
          <w:szCs w:val="24"/>
        </w:rPr>
        <w:t>was</w:t>
      </w:r>
      <w:r w:rsidRPr="00955917">
        <w:rPr>
          <w:rFonts w:asciiTheme="majorBidi" w:hAnsiTheme="majorBidi" w:cstheme="majorBidi"/>
          <w:sz w:val="24"/>
          <w:szCs w:val="24"/>
        </w:rPr>
        <w:t xml:space="preserve"> 0.02 m, with a 300 ns Time Window.</w:t>
      </w:r>
      <w:r w:rsidR="00D447AB">
        <w:rPr>
          <w:rFonts w:asciiTheme="majorBidi" w:hAnsiTheme="majorBidi" w:cstheme="majorBidi"/>
          <w:sz w:val="24"/>
          <w:szCs w:val="24"/>
        </w:rPr>
        <w:t xml:space="preserve"> </w:t>
      </w:r>
      <w:r w:rsidR="00BD42BA" w:rsidRPr="00BD42BA">
        <w:rPr>
          <w:rFonts w:asciiTheme="majorBidi" w:hAnsiTheme="majorBidi" w:cstheme="majorBidi"/>
          <w:sz w:val="24"/>
          <w:szCs w:val="24"/>
        </w:rPr>
        <w:t xml:space="preserve">GPR profiles were imported into </w:t>
      </w:r>
      <w:proofErr w:type="spellStart"/>
      <w:r w:rsidR="00BD42BA" w:rsidRPr="00BD42BA">
        <w:rPr>
          <w:rFonts w:asciiTheme="majorBidi" w:hAnsiTheme="majorBidi" w:cstheme="majorBidi"/>
          <w:sz w:val="24"/>
          <w:szCs w:val="24"/>
        </w:rPr>
        <w:t>Sandmeier</w:t>
      </w:r>
      <w:proofErr w:type="spellEnd"/>
      <w:r w:rsidR="00BD42BA" w:rsidRPr="00BD42BA">
        <w:rPr>
          <w:rFonts w:asciiTheme="majorBidi" w:hAnsiTheme="majorBidi" w:cstheme="majorBidi"/>
          <w:sz w:val="24"/>
          <w:szCs w:val="24"/>
        </w:rPr>
        <w:t xml:space="preserve">™ </w:t>
      </w:r>
      <w:proofErr w:type="spellStart"/>
      <w:r w:rsidR="00BD42BA" w:rsidRPr="00BD42BA">
        <w:rPr>
          <w:rFonts w:asciiTheme="majorBidi" w:hAnsiTheme="majorBidi" w:cstheme="majorBidi"/>
          <w:sz w:val="24"/>
          <w:szCs w:val="24"/>
        </w:rPr>
        <w:t>Reflexw</w:t>
      </w:r>
      <w:proofErr w:type="spellEnd"/>
      <w:r w:rsidR="00BD42BA" w:rsidRPr="00BD42BA">
        <w:rPr>
          <w:rFonts w:asciiTheme="majorBidi" w:hAnsiTheme="majorBidi" w:cstheme="majorBidi"/>
          <w:sz w:val="24"/>
          <w:szCs w:val="24"/>
        </w:rPr>
        <w:t xml:space="preserve"> v.7.1.6 software for data processing. The sequential data processing sequence was: (1) </w:t>
      </w:r>
      <w:r w:rsidR="007463B1">
        <w:rPr>
          <w:rFonts w:asciiTheme="majorBidi" w:hAnsiTheme="majorBidi" w:cstheme="majorBidi"/>
          <w:sz w:val="24"/>
          <w:szCs w:val="24"/>
        </w:rPr>
        <w:t xml:space="preserve">picking the </w:t>
      </w:r>
      <w:r w:rsidR="00BD42BA" w:rsidRPr="00BD42BA">
        <w:rPr>
          <w:rFonts w:asciiTheme="majorBidi" w:hAnsiTheme="majorBidi" w:cstheme="majorBidi"/>
          <w:sz w:val="24"/>
          <w:szCs w:val="24"/>
        </w:rPr>
        <w:t>first break arrival</w:t>
      </w:r>
      <w:r w:rsidR="004C2A40">
        <w:rPr>
          <w:rFonts w:asciiTheme="majorBidi" w:hAnsiTheme="majorBidi" w:cstheme="majorBidi"/>
          <w:sz w:val="24"/>
          <w:szCs w:val="24"/>
        </w:rPr>
        <w:t>s</w:t>
      </w:r>
      <w:r w:rsidR="00BD42BA" w:rsidRPr="00BD42BA">
        <w:rPr>
          <w:rFonts w:asciiTheme="majorBidi" w:hAnsiTheme="majorBidi" w:cstheme="majorBidi"/>
          <w:sz w:val="24"/>
          <w:szCs w:val="24"/>
        </w:rPr>
        <w:t xml:space="preserve"> </w:t>
      </w:r>
      <w:r w:rsidR="00045847">
        <w:rPr>
          <w:rFonts w:asciiTheme="majorBidi" w:hAnsiTheme="majorBidi" w:cstheme="majorBidi"/>
          <w:sz w:val="24"/>
          <w:szCs w:val="24"/>
        </w:rPr>
        <w:t xml:space="preserve">on each </w:t>
      </w:r>
      <w:r w:rsidR="00BC5291">
        <w:rPr>
          <w:rFonts w:asciiTheme="majorBidi" w:hAnsiTheme="majorBidi" w:cstheme="majorBidi"/>
          <w:sz w:val="24"/>
          <w:szCs w:val="24"/>
        </w:rPr>
        <w:t xml:space="preserve">1D </w:t>
      </w:r>
      <w:r w:rsidR="00045847">
        <w:rPr>
          <w:rFonts w:asciiTheme="majorBidi" w:hAnsiTheme="majorBidi" w:cstheme="majorBidi"/>
          <w:sz w:val="24"/>
          <w:szCs w:val="24"/>
        </w:rPr>
        <w:t>trace</w:t>
      </w:r>
      <w:r w:rsidR="00BD42BA" w:rsidRPr="00BD42BA">
        <w:rPr>
          <w:rFonts w:asciiTheme="majorBidi" w:hAnsiTheme="majorBidi" w:cstheme="majorBidi"/>
          <w:sz w:val="24"/>
          <w:szCs w:val="24"/>
        </w:rPr>
        <w:t xml:space="preserve"> and moving </w:t>
      </w:r>
      <w:r w:rsidR="00045847">
        <w:rPr>
          <w:rFonts w:asciiTheme="majorBidi" w:hAnsiTheme="majorBidi" w:cstheme="majorBidi"/>
          <w:sz w:val="24"/>
          <w:szCs w:val="24"/>
        </w:rPr>
        <w:t xml:space="preserve">all </w:t>
      </w:r>
      <w:r w:rsidR="00BD42BA" w:rsidRPr="00BD42BA">
        <w:rPr>
          <w:rFonts w:asciiTheme="majorBidi" w:hAnsiTheme="majorBidi" w:cstheme="majorBidi"/>
          <w:sz w:val="24"/>
          <w:szCs w:val="24"/>
        </w:rPr>
        <w:t>start time</w:t>
      </w:r>
      <w:r w:rsidR="004C2A40">
        <w:rPr>
          <w:rFonts w:asciiTheme="majorBidi" w:hAnsiTheme="majorBidi" w:cstheme="majorBidi"/>
          <w:sz w:val="24"/>
          <w:szCs w:val="24"/>
        </w:rPr>
        <w:t>s</w:t>
      </w:r>
      <w:r w:rsidR="00BD42BA" w:rsidRPr="00BD42BA">
        <w:rPr>
          <w:rFonts w:asciiTheme="majorBidi" w:hAnsiTheme="majorBidi" w:cstheme="majorBidi"/>
          <w:sz w:val="24"/>
          <w:szCs w:val="24"/>
        </w:rPr>
        <w:t xml:space="preserve"> to zero for consisten</w:t>
      </w:r>
      <w:r w:rsidR="004C2A40">
        <w:rPr>
          <w:rFonts w:asciiTheme="majorBidi" w:hAnsiTheme="majorBidi" w:cstheme="majorBidi"/>
          <w:sz w:val="24"/>
          <w:szCs w:val="24"/>
        </w:rPr>
        <w:t>t arrival</w:t>
      </w:r>
      <w:r w:rsidR="00570D8B">
        <w:rPr>
          <w:rFonts w:asciiTheme="majorBidi" w:hAnsiTheme="majorBidi" w:cstheme="majorBidi"/>
          <w:sz w:val="24"/>
          <w:szCs w:val="24"/>
        </w:rPr>
        <w:t>s</w:t>
      </w:r>
      <w:r w:rsidR="00045847">
        <w:rPr>
          <w:rFonts w:asciiTheme="majorBidi" w:hAnsiTheme="majorBidi" w:cstheme="majorBidi"/>
          <w:sz w:val="24"/>
          <w:szCs w:val="24"/>
        </w:rPr>
        <w:t xml:space="preserve"> on 2D profiles</w:t>
      </w:r>
      <w:r w:rsidR="00BD42BA" w:rsidRPr="00BD42BA">
        <w:rPr>
          <w:rFonts w:asciiTheme="majorBidi" w:hAnsiTheme="majorBidi" w:cstheme="majorBidi"/>
          <w:sz w:val="24"/>
          <w:szCs w:val="24"/>
        </w:rPr>
        <w:t xml:space="preserve">; (2) </w:t>
      </w:r>
      <w:r w:rsidR="007C010E">
        <w:rPr>
          <w:rFonts w:asciiTheme="majorBidi" w:hAnsiTheme="majorBidi" w:cstheme="majorBidi"/>
          <w:sz w:val="24"/>
          <w:szCs w:val="24"/>
        </w:rPr>
        <w:t xml:space="preserve">application of a </w:t>
      </w:r>
      <w:r w:rsidR="00BC5291">
        <w:rPr>
          <w:rFonts w:asciiTheme="majorBidi" w:hAnsiTheme="majorBidi" w:cstheme="majorBidi"/>
          <w:sz w:val="24"/>
          <w:szCs w:val="24"/>
        </w:rPr>
        <w:t xml:space="preserve">1D </w:t>
      </w:r>
      <w:r w:rsidR="00BD42BA" w:rsidRPr="00BD42BA">
        <w:rPr>
          <w:rFonts w:asciiTheme="majorBidi" w:hAnsiTheme="majorBidi" w:cstheme="majorBidi"/>
          <w:sz w:val="24"/>
          <w:szCs w:val="24"/>
        </w:rPr>
        <w:t xml:space="preserve">band pass filter (using both low and high cuts) to suppress noise; (3) </w:t>
      </w:r>
      <w:r w:rsidR="007C010E">
        <w:rPr>
          <w:rFonts w:asciiTheme="majorBidi" w:hAnsiTheme="majorBidi" w:cstheme="majorBidi"/>
          <w:sz w:val="24"/>
          <w:szCs w:val="24"/>
        </w:rPr>
        <w:t xml:space="preserve">application of a </w:t>
      </w:r>
      <w:r w:rsidR="00BD42BA" w:rsidRPr="00BD42BA">
        <w:rPr>
          <w:rFonts w:asciiTheme="majorBidi" w:hAnsiTheme="majorBidi" w:cstheme="majorBidi"/>
          <w:sz w:val="24"/>
          <w:szCs w:val="24"/>
        </w:rPr>
        <w:t xml:space="preserve">2-D energy decay filter to preserve deeper reflection amplitudes; (4) </w:t>
      </w:r>
      <w:r w:rsidR="007C010E">
        <w:rPr>
          <w:rFonts w:asciiTheme="majorBidi" w:hAnsiTheme="majorBidi" w:cstheme="majorBidi"/>
          <w:sz w:val="24"/>
          <w:szCs w:val="24"/>
        </w:rPr>
        <w:t xml:space="preserve">use of </w:t>
      </w:r>
      <w:r w:rsidR="00BD42BA" w:rsidRPr="00BD42BA">
        <w:rPr>
          <w:rFonts w:asciiTheme="majorBidi" w:hAnsiTheme="majorBidi" w:cstheme="majorBidi"/>
          <w:sz w:val="24"/>
          <w:szCs w:val="24"/>
        </w:rPr>
        <w:t xml:space="preserve">running average to smooth the data horizontally; (5) trace interpolation where necessary to fill in blank traces </w:t>
      </w:r>
      <w:r w:rsidR="007E49F5">
        <w:rPr>
          <w:rFonts w:asciiTheme="majorBidi" w:hAnsiTheme="majorBidi" w:cstheme="majorBidi"/>
          <w:sz w:val="24"/>
          <w:szCs w:val="24"/>
        </w:rPr>
        <w:t xml:space="preserve">where data was not recorded </w:t>
      </w:r>
      <w:r w:rsidR="00BD42BA" w:rsidRPr="00BD42BA">
        <w:rPr>
          <w:rFonts w:asciiTheme="majorBidi" w:hAnsiTheme="majorBidi" w:cstheme="majorBidi"/>
          <w:sz w:val="24"/>
          <w:szCs w:val="24"/>
        </w:rPr>
        <w:t xml:space="preserve">and finally; (6) </w:t>
      </w:r>
      <w:r w:rsidR="0020044B">
        <w:rPr>
          <w:rFonts w:asciiTheme="majorBidi" w:hAnsiTheme="majorBidi" w:cstheme="majorBidi"/>
          <w:sz w:val="24"/>
          <w:szCs w:val="24"/>
        </w:rPr>
        <w:t xml:space="preserve">two-way </w:t>
      </w:r>
      <w:r w:rsidR="00BD42BA" w:rsidRPr="00BD42BA">
        <w:rPr>
          <w:rFonts w:asciiTheme="majorBidi" w:hAnsiTheme="majorBidi" w:cstheme="majorBidi"/>
          <w:sz w:val="24"/>
          <w:szCs w:val="24"/>
        </w:rPr>
        <w:t xml:space="preserve">time </w:t>
      </w:r>
      <w:r w:rsidR="008674D7">
        <w:rPr>
          <w:rFonts w:asciiTheme="majorBidi" w:hAnsiTheme="majorBidi" w:cstheme="majorBidi"/>
          <w:sz w:val="24"/>
          <w:szCs w:val="24"/>
        </w:rPr>
        <w:t>(ns)</w:t>
      </w:r>
      <w:r w:rsidR="00BD42BA" w:rsidRPr="00BD42BA">
        <w:rPr>
          <w:rFonts w:asciiTheme="majorBidi" w:hAnsiTheme="majorBidi" w:cstheme="majorBidi"/>
          <w:sz w:val="24"/>
          <w:szCs w:val="24"/>
        </w:rPr>
        <w:t xml:space="preserve"> conversion </w:t>
      </w:r>
      <w:r w:rsidR="008674D7">
        <w:rPr>
          <w:rFonts w:asciiTheme="majorBidi" w:hAnsiTheme="majorBidi" w:cstheme="majorBidi"/>
          <w:sz w:val="24"/>
          <w:szCs w:val="24"/>
        </w:rPr>
        <w:t xml:space="preserve">to depth (m) </w:t>
      </w:r>
      <w:r w:rsidR="00BD42BA" w:rsidRPr="00BD42BA">
        <w:rPr>
          <w:rFonts w:asciiTheme="majorBidi" w:hAnsiTheme="majorBidi" w:cstheme="majorBidi"/>
          <w:sz w:val="24"/>
          <w:szCs w:val="24"/>
        </w:rPr>
        <w:t>using the 0.06 m/ns average site velocity calculations</w:t>
      </w:r>
      <w:r w:rsidR="0020044B">
        <w:rPr>
          <w:rFonts w:asciiTheme="majorBidi" w:hAnsiTheme="majorBidi" w:cstheme="majorBidi"/>
          <w:sz w:val="24"/>
          <w:szCs w:val="24"/>
        </w:rPr>
        <w:t xml:space="preserve"> that was obtained on</w:t>
      </w:r>
      <w:r w:rsidR="00E01E35">
        <w:rPr>
          <w:rFonts w:asciiTheme="majorBidi" w:hAnsiTheme="majorBidi" w:cstheme="majorBidi"/>
          <w:sz w:val="24"/>
          <w:szCs w:val="24"/>
        </w:rPr>
        <w:t>-</w:t>
      </w:r>
      <w:r w:rsidR="0020044B">
        <w:rPr>
          <w:rFonts w:asciiTheme="majorBidi" w:hAnsiTheme="majorBidi" w:cstheme="majorBidi"/>
          <w:sz w:val="24"/>
          <w:szCs w:val="24"/>
        </w:rPr>
        <w:t>site</w:t>
      </w:r>
      <w:r w:rsidR="00BD42BA" w:rsidRPr="00BD42BA">
        <w:rPr>
          <w:rFonts w:asciiTheme="majorBidi" w:hAnsiTheme="majorBidi" w:cstheme="majorBidi"/>
          <w:sz w:val="24"/>
          <w:szCs w:val="24"/>
        </w:rPr>
        <w:t>.</w:t>
      </w:r>
      <w:r w:rsidR="00BD42BA">
        <w:rPr>
          <w:rFonts w:asciiTheme="majorBidi" w:eastAsiaTheme="minorEastAsia" w:hAnsiTheme="majorBidi" w:cstheme="majorBidi"/>
          <w:b/>
          <w:sz w:val="24"/>
          <w:szCs w:val="24"/>
        </w:rPr>
        <w:br w:type="page"/>
      </w:r>
    </w:p>
    <w:p w14:paraId="5DA8FE95" w14:textId="77777777" w:rsidR="008B1604" w:rsidRPr="00955917" w:rsidRDefault="00BD42BA" w:rsidP="001E16DB">
      <w:pPr>
        <w:autoSpaceDE w:val="0"/>
        <w:autoSpaceDN w:val="0"/>
        <w:bidi w:val="0"/>
        <w:adjustRightInd w:val="0"/>
        <w:spacing w:before="240"/>
        <w:jc w:val="both"/>
        <w:rPr>
          <w:rFonts w:asciiTheme="majorBidi" w:eastAsiaTheme="minorEastAsia" w:hAnsiTheme="majorBidi" w:cstheme="majorBidi"/>
          <w:b/>
          <w:sz w:val="24"/>
          <w:szCs w:val="24"/>
        </w:rPr>
      </w:pPr>
      <w:r>
        <w:rPr>
          <w:rFonts w:asciiTheme="majorBidi" w:eastAsiaTheme="minorEastAsia" w:hAnsiTheme="majorBidi" w:cstheme="majorBidi"/>
          <w:b/>
          <w:sz w:val="24"/>
          <w:szCs w:val="24"/>
        </w:rPr>
        <w:lastRenderedPageBreak/>
        <w:t>Results</w:t>
      </w:r>
    </w:p>
    <w:p w14:paraId="373B75B1" w14:textId="77777777" w:rsidR="002A0FB5" w:rsidRPr="00955917" w:rsidRDefault="002A0FB5" w:rsidP="003E1883">
      <w:pPr>
        <w:bidi w:val="0"/>
        <w:spacing w:before="240" w:after="120"/>
        <w:rPr>
          <w:rFonts w:asciiTheme="majorBidi" w:hAnsiTheme="majorBidi" w:cstheme="majorBidi"/>
          <w:i/>
          <w:sz w:val="24"/>
          <w:szCs w:val="24"/>
        </w:rPr>
      </w:pPr>
      <w:r w:rsidRPr="00B93A9D">
        <w:rPr>
          <w:rFonts w:asciiTheme="majorBidi" w:hAnsiTheme="majorBidi" w:cstheme="majorBidi"/>
          <w:i/>
          <w:sz w:val="24"/>
          <w:szCs w:val="24"/>
        </w:rPr>
        <w:t>Seismic</w:t>
      </w:r>
      <w:r w:rsidR="00AB71EC" w:rsidRPr="00B93A9D">
        <w:rPr>
          <w:rFonts w:asciiTheme="majorBidi" w:hAnsiTheme="majorBidi" w:cstheme="majorBidi"/>
          <w:i/>
          <w:sz w:val="24"/>
          <w:szCs w:val="24"/>
        </w:rPr>
        <w:t xml:space="preserve"> </w:t>
      </w:r>
      <w:r w:rsidR="003E1883" w:rsidRPr="00B93A9D">
        <w:rPr>
          <w:rFonts w:asciiTheme="majorBidi" w:hAnsiTheme="majorBidi" w:cstheme="majorBidi"/>
          <w:i/>
          <w:sz w:val="24"/>
          <w:szCs w:val="24"/>
        </w:rPr>
        <w:t>data</w:t>
      </w:r>
    </w:p>
    <w:p w14:paraId="5EC6F47D" w14:textId="6C3576CC" w:rsidR="00462CAE" w:rsidRPr="00345979" w:rsidRDefault="002C620F" w:rsidP="000D799C">
      <w:pPr>
        <w:bidi w:val="0"/>
        <w:spacing w:before="240"/>
        <w:ind w:firstLine="540"/>
        <w:jc w:val="both"/>
        <w:rPr>
          <w:rFonts w:asciiTheme="majorBidi" w:hAnsiTheme="majorBidi" w:cstheme="majorBidi"/>
          <w:sz w:val="24"/>
          <w:szCs w:val="24"/>
        </w:rPr>
      </w:pPr>
      <w:r w:rsidRPr="00955917">
        <w:rPr>
          <w:rFonts w:asciiTheme="majorBidi" w:hAnsiTheme="majorBidi" w:cstheme="majorBidi"/>
          <w:sz w:val="24"/>
          <w:szCs w:val="24"/>
        </w:rPr>
        <w:t>The s</w:t>
      </w:r>
      <w:r w:rsidR="00CE127D" w:rsidRPr="00955917">
        <w:rPr>
          <w:rFonts w:asciiTheme="majorBidi" w:hAnsiTheme="majorBidi" w:cstheme="majorBidi"/>
          <w:sz w:val="24"/>
          <w:szCs w:val="24"/>
        </w:rPr>
        <w:t>eismic refract</w:t>
      </w:r>
      <w:r w:rsidR="008B1604" w:rsidRPr="00955917">
        <w:rPr>
          <w:rFonts w:asciiTheme="majorBidi" w:hAnsiTheme="majorBidi" w:cstheme="majorBidi"/>
          <w:sz w:val="24"/>
          <w:szCs w:val="24"/>
        </w:rPr>
        <w:t>ion</w:t>
      </w:r>
      <w:r w:rsidR="00051267">
        <w:rPr>
          <w:rFonts w:asciiTheme="majorBidi" w:hAnsiTheme="majorBidi" w:cstheme="majorBidi"/>
          <w:sz w:val="24"/>
          <w:szCs w:val="24"/>
        </w:rPr>
        <w:t xml:space="preserve"> </w:t>
      </w:r>
      <w:r w:rsidR="008B1604" w:rsidRPr="00955917">
        <w:rPr>
          <w:rFonts w:asciiTheme="majorBidi" w:hAnsiTheme="majorBidi" w:cstheme="majorBidi"/>
          <w:sz w:val="24"/>
          <w:szCs w:val="24"/>
        </w:rPr>
        <w:t xml:space="preserve">2D </w:t>
      </w:r>
      <w:r w:rsidR="00CE127D" w:rsidRPr="00955917">
        <w:rPr>
          <w:rFonts w:asciiTheme="majorBidi" w:hAnsiTheme="majorBidi" w:cstheme="majorBidi"/>
          <w:sz w:val="24"/>
          <w:szCs w:val="24"/>
        </w:rPr>
        <w:t>profiles show</w:t>
      </w:r>
      <w:r w:rsidR="00051267">
        <w:rPr>
          <w:rFonts w:asciiTheme="majorBidi" w:hAnsiTheme="majorBidi" w:cstheme="majorBidi"/>
          <w:sz w:val="24"/>
          <w:szCs w:val="24"/>
        </w:rPr>
        <w:t>ed</w:t>
      </w:r>
      <w:r w:rsidR="00CE127D" w:rsidRPr="00955917">
        <w:rPr>
          <w:rFonts w:asciiTheme="majorBidi" w:hAnsiTheme="majorBidi" w:cstheme="majorBidi"/>
          <w:sz w:val="24"/>
          <w:szCs w:val="24"/>
        </w:rPr>
        <w:t xml:space="preserve"> that the study area </w:t>
      </w:r>
      <w:r w:rsidR="00345979">
        <w:rPr>
          <w:rFonts w:asciiTheme="majorBidi" w:hAnsiTheme="majorBidi" w:cstheme="majorBidi"/>
          <w:sz w:val="24"/>
          <w:szCs w:val="24"/>
        </w:rPr>
        <w:t xml:space="preserve">could </w:t>
      </w:r>
      <w:r w:rsidR="00F96DA2">
        <w:rPr>
          <w:rFonts w:asciiTheme="majorBidi" w:hAnsiTheme="majorBidi" w:cstheme="majorBidi"/>
          <w:sz w:val="24"/>
          <w:szCs w:val="24"/>
        </w:rPr>
        <w:t xml:space="preserve">only </w:t>
      </w:r>
      <w:r w:rsidR="00345979">
        <w:rPr>
          <w:rFonts w:asciiTheme="majorBidi" w:hAnsiTheme="majorBidi" w:cstheme="majorBidi"/>
          <w:sz w:val="24"/>
          <w:szCs w:val="24"/>
        </w:rPr>
        <w:t>be</w:t>
      </w:r>
      <w:r w:rsidR="00345979" w:rsidRPr="00955917">
        <w:rPr>
          <w:rFonts w:asciiTheme="majorBidi" w:hAnsiTheme="majorBidi" w:cstheme="majorBidi"/>
          <w:sz w:val="24"/>
          <w:szCs w:val="24"/>
        </w:rPr>
        <w:t xml:space="preserve"> </w:t>
      </w:r>
      <w:r w:rsidR="00CE127D" w:rsidRPr="00955917">
        <w:rPr>
          <w:rFonts w:asciiTheme="majorBidi" w:hAnsiTheme="majorBidi" w:cstheme="majorBidi"/>
          <w:sz w:val="24"/>
          <w:szCs w:val="24"/>
        </w:rPr>
        <w:t xml:space="preserve">characterized </w:t>
      </w:r>
      <w:r w:rsidR="00E755DC">
        <w:rPr>
          <w:rFonts w:asciiTheme="majorBidi" w:hAnsiTheme="majorBidi" w:cstheme="majorBidi"/>
          <w:sz w:val="24"/>
          <w:szCs w:val="24"/>
        </w:rPr>
        <w:t>into</w:t>
      </w:r>
      <w:r w:rsidR="00CE127D" w:rsidRPr="00955917">
        <w:rPr>
          <w:rFonts w:asciiTheme="majorBidi" w:hAnsiTheme="majorBidi" w:cstheme="majorBidi"/>
          <w:sz w:val="24"/>
          <w:szCs w:val="24"/>
        </w:rPr>
        <w:t xml:space="preserve"> </w:t>
      </w:r>
      <w:r w:rsidR="00071316">
        <w:rPr>
          <w:rFonts w:asciiTheme="majorBidi" w:hAnsiTheme="majorBidi" w:cstheme="majorBidi"/>
          <w:sz w:val="24"/>
          <w:szCs w:val="24"/>
        </w:rPr>
        <w:t>two</w:t>
      </w:r>
      <w:r w:rsidR="00071316" w:rsidRPr="00955917">
        <w:rPr>
          <w:rFonts w:asciiTheme="majorBidi" w:hAnsiTheme="majorBidi" w:cstheme="majorBidi"/>
          <w:sz w:val="24"/>
          <w:szCs w:val="24"/>
        </w:rPr>
        <w:t xml:space="preserve"> </w:t>
      </w:r>
      <w:r w:rsidR="00F96DA2">
        <w:rPr>
          <w:rFonts w:asciiTheme="majorBidi" w:hAnsiTheme="majorBidi" w:cstheme="majorBidi"/>
          <w:sz w:val="24"/>
          <w:szCs w:val="24"/>
        </w:rPr>
        <w:t>separate zones</w:t>
      </w:r>
      <w:r w:rsidR="00CE127D" w:rsidRPr="00955917">
        <w:rPr>
          <w:rFonts w:asciiTheme="majorBidi" w:hAnsiTheme="majorBidi" w:cstheme="majorBidi"/>
          <w:sz w:val="24"/>
          <w:szCs w:val="24"/>
        </w:rPr>
        <w:t xml:space="preserve"> with </w:t>
      </w:r>
      <w:r w:rsidR="00345979">
        <w:rPr>
          <w:rFonts w:asciiTheme="majorBidi" w:hAnsiTheme="majorBidi" w:cstheme="majorBidi"/>
          <w:sz w:val="24"/>
          <w:szCs w:val="24"/>
        </w:rPr>
        <w:t>defined</w:t>
      </w:r>
      <w:r w:rsidR="00345979" w:rsidRPr="00955917">
        <w:rPr>
          <w:rFonts w:asciiTheme="majorBidi" w:hAnsiTheme="majorBidi" w:cstheme="majorBidi"/>
          <w:sz w:val="24"/>
          <w:szCs w:val="24"/>
        </w:rPr>
        <w:t xml:space="preserve"> </w:t>
      </w:r>
      <w:r w:rsidR="00CE127D" w:rsidRPr="00955917">
        <w:rPr>
          <w:rFonts w:asciiTheme="majorBidi" w:hAnsiTheme="majorBidi" w:cstheme="majorBidi"/>
          <w:sz w:val="24"/>
          <w:szCs w:val="24"/>
        </w:rPr>
        <w:t xml:space="preserve">thicknesses and </w:t>
      </w:r>
      <w:r w:rsidR="00C0050C">
        <w:rPr>
          <w:rFonts w:asciiTheme="majorBidi" w:hAnsiTheme="majorBidi" w:cstheme="majorBidi"/>
          <w:sz w:val="24"/>
          <w:szCs w:val="24"/>
        </w:rPr>
        <w:t xml:space="preserve">average </w:t>
      </w:r>
      <w:r w:rsidR="00CE127D" w:rsidRPr="00955917">
        <w:rPr>
          <w:rFonts w:asciiTheme="majorBidi" w:hAnsiTheme="majorBidi" w:cstheme="majorBidi"/>
          <w:sz w:val="24"/>
          <w:szCs w:val="24"/>
        </w:rPr>
        <w:t>velocities (</w:t>
      </w:r>
      <w:r w:rsidR="00AD09AF">
        <w:rPr>
          <w:rFonts w:asciiTheme="majorBidi" w:hAnsiTheme="majorBidi" w:cstheme="majorBidi"/>
          <w:color w:val="FF0000"/>
          <w:sz w:val="24"/>
          <w:szCs w:val="24"/>
        </w:rPr>
        <w:t>Fig. 3</w:t>
      </w:r>
      <w:r w:rsidR="00CE127D" w:rsidRPr="00955917">
        <w:rPr>
          <w:rFonts w:asciiTheme="majorBidi" w:hAnsiTheme="majorBidi" w:cstheme="majorBidi"/>
          <w:sz w:val="24"/>
          <w:szCs w:val="24"/>
        </w:rPr>
        <w:t>).</w:t>
      </w:r>
      <w:r w:rsidR="00462CAE">
        <w:rPr>
          <w:rFonts w:asciiTheme="majorBidi" w:hAnsiTheme="majorBidi" w:cstheme="majorBidi"/>
          <w:sz w:val="24"/>
          <w:szCs w:val="24"/>
        </w:rPr>
        <w:t xml:space="preserve"> Calculation</w:t>
      </w:r>
      <w:r w:rsidR="00976E6A">
        <w:rPr>
          <w:rFonts w:asciiTheme="majorBidi" w:hAnsiTheme="majorBidi" w:cstheme="majorBidi"/>
          <w:sz w:val="24"/>
          <w:szCs w:val="24"/>
        </w:rPr>
        <w:t>s</w:t>
      </w:r>
      <w:r w:rsidR="00462CAE">
        <w:rPr>
          <w:rFonts w:asciiTheme="majorBidi" w:hAnsiTheme="majorBidi" w:cstheme="majorBidi"/>
          <w:sz w:val="24"/>
          <w:szCs w:val="24"/>
        </w:rPr>
        <w:t xml:space="preserve"> </w:t>
      </w:r>
      <w:r w:rsidR="007E16FD">
        <w:rPr>
          <w:rFonts w:asciiTheme="majorBidi" w:hAnsiTheme="majorBidi" w:cstheme="majorBidi"/>
          <w:sz w:val="24"/>
          <w:szCs w:val="24"/>
        </w:rPr>
        <w:t xml:space="preserve">of </w:t>
      </w:r>
      <w:r w:rsidR="00976E6A">
        <w:rPr>
          <w:rFonts w:asciiTheme="majorBidi" w:hAnsiTheme="majorBidi" w:cstheme="majorBidi"/>
          <w:sz w:val="24"/>
          <w:szCs w:val="24"/>
        </w:rPr>
        <w:t>the collected</w:t>
      </w:r>
      <w:r w:rsidR="007E16FD">
        <w:rPr>
          <w:rFonts w:asciiTheme="majorBidi" w:hAnsiTheme="majorBidi" w:cstheme="majorBidi"/>
          <w:sz w:val="24"/>
          <w:szCs w:val="24"/>
        </w:rPr>
        <w:t xml:space="preserve"> data</w:t>
      </w:r>
      <w:r w:rsidR="00C707D3">
        <w:rPr>
          <w:rFonts w:asciiTheme="majorBidi" w:hAnsiTheme="majorBidi" w:cstheme="majorBidi"/>
          <w:sz w:val="24"/>
          <w:szCs w:val="24"/>
        </w:rPr>
        <w:t>,</w:t>
      </w:r>
      <w:r w:rsidR="007E16FD">
        <w:rPr>
          <w:rFonts w:asciiTheme="majorBidi" w:hAnsiTheme="majorBidi" w:cstheme="majorBidi"/>
          <w:sz w:val="24"/>
          <w:szCs w:val="24"/>
        </w:rPr>
        <w:t xml:space="preserve"> </w:t>
      </w:r>
      <w:r w:rsidR="00462CAE">
        <w:rPr>
          <w:rFonts w:asciiTheme="majorBidi" w:hAnsiTheme="majorBidi" w:cstheme="majorBidi"/>
          <w:sz w:val="24"/>
          <w:szCs w:val="24"/>
        </w:rPr>
        <w:t>to determine</w:t>
      </w:r>
      <w:r w:rsidR="00C707D3">
        <w:rPr>
          <w:rFonts w:asciiTheme="majorBidi" w:hAnsiTheme="majorBidi" w:cstheme="majorBidi"/>
          <w:sz w:val="24"/>
          <w:szCs w:val="24"/>
        </w:rPr>
        <w:t xml:space="preserve"> the respective</w:t>
      </w:r>
      <w:r w:rsidR="00462CAE">
        <w:rPr>
          <w:rFonts w:asciiTheme="majorBidi" w:hAnsiTheme="majorBidi" w:cstheme="majorBidi"/>
          <w:sz w:val="24"/>
          <w:szCs w:val="24"/>
        </w:rPr>
        <w:t xml:space="preserve"> </w:t>
      </w:r>
      <w:r w:rsidR="00F96DA2">
        <w:rPr>
          <w:rFonts w:asciiTheme="majorBidi" w:hAnsiTheme="majorBidi" w:cstheme="majorBidi"/>
          <w:sz w:val="24"/>
          <w:szCs w:val="24"/>
        </w:rPr>
        <w:t>zone</w:t>
      </w:r>
      <w:r w:rsidR="00462CAE">
        <w:rPr>
          <w:rFonts w:asciiTheme="majorBidi" w:hAnsiTheme="majorBidi" w:cstheme="majorBidi"/>
          <w:sz w:val="24"/>
          <w:szCs w:val="24"/>
        </w:rPr>
        <w:t xml:space="preserve"> depths</w:t>
      </w:r>
      <w:r w:rsidR="00C707D3">
        <w:rPr>
          <w:rFonts w:asciiTheme="majorBidi" w:hAnsiTheme="majorBidi" w:cstheme="majorBidi"/>
          <w:sz w:val="24"/>
          <w:szCs w:val="24"/>
        </w:rPr>
        <w:t>,</w:t>
      </w:r>
      <w:r w:rsidR="00462CAE">
        <w:rPr>
          <w:rFonts w:asciiTheme="majorBidi" w:hAnsiTheme="majorBidi" w:cstheme="majorBidi"/>
          <w:sz w:val="24"/>
          <w:szCs w:val="24"/>
        </w:rPr>
        <w:t xml:space="preserve"> </w:t>
      </w:r>
      <w:r w:rsidR="00051267">
        <w:rPr>
          <w:rFonts w:asciiTheme="majorBidi" w:hAnsiTheme="majorBidi" w:cstheme="majorBidi"/>
          <w:sz w:val="24"/>
          <w:szCs w:val="24"/>
        </w:rPr>
        <w:t>were</w:t>
      </w:r>
      <w:r w:rsidR="00462CAE">
        <w:rPr>
          <w:rFonts w:asciiTheme="majorBidi" w:hAnsiTheme="majorBidi" w:cstheme="majorBidi"/>
          <w:sz w:val="24"/>
          <w:szCs w:val="24"/>
        </w:rPr>
        <w:t xml:space="preserve"> estimated by </w:t>
      </w:r>
      <w:r w:rsidR="00051267">
        <w:rPr>
          <w:rFonts w:asciiTheme="majorBidi" w:hAnsiTheme="majorBidi" w:cstheme="majorBidi"/>
          <w:sz w:val="24"/>
          <w:szCs w:val="24"/>
        </w:rPr>
        <w:t xml:space="preserve">the </w:t>
      </w:r>
      <w:r w:rsidR="00462CAE" w:rsidRPr="00345979">
        <w:rPr>
          <w:rFonts w:asciiTheme="majorBidi" w:hAnsiTheme="majorBidi" w:cstheme="majorBidi"/>
          <w:sz w:val="24"/>
          <w:szCs w:val="24"/>
        </w:rPr>
        <w:t xml:space="preserve">delay time at </w:t>
      </w:r>
      <w:r w:rsidR="00462CAE">
        <w:rPr>
          <w:rFonts w:asciiTheme="majorBidi" w:hAnsiTheme="majorBidi" w:cstheme="majorBidi"/>
          <w:sz w:val="24"/>
          <w:szCs w:val="24"/>
        </w:rPr>
        <w:t xml:space="preserve">each </w:t>
      </w:r>
      <w:r w:rsidR="00462CAE" w:rsidRPr="00345979">
        <w:rPr>
          <w:rFonts w:asciiTheme="majorBidi" w:hAnsiTheme="majorBidi" w:cstheme="majorBidi"/>
          <w:sz w:val="24"/>
          <w:szCs w:val="24"/>
        </w:rPr>
        <w:t>geophone</w:t>
      </w:r>
      <w:r w:rsidR="00111BDE">
        <w:rPr>
          <w:rFonts w:asciiTheme="majorBidi" w:hAnsiTheme="majorBidi" w:cstheme="majorBidi"/>
          <w:sz w:val="24"/>
          <w:szCs w:val="24"/>
        </w:rPr>
        <w:t xml:space="preserve"> and then compared with Eq. (1)</w:t>
      </w:r>
      <w:r w:rsidR="00F50966">
        <w:rPr>
          <w:rFonts w:asciiTheme="majorBidi" w:hAnsiTheme="majorBidi" w:cstheme="majorBidi"/>
          <w:sz w:val="24"/>
          <w:szCs w:val="24"/>
        </w:rPr>
        <w:t xml:space="preserve"> according to (</w:t>
      </w:r>
      <w:r w:rsidR="00F50966" w:rsidRPr="00345979">
        <w:rPr>
          <w:rFonts w:asciiTheme="majorBidi" w:hAnsiTheme="majorBidi" w:cstheme="majorBidi"/>
          <w:color w:val="0070C0"/>
          <w:sz w:val="24"/>
          <w:szCs w:val="24"/>
        </w:rPr>
        <w:t>Palmer, 1986</w:t>
      </w:r>
      <w:r w:rsidR="00F50966">
        <w:rPr>
          <w:rFonts w:asciiTheme="majorBidi" w:hAnsiTheme="majorBidi" w:cstheme="majorBidi"/>
          <w:sz w:val="24"/>
          <w:szCs w:val="24"/>
        </w:rPr>
        <w:t>)</w:t>
      </w:r>
      <w:r w:rsidR="00111BDE">
        <w:rPr>
          <w:rFonts w:asciiTheme="majorBidi" w:hAnsiTheme="majorBidi" w:cstheme="majorBidi"/>
          <w:sz w:val="24"/>
          <w:szCs w:val="24"/>
        </w:rPr>
        <w:t xml:space="preserve"> </w:t>
      </w:r>
      <w:r w:rsidR="00462CAE" w:rsidRPr="00345979">
        <w:rPr>
          <w:rFonts w:asciiTheme="majorBidi" w:hAnsiTheme="majorBidi" w:cstheme="majorBidi"/>
          <w:sz w:val="24"/>
          <w:szCs w:val="24"/>
        </w:rPr>
        <w:t>as:</w:t>
      </w:r>
    </w:p>
    <w:p w14:paraId="119E531A" w14:textId="57E99845" w:rsidR="00462CAE" w:rsidRPr="003126B6" w:rsidRDefault="00462CAE" w:rsidP="00345979">
      <w:pPr>
        <w:autoSpaceDE w:val="0"/>
        <w:autoSpaceDN w:val="0"/>
        <w:bidi w:val="0"/>
        <w:adjustRightInd w:val="0"/>
        <w:spacing w:before="240"/>
        <w:ind w:firstLine="720"/>
        <w:jc w:val="both"/>
        <w:rPr>
          <w:rFonts w:ascii="Cambria Math" w:hAnsi="Cambria Math" w:cstheme="majorBidi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theme="majorBidi"/>
              <w:sz w:val="24"/>
              <w:szCs w:val="24"/>
            </w:rPr>
            <m:t>∆</m:t>
          </m:r>
          <m:sSub>
            <m:sSubPr>
              <m:ctrlPr>
                <w:rPr>
                  <w:rFonts w:ascii="Cambria Math" w:hAnsi="Cambria Math" w:cstheme="majorBidi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  <w:sz w:val="24"/>
                  <w:szCs w:val="24"/>
                </w:rPr>
                <m:t>T</m:t>
              </m:r>
            </m:e>
            <m:sub>
              <m:r>
                <w:rPr>
                  <w:rFonts w:ascii="Cambria Math" w:hAnsi="Cambria Math" w:cstheme="majorBidi"/>
                  <w:sz w:val="24"/>
                  <w:szCs w:val="24"/>
                </w:rPr>
                <m:t>D</m:t>
              </m:r>
            </m:sub>
          </m:sSub>
          <m:r>
            <m:rPr>
              <m:sty m:val="p"/>
            </m:rPr>
            <w:rPr>
              <w:rFonts w:ascii="Cambria Math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theme="majorBidi"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theme="majorBidi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Z</m:t>
                  </m:r>
                </m:e>
                <m:sub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D</m:t>
                  </m:r>
                </m:sub>
              </m:sSub>
              <m:func>
                <m:funcPr>
                  <m:ctrlPr>
                    <w:rPr>
                      <w:rFonts w:ascii="Cambria Math" w:hAnsi="Cambria Math" w:cstheme="majorBidi"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theme="majorBidi"/>
                          <w:sz w:val="24"/>
                          <w:szCs w:val="24"/>
                        </w:rPr>
                      </m:ctrlPr>
                    </m:dPr>
                    <m:e>
                      <m:func>
                        <m:funcPr>
                          <m:ctrlPr>
                            <w:rPr>
                              <w:rFonts w:ascii="Cambria Math" w:hAnsi="Cambria Math" w:cstheme="majorBidi"/>
                              <w:sz w:val="24"/>
                              <w:szCs w:val="24"/>
                            </w:rPr>
                          </m:ctrlPr>
                        </m:funcPr>
                        <m:fName>
                          <m:sSup>
                            <m:sSupPr>
                              <m:ctrlPr>
                                <w:rPr>
                                  <w:rFonts w:ascii="Cambria Math" w:hAnsi="Cambria Math" w:cstheme="majorBidi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ajorBidi"/>
                                  <w:sz w:val="24"/>
                                  <w:szCs w:val="24"/>
                                </w:rPr>
                                <m:t>sin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ajorBidi"/>
                                  <w:sz w:val="24"/>
                                  <w:szCs w:val="24"/>
                                </w:rPr>
                                <m:t>-1</m:t>
                              </m:r>
                            </m:sup>
                          </m:sSup>
                        </m:fName>
                        <m:e>
                          <m:f>
                            <m:fPr>
                              <m:type m:val="lin"/>
                              <m:ctrlPr>
                                <w:rPr>
                                  <w:rFonts w:ascii="Cambria Math" w:hAnsi="Cambria Math" w:cstheme="majorBidi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 w:cstheme="majorBidi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ajorBidi"/>
                                      <w:sz w:val="24"/>
                                      <w:szCs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ajorBidi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 w:cstheme="majorBidi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ajorBidi"/>
                                      <w:sz w:val="24"/>
                                      <w:szCs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ajorBidi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</m:den>
                          </m:f>
                        </m:e>
                      </m:func>
                    </m:e>
                  </m:d>
                </m:e>
              </m:func>
            </m:num>
            <m:den>
              <m:sSub>
                <m:sSubPr>
                  <m:ctrlPr>
                    <w:rPr>
                      <w:rFonts w:ascii="Cambria Math" w:hAnsi="Cambria Math" w:cstheme="majorBidi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V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1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 w:cstheme="majorBidi"/>
              <w:sz w:val="24"/>
              <w:szCs w:val="24"/>
            </w:rPr>
            <m:t xml:space="preserve">          (1)</m:t>
          </m:r>
        </m:oMath>
      </m:oMathPara>
    </w:p>
    <w:p w14:paraId="6FD0A992" w14:textId="3E5AF545" w:rsidR="00462CAE" w:rsidRDefault="00051267" w:rsidP="003730F5">
      <w:pPr>
        <w:bidi w:val="0"/>
        <w:spacing w:before="240" w:line="360" w:lineRule="auto"/>
        <w:ind w:firstLine="54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w</w:t>
      </w:r>
      <w:r w:rsidR="00462CAE" w:rsidRPr="003730F5">
        <w:rPr>
          <w:rFonts w:asciiTheme="majorBidi" w:hAnsiTheme="majorBidi" w:cstheme="majorBidi"/>
          <w:sz w:val="24"/>
          <w:szCs w:val="24"/>
        </w:rPr>
        <w:t xml:space="preserve">here; </w:t>
      </w:r>
      <m:oMath>
        <m:sSub>
          <m:sSubPr>
            <m:ctrlPr>
              <w:rPr>
                <w:rFonts w:ascii="Cambria Math" w:hAnsiTheme="majorBidi" w:cstheme="majorBidi"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>Z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D</m:t>
            </m:r>
          </m:sub>
        </m:sSub>
      </m:oMath>
      <w:r w:rsidR="00462CAE" w:rsidRPr="003730F5">
        <w:rPr>
          <w:rFonts w:asciiTheme="majorBidi" w:hAnsiTheme="majorBidi" w:cstheme="majorBidi"/>
          <w:sz w:val="24"/>
          <w:szCs w:val="24"/>
        </w:rPr>
        <w:t xml:space="preserve"> is the depth under geophone “</w:t>
      </w:r>
      <m:oMath>
        <m:r>
          <w:rPr>
            <w:rFonts w:ascii="Cambria Math" w:hAnsi="Cambria Math" w:cstheme="majorBidi"/>
            <w:sz w:val="24"/>
            <w:szCs w:val="24"/>
          </w:rPr>
          <m:t>D</m:t>
        </m:r>
      </m:oMath>
      <w:r w:rsidR="00462CAE" w:rsidRPr="003730F5">
        <w:rPr>
          <w:rFonts w:asciiTheme="majorBidi" w:hAnsiTheme="majorBidi" w:cstheme="majorBidi"/>
          <w:sz w:val="24"/>
          <w:szCs w:val="24"/>
        </w:rPr>
        <w:t>”,</w:t>
      </w:r>
      <m:oMath>
        <m:r>
          <m:rPr>
            <m:sty m:val="p"/>
          </m:rPr>
          <w:rPr>
            <w:rFonts w:ascii="Cambria Math" w:hAnsiTheme="majorBidi" w:cstheme="majorBidi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Theme="majorBidi" w:cstheme="majorBidi"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1</m:t>
            </m:r>
          </m:sub>
        </m:sSub>
      </m:oMath>
      <w:r w:rsidR="00462CAE" w:rsidRPr="003730F5">
        <w:rPr>
          <w:rFonts w:asciiTheme="majorBidi" w:hAnsiTheme="majorBidi" w:cstheme="majorBidi"/>
          <w:sz w:val="24"/>
          <w:szCs w:val="24"/>
        </w:rPr>
        <w:t xml:space="preserve"> is the velocity of the first layer</w:t>
      </w:r>
      <w:r w:rsidR="002F40D9">
        <w:rPr>
          <w:rFonts w:asciiTheme="majorBidi" w:hAnsiTheme="majorBidi" w:cstheme="majorBidi"/>
          <w:sz w:val="24"/>
          <w:szCs w:val="24"/>
        </w:rPr>
        <w:t xml:space="preserve"> and</w:t>
      </w:r>
      <w:r w:rsidR="00462CAE" w:rsidRPr="003730F5">
        <w:rPr>
          <w:rFonts w:asciiTheme="majorBidi" w:hAnsiTheme="majorBidi" w:cstheme="majorBidi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Theme="majorBidi" w:cstheme="majorBidi"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2</m:t>
            </m:r>
          </m:sub>
        </m:sSub>
        <m:r>
          <m:rPr>
            <m:sty m:val="p"/>
          </m:rPr>
          <w:rPr>
            <w:rFonts w:ascii="Cambria Math" w:hAnsiTheme="majorBidi" w:cstheme="majorBidi"/>
            <w:sz w:val="24"/>
            <w:szCs w:val="24"/>
          </w:rPr>
          <m:t xml:space="preserve"> </m:t>
        </m:r>
      </m:oMath>
      <w:r w:rsidR="00462CAE" w:rsidRPr="003730F5">
        <w:rPr>
          <w:rFonts w:asciiTheme="majorBidi" w:hAnsiTheme="majorBidi" w:cstheme="majorBidi"/>
          <w:sz w:val="24"/>
          <w:szCs w:val="24"/>
        </w:rPr>
        <w:t>is the velocity of the second layer</w:t>
      </w:r>
      <w:r w:rsidR="00462CAE">
        <w:rPr>
          <w:rFonts w:asciiTheme="majorBidi" w:hAnsiTheme="majorBidi" w:cstheme="majorBidi"/>
          <w:sz w:val="24"/>
          <w:szCs w:val="24"/>
        </w:rPr>
        <w:t>.</w:t>
      </w:r>
    </w:p>
    <w:p w14:paraId="7F1EDFCA" w14:textId="22EDA38B" w:rsidR="00573D3B" w:rsidRPr="00955917" w:rsidRDefault="00CE127D">
      <w:pPr>
        <w:bidi w:val="0"/>
        <w:spacing w:before="240" w:after="120"/>
        <w:ind w:firstLine="720"/>
        <w:jc w:val="both"/>
        <w:rPr>
          <w:rFonts w:asciiTheme="majorBidi" w:hAnsiTheme="majorBidi" w:cstheme="majorBidi"/>
          <w:sz w:val="24"/>
          <w:szCs w:val="24"/>
        </w:rPr>
      </w:pPr>
      <w:r w:rsidRPr="00955917">
        <w:rPr>
          <w:rFonts w:asciiTheme="majorBidi" w:hAnsiTheme="majorBidi" w:cstheme="majorBidi"/>
          <w:sz w:val="24"/>
          <w:szCs w:val="24"/>
        </w:rPr>
        <w:t xml:space="preserve">The first </w:t>
      </w:r>
      <w:r w:rsidR="00AD09AF">
        <w:rPr>
          <w:rFonts w:asciiTheme="majorBidi" w:hAnsiTheme="majorBidi" w:cstheme="majorBidi"/>
          <w:sz w:val="24"/>
          <w:szCs w:val="24"/>
        </w:rPr>
        <w:t>zone</w:t>
      </w:r>
      <w:r w:rsidR="00AD09AF" w:rsidRPr="00955917">
        <w:rPr>
          <w:rFonts w:asciiTheme="majorBidi" w:hAnsiTheme="majorBidi" w:cstheme="majorBidi"/>
          <w:sz w:val="24"/>
          <w:szCs w:val="24"/>
        </w:rPr>
        <w:t xml:space="preserve"> </w:t>
      </w:r>
      <w:r w:rsidR="00173FA0" w:rsidRPr="00955917">
        <w:rPr>
          <w:rFonts w:asciiTheme="majorBidi" w:hAnsiTheme="majorBidi" w:cstheme="majorBidi"/>
          <w:sz w:val="24"/>
          <w:szCs w:val="24"/>
        </w:rPr>
        <w:t xml:space="preserve">was </w:t>
      </w:r>
      <w:r w:rsidRPr="00955917">
        <w:rPr>
          <w:rFonts w:asciiTheme="majorBidi" w:hAnsiTheme="majorBidi" w:cstheme="majorBidi"/>
          <w:sz w:val="24"/>
          <w:szCs w:val="24"/>
        </w:rPr>
        <w:t xml:space="preserve">characterized by </w:t>
      </w:r>
      <w:r w:rsidR="00173FA0" w:rsidRPr="00955917">
        <w:rPr>
          <w:rFonts w:asciiTheme="majorBidi" w:hAnsiTheme="majorBidi" w:cstheme="majorBidi"/>
          <w:sz w:val="24"/>
          <w:szCs w:val="24"/>
        </w:rPr>
        <w:t xml:space="preserve">comparatively </w:t>
      </w:r>
      <w:r w:rsidRPr="00955917">
        <w:rPr>
          <w:rFonts w:asciiTheme="majorBidi" w:hAnsiTheme="majorBidi" w:cstheme="majorBidi"/>
          <w:sz w:val="24"/>
          <w:szCs w:val="24"/>
        </w:rPr>
        <w:t>low seismic velocity values</w:t>
      </w:r>
      <w:r w:rsidR="002F4BDA" w:rsidRPr="00955917">
        <w:rPr>
          <w:rFonts w:asciiTheme="majorBidi" w:hAnsiTheme="majorBidi" w:cstheme="majorBidi"/>
          <w:sz w:val="24"/>
          <w:szCs w:val="24"/>
        </w:rPr>
        <w:t>,</w:t>
      </w:r>
      <w:r w:rsidRPr="00955917">
        <w:rPr>
          <w:rFonts w:asciiTheme="majorBidi" w:hAnsiTheme="majorBidi" w:cstheme="majorBidi"/>
          <w:sz w:val="24"/>
          <w:szCs w:val="24"/>
        </w:rPr>
        <w:t xml:space="preserve"> ranging from </w:t>
      </w:r>
      <w:r w:rsidR="004930AD">
        <w:rPr>
          <w:rFonts w:asciiTheme="majorBidi" w:hAnsiTheme="majorBidi" w:cstheme="majorBidi"/>
          <w:sz w:val="24"/>
          <w:szCs w:val="24"/>
        </w:rPr>
        <w:t>~</w:t>
      </w:r>
      <w:r w:rsidRPr="00955917">
        <w:rPr>
          <w:rFonts w:asciiTheme="majorBidi" w:hAnsiTheme="majorBidi" w:cstheme="majorBidi"/>
          <w:sz w:val="24"/>
          <w:szCs w:val="24"/>
        </w:rPr>
        <w:t>3</w:t>
      </w:r>
      <w:r w:rsidR="004930AD">
        <w:rPr>
          <w:rFonts w:asciiTheme="majorBidi" w:hAnsiTheme="majorBidi" w:cstheme="majorBidi"/>
          <w:sz w:val="24"/>
          <w:szCs w:val="24"/>
        </w:rPr>
        <w:t>50</w:t>
      </w:r>
      <w:r w:rsidRPr="00955917">
        <w:rPr>
          <w:rFonts w:asciiTheme="majorBidi" w:hAnsiTheme="majorBidi" w:cstheme="majorBidi"/>
          <w:sz w:val="24"/>
          <w:szCs w:val="24"/>
        </w:rPr>
        <w:t xml:space="preserve"> m/s to </w:t>
      </w:r>
      <w:r w:rsidR="004930AD">
        <w:rPr>
          <w:rFonts w:asciiTheme="majorBidi" w:hAnsiTheme="majorBidi" w:cstheme="majorBidi"/>
          <w:sz w:val="24"/>
          <w:szCs w:val="24"/>
        </w:rPr>
        <w:t>~</w:t>
      </w:r>
      <w:r w:rsidRPr="00955917">
        <w:rPr>
          <w:rFonts w:asciiTheme="majorBidi" w:hAnsiTheme="majorBidi" w:cstheme="majorBidi"/>
          <w:sz w:val="24"/>
          <w:szCs w:val="24"/>
        </w:rPr>
        <w:t>44</w:t>
      </w:r>
      <w:r w:rsidR="004930AD">
        <w:rPr>
          <w:rFonts w:asciiTheme="majorBidi" w:hAnsiTheme="majorBidi" w:cstheme="majorBidi"/>
          <w:sz w:val="24"/>
          <w:szCs w:val="24"/>
        </w:rPr>
        <w:t>5</w:t>
      </w:r>
      <w:r w:rsidRPr="00955917">
        <w:rPr>
          <w:rFonts w:asciiTheme="majorBidi" w:hAnsiTheme="majorBidi" w:cstheme="majorBidi"/>
          <w:sz w:val="24"/>
          <w:szCs w:val="24"/>
        </w:rPr>
        <w:t xml:space="preserve"> m/s (</w:t>
      </w:r>
      <w:r w:rsidRPr="00955917">
        <w:rPr>
          <w:rFonts w:asciiTheme="majorBidi" w:hAnsiTheme="majorBidi" w:cstheme="majorBidi"/>
          <w:color w:val="FF0000"/>
          <w:sz w:val="24"/>
          <w:szCs w:val="24"/>
        </w:rPr>
        <w:t xml:space="preserve">Fig. </w:t>
      </w:r>
      <w:r w:rsidR="00AB4879">
        <w:rPr>
          <w:rFonts w:asciiTheme="majorBidi" w:hAnsiTheme="majorBidi" w:cstheme="majorBidi"/>
          <w:color w:val="FF0000"/>
          <w:sz w:val="24"/>
          <w:szCs w:val="24"/>
        </w:rPr>
        <w:t>3</w:t>
      </w:r>
      <w:r w:rsidR="00173FA0" w:rsidRPr="00955917">
        <w:rPr>
          <w:rFonts w:asciiTheme="majorBidi" w:hAnsiTheme="majorBidi" w:cstheme="majorBidi"/>
          <w:sz w:val="24"/>
          <w:szCs w:val="24"/>
        </w:rPr>
        <w:t>)</w:t>
      </w:r>
      <w:r w:rsidRPr="00955917">
        <w:rPr>
          <w:rFonts w:asciiTheme="majorBidi" w:hAnsiTheme="majorBidi" w:cstheme="majorBidi"/>
          <w:sz w:val="24"/>
          <w:szCs w:val="24"/>
        </w:rPr>
        <w:t xml:space="preserve">. </w:t>
      </w:r>
      <w:r w:rsidR="003E36E3" w:rsidRPr="00955917">
        <w:rPr>
          <w:rFonts w:asciiTheme="majorBidi" w:hAnsiTheme="majorBidi" w:cstheme="majorBidi"/>
          <w:sz w:val="24"/>
          <w:szCs w:val="24"/>
        </w:rPr>
        <w:t>Due to the</w:t>
      </w:r>
      <w:r w:rsidR="002F4BDA" w:rsidRPr="00955917">
        <w:rPr>
          <w:rFonts w:asciiTheme="majorBidi" w:hAnsiTheme="majorBidi" w:cstheme="majorBidi"/>
          <w:sz w:val="24"/>
          <w:szCs w:val="24"/>
        </w:rPr>
        <w:t>se</w:t>
      </w:r>
      <w:r w:rsidR="003E36E3" w:rsidRPr="00955917">
        <w:rPr>
          <w:rFonts w:asciiTheme="majorBidi" w:hAnsiTheme="majorBidi" w:cstheme="majorBidi"/>
          <w:sz w:val="24"/>
          <w:szCs w:val="24"/>
        </w:rPr>
        <w:t xml:space="preserve"> relatively slow velocities, this was interpreted to be </w:t>
      </w:r>
      <w:r w:rsidR="00071316">
        <w:rPr>
          <w:rFonts w:asciiTheme="majorBidi" w:hAnsiTheme="majorBidi" w:cstheme="majorBidi"/>
          <w:sz w:val="24"/>
          <w:szCs w:val="24"/>
        </w:rPr>
        <w:t xml:space="preserve">dry </w:t>
      </w:r>
      <w:r w:rsidR="006E16E7">
        <w:rPr>
          <w:rFonts w:asciiTheme="majorBidi" w:hAnsiTheme="majorBidi" w:cstheme="majorBidi"/>
          <w:sz w:val="24"/>
          <w:szCs w:val="24"/>
        </w:rPr>
        <w:t>sediments, probably</w:t>
      </w:r>
      <w:r w:rsidR="003E36E3" w:rsidRPr="00955917">
        <w:rPr>
          <w:rFonts w:asciiTheme="majorBidi" w:hAnsiTheme="majorBidi" w:cstheme="majorBidi"/>
          <w:sz w:val="24"/>
          <w:szCs w:val="24"/>
        </w:rPr>
        <w:t xml:space="preserve"> marl</w:t>
      </w:r>
      <w:r w:rsidR="006C2D5A">
        <w:rPr>
          <w:rFonts w:asciiTheme="majorBidi" w:hAnsiTheme="majorBidi" w:cstheme="majorBidi"/>
          <w:sz w:val="24"/>
          <w:szCs w:val="24"/>
        </w:rPr>
        <w:t>s and</w:t>
      </w:r>
      <w:r w:rsidR="005252AF">
        <w:rPr>
          <w:rFonts w:asciiTheme="majorBidi" w:hAnsiTheme="majorBidi" w:cstheme="majorBidi"/>
          <w:sz w:val="24"/>
          <w:szCs w:val="24"/>
        </w:rPr>
        <w:t xml:space="preserve"> limestone</w:t>
      </w:r>
      <w:r w:rsidR="006C2D5A">
        <w:rPr>
          <w:rFonts w:asciiTheme="majorBidi" w:hAnsiTheme="majorBidi" w:cstheme="majorBidi"/>
          <w:sz w:val="24"/>
          <w:szCs w:val="24"/>
        </w:rPr>
        <w:t>s</w:t>
      </w:r>
      <w:r w:rsidR="006E16E7">
        <w:rPr>
          <w:rFonts w:asciiTheme="majorBidi" w:hAnsiTheme="majorBidi" w:cstheme="majorBidi"/>
          <w:sz w:val="24"/>
          <w:szCs w:val="24"/>
        </w:rPr>
        <w:t xml:space="preserve"> from </w:t>
      </w:r>
      <w:r w:rsidR="00DE28DA">
        <w:rPr>
          <w:rFonts w:asciiTheme="majorBidi" w:hAnsiTheme="majorBidi" w:cstheme="majorBidi"/>
          <w:sz w:val="24"/>
          <w:szCs w:val="24"/>
        </w:rPr>
        <w:t>the</w:t>
      </w:r>
      <w:r w:rsidR="006E16E7">
        <w:rPr>
          <w:rFonts w:asciiTheme="majorBidi" w:hAnsiTheme="majorBidi" w:cstheme="majorBidi"/>
          <w:sz w:val="24"/>
          <w:szCs w:val="24"/>
        </w:rPr>
        <w:t xml:space="preserve"> </w:t>
      </w:r>
      <w:r w:rsidR="00DE28DA">
        <w:rPr>
          <w:rFonts w:asciiTheme="majorBidi" w:hAnsiTheme="majorBidi" w:cstheme="majorBidi"/>
          <w:sz w:val="24"/>
          <w:szCs w:val="24"/>
        </w:rPr>
        <w:t>identified site stratigraphy</w:t>
      </w:r>
      <w:r w:rsidR="006E16E7">
        <w:rPr>
          <w:rFonts w:asciiTheme="majorBidi" w:hAnsiTheme="majorBidi" w:cstheme="majorBidi"/>
          <w:sz w:val="24"/>
          <w:szCs w:val="24"/>
        </w:rPr>
        <w:t xml:space="preserve"> (</w:t>
      </w:r>
      <w:r w:rsidR="00DE28DA">
        <w:rPr>
          <w:rFonts w:asciiTheme="majorBidi" w:hAnsiTheme="majorBidi" w:cstheme="majorBidi"/>
          <w:sz w:val="24"/>
          <w:szCs w:val="24"/>
        </w:rPr>
        <w:t>Fig. 2b</w:t>
      </w:r>
      <w:r w:rsidR="006E16E7">
        <w:rPr>
          <w:rFonts w:asciiTheme="majorBidi" w:hAnsiTheme="majorBidi" w:cstheme="majorBidi"/>
          <w:sz w:val="24"/>
          <w:szCs w:val="24"/>
        </w:rPr>
        <w:t>)</w:t>
      </w:r>
      <w:r w:rsidR="002F4BDA" w:rsidRPr="00955917">
        <w:rPr>
          <w:rFonts w:asciiTheme="majorBidi" w:hAnsiTheme="majorBidi" w:cstheme="majorBidi"/>
          <w:sz w:val="24"/>
          <w:szCs w:val="24"/>
        </w:rPr>
        <w:t>, which</w:t>
      </w:r>
      <w:r w:rsidR="003E36E3" w:rsidRPr="00955917">
        <w:rPr>
          <w:rFonts w:asciiTheme="majorBidi" w:hAnsiTheme="majorBidi" w:cstheme="majorBidi"/>
          <w:sz w:val="24"/>
          <w:szCs w:val="24"/>
          <w:lang w:bidi="ar-EG"/>
        </w:rPr>
        <w:t xml:space="preserve"> varied in thickness from 1.35 m to 5.85 m</w:t>
      </w:r>
      <w:r w:rsidR="00C71355">
        <w:rPr>
          <w:rFonts w:asciiTheme="majorBidi" w:hAnsiTheme="majorBidi" w:cstheme="majorBidi"/>
          <w:sz w:val="24"/>
          <w:szCs w:val="24"/>
          <w:lang w:bidi="ar-EG"/>
        </w:rPr>
        <w:t xml:space="preserve">, due to </w:t>
      </w:r>
      <w:r w:rsidR="00EB7033">
        <w:rPr>
          <w:rFonts w:asciiTheme="majorBidi" w:hAnsiTheme="majorBidi" w:cstheme="majorBidi"/>
          <w:sz w:val="24"/>
          <w:szCs w:val="24"/>
          <w:lang w:bidi="ar-EG"/>
        </w:rPr>
        <w:t xml:space="preserve">the </w:t>
      </w:r>
      <w:r w:rsidR="00F11D47">
        <w:rPr>
          <w:rFonts w:asciiTheme="majorBidi" w:hAnsiTheme="majorBidi" w:cstheme="majorBidi"/>
          <w:sz w:val="24"/>
          <w:szCs w:val="24"/>
          <w:lang w:bidi="ar-EG"/>
        </w:rPr>
        <w:t xml:space="preserve">~4.5 m </w:t>
      </w:r>
      <w:r w:rsidR="00C71355">
        <w:rPr>
          <w:rFonts w:asciiTheme="majorBidi" w:hAnsiTheme="majorBidi" w:cstheme="majorBidi"/>
          <w:sz w:val="24"/>
          <w:szCs w:val="24"/>
          <w:lang w:bidi="ar-EG"/>
        </w:rPr>
        <w:t>surface topography</w:t>
      </w:r>
      <w:r w:rsidR="00F11D47">
        <w:rPr>
          <w:rFonts w:asciiTheme="majorBidi" w:hAnsiTheme="majorBidi" w:cstheme="majorBidi"/>
          <w:sz w:val="24"/>
          <w:szCs w:val="24"/>
          <w:lang w:bidi="ar-EG"/>
        </w:rPr>
        <w:t xml:space="preserve"> variations</w:t>
      </w:r>
      <w:r w:rsidR="00444ABC">
        <w:rPr>
          <w:rFonts w:asciiTheme="majorBidi" w:hAnsiTheme="majorBidi" w:cstheme="majorBidi"/>
          <w:sz w:val="24"/>
          <w:szCs w:val="24"/>
          <w:lang w:bidi="ar-EG"/>
        </w:rPr>
        <w:t>,</w:t>
      </w:r>
      <w:r w:rsidR="00D930F0">
        <w:rPr>
          <w:rFonts w:asciiTheme="majorBidi" w:hAnsiTheme="majorBidi" w:cstheme="majorBidi"/>
          <w:sz w:val="24"/>
          <w:szCs w:val="24"/>
          <w:lang w:bidi="ar-EG"/>
        </w:rPr>
        <w:t xml:space="preserve"> and was</w:t>
      </w:r>
      <w:r w:rsidR="004E1175">
        <w:rPr>
          <w:rFonts w:asciiTheme="majorBidi" w:hAnsiTheme="majorBidi" w:cstheme="majorBidi"/>
          <w:sz w:val="24"/>
          <w:szCs w:val="24"/>
          <w:lang w:bidi="ar-EG"/>
        </w:rPr>
        <w:t xml:space="preserve"> thickest</w:t>
      </w:r>
      <w:r w:rsidR="003E36E3" w:rsidRPr="00955917">
        <w:rPr>
          <w:rFonts w:asciiTheme="majorBidi" w:hAnsiTheme="majorBidi" w:cstheme="majorBidi"/>
          <w:sz w:val="24"/>
          <w:szCs w:val="24"/>
          <w:lang w:bidi="ar-EG"/>
        </w:rPr>
        <w:t xml:space="preserve"> in </w:t>
      </w:r>
      <w:r w:rsidR="00251663">
        <w:rPr>
          <w:rFonts w:asciiTheme="majorBidi" w:hAnsiTheme="majorBidi" w:cstheme="majorBidi"/>
          <w:sz w:val="24"/>
          <w:szCs w:val="24"/>
          <w:lang w:bidi="ar-EG"/>
        </w:rPr>
        <w:t>the southeast</w:t>
      </w:r>
      <w:r w:rsidR="004E1175">
        <w:rPr>
          <w:rFonts w:asciiTheme="majorBidi" w:hAnsiTheme="majorBidi" w:cstheme="majorBidi"/>
          <w:sz w:val="24"/>
          <w:szCs w:val="24"/>
          <w:lang w:bidi="ar-EG"/>
        </w:rPr>
        <w:t xml:space="preserve"> of</w:t>
      </w:r>
      <w:r w:rsidR="003E36E3" w:rsidRPr="00955917">
        <w:rPr>
          <w:rFonts w:asciiTheme="majorBidi" w:hAnsiTheme="majorBidi" w:cstheme="majorBidi"/>
          <w:sz w:val="24"/>
          <w:szCs w:val="24"/>
          <w:lang w:bidi="ar-EG"/>
        </w:rPr>
        <w:t xml:space="preserve"> the study area</w:t>
      </w:r>
      <w:r w:rsidR="004E1175">
        <w:rPr>
          <w:rFonts w:asciiTheme="majorBidi" w:hAnsiTheme="majorBidi" w:cstheme="majorBidi"/>
          <w:sz w:val="24"/>
          <w:szCs w:val="24"/>
          <w:lang w:bidi="ar-EG"/>
        </w:rPr>
        <w:t xml:space="preserve"> once</w:t>
      </w:r>
      <w:r w:rsidR="00FE3724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3E36E3" w:rsidRPr="00955917">
        <w:rPr>
          <w:rFonts w:asciiTheme="majorBidi" w:hAnsiTheme="majorBidi" w:cstheme="majorBidi"/>
          <w:sz w:val="24"/>
          <w:szCs w:val="24"/>
          <w:lang w:bidi="ar-EG"/>
        </w:rPr>
        <w:t xml:space="preserve">an isopach contour map </w:t>
      </w:r>
      <w:r w:rsidR="00251663">
        <w:rPr>
          <w:rFonts w:asciiTheme="majorBidi" w:hAnsiTheme="majorBidi" w:cstheme="majorBidi"/>
          <w:sz w:val="24"/>
          <w:szCs w:val="24"/>
          <w:lang w:bidi="ar-EG"/>
        </w:rPr>
        <w:t>was</w:t>
      </w:r>
      <w:r w:rsidR="003E36E3" w:rsidRPr="00955917">
        <w:rPr>
          <w:rFonts w:asciiTheme="majorBidi" w:hAnsiTheme="majorBidi" w:cstheme="majorBidi"/>
          <w:sz w:val="24"/>
          <w:szCs w:val="24"/>
          <w:lang w:bidi="ar-EG"/>
        </w:rPr>
        <w:t xml:space="preserve"> generated </w:t>
      </w:r>
      <w:r w:rsidR="00FE3724">
        <w:rPr>
          <w:rFonts w:asciiTheme="majorBidi" w:hAnsiTheme="majorBidi" w:cstheme="majorBidi"/>
          <w:sz w:val="24"/>
          <w:szCs w:val="24"/>
          <w:lang w:bidi="ar-EG"/>
        </w:rPr>
        <w:t xml:space="preserve">from input data </w:t>
      </w:r>
      <w:r w:rsidR="003E36E3" w:rsidRPr="00955917">
        <w:rPr>
          <w:rFonts w:asciiTheme="majorBidi" w:hAnsiTheme="majorBidi" w:cstheme="majorBidi"/>
          <w:sz w:val="24"/>
          <w:szCs w:val="24"/>
          <w:lang w:bidi="ar-EG"/>
        </w:rPr>
        <w:t>(</w:t>
      </w:r>
      <w:r w:rsidR="003E36E3" w:rsidRPr="00955917">
        <w:rPr>
          <w:rFonts w:asciiTheme="majorBidi" w:hAnsiTheme="majorBidi" w:cstheme="majorBidi"/>
          <w:color w:val="FF0000"/>
          <w:sz w:val="24"/>
          <w:szCs w:val="24"/>
          <w:lang w:bidi="ar-EG"/>
        </w:rPr>
        <w:t xml:space="preserve">Fig. </w:t>
      </w:r>
      <w:r w:rsidR="00345979">
        <w:rPr>
          <w:rFonts w:asciiTheme="majorBidi" w:hAnsiTheme="majorBidi" w:cstheme="majorBidi"/>
          <w:color w:val="FF0000"/>
          <w:sz w:val="24"/>
          <w:szCs w:val="24"/>
          <w:lang w:bidi="ar-EG"/>
        </w:rPr>
        <w:t>4</w:t>
      </w:r>
      <w:r w:rsidR="003E36E3" w:rsidRPr="00955917">
        <w:rPr>
          <w:rFonts w:asciiTheme="majorBidi" w:hAnsiTheme="majorBidi" w:cstheme="majorBidi"/>
          <w:sz w:val="24"/>
          <w:szCs w:val="24"/>
          <w:lang w:bidi="ar-EG"/>
        </w:rPr>
        <w:t>).</w:t>
      </w:r>
      <w:r w:rsidR="00D7687E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3E36E3" w:rsidRPr="00955917">
        <w:rPr>
          <w:rFonts w:asciiTheme="majorBidi" w:hAnsiTheme="majorBidi" w:cstheme="majorBidi"/>
          <w:sz w:val="24"/>
          <w:szCs w:val="24"/>
        </w:rPr>
        <w:t xml:space="preserve">The second </w:t>
      </w:r>
      <w:r w:rsidR="00035243">
        <w:rPr>
          <w:rFonts w:asciiTheme="majorBidi" w:hAnsiTheme="majorBidi" w:cstheme="majorBidi"/>
          <w:sz w:val="24"/>
          <w:szCs w:val="24"/>
        </w:rPr>
        <w:t>zone</w:t>
      </w:r>
      <w:r w:rsidR="003E36E3" w:rsidRPr="00955917">
        <w:rPr>
          <w:rFonts w:asciiTheme="majorBidi" w:hAnsiTheme="majorBidi" w:cstheme="majorBidi"/>
          <w:sz w:val="24"/>
          <w:szCs w:val="24"/>
        </w:rPr>
        <w:t xml:space="preserve"> (thickness unknown) had</w:t>
      </w:r>
      <w:r w:rsidR="004930AD">
        <w:rPr>
          <w:rFonts w:asciiTheme="majorBidi" w:hAnsiTheme="majorBidi" w:cstheme="majorBidi"/>
          <w:sz w:val="24"/>
          <w:szCs w:val="24"/>
        </w:rPr>
        <w:t xml:space="preserve"> relatively much</w:t>
      </w:r>
      <w:r w:rsidR="003E36E3" w:rsidRPr="00955917">
        <w:rPr>
          <w:rFonts w:asciiTheme="majorBidi" w:hAnsiTheme="majorBidi" w:cstheme="majorBidi"/>
          <w:sz w:val="24"/>
          <w:szCs w:val="24"/>
        </w:rPr>
        <w:t xml:space="preserve"> highe</w:t>
      </w:r>
      <w:r w:rsidR="004930AD">
        <w:rPr>
          <w:rFonts w:asciiTheme="majorBidi" w:hAnsiTheme="majorBidi" w:cstheme="majorBidi"/>
          <w:sz w:val="24"/>
          <w:szCs w:val="24"/>
        </w:rPr>
        <w:t>r</w:t>
      </w:r>
      <w:r w:rsidR="003E36E3" w:rsidRPr="00955917">
        <w:rPr>
          <w:rFonts w:asciiTheme="majorBidi" w:hAnsiTheme="majorBidi" w:cstheme="majorBidi"/>
          <w:sz w:val="24"/>
          <w:szCs w:val="24"/>
        </w:rPr>
        <w:t xml:space="preserve"> seismic velocity values</w:t>
      </w:r>
      <w:r w:rsidR="004930AD">
        <w:rPr>
          <w:rFonts w:asciiTheme="majorBidi" w:hAnsiTheme="majorBidi" w:cstheme="majorBidi"/>
          <w:sz w:val="24"/>
          <w:szCs w:val="24"/>
        </w:rPr>
        <w:t>,</w:t>
      </w:r>
      <w:r w:rsidR="003E36E3" w:rsidRPr="00955917">
        <w:rPr>
          <w:rFonts w:asciiTheme="majorBidi" w:hAnsiTheme="majorBidi" w:cstheme="majorBidi"/>
          <w:sz w:val="24"/>
          <w:szCs w:val="24"/>
        </w:rPr>
        <w:t xml:space="preserve"> ranging from </w:t>
      </w:r>
      <w:r w:rsidR="004930AD">
        <w:rPr>
          <w:rFonts w:asciiTheme="majorBidi" w:hAnsiTheme="majorBidi" w:cstheme="majorBidi"/>
          <w:sz w:val="24"/>
          <w:szCs w:val="24"/>
        </w:rPr>
        <w:t>~</w:t>
      </w:r>
      <w:r w:rsidR="003E36E3" w:rsidRPr="00955917">
        <w:rPr>
          <w:rFonts w:asciiTheme="majorBidi" w:hAnsiTheme="majorBidi" w:cstheme="majorBidi"/>
          <w:sz w:val="24"/>
          <w:szCs w:val="24"/>
        </w:rPr>
        <w:t>1,55</w:t>
      </w:r>
      <w:r w:rsidR="004930AD">
        <w:rPr>
          <w:rFonts w:asciiTheme="majorBidi" w:hAnsiTheme="majorBidi" w:cstheme="majorBidi"/>
          <w:sz w:val="24"/>
          <w:szCs w:val="24"/>
        </w:rPr>
        <w:t>0</w:t>
      </w:r>
      <w:r w:rsidR="003E36E3" w:rsidRPr="00955917">
        <w:rPr>
          <w:rFonts w:asciiTheme="majorBidi" w:hAnsiTheme="majorBidi" w:cstheme="majorBidi"/>
          <w:sz w:val="24"/>
          <w:szCs w:val="24"/>
        </w:rPr>
        <w:t xml:space="preserve"> m/s to </w:t>
      </w:r>
      <w:r w:rsidR="004930AD">
        <w:rPr>
          <w:rFonts w:asciiTheme="majorBidi" w:hAnsiTheme="majorBidi" w:cstheme="majorBidi"/>
          <w:sz w:val="24"/>
          <w:szCs w:val="24"/>
        </w:rPr>
        <w:t>~</w:t>
      </w:r>
      <w:r w:rsidR="003E36E3" w:rsidRPr="00955917">
        <w:rPr>
          <w:rFonts w:asciiTheme="majorBidi" w:hAnsiTheme="majorBidi" w:cstheme="majorBidi"/>
          <w:sz w:val="24"/>
          <w:szCs w:val="24"/>
        </w:rPr>
        <w:t>2,0</w:t>
      </w:r>
      <w:r w:rsidR="004930AD">
        <w:rPr>
          <w:rFonts w:asciiTheme="majorBidi" w:hAnsiTheme="majorBidi" w:cstheme="majorBidi"/>
          <w:sz w:val="24"/>
          <w:szCs w:val="24"/>
        </w:rPr>
        <w:t>70</w:t>
      </w:r>
      <w:r w:rsidR="003E36E3" w:rsidRPr="00955917">
        <w:rPr>
          <w:rFonts w:asciiTheme="majorBidi" w:hAnsiTheme="majorBidi" w:cstheme="majorBidi"/>
          <w:sz w:val="24"/>
          <w:szCs w:val="24"/>
        </w:rPr>
        <w:t xml:space="preserve"> m/s (</w:t>
      </w:r>
      <w:r w:rsidR="003E36E3" w:rsidRPr="00955917">
        <w:rPr>
          <w:rFonts w:asciiTheme="majorBidi" w:hAnsiTheme="majorBidi" w:cstheme="majorBidi"/>
          <w:color w:val="FF0000"/>
          <w:sz w:val="24"/>
          <w:szCs w:val="24"/>
        </w:rPr>
        <w:t>Fig.</w:t>
      </w:r>
      <w:r w:rsidR="00AB4879">
        <w:rPr>
          <w:rFonts w:asciiTheme="majorBidi" w:hAnsiTheme="majorBidi" w:cstheme="majorBidi"/>
          <w:color w:val="FF0000"/>
          <w:sz w:val="24"/>
          <w:szCs w:val="24"/>
        </w:rPr>
        <w:t xml:space="preserve"> 4</w:t>
      </w:r>
      <w:r w:rsidR="003E36E3" w:rsidRPr="00955917">
        <w:rPr>
          <w:rFonts w:asciiTheme="majorBidi" w:hAnsiTheme="majorBidi" w:cstheme="majorBidi"/>
          <w:sz w:val="24"/>
          <w:szCs w:val="24"/>
        </w:rPr>
        <w:t>)</w:t>
      </w:r>
      <w:r w:rsidR="002E0A0F">
        <w:rPr>
          <w:rFonts w:asciiTheme="majorBidi" w:hAnsiTheme="majorBidi" w:cstheme="majorBidi"/>
          <w:sz w:val="24"/>
          <w:szCs w:val="24"/>
        </w:rPr>
        <w:t xml:space="preserve"> and</w:t>
      </w:r>
      <w:r w:rsidR="003E36E3" w:rsidRPr="00955917">
        <w:rPr>
          <w:rFonts w:asciiTheme="majorBidi" w:hAnsiTheme="majorBidi" w:cstheme="majorBidi"/>
          <w:sz w:val="24"/>
          <w:szCs w:val="24"/>
        </w:rPr>
        <w:t xml:space="preserve"> was interpreted to be </w:t>
      </w:r>
      <w:r w:rsidR="00031C42">
        <w:rPr>
          <w:rFonts w:asciiTheme="majorBidi" w:hAnsiTheme="majorBidi" w:cstheme="majorBidi"/>
          <w:sz w:val="24"/>
          <w:szCs w:val="24"/>
        </w:rPr>
        <w:t>sediments</w:t>
      </w:r>
      <w:r w:rsidR="00251663" w:rsidRPr="00955917">
        <w:rPr>
          <w:rFonts w:asciiTheme="majorBidi" w:hAnsiTheme="majorBidi" w:cstheme="majorBidi"/>
          <w:sz w:val="24"/>
          <w:szCs w:val="24"/>
        </w:rPr>
        <w:t xml:space="preserve"> </w:t>
      </w:r>
      <w:r w:rsidR="00E41D33" w:rsidRPr="00955917">
        <w:rPr>
          <w:rFonts w:asciiTheme="majorBidi" w:hAnsiTheme="majorBidi" w:cstheme="majorBidi"/>
          <w:sz w:val="24"/>
          <w:szCs w:val="24"/>
        </w:rPr>
        <w:t>below the water table</w:t>
      </w:r>
      <w:r w:rsidR="003E36E3" w:rsidRPr="00955917">
        <w:rPr>
          <w:rFonts w:asciiTheme="majorBidi" w:hAnsiTheme="majorBidi" w:cstheme="majorBidi"/>
          <w:sz w:val="24"/>
          <w:szCs w:val="24"/>
        </w:rPr>
        <w:t>.</w:t>
      </w:r>
    </w:p>
    <w:p w14:paraId="60156D2A" w14:textId="7414D219" w:rsidR="00AB4879" w:rsidRDefault="00AB4879" w:rsidP="000A7EE9">
      <w:pPr>
        <w:bidi w:val="0"/>
        <w:rPr>
          <w:rFonts w:asciiTheme="majorBidi" w:hAnsiTheme="majorBidi" w:cstheme="majorBidi"/>
          <w:bCs/>
          <w:i/>
          <w:sz w:val="24"/>
          <w:szCs w:val="24"/>
        </w:rPr>
      </w:pPr>
      <w:r>
        <w:rPr>
          <w:rFonts w:asciiTheme="majorBidi" w:hAnsiTheme="majorBidi" w:cstheme="majorBidi"/>
          <w:bCs/>
          <w:i/>
          <w:noProof/>
          <w:sz w:val="24"/>
          <w:szCs w:val="24"/>
        </w:rPr>
        <w:lastRenderedPageBreak/>
        <w:drawing>
          <wp:inline distT="0" distB="0" distL="0" distR="0" wp14:anchorId="5DCCFC3F" wp14:editId="089599B5">
            <wp:extent cx="5400040" cy="3695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 2.jp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341D2" w14:textId="1968B379" w:rsidR="00AB4879" w:rsidRDefault="00AB4879" w:rsidP="00AB4879">
      <w:pPr>
        <w:bidi w:val="0"/>
        <w:rPr>
          <w:rFonts w:asciiTheme="majorBidi" w:hAnsiTheme="majorBidi" w:cstheme="majorBidi"/>
          <w:bCs/>
          <w:sz w:val="24"/>
          <w:szCs w:val="24"/>
        </w:rPr>
      </w:pPr>
      <w:r w:rsidRPr="00AB4879">
        <w:rPr>
          <w:rFonts w:asciiTheme="majorBidi" w:hAnsiTheme="majorBidi" w:cstheme="majorBidi"/>
          <w:bCs/>
          <w:sz w:val="24"/>
          <w:szCs w:val="24"/>
        </w:rPr>
        <w:t xml:space="preserve">Fig. </w:t>
      </w:r>
      <w:r>
        <w:rPr>
          <w:rFonts w:asciiTheme="majorBidi" w:hAnsiTheme="majorBidi" w:cstheme="majorBidi"/>
          <w:bCs/>
          <w:sz w:val="24"/>
          <w:szCs w:val="24"/>
        </w:rPr>
        <w:t>3</w:t>
      </w:r>
      <w:r w:rsidRPr="00AB4879">
        <w:rPr>
          <w:rFonts w:asciiTheme="majorBidi" w:hAnsiTheme="majorBidi" w:cstheme="majorBidi"/>
          <w:bCs/>
          <w:sz w:val="24"/>
          <w:szCs w:val="24"/>
        </w:rPr>
        <w:t>. (</w:t>
      </w:r>
      <w:r w:rsidR="00BB0737">
        <w:rPr>
          <w:rFonts w:asciiTheme="majorBidi" w:hAnsiTheme="majorBidi" w:cstheme="majorBidi"/>
          <w:bCs/>
          <w:sz w:val="24"/>
          <w:szCs w:val="24"/>
        </w:rPr>
        <w:t>top l</w:t>
      </w:r>
      <w:r w:rsidRPr="00AB4879">
        <w:rPr>
          <w:rFonts w:asciiTheme="majorBidi" w:hAnsiTheme="majorBidi" w:cstheme="majorBidi"/>
          <w:bCs/>
          <w:sz w:val="24"/>
          <w:szCs w:val="24"/>
        </w:rPr>
        <w:t>eft) P3 and (</w:t>
      </w:r>
      <w:r w:rsidR="00BB0737">
        <w:rPr>
          <w:rFonts w:asciiTheme="majorBidi" w:hAnsiTheme="majorBidi" w:cstheme="majorBidi"/>
          <w:bCs/>
          <w:sz w:val="24"/>
          <w:szCs w:val="24"/>
        </w:rPr>
        <w:t>top r</w:t>
      </w:r>
      <w:r w:rsidRPr="00AB4879">
        <w:rPr>
          <w:rFonts w:asciiTheme="majorBidi" w:hAnsiTheme="majorBidi" w:cstheme="majorBidi"/>
          <w:bCs/>
          <w:sz w:val="24"/>
          <w:szCs w:val="24"/>
        </w:rPr>
        <w:t xml:space="preserve">ight) P5 </w:t>
      </w:r>
      <w:r w:rsidR="008777DF">
        <w:rPr>
          <w:rFonts w:asciiTheme="majorBidi" w:hAnsiTheme="majorBidi" w:cstheme="majorBidi"/>
          <w:bCs/>
          <w:sz w:val="24"/>
          <w:szCs w:val="24"/>
        </w:rPr>
        <w:t xml:space="preserve">seismic profile </w:t>
      </w:r>
      <w:r w:rsidRPr="00AB4879">
        <w:rPr>
          <w:rFonts w:asciiTheme="majorBidi" w:hAnsiTheme="majorBidi" w:cstheme="majorBidi"/>
          <w:bCs/>
          <w:sz w:val="24"/>
          <w:szCs w:val="24"/>
        </w:rPr>
        <w:t>travel time-distance curves (</w:t>
      </w:r>
      <w:r>
        <w:rPr>
          <w:rFonts w:asciiTheme="majorBidi" w:hAnsiTheme="majorBidi" w:cstheme="majorBidi"/>
          <w:bCs/>
          <w:sz w:val="24"/>
          <w:szCs w:val="24"/>
        </w:rPr>
        <w:t xml:space="preserve">see </w:t>
      </w:r>
      <w:r w:rsidRPr="00AB4879">
        <w:rPr>
          <w:rFonts w:asciiTheme="majorBidi" w:hAnsiTheme="majorBidi" w:cstheme="majorBidi"/>
          <w:bCs/>
          <w:sz w:val="24"/>
          <w:szCs w:val="24"/>
        </w:rPr>
        <w:t xml:space="preserve">Fig.1 for </w:t>
      </w:r>
      <w:r w:rsidR="00526081">
        <w:rPr>
          <w:rFonts w:asciiTheme="majorBidi" w:hAnsiTheme="majorBidi" w:cstheme="majorBidi"/>
          <w:bCs/>
          <w:sz w:val="24"/>
          <w:szCs w:val="24"/>
        </w:rPr>
        <w:t xml:space="preserve">site </w:t>
      </w:r>
      <w:r w:rsidRPr="00AB4879">
        <w:rPr>
          <w:rFonts w:asciiTheme="majorBidi" w:hAnsiTheme="majorBidi" w:cstheme="majorBidi"/>
          <w:bCs/>
          <w:sz w:val="24"/>
          <w:szCs w:val="24"/>
        </w:rPr>
        <w:t>location</w:t>
      </w:r>
      <w:r w:rsidR="00345979">
        <w:rPr>
          <w:rFonts w:asciiTheme="majorBidi" w:hAnsiTheme="majorBidi" w:cstheme="majorBidi"/>
          <w:bCs/>
          <w:sz w:val="24"/>
          <w:szCs w:val="24"/>
        </w:rPr>
        <w:t>s</w:t>
      </w:r>
      <w:r w:rsidRPr="00AB4879">
        <w:rPr>
          <w:rFonts w:asciiTheme="majorBidi" w:hAnsiTheme="majorBidi" w:cstheme="majorBidi"/>
          <w:bCs/>
          <w:sz w:val="24"/>
          <w:szCs w:val="24"/>
        </w:rPr>
        <w:t xml:space="preserve">), with </w:t>
      </w:r>
      <w:r w:rsidR="000D3872">
        <w:rPr>
          <w:rFonts w:asciiTheme="majorBidi" w:hAnsiTheme="majorBidi" w:cstheme="majorBidi"/>
          <w:bCs/>
          <w:sz w:val="24"/>
          <w:szCs w:val="24"/>
        </w:rPr>
        <w:t xml:space="preserve">(bottom) respective </w:t>
      </w:r>
      <w:r w:rsidRPr="00AB4879">
        <w:rPr>
          <w:rFonts w:asciiTheme="majorBidi" w:hAnsiTheme="majorBidi" w:cstheme="majorBidi"/>
          <w:bCs/>
          <w:sz w:val="24"/>
          <w:szCs w:val="24"/>
        </w:rPr>
        <w:t>two-</w:t>
      </w:r>
      <w:r w:rsidR="003533A0">
        <w:rPr>
          <w:rFonts w:asciiTheme="majorBidi" w:hAnsiTheme="majorBidi" w:cstheme="majorBidi"/>
          <w:bCs/>
          <w:sz w:val="24"/>
          <w:szCs w:val="24"/>
        </w:rPr>
        <w:t>zone numerical model</w:t>
      </w:r>
      <w:r w:rsidR="003E6A5B">
        <w:rPr>
          <w:rFonts w:asciiTheme="majorBidi" w:hAnsiTheme="majorBidi" w:cstheme="majorBidi"/>
          <w:bCs/>
          <w:sz w:val="24"/>
          <w:szCs w:val="24"/>
        </w:rPr>
        <w:t xml:space="preserve"> </w:t>
      </w:r>
      <w:r w:rsidR="003533A0">
        <w:rPr>
          <w:rFonts w:asciiTheme="majorBidi" w:hAnsiTheme="majorBidi" w:cstheme="majorBidi"/>
          <w:bCs/>
          <w:sz w:val="24"/>
          <w:szCs w:val="24"/>
        </w:rPr>
        <w:t>s</w:t>
      </w:r>
      <w:r w:rsidR="003E6A5B">
        <w:rPr>
          <w:rFonts w:asciiTheme="majorBidi" w:hAnsiTheme="majorBidi" w:cstheme="majorBidi"/>
          <w:bCs/>
          <w:sz w:val="24"/>
          <w:szCs w:val="24"/>
        </w:rPr>
        <w:t>olutions</w:t>
      </w:r>
      <w:r w:rsidR="003533A0" w:rsidRPr="00AB4879">
        <w:rPr>
          <w:rFonts w:asciiTheme="majorBidi" w:hAnsiTheme="majorBidi" w:cstheme="majorBidi"/>
          <w:bCs/>
          <w:sz w:val="24"/>
          <w:szCs w:val="24"/>
        </w:rPr>
        <w:t xml:space="preserve"> </w:t>
      </w:r>
      <w:r>
        <w:rPr>
          <w:rFonts w:asciiTheme="majorBidi" w:hAnsiTheme="majorBidi" w:cstheme="majorBidi"/>
          <w:bCs/>
          <w:sz w:val="24"/>
          <w:szCs w:val="24"/>
        </w:rPr>
        <w:t>(average wavelet speed</w:t>
      </w:r>
      <w:r w:rsidR="00A33004">
        <w:rPr>
          <w:rFonts w:asciiTheme="majorBidi" w:hAnsiTheme="majorBidi" w:cstheme="majorBidi"/>
          <w:bCs/>
          <w:sz w:val="24"/>
          <w:szCs w:val="24"/>
        </w:rPr>
        <w:t>s</w:t>
      </w:r>
      <w:r>
        <w:rPr>
          <w:rFonts w:asciiTheme="majorBidi" w:hAnsiTheme="majorBidi" w:cstheme="majorBidi"/>
          <w:bCs/>
          <w:sz w:val="24"/>
          <w:szCs w:val="24"/>
        </w:rPr>
        <w:t xml:space="preserve"> shown)</w:t>
      </w:r>
      <w:r w:rsidR="00787891">
        <w:rPr>
          <w:rFonts w:asciiTheme="majorBidi" w:hAnsiTheme="majorBidi" w:cstheme="majorBidi"/>
          <w:bCs/>
          <w:sz w:val="24"/>
          <w:szCs w:val="24"/>
        </w:rPr>
        <w:t>. Zone</w:t>
      </w:r>
      <w:r w:rsidR="00436170">
        <w:rPr>
          <w:rFonts w:asciiTheme="majorBidi" w:hAnsiTheme="majorBidi" w:cstheme="majorBidi"/>
          <w:bCs/>
          <w:sz w:val="24"/>
          <w:szCs w:val="24"/>
        </w:rPr>
        <w:t>s</w:t>
      </w:r>
      <w:r w:rsidR="00DB7051">
        <w:rPr>
          <w:rFonts w:asciiTheme="majorBidi" w:hAnsiTheme="majorBidi" w:cstheme="majorBidi"/>
          <w:bCs/>
          <w:sz w:val="24"/>
          <w:szCs w:val="24"/>
        </w:rPr>
        <w:t xml:space="preserve"> interpreted to be </w:t>
      </w:r>
      <w:r w:rsidR="00AC7AE3">
        <w:rPr>
          <w:rFonts w:asciiTheme="majorBidi" w:hAnsiTheme="majorBidi" w:cstheme="majorBidi"/>
          <w:bCs/>
          <w:sz w:val="24"/>
          <w:szCs w:val="24"/>
        </w:rPr>
        <w:t xml:space="preserve">(top) dry and (bottom) wet </w:t>
      </w:r>
      <w:r w:rsidR="00D078BA">
        <w:rPr>
          <w:rFonts w:asciiTheme="majorBidi" w:hAnsiTheme="majorBidi" w:cstheme="majorBidi"/>
          <w:bCs/>
          <w:sz w:val="24"/>
          <w:szCs w:val="24"/>
        </w:rPr>
        <w:t>zones</w:t>
      </w:r>
      <w:r w:rsidRPr="00AB4879">
        <w:rPr>
          <w:rFonts w:asciiTheme="majorBidi" w:hAnsiTheme="majorBidi" w:cstheme="majorBidi"/>
          <w:bCs/>
          <w:sz w:val="24"/>
          <w:szCs w:val="24"/>
        </w:rPr>
        <w:t xml:space="preserve">.  Note the three repeat shot positions on each </w:t>
      </w:r>
      <w:r w:rsidR="003563C3">
        <w:rPr>
          <w:rFonts w:asciiTheme="majorBidi" w:hAnsiTheme="majorBidi" w:cstheme="majorBidi"/>
          <w:bCs/>
          <w:sz w:val="24"/>
          <w:szCs w:val="24"/>
        </w:rPr>
        <w:t xml:space="preserve">seismic </w:t>
      </w:r>
      <w:r w:rsidRPr="00AB4879">
        <w:rPr>
          <w:rFonts w:asciiTheme="majorBidi" w:hAnsiTheme="majorBidi" w:cstheme="majorBidi"/>
          <w:bCs/>
          <w:sz w:val="24"/>
          <w:szCs w:val="24"/>
        </w:rPr>
        <w:t>profile.</w:t>
      </w:r>
    </w:p>
    <w:p w14:paraId="5A871BD8" w14:textId="04EB5509" w:rsidR="00345979" w:rsidRDefault="00345979" w:rsidP="00345979">
      <w:pPr>
        <w:bidi w:val="0"/>
        <w:rPr>
          <w:rFonts w:asciiTheme="majorBidi" w:hAnsiTheme="majorBidi" w:cstheme="majorBidi"/>
          <w:bCs/>
          <w:sz w:val="24"/>
          <w:szCs w:val="24"/>
        </w:rPr>
      </w:pPr>
    </w:p>
    <w:p w14:paraId="5329E68D" w14:textId="77777777" w:rsidR="00345979" w:rsidRDefault="00345979" w:rsidP="00345979">
      <w:pPr>
        <w:bidi w:val="0"/>
        <w:rPr>
          <w:rFonts w:asciiTheme="majorBidi" w:hAnsiTheme="majorBidi" w:cstheme="majorBidi"/>
          <w:bCs/>
          <w:sz w:val="24"/>
          <w:szCs w:val="24"/>
        </w:rPr>
      </w:pPr>
    </w:p>
    <w:p w14:paraId="43478545" w14:textId="5DA2BEE5" w:rsidR="00AB4879" w:rsidRDefault="00AB4879" w:rsidP="00AB4879">
      <w:pPr>
        <w:bidi w:val="0"/>
        <w:rPr>
          <w:rFonts w:asciiTheme="majorBidi" w:hAnsiTheme="majorBidi" w:cstheme="majorBidi"/>
          <w:bCs/>
          <w:sz w:val="24"/>
          <w:szCs w:val="24"/>
        </w:rPr>
      </w:pPr>
      <w:r>
        <w:rPr>
          <w:rFonts w:asciiTheme="majorBidi" w:hAnsiTheme="majorBidi" w:cstheme="majorBidi"/>
          <w:bCs/>
          <w:noProof/>
          <w:sz w:val="24"/>
          <w:szCs w:val="24"/>
        </w:rPr>
        <w:lastRenderedPageBreak/>
        <w:drawing>
          <wp:inline distT="0" distB="0" distL="0" distR="0" wp14:anchorId="47823646" wp14:editId="4638771C">
            <wp:extent cx="5400040" cy="578739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 3.jp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78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45037" w14:textId="5AD5DEE7" w:rsidR="00AB4879" w:rsidRPr="00AB4879" w:rsidRDefault="00AB4879" w:rsidP="00AB4879">
      <w:pPr>
        <w:bidi w:val="0"/>
        <w:rPr>
          <w:rFonts w:asciiTheme="majorBidi" w:hAnsiTheme="majorBidi" w:cstheme="majorBidi"/>
          <w:bCs/>
          <w:sz w:val="24"/>
          <w:szCs w:val="24"/>
        </w:rPr>
      </w:pPr>
      <w:r w:rsidRPr="00AB4879">
        <w:rPr>
          <w:rFonts w:asciiTheme="majorBidi" w:hAnsiTheme="majorBidi" w:cstheme="majorBidi"/>
          <w:bCs/>
          <w:sz w:val="24"/>
          <w:szCs w:val="24"/>
        </w:rPr>
        <w:t xml:space="preserve">Fig. </w:t>
      </w:r>
      <w:r>
        <w:rPr>
          <w:rFonts w:asciiTheme="majorBidi" w:hAnsiTheme="majorBidi" w:cstheme="majorBidi"/>
          <w:bCs/>
          <w:sz w:val="24"/>
          <w:szCs w:val="24"/>
        </w:rPr>
        <w:t>4</w:t>
      </w:r>
      <w:r w:rsidRPr="00AB4879">
        <w:rPr>
          <w:rFonts w:asciiTheme="majorBidi" w:hAnsiTheme="majorBidi" w:cstheme="majorBidi"/>
          <w:bCs/>
          <w:sz w:val="24"/>
          <w:szCs w:val="24"/>
        </w:rPr>
        <w:t xml:space="preserve">. </w:t>
      </w:r>
      <w:r w:rsidR="001D5F8C">
        <w:rPr>
          <w:rFonts w:asciiTheme="majorBidi" w:hAnsiTheme="majorBidi" w:cstheme="majorBidi"/>
          <w:bCs/>
          <w:sz w:val="24"/>
          <w:szCs w:val="24"/>
        </w:rPr>
        <w:t>Seismic i</w:t>
      </w:r>
      <w:r w:rsidRPr="00AB4879">
        <w:rPr>
          <w:rFonts w:asciiTheme="majorBidi" w:hAnsiTheme="majorBidi" w:cstheme="majorBidi"/>
          <w:bCs/>
          <w:sz w:val="24"/>
          <w:szCs w:val="24"/>
        </w:rPr>
        <w:t xml:space="preserve">sopach map of the </w:t>
      </w:r>
      <w:r>
        <w:rPr>
          <w:rFonts w:asciiTheme="majorBidi" w:hAnsiTheme="majorBidi" w:cstheme="majorBidi"/>
          <w:bCs/>
          <w:sz w:val="24"/>
          <w:szCs w:val="24"/>
        </w:rPr>
        <w:t xml:space="preserve">interpreted </w:t>
      </w:r>
      <w:r w:rsidRPr="00AB4879">
        <w:rPr>
          <w:rFonts w:asciiTheme="majorBidi" w:hAnsiTheme="majorBidi" w:cstheme="majorBidi"/>
          <w:bCs/>
          <w:sz w:val="24"/>
          <w:szCs w:val="24"/>
        </w:rPr>
        <w:t>top</w:t>
      </w:r>
      <w:r w:rsidR="001D5F8C">
        <w:rPr>
          <w:rFonts w:asciiTheme="majorBidi" w:hAnsiTheme="majorBidi" w:cstheme="majorBidi"/>
          <w:bCs/>
          <w:sz w:val="24"/>
          <w:szCs w:val="24"/>
        </w:rPr>
        <w:t xml:space="preserve"> (dry) zone</w:t>
      </w:r>
      <w:r w:rsidRPr="00AB4879">
        <w:rPr>
          <w:rFonts w:asciiTheme="majorBidi" w:hAnsiTheme="majorBidi" w:cstheme="majorBidi"/>
          <w:bCs/>
          <w:sz w:val="24"/>
          <w:szCs w:val="24"/>
        </w:rPr>
        <w:t xml:space="preserve"> generated from seismic profiles (</w:t>
      </w:r>
      <w:r>
        <w:rPr>
          <w:rFonts w:asciiTheme="majorBidi" w:hAnsiTheme="majorBidi" w:cstheme="majorBidi"/>
          <w:bCs/>
          <w:sz w:val="24"/>
          <w:szCs w:val="24"/>
        </w:rPr>
        <w:t xml:space="preserve">seismic profile </w:t>
      </w:r>
      <w:r w:rsidRPr="00AB4879">
        <w:rPr>
          <w:rFonts w:asciiTheme="majorBidi" w:hAnsiTheme="majorBidi" w:cstheme="majorBidi"/>
          <w:bCs/>
          <w:sz w:val="24"/>
          <w:szCs w:val="24"/>
        </w:rPr>
        <w:t>positions shown inset).</w:t>
      </w:r>
      <w:r w:rsidR="0011387B">
        <w:rPr>
          <w:rFonts w:asciiTheme="majorBidi" w:hAnsiTheme="majorBidi" w:cstheme="majorBidi"/>
          <w:bCs/>
          <w:sz w:val="24"/>
          <w:szCs w:val="24"/>
        </w:rPr>
        <w:t xml:space="preserve"> Note the </w:t>
      </w:r>
      <w:r w:rsidR="00726F3E">
        <w:rPr>
          <w:rFonts w:asciiTheme="majorBidi" w:hAnsiTheme="majorBidi" w:cstheme="majorBidi"/>
          <w:bCs/>
          <w:sz w:val="24"/>
          <w:szCs w:val="24"/>
        </w:rPr>
        <w:t>zone</w:t>
      </w:r>
      <w:r w:rsidR="0062418E">
        <w:rPr>
          <w:rFonts w:asciiTheme="majorBidi" w:hAnsiTheme="majorBidi" w:cstheme="majorBidi"/>
          <w:bCs/>
          <w:sz w:val="24"/>
          <w:szCs w:val="24"/>
        </w:rPr>
        <w:t xml:space="preserve"> is </w:t>
      </w:r>
      <w:r w:rsidR="0011387B">
        <w:rPr>
          <w:rFonts w:asciiTheme="majorBidi" w:hAnsiTheme="majorBidi" w:cstheme="majorBidi"/>
          <w:bCs/>
          <w:sz w:val="24"/>
          <w:szCs w:val="24"/>
        </w:rPr>
        <w:t>relatively thin in the middle</w:t>
      </w:r>
      <w:r w:rsidR="007252C4">
        <w:rPr>
          <w:rFonts w:asciiTheme="majorBidi" w:hAnsiTheme="majorBidi" w:cstheme="majorBidi"/>
          <w:bCs/>
          <w:sz w:val="24"/>
          <w:szCs w:val="24"/>
        </w:rPr>
        <w:t xml:space="preserve"> </w:t>
      </w:r>
      <w:r w:rsidR="00726F3E">
        <w:rPr>
          <w:rFonts w:asciiTheme="majorBidi" w:hAnsiTheme="majorBidi" w:cstheme="majorBidi"/>
          <w:bCs/>
          <w:sz w:val="24"/>
          <w:szCs w:val="24"/>
        </w:rPr>
        <w:t>which</w:t>
      </w:r>
      <w:r w:rsidR="007252C4">
        <w:rPr>
          <w:rFonts w:asciiTheme="majorBidi" w:hAnsiTheme="majorBidi" w:cstheme="majorBidi"/>
          <w:bCs/>
          <w:sz w:val="24"/>
          <w:szCs w:val="24"/>
        </w:rPr>
        <w:t xml:space="preserve"> is probably topography related.</w:t>
      </w:r>
    </w:p>
    <w:p w14:paraId="538345E0" w14:textId="77777777" w:rsidR="00C707D3" w:rsidRDefault="00C707D3" w:rsidP="00AB4879">
      <w:pPr>
        <w:bidi w:val="0"/>
        <w:rPr>
          <w:rFonts w:asciiTheme="majorBidi" w:hAnsiTheme="majorBidi" w:cstheme="majorBidi"/>
          <w:bCs/>
          <w:i/>
          <w:sz w:val="24"/>
          <w:szCs w:val="24"/>
        </w:rPr>
      </w:pPr>
    </w:p>
    <w:p w14:paraId="10943E1E" w14:textId="77777777" w:rsidR="00C707D3" w:rsidRDefault="00C707D3" w:rsidP="00C707D3">
      <w:pPr>
        <w:bidi w:val="0"/>
        <w:rPr>
          <w:rFonts w:asciiTheme="majorBidi" w:hAnsiTheme="majorBidi" w:cstheme="majorBidi"/>
          <w:bCs/>
          <w:i/>
          <w:sz w:val="24"/>
          <w:szCs w:val="24"/>
        </w:rPr>
      </w:pPr>
    </w:p>
    <w:p w14:paraId="2A945267" w14:textId="77777777" w:rsidR="00C707D3" w:rsidRDefault="00C707D3" w:rsidP="00C707D3">
      <w:pPr>
        <w:bidi w:val="0"/>
        <w:rPr>
          <w:rFonts w:asciiTheme="majorBidi" w:hAnsiTheme="majorBidi" w:cstheme="majorBidi"/>
          <w:bCs/>
          <w:i/>
          <w:sz w:val="24"/>
          <w:szCs w:val="24"/>
        </w:rPr>
      </w:pPr>
    </w:p>
    <w:p w14:paraId="5E7C3614" w14:textId="63A941B1" w:rsidR="003E36E3" w:rsidRPr="000A7EE9" w:rsidRDefault="006E3289" w:rsidP="00C707D3">
      <w:pPr>
        <w:bidi w:val="0"/>
        <w:rPr>
          <w:rFonts w:asciiTheme="majorBidi" w:hAnsiTheme="majorBidi" w:cstheme="majorBidi"/>
          <w:bCs/>
          <w:i/>
          <w:sz w:val="24"/>
          <w:szCs w:val="24"/>
        </w:rPr>
      </w:pPr>
      <w:r>
        <w:rPr>
          <w:rFonts w:asciiTheme="majorBidi" w:hAnsiTheme="majorBidi" w:cstheme="majorBidi"/>
          <w:bCs/>
          <w:i/>
          <w:sz w:val="24"/>
          <w:szCs w:val="24"/>
        </w:rPr>
        <w:lastRenderedPageBreak/>
        <w:t>Vertical Electrical Sounding (</w:t>
      </w:r>
      <w:r w:rsidR="003E36E3" w:rsidRPr="00345979">
        <w:rPr>
          <w:rFonts w:asciiTheme="majorBidi" w:hAnsiTheme="majorBidi" w:cstheme="majorBidi"/>
          <w:bCs/>
          <w:i/>
          <w:sz w:val="24"/>
          <w:szCs w:val="24"/>
        </w:rPr>
        <w:t>VES</w:t>
      </w:r>
      <w:r>
        <w:rPr>
          <w:rFonts w:asciiTheme="majorBidi" w:hAnsiTheme="majorBidi" w:cstheme="majorBidi"/>
          <w:bCs/>
          <w:i/>
          <w:sz w:val="24"/>
          <w:szCs w:val="24"/>
        </w:rPr>
        <w:t>)</w:t>
      </w:r>
      <w:r w:rsidR="003E36E3" w:rsidRPr="00345979">
        <w:rPr>
          <w:rFonts w:asciiTheme="majorBidi" w:hAnsiTheme="majorBidi" w:cstheme="majorBidi"/>
          <w:bCs/>
          <w:i/>
          <w:sz w:val="24"/>
          <w:szCs w:val="24"/>
        </w:rPr>
        <w:t xml:space="preserve"> </w:t>
      </w:r>
      <w:r>
        <w:rPr>
          <w:rFonts w:asciiTheme="majorBidi" w:hAnsiTheme="majorBidi" w:cstheme="majorBidi"/>
          <w:bCs/>
          <w:i/>
          <w:sz w:val="24"/>
          <w:szCs w:val="24"/>
        </w:rPr>
        <w:t>data</w:t>
      </w:r>
    </w:p>
    <w:p w14:paraId="5E33741B" w14:textId="775364CF" w:rsidR="003E36E3" w:rsidRDefault="00251663" w:rsidP="002E75BF">
      <w:pPr>
        <w:bidi w:val="0"/>
        <w:spacing w:after="120"/>
        <w:ind w:firstLine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The VES data </w:t>
      </w:r>
      <w:r w:rsidR="0039411B">
        <w:rPr>
          <w:rFonts w:asciiTheme="majorBidi" w:hAnsiTheme="majorBidi" w:cstheme="majorBidi"/>
          <w:sz w:val="24"/>
          <w:szCs w:val="24"/>
        </w:rPr>
        <w:t>was</w:t>
      </w:r>
      <w:r>
        <w:rPr>
          <w:rFonts w:asciiTheme="majorBidi" w:hAnsiTheme="majorBidi" w:cstheme="majorBidi"/>
          <w:sz w:val="24"/>
          <w:szCs w:val="24"/>
        </w:rPr>
        <w:t xml:space="preserve"> interpreted</w:t>
      </w:r>
      <w:r w:rsidR="0039411B">
        <w:rPr>
          <w:rFonts w:asciiTheme="majorBidi" w:hAnsiTheme="majorBidi" w:cstheme="majorBidi"/>
          <w:sz w:val="24"/>
          <w:szCs w:val="24"/>
        </w:rPr>
        <w:t xml:space="preserve"> to be</w:t>
      </w:r>
      <w:r w:rsidR="003A32AC">
        <w:rPr>
          <w:rFonts w:asciiTheme="majorBidi" w:hAnsiTheme="majorBidi" w:cstheme="majorBidi"/>
          <w:sz w:val="24"/>
          <w:szCs w:val="24"/>
        </w:rPr>
        <w:t xml:space="preserve"> a </w:t>
      </w:r>
      <w:r w:rsidR="007C2E5C">
        <w:rPr>
          <w:rFonts w:asciiTheme="majorBidi" w:hAnsiTheme="majorBidi" w:cstheme="majorBidi"/>
          <w:sz w:val="24"/>
          <w:szCs w:val="24"/>
        </w:rPr>
        <w:t>two</w:t>
      </w:r>
      <w:r w:rsidR="003A32AC">
        <w:rPr>
          <w:rFonts w:asciiTheme="majorBidi" w:hAnsiTheme="majorBidi" w:cstheme="majorBidi"/>
          <w:sz w:val="24"/>
          <w:szCs w:val="24"/>
        </w:rPr>
        <w:t>-layer model</w:t>
      </w:r>
      <w:r w:rsidR="0039411B">
        <w:rPr>
          <w:rFonts w:asciiTheme="majorBidi" w:hAnsiTheme="majorBidi" w:cstheme="majorBidi"/>
          <w:sz w:val="24"/>
          <w:szCs w:val="24"/>
        </w:rPr>
        <w:t>,</w:t>
      </w:r>
      <w:r w:rsidR="0039411B" w:rsidRPr="0039411B">
        <w:t xml:space="preserve"> </w:t>
      </w:r>
      <w:r w:rsidR="0039411B" w:rsidRPr="0039411B">
        <w:rPr>
          <w:rFonts w:asciiTheme="majorBidi" w:hAnsiTheme="majorBidi" w:cstheme="majorBidi"/>
          <w:sz w:val="24"/>
          <w:szCs w:val="24"/>
        </w:rPr>
        <w:t xml:space="preserve">and </w:t>
      </w:r>
      <w:r w:rsidR="0039411B">
        <w:rPr>
          <w:rFonts w:asciiTheme="majorBidi" w:hAnsiTheme="majorBidi" w:cstheme="majorBidi"/>
          <w:sz w:val="24"/>
          <w:szCs w:val="24"/>
        </w:rPr>
        <w:t>w</w:t>
      </w:r>
      <w:r w:rsidR="00550E39">
        <w:rPr>
          <w:rFonts w:asciiTheme="majorBidi" w:hAnsiTheme="majorBidi" w:cstheme="majorBidi"/>
          <w:sz w:val="24"/>
          <w:szCs w:val="24"/>
        </w:rPr>
        <w:t>as</w:t>
      </w:r>
      <w:r w:rsidR="0039411B" w:rsidRPr="0039411B">
        <w:rPr>
          <w:rFonts w:asciiTheme="majorBidi" w:hAnsiTheme="majorBidi" w:cstheme="majorBidi"/>
          <w:sz w:val="24"/>
          <w:szCs w:val="24"/>
        </w:rPr>
        <w:t xml:space="preserve"> comb</w:t>
      </w:r>
      <w:r w:rsidR="0039411B">
        <w:rPr>
          <w:rFonts w:asciiTheme="majorBidi" w:hAnsiTheme="majorBidi" w:cstheme="majorBidi"/>
          <w:sz w:val="24"/>
          <w:szCs w:val="24"/>
        </w:rPr>
        <w:t>in</w:t>
      </w:r>
      <w:r w:rsidR="0039411B" w:rsidRPr="0039411B">
        <w:rPr>
          <w:rFonts w:asciiTheme="majorBidi" w:hAnsiTheme="majorBidi" w:cstheme="majorBidi"/>
          <w:sz w:val="24"/>
          <w:szCs w:val="24"/>
        </w:rPr>
        <w:t>ed across the study site</w:t>
      </w:r>
      <w:r w:rsidR="0039411B">
        <w:rPr>
          <w:rFonts w:asciiTheme="majorBidi" w:hAnsiTheme="majorBidi" w:cstheme="majorBidi"/>
          <w:sz w:val="24"/>
          <w:szCs w:val="24"/>
        </w:rPr>
        <w:t xml:space="preserve"> (see Fig. 5 for example).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3E36E3" w:rsidRPr="00955917">
        <w:rPr>
          <w:rFonts w:asciiTheme="majorBidi" w:hAnsiTheme="majorBidi" w:cstheme="majorBidi"/>
          <w:sz w:val="24"/>
          <w:szCs w:val="24"/>
        </w:rPr>
        <w:t>Th</w:t>
      </w:r>
      <w:r w:rsidR="00E41D33" w:rsidRPr="00955917">
        <w:rPr>
          <w:rFonts w:asciiTheme="majorBidi" w:hAnsiTheme="majorBidi" w:cstheme="majorBidi"/>
          <w:sz w:val="24"/>
          <w:szCs w:val="24"/>
        </w:rPr>
        <w:t xml:space="preserve">e top layer </w:t>
      </w:r>
      <w:r w:rsidR="002A1723" w:rsidRPr="00955917">
        <w:rPr>
          <w:rFonts w:asciiTheme="majorBidi" w:hAnsiTheme="majorBidi" w:cstheme="majorBidi"/>
          <w:sz w:val="24"/>
          <w:szCs w:val="24"/>
        </w:rPr>
        <w:t>(</w:t>
      </w:r>
      <w:r w:rsidR="002E06A4" w:rsidRPr="00955917">
        <w:rPr>
          <w:rFonts w:asciiTheme="majorBidi" w:hAnsiTheme="majorBidi" w:cstheme="majorBidi"/>
          <w:sz w:val="24"/>
          <w:szCs w:val="24"/>
        </w:rPr>
        <w:t xml:space="preserve">ranging from </w:t>
      </w:r>
      <w:r w:rsidR="00EC4AA5">
        <w:rPr>
          <w:rFonts w:asciiTheme="majorBidi" w:hAnsiTheme="majorBidi" w:cstheme="majorBidi"/>
          <w:sz w:val="24"/>
          <w:szCs w:val="24"/>
        </w:rPr>
        <w:t>~</w:t>
      </w:r>
      <w:r w:rsidR="002A1723" w:rsidRPr="00955917">
        <w:rPr>
          <w:rFonts w:asciiTheme="majorBidi" w:hAnsiTheme="majorBidi" w:cstheme="majorBidi"/>
          <w:sz w:val="24"/>
          <w:szCs w:val="24"/>
        </w:rPr>
        <w:t xml:space="preserve">0.6 m to </w:t>
      </w:r>
      <w:r w:rsidR="00EC4AA5">
        <w:rPr>
          <w:rFonts w:asciiTheme="majorBidi" w:hAnsiTheme="majorBidi" w:cstheme="majorBidi"/>
          <w:sz w:val="24"/>
          <w:szCs w:val="24"/>
        </w:rPr>
        <w:t>~</w:t>
      </w:r>
      <w:r w:rsidR="002A1723" w:rsidRPr="00955917">
        <w:rPr>
          <w:rFonts w:asciiTheme="majorBidi" w:hAnsiTheme="majorBidi" w:cstheme="majorBidi"/>
          <w:sz w:val="24"/>
          <w:szCs w:val="24"/>
        </w:rPr>
        <w:t>8 m</w:t>
      </w:r>
      <w:r w:rsidR="002E06A4" w:rsidRPr="00955917">
        <w:rPr>
          <w:rFonts w:asciiTheme="majorBidi" w:hAnsiTheme="majorBidi" w:cstheme="majorBidi"/>
          <w:sz w:val="24"/>
          <w:szCs w:val="24"/>
        </w:rPr>
        <w:t xml:space="preserve"> depth below ground level</w:t>
      </w:r>
      <w:r w:rsidR="002A1723" w:rsidRPr="00955917">
        <w:rPr>
          <w:rFonts w:asciiTheme="majorBidi" w:hAnsiTheme="majorBidi" w:cstheme="majorBidi"/>
          <w:sz w:val="24"/>
          <w:szCs w:val="24"/>
        </w:rPr>
        <w:t xml:space="preserve">) </w:t>
      </w:r>
      <w:r w:rsidR="00E41D33" w:rsidRPr="00955917">
        <w:rPr>
          <w:rFonts w:asciiTheme="majorBidi" w:hAnsiTheme="majorBidi" w:cstheme="majorBidi"/>
          <w:sz w:val="24"/>
          <w:szCs w:val="24"/>
        </w:rPr>
        <w:t>ha</w:t>
      </w:r>
      <w:r w:rsidR="00B939BF" w:rsidRPr="00955917">
        <w:rPr>
          <w:rFonts w:asciiTheme="majorBidi" w:hAnsiTheme="majorBidi" w:cstheme="majorBidi"/>
          <w:sz w:val="24"/>
          <w:szCs w:val="24"/>
        </w:rPr>
        <w:t>d</w:t>
      </w:r>
      <w:r w:rsidR="00E41D33" w:rsidRPr="00955917">
        <w:rPr>
          <w:rFonts w:asciiTheme="majorBidi" w:hAnsiTheme="majorBidi" w:cstheme="majorBidi"/>
          <w:sz w:val="24"/>
          <w:szCs w:val="24"/>
        </w:rPr>
        <w:t xml:space="preserve"> resistivity values </w:t>
      </w:r>
      <w:r w:rsidR="0039411B">
        <w:rPr>
          <w:rFonts w:asciiTheme="majorBidi" w:hAnsiTheme="majorBidi" w:cstheme="majorBidi"/>
          <w:sz w:val="24"/>
          <w:szCs w:val="24"/>
        </w:rPr>
        <w:t xml:space="preserve">varying </w:t>
      </w:r>
      <w:r w:rsidR="00E41D33" w:rsidRPr="00955917">
        <w:rPr>
          <w:rFonts w:asciiTheme="majorBidi" w:hAnsiTheme="majorBidi" w:cstheme="majorBidi"/>
          <w:sz w:val="24"/>
          <w:szCs w:val="24"/>
        </w:rPr>
        <w:t xml:space="preserve">from </w:t>
      </w:r>
      <w:r w:rsidR="006776E6">
        <w:rPr>
          <w:rFonts w:asciiTheme="majorBidi" w:hAnsiTheme="majorBidi" w:cstheme="majorBidi"/>
          <w:sz w:val="24"/>
          <w:szCs w:val="24"/>
        </w:rPr>
        <w:t>4.8</w:t>
      </w:r>
      <w:r w:rsidR="003E36E3" w:rsidRPr="00955917">
        <w:rPr>
          <w:rFonts w:asciiTheme="majorBidi" w:hAnsiTheme="majorBidi" w:cstheme="majorBidi"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hAnsi="Cambria Math" w:cstheme="majorBidi"/>
            <w:sz w:val="24"/>
            <w:szCs w:val="24"/>
          </w:rPr>
          <m:t>Ω.m</m:t>
        </m:r>
      </m:oMath>
      <w:r w:rsidR="00AB71EC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  <w:r w:rsidR="003E36E3" w:rsidRPr="00955917">
        <w:rPr>
          <w:rFonts w:asciiTheme="majorBidi" w:hAnsiTheme="majorBidi" w:cstheme="majorBidi"/>
          <w:sz w:val="24"/>
          <w:szCs w:val="24"/>
        </w:rPr>
        <w:t xml:space="preserve">to </w:t>
      </w:r>
      <w:r w:rsidR="00500B01" w:rsidRPr="00955917">
        <w:rPr>
          <w:rFonts w:asciiTheme="majorBidi" w:hAnsiTheme="majorBidi" w:cstheme="majorBidi"/>
          <w:sz w:val="24"/>
          <w:szCs w:val="24"/>
        </w:rPr>
        <w:t>300</w:t>
      </w:r>
      <m:oMath>
        <m:r>
          <w:rPr>
            <w:rFonts w:ascii="Cambria Math" w:hAnsi="Cambria Math" w:cstheme="majorBidi"/>
            <w:sz w:val="24"/>
            <w:szCs w:val="24"/>
          </w:rPr>
          <m:t xml:space="preserve"> </m:t>
        </m:r>
        <m:r>
          <m:rPr>
            <m:sty m:val="p"/>
          </m:rPr>
          <w:rPr>
            <w:rFonts w:ascii="Cambria Math" w:hAnsi="Cambria Math" w:cstheme="majorBidi"/>
            <w:sz w:val="24"/>
            <w:szCs w:val="24"/>
          </w:rPr>
          <m:t>Ω.m</m:t>
        </m:r>
      </m:oMath>
      <w:r w:rsidR="004939BB">
        <w:rPr>
          <w:rFonts w:asciiTheme="majorBidi" w:eastAsiaTheme="minorEastAsia" w:hAnsiTheme="majorBidi" w:cstheme="majorBidi"/>
          <w:sz w:val="24"/>
          <w:szCs w:val="24"/>
        </w:rPr>
        <w:t>,</w:t>
      </w:r>
      <w:r w:rsidR="0039411B">
        <w:rPr>
          <w:rFonts w:asciiTheme="majorBidi" w:eastAsiaTheme="minorEastAsia" w:hAnsiTheme="majorBidi" w:cstheme="majorBidi"/>
          <w:sz w:val="24"/>
          <w:szCs w:val="24"/>
        </w:rPr>
        <w:t xml:space="preserve"> and was interpreted to be</w:t>
      </w:r>
      <w:r w:rsidR="009B2F52">
        <w:rPr>
          <w:rFonts w:asciiTheme="majorBidi" w:eastAsiaTheme="minorEastAsia" w:hAnsiTheme="majorBidi" w:cstheme="majorBidi"/>
          <w:sz w:val="24"/>
          <w:szCs w:val="24"/>
        </w:rPr>
        <w:t xml:space="preserve"> dry</w:t>
      </w:r>
      <w:r w:rsidR="0039411B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  <w:r w:rsidR="00792FE2">
        <w:rPr>
          <w:rFonts w:asciiTheme="majorBidi" w:eastAsiaTheme="minorEastAsia" w:hAnsiTheme="majorBidi" w:cstheme="majorBidi"/>
          <w:sz w:val="24"/>
          <w:szCs w:val="24"/>
        </w:rPr>
        <w:t>sediments</w:t>
      </w:r>
      <w:r w:rsidR="003A32AC">
        <w:rPr>
          <w:rFonts w:asciiTheme="majorBidi" w:eastAsiaTheme="minorEastAsia" w:hAnsiTheme="majorBidi" w:cstheme="majorBidi"/>
          <w:sz w:val="24"/>
          <w:szCs w:val="24"/>
        </w:rPr>
        <w:t xml:space="preserve"> with </w:t>
      </w:r>
      <w:r w:rsidR="000F2FC9">
        <w:rPr>
          <w:rFonts w:asciiTheme="majorBidi" w:eastAsiaTheme="minorEastAsia" w:hAnsiTheme="majorBidi" w:cstheme="majorBidi"/>
          <w:sz w:val="24"/>
          <w:szCs w:val="24"/>
        </w:rPr>
        <w:t xml:space="preserve">typical </w:t>
      </w:r>
      <w:r w:rsidR="00552BFC">
        <w:rPr>
          <w:rFonts w:asciiTheme="majorBidi" w:eastAsiaTheme="minorEastAsia" w:hAnsiTheme="majorBidi" w:cstheme="majorBidi"/>
          <w:sz w:val="24"/>
          <w:szCs w:val="24"/>
        </w:rPr>
        <w:t xml:space="preserve">resistivity </w:t>
      </w:r>
      <w:r w:rsidR="000F2FC9">
        <w:rPr>
          <w:rFonts w:asciiTheme="majorBidi" w:eastAsiaTheme="minorEastAsia" w:hAnsiTheme="majorBidi" w:cstheme="majorBidi"/>
          <w:sz w:val="24"/>
          <w:szCs w:val="24"/>
        </w:rPr>
        <w:t xml:space="preserve">values </w:t>
      </w:r>
      <w:r w:rsidR="003A32AC">
        <w:rPr>
          <w:rFonts w:asciiTheme="majorBidi" w:eastAsiaTheme="minorEastAsia" w:hAnsiTheme="majorBidi" w:cstheme="majorBidi"/>
          <w:sz w:val="24"/>
          <w:szCs w:val="24"/>
        </w:rPr>
        <w:t>(Milsom &amp; Eriksen, 2011)</w:t>
      </w:r>
      <w:r w:rsidR="0039411B">
        <w:rPr>
          <w:rFonts w:asciiTheme="majorBidi" w:eastAsiaTheme="minorEastAsia" w:hAnsiTheme="majorBidi" w:cstheme="majorBidi"/>
          <w:sz w:val="24"/>
          <w:szCs w:val="24"/>
        </w:rPr>
        <w:t>.</w:t>
      </w:r>
      <w:r w:rsidR="002A1723" w:rsidRPr="00955917">
        <w:rPr>
          <w:rFonts w:asciiTheme="majorBidi" w:hAnsiTheme="majorBidi" w:cstheme="majorBidi"/>
          <w:sz w:val="24"/>
          <w:szCs w:val="24"/>
        </w:rPr>
        <w:t xml:space="preserve"> </w:t>
      </w:r>
      <w:r w:rsidR="0039411B">
        <w:rPr>
          <w:rFonts w:asciiTheme="majorBidi" w:hAnsiTheme="majorBidi" w:cstheme="majorBidi"/>
          <w:sz w:val="24"/>
          <w:szCs w:val="24"/>
        </w:rPr>
        <w:t>T</w:t>
      </w:r>
      <w:r w:rsidR="002A1723" w:rsidRPr="00955917">
        <w:rPr>
          <w:rFonts w:asciiTheme="majorBidi" w:hAnsiTheme="majorBidi" w:cstheme="majorBidi"/>
          <w:sz w:val="24"/>
          <w:szCs w:val="24"/>
        </w:rPr>
        <w:t xml:space="preserve">he </w:t>
      </w:r>
      <w:r w:rsidR="006776E6">
        <w:rPr>
          <w:rFonts w:asciiTheme="majorBidi" w:hAnsiTheme="majorBidi" w:cstheme="majorBidi"/>
          <w:sz w:val="24"/>
          <w:szCs w:val="24"/>
        </w:rPr>
        <w:t>second</w:t>
      </w:r>
      <w:r w:rsidR="006776E6" w:rsidRPr="00955917">
        <w:rPr>
          <w:rFonts w:asciiTheme="majorBidi" w:hAnsiTheme="majorBidi" w:cstheme="majorBidi"/>
          <w:sz w:val="24"/>
          <w:szCs w:val="24"/>
        </w:rPr>
        <w:t xml:space="preserve"> </w:t>
      </w:r>
      <w:r w:rsidR="002A1723" w:rsidRPr="00955917">
        <w:rPr>
          <w:rFonts w:asciiTheme="majorBidi" w:hAnsiTheme="majorBidi" w:cstheme="majorBidi"/>
          <w:sz w:val="24"/>
          <w:szCs w:val="24"/>
        </w:rPr>
        <w:t>layer (</w:t>
      </w:r>
      <w:r w:rsidR="006776E6">
        <w:rPr>
          <w:rFonts w:asciiTheme="majorBidi" w:hAnsiTheme="majorBidi" w:cstheme="majorBidi"/>
          <w:sz w:val="24"/>
          <w:szCs w:val="24"/>
        </w:rPr>
        <w:t xml:space="preserve">ranging from </w:t>
      </w:r>
      <w:r w:rsidR="00EC4AA5">
        <w:rPr>
          <w:rFonts w:asciiTheme="majorBidi" w:hAnsiTheme="majorBidi" w:cstheme="majorBidi"/>
          <w:sz w:val="24"/>
          <w:szCs w:val="24"/>
        </w:rPr>
        <w:t>~</w:t>
      </w:r>
      <w:r w:rsidR="003E36E3" w:rsidRPr="00955917">
        <w:rPr>
          <w:rFonts w:asciiTheme="majorBidi" w:hAnsiTheme="majorBidi" w:cstheme="majorBidi"/>
          <w:sz w:val="24"/>
          <w:szCs w:val="24"/>
        </w:rPr>
        <w:t>8 m</w:t>
      </w:r>
      <w:r w:rsidR="006776E6">
        <w:rPr>
          <w:rFonts w:asciiTheme="majorBidi" w:hAnsiTheme="majorBidi" w:cstheme="majorBidi"/>
          <w:sz w:val="24"/>
          <w:szCs w:val="24"/>
        </w:rPr>
        <w:t xml:space="preserve"> to </w:t>
      </w:r>
      <w:r w:rsidR="00EC4AA5">
        <w:rPr>
          <w:rFonts w:asciiTheme="majorBidi" w:hAnsiTheme="majorBidi" w:cstheme="majorBidi"/>
          <w:sz w:val="24"/>
          <w:szCs w:val="24"/>
        </w:rPr>
        <w:t>~</w:t>
      </w:r>
      <w:r w:rsidR="006776E6">
        <w:rPr>
          <w:rFonts w:asciiTheme="majorBidi" w:hAnsiTheme="majorBidi" w:cstheme="majorBidi"/>
          <w:sz w:val="24"/>
          <w:szCs w:val="24"/>
        </w:rPr>
        <w:t>60</w:t>
      </w:r>
      <w:r w:rsidR="007C2E5C">
        <w:rPr>
          <w:rFonts w:asciiTheme="majorBidi" w:hAnsiTheme="majorBidi" w:cstheme="majorBidi"/>
          <w:sz w:val="24"/>
          <w:szCs w:val="24"/>
        </w:rPr>
        <w:t>+</w:t>
      </w:r>
      <w:r w:rsidR="006776E6">
        <w:rPr>
          <w:rFonts w:asciiTheme="majorBidi" w:hAnsiTheme="majorBidi" w:cstheme="majorBidi"/>
          <w:sz w:val="24"/>
          <w:szCs w:val="24"/>
        </w:rPr>
        <w:t xml:space="preserve"> m below ground level</w:t>
      </w:r>
      <w:r w:rsidR="002A1723" w:rsidRPr="00955917">
        <w:rPr>
          <w:rFonts w:asciiTheme="majorBidi" w:hAnsiTheme="majorBidi" w:cstheme="majorBidi"/>
          <w:sz w:val="24"/>
          <w:szCs w:val="24"/>
        </w:rPr>
        <w:t>) ha</w:t>
      </w:r>
      <w:r w:rsidR="00B939BF" w:rsidRPr="00955917">
        <w:rPr>
          <w:rFonts w:asciiTheme="majorBidi" w:hAnsiTheme="majorBidi" w:cstheme="majorBidi"/>
          <w:sz w:val="24"/>
          <w:szCs w:val="24"/>
        </w:rPr>
        <w:t>d</w:t>
      </w:r>
      <w:r w:rsidR="003E36E3" w:rsidRPr="00955917">
        <w:rPr>
          <w:rFonts w:asciiTheme="majorBidi" w:hAnsiTheme="majorBidi" w:cstheme="majorBidi"/>
          <w:sz w:val="24"/>
          <w:szCs w:val="24"/>
        </w:rPr>
        <w:t xml:space="preserve"> resistivity value</w:t>
      </w:r>
      <w:r w:rsidR="0039411B">
        <w:rPr>
          <w:rFonts w:asciiTheme="majorBidi" w:hAnsiTheme="majorBidi" w:cstheme="majorBidi"/>
          <w:sz w:val="24"/>
          <w:szCs w:val="24"/>
        </w:rPr>
        <w:t>s varying</w:t>
      </w:r>
      <w:r w:rsidR="003E36E3" w:rsidRPr="00955917">
        <w:rPr>
          <w:rFonts w:asciiTheme="majorBidi" w:hAnsiTheme="majorBidi" w:cstheme="majorBidi"/>
          <w:sz w:val="24"/>
          <w:szCs w:val="24"/>
        </w:rPr>
        <w:t xml:space="preserve"> </w:t>
      </w:r>
      <w:r w:rsidR="002A1723" w:rsidRPr="00955917">
        <w:rPr>
          <w:rFonts w:asciiTheme="majorBidi" w:hAnsiTheme="majorBidi" w:cstheme="majorBidi"/>
          <w:sz w:val="24"/>
          <w:szCs w:val="24"/>
        </w:rPr>
        <w:t>from</w:t>
      </w:r>
      <w:r w:rsidR="003E36E3" w:rsidRPr="00955917">
        <w:rPr>
          <w:rFonts w:asciiTheme="majorBidi" w:hAnsiTheme="majorBidi" w:cstheme="majorBidi"/>
          <w:sz w:val="24"/>
          <w:szCs w:val="24"/>
        </w:rPr>
        <w:t xml:space="preserve"> 3 </w:t>
      </w:r>
      <m:oMath>
        <m:r>
          <m:rPr>
            <m:sty m:val="p"/>
          </m:rPr>
          <w:rPr>
            <w:rFonts w:ascii="Cambria Math" w:hAnsi="Cambria Math" w:cstheme="majorBidi"/>
            <w:sz w:val="24"/>
            <w:szCs w:val="24"/>
          </w:rPr>
          <m:t>Ω.m</m:t>
        </m:r>
      </m:oMath>
      <w:r w:rsidR="00AB71EC">
        <w:rPr>
          <w:rFonts w:asciiTheme="majorBidi" w:hAnsiTheme="majorBidi" w:cstheme="majorBidi"/>
          <w:sz w:val="24"/>
          <w:szCs w:val="24"/>
        </w:rPr>
        <w:t xml:space="preserve"> </w:t>
      </w:r>
      <w:r w:rsidR="003E36E3" w:rsidRPr="00955917">
        <w:rPr>
          <w:rFonts w:asciiTheme="majorBidi" w:hAnsiTheme="majorBidi" w:cstheme="majorBidi"/>
          <w:sz w:val="24"/>
          <w:szCs w:val="24"/>
        </w:rPr>
        <w:t xml:space="preserve">to </w:t>
      </w:r>
      <w:r w:rsidR="00AD2962">
        <w:rPr>
          <w:rFonts w:asciiTheme="majorBidi" w:hAnsiTheme="majorBidi" w:cstheme="majorBidi"/>
          <w:sz w:val="24"/>
          <w:szCs w:val="24"/>
        </w:rPr>
        <w:t>50</w:t>
      </w:r>
      <w:r w:rsidR="00AB71EC">
        <w:rPr>
          <w:rFonts w:asciiTheme="majorBidi" w:hAnsiTheme="majorBidi" w:cstheme="majorBidi"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hAnsi="Cambria Math" w:cstheme="majorBidi"/>
            <w:sz w:val="24"/>
            <w:szCs w:val="24"/>
          </w:rPr>
          <m:t>Ω.m</m:t>
        </m:r>
      </m:oMath>
      <w:r w:rsidR="0039411B">
        <w:rPr>
          <w:rFonts w:asciiTheme="majorBidi" w:eastAsiaTheme="minorEastAsia" w:hAnsiTheme="majorBidi" w:cstheme="majorBidi"/>
          <w:sz w:val="24"/>
          <w:szCs w:val="24"/>
        </w:rPr>
        <w:t xml:space="preserve"> and was interpreted to be </w:t>
      </w:r>
      <w:r w:rsidR="00B14C86">
        <w:rPr>
          <w:rFonts w:asciiTheme="majorBidi" w:eastAsiaTheme="minorEastAsia" w:hAnsiTheme="majorBidi" w:cstheme="majorBidi"/>
          <w:sz w:val="24"/>
          <w:szCs w:val="24"/>
        </w:rPr>
        <w:t xml:space="preserve">sedimentary </w:t>
      </w:r>
      <w:r w:rsidR="00870A9C">
        <w:rPr>
          <w:rFonts w:asciiTheme="majorBidi" w:eastAsiaTheme="minorEastAsia" w:hAnsiTheme="majorBidi" w:cstheme="majorBidi"/>
          <w:sz w:val="24"/>
          <w:szCs w:val="24"/>
        </w:rPr>
        <w:t>bedrock</w:t>
      </w:r>
      <w:r w:rsidR="0039411B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  <w:r w:rsidR="00FA1D0C">
        <w:rPr>
          <w:rFonts w:asciiTheme="majorBidi" w:eastAsiaTheme="minorEastAsia" w:hAnsiTheme="majorBidi" w:cstheme="majorBidi"/>
          <w:sz w:val="24"/>
          <w:szCs w:val="24"/>
        </w:rPr>
        <w:t xml:space="preserve">(see Fig. </w:t>
      </w:r>
      <w:r w:rsidR="0068679C">
        <w:rPr>
          <w:rFonts w:asciiTheme="majorBidi" w:eastAsiaTheme="minorEastAsia" w:hAnsiTheme="majorBidi" w:cstheme="majorBidi"/>
          <w:sz w:val="24"/>
          <w:szCs w:val="24"/>
        </w:rPr>
        <w:t>2b</w:t>
      </w:r>
      <w:r w:rsidR="00FA1D0C">
        <w:rPr>
          <w:rFonts w:asciiTheme="majorBidi" w:eastAsiaTheme="minorEastAsia" w:hAnsiTheme="majorBidi" w:cstheme="majorBidi"/>
          <w:sz w:val="24"/>
          <w:szCs w:val="24"/>
        </w:rPr>
        <w:t xml:space="preserve">) </w:t>
      </w:r>
      <w:r w:rsidR="0039411B">
        <w:rPr>
          <w:rFonts w:asciiTheme="majorBidi" w:eastAsiaTheme="minorEastAsia" w:hAnsiTheme="majorBidi" w:cstheme="majorBidi"/>
          <w:sz w:val="24"/>
          <w:szCs w:val="24"/>
        </w:rPr>
        <w:t>below the water table</w:t>
      </w:r>
      <w:r w:rsidR="003E4978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  <w:r w:rsidR="000F2FC9" w:rsidRPr="000F2FC9">
        <w:rPr>
          <w:rFonts w:asciiTheme="majorBidi" w:eastAsiaTheme="minorEastAsia" w:hAnsiTheme="majorBidi" w:cstheme="majorBidi"/>
          <w:sz w:val="24"/>
          <w:szCs w:val="24"/>
        </w:rPr>
        <w:t>(Milsom &amp; Eriksen, 2011)</w:t>
      </w:r>
      <w:r w:rsidR="0039411B">
        <w:rPr>
          <w:rFonts w:asciiTheme="majorBidi" w:eastAsiaTheme="minorEastAsia" w:hAnsiTheme="majorBidi" w:cstheme="majorBidi"/>
          <w:sz w:val="24"/>
          <w:szCs w:val="24"/>
        </w:rPr>
        <w:t>.</w:t>
      </w:r>
    </w:p>
    <w:p w14:paraId="45069EE1" w14:textId="2CE5DC33" w:rsidR="00251663" w:rsidRDefault="008B0FD8" w:rsidP="00251663">
      <w:pPr>
        <w:bidi w:val="0"/>
        <w:spacing w:after="120"/>
        <w:ind w:firstLine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17A96592" wp14:editId="093D58FD">
            <wp:extent cx="5400040" cy="360553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e 5-mod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0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C2B08" w14:textId="414F2084" w:rsidR="00251663" w:rsidRDefault="00251663" w:rsidP="00251663">
      <w:pPr>
        <w:bidi w:val="0"/>
        <w:spacing w:after="120"/>
        <w:ind w:firstLine="360"/>
        <w:jc w:val="both"/>
        <w:rPr>
          <w:rFonts w:asciiTheme="majorBidi" w:hAnsiTheme="majorBidi" w:cstheme="majorBidi"/>
          <w:sz w:val="24"/>
          <w:szCs w:val="24"/>
        </w:rPr>
      </w:pPr>
      <w:r w:rsidRPr="00251663">
        <w:rPr>
          <w:rFonts w:asciiTheme="majorBidi" w:hAnsiTheme="majorBidi" w:cstheme="majorBidi"/>
          <w:sz w:val="24"/>
          <w:szCs w:val="24"/>
        </w:rPr>
        <w:t>Fig. 5. 2D VES cross section</w:t>
      </w:r>
      <w:r w:rsidR="0039411B">
        <w:rPr>
          <w:rFonts w:asciiTheme="majorBidi" w:hAnsiTheme="majorBidi" w:cstheme="majorBidi"/>
          <w:sz w:val="24"/>
          <w:szCs w:val="24"/>
        </w:rPr>
        <w:t xml:space="preserve"> of interpreted </w:t>
      </w:r>
      <w:r w:rsidR="009F4907">
        <w:rPr>
          <w:rFonts w:asciiTheme="majorBidi" w:hAnsiTheme="majorBidi" w:cstheme="majorBidi"/>
          <w:sz w:val="24"/>
          <w:szCs w:val="24"/>
        </w:rPr>
        <w:t>two</w:t>
      </w:r>
      <w:r w:rsidR="0039411B">
        <w:rPr>
          <w:rFonts w:asciiTheme="majorBidi" w:hAnsiTheme="majorBidi" w:cstheme="majorBidi"/>
          <w:sz w:val="24"/>
          <w:szCs w:val="24"/>
        </w:rPr>
        <w:t>-layer models</w:t>
      </w:r>
      <w:r w:rsidR="00C84724">
        <w:rPr>
          <w:rFonts w:asciiTheme="majorBidi" w:hAnsiTheme="majorBidi" w:cstheme="majorBidi"/>
          <w:sz w:val="24"/>
          <w:szCs w:val="24"/>
        </w:rPr>
        <w:t xml:space="preserve"> </w:t>
      </w:r>
      <w:r w:rsidR="009F4907">
        <w:rPr>
          <w:rFonts w:asciiTheme="majorBidi" w:hAnsiTheme="majorBidi" w:cstheme="majorBidi"/>
          <w:sz w:val="24"/>
          <w:szCs w:val="24"/>
        </w:rPr>
        <w:t xml:space="preserve">of </w:t>
      </w:r>
      <w:r w:rsidR="00924A53">
        <w:rPr>
          <w:rFonts w:asciiTheme="majorBidi" w:hAnsiTheme="majorBidi" w:cstheme="majorBidi"/>
          <w:sz w:val="24"/>
          <w:szCs w:val="24"/>
        </w:rPr>
        <w:t xml:space="preserve">material above/below the water table </w:t>
      </w:r>
      <w:r w:rsidR="00C84724">
        <w:rPr>
          <w:rFonts w:asciiTheme="majorBidi" w:hAnsiTheme="majorBidi" w:cstheme="majorBidi"/>
          <w:sz w:val="24"/>
          <w:szCs w:val="24"/>
        </w:rPr>
        <w:t>(see key)</w:t>
      </w:r>
      <w:r w:rsidR="00924A53">
        <w:rPr>
          <w:rFonts w:asciiTheme="majorBidi" w:hAnsiTheme="majorBidi" w:cstheme="majorBidi"/>
          <w:sz w:val="24"/>
          <w:szCs w:val="24"/>
        </w:rPr>
        <w:t>,</w:t>
      </w:r>
      <w:r w:rsidRPr="00251663">
        <w:rPr>
          <w:rFonts w:asciiTheme="majorBidi" w:hAnsiTheme="majorBidi" w:cstheme="majorBidi"/>
          <w:sz w:val="24"/>
          <w:szCs w:val="24"/>
        </w:rPr>
        <w:t xml:space="preserve"> generated from </w:t>
      </w:r>
      <w:r w:rsidR="0048055A">
        <w:rPr>
          <w:rFonts w:asciiTheme="majorBidi" w:hAnsiTheme="majorBidi" w:cstheme="majorBidi"/>
          <w:sz w:val="24"/>
          <w:szCs w:val="24"/>
        </w:rPr>
        <w:t xml:space="preserve">1D VES </w:t>
      </w:r>
      <w:r w:rsidRPr="00251663">
        <w:rPr>
          <w:rFonts w:asciiTheme="majorBidi" w:hAnsiTheme="majorBidi" w:cstheme="majorBidi"/>
          <w:sz w:val="24"/>
          <w:szCs w:val="24"/>
        </w:rPr>
        <w:t xml:space="preserve">1-4 </w:t>
      </w:r>
      <w:r w:rsidR="006776E6">
        <w:rPr>
          <w:rFonts w:asciiTheme="majorBidi" w:hAnsiTheme="majorBidi" w:cstheme="majorBidi"/>
          <w:sz w:val="24"/>
          <w:szCs w:val="24"/>
        </w:rPr>
        <w:t xml:space="preserve">site </w:t>
      </w:r>
      <w:r w:rsidR="0048055A">
        <w:rPr>
          <w:rFonts w:asciiTheme="majorBidi" w:hAnsiTheme="majorBidi" w:cstheme="majorBidi"/>
          <w:sz w:val="24"/>
          <w:szCs w:val="24"/>
        </w:rPr>
        <w:t>data</w:t>
      </w:r>
      <w:r w:rsidR="006776E6">
        <w:rPr>
          <w:rFonts w:asciiTheme="majorBidi" w:hAnsiTheme="majorBidi" w:cstheme="majorBidi"/>
          <w:sz w:val="24"/>
          <w:szCs w:val="24"/>
        </w:rPr>
        <w:t xml:space="preserve"> </w:t>
      </w:r>
      <w:r w:rsidRPr="00251663">
        <w:rPr>
          <w:rFonts w:asciiTheme="majorBidi" w:hAnsiTheme="majorBidi" w:cstheme="majorBidi"/>
          <w:sz w:val="24"/>
          <w:szCs w:val="24"/>
        </w:rPr>
        <w:t xml:space="preserve">(see </w:t>
      </w:r>
      <w:r w:rsidR="0039411B">
        <w:rPr>
          <w:rFonts w:asciiTheme="majorBidi" w:hAnsiTheme="majorBidi" w:cstheme="majorBidi"/>
          <w:sz w:val="24"/>
          <w:szCs w:val="24"/>
        </w:rPr>
        <w:t xml:space="preserve">location </w:t>
      </w:r>
      <w:r w:rsidRPr="00251663">
        <w:rPr>
          <w:rFonts w:asciiTheme="majorBidi" w:hAnsiTheme="majorBidi" w:cstheme="majorBidi"/>
          <w:sz w:val="24"/>
          <w:szCs w:val="24"/>
        </w:rPr>
        <w:t xml:space="preserve">map inset). Numbers </w:t>
      </w:r>
      <w:r w:rsidR="008F1067">
        <w:rPr>
          <w:rFonts w:asciiTheme="majorBidi" w:hAnsiTheme="majorBidi" w:cstheme="majorBidi"/>
          <w:sz w:val="24"/>
          <w:szCs w:val="24"/>
        </w:rPr>
        <w:t>are</w:t>
      </w:r>
      <w:r w:rsidRPr="00251663">
        <w:rPr>
          <w:rFonts w:asciiTheme="majorBidi" w:hAnsiTheme="majorBidi" w:cstheme="majorBidi"/>
          <w:sz w:val="24"/>
          <w:szCs w:val="24"/>
        </w:rPr>
        <w:t xml:space="preserve"> measured apparent resistivity (</w:t>
      </w:r>
      <w:proofErr w:type="spellStart"/>
      <w:r w:rsidRPr="00251663">
        <w:rPr>
          <w:rFonts w:asciiTheme="majorBidi" w:hAnsiTheme="majorBidi" w:cstheme="majorBidi"/>
          <w:sz w:val="24"/>
          <w:szCs w:val="24"/>
        </w:rPr>
        <w:t>Ω.m</w:t>
      </w:r>
      <w:proofErr w:type="spellEnd"/>
      <w:r w:rsidRPr="00251663">
        <w:rPr>
          <w:rFonts w:asciiTheme="majorBidi" w:hAnsiTheme="majorBidi" w:cstheme="majorBidi"/>
          <w:sz w:val="24"/>
          <w:szCs w:val="24"/>
        </w:rPr>
        <w:t>) values.</w:t>
      </w:r>
    </w:p>
    <w:p w14:paraId="4296D803" w14:textId="77777777" w:rsidR="004E7291" w:rsidRDefault="004E7291">
      <w:pPr>
        <w:bidi w:val="0"/>
        <w:spacing w:after="120"/>
        <w:ind w:firstLine="360"/>
        <w:jc w:val="both"/>
        <w:rPr>
          <w:rFonts w:asciiTheme="majorBidi" w:hAnsiTheme="majorBidi" w:cstheme="majorBidi"/>
          <w:sz w:val="24"/>
          <w:szCs w:val="24"/>
        </w:rPr>
      </w:pPr>
    </w:p>
    <w:p w14:paraId="76FA1DA7" w14:textId="22926C1C" w:rsidR="00853955" w:rsidRPr="001E16DB" w:rsidRDefault="00853955" w:rsidP="00414A63">
      <w:pPr>
        <w:pStyle w:val="ListParagraph"/>
        <w:bidi w:val="0"/>
        <w:spacing w:before="240" w:after="120"/>
        <w:ind w:left="360"/>
        <w:rPr>
          <w:rFonts w:asciiTheme="majorBidi" w:hAnsiTheme="majorBidi" w:cstheme="majorBidi"/>
          <w:i/>
          <w:sz w:val="24"/>
          <w:szCs w:val="24"/>
          <w:lang w:bidi="ar-EG"/>
        </w:rPr>
      </w:pPr>
      <w:r w:rsidRPr="001E16DB">
        <w:rPr>
          <w:rFonts w:asciiTheme="majorBidi" w:hAnsiTheme="majorBidi" w:cstheme="majorBidi"/>
          <w:i/>
          <w:sz w:val="24"/>
          <w:szCs w:val="24"/>
          <w:lang w:bidi="ar-EG"/>
        </w:rPr>
        <w:lastRenderedPageBreak/>
        <w:t xml:space="preserve">Electrical Resistivity </w:t>
      </w:r>
      <w:r w:rsidR="002E06A4" w:rsidRPr="001E16DB">
        <w:rPr>
          <w:rFonts w:asciiTheme="majorBidi" w:hAnsiTheme="majorBidi" w:cstheme="majorBidi"/>
          <w:i/>
          <w:sz w:val="24"/>
          <w:szCs w:val="24"/>
          <w:lang w:bidi="ar-EG"/>
        </w:rPr>
        <w:t>Tomography</w:t>
      </w:r>
      <w:r w:rsidR="001E16DB" w:rsidRPr="001E16DB">
        <w:rPr>
          <w:rFonts w:asciiTheme="majorBidi" w:hAnsiTheme="majorBidi" w:cstheme="majorBidi"/>
          <w:i/>
          <w:sz w:val="24"/>
          <w:szCs w:val="24"/>
          <w:lang w:bidi="ar-EG"/>
        </w:rPr>
        <w:t xml:space="preserve"> (ERT)</w:t>
      </w:r>
      <w:r w:rsidR="006E3289">
        <w:rPr>
          <w:rFonts w:asciiTheme="majorBidi" w:hAnsiTheme="majorBidi" w:cstheme="majorBidi"/>
          <w:i/>
          <w:sz w:val="24"/>
          <w:szCs w:val="24"/>
          <w:lang w:bidi="ar-EG"/>
        </w:rPr>
        <w:t xml:space="preserve"> data</w:t>
      </w:r>
    </w:p>
    <w:p w14:paraId="74507472" w14:textId="15CF3E7B" w:rsidR="00F34499" w:rsidRPr="00955917" w:rsidRDefault="006F629F" w:rsidP="00550E39">
      <w:pPr>
        <w:autoSpaceDE w:val="0"/>
        <w:autoSpaceDN w:val="0"/>
        <w:bidi w:val="0"/>
        <w:spacing w:before="240"/>
        <w:ind w:firstLine="720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955917">
        <w:rPr>
          <w:rFonts w:asciiTheme="majorBidi" w:hAnsiTheme="majorBidi" w:cstheme="majorBidi"/>
          <w:sz w:val="24"/>
          <w:szCs w:val="24"/>
        </w:rPr>
        <w:t xml:space="preserve">The ten 2D </w:t>
      </w:r>
      <w:r w:rsidR="00FB213F" w:rsidRPr="00955917">
        <w:rPr>
          <w:rFonts w:asciiTheme="majorBidi" w:hAnsiTheme="majorBidi" w:cstheme="majorBidi"/>
          <w:sz w:val="24"/>
          <w:szCs w:val="24"/>
        </w:rPr>
        <w:t xml:space="preserve">ERT </w:t>
      </w:r>
      <w:r w:rsidRPr="00955917">
        <w:rPr>
          <w:rFonts w:asciiTheme="majorBidi" w:hAnsiTheme="majorBidi" w:cstheme="majorBidi"/>
          <w:sz w:val="24"/>
          <w:szCs w:val="24"/>
        </w:rPr>
        <w:t xml:space="preserve">profile </w:t>
      </w:r>
      <w:r w:rsidR="007B4A70" w:rsidRPr="00955917">
        <w:rPr>
          <w:rFonts w:asciiTheme="majorBidi" w:hAnsiTheme="majorBidi" w:cstheme="majorBidi"/>
          <w:sz w:val="24"/>
          <w:szCs w:val="24"/>
        </w:rPr>
        <w:t>inver</w:t>
      </w:r>
      <w:r w:rsidR="007B4A70">
        <w:rPr>
          <w:rFonts w:asciiTheme="majorBidi" w:hAnsiTheme="majorBidi" w:cstheme="majorBidi"/>
          <w:sz w:val="24"/>
          <w:szCs w:val="24"/>
        </w:rPr>
        <w:t>sions</w:t>
      </w:r>
      <w:r w:rsidR="007B4A70" w:rsidRPr="00955917">
        <w:rPr>
          <w:rFonts w:asciiTheme="majorBidi" w:hAnsiTheme="majorBidi" w:cstheme="majorBidi"/>
          <w:sz w:val="24"/>
          <w:szCs w:val="24"/>
        </w:rPr>
        <w:t xml:space="preserve"> </w:t>
      </w:r>
      <w:r w:rsidRPr="00955917">
        <w:rPr>
          <w:rFonts w:asciiTheme="majorBidi" w:hAnsiTheme="majorBidi" w:cstheme="majorBidi"/>
          <w:sz w:val="24"/>
          <w:szCs w:val="24"/>
        </w:rPr>
        <w:t xml:space="preserve">showed </w:t>
      </w:r>
      <w:r w:rsidR="007940CA" w:rsidRPr="00955917">
        <w:rPr>
          <w:rFonts w:asciiTheme="majorBidi" w:hAnsiTheme="majorBidi" w:cstheme="majorBidi"/>
          <w:sz w:val="24"/>
          <w:szCs w:val="24"/>
        </w:rPr>
        <w:t xml:space="preserve">consistently </w:t>
      </w:r>
      <w:r w:rsidR="001C6ADB" w:rsidRPr="00955917">
        <w:rPr>
          <w:rFonts w:asciiTheme="majorBidi" w:hAnsiTheme="majorBidi" w:cstheme="majorBidi"/>
          <w:sz w:val="24"/>
          <w:szCs w:val="24"/>
        </w:rPr>
        <w:t xml:space="preserve">apparent </w:t>
      </w:r>
      <w:r w:rsidR="001F7CCE" w:rsidRPr="00955917">
        <w:rPr>
          <w:rFonts w:asciiTheme="majorBidi" w:hAnsiTheme="majorBidi" w:cstheme="majorBidi"/>
          <w:sz w:val="24"/>
          <w:szCs w:val="24"/>
        </w:rPr>
        <w:t xml:space="preserve">resistivity </w:t>
      </w:r>
      <w:r w:rsidR="001C6ADB" w:rsidRPr="00955917">
        <w:rPr>
          <w:rFonts w:asciiTheme="majorBidi" w:hAnsiTheme="majorBidi" w:cstheme="majorBidi"/>
          <w:sz w:val="24"/>
          <w:szCs w:val="24"/>
        </w:rPr>
        <w:t>values</w:t>
      </w:r>
      <w:r w:rsidR="00974578">
        <w:rPr>
          <w:rFonts w:asciiTheme="majorBidi" w:hAnsiTheme="majorBidi" w:cstheme="majorBidi"/>
          <w:sz w:val="24"/>
          <w:szCs w:val="24"/>
        </w:rPr>
        <w:t xml:space="preserve"> </w:t>
      </w:r>
      <w:r w:rsidR="001C6ADB" w:rsidRPr="00955917">
        <w:rPr>
          <w:rFonts w:asciiTheme="majorBidi" w:hAnsiTheme="majorBidi" w:cstheme="majorBidi"/>
          <w:sz w:val="24"/>
          <w:szCs w:val="24"/>
        </w:rPr>
        <w:t>ranging</w:t>
      </w:r>
      <w:r w:rsidR="00B04A90" w:rsidRPr="00955917">
        <w:rPr>
          <w:rFonts w:asciiTheme="majorBidi" w:hAnsiTheme="majorBidi" w:cstheme="majorBidi"/>
          <w:sz w:val="24"/>
          <w:szCs w:val="24"/>
        </w:rPr>
        <w:t xml:space="preserve"> from 1 </w:t>
      </w:r>
      <m:oMath>
        <m:r>
          <m:rPr>
            <m:sty m:val="p"/>
          </m:rPr>
          <w:rPr>
            <w:rFonts w:ascii="Cambria Math" w:hAnsi="Cambria Math" w:cstheme="majorBidi"/>
            <w:sz w:val="24"/>
            <w:szCs w:val="24"/>
          </w:rPr>
          <m:t>Ω.m</m:t>
        </m:r>
      </m:oMath>
      <w:r w:rsidR="00B04A90" w:rsidRPr="00955917">
        <w:rPr>
          <w:rFonts w:asciiTheme="majorBidi" w:hAnsiTheme="majorBidi" w:cstheme="majorBidi"/>
          <w:sz w:val="24"/>
          <w:szCs w:val="24"/>
        </w:rPr>
        <w:t xml:space="preserve"> to 200 </w:t>
      </w:r>
      <m:oMath>
        <m:r>
          <m:rPr>
            <m:sty m:val="p"/>
          </m:rPr>
          <w:rPr>
            <w:rFonts w:ascii="Cambria Math" w:hAnsi="Cambria Math" w:cstheme="majorBidi"/>
            <w:sz w:val="24"/>
            <w:szCs w:val="24"/>
          </w:rPr>
          <m:t>Ω.m</m:t>
        </m:r>
      </m:oMath>
      <w:r w:rsidR="00C25E95" w:rsidRPr="00955917">
        <w:rPr>
          <w:rFonts w:asciiTheme="majorBidi" w:hAnsiTheme="majorBidi" w:cstheme="majorBidi"/>
          <w:sz w:val="24"/>
          <w:szCs w:val="24"/>
        </w:rPr>
        <w:t xml:space="preserve"> (</w:t>
      </w:r>
      <w:r w:rsidR="00E5590F">
        <w:rPr>
          <w:rFonts w:asciiTheme="majorBidi" w:hAnsiTheme="majorBidi" w:cstheme="majorBidi"/>
          <w:sz w:val="24"/>
          <w:szCs w:val="24"/>
        </w:rPr>
        <w:t xml:space="preserve">examples shown in </w:t>
      </w:r>
      <w:r w:rsidR="00C25E95" w:rsidRPr="00955917">
        <w:rPr>
          <w:rFonts w:asciiTheme="majorBidi" w:hAnsiTheme="majorBidi" w:cstheme="majorBidi"/>
          <w:color w:val="FF0000"/>
          <w:sz w:val="24"/>
          <w:szCs w:val="24"/>
        </w:rPr>
        <w:t xml:space="preserve">Fig. </w:t>
      </w:r>
      <w:r w:rsidR="008A7D6C" w:rsidRPr="00955917">
        <w:rPr>
          <w:rFonts w:asciiTheme="majorBidi" w:hAnsiTheme="majorBidi" w:cstheme="majorBidi"/>
          <w:color w:val="FF0000"/>
          <w:sz w:val="24"/>
          <w:szCs w:val="24"/>
        </w:rPr>
        <w:t>6</w:t>
      </w:r>
      <w:r w:rsidR="00C25E95" w:rsidRPr="00955917">
        <w:rPr>
          <w:rFonts w:asciiTheme="majorBidi" w:hAnsiTheme="majorBidi" w:cstheme="majorBidi"/>
          <w:sz w:val="24"/>
          <w:szCs w:val="24"/>
        </w:rPr>
        <w:t>)</w:t>
      </w:r>
      <w:r w:rsidR="001C6ADB" w:rsidRPr="00955917">
        <w:rPr>
          <w:rFonts w:asciiTheme="majorBidi" w:hAnsiTheme="majorBidi" w:cstheme="majorBidi"/>
          <w:sz w:val="24"/>
          <w:szCs w:val="24"/>
        </w:rPr>
        <w:t xml:space="preserve">.  They also had a </w:t>
      </w:r>
      <w:r w:rsidR="00B04A90" w:rsidRPr="00955917">
        <w:rPr>
          <w:rFonts w:asciiTheme="majorBidi" w:hAnsiTheme="majorBidi" w:cstheme="majorBidi"/>
          <w:sz w:val="24"/>
          <w:szCs w:val="24"/>
        </w:rPr>
        <w:t xml:space="preserve">vertical distribution </w:t>
      </w:r>
      <w:r w:rsidR="001C6ADB" w:rsidRPr="00955917">
        <w:rPr>
          <w:rFonts w:asciiTheme="majorBidi" w:hAnsiTheme="majorBidi" w:cstheme="majorBidi"/>
          <w:sz w:val="24"/>
          <w:szCs w:val="24"/>
        </w:rPr>
        <w:t>of</w:t>
      </w:r>
      <w:r w:rsidR="00B04A90" w:rsidRPr="00955917">
        <w:rPr>
          <w:rFonts w:asciiTheme="majorBidi" w:hAnsiTheme="majorBidi" w:cstheme="majorBidi"/>
          <w:sz w:val="24"/>
          <w:szCs w:val="24"/>
        </w:rPr>
        <w:t xml:space="preserve"> three </w:t>
      </w:r>
      <w:r w:rsidR="001C6ADB" w:rsidRPr="00955917">
        <w:rPr>
          <w:rFonts w:asciiTheme="majorBidi" w:hAnsiTheme="majorBidi" w:cstheme="majorBidi"/>
          <w:sz w:val="24"/>
          <w:szCs w:val="24"/>
        </w:rPr>
        <w:t xml:space="preserve">separate </w:t>
      </w:r>
      <w:r w:rsidR="00B04A90" w:rsidRPr="00955917">
        <w:rPr>
          <w:rFonts w:asciiTheme="majorBidi" w:hAnsiTheme="majorBidi" w:cstheme="majorBidi"/>
          <w:sz w:val="24"/>
          <w:szCs w:val="24"/>
        </w:rPr>
        <w:t>zones</w:t>
      </w:r>
      <w:r w:rsidR="003126B6">
        <w:rPr>
          <w:rFonts w:asciiTheme="majorBidi" w:hAnsiTheme="majorBidi" w:cstheme="majorBidi"/>
          <w:sz w:val="24"/>
          <w:szCs w:val="24"/>
        </w:rPr>
        <w:t xml:space="preserve"> of: (1)</w:t>
      </w:r>
      <w:r w:rsidR="001C6ADB" w:rsidRPr="00955917">
        <w:rPr>
          <w:rFonts w:asciiTheme="majorBidi" w:hAnsiTheme="majorBidi" w:cstheme="majorBidi"/>
          <w:sz w:val="24"/>
          <w:szCs w:val="24"/>
        </w:rPr>
        <w:t xml:space="preserve"> a </w:t>
      </w:r>
      <w:r w:rsidR="00F34499" w:rsidRPr="00955917">
        <w:rPr>
          <w:rFonts w:asciiTheme="majorBidi" w:hAnsiTheme="majorBidi" w:cstheme="majorBidi"/>
          <w:sz w:val="24"/>
          <w:szCs w:val="24"/>
        </w:rPr>
        <w:t>relative</w:t>
      </w:r>
      <w:r w:rsidR="001C6ADB" w:rsidRPr="00955917">
        <w:rPr>
          <w:rFonts w:asciiTheme="majorBidi" w:hAnsiTheme="majorBidi" w:cstheme="majorBidi"/>
          <w:sz w:val="24"/>
          <w:szCs w:val="24"/>
        </w:rPr>
        <w:t>ly</w:t>
      </w:r>
      <w:r w:rsidR="00F34499" w:rsidRPr="00955917">
        <w:rPr>
          <w:rFonts w:asciiTheme="majorBidi" w:hAnsiTheme="majorBidi" w:cstheme="majorBidi"/>
          <w:sz w:val="24"/>
          <w:szCs w:val="24"/>
        </w:rPr>
        <w:t xml:space="preserve"> high resistant </w:t>
      </w:r>
      <w:r w:rsidR="008F5799">
        <w:rPr>
          <w:rFonts w:asciiTheme="majorBidi" w:hAnsiTheme="majorBidi" w:cstheme="majorBidi"/>
          <w:sz w:val="24"/>
          <w:szCs w:val="24"/>
        </w:rPr>
        <w:t>zone</w:t>
      </w:r>
      <w:r w:rsidR="008F5799" w:rsidRPr="00955917">
        <w:rPr>
          <w:rFonts w:asciiTheme="majorBidi" w:hAnsiTheme="majorBidi" w:cstheme="majorBidi"/>
          <w:sz w:val="24"/>
          <w:szCs w:val="24"/>
        </w:rPr>
        <w:t xml:space="preserve"> </w:t>
      </w:r>
      <w:r w:rsidR="003126B6">
        <w:rPr>
          <w:rFonts w:asciiTheme="majorBidi" w:hAnsiTheme="majorBidi" w:cstheme="majorBidi"/>
          <w:sz w:val="24"/>
          <w:szCs w:val="24"/>
        </w:rPr>
        <w:t xml:space="preserve">(which </w:t>
      </w:r>
      <w:r w:rsidR="003126B6" w:rsidRPr="00955917">
        <w:rPr>
          <w:rFonts w:asciiTheme="majorBidi" w:hAnsiTheme="majorBidi" w:cstheme="majorBidi"/>
          <w:sz w:val="24"/>
          <w:szCs w:val="24"/>
        </w:rPr>
        <w:t>had resistivity values</w:t>
      </w:r>
      <w:r w:rsidR="003126B6">
        <w:rPr>
          <w:rFonts w:asciiTheme="majorBidi" w:hAnsiTheme="majorBidi" w:cstheme="majorBidi"/>
          <w:sz w:val="24"/>
          <w:szCs w:val="24"/>
        </w:rPr>
        <w:t xml:space="preserve"> varying from</w:t>
      </w:r>
      <w:r w:rsidR="003126B6" w:rsidRPr="00955917">
        <w:rPr>
          <w:rFonts w:asciiTheme="majorBidi" w:hAnsiTheme="majorBidi" w:cstheme="majorBidi"/>
          <w:sz w:val="24"/>
          <w:szCs w:val="24"/>
        </w:rPr>
        <w:t xml:space="preserve"> </w:t>
      </w:r>
      <w:r w:rsidR="000E595D">
        <w:rPr>
          <w:rFonts w:asciiTheme="majorBidi" w:hAnsiTheme="majorBidi" w:cstheme="majorBidi"/>
          <w:sz w:val="24"/>
          <w:szCs w:val="24"/>
        </w:rPr>
        <w:t>50</w:t>
      </w:r>
      <w:r w:rsidR="003126B6" w:rsidRPr="00955917">
        <w:rPr>
          <w:rFonts w:asciiTheme="majorBidi" w:hAnsiTheme="majorBidi" w:cstheme="majorBidi"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hAnsi="Cambria Math" w:cstheme="majorBidi"/>
            <w:sz w:val="24"/>
            <w:szCs w:val="24"/>
          </w:rPr>
          <m:t>Ω.m</m:t>
        </m:r>
      </m:oMath>
      <w:r w:rsidR="003126B6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  <w:r w:rsidR="003126B6" w:rsidRPr="00955917">
        <w:rPr>
          <w:rFonts w:asciiTheme="majorBidi" w:hAnsiTheme="majorBidi" w:cstheme="majorBidi"/>
          <w:sz w:val="24"/>
          <w:szCs w:val="24"/>
        </w:rPr>
        <w:t xml:space="preserve">to </w:t>
      </w:r>
      <w:r w:rsidR="003126B6">
        <w:rPr>
          <w:rFonts w:asciiTheme="majorBidi" w:hAnsiTheme="majorBidi" w:cstheme="majorBidi"/>
          <w:sz w:val="24"/>
          <w:szCs w:val="24"/>
        </w:rPr>
        <w:t>250</w:t>
      </w:r>
      <w:r w:rsidR="003126B6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hAnsi="Cambria Math" w:cstheme="majorBidi"/>
            <w:sz w:val="24"/>
            <w:szCs w:val="24"/>
          </w:rPr>
          <m:t>Ω.m</m:t>
        </m:r>
      </m:oMath>
      <w:r w:rsidR="003126B6">
        <w:rPr>
          <w:rFonts w:asciiTheme="majorBidi" w:eastAsiaTheme="minorEastAsia" w:hAnsiTheme="majorBidi" w:cstheme="majorBidi"/>
          <w:sz w:val="24"/>
          <w:szCs w:val="24"/>
        </w:rPr>
        <w:t xml:space="preserve">) and was interpreted to be </w:t>
      </w:r>
      <w:r w:rsidR="000379CF">
        <w:rPr>
          <w:rFonts w:asciiTheme="majorBidi" w:eastAsiaTheme="minorEastAsia" w:hAnsiTheme="majorBidi" w:cstheme="majorBidi"/>
          <w:sz w:val="24"/>
          <w:szCs w:val="24"/>
        </w:rPr>
        <w:t xml:space="preserve">the </w:t>
      </w:r>
      <w:r w:rsidR="00632017">
        <w:rPr>
          <w:rFonts w:asciiTheme="majorBidi" w:eastAsiaTheme="minorEastAsia" w:hAnsiTheme="majorBidi" w:cstheme="majorBidi"/>
          <w:sz w:val="24"/>
          <w:szCs w:val="24"/>
        </w:rPr>
        <w:t>bottom 3</w:t>
      </w:r>
      <w:r w:rsidR="00632017" w:rsidRPr="00AD1948">
        <w:rPr>
          <w:rFonts w:asciiTheme="majorBidi" w:eastAsiaTheme="minorEastAsia" w:hAnsiTheme="majorBidi" w:cstheme="majorBidi"/>
          <w:sz w:val="24"/>
          <w:szCs w:val="24"/>
          <w:vertAlign w:val="superscript"/>
        </w:rPr>
        <w:t>rd</w:t>
      </w:r>
      <w:r w:rsidR="00632017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  <w:r w:rsidR="000379CF">
        <w:rPr>
          <w:rFonts w:asciiTheme="majorBidi" w:eastAsiaTheme="minorEastAsia" w:hAnsiTheme="majorBidi" w:cstheme="majorBidi"/>
          <w:sz w:val="24"/>
          <w:szCs w:val="24"/>
        </w:rPr>
        <w:t xml:space="preserve">Unit dry limestones of the </w:t>
      </w:r>
      <w:proofErr w:type="spellStart"/>
      <w:r w:rsidR="000379CF">
        <w:rPr>
          <w:rFonts w:asciiTheme="majorBidi" w:eastAsiaTheme="minorEastAsia" w:hAnsiTheme="majorBidi" w:cstheme="majorBidi"/>
          <w:sz w:val="24"/>
          <w:szCs w:val="24"/>
        </w:rPr>
        <w:t>Qurn</w:t>
      </w:r>
      <w:proofErr w:type="spellEnd"/>
      <w:r w:rsidR="000379CF">
        <w:rPr>
          <w:rFonts w:asciiTheme="majorBidi" w:eastAsiaTheme="minorEastAsia" w:hAnsiTheme="majorBidi" w:cstheme="majorBidi"/>
          <w:sz w:val="24"/>
          <w:szCs w:val="24"/>
        </w:rPr>
        <w:t xml:space="preserve"> Formation</w:t>
      </w:r>
      <w:r w:rsidR="00F34499" w:rsidRPr="00955917">
        <w:rPr>
          <w:rFonts w:asciiTheme="majorBidi" w:hAnsiTheme="majorBidi" w:cstheme="majorBidi"/>
          <w:sz w:val="24"/>
          <w:szCs w:val="24"/>
        </w:rPr>
        <w:t xml:space="preserve">, </w:t>
      </w:r>
      <w:r w:rsidR="003126B6">
        <w:rPr>
          <w:rFonts w:asciiTheme="majorBidi" w:hAnsiTheme="majorBidi" w:cstheme="majorBidi"/>
          <w:sz w:val="24"/>
          <w:szCs w:val="24"/>
        </w:rPr>
        <w:t xml:space="preserve">(2) </w:t>
      </w:r>
      <w:r w:rsidR="001C6ADB" w:rsidRPr="00955917">
        <w:rPr>
          <w:rFonts w:asciiTheme="majorBidi" w:hAnsiTheme="majorBidi" w:cstheme="majorBidi"/>
          <w:sz w:val="24"/>
          <w:szCs w:val="24"/>
        </w:rPr>
        <w:t xml:space="preserve">a </w:t>
      </w:r>
      <w:r w:rsidR="003126B6">
        <w:rPr>
          <w:rFonts w:asciiTheme="majorBidi" w:hAnsiTheme="majorBidi" w:cstheme="majorBidi"/>
          <w:sz w:val="24"/>
          <w:szCs w:val="24"/>
        </w:rPr>
        <w:t>second</w:t>
      </w:r>
      <w:r w:rsidR="001C6ADB" w:rsidRPr="00955917">
        <w:rPr>
          <w:rFonts w:asciiTheme="majorBidi" w:hAnsiTheme="majorBidi" w:cstheme="majorBidi"/>
          <w:sz w:val="24"/>
          <w:szCs w:val="24"/>
        </w:rPr>
        <w:t xml:space="preserve"> </w:t>
      </w:r>
      <w:r w:rsidR="00B04A90" w:rsidRPr="00955917">
        <w:rPr>
          <w:rFonts w:asciiTheme="majorBidi" w:hAnsiTheme="majorBidi" w:cstheme="majorBidi"/>
          <w:sz w:val="24"/>
          <w:szCs w:val="24"/>
        </w:rPr>
        <w:t>modera</w:t>
      </w:r>
      <w:r w:rsidR="00233053" w:rsidRPr="00955917">
        <w:rPr>
          <w:rFonts w:asciiTheme="majorBidi" w:hAnsiTheme="majorBidi" w:cstheme="majorBidi"/>
          <w:sz w:val="24"/>
          <w:szCs w:val="24"/>
        </w:rPr>
        <w:t xml:space="preserve">te resistant </w:t>
      </w:r>
      <w:r w:rsidR="008F5799">
        <w:rPr>
          <w:rFonts w:asciiTheme="majorBidi" w:hAnsiTheme="majorBidi" w:cstheme="majorBidi"/>
          <w:sz w:val="24"/>
          <w:szCs w:val="24"/>
        </w:rPr>
        <w:t>zone</w:t>
      </w:r>
      <w:r w:rsidR="008F5799" w:rsidRPr="00955917">
        <w:rPr>
          <w:rFonts w:asciiTheme="majorBidi" w:hAnsiTheme="majorBidi" w:cstheme="majorBidi"/>
          <w:sz w:val="24"/>
          <w:szCs w:val="24"/>
        </w:rPr>
        <w:t xml:space="preserve"> </w:t>
      </w:r>
      <w:r w:rsidR="003126B6">
        <w:rPr>
          <w:rFonts w:asciiTheme="majorBidi" w:hAnsiTheme="majorBidi" w:cstheme="majorBidi"/>
          <w:sz w:val="24"/>
          <w:szCs w:val="24"/>
        </w:rPr>
        <w:t xml:space="preserve">(that </w:t>
      </w:r>
      <w:r w:rsidR="003126B6" w:rsidRPr="00955917">
        <w:rPr>
          <w:rFonts w:asciiTheme="majorBidi" w:hAnsiTheme="majorBidi" w:cstheme="majorBidi"/>
          <w:sz w:val="24"/>
          <w:szCs w:val="24"/>
        </w:rPr>
        <w:t>had resistivity values</w:t>
      </w:r>
      <w:r w:rsidR="003126B6">
        <w:rPr>
          <w:rFonts w:asciiTheme="majorBidi" w:hAnsiTheme="majorBidi" w:cstheme="majorBidi"/>
          <w:sz w:val="24"/>
          <w:szCs w:val="24"/>
        </w:rPr>
        <w:t xml:space="preserve"> varying from</w:t>
      </w:r>
      <w:r w:rsidR="003126B6" w:rsidRPr="00955917">
        <w:rPr>
          <w:rFonts w:asciiTheme="majorBidi" w:hAnsiTheme="majorBidi" w:cstheme="majorBidi"/>
          <w:sz w:val="24"/>
          <w:szCs w:val="24"/>
        </w:rPr>
        <w:t xml:space="preserve"> </w:t>
      </w:r>
      <w:r w:rsidR="008012B1">
        <w:rPr>
          <w:rFonts w:asciiTheme="majorBidi" w:hAnsiTheme="majorBidi" w:cstheme="majorBidi"/>
          <w:sz w:val="24"/>
          <w:szCs w:val="24"/>
        </w:rPr>
        <w:t>20</w:t>
      </w:r>
      <w:r w:rsidR="003126B6" w:rsidRPr="00955917">
        <w:rPr>
          <w:rFonts w:asciiTheme="majorBidi" w:hAnsiTheme="majorBidi" w:cstheme="majorBidi"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hAnsi="Cambria Math" w:cstheme="majorBidi"/>
            <w:sz w:val="24"/>
            <w:szCs w:val="24"/>
          </w:rPr>
          <m:t>Ω.m</m:t>
        </m:r>
      </m:oMath>
      <w:r w:rsidR="003126B6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  <w:r w:rsidR="003126B6" w:rsidRPr="00955917">
        <w:rPr>
          <w:rFonts w:asciiTheme="majorBidi" w:hAnsiTheme="majorBidi" w:cstheme="majorBidi"/>
          <w:sz w:val="24"/>
          <w:szCs w:val="24"/>
        </w:rPr>
        <w:t xml:space="preserve">to </w:t>
      </w:r>
      <w:r w:rsidR="008012B1">
        <w:rPr>
          <w:rFonts w:asciiTheme="majorBidi" w:hAnsiTheme="majorBidi" w:cstheme="majorBidi"/>
          <w:sz w:val="24"/>
          <w:szCs w:val="24"/>
        </w:rPr>
        <w:t>4</w:t>
      </w:r>
      <w:r w:rsidR="003126B6">
        <w:rPr>
          <w:rFonts w:asciiTheme="majorBidi" w:hAnsiTheme="majorBidi" w:cstheme="majorBidi"/>
          <w:sz w:val="24"/>
          <w:szCs w:val="24"/>
        </w:rPr>
        <w:t>0</w:t>
      </w:r>
      <w:r w:rsidR="003126B6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hAnsi="Cambria Math" w:cstheme="majorBidi"/>
            <w:sz w:val="24"/>
            <w:szCs w:val="24"/>
          </w:rPr>
          <m:t>Ω.m</m:t>
        </m:r>
      </m:oMath>
      <w:r w:rsidR="003126B6">
        <w:rPr>
          <w:rFonts w:asciiTheme="majorBidi" w:eastAsiaTheme="minorEastAsia" w:hAnsiTheme="majorBidi" w:cstheme="majorBidi"/>
          <w:sz w:val="24"/>
          <w:szCs w:val="24"/>
        </w:rPr>
        <w:t xml:space="preserve">) and was interpreted to be </w:t>
      </w:r>
      <w:r w:rsidR="000379CF">
        <w:rPr>
          <w:rFonts w:asciiTheme="majorBidi" w:eastAsiaTheme="minorEastAsia" w:hAnsiTheme="majorBidi" w:cstheme="majorBidi"/>
          <w:sz w:val="24"/>
          <w:szCs w:val="24"/>
        </w:rPr>
        <w:t xml:space="preserve">the </w:t>
      </w:r>
      <w:r w:rsidR="00861041">
        <w:rPr>
          <w:rFonts w:asciiTheme="majorBidi" w:eastAsiaTheme="minorEastAsia" w:hAnsiTheme="majorBidi" w:cstheme="majorBidi"/>
          <w:sz w:val="24"/>
          <w:szCs w:val="24"/>
        </w:rPr>
        <w:t>3</w:t>
      </w:r>
      <w:r w:rsidR="00861041" w:rsidRPr="00AD1948">
        <w:rPr>
          <w:rFonts w:asciiTheme="majorBidi" w:eastAsiaTheme="minorEastAsia" w:hAnsiTheme="majorBidi" w:cstheme="majorBidi"/>
          <w:sz w:val="24"/>
          <w:szCs w:val="24"/>
          <w:vertAlign w:val="superscript"/>
        </w:rPr>
        <w:t>rd</w:t>
      </w:r>
      <w:r w:rsidR="00861041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  <w:r w:rsidR="000379CF">
        <w:rPr>
          <w:rFonts w:asciiTheme="majorBidi" w:eastAsiaTheme="minorEastAsia" w:hAnsiTheme="majorBidi" w:cstheme="majorBidi"/>
          <w:sz w:val="24"/>
          <w:szCs w:val="24"/>
        </w:rPr>
        <w:t>/2</w:t>
      </w:r>
      <w:r w:rsidR="000379CF" w:rsidRPr="000D799C">
        <w:rPr>
          <w:rFonts w:asciiTheme="majorBidi" w:eastAsiaTheme="minorEastAsia" w:hAnsiTheme="majorBidi" w:cstheme="majorBidi"/>
          <w:sz w:val="24"/>
          <w:szCs w:val="24"/>
          <w:vertAlign w:val="superscript"/>
        </w:rPr>
        <w:t>nd</w:t>
      </w:r>
      <w:r w:rsidR="000379CF">
        <w:rPr>
          <w:rFonts w:asciiTheme="majorBidi" w:eastAsiaTheme="minorEastAsia" w:hAnsiTheme="majorBidi" w:cstheme="majorBidi"/>
          <w:sz w:val="24"/>
          <w:szCs w:val="24"/>
        </w:rPr>
        <w:t xml:space="preserve"> Unit </w:t>
      </w:r>
      <w:r w:rsidR="003126B6">
        <w:rPr>
          <w:rFonts w:asciiTheme="majorBidi" w:eastAsiaTheme="minorEastAsia" w:hAnsiTheme="majorBidi" w:cstheme="majorBidi"/>
          <w:sz w:val="24"/>
          <w:szCs w:val="24"/>
        </w:rPr>
        <w:t xml:space="preserve">saturated </w:t>
      </w:r>
      <w:r w:rsidR="000379CF">
        <w:rPr>
          <w:rFonts w:asciiTheme="majorBidi" w:eastAsiaTheme="minorEastAsia" w:hAnsiTheme="majorBidi" w:cstheme="majorBidi"/>
          <w:sz w:val="24"/>
          <w:szCs w:val="24"/>
        </w:rPr>
        <w:t>limestone/marls</w:t>
      </w:r>
      <w:r w:rsidR="003126B6">
        <w:rPr>
          <w:rFonts w:asciiTheme="majorBidi" w:hAnsiTheme="majorBidi" w:cstheme="majorBidi"/>
          <w:sz w:val="24"/>
          <w:szCs w:val="24"/>
        </w:rPr>
        <w:t xml:space="preserve"> </w:t>
      </w:r>
      <w:r w:rsidR="00B04A90" w:rsidRPr="00955917">
        <w:rPr>
          <w:rFonts w:asciiTheme="majorBidi" w:hAnsiTheme="majorBidi" w:cstheme="majorBidi"/>
          <w:sz w:val="24"/>
          <w:szCs w:val="24"/>
        </w:rPr>
        <w:t>in the</w:t>
      </w:r>
      <w:r w:rsidR="00233053" w:rsidRPr="00955917">
        <w:rPr>
          <w:rFonts w:asciiTheme="majorBidi" w:hAnsiTheme="majorBidi" w:cstheme="majorBidi"/>
          <w:sz w:val="24"/>
          <w:szCs w:val="24"/>
        </w:rPr>
        <w:t xml:space="preserve"> whole area</w:t>
      </w:r>
      <w:r w:rsidR="003126B6">
        <w:rPr>
          <w:rFonts w:asciiTheme="majorBidi" w:hAnsiTheme="majorBidi" w:cstheme="majorBidi"/>
          <w:sz w:val="24"/>
          <w:szCs w:val="24"/>
        </w:rPr>
        <w:t xml:space="preserve"> and (3) </w:t>
      </w:r>
      <w:r w:rsidR="000379CF">
        <w:rPr>
          <w:rFonts w:asciiTheme="majorBidi" w:hAnsiTheme="majorBidi" w:cstheme="majorBidi"/>
          <w:sz w:val="24"/>
          <w:szCs w:val="24"/>
        </w:rPr>
        <w:t>a third</w:t>
      </w:r>
      <w:r w:rsidR="003126B6" w:rsidRPr="00955917">
        <w:rPr>
          <w:rFonts w:asciiTheme="majorBidi" w:hAnsiTheme="majorBidi" w:cstheme="majorBidi"/>
          <w:sz w:val="24"/>
          <w:szCs w:val="24"/>
        </w:rPr>
        <w:t xml:space="preserve"> </w:t>
      </w:r>
      <w:r w:rsidR="000379CF">
        <w:rPr>
          <w:rFonts w:asciiTheme="majorBidi" w:hAnsiTheme="majorBidi" w:cstheme="majorBidi"/>
          <w:sz w:val="24"/>
          <w:szCs w:val="24"/>
        </w:rPr>
        <w:t>low</w:t>
      </w:r>
      <w:r w:rsidR="002E06A4" w:rsidRPr="00955917">
        <w:rPr>
          <w:rFonts w:asciiTheme="majorBidi" w:hAnsiTheme="majorBidi" w:cstheme="majorBidi"/>
          <w:sz w:val="24"/>
          <w:szCs w:val="24"/>
        </w:rPr>
        <w:t xml:space="preserve"> </w:t>
      </w:r>
      <w:r w:rsidR="00F34499" w:rsidRPr="00955917">
        <w:rPr>
          <w:rFonts w:asciiTheme="majorBidi" w:hAnsiTheme="majorBidi" w:cstheme="majorBidi"/>
          <w:sz w:val="24"/>
          <w:szCs w:val="24"/>
        </w:rPr>
        <w:t xml:space="preserve">resistant </w:t>
      </w:r>
      <w:r w:rsidR="008F5799">
        <w:rPr>
          <w:rFonts w:asciiTheme="majorBidi" w:hAnsiTheme="majorBidi" w:cstheme="majorBidi"/>
          <w:sz w:val="24"/>
          <w:szCs w:val="24"/>
        </w:rPr>
        <w:t xml:space="preserve">zone </w:t>
      </w:r>
      <w:r w:rsidR="003126B6">
        <w:rPr>
          <w:rFonts w:asciiTheme="majorBidi" w:hAnsiTheme="majorBidi" w:cstheme="majorBidi"/>
          <w:sz w:val="24"/>
          <w:szCs w:val="24"/>
        </w:rPr>
        <w:t xml:space="preserve">(that </w:t>
      </w:r>
      <w:r w:rsidR="003126B6" w:rsidRPr="00955917">
        <w:rPr>
          <w:rFonts w:asciiTheme="majorBidi" w:hAnsiTheme="majorBidi" w:cstheme="majorBidi"/>
          <w:sz w:val="24"/>
          <w:szCs w:val="24"/>
        </w:rPr>
        <w:t>had resistivity values</w:t>
      </w:r>
      <w:r w:rsidR="003126B6">
        <w:rPr>
          <w:rFonts w:asciiTheme="majorBidi" w:hAnsiTheme="majorBidi" w:cstheme="majorBidi"/>
          <w:sz w:val="24"/>
          <w:szCs w:val="24"/>
        </w:rPr>
        <w:t xml:space="preserve"> </w:t>
      </w:r>
      <w:r w:rsidR="008012B1">
        <w:rPr>
          <w:rFonts w:asciiTheme="majorBidi" w:hAnsiTheme="majorBidi" w:cstheme="majorBidi"/>
          <w:sz w:val="24"/>
          <w:szCs w:val="24"/>
        </w:rPr>
        <w:t>recorded values less than 40</w:t>
      </w:r>
      <m:oMath>
        <m:r>
          <m:rPr>
            <m:sty m:val="p"/>
          </m:rPr>
          <w:rPr>
            <w:rFonts w:ascii="Cambria Math" w:hAnsi="Cambria Math" w:cstheme="majorBidi"/>
            <w:sz w:val="24"/>
            <w:szCs w:val="24"/>
          </w:rPr>
          <m:t xml:space="preserve"> Ω.m</m:t>
        </m:r>
      </m:oMath>
      <w:r w:rsidR="003126B6">
        <w:rPr>
          <w:rFonts w:asciiTheme="majorBidi" w:eastAsiaTheme="minorEastAsia" w:hAnsiTheme="majorBidi" w:cstheme="majorBidi"/>
          <w:sz w:val="24"/>
          <w:szCs w:val="24"/>
        </w:rPr>
        <w:t xml:space="preserve">) and was interpreted to be the </w:t>
      </w:r>
      <w:r w:rsidR="000379CF">
        <w:rPr>
          <w:rFonts w:asciiTheme="majorBidi" w:eastAsiaTheme="minorEastAsia" w:hAnsiTheme="majorBidi" w:cstheme="majorBidi"/>
          <w:sz w:val="24"/>
          <w:szCs w:val="24"/>
        </w:rPr>
        <w:t>2</w:t>
      </w:r>
      <w:r w:rsidR="000379CF" w:rsidRPr="000D799C">
        <w:rPr>
          <w:rFonts w:asciiTheme="majorBidi" w:eastAsiaTheme="minorEastAsia" w:hAnsiTheme="majorBidi" w:cstheme="majorBidi"/>
          <w:sz w:val="24"/>
          <w:szCs w:val="24"/>
          <w:vertAlign w:val="superscript"/>
        </w:rPr>
        <w:t>nd</w:t>
      </w:r>
      <w:r w:rsidR="000379CF">
        <w:rPr>
          <w:rFonts w:asciiTheme="majorBidi" w:eastAsiaTheme="minorEastAsia" w:hAnsiTheme="majorBidi" w:cstheme="majorBidi"/>
          <w:sz w:val="24"/>
          <w:szCs w:val="24"/>
        </w:rPr>
        <w:t xml:space="preserve"> Unit </w:t>
      </w:r>
      <w:r w:rsidR="003126B6">
        <w:rPr>
          <w:rFonts w:asciiTheme="majorBidi" w:eastAsiaTheme="minorEastAsia" w:hAnsiTheme="majorBidi" w:cstheme="majorBidi"/>
          <w:sz w:val="24"/>
          <w:szCs w:val="24"/>
        </w:rPr>
        <w:t xml:space="preserve">saturated </w:t>
      </w:r>
      <w:r w:rsidR="000379CF">
        <w:rPr>
          <w:rFonts w:asciiTheme="majorBidi" w:eastAsiaTheme="minorEastAsia" w:hAnsiTheme="majorBidi" w:cstheme="majorBidi"/>
          <w:sz w:val="24"/>
          <w:szCs w:val="24"/>
        </w:rPr>
        <w:t>limestone/</w:t>
      </w:r>
      <w:r w:rsidR="004A467E">
        <w:rPr>
          <w:rFonts w:asciiTheme="majorBidi" w:eastAsiaTheme="minorEastAsia" w:hAnsiTheme="majorBidi" w:cstheme="majorBidi"/>
          <w:sz w:val="24"/>
          <w:szCs w:val="24"/>
        </w:rPr>
        <w:t>marl</w:t>
      </w:r>
      <w:r w:rsidR="003126B6">
        <w:rPr>
          <w:rFonts w:asciiTheme="majorBidi" w:eastAsiaTheme="minorEastAsia" w:hAnsiTheme="majorBidi" w:cstheme="majorBidi"/>
          <w:sz w:val="24"/>
          <w:szCs w:val="24"/>
        </w:rPr>
        <w:t xml:space="preserve"> layer</w:t>
      </w:r>
      <w:r w:rsidR="000379CF">
        <w:rPr>
          <w:rFonts w:asciiTheme="majorBidi" w:eastAsiaTheme="minorEastAsia" w:hAnsiTheme="majorBidi" w:cstheme="majorBidi"/>
          <w:sz w:val="24"/>
          <w:szCs w:val="24"/>
        </w:rPr>
        <w:t>s</w:t>
      </w:r>
      <w:r w:rsidR="00AB71EC">
        <w:rPr>
          <w:rFonts w:asciiTheme="majorBidi" w:hAnsiTheme="majorBidi" w:cstheme="majorBidi"/>
          <w:sz w:val="24"/>
          <w:szCs w:val="24"/>
        </w:rPr>
        <w:t xml:space="preserve"> </w:t>
      </w:r>
      <w:r w:rsidR="001C6ADB" w:rsidRPr="00955917">
        <w:rPr>
          <w:rFonts w:asciiTheme="majorBidi" w:hAnsiTheme="majorBidi" w:cstheme="majorBidi"/>
          <w:sz w:val="24"/>
          <w:szCs w:val="24"/>
        </w:rPr>
        <w:t>(see</w:t>
      </w:r>
      <w:r w:rsidR="00AB71EC">
        <w:rPr>
          <w:rFonts w:asciiTheme="majorBidi" w:hAnsiTheme="majorBidi" w:cstheme="majorBidi"/>
          <w:color w:val="FF0000"/>
          <w:sz w:val="24"/>
          <w:szCs w:val="24"/>
        </w:rPr>
        <w:t xml:space="preserve"> </w:t>
      </w:r>
      <w:r w:rsidR="00B04A90" w:rsidRPr="00955917">
        <w:rPr>
          <w:rFonts w:asciiTheme="majorBidi" w:hAnsiTheme="majorBidi" w:cstheme="majorBidi"/>
          <w:color w:val="FF0000"/>
          <w:sz w:val="24"/>
          <w:szCs w:val="24"/>
        </w:rPr>
        <w:t xml:space="preserve">Fig. </w:t>
      </w:r>
      <w:r w:rsidR="000379CF">
        <w:rPr>
          <w:rFonts w:asciiTheme="majorBidi" w:hAnsiTheme="majorBidi" w:cstheme="majorBidi"/>
          <w:color w:val="FF0000"/>
          <w:sz w:val="24"/>
          <w:szCs w:val="24"/>
        </w:rPr>
        <w:t xml:space="preserve">2b </w:t>
      </w:r>
      <w:r w:rsidR="000379CF" w:rsidRPr="000D799C">
        <w:rPr>
          <w:rFonts w:asciiTheme="majorBidi" w:hAnsiTheme="majorBidi" w:cstheme="majorBidi"/>
          <w:sz w:val="24"/>
          <w:szCs w:val="24"/>
        </w:rPr>
        <w:t>for site stratigraphy</w:t>
      </w:r>
      <w:r w:rsidR="00C25E95" w:rsidRPr="00955917">
        <w:rPr>
          <w:rFonts w:asciiTheme="majorBidi" w:hAnsiTheme="majorBidi" w:cstheme="majorBidi"/>
          <w:sz w:val="24"/>
          <w:szCs w:val="24"/>
        </w:rPr>
        <w:t>)</w:t>
      </w:r>
      <w:r w:rsidR="00844759" w:rsidRPr="00955917">
        <w:rPr>
          <w:rFonts w:asciiTheme="majorBidi" w:hAnsiTheme="majorBidi" w:cstheme="majorBidi"/>
          <w:sz w:val="24"/>
          <w:szCs w:val="24"/>
        </w:rPr>
        <w:t>.</w:t>
      </w:r>
      <w:r w:rsidR="00242A19">
        <w:rPr>
          <w:rFonts w:asciiTheme="majorBidi" w:hAnsiTheme="majorBidi" w:cstheme="majorBidi"/>
          <w:sz w:val="24"/>
          <w:szCs w:val="24"/>
        </w:rPr>
        <w:t xml:space="preserve"> </w:t>
      </w:r>
      <w:r w:rsidR="00F34499" w:rsidRPr="00955917">
        <w:rPr>
          <w:rFonts w:asciiTheme="majorBidi" w:hAnsiTheme="majorBidi" w:cstheme="majorBidi"/>
          <w:sz w:val="24"/>
          <w:szCs w:val="24"/>
        </w:rPr>
        <w:t>As the ER</w:t>
      </w:r>
      <w:r w:rsidR="002E06A4" w:rsidRPr="00955917">
        <w:rPr>
          <w:rFonts w:asciiTheme="majorBidi" w:hAnsiTheme="majorBidi" w:cstheme="majorBidi"/>
          <w:sz w:val="24"/>
          <w:szCs w:val="24"/>
        </w:rPr>
        <w:t>T</w:t>
      </w:r>
      <w:r w:rsidR="00F34499" w:rsidRPr="00955917">
        <w:rPr>
          <w:rFonts w:asciiTheme="majorBidi" w:hAnsiTheme="majorBidi" w:cstheme="majorBidi"/>
          <w:sz w:val="24"/>
          <w:szCs w:val="24"/>
        </w:rPr>
        <w:t xml:space="preserve"> profiles were relatively close to each other, ERT horizontal slices </w:t>
      </w:r>
      <w:r w:rsidR="002E06A4" w:rsidRPr="00955917">
        <w:rPr>
          <w:rFonts w:asciiTheme="majorBidi" w:hAnsiTheme="majorBidi" w:cstheme="majorBidi"/>
          <w:sz w:val="24"/>
          <w:szCs w:val="24"/>
        </w:rPr>
        <w:t>were</w:t>
      </w:r>
      <w:r w:rsidR="00F34499" w:rsidRPr="00955917">
        <w:rPr>
          <w:rFonts w:asciiTheme="majorBidi" w:hAnsiTheme="majorBidi" w:cstheme="majorBidi"/>
          <w:sz w:val="24"/>
          <w:szCs w:val="24"/>
        </w:rPr>
        <w:t xml:space="preserve"> also generated to better show site </w:t>
      </w:r>
      <w:r w:rsidR="00E915DF">
        <w:rPr>
          <w:rFonts w:asciiTheme="majorBidi" w:hAnsiTheme="majorBidi" w:cstheme="majorBidi"/>
          <w:sz w:val="24"/>
          <w:szCs w:val="24"/>
        </w:rPr>
        <w:t xml:space="preserve">resistivity </w:t>
      </w:r>
      <w:r w:rsidR="00F34499" w:rsidRPr="00955917">
        <w:rPr>
          <w:rFonts w:asciiTheme="majorBidi" w:hAnsiTheme="majorBidi" w:cstheme="majorBidi"/>
          <w:sz w:val="24"/>
          <w:szCs w:val="24"/>
        </w:rPr>
        <w:t>variations (</w:t>
      </w:r>
      <w:r w:rsidR="00F34499" w:rsidRPr="00955917">
        <w:rPr>
          <w:rFonts w:asciiTheme="majorBidi" w:hAnsiTheme="majorBidi" w:cstheme="majorBidi"/>
          <w:color w:val="FF0000"/>
          <w:sz w:val="24"/>
          <w:szCs w:val="24"/>
        </w:rPr>
        <w:t xml:space="preserve">Fig. </w:t>
      </w:r>
      <w:r w:rsidR="00E915DF">
        <w:rPr>
          <w:rFonts w:asciiTheme="majorBidi" w:hAnsiTheme="majorBidi" w:cstheme="majorBidi"/>
          <w:color w:val="FF0000"/>
          <w:sz w:val="24"/>
          <w:szCs w:val="24"/>
        </w:rPr>
        <w:t>7</w:t>
      </w:r>
      <w:r w:rsidR="00F34499" w:rsidRPr="00955917">
        <w:rPr>
          <w:rFonts w:asciiTheme="majorBidi" w:hAnsiTheme="majorBidi" w:cstheme="majorBidi"/>
          <w:sz w:val="24"/>
          <w:szCs w:val="24"/>
        </w:rPr>
        <w:t>). Th</w:t>
      </w:r>
      <w:r w:rsidR="00C25E95" w:rsidRPr="00955917">
        <w:rPr>
          <w:rFonts w:asciiTheme="majorBidi" w:hAnsiTheme="majorBidi" w:cstheme="majorBidi"/>
          <w:sz w:val="24"/>
          <w:szCs w:val="24"/>
        </w:rPr>
        <w:t>e</w:t>
      </w:r>
      <w:r w:rsidR="00F34499" w:rsidRPr="00955917">
        <w:rPr>
          <w:rFonts w:asciiTheme="majorBidi" w:hAnsiTheme="majorBidi" w:cstheme="majorBidi"/>
          <w:sz w:val="24"/>
          <w:szCs w:val="24"/>
        </w:rPr>
        <w:t>s</w:t>
      </w:r>
      <w:r w:rsidR="00C25E95" w:rsidRPr="00955917">
        <w:rPr>
          <w:rFonts w:asciiTheme="majorBidi" w:hAnsiTheme="majorBidi" w:cstheme="majorBidi"/>
          <w:sz w:val="24"/>
          <w:szCs w:val="24"/>
        </w:rPr>
        <w:t>e showed</w:t>
      </w:r>
      <w:r w:rsidR="00F34499" w:rsidRPr="00955917">
        <w:rPr>
          <w:rFonts w:asciiTheme="majorBidi" w:hAnsiTheme="majorBidi" w:cstheme="majorBidi"/>
          <w:sz w:val="24"/>
          <w:szCs w:val="24"/>
        </w:rPr>
        <w:t xml:space="preserve"> relatively more resistant areas in the south-west of the site throughout all horizontal</w:t>
      </w:r>
      <w:r w:rsidR="00E915DF">
        <w:rPr>
          <w:rFonts w:asciiTheme="majorBidi" w:hAnsiTheme="majorBidi" w:cstheme="majorBidi"/>
          <w:sz w:val="24"/>
          <w:szCs w:val="24"/>
        </w:rPr>
        <w:t xml:space="preserve"> resistivity</w:t>
      </w:r>
      <w:r w:rsidR="00F34499" w:rsidRPr="00955917">
        <w:rPr>
          <w:rFonts w:asciiTheme="majorBidi" w:hAnsiTheme="majorBidi" w:cstheme="majorBidi"/>
          <w:sz w:val="24"/>
          <w:szCs w:val="24"/>
        </w:rPr>
        <w:t xml:space="preserve"> slices. </w:t>
      </w:r>
    </w:p>
    <w:p w14:paraId="2AA8B9E2" w14:textId="1B0BB55C" w:rsidR="000F2FC9" w:rsidRDefault="008C1D66" w:rsidP="000A7EE9">
      <w:pPr>
        <w:bidi w:val="0"/>
        <w:rPr>
          <w:rFonts w:asciiTheme="majorBidi" w:hAnsiTheme="majorBidi" w:cstheme="majorBidi"/>
          <w:bCs/>
          <w:i/>
          <w:sz w:val="24"/>
          <w:szCs w:val="24"/>
        </w:rPr>
      </w:pPr>
      <w:r>
        <w:rPr>
          <w:rFonts w:asciiTheme="majorBidi" w:hAnsiTheme="majorBidi" w:cstheme="majorBidi"/>
          <w:bCs/>
          <w:i/>
          <w:noProof/>
          <w:sz w:val="24"/>
          <w:szCs w:val="24"/>
        </w:rPr>
        <w:lastRenderedPageBreak/>
        <w:drawing>
          <wp:inline distT="0" distB="0" distL="0" distR="0" wp14:anchorId="2B394431" wp14:editId="5E7E0C77">
            <wp:extent cx="5400040" cy="371284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ll_ERT_Wenner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F9C75" w14:textId="56D3F387" w:rsidR="000F2FC9" w:rsidRDefault="000F2FC9" w:rsidP="000D799C">
      <w:pPr>
        <w:tabs>
          <w:tab w:val="left" w:pos="3261"/>
        </w:tabs>
        <w:bidi w:val="0"/>
        <w:rPr>
          <w:rFonts w:asciiTheme="majorBidi" w:hAnsiTheme="majorBidi" w:cstheme="majorBidi"/>
          <w:bCs/>
          <w:sz w:val="24"/>
          <w:szCs w:val="24"/>
        </w:rPr>
      </w:pPr>
      <w:r w:rsidRPr="000F2FC9">
        <w:rPr>
          <w:rFonts w:asciiTheme="majorBidi" w:hAnsiTheme="majorBidi" w:cstheme="majorBidi"/>
          <w:bCs/>
          <w:sz w:val="24"/>
          <w:szCs w:val="24"/>
        </w:rPr>
        <w:t xml:space="preserve">Fig. 6. </w:t>
      </w:r>
      <w:r w:rsidR="005F6B2E" w:rsidRPr="000F2FC9">
        <w:rPr>
          <w:rFonts w:asciiTheme="majorBidi" w:hAnsiTheme="majorBidi" w:cstheme="majorBidi"/>
          <w:bCs/>
          <w:sz w:val="24"/>
          <w:szCs w:val="24"/>
        </w:rPr>
        <w:t xml:space="preserve">ERT </w:t>
      </w:r>
      <w:r w:rsidR="00552881" w:rsidRPr="000F2FC9">
        <w:rPr>
          <w:rFonts w:asciiTheme="majorBidi" w:hAnsiTheme="majorBidi" w:cstheme="majorBidi"/>
          <w:bCs/>
          <w:sz w:val="24"/>
          <w:szCs w:val="24"/>
        </w:rPr>
        <w:t xml:space="preserve">2D </w:t>
      </w:r>
      <w:r w:rsidRPr="000F2FC9">
        <w:rPr>
          <w:rFonts w:asciiTheme="majorBidi" w:hAnsiTheme="majorBidi" w:cstheme="majorBidi"/>
          <w:bCs/>
          <w:sz w:val="24"/>
          <w:szCs w:val="24"/>
        </w:rPr>
        <w:t>Profile 1</w:t>
      </w:r>
      <w:r w:rsidR="00E5590F">
        <w:rPr>
          <w:rFonts w:asciiTheme="majorBidi" w:hAnsiTheme="majorBidi" w:cstheme="majorBidi"/>
          <w:bCs/>
          <w:sz w:val="24"/>
          <w:szCs w:val="24"/>
        </w:rPr>
        <w:t>,2,4</w:t>
      </w:r>
      <w:r w:rsidRPr="000F2FC9">
        <w:rPr>
          <w:rFonts w:asciiTheme="majorBidi" w:hAnsiTheme="majorBidi" w:cstheme="majorBidi"/>
          <w:bCs/>
          <w:sz w:val="24"/>
          <w:szCs w:val="24"/>
        </w:rPr>
        <w:t>-</w:t>
      </w:r>
      <w:r w:rsidR="00E1551B">
        <w:rPr>
          <w:rFonts w:asciiTheme="majorBidi" w:hAnsiTheme="majorBidi" w:cstheme="majorBidi"/>
          <w:bCs/>
          <w:sz w:val="24"/>
          <w:szCs w:val="24"/>
        </w:rPr>
        <w:t>6</w:t>
      </w:r>
      <w:r w:rsidRPr="000F2FC9">
        <w:rPr>
          <w:rFonts w:asciiTheme="majorBidi" w:hAnsiTheme="majorBidi" w:cstheme="majorBidi"/>
          <w:bCs/>
          <w:sz w:val="24"/>
          <w:szCs w:val="24"/>
        </w:rPr>
        <w:t xml:space="preserve"> </w:t>
      </w:r>
      <w:r w:rsidR="00BE5F28">
        <w:rPr>
          <w:rFonts w:asciiTheme="majorBidi" w:hAnsiTheme="majorBidi" w:cstheme="majorBidi"/>
          <w:bCs/>
          <w:sz w:val="24"/>
          <w:szCs w:val="24"/>
        </w:rPr>
        <w:t xml:space="preserve">(A-F) </w:t>
      </w:r>
      <w:r w:rsidR="008530C9">
        <w:rPr>
          <w:rFonts w:asciiTheme="majorBidi" w:hAnsiTheme="majorBidi" w:cstheme="majorBidi"/>
          <w:bCs/>
          <w:sz w:val="24"/>
          <w:szCs w:val="24"/>
        </w:rPr>
        <w:t xml:space="preserve">inversions </w:t>
      </w:r>
      <w:r w:rsidR="00BE5F28">
        <w:rPr>
          <w:rFonts w:asciiTheme="majorBidi" w:hAnsiTheme="majorBidi" w:cstheme="majorBidi"/>
          <w:bCs/>
          <w:sz w:val="24"/>
          <w:szCs w:val="24"/>
        </w:rPr>
        <w:t>shown</w:t>
      </w:r>
      <w:r w:rsidRPr="000F2FC9">
        <w:rPr>
          <w:rFonts w:asciiTheme="majorBidi" w:hAnsiTheme="majorBidi" w:cstheme="majorBidi"/>
          <w:bCs/>
          <w:sz w:val="24"/>
          <w:szCs w:val="24"/>
        </w:rPr>
        <w:t xml:space="preserve"> (see Fig. 1 for location) </w:t>
      </w:r>
      <w:r w:rsidR="00A503A2">
        <w:rPr>
          <w:rFonts w:asciiTheme="majorBidi" w:hAnsiTheme="majorBidi" w:cstheme="majorBidi"/>
          <w:bCs/>
          <w:sz w:val="24"/>
          <w:szCs w:val="24"/>
        </w:rPr>
        <w:t xml:space="preserve">with </w:t>
      </w:r>
      <w:r w:rsidR="000379CF">
        <w:rPr>
          <w:rFonts w:asciiTheme="majorBidi" w:hAnsiTheme="majorBidi" w:cstheme="majorBidi"/>
          <w:bCs/>
          <w:sz w:val="24"/>
          <w:szCs w:val="24"/>
        </w:rPr>
        <w:t>annotated</w:t>
      </w:r>
      <w:r w:rsidR="008530C9">
        <w:rPr>
          <w:rFonts w:asciiTheme="majorBidi" w:hAnsiTheme="majorBidi" w:cstheme="majorBidi"/>
          <w:bCs/>
          <w:sz w:val="24"/>
          <w:szCs w:val="24"/>
        </w:rPr>
        <w:t>;</w:t>
      </w:r>
      <w:r w:rsidR="000A7E05">
        <w:rPr>
          <w:rFonts w:asciiTheme="majorBidi" w:hAnsiTheme="majorBidi" w:cstheme="majorBidi"/>
          <w:bCs/>
          <w:sz w:val="24"/>
          <w:szCs w:val="24"/>
        </w:rPr>
        <w:t xml:space="preserve"> </w:t>
      </w:r>
      <w:r w:rsidR="005A1FE4">
        <w:rPr>
          <w:rFonts w:asciiTheme="majorBidi" w:hAnsiTheme="majorBidi" w:cstheme="majorBidi"/>
          <w:bCs/>
          <w:sz w:val="24"/>
          <w:szCs w:val="24"/>
        </w:rPr>
        <w:t xml:space="preserve">(1) </w:t>
      </w:r>
      <w:r w:rsidR="00783F5C">
        <w:rPr>
          <w:rFonts w:asciiTheme="majorBidi" w:hAnsiTheme="majorBidi" w:cstheme="majorBidi"/>
          <w:bCs/>
          <w:sz w:val="24"/>
          <w:szCs w:val="24"/>
        </w:rPr>
        <w:t>3</w:t>
      </w:r>
      <w:r w:rsidR="00783F5C" w:rsidRPr="00AD1948">
        <w:rPr>
          <w:rFonts w:asciiTheme="majorBidi" w:hAnsiTheme="majorBidi" w:cstheme="majorBidi"/>
          <w:bCs/>
          <w:sz w:val="24"/>
          <w:szCs w:val="24"/>
          <w:vertAlign w:val="superscript"/>
        </w:rPr>
        <w:t>rd</w:t>
      </w:r>
      <w:r w:rsidR="00783F5C">
        <w:rPr>
          <w:rFonts w:asciiTheme="majorBidi" w:hAnsiTheme="majorBidi" w:cstheme="majorBidi"/>
          <w:bCs/>
          <w:sz w:val="24"/>
          <w:szCs w:val="24"/>
        </w:rPr>
        <w:t xml:space="preserve"> </w:t>
      </w:r>
      <w:r w:rsidR="005E0F64">
        <w:rPr>
          <w:rFonts w:asciiTheme="majorBidi" w:hAnsiTheme="majorBidi" w:cstheme="majorBidi"/>
          <w:bCs/>
          <w:sz w:val="24"/>
          <w:szCs w:val="24"/>
        </w:rPr>
        <w:t>Unit</w:t>
      </w:r>
      <w:r w:rsidR="005A1FE4">
        <w:rPr>
          <w:rFonts w:asciiTheme="majorBidi" w:hAnsiTheme="majorBidi" w:cstheme="majorBidi"/>
          <w:bCs/>
          <w:sz w:val="24"/>
          <w:szCs w:val="24"/>
        </w:rPr>
        <w:t xml:space="preserve"> </w:t>
      </w:r>
      <w:r w:rsidR="000379CF">
        <w:rPr>
          <w:rFonts w:asciiTheme="majorBidi" w:hAnsiTheme="majorBidi" w:cstheme="majorBidi"/>
          <w:bCs/>
          <w:sz w:val="24"/>
          <w:szCs w:val="24"/>
        </w:rPr>
        <w:t xml:space="preserve">dry </w:t>
      </w:r>
      <w:r w:rsidR="005A1FE4">
        <w:rPr>
          <w:rFonts w:asciiTheme="majorBidi" w:hAnsiTheme="majorBidi" w:cstheme="majorBidi"/>
          <w:bCs/>
          <w:sz w:val="24"/>
          <w:szCs w:val="24"/>
        </w:rPr>
        <w:t>limestone</w:t>
      </w:r>
      <w:r w:rsidR="00EB6268">
        <w:rPr>
          <w:rFonts w:asciiTheme="majorBidi" w:hAnsiTheme="majorBidi" w:cstheme="majorBidi"/>
          <w:bCs/>
          <w:sz w:val="24"/>
          <w:szCs w:val="24"/>
        </w:rPr>
        <w:t>s</w:t>
      </w:r>
      <w:r w:rsidR="005A1FE4">
        <w:rPr>
          <w:rFonts w:asciiTheme="majorBidi" w:hAnsiTheme="majorBidi" w:cstheme="majorBidi"/>
          <w:bCs/>
          <w:sz w:val="24"/>
          <w:szCs w:val="24"/>
        </w:rPr>
        <w:t xml:space="preserve">, (2) </w:t>
      </w:r>
      <w:r w:rsidR="00783F5C">
        <w:rPr>
          <w:rFonts w:asciiTheme="majorBidi" w:hAnsiTheme="majorBidi" w:cstheme="majorBidi"/>
          <w:bCs/>
          <w:sz w:val="24"/>
          <w:szCs w:val="24"/>
        </w:rPr>
        <w:t>3</w:t>
      </w:r>
      <w:r w:rsidR="00783F5C" w:rsidRPr="00AD1948">
        <w:rPr>
          <w:rFonts w:asciiTheme="majorBidi" w:hAnsiTheme="majorBidi" w:cstheme="majorBidi"/>
          <w:bCs/>
          <w:sz w:val="24"/>
          <w:szCs w:val="24"/>
          <w:vertAlign w:val="superscript"/>
        </w:rPr>
        <w:t>rd</w:t>
      </w:r>
      <w:r w:rsidR="007B4A70">
        <w:rPr>
          <w:rFonts w:asciiTheme="majorBidi" w:hAnsiTheme="majorBidi" w:cstheme="majorBidi"/>
          <w:bCs/>
          <w:sz w:val="24"/>
          <w:szCs w:val="24"/>
        </w:rPr>
        <w:t>/</w:t>
      </w:r>
      <w:r w:rsidR="000E780B">
        <w:rPr>
          <w:rFonts w:asciiTheme="majorBidi" w:hAnsiTheme="majorBidi" w:cstheme="majorBidi"/>
          <w:bCs/>
          <w:sz w:val="24"/>
          <w:szCs w:val="24"/>
        </w:rPr>
        <w:t>2</w:t>
      </w:r>
      <w:r w:rsidR="000E780B" w:rsidRPr="000D799C">
        <w:rPr>
          <w:rFonts w:asciiTheme="majorBidi" w:hAnsiTheme="majorBidi" w:cstheme="majorBidi"/>
          <w:bCs/>
          <w:sz w:val="24"/>
          <w:szCs w:val="24"/>
          <w:vertAlign w:val="superscript"/>
        </w:rPr>
        <w:t>nd</w:t>
      </w:r>
      <w:r w:rsidR="000E780B">
        <w:rPr>
          <w:rFonts w:asciiTheme="majorBidi" w:hAnsiTheme="majorBidi" w:cstheme="majorBidi"/>
          <w:bCs/>
          <w:sz w:val="24"/>
          <w:szCs w:val="24"/>
        </w:rPr>
        <w:t xml:space="preserve"> Unit </w:t>
      </w:r>
      <w:r w:rsidR="000379CF">
        <w:rPr>
          <w:rFonts w:asciiTheme="majorBidi" w:hAnsiTheme="majorBidi" w:cstheme="majorBidi"/>
          <w:bCs/>
          <w:sz w:val="24"/>
          <w:szCs w:val="24"/>
        </w:rPr>
        <w:t xml:space="preserve">saturated </w:t>
      </w:r>
      <w:r w:rsidR="000E780B">
        <w:rPr>
          <w:rFonts w:asciiTheme="majorBidi" w:hAnsiTheme="majorBidi" w:cstheme="majorBidi"/>
          <w:bCs/>
          <w:sz w:val="24"/>
          <w:szCs w:val="24"/>
        </w:rPr>
        <w:t>l</w:t>
      </w:r>
      <w:r w:rsidR="008C7CB5">
        <w:rPr>
          <w:rFonts w:asciiTheme="majorBidi" w:hAnsiTheme="majorBidi" w:cstheme="majorBidi"/>
          <w:bCs/>
          <w:sz w:val="24"/>
          <w:szCs w:val="24"/>
        </w:rPr>
        <w:t>imestones/</w:t>
      </w:r>
      <w:r w:rsidR="005A1FE4">
        <w:rPr>
          <w:rFonts w:asciiTheme="majorBidi" w:hAnsiTheme="majorBidi" w:cstheme="majorBidi"/>
          <w:bCs/>
          <w:sz w:val="24"/>
          <w:szCs w:val="24"/>
        </w:rPr>
        <w:t>marl</w:t>
      </w:r>
      <w:r w:rsidR="008C7CB5">
        <w:rPr>
          <w:rFonts w:asciiTheme="majorBidi" w:hAnsiTheme="majorBidi" w:cstheme="majorBidi"/>
          <w:bCs/>
          <w:sz w:val="24"/>
          <w:szCs w:val="24"/>
        </w:rPr>
        <w:t>s</w:t>
      </w:r>
      <w:r w:rsidR="005A1FE4">
        <w:rPr>
          <w:rFonts w:asciiTheme="majorBidi" w:hAnsiTheme="majorBidi" w:cstheme="majorBidi"/>
          <w:bCs/>
          <w:sz w:val="24"/>
          <w:szCs w:val="24"/>
        </w:rPr>
        <w:t xml:space="preserve"> and (3) </w:t>
      </w:r>
      <w:r w:rsidR="007B4A70">
        <w:rPr>
          <w:rFonts w:asciiTheme="majorBidi" w:hAnsiTheme="majorBidi" w:cstheme="majorBidi"/>
          <w:bCs/>
          <w:sz w:val="24"/>
          <w:szCs w:val="24"/>
        </w:rPr>
        <w:t>2</w:t>
      </w:r>
      <w:r w:rsidR="007B4A70" w:rsidRPr="000D799C">
        <w:rPr>
          <w:rFonts w:asciiTheme="majorBidi" w:hAnsiTheme="majorBidi" w:cstheme="majorBidi"/>
          <w:bCs/>
          <w:sz w:val="24"/>
          <w:szCs w:val="24"/>
          <w:vertAlign w:val="superscript"/>
        </w:rPr>
        <w:t>nd</w:t>
      </w:r>
      <w:r w:rsidR="007B4A70">
        <w:rPr>
          <w:rFonts w:asciiTheme="majorBidi" w:hAnsiTheme="majorBidi" w:cstheme="majorBidi"/>
          <w:bCs/>
          <w:sz w:val="24"/>
          <w:szCs w:val="24"/>
        </w:rPr>
        <w:t xml:space="preserve"> Unit </w:t>
      </w:r>
      <w:r w:rsidR="005A1FE4">
        <w:rPr>
          <w:rFonts w:asciiTheme="majorBidi" w:hAnsiTheme="majorBidi" w:cstheme="majorBidi"/>
          <w:bCs/>
          <w:sz w:val="24"/>
          <w:szCs w:val="24"/>
        </w:rPr>
        <w:t xml:space="preserve">saturated </w:t>
      </w:r>
      <w:r w:rsidR="007B4A70">
        <w:rPr>
          <w:rFonts w:asciiTheme="majorBidi" w:hAnsiTheme="majorBidi" w:cstheme="majorBidi"/>
          <w:bCs/>
          <w:sz w:val="24"/>
          <w:szCs w:val="24"/>
        </w:rPr>
        <w:t>limestones/</w:t>
      </w:r>
      <w:r w:rsidR="005A1FE4">
        <w:rPr>
          <w:rFonts w:asciiTheme="majorBidi" w:hAnsiTheme="majorBidi" w:cstheme="majorBidi"/>
          <w:bCs/>
          <w:sz w:val="24"/>
          <w:szCs w:val="24"/>
        </w:rPr>
        <w:t xml:space="preserve">marl </w:t>
      </w:r>
      <w:r w:rsidR="008F5799">
        <w:rPr>
          <w:rFonts w:asciiTheme="majorBidi" w:hAnsiTheme="majorBidi" w:cstheme="majorBidi"/>
          <w:bCs/>
          <w:sz w:val="24"/>
          <w:szCs w:val="24"/>
        </w:rPr>
        <w:t>zones</w:t>
      </w:r>
      <w:r w:rsidR="007B4A70">
        <w:rPr>
          <w:rFonts w:asciiTheme="majorBidi" w:hAnsiTheme="majorBidi" w:cstheme="majorBidi"/>
          <w:bCs/>
          <w:sz w:val="24"/>
          <w:szCs w:val="24"/>
        </w:rPr>
        <w:t xml:space="preserve"> of the Upper Eocene </w:t>
      </w:r>
      <w:proofErr w:type="spellStart"/>
      <w:r w:rsidR="007B4A70">
        <w:rPr>
          <w:rFonts w:asciiTheme="majorBidi" w:hAnsiTheme="majorBidi" w:cstheme="majorBidi"/>
          <w:bCs/>
          <w:sz w:val="24"/>
          <w:szCs w:val="24"/>
        </w:rPr>
        <w:t>Qurn</w:t>
      </w:r>
      <w:proofErr w:type="spellEnd"/>
      <w:r w:rsidR="007B4A70">
        <w:rPr>
          <w:rFonts w:asciiTheme="majorBidi" w:hAnsiTheme="majorBidi" w:cstheme="majorBidi"/>
          <w:bCs/>
          <w:sz w:val="24"/>
          <w:szCs w:val="24"/>
        </w:rPr>
        <w:t xml:space="preserve"> Formation (see Fig. 2b)</w:t>
      </w:r>
      <w:r w:rsidR="005A1FE4">
        <w:rPr>
          <w:rFonts w:asciiTheme="majorBidi" w:hAnsiTheme="majorBidi" w:cstheme="majorBidi"/>
          <w:bCs/>
          <w:sz w:val="24"/>
          <w:szCs w:val="24"/>
        </w:rPr>
        <w:t xml:space="preserve">. Note profiles also have </w:t>
      </w:r>
      <w:r w:rsidRPr="000F2FC9">
        <w:rPr>
          <w:rFonts w:asciiTheme="majorBidi" w:hAnsiTheme="majorBidi" w:cstheme="majorBidi"/>
          <w:bCs/>
          <w:sz w:val="24"/>
          <w:szCs w:val="24"/>
        </w:rPr>
        <w:t>common color-contoured apparent resistivity values and</w:t>
      </w:r>
      <w:r w:rsidR="00BE5F28">
        <w:rPr>
          <w:rFonts w:asciiTheme="majorBidi" w:hAnsiTheme="majorBidi" w:cstheme="majorBidi"/>
          <w:bCs/>
          <w:sz w:val="24"/>
          <w:szCs w:val="24"/>
        </w:rPr>
        <w:t xml:space="preserve"> data-model </w:t>
      </w:r>
      <w:r w:rsidRPr="000F2FC9">
        <w:rPr>
          <w:rFonts w:asciiTheme="majorBidi" w:hAnsiTheme="majorBidi" w:cstheme="majorBidi"/>
          <w:bCs/>
          <w:sz w:val="24"/>
          <w:szCs w:val="24"/>
        </w:rPr>
        <w:t xml:space="preserve">misfit </w:t>
      </w:r>
      <w:r w:rsidR="00BE5F28">
        <w:rPr>
          <w:rFonts w:asciiTheme="majorBidi" w:hAnsiTheme="majorBidi" w:cstheme="majorBidi"/>
          <w:bCs/>
          <w:sz w:val="24"/>
          <w:szCs w:val="24"/>
        </w:rPr>
        <w:t xml:space="preserve">(RMS) </w:t>
      </w:r>
      <w:r w:rsidRPr="000F2FC9">
        <w:rPr>
          <w:rFonts w:asciiTheme="majorBidi" w:hAnsiTheme="majorBidi" w:cstheme="majorBidi"/>
          <w:bCs/>
          <w:sz w:val="24"/>
          <w:szCs w:val="24"/>
        </w:rPr>
        <w:t>errors</w:t>
      </w:r>
      <w:r w:rsidR="00BE5F28">
        <w:rPr>
          <w:rFonts w:asciiTheme="majorBidi" w:hAnsiTheme="majorBidi" w:cstheme="majorBidi"/>
          <w:bCs/>
          <w:sz w:val="24"/>
          <w:szCs w:val="24"/>
        </w:rPr>
        <w:t xml:space="preserve"> shown</w:t>
      </w:r>
      <w:r w:rsidR="00D96C1A">
        <w:rPr>
          <w:rFonts w:asciiTheme="majorBidi" w:hAnsiTheme="majorBidi" w:cstheme="majorBidi"/>
          <w:bCs/>
          <w:sz w:val="24"/>
          <w:szCs w:val="24"/>
        </w:rPr>
        <w:t xml:space="preserve"> (see text)</w:t>
      </w:r>
      <w:r w:rsidRPr="000F2FC9">
        <w:rPr>
          <w:rFonts w:asciiTheme="majorBidi" w:hAnsiTheme="majorBidi" w:cstheme="majorBidi"/>
          <w:bCs/>
          <w:sz w:val="24"/>
          <w:szCs w:val="24"/>
        </w:rPr>
        <w:t>.</w:t>
      </w:r>
    </w:p>
    <w:p w14:paraId="592D0856" w14:textId="31454928" w:rsidR="000F2FC9" w:rsidRPr="000F2FC9" w:rsidRDefault="004C24F9" w:rsidP="000F2FC9">
      <w:pPr>
        <w:bidi w:val="0"/>
        <w:rPr>
          <w:rFonts w:asciiTheme="majorBidi" w:hAnsiTheme="majorBidi" w:cstheme="majorBidi"/>
          <w:bCs/>
          <w:sz w:val="24"/>
          <w:szCs w:val="24"/>
        </w:rPr>
      </w:pPr>
      <w:r>
        <w:rPr>
          <w:rFonts w:asciiTheme="majorBidi" w:hAnsiTheme="majorBidi" w:cstheme="majorBidi"/>
          <w:bCs/>
          <w:noProof/>
          <w:sz w:val="24"/>
          <w:szCs w:val="24"/>
        </w:rPr>
        <w:lastRenderedPageBreak/>
        <w:drawing>
          <wp:inline distT="0" distB="0" distL="0" distR="0" wp14:anchorId="4A1452CE" wp14:editId="0BE2B326">
            <wp:extent cx="3592118" cy="6477000"/>
            <wp:effectExtent l="0" t="0" r="889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igure 7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5900" cy="6483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1E7E8" w14:textId="5379548A" w:rsidR="000F2FC9" w:rsidRDefault="000F2FC9" w:rsidP="000F2FC9">
      <w:pPr>
        <w:bidi w:val="0"/>
        <w:rPr>
          <w:rFonts w:asciiTheme="majorBidi" w:hAnsiTheme="majorBidi" w:cstheme="majorBidi"/>
          <w:bCs/>
          <w:sz w:val="24"/>
          <w:szCs w:val="24"/>
        </w:rPr>
      </w:pPr>
      <w:r w:rsidRPr="000F2FC9">
        <w:rPr>
          <w:rFonts w:asciiTheme="majorBidi" w:hAnsiTheme="majorBidi" w:cstheme="majorBidi"/>
          <w:bCs/>
          <w:sz w:val="24"/>
          <w:szCs w:val="24"/>
        </w:rPr>
        <w:t xml:space="preserve">Fig. 7.  ERT horizontal </w:t>
      </w:r>
      <w:r w:rsidR="00F8526B">
        <w:rPr>
          <w:rFonts w:asciiTheme="majorBidi" w:hAnsiTheme="majorBidi" w:cstheme="majorBidi"/>
          <w:bCs/>
          <w:sz w:val="24"/>
          <w:szCs w:val="24"/>
        </w:rPr>
        <w:t xml:space="preserve">depth </w:t>
      </w:r>
      <w:r w:rsidRPr="000F2FC9">
        <w:rPr>
          <w:rFonts w:asciiTheme="majorBidi" w:hAnsiTheme="majorBidi" w:cstheme="majorBidi"/>
          <w:bCs/>
          <w:sz w:val="24"/>
          <w:szCs w:val="24"/>
        </w:rPr>
        <w:t xml:space="preserve">slices </w:t>
      </w:r>
      <w:r w:rsidR="00E915DF">
        <w:rPr>
          <w:rFonts w:asciiTheme="majorBidi" w:hAnsiTheme="majorBidi" w:cstheme="majorBidi"/>
          <w:bCs/>
          <w:sz w:val="24"/>
          <w:szCs w:val="24"/>
        </w:rPr>
        <w:t>(</w:t>
      </w:r>
      <w:r w:rsidR="000379CF" w:rsidRPr="000F2FC9">
        <w:rPr>
          <w:rFonts w:asciiTheme="majorBidi" w:hAnsiTheme="majorBidi" w:cstheme="majorBidi"/>
          <w:bCs/>
          <w:sz w:val="24"/>
          <w:szCs w:val="24"/>
        </w:rPr>
        <w:t xml:space="preserve">respective depths </w:t>
      </w:r>
      <w:r w:rsidR="000379CF">
        <w:rPr>
          <w:rFonts w:asciiTheme="majorBidi" w:hAnsiTheme="majorBidi" w:cstheme="majorBidi"/>
          <w:bCs/>
          <w:sz w:val="24"/>
          <w:szCs w:val="24"/>
        </w:rPr>
        <w:t xml:space="preserve">below surface </w:t>
      </w:r>
      <w:r w:rsidR="000379CF" w:rsidRPr="000F2FC9">
        <w:rPr>
          <w:rFonts w:asciiTheme="majorBidi" w:hAnsiTheme="majorBidi" w:cstheme="majorBidi"/>
          <w:bCs/>
          <w:sz w:val="24"/>
          <w:szCs w:val="24"/>
        </w:rPr>
        <w:t>shown</w:t>
      </w:r>
      <w:r w:rsidR="00E915DF">
        <w:rPr>
          <w:rFonts w:asciiTheme="majorBidi" w:hAnsiTheme="majorBidi" w:cstheme="majorBidi"/>
          <w:bCs/>
          <w:sz w:val="24"/>
          <w:szCs w:val="24"/>
        </w:rPr>
        <w:t xml:space="preserve">) </w:t>
      </w:r>
      <w:r w:rsidRPr="000F2FC9">
        <w:rPr>
          <w:rFonts w:asciiTheme="majorBidi" w:hAnsiTheme="majorBidi" w:cstheme="majorBidi"/>
          <w:bCs/>
          <w:sz w:val="24"/>
          <w:szCs w:val="24"/>
        </w:rPr>
        <w:t xml:space="preserve">generated from the ERT </w:t>
      </w:r>
      <w:r w:rsidR="000379CF" w:rsidRPr="000F2FC9">
        <w:rPr>
          <w:rFonts w:asciiTheme="majorBidi" w:hAnsiTheme="majorBidi" w:cstheme="majorBidi"/>
          <w:bCs/>
          <w:sz w:val="24"/>
          <w:szCs w:val="24"/>
        </w:rPr>
        <w:t xml:space="preserve">2D </w:t>
      </w:r>
      <w:r w:rsidR="000379CF">
        <w:rPr>
          <w:rFonts w:asciiTheme="majorBidi" w:hAnsiTheme="majorBidi" w:cstheme="majorBidi"/>
          <w:bCs/>
          <w:sz w:val="24"/>
          <w:szCs w:val="24"/>
        </w:rPr>
        <w:t xml:space="preserve">profile </w:t>
      </w:r>
      <w:r w:rsidRPr="000F2FC9">
        <w:rPr>
          <w:rFonts w:asciiTheme="majorBidi" w:hAnsiTheme="majorBidi" w:cstheme="majorBidi"/>
          <w:bCs/>
          <w:sz w:val="24"/>
          <w:szCs w:val="24"/>
        </w:rPr>
        <w:t>data (</w:t>
      </w:r>
      <w:r w:rsidR="000379CF">
        <w:rPr>
          <w:rFonts w:asciiTheme="majorBidi" w:hAnsiTheme="majorBidi" w:cstheme="majorBidi"/>
          <w:bCs/>
          <w:sz w:val="24"/>
          <w:szCs w:val="24"/>
        </w:rPr>
        <w:t>Fig. 6). The same</w:t>
      </w:r>
      <w:r w:rsidR="005A1FE4" w:rsidRPr="000F2FC9">
        <w:rPr>
          <w:rFonts w:asciiTheme="majorBidi" w:hAnsiTheme="majorBidi" w:cstheme="majorBidi"/>
          <w:bCs/>
          <w:sz w:val="24"/>
          <w:szCs w:val="24"/>
        </w:rPr>
        <w:t xml:space="preserve"> </w:t>
      </w:r>
      <w:r w:rsidR="000379CF">
        <w:rPr>
          <w:rFonts w:asciiTheme="majorBidi" w:hAnsiTheme="majorBidi" w:cstheme="majorBidi"/>
          <w:bCs/>
          <w:sz w:val="24"/>
          <w:szCs w:val="24"/>
        </w:rPr>
        <w:t xml:space="preserve">annotated </w:t>
      </w:r>
      <w:r w:rsidR="005A1FE4">
        <w:rPr>
          <w:rFonts w:asciiTheme="majorBidi" w:hAnsiTheme="majorBidi" w:cstheme="majorBidi"/>
          <w:bCs/>
          <w:sz w:val="24"/>
          <w:szCs w:val="24"/>
        </w:rPr>
        <w:t xml:space="preserve">(1) </w:t>
      </w:r>
      <w:r w:rsidR="00783F5C">
        <w:rPr>
          <w:rFonts w:asciiTheme="majorBidi" w:hAnsiTheme="majorBidi" w:cstheme="majorBidi"/>
          <w:bCs/>
          <w:sz w:val="24"/>
          <w:szCs w:val="24"/>
        </w:rPr>
        <w:t>3</w:t>
      </w:r>
      <w:r w:rsidR="00783F5C" w:rsidRPr="00AD1948">
        <w:rPr>
          <w:rFonts w:asciiTheme="majorBidi" w:hAnsiTheme="majorBidi" w:cstheme="majorBidi"/>
          <w:bCs/>
          <w:sz w:val="24"/>
          <w:szCs w:val="24"/>
          <w:vertAlign w:val="superscript"/>
        </w:rPr>
        <w:t>rd</w:t>
      </w:r>
      <w:r w:rsidR="00783F5C">
        <w:rPr>
          <w:rFonts w:asciiTheme="majorBidi" w:hAnsiTheme="majorBidi" w:cstheme="majorBidi"/>
          <w:bCs/>
          <w:sz w:val="24"/>
          <w:szCs w:val="24"/>
        </w:rPr>
        <w:t xml:space="preserve"> </w:t>
      </w:r>
      <w:r w:rsidR="000379CF">
        <w:rPr>
          <w:rFonts w:asciiTheme="majorBidi" w:hAnsiTheme="majorBidi" w:cstheme="majorBidi"/>
          <w:bCs/>
          <w:sz w:val="24"/>
          <w:szCs w:val="24"/>
        </w:rPr>
        <w:t>Unit dry</w:t>
      </w:r>
      <w:r w:rsidR="005A1FE4">
        <w:rPr>
          <w:rFonts w:asciiTheme="majorBidi" w:hAnsiTheme="majorBidi" w:cstheme="majorBidi"/>
          <w:bCs/>
          <w:sz w:val="24"/>
          <w:szCs w:val="24"/>
        </w:rPr>
        <w:t xml:space="preserve"> limestone</w:t>
      </w:r>
      <w:r w:rsidR="000379CF">
        <w:rPr>
          <w:rFonts w:asciiTheme="majorBidi" w:hAnsiTheme="majorBidi" w:cstheme="majorBidi"/>
          <w:bCs/>
          <w:sz w:val="24"/>
          <w:szCs w:val="24"/>
        </w:rPr>
        <w:t>s</w:t>
      </w:r>
      <w:r w:rsidR="008F5799">
        <w:rPr>
          <w:rFonts w:asciiTheme="majorBidi" w:hAnsiTheme="majorBidi" w:cstheme="majorBidi"/>
          <w:bCs/>
          <w:sz w:val="24"/>
          <w:szCs w:val="24"/>
        </w:rPr>
        <w:t xml:space="preserve"> zone</w:t>
      </w:r>
      <w:r w:rsidR="005A1FE4">
        <w:rPr>
          <w:rFonts w:asciiTheme="majorBidi" w:hAnsiTheme="majorBidi" w:cstheme="majorBidi"/>
          <w:bCs/>
          <w:sz w:val="24"/>
          <w:szCs w:val="24"/>
        </w:rPr>
        <w:t xml:space="preserve">, (2) </w:t>
      </w:r>
      <w:r w:rsidR="00783F5C">
        <w:rPr>
          <w:rFonts w:asciiTheme="majorBidi" w:hAnsiTheme="majorBidi" w:cstheme="majorBidi"/>
          <w:bCs/>
          <w:sz w:val="24"/>
          <w:szCs w:val="24"/>
        </w:rPr>
        <w:t>3</w:t>
      </w:r>
      <w:r w:rsidR="00783F5C" w:rsidRPr="00AD1948">
        <w:rPr>
          <w:rFonts w:asciiTheme="majorBidi" w:hAnsiTheme="majorBidi" w:cstheme="majorBidi"/>
          <w:bCs/>
          <w:sz w:val="24"/>
          <w:szCs w:val="24"/>
          <w:vertAlign w:val="superscript"/>
        </w:rPr>
        <w:t>rd</w:t>
      </w:r>
      <w:r w:rsidR="000379CF">
        <w:rPr>
          <w:rFonts w:asciiTheme="majorBidi" w:hAnsiTheme="majorBidi" w:cstheme="majorBidi"/>
          <w:bCs/>
          <w:sz w:val="24"/>
          <w:szCs w:val="24"/>
        </w:rPr>
        <w:t>/2</w:t>
      </w:r>
      <w:r w:rsidR="000379CF" w:rsidRPr="00717361">
        <w:rPr>
          <w:rFonts w:asciiTheme="majorBidi" w:hAnsiTheme="majorBidi" w:cstheme="majorBidi"/>
          <w:bCs/>
          <w:sz w:val="24"/>
          <w:szCs w:val="24"/>
          <w:vertAlign w:val="superscript"/>
        </w:rPr>
        <w:t>nd</w:t>
      </w:r>
      <w:r w:rsidR="000379CF">
        <w:rPr>
          <w:rFonts w:asciiTheme="majorBidi" w:hAnsiTheme="majorBidi" w:cstheme="majorBidi"/>
          <w:bCs/>
          <w:sz w:val="24"/>
          <w:szCs w:val="24"/>
        </w:rPr>
        <w:t xml:space="preserve"> Unit saturated limestones/marls</w:t>
      </w:r>
      <w:r w:rsidR="008F5799">
        <w:rPr>
          <w:rFonts w:asciiTheme="majorBidi" w:hAnsiTheme="majorBidi" w:cstheme="majorBidi"/>
          <w:bCs/>
          <w:sz w:val="24"/>
          <w:szCs w:val="24"/>
        </w:rPr>
        <w:t xml:space="preserve"> zone</w:t>
      </w:r>
      <w:r w:rsidR="000379CF">
        <w:rPr>
          <w:rFonts w:asciiTheme="majorBidi" w:hAnsiTheme="majorBidi" w:cstheme="majorBidi"/>
          <w:bCs/>
          <w:sz w:val="24"/>
          <w:szCs w:val="24"/>
        </w:rPr>
        <w:t xml:space="preserve"> and (3) 2</w:t>
      </w:r>
      <w:r w:rsidR="000379CF" w:rsidRPr="00717361">
        <w:rPr>
          <w:rFonts w:asciiTheme="majorBidi" w:hAnsiTheme="majorBidi" w:cstheme="majorBidi"/>
          <w:bCs/>
          <w:sz w:val="24"/>
          <w:szCs w:val="24"/>
          <w:vertAlign w:val="superscript"/>
        </w:rPr>
        <w:t>nd</w:t>
      </w:r>
      <w:r w:rsidR="000379CF">
        <w:rPr>
          <w:rFonts w:asciiTheme="majorBidi" w:hAnsiTheme="majorBidi" w:cstheme="majorBidi"/>
          <w:bCs/>
          <w:sz w:val="24"/>
          <w:szCs w:val="24"/>
        </w:rPr>
        <w:t xml:space="preserve"> Unit saturated limestones/marl </w:t>
      </w:r>
      <w:r w:rsidR="008F5799">
        <w:rPr>
          <w:rFonts w:asciiTheme="majorBidi" w:hAnsiTheme="majorBidi" w:cstheme="majorBidi"/>
          <w:bCs/>
          <w:sz w:val="24"/>
          <w:szCs w:val="24"/>
        </w:rPr>
        <w:t>zone</w:t>
      </w:r>
      <w:r w:rsidR="000379CF">
        <w:rPr>
          <w:rFonts w:asciiTheme="majorBidi" w:hAnsiTheme="majorBidi" w:cstheme="majorBidi"/>
          <w:bCs/>
          <w:sz w:val="24"/>
          <w:szCs w:val="24"/>
        </w:rPr>
        <w:t xml:space="preserve"> of the Upper Eocene </w:t>
      </w:r>
      <w:proofErr w:type="spellStart"/>
      <w:r w:rsidR="000379CF">
        <w:rPr>
          <w:rFonts w:asciiTheme="majorBidi" w:hAnsiTheme="majorBidi" w:cstheme="majorBidi"/>
          <w:bCs/>
          <w:sz w:val="24"/>
          <w:szCs w:val="24"/>
        </w:rPr>
        <w:t>Qurn</w:t>
      </w:r>
      <w:proofErr w:type="spellEnd"/>
      <w:r w:rsidR="000379CF">
        <w:rPr>
          <w:rFonts w:asciiTheme="majorBidi" w:hAnsiTheme="majorBidi" w:cstheme="majorBidi"/>
          <w:bCs/>
          <w:sz w:val="24"/>
          <w:szCs w:val="24"/>
        </w:rPr>
        <w:t xml:space="preserve"> Formation (see Fig. 2b)</w:t>
      </w:r>
      <w:r w:rsidR="000379CF" w:rsidDel="000379CF">
        <w:rPr>
          <w:rFonts w:asciiTheme="majorBidi" w:hAnsiTheme="majorBidi" w:cstheme="majorBidi"/>
          <w:bCs/>
          <w:sz w:val="24"/>
          <w:szCs w:val="24"/>
        </w:rPr>
        <w:t xml:space="preserve"> </w:t>
      </w:r>
      <w:r w:rsidR="000379CF">
        <w:rPr>
          <w:rFonts w:asciiTheme="majorBidi" w:hAnsiTheme="majorBidi" w:cstheme="majorBidi"/>
          <w:bCs/>
          <w:sz w:val="24"/>
          <w:szCs w:val="24"/>
        </w:rPr>
        <w:t>are shown</w:t>
      </w:r>
      <w:r w:rsidRPr="000F2FC9">
        <w:rPr>
          <w:rFonts w:asciiTheme="majorBidi" w:hAnsiTheme="majorBidi" w:cstheme="majorBidi"/>
          <w:bCs/>
          <w:sz w:val="24"/>
          <w:szCs w:val="24"/>
        </w:rPr>
        <w:t>. Note the relatively high resistive areas to the south-west of the study area.</w:t>
      </w:r>
    </w:p>
    <w:p w14:paraId="4D901F17" w14:textId="31487D55" w:rsidR="00E520CC" w:rsidRPr="000A7EE9" w:rsidRDefault="006E3289" w:rsidP="000F2FC9">
      <w:pPr>
        <w:bidi w:val="0"/>
        <w:rPr>
          <w:rFonts w:asciiTheme="majorBidi" w:hAnsiTheme="majorBidi" w:cstheme="majorBidi"/>
          <w:bCs/>
          <w:i/>
          <w:sz w:val="24"/>
          <w:szCs w:val="24"/>
        </w:rPr>
      </w:pPr>
      <w:r w:rsidRPr="005A1FE4">
        <w:rPr>
          <w:rFonts w:asciiTheme="majorBidi" w:hAnsiTheme="majorBidi" w:cstheme="majorBidi"/>
          <w:bCs/>
          <w:i/>
          <w:iCs/>
          <w:sz w:val="24"/>
          <w:szCs w:val="24"/>
        </w:rPr>
        <w:lastRenderedPageBreak/>
        <w:t>Ground Penetrating Radar</w:t>
      </w:r>
      <w:r>
        <w:rPr>
          <w:rFonts w:asciiTheme="majorBidi" w:hAnsiTheme="majorBidi" w:cstheme="majorBidi"/>
          <w:bCs/>
          <w:sz w:val="24"/>
          <w:szCs w:val="24"/>
        </w:rPr>
        <w:t xml:space="preserve"> (</w:t>
      </w:r>
      <w:r w:rsidR="00CB061A" w:rsidRPr="000A7EE9">
        <w:rPr>
          <w:rFonts w:asciiTheme="majorBidi" w:hAnsiTheme="majorBidi" w:cstheme="majorBidi"/>
          <w:bCs/>
          <w:i/>
          <w:sz w:val="24"/>
          <w:szCs w:val="24"/>
        </w:rPr>
        <w:t>GPR</w:t>
      </w:r>
      <w:r>
        <w:rPr>
          <w:rFonts w:asciiTheme="majorBidi" w:hAnsiTheme="majorBidi" w:cstheme="majorBidi"/>
          <w:bCs/>
          <w:i/>
          <w:sz w:val="24"/>
          <w:szCs w:val="24"/>
        </w:rPr>
        <w:t>) data</w:t>
      </w:r>
      <w:r w:rsidR="00CB061A" w:rsidRPr="000A7EE9">
        <w:rPr>
          <w:rFonts w:asciiTheme="majorBidi" w:hAnsiTheme="majorBidi" w:cstheme="majorBidi"/>
          <w:bCs/>
          <w:i/>
          <w:sz w:val="24"/>
          <w:szCs w:val="24"/>
        </w:rPr>
        <w:t xml:space="preserve"> </w:t>
      </w:r>
    </w:p>
    <w:p w14:paraId="2D05A1EE" w14:textId="21BAAC8A" w:rsidR="000A74EE" w:rsidRDefault="00844759" w:rsidP="000D799C">
      <w:pPr>
        <w:autoSpaceDE w:val="0"/>
        <w:autoSpaceDN w:val="0"/>
        <w:bidi w:val="0"/>
        <w:adjustRightInd w:val="0"/>
        <w:spacing w:before="240"/>
        <w:ind w:firstLine="720"/>
        <w:rPr>
          <w:rFonts w:asciiTheme="majorBidi" w:hAnsiTheme="majorBidi" w:cstheme="majorBidi"/>
          <w:sz w:val="24"/>
          <w:szCs w:val="24"/>
        </w:rPr>
      </w:pPr>
      <w:r w:rsidRPr="00955917">
        <w:rPr>
          <w:rFonts w:asciiTheme="majorBidi" w:hAnsiTheme="majorBidi" w:cstheme="majorBidi"/>
          <w:sz w:val="24"/>
          <w:szCs w:val="24"/>
        </w:rPr>
        <w:t xml:space="preserve">The </w:t>
      </w:r>
      <w:r w:rsidR="00E01725">
        <w:rPr>
          <w:rFonts w:asciiTheme="majorBidi" w:hAnsiTheme="majorBidi" w:cstheme="majorBidi"/>
          <w:sz w:val="24"/>
          <w:szCs w:val="24"/>
        </w:rPr>
        <w:t>fifteen</w:t>
      </w:r>
      <w:r w:rsidR="00E01725" w:rsidRPr="00955917">
        <w:rPr>
          <w:rFonts w:asciiTheme="majorBidi" w:hAnsiTheme="majorBidi" w:cstheme="majorBidi"/>
          <w:sz w:val="24"/>
          <w:szCs w:val="24"/>
        </w:rPr>
        <w:t xml:space="preserve"> </w:t>
      </w:r>
      <w:r w:rsidRPr="00955917">
        <w:rPr>
          <w:rFonts w:asciiTheme="majorBidi" w:hAnsiTheme="majorBidi" w:cstheme="majorBidi"/>
          <w:sz w:val="24"/>
          <w:szCs w:val="24"/>
        </w:rPr>
        <w:t>GPR 100 MHz 2D profiles consistently show</w:t>
      </w:r>
      <w:r w:rsidR="00F27779" w:rsidRPr="00955917">
        <w:rPr>
          <w:rFonts w:asciiTheme="majorBidi" w:hAnsiTheme="majorBidi" w:cstheme="majorBidi"/>
          <w:sz w:val="24"/>
          <w:szCs w:val="24"/>
        </w:rPr>
        <w:t>ed</w:t>
      </w:r>
      <w:r w:rsidRPr="00955917">
        <w:rPr>
          <w:rFonts w:asciiTheme="majorBidi" w:hAnsiTheme="majorBidi" w:cstheme="majorBidi"/>
          <w:sz w:val="24"/>
          <w:szCs w:val="24"/>
        </w:rPr>
        <w:t xml:space="preserve"> a sequentially deepening succession of:</w:t>
      </w:r>
      <w:r w:rsidR="00AB71EC">
        <w:rPr>
          <w:rFonts w:asciiTheme="majorBidi" w:hAnsiTheme="majorBidi" w:cstheme="majorBidi"/>
          <w:sz w:val="24"/>
          <w:szCs w:val="24"/>
        </w:rPr>
        <w:t xml:space="preserve"> </w:t>
      </w:r>
      <w:r w:rsidRPr="00955917">
        <w:rPr>
          <w:rFonts w:asciiTheme="majorBidi" w:hAnsiTheme="majorBidi" w:cstheme="majorBidi"/>
          <w:sz w:val="24"/>
          <w:szCs w:val="24"/>
        </w:rPr>
        <w:t>(1) a shallow top la</w:t>
      </w:r>
      <w:r w:rsidR="00E01725">
        <w:rPr>
          <w:rFonts w:asciiTheme="majorBidi" w:hAnsiTheme="majorBidi" w:cstheme="majorBidi"/>
          <w:sz w:val="24"/>
          <w:szCs w:val="24"/>
        </w:rPr>
        <w:t>y</w:t>
      </w:r>
      <w:r w:rsidRPr="00955917">
        <w:rPr>
          <w:rFonts w:asciiTheme="majorBidi" w:hAnsiTheme="majorBidi" w:cstheme="majorBidi"/>
          <w:sz w:val="24"/>
          <w:szCs w:val="24"/>
        </w:rPr>
        <w:t>er</w:t>
      </w:r>
      <w:r w:rsidR="005F59BB" w:rsidRPr="00955917">
        <w:rPr>
          <w:rFonts w:asciiTheme="majorBidi" w:hAnsiTheme="majorBidi" w:cstheme="majorBidi"/>
          <w:sz w:val="24"/>
          <w:szCs w:val="24"/>
        </w:rPr>
        <w:t>, interpreted to</w:t>
      </w:r>
      <w:r w:rsidRPr="00955917">
        <w:rPr>
          <w:rFonts w:asciiTheme="majorBidi" w:hAnsiTheme="majorBidi" w:cstheme="majorBidi"/>
          <w:sz w:val="24"/>
          <w:szCs w:val="24"/>
        </w:rPr>
        <w:t xml:space="preserve"> contain </w:t>
      </w:r>
      <w:r w:rsidR="007D040D">
        <w:rPr>
          <w:rFonts w:asciiTheme="majorBidi" w:hAnsiTheme="majorBidi" w:cstheme="majorBidi"/>
          <w:sz w:val="24"/>
          <w:szCs w:val="24"/>
        </w:rPr>
        <w:t xml:space="preserve">(4) </w:t>
      </w:r>
      <w:r w:rsidRPr="00955917">
        <w:rPr>
          <w:rFonts w:asciiTheme="majorBidi" w:hAnsiTheme="majorBidi" w:cstheme="majorBidi"/>
          <w:sz w:val="24"/>
          <w:szCs w:val="24"/>
        </w:rPr>
        <w:t>concrete pavements</w:t>
      </w:r>
      <w:r w:rsidR="00E01725">
        <w:rPr>
          <w:rFonts w:asciiTheme="majorBidi" w:hAnsiTheme="majorBidi" w:cstheme="majorBidi"/>
          <w:sz w:val="24"/>
          <w:szCs w:val="24"/>
        </w:rPr>
        <w:t>,</w:t>
      </w:r>
      <w:r w:rsidRPr="00955917">
        <w:rPr>
          <w:rFonts w:asciiTheme="majorBidi" w:hAnsiTheme="majorBidi" w:cstheme="majorBidi"/>
          <w:sz w:val="24"/>
          <w:szCs w:val="24"/>
        </w:rPr>
        <w:t xml:space="preserve"> utility services</w:t>
      </w:r>
      <w:r w:rsidR="005A76D0" w:rsidRPr="00955917">
        <w:rPr>
          <w:rFonts w:asciiTheme="majorBidi" w:hAnsiTheme="majorBidi" w:cstheme="majorBidi"/>
          <w:sz w:val="24"/>
          <w:szCs w:val="24"/>
        </w:rPr>
        <w:t xml:space="preserve"> and power lines</w:t>
      </w:r>
      <w:r w:rsidRPr="00955917">
        <w:rPr>
          <w:rFonts w:asciiTheme="majorBidi" w:hAnsiTheme="majorBidi" w:cstheme="majorBidi"/>
          <w:sz w:val="24"/>
          <w:szCs w:val="24"/>
        </w:rPr>
        <w:t>; (</w:t>
      </w:r>
      <w:r w:rsidR="007D040D">
        <w:rPr>
          <w:rFonts w:asciiTheme="majorBidi" w:hAnsiTheme="majorBidi" w:cstheme="majorBidi"/>
          <w:sz w:val="24"/>
          <w:szCs w:val="24"/>
        </w:rPr>
        <w:t>2</w:t>
      </w:r>
      <w:r w:rsidRPr="00955917">
        <w:rPr>
          <w:rFonts w:asciiTheme="majorBidi" w:hAnsiTheme="majorBidi" w:cstheme="majorBidi"/>
          <w:sz w:val="24"/>
          <w:szCs w:val="24"/>
        </w:rPr>
        <w:t xml:space="preserve">) </w:t>
      </w:r>
      <w:r w:rsidR="005F59BB" w:rsidRPr="00955917">
        <w:rPr>
          <w:rFonts w:asciiTheme="majorBidi" w:hAnsiTheme="majorBidi" w:cstheme="majorBidi"/>
          <w:sz w:val="24"/>
          <w:szCs w:val="24"/>
        </w:rPr>
        <w:t xml:space="preserve">a deeper </w:t>
      </w:r>
      <w:r w:rsidR="007D040D">
        <w:rPr>
          <w:rFonts w:asciiTheme="majorBidi" w:hAnsiTheme="majorBidi" w:cstheme="majorBidi"/>
          <w:sz w:val="24"/>
          <w:szCs w:val="24"/>
        </w:rPr>
        <w:t xml:space="preserve">dry </w:t>
      </w:r>
      <w:r w:rsidR="005C5E07">
        <w:rPr>
          <w:rFonts w:asciiTheme="majorBidi" w:hAnsiTheme="majorBidi" w:cstheme="majorBidi"/>
          <w:sz w:val="24"/>
          <w:szCs w:val="24"/>
        </w:rPr>
        <w:t>limestone/marl</w:t>
      </w:r>
      <w:r w:rsidR="007D040D" w:rsidRPr="00955917">
        <w:rPr>
          <w:rFonts w:asciiTheme="majorBidi" w:hAnsiTheme="majorBidi" w:cstheme="majorBidi"/>
          <w:sz w:val="24"/>
          <w:szCs w:val="24"/>
        </w:rPr>
        <w:t xml:space="preserve"> </w:t>
      </w:r>
      <w:r w:rsidR="00892B23" w:rsidRPr="00955917">
        <w:rPr>
          <w:rFonts w:asciiTheme="majorBidi" w:hAnsiTheme="majorBidi" w:cstheme="majorBidi"/>
          <w:sz w:val="24"/>
          <w:szCs w:val="24"/>
        </w:rPr>
        <w:t>layer</w:t>
      </w:r>
      <w:r w:rsidRPr="00955917">
        <w:rPr>
          <w:rFonts w:asciiTheme="majorBidi" w:hAnsiTheme="majorBidi" w:cstheme="majorBidi"/>
          <w:sz w:val="24"/>
          <w:szCs w:val="24"/>
        </w:rPr>
        <w:t xml:space="preserve"> and;</w:t>
      </w:r>
      <w:r w:rsidR="00E01725">
        <w:rPr>
          <w:rFonts w:asciiTheme="majorBidi" w:hAnsiTheme="majorBidi" w:cstheme="majorBidi"/>
          <w:sz w:val="24"/>
          <w:szCs w:val="24"/>
        </w:rPr>
        <w:t xml:space="preserve"> </w:t>
      </w:r>
      <w:r w:rsidR="007D040D">
        <w:rPr>
          <w:rFonts w:asciiTheme="majorBidi" w:hAnsiTheme="majorBidi" w:cstheme="majorBidi"/>
          <w:sz w:val="24"/>
          <w:szCs w:val="24"/>
        </w:rPr>
        <w:t xml:space="preserve">(3) a saturated wet </w:t>
      </w:r>
      <w:r w:rsidR="005C5E07">
        <w:rPr>
          <w:rFonts w:asciiTheme="majorBidi" w:hAnsiTheme="majorBidi" w:cstheme="majorBidi"/>
          <w:sz w:val="24"/>
          <w:szCs w:val="24"/>
        </w:rPr>
        <w:t>limestone/</w:t>
      </w:r>
      <w:r w:rsidR="007D040D">
        <w:rPr>
          <w:rFonts w:asciiTheme="majorBidi" w:hAnsiTheme="majorBidi" w:cstheme="majorBidi"/>
          <w:sz w:val="24"/>
          <w:szCs w:val="24"/>
        </w:rPr>
        <w:t>marl layer</w:t>
      </w:r>
      <w:r w:rsidRPr="00955917">
        <w:rPr>
          <w:rFonts w:asciiTheme="majorBidi" w:hAnsiTheme="majorBidi" w:cstheme="majorBidi"/>
          <w:sz w:val="24"/>
          <w:szCs w:val="24"/>
        </w:rPr>
        <w:t xml:space="preserve"> (</w:t>
      </w:r>
      <w:r w:rsidR="00435364">
        <w:rPr>
          <w:rFonts w:asciiTheme="majorBidi" w:hAnsiTheme="majorBidi" w:cstheme="majorBidi"/>
          <w:sz w:val="24"/>
          <w:szCs w:val="24"/>
        </w:rPr>
        <w:t xml:space="preserve">see </w:t>
      </w:r>
      <w:r w:rsidRPr="00955917">
        <w:rPr>
          <w:rFonts w:asciiTheme="majorBidi" w:hAnsiTheme="majorBidi" w:cstheme="majorBidi"/>
          <w:color w:val="FF0000"/>
          <w:sz w:val="24"/>
          <w:szCs w:val="24"/>
        </w:rPr>
        <w:t>Fig</w:t>
      </w:r>
      <w:r w:rsidR="005F0F79" w:rsidRPr="00955917">
        <w:rPr>
          <w:rFonts w:asciiTheme="majorBidi" w:hAnsiTheme="majorBidi" w:cstheme="majorBidi"/>
          <w:color w:val="FF0000"/>
          <w:sz w:val="24"/>
          <w:szCs w:val="24"/>
        </w:rPr>
        <w:t>s</w:t>
      </w:r>
      <w:r w:rsidRPr="00955917">
        <w:rPr>
          <w:rFonts w:asciiTheme="majorBidi" w:hAnsiTheme="majorBidi" w:cstheme="majorBidi"/>
          <w:color w:val="FF0000"/>
          <w:sz w:val="24"/>
          <w:szCs w:val="24"/>
        </w:rPr>
        <w:t xml:space="preserve">. </w:t>
      </w:r>
      <w:r w:rsidR="00E01725">
        <w:rPr>
          <w:rFonts w:asciiTheme="majorBidi" w:hAnsiTheme="majorBidi" w:cstheme="majorBidi"/>
          <w:color w:val="FF0000"/>
          <w:sz w:val="24"/>
          <w:szCs w:val="24"/>
        </w:rPr>
        <w:t>8</w:t>
      </w:r>
      <w:r w:rsidR="00A15200" w:rsidRPr="00955917">
        <w:rPr>
          <w:rFonts w:asciiTheme="majorBidi" w:hAnsiTheme="majorBidi" w:cstheme="majorBidi"/>
          <w:color w:val="FF0000"/>
          <w:sz w:val="24"/>
          <w:szCs w:val="24"/>
        </w:rPr>
        <w:t>-</w:t>
      </w:r>
      <w:r w:rsidR="00E01725">
        <w:rPr>
          <w:rFonts w:asciiTheme="majorBidi" w:hAnsiTheme="majorBidi" w:cstheme="majorBidi"/>
          <w:color w:val="FF0000"/>
          <w:sz w:val="24"/>
          <w:szCs w:val="24"/>
        </w:rPr>
        <w:t>9</w:t>
      </w:r>
      <w:r w:rsidRPr="00955917">
        <w:rPr>
          <w:rFonts w:asciiTheme="majorBidi" w:hAnsiTheme="majorBidi" w:cstheme="majorBidi"/>
          <w:sz w:val="24"/>
          <w:szCs w:val="24"/>
        </w:rPr>
        <w:t>)</w:t>
      </w:r>
      <w:r w:rsidR="005C5E07">
        <w:rPr>
          <w:rFonts w:asciiTheme="majorBidi" w:hAnsiTheme="majorBidi" w:cstheme="majorBidi"/>
          <w:sz w:val="24"/>
          <w:szCs w:val="24"/>
        </w:rPr>
        <w:t xml:space="preserve">, all within the </w:t>
      </w:r>
      <w:r w:rsidR="0028058F">
        <w:rPr>
          <w:rFonts w:asciiTheme="majorBidi" w:hAnsiTheme="majorBidi" w:cstheme="majorBidi"/>
          <w:sz w:val="24"/>
          <w:szCs w:val="24"/>
        </w:rPr>
        <w:t>3</w:t>
      </w:r>
      <w:r w:rsidR="0028058F" w:rsidRPr="00AD1948">
        <w:rPr>
          <w:rFonts w:asciiTheme="majorBidi" w:hAnsiTheme="majorBidi" w:cstheme="majorBidi"/>
          <w:sz w:val="24"/>
          <w:szCs w:val="24"/>
          <w:vertAlign w:val="superscript"/>
        </w:rPr>
        <w:t>rd</w:t>
      </w:r>
      <w:r w:rsidR="0028058F">
        <w:rPr>
          <w:rFonts w:asciiTheme="majorBidi" w:hAnsiTheme="majorBidi" w:cstheme="majorBidi"/>
          <w:sz w:val="24"/>
          <w:szCs w:val="24"/>
        </w:rPr>
        <w:t xml:space="preserve"> </w:t>
      </w:r>
      <w:r w:rsidR="005C5E07">
        <w:rPr>
          <w:rFonts w:asciiTheme="majorBidi" w:hAnsiTheme="majorBidi" w:cstheme="majorBidi"/>
          <w:sz w:val="24"/>
          <w:szCs w:val="24"/>
        </w:rPr>
        <w:t xml:space="preserve">Unit of the Upper Eocene </w:t>
      </w:r>
      <w:proofErr w:type="spellStart"/>
      <w:r w:rsidR="005C5E07">
        <w:rPr>
          <w:rFonts w:asciiTheme="majorBidi" w:hAnsiTheme="majorBidi" w:cstheme="majorBidi"/>
          <w:sz w:val="24"/>
          <w:szCs w:val="24"/>
        </w:rPr>
        <w:t>Qurn</w:t>
      </w:r>
      <w:proofErr w:type="spellEnd"/>
      <w:r w:rsidR="005C5E07">
        <w:rPr>
          <w:rFonts w:asciiTheme="majorBidi" w:hAnsiTheme="majorBidi" w:cstheme="majorBidi"/>
          <w:sz w:val="24"/>
          <w:szCs w:val="24"/>
        </w:rPr>
        <w:t xml:space="preserve"> Formation (see </w:t>
      </w:r>
      <w:r w:rsidR="005C5E07" w:rsidRPr="000D799C">
        <w:rPr>
          <w:rFonts w:asciiTheme="majorBidi" w:hAnsiTheme="majorBidi" w:cstheme="majorBidi"/>
          <w:color w:val="FF0000"/>
          <w:sz w:val="24"/>
          <w:szCs w:val="24"/>
        </w:rPr>
        <w:t>Fig</w:t>
      </w:r>
      <w:r w:rsidR="00014B15">
        <w:rPr>
          <w:rFonts w:asciiTheme="majorBidi" w:hAnsiTheme="majorBidi" w:cstheme="majorBidi"/>
          <w:color w:val="FF0000"/>
          <w:sz w:val="24"/>
          <w:szCs w:val="24"/>
        </w:rPr>
        <w:t>.</w:t>
      </w:r>
      <w:r w:rsidR="005C5E07" w:rsidRPr="000D799C">
        <w:rPr>
          <w:rFonts w:asciiTheme="majorBidi" w:hAnsiTheme="majorBidi" w:cstheme="majorBidi"/>
          <w:color w:val="FF0000"/>
          <w:sz w:val="24"/>
          <w:szCs w:val="24"/>
        </w:rPr>
        <w:t xml:space="preserve"> 2b</w:t>
      </w:r>
      <w:r w:rsidRPr="00955917">
        <w:rPr>
          <w:rFonts w:asciiTheme="majorBidi" w:hAnsiTheme="majorBidi" w:cstheme="majorBidi"/>
          <w:sz w:val="24"/>
          <w:szCs w:val="24"/>
        </w:rPr>
        <w:t>)</w:t>
      </w:r>
      <w:r w:rsidR="00892B23" w:rsidRPr="00955917">
        <w:rPr>
          <w:rFonts w:asciiTheme="majorBidi" w:hAnsiTheme="majorBidi" w:cstheme="majorBidi"/>
          <w:sz w:val="24"/>
          <w:szCs w:val="24"/>
        </w:rPr>
        <w:t xml:space="preserve">. </w:t>
      </w:r>
      <w:r w:rsidRPr="00955917">
        <w:rPr>
          <w:rFonts w:asciiTheme="majorBidi" w:hAnsiTheme="majorBidi" w:cstheme="majorBidi"/>
          <w:sz w:val="24"/>
          <w:szCs w:val="24"/>
        </w:rPr>
        <w:t xml:space="preserve">The high-amplitude, narrow reflection events </w:t>
      </w:r>
      <w:r w:rsidR="005C5E07" w:rsidRPr="00955917">
        <w:rPr>
          <w:rFonts w:asciiTheme="majorBidi" w:hAnsiTheme="majorBidi" w:cstheme="majorBidi"/>
          <w:sz w:val="24"/>
          <w:szCs w:val="24"/>
        </w:rPr>
        <w:t xml:space="preserve">(5) </w:t>
      </w:r>
      <w:r w:rsidRPr="00955917">
        <w:rPr>
          <w:rFonts w:asciiTheme="majorBidi" w:hAnsiTheme="majorBidi" w:cstheme="majorBidi"/>
          <w:sz w:val="24"/>
          <w:szCs w:val="24"/>
        </w:rPr>
        <w:t>could be correlated to surfa</w:t>
      </w:r>
      <w:r w:rsidR="00066F34" w:rsidRPr="00955917">
        <w:rPr>
          <w:rFonts w:asciiTheme="majorBidi" w:hAnsiTheme="majorBidi" w:cstheme="majorBidi"/>
          <w:sz w:val="24"/>
          <w:szCs w:val="24"/>
        </w:rPr>
        <w:t>c</w:t>
      </w:r>
      <w:r w:rsidRPr="00955917">
        <w:rPr>
          <w:rFonts w:asciiTheme="majorBidi" w:hAnsiTheme="majorBidi" w:cstheme="majorBidi"/>
          <w:sz w:val="24"/>
          <w:szCs w:val="24"/>
        </w:rPr>
        <w:t>e cracks and fissures, which appeared to penetrate up to 4 m depth below the ground surface</w:t>
      </w:r>
      <w:r w:rsidR="005F0F79" w:rsidRPr="00955917">
        <w:rPr>
          <w:rFonts w:asciiTheme="majorBidi" w:hAnsiTheme="majorBidi" w:cstheme="majorBidi"/>
          <w:sz w:val="24"/>
          <w:szCs w:val="24"/>
        </w:rPr>
        <w:t xml:space="preserve"> (</w:t>
      </w:r>
      <w:r w:rsidR="005F0F79" w:rsidRPr="00955917">
        <w:rPr>
          <w:rFonts w:asciiTheme="majorBidi" w:hAnsiTheme="majorBidi" w:cstheme="majorBidi"/>
          <w:color w:val="FF0000"/>
          <w:sz w:val="24"/>
          <w:szCs w:val="24"/>
        </w:rPr>
        <w:t xml:space="preserve">Fig. </w:t>
      </w:r>
      <w:r w:rsidR="008A7D6C" w:rsidRPr="00955917">
        <w:rPr>
          <w:rFonts w:asciiTheme="majorBidi" w:hAnsiTheme="majorBidi" w:cstheme="majorBidi"/>
          <w:color w:val="FF0000"/>
          <w:sz w:val="24"/>
          <w:szCs w:val="24"/>
        </w:rPr>
        <w:t>9</w:t>
      </w:r>
      <w:r w:rsidR="005F0F79" w:rsidRPr="00955917">
        <w:rPr>
          <w:rFonts w:asciiTheme="majorBidi" w:hAnsiTheme="majorBidi" w:cstheme="majorBidi"/>
          <w:sz w:val="24"/>
          <w:szCs w:val="24"/>
        </w:rPr>
        <w:t>)</w:t>
      </w:r>
      <w:r w:rsidRPr="00955917">
        <w:rPr>
          <w:rFonts w:asciiTheme="majorBidi" w:hAnsiTheme="majorBidi" w:cstheme="majorBidi"/>
          <w:sz w:val="24"/>
          <w:szCs w:val="24"/>
        </w:rPr>
        <w:t>.</w:t>
      </w:r>
      <w:r w:rsidR="006D577A">
        <w:rPr>
          <w:rFonts w:asciiTheme="majorBidi" w:hAnsiTheme="majorBidi" w:cstheme="majorBidi"/>
          <w:sz w:val="24"/>
          <w:szCs w:val="24"/>
        </w:rPr>
        <w:t xml:space="preserve"> Whilst these surface cracks were small, being potentially air/water filled </w:t>
      </w:r>
      <w:r w:rsidR="005C5E07">
        <w:rPr>
          <w:rFonts w:asciiTheme="majorBidi" w:hAnsiTheme="majorBidi" w:cstheme="majorBidi"/>
          <w:sz w:val="24"/>
          <w:szCs w:val="24"/>
        </w:rPr>
        <w:t>they</w:t>
      </w:r>
      <w:r w:rsidR="006D577A">
        <w:rPr>
          <w:rFonts w:asciiTheme="majorBidi" w:hAnsiTheme="majorBidi" w:cstheme="majorBidi"/>
          <w:sz w:val="24"/>
          <w:szCs w:val="24"/>
        </w:rPr>
        <w:t xml:space="preserve"> g</w:t>
      </w:r>
      <w:r w:rsidR="005C5E07">
        <w:rPr>
          <w:rFonts w:asciiTheme="majorBidi" w:hAnsiTheme="majorBidi" w:cstheme="majorBidi"/>
          <w:sz w:val="24"/>
          <w:szCs w:val="24"/>
        </w:rPr>
        <w:t>av</w:t>
      </w:r>
      <w:r w:rsidR="006D577A">
        <w:rPr>
          <w:rFonts w:asciiTheme="majorBidi" w:hAnsiTheme="majorBidi" w:cstheme="majorBidi"/>
          <w:sz w:val="24"/>
          <w:szCs w:val="24"/>
        </w:rPr>
        <w:t>e a sufficient contrast that they could be imaged by GPR (see Mohamed et al. 2012).</w:t>
      </w:r>
    </w:p>
    <w:p w14:paraId="06899CEE" w14:textId="093589F8" w:rsidR="00E01725" w:rsidRDefault="006776E6" w:rsidP="00E01725">
      <w:pPr>
        <w:bidi w:val="0"/>
        <w:spacing w:before="240"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65FAAF9B" wp14:editId="05EE281A">
            <wp:extent cx="5400040" cy="245427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 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5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22988" w14:textId="0B746EFB" w:rsidR="00E01725" w:rsidRPr="0007707D" w:rsidRDefault="00E01725" w:rsidP="000D799C">
      <w:pPr>
        <w:bidi w:val="0"/>
        <w:spacing w:before="240" w:after="0" w:line="360" w:lineRule="auto"/>
        <w:ind w:hanging="11"/>
        <w:rPr>
          <w:rFonts w:asciiTheme="majorBidi" w:hAnsiTheme="majorBidi" w:cstheme="majorBidi"/>
          <w:sz w:val="24"/>
          <w:szCs w:val="24"/>
        </w:rPr>
      </w:pPr>
      <w:r w:rsidRPr="0007707D">
        <w:rPr>
          <w:rFonts w:asciiTheme="majorBidi" w:hAnsiTheme="majorBidi" w:cstheme="majorBidi"/>
          <w:sz w:val="24"/>
          <w:szCs w:val="24"/>
        </w:rPr>
        <w:t xml:space="preserve">Fig. </w:t>
      </w:r>
      <w:r>
        <w:rPr>
          <w:rFonts w:asciiTheme="majorBidi" w:hAnsiTheme="majorBidi" w:cstheme="majorBidi"/>
          <w:sz w:val="24"/>
          <w:szCs w:val="24"/>
        </w:rPr>
        <w:t>8</w:t>
      </w:r>
      <w:r w:rsidRPr="0007707D">
        <w:rPr>
          <w:rFonts w:asciiTheme="majorBidi" w:hAnsiTheme="majorBidi" w:cstheme="majorBidi"/>
          <w:sz w:val="24"/>
          <w:szCs w:val="24"/>
        </w:rPr>
        <w:t xml:space="preserve">. GPR 2D </w:t>
      </w:r>
      <w:r w:rsidR="00014B15" w:rsidRPr="0007707D">
        <w:rPr>
          <w:rFonts w:asciiTheme="majorBidi" w:hAnsiTheme="majorBidi" w:cstheme="majorBidi"/>
          <w:sz w:val="24"/>
          <w:szCs w:val="24"/>
        </w:rPr>
        <w:t xml:space="preserve">100 MHz </w:t>
      </w:r>
      <w:r w:rsidR="008F5799">
        <w:rPr>
          <w:rFonts w:asciiTheme="majorBidi" w:hAnsiTheme="majorBidi" w:cstheme="majorBidi"/>
          <w:sz w:val="24"/>
          <w:szCs w:val="24"/>
        </w:rPr>
        <w:t>P</w:t>
      </w:r>
      <w:r w:rsidRPr="0007707D">
        <w:rPr>
          <w:rFonts w:asciiTheme="majorBidi" w:hAnsiTheme="majorBidi" w:cstheme="majorBidi"/>
          <w:sz w:val="24"/>
          <w:szCs w:val="24"/>
        </w:rPr>
        <w:t xml:space="preserve">rofile </w:t>
      </w:r>
      <w:r w:rsidR="00070B2C">
        <w:rPr>
          <w:rFonts w:asciiTheme="majorBidi" w:hAnsiTheme="majorBidi" w:cstheme="majorBidi"/>
          <w:sz w:val="24"/>
          <w:szCs w:val="24"/>
        </w:rPr>
        <w:t xml:space="preserve">9 </w:t>
      </w:r>
      <w:r w:rsidR="00014B15">
        <w:rPr>
          <w:rFonts w:asciiTheme="majorBidi" w:hAnsiTheme="majorBidi" w:cstheme="majorBidi"/>
          <w:sz w:val="24"/>
          <w:szCs w:val="24"/>
        </w:rPr>
        <w:t xml:space="preserve">data </w:t>
      </w:r>
      <w:r w:rsidRPr="0007707D">
        <w:rPr>
          <w:rFonts w:asciiTheme="majorBidi" w:hAnsiTheme="majorBidi" w:cstheme="majorBidi"/>
          <w:sz w:val="24"/>
          <w:szCs w:val="24"/>
        </w:rPr>
        <w:t xml:space="preserve">acquired over the study area (see Fig. 1 for location), with interpreted </w:t>
      </w:r>
      <w:r w:rsidR="007D040D">
        <w:rPr>
          <w:rFonts w:asciiTheme="majorBidi" w:hAnsiTheme="majorBidi" w:cstheme="majorBidi"/>
          <w:sz w:val="24"/>
          <w:szCs w:val="24"/>
        </w:rPr>
        <w:t xml:space="preserve">3 </w:t>
      </w:r>
      <w:r w:rsidR="00435364">
        <w:rPr>
          <w:rFonts w:asciiTheme="majorBidi" w:hAnsiTheme="majorBidi" w:cstheme="majorBidi"/>
          <w:sz w:val="24"/>
          <w:szCs w:val="24"/>
        </w:rPr>
        <w:t>layers</w:t>
      </w:r>
      <w:r w:rsidR="000D67AF">
        <w:rPr>
          <w:rFonts w:asciiTheme="majorBidi" w:hAnsiTheme="majorBidi" w:cstheme="majorBidi"/>
          <w:sz w:val="24"/>
          <w:szCs w:val="24"/>
        </w:rPr>
        <w:t>:</w:t>
      </w:r>
      <w:r w:rsidR="00435364">
        <w:rPr>
          <w:rFonts w:asciiTheme="majorBidi" w:hAnsiTheme="majorBidi" w:cstheme="majorBidi"/>
          <w:sz w:val="24"/>
          <w:szCs w:val="24"/>
        </w:rPr>
        <w:t xml:space="preserve"> (</w:t>
      </w:r>
      <w:r w:rsidR="000D67AF">
        <w:rPr>
          <w:rFonts w:asciiTheme="majorBidi" w:hAnsiTheme="majorBidi" w:cstheme="majorBidi"/>
          <w:sz w:val="24"/>
          <w:szCs w:val="24"/>
        </w:rPr>
        <w:t xml:space="preserve">1) top </w:t>
      </w:r>
      <w:r w:rsidR="007D040D">
        <w:rPr>
          <w:rFonts w:asciiTheme="majorBidi" w:hAnsiTheme="majorBidi" w:cstheme="majorBidi"/>
          <w:sz w:val="24"/>
          <w:szCs w:val="24"/>
        </w:rPr>
        <w:t xml:space="preserve">dry soil </w:t>
      </w:r>
      <w:r w:rsidR="000D67AF">
        <w:rPr>
          <w:rFonts w:asciiTheme="majorBidi" w:hAnsiTheme="majorBidi" w:cstheme="majorBidi"/>
          <w:sz w:val="24"/>
          <w:szCs w:val="24"/>
        </w:rPr>
        <w:t xml:space="preserve">layer, (2) subsoil </w:t>
      </w:r>
      <w:r w:rsidR="007D040D">
        <w:rPr>
          <w:rFonts w:asciiTheme="majorBidi" w:hAnsiTheme="majorBidi" w:cstheme="majorBidi"/>
          <w:sz w:val="24"/>
          <w:szCs w:val="24"/>
        </w:rPr>
        <w:t xml:space="preserve">dry marl </w:t>
      </w:r>
      <w:r w:rsidR="000D67AF">
        <w:rPr>
          <w:rFonts w:asciiTheme="majorBidi" w:hAnsiTheme="majorBidi" w:cstheme="majorBidi"/>
          <w:sz w:val="24"/>
          <w:szCs w:val="24"/>
        </w:rPr>
        <w:t xml:space="preserve">layer, </w:t>
      </w:r>
      <w:r w:rsidR="00014B15">
        <w:rPr>
          <w:rFonts w:asciiTheme="majorBidi" w:hAnsiTheme="majorBidi" w:cstheme="majorBidi"/>
          <w:sz w:val="24"/>
          <w:szCs w:val="24"/>
        </w:rPr>
        <w:t xml:space="preserve">and </w:t>
      </w:r>
      <w:r w:rsidR="000D67AF">
        <w:rPr>
          <w:rFonts w:asciiTheme="majorBidi" w:hAnsiTheme="majorBidi" w:cstheme="majorBidi"/>
          <w:sz w:val="24"/>
          <w:szCs w:val="24"/>
        </w:rPr>
        <w:t>(</w:t>
      </w:r>
      <w:r w:rsidR="007D040D">
        <w:rPr>
          <w:rFonts w:asciiTheme="majorBidi" w:hAnsiTheme="majorBidi" w:cstheme="majorBidi"/>
          <w:sz w:val="24"/>
          <w:szCs w:val="24"/>
        </w:rPr>
        <w:t>3</w:t>
      </w:r>
      <w:r w:rsidR="000D67AF">
        <w:rPr>
          <w:rFonts w:asciiTheme="majorBidi" w:hAnsiTheme="majorBidi" w:cstheme="majorBidi"/>
          <w:sz w:val="24"/>
          <w:szCs w:val="24"/>
        </w:rPr>
        <w:t xml:space="preserve">) water-saturated </w:t>
      </w:r>
      <w:r w:rsidR="008F5799">
        <w:rPr>
          <w:rFonts w:asciiTheme="majorBidi" w:hAnsiTheme="majorBidi" w:cstheme="majorBidi"/>
          <w:sz w:val="24"/>
          <w:szCs w:val="24"/>
        </w:rPr>
        <w:t>limestone/</w:t>
      </w:r>
      <w:r w:rsidR="007D040D">
        <w:rPr>
          <w:rFonts w:asciiTheme="majorBidi" w:hAnsiTheme="majorBidi" w:cstheme="majorBidi"/>
          <w:sz w:val="24"/>
          <w:szCs w:val="24"/>
        </w:rPr>
        <w:t xml:space="preserve">marl </w:t>
      </w:r>
      <w:r w:rsidR="000D67AF">
        <w:rPr>
          <w:rFonts w:asciiTheme="majorBidi" w:hAnsiTheme="majorBidi" w:cstheme="majorBidi"/>
          <w:sz w:val="24"/>
          <w:szCs w:val="24"/>
        </w:rPr>
        <w:t>layer</w:t>
      </w:r>
      <w:r w:rsidR="008F5799">
        <w:rPr>
          <w:rFonts w:asciiTheme="majorBidi" w:hAnsiTheme="majorBidi" w:cstheme="majorBidi"/>
          <w:sz w:val="24"/>
          <w:szCs w:val="24"/>
        </w:rPr>
        <w:t>s</w:t>
      </w:r>
      <w:r w:rsidR="00014B15">
        <w:rPr>
          <w:rFonts w:asciiTheme="majorBidi" w:hAnsiTheme="majorBidi" w:cstheme="majorBidi"/>
          <w:sz w:val="24"/>
          <w:szCs w:val="24"/>
        </w:rPr>
        <w:t xml:space="preserve">, all within the </w:t>
      </w:r>
      <w:r w:rsidR="0028058F">
        <w:rPr>
          <w:rFonts w:asciiTheme="majorBidi" w:hAnsiTheme="majorBidi" w:cstheme="majorBidi"/>
          <w:sz w:val="24"/>
          <w:szCs w:val="24"/>
        </w:rPr>
        <w:t>3</w:t>
      </w:r>
      <w:r w:rsidR="0028058F" w:rsidRPr="00AD1948">
        <w:rPr>
          <w:rFonts w:asciiTheme="majorBidi" w:hAnsiTheme="majorBidi" w:cstheme="majorBidi"/>
          <w:sz w:val="24"/>
          <w:szCs w:val="24"/>
          <w:vertAlign w:val="superscript"/>
        </w:rPr>
        <w:t>rd</w:t>
      </w:r>
      <w:r w:rsidR="00155978">
        <w:rPr>
          <w:rFonts w:asciiTheme="majorBidi" w:hAnsiTheme="majorBidi" w:cstheme="majorBidi"/>
          <w:sz w:val="24"/>
          <w:szCs w:val="24"/>
        </w:rPr>
        <w:t>/2</w:t>
      </w:r>
      <w:r w:rsidR="00155978" w:rsidRPr="00AD1948">
        <w:rPr>
          <w:rFonts w:asciiTheme="majorBidi" w:hAnsiTheme="majorBidi" w:cstheme="majorBidi"/>
          <w:sz w:val="24"/>
          <w:szCs w:val="24"/>
          <w:vertAlign w:val="superscript"/>
        </w:rPr>
        <w:t>nd</w:t>
      </w:r>
      <w:r w:rsidR="00155978">
        <w:rPr>
          <w:rFonts w:asciiTheme="majorBidi" w:hAnsiTheme="majorBidi" w:cstheme="majorBidi"/>
          <w:sz w:val="24"/>
          <w:szCs w:val="24"/>
        </w:rPr>
        <w:t xml:space="preserve"> </w:t>
      </w:r>
      <w:r w:rsidR="00014B15">
        <w:rPr>
          <w:rFonts w:asciiTheme="majorBidi" w:hAnsiTheme="majorBidi" w:cstheme="majorBidi"/>
          <w:sz w:val="24"/>
          <w:szCs w:val="24"/>
        </w:rPr>
        <w:t xml:space="preserve">Unit of the Upper Eocene </w:t>
      </w:r>
      <w:proofErr w:type="spellStart"/>
      <w:r w:rsidR="00014B15">
        <w:rPr>
          <w:rFonts w:asciiTheme="majorBidi" w:hAnsiTheme="majorBidi" w:cstheme="majorBidi"/>
          <w:sz w:val="24"/>
          <w:szCs w:val="24"/>
        </w:rPr>
        <w:t>Qurn</w:t>
      </w:r>
      <w:proofErr w:type="spellEnd"/>
      <w:r w:rsidR="00014B15">
        <w:rPr>
          <w:rFonts w:asciiTheme="majorBidi" w:hAnsiTheme="majorBidi" w:cstheme="majorBidi"/>
          <w:sz w:val="24"/>
          <w:szCs w:val="24"/>
        </w:rPr>
        <w:t xml:space="preserve"> Formation (see </w:t>
      </w:r>
      <w:r w:rsidR="00014B15" w:rsidRPr="00717361">
        <w:rPr>
          <w:rFonts w:asciiTheme="majorBidi" w:hAnsiTheme="majorBidi" w:cstheme="majorBidi"/>
          <w:color w:val="FF0000"/>
          <w:sz w:val="24"/>
          <w:szCs w:val="24"/>
        </w:rPr>
        <w:t>Fig</w:t>
      </w:r>
      <w:r w:rsidR="00014B15">
        <w:rPr>
          <w:rFonts w:asciiTheme="majorBidi" w:hAnsiTheme="majorBidi" w:cstheme="majorBidi"/>
          <w:color w:val="FF0000"/>
          <w:sz w:val="24"/>
          <w:szCs w:val="24"/>
        </w:rPr>
        <w:t>.</w:t>
      </w:r>
      <w:r w:rsidR="00014B15" w:rsidRPr="00717361">
        <w:rPr>
          <w:rFonts w:asciiTheme="majorBidi" w:hAnsiTheme="majorBidi" w:cstheme="majorBidi"/>
          <w:color w:val="FF0000"/>
          <w:sz w:val="24"/>
          <w:szCs w:val="24"/>
        </w:rPr>
        <w:t xml:space="preserve"> 2b</w:t>
      </w:r>
      <w:r w:rsidR="00014B15">
        <w:rPr>
          <w:rFonts w:asciiTheme="majorBidi" w:hAnsiTheme="majorBidi" w:cstheme="majorBidi"/>
          <w:sz w:val="24"/>
          <w:szCs w:val="24"/>
        </w:rPr>
        <w:t>)</w:t>
      </w:r>
      <w:r w:rsidR="00014B15" w:rsidRPr="00955917">
        <w:rPr>
          <w:rFonts w:asciiTheme="majorBidi" w:hAnsiTheme="majorBidi" w:cstheme="majorBidi"/>
          <w:sz w:val="24"/>
          <w:szCs w:val="24"/>
        </w:rPr>
        <w:t>.</w:t>
      </w:r>
      <w:r w:rsidR="007D040D">
        <w:rPr>
          <w:rFonts w:asciiTheme="majorBidi" w:hAnsiTheme="majorBidi" w:cstheme="majorBidi"/>
          <w:sz w:val="24"/>
          <w:szCs w:val="24"/>
        </w:rPr>
        <w:t xml:space="preserve"> There was also (4) concrete/utilities</w:t>
      </w:r>
      <w:r w:rsidR="00435364" w:rsidRPr="0007707D">
        <w:rPr>
          <w:rFonts w:asciiTheme="majorBidi" w:hAnsiTheme="majorBidi" w:cstheme="majorBidi"/>
          <w:sz w:val="24"/>
          <w:szCs w:val="24"/>
        </w:rPr>
        <w:t xml:space="preserve"> </w:t>
      </w:r>
      <w:r w:rsidRPr="0007707D">
        <w:rPr>
          <w:rFonts w:asciiTheme="majorBidi" w:hAnsiTheme="majorBidi" w:cstheme="majorBidi"/>
          <w:sz w:val="24"/>
          <w:szCs w:val="24"/>
        </w:rPr>
        <w:t xml:space="preserve">and </w:t>
      </w:r>
      <w:r w:rsidR="00014B15">
        <w:rPr>
          <w:rFonts w:asciiTheme="majorBidi" w:hAnsiTheme="majorBidi" w:cstheme="majorBidi"/>
          <w:sz w:val="24"/>
          <w:szCs w:val="24"/>
        </w:rPr>
        <w:t>high-amplitude</w:t>
      </w:r>
      <w:r w:rsidR="00435364">
        <w:rPr>
          <w:rFonts w:asciiTheme="majorBidi" w:hAnsiTheme="majorBidi" w:cstheme="majorBidi"/>
          <w:sz w:val="24"/>
          <w:szCs w:val="24"/>
        </w:rPr>
        <w:t xml:space="preserve"> </w:t>
      </w:r>
      <w:r w:rsidR="00014B15">
        <w:rPr>
          <w:rFonts w:asciiTheme="majorBidi" w:hAnsiTheme="majorBidi" w:cstheme="majorBidi"/>
          <w:sz w:val="24"/>
          <w:szCs w:val="24"/>
        </w:rPr>
        <w:t>reflection event</w:t>
      </w:r>
      <w:r w:rsidR="00435364">
        <w:rPr>
          <w:rFonts w:asciiTheme="majorBidi" w:hAnsiTheme="majorBidi" w:cstheme="majorBidi"/>
          <w:sz w:val="24"/>
          <w:szCs w:val="24"/>
        </w:rPr>
        <w:t xml:space="preserve"> anomalies </w:t>
      </w:r>
      <w:r w:rsidR="00014B15">
        <w:rPr>
          <w:rFonts w:asciiTheme="majorBidi" w:hAnsiTheme="majorBidi" w:cstheme="majorBidi"/>
          <w:sz w:val="24"/>
          <w:szCs w:val="24"/>
        </w:rPr>
        <w:t xml:space="preserve">(5) </w:t>
      </w:r>
      <w:r w:rsidR="00435364">
        <w:rPr>
          <w:rFonts w:asciiTheme="majorBidi" w:hAnsiTheme="majorBidi" w:cstheme="majorBidi"/>
          <w:sz w:val="24"/>
          <w:szCs w:val="24"/>
        </w:rPr>
        <w:t>that were at known</w:t>
      </w:r>
      <w:r w:rsidRPr="0007707D">
        <w:rPr>
          <w:rFonts w:asciiTheme="majorBidi" w:hAnsiTheme="majorBidi" w:cstheme="majorBidi"/>
          <w:sz w:val="24"/>
          <w:szCs w:val="24"/>
        </w:rPr>
        <w:t xml:space="preserve"> surface crack</w:t>
      </w:r>
      <w:r w:rsidR="00435364">
        <w:rPr>
          <w:rFonts w:asciiTheme="majorBidi" w:hAnsiTheme="majorBidi" w:cstheme="majorBidi"/>
          <w:sz w:val="24"/>
          <w:szCs w:val="24"/>
        </w:rPr>
        <w:t xml:space="preserve"> position</w:t>
      </w:r>
      <w:r w:rsidRPr="0007707D">
        <w:rPr>
          <w:rFonts w:asciiTheme="majorBidi" w:hAnsiTheme="majorBidi" w:cstheme="majorBidi"/>
          <w:sz w:val="24"/>
          <w:szCs w:val="24"/>
        </w:rPr>
        <w:t>s.</w:t>
      </w:r>
    </w:p>
    <w:p w14:paraId="7FF4C0A7" w14:textId="26228794" w:rsidR="00E01725" w:rsidRDefault="006776E6" w:rsidP="00E01725">
      <w:pPr>
        <w:bidi w:val="0"/>
        <w:spacing w:before="240"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15B80BF0" wp14:editId="0587CE96">
            <wp:extent cx="5274425" cy="5814753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e 10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425" cy="5814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40472" w14:textId="7099B093" w:rsidR="00E01725" w:rsidRDefault="00E01725" w:rsidP="000D799C">
      <w:pPr>
        <w:autoSpaceDE w:val="0"/>
        <w:autoSpaceDN w:val="0"/>
        <w:bidi w:val="0"/>
        <w:adjustRightInd w:val="0"/>
        <w:spacing w:before="240"/>
        <w:rPr>
          <w:rFonts w:asciiTheme="majorBidi" w:hAnsiTheme="majorBidi" w:cstheme="majorBidi"/>
          <w:sz w:val="24"/>
          <w:szCs w:val="24"/>
        </w:rPr>
      </w:pPr>
      <w:r w:rsidRPr="0007707D">
        <w:rPr>
          <w:rFonts w:asciiTheme="majorBidi" w:hAnsiTheme="majorBidi" w:cstheme="majorBidi"/>
          <w:sz w:val="24"/>
          <w:szCs w:val="24"/>
        </w:rPr>
        <w:t xml:space="preserve">Fig. </w:t>
      </w:r>
      <w:r>
        <w:rPr>
          <w:rFonts w:asciiTheme="majorBidi" w:hAnsiTheme="majorBidi" w:cstheme="majorBidi"/>
          <w:sz w:val="24"/>
          <w:szCs w:val="24"/>
        </w:rPr>
        <w:t>9</w:t>
      </w:r>
      <w:r w:rsidRPr="0007707D">
        <w:rPr>
          <w:rFonts w:asciiTheme="majorBidi" w:hAnsiTheme="majorBidi" w:cstheme="majorBidi"/>
          <w:sz w:val="24"/>
          <w:szCs w:val="24"/>
        </w:rPr>
        <w:t xml:space="preserve">. GPR </w:t>
      </w:r>
      <w:r w:rsidR="00014B15" w:rsidRPr="0007707D">
        <w:rPr>
          <w:rFonts w:asciiTheme="majorBidi" w:hAnsiTheme="majorBidi" w:cstheme="majorBidi"/>
          <w:sz w:val="24"/>
          <w:szCs w:val="24"/>
        </w:rPr>
        <w:t xml:space="preserve">100 MHz </w:t>
      </w:r>
      <w:r w:rsidRPr="0007707D">
        <w:rPr>
          <w:rFonts w:asciiTheme="majorBidi" w:hAnsiTheme="majorBidi" w:cstheme="majorBidi"/>
          <w:sz w:val="24"/>
          <w:szCs w:val="24"/>
        </w:rPr>
        <w:t>2D profile</w:t>
      </w:r>
      <w:r w:rsidR="00070B2C">
        <w:rPr>
          <w:rFonts w:asciiTheme="majorBidi" w:hAnsiTheme="majorBidi" w:cstheme="majorBidi"/>
          <w:sz w:val="24"/>
          <w:szCs w:val="24"/>
        </w:rPr>
        <w:t>s</w:t>
      </w:r>
      <w:r w:rsidR="000D67AF">
        <w:rPr>
          <w:rFonts w:asciiTheme="majorBidi" w:hAnsiTheme="majorBidi" w:cstheme="majorBidi"/>
          <w:sz w:val="24"/>
          <w:szCs w:val="24"/>
        </w:rPr>
        <w:t xml:space="preserve"> (P2, P3, P6, P9 and P11)</w:t>
      </w:r>
      <w:r w:rsidRPr="0007707D">
        <w:rPr>
          <w:rFonts w:asciiTheme="majorBidi" w:hAnsiTheme="majorBidi" w:cstheme="majorBidi"/>
          <w:sz w:val="24"/>
          <w:szCs w:val="24"/>
        </w:rPr>
        <w:t xml:space="preserve"> acquired over the study area (see Fig. 1 for location)</w:t>
      </w:r>
      <w:r w:rsidR="000D67AF">
        <w:rPr>
          <w:rFonts w:asciiTheme="majorBidi" w:hAnsiTheme="majorBidi" w:cstheme="majorBidi"/>
          <w:sz w:val="24"/>
          <w:szCs w:val="24"/>
        </w:rPr>
        <w:t>,</w:t>
      </w:r>
      <w:r w:rsidR="000D67AF" w:rsidRPr="0007707D">
        <w:rPr>
          <w:rFonts w:asciiTheme="majorBidi" w:hAnsiTheme="majorBidi" w:cstheme="majorBidi"/>
          <w:sz w:val="24"/>
          <w:szCs w:val="24"/>
        </w:rPr>
        <w:t xml:space="preserve"> with interpreted </w:t>
      </w:r>
      <w:r w:rsidR="006776E6">
        <w:rPr>
          <w:rFonts w:asciiTheme="majorBidi" w:hAnsiTheme="majorBidi" w:cstheme="majorBidi"/>
          <w:sz w:val="24"/>
          <w:szCs w:val="24"/>
        </w:rPr>
        <w:t>three</w:t>
      </w:r>
      <w:r w:rsidR="007D040D">
        <w:rPr>
          <w:rFonts w:asciiTheme="majorBidi" w:hAnsiTheme="majorBidi" w:cstheme="majorBidi"/>
          <w:sz w:val="24"/>
          <w:szCs w:val="24"/>
        </w:rPr>
        <w:t>-</w:t>
      </w:r>
      <w:r w:rsidR="000D67AF">
        <w:rPr>
          <w:rFonts w:asciiTheme="majorBidi" w:hAnsiTheme="majorBidi" w:cstheme="majorBidi"/>
          <w:sz w:val="24"/>
          <w:szCs w:val="24"/>
        </w:rPr>
        <w:t xml:space="preserve">layers: </w:t>
      </w:r>
      <w:r w:rsidR="007D040D">
        <w:rPr>
          <w:rFonts w:asciiTheme="majorBidi" w:hAnsiTheme="majorBidi" w:cstheme="majorBidi"/>
          <w:sz w:val="24"/>
          <w:szCs w:val="24"/>
        </w:rPr>
        <w:t>(1) top dry soil layer, (2) subsoil dry marl</w:t>
      </w:r>
      <w:r w:rsidR="00014B15">
        <w:rPr>
          <w:rFonts w:asciiTheme="majorBidi" w:hAnsiTheme="majorBidi" w:cstheme="majorBidi"/>
          <w:sz w:val="24"/>
          <w:szCs w:val="24"/>
        </w:rPr>
        <w:t>/limestone</w:t>
      </w:r>
      <w:r w:rsidR="007D040D">
        <w:rPr>
          <w:rFonts w:asciiTheme="majorBidi" w:hAnsiTheme="majorBidi" w:cstheme="majorBidi"/>
          <w:sz w:val="24"/>
          <w:szCs w:val="24"/>
        </w:rPr>
        <w:t xml:space="preserve"> layer, (3) water-saturated marl</w:t>
      </w:r>
      <w:r w:rsidR="00014B15">
        <w:rPr>
          <w:rFonts w:asciiTheme="majorBidi" w:hAnsiTheme="majorBidi" w:cstheme="majorBidi"/>
          <w:sz w:val="24"/>
          <w:szCs w:val="24"/>
        </w:rPr>
        <w:t>/limestone</w:t>
      </w:r>
      <w:r w:rsidR="007D040D">
        <w:rPr>
          <w:rFonts w:asciiTheme="majorBidi" w:hAnsiTheme="majorBidi" w:cstheme="majorBidi"/>
          <w:sz w:val="24"/>
          <w:szCs w:val="24"/>
        </w:rPr>
        <w:t xml:space="preserve"> layer</w:t>
      </w:r>
      <w:r w:rsidR="00014B15">
        <w:rPr>
          <w:rFonts w:asciiTheme="majorBidi" w:hAnsiTheme="majorBidi" w:cstheme="majorBidi"/>
          <w:sz w:val="24"/>
          <w:szCs w:val="24"/>
        </w:rPr>
        <w:t xml:space="preserve">, all within the </w:t>
      </w:r>
      <w:r w:rsidR="00155978">
        <w:rPr>
          <w:rFonts w:asciiTheme="majorBidi" w:hAnsiTheme="majorBidi" w:cstheme="majorBidi"/>
          <w:sz w:val="24"/>
          <w:szCs w:val="24"/>
        </w:rPr>
        <w:t>3</w:t>
      </w:r>
      <w:r w:rsidR="00155978" w:rsidRPr="00AD1948">
        <w:rPr>
          <w:rFonts w:asciiTheme="majorBidi" w:hAnsiTheme="majorBidi" w:cstheme="majorBidi"/>
          <w:sz w:val="24"/>
          <w:szCs w:val="24"/>
          <w:vertAlign w:val="superscript"/>
        </w:rPr>
        <w:t>rd</w:t>
      </w:r>
      <w:r w:rsidR="00155978">
        <w:rPr>
          <w:rFonts w:asciiTheme="majorBidi" w:hAnsiTheme="majorBidi" w:cstheme="majorBidi"/>
          <w:sz w:val="24"/>
          <w:szCs w:val="24"/>
        </w:rPr>
        <w:t>/2</w:t>
      </w:r>
      <w:r w:rsidR="00155978" w:rsidRPr="00AD1948">
        <w:rPr>
          <w:rFonts w:asciiTheme="majorBidi" w:hAnsiTheme="majorBidi" w:cstheme="majorBidi"/>
          <w:sz w:val="24"/>
          <w:szCs w:val="24"/>
          <w:vertAlign w:val="superscript"/>
        </w:rPr>
        <w:t>nd</w:t>
      </w:r>
      <w:r w:rsidR="00155978">
        <w:rPr>
          <w:rFonts w:asciiTheme="majorBidi" w:hAnsiTheme="majorBidi" w:cstheme="majorBidi"/>
          <w:sz w:val="24"/>
          <w:szCs w:val="24"/>
        </w:rPr>
        <w:t xml:space="preserve"> </w:t>
      </w:r>
      <w:r w:rsidR="00014B15">
        <w:rPr>
          <w:rFonts w:asciiTheme="majorBidi" w:hAnsiTheme="majorBidi" w:cstheme="majorBidi"/>
          <w:sz w:val="24"/>
          <w:szCs w:val="24"/>
        </w:rPr>
        <w:t xml:space="preserve">Unit of the Upper Eocene </w:t>
      </w:r>
      <w:proofErr w:type="spellStart"/>
      <w:r w:rsidR="00014B15">
        <w:rPr>
          <w:rFonts w:asciiTheme="majorBidi" w:hAnsiTheme="majorBidi" w:cstheme="majorBidi"/>
          <w:sz w:val="24"/>
          <w:szCs w:val="24"/>
        </w:rPr>
        <w:t>Qurn</w:t>
      </w:r>
      <w:proofErr w:type="spellEnd"/>
      <w:r w:rsidR="00014B15">
        <w:rPr>
          <w:rFonts w:asciiTheme="majorBidi" w:hAnsiTheme="majorBidi" w:cstheme="majorBidi"/>
          <w:sz w:val="24"/>
          <w:szCs w:val="24"/>
        </w:rPr>
        <w:t xml:space="preserve"> Formation (see </w:t>
      </w:r>
      <w:r w:rsidR="00014B15" w:rsidRPr="00717361">
        <w:rPr>
          <w:rFonts w:asciiTheme="majorBidi" w:hAnsiTheme="majorBidi" w:cstheme="majorBidi"/>
          <w:color w:val="FF0000"/>
          <w:sz w:val="24"/>
          <w:szCs w:val="24"/>
        </w:rPr>
        <w:t>Fig</w:t>
      </w:r>
      <w:r w:rsidR="00014B15">
        <w:rPr>
          <w:rFonts w:asciiTheme="majorBidi" w:hAnsiTheme="majorBidi" w:cstheme="majorBidi"/>
          <w:color w:val="FF0000"/>
          <w:sz w:val="24"/>
          <w:szCs w:val="24"/>
        </w:rPr>
        <w:t>.</w:t>
      </w:r>
      <w:r w:rsidR="00014B15" w:rsidRPr="00717361">
        <w:rPr>
          <w:rFonts w:asciiTheme="majorBidi" w:hAnsiTheme="majorBidi" w:cstheme="majorBidi"/>
          <w:color w:val="FF0000"/>
          <w:sz w:val="24"/>
          <w:szCs w:val="24"/>
        </w:rPr>
        <w:t xml:space="preserve"> 2b</w:t>
      </w:r>
      <w:r w:rsidR="00014B15">
        <w:rPr>
          <w:rFonts w:asciiTheme="majorBidi" w:hAnsiTheme="majorBidi" w:cstheme="majorBidi"/>
          <w:sz w:val="24"/>
          <w:szCs w:val="24"/>
        </w:rPr>
        <w:t>)</w:t>
      </w:r>
      <w:r w:rsidR="007D040D">
        <w:rPr>
          <w:rFonts w:asciiTheme="majorBidi" w:hAnsiTheme="majorBidi" w:cstheme="majorBidi"/>
          <w:sz w:val="24"/>
          <w:szCs w:val="24"/>
        </w:rPr>
        <w:t>. There was also (4) concrete/utilities</w:t>
      </w:r>
      <w:r w:rsidR="007D040D" w:rsidRPr="0007707D">
        <w:rPr>
          <w:rFonts w:asciiTheme="majorBidi" w:hAnsiTheme="majorBidi" w:cstheme="majorBidi"/>
          <w:sz w:val="24"/>
          <w:szCs w:val="24"/>
        </w:rPr>
        <w:t xml:space="preserve"> and </w:t>
      </w:r>
      <w:r w:rsidR="00014B15">
        <w:rPr>
          <w:rFonts w:asciiTheme="majorBidi" w:hAnsiTheme="majorBidi" w:cstheme="majorBidi"/>
          <w:sz w:val="24"/>
          <w:szCs w:val="24"/>
        </w:rPr>
        <w:t xml:space="preserve">high-amplitude reflection event anomalies </w:t>
      </w:r>
      <w:r w:rsidR="007D040D">
        <w:rPr>
          <w:rFonts w:asciiTheme="majorBidi" w:hAnsiTheme="majorBidi" w:cstheme="majorBidi"/>
          <w:sz w:val="24"/>
          <w:szCs w:val="24"/>
        </w:rPr>
        <w:t>(5) that were at known</w:t>
      </w:r>
      <w:r w:rsidR="007D040D" w:rsidRPr="0007707D">
        <w:rPr>
          <w:rFonts w:asciiTheme="majorBidi" w:hAnsiTheme="majorBidi" w:cstheme="majorBidi"/>
          <w:sz w:val="24"/>
          <w:szCs w:val="24"/>
        </w:rPr>
        <w:t xml:space="preserve"> surface crack</w:t>
      </w:r>
      <w:r w:rsidR="007D040D">
        <w:rPr>
          <w:rFonts w:asciiTheme="majorBidi" w:hAnsiTheme="majorBidi" w:cstheme="majorBidi"/>
          <w:sz w:val="24"/>
          <w:szCs w:val="24"/>
        </w:rPr>
        <w:t xml:space="preserve"> position</w:t>
      </w:r>
      <w:r w:rsidR="007D040D" w:rsidRPr="0007707D">
        <w:rPr>
          <w:rFonts w:asciiTheme="majorBidi" w:hAnsiTheme="majorBidi" w:cstheme="majorBidi"/>
          <w:sz w:val="24"/>
          <w:szCs w:val="24"/>
        </w:rPr>
        <w:t>s</w:t>
      </w:r>
      <w:r w:rsidR="00014B15">
        <w:rPr>
          <w:rFonts w:asciiTheme="majorBidi" w:hAnsiTheme="majorBidi" w:cstheme="majorBidi"/>
          <w:sz w:val="24"/>
          <w:szCs w:val="24"/>
        </w:rPr>
        <w:t>.</w:t>
      </w:r>
    </w:p>
    <w:p w14:paraId="4AFB4DCC" w14:textId="554BDF6A" w:rsidR="00CE127D" w:rsidRPr="000A7EE9" w:rsidRDefault="000517C8" w:rsidP="006D577A">
      <w:pPr>
        <w:bidi w:val="0"/>
        <w:spacing w:after="160" w:line="259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br w:type="page"/>
      </w:r>
      <w:r w:rsidR="00414A63">
        <w:rPr>
          <w:rFonts w:asciiTheme="majorBidi" w:hAnsiTheme="majorBidi" w:cstheme="majorBidi"/>
          <w:b/>
          <w:bCs/>
          <w:sz w:val="24"/>
          <w:szCs w:val="24"/>
        </w:rPr>
        <w:lastRenderedPageBreak/>
        <w:t>D</w:t>
      </w:r>
      <w:r w:rsidR="00CE127D" w:rsidRPr="000A7EE9">
        <w:rPr>
          <w:rFonts w:asciiTheme="majorBidi" w:hAnsiTheme="majorBidi" w:cstheme="majorBidi"/>
          <w:b/>
          <w:bCs/>
          <w:sz w:val="24"/>
          <w:szCs w:val="24"/>
        </w:rPr>
        <w:t>iscussion</w:t>
      </w:r>
    </w:p>
    <w:p w14:paraId="5A6174FD" w14:textId="7BCDF8B9" w:rsidR="00431204" w:rsidRDefault="004C058D" w:rsidP="00C7314C">
      <w:pPr>
        <w:autoSpaceDE w:val="0"/>
        <w:autoSpaceDN w:val="0"/>
        <w:bidi w:val="0"/>
        <w:adjustRightInd w:val="0"/>
        <w:spacing w:before="240"/>
        <w:ind w:firstLine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Using </w:t>
      </w:r>
      <w:r w:rsidR="0066218F">
        <w:rPr>
          <w:rFonts w:asciiTheme="majorBidi" w:hAnsiTheme="majorBidi" w:cstheme="majorBidi"/>
          <w:sz w:val="24"/>
          <w:szCs w:val="24"/>
        </w:rPr>
        <w:t xml:space="preserve">near-surface geophysical techniques </w:t>
      </w:r>
      <w:r>
        <w:rPr>
          <w:rFonts w:asciiTheme="majorBidi" w:hAnsiTheme="majorBidi" w:cstheme="majorBidi"/>
          <w:sz w:val="24"/>
          <w:szCs w:val="24"/>
        </w:rPr>
        <w:t>to assess and characterize g</w:t>
      </w:r>
      <w:r w:rsidR="00910FC4">
        <w:rPr>
          <w:rFonts w:asciiTheme="majorBidi" w:hAnsiTheme="majorBidi" w:cstheme="majorBidi"/>
          <w:sz w:val="24"/>
          <w:szCs w:val="24"/>
        </w:rPr>
        <w:t>round instability in geoengineering projects have been reported</w:t>
      </w:r>
      <w:r w:rsidR="00415642">
        <w:rPr>
          <w:rFonts w:asciiTheme="majorBidi" w:hAnsiTheme="majorBidi" w:cstheme="majorBidi"/>
          <w:sz w:val="24"/>
          <w:szCs w:val="24"/>
        </w:rPr>
        <w:t xml:space="preserve"> </w:t>
      </w:r>
      <w:r w:rsidR="007F3D3E">
        <w:rPr>
          <w:rFonts w:asciiTheme="majorBidi" w:hAnsiTheme="majorBidi" w:cstheme="majorBidi"/>
          <w:sz w:val="24"/>
          <w:szCs w:val="24"/>
        </w:rPr>
        <w:t>globally</w:t>
      </w:r>
      <w:r w:rsidR="00931D74">
        <w:rPr>
          <w:rFonts w:asciiTheme="majorBidi" w:hAnsiTheme="majorBidi" w:cstheme="majorBidi"/>
          <w:sz w:val="24"/>
          <w:szCs w:val="24"/>
        </w:rPr>
        <w:t>,</w:t>
      </w:r>
      <w:r w:rsidR="00F743B2">
        <w:rPr>
          <w:rFonts w:asciiTheme="majorBidi" w:hAnsiTheme="majorBidi" w:cstheme="majorBidi"/>
          <w:sz w:val="24"/>
          <w:szCs w:val="24"/>
        </w:rPr>
        <w:t xml:space="preserve"> e.g. </w:t>
      </w:r>
      <w:r w:rsidR="008A0521">
        <w:rPr>
          <w:rFonts w:asciiTheme="majorBidi" w:hAnsiTheme="majorBidi" w:cstheme="majorBidi"/>
          <w:sz w:val="24"/>
          <w:szCs w:val="24"/>
        </w:rPr>
        <w:t>in South Africa</w:t>
      </w:r>
      <w:r w:rsidR="001121C8">
        <w:rPr>
          <w:rFonts w:asciiTheme="majorBidi" w:hAnsiTheme="majorBidi" w:cstheme="majorBidi"/>
          <w:sz w:val="24"/>
          <w:szCs w:val="24"/>
        </w:rPr>
        <w:t xml:space="preserve"> by </w:t>
      </w:r>
      <w:proofErr w:type="spellStart"/>
      <w:r w:rsidR="008A0521">
        <w:rPr>
          <w:rFonts w:asciiTheme="majorBidi" w:hAnsiTheme="majorBidi" w:cstheme="majorBidi"/>
          <w:sz w:val="24"/>
          <w:szCs w:val="24"/>
        </w:rPr>
        <w:t>Damhuis</w:t>
      </w:r>
      <w:proofErr w:type="spellEnd"/>
      <w:r w:rsidR="008A0521">
        <w:rPr>
          <w:rFonts w:asciiTheme="majorBidi" w:hAnsiTheme="majorBidi" w:cstheme="majorBidi"/>
          <w:sz w:val="24"/>
          <w:szCs w:val="24"/>
        </w:rPr>
        <w:t xml:space="preserve"> et al</w:t>
      </w:r>
      <w:r w:rsidR="00931D74">
        <w:rPr>
          <w:rFonts w:asciiTheme="majorBidi" w:hAnsiTheme="majorBidi" w:cstheme="majorBidi"/>
          <w:sz w:val="24"/>
          <w:szCs w:val="24"/>
        </w:rPr>
        <w:t>.</w:t>
      </w:r>
      <w:r w:rsidR="008A0521">
        <w:rPr>
          <w:rFonts w:asciiTheme="majorBidi" w:hAnsiTheme="majorBidi" w:cstheme="majorBidi"/>
          <w:sz w:val="24"/>
          <w:szCs w:val="24"/>
        </w:rPr>
        <w:t xml:space="preserve">, </w:t>
      </w:r>
      <w:r w:rsidR="00931D74">
        <w:rPr>
          <w:rFonts w:asciiTheme="majorBidi" w:hAnsiTheme="majorBidi" w:cstheme="majorBidi"/>
          <w:sz w:val="24"/>
          <w:szCs w:val="24"/>
        </w:rPr>
        <w:t>(</w:t>
      </w:r>
      <w:r w:rsidR="008A0521">
        <w:rPr>
          <w:rFonts w:asciiTheme="majorBidi" w:hAnsiTheme="majorBidi" w:cstheme="majorBidi"/>
          <w:sz w:val="24"/>
          <w:szCs w:val="24"/>
        </w:rPr>
        <w:t>2019</w:t>
      </w:r>
      <w:r w:rsidR="00931D74">
        <w:rPr>
          <w:rFonts w:asciiTheme="majorBidi" w:hAnsiTheme="majorBidi" w:cstheme="majorBidi"/>
          <w:sz w:val="24"/>
          <w:szCs w:val="24"/>
        </w:rPr>
        <w:t>)</w:t>
      </w:r>
      <w:r w:rsidR="007F3D3E">
        <w:rPr>
          <w:rFonts w:asciiTheme="majorBidi" w:hAnsiTheme="majorBidi" w:cstheme="majorBidi"/>
          <w:sz w:val="24"/>
          <w:szCs w:val="24"/>
        </w:rPr>
        <w:t xml:space="preserve">, </w:t>
      </w:r>
      <w:r w:rsidR="009009EF">
        <w:rPr>
          <w:rFonts w:asciiTheme="majorBidi" w:hAnsiTheme="majorBidi" w:cstheme="majorBidi"/>
          <w:sz w:val="24"/>
          <w:szCs w:val="24"/>
        </w:rPr>
        <w:t xml:space="preserve">the UK by </w:t>
      </w:r>
      <w:r w:rsidR="001F6D9C">
        <w:rPr>
          <w:rFonts w:asciiTheme="majorBidi" w:hAnsiTheme="majorBidi" w:cstheme="majorBidi"/>
          <w:sz w:val="24"/>
          <w:szCs w:val="24"/>
        </w:rPr>
        <w:t xml:space="preserve">Nichol &amp; Reynolds </w:t>
      </w:r>
      <w:r w:rsidR="00A84B9F">
        <w:rPr>
          <w:rFonts w:asciiTheme="majorBidi" w:hAnsiTheme="majorBidi" w:cstheme="majorBidi"/>
          <w:sz w:val="24"/>
          <w:szCs w:val="24"/>
        </w:rPr>
        <w:t>(</w:t>
      </w:r>
      <w:r w:rsidR="001F6D9C">
        <w:rPr>
          <w:rFonts w:asciiTheme="majorBidi" w:hAnsiTheme="majorBidi" w:cstheme="majorBidi"/>
          <w:sz w:val="24"/>
          <w:szCs w:val="24"/>
        </w:rPr>
        <w:t>2002</w:t>
      </w:r>
      <w:r w:rsidR="00A84B9F">
        <w:rPr>
          <w:rFonts w:asciiTheme="majorBidi" w:hAnsiTheme="majorBidi" w:cstheme="majorBidi"/>
          <w:sz w:val="24"/>
          <w:szCs w:val="24"/>
        </w:rPr>
        <w:t>)</w:t>
      </w:r>
      <w:r w:rsidR="001F6D9C">
        <w:rPr>
          <w:rFonts w:asciiTheme="majorBidi" w:hAnsiTheme="majorBidi" w:cstheme="majorBidi"/>
          <w:sz w:val="24"/>
          <w:szCs w:val="24"/>
        </w:rPr>
        <w:t xml:space="preserve">; </w:t>
      </w:r>
      <w:r w:rsidR="009009EF">
        <w:rPr>
          <w:rFonts w:asciiTheme="majorBidi" w:hAnsiTheme="majorBidi" w:cstheme="majorBidi"/>
          <w:sz w:val="24"/>
          <w:szCs w:val="24"/>
        </w:rPr>
        <w:t xml:space="preserve">Jeffery et al. </w:t>
      </w:r>
      <w:r w:rsidR="00931D74">
        <w:rPr>
          <w:rFonts w:asciiTheme="majorBidi" w:hAnsiTheme="majorBidi" w:cstheme="majorBidi"/>
          <w:sz w:val="24"/>
          <w:szCs w:val="24"/>
        </w:rPr>
        <w:t>(</w:t>
      </w:r>
      <w:r w:rsidR="009009EF">
        <w:rPr>
          <w:rFonts w:asciiTheme="majorBidi" w:hAnsiTheme="majorBidi" w:cstheme="majorBidi"/>
          <w:sz w:val="24"/>
          <w:szCs w:val="24"/>
        </w:rPr>
        <w:t>2020</w:t>
      </w:r>
      <w:r w:rsidR="00931D74">
        <w:rPr>
          <w:rFonts w:asciiTheme="majorBidi" w:hAnsiTheme="majorBidi" w:cstheme="majorBidi"/>
          <w:sz w:val="24"/>
          <w:szCs w:val="24"/>
        </w:rPr>
        <w:t>)</w:t>
      </w:r>
      <w:r w:rsidR="009009EF">
        <w:rPr>
          <w:rFonts w:asciiTheme="majorBidi" w:hAnsiTheme="majorBidi" w:cstheme="majorBidi"/>
          <w:sz w:val="24"/>
          <w:szCs w:val="24"/>
        </w:rPr>
        <w:t xml:space="preserve">, </w:t>
      </w:r>
      <w:r w:rsidR="008F1FC2">
        <w:rPr>
          <w:rFonts w:asciiTheme="majorBidi" w:hAnsiTheme="majorBidi" w:cstheme="majorBidi"/>
          <w:sz w:val="24"/>
          <w:szCs w:val="24"/>
        </w:rPr>
        <w:t xml:space="preserve">in The Bahamas by Styles et al. (2005) </w:t>
      </w:r>
      <w:r w:rsidR="007F3D3E">
        <w:rPr>
          <w:rFonts w:asciiTheme="majorBidi" w:hAnsiTheme="majorBidi" w:cstheme="majorBidi"/>
          <w:sz w:val="24"/>
          <w:szCs w:val="24"/>
        </w:rPr>
        <w:t xml:space="preserve">and in Egypt </w:t>
      </w:r>
      <w:r w:rsidR="00A84B9F">
        <w:rPr>
          <w:rFonts w:asciiTheme="majorBidi" w:hAnsiTheme="majorBidi" w:cstheme="majorBidi"/>
          <w:sz w:val="24"/>
          <w:szCs w:val="24"/>
        </w:rPr>
        <w:t xml:space="preserve">by </w:t>
      </w:r>
      <w:r w:rsidR="007F3D3E" w:rsidRPr="00955917">
        <w:rPr>
          <w:rFonts w:asciiTheme="majorBidi" w:hAnsiTheme="majorBidi" w:cstheme="majorBidi"/>
          <w:color w:val="0070C0"/>
          <w:sz w:val="24"/>
          <w:szCs w:val="24"/>
        </w:rPr>
        <w:t>Khalil &amp;</w:t>
      </w:r>
      <w:r w:rsidR="007F3D3E">
        <w:rPr>
          <w:rFonts w:asciiTheme="majorBidi" w:hAnsiTheme="majorBidi" w:cstheme="majorBidi"/>
          <w:color w:val="0070C0"/>
          <w:sz w:val="24"/>
          <w:szCs w:val="24"/>
        </w:rPr>
        <w:t xml:space="preserve"> </w:t>
      </w:r>
      <w:r w:rsidR="007F3D3E" w:rsidRPr="00955917">
        <w:rPr>
          <w:rFonts w:asciiTheme="majorBidi" w:hAnsiTheme="majorBidi" w:cstheme="majorBidi"/>
          <w:color w:val="0070C0"/>
          <w:sz w:val="24"/>
          <w:szCs w:val="24"/>
        </w:rPr>
        <w:t xml:space="preserve">Hanafy </w:t>
      </w:r>
      <w:r w:rsidR="00A84B9F">
        <w:rPr>
          <w:rFonts w:asciiTheme="majorBidi" w:hAnsiTheme="majorBidi" w:cstheme="majorBidi"/>
          <w:color w:val="0070C0"/>
          <w:sz w:val="24"/>
          <w:szCs w:val="24"/>
        </w:rPr>
        <w:t>(</w:t>
      </w:r>
      <w:r w:rsidR="007F3D3E" w:rsidRPr="00955917">
        <w:rPr>
          <w:rFonts w:asciiTheme="majorBidi" w:hAnsiTheme="majorBidi" w:cstheme="majorBidi"/>
          <w:color w:val="0070C0"/>
          <w:sz w:val="24"/>
          <w:szCs w:val="24"/>
        </w:rPr>
        <w:t>2008</w:t>
      </w:r>
      <w:r w:rsidR="00A84B9F">
        <w:rPr>
          <w:rFonts w:asciiTheme="majorBidi" w:hAnsiTheme="majorBidi" w:cstheme="majorBidi"/>
          <w:color w:val="0070C0"/>
          <w:sz w:val="24"/>
          <w:szCs w:val="24"/>
        </w:rPr>
        <w:t>)</w:t>
      </w:r>
      <w:r w:rsidR="007F3D3E" w:rsidRPr="00955917">
        <w:rPr>
          <w:rFonts w:asciiTheme="majorBidi" w:hAnsiTheme="majorBidi" w:cstheme="majorBidi"/>
          <w:color w:val="0070C0"/>
          <w:sz w:val="24"/>
          <w:szCs w:val="24"/>
        </w:rPr>
        <w:t xml:space="preserve">; Sultan, </w:t>
      </w:r>
      <w:r w:rsidR="00A84B9F">
        <w:rPr>
          <w:rFonts w:asciiTheme="majorBidi" w:hAnsiTheme="majorBidi" w:cstheme="majorBidi"/>
          <w:color w:val="0070C0"/>
          <w:sz w:val="24"/>
          <w:szCs w:val="24"/>
        </w:rPr>
        <w:t>(</w:t>
      </w:r>
      <w:r w:rsidR="007F3D3E" w:rsidRPr="00955917">
        <w:rPr>
          <w:rFonts w:asciiTheme="majorBidi" w:hAnsiTheme="majorBidi" w:cstheme="majorBidi"/>
          <w:color w:val="0070C0"/>
          <w:sz w:val="24"/>
          <w:szCs w:val="24"/>
        </w:rPr>
        <w:t>2010</w:t>
      </w:r>
      <w:r w:rsidR="00A84B9F">
        <w:rPr>
          <w:rFonts w:asciiTheme="majorBidi" w:hAnsiTheme="majorBidi" w:cstheme="majorBidi"/>
          <w:color w:val="0070C0"/>
          <w:sz w:val="24"/>
          <w:szCs w:val="24"/>
        </w:rPr>
        <w:t>)</w:t>
      </w:r>
      <w:r w:rsidR="007F3D3E" w:rsidRPr="00955917">
        <w:rPr>
          <w:rFonts w:asciiTheme="majorBidi" w:hAnsiTheme="majorBidi" w:cstheme="majorBidi"/>
          <w:color w:val="0070C0"/>
          <w:sz w:val="24"/>
          <w:szCs w:val="24"/>
        </w:rPr>
        <w:t xml:space="preserve">; Khalil, </w:t>
      </w:r>
      <w:r w:rsidR="00A84B9F">
        <w:rPr>
          <w:rFonts w:asciiTheme="majorBidi" w:hAnsiTheme="majorBidi" w:cstheme="majorBidi"/>
          <w:color w:val="0070C0"/>
          <w:sz w:val="24"/>
          <w:szCs w:val="24"/>
        </w:rPr>
        <w:t>(</w:t>
      </w:r>
      <w:r w:rsidR="007F3D3E" w:rsidRPr="00955917">
        <w:rPr>
          <w:rFonts w:asciiTheme="majorBidi" w:hAnsiTheme="majorBidi" w:cstheme="majorBidi"/>
          <w:color w:val="0070C0"/>
          <w:sz w:val="24"/>
          <w:szCs w:val="24"/>
        </w:rPr>
        <w:t>2012</w:t>
      </w:r>
      <w:r w:rsidR="00A84B9F">
        <w:rPr>
          <w:rFonts w:asciiTheme="majorBidi" w:hAnsiTheme="majorBidi" w:cstheme="majorBidi"/>
          <w:color w:val="0070C0"/>
          <w:sz w:val="24"/>
          <w:szCs w:val="24"/>
        </w:rPr>
        <w:t>)</w:t>
      </w:r>
      <w:r w:rsidR="007F3D3E" w:rsidRPr="00955917">
        <w:rPr>
          <w:rFonts w:asciiTheme="majorBidi" w:hAnsiTheme="majorBidi" w:cstheme="majorBidi"/>
          <w:color w:val="0070C0"/>
          <w:sz w:val="24"/>
          <w:szCs w:val="24"/>
        </w:rPr>
        <w:t xml:space="preserve">, </w:t>
      </w:r>
      <w:proofErr w:type="spellStart"/>
      <w:r w:rsidR="007F3D3E" w:rsidRPr="00955917">
        <w:rPr>
          <w:rFonts w:asciiTheme="majorBidi" w:hAnsiTheme="majorBidi" w:cstheme="majorBidi"/>
          <w:color w:val="0070C0"/>
          <w:sz w:val="24"/>
          <w:szCs w:val="24"/>
        </w:rPr>
        <w:t>Morsy</w:t>
      </w:r>
      <w:proofErr w:type="spellEnd"/>
      <w:r w:rsidR="007F3D3E">
        <w:rPr>
          <w:rFonts w:asciiTheme="majorBidi" w:hAnsiTheme="majorBidi" w:cstheme="majorBidi"/>
          <w:color w:val="0070C0"/>
          <w:sz w:val="24"/>
          <w:szCs w:val="24"/>
        </w:rPr>
        <w:t xml:space="preserve"> </w:t>
      </w:r>
      <w:r w:rsidR="007F3D3E" w:rsidRPr="00955917">
        <w:rPr>
          <w:rFonts w:asciiTheme="majorBidi" w:hAnsiTheme="majorBidi" w:cstheme="majorBidi"/>
          <w:color w:val="0070C0"/>
          <w:sz w:val="24"/>
          <w:szCs w:val="24"/>
        </w:rPr>
        <w:t>&amp;</w:t>
      </w:r>
      <w:r w:rsidR="007F3D3E">
        <w:rPr>
          <w:rFonts w:asciiTheme="majorBidi" w:hAnsiTheme="majorBidi" w:cstheme="majorBidi"/>
          <w:color w:val="0070C0"/>
          <w:sz w:val="24"/>
          <w:szCs w:val="24"/>
        </w:rPr>
        <w:t xml:space="preserve"> </w:t>
      </w:r>
      <w:proofErr w:type="spellStart"/>
      <w:r w:rsidR="007F3D3E" w:rsidRPr="00955917">
        <w:rPr>
          <w:rFonts w:asciiTheme="majorBidi" w:hAnsiTheme="majorBidi" w:cstheme="majorBidi"/>
          <w:color w:val="0070C0"/>
          <w:sz w:val="24"/>
          <w:szCs w:val="24"/>
        </w:rPr>
        <w:t>Rashed</w:t>
      </w:r>
      <w:proofErr w:type="spellEnd"/>
      <w:r w:rsidR="007F3D3E" w:rsidRPr="00955917">
        <w:rPr>
          <w:rFonts w:asciiTheme="majorBidi" w:hAnsiTheme="majorBidi" w:cstheme="majorBidi"/>
          <w:color w:val="0070C0"/>
          <w:sz w:val="24"/>
          <w:szCs w:val="24"/>
        </w:rPr>
        <w:t xml:space="preserve">, </w:t>
      </w:r>
      <w:r w:rsidR="00A84B9F">
        <w:rPr>
          <w:rFonts w:asciiTheme="majorBidi" w:hAnsiTheme="majorBidi" w:cstheme="majorBidi"/>
          <w:color w:val="0070C0"/>
          <w:sz w:val="24"/>
          <w:szCs w:val="24"/>
        </w:rPr>
        <w:t>(</w:t>
      </w:r>
      <w:r w:rsidR="007F3D3E" w:rsidRPr="00955917">
        <w:rPr>
          <w:rFonts w:asciiTheme="majorBidi" w:hAnsiTheme="majorBidi" w:cstheme="majorBidi"/>
          <w:color w:val="0070C0"/>
          <w:sz w:val="24"/>
          <w:szCs w:val="24"/>
        </w:rPr>
        <w:t>2013</w:t>
      </w:r>
      <w:r w:rsidR="00A84B9F">
        <w:rPr>
          <w:rFonts w:asciiTheme="majorBidi" w:hAnsiTheme="majorBidi" w:cstheme="majorBidi"/>
          <w:color w:val="0070C0"/>
          <w:sz w:val="24"/>
          <w:szCs w:val="24"/>
        </w:rPr>
        <w:t>)</w:t>
      </w:r>
      <w:r w:rsidR="007F3D3E" w:rsidRPr="00955917">
        <w:rPr>
          <w:rFonts w:asciiTheme="majorBidi" w:hAnsiTheme="majorBidi" w:cstheme="majorBidi"/>
          <w:color w:val="0070C0"/>
          <w:sz w:val="24"/>
          <w:szCs w:val="24"/>
        </w:rPr>
        <w:t xml:space="preserve">; </w:t>
      </w:r>
      <w:proofErr w:type="spellStart"/>
      <w:r w:rsidR="007F3D3E" w:rsidRPr="00955917">
        <w:rPr>
          <w:rFonts w:asciiTheme="majorBidi" w:hAnsiTheme="majorBidi" w:cstheme="majorBidi"/>
          <w:color w:val="0070C0"/>
          <w:sz w:val="24"/>
          <w:szCs w:val="24"/>
        </w:rPr>
        <w:t>Mohamaden</w:t>
      </w:r>
      <w:proofErr w:type="spellEnd"/>
      <w:r w:rsidR="007F3D3E" w:rsidRPr="00955917">
        <w:rPr>
          <w:rFonts w:asciiTheme="majorBidi" w:hAnsiTheme="majorBidi" w:cstheme="majorBidi"/>
          <w:color w:val="0070C0"/>
          <w:sz w:val="24"/>
          <w:szCs w:val="24"/>
        </w:rPr>
        <w:t xml:space="preserve"> et al. </w:t>
      </w:r>
      <w:r w:rsidR="00A84B9F">
        <w:rPr>
          <w:rFonts w:asciiTheme="majorBidi" w:hAnsiTheme="majorBidi" w:cstheme="majorBidi"/>
          <w:color w:val="0070C0"/>
          <w:sz w:val="24"/>
          <w:szCs w:val="24"/>
        </w:rPr>
        <w:t>(</w:t>
      </w:r>
      <w:r w:rsidR="007F3D3E" w:rsidRPr="00955917">
        <w:rPr>
          <w:rFonts w:asciiTheme="majorBidi" w:hAnsiTheme="majorBidi" w:cstheme="majorBidi"/>
          <w:color w:val="0070C0"/>
          <w:sz w:val="24"/>
          <w:szCs w:val="24"/>
        </w:rPr>
        <w:t>2016</w:t>
      </w:r>
      <w:r w:rsidR="007F3D3E">
        <w:rPr>
          <w:rFonts w:asciiTheme="majorBidi" w:hAnsiTheme="majorBidi" w:cstheme="majorBidi"/>
          <w:color w:val="0070C0"/>
          <w:sz w:val="24"/>
          <w:szCs w:val="24"/>
        </w:rPr>
        <w:t>).</w:t>
      </w:r>
      <w:r w:rsidR="00BB7E8F">
        <w:rPr>
          <w:rFonts w:asciiTheme="majorBidi" w:hAnsiTheme="majorBidi" w:cstheme="majorBidi"/>
          <w:color w:val="0070C0"/>
          <w:sz w:val="24"/>
          <w:szCs w:val="24"/>
        </w:rPr>
        <w:t xml:space="preserve"> </w:t>
      </w:r>
      <w:r w:rsidR="00BB7E8F" w:rsidRPr="000D799C">
        <w:rPr>
          <w:rFonts w:asciiTheme="majorBidi" w:hAnsiTheme="majorBidi" w:cstheme="majorBidi"/>
          <w:sz w:val="24"/>
          <w:szCs w:val="24"/>
        </w:rPr>
        <w:t xml:space="preserve">Some </w:t>
      </w:r>
      <w:r w:rsidR="00484177">
        <w:rPr>
          <w:rFonts w:asciiTheme="majorBidi" w:hAnsiTheme="majorBidi" w:cstheme="majorBidi"/>
          <w:sz w:val="24"/>
          <w:szCs w:val="24"/>
        </w:rPr>
        <w:t xml:space="preserve">researchers </w:t>
      </w:r>
      <w:r w:rsidR="00B46213">
        <w:rPr>
          <w:rFonts w:asciiTheme="majorBidi" w:hAnsiTheme="majorBidi" w:cstheme="majorBidi"/>
          <w:sz w:val="24"/>
          <w:szCs w:val="24"/>
        </w:rPr>
        <w:t xml:space="preserve">have </w:t>
      </w:r>
      <w:r w:rsidR="00BB7E8F" w:rsidRPr="000D799C">
        <w:rPr>
          <w:rFonts w:asciiTheme="majorBidi" w:hAnsiTheme="majorBidi" w:cstheme="majorBidi"/>
          <w:sz w:val="24"/>
          <w:szCs w:val="24"/>
        </w:rPr>
        <w:t>ground-</w:t>
      </w:r>
      <w:proofErr w:type="spellStart"/>
      <w:r w:rsidR="00BB7E8F" w:rsidRPr="000D799C">
        <w:rPr>
          <w:rFonts w:asciiTheme="majorBidi" w:hAnsiTheme="majorBidi" w:cstheme="majorBidi"/>
          <w:sz w:val="24"/>
          <w:szCs w:val="24"/>
        </w:rPr>
        <w:t>truthed</w:t>
      </w:r>
      <w:proofErr w:type="spellEnd"/>
      <w:r w:rsidR="00BB7E8F" w:rsidRPr="000D799C">
        <w:rPr>
          <w:rFonts w:asciiTheme="majorBidi" w:hAnsiTheme="majorBidi" w:cstheme="majorBidi"/>
          <w:sz w:val="24"/>
          <w:szCs w:val="24"/>
        </w:rPr>
        <w:t xml:space="preserve"> geophysical </w:t>
      </w:r>
      <w:r w:rsidR="00DC7AAA">
        <w:rPr>
          <w:rFonts w:asciiTheme="majorBidi" w:hAnsiTheme="majorBidi" w:cstheme="majorBidi"/>
          <w:sz w:val="24"/>
          <w:szCs w:val="24"/>
        </w:rPr>
        <w:t>anomalies</w:t>
      </w:r>
      <w:r w:rsidR="00BB7E8F" w:rsidRPr="000D799C">
        <w:rPr>
          <w:rFonts w:asciiTheme="majorBidi" w:hAnsiTheme="majorBidi" w:cstheme="majorBidi"/>
          <w:sz w:val="24"/>
          <w:szCs w:val="24"/>
        </w:rPr>
        <w:t xml:space="preserve"> by drilling </w:t>
      </w:r>
      <w:r w:rsidR="00B46213">
        <w:rPr>
          <w:rFonts w:asciiTheme="majorBidi" w:hAnsiTheme="majorBidi" w:cstheme="majorBidi"/>
          <w:sz w:val="24"/>
          <w:szCs w:val="24"/>
        </w:rPr>
        <w:t xml:space="preserve">to confirm results </w:t>
      </w:r>
      <w:r w:rsidR="00BB7E8F">
        <w:rPr>
          <w:rFonts w:asciiTheme="majorBidi" w:hAnsiTheme="majorBidi" w:cstheme="majorBidi"/>
          <w:sz w:val="24"/>
          <w:szCs w:val="24"/>
        </w:rPr>
        <w:t>(</w:t>
      </w:r>
      <w:r w:rsidR="00C7314C">
        <w:rPr>
          <w:rFonts w:asciiTheme="majorBidi" w:hAnsiTheme="majorBidi" w:cstheme="majorBidi"/>
          <w:sz w:val="24"/>
          <w:szCs w:val="24"/>
        </w:rPr>
        <w:t>e.g.</w:t>
      </w:r>
      <w:r w:rsidR="00BB7E8F">
        <w:rPr>
          <w:rFonts w:asciiTheme="majorBidi" w:hAnsiTheme="majorBidi" w:cstheme="majorBidi"/>
          <w:sz w:val="24"/>
          <w:szCs w:val="24"/>
        </w:rPr>
        <w:t xml:space="preserve"> </w:t>
      </w:r>
      <w:r w:rsidR="005A5B85">
        <w:rPr>
          <w:rFonts w:asciiTheme="majorBidi" w:hAnsiTheme="majorBidi" w:cstheme="majorBidi"/>
          <w:sz w:val="24"/>
          <w:szCs w:val="24"/>
        </w:rPr>
        <w:t xml:space="preserve">Nicol &amp; Reynolds, 2002; </w:t>
      </w:r>
      <w:r w:rsidR="008F1FC2">
        <w:rPr>
          <w:rFonts w:asciiTheme="majorBidi" w:hAnsiTheme="majorBidi" w:cstheme="majorBidi"/>
          <w:sz w:val="24"/>
          <w:szCs w:val="24"/>
        </w:rPr>
        <w:t xml:space="preserve">Styles et al., 2005; </w:t>
      </w:r>
      <w:proofErr w:type="spellStart"/>
      <w:r w:rsidR="00BB7E8F">
        <w:rPr>
          <w:rFonts w:asciiTheme="majorBidi" w:hAnsiTheme="majorBidi" w:cstheme="majorBidi"/>
          <w:sz w:val="24"/>
          <w:szCs w:val="24"/>
        </w:rPr>
        <w:t>Damhuis</w:t>
      </w:r>
      <w:proofErr w:type="spellEnd"/>
      <w:r w:rsidR="00BB7E8F">
        <w:rPr>
          <w:rFonts w:asciiTheme="majorBidi" w:hAnsiTheme="majorBidi" w:cstheme="majorBidi"/>
          <w:sz w:val="24"/>
          <w:szCs w:val="24"/>
        </w:rPr>
        <w:t xml:space="preserve"> et al.</w:t>
      </w:r>
      <w:r w:rsidR="008F1FC2">
        <w:rPr>
          <w:rFonts w:asciiTheme="majorBidi" w:hAnsiTheme="majorBidi" w:cstheme="majorBidi"/>
          <w:sz w:val="24"/>
          <w:szCs w:val="24"/>
        </w:rPr>
        <w:t>,</w:t>
      </w:r>
      <w:r w:rsidR="00BB7E8F">
        <w:rPr>
          <w:rFonts w:asciiTheme="majorBidi" w:hAnsiTheme="majorBidi" w:cstheme="majorBidi"/>
          <w:sz w:val="24"/>
          <w:szCs w:val="24"/>
        </w:rPr>
        <w:t xml:space="preserve"> 2019)</w:t>
      </w:r>
      <w:r w:rsidR="009234EB">
        <w:rPr>
          <w:rFonts w:asciiTheme="majorBidi" w:hAnsiTheme="majorBidi" w:cstheme="majorBidi"/>
          <w:sz w:val="24"/>
          <w:szCs w:val="24"/>
        </w:rPr>
        <w:t>,</w:t>
      </w:r>
      <w:r w:rsidR="00BB7E8F">
        <w:rPr>
          <w:rFonts w:asciiTheme="majorBidi" w:hAnsiTheme="majorBidi" w:cstheme="majorBidi"/>
          <w:sz w:val="24"/>
          <w:szCs w:val="24"/>
        </w:rPr>
        <w:t xml:space="preserve"> </w:t>
      </w:r>
      <w:r w:rsidR="00BB7E8F" w:rsidRPr="000D799C">
        <w:rPr>
          <w:rFonts w:asciiTheme="majorBidi" w:hAnsiTheme="majorBidi" w:cstheme="majorBidi"/>
          <w:sz w:val="24"/>
          <w:szCs w:val="24"/>
        </w:rPr>
        <w:t>which could not be undertaken in this case unfortunately.</w:t>
      </w:r>
      <w:r w:rsidR="0037424F">
        <w:rPr>
          <w:rFonts w:asciiTheme="majorBidi" w:hAnsiTheme="majorBidi" w:cstheme="majorBidi"/>
          <w:sz w:val="24"/>
          <w:szCs w:val="24"/>
        </w:rPr>
        <w:t xml:space="preserve">  Nevertheless, some key </w:t>
      </w:r>
      <w:r w:rsidR="0005768A">
        <w:rPr>
          <w:rFonts w:asciiTheme="majorBidi" w:hAnsiTheme="majorBidi" w:cstheme="majorBidi"/>
          <w:sz w:val="24"/>
          <w:szCs w:val="24"/>
        </w:rPr>
        <w:t>geophysical site</w:t>
      </w:r>
      <w:r w:rsidR="00673E96">
        <w:rPr>
          <w:rFonts w:asciiTheme="majorBidi" w:hAnsiTheme="majorBidi" w:cstheme="majorBidi"/>
          <w:sz w:val="24"/>
          <w:szCs w:val="24"/>
        </w:rPr>
        <w:t xml:space="preserve"> </w:t>
      </w:r>
      <w:r w:rsidR="00C7314C">
        <w:rPr>
          <w:rFonts w:asciiTheme="majorBidi" w:hAnsiTheme="majorBidi" w:cstheme="majorBidi"/>
          <w:sz w:val="24"/>
          <w:szCs w:val="24"/>
        </w:rPr>
        <w:t>results</w:t>
      </w:r>
      <w:r w:rsidR="00DC539B">
        <w:rPr>
          <w:rFonts w:asciiTheme="majorBidi" w:hAnsiTheme="majorBidi" w:cstheme="majorBidi"/>
          <w:sz w:val="24"/>
          <w:szCs w:val="24"/>
        </w:rPr>
        <w:t xml:space="preserve"> were still obtained</w:t>
      </w:r>
      <w:r w:rsidR="00733229">
        <w:rPr>
          <w:rFonts w:asciiTheme="majorBidi" w:hAnsiTheme="majorBidi" w:cstheme="majorBidi"/>
          <w:sz w:val="24"/>
          <w:szCs w:val="24"/>
        </w:rPr>
        <w:t xml:space="preserve"> </w:t>
      </w:r>
      <w:r w:rsidR="00D52CDC">
        <w:rPr>
          <w:rFonts w:asciiTheme="majorBidi" w:hAnsiTheme="majorBidi" w:cstheme="majorBidi"/>
          <w:sz w:val="24"/>
          <w:szCs w:val="24"/>
        </w:rPr>
        <w:t>which will be discussed here.</w:t>
      </w:r>
    </w:p>
    <w:p w14:paraId="7788698E" w14:textId="60C87F75" w:rsidR="008A53C7" w:rsidRDefault="006C2D5A" w:rsidP="00A2278E">
      <w:pPr>
        <w:autoSpaceDE w:val="0"/>
        <w:autoSpaceDN w:val="0"/>
        <w:bidi w:val="0"/>
        <w:adjustRightInd w:val="0"/>
        <w:spacing w:before="240"/>
        <w:ind w:firstLine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Due to it’s relatively poor </w:t>
      </w:r>
      <w:r w:rsidR="005D3C2D">
        <w:rPr>
          <w:rFonts w:asciiTheme="majorBidi" w:hAnsiTheme="majorBidi" w:cstheme="majorBidi"/>
          <w:sz w:val="24"/>
          <w:szCs w:val="24"/>
        </w:rPr>
        <w:t xml:space="preserve">vertical </w:t>
      </w:r>
      <w:r>
        <w:rPr>
          <w:rFonts w:asciiTheme="majorBidi" w:hAnsiTheme="majorBidi" w:cstheme="majorBidi"/>
          <w:sz w:val="24"/>
          <w:szCs w:val="24"/>
        </w:rPr>
        <w:t>resolution</w:t>
      </w:r>
      <w:r w:rsidR="005D3C2D">
        <w:rPr>
          <w:rFonts w:asciiTheme="majorBidi" w:hAnsiTheme="majorBidi" w:cstheme="majorBidi"/>
          <w:sz w:val="24"/>
          <w:szCs w:val="24"/>
        </w:rPr>
        <w:t xml:space="preserve"> and </w:t>
      </w:r>
      <w:r w:rsidR="00935EF2">
        <w:rPr>
          <w:rFonts w:asciiTheme="majorBidi" w:hAnsiTheme="majorBidi" w:cstheme="majorBidi"/>
          <w:sz w:val="24"/>
          <w:szCs w:val="24"/>
        </w:rPr>
        <w:t xml:space="preserve">the </w:t>
      </w:r>
      <w:r w:rsidR="005D3C2D">
        <w:rPr>
          <w:rFonts w:asciiTheme="majorBidi" w:hAnsiTheme="majorBidi" w:cstheme="majorBidi"/>
          <w:sz w:val="24"/>
          <w:szCs w:val="24"/>
        </w:rPr>
        <w:t xml:space="preserve">lack of </w:t>
      </w:r>
      <w:r w:rsidR="00935EF2">
        <w:rPr>
          <w:rFonts w:asciiTheme="majorBidi" w:hAnsiTheme="majorBidi" w:cstheme="majorBidi"/>
          <w:sz w:val="24"/>
          <w:szCs w:val="24"/>
        </w:rPr>
        <w:t xml:space="preserve">sufficient </w:t>
      </w:r>
      <w:r w:rsidR="001F3A5D">
        <w:rPr>
          <w:rFonts w:asciiTheme="majorBidi" w:hAnsiTheme="majorBidi" w:cstheme="majorBidi"/>
          <w:sz w:val="24"/>
          <w:szCs w:val="24"/>
        </w:rPr>
        <w:t xml:space="preserve">acoustic impedance </w:t>
      </w:r>
      <w:r w:rsidR="005D3C2D">
        <w:rPr>
          <w:rFonts w:asciiTheme="majorBidi" w:hAnsiTheme="majorBidi" w:cstheme="majorBidi"/>
          <w:sz w:val="24"/>
          <w:szCs w:val="24"/>
        </w:rPr>
        <w:t xml:space="preserve">contrast with the different sedimentary </w:t>
      </w:r>
      <w:r w:rsidR="001F3A5D">
        <w:rPr>
          <w:rFonts w:asciiTheme="majorBidi" w:hAnsiTheme="majorBidi" w:cstheme="majorBidi"/>
          <w:sz w:val="24"/>
          <w:szCs w:val="24"/>
        </w:rPr>
        <w:t xml:space="preserve">bedrock </w:t>
      </w:r>
      <w:r w:rsidR="005D3C2D">
        <w:rPr>
          <w:rFonts w:asciiTheme="majorBidi" w:hAnsiTheme="majorBidi" w:cstheme="majorBidi"/>
          <w:sz w:val="24"/>
          <w:szCs w:val="24"/>
        </w:rPr>
        <w:t>intervals</w:t>
      </w:r>
      <w:r w:rsidR="001F3A5D">
        <w:rPr>
          <w:rFonts w:asciiTheme="majorBidi" w:hAnsiTheme="majorBidi" w:cstheme="majorBidi"/>
          <w:sz w:val="24"/>
          <w:szCs w:val="24"/>
        </w:rPr>
        <w:t xml:space="preserve"> (Fig. 2b)</w:t>
      </w:r>
      <w:r>
        <w:rPr>
          <w:rFonts w:asciiTheme="majorBidi" w:hAnsiTheme="majorBidi" w:cstheme="majorBidi"/>
          <w:sz w:val="24"/>
          <w:szCs w:val="24"/>
        </w:rPr>
        <w:t>, t</w:t>
      </w:r>
      <w:r w:rsidR="008A53C7">
        <w:rPr>
          <w:rFonts w:asciiTheme="majorBidi" w:hAnsiTheme="majorBidi" w:cstheme="majorBidi"/>
          <w:sz w:val="24"/>
          <w:szCs w:val="24"/>
        </w:rPr>
        <w:t>he seismic survey</w:t>
      </w:r>
      <w:r>
        <w:rPr>
          <w:rFonts w:asciiTheme="majorBidi" w:hAnsiTheme="majorBidi" w:cstheme="majorBidi"/>
          <w:sz w:val="24"/>
          <w:szCs w:val="24"/>
        </w:rPr>
        <w:t xml:space="preserve"> was only able to determine the </w:t>
      </w:r>
      <w:r w:rsidR="005D3C2D">
        <w:rPr>
          <w:rFonts w:asciiTheme="majorBidi" w:hAnsiTheme="majorBidi" w:cstheme="majorBidi"/>
          <w:sz w:val="24"/>
          <w:szCs w:val="24"/>
        </w:rPr>
        <w:t>dry/wet sediment interface</w:t>
      </w:r>
      <w:r w:rsidR="002577CA">
        <w:rPr>
          <w:rFonts w:asciiTheme="majorBidi" w:hAnsiTheme="majorBidi" w:cstheme="majorBidi"/>
          <w:sz w:val="24"/>
          <w:szCs w:val="24"/>
        </w:rPr>
        <w:t xml:space="preserve"> (</w:t>
      </w:r>
      <w:r w:rsidR="00F62B0A">
        <w:rPr>
          <w:rFonts w:asciiTheme="majorBidi" w:hAnsiTheme="majorBidi" w:cstheme="majorBidi"/>
          <w:sz w:val="24"/>
          <w:szCs w:val="24"/>
        </w:rPr>
        <w:t>Figs. 3/4</w:t>
      </w:r>
      <w:r w:rsidR="002577CA">
        <w:rPr>
          <w:rFonts w:asciiTheme="majorBidi" w:hAnsiTheme="majorBidi" w:cstheme="majorBidi"/>
          <w:sz w:val="24"/>
          <w:szCs w:val="24"/>
        </w:rPr>
        <w:t>)</w:t>
      </w:r>
      <w:r w:rsidR="001F3A5D">
        <w:rPr>
          <w:rFonts w:asciiTheme="majorBidi" w:hAnsiTheme="majorBidi" w:cstheme="majorBidi"/>
          <w:sz w:val="24"/>
          <w:szCs w:val="24"/>
        </w:rPr>
        <w:t xml:space="preserve">, as others have found </w:t>
      </w:r>
      <w:r w:rsidR="00864496">
        <w:rPr>
          <w:rFonts w:asciiTheme="majorBidi" w:hAnsiTheme="majorBidi" w:cstheme="majorBidi"/>
          <w:sz w:val="24"/>
          <w:szCs w:val="24"/>
        </w:rPr>
        <w:t xml:space="preserve">using seismic surveys </w:t>
      </w:r>
      <w:r w:rsidR="001F3A5D">
        <w:rPr>
          <w:rFonts w:asciiTheme="majorBidi" w:hAnsiTheme="majorBidi" w:cstheme="majorBidi"/>
          <w:sz w:val="24"/>
          <w:szCs w:val="24"/>
        </w:rPr>
        <w:t>(e.g. Nicol &amp; Reynolds, 2002)</w:t>
      </w:r>
      <w:r w:rsidR="007624E1">
        <w:rPr>
          <w:rFonts w:asciiTheme="majorBidi" w:hAnsiTheme="majorBidi" w:cstheme="majorBidi"/>
          <w:sz w:val="24"/>
          <w:szCs w:val="24"/>
        </w:rPr>
        <w:t xml:space="preserve">.  </w:t>
      </w:r>
      <w:r w:rsidR="00273CD4">
        <w:rPr>
          <w:rFonts w:asciiTheme="majorBidi" w:hAnsiTheme="majorBidi" w:cstheme="majorBidi"/>
          <w:sz w:val="24"/>
          <w:szCs w:val="24"/>
        </w:rPr>
        <w:t>However, t</w:t>
      </w:r>
      <w:r w:rsidR="005F670E">
        <w:rPr>
          <w:rFonts w:asciiTheme="majorBidi" w:hAnsiTheme="majorBidi" w:cstheme="majorBidi"/>
          <w:sz w:val="24"/>
          <w:szCs w:val="24"/>
        </w:rPr>
        <w:t>h</w:t>
      </w:r>
      <w:r w:rsidR="00CF5161">
        <w:rPr>
          <w:rFonts w:asciiTheme="majorBidi" w:hAnsiTheme="majorBidi" w:cstheme="majorBidi"/>
          <w:sz w:val="24"/>
          <w:szCs w:val="24"/>
        </w:rPr>
        <w:t xml:space="preserve">is still provided useful information on where the </w:t>
      </w:r>
      <w:r w:rsidR="00DC5AF9">
        <w:rPr>
          <w:rFonts w:asciiTheme="majorBidi" w:hAnsiTheme="majorBidi" w:cstheme="majorBidi"/>
          <w:sz w:val="24"/>
          <w:szCs w:val="24"/>
        </w:rPr>
        <w:t xml:space="preserve">dry and </w:t>
      </w:r>
      <w:r w:rsidR="00CF5161">
        <w:rPr>
          <w:rFonts w:asciiTheme="majorBidi" w:hAnsiTheme="majorBidi" w:cstheme="majorBidi"/>
          <w:sz w:val="24"/>
          <w:szCs w:val="24"/>
        </w:rPr>
        <w:t xml:space="preserve">saturated </w:t>
      </w:r>
      <w:r w:rsidR="00DC5AF9">
        <w:rPr>
          <w:rFonts w:asciiTheme="majorBidi" w:hAnsiTheme="majorBidi" w:cstheme="majorBidi"/>
          <w:sz w:val="24"/>
          <w:szCs w:val="24"/>
        </w:rPr>
        <w:t>zones</w:t>
      </w:r>
      <w:r w:rsidR="00CF5161">
        <w:rPr>
          <w:rFonts w:asciiTheme="majorBidi" w:hAnsiTheme="majorBidi" w:cstheme="majorBidi"/>
          <w:sz w:val="24"/>
          <w:szCs w:val="24"/>
        </w:rPr>
        <w:t xml:space="preserve"> were present</w:t>
      </w:r>
      <w:r w:rsidR="0087092A">
        <w:rPr>
          <w:rFonts w:asciiTheme="majorBidi" w:hAnsiTheme="majorBidi" w:cstheme="majorBidi"/>
          <w:sz w:val="24"/>
          <w:szCs w:val="24"/>
        </w:rPr>
        <w:t xml:space="preserve"> on site</w:t>
      </w:r>
      <w:r w:rsidR="005F670E">
        <w:rPr>
          <w:rFonts w:asciiTheme="majorBidi" w:hAnsiTheme="majorBidi" w:cstheme="majorBidi"/>
          <w:sz w:val="24"/>
          <w:szCs w:val="24"/>
        </w:rPr>
        <w:t xml:space="preserve">. </w:t>
      </w:r>
      <w:r w:rsidR="007624E1">
        <w:rPr>
          <w:rFonts w:asciiTheme="majorBidi" w:hAnsiTheme="majorBidi" w:cstheme="majorBidi"/>
          <w:sz w:val="24"/>
          <w:szCs w:val="24"/>
        </w:rPr>
        <w:t xml:space="preserve">The VES </w:t>
      </w:r>
      <w:r w:rsidR="009B1F9C">
        <w:rPr>
          <w:rFonts w:asciiTheme="majorBidi" w:hAnsiTheme="majorBidi" w:cstheme="majorBidi"/>
          <w:sz w:val="24"/>
          <w:szCs w:val="24"/>
        </w:rPr>
        <w:t xml:space="preserve">electrical resistivity survey also only found this </w:t>
      </w:r>
      <w:r w:rsidR="004762BF">
        <w:rPr>
          <w:rFonts w:asciiTheme="majorBidi" w:hAnsiTheme="majorBidi" w:cstheme="majorBidi"/>
          <w:sz w:val="24"/>
          <w:szCs w:val="24"/>
        </w:rPr>
        <w:t>interface</w:t>
      </w:r>
      <w:r w:rsidR="002577CA">
        <w:rPr>
          <w:rFonts w:asciiTheme="majorBidi" w:hAnsiTheme="majorBidi" w:cstheme="majorBidi"/>
          <w:sz w:val="24"/>
          <w:szCs w:val="24"/>
        </w:rPr>
        <w:t xml:space="preserve"> (</w:t>
      </w:r>
      <w:r w:rsidR="00F62B0A">
        <w:rPr>
          <w:rFonts w:asciiTheme="majorBidi" w:hAnsiTheme="majorBidi" w:cstheme="majorBidi"/>
          <w:sz w:val="24"/>
          <w:szCs w:val="24"/>
        </w:rPr>
        <w:t>Fig. 5</w:t>
      </w:r>
      <w:r w:rsidR="002577CA">
        <w:rPr>
          <w:rFonts w:asciiTheme="majorBidi" w:hAnsiTheme="majorBidi" w:cstheme="majorBidi"/>
          <w:sz w:val="24"/>
          <w:szCs w:val="24"/>
        </w:rPr>
        <w:t>)</w:t>
      </w:r>
      <w:r w:rsidR="009B1F9C">
        <w:rPr>
          <w:rFonts w:asciiTheme="majorBidi" w:hAnsiTheme="majorBidi" w:cstheme="majorBidi"/>
          <w:sz w:val="24"/>
          <w:szCs w:val="24"/>
        </w:rPr>
        <w:t xml:space="preserve">, but </w:t>
      </w:r>
      <w:r w:rsidR="0018679A">
        <w:rPr>
          <w:rFonts w:asciiTheme="majorBidi" w:hAnsiTheme="majorBidi" w:cstheme="majorBidi"/>
          <w:sz w:val="24"/>
          <w:szCs w:val="24"/>
        </w:rPr>
        <w:t>this was expected, as VES surveys are</w:t>
      </w:r>
      <w:r w:rsidR="009B1F9C">
        <w:rPr>
          <w:rFonts w:asciiTheme="majorBidi" w:hAnsiTheme="majorBidi" w:cstheme="majorBidi"/>
          <w:sz w:val="24"/>
          <w:szCs w:val="24"/>
        </w:rPr>
        <w:t xml:space="preserve"> more commonly used as a reconnaissance technique for 1D </w:t>
      </w:r>
      <w:r w:rsidR="00415536">
        <w:rPr>
          <w:rFonts w:asciiTheme="majorBidi" w:hAnsiTheme="majorBidi" w:cstheme="majorBidi"/>
          <w:sz w:val="24"/>
          <w:szCs w:val="24"/>
        </w:rPr>
        <w:t xml:space="preserve">site investigation, in order to </w:t>
      </w:r>
      <w:r w:rsidR="00FE437D">
        <w:rPr>
          <w:rFonts w:asciiTheme="majorBidi" w:hAnsiTheme="majorBidi" w:cstheme="majorBidi"/>
          <w:sz w:val="24"/>
          <w:szCs w:val="24"/>
        </w:rPr>
        <w:t xml:space="preserve">provide information </w:t>
      </w:r>
      <w:r w:rsidR="00DD1D83">
        <w:rPr>
          <w:rFonts w:asciiTheme="majorBidi" w:hAnsiTheme="majorBidi" w:cstheme="majorBidi"/>
          <w:sz w:val="24"/>
          <w:szCs w:val="24"/>
        </w:rPr>
        <w:t>for</w:t>
      </w:r>
      <w:r w:rsidR="00415536">
        <w:rPr>
          <w:rFonts w:asciiTheme="majorBidi" w:hAnsiTheme="majorBidi" w:cstheme="majorBidi"/>
          <w:sz w:val="24"/>
          <w:szCs w:val="24"/>
        </w:rPr>
        <w:t xml:space="preserve"> more comprehensive geophysical surveys of sites (see, for example, Reynolds, 2011).</w:t>
      </w:r>
    </w:p>
    <w:p w14:paraId="0A3D30A2" w14:textId="77777777" w:rsidR="00834E73" w:rsidRDefault="007B208D" w:rsidP="00B724A5">
      <w:pPr>
        <w:autoSpaceDE w:val="0"/>
        <w:autoSpaceDN w:val="0"/>
        <w:bidi w:val="0"/>
        <w:adjustRightInd w:val="0"/>
        <w:spacing w:before="240"/>
        <w:ind w:firstLine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In contrast, the ERT </w:t>
      </w:r>
      <w:r w:rsidR="00802BF0">
        <w:rPr>
          <w:rFonts w:asciiTheme="majorBidi" w:hAnsiTheme="majorBidi" w:cstheme="majorBidi"/>
          <w:sz w:val="24"/>
          <w:szCs w:val="24"/>
        </w:rPr>
        <w:t>datasets</w:t>
      </w:r>
      <w:r>
        <w:rPr>
          <w:rFonts w:asciiTheme="majorBidi" w:hAnsiTheme="majorBidi" w:cstheme="majorBidi"/>
          <w:sz w:val="24"/>
          <w:szCs w:val="24"/>
        </w:rPr>
        <w:t xml:space="preserve"> resolve</w:t>
      </w:r>
      <w:r w:rsidR="005C6EFF">
        <w:rPr>
          <w:rFonts w:asciiTheme="majorBidi" w:hAnsiTheme="majorBidi" w:cstheme="majorBidi"/>
          <w:sz w:val="24"/>
          <w:szCs w:val="24"/>
        </w:rPr>
        <w:t>d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327B8C">
        <w:rPr>
          <w:rFonts w:asciiTheme="majorBidi" w:hAnsiTheme="majorBidi" w:cstheme="majorBidi"/>
          <w:sz w:val="24"/>
          <w:szCs w:val="24"/>
        </w:rPr>
        <w:t>three zones</w:t>
      </w:r>
      <w:r w:rsidR="00802BF0">
        <w:rPr>
          <w:rFonts w:asciiTheme="majorBidi" w:hAnsiTheme="majorBidi" w:cstheme="majorBidi"/>
          <w:sz w:val="24"/>
          <w:szCs w:val="24"/>
        </w:rPr>
        <w:t xml:space="preserve"> across the study site</w:t>
      </w:r>
      <w:r w:rsidR="005C6EFF">
        <w:rPr>
          <w:rFonts w:asciiTheme="majorBidi" w:hAnsiTheme="majorBidi" w:cstheme="majorBidi"/>
          <w:sz w:val="24"/>
          <w:szCs w:val="24"/>
        </w:rPr>
        <w:t xml:space="preserve">, as well as </w:t>
      </w:r>
      <w:r w:rsidR="0087092A">
        <w:rPr>
          <w:rFonts w:asciiTheme="majorBidi" w:hAnsiTheme="majorBidi" w:cstheme="majorBidi"/>
          <w:sz w:val="24"/>
          <w:szCs w:val="24"/>
        </w:rPr>
        <w:t>the dry/wet sediment boundary</w:t>
      </w:r>
      <w:r w:rsidR="005F37AC">
        <w:rPr>
          <w:rFonts w:asciiTheme="majorBidi" w:hAnsiTheme="majorBidi" w:cstheme="majorBidi"/>
          <w:sz w:val="24"/>
          <w:szCs w:val="24"/>
        </w:rPr>
        <w:t xml:space="preserve"> (Fig. 6)</w:t>
      </w:r>
      <w:r w:rsidR="00951DE6">
        <w:rPr>
          <w:rFonts w:asciiTheme="majorBidi" w:hAnsiTheme="majorBidi" w:cstheme="majorBidi"/>
          <w:sz w:val="24"/>
          <w:szCs w:val="24"/>
        </w:rPr>
        <w:t>. ERT surveys</w:t>
      </w:r>
      <w:r w:rsidR="003B32CC">
        <w:rPr>
          <w:rFonts w:asciiTheme="majorBidi" w:hAnsiTheme="majorBidi" w:cstheme="majorBidi"/>
          <w:sz w:val="24"/>
          <w:szCs w:val="24"/>
        </w:rPr>
        <w:t xml:space="preserve"> also picked a deeper, more competent bedrock zone</w:t>
      </w:r>
      <w:r w:rsidR="002E42EA">
        <w:rPr>
          <w:rFonts w:asciiTheme="majorBidi" w:hAnsiTheme="majorBidi" w:cstheme="majorBidi"/>
          <w:sz w:val="24"/>
          <w:szCs w:val="24"/>
        </w:rPr>
        <w:t xml:space="preserve">, which did vary over the study site (Fig. 7), which other </w:t>
      </w:r>
      <w:r w:rsidR="00951DE6">
        <w:rPr>
          <w:rFonts w:asciiTheme="majorBidi" w:hAnsiTheme="majorBidi" w:cstheme="majorBidi"/>
          <w:sz w:val="24"/>
          <w:szCs w:val="24"/>
        </w:rPr>
        <w:t xml:space="preserve">similar </w:t>
      </w:r>
      <w:r w:rsidR="002E42EA">
        <w:rPr>
          <w:rFonts w:asciiTheme="majorBidi" w:hAnsiTheme="majorBidi" w:cstheme="majorBidi"/>
          <w:sz w:val="24"/>
          <w:szCs w:val="24"/>
        </w:rPr>
        <w:t xml:space="preserve">studies have found (see, for example, </w:t>
      </w:r>
      <w:proofErr w:type="spellStart"/>
      <w:r w:rsidR="00F07C0C">
        <w:rPr>
          <w:rFonts w:asciiTheme="majorBidi" w:hAnsiTheme="majorBidi" w:cstheme="majorBidi"/>
          <w:sz w:val="24"/>
          <w:szCs w:val="24"/>
        </w:rPr>
        <w:t>Mitrofan</w:t>
      </w:r>
      <w:proofErr w:type="spellEnd"/>
      <w:r w:rsidR="00F07C0C">
        <w:rPr>
          <w:rFonts w:asciiTheme="majorBidi" w:hAnsiTheme="majorBidi" w:cstheme="majorBidi"/>
          <w:sz w:val="24"/>
          <w:szCs w:val="24"/>
        </w:rPr>
        <w:t xml:space="preserve"> et a. 2008; </w:t>
      </w:r>
      <w:r w:rsidR="00B15463">
        <w:rPr>
          <w:rFonts w:asciiTheme="majorBidi" w:hAnsiTheme="majorBidi" w:cstheme="majorBidi"/>
          <w:sz w:val="24"/>
          <w:szCs w:val="24"/>
        </w:rPr>
        <w:t>Reynolds, 2011</w:t>
      </w:r>
      <w:r w:rsidR="005B7458">
        <w:rPr>
          <w:rFonts w:asciiTheme="majorBidi" w:hAnsiTheme="majorBidi" w:cstheme="majorBidi"/>
          <w:sz w:val="24"/>
          <w:szCs w:val="24"/>
        </w:rPr>
        <w:t xml:space="preserve">; Banham &amp; </w:t>
      </w:r>
      <w:r w:rsidR="005B7458">
        <w:rPr>
          <w:rFonts w:asciiTheme="majorBidi" w:hAnsiTheme="majorBidi" w:cstheme="majorBidi"/>
          <w:sz w:val="24"/>
          <w:szCs w:val="24"/>
        </w:rPr>
        <w:lastRenderedPageBreak/>
        <w:t>Pringle, 2011</w:t>
      </w:r>
      <w:r w:rsidR="00F07C0C">
        <w:rPr>
          <w:rFonts w:asciiTheme="majorBidi" w:hAnsiTheme="majorBidi" w:cstheme="majorBidi"/>
          <w:sz w:val="24"/>
          <w:szCs w:val="24"/>
        </w:rPr>
        <w:t>)</w:t>
      </w:r>
      <w:r w:rsidR="002E42EA">
        <w:rPr>
          <w:rFonts w:asciiTheme="majorBidi" w:hAnsiTheme="majorBidi" w:cstheme="majorBidi"/>
          <w:sz w:val="24"/>
          <w:szCs w:val="24"/>
        </w:rPr>
        <w:t>.</w:t>
      </w:r>
      <w:r w:rsidR="00344456">
        <w:rPr>
          <w:rFonts w:asciiTheme="majorBidi" w:hAnsiTheme="majorBidi" w:cstheme="majorBidi"/>
          <w:sz w:val="24"/>
          <w:szCs w:val="24"/>
        </w:rPr>
        <w:t xml:space="preserve">  The GPR datasets had the best vertical resolution, </w:t>
      </w:r>
      <w:r w:rsidR="00F06590">
        <w:rPr>
          <w:rFonts w:asciiTheme="majorBidi" w:hAnsiTheme="majorBidi" w:cstheme="majorBidi"/>
          <w:sz w:val="24"/>
          <w:szCs w:val="24"/>
        </w:rPr>
        <w:t>which picked out the dry/wet interface</w:t>
      </w:r>
      <w:r w:rsidR="00344456">
        <w:rPr>
          <w:rFonts w:asciiTheme="majorBidi" w:hAnsiTheme="majorBidi" w:cstheme="majorBidi"/>
          <w:sz w:val="24"/>
          <w:szCs w:val="24"/>
        </w:rPr>
        <w:t>, as well as the major faults, buried utility infrastructure</w:t>
      </w:r>
      <w:r w:rsidR="00003C6D">
        <w:rPr>
          <w:rFonts w:asciiTheme="majorBidi" w:hAnsiTheme="majorBidi" w:cstheme="majorBidi"/>
          <w:sz w:val="24"/>
          <w:szCs w:val="24"/>
        </w:rPr>
        <w:t xml:space="preserve"> and, most importantly, surface cracks and fissures</w:t>
      </w:r>
      <w:r w:rsidR="00B724A5">
        <w:rPr>
          <w:rFonts w:asciiTheme="majorBidi" w:hAnsiTheme="majorBidi" w:cstheme="majorBidi"/>
          <w:sz w:val="24"/>
          <w:szCs w:val="24"/>
        </w:rPr>
        <w:t>.</w:t>
      </w:r>
      <w:r w:rsidR="00B724A5" w:rsidRPr="00B724A5">
        <w:rPr>
          <w:rFonts w:asciiTheme="majorBidi" w:hAnsiTheme="majorBidi" w:cstheme="majorBidi"/>
          <w:sz w:val="24"/>
          <w:szCs w:val="24"/>
        </w:rPr>
        <w:t xml:space="preserve"> </w:t>
      </w:r>
      <w:r w:rsidR="00E63097">
        <w:rPr>
          <w:rFonts w:asciiTheme="majorBidi" w:hAnsiTheme="majorBidi" w:cstheme="majorBidi"/>
          <w:sz w:val="24"/>
          <w:szCs w:val="24"/>
        </w:rPr>
        <w:t>T</w:t>
      </w:r>
      <w:r w:rsidR="00B724A5" w:rsidRPr="00955917">
        <w:rPr>
          <w:rFonts w:asciiTheme="majorBidi" w:hAnsiTheme="majorBidi" w:cstheme="majorBidi"/>
          <w:sz w:val="24"/>
          <w:szCs w:val="24"/>
        </w:rPr>
        <w:t>he south-west of the study site ha</w:t>
      </w:r>
      <w:r w:rsidR="00B724A5">
        <w:rPr>
          <w:rFonts w:asciiTheme="majorBidi" w:hAnsiTheme="majorBidi" w:cstheme="majorBidi"/>
          <w:sz w:val="24"/>
          <w:szCs w:val="24"/>
        </w:rPr>
        <w:t>d</w:t>
      </w:r>
      <w:r w:rsidR="00B724A5" w:rsidRPr="00955917">
        <w:rPr>
          <w:rFonts w:asciiTheme="majorBidi" w:hAnsiTheme="majorBidi" w:cstheme="majorBidi"/>
          <w:sz w:val="24"/>
          <w:szCs w:val="24"/>
        </w:rPr>
        <w:t xml:space="preserve"> most of the observed surface cracks and fissures, as well as </w:t>
      </w:r>
      <w:r w:rsidR="00B724A5">
        <w:rPr>
          <w:rFonts w:asciiTheme="majorBidi" w:hAnsiTheme="majorBidi" w:cstheme="majorBidi"/>
          <w:sz w:val="24"/>
          <w:szCs w:val="24"/>
        </w:rPr>
        <w:t>the</w:t>
      </w:r>
      <w:r w:rsidR="00B724A5" w:rsidRPr="00955917">
        <w:rPr>
          <w:rFonts w:asciiTheme="majorBidi" w:hAnsiTheme="majorBidi" w:cstheme="majorBidi"/>
          <w:sz w:val="24"/>
          <w:szCs w:val="24"/>
        </w:rPr>
        <w:t xml:space="preserve"> large </w:t>
      </w:r>
      <w:r w:rsidR="00B724A5">
        <w:rPr>
          <w:rFonts w:asciiTheme="majorBidi" w:hAnsiTheme="majorBidi" w:cstheme="majorBidi"/>
          <w:sz w:val="24"/>
          <w:szCs w:val="24"/>
        </w:rPr>
        <w:t xml:space="preserve">known </w:t>
      </w:r>
      <w:r w:rsidR="00B724A5" w:rsidRPr="00955917">
        <w:rPr>
          <w:rFonts w:asciiTheme="majorBidi" w:hAnsiTheme="majorBidi" w:cstheme="majorBidi"/>
          <w:sz w:val="24"/>
          <w:szCs w:val="24"/>
        </w:rPr>
        <w:t xml:space="preserve">fault </w:t>
      </w:r>
      <w:r w:rsidR="00E63097">
        <w:rPr>
          <w:rFonts w:asciiTheme="majorBidi" w:hAnsiTheme="majorBidi" w:cstheme="majorBidi"/>
          <w:sz w:val="24"/>
          <w:szCs w:val="24"/>
        </w:rPr>
        <w:t xml:space="preserve">which looked to be </w:t>
      </w:r>
      <w:r w:rsidR="000C3DEC">
        <w:rPr>
          <w:rFonts w:asciiTheme="majorBidi" w:hAnsiTheme="majorBidi" w:cstheme="majorBidi"/>
          <w:sz w:val="24"/>
          <w:szCs w:val="24"/>
        </w:rPr>
        <w:t xml:space="preserve">source of </w:t>
      </w:r>
      <w:r w:rsidR="00E63097">
        <w:rPr>
          <w:rFonts w:asciiTheme="majorBidi" w:hAnsiTheme="majorBidi" w:cstheme="majorBidi"/>
          <w:sz w:val="24"/>
          <w:szCs w:val="24"/>
        </w:rPr>
        <w:t xml:space="preserve">the major ground </w:t>
      </w:r>
      <w:r w:rsidR="00733A8B">
        <w:rPr>
          <w:rFonts w:asciiTheme="majorBidi" w:hAnsiTheme="majorBidi" w:cstheme="majorBidi"/>
          <w:sz w:val="24"/>
          <w:szCs w:val="24"/>
        </w:rPr>
        <w:t>instability issues (Fig. 10)</w:t>
      </w:r>
      <w:r w:rsidR="00B724A5" w:rsidRPr="00955917">
        <w:rPr>
          <w:rFonts w:asciiTheme="majorBidi" w:hAnsiTheme="majorBidi" w:cstheme="majorBidi"/>
          <w:sz w:val="24"/>
          <w:szCs w:val="24"/>
        </w:rPr>
        <w:t xml:space="preserve">. </w:t>
      </w:r>
    </w:p>
    <w:p w14:paraId="332859AB" w14:textId="3E321320" w:rsidR="00B724A5" w:rsidRPr="00955917" w:rsidRDefault="002955C3">
      <w:pPr>
        <w:autoSpaceDE w:val="0"/>
        <w:autoSpaceDN w:val="0"/>
        <w:bidi w:val="0"/>
        <w:adjustRightInd w:val="0"/>
        <w:spacing w:before="240"/>
        <w:ind w:firstLine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T</w:t>
      </w:r>
      <w:r w:rsidR="00844DF4">
        <w:rPr>
          <w:rFonts w:asciiTheme="majorBidi" w:hAnsiTheme="majorBidi" w:cstheme="majorBidi"/>
          <w:sz w:val="24"/>
          <w:szCs w:val="24"/>
        </w:rPr>
        <w:t xml:space="preserve">he </w:t>
      </w:r>
      <w:r>
        <w:rPr>
          <w:rFonts w:asciiTheme="majorBidi" w:hAnsiTheme="majorBidi" w:cstheme="majorBidi"/>
          <w:sz w:val="24"/>
          <w:szCs w:val="24"/>
        </w:rPr>
        <w:t xml:space="preserve">geophysical </w:t>
      </w:r>
      <w:r w:rsidR="00844DF4">
        <w:rPr>
          <w:rFonts w:asciiTheme="majorBidi" w:hAnsiTheme="majorBidi" w:cstheme="majorBidi"/>
          <w:sz w:val="24"/>
          <w:szCs w:val="24"/>
        </w:rPr>
        <w:t xml:space="preserve">data </w:t>
      </w:r>
      <w:r>
        <w:rPr>
          <w:rFonts w:asciiTheme="majorBidi" w:hAnsiTheme="majorBidi" w:cstheme="majorBidi"/>
          <w:sz w:val="24"/>
          <w:szCs w:val="24"/>
        </w:rPr>
        <w:t>collected, as it was geo-spatially referenced (see Fig. 1)</w:t>
      </w:r>
      <w:r w:rsidR="00212426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48587B">
        <w:rPr>
          <w:rFonts w:asciiTheme="majorBidi" w:hAnsiTheme="majorBidi" w:cstheme="majorBidi"/>
          <w:sz w:val="24"/>
          <w:szCs w:val="24"/>
        </w:rPr>
        <w:t xml:space="preserve">key results </w:t>
      </w:r>
      <w:r w:rsidR="00AD4226">
        <w:rPr>
          <w:rFonts w:asciiTheme="majorBidi" w:hAnsiTheme="majorBidi" w:cstheme="majorBidi"/>
          <w:sz w:val="24"/>
          <w:szCs w:val="24"/>
        </w:rPr>
        <w:t>could</w:t>
      </w:r>
      <w:r w:rsidR="00844DF4">
        <w:rPr>
          <w:rFonts w:asciiTheme="majorBidi" w:hAnsiTheme="majorBidi" w:cstheme="majorBidi"/>
          <w:sz w:val="24"/>
          <w:szCs w:val="24"/>
        </w:rPr>
        <w:t xml:space="preserve"> then </w:t>
      </w:r>
      <w:r w:rsidR="00AD4226">
        <w:rPr>
          <w:rFonts w:asciiTheme="majorBidi" w:hAnsiTheme="majorBidi" w:cstheme="majorBidi"/>
          <w:sz w:val="24"/>
          <w:szCs w:val="24"/>
        </w:rPr>
        <w:t xml:space="preserve">be </w:t>
      </w:r>
      <w:r w:rsidR="00844DF4">
        <w:rPr>
          <w:rFonts w:asciiTheme="majorBidi" w:hAnsiTheme="majorBidi" w:cstheme="majorBidi"/>
          <w:sz w:val="24"/>
          <w:szCs w:val="24"/>
        </w:rPr>
        <w:t xml:space="preserve">integrated </w:t>
      </w:r>
      <w:r w:rsidR="002C33AF">
        <w:rPr>
          <w:rFonts w:asciiTheme="majorBidi" w:hAnsiTheme="majorBidi" w:cstheme="majorBidi"/>
          <w:sz w:val="24"/>
          <w:szCs w:val="24"/>
        </w:rPr>
        <w:t xml:space="preserve">to generate a summary site map </w:t>
      </w:r>
      <w:r w:rsidR="00844DF4">
        <w:rPr>
          <w:rFonts w:asciiTheme="majorBidi" w:hAnsiTheme="majorBidi" w:cstheme="majorBidi"/>
          <w:sz w:val="24"/>
          <w:szCs w:val="24"/>
        </w:rPr>
        <w:t>(</w:t>
      </w:r>
      <w:r w:rsidR="00273CD4">
        <w:rPr>
          <w:rFonts w:asciiTheme="majorBidi" w:hAnsiTheme="majorBidi" w:cstheme="majorBidi"/>
          <w:sz w:val="24"/>
          <w:szCs w:val="24"/>
        </w:rPr>
        <w:t>shown in Figure 10</w:t>
      </w:r>
      <w:r w:rsidR="00844DF4">
        <w:rPr>
          <w:rFonts w:asciiTheme="majorBidi" w:hAnsiTheme="majorBidi" w:cstheme="majorBidi"/>
          <w:sz w:val="24"/>
          <w:szCs w:val="24"/>
        </w:rPr>
        <w:t>)</w:t>
      </w:r>
      <w:r w:rsidR="00273CD4">
        <w:rPr>
          <w:rFonts w:asciiTheme="majorBidi" w:hAnsiTheme="majorBidi" w:cstheme="majorBidi"/>
          <w:sz w:val="24"/>
          <w:szCs w:val="24"/>
        </w:rPr>
        <w:t>.</w:t>
      </w:r>
      <w:r w:rsidR="009C0140">
        <w:rPr>
          <w:rFonts w:asciiTheme="majorBidi" w:hAnsiTheme="majorBidi" w:cstheme="majorBidi"/>
          <w:sz w:val="24"/>
          <w:szCs w:val="24"/>
        </w:rPr>
        <w:t xml:space="preserve"> The main identified </w:t>
      </w:r>
      <w:r w:rsidR="00431812">
        <w:rPr>
          <w:rFonts w:asciiTheme="majorBidi" w:hAnsiTheme="majorBidi" w:cstheme="majorBidi"/>
          <w:sz w:val="24"/>
          <w:szCs w:val="24"/>
        </w:rPr>
        <w:t xml:space="preserve">normal </w:t>
      </w:r>
      <w:r w:rsidR="009C0140">
        <w:rPr>
          <w:rFonts w:asciiTheme="majorBidi" w:hAnsiTheme="majorBidi" w:cstheme="majorBidi"/>
          <w:sz w:val="24"/>
          <w:szCs w:val="24"/>
        </w:rPr>
        <w:t>fault position crossing the site is shown</w:t>
      </w:r>
      <w:r w:rsidR="00431812">
        <w:rPr>
          <w:rFonts w:asciiTheme="majorBidi" w:hAnsiTheme="majorBidi" w:cstheme="majorBidi"/>
          <w:sz w:val="24"/>
          <w:szCs w:val="24"/>
        </w:rPr>
        <w:t xml:space="preserve">, together with near-surface fractures (identified from the GPR data), </w:t>
      </w:r>
      <w:r w:rsidR="00946044">
        <w:rPr>
          <w:rFonts w:asciiTheme="majorBidi" w:hAnsiTheme="majorBidi" w:cstheme="majorBidi"/>
          <w:sz w:val="24"/>
          <w:szCs w:val="24"/>
        </w:rPr>
        <w:t>water-</w:t>
      </w:r>
      <w:r w:rsidR="00431812">
        <w:rPr>
          <w:rFonts w:asciiTheme="majorBidi" w:hAnsiTheme="majorBidi" w:cstheme="majorBidi"/>
          <w:sz w:val="24"/>
          <w:szCs w:val="24"/>
        </w:rPr>
        <w:t>saturated zones</w:t>
      </w:r>
      <w:r w:rsidR="00946044">
        <w:rPr>
          <w:rFonts w:asciiTheme="majorBidi" w:hAnsiTheme="majorBidi" w:cstheme="majorBidi"/>
          <w:sz w:val="24"/>
          <w:szCs w:val="24"/>
        </w:rPr>
        <w:t xml:space="preserve"> and damaged building locations.</w:t>
      </w:r>
      <w:r w:rsidR="00F31659">
        <w:rPr>
          <w:rFonts w:asciiTheme="majorBidi" w:hAnsiTheme="majorBidi" w:cstheme="majorBidi"/>
          <w:sz w:val="24"/>
          <w:szCs w:val="24"/>
        </w:rPr>
        <w:t xml:space="preserve">  These identified areas will then be able to be further investigated, ideally ground-</w:t>
      </w:r>
      <w:proofErr w:type="spellStart"/>
      <w:r w:rsidR="00F31659">
        <w:rPr>
          <w:rFonts w:asciiTheme="majorBidi" w:hAnsiTheme="majorBidi" w:cstheme="majorBidi"/>
          <w:sz w:val="24"/>
          <w:szCs w:val="24"/>
        </w:rPr>
        <w:t>truthed</w:t>
      </w:r>
      <w:proofErr w:type="spellEnd"/>
      <w:r w:rsidR="00F31659">
        <w:rPr>
          <w:rFonts w:asciiTheme="majorBidi" w:hAnsiTheme="majorBidi" w:cstheme="majorBidi"/>
          <w:sz w:val="24"/>
          <w:szCs w:val="24"/>
        </w:rPr>
        <w:t xml:space="preserve"> by intrusive investigations to confirm results, </w:t>
      </w:r>
      <w:r w:rsidR="00444D5C">
        <w:rPr>
          <w:rFonts w:asciiTheme="majorBidi" w:hAnsiTheme="majorBidi" w:cstheme="majorBidi"/>
          <w:sz w:val="24"/>
          <w:szCs w:val="24"/>
        </w:rPr>
        <w:t>which has been passed onto site engineers tasked with the remediation work.</w:t>
      </w:r>
    </w:p>
    <w:p w14:paraId="304FAC55" w14:textId="65773EA6" w:rsidR="00733A8B" w:rsidRDefault="00733A8B" w:rsidP="00733A8B">
      <w:pPr>
        <w:autoSpaceDE w:val="0"/>
        <w:autoSpaceDN w:val="0"/>
        <w:bidi w:val="0"/>
        <w:adjustRightInd w:val="0"/>
        <w:spacing w:before="240"/>
        <w:ind w:firstLine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As this study has shown, n</w:t>
      </w:r>
      <w:r w:rsidRPr="00955917">
        <w:rPr>
          <w:rFonts w:asciiTheme="majorBidi" w:hAnsiTheme="majorBidi" w:cstheme="majorBidi"/>
          <w:sz w:val="24"/>
          <w:szCs w:val="24"/>
        </w:rPr>
        <w:t>ear-surface geophysical surveys are difficult but not impossible to acquire in restricted urban sites</w:t>
      </w:r>
      <w:r>
        <w:rPr>
          <w:rFonts w:asciiTheme="majorBidi" w:hAnsiTheme="majorBidi" w:cstheme="majorBidi"/>
          <w:sz w:val="24"/>
          <w:szCs w:val="24"/>
        </w:rPr>
        <w:t xml:space="preserve">, few </w:t>
      </w:r>
      <w:r w:rsidRPr="00955917">
        <w:rPr>
          <w:rFonts w:asciiTheme="majorBidi" w:hAnsiTheme="majorBidi" w:cstheme="majorBidi"/>
          <w:sz w:val="24"/>
          <w:szCs w:val="24"/>
        </w:rPr>
        <w:t xml:space="preserve">others have shown </w:t>
      </w:r>
      <w:r>
        <w:rPr>
          <w:rFonts w:asciiTheme="majorBidi" w:hAnsiTheme="majorBidi" w:cstheme="majorBidi"/>
          <w:sz w:val="24"/>
          <w:szCs w:val="24"/>
        </w:rPr>
        <w:t xml:space="preserve">this </w:t>
      </w:r>
      <w:r w:rsidRPr="00955917">
        <w:rPr>
          <w:rFonts w:asciiTheme="majorBidi" w:hAnsiTheme="majorBidi" w:cstheme="majorBidi"/>
          <w:sz w:val="24"/>
          <w:szCs w:val="24"/>
        </w:rPr>
        <w:t>(</w:t>
      </w:r>
      <w:r>
        <w:rPr>
          <w:rFonts w:asciiTheme="majorBidi" w:hAnsiTheme="majorBidi" w:cstheme="majorBidi"/>
          <w:sz w:val="24"/>
          <w:szCs w:val="24"/>
        </w:rPr>
        <w:t xml:space="preserve">although </w:t>
      </w:r>
      <w:r w:rsidRPr="00955917">
        <w:rPr>
          <w:rFonts w:asciiTheme="majorBidi" w:hAnsiTheme="majorBidi" w:cstheme="majorBidi"/>
          <w:sz w:val="24"/>
          <w:szCs w:val="24"/>
        </w:rPr>
        <w:t xml:space="preserve">see, for example, </w:t>
      </w:r>
      <w:r w:rsidRPr="00955917">
        <w:rPr>
          <w:rFonts w:asciiTheme="majorBidi" w:hAnsiTheme="majorBidi" w:cstheme="majorBidi"/>
          <w:color w:val="0070C0"/>
          <w:sz w:val="24"/>
          <w:szCs w:val="24"/>
        </w:rPr>
        <w:t>Anderson et al., 201</w:t>
      </w:r>
      <w:r>
        <w:rPr>
          <w:rFonts w:asciiTheme="majorBidi" w:hAnsiTheme="majorBidi" w:cstheme="majorBidi"/>
          <w:color w:val="0070C0"/>
          <w:sz w:val="24"/>
          <w:szCs w:val="24"/>
        </w:rPr>
        <w:t>8</w:t>
      </w:r>
      <w:r w:rsidRPr="00955917">
        <w:rPr>
          <w:rFonts w:asciiTheme="majorBidi" w:hAnsiTheme="majorBidi" w:cstheme="majorBidi"/>
          <w:sz w:val="24"/>
          <w:szCs w:val="24"/>
        </w:rPr>
        <w:t xml:space="preserve">).  This study site was particularly difficult </w:t>
      </w:r>
      <w:r w:rsidR="00FB647E">
        <w:rPr>
          <w:rFonts w:asciiTheme="majorBidi" w:hAnsiTheme="majorBidi" w:cstheme="majorBidi"/>
          <w:sz w:val="24"/>
          <w:szCs w:val="24"/>
        </w:rPr>
        <w:t xml:space="preserve">to survey, </w:t>
      </w:r>
      <w:r w:rsidRPr="00955917">
        <w:rPr>
          <w:rFonts w:asciiTheme="majorBidi" w:hAnsiTheme="majorBidi" w:cstheme="majorBidi"/>
          <w:sz w:val="24"/>
          <w:szCs w:val="24"/>
        </w:rPr>
        <w:t xml:space="preserve">due to the requirement to collect surveys between domestic high-rise buildings and associated infrastructure, as well as the adjacent active rock quarry which made acquisition of seismic surveys </w:t>
      </w:r>
      <w:r>
        <w:rPr>
          <w:rFonts w:asciiTheme="majorBidi" w:hAnsiTheme="majorBidi" w:cstheme="majorBidi"/>
          <w:sz w:val="24"/>
          <w:szCs w:val="24"/>
        </w:rPr>
        <w:t>needing to be timed to avoid the quarry blasts</w:t>
      </w:r>
      <w:r w:rsidR="00E41C58">
        <w:rPr>
          <w:rFonts w:asciiTheme="majorBidi" w:hAnsiTheme="majorBidi" w:cstheme="majorBidi"/>
          <w:sz w:val="24"/>
          <w:szCs w:val="24"/>
        </w:rPr>
        <w:t xml:space="preserve"> causing interference</w:t>
      </w:r>
      <w:r w:rsidRPr="00955917">
        <w:rPr>
          <w:rFonts w:asciiTheme="majorBidi" w:hAnsiTheme="majorBidi" w:cstheme="majorBidi"/>
          <w:sz w:val="24"/>
          <w:szCs w:val="24"/>
        </w:rPr>
        <w:t xml:space="preserve">.  </w:t>
      </w:r>
    </w:p>
    <w:p w14:paraId="7B92F651" w14:textId="18BB8FDD" w:rsidR="00733A8B" w:rsidRDefault="00733A8B" w:rsidP="00733A8B">
      <w:pPr>
        <w:autoSpaceDE w:val="0"/>
        <w:autoSpaceDN w:val="0"/>
        <w:bidi w:val="0"/>
        <w:adjustRightInd w:val="0"/>
        <w:spacing w:before="240"/>
        <w:ind w:firstLine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It would have been ideal to collect the geophysical surveys </w:t>
      </w:r>
      <w:r w:rsidR="00A0314C">
        <w:rPr>
          <w:rFonts w:asciiTheme="majorBidi" w:hAnsiTheme="majorBidi" w:cstheme="majorBidi"/>
          <w:sz w:val="24"/>
          <w:szCs w:val="24"/>
        </w:rPr>
        <w:t xml:space="preserve">on </w:t>
      </w:r>
      <w:r>
        <w:rPr>
          <w:rFonts w:asciiTheme="majorBidi" w:hAnsiTheme="majorBidi" w:cstheme="majorBidi"/>
          <w:sz w:val="24"/>
          <w:szCs w:val="24"/>
        </w:rPr>
        <w:t xml:space="preserve">site before construction initiated, as common best practice suggests (e.g. see </w:t>
      </w:r>
      <w:r w:rsidRPr="003730F5">
        <w:rPr>
          <w:rFonts w:asciiTheme="majorBidi" w:hAnsiTheme="majorBidi" w:cstheme="majorBidi"/>
          <w:color w:val="0070C0"/>
          <w:sz w:val="24"/>
          <w:szCs w:val="24"/>
        </w:rPr>
        <w:t>Reynolds, 2011; de Freitas et al., 2017</w:t>
      </w:r>
      <w:r>
        <w:rPr>
          <w:rFonts w:asciiTheme="majorBidi" w:hAnsiTheme="majorBidi" w:cstheme="majorBidi"/>
          <w:sz w:val="24"/>
          <w:szCs w:val="24"/>
        </w:rPr>
        <w:t xml:space="preserve">), but it was not possible in this case.  However, this study showed that it was </w:t>
      </w:r>
      <w:r w:rsidR="00A0314C">
        <w:rPr>
          <w:rFonts w:asciiTheme="majorBidi" w:hAnsiTheme="majorBidi" w:cstheme="majorBidi"/>
          <w:sz w:val="24"/>
          <w:szCs w:val="24"/>
        </w:rPr>
        <w:t xml:space="preserve">still </w:t>
      </w:r>
      <w:r>
        <w:rPr>
          <w:rFonts w:asciiTheme="majorBidi" w:hAnsiTheme="majorBidi" w:cstheme="majorBidi"/>
          <w:sz w:val="24"/>
          <w:szCs w:val="24"/>
        </w:rPr>
        <w:t xml:space="preserve">possible to characterize the site and identify the key </w:t>
      </w:r>
      <w:r w:rsidR="00A2278E">
        <w:rPr>
          <w:rFonts w:asciiTheme="majorBidi" w:hAnsiTheme="majorBidi" w:cstheme="majorBidi"/>
          <w:sz w:val="24"/>
          <w:szCs w:val="24"/>
        </w:rPr>
        <w:t>site zones</w:t>
      </w:r>
      <w:r>
        <w:rPr>
          <w:rFonts w:asciiTheme="majorBidi" w:hAnsiTheme="majorBidi" w:cstheme="majorBidi"/>
          <w:sz w:val="24"/>
          <w:szCs w:val="24"/>
        </w:rPr>
        <w:t>, water table</w:t>
      </w:r>
      <w:r w:rsidR="00A2278E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lastRenderedPageBreak/>
        <w:t xml:space="preserve">major faults </w:t>
      </w:r>
      <w:r w:rsidR="00A2278E">
        <w:rPr>
          <w:rFonts w:asciiTheme="majorBidi" w:hAnsiTheme="majorBidi" w:cstheme="majorBidi"/>
          <w:sz w:val="24"/>
          <w:szCs w:val="24"/>
        </w:rPr>
        <w:t xml:space="preserve">and surface cracks </w:t>
      </w:r>
      <w:r>
        <w:rPr>
          <w:rFonts w:asciiTheme="majorBidi" w:hAnsiTheme="majorBidi" w:cstheme="majorBidi"/>
          <w:sz w:val="24"/>
          <w:szCs w:val="24"/>
        </w:rPr>
        <w:t>even after building construction, which should prove helpful for other researchers working in such difficult active sites.</w:t>
      </w:r>
    </w:p>
    <w:p w14:paraId="19C93AC7" w14:textId="7649DFFC" w:rsidR="00E01725" w:rsidRDefault="00AE1AEB" w:rsidP="00E01725">
      <w:pPr>
        <w:bidi w:val="0"/>
        <w:spacing w:before="240"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31C8DA9D" wp14:editId="0B22AC14">
            <wp:extent cx="5400040" cy="614108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e 10-fibal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14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EBE03" w14:textId="59DDF7E3" w:rsidR="00E01725" w:rsidRPr="00955917" w:rsidRDefault="00E01725" w:rsidP="00AF4F2C">
      <w:pPr>
        <w:bidi w:val="0"/>
        <w:spacing w:before="240" w:after="0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07707D">
        <w:rPr>
          <w:rFonts w:asciiTheme="majorBidi" w:hAnsiTheme="majorBidi" w:cstheme="majorBidi"/>
          <w:sz w:val="24"/>
          <w:szCs w:val="24"/>
        </w:rPr>
        <w:t>Fig. 1</w:t>
      </w:r>
      <w:r w:rsidR="006D577A">
        <w:rPr>
          <w:rFonts w:asciiTheme="majorBidi" w:hAnsiTheme="majorBidi" w:cstheme="majorBidi"/>
          <w:sz w:val="24"/>
          <w:szCs w:val="24"/>
        </w:rPr>
        <w:t>0</w:t>
      </w:r>
      <w:r w:rsidRPr="0007707D">
        <w:rPr>
          <w:rFonts w:asciiTheme="majorBidi" w:hAnsiTheme="majorBidi" w:cstheme="majorBidi"/>
          <w:sz w:val="24"/>
          <w:szCs w:val="24"/>
        </w:rPr>
        <w:t>. Summary of the main study findings</w:t>
      </w:r>
      <w:r w:rsidR="006D577A">
        <w:rPr>
          <w:rFonts w:asciiTheme="majorBidi" w:hAnsiTheme="majorBidi" w:cstheme="majorBidi"/>
          <w:sz w:val="24"/>
          <w:szCs w:val="24"/>
        </w:rPr>
        <w:t xml:space="preserve"> (see key)</w:t>
      </w:r>
      <w:r w:rsidRPr="0007707D">
        <w:rPr>
          <w:rFonts w:asciiTheme="majorBidi" w:hAnsiTheme="majorBidi" w:cstheme="majorBidi"/>
          <w:sz w:val="24"/>
          <w:szCs w:val="24"/>
        </w:rPr>
        <w:t>. Central areas, affected by water, are marked</w:t>
      </w:r>
      <w:r w:rsidR="006D577A">
        <w:rPr>
          <w:rFonts w:asciiTheme="majorBidi" w:hAnsiTheme="majorBidi" w:cstheme="majorBidi"/>
          <w:sz w:val="24"/>
          <w:szCs w:val="24"/>
        </w:rPr>
        <w:t xml:space="preserve"> (blue </w:t>
      </w:r>
      <w:r w:rsidR="00AE1AEB">
        <w:rPr>
          <w:rFonts w:asciiTheme="majorBidi" w:hAnsiTheme="majorBidi" w:cstheme="majorBidi"/>
          <w:sz w:val="24"/>
          <w:szCs w:val="24"/>
        </w:rPr>
        <w:t>areas</w:t>
      </w:r>
      <w:r w:rsidR="006D577A">
        <w:rPr>
          <w:rFonts w:asciiTheme="majorBidi" w:hAnsiTheme="majorBidi" w:cstheme="majorBidi"/>
          <w:sz w:val="24"/>
          <w:szCs w:val="24"/>
        </w:rPr>
        <w:t>)</w:t>
      </w:r>
      <w:r w:rsidRPr="0007707D">
        <w:rPr>
          <w:rFonts w:asciiTheme="majorBidi" w:hAnsiTheme="majorBidi" w:cstheme="majorBidi"/>
          <w:sz w:val="24"/>
          <w:szCs w:val="24"/>
        </w:rPr>
        <w:t>, together with</w:t>
      </w:r>
      <w:r w:rsidR="006D577A">
        <w:rPr>
          <w:rFonts w:asciiTheme="majorBidi" w:hAnsiTheme="majorBidi" w:cstheme="majorBidi"/>
          <w:sz w:val="24"/>
          <w:szCs w:val="24"/>
        </w:rPr>
        <w:t xml:space="preserve"> damaged areas (yellow dots), buildings (red lines), and </w:t>
      </w:r>
      <w:r w:rsidRPr="0007707D">
        <w:rPr>
          <w:rFonts w:asciiTheme="majorBidi" w:hAnsiTheme="majorBidi" w:cstheme="majorBidi"/>
          <w:sz w:val="24"/>
          <w:szCs w:val="24"/>
        </w:rPr>
        <w:t>major faults</w:t>
      </w:r>
      <w:r w:rsidR="006D577A">
        <w:rPr>
          <w:rFonts w:asciiTheme="majorBidi" w:hAnsiTheme="majorBidi" w:cstheme="majorBidi"/>
          <w:sz w:val="24"/>
          <w:szCs w:val="24"/>
        </w:rPr>
        <w:t xml:space="preserve"> (</w:t>
      </w:r>
      <w:r w:rsidR="00AE1AEB">
        <w:rPr>
          <w:rFonts w:asciiTheme="majorBidi" w:hAnsiTheme="majorBidi" w:cstheme="majorBidi"/>
          <w:sz w:val="24"/>
          <w:szCs w:val="24"/>
        </w:rPr>
        <w:t>yellow line</w:t>
      </w:r>
      <w:r w:rsidR="006D577A">
        <w:rPr>
          <w:rFonts w:asciiTheme="majorBidi" w:hAnsiTheme="majorBidi" w:cstheme="majorBidi"/>
          <w:sz w:val="24"/>
          <w:szCs w:val="24"/>
        </w:rPr>
        <w:t>)</w:t>
      </w:r>
      <w:r w:rsidRPr="0007707D">
        <w:rPr>
          <w:rFonts w:asciiTheme="majorBidi" w:hAnsiTheme="majorBidi" w:cstheme="majorBidi"/>
          <w:sz w:val="24"/>
          <w:szCs w:val="24"/>
        </w:rPr>
        <w:t>.</w:t>
      </w:r>
    </w:p>
    <w:p w14:paraId="2AE43949" w14:textId="77777777" w:rsidR="002E75BF" w:rsidRDefault="002E75BF">
      <w:pPr>
        <w:bidi w:val="0"/>
        <w:spacing w:after="160" w:line="259" w:lineRule="auto"/>
        <w:rPr>
          <w:rFonts w:asciiTheme="majorBidi" w:hAnsiTheme="majorBidi" w:cstheme="majorBidi"/>
          <w:b/>
          <w:sz w:val="24"/>
          <w:szCs w:val="24"/>
        </w:rPr>
      </w:pPr>
      <w:r>
        <w:rPr>
          <w:rFonts w:asciiTheme="majorBidi" w:hAnsiTheme="majorBidi" w:cstheme="majorBidi"/>
          <w:b/>
          <w:sz w:val="24"/>
          <w:szCs w:val="24"/>
        </w:rPr>
        <w:br w:type="page"/>
      </w:r>
    </w:p>
    <w:p w14:paraId="10766C54" w14:textId="77777777" w:rsidR="00725A92" w:rsidRPr="000A7EE9" w:rsidRDefault="00725A92" w:rsidP="000A7EE9">
      <w:pPr>
        <w:bidi w:val="0"/>
        <w:rPr>
          <w:rFonts w:asciiTheme="majorBidi" w:hAnsiTheme="majorBidi" w:cstheme="majorBidi"/>
          <w:b/>
          <w:sz w:val="24"/>
          <w:szCs w:val="24"/>
        </w:rPr>
      </w:pPr>
      <w:r w:rsidRPr="000A7EE9">
        <w:rPr>
          <w:rFonts w:asciiTheme="majorBidi" w:hAnsiTheme="majorBidi" w:cstheme="majorBidi"/>
          <w:b/>
          <w:sz w:val="24"/>
          <w:szCs w:val="24"/>
        </w:rPr>
        <w:lastRenderedPageBreak/>
        <w:t>Conclusions</w:t>
      </w:r>
    </w:p>
    <w:p w14:paraId="2A269EF2" w14:textId="598A7E99" w:rsidR="00725A92" w:rsidRPr="00955917" w:rsidRDefault="00725A92" w:rsidP="00A75142">
      <w:pPr>
        <w:autoSpaceDE w:val="0"/>
        <w:autoSpaceDN w:val="0"/>
        <w:bidi w:val="0"/>
        <w:adjustRightInd w:val="0"/>
        <w:spacing w:before="240"/>
        <w:ind w:firstLine="720"/>
        <w:jc w:val="both"/>
        <w:rPr>
          <w:rFonts w:asciiTheme="majorBidi" w:hAnsiTheme="majorBidi" w:cstheme="majorBidi"/>
          <w:sz w:val="24"/>
          <w:szCs w:val="24"/>
        </w:rPr>
      </w:pPr>
      <w:r w:rsidRPr="00955917">
        <w:rPr>
          <w:rFonts w:asciiTheme="majorBidi" w:hAnsiTheme="majorBidi" w:cstheme="majorBidi"/>
          <w:sz w:val="24"/>
          <w:szCs w:val="24"/>
        </w:rPr>
        <w:t>This study show</w:t>
      </w:r>
      <w:r w:rsidR="00006755" w:rsidRPr="00955917">
        <w:rPr>
          <w:rFonts w:asciiTheme="majorBidi" w:hAnsiTheme="majorBidi" w:cstheme="majorBidi"/>
          <w:sz w:val="24"/>
          <w:szCs w:val="24"/>
        </w:rPr>
        <w:t>ed</w:t>
      </w:r>
      <w:r w:rsidRPr="00955917">
        <w:rPr>
          <w:rFonts w:asciiTheme="majorBidi" w:hAnsiTheme="majorBidi" w:cstheme="majorBidi"/>
          <w:sz w:val="24"/>
          <w:szCs w:val="24"/>
        </w:rPr>
        <w:t xml:space="preserve"> that near-surface geophysical surveys can be acquired </w:t>
      </w:r>
      <w:r w:rsidR="008F4E39">
        <w:rPr>
          <w:rFonts w:asciiTheme="majorBidi" w:hAnsiTheme="majorBidi" w:cstheme="majorBidi"/>
          <w:sz w:val="24"/>
          <w:szCs w:val="24"/>
        </w:rPr>
        <w:t xml:space="preserve">and combined </w:t>
      </w:r>
      <w:r w:rsidR="00F80303">
        <w:rPr>
          <w:rFonts w:asciiTheme="majorBidi" w:hAnsiTheme="majorBidi" w:cstheme="majorBidi"/>
          <w:sz w:val="24"/>
          <w:szCs w:val="24"/>
        </w:rPr>
        <w:t>to characterize a</w:t>
      </w:r>
      <w:r w:rsidR="00F80303" w:rsidRPr="00955917">
        <w:rPr>
          <w:rFonts w:asciiTheme="majorBidi" w:hAnsiTheme="majorBidi" w:cstheme="majorBidi"/>
          <w:sz w:val="24"/>
          <w:szCs w:val="24"/>
        </w:rPr>
        <w:t xml:space="preserve"> </w:t>
      </w:r>
      <w:r w:rsidR="00746501" w:rsidRPr="00955917">
        <w:rPr>
          <w:rFonts w:asciiTheme="majorBidi" w:hAnsiTheme="majorBidi" w:cstheme="majorBidi"/>
          <w:sz w:val="24"/>
          <w:szCs w:val="24"/>
        </w:rPr>
        <w:t xml:space="preserve">difficult urban </w:t>
      </w:r>
      <w:r w:rsidR="00006755" w:rsidRPr="00955917">
        <w:rPr>
          <w:rFonts w:asciiTheme="majorBidi" w:hAnsiTheme="majorBidi" w:cstheme="majorBidi"/>
          <w:sz w:val="24"/>
          <w:szCs w:val="24"/>
        </w:rPr>
        <w:t>site</w:t>
      </w:r>
      <w:r w:rsidRPr="00955917">
        <w:rPr>
          <w:rFonts w:asciiTheme="majorBidi" w:hAnsiTheme="majorBidi" w:cstheme="majorBidi"/>
          <w:sz w:val="24"/>
          <w:szCs w:val="24"/>
        </w:rPr>
        <w:t xml:space="preserve">, </w:t>
      </w:r>
      <w:r w:rsidR="004C0AB4">
        <w:rPr>
          <w:rFonts w:asciiTheme="majorBidi" w:hAnsiTheme="majorBidi" w:cstheme="majorBidi"/>
          <w:sz w:val="24"/>
          <w:szCs w:val="24"/>
        </w:rPr>
        <w:t>including</w:t>
      </w:r>
      <w:r w:rsidRPr="00955917">
        <w:rPr>
          <w:rFonts w:asciiTheme="majorBidi" w:hAnsiTheme="majorBidi" w:cstheme="majorBidi"/>
          <w:sz w:val="24"/>
          <w:szCs w:val="24"/>
        </w:rPr>
        <w:t xml:space="preserve"> </w:t>
      </w:r>
      <w:r w:rsidR="00006755" w:rsidRPr="00955917">
        <w:rPr>
          <w:rFonts w:asciiTheme="majorBidi" w:hAnsiTheme="majorBidi" w:cstheme="majorBidi"/>
          <w:sz w:val="24"/>
          <w:szCs w:val="24"/>
        </w:rPr>
        <w:t xml:space="preserve">the </w:t>
      </w:r>
      <w:r w:rsidRPr="00955917">
        <w:rPr>
          <w:rFonts w:asciiTheme="majorBidi" w:hAnsiTheme="majorBidi" w:cstheme="majorBidi"/>
          <w:sz w:val="24"/>
          <w:szCs w:val="24"/>
        </w:rPr>
        <w:t>water table</w:t>
      </w:r>
      <w:r w:rsidR="004C0AB4">
        <w:rPr>
          <w:rFonts w:asciiTheme="majorBidi" w:hAnsiTheme="majorBidi" w:cstheme="majorBidi"/>
          <w:sz w:val="24"/>
          <w:szCs w:val="24"/>
        </w:rPr>
        <w:t>, buried utilities</w:t>
      </w:r>
      <w:r w:rsidR="00F80303">
        <w:rPr>
          <w:rFonts w:asciiTheme="majorBidi" w:hAnsiTheme="majorBidi" w:cstheme="majorBidi"/>
          <w:sz w:val="24"/>
          <w:szCs w:val="24"/>
        </w:rPr>
        <w:t xml:space="preserve"> and major fault position</w:t>
      </w:r>
      <w:r w:rsidR="004C0AB4">
        <w:rPr>
          <w:rFonts w:asciiTheme="majorBidi" w:hAnsiTheme="majorBidi" w:cstheme="majorBidi"/>
          <w:sz w:val="24"/>
          <w:szCs w:val="24"/>
        </w:rPr>
        <w:t>s</w:t>
      </w:r>
      <w:r w:rsidRPr="00955917">
        <w:rPr>
          <w:rFonts w:asciiTheme="majorBidi" w:hAnsiTheme="majorBidi" w:cstheme="majorBidi"/>
          <w:sz w:val="24"/>
          <w:szCs w:val="24"/>
        </w:rPr>
        <w:t>.</w:t>
      </w:r>
      <w:r w:rsidR="00AB71EC">
        <w:rPr>
          <w:rFonts w:asciiTheme="majorBidi" w:hAnsiTheme="majorBidi" w:cstheme="majorBidi"/>
          <w:sz w:val="24"/>
          <w:szCs w:val="24"/>
        </w:rPr>
        <w:t xml:space="preserve"> </w:t>
      </w:r>
      <w:r w:rsidRPr="00955917">
        <w:rPr>
          <w:rFonts w:asciiTheme="majorBidi" w:hAnsiTheme="majorBidi" w:cstheme="majorBidi"/>
          <w:sz w:val="24"/>
          <w:szCs w:val="24"/>
        </w:rPr>
        <w:t>Whilst it is, of course, recommended that geophysical surveys are conducted on site</w:t>
      </w:r>
      <w:r w:rsidR="00F80303">
        <w:rPr>
          <w:rFonts w:asciiTheme="majorBidi" w:hAnsiTheme="majorBidi" w:cstheme="majorBidi"/>
          <w:sz w:val="24"/>
          <w:szCs w:val="24"/>
        </w:rPr>
        <w:t>s</w:t>
      </w:r>
      <w:r w:rsidRPr="00955917">
        <w:rPr>
          <w:rFonts w:asciiTheme="majorBidi" w:hAnsiTheme="majorBidi" w:cstheme="majorBidi"/>
          <w:sz w:val="24"/>
          <w:szCs w:val="24"/>
        </w:rPr>
        <w:t xml:space="preserve"> prior to construction, this study show</w:t>
      </w:r>
      <w:r w:rsidR="008E544B">
        <w:rPr>
          <w:rFonts w:asciiTheme="majorBidi" w:hAnsiTheme="majorBidi" w:cstheme="majorBidi"/>
          <w:sz w:val="24"/>
          <w:szCs w:val="24"/>
        </w:rPr>
        <w:t>s that</w:t>
      </w:r>
      <w:r w:rsidRPr="00955917">
        <w:rPr>
          <w:rFonts w:asciiTheme="majorBidi" w:hAnsiTheme="majorBidi" w:cstheme="majorBidi"/>
          <w:sz w:val="24"/>
          <w:szCs w:val="24"/>
        </w:rPr>
        <w:t xml:space="preserve"> it is possible to gain meaningful geophysical results post-construction.</w:t>
      </w:r>
      <w:r w:rsidR="00F80303">
        <w:rPr>
          <w:rFonts w:asciiTheme="majorBidi" w:hAnsiTheme="majorBidi" w:cstheme="majorBidi"/>
          <w:sz w:val="24"/>
          <w:szCs w:val="24"/>
        </w:rPr>
        <w:t xml:space="preserve"> Timing of geophysical survey</w:t>
      </w:r>
      <w:r w:rsidR="009B362C">
        <w:rPr>
          <w:rFonts w:asciiTheme="majorBidi" w:hAnsiTheme="majorBidi" w:cstheme="majorBidi"/>
          <w:sz w:val="24"/>
          <w:szCs w:val="24"/>
        </w:rPr>
        <w:t xml:space="preserve"> data collection</w:t>
      </w:r>
      <w:r w:rsidR="00F80303">
        <w:rPr>
          <w:rFonts w:asciiTheme="majorBidi" w:hAnsiTheme="majorBidi" w:cstheme="majorBidi"/>
          <w:sz w:val="24"/>
          <w:szCs w:val="24"/>
        </w:rPr>
        <w:t xml:space="preserve"> was also important, in this case to </w:t>
      </w:r>
      <w:r w:rsidR="007D6EEC">
        <w:rPr>
          <w:rFonts w:asciiTheme="majorBidi" w:hAnsiTheme="majorBidi" w:cstheme="majorBidi"/>
          <w:sz w:val="24"/>
          <w:szCs w:val="24"/>
        </w:rPr>
        <w:t>undertake</w:t>
      </w:r>
      <w:r w:rsidR="00F80303">
        <w:rPr>
          <w:rFonts w:asciiTheme="majorBidi" w:hAnsiTheme="majorBidi" w:cstheme="majorBidi"/>
          <w:sz w:val="24"/>
          <w:szCs w:val="24"/>
        </w:rPr>
        <w:t xml:space="preserve"> seismic survey</w:t>
      </w:r>
      <w:r w:rsidR="007D6EEC">
        <w:rPr>
          <w:rFonts w:asciiTheme="majorBidi" w:hAnsiTheme="majorBidi" w:cstheme="majorBidi"/>
          <w:sz w:val="24"/>
          <w:szCs w:val="24"/>
        </w:rPr>
        <w:t>s</w:t>
      </w:r>
      <w:r w:rsidR="00F80303">
        <w:rPr>
          <w:rFonts w:asciiTheme="majorBidi" w:hAnsiTheme="majorBidi" w:cstheme="majorBidi"/>
          <w:sz w:val="24"/>
          <w:szCs w:val="24"/>
        </w:rPr>
        <w:t xml:space="preserve"> between the nearby limestone quarry blasting.</w:t>
      </w:r>
      <w:r w:rsidR="009B362C">
        <w:rPr>
          <w:rFonts w:asciiTheme="majorBidi" w:hAnsiTheme="majorBidi" w:cstheme="majorBidi"/>
          <w:sz w:val="24"/>
          <w:szCs w:val="24"/>
        </w:rPr>
        <w:t xml:space="preserve"> Further work should ground-truth results by intrusive investigations.</w:t>
      </w:r>
    </w:p>
    <w:p w14:paraId="26AC67E2" w14:textId="77777777" w:rsidR="00414A63" w:rsidRDefault="00414A63" w:rsidP="00E71A3E">
      <w:pPr>
        <w:bidi w:val="0"/>
        <w:spacing w:after="160" w:line="259" w:lineRule="auto"/>
        <w:rPr>
          <w:rFonts w:asciiTheme="majorBidi" w:hAnsiTheme="majorBidi" w:cstheme="majorBidi"/>
          <w:b/>
          <w:sz w:val="24"/>
          <w:szCs w:val="24"/>
        </w:rPr>
      </w:pPr>
    </w:p>
    <w:p w14:paraId="3F1A04E5" w14:textId="77777777" w:rsidR="001A4E4B" w:rsidRPr="00955917" w:rsidRDefault="001A4E4B" w:rsidP="00414A63">
      <w:pPr>
        <w:bidi w:val="0"/>
        <w:spacing w:after="160" w:line="259" w:lineRule="auto"/>
        <w:rPr>
          <w:rFonts w:asciiTheme="majorBidi" w:hAnsiTheme="majorBidi" w:cstheme="majorBidi"/>
          <w:b/>
          <w:sz w:val="24"/>
          <w:szCs w:val="24"/>
        </w:rPr>
      </w:pPr>
      <w:r w:rsidRPr="00955917">
        <w:rPr>
          <w:rFonts w:asciiTheme="majorBidi" w:hAnsiTheme="majorBidi" w:cstheme="majorBidi"/>
          <w:b/>
          <w:sz w:val="24"/>
          <w:szCs w:val="24"/>
        </w:rPr>
        <w:t>Acknowledgements</w:t>
      </w:r>
    </w:p>
    <w:p w14:paraId="643A9D15" w14:textId="31279E35" w:rsidR="007E60B5" w:rsidRPr="00955917" w:rsidRDefault="007E60B5" w:rsidP="002E75BF">
      <w:pPr>
        <w:bidi w:val="0"/>
        <w:ind w:firstLine="720"/>
        <w:jc w:val="both"/>
        <w:rPr>
          <w:rFonts w:asciiTheme="majorBidi" w:hAnsiTheme="majorBidi" w:cstheme="majorBidi"/>
          <w:bCs/>
          <w:sz w:val="24"/>
          <w:szCs w:val="24"/>
        </w:rPr>
      </w:pPr>
      <w:r w:rsidRPr="00955917">
        <w:rPr>
          <w:rFonts w:asciiTheme="majorBidi" w:hAnsiTheme="majorBidi" w:cstheme="majorBidi"/>
          <w:bCs/>
          <w:sz w:val="24"/>
          <w:szCs w:val="24"/>
        </w:rPr>
        <w:t xml:space="preserve">This work is </w:t>
      </w:r>
      <w:r w:rsidR="000374BA" w:rsidRPr="00955917">
        <w:rPr>
          <w:rFonts w:asciiTheme="majorBidi" w:hAnsiTheme="majorBidi" w:cstheme="majorBidi"/>
          <w:bCs/>
          <w:sz w:val="24"/>
          <w:szCs w:val="24"/>
        </w:rPr>
        <w:t xml:space="preserve">financially </w:t>
      </w:r>
      <w:r w:rsidRPr="00955917">
        <w:rPr>
          <w:rFonts w:asciiTheme="majorBidi" w:hAnsiTheme="majorBidi" w:cstheme="majorBidi"/>
          <w:bCs/>
          <w:sz w:val="24"/>
          <w:szCs w:val="24"/>
        </w:rPr>
        <w:t xml:space="preserve">supported by </w:t>
      </w:r>
      <w:r w:rsidR="000374BA" w:rsidRPr="00955917">
        <w:rPr>
          <w:rFonts w:asciiTheme="majorBidi" w:hAnsiTheme="majorBidi" w:cstheme="majorBidi"/>
          <w:bCs/>
          <w:sz w:val="24"/>
          <w:szCs w:val="24"/>
        </w:rPr>
        <w:t xml:space="preserve">the Egyptian </w:t>
      </w:r>
      <w:r w:rsidRPr="00955917">
        <w:rPr>
          <w:rFonts w:asciiTheme="majorBidi" w:hAnsiTheme="majorBidi" w:cstheme="majorBidi"/>
          <w:bCs/>
          <w:sz w:val="24"/>
          <w:szCs w:val="24"/>
        </w:rPr>
        <w:t xml:space="preserve">National Research Institute of Astronomy and Geophysics (NIRAG). We acknowledge </w:t>
      </w:r>
      <w:r w:rsidR="000374BA" w:rsidRPr="00955917">
        <w:rPr>
          <w:rFonts w:asciiTheme="majorBidi" w:hAnsiTheme="majorBidi" w:cstheme="majorBidi"/>
          <w:bCs/>
          <w:sz w:val="24"/>
          <w:szCs w:val="24"/>
        </w:rPr>
        <w:t xml:space="preserve">the </w:t>
      </w:r>
      <w:r w:rsidRPr="00955917">
        <w:rPr>
          <w:rFonts w:asciiTheme="majorBidi" w:hAnsiTheme="majorBidi" w:cstheme="majorBidi"/>
          <w:bCs/>
          <w:sz w:val="24"/>
          <w:szCs w:val="24"/>
        </w:rPr>
        <w:t>15</w:t>
      </w:r>
      <w:r w:rsidRPr="00955917">
        <w:rPr>
          <w:rFonts w:asciiTheme="majorBidi" w:hAnsiTheme="majorBidi" w:cstheme="majorBidi"/>
          <w:bCs/>
          <w:sz w:val="24"/>
          <w:szCs w:val="24"/>
          <w:vertAlign w:val="superscript"/>
        </w:rPr>
        <w:t>th</w:t>
      </w:r>
      <w:r w:rsidRPr="00955917">
        <w:rPr>
          <w:rFonts w:asciiTheme="majorBidi" w:hAnsiTheme="majorBidi" w:cstheme="majorBidi"/>
          <w:bCs/>
          <w:sz w:val="24"/>
          <w:szCs w:val="24"/>
        </w:rPr>
        <w:t xml:space="preserve"> of May </w:t>
      </w:r>
      <w:r w:rsidR="000374BA" w:rsidRPr="00955917">
        <w:rPr>
          <w:rFonts w:asciiTheme="majorBidi" w:hAnsiTheme="majorBidi" w:cstheme="majorBidi"/>
          <w:bCs/>
          <w:sz w:val="24"/>
          <w:szCs w:val="24"/>
        </w:rPr>
        <w:t>C</w:t>
      </w:r>
      <w:r w:rsidRPr="00955917">
        <w:rPr>
          <w:rFonts w:asciiTheme="majorBidi" w:hAnsiTheme="majorBidi" w:cstheme="majorBidi"/>
          <w:bCs/>
          <w:sz w:val="24"/>
          <w:szCs w:val="24"/>
        </w:rPr>
        <w:t xml:space="preserve">ity‘s government that </w:t>
      </w:r>
      <w:r w:rsidR="000374BA" w:rsidRPr="00955917">
        <w:rPr>
          <w:rFonts w:asciiTheme="majorBidi" w:hAnsiTheme="majorBidi" w:cstheme="majorBidi"/>
          <w:bCs/>
          <w:sz w:val="24"/>
          <w:szCs w:val="24"/>
        </w:rPr>
        <w:t xml:space="preserve">gave permission </w:t>
      </w:r>
      <w:r w:rsidRPr="00955917">
        <w:rPr>
          <w:rFonts w:asciiTheme="majorBidi" w:hAnsiTheme="majorBidi" w:cstheme="majorBidi"/>
          <w:bCs/>
          <w:sz w:val="24"/>
          <w:szCs w:val="24"/>
        </w:rPr>
        <w:t xml:space="preserve">to </w:t>
      </w:r>
      <w:r w:rsidR="000374BA" w:rsidRPr="00955917">
        <w:rPr>
          <w:rFonts w:asciiTheme="majorBidi" w:hAnsiTheme="majorBidi" w:cstheme="majorBidi"/>
          <w:bCs/>
          <w:sz w:val="24"/>
          <w:szCs w:val="24"/>
        </w:rPr>
        <w:t>undertake</w:t>
      </w:r>
      <w:r w:rsidR="003C7C14">
        <w:rPr>
          <w:rFonts w:asciiTheme="majorBidi" w:hAnsiTheme="majorBidi" w:cstheme="majorBidi"/>
          <w:bCs/>
          <w:sz w:val="24"/>
          <w:szCs w:val="24"/>
        </w:rPr>
        <w:t xml:space="preserve"> </w:t>
      </w:r>
      <w:r w:rsidR="000374BA" w:rsidRPr="00955917">
        <w:rPr>
          <w:rFonts w:asciiTheme="majorBidi" w:hAnsiTheme="majorBidi" w:cstheme="majorBidi"/>
          <w:bCs/>
          <w:sz w:val="24"/>
          <w:szCs w:val="24"/>
        </w:rPr>
        <w:t>this</w:t>
      </w:r>
      <w:r w:rsidRPr="00955917">
        <w:rPr>
          <w:rFonts w:asciiTheme="majorBidi" w:hAnsiTheme="majorBidi" w:cstheme="majorBidi"/>
          <w:bCs/>
          <w:sz w:val="24"/>
          <w:szCs w:val="24"/>
        </w:rPr>
        <w:t xml:space="preserve"> research. </w:t>
      </w:r>
      <w:r w:rsidR="000374BA" w:rsidRPr="00955917">
        <w:rPr>
          <w:rFonts w:asciiTheme="majorBidi" w:hAnsiTheme="majorBidi" w:cstheme="majorBidi"/>
          <w:bCs/>
          <w:sz w:val="24"/>
          <w:szCs w:val="24"/>
        </w:rPr>
        <w:t>Finally</w:t>
      </w:r>
      <w:r w:rsidRPr="00955917">
        <w:rPr>
          <w:rFonts w:asciiTheme="majorBidi" w:hAnsiTheme="majorBidi" w:cstheme="majorBidi"/>
          <w:bCs/>
          <w:sz w:val="24"/>
          <w:szCs w:val="24"/>
        </w:rPr>
        <w:t xml:space="preserve"> Dr. Hany</w:t>
      </w:r>
      <w:r w:rsidR="003C7C14">
        <w:rPr>
          <w:rFonts w:asciiTheme="majorBidi" w:hAnsiTheme="majorBidi" w:cstheme="majorBidi"/>
          <w:bCs/>
          <w:sz w:val="24"/>
          <w:szCs w:val="24"/>
        </w:rPr>
        <w:t xml:space="preserve"> </w:t>
      </w:r>
      <w:r w:rsidRPr="00955917">
        <w:rPr>
          <w:rFonts w:asciiTheme="majorBidi" w:hAnsiTheme="majorBidi" w:cstheme="majorBidi"/>
          <w:bCs/>
          <w:sz w:val="24"/>
          <w:szCs w:val="24"/>
        </w:rPr>
        <w:t>Mesbah</w:t>
      </w:r>
      <w:r w:rsidR="003C7C14">
        <w:rPr>
          <w:rFonts w:asciiTheme="majorBidi" w:hAnsiTheme="majorBidi" w:cstheme="majorBidi"/>
          <w:bCs/>
          <w:sz w:val="24"/>
          <w:szCs w:val="24"/>
        </w:rPr>
        <w:t xml:space="preserve"> </w:t>
      </w:r>
      <w:r w:rsidR="000374BA" w:rsidRPr="00955917">
        <w:rPr>
          <w:rFonts w:asciiTheme="majorBidi" w:hAnsiTheme="majorBidi" w:cstheme="majorBidi"/>
          <w:bCs/>
          <w:sz w:val="24"/>
          <w:szCs w:val="24"/>
        </w:rPr>
        <w:t>(</w:t>
      </w:r>
      <w:r w:rsidR="00914A25" w:rsidRPr="00955917">
        <w:rPr>
          <w:rFonts w:asciiTheme="majorBidi" w:hAnsiTheme="majorBidi" w:cstheme="majorBidi"/>
          <w:bCs/>
          <w:sz w:val="24"/>
          <w:szCs w:val="24"/>
        </w:rPr>
        <w:t>N</w:t>
      </w:r>
      <w:r w:rsidR="005B2A19">
        <w:rPr>
          <w:rFonts w:asciiTheme="majorBidi" w:hAnsiTheme="majorBidi" w:cstheme="majorBidi"/>
          <w:bCs/>
          <w:sz w:val="24"/>
          <w:szCs w:val="24"/>
        </w:rPr>
        <w:t>IR</w:t>
      </w:r>
      <w:r w:rsidR="00914A25" w:rsidRPr="00955917">
        <w:rPr>
          <w:rFonts w:asciiTheme="majorBidi" w:hAnsiTheme="majorBidi" w:cstheme="majorBidi"/>
          <w:bCs/>
          <w:sz w:val="24"/>
          <w:szCs w:val="24"/>
        </w:rPr>
        <w:t>AG</w:t>
      </w:r>
      <w:r w:rsidR="000374BA" w:rsidRPr="00955917">
        <w:rPr>
          <w:rFonts w:asciiTheme="majorBidi" w:hAnsiTheme="majorBidi" w:cstheme="majorBidi"/>
          <w:bCs/>
          <w:sz w:val="24"/>
          <w:szCs w:val="24"/>
        </w:rPr>
        <w:t>)</w:t>
      </w:r>
      <w:r w:rsidR="00E45E22">
        <w:rPr>
          <w:rFonts w:asciiTheme="majorBidi" w:hAnsiTheme="majorBidi" w:cstheme="majorBidi"/>
          <w:bCs/>
          <w:sz w:val="24"/>
          <w:szCs w:val="24"/>
        </w:rPr>
        <w:t>,</w:t>
      </w:r>
      <w:r w:rsidR="00F80303">
        <w:rPr>
          <w:rFonts w:asciiTheme="majorBidi" w:hAnsiTheme="majorBidi" w:cstheme="majorBidi"/>
          <w:bCs/>
          <w:sz w:val="24"/>
          <w:szCs w:val="24"/>
        </w:rPr>
        <w:t xml:space="preserve"> two anonymous reviewers </w:t>
      </w:r>
      <w:r w:rsidR="00E45E22">
        <w:rPr>
          <w:rFonts w:asciiTheme="majorBidi" w:hAnsiTheme="majorBidi" w:cstheme="majorBidi"/>
          <w:bCs/>
          <w:sz w:val="24"/>
          <w:szCs w:val="24"/>
        </w:rPr>
        <w:t xml:space="preserve">and </w:t>
      </w:r>
      <w:r w:rsidR="003D7990">
        <w:rPr>
          <w:rFonts w:asciiTheme="majorBidi" w:hAnsiTheme="majorBidi" w:cstheme="majorBidi"/>
          <w:bCs/>
          <w:sz w:val="24"/>
          <w:szCs w:val="24"/>
        </w:rPr>
        <w:t xml:space="preserve">a journal editor </w:t>
      </w:r>
      <w:r w:rsidR="00F80303">
        <w:rPr>
          <w:rFonts w:asciiTheme="majorBidi" w:hAnsiTheme="majorBidi" w:cstheme="majorBidi"/>
          <w:bCs/>
          <w:sz w:val="24"/>
          <w:szCs w:val="24"/>
        </w:rPr>
        <w:t>are</w:t>
      </w:r>
      <w:r w:rsidR="000374BA" w:rsidRPr="00955917">
        <w:rPr>
          <w:rFonts w:asciiTheme="majorBidi" w:hAnsiTheme="majorBidi" w:cstheme="majorBidi"/>
          <w:bCs/>
          <w:sz w:val="24"/>
          <w:szCs w:val="24"/>
        </w:rPr>
        <w:t xml:space="preserve"> thanked for constructive </w:t>
      </w:r>
      <w:r w:rsidRPr="00955917">
        <w:rPr>
          <w:rFonts w:asciiTheme="majorBidi" w:hAnsiTheme="majorBidi" w:cstheme="majorBidi"/>
          <w:bCs/>
          <w:sz w:val="24"/>
          <w:szCs w:val="24"/>
        </w:rPr>
        <w:t>comments</w:t>
      </w:r>
      <w:r w:rsidR="000374BA" w:rsidRPr="00955917">
        <w:rPr>
          <w:rFonts w:asciiTheme="majorBidi" w:hAnsiTheme="majorBidi" w:cstheme="majorBidi"/>
          <w:bCs/>
          <w:sz w:val="24"/>
          <w:szCs w:val="24"/>
        </w:rPr>
        <w:t xml:space="preserve"> on this paper</w:t>
      </w:r>
      <w:r w:rsidRPr="00955917">
        <w:rPr>
          <w:rFonts w:asciiTheme="majorBidi" w:hAnsiTheme="majorBidi" w:cstheme="majorBidi"/>
          <w:bCs/>
          <w:sz w:val="24"/>
          <w:szCs w:val="24"/>
        </w:rPr>
        <w:t>.</w:t>
      </w:r>
    </w:p>
    <w:p w14:paraId="37A90AF1" w14:textId="77777777" w:rsidR="00EE56AA" w:rsidRDefault="00EE56AA">
      <w:pPr>
        <w:bidi w:val="0"/>
        <w:spacing w:after="160" w:line="259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br w:type="page"/>
      </w:r>
    </w:p>
    <w:p w14:paraId="6B1590FF" w14:textId="77777777" w:rsidR="00CE127D" w:rsidRPr="00955917" w:rsidRDefault="00CE127D" w:rsidP="00CA76F4">
      <w:pPr>
        <w:bidi w:val="0"/>
        <w:spacing w:before="240"/>
        <w:rPr>
          <w:rFonts w:asciiTheme="majorBidi" w:hAnsiTheme="majorBidi" w:cstheme="majorBidi"/>
          <w:b/>
          <w:bCs/>
          <w:sz w:val="24"/>
          <w:szCs w:val="24"/>
        </w:rPr>
      </w:pPr>
      <w:r w:rsidRPr="00955917">
        <w:rPr>
          <w:rFonts w:asciiTheme="majorBidi" w:hAnsiTheme="majorBidi" w:cstheme="majorBidi"/>
          <w:b/>
          <w:bCs/>
          <w:sz w:val="24"/>
          <w:szCs w:val="24"/>
        </w:rPr>
        <w:lastRenderedPageBreak/>
        <w:t>References</w:t>
      </w:r>
    </w:p>
    <w:p w14:paraId="3568717C" w14:textId="77777777" w:rsidR="00670822" w:rsidRPr="00955917" w:rsidRDefault="00670822" w:rsidP="00A75142">
      <w:pPr>
        <w:bidi w:val="0"/>
        <w:spacing w:before="240"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955917">
        <w:rPr>
          <w:rFonts w:asciiTheme="majorBidi" w:hAnsiTheme="majorBidi" w:cstheme="majorBidi"/>
          <w:sz w:val="24"/>
          <w:szCs w:val="24"/>
        </w:rPr>
        <w:t>A</w:t>
      </w:r>
      <w:r w:rsidR="003C7C14">
        <w:rPr>
          <w:rFonts w:asciiTheme="majorBidi" w:hAnsiTheme="majorBidi" w:cstheme="majorBidi"/>
          <w:sz w:val="24"/>
          <w:szCs w:val="24"/>
        </w:rPr>
        <w:t xml:space="preserve">nderson, T.R., Poulsen, S.E., </w:t>
      </w:r>
      <w:r w:rsidRPr="00955917">
        <w:rPr>
          <w:rFonts w:asciiTheme="majorBidi" w:hAnsiTheme="majorBidi" w:cstheme="majorBidi"/>
          <w:sz w:val="24"/>
          <w:szCs w:val="24"/>
        </w:rPr>
        <w:t>Thomsen, P. &amp;</w:t>
      </w:r>
      <w:r w:rsidR="003C7C14">
        <w:rPr>
          <w:rFonts w:asciiTheme="majorBidi" w:hAnsiTheme="majorBidi" w:cstheme="majorBidi"/>
          <w:sz w:val="24"/>
          <w:szCs w:val="24"/>
        </w:rPr>
        <w:t xml:space="preserve"> </w:t>
      </w:r>
      <w:r w:rsidRPr="00955917">
        <w:rPr>
          <w:rFonts w:asciiTheme="majorBidi" w:hAnsiTheme="majorBidi" w:cstheme="majorBidi"/>
          <w:sz w:val="24"/>
          <w:szCs w:val="24"/>
        </w:rPr>
        <w:t xml:space="preserve">Havas, K. </w:t>
      </w:r>
      <w:r w:rsidR="00414A63">
        <w:rPr>
          <w:rFonts w:asciiTheme="majorBidi" w:hAnsiTheme="majorBidi" w:cstheme="majorBidi"/>
          <w:sz w:val="24"/>
          <w:szCs w:val="24"/>
        </w:rPr>
        <w:t>2018</w:t>
      </w:r>
      <w:r w:rsidRPr="00955917">
        <w:rPr>
          <w:rFonts w:asciiTheme="majorBidi" w:hAnsiTheme="majorBidi" w:cstheme="majorBidi"/>
          <w:sz w:val="24"/>
          <w:szCs w:val="24"/>
        </w:rPr>
        <w:t>.</w:t>
      </w:r>
      <w:r w:rsidR="003C7C14">
        <w:rPr>
          <w:rFonts w:asciiTheme="majorBidi" w:hAnsiTheme="majorBidi" w:cstheme="majorBidi"/>
          <w:sz w:val="24"/>
          <w:szCs w:val="24"/>
        </w:rPr>
        <w:t xml:space="preserve"> </w:t>
      </w:r>
      <w:r w:rsidR="00EB74F2" w:rsidRPr="00955917">
        <w:rPr>
          <w:rFonts w:asciiTheme="majorBidi" w:hAnsiTheme="majorBidi" w:cstheme="majorBidi"/>
          <w:sz w:val="24"/>
          <w:szCs w:val="24"/>
        </w:rPr>
        <w:t>Geological characterization in urban areas based on geophysical mapping: A case study from Horsens, Denmark. Journal of Applied Geophysics,</w:t>
      </w:r>
      <w:r w:rsidR="00414A63">
        <w:rPr>
          <w:rFonts w:asciiTheme="majorBidi" w:hAnsiTheme="majorBidi" w:cstheme="majorBidi"/>
          <w:sz w:val="24"/>
          <w:szCs w:val="24"/>
        </w:rPr>
        <w:t xml:space="preserve"> 150, 338-349.</w:t>
      </w:r>
    </w:p>
    <w:p w14:paraId="02D67CCA" w14:textId="77777777" w:rsidR="000F6638" w:rsidRPr="00955917" w:rsidRDefault="00F34AF1" w:rsidP="0021069E">
      <w:pPr>
        <w:bidi w:val="0"/>
        <w:spacing w:before="240"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955917">
        <w:rPr>
          <w:rFonts w:asciiTheme="majorBidi" w:hAnsiTheme="majorBidi" w:cstheme="majorBidi"/>
          <w:sz w:val="24"/>
          <w:szCs w:val="24"/>
        </w:rPr>
        <w:t xml:space="preserve">Banham, S.G. </w:t>
      </w:r>
      <w:r w:rsidR="00E947D5" w:rsidRPr="00955917">
        <w:rPr>
          <w:rFonts w:asciiTheme="majorBidi" w:hAnsiTheme="majorBidi" w:cstheme="majorBidi"/>
          <w:sz w:val="24"/>
          <w:szCs w:val="24"/>
        </w:rPr>
        <w:t>&amp;</w:t>
      </w:r>
      <w:r w:rsidR="00FB6205" w:rsidRPr="00955917">
        <w:rPr>
          <w:rFonts w:asciiTheme="majorBidi" w:hAnsiTheme="majorBidi" w:cstheme="majorBidi"/>
          <w:sz w:val="24"/>
          <w:szCs w:val="24"/>
        </w:rPr>
        <w:t xml:space="preserve"> Pringle, J.K. 2011. Geophysical and intrusive site investigations to detect an abandoned coal-mine access shaft, </w:t>
      </w:r>
      <w:proofErr w:type="spellStart"/>
      <w:r w:rsidR="00FB6205" w:rsidRPr="00955917">
        <w:rPr>
          <w:rFonts w:asciiTheme="majorBidi" w:hAnsiTheme="majorBidi" w:cstheme="majorBidi"/>
          <w:sz w:val="24"/>
          <w:szCs w:val="24"/>
        </w:rPr>
        <w:t>Apedale</w:t>
      </w:r>
      <w:proofErr w:type="spellEnd"/>
      <w:r w:rsidR="00FB6205" w:rsidRPr="00955917">
        <w:rPr>
          <w:rFonts w:asciiTheme="majorBidi" w:hAnsiTheme="majorBidi" w:cstheme="majorBidi"/>
          <w:sz w:val="24"/>
          <w:szCs w:val="24"/>
        </w:rPr>
        <w:t>, Staffordshire, UK. Near Surface Geophysics, 9, 483-496.</w:t>
      </w:r>
    </w:p>
    <w:p w14:paraId="797E0395" w14:textId="77777777" w:rsidR="000E2761" w:rsidRPr="00955917" w:rsidRDefault="000E2761" w:rsidP="0021069E">
      <w:pPr>
        <w:bidi w:val="0"/>
        <w:spacing w:before="240"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955917">
        <w:rPr>
          <w:rFonts w:asciiTheme="majorBidi" w:hAnsiTheme="majorBidi" w:cstheme="majorBidi"/>
          <w:sz w:val="24"/>
          <w:szCs w:val="24"/>
        </w:rPr>
        <w:t>Baek</w:t>
      </w:r>
      <w:proofErr w:type="spellEnd"/>
      <w:r w:rsidR="00C24803" w:rsidRPr="00955917">
        <w:rPr>
          <w:rFonts w:asciiTheme="majorBidi" w:hAnsiTheme="majorBidi" w:cstheme="majorBidi"/>
          <w:sz w:val="24"/>
          <w:szCs w:val="24"/>
        </w:rPr>
        <w:t>,</w:t>
      </w:r>
      <w:r w:rsidR="00BE14B6" w:rsidRPr="00955917">
        <w:rPr>
          <w:rFonts w:asciiTheme="majorBidi" w:hAnsiTheme="majorBidi" w:cstheme="majorBidi"/>
          <w:sz w:val="24"/>
          <w:szCs w:val="24"/>
        </w:rPr>
        <w:t xml:space="preserve"> S. H.</w:t>
      </w:r>
      <w:r w:rsidRPr="00955917">
        <w:rPr>
          <w:rFonts w:asciiTheme="majorBidi" w:hAnsiTheme="majorBidi" w:cstheme="majorBidi"/>
          <w:sz w:val="24"/>
          <w:szCs w:val="24"/>
        </w:rPr>
        <w:t>, Kim</w:t>
      </w:r>
      <w:r w:rsidR="00C24803" w:rsidRPr="00955917">
        <w:rPr>
          <w:rFonts w:asciiTheme="majorBidi" w:hAnsiTheme="majorBidi" w:cstheme="majorBidi"/>
          <w:sz w:val="24"/>
          <w:szCs w:val="24"/>
        </w:rPr>
        <w:t>,</w:t>
      </w:r>
      <w:r w:rsidR="00BE14B6" w:rsidRPr="00955917">
        <w:rPr>
          <w:rFonts w:asciiTheme="majorBidi" w:hAnsiTheme="majorBidi" w:cstheme="majorBidi"/>
          <w:sz w:val="24"/>
          <w:szCs w:val="24"/>
        </w:rPr>
        <w:t xml:space="preserve"> S. S.</w:t>
      </w:r>
      <w:r w:rsidRPr="00955917">
        <w:rPr>
          <w:rFonts w:asciiTheme="majorBidi" w:hAnsiTheme="majorBidi" w:cstheme="majorBidi"/>
          <w:sz w:val="24"/>
          <w:szCs w:val="24"/>
        </w:rPr>
        <w:t>, Kwon</w:t>
      </w:r>
      <w:r w:rsidR="00C24803" w:rsidRPr="00955917">
        <w:rPr>
          <w:rFonts w:asciiTheme="majorBidi" w:hAnsiTheme="majorBidi" w:cstheme="majorBidi"/>
          <w:sz w:val="24"/>
          <w:szCs w:val="24"/>
        </w:rPr>
        <w:t>,</w:t>
      </w:r>
      <w:r w:rsidR="00BE14B6" w:rsidRPr="00955917">
        <w:rPr>
          <w:rFonts w:asciiTheme="majorBidi" w:hAnsiTheme="majorBidi" w:cstheme="majorBidi"/>
          <w:sz w:val="24"/>
          <w:szCs w:val="24"/>
        </w:rPr>
        <w:t xml:space="preserve"> J. S. </w:t>
      </w:r>
      <w:r w:rsidR="00E947D5" w:rsidRPr="00955917">
        <w:rPr>
          <w:rFonts w:asciiTheme="majorBidi" w:hAnsiTheme="majorBidi" w:cstheme="majorBidi"/>
          <w:sz w:val="24"/>
          <w:szCs w:val="24"/>
        </w:rPr>
        <w:t>&amp;</w:t>
      </w:r>
      <w:r w:rsidR="003C7C14">
        <w:rPr>
          <w:rFonts w:asciiTheme="majorBidi" w:hAnsiTheme="majorBidi" w:cstheme="majorBidi"/>
          <w:sz w:val="24"/>
          <w:szCs w:val="24"/>
        </w:rPr>
        <w:t xml:space="preserve"> </w:t>
      </w:r>
      <w:r w:rsidRPr="00955917">
        <w:rPr>
          <w:rFonts w:asciiTheme="majorBidi" w:hAnsiTheme="majorBidi" w:cstheme="majorBidi"/>
          <w:sz w:val="24"/>
          <w:szCs w:val="24"/>
        </w:rPr>
        <w:t>Um</w:t>
      </w:r>
      <w:r w:rsidR="00C24803" w:rsidRPr="00955917">
        <w:rPr>
          <w:rFonts w:asciiTheme="majorBidi" w:hAnsiTheme="majorBidi" w:cstheme="majorBidi"/>
          <w:sz w:val="24"/>
          <w:szCs w:val="24"/>
        </w:rPr>
        <w:t>,</w:t>
      </w:r>
      <w:r w:rsidR="00BE14B6" w:rsidRPr="00955917">
        <w:rPr>
          <w:rFonts w:asciiTheme="majorBidi" w:hAnsiTheme="majorBidi" w:cstheme="majorBidi"/>
          <w:sz w:val="24"/>
          <w:szCs w:val="24"/>
        </w:rPr>
        <w:t xml:space="preserve"> E. S. 2017</w:t>
      </w:r>
      <w:r w:rsidR="0021069E">
        <w:rPr>
          <w:rFonts w:asciiTheme="majorBidi" w:hAnsiTheme="majorBidi" w:cstheme="majorBidi"/>
          <w:sz w:val="24"/>
          <w:szCs w:val="24"/>
        </w:rPr>
        <w:t>.</w:t>
      </w:r>
      <w:r w:rsidR="00BE14B6" w:rsidRPr="00955917">
        <w:rPr>
          <w:rFonts w:asciiTheme="majorBidi" w:hAnsiTheme="majorBidi" w:cstheme="majorBidi"/>
          <w:sz w:val="24"/>
          <w:szCs w:val="24"/>
        </w:rPr>
        <w:t xml:space="preserve"> Ground penetrating radar for fracture mapping in underground hazardous waste disposal sites: A case study from an underground research tunnel, South Korea. Journal of Applied Geophysics, 141, 24-33.</w:t>
      </w:r>
    </w:p>
    <w:p w14:paraId="5CD3D878" w14:textId="77777777" w:rsidR="00CE127D" w:rsidRPr="00955917" w:rsidRDefault="00CE127D" w:rsidP="0021069E">
      <w:pPr>
        <w:bidi w:val="0"/>
        <w:spacing w:before="240"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955917">
        <w:rPr>
          <w:rFonts w:asciiTheme="majorBidi" w:hAnsiTheme="majorBidi" w:cstheme="majorBidi"/>
          <w:sz w:val="24"/>
          <w:szCs w:val="24"/>
        </w:rPr>
        <w:t>Cardimona</w:t>
      </w:r>
      <w:proofErr w:type="spellEnd"/>
      <w:r w:rsidRPr="00955917">
        <w:rPr>
          <w:rFonts w:asciiTheme="majorBidi" w:hAnsiTheme="majorBidi" w:cstheme="majorBidi"/>
          <w:sz w:val="24"/>
          <w:szCs w:val="24"/>
        </w:rPr>
        <w:t>, S. 2002</w:t>
      </w:r>
      <w:r w:rsidR="000A0BCC" w:rsidRPr="00955917">
        <w:rPr>
          <w:rFonts w:asciiTheme="majorBidi" w:hAnsiTheme="majorBidi" w:cstheme="majorBidi"/>
          <w:sz w:val="24"/>
          <w:szCs w:val="24"/>
        </w:rPr>
        <w:t>.</w:t>
      </w:r>
      <w:r w:rsidR="00B74F7E" w:rsidRPr="00955917">
        <w:rPr>
          <w:rFonts w:asciiTheme="majorBidi" w:hAnsiTheme="majorBidi" w:cstheme="majorBidi"/>
          <w:sz w:val="24"/>
          <w:szCs w:val="24"/>
        </w:rPr>
        <w:t>Subsurface</w:t>
      </w:r>
      <w:r w:rsidRPr="00955917">
        <w:rPr>
          <w:rFonts w:asciiTheme="majorBidi" w:hAnsiTheme="majorBidi" w:cstheme="majorBidi"/>
          <w:sz w:val="24"/>
          <w:szCs w:val="24"/>
        </w:rPr>
        <w:t xml:space="preserve"> investigation using ground penetrating radar, The 2nd Annual Conference on the Application of Geophysical and NDT Methodologies to Transportation</w:t>
      </w:r>
      <w:r w:rsidR="00580B22" w:rsidRPr="00955917">
        <w:rPr>
          <w:rFonts w:asciiTheme="majorBidi" w:hAnsiTheme="majorBidi" w:cstheme="majorBidi"/>
          <w:sz w:val="24"/>
          <w:szCs w:val="24"/>
        </w:rPr>
        <w:t xml:space="preserve"> Facilities and Infrastructure</w:t>
      </w:r>
      <w:r w:rsidR="00573D3B" w:rsidRPr="00955917">
        <w:rPr>
          <w:rFonts w:asciiTheme="majorBidi" w:hAnsiTheme="majorBidi" w:cstheme="majorBidi"/>
          <w:sz w:val="24"/>
          <w:szCs w:val="24"/>
        </w:rPr>
        <w:t>,</w:t>
      </w:r>
      <w:r w:rsidR="003C7C14">
        <w:rPr>
          <w:rFonts w:asciiTheme="majorBidi" w:hAnsiTheme="majorBidi" w:cstheme="majorBidi"/>
          <w:sz w:val="24"/>
          <w:szCs w:val="24"/>
        </w:rPr>
        <w:t xml:space="preserve"> </w:t>
      </w:r>
      <w:r w:rsidRPr="00955917">
        <w:rPr>
          <w:rFonts w:asciiTheme="majorBidi" w:hAnsiTheme="majorBidi" w:cstheme="majorBidi"/>
          <w:sz w:val="24"/>
          <w:szCs w:val="24"/>
        </w:rPr>
        <w:t>1–15.</w:t>
      </w:r>
    </w:p>
    <w:p w14:paraId="462458D2" w14:textId="77777777" w:rsidR="00CE127D" w:rsidRPr="00955917" w:rsidRDefault="00CE127D" w:rsidP="0021069E">
      <w:pPr>
        <w:bidi w:val="0"/>
        <w:spacing w:before="240"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955917">
        <w:rPr>
          <w:rFonts w:asciiTheme="majorBidi" w:hAnsiTheme="majorBidi" w:cstheme="majorBidi"/>
          <w:sz w:val="24"/>
          <w:szCs w:val="24"/>
        </w:rPr>
        <w:t>Conoco Coral</w:t>
      </w:r>
      <w:r w:rsidR="00C24803" w:rsidRPr="00955917">
        <w:rPr>
          <w:rFonts w:asciiTheme="majorBidi" w:hAnsiTheme="majorBidi" w:cstheme="majorBidi"/>
          <w:sz w:val="24"/>
          <w:szCs w:val="24"/>
        </w:rPr>
        <w:t>.</w:t>
      </w:r>
      <w:r w:rsidR="0021069E" w:rsidRPr="00955917">
        <w:rPr>
          <w:rFonts w:asciiTheme="majorBidi" w:hAnsiTheme="majorBidi" w:cstheme="majorBidi"/>
          <w:sz w:val="24"/>
          <w:szCs w:val="24"/>
        </w:rPr>
        <w:t xml:space="preserve"> </w:t>
      </w:r>
      <w:r w:rsidRPr="00955917">
        <w:rPr>
          <w:rFonts w:asciiTheme="majorBidi" w:hAnsiTheme="majorBidi" w:cstheme="majorBidi"/>
          <w:sz w:val="24"/>
          <w:szCs w:val="24"/>
        </w:rPr>
        <w:t>1987</w:t>
      </w:r>
      <w:r w:rsidR="000A0BCC" w:rsidRPr="00955917">
        <w:rPr>
          <w:rFonts w:asciiTheme="majorBidi" w:hAnsiTheme="majorBidi" w:cstheme="majorBidi"/>
          <w:sz w:val="24"/>
          <w:szCs w:val="24"/>
        </w:rPr>
        <w:t>.</w:t>
      </w:r>
      <w:r w:rsidRPr="00955917">
        <w:rPr>
          <w:rFonts w:asciiTheme="majorBidi" w:hAnsiTheme="majorBidi" w:cstheme="majorBidi"/>
          <w:sz w:val="24"/>
          <w:szCs w:val="24"/>
        </w:rPr>
        <w:t xml:space="preserve"> The Geological map of Egypt with Scale 1: 100,000. Egyptian General Petroleum Co-operation (EGPC).</w:t>
      </w:r>
    </w:p>
    <w:p w14:paraId="2AC0892C" w14:textId="7D4BAF37" w:rsidR="001121C8" w:rsidRPr="000D799C" w:rsidRDefault="001121C8" w:rsidP="0021069E">
      <w:pPr>
        <w:bidi w:val="0"/>
        <w:spacing w:before="240"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  <w:lang w:val="en-GB"/>
        </w:rPr>
      </w:pPr>
      <w:proofErr w:type="spellStart"/>
      <w:r w:rsidRPr="006F5508">
        <w:rPr>
          <w:rFonts w:asciiTheme="majorBidi" w:hAnsiTheme="majorBidi" w:cstheme="majorBidi"/>
          <w:sz w:val="24"/>
          <w:szCs w:val="24"/>
        </w:rPr>
        <w:t>Damhuis</w:t>
      </w:r>
      <w:proofErr w:type="spellEnd"/>
      <w:r w:rsidRPr="006F5508">
        <w:rPr>
          <w:rFonts w:asciiTheme="majorBidi" w:hAnsiTheme="majorBidi" w:cstheme="majorBidi"/>
          <w:sz w:val="24"/>
          <w:szCs w:val="24"/>
        </w:rPr>
        <w:t xml:space="preserve">, R.M.J., </w:t>
      </w:r>
      <w:r w:rsidR="006F5508" w:rsidRPr="006F5508">
        <w:rPr>
          <w:rFonts w:asciiTheme="majorBidi" w:hAnsiTheme="majorBidi" w:cstheme="majorBidi"/>
          <w:sz w:val="24"/>
          <w:szCs w:val="24"/>
        </w:rPr>
        <w:t>R</w:t>
      </w:r>
      <w:r w:rsidR="006F5508" w:rsidRPr="00E73459">
        <w:rPr>
          <w:rFonts w:asciiTheme="majorBidi" w:hAnsiTheme="majorBidi" w:cstheme="majorBidi"/>
          <w:sz w:val="24"/>
          <w:szCs w:val="24"/>
        </w:rPr>
        <w:t>oux</w:t>
      </w:r>
      <w:r w:rsidR="006F5508" w:rsidRPr="006F5508">
        <w:rPr>
          <w:rFonts w:asciiTheme="majorBidi" w:hAnsiTheme="majorBidi" w:cstheme="majorBidi"/>
          <w:sz w:val="24"/>
          <w:szCs w:val="24"/>
        </w:rPr>
        <w:t>, P.L. &amp; Fourie</w:t>
      </w:r>
      <w:r w:rsidR="006F5508" w:rsidRPr="000D799C">
        <w:rPr>
          <w:rFonts w:asciiTheme="majorBidi" w:hAnsiTheme="majorBidi" w:cstheme="majorBidi"/>
          <w:sz w:val="24"/>
          <w:szCs w:val="24"/>
        </w:rPr>
        <w:t>, C.J</w:t>
      </w:r>
      <w:r w:rsidR="006F5508">
        <w:rPr>
          <w:rFonts w:asciiTheme="majorBidi" w:hAnsiTheme="majorBidi" w:cstheme="majorBidi"/>
          <w:sz w:val="24"/>
          <w:szCs w:val="24"/>
        </w:rPr>
        <w:t xml:space="preserve">.S. 2019. </w:t>
      </w:r>
      <w:r w:rsidR="002878E2" w:rsidRPr="002878E2">
        <w:rPr>
          <w:rFonts w:asciiTheme="majorBidi" w:hAnsiTheme="majorBidi" w:cstheme="majorBidi"/>
          <w:sz w:val="24"/>
          <w:szCs w:val="24"/>
        </w:rPr>
        <w:t>The identification and mitigation of geohazards using shallow airborne engineering geophysics and land-based geophysics for brown- and greenfield road investigations</w:t>
      </w:r>
      <w:r w:rsidR="002878E2">
        <w:rPr>
          <w:rFonts w:asciiTheme="majorBidi" w:hAnsiTheme="majorBidi" w:cstheme="majorBidi"/>
          <w:sz w:val="24"/>
          <w:szCs w:val="24"/>
        </w:rPr>
        <w:t xml:space="preserve">. </w:t>
      </w:r>
      <w:r w:rsidR="00131384" w:rsidRPr="000D799C">
        <w:rPr>
          <w:rFonts w:asciiTheme="majorBidi" w:hAnsiTheme="majorBidi" w:cstheme="majorBidi"/>
          <w:sz w:val="24"/>
          <w:szCs w:val="24"/>
          <w:lang w:val="en-GB"/>
        </w:rPr>
        <w:t xml:space="preserve">Quarterly Journal of Engineering Geology &amp; Hydrogeology. </w:t>
      </w:r>
      <w:hyperlink r:id="rId26" w:history="1">
        <w:r w:rsidR="002B3CD1" w:rsidRPr="000D799C">
          <w:rPr>
            <w:rStyle w:val="Hyperlink"/>
            <w:lang w:val="en-GB"/>
          </w:rPr>
          <w:t>https://doi.org/10.1144/qjegh2018-036</w:t>
        </w:r>
      </w:hyperlink>
      <w:r w:rsidR="002B3CD1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</w:p>
    <w:p w14:paraId="7B705956" w14:textId="002D80EC" w:rsidR="00B01E30" w:rsidRDefault="00B01E30" w:rsidP="001121C8">
      <w:pPr>
        <w:bidi w:val="0"/>
        <w:spacing w:before="240"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0D799C">
        <w:rPr>
          <w:rFonts w:asciiTheme="majorBidi" w:hAnsiTheme="majorBidi" w:cstheme="majorBidi"/>
          <w:sz w:val="24"/>
          <w:szCs w:val="24"/>
          <w:lang w:val="fr-FR"/>
        </w:rPr>
        <w:t xml:space="preserve">De Freitas, M.H., Griffiths, J.S., et al. 2017. </w:t>
      </w:r>
      <w:r>
        <w:rPr>
          <w:rFonts w:asciiTheme="majorBidi" w:hAnsiTheme="majorBidi" w:cstheme="majorBidi"/>
          <w:sz w:val="24"/>
          <w:szCs w:val="24"/>
        </w:rPr>
        <w:t>Engineering investigation and assessment, Griffiths, J.S. &amp; Martin, C.J. (eds.), Engineering Geology and Geomorphology of Glaciated and Peri-glaciated Terrains, Engineering Geology Special Publication, 28, 741-830.</w:t>
      </w:r>
    </w:p>
    <w:p w14:paraId="1A9F9B6D" w14:textId="77777777" w:rsidR="00B80340" w:rsidRPr="00955917" w:rsidRDefault="00B80340" w:rsidP="00B80340">
      <w:pPr>
        <w:bidi w:val="0"/>
        <w:spacing w:before="240"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955917">
        <w:rPr>
          <w:rFonts w:asciiTheme="majorBidi" w:hAnsiTheme="majorBidi" w:cstheme="majorBidi"/>
          <w:sz w:val="24"/>
          <w:szCs w:val="24"/>
        </w:rPr>
        <w:t xml:space="preserve">Emad, H. A., </w:t>
      </w:r>
      <w:proofErr w:type="spellStart"/>
      <w:r>
        <w:rPr>
          <w:rFonts w:asciiTheme="majorBidi" w:hAnsiTheme="majorBidi" w:cstheme="majorBidi"/>
          <w:sz w:val="24"/>
          <w:szCs w:val="24"/>
        </w:rPr>
        <w:t>Jassim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M. T. A., &amp; Salah N. A. </w:t>
      </w:r>
      <w:r w:rsidRPr="00955917">
        <w:rPr>
          <w:rFonts w:asciiTheme="majorBidi" w:hAnsiTheme="majorBidi" w:cstheme="majorBidi"/>
          <w:sz w:val="24"/>
          <w:szCs w:val="24"/>
        </w:rPr>
        <w:t>2015</w:t>
      </w:r>
      <w:r>
        <w:rPr>
          <w:rFonts w:asciiTheme="majorBidi" w:hAnsiTheme="majorBidi" w:cstheme="majorBidi"/>
          <w:sz w:val="24"/>
          <w:szCs w:val="24"/>
        </w:rPr>
        <w:t>.</w:t>
      </w:r>
      <w:r w:rsidRPr="00955917">
        <w:rPr>
          <w:rFonts w:asciiTheme="majorBidi" w:hAnsiTheme="majorBidi" w:cstheme="majorBidi"/>
          <w:sz w:val="24"/>
          <w:szCs w:val="24"/>
        </w:rPr>
        <w:t xml:space="preserve"> Integrated GPR and ERT as Enhanced Detection for Subsurface Historical Structures Inside Babylonian Houses Site, </w:t>
      </w:r>
      <w:proofErr w:type="spellStart"/>
      <w:r w:rsidRPr="00955917">
        <w:rPr>
          <w:rFonts w:asciiTheme="majorBidi" w:hAnsiTheme="majorBidi" w:cstheme="majorBidi"/>
          <w:sz w:val="24"/>
          <w:szCs w:val="24"/>
        </w:rPr>
        <w:t>Uruk</w:t>
      </w:r>
      <w:proofErr w:type="spellEnd"/>
      <w:r w:rsidRPr="00955917">
        <w:rPr>
          <w:rFonts w:asciiTheme="majorBidi" w:hAnsiTheme="majorBidi" w:cstheme="majorBidi"/>
          <w:sz w:val="24"/>
          <w:szCs w:val="24"/>
        </w:rPr>
        <w:t xml:space="preserve"> City, Southern Iraq. Pure and Applied Geophysics, 173, 963-982.</w:t>
      </w:r>
    </w:p>
    <w:p w14:paraId="6CB795A1" w14:textId="2B73153A" w:rsidR="00DA59D8" w:rsidRDefault="00DA59D8" w:rsidP="00DB51C5">
      <w:pPr>
        <w:bidi w:val="0"/>
        <w:spacing w:before="240"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 xml:space="preserve">Jeffery, Z.E., Penn, S., Giles, D.P. &amp; </w:t>
      </w:r>
      <w:proofErr w:type="spellStart"/>
      <w:r>
        <w:rPr>
          <w:rFonts w:asciiTheme="majorBidi" w:hAnsiTheme="majorBidi" w:cstheme="majorBidi"/>
          <w:sz w:val="24"/>
          <w:szCs w:val="24"/>
        </w:rPr>
        <w:t>Hastewell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L. 2020. </w:t>
      </w:r>
      <w:r w:rsidR="00DB51C5" w:rsidRPr="00DB51C5">
        <w:rPr>
          <w:rFonts w:asciiTheme="majorBidi" w:hAnsiTheme="majorBidi" w:cstheme="majorBidi"/>
          <w:sz w:val="24"/>
          <w:szCs w:val="24"/>
        </w:rPr>
        <w:t>Identification, investigation and classification of surface depressions and chalk dissolution features using integrated LiDAR and geophysical methods</w:t>
      </w:r>
      <w:r w:rsidR="00DB51C5">
        <w:rPr>
          <w:rFonts w:asciiTheme="majorBidi" w:hAnsiTheme="majorBidi" w:cstheme="majorBidi"/>
          <w:sz w:val="24"/>
          <w:szCs w:val="24"/>
        </w:rPr>
        <w:t xml:space="preserve">. </w:t>
      </w:r>
      <w:r w:rsidR="00F205DD" w:rsidRPr="00F205DD">
        <w:rPr>
          <w:rFonts w:asciiTheme="majorBidi" w:hAnsiTheme="majorBidi" w:cstheme="majorBidi"/>
          <w:sz w:val="24"/>
          <w:szCs w:val="24"/>
        </w:rPr>
        <w:t>Quarterly Journal of Engineering Geology and Hydrogeology</w:t>
      </w:r>
      <w:r w:rsidR="00F205DD">
        <w:rPr>
          <w:rFonts w:asciiTheme="majorBidi" w:hAnsiTheme="majorBidi" w:cstheme="majorBidi"/>
          <w:sz w:val="24"/>
          <w:szCs w:val="24"/>
        </w:rPr>
        <w:t xml:space="preserve">, </w:t>
      </w:r>
      <w:hyperlink r:id="rId27" w:history="1">
        <w:r w:rsidR="00F205DD" w:rsidRPr="004703C8">
          <w:rPr>
            <w:rStyle w:val="Hyperlink"/>
            <w:rFonts w:asciiTheme="majorBidi" w:hAnsiTheme="majorBidi" w:cstheme="majorBidi"/>
            <w:sz w:val="24"/>
            <w:szCs w:val="24"/>
          </w:rPr>
          <w:t>https://doi.org/10.1144/qjegh2019-098</w:t>
        </w:r>
      </w:hyperlink>
      <w:r w:rsidR="00F205DD">
        <w:rPr>
          <w:rFonts w:asciiTheme="majorBidi" w:hAnsiTheme="majorBidi" w:cstheme="majorBidi"/>
          <w:sz w:val="24"/>
          <w:szCs w:val="24"/>
        </w:rPr>
        <w:t xml:space="preserve"> </w:t>
      </w:r>
    </w:p>
    <w:p w14:paraId="20202B69" w14:textId="77777777" w:rsidR="00657371" w:rsidRPr="00955917" w:rsidRDefault="00657371" w:rsidP="00B01E30">
      <w:pPr>
        <w:bidi w:val="0"/>
        <w:spacing w:before="240"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955917">
        <w:rPr>
          <w:rFonts w:asciiTheme="majorBidi" w:hAnsiTheme="majorBidi" w:cstheme="majorBidi"/>
          <w:sz w:val="24"/>
          <w:szCs w:val="24"/>
        </w:rPr>
        <w:t>Khalil, M.H. 2012. Magnetic, geo-electric, and groundwater and soil quality analysis over a landfill from a lead smelter, Cairo, Egypt. Journal of Applied Geophysics, 86, 146-159.</w:t>
      </w:r>
    </w:p>
    <w:p w14:paraId="0D2E15AB" w14:textId="77777777" w:rsidR="00657371" w:rsidRPr="00955917" w:rsidRDefault="00657371" w:rsidP="0021069E">
      <w:pPr>
        <w:bidi w:val="0"/>
        <w:spacing w:before="240"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955917">
        <w:rPr>
          <w:rFonts w:asciiTheme="majorBidi" w:hAnsiTheme="majorBidi" w:cstheme="majorBidi"/>
          <w:sz w:val="24"/>
          <w:szCs w:val="24"/>
        </w:rPr>
        <w:t>Khalil, M.H. &amp;</w:t>
      </w:r>
      <w:r w:rsidR="003C7C14">
        <w:rPr>
          <w:rFonts w:asciiTheme="majorBidi" w:hAnsiTheme="majorBidi" w:cstheme="majorBidi"/>
          <w:sz w:val="24"/>
          <w:szCs w:val="24"/>
        </w:rPr>
        <w:t xml:space="preserve"> Hanafy, </w:t>
      </w:r>
      <w:r w:rsidRPr="00955917">
        <w:rPr>
          <w:rFonts w:asciiTheme="majorBidi" w:hAnsiTheme="majorBidi" w:cstheme="majorBidi"/>
          <w:sz w:val="24"/>
          <w:szCs w:val="24"/>
        </w:rPr>
        <w:t>S.M. 2008. Engineering applications of seismic refraction method: A field example at Wadi</w:t>
      </w:r>
      <w:r w:rsidR="003C7C1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55917">
        <w:rPr>
          <w:rFonts w:asciiTheme="majorBidi" w:hAnsiTheme="majorBidi" w:cstheme="majorBidi"/>
          <w:sz w:val="24"/>
          <w:szCs w:val="24"/>
        </w:rPr>
        <w:t>Wardan</w:t>
      </w:r>
      <w:proofErr w:type="spellEnd"/>
      <w:r w:rsidRPr="00955917">
        <w:rPr>
          <w:rFonts w:asciiTheme="majorBidi" w:hAnsiTheme="majorBidi" w:cstheme="majorBidi"/>
          <w:sz w:val="24"/>
          <w:szCs w:val="24"/>
        </w:rPr>
        <w:t>, Northeast Gulf of Suez, Sinai, Egypt. Journal of Applied Geophysics, 65(3-4), 132-141.</w:t>
      </w:r>
    </w:p>
    <w:p w14:paraId="3C01EF47" w14:textId="77777777" w:rsidR="00670822" w:rsidRPr="00955917" w:rsidRDefault="00670822" w:rsidP="0021069E">
      <w:pPr>
        <w:bidi w:val="0"/>
        <w:spacing w:before="240"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955917">
        <w:rPr>
          <w:rFonts w:asciiTheme="majorBidi" w:hAnsiTheme="majorBidi" w:cstheme="majorBidi"/>
          <w:sz w:val="24"/>
          <w:szCs w:val="24"/>
        </w:rPr>
        <w:t>Kiflu</w:t>
      </w:r>
      <w:proofErr w:type="spellEnd"/>
      <w:r w:rsidRPr="00955917">
        <w:rPr>
          <w:rFonts w:asciiTheme="majorBidi" w:hAnsiTheme="majorBidi" w:cstheme="majorBidi"/>
          <w:sz w:val="24"/>
          <w:szCs w:val="24"/>
        </w:rPr>
        <w:t>, H., Kruse, S., Loke, M.H., Wilkinson, P.B. &amp;</w:t>
      </w:r>
      <w:r w:rsidR="003C7C1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55917">
        <w:rPr>
          <w:rFonts w:asciiTheme="majorBidi" w:hAnsiTheme="majorBidi" w:cstheme="majorBidi"/>
          <w:sz w:val="24"/>
          <w:szCs w:val="24"/>
        </w:rPr>
        <w:t>Harro</w:t>
      </w:r>
      <w:proofErr w:type="spellEnd"/>
      <w:r w:rsidRPr="00955917">
        <w:rPr>
          <w:rFonts w:asciiTheme="majorBidi" w:hAnsiTheme="majorBidi" w:cstheme="majorBidi"/>
          <w:sz w:val="24"/>
          <w:szCs w:val="24"/>
        </w:rPr>
        <w:t xml:space="preserve">, D. 2016. Improving resistivity survey resolution at sites with limited spatial extent using buried electrode arrays. Journal of Applied </w:t>
      </w:r>
      <w:r w:rsidR="00573D3B" w:rsidRPr="00955917">
        <w:rPr>
          <w:rFonts w:asciiTheme="majorBidi" w:hAnsiTheme="majorBidi" w:cstheme="majorBidi"/>
          <w:sz w:val="24"/>
          <w:szCs w:val="24"/>
        </w:rPr>
        <w:t>G</w:t>
      </w:r>
      <w:r w:rsidRPr="00955917">
        <w:rPr>
          <w:rFonts w:asciiTheme="majorBidi" w:hAnsiTheme="majorBidi" w:cstheme="majorBidi"/>
          <w:sz w:val="24"/>
          <w:szCs w:val="24"/>
        </w:rPr>
        <w:t>eophysics, 135, 338-355.</w:t>
      </w:r>
    </w:p>
    <w:p w14:paraId="31454C70" w14:textId="77777777" w:rsidR="00CE127D" w:rsidRPr="00955917" w:rsidRDefault="000A0BCC" w:rsidP="0021069E">
      <w:pPr>
        <w:bidi w:val="0"/>
        <w:spacing w:before="240"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955917">
        <w:rPr>
          <w:rFonts w:asciiTheme="majorBidi" w:hAnsiTheme="majorBidi" w:cstheme="majorBidi"/>
          <w:sz w:val="24"/>
          <w:szCs w:val="24"/>
        </w:rPr>
        <w:t xml:space="preserve">Loke, M. H. </w:t>
      </w:r>
      <w:r w:rsidR="00CE127D" w:rsidRPr="00955917">
        <w:rPr>
          <w:rFonts w:asciiTheme="majorBidi" w:hAnsiTheme="majorBidi" w:cstheme="majorBidi"/>
          <w:sz w:val="24"/>
          <w:szCs w:val="24"/>
        </w:rPr>
        <w:t>2002</w:t>
      </w:r>
      <w:r w:rsidRPr="00955917">
        <w:rPr>
          <w:rFonts w:asciiTheme="majorBidi" w:hAnsiTheme="majorBidi" w:cstheme="majorBidi"/>
          <w:sz w:val="24"/>
          <w:szCs w:val="24"/>
        </w:rPr>
        <w:t>.</w:t>
      </w:r>
      <w:r w:rsidR="00CE127D" w:rsidRPr="00955917">
        <w:rPr>
          <w:rFonts w:asciiTheme="majorBidi" w:hAnsiTheme="majorBidi" w:cstheme="majorBidi"/>
          <w:sz w:val="24"/>
          <w:szCs w:val="24"/>
        </w:rPr>
        <w:t>2-D and 3-D Electrical Imaging Surveys. Available from: &lt;www.geoelectrical.com&gt;.</w:t>
      </w:r>
    </w:p>
    <w:p w14:paraId="4A922FC4" w14:textId="77777777" w:rsidR="00CE127D" w:rsidRPr="00955917" w:rsidRDefault="000A0BCC" w:rsidP="0021069E">
      <w:pPr>
        <w:bidi w:val="0"/>
        <w:spacing w:before="240"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955917">
        <w:rPr>
          <w:rFonts w:asciiTheme="majorBidi" w:hAnsiTheme="majorBidi" w:cstheme="majorBidi"/>
          <w:sz w:val="24"/>
          <w:szCs w:val="24"/>
        </w:rPr>
        <w:t xml:space="preserve">Loke, M. H. </w:t>
      </w:r>
      <w:r w:rsidR="00E947D5" w:rsidRPr="00955917">
        <w:rPr>
          <w:rFonts w:asciiTheme="majorBidi" w:hAnsiTheme="majorBidi" w:cstheme="majorBidi"/>
          <w:sz w:val="24"/>
          <w:szCs w:val="24"/>
        </w:rPr>
        <w:t>&amp;</w:t>
      </w:r>
      <w:r w:rsidRPr="00955917">
        <w:rPr>
          <w:rFonts w:asciiTheme="majorBidi" w:hAnsiTheme="majorBidi" w:cstheme="majorBidi"/>
          <w:sz w:val="24"/>
          <w:szCs w:val="24"/>
        </w:rPr>
        <w:t xml:space="preserve"> Barker, R. D. </w:t>
      </w:r>
      <w:r w:rsidR="00CE127D" w:rsidRPr="00955917">
        <w:rPr>
          <w:rFonts w:asciiTheme="majorBidi" w:hAnsiTheme="majorBidi" w:cstheme="majorBidi"/>
          <w:sz w:val="24"/>
          <w:szCs w:val="24"/>
        </w:rPr>
        <w:t>1996</w:t>
      </w:r>
      <w:r w:rsidRPr="00955917">
        <w:rPr>
          <w:rFonts w:asciiTheme="majorBidi" w:hAnsiTheme="majorBidi" w:cstheme="majorBidi"/>
          <w:sz w:val="24"/>
          <w:szCs w:val="24"/>
        </w:rPr>
        <w:t>.</w:t>
      </w:r>
      <w:r w:rsidR="0021069E">
        <w:rPr>
          <w:rFonts w:asciiTheme="majorBidi" w:hAnsiTheme="majorBidi" w:cstheme="majorBidi"/>
          <w:sz w:val="24"/>
          <w:szCs w:val="24"/>
        </w:rPr>
        <w:t xml:space="preserve"> </w:t>
      </w:r>
      <w:r w:rsidR="00CE127D" w:rsidRPr="00955917">
        <w:rPr>
          <w:rFonts w:asciiTheme="majorBidi" w:hAnsiTheme="majorBidi" w:cstheme="majorBidi"/>
          <w:sz w:val="24"/>
          <w:szCs w:val="24"/>
        </w:rPr>
        <w:t xml:space="preserve">Rapid least-squares inversion of apparent resistivity </w:t>
      </w:r>
      <w:proofErr w:type="spellStart"/>
      <w:r w:rsidR="00CE127D" w:rsidRPr="00955917">
        <w:rPr>
          <w:rFonts w:asciiTheme="majorBidi" w:hAnsiTheme="majorBidi" w:cstheme="majorBidi"/>
          <w:sz w:val="24"/>
          <w:szCs w:val="24"/>
        </w:rPr>
        <w:t>pseudosections</w:t>
      </w:r>
      <w:proofErr w:type="spellEnd"/>
      <w:r w:rsidR="00CE127D" w:rsidRPr="00955917">
        <w:rPr>
          <w:rFonts w:asciiTheme="majorBidi" w:hAnsiTheme="majorBidi" w:cstheme="majorBidi"/>
          <w:sz w:val="24"/>
          <w:szCs w:val="24"/>
        </w:rPr>
        <w:t xml:space="preserve"> by a quasi-Newton method</w:t>
      </w:r>
      <w:r w:rsidR="003720F7" w:rsidRPr="00955917">
        <w:rPr>
          <w:rFonts w:asciiTheme="majorBidi" w:hAnsiTheme="majorBidi" w:cstheme="majorBidi"/>
          <w:sz w:val="24"/>
          <w:szCs w:val="24"/>
        </w:rPr>
        <w:t>. Geophysical Prospect</w:t>
      </w:r>
      <w:r w:rsidR="00FB6205" w:rsidRPr="00955917">
        <w:rPr>
          <w:rFonts w:asciiTheme="majorBidi" w:hAnsiTheme="majorBidi" w:cstheme="majorBidi"/>
          <w:sz w:val="24"/>
          <w:szCs w:val="24"/>
        </w:rPr>
        <w:t>ion,</w:t>
      </w:r>
      <w:r w:rsidR="00CE127D" w:rsidRPr="00955917">
        <w:rPr>
          <w:rFonts w:asciiTheme="majorBidi" w:hAnsiTheme="majorBidi" w:cstheme="majorBidi"/>
          <w:sz w:val="24"/>
          <w:szCs w:val="24"/>
        </w:rPr>
        <w:t xml:space="preserve"> 44, 131–152.</w:t>
      </w:r>
    </w:p>
    <w:p w14:paraId="653F4C31" w14:textId="77777777" w:rsidR="00992A49" w:rsidRDefault="00992A49" w:rsidP="0021069E">
      <w:pPr>
        <w:bidi w:val="0"/>
        <w:spacing w:before="240"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955917">
        <w:rPr>
          <w:rFonts w:asciiTheme="majorBidi" w:hAnsiTheme="majorBidi" w:cstheme="majorBidi"/>
          <w:sz w:val="24"/>
          <w:szCs w:val="24"/>
        </w:rPr>
        <w:t>Lontsi</w:t>
      </w:r>
      <w:proofErr w:type="spellEnd"/>
      <w:r w:rsidRPr="00955917">
        <w:rPr>
          <w:rFonts w:asciiTheme="majorBidi" w:hAnsiTheme="majorBidi" w:cstheme="majorBidi"/>
          <w:sz w:val="24"/>
          <w:szCs w:val="24"/>
        </w:rPr>
        <w:t xml:space="preserve">, A.M., </w:t>
      </w:r>
      <w:proofErr w:type="spellStart"/>
      <w:r w:rsidRPr="00955917">
        <w:rPr>
          <w:rFonts w:asciiTheme="majorBidi" w:hAnsiTheme="majorBidi" w:cstheme="majorBidi"/>
          <w:sz w:val="24"/>
          <w:szCs w:val="24"/>
        </w:rPr>
        <w:t>Ohrnberger</w:t>
      </w:r>
      <w:proofErr w:type="spellEnd"/>
      <w:r w:rsidRPr="00955917">
        <w:rPr>
          <w:rFonts w:asciiTheme="majorBidi" w:hAnsiTheme="majorBidi" w:cstheme="majorBidi"/>
          <w:sz w:val="24"/>
          <w:szCs w:val="24"/>
        </w:rPr>
        <w:t xml:space="preserve">, M. </w:t>
      </w:r>
      <w:r w:rsidR="00E947D5" w:rsidRPr="00955917">
        <w:rPr>
          <w:rFonts w:asciiTheme="majorBidi" w:hAnsiTheme="majorBidi" w:cstheme="majorBidi"/>
          <w:sz w:val="24"/>
          <w:szCs w:val="24"/>
        </w:rPr>
        <w:t>&amp;</w:t>
      </w:r>
      <w:r w:rsidRPr="00955917">
        <w:rPr>
          <w:rFonts w:asciiTheme="majorBidi" w:hAnsiTheme="majorBidi" w:cstheme="majorBidi"/>
          <w:sz w:val="24"/>
          <w:szCs w:val="24"/>
        </w:rPr>
        <w:t xml:space="preserve"> Kruger, F. 2016. Shear wave velocity profile estimation by integrated analysis of active and passive seismic data from small aperture arrays. Journal of Applied </w:t>
      </w:r>
      <w:r w:rsidR="00573D3B" w:rsidRPr="00955917">
        <w:rPr>
          <w:rFonts w:asciiTheme="majorBidi" w:hAnsiTheme="majorBidi" w:cstheme="majorBidi"/>
          <w:sz w:val="24"/>
          <w:szCs w:val="24"/>
        </w:rPr>
        <w:t>G</w:t>
      </w:r>
      <w:r w:rsidRPr="00955917">
        <w:rPr>
          <w:rFonts w:asciiTheme="majorBidi" w:hAnsiTheme="majorBidi" w:cstheme="majorBidi"/>
          <w:sz w:val="24"/>
          <w:szCs w:val="24"/>
        </w:rPr>
        <w:t>eophysics, 130, 37-52.</w:t>
      </w:r>
    </w:p>
    <w:p w14:paraId="07154885" w14:textId="36B3053D" w:rsidR="006908D6" w:rsidRPr="00955917" w:rsidRDefault="006908D6" w:rsidP="006908D6">
      <w:pPr>
        <w:bidi w:val="0"/>
        <w:spacing w:before="240"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5252AF">
        <w:rPr>
          <w:rFonts w:asciiTheme="majorBidi" w:hAnsiTheme="majorBidi" w:cstheme="majorBidi"/>
          <w:sz w:val="24"/>
          <w:szCs w:val="24"/>
        </w:rPr>
        <w:t>Marecos</w:t>
      </w:r>
      <w:proofErr w:type="spellEnd"/>
      <w:r w:rsidRPr="005252AF">
        <w:rPr>
          <w:rFonts w:asciiTheme="majorBidi" w:hAnsiTheme="majorBidi" w:cstheme="majorBidi"/>
          <w:sz w:val="24"/>
          <w:szCs w:val="24"/>
        </w:rPr>
        <w:t xml:space="preserve"> V., </w:t>
      </w:r>
      <w:proofErr w:type="spellStart"/>
      <w:r w:rsidRPr="005252AF">
        <w:rPr>
          <w:rFonts w:asciiTheme="majorBidi" w:hAnsiTheme="majorBidi" w:cstheme="majorBidi"/>
          <w:sz w:val="24"/>
          <w:szCs w:val="24"/>
        </w:rPr>
        <w:t>Solla</w:t>
      </w:r>
      <w:proofErr w:type="spellEnd"/>
      <w:r w:rsidRPr="005252AF">
        <w:rPr>
          <w:rFonts w:asciiTheme="majorBidi" w:hAnsiTheme="majorBidi" w:cstheme="majorBidi"/>
          <w:sz w:val="24"/>
          <w:szCs w:val="24"/>
        </w:rPr>
        <w:t xml:space="preserve"> M., </w:t>
      </w:r>
      <w:proofErr w:type="spellStart"/>
      <w:r w:rsidRPr="005252AF">
        <w:rPr>
          <w:rFonts w:asciiTheme="majorBidi" w:hAnsiTheme="majorBidi" w:cstheme="majorBidi"/>
          <w:sz w:val="24"/>
          <w:szCs w:val="24"/>
        </w:rPr>
        <w:t>Fontul</w:t>
      </w:r>
      <w:proofErr w:type="spellEnd"/>
      <w:r w:rsidRPr="005252AF">
        <w:rPr>
          <w:rFonts w:asciiTheme="majorBidi" w:hAnsiTheme="majorBidi" w:cstheme="majorBidi"/>
          <w:sz w:val="24"/>
          <w:szCs w:val="24"/>
        </w:rPr>
        <w:t xml:space="preserve"> S., </w:t>
      </w:r>
      <w:r w:rsidRPr="00955917">
        <w:rPr>
          <w:rFonts w:asciiTheme="majorBidi" w:hAnsiTheme="majorBidi" w:cstheme="majorBidi"/>
          <w:sz w:val="24"/>
          <w:szCs w:val="24"/>
        </w:rPr>
        <w:t>&amp;</w:t>
      </w:r>
      <w:r w:rsidRPr="005252AF">
        <w:rPr>
          <w:rFonts w:asciiTheme="majorBidi" w:hAnsiTheme="majorBidi" w:cstheme="majorBidi"/>
          <w:sz w:val="24"/>
          <w:szCs w:val="24"/>
        </w:rPr>
        <w:t xml:space="preserve"> Antunes V. 2017. Assessing the pavement subgrade by combining different non-destructive methods, Construction and Building Materials, 135, 76–85.</w:t>
      </w:r>
    </w:p>
    <w:p w14:paraId="485AD369" w14:textId="77777777" w:rsidR="000F6638" w:rsidRPr="00955917" w:rsidRDefault="000F6638" w:rsidP="0021069E">
      <w:pPr>
        <w:bidi w:val="0"/>
        <w:spacing w:before="240"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955917">
        <w:rPr>
          <w:rFonts w:asciiTheme="majorBidi" w:hAnsiTheme="majorBidi" w:cstheme="majorBidi"/>
          <w:sz w:val="24"/>
          <w:szCs w:val="24"/>
        </w:rPr>
        <w:t>Mellett</w:t>
      </w:r>
      <w:proofErr w:type="spellEnd"/>
      <w:r w:rsidRPr="00955917">
        <w:rPr>
          <w:rFonts w:asciiTheme="majorBidi" w:hAnsiTheme="majorBidi" w:cstheme="majorBidi"/>
          <w:sz w:val="24"/>
          <w:szCs w:val="24"/>
        </w:rPr>
        <w:t>, J.S. 1995. Ground penetrating radar applications in engineering, environmental management, and geology. Journal of Applied Geophysics, 33, 157-166.</w:t>
      </w:r>
    </w:p>
    <w:p w14:paraId="5F6D344A" w14:textId="77777777" w:rsidR="00CE127D" w:rsidRPr="00955917" w:rsidRDefault="000A0BCC" w:rsidP="0021069E">
      <w:pPr>
        <w:bidi w:val="0"/>
        <w:spacing w:before="240"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955917">
        <w:rPr>
          <w:rFonts w:asciiTheme="majorBidi" w:hAnsiTheme="majorBidi" w:cstheme="majorBidi"/>
          <w:sz w:val="24"/>
          <w:szCs w:val="24"/>
        </w:rPr>
        <w:t xml:space="preserve">Milsom, J. </w:t>
      </w:r>
      <w:r w:rsidR="00E947D5" w:rsidRPr="00955917">
        <w:rPr>
          <w:rFonts w:asciiTheme="majorBidi" w:hAnsiTheme="majorBidi" w:cstheme="majorBidi"/>
          <w:sz w:val="24"/>
          <w:szCs w:val="24"/>
        </w:rPr>
        <w:t>&amp;</w:t>
      </w:r>
      <w:r w:rsidR="004D1EFE" w:rsidRPr="00955917">
        <w:rPr>
          <w:rFonts w:asciiTheme="majorBidi" w:hAnsiTheme="majorBidi" w:cstheme="majorBidi"/>
          <w:sz w:val="24"/>
          <w:szCs w:val="24"/>
        </w:rPr>
        <w:t xml:space="preserve">Eriksen, A. </w:t>
      </w:r>
      <w:r w:rsidR="00CE127D" w:rsidRPr="00955917">
        <w:rPr>
          <w:rFonts w:asciiTheme="majorBidi" w:hAnsiTheme="majorBidi" w:cstheme="majorBidi"/>
          <w:sz w:val="24"/>
          <w:szCs w:val="24"/>
        </w:rPr>
        <w:t>20</w:t>
      </w:r>
      <w:r w:rsidR="004D1EFE" w:rsidRPr="00955917">
        <w:rPr>
          <w:rFonts w:asciiTheme="majorBidi" w:hAnsiTheme="majorBidi" w:cstheme="majorBidi"/>
          <w:sz w:val="24"/>
          <w:szCs w:val="24"/>
        </w:rPr>
        <w:t>11</w:t>
      </w:r>
      <w:r w:rsidRPr="00955917">
        <w:rPr>
          <w:rFonts w:asciiTheme="majorBidi" w:hAnsiTheme="majorBidi" w:cstheme="majorBidi"/>
          <w:sz w:val="24"/>
          <w:szCs w:val="24"/>
        </w:rPr>
        <w:t>.</w:t>
      </w:r>
      <w:r w:rsidR="00CE127D" w:rsidRPr="00955917">
        <w:rPr>
          <w:rFonts w:asciiTheme="majorBidi" w:hAnsiTheme="majorBidi" w:cstheme="majorBidi"/>
          <w:sz w:val="24"/>
          <w:szCs w:val="24"/>
        </w:rPr>
        <w:t xml:space="preserve"> Field Geophysics, </w:t>
      </w:r>
      <w:r w:rsidR="004D1EFE" w:rsidRPr="00955917">
        <w:rPr>
          <w:rFonts w:asciiTheme="majorBidi" w:hAnsiTheme="majorBidi" w:cstheme="majorBidi"/>
          <w:sz w:val="24"/>
          <w:szCs w:val="24"/>
        </w:rPr>
        <w:t>4</w:t>
      </w:r>
      <w:r w:rsidR="004D1EFE" w:rsidRPr="00955917">
        <w:rPr>
          <w:rFonts w:asciiTheme="majorBidi" w:hAnsiTheme="majorBidi" w:cstheme="majorBidi"/>
          <w:sz w:val="24"/>
          <w:szCs w:val="24"/>
          <w:vertAlign w:val="superscript"/>
        </w:rPr>
        <w:t>th</w:t>
      </w:r>
      <w:r w:rsidR="00CE127D" w:rsidRPr="00955917">
        <w:rPr>
          <w:rFonts w:asciiTheme="majorBidi" w:hAnsiTheme="majorBidi" w:cstheme="majorBidi"/>
          <w:sz w:val="24"/>
          <w:szCs w:val="24"/>
        </w:rPr>
        <w:t xml:space="preserve">Edition, Wiley, </w:t>
      </w:r>
      <w:r w:rsidR="004D1EFE" w:rsidRPr="00955917">
        <w:rPr>
          <w:rFonts w:asciiTheme="majorBidi" w:hAnsiTheme="majorBidi" w:cstheme="majorBidi"/>
          <w:sz w:val="24"/>
          <w:szCs w:val="24"/>
        </w:rPr>
        <w:t>287</w:t>
      </w:r>
      <w:r w:rsidRPr="00955917">
        <w:rPr>
          <w:rFonts w:asciiTheme="majorBidi" w:hAnsiTheme="majorBidi" w:cstheme="majorBidi"/>
          <w:sz w:val="24"/>
          <w:szCs w:val="24"/>
        </w:rPr>
        <w:t xml:space="preserve"> p</w:t>
      </w:r>
      <w:r w:rsidR="00CE127D" w:rsidRPr="00955917">
        <w:rPr>
          <w:rFonts w:asciiTheme="majorBidi" w:hAnsiTheme="majorBidi" w:cstheme="majorBidi"/>
          <w:sz w:val="24"/>
          <w:szCs w:val="24"/>
        </w:rPr>
        <w:t>.</w:t>
      </w:r>
    </w:p>
    <w:p w14:paraId="7B7BF038" w14:textId="541F1E2F" w:rsidR="00CE127D" w:rsidRPr="00955917" w:rsidRDefault="00CE127D" w:rsidP="0021069E">
      <w:pPr>
        <w:bidi w:val="0"/>
        <w:spacing w:before="240"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0D799C">
        <w:rPr>
          <w:rFonts w:asciiTheme="majorBidi" w:hAnsiTheme="majorBidi" w:cstheme="majorBidi"/>
          <w:sz w:val="24"/>
          <w:szCs w:val="24"/>
          <w:lang w:val="it-IT"/>
        </w:rPr>
        <w:lastRenderedPageBreak/>
        <w:t>Mitrofan</w:t>
      </w:r>
      <w:proofErr w:type="spellEnd"/>
      <w:r w:rsidRPr="000D799C">
        <w:rPr>
          <w:rFonts w:asciiTheme="majorBidi" w:hAnsiTheme="majorBidi" w:cstheme="majorBidi"/>
          <w:sz w:val="24"/>
          <w:szCs w:val="24"/>
          <w:lang w:val="it-IT"/>
        </w:rPr>
        <w:t xml:space="preserve">, </w:t>
      </w:r>
      <w:r w:rsidR="000A0BCC" w:rsidRPr="000D799C">
        <w:rPr>
          <w:rFonts w:asciiTheme="majorBidi" w:hAnsiTheme="majorBidi" w:cstheme="majorBidi"/>
          <w:sz w:val="24"/>
          <w:szCs w:val="24"/>
          <w:lang w:val="it-IT"/>
        </w:rPr>
        <w:t xml:space="preserve">H., </w:t>
      </w:r>
      <w:proofErr w:type="spellStart"/>
      <w:r w:rsidR="000A0BCC" w:rsidRPr="000D799C">
        <w:rPr>
          <w:rFonts w:asciiTheme="majorBidi" w:hAnsiTheme="majorBidi" w:cstheme="majorBidi"/>
          <w:sz w:val="24"/>
          <w:szCs w:val="24"/>
          <w:lang w:val="it-IT"/>
        </w:rPr>
        <w:t>Povara</w:t>
      </w:r>
      <w:proofErr w:type="spellEnd"/>
      <w:r w:rsidR="000A0BCC" w:rsidRPr="000D799C">
        <w:rPr>
          <w:rFonts w:asciiTheme="majorBidi" w:hAnsiTheme="majorBidi" w:cstheme="majorBidi"/>
          <w:sz w:val="24"/>
          <w:szCs w:val="24"/>
          <w:lang w:val="it-IT"/>
        </w:rPr>
        <w:t xml:space="preserve">, I. </w:t>
      </w:r>
      <w:r w:rsidR="00E947D5" w:rsidRPr="000D799C">
        <w:rPr>
          <w:rFonts w:asciiTheme="majorBidi" w:hAnsiTheme="majorBidi" w:cstheme="majorBidi"/>
          <w:sz w:val="24"/>
          <w:szCs w:val="24"/>
          <w:lang w:val="it-IT"/>
        </w:rPr>
        <w:t>&amp;</w:t>
      </w:r>
      <w:proofErr w:type="spellStart"/>
      <w:r w:rsidR="000A0BCC" w:rsidRPr="000D799C">
        <w:rPr>
          <w:rFonts w:asciiTheme="majorBidi" w:hAnsiTheme="majorBidi" w:cstheme="majorBidi"/>
          <w:sz w:val="24"/>
          <w:szCs w:val="24"/>
          <w:lang w:val="it-IT"/>
        </w:rPr>
        <w:t>Mafteiu</w:t>
      </w:r>
      <w:proofErr w:type="spellEnd"/>
      <w:r w:rsidR="000A0BCC" w:rsidRPr="000D799C">
        <w:rPr>
          <w:rFonts w:asciiTheme="majorBidi" w:hAnsiTheme="majorBidi" w:cstheme="majorBidi"/>
          <w:sz w:val="24"/>
          <w:szCs w:val="24"/>
          <w:lang w:val="it-IT"/>
        </w:rPr>
        <w:t xml:space="preserve">, M. </w:t>
      </w:r>
      <w:r w:rsidRPr="000D799C">
        <w:rPr>
          <w:rFonts w:asciiTheme="majorBidi" w:hAnsiTheme="majorBidi" w:cstheme="majorBidi"/>
          <w:sz w:val="24"/>
          <w:szCs w:val="24"/>
          <w:lang w:val="it-IT"/>
        </w:rPr>
        <w:t>2008</w:t>
      </w:r>
      <w:r w:rsidR="000A0BCC" w:rsidRPr="000D799C">
        <w:rPr>
          <w:rFonts w:asciiTheme="majorBidi" w:hAnsiTheme="majorBidi" w:cstheme="majorBidi"/>
          <w:sz w:val="24"/>
          <w:szCs w:val="24"/>
          <w:lang w:val="it-IT"/>
        </w:rPr>
        <w:t>.</w:t>
      </w:r>
      <w:r w:rsidR="00AF1C0A" w:rsidRPr="000D799C">
        <w:rPr>
          <w:rFonts w:asciiTheme="majorBidi" w:hAnsiTheme="majorBidi" w:cstheme="majorBidi"/>
          <w:sz w:val="24"/>
          <w:szCs w:val="24"/>
          <w:lang w:val="it-IT"/>
        </w:rPr>
        <w:t xml:space="preserve"> </w:t>
      </w:r>
      <w:r w:rsidRPr="00955917">
        <w:rPr>
          <w:rFonts w:asciiTheme="majorBidi" w:hAnsiTheme="majorBidi" w:cstheme="majorBidi"/>
          <w:sz w:val="24"/>
          <w:szCs w:val="24"/>
        </w:rPr>
        <w:t>Geoelectrical investigations by means of resistivity methods in karst areas in Romania</w:t>
      </w:r>
      <w:r w:rsidR="003720F7" w:rsidRPr="00955917">
        <w:rPr>
          <w:rFonts w:asciiTheme="majorBidi" w:hAnsiTheme="majorBidi" w:cstheme="majorBidi"/>
          <w:sz w:val="24"/>
          <w:szCs w:val="24"/>
        </w:rPr>
        <w:t>.</w:t>
      </w:r>
      <w:r w:rsidRPr="00955917">
        <w:rPr>
          <w:rFonts w:asciiTheme="majorBidi" w:hAnsiTheme="majorBidi" w:cstheme="majorBidi"/>
          <w:sz w:val="24"/>
          <w:szCs w:val="24"/>
        </w:rPr>
        <w:t xml:space="preserve"> Environmental Geology, 55, 405–413.</w:t>
      </w:r>
    </w:p>
    <w:p w14:paraId="5CBB7F6A" w14:textId="77777777" w:rsidR="00657371" w:rsidRPr="00955917" w:rsidRDefault="00657371" w:rsidP="0021069E">
      <w:pPr>
        <w:bidi w:val="0"/>
        <w:spacing w:before="240"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955917">
        <w:rPr>
          <w:rFonts w:asciiTheme="majorBidi" w:hAnsiTheme="majorBidi" w:cstheme="majorBidi"/>
          <w:sz w:val="24"/>
          <w:szCs w:val="24"/>
        </w:rPr>
        <w:t>Mo</w:t>
      </w:r>
      <w:r w:rsidR="00F34AF1" w:rsidRPr="00955917">
        <w:rPr>
          <w:rFonts w:asciiTheme="majorBidi" w:hAnsiTheme="majorBidi" w:cstheme="majorBidi"/>
          <w:sz w:val="24"/>
          <w:szCs w:val="24"/>
        </w:rPr>
        <w:t>hamaden</w:t>
      </w:r>
      <w:proofErr w:type="spellEnd"/>
      <w:r w:rsidR="00F34AF1" w:rsidRPr="00955917">
        <w:rPr>
          <w:rFonts w:asciiTheme="majorBidi" w:hAnsiTheme="majorBidi" w:cstheme="majorBidi"/>
          <w:sz w:val="24"/>
          <w:szCs w:val="24"/>
        </w:rPr>
        <w:t xml:space="preserve">, M. I. I., </w:t>
      </w:r>
      <w:proofErr w:type="spellStart"/>
      <w:r w:rsidR="00F34AF1" w:rsidRPr="00955917">
        <w:rPr>
          <w:rFonts w:asciiTheme="majorBidi" w:hAnsiTheme="majorBidi" w:cstheme="majorBidi"/>
          <w:sz w:val="24"/>
          <w:szCs w:val="24"/>
        </w:rPr>
        <w:t>Hamouda</w:t>
      </w:r>
      <w:proofErr w:type="spellEnd"/>
      <w:r w:rsidR="00F34AF1" w:rsidRPr="00955917">
        <w:rPr>
          <w:rFonts w:asciiTheme="majorBidi" w:hAnsiTheme="majorBidi" w:cstheme="majorBidi"/>
          <w:sz w:val="24"/>
          <w:szCs w:val="24"/>
        </w:rPr>
        <w:t xml:space="preserve">, A. Z. </w:t>
      </w:r>
      <w:r w:rsidR="00E947D5" w:rsidRPr="00955917">
        <w:rPr>
          <w:rFonts w:asciiTheme="majorBidi" w:hAnsiTheme="majorBidi" w:cstheme="majorBidi"/>
          <w:sz w:val="24"/>
          <w:szCs w:val="24"/>
        </w:rPr>
        <w:t>&amp;</w:t>
      </w:r>
      <w:r w:rsidRPr="00955917">
        <w:rPr>
          <w:rFonts w:asciiTheme="majorBidi" w:hAnsiTheme="majorBidi" w:cstheme="majorBidi"/>
          <w:sz w:val="24"/>
          <w:szCs w:val="24"/>
        </w:rPr>
        <w:t xml:space="preserve"> Mansour, S. 2016. Application of electrical resistivity method for groundwater exploration at the </w:t>
      </w:r>
      <w:proofErr w:type="spellStart"/>
      <w:r w:rsidRPr="00955917">
        <w:rPr>
          <w:rFonts w:asciiTheme="majorBidi" w:hAnsiTheme="majorBidi" w:cstheme="majorBidi"/>
          <w:sz w:val="24"/>
          <w:szCs w:val="24"/>
        </w:rPr>
        <w:t>Moghra</w:t>
      </w:r>
      <w:proofErr w:type="spellEnd"/>
      <w:r w:rsidRPr="00955917">
        <w:rPr>
          <w:rFonts w:asciiTheme="majorBidi" w:hAnsiTheme="majorBidi" w:cstheme="majorBidi"/>
          <w:sz w:val="24"/>
          <w:szCs w:val="24"/>
        </w:rPr>
        <w:t xml:space="preserve"> area, Western Desert, Egypt. Egyptian Journal of Aquatic Research, 42, 261-268.</w:t>
      </w:r>
    </w:p>
    <w:p w14:paraId="2013F514" w14:textId="77777777" w:rsidR="00FB6205" w:rsidRPr="00955917" w:rsidRDefault="00FB6205" w:rsidP="00315CA9">
      <w:pPr>
        <w:bidi w:val="0"/>
        <w:spacing w:before="240"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955917">
        <w:rPr>
          <w:rFonts w:asciiTheme="majorBidi" w:hAnsiTheme="majorBidi" w:cstheme="majorBidi"/>
          <w:sz w:val="24"/>
          <w:szCs w:val="24"/>
        </w:rPr>
        <w:t xml:space="preserve">Mohamed, A. M. E., Sultan, S. A. </w:t>
      </w:r>
      <w:r w:rsidR="00E947D5" w:rsidRPr="00955917">
        <w:rPr>
          <w:rFonts w:asciiTheme="majorBidi" w:hAnsiTheme="majorBidi" w:cstheme="majorBidi"/>
          <w:sz w:val="24"/>
          <w:szCs w:val="24"/>
        </w:rPr>
        <w:t>&amp;</w:t>
      </w:r>
      <w:r w:rsidRPr="00955917">
        <w:rPr>
          <w:rFonts w:asciiTheme="majorBidi" w:hAnsiTheme="majorBidi" w:cstheme="majorBidi"/>
          <w:sz w:val="24"/>
          <w:szCs w:val="24"/>
        </w:rPr>
        <w:t xml:space="preserve"> Mohamed, N. I. 2012.</w:t>
      </w:r>
      <w:r w:rsidR="0021069E">
        <w:rPr>
          <w:rFonts w:asciiTheme="majorBidi" w:hAnsiTheme="majorBidi" w:cstheme="majorBidi"/>
          <w:sz w:val="24"/>
          <w:szCs w:val="24"/>
        </w:rPr>
        <w:t xml:space="preserve"> </w:t>
      </w:r>
      <w:r w:rsidRPr="00955917">
        <w:rPr>
          <w:rFonts w:asciiTheme="majorBidi" w:hAnsiTheme="majorBidi" w:cstheme="majorBidi"/>
          <w:sz w:val="24"/>
          <w:szCs w:val="24"/>
        </w:rPr>
        <w:t>Delineation of near-surface structure in the southern part of the city of 15</w:t>
      </w:r>
      <w:r w:rsidRPr="00955917">
        <w:rPr>
          <w:rFonts w:asciiTheme="majorBidi" w:hAnsiTheme="majorBidi" w:cstheme="majorBidi"/>
          <w:sz w:val="24"/>
          <w:szCs w:val="24"/>
          <w:vertAlign w:val="superscript"/>
        </w:rPr>
        <w:t>th</w:t>
      </w:r>
      <w:r w:rsidRPr="00955917">
        <w:rPr>
          <w:rFonts w:asciiTheme="majorBidi" w:hAnsiTheme="majorBidi" w:cstheme="majorBidi"/>
          <w:sz w:val="24"/>
          <w:szCs w:val="24"/>
        </w:rPr>
        <w:t xml:space="preserve"> May Cairo, Egypt using geological, geophysical and geotechnical techniques. Pure Applied Geophysics, 169, 1641–1654.</w:t>
      </w:r>
    </w:p>
    <w:p w14:paraId="38ADC580" w14:textId="2655CC1B" w:rsidR="003E239D" w:rsidRPr="00955917" w:rsidRDefault="00C24803" w:rsidP="0021069E">
      <w:pPr>
        <w:bidi w:val="0"/>
        <w:spacing w:before="240"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955917">
        <w:rPr>
          <w:rFonts w:asciiTheme="majorBidi" w:hAnsiTheme="majorBidi" w:cstheme="majorBidi"/>
          <w:sz w:val="24"/>
          <w:szCs w:val="24"/>
        </w:rPr>
        <w:t>Morsy</w:t>
      </w:r>
      <w:proofErr w:type="spellEnd"/>
      <w:r w:rsidRPr="00955917">
        <w:rPr>
          <w:rFonts w:asciiTheme="majorBidi" w:hAnsiTheme="majorBidi" w:cstheme="majorBidi"/>
          <w:sz w:val="24"/>
          <w:szCs w:val="24"/>
        </w:rPr>
        <w:t xml:space="preserve">, M. </w:t>
      </w:r>
      <w:r w:rsidR="00E947D5" w:rsidRPr="00955917">
        <w:rPr>
          <w:rFonts w:asciiTheme="majorBidi" w:hAnsiTheme="majorBidi" w:cstheme="majorBidi"/>
          <w:sz w:val="24"/>
          <w:szCs w:val="24"/>
        </w:rPr>
        <w:t>&amp;</w:t>
      </w:r>
      <w:r w:rsidR="003C7C1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E239D" w:rsidRPr="00955917">
        <w:rPr>
          <w:rFonts w:asciiTheme="majorBidi" w:hAnsiTheme="majorBidi" w:cstheme="majorBidi"/>
          <w:sz w:val="24"/>
          <w:szCs w:val="24"/>
        </w:rPr>
        <w:t>Rashed</w:t>
      </w:r>
      <w:proofErr w:type="spellEnd"/>
      <w:r w:rsidR="003E239D" w:rsidRPr="00955917">
        <w:rPr>
          <w:rFonts w:asciiTheme="majorBidi" w:hAnsiTheme="majorBidi" w:cstheme="majorBidi"/>
          <w:sz w:val="24"/>
          <w:szCs w:val="24"/>
        </w:rPr>
        <w:t>, M. 2013.</w:t>
      </w:r>
      <w:r w:rsidR="00F87F41">
        <w:rPr>
          <w:rFonts w:asciiTheme="majorBidi" w:hAnsiTheme="majorBidi" w:cstheme="majorBidi"/>
          <w:sz w:val="24"/>
          <w:szCs w:val="24"/>
        </w:rPr>
        <w:t xml:space="preserve"> </w:t>
      </w:r>
      <w:r w:rsidR="003E239D" w:rsidRPr="00955917">
        <w:rPr>
          <w:rFonts w:asciiTheme="majorBidi" w:hAnsiTheme="majorBidi" w:cstheme="majorBidi"/>
          <w:sz w:val="24"/>
          <w:szCs w:val="24"/>
        </w:rPr>
        <w:t>Integrated magnetic, gravity, and GPR surveys to locate the probable source of hydrocarbon contamination in Sharm El-Sheikh area, south Sinai, Egypt. Journal of Applied Geophysics, 88, 131-138.</w:t>
      </w:r>
    </w:p>
    <w:p w14:paraId="3DC04E4F" w14:textId="64E8FDAF" w:rsidR="00711FB4" w:rsidRDefault="00711FB4" w:rsidP="0021069E">
      <w:pPr>
        <w:bidi w:val="0"/>
        <w:spacing w:before="240"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Nichol, D. and Reynolds, J.M. 2002. </w:t>
      </w:r>
      <w:r w:rsidR="004D4809" w:rsidRPr="004D4809">
        <w:rPr>
          <w:rFonts w:asciiTheme="majorBidi" w:hAnsiTheme="majorBidi" w:cstheme="majorBidi"/>
          <w:sz w:val="24"/>
          <w:szCs w:val="24"/>
        </w:rPr>
        <w:t xml:space="preserve">Application of reflection seismology to foundation investigations at A5 Pont </w:t>
      </w:r>
      <w:proofErr w:type="spellStart"/>
      <w:r w:rsidR="004D4809" w:rsidRPr="004D4809">
        <w:rPr>
          <w:rFonts w:asciiTheme="majorBidi" w:hAnsiTheme="majorBidi" w:cstheme="majorBidi"/>
          <w:sz w:val="24"/>
          <w:szCs w:val="24"/>
        </w:rPr>
        <w:t>Melin</w:t>
      </w:r>
      <w:proofErr w:type="spellEnd"/>
      <w:r w:rsidR="004D4809" w:rsidRPr="004D480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D4809" w:rsidRPr="004D4809">
        <w:rPr>
          <w:rFonts w:asciiTheme="majorBidi" w:hAnsiTheme="majorBidi" w:cstheme="majorBidi"/>
          <w:sz w:val="24"/>
          <w:szCs w:val="24"/>
        </w:rPr>
        <w:t>Rûg</w:t>
      </w:r>
      <w:proofErr w:type="spellEnd"/>
      <w:r w:rsidR="004D4809" w:rsidRPr="004D4809">
        <w:rPr>
          <w:rFonts w:asciiTheme="majorBidi" w:hAnsiTheme="majorBidi" w:cstheme="majorBidi"/>
          <w:sz w:val="24"/>
          <w:szCs w:val="24"/>
        </w:rPr>
        <w:t>, North Wales</w:t>
      </w:r>
      <w:r w:rsidR="004D4809">
        <w:rPr>
          <w:rFonts w:asciiTheme="majorBidi" w:hAnsiTheme="majorBidi" w:cstheme="majorBidi"/>
          <w:sz w:val="24"/>
          <w:szCs w:val="24"/>
        </w:rPr>
        <w:t xml:space="preserve">. Quarterly Journal of </w:t>
      </w:r>
      <w:r w:rsidR="001F6D9C">
        <w:rPr>
          <w:rFonts w:asciiTheme="majorBidi" w:hAnsiTheme="majorBidi" w:cstheme="majorBidi"/>
          <w:sz w:val="24"/>
          <w:szCs w:val="24"/>
        </w:rPr>
        <w:t>Engineering Geology and Hydrology, 35, 247-256.</w:t>
      </w:r>
    </w:p>
    <w:p w14:paraId="7D7E930B" w14:textId="021A15BB" w:rsidR="007D617F" w:rsidRPr="00955917" w:rsidRDefault="007D617F">
      <w:pPr>
        <w:bidi w:val="0"/>
        <w:spacing w:before="240"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955917">
        <w:rPr>
          <w:rFonts w:asciiTheme="majorBidi" w:hAnsiTheme="majorBidi" w:cstheme="majorBidi"/>
          <w:sz w:val="24"/>
          <w:szCs w:val="24"/>
        </w:rPr>
        <w:t>Orlando</w:t>
      </w:r>
      <w:r w:rsidR="00C24803" w:rsidRPr="00955917">
        <w:rPr>
          <w:rFonts w:asciiTheme="majorBidi" w:hAnsiTheme="majorBidi" w:cstheme="majorBidi"/>
          <w:sz w:val="24"/>
          <w:szCs w:val="24"/>
        </w:rPr>
        <w:t>,</w:t>
      </w:r>
      <w:r w:rsidR="0021069E">
        <w:rPr>
          <w:rFonts w:asciiTheme="majorBidi" w:hAnsiTheme="majorBidi" w:cstheme="majorBidi"/>
          <w:sz w:val="24"/>
          <w:szCs w:val="24"/>
        </w:rPr>
        <w:t xml:space="preserve"> </w:t>
      </w:r>
      <w:r w:rsidR="003072BD" w:rsidRPr="00955917">
        <w:rPr>
          <w:rFonts w:asciiTheme="majorBidi" w:hAnsiTheme="majorBidi" w:cstheme="majorBidi"/>
          <w:sz w:val="24"/>
          <w:szCs w:val="24"/>
        </w:rPr>
        <w:t>L.</w:t>
      </w:r>
      <w:r w:rsidR="0021069E" w:rsidRPr="00955917">
        <w:rPr>
          <w:rFonts w:asciiTheme="majorBidi" w:hAnsiTheme="majorBidi" w:cstheme="majorBidi"/>
          <w:sz w:val="24"/>
          <w:szCs w:val="24"/>
        </w:rPr>
        <w:t xml:space="preserve"> </w:t>
      </w:r>
      <w:r w:rsidR="00F34AF1" w:rsidRPr="00955917">
        <w:rPr>
          <w:rFonts w:asciiTheme="majorBidi" w:hAnsiTheme="majorBidi" w:cstheme="majorBidi"/>
          <w:sz w:val="24"/>
          <w:szCs w:val="24"/>
        </w:rPr>
        <w:t>2013.</w:t>
      </w:r>
      <w:r w:rsidR="0021069E">
        <w:rPr>
          <w:rFonts w:asciiTheme="majorBidi" w:hAnsiTheme="majorBidi" w:cstheme="majorBidi"/>
          <w:sz w:val="24"/>
          <w:szCs w:val="24"/>
        </w:rPr>
        <w:t xml:space="preserve"> </w:t>
      </w:r>
      <w:r w:rsidRPr="00955917">
        <w:rPr>
          <w:rFonts w:asciiTheme="majorBidi" w:hAnsiTheme="majorBidi" w:cstheme="majorBidi"/>
          <w:sz w:val="24"/>
          <w:szCs w:val="24"/>
        </w:rPr>
        <w:t>GPR to constrain ERT data inversion in cavity searching: Theoretical and practical applications in archeology. Journal of Applied Geophysics, 89,</w:t>
      </w:r>
      <w:r w:rsidR="003C7C14">
        <w:rPr>
          <w:rFonts w:asciiTheme="majorBidi" w:hAnsiTheme="majorBidi" w:cstheme="majorBidi"/>
          <w:sz w:val="24"/>
          <w:szCs w:val="24"/>
        </w:rPr>
        <w:t xml:space="preserve"> </w:t>
      </w:r>
      <w:r w:rsidRPr="00955917">
        <w:rPr>
          <w:rFonts w:asciiTheme="majorBidi" w:hAnsiTheme="majorBidi" w:cstheme="majorBidi"/>
          <w:sz w:val="24"/>
          <w:szCs w:val="24"/>
        </w:rPr>
        <w:t>35–47</w:t>
      </w:r>
    </w:p>
    <w:p w14:paraId="3658D445" w14:textId="12E33953" w:rsidR="00F50966" w:rsidRDefault="000A0BCC" w:rsidP="005252AF">
      <w:pPr>
        <w:bidi w:val="0"/>
        <w:spacing w:before="24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955917">
        <w:rPr>
          <w:rFonts w:asciiTheme="majorBidi" w:hAnsiTheme="majorBidi" w:cstheme="majorBidi"/>
          <w:sz w:val="24"/>
          <w:szCs w:val="24"/>
        </w:rPr>
        <w:t xml:space="preserve">OYO Corporation. </w:t>
      </w:r>
      <w:r w:rsidR="00CE127D" w:rsidRPr="00955917">
        <w:rPr>
          <w:rFonts w:asciiTheme="majorBidi" w:hAnsiTheme="majorBidi" w:cstheme="majorBidi"/>
          <w:sz w:val="24"/>
          <w:szCs w:val="24"/>
        </w:rPr>
        <w:t>2004</w:t>
      </w:r>
      <w:r w:rsidRPr="00955917">
        <w:rPr>
          <w:rFonts w:asciiTheme="majorBidi" w:hAnsiTheme="majorBidi" w:cstheme="majorBidi"/>
          <w:sz w:val="24"/>
          <w:szCs w:val="24"/>
        </w:rPr>
        <w:t>.</w:t>
      </w:r>
      <w:r w:rsidR="003C7C1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E127D" w:rsidRPr="00955917">
        <w:rPr>
          <w:rFonts w:asciiTheme="majorBidi" w:hAnsiTheme="majorBidi" w:cstheme="majorBidi"/>
          <w:sz w:val="24"/>
          <w:szCs w:val="24"/>
        </w:rPr>
        <w:t>SeisImager</w:t>
      </w:r>
      <w:proofErr w:type="spellEnd"/>
      <w:r w:rsidR="00CE127D" w:rsidRPr="00955917">
        <w:rPr>
          <w:rFonts w:asciiTheme="majorBidi" w:hAnsiTheme="majorBidi" w:cstheme="majorBidi"/>
          <w:sz w:val="24"/>
          <w:szCs w:val="24"/>
        </w:rPr>
        <w:t xml:space="preserve"> Manual Version 3.0 (Computer program manual) Japan: OYO Corporation.</w:t>
      </w:r>
    </w:p>
    <w:p w14:paraId="690ED790" w14:textId="195ED7CA" w:rsidR="00F50966" w:rsidRPr="00955917" w:rsidRDefault="00F50966">
      <w:pPr>
        <w:bidi w:val="0"/>
        <w:spacing w:before="240"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5252AF">
        <w:rPr>
          <w:rFonts w:asciiTheme="majorBidi" w:hAnsiTheme="majorBidi" w:cstheme="majorBidi"/>
          <w:sz w:val="24"/>
          <w:szCs w:val="24"/>
        </w:rPr>
        <w:t xml:space="preserve">Palmer, D. </w:t>
      </w:r>
      <w:r>
        <w:rPr>
          <w:rFonts w:asciiTheme="majorBidi" w:hAnsiTheme="majorBidi" w:cstheme="majorBidi"/>
          <w:sz w:val="24"/>
          <w:szCs w:val="24"/>
        </w:rPr>
        <w:t>1986.</w:t>
      </w:r>
      <w:r w:rsidRPr="005252AF">
        <w:rPr>
          <w:rFonts w:asciiTheme="majorBidi" w:hAnsiTheme="majorBidi" w:cstheme="majorBidi"/>
          <w:sz w:val="24"/>
          <w:szCs w:val="24"/>
        </w:rPr>
        <w:t xml:space="preserve"> Refraction </w:t>
      </w:r>
      <w:proofErr w:type="spellStart"/>
      <w:r w:rsidRPr="005252AF">
        <w:rPr>
          <w:rFonts w:asciiTheme="majorBidi" w:hAnsiTheme="majorBidi" w:cstheme="majorBidi"/>
          <w:sz w:val="24"/>
          <w:szCs w:val="24"/>
        </w:rPr>
        <w:t>seismics</w:t>
      </w:r>
      <w:proofErr w:type="spellEnd"/>
      <w:r w:rsidRPr="005252AF">
        <w:rPr>
          <w:rFonts w:asciiTheme="majorBidi" w:hAnsiTheme="majorBidi" w:cstheme="majorBidi"/>
          <w:sz w:val="24"/>
          <w:szCs w:val="24"/>
        </w:rPr>
        <w:t xml:space="preserve">: Geophysical Press Ltd. Patterson, H. D., and Thompson, R., 1971, Recovery of inter-block information when block sizes are unequal: </w:t>
      </w:r>
      <w:proofErr w:type="spellStart"/>
      <w:r w:rsidRPr="005252AF">
        <w:rPr>
          <w:rFonts w:asciiTheme="majorBidi" w:hAnsiTheme="majorBidi" w:cstheme="majorBidi"/>
          <w:sz w:val="24"/>
          <w:szCs w:val="24"/>
        </w:rPr>
        <w:t>Biometrika</w:t>
      </w:r>
      <w:proofErr w:type="spellEnd"/>
      <w:r w:rsidRPr="005252AF">
        <w:rPr>
          <w:rFonts w:asciiTheme="majorBidi" w:hAnsiTheme="majorBidi" w:cstheme="majorBidi"/>
          <w:sz w:val="24"/>
          <w:szCs w:val="24"/>
        </w:rPr>
        <w:t>, 58, 545–554.</w:t>
      </w:r>
    </w:p>
    <w:p w14:paraId="413E6E84" w14:textId="77777777" w:rsidR="00CA76F4" w:rsidRPr="00955917" w:rsidRDefault="00CA76F4" w:rsidP="0021069E">
      <w:pPr>
        <w:bidi w:val="0"/>
        <w:spacing w:before="240"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955917">
        <w:rPr>
          <w:rFonts w:asciiTheme="majorBidi" w:hAnsiTheme="majorBidi" w:cstheme="majorBidi"/>
          <w:sz w:val="24"/>
          <w:szCs w:val="24"/>
        </w:rPr>
        <w:t xml:space="preserve">Pringle, J.K., Howell, C., Styles, P., Branston, M.D., Furner, R., </w:t>
      </w:r>
      <w:r w:rsidR="00E947D5" w:rsidRPr="00955917">
        <w:rPr>
          <w:rFonts w:asciiTheme="majorBidi" w:hAnsiTheme="majorBidi" w:cstheme="majorBidi"/>
          <w:sz w:val="24"/>
          <w:szCs w:val="24"/>
        </w:rPr>
        <w:t>&amp;</w:t>
      </w:r>
      <w:r w:rsidR="003C7C14">
        <w:rPr>
          <w:rFonts w:asciiTheme="majorBidi" w:hAnsiTheme="majorBidi" w:cstheme="majorBidi"/>
          <w:sz w:val="24"/>
          <w:szCs w:val="24"/>
        </w:rPr>
        <w:t xml:space="preserve"> </w:t>
      </w:r>
      <w:r w:rsidRPr="00955917">
        <w:rPr>
          <w:rFonts w:asciiTheme="majorBidi" w:hAnsiTheme="majorBidi" w:cstheme="majorBidi"/>
          <w:sz w:val="24"/>
          <w:szCs w:val="24"/>
        </w:rPr>
        <w:t>Toon, S.M. 2012.</w:t>
      </w:r>
      <w:r w:rsidR="0021069E">
        <w:rPr>
          <w:rFonts w:asciiTheme="majorBidi" w:hAnsiTheme="majorBidi" w:cstheme="majorBidi"/>
          <w:sz w:val="24"/>
          <w:szCs w:val="24"/>
        </w:rPr>
        <w:t xml:space="preserve"> </w:t>
      </w:r>
      <w:r w:rsidRPr="00955917">
        <w:rPr>
          <w:rFonts w:asciiTheme="majorBidi" w:hAnsiTheme="majorBidi" w:cstheme="majorBidi"/>
          <w:sz w:val="24"/>
          <w:szCs w:val="24"/>
        </w:rPr>
        <w:t xml:space="preserve">Long term time-lapse microgravity and geotechnical monitoring of relict salt-mines, Marston, Cheshire, </w:t>
      </w:r>
      <w:proofErr w:type="spellStart"/>
      <w:r w:rsidRPr="00955917">
        <w:rPr>
          <w:rFonts w:asciiTheme="majorBidi" w:hAnsiTheme="majorBidi" w:cstheme="majorBidi"/>
          <w:sz w:val="24"/>
          <w:szCs w:val="24"/>
        </w:rPr>
        <w:t>UK.Geophysics</w:t>
      </w:r>
      <w:proofErr w:type="spellEnd"/>
      <w:r w:rsidRPr="00955917">
        <w:rPr>
          <w:rFonts w:asciiTheme="majorBidi" w:hAnsiTheme="majorBidi" w:cstheme="majorBidi"/>
          <w:sz w:val="24"/>
          <w:szCs w:val="24"/>
        </w:rPr>
        <w:t>, 77(6), B287-294.</w:t>
      </w:r>
    </w:p>
    <w:p w14:paraId="1322A116" w14:textId="77777777" w:rsidR="004D1EFE" w:rsidRDefault="004D1EFE" w:rsidP="0021069E">
      <w:pPr>
        <w:bidi w:val="0"/>
        <w:spacing w:before="240"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955917">
        <w:rPr>
          <w:rFonts w:asciiTheme="majorBidi" w:hAnsiTheme="majorBidi" w:cstheme="majorBidi"/>
          <w:sz w:val="24"/>
          <w:szCs w:val="24"/>
        </w:rPr>
        <w:lastRenderedPageBreak/>
        <w:t>Reynolds, J.M.</w:t>
      </w:r>
      <w:r w:rsidR="0021069E">
        <w:rPr>
          <w:rFonts w:asciiTheme="majorBidi" w:hAnsiTheme="majorBidi" w:cstheme="majorBidi"/>
          <w:sz w:val="24"/>
          <w:szCs w:val="24"/>
        </w:rPr>
        <w:t xml:space="preserve"> </w:t>
      </w:r>
      <w:r w:rsidRPr="00955917">
        <w:rPr>
          <w:rFonts w:asciiTheme="majorBidi" w:hAnsiTheme="majorBidi" w:cstheme="majorBidi"/>
          <w:sz w:val="24"/>
          <w:szCs w:val="24"/>
        </w:rPr>
        <w:t>2011. An introduction to applied and environmental geophysics, 2nd edition, Wiley Publishers.</w:t>
      </w:r>
    </w:p>
    <w:p w14:paraId="2F6CBA88" w14:textId="469029C8" w:rsidR="004E1E66" w:rsidRPr="00955917" w:rsidRDefault="004E1E66" w:rsidP="004E1E66">
      <w:pPr>
        <w:bidi w:val="0"/>
        <w:spacing w:before="240"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5C1B96">
        <w:rPr>
          <w:rFonts w:asciiTheme="majorBidi" w:hAnsiTheme="majorBidi" w:cstheme="majorBidi"/>
          <w:sz w:val="24"/>
          <w:szCs w:val="24"/>
          <w:lang w:val="it-IT"/>
        </w:rPr>
        <w:t xml:space="preserve">Rial F.I., Pereira M., Lorenzo H., </w:t>
      </w:r>
      <w:proofErr w:type="spellStart"/>
      <w:r w:rsidRPr="005C1B96">
        <w:rPr>
          <w:rFonts w:asciiTheme="majorBidi" w:hAnsiTheme="majorBidi" w:cstheme="majorBidi"/>
          <w:sz w:val="24"/>
          <w:szCs w:val="24"/>
          <w:lang w:val="it-IT"/>
        </w:rPr>
        <w:t>Arias</w:t>
      </w:r>
      <w:proofErr w:type="spellEnd"/>
      <w:r w:rsidRPr="005C1B96">
        <w:rPr>
          <w:rFonts w:asciiTheme="majorBidi" w:hAnsiTheme="majorBidi" w:cstheme="majorBidi"/>
          <w:sz w:val="24"/>
          <w:szCs w:val="24"/>
          <w:lang w:val="it-IT"/>
        </w:rPr>
        <w:t xml:space="preserve"> P. </w:t>
      </w:r>
      <w:r w:rsidRPr="003F0527">
        <w:rPr>
          <w:rFonts w:asciiTheme="majorBidi" w:hAnsiTheme="majorBidi" w:cstheme="majorBidi"/>
          <w:sz w:val="24"/>
          <w:szCs w:val="24"/>
          <w:lang w:val="it-IT"/>
        </w:rPr>
        <w:t xml:space="preserve">&amp; Novo A.. </w:t>
      </w:r>
      <w:r w:rsidRPr="005252AF">
        <w:rPr>
          <w:rFonts w:asciiTheme="majorBidi" w:hAnsiTheme="majorBidi" w:cstheme="majorBidi"/>
          <w:sz w:val="24"/>
          <w:szCs w:val="24"/>
        </w:rPr>
        <w:t>2007. Vertical and horizontal resolution of GPR bow-tie antennas. IEEE 4th International Workshop on Advanced Ground Penetrating Radar, IWAGPR. 187–191.</w:t>
      </w:r>
    </w:p>
    <w:p w14:paraId="328A8862" w14:textId="77777777" w:rsidR="00CE127D" w:rsidRPr="00955917" w:rsidRDefault="00CE127D" w:rsidP="0021069E">
      <w:pPr>
        <w:bidi w:val="0"/>
        <w:spacing w:before="240"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955917">
        <w:rPr>
          <w:rFonts w:asciiTheme="majorBidi" w:hAnsiTheme="majorBidi" w:cstheme="majorBidi"/>
          <w:sz w:val="24"/>
          <w:szCs w:val="24"/>
        </w:rPr>
        <w:t>Said, R. 1990</w:t>
      </w:r>
      <w:r w:rsidR="000A0BCC" w:rsidRPr="00955917">
        <w:rPr>
          <w:rFonts w:asciiTheme="majorBidi" w:hAnsiTheme="majorBidi" w:cstheme="majorBidi"/>
          <w:sz w:val="24"/>
          <w:szCs w:val="24"/>
        </w:rPr>
        <w:t>.</w:t>
      </w:r>
      <w:r w:rsidRPr="00955917">
        <w:rPr>
          <w:rFonts w:asciiTheme="majorBidi" w:hAnsiTheme="majorBidi" w:cstheme="majorBidi"/>
          <w:sz w:val="24"/>
          <w:szCs w:val="24"/>
        </w:rPr>
        <w:t xml:space="preserve">Geology of Egypt, A. A. </w:t>
      </w:r>
      <w:proofErr w:type="spellStart"/>
      <w:r w:rsidRPr="00955917">
        <w:rPr>
          <w:rFonts w:asciiTheme="majorBidi" w:hAnsiTheme="majorBidi" w:cstheme="majorBidi"/>
          <w:sz w:val="24"/>
          <w:szCs w:val="24"/>
        </w:rPr>
        <w:t>Balkema</w:t>
      </w:r>
      <w:proofErr w:type="spellEnd"/>
      <w:r w:rsidRPr="00955917">
        <w:rPr>
          <w:rFonts w:asciiTheme="majorBidi" w:hAnsiTheme="majorBidi" w:cstheme="majorBidi"/>
          <w:sz w:val="24"/>
          <w:szCs w:val="24"/>
        </w:rPr>
        <w:t>, Rotterdam, Brookfi</w:t>
      </w:r>
      <w:r w:rsidR="00670822" w:rsidRPr="00955917">
        <w:rPr>
          <w:rFonts w:asciiTheme="majorBidi" w:hAnsiTheme="majorBidi" w:cstheme="majorBidi"/>
          <w:sz w:val="24"/>
          <w:szCs w:val="24"/>
        </w:rPr>
        <w:t>e</w:t>
      </w:r>
      <w:r w:rsidRPr="00955917">
        <w:rPr>
          <w:rFonts w:asciiTheme="majorBidi" w:hAnsiTheme="majorBidi" w:cstheme="majorBidi"/>
          <w:sz w:val="24"/>
          <w:szCs w:val="24"/>
        </w:rPr>
        <w:t>ld, 722</w:t>
      </w:r>
      <w:r w:rsidR="000A0BCC" w:rsidRPr="00955917">
        <w:rPr>
          <w:rFonts w:asciiTheme="majorBidi" w:hAnsiTheme="majorBidi" w:cstheme="majorBidi"/>
          <w:sz w:val="24"/>
          <w:szCs w:val="24"/>
        </w:rPr>
        <w:t xml:space="preserve"> p</w:t>
      </w:r>
      <w:r w:rsidRPr="00955917">
        <w:rPr>
          <w:rFonts w:asciiTheme="majorBidi" w:hAnsiTheme="majorBidi" w:cstheme="majorBidi"/>
          <w:sz w:val="24"/>
          <w:szCs w:val="24"/>
        </w:rPr>
        <w:t>.</w:t>
      </w:r>
    </w:p>
    <w:p w14:paraId="079EE4B5" w14:textId="77777777" w:rsidR="00CE127D" w:rsidRPr="00955917" w:rsidRDefault="00CE127D" w:rsidP="0021069E">
      <w:pPr>
        <w:bidi w:val="0"/>
        <w:spacing w:before="240"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955917">
        <w:rPr>
          <w:rFonts w:asciiTheme="majorBidi" w:hAnsiTheme="majorBidi" w:cstheme="majorBidi"/>
          <w:sz w:val="24"/>
          <w:szCs w:val="24"/>
        </w:rPr>
        <w:t>Sandmeier</w:t>
      </w:r>
      <w:proofErr w:type="spellEnd"/>
      <w:r w:rsidRPr="00955917">
        <w:rPr>
          <w:rFonts w:asciiTheme="majorBidi" w:hAnsiTheme="majorBidi" w:cstheme="majorBidi"/>
          <w:sz w:val="24"/>
          <w:szCs w:val="24"/>
        </w:rPr>
        <w:t>, K. J. 2000</w:t>
      </w:r>
      <w:r w:rsidR="000A0BCC" w:rsidRPr="00955917">
        <w:rPr>
          <w:rFonts w:asciiTheme="majorBidi" w:hAnsiTheme="majorBidi" w:cstheme="majorBidi"/>
          <w:sz w:val="24"/>
          <w:szCs w:val="24"/>
        </w:rPr>
        <w:t>.</w:t>
      </w:r>
      <w:r w:rsidR="0021069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55917">
        <w:rPr>
          <w:rFonts w:asciiTheme="majorBidi" w:hAnsiTheme="majorBidi" w:cstheme="majorBidi"/>
          <w:sz w:val="24"/>
          <w:szCs w:val="24"/>
        </w:rPr>
        <w:t>Reflexw</w:t>
      </w:r>
      <w:proofErr w:type="spellEnd"/>
      <w:r w:rsidRPr="00955917">
        <w:rPr>
          <w:rFonts w:asciiTheme="majorBidi" w:hAnsiTheme="majorBidi" w:cstheme="majorBidi"/>
          <w:sz w:val="24"/>
          <w:szCs w:val="24"/>
        </w:rPr>
        <w:t>, Version 1.4, program for processing of seismic, acoustic or electromagnetic reflection and transmission data, versio</w:t>
      </w:r>
      <w:r w:rsidR="00580B22" w:rsidRPr="00955917">
        <w:rPr>
          <w:rFonts w:asciiTheme="majorBidi" w:hAnsiTheme="majorBidi" w:cstheme="majorBidi"/>
          <w:sz w:val="24"/>
          <w:szCs w:val="24"/>
        </w:rPr>
        <w:t>n 1.4, Karlsruhe, Germany, 197</w:t>
      </w:r>
      <w:r w:rsidRPr="00955917">
        <w:rPr>
          <w:rFonts w:asciiTheme="majorBidi" w:hAnsiTheme="majorBidi" w:cstheme="majorBidi"/>
          <w:sz w:val="24"/>
          <w:szCs w:val="24"/>
        </w:rPr>
        <w:t>.</w:t>
      </w:r>
    </w:p>
    <w:p w14:paraId="09159D63" w14:textId="5413BC69" w:rsidR="00536602" w:rsidRPr="000D799C" w:rsidRDefault="00536602" w:rsidP="0021069E">
      <w:pPr>
        <w:bidi w:val="0"/>
        <w:spacing w:before="240"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  <w:lang w:val="en-GB"/>
        </w:rPr>
      </w:pPr>
      <w:r w:rsidRPr="000D799C">
        <w:rPr>
          <w:rFonts w:asciiTheme="majorBidi" w:hAnsiTheme="majorBidi" w:cstheme="majorBidi"/>
          <w:sz w:val="24"/>
          <w:szCs w:val="24"/>
          <w:lang w:val="en-GB"/>
        </w:rPr>
        <w:t>Styles, P., McGrath, R., Tho</w:t>
      </w:r>
      <w:r>
        <w:rPr>
          <w:rFonts w:asciiTheme="majorBidi" w:hAnsiTheme="majorBidi" w:cstheme="majorBidi"/>
          <w:sz w:val="24"/>
          <w:szCs w:val="24"/>
          <w:lang w:val="en-GB"/>
        </w:rPr>
        <w:t>mas, E. &amp; Cassidy, N.J. 2005. The use of microgravity for cavity characterization in karstic terrains. Quarterly</w:t>
      </w:r>
      <w:r w:rsidR="004E65C3">
        <w:rPr>
          <w:rFonts w:asciiTheme="majorBidi" w:hAnsiTheme="majorBidi" w:cstheme="majorBidi"/>
          <w:sz w:val="24"/>
          <w:szCs w:val="24"/>
          <w:lang w:val="en-GB"/>
        </w:rPr>
        <w:t xml:space="preserve"> Journal of Engineering Geology &amp; </w:t>
      </w:r>
      <w:r w:rsidR="0067446F">
        <w:rPr>
          <w:rFonts w:asciiTheme="majorBidi" w:hAnsiTheme="majorBidi" w:cstheme="majorBidi"/>
          <w:sz w:val="24"/>
          <w:szCs w:val="24"/>
          <w:lang w:val="en-GB"/>
        </w:rPr>
        <w:t>Hydrogeology, 38, 155-169.</w:t>
      </w:r>
    </w:p>
    <w:p w14:paraId="75B8A3B4" w14:textId="194BB96F" w:rsidR="00CE127D" w:rsidRDefault="00CE127D">
      <w:pPr>
        <w:bidi w:val="0"/>
        <w:spacing w:before="240"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0D799C">
        <w:rPr>
          <w:rFonts w:asciiTheme="majorBidi" w:hAnsiTheme="majorBidi" w:cstheme="majorBidi"/>
          <w:sz w:val="24"/>
          <w:szCs w:val="24"/>
          <w:lang w:val="en-GB"/>
        </w:rPr>
        <w:t>Sultan, S. A. 2010</w:t>
      </w:r>
      <w:r w:rsidR="000A0BCC" w:rsidRPr="000D799C">
        <w:rPr>
          <w:rFonts w:asciiTheme="majorBidi" w:hAnsiTheme="majorBidi" w:cstheme="majorBidi"/>
          <w:sz w:val="24"/>
          <w:szCs w:val="24"/>
          <w:lang w:val="en-GB"/>
        </w:rPr>
        <w:t>.</w:t>
      </w:r>
      <w:r w:rsidR="0021069E" w:rsidRPr="000D799C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Pr="00955917">
        <w:rPr>
          <w:rFonts w:asciiTheme="majorBidi" w:hAnsiTheme="majorBidi" w:cstheme="majorBidi"/>
          <w:sz w:val="24"/>
          <w:szCs w:val="24"/>
        </w:rPr>
        <w:t xml:space="preserve">Geophysical investigation for shallow subsurface geotechnical problems of </w:t>
      </w:r>
      <w:proofErr w:type="spellStart"/>
      <w:r w:rsidRPr="00955917">
        <w:rPr>
          <w:rFonts w:asciiTheme="majorBidi" w:hAnsiTheme="majorBidi" w:cstheme="majorBidi"/>
          <w:sz w:val="24"/>
          <w:szCs w:val="24"/>
        </w:rPr>
        <w:t>Mokattam</w:t>
      </w:r>
      <w:proofErr w:type="spellEnd"/>
      <w:r w:rsidRPr="00955917">
        <w:rPr>
          <w:rFonts w:asciiTheme="majorBidi" w:hAnsiTheme="majorBidi" w:cstheme="majorBidi"/>
          <w:sz w:val="24"/>
          <w:szCs w:val="24"/>
        </w:rPr>
        <w:t xml:space="preserve"> area, Cairo, Egypt. Environmental Earth Sciences Journ</w:t>
      </w:r>
      <w:r w:rsidR="00580B22" w:rsidRPr="00955917">
        <w:rPr>
          <w:rFonts w:asciiTheme="majorBidi" w:hAnsiTheme="majorBidi" w:cstheme="majorBidi"/>
          <w:sz w:val="24"/>
          <w:szCs w:val="24"/>
        </w:rPr>
        <w:t>al</w:t>
      </w:r>
      <w:r w:rsidR="00FB6205" w:rsidRPr="00955917">
        <w:rPr>
          <w:rFonts w:asciiTheme="majorBidi" w:hAnsiTheme="majorBidi" w:cstheme="majorBidi"/>
          <w:sz w:val="24"/>
          <w:szCs w:val="24"/>
        </w:rPr>
        <w:t>,</w:t>
      </w:r>
      <w:r w:rsidR="00580B22" w:rsidRPr="00955917">
        <w:rPr>
          <w:rFonts w:asciiTheme="majorBidi" w:hAnsiTheme="majorBidi" w:cstheme="majorBidi"/>
          <w:sz w:val="24"/>
          <w:szCs w:val="24"/>
        </w:rPr>
        <w:t xml:space="preserve"> 59, </w:t>
      </w:r>
      <w:r w:rsidRPr="00955917">
        <w:rPr>
          <w:rFonts w:asciiTheme="majorBidi" w:hAnsiTheme="majorBidi" w:cstheme="majorBidi"/>
          <w:sz w:val="24"/>
          <w:szCs w:val="24"/>
        </w:rPr>
        <w:t>1195–2207.</w:t>
      </w:r>
    </w:p>
    <w:p w14:paraId="6C1BED55" w14:textId="0A16EB21" w:rsidR="000A334C" w:rsidRPr="00955917" w:rsidRDefault="000A334C" w:rsidP="0098094A">
      <w:pPr>
        <w:bidi w:val="0"/>
        <w:spacing w:before="240"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Tealeb</w:t>
      </w:r>
      <w:proofErr w:type="spellEnd"/>
      <w:r w:rsidR="0098094A">
        <w:rPr>
          <w:rFonts w:asciiTheme="majorBidi" w:hAnsiTheme="majorBidi" w:cstheme="majorBidi"/>
          <w:sz w:val="24"/>
          <w:szCs w:val="24"/>
        </w:rPr>
        <w:t xml:space="preserve">, A.A., </w:t>
      </w:r>
      <w:proofErr w:type="spellStart"/>
      <w:r w:rsidR="0098094A">
        <w:rPr>
          <w:rFonts w:asciiTheme="majorBidi" w:hAnsiTheme="majorBidi" w:cstheme="majorBidi"/>
          <w:sz w:val="24"/>
          <w:szCs w:val="24"/>
        </w:rPr>
        <w:t>Sobaih</w:t>
      </w:r>
      <w:proofErr w:type="spellEnd"/>
      <w:r w:rsidR="0098094A">
        <w:rPr>
          <w:rFonts w:asciiTheme="majorBidi" w:hAnsiTheme="majorBidi" w:cstheme="majorBidi"/>
          <w:sz w:val="24"/>
          <w:szCs w:val="24"/>
        </w:rPr>
        <w:t>, M., Mohamed, A.</w:t>
      </w:r>
      <w:r w:rsidRPr="000A334C">
        <w:rPr>
          <w:rFonts w:asciiTheme="majorBidi" w:hAnsiTheme="majorBidi" w:cstheme="majorBidi"/>
          <w:sz w:val="24"/>
          <w:szCs w:val="24"/>
        </w:rPr>
        <w:t xml:space="preserve">A. </w:t>
      </w:r>
      <w:r w:rsidR="0098094A" w:rsidRPr="00955917">
        <w:rPr>
          <w:rFonts w:asciiTheme="majorBidi" w:hAnsiTheme="majorBidi" w:cstheme="majorBidi"/>
          <w:sz w:val="24"/>
          <w:szCs w:val="24"/>
        </w:rPr>
        <w:t xml:space="preserve">&amp; </w:t>
      </w:r>
      <w:r w:rsidR="0098094A">
        <w:rPr>
          <w:rFonts w:asciiTheme="majorBidi" w:hAnsiTheme="majorBidi" w:cstheme="majorBidi"/>
          <w:sz w:val="24"/>
          <w:szCs w:val="24"/>
        </w:rPr>
        <w:t>Abdelrahman K. 2000.</w:t>
      </w:r>
      <w:r w:rsidRPr="000A334C">
        <w:rPr>
          <w:rFonts w:asciiTheme="majorBidi" w:hAnsiTheme="majorBidi" w:cstheme="majorBidi"/>
          <w:sz w:val="24"/>
          <w:szCs w:val="24"/>
        </w:rPr>
        <w:t xml:space="preserve"> Stress level estimation for the ground beneath the 15th </w:t>
      </w:r>
      <w:r w:rsidR="0098094A">
        <w:rPr>
          <w:rFonts w:asciiTheme="majorBidi" w:hAnsiTheme="majorBidi" w:cstheme="majorBidi"/>
          <w:sz w:val="24"/>
          <w:szCs w:val="24"/>
        </w:rPr>
        <w:t xml:space="preserve">May City, Helwan, Cairo, Egypt. </w:t>
      </w:r>
      <w:r w:rsidRPr="000A334C">
        <w:rPr>
          <w:rFonts w:asciiTheme="majorBidi" w:hAnsiTheme="majorBidi" w:cstheme="majorBidi"/>
          <w:sz w:val="24"/>
          <w:szCs w:val="24"/>
        </w:rPr>
        <w:t>CEHM200</w:t>
      </w:r>
      <w:r w:rsidR="0098094A">
        <w:rPr>
          <w:rFonts w:asciiTheme="majorBidi" w:hAnsiTheme="majorBidi" w:cstheme="majorBidi"/>
          <w:sz w:val="24"/>
          <w:szCs w:val="24"/>
        </w:rPr>
        <w:t xml:space="preserve">0, Cairo University, Egypt, </w:t>
      </w:r>
      <w:r w:rsidRPr="000A334C">
        <w:rPr>
          <w:rFonts w:asciiTheme="majorBidi" w:hAnsiTheme="majorBidi" w:cstheme="majorBidi"/>
          <w:sz w:val="24"/>
          <w:szCs w:val="24"/>
        </w:rPr>
        <w:t>72–83.</w:t>
      </w:r>
    </w:p>
    <w:p w14:paraId="476D3A2F" w14:textId="77777777" w:rsidR="00223099" w:rsidRPr="00955917" w:rsidRDefault="00223099" w:rsidP="0021069E">
      <w:pPr>
        <w:bidi w:val="0"/>
        <w:spacing w:before="240"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955917">
        <w:rPr>
          <w:rFonts w:asciiTheme="majorBidi" w:hAnsiTheme="majorBidi" w:cstheme="majorBidi"/>
          <w:sz w:val="24"/>
          <w:szCs w:val="24"/>
        </w:rPr>
        <w:t>Tuc</w:t>
      </w:r>
      <w:r w:rsidR="00C55D4F" w:rsidRPr="00955917">
        <w:rPr>
          <w:rFonts w:asciiTheme="majorBidi" w:hAnsiTheme="majorBidi" w:cstheme="majorBidi"/>
          <w:sz w:val="24"/>
          <w:szCs w:val="24"/>
        </w:rPr>
        <w:t xml:space="preserve">kwell, G., T. </w:t>
      </w:r>
      <w:proofErr w:type="spellStart"/>
      <w:r w:rsidR="00C55D4F" w:rsidRPr="00955917">
        <w:rPr>
          <w:rFonts w:asciiTheme="majorBidi" w:hAnsiTheme="majorBidi" w:cstheme="majorBidi"/>
          <w:sz w:val="24"/>
          <w:szCs w:val="24"/>
        </w:rPr>
        <w:t>Grossey</w:t>
      </w:r>
      <w:proofErr w:type="spellEnd"/>
      <w:r w:rsidR="00C55D4F" w:rsidRPr="00955917">
        <w:rPr>
          <w:rFonts w:asciiTheme="majorBidi" w:hAnsiTheme="majorBidi" w:cstheme="majorBidi"/>
          <w:sz w:val="24"/>
          <w:szCs w:val="24"/>
        </w:rPr>
        <w:t xml:space="preserve">, S. Owen </w:t>
      </w:r>
      <w:r w:rsidR="00E947D5" w:rsidRPr="00955917">
        <w:rPr>
          <w:rFonts w:asciiTheme="majorBidi" w:hAnsiTheme="majorBidi" w:cstheme="majorBidi"/>
          <w:sz w:val="24"/>
          <w:szCs w:val="24"/>
        </w:rPr>
        <w:t>&amp;</w:t>
      </w:r>
      <w:r w:rsidRPr="00955917">
        <w:rPr>
          <w:rFonts w:asciiTheme="majorBidi" w:hAnsiTheme="majorBidi" w:cstheme="majorBidi"/>
          <w:sz w:val="24"/>
          <w:szCs w:val="24"/>
        </w:rPr>
        <w:t xml:space="preserve"> P. Stearns.</w:t>
      </w:r>
      <w:r w:rsidR="0021069E" w:rsidRPr="00955917">
        <w:rPr>
          <w:rFonts w:asciiTheme="majorBidi" w:hAnsiTheme="majorBidi" w:cstheme="majorBidi"/>
          <w:sz w:val="24"/>
          <w:szCs w:val="24"/>
        </w:rPr>
        <w:t xml:space="preserve"> </w:t>
      </w:r>
      <w:r w:rsidRPr="00955917">
        <w:rPr>
          <w:rFonts w:asciiTheme="majorBidi" w:hAnsiTheme="majorBidi" w:cstheme="majorBidi"/>
          <w:sz w:val="24"/>
          <w:szCs w:val="24"/>
        </w:rPr>
        <w:t>2008. The use of microgravity to detect small distributed voids and low-density ground. Quarterly Journal of Engineering Geology and Hydrogeology, 41, 371–380.</w:t>
      </w:r>
    </w:p>
    <w:p w14:paraId="445DF869" w14:textId="77777777" w:rsidR="00444AE5" w:rsidRPr="00955917" w:rsidRDefault="00444AE5" w:rsidP="0021069E">
      <w:pPr>
        <w:bidi w:val="0"/>
        <w:spacing w:before="240"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955917">
        <w:rPr>
          <w:rFonts w:asciiTheme="majorBidi" w:hAnsiTheme="majorBidi" w:cstheme="majorBidi"/>
          <w:sz w:val="24"/>
          <w:szCs w:val="24"/>
        </w:rPr>
        <w:t>Veeraiah</w:t>
      </w:r>
      <w:proofErr w:type="spellEnd"/>
      <w:r w:rsidRPr="00955917">
        <w:rPr>
          <w:rFonts w:asciiTheme="majorBidi" w:hAnsiTheme="majorBidi" w:cstheme="majorBidi"/>
          <w:sz w:val="24"/>
          <w:szCs w:val="24"/>
        </w:rPr>
        <w:t xml:space="preserve">, B. </w:t>
      </w:r>
      <w:r w:rsidR="00E947D5" w:rsidRPr="00955917">
        <w:rPr>
          <w:rFonts w:asciiTheme="majorBidi" w:hAnsiTheme="majorBidi" w:cstheme="majorBidi"/>
          <w:sz w:val="24"/>
          <w:szCs w:val="24"/>
        </w:rPr>
        <w:t>&amp;</w:t>
      </w:r>
      <w:r w:rsidRPr="00955917">
        <w:rPr>
          <w:rFonts w:asciiTheme="majorBidi" w:hAnsiTheme="majorBidi" w:cstheme="majorBidi"/>
          <w:sz w:val="24"/>
          <w:szCs w:val="24"/>
        </w:rPr>
        <w:t xml:space="preserve"> Ashok Babu, G. 2014. Deep Resistivity Sounding (DRS) technique for mapping of sub-</w:t>
      </w:r>
      <w:proofErr w:type="spellStart"/>
      <w:r w:rsidRPr="00955917">
        <w:rPr>
          <w:rFonts w:asciiTheme="majorBidi" w:hAnsiTheme="majorBidi" w:cstheme="majorBidi"/>
          <w:sz w:val="24"/>
          <w:szCs w:val="24"/>
        </w:rPr>
        <w:t>trappean</w:t>
      </w:r>
      <w:proofErr w:type="spellEnd"/>
      <w:r w:rsidRPr="00955917">
        <w:rPr>
          <w:rFonts w:asciiTheme="majorBidi" w:hAnsiTheme="majorBidi" w:cstheme="majorBidi"/>
          <w:sz w:val="24"/>
          <w:szCs w:val="24"/>
        </w:rPr>
        <w:t xml:space="preserve"> sediments — A case study from central India. Journal of Applied Geophysics, 105, 112-119.</w:t>
      </w:r>
    </w:p>
    <w:p w14:paraId="640FBE17" w14:textId="1E98DCC7" w:rsidR="005839BB" w:rsidRPr="00955917" w:rsidRDefault="004B05AB" w:rsidP="0021069E">
      <w:pPr>
        <w:bidi w:val="0"/>
        <w:spacing w:before="240"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0D799C">
        <w:rPr>
          <w:rFonts w:asciiTheme="majorBidi" w:hAnsiTheme="majorBidi" w:cstheme="majorBidi"/>
          <w:sz w:val="24"/>
          <w:szCs w:val="24"/>
          <w:lang w:val="en-GB"/>
        </w:rPr>
        <w:t xml:space="preserve">Wang, T. P. </w:t>
      </w:r>
      <w:r w:rsidR="005B7458" w:rsidRPr="000D799C">
        <w:rPr>
          <w:rFonts w:asciiTheme="majorBidi" w:hAnsiTheme="majorBidi" w:cstheme="majorBidi"/>
          <w:sz w:val="24"/>
          <w:szCs w:val="24"/>
          <w:lang w:val="en-GB"/>
        </w:rPr>
        <w:t>et al</w:t>
      </w:r>
      <w:r w:rsidR="005839BB" w:rsidRPr="000D799C">
        <w:rPr>
          <w:rFonts w:asciiTheme="majorBidi" w:hAnsiTheme="majorBidi" w:cstheme="majorBidi"/>
          <w:sz w:val="24"/>
          <w:szCs w:val="24"/>
          <w:lang w:val="en-GB"/>
        </w:rPr>
        <w:t xml:space="preserve">. 2014. </w:t>
      </w:r>
      <w:r w:rsidR="005839BB" w:rsidRPr="00955917">
        <w:rPr>
          <w:rFonts w:asciiTheme="majorBidi" w:hAnsiTheme="majorBidi" w:cstheme="majorBidi"/>
          <w:sz w:val="24"/>
          <w:szCs w:val="24"/>
        </w:rPr>
        <w:t>Applying FDEM, ERT and GPR at a site with soil contamination: A case study. Journal of Applied Geophysics, 121, 21–30</w:t>
      </w:r>
      <w:r w:rsidR="00573D3B" w:rsidRPr="00955917">
        <w:rPr>
          <w:rFonts w:asciiTheme="majorBidi" w:hAnsiTheme="majorBidi" w:cstheme="majorBidi"/>
          <w:sz w:val="24"/>
          <w:szCs w:val="24"/>
        </w:rPr>
        <w:t>.</w:t>
      </w:r>
    </w:p>
    <w:p w14:paraId="4AFC726A" w14:textId="77777777" w:rsidR="00414A63" w:rsidRDefault="00CE127D" w:rsidP="002E75BF">
      <w:pPr>
        <w:bidi w:val="0"/>
        <w:spacing w:before="240"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955917">
        <w:rPr>
          <w:rFonts w:asciiTheme="majorBidi" w:hAnsiTheme="majorBidi" w:cstheme="majorBidi"/>
          <w:sz w:val="24"/>
          <w:szCs w:val="24"/>
        </w:rPr>
        <w:lastRenderedPageBreak/>
        <w:t>Williams, R. A., Stephenson, W. J.,</w:t>
      </w:r>
      <w:r w:rsidR="003C7C1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A0BCC" w:rsidRPr="00955917">
        <w:rPr>
          <w:rFonts w:asciiTheme="majorBidi" w:hAnsiTheme="majorBidi" w:cstheme="majorBidi"/>
          <w:sz w:val="24"/>
          <w:szCs w:val="24"/>
        </w:rPr>
        <w:t>Odum</w:t>
      </w:r>
      <w:proofErr w:type="spellEnd"/>
      <w:r w:rsidR="000A0BCC" w:rsidRPr="00955917">
        <w:rPr>
          <w:rFonts w:asciiTheme="majorBidi" w:hAnsiTheme="majorBidi" w:cstheme="majorBidi"/>
          <w:sz w:val="24"/>
          <w:szCs w:val="24"/>
        </w:rPr>
        <w:t xml:space="preserve">, J. K. </w:t>
      </w:r>
      <w:r w:rsidR="00E947D5" w:rsidRPr="00955917">
        <w:rPr>
          <w:rFonts w:asciiTheme="majorBidi" w:hAnsiTheme="majorBidi" w:cstheme="majorBidi"/>
          <w:sz w:val="24"/>
          <w:szCs w:val="24"/>
        </w:rPr>
        <w:t>&amp;</w:t>
      </w:r>
      <w:r w:rsidR="000A0BCC" w:rsidRPr="00955917">
        <w:rPr>
          <w:rFonts w:asciiTheme="majorBidi" w:hAnsiTheme="majorBidi" w:cstheme="majorBidi"/>
          <w:sz w:val="24"/>
          <w:szCs w:val="24"/>
        </w:rPr>
        <w:t xml:space="preserve"> Worley, D. M. </w:t>
      </w:r>
      <w:r w:rsidRPr="00955917">
        <w:rPr>
          <w:rFonts w:asciiTheme="majorBidi" w:hAnsiTheme="majorBidi" w:cstheme="majorBidi"/>
          <w:sz w:val="24"/>
          <w:szCs w:val="24"/>
        </w:rPr>
        <w:t>2005</w:t>
      </w:r>
      <w:r w:rsidR="000A0BCC" w:rsidRPr="00955917">
        <w:rPr>
          <w:rFonts w:asciiTheme="majorBidi" w:hAnsiTheme="majorBidi" w:cstheme="majorBidi"/>
          <w:sz w:val="24"/>
          <w:szCs w:val="24"/>
        </w:rPr>
        <w:t>.</w:t>
      </w:r>
      <w:r w:rsidRPr="00955917">
        <w:rPr>
          <w:rFonts w:asciiTheme="majorBidi" w:hAnsiTheme="majorBidi" w:cstheme="majorBidi"/>
          <w:sz w:val="24"/>
          <w:szCs w:val="24"/>
        </w:rPr>
        <w:t>P- and S-wave Seismic Reflection and Refraction Measurements a</w:t>
      </w:r>
      <w:r w:rsidR="000A0BCC" w:rsidRPr="00955917">
        <w:rPr>
          <w:rFonts w:asciiTheme="majorBidi" w:hAnsiTheme="majorBidi" w:cstheme="majorBidi"/>
          <w:sz w:val="24"/>
          <w:szCs w:val="24"/>
        </w:rPr>
        <w:t>t CCOC.</w:t>
      </w:r>
      <w:r w:rsidR="00580B22" w:rsidRPr="00955917">
        <w:rPr>
          <w:rFonts w:asciiTheme="majorBidi" w:hAnsiTheme="majorBidi" w:cstheme="majorBidi"/>
          <w:sz w:val="24"/>
          <w:szCs w:val="24"/>
        </w:rPr>
        <w:t xml:space="preserve"> U.S. Geological Survey, </w:t>
      </w:r>
      <w:r w:rsidRPr="00955917">
        <w:rPr>
          <w:rFonts w:asciiTheme="majorBidi" w:hAnsiTheme="majorBidi" w:cstheme="majorBidi"/>
          <w:sz w:val="24"/>
          <w:szCs w:val="24"/>
        </w:rPr>
        <w:t>1–17.</w:t>
      </w:r>
    </w:p>
    <w:p w14:paraId="716BA8AE" w14:textId="2A922478" w:rsidR="0007707D" w:rsidRDefault="004E1E66" w:rsidP="000D799C">
      <w:pPr>
        <w:bidi w:val="0"/>
        <w:spacing w:before="240" w:after="0" w:line="360" w:lineRule="auto"/>
        <w:ind w:left="720" w:hanging="720"/>
        <w:jc w:val="both"/>
        <w:rPr>
          <w:rFonts w:asciiTheme="majorBidi" w:hAnsiTheme="majorBidi" w:cstheme="majorBidi"/>
          <w:iCs/>
          <w:sz w:val="24"/>
          <w:szCs w:val="24"/>
        </w:rPr>
      </w:pPr>
      <w:r>
        <w:rPr>
          <w:rFonts w:asciiTheme="majorBidi" w:hAnsiTheme="majorBidi" w:cstheme="majorBidi"/>
        </w:rPr>
        <w:t xml:space="preserve">Wunderlich T. &amp; </w:t>
      </w:r>
      <w:proofErr w:type="spellStart"/>
      <w:r>
        <w:rPr>
          <w:rFonts w:asciiTheme="majorBidi" w:hAnsiTheme="majorBidi" w:cstheme="majorBidi"/>
        </w:rPr>
        <w:t>Rabbel</w:t>
      </w:r>
      <w:proofErr w:type="spellEnd"/>
      <w:r>
        <w:rPr>
          <w:rFonts w:asciiTheme="majorBidi" w:hAnsiTheme="majorBidi" w:cstheme="majorBidi"/>
        </w:rPr>
        <w:t xml:space="preserve">, W. 2011. </w:t>
      </w:r>
      <w:r w:rsidRPr="00F94DA8">
        <w:rPr>
          <w:rFonts w:asciiTheme="majorBidi" w:hAnsiTheme="majorBidi" w:cstheme="majorBidi"/>
        </w:rPr>
        <w:t>Attenuation of GPR Waves in Soil Samples Base</w:t>
      </w:r>
      <w:r>
        <w:rPr>
          <w:rFonts w:asciiTheme="majorBidi" w:hAnsiTheme="majorBidi" w:cstheme="majorBidi"/>
        </w:rPr>
        <w:t>d on Reﬂection Measurements.</w:t>
      </w:r>
    </w:p>
    <w:sectPr w:rsidR="0007707D" w:rsidSect="00414A63">
      <w:footerReference w:type="default" r:id="rId28"/>
      <w:pgSz w:w="11906" w:h="16838"/>
      <w:pgMar w:top="1701" w:right="1701" w:bottom="1701" w:left="1701" w:header="709" w:footer="709" w:gutter="0"/>
      <w:lnNumType w:countBy="1" w:restart="continuous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7D9502" w14:textId="77777777" w:rsidR="00747A81" w:rsidRDefault="00747A81" w:rsidP="00CE178C">
      <w:pPr>
        <w:spacing w:after="0" w:line="240" w:lineRule="auto"/>
      </w:pPr>
      <w:r>
        <w:separator/>
      </w:r>
    </w:p>
  </w:endnote>
  <w:endnote w:type="continuationSeparator" w:id="0">
    <w:p w14:paraId="2D8D29CC" w14:textId="77777777" w:rsidR="00747A81" w:rsidRDefault="00747A81" w:rsidP="00CE178C">
      <w:pPr>
        <w:spacing w:after="0" w:line="240" w:lineRule="auto"/>
      </w:pPr>
      <w:r>
        <w:continuationSeparator/>
      </w:r>
    </w:p>
  </w:endnote>
  <w:endnote w:type="continuationNotice" w:id="1">
    <w:p w14:paraId="7B8947C0" w14:textId="77777777" w:rsidR="00747A81" w:rsidRDefault="00747A8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tl/>
      </w:rPr>
      <w:id w:val="10166579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7D52099" w14:textId="61D78E00" w:rsidR="00FA69D4" w:rsidRDefault="00FA69D4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96988">
          <w:rPr>
            <w:noProof/>
            <w:rtl/>
          </w:rPr>
          <w:t>21</w:t>
        </w:r>
        <w:r>
          <w:rPr>
            <w:noProof/>
          </w:rPr>
          <w:fldChar w:fldCharType="end"/>
        </w:r>
      </w:p>
    </w:sdtContent>
  </w:sdt>
  <w:p w14:paraId="06506A0C" w14:textId="77777777" w:rsidR="00FA69D4" w:rsidRDefault="00FA69D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6205E3" w14:textId="77777777" w:rsidR="00747A81" w:rsidRDefault="00747A81" w:rsidP="00CE178C">
      <w:pPr>
        <w:spacing w:after="0" w:line="240" w:lineRule="auto"/>
      </w:pPr>
      <w:r>
        <w:separator/>
      </w:r>
    </w:p>
  </w:footnote>
  <w:footnote w:type="continuationSeparator" w:id="0">
    <w:p w14:paraId="3DD4CD65" w14:textId="77777777" w:rsidR="00747A81" w:rsidRDefault="00747A81" w:rsidP="00CE178C">
      <w:pPr>
        <w:spacing w:after="0" w:line="240" w:lineRule="auto"/>
      </w:pPr>
      <w:r>
        <w:continuationSeparator/>
      </w:r>
    </w:p>
  </w:footnote>
  <w:footnote w:type="continuationNotice" w:id="1">
    <w:p w14:paraId="351EFFB8" w14:textId="77777777" w:rsidR="00747A81" w:rsidRDefault="00747A81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581094"/>
    <w:multiLevelType w:val="hybridMultilevel"/>
    <w:tmpl w:val="116A594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335394"/>
    <w:multiLevelType w:val="multilevel"/>
    <w:tmpl w:val="5404718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512318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89456AF"/>
    <w:multiLevelType w:val="hybridMultilevel"/>
    <w:tmpl w:val="E2AEA850"/>
    <w:lvl w:ilvl="0" w:tplc="B03A2C2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D3722B5"/>
    <w:multiLevelType w:val="hybridMultilevel"/>
    <w:tmpl w:val="ED3840E6"/>
    <w:lvl w:ilvl="0" w:tplc="B03A2C2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130053E"/>
    <w:multiLevelType w:val="multilevel"/>
    <w:tmpl w:val="1F1E2C8A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</w:rPr>
    </w:lvl>
  </w:abstractNum>
  <w:abstractNum w:abstractNumId="6" w15:restartNumberingAfterBreak="0">
    <w:nsid w:val="12BA2B72"/>
    <w:multiLevelType w:val="multilevel"/>
    <w:tmpl w:val="5B6C9B80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</w:rPr>
    </w:lvl>
  </w:abstractNum>
  <w:abstractNum w:abstractNumId="7" w15:restartNumberingAfterBreak="0">
    <w:nsid w:val="17E32315"/>
    <w:multiLevelType w:val="multilevel"/>
    <w:tmpl w:val="32240A2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8" w15:restartNumberingAfterBreak="0">
    <w:nsid w:val="21185D15"/>
    <w:multiLevelType w:val="multilevel"/>
    <w:tmpl w:val="5426AC4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3147FEC"/>
    <w:multiLevelType w:val="hybridMultilevel"/>
    <w:tmpl w:val="7F1E07B0"/>
    <w:lvl w:ilvl="0" w:tplc="13E46DEC">
      <w:start w:val="6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2B6454E9"/>
    <w:multiLevelType w:val="multilevel"/>
    <w:tmpl w:val="58B8EB0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F243EC2"/>
    <w:multiLevelType w:val="hybridMultilevel"/>
    <w:tmpl w:val="C4964D78"/>
    <w:lvl w:ilvl="0" w:tplc="13E46DEC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8337B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89853F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1EA38CB"/>
    <w:multiLevelType w:val="hybridMultilevel"/>
    <w:tmpl w:val="0524AA8C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F02FE7"/>
    <w:multiLevelType w:val="hybridMultilevel"/>
    <w:tmpl w:val="116A594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058609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623F4A57"/>
    <w:multiLevelType w:val="multilevel"/>
    <w:tmpl w:val="7D02293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6252369E"/>
    <w:multiLevelType w:val="multilevel"/>
    <w:tmpl w:val="039834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</w:rPr>
    </w:lvl>
  </w:abstractNum>
  <w:abstractNum w:abstractNumId="19" w15:restartNumberingAfterBreak="0">
    <w:nsid w:val="65374250"/>
    <w:multiLevelType w:val="hybridMultilevel"/>
    <w:tmpl w:val="811442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7E46C0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685B4516"/>
    <w:multiLevelType w:val="hybridMultilevel"/>
    <w:tmpl w:val="9C42F62E"/>
    <w:lvl w:ilvl="0" w:tplc="5714025A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252582"/>
    <w:multiLevelType w:val="multilevel"/>
    <w:tmpl w:val="B24215A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728524CE"/>
    <w:multiLevelType w:val="hybridMultilevel"/>
    <w:tmpl w:val="6DE8DB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53B27D7"/>
    <w:multiLevelType w:val="multilevel"/>
    <w:tmpl w:val="039834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</w:rPr>
    </w:lvl>
  </w:abstractNum>
  <w:abstractNum w:abstractNumId="25" w15:restartNumberingAfterBreak="0">
    <w:nsid w:val="7CB21729"/>
    <w:multiLevelType w:val="multilevel"/>
    <w:tmpl w:val="8F809CA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</w:rPr>
    </w:lvl>
  </w:abstractNum>
  <w:num w:numId="1">
    <w:abstractNumId w:val="18"/>
  </w:num>
  <w:num w:numId="2">
    <w:abstractNumId w:val="24"/>
  </w:num>
  <w:num w:numId="3">
    <w:abstractNumId w:val="7"/>
  </w:num>
  <w:num w:numId="4">
    <w:abstractNumId w:val="3"/>
  </w:num>
  <w:num w:numId="5">
    <w:abstractNumId w:val="5"/>
  </w:num>
  <w:num w:numId="6">
    <w:abstractNumId w:val="25"/>
  </w:num>
  <w:num w:numId="7">
    <w:abstractNumId w:val="6"/>
  </w:num>
  <w:num w:numId="8">
    <w:abstractNumId w:val="4"/>
  </w:num>
  <w:num w:numId="9">
    <w:abstractNumId w:val="21"/>
  </w:num>
  <w:num w:numId="10">
    <w:abstractNumId w:val="9"/>
  </w:num>
  <w:num w:numId="11">
    <w:abstractNumId w:val="0"/>
  </w:num>
  <w:num w:numId="12">
    <w:abstractNumId w:val="15"/>
  </w:num>
  <w:num w:numId="13">
    <w:abstractNumId w:val="11"/>
  </w:num>
  <w:num w:numId="14">
    <w:abstractNumId w:val="2"/>
  </w:num>
  <w:num w:numId="15">
    <w:abstractNumId w:val="16"/>
  </w:num>
  <w:num w:numId="16">
    <w:abstractNumId w:val="10"/>
  </w:num>
  <w:num w:numId="17">
    <w:abstractNumId w:val="19"/>
  </w:num>
  <w:num w:numId="18">
    <w:abstractNumId w:val="12"/>
  </w:num>
  <w:num w:numId="19">
    <w:abstractNumId w:val="20"/>
  </w:num>
  <w:num w:numId="20">
    <w:abstractNumId w:val="13"/>
  </w:num>
  <w:num w:numId="21">
    <w:abstractNumId w:val="22"/>
  </w:num>
  <w:num w:numId="22">
    <w:abstractNumId w:val="17"/>
  </w:num>
  <w:num w:numId="23">
    <w:abstractNumId w:val="23"/>
  </w:num>
  <w:num w:numId="24">
    <w:abstractNumId w:val="14"/>
  </w:num>
  <w:num w:numId="25">
    <w:abstractNumId w:val="8"/>
  </w:num>
  <w:num w:numId="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127D"/>
    <w:rsid w:val="00003C6D"/>
    <w:rsid w:val="00006755"/>
    <w:rsid w:val="00006A3D"/>
    <w:rsid w:val="00011B6D"/>
    <w:rsid w:val="00012E47"/>
    <w:rsid w:val="00014B15"/>
    <w:rsid w:val="000216FF"/>
    <w:rsid w:val="00022703"/>
    <w:rsid w:val="0002703F"/>
    <w:rsid w:val="00027516"/>
    <w:rsid w:val="00027F96"/>
    <w:rsid w:val="00031C42"/>
    <w:rsid w:val="00032044"/>
    <w:rsid w:val="00035243"/>
    <w:rsid w:val="000374BA"/>
    <w:rsid w:val="000379CF"/>
    <w:rsid w:val="00037CCA"/>
    <w:rsid w:val="00042109"/>
    <w:rsid w:val="00042F22"/>
    <w:rsid w:val="0004520C"/>
    <w:rsid w:val="00045847"/>
    <w:rsid w:val="0004733E"/>
    <w:rsid w:val="00051267"/>
    <w:rsid w:val="000517C8"/>
    <w:rsid w:val="00051B80"/>
    <w:rsid w:val="0005768A"/>
    <w:rsid w:val="00060AD5"/>
    <w:rsid w:val="00066F34"/>
    <w:rsid w:val="00070B2C"/>
    <w:rsid w:val="00071316"/>
    <w:rsid w:val="0007707D"/>
    <w:rsid w:val="00085782"/>
    <w:rsid w:val="00094E49"/>
    <w:rsid w:val="00097720"/>
    <w:rsid w:val="000A0BCC"/>
    <w:rsid w:val="000A334C"/>
    <w:rsid w:val="000A5855"/>
    <w:rsid w:val="000A74EE"/>
    <w:rsid w:val="000A77C5"/>
    <w:rsid w:val="000A7E05"/>
    <w:rsid w:val="000A7EE9"/>
    <w:rsid w:val="000B04D8"/>
    <w:rsid w:val="000B6436"/>
    <w:rsid w:val="000C1D5D"/>
    <w:rsid w:val="000C3DEC"/>
    <w:rsid w:val="000C5B69"/>
    <w:rsid w:val="000D05CB"/>
    <w:rsid w:val="000D066B"/>
    <w:rsid w:val="000D3872"/>
    <w:rsid w:val="000D67AF"/>
    <w:rsid w:val="000D799C"/>
    <w:rsid w:val="000E134A"/>
    <w:rsid w:val="000E20C4"/>
    <w:rsid w:val="000E24F1"/>
    <w:rsid w:val="000E2761"/>
    <w:rsid w:val="000E2F30"/>
    <w:rsid w:val="000E499F"/>
    <w:rsid w:val="000E595D"/>
    <w:rsid w:val="000E6A74"/>
    <w:rsid w:val="000E780B"/>
    <w:rsid w:val="000F18DF"/>
    <w:rsid w:val="000F2FC9"/>
    <w:rsid w:val="000F4182"/>
    <w:rsid w:val="000F511C"/>
    <w:rsid w:val="000F6638"/>
    <w:rsid w:val="00107205"/>
    <w:rsid w:val="00111744"/>
    <w:rsid w:val="001117D8"/>
    <w:rsid w:val="00111BDE"/>
    <w:rsid w:val="001121C8"/>
    <w:rsid w:val="00112325"/>
    <w:rsid w:val="00113001"/>
    <w:rsid w:val="0011387B"/>
    <w:rsid w:val="001208E6"/>
    <w:rsid w:val="001229D0"/>
    <w:rsid w:val="001238B2"/>
    <w:rsid w:val="00125455"/>
    <w:rsid w:val="00131384"/>
    <w:rsid w:val="00132840"/>
    <w:rsid w:val="001444EE"/>
    <w:rsid w:val="001459CB"/>
    <w:rsid w:val="00155978"/>
    <w:rsid w:val="00155CB4"/>
    <w:rsid w:val="00156549"/>
    <w:rsid w:val="00156F0C"/>
    <w:rsid w:val="0015743B"/>
    <w:rsid w:val="001647F1"/>
    <w:rsid w:val="00167B7F"/>
    <w:rsid w:val="00170978"/>
    <w:rsid w:val="001718D8"/>
    <w:rsid w:val="00173FA0"/>
    <w:rsid w:val="0018679A"/>
    <w:rsid w:val="00186CBC"/>
    <w:rsid w:val="00192BA1"/>
    <w:rsid w:val="00193E74"/>
    <w:rsid w:val="001A4E4B"/>
    <w:rsid w:val="001A63FE"/>
    <w:rsid w:val="001A7133"/>
    <w:rsid w:val="001B16EC"/>
    <w:rsid w:val="001C0DA7"/>
    <w:rsid w:val="001C65A1"/>
    <w:rsid w:val="001C6ADB"/>
    <w:rsid w:val="001D173C"/>
    <w:rsid w:val="001D2E8E"/>
    <w:rsid w:val="001D5F8C"/>
    <w:rsid w:val="001D6D27"/>
    <w:rsid w:val="001E16DB"/>
    <w:rsid w:val="001E58F3"/>
    <w:rsid w:val="001F3A5D"/>
    <w:rsid w:val="001F4E39"/>
    <w:rsid w:val="001F6D9C"/>
    <w:rsid w:val="001F7CCE"/>
    <w:rsid w:val="0020044B"/>
    <w:rsid w:val="00200A17"/>
    <w:rsid w:val="002040BA"/>
    <w:rsid w:val="00206B20"/>
    <w:rsid w:val="00207573"/>
    <w:rsid w:val="0021069E"/>
    <w:rsid w:val="00212426"/>
    <w:rsid w:val="00214B06"/>
    <w:rsid w:val="00223099"/>
    <w:rsid w:val="00224A75"/>
    <w:rsid w:val="00233053"/>
    <w:rsid w:val="0023306F"/>
    <w:rsid w:val="00240159"/>
    <w:rsid w:val="00242A19"/>
    <w:rsid w:val="0024345A"/>
    <w:rsid w:val="002444D6"/>
    <w:rsid w:val="00251663"/>
    <w:rsid w:val="0025260D"/>
    <w:rsid w:val="002577CA"/>
    <w:rsid w:val="00260B9D"/>
    <w:rsid w:val="002655F7"/>
    <w:rsid w:val="00272ED4"/>
    <w:rsid w:val="002733A8"/>
    <w:rsid w:val="00273CD4"/>
    <w:rsid w:val="00275E66"/>
    <w:rsid w:val="00277E80"/>
    <w:rsid w:val="0028058F"/>
    <w:rsid w:val="00282268"/>
    <w:rsid w:val="002827B6"/>
    <w:rsid w:val="002878E2"/>
    <w:rsid w:val="00293141"/>
    <w:rsid w:val="002955C3"/>
    <w:rsid w:val="00296B7D"/>
    <w:rsid w:val="00296FCE"/>
    <w:rsid w:val="0029722A"/>
    <w:rsid w:val="002A0FB5"/>
    <w:rsid w:val="002A1723"/>
    <w:rsid w:val="002B12D6"/>
    <w:rsid w:val="002B3CD1"/>
    <w:rsid w:val="002B4995"/>
    <w:rsid w:val="002C0D26"/>
    <w:rsid w:val="002C33AF"/>
    <w:rsid w:val="002C4D96"/>
    <w:rsid w:val="002C620F"/>
    <w:rsid w:val="002E06A4"/>
    <w:rsid w:val="002E0A0F"/>
    <w:rsid w:val="002E3422"/>
    <w:rsid w:val="002E42EA"/>
    <w:rsid w:val="002E75BF"/>
    <w:rsid w:val="002F40D9"/>
    <w:rsid w:val="002F4BDA"/>
    <w:rsid w:val="002F6C13"/>
    <w:rsid w:val="00303D1D"/>
    <w:rsid w:val="003072BD"/>
    <w:rsid w:val="003126B6"/>
    <w:rsid w:val="00315823"/>
    <w:rsid w:val="00315CA9"/>
    <w:rsid w:val="003161CD"/>
    <w:rsid w:val="003201C6"/>
    <w:rsid w:val="0032657A"/>
    <w:rsid w:val="0032689B"/>
    <w:rsid w:val="00326A54"/>
    <w:rsid w:val="00327B8C"/>
    <w:rsid w:val="003301B4"/>
    <w:rsid w:val="0033051A"/>
    <w:rsid w:val="003337C8"/>
    <w:rsid w:val="0033521C"/>
    <w:rsid w:val="003378EF"/>
    <w:rsid w:val="00340891"/>
    <w:rsid w:val="00344456"/>
    <w:rsid w:val="00345979"/>
    <w:rsid w:val="00346CF0"/>
    <w:rsid w:val="00346FF3"/>
    <w:rsid w:val="00350256"/>
    <w:rsid w:val="00353303"/>
    <w:rsid w:val="003533A0"/>
    <w:rsid w:val="003563C3"/>
    <w:rsid w:val="00361C53"/>
    <w:rsid w:val="00362336"/>
    <w:rsid w:val="00363FEB"/>
    <w:rsid w:val="00370F10"/>
    <w:rsid w:val="003720F7"/>
    <w:rsid w:val="003730F5"/>
    <w:rsid w:val="003741E2"/>
    <w:rsid w:val="0037424F"/>
    <w:rsid w:val="003772CD"/>
    <w:rsid w:val="00377DEC"/>
    <w:rsid w:val="003817F1"/>
    <w:rsid w:val="003832D4"/>
    <w:rsid w:val="00384663"/>
    <w:rsid w:val="00384DD7"/>
    <w:rsid w:val="00392DB2"/>
    <w:rsid w:val="0039411B"/>
    <w:rsid w:val="003A1E93"/>
    <w:rsid w:val="003A2D46"/>
    <w:rsid w:val="003A32AC"/>
    <w:rsid w:val="003B2620"/>
    <w:rsid w:val="003B32CC"/>
    <w:rsid w:val="003B61E7"/>
    <w:rsid w:val="003C7289"/>
    <w:rsid w:val="003C7C14"/>
    <w:rsid w:val="003D7990"/>
    <w:rsid w:val="003E1883"/>
    <w:rsid w:val="003E239D"/>
    <w:rsid w:val="003E36E3"/>
    <w:rsid w:val="003E4978"/>
    <w:rsid w:val="003E6047"/>
    <w:rsid w:val="003E6A5B"/>
    <w:rsid w:val="003F0527"/>
    <w:rsid w:val="003F1CC9"/>
    <w:rsid w:val="003F6B69"/>
    <w:rsid w:val="0040100F"/>
    <w:rsid w:val="00402FFD"/>
    <w:rsid w:val="004118A3"/>
    <w:rsid w:val="004141E0"/>
    <w:rsid w:val="00414A63"/>
    <w:rsid w:val="00415536"/>
    <w:rsid w:val="00415642"/>
    <w:rsid w:val="004226E2"/>
    <w:rsid w:val="00427EDD"/>
    <w:rsid w:val="00431204"/>
    <w:rsid w:val="00431812"/>
    <w:rsid w:val="00435364"/>
    <w:rsid w:val="00436170"/>
    <w:rsid w:val="004402F8"/>
    <w:rsid w:val="0044131D"/>
    <w:rsid w:val="00444ABC"/>
    <w:rsid w:val="00444AE5"/>
    <w:rsid w:val="00444D5C"/>
    <w:rsid w:val="004468BD"/>
    <w:rsid w:val="00447593"/>
    <w:rsid w:val="0045520A"/>
    <w:rsid w:val="0045663B"/>
    <w:rsid w:val="00462CAE"/>
    <w:rsid w:val="0046787F"/>
    <w:rsid w:val="00475B84"/>
    <w:rsid w:val="004762BF"/>
    <w:rsid w:val="004779A5"/>
    <w:rsid w:val="0048055A"/>
    <w:rsid w:val="00484177"/>
    <w:rsid w:val="0048587B"/>
    <w:rsid w:val="004913FA"/>
    <w:rsid w:val="004930AD"/>
    <w:rsid w:val="004939BB"/>
    <w:rsid w:val="00495D1D"/>
    <w:rsid w:val="004A2688"/>
    <w:rsid w:val="004A467E"/>
    <w:rsid w:val="004B05AB"/>
    <w:rsid w:val="004B0997"/>
    <w:rsid w:val="004B7FE7"/>
    <w:rsid w:val="004C058D"/>
    <w:rsid w:val="004C0AB4"/>
    <w:rsid w:val="004C24F9"/>
    <w:rsid w:val="004C2A40"/>
    <w:rsid w:val="004C61C0"/>
    <w:rsid w:val="004C6D09"/>
    <w:rsid w:val="004C735A"/>
    <w:rsid w:val="004D1EFE"/>
    <w:rsid w:val="004D4809"/>
    <w:rsid w:val="004D7041"/>
    <w:rsid w:val="004E1175"/>
    <w:rsid w:val="004E1E66"/>
    <w:rsid w:val="004E25C0"/>
    <w:rsid w:val="004E2E4A"/>
    <w:rsid w:val="004E3118"/>
    <w:rsid w:val="004E498C"/>
    <w:rsid w:val="004E65C3"/>
    <w:rsid w:val="004E7291"/>
    <w:rsid w:val="004F1017"/>
    <w:rsid w:val="004F5DA5"/>
    <w:rsid w:val="00500B01"/>
    <w:rsid w:val="005054D0"/>
    <w:rsid w:val="0050728C"/>
    <w:rsid w:val="00511F2F"/>
    <w:rsid w:val="005142A4"/>
    <w:rsid w:val="00520118"/>
    <w:rsid w:val="005252AF"/>
    <w:rsid w:val="00526081"/>
    <w:rsid w:val="00526D97"/>
    <w:rsid w:val="0053064C"/>
    <w:rsid w:val="00533842"/>
    <w:rsid w:val="00536602"/>
    <w:rsid w:val="0053695F"/>
    <w:rsid w:val="00546289"/>
    <w:rsid w:val="00550E39"/>
    <w:rsid w:val="00552881"/>
    <w:rsid w:val="00552BFC"/>
    <w:rsid w:val="00556535"/>
    <w:rsid w:val="00556900"/>
    <w:rsid w:val="00560A37"/>
    <w:rsid w:val="0056150C"/>
    <w:rsid w:val="005631C9"/>
    <w:rsid w:val="005661DE"/>
    <w:rsid w:val="00567114"/>
    <w:rsid w:val="0056764C"/>
    <w:rsid w:val="00570D88"/>
    <w:rsid w:val="00570D8B"/>
    <w:rsid w:val="00573D3B"/>
    <w:rsid w:val="00580B22"/>
    <w:rsid w:val="005839BB"/>
    <w:rsid w:val="00590FB0"/>
    <w:rsid w:val="00592D87"/>
    <w:rsid w:val="005937AE"/>
    <w:rsid w:val="00593885"/>
    <w:rsid w:val="00593CD0"/>
    <w:rsid w:val="0059573E"/>
    <w:rsid w:val="005A1FE4"/>
    <w:rsid w:val="005A5B85"/>
    <w:rsid w:val="005A6742"/>
    <w:rsid w:val="005A76D0"/>
    <w:rsid w:val="005B1925"/>
    <w:rsid w:val="005B2A19"/>
    <w:rsid w:val="005B50A7"/>
    <w:rsid w:val="005B5873"/>
    <w:rsid w:val="005B7458"/>
    <w:rsid w:val="005B74E6"/>
    <w:rsid w:val="005B78F7"/>
    <w:rsid w:val="005C1B96"/>
    <w:rsid w:val="005C2430"/>
    <w:rsid w:val="005C3014"/>
    <w:rsid w:val="005C50EF"/>
    <w:rsid w:val="005C5E07"/>
    <w:rsid w:val="005C6EFF"/>
    <w:rsid w:val="005C79C8"/>
    <w:rsid w:val="005D200E"/>
    <w:rsid w:val="005D3C2D"/>
    <w:rsid w:val="005E0A87"/>
    <w:rsid w:val="005E0F64"/>
    <w:rsid w:val="005F0F79"/>
    <w:rsid w:val="005F37AC"/>
    <w:rsid w:val="005F59BB"/>
    <w:rsid w:val="005F670E"/>
    <w:rsid w:val="005F6B2E"/>
    <w:rsid w:val="00602EDC"/>
    <w:rsid w:val="006139CF"/>
    <w:rsid w:val="00617B22"/>
    <w:rsid w:val="00620FC1"/>
    <w:rsid w:val="0062418E"/>
    <w:rsid w:val="00625AAC"/>
    <w:rsid w:val="00626F3D"/>
    <w:rsid w:val="006314DB"/>
    <w:rsid w:val="00632017"/>
    <w:rsid w:val="006342FC"/>
    <w:rsid w:val="00635150"/>
    <w:rsid w:val="006544AA"/>
    <w:rsid w:val="00657371"/>
    <w:rsid w:val="00661A00"/>
    <w:rsid w:val="0066218F"/>
    <w:rsid w:val="00663E0D"/>
    <w:rsid w:val="00665BE9"/>
    <w:rsid w:val="00670822"/>
    <w:rsid w:val="00673E96"/>
    <w:rsid w:val="0067446F"/>
    <w:rsid w:val="006774F1"/>
    <w:rsid w:val="006776E6"/>
    <w:rsid w:val="00681BDC"/>
    <w:rsid w:val="006852B2"/>
    <w:rsid w:val="0068679C"/>
    <w:rsid w:val="006908D6"/>
    <w:rsid w:val="00692A3A"/>
    <w:rsid w:val="00693A2B"/>
    <w:rsid w:val="00694E5F"/>
    <w:rsid w:val="006956C7"/>
    <w:rsid w:val="006A05CD"/>
    <w:rsid w:val="006A6FC6"/>
    <w:rsid w:val="006A7F02"/>
    <w:rsid w:val="006B1A0A"/>
    <w:rsid w:val="006B5B36"/>
    <w:rsid w:val="006B717F"/>
    <w:rsid w:val="006B799F"/>
    <w:rsid w:val="006C1268"/>
    <w:rsid w:val="006C2D5A"/>
    <w:rsid w:val="006C744F"/>
    <w:rsid w:val="006C7E27"/>
    <w:rsid w:val="006D577A"/>
    <w:rsid w:val="006E0BAD"/>
    <w:rsid w:val="006E16E7"/>
    <w:rsid w:val="006E3289"/>
    <w:rsid w:val="006E54ED"/>
    <w:rsid w:val="006F0FD9"/>
    <w:rsid w:val="006F1D1C"/>
    <w:rsid w:val="006F5508"/>
    <w:rsid w:val="006F629F"/>
    <w:rsid w:val="00701F00"/>
    <w:rsid w:val="00704017"/>
    <w:rsid w:val="00704314"/>
    <w:rsid w:val="00705007"/>
    <w:rsid w:val="0070623B"/>
    <w:rsid w:val="00711FB4"/>
    <w:rsid w:val="00724434"/>
    <w:rsid w:val="00724AC2"/>
    <w:rsid w:val="007252C4"/>
    <w:rsid w:val="00725A92"/>
    <w:rsid w:val="00726F3E"/>
    <w:rsid w:val="007279C9"/>
    <w:rsid w:val="00730182"/>
    <w:rsid w:val="00730FFB"/>
    <w:rsid w:val="00733229"/>
    <w:rsid w:val="00733A8B"/>
    <w:rsid w:val="007430F6"/>
    <w:rsid w:val="00746032"/>
    <w:rsid w:val="007463B1"/>
    <w:rsid w:val="00746501"/>
    <w:rsid w:val="00747A81"/>
    <w:rsid w:val="00750008"/>
    <w:rsid w:val="00750DF2"/>
    <w:rsid w:val="00760A66"/>
    <w:rsid w:val="00761F0C"/>
    <w:rsid w:val="0076204B"/>
    <w:rsid w:val="007624E1"/>
    <w:rsid w:val="00763C5B"/>
    <w:rsid w:val="00763FEF"/>
    <w:rsid w:val="0076548B"/>
    <w:rsid w:val="00772972"/>
    <w:rsid w:val="007748D0"/>
    <w:rsid w:val="00783F5C"/>
    <w:rsid w:val="00786695"/>
    <w:rsid w:val="00787891"/>
    <w:rsid w:val="00787BA3"/>
    <w:rsid w:val="00792FE2"/>
    <w:rsid w:val="007931E1"/>
    <w:rsid w:val="007940CA"/>
    <w:rsid w:val="00794D4D"/>
    <w:rsid w:val="0079516C"/>
    <w:rsid w:val="00796655"/>
    <w:rsid w:val="00796988"/>
    <w:rsid w:val="007A5348"/>
    <w:rsid w:val="007A53FA"/>
    <w:rsid w:val="007B03A3"/>
    <w:rsid w:val="007B09FE"/>
    <w:rsid w:val="007B208D"/>
    <w:rsid w:val="007B4A70"/>
    <w:rsid w:val="007B6768"/>
    <w:rsid w:val="007B7273"/>
    <w:rsid w:val="007B7796"/>
    <w:rsid w:val="007C010E"/>
    <w:rsid w:val="007C139D"/>
    <w:rsid w:val="007C2E5C"/>
    <w:rsid w:val="007C3B51"/>
    <w:rsid w:val="007C7791"/>
    <w:rsid w:val="007D040D"/>
    <w:rsid w:val="007D2AB9"/>
    <w:rsid w:val="007D4809"/>
    <w:rsid w:val="007D4E3F"/>
    <w:rsid w:val="007D5698"/>
    <w:rsid w:val="007D617F"/>
    <w:rsid w:val="007D6CFC"/>
    <w:rsid w:val="007D6EEC"/>
    <w:rsid w:val="007E16FD"/>
    <w:rsid w:val="007E3DC3"/>
    <w:rsid w:val="007E49F5"/>
    <w:rsid w:val="007E52DA"/>
    <w:rsid w:val="007E60B5"/>
    <w:rsid w:val="007F00E2"/>
    <w:rsid w:val="007F3D3E"/>
    <w:rsid w:val="008012B1"/>
    <w:rsid w:val="00802BF0"/>
    <w:rsid w:val="008148FD"/>
    <w:rsid w:val="00817386"/>
    <w:rsid w:val="00821B41"/>
    <w:rsid w:val="00825CEA"/>
    <w:rsid w:val="0083100F"/>
    <w:rsid w:val="00834E73"/>
    <w:rsid w:val="00837391"/>
    <w:rsid w:val="00840315"/>
    <w:rsid w:val="00844759"/>
    <w:rsid w:val="00844DF4"/>
    <w:rsid w:val="00851171"/>
    <w:rsid w:val="008530C9"/>
    <w:rsid w:val="00853955"/>
    <w:rsid w:val="00861041"/>
    <w:rsid w:val="0086270C"/>
    <w:rsid w:val="00864496"/>
    <w:rsid w:val="00866B95"/>
    <w:rsid w:val="008674A8"/>
    <w:rsid w:val="008674D7"/>
    <w:rsid w:val="008677A2"/>
    <w:rsid w:val="0087092A"/>
    <w:rsid w:val="00870A9C"/>
    <w:rsid w:val="0087635A"/>
    <w:rsid w:val="008777DF"/>
    <w:rsid w:val="00882411"/>
    <w:rsid w:val="0088322C"/>
    <w:rsid w:val="00886D2C"/>
    <w:rsid w:val="00891938"/>
    <w:rsid w:val="00892B23"/>
    <w:rsid w:val="00892EF2"/>
    <w:rsid w:val="0089442C"/>
    <w:rsid w:val="0089444E"/>
    <w:rsid w:val="00896DA2"/>
    <w:rsid w:val="00897A18"/>
    <w:rsid w:val="008A0521"/>
    <w:rsid w:val="008A3F3B"/>
    <w:rsid w:val="008A53C7"/>
    <w:rsid w:val="008A679B"/>
    <w:rsid w:val="008A7D6C"/>
    <w:rsid w:val="008B0FD8"/>
    <w:rsid w:val="008B1604"/>
    <w:rsid w:val="008B1B9E"/>
    <w:rsid w:val="008B2097"/>
    <w:rsid w:val="008B2F25"/>
    <w:rsid w:val="008B7193"/>
    <w:rsid w:val="008B7D5E"/>
    <w:rsid w:val="008C0C2F"/>
    <w:rsid w:val="008C1D66"/>
    <w:rsid w:val="008C22D0"/>
    <w:rsid w:val="008C7CB5"/>
    <w:rsid w:val="008D1F33"/>
    <w:rsid w:val="008D370A"/>
    <w:rsid w:val="008D495E"/>
    <w:rsid w:val="008D760C"/>
    <w:rsid w:val="008E544B"/>
    <w:rsid w:val="008E6AE9"/>
    <w:rsid w:val="008E74AD"/>
    <w:rsid w:val="008F1067"/>
    <w:rsid w:val="008F1FC2"/>
    <w:rsid w:val="008F2C3A"/>
    <w:rsid w:val="008F4E39"/>
    <w:rsid w:val="008F5799"/>
    <w:rsid w:val="009009EF"/>
    <w:rsid w:val="009016C3"/>
    <w:rsid w:val="00902A8F"/>
    <w:rsid w:val="009035E2"/>
    <w:rsid w:val="00910FC4"/>
    <w:rsid w:val="00911CC2"/>
    <w:rsid w:val="00914A25"/>
    <w:rsid w:val="00915389"/>
    <w:rsid w:val="009234EB"/>
    <w:rsid w:val="009248F7"/>
    <w:rsid w:val="00924A53"/>
    <w:rsid w:val="00931D74"/>
    <w:rsid w:val="00935EF2"/>
    <w:rsid w:val="00946044"/>
    <w:rsid w:val="00946F5A"/>
    <w:rsid w:val="00947FF3"/>
    <w:rsid w:val="00951DE6"/>
    <w:rsid w:val="00952055"/>
    <w:rsid w:val="00953BEC"/>
    <w:rsid w:val="00954F6A"/>
    <w:rsid w:val="00955790"/>
    <w:rsid w:val="00955917"/>
    <w:rsid w:val="0095636D"/>
    <w:rsid w:val="00974578"/>
    <w:rsid w:val="00976E6A"/>
    <w:rsid w:val="0097774A"/>
    <w:rsid w:val="0098094A"/>
    <w:rsid w:val="00985ED2"/>
    <w:rsid w:val="00986DB1"/>
    <w:rsid w:val="00990C75"/>
    <w:rsid w:val="00991DC4"/>
    <w:rsid w:val="00992A49"/>
    <w:rsid w:val="00993872"/>
    <w:rsid w:val="009A3CA8"/>
    <w:rsid w:val="009B1F9C"/>
    <w:rsid w:val="009B2241"/>
    <w:rsid w:val="009B2F52"/>
    <w:rsid w:val="009B362C"/>
    <w:rsid w:val="009B4EE1"/>
    <w:rsid w:val="009C0130"/>
    <w:rsid w:val="009C0140"/>
    <w:rsid w:val="009D0638"/>
    <w:rsid w:val="009D17B8"/>
    <w:rsid w:val="009D3BDA"/>
    <w:rsid w:val="009D6A7A"/>
    <w:rsid w:val="009E1E37"/>
    <w:rsid w:val="009E1F4E"/>
    <w:rsid w:val="009E7873"/>
    <w:rsid w:val="009F2308"/>
    <w:rsid w:val="009F4907"/>
    <w:rsid w:val="00A01031"/>
    <w:rsid w:val="00A02160"/>
    <w:rsid w:val="00A0314C"/>
    <w:rsid w:val="00A11DBA"/>
    <w:rsid w:val="00A12F73"/>
    <w:rsid w:val="00A15200"/>
    <w:rsid w:val="00A20E3B"/>
    <w:rsid w:val="00A22065"/>
    <w:rsid w:val="00A2278E"/>
    <w:rsid w:val="00A259C2"/>
    <w:rsid w:val="00A319A8"/>
    <w:rsid w:val="00A31D12"/>
    <w:rsid w:val="00A33004"/>
    <w:rsid w:val="00A43BBC"/>
    <w:rsid w:val="00A44A14"/>
    <w:rsid w:val="00A503A2"/>
    <w:rsid w:val="00A54F45"/>
    <w:rsid w:val="00A6357D"/>
    <w:rsid w:val="00A638CF"/>
    <w:rsid w:val="00A71478"/>
    <w:rsid w:val="00A75142"/>
    <w:rsid w:val="00A80050"/>
    <w:rsid w:val="00A83B22"/>
    <w:rsid w:val="00A84B9F"/>
    <w:rsid w:val="00A86638"/>
    <w:rsid w:val="00A91D0E"/>
    <w:rsid w:val="00A92998"/>
    <w:rsid w:val="00A938F1"/>
    <w:rsid w:val="00A968E5"/>
    <w:rsid w:val="00A972DE"/>
    <w:rsid w:val="00AA0B7F"/>
    <w:rsid w:val="00AA3491"/>
    <w:rsid w:val="00AB4879"/>
    <w:rsid w:val="00AB71EC"/>
    <w:rsid w:val="00AC0776"/>
    <w:rsid w:val="00AC3E85"/>
    <w:rsid w:val="00AC67F2"/>
    <w:rsid w:val="00AC7AE3"/>
    <w:rsid w:val="00AD09AF"/>
    <w:rsid w:val="00AD1948"/>
    <w:rsid w:val="00AD2962"/>
    <w:rsid w:val="00AD4226"/>
    <w:rsid w:val="00AD77A6"/>
    <w:rsid w:val="00AE1423"/>
    <w:rsid w:val="00AE1AEB"/>
    <w:rsid w:val="00AE39D8"/>
    <w:rsid w:val="00AE4F4B"/>
    <w:rsid w:val="00AF19E4"/>
    <w:rsid w:val="00AF1C0A"/>
    <w:rsid w:val="00AF3C25"/>
    <w:rsid w:val="00AF4A21"/>
    <w:rsid w:val="00AF4F2C"/>
    <w:rsid w:val="00AF64AE"/>
    <w:rsid w:val="00B006E1"/>
    <w:rsid w:val="00B01313"/>
    <w:rsid w:val="00B01E30"/>
    <w:rsid w:val="00B032BA"/>
    <w:rsid w:val="00B04A90"/>
    <w:rsid w:val="00B14C86"/>
    <w:rsid w:val="00B15463"/>
    <w:rsid w:val="00B22B0A"/>
    <w:rsid w:val="00B26719"/>
    <w:rsid w:val="00B300C1"/>
    <w:rsid w:val="00B30496"/>
    <w:rsid w:val="00B36FA0"/>
    <w:rsid w:val="00B37CAB"/>
    <w:rsid w:val="00B40CD0"/>
    <w:rsid w:val="00B44CCC"/>
    <w:rsid w:val="00B46213"/>
    <w:rsid w:val="00B57B81"/>
    <w:rsid w:val="00B6033D"/>
    <w:rsid w:val="00B609EA"/>
    <w:rsid w:val="00B61338"/>
    <w:rsid w:val="00B7049A"/>
    <w:rsid w:val="00B724A5"/>
    <w:rsid w:val="00B73E71"/>
    <w:rsid w:val="00B73FD0"/>
    <w:rsid w:val="00B74F7E"/>
    <w:rsid w:val="00B75A91"/>
    <w:rsid w:val="00B77FEC"/>
    <w:rsid w:val="00B80240"/>
    <w:rsid w:val="00B80340"/>
    <w:rsid w:val="00B8362B"/>
    <w:rsid w:val="00B85FDF"/>
    <w:rsid w:val="00B87AAE"/>
    <w:rsid w:val="00B90B7D"/>
    <w:rsid w:val="00B939BF"/>
    <w:rsid w:val="00B93A9D"/>
    <w:rsid w:val="00BA5902"/>
    <w:rsid w:val="00BB0737"/>
    <w:rsid w:val="00BB1C23"/>
    <w:rsid w:val="00BB7E8F"/>
    <w:rsid w:val="00BC5291"/>
    <w:rsid w:val="00BC543C"/>
    <w:rsid w:val="00BC6FBA"/>
    <w:rsid w:val="00BD42BA"/>
    <w:rsid w:val="00BE14B6"/>
    <w:rsid w:val="00BE339C"/>
    <w:rsid w:val="00BE5F28"/>
    <w:rsid w:val="00BF212D"/>
    <w:rsid w:val="00BF51D5"/>
    <w:rsid w:val="00C0050C"/>
    <w:rsid w:val="00C04779"/>
    <w:rsid w:val="00C06FF5"/>
    <w:rsid w:val="00C07285"/>
    <w:rsid w:val="00C139B0"/>
    <w:rsid w:val="00C24803"/>
    <w:rsid w:val="00C25E95"/>
    <w:rsid w:val="00C3267C"/>
    <w:rsid w:val="00C521F9"/>
    <w:rsid w:val="00C55D4F"/>
    <w:rsid w:val="00C56355"/>
    <w:rsid w:val="00C56E54"/>
    <w:rsid w:val="00C57969"/>
    <w:rsid w:val="00C602C7"/>
    <w:rsid w:val="00C61741"/>
    <w:rsid w:val="00C707D3"/>
    <w:rsid w:val="00C71355"/>
    <w:rsid w:val="00C7314C"/>
    <w:rsid w:val="00C828B9"/>
    <w:rsid w:val="00C83EE7"/>
    <w:rsid w:val="00C84724"/>
    <w:rsid w:val="00C850D1"/>
    <w:rsid w:val="00C931C1"/>
    <w:rsid w:val="00CA00B8"/>
    <w:rsid w:val="00CA0F6C"/>
    <w:rsid w:val="00CA4D5E"/>
    <w:rsid w:val="00CA76F4"/>
    <w:rsid w:val="00CA7AA7"/>
    <w:rsid w:val="00CB061A"/>
    <w:rsid w:val="00CB27F4"/>
    <w:rsid w:val="00CB51E0"/>
    <w:rsid w:val="00CB54E8"/>
    <w:rsid w:val="00CC0D7F"/>
    <w:rsid w:val="00CC3791"/>
    <w:rsid w:val="00CD13C5"/>
    <w:rsid w:val="00CD172E"/>
    <w:rsid w:val="00CD7947"/>
    <w:rsid w:val="00CE127D"/>
    <w:rsid w:val="00CE178C"/>
    <w:rsid w:val="00CE6272"/>
    <w:rsid w:val="00CF5161"/>
    <w:rsid w:val="00D04803"/>
    <w:rsid w:val="00D078BA"/>
    <w:rsid w:val="00D10C67"/>
    <w:rsid w:val="00D16244"/>
    <w:rsid w:val="00D25DC1"/>
    <w:rsid w:val="00D32E3D"/>
    <w:rsid w:val="00D333BA"/>
    <w:rsid w:val="00D341A2"/>
    <w:rsid w:val="00D362F4"/>
    <w:rsid w:val="00D364CD"/>
    <w:rsid w:val="00D4061F"/>
    <w:rsid w:val="00D447AB"/>
    <w:rsid w:val="00D46010"/>
    <w:rsid w:val="00D52CDC"/>
    <w:rsid w:val="00D54B8E"/>
    <w:rsid w:val="00D54CC5"/>
    <w:rsid w:val="00D6240D"/>
    <w:rsid w:val="00D63201"/>
    <w:rsid w:val="00D71D30"/>
    <w:rsid w:val="00D73606"/>
    <w:rsid w:val="00D7687E"/>
    <w:rsid w:val="00D775D3"/>
    <w:rsid w:val="00D913A1"/>
    <w:rsid w:val="00D914B9"/>
    <w:rsid w:val="00D930F0"/>
    <w:rsid w:val="00D9408D"/>
    <w:rsid w:val="00D96C1A"/>
    <w:rsid w:val="00DA502B"/>
    <w:rsid w:val="00DA59D8"/>
    <w:rsid w:val="00DB176F"/>
    <w:rsid w:val="00DB18F3"/>
    <w:rsid w:val="00DB1A4E"/>
    <w:rsid w:val="00DB51C5"/>
    <w:rsid w:val="00DB64B3"/>
    <w:rsid w:val="00DB7051"/>
    <w:rsid w:val="00DC474E"/>
    <w:rsid w:val="00DC4B3E"/>
    <w:rsid w:val="00DC539B"/>
    <w:rsid w:val="00DC5AF9"/>
    <w:rsid w:val="00DC7AAA"/>
    <w:rsid w:val="00DD1D83"/>
    <w:rsid w:val="00DD534B"/>
    <w:rsid w:val="00DD61BD"/>
    <w:rsid w:val="00DE1F02"/>
    <w:rsid w:val="00DE28DA"/>
    <w:rsid w:val="00DE6061"/>
    <w:rsid w:val="00DF68CA"/>
    <w:rsid w:val="00DF7B00"/>
    <w:rsid w:val="00E01725"/>
    <w:rsid w:val="00E01E35"/>
    <w:rsid w:val="00E07A1C"/>
    <w:rsid w:val="00E153AF"/>
    <w:rsid w:val="00E1551B"/>
    <w:rsid w:val="00E15F9C"/>
    <w:rsid w:val="00E20E13"/>
    <w:rsid w:val="00E24701"/>
    <w:rsid w:val="00E31754"/>
    <w:rsid w:val="00E3613B"/>
    <w:rsid w:val="00E3679F"/>
    <w:rsid w:val="00E41C58"/>
    <w:rsid w:val="00E41D33"/>
    <w:rsid w:val="00E436C7"/>
    <w:rsid w:val="00E45E22"/>
    <w:rsid w:val="00E51A50"/>
    <w:rsid w:val="00E520CC"/>
    <w:rsid w:val="00E526F0"/>
    <w:rsid w:val="00E5590F"/>
    <w:rsid w:val="00E578E4"/>
    <w:rsid w:val="00E60A30"/>
    <w:rsid w:val="00E61148"/>
    <w:rsid w:val="00E63097"/>
    <w:rsid w:val="00E71A3E"/>
    <w:rsid w:val="00E73459"/>
    <w:rsid w:val="00E755DC"/>
    <w:rsid w:val="00E808D7"/>
    <w:rsid w:val="00E8174E"/>
    <w:rsid w:val="00E91390"/>
    <w:rsid w:val="00E915DF"/>
    <w:rsid w:val="00E9176B"/>
    <w:rsid w:val="00E91BE2"/>
    <w:rsid w:val="00E9309E"/>
    <w:rsid w:val="00E947D5"/>
    <w:rsid w:val="00EA003E"/>
    <w:rsid w:val="00EA1F28"/>
    <w:rsid w:val="00EA2694"/>
    <w:rsid w:val="00EA3FAD"/>
    <w:rsid w:val="00EA7703"/>
    <w:rsid w:val="00EB16A2"/>
    <w:rsid w:val="00EB4FC1"/>
    <w:rsid w:val="00EB5271"/>
    <w:rsid w:val="00EB6268"/>
    <w:rsid w:val="00EB7033"/>
    <w:rsid w:val="00EB74F2"/>
    <w:rsid w:val="00EB75FC"/>
    <w:rsid w:val="00EC008D"/>
    <w:rsid w:val="00EC1E47"/>
    <w:rsid w:val="00EC4AA5"/>
    <w:rsid w:val="00EC76B3"/>
    <w:rsid w:val="00ED0AA2"/>
    <w:rsid w:val="00EE24A9"/>
    <w:rsid w:val="00EE3CD7"/>
    <w:rsid w:val="00EE55EC"/>
    <w:rsid w:val="00EE56AA"/>
    <w:rsid w:val="00EE74C7"/>
    <w:rsid w:val="00EF344C"/>
    <w:rsid w:val="00EF3684"/>
    <w:rsid w:val="00EF78F1"/>
    <w:rsid w:val="00F06590"/>
    <w:rsid w:val="00F07C0C"/>
    <w:rsid w:val="00F108C6"/>
    <w:rsid w:val="00F11D47"/>
    <w:rsid w:val="00F205DD"/>
    <w:rsid w:val="00F23FFB"/>
    <w:rsid w:val="00F2595F"/>
    <w:rsid w:val="00F27779"/>
    <w:rsid w:val="00F312E7"/>
    <w:rsid w:val="00F3140F"/>
    <w:rsid w:val="00F31659"/>
    <w:rsid w:val="00F31BF3"/>
    <w:rsid w:val="00F34499"/>
    <w:rsid w:val="00F34AF1"/>
    <w:rsid w:val="00F41C9C"/>
    <w:rsid w:val="00F50966"/>
    <w:rsid w:val="00F50DFD"/>
    <w:rsid w:val="00F53330"/>
    <w:rsid w:val="00F569F5"/>
    <w:rsid w:val="00F60982"/>
    <w:rsid w:val="00F60B10"/>
    <w:rsid w:val="00F62B0A"/>
    <w:rsid w:val="00F70E51"/>
    <w:rsid w:val="00F743B2"/>
    <w:rsid w:val="00F7746B"/>
    <w:rsid w:val="00F80303"/>
    <w:rsid w:val="00F80903"/>
    <w:rsid w:val="00F82AFF"/>
    <w:rsid w:val="00F8526B"/>
    <w:rsid w:val="00F86B02"/>
    <w:rsid w:val="00F87F41"/>
    <w:rsid w:val="00F90272"/>
    <w:rsid w:val="00F9154D"/>
    <w:rsid w:val="00F91551"/>
    <w:rsid w:val="00F93527"/>
    <w:rsid w:val="00F944CA"/>
    <w:rsid w:val="00F94796"/>
    <w:rsid w:val="00F96DA2"/>
    <w:rsid w:val="00FA1D0C"/>
    <w:rsid w:val="00FA4917"/>
    <w:rsid w:val="00FA69D4"/>
    <w:rsid w:val="00FB213F"/>
    <w:rsid w:val="00FB6205"/>
    <w:rsid w:val="00FB647E"/>
    <w:rsid w:val="00FB6D5D"/>
    <w:rsid w:val="00FC0DB7"/>
    <w:rsid w:val="00FC121C"/>
    <w:rsid w:val="00FC3A16"/>
    <w:rsid w:val="00FC494F"/>
    <w:rsid w:val="00FD1470"/>
    <w:rsid w:val="00FD424F"/>
    <w:rsid w:val="00FD57CF"/>
    <w:rsid w:val="00FD61F4"/>
    <w:rsid w:val="00FE063A"/>
    <w:rsid w:val="00FE3724"/>
    <w:rsid w:val="00FE43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D12A3C9"/>
  <w15:docId w15:val="{72418F41-BC05-4763-A5CF-D988C39DC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4E4B"/>
    <w:pPr>
      <w:bidi/>
      <w:spacing w:after="200" w:line="48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E127D"/>
    <w:pPr>
      <w:ind w:left="720"/>
      <w:contextualSpacing/>
    </w:pPr>
  </w:style>
  <w:style w:type="paragraph" w:styleId="NoSpacing">
    <w:name w:val="No Spacing"/>
    <w:uiPriority w:val="1"/>
    <w:qFormat/>
    <w:rsid w:val="00CE127D"/>
    <w:pPr>
      <w:bidi/>
      <w:spacing w:after="0" w:line="480" w:lineRule="auto"/>
    </w:pPr>
  </w:style>
  <w:style w:type="character" w:styleId="Hyperlink">
    <w:name w:val="Hyperlink"/>
    <w:basedOn w:val="DefaultParagraphFont"/>
    <w:uiPriority w:val="99"/>
    <w:unhideWhenUsed/>
    <w:rsid w:val="003720F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12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12D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E17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178C"/>
  </w:style>
  <w:style w:type="paragraph" w:styleId="Footer">
    <w:name w:val="footer"/>
    <w:basedOn w:val="Normal"/>
    <w:link w:val="FooterChar"/>
    <w:uiPriority w:val="99"/>
    <w:unhideWhenUsed/>
    <w:rsid w:val="00CE17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178C"/>
  </w:style>
  <w:style w:type="table" w:styleId="TableGrid">
    <w:name w:val="Table Grid"/>
    <w:basedOn w:val="TableNormal"/>
    <w:uiPriority w:val="59"/>
    <w:rsid w:val="007B03A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Light1">
    <w:name w:val="Table Grid Light1"/>
    <w:basedOn w:val="TableNormal"/>
    <w:uiPriority w:val="40"/>
    <w:rsid w:val="007B03A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8B2F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B2F2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B2F2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B2F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B2F25"/>
    <w:rPr>
      <w:b/>
      <w:bCs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915389"/>
  </w:style>
  <w:style w:type="character" w:styleId="PlaceholderText">
    <w:name w:val="Placeholder Text"/>
    <w:basedOn w:val="DefaultParagraphFont"/>
    <w:uiPriority w:val="99"/>
    <w:semiHidden/>
    <w:rsid w:val="008B1604"/>
    <w:rPr>
      <w:color w:val="808080"/>
    </w:rPr>
  </w:style>
  <w:style w:type="paragraph" w:styleId="Revision">
    <w:name w:val="Revision"/>
    <w:hidden/>
    <w:uiPriority w:val="99"/>
    <w:semiHidden/>
    <w:rsid w:val="00750DF2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2B3C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278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4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earthdoc.org/publication/search/?pubauthorname=E.A.|Ragab" TargetMode="External"/><Relationship Id="rId18" Type="http://schemas.openxmlformats.org/officeDocument/2006/relationships/image" Target="media/image3.jpeg"/><Relationship Id="rId26" Type="http://schemas.openxmlformats.org/officeDocument/2006/relationships/hyperlink" Target="https://doi.org/10.1144/qjegh2018-036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6.jpeg"/><Relationship Id="rId7" Type="http://schemas.openxmlformats.org/officeDocument/2006/relationships/settings" Target="settings.xml"/><Relationship Id="rId12" Type="http://schemas.openxmlformats.org/officeDocument/2006/relationships/hyperlink" Target="http://www.earthdoc.org/publication/search/?pubauthorname=M.|Atya" TargetMode="External"/><Relationship Id="rId17" Type="http://schemas.openxmlformats.org/officeDocument/2006/relationships/image" Target="media/image2.tiff"/><Relationship Id="rId25" Type="http://schemas.openxmlformats.org/officeDocument/2006/relationships/image" Target="media/image10.tiff"/><Relationship Id="rId2" Type="http://schemas.openxmlformats.org/officeDocument/2006/relationships/customXml" Target="../customXml/item2.xml"/><Relationship Id="rId16" Type="http://schemas.openxmlformats.org/officeDocument/2006/relationships/image" Target="media/image1.jpeg"/><Relationship Id="rId20" Type="http://schemas.openxmlformats.org/officeDocument/2006/relationships/image" Target="media/image5.tif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earthdoc.org/publication/search/?pubauthorname=N.|I.%20Medhat" TargetMode="External"/><Relationship Id="rId24" Type="http://schemas.openxmlformats.org/officeDocument/2006/relationships/image" Target="media/image9.jpg"/><Relationship Id="rId5" Type="http://schemas.openxmlformats.org/officeDocument/2006/relationships/numbering" Target="numbering.xml"/><Relationship Id="rId15" Type="http://schemas.openxmlformats.org/officeDocument/2006/relationships/hyperlink" Target="http://www.earthdoc.org/publication/search/?pubauthorname=M.|Abdelzaher" TargetMode="External"/><Relationship Id="rId23" Type="http://schemas.openxmlformats.org/officeDocument/2006/relationships/image" Target="media/image8.jpeg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4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earthdoc.org/publication/search/?pubauthorname=A.|Ali" TargetMode="External"/><Relationship Id="rId22" Type="http://schemas.openxmlformats.org/officeDocument/2006/relationships/image" Target="media/image7.tiff"/><Relationship Id="rId27" Type="http://schemas.openxmlformats.org/officeDocument/2006/relationships/hyperlink" Target="https://doi.org/10.1144/qjegh2019-098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B6AA464F36454AA1B96E1712620629" ma:contentTypeVersion="10" ma:contentTypeDescription="Create a new document." ma:contentTypeScope="" ma:versionID="d41f8ed6e1d160e6e5c69c5ea969dc26">
  <xsd:schema xmlns:xsd="http://www.w3.org/2001/XMLSchema" xmlns:xs="http://www.w3.org/2001/XMLSchema" xmlns:p="http://schemas.microsoft.com/office/2006/metadata/properties" xmlns:ns3="fbebcfe4-662d-4710-891b-76c9116ca2a0" targetNamespace="http://schemas.microsoft.com/office/2006/metadata/properties" ma:root="true" ma:fieldsID="43b74b8c4513a0634e95cf9b71b28ff0" ns3:_="">
    <xsd:import namespace="fbebcfe4-662d-4710-891b-76c9116ca2a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ebcfe4-662d-4710-891b-76c9116ca2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26FE7A-098E-43AE-A96D-A4AAADA002E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4DBC327-85D2-488C-8EB8-A6E6A6E600C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9A87C5E-2889-4A59-9B48-91D42D91E0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ebcfe4-662d-4710-891b-76c9116ca2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33C096A-F819-49C4-9F09-69AE127439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4304</Words>
  <Characters>24533</Characters>
  <Application>Microsoft Office Word</Application>
  <DocSecurity>0</DocSecurity>
  <Lines>204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</dc:creator>
  <cp:keywords/>
  <dc:description/>
  <cp:lastModifiedBy>nat mp</cp:lastModifiedBy>
  <cp:revision>16</cp:revision>
  <dcterms:created xsi:type="dcterms:W3CDTF">2020-05-13T07:15:00Z</dcterms:created>
  <dcterms:modified xsi:type="dcterms:W3CDTF">2020-05-15T09:53:00Z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0x010100FCB6AA464F36454AA1B96E1712620629</vt:lpwstr>
  </property>
</Properties>
</file>