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F7E32B" w14:textId="12AF252D" w:rsidR="0079114D" w:rsidRDefault="0079114D" w:rsidP="00306917">
      <w:pPr>
        <w:spacing w:line="480" w:lineRule="auto"/>
        <w:jc w:val="both"/>
        <w:rPr>
          <w:rFonts w:ascii="Times New Roman" w:hAnsi="Times New Roman" w:cs="Times New Roman"/>
          <w:b/>
        </w:rPr>
      </w:pPr>
      <w:r w:rsidRPr="00A76511">
        <w:rPr>
          <w:rFonts w:ascii="Times New Roman" w:hAnsi="Times New Roman" w:cs="Times New Roman"/>
          <w:b/>
        </w:rPr>
        <w:t>Clinical Characteristics</w:t>
      </w:r>
      <w:r w:rsidR="002B451B">
        <w:rPr>
          <w:rFonts w:ascii="Times New Roman" w:hAnsi="Times New Roman" w:cs="Times New Roman"/>
          <w:b/>
        </w:rPr>
        <w:t xml:space="preserve">, </w:t>
      </w:r>
      <w:r w:rsidR="002B451B" w:rsidRPr="002B451B">
        <w:rPr>
          <w:rFonts w:ascii="Times New Roman" w:hAnsi="Times New Roman" w:cs="Times New Roman"/>
          <w:b/>
        </w:rPr>
        <w:t xml:space="preserve">Management Strategies </w:t>
      </w:r>
      <w:r w:rsidR="00760673">
        <w:rPr>
          <w:rFonts w:ascii="Times New Roman" w:hAnsi="Times New Roman" w:cs="Times New Roman"/>
          <w:b/>
        </w:rPr>
        <w:t xml:space="preserve">&amp; </w:t>
      </w:r>
      <w:r w:rsidRPr="00A76511">
        <w:rPr>
          <w:rFonts w:ascii="Times New Roman" w:hAnsi="Times New Roman" w:cs="Times New Roman"/>
          <w:b/>
        </w:rPr>
        <w:t>Outcomes of Acute Myocardial Infarction</w:t>
      </w:r>
      <w:r>
        <w:rPr>
          <w:rFonts w:ascii="Times New Roman" w:hAnsi="Times New Roman" w:cs="Times New Roman"/>
          <w:b/>
        </w:rPr>
        <w:t xml:space="preserve"> </w:t>
      </w:r>
      <w:r w:rsidRPr="00A76511">
        <w:rPr>
          <w:rFonts w:ascii="Times New Roman" w:hAnsi="Times New Roman" w:cs="Times New Roman"/>
          <w:b/>
        </w:rPr>
        <w:t xml:space="preserve">Patients </w:t>
      </w:r>
      <w:r>
        <w:rPr>
          <w:rFonts w:ascii="Times New Roman" w:hAnsi="Times New Roman" w:cs="Times New Roman"/>
          <w:b/>
        </w:rPr>
        <w:t>with</w:t>
      </w:r>
      <w:r w:rsidRPr="00A76511">
        <w:rPr>
          <w:rFonts w:ascii="Times New Roman" w:hAnsi="Times New Roman" w:cs="Times New Roman"/>
          <w:b/>
        </w:rPr>
        <w:t xml:space="preserve"> </w:t>
      </w:r>
      <w:r>
        <w:rPr>
          <w:rFonts w:ascii="Times New Roman" w:hAnsi="Times New Roman" w:cs="Times New Roman"/>
          <w:b/>
        </w:rPr>
        <w:t>P</w:t>
      </w:r>
      <w:r w:rsidRPr="00A76511">
        <w:rPr>
          <w:rFonts w:ascii="Times New Roman" w:hAnsi="Times New Roman" w:cs="Times New Roman"/>
          <w:b/>
        </w:rPr>
        <w:t>rior Coronary Artery Bypass Grafting</w:t>
      </w:r>
      <w:r>
        <w:rPr>
          <w:rFonts w:ascii="Times New Roman" w:hAnsi="Times New Roman" w:cs="Times New Roman"/>
          <w:b/>
        </w:rPr>
        <w:t xml:space="preserve"> </w:t>
      </w:r>
    </w:p>
    <w:p w14:paraId="63AD59F2" w14:textId="35366A57" w:rsidR="00EE4B1C" w:rsidRPr="00760673" w:rsidRDefault="00EE4B1C" w:rsidP="00306917">
      <w:pPr>
        <w:jc w:val="both"/>
        <w:rPr>
          <w:rFonts w:ascii="Times New Roman" w:hAnsi="Times New Roman" w:cs="Times New Roman"/>
        </w:rPr>
      </w:pPr>
      <w:r w:rsidRPr="00A15F7B">
        <w:rPr>
          <w:rFonts w:ascii="Times New Roman" w:hAnsi="Times New Roman" w:cs="Times New Roman"/>
        </w:rPr>
        <w:t>Ahmad Shoaib</w:t>
      </w:r>
      <w:r>
        <w:rPr>
          <w:rFonts w:ascii="Times New Roman" w:hAnsi="Times New Roman" w:cs="Times New Roman"/>
          <w:vertAlign w:val="superscript"/>
        </w:rPr>
        <w:t>1</w:t>
      </w:r>
      <w:r w:rsidR="00760673">
        <w:rPr>
          <w:rFonts w:ascii="Times New Roman" w:hAnsi="Times New Roman" w:cs="Times New Roman"/>
        </w:rPr>
        <w:t xml:space="preserve"> MD</w:t>
      </w:r>
      <w:r w:rsidRPr="00A15F7B">
        <w:rPr>
          <w:rFonts w:ascii="Times New Roman" w:hAnsi="Times New Roman" w:cs="Times New Roman"/>
        </w:rPr>
        <w:t xml:space="preserve"> Mohamed Mohamed</w:t>
      </w:r>
      <w:r>
        <w:rPr>
          <w:rFonts w:ascii="Times New Roman" w:hAnsi="Times New Roman" w:cs="Times New Roman"/>
          <w:vertAlign w:val="superscript"/>
        </w:rPr>
        <w:t>1</w:t>
      </w:r>
      <w:r w:rsidR="00760673">
        <w:rPr>
          <w:rFonts w:ascii="Times New Roman" w:hAnsi="Times New Roman" w:cs="Times New Roman"/>
        </w:rPr>
        <w:t xml:space="preserve"> MBChB,</w:t>
      </w:r>
      <w:r w:rsidRPr="00A15F7B">
        <w:rPr>
          <w:rFonts w:ascii="Times New Roman" w:hAnsi="Times New Roman" w:cs="Times New Roman"/>
        </w:rPr>
        <w:t xml:space="preserve"> Muhammad Rashid</w:t>
      </w:r>
      <w:r>
        <w:rPr>
          <w:rFonts w:ascii="Times New Roman" w:hAnsi="Times New Roman" w:cs="Times New Roman"/>
          <w:vertAlign w:val="superscript"/>
        </w:rPr>
        <w:t>1</w:t>
      </w:r>
      <w:r w:rsidR="00760673">
        <w:rPr>
          <w:rFonts w:ascii="Times New Roman" w:hAnsi="Times New Roman" w:cs="Times New Roman"/>
        </w:rPr>
        <w:t xml:space="preserve"> PhD,</w:t>
      </w:r>
      <w:r w:rsidRPr="00A15F7B">
        <w:rPr>
          <w:rFonts w:ascii="Times New Roman" w:hAnsi="Times New Roman" w:cs="Times New Roman"/>
        </w:rPr>
        <w:t xml:space="preserve"> </w:t>
      </w:r>
      <w:r>
        <w:rPr>
          <w:rFonts w:ascii="Times New Roman" w:hAnsi="Times New Roman" w:cs="Times New Roman"/>
        </w:rPr>
        <w:t>Safi U. Khan</w:t>
      </w:r>
      <w:r>
        <w:rPr>
          <w:rFonts w:ascii="Times New Roman" w:hAnsi="Times New Roman" w:cs="Times New Roman"/>
          <w:vertAlign w:val="superscript"/>
        </w:rPr>
        <w:t>2</w:t>
      </w:r>
      <w:r w:rsidR="00760673">
        <w:rPr>
          <w:rFonts w:ascii="Times New Roman" w:hAnsi="Times New Roman" w:cs="Times New Roman"/>
        </w:rPr>
        <w:t xml:space="preserve"> MD,</w:t>
      </w:r>
      <w:r>
        <w:rPr>
          <w:rFonts w:ascii="Times New Roman" w:hAnsi="Times New Roman" w:cs="Times New Roman"/>
        </w:rPr>
        <w:t xml:space="preserve"> Purvi Parwani</w:t>
      </w:r>
      <w:r>
        <w:rPr>
          <w:rFonts w:ascii="Times New Roman" w:hAnsi="Times New Roman" w:cs="Times New Roman"/>
          <w:vertAlign w:val="superscript"/>
        </w:rPr>
        <w:t>3</w:t>
      </w:r>
      <w:r w:rsidR="00760673">
        <w:rPr>
          <w:rFonts w:ascii="Times New Roman" w:hAnsi="Times New Roman" w:cs="Times New Roman"/>
        </w:rPr>
        <w:t xml:space="preserve"> MD,</w:t>
      </w:r>
      <w:r w:rsidR="001833FD">
        <w:rPr>
          <w:rFonts w:ascii="Times New Roman" w:hAnsi="Times New Roman" w:cs="Times New Roman"/>
        </w:rPr>
        <w:t xml:space="preserve"> Tahmeed Contractor</w:t>
      </w:r>
      <w:r w:rsidR="001833FD" w:rsidRPr="001833FD">
        <w:rPr>
          <w:rFonts w:ascii="Times New Roman" w:hAnsi="Times New Roman" w:cs="Times New Roman"/>
          <w:vertAlign w:val="superscript"/>
        </w:rPr>
        <w:t>3</w:t>
      </w:r>
      <w:r w:rsidR="00760673">
        <w:rPr>
          <w:rFonts w:ascii="Times New Roman" w:hAnsi="Times New Roman" w:cs="Times New Roman"/>
        </w:rPr>
        <w:t xml:space="preserve"> MD,</w:t>
      </w:r>
      <w:r>
        <w:rPr>
          <w:rFonts w:ascii="Times New Roman" w:hAnsi="Times New Roman" w:cs="Times New Roman"/>
        </w:rPr>
        <w:t xml:space="preserve"> </w:t>
      </w:r>
      <w:r w:rsidRPr="00A15F7B">
        <w:rPr>
          <w:rFonts w:ascii="Times New Roman" w:hAnsi="Times New Roman" w:cs="Times New Roman"/>
        </w:rPr>
        <w:t>Hafsa Sh</w:t>
      </w:r>
      <w:r>
        <w:rPr>
          <w:rFonts w:ascii="Times New Roman" w:hAnsi="Times New Roman" w:cs="Times New Roman"/>
        </w:rPr>
        <w:t>a</w:t>
      </w:r>
      <w:r w:rsidRPr="00A15F7B">
        <w:rPr>
          <w:rFonts w:ascii="Times New Roman" w:hAnsi="Times New Roman" w:cs="Times New Roman"/>
        </w:rPr>
        <w:t>ikh</w:t>
      </w:r>
      <w:r w:rsidR="005B3E33">
        <w:rPr>
          <w:rFonts w:ascii="Times New Roman" w:hAnsi="Times New Roman" w:cs="Times New Roman"/>
          <w:vertAlign w:val="superscript"/>
        </w:rPr>
        <w:t>4</w:t>
      </w:r>
      <w:r w:rsidR="00760673">
        <w:rPr>
          <w:rFonts w:ascii="Times New Roman" w:hAnsi="Times New Roman" w:cs="Times New Roman"/>
          <w:vertAlign w:val="superscript"/>
        </w:rPr>
        <w:t xml:space="preserve"> </w:t>
      </w:r>
      <w:r w:rsidR="00760673">
        <w:rPr>
          <w:rFonts w:ascii="Times New Roman" w:hAnsi="Times New Roman" w:cs="Times New Roman"/>
        </w:rPr>
        <w:t xml:space="preserve">MBBS, </w:t>
      </w:r>
      <w:r>
        <w:rPr>
          <w:rFonts w:ascii="Times New Roman" w:hAnsi="Times New Roman" w:cs="Times New Roman"/>
        </w:rPr>
        <w:t>Waqar Ahmed</w:t>
      </w:r>
      <w:r w:rsidR="001833FD">
        <w:rPr>
          <w:rFonts w:ascii="Times New Roman" w:hAnsi="Times New Roman" w:cs="Times New Roman"/>
          <w:vertAlign w:val="superscript"/>
        </w:rPr>
        <w:t>5</w:t>
      </w:r>
      <w:r w:rsidR="00760673">
        <w:rPr>
          <w:rFonts w:ascii="Times New Roman" w:hAnsi="Times New Roman" w:cs="Times New Roman"/>
        </w:rPr>
        <w:t xml:space="preserve"> MD, </w:t>
      </w:r>
      <w:r>
        <w:rPr>
          <w:rFonts w:ascii="Times New Roman" w:hAnsi="Times New Roman" w:cs="Times New Roman"/>
        </w:rPr>
        <w:t>Eoin Fahy</w:t>
      </w:r>
      <w:r w:rsidR="005B3E33">
        <w:rPr>
          <w:rFonts w:ascii="Times New Roman" w:hAnsi="Times New Roman" w:cs="Times New Roman"/>
          <w:vertAlign w:val="superscript"/>
        </w:rPr>
        <w:t>1</w:t>
      </w:r>
      <w:r w:rsidR="00760673">
        <w:rPr>
          <w:rFonts w:ascii="Times New Roman" w:hAnsi="Times New Roman" w:cs="Times New Roman"/>
        </w:rPr>
        <w:t xml:space="preserve"> MBChB,</w:t>
      </w:r>
      <w:r>
        <w:rPr>
          <w:rFonts w:ascii="Times New Roman" w:hAnsi="Times New Roman" w:cs="Times New Roman"/>
        </w:rPr>
        <w:t xml:space="preserve"> James Prior</w:t>
      </w:r>
      <w:r>
        <w:rPr>
          <w:rFonts w:ascii="Times New Roman" w:hAnsi="Times New Roman" w:cs="Times New Roman"/>
          <w:vertAlign w:val="superscript"/>
        </w:rPr>
        <w:t>1</w:t>
      </w:r>
      <w:r w:rsidR="005C6EC2">
        <w:rPr>
          <w:rFonts w:ascii="Times New Roman" w:hAnsi="Times New Roman" w:cs="Times New Roman"/>
          <w:vertAlign w:val="superscript"/>
        </w:rPr>
        <w:t>,6</w:t>
      </w:r>
      <w:r w:rsidR="00760673">
        <w:rPr>
          <w:rFonts w:ascii="Times New Roman" w:hAnsi="Times New Roman" w:cs="Times New Roman"/>
        </w:rPr>
        <w:t xml:space="preserve"> PhD,</w:t>
      </w:r>
      <w:r>
        <w:rPr>
          <w:rFonts w:ascii="Times New Roman" w:hAnsi="Times New Roman" w:cs="Times New Roman"/>
        </w:rPr>
        <w:t xml:space="preserve"> David Fischman</w:t>
      </w:r>
      <w:r w:rsidR="005C6EC2">
        <w:rPr>
          <w:rFonts w:ascii="Times New Roman" w:hAnsi="Times New Roman" w:cs="Times New Roman"/>
          <w:vertAlign w:val="superscript"/>
        </w:rPr>
        <w:t>7</w:t>
      </w:r>
      <w:r w:rsidR="00760673">
        <w:rPr>
          <w:rFonts w:ascii="Times New Roman" w:hAnsi="Times New Roman" w:cs="Times New Roman"/>
        </w:rPr>
        <w:t xml:space="preserve"> MD,</w:t>
      </w:r>
      <w:r>
        <w:rPr>
          <w:rFonts w:ascii="Times New Roman" w:hAnsi="Times New Roman" w:cs="Times New Roman"/>
        </w:rPr>
        <w:t xml:space="preserve"> Rodrigo Bagur</w:t>
      </w:r>
      <w:r w:rsidR="002C2B5A">
        <w:rPr>
          <w:rFonts w:ascii="Times New Roman" w:hAnsi="Times New Roman" w:cs="Times New Roman"/>
          <w:vertAlign w:val="superscript"/>
        </w:rPr>
        <w:t>1</w:t>
      </w:r>
      <w:r w:rsidR="00760673">
        <w:rPr>
          <w:rFonts w:ascii="Times New Roman" w:hAnsi="Times New Roman" w:cs="Times New Roman"/>
        </w:rPr>
        <w:t xml:space="preserve"> MD,</w:t>
      </w:r>
      <w:r>
        <w:rPr>
          <w:rFonts w:ascii="Times New Roman" w:hAnsi="Times New Roman" w:cs="Times New Roman"/>
        </w:rPr>
        <w:t xml:space="preserve"> Mamas A Mamas</w:t>
      </w:r>
      <w:r>
        <w:rPr>
          <w:rFonts w:ascii="Times New Roman" w:hAnsi="Times New Roman" w:cs="Times New Roman"/>
          <w:vertAlign w:val="superscript"/>
        </w:rPr>
        <w:t>1,</w:t>
      </w:r>
      <w:r w:rsidR="005C6EC2">
        <w:rPr>
          <w:rFonts w:ascii="Times New Roman" w:hAnsi="Times New Roman" w:cs="Times New Roman"/>
          <w:vertAlign w:val="superscript"/>
        </w:rPr>
        <w:t>7</w:t>
      </w:r>
      <w:r w:rsidR="00760673">
        <w:rPr>
          <w:rFonts w:ascii="Times New Roman" w:hAnsi="Times New Roman" w:cs="Times New Roman"/>
          <w:vertAlign w:val="superscript"/>
        </w:rPr>
        <w:t xml:space="preserve"> </w:t>
      </w:r>
      <w:r w:rsidR="00760673">
        <w:rPr>
          <w:rFonts w:ascii="Times New Roman" w:hAnsi="Times New Roman" w:cs="Times New Roman"/>
        </w:rPr>
        <w:t>DPhil</w:t>
      </w:r>
    </w:p>
    <w:p w14:paraId="0C608916" w14:textId="77777777" w:rsidR="00EE4B1C" w:rsidRDefault="00EE4B1C" w:rsidP="00306917">
      <w:pPr>
        <w:jc w:val="both"/>
        <w:rPr>
          <w:rFonts w:ascii="Times New Roman" w:hAnsi="Times New Roman" w:cs="Times New Roman"/>
        </w:rPr>
      </w:pPr>
    </w:p>
    <w:p w14:paraId="6E77C13E" w14:textId="77777777" w:rsidR="00EE4B1C" w:rsidRDefault="00EE4B1C" w:rsidP="00306917">
      <w:pPr>
        <w:pStyle w:val="ListParagraph"/>
        <w:numPr>
          <w:ilvl w:val="0"/>
          <w:numId w:val="2"/>
        </w:numPr>
        <w:jc w:val="both"/>
        <w:rPr>
          <w:rFonts w:ascii="Times New Roman" w:hAnsi="Times New Roman" w:cs="Times New Roman"/>
        </w:rPr>
      </w:pPr>
      <w:r w:rsidRPr="00A15F7B">
        <w:rPr>
          <w:rFonts w:ascii="Times New Roman" w:hAnsi="Times New Roman" w:cs="Times New Roman"/>
        </w:rPr>
        <w:t>Keele Cardiovascular Research Group, Centre for Prognosis Research, Keele University, UK</w:t>
      </w:r>
    </w:p>
    <w:p w14:paraId="033D66D5" w14:textId="77777777" w:rsidR="00EE4B1C" w:rsidRDefault="00EE4B1C" w:rsidP="00306917">
      <w:pPr>
        <w:pStyle w:val="ListParagraph"/>
        <w:numPr>
          <w:ilvl w:val="0"/>
          <w:numId w:val="2"/>
        </w:numPr>
        <w:jc w:val="both"/>
        <w:rPr>
          <w:rFonts w:ascii="Times New Roman" w:hAnsi="Times New Roman" w:cs="Times New Roman"/>
        </w:rPr>
      </w:pPr>
      <w:r w:rsidRPr="005B6D99">
        <w:rPr>
          <w:rFonts w:ascii="Times New Roman" w:hAnsi="Times New Roman" w:cs="Times New Roman"/>
        </w:rPr>
        <w:t>Department of Medicine, West Virginia University, Morgantown, WV, USA.</w:t>
      </w:r>
    </w:p>
    <w:p w14:paraId="659E9DDE" w14:textId="7B203785" w:rsidR="00EE4B1C" w:rsidRDefault="004F75D6" w:rsidP="00306917">
      <w:pPr>
        <w:pStyle w:val="ListParagraph"/>
        <w:numPr>
          <w:ilvl w:val="0"/>
          <w:numId w:val="2"/>
        </w:numPr>
        <w:jc w:val="both"/>
        <w:rPr>
          <w:rFonts w:ascii="Times New Roman" w:hAnsi="Times New Roman" w:cs="Times New Roman"/>
        </w:rPr>
      </w:pPr>
      <w:r>
        <w:rPr>
          <w:rFonts w:ascii="Times New Roman" w:hAnsi="Times New Roman" w:cs="Times New Roman"/>
        </w:rPr>
        <w:t>Division of Cardiology, Department of Medicine, Loma Linda University Health, Loma Linda, CA</w:t>
      </w:r>
      <w:r w:rsidR="00EE4B1C" w:rsidRPr="005B6D99">
        <w:rPr>
          <w:rFonts w:ascii="Times New Roman" w:hAnsi="Times New Roman" w:cs="Times New Roman"/>
        </w:rPr>
        <w:t>.</w:t>
      </w:r>
    </w:p>
    <w:p w14:paraId="041B1113" w14:textId="7BF7471B" w:rsidR="005B3E33" w:rsidRDefault="005B3E33" w:rsidP="00306917">
      <w:pPr>
        <w:pStyle w:val="ListParagraph"/>
        <w:numPr>
          <w:ilvl w:val="0"/>
          <w:numId w:val="2"/>
        </w:numPr>
        <w:jc w:val="both"/>
        <w:rPr>
          <w:rFonts w:ascii="Times New Roman" w:hAnsi="Times New Roman" w:cs="Times New Roman"/>
        </w:rPr>
      </w:pPr>
      <w:r>
        <w:rPr>
          <w:rFonts w:ascii="Times New Roman" w:hAnsi="Times New Roman" w:cs="Times New Roman"/>
        </w:rPr>
        <w:t>Department of Medical Sciences, University College London, UK</w:t>
      </w:r>
    </w:p>
    <w:p w14:paraId="3B40AFA6" w14:textId="25933BDB" w:rsidR="001833FD" w:rsidRDefault="001833FD" w:rsidP="00306917">
      <w:pPr>
        <w:pStyle w:val="ListParagraph"/>
        <w:numPr>
          <w:ilvl w:val="0"/>
          <w:numId w:val="2"/>
        </w:numPr>
        <w:jc w:val="both"/>
        <w:rPr>
          <w:rFonts w:ascii="Times New Roman" w:hAnsi="Times New Roman" w:cs="Times New Roman"/>
        </w:rPr>
      </w:pPr>
      <w:r>
        <w:rPr>
          <w:rFonts w:ascii="Times New Roman" w:hAnsi="Times New Roman" w:cs="Times New Roman"/>
        </w:rPr>
        <w:t>King Fahd Armed Forces Hospital, Jeddah, Saudi Arabia</w:t>
      </w:r>
    </w:p>
    <w:p w14:paraId="1C6BFE14" w14:textId="0EA1BE70" w:rsidR="005C6EC2" w:rsidRPr="005B3E33" w:rsidRDefault="005C6EC2" w:rsidP="005C6EC2">
      <w:pPr>
        <w:pStyle w:val="ListParagraph"/>
        <w:numPr>
          <w:ilvl w:val="0"/>
          <w:numId w:val="2"/>
        </w:numPr>
        <w:jc w:val="both"/>
        <w:rPr>
          <w:rFonts w:ascii="Times New Roman" w:hAnsi="Times New Roman" w:cs="Times New Roman"/>
        </w:rPr>
      </w:pPr>
      <w:r w:rsidRPr="005C6EC2">
        <w:rPr>
          <w:rFonts w:ascii="Times New Roman" w:hAnsi="Times New Roman" w:cs="Times New Roman"/>
        </w:rPr>
        <w:t>Midlands Partnership NHS Foundation Trust, Trust Headquarters, St. George's Hospital, Stafford</w:t>
      </w:r>
      <w:r w:rsidR="00D50E4E">
        <w:rPr>
          <w:rFonts w:ascii="Times New Roman" w:hAnsi="Times New Roman" w:cs="Times New Roman"/>
        </w:rPr>
        <w:t>, UK</w:t>
      </w:r>
    </w:p>
    <w:p w14:paraId="5C6A50B1" w14:textId="6C689B4F" w:rsidR="00EE4B1C" w:rsidRPr="005B6D99" w:rsidRDefault="00EE4B1C" w:rsidP="00306917">
      <w:pPr>
        <w:pStyle w:val="ListParagraph"/>
        <w:numPr>
          <w:ilvl w:val="0"/>
          <w:numId w:val="2"/>
        </w:numPr>
        <w:jc w:val="both"/>
        <w:rPr>
          <w:rFonts w:ascii="Times New Roman" w:hAnsi="Times New Roman" w:cs="Times New Roman"/>
        </w:rPr>
      </w:pPr>
      <w:r w:rsidRPr="005B6D99">
        <w:rPr>
          <w:rFonts w:ascii="Times New Roman" w:hAnsi="Times New Roman" w:cs="Times New Roman"/>
        </w:rPr>
        <w:t>Department of Medicine (Cardiology), Thomas Jefferson University Hospital,</w:t>
      </w:r>
    </w:p>
    <w:p w14:paraId="2DE12A1C" w14:textId="77777777" w:rsidR="005B3E33" w:rsidRDefault="00EE4B1C" w:rsidP="00306917">
      <w:pPr>
        <w:pStyle w:val="ListParagraph"/>
        <w:jc w:val="both"/>
        <w:rPr>
          <w:rFonts w:ascii="Times New Roman" w:hAnsi="Times New Roman" w:cs="Times New Roman"/>
        </w:rPr>
      </w:pPr>
      <w:r w:rsidRPr="005B6D99">
        <w:rPr>
          <w:rFonts w:ascii="Times New Roman" w:hAnsi="Times New Roman" w:cs="Times New Roman"/>
        </w:rPr>
        <w:t>Philadelphia, PA, USA</w:t>
      </w:r>
    </w:p>
    <w:p w14:paraId="213CC0C4" w14:textId="77777777" w:rsidR="00EE4B1C" w:rsidRPr="00A15F7B" w:rsidRDefault="00EE4B1C" w:rsidP="00306917">
      <w:pPr>
        <w:pStyle w:val="ListParagraph"/>
        <w:jc w:val="both"/>
        <w:rPr>
          <w:rFonts w:ascii="Times New Roman" w:hAnsi="Times New Roman" w:cs="Times New Roman"/>
        </w:rPr>
      </w:pPr>
    </w:p>
    <w:p w14:paraId="32BBE7F6" w14:textId="77777777" w:rsidR="00EE4B1C" w:rsidRPr="00A15F7B" w:rsidRDefault="00EE4B1C" w:rsidP="00306917">
      <w:pPr>
        <w:jc w:val="both"/>
        <w:rPr>
          <w:rFonts w:ascii="Times New Roman" w:hAnsi="Times New Roman" w:cs="Times New Roman"/>
        </w:rPr>
      </w:pPr>
    </w:p>
    <w:p w14:paraId="1C5197BE" w14:textId="77777777" w:rsidR="0079114D" w:rsidRPr="00A15F7B" w:rsidRDefault="0079114D" w:rsidP="00306917">
      <w:pPr>
        <w:jc w:val="both"/>
        <w:rPr>
          <w:rFonts w:ascii="Times New Roman" w:hAnsi="Times New Roman" w:cs="Times New Roman"/>
        </w:rPr>
      </w:pPr>
    </w:p>
    <w:p w14:paraId="013723E7" w14:textId="77777777" w:rsidR="0079114D" w:rsidRPr="00591D34" w:rsidRDefault="0079114D" w:rsidP="00306917">
      <w:pPr>
        <w:spacing w:line="360" w:lineRule="auto"/>
        <w:jc w:val="both"/>
        <w:rPr>
          <w:rFonts w:ascii="Times New Roman" w:hAnsi="Times New Roman" w:cs="Times New Roman"/>
          <w:b/>
          <w:color w:val="000000"/>
          <w:shd w:val="clear" w:color="auto" w:fill="FFFFFF"/>
        </w:rPr>
      </w:pPr>
      <w:r w:rsidRPr="00591D34">
        <w:rPr>
          <w:rFonts w:ascii="Times New Roman" w:hAnsi="Times New Roman" w:cs="Times New Roman"/>
          <w:b/>
          <w:color w:val="000000"/>
          <w:shd w:val="clear" w:color="auto" w:fill="FFFFFF"/>
        </w:rPr>
        <w:t>Corresponding author:</w:t>
      </w:r>
    </w:p>
    <w:p w14:paraId="3B68FA28" w14:textId="77777777" w:rsidR="0079114D" w:rsidRPr="00591D34" w:rsidRDefault="0079114D" w:rsidP="00306917">
      <w:pPr>
        <w:spacing w:line="360" w:lineRule="auto"/>
        <w:jc w:val="both"/>
        <w:rPr>
          <w:rFonts w:ascii="Times New Roman" w:hAnsi="Times New Roman" w:cs="Times New Roman"/>
          <w:color w:val="000000"/>
          <w:shd w:val="clear" w:color="auto" w:fill="FFFFFF"/>
        </w:rPr>
      </w:pPr>
      <w:r w:rsidRPr="00591D34">
        <w:rPr>
          <w:rFonts w:ascii="Times New Roman" w:hAnsi="Times New Roman" w:cs="Times New Roman"/>
          <w:color w:val="000000"/>
          <w:shd w:val="clear" w:color="auto" w:fill="FFFFFF"/>
        </w:rPr>
        <w:t>Prof. Mamas A. Mamas</w:t>
      </w:r>
    </w:p>
    <w:p w14:paraId="4551B4F0" w14:textId="77777777" w:rsidR="0079114D" w:rsidRPr="00591D34" w:rsidRDefault="0079114D" w:rsidP="00306917">
      <w:pPr>
        <w:spacing w:line="360" w:lineRule="auto"/>
        <w:jc w:val="both"/>
        <w:rPr>
          <w:rFonts w:ascii="Times New Roman" w:hAnsi="Times New Roman" w:cs="Times New Roman"/>
        </w:rPr>
      </w:pPr>
      <w:r w:rsidRPr="00591D34">
        <w:rPr>
          <w:rFonts w:ascii="Times New Roman" w:hAnsi="Times New Roman" w:cs="Times New Roman"/>
        </w:rPr>
        <w:t xml:space="preserve">Keele Cardiovascular Research Group, </w:t>
      </w:r>
    </w:p>
    <w:p w14:paraId="6A972969" w14:textId="77777777" w:rsidR="0079114D" w:rsidRPr="00591D34" w:rsidRDefault="0079114D" w:rsidP="00306917">
      <w:pPr>
        <w:spacing w:line="360" w:lineRule="auto"/>
        <w:jc w:val="both"/>
        <w:rPr>
          <w:rFonts w:ascii="Times New Roman" w:hAnsi="Times New Roman" w:cs="Times New Roman"/>
        </w:rPr>
      </w:pPr>
      <w:r w:rsidRPr="00591D34">
        <w:rPr>
          <w:rFonts w:ascii="Times New Roman" w:hAnsi="Times New Roman" w:cs="Times New Roman"/>
        </w:rPr>
        <w:t>Centre for Prognosis Research</w:t>
      </w:r>
    </w:p>
    <w:p w14:paraId="441C9343" w14:textId="77777777" w:rsidR="0079114D" w:rsidRPr="00591D34" w:rsidRDefault="0079114D" w:rsidP="00306917">
      <w:pPr>
        <w:spacing w:line="360" w:lineRule="auto"/>
        <w:jc w:val="both"/>
        <w:rPr>
          <w:rFonts w:ascii="Times New Roman" w:hAnsi="Times New Roman" w:cs="Times New Roman"/>
        </w:rPr>
      </w:pPr>
      <w:r w:rsidRPr="00591D34">
        <w:rPr>
          <w:rFonts w:ascii="Times New Roman" w:hAnsi="Times New Roman" w:cs="Times New Roman"/>
        </w:rPr>
        <w:t xml:space="preserve">Keele University, </w:t>
      </w:r>
    </w:p>
    <w:p w14:paraId="174A3D52" w14:textId="77777777" w:rsidR="0079114D" w:rsidRPr="00591D34" w:rsidRDefault="0079114D" w:rsidP="00306917">
      <w:pPr>
        <w:spacing w:line="360" w:lineRule="auto"/>
        <w:jc w:val="both"/>
        <w:rPr>
          <w:rFonts w:ascii="Times New Roman" w:hAnsi="Times New Roman" w:cs="Times New Roman"/>
        </w:rPr>
      </w:pPr>
      <w:r w:rsidRPr="00591D34">
        <w:rPr>
          <w:rFonts w:ascii="Times New Roman" w:hAnsi="Times New Roman" w:cs="Times New Roman"/>
        </w:rPr>
        <w:t>Stoke-on-Trent, UK</w:t>
      </w:r>
    </w:p>
    <w:p w14:paraId="161F2D50" w14:textId="77777777" w:rsidR="0079114D" w:rsidRPr="00C10908" w:rsidRDefault="0079114D" w:rsidP="00306917">
      <w:pPr>
        <w:spacing w:line="360" w:lineRule="auto"/>
        <w:jc w:val="both"/>
        <w:rPr>
          <w:rFonts w:ascii="Times New Roman" w:hAnsi="Times New Roman" w:cs="Times New Roman"/>
          <w:lang w:val="en-CA"/>
        </w:rPr>
      </w:pPr>
      <w:r w:rsidRPr="00C10908">
        <w:rPr>
          <w:rFonts w:ascii="Times New Roman" w:hAnsi="Times New Roman" w:cs="Times New Roman"/>
          <w:lang w:val="en-CA"/>
        </w:rPr>
        <w:t>E-mail: mamasmamas1@yahoo.co.uk</w:t>
      </w:r>
    </w:p>
    <w:p w14:paraId="451A0438" w14:textId="77777777" w:rsidR="0079114D" w:rsidRPr="00C10908" w:rsidRDefault="0079114D" w:rsidP="00306917">
      <w:pPr>
        <w:spacing w:line="360" w:lineRule="auto"/>
        <w:jc w:val="both"/>
        <w:rPr>
          <w:rFonts w:ascii="Times New Roman" w:hAnsi="Times New Roman" w:cs="Times New Roman"/>
          <w:lang w:val="en-CA"/>
        </w:rPr>
      </w:pPr>
      <w:r w:rsidRPr="00C10908">
        <w:rPr>
          <w:rFonts w:ascii="Times New Roman" w:hAnsi="Times New Roman" w:cs="Times New Roman"/>
          <w:b/>
          <w:lang w:val="en-CA"/>
        </w:rPr>
        <w:t>Tel:</w:t>
      </w:r>
      <w:r w:rsidRPr="00C10908">
        <w:rPr>
          <w:rFonts w:ascii="Times New Roman" w:hAnsi="Times New Roman" w:cs="Times New Roman"/>
          <w:lang w:val="en-CA"/>
        </w:rPr>
        <w:t xml:space="preserve"> +44 1782 671654 </w:t>
      </w:r>
      <w:r w:rsidRPr="00C10908">
        <w:rPr>
          <w:rFonts w:ascii="Times New Roman" w:hAnsi="Times New Roman" w:cs="Times New Roman"/>
          <w:lang w:val="en-CA"/>
        </w:rPr>
        <w:tab/>
      </w:r>
      <w:r w:rsidRPr="00C10908">
        <w:rPr>
          <w:rFonts w:ascii="Times New Roman" w:hAnsi="Times New Roman" w:cs="Times New Roman"/>
          <w:b/>
          <w:lang w:val="en-CA"/>
        </w:rPr>
        <w:t>Fax:</w:t>
      </w:r>
      <w:r w:rsidRPr="00C10908">
        <w:rPr>
          <w:rFonts w:ascii="Times New Roman" w:hAnsi="Times New Roman" w:cs="Times New Roman"/>
          <w:lang w:val="en-CA"/>
        </w:rPr>
        <w:t xml:space="preserve"> +44 1782 734719</w:t>
      </w:r>
    </w:p>
    <w:p w14:paraId="1220ADFD" w14:textId="77777777" w:rsidR="0079114D" w:rsidRDefault="0079114D" w:rsidP="00306917">
      <w:pPr>
        <w:spacing w:line="480" w:lineRule="auto"/>
        <w:jc w:val="both"/>
        <w:rPr>
          <w:rFonts w:ascii="Times New Roman" w:hAnsi="Times New Roman" w:cs="Times New Roman"/>
        </w:rPr>
      </w:pPr>
      <w:r w:rsidRPr="00D3216F">
        <w:rPr>
          <w:rFonts w:ascii="Times New Roman" w:hAnsi="Times New Roman" w:cs="Times New Roman"/>
          <w:b/>
        </w:rPr>
        <w:t>External funding</w:t>
      </w:r>
      <w:r>
        <w:rPr>
          <w:rFonts w:ascii="Times New Roman" w:hAnsi="Times New Roman" w:cs="Times New Roman"/>
        </w:rPr>
        <w:t>: None</w:t>
      </w:r>
    </w:p>
    <w:p w14:paraId="0ABF8DFE" w14:textId="77777777" w:rsidR="0079114D" w:rsidRDefault="0079114D" w:rsidP="00306917">
      <w:pPr>
        <w:spacing w:line="480" w:lineRule="auto"/>
        <w:jc w:val="both"/>
        <w:rPr>
          <w:rFonts w:ascii="Times New Roman" w:hAnsi="Times New Roman" w:cs="Times New Roman"/>
        </w:rPr>
      </w:pPr>
      <w:r w:rsidRPr="00D3216F">
        <w:rPr>
          <w:rFonts w:ascii="Times New Roman" w:hAnsi="Times New Roman" w:cs="Times New Roman"/>
          <w:b/>
        </w:rPr>
        <w:t>Conflict of interest</w:t>
      </w:r>
      <w:r>
        <w:rPr>
          <w:rFonts w:ascii="Times New Roman" w:hAnsi="Times New Roman" w:cs="Times New Roman"/>
        </w:rPr>
        <w:t>: None</w:t>
      </w:r>
    </w:p>
    <w:p w14:paraId="71B6FCE5" w14:textId="77777777" w:rsidR="0079114D" w:rsidRDefault="0079114D" w:rsidP="00306917">
      <w:pPr>
        <w:spacing w:line="480" w:lineRule="auto"/>
        <w:jc w:val="both"/>
        <w:rPr>
          <w:rFonts w:ascii="Times New Roman" w:hAnsi="Times New Roman" w:cs="Times New Roman"/>
        </w:rPr>
      </w:pPr>
      <w:r w:rsidRPr="00587935">
        <w:rPr>
          <w:rFonts w:ascii="Times New Roman" w:hAnsi="Times New Roman" w:cs="Times New Roman"/>
          <w:b/>
        </w:rPr>
        <w:t>Running title</w:t>
      </w:r>
      <w:r>
        <w:rPr>
          <w:rFonts w:ascii="Times New Roman" w:hAnsi="Times New Roman" w:cs="Times New Roman"/>
        </w:rPr>
        <w:t>: PCI in Prior CABG</w:t>
      </w:r>
    </w:p>
    <w:p w14:paraId="1410E32B" w14:textId="1E56817F" w:rsidR="0079114D" w:rsidRDefault="0079114D" w:rsidP="00306917">
      <w:pPr>
        <w:jc w:val="both"/>
        <w:rPr>
          <w:rFonts w:ascii="Times New Roman" w:hAnsi="Times New Roman" w:cs="Times New Roman"/>
          <w:b/>
        </w:rPr>
      </w:pPr>
      <w:r w:rsidRPr="00AA477C">
        <w:rPr>
          <w:rFonts w:ascii="Times New Roman" w:hAnsi="Times New Roman" w:cs="Times New Roman"/>
          <w:b/>
          <w:color w:val="000000" w:themeColor="text1"/>
        </w:rPr>
        <w:t>Total Word count</w:t>
      </w:r>
      <w:r w:rsidRPr="00AA477C">
        <w:rPr>
          <w:rFonts w:ascii="Times New Roman" w:hAnsi="Times New Roman" w:cs="Times New Roman"/>
        </w:rPr>
        <w:t xml:space="preserve">: </w:t>
      </w:r>
      <w:r w:rsidR="00BA1D77">
        <w:rPr>
          <w:rFonts w:ascii="Times New Roman" w:hAnsi="Times New Roman" w:cs="Times New Roman"/>
        </w:rPr>
        <w:t>2,995</w:t>
      </w:r>
      <w:r>
        <w:rPr>
          <w:rFonts w:ascii="Times New Roman" w:hAnsi="Times New Roman" w:cs="Times New Roman"/>
          <w:b/>
        </w:rPr>
        <w:br w:type="page"/>
      </w:r>
    </w:p>
    <w:p w14:paraId="66E79367" w14:textId="77777777" w:rsidR="0079114D" w:rsidRDefault="0079114D" w:rsidP="00306917">
      <w:pPr>
        <w:jc w:val="both"/>
        <w:rPr>
          <w:rFonts w:ascii="Times New Roman" w:hAnsi="Times New Roman" w:cs="Times New Roman"/>
          <w:b/>
        </w:rPr>
      </w:pPr>
      <w:r>
        <w:rPr>
          <w:rFonts w:ascii="Times New Roman" w:hAnsi="Times New Roman" w:cs="Times New Roman"/>
          <w:b/>
        </w:rPr>
        <w:lastRenderedPageBreak/>
        <w:t>Abstract</w:t>
      </w:r>
    </w:p>
    <w:p w14:paraId="5D0ECBC1" w14:textId="77777777" w:rsidR="0079114D" w:rsidRDefault="0079114D" w:rsidP="00306917">
      <w:pPr>
        <w:jc w:val="both"/>
        <w:rPr>
          <w:rFonts w:ascii="Times New Roman" w:hAnsi="Times New Roman" w:cs="Times New Roman"/>
          <w:b/>
        </w:rPr>
      </w:pPr>
    </w:p>
    <w:p w14:paraId="1BAB9630" w14:textId="46C539A5" w:rsidR="0079114D" w:rsidRPr="00520982" w:rsidRDefault="00760673" w:rsidP="00306917">
      <w:pPr>
        <w:spacing w:line="480" w:lineRule="auto"/>
        <w:jc w:val="both"/>
        <w:rPr>
          <w:rFonts w:ascii="Times New Roman" w:hAnsi="Times New Roman" w:cs="Times New Roman"/>
        </w:rPr>
      </w:pPr>
      <w:r>
        <w:rPr>
          <w:rFonts w:ascii="Times New Roman" w:hAnsi="Times New Roman" w:cs="Times New Roman"/>
          <w:b/>
        </w:rPr>
        <w:t>Objective</w:t>
      </w:r>
      <w:r w:rsidR="0079114D">
        <w:rPr>
          <w:rFonts w:ascii="Times New Roman" w:hAnsi="Times New Roman" w:cs="Times New Roman"/>
          <w:b/>
        </w:rPr>
        <w:t xml:space="preserve">: </w:t>
      </w:r>
      <w:r w:rsidR="0079114D">
        <w:rPr>
          <w:rFonts w:ascii="Times New Roman" w:hAnsi="Times New Roman" w:cs="Times New Roman"/>
        </w:rPr>
        <w:t>T</w:t>
      </w:r>
      <w:r w:rsidR="009A140C">
        <w:rPr>
          <w:rFonts w:ascii="Times New Roman" w:hAnsi="Times New Roman" w:cs="Times New Roman"/>
        </w:rPr>
        <w:t>o investigate</w:t>
      </w:r>
      <w:r w:rsidR="0079114D">
        <w:rPr>
          <w:rFonts w:ascii="Times New Roman" w:hAnsi="Times New Roman" w:cs="Times New Roman"/>
        </w:rPr>
        <w:t xml:space="preserve"> the management strategies, temporal trends</w:t>
      </w:r>
      <w:r w:rsidR="005C6EC2">
        <w:rPr>
          <w:rFonts w:ascii="Times New Roman" w:hAnsi="Times New Roman" w:cs="Times New Roman"/>
        </w:rPr>
        <w:t>,</w:t>
      </w:r>
      <w:r w:rsidR="0079114D">
        <w:rPr>
          <w:rFonts w:ascii="Times New Roman" w:hAnsi="Times New Roman" w:cs="Times New Roman"/>
        </w:rPr>
        <w:t xml:space="preserve"> and clinical outcomes of patients </w:t>
      </w:r>
      <w:r w:rsidR="00CF58F3">
        <w:rPr>
          <w:rFonts w:ascii="Times New Roman" w:hAnsi="Times New Roman" w:cs="Times New Roman"/>
        </w:rPr>
        <w:t xml:space="preserve">with </w:t>
      </w:r>
      <w:r w:rsidR="005C6EC2">
        <w:rPr>
          <w:rFonts w:ascii="Times New Roman" w:hAnsi="Times New Roman" w:cs="Times New Roman"/>
        </w:rPr>
        <w:t xml:space="preserve">a </w:t>
      </w:r>
      <w:r w:rsidR="00CF58F3">
        <w:rPr>
          <w:rFonts w:ascii="Times New Roman" w:hAnsi="Times New Roman" w:cs="Times New Roman"/>
        </w:rPr>
        <w:t xml:space="preserve">history of coronary artery bypass graft (CABG) surgery and presenting </w:t>
      </w:r>
      <w:r w:rsidR="0079114D">
        <w:rPr>
          <w:rFonts w:ascii="Times New Roman" w:hAnsi="Times New Roman" w:cs="Times New Roman"/>
        </w:rPr>
        <w:t xml:space="preserve">with acute </w:t>
      </w:r>
      <w:r w:rsidR="00CF58F3">
        <w:rPr>
          <w:rFonts w:ascii="Times New Roman" w:hAnsi="Times New Roman" w:cs="Times New Roman"/>
        </w:rPr>
        <w:t>myocardial infarction (MI)</w:t>
      </w:r>
      <w:r w:rsidR="0079114D">
        <w:rPr>
          <w:rFonts w:ascii="Times New Roman" w:hAnsi="Times New Roman" w:cs="Times New Roman"/>
        </w:rPr>
        <w:t xml:space="preserve">. </w:t>
      </w:r>
    </w:p>
    <w:p w14:paraId="3E4A1590" w14:textId="29F9D76C" w:rsidR="009A140C" w:rsidRDefault="009A140C" w:rsidP="00306917">
      <w:pPr>
        <w:spacing w:line="480" w:lineRule="auto"/>
        <w:jc w:val="both"/>
        <w:rPr>
          <w:rFonts w:ascii="Times New Roman" w:hAnsi="Times New Roman" w:cs="Times New Roman"/>
        </w:rPr>
      </w:pPr>
      <w:r>
        <w:rPr>
          <w:rFonts w:ascii="Times New Roman" w:hAnsi="Times New Roman" w:cs="Times New Roman"/>
          <w:b/>
        </w:rPr>
        <w:t xml:space="preserve">Patients &amp; </w:t>
      </w:r>
      <w:r w:rsidR="0079114D">
        <w:rPr>
          <w:rFonts w:ascii="Times New Roman" w:hAnsi="Times New Roman" w:cs="Times New Roman"/>
          <w:b/>
        </w:rPr>
        <w:t xml:space="preserve">Methods: </w:t>
      </w:r>
      <w:r w:rsidR="00E44C04" w:rsidRPr="00C10908">
        <w:rPr>
          <w:rFonts w:ascii="Times New Roman" w:hAnsi="Times New Roman" w:cs="Times New Roman"/>
        </w:rPr>
        <w:t>We undertook a</w:t>
      </w:r>
      <w:r w:rsidR="00E44C04">
        <w:rPr>
          <w:rFonts w:ascii="Times New Roman" w:hAnsi="Times New Roman" w:cs="Times New Roman"/>
          <w:b/>
        </w:rPr>
        <w:t xml:space="preserve"> </w:t>
      </w:r>
      <w:r w:rsidR="00E44C04">
        <w:rPr>
          <w:rFonts w:ascii="Times New Roman" w:hAnsi="Times New Roman" w:cs="Times New Roman"/>
        </w:rPr>
        <w:t>retrospective cohort study u</w:t>
      </w:r>
      <w:r w:rsidR="0079114D">
        <w:rPr>
          <w:rFonts w:ascii="Times New Roman" w:hAnsi="Times New Roman" w:cs="Times New Roman"/>
        </w:rPr>
        <w:t>sing the National Inpatient Sample database</w:t>
      </w:r>
      <w:r w:rsidR="0047024E">
        <w:rPr>
          <w:rFonts w:ascii="Times New Roman" w:hAnsi="Times New Roman" w:cs="Times New Roman"/>
        </w:rPr>
        <w:t xml:space="preserve"> from </w:t>
      </w:r>
      <w:r w:rsidR="00EC053F">
        <w:rPr>
          <w:rFonts w:ascii="Times New Roman" w:hAnsi="Times New Roman" w:cs="Times New Roman"/>
        </w:rPr>
        <w:t xml:space="preserve">the </w:t>
      </w:r>
      <w:r w:rsidR="0047024E">
        <w:rPr>
          <w:rFonts w:ascii="Times New Roman" w:hAnsi="Times New Roman" w:cs="Times New Roman"/>
        </w:rPr>
        <w:t>United States</w:t>
      </w:r>
      <w:r w:rsidR="0079114D">
        <w:rPr>
          <w:rFonts w:ascii="Times New Roman" w:hAnsi="Times New Roman" w:cs="Times New Roman"/>
        </w:rPr>
        <w:t xml:space="preserve"> </w:t>
      </w:r>
      <w:r w:rsidR="00E44C04">
        <w:rPr>
          <w:rFonts w:ascii="Times New Roman" w:hAnsi="Times New Roman" w:cs="Times New Roman"/>
        </w:rPr>
        <w:t>(</w:t>
      </w:r>
      <w:r w:rsidR="0079114D">
        <w:rPr>
          <w:rFonts w:ascii="Times New Roman" w:hAnsi="Times New Roman" w:cs="Times New Roman"/>
        </w:rPr>
        <w:t>January 2004-September 2015</w:t>
      </w:r>
      <w:r w:rsidR="00C10908">
        <w:rPr>
          <w:rFonts w:ascii="Times New Roman" w:hAnsi="Times New Roman" w:cs="Times New Roman"/>
        </w:rPr>
        <w:t>), identified</w:t>
      </w:r>
      <w:r w:rsidR="0079114D">
        <w:rPr>
          <w:rFonts w:ascii="Times New Roman" w:hAnsi="Times New Roman" w:cs="Times New Roman"/>
        </w:rPr>
        <w:t xml:space="preserve"> all inpatient </w:t>
      </w:r>
      <w:r w:rsidR="00CF58F3">
        <w:rPr>
          <w:rFonts w:ascii="Times New Roman" w:hAnsi="Times New Roman" w:cs="Times New Roman"/>
        </w:rPr>
        <w:t>MI</w:t>
      </w:r>
      <w:r w:rsidR="0079114D">
        <w:rPr>
          <w:rFonts w:ascii="Times New Roman" w:hAnsi="Times New Roman" w:cs="Times New Roman"/>
        </w:rPr>
        <w:t xml:space="preserve"> </w:t>
      </w:r>
      <w:r w:rsidR="00EC053F">
        <w:rPr>
          <w:rFonts w:ascii="Times New Roman" w:hAnsi="Times New Roman" w:cs="Times New Roman"/>
        </w:rPr>
        <w:t xml:space="preserve">admissions </w:t>
      </w:r>
      <w:r w:rsidR="0079114D">
        <w:rPr>
          <w:rFonts w:ascii="Times New Roman" w:hAnsi="Times New Roman" w:cs="Times New Roman"/>
        </w:rPr>
        <w:t xml:space="preserve">(records: 7,250,768) and </w:t>
      </w:r>
      <w:r w:rsidR="00EC053F">
        <w:rPr>
          <w:rFonts w:ascii="Times New Roman" w:hAnsi="Times New Roman" w:cs="Times New Roman"/>
        </w:rPr>
        <w:t xml:space="preserve">stratified </w:t>
      </w:r>
      <w:r w:rsidR="0079114D">
        <w:rPr>
          <w:rFonts w:ascii="Times New Roman" w:hAnsi="Times New Roman" w:cs="Times New Roman"/>
        </w:rPr>
        <w:t xml:space="preserve">according to prior history of CABG </w:t>
      </w:r>
      <w:r w:rsidR="00EC053F">
        <w:rPr>
          <w:rFonts w:ascii="Times New Roman" w:hAnsi="Times New Roman" w:cs="Times New Roman"/>
        </w:rPr>
        <w:t>(</w:t>
      </w:r>
      <w:r w:rsidR="0079114D">
        <w:rPr>
          <w:rFonts w:ascii="Times New Roman" w:hAnsi="Times New Roman" w:cs="Times New Roman"/>
        </w:rPr>
        <w:t>Group-1: CABG Naïve (94%), Group-2: Prior CABG (6%)</w:t>
      </w:r>
      <w:r w:rsidR="00EC053F">
        <w:rPr>
          <w:rFonts w:ascii="Times New Roman" w:hAnsi="Times New Roman" w:cs="Times New Roman"/>
        </w:rPr>
        <w:t>)</w:t>
      </w:r>
      <w:r w:rsidR="0079114D">
        <w:rPr>
          <w:rFonts w:ascii="Times New Roman" w:hAnsi="Times New Roman" w:cs="Times New Roman"/>
        </w:rPr>
        <w:t xml:space="preserve">. </w:t>
      </w:r>
    </w:p>
    <w:p w14:paraId="20AD7892" w14:textId="310B98AB" w:rsidR="0079114D" w:rsidRDefault="009A140C" w:rsidP="00306917">
      <w:pPr>
        <w:spacing w:line="480" w:lineRule="auto"/>
        <w:jc w:val="both"/>
        <w:rPr>
          <w:rFonts w:ascii="Times New Roman" w:hAnsi="Times New Roman" w:cs="Times New Roman"/>
          <w:szCs w:val="20"/>
          <w:lang w:val="en-US"/>
        </w:rPr>
      </w:pPr>
      <w:r>
        <w:rPr>
          <w:rFonts w:ascii="Times New Roman" w:hAnsi="Times New Roman" w:cs="Times New Roman"/>
          <w:b/>
        </w:rPr>
        <w:t>Results:</w:t>
      </w:r>
      <w:r>
        <w:rPr>
          <w:rFonts w:ascii="Times New Roman" w:hAnsi="Times New Roman" w:cs="Times New Roman"/>
        </w:rPr>
        <w:t xml:space="preserve"> </w:t>
      </w:r>
      <w:r w:rsidR="0079114D">
        <w:rPr>
          <w:rFonts w:ascii="Times New Roman" w:hAnsi="Times New Roman" w:cs="Times New Roman"/>
        </w:rPr>
        <w:t>Patients in Group-2 were older, less likely to be female, had more comorbidities and</w:t>
      </w:r>
      <w:r w:rsidR="0048106A">
        <w:rPr>
          <w:rFonts w:ascii="Times New Roman" w:hAnsi="Times New Roman" w:cs="Times New Roman"/>
        </w:rPr>
        <w:t xml:space="preserve"> were</w:t>
      </w:r>
      <w:r w:rsidR="0079114D">
        <w:rPr>
          <w:rFonts w:ascii="Times New Roman" w:hAnsi="Times New Roman" w:cs="Times New Roman"/>
        </w:rPr>
        <w:t xml:space="preserve"> more likely to present with</w:t>
      </w:r>
      <w:r w:rsidR="006D2814" w:rsidRPr="006D2814">
        <w:t xml:space="preserve"> </w:t>
      </w:r>
      <w:r w:rsidR="006D2814" w:rsidRPr="006D2814">
        <w:rPr>
          <w:rFonts w:ascii="Times New Roman" w:hAnsi="Times New Roman" w:cs="Times New Roman"/>
        </w:rPr>
        <w:t>Non-ST-</w:t>
      </w:r>
      <w:r w:rsidR="006D2814">
        <w:rPr>
          <w:rFonts w:ascii="Times New Roman" w:hAnsi="Times New Roman" w:cs="Times New Roman"/>
        </w:rPr>
        <w:t xml:space="preserve">elevation myocardial </w:t>
      </w:r>
      <w:r w:rsidR="00C10908">
        <w:rPr>
          <w:rFonts w:ascii="Times New Roman" w:hAnsi="Times New Roman" w:cs="Times New Roman"/>
        </w:rPr>
        <w:t>infarction compared</w:t>
      </w:r>
      <w:r w:rsidR="0079114D">
        <w:rPr>
          <w:rFonts w:ascii="Times New Roman" w:hAnsi="Times New Roman" w:cs="Times New Roman"/>
        </w:rPr>
        <w:t xml:space="preserve"> to Group-1. More patients underwent coronary angiography (68% vs 48%) and </w:t>
      </w:r>
      <w:r w:rsidR="009E638B">
        <w:rPr>
          <w:rFonts w:ascii="Times New Roman" w:hAnsi="Times New Roman" w:cs="Times New Roman"/>
        </w:rPr>
        <w:t xml:space="preserve">percutaneous coronary intervention </w:t>
      </w:r>
      <w:r w:rsidR="0079114D">
        <w:rPr>
          <w:rFonts w:ascii="Times New Roman" w:hAnsi="Times New Roman" w:cs="Times New Roman"/>
        </w:rPr>
        <w:t xml:space="preserve">(PCI) (44% vs 26%) in Group-1 compared to Group-2. </w:t>
      </w:r>
      <w:r w:rsidR="0079114D" w:rsidRPr="002B08B8">
        <w:rPr>
          <w:rFonts w:ascii="Times New Roman" w:hAnsi="Times New Roman" w:cs="Times New Roman"/>
        </w:rPr>
        <w:t xml:space="preserve">Following multivariable </w:t>
      </w:r>
      <w:r w:rsidR="00F65279">
        <w:rPr>
          <w:rFonts w:ascii="Times New Roman" w:hAnsi="Times New Roman" w:cs="Times New Roman"/>
        </w:rPr>
        <w:t xml:space="preserve">logistic </w:t>
      </w:r>
      <w:r w:rsidR="0079114D">
        <w:rPr>
          <w:rFonts w:ascii="Times New Roman" w:hAnsi="Times New Roman" w:cs="Times New Roman"/>
        </w:rPr>
        <w:t xml:space="preserve">regression </w:t>
      </w:r>
      <w:r w:rsidR="0079114D" w:rsidRPr="002B08B8">
        <w:rPr>
          <w:rFonts w:ascii="Times New Roman" w:hAnsi="Times New Roman" w:cs="Times New Roman"/>
        </w:rPr>
        <w:t>analyses</w:t>
      </w:r>
      <w:r w:rsidR="00071209">
        <w:rPr>
          <w:rFonts w:ascii="Times New Roman" w:hAnsi="Times New Roman" w:cs="Times New Roman"/>
        </w:rPr>
        <w:t xml:space="preserve">, </w:t>
      </w:r>
      <w:r w:rsidR="00EA34DC">
        <w:rPr>
          <w:rFonts w:ascii="Times New Roman" w:hAnsi="Times New Roman" w:cs="Times New Roman"/>
        </w:rPr>
        <w:t xml:space="preserve">the </w:t>
      </w:r>
      <w:r w:rsidR="0079114D">
        <w:rPr>
          <w:rFonts w:ascii="Times New Roman" w:hAnsi="Times New Roman" w:cs="Times New Roman"/>
        </w:rPr>
        <w:t xml:space="preserve">adjusted </w:t>
      </w:r>
      <w:r w:rsidR="00F65279">
        <w:rPr>
          <w:rFonts w:ascii="Times New Roman" w:hAnsi="Times New Roman" w:cs="Times New Roman"/>
        </w:rPr>
        <w:t>odd</w:t>
      </w:r>
      <w:r w:rsidR="00071209">
        <w:rPr>
          <w:rFonts w:ascii="Times New Roman" w:hAnsi="Times New Roman" w:cs="Times New Roman"/>
        </w:rPr>
        <w:t xml:space="preserve"> ratio (OR) </w:t>
      </w:r>
      <w:r w:rsidR="0079114D">
        <w:rPr>
          <w:rFonts w:ascii="Times New Roman" w:hAnsi="Times New Roman" w:cs="Times New Roman"/>
        </w:rPr>
        <w:t>of in-</w:t>
      </w:r>
      <w:r w:rsidR="006A13D6">
        <w:rPr>
          <w:rFonts w:ascii="Times New Roman" w:hAnsi="Times New Roman" w:cs="Times New Roman"/>
        </w:rPr>
        <w:t>hospital</w:t>
      </w:r>
      <w:r w:rsidR="0079114D">
        <w:rPr>
          <w:rFonts w:ascii="Times New Roman" w:hAnsi="Times New Roman" w:cs="Times New Roman"/>
        </w:rPr>
        <w:t xml:space="preserve"> </w:t>
      </w:r>
      <w:r w:rsidR="009E638B">
        <w:rPr>
          <w:rFonts w:ascii="Times New Roman" w:hAnsi="Times New Roman" w:cs="Times New Roman"/>
        </w:rPr>
        <w:t>m</w:t>
      </w:r>
      <w:r w:rsidR="0079114D">
        <w:rPr>
          <w:rFonts w:ascii="Times New Roman" w:hAnsi="Times New Roman" w:cs="Times New Roman"/>
        </w:rPr>
        <w:t xml:space="preserve">ajor adverse </w:t>
      </w:r>
      <w:r w:rsidR="009E638B">
        <w:rPr>
          <w:rFonts w:ascii="Times New Roman" w:hAnsi="Times New Roman" w:cs="Times New Roman"/>
        </w:rPr>
        <w:t>cardiovascular and c</w:t>
      </w:r>
      <w:r w:rsidR="0079114D">
        <w:rPr>
          <w:rFonts w:ascii="Times New Roman" w:hAnsi="Times New Roman" w:cs="Times New Roman"/>
        </w:rPr>
        <w:t>erebrovascular events</w:t>
      </w:r>
      <w:r w:rsidR="009E638B">
        <w:rPr>
          <w:rFonts w:ascii="Times New Roman" w:hAnsi="Times New Roman" w:cs="Times New Roman"/>
        </w:rPr>
        <w:t xml:space="preserve"> (MACCE,</w:t>
      </w:r>
      <w:r w:rsidR="00EC053F">
        <w:rPr>
          <w:rFonts w:ascii="Times New Roman" w:hAnsi="Times New Roman" w:cs="Times New Roman"/>
        </w:rPr>
        <w:t xml:space="preserve"> </w:t>
      </w:r>
      <w:r w:rsidR="006D2814">
        <w:rPr>
          <w:rFonts w:ascii="Times New Roman" w:hAnsi="Times New Roman" w:cs="Times New Roman"/>
        </w:rPr>
        <w:t>(</w:t>
      </w:r>
      <w:r w:rsidR="0079114D">
        <w:rPr>
          <w:rFonts w:ascii="Times New Roman" w:hAnsi="Times New Roman" w:cs="Times New Roman"/>
        </w:rPr>
        <w:t>OR</w:t>
      </w:r>
      <w:r w:rsidR="00EC053F">
        <w:rPr>
          <w:rFonts w:ascii="Times New Roman" w:hAnsi="Times New Roman" w:cs="Times New Roman"/>
        </w:rPr>
        <w:t xml:space="preserve"> </w:t>
      </w:r>
      <w:r w:rsidR="0079114D">
        <w:rPr>
          <w:rFonts w:ascii="Times New Roman" w:hAnsi="Times New Roman" w:cs="Times New Roman"/>
        </w:rPr>
        <w:t>0.98,</w:t>
      </w:r>
      <w:r>
        <w:rPr>
          <w:rFonts w:ascii="Times New Roman" w:hAnsi="Times New Roman" w:cs="Times New Roman"/>
        </w:rPr>
        <w:t xml:space="preserve"> </w:t>
      </w:r>
      <w:r w:rsidR="0079114D">
        <w:rPr>
          <w:rFonts w:ascii="Times New Roman" w:hAnsi="Times New Roman" w:cs="Times New Roman"/>
        </w:rPr>
        <w:t>CI</w:t>
      </w:r>
      <w:r>
        <w:rPr>
          <w:rFonts w:ascii="Times New Roman" w:hAnsi="Times New Roman" w:cs="Times New Roman"/>
        </w:rPr>
        <w:t xml:space="preserve"> </w:t>
      </w:r>
      <w:r w:rsidR="0079114D">
        <w:rPr>
          <w:rFonts w:ascii="Times New Roman" w:hAnsi="Times New Roman" w:cs="Times New Roman"/>
        </w:rPr>
        <w:t>0.95-1.005</w:t>
      </w:r>
      <w:r>
        <w:rPr>
          <w:rFonts w:ascii="Times New Roman" w:hAnsi="Times New Roman" w:cs="Times New Roman"/>
        </w:rPr>
        <w:t>, P</w:t>
      </w:r>
      <w:r w:rsidR="005A6A9D">
        <w:rPr>
          <w:rFonts w:ascii="Times New Roman" w:hAnsi="Times New Roman" w:cs="Times New Roman"/>
        </w:rPr>
        <w:t>=</w:t>
      </w:r>
      <w:r>
        <w:rPr>
          <w:rFonts w:ascii="Times New Roman" w:hAnsi="Times New Roman" w:cs="Times New Roman"/>
        </w:rPr>
        <w:t>.11</w:t>
      </w:r>
      <w:r w:rsidR="0079114D">
        <w:rPr>
          <w:rFonts w:ascii="Times New Roman" w:hAnsi="Times New Roman" w:cs="Times New Roman"/>
        </w:rPr>
        <w:t>)</w:t>
      </w:r>
      <w:r w:rsidR="00071209">
        <w:rPr>
          <w:rFonts w:ascii="Times New Roman" w:hAnsi="Times New Roman" w:cs="Times New Roman"/>
        </w:rPr>
        <w:t>)</w:t>
      </w:r>
      <w:r w:rsidR="0079114D">
        <w:rPr>
          <w:rFonts w:ascii="Times New Roman" w:hAnsi="Times New Roman" w:cs="Times New Roman"/>
        </w:rPr>
        <w:t>, all-cause mortality (OR:1, CI:0.98-1.04</w:t>
      </w:r>
      <w:r>
        <w:rPr>
          <w:rFonts w:ascii="Times New Roman" w:hAnsi="Times New Roman" w:cs="Times New Roman"/>
        </w:rPr>
        <w:t>, P</w:t>
      </w:r>
      <w:r w:rsidR="005A6A9D">
        <w:rPr>
          <w:rFonts w:ascii="Times New Roman" w:hAnsi="Times New Roman" w:cs="Times New Roman"/>
        </w:rPr>
        <w:t>=</w:t>
      </w:r>
      <w:r>
        <w:rPr>
          <w:rFonts w:ascii="Times New Roman" w:hAnsi="Times New Roman" w:cs="Times New Roman"/>
        </w:rPr>
        <w:t>.6</w:t>
      </w:r>
      <w:r w:rsidR="0079114D">
        <w:rPr>
          <w:rFonts w:ascii="Times New Roman" w:hAnsi="Times New Roman" w:cs="Times New Roman"/>
        </w:rPr>
        <w:t xml:space="preserve">) </w:t>
      </w:r>
      <w:r w:rsidR="009E638B">
        <w:rPr>
          <w:rFonts w:ascii="Times New Roman" w:hAnsi="Times New Roman" w:cs="Times New Roman"/>
        </w:rPr>
        <w:t xml:space="preserve">and </w:t>
      </w:r>
      <w:r w:rsidR="0079114D">
        <w:rPr>
          <w:rFonts w:ascii="Times New Roman" w:hAnsi="Times New Roman" w:cs="Times New Roman"/>
        </w:rPr>
        <w:t>major bleeding (OR:0.99, CI:0.94-1.03</w:t>
      </w:r>
      <w:r>
        <w:rPr>
          <w:rFonts w:ascii="Times New Roman" w:hAnsi="Times New Roman" w:cs="Times New Roman"/>
        </w:rPr>
        <w:t>, P</w:t>
      </w:r>
      <w:r w:rsidR="005A6A9D">
        <w:rPr>
          <w:rFonts w:ascii="Times New Roman" w:hAnsi="Times New Roman" w:cs="Times New Roman"/>
        </w:rPr>
        <w:t>=</w:t>
      </w:r>
      <w:r>
        <w:rPr>
          <w:rFonts w:ascii="Times New Roman" w:hAnsi="Times New Roman" w:cs="Times New Roman"/>
        </w:rPr>
        <w:t>.54</w:t>
      </w:r>
      <w:r w:rsidR="0079114D">
        <w:rPr>
          <w:rFonts w:ascii="Times New Roman" w:hAnsi="Times New Roman" w:cs="Times New Roman"/>
        </w:rPr>
        <w:t xml:space="preserve">) were similar </w:t>
      </w:r>
      <w:r w:rsidR="00453E01">
        <w:rPr>
          <w:rFonts w:ascii="Times New Roman" w:hAnsi="Times New Roman" w:cs="Times New Roman"/>
        </w:rPr>
        <w:t>to Group-1</w:t>
      </w:r>
      <w:r w:rsidR="0079114D">
        <w:rPr>
          <w:rFonts w:ascii="Times New Roman" w:hAnsi="Times New Roman" w:cs="Times New Roman"/>
        </w:rPr>
        <w:t xml:space="preserve">. </w:t>
      </w:r>
      <w:r w:rsidR="0079114D">
        <w:rPr>
          <w:rFonts w:ascii="Times New Roman" w:hAnsi="Times New Roman" w:cs="Times New Roman"/>
          <w:szCs w:val="20"/>
          <w:lang w:val="en-US"/>
        </w:rPr>
        <w:t xml:space="preserve">Lower adjusted </w:t>
      </w:r>
      <w:r w:rsidR="006A01CE">
        <w:rPr>
          <w:rFonts w:ascii="Times New Roman" w:hAnsi="Times New Roman" w:cs="Times New Roman"/>
          <w:szCs w:val="20"/>
          <w:lang w:val="en-US"/>
        </w:rPr>
        <w:t>odds</w:t>
      </w:r>
      <w:r w:rsidR="0079114D">
        <w:rPr>
          <w:rFonts w:ascii="Times New Roman" w:hAnsi="Times New Roman" w:cs="Times New Roman"/>
          <w:szCs w:val="20"/>
          <w:lang w:val="en-US"/>
        </w:rPr>
        <w:t xml:space="preserve"> of in-hospital MACCE (OR:0.64, CI: 0.57-0.72, P&lt;.001), all-cause mortality (OR:0.45, CI:0.38-0.53, P&lt;.001) and acute isch</w:t>
      </w:r>
      <w:r w:rsidR="00A37A81">
        <w:rPr>
          <w:rFonts w:ascii="Times New Roman" w:hAnsi="Times New Roman" w:cs="Times New Roman"/>
          <w:szCs w:val="20"/>
          <w:lang w:val="en-US"/>
        </w:rPr>
        <w:t>a</w:t>
      </w:r>
      <w:r w:rsidR="0079114D">
        <w:rPr>
          <w:rFonts w:ascii="Times New Roman" w:hAnsi="Times New Roman" w:cs="Times New Roman"/>
          <w:szCs w:val="20"/>
          <w:lang w:val="en-US"/>
        </w:rPr>
        <w:t xml:space="preserve">emic stroke (OR:0.71, CI:0.59-0.86, P&lt;.001) were observed in </w:t>
      </w:r>
      <w:r w:rsidR="006D2814">
        <w:rPr>
          <w:rFonts w:ascii="Times New Roman" w:hAnsi="Times New Roman" w:cs="Times New Roman"/>
          <w:szCs w:val="20"/>
          <w:lang w:val="en-US"/>
        </w:rPr>
        <w:t>Group-2</w:t>
      </w:r>
      <w:r w:rsidR="0079114D">
        <w:rPr>
          <w:rFonts w:ascii="Times New Roman" w:hAnsi="Times New Roman" w:cs="Times New Roman"/>
          <w:szCs w:val="20"/>
          <w:lang w:val="en-US"/>
        </w:rPr>
        <w:t xml:space="preserve"> patients who underwent PCI compared to </w:t>
      </w:r>
      <w:r w:rsidR="00CC3122">
        <w:rPr>
          <w:rFonts w:ascii="Times New Roman" w:hAnsi="Times New Roman" w:cs="Times New Roman"/>
          <w:szCs w:val="20"/>
          <w:lang w:val="en-US"/>
        </w:rPr>
        <w:t xml:space="preserve">those managed </w:t>
      </w:r>
      <w:r w:rsidR="0079114D">
        <w:rPr>
          <w:rFonts w:ascii="Times New Roman" w:hAnsi="Times New Roman" w:cs="Times New Roman"/>
          <w:szCs w:val="20"/>
          <w:lang w:val="en-US"/>
        </w:rPr>
        <w:t>medical</w:t>
      </w:r>
      <w:r w:rsidR="00CC3122">
        <w:rPr>
          <w:rFonts w:ascii="Times New Roman" w:hAnsi="Times New Roman" w:cs="Times New Roman"/>
          <w:szCs w:val="20"/>
          <w:lang w:val="en-US"/>
        </w:rPr>
        <w:t xml:space="preserve">ly </w:t>
      </w:r>
      <w:r w:rsidR="0079114D">
        <w:rPr>
          <w:rFonts w:ascii="Times New Roman" w:hAnsi="Times New Roman" w:cs="Times New Roman"/>
          <w:szCs w:val="20"/>
          <w:lang w:val="en-US"/>
        </w:rPr>
        <w:t>without any increased risk of major bleeding (OR:1.08, CI:0.94-1.23</w:t>
      </w:r>
      <w:r w:rsidR="00071209">
        <w:rPr>
          <w:rFonts w:ascii="Times New Roman" w:hAnsi="Times New Roman" w:cs="Times New Roman"/>
          <w:szCs w:val="20"/>
          <w:lang w:val="en-US"/>
        </w:rPr>
        <w:t>, P</w:t>
      </w:r>
      <w:r w:rsidR="00595622">
        <w:rPr>
          <w:rFonts w:ascii="Times New Roman" w:hAnsi="Times New Roman" w:cs="Times New Roman"/>
          <w:szCs w:val="20"/>
          <w:lang w:val="en-US"/>
        </w:rPr>
        <w:t>=</w:t>
      </w:r>
      <w:r w:rsidR="00071209">
        <w:rPr>
          <w:rFonts w:ascii="Times New Roman" w:hAnsi="Times New Roman" w:cs="Times New Roman"/>
          <w:szCs w:val="20"/>
          <w:lang w:val="en-US"/>
        </w:rPr>
        <w:t>.26</w:t>
      </w:r>
      <w:r w:rsidR="0079114D">
        <w:rPr>
          <w:rFonts w:ascii="Times New Roman" w:hAnsi="Times New Roman" w:cs="Times New Roman"/>
          <w:szCs w:val="20"/>
          <w:lang w:val="en-US"/>
        </w:rPr>
        <w:t>).</w:t>
      </w:r>
    </w:p>
    <w:p w14:paraId="39F7374E" w14:textId="24EC9989" w:rsidR="0079114D" w:rsidRDefault="0079114D" w:rsidP="00306917">
      <w:pPr>
        <w:spacing w:line="480" w:lineRule="auto"/>
        <w:jc w:val="both"/>
        <w:rPr>
          <w:rFonts w:ascii="Times New Roman" w:hAnsi="Times New Roman" w:cs="Times New Roman"/>
        </w:rPr>
      </w:pPr>
      <w:r w:rsidRPr="00E87754">
        <w:rPr>
          <w:rFonts w:ascii="Times New Roman" w:hAnsi="Times New Roman" w:cs="Times New Roman"/>
          <w:b/>
        </w:rPr>
        <w:t>Conclusion</w:t>
      </w:r>
      <w:r>
        <w:rPr>
          <w:rFonts w:ascii="Times New Roman" w:hAnsi="Times New Roman" w:cs="Times New Roman"/>
          <w:b/>
        </w:rPr>
        <w:t xml:space="preserve">: </w:t>
      </w:r>
      <w:r>
        <w:rPr>
          <w:rFonts w:ascii="Times New Roman" w:hAnsi="Times New Roman" w:cs="Times New Roman"/>
        </w:rPr>
        <w:t>In this national cohort, MI patients with prior</w:t>
      </w:r>
      <w:r w:rsidR="009E638B">
        <w:rPr>
          <w:rFonts w:ascii="Times New Roman" w:hAnsi="Times New Roman" w:cs="Times New Roman"/>
        </w:rPr>
        <w:t>-</w:t>
      </w:r>
      <w:r>
        <w:rPr>
          <w:rFonts w:ascii="Times New Roman" w:hAnsi="Times New Roman" w:cs="Times New Roman"/>
        </w:rPr>
        <w:t xml:space="preserve">CABG had </w:t>
      </w:r>
      <w:r w:rsidR="00453E01">
        <w:rPr>
          <w:rFonts w:ascii="Times New Roman" w:hAnsi="Times New Roman" w:cs="Times New Roman"/>
        </w:rPr>
        <w:t xml:space="preserve">a </w:t>
      </w:r>
      <w:r>
        <w:rPr>
          <w:rFonts w:ascii="Times New Roman" w:hAnsi="Times New Roman" w:cs="Times New Roman"/>
        </w:rPr>
        <w:t>higher risk profile</w:t>
      </w:r>
      <w:r w:rsidR="00453E01">
        <w:rPr>
          <w:rFonts w:ascii="Times New Roman" w:hAnsi="Times New Roman" w:cs="Times New Roman"/>
        </w:rPr>
        <w:t>,</w:t>
      </w:r>
      <w:r>
        <w:rPr>
          <w:rFonts w:ascii="Times New Roman" w:hAnsi="Times New Roman" w:cs="Times New Roman"/>
        </w:rPr>
        <w:t xml:space="preserve"> but similar in-</w:t>
      </w:r>
      <w:r w:rsidR="009E638B">
        <w:rPr>
          <w:rFonts w:ascii="Times New Roman" w:hAnsi="Times New Roman" w:cs="Times New Roman"/>
        </w:rPr>
        <w:t xml:space="preserve">hospital </w:t>
      </w:r>
      <w:r>
        <w:rPr>
          <w:rFonts w:ascii="Times New Roman" w:hAnsi="Times New Roman" w:cs="Times New Roman"/>
        </w:rPr>
        <w:t>adverse outcomes compared to CABG</w:t>
      </w:r>
      <w:r w:rsidR="009E638B">
        <w:rPr>
          <w:rFonts w:ascii="Times New Roman" w:hAnsi="Times New Roman" w:cs="Times New Roman"/>
        </w:rPr>
        <w:t>-</w:t>
      </w:r>
      <w:r>
        <w:rPr>
          <w:rFonts w:ascii="Times New Roman" w:hAnsi="Times New Roman" w:cs="Times New Roman"/>
        </w:rPr>
        <w:t>naïve patients. Prior</w:t>
      </w:r>
      <w:r w:rsidR="009E638B">
        <w:rPr>
          <w:rFonts w:ascii="Times New Roman" w:hAnsi="Times New Roman" w:cs="Times New Roman"/>
        </w:rPr>
        <w:t>-</w:t>
      </w:r>
      <w:r>
        <w:rPr>
          <w:rFonts w:ascii="Times New Roman" w:hAnsi="Times New Roman" w:cs="Times New Roman"/>
        </w:rPr>
        <w:t>CABG patients who received PCI had better in-</w:t>
      </w:r>
      <w:r w:rsidR="006A13D6">
        <w:rPr>
          <w:rFonts w:ascii="Times New Roman" w:hAnsi="Times New Roman" w:cs="Times New Roman"/>
        </w:rPr>
        <w:t>hospital</w:t>
      </w:r>
      <w:r>
        <w:rPr>
          <w:rFonts w:ascii="Times New Roman" w:hAnsi="Times New Roman" w:cs="Times New Roman"/>
        </w:rPr>
        <w:t xml:space="preserve"> clinical outcomes compared to those who received medical management. </w:t>
      </w:r>
    </w:p>
    <w:p w14:paraId="5C118300" w14:textId="77777777" w:rsidR="0079114D" w:rsidRDefault="0079114D" w:rsidP="00306917">
      <w:pPr>
        <w:spacing w:line="480" w:lineRule="auto"/>
        <w:jc w:val="both"/>
        <w:rPr>
          <w:rFonts w:ascii="Times New Roman" w:hAnsi="Times New Roman" w:cs="Times New Roman"/>
        </w:rPr>
      </w:pPr>
      <w:r w:rsidRPr="00AF27CE">
        <w:rPr>
          <w:rFonts w:ascii="Times New Roman" w:hAnsi="Times New Roman" w:cs="Times New Roman"/>
          <w:b/>
        </w:rPr>
        <w:t>Key words</w:t>
      </w:r>
      <w:r>
        <w:rPr>
          <w:rFonts w:ascii="Times New Roman" w:hAnsi="Times New Roman" w:cs="Times New Roman"/>
        </w:rPr>
        <w:t>: Percutaneous coronary intervention, Coronary artery bypass grafting, Mortality</w:t>
      </w:r>
    </w:p>
    <w:p w14:paraId="18F6355C" w14:textId="1F5FE710" w:rsidR="005C3C50" w:rsidRPr="00694AE4" w:rsidRDefault="004634DD" w:rsidP="00694AE4">
      <w:pPr>
        <w:jc w:val="both"/>
        <w:rPr>
          <w:rFonts w:ascii="Times New Roman" w:hAnsi="Times New Roman" w:cs="Times New Roman"/>
        </w:rPr>
      </w:pPr>
      <w:r w:rsidRPr="004634DD">
        <w:rPr>
          <w:rFonts w:ascii="Times New Roman" w:hAnsi="Times New Roman" w:cs="Times New Roman"/>
          <w:b/>
        </w:rPr>
        <w:lastRenderedPageBreak/>
        <w:t>Abbreviation</w:t>
      </w:r>
      <w:r>
        <w:rPr>
          <w:rFonts w:ascii="Times New Roman" w:hAnsi="Times New Roman" w:cs="Times New Roman"/>
        </w:rPr>
        <w:t>s</w:t>
      </w:r>
    </w:p>
    <w:p w14:paraId="3869D593" w14:textId="77777777" w:rsidR="005C3C50" w:rsidRDefault="005C3C50" w:rsidP="005C3C50">
      <w:pPr>
        <w:rPr>
          <w:rFonts w:ascii="Times New Roman" w:hAnsi="Times New Roman" w:cs="Times New Roman"/>
          <w:b/>
          <w:color w:val="000000" w:themeColor="text1"/>
        </w:rPr>
      </w:pPr>
    </w:p>
    <w:p w14:paraId="4F33495C" w14:textId="77777777" w:rsidR="005C3C50" w:rsidRDefault="005C3C50" w:rsidP="005C3C50">
      <w:pPr>
        <w:rPr>
          <w:rFonts w:ascii="Times New Roman" w:hAnsi="Times New Roman" w:cs="Times New Roman"/>
          <w:color w:val="000000" w:themeColor="text1"/>
        </w:rPr>
      </w:pPr>
      <w:r>
        <w:rPr>
          <w:rFonts w:ascii="Times New Roman" w:hAnsi="Times New Roman" w:cs="Times New Roman"/>
          <w:color w:val="000000" w:themeColor="text1"/>
        </w:rPr>
        <w:t xml:space="preserve">PCI: Percutaneous Coronary Intervention </w:t>
      </w:r>
    </w:p>
    <w:p w14:paraId="7D9229E8" w14:textId="77777777" w:rsidR="005C3C50" w:rsidRDefault="005C3C50" w:rsidP="005C3C50">
      <w:pPr>
        <w:rPr>
          <w:rFonts w:ascii="Times New Roman" w:hAnsi="Times New Roman" w:cs="Times New Roman"/>
          <w:color w:val="000000" w:themeColor="text1"/>
        </w:rPr>
      </w:pPr>
    </w:p>
    <w:p w14:paraId="15444173" w14:textId="77777777" w:rsidR="005C3C50" w:rsidRDefault="005C3C50" w:rsidP="005C3C50">
      <w:pPr>
        <w:rPr>
          <w:rFonts w:ascii="Times New Roman" w:hAnsi="Times New Roman" w:cs="Times New Roman"/>
          <w:color w:val="000000" w:themeColor="text1"/>
        </w:rPr>
      </w:pPr>
      <w:r>
        <w:rPr>
          <w:rFonts w:ascii="Times New Roman" w:hAnsi="Times New Roman" w:cs="Times New Roman"/>
          <w:color w:val="000000" w:themeColor="text1"/>
        </w:rPr>
        <w:t>CABG: Coronary artery bypass graft</w:t>
      </w:r>
    </w:p>
    <w:p w14:paraId="768F8462" w14:textId="77777777" w:rsidR="005C3C50" w:rsidRDefault="005C3C50" w:rsidP="005C3C50">
      <w:pPr>
        <w:rPr>
          <w:rFonts w:ascii="Times New Roman" w:hAnsi="Times New Roman" w:cs="Times New Roman"/>
          <w:color w:val="000000" w:themeColor="text1"/>
        </w:rPr>
      </w:pPr>
    </w:p>
    <w:p w14:paraId="5BCFAE46" w14:textId="77777777" w:rsidR="00E00FBB" w:rsidRDefault="005C3C50" w:rsidP="005C3C50">
      <w:pPr>
        <w:rPr>
          <w:rFonts w:ascii="Times New Roman" w:hAnsi="Times New Roman" w:cs="Times New Roman"/>
          <w:color w:val="000000" w:themeColor="text1"/>
        </w:rPr>
      </w:pPr>
      <w:r>
        <w:rPr>
          <w:rFonts w:ascii="Times New Roman" w:hAnsi="Times New Roman" w:cs="Times New Roman"/>
          <w:color w:val="000000" w:themeColor="text1"/>
        </w:rPr>
        <w:t>MI:    Myocardial infarction</w:t>
      </w:r>
    </w:p>
    <w:p w14:paraId="24A28602" w14:textId="77777777" w:rsidR="00E00FBB" w:rsidRDefault="00E00FBB" w:rsidP="005C3C50">
      <w:pPr>
        <w:rPr>
          <w:rFonts w:ascii="Times New Roman" w:hAnsi="Times New Roman" w:cs="Times New Roman"/>
          <w:b/>
        </w:rPr>
      </w:pPr>
    </w:p>
    <w:p w14:paraId="19BE1F4A" w14:textId="0AD447A2" w:rsidR="004634DD" w:rsidRDefault="00E00FBB" w:rsidP="005C3C50">
      <w:pPr>
        <w:rPr>
          <w:rFonts w:ascii="Times New Roman" w:hAnsi="Times New Roman" w:cs="Times New Roman"/>
          <w:b/>
        </w:rPr>
      </w:pPr>
      <w:r>
        <w:rPr>
          <w:rFonts w:ascii="Times New Roman" w:hAnsi="Times New Roman" w:cs="Times New Roman"/>
        </w:rPr>
        <w:t>OR: Odds ratio</w:t>
      </w:r>
      <w:r w:rsidR="004634DD">
        <w:rPr>
          <w:rFonts w:ascii="Times New Roman" w:hAnsi="Times New Roman" w:cs="Times New Roman"/>
          <w:b/>
        </w:rPr>
        <w:br w:type="page"/>
      </w:r>
    </w:p>
    <w:p w14:paraId="0B1EBDBD" w14:textId="38290C00" w:rsidR="0079114D" w:rsidRPr="00D04FBB" w:rsidRDefault="0079114D" w:rsidP="00306917">
      <w:pPr>
        <w:spacing w:line="480" w:lineRule="auto"/>
        <w:jc w:val="both"/>
        <w:rPr>
          <w:rFonts w:ascii="Times New Roman" w:hAnsi="Times New Roman" w:cs="Times New Roman"/>
          <w:b/>
        </w:rPr>
      </w:pPr>
      <w:r>
        <w:rPr>
          <w:rFonts w:ascii="Times New Roman" w:hAnsi="Times New Roman" w:cs="Times New Roman"/>
          <w:b/>
        </w:rPr>
        <w:lastRenderedPageBreak/>
        <w:t>Introduction</w:t>
      </w:r>
    </w:p>
    <w:p w14:paraId="3561B761" w14:textId="670E8EA5" w:rsidR="0079114D" w:rsidRPr="000226FF" w:rsidRDefault="0079114D" w:rsidP="00306917">
      <w:pPr>
        <w:spacing w:line="480" w:lineRule="auto"/>
        <w:jc w:val="both"/>
        <w:rPr>
          <w:rFonts w:ascii="Times New Roman" w:hAnsi="Times New Roman" w:cs="Times New Roman"/>
        </w:rPr>
      </w:pPr>
      <w:r>
        <w:rPr>
          <w:rFonts w:ascii="Times New Roman" w:hAnsi="Times New Roman" w:cs="Times New Roman"/>
        </w:rPr>
        <w:t xml:space="preserve">Coronary artery bypass grafting (CABG) </w:t>
      </w:r>
      <w:r w:rsidR="009B6585">
        <w:rPr>
          <w:rFonts w:ascii="Times New Roman" w:hAnsi="Times New Roman" w:cs="Times New Roman"/>
        </w:rPr>
        <w:t>is</w:t>
      </w:r>
      <w:r>
        <w:rPr>
          <w:rFonts w:ascii="Times New Roman" w:hAnsi="Times New Roman" w:cs="Times New Roman"/>
        </w:rPr>
        <w:t xml:space="preserve"> one of the </w:t>
      </w:r>
      <w:r w:rsidR="0048106A">
        <w:rPr>
          <w:rFonts w:ascii="Times New Roman" w:hAnsi="Times New Roman" w:cs="Times New Roman"/>
        </w:rPr>
        <w:t xml:space="preserve">most </w:t>
      </w:r>
      <w:r>
        <w:rPr>
          <w:rFonts w:ascii="Times New Roman" w:hAnsi="Times New Roman" w:cs="Times New Roman"/>
        </w:rPr>
        <w:t>common surgical procedures in the United States.</w:t>
      </w:r>
      <w:r>
        <w:rPr>
          <w:rFonts w:ascii="Times New Roman" w:hAnsi="Times New Roman" w:cs="Times New Roman"/>
        </w:rPr>
        <w:fldChar w:fldCharType="begin">
          <w:fldData xml:space="preserve">PEVuZE5vdGU+PENpdGU+PEF1dGhvcj5Sb2dlcjwvQXV0aG9yPjxZZWFyPjIwMTE8L1llYXI+PFJl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</w:fldData>
        </w:fldChar>
      </w:r>
      <w:r w:rsidR="00780C89">
        <w:rPr>
          <w:rFonts w:ascii="Times New Roman" w:hAnsi="Times New Roman" w:cs="Times New Roman"/>
        </w:rPr>
        <w:instrText xml:space="preserve"> ADDIN EN.CITE </w:instrText>
      </w:r>
      <w:r w:rsidR="00780C89">
        <w:rPr>
          <w:rFonts w:ascii="Times New Roman" w:hAnsi="Times New Roman" w:cs="Times New Roman"/>
        </w:rPr>
        <w:fldChar w:fldCharType="begin">
          <w:fldData xml:space="preserve">PEVuZE5vdGU+PENpdGU+PEF1dGhvcj5Sb2dlcjwvQXV0aG9yPjxZZWFyPjIwMTE8L1llYXI+PFJl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</w:fldData>
        </w:fldChar>
      </w:r>
      <w:r w:rsidR="00780C89">
        <w:rPr>
          <w:rFonts w:ascii="Times New Roman" w:hAnsi="Times New Roman" w:cs="Times New Roman"/>
        </w:rPr>
        <w:instrText xml:space="preserve"> ADDIN EN.CITE.DATA </w:instrText>
      </w:r>
      <w:r w:rsidR="00780C89">
        <w:rPr>
          <w:rFonts w:ascii="Times New Roman" w:hAnsi="Times New Roman" w:cs="Times New Roman"/>
        </w:rPr>
      </w:r>
      <w:r w:rsidR="00780C89">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780C89" w:rsidRPr="00780C89">
        <w:rPr>
          <w:rFonts w:ascii="Times New Roman" w:hAnsi="Times New Roman" w:cs="Times New Roman"/>
          <w:noProof/>
          <w:vertAlign w:val="superscript"/>
        </w:rPr>
        <w:t>1</w:t>
      </w:r>
      <w:r>
        <w:rPr>
          <w:rFonts w:ascii="Times New Roman" w:hAnsi="Times New Roman" w:cs="Times New Roman"/>
        </w:rPr>
        <w:fldChar w:fldCharType="end"/>
      </w:r>
      <w:r>
        <w:rPr>
          <w:rFonts w:ascii="Times New Roman" w:hAnsi="Times New Roman" w:cs="Times New Roman"/>
        </w:rPr>
        <w:t xml:space="preserve"> Despite achieving complete revascularization with CABG, attrition and occlusion of bypass grafts are common and only 85% of </w:t>
      </w:r>
      <w:r w:rsidR="00645B90">
        <w:rPr>
          <w:rFonts w:ascii="Times New Roman" w:hAnsi="Times New Roman" w:cs="Times New Roman"/>
        </w:rPr>
        <w:t>i</w:t>
      </w:r>
      <w:r>
        <w:rPr>
          <w:rFonts w:ascii="Times New Roman" w:hAnsi="Times New Roman" w:cs="Times New Roman"/>
        </w:rPr>
        <w:t>nternal mammary artery (IMA) and 60% of saphenous vein grafts (SVG) remain patent after 10 years of surgery.</w:t>
      </w:r>
      <w:r>
        <w:rPr>
          <w:rFonts w:ascii="Times New Roman" w:hAnsi="Times New Roman" w:cs="Times New Roman"/>
        </w:rPr>
        <w:fldChar w:fldCharType="begin">
          <w:fldData xml:space="preserve">PEVuZE5vdGU+PENpdGU+PEF1dGhvcj5Hb2xkbWFuPC9BdXRob3I+PFllYXI+MjAwNDwvWWVhcj48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</w:fldData>
        </w:fldChar>
      </w:r>
      <w:r w:rsidR="00780C89">
        <w:rPr>
          <w:rFonts w:ascii="Times New Roman" w:hAnsi="Times New Roman" w:cs="Times New Roman"/>
        </w:rPr>
        <w:instrText xml:space="preserve"> ADDIN EN.CITE </w:instrText>
      </w:r>
      <w:r w:rsidR="00780C89">
        <w:rPr>
          <w:rFonts w:ascii="Times New Roman" w:hAnsi="Times New Roman" w:cs="Times New Roman"/>
        </w:rPr>
        <w:fldChar w:fldCharType="begin">
          <w:fldData xml:space="preserve">PEVuZE5vdGU+PENpdGU+PEF1dGhvcj5Hb2xkbWFuPC9BdXRob3I+PFllYXI+MjAwNDwvWWVhcj48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</w:fldData>
        </w:fldChar>
      </w:r>
      <w:r w:rsidR="00780C89">
        <w:rPr>
          <w:rFonts w:ascii="Times New Roman" w:hAnsi="Times New Roman" w:cs="Times New Roman"/>
        </w:rPr>
        <w:instrText xml:space="preserve"> ADDIN EN.CITE.DATA </w:instrText>
      </w:r>
      <w:r w:rsidR="00780C89">
        <w:rPr>
          <w:rFonts w:ascii="Times New Roman" w:hAnsi="Times New Roman" w:cs="Times New Roman"/>
        </w:rPr>
      </w:r>
      <w:r w:rsidR="00780C89">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780C89" w:rsidRPr="00780C89">
        <w:rPr>
          <w:rFonts w:ascii="Times New Roman" w:hAnsi="Times New Roman" w:cs="Times New Roman"/>
          <w:noProof/>
          <w:vertAlign w:val="superscript"/>
        </w:rPr>
        <w:t>2, 3</w:t>
      </w:r>
      <w:r>
        <w:rPr>
          <w:rFonts w:ascii="Times New Roman" w:hAnsi="Times New Roman" w:cs="Times New Roman"/>
        </w:rPr>
        <w:fldChar w:fldCharType="end"/>
      </w:r>
      <w:r>
        <w:rPr>
          <w:rFonts w:ascii="Times New Roman" w:hAnsi="Times New Roman" w:cs="Times New Roman"/>
        </w:rPr>
        <w:t xml:space="preserve"> Furthermore, </w:t>
      </w:r>
      <w:r w:rsidR="009B6585">
        <w:rPr>
          <w:rFonts w:ascii="Times New Roman" w:hAnsi="Times New Roman" w:cs="Times New Roman"/>
        </w:rPr>
        <w:t xml:space="preserve">surgical </w:t>
      </w:r>
      <w:r>
        <w:rPr>
          <w:rFonts w:ascii="Times New Roman" w:hAnsi="Times New Roman" w:cs="Times New Roman"/>
        </w:rPr>
        <w:t xml:space="preserve">grafting </w:t>
      </w:r>
      <w:r w:rsidR="009B6585">
        <w:rPr>
          <w:rFonts w:ascii="Times New Roman" w:hAnsi="Times New Roman" w:cs="Times New Roman"/>
        </w:rPr>
        <w:t xml:space="preserve">of native coronary arteries </w:t>
      </w:r>
      <w:r>
        <w:rPr>
          <w:rFonts w:ascii="Times New Roman" w:hAnsi="Times New Roman" w:cs="Times New Roman"/>
        </w:rPr>
        <w:t>accelerates the development of atherosclerosis, thrombosis and calcification.</w:t>
      </w:r>
      <w:r>
        <w:rPr>
          <w:rFonts w:ascii="Times New Roman" w:hAnsi="Times New Roman" w:cs="Times New Roman"/>
        </w:rPr>
        <w:fldChar w:fldCharType="begin">
          <w:fldData xml:space="preserve">PEVuZE5vdGU+PENpdGU+PEF1dGhvcj5QZXJlZzwvQXV0aG9yPjxZZWFyPjIwMTQ8L1llYXI+PFJl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</w:fldData>
        </w:fldChar>
      </w:r>
      <w:r w:rsidR="00780C89">
        <w:rPr>
          <w:rFonts w:ascii="Times New Roman" w:hAnsi="Times New Roman" w:cs="Times New Roman"/>
        </w:rPr>
        <w:instrText xml:space="preserve"> ADDIN EN.CITE </w:instrText>
      </w:r>
      <w:r w:rsidR="00780C89">
        <w:rPr>
          <w:rFonts w:ascii="Times New Roman" w:hAnsi="Times New Roman" w:cs="Times New Roman"/>
        </w:rPr>
        <w:fldChar w:fldCharType="begin">
          <w:fldData xml:space="preserve">PEVuZE5vdGU+PENpdGU+PEF1dGhvcj5QZXJlZzwvQXV0aG9yPjxZZWFyPjIwMTQ8L1llYXI+PFJl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</w:fldData>
        </w:fldChar>
      </w:r>
      <w:r w:rsidR="00780C89">
        <w:rPr>
          <w:rFonts w:ascii="Times New Roman" w:hAnsi="Times New Roman" w:cs="Times New Roman"/>
        </w:rPr>
        <w:instrText xml:space="preserve"> ADDIN EN.CITE.DATA </w:instrText>
      </w:r>
      <w:r w:rsidR="00780C89">
        <w:rPr>
          <w:rFonts w:ascii="Times New Roman" w:hAnsi="Times New Roman" w:cs="Times New Roman"/>
        </w:rPr>
      </w:r>
      <w:r w:rsidR="00780C89">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780C89" w:rsidRPr="00780C89">
        <w:rPr>
          <w:rFonts w:ascii="Times New Roman" w:hAnsi="Times New Roman" w:cs="Times New Roman"/>
          <w:noProof/>
          <w:vertAlign w:val="superscript"/>
        </w:rPr>
        <w:t>4-8</w:t>
      </w:r>
      <w:r>
        <w:rPr>
          <w:rFonts w:ascii="Times New Roman" w:hAnsi="Times New Roman" w:cs="Times New Roman"/>
        </w:rPr>
        <w:fldChar w:fldCharType="end"/>
      </w:r>
      <w:r>
        <w:rPr>
          <w:rFonts w:ascii="Times New Roman" w:hAnsi="Times New Roman" w:cs="Times New Roman"/>
        </w:rPr>
        <w:t xml:space="preserve"> The occlusive disease of grafts and native coronary arteries may result in increased risk of recurrent ischaemic events, including angina (&gt;6% at 1 year), myocardial infarction (MI) (&gt;7% after 6 years, or &gt;10% within 10 years)</w:t>
      </w:r>
      <w:r w:rsidR="00D50E4E">
        <w:rPr>
          <w:rFonts w:ascii="Times New Roman" w:hAnsi="Times New Roman" w:cs="Times New Roman"/>
        </w:rPr>
        <w:t xml:space="preserve"> </w:t>
      </w:r>
      <w:r>
        <w:rPr>
          <w:rFonts w:ascii="Times New Roman" w:hAnsi="Times New Roman" w:cs="Times New Roman"/>
        </w:rPr>
        <w:t>and death (&gt;2% at 1 year, rising 4-9% after 5 years).</w:t>
      </w:r>
      <w:r>
        <w:rPr>
          <w:rFonts w:ascii="Times New Roman" w:hAnsi="Times New Roman" w:cs="Times New Roman"/>
        </w:rPr>
        <w:fldChar w:fldCharType="begin">
          <w:fldData xml:space="preserve">PEVuZE5vdGU+PENpdGU+PEF1dGhvcj5TaG9haWI8L0F1dGhvcj48WWVhcj4yMDE4PC9ZZWFyPjxS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</w:fldData>
        </w:fldChar>
      </w:r>
      <w:r w:rsidR="00780C89">
        <w:rPr>
          <w:rFonts w:ascii="Times New Roman" w:hAnsi="Times New Roman" w:cs="Times New Roman"/>
        </w:rPr>
        <w:instrText xml:space="preserve"> ADDIN EN.CITE </w:instrText>
      </w:r>
      <w:r w:rsidR="00780C89">
        <w:rPr>
          <w:rFonts w:ascii="Times New Roman" w:hAnsi="Times New Roman" w:cs="Times New Roman"/>
        </w:rPr>
        <w:fldChar w:fldCharType="begin">
          <w:fldData xml:space="preserve">PEVuZE5vdGU+PENpdGU+PEF1dGhvcj5TaG9haWI8L0F1dGhvcj48WWVhcj4yMDE4PC9ZZWFyPjxS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</w:fldData>
        </w:fldChar>
      </w:r>
      <w:r w:rsidR="00780C89">
        <w:rPr>
          <w:rFonts w:ascii="Times New Roman" w:hAnsi="Times New Roman" w:cs="Times New Roman"/>
        </w:rPr>
        <w:instrText xml:space="preserve"> ADDIN EN.CITE.DATA </w:instrText>
      </w:r>
      <w:r w:rsidR="00780C89">
        <w:rPr>
          <w:rFonts w:ascii="Times New Roman" w:hAnsi="Times New Roman" w:cs="Times New Roman"/>
        </w:rPr>
      </w:r>
      <w:r w:rsidR="00780C89">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780C89" w:rsidRPr="00780C89">
        <w:rPr>
          <w:rFonts w:ascii="Times New Roman" w:hAnsi="Times New Roman" w:cs="Times New Roman"/>
          <w:noProof/>
          <w:vertAlign w:val="superscript"/>
        </w:rPr>
        <w:t>9-16</w:t>
      </w:r>
      <w:r>
        <w:rPr>
          <w:rFonts w:ascii="Times New Roman" w:hAnsi="Times New Roman" w:cs="Times New Roman"/>
        </w:rPr>
        <w:fldChar w:fldCharType="end"/>
      </w:r>
      <w:r>
        <w:rPr>
          <w:rFonts w:ascii="Times New Roman" w:hAnsi="Times New Roman" w:cs="Times New Roman"/>
        </w:rPr>
        <w:t xml:space="preserve"> Owing to</w:t>
      </w:r>
      <w:r w:rsidR="0048106A">
        <w:rPr>
          <w:rFonts w:ascii="Times New Roman" w:hAnsi="Times New Roman" w:cs="Times New Roman"/>
        </w:rPr>
        <w:t xml:space="preserve"> a</w:t>
      </w:r>
      <w:r>
        <w:rPr>
          <w:rFonts w:ascii="Times New Roman" w:hAnsi="Times New Roman" w:cs="Times New Roman"/>
        </w:rPr>
        <w:t xml:space="preserve"> large number of CABG survivors worldwide, the proportion of patients admitted with acute MI</w:t>
      </w:r>
      <w:r w:rsidR="00DE4A92">
        <w:rPr>
          <w:rFonts w:ascii="Times New Roman" w:hAnsi="Times New Roman" w:cs="Times New Roman"/>
        </w:rPr>
        <w:t xml:space="preserve"> </w:t>
      </w:r>
      <w:r>
        <w:rPr>
          <w:rFonts w:ascii="Times New Roman" w:hAnsi="Times New Roman" w:cs="Times New Roman"/>
        </w:rPr>
        <w:t>with prior history of CABG has increased in recent years.</w:t>
      </w:r>
      <w:r>
        <w:rPr>
          <w:rFonts w:ascii="Times New Roman" w:hAnsi="Times New Roman" w:cs="Times New Roman"/>
        </w:rPr>
        <w:fldChar w:fldCharType="begin">
          <w:fldData xml:space="preserve">PEVuZE5vdGU+PENpdGU+PEF1dGhvcj5CZXJyeTwvQXV0aG9yPjxZZWFyPjIwMDk8L1llYXI+PFJl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</w:fldData>
        </w:fldChar>
      </w:r>
      <w:r w:rsidR="00780C89">
        <w:rPr>
          <w:rFonts w:ascii="Times New Roman" w:hAnsi="Times New Roman" w:cs="Times New Roman"/>
        </w:rPr>
        <w:instrText xml:space="preserve"> ADDIN EN.CITE </w:instrText>
      </w:r>
      <w:r w:rsidR="00780C89">
        <w:rPr>
          <w:rFonts w:ascii="Times New Roman" w:hAnsi="Times New Roman" w:cs="Times New Roman"/>
        </w:rPr>
        <w:fldChar w:fldCharType="begin">
          <w:fldData xml:space="preserve">PEVuZE5vdGU+PENpdGU+PEF1dGhvcj5CZXJyeTwvQXV0aG9yPjxZZWFyPjIwMDk8L1llYXI+PFJl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</w:fldData>
        </w:fldChar>
      </w:r>
      <w:r w:rsidR="00780C89">
        <w:rPr>
          <w:rFonts w:ascii="Times New Roman" w:hAnsi="Times New Roman" w:cs="Times New Roman"/>
        </w:rPr>
        <w:instrText xml:space="preserve"> ADDIN EN.CITE.DATA </w:instrText>
      </w:r>
      <w:r w:rsidR="00780C89">
        <w:rPr>
          <w:rFonts w:ascii="Times New Roman" w:hAnsi="Times New Roman" w:cs="Times New Roman"/>
        </w:rPr>
      </w:r>
      <w:r w:rsidR="00780C89">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780C89" w:rsidRPr="00780C89">
        <w:rPr>
          <w:rFonts w:ascii="Times New Roman" w:hAnsi="Times New Roman" w:cs="Times New Roman"/>
          <w:noProof/>
          <w:vertAlign w:val="superscript"/>
        </w:rPr>
        <w:t>5, 17</w:t>
      </w:r>
      <w:r>
        <w:rPr>
          <w:rFonts w:ascii="Times New Roman" w:hAnsi="Times New Roman" w:cs="Times New Roman"/>
        </w:rPr>
        <w:fldChar w:fldCharType="end"/>
      </w:r>
      <w:r>
        <w:rPr>
          <w:rFonts w:ascii="Times New Roman" w:hAnsi="Times New Roman" w:cs="Times New Roman"/>
        </w:rPr>
        <w:t xml:space="preserve"> </w:t>
      </w:r>
    </w:p>
    <w:p w14:paraId="1F5FF823" w14:textId="000D3599" w:rsidR="00645B90" w:rsidRDefault="0079114D" w:rsidP="00306917">
      <w:pPr>
        <w:spacing w:line="480" w:lineRule="auto"/>
        <w:jc w:val="both"/>
        <w:rPr>
          <w:rFonts w:ascii="Times New Roman" w:hAnsi="Times New Roman" w:cs="Times New Roman"/>
        </w:rPr>
      </w:pPr>
      <w:r>
        <w:rPr>
          <w:rFonts w:ascii="Times New Roman" w:hAnsi="Times New Roman" w:cs="Times New Roman"/>
        </w:rPr>
        <w:t xml:space="preserve">Current American and European guidelines provide class 1 recommendation for early invasive assessment with </w:t>
      </w:r>
      <w:r w:rsidR="001833FD">
        <w:rPr>
          <w:rFonts w:ascii="Times New Roman" w:hAnsi="Times New Roman" w:cs="Times New Roman"/>
        </w:rPr>
        <w:t xml:space="preserve">a </w:t>
      </w:r>
      <w:r>
        <w:rPr>
          <w:rFonts w:ascii="Times New Roman" w:hAnsi="Times New Roman" w:cs="Times New Roman"/>
        </w:rPr>
        <w:t xml:space="preserve">coronary angiogram and revascularization for </w:t>
      </w:r>
      <w:r w:rsidR="00FD2894">
        <w:rPr>
          <w:rFonts w:ascii="Times New Roman" w:hAnsi="Times New Roman" w:cs="Times New Roman"/>
        </w:rPr>
        <w:t>high-risk</w:t>
      </w:r>
      <w:r>
        <w:rPr>
          <w:rFonts w:ascii="Times New Roman" w:hAnsi="Times New Roman" w:cs="Times New Roman"/>
        </w:rPr>
        <w:t xml:space="preserve"> patients presenting with </w:t>
      </w:r>
      <w:r w:rsidR="00445D2B">
        <w:rPr>
          <w:rFonts w:ascii="Times New Roman" w:hAnsi="Times New Roman" w:cs="Times New Roman"/>
        </w:rPr>
        <w:t xml:space="preserve">acute </w:t>
      </w:r>
      <w:r w:rsidR="00147F55">
        <w:rPr>
          <w:rFonts w:ascii="Times New Roman" w:hAnsi="Times New Roman" w:cs="Times New Roman"/>
        </w:rPr>
        <w:t>MI</w:t>
      </w:r>
      <w:r>
        <w:rPr>
          <w:rFonts w:ascii="Times New Roman" w:hAnsi="Times New Roman" w:cs="Times New Roman"/>
        </w:rPr>
        <w:t>.</w:t>
      </w:r>
      <w:r>
        <w:rPr>
          <w:rFonts w:ascii="Times New Roman" w:hAnsi="Times New Roman" w:cs="Times New Roman"/>
        </w:rPr>
        <w:fldChar w:fldCharType="begin">
          <w:fldData xml:space="preserve">PEVuZE5vdGU+PENpdGU+PEF1dGhvcj5QcmVqZWFuPC9BdXRob3I+PFllYXI+MjAxODwvWWVhcj48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</w:fldData>
        </w:fldChar>
      </w:r>
      <w:r w:rsidR="00780C89">
        <w:rPr>
          <w:rFonts w:ascii="Times New Roman" w:hAnsi="Times New Roman" w:cs="Times New Roman"/>
        </w:rPr>
        <w:instrText xml:space="preserve"> ADDIN EN.CITE </w:instrText>
      </w:r>
      <w:r w:rsidR="00780C89">
        <w:rPr>
          <w:rFonts w:ascii="Times New Roman" w:hAnsi="Times New Roman" w:cs="Times New Roman"/>
        </w:rPr>
        <w:fldChar w:fldCharType="begin">
          <w:fldData xml:space="preserve">PEVuZE5vdGU+PENpdGU+PEF1dGhvcj5QcmVqZWFuPC9BdXRob3I+PFllYXI+MjAxODwvWWVhcj48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</w:fldData>
        </w:fldChar>
      </w:r>
      <w:r w:rsidR="00780C89">
        <w:rPr>
          <w:rFonts w:ascii="Times New Roman" w:hAnsi="Times New Roman" w:cs="Times New Roman"/>
        </w:rPr>
        <w:instrText xml:space="preserve"> ADDIN EN.CITE.DATA </w:instrText>
      </w:r>
      <w:r w:rsidR="00780C89">
        <w:rPr>
          <w:rFonts w:ascii="Times New Roman" w:hAnsi="Times New Roman" w:cs="Times New Roman"/>
        </w:rPr>
      </w:r>
      <w:r w:rsidR="00780C89">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780C89" w:rsidRPr="00780C89">
        <w:rPr>
          <w:rFonts w:ascii="Times New Roman" w:hAnsi="Times New Roman" w:cs="Times New Roman"/>
          <w:noProof/>
          <w:vertAlign w:val="superscript"/>
        </w:rPr>
        <w:t>18-20</w:t>
      </w:r>
      <w:r>
        <w:rPr>
          <w:rFonts w:ascii="Times New Roman" w:hAnsi="Times New Roman" w:cs="Times New Roman"/>
        </w:rPr>
        <w:fldChar w:fldCharType="end"/>
      </w:r>
      <w:r>
        <w:rPr>
          <w:rFonts w:ascii="Times New Roman" w:hAnsi="Times New Roman" w:cs="Times New Roman"/>
        </w:rPr>
        <w:t xml:space="preserve"> However, some of the </w:t>
      </w:r>
      <w:r w:rsidR="0048106A">
        <w:rPr>
          <w:rFonts w:ascii="Times New Roman" w:hAnsi="Times New Roman" w:cs="Times New Roman"/>
        </w:rPr>
        <w:t xml:space="preserve">key </w:t>
      </w:r>
      <w:r w:rsidR="00DE4A92">
        <w:rPr>
          <w:rFonts w:ascii="Times New Roman" w:hAnsi="Times New Roman" w:cs="Times New Roman"/>
        </w:rPr>
        <w:t xml:space="preserve">randomized controlled </w:t>
      </w:r>
      <w:r>
        <w:rPr>
          <w:rFonts w:ascii="Times New Roman" w:hAnsi="Times New Roman" w:cs="Times New Roman"/>
        </w:rPr>
        <w:t xml:space="preserve">trials </w:t>
      </w:r>
      <w:r w:rsidR="00E93AEA">
        <w:rPr>
          <w:rFonts w:ascii="Times New Roman" w:hAnsi="Times New Roman" w:cs="Times New Roman"/>
        </w:rPr>
        <w:t xml:space="preserve">that have </w:t>
      </w:r>
      <w:r w:rsidR="00AD538E">
        <w:rPr>
          <w:rFonts w:ascii="Times New Roman" w:hAnsi="Times New Roman" w:cs="Times New Roman"/>
        </w:rPr>
        <w:t>established the evidence basis of an i</w:t>
      </w:r>
      <w:r>
        <w:rPr>
          <w:rFonts w:ascii="Times New Roman" w:hAnsi="Times New Roman" w:cs="Times New Roman"/>
        </w:rPr>
        <w:t xml:space="preserve">nvasive approach in </w:t>
      </w:r>
      <w:r w:rsidR="00B048F4">
        <w:rPr>
          <w:rFonts w:ascii="Times New Roman" w:hAnsi="Times New Roman" w:cs="Times New Roman"/>
        </w:rPr>
        <w:t xml:space="preserve">acute </w:t>
      </w:r>
      <w:r w:rsidR="00147F55">
        <w:rPr>
          <w:rFonts w:ascii="Times New Roman" w:hAnsi="Times New Roman" w:cs="Times New Roman"/>
        </w:rPr>
        <w:t>MI</w:t>
      </w:r>
      <w:r>
        <w:rPr>
          <w:rFonts w:ascii="Times New Roman" w:hAnsi="Times New Roman" w:cs="Times New Roman"/>
        </w:rPr>
        <w:t xml:space="preserve"> </w:t>
      </w:r>
      <w:r w:rsidR="00AD538E">
        <w:rPr>
          <w:rFonts w:ascii="Times New Roman" w:hAnsi="Times New Roman" w:cs="Times New Roman"/>
        </w:rPr>
        <w:t xml:space="preserve">have </w:t>
      </w:r>
      <w:r w:rsidR="00431C2F">
        <w:rPr>
          <w:rFonts w:ascii="Times New Roman" w:hAnsi="Times New Roman" w:cs="Times New Roman"/>
        </w:rPr>
        <w:t>exclude</w:t>
      </w:r>
      <w:r w:rsidR="00FD2894">
        <w:rPr>
          <w:rFonts w:ascii="Times New Roman" w:hAnsi="Times New Roman" w:cs="Times New Roman"/>
        </w:rPr>
        <w:t>d</w:t>
      </w:r>
      <w:r w:rsidR="00431C2F">
        <w:rPr>
          <w:rFonts w:ascii="Times New Roman" w:hAnsi="Times New Roman" w:cs="Times New Roman"/>
        </w:rPr>
        <w:t xml:space="preserve"> </w:t>
      </w:r>
      <w:r w:rsidRPr="005A044C">
        <w:rPr>
          <w:rFonts w:ascii="Times New Roman" w:hAnsi="Times New Roman" w:cs="Times New Roman"/>
        </w:rPr>
        <w:t>patients with previous CABG.</w:t>
      </w:r>
      <w:r w:rsidR="00AD538E" w:rsidRPr="00AD538E">
        <w:rPr>
          <w:rFonts w:ascii="Times New Roman" w:hAnsi="Times New Roman" w:cs="Times New Roman"/>
        </w:rPr>
        <w:t xml:space="preserve"> </w:t>
      </w:r>
      <w:r w:rsidR="00AD538E">
        <w:rPr>
          <w:rFonts w:ascii="Times New Roman" w:hAnsi="Times New Roman" w:cs="Times New Roman"/>
        </w:rPr>
        <w:fldChar w:fldCharType="begin">
          <w:fldData xml:space="preserve">PEVuZE5vdGU+PENpdGU+PFllYXI+MTk5NDwvWWVhcj48UmVjTnVtPjg5NjwvUmVjTnVtPjxEaXNw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</w:fldData>
        </w:fldChar>
      </w:r>
      <w:r w:rsidR="00780C89">
        <w:rPr>
          <w:rFonts w:ascii="Times New Roman" w:hAnsi="Times New Roman" w:cs="Times New Roman"/>
        </w:rPr>
        <w:instrText xml:space="preserve"> ADDIN EN.CITE </w:instrText>
      </w:r>
      <w:r w:rsidR="00780C89">
        <w:rPr>
          <w:rFonts w:ascii="Times New Roman" w:hAnsi="Times New Roman" w:cs="Times New Roman"/>
        </w:rPr>
        <w:fldChar w:fldCharType="begin">
          <w:fldData xml:space="preserve">PEVuZE5vdGU+PENpdGU+PFllYXI+MTk5NDwvWWVhcj48UmVjTnVtPjg5NjwvUmVjTnVtPjxEaXNw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</w:fldData>
        </w:fldChar>
      </w:r>
      <w:r w:rsidR="00780C89">
        <w:rPr>
          <w:rFonts w:ascii="Times New Roman" w:hAnsi="Times New Roman" w:cs="Times New Roman"/>
        </w:rPr>
        <w:instrText xml:space="preserve"> ADDIN EN.CITE.DATA </w:instrText>
      </w:r>
      <w:r w:rsidR="00780C89">
        <w:rPr>
          <w:rFonts w:ascii="Times New Roman" w:hAnsi="Times New Roman" w:cs="Times New Roman"/>
        </w:rPr>
      </w:r>
      <w:r w:rsidR="00780C89">
        <w:rPr>
          <w:rFonts w:ascii="Times New Roman" w:hAnsi="Times New Roman" w:cs="Times New Roman"/>
        </w:rPr>
        <w:fldChar w:fldCharType="end"/>
      </w:r>
      <w:r w:rsidR="00AD538E">
        <w:rPr>
          <w:rFonts w:ascii="Times New Roman" w:hAnsi="Times New Roman" w:cs="Times New Roman"/>
        </w:rPr>
      </w:r>
      <w:r w:rsidR="00AD538E">
        <w:rPr>
          <w:rFonts w:ascii="Times New Roman" w:hAnsi="Times New Roman" w:cs="Times New Roman"/>
        </w:rPr>
        <w:fldChar w:fldCharType="separate"/>
      </w:r>
      <w:r w:rsidR="00780C89" w:rsidRPr="00780C89">
        <w:rPr>
          <w:rFonts w:ascii="Times New Roman" w:hAnsi="Times New Roman" w:cs="Times New Roman"/>
          <w:noProof/>
          <w:vertAlign w:val="superscript"/>
        </w:rPr>
        <w:t>21-24</w:t>
      </w:r>
      <w:r w:rsidR="00AD538E">
        <w:rPr>
          <w:rFonts w:ascii="Times New Roman" w:hAnsi="Times New Roman" w:cs="Times New Roman"/>
        </w:rPr>
        <w:fldChar w:fldCharType="end"/>
      </w:r>
      <w:r w:rsidRPr="005A044C">
        <w:rPr>
          <w:rFonts w:ascii="Times New Roman" w:hAnsi="Times New Roman" w:cs="Times New Roman"/>
        </w:rPr>
        <w:t xml:space="preserve"> </w:t>
      </w:r>
      <w:r w:rsidR="00DB4D47">
        <w:rPr>
          <w:rFonts w:ascii="Times New Roman" w:hAnsi="Times New Roman" w:cs="Times New Roman"/>
        </w:rPr>
        <w:t xml:space="preserve">Furthermore, </w:t>
      </w:r>
      <w:r w:rsidR="00CB3AB8">
        <w:rPr>
          <w:rFonts w:ascii="Times New Roman" w:hAnsi="Times New Roman" w:cs="Times New Roman"/>
        </w:rPr>
        <w:t>inconsistent</w:t>
      </w:r>
      <w:r w:rsidR="00DB4D47">
        <w:rPr>
          <w:rFonts w:ascii="Times New Roman" w:hAnsi="Times New Roman" w:cs="Times New Roman"/>
        </w:rPr>
        <w:t xml:space="preserve"> findings have been reported associated with an invasive approach</w:t>
      </w:r>
      <w:r w:rsidR="00CB3AB8">
        <w:rPr>
          <w:rFonts w:ascii="Times New Roman" w:hAnsi="Times New Roman" w:cs="Times New Roman"/>
        </w:rPr>
        <w:t xml:space="preserve"> in different studies</w:t>
      </w:r>
      <w:r w:rsidR="00F76862">
        <w:rPr>
          <w:rFonts w:ascii="Times New Roman" w:hAnsi="Times New Roman" w:cs="Times New Roman"/>
        </w:rPr>
        <w:t>, for</w:t>
      </w:r>
      <w:r w:rsidR="00CB3AB8">
        <w:rPr>
          <w:rFonts w:ascii="Times New Roman" w:hAnsi="Times New Roman" w:cs="Times New Roman"/>
        </w:rPr>
        <w:t xml:space="preserve"> instance </w:t>
      </w:r>
      <w:r w:rsidR="00CA2715">
        <w:rPr>
          <w:rFonts w:ascii="Times New Roman" w:hAnsi="Times New Roman" w:cs="Times New Roman"/>
        </w:rPr>
        <w:t>in a Swedish registry of 10,837 patients with prior CABG, 1-year adjusted mortality was 50% less in those who received revascularization compared to tho</w:t>
      </w:r>
      <w:r w:rsidR="00AA3079">
        <w:rPr>
          <w:rFonts w:ascii="Times New Roman" w:hAnsi="Times New Roman" w:cs="Times New Roman"/>
        </w:rPr>
        <w:t xml:space="preserve">se who </w:t>
      </w:r>
      <w:r w:rsidR="00FA7A5B">
        <w:rPr>
          <w:rFonts w:ascii="Times New Roman" w:hAnsi="Times New Roman" w:cs="Times New Roman"/>
        </w:rPr>
        <w:t xml:space="preserve">were </w:t>
      </w:r>
      <w:r w:rsidR="005E236E">
        <w:rPr>
          <w:rFonts w:ascii="Times New Roman" w:hAnsi="Times New Roman" w:cs="Times New Roman"/>
        </w:rPr>
        <w:t>treated</w:t>
      </w:r>
      <w:r w:rsidR="00AA3079">
        <w:rPr>
          <w:rFonts w:ascii="Times New Roman" w:hAnsi="Times New Roman" w:cs="Times New Roman"/>
        </w:rPr>
        <w:t xml:space="preserve"> conservatively</w:t>
      </w:r>
      <w:r w:rsidR="00CA2715">
        <w:rPr>
          <w:rFonts w:ascii="Times New Roman" w:hAnsi="Times New Roman" w:cs="Times New Roman"/>
        </w:rPr>
        <w:t>.</w:t>
      </w:r>
      <w:r w:rsidR="00AA3079">
        <w:rPr>
          <w:rFonts w:ascii="Times New Roman" w:hAnsi="Times New Roman" w:cs="Times New Roman"/>
        </w:rPr>
        <w:fldChar w:fldCharType="begin">
          <w:fldData xml:space="preserve">PEVuZE5vdGU+PENpdGU+PEF1dGhvcj5IZWxkPC9BdXRob3I+PFllYXI+MjAwNzwvWWVhcj48UmVj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</w:fldData>
        </w:fldChar>
      </w:r>
      <w:r w:rsidR="00780C89">
        <w:rPr>
          <w:rFonts w:ascii="Times New Roman" w:hAnsi="Times New Roman" w:cs="Times New Roman"/>
        </w:rPr>
        <w:instrText xml:space="preserve"> ADDIN EN.CITE </w:instrText>
      </w:r>
      <w:r w:rsidR="00780C89">
        <w:rPr>
          <w:rFonts w:ascii="Times New Roman" w:hAnsi="Times New Roman" w:cs="Times New Roman"/>
        </w:rPr>
        <w:fldChar w:fldCharType="begin">
          <w:fldData xml:space="preserve">PEVuZE5vdGU+PENpdGU+PEF1dGhvcj5IZWxkPC9BdXRob3I+PFllYXI+MjAwNzwvWWVhcj48UmVj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</w:fldData>
        </w:fldChar>
      </w:r>
      <w:r w:rsidR="00780C89">
        <w:rPr>
          <w:rFonts w:ascii="Times New Roman" w:hAnsi="Times New Roman" w:cs="Times New Roman"/>
        </w:rPr>
        <w:instrText xml:space="preserve"> ADDIN EN.CITE.DATA </w:instrText>
      </w:r>
      <w:r w:rsidR="00780C89">
        <w:rPr>
          <w:rFonts w:ascii="Times New Roman" w:hAnsi="Times New Roman" w:cs="Times New Roman"/>
        </w:rPr>
      </w:r>
      <w:r w:rsidR="00780C89">
        <w:rPr>
          <w:rFonts w:ascii="Times New Roman" w:hAnsi="Times New Roman" w:cs="Times New Roman"/>
        </w:rPr>
        <w:fldChar w:fldCharType="end"/>
      </w:r>
      <w:r w:rsidR="00AA3079">
        <w:rPr>
          <w:rFonts w:ascii="Times New Roman" w:hAnsi="Times New Roman" w:cs="Times New Roman"/>
        </w:rPr>
      </w:r>
      <w:r w:rsidR="00AA3079">
        <w:rPr>
          <w:rFonts w:ascii="Times New Roman" w:hAnsi="Times New Roman" w:cs="Times New Roman"/>
        </w:rPr>
        <w:fldChar w:fldCharType="separate"/>
      </w:r>
      <w:r w:rsidR="00780C89" w:rsidRPr="00780C89">
        <w:rPr>
          <w:rFonts w:ascii="Times New Roman" w:hAnsi="Times New Roman" w:cs="Times New Roman"/>
          <w:noProof/>
          <w:vertAlign w:val="superscript"/>
        </w:rPr>
        <w:t>25</w:t>
      </w:r>
      <w:r w:rsidR="00AA3079">
        <w:rPr>
          <w:rFonts w:ascii="Times New Roman" w:hAnsi="Times New Roman" w:cs="Times New Roman"/>
        </w:rPr>
        <w:fldChar w:fldCharType="end"/>
      </w:r>
      <w:r w:rsidR="00DD3332">
        <w:rPr>
          <w:rFonts w:ascii="Times New Roman" w:hAnsi="Times New Roman" w:cs="Times New Roman"/>
        </w:rPr>
        <w:t xml:space="preserve"> </w:t>
      </w:r>
      <w:r w:rsidR="005E5F85">
        <w:rPr>
          <w:rFonts w:ascii="Times New Roman" w:hAnsi="Times New Roman" w:cs="Times New Roman"/>
        </w:rPr>
        <w:t>In contrast,</w:t>
      </w:r>
      <w:r w:rsidR="00197905">
        <w:rPr>
          <w:rFonts w:ascii="Times New Roman" w:hAnsi="Times New Roman" w:cs="Times New Roman"/>
        </w:rPr>
        <w:t xml:space="preserve"> a post</w:t>
      </w:r>
      <w:r w:rsidR="00FA7A5B">
        <w:rPr>
          <w:rFonts w:ascii="Times New Roman" w:hAnsi="Times New Roman" w:cs="Times New Roman"/>
        </w:rPr>
        <w:t>-</w:t>
      </w:r>
      <w:r w:rsidR="00197905">
        <w:rPr>
          <w:rFonts w:ascii="Times New Roman" w:hAnsi="Times New Roman" w:cs="Times New Roman"/>
        </w:rPr>
        <w:t xml:space="preserve">hoc analysis </w:t>
      </w:r>
      <w:r w:rsidR="00E157F4">
        <w:rPr>
          <w:rFonts w:ascii="Times New Roman" w:hAnsi="Times New Roman" w:cs="Times New Roman"/>
        </w:rPr>
        <w:t xml:space="preserve">of </w:t>
      </w:r>
      <w:r w:rsidR="00FA7A5B">
        <w:rPr>
          <w:rFonts w:ascii="Times New Roman" w:hAnsi="Times New Roman" w:cs="Times New Roman"/>
        </w:rPr>
        <w:t xml:space="preserve">the </w:t>
      </w:r>
      <w:r w:rsidR="00197905">
        <w:rPr>
          <w:rFonts w:ascii="Times New Roman" w:hAnsi="Times New Roman" w:cs="Times New Roman"/>
        </w:rPr>
        <w:t xml:space="preserve">ACUITY (Acute Catheterization and Urgent Intervention Triage Strategy) trial, </w:t>
      </w:r>
      <w:r w:rsidR="00904F0F">
        <w:rPr>
          <w:rFonts w:ascii="Times New Roman" w:hAnsi="Times New Roman" w:cs="Times New Roman"/>
        </w:rPr>
        <w:t xml:space="preserve">found that </w:t>
      </w:r>
      <w:r w:rsidR="00197905">
        <w:rPr>
          <w:rFonts w:ascii="Times New Roman" w:hAnsi="Times New Roman" w:cs="Times New Roman"/>
        </w:rPr>
        <w:t xml:space="preserve">adjusted 30-days and 1-year risk of MACE (Major Adverse Cardiovascular Events) were increased in </w:t>
      </w:r>
      <w:r w:rsidR="00E157F4">
        <w:rPr>
          <w:rFonts w:ascii="Times New Roman" w:hAnsi="Times New Roman" w:cs="Times New Roman"/>
        </w:rPr>
        <w:t xml:space="preserve">prior CABG </w:t>
      </w:r>
      <w:r w:rsidR="00197905">
        <w:rPr>
          <w:rFonts w:ascii="Times New Roman" w:hAnsi="Times New Roman" w:cs="Times New Roman"/>
        </w:rPr>
        <w:t>patients treated with revascularization rather than medically.</w:t>
      </w:r>
      <w:r w:rsidR="00AA3079">
        <w:rPr>
          <w:rFonts w:ascii="Times New Roman" w:hAnsi="Times New Roman" w:cs="Times New Roman"/>
        </w:rPr>
        <w:fldChar w:fldCharType="begin">
          <w:fldData xml:space="preserve">PEVuZE5vdGU+PENpdGU+PEF1dGhvcj5OaWtvbHNreTwvQXV0aG9yPjxZZWFyPjIwMTI8L1llYXI+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</w:fldData>
        </w:fldChar>
      </w:r>
      <w:r w:rsidR="00780C89">
        <w:rPr>
          <w:rFonts w:ascii="Times New Roman" w:hAnsi="Times New Roman" w:cs="Times New Roman"/>
        </w:rPr>
        <w:instrText xml:space="preserve"> ADDIN EN.CITE </w:instrText>
      </w:r>
      <w:r w:rsidR="00780C89">
        <w:rPr>
          <w:rFonts w:ascii="Times New Roman" w:hAnsi="Times New Roman" w:cs="Times New Roman"/>
        </w:rPr>
        <w:fldChar w:fldCharType="begin">
          <w:fldData xml:space="preserve">PEVuZE5vdGU+PENpdGU+PEF1dGhvcj5OaWtvbHNreTwvQXV0aG9yPjxZZWFyPjIwMTI8L1llYXI+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</w:fldData>
        </w:fldChar>
      </w:r>
      <w:r w:rsidR="00780C89">
        <w:rPr>
          <w:rFonts w:ascii="Times New Roman" w:hAnsi="Times New Roman" w:cs="Times New Roman"/>
        </w:rPr>
        <w:instrText xml:space="preserve"> ADDIN EN.CITE.DATA </w:instrText>
      </w:r>
      <w:r w:rsidR="00780C89">
        <w:rPr>
          <w:rFonts w:ascii="Times New Roman" w:hAnsi="Times New Roman" w:cs="Times New Roman"/>
        </w:rPr>
      </w:r>
      <w:r w:rsidR="00780C89">
        <w:rPr>
          <w:rFonts w:ascii="Times New Roman" w:hAnsi="Times New Roman" w:cs="Times New Roman"/>
        </w:rPr>
        <w:fldChar w:fldCharType="end"/>
      </w:r>
      <w:r w:rsidR="00AA3079">
        <w:rPr>
          <w:rFonts w:ascii="Times New Roman" w:hAnsi="Times New Roman" w:cs="Times New Roman"/>
        </w:rPr>
      </w:r>
      <w:r w:rsidR="00AA3079">
        <w:rPr>
          <w:rFonts w:ascii="Times New Roman" w:hAnsi="Times New Roman" w:cs="Times New Roman"/>
        </w:rPr>
        <w:fldChar w:fldCharType="separate"/>
      </w:r>
      <w:r w:rsidR="00780C89" w:rsidRPr="00780C89">
        <w:rPr>
          <w:rFonts w:ascii="Times New Roman" w:hAnsi="Times New Roman" w:cs="Times New Roman"/>
          <w:noProof/>
          <w:vertAlign w:val="superscript"/>
        </w:rPr>
        <w:t>8</w:t>
      </w:r>
      <w:r w:rsidR="00AA3079">
        <w:rPr>
          <w:rFonts w:ascii="Times New Roman" w:hAnsi="Times New Roman" w:cs="Times New Roman"/>
        </w:rPr>
        <w:fldChar w:fldCharType="end"/>
      </w:r>
      <w:r w:rsidR="00A20A83">
        <w:rPr>
          <w:rFonts w:ascii="Times New Roman" w:hAnsi="Times New Roman" w:cs="Times New Roman"/>
        </w:rPr>
        <w:t xml:space="preserve"> In an analysis of 3,853 </w:t>
      </w:r>
      <w:r w:rsidR="003021D4">
        <w:rPr>
          <w:rFonts w:ascii="Times New Roman" w:hAnsi="Times New Roman" w:cs="Times New Roman"/>
        </w:rPr>
        <w:t>acute coronary syndrome (</w:t>
      </w:r>
      <w:r w:rsidR="00A20A83">
        <w:rPr>
          <w:rFonts w:ascii="Times New Roman" w:hAnsi="Times New Roman" w:cs="Times New Roman"/>
        </w:rPr>
        <w:t>ACS</w:t>
      </w:r>
      <w:r w:rsidR="003021D4">
        <w:rPr>
          <w:rFonts w:ascii="Times New Roman" w:hAnsi="Times New Roman" w:cs="Times New Roman"/>
        </w:rPr>
        <w:t>)</w:t>
      </w:r>
      <w:r w:rsidR="00A20A83">
        <w:rPr>
          <w:rFonts w:ascii="Times New Roman" w:hAnsi="Times New Roman" w:cs="Times New Roman"/>
        </w:rPr>
        <w:t xml:space="preserve"> patients with prior CABG in the GRACE (Global Registry of Acute Coronary Events) registry data, the 6-months </w:t>
      </w:r>
      <w:r w:rsidR="00F375AB">
        <w:rPr>
          <w:rFonts w:ascii="Times New Roman" w:hAnsi="Times New Roman" w:cs="Times New Roman"/>
        </w:rPr>
        <w:t xml:space="preserve">adjusted </w:t>
      </w:r>
      <w:r w:rsidR="00A20A83">
        <w:rPr>
          <w:rFonts w:ascii="Times New Roman" w:hAnsi="Times New Roman" w:cs="Times New Roman"/>
        </w:rPr>
        <w:t>mortality</w:t>
      </w:r>
      <w:r w:rsidR="00F375AB">
        <w:rPr>
          <w:rFonts w:ascii="Times New Roman" w:hAnsi="Times New Roman" w:cs="Times New Roman"/>
        </w:rPr>
        <w:t xml:space="preserve"> </w:t>
      </w:r>
      <w:r w:rsidR="00F375AB">
        <w:rPr>
          <w:rFonts w:ascii="Times New Roman" w:hAnsi="Times New Roman" w:cs="Times New Roman"/>
        </w:rPr>
        <w:lastRenderedPageBreak/>
        <w:t>outcomes</w:t>
      </w:r>
      <w:r w:rsidR="00A20A83">
        <w:rPr>
          <w:rFonts w:ascii="Times New Roman" w:hAnsi="Times New Roman" w:cs="Times New Roman"/>
        </w:rPr>
        <w:t xml:space="preserve"> </w:t>
      </w:r>
      <w:r w:rsidR="00F375AB">
        <w:rPr>
          <w:rFonts w:ascii="Times New Roman" w:hAnsi="Times New Roman" w:cs="Times New Roman"/>
        </w:rPr>
        <w:t>were similar</w:t>
      </w:r>
      <w:r w:rsidR="0087570C">
        <w:rPr>
          <w:rFonts w:ascii="Times New Roman" w:hAnsi="Times New Roman" w:cs="Times New Roman"/>
        </w:rPr>
        <w:t xml:space="preserve"> in p</w:t>
      </w:r>
      <w:r w:rsidR="00A20A83">
        <w:rPr>
          <w:rFonts w:ascii="Times New Roman" w:hAnsi="Times New Roman" w:cs="Times New Roman"/>
        </w:rPr>
        <w:t xml:space="preserve">atients who </w:t>
      </w:r>
      <w:r w:rsidR="00DD3332">
        <w:rPr>
          <w:rFonts w:ascii="Times New Roman" w:hAnsi="Times New Roman" w:cs="Times New Roman"/>
        </w:rPr>
        <w:t xml:space="preserve">received </w:t>
      </w:r>
      <w:r w:rsidR="00A20A83">
        <w:rPr>
          <w:rFonts w:ascii="Times New Roman" w:hAnsi="Times New Roman" w:cs="Times New Roman"/>
        </w:rPr>
        <w:t>revascularization versus those who treated medically</w:t>
      </w:r>
      <w:r w:rsidR="00A20A83" w:rsidRPr="00AA3079">
        <w:rPr>
          <w:rFonts w:ascii="Times New Roman" w:hAnsi="Times New Roman" w:cs="Times New Roman"/>
        </w:rPr>
        <w:t>.</w:t>
      </w:r>
      <w:r w:rsidR="00AA3079" w:rsidRPr="00AA3079">
        <w:rPr>
          <w:rFonts w:ascii="Times New Roman" w:hAnsi="Times New Roman" w:cs="Times New Roman"/>
        </w:rPr>
        <w:fldChar w:fldCharType="begin">
          <w:fldData xml:space="preserve">PEVuZE5vdGU+PENpdGU+PEF1dGhvcj5HdXJmaW5rZWw8L0F1dGhvcj48WWVhcj4yMDA3PC9ZZWFy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</w:fldData>
        </w:fldChar>
      </w:r>
      <w:r w:rsidR="00780C89">
        <w:rPr>
          <w:rFonts w:ascii="Times New Roman" w:hAnsi="Times New Roman" w:cs="Times New Roman"/>
        </w:rPr>
        <w:instrText xml:space="preserve"> ADDIN EN.CITE </w:instrText>
      </w:r>
      <w:r w:rsidR="00780C89">
        <w:rPr>
          <w:rFonts w:ascii="Times New Roman" w:hAnsi="Times New Roman" w:cs="Times New Roman"/>
        </w:rPr>
        <w:fldChar w:fldCharType="begin">
          <w:fldData xml:space="preserve">PEVuZE5vdGU+PENpdGU+PEF1dGhvcj5HdXJmaW5rZWw8L0F1dGhvcj48WWVhcj4yMDA3PC9ZZWFy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</w:fldData>
        </w:fldChar>
      </w:r>
      <w:r w:rsidR="00780C89">
        <w:rPr>
          <w:rFonts w:ascii="Times New Roman" w:hAnsi="Times New Roman" w:cs="Times New Roman"/>
        </w:rPr>
        <w:instrText xml:space="preserve"> ADDIN EN.CITE.DATA </w:instrText>
      </w:r>
      <w:r w:rsidR="00780C89">
        <w:rPr>
          <w:rFonts w:ascii="Times New Roman" w:hAnsi="Times New Roman" w:cs="Times New Roman"/>
        </w:rPr>
      </w:r>
      <w:r w:rsidR="00780C89">
        <w:rPr>
          <w:rFonts w:ascii="Times New Roman" w:hAnsi="Times New Roman" w:cs="Times New Roman"/>
        </w:rPr>
        <w:fldChar w:fldCharType="end"/>
      </w:r>
      <w:r w:rsidR="00AA3079" w:rsidRPr="00AA3079">
        <w:rPr>
          <w:rFonts w:ascii="Times New Roman" w:hAnsi="Times New Roman" w:cs="Times New Roman"/>
        </w:rPr>
      </w:r>
      <w:r w:rsidR="00AA3079" w:rsidRPr="00AA3079">
        <w:rPr>
          <w:rFonts w:ascii="Times New Roman" w:hAnsi="Times New Roman" w:cs="Times New Roman"/>
        </w:rPr>
        <w:fldChar w:fldCharType="separate"/>
      </w:r>
      <w:r w:rsidR="00780C89" w:rsidRPr="00780C89">
        <w:rPr>
          <w:rFonts w:ascii="Times New Roman" w:hAnsi="Times New Roman" w:cs="Times New Roman"/>
          <w:noProof/>
          <w:vertAlign w:val="superscript"/>
        </w:rPr>
        <w:t>26</w:t>
      </w:r>
      <w:r w:rsidR="00AA3079" w:rsidRPr="00AA3079">
        <w:rPr>
          <w:rFonts w:ascii="Times New Roman" w:hAnsi="Times New Roman" w:cs="Times New Roman"/>
        </w:rPr>
        <w:fldChar w:fldCharType="end"/>
      </w:r>
      <w:r w:rsidR="00A20A83" w:rsidRPr="00AA3079">
        <w:rPr>
          <w:rFonts w:ascii="Times New Roman" w:hAnsi="Times New Roman" w:cs="Times New Roman"/>
        </w:rPr>
        <w:t xml:space="preserve"> </w:t>
      </w:r>
      <w:r w:rsidR="00A51412">
        <w:rPr>
          <w:rFonts w:ascii="Times New Roman" w:hAnsi="Times New Roman" w:cs="Times New Roman"/>
        </w:rPr>
        <w:t>Optimal</w:t>
      </w:r>
      <w:r w:rsidR="005C553C">
        <w:rPr>
          <w:rFonts w:ascii="Times New Roman" w:hAnsi="Times New Roman" w:cs="Times New Roman"/>
        </w:rPr>
        <w:t xml:space="preserve"> treatment</w:t>
      </w:r>
      <w:r w:rsidR="00456E41">
        <w:rPr>
          <w:rFonts w:ascii="Times New Roman" w:hAnsi="Times New Roman" w:cs="Times New Roman"/>
        </w:rPr>
        <w:t xml:space="preserve"> strategy </w:t>
      </w:r>
      <w:r w:rsidR="005C553C">
        <w:rPr>
          <w:rFonts w:ascii="Times New Roman" w:hAnsi="Times New Roman" w:cs="Times New Roman"/>
        </w:rPr>
        <w:t>and clinical outcomes are</w:t>
      </w:r>
      <w:r w:rsidR="00456E41">
        <w:rPr>
          <w:rFonts w:ascii="Times New Roman" w:hAnsi="Times New Roman" w:cs="Times New Roman"/>
        </w:rPr>
        <w:t xml:space="preserve"> not well defined in prior CABG patients who present with </w:t>
      </w:r>
      <w:r w:rsidR="00445D2B">
        <w:rPr>
          <w:rFonts w:ascii="Times New Roman" w:hAnsi="Times New Roman" w:cs="Times New Roman"/>
        </w:rPr>
        <w:t xml:space="preserve">acute </w:t>
      </w:r>
      <w:r w:rsidR="003021D4">
        <w:rPr>
          <w:rFonts w:ascii="Times New Roman" w:hAnsi="Times New Roman" w:cs="Times New Roman"/>
        </w:rPr>
        <w:t>MI</w:t>
      </w:r>
      <w:r w:rsidR="00456E41">
        <w:rPr>
          <w:rFonts w:ascii="Times New Roman" w:hAnsi="Times New Roman" w:cs="Times New Roman"/>
        </w:rPr>
        <w:t xml:space="preserve">. </w:t>
      </w:r>
    </w:p>
    <w:p w14:paraId="00C4D52A" w14:textId="60B89709" w:rsidR="0079114D" w:rsidRDefault="0079114D" w:rsidP="00306917">
      <w:pPr>
        <w:spacing w:line="480" w:lineRule="auto"/>
        <w:jc w:val="both"/>
        <w:rPr>
          <w:rFonts w:ascii="Times New Roman" w:hAnsi="Times New Roman" w:cs="Times New Roman"/>
        </w:rPr>
      </w:pPr>
      <w:r>
        <w:rPr>
          <w:rFonts w:ascii="Times New Roman" w:hAnsi="Times New Roman" w:cs="Times New Roman"/>
        </w:rPr>
        <w:t xml:space="preserve">The objective of </w:t>
      </w:r>
      <w:r w:rsidR="0048106A">
        <w:rPr>
          <w:rFonts w:ascii="Times New Roman" w:hAnsi="Times New Roman" w:cs="Times New Roman"/>
        </w:rPr>
        <w:t xml:space="preserve">this </w:t>
      </w:r>
      <w:r>
        <w:rPr>
          <w:rFonts w:ascii="Times New Roman" w:hAnsi="Times New Roman" w:cs="Times New Roman"/>
        </w:rPr>
        <w:t xml:space="preserve">study was to investigate </w:t>
      </w:r>
      <w:r w:rsidR="006D4729">
        <w:rPr>
          <w:rFonts w:ascii="Times New Roman" w:hAnsi="Times New Roman" w:cs="Times New Roman"/>
        </w:rPr>
        <w:t xml:space="preserve">treatment strategies and clinical outcomes of patients presenting with </w:t>
      </w:r>
      <w:r w:rsidR="00445D2B">
        <w:rPr>
          <w:rFonts w:ascii="Times New Roman" w:hAnsi="Times New Roman" w:cs="Times New Roman"/>
        </w:rPr>
        <w:t xml:space="preserve">acute </w:t>
      </w:r>
      <w:r w:rsidR="00402B3B">
        <w:rPr>
          <w:rFonts w:ascii="Times New Roman" w:hAnsi="Times New Roman" w:cs="Times New Roman"/>
        </w:rPr>
        <w:t>MI</w:t>
      </w:r>
      <w:r>
        <w:rPr>
          <w:rFonts w:ascii="Times New Roman" w:hAnsi="Times New Roman" w:cs="Times New Roman"/>
        </w:rPr>
        <w:t xml:space="preserve"> with </w:t>
      </w:r>
      <w:r w:rsidR="006D4729">
        <w:rPr>
          <w:rFonts w:ascii="Times New Roman" w:hAnsi="Times New Roman" w:cs="Times New Roman"/>
        </w:rPr>
        <w:t xml:space="preserve">a history of </w:t>
      </w:r>
      <w:r>
        <w:rPr>
          <w:rFonts w:ascii="Times New Roman" w:hAnsi="Times New Roman" w:cs="Times New Roman"/>
        </w:rPr>
        <w:t>prior CABG in contemporary clinical practice and</w:t>
      </w:r>
      <w:r w:rsidR="0048106A">
        <w:rPr>
          <w:rFonts w:ascii="Times New Roman" w:hAnsi="Times New Roman" w:cs="Times New Roman"/>
        </w:rPr>
        <w:t xml:space="preserve"> to</w:t>
      </w:r>
      <w:r>
        <w:rPr>
          <w:rFonts w:ascii="Times New Roman" w:hAnsi="Times New Roman" w:cs="Times New Roman"/>
        </w:rPr>
        <w:t xml:space="preserve"> </w:t>
      </w:r>
      <w:r w:rsidR="008B4C47">
        <w:rPr>
          <w:rFonts w:ascii="Times New Roman" w:hAnsi="Times New Roman" w:cs="Times New Roman"/>
        </w:rPr>
        <w:t>study</w:t>
      </w:r>
      <w:r>
        <w:rPr>
          <w:rFonts w:ascii="Times New Roman" w:hAnsi="Times New Roman" w:cs="Times New Roman"/>
        </w:rPr>
        <w:t xml:space="preserve"> the </w:t>
      </w:r>
      <w:r w:rsidR="00BD0D26">
        <w:rPr>
          <w:rFonts w:ascii="Times New Roman" w:hAnsi="Times New Roman" w:cs="Times New Roman"/>
        </w:rPr>
        <w:t xml:space="preserve">in-hospital clinical </w:t>
      </w:r>
      <w:r w:rsidR="008B4C47">
        <w:rPr>
          <w:rFonts w:ascii="Times New Roman" w:hAnsi="Times New Roman" w:cs="Times New Roman"/>
        </w:rPr>
        <w:t xml:space="preserve">outcomes </w:t>
      </w:r>
      <w:r>
        <w:rPr>
          <w:rFonts w:ascii="Times New Roman" w:hAnsi="Times New Roman" w:cs="Times New Roman"/>
        </w:rPr>
        <w:t>associat</w:t>
      </w:r>
      <w:r w:rsidR="008B4C47">
        <w:rPr>
          <w:rFonts w:ascii="Times New Roman" w:hAnsi="Times New Roman" w:cs="Times New Roman"/>
        </w:rPr>
        <w:t xml:space="preserve">ed with an </w:t>
      </w:r>
      <w:r>
        <w:rPr>
          <w:rFonts w:ascii="Times New Roman" w:hAnsi="Times New Roman" w:cs="Times New Roman"/>
        </w:rPr>
        <w:t xml:space="preserve">invasive </w:t>
      </w:r>
      <w:r w:rsidR="00AC65BA">
        <w:rPr>
          <w:rFonts w:ascii="Times New Roman" w:hAnsi="Times New Roman" w:cs="Times New Roman"/>
        </w:rPr>
        <w:t>or</w:t>
      </w:r>
      <w:r>
        <w:rPr>
          <w:rFonts w:ascii="Times New Roman" w:hAnsi="Times New Roman" w:cs="Times New Roman"/>
        </w:rPr>
        <w:t xml:space="preserve"> conservative approach (medical management) using </w:t>
      </w:r>
      <w:r w:rsidR="00BD0D26">
        <w:rPr>
          <w:rFonts w:ascii="Times New Roman" w:hAnsi="Times New Roman" w:cs="Times New Roman"/>
        </w:rPr>
        <w:t>national</w:t>
      </w:r>
      <w:r>
        <w:rPr>
          <w:rFonts w:ascii="Times New Roman" w:hAnsi="Times New Roman" w:cs="Times New Roman"/>
        </w:rPr>
        <w:t xml:space="preserve"> data from </w:t>
      </w:r>
      <w:r w:rsidR="00BD0D26">
        <w:rPr>
          <w:rFonts w:ascii="Times New Roman" w:hAnsi="Times New Roman" w:cs="Times New Roman"/>
        </w:rPr>
        <w:t>the United States</w:t>
      </w:r>
      <w:r>
        <w:rPr>
          <w:rFonts w:ascii="Times New Roman" w:hAnsi="Times New Roman" w:cs="Times New Roman"/>
        </w:rPr>
        <w:t xml:space="preserve">. </w:t>
      </w:r>
    </w:p>
    <w:p w14:paraId="23AB1C02" w14:textId="77777777" w:rsidR="00904F0F" w:rsidRDefault="00904F0F" w:rsidP="00306917">
      <w:pPr>
        <w:spacing w:line="480" w:lineRule="auto"/>
        <w:jc w:val="both"/>
        <w:rPr>
          <w:rFonts w:ascii="Times New Roman" w:hAnsi="Times New Roman" w:cs="Times New Roman"/>
        </w:rPr>
      </w:pPr>
    </w:p>
    <w:p w14:paraId="1A326654" w14:textId="77777777" w:rsidR="0079114D" w:rsidRDefault="0079114D" w:rsidP="00306917">
      <w:pPr>
        <w:spacing w:line="480" w:lineRule="auto"/>
        <w:jc w:val="both"/>
        <w:rPr>
          <w:rFonts w:ascii="Times New Roman" w:hAnsi="Times New Roman" w:cs="Times New Roman"/>
          <w:b/>
        </w:rPr>
      </w:pPr>
      <w:r w:rsidRPr="006D2A4E">
        <w:rPr>
          <w:rFonts w:ascii="Times New Roman" w:hAnsi="Times New Roman" w:cs="Times New Roman"/>
          <w:b/>
        </w:rPr>
        <w:t>Methods</w:t>
      </w:r>
    </w:p>
    <w:p w14:paraId="1A8C7598" w14:textId="153AA5D9" w:rsidR="0079114D" w:rsidRDefault="0079114D" w:rsidP="00306917">
      <w:pPr>
        <w:spacing w:line="480" w:lineRule="auto"/>
        <w:jc w:val="both"/>
        <w:rPr>
          <w:rFonts w:ascii="Times New Roman" w:hAnsi="Times New Roman" w:cs="Times New Roman"/>
        </w:rPr>
      </w:pPr>
      <w:r>
        <w:rPr>
          <w:rFonts w:ascii="Times New Roman" w:hAnsi="Times New Roman" w:cs="Times New Roman"/>
          <w:b/>
        </w:rPr>
        <w:t xml:space="preserve">Study settings: </w:t>
      </w:r>
      <w:r w:rsidR="00EC3B8D" w:rsidRPr="00EC3B8D">
        <w:rPr>
          <w:rFonts w:ascii="Times New Roman" w:hAnsi="Times New Roman" w:cs="Times New Roman"/>
        </w:rPr>
        <w:t>National Inpatient Sample</w:t>
      </w:r>
      <w:r w:rsidR="00EC3B8D">
        <w:rPr>
          <w:rFonts w:ascii="Times New Roman" w:hAnsi="Times New Roman" w:cs="Times New Roman"/>
          <w:b/>
        </w:rPr>
        <w:t xml:space="preserve"> (</w:t>
      </w:r>
      <w:r>
        <w:rPr>
          <w:rFonts w:ascii="Times New Roman" w:hAnsi="Times New Roman" w:cs="Times New Roman"/>
        </w:rPr>
        <w:t>NIS</w:t>
      </w:r>
      <w:r w:rsidR="00EC3B8D">
        <w:rPr>
          <w:rFonts w:ascii="Times New Roman" w:hAnsi="Times New Roman" w:cs="Times New Roman"/>
        </w:rPr>
        <w:t>)</w:t>
      </w:r>
      <w:r>
        <w:rPr>
          <w:rFonts w:ascii="Times New Roman" w:hAnsi="Times New Roman" w:cs="Times New Roman"/>
        </w:rPr>
        <w:t xml:space="preserve"> is  </w:t>
      </w:r>
      <w:r w:rsidR="003021D4">
        <w:rPr>
          <w:rFonts w:ascii="Times New Roman" w:hAnsi="Times New Roman" w:cs="Times New Roman"/>
        </w:rPr>
        <w:t xml:space="preserve">the </w:t>
      </w:r>
      <w:r>
        <w:rPr>
          <w:rFonts w:ascii="Times New Roman" w:hAnsi="Times New Roman" w:cs="Times New Roman"/>
        </w:rPr>
        <w:t>largest publicly available all-payer inpatient healthcare database</w:t>
      </w:r>
      <w:r w:rsidR="003021D4">
        <w:rPr>
          <w:rFonts w:ascii="Times New Roman" w:hAnsi="Times New Roman" w:cs="Times New Roman"/>
        </w:rPr>
        <w:t xml:space="preserve"> of </w:t>
      </w:r>
      <w:r w:rsidR="000B331C">
        <w:rPr>
          <w:rFonts w:ascii="Times New Roman" w:hAnsi="Times New Roman" w:cs="Times New Roman"/>
        </w:rPr>
        <w:t xml:space="preserve">the </w:t>
      </w:r>
      <w:r w:rsidR="003021D4">
        <w:rPr>
          <w:rFonts w:ascii="Times New Roman" w:hAnsi="Times New Roman" w:cs="Times New Roman"/>
        </w:rPr>
        <w:t>United States</w:t>
      </w:r>
      <w:r w:rsidR="000B331C">
        <w:rPr>
          <w:rFonts w:ascii="Times New Roman" w:hAnsi="Times New Roman" w:cs="Times New Roman"/>
        </w:rPr>
        <w:t xml:space="preserve"> (US)</w:t>
      </w:r>
      <w:r w:rsidR="0048106A">
        <w:rPr>
          <w:rFonts w:ascii="Times New Roman" w:hAnsi="Times New Roman" w:cs="Times New Roman"/>
        </w:rPr>
        <w:t>,</w:t>
      </w:r>
      <w:r>
        <w:rPr>
          <w:rFonts w:ascii="Times New Roman" w:hAnsi="Times New Roman" w:cs="Times New Roman"/>
        </w:rPr>
        <w:t xml:space="preserve"> designed by </w:t>
      </w:r>
      <w:r w:rsidR="00EE56B0">
        <w:rPr>
          <w:rFonts w:ascii="Times New Roman" w:hAnsi="Times New Roman" w:cs="Times New Roman"/>
        </w:rPr>
        <w:t xml:space="preserve">the </w:t>
      </w:r>
      <w:r>
        <w:rPr>
          <w:rFonts w:ascii="Times New Roman" w:hAnsi="Times New Roman" w:cs="Times New Roman"/>
        </w:rPr>
        <w:t>Healthcare Cost and Utilization Project (HCUP) and supported by the Agency for Healthcare Research and Quality (AHRQ).</w:t>
      </w:r>
      <w:r>
        <w:rPr>
          <w:rFonts w:ascii="Times New Roman" w:hAnsi="Times New Roman" w:cs="Times New Roman"/>
        </w:rPr>
        <w:fldChar w:fldCharType="begin"/>
      </w:r>
      <w:r w:rsidR="00780C89">
        <w:rPr>
          <w:rFonts w:ascii="Times New Roman" w:hAnsi="Times New Roman" w:cs="Times New Roman"/>
        </w:rPr>
        <w:instrText xml:space="preserve"> ADDIN EN.CITE &lt;EndNote&gt;&lt;Cite&gt;&lt;Author&gt;Deyo&lt;/Author&gt;&lt;Year&gt;1992&lt;/Year&gt;&lt;RecNum&gt;906&lt;/RecNum&gt;&lt;DisplayText&gt;&lt;style face="superscript"&gt;27&lt;/style&gt;&lt;/DisplayText&gt;&lt;record&gt;&lt;rec-number&gt;906&lt;/rec-number&gt;&lt;foreign-keys&gt;&lt;key app="EN" db-id="evxwdep2b92a5yedvt0ptsrr2swzw2drxpda" timestamp="1576863056"&gt;906&lt;/key&gt;&lt;/foreign-keys&gt;&lt;ref-type name="Journal Article"&gt;17&lt;/ref-type&gt;&lt;contributors&gt;&lt;authors&gt;&lt;author&gt;Deyo, R. A.&lt;/author&gt;&lt;author&gt;Cherkin, D. C.&lt;/author&gt;&lt;author&gt;Ciol, M. A.&lt;/author&gt;&lt;/authors&gt;&lt;/contributors&gt;&lt;auth-address&gt;Department of Medicine, University of Washington, Seattle 98195.&lt;/auth-address&gt;&lt;titles&gt;&lt;title&gt;Adapting a clinical comorbidity index for use with ICD-9-CM administrative databases&lt;/title&gt;&lt;secondary-title&gt;J Clin Epidemiol&lt;/secondary-title&gt;&lt;alt-title&gt;Journal of clinical epidemiology&lt;/alt-title&gt;&lt;/titles&gt;&lt;alt-periodical&gt;&lt;full-title&gt;Journal of Clinical Epidemiology&lt;/full-title&gt;&lt;/alt-periodical&gt;&lt;pages&gt;613-9&lt;/pages&gt;&lt;volume&gt;45&lt;/volume&gt;&lt;number&gt;6&lt;/number&gt;&lt;edition&gt;1992/06/01&lt;/edition&gt;&lt;keywords&gt;&lt;keyword&gt;Aged&lt;/keyword&gt;&lt;keyword&gt;*Comorbidity&lt;/keyword&gt;&lt;keyword&gt;*Databases, Factual&lt;/keyword&gt;&lt;keyword&gt;Female&lt;/keyword&gt;&lt;keyword&gt;Humans&lt;/keyword&gt;&lt;keyword&gt;Lumbar Vertebrae/surgery&lt;/keyword&gt;&lt;keyword&gt;Male&lt;/keyword&gt;&lt;keyword&gt;Medical Records&lt;/keyword&gt;&lt;keyword&gt;Medicare&lt;/keyword&gt;&lt;keyword&gt;Spinal Diseases/classification/diagnosis&lt;/keyword&gt;&lt;keyword&gt;Treatment Outcome&lt;/keyword&gt;&lt;keyword&gt;United States&lt;/keyword&gt;&lt;/keywords&gt;&lt;dates&gt;&lt;year&gt;1992&lt;/year&gt;&lt;pub-dates&gt;&lt;date&gt;Jun&lt;/date&gt;&lt;/pub-dates&gt;&lt;/dates&gt;&lt;isbn&gt;0895-4356 (Print)&amp;#xD;0895-4356&lt;/isbn&gt;&lt;accession-num&gt;1607900&lt;/accession-num&gt;&lt;urls&gt;&lt;/urls&gt;&lt;electronic-resource-num&gt;10.1016/0895-4356(92)90133-8&lt;/electronic-resource-num&gt;&lt;remote-database-provider&gt;NLM&lt;/remote-database-provider&gt;&lt;language&gt;eng&lt;/language&gt;&lt;/record&gt;&lt;/Cite&gt;&lt;/EndNote&gt;</w:instrText>
      </w:r>
      <w:r>
        <w:rPr>
          <w:rFonts w:ascii="Times New Roman" w:hAnsi="Times New Roman" w:cs="Times New Roman"/>
        </w:rPr>
        <w:fldChar w:fldCharType="separate"/>
      </w:r>
      <w:r w:rsidR="00780C89" w:rsidRPr="00780C89">
        <w:rPr>
          <w:rFonts w:ascii="Times New Roman" w:hAnsi="Times New Roman" w:cs="Times New Roman"/>
          <w:noProof/>
          <w:vertAlign w:val="superscript"/>
        </w:rPr>
        <w:t>27</w:t>
      </w:r>
      <w:r>
        <w:rPr>
          <w:rFonts w:ascii="Times New Roman" w:hAnsi="Times New Roman" w:cs="Times New Roman"/>
        </w:rPr>
        <w:fldChar w:fldCharType="end"/>
      </w:r>
      <w:r>
        <w:rPr>
          <w:rFonts w:ascii="Times New Roman" w:hAnsi="Times New Roman" w:cs="Times New Roman"/>
        </w:rPr>
        <w:t xml:space="preserve"> </w:t>
      </w:r>
      <w:r w:rsidR="003021D4">
        <w:rPr>
          <w:rFonts w:ascii="Times New Roman" w:hAnsi="Times New Roman" w:cs="Times New Roman"/>
        </w:rPr>
        <w:t xml:space="preserve">The </w:t>
      </w:r>
      <w:r>
        <w:rPr>
          <w:rFonts w:ascii="Times New Roman" w:hAnsi="Times New Roman" w:cs="Times New Roman"/>
        </w:rPr>
        <w:t>NIS records discharge level data on diagnosis and procedures from approximately 1,000 hospitals, including 20% of all community hospitals in the US and 7 million hospitalizations annually.</w:t>
      </w:r>
      <w:r>
        <w:rPr>
          <w:rFonts w:ascii="Times New Roman" w:hAnsi="Times New Roman" w:cs="Times New Roman"/>
        </w:rPr>
        <w:fldChar w:fldCharType="begin">
          <w:fldData xml:space="preserve">PEVuZE5vdGU+PENpdGU+PEF1dGhvcj5SYXNoaWQ8L0F1dGhvcj48WWVhcj4yMDE5PC9ZZWFyPjxS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</w:fldData>
        </w:fldChar>
      </w:r>
      <w:r w:rsidR="00780C89">
        <w:rPr>
          <w:rFonts w:ascii="Times New Roman" w:hAnsi="Times New Roman" w:cs="Times New Roman"/>
        </w:rPr>
        <w:instrText xml:space="preserve"> ADDIN EN.CITE </w:instrText>
      </w:r>
      <w:r w:rsidR="00780C89">
        <w:rPr>
          <w:rFonts w:ascii="Times New Roman" w:hAnsi="Times New Roman" w:cs="Times New Roman"/>
        </w:rPr>
        <w:fldChar w:fldCharType="begin">
          <w:fldData xml:space="preserve">PEVuZE5vdGU+PENpdGU+PEF1dGhvcj5SYXNoaWQ8L0F1dGhvcj48WWVhcj4yMDE5PC9ZZWFyPjxS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</w:fldData>
        </w:fldChar>
      </w:r>
      <w:r w:rsidR="00780C89">
        <w:rPr>
          <w:rFonts w:ascii="Times New Roman" w:hAnsi="Times New Roman" w:cs="Times New Roman"/>
        </w:rPr>
        <w:instrText xml:space="preserve"> ADDIN EN.CITE.DATA </w:instrText>
      </w:r>
      <w:r w:rsidR="00780C89">
        <w:rPr>
          <w:rFonts w:ascii="Times New Roman" w:hAnsi="Times New Roman" w:cs="Times New Roman"/>
        </w:rPr>
      </w:r>
      <w:r w:rsidR="00780C89">
        <w:rPr>
          <w:rFonts w:ascii="Times New Roman" w:hAnsi="Times New Roman" w:cs="Times New Roman"/>
        </w:rPr>
        <w:fldChar w:fldCharType="end"/>
      </w:r>
      <w:r>
        <w:rPr>
          <w:rFonts w:ascii="Times New Roman" w:hAnsi="Times New Roman" w:cs="Times New Roman"/>
        </w:rPr>
      </w:r>
      <w:r>
        <w:rPr>
          <w:rFonts w:ascii="Times New Roman" w:hAnsi="Times New Roman" w:cs="Times New Roman"/>
        </w:rPr>
        <w:fldChar w:fldCharType="separate"/>
      </w:r>
      <w:r w:rsidR="00780C89" w:rsidRPr="00780C89">
        <w:rPr>
          <w:rFonts w:ascii="Times New Roman" w:hAnsi="Times New Roman" w:cs="Times New Roman"/>
          <w:noProof/>
          <w:vertAlign w:val="superscript"/>
        </w:rPr>
        <w:t>28</w:t>
      </w:r>
      <w:r>
        <w:rPr>
          <w:rFonts w:ascii="Times New Roman" w:hAnsi="Times New Roman" w:cs="Times New Roman"/>
        </w:rPr>
        <w:fldChar w:fldCharType="end"/>
      </w:r>
      <w:r>
        <w:rPr>
          <w:rFonts w:ascii="Times New Roman" w:hAnsi="Times New Roman" w:cs="Times New Roman"/>
        </w:rPr>
        <w:t xml:space="preserve"> The NIS dataset constitutes a 20% stratified sample of US community hospitals and discharge weights are used to determine national estimated and weighted data</w:t>
      </w:r>
      <w:r w:rsidR="001833FD">
        <w:rPr>
          <w:rFonts w:ascii="Times New Roman" w:hAnsi="Times New Roman" w:cs="Times New Roman"/>
        </w:rPr>
        <w:t>,</w:t>
      </w:r>
      <w:r>
        <w:rPr>
          <w:rFonts w:ascii="Times New Roman" w:hAnsi="Times New Roman" w:cs="Times New Roman"/>
        </w:rPr>
        <w:t xml:space="preserve"> which represents more than 95% of the US population. </w:t>
      </w:r>
      <w:r w:rsidR="0048106A">
        <w:rPr>
          <w:rFonts w:ascii="Times New Roman" w:hAnsi="Times New Roman" w:cs="Times New Roman"/>
        </w:rPr>
        <w:t xml:space="preserve">As </w:t>
      </w:r>
      <w:r>
        <w:rPr>
          <w:rFonts w:ascii="Times New Roman" w:hAnsi="Times New Roman" w:cs="Times New Roman"/>
        </w:rPr>
        <w:t xml:space="preserve">NIS is an anonymised publicly available database, ethical approval was not required for this study. </w:t>
      </w:r>
    </w:p>
    <w:p w14:paraId="1987F55E" w14:textId="53D43A08" w:rsidR="0079114D" w:rsidRDefault="0079114D" w:rsidP="00306917">
      <w:pPr>
        <w:spacing w:line="480" w:lineRule="auto"/>
        <w:jc w:val="both"/>
        <w:rPr>
          <w:rFonts w:ascii="Times New Roman" w:hAnsi="Times New Roman" w:cs="Times New Roman"/>
        </w:rPr>
      </w:pPr>
      <w:r w:rsidRPr="00E5028F">
        <w:rPr>
          <w:rFonts w:ascii="Times New Roman" w:hAnsi="Times New Roman" w:cs="Times New Roman"/>
          <w:b/>
        </w:rPr>
        <w:t>Study design</w:t>
      </w:r>
      <w:r>
        <w:rPr>
          <w:rFonts w:ascii="Times New Roman" w:hAnsi="Times New Roman" w:cs="Times New Roman"/>
        </w:rPr>
        <w:t>:</w:t>
      </w:r>
      <w:r w:rsidR="00F70B9E">
        <w:rPr>
          <w:rFonts w:ascii="Times New Roman" w:hAnsi="Times New Roman" w:cs="Times New Roman"/>
        </w:rPr>
        <w:t xml:space="preserve"> This is </w:t>
      </w:r>
      <w:r w:rsidR="003B40CE">
        <w:rPr>
          <w:rFonts w:ascii="Times New Roman" w:hAnsi="Times New Roman" w:cs="Times New Roman"/>
        </w:rPr>
        <w:t>a retrospective</w:t>
      </w:r>
      <w:r w:rsidR="0048106A">
        <w:rPr>
          <w:rFonts w:ascii="Times New Roman" w:hAnsi="Times New Roman" w:cs="Times New Roman"/>
        </w:rPr>
        <w:t xml:space="preserve"> </w:t>
      </w:r>
      <w:r w:rsidR="00E44C04">
        <w:rPr>
          <w:rFonts w:ascii="Times New Roman" w:hAnsi="Times New Roman" w:cs="Times New Roman"/>
        </w:rPr>
        <w:t xml:space="preserve">cohort </w:t>
      </w:r>
      <w:r>
        <w:rPr>
          <w:rFonts w:ascii="Times New Roman" w:hAnsi="Times New Roman" w:cs="Times New Roman"/>
        </w:rPr>
        <w:t>analysis of all records in</w:t>
      </w:r>
      <w:r w:rsidR="00EE56B0">
        <w:rPr>
          <w:rFonts w:ascii="Times New Roman" w:hAnsi="Times New Roman" w:cs="Times New Roman"/>
        </w:rPr>
        <w:t xml:space="preserve"> the</w:t>
      </w:r>
      <w:r>
        <w:rPr>
          <w:rFonts w:ascii="Times New Roman" w:hAnsi="Times New Roman" w:cs="Times New Roman"/>
        </w:rPr>
        <w:t xml:space="preserve"> NIS database of patients admitted with </w:t>
      </w:r>
      <w:r w:rsidR="00704AAA">
        <w:rPr>
          <w:rFonts w:ascii="Times New Roman" w:hAnsi="Times New Roman" w:cs="Times New Roman"/>
        </w:rPr>
        <w:t xml:space="preserve">acute </w:t>
      </w:r>
      <w:r w:rsidR="00402B3B">
        <w:rPr>
          <w:rFonts w:ascii="Times New Roman" w:hAnsi="Times New Roman" w:cs="Times New Roman"/>
        </w:rPr>
        <w:t>MI</w:t>
      </w:r>
      <w:r w:rsidR="000B331C">
        <w:rPr>
          <w:rFonts w:ascii="Times New Roman" w:hAnsi="Times New Roman" w:cs="Times New Roman"/>
        </w:rPr>
        <w:t>,</w:t>
      </w:r>
      <w:r>
        <w:rPr>
          <w:rFonts w:ascii="Times New Roman" w:hAnsi="Times New Roman" w:cs="Times New Roman"/>
        </w:rPr>
        <w:t xml:space="preserve"> Non-ST segment elevation MI (NSTEMI) &amp; ST Segment elevation MI (STEMI)) from January 2004 to September 2015. We used</w:t>
      </w:r>
      <w:r w:rsidR="00D11CBD">
        <w:rPr>
          <w:rFonts w:ascii="Times New Roman" w:hAnsi="Times New Roman" w:cs="Times New Roman"/>
        </w:rPr>
        <w:t xml:space="preserve"> the</w:t>
      </w:r>
      <w:r>
        <w:rPr>
          <w:rFonts w:ascii="Times New Roman" w:hAnsi="Times New Roman" w:cs="Times New Roman"/>
        </w:rPr>
        <w:t xml:space="preserve"> International Classification of Disease, Ninth Revision, Clinical Modification (ICD-9-CM) codes</w:t>
      </w:r>
      <w:r w:rsidR="000B331C">
        <w:rPr>
          <w:rFonts w:ascii="Times New Roman" w:hAnsi="Times New Roman" w:cs="Times New Roman"/>
        </w:rPr>
        <w:t xml:space="preserve"> to identify patients</w:t>
      </w:r>
      <w:r>
        <w:rPr>
          <w:rFonts w:ascii="Times New Roman" w:hAnsi="Times New Roman" w:cs="Times New Roman"/>
        </w:rPr>
        <w:t xml:space="preserve">. Records with missing data for age, gender, primary diagnosis and inpatient mortality were excluded from this study </w:t>
      </w:r>
      <w:r w:rsidR="0051149B">
        <w:rPr>
          <w:rFonts w:ascii="Times New Roman" w:hAnsi="Times New Roman" w:cs="Times New Roman"/>
        </w:rPr>
        <w:t>(</w:t>
      </w:r>
      <w:r w:rsidR="006C7998">
        <w:rPr>
          <w:rFonts w:ascii="Times New Roman" w:hAnsi="Times New Roman" w:cs="Times New Roman"/>
        </w:rPr>
        <w:t>Supplement f</w:t>
      </w:r>
      <w:r>
        <w:rPr>
          <w:rFonts w:ascii="Times New Roman" w:hAnsi="Times New Roman" w:cs="Times New Roman"/>
        </w:rPr>
        <w:t>igure 1</w:t>
      </w:r>
      <w:r w:rsidR="0051149B">
        <w:rPr>
          <w:rFonts w:ascii="Times New Roman" w:hAnsi="Times New Roman" w:cs="Times New Roman"/>
        </w:rPr>
        <w:t>)</w:t>
      </w:r>
      <w:r>
        <w:rPr>
          <w:rFonts w:ascii="Times New Roman" w:hAnsi="Times New Roman" w:cs="Times New Roman"/>
        </w:rPr>
        <w:t xml:space="preserve">. </w:t>
      </w:r>
    </w:p>
    <w:p w14:paraId="0FDCC844" w14:textId="48936095" w:rsidR="0079114D" w:rsidRDefault="0079114D" w:rsidP="00306917">
      <w:pPr>
        <w:spacing w:line="480" w:lineRule="auto"/>
        <w:jc w:val="both"/>
        <w:rPr>
          <w:rFonts w:ascii="Times New Roman" w:hAnsi="Times New Roman" w:cs="Times New Roman"/>
        </w:rPr>
      </w:pPr>
      <w:r>
        <w:rPr>
          <w:rFonts w:ascii="Times New Roman" w:hAnsi="Times New Roman" w:cs="Times New Roman"/>
        </w:rPr>
        <w:lastRenderedPageBreak/>
        <w:t>Data regarding patients’ clinical characteristics, comorbid conditions and in-</w:t>
      </w:r>
      <w:r w:rsidR="00C42D05">
        <w:rPr>
          <w:rFonts w:ascii="Times New Roman" w:hAnsi="Times New Roman" w:cs="Times New Roman"/>
        </w:rPr>
        <w:t xml:space="preserve">hospital </w:t>
      </w:r>
      <w:r>
        <w:rPr>
          <w:rFonts w:ascii="Times New Roman" w:hAnsi="Times New Roman" w:cs="Times New Roman"/>
        </w:rPr>
        <w:t xml:space="preserve">clinical outcomes were extracted by using the ICD-9 diagnosis and procedures codes provided in </w:t>
      </w:r>
      <w:r w:rsidRPr="002D11B3">
        <w:rPr>
          <w:rFonts w:ascii="Times New Roman" w:hAnsi="Times New Roman" w:cs="Times New Roman"/>
        </w:rPr>
        <w:t>Supplement</w:t>
      </w:r>
      <w:r w:rsidR="00147F4B">
        <w:rPr>
          <w:rFonts w:ascii="Times New Roman" w:hAnsi="Times New Roman" w:cs="Times New Roman"/>
        </w:rPr>
        <w:t>ary</w:t>
      </w:r>
      <w:r w:rsidRPr="002D11B3">
        <w:rPr>
          <w:rFonts w:ascii="Times New Roman" w:hAnsi="Times New Roman" w:cs="Times New Roman"/>
        </w:rPr>
        <w:t xml:space="preserve"> table </w:t>
      </w:r>
      <w:r>
        <w:rPr>
          <w:rFonts w:ascii="Times New Roman" w:hAnsi="Times New Roman" w:cs="Times New Roman"/>
        </w:rPr>
        <w:t>1</w:t>
      </w:r>
      <w:r w:rsidR="000B331C">
        <w:rPr>
          <w:rFonts w:ascii="Times New Roman" w:hAnsi="Times New Roman" w:cs="Times New Roman"/>
        </w:rPr>
        <w:t>.</w:t>
      </w:r>
      <w:r>
        <w:rPr>
          <w:rFonts w:ascii="Times New Roman" w:hAnsi="Times New Roman" w:cs="Times New Roman"/>
        </w:rPr>
        <w:t xml:space="preserve"> We also collected information regarding hospital characteristics including </w:t>
      </w:r>
      <w:r w:rsidR="00704AAA">
        <w:rPr>
          <w:rFonts w:ascii="Times New Roman" w:hAnsi="Times New Roman" w:cs="Times New Roman"/>
        </w:rPr>
        <w:t xml:space="preserve">number of </w:t>
      </w:r>
      <w:r>
        <w:rPr>
          <w:rFonts w:ascii="Times New Roman" w:hAnsi="Times New Roman" w:cs="Times New Roman"/>
        </w:rPr>
        <w:t>bed</w:t>
      </w:r>
      <w:r w:rsidR="00704AAA">
        <w:rPr>
          <w:rFonts w:ascii="Times New Roman" w:hAnsi="Times New Roman" w:cs="Times New Roman"/>
        </w:rPr>
        <w:t>s</w:t>
      </w:r>
      <w:r>
        <w:rPr>
          <w:rFonts w:ascii="Times New Roman" w:hAnsi="Times New Roman" w:cs="Times New Roman"/>
        </w:rPr>
        <w:t xml:space="preserve">, location, </w:t>
      </w:r>
      <w:r w:rsidR="00F76862">
        <w:rPr>
          <w:rFonts w:ascii="Times New Roman" w:hAnsi="Times New Roman" w:cs="Times New Roman"/>
        </w:rPr>
        <w:t>region</w:t>
      </w:r>
      <w:r>
        <w:rPr>
          <w:rFonts w:ascii="Times New Roman" w:hAnsi="Times New Roman" w:cs="Times New Roman"/>
        </w:rPr>
        <w:t xml:space="preserve"> and teaching status. </w:t>
      </w:r>
      <w:r w:rsidR="0048106A">
        <w:rPr>
          <w:rFonts w:ascii="Times New Roman" w:hAnsi="Times New Roman" w:cs="Times New Roman"/>
        </w:rPr>
        <w:t>H</w:t>
      </w:r>
      <w:r>
        <w:rPr>
          <w:rFonts w:ascii="Times New Roman" w:hAnsi="Times New Roman" w:cs="Times New Roman"/>
        </w:rPr>
        <w:t>ospital bed size</w:t>
      </w:r>
      <w:r w:rsidR="0048106A">
        <w:rPr>
          <w:rFonts w:ascii="Times New Roman" w:hAnsi="Times New Roman" w:cs="Times New Roman"/>
        </w:rPr>
        <w:t>s</w:t>
      </w:r>
      <w:r>
        <w:rPr>
          <w:rFonts w:ascii="Times New Roman" w:hAnsi="Times New Roman" w:cs="Times New Roman"/>
        </w:rPr>
        <w:t xml:space="preserve"> within NIS are </w:t>
      </w:r>
      <w:r w:rsidRPr="0048106A">
        <w:rPr>
          <w:rFonts w:ascii="Times New Roman" w:hAnsi="Times New Roman" w:cs="Times New Roman"/>
        </w:rPr>
        <w:t>defined using different regions of US and ranges from 1-249 beds for a small hospital, 25-449 for a medium hospital and 50+ to 450+ for a large size hospital.</w:t>
      </w:r>
      <w:r>
        <w:rPr>
          <w:rFonts w:ascii="Times New Roman" w:hAnsi="Times New Roman" w:cs="Times New Roman"/>
        </w:rPr>
        <w:t xml:space="preserve"> </w:t>
      </w:r>
    </w:p>
    <w:p w14:paraId="23FBA1DF" w14:textId="20EF35DA" w:rsidR="0079114D" w:rsidRDefault="005C0D3B" w:rsidP="00306917">
      <w:pPr>
        <w:spacing w:line="480" w:lineRule="auto"/>
        <w:jc w:val="both"/>
        <w:rPr>
          <w:rFonts w:ascii="Times New Roman" w:hAnsi="Times New Roman" w:cs="Times New Roman"/>
        </w:rPr>
      </w:pPr>
      <w:r>
        <w:rPr>
          <w:rFonts w:ascii="Times New Roman" w:hAnsi="Times New Roman" w:cs="Times New Roman"/>
        </w:rPr>
        <w:t xml:space="preserve">Patients with </w:t>
      </w:r>
      <w:r w:rsidR="00704AAA">
        <w:rPr>
          <w:rFonts w:ascii="Times New Roman" w:hAnsi="Times New Roman" w:cs="Times New Roman"/>
        </w:rPr>
        <w:t xml:space="preserve">acute </w:t>
      </w:r>
      <w:r w:rsidR="00402B3B">
        <w:rPr>
          <w:rFonts w:ascii="Times New Roman" w:hAnsi="Times New Roman" w:cs="Times New Roman"/>
        </w:rPr>
        <w:t>MI</w:t>
      </w:r>
      <w:r w:rsidR="0079114D">
        <w:rPr>
          <w:rFonts w:ascii="Times New Roman" w:hAnsi="Times New Roman" w:cs="Times New Roman"/>
        </w:rPr>
        <w:t xml:space="preserve"> were </w:t>
      </w:r>
      <w:r w:rsidR="005027FC">
        <w:rPr>
          <w:rFonts w:ascii="Times New Roman" w:hAnsi="Times New Roman" w:cs="Times New Roman"/>
        </w:rPr>
        <w:t xml:space="preserve">stratified </w:t>
      </w:r>
      <w:r w:rsidR="0079114D">
        <w:rPr>
          <w:rFonts w:ascii="Times New Roman" w:hAnsi="Times New Roman" w:cs="Times New Roman"/>
        </w:rPr>
        <w:t xml:space="preserve">into two groups according to background history of CABG; </w:t>
      </w:r>
      <w:r w:rsidR="0079114D" w:rsidRPr="00A74669">
        <w:rPr>
          <w:rFonts w:ascii="Times New Roman" w:hAnsi="Times New Roman" w:cs="Times New Roman"/>
        </w:rPr>
        <w:t>Group 1: CABG Naive, Group 2: Prior CABG. Clinical outcomes of interest were</w:t>
      </w:r>
      <w:r w:rsidR="0048106A" w:rsidRPr="00A74669">
        <w:rPr>
          <w:rFonts w:ascii="Times New Roman" w:hAnsi="Times New Roman" w:cs="Times New Roman"/>
        </w:rPr>
        <w:t>:</w:t>
      </w:r>
      <w:r w:rsidR="0079114D" w:rsidRPr="00A74669">
        <w:rPr>
          <w:rFonts w:ascii="Times New Roman" w:hAnsi="Times New Roman" w:cs="Times New Roman"/>
        </w:rPr>
        <w:t xml:space="preserve"> in-hospital all-cause mortality, Major </w:t>
      </w:r>
      <w:r w:rsidR="00F94EB3">
        <w:rPr>
          <w:rFonts w:ascii="Times New Roman" w:hAnsi="Times New Roman" w:cs="Times New Roman"/>
        </w:rPr>
        <w:t>A</w:t>
      </w:r>
      <w:r w:rsidR="0079114D" w:rsidRPr="00A74669">
        <w:rPr>
          <w:rFonts w:ascii="Times New Roman" w:hAnsi="Times New Roman" w:cs="Times New Roman"/>
        </w:rPr>
        <w:t xml:space="preserve">cute </w:t>
      </w:r>
      <w:r w:rsidR="00032E92" w:rsidRPr="00A74669">
        <w:rPr>
          <w:rFonts w:ascii="Times New Roman" w:hAnsi="Times New Roman" w:cs="Times New Roman"/>
        </w:rPr>
        <w:t>c</w:t>
      </w:r>
      <w:r w:rsidR="00032E92">
        <w:rPr>
          <w:rFonts w:ascii="Times New Roman" w:hAnsi="Times New Roman" w:cs="Times New Roman"/>
        </w:rPr>
        <w:t>a</w:t>
      </w:r>
      <w:r w:rsidR="00032E92" w:rsidRPr="00A74669">
        <w:rPr>
          <w:rFonts w:ascii="Times New Roman" w:hAnsi="Times New Roman" w:cs="Times New Roman"/>
        </w:rPr>
        <w:t>rdiovascular</w:t>
      </w:r>
      <w:r w:rsidR="0079114D" w:rsidRPr="00A74669">
        <w:rPr>
          <w:rFonts w:ascii="Times New Roman" w:hAnsi="Times New Roman" w:cs="Times New Roman"/>
        </w:rPr>
        <w:t xml:space="preserve"> and </w:t>
      </w:r>
      <w:r w:rsidR="00F94EB3">
        <w:rPr>
          <w:rFonts w:ascii="Times New Roman" w:hAnsi="Times New Roman" w:cs="Times New Roman"/>
        </w:rPr>
        <w:t>C</w:t>
      </w:r>
      <w:r w:rsidR="0079114D" w:rsidRPr="00A74669">
        <w:rPr>
          <w:rFonts w:ascii="Times New Roman" w:hAnsi="Times New Roman" w:cs="Times New Roman"/>
        </w:rPr>
        <w:t xml:space="preserve">erebrovascular </w:t>
      </w:r>
      <w:r w:rsidR="00F94EB3">
        <w:rPr>
          <w:rFonts w:ascii="Times New Roman" w:hAnsi="Times New Roman" w:cs="Times New Roman"/>
        </w:rPr>
        <w:t>E</w:t>
      </w:r>
      <w:r w:rsidR="0079114D" w:rsidRPr="00A74669">
        <w:rPr>
          <w:rFonts w:ascii="Times New Roman" w:hAnsi="Times New Roman" w:cs="Times New Roman"/>
        </w:rPr>
        <w:t>vents (MACCE</w:t>
      </w:r>
      <w:r w:rsidR="005027FC">
        <w:rPr>
          <w:rFonts w:ascii="Times New Roman" w:hAnsi="Times New Roman" w:cs="Times New Roman"/>
        </w:rPr>
        <w:t>,</w:t>
      </w:r>
      <w:r w:rsidR="005027FC" w:rsidRPr="00A74669" w:rsidDel="005027FC">
        <w:rPr>
          <w:rFonts w:ascii="Times New Roman" w:hAnsi="Times New Roman" w:cs="Times New Roman"/>
        </w:rPr>
        <w:t xml:space="preserve"> </w:t>
      </w:r>
      <w:r w:rsidR="00A74669" w:rsidRPr="00A74669">
        <w:rPr>
          <w:rFonts w:ascii="Times New Roman" w:hAnsi="Times New Roman" w:cs="Times New Roman"/>
        </w:rPr>
        <w:t>defined as a composite of all-cause mortality, stroke and cardiac complications)</w:t>
      </w:r>
      <w:r w:rsidR="0079114D" w:rsidRPr="00A74669">
        <w:rPr>
          <w:rFonts w:ascii="Times New Roman" w:hAnsi="Times New Roman" w:cs="Times New Roman"/>
        </w:rPr>
        <w:t>, acute</w:t>
      </w:r>
      <w:r w:rsidR="0079114D">
        <w:rPr>
          <w:rFonts w:ascii="Times New Roman" w:hAnsi="Times New Roman" w:cs="Times New Roman"/>
        </w:rPr>
        <w:t xml:space="preserve"> isch</w:t>
      </w:r>
      <w:r w:rsidR="0048106A">
        <w:rPr>
          <w:rFonts w:ascii="Times New Roman" w:hAnsi="Times New Roman" w:cs="Times New Roman"/>
        </w:rPr>
        <w:t>a</w:t>
      </w:r>
      <w:r w:rsidR="0079114D">
        <w:rPr>
          <w:rFonts w:ascii="Times New Roman" w:hAnsi="Times New Roman" w:cs="Times New Roman"/>
        </w:rPr>
        <w:t xml:space="preserve">emic stroke and </w:t>
      </w:r>
      <w:r w:rsidR="0079114D" w:rsidRPr="00FD0F69">
        <w:rPr>
          <w:rFonts w:ascii="Times New Roman" w:hAnsi="Times New Roman" w:cs="Times New Roman"/>
        </w:rPr>
        <w:t>major bleeding. Major bleeding was</w:t>
      </w:r>
      <w:r w:rsidR="0079114D">
        <w:rPr>
          <w:rFonts w:ascii="Times New Roman" w:hAnsi="Times New Roman" w:cs="Times New Roman"/>
        </w:rPr>
        <w:t xml:space="preserve"> defined as</w:t>
      </w:r>
      <w:r w:rsidR="0079114D" w:rsidRPr="00FD0F69">
        <w:rPr>
          <w:rFonts w:ascii="Times New Roman" w:hAnsi="Times New Roman" w:cs="Times New Roman"/>
        </w:rPr>
        <w:t xml:space="preserve"> a composite of gastrointestinal, retroperitoneal, intracranial and un-specified haemorrhage.</w:t>
      </w:r>
      <w:r w:rsidR="0079114D">
        <w:rPr>
          <w:rFonts w:ascii="Times New Roman" w:hAnsi="Times New Roman" w:cs="Times New Roman"/>
        </w:rPr>
        <w:t xml:space="preserve"> </w:t>
      </w:r>
    </w:p>
    <w:p w14:paraId="4B305F4D" w14:textId="77777777" w:rsidR="005027FC" w:rsidRDefault="005027FC" w:rsidP="00306917">
      <w:pPr>
        <w:spacing w:line="480" w:lineRule="auto"/>
        <w:jc w:val="both"/>
        <w:rPr>
          <w:rFonts w:ascii="Times New Roman" w:hAnsi="Times New Roman" w:cs="Times New Roman"/>
          <w:b/>
        </w:rPr>
      </w:pPr>
    </w:p>
    <w:p w14:paraId="077DBCF2" w14:textId="6E77CB38" w:rsidR="0079114D" w:rsidRDefault="0079114D" w:rsidP="00306917">
      <w:pPr>
        <w:spacing w:line="480" w:lineRule="auto"/>
        <w:jc w:val="both"/>
        <w:rPr>
          <w:rFonts w:ascii="Times New Roman" w:hAnsi="Times New Roman" w:cs="Times New Roman"/>
        </w:rPr>
      </w:pPr>
      <w:r w:rsidRPr="009A0239">
        <w:rPr>
          <w:rFonts w:ascii="Times New Roman" w:hAnsi="Times New Roman" w:cs="Times New Roman"/>
          <w:b/>
        </w:rPr>
        <w:t>Statistical Analysis</w:t>
      </w:r>
      <w:r>
        <w:rPr>
          <w:rFonts w:ascii="Times New Roman" w:hAnsi="Times New Roman" w:cs="Times New Roman"/>
          <w:b/>
        </w:rPr>
        <w:t>:</w:t>
      </w:r>
      <w:r>
        <w:rPr>
          <w:rFonts w:ascii="Times New Roman" w:hAnsi="Times New Roman" w:cs="Times New Roman"/>
        </w:rPr>
        <w:t xml:space="preserve"> Descriptive statistics were performed to compare differences in baseline demographics, clinical characteristics and crude outcomes between two cohorts. Continuous variables are presented as median and interquartile ranges (IQR). Chi square and Wilcoxon Rank Sum test were used to determine statistical differenc</w:t>
      </w:r>
      <w:r w:rsidR="00EA000C">
        <w:rPr>
          <w:rFonts w:ascii="Times New Roman" w:hAnsi="Times New Roman" w:cs="Times New Roman"/>
        </w:rPr>
        <w:t xml:space="preserve">es between two groups. </w:t>
      </w:r>
      <w:r w:rsidR="00081733" w:rsidRPr="000E555D">
        <w:rPr>
          <w:rFonts w:ascii="Times New Roman" w:hAnsi="Times New Roman" w:cs="Times New Roman"/>
        </w:rPr>
        <w:t>We performed temporal analysis to assess management strategy during the study period</w:t>
      </w:r>
      <w:r w:rsidR="00ED05C7" w:rsidRPr="00EF49F8">
        <w:rPr>
          <w:rFonts w:ascii="Times New Roman" w:hAnsi="Times New Roman" w:cs="Times New Roman"/>
        </w:rPr>
        <w:t xml:space="preserve"> from 2004-2015 and asses</w:t>
      </w:r>
      <w:r w:rsidR="000E555D" w:rsidRPr="00EF49F8">
        <w:rPr>
          <w:rFonts w:ascii="Times New Roman" w:hAnsi="Times New Roman" w:cs="Times New Roman"/>
        </w:rPr>
        <w:t>sed</w:t>
      </w:r>
      <w:r w:rsidR="00ED05C7" w:rsidRPr="00EF49F8">
        <w:rPr>
          <w:rFonts w:ascii="Times New Roman" w:hAnsi="Times New Roman" w:cs="Times New Roman"/>
        </w:rPr>
        <w:t xml:space="preserve"> </w:t>
      </w:r>
      <w:r w:rsidR="000E555D" w:rsidRPr="00EF49F8">
        <w:rPr>
          <w:rFonts w:ascii="Times New Roman" w:hAnsi="Times New Roman" w:cs="Times New Roman"/>
        </w:rPr>
        <w:t xml:space="preserve">statistical significance </w:t>
      </w:r>
      <w:r w:rsidR="00ED05C7" w:rsidRPr="00EF49F8">
        <w:rPr>
          <w:rFonts w:ascii="Times New Roman" w:hAnsi="Times New Roman" w:cs="Times New Roman"/>
        </w:rPr>
        <w:t>by p for trend</w:t>
      </w:r>
      <w:r w:rsidR="00081733" w:rsidRPr="000E555D">
        <w:rPr>
          <w:rFonts w:ascii="Times New Roman" w:hAnsi="Times New Roman" w:cs="Times New Roman"/>
        </w:rPr>
        <w:t>.</w:t>
      </w:r>
      <w:r w:rsidR="00081733">
        <w:rPr>
          <w:rFonts w:ascii="Times New Roman" w:hAnsi="Times New Roman" w:cs="Times New Roman"/>
        </w:rPr>
        <w:t xml:space="preserve"> </w:t>
      </w:r>
      <w:r w:rsidR="00EA000C">
        <w:rPr>
          <w:rFonts w:ascii="Times New Roman" w:hAnsi="Times New Roman" w:cs="Times New Roman"/>
        </w:rPr>
        <w:t>Logistic</w:t>
      </w:r>
      <w:r>
        <w:rPr>
          <w:rFonts w:ascii="Times New Roman" w:hAnsi="Times New Roman" w:cs="Times New Roman"/>
        </w:rPr>
        <w:t xml:space="preserve"> regression models were fitted using maximum likelihood estimation</w:t>
      </w:r>
      <w:r w:rsidR="005027FC">
        <w:rPr>
          <w:rFonts w:ascii="Times New Roman" w:hAnsi="Times New Roman" w:cs="Times New Roman"/>
        </w:rPr>
        <w:t xml:space="preserve"> and described as Odds Ratios (OR) with 95% confidence intervals (95%</w:t>
      </w:r>
      <w:r w:rsidR="00704AAA">
        <w:rPr>
          <w:rFonts w:ascii="Times New Roman" w:hAnsi="Times New Roman" w:cs="Times New Roman"/>
        </w:rPr>
        <w:t xml:space="preserve"> </w:t>
      </w:r>
      <w:r w:rsidR="005027FC">
        <w:rPr>
          <w:rFonts w:ascii="Times New Roman" w:hAnsi="Times New Roman" w:cs="Times New Roman"/>
        </w:rPr>
        <w:t>CI). Analysis was initially crude, followed by</w:t>
      </w:r>
      <w:r>
        <w:rPr>
          <w:rFonts w:ascii="Times New Roman" w:hAnsi="Times New Roman" w:cs="Times New Roman"/>
        </w:rPr>
        <w:t xml:space="preserve"> adjust</w:t>
      </w:r>
      <w:r w:rsidR="005027FC">
        <w:rPr>
          <w:rFonts w:ascii="Times New Roman" w:hAnsi="Times New Roman" w:cs="Times New Roman"/>
        </w:rPr>
        <w:t>ment</w:t>
      </w:r>
      <w:r>
        <w:rPr>
          <w:rFonts w:ascii="Times New Roman" w:hAnsi="Times New Roman" w:cs="Times New Roman"/>
        </w:rPr>
        <w:t xml:space="preserve"> for</w:t>
      </w:r>
      <w:r w:rsidR="005027FC">
        <w:rPr>
          <w:rFonts w:ascii="Times New Roman" w:hAnsi="Times New Roman" w:cs="Times New Roman"/>
        </w:rPr>
        <w:t>;</w:t>
      </w:r>
      <w:r>
        <w:rPr>
          <w:rFonts w:ascii="Times New Roman" w:hAnsi="Times New Roman" w:cs="Times New Roman"/>
        </w:rPr>
        <w:t xml:space="preserve"> age, gender, year of procedure, comorbidities (</w:t>
      </w:r>
      <w:r w:rsidR="00F94EB3">
        <w:rPr>
          <w:rFonts w:ascii="Times New Roman" w:hAnsi="Times New Roman" w:cs="Times New Roman"/>
        </w:rPr>
        <w:t>a</w:t>
      </w:r>
      <w:r>
        <w:rPr>
          <w:rFonts w:ascii="Times New Roman" w:hAnsi="Times New Roman" w:cs="Times New Roman"/>
        </w:rPr>
        <w:t xml:space="preserve">naemia, arthritis, congestive heart failure, coagulopathy, chronic lung disease, depression, Diabetes Mellitus (DM), Diabetic chronic complications, drug abuse, </w:t>
      </w:r>
      <w:r w:rsidR="00F94EB3">
        <w:rPr>
          <w:rFonts w:ascii="Times New Roman" w:hAnsi="Times New Roman" w:cs="Times New Roman"/>
        </w:rPr>
        <w:t>h</w:t>
      </w:r>
      <w:r>
        <w:rPr>
          <w:rFonts w:ascii="Times New Roman" w:hAnsi="Times New Roman" w:cs="Times New Roman"/>
        </w:rPr>
        <w:t xml:space="preserve">ypertension, hypothyroidism, liver disease, lymphomas, fluid and electrolyte disturbances, metastatic cancer, neurological disorders, obesity, paralysis, peripheral vascular disease, </w:t>
      </w:r>
      <w:r>
        <w:rPr>
          <w:rFonts w:ascii="Times New Roman" w:hAnsi="Times New Roman" w:cs="Times New Roman"/>
        </w:rPr>
        <w:lastRenderedPageBreak/>
        <w:t xml:space="preserve">psychosis, renal failure, solid tumour without metastasis, weight loss), hospital bed size, hypercholesterolaemia, prior history of coronary artery disease (CAD), family history of CAD, previous MI, previous </w:t>
      </w:r>
      <w:r w:rsidR="00704AAA">
        <w:rPr>
          <w:rFonts w:ascii="Times New Roman" w:hAnsi="Times New Roman" w:cs="Times New Roman"/>
        </w:rPr>
        <w:t>cerebrovascular accident (</w:t>
      </w:r>
      <w:r>
        <w:rPr>
          <w:rFonts w:ascii="Times New Roman" w:hAnsi="Times New Roman" w:cs="Times New Roman"/>
        </w:rPr>
        <w:t>CVA</w:t>
      </w:r>
      <w:r w:rsidR="00704AAA">
        <w:rPr>
          <w:rFonts w:ascii="Times New Roman" w:hAnsi="Times New Roman" w:cs="Times New Roman"/>
        </w:rPr>
        <w:t>)</w:t>
      </w:r>
      <w:r>
        <w:rPr>
          <w:rFonts w:ascii="Times New Roman" w:hAnsi="Times New Roman" w:cs="Times New Roman"/>
        </w:rPr>
        <w:t>, previous PCI, shock during admission, use of Intra-aortic balloon pump, atrial fibrillation or flutter</w:t>
      </w:r>
      <w:r w:rsidR="00C42D05">
        <w:rPr>
          <w:rFonts w:ascii="Times New Roman" w:hAnsi="Times New Roman" w:cs="Times New Roman"/>
        </w:rPr>
        <w:t xml:space="preserve"> (AF)</w:t>
      </w:r>
      <w:r>
        <w:rPr>
          <w:rFonts w:ascii="Times New Roman" w:hAnsi="Times New Roman" w:cs="Times New Roman"/>
        </w:rPr>
        <w:t xml:space="preserve">, ventricular tachycardia, ventricular fibrillation or flutter, NSTEMI presentation, STEMI presentation, and procedures like coronary angiogram, PCI or CABG undertaken during admission. We also performed univariate and </w:t>
      </w:r>
      <w:r w:rsidR="0048106A">
        <w:rPr>
          <w:rFonts w:ascii="Times New Roman" w:hAnsi="Times New Roman" w:cs="Times New Roman"/>
        </w:rPr>
        <w:t>m</w:t>
      </w:r>
      <w:r>
        <w:rPr>
          <w:rFonts w:ascii="Times New Roman" w:hAnsi="Times New Roman" w:cs="Times New Roman"/>
        </w:rPr>
        <w:t>ultivariate sensitivity analyses on patients with</w:t>
      </w:r>
      <w:r w:rsidR="0048106A">
        <w:rPr>
          <w:rFonts w:ascii="Times New Roman" w:hAnsi="Times New Roman" w:cs="Times New Roman"/>
        </w:rPr>
        <w:t xml:space="preserve"> a</w:t>
      </w:r>
      <w:r>
        <w:rPr>
          <w:rFonts w:ascii="Times New Roman" w:hAnsi="Times New Roman" w:cs="Times New Roman"/>
        </w:rPr>
        <w:t xml:space="preserve"> background of history CABG to assess </w:t>
      </w:r>
      <w:r w:rsidR="0048106A">
        <w:rPr>
          <w:rFonts w:ascii="Times New Roman" w:hAnsi="Times New Roman" w:cs="Times New Roman"/>
        </w:rPr>
        <w:t xml:space="preserve">the </w:t>
      </w:r>
      <w:r>
        <w:rPr>
          <w:rFonts w:ascii="Times New Roman" w:hAnsi="Times New Roman" w:cs="Times New Roman"/>
        </w:rPr>
        <w:t xml:space="preserve">effect of PCI procedures on clinical outcomes compared to those who received medical management only. </w:t>
      </w:r>
    </w:p>
    <w:p w14:paraId="7DC65256" w14:textId="50367E92" w:rsidR="0079114D" w:rsidRPr="00173399" w:rsidRDefault="0079114D" w:rsidP="00306917">
      <w:pPr>
        <w:spacing w:line="480" w:lineRule="auto"/>
        <w:jc w:val="both"/>
        <w:rPr>
          <w:rFonts w:ascii="Times New Roman" w:hAnsi="Times New Roman" w:cs="Times New Roman"/>
        </w:rPr>
      </w:pPr>
      <w:r>
        <w:rPr>
          <w:rFonts w:ascii="Times New Roman" w:hAnsi="Times New Roman" w:cs="Times New Roman"/>
        </w:rPr>
        <w:t xml:space="preserve">All statistical analyses were undertaken by using Stata 14.2 (College Station, Texas, USA). </w:t>
      </w:r>
      <w:r w:rsidRPr="00173399">
        <w:rPr>
          <w:rFonts w:ascii="Times New Roman" w:hAnsi="Times New Roman" w:cs="Times New Roman"/>
        </w:rPr>
        <w:t xml:space="preserve">All statistical analyses were two-tailed, and an alpha of 5% </w:t>
      </w:r>
      <w:r w:rsidR="0048106A">
        <w:rPr>
          <w:rFonts w:ascii="Times New Roman" w:hAnsi="Times New Roman" w:cs="Times New Roman"/>
        </w:rPr>
        <w:t xml:space="preserve">was </w:t>
      </w:r>
      <w:r w:rsidRPr="00173399">
        <w:rPr>
          <w:rFonts w:ascii="Times New Roman" w:hAnsi="Times New Roman" w:cs="Times New Roman"/>
        </w:rPr>
        <w:t>used throughout.</w:t>
      </w:r>
    </w:p>
    <w:p w14:paraId="34AECA84" w14:textId="77777777" w:rsidR="005027FC" w:rsidRDefault="005027FC" w:rsidP="00306917">
      <w:pPr>
        <w:spacing w:line="480" w:lineRule="auto"/>
        <w:jc w:val="both"/>
        <w:rPr>
          <w:rFonts w:ascii="Times New Roman" w:hAnsi="Times New Roman" w:cs="Times New Roman"/>
          <w:b/>
        </w:rPr>
      </w:pPr>
    </w:p>
    <w:p w14:paraId="3C519B33" w14:textId="19C4F9C5" w:rsidR="0079114D" w:rsidRDefault="0079114D" w:rsidP="00306917">
      <w:pPr>
        <w:spacing w:line="480" w:lineRule="auto"/>
        <w:jc w:val="both"/>
        <w:rPr>
          <w:rFonts w:ascii="Times New Roman" w:hAnsi="Times New Roman" w:cs="Times New Roman"/>
          <w:b/>
        </w:rPr>
      </w:pPr>
      <w:r w:rsidRPr="00E1591B">
        <w:rPr>
          <w:rFonts w:ascii="Times New Roman" w:hAnsi="Times New Roman" w:cs="Times New Roman"/>
          <w:b/>
        </w:rPr>
        <w:t>Results</w:t>
      </w:r>
    </w:p>
    <w:p w14:paraId="0B1142A1" w14:textId="55B0D56B" w:rsidR="00377F07" w:rsidRPr="00D91F73" w:rsidRDefault="00A95849" w:rsidP="00306917">
      <w:pPr>
        <w:spacing w:line="480" w:lineRule="auto"/>
        <w:jc w:val="both"/>
        <w:rPr>
          <w:rFonts w:ascii="Times New Roman" w:hAnsi="Times New Roman" w:cs="Times New Roman"/>
          <w:b/>
          <w:bCs/>
          <w:i/>
        </w:rPr>
      </w:pPr>
      <w:r>
        <w:rPr>
          <w:rFonts w:ascii="Times New Roman" w:hAnsi="Times New Roman" w:cs="Times New Roman"/>
          <w:b/>
          <w:bCs/>
          <w:i/>
        </w:rPr>
        <w:t xml:space="preserve">Baseline &amp; comorbidity profile </w:t>
      </w:r>
    </w:p>
    <w:p w14:paraId="21BBCF9E" w14:textId="23CAE634" w:rsidR="0079114D" w:rsidRDefault="0079114D" w:rsidP="00306917">
      <w:pPr>
        <w:spacing w:line="480" w:lineRule="auto"/>
        <w:jc w:val="both"/>
        <w:rPr>
          <w:rFonts w:ascii="Times New Roman" w:hAnsi="Times New Roman" w:cs="Times New Roman"/>
        </w:rPr>
      </w:pPr>
      <w:r>
        <w:rPr>
          <w:rFonts w:ascii="Times New Roman" w:hAnsi="Times New Roman" w:cs="Times New Roman"/>
        </w:rPr>
        <w:t xml:space="preserve">A total of 7,250,768 patients were admitted with </w:t>
      </w:r>
      <w:r w:rsidR="00D04D81">
        <w:rPr>
          <w:rFonts w:ascii="Times New Roman" w:hAnsi="Times New Roman" w:cs="Times New Roman"/>
        </w:rPr>
        <w:t>a</w:t>
      </w:r>
      <w:r>
        <w:rPr>
          <w:rFonts w:ascii="Times New Roman" w:hAnsi="Times New Roman" w:cs="Times New Roman"/>
        </w:rPr>
        <w:t xml:space="preserve"> diagnosis </w:t>
      </w:r>
      <w:r w:rsidR="0048106A">
        <w:rPr>
          <w:rFonts w:ascii="Times New Roman" w:hAnsi="Times New Roman" w:cs="Times New Roman"/>
        </w:rPr>
        <w:t xml:space="preserve">of </w:t>
      </w:r>
      <w:r w:rsidR="00CE67D3">
        <w:rPr>
          <w:rFonts w:ascii="Times New Roman" w:hAnsi="Times New Roman" w:cs="Times New Roman"/>
        </w:rPr>
        <w:t xml:space="preserve">acute </w:t>
      </w:r>
      <w:r w:rsidR="00C42D05">
        <w:rPr>
          <w:rFonts w:ascii="Times New Roman" w:hAnsi="Times New Roman" w:cs="Times New Roman"/>
        </w:rPr>
        <w:t>MI</w:t>
      </w:r>
      <w:r>
        <w:rPr>
          <w:rFonts w:ascii="Times New Roman" w:hAnsi="Times New Roman" w:cs="Times New Roman"/>
        </w:rPr>
        <w:t xml:space="preserve"> between January 2004 and September 2015, of which 449,548 (6%) had prior history of CABG. </w:t>
      </w:r>
      <w:r w:rsidRPr="00B256A0">
        <w:rPr>
          <w:rFonts w:ascii="Times New Roman" w:hAnsi="Times New Roman" w:cs="Times New Roman"/>
        </w:rPr>
        <w:t xml:space="preserve">The process of patients’ inclusion and exclusion is presented in </w:t>
      </w:r>
      <w:r w:rsidR="006C7998">
        <w:rPr>
          <w:rFonts w:ascii="Times New Roman" w:hAnsi="Times New Roman" w:cs="Times New Roman"/>
        </w:rPr>
        <w:t>Supplement f</w:t>
      </w:r>
      <w:r w:rsidRPr="00B256A0">
        <w:rPr>
          <w:rFonts w:ascii="Times New Roman" w:hAnsi="Times New Roman" w:cs="Times New Roman"/>
        </w:rPr>
        <w:t>igure 1</w:t>
      </w:r>
      <w:r>
        <w:rPr>
          <w:rFonts w:ascii="Times New Roman" w:hAnsi="Times New Roman" w:cs="Times New Roman"/>
        </w:rPr>
        <w:t xml:space="preserve">. </w:t>
      </w:r>
      <w:r w:rsidR="00E67CEA">
        <w:rPr>
          <w:rFonts w:ascii="Times New Roman" w:hAnsi="Times New Roman" w:cs="Times New Roman"/>
        </w:rPr>
        <w:t>The p</w:t>
      </w:r>
      <w:r w:rsidR="00DD29E3">
        <w:rPr>
          <w:rFonts w:ascii="Times New Roman" w:hAnsi="Times New Roman" w:cs="Times New Roman"/>
        </w:rPr>
        <w:t>roportion of</w:t>
      </w:r>
      <w:r w:rsidR="00482229">
        <w:rPr>
          <w:rFonts w:ascii="Times New Roman" w:hAnsi="Times New Roman" w:cs="Times New Roman"/>
        </w:rPr>
        <w:t xml:space="preserve"> patients with an </w:t>
      </w:r>
      <w:r w:rsidR="00CE67D3">
        <w:rPr>
          <w:rFonts w:ascii="Times New Roman" w:hAnsi="Times New Roman" w:cs="Times New Roman"/>
        </w:rPr>
        <w:t xml:space="preserve">acute </w:t>
      </w:r>
      <w:r w:rsidR="00C42D05">
        <w:rPr>
          <w:rFonts w:ascii="Times New Roman" w:hAnsi="Times New Roman" w:cs="Times New Roman"/>
        </w:rPr>
        <w:t>MI</w:t>
      </w:r>
      <w:r w:rsidR="00482229">
        <w:rPr>
          <w:rFonts w:ascii="Times New Roman" w:hAnsi="Times New Roman" w:cs="Times New Roman"/>
        </w:rPr>
        <w:t xml:space="preserve"> and a history of</w:t>
      </w:r>
      <w:r w:rsidR="00DD29E3">
        <w:rPr>
          <w:rFonts w:ascii="Times New Roman" w:hAnsi="Times New Roman" w:cs="Times New Roman"/>
        </w:rPr>
        <w:t xml:space="preserve"> prior CABG </w:t>
      </w:r>
      <w:r w:rsidR="00B85C5C">
        <w:rPr>
          <w:rFonts w:ascii="Times New Roman" w:hAnsi="Times New Roman" w:cs="Times New Roman"/>
        </w:rPr>
        <w:t xml:space="preserve">increased during </w:t>
      </w:r>
      <w:r w:rsidR="00EA000C">
        <w:rPr>
          <w:rFonts w:ascii="Times New Roman" w:hAnsi="Times New Roman" w:cs="Times New Roman"/>
        </w:rPr>
        <w:t xml:space="preserve">the </w:t>
      </w:r>
      <w:r w:rsidR="00B85C5C">
        <w:rPr>
          <w:rFonts w:ascii="Times New Roman" w:hAnsi="Times New Roman" w:cs="Times New Roman"/>
        </w:rPr>
        <w:t xml:space="preserve">study period </w:t>
      </w:r>
      <w:r w:rsidR="00DD6CA1">
        <w:rPr>
          <w:rFonts w:ascii="Times New Roman" w:hAnsi="Times New Roman" w:cs="Times New Roman"/>
        </w:rPr>
        <w:t>from</w:t>
      </w:r>
      <w:r w:rsidR="00B85C5C">
        <w:rPr>
          <w:rFonts w:ascii="Times New Roman" w:hAnsi="Times New Roman" w:cs="Times New Roman"/>
        </w:rPr>
        <w:t xml:space="preserve"> 5.5% in 2004-09 to approximately 7% in 2011-2015 (</w:t>
      </w:r>
      <w:r w:rsidR="006C7998">
        <w:rPr>
          <w:rFonts w:ascii="Times New Roman" w:hAnsi="Times New Roman" w:cs="Times New Roman"/>
        </w:rPr>
        <w:t>Supplement f</w:t>
      </w:r>
      <w:r w:rsidR="00B85C5C">
        <w:rPr>
          <w:rFonts w:ascii="Times New Roman" w:hAnsi="Times New Roman" w:cs="Times New Roman"/>
        </w:rPr>
        <w:t xml:space="preserve">igure 2). </w:t>
      </w:r>
      <w:r>
        <w:rPr>
          <w:rFonts w:ascii="Times New Roman" w:hAnsi="Times New Roman" w:cs="Times New Roman"/>
        </w:rPr>
        <w:t>Patients with prior CABG were significantly older</w:t>
      </w:r>
      <w:r w:rsidR="00377F07">
        <w:rPr>
          <w:rFonts w:ascii="Times New Roman" w:hAnsi="Times New Roman" w:cs="Times New Roman"/>
        </w:rPr>
        <w:t xml:space="preserve"> and</w:t>
      </w:r>
      <w:r>
        <w:rPr>
          <w:rFonts w:ascii="Times New Roman" w:hAnsi="Times New Roman" w:cs="Times New Roman"/>
        </w:rPr>
        <w:t xml:space="preserve"> more likely to be</w:t>
      </w:r>
      <w:r w:rsidR="00377F07">
        <w:rPr>
          <w:rFonts w:ascii="Times New Roman" w:hAnsi="Times New Roman" w:cs="Times New Roman"/>
        </w:rPr>
        <w:t xml:space="preserve"> male,</w:t>
      </w:r>
      <w:r>
        <w:rPr>
          <w:rFonts w:ascii="Times New Roman" w:hAnsi="Times New Roman" w:cs="Times New Roman"/>
        </w:rPr>
        <w:t xml:space="preserve"> </w:t>
      </w:r>
      <w:r w:rsidR="00C42D05">
        <w:rPr>
          <w:rFonts w:ascii="Times New Roman" w:hAnsi="Times New Roman" w:cs="Times New Roman"/>
        </w:rPr>
        <w:t>C</w:t>
      </w:r>
      <w:r w:rsidR="000B1624">
        <w:rPr>
          <w:rFonts w:ascii="Times New Roman" w:hAnsi="Times New Roman" w:cs="Times New Roman"/>
        </w:rPr>
        <w:t xml:space="preserve">aucasian and </w:t>
      </w:r>
      <w:r>
        <w:rPr>
          <w:rFonts w:ascii="Times New Roman" w:hAnsi="Times New Roman" w:cs="Times New Roman"/>
        </w:rPr>
        <w:t xml:space="preserve">present with NSTEMI. Furthermore, patients with prior CABG had </w:t>
      </w:r>
      <w:r w:rsidR="00377F07">
        <w:rPr>
          <w:rFonts w:ascii="Times New Roman" w:hAnsi="Times New Roman" w:cs="Times New Roman"/>
        </w:rPr>
        <w:t xml:space="preserve">a </w:t>
      </w:r>
      <w:r>
        <w:rPr>
          <w:rFonts w:ascii="Times New Roman" w:hAnsi="Times New Roman" w:cs="Times New Roman"/>
        </w:rPr>
        <w:t>higher</w:t>
      </w:r>
      <w:r w:rsidR="00DD6CA1">
        <w:rPr>
          <w:rFonts w:ascii="Times New Roman" w:hAnsi="Times New Roman" w:cs="Times New Roman"/>
        </w:rPr>
        <w:t xml:space="preserve"> </w:t>
      </w:r>
      <w:r>
        <w:rPr>
          <w:rFonts w:ascii="Times New Roman" w:hAnsi="Times New Roman" w:cs="Times New Roman"/>
        </w:rPr>
        <w:t>prevalence of comorbid conditions such as AF, previous MI &amp; PCI, anaemia, DM, peripheral vascular diseases (PVD), renal failure and lower prevalence of STEMI presentation, shock, VT, VF, &amp; cardiac arrest during admission</w:t>
      </w:r>
      <w:r w:rsidR="00377F07">
        <w:rPr>
          <w:rFonts w:ascii="Times New Roman" w:hAnsi="Times New Roman" w:cs="Times New Roman"/>
        </w:rPr>
        <w:t xml:space="preserve"> (Table 1)</w:t>
      </w:r>
      <w:r>
        <w:rPr>
          <w:rFonts w:ascii="Times New Roman" w:hAnsi="Times New Roman" w:cs="Times New Roman"/>
        </w:rPr>
        <w:t xml:space="preserve">. </w:t>
      </w:r>
    </w:p>
    <w:p w14:paraId="500661A9" w14:textId="6CE1B27F" w:rsidR="00DB231F" w:rsidRPr="00D91F73" w:rsidRDefault="00DB231F" w:rsidP="00306917">
      <w:pPr>
        <w:spacing w:line="480" w:lineRule="auto"/>
        <w:jc w:val="both"/>
        <w:rPr>
          <w:rFonts w:ascii="Times New Roman" w:hAnsi="Times New Roman" w:cs="Times New Roman"/>
          <w:b/>
          <w:bCs/>
        </w:rPr>
      </w:pPr>
      <w:r w:rsidRPr="00D91F73">
        <w:rPr>
          <w:rFonts w:ascii="Times New Roman" w:hAnsi="Times New Roman" w:cs="Times New Roman"/>
          <w:b/>
          <w:bCs/>
        </w:rPr>
        <w:t xml:space="preserve">Management strategy </w:t>
      </w:r>
      <w:r w:rsidR="00FF084E">
        <w:rPr>
          <w:rFonts w:ascii="Times New Roman" w:hAnsi="Times New Roman" w:cs="Times New Roman"/>
          <w:b/>
          <w:bCs/>
        </w:rPr>
        <w:t xml:space="preserve">&amp; crude clinical outcomes </w:t>
      </w:r>
    </w:p>
    <w:p w14:paraId="76454899" w14:textId="62E6A38B" w:rsidR="0051149B" w:rsidRDefault="004D04CA" w:rsidP="00306917">
      <w:pPr>
        <w:spacing w:line="480" w:lineRule="auto"/>
        <w:jc w:val="both"/>
        <w:rPr>
          <w:rFonts w:ascii="Times New Roman" w:hAnsi="Times New Roman" w:cs="Times New Roman"/>
        </w:rPr>
      </w:pPr>
      <w:r>
        <w:rPr>
          <w:rFonts w:ascii="Times New Roman" w:hAnsi="Times New Roman" w:cs="Times New Roman"/>
        </w:rPr>
        <w:lastRenderedPageBreak/>
        <w:t>A</w:t>
      </w:r>
      <w:r w:rsidR="0079114D">
        <w:rPr>
          <w:rFonts w:ascii="Times New Roman" w:hAnsi="Times New Roman" w:cs="Times New Roman"/>
        </w:rPr>
        <w:t>lmost half of prior CABG patients (48%) and two</w:t>
      </w:r>
      <w:r w:rsidR="0048106A">
        <w:rPr>
          <w:rFonts w:ascii="Times New Roman" w:hAnsi="Times New Roman" w:cs="Times New Roman"/>
        </w:rPr>
        <w:t>-</w:t>
      </w:r>
      <w:r w:rsidR="0079114D">
        <w:rPr>
          <w:rFonts w:ascii="Times New Roman" w:hAnsi="Times New Roman" w:cs="Times New Roman"/>
        </w:rPr>
        <w:t>third</w:t>
      </w:r>
      <w:r w:rsidR="0048106A">
        <w:rPr>
          <w:rFonts w:ascii="Times New Roman" w:hAnsi="Times New Roman" w:cs="Times New Roman"/>
        </w:rPr>
        <w:t>s of</w:t>
      </w:r>
      <w:r w:rsidR="0079114D">
        <w:rPr>
          <w:rFonts w:ascii="Times New Roman" w:hAnsi="Times New Roman" w:cs="Times New Roman"/>
        </w:rPr>
        <w:t xml:space="preserve"> </w:t>
      </w:r>
      <w:r w:rsidR="0048106A">
        <w:rPr>
          <w:rFonts w:ascii="Times New Roman" w:hAnsi="Times New Roman" w:cs="Times New Roman"/>
        </w:rPr>
        <w:t xml:space="preserve">the </w:t>
      </w:r>
      <w:r w:rsidR="0079114D">
        <w:rPr>
          <w:rFonts w:ascii="Times New Roman" w:hAnsi="Times New Roman" w:cs="Times New Roman"/>
        </w:rPr>
        <w:t>CABG naïve</w:t>
      </w:r>
      <w:r w:rsidR="0048106A">
        <w:rPr>
          <w:rFonts w:ascii="Times New Roman" w:hAnsi="Times New Roman" w:cs="Times New Roman"/>
        </w:rPr>
        <w:t xml:space="preserve"> group</w:t>
      </w:r>
      <w:r w:rsidR="0079114D">
        <w:rPr>
          <w:rFonts w:ascii="Times New Roman" w:hAnsi="Times New Roman" w:cs="Times New Roman"/>
        </w:rPr>
        <w:t xml:space="preserve"> (68%) underwent</w:t>
      </w:r>
      <w:r w:rsidR="00C3412F">
        <w:rPr>
          <w:rFonts w:ascii="Times New Roman" w:hAnsi="Times New Roman" w:cs="Times New Roman"/>
        </w:rPr>
        <w:t xml:space="preserve"> an</w:t>
      </w:r>
      <w:r w:rsidR="0079114D">
        <w:rPr>
          <w:rFonts w:ascii="Times New Roman" w:hAnsi="Times New Roman" w:cs="Times New Roman"/>
        </w:rPr>
        <w:t xml:space="preserve"> invasive coronary angiogram during admission. </w:t>
      </w:r>
      <w:r w:rsidR="0048106A">
        <w:rPr>
          <w:rFonts w:ascii="Times New Roman" w:hAnsi="Times New Roman" w:cs="Times New Roman"/>
        </w:rPr>
        <w:t>The p</w:t>
      </w:r>
      <w:r w:rsidR="0079114D">
        <w:rPr>
          <w:rFonts w:ascii="Times New Roman" w:hAnsi="Times New Roman" w:cs="Times New Roman"/>
        </w:rPr>
        <w:t>roportion of patients who received PCI (26% vs 44%) and CABG (1% vs 9%) w</w:t>
      </w:r>
      <w:r w:rsidR="00DB263A">
        <w:rPr>
          <w:rFonts w:ascii="Times New Roman" w:hAnsi="Times New Roman" w:cs="Times New Roman"/>
        </w:rPr>
        <w:t>ere</w:t>
      </w:r>
      <w:r w:rsidR="0079114D">
        <w:rPr>
          <w:rFonts w:ascii="Times New Roman" w:hAnsi="Times New Roman" w:cs="Times New Roman"/>
        </w:rPr>
        <w:t xml:space="preserve"> significantly lower in patients with </w:t>
      </w:r>
      <w:r w:rsidR="00EA000C">
        <w:rPr>
          <w:rFonts w:ascii="Times New Roman" w:hAnsi="Times New Roman" w:cs="Times New Roman"/>
        </w:rPr>
        <w:t xml:space="preserve">a </w:t>
      </w:r>
      <w:r w:rsidR="0079114D">
        <w:rPr>
          <w:rFonts w:ascii="Times New Roman" w:hAnsi="Times New Roman" w:cs="Times New Roman"/>
        </w:rPr>
        <w:t>background history of CABG</w:t>
      </w:r>
      <w:r w:rsidR="0048106A">
        <w:rPr>
          <w:rFonts w:ascii="Times New Roman" w:hAnsi="Times New Roman" w:cs="Times New Roman"/>
        </w:rPr>
        <w:t xml:space="preserve"> as</w:t>
      </w:r>
      <w:r w:rsidR="0079114D">
        <w:rPr>
          <w:rFonts w:ascii="Times New Roman" w:hAnsi="Times New Roman" w:cs="Times New Roman"/>
        </w:rPr>
        <w:t xml:space="preserve"> </w:t>
      </w:r>
      <w:r w:rsidR="0048106A">
        <w:rPr>
          <w:rFonts w:ascii="Times New Roman" w:hAnsi="Times New Roman" w:cs="Times New Roman"/>
        </w:rPr>
        <w:t xml:space="preserve">opposed </w:t>
      </w:r>
      <w:r w:rsidR="0079114D">
        <w:rPr>
          <w:rFonts w:ascii="Times New Roman" w:hAnsi="Times New Roman" w:cs="Times New Roman"/>
        </w:rPr>
        <w:t xml:space="preserve">to </w:t>
      </w:r>
      <w:r w:rsidR="00086C86">
        <w:rPr>
          <w:rFonts w:ascii="Times New Roman" w:hAnsi="Times New Roman" w:cs="Times New Roman"/>
        </w:rPr>
        <w:t>those with no prior CABG history</w:t>
      </w:r>
      <w:r w:rsidR="00377F07">
        <w:rPr>
          <w:rFonts w:ascii="Times New Roman" w:hAnsi="Times New Roman" w:cs="Times New Roman"/>
        </w:rPr>
        <w:t xml:space="preserve"> (Table 2)</w:t>
      </w:r>
      <w:r w:rsidR="0079114D">
        <w:rPr>
          <w:rFonts w:ascii="Times New Roman" w:hAnsi="Times New Roman" w:cs="Times New Roman"/>
        </w:rPr>
        <w:t xml:space="preserve">. </w:t>
      </w:r>
    </w:p>
    <w:p w14:paraId="0837E1E8" w14:textId="6CA897B5" w:rsidR="00576E1B" w:rsidRPr="00D91F73" w:rsidRDefault="00576E1B" w:rsidP="00306917">
      <w:pPr>
        <w:spacing w:line="480" w:lineRule="auto"/>
        <w:jc w:val="both"/>
        <w:rPr>
          <w:rFonts w:ascii="Times New Roman" w:hAnsi="Times New Roman" w:cs="Times New Roman"/>
          <w:b/>
          <w:bCs/>
          <w:i/>
        </w:rPr>
      </w:pPr>
      <w:r w:rsidRPr="00D91F73">
        <w:rPr>
          <w:rFonts w:ascii="Times New Roman" w:hAnsi="Times New Roman" w:cs="Times New Roman"/>
          <w:b/>
          <w:bCs/>
          <w:i/>
        </w:rPr>
        <w:t xml:space="preserve">Temporal Changes </w:t>
      </w:r>
    </w:p>
    <w:p w14:paraId="6C942984" w14:textId="7C68C34D" w:rsidR="00377F07" w:rsidRDefault="0054166F" w:rsidP="00306917">
      <w:pPr>
        <w:spacing w:line="480" w:lineRule="auto"/>
        <w:jc w:val="both"/>
        <w:rPr>
          <w:rFonts w:ascii="Times New Roman" w:hAnsi="Times New Roman" w:cs="Times New Roman"/>
        </w:rPr>
      </w:pPr>
      <w:r>
        <w:rPr>
          <w:rFonts w:ascii="Times New Roman" w:hAnsi="Times New Roman" w:cs="Times New Roman"/>
        </w:rPr>
        <w:t>In a temporal analysis to assess management strategy during</w:t>
      </w:r>
      <w:r w:rsidR="002C5FFF">
        <w:rPr>
          <w:rFonts w:ascii="Times New Roman" w:hAnsi="Times New Roman" w:cs="Times New Roman"/>
        </w:rPr>
        <w:t xml:space="preserve"> the</w:t>
      </w:r>
      <w:r>
        <w:rPr>
          <w:rFonts w:ascii="Times New Roman" w:hAnsi="Times New Roman" w:cs="Times New Roman"/>
        </w:rPr>
        <w:t xml:space="preserve"> study period, we observed a</w:t>
      </w:r>
      <w:r w:rsidR="001942D0">
        <w:rPr>
          <w:rFonts w:ascii="Times New Roman" w:hAnsi="Times New Roman" w:cs="Times New Roman"/>
        </w:rPr>
        <w:t>n increase in the invasive management</w:t>
      </w:r>
      <w:r w:rsidR="00081733">
        <w:rPr>
          <w:rFonts w:ascii="Times New Roman" w:hAnsi="Times New Roman" w:cs="Times New Roman"/>
        </w:rPr>
        <w:t xml:space="preserve"> (received either PCI or CABG)</w:t>
      </w:r>
      <w:r w:rsidR="001942D0">
        <w:rPr>
          <w:rFonts w:ascii="Times New Roman" w:hAnsi="Times New Roman" w:cs="Times New Roman"/>
        </w:rPr>
        <w:t xml:space="preserve"> over time</w:t>
      </w:r>
      <w:r w:rsidR="00EA000C">
        <w:rPr>
          <w:rFonts w:ascii="Times New Roman" w:hAnsi="Times New Roman" w:cs="Times New Roman"/>
        </w:rPr>
        <w:t xml:space="preserve"> </w:t>
      </w:r>
      <w:r>
        <w:rPr>
          <w:rFonts w:ascii="Times New Roman" w:hAnsi="Times New Roman" w:cs="Times New Roman"/>
        </w:rPr>
        <w:t>in both CABG naïve</w:t>
      </w:r>
      <w:r w:rsidR="00C003A2">
        <w:rPr>
          <w:rFonts w:ascii="Times New Roman" w:hAnsi="Times New Roman" w:cs="Times New Roman"/>
        </w:rPr>
        <w:t xml:space="preserve"> (P for trend &lt;.001)</w:t>
      </w:r>
      <w:r>
        <w:rPr>
          <w:rFonts w:ascii="Times New Roman" w:hAnsi="Times New Roman" w:cs="Times New Roman"/>
        </w:rPr>
        <w:t xml:space="preserve"> and prior CABG cohorts</w:t>
      </w:r>
      <w:r w:rsidR="00C003A2">
        <w:rPr>
          <w:rFonts w:ascii="Times New Roman" w:hAnsi="Times New Roman" w:cs="Times New Roman"/>
        </w:rPr>
        <w:t xml:space="preserve"> (P for trend &lt;.001)</w:t>
      </w:r>
      <w:r>
        <w:rPr>
          <w:rFonts w:ascii="Times New Roman" w:hAnsi="Times New Roman" w:cs="Times New Roman"/>
        </w:rPr>
        <w:t xml:space="preserve"> (</w:t>
      </w:r>
      <w:r w:rsidR="00A06873">
        <w:rPr>
          <w:rFonts w:ascii="Times New Roman" w:hAnsi="Times New Roman" w:cs="Times New Roman"/>
        </w:rPr>
        <w:t xml:space="preserve">Supplement </w:t>
      </w:r>
      <w:r w:rsidRPr="00766C6C">
        <w:rPr>
          <w:rFonts w:ascii="Times New Roman" w:hAnsi="Times New Roman" w:cs="Times New Roman"/>
        </w:rPr>
        <w:t xml:space="preserve">Figure </w:t>
      </w:r>
      <w:r w:rsidR="00A06873">
        <w:rPr>
          <w:rFonts w:ascii="Times New Roman" w:hAnsi="Times New Roman" w:cs="Times New Roman"/>
        </w:rPr>
        <w:t>3</w:t>
      </w:r>
      <w:r w:rsidRPr="00766C6C">
        <w:rPr>
          <w:rFonts w:ascii="Times New Roman" w:hAnsi="Times New Roman" w:cs="Times New Roman"/>
        </w:rPr>
        <w:t>).</w:t>
      </w:r>
    </w:p>
    <w:p w14:paraId="630954ED" w14:textId="4CAA5EC8" w:rsidR="0051149B" w:rsidRPr="00D91F73" w:rsidRDefault="00270A8A" w:rsidP="00306917">
      <w:pPr>
        <w:spacing w:line="480" w:lineRule="auto"/>
        <w:jc w:val="both"/>
        <w:rPr>
          <w:rFonts w:ascii="Times New Roman" w:hAnsi="Times New Roman" w:cs="Times New Roman"/>
          <w:b/>
          <w:bCs/>
          <w:i/>
        </w:rPr>
      </w:pPr>
      <w:r w:rsidRPr="00D91F73">
        <w:rPr>
          <w:rFonts w:ascii="Times New Roman" w:hAnsi="Times New Roman" w:cs="Times New Roman"/>
          <w:b/>
          <w:bCs/>
          <w:i/>
        </w:rPr>
        <w:t xml:space="preserve">Clinical outcomes in naïve-CABG vs. prior-CABG patients </w:t>
      </w:r>
    </w:p>
    <w:p w14:paraId="6823C7EC" w14:textId="0293EE40" w:rsidR="00270A8A" w:rsidRDefault="00AD0AAF" w:rsidP="00306917">
      <w:pPr>
        <w:spacing w:line="480" w:lineRule="auto"/>
        <w:jc w:val="both"/>
        <w:rPr>
          <w:rFonts w:ascii="Times New Roman" w:hAnsi="Times New Roman" w:cs="Times New Roman"/>
        </w:rPr>
      </w:pPr>
      <w:r>
        <w:rPr>
          <w:rFonts w:ascii="Times New Roman" w:hAnsi="Times New Roman" w:cs="Times New Roman"/>
        </w:rPr>
        <w:t>I</w:t>
      </w:r>
      <w:r w:rsidR="0079114D">
        <w:rPr>
          <w:rFonts w:ascii="Times New Roman" w:hAnsi="Times New Roman" w:cs="Times New Roman"/>
        </w:rPr>
        <w:t>n-</w:t>
      </w:r>
      <w:r w:rsidR="006A13D6">
        <w:rPr>
          <w:rFonts w:ascii="Times New Roman" w:hAnsi="Times New Roman" w:cs="Times New Roman"/>
        </w:rPr>
        <w:t>hospital</w:t>
      </w:r>
      <w:r w:rsidR="0079114D">
        <w:rPr>
          <w:rFonts w:ascii="Times New Roman" w:hAnsi="Times New Roman" w:cs="Times New Roman"/>
        </w:rPr>
        <w:t xml:space="preserve"> MACCE, all-cause mortality, acute ischaemic stoke, major bleeding &amp; cardiac complications were higher in CABG naïve patient</w:t>
      </w:r>
      <w:r w:rsidR="0048106A">
        <w:rPr>
          <w:rFonts w:ascii="Times New Roman" w:hAnsi="Times New Roman" w:cs="Times New Roman"/>
        </w:rPr>
        <w:t>s</w:t>
      </w:r>
      <w:r w:rsidR="0079114D">
        <w:rPr>
          <w:rFonts w:ascii="Times New Roman" w:hAnsi="Times New Roman" w:cs="Times New Roman"/>
        </w:rPr>
        <w:t xml:space="preserve"> compared to </w:t>
      </w:r>
      <w:r w:rsidR="00EA000C">
        <w:rPr>
          <w:rFonts w:ascii="Times New Roman" w:hAnsi="Times New Roman" w:cs="Times New Roman"/>
        </w:rPr>
        <w:t xml:space="preserve">those with </w:t>
      </w:r>
      <w:r w:rsidR="0079114D">
        <w:rPr>
          <w:rFonts w:ascii="Times New Roman" w:hAnsi="Times New Roman" w:cs="Times New Roman"/>
        </w:rPr>
        <w:t>prior CABG</w:t>
      </w:r>
      <w:r w:rsidR="006C42B7">
        <w:rPr>
          <w:rFonts w:ascii="Times New Roman" w:hAnsi="Times New Roman" w:cs="Times New Roman"/>
        </w:rPr>
        <w:t xml:space="preserve"> </w:t>
      </w:r>
      <w:r w:rsidR="00270A8A">
        <w:rPr>
          <w:rFonts w:ascii="Times New Roman" w:hAnsi="Times New Roman" w:cs="Times New Roman"/>
        </w:rPr>
        <w:t xml:space="preserve">(Table </w:t>
      </w:r>
      <w:r w:rsidR="00FF084E">
        <w:rPr>
          <w:rFonts w:ascii="Times New Roman" w:hAnsi="Times New Roman" w:cs="Times New Roman"/>
        </w:rPr>
        <w:t>2</w:t>
      </w:r>
      <w:r w:rsidR="00270A8A">
        <w:rPr>
          <w:rFonts w:ascii="Times New Roman" w:hAnsi="Times New Roman" w:cs="Times New Roman"/>
        </w:rPr>
        <w:t>)</w:t>
      </w:r>
      <w:r w:rsidR="0079114D">
        <w:rPr>
          <w:rFonts w:ascii="Times New Roman" w:hAnsi="Times New Roman" w:cs="Times New Roman"/>
        </w:rPr>
        <w:t xml:space="preserve">. After adjustment of baseline clinical differences, </w:t>
      </w:r>
      <w:r w:rsidR="00B27A1D">
        <w:rPr>
          <w:rFonts w:ascii="Times New Roman" w:hAnsi="Times New Roman" w:cs="Times New Roman"/>
        </w:rPr>
        <w:t xml:space="preserve">odds </w:t>
      </w:r>
      <w:r w:rsidR="0079114D">
        <w:rPr>
          <w:rFonts w:ascii="Times New Roman" w:hAnsi="Times New Roman" w:cs="Times New Roman"/>
        </w:rPr>
        <w:t>of in</w:t>
      </w:r>
      <w:r w:rsidR="00C42D05">
        <w:rPr>
          <w:rFonts w:ascii="Times New Roman" w:hAnsi="Times New Roman" w:cs="Times New Roman"/>
        </w:rPr>
        <w:t xml:space="preserve">-hospital </w:t>
      </w:r>
      <w:r w:rsidR="0079114D">
        <w:rPr>
          <w:rFonts w:ascii="Times New Roman" w:hAnsi="Times New Roman" w:cs="Times New Roman"/>
        </w:rPr>
        <w:t>MACCE (OR: 0.98, CI 0.95 – 1.005</w:t>
      </w:r>
      <w:r w:rsidR="00071209">
        <w:rPr>
          <w:rFonts w:ascii="Times New Roman" w:hAnsi="Times New Roman" w:cs="Times New Roman"/>
        </w:rPr>
        <w:t>, P</w:t>
      </w:r>
      <w:r w:rsidR="00595622">
        <w:rPr>
          <w:rFonts w:ascii="Times New Roman" w:hAnsi="Times New Roman" w:cs="Times New Roman"/>
        </w:rPr>
        <w:t>=</w:t>
      </w:r>
      <w:r w:rsidR="00071209">
        <w:rPr>
          <w:rFonts w:ascii="Times New Roman" w:hAnsi="Times New Roman" w:cs="Times New Roman"/>
        </w:rPr>
        <w:t>.11</w:t>
      </w:r>
      <w:r w:rsidR="0079114D">
        <w:rPr>
          <w:rFonts w:ascii="Times New Roman" w:hAnsi="Times New Roman" w:cs="Times New Roman"/>
        </w:rPr>
        <w:t>), all-cause mortality (OR: 1, CI 0.98 – 1.04</w:t>
      </w:r>
      <w:r w:rsidR="00071209">
        <w:rPr>
          <w:rFonts w:ascii="Times New Roman" w:hAnsi="Times New Roman" w:cs="Times New Roman"/>
        </w:rPr>
        <w:t>, P</w:t>
      </w:r>
      <w:r w:rsidR="00595622">
        <w:rPr>
          <w:rFonts w:ascii="Times New Roman" w:hAnsi="Times New Roman" w:cs="Times New Roman"/>
        </w:rPr>
        <w:t>=</w:t>
      </w:r>
      <w:r w:rsidR="00071209">
        <w:rPr>
          <w:rFonts w:ascii="Times New Roman" w:hAnsi="Times New Roman" w:cs="Times New Roman"/>
        </w:rPr>
        <w:t>.6</w:t>
      </w:r>
      <w:r w:rsidR="0079114D">
        <w:rPr>
          <w:rFonts w:ascii="Times New Roman" w:hAnsi="Times New Roman" w:cs="Times New Roman"/>
        </w:rPr>
        <w:t>) and major bleeding (OR: 0.99, CI 0.94 – 1.03</w:t>
      </w:r>
      <w:r w:rsidR="00071209">
        <w:rPr>
          <w:rFonts w:ascii="Times New Roman" w:hAnsi="Times New Roman" w:cs="Times New Roman"/>
        </w:rPr>
        <w:t>, P</w:t>
      </w:r>
      <w:r w:rsidR="00595622">
        <w:rPr>
          <w:rFonts w:ascii="Times New Roman" w:hAnsi="Times New Roman" w:cs="Times New Roman"/>
        </w:rPr>
        <w:t>=</w:t>
      </w:r>
      <w:r w:rsidR="00071209">
        <w:rPr>
          <w:rFonts w:ascii="Times New Roman" w:hAnsi="Times New Roman" w:cs="Times New Roman"/>
        </w:rPr>
        <w:t>.54</w:t>
      </w:r>
      <w:r w:rsidR="0079114D">
        <w:rPr>
          <w:rFonts w:ascii="Times New Roman" w:hAnsi="Times New Roman" w:cs="Times New Roman"/>
        </w:rPr>
        <w:t xml:space="preserve">) were similar between the two groups. However, adjusted risk of acute ischaemic stroke was slightly lower in </w:t>
      </w:r>
      <w:r w:rsidR="0048106A">
        <w:rPr>
          <w:rFonts w:ascii="Times New Roman" w:hAnsi="Times New Roman" w:cs="Times New Roman"/>
        </w:rPr>
        <w:t>p</w:t>
      </w:r>
      <w:r w:rsidR="0079114D">
        <w:rPr>
          <w:rFonts w:ascii="Times New Roman" w:hAnsi="Times New Roman" w:cs="Times New Roman"/>
        </w:rPr>
        <w:t>rior CABG patients (OR: 0.89, CI 0.84 – 0.95</w:t>
      </w:r>
      <w:r w:rsidR="00071209">
        <w:rPr>
          <w:rFonts w:ascii="Times New Roman" w:hAnsi="Times New Roman" w:cs="Times New Roman"/>
        </w:rPr>
        <w:t>, &lt;.001</w:t>
      </w:r>
      <w:r w:rsidR="0079114D">
        <w:rPr>
          <w:rFonts w:ascii="Times New Roman" w:hAnsi="Times New Roman" w:cs="Times New Roman"/>
        </w:rPr>
        <w:t>) compared to</w:t>
      </w:r>
      <w:r w:rsidR="0048106A">
        <w:rPr>
          <w:rFonts w:ascii="Times New Roman" w:hAnsi="Times New Roman" w:cs="Times New Roman"/>
        </w:rPr>
        <w:t xml:space="preserve"> the</w:t>
      </w:r>
      <w:r w:rsidR="0079114D">
        <w:rPr>
          <w:rFonts w:ascii="Times New Roman" w:hAnsi="Times New Roman" w:cs="Times New Roman"/>
        </w:rPr>
        <w:t xml:space="preserve"> CABG </w:t>
      </w:r>
      <w:r w:rsidR="0048106A">
        <w:rPr>
          <w:rFonts w:ascii="Times New Roman" w:hAnsi="Times New Roman" w:cs="Times New Roman"/>
        </w:rPr>
        <w:t>naïve cohort</w:t>
      </w:r>
      <w:r w:rsidR="0072717D">
        <w:rPr>
          <w:rFonts w:ascii="Times New Roman" w:hAnsi="Times New Roman" w:cs="Times New Roman"/>
        </w:rPr>
        <w:t xml:space="preserve"> (Table 3)</w:t>
      </w:r>
      <w:r w:rsidR="0079114D">
        <w:rPr>
          <w:rFonts w:ascii="Times New Roman" w:hAnsi="Times New Roman" w:cs="Times New Roman"/>
        </w:rPr>
        <w:t>.</w:t>
      </w:r>
    </w:p>
    <w:p w14:paraId="46B51485" w14:textId="4741A5A5" w:rsidR="0079114D" w:rsidRPr="00D91F73" w:rsidRDefault="006715B0" w:rsidP="00306917">
      <w:pPr>
        <w:spacing w:line="480" w:lineRule="auto"/>
        <w:jc w:val="both"/>
        <w:rPr>
          <w:rFonts w:ascii="Times New Roman" w:hAnsi="Times New Roman" w:cs="Times New Roman"/>
          <w:b/>
          <w:i/>
        </w:rPr>
      </w:pPr>
      <w:r w:rsidRPr="00D91F73">
        <w:rPr>
          <w:rFonts w:ascii="Times New Roman" w:hAnsi="Times New Roman" w:cs="Times New Roman"/>
          <w:b/>
          <w:i/>
        </w:rPr>
        <w:t>PCI vs. medical management in prior-CA</w:t>
      </w:r>
      <w:r w:rsidR="00EF0301" w:rsidRPr="00EF0301">
        <w:rPr>
          <w:rFonts w:ascii="Times New Roman" w:hAnsi="Times New Roman" w:cs="Times New Roman"/>
          <w:b/>
          <w:i/>
        </w:rPr>
        <w:t>B</w:t>
      </w:r>
      <w:r w:rsidRPr="00D91F73">
        <w:rPr>
          <w:rFonts w:ascii="Times New Roman" w:hAnsi="Times New Roman" w:cs="Times New Roman"/>
          <w:b/>
          <w:i/>
        </w:rPr>
        <w:t>G</w:t>
      </w:r>
    </w:p>
    <w:p w14:paraId="651BEAF3" w14:textId="78785CB6" w:rsidR="00215027" w:rsidRDefault="0079114D" w:rsidP="00306917">
      <w:pPr>
        <w:spacing w:line="480" w:lineRule="auto"/>
        <w:jc w:val="both"/>
        <w:rPr>
          <w:rFonts w:ascii="Times New Roman" w:hAnsi="Times New Roman" w:cs="Times New Roman"/>
          <w:sz w:val="20"/>
          <w:szCs w:val="20"/>
          <w:lang w:val="en-US"/>
        </w:rPr>
      </w:pPr>
      <w:r>
        <w:rPr>
          <w:rFonts w:ascii="Times New Roman" w:hAnsi="Times New Roman" w:cs="Times New Roman"/>
        </w:rPr>
        <w:t>We performed a sensitivity analysis in prior</w:t>
      </w:r>
      <w:r w:rsidR="0068562D">
        <w:rPr>
          <w:rFonts w:ascii="Times New Roman" w:hAnsi="Times New Roman" w:cs="Times New Roman"/>
        </w:rPr>
        <w:t>-</w:t>
      </w:r>
      <w:r>
        <w:rPr>
          <w:rFonts w:ascii="Times New Roman" w:hAnsi="Times New Roman" w:cs="Times New Roman"/>
        </w:rPr>
        <w:t xml:space="preserve">CABG patients to compare and contrast clinical </w:t>
      </w:r>
      <w:r w:rsidR="0048106A">
        <w:rPr>
          <w:rFonts w:ascii="Times New Roman" w:hAnsi="Times New Roman" w:cs="Times New Roman"/>
        </w:rPr>
        <w:t>and</w:t>
      </w:r>
      <w:r>
        <w:rPr>
          <w:rFonts w:ascii="Times New Roman" w:hAnsi="Times New Roman" w:cs="Times New Roman"/>
        </w:rPr>
        <w:t xml:space="preserve"> demographical characteris</w:t>
      </w:r>
      <w:r w:rsidR="0048106A">
        <w:rPr>
          <w:rFonts w:ascii="Times New Roman" w:hAnsi="Times New Roman" w:cs="Times New Roman"/>
        </w:rPr>
        <w:t>tics</w:t>
      </w:r>
      <w:r>
        <w:rPr>
          <w:rFonts w:ascii="Times New Roman" w:hAnsi="Times New Roman" w:cs="Times New Roman"/>
        </w:rPr>
        <w:t xml:space="preserve"> and adverse outcomes</w:t>
      </w:r>
      <w:r w:rsidR="0048106A">
        <w:rPr>
          <w:rFonts w:ascii="Times New Roman" w:hAnsi="Times New Roman" w:cs="Times New Roman"/>
        </w:rPr>
        <w:t xml:space="preserve"> in those</w:t>
      </w:r>
      <w:r>
        <w:rPr>
          <w:rFonts w:ascii="Times New Roman" w:hAnsi="Times New Roman" w:cs="Times New Roman"/>
        </w:rPr>
        <w:t xml:space="preserve"> who received PCI compared to those who received medical management only. Clinical characteristics of both cohorts are described in Supplement</w:t>
      </w:r>
      <w:r w:rsidR="0068562D">
        <w:rPr>
          <w:rFonts w:ascii="Times New Roman" w:hAnsi="Times New Roman" w:cs="Times New Roman"/>
        </w:rPr>
        <w:t>ary</w:t>
      </w:r>
      <w:r>
        <w:rPr>
          <w:rFonts w:ascii="Times New Roman" w:hAnsi="Times New Roman" w:cs="Times New Roman"/>
        </w:rPr>
        <w:t xml:space="preserve"> table </w:t>
      </w:r>
      <w:r w:rsidR="00FF084E">
        <w:rPr>
          <w:rFonts w:ascii="Times New Roman" w:hAnsi="Times New Roman" w:cs="Times New Roman"/>
        </w:rPr>
        <w:t>2</w:t>
      </w:r>
      <w:r>
        <w:rPr>
          <w:rFonts w:ascii="Times New Roman" w:hAnsi="Times New Roman" w:cs="Times New Roman"/>
        </w:rPr>
        <w:t xml:space="preserve">. </w:t>
      </w:r>
      <w:r w:rsidR="00D71CBA">
        <w:rPr>
          <w:rFonts w:ascii="Times New Roman" w:hAnsi="Times New Roman" w:cs="Times New Roman"/>
        </w:rPr>
        <w:t>In crude analysis, u</w:t>
      </w:r>
      <w:r>
        <w:rPr>
          <w:rFonts w:ascii="Times New Roman" w:hAnsi="Times New Roman" w:cs="Times New Roman"/>
        </w:rPr>
        <w:t>nadjusted MACCE (3.5% vs 8%, P&lt;.001), in-hospital mortality (2% vs 7%, P &lt;.001), ischaemic stroke (0.85% vs 1.45%, P</w:t>
      </w:r>
      <w:r w:rsidR="00595622">
        <w:rPr>
          <w:rFonts w:ascii="Times New Roman" w:hAnsi="Times New Roman" w:cs="Times New Roman"/>
        </w:rPr>
        <w:t xml:space="preserve"> &lt;</w:t>
      </w:r>
      <w:r>
        <w:rPr>
          <w:rFonts w:ascii="Times New Roman" w:hAnsi="Times New Roman" w:cs="Times New Roman"/>
        </w:rPr>
        <w:t xml:space="preserve">.001) and major bleeding (2.3% vs 3.4%, P &lt;.001) </w:t>
      </w:r>
      <w:r w:rsidR="00E7572B">
        <w:rPr>
          <w:rFonts w:ascii="Times New Roman" w:hAnsi="Times New Roman" w:cs="Times New Roman"/>
        </w:rPr>
        <w:t>were</w:t>
      </w:r>
      <w:r w:rsidR="0048106A">
        <w:rPr>
          <w:rFonts w:ascii="Times New Roman" w:hAnsi="Times New Roman" w:cs="Times New Roman"/>
        </w:rPr>
        <w:t xml:space="preserve"> </w:t>
      </w:r>
      <w:r>
        <w:rPr>
          <w:rFonts w:ascii="Times New Roman" w:hAnsi="Times New Roman" w:cs="Times New Roman"/>
        </w:rPr>
        <w:t>significantly lower in those prior</w:t>
      </w:r>
      <w:r w:rsidR="0068562D">
        <w:rPr>
          <w:rFonts w:ascii="Times New Roman" w:hAnsi="Times New Roman" w:cs="Times New Roman"/>
        </w:rPr>
        <w:t>-</w:t>
      </w:r>
      <w:r>
        <w:rPr>
          <w:rFonts w:ascii="Times New Roman" w:hAnsi="Times New Roman" w:cs="Times New Roman"/>
        </w:rPr>
        <w:t>CABG patients who received PCI compared to those who received medical management only (</w:t>
      </w:r>
      <w:r w:rsidR="0072717D">
        <w:rPr>
          <w:rFonts w:ascii="Times New Roman" w:hAnsi="Times New Roman" w:cs="Times New Roman"/>
        </w:rPr>
        <w:t>Supplement t</w:t>
      </w:r>
      <w:r>
        <w:rPr>
          <w:rFonts w:ascii="Times New Roman" w:hAnsi="Times New Roman" w:cs="Times New Roman"/>
        </w:rPr>
        <w:t xml:space="preserve">able </w:t>
      </w:r>
      <w:r w:rsidR="0072717D">
        <w:rPr>
          <w:rFonts w:ascii="Times New Roman" w:hAnsi="Times New Roman" w:cs="Times New Roman"/>
        </w:rPr>
        <w:t>3</w:t>
      </w:r>
      <w:r>
        <w:rPr>
          <w:rFonts w:ascii="Times New Roman" w:hAnsi="Times New Roman" w:cs="Times New Roman"/>
        </w:rPr>
        <w:t xml:space="preserve">). However, </w:t>
      </w:r>
      <w:r w:rsidR="0048106A">
        <w:rPr>
          <w:rFonts w:ascii="Times New Roman" w:hAnsi="Times New Roman" w:cs="Times New Roman"/>
        </w:rPr>
        <w:t xml:space="preserve">the </w:t>
      </w:r>
      <w:r>
        <w:rPr>
          <w:rFonts w:ascii="Times New Roman" w:hAnsi="Times New Roman" w:cs="Times New Roman"/>
        </w:rPr>
        <w:t xml:space="preserve">frequency of cardiac complications </w:t>
      </w:r>
      <w:r w:rsidRPr="00874F8D">
        <w:rPr>
          <w:rFonts w:ascii="Times New Roman" w:hAnsi="Times New Roman" w:cs="Times New Roman"/>
        </w:rPr>
        <w:t>(</w:t>
      </w:r>
      <w:r w:rsidRPr="00874F8D">
        <w:rPr>
          <w:rFonts w:ascii="Times New Roman" w:hAnsi="Times New Roman" w:cs="Times New Roman"/>
          <w:lang w:val="en-US"/>
        </w:rPr>
        <w:t xml:space="preserve">composite of “cardiac </w:t>
      </w:r>
      <w:r w:rsidRPr="00874F8D">
        <w:rPr>
          <w:rFonts w:ascii="Times New Roman" w:hAnsi="Times New Roman" w:cs="Times New Roman"/>
          <w:lang w:val="en-US"/>
        </w:rPr>
        <w:lastRenderedPageBreak/>
        <w:t>tamponade, hemopericardium, coronary artery dissection, pericardial effusion and Pericardiocentesis”) w</w:t>
      </w:r>
      <w:r w:rsidR="0048106A">
        <w:rPr>
          <w:rFonts w:ascii="Times New Roman" w:hAnsi="Times New Roman" w:cs="Times New Roman"/>
          <w:lang w:val="en-US"/>
        </w:rPr>
        <w:t>as</w:t>
      </w:r>
      <w:r>
        <w:rPr>
          <w:rFonts w:ascii="Times New Roman" w:hAnsi="Times New Roman" w:cs="Times New Roman"/>
          <w:lang w:val="en-US"/>
        </w:rPr>
        <w:t xml:space="preserve"> </w:t>
      </w:r>
      <w:r w:rsidR="00215027">
        <w:rPr>
          <w:rFonts w:ascii="Times New Roman" w:hAnsi="Times New Roman" w:cs="Times New Roman"/>
          <w:lang w:val="en-US"/>
        </w:rPr>
        <w:t xml:space="preserve">significantly </w:t>
      </w:r>
      <w:r>
        <w:rPr>
          <w:rFonts w:ascii="Times New Roman" w:hAnsi="Times New Roman" w:cs="Times New Roman"/>
          <w:lang w:val="en-US"/>
        </w:rPr>
        <w:t>higher in PCI cohort (0.63% vs 0.04%, P &lt;.001). Median total charge (US Dollars) was high</w:t>
      </w:r>
      <w:r w:rsidR="0048106A">
        <w:rPr>
          <w:rFonts w:ascii="Times New Roman" w:hAnsi="Times New Roman" w:cs="Times New Roman"/>
          <w:lang w:val="en-US"/>
        </w:rPr>
        <w:t>er</w:t>
      </w:r>
      <w:r>
        <w:rPr>
          <w:rFonts w:ascii="Times New Roman" w:hAnsi="Times New Roman" w:cs="Times New Roman"/>
          <w:lang w:val="en-US"/>
        </w:rPr>
        <w:t xml:space="preserve"> in PCI </w:t>
      </w:r>
      <w:r w:rsidRPr="00FD6A1C">
        <w:rPr>
          <w:rFonts w:ascii="Times New Roman" w:hAnsi="Times New Roman" w:cs="Times New Roman"/>
          <w:lang w:val="en-US"/>
        </w:rPr>
        <w:t>group (</w:t>
      </w:r>
      <w:r w:rsidR="00215027">
        <w:rPr>
          <w:rFonts w:ascii="Times New Roman" w:hAnsi="Times New Roman" w:cs="Times New Roman"/>
          <w:lang w:val="en-US"/>
        </w:rPr>
        <w:t>$</w:t>
      </w:r>
      <w:r w:rsidRPr="00FD6A1C">
        <w:rPr>
          <w:rFonts w:ascii="Times New Roman" w:hAnsi="Times New Roman" w:cs="Times New Roman"/>
          <w:lang w:val="en-US"/>
        </w:rPr>
        <w:t>59,242, IQR 42,106 – 87,595) compared to those who received medical management only (</w:t>
      </w:r>
      <w:r w:rsidR="00215027">
        <w:rPr>
          <w:rFonts w:ascii="Times New Roman" w:hAnsi="Times New Roman" w:cs="Times New Roman"/>
          <w:lang w:val="en-US"/>
        </w:rPr>
        <w:t>$</w:t>
      </w:r>
      <w:r w:rsidRPr="00FD6A1C">
        <w:rPr>
          <w:rFonts w:ascii="Times New Roman" w:hAnsi="Times New Roman" w:cs="Times New Roman"/>
          <w:lang w:val="en-US"/>
        </w:rPr>
        <w:t>21,930, IQR 12,269 – 38,770).</w:t>
      </w:r>
      <w:r>
        <w:rPr>
          <w:rFonts w:ascii="Times New Roman" w:hAnsi="Times New Roman" w:cs="Times New Roman"/>
          <w:sz w:val="20"/>
          <w:szCs w:val="20"/>
          <w:lang w:val="en-US"/>
        </w:rPr>
        <w:t xml:space="preserve"> </w:t>
      </w:r>
    </w:p>
    <w:p w14:paraId="70D7CED6" w14:textId="5D85E8A5" w:rsidR="0079114D" w:rsidRPr="003C1941" w:rsidRDefault="0079114D" w:rsidP="00306917">
      <w:pPr>
        <w:spacing w:line="480" w:lineRule="auto"/>
        <w:jc w:val="both"/>
        <w:rPr>
          <w:rFonts w:ascii="Times New Roman" w:hAnsi="Times New Roman" w:cs="Times New Roman"/>
          <w:szCs w:val="20"/>
          <w:lang w:val="en-US"/>
        </w:rPr>
      </w:pPr>
      <w:r>
        <w:rPr>
          <w:rFonts w:ascii="Times New Roman" w:hAnsi="Times New Roman" w:cs="Times New Roman"/>
          <w:szCs w:val="20"/>
          <w:lang w:val="en-US"/>
        </w:rPr>
        <w:t xml:space="preserve">After adjustment of all baseline </w:t>
      </w:r>
      <w:r w:rsidR="00215027">
        <w:rPr>
          <w:rFonts w:ascii="Times New Roman" w:hAnsi="Times New Roman" w:cs="Times New Roman"/>
          <w:szCs w:val="20"/>
          <w:lang w:val="en-US"/>
        </w:rPr>
        <w:t>factors</w:t>
      </w:r>
      <w:r>
        <w:rPr>
          <w:rFonts w:ascii="Times New Roman" w:hAnsi="Times New Roman" w:cs="Times New Roman"/>
          <w:szCs w:val="20"/>
          <w:lang w:val="en-US"/>
        </w:rPr>
        <w:t xml:space="preserve"> in</w:t>
      </w:r>
      <w:r w:rsidR="00215027">
        <w:rPr>
          <w:rFonts w:ascii="Times New Roman" w:hAnsi="Times New Roman" w:cs="Times New Roman"/>
          <w:szCs w:val="20"/>
          <w:lang w:val="en-US"/>
        </w:rPr>
        <w:t xml:space="preserve"> the</w:t>
      </w:r>
      <w:r>
        <w:rPr>
          <w:rFonts w:ascii="Times New Roman" w:hAnsi="Times New Roman" w:cs="Times New Roman"/>
          <w:szCs w:val="20"/>
          <w:lang w:val="en-US"/>
        </w:rPr>
        <w:t xml:space="preserve"> multivariable analyses, </w:t>
      </w:r>
      <w:r w:rsidR="00D81380">
        <w:rPr>
          <w:rFonts w:ascii="Times New Roman" w:hAnsi="Times New Roman" w:cs="Times New Roman"/>
          <w:szCs w:val="20"/>
          <w:lang w:val="en-US"/>
        </w:rPr>
        <w:t xml:space="preserve">odds </w:t>
      </w:r>
      <w:r>
        <w:rPr>
          <w:rFonts w:ascii="Times New Roman" w:hAnsi="Times New Roman" w:cs="Times New Roman"/>
          <w:szCs w:val="20"/>
          <w:lang w:val="en-US"/>
        </w:rPr>
        <w:t>of in-</w:t>
      </w:r>
      <w:r w:rsidR="00A45921">
        <w:rPr>
          <w:rFonts w:ascii="Times New Roman" w:hAnsi="Times New Roman" w:cs="Times New Roman"/>
          <w:szCs w:val="20"/>
          <w:lang w:val="en-US"/>
        </w:rPr>
        <w:t>hospital</w:t>
      </w:r>
      <w:r>
        <w:rPr>
          <w:rFonts w:ascii="Times New Roman" w:hAnsi="Times New Roman" w:cs="Times New Roman"/>
          <w:szCs w:val="20"/>
          <w:lang w:val="en-US"/>
        </w:rPr>
        <w:t xml:space="preserve"> MACCE (OR: 0.64, CI 0.57 0.72</w:t>
      </w:r>
      <w:r w:rsidR="00071209">
        <w:rPr>
          <w:rFonts w:ascii="Times New Roman" w:hAnsi="Times New Roman" w:cs="Times New Roman"/>
          <w:szCs w:val="20"/>
          <w:lang w:val="en-US"/>
        </w:rPr>
        <w:t>, P &lt;.001</w:t>
      </w:r>
      <w:r>
        <w:rPr>
          <w:rFonts w:ascii="Times New Roman" w:hAnsi="Times New Roman" w:cs="Times New Roman"/>
          <w:szCs w:val="20"/>
          <w:lang w:val="en-US"/>
        </w:rPr>
        <w:t xml:space="preserve">), all-cause mortality (OR: 0.45, </w:t>
      </w:r>
      <w:r w:rsidR="00071209">
        <w:rPr>
          <w:rFonts w:ascii="Times New Roman" w:hAnsi="Times New Roman" w:cs="Times New Roman"/>
          <w:szCs w:val="20"/>
          <w:lang w:val="en-US"/>
        </w:rPr>
        <w:t xml:space="preserve">CI </w:t>
      </w:r>
      <w:r>
        <w:rPr>
          <w:rFonts w:ascii="Times New Roman" w:hAnsi="Times New Roman" w:cs="Times New Roman"/>
          <w:szCs w:val="20"/>
          <w:lang w:val="en-US"/>
        </w:rPr>
        <w:t>0.38-0.53</w:t>
      </w:r>
      <w:r w:rsidR="00071209">
        <w:rPr>
          <w:rFonts w:ascii="Times New Roman" w:hAnsi="Times New Roman" w:cs="Times New Roman"/>
          <w:szCs w:val="20"/>
          <w:lang w:val="en-US"/>
        </w:rPr>
        <w:t>, P</w:t>
      </w:r>
      <w:r w:rsidR="00595622">
        <w:rPr>
          <w:rFonts w:ascii="Times New Roman" w:hAnsi="Times New Roman" w:cs="Times New Roman"/>
          <w:szCs w:val="20"/>
          <w:lang w:val="en-US"/>
        </w:rPr>
        <w:t xml:space="preserve"> &lt;</w:t>
      </w:r>
      <w:r w:rsidR="00071209">
        <w:rPr>
          <w:rFonts w:ascii="Times New Roman" w:hAnsi="Times New Roman" w:cs="Times New Roman"/>
          <w:szCs w:val="20"/>
          <w:lang w:val="en-US"/>
        </w:rPr>
        <w:t>.001</w:t>
      </w:r>
      <w:r>
        <w:rPr>
          <w:rFonts w:ascii="Times New Roman" w:hAnsi="Times New Roman" w:cs="Times New Roman"/>
          <w:szCs w:val="20"/>
          <w:lang w:val="en-US"/>
        </w:rPr>
        <w:t>) and acute isch</w:t>
      </w:r>
      <w:r w:rsidR="00A37A81">
        <w:rPr>
          <w:rFonts w:ascii="Times New Roman" w:hAnsi="Times New Roman" w:cs="Times New Roman"/>
          <w:szCs w:val="20"/>
          <w:lang w:val="en-US"/>
        </w:rPr>
        <w:t>a</w:t>
      </w:r>
      <w:r>
        <w:rPr>
          <w:rFonts w:ascii="Times New Roman" w:hAnsi="Times New Roman" w:cs="Times New Roman"/>
          <w:szCs w:val="20"/>
          <w:lang w:val="en-US"/>
        </w:rPr>
        <w:t>emic stroke (OR: 0.71, CI 0.59 – 0.86</w:t>
      </w:r>
      <w:r w:rsidR="00071209">
        <w:rPr>
          <w:rFonts w:ascii="Times New Roman" w:hAnsi="Times New Roman" w:cs="Times New Roman"/>
          <w:szCs w:val="20"/>
          <w:lang w:val="en-US"/>
        </w:rPr>
        <w:t>, P</w:t>
      </w:r>
      <w:r w:rsidR="00595622">
        <w:rPr>
          <w:rFonts w:ascii="Times New Roman" w:hAnsi="Times New Roman" w:cs="Times New Roman"/>
          <w:szCs w:val="20"/>
          <w:lang w:val="en-US"/>
        </w:rPr>
        <w:t xml:space="preserve"> &lt;</w:t>
      </w:r>
      <w:r w:rsidR="00071209">
        <w:rPr>
          <w:rFonts w:ascii="Times New Roman" w:hAnsi="Times New Roman" w:cs="Times New Roman"/>
          <w:szCs w:val="20"/>
          <w:lang w:val="en-US"/>
        </w:rPr>
        <w:t>.001</w:t>
      </w:r>
      <w:r>
        <w:rPr>
          <w:rFonts w:ascii="Times New Roman" w:hAnsi="Times New Roman" w:cs="Times New Roman"/>
          <w:szCs w:val="20"/>
          <w:lang w:val="en-US"/>
        </w:rPr>
        <w:t xml:space="preserve">) </w:t>
      </w:r>
      <w:r w:rsidR="00215027">
        <w:rPr>
          <w:rFonts w:ascii="Times New Roman" w:hAnsi="Times New Roman" w:cs="Times New Roman"/>
          <w:szCs w:val="20"/>
          <w:lang w:val="en-US"/>
        </w:rPr>
        <w:t xml:space="preserve">were </w:t>
      </w:r>
      <w:r>
        <w:rPr>
          <w:rFonts w:ascii="Times New Roman" w:hAnsi="Times New Roman" w:cs="Times New Roman"/>
          <w:szCs w:val="20"/>
          <w:lang w:val="en-US"/>
        </w:rPr>
        <w:t xml:space="preserve">significantly lower in those who received PCI compared to medical management (Table </w:t>
      </w:r>
      <w:r w:rsidR="0072717D">
        <w:rPr>
          <w:rFonts w:ascii="Times New Roman" w:hAnsi="Times New Roman" w:cs="Times New Roman"/>
          <w:szCs w:val="20"/>
          <w:lang w:val="en-US"/>
        </w:rPr>
        <w:t>4</w:t>
      </w:r>
      <w:r>
        <w:rPr>
          <w:rFonts w:ascii="Times New Roman" w:hAnsi="Times New Roman" w:cs="Times New Roman"/>
          <w:szCs w:val="20"/>
          <w:lang w:val="en-US"/>
        </w:rPr>
        <w:t>). However, risk of all-cause bleeding was similar (OR: 1.08, CI 0.94 – 1.23</w:t>
      </w:r>
      <w:r w:rsidR="00071209">
        <w:rPr>
          <w:rFonts w:ascii="Times New Roman" w:hAnsi="Times New Roman" w:cs="Times New Roman"/>
          <w:szCs w:val="20"/>
          <w:lang w:val="en-US"/>
        </w:rPr>
        <w:t xml:space="preserve">, P </w:t>
      </w:r>
      <w:r w:rsidR="00595622">
        <w:rPr>
          <w:rFonts w:ascii="Times New Roman" w:hAnsi="Times New Roman" w:cs="Times New Roman"/>
          <w:szCs w:val="20"/>
          <w:lang w:val="en-US"/>
        </w:rPr>
        <w:t>=</w:t>
      </w:r>
      <w:r w:rsidR="00071209">
        <w:rPr>
          <w:rFonts w:ascii="Times New Roman" w:hAnsi="Times New Roman" w:cs="Times New Roman"/>
          <w:szCs w:val="20"/>
          <w:lang w:val="en-US"/>
        </w:rPr>
        <w:t xml:space="preserve"> .26</w:t>
      </w:r>
      <w:r>
        <w:rPr>
          <w:rFonts w:ascii="Times New Roman" w:hAnsi="Times New Roman" w:cs="Times New Roman"/>
          <w:szCs w:val="20"/>
          <w:lang w:val="en-US"/>
        </w:rPr>
        <w:t>) between the two groups.</w:t>
      </w:r>
      <w:r w:rsidR="003C1941">
        <w:rPr>
          <w:rFonts w:ascii="Times New Roman" w:hAnsi="Times New Roman" w:cs="Times New Roman"/>
          <w:szCs w:val="20"/>
          <w:lang w:val="en-US"/>
        </w:rPr>
        <w:t xml:space="preserve"> </w:t>
      </w:r>
      <w:r>
        <w:rPr>
          <w:rFonts w:ascii="Times New Roman" w:hAnsi="Times New Roman" w:cs="Times New Roman"/>
        </w:rPr>
        <w:t>We observed reduced MA</w:t>
      </w:r>
      <w:r w:rsidR="0048106A">
        <w:rPr>
          <w:rFonts w:ascii="Times New Roman" w:hAnsi="Times New Roman" w:cs="Times New Roman"/>
        </w:rPr>
        <w:t>C</w:t>
      </w:r>
      <w:r>
        <w:rPr>
          <w:rFonts w:ascii="Times New Roman" w:hAnsi="Times New Roman" w:cs="Times New Roman"/>
        </w:rPr>
        <w:t>CE and in-</w:t>
      </w:r>
      <w:r w:rsidR="006A13D6">
        <w:rPr>
          <w:rFonts w:ascii="Times New Roman" w:hAnsi="Times New Roman" w:cs="Times New Roman"/>
        </w:rPr>
        <w:t>hospital</w:t>
      </w:r>
      <w:r>
        <w:rPr>
          <w:rFonts w:ascii="Times New Roman" w:hAnsi="Times New Roman" w:cs="Times New Roman"/>
        </w:rPr>
        <w:t xml:space="preserve"> mortality </w:t>
      </w:r>
      <w:r w:rsidR="0048106A">
        <w:rPr>
          <w:rFonts w:ascii="Times New Roman" w:hAnsi="Times New Roman" w:cs="Times New Roman"/>
        </w:rPr>
        <w:t xml:space="preserve">in patients </w:t>
      </w:r>
      <w:r>
        <w:rPr>
          <w:rFonts w:ascii="Times New Roman" w:hAnsi="Times New Roman" w:cs="Times New Roman"/>
        </w:rPr>
        <w:t>who received PCI compared to those who received medical management only, irrespective of prior history of CABG (</w:t>
      </w:r>
      <w:r w:rsidR="006C7998">
        <w:rPr>
          <w:rFonts w:ascii="Times New Roman" w:hAnsi="Times New Roman" w:cs="Times New Roman"/>
        </w:rPr>
        <w:t>Supplement f</w:t>
      </w:r>
      <w:r>
        <w:rPr>
          <w:rFonts w:ascii="Times New Roman" w:hAnsi="Times New Roman" w:cs="Times New Roman"/>
        </w:rPr>
        <w:t xml:space="preserve">igure </w:t>
      </w:r>
      <w:r w:rsidR="00A06873">
        <w:rPr>
          <w:rFonts w:ascii="Times New Roman" w:hAnsi="Times New Roman" w:cs="Times New Roman"/>
        </w:rPr>
        <w:t>4</w:t>
      </w:r>
      <w:r>
        <w:rPr>
          <w:rFonts w:ascii="Times New Roman" w:hAnsi="Times New Roman" w:cs="Times New Roman"/>
        </w:rPr>
        <w:t xml:space="preserve">). </w:t>
      </w:r>
    </w:p>
    <w:p w14:paraId="06F2770F" w14:textId="1934092B" w:rsidR="009D6356" w:rsidRDefault="00CB6684" w:rsidP="00306917">
      <w:pPr>
        <w:spacing w:line="480" w:lineRule="auto"/>
        <w:jc w:val="both"/>
        <w:rPr>
          <w:rFonts w:ascii="Times New Roman" w:hAnsi="Times New Roman" w:cs="Times New Roman"/>
        </w:rPr>
      </w:pPr>
      <w:r>
        <w:rPr>
          <w:rFonts w:ascii="Times New Roman" w:hAnsi="Times New Roman" w:cs="Times New Roman"/>
        </w:rPr>
        <w:t xml:space="preserve">An overview of our findings is presented in </w:t>
      </w:r>
      <w:r w:rsidR="004747E9">
        <w:rPr>
          <w:rFonts w:ascii="Times New Roman" w:hAnsi="Times New Roman" w:cs="Times New Roman"/>
        </w:rPr>
        <w:t>f</w:t>
      </w:r>
      <w:r w:rsidR="003B4D52">
        <w:rPr>
          <w:rFonts w:ascii="Times New Roman" w:hAnsi="Times New Roman" w:cs="Times New Roman"/>
        </w:rPr>
        <w:t xml:space="preserve">igure </w:t>
      </w:r>
      <w:r w:rsidR="00A06873">
        <w:rPr>
          <w:rFonts w:ascii="Times New Roman" w:hAnsi="Times New Roman" w:cs="Times New Roman"/>
        </w:rPr>
        <w:t>1</w:t>
      </w:r>
      <w:r w:rsidR="003B4D52">
        <w:rPr>
          <w:rFonts w:ascii="Times New Roman" w:hAnsi="Times New Roman" w:cs="Times New Roman"/>
        </w:rPr>
        <w:t>.</w:t>
      </w:r>
    </w:p>
    <w:p w14:paraId="4761C8B5" w14:textId="6FF9E336" w:rsidR="00764A06" w:rsidRPr="009D6356" w:rsidRDefault="003B4D52" w:rsidP="00306917">
      <w:pPr>
        <w:spacing w:line="480" w:lineRule="auto"/>
        <w:jc w:val="both"/>
        <w:rPr>
          <w:rFonts w:ascii="Times New Roman" w:hAnsi="Times New Roman" w:cs="Times New Roman"/>
        </w:rPr>
      </w:pPr>
      <w:r>
        <w:rPr>
          <w:rFonts w:ascii="Times New Roman" w:hAnsi="Times New Roman" w:cs="Times New Roman"/>
        </w:rPr>
        <w:t xml:space="preserve"> </w:t>
      </w:r>
      <w:r w:rsidR="00A85F5B">
        <w:rPr>
          <w:rFonts w:ascii="Times New Roman" w:hAnsi="Times New Roman" w:cs="Times New Roman"/>
        </w:rPr>
        <w:t xml:space="preserve">In multivariate analyses, history of prior CABG </w:t>
      </w:r>
      <w:r w:rsidR="001506EC">
        <w:rPr>
          <w:rFonts w:ascii="Times New Roman" w:hAnsi="Times New Roman" w:cs="Times New Roman"/>
        </w:rPr>
        <w:t xml:space="preserve">in acute MI </w:t>
      </w:r>
      <w:r w:rsidR="00A85F5B">
        <w:rPr>
          <w:rFonts w:ascii="Times New Roman" w:hAnsi="Times New Roman" w:cs="Times New Roman"/>
        </w:rPr>
        <w:t xml:space="preserve">was independently associated with lower odds of </w:t>
      </w:r>
      <w:r w:rsidR="00764A06">
        <w:rPr>
          <w:rFonts w:ascii="Times New Roman" w:hAnsi="Times New Roman" w:cs="Times New Roman"/>
        </w:rPr>
        <w:t xml:space="preserve">receipt of an </w:t>
      </w:r>
      <w:r w:rsidR="00A85F5B">
        <w:rPr>
          <w:rFonts w:ascii="Times New Roman" w:hAnsi="Times New Roman" w:cs="Times New Roman"/>
        </w:rPr>
        <w:t>in-</w:t>
      </w:r>
      <w:r w:rsidR="006A13D6">
        <w:rPr>
          <w:rFonts w:ascii="Times New Roman" w:hAnsi="Times New Roman" w:cs="Times New Roman"/>
        </w:rPr>
        <w:t>hospital</w:t>
      </w:r>
      <w:r w:rsidR="00A85F5B">
        <w:rPr>
          <w:rFonts w:ascii="Times New Roman" w:hAnsi="Times New Roman" w:cs="Times New Roman"/>
        </w:rPr>
        <w:t xml:space="preserve"> coronary angiogram</w:t>
      </w:r>
      <w:r w:rsidR="001506EC">
        <w:rPr>
          <w:rFonts w:ascii="Times New Roman" w:hAnsi="Times New Roman" w:cs="Times New Roman"/>
        </w:rPr>
        <w:t xml:space="preserve"> (OR: 0.37, 95% CI 0.36 – 0.38</w:t>
      </w:r>
      <w:r w:rsidR="007C72C7">
        <w:rPr>
          <w:rFonts w:ascii="Times New Roman" w:hAnsi="Times New Roman" w:cs="Times New Roman"/>
        </w:rPr>
        <w:t>, P &lt;.001</w:t>
      </w:r>
      <w:r w:rsidR="00DE5BAA">
        <w:rPr>
          <w:rFonts w:ascii="Times New Roman" w:hAnsi="Times New Roman" w:cs="Times New Roman"/>
        </w:rPr>
        <w:t>) and</w:t>
      </w:r>
      <w:r w:rsidR="00A85F5B">
        <w:rPr>
          <w:rFonts w:ascii="Times New Roman" w:hAnsi="Times New Roman" w:cs="Times New Roman"/>
        </w:rPr>
        <w:t xml:space="preserve"> PCI</w:t>
      </w:r>
      <w:r w:rsidR="001506EC">
        <w:rPr>
          <w:rFonts w:ascii="Times New Roman" w:hAnsi="Times New Roman" w:cs="Times New Roman"/>
        </w:rPr>
        <w:t xml:space="preserve"> (OR: 0.49, 95% CI 0.48 – 0.50</w:t>
      </w:r>
      <w:r w:rsidR="007C72C7">
        <w:rPr>
          <w:rFonts w:ascii="Times New Roman" w:hAnsi="Times New Roman" w:cs="Times New Roman"/>
        </w:rPr>
        <w:t>, P &lt;0.001</w:t>
      </w:r>
      <w:r w:rsidR="001506EC">
        <w:rPr>
          <w:rFonts w:ascii="Times New Roman" w:hAnsi="Times New Roman" w:cs="Times New Roman"/>
        </w:rPr>
        <w:t>)</w:t>
      </w:r>
      <w:r w:rsidR="00DD3332">
        <w:rPr>
          <w:rFonts w:ascii="Times New Roman" w:hAnsi="Times New Roman" w:cs="Times New Roman"/>
        </w:rPr>
        <w:t xml:space="preserve"> (Supplement tables 4</w:t>
      </w:r>
      <w:r w:rsidR="0072717D">
        <w:rPr>
          <w:rFonts w:ascii="Times New Roman" w:hAnsi="Times New Roman" w:cs="Times New Roman"/>
        </w:rPr>
        <w:t>-5</w:t>
      </w:r>
      <w:r w:rsidR="00DD3332">
        <w:rPr>
          <w:rFonts w:ascii="Times New Roman" w:hAnsi="Times New Roman" w:cs="Times New Roman"/>
        </w:rPr>
        <w:t>)</w:t>
      </w:r>
      <w:r w:rsidR="001506EC">
        <w:rPr>
          <w:rFonts w:ascii="Times New Roman" w:hAnsi="Times New Roman" w:cs="Times New Roman"/>
        </w:rPr>
        <w:t xml:space="preserve">. </w:t>
      </w:r>
    </w:p>
    <w:p w14:paraId="03396F46" w14:textId="77777777" w:rsidR="00377F07" w:rsidRDefault="00377F07" w:rsidP="00306917">
      <w:pPr>
        <w:spacing w:line="480" w:lineRule="auto"/>
        <w:jc w:val="both"/>
        <w:rPr>
          <w:rFonts w:ascii="Times New Roman" w:hAnsi="Times New Roman" w:cs="Times New Roman"/>
          <w:b/>
          <w:szCs w:val="20"/>
          <w:lang w:val="en-US"/>
        </w:rPr>
      </w:pPr>
    </w:p>
    <w:p w14:paraId="2226EC4B" w14:textId="716D2536" w:rsidR="0079114D" w:rsidRDefault="0079114D" w:rsidP="00306917">
      <w:pPr>
        <w:spacing w:line="480" w:lineRule="auto"/>
        <w:jc w:val="both"/>
        <w:rPr>
          <w:rFonts w:ascii="Times New Roman" w:hAnsi="Times New Roman" w:cs="Times New Roman"/>
          <w:b/>
          <w:szCs w:val="20"/>
          <w:lang w:val="en-US"/>
        </w:rPr>
      </w:pPr>
      <w:r w:rsidRPr="002C2196">
        <w:rPr>
          <w:rFonts w:ascii="Times New Roman" w:hAnsi="Times New Roman" w:cs="Times New Roman"/>
          <w:b/>
          <w:szCs w:val="20"/>
          <w:lang w:val="en-US"/>
        </w:rPr>
        <w:t>Discussion</w:t>
      </w:r>
    </w:p>
    <w:p w14:paraId="4A43B929" w14:textId="0413967F" w:rsidR="0079114D" w:rsidRDefault="00562E42" w:rsidP="00306917">
      <w:pPr>
        <w:spacing w:line="480" w:lineRule="auto"/>
        <w:ind w:firstLine="720"/>
        <w:jc w:val="both"/>
        <w:rPr>
          <w:rFonts w:ascii="Times New Roman" w:hAnsi="Times New Roman" w:cs="Times New Roman"/>
          <w:szCs w:val="20"/>
          <w:lang w:val="en-US"/>
        </w:rPr>
      </w:pPr>
      <w:r>
        <w:rPr>
          <w:rFonts w:ascii="Times New Roman" w:hAnsi="Times New Roman" w:cs="Times New Roman"/>
          <w:szCs w:val="20"/>
          <w:lang w:val="en-US"/>
        </w:rPr>
        <w:t>This</w:t>
      </w:r>
      <w:r w:rsidR="0079114D">
        <w:rPr>
          <w:rFonts w:ascii="Times New Roman" w:hAnsi="Times New Roman" w:cs="Times New Roman"/>
          <w:szCs w:val="20"/>
          <w:lang w:val="en-US"/>
        </w:rPr>
        <w:t xml:space="preserve"> is </w:t>
      </w:r>
      <w:r w:rsidR="0048106A">
        <w:rPr>
          <w:rFonts w:ascii="Times New Roman" w:hAnsi="Times New Roman" w:cs="Times New Roman"/>
          <w:szCs w:val="20"/>
          <w:lang w:val="en-US"/>
        </w:rPr>
        <w:t xml:space="preserve">the </w:t>
      </w:r>
      <w:r w:rsidR="00B1552F">
        <w:rPr>
          <w:rFonts w:ascii="Times New Roman" w:hAnsi="Times New Roman" w:cs="Times New Roman"/>
          <w:szCs w:val="20"/>
          <w:lang w:val="en-US"/>
        </w:rPr>
        <w:t>first national analysis</w:t>
      </w:r>
      <w:r w:rsidR="0079114D">
        <w:rPr>
          <w:rFonts w:ascii="Times New Roman" w:hAnsi="Times New Roman" w:cs="Times New Roman"/>
          <w:szCs w:val="20"/>
          <w:lang w:val="en-US"/>
        </w:rPr>
        <w:t xml:space="preserve"> to examine clinical characteristics, management, temporal trends and </w:t>
      </w:r>
      <w:r w:rsidR="00B1552F">
        <w:rPr>
          <w:rFonts w:ascii="Times New Roman" w:hAnsi="Times New Roman" w:cs="Times New Roman"/>
          <w:szCs w:val="20"/>
          <w:lang w:val="en-US"/>
        </w:rPr>
        <w:t xml:space="preserve">clinical </w:t>
      </w:r>
      <w:r w:rsidR="0079114D">
        <w:rPr>
          <w:rFonts w:ascii="Times New Roman" w:hAnsi="Times New Roman" w:cs="Times New Roman"/>
          <w:szCs w:val="20"/>
          <w:lang w:val="en-US"/>
        </w:rPr>
        <w:t xml:space="preserve">outcomes of patients </w:t>
      </w:r>
      <w:r w:rsidR="00235E36">
        <w:rPr>
          <w:rFonts w:ascii="Times New Roman" w:hAnsi="Times New Roman" w:cs="Times New Roman"/>
          <w:szCs w:val="20"/>
          <w:lang w:val="en-US"/>
        </w:rPr>
        <w:t xml:space="preserve">presenting with an </w:t>
      </w:r>
      <w:r w:rsidR="004C4637">
        <w:rPr>
          <w:rFonts w:ascii="Times New Roman" w:hAnsi="Times New Roman" w:cs="Times New Roman"/>
          <w:szCs w:val="20"/>
          <w:lang w:val="en-US"/>
        </w:rPr>
        <w:t xml:space="preserve">acute </w:t>
      </w:r>
      <w:r w:rsidR="00235E36" w:rsidRPr="0048106A">
        <w:rPr>
          <w:rFonts w:ascii="Times New Roman" w:hAnsi="Times New Roman" w:cs="Times New Roman"/>
          <w:szCs w:val="20"/>
          <w:lang w:val="en-US"/>
        </w:rPr>
        <w:t>MI</w:t>
      </w:r>
      <w:r w:rsidR="00944E43">
        <w:rPr>
          <w:rFonts w:ascii="Times New Roman" w:hAnsi="Times New Roman" w:cs="Times New Roman"/>
          <w:szCs w:val="20"/>
          <w:lang w:val="en-US"/>
        </w:rPr>
        <w:t>,</w:t>
      </w:r>
      <w:r w:rsidR="00235E36">
        <w:rPr>
          <w:rFonts w:ascii="Times New Roman" w:hAnsi="Times New Roman" w:cs="Times New Roman"/>
          <w:szCs w:val="20"/>
          <w:lang w:val="en-US"/>
        </w:rPr>
        <w:t xml:space="preserve"> </w:t>
      </w:r>
      <w:r w:rsidR="00B1552F">
        <w:rPr>
          <w:rFonts w:ascii="Times New Roman" w:hAnsi="Times New Roman" w:cs="Times New Roman"/>
          <w:szCs w:val="20"/>
          <w:lang w:val="en-US"/>
        </w:rPr>
        <w:t>with</w:t>
      </w:r>
      <w:r w:rsidR="00235E36">
        <w:rPr>
          <w:rFonts w:ascii="Times New Roman" w:hAnsi="Times New Roman" w:cs="Times New Roman"/>
          <w:szCs w:val="20"/>
          <w:lang w:val="en-US"/>
        </w:rPr>
        <w:t xml:space="preserve"> or without</w:t>
      </w:r>
      <w:r w:rsidR="00B1552F" w:rsidRPr="0048106A">
        <w:rPr>
          <w:rFonts w:ascii="Times New Roman" w:hAnsi="Times New Roman" w:cs="Times New Roman"/>
          <w:szCs w:val="20"/>
          <w:lang w:val="en-US"/>
        </w:rPr>
        <w:t xml:space="preserve"> </w:t>
      </w:r>
      <w:r w:rsidR="00B1552F">
        <w:rPr>
          <w:rFonts w:ascii="Times New Roman" w:hAnsi="Times New Roman" w:cs="Times New Roman"/>
          <w:szCs w:val="20"/>
          <w:lang w:val="en-US"/>
        </w:rPr>
        <w:t xml:space="preserve">a </w:t>
      </w:r>
      <w:r w:rsidR="00B1552F" w:rsidRPr="0048106A">
        <w:rPr>
          <w:rFonts w:ascii="Times New Roman" w:hAnsi="Times New Roman" w:cs="Times New Roman"/>
          <w:szCs w:val="20"/>
          <w:lang w:val="en-US"/>
        </w:rPr>
        <w:t>prior history of CABG</w:t>
      </w:r>
      <w:r w:rsidR="0079114D">
        <w:rPr>
          <w:rFonts w:ascii="Times New Roman" w:hAnsi="Times New Roman" w:cs="Times New Roman"/>
          <w:szCs w:val="20"/>
          <w:lang w:val="en-US"/>
        </w:rPr>
        <w:t xml:space="preserve">. After adjustment, we observed similar </w:t>
      </w:r>
      <w:r w:rsidR="00D81380">
        <w:rPr>
          <w:rFonts w:ascii="Times New Roman" w:hAnsi="Times New Roman" w:cs="Times New Roman"/>
          <w:szCs w:val="20"/>
          <w:lang w:val="en-US"/>
        </w:rPr>
        <w:t xml:space="preserve">odds </w:t>
      </w:r>
      <w:r w:rsidR="0079114D">
        <w:rPr>
          <w:rFonts w:ascii="Times New Roman" w:hAnsi="Times New Roman" w:cs="Times New Roman"/>
          <w:szCs w:val="20"/>
          <w:lang w:val="en-US"/>
        </w:rPr>
        <w:t xml:space="preserve">of MACCE, all-cause mortality and major bleeding between the two groups. </w:t>
      </w:r>
      <w:r w:rsidR="00944E43">
        <w:rPr>
          <w:rFonts w:ascii="Times New Roman" w:hAnsi="Times New Roman" w:cs="Times New Roman"/>
          <w:szCs w:val="20"/>
          <w:lang w:val="en-US"/>
        </w:rPr>
        <w:t>However, s</w:t>
      </w:r>
      <w:r w:rsidR="0079114D">
        <w:rPr>
          <w:rFonts w:ascii="Times New Roman" w:hAnsi="Times New Roman" w:cs="Times New Roman"/>
          <w:szCs w:val="20"/>
          <w:lang w:val="en-US"/>
        </w:rPr>
        <w:t>ensitivity analysis</w:t>
      </w:r>
      <w:r w:rsidR="00944E43">
        <w:rPr>
          <w:rFonts w:ascii="Times New Roman" w:hAnsi="Times New Roman" w:cs="Times New Roman"/>
          <w:szCs w:val="20"/>
          <w:lang w:val="en-US"/>
        </w:rPr>
        <w:t xml:space="preserve"> of the</w:t>
      </w:r>
      <w:r w:rsidR="0079114D">
        <w:rPr>
          <w:rFonts w:ascii="Times New Roman" w:hAnsi="Times New Roman" w:cs="Times New Roman"/>
          <w:szCs w:val="20"/>
          <w:lang w:val="en-US"/>
        </w:rPr>
        <w:t xml:space="preserve"> prior</w:t>
      </w:r>
      <w:r w:rsidR="0083283A">
        <w:rPr>
          <w:rFonts w:ascii="Times New Roman" w:hAnsi="Times New Roman" w:cs="Times New Roman"/>
          <w:szCs w:val="20"/>
          <w:lang w:val="en-US"/>
        </w:rPr>
        <w:t>-</w:t>
      </w:r>
      <w:r w:rsidR="0079114D">
        <w:rPr>
          <w:rFonts w:ascii="Times New Roman" w:hAnsi="Times New Roman" w:cs="Times New Roman"/>
          <w:szCs w:val="20"/>
          <w:lang w:val="en-US"/>
        </w:rPr>
        <w:t>CABG patients who received PCI</w:t>
      </w:r>
      <w:r w:rsidR="00944E43">
        <w:rPr>
          <w:rFonts w:ascii="Times New Roman" w:hAnsi="Times New Roman" w:cs="Times New Roman"/>
          <w:szCs w:val="20"/>
          <w:lang w:val="en-US"/>
        </w:rPr>
        <w:t xml:space="preserve"> showed they</w:t>
      </w:r>
      <w:r w:rsidR="0079114D">
        <w:rPr>
          <w:rFonts w:ascii="Times New Roman" w:hAnsi="Times New Roman" w:cs="Times New Roman"/>
          <w:szCs w:val="20"/>
          <w:lang w:val="en-US"/>
        </w:rPr>
        <w:t xml:space="preserve"> had better clinical outcomes in the form of in-hospital MACCE</w:t>
      </w:r>
      <w:r w:rsidR="00306917">
        <w:rPr>
          <w:rFonts w:ascii="Times New Roman" w:hAnsi="Times New Roman" w:cs="Times New Roman"/>
          <w:szCs w:val="20"/>
          <w:lang w:val="en-US"/>
        </w:rPr>
        <w:t xml:space="preserve"> and</w:t>
      </w:r>
      <w:r w:rsidR="0079114D">
        <w:rPr>
          <w:rFonts w:ascii="Times New Roman" w:hAnsi="Times New Roman" w:cs="Times New Roman"/>
          <w:szCs w:val="20"/>
          <w:lang w:val="en-US"/>
        </w:rPr>
        <w:t xml:space="preserve"> all-cause </w:t>
      </w:r>
      <w:r w:rsidR="0048106A">
        <w:rPr>
          <w:rFonts w:ascii="Times New Roman" w:hAnsi="Times New Roman" w:cs="Times New Roman"/>
          <w:szCs w:val="20"/>
          <w:lang w:val="en-US"/>
        </w:rPr>
        <w:t>m</w:t>
      </w:r>
      <w:r w:rsidR="0079114D">
        <w:rPr>
          <w:rFonts w:ascii="Times New Roman" w:hAnsi="Times New Roman" w:cs="Times New Roman"/>
          <w:szCs w:val="20"/>
          <w:lang w:val="en-US"/>
        </w:rPr>
        <w:t>ortality</w:t>
      </w:r>
      <w:r w:rsidR="00084EBD">
        <w:rPr>
          <w:rFonts w:ascii="Times New Roman" w:hAnsi="Times New Roman" w:cs="Times New Roman"/>
          <w:szCs w:val="20"/>
          <w:lang w:val="en-US"/>
        </w:rPr>
        <w:t xml:space="preserve"> </w:t>
      </w:r>
      <w:r w:rsidR="0079114D">
        <w:rPr>
          <w:rFonts w:ascii="Times New Roman" w:hAnsi="Times New Roman" w:cs="Times New Roman"/>
          <w:szCs w:val="20"/>
          <w:lang w:val="en-US"/>
        </w:rPr>
        <w:t xml:space="preserve">compared to those who received medical </w:t>
      </w:r>
      <w:r w:rsidR="0079114D">
        <w:rPr>
          <w:rFonts w:ascii="Times New Roman" w:hAnsi="Times New Roman" w:cs="Times New Roman"/>
          <w:szCs w:val="20"/>
          <w:lang w:val="en-US"/>
        </w:rPr>
        <w:lastRenderedPageBreak/>
        <w:t>management</w:t>
      </w:r>
      <w:r w:rsidR="00084EBD">
        <w:rPr>
          <w:rFonts w:ascii="Times New Roman" w:hAnsi="Times New Roman" w:cs="Times New Roman"/>
          <w:szCs w:val="20"/>
          <w:lang w:val="en-US"/>
        </w:rPr>
        <w:t xml:space="preserve"> despite </w:t>
      </w:r>
      <w:r w:rsidR="00466664">
        <w:rPr>
          <w:rFonts w:ascii="Times New Roman" w:hAnsi="Times New Roman" w:cs="Times New Roman"/>
          <w:szCs w:val="20"/>
          <w:lang w:val="en-US"/>
        </w:rPr>
        <w:t>patients with prior</w:t>
      </w:r>
      <w:r w:rsidR="0083283A">
        <w:rPr>
          <w:rFonts w:ascii="Times New Roman" w:hAnsi="Times New Roman" w:cs="Times New Roman"/>
          <w:szCs w:val="20"/>
          <w:lang w:val="en-US"/>
        </w:rPr>
        <w:t>-</w:t>
      </w:r>
      <w:r w:rsidR="00466664">
        <w:rPr>
          <w:rFonts w:ascii="Times New Roman" w:hAnsi="Times New Roman" w:cs="Times New Roman"/>
          <w:szCs w:val="20"/>
          <w:lang w:val="en-US"/>
        </w:rPr>
        <w:t>CABG were less likely to receive invasive managemen</w:t>
      </w:r>
      <w:r w:rsidR="004C4637">
        <w:rPr>
          <w:rFonts w:ascii="Times New Roman" w:hAnsi="Times New Roman" w:cs="Times New Roman"/>
          <w:szCs w:val="20"/>
          <w:lang w:val="en-US"/>
        </w:rPr>
        <w:t>t</w:t>
      </w:r>
      <w:r w:rsidR="00466664">
        <w:rPr>
          <w:rFonts w:ascii="Times New Roman" w:hAnsi="Times New Roman" w:cs="Times New Roman"/>
          <w:szCs w:val="20"/>
          <w:lang w:val="en-US"/>
        </w:rPr>
        <w:t>.</w:t>
      </w:r>
    </w:p>
    <w:p w14:paraId="2323316A" w14:textId="57265F2F" w:rsidR="0079114D" w:rsidRDefault="0079114D" w:rsidP="00306917">
      <w:pPr>
        <w:spacing w:line="480" w:lineRule="auto"/>
        <w:ind w:firstLine="720"/>
        <w:jc w:val="both"/>
        <w:rPr>
          <w:rFonts w:ascii="Times New Roman" w:hAnsi="Times New Roman" w:cs="Times New Roman"/>
          <w:szCs w:val="20"/>
          <w:lang w:val="en-US"/>
        </w:rPr>
      </w:pPr>
      <w:r>
        <w:rPr>
          <w:rFonts w:ascii="Times New Roman" w:hAnsi="Times New Roman" w:cs="Times New Roman"/>
          <w:szCs w:val="20"/>
          <w:lang w:val="en-US"/>
        </w:rPr>
        <w:t xml:space="preserve">The European Society of Cardiology (ESC) and American College of Cardiology/American Heart Association guidelines recommend </w:t>
      </w:r>
      <w:r w:rsidR="00ED44BD">
        <w:rPr>
          <w:rFonts w:ascii="Times New Roman" w:hAnsi="Times New Roman" w:cs="Times New Roman"/>
          <w:szCs w:val="20"/>
          <w:lang w:val="en-US"/>
        </w:rPr>
        <w:t xml:space="preserve">an </w:t>
      </w:r>
      <w:r>
        <w:rPr>
          <w:rFonts w:ascii="Times New Roman" w:hAnsi="Times New Roman" w:cs="Times New Roman"/>
          <w:szCs w:val="20"/>
          <w:lang w:val="en-US"/>
        </w:rPr>
        <w:t xml:space="preserve">early invasive approach along with medical therapy in patients who present with </w:t>
      </w:r>
      <w:r w:rsidR="00B878E9">
        <w:rPr>
          <w:rFonts w:ascii="Times New Roman" w:hAnsi="Times New Roman" w:cs="Times New Roman"/>
          <w:szCs w:val="20"/>
          <w:lang w:val="en-US"/>
        </w:rPr>
        <w:t>A</w:t>
      </w:r>
      <w:r w:rsidR="0048106A">
        <w:rPr>
          <w:rFonts w:ascii="Times New Roman" w:hAnsi="Times New Roman" w:cs="Times New Roman"/>
          <w:szCs w:val="20"/>
          <w:lang w:val="en-US"/>
        </w:rPr>
        <w:t>MI</w:t>
      </w:r>
      <w:r>
        <w:rPr>
          <w:rFonts w:ascii="Times New Roman" w:hAnsi="Times New Roman" w:cs="Times New Roman"/>
          <w:szCs w:val="20"/>
          <w:lang w:val="en-US"/>
        </w:rPr>
        <w:t xml:space="preserve"> and have </w:t>
      </w:r>
      <w:r w:rsidR="00306917">
        <w:rPr>
          <w:rFonts w:ascii="Times New Roman" w:hAnsi="Times New Roman" w:cs="Times New Roman"/>
          <w:szCs w:val="20"/>
          <w:lang w:val="en-US"/>
        </w:rPr>
        <w:t xml:space="preserve">a </w:t>
      </w:r>
      <w:r>
        <w:rPr>
          <w:rFonts w:ascii="Times New Roman" w:hAnsi="Times New Roman" w:cs="Times New Roman"/>
          <w:szCs w:val="20"/>
          <w:lang w:val="en-US"/>
        </w:rPr>
        <w:t>high risk of adverse clinical outcomes.</w:t>
      </w:r>
      <w:r>
        <w:rPr>
          <w:rFonts w:ascii="Times New Roman" w:hAnsi="Times New Roman" w:cs="Times New Roman"/>
          <w:szCs w:val="20"/>
          <w:lang w:val="en-US"/>
        </w:rPr>
        <w:fldChar w:fldCharType="begin">
          <w:fldData xml:space="preserve">PEVuZE5vdGU+PENpdGU+PEF1dGhvcj5BbXN0ZXJkYW08L0F1dGhvcj48WWVhcj4yMDE0PC9ZZWFy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</w:fldData>
        </w:fldChar>
      </w:r>
      <w:r w:rsidR="00780C89">
        <w:rPr>
          <w:rFonts w:ascii="Times New Roman" w:hAnsi="Times New Roman" w:cs="Times New Roman"/>
          <w:szCs w:val="20"/>
          <w:lang w:val="en-US"/>
        </w:rPr>
        <w:instrText xml:space="preserve"> ADDIN EN.CITE </w:instrText>
      </w:r>
      <w:r w:rsidR="00780C89">
        <w:rPr>
          <w:rFonts w:ascii="Times New Roman" w:hAnsi="Times New Roman" w:cs="Times New Roman"/>
          <w:szCs w:val="20"/>
          <w:lang w:val="en-US"/>
        </w:rPr>
        <w:fldChar w:fldCharType="begin">
          <w:fldData xml:space="preserve">PEVuZE5vdGU+PENpdGU+PEF1dGhvcj5BbXN0ZXJkYW08L0F1dGhvcj48WWVhcj4yMDE0PC9ZZWFy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</w:fldData>
        </w:fldChar>
      </w:r>
      <w:r w:rsidR="00780C89">
        <w:rPr>
          <w:rFonts w:ascii="Times New Roman" w:hAnsi="Times New Roman" w:cs="Times New Roman"/>
          <w:szCs w:val="20"/>
          <w:lang w:val="en-US"/>
        </w:rPr>
        <w:instrText xml:space="preserve"> ADDIN EN.CITE.DATA </w:instrText>
      </w:r>
      <w:r w:rsidR="00780C89">
        <w:rPr>
          <w:rFonts w:ascii="Times New Roman" w:hAnsi="Times New Roman" w:cs="Times New Roman"/>
          <w:szCs w:val="20"/>
          <w:lang w:val="en-US"/>
        </w:rPr>
      </w:r>
      <w:r w:rsidR="00780C89">
        <w:rPr>
          <w:rFonts w:ascii="Times New Roman" w:hAnsi="Times New Roman" w:cs="Times New Roman"/>
          <w:szCs w:val="20"/>
          <w:lang w:val="en-US"/>
        </w:rPr>
        <w:fldChar w:fldCharType="end"/>
      </w:r>
      <w:r>
        <w:rPr>
          <w:rFonts w:ascii="Times New Roman" w:hAnsi="Times New Roman" w:cs="Times New Roman"/>
          <w:szCs w:val="20"/>
          <w:lang w:val="en-US"/>
        </w:rPr>
      </w:r>
      <w:r>
        <w:rPr>
          <w:rFonts w:ascii="Times New Roman" w:hAnsi="Times New Roman" w:cs="Times New Roman"/>
          <w:szCs w:val="20"/>
          <w:lang w:val="en-US"/>
        </w:rPr>
        <w:fldChar w:fldCharType="separate"/>
      </w:r>
      <w:r w:rsidR="00780C89" w:rsidRPr="00780C89">
        <w:rPr>
          <w:rFonts w:ascii="Times New Roman" w:hAnsi="Times New Roman" w:cs="Times New Roman"/>
          <w:noProof/>
          <w:szCs w:val="20"/>
          <w:vertAlign w:val="superscript"/>
          <w:lang w:val="en-US"/>
        </w:rPr>
        <w:t>29-31</w:t>
      </w:r>
      <w:r>
        <w:rPr>
          <w:rFonts w:ascii="Times New Roman" w:hAnsi="Times New Roman" w:cs="Times New Roman"/>
          <w:szCs w:val="20"/>
          <w:lang w:val="en-US"/>
        </w:rPr>
        <w:fldChar w:fldCharType="end"/>
      </w:r>
      <w:r>
        <w:rPr>
          <w:rFonts w:ascii="Times New Roman" w:hAnsi="Times New Roman" w:cs="Times New Roman"/>
          <w:szCs w:val="20"/>
          <w:lang w:val="en-US"/>
        </w:rPr>
        <w:t xml:space="preserve"> Patients with prior CABG are recognized as a high-risk cohort and </w:t>
      </w:r>
      <w:r w:rsidR="0048106A">
        <w:rPr>
          <w:rFonts w:ascii="Times New Roman" w:hAnsi="Times New Roman" w:cs="Times New Roman"/>
          <w:szCs w:val="20"/>
          <w:lang w:val="en-US"/>
        </w:rPr>
        <w:t xml:space="preserve">therefore, </w:t>
      </w:r>
      <w:r>
        <w:rPr>
          <w:rFonts w:ascii="Times New Roman" w:hAnsi="Times New Roman" w:cs="Times New Roman"/>
          <w:szCs w:val="20"/>
          <w:lang w:val="en-US"/>
        </w:rPr>
        <w:t>an early invasive approach with a possibility of revascularization</w:t>
      </w:r>
      <w:r w:rsidR="0048106A">
        <w:rPr>
          <w:rFonts w:ascii="Times New Roman" w:hAnsi="Times New Roman" w:cs="Times New Roman"/>
          <w:szCs w:val="20"/>
          <w:lang w:val="en-US"/>
        </w:rPr>
        <w:t xml:space="preserve"> is </w:t>
      </w:r>
      <w:r w:rsidR="00BD5393">
        <w:rPr>
          <w:rFonts w:ascii="Times New Roman" w:hAnsi="Times New Roman" w:cs="Times New Roman"/>
          <w:szCs w:val="20"/>
          <w:lang w:val="en-US"/>
        </w:rPr>
        <w:t>favored</w:t>
      </w:r>
      <w:r w:rsidR="0048106A">
        <w:rPr>
          <w:rFonts w:ascii="Times New Roman" w:hAnsi="Times New Roman" w:cs="Times New Roman"/>
          <w:szCs w:val="20"/>
          <w:lang w:val="en-US"/>
        </w:rPr>
        <w:t xml:space="preserve"> in this group</w:t>
      </w:r>
      <w:r>
        <w:rPr>
          <w:rFonts w:ascii="Times New Roman" w:hAnsi="Times New Roman" w:cs="Times New Roman"/>
          <w:szCs w:val="20"/>
          <w:lang w:val="en-US"/>
        </w:rPr>
        <w:t xml:space="preserve">. However, these recommendations are based on </w:t>
      </w:r>
      <w:r w:rsidR="004302C8">
        <w:rPr>
          <w:rFonts w:ascii="Times New Roman" w:hAnsi="Times New Roman" w:cs="Times New Roman"/>
          <w:szCs w:val="20"/>
          <w:lang w:val="en-US"/>
        </w:rPr>
        <w:t>limited data</w:t>
      </w:r>
      <w:r>
        <w:rPr>
          <w:rFonts w:ascii="Times New Roman" w:hAnsi="Times New Roman" w:cs="Times New Roman"/>
          <w:szCs w:val="20"/>
          <w:lang w:val="en-US"/>
        </w:rPr>
        <w:t xml:space="preserve">. Patients with prior CABG </w:t>
      </w:r>
      <w:r w:rsidR="008901ED">
        <w:rPr>
          <w:rFonts w:ascii="Times New Roman" w:hAnsi="Times New Roman" w:cs="Times New Roman"/>
          <w:szCs w:val="20"/>
          <w:lang w:val="en-US"/>
        </w:rPr>
        <w:t xml:space="preserve">have been </w:t>
      </w:r>
      <w:r>
        <w:rPr>
          <w:rFonts w:ascii="Times New Roman" w:hAnsi="Times New Roman" w:cs="Times New Roman"/>
          <w:szCs w:val="20"/>
          <w:lang w:val="en-US"/>
        </w:rPr>
        <w:t xml:space="preserve">excluded from many important clinical trials </w:t>
      </w:r>
      <w:r w:rsidR="0048106A">
        <w:rPr>
          <w:rFonts w:ascii="Times New Roman" w:hAnsi="Times New Roman" w:cs="Times New Roman"/>
          <w:szCs w:val="20"/>
          <w:lang w:val="en-US"/>
        </w:rPr>
        <w:t xml:space="preserve">including </w:t>
      </w:r>
      <w:r>
        <w:rPr>
          <w:rFonts w:ascii="Times New Roman" w:hAnsi="Times New Roman" w:cs="Times New Roman"/>
          <w:szCs w:val="20"/>
          <w:lang w:val="en-US"/>
        </w:rPr>
        <w:fldChar w:fldCharType="begin">
          <w:fldData xml:space="preserve">PEVuZE5vdGU+PENpdGU+PEF1dGhvcj5XYWxsZW50aW48L0F1dGhvcj48WWVhcj4yMDE2PC9ZZWFy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</w:fldData>
        </w:fldChar>
      </w:r>
      <w:r w:rsidR="00780C89">
        <w:rPr>
          <w:rFonts w:ascii="Times New Roman" w:hAnsi="Times New Roman" w:cs="Times New Roman"/>
          <w:szCs w:val="20"/>
          <w:lang w:val="en-US"/>
        </w:rPr>
        <w:instrText xml:space="preserve"> ADDIN EN.CITE </w:instrText>
      </w:r>
      <w:r w:rsidR="00780C89">
        <w:rPr>
          <w:rFonts w:ascii="Times New Roman" w:hAnsi="Times New Roman" w:cs="Times New Roman"/>
          <w:szCs w:val="20"/>
          <w:lang w:val="en-US"/>
        </w:rPr>
        <w:fldChar w:fldCharType="begin">
          <w:fldData xml:space="preserve">PEVuZE5vdGU+PENpdGU+PEF1dGhvcj5XYWxsZW50aW48L0F1dGhvcj48WWVhcj4yMDE2PC9ZZWFy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</w:fldData>
        </w:fldChar>
      </w:r>
      <w:r w:rsidR="00780C89">
        <w:rPr>
          <w:rFonts w:ascii="Times New Roman" w:hAnsi="Times New Roman" w:cs="Times New Roman"/>
          <w:szCs w:val="20"/>
          <w:lang w:val="en-US"/>
        </w:rPr>
        <w:instrText xml:space="preserve"> ADDIN EN.CITE.DATA </w:instrText>
      </w:r>
      <w:r w:rsidR="00780C89">
        <w:rPr>
          <w:rFonts w:ascii="Times New Roman" w:hAnsi="Times New Roman" w:cs="Times New Roman"/>
          <w:szCs w:val="20"/>
          <w:lang w:val="en-US"/>
        </w:rPr>
      </w:r>
      <w:r w:rsidR="00780C89">
        <w:rPr>
          <w:rFonts w:ascii="Times New Roman" w:hAnsi="Times New Roman" w:cs="Times New Roman"/>
          <w:szCs w:val="20"/>
          <w:lang w:val="en-US"/>
        </w:rPr>
        <w:fldChar w:fldCharType="end"/>
      </w:r>
      <w:r>
        <w:rPr>
          <w:rFonts w:ascii="Times New Roman" w:hAnsi="Times New Roman" w:cs="Times New Roman"/>
          <w:szCs w:val="20"/>
          <w:lang w:val="en-US"/>
        </w:rPr>
      </w:r>
      <w:r>
        <w:rPr>
          <w:rFonts w:ascii="Times New Roman" w:hAnsi="Times New Roman" w:cs="Times New Roman"/>
          <w:szCs w:val="20"/>
          <w:lang w:val="en-US"/>
        </w:rPr>
        <w:fldChar w:fldCharType="separate"/>
      </w:r>
      <w:r w:rsidR="00780C89" w:rsidRPr="00780C89">
        <w:rPr>
          <w:rFonts w:ascii="Times New Roman" w:hAnsi="Times New Roman" w:cs="Times New Roman"/>
          <w:noProof/>
          <w:szCs w:val="20"/>
          <w:vertAlign w:val="superscript"/>
          <w:lang w:val="en-US"/>
        </w:rPr>
        <w:t>32</w:t>
      </w:r>
      <w:r>
        <w:rPr>
          <w:rFonts w:ascii="Times New Roman" w:hAnsi="Times New Roman" w:cs="Times New Roman"/>
          <w:szCs w:val="20"/>
          <w:lang w:val="en-US"/>
        </w:rPr>
        <w:fldChar w:fldCharType="end"/>
      </w:r>
      <w:r>
        <w:rPr>
          <w:rFonts w:ascii="Times New Roman" w:hAnsi="Times New Roman" w:cs="Times New Roman"/>
          <w:szCs w:val="20"/>
          <w:lang w:val="en-US"/>
        </w:rPr>
        <w:t xml:space="preserve"> VINO and RITA3</w:t>
      </w:r>
      <w:r w:rsidR="004302C8">
        <w:rPr>
          <w:rFonts w:ascii="Times New Roman" w:hAnsi="Times New Roman" w:cs="Times New Roman"/>
          <w:szCs w:val="20"/>
          <w:lang w:val="en-US"/>
        </w:rPr>
        <w:t xml:space="preserve"> </w:t>
      </w:r>
      <w:r>
        <w:rPr>
          <w:rFonts w:ascii="Times New Roman" w:hAnsi="Times New Roman" w:cs="Times New Roman"/>
          <w:szCs w:val="20"/>
          <w:lang w:val="en-US"/>
        </w:rPr>
        <w:fldChar w:fldCharType="begin">
          <w:fldData xml:space="preserve">PEVuZE5vdGU+PENpdGU+PEF1dGhvcj5QZXRlcnNvbjwvQXV0aG9yPjxZZWFyPjIwMDk8L1llYXI+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</w:fldData>
        </w:fldChar>
      </w:r>
      <w:r w:rsidR="00780C89">
        <w:rPr>
          <w:rFonts w:ascii="Times New Roman" w:hAnsi="Times New Roman" w:cs="Times New Roman"/>
          <w:szCs w:val="20"/>
          <w:lang w:val="en-US"/>
        </w:rPr>
        <w:instrText xml:space="preserve"> ADDIN EN.CITE </w:instrText>
      </w:r>
      <w:r w:rsidR="00780C89">
        <w:rPr>
          <w:rFonts w:ascii="Times New Roman" w:hAnsi="Times New Roman" w:cs="Times New Roman"/>
          <w:szCs w:val="20"/>
          <w:lang w:val="en-US"/>
        </w:rPr>
        <w:fldChar w:fldCharType="begin">
          <w:fldData xml:space="preserve">PEVuZE5vdGU+PENpdGU+PEF1dGhvcj5QZXRlcnNvbjwvQXV0aG9yPjxZZWFyPjIwMDk8L1llYXI+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</w:fldData>
        </w:fldChar>
      </w:r>
      <w:r w:rsidR="00780C89">
        <w:rPr>
          <w:rFonts w:ascii="Times New Roman" w:hAnsi="Times New Roman" w:cs="Times New Roman"/>
          <w:szCs w:val="20"/>
          <w:lang w:val="en-US"/>
        </w:rPr>
        <w:instrText xml:space="preserve"> ADDIN EN.CITE.DATA </w:instrText>
      </w:r>
      <w:r w:rsidR="00780C89">
        <w:rPr>
          <w:rFonts w:ascii="Times New Roman" w:hAnsi="Times New Roman" w:cs="Times New Roman"/>
          <w:szCs w:val="20"/>
          <w:lang w:val="en-US"/>
        </w:rPr>
      </w:r>
      <w:r w:rsidR="00780C89">
        <w:rPr>
          <w:rFonts w:ascii="Times New Roman" w:hAnsi="Times New Roman" w:cs="Times New Roman"/>
          <w:szCs w:val="20"/>
          <w:lang w:val="en-US"/>
        </w:rPr>
        <w:fldChar w:fldCharType="end"/>
      </w:r>
      <w:r>
        <w:rPr>
          <w:rFonts w:ascii="Times New Roman" w:hAnsi="Times New Roman" w:cs="Times New Roman"/>
          <w:szCs w:val="20"/>
          <w:lang w:val="en-US"/>
        </w:rPr>
      </w:r>
      <w:r>
        <w:rPr>
          <w:rFonts w:ascii="Times New Roman" w:hAnsi="Times New Roman" w:cs="Times New Roman"/>
          <w:szCs w:val="20"/>
          <w:lang w:val="en-US"/>
        </w:rPr>
        <w:fldChar w:fldCharType="separate"/>
      </w:r>
      <w:r w:rsidR="00780C89" w:rsidRPr="00780C89">
        <w:rPr>
          <w:rFonts w:ascii="Times New Roman" w:hAnsi="Times New Roman" w:cs="Times New Roman"/>
          <w:noProof/>
          <w:szCs w:val="20"/>
          <w:vertAlign w:val="superscript"/>
          <w:lang w:val="en-US"/>
        </w:rPr>
        <w:t>24, 33-36</w:t>
      </w:r>
      <w:r>
        <w:rPr>
          <w:rFonts w:ascii="Times New Roman" w:hAnsi="Times New Roman" w:cs="Times New Roman"/>
          <w:szCs w:val="20"/>
          <w:lang w:val="en-US"/>
        </w:rPr>
        <w:fldChar w:fldCharType="end"/>
      </w:r>
      <w:r>
        <w:rPr>
          <w:rFonts w:ascii="Times New Roman" w:hAnsi="Times New Roman" w:cs="Times New Roman"/>
          <w:szCs w:val="20"/>
          <w:lang w:val="en-US"/>
        </w:rPr>
        <w:t xml:space="preserve"> </w:t>
      </w:r>
      <w:r w:rsidR="008F414D">
        <w:rPr>
          <w:rFonts w:ascii="Times New Roman" w:hAnsi="Times New Roman" w:cs="Times New Roman"/>
          <w:szCs w:val="20"/>
          <w:lang w:val="en-US"/>
        </w:rPr>
        <w:t>and only contributed to small</w:t>
      </w:r>
      <w:r w:rsidR="0048106A">
        <w:rPr>
          <w:rFonts w:ascii="Times New Roman" w:hAnsi="Times New Roman" w:cs="Times New Roman"/>
          <w:szCs w:val="20"/>
          <w:lang w:val="en-US"/>
        </w:rPr>
        <w:t xml:space="preserve"> </w:t>
      </w:r>
      <w:r w:rsidRPr="0048106A">
        <w:rPr>
          <w:rFonts w:ascii="Times New Roman" w:hAnsi="Times New Roman" w:cs="Times New Roman"/>
          <w:szCs w:val="20"/>
          <w:lang w:val="en-US"/>
        </w:rPr>
        <w:t>number</w:t>
      </w:r>
      <w:r w:rsidR="00A45DAE">
        <w:rPr>
          <w:rFonts w:ascii="Times New Roman" w:hAnsi="Times New Roman" w:cs="Times New Roman"/>
          <w:szCs w:val="20"/>
          <w:lang w:val="en-US"/>
        </w:rPr>
        <w:t>s</w:t>
      </w:r>
      <w:r w:rsidRPr="0048106A">
        <w:rPr>
          <w:rFonts w:ascii="Times New Roman" w:hAnsi="Times New Roman" w:cs="Times New Roman"/>
          <w:szCs w:val="20"/>
          <w:lang w:val="en-US"/>
        </w:rPr>
        <w:t xml:space="preserve"> of</w:t>
      </w:r>
      <w:r w:rsidR="00A45DAE">
        <w:rPr>
          <w:rFonts w:ascii="Times New Roman" w:hAnsi="Times New Roman" w:cs="Times New Roman"/>
          <w:szCs w:val="20"/>
          <w:lang w:val="en-US"/>
        </w:rPr>
        <w:t xml:space="preserve"> </w:t>
      </w:r>
      <w:r w:rsidRPr="0048106A">
        <w:rPr>
          <w:rFonts w:ascii="Times New Roman" w:hAnsi="Times New Roman" w:cs="Times New Roman"/>
          <w:szCs w:val="20"/>
          <w:lang w:val="en-US"/>
        </w:rPr>
        <w:t xml:space="preserve">patients in </w:t>
      </w:r>
      <w:r w:rsidR="004302C8">
        <w:rPr>
          <w:rFonts w:ascii="Times New Roman" w:hAnsi="Times New Roman" w:cs="Times New Roman"/>
          <w:szCs w:val="20"/>
          <w:lang w:val="en-US"/>
        </w:rPr>
        <w:t xml:space="preserve">other </w:t>
      </w:r>
      <w:r w:rsidRPr="0048106A">
        <w:rPr>
          <w:rFonts w:ascii="Times New Roman" w:hAnsi="Times New Roman" w:cs="Times New Roman"/>
          <w:szCs w:val="20"/>
          <w:lang w:val="en-US"/>
        </w:rPr>
        <w:t>ACS clinical trials</w:t>
      </w:r>
      <w:r w:rsidR="00A45DAE">
        <w:rPr>
          <w:rFonts w:ascii="Times New Roman" w:hAnsi="Times New Roman" w:cs="Times New Roman"/>
          <w:szCs w:val="20"/>
          <w:lang w:val="en-US"/>
        </w:rPr>
        <w:t xml:space="preserve"> </w:t>
      </w:r>
      <w:r>
        <w:rPr>
          <w:rFonts w:ascii="Times New Roman" w:hAnsi="Times New Roman" w:cs="Times New Roman"/>
          <w:szCs w:val="20"/>
          <w:lang w:val="en-US"/>
        </w:rPr>
        <w:t xml:space="preserve">(In OASIS-5: 1,643/20,078, LIPSIA-NSTEMI: 41/600, Italian elderly ACS: 29/313 and After Eighty Study: 76/457). </w:t>
      </w:r>
      <w:r>
        <w:rPr>
          <w:rFonts w:ascii="Times New Roman" w:hAnsi="Times New Roman" w:cs="Times New Roman"/>
          <w:szCs w:val="20"/>
          <w:lang w:val="en-US"/>
        </w:rPr>
        <w:fldChar w:fldCharType="begin">
          <w:fldData xml:space="preserve">PEVuZE5vdGU+PENpdGU+PEF1dGhvcj5Kb2xseTwvQXV0aG9yPjxZZWFyPjIwMDk8L1llYXI+PFJl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</w:fldData>
        </w:fldChar>
      </w:r>
      <w:r w:rsidR="00780C89">
        <w:rPr>
          <w:rFonts w:ascii="Times New Roman" w:hAnsi="Times New Roman" w:cs="Times New Roman"/>
          <w:szCs w:val="20"/>
          <w:lang w:val="en-US"/>
        </w:rPr>
        <w:instrText xml:space="preserve"> ADDIN EN.CITE </w:instrText>
      </w:r>
      <w:r w:rsidR="00780C89">
        <w:rPr>
          <w:rFonts w:ascii="Times New Roman" w:hAnsi="Times New Roman" w:cs="Times New Roman"/>
          <w:szCs w:val="20"/>
          <w:lang w:val="en-US"/>
        </w:rPr>
        <w:fldChar w:fldCharType="begin">
          <w:fldData xml:space="preserve">PEVuZE5vdGU+PENpdGU+PEF1dGhvcj5Kb2xseTwvQXV0aG9yPjxZZWFyPjIwMDk8L1llYXI+PFJl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</w:fldData>
        </w:fldChar>
      </w:r>
      <w:r w:rsidR="00780C89">
        <w:rPr>
          <w:rFonts w:ascii="Times New Roman" w:hAnsi="Times New Roman" w:cs="Times New Roman"/>
          <w:szCs w:val="20"/>
          <w:lang w:val="en-US"/>
        </w:rPr>
        <w:instrText xml:space="preserve"> ADDIN EN.CITE.DATA </w:instrText>
      </w:r>
      <w:r w:rsidR="00780C89">
        <w:rPr>
          <w:rFonts w:ascii="Times New Roman" w:hAnsi="Times New Roman" w:cs="Times New Roman"/>
          <w:szCs w:val="20"/>
          <w:lang w:val="en-US"/>
        </w:rPr>
      </w:r>
      <w:r w:rsidR="00780C89">
        <w:rPr>
          <w:rFonts w:ascii="Times New Roman" w:hAnsi="Times New Roman" w:cs="Times New Roman"/>
          <w:szCs w:val="20"/>
          <w:lang w:val="en-US"/>
        </w:rPr>
        <w:fldChar w:fldCharType="end"/>
      </w:r>
      <w:r>
        <w:rPr>
          <w:rFonts w:ascii="Times New Roman" w:hAnsi="Times New Roman" w:cs="Times New Roman"/>
          <w:szCs w:val="20"/>
          <w:lang w:val="en-US"/>
        </w:rPr>
      </w:r>
      <w:r>
        <w:rPr>
          <w:rFonts w:ascii="Times New Roman" w:hAnsi="Times New Roman" w:cs="Times New Roman"/>
          <w:szCs w:val="20"/>
          <w:lang w:val="en-US"/>
        </w:rPr>
        <w:fldChar w:fldCharType="separate"/>
      </w:r>
      <w:r w:rsidR="00780C89" w:rsidRPr="00780C89">
        <w:rPr>
          <w:rFonts w:ascii="Times New Roman" w:hAnsi="Times New Roman" w:cs="Times New Roman"/>
          <w:noProof/>
          <w:szCs w:val="20"/>
          <w:vertAlign w:val="superscript"/>
          <w:lang w:val="en-US"/>
        </w:rPr>
        <w:t>37-42</w:t>
      </w:r>
      <w:r>
        <w:rPr>
          <w:rFonts w:ascii="Times New Roman" w:hAnsi="Times New Roman" w:cs="Times New Roman"/>
          <w:szCs w:val="20"/>
          <w:lang w:val="en-US"/>
        </w:rPr>
        <w:fldChar w:fldCharType="end"/>
      </w:r>
      <w:r w:rsidR="00A45DAE">
        <w:rPr>
          <w:rFonts w:ascii="Times New Roman" w:hAnsi="Times New Roman" w:cs="Times New Roman"/>
          <w:szCs w:val="20"/>
          <w:lang w:val="en-US"/>
        </w:rPr>
        <w:t xml:space="preserve"> </w:t>
      </w:r>
      <w:r>
        <w:rPr>
          <w:rFonts w:ascii="Times New Roman" w:hAnsi="Times New Roman" w:cs="Times New Roman"/>
          <w:szCs w:val="20"/>
          <w:lang w:val="en-US"/>
        </w:rPr>
        <w:t>Apart from a recently published pilot study, where Lee and colleagues reported 12 months outcome data of 60 prior CABG patients (</w:t>
      </w:r>
      <w:r w:rsidRPr="0074105B">
        <w:rPr>
          <w:rFonts w:ascii="Times New Roman" w:hAnsi="Times New Roman" w:cs="Times New Roman"/>
          <w:szCs w:val="20"/>
          <w:lang w:val="en-US"/>
        </w:rPr>
        <w:t>invasive group, n=31; medical</w:t>
      </w:r>
      <w:r>
        <w:rPr>
          <w:rFonts w:ascii="Times New Roman" w:hAnsi="Times New Roman" w:cs="Times New Roman"/>
          <w:szCs w:val="20"/>
          <w:lang w:val="en-US"/>
        </w:rPr>
        <w:t xml:space="preserve"> </w:t>
      </w:r>
      <w:r w:rsidRPr="0074105B">
        <w:rPr>
          <w:rFonts w:ascii="Times New Roman" w:hAnsi="Times New Roman" w:cs="Times New Roman"/>
          <w:szCs w:val="20"/>
          <w:lang w:val="en-US"/>
        </w:rPr>
        <w:t>group, n=29)</w:t>
      </w:r>
      <w:r>
        <w:rPr>
          <w:rFonts w:ascii="Times New Roman" w:hAnsi="Times New Roman" w:cs="Times New Roman"/>
          <w:szCs w:val="20"/>
          <w:lang w:val="en-US"/>
        </w:rPr>
        <w:t>, no major clinical trials exclusively examined clinical outcomes of invasive versus medical approach in patients who presented with acute MI and had prior CABG.</w:t>
      </w:r>
      <w:r>
        <w:rPr>
          <w:rFonts w:ascii="Times New Roman" w:hAnsi="Times New Roman" w:cs="Times New Roman"/>
          <w:szCs w:val="20"/>
          <w:lang w:val="en-US"/>
        </w:rPr>
        <w:fldChar w:fldCharType="begin">
          <w:fldData xml:space="preserve">PEVuZE5vdGU+PENpdGU+PEF1dGhvcj5MZWU8L0F1dGhvcj48WWVhcj4yMDE2PC9ZZWFyPjxSZWNO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</w:fldData>
        </w:fldChar>
      </w:r>
      <w:r w:rsidR="00780C89">
        <w:rPr>
          <w:rFonts w:ascii="Times New Roman" w:hAnsi="Times New Roman" w:cs="Times New Roman"/>
          <w:szCs w:val="20"/>
          <w:lang w:val="en-US"/>
        </w:rPr>
        <w:instrText xml:space="preserve"> ADDIN EN.CITE </w:instrText>
      </w:r>
      <w:r w:rsidR="00780C89">
        <w:rPr>
          <w:rFonts w:ascii="Times New Roman" w:hAnsi="Times New Roman" w:cs="Times New Roman"/>
          <w:szCs w:val="20"/>
          <w:lang w:val="en-US"/>
        </w:rPr>
        <w:fldChar w:fldCharType="begin">
          <w:fldData xml:space="preserve">PEVuZE5vdGU+PENpdGU+PEF1dGhvcj5MZWU8L0F1dGhvcj48WWVhcj4yMDE2PC9ZZWFyPjxSZWNO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</w:fldData>
        </w:fldChar>
      </w:r>
      <w:r w:rsidR="00780C89">
        <w:rPr>
          <w:rFonts w:ascii="Times New Roman" w:hAnsi="Times New Roman" w:cs="Times New Roman"/>
          <w:szCs w:val="20"/>
          <w:lang w:val="en-US"/>
        </w:rPr>
        <w:instrText xml:space="preserve"> ADDIN EN.CITE.DATA </w:instrText>
      </w:r>
      <w:r w:rsidR="00780C89">
        <w:rPr>
          <w:rFonts w:ascii="Times New Roman" w:hAnsi="Times New Roman" w:cs="Times New Roman"/>
          <w:szCs w:val="20"/>
          <w:lang w:val="en-US"/>
        </w:rPr>
      </w:r>
      <w:r w:rsidR="00780C89">
        <w:rPr>
          <w:rFonts w:ascii="Times New Roman" w:hAnsi="Times New Roman" w:cs="Times New Roman"/>
          <w:szCs w:val="20"/>
          <w:lang w:val="en-US"/>
        </w:rPr>
        <w:fldChar w:fldCharType="end"/>
      </w:r>
      <w:r>
        <w:rPr>
          <w:rFonts w:ascii="Times New Roman" w:hAnsi="Times New Roman" w:cs="Times New Roman"/>
          <w:szCs w:val="20"/>
          <w:lang w:val="en-US"/>
        </w:rPr>
      </w:r>
      <w:r>
        <w:rPr>
          <w:rFonts w:ascii="Times New Roman" w:hAnsi="Times New Roman" w:cs="Times New Roman"/>
          <w:szCs w:val="20"/>
          <w:lang w:val="en-US"/>
        </w:rPr>
        <w:fldChar w:fldCharType="separate"/>
      </w:r>
      <w:r w:rsidR="00780C89" w:rsidRPr="00780C89">
        <w:rPr>
          <w:rFonts w:ascii="Times New Roman" w:hAnsi="Times New Roman" w:cs="Times New Roman"/>
          <w:noProof/>
          <w:szCs w:val="20"/>
          <w:vertAlign w:val="superscript"/>
          <w:lang w:val="en-US"/>
        </w:rPr>
        <w:t>40, 43</w:t>
      </w:r>
      <w:r>
        <w:rPr>
          <w:rFonts w:ascii="Times New Roman" w:hAnsi="Times New Roman" w:cs="Times New Roman"/>
          <w:szCs w:val="20"/>
          <w:lang w:val="en-US"/>
        </w:rPr>
        <w:fldChar w:fldCharType="end"/>
      </w:r>
      <w:r>
        <w:rPr>
          <w:rFonts w:ascii="Times New Roman" w:hAnsi="Times New Roman" w:cs="Times New Roman"/>
          <w:szCs w:val="20"/>
          <w:lang w:val="en-US"/>
        </w:rPr>
        <w:t xml:space="preserve"> </w:t>
      </w:r>
    </w:p>
    <w:p w14:paraId="182B68FB" w14:textId="084EC6D8" w:rsidR="0079114D" w:rsidRDefault="0079114D" w:rsidP="00306917">
      <w:pPr>
        <w:spacing w:line="480" w:lineRule="auto"/>
        <w:ind w:firstLine="720"/>
        <w:jc w:val="both"/>
        <w:rPr>
          <w:rFonts w:ascii="Times New Roman" w:hAnsi="Times New Roman" w:cs="Times New Roman"/>
          <w:szCs w:val="20"/>
          <w:lang w:val="en-US"/>
        </w:rPr>
      </w:pPr>
      <w:r>
        <w:rPr>
          <w:rFonts w:ascii="Times New Roman" w:hAnsi="Times New Roman" w:cs="Times New Roman"/>
          <w:szCs w:val="20"/>
          <w:lang w:val="en-US"/>
        </w:rPr>
        <w:t xml:space="preserve">In our study, only half of prior CABG patients underwent invasive coronary angiography. There are many logistical and clinical </w:t>
      </w:r>
      <w:r w:rsidR="00DD3332">
        <w:rPr>
          <w:rFonts w:ascii="Times New Roman" w:hAnsi="Times New Roman" w:cs="Times New Roman"/>
          <w:szCs w:val="20"/>
          <w:lang w:val="en-US"/>
        </w:rPr>
        <w:t>factors, which</w:t>
      </w:r>
      <w:r>
        <w:rPr>
          <w:rFonts w:ascii="Times New Roman" w:hAnsi="Times New Roman" w:cs="Times New Roman"/>
          <w:szCs w:val="20"/>
          <w:lang w:val="en-US"/>
        </w:rPr>
        <w:t xml:space="preserve"> affect the selection of a management approach for prior CABG patients presenting with </w:t>
      </w:r>
      <w:r w:rsidR="00063CA1">
        <w:rPr>
          <w:rFonts w:ascii="Times New Roman" w:hAnsi="Times New Roman" w:cs="Times New Roman"/>
          <w:szCs w:val="20"/>
          <w:lang w:val="en-US"/>
        </w:rPr>
        <w:t xml:space="preserve">acute </w:t>
      </w:r>
      <w:r>
        <w:rPr>
          <w:rFonts w:ascii="Times New Roman" w:hAnsi="Times New Roman" w:cs="Times New Roman"/>
          <w:szCs w:val="20"/>
          <w:lang w:val="en-US"/>
        </w:rPr>
        <w:t xml:space="preserve">MI. For instance, patients with a </w:t>
      </w:r>
      <w:r w:rsidR="00360841">
        <w:rPr>
          <w:rFonts w:ascii="Times New Roman" w:hAnsi="Times New Roman" w:cs="Times New Roman"/>
          <w:szCs w:val="20"/>
          <w:lang w:val="en-US"/>
        </w:rPr>
        <w:t>previous</w:t>
      </w:r>
      <w:r>
        <w:rPr>
          <w:rFonts w:ascii="Times New Roman" w:hAnsi="Times New Roman" w:cs="Times New Roman"/>
          <w:szCs w:val="20"/>
          <w:lang w:val="en-US"/>
        </w:rPr>
        <w:t xml:space="preserve"> CABG surgery often have more comorbid </w:t>
      </w:r>
      <w:r w:rsidR="00360841">
        <w:rPr>
          <w:rFonts w:ascii="Times New Roman" w:hAnsi="Times New Roman" w:cs="Times New Roman"/>
          <w:szCs w:val="20"/>
          <w:lang w:val="en-US"/>
        </w:rPr>
        <w:t xml:space="preserve">conditions </w:t>
      </w:r>
      <w:r>
        <w:rPr>
          <w:rFonts w:ascii="Times New Roman" w:hAnsi="Times New Roman" w:cs="Times New Roman"/>
          <w:szCs w:val="20"/>
          <w:lang w:val="en-US"/>
        </w:rPr>
        <w:t>and more extensive coronary artery disease that may potentially bias clinicians to adopt either conservative approach or selective invasive management strategy.</w:t>
      </w:r>
      <w:r>
        <w:rPr>
          <w:rFonts w:ascii="Times New Roman" w:hAnsi="Times New Roman" w:cs="Times New Roman"/>
          <w:szCs w:val="20"/>
          <w:lang w:val="en-US"/>
        </w:rPr>
        <w:fldChar w:fldCharType="begin">
          <w:fldData xml:space="preserve">PEVuZE5vdGU+PENpdGU+PEF1dGhvcj5LaW08L0F1dGhvcj48WWVhcj4yMDEwPC9ZZWFyPjxSZWNO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</w:fldData>
        </w:fldChar>
      </w:r>
      <w:r w:rsidR="00780C89">
        <w:rPr>
          <w:rFonts w:ascii="Times New Roman" w:hAnsi="Times New Roman" w:cs="Times New Roman"/>
          <w:szCs w:val="20"/>
          <w:lang w:val="en-US"/>
        </w:rPr>
        <w:instrText xml:space="preserve"> ADDIN EN.CITE </w:instrText>
      </w:r>
      <w:r w:rsidR="00780C89">
        <w:rPr>
          <w:rFonts w:ascii="Times New Roman" w:hAnsi="Times New Roman" w:cs="Times New Roman"/>
          <w:szCs w:val="20"/>
          <w:lang w:val="en-US"/>
        </w:rPr>
        <w:fldChar w:fldCharType="begin">
          <w:fldData xml:space="preserve">PEVuZE5vdGU+PENpdGU+PEF1dGhvcj5LaW08L0F1dGhvcj48WWVhcj4yMDEwPC9ZZWFyPjxSZWNO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</w:fldData>
        </w:fldChar>
      </w:r>
      <w:r w:rsidR="00780C89">
        <w:rPr>
          <w:rFonts w:ascii="Times New Roman" w:hAnsi="Times New Roman" w:cs="Times New Roman"/>
          <w:szCs w:val="20"/>
          <w:lang w:val="en-US"/>
        </w:rPr>
        <w:instrText xml:space="preserve"> ADDIN EN.CITE.DATA </w:instrText>
      </w:r>
      <w:r w:rsidR="00780C89">
        <w:rPr>
          <w:rFonts w:ascii="Times New Roman" w:hAnsi="Times New Roman" w:cs="Times New Roman"/>
          <w:szCs w:val="20"/>
          <w:lang w:val="en-US"/>
        </w:rPr>
      </w:r>
      <w:r w:rsidR="00780C89">
        <w:rPr>
          <w:rFonts w:ascii="Times New Roman" w:hAnsi="Times New Roman" w:cs="Times New Roman"/>
          <w:szCs w:val="20"/>
          <w:lang w:val="en-US"/>
        </w:rPr>
        <w:fldChar w:fldCharType="end"/>
      </w:r>
      <w:r>
        <w:rPr>
          <w:rFonts w:ascii="Times New Roman" w:hAnsi="Times New Roman" w:cs="Times New Roman"/>
          <w:szCs w:val="20"/>
          <w:lang w:val="en-US"/>
        </w:rPr>
      </w:r>
      <w:r>
        <w:rPr>
          <w:rFonts w:ascii="Times New Roman" w:hAnsi="Times New Roman" w:cs="Times New Roman"/>
          <w:szCs w:val="20"/>
          <w:lang w:val="en-US"/>
        </w:rPr>
        <w:fldChar w:fldCharType="separate"/>
      </w:r>
      <w:r w:rsidR="00780C89" w:rsidRPr="00780C89">
        <w:rPr>
          <w:rFonts w:ascii="Times New Roman" w:hAnsi="Times New Roman" w:cs="Times New Roman"/>
          <w:noProof/>
          <w:szCs w:val="20"/>
          <w:vertAlign w:val="superscript"/>
          <w:lang w:val="en-US"/>
        </w:rPr>
        <w:t>44</w:t>
      </w:r>
      <w:r>
        <w:rPr>
          <w:rFonts w:ascii="Times New Roman" w:hAnsi="Times New Roman" w:cs="Times New Roman"/>
          <w:szCs w:val="20"/>
          <w:lang w:val="en-US"/>
        </w:rPr>
        <w:fldChar w:fldCharType="end"/>
      </w:r>
      <w:r>
        <w:rPr>
          <w:rFonts w:ascii="Times New Roman" w:hAnsi="Times New Roman" w:cs="Times New Roman"/>
          <w:szCs w:val="20"/>
          <w:lang w:val="en-US"/>
        </w:rPr>
        <w:t xml:space="preserve"> These findings are consistent with CRUSADE Quality Improvement Initiative</w:t>
      </w:r>
      <w:r w:rsidR="0048106A">
        <w:rPr>
          <w:rFonts w:ascii="Times New Roman" w:hAnsi="Times New Roman" w:cs="Times New Roman"/>
          <w:szCs w:val="20"/>
          <w:lang w:val="en-US"/>
        </w:rPr>
        <w:t xml:space="preserve">, </w:t>
      </w:r>
      <w:r>
        <w:rPr>
          <w:rFonts w:ascii="Times New Roman" w:hAnsi="Times New Roman" w:cs="Times New Roman"/>
          <w:szCs w:val="20"/>
          <w:lang w:val="en-US"/>
        </w:rPr>
        <w:t xml:space="preserve">demonstrating that higher risk patients are less likely to receive invasive therapies despite </w:t>
      </w:r>
      <w:r w:rsidR="0048106A">
        <w:rPr>
          <w:rFonts w:ascii="Times New Roman" w:hAnsi="Times New Roman" w:cs="Times New Roman"/>
          <w:szCs w:val="20"/>
          <w:lang w:val="en-US"/>
        </w:rPr>
        <w:t xml:space="preserve">a greater </w:t>
      </w:r>
      <w:r>
        <w:rPr>
          <w:rFonts w:ascii="Times New Roman" w:hAnsi="Times New Roman" w:cs="Times New Roman"/>
          <w:szCs w:val="20"/>
          <w:lang w:val="en-US"/>
        </w:rPr>
        <w:t>possible benefit from a more aggressive management approach.</w:t>
      </w:r>
      <w:r>
        <w:rPr>
          <w:rFonts w:ascii="Times New Roman" w:hAnsi="Times New Roman" w:cs="Times New Roman"/>
          <w:szCs w:val="20"/>
          <w:lang w:val="en-US"/>
        </w:rPr>
        <w:fldChar w:fldCharType="begin">
          <w:fldData xml:space="preserve">PEVuZE5vdGU+PENpdGU+PEF1dGhvcj5CaGF0dDwvQXV0aG9yPjxZZWFyPjIwMDQ8L1llYXI+PFJl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</w:fldData>
        </w:fldChar>
      </w:r>
      <w:r w:rsidR="00780C89">
        <w:rPr>
          <w:rFonts w:ascii="Times New Roman" w:hAnsi="Times New Roman" w:cs="Times New Roman"/>
          <w:szCs w:val="20"/>
          <w:lang w:val="en-US"/>
        </w:rPr>
        <w:instrText xml:space="preserve"> ADDIN EN.CITE </w:instrText>
      </w:r>
      <w:r w:rsidR="00780C89">
        <w:rPr>
          <w:rFonts w:ascii="Times New Roman" w:hAnsi="Times New Roman" w:cs="Times New Roman"/>
          <w:szCs w:val="20"/>
          <w:lang w:val="en-US"/>
        </w:rPr>
        <w:fldChar w:fldCharType="begin">
          <w:fldData xml:space="preserve">PEVuZE5vdGU+PENpdGU+PEF1dGhvcj5CaGF0dDwvQXV0aG9yPjxZZWFyPjIwMDQ8L1llYXI+PFJl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</w:fldData>
        </w:fldChar>
      </w:r>
      <w:r w:rsidR="00780C89">
        <w:rPr>
          <w:rFonts w:ascii="Times New Roman" w:hAnsi="Times New Roman" w:cs="Times New Roman"/>
          <w:szCs w:val="20"/>
          <w:lang w:val="en-US"/>
        </w:rPr>
        <w:instrText xml:space="preserve"> ADDIN EN.CITE.DATA </w:instrText>
      </w:r>
      <w:r w:rsidR="00780C89">
        <w:rPr>
          <w:rFonts w:ascii="Times New Roman" w:hAnsi="Times New Roman" w:cs="Times New Roman"/>
          <w:szCs w:val="20"/>
          <w:lang w:val="en-US"/>
        </w:rPr>
      </w:r>
      <w:r w:rsidR="00780C89">
        <w:rPr>
          <w:rFonts w:ascii="Times New Roman" w:hAnsi="Times New Roman" w:cs="Times New Roman"/>
          <w:szCs w:val="20"/>
          <w:lang w:val="en-US"/>
        </w:rPr>
        <w:fldChar w:fldCharType="end"/>
      </w:r>
      <w:r>
        <w:rPr>
          <w:rFonts w:ascii="Times New Roman" w:hAnsi="Times New Roman" w:cs="Times New Roman"/>
          <w:szCs w:val="20"/>
          <w:lang w:val="en-US"/>
        </w:rPr>
      </w:r>
      <w:r>
        <w:rPr>
          <w:rFonts w:ascii="Times New Roman" w:hAnsi="Times New Roman" w:cs="Times New Roman"/>
          <w:szCs w:val="20"/>
          <w:lang w:val="en-US"/>
        </w:rPr>
        <w:fldChar w:fldCharType="separate"/>
      </w:r>
      <w:r w:rsidR="00780C89" w:rsidRPr="00780C89">
        <w:rPr>
          <w:rFonts w:ascii="Times New Roman" w:hAnsi="Times New Roman" w:cs="Times New Roman"/>
          <w:noProof/>
          <w:szCs w:val="20"/>
          <w:vertAlign w:val="superscript"/>
          <w:lang w:val="en-US"/>
        </w:rPr>
        <w:t>45</w:t>
      </w:r>
      <w:r>
        <w:rPr>
          <w:rFonts w:ascii="Times New Roman" w:hAnsi="Times New Roman" w:cs="Times New Roman"/>
          <w:szCs w:val="20"/>
          <w:lang w:val="en-US"/>
        </w:rPr>
        <w:fldChar w:fldCharType="end"/>
      </w:r>
      <w:r>
        <w:rPr>
          <w:rFonts w:ascii="Times New Roman" w:hAnsi="Times New Roman" w:cs="Times New Roman"/>
          <w:szCs w:val="20"/>
          <w:lang w:val="en-US"/>
        </w:rPr>
        <w:t xml:space="preserve"> </w:t>
      </w:r>
      <w:r w:rsidR="00063CA1">
        <w:rPr>
          <w:rFonts w:ascii="Times New Roman" w:hAnsi="Times New Roman" w:cs="Times New Roman"/>
          <w:szCs w:val="20"/>
          <w:lang w:val="en-US"/>
        </w:rPr>
        <w:t>However, it is possible th</w:t>
      </w:r>
      <w:r w:rsidR="00795911">
        <w:rPr>
          <w:rFonts w:ascii="Times New Roman" w:hAnsi="Times New Roman" w:cs="Times New Roman"/>
          <w:szCs w:val="20"/>
          <w:lang w:val="en-US"/>
        </w:rPr>
        <w:t>at</w:t>
      </w:r>
      <w:r w:rsidR="00063CA1">
        <w:rPr>
          <w:rFonts w:ascii="Times New Roman" w:hAnsi="Times New Roman" w:cs="Times New Roman"/>
          <w:szCs w:val="20"/>
          <w:lang w:val="en-US"/>
        </w:rPr>
        <w:t xml:space="preserve"> some of the prior CABG patients </w:t>
      </w:r>
      <w:r w:rsidR="00063CA1">
        <w:rPr>
          <w:rFonts w:ascii="Times New Roman" w:hAnsi="Times New Roman" w:cs="Times New Roman"/>
          <w:szCs w:val="20"/>
          <w:lang w:val="en-US"/>
        </w:rPr>
        <w:lastRenderedPageBreak/>
        <w:t>underwent computed tomography coronary angiogram (CTCA)</w:t>
      </w:r>
      <w:r w:rsidR="00795911">
        <w:rPr>
          <w:rFonts w:ascii="Times New Roman" w:hAnsi="Times New Roman" w:cs="Times New Roman"/>
          <w:szCs w:val="20"/>
          <w:lang w:val="en-US"/>
        </w:rPr>
        <w:t xml:space="preserve"> before invasive coronary angiography</w:t>
      </w:r>
      <w:r w:rsidR="002B7E6C">
        <w:rPr>
          <w:rFonts w:ascii="Times New Roman" w:hAnsi="Times New Roman" w:cs="Times New Roman"/>
          <w:szCs w:val="20"/>
          <w:lang w:val="en-US"/>
        </w:rPr>
        <w:t xml:space="preserve"> and were therefore</w:t>
      </w:r>
      <w:r w:rsidR="00795911">
        <w:rPr>
          <w:rFonts w:ascii="Times New Roman" w:hAnsi="Times New Roman" w:cs="Times New Roman"/>
          <w:szCs w:val="20"/>
          <w:lang w:val="en-US"/>
        </w:rPr>
        <w:t xml:space="preserve"> </w:t>
      </w:r>
      <w:r w:rsidR="002B7E6C">
        <w:rPr>
          <w:rFonts w:ascii="Times New Roman" w:hAnsi="Times New Roman" w:cs="Times New Roman"/>
          <w:szCs w:val="20"/>
          <w:lang w:val="en-US"/>
        </w:rPr>
        <w:t xml:space="preserve">not </w:t>
      </w:r>
      <w:r w:rsidR="00795911">
        <w:rPr>
          <w:rFonts w:ascii="Times New Roman" w:hAnsi="Times New Roman" w:cs="Times New Roman"/>
          <w:szCs w:val="20"/>
          <w:lang w:val="en-US"/>
        </w:rPr>
        <w:t xml:space="preserve">offered </w:t>
      </w:r>
      <w:r w:rsidR="002B7E6C">
        <w:rPr>
          <w:rFonts w:ascii="Times New Roman" w:hAnsi="Times New Roman" w:cs="Times New Roman"/>
          <w:szCs w:val="20"/>
          <w:lang w:val="en-US"/>
        </w:rPr>
        <w:t xml:space="preserve">an </w:t>
      </w:r>
      <w:r w:rsidR="00795911">
        <w:rPr>
          <w:rFonts w:ascii="Times New Roman" w:hAnsi="Times New Roman" w:cs="Times New Roman"/>
          <w:szCs w:val="20"/>
          <w:lang w:val="en-US"/>
        </w:rPr>
        <w:t xml:space="preserve">invasive approach. </w:t>
      </w:r>
    </w:p>
    <w:p w14:paraId="546724DF" w14:textId="435900F6" w:rsidR="0079114D" w:rsidRDefault="0079114D" w:rsidP="002601FF">
      <w:pPr>
        <w:spacing w:line="480" w:lineRule="auto"/>
        <w:ind w:firstLine="720"/>
        <w:jc w:val="both"/>
        <w:rPr>
          <w:rFonts w:ascii="Times New Roman" w:hAnsi="Times New Roman" w:cs="Times New Roman"/>
          <w:szCs w:val="20"/>
          <w:lang w:val="en-US"/>
        </w:rPr>
      </w:pPr>
      <w:r>
        <w:rPr>
          <w:rFonts w:ascii="Times New Roman" w:hAnsi="Times New Roman" w:cs="Times New Roman"/>
          <w:szCs w:val="20"/>
          <w:lang w:val="en-US"/>
        </w:rPr>
        <w:t xml:space="preserve">In </w:t>
      </w:r>
      <w:r w:rsidR="0048106A">
        <w:rPr>
          <w:rFonts w:ascii="Times New Roman" w:hAnsi="Times New Roman" w:cs="Times New Roman"/>
          <w:szCs w:val="20"/>
          <w:lang w:val="en-US"/>
        </w:rPr>
        <w:t xml:space="preserve">the </w:t>
      </w:r>
      <w:r>
        <w:rPr>
          <w:rFonts w:ascii="Times New Roman" w:hAnsi="Times New Roman" w:cs="Times New Roman"/>
          <w:szCs w:val="20"/>
          <w:lang w:val="en-US"/>
        </w:rPr>
        <w:t xml:space="preserve">present study, revascularization, which was primarily in the form of PCI, was performed in one </w:t>
      </w:r>
      <w:r w:rsidR="0048106A">
        <w:rPr>
          <w:rFonts w:ascii="Times New Roman" w:hAnsi="Times New Roman" w:cs="Times New Roman"/>
          <w:szCs w:val="20"/>
          <w:lang w:val="en-US"/>
        </w:rPr>
        <w:t xml:space="preserve">quarter </w:t>
      </w:r>
      <w:r>
        <w:rPr>
          <w:rFonts w:ascii="Times New Roman" w:hAnsi="Times New Roman" w:cs="Times New Roman"/>
          <w:szCs w:val="20"/>
          <w:lang w:val="en-US"/>
        </w:rPr>
        <w:t>of prior</w:t>
      </w:r>
      <w:r w:rsidR="00360841">
        <w:rPr>
          <w:rFonts w:ascii="Times New Roman" w:hAnsi="Times New Roman" w:cs="Times New Roman"/>
          <w:szCs w:val="20"/>
          <w:lang w:val="en-US"/>
        </w:rPr>
        <w:t>-</w:t>
      </w:r>
      <w:r>
        <w:rPr>
          <w:rFonts w:ascii="Times New Roman" w:hAnsi="Times New Roman" w:cs="Times New Roman"/>
          <w:szCs w:val="20"/>
          <w:lang w:val="en-US"/>
        </w:rPr>
        <w:t>CABG patients and half of those who underwent coronary angiography.</w:t>
      </w:r>
      <w:r w:rsidR="00B2389D">
        <w:rPr>
          <w:rFonts w:ascii="Times New Roman" w:hAnsi="Times New Roman" w:cs="Times New Roman"/>
          <w:szCs w:val="20"/>
          <w:lang w:val="en-US"/>
        </w:rPr>
        <w:t xml:space="preserve"> There are many possible explanations of this observation. Co</w:t>
      </w:r>
      <w:r>
        <w:rPr>
          <w:rFonts w:ascii="Times New Roman" w:hAnsi="Times New Roman" w:cs="Times New Roman"/>
          <w:szCs w:val="20"/>
          <w:lang w:val="en-US"/>
        </w:rPr>
        <w:t>morbid conditions</w:t>
      </w:r>
      <w:r w:rsidR="00B2389D">
        <w:rPr>
          <w:rFonts w:ascii="Times New Roman" w:hAnsi="Times New Roman" w:cs="Times New Roman"/>
          <w:szCs w:val="20"/>
          <w:lang w:val="en-US"/>
        </w:rPr>
        <w:t xml:space="preserve"> </w:t>
      </w:r>
      <w:r w:rsidR="00360841">
        <w:rPr>
          <w:rFonts w:ascii="Times New Roman" w:hAnsi="Times New Roman" w:cs="Times New Roman"/>
          <w:szCs w:val="20"/>
          <w:lang w:val="en-US"/>
        </w:rPr>
        <w:t xml:space="preserve">and </w:t>
      </w:r>
      <w:r>
        <w:rPr>
          <w:rFonts w:ascii="Times New Roman" w:hAnsi="Times New Roman" w:cs="Times New Roman"/>
          <w:szCs w:val="20"/>
          <w:lang w:val="en-US"/>
        </w:rPr>
        <w:t>frailty may limit the potential for revascularization to improve</w:t>
      </w:r>
      <w:r w:rsidR="0048106A">
        <w:rPr>
          <w:rFonts w:ascii="Times New Roman" w:hAnsi="Times New Roman" w:cs="Times New Roman"/>
          <w:szCs w:val="20"/>
          <w:lang w:val="en-US"/>
        </w:rPr>
        <w:t xml:space="preserve"> patients’</w:t>
      </w:r>
      <w:r>
        <w:rPr>
          <w:rFonts w:ascii="Times New Roman" w:hAnsi="Times New Roman" w:cs="Times New Roman"/>
          <w:szCs w:val="20"/>
          <w:lang w:val="en-US"/>
        </w:rPr>
        <w:t xml:space="preserve"> quality of life.</w:t>
      </w:r>
      <w:r w:rsidR="002601FF">
        <w:rPr>
          <w:rFonts w:ascii="Times New Roman" w:hAnsi="Times New Roman" w:cs="Times New Roman"/>
          <w:szCs w:val="20"/>
          <w:lang w:val="en-US"/>
        </w:rPr>
        <w:t xml:space="preserve"> </w:t>
      </w:r>
      <w:r>
        <w:rPr>
          <w:rFonts w:ascii="Times New Roman" w:hAnsi="Times New Roman" w:cs="Times New Roman"/>
          <w:szCs w:val="20"/>
          <w:lang w:val="en-US"/>
        </w:rPr>
        <w:t xml:space="preserve"> </w:t>
      </w:r>
      <w:r w:rsidR="002601FF">
        <w:rPr>
          <w:rFonts w:ascii="Times New Roman" w:hAnsi="Times New Roman" w:cs="Times New Roman"/>
          <w:szCs w:val="20"/>
          <w:lang w:val="en-US"/>
        </w:rPr>
        <w:t>There might be a subset of the patients who under</w:t>
      </w:r>
      <w:r w:rsidR="008F1AA3">
        <w:rPr>
          <w:rFonts w:ascii="Times New Roman" w:hAnsi="Times New Roman" w:cs="Times New Roman"/>
          <w:szCs w:val="20"/>
          <w:lang w:val="en-US"/>
        </w:rPr>
        <w:t xml:space="preserve">went </w:t>
      </w:r>
      <w:r w:rsidR="002601FF">
        <w:rPr>
          <w:rFonts w:ascii="Times New Roman" w:hAnsi="Times New Roman" w:cs="Times New Roman"/>
          <w:szCs w:val="20"/>
          <w:lang w:val="en-US"/>
        </w:rPr>
        <w:t xml:space="preserve">assessment of viable myocardium, with or without CTCA/invasive coronary angiogram, and </w:t>
      </w:r>
      <w:r w:rsidR="008F1AA3">
        <w:rPr>
          <w:rFonts w:ascii="Times New Roman" w:hAnsi="Times New Roman" w:cs="Times New Roman"/>
          <w:szCs w:val="20"/>
          <w:lang w:val="en-US"/>
        </w:rPr>
        <w:t>were not</w:t>
      </w:r>
      <w:r w:rsidR="002601FF">
        <w:rPr>
          <w:rFonts w:ascii="Times New Roman" w:hAnsi="Times New Roman" w:cs="Times New Roman"/>
          <w:szCs w:val="20"/>
          <w:lang w:val="en-US"/>
        </w:rPr>
        <w:t xml:space="preserve"> offered revascularization due to </w:t>
      </w:r>
      <w:r w:rsidR="008F1AA3">
        <w:rPr>
          <w:rFonts w:ascii="Times New Roman" w:hAnsi="Times New Roman" w:cs="Times New Roman"/>
          <w:szCs w:val="20"/>
          <w:lang w:val="en-US"/>
        </w:rPr>
        <w:t xml:space="preserve">the </w:t>
      </w:r>
      <w:r w:rsidR="002601FF">
        <w:rPr>
          <w:rFonts w:ascii="Times New Roman" w:hAnsi="Times New Roman" w:cs="Times New Roman"/>
          <w:szCs w:val="20"/>
          <w:lang w:val="en-US"/>
        </w:rPr>
        <w:t xml:space="preserve">absence of viability. </w:t>
      </w:r>
      <w:r w:rsidR="00827A0C">
        <w:rPr>
          <w:rFonts w:ascii="Times New Roman" w:hAnsi="Times New Roman" w:cs="Times New Roman"/>
          <w:szCs w:val="20"/>
          <w:lang w:val="en-US"/>
        </w:rPr>
        <w:t xml:space="preserve">Despite using modern </w:t>
      </w:r>
      <w:r w:rsidR="009962F7">
        <w:rPr>
          <w:rFonts w:ascii="Times New Roman" w:hAnsi="Times New Roman" w:cs="Times New Roman"/>
          <w:szCs w:val="20"/>
          <w:lang w:val="en-US"/>
        </w:rPr>
        <w:t>drug eluting stent platforms</w:t>
      </w:r>
      <w:r w:rsidR="00827A0C">
        <w:rPr>
          <w:rFonts w:ascii="Times New Roman" w:hAnsi="Times New Roman" w:cs="Times New Roman"/>
          <w:szCs w:val="20"/>
          <w:lang w:val="en-US"/>
        </w:rPr>
        <w:t xml:space="preserve"> and techniques, </w:t>
      </w:r>
      <w:r w:rsidR="00514169">
        <w:rPr>
          <w:rFonts w:ascii="Times New Roman" w:hAnsi="Times New Roman" w:cs="Times New Roman"/>
          <w:szCs w:val="20"/>
          <w:lang w:val="en-US"/>
        </w:rPr>
        <w:t>long-term</w:t>
      </w:r>
      <w:r w:rsidR="00827A0C">
        <w:rPr>
          <w:rFonts w:ascii="Times New Roman" w:hAnsi="Times New Roman" w:cs="Times New Roman"/>
          <w:szCs w:val="20"/>
          <w:lang w:val="en-US"/>
        </w:rPr>
        <w:t xml:space="preserve"> outcome</w:t>
      </w:r>
      <w:r w:rsidR="009962F7">
        <w:rPr>
          <w:rFonts w:ascii="Times New Roman" w:hAnsi="Times New Roman" w:cs="Times New Roman"/>
          <w:szCs w:val="20"/>
          <w:lang w:val="en-US"/>
        </w:rPr>
        <w:t>s</w:t>
      </w:r>
      <w:r w:rsidR="00827A0C">
        <w:rPr>
          <w:rFonts w:ascii="Times New Roman" w:hAnsi="Times New Roman" w:cs="Times New Roman"/>
          <w:szCs w:val="20"/>
          <w:lang w:val="en-US"/>
        </w:rPr>
        <w:t xml:space="preserve"> of Saphenous </w:t>
      </w:r>
      <w:r w:rsidR="00360841">
        <w:rPr>
          <w:rFonts w:ascii="Times New Roman" w:hAnsi="Times New Roman" w:cs="Times New Roman"/>
          <w:szCs w:val="20"/>
          <w:lang w:val="en-US"/>
        </w:rPr>
        <w:t>v</w:t>
      </w:r>
      <w:r w:rsidR="00827A0C">
        <w:rPr>
          <w:rFonts w:ascii="Times New Roman" w:hAnsi="Times New Roman" w:cs="Times New Roman"/>
          <w:szCs w:val="20"/>
          <w:lang w:val="en-US"/>
        </w:rPr>
        <w:t>ein</w:t>
      </w:r>
      <w:r w:rsidR="009962F7">
        <w:rPr>
          <w:rFonts w:ascii="Times New Roman" w:hAnsi="Times New Roman" w:cs="Times New Roman"/>
          <w:szCs w:val="20"/>
          <w:lang w:val="en-US"/>
        </w:rPr>
        <w:t xml:space="preserve"> </w:t>
      </w:r>
      <w:r w:rsidR="00360841">
        <w:rPr>
          <w:rFonts w:ascii="Times New Roman" w:hAnsi="Times New Roman" w:cs="Times New Roman"/>
          <w:szCs w:val="20"/>
          <w:lang w:val="en-US"/>
        </w:rPr>
        <w:t>g</w:t>
      </w:r>
      <w:r w:rsidR="009962F7">
        <w:rPr>
          <w:rFonts w:ascii="Times New Roman" w:hAnsi="Times New Roman" w:cs="Times New Roman"/>
          <w:szCs w:val="20"/>
          <w:lang w:val="en-US"/>
        </w:rPr>
        <w:t>raft</w:t>
      </w:r>
      <w:r w:rsidR="00827A0C">
        <w:rPr>
          <w:rFonts w:ascii="Times New Roman" w:hAnsi="Times New Roman" w:cs="Times New Roman"/>
          <w:szCs w:val="20"/>
          <w:lang w:val="en-US"/>
        </w:rPr>
        <w:t xml:space="preserve"> (SVG) PCI are </w:t>
      </w:r>
      <w:r w:rsidR="009962F7">
        <w:rPr>
          <w:rFonts w:ascii="Times New Roman" w:hAnsi="Times New Roman" w:cs="Times New Roman"/>
          <w:szCs w:val="20"/>
          <w:lang w:val="en-US"/>
        </w:rPr>
        <w:t>suboptimal</w:t>
      </w:r>
      <w:r w:rsidR="00827A0C">
        <w:rPr>
          <w:rFonts w:ascii="Times New Roman" w:hAnsi="Times New Roman" w:cs="Times New Roman"/>
          <w:szCs w:val="20"/>
          <w:lang w:val="en-US"/>
        </w:rPr>
        <w:t xml:space="preserve">. </w:t>
      </w:r>
      <w:r w:rsidR="009962F7">
        <w:rPr>
          <w:rFonts w:ascii="Times New Roman" w:hAnsi="Times New Roman" w:cs="Times New Roman"/>
          <w:szCs w:val="20"/>
          <w:lang w:val="en-US"/>
        </w:rPr>
        <w:t>L</w:t>
      </w:r>
      <w:r w:rsidR="00827A0C">
        <w:rPr>
          <w:rFonts w:ascii="Times New Roman" w:hAnsi="Times New Roman" w:cs="Times New Roman"/>
          <w:szCs w:val="20"/>
          <w:lang w:val="en-US"/>
        </w:rPr>
        <w:t xml:space="preserve">esions </w:t>
      </w:r>
      <w:r w:rsidR="009962F7">
        <w:rPr>
          <w:rFonts w:ascii="Times New Roman" w:hAnsi="Times New Roman" w:cs="Times New Roman"/>
          <w:szCs w:val="20"/>
          <w:lang w:val="en-US"/>
        </w:rPr>
        <w:t xml:space="preserve">within SVGs </w:t>
      </w:r>
      <w:r w:rsidR="00827A0C">
        <w:rPr>
          <w:rFonts w:ascii="Times New Roman" w:hAnsi="Times New Roman" w:cs="Times New Roman"/>
          <w:szCs w:val="20"/>
          <w:lang w:val="en-US"/>
        </w:rPr>
        <w:t xml:space="preserve">are often </w:t>
      </w:r>
      <w:r w:rsidR="009962F7">
        <w:rPr>
          <w:rFonts w:ascii="Times New Roman" w:hAnsi="Times New Roman" w:cs="Times New Roman"/>
          <w:szCs w:val="20"/>
          <w:lang w:val="en-US"/>
        </w:rPr>
        <w:t xml:space="preserve">thrombus laden and </w:t>
      </w:r>
      <w:r w:rsidR="00827A0C">
        <w:rPr>
          <w:rFonts w:ascii="Times New Roman" w:hAnsi="Times New Roman" w:cs="Times New Roman"/>
          <w:szCs w:val="20"/>
          <w:lang w:val="en-US"/>
        </w:rPr>
        <w:t xml:space="preserve">degenerate, </w:t>
      </w:r>
      <w:r w:rsidR="0002018A">
        <w:rPr>
          <w:rFonts w:ascii="Times New Roman" w:hAnsi="Times New Roman" w:cs="Times New Roman"/>
          <w:szCs w:val="20"/>
          <w:lang w:val="en-US"/>
        </w:rPr>
        <w:t>a</w:t>
      </w:r>
      <w:r w:rsidR="00827A0C">
        <w:rPr>
          <w:rFonts w:ascii="Times New Roman" w:hAnsi="Times New Roman" w:cs="Times New Roman"/>
          <w:szCs w:val="20"/>
          <w:lang w:val="en-US"/>
        </w:rPr>
        <w:t xml:space="preserve">nd predispose distal embolization. </w:t>
      </w:r>
      <w:r w:rsidR="009962F7">
        <w:rPr>
          <w:rFonts w:ascii="Times New Roman" w:hAnsi="Times New Roman" w:cs="Times New Roman"/>
          <w:szCs w:val="20"/>
          <w:lang w:val="en-US"/>
        </w:rPr>
        <w:t>The r</w:t>
      </w:r>
      <w:r w:rsidR="0002018A">
        <w:rPr>
          <w:rFonts w:ascii="Times New Roman" w:hAnsi="Times New Roman" w:cs="Times New Roman"/>
          <w:szCs w:val="20"/>
          <w:lang w:val="en-US"/>
        </w:rPr>
        <w:t>isk</w:t>
      </w:r>
      <w:r w:rsidR="00827A0C">
        <w:rPr>
          <w:rFonts w:ascii="Times New Roman" w:hAnsi="Times New Roman" w:cs="Times New Roman"/>
          <w:szCs w:val="20"/>
          <w:lang w:val="en-US"/>
        </w:rPr>
        <w:t xml:space="preserve"> of no-reflow and peri</w:t>
      </w:r>
      <w:r w:rsidR="00DD3332">
        <w:rPr>
          <w:rFonts w:ascii="Times New Roman" w:hAnsi="Times New Roman" w:cs="Times New Roman"/>
          <w:szCs w:val="20"/>
          <w:lang w:val="en-US"/>
        </w:rPr>
        <w:t>-</w:t>
      </w:r>
      <w:r w:rsidR="00827A0C">
        <w:rPr>
          <w:rFonts w:ascii="Times New Roman" w:hAnsi="Times New Roman" w:cs="Times New Roman"/>
          <w:szCs w:val="20"/>
          <w:lang w:val="en-US"/>
        </w:rPr>
        <w:t xml:space="preserve">procedural MI </w:t>
      </w:r>
      <w:r w:rsidR="009962F7">
        <w:rPr>
          <w:rFonts w:ascii="Times New Roman" w:hAnsi="Times New Roman" w:cs="Times New Roman"/>
          <w:szCs w:val="20"/>
          <w:lang w:val="en-US"/>
        </w:rPr>
        <w:t>are</w:t>
      </w:r>
      <w:r w:rsidR="00827A0C">
        <w:rPr>
          <w:rFonts w:ascii="Times New Roman" w:hAnsi="Times New Roman" w:cs="Times New Roman"/>
          <w:szCs w:val="20"/>
          <w:lang w:val="en-US"/>
        </w:rPr>
        <w:t xml:space="preserve"> reported to be higher in SVG</w:t>
      </w:r>
      <w:r w:rsidR="007C3A72">
        <w:rPr>
          <w:rFonts w:ascii="Times New Roman" w:hAnsi="Times New Roman" w:cs="Times New Roman"/>
          <w:szCs w:val="20"/>
          <w:lang w:val="en-US"/>
        </w:rPr>
        <w:t>-</w:t>
      </w:r>
      <w:r w:rsidR="00827A0C">
        <w:rPr>
          <w:rFonts w:ascii="Times New Roman" w:hAnsi="Times New Roman" w:cs="Times New Roman"/>
          <w:szCs w:val="20"/>
          <w:lang w:val="en-US"/>
        </w:rPr>
        <w:t>PCI compared to native vessel PCI in many studies</w:t>
      </w:r>
      <w:r w:rsidR="0002018A">
        <w:rPr>
          <w:rFonts w:ascii="Times New Roman" w:hAnsi="Times New Roman" w:cs="Times New Roman"/>
          <w:szCs w:val="20"/>
          <w:lang w:val="en-US"/>
        </w:rPr>
        <w:t>.</w:t>
      </w:r>
      <w:r w:rsidR="00AA3079">
        <w:rPr>
          <w:rFonts w:ascii="Times New Roman" w:hAnsi="Times New Roman" w:cs="Times New Roman"/>
          <w:szCs w:val="20"/>
          <w:lang w:val="en-US"/>
        </w:rPr>
        <w:fldChar w:fldCharType="begin">
          <w:fldData xml:space="preserve">PEVuZE5vdGU+PENpdGU+PEF1dGhvcj5CcmlsYWtpczwvQXV0aG9yPjxZZWFyPjIwMTY8L1llYXI+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</w:fldData>
        </w:fldChar>
      </w:r>
      <w:r w:rsidR="00780C89">
        <w:rPr>
          <w:rFonts w:ascii="Times New Roman" w:hAnsi="Times New Roman" w:cs="Times New Roman"/>
          <w:szCs w:val="20"/>
          <w:lang w:val="en-US"/>
        </w:rPr>
        <w:instrText xml:space="preserve"> ADDIN EN.CITE </w:instrText>
      </w:r>
      <w:r w:rsidR="00780C89">
        <w:rPr>
          <w:rFonts w:ascii="Times New Roman" w:hAnsi="Times New Roman" w:cs="Times New Roman"/>
          <w:szCs w:val="20"/>
          <w:lang w:val="en-US"/>
        </w:rPr>
        <w:fldChar w:fldCharType="begin">
          <w:fldData xml:space="preserve">PEVuZE5vdGU+PENpdGU+PEF1dGhvcj5CcmlsYWtpczwvQXV0aG9yPjxZZWFyPjIwMTY8L1llYXI+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</w:fldData>
        </w:fldChar>
      </w:r>
      <w:r w:rsidR="00780C89">
        <w:rPr>
          <w:rFonts w:ascii="Times New Roman" w:hAnsi="Times New Roman" w:cs="Times New Roman"/>
          <w:szCs w:val="20"/>
          <w:lang w:val="en-US"/>
        </w:rPr>
        <w:instrText xml:space="preserve"> ADDIN EN.CITE.DATA </w:instrText>
      </w:r>
      <w:r w:rsidR="00780C89">
        <w:rPr>
          <w:rFonts w:ascii="Times New Roman" w:hAnsi="Times New Roman" w:cs="Times New Roman"/>
          <w:szCs w:val="20"/>
          <w:lang w:val="en-US"/>
        </w:rPr>
      </w:r>
      <w:r w:rsidR="00780C89">
        <w:rPr>
          <w:rFonts w:ascii="Times New Roman" w:hAnsi="Times New Roman" w:cs="Times New Roman"/>
          <w:szCs w:val="20"/>
          <w:lang w:val="en-US"/>
        </w:rPr>
        <w:fldChar w:fldCharType="end"/>
      </w:r>
      <w:r w:rsidR="00AA3079">
        <w:rPr>
          <w:rFonts w:ascii="Times New Roman" w:hAnsi="Times New Roman" w:cs="Times New Roman"/>
          <w:szCs w:val="20"/>
          <w:lang w:val="en-US"/>
        </w:rPr>
      </w:r>
      <w:r w:rsidR="00AA3079">
        <w:rPr>
          <w:rFonts w:ascii="Times New Roman" w:hAnsi="Times New Roman" w:cs="Times New Roman"/>
          <w:szCs w:val="20"/>
          <w:lang w:val="en-US"/>
        </w:rPr>
        <w:fldChar w:fldCharType="separate"/>
      </w:r>
      <w:r w:rsidR="00780C89" w:rsidRPr="00780C89">
        <w:rPr>
          <w:rFonts w:ascii="Times New Roman" w:hAnsi="Times New Roman" w:cs="Times New Roman"/>
          <w:noProof/>
          <w:szCs w:val="20"/>
          <w:vertAlign w:val="superscript"/>
          <w:lang w:val="en-US"/>
        </w:rPr>
        <w:t>5, 46</w:t>
      </w:r>
      <w:r w:rsidR="00AA3079">
        <w:rPr>
          <w:rFonts w:ascii="Times New Roman" w:hAnsi="Times New Roman" w:cs="Times New Roman"/>
          <w:szCs w:val="20"/>
          <w:lang w:val="en-US"/>
        </w:rPr>
        <w:fldChar w:fldCharType="end"/>
      </w:r>
      <w:r w:rsidR="0002018A">
        <w:rPr>
          <w:rFonts w:ascii="Times New Roman" w:hAnsi="Times New Roman" w:cs="Times New Roman"/>
          <w:szCs w:val="20"/>
          <w:lang w:val="en-US"/>
        </w:rPr>
        <w:t xml:space="preserve"> </w:t>
      </w:r>
      <w:r w:rsidR="00B2389D">
        <w:rPr>
          <w:rFonts w:ascii="Times New Roman" w:hAnsi="Times New Roman" w:cs="Times New Roman"/>
          <w:szCs w:val="20"/>
          <w:lang w:val="en-US"/>
        </w:rPr>
        <w:t>Furthermore</w:t>
      </w:r>
      <w:r w:rsidR="00FE1778">
        <w:rPr>
          <w:rFonts w:ascii="Times New Roman" w:hAnsi="Times New Roman" w:cs="Times New Roman"/>
          <w:szCs w:val="20"/>
          <w:lang w:val="en-US"/>
        </w:rPr>
        <w:t xml:space="preserve">, bypass grafts enhance the progression of </w:t>
      </w:r>
      <w:r w:rsidR="00B2389D">
        <w:rPr>
          <w:rFonts w:ascii="Times New Roman" w:hAnsi="Times New Roman" w:cs="Times New Roman"/>
          <w:szCs w:val="20"/>
          <w:lang w:val="en-US"/>
        </w:rPr>
        <w:t xml:space="preserve">atherosclerosis and calcification in native coronary arteries with up to 43% of the bypassed </w:t>
      </w:r>
      <w:r w:rsidR="009962F7">
        <w:rPr>
          <w:rFonts w:ascii="Times New Roman" w:hAnsi="Times New Roman" w:cs="Times New Roman"/>
          <w:szCs w:val="20"/>
          <w:lang w:val="en-US"/>
        </w:rPr>
        <w:t>native vessels</w:t>
      </w:r>
      <w:r w:rsidR="00DD3332">
        <w:rPr>
          <w:rFonts w:ascii="Times New Roman" w:hAnsi="Times New Roman" w:cs="Times New Roman"/>
          <w:szCs w:val="20"/>
          <w:lang w:val="en-US"/>
        </w:rPr>
        <w:t xml:space="preserve"> develop</w:t>
      </w:r>
      <w:r w:rsidR="009962F7">
        <w:rPr>
          <w:rFonts w:ascii="Times New Roman" w:hAnsi="Times New Roman" w:cs="Times New Roman"/>
          <w:szCs w:val="20"/>
          <w:lang w:val="en-US"/>
        </w:rPr>
        <w:t>ing</w:t>
      </w:r>
      <w:r w:rsidR="00B2389D">
        <w:rPr>
          <w:rFonts w:ascii="Times New Roman" w:hAnsi="Times New Roman" w:cs="Times New Roman"/>
          <w:szCs w:val="20"/>
          <w:lang w:val="en-US"/>
        </w:rPr>
        <w:t xml:space="preserve"> chronic total occlusions (</w:t>
      </w:r>
      <w:r w:rsidR="000D4B8B">
        <w:rPr>
          <w:rFonts w:ascii="Times New Roman" w:hAnsi="Times New Roman" w:cs="Times New Roman"/>
          <w:szCs w:val="20"/>
          <w:lang w:val="en-US"/>
        </w:rPr>
        <w:t>CTO) after one year of surgery</w:t>
      </w:r>
      <w:r w:rsidR="00B2389D">
        <w:rPr>
          <w:rFonts w:ascii="Times New Roman" w:hAnsi="Times New Roman" w:cs="Times New Roman"/>
          <w:szCs w:val="20"/>
          <w:lang w:val="en-US"/>
        </w:rPr>
        <w:t>.</w:t>
      </w:r>
      <w:r w:rsidR="000D4B8B">
        <w:rPr>
          <w:rFonts w:ascii="Times New Roman" w:hAnsi="Times New Roman" w:cs="Times New Roman"/>
          <w:szCs w:val="20"/>
          <w:lang w:val="en-US"/>
        </w:rPr>
        <w:fldChar w:fldCharType="begin">
          <w:fldData xml:space="preserve">PEVuZE5vdGU+PENpdGU+PEF1dGhvcj5QZXJlZzwvQXV0aG9yPjxZZWFyPjIwMTQ8L1llYXI+PFJl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</w:fldData>
        </w:fldChar>
      </w:r>
      <w:r w:rsidR="00780C89">
        <w:rPr>
          <w:rFonts w:ascii="Times New Roman" w:hAnsi="Times New Roman" w:cs="Times New Roman"/>
          <w:szCs w:val="20"/>
          <w:lang w:val="en-US"/>
        </w:rPr>
        <w:instrText xml:space="preserve"> ADDIN EN.CITE </w:instrText>
      </w:r>
      <w:r w:rsidR="00780C89">
        <w:rPr>
          <w:rFonts w:ascii="Times New Roman" w:hAnsi="Times New Roman" w:cs="Times New Roman"/>
          <w:szCs w:val="20"/>
          <w:lang w:val="en-US"/>
        </w:rPr>
        <w:fldChar w:fldCharType="begin">
          <w:fldData xml:space="preserve">PEVuZE5vdGU+PENpdGU+PEF1dGhvcj5QZXJlZzwvQXV0aG9yPjxZZWFyPjIwMTQ8L1llYXI+PFJl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</w:fldData>
        </w:fldChar>
      </w:r>
      <w:r w:rsidR="00780C89">
        <w:rPr>
          <w:rFonts w:ascii="Times New Roman" w:hAnsi="Times New Roman" w:cs="Times New Roman"/>
          <w:szCs w:val="20"/>
          <w:lang w:val="en-US"/>
        </w:rPr>
        <w:instrText xml:space="preserve"> ADDIN EN.CITE.DATA </w:instrText>
      </w:r>
      <w:r w:rsidR="00780C89">
        <w:rPr>
          <w:rFonts w:ascii="Times New Roman" w:hAnsi="Times New Roman" w:cs="Times New Roman"/>
          <w:szCs w:val="20"/>
          <w:lang w:val="en-US"/>
        </w:rPr>
      </w:r>
      <w:r w:rsidR="00780C89">
        <w:rPr>
          <w:rFonts w:ascii="Times New Roman" w:hAnsi="Times New Roman" w:cs="Times New Roman"/>
          <w:szCs w:val="20"/>
          <w:lang w:val="en-US"/>
        </w:rPr>
        <w:fldChar w:fldCharType="end"/>
      </w:r>
      <w:r w:rsidR="000D4B8B">
        <w:rPr>
          <w:rFonts w:ascii="Times New Roman" w:hAnsi="Times New Roman" w:cs="Times New Roman"/>
          <w:szCs w:val="20"/>
          <w:lang w:val="en-US"/>
        </w:rPr>
      </w:r>
      <w:r w:rsidR="000D4B8B">
        <w:rPr>
          <w:rFonts w:ascii="Times New Roman" w:hAnsi="Times New Roman" w:cs="Times New Roman"/>
          <w:szCs w:val="20"/>
          <w:lang w:val="en-US"/>
        </w:rPr>
        <w:fldChar w:fldCharType="separate"/>
      </w:r>
      <w:r w:rsidR="00780C89" w:rsidRPr="00780C89">
        <w:rPr>
          <w:rFonts w:ascii="Times New Roman" w:hAnsi="Times New Roman" w:cs="Times New Roman"/>
          <w:noProof/>
          <w:szCs w:val="20"/>
          <w:vertAlign w:val="superscript"/>
          <w:lang w:val="en-US"/>
        </w:rPr>
        <w:t>4</w:t>
      </w:r>
      <w:r w:rsidR="000D4B8B">
        <w:rPr>
          <w:rFonts w:ascii="Times New Roman" w:hAnsi="Times New Roman" w:cs="Times New Roman"/>
          <w:szCs w:val="20"/>
          <w:lang w:val="en-US"/>
        </w:rPr>
        <w:fldChar w:fldCharType="end"/>
      </w:r>
      <w:r w:rsidR="00B2389D">
        <w:rPr>
          <w:rFonts w:ascii="Times New Roman" w:hAnsi="Times New Roman" w:cs="Times New Roman"/>
          <w:szCs w:val="20"/>
          <w:lang w:val="en-US"/>
        </w:rPr>
        <w:t xml:space="preserve"> </w:t>
      </w:r>
      <w:r w:rsidR="00BF6F28">
        <w:rPr>
          <w:rFonts w:ascii="Times New Roman" w:hAnsi="Times New Roman" w:cs="Times New Roman"/>
          <w:szCs w:val="20"/>
          <w:lang w:val="en-US"/>
        </w:rPr>
        <w:t>Indeed, PCI to either SVGs or in native coronary arteries in prior CABG patients are technically more challenging compared to CABG</w:t>
      </w:r>
      <w:r w:rsidR="007C3A72">
        <w:rPr>
          <w:rFonts w:ascii="Times New Roman" w:hAnsi="Times New Roman" w:cs="Times New Roman"/>
          <w:szCs w:val="20"/>
          <w:lang w:val="en-US"/>
        </w:rPr>
        <w:t>-</w:t>
      </w:r>
      <w:r w:rsidR="00BF6F28">
        <w:rPr>
          <w:rFonts w:ascii="Times New Roman" w:hAnsi="Times New Roman" w:cs="Times New Roman"/>
          <w:szCs w:val="20"/>
          <w:lang w:val="en-US"/>
        </w:rPr>
        <w:t>naïve patients</w:t>
      </w:r>
      <w:r w:rsidR="002601FF">
        <w:rPr>
          <w:rFonts w:ascii="Times New Roman" w:hAnsi="Times New Roman" w:cs="Times New Roman"/>
          <w:szCs w:val="20"/>
          <w:lang w:val="en-US"/>
        </w:rPr>
        <w:t xml:space="preserve">. </w:t>
      </w:r>
      <w:r w:rsidR="00DD3332">
        <w:rPr>
          <w:rFonts w:ascii="Times New Roman" w:hAnsi="Times New Roman" w:cs="Times New Roman"/>
          <w:szCs w:val="20"/>
          <w:lang w:val="en-US"/>
        </w:rPr>
        <w:t>This may</w:t>
      </w:r>
      <w:r w:rsidR="00B2389D">
        <w:rPr>
          <w:rFonts w:ascii="Times New Roman" w:hAnsi="Times New Roman" w:cs="Times New Roman"/>
          <w:szCs w:val="20"/>
          <w:lang w:val="en-US"/>
        </w:rPr>
        <w:t xml:space="preserve"> reveal uncertainties about performing complex PCI when the procedural risk may be felt to be higher than potential benefits</w:t>
      </w:r>
      <w:r w:rsidR="002601FF">
        <w:rPr>
          <w:rFonts w:ascii="Times New Roman" w:hAnsi="Times New Roman" w:cs="Times New Roman"/>
          <w:szCs w:val="20"/>
          <w:lang w:val="en-US"/>
        </w:rPr>
        <w:t>.</w:t>
      </w:r>
    </w:p>
    <w:p w14:paraId="13FE67FD" w14:textId="38D51804" w:rsidR="0079114D" w:rsidRDefault="00BB58E3" w:rsidP="00306917">
      <w:pPr>
        <w:spacing w:line="480" w:lineRule="auto"/>
        <w:jc w:val="both"/>
        <w:rPr>
          <w:rFonts w:ascii="Times New Roman" w:hAnsi="Times New Roman" w:cs="Times New Roman"/>
          <w:szCs w:val="20"/>
          <w:lang w:val="en-US"/>
        </w:rPr>
      </w:pPr>
      <w:r>
        <w:rPr>
          <w:rFonts w:ascii="Times New Roman" w:hAnsi="Times New Roman" w:cs="Times New Roman"/>
          <w:szCs w:val="20"/>
          <w:lang w:val="en-US"/>
        </w:rPr>
        <w:t xml:space="preserve">Once </w:t>
      </w:r>
      <w:r w:rsidR="002601FF">
        <w:rPr>
          <w:rFonts w:ascii="Times New Roman" w:hAnsi="Times New Roman" w:cs="Times New Roman"/>
          <w:szCs w:val="20"/>
          <w:lang w:val="en-US"/>
        </w:rPr>
        <w:t xml:space="preserve">baseline </w:t>
      </w:r>
      <w:r>
        <w:rPr>
          <w:rFonts w:ascii="Times New Roman" w:hAnsi="Times New Roman" w:cs="Times New Roman"/>
          <w:szCs w:val="20"/>
          <w:lang w:val="en-US"/>
        </w:rPr>
        <w:t>differences</w:t>
      </w:r>
      <w:r w:rsidR="002601FF">
        <w:rPr>
          <w:rFonts w:ascii="Times New Roman" w:hAnsi="Times New Roman" w:cs="Times New Roman"/>
          <w:szCs w:val="20"/>
          <w:lang w:val="en-US"/>
        </w:rPr>
        <w:t xml:space="preserve"> </w:t>
      </w:r>
      <w:r>
        <w:rPr>
          <w:rFonts w:ascii="Times New Roman" w:hAnsi="Times New Roman" w:cs="Times New Roman"/>
          <w:szCs w:val="20"/>
          <w:lang w:val="en-US"/>
        </w:rPr>
        <w:t xml:space="preserve">were </w:t>
      </w:r>
      <w:r w:rsidR="00220D69">
        <w:rPr>
          <w:rFonts w:ascii="Times New Roman" w:hAnsi="Times New Roman" w:cs="Times New Roman"/>
          <w:szCs w:val="20"/>
          <w:lang w:val="en-US"/>
        </w:rPr>
        <w:t>adjusted</w:t>
      </w:r>
      <w:r w:rsidR="002A01FE">
        <w:rPr>
          <w:rFonts w:ascii="Times New Roman" w:hAnsi="Times New Roman" w:cs="Times New Roman"/>
          <w:szCs w:val="20"/>
          <w:lang w:val="en-US"/>
        </w:rPr>
        <w:t xml:space="preserve"> for</w:t>
      </w:r>
      <w:r w:rsidR="00220D69">
        <w:rPr>
          <w:rFonts w:ascii="Times New Roman" w:hAnsi="Times New Roman" w:cs="Times New Roman"/>
          <w:szCs w:val="20"/>
          <w:lang w:val="en-US"/>
        </w:rPr>
        <w:t>, we observed that the odds</w:t>
      </w:r>
      <w:r w:rsidR="0079114D">
        <w:rPr>
          <w:rFonts w:ascii="Times New Roman" w:hAnsi="Times New Roman" w:cs="Times New Roman"/>
          <w:szCs w:val="20"/>
          <w:lang w:val="en-US"/>
        </w:rPr>
        <w:t xml:space="preserve"> of in-</w:t>
      </w:r>
      <w:r w:rsidR="00103EC7">
        <w:rPr>
          <w:rFonts w:ascii="Times New Roman" w:hAnsi="Times New Roman" w:cs="Times New Roman"/>
          <w:szCs w:val="20"/>
          <w:lang w:val="en-US"/>
        </w:rPr>
        <w:t xml:space="preserve">hospital </w:t>
      </w:r>
      <w:r w:rsidR="0079114D">
        <w:rPr>
          <w:rFonts w:ascii="Times New Roman" w:hAnsi="Times New Roman" w:cs="Times New Roman"/>
          <w:szCs w:val="20"/>
          <w:lang w:val="en-US"/>
        </w:rPr>
        <w:t>mortality, MACCE and major bleeding were similar between</w:t>
      </w:r>
      <w:r w:rsidR="00E7572B">
        <w:rPr>
          <w:rFonts w:ascii="Times New Roman" w:hAnsi="Times New Roman" w:cs="Times New Roman"/>
          <w:szCs w:val="20"/>
          <w:lang w:val="en-US"/>
        </w:rPr>
        <w:t xml:space="preserve"> </w:t>
      </w:r>
      <w:r w:rsidR="0079114D">
        <w:rPr>
          <w:rFonts w:ascii="Times New Roman" w:hAnsi="Times New Roman" w:cs="Times New Roman"/>
          <w:szCs w:val="20"/>
          <w:lang w:val="en-US"/>
        </w:rPr>
        <w:t>prior</w:t>
      </w:r>
      <w:r w:rsidR="00103EC7">
        <w:rPr>
          <w:rFonts w:ascii="Times New Roman" w:hAnsi="Times New Roman" w:cs="Times New Roman"/>
          <w:szCs w:val="20"/>
          <w:lang w:val="en-US"/>
        </w:rPr>
        <w:t>-</w:t>
      </w:r>
      <w:r w:rsidR="0079114D">
        <w:rPr>
          <w:rFonts w:ascii="Times New Roman" w:hAnsi="Times New Roman" w:cs="Times New Roman"/>
          <w:szCs w:val="20"/>
          <w:lang w:val="en-US"/>
        </w:rPr>
        <w:t>CABG and CA</w:t>
      </w:r>
      <w:r w:rsidR="0048106A">
        <w:rPr>
          <w:rFonts w:ascii="Times New Roman" w:hAnsi="Times New Roman" w:cs="Times New Roman"/>
          <w:szCs w:val="20"/>
          <w:lang w:val="en-US"/>
        </w:rPr>
        <w:t>B</w:t>
      </w:r>
      <w:r w:rsidR="0079114D">
        <w:rPr>
          <w:rFonts w:ascii="Times New Roman" w:hAnsi="Times New Roman" w:cs="Times New Roman"/>
          <w:szCs w:val="20"/>
          <w:lang w:val="en-US"/>
        </w:rPr>
        <w:t>G</w:t>
      </w:r>
      <w:r w:rsidR="00103EC7">
        <w:rPr>
          <w:rFonts w:ascii="Times New Roman" w:hAnsi="Times New Roman" w:cs="Times New Roman"/>
          <w:szCs w:val="20"/>
          <w:lang w:val="en-US"/>
        </w:rPr>
        <w:t>-</w:t>
      </w:r>
      <w:r w:rsidR="0079114D">
        <w:rPr>
          <w:rFonts w:ascii="Times New Roman" w:hAnsi="Times New Roman" w:cs="Times New Roman"/>
          <w:szCs w:val="20"/>
          <w:lang w:val="en-US"/>
        </w:rPr>
        <w:t xml:space="preserve">naïve </w:t>
      </w:r>
      <w:r w:rsidR="00E7572B">
        <w:rPr>
          <w:rFonts w:ascii="Times New Roman" w:hAnsi="Times New Roman" w:cs="Times New Roman"/>
          <w:szCs w:val="20"/>
          <w:lang w:val="en-US"/>
        </w:rPr>
        <w:t>cohorts</w:t>
      </w:r>
      <w:r w:rsidR="0079114D">
        <w:rPr>
          <w:rFonts w:ascii="Times New Roman" w:hAnsi="Times New Roman" w:cs="Times New Roman"/>
          <w:szCs w:val="20"/>
          <w:lang w:val="en-US"/>
        </w:rPr>
        <w:t xml:space="preserve">. Our findings are consistent with previously reported observational studies data by Teixeira et.al. </w:t>
      </w:r>
      <w:r w:rsidR="00A43460">
        <w:rPr>
          <w:rFonts w:ascii="Times New Roman" w:hAnsi="Times New Roman" w:cs="Times New Roman"/>
          <w:szCs w:val="20"/>
          <w:lang w:val="en-US"/>
        </w:rPr>
        <w:t>and Kim et.al. In</w:t>
      </w:r>
      <w:r w:rsidR="0079114D">
        <w:rPr>
          <w:rFonts w:ascii="Times New Roman" w:hAnsi="Times New Roman" w:cs="Times New Roman"/>
          <w:szCs w:val="20"/>
          <w:lang w:val="en-US"/>
        </w:rPr>
        <w:t xml:space="preserve"> an analysis of 1,495 consecutive patients (Prior CABG: 73)</w:t>
      </w:r>
      <w:r w:rsidR="00B74773">
        <w:rPr>
          <w:rFonts w:ascii="Times New Roman" w:hAnsi="Times New Roman" w:cs="Times New Roman"/>
          <w:szCs w:val="20"/>
          <w:lang w:val="en-US"/>
        </w:rPr>
        <w:t>,</w:t>
      </w:r>
      <w:r w:rsidR="0079114D">
        <w:rPr>
          <w:rFonts w:ascii="Times New Roman" w:hAnsi="Times New Roman" w:cs="Times New Roman"/>
          <w:szCs w:val="20"/>
          <w:lang w:val="en-US"/>
        </w:rPr>
        <w:t xml:space="preserve"> </w:t>
      </w:r>
      <w:r w:rsidR="00B74773">
        <w:rPr>
          <w:rFonts w:ascii="Times New Roman" w:hAnsi="Times New Roman" w:cs="Times New Roman"/>
          <w:szCs w:val="20"/>
          <w:lang w:val="en-US"/>
        </w:rPr>
        <w:t>Teixeira et.al.</w:t>
      </w:r>
      <w:r w:rsidR="00A43460">
        <w:rPr>
          <w:rFonts w:ascii="Times New Roman" w:hAnsi="Times New Roman" w:cs="Times New Roman"/>
          <w:szCs w:val="20"/>
          <w:lang w:val="en-US"/>
        </w:rPr>
        <w:t xml:space="preserve"> reported no significant difference</w:t>
      </w:r>
      <w:r w:rsidR="00B74773">
        <w:rPr>
          <w:rFonts w:ascii="Times New Roman" w:hAnsi="Times New Roman" w:cs="Times New Roman"/>
          <w:szCs w:val="20"/>
          <w:lang w:val="en-US"/>
        </w:rPr>
        <w:t>s</w:t>
      </w:r>
      <w:r w:rsidR="00A43460">
        <w:rPr>
          <w:rFonts w:ascii="Times New Roman" w:hAnsi="Times New Roman" w:cs="Times New Roman"/>
          <w:szCs w:val="20"/>
          <w:lang w:val="en-US"/>
        </w:rPr>
        <w:t xml:space="preserve"> </w:t>
      </w:r>
      <w:r w:rsidR="00823340">
        <w:rPr>
          <w:rFonts w:ascii="Times New Roman" w:hAnsi="Times New Roman" w:cs="Times New Roman"/>
          <w:szCs w:val="20"/>
          <w:lang w:val="en-US"/>
        </w:rPr>
        <w:t>in</w:t>
      </w:r>
      <w:r w:rsidR="00A43460">
        <w:rPr>
          <w:rFonts w:ascii="Times New Roman" w:hAnsi="Times New Roman" w:cs="Times New Roman"/>
          <w:szCs w:val="20"/>
          <w:lang w:val="en-US"/>
        </w:rPr>
        <w:t xml:space="preserve"> in-hospital mortality (</w:t>
      </w:r>
      <w:r w:rsidR="00823340">
        <w:rPr>
          <w:rFonts w:ascii="Times New Roman" w:hAnsi="Times New Roman" w:cs="Times New Roman"/>
          <w:szCs w:val="20"/>
          <w:lang w:val="en-US"/>
        </w:rPr>
        <w:t>9.5% vs 5.9%, P</w:t>
      </w:r>
      <w:r w:rsidR="00103EC7">
        <w:rPr>
          <w:rFonts w:ascii="Times New Roman" w:hAnsi="Times New Roman" w:cs="Times New Roman"/>
          <w:szCs w:val="20"/>
          <w:lang w:val="en-US"/>
        </w:rPr>
        <w:t>=</w:t>
      </w:r>
      <w:r w:rsidR="00823340">
        <w:rPr>
          <w:rFonts w:ascii="Times New Roman" w:hAnsi="Times New Roman" w:cs="Times New Roman"/>
          <w:szCs w:val="20"/>
          <w:lang w:val="en-US"/>
        </w:rPr>
        <w:t xml:space="preserve"> 0.2), or mortality at 1-year (9.8% vs 9.1, P</w:t>
      </w:r>
      <w:r w:rsidR="00103EC7">
        <w:rPr>
          <w:rFonts w:ascii="Times New Roman" w:hAnsi="Times New Roman" w:cs="Times New Roman"/>
          <w:szCs w:val="20"/>
          <w:lang w:val="en-US"/>
        </w:rPr>
        <w:t>=</w:t>
      </w:r>
      <w:r w:rsidR="00823340">
        <w:rPr>
          <w:rFonts w:ascii="Times New Roman" w:hAnsi="Times New Roman" w:cs="Times New Roman"/>
          <w:szCs w:val="20"/>
          <w:lang w:val="en-US"/>
        </w:rPr>
        <w:t>0.84), MAC</w:t>
      </w:r>
      <w:r w:rsidR="00C94FC8">
        <w:rPr>
          <w:rFonts w:ascii="Times New Roman" w:hAnsi="Times New Roman" w:cs="Times New Roman"/>
          <w:szCs w:val="20"/>
          <w:lang w:val="en-US"/>
        </w:rPr>
        <w:t>C</w:t>
      </w:r>
      <w:r w:rsidR="00823340">
        <w:rPr>
          <w:rFonts w:ascii="Times New Roman" w:hAnsi="Times New Roman" w:cs="Times New Roman"/>
          <w:szCs w:val="20"/>
          <w:lang w:val="en-US"/>
        </w:rPr>
        <w:t>E at 1-year (22 vs 17%, P</w:t>
      </w:r>
      <w:r w:rsidR="00103EC7">
        <w:rPr>
          <w:rFonts w:ascii="Times New Roman" w:hAnsi="Times New Roman" w:cs="Times New Roman"/>
          <w:szCs w:val="20"/>
          <w:lang w:val="en-US"/>
        </w:rPr>
        <w:t>=</w:t>
      </w:r>
      <w:r w:rsidR="00823340">
        <w:rPr>
          <w:rFonts w:ascii="Times New Roman" w:hAnsi="Times New Roman" w:cs="Times New Roman"/>
          <w:szCs w:val="20"/>
          <w:lang w:val="en-US"/>
        </w:rPr>
        <w:t xml:space="preserve">0.37) and almost </w:t>
      </w:r>
      <w:r w:rsidR="002E65B2">
        <w:rPr>
          <w:rFonts w:ascii="Times New Roman" w:hAnsi="Times New Roman" w:cs="Times New Roman"/>
          <w:szCs w:val="20"/>
          <w:lang w:val="en-US"/>
        </w:rPr>
        <w:t>50% patients underwent invasive coronary angio</w:t>
      </w:r>
      <w:r w:rsidR="000D4B8B">
        <w:rPr>
          <w:rFonts w:ascii="Times New Roman" w:hAnsi="Times New Roman" w:cs="Times New Roman"/>
          <w:szCs w:val="20"/>
          <w:lang w:val="en-US"/>
        </w:rPr>
        <w:t>gram during hospital admission</w:t>
      </w:r>
      <w:r w:rsidR="002E65B2">
        <w:rPr>
          <w:rFonts w:ascii="Times New Roman" w:hAnsi="Times New Roman" w:cs="Times New Roman"/>
          <w:szCs w:val="20"/>
          <w:lang w:val="en-US"/>
        </w:rPr>
        <w:t>.</w:t>
      </w:r>
      <w:r w:rsidR="000D4B8B">
        <w:rPr>
          <w:rFonts w:ascii="Times New Roman" w:hAnsi="Times New Roman" w:cs="Times New Roman"/>
          <w:szCs w:val="20"/>
          <w:lang w:val="en-US"/>
        </w:rPr>
        <w:fldChar w:fldCharType="begin">
          <w:fldData xml:space="preserve">PEVuZE5vdGU+PENpdGU+PEF1dGhvcj5UZWl4ZWlyYTwvQXV0aG9yPjxZZWFyPjIwMTA8L1llYXI+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==
</w:fldData>
        </w:fldChar>
      </w:r>
      <w:r w:rsidR="00780C89">
        <w:rPr>
          <w:rFonts w:ascii="Times New Roman" w:hAnsi="Times New Roman" w:cs="Times New Roman"/>
          <w:szCs w:val="20"/>
          <w:lang w:val="en-US"/>
        </w:rPr>
        <w:instrText xml:space="preserve"> ADDIN EN.CITE </w:instrText>
      </w:r>
      <w:r w:rsidR="00780C89">
        <w:rPr>
          <w:rFonts w:ascii="Times New Roman" w:hAnsi="Times New Roman" w:cs="Times New Roman"/>
          <w:szCs w:val="20"/>
          <w:lang w:val="en-US"/>
        </w:rPr>
        <w:fldChar w:fldCharType="begin">
          <w:fldData xml:space="preserve">PEVuZE5vdGU+PENpdGU+PEF1dGhvcj5UZWl4ZWlyYTwvQXV0aG9yPjxZZWFyPjIwMTA8L1llYXI+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==
</w:fldData>
        </w:fldChar>
      </w:r>
      <w:r w:rsidR="00780C89">
        <w:rPr>
          <w:rFonts w:ascii="Times New Roman" w:hAnsi="Times New Roman" w:cs="Times New Roman"/>
          <w:szCs w:val="20"/>
          <w:lang w:val="en-US"/>
        </w:rPr>
        <w:instrText xml:space="preserve"> ADDIN EN.CITE.DATA </w:instrText>
      </w:r>
      <w:r w:rsidR="00780C89">
        <w:rPr>
          <w:rFonts w:ascii="Times New Roman" w:hAnsi="Times New Roman" w:cs="Times New Roman"/>
          <w:szCs w:val="20"/>
          <w:lang w:val="en-US"/>
        </w:rPr>
      </w:r>
      <w:r w:rsidR="00780C89">
        <w:rPr>
          <w:rFonts w:ascii="Times New Roman" w:hAnsi="Times New Roman" w:cs="Times New Roman"/>
          <w:szCs w:val="20"/>
          <w:lang w:val="en-US"/>
        </w:rPr>
        <w:fldChar w:fldCharType="end"/>
      </w:r>
      <w:r w:rsidR="000D4B8B">
        <w:rPr>
          <w:rFonts w:ascii="Times New Roman" w:hAnsi="Times New Roman" w:cs="Times New Roman"/>
          <w:szCs w:val="20"/>
          <w:lang w:val="en-US"/>
        </w:rPr>
      </w:r>
      <w:r w:rsidR="000D4B8B">
        <w:rPr>
          <w:rFonts w:ascii="Times New Roman" w:hAnsi="Times New Roman" w:cs="Times New Roman"/>
          <w:szCs w:val="20"/>
          <w:lang w:val="en-US"/>
        </w:rPr>
        <w:fldChar w:fldCharType="separate"/>
      </w:r>
      <w:r w:rsidR="00780C89" w:rsidRPr="00780C89">
        <w:rPr>
          <w:rFonts w:ascii="Times New Roman" w:hAnsi="Times New Roman" w:cs="Times New Roman"/>
          <w:noProof/>
          <w:szCs w:val="20"/>
          <w:vertAlign w:val="superscript"/>
          <w:lang w:val="en-US"/>
        </w:rPr>
        <w:t>47</w:t>
      </w:r>
      <w:r w:rsidR="000D4B8B">
        <w:rPr>
          <w:rFonts w:ascii="Times New Roman" w:hAnsi="Times New Roman" w:cs="Times New Roman"/>
          <w:szCs w:val="20"/>
          <w:lang w:val="en-US"/>
        </w:rPr>
        <w:fldChar w:fldCharType="end"/>
      </w:r>
      <w:r w:rsidR="002E65B2">
        <w:rPr>
          <w:rFonts w:ascii="Times New Roman" w:hAnsi="Times New Roman" w:cs="Times New Roman"/>
          <w:szCs w:val="20"/>
          <w:lang w:val="en-US"/>
        </w:rPr>
        <w:t xml:space="preserve"> However, </w:t>
      </w:r>
      <w:r w:rsidR="002E65B2">
        <w:rPr>
          <w:rFonts w:ascii="Times New Roman" w:hAnsi="Times New Roman" w:cs="Times New Roman"/>
          <w:szCs w:val="20"/>
          <w:lang w:val="en-US"/>
        </w:rPr>
        <w:lastRenderedPageBreak/>
        <w:t xml:space="preserve">relatively small numbers, single center data and lack of robust </w:t>
      </w:r>
      <w:r w:rsidR="003F631C">
        <w:rPr>
          <w:rFonts w:ascii="Times New Roman" w:hAnsi="Times New Roman" w:cs="Times New Roman"/>
          <w:szCs w:val="20"/>
          <w:lang w:val="en-US"/>
        </w:rPr>
        <w:t xml:space="preserve">adjustments for differences in baseline </w:t>
      </w:r>
      <w:r w:rsidR="00206879">
        <w:rPr>
          <w:rFonts w:ascii="Times New Roman" w:hAnsi="Times New Roman" w:cs="Times New Roman"/>
          <w:szCs w:val="20"/>
          <w:lang w:val="en-US"/>
        </w:rPr>
        <w:t>clinical characteristics</w:t>
      </w:r>
      <w:r w:rsidR="002E65B2">
        <w:rPr>
          <w:rFonts w:ascii="Times New Roman" w:hAnsi="Times New Roman" w:cs="Times New Roman"/>
          <w:szCs w:val="20"/>
          <w:lang w:val="en-US"/>
        </w:rPr>
        <w:t xml:space="preserve"> were the main limitations of this study. In </w:t>
      </w:r>
      <w:r w:rsidR="0079114D">
        <w:rPr>
          <w:rFonts w:ascii="Times New Roman" w:hAnsi="Times New Roman" w:cs="Times New Roman"/>
          <w:szCs w:val="20"/>
          <w:lang w:val="en-US"/>
        </w:rPr>
        <w:t>an analysis of 47,557 NSTEMI patients (Prior CABG: 8,790)</w:t>
      </w:r>
      <w:r w:rsidR="002E65B2">
        <w:rPr>
          <w:rFonts w:ascii="Times New Roman" w:hAnsi="Times New Roman" w:cs="Times New Roman"/>
          <w:szCs w:val="20"/>
          <w:lang w:val="en-US"/>
        </w:rPr>
        <w:t xml:space="preserve">, Kim and colleagues observed </w:t>
      </w:r>
      <w:r w:rsidR="00EE696F">
        <w:rPr>
          <w:rFonts w:ascii="Times New Roman" w:hAnsi="Times New Roman" w:cs="Times New Roman"/>
          <w:szCs w:val="20"/>
          <w:lang w:val="en-US"/>
        </w:rPr>
        <w:t xml:space="preserve">similar adjusted </w:t>
      </w:r>
      <w:r w:rsidR="00C94FC8">
        <w:rPr>
          <w:rFonts w:ascii="Times New Roman" w:hAnsi="Times New Roman" w:cs="Times New Roman"/>
          <w:szCs w:val="20"/>
          <w:lang w:val="en-US"/>
        </w:rPr>
        <w:t xml:space="preserve">odds </w:t>
      </w:r>
      <w:r w:rsidR="00EE696F">
        <w:rPr>
          <w:rFonts w:ascii="Times New Roman" w:hAnsi="Times New Roman" w:cs="Times New Roman"/>
          <w:szCs w:val="20"/>
          <w:lang w:val="en-US"/>
        </w:rPr>
        <w:t>of bleeding (OR: 1, 95% CI 0.92 – 1.11) and in-hospital mortality (OR: 0.99, 95% CI 0.87 – 1.11). However, in contrast to our study, neither of these studies analyzed</w:t>
      </w:r>
      <w:r w:rsidR="00591198">
        <w:rPr>
          <w:rFonts w:ascii="Times New Roman" w:hAnsi="Times New Roman" w:cs="Times New Roman"/>
          <w:szCs w:val="20"/>
          <w:lang w:val="en-US"/>
        </w:rPr>
        <w:t xml:space="preserve"> the</w:t>
      </w:r>
      <w:r w:rsidR="00EE696F">
        <w:rPr>
          <w:rFonts w:ascii="Times New Roman" w:hAnsi="Times New Roman" w:cs="Times New Roman"/>
          <w:szCs w:val="20"/>
          <w:lang w:val="en-US"/>
        </w:rPr>
        <w:t xml:space="preserve"> effect of PCI on clinical outcomes in prior CABG patients. </w:t>
      </w:r>
      <w:r w:rsidR="0079114D">
        <w:rPr>
          <w:rFonts w:ascii="Times New Roman" w:hAnsi="Times New Roman" w:cs="Times New Roman"/>
          <w:szCs w:val="20"/>
          <w:lang w:val="en-US"/>
        </w:rPr>
        <w:t xml:space="preserve">There are many possible explanations of these observations. It has been previously </w:t>
      </w:r>
      <w:r w:rsidR="00C94FC8">
        <w:rPr>
          <w:rFonts w:ascii="Times New Roman" w:hAnsi="Times New Roman" w:cs="Times New Roman"/>
          <w:szCs w:val="20"/>
          <w:lang w:val="en-US"/>
        </w:rPr>
        <w:t xml:space="preserve">reported </w:t>
      </w:r>
      <w:r w:rsidR="0079114D">
        <w:rPr>
          <w:rFonts w:ascii="Times New Roman" w:hAnsi="Times New Roman" w:cs="Times New Roman"/>
          <w:szCs w:val="20"/>
          <w:lang w:val="en-US"/>
        </w:rPr>
        <w:t xml:space="preserve">that </w:t>
      </w:r>
      <w:r w:rsidR="003426D4">
        <w:rPr>
          <w:rFonts w:ascii="Times New Roman" w:hAnsi="Times New Roman" w:cs="Times New Roman"/>
          <w:szCs w:val="20"/>
          <w:lang w:val="en-US"/>
        </w:rPr>
        <w:t xml:space="preserve">acute </w:t>
      </w:r>
      <w:r w:rsidR="0079114D">
        <w:rPr>
          <w:rFonts w:ascii="Times New Roman" w:hAnsi="Times New Roman" w:cs="Times New Roman"/>
          <w:szCs w:val="20"/>
          <w:lang w:val="en-US"/>
        </w:rPr>
        <w:t>MI patients who had prior CABG presented with smaller</w:t>
      </w:r>
      <w:r w:rsidR="002430ED">
        <w:rPr>
          <w:rFonts w:ascii="Times New Roman" w:hAnsi="Times New Roman" w:cs="Times New Roman"/>
          <w:szCs w:val="20"/>
          <w:lang w:val="en-US"/>
        </w:rPr>
        <w:t xml:space="preserve"> sized</w:t>
      </w:r>
      <w:r w:rsidR="0079114D">
        <w:rPr>
          <w:rFonts w:ascii="Times New Roman" w:hAnsi="Times New Roman" w:cs="Times New Roman"/>
          <w:szCs w:val="20"/>
          <w:lang w:val="en-US"/>
        </w:rPr>
        <w:t xml:space="preserve"> infarcts</w:t>
      </w:r>
      <w:r w:rsidR="002430ED">
        <w:rPr>
          <w:rFonts w:ascii="Times New Roman" w:hAnsi="Times New Roman" w:cs="Times New Roman"/>
          <w:szCs w:val="20"/>
          <w:lang w:val="en-US"/>
        </w:rPr>
        <w:t xml:space="preserve"> as</w:t>
      </w:r>
      <w:r w:rsidR="0079114D">
        <w:rPr>
          <w:rFonts w:ascii="Times New Roman" w:hAnsi="Times New Roman" w:cs="Times New Roman"/>
          <w:szCs w:val="20"/>
          <w:lang w:val="en-US"/>
        </w:rPr>
        <w:t xml:space="preserve"> measured by peak creatinine kinase levels </w:t>
      </w:r>
      <w:r w:rsidR="004C749B">
        <w:rPr>
          <w:rFonts w:ascii="Times New Roman" w:hAnsi="Times New Roman" w:cs="Times New Roman"/>
          <w:szCs w:val="20"/>
          <w:lang w:val="en-US"/>
        </w:rPr>
        <w:t xml:space="preserve">or </w:t>
      </w:r>
      <w:r w:rsidR="0079114D">
        <w:rPr>
          <w:rFonts w:ascii="Times New Roman" w:hAnsi="Times New Roman" w:cs="Times New Roman"/>
          <w:szCs w:val="20"/>
          <w:lang w:val="en-US"/>
        </w:rPr>
        <w:t xml:space="preserve">with </w:t>
      </w:r>
      <w:r w:rsidR="004C749B">
        <w:rPr>
          <w:rFonts w:ascii="Times New Roman" w:hAnsi="Times New Roman" w:cs="Times New Roman"/>
          <w:szCs w:val="20"/>
          <w:lang w:val="en-US"/>
        </w:rPr>
        <w:t xml:space="preserve">subsequent </w:t>
      </w:r>
      <w:r w:rsidR="0079114D">
        <w:rPr>
          <w:rFonts w:ascii="Times New Roman" w:hAnsi="Times New Roman" w:cs="Times New Roman"/>
          <w:szCs w:val="20"/>
          <w:lang w:val="en-US"/>
        </w:rPr>
        <w:t>formation of Q waves on ECG.</w:t>
      </w:r>
      <w:r w:rsidR="0079114D">
        <w:rPr>
          <w:rFonts w:ascii="Times New Roman" w:hAnsi="Times New Roman" w:cs="Times New Roman"/>
          <w:szCs w:val="20"/>
          <w:lang w:val="en-US"/>
        </w:rPr>
        <w:fldChar w:fldCharType="begin">
          <w:fldData xml:space="preserve">PEVuZE5vdGU+PENpdGU+PEF1dGhvcj5HcmluZXM8L0F1dGhvcj48WWVhcj4xOTkwPC9ZZWFyPjxS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</w:fldData>
        </w:fldChar>
      </w:r>
      <w:r w:rsidR="00780C89">
        <w:rPr>
          <w:rFonts w:ascii="Times New Roman" w:hAnsi="Times New Roman" w:cs="Times New Roman"/>
          <w:szCs w:val="20"/>
          <w:lang w:val="en-US"/>
        </w:rPr>
        <w:instrText xml:space="preserve"> ADDIN EN.CITE </w:instrText>
      </w:r>
      <w:r w:rsidR="00780C89">
        <w:rPr>
          <w:rFonts w:ascii="Times New Roman" w:hAnsi="Times New Roman" w:cs="Times New Roman"/>
          <w:szCs w:val="20"/>
          <w:lang w:val="en-US"/>
        </w:rPr>
        <w:fldChar w:fldCharType="begin">
          <w:fldData xml:space="preserve">PEVuZE5vdGU+PENpdGU+PEF1dGhvcj5HcmluZXM8L0F1dGhvcj48WWVhcj4xOTkwPC9ZZWFyPjxS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</w:fldData>
        </w:fldChar>
      </w:r>
      <w:r w:rsidR="00780C89">
        <w:rPr>
          <w:rFonts w:ascii="Times New Roman" w:hAnsi="Times New Roman" w:cs="Times New Roman"/>
          <w:szCs w:val="20"/>
          <w:lang w:val="en-US"/>
        </w:rPr>
        <w:instrText xml:space="preserve"> ADDIN EN.CITE.DATA </w:instrText>
      </w:r>
      <w:r w:rsidR="00780C89">
        <w:rPr>
          <w:rFonts w:ascii="Times New Roman" w:hAnsi="Times New Roman" w:cs="Times New Roman"/>
          <w:szCs w:val="20"/>
          <w:lang w:val="en-US"/>
        </w:rPr>
      </w:r>
      <w:r w:rsidR="00780C89">
        <w:rPr>
          <w:rFonts w:ascii="Times New Roman" w:hAnsi="Times New Roman" w:cs="Times New Roman"/>
          <w:szCs w:val="20"/>
          <w:lang w:val="en-US"/>
        </w:rPr>
        <w:fldChar w:fldCharType="end"/>
      </w:r>
      <w:r w:rsidR="0079114D">
        <w:rPr>
          <w:rFonts w:ascii="Times New Roman" w:hAnsi="Times New Roman" w:cs="Times New Roman"/>
          <w:szCs w:val="20"/>
          <w:lang w:val="en-US"/>
        </w:rPr>
      </w:r>
      <w:r w:rsidR="0079114D">
        <w:rPr>
          <w:rFonts w:ascii="Times New Roman" w:hAnsi="Times New Roman" w:cs="Times New Roman"/>
          <w:szCs w:val="20"/>
          <w:lang w:val="en-US"/>
        </w:rPr>
        <w:fldChar w:fldCharType="separate"/>
      </w:r>
      <w:r w:rsidR="00780C89" w:rsidRPr="00780C89">
        <w:rPr>
          <w:rFonts w:ascii="Times New Roman" w:hAnsi="Times New Roman" w:cs="Times New Roman"/>
          <w:noProof/>
          <w:szCs w:val="20"/>
          <w:vertAlign w:val="superscript"/>
          <w:lang w:val="en-US"/>
        </w:rPr>
        <w:t>48, 49</w:t>
      </w:r>
      <w:r w:rsidR="0079114D">
        <w:rPr>
          <w:rFonts w:ascii="Times New Roman" w:hAnsi="Times New Roman" w:cs="Times New Roman"/>
          <w:szCs w:val="20"/>
          <w:lang w:val="en-US"/>
        </w:rPr>
        <w:fldChar w:fldCharType="end"/>
      </w:r>
      <w:r w:rsidR="0079114D" w:rsidRPr="000A2E0E">
        <w:rPr>
          <w:rFonts w:ascii="Times New Roman" w:hAnsi="Times New Roman" w:cs="Times New Roman"/>
          <w:szCs w:val="20"/>
          <w:lang w:val="en-US"/>
        </w:rPr>
        <w:t xml:space="preserve"> </w:t>
      </w:r>
      <w:r w:rsidR="0079114D">
        <w:rPr>
          <w:rFonts w:ascii="Times New Roman" w:hAnsi="Times New Roman" w:cs="Times New Roman"/>
          <w:szCs w:val="20"/>
          <w:lang w:val="en-US"/>
        </w:rPr>
        <w:t>Prior CABG patients develop collateral circulation</w:t>
      </w:r>
      <w:r w:rsidR="004C749B">
        <w:rPr>
          <w:rFonts w:ascii="Times New Roman" w:hAnsi="Times New Roman" w:cs="Times New Roman"/>
          <w:szCs w:val="20"/>
          <w:lang w:val="en-US"/>
        </w:rPr>
        <w:t>s</w:t>
      </w:r>
      <w:r w:rsidR="0079114D">
        <w:rPr>
          <w:rFonts w:ascii="Times New Roman" w:hAnsi="Times New Roman" w:cs="Times New Roman"/>
          <w:szCs w:val="20"/>
          <w:lang w:val="en-US"/>
        </w:rPr>
        <w:t xml:space="preserve">, which reduced infarct size. </w:t>
      </w:r>
      <w:r w:rsidR="0079114D">
        <w:rPr>
          <w:rFonts w:ascii="Times New Roman" w:hAnsi="Times New Roman" w:cs="Times New Roman"/>
          <w:szCs w:val="20"/>
          <w:lang w:val="en-US"/>
        </w:rPr>
        <w:fldChar w:fldCharType="begin">
          <w:fldData xml:space="preserve">PEVuZE5vdGU+PENpdGU+PEF1dGhvcj5DaGFybmV5PC9BdXRob3I+PFllYXI+MTk5MzwvWWVhcj48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</w:fldData>
        </w:fldChar>
      </w:r>
      <w:r w:rsidR="00780C89">
        <w:rPr>
          <w:rFonts w:ascii="Times New Roman" w:hAnsi="Times New Roman" w:cs="Times New Roman"/>
          <w:szCs w:val="20"/>
          <w:lang w:val="en-US"/>
        </w:rPr>
        <w:instrText xml:space="preserve"> ADDIN EN.CITE </w:instrText>
      </w:r>
      <w:r w:rsidR="00780C89">
        <w:rPr>
          <w:rFonts w:ascii="Times New Roman" w:hAnsi="Times New Roman" w:cs="Times New Roman"/>
          <w:szCs w:val="20"/>
          <w:lang w:val="en-US"/>
        </w:rPr>
        <w:fldChar w:fldCharType="begin">
          <w:fldData xml:space="preserve">PEVuZE5vdGU+PENpdGU+PEF1dGhvcj5DaGFybmV5PC9BdXRob3I+PFllYXI+MTk5MzwvWWVhcj48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</w:fldData>
        </w:fldChar>
      </w:r>
      <w:r w:rsidR="00780C89">
        <w:rPr>
          <w:rFonts w:ascii="Times New Roman" w:hAnsi="Times New Roman" w:cs="Times New Roman"/>
          <w:szCs w:val="20"/>
          <w:lang w:val="en-US"/>
        </w:rPr>
        <w:instrText xml:space="preserve"> ADDIN EN.CITE.DATA </w:instrText>
      </w:r>
      <w:r w:rsidR="00780C89">
        <w:rPr>
          <w:rFonts w:ascii="Times New Roman" w:hAnsi="Times New Roman" w:cs="Times New Roman"/>
          <w:szCs w:val="20"/>
          <w:lang w:val="en-US"/>
        </w:rPr>
      </w:r>
      <w:r w:rsidR="00780C89">
        <w:rPr>
          <w:rFonts w:ascii="Times New Roman" w:hAnsi="Times New Roman" w:cs="Times New Roman"/>
          <w:szCs w:val="20"/>
          <w:lang w:val="en-US"/>
        </w:rPr>
        <w:fldChar w:fldCharType="end"/>
      </w:r>
      <w:r w:rsidR="0079114D">
        <w:rPr>
          <w:rFonts w:ascii="Times New Roman" w:hAnsi="Times New Roman" w:cs="Times New Roman"/>
          <w:szCs w:val="20"/>
          <w:lang w:val="en-US"/>
        </w:rPr>
      </w:r>
      <w:r w:rsidR="0079114D">
        <w:rPr>
          <w:rFonts w:ascii="Times New Roman" w:hAnsi="Times New Roman" w:cs="Times New Roman"/>
          <w:szCs w:val="20"/>
          <w:lang w:val="en-US"/>
        </w:rPr>
        <w:fldChar w:fldCharType="separate"/>
      </w:r>
      <w:r w:rsidR="00780C89" w:rsidRPr="00780C89">
        <w:rPr>
          <w:rFonts w:ascii="Times New Roman" w:hAnsi="Times New Roman" w:cs="Times New Roman"/>
          <w:noProof/>
          <w:szCs w:val="20"/>
          <w:vertAlign w:val="superscript"/>
          <w:lang w:val="en-US"/>
        </w:rPr>
        <w:t>48, 50</w:t>
      </w:r>
      <w:r w:rsidR="0079114D">
        <w:rPr>
          <w:rFonts w:ascii="Times New Roman" w:hAnsi="Times New Roman" w:cs="Times New Roman"/>
          <w:szCs w:val="20"/>
          <w:lang w:val="en-US"/>
        </w:rPr>
        <w:fldChar w:fldCharType="end"/>
      </w:r>
      <w:r w:rsidR="0079114D">
        <w:rPr>
          <w:rFonts w:ascii="Times New Roman" w:hAnsi="Times New Roman" w:cs="Times New Roman"/>
          <w:szCs w:val="20"/>
          <w:lang w:val="en-US"/>
        </w:rPr>
        <w:t xml:space="preserve"> Secondly, these patients may have obstruction of a segment that is distal to the graft anastomosis</w:t>
      </w:r>
      <w:r w:rsidR="0048106A">
        <w:rPr>
          <w:rFonts w:ascii="Times New Roman" w:hAnsi="Times New Roman" w:cs="Times New Roman"/>
          <w:szCs w:val="20"/>
          <w:lang w:val="en-US"/>
        </w:rPr>
        <w:t xml:space="preserve">, </w:t>
      </w:r>
      <w:r w:rsidR="0079114D">
        <w:rPr>
          <w:rFonts w:ascii="Times New Roman" w:hAnsi="Times New Roman" w:cs="Times New Roman"/>
          <w:szCs w:val="20"/>
          <w:lang w:val="en-US"/>
        </w:rPr>
        <w:t xml:space="preserve">resulting in small area myocardial infarction. Thirdly, prior CABG patients may have a MI due to occlusion of small branch, wherein the </w:t>
      </w:r>
      <w:r w:rsidR="00103EC7">
        <w:rPr>
          <w:rFonts w:ascii="Times New Roman" w:hAnsi="Times New Roman" w:cs="Times New Roman"/>
          <w:szCs w:val="20"/>
          <w:lang w:val="en-US"/>
        </w:rPr>
        <w:t xml:space="preserve">native </w:t>
      </w:r>
      <w:r w:rsidR="0079114D">
        <w:rPr>
          <w:rFonts w:ascii="Times New Roman" w:hAnsi="Times New Roman" w:cs="Times New Roman"/>
          <w:szCs w:val="20"/>
          <w:lang w:val="en-US"/>
        </w:rPr>
        <w:t>coronary artery is protected by a patent graft.</w:t>
      </w:r>
      <w:r w:rsidR="0079114D">
        <w:rPr>
          <w:rFonts w:ascii="Times New Roman" w:hAnsi="Times New Roman" w:cs="Times New Roman"/>
          <w:szCs w:val="20"/>
          <w:lang w:val="en-US"/>
        </w:rPr>
        <w:fldChar w:fldCharType="begin"/>
      </w:r>
      <w:r w:rsidR="00780C89">
        <w:rPr>
          <w:rFonts w:ascii="Times New Roman" w:hAnsi="Times New Roman" w:cs="Times New Roman"/>
          <w:szCs w:val="20"/>
          <w:lang w:val="en-US"/>
        </w:rPr>
        <w:instrText xml:space="preserve"> ADDIN EN.CITE &lt;EndNote&gt;&lt;Cite&gt;&lt;Author&gt;Crean&lt;/Author&gt;&lt;Year&gt;1985&lt;/Year&gt;&lt;RecNum&gt;937&lt;/RecNum&gt;&lt;DisplayText&gt;&lt;style face="superscript"&gt;51&lt;/style&gt;&lt;/DisplayText&gt;&lt;record&gt;&lt;rec-number&gt;937&lt;/rec-number&gt;&lt;foreign-keys&gt;&lt;key app="EN" db-id="evxwdep2b92a5yedvt0ptsrr2swzw2drxpda" timestamp="1576866316"&gt;937&lt;/key&gt;&lt;/foreign-keys&gt;&lt;ref-type name="Journal Article"&gt;17&lt;/ref-type&gt;&lt;contributors&gt;&lt;authors&gt;&lt;author&gt;Crean, P. A.&lt;/author&gt;&lt;author&gt;Waters, D. D.&lt;/author&gt;&lt;author&gt;Bosch, X.&lt;/author&gt;&lt;author&gt;Pelletier, G. B.&lt;/author&gt;&lt;author&gt;Roy, D.&lt;/author&gt;&lt;author&gt;Theroux, P.&lt;/author&gt;&lt;/authors&gt;&lt;/contributors&gt;&lt;titles&gt;&lt;title&gt;Angiographic findings after myocardial infarction in patients with previous bypass surgery: explanations for smaller infarcts in this group compared with control patients&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pages&gt;693-8&lt;/pages&gt;&lt;volume&gt;71&lt;/volume&gt;&lt;number&gt;4&lt;/number&gt;&lt;edition&gt;1985/04/01&lt;/edition&gt;&lt;keywords&gt;&lt;keyword&gt;Aged&lt;/keyword&gt;&lt;keyword&gt;Angiography&lt;/keyword&gt;&lt;keyword&gt;*Coronary Artery Bypass&lt;/keyword&gt;&lt;keyword&gt;Electrocardiography&lt;/keyword&gt;&lt;keyword&gt;Female&lt;/keyword&gt;&lt;keyword&gt;Graft Occlusion, Vascular&lt;/keyword&gt;&lt;keyword&gt;Humans&lt;/keyword&gt;&lt;keyword&gt;Male&lt;/keyword&gt;&lt;keyword&gt;Middle Aged&lt;/keyword&gt;&lt;keyword&gt;Myocardial Infarction/complications/*diagnostic imaging/physiopathology&lt;/keyword&gt;&lt;keyword&gt;Postoperative Complications&lt;/keyword&gt;&lt;/keywords&gt;&lt;dates&gt;&lt;year&gt;1985&lt;/year&gt;&lt;pub-dates&gt;&lt;date&gt;Apr&lt;/date&gt;&lt;/pub-dates&gt;&lt;/dates&gt;&lt;isbn&gt;0009-7322 (Print)&amp;#xD;0009-7322&lt;/isbn&gt;&lt;accession-num&gt;3871669&lt;/accession-num&gt;&lt;urls&gt;&lt;/urls&gt;&lt;electronic-resource-num&gt;10.1161/01.cir.71.4.693&lt;/electronic-resource-num&gt;&lt;remote-database-provider&gt;NLM&lt;/remote-database-provider&gt;&lt;language&gt;eng&lt;/language&gt;&lt;/record&gt;&lt;/Cite&gt;&lt;/EndNote&gt;</w:instrText>
      </w:r>
      <w:r w:rsidR="0079114D">
        <w:rPr>
          <w:rFonts w:ascii="Times New Roman" w:hAnsi="Times New Roman" w:cs="Times New Roman"/>
          <w:szCs w:val="20"/>
          <w:lang w:val="en-US"/>
        </w:rPr>
        <w:fldChar w:fldCharType="separate"/>
      </w:r>
      <w:r w:rsidR="00780C89" w:rsidRPr="00780C89">
        <w:rPr>
          <w:rFonts w:ascii="Times New Roman" w:hAnsi="Times New Roman" w:cs="Times New Roman"/>
          <w:noProof/>
          <w:szCs w:val="20"/>
          <w:vertAlign w:val="superscript"/>
          <w:lang w:val="en-US"/>
        </w:rPr>
        <w:t>51</w:t>
      </w:r>
      <w:r w:rsidR="0079114D">
        <w:rPr>
          <w:rFonts w:ascii="Times New Roman" w:hAnsi="Times New Roman" w:cs="Times New Roman"/>
          <w:szCs w:val="20"/>
          <w:lang w:val="en-US"/>
        </w:rPr>
        <w:fldChar w:fldCharType="end"/>
      </w:r>
      <w:r w:rsidR="00EE696F">
        <w:rPr>
          <w:rFonts w:ascii="Times New Roman" w:hAnsi="Times New Roman" w:cs="Times New Roman"/>
          <w:szCs w:val="20"/>
          <w:lang w:val="en-US"/>
        </w:rPr>
        <w:t xml:space="preserve">. </w:t>
      </w:r>
      <w:r w:rsidR="00EE696F" w:rsidRPr="00EE696F">
        <w:rPr>
          <w:rFonts w:ascii="Times New Roman" w:hAnsi="Times New Roman" w:cs="Times New Roman"/>
          <w:szCs w:val="20"/>
          <w:lang w:val="en-US"/>
        </w:rPr>
        <w:t>Alternatively</w:t>
      </w:r>
      <w:r w:rsidR="00B95FAD">
        <w:rPr>
          <w:rFonts w:ascii="Times New Roman" w:hAnsi="Times New Roman" w:cs="Times New Roman"/>
          <w:szCs w:val="20"/>
          <w:lang w:val="en-US"/>
        </w:rPr>
        <w:t>,</w:t>
      </w:r>
      <w:r w:rsidR="00EE696F" w:rsidRPr="00EE696F">
        <w:rPr>
          <w:rFonts w:ascii="Times New Roman" w:hAnsi="Times New Roman" w:cs="Times New Roman"/>
          <w:szCs w:val="20"/>
          <w:lang w:val="en-US"/>
        </w:rPr>
        <w:t xml:space="preserve"> </w:t>
      </w:r>
      <w:r w:rsidR="00EE696F">
        <w:rPr>
          <w:rFonts w:ascii="Times New Roman" w:hAnsi="Times New Roman" w:cs="Times New Roman"/>
          <w:szCs w:val="20"/>
          <w:lang w:val="en-US"/>
        </w:rPr>
        <w:t xml:space="preserve">if </w:t>
      </w:r>
      <w:r w:rsidR="00EE696F" w:rsidRPr="00EE696F">
        <w:rPr>
          <w:rFonts w:ascii="Times New Roman" w:hAnsi="Times New Roman" w:cs="Times New Roman"/>
          <w:szCs w:val="20"/>
          <w:lang w:val="en-US"/>
        </w:rPr>
        <w:t xml:space="preserve">the graft </w:t>
      </w:r>
      <w:r w:rsidR="002F7A15">
        <w:rPr>
          <w:rFonts w:ascii="Times New Roman" w:hAnsi="Times New Roman" w:cs="Times New Roman"/>
          <w:szCs w:val="20"/>
          <w:lang w:val="en-US"/>
        </w:rPr>
        <w:t>occluded</w:t>
      </w:r>
      <w:r w:rsidR="00EE696F">
        <w:rPr>
          <w:rFonts w:ascii="Times New Roman" w:hAnsi="Times New Roman" w:cs="Times New Roman"/>
          <w:szCs w:val="20"/>
          <w:lang w:val="en-US"/>
        </w:rPr>
        <w:t xml:space="preserve"> du</w:t>
      </w:r>
      <w:r w:rsidR="009F58DF">
        <w:rPr>
          <w:rFonts w:ascii="Times New Roman" w:hAnsi="Times New Roman" w:cs="Times New Roman"/>
          <w:szCs w:val="20"/>
          <w:lang w:val="en-US"/>
        </w:rPr>
        <w:t>ring an</w:t>
      </w:r>
      <w:r w:rsidR="00EE696F">
        <w:rPr>
          <w:rFonts w:ascii="Times New Roman" w:hAnsi="Times New Roman" w:cs="Times New Roman"/>
          <w:szCs w:val="20"/>
          <w:lang w:val="en-US"/>
        </w:rPr>
        <w:t xml:space="preserve"> MI</w:t>
      </w:r>
      <w:r w:rsidR="00002F09">
        <w:rPr>
          <w:rFonts w:ascii="Times New Roman" w:hAnsi="Times New Roman" w:cs="Times New Roman"/>
          <w:szCs w:val="20"/>
          <w:lang w:val="en-US"/>
        </w:rPr>
        <w:t xml:space="preserve">, </w:t>
      </w:r>
      <w:r w:rsidR="009F58DF">
        <w:rPr>
          <w:rFonts w:ascii="Times New Roman" w:hAnsi="Times New Roman" w:cs="Times New Roman"/>
          <w:szCs w:val="20"/>
          <w:lang w:val="en-US"/>
        </w:rPr>
        <w:t>the downstream</w:t>
      </w:r>
      <w:r w:rsidR="00EE696F">
        <w:rPr>
          <w:rFonts w:ascii="Times New Roman" w:hAnsi="Times New Roman" w:cs="Times New Roman"/>
          <w:szCs w:val="20"/>
          <w:lang w:val="en-US"/>
        </w:rPr>
        <w:t xml:space="preserve"> myocardium </w:t>
      </w:r>
      <w:r w:rsidR="009F58DF">
        <w:rPr>
          <w:rFonts w:ascii="Times New Roman" w:hAnsi="Times New Roman" w:cs="Times New Roman"/>
          <w:szCs w:val="20"/>
          <w:lang w:val="en-US"/>
        </w:rPr>
        <w:t>may still be perfused</w:t>
      </w:r>
      <w:r w:rsidR="00EE696F">
        <w:rPr>
          <w:rFonts w:ascii="Times New Roman" w:hAnsi="Times New Roman" w:cs="Times New Roman"/>
          <w:szCs w:val="20"/>
          <w:lang w:val="en-US"/>
        </w:rPr>
        <w:t xml:space="preserve"> through </w:t>
      </w:r>
      <w:r w:rsidR="00EE696F" w:rsidRPr="00EE696F">
        <w:rPr>
          <w:rFonts w:ascii="Times New Roman" w:hAnsi="Times New Roman" w:cs="Times New Roman"/>
          <w:szCs w:val="20"/>
          <w:lang w:val="en-US"/>
        </w:rPr>
        <w:t xml:space="preserve">the native </w:t>
      </w:r>
      <w:r w:rsidR="00EE696F">
        <w:rPr>
          <w:rFonts w:ascii="Times New Roman" w:hAnsi="Times New Roman" w:cs="Times New Roman"/>
          <w:szCs w:val="20"/>
          <w:lang w:val="en-US"/>
        </w:rPr>
        <w:t>c</w:t>
      </w:r>
      <w:r w:rsidR="00EE696F" w:rsidRPr="00EE696F">
        <w:rPr>
          <w:rFonts w:ascii="Times New Roman" w:hAnsi="Times New Roman" w:cs="Times New Roman"/>
          <w:szCs w:val="20"/>
          <w:lang w:val="en-US"/>
        </w:rPr>
        <w:t>oronary vessel</w:t>
      </w:r>
      <w:r w:rsidR="00EE696F">
        <w:rPr>
          <w:rFonts w:ascii="Times New Roman" w:hAnsi="Times New Roman" w:cs="Times New Roman"/>
          <w:szCs w:val="20"/>
          <w:lang w:val="en-US"/>
        </w:rPr>
        <w:t xml:space="preserve">. </w:t>
      </w:r>
    </w:p>
    <w:p w14:paraId="21E81ABF" w14:textId="608E8048" w:rsidR="0079114D" w:rsidRDefault="0079114D" w:rsidP="00306917">
      <w:pPr>
        <w:spacing w:line="480" w:lineRule="auto"/>
        <w:jc w:val="both"/>
        <w:rPr>
          <w:rFonts w:ascii="Times New Roman" w:hAnsi="Times New Roman" w:cs="Times New Roman"/>
          <w:szCs w:val="20"/>
          <w:lang w:val="en-US"/>
        </w:rPr>
      </w:pPr>
      <w:r>
        <w:rPr>
          <w:rFonts w:ascii="Times New Roman" w:hAnsi="Times New Roman" w:cs="Times New Roman"/>
          <w:szCs w:val="20"/>
          <w:lang w:val="en-US"/>
        </w:rPr>
        <w:t xml:space="preserve">Our analysis indicates lower adjusted </w:t>
      </w:r>
      <w:r w:rsidR="00C94FC8">
        <w:rPr>
          <w:rFonts w:ascii="Times New Roman" w:hAnsi="Times New Roman" w:cs="Times New Roman"/>
          <w:szCs w:val="20"/>
          <w:lang w:val="en-US"/>
        </w:rPr>
        <w:t xml:space="preserve">odds </w:t>
      </w:r>
      <w:r>
        <w:rPr>
          <w:rFonts w:ascii="Times New Roman" w:hAnsi="Times New Roman" w:cs="Times New Roman"/>
          <w:szCs w:val="20"/>
          <w:lang w:val="en-US"/>
        </w:rPr>
        <w:t>of in-</w:t>
      </w:r>
      <w:r w:rsidR="006A13D6">
        <w:rPr>
          <w:rFonts w:ascii="Times New Roman" w:hAnsi="Times New Roman" w:cs="Times New Roman"/>
          <w:szCs w:val="20"/>
          <w:lang w:val="en-US"/>
        </w:rPr>
        <w:t>hospital</w:t>
      </w:r>
      <w:r>
        <w:rPr>
          <w:rFonts w:ascii="Times New Roman" w:hAnsi="Times New Roman" w:cs="Times New Roman"/>
          <w:szCs w:val="20"/>
          <w:lang w:val="en-US"/>
        </w:rPr>
        <w:t xml:space="preserve"> mortality, acute isch</w:t>
      </w:r>
      <w:r w:rsidR="0048106A">
        <w:rPr>
          <w:rFonts w:ascii="Times New Roman" w:hAnsi="Times New Roman" w:cs="Times New Roman"/>
          <w:szCs w:val="20"/>
          <w:lang w:val="en-US"/>
        </w:rPr>
        <w:t>a</w:t>
      </w:r>
      <w:r>
        <w:rPr>
          <w:rFonts w:ascii="Times New Roman" w:hAnsi="Times New Roman" w:cs="Times New Roman"/>
          <w:szCs w:val="20"/>
          <w:lang w:val="en-US"/>
        </w:rPr>
        <w:t>emic stroke &amp; MACCE in those prior</w:t>
      </w:r>
      <w:r w:rsidR="00C94FC8">
        <w:rPr>
          <w:rFonts w:ascii="Times New Roman" w:hAnsi="Times New Roman" w:cs="Times New Roman"/>
          <w:szCs w:val="20"/>
          <w:lang w:val="en-US"/>
        </w:rPr>
        <w:t>-</w:t>
      </w:r>
      <w:r>
        <w:rPr>
          <w:rFonts w:ascii="Times New Roman" w:hAnsi="Times New Roman" w:cs="Times New Roman"/>
          <w:szCs w:val="20"/>
          <w:lang w:val="en-US"/>
        </w:rPr>
        <w:t xml:space="preserve">CABG patients who received PCI compared to medical management without any additional risk of major bleeding. This is </w:t>
      </w:r>
      <w:r w:rsidR="00B34DB7">
        <w:rPr>
          <w:rFonts w:ascii="Times New Roman" w:hAnsi="Times New Roman" w:cs="Times New Roman"/>
          <w:szCs w:val="20"/>
          <w:lang w:val="en-US"/>
        </w:rPr>
        <w:t>an</w:t>
      </w:r>
      <w:r>
        <w:rPr>
          <w:rFonts w:ascii="Times New Roman" w:hAnsi="Times New Roman" w:cs="Times New Roman"/>
          <w:szCs w:val="20"/>
          <w:lang w:val="en-US"/>
        </w:rPr>
        <w:t xml:space="preserve"> important finding in this study as PCI was </w:t>
      </w:r>
      <w:r w:rsidR="00B34DB7">
        <w:rPr>
          <w:rFonts w:ascii="Times New Roman" w:hAnsi="Times New Roman" w:cs="Times New Roman"/>
          <w:szCs w:val="20"/>
          <w:lang w:val="en-US"/>
        </w:rPr>
        <w:t>under-</w:t>
      </w:r>
      <w:r>
        <w:rPr>
          <w:rFonts w:ascii="Times New Roman" w:hAnsi="Times New Roman" w:cs="Times New Roman"/>
          <w:szCs w:val="20"/>
          <w:lang w:val="en-US"/>
        </w:rPr>
        <w:t xml:space="preserve">utilized as </w:t>
      </w:r>
      <w:r w:rsidR="0048106A">
        <w:rPr>
          <w:rFonts w:ascii="Times New Roman" w:hAnsi="Times New Roman" w:cs="Times New Roman"/>
          <w:szCs w:val="20"/>
          <w:lang w:val="en-US"/>
        </w:rPr>
        <w:t xml:space="preserve">the </w:t>
      </w:r>
      <w:r>
        <w:rPr>
          <w:rFonts w:ascii="Times New Roman" w:hAnsi="Times New Roman" w:cs="Times New Roman"/>
          <w:szCs w:val="20"/>
          <w:lang w:val="en-US"/>
        </w:rPr>
        <w:t>revascularization strategy of choice in acute MI patients who had prior CABG,</w:t>
      </w:r>
      <w:r w:rsidR="0048106A">
        <w:rPr>
          <w:rFonts w:ascii="Times New Roman" w:hAnsi="Times New Roman" w:cs="Times New Roman"/>
          <w:szCs w:val="20"/>
          <w:lang w:val="en-US"/>
        </w:rPr>
        <w:t xml:space="preserve"> </w:t>
      </w:r>
      <w:r w:rsidR="00B34DB7">
        <w:rPr>
          <w:rFonts w:ascii="Times New Roman" w:hAnsi="Times New Roman" w:cs="Times New Roman"/>
          <w:szCs w:val="20"/>
          <w:lang w:val="en-US"/>
        </w:rPr>
        <w:t xml:space="preserve">even though it </w:t>
      </w:r>
      <w:r>
        <w:rPr>
          <w:rFonts w:ascii="Times New Roman" w:hAnsi="Times New Roman" w:cs="Times New Roman"/>
          <w:szCs w:val="20"/>
          <w:lang w:val="en-US"/>
        </w:rPr>
        <w:t xml:space="preserve">was associated with better clinical outcomes compared to medical management. These findings may </w:t>
      </w:r>
      <w:r w:rsidR="00B34DB7">
        <w:rPr>
          <w:rFonts w:ascii="Times New Roman" w:hAnsi="Times New Roman" w:cs="Times New Roman"/>
          <w:szCs w:val="20"/>
          <w:lang w:val="en-US"/>
        </w:rPr>
        <w:t xml:space="preserve">provide insight to </w:t>
      </w:r>
      <w:r>
        <w:rPr>
          <w:rFonts w:ascii="Times New Roman" w:hAnsi="Times New Roman" w:cs="Times New Roman"/>
          <w:szCs w:val="20"/>
          <w:lang w:val="en-US"/>
        </w:rPr>
        <w:t xml:space="preserve">physicians </w:t>
      </w:r>
      <w:r w:rsidR="00B34DB7">
        <w:rPr>
          <w:rFonts w:ascii="Times New Roman" w:hAnsi="Times New Roman" w:cs="Times New Roman"/>
          <w:szCs w:val="20"/>
          <w:lang w:val="en-US"/>
        </w:rPr>
        <w:t>around the utility of an invasive management strategy in this patient group</w:t>
      </w:r>
      <w:r>
        <w:rPr>
          <w:rFonts w:ascii="Times New Roman" w:hAnsi="Times New Roman" w:cs="Times New Roman"/>
          <w:szCs w:val="20"/>
          <w:lang w:val="en-US"/>
        </w:rPr>
        <w:t xml:space="preserve">. Prospective, randomized control clinical data are needed to validate these observational findings. </w:t>
      </w:r>
    </w:p>
    <w:p w14:paraId="06ABB950" w14:textId="77777777" w:rsidR="00235E36" w:rsidRDefault="00235E36" w:rsidP="00306917">
      <w:pPr>
        <w:spacing w:line="480" w:lineRule="auto"/>
        <w:jc w:val="both"/>
        <w:rPr>
          <w:rFonts w:ascii="Times New Roman" w:hAnsi="Times New Roman" w:cs="Times New Roman"/>
          <w:szCs w:val="20"/>
          <w:lang w:val="en-US"/>
        </w:rPr>
      </w:pPr>
    </w:p>
    <w:p w14:paraId="6056CFF3" w14:textId="74E5501B" w:rsidR="0079114D" w:rsidRDefault="00235E36" w:rsidP="00306917">
      <w:pPr>
        <w:spacing w:line="480" w:lineRule="auto"/>
        <w:jc w:val="both"/>
        <w:rPr>
          <w:rFonts w:ascii="Times New Roman" w:hAnsi="Times New Roman" w:cs="Times New Roman"/>
          <w:b/>
          <w:szCs w:val="20"/>
          <w:lang w:val="en-US"/>
        </w:rPr>
      </w:pPr>
      <w:r>
        <w:rPr>
          <w:rFonts w:ascii="Times New Roman" w:hAnsi="Times New Roman" w:cs="Times New Roman"/>
          <w:b/>
          <w:szCs w:val="20"/>
          <w:lang w:val="en-US"/>
        </w:rPr>
        <w:t>Strengths and l</w:t>
      </w:r>
      <w:r w:rsidR="0079114D" w:rsidRPr="000953CC">
        <w:rPr>
          <w:rFonts w:ascii="Times New Roman" w:hAnsi="Times New Roman" w:cs="Times New Roman"/>
          <w:b/>
          <w:szCs w:val="20"/>
          <w:lang w:val="en-US"/>
        </w:rPr>
        <w:t>imitations</w:t>
      </w:r>
    </w:p>
    <w:p w14:paraId="79BB454A" w14:textId="509FA5B9" w:rsidR="003426D4" w:rsidRPr="003426D4" w:rsidRDefault="003426D4" w:rsidP="00306917">
      <w:pPr>
        <w:spacing w:line="480" w:lineRule="auto"/>
        <w:jc w:val="both"/>
        <w:rPr>
          <w:rFonts w:ascii="Times New Roman" w:hAnsi="Times New Roman" w:cs="Times New Roman"/>
          <w:szCs w:val="20"/>
          <w:lang w:val="en-US"/>
        </w:rPr>
      </w:pPr>
      <w:r>
        <w:rPr>
          <w:rFonts w:ascii="Times New Roman" w:hAnsi="Times New Roman" w:cs="Times New Roman"/>
          <w:szCs w:val="20"/>
          <w:lang w:val="en-US"/>
        </w:rPr>
        <w:lastRenderedPageBreak/>
        <w:t xml:space="preserve">This study has several strengths. This is the </w:t>
      </w:r>
      <w:r w:rsidR="00F657EB">
        <w:rPr>
          <w:rFonts w:ascii="Times New Roman" w:hAnsi="Times New Roman" w:cs="Times New Roman"/>
          <w:szCs w:val="20"/>
          <w:lang w:val="en-US"/>
        </w:rPr>
        <w:t>largest ever study to assess</w:t>
      </w:r>
      <w:r w:rsidR="00F657EB" w:rsidRPr="00F657EB">
        <w:rPr>
          <w:rFonts w:ascii="Times New Roman" w:hAnsi="Times New Roman" w:cs="Times New Roman"/>
        </w:rPr>
        <w:t xml:space="preserve"> </w:t>
      </w:r>
      <w:r w:rsidR="00F657EB">
        <w:rPr>
          <w:rFonts w:ascii="Times New Roman" w:hAnsi="Times New Roman" w:cs="Times New Roman"/>
        </w:rPr>
        <w:t xml:space="preserve">management strategies, temporal trends, and clinical outcomes of patients with a history of coronary artery bypass graft (CABG) surgery and presenting with acute MI. </w:t>
      </w:r>
      <w:r w:rsidR="00F657EB">
        <w:rPr>
          <w:rFonts w:ascii="Times New Roman" w:hAnsi="Times New Roman" w:cs="Times New Roman"/>
          <w:szCs w:val="20"/>
          <w:lang w:val="en-US"/>
        </w:rPr>
        <w:t xml:space="preserve"> </w:t>
      </w:r>
      <w:r w:rsidR="00F657EB">
        <w:rPr>
          <w:rFonts w:ascii="Times New Roman" w:hAnsi="Times New Roman" w:cs="Times New Roman"/>
        </w:rPr>
        <w:t xml:space="preserve">Large sample size of this study gives us adequate statistical power to capture differences in clinical outcomes between the patient grouped studied. Moreover, given patients with prior CABG are often excluded or under-represented in landmark PCI trials, and so our data represents best available current evidence in this cohort. </w:t>
      </w:r>
    </w:p>
    <w:p w14:paraId="7D7490D0" w14:textId="74ACB3BC" w:rsidR="0079114D" w:rsidRPr="00857D96" w:rsidRDefault="0079114D" w:rsidP="00306917">
      <w:pPr>
        <w:spacing w:line="480" w:lineRule="auto"/>
        <w:jc w:val="both"/>
        <w:rPr>
          <w:rFonts w:ascii="Times New Roman" w:hAnsi="Times New Roman" w:cs="Times New Roman"/>
        </w:rPr>
      </w:pPr>
      <w:r w:rsidRPr="000953CC">
        <w:rPr>
          <w:rFonts w:ascii="Times New Roman" w:hAnsi="Times New Roman" w:cs="Times New Roman"/>
          <w:b/>
          <w:szCs w:val="20"/>
          <w:lang w:val="en-US"/>
        </w:rPr>
        <w:t xml:space="preserve"> </w:t>
      </w:r>
      <w:r w:rsidRPr="00857D96">
        <w:rPr>
          <w:rFonts w:ascii="Times New Roman" w:hAnsi="Times New Roman" w:cs="Times New Roman"/>
          <w:szCs w:val="20"/>
          <w:lang w:val="en-US"/>
        </w:rPr>
        <w:t>This study has several limitations</w:t>
      </w:r>
      <w:r w:rsidR="00857D96" w:rsidRPr="00857D96">
        <w:rPr>
          <w:rFonts w:ascii="Times New Roman" w:hAnsi="Times New Roman" w:cs="Times New Roman"/>
        </w:rPr>
        <w:t>. First</w:t>
      </w:r>
      <w:r w:rsidRPr="00857D96">
        <w:rPr>
          <w:rFonts w:ascii="Times New Roman" w:hAnsi="Times New Roman" w:cs="Times New Roman"/>
        </w:rPr>
        <w:t xml:space="preserve">, the NIS is an administrative database that may be vulnerable </w:t>
      </w:r>
      <w:r w:rsidR="0048106A" w:rsidRPr="00857D96">
        <w:rPr>
          <w:rFonts w:ascii="Times New Roman" w:hAnsi="Times New Roman" w:cs="Times New Roman"/>
        </w:rPr>
        <w:t xml:space="preserve">to </w:t>
      </w:r>
      <w:r w:rsidRPr="00857D96">
        <w:rPr>
          <w:rFonts w:ascii="Times New Roman" w:hAnsi="Times New Roman" w:cs="Times New Roman"/>
        </w:rPr>
        <w:t>coding inaccuracies, although the utilization of ICD-9 codes has been validated in many previous publications.</w:t>
      </w:r>
      <w:r w:rsidRPr="00857D96">
        <w:rPr>
          <w:rFonts w:ascii="Times New Roman" w:hAnsi="Times New Roman" w:cs="Times New Roman"/>
        </w:rPr>
        <w:fldChar w:fldCharType="begin">
          <w:fldData xml:space="preserve">PEVuZE5vdGU+PENpdGU+PEF1dGhvcj5CaXJtYW4tRGV5Y2g8L0F1dGhvcj48WWVhcj4yMDA1PC9Z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</w:fldData>
        </w:fldChar>
      </w:r>
      <w:r w:rsidR="00780C89">
        <w:rPr>
          <w:rFonts w:ascii="Times New Roman" w:hAnsi="Times New Roman" w:cs="Times New Roman"/>
        </w:rPr>
        <w:instrText xml:space="preserve"> ADDIN EN.CITE </w:instrText>
      </w:r>
      <w:r w:rsidR="00780C89">
        <w:rPr>
          <w:rFonts w:ascii="Times New Roman" w:hAnsi="Times New Roman" w:cs="Times New Roman"/>
        </w:rPr>
        <w:fldChar w:fldCharType="begin">
          <w:fldData xml:space="preserve">PEVuZE5vdGU+PENpdGU+PEF1dGhvcj5CaXJtYW4tRGV5Y2g8L0F1dGhvcj48WWVhcj4yMDA1PC9Z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</w:fldData>
        </w:fldChar>
      </w:r>
      <w:r w:rsidR="00780C89">
        <w:rPr>
          <w:rFonts w:ascii="Times New Roman" w:hAnsi="Times New Roman" w:cs="Times New Roman"/>
        </w:rPr>
        <w:instrText xml:space="preserve"> ADDIN EN.CITE.DATA </w:instrText>
      </w:r>
      <w:r w:rsidR="00780C89">
        <w:rPr>
          <w:rFonts w:ascii="Times New Roman" w:hAnsi="Times New Roman" w:cs="Times New Roman"/>
        </w:rPr>
      </w:r>
      <w:r w:rsidR="00780C89">
        <w:rPr>
          <w:rFonts w:ascii="Times New Roman" w:hAnsi="Times New Roman" w:cs="Times New Roman"/>
        </w:rPr>
        <w:fldChar w:fldCharType="end"/>
      </w:r>
      <w:r w:rsidRPr="00857D96">
        <w:rPr>
          <w:rFonts w:ascii="Times New Roman" w:hAnsi="Times New Roman" w:cs="Times New Roman"/>
        </w:rPr>
      </w:r>
      <w:r w:rsidRPr="00857D96">
        <w:rPr>
          <w:rFonts w:ascii="Times New Roman" w:hAnsi="Times New Roman" w:cs="Times New Roman"/>
        </w:rPr>
        <w:fldChar w:fldCharType="separate"/>
      </w:r>
      <w:r w:rsidR="00780C89" w:rsidRPr="00780C89">
        <w:rPr>
          <w:rFonts w:ascii="Times New Roman" w:hAnsi="Times New Roman" w:cs="Times New Roman"/>
          <w:noProof/>
          <w:vertAlign w:val="superscript"/>
        </w:rPr>
        <w:t>52, 53</w:t>
      </w:r>
      <w:r w:rsidRPr="00857D96">
        <w:rPr>
          <w:rFonts w:ascii="Times New Roman" w:hAnsi="Times New Roman" w:cs="Times New Roman"/>
        </w:rPr>
        <w:fldChar w:fldCharType="end"/>
      </w:r>
      <w:r w:rsidRPr="00857D96">
        <w:rPr>
          <w:rFonts w:ascii="Times New Roman" w:hAnsi="Times New Roman" w:cs="Times New Roman"/>
        </w:rPr>
        <w:t xml:space="preserve"> </w:t>
      </w:r>
      <w:r w:rsidR="00857D96" w:rsidRPr="00857D96">
        <w:rPr>
          <w:rFonts w:ascii="Times New Roman" w:hAnsi="Times New Roman" w:cs="Times New Roman"/>
        </w:rPr>
        <w:t>Second</w:t>
      </w:r>
      <w:r w:rsidRPr="00857D96">
        <w:rPr>
          <w:rFonts w:ascii="Times New Roman" w:hAnsi="Times New Roman" w:cs="Times New Roman"/>
        </w:rPr>
        <w:t xml:space="preserve">, </w:t>
      </w:r>
      <w:r w:rsidR="0048106A" w:rsidRPr="00857D96">
        <w:rPr>
          <w:rFonts w:ascii="Times New Roman" w:hAnsi="Times New Roman" w:cs="Times New Roman"/>
        </w:rPr>
        <w:t xml:space="preserve">although </w:t>
      </w:r>
      <w:r w:rsidRPr="00857D96">
        <w:rPr>
          <w:rFonts w:ascii="Times New Roman" w:hAnsi="Times New Roman" w:cs="Times New Roman"/>
        </w:rPr>
        <w:t xml:space="preserve">the NIS dataset </w:t>
      </w:r>
      <w:r w:rsidR="0048106A" w:rsidRPr="00857D96">
        <w:rPr>
          <w:rFonts w:ascii="Times New Roman" w:hAnsi="Times New Roman" w:cs="Times New Roman"/>
        </w:rPr>
        <w:t>included</w:t>
      </w:r>
      <w:r w:rsidRPr="00857D96">
        <w:rPr>
          <w:rFonts w:ascii="Times New Roman" w:hAnsi="Times New Roman" w:cs="Times New Roman"/>
        </w:rPr>
        <w:t xml:space="preserve"> many variables of interest, additional information like blood investigations, imaging details, antiplatelets and antithrombotic regimens, procedural details, operator experience</w:t>
      </w:r>
      <w:r w:rsidR="002C4C8B">
        <w:rPr>
          <w:rFonts w:ascii="Times New Roman" w:hAnsi="Times New Roman" w:cs="Times New Roman"/>
        </w:rPr>
        <w:t xml:space="preserve">, information about culprit vessels, infarct size, pharmacotherapy </w:t>
      </w:r>
      <w:r w:rsidRPr="00857D96">
        <w:rPr>
          <w:rFonts w:ascii="Times New Roman" w:hAnsi="Times New Roman" w:cs="Times New Roman"/>
        </w:rPr>
        <w:t xml:space="preserve"> and lesion characteristics are not routinely collected and may provide additional information for risk stratification, case complexity and procedural outcomes.</w:t>
      </w:r>
      <w:r w:rsidR="00857D96" w:rsidRPr="00857D96">
        <w:rPr>
          <w:rFonts w:ascii="Times New Roman" w:hAnsi="Times New Roman" w:cs="Times New Roman"/>
        </w:rPr>
        <w:t xml:space="preserve"> Third</w:t>
      </w:r>
      <w:r w:rsidRPr="00857D96">
        <w:rPr>
          <w:rFonts w:ascii="Times New Roman" w:hAnsi="Times New Roman" w:cs="Times New Roman"/>
        </w:rPr>
        <w:t xml:space="preserve">, NIS only records in-hospital clinical outcomes and it is possible that </w:t>
      </w:r>
      <w:r w:rsidR="00B74773" w:rsidRPr="00857D96">
        <w:rPr>
          <w:rFonts w:ascii="Times New Roman" w:hAnsi="Times New Roman" w:cs="Times New Roman"/>
        </w:rPr>
        <w:t>long-term</w:t>
      </w:r>
      <w:r w:rsidRPr="00857D96">
        <w:rPr>
          <w:rFonts w:ascii="Times New Roman" w:hAnsi="Times New Roman" w:cs="Times New Roman"/>
        </w:rPr>
        <w:t xml:space="preserve"> follow-up data may demonstrate even greater differences in clinical outcomes between PCI and medical management in prior CABG patients. </w:t>
      </w:r>
      <w:r w:rsidR="00857D96" w:rsidRPr="00857D96">
        <w:rPr>
          <w:rFonts w:ascii="Times New Roman" w:hAnsi="Times New Roman" w:cs="Times New Roman"/>
        </w:rPr>
        <w:t>Fourth, it is possible that type 2 myocardial infarctions were also coded as acute MI and hence included in the study. If so, it is possible that there were more type 2 myocardial infarctions (e.g. sepsis etc) in patients that had prior CABG, because there were older and had more comorbidities.</w:t>
      </w:r>
      <w:r w:rsidR="00857D96">
        <w:rPr>
          <w:rFonts w:ascii="Times New Roman" w:hAnsi="Times New Roman" w:cs="Times New Roman"/>
        </w:rPr>
        <w:t xml:space="preserve"> </w:t>
      </w:r>
      <w:r w:rsidR="00857D96" w:rsidRPr="00857D96">
        <w:rPr>
          <w:rFonts w:ascii="Times New Roman" w:hAnsi="Times New Roman" w:cs="Times New Roman"/>
        </w:rPr>
        <w:t xml:space="preserve">This </w:t>
      </w:r>
      <w:r w:rsidR="002A7F6B">
        <w:rPr>
          <w:rFonts w:ascii="Times New Roman" w:hAnsi="Times New Roman" w:cs="Times New Roman"/>
        </w:rPr>
        <w:t>may contribute</w:t>
      </w:r>
      <w:r w:rsidR="00857D96" w:rsidRPr="00857D96">
        <w:rPr>
          <w:rFonts w:ascii="Times New Roman" w:hAnsi="Times New Roman" w:cs="Times New Roman"/>
        </w:rPr>
        <w:t xml:space="preserve"> to a less “invasive” approach, and many of these patients would not even undergo coronary angiography.</w:t>
      </w:r>
      <w:r w:rsidR="00857D96">
        <w:rPr>
          <w:rFonts w:ascii="Times New Roman" w:hAnsi="Times New Roman" w:cs="Times New Roman"/>
        </w:rPr>
        <w:t xml:space="preserve"> </w:t>
      </w:r>
      <w:r w:rsidR="00B95FAD" w:rsidRPr="00857D96">
        <w:rPr>
          <w:rFonts w:ascii="Times New Roman" w:hAnsi="Times New Roman" w:cs="Times New Roman"/>
        </w:rPr>
        <w:t>Finally, it</w:t>
      </w:r>
      <w:r w:rsidR="009E2614" w:rsidRPr="00857D96">
        <w:rPr>
          <w:rFonts w:ascii="Times New Roman" w:hAnsi="Times New Roman" w:cs="Times New Roman"/>
        </w:rPr>
        <w:t xml:space="preserve"> i</w:t>
      </w:r>
      <w:r w:rsidR="00B95FAD" w:rsidRPr="00857D96">
        <w:rPr>
          <w:rFonts w:ascii="Times New Roman" w:hAnsi="Times New Roman" w:cs="Times New Roman"/>
        </w:rPr>
        <w:t xml:space="preserve">s not clear from NIS dataset </w:t>
      </w:r>
      <w:r w:rsidR="00B74773" w:rsidRPr="00857D96">
        <w:rPr>
          <w:rFonts w:ascii="Times New Roman" w:hAnsi="Times New Roman" w:cs="Times New Roman"/>
        </w:rPr>
        <w:t>whether the</w:t>
      </w:r>
      <w:r w:rsidR="00B95FAD" w:rsidRPr="00857D96">
        <w:rPr>
          <w:rFonts w:ascii="Times New Roman" w:hAnsi="Times New Roman" w:cs="Times New Roman"/>
        </w:rPr>
        <w:t xml:space="preserve"> </w:t>
      </w:r>
      <w:r w:rsidR="00857D96">
        <w:rPr>
          <w:rFonts w:ascii="Times New Roman" w:hAnsi="Times New Roman" w:cs="Times New Roman"/>
        </w:rPr>
        <w:t>A</w:t>
      </w:r>
      <w:r w:rsidR="00B95FAD" w:rsidRPr="00857D96">
        <w:rPr>
          <w:rFonts w:ascii="Times New Roman" w:hAnsi="Times New Roman" w:cs="Times New Roman"/>
        </w:rPr>
        <w:t xml:space="preserve">CS </w:t>
      </w:r>
      <w:r w:rsidR="00B74773" w:rsidRPr="00857D96">
        <w:rPr>
          <w:rFonts w:ascii="Times New Roman" w:hAnsi="Times New Roman" w:cs="Times New Roman"/>
        </w:rPr>
        <w:t>event was due to a ruptured plaque in either the graft</w:t>
      </w:r>
      <w:r w:rsidR="00B95FAD" w:rsidRPr="00857D96">
        <w:rPr>
          <w:rFonts w:ascii="Times New Roman" w:hAnsi="Times New Roman" w:cs="Times New Roman"/>
        </w:rPr>
        <w:t xml:space="preserve"> or native</w:t>
      </w:r>
      <w:r w:rsidR="00B74773" w:rsidRPr="00857D96">
        <w:rPr>
          <w:rFonts w:ascii="Times New Roman" w:hAnsi="Times New Roman" w:cs="Times New Roman"/>
        </w:rPr>
        <w:t xml:space="preserve"> vessel</w:t>
      </w:r>
      <w:r w:rsidR="00FD4EB9" w:rsidRPr="00857D96">
        <w:rPr>
          <w:rFonts w:ascii="Times New Roman" w:hAnsi="Times New Roman" w:cs="Times New Roman"/>
        </w:rPr>
        <w:t>, which may impact on clinical outcomes differently</w:t>
      </w:r>
      <w:r w:rsidR="00B74773" w:rsidRPr="00857D96">
        <w:rPr>
          <w:rFonts w:ascii="Times New Roman" w:hAnsi="Times New Roman" w:cs="Times New Roman"/>
        </w:rPr>
        <w:t xml:space="preserve">. </w:t>
      </w:r>
      <w:r w:rsidR="00B95FAD" w:rsidRPr="00857D96">
        <w:rPr>
          <w:rFonts w:ascii="Times New Roman" w:hAnsi="Times New Roman" w:cs="Times New Roman"/>
        </w:rPr>
        <w:t xml:space="preserve"> </w:t>
      </w:r>
    </w:p>
    <w:p w14:paraId="280777CA" w14:textId="77777777" w:rsidR="00235E36" w:rsidRDefault="00235E36" w:rsidP="00306917">
      <w:pPr>
        <w:spacing w:line="480" w:lineRule="auto"/>
        <w:jc w:val="both"/>
        <w:rPr>
          <w:rFonts w:ascii="Times New Roman" w:hAnsi="Times New Roman" w:cs="Times New Roman"/>
          <w:b/>
          <w:szCs w:val="20"/>
          <w:lang w:val="en-US"/>
        </w:rPr>
      </w:pPr>
    </w:p>
    <w:p w14:paraId="7BE47F35" w14:textId="04F0E17F" w:rsidR="0079114D" w:rsidRDefault="0079114D" w:rsidP="00306917">
      <w:pPr>
        <w:spacing w:line="480" w:lineRule="auto"/>
        <w:jc w:val="both"/>
        <w:rPr>
          <w:rFonts w:ascii="Times New Roman" w:hAnsi="Times New Roman" w:cs="Times New Roman"/>
          <w:b/>
          <w:szCs w:val="20"/>
          <w:lang w:val="en-US"/>
        </w:rPr>
      </w:pPr>
      <w:r w:rsidRPr="006057DB">
        <w:rPr>
          <w:rFonts w:ascii="Times New Roman" w:hAnsi="Times New Roman" w:cs="Times New Roman"/>
          <w:b/>
          <w:szCs w:val="20"/>
          <w:lang w:val="en-US"/>
        </w:rPr>
        <w:lastRenderedPageBreak/>
        <w:t>Conclusio</w:t>
      </w:r>
      <w:r>
        <w:rPr>
          <w:rFonts w:ascii="Times New Roman" w:hAnsi="Times New Roman" w:cs="Times New Roman"/>
          <w:b/>
          <w:szCs w:val="20"/>
          <w:lang w:val="en-US"/>
        </w:rPr>
        <w:t>n</w:t>
      </w:r>
    </w:p>
    <w:p w14:paraId="07F11A01" w14:textId="7B496990" w:rsidR="0079114D" w:rsidRDefault="0079114D" w:rsidP="00306917">
      <w:pPr>
        <w:spacing w:line="480" w:lineRule="auto"/>
        <w:jc w:val="both"/>
        <w:rPr>
          <w:rFonts w:ascii="Times New Roman" w:hAnsi="Times New Roman" w:cs="Times New Roman"/>
          <w:szCs w:val="20"/>
          <w:lang w:val="en-US"/>
        </w:rPr>
      </w:pPr>
      <w:r>
        <w:rPr>
          <w:rFonts w:ascii="Times New Roman" w:hAnsi="Times New Roman" w:cs="Times New Roman"/>
          <w:szCs w:val="20"/>
          <w:lang w:val="en-US"/>
        </w:rPr>
        <w:t xml:space="preserve">Our study demonstrates that invasive coronary angiography was </w:t>
      </w:r>
      <w:r w:rsidR="00B95FAD">
        <w:rPr>
          <w:rFonts w:ascii="Times New Roman" w:hAnsi="Times New Roman" w:cs="Times New Roman"/>
          <w:szCs w:val="20"/>
          <w:lang w:val="en-US"/>
        </w:rPr>
        <w:t>offered</w:t>
      </w:r>
      <w:r>
        <w:rPr>
          <w:rFonts w:ascii="Times New Roman" w:hAnsi="Times New Roman" w:cs="Times New Roman"/>
          <w:szCs w:val="20"/>
          <w:lang w:val="en-US"/>
        </w:rPr>
        <w:t xml:space="preserve"> in </w:t>
      </w:r>
      <w:r w:rsidR="004F61E9">
        <w:rPr>
          <w:rFonts w:ascii="Times New Roman" w:hAnsi="Times New Roman" w:cs="Times New Roman"/>
          <w:szCs w:val="20"/>
          <w:lang w:val="en-US"/>
        </w:rPr>
        <w:t xml:space="preserve">less than half </w:t>
      </w:r>
      <w:r>
        <w:rPr>
          <w:rFonts w:ascii="Times New Roman" w:hAnsi="Times New Roman" w:cs="Times New Roman"/>
          <w:szCs w:val="20"/>
          <w:lang w:val="en-US"/>
        </w:rPr>
        <w:t>of patients</w:t>
      </w:r>
      <w:r w:rsidR="004F61E9">
        <w:rPr>
          <w:rFonts w:ascii="Times New Roman" w:hAnsi="Times New Roman" w:cs="Times New Roman"/>
          <w:szCs w:val="20"/>
          <w:lang w:val="en-US"/>
        </w:rPr>
        <w:t xml:space="preserve"> with prior CABG</w:t>
      </w:r>
      <w:r w:rsidR="0048106A">
        <w:rPr>
          <w:rFonts w:ascii="Times New Roman" w:hAnsi="Times New Roman" w:cs="Times New Roman"/>
          <w:szCs w:val="20"/>
          <w:lang w:val="en-US"/>
        </w:rPr>
        <w:t xml:space="preserve"> who</w:t>
      </w:r>
      <w:r>
        <w:rPr>
          <w:rFonts w:ascii="Times New Roman" w:hAnsi="Times New Roman" w:cs="Times New Roman"/>
          <w:szCs w:val="20"/>
          <w:lang w:val="en-US"/>
        </w:rPr>
        <w:t xml:space="preserve"> presented with </w:t>
      </w:r>
      <w:r w:rsidR="001B2AC3">
        <w:rPr>
          <w:rFonts w:ascii="Times New Roman" w:hAnsi="Times New Roman" w:cs="Times New Roman"/>
          <w:szCs w:val="20"/>
          <w:lang w:val="en-US"/>
        </w:rPr>
        <w:t xml:space="preserve">acute </w:t>
      </w:r>
      <w:r>
        <w:rPr>
          <w:rFonts w:ascii="Times New Roman" w:hAnsi="Times New Roman" w:cs="Times New Roman"/>
          <w:szCs w:val="20"/>
          <w:lang w:val="en-US"/>
        </w:rPr>
        <w:t>MI</w:t>
      </w:r>
      <w:r w:rsidR="005944C1">
        <w:rPr>
          <w:rFonts w:ascii="Times New Roman" w:hAnsi="Times New Roman" w:cs="Times New Roman"/>
          <w:szCs w:val="20"/>
          <w:lang w:val="en-US"/>
        </w:rPr>
        <w:t xml:space="preserve"> with</w:t>
      </w:r>
      <w:r>
        <w:rPr>
          <w:rFonts w:ascii="Times New Roman" w:hAnsi="Times New Roman" w:cs="Times New Roman"/>
          <w:szCs w:val="20"/>
          <w:lang w:val="en-US"/>
        </w:rPr>
        <w:t xml:space="preserve"> only</w:t>
      </w:r>
      <w:r w:rsidR="0048106A">
        <w:rPr>
          <w:rFonts w:ascii="Times New Roman" w:hAnsi="Times New Roman" w:cs="Times New Roman"/>
          <w:szCs w:val="20"/>
          <w:lang w:val="en-US"/>
        </w:rPr>
        <w:t xml:space="preserve"> a</w:t>
      </w:r>
      <w:r>
        <w:rPr>
          <w:rFonts w:ascii="Times New Roman" w:hAnsi="Times New Roman" w:cs="Times New Roman"/>
          <w:szCs w:val="20"/>
          <w:lang w:val="en-US"/>
        </w:rPr>
        <w:t xml:space="preserve"> quarter of </w:t>
      </w:r>
      <w:r w:rsidR="0048106A">
        <w:rPr>
          <w:rFonts w:ascii="Times New Roman" w:hAnsi="Times New Roman" w:cs="Times New Roman"/>
          <w:szCs w:val="20"/>
          <w:lang w:val="en-US"/>
        </w:rPr>
        <w:t>patients</w:t>
      </w:r>
      <w:r>
        <w:rPr>
          <w:rFonts w:ascii="Times New Roman" w:hAnsi="Times New Roman" w:cs="Times New Roman"/>
          <w:szCs w:val="20"/>
          <w:lang w:val="en-US"/>
        </w:rPr>
        <w:t xml:space="preserve"> receiv</w:t>
      </w:r>
      <w:r w:rsidR="005944C1">
        <w:rPr>
          <w:rFonts w:ascii="Times New Roman" w:hAnsi="Times New Roman" w:cs="Times New Roman"/>
          <w:szCs w:val="20"/>
          <w:lang w:val="en-US"/>
        </w:rPr>
        <w:t>ing</w:t>
      </w:r>
      <w:r>
        <w:rPr>
          <w:rFonts w:ascii="Times New Roman" w:hAnsi="Times New Roman" w:cs="Times New Roman"/>
          <w:szCs w:val="20"/>
          <w:lang w:val="en-US"/>
        </w:rPr>
        <w:t xml:space="preserve"> PCI. </w:t>
      </w:r>
      <w:r w:rsidR="005944C1">
        <w:rPr>
          <w:rFonts w:ascii="Times New Roman" w:hAnsi="Times New Roman" w:cs="Times New Roman"/>
          <w:szCs w:val="20"/>
          <w:lang w:val="en-US"/>
        </w:rPr>
        <w:t xml:space="preserve">The </w:t>
      </w:r>
      <w:r w:rsidR="00A61A30">
        <w:rPr>
          <w:rFonts w:ascii="Times New Roman" w:hAnsi="Times New Roman" w:cs="Times New Roman"/>
          <w:szCs w:val="20"/>
          <w:lang w:val="en-US"/>
        </w:rPr>
        <w:t>o</w:t>
      </w:r>
      <w:r w:rsidR="00B95FAD">
        <w:rPr>
          <w:rFonts w:ascii="Times New Roman" w:hAnsi="Times New Roman" w:cs="Times New Roman"/>
          <w:szCs w:val="20"/>
          <w:lang w:val="en-US"/>
        </w:rPr>
        <w:t xml:space="preserve">dds of </w:t>
      </w:r>
      <w:r w:rsidR="005944C1">
        <w:rPr>
          <w:rFonts w:ascii="Times New Roman" w:hAnsi="Times New Roman" w:cs="Times New Roman"/>
          <w:szCs w:val="20"/>
          <w:lang w:val="en-US"/>
        </w:rPr>
        <w:t>receiving</w:t>
      </w:r>
      <w:r w:rsidR="00B95FAD">
        <w:rPr>
          <w:rFonts w:ascii="Times New Roman" w:hAnsi="Times New Roman" w:cs="Times New Roman"/>
          <w:szCs w:val="20"/>
          <w:lang w:val="en-US"/>
        </w:rPr>
        <w:t xml:space="preserve"> invasive management remain</w:t>
      </w:r>
      <w:r w:rsidR="005944C1">
        <w:rPr>
          <w:rFonts w:ascii="Times New Roman" w:hAnsi="Times New Roman" w:cs="Times New Roman"/>
          <w:szCs w:val="20"/>
          <w:lang w:val="en-US"/>
        </w:rPr>
        <w:t>ed</w:t>
      </w:r>
      <w:r w:rsidR="00B95FAD">
        <w:rPr>
          <w:rFonts w:ascii="Times New Roman" w:hAnsi="Times New Roman" w:cs="Times New Roman"/>
          <w:szCs w:val="20"/>
          <w:lang w:val="en-US"/>
        </w:rPr>
        <w:t xml:space="preserve"> low in </w:t>
      </w:r>
      <w:r w:rsidR="005944C1">
        <w:rPr>
          <w:rFonts w:ascii="Times New Roman" w:hAnsi="Times New Roman" w:cs="Times New Roman"/>
          <w:szCs w:val="20"/>
          <w:lang w:val="en-US"/>
        </w:rPr>
        <w:t xml:space="preserve">the </w:t>
      </w:r>
      <w:r w:rsidR="00B95FAD">
        <w:rPr>
          <w:rFonts w:ascii="Times New Roman" w:hAnsi="Times New Roman" w:cs="Times New Roman"/>
          <w:szCs w:val="20"/>
          <w:lang w:val="en-US"/>
        </w:rPr>
        <w:t>prior</w:t>
      </w:r>
      <w:r w:rsidR="00265725">
        <w:rPr>
          <w:rFonts w:ascii="Times New Roman" w:hAnsi="Times New Roman" w:cs="Times New Roman"/>
          <w:szCs w:val="20"/>
          <w:lang w:val="en-US"/>
        </w:rPr>
        <w:t>-</w:t>
      </w:r>
      <w:r w:rsidR="00B95FAD">
        <w:rPr>
          <w:rFonts w:ascii="Times New Roman" w:hAnsi="Times New Roman" w:cs="Times New Roman"/>
          <w:szCs w:val="20"/>
          <w:lang w:val="en-US"/>
        </w:rPr>
        <w:t xml:space="preserve">CABG patients even after adjustment of baseline differences. </w:t>
      </w:r>
      <w:r w:rsidR="00A61A30">
        <w:rPr>
          <w:rFonts w:ascii="Times New Roman" w:hAnsi="Times New Roman" w:cs="Times New Roman"/>
          <w:szCs w:val="20"/>
          <w:lang w:val="en-US"/>
        </w:rPr>
        <w:t>W</w:t>
      </w:r>
      <w:r>
        <w:rPr>
          <w:rFonts w:ascii="Times New Roman" w:hAnsi="Times New Roman" w:cs="Times New Roman"/>
          <w:szCs w:val="20"/>
          <w:lang w:val="en-US"/>
        </w:rPr>
        <w:t>e did not observe any significant difference in in-hospital MACCE, mortality and major bleeding between prior CABG &amp; CA</w:t>
      </w:r>
      <w:r w:rsidR="0048106A">
        <w:rPr>
          <w:rFonts w:ascii="Times New Roman" w:hAnsi="Times New Roman" w:cs="Times New Roman"/>
          <w:szCs w:val="20"/>
          <w:lang w:val="en-US"/>
        </w:rPr>
        <w:t>B</w:t>
      </w:r>
      <w:r>
        <w:rPr>
          <w:rFonts w:ascii="Times New Roman" w:hAnsi="Times New Roman" w:cs="Times New Roman"/>
          <w:szCs w:val="20"/>
          <w:lang w:val="en-US"/>
        </w:rPr>
        <w:t xml:space="preserve">G naïve patients who presented with </w:t>
      </w:r>
      <w:r w:rsidR="00803383">
        <w:rPr>
          <w:rFonts w:ascii="Times New Roman" w:hAnsi="Times New Roman" w:cs="Times New Roman"/>
          <w:szCs w:val="20"/>
          <w:lang w:val="en-US"/>
        </w:rPr>
        <w:t xml:space="preserve">acute </w:t>
      </w:r>
      <w:r>
        <w:rPr>
          <w:rFonts w:ascii="Times New Roman" w:hAnsi="Times New Roman" w:cs="Times New Roman"/>
          <w:szCs w:val="20"/>
          <w:lang w:val="en-US"/>
        </w:rPr>
        <w:t xml:space="preserve">MI. </w:t>
      </w:r>
      <w:r w:rsidR="00A61A30">
        <w:rPr>
          <w:rFonts w:ascii="Times New Roman" w:hAnsi="Times New Roman" w:cs="Times New Roman"/>
          <w:szCs w:val="20"/>
          <w:lang w:val="en-US"/>
        </w:rPr>
        <w:t>L</w:t>
      </w:r>
      <w:r w:rsidR="003610DA">
        <w:rPr>
          <w:rFonts w:ascii="Times New Roman" w:hAnsi="Times New Roman" w:cs="Times New Roman"/>
          <w:szCs w:val="20"/>
          <w:lang w:val="en-US"/>
        </w:rPr>
        <w:t>ower</w:t>
      </w:r>
      <w:r w:rsidR="005944C1">
        <w:rPr>
          <w:rFonts w:ascii="Times New Roman" w:hAnsi="Times New Roman" w:cs="Times New Roman"/>
          <w:szCs w:val="20"/>
          <w:lang w:val="en-US"/>
        </w:rPr>
        <w:t xml:space="preserve"> </w:t>
      </w:r>
      <w:r w:rsidR="00803383">
        <w:rPr>
          <w:rFonts w:ascii="Times New Roman" w:hAnsi="Times New Roman" w:cs="Times New Roman"/>
          <w:szCs w:val="20"/>
          <w:lang w:val="en-US"/>
        </w:rPr>
        <w:t>odds</w:t>
      </w:r>
      <w:r w:rsidR="005944C1">
        <w:rPr>
          <w:rFonts w:ascii="Times New Roman" w:hAnsi="Times New Roman" w:cs="Times New Roman"/>
          <w:szCs w:val="20"/>
          <w:lang w:val="en-US"/>
        </w:rPr>
        <w:t xml:space="preserve"> of in-hospital MACCE and</w:t>
      </w:r>
      <w:r>
        <w:rPr>
          <w:rFonts w:ascii="Times New Roman" w:hAnsi="Times New Roman" w:cs="Times New Roman"/>
          <w:szCs w:val="20"/>
          <w:lang w:val="en-US"/>
        </w:rPr>
        <w:t xml:space="preserve"> mortality </w:t>
      </w:r>
      <w:r w:rsidR="00DA5319">
        <w:rPr>
          <w:rFonts w:ascii="Times New Roman" w:hAnsi="Times New Roman" w:cs="Times New Roman"/>
          <w:szCs w:val="20"/>
          <w:lang w:val="en-US"/>
        </w:rPr>
        <w:t xml:space="preserve">were observed in prior CABG patients </w:t>
      </w:r>
      <w:r>
        <w:rPr>
          <w:rFonts w:ascii="Times New Roman" w:hAnsi="Times New Roman" w:cs="Times New Roman"/>
          <w:szCs w:val="20"/>
          <w:lang w:val="en-US"/>
        </w:rPr>
        <w:t xml:space="preserve">who underwent PCI compared to medical management without any increased </w:t>
      </w:r>
      <w:r w:rsidR="00803383">
        <w:rPr>
          <w:rFonts w:ascii="Times New Roman" w:hAnsi="Times New Roman" w:cs="Times New Roman"/>
          <w:szCs w:val="20"/>
          <w:lang w:val="en-US"/>
        </w:rPr>
        <w:t>odds</w:t>
      </w:r>
      <w:r>
        <w:rPr>
          <w:rFonts w:ascii="Times New Roman" w:hAnsi="Times New Roman" w:cs="Times New Roman"/>
          <w:szCs w:val="20"/>
          <w:lang w:val="en-US"/>
        </w:rPr>
        <w:t xml:space="preserve"> of major bleeding. A randomized control clinical trial is needed to assess difference</w:t>
      </w:r>
      <w:r w:rsidR="0048106A">
        <w:rPr>
          <w:rFonts w:ascii="Times New Roman" w:hAnsi="Times New Roman" w:cs="Times New Roman"/>
          <w:szCs w:val="20"/>
          <w:lang w:val="en-US"/>
        </w:rPr>
        <w:t>s</w:t>
      </w:r>
      <w:r>
        <w:rPr>
          <w:rFonts w:ascii="Times New Roman" w:hAnsi="Times New Roman" w:cs="Times New Roman"/>
          <w:szCs w:val="20"/>
          <w:lang w:val="en-US"/>
        </w:rPr>
        <w:t xml:space="preserve"> between contemporary invasive and medical therapies in prior CABG patients who presented with </w:t>
      </w:r>
      <w:r w:rsidR="00803383">
        <w:rPr>
          <w:rFonts w:ascii="Times New Roman" w:hAnsi="Times New Roman" w:cs="Times New Roman"/>
          <w:szCs w:val="20"/>
          <w:lang w:val="en-US"/>
        </w:rPr>
        <w:t xml:space="preserve">acute </w:t>
      </w:r>
      <w:r>
        <w:rPr>
          <w:rFonts w:ascii="Times New Roman" w:hAnsi="Times New Roman" w:cs="Times New Roman"/>
          <w:szCs w:val="20"/>
          <w:lang w:val="en-US"/>
        </w:rPr>
        <w:t xml:space="preserve">MI. </w:t>
      </w:r>
    </w:p>
    <w:p w14:paraId="477F54AE" w14:textId="370AA4E5" w:rsidR="0079114D" w:rsidRDefault="0079114D" w:rsidP="00306917">
      <w:pPr>
        <w:jc w:val="both"/>
        <w:rPr>
          <w:rFonts w:ascii="Times New Roman" w:hAnsi="Times New Roman" w:cs="Times New Roman"/>
          <w:szCs w:val="20"/>
          <w:lang w:val="en-US"/>
        </w:rPr>
      </w:pPr>
      <w:r>
        <w:rPr>
          <w:rFonts w:ascii="Times New Roman" w:hAnsi="Times New Roman" w:cs="Times New Roman"/>
          <w:szCs w:val="20"/>
          <w:lang w:val="en-US"/>
        </w:rPr>
        <w:br w:type="page"/>
      </w:r>
    </w:p>
    <w:p w14:paraId="7AE07983" w14:textId="77777777" w:rsidR="0079114D" w:rsidRPr="00780C89" w:rsidRDefault="0079114D" w:rsidP="00306917">
      <w:pPr>
        <w:spacing w:line="480" w:lineRule="auto"/>
        <w:jc w:val="both"/>
        <w:rPr>
          <w:rFonts w:ascii="Times New Roman" w:hAnsi="Times New Roman" w:cs="Times New Roman"/>
          <w:b/>
          <w:szCs w:val="20"/>
          <w:lang w:val="en-US"/>
        </w:rPr>
      </w:pPr>
      <w:r w:rsidRPr="00780C89">
        <w:rPr>
          <w:rFonts w:ascii="Times New Roman" w:hAnsi="Times New Roman" w:cs="Times New Roman"/>
          <w:b/>
          <w:szCs w:val="20"/>
          <w:lang w:val="en-US"/>
        </w:rPr>
        <w:lastRenderedPageBreak/>
        <w:t>References</w:t>
      </w:r>
    </w:p>
    <w:p w14:paraId="2A86C75D" w14:textId="77777777" w:rsidR="00780C89" w:rsidRPr="00EF49F8" w:rsidRDefault="0079114D" w:rsidP="00780C89">
      <w:pPr>
        <w:pStyle w:val="EndNoteBibliography"/>
        <w:ind w:left="720" w:hanging="720"/>
        <w:rPr>
          <w:rFonts w:ascii="Times New Roman" w:hAnsi="Times New Roman" w:cs="Times New Roman"/>
          <w:noProof/>
        </w:rPr>
      </w:pPr>
      <w:r w:rsidRPr="00780C89">
        <w:rPr>
          <w:rFonts w:ascii="Times New Roman" w:hAnsi="Times New Roman" w:cs="Times New Roman"/>
          <w:szCs w:val="20"/>
        </w:rPr>
        <w:fldChar w:fldCharType="begin"/>
      </w:r>
      <w:r w:rsidRPr="00780C89">
        <w:rPr>
          <w:rFonts w:ascii="Times New Roman" w:hAnsi="Times New Roman" w:cs="Times New Roman"/>
          <w:szCs w:val="20"/>
        </w:rPr>
        <w:instrText xml:space="preserve"> ADDIN EN.REFLIST </w:instrText>
      </w:r>
      <w:r w:rsidRPr="00780C89">
        <w:rPr>
          <w:rFonts w:ascii="Times New Roman" w:hAnsi="Times New Roman" w:cs="Times New Roman"/>
          <w:szCs w:val="20"/>
        </w:rPr>
        <w:fldChar w:fldCharType="separate"/>
      </w:r>
      <w:r w:rsidR="00780C89" w:rsidRPr="00EF49F8">
        <w:rPr>
          <w:rFonts w:ascii="Times New Roman" w:hAnsi="Times New Roman" w:cs="Times New Roman"/>
          <w:b/>
          <w:noProof/>
        </w:rPr>
        <w:t>1.</w:t>
      </w:r>
      <w:r w:rsidR="00780C89" w:rsidRPr="00EF49F8">
        <w:rPr>
          <w:rFonts w:ascii="Times New Roman" w:hAnsi="Times New Roman" w:cs="Times New Roman"/>
          <w:noProof/>
        </w:rPr>
        <w:tab/>
        <w:t xml:space="preserve">Roger VL, Go AS, Lloyd-Jones DM, et al. Heart disease and stroke statistics--2011 update: a report from the American Heart Association. </w:t>
      </w:r>
      <w:r w:rsidR="00780C89" w:rsidRPr="00EF49F8">
        <w:rPr>
          <w:rFonts w:ascii="Times New Roman" w:hAnsi="Times New Roman" w:cs="Times New Roman"/>
          <w:i/>
          <w:noProof/>
        </w:rPr>
        <w:t>Circulation.</w:t>
      </w:r>
      <w:r w:rsidR="00780C89" w:rsidRPr="00EF49F8">
        <w:rPr>
          <w:rFonts w:ascii="Times New Roman" w:hAnsi="Times New Roman" w:cs="Times New Roman"/>
          <w:noProof/>
        </w:rPr>
        <w:t xml:space="preserve"> 2011;123:e18-e209.</w:t>
      </w:r>
    </w:p>
    <w:p w14:paraId="1705A914"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2.</w:t>
      </w:r>
      <w:r w:rsidRPr="00EF49F8">
        <w:rPr>
          <w:rFonts w:ascii="Times New Roman" w:hAnsi="Times New Roman" w:cs="Times New Roman"/>
          <w:noProof/>
        </w:rPr>
        <w:tab/>
        <w:t xml:space="preserve">Goldman S, Zadina K, Moritz T, et al. Long-term patency of saphenous vein and left internal mammary artery grafts after coronary artery bypass surgery: results from a Department of Veterans Affairs Cooperative Study. </w:t>
      </w:r>
      <w:r w:rsidRPr="00EF49F8">
        <w:rPr>
          <w:rFonts w:ascii="Times New Roman" w:hAnsi="Times New Roman" w:cs="Times New Roman"/>
          <w:i/>
          <w:noProof/>
        </w:rPr>
        <w:t>Journal of the American College of Cardiology.</w:t>
      </w:r>
      <w:r w:rsidRPr="00EF49F8">
        <w:rPr>
          <w:rFonts w:ascii="Times New Roman" w:hAnsi="Times New Roman" w:cs="Times New Roman"/>
          <w:noProof/>
        </w:rPr>
        <w:t xml:space="preserve"> 2004;44:2149-2156.</w:t>
      </w:r>
    </w:p>
    <w:p w14:paraId="5DA836FC"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3.</w:t>
      </w:r>
      <w:r w:rsidRPr="00EF49F8">
        <w:rPr>
          <w:rFonts w:ascii="Times New Roman" w:hAnsi="Times New Roman" w:cs="Times New Roman"/>
          <w:noProof/>
        </w:rPr>
        <w:tab/>
        <w:t xml:space="preserve">Solo K, Lavi S, Kabali C, et al. Antithrombotic treatment after coronary artery bypass graft surgery: systematic review and network meta-analysis. </w:t>
      </w:r>
      <w:r w:rsidRPr="00EF49F8">
        <w:rPr>
          <w:rFonts w:ascii="Times New Roman" w:hAnsi="Times New Roman" w:cs="Times New Roman"/>
          <w:i/>
          <w:noProof/>
        </w:rPr>
        <w:t>Bmj.</w:t>
      </w:r>
      <w:r w:rsidRPr="00EF49F8">
        <w:rPr>
          <w:rFonts w:ascii="Times New Roman" w:hAnsi="Times New Roman" w:cs="Times New Roman"/>
          <w:noProof/>
        </w:rPr>
        <w:t xml:space="preserve"> 2019;367:l5476.</w:t>
      </w:r>
    </w:p>
    <w:p w14:paraId="1903572D"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4.</w:t>
      </w:r>
      <w:r w:rsidRPr="00EF49F8">
        <w:rPr>
          <w:rFonts w:ascii="Times New Roman" w:hAnsi="Times New Roman" w:cs="Times New Roman"/>
          <w:noProof/>
        </w:rPr>
        <w:tab/>
        <w:t xml:space="preserve">Pereg D, Fefer P, Samuel M, et al. Native coronary artery patency after coronary artery bypass surgery. </w:t>
      </w:r>
      <w:r w:rsidRPr="00EF49F8">
        <w:rPr>
          <w:rFonts w:ascii="Times New Roman" w:hAnsi="Times New Roman" w:cs="Times New Roman"/>
          <w:i/>
          <w:noProof/>
        </w:rPr>
        <w:t>JACC. Cardiovascular interventions.</w:t>
      </w:r>
      <w:r w:rsidRPr="00EF49F8">
        <w:rPr>
          <w:rFonts w:ascii="Times New Roman" w:hAnsi="Times New Roman" w:cs="Times New Roman"/>
          <w:noProof/>
        </w:rPr>
        <w:t xml:space="preserve"> 2014;7:761-767.</w:t>
      </w:r>
    </w:p>
    <w:p w14:paraId="20AEDD52"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5.</w:t>
      </w:r>
      <w:r w:rsidRPr="00EF49F8">
        <w:rPr>
          <w:rFonts w:ascii="Times New Roman" w:hAnsi="Times New Roman" w:cs="Times New Roman"/>
          <w:noProof/>
        </w:rPr>
        <w:tab/>
        <w:t xml:space="preserve">Brilakis ES, O'Donnell CI, Penny W, et al. Percutaneous Coronary Intervention in Native Coronary Arteries Versus Bypass Grafts in Patients With Prior Coronary Artery Bypass Graft Surgery: Insights From the Veterans Affairs Clinical Assessment, Reporting, and Tracking Program. </w:t>
      </w:r>
      <w:r w:rsidRPr="00EF49F8">
        <w:rPr>
          <w:rFonts w:ascii="Times New Roman" w:hAnsi="Times New Roman" w:cs="Times New Roman"/>
          <w:i/>
          <w:noProof/>
        </w:rPr>
        <w:t>JACC. Cardiovascular interventions.</w:t>
      </w:r>
      <w:r w:rsidRPr="00EF49F8">
        <w:rPr>
          <w:rFonts w:ascii="Times New Roman" w:hAnsi="Times New Roman" w:cs="Times New Roman"/>
          <w:noProof/>
        </w:rPr>
        <w:t xml:space="preserve"> </w:t>
      </w:r>
      <w:bookmarkStart w:id="0" w:name="_GoBack"/>
      <w:bookmarkEnd w:id="0"/>
      <w:r w:rsidRPr="00EF49F8">
        <w:rPr>
          <w:rFonts w:ascii="Times New Roman" w:hAnsi="Times New Roman" w:cs="Times New Roman"/>
          <w:noProof/>
        </w:rPr>
        <w:t>2016;9:884-893.</w:t>
      </w:r>
    </w:p>
    <w:p w14:paraId="06689610"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6.</w:t>
      </w:r>
      <w:r w:rsidRPr="00EF49F8">
        <w:rPr>
          <w:rFonts w:ascii="Times New Roman" w:hAnsi="Times New Roman" w:cs="Times New Roman"/>
          <w:noProof/>
        </w:rPr>
        <w:tab/>
        <w:t xml:space="preserve">Brilakis ES, Rao SV, Banerjee S, et al. Percutaneous coronary intervention in native arteries versus bypass grafts in prior coronary artery bypass grafting patients: a report from the National Cardiovascular Data Registry. </w:t>
      </w:r>
      <w:r w:rsidRPr="00EF49F8">
        <w:rPr>
          <w:rFonts w:ascii="Times New Roman" w:hAnsi="Times New Roman" w:cs="Times New Roman"/>
          <w:i/>
          <w:noProof/>
        </w:rPr>
        <w:t>JACC. Cardiovascular interventions.</w:t>
      </w:r>
      <w:r w:rsidRPr="00EF49F8">
        <w:rPr>
          <w:rFonts w:ascii="Times New Roman" w:hAnsi="Times New Roman" w:cs="Times New Roman"/>
          <w:noProof/>
        </w:rPr>
        <w:t xml:space="preserve"> 2011;4:844-850.</w:t>
      </w:r>
    </w:p>
    <w:p w14:paraId="7588D3EA"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7.</w:t>
      </w:r>
      <w:r w:rsidRPr="00EF49F8">
        <w:rPr>
          <w:rFonts w:ascii="Times New Roman" w:hAnsi="Times New Roman" w:cs="Times New Roman"/>
          <w:noProof/>
        </w:rPr>
        <w:tab/>
        <w:t xml:space="preserve">Gyenes G, Norris CM, Graham MM. Percutaneous revascularization improves outcomes in patients with prior coronary artery bypass surgery. </w:t>
      </w:r>
      <w:r w:rsidRPr="00EF49F8">
        <w:rPr>
          <w:rFonts w:ascii="Times New Roman" w:hAnsi="Times New Roman" w:cs="Times New Roman"/>
          <w:i/>
          <w:noProof/>
        </w:rPr>
        <w:t>Catheterization and cardiovascular interventions : official journal of the Society for Cardiac Angiography &amp; Interventions.</w:t>
      </w:r>
      <w:r w:rsidRPr="00EF49F8">
        <w:rPr>
          <w:rFonts w:ascii="Times New Roman" w:hAnsi="Times New Roman" w:cs="Times New Roman"/>
          <w:noProof/>
        </w:rPr>
        <w:t xml:space="preserve"> 2013;82:E148-154.</w:t>
      </w:r>
    </w:p>
    <w:p w14:paraId="1E10235B"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8.</w:t>
      </w:r>
      <w:r w:rsidRPr="00EF49F8">
        <w:rPr>
          <w:rFonts w:ascii="Times New Roman" w:hAnsi="Times New Roman" w:cs="Times New Roman"/>
          <w:noProof/>
        </w:rPr>
        <w:tab/>
        <w:t xml:space="preserve">Nikolsky E, McLaurin BT, Cox DA, et al. Outcomes of patients with prior coronary artery bypass grafting and acute coronary syndromes: analysis from the ACUITY (Acute Catheterization and Urgent Intervention Triage Strategy) trial. </w:t>
      </w:r>
      <w:r w:rsidRPr="00EF49F8">
        <w:rPr>
          <w:rFonts w:ascii="Times New Roman" w:hAnsi="Times New Roman" w:cs="Times New Roman"/>
          <w:i/>
          <w:noProof/>
        </w:rPr>
        <w:t>JACC. Cardiovascular interventions.</w:t>
      </w:r>
      <w:r w:rsidRPr="00EF49F8">
        <w:rPr>
          <w:rFonts w:ascii="Times New Roman" w:hAnsi="Times New Roman" w:cs="Times New Roman"/>
          <w:noProof/>
        </w:rPr>
        <w:t xml:space="preserve"> 2012;5:919-926.</w:t>
      </w:r>
    </w:p>
    <w:p w14:paraId="568AA3CC"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9.</w:t>
      </w:r>
      <w:r w:rsidRPr="00EF49F8">
        <w:rPr>
          <w:rFonts w:ascii="Times New Roman" w:hAnsi="Times New Roman" w:cs="Times New Roman"/>
          <w:noProof/>
        </w:rPr>
        <w:tab/>
        <w:t xml:space="preserve">Shoaib A, Kinnaird T, Curzen N, et al. Outcomes Following Percutaneous Coronary Intervention in Non-ST-Segment-Elevation Myocardial Infarction Patients With Coronary Artery Bypass Grafts. </w:t>
      </w:r>
      <w:r w:rsidRPr="00EF49F8">
        <w:rPr>
          <w:rFonts w:ascii="Times New Roman" w:hAnsi="Times New Roman" w:cs="Times New Roman"/>
          <w:i/>
          <w:noProof/>
        </w:rPr>
        <w:t>Circulation. Cardiovascular interventions.</w:t>
      </w:r>
      <w:r w:rsidRPr="00EF49F8">
        <w:rPr>
          <w:rFonts w:ascii="Times New Roman" w:hAnsi="Times New Roman" w:cs="Times New Roman"/>
          <w:noProof/>
        </w:rPr>
        <w:t xml:space="preserve"> 2018;11:e006824.</w:t>
      </w:r>
    </w:p>
    <w:p w14:paraId="70A87EA5"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10.</w:t>
      </w:r>
      <w:r w:rsidRPr="00EF49F8">
        <w:rPr>
          <w:rFonts w:ascii="Times New Roman" w:hAnsi="Times New Roman" w:cs="Times New Roman"/>
          <w:noProof/>
        </w:rPr>
        <w:tab/>
        <w:t xml:space="preserve">Pocock SJ, Henderson RA, Rickards AF, et al. Meta-analysis of randomised trials comparing coronary angioplasty with bypass surgery. </w:t>
      </w:r>
      <w:r w:rsidRPr="00EF49F8">
        <w:rPr>
          <w:rFonts w:ascii="Times New Roman" w:hAnsi="Times New Roman" w:cs="Times New Roman"/>
          <w:i/>
          <w:noProof/>
        </w:rPr>
        <w:t>Lancet.</w:t>
      </w:r>
      <w:r w:rsidRPr="00EF49F8">
        <w:rPr>
          <w:rFonts w:ascii="Times New Roman" w:hAnsi="Times New Roman" w:cs="Times New Roman"/>
          <w:noProof/>
        </w:rPr>
        <w:t xml:space="preserve"> 1995;346:1184-1189.</w:t>
      </w:r>
    </w:p>
    <w:p w14:paraId="7356FAC2"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11.</w:t>
      </w:r>
      <w:r w:rsidRPr="00EF49F8">
        <w:rPr>
          <w:rFonts w:ascii="Times New Roman" w:hAnsi="Times New Roman" w:cs="Times New Roman"/>
          <w:noProof/>
        </w:rPr>
        <w:tab/>
        <w:t xml:space="preserve">Henderson RA, Pocock SJ, Sharp SJ, et al. Long-term results of RITA-1 trial: clinical and cost comparisons of coronary angioplasty and coronary-artery bypass grafting. Randomised Intervention Treatment of Angina. </w:t>
      </w:r>
      <w:r w:rsidRPr="00EF49F8">
        <w:rPr>
          <w:rFonts w:ascii="Times New Roman" w:hAnsi="Times New Roman" w:cs="Times New Roman"/>
          <w:i/>
          <w:noProof/>
        </w:rPr>
        <w:t>Lancet.</w:t>
      </w:r>
      <w:r w:rsidRPr="00EF49F8">
        <w:rPr>
          <w:rFonts w:ascii="Times New Roman" w:hAnsi="Times New Roman" w:cs="Times New Roman"/>
          <w:noProof/>
        </w:rPr>
        <w:t xml:space="preserve"> 1998;352:1419-1425.</w:t>
      </w:r>
    </w:p>
    <w:p w14:paraId="2670B2F7"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12.</w:t>
      </w:r>
      <w:r w:rsidRPr="00EF49F8">
        <w:rPr>
          <w:rFonts w:ascii="Times New Roman" w:hAnsi="Times New Roman" w:cs="Times New Roman"/>
          <w:noProof/>
        </w:rPr>
        <w:tab/>
        <w:t xml:space="preserve">Risum O, Abdelnoor M, Svennevig JL, Levorstad K, Nitter-Hauge S. Risk factors of recurrent angina pectoris and of non-fatal myocardial infarction after coronary artery bypass surgery. </w:t>
      </w:r>
      <w:r w:rsidRPr="00EF49F8">
        <w:rPr>
          <w:rFonts w:ascii="Times New Roman" w:hAnsi="Times New Roman" w:cs="Times New Roman"/>
          <w:i/>
          <w:noProof/>
        </w:rPr>
        <w:t>European journal of cardio-thoracic surgery : official journal of the European Association for Cardio-thoracic Surgery.</w:t>
      </w:r>
      <w:r w:rsidRPr="00EF49F8">
        <w:rPr>
          <w:rFonts w:ascii="Times New Roman" w:hAnsi="Times New Roman" w:cs="Times New Roman"/>
          <w:noProof/>
        </w:rPr>
        <w:t xml:space="preserve"> 1996;10:173-178.</w:t>
      </w:r>
    </w:p>
    <w:p w14:paraId="7E8FF53E"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13.</w:t>
      </w:r>
      <w:r w:rsidRPr="00EF49F8">
        <w:rPr>
          <w:rFonts w:ascii="Times New Roman" w:hAnsi="Times New Roman" w:cs="Times New Roman"/>
          <w:noProof/>
        </w:rPr>
        <w:tab/>
        <w:t xml:space="preserve">Hannan EL, Racz MJ, Walford G, et al. Predictors of readmission for complications of coronary artery bypass graft surgery. </w:t>
      </w:r>
      <w:r w:rsidRPr="00EF49F8">
        <w:rPr>
          <w:rFonts w:ascii="Times New Roman" w:hAnsi="Times New Roman" w:cs="Times New Roman"/>
          <w:i/>
          <w:noProof/>
        </w:rPr>
        <w:t>JAMA : the journal of the American Medical Association.</w:t>
      </w:r>
      <w:r w:rsidRPr="00EF49F8">
        <w:rPr>
          <w:rFonts w:ascii="Times New Roman" w:hAnsi="Times New Roman" w:cs="Times New Roman"/>
          <w:noProof/>
        </w:rPr>
        <w:t xml:space="preserve"> 2003;290:773-780.</w:t>
      </w:r>
    </w:p>
    <w:p w14:paraId="3117E7E9"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14.</w:t>
      </w:r>
      <w:r w:rsidRPr="00EF49F8">
        <w:rPr>
          <w:rFonts w:ascii="Times New Roman" w:hAnsi="Times New Roman" w:cs="Times New Roman"/>
          <w:noProof/>
        </w:rPr>
        <w:tab/>
        <w:t xml:space="preserve">First-year results of CABRI (Coronary Angioplasty versus Bypass Revascularisation Investigation). CABRI Trial Participants. </w:t>
      </w:r>
      <w:r w:rsidRPr="00EF49F8">
        <w:rPr>
          <w:rFonts w:ascii="Times New Roman" w:hAnsi="Times New Roman" w:cs="Times New Roman"/>
          <w:i/>
          <w:noProof/>
        </w:rPr>
        <w:t>Lancet.</w:t>
      </w:r>
      <w:r w:rsidRPr="00EF49F8">
        <w:rPr>
          <w:rFonts w:ascii="Times New Roman" w:hAnsi="Times New Roman" w:cs="Times New Roman"/>
          <w:noProof/>
        </w:rPr>
        <w:t xml:space="preserve"> 1995;346:1179-1184.</w:t>
      </w:r>
    </w:p>
    <w:p w14:paraId="74566D10"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lastRenderedPageBreak/>
        <w:t>15.</w:t>
      </w:r>
      <w:r w:rsidRPr="00EF49F8">
        <w:rPr>
          <w:rFonts w:ascii="Times New Roman" w:hAnsi="Times New Roman" w:cs="Times New Roman"/>
          <w:noProof/>
        </w:rPr>
        <w:tab/>
        <w:t xml:space="preserve">Coronary artery bypass surgery versus percutaneous coronary intervention with stent implantation in patients with multivessel coronary artery disease (the Stent or Surgery trial): a randomised controlled trial. </w:t>
      </w:r>
      <w:r w:rsidRPr="00EF49F8">
        <w:rPr>
          <w:rFonts w:ascii="Times New Roman" w:hAnsi="Times New Roman" w:cs="Times New Roman"/>
          <w:i/>
          <w:noProof/>
        </w:rPr>
        <w:t>Lancet.</w:t>
      </w:r>
      <w:r w:rsidRPr="00EF49F8">
        <w:rPr>
          <w:rFonts w:ascii="Times New Roman" w:hAnsi="Times New Roman" w:cs="Times New Roman"/>
          <w:noProof/>
        </w:rPr>
        <w:t xml:space="preserve"> 2002;360:965-970.</w:t>
      </w:r>
    </w:p>
    <w:p w14:paraId="7DE4CFC9"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16.</w:t>
      </w:r>
      <w:r w:rsidRPr="00EF49F8">
        <w:rPr>
          <w:rFonts w:ascii="Times New Roman" w:hAnsi="Times New Roman" w:cs="Times New Roman"/>
          <w:noProof/>
        </w:rPr>
        <w:tab/>
        <w:t xml:space="preserve">Brooks MM, Jones RH, Bach RG, et al. Predictors of mortality and mortality from cardiac causes in the bypass angioplasty revascularization investigation (BARI) randomized trial and registry. For the BARI Investigators. </w:t>
      </w:r>
      <w:r w:rsidRPr="00EF49F8">
        <w:rPr>
          <w:rFonts w:ascii="Times New Roman" w:hAnsi="Times New Roman" w:cs="Times New Roman"/>
          <w:i/>
          <w:noProof/>
        </w:rPr>
        <w:t>Circulation.</w:t>
      </w:r>
      <w:r w:rsidRPr="00EF49F8">
        <w:rPr>
          <w:rFonts w:ascii="Times New Roman" w:hAnsi="Times New Roman" w:cs="Times New Roman"/>
          <w:noProof/>
        </w:rPr>
        <w:t xml:space="preserve"> 2000;101:2682-2689.</w:t>
      </w:r>
    </w:p>
    <w:p w14:paraId="60EA3CB7"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17.</w:t>
      </w:r>
      <w:r w:rsidRPr="00EF49F8">
        <w:rPr>
          <w:rFonts w:ascii="Times New Roman" w:hAnsi="Times New Roman" w:cs="Times New Roman"/>
          <w:noProof/>
        </w:rPr>
        <w:tab/>
        <w:t xml:space="preserve">Berry C, Pieper KS, White HD, et al. Patients with prior coronary artery bypass grafting have a poor outcome after myocardial infarction: an analysis of the VALsartan in acute myocardial iNfarcTion trial (VALIANT). </w:t>
      </w:r>
      <w:r w:rsidRPr="00EF49F8">
        <w:rPr>
          <w:rFonts w:ascii="Times New Roman" w:hAnsi="Times New Roman" w:cs="Times New Roman"/>
          <w:i/>
          <w:noProof/>
        </w:rPr>
        <w:t>European heart journal.</w:t>
      </w:r>
      <w:r w:rsidRPr="00EF49F8">
        <w:rPr>
          <w:rFonts w:ascii="Times New Roman" w:hAnsi="Times New Roman" w:cs="Times New Roman"/>
          <w:noProof/>
        </w:rPr>
        <w:t xml:space="preserve"> 2009;30:1450-1456.</w:t>
      </w:r>
    </w:p>
    <w:p w14:paraId="42E72269"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18.</w:t>
      </w:r>
      <w:r w:rsidRPr="00EF49F8">
        <w:rPr>
          <w:rFonts w:ascii="Times New Roman" w:hAnsi="Times New Roman" w:cs="Times New Roman"/>
          <w:noProof/>
        </w:rPr>
        <w:tab/>
        <w:t xml:space="preserve">Prejean SP, Din M, Reyes E, Hage FG. Guidelines in review: Comparison of the 2014 AHA/ACC guideline for the management of patients with non-ST-elevation acute coronary syndromes and the 2015 ESC guidelines for the management of acute coronary syndromes in patients presenting without persistent ST-segment elevation. </w:t>
      </w:r>
      <w:r w:rsidRPr="00EF49F8">
        <w:rPr>
          <w:rFonts w:ascii="Times New Roman" w:hAnsi="Times New Roman" w:cs="Times New Roman"/>
          <w:i/>
          <w:noProof/>
        </w:rPr>
        <w:t>Journal of nuclear cardiology : official publication of the American Society of Nuclear Cardiology.</w:t>
      </w:r>
      <w:r w:rsidRPr="00EF49F8">
        <w:rPr>
          <w:rFonts w:ascii="Times New Roman" w:hAnsi="Times New Roman" w:cs="Times New Roman"/>
          <w:noProof/>
        </w:rPr>
        <w:t xml:space="preserve"> 2018;25:769-776.</w:t>
      </w:r>
    </w:p>
    <w:p w14:paraId="0BE49F5C"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19.</w:t>
      </w:r>
      <w:r w:rsidRPr="00EF49F8">
        <w:rPr>
          <w:rFonts w:ascii="Times New Roman" w:hAnsi="Times New Roman" w:cs="Times New Roman"/>
          <w:noProof/>
        </w:rPr>
        <w:tab/>
        <w:t xml:space="preserve">Amsterdam EA, Wenger NK, Brindis RG, et al. 2014 AHA/ACC Guideline for the Management of Patients with Non-ST-Elevation Acute Coronary Syndromes: a report of the American College of Cardiology/American Heart Association Task Force on Practice Guidelines. </w:t>
      </w:r>
      <w:r w:rsidRPr="00EF49F8">
        <w:rPr>
          <w:rFonts w:ascii="Times New Roman" w:hAnsi="Times New Roman" w:cs="Times New Roman"/>
          <w:i/>
          <w:noProof/>
        </w:rPr>
        <w:t>Journal of the American College of Cardiology.</w:t>
      </w:r>
      <w:r w:rsidRPr="00EF49F8">
        <w:rPr>
          <w:rFonts w:ascii="Times New Roman" w:hAnsi="Times New Roman" w:cs="Times New Roman"/>
          <w:noProof/>
        </w:rPr>
        <w:t xml:space="preserve"> 2014;64:e139-e228.</w:t>
      </w:r>
    </w:p>
    <w:p w14:paraId="7D4B3188"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20.</w:t>
      </w:r>
      <w:r w:rsidRPr="00EF49F8">
        <w:rPr>
          <w:rFonts w:ascii="Times New Roman" w:hAnsi="Times New Roman" w:cs="Times New Roman"/>
          <w:noProof/>
        </w:rPr>
        <w:tab/>
        <w:t xml:space="preserve">Jobs A, Thiele H. [ESC guidelines 2015. Non-ST-elevation acute coronary syndrome]. </w:t>
      </w:r>
      <w:r w:rsidRPr="00EF49F8">
        <w:rPr>
          <w:rFonts w:ascii="Times New Roman" w:hAnsi="Times New Roman" w:cs="Times New Roman"/>
          <w:i/>
          <w:noProof/>
        </w:rPr>
        <w:t>Herz.</w:t>
      </w:r>
      <w:r w:rsidRPr="00EF49F8">
        <w:rPr>
          <w:rFonts w:ascii="Times New Roman" w:hAnsi="Times New Roman" w:cs="Times New Roman"/>
          <w:noProof/>
        </w:rPr>
        <w:t xml:space="preserve"> 2015;40:1027-1033.</w:t>
      </w:r>
    </w:p>
    <w:p w14:paraId="3F4D3392"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21.</w:t>
      </w:r>
      <w:r w:rsidRPr="00EF49F8">
        <w:rPr>
          <w:rFonts w:ascii="Times New Roman" w:hAnsi="Times New Roman" w:cs="Times New Roman"/>
          <w:noProof/>
        </w:rPr>
        <w:tab/>
        <w:t xml:space="preserve">Effects of tissue plasminogen activator and a comparison of early invasive and conservative strategies in unstable angina and non-Q-wave myocardial infarction. Results of the TIMI IIIB Trial. Thrombolysis in Myocardial Ischemia. </w:t>
      </w:r>
      <w:r w:rsidRPr="00EF49F8">
        <w:rPr>
          <w:rFonts w:ascii="Times New Roman" w:hAnsi="Times New Roman" w:cs="Times New Roman"/>
          <w:i/>
          <w:noProof/>
        </w:rPr>
        <w:t>Circulation.</w:t>
      </w:r>
      <w:r w:rsidRPr="00EF49F8">
        <w:rPr>
          <w:rFonts w:ascii="Times New Roman" w:hAnsi="Times New Roman" w:cs="Times New Roman"/>
          <w:noProof/>
        </w:rPr>
        <w:t xml:space="preserve"> 1994;89:1545-1556.</w:t>
      </w:r>
    </w:p>
    <w:p w14:paraId="5B975A38"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22.</w:t>
      </w:r>
      <w:r w:rsidRPr="00EF49F8">
        <w:rPr>
          <w:rFonts w:ascii="Times New Roman" w:hAnsi="Times New Roman" w:cs="Times New Roman"/>
          <w:noProof/>
        </w:rPr>
        <w:tab/>
        <w:t xml:space="preserve">Silva PR, Hueb WA, Cesar LA, Oliveira SA, Ramires JA. [Comparative study of the results of coronary artery bypass grafting and angioplasty for myocardial revascularization in patients with equivalent multivessel disease]. </w:t>
      </w:r>
      <w:r w:rsidRPr="00EF49F8">
        <w:rPr>
          <w:rFonts w:ascii="Times New Roman" w:hAnsi="Times New Roman" w:cs="Times New Roman"/>
          <w:i/>
          <w:noProof/>
        </w:rPr>
        <w:t>Arquivos brasileiros de cardiologia.</w:t>
      </w:r>
      <w:r w:rsidRPr="00EF49F8">
        <w:rPr>
          <w:rFonts w:ascii="Times New Roman" w:hAnsi="Times New Roman" w:cs="Times New Roman"/>
          <w:noProof/>
        </w:rPr>
        <w:t xml:space="preserve"> 2005;84:214-221.</w:t>
      </w:r>
    </w:p>
    <w:p w14:paraId="6F73512E"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23.</w:t>
      </w:r>
      <w:r w:rsidRPr="00EF49F8">
        <w:rPr>
          <w:rFonts w:ascii="Times New Roman" w:hAnsi="Times New Roman" w:cs="Times New Roman"/>
          <w:noProof/>
        </w:rPr>
        <w:tab/>
        <w:t xml:space="preserve">Fox KA, Poole-Wilson PA, Henderson RA, et al. Interventional versus conservative treatment for patients with unstable angina or non-ST-elevation myocardial infarction: the British Heart Foundation RITA 3 randomised trial. Randomized Intervention Trial of unstable Angina. </w:t>
      </w:r>
      <w:r w:rsidRPr="00EF49F8">
        <w:rPr>
          <w:rFonts w:ascii="Times New Roman" w:hAnsi="Times New Roman" w:cs="Times New Roman"/>
          <w:i/>
          <w:noProof/>
        </w:rPr>
        <w:t>Lancet.</w:t>
      </w:r>
      <w:r w:rsidRPr="00EF49F8">
        <w:rPr>
          <w:rFonts w:ascii="Times New Roman" w:hAnsi="Times New Roman" w:cs="Times New Roman"/>
          <w:noProof/>
        </w:rPr>
        <w:t xml:space="preserve"> 2002;360:743-751.</w:t>
      </w:r>
    </w:p>
    <w:p w14:paraId="34AD8428"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24.</w:t>
      </w:r>
      <w:r w:rsidRPr="00EF49F8">
        <w:rPr>
          <w:rFonts w:ascii="Times New Roman" w:hAnsi="Times New Roman" w:cs="Times New Roman"/>
          <w:noProof/>
        </w:rPr>
        <w:tab/>
        <w:t xml:space="preserve">Fox KA, Poole-Wilson P, Clayton TC, et al. 5-year outcome of an interventional strategy in non-ST-elevation acute coronary syndrome: the British Heart Foundation RITA 3 randomised trial. </w:t>
      </w:r>
      <w:r w:rsidRPr="00EF49F8">
        <w:rPr>
          <w:rFonts w:ascii="Times New Roman" w:hAnsi="Times New Roman" w:cs="Times New Roman"/>
          <w:i/>
          <w:noProof/>
        </w:rPr>
        <w:t>Lancet.</w:t>
      </w:r>
      <w:r w:rsidRPr="00EF49F8">
        <w:rPr>
          <w:rFonts w:ascii="Times New Roman" w:hAnsi="Times New Roman" w:cs="Times New Roman"/>
          <w:noProof/>
        </w:rPr>
        <w:t xml:space="preserve"> 2005;366:914-920.</w:t>
      </w:r>
    </w:p>
    <w:p w14:paraId="49D8FCCA"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25.</w:t>
      </w:r>
      <w:r w:rsidRPr="00EF49F8">
        <w:rPr>
          <w:rFonts w:ascii="Times New Roman" w:hAnsi="Times New Roman" w:cs="Times New Roman"/>
          <w:noProof/>
        </w:rPr>
        <w:tab/>
        <w:t xml:space="preserve">Held C, Tornvall P, Stenestrand U. Effects of revascularization within 14 days of hospital admission due to acute coronary syndrome on 1-year mortality in patients with previous coronary artery bypass graft surgery. </w:t>
      </w:r>
      <w:r w:rsidRPr="00EF49F8">
        <w:rPr>
          <w:rFonts w:ascii="Times New Roman" w:hAnsi="Times New Roman" w:cs="Times New Roman"/>
          <w:i/>
          <w:noProof/>
        </w:rPr>
        <w:t>European heart journal.</w:t>
      </w:r>
      <w:r w:rsidRPr="00EF49F8">
        <w:rPr>
          <w:rFonts w:ascii="Times New Roman" w:hAnsi="Times New Roman" w:cs="Times New Roman"/>
          <w:noProof/>
        </w:rPr>
        <w:t xml:space="preserve"> 2007;28:316-325.</w:t>
      </w:r>
    </w:p>
    <w:p w14:paraId="20D06B2F"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26.</w:t>
      </w:r>
      <w:r w:rsidRPr="00EF49F8">
        <w:rPr>
          <w:rFonts w:ascii="Times New Roman" w:hAnsi="Times New Roman" w:cs="Times New Roman"/>
          <w:noProof/>
        </w:rPr>
        <w:tab/>
        <w:t xml:space="preserve">Gurfinkel EP, Perez de la Hoz R, Brito VM, et al. Invasive vs non-invasive treatment in acute coronary syndromes and prior bypass surgery. </w:t>
      </w:r>
      <w:r w:rsidRPr="00EF49F8">
        <w:rPr>
          <w:rFonts w:ascii="Times New Roman" w:hAnsi="Times New Roman" w:cs="Times New Roman"/>
          <w:i/>
          <w:noProof/>
        </w:rPr>
        <w:t>International journal of cardiology.</w:t>
      </w:r>
      <w:r w:rsidRPr="00EF49F8">
        <w:rPr>
          <w:rFonts w:ascii="Times New Roman" w:hAnsi="Times New Roman" w:cs="Times New Roman"/>
          <w:noProof/>
        </w:rPr>
        <w:t xml:space="preserve"> 2007;119:65-72.</w:t>
      </w:r>
    </w:p>
    <w:p w14:paraId="5A27593C"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27.</w:t>
      </w:r>
      <w:r w:rsidRPr="00EF49F8">
        <w:rPr>
          <w:rFonts w:ascii="Times New Roman" w:hAnsi="Times New Roman" w:cs="Times New Roman"/>
          <w:noProof/>
        </w:rPr>
        <w:tab/>
        <w:t xml:space="preserve">Deyo RA, Cherkin DC, Ciol MA. Adapting a clinical comorbidity index for use with ICD-9-CM administrative databases. </w:t>
      </w:r>
      <w:r w:rsidRPr="00EF49F8">
        <w:rPr>
          <w:rFonts w:ascii="Times New Roman" w:hAnsi="Times New Roman" w:cs="Times New Roman"/>
          <w:i/>
          <w:noProof/>
        </w:rPr>
        <w:t>J Clin Epidemiol.</w:t>
      </w:r>
      <w:r w:rsidRPr="00EF49F8">
        <w:rPr>
          <w:rFonts w:ascii="Times New Roman" w:hAnsi="Times New Roman" w:cs="Times New Roman"/>
          <w:noProof/>
        </w:rPr>
        <w:t xml:space="preserve"> 1992;45:613-619.</w:t>
      </w:r>
    </w:p>
    <w:p w14:paraId="73B2F47B"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lastRenderedPageBreak/>
        <w:t>28.</w:t>
      </w:r>
      <w:r w:rsidRPr="00EF49F8">
        <w:rPr>
          <w:rFonts w:ascii="Times New Roman" w:hAnsi="Times New Roman" w:cs="Times New Roman"/>
          <w:noProof/>
        </w:rPr>
        <w:tab/>
        <w:t xml:space="preserve">Rashid M, Fischman DL, Gulati M, et al. Temporal trends and inequalities in coronary angiography utilization in the management of non-ST-Elevation acute coronary syndromes in the U.S. </w:t>
      </w:r>
      <w:r w:rsidRPr="00EF49F8">
        <w:rPr>
          <w:rFonts w:ascii="Times New Roman" w:hAnsi="Times New Roman" w:cs="Times New Roman"/>
          <w:i/>
          <w:noProof/>
        </w:rPr>
        <w:t>Scientific reports.</w:t>
      </w:r>
      <w:r w:rsidRPr="00EF49F8">
        <w:rPr>
          <w:rFonts w:ascii="Times New Roman" w:hAnsi="Times New Roman" w:cs="Times New Roman"/>
          <w:noProof/>
        </w:rPr>
        <w:t xml:space="preserve"> 2019;9:240.</w:t>
      </w:r>
    </w:p>
    <w:p w14:paraId="49B673F0"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29.</w:t>
      </w:r>
      <w:r w:rsidRPr="00EF49F8">
        <w:rPr>
          <w:rFonts w:ascii="Times New Roman" w:hAnsi="Times New Roman" w:cs="Times New Roman"/>
          <w:noProof/>
        </w:rPr>
        <w:tab/>
        <w:t xml:space="preserve">Amsterdam EA, Wenger NK, Brindis RG, et al. 2014 AHA/ACC Guideline for the Management of Patients With Non-ST-Elevation Acute Coronary Syndromes. </w:t>
      </w:r>
      <w:r w:rsidRPr="00EF49F8">
        <w:rPr>
          <w:rFonts w:ascii="Times New Roman" w:hAnsi="Times New Roman" w:cs="Times New Roman"/>
          <w:i/>
          <w:noProof/>
        </w:rPr>
        <w:t>A Report of the American College of Cardiology/American Heart Association Task Force on Practice Guidelines.</w:t>
      </w:r>
      <w:r w:rsidRPr="00EF49F8">
        <w:rPr>
          <w:rFonts w:ascii="Times New Roman" w:hAnsi="Times New Roman" w:cs="Times New Roman"/>
          <w:noProof/>
        </w:rPr>
        <w:t xml:space="preserve"> 2014.</w:t>
      </w:r>
    </w:p>
    <w:p w14:paraId="297CBC83"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30.</w:t>
      </w:r>
      <w:r w:rsidRPr="00EF49F8">
        <w:rPr>
          <w:rFonts w:ascii="Times New Roman" w:hAnsi="Times New Roman" w:cs="Times New Roman"/>
          <w:noProof/>
        </w:rPr>
        <w:tab/>
        <w:t xml:space="preserve">Roffi M, Patrono C, Collet JP, et al. 2015 ESC Guidelines for the management of acute coronary syndromes in patients presenting without persistent ST-segment elevation: Task Force for the Management of Acute Coronary Syndromes in Patients Presenting without Persistent ST-Segment Elevation of the European Society of Cardiology (ESC). </w:t>
      </w:r>
      <w:r w:rsidRPr="00EF49F8">
        <w:rPr>
          <w:rFonts w:ascii="Times New Roman" w:hAnsi="Times New Roman" w:cs="Times New Roman"/>
          <w:i/>
          <w:noProof/>
        </w:rPr>
        <w:t>European heart journal.</w:t>
      </w:r>
      <w:r w:rsidRPr="00EF49F8">
        <w:rPr>
          <w:rFonts w:ascii="Times New Roman" w:hAnsi="Times New Roman" w:cs="Times New Roman"/>
          <w:noProof/>
        </w:rPr>
        <w:t xml:space="preserve"> 2016;37:267-315.</w:t>
      </w:r>
    </w:p>
    <w:p w14:paraId="73954CA4"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31.</w:t>
      </w:r>
      <w:r w:rsidRPr="00EF49F8">
        <w:rPr>
          <w:rFonts w:ascii="Times New Roman" w:hAnsi="Times New Roman" w:cs="Times New Roman"/>
          <w:noProof/>
        </w:rPr>
        <w:tab/>
        <w:t xml:space="preserve">Ibanez B, James S, Agewall S, et al. 2017 ESC Guidelines for the management of acute myocardial infarction in patients presenting with ST-segment elevation: The Task Force for the management of acute myocardial infarction in patients presenting with ST-segment elevation of the European Society of Cardiology (ESC). </w:t>
      </w:r>
      <w:r w:rsidRPr="00EF49F8">
        <w:rPr>
          <w:rFonts w:ascii="Times New Roman" w:hAnsi="Times New Roman" w:cs="Times New Roman"/>
          <w:i/>
          <w:noProof/>
        </w:rPr>
        <w:t>European heart journal.</w:t>
      </w:r>
      <w:r w:rsidRPr="00EF49F8">
        <w:rPr>
          <w:rFonts w:ascii="Times New Roman" w:hAnsi="Times New Roman" w:cs="Times New Roman"/>
          <w:noProof/>
        </w:rPr>
        <w:t xml:space="preserve"> 2018;39:119-177.</w:t>
      </w:r>
    </w:p>
    <w:p w14:paraId="4DDFE99E"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32.</w:t>
      </w:r>
      <w:r w:rsidRPr="00EF49F8">
        <w:rPr>
          <w:rFonts w:ascii="Times New Roman" w:hAnsi="Times New Roman" w:cs="Times New Roman"/>
          <w:noProof/>
        </w:rPr>
        <w:tab/>
        <w:t xml:space="preserve">Wallentin L, Lindhagen L, Arnstrom E, et al. Early invasive versus non-invasive treatment in patients with non-ST-elevation acute coronary syndrome (FRISC-II): 15 year follow-up of a prospective, randomised, multicentre study. </w:t>
      </w:r>
      <w:r w:rsidRPr="00EF49F8">
        <w:rPr>
          <w:rFonts w:ascii="Times New Roman" w:hAnsi="Times New Roman" w:cs="Times New Roman"/>
          <w:i/>
          <w:noProof/>
        </w:rPr>
        <w:t>Lancet.</w:t>
      </w:r>
      <w:r w:rsidRPr="00EF49F8">
        <w:rPr>
          <w:rFonts w:ascii="Times New Roman" w:hAnsi="Times New Roman" w:cs="Times New Roman"/>
          <w:noProof/>
        </w:rPr>
        <w:t xml:space="preserve"> 2016;388:1903-1911.</w:t>
      </w:r>
    </w:p>
    <w:p w14:paraId="2D1DBBE4"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33.</w:t>
      </w:r>
      <w:r w:rsidRPr="00EF49F8">
        <w:rPr>
          <w:rFonts w:ascii="Times New Roman" w:hAnsi="Times New Roman" w:cs="Times New Roman"/>
          <w:noProof/>
        </w:rPr>
        <w:tab/>
        <w:t xml:space="preserve">Peterson ED, Roe MT, Rumsfeld JS, et al. A call to ACTION (acute coronary treatment and intervention outcomes network): a national effort to promote timely clinical feedback and support continuous quality improvement for acute myocardial infarction. </w:t>
      </w:r>
      <w:r w:rsidRPr="00EF49F8">
        <w:rPr>
          <w:rFonts w:ascii="Times New Roman" w:hAnsi="Times New Roman" w:cs="Times New Roman"/>
          <w:i/>
          <w:noProof/>
        </w:rPr>
        <w:t>Circulation. Cardiovascular quality and outcomes.</w:t>
      </w:r>
      <w:r w:rsidRPr="00EF49F8">
        <w:rPr>
          <w:rFonts w:ascii="Times New Roman" w:hAnsi="Times New Roman" w:cs="Times New Roman"/>
          <w:noProof/>
        </w:rPr>
        <w:t xml:space="preserve"> 2009;2:491-499.</w:t>
      </w:r>
    </w:p>
    <w:p w14:paraId="5A7B4E17"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34.</w:t>
      </w:r>
      <w:r w:rsidRPr="00EF49F8">
        <w:rPr>
          <w:rFonts w:ascii="Times New Roman" w:hAnsi="Times New Roman" w:cs="Times New Roman"/>
          <w:noProof/>
        </w:rPr>
        <w:tab/>
        <w:t xml:space="preserve">Subherwal S, Bach RG, Chen AY, et al. Baseline risk of major bleeding in non-ST-segment-elevation myocardial infarction: the CRUSADE (Can Rapid risk stratification of Unstable angina patients Suppress ADverse outcomes with Early implementation of the ACC/AHA Guidelines) Bleeding Score. </w:t>
      </w:r>
      <w:r w:rsidRPr="00EF49F8">
        <w:rPr>
          <w:rFonts w:ascii="Times New Roman" w:hAnsi="Times New Roman" w:cs="Times New Roman"/>
          <w:i/>
          <w:noProof/>
        </w:rPr>
        <w:t>Circulation.</w:t>
      </w:r>
      <w:r w:rsidRPr="00EF49F8">
        <w:rPr>
          <w:rFonts w:ascii="Times New Roman" w:hAnsi="Times New Roman" w:cs="Times New Roman"/>
          <w:noProof/>
        </w:rPr>
        <w:t xml:space="preserve"> 2009;119:1873-1882.</w:t>
      </w:r>
    </w:p>
    <w:p w14:paraId="16CC0FBE"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35.</w:t>
      </w:r>
      <w:r w:rsidRPr="00EF49F8">
        <w:rPr>
          <w:rFonts w:ascii="Times New Roman" w:hAnsi="Times New Roman" w:cs="Times New Roman"/>
          <w:noProof/>
        </w:rPr>
        <w:tab/>
        <w:t xml:space="preserve">Cannon CP, Weintraub WS, Demopoulos LA, Robertson DH, Gormley GJ, Braunwald E. Invasive versus conservative strategies in unstable angina and non-Q-wave myocardial infarction following treatment with tirofiban: rationale and study design of the international TACTICS-TIMI 18 Trial. Treat Angina with Aggrastat and determine Cost of Therapy with an Invasive or Conservative Strategy. Thrombolysis In Myocardial Infarction. </w:t>
      </w:r>
      <w:r w:rsidRPr="00EF49F8">
        <w:rPr>
          <w:rFonts w:ascii="Times New Roman" w:hAnsi="Times New Roman" w:cs="Times New Roman"/>
          <w:i/>
          <w:noProof/>
        </w:rPr>
        <w:t>The American journal of cardiology.</w:t>
      </w:r>
      <w:r w:rsidRPr="00EF49F8">
        <w:rPr>
          <w:rFonts w:ascii="Times New Roman" w:hAnsi="Times New Roman" w:cs="Times New Roman"/>
          <w:noProof/>
        </w:rPr>
        <w:t xml:space="preserve"> 1998;82:731-736.</w:t>
      </w:r>
    </w:p>
    <w:p w14:paraId="0EF0DE7D"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36.</w:t>
      </w:r>
      <w:r w:rsidRPr="00EF49F8">
        <w:rPr>
          <w:rFonts w:ascii="Times New Roman" w:hAnsi="Times New Roman" w:cs="Times New Roman"/>
          <w:noProof/>
        </w:rPr>
        <w:tab/>
        <w:t xml:space="preserve">Damman P, Wallentin L, Fox KA, et al. Long-term cardiovascular mortality after procedure-related or spontaneous myocardial infarction in patients with non-ST-segment elevation acute coronary syndrome: a collaborative analysis of individual patient data from the FRISC II, ICTUS, and RITA-3 trials (FIR). </w:t>
      </w:r>
      <w:r w:rsidRPr="00EF49F8">
        <w:rPr>
          <w:rFonts w:ascii="Times New Roman" w:hAnsi="Times New Roman" w:cs="Times New Roman"/>
          <w:i/>
          <w:noProof/>
        </w:rPr>
        <w:t>Circulation.</w:t>
      </w:r>
      <w:r w:rsidRPr="00EF49F8">
        <w:rPr>
          <w:rFonts w:ascii="Times New Roman" w:hAnsi="Times New Roman" w:cs="Times New Roman"/>
          <w:noProof/>
        </w:rPr>
        <w:t xml:space="preserve"> 2012;125:568-576.</w:t>
      </w:r>
    </w:p>
    <w:p w14:paraId="06DF5B9A"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37.</w:t>
      </w:r>
      <w:r w:rsidRPr="00EF49F8">
        <w:rPr>
          <w:rFonts w:ascii="Times New Roman" w:hAnsi="Times New Roman" w:cs="Times New Roman"/>
          <w:noProof/>
        </w:rPr>
        <w:tab/>
        <w:t xml:space="preserve">Jolly SS, Faxon DP, Fox KA, et al. Efficacy and safety of fondaparinux versus enoxaparin in patients with acute coronary syndromes treated with glycoprotein IIb/IIIa inhibitors or thienopyridines: results from the OASIS 5 (Fifth Organization to Assess Strategies in Ischemic Syndromes) trial. </w:t>
      </w:r>
      <w:r w:rsidRPr="00EF49F8">
        <w:rPr>
          <w:rFonts w:ascii="Times New Roman" w:hAnsi="Times New Roman" w:cs="Times New Roman"/>
          <w:i/>
          <w:noProof/>
        </w:rPr>
        <w:t>Journal of the American College of Cardiology.</w:t>
      </w:r>
      <w:r w:rsidRPr="00EF49F8">
        <w:rPr>
          <w:rFonts w:ascii="Times New Roman" w:hAnsi="Times New Roman" w:cs="Times New Roman"/>
          <w:noProof/>
        </w:rPr>
        <w:t xml:space="preserve"> 2009;54:468-476.</w:t>
      </w:r>
    </w:p>
    <w:p w14:paraId="7D3869D9"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38.</w:t>
      </w:r>
      <w:r w:rsidRPr="00EF49F8">
        <w:rPr>
          <w:rFonts w:ascii="Times New Roman" w:hAnsi="Times New Roman" w:cs="Times New Roman"/>
          <w:noProof/>
        </w:rPr>
        <w:tab/>
        <w:t xml:space="preserve">Thiele H, Rach J, Klein N, et al. Optimal timing of invasive angiography in stable non-ST-elevation myocardial infarction: the Leipzig Immediate versus early and late PercutaneouS coronary Intervention triAl in NSTEMI (LIPSIA-NSTEMI Trial). </w:t>
      </w:r>
      <w:r w:rsidRPr="00EF49F8">
        <w:rPr>
          <w:rFonts w:ascii="Times New Roman" w:hAnsi="Times New Roman" w:cs="Times New Roman"/>
          <w:i/>
          <w:noProof/>
        </w:rPr>
        <w:t>European heart journal.</w:t>
      </w:r>
      <w:r w:rsidRPr="00EF49F8">
        <w:rPr>
          <w:rFonts w:ascii="Times New Roman" w:hAnsi="Times New Roman" w:cs="Times New Roman"/>
          <w:noProof/>
        </w:rPr>
        <w:t xml:space="preserve"> 2012;33:2035-2043.</w:t>
      </w:r>
    </w:p>
    <w:p w14:paraId="4012E3AC"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lastRenderedPageBreak/>
        <w:t>39.</w:t>
      </w:r>
      <w:r w:rsidRPr="00EF49F8">
        <w:rPr>
          <w:rFonts w:ascii="Times New Roman" w:hAnsi="Times New Roman" w:cs="Times New Roman"/>
          <w:noProof/>
        </w:rPr>
        <w:tab/>
        <w:t xml:space="preserve">Savonitto S, Cavallini C, Petronio AS, et al. Early aggressive versus initially conservative treatment in elderly patients with non-ST-segment elevation acute coronary syndrome: a randomized controlled trial. </w:t>
      </w:r>
      <w:r w:rsidRPr="00EF49F8">
        <w:rPr>
          <w:rFonts w:ascii="Times New Roman" w:hAnsi="Times New Roman" w:cs="Times New Roman"/>
          <w:i/>
          <w:noProof/>
        </w:rPr>
        <w:t>JACC. Cardiovascular interventions.</w:t>
      </w:r>
      <w:r w:rsidRPr="00EF49F8">
        <w:rPr>
          <w:rFonts w:ascii="Times New Roman" w:hAnsi="Times New Roman" w:cs="Times New Roman"/>
          <w:noProof/>
        </w:rPr>
        <w:t xml:space="preserve"> 2012;5:906-916.</w:t>
      </w:r>
    </w:p>
    <w:p w14:paraId="6995C376"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40.</w:t>
      </w:r>
      <w:r w:rsidRPr="00EF49F8">
        <w:rPr>
          <w:rFonts w:ascii="Times New Roman" w:hAnsi="Times New Roman" w:cs="Times New Roman"/>
          <w:noProof/>
        </w:rPr>
        <w:tab/>
        <w:t xml:space="preserve">Lee MM, Petrie MC, Rocchiccioli P, et al. Non-invasive versus invasive management in patients with prior coronary artery bypass surgery with a non-ST segment elevation acute coronary syndrome: study design of the pilot randomised controlled trial and registry (CABG-ACS). </w:t>
      </w:r>
      <w:r w:rsidRPr="00EF49F8">
        <w:rPr>
          <w:rFonts w:ascii="Times New Roman" w:hAnsi="Times New Roman" w:cs="Times New Roman"/>
          <w:i/>
          <w:noProof/>
        </w:rPr>
        <w:t>Open heart.</w:t>
      </w:r>
      <w:r w:rsidRPr="00EF49F8">
        <w:rPr>
          <w:rFonts w:ascii="Times New Roman" w:hAnsi="Times New Roman" w:cs="Times New Roman"/>
          <w:noProof/>
        </w:rPr>
        <w:t xml:space="preserve"> 2016;3:e000371.</w:t>
      </w:r>
    </w:p>
    <w:p w14:paraId="455C1B10"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41.</w:t>
      </w:r>
      <w:r w:rsidRPr="00EF49F8">
        <w:rPr>
          <w:rFonts w:ascii="Times New Roman" w:hAnsi="Times New Roman" w:cs="Times New Roman"/>
          <w:noProof/>
        </w:rPr>
        <w:tab/>
        <w:t xml:space="preserve">Tegn N, Abdelnoor M, Aaberge L, et al. Invasive versus conservative strategy in patients aged 80 years or older with non-ST-elevation myocardial infarction or unstable angina pectoris (After Eighty study): an open-label randomised controlled trial. </w:t>
      </w:r>
      <w:r w:rsidRPr="00EF49F8">
        <w:rPr>
          <w:rFonts w:ascii="Times New Roman" w:hAnsi="Times New Roman" w:cs="Times New Roman"/>
          <w:i/>
          <w:noProof/>
        </w:rPr>
        <w:t>Lancet.</w:t>
      </w:r>
      <w:r w:rsidRPr="00EF49F8">
        <w:rPr>
          <w:rFonts w:ascii="Times New Roman" w:hAnsi="Times New Roman" w:cs="Times New Roman"/>
          <w:noProof/>
        </w:rPr>
        <w:t xml:space="preserve"> 2016;387:1057-1065.</w:t>
      </w:r>
    </w:p>
    <w:p w14:paraId="15063625"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42.</w:t>
      </w:r>
      <w:r w:rsidRPr="00EF49F8">
        <w:rPr>
          <w:rFonts w:ascii="Times New Roman" w:hAnsi="Times New Roman" w:cs="Times New Roman"/>
          <w:noProof/>
        </w:rPr>
        <w:tab/>
        <w:t xml:space="preserve">Sanchis J, Nunez E, Barrabes JA, et al. Randomized comparison between the invasive and conservative strategies in comorbid elderly patients with non-ST elevation myocardial infarction. </w:t>
      </w:r>
      <w:r w:rsidRPr="00EF49F8">
        <w:rPr>
          <w:rFonts w:ascii="Times New Roman" w:hAnsi="Times New Roman" w:cs="Times New Roman"/>
          <w:i/>
          <w:noProof/>
        </w:rPr>
        <w:t>European journal of internal medicine.</w:t>
      </w:r>
      <w:r w:rsidRPr="00EF49F8">
        <w:rPr>
          <w:rFonts w:ascii="Times New Roman" w:hAnsi="Times New Roman" w:cs="Times New Roman"/>
          <w:noProof/>
        </w:rPr>
        <w:t xml:space="preserve"> 2016;35:89-94.</w:t>
      </w:r>
    </w:p>
    <w:p w14:paraId="5EC90D21"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43.</w:t>
      </w:r>
      <w:r w:rsidRPr="00EF49F8">
        <w:rPr>
          <w:rFonts w:ascii="Times New Roman" w:hAnsi="Times New Roman" w:cs="Times New Roman"/>
          <w:noProof/>
        </w:rPr>
        <w:tab/>
        <w:t xml:space="preserve">Lee MMY, Petrie MC, Rocchiccioli P, et al. Invasive Versus Medical Management in Patients With Prior Coronary Artery Bypass Surgery With a Non-ST Segment Elevation Acute Coronary Syndrome. </w:t>
      </w:r>
      <w:r w:rsidRPr="00EF49F8">
        <w:rPr>
          <w:rFonts w:ascii="Times New Roman" w:hAnsi="Times New Roman" w:cs="Times New Roman"/>
          <w:i/>
          <w:noProof/>
        </w:rPr>
        <w:t>Circulation. Cardiovascular interventions.</w:t>
      </w:r>
      <w:r w:rsidRPr="00EF49F8">
        <w:rPr>
          <w:rFonts w:ascii="Times New Roman" w:hAnsi="Times New Roman" w:cs="Times New Roman"/>
          <w:noProof/>
        </w:rPr>
        <w:t xml:space="preserve"> 2019;12:e007830.</w:t>
      </w:r>
    </w:p>
    <w:p w14:paraId="3DF06DF4"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44.</w:t>
      </w:r>
      <w:r w:rsidRPr="00EF49F8">
        <w:rPr>
          <w:rFonts w:ascii="Times New Roman" w:hAnsi="Times New Roman" w:cs="Times New Roman"/>
          <w:noProof/>
        </w:rPr>
        <w:tab/>
        <w:t xml:space="preserve">Kim MS, Wang TY, Ou FS, et al. Association of prior coronary artery bypass graft surgery with quality of care of patients with non-ST-segment elevation myocardial infarction: a report from the National Cardiovascular Data Registry Acute Coronary Treatment and Intervention Outcomes Network Registry-Get With the Guidelines. </w:t>
      </w:r>
      <w:r w:rsidRPr="00EF49F8">
        <w:rPr>
          <w:rFonts w:ascii="Times New Roman" w:hAnsi="Times New Roman" w:cs="Times New Roman"/>
          <w:i/>
          <w:noProof/>
        </w:rPr>
        <w:t>American heart journal.</w:t>
      </w:r>
      <w:r w:rsidRPr="00EF49F8">
        <w:rPr>
          <w:rFonts w:ascii="Times New Roman" w:hAnsi="Times New Roman" w:cs="Times New Roman"/>
          <w:noProof/>
        </w:rPr>
        <w:t xml:space="preserve"> 2010;160:951-957.</w:t>
      </w:r>
    </w:p>
    <w:p w14:paraId="70395783"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45.</w:t>
      </w:r>
      <w:r w:rsidRPr="00EF49F8">
        <w:rPr>
          <w:rFonts w:ascii="Times New Roman" w:hAnsi="Times New Roman" w:cs="Times New Roman"/>
          <w:noProof/>
        </w:rPr>
        <w:tab/>
        <w:t xml:space="preserve">Bhatt DL, Roe MT, Peterson ED, et al. Utilization of early invasive management strategies for high-risk patients with non-ST-segment elevation acute coronary syndromes: results from the CRUSADE Quality Improvement Initiative. </w:t>
      </w:r>
      <w:r w:rsidRPr="00EF49F8">
        <w:rPr>
          <w:rFonts w:ascii="Times New Roman" w:hAnsi="Times New Roman" w:cs="Times New Roman"/>
          <w:i/>
          <w:noProof/>
        </w:rPr>
        <w:t>JAMA : the journal of the American Medical Association.</w:t>
      </w:r>
      <w:r w:rsidRPr="00EF49F8">
        <w:rPr>
          <w:rFonts w:ascii="Times New Roman" w:hAnsi="Times New Roman" w:cs="Times New Roman"/>
          <w:noProof/>
        </w:rPr>
        <w:t xml:space="preserve"> 2004;292:2096-2104.</w:t>
      </w:r>
    </w:p>
    <w:p w14:paraId="4D694EAC"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46.</w:t>
      </w:r>
      <w:r w:rsidRPr="00EF49F8">
        <w:rPr>
          <w:rFonts w:ascii="Times New Roman" w:hAnsi="Times New Roman" w:cs="Times New Roman"/>
          <w:noProof/>
        </w:rPr>
        <w:tab/>
        <w:t xml:space="preserve">Varghese I, Samuel J, Banerjee S, Brilakis ES. Comparison of percutaneous coronary intervention in native coronary arteries vs. bypass grafts in patients with prior coronary artery bypass graft surgery. </w:t>
      </w:r>
      <w:r w:rsidRPr="00EF49F8">
        <w:rPr>
          <w:rFonts w:ascii="Times New Roman" w:hAnsi="Times New Roman" w:cs="Times New Roman"/>
          <w:i/>
          <w:noProof/>
        </w:rPr>
        <w:t>Cardiovascular revascularization medicine : including molecular interventions.</w:t>
      </w:r>
      <w:r w:rsidRPr="00EF49F8">
        <w:rPr>
          <w:rFonts w:ascii="Times New Roman" w:hAnsi="Times New Roman" w:cs="Times New Roman"/>
          <w:noProof/>
        </w:rPr>
        <w:t xml:space="preserve"> 2009;10:103-109.</w:t>
      </w:r>
    </w:p>
    <w:p w14:paraId="395EABE7"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47.</w:t>
      </w:r>
      <w:r w:rsidRPr="00EF49F8">
        <w:rPr>
          <w:rFonts w:ascii="Times New Roman" w:hAnsi="Times New Roman" w:cs="Times New Roman"/>
          <w:noProof/>
        </w:rPr>
        <w:tab/>
        <w:t xml:space="preserve">Teixeira R, Lourenco C, Antonio N, et al. Can we improve outcomes in patients with previous coronary artery bypass surgery admitted for acute coronary syndrome? </w:t>
      </w:r>
      <w:r w:rsidRPr="00EF49F8">
        <w:rPr>
          <w:rFonts w:ascii="Times New Roman" w:hAnsi="Times New Roman" w:cs="Times New Roman"/>
          <w:i/>
          <w:noProof/>
        </w:rPr>
        <w:t>Revista espanola de cardiologia.</w:t>
      </w:r>
      <w:r w:rsidRPr="00EF49F8">
        <w:rPr>
          <w:rFonts w:ascii="Times New Roman" w:hAnsi="Times New Roman" w:cs="Times New Roman"/>
          <w:noProof/>
        </w:rPr>
        <w:t xml:space="preserve"> 2010;63:554-563.</w:t>
      </w:r>
    </w:p>
    <w:p w14:paraId="0C8B57CE"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48.</w:t>
      </w:r>
      <w:r w:rsidRPr="00EF49F8">
        <w:rPr>
          <w:rFonts w:ascii="Times New Roman" w:hAnsi="Times New Roman" w:cs="Times New Roman"/>
          <w:noProof/>
        </w:rPr>
        <w:tab/>
        <w:t xml:space="preserve">Grines CL, Booth DC, Nissen SE, et al. Mechanism of acute myocardial infarction in patients with prior coronary artery bypass grafting and therapeutic implications. </w:t>
      </w:r>
      <w:r w:rsidRPr="00EF49F8">
        <w:rPr>
          <w:rFonts w:ascii="Times New Roman" w:hAnsi="Times New Roman" w:cs="Times New Roman"/>
          <w:i/>
          <w:noProof/>
        </w:rPr>
        <w:t>The American journal of cardiology.</w:t>
      </w:r>
      <w:r w:rsidRPr="00EF49F8">
        <w:rPr>
          <w:rFonts w:ascii="Times New Roman" w:hAnsi="Times New Roman" w:cs="Times New Roman"/>
          <w:noProof/>
        </w:rPr>
        <w:t xml:space="preserve"> 1990;65:1292-1296.</w:t>
      </w:r>
    </w:p>
    <w:p w14:paraId="3F8C9262"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49.</w:t>
      </w:r>
      <w:r w:rsidRPr="00EF49F8">
        <w:rPr>
          <w:rFonts w:ascii="Times New Roman" w:hAnsi="Times New Roman" w:cs="Times New Roman"/>
          <w:noProof/>
        </w:rPr>
        <w:tab/>
        <w:t xml:space="preserve">Wiseman A, Waters DD, Walling A, Pelletier GB, Roy D, Theroux P. Long-term prognosis after myocardial infarction in patients with previous coronary artery bypass surgery. </w:t>
      </w:r>
      <w:r w:rsidRPr="00EF49F8">
        <w:rPr>
          <w:rFonts w:ascii="Times New Roman" w:hAnsi="Times New Roman" w:cs="Times New Roman"/>
          <w:i/>
          <w:noProof/>
        </w:rPr>
        <w:t>Journal of the American College of Cardiology.</w:t>
      </w:r>
      <w:r w:rsidRPr="00EF49F8">
        <w:rPr>
          <w:rFonts w:ascii="Times New Roman" w:hAnsi="Times New Roman" w:cs="Times New Roman"/>
          <w:noProof/>
        </w:rPr>
        <w:t xml:space="preserve"> 1988;12:873-880.</w:t>
      </w:r>
    </w:p>
    <w:p w14:paraId="1B4DF8FC"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50.</w:t>
      </w:r>
      <w:r w:rsidRPr="00EF49F8">
        <w:rPr>
          <w:rFonts w:ascii="Times New Roman" w:hAnsi="Times New Roman" w:cs="Times New Roman"/>
          <w:noProof/>
        </w:rPr>
        <w:tab/>
        <w:t xml:space="preserve">Charney R, Cohen M. The role of the coronary collateral circulation in limiting myocardial ischemia and infarct size. </w:t>
      </w:r>
      <w:r w:rsidRPr="00EF49F8">
        <w:rPr>
          <w:rFonts w:ascii="Times New Roman" w:hAnsi="Times New Roman" w:cs="Times New Roman"/>
          <w:i/>
          <w:noProof/>
        </w:rPr>
        <w:t>American heart journal.</w:t>
      </w:r>
      <w:r w:rsidRPr="00EF49F8">
        <w:rPr>
          <w:rFonts w:ascii="Times New Roman" w:hAnsi="Times New Roman" w:cs="Times New Roman"/>
          <w:noProof/>
        </w:rPr>
        <w:t xml:space="preserve"> 1993;126:937-945.</w:t>
      </w:r>
    </w:p>
    <w:p w14:paraId="186DE27F"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51.</w:t>
      </w:r>
      <w:r w:rsidRPr="00EF49F8">
        <w:rPr>
          <w:rFonts w:ascii="Times New Roman" w:hAnsi="Times New Roman" w:cs="Times New Roman"/>
          <w:noProof/>
        </w:rPr>
        <w:tab/>
        <w:t xml:space="preserve">Crean PA, Waters DD, Bosch X, Pelletier GB, Roy D, Theroux P. Angiographic findings after myocardial infarction in patients with previous bypass surgery: explanations for smaller infarcts in this group compared with control patients. </w:t>
      </w:r>
      <w:r w:rsidRPr="00EF49F8">
        <w:rPr>
          <w:rFonts w:ascii="Times New Roman" w:hAnsi="Times New Roman" w:cs="Times New Roman"/>
          <w:i/>
          <w:noProof/>
        </w:rPr>
        <w:t>Circulation.</w:t>
      </w:r>
      <w:r w:rsidRPr="00EF49F8">
        <w:rPr>
          <w:rFonts w:ascii="Times New Roman" w:hAnsi="Times New Roman" w:cs="Times New Roman"/>
          <w:noProof/>
        </w:rPr>
        <w:t xml:space="preserve"> 1985;71:693-698.</w:t>
      </w:r>
    </w:p>
    <w:p w14:paraId="53AF94EF"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t>52.</w:t>
      </w:r>
      <w:r w:rsidRPr="00EF49F8">
        <w:rPr>
          <w:rFonts w:ascii="Times New Roman" w:hAnsi="Times New Roman" w:cs="Times New Roman"/>
          <w:noProof/>
        </w:rPr>
        <w:tab/>
        <w:t xml:space="preserve">Birman-Deych E, Waterman AD, Yan Y, Nilasena DS, Radford MJ, Gage BF. Accuracy of ICD-9-CM codes for identifying cardiovascular and stroke risk factors. </w:t>
      </w:r>
      <w:r w:rsidRPr="00EF49F8">
        <w:rPr>
          <w:rFonts w:ascii="Times New Roman" w:hAnsi="Times New Roman" w:cs="Times New Roman"/>
          <w:i/>
          <w:noProof/>
        </w:rPr>
        <w:t>Medical care.</w:t>
      </w:r>
      <w:r w:rsidRPr="00EF49F8">
        <w:rPr>
          <w:rFonts w:ascii="Times New Roman" w:hAnsi="Times New Roman" w:cs="Times New Roman"/>
          <w:noProof/>
        </w:rPr>
        <w:t xml:space="preserve"> 2005;43:480-485.</w:t>
      </w:r>
    </w:p>
    <w:p w14:paraId="7523ED74" w14:textId="77777777" w:rsidR="00780C89" w:rsidRPr="00EF49F8" w:rsidRDefault="00780C89" w:rsidP="00780C89">
      <w:pPr>
        <w:pStyle w:val="EndNoteBibliography"/>
        <w:ind w:left="720" w:hanging="720"/>
        <w:rPr>
          <w:rFonts w:ascii="Times New Roman" w:hAnsi="Times New Roman" w:cs="Times New Roman"/>
          <w:noProof/>
        </w:rPr>
      </w:pPr>
      <w:r w:rsidRPr="00EF49F8">
        <w:rPr>
          <w:rFonts w:ascii="Times New Roman" w:hAnsi="Times New Roman" w:cs="Times New Roman"/>
          <w:b/>
          <w:noProof/>
        </w:rPr>
        <w:lastRenderedPageBreak/>
        <w:t>53.</w:t>
      </w:r>
      <w:r w:rsidRPr="00EF49F8">
        <w:rPr>
          <w:rFonts w:ascii="Times New Roman" w:hAnsi="Times New Roman" w:cs="Times New Roman"/>
          <w:noProof/>
        </w:rPr>
        <w:tab/>
        <w:t xml:space="preserve">DeShazo JP, Hoffman MA. A comparison of a multistate inpatient EHR database to the HCUP Nationwide Inpatient Sample. </w:t>
      </w:r>
      <w:r w:rsidRPr="00EF49F8">
        <w:rPr>
          <w:rFonts w:ascii="Times New Roman" w:hAnsi="Times New Roman" w:cs="Times New Roman"/>
          <w:i/>
          <w:noProof/>
        </w:rPr>
        <w:t>BMC health services research.</w:t>
      </w:r>
      <w:r w:rsidRPr="00EF49F8">
        <w:rPr>
          <w:rFonts w:ascii="Times New Roman" w:hAnsi="Times New Roman" w:cs="Times New Roman"/>
          <w:noProof/>
        </w:rPr>
        <w:t xml:space="preserve"> 2015;15:384.</w:t>
      </w:r>
    </w:p>
    <w:p w14:paraId="18E41261" w14:textId="11F167B3" w:rsidR="0079114D" w:rsidRPr="00780C89" w:rsidRDefault="0079114D" w:rsidP="00306917">
      <w:pPr>
        <w:spacing w:line="480" w:lineRule="auto"/>
        <w:jc w:val="both"/>
        <w:rPr>
          <w:rFonts w:ascii="Times New Roman" w:hAnsi="Times New Roman" w:cs="Times New Roman"/>
          <w:szCs w:val="20"/>
          <w:lang w:val="en-US"/>
        </w:rPr>
      </w:pPr>
      <w:r w:rsidRPr="00780C89">
        <w:rPr>
          <w:rFonts w:ascii="Times New Roman" w:hAnsi="Times New Roman" w:cs="Times New Roman"/>
          <w:szCs w:val="20"/>
          <w:lang w:val="en-US"/>
        </w:rPr>
        <w:fldChar w:fldCharType="end"/>
      </w:r>
    </w:p>
    <w:p w14:paraId="00A1C179" w14:textId="77777777" w:rsidR="0079114D" w:rsidRPr="00780C89" w:rsidRDefault="0079114D" w:rsidP="00306917">
      <w:pPr>
        <w:jc w:val="both"/>
        <w:rPr>
          <w:rFonts w:ascii="Times New Roman" w:hAnsi="Times New Roman" w:cs="Times New Roman"/>
          <w:szCs w:val="20"/>
          <w:lang w:val="en-US"/>
        </w:rPr>
      </w:pPr>
      <w:r w:rsidRPr="00780C89">
        <w:rPr>
          <w:rFonts w:ascii="Times New Roman" w:hAnsi="Times New Roman" w:cs="Times New Roman"/>
          <w:szCs w:val="20"/>
          <w:lang w:val="en-US"/>
        </w:rPr>
        <w:br w:type="page"/>
      </w:r>
    </w:p>
    <w:p w14:paraId="763A3464" w14:textId="14283FCD" w:rsidR="006C7998" w:rsidRDefault="006C7998">
      <w:pPr>
        <w:rPr>
          <w:rFonts w:ascii="Times New Roman" w:hAnsi="Times New Roman" w:cs="Times New Roman"/>
          <w:b/>
          <w:lang w:val="en-US"/>
        </w:rPr>
      </w:pPr>
    </w:p>
    <w:p w14:paraId="79A84DFE" w14:textId="022E42A6" w:rsidR="008A35BA" w:rsidRPr="008A35BA" w:rsidRDefault="008A35BA" w:rsidP="00306917">
      <w:pPr>
        <w:jc w:val="both"/>
        <w:rPr>
          <w:rFonts w:ascii="Times New Roman" w:hAnsi="Times New Roman" w:cs="Times New Roman"/>
          <w:b/>
          <w:lang w:val="en-US"/>
        </w:rPr>
      </w:pPr>
      <w:r w:rsidRPr="008A35BA">
        <w:rPr>
          <w:rFonts w:ascii="Times New Roman" w:hAnsi="Times New Roman" w:cs="Times New Roman"/>
          <w:b/>
          <w:lang w:val="en-US"/>
        </w:rPr>
        <w:t xml:space="preserve">Figure </w:t>
      </w:r>
      <w:r w:rsidR="00563F5C">
        <w:rPr>
          <w:rFonts w:ascii="Times New Roman" w:hAnsi="Times New Roman" w:cs="Times New Roman"/>
          <w:b/>
          <w:lang w:val="en-US"/>
        </w:rPr>
        <w:t>1</w:t>
      </w:r>
      <w:r w:rsidRPr="008A35BA">
        <w:rPr>
          <w:rFonts w:ascii="Times New Roman" w:hAnsi="Times New Roman" w:cs="Times New Roman"/>
          <w:b/>
          <w:lang w:val="en-US"/>
        </w:rPr>
        <w:t>: Central Illustration figure</w:t>
      </w:r>
    </w:p>
    <w:p w14:paraId="45359B33" w14:textId="23F5D58F" w:rsidR="008A35BA" w:rsidRDefault="008A35BA" w:rsidP="00306917">
      <w:pPr>
        <w:jc w:val="both"/>
        <w:rPr>
          <w:rFonts w:ascii="Times New Roman" w:hAnsi="Times New Roman" w:cs="Times New Roman"/>
          <w:lang w:val="en-US"/>
        </w:rPr>
      </w:pPr>
    </w:p>
    <w:p w14:paraId="0D7CF1E0" w14:textId="77777777" w:rsidR="008A35BA" w:rsidRPr="005B1318" w:rsidRDefault="008A35BA" w:rsidP="00306917">
      <w:pPr>
        <w:jc w:val="both"/>
        <w:rPr>
          <w:rFonts w:ascii="Times New Roman" w:hAnsi="Times New Roman" w:cs="Times New Roman"/>
          <w:lang w:val="en-US"/>
        </w:rPr>
      </w:pPr>
    </w:p>
    <w:p w14:paraId="3CDD6CDF" w14:textId="55DC3920" w:rsidR="003B4D52" w:rsidRDefault="003B4D52" w:rsidP="00306917">
      <w:pPr>
        <w:jc w:val="both"/>
        <w:rPr>
          <w:rFonts w:ascii="Times New Roman" w:hAnsi="Times New Roman" w:cs="Times New Roman"/>
          <w:lang w:val="en-US"/>
        </w:rPr>
      </w:pPr>
    </w:p>
    <w:p w14:paraId="2F6D9F96" w14:textId="1B8FFA56" w:rsidR="003B4D52" w:rsidRDefault="003B4D52" w:rsidP="00306917">
      <w:pPr>
        <w:jc w:val="both"/>
        <w:rPr>
          <w:rFonts w:ascii="Times New Roman" w:hAnsi="Times New Roman" w:cs="Times New Roman"/>
          <w:lang w:val="en-US"/>
        </w:rPr>
      </w:pPr>
    </w:p>
    <w:p w14:paraId="1B171A56" w14:textId="7F9AC079" w:rsidR="005D144C" w:rsidRDefault="005D144C" w:rsidP="00306917">
      <w:pPr>
        <w:jc w:val="both"/>
        <w:rPr>
          <w:rFonts w:ascii="Times New Roman" w:hAnsi="Times New Roman" w:cs="Times New Roman"/>
          <w:lang w:val="en-US"/>
        </w:rPr>
      </w:pPr>
      <w:r w:rsidRPr="005D144C">
        <w:rPr>
          <w:rFonts w:ascii="Times New Roman" w:hAnsi="Times New Roman" w:cs="Times New Roman"/>
          <w:b/>
          <w:lang w:val="en-US"/>
        </w:rPr>
        <w:t>Legend</w:t>
      </w:r>
      <w:r>
        <w:rPr>
          <w:rFonts w:ascii="Times New Roman" w:hAnsi="Times New Roman" w:cs="Times New Roman"/>
          <w:lang w:val="en-US"/>
        </w:rPr>
        <w:t xml:space="preserve">: </w:t>
      </w:r>
      <w:r w:rsidR="00E1578C">
        <w:rPr>
          <w:rFonts w:ascii="Times New Roman" w:hAnsi="Times New Roman" w:cs="Times New Roman"/>
          <w:lang w:val="en-US"/>
        </w:rPr>
        <w:t>Overview of important study findings</w:t>
      </w:r>
    </w:p>
    <w:p w14:paraId="1EC0DA0B" w14:textId="77777777" w:rsidR="005D144C" w:rsidRDefault="005D144C" w:rsidP="00306917">
      <w:pPr>
        <w:jc w:val="both"/>
        <w:rPr>
          <w:rFonts w:ascii="Times New Roman" w:hAnsi="Times New Roman" w:cs="Times New Roman"/>
          <w:lang w:val="en-US"/>
        </w:rPr>
      </w:pPr>
    </w:p>
    <w:p w14:paraId="12E5F57C" w14:textId="32FFEA00" w:rsidR="003B4D52" w:rsidRPr="005B1318" w:rsidRDefault="003B4D52" w:rsidP="00306917">
      <w:pPr>
        <w:jc w:val="both"/>
        <w:rPr>
          <w:rFonts w:ascii="Times New Roman" w:hAnsi="Times New Roman" w:cs="Times New Roman"/>
          <w:lang w:val="en-US"/>
        </w:rPr>
      </w:pPr>
      <w:r w:rsidRPr="005B1318">
        <w:rPr>
          <w:rFonts w:ascii="Times New Roman" w:hAnsi="Times New Roman" w:cs="Times New Roman"/>
          <w:lang w:val="en-US"/>
        </w:rPr>
        <w:t>CABG: coronary artery bypass grafting; PCI: percutaneous coronary intervention, MACCE; Major adverse cardiovascular &amp; cerebrovascular events</w:t>
      </w:r>
      <w:r>
        <w:rPr>
          <w:rFonts w:ascii="Times New Roman" w:hAnsi="Times New Roman" w:cs="Times New Roman"/>
          <w:lang w:val="en-US"/>
        </w:rPr>
        <w:t xml:space="preserve">, </w:t>
      </w:r>
      <w:r w:rsidRPr="005B1318">
        <w:rPr>
          <w:rFonts w:ascii="Times New Roman" w:hAnsi="Times New Roman" w:cs="Times New Roman"/>
          <w:lang w:val="en-US"/>
        </w:rPr>
        <w:t>NSTEMI</w:t>
      </w:r>
      <w:r>
        <w:rPr>
          <w:rFonts w:ascii="Times New Roman" w:hAnsi="Times New Roman" w:cs="Times New Roman"/>
          <w:lang w:val="en-US"/>
        </w:rPr>
        <w:t>:</w:t>
      </w:r>
      <w:r w:rsidRPr="005B1318">
        <w:rPr>
          <w:rFonts w:ascii="Times New Roman" w:hAnsi="Times New Roman" w:cs="Times New Roman"/>
          <w:lang w:val="en-US"/>
        </w:rPr>
        <w:t xml:space="preserve"> non-ST-elevation</w:t>
      </w:r>
      <w:r>
        <w:rPr>
          <w:rFonts w:ascii="Times New Roman" w:hAnsi="Times New Roman" w:cs="Times New Roman"/>
          <w:lang w:val="en-US"/>
        </w:rPr>
        <w:t xml:space="preserve">, PVD; Peripheral vascular disease, </w:t>
      </w:r>
      <w:r w:rsidRPr="005B1318">
        <w:rPr>
          <w:rFonts w:ascii="Times New Roman" w:hAnsi="Times New Roman" w:cs="Times New Roman"/>
          <w:lang w:val="en-US"/>
        </w:rPr>
        <w:t>M</w:t>
      </w:r>
      <w:r>
        <w:rPr>
          <w:rFonts w:ascii="Times New Roman" w:hAnsi="Times New Roman" w:cs="Times New Roman"/>
          <w:lang w:val="en-US"/>
        </w:rPr>
        <w:t>yocardial Infarction,</w:t>
      </w:r>
      <w:r w:rsidRPr="005B1318">
        <w:rPr>
          <w:rFonts w:ascii="Times New Roman" w:hAnsi="Times New Roman" w:cs="Times New Roman"/>
          <w:lang w:val="en-US"/>
        </w:rPr>
        <w:t xml:space="preserve"> STEMI: ST Elevation myocardial infarction</w:t>
      </w:r>
      <w:r>
        <w:rPr>
          <w:rFonts w:ascii="Times New Roman" w:hAnsi="Times New Roman" w:cs="Times New Roman"/>
          <w:lang w:val="en-US"/>
        </w:rPr>
        <w:t xml:space="preserve">, AF; Atrial fibrillation, DM; Diabetes Mellitus, MI; Myocardial Infarction, VT; Ventricular tachycardia, VF; Ventricular fibrillation, </w:t>
      </w:r>
    </w:p>
    <w:p w14:paraId="7D837B99" w14:textId="77777777" w:rsidR="003B4D52" w:rsidRDefault="003B4D52" w:rsidP="00306917">
      <w:pPr>
        <w:jc w:val="both"/>
        <w:rPr>
          <w:rFonts w:ascii="Times New Roman" w:hAnsi="Times New Roman" w:cs="Times New Roman"/>
          <w:lang w:val="en-US"/>
        </w:rPr>
      </w:pPr>
    </w:p>
    <w:p w14:paraId="041FDD81" w14:textId="15A67F48" w:rsidR="0079114D" w:rsidRPr="005B1318" w:rsidRDefault="0079114D" w:rsidP="00306917">
      <w:pPr>
        <w:jc w:val="both"/>
        <w:rPr>
          <w:rFonts w:ascii="Times New Roman" w:hAnsi="Times New Roman" w:cs="Times New Roman"/>
          <w:b/>
        </w:rPr>
      </w:pPr>
      <w:r w:rsidRPr="005B1318">
        <w:rPr>
          <w:rFonts w:ascii="Times New Roman" w:hAnsi="Times New Roman" w:cs="Times New Roman"/>
          <w:lang w:val="en-US"/>
        </w:rPr>
        <w:br w:type="page"/>
      </w:r>
      <w:r w:rsidRPr="005B1318">
        <w:rPr>
          <w:rFonts w:ascii="Times New Roman" w:hAnsi="Times New Roman" w:cs="Times New Roman"/>
          <w:b/>
        </w:rPr>
        <w:lastRenderedPageBreak/>
        <w:t>Table 1: Clinical characteristics</w:t>
      </w:r>
    </w:p>
    <w:p w14:paraId="55816232" w14:textId="77777777" w:rsidR="0079114D" w:rsidRPr="005B1318" w:rsidRDefault="0079114D" w:rsidP="00306917">
      <w:pPr>
        <w:jc w:val="both"/>
        <w:rPr>
          <w:rFonts w:ascii="Times New Roman" w:hAnsi="Times New Roman" w:cs="Times New Roman"/>
          <w:b/>
        </w:rPr>
      </w:pPr>
    </w:p>
    <w:tbl>
      <w:tblPr>
        <w:tblStyle w:val="TableGrid"/>
        <w:tblW w:w="9067" w:type="dxa"/>
        <w:tblLook w:val="04A0" w:firstRow="1" w:lastRow="0" w:firstColumn="1" w:lastColumn="0" w:noHBand="0" w:noVBand="1"/>
      </w:tblPr>
      <w:tblGrid>
        <w:gridCol w:w="2891"/>
        <w:gridCol w:w="1499"/>
        <w:gridCol w:w="1559"/>
        <w:gridCol w:w="1843"/>
        <w:gridCol w:w="1275"/>
      </w:tblGrid>
      <w:tr w:rsidR="0079114D" w:rsidRPr="005B1318" w14:paraId="5AFA8C7E" w14:textId="77777777" w:rsidTr="00F70B9E">
        <w:tc>
          <w:tcPr>
            <w:tcW w:w="2891" w:type="dxa"/>
          </w:tcPr>
          <w:p w14:paraId="5FA10B2D" w14:textId="77777777" w:rsidR="0079114D" w:rsidRPr="005B1318" w:rsidRDefault="0079114D" w:rsidP="00306917">
            <w:pPr>
              <w:jc w:val="both"/>
              <w:rPr>
                <w:rFonts w:ascii="Times New Roman" w:hAnsi="Times New Roman" w:cs="Times New Roman"/>
                <w:b/>
              </w:rPr>
            </w:pPr>
            <w:r w:rsidRPr="005B1318">
              <w:rPr>
                <w:rFonts w:ascii="Times New Roman" w:hAnsi="Times New Roman" w:cs="Times New Roman"/>
                <w:b/>
                <w:lang w:val="en-US"/>
              </w:rPr>
              <w:t>Variable/Group (%)</w:t>
            </w:r>
          </w:p>
        </w:tc>
        <w:tc>
          <w:tcPr>
            <w:tcW w:w="1499" w:type="dxa"/>
          </w:tcPr>
          <w:p w14:paraId="4036B695" w14:textId="77777777" w:rsidR="0079114D" w:rsidRPr="005B1318" w:rsidRDefault="0079114D" w:rsidP="00306917">
            <w:pPr>
              <w:jc w:val="both"/>
              <w:rPr>
                <w:rFonts w:ascii="Times New Roman" w:hAnsi="Times New Roman" w:cs="Times New Roman"/>
                <w:b/>
              </w:rPr>
            </w:pPr>
            <w:r w:rsidRPr="005B1318">
              <w:rPr>
                <w:rFonts w:ascii="Times New Roman" w:hAnsi="Times New Roman" w:cs="Times New Roman"/>
                <w:b/>
              </w:rPr>
              <w:t xml:space="preserve">Total </w:t>
            </w:r>
          </w:p>
        </w:tc>
        <w:tc>
          <w:tcPr>
            <w:tcW w:w="1559" w:type="dxa"/>
          </w:tcPr>
          <w:p w14:paraId="0E0747ED" w14:textId="77777777" w:rsidR="0079114D" w:rsidRPr="005B1318" w:rsidRDefault="0079114D" w:rsidP="00306917">
            <w:pPr>
              <w:jc w:val="both"/>
              <w:rPr>
                <w:rFonts w:ascii="Times New Roman" w:hAnsi="Times New Roman" w:cs="Times New Roman"/>
                <w:b/>
              </w:rPr>
            </w:pPr>
            <w:r w:rsidRPr="005B1318">
              <w:rPr>
                <w:rFonts w:ascii="Times New Roman" w:hAnsi="Times New Roman" w:cs="Times New Roman"/>
                <w:b/>
              </w:rPr>
              <w:t xml:space="preserve">CABG Naïve </w:t>
            </w:r>
          </w:p>
        </w:tc>
        <w:tc>
          <w:tcPr>
            <w:tcW w:w="1843" w:type="dxa"/>
          </w:tcPr>
          <w:p w14:paraId="485F01C0" w14:textId="77777777" w:rsidR="0079114D" w:rsidRPr="005B1318" w:rsidRDefault="0079114D" w:rsidP="00306917">
            <w:pPr>
              <w:jc w:val="both"/>
              <w:rPr>
                <w:rFonts w:ascii="Times New Roman" w:hAnsi="Times New Roman" w:cs="Times New Roman"/>
                <w:b/>
              </w:rPr>
            </w:pPr>
            <w:r w:rsidRPr="005B1318">
              <w:rPr>
                <w:rFonts w:ascii="Times New Roman" w:hAnsi="Times New Roman" w:cs="Times New Roman"/>
                <w:b/>
              </w:rPr>
              <w:t>Prior CABG</w:t>
            </w:r>
          </w:p>
        </w:tc>
        <w:tc>
          <w:tcPr>
            <w:tcW w:w="1275" w:type="dxa"/>
          </w:tcPr>
          <w:p w14:paraId="7FD2F47E" w14:textId="77777777" w:rsidR="0079114D" w:rsidRPr="005B1318" w:rsidRDefault="0079114D" w:rsidP="00306917">
            <w:pPr>
              <w:jc w:val="both"/>
              <w:rPr>
                <w:rFonts w:ascii="Times New Roman" w:hAnsi="Times New Roman" w:cs="Times New Roman"/>
                <w:b/>
              </w:rPr>
            </w:pPr>
            <w:r w:rsidRPr="005B1318">
              <w:rPr>
                <w:rFonts w:ascii="Times New Roman" w:hAnsi="Times New Roman" w:cs="Times New Roman"/>
                <w:b/>
              </w:rPr>
              <w:t>P-value</w:t>
            </w:r>
          </w:p>
        </w:tc>
      </w:tr>
      <w:tr w:rsidR="0079114D" w:rsidRPr="005B1318" w14:paraId="52E110E9" w14:textId="77777777" w:rsidTr="00F70B9E">
        <w:tc>
          <w:tcPr>
            <w:tcW w:w="2891" w:type="dxa"/>
          </w:tcPr>
          <w:p w14:paraId="58ECAE64" w14:textId="001968D0" w:rsidR="0079114D" w:rsidRPr="005B1318" w:rsidRDefault="0079114D" w:rsidP="00306917">
            <w:pPr>
              <w:jc w:val="both"/>
              <w:rPr>
                <w:rFonts w:ascii="Times New Roman" w:hAnsi="Times New Roman" w:cs="Times New Roman"/>
              </w:rPr>
            </w:pPr>
            <w:bookmarkStart w:id="1" w:name="_Hlk26024176"/>
            <w:r w:rsidRPr="005B1318">
              <w:rPr>
                <w:rFonts w:ascii="Times New Roman" w:hAnsi="Times New Roman" w:cs="Times New Roman"/>
                <w:lang w:val="en-US"/>
              </w:rPr>
              <w:t>Number of  patients</w:t>
            </w:r>
          </w:p>
        </w:tc>
        <w:tc>
          <w:tcPr>
            <w:tcW w:w="1499" w:type="dxa"/>
          </w:tcPr>
          <w:p w14:paraId="0AEB0C65"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7,250,768</w:t>
            </w:r>
          </w:p>
        </w:tc>
        <w:tc>
          <w:tcPr>
            <w:tcW w:w="1559" w:type="dxa"/>
          </w:tcPr>
          <w:p w14:paraId="76473EE7"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6,801,220</w:t>
            </w:r>
          </w:p>
        </w:tc>
        <w:tc>
          <w:tcPr>
            <w:tcW w:w="1843" w:type="dxa"/>
          </w:tcPr>
          <w:p w14:paraId="2645174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449,548</w:t>
            </w:r>
          </w:p>
        </w:tc>
        <w:tc>
          <w:tcPr>
            <w:tcW w:w="1275" w:type="dxa"/>
          </w:tcPr>
          <w:p w14:paraId="439C010C" w14:textId="77777777" w:rsidR="0079114D" w:rsidRPr="005B1318" w:rsidRDefault="0079114D" w:rsidP="00306917">
            <w:pPr>
              <w:jc w:val="both"/>
              <w:rPr>
                <w:rFonts w:ascii="Times New Roman" w:hAnsi="Times New Roman" w:cs="Times New Roman"/>
              </w:rPr>
            </w:pPr>
          </w:p>
        </w:tc>
      </w:tr>
      <w:bookmarkEnd w:id="1"/>
      <w:tr w:rsidR="0079114D" w:rsidRPr="005B1318" w14:paraId="5FBA247D" w14:textId="77777777" w:rsidTr="00F70B9E">
        <w:tc>
          <w:tcPr>
            <w:tcW w:w="2891" w:type="dxa"/>
          </w:tcPr>
          <w:p w14:paraId="1F52958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Age (years), median (IQR)</w:t>
            </w:r>
          </w:p>
        </w:tc>
        <w:tc>
          <w:tcPr>
            <w:tcW w:w="1499" w:type="dxa"/>
          </w:tcPr>
          <w:p w14:paraId="3E3F68E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68 (57-79)</w:t>
            </w:r>
          </w:p>
        </w:tc>
        <w:tc>
          <w:tcPr>
            <w:tcW w:w="1559" w:type="dxa"/>
          </w:tcPr>
          <w:p w14:paraId="21A878B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67 (56-79)</w:t>
            </w:r>
          </w:p>
        </w:tc>
        <w:tc>
          <w:tcPr>
            <w:tcW w:w="1843" w:type="dxa"/>
          </w:tcPr>
          <w:p w14:paraId="572B64D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73 (64-82)</w:t>
            </w:r>
          </w:p>
        </w:tc>
        <w:tc>
          <w:tcPr>
            <w:tcW w:w="1275" w:type="dxa"/>
          </w:tcPr>
          <w:p w14:paraId="36C93319" w14:textId="608033A5"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76EEAC25" w14:textId="77777777" w:rsidTr="00F70B9E">
        <w:tc>
          <w:tcPr>
            <w:tcW w:w="2891" w:type="dxa"/>
          </w:tcPr>
          <w:p w14:paraId="0316CA85"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Males, %</w:t>
            </w:r>
          </w:p>
        </w:tc>
        <w:tc>
          <w:tcPr>
            <w:tcW w:w="1499" w:type="dxa"/>
          </w:tcPr>
          <w:p w14:paraId="1C64148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60%</w:t>
            </w:r>
          </w:p>
        </w:tc>
        <w:tc>
          <w:tcPr>
            <w:tcW w:w="1559" w:type="dxa"/>
          </w:tcPr>
          <w:p w14:paraId="46735795"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60%</w:t>
            </w:r>
          </w:p>
        </w:tc>
        <w:tc>
          <w:tcPr>
            <w:tcW w:w="1843" w:type="dxa"/>
          </w:tcPr>
          <w:p w14:paraId="51F3BAE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69%</w:t>
            </w:r>
          </w:p>
        </w:tc>
        <w:tc>
          <w:tcPr>
            <w:tcW w:w="1275" w:type="dxa"/>
          </w:tcPr>
          <w:p w14:paraId="0E553C15" w14:textId="314A1E3A"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2BECA667" w14:textId="77777777" w:rsidTr="00F70B9E">
        <w:tc>
          <w:tcPr>
            <w:tcW w:w="2891" w:type="dxa"/>
          </w:tcPr>
          <w:p w14:paraId="3D4F0253" w14:textId="77777777" w:rsidR="0079114D" w:rsidRPr="005B1318" w:rsidRDefault="0079114D" w:rsidP="00306917">
            <w:pPr>
              <w:jc w:val="both"/>
              <w:rPr>
                <w:rFonts w:ascii="Times New Roman" w:hAnsi="Times New Roman" w:cs="Times New Roman"/>
                <w:b/>
                <w:lang w:val="en-US"/>
              </w:rPr>
            </w:pPr>
            <w:r w:rsidRPr="005B1318">
              <w:rPr>
                <w:rFonts w:ascii="Times New Roman" w:hAnsi="Times New Roman" w:cs="Times New Roman"/>
                <w:b/>
                <w:lang w:val="en-US"/>
              </w:rPr>
              <w:t>Ethnicity, %</w:t>
            </w:r>
          </w:p>
        </w:tc>
        <w:tc>
          <w:tcPr>
            <w:tcW w:w="1499" w:type="dxa"/>
          </w:tcPr>
          <w:p w14:paraId="1B18FFCC" w14:textId="77777777" w:rsidR="0079114D" w:rsidRPr="005B1318" w:rsidRDefault="0079114D" w:rsidP="00306917">
            <w:pPr>
              <w:jc w:val="both"/>
              <w:rPr>
                <w:rFonts w:ascii="Times New Roman" w:hAnsi="Times New Roman" w:cs="Times New Roman"/>
              </w:rPr>
            </w:pPr>
          </w:p>
        </w:tc>
        <w:tc>
          <w:tcPr>
            <w:tcW w:w="1559" w:type="dxa"/>
          </w:tcPr>
          <w:p w14:paraId="291A0030" w14:textId="77777777" w:rsidR="0079114D" w:rsidRPr="005B1318" w:rsidRDefault="0079114D" w:rsidP="00306917">
            <w:pPr>
              <w:jc w:val="both"/>
              <w:rPr>
                <w:rFonts w:ascii="Times New Roman" w:hAnsi="Times New Roman" w:cs="Times New Roman"/>
              </w:rPr>
            </w:pPr>
          </w:p>
        </w:tc>
        <w:tc>
          <w:tcPr>
            <w:tcW w:w="1843" w:type="dxa"/>
          </w:tcPr>
          <w:p w14:paraId="65860B6D" w14:textId="77777777" w:rsidR="0079114D" w:rsidRPr="005B1318" w:rsidRDefault="0079114D" w:rsidP="00306917">
            <w:pPr>
              <w:jc w:val="both"/>
              <w:rPr>
                <w:rFonts w:ascii="Times New Roman" w:hAnsi="Times New Roman" w:cs="Times New Roman"/>
              </w:rPr>
            </w:pPr>
          </w:p>
        </w:tc>
        <w:tc>
          <w:tcPr>
            <w:tcW w:w="1275" w:type="dxa"/>
          </w:tcPr>
          <w:p w14:paraId="62713434" w14:textId="77777777" w:rsidR="0079114D" w:rsidRPr="005B1318" w:rsidRDefault="0079114D" w:rsidP="00306917">
            <w:pPr>
              <w:jc w:val="both"/>
              <w:rPr>
                <w:rFonts w:ascii="Times New Roman" w:hAnsi="Times New Roman" w:cs="Times New Roman"/>
              </w:rPr>
            </w:pPr>
          </w:p>
        </w:tc>
      </w:tr>
      <w:tr w:rsidR="0079114D" w:rsidRPr="005B1318" w14:paraId="16448FAD" w14:textId="77777777" w:rsidTr="00F70B9E">
        <w:tc>
          <w:tcPr>
            <w:tcW w:w="2891" w:type="dxa"/>
          </w:tcPr>
          <w:p w14:paraId="30B88C65"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White</w:t>
            </w:r>
          </w:p>
        </w:tc>
        <w:tc>
          <w:tcPr>
            <w:tcW w:w="1499" w:type="dxa"/>
          </w:tcPr>
          <w:p w14:paraId="32EEC367"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77%</w:t>
            </w:r>
          </w:p>
        </w:tc>
        <w:tc>
          <w:tcPr>
            <w:tcW w:w="1559" w:type="dxa"/>
          </w:tcPr>
          <w:p w14:paraId="0CCB0F8D"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77%</w:t>
            </w:r>
          </w:p>
        </w:tc>
        <w:tc>
          <w:tcPr>
            <w:tcW w:w="1843" w:type="dxa"/>
          </w:tcPr>
          <w:p w14:paraId="6520527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80%</w:t>
            </w:r>
          </w:p>
        </w:tc>
        <w:tc>
          <w:tcPr>
            <w:tcW w:w="1275" w:type="dxa"/>
            <w:vMerge w:val="restart"/>
          </w:tcPr>
          <w:p w14:paraId="24095D14" w14:textId="03767662"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6EDFFAAA" w14:textId="77777777" w:rsidTr="00F70B9E">
        <w:tc>
          <w:tcPr>
            <w:tcW w:w="2891" w:type="dxa"/>
          </w:tcPr>
          <w:p w14:paraId="5F48974B"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Black</w:t>
            </w:r>
          </w:p>
        </w:tc>
        <w:tc>
          <w:tcPr>
            <w:tcW w:w="1499" w:type="dxa"/>
          </w:tcPr>
          <w:p w14:paraId="7EE101F7"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10%</w:t>
            </w:r>
          </w:p>
        </w:tc>
        <w:tc>
          <w:tcPr>
            <w:tcW w:w="1559" w:type="dxa"/>
          </w:tcPr>
          <w:p w14:paraId="19156C4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10%</w:t>
            </w:r>
          </w:p>
        </w:tc>
        <w:tc>
          <w:tcPr>
            <w:tcW w:w="1843" w:type="dxa"/>
          </w:tcPr>
          <w:p w14:paraId="65E68F1E"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w:t>
            </w:r>
          </w:p>
        </w:tc>
        <w:tc>
          <w:tcPr>
            <w:tcW w:w="1275" w:type="dxa"/>
            <w:vMerge/>
          </w:tcPr>
          <w:p w14:paraId="590D50C2" w14:textId="77777777" w:rsidR="0079114D" w:rsidRPr="005B1318" w:rsidRDefault="0079114D" w:rsidP="00306917">
            <w:pPr>
              <w:jc w:val="both"/>
              <w:rPr>
                <w:rFonts w:ascii="Times New Roman" w:hAnsi="Times New Roman" w:cs="Times New Roman"/>
              </w:rPr>
            </w:pPr>
          </w:p>
        </w:tc>
      </w:tr>
      <w:tr w:rsidR="0079114D" w:rsidRPr="005B1318" w14:paraId="0B03D8B5" w14:textId="77777777" w:rsidTr="00F70B9E">
        <w:tc>
          <w:tcPr>
            <w:tcW w:w="2891" w:type="dxa"/>
          </w:tcPr>
          <w:p w14:paraId="21A043F2"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Hispanic</w:t>
            </w:r>
          </w:p>
        </w:tc>
        <w:tc>
          <w:tcPr>
            <w:tcW w:w="1499" w:type="dxa"/>
          </w:tcPr>
          <w:p w14:paraId="1C5B5BE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w:t>
            </w:r>
          </w:p>
        </w:tc>
        <w:tc>
          <w:tcPr>
            <w:tcW w:w="1559" w:type="dxa"/>
          </w:tcPr>
          <w:p w14:paraId="77E08CB8"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w:t>
            </w:r>
          </w:p>
        </w:tc>
        <w:tc>
          <w:tcPr>
            <w:tcW w:w="1843" w:type="dxa"/>
          </w:tcPr>
          <w:p w14:paraId="7C8361B5"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w:t>
            </w:r>
          </w:p>
        </w:tc>
        <w:tc>
          <w:tcPr>
            <w:tcW w:w="1275" w:type="dxa"/>
            <w:vMerge/>
          </w:tcPr>
          <w:p w14:paraId="57484820" w14:textId="77777777" w:rsidR="0079114D" w:rsidRPr="005B1318" w:rsidRDefault="0079114D" w:rsidP="00306917">
            <w:pPr>
              <w:jc w:val="both"/>
              <w:rPr>
                <w:rFonts w:ascii="Times New Roman" w:hAnsi="Times New Roman" w:cs="Times New Roman"/>
              </w:rPr>
            </w:pPr>
          </w:p>
        </w:tc>
      </w:tr>
      <w:tr w:rsidR="0079114D" w:rsidRPr="005B1318" w14:paraId="071E600A" w14:textId="77777777" w:rsidTr="00F70B9E">
        <w:tc>
          <w:tcPr>
            <w:tcW w:w="2891" w:type="dxa"/>
          </w:tcPr>
          <w:p w14:paraId="2D9D4C8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Asian/Pacific Islander</w:t>
            </w:r>
          </w:p>
        </w:tc>
        <w:tc>
          <w:tcPr>
            <w:tcW w:w="1499" w:type="dxa"/>
          </w:tcPr>
          <w:p w14:paraId="068CC5E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559" w:type="dxa"/>
          </w:tcPr>
          <w:p w14:paraId="61913556"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843" w:type="dxa"/>
          </w:tcPr>
          <w:p w14:paraId="1AB81F3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275" w:type="dxa"/>
            <w:vMerge/>
          </w:tcPr>
          <w:p w14:paraId="2491C424" w14:textId="77777777" w:rsidR="0079114D" w:rsidRPr="005B1318" w:rsidRDefault="0079114D" w:rsidP="00306917">
            <w:pPr>
              <w:jc w:val="both"/>
              <w:rPr>
                <w:rFonts w:ascii="Times New Roman" w:hAnsi="Times New Roman" w:cs="Times New Roman"/>
              </w:rPr>
            </w:pPr>
          </w:p>
        </w:tc>
      </w:tr>
      <w:tr w:rsidR="0079114D" w:rsidRPr="005B1318" w14:paraId="6AD50A45" w14:textId="77777777" w:rsidTr="00F70B9E">
        <w:tc>
          <w:tcPr>
            <w:tcW w:w="2891" w:type="dxa"/>
          </w:tcPr>
          <w:p w14:paraId="335713A2"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Native American</w:t>
            </w:r>
          </w:p>
        </w:tc>
        <w:tc>
          <w:tcPr>
            <w:tcW w:w="1499" w:type="dxa"/>
          </w:tcPr>
          <w:p w14:paraId="2E9909F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w:t>
            </w:r>
          </w:p>
        </w:tc>
        <w:tc>
          <w:tcPr>
            <w:tcW w:w="1559" w:type="dxa"/>
          </w:tcPr>
          <w:p w14:paraId="401F1F18"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w:t>
            </w:r>
          </w:p>
        </w:tc>
        <w:tc>
          <w:tcPr>
            <w:tcW w:w="1843" w:type="dxa"/>
          </w:tcPr>
          <w:p w14:paraId="04F8AC92"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w:t>
            </w:r>
          </w:p>
        </w:tc>
        <w:tc>
          <w:tcPr>
            <w:tcW w:w="1275" w:type="dxa"/>
            <w:vMerge/>
          </w:tcPr>
          <w:p w14:paraId="53011024" w14:textId="77777777" w:rsidR="0079114D" w:rsidRPr="005B1318" w:rsidRDefault="0079114D" w:rsidP="00306917">
            <w:pPr>
              <w:jc w:val="both"/>
              <w:rPr>
                <w:rFonts w:ascii="Times New Roman" w:hAnsi="Times New Roman" w:cs="Times New Roman"/>
              </w:rPr>
            </w:pPr>
          </w:p>
        </w:tc>
      </w:tr>
      <w:tr w:rsidR="0079114D" w:rsidRPr="005B1318" w14:paraId="6BD0E39E" w14:textId="77777777" w:rsidTr="00F70B9E">
        <w:tc>
          <w:tcPr>
            <w:tcW w:w="2891" w:type="dxa"/>
          </w:tcPr>
          <w:p w14:paraId="09F7E71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Other</w:t>
            </w:r>
          </w:p>
        </w:tc>
        <w:tc>
          <w:tcPr>
            <w:tcW w:w="1499" w:type="dxa"/>
          </w:tcPr>
          <w:p w14:paraId="06681D2B"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w:t>
            </w:r>
          </w:p>
        </w:tc>
        <w:tc>
          <w:tcPr>
            <w:tcW w:w="1559" w:type="dxa"/>
          </w:tcPr>
          <w:p w14:paraId="6333B19E"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w:t>
            </w:r>
          </w:p>
        </w:tc>
        <w:tc>
          <w:tcPr>
            <w:tcW w:w="1843" w:type="dxa"/>
          </w:tcPr>
          <w:p w14:paraId="5131E0AD"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w:t>
            </w:r>
          </w:p>
        </w:tc>
        <w:tc>
          <w:tcPr>
            <w:tcW w:w="1275" w:type="dxa"/>
            <w:vMerge/>
          </w:tcPr>
          <w:p w14:paraId="0185245E" w14:textId="77777777" w:rsidR="0079114D" w:rsidRPr="005B1318" w:rsidRDefault="0079114D" w:rsidP="00306917">
            <w:pPr>
              <w:jc w:val="both"/>
              <w:rPr>
                <w:rFonts w:ascii="Times New Roman" w:hAnsi="Times New Roman" w:cs="Times New Roman"/>
              </w:rPr>
            </w:pPr>
          </w:p>
        </w:tc>
      </w:tr>
      <w:tr w:rsidR="0079114D" w:rsidRPr="005B1318" w14:paraId="7EA8480D" w14:textId="77777777" w:rsidTr="00F70B9E">
        <w:tc>
          <w:tcPr>
            <w:tcW w:w="2891" w:type="dxa"/>
          </w:tcPr>
          <w:p w14:paraId="47B90A74" w14:textId="77777777" w:rsidR="0079114D" w:rsidRPr="005B1318" w:rsidRDefault="0079114D" w:rsidP="00306917">
            <w:pPr>
              <w:jc w:val="both"/>
              <w:rPr>
                <w:rFonts w:ascii="Times New Roman" w:hAnsi="Times New Roman" w:cs="Times New Roman"/>
                <w:b/>
                <w:lang w:val="en-US"/>
              </w:rPr>
            </w:pPr>
            <w:r w:rsidRPr="005B1318">
              <w:rPr>
                <w:rFonts w:ascii="Times New Roman" w:hAnsi="Times New Roman" w:cs="Times New Roman"/>
                <w:b/>
                <w:lang w:val="en-US"/>
              </w:rPr>
              <w:t>Clinical syndrome, %</w:t>
            </w:r>
          </w:p>
        </w:tc>
        <w:tc>
          <w:tcPr>
            <w:tcW w:w="1499" w:type="dxa"/>
          </w:tcPr>
          <w:p w14:paraId="20D2D24B" w14:textId="77777777" w:rsidR="0079114D" w:rsidRPr="005B1318" w:rsidRDefault="0079114D" w:rsidP="00306917">
            <w:pPr>
              <w:jc w:val="both"/>
              <w:rPr>
                <w:rFonts w:ascii="Times New Roman" w:hAnsi="Times New Roman" w:cs="Times New Roman"/>
              </w:rPr>
            </w:pPr>
          </w:p>
        </w:tc>
        <w:tc>
          <w:tcPr>
            <w:tcW w:w="1559" w:type="dxa"/>
          </w:tcPr>
          <w:p w14:paraId="52DA4C08" w14:textId="77777777" w:rsidR="0079114D" w:rsidRPr="005B1318" w:rsidRDefault="0079114D" w:rsidP="00306917">
            <w:pPr>
              <w:jc w:val="both"/>
              <w:rPr>
                <w:rFonts w:ascii="Times New Roman" w:hAnsi="Times New Roman" w:cs="Times New Roman"/>
              </w:rPr>
            </w:pPr>
          </w:p>
        </w:tc>
        <w:tc>
          <w:tcPr>
            <w:tcW w:w="1843" w:type="dxa"/>
          </w:tcPr>
          <w:p w14:paraId="1BA39F02" w14:textId="77777777" w:rsidR="0079114D" w:rsidRPr="005B1318" w:rsidRDefault="0079114D" w:rsidP="00306917">
            <w:pPr>
              <w:jc w:val="both"/>
              <w:rPr>
                <w:rFonts w:ascii="Times New Roman" w:hAnsi="Times New Roman" w:cs="Times New Roman"/>
              </w:rPr>
            </w:pPr>
          </w:p>
        </w:tc>
        <w:tc>
          <w:tcPr>
            <w:tcW w:w="1275" w:type="dxa"/>
          </w:tcPr>
          <w:p w14:paraId="6F17C9DE" w14:textId="77777777" w:rsidR="0079114D" w:rsidRPr="005B1318" w:rsidRDefault="0079114D" w:rsidP="00306917">
            <w:pPr>
              <w:jc w:val="both"/>
              <w:rPr>
                <w:rFonts w:ascii="Times New Roman" w:hAnsi="Times New Roman" w:cs="Times New Roman"/>
              </w:rPr>
            </w:pPr>
          </w:p>
        </w:tc>
      </w:tr>
      <w:tr w:rsidR="0079114D" w:rsidRPr="005B1318" w14:paraId="219D54FA" w14:textId="77777777" w:rsidTr="00F70B9E">
        <w:tc>
          <w:tcPr>
            <w:tcW w:w="2891" w:type="dxa"/>
          </w:tcPr>
          <w:p w14:paraId="18E1050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NSTEMI ACS, %</w:t>
            </w:r>
          </w:p>
        </w:tc>
        <w:tc>
          <w:tcPr>
            <w:tcW w:w="1499" w:type="dxa"/>
          </w:tcPr>
          <w:p w14:paraId="0B8B6D9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65%</w:t>
            </w:r>
          </w:p>
        </w:tc>
        <w:tc>
          <w:tcPr>
            <w:tcW w:w="1559" w:type="dxa"/>
          </w:tcPr>
          <w:p w14:paraId="7EF8C1C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69%</w:t>
            </w:r>
          </w:p>
        </w:tc>
        <w:tc>
          <w:tcPr>
            <w:tcW w:w="1843" w:type="dxa"/>
          </w:tcPr>
          <w:p w14:paraId="282DD8E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87%</w:t>
            </w:r>
          </w:p>
        </w:tc>
        <w:tc>
          <w:tcPr>
            <w:tcW w:w="1275" w:type="dxa"/>
          </w:tcPr>
          <w:p w14:paraId="01E74DB9" w14:textId="72A842DF"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5A8A0A2C" w14:textId="77777777" w:rsidTr="00F70B9E">
        <w:tc>
          <w:tcPr>
            <w:tcW w:w="2891" w:type="dxa"/>
          </w:tcPr>
          <w:p w14:paraId="2BD1B917"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STEMI, %</w:t>
            </w:r>
          </w:p>
        </w:tc>
        <w:tc>
          <w:tcPr>
            <w:tcW w:w="1499" w:type="dxa"/>
          </w:tcPr>
          <w:p w14:paraId="27B66FA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29%</w:t>
            </w:r>
          </w:p>
        </w:tc>
        <w:tc>
          <w:tcPr>
            <w:tcW w:w="1559" w:type="dxa"/>
          </w:tcPr>
          <w:p w14:paraId="1CE68B1A" w14:textId="77777777" w:rsidR="0079114D" w:rsidRPr="00EC2A06" w:rsidRDefault="0079114D" w:rsidP="00306917">
            <w:pPr>
              <w:jc w:val="both"/>
              <w:rPr>
                <w:rFonts w:ascii="Times New Roman" w:hAnsi="Times New Roman" w:cs="Times New Roman"/>
              </w:rPr>
            </w:pPr>
            <w:r w:rsidRPr="00EC2A06">
              <w:rPr>
                <w:rFonts w:ascii="Times New Roman" w:hAnsi="Times New Roman" w:cs="Times New Roman"/>
              </w:rPr>
              <w:t>31%</w:t>
            </w:r>
          </w:p>
        </w:tc>
        <w:tc>
          <w:tcPr>
            <w:tcW w:w="1843" w:type="dxa"/>
          </w:tcPr>
          <w:p w14:paraId="53731CB7" w14:textId="77777777" w:rsidR="0079114D" w:rsidRPr="00EC2A06" w:rsidRDefault="0079114D" w:rsidP="00306917">
            <w:pPr>
              <w:jc w:val="both"/>
              <w:rPr>
                <w:rFonts w:ascii="Times New Roman" w:hAnsi="Times New Roman" w:cs="Times New Roman"/>
              </w:rPr>
            </w:pPr>
            <w:r w:rsidRPr="00EC2A06">
              <w:rPr>
                <w:rFonts w:ascii="Times New Roman" w:hAnsi="Times New Roman" w:cs="Times New Roman"/>
              </w:rPr>
              <w:t>13%</w:t>
            </w:r>
          </w:p>
        </w:tc>
        <w:tc>
          <w:tcPr>
            <w:tcW w:w="1275" w:type="dxa"/>
          </w:tcPr>
          <w:p w14:paraId="02218222" w14:textId="3C1A6AD6"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7B620955" w14:textId="77777777" w:rsidTr="00F70B9E">
        <w:tc>
          <w:tcPr>
            <w:tcW w:w="2891" w:type="dxa"/>
          </w:tcPr>
          <w:p w14:paraId="7CB5202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Weekend admission, %</w:t>
            </w:r>
          </w:p>
        </w:tc>
        <w:tc>
          <w:tcPr>
            <w:tcW w:w="1499" w:type="dxa"/>
          </w:tcPr>
          <w:p w14:paraId="4BA0B8FD"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26%</w:t>
            </w:r>
          </w:p>
        </w:tc>
        <w:tc>
          <w:tcPr>
            <w:tcW w:w="1559" w:type="dxa"/>
          </w:tcPr>
          <w:p w14:paraId="6FE59CF2"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26%</w:t>
            </w:r>
          </w:p>
        </w:tc>
        <w:tc>
          <w:tcPr>
            <w:tcW w:w="1843" w:type="dxa"/>
          </w:tcPr>
          <w:p w14:paraId="56C2E45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27%</w:t>
            </w:r>
          </w:p>
        </w:tc>
        <w:tc>
          <w:tcPr>
            <w:tcW w:w="1275" w:type="dxa"/>
          </w:tcPr>
          <w:p w14:paraId="0DBF3507" w14:textId="5C81571A"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77CBF190" w14:textId="77777777" w:rsidTr="00F70B9E">
        <w:tc>
          <w:tcPr>
            <w:tcW w:w="2891" w:type="dxa"/>
          </w:tcPr>
          <w:p w14:paraId="2D7F16E8"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Shock, % during admission</w:t>
            </w:r>
          </w:p>
        </w:tc>
        <w:tc>
          <w:tcPr>
            <w:tcW w:w="1499" w:type="dxa"/>
          </w:tcPr>
          <w:p w14:paraId="7F9E8AB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5%</w:t>
            </w:r>
          </w:p>
        </w:tc>
        <w:tc>
          <w:tcPr>
            <w:tcW w:w="1559" w:type="dxa"/>
          </w:tcPr>
          <w:p w14:paraId="003D40F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5%</w:t>
            </w:r>
          </w:p>
        </w:tc>
        <w:tc>
          <w:tcPr>
            <w:tcW w:w="1843" w:type="dxa"/>
          </w:tcPr>
          <w:p w14:paraId="48F10DBB"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w:t>
            </w:r>
          </w:p>
        </w:tc>
        <w:tc>
          <w:tcPr>
            <w:tcW w:w="1275" w:type="dxa"/>
          </w:tcPr>
          <w:p w14:paraId="62A890E8" w14:textId="68F76599"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180C0061" w14:textId="77777777" w:rsidTr="00F70B9E">
        <w:tc>
          <w:tcPr>
            <w:tcW w:w="2891" w:type="dxa"/>
          </w:tcPr>
          <w:p w14:paraId="65FF26FC"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Cardiac Arrest, %</w:t>
            </w:r>
          </w:p>
        </w:tc>
        <w:tc>
          <w:tcPr>
            <w:tcW w:w="1499" w:type="dxa"/>
          </w:tcPr>
          <w:p w14:paraId="08876D3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w:t>
            </w:r>
          </w:p>
        </w:tc>
        <w:tc>
          <w:tcPr>
            <w:tcW w:w="1559" w:type="dxa"/>
          </w:tcPr>
          <w:p w14:paraId="4E748388"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w:t>
            </w:r>
          </w:p>
        </w:tc>
        <w:tc>
          <w:tcPr>
            <w:tcW w:w="1843" w:type="dxa"/>
          </w:tcPr>
          <w:p w14:paraId="66E6E1F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275" w:type="dxa"/>
          </w:tcPr>
          <w:p w14:paraId="42783166" w14:textId="760180A9"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1BB88776" w14:textId="77777777" w:rsidTr="00F70B9E">
        <w:tc>
          <w:tcPr>
            <w:tcW w:w="2891" w:type="dxa"/>
          </w:tcPr>
          <w:p w14:paraId="1F77596A"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Paroxysmal Ventricular tachycardia, %</w:t>
            </w:r>
          </w:p>
        </w:tc>
        <w:tc>
          <w:tcPr>
            <w:tcW w:w="1499" w:type="dxa"/>
          </w:tcPr>
          <w:p w14:paraId="40ADF89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w:t>
            </w:r>
          </w:p>
        </w:tc>
        <w:tc>
          <w:tcPr>
            <w:tcW w:w="1559" w:type="dxa"/>
          </w:tcPr>
          <w:p w14:paraId="6D27BFAE"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w:t>
            </w:r>
          </w:p>
        </w:tc>
        <w:tc>
          <w:tcPr>
            <w:tcW w:w="1843" w:type="dxa"/>
          </w:tcPr>
          <w:p w14:paraId="28F160D6"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5%</w:t>
            </w:r>
          </w:p>
        </w:tc>
        <w:tc>
          <w:tcPr>
            <w:tcW w:w="1275" w:type="dxa"/>
          </w:tcPr>
          <w:p w14:paraId="4F1CB780" w14:textId="32B1CAAE"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4D36D43C" w14:textId="77777777" w:rsidTr="00F70B9E">
        <w:tc>
          <w:tcPr>
            <w:tcW w:w="2891" w:type="dxa"/>
          </w:tcPr>
          <w:p w14:paraId="11318B2B"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Ventricular fibrillation / flutter, %</w:t>
            </w:r>
          </w:p>
        </w:tc>
        <w:tc>
          <w:tcPr>
            <w:tcW w:w="1499" w:type="dxa"/>
          </w:tcPr>
          <w:p w14:paraId="34B4A72B"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2.7%</w:t>
            </w:r>
          </w:p>
        </w:tc>
        <w:tc>
          <w:tcPr>
            <w:tcW w:w="1559" w:type="dxa"/>
          </w:tcPr>
          <w:p w14:paraId="117DFF7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2.8%</w:t>
            </w:r>
          </w:p>
        </w:tc>
        <w:tc>
          <w:tcPr>
            <w:tcW w:w="1843" w:type="dxa"/>
          </w:tcPr>
          <w:p w14:paraId="29BDCF06"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1.5%</w:t>
            </w:r>
          </w:p>
        </w:tc>
        <w:tc>
          <w:tcPr>
            <w:tcW w:w="1275" w:type="dxa"/>
          </w:tcPr>
          <w:p w14:paraId="71BBD066" w14:textId="69B955A4"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75D8DF2D" w14:textId="77777777" w:rsidTr="00F70B9E">
        <w:tc>
          <w:tcPr>
            <w:tcW w:w="2891" w:type="dxa"/>
          </w:tcPr>
          <w:p w14:paraId="4B78F350" w14:textId="77777777" w:rsidR="0079114D" w:rsidRPr="005B1318" w:rsidRDefault="0079114D" w:rsidP="00306917">
            <w:pPr>
              <w:jc w:val="both"/>
              <w:rPr>
                <w:rFonts w:ascii="Times New Roman" w:hAnsi="Times New Roman" w:cs="Times New Roman"/>
                <w:b/>
                <w:lang w:val="en-US"/>
              </w:rPr>
            </w:pPr>
            <w:r w:rsidRPr="005B1318">
              <w:rPr>
                <w:rFonts w:ascii="Times New Roman" w:hAnsi="Times New Roman" w:cs="Times New Roman"/>
                <w:b/>
                <w:lang w:val="en-US"/>
              </w:rPr>
              <w:t>Comorbidities, %</w:t>
            </w:r>
          </w:p>
        </w:tc>
        <w:tc>
          <w:tcPr>
            <w:tcW w:w="1499" w:type="dxa"/>
          </w:tcPr>
          <w:p w14:paraId="7A1B2504" w14:textId="77777777" w:rsidR="0079114D" w:rsidRPr="005B1318" w:rsidRDefault="0079114D" w:rsidP="00306917">
            <w:pPr>
              <w:jc w:val="both"/>
              <w:rPr>
                <w:rFonts w:ascii="Times New Roman" w:hAnsi="Times New Roman" w:cs="Times New Roman"/>
              </w:rPr>
            </w:pPr>
          </w:p>
        </w:tc>
        <w:tc>
          <w:tcPr>
            <w:tcW w:w="1559" w:type="dxa"/>
          </w:tcPr>
          <w:p w14:paraId="7E680C4D" w14:textId="77777777" w:rsidR="0079114D" w:rsidRPr="005B1318" w:rsidRDefault="0079114D" w:rsidP="00306917">
            <w:pPr>
              <w:jc w:val="both"/>
              <w:rPr>
                <w:rFonts w:ascii="Times New Roman" w:hAnsi="Times New Roman" w:cs="Times New Roman"/>
              </w:rPr>
            </w:pPr>
          </w:p>
        </w:tc>
        <w:tc>
          <w:tcPr>
            <w:tcW w:w="1843" w:type="dxa"/>
          </w:tcPr>
          <w:p w14:paraId="78ACDDEE" w14:textId="77777777" w:rsidR="0079114D" w:rsidRPr="005B1318" w:rsidRDefault="0079114D" w:rsidP="00306917">
            <w:pPr>
              <w:jc w:val="both"/>
              <w:rPr>
                <w:rFonts w:ascii="Times New Roman" w:hAnsi="Times New Roman" w:cs="Times New Roman"/>
              </w:rPr>
            </w:pPr>
          </w:p>
        </w:tc>
        <w:tc>
          <w:tcPr>
            <w:tcW w:w="1275" w:type="dxa"/>
          </w:tcPr>
          <w:p w14:paraId="1ACAEC53" w14:textId="77777777" w:rsidR="0079114D" w:rsidRPr="005B1318" w:rsidRDefault="0079114D" w:rsidP="00306917">
            <w:pPr>
              <w:jc w:val="both"/>
              <w:rPr>
                <w:rFonts w:ascii="Times New Roman" w:hAnsi="Times New Roman" w:cs="Times New Roman"/>
              </w:rPr>
            </w:pPr>
          </w:p>
        </w:tc>
      </w:tr>
      <w:tr w:rsidR="0079114D" w:rsidRPr="005B1318" w14:paraId="7BDC2E0A" w14:textId="77777777" w:rsidTr="00F70B9E">
        <w:tc>
          <w:tcPr>
            <w:tcW w:w="2891" w:type="dxa"/>
          </w:tcPr>
          <w:p w14:paraId="1BF6B5F0"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Hypercholesterolemia</w:t>
            </w:r>
          </w:p>
        </w:tc>
        <w:tc>
          <w:tcPr>
            <w:tcW w:w="1499" w:type="dxa"/>
          </w:tcPr>
          <w:p w14:paraId="62AE83F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49%</w:t>
            </w:r>
          </w:p>
        </w:tc>
        <w:tc>
          <w:tcPr>
            <w:tcW w:w="1559" w:type="dxa"/>
          </w:tcPr>
          <w:p w14:paraId="5C088087"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49%</w:t>
            </w:r>
          </w:p>
        </w:tc>
        <w:tc>
          <w:tcPr>
            <w:tcW w:w="1843" w:type="dxa"/>
          </w:tcPr>
          <w:p w14:paraId="4D379BED"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55%</w:t>
            </w:r>
          </w:p>
        </w:tc>
        <w:tc>
          <w:tcPr>
            <w:tcW w:w="1275" w:type="dxa"/>
          </w:tcPr>
          <w:p w14:paraId="6965A79D" w14:textId="06176C05"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038E264C" w14:textId="77777777" w:rsidTr="00F70B9E">
        <w:tc>
          <w:tcPr>
            <w:tcW w:w="2891" w:type="dxa"/>
          </w:tcPr>
          <w:p w14:paraId="48DF2713"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Thrombocytopenia</w:t>
            </w:r>
          </w:p>
        </w:tc>
        <w:tc>
          <w:tcPr>
            <w:tcW w:w="1499" w:type="dxa"/>
          </w:tcPr>
          <w:p w14:paraId="33EADE0B"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w:t>
            </w:r>
          </w:p>
        </w:tc>
        <w:tc>
          <w:tcPr>
            <w:tcW w:w="1559" w:type="dxa"/>
          </w:tcPr>
          <w:p w14:paraId="5455132D"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3.2%</w:t>
            </w:r>
          </w:p>
        </w:tc>
        <w:tc>
          <w:tcPr>
            <w:tcW w:w="1843" w:type="dxa"/>
          </w:tcPr>
          <w:p w14:paraId="5ECD949D"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3.2%</w:t>
            </w:r>
          </w:p>
        </w:tc>
        <w:tc>
          <w:tcPr>
            <w:tcW w:w="1275" w:type="dxa"/>
          </w:tcPr>
          <w:p w14:paraId="0FCB4120" w14:textId="4B979D75" w:rsidR="0079114D" w:rsidRPr="005B1318" w:rsidRDefault="0079114D" w:rsidP="00306917">
            <w:pPr>
              <w:jc w:val="both"/>
              <w:rPr>
                <w:rFonts w:ascii="Times New Roman" w:hAnsi="Times New Roman" w:cs="Times New Roman"/>
              </w:rPr>
            </w:pPr>
            <w:r w:rsidRPr="005B1318">
              <w:rPr>
                <w:rFonts w:ascii="Times New Roman" w:hAnsi="Times New Roman" w:cs="Times New Roman"/>
              </w:rPr>
              <w:t>.58</w:t>
            </w:r>
          </w:p>
        </w:tc>
      </w:tr>
      <w:tr w:rsidR="0079114D" w:rsidRPr="005B1318" w14:paraId="335D4BFF" w14:textId="77777777" w:rsidTr="00F70B9E">
        <w:tc>
          <w:tcPr>
            <w:tcW w:w="2891" w:type="dxa"/>
          </w:tcPr>
          <w:p w14:paraId="7F5FD186"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Smoking</w:t>
            </w:r>
          </w:p>
        </w:tc>
        <w:tc>
          <w:tcPr>
            <w:tcW w:w="1499" w:type="dxa"/>
          </w:tcPr>
          <w:p w14:paraId="19F6106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35%</w:t>
            </w:r>
          </w:p>
        </w:tc>
        <w:tc>
          <w:tcPr>
            <w:tcW w:w="1559" w:type="dxa"/>
          </w:tcPr>
          <w:p w14:paraId="0FE0B3C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35%</w:t>
            </w:r>
          </w:p>
        </w:tc>
        <w:tc>
          <w:tcPr>
            <w:tcW w:w="1843" w:type="dxa"/>
          </w:tcPr>
          <w:p w14:paraId="3A5CFFFB"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30%</w:t>
            </w:r>
          </w:p>
        </w:tc>
        <w:tc>
          <w:tcPr>
            <w:tcW w:w="1275" w:type="dxa"/>
          </w:tcPr>
          <w:p w14:paraId="1CD5063E" w14:textId="128080B3"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0B48D634" w14:textId="77777777" w:rsidTr="00F70B9E">
        <w:tc>
          <w:tcPr>
            <w:tcW w:w="2891" w:type="dxa"/>
          </w:tcPr>
          <w:p w14:paraId="1D393674"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Atrial fibrillation / flutter</w:t>
            </w:r>
          </w:p>
        </w:tc>
        <w:tc>
          <w:tcPr>
            <w:tcW w:w="1499" w:type="dxa"/>
          </w:tcPr>
          <w:p w14:paraId="36EAB83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17%</w:t>
            </w:r>
          </w:p>
        </w:tc>
        <w:tc>
          <w:tcPr>
            <w:tcW w:w="1559" w:type="dxa"/>
          </w:tcPr>
          <w:p w14:paraId="65A8DE2E"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17%</w:t>
            </w:r>
          </w:p>
        </w:tc>
        <w:tc>
          <w:tcPr>
            <w:tcW w:w="1843" w:type="dxa"/>
          </w:tcPr>
          <w:p w14:paraId="1A60754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21%</w:t>
            </w:r>
          </w:p>
        </w:tc>
        <w:tc>
          <w:tcPr>
            <w:tcW w:w="1275" w:type="dxa"/>
          </w:tcPr>
          <w:p w14:paraId="017F4A0F" w14:textId="66D61BC8"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4B067E1A" w14:textId="77777777" w:rsidTr="00F70B9E">
        <w:tc>
          <w:tcPr>
            <w:tcW w:w="2891" w:type="dxa"/>
          </w:tcPr>
          <w:p w14:paraId="044E3793"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Previous MI</w:t>
            </w:r>
          </w:p>
        </w:tc>
        <w:tc>
          <w:tcPr>
            <w:tcW w:w="1499" w:type="dxa"/>
          </w:tcPr>
          <w:p w14:paraId="47B6C79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9%</w:t>
            </w:r>
          </w:p>
        </w:tc>
        <w:tc>
          <w:tcPr>
            <w:tcW w:w="1559" w:type="dxa"/>
          </w:tcPr>
          <w:p w14:paraId="4A141BD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8%</w:t>
            </w:r>
          </w:p>
        </w:tc>
        <w:tc>
          <w:tcPr>
            <w:tcW w:w="1843" w:type="dxa"/>
          </w:tcPr>
          <w:p w14:paraId="007C4AB8"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17%</w:t>
            </w:r>
          </w:p>
        </w:tc>
        <w:tc>
          <w:tcPr>
            <w:tcW w:w="1275" w:type="dxa"/>
          </w:tcPr>
          <w:p w14:paraId="3B4B18E3" w14:textId="3EF4AFCF"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120CA0A9" w14:textId="77777777" w:rsidTr="00F70B9E">
        <w:tc>
          <w:tcPr>
            <w:tcW w:w="2891" w:type="dxa"/>
          </w:tcPr>
          <w:p w14:paraId="5320953E"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Previous PCI</w:t>
            </w:r>
          </w:p>
        </w:tc>
        <w:tc>
          <w:tcPr>
            <w:tcW w:w="1499" w:type="dxa"/>
          </w:tcPr>
          <w:p w14:paraId="240A57A6"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10%</w:t>
            </w:r>
          </w:p>
        </w:tc>
        <w:tc>
          <w:tcPr>
            <w:tcW w:w="1559" w:type="dxa"/>
          </w:tcPr>
          <w:p w14:paraId="3BD132E7"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9%</w:t>
            </w:r>
          </w:p>
        </w:tc>
        <w:tc>
          <w:tcPr>
            <w:tcW w:w="1843" w:type="dxa"/>
          </w:tcPr>
          <w:p w14:paraId="639A9937"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16%</w:t>
            </w:r>
          </w:p>
        </w:tc>
        <w:tc>
          <w:tcPr>
            <w:tcW w:w="1275" w:type="dxa"/>
          </w:tcPr>
          <w:p w14:paraId="3CF4AFE4" w14:textId="4C095E1B"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6BD9DA7A" w14:textId="77777777" w:rsidTr="00F70B9E">
        <w:tc>
          <w:tcPr>
            <w:tcW w:w="2891" w:type="dxa"/>
          </w:tcPr>
          <w:p w14:paraId="097C3D47"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Previous CVA</w:t>
            </w:r>
          </w:p>
        </w:tc>
        <w:tc>
          <w:tcPr>
            <w:tcW w:w="1499" w:type="dxa"/>
          </w:tcPr>
          <w:p w14:paraId="7E47840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w:t>
            </w:r>
          </w:p>
        </w:tc>
        <w:tc>
          <w:tcPr>
            <w:tcW w:w="1559" w:type="dxa"/>
          </w:tcPr>
          <w:p w14:paraId="18A06246"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w:t>
            </w:r>
          </w:p>
        </w:tc>
        <w:tc>
          <w:tcPr>
            <w:tcW w:w="1843" w:type="dxa"/>
          </w:tcPr>
          <w:p w14:paraId="5BE6E295"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5%</w:t>
            </w:r>
          </w:p>
        </w:tc>
        <w:tc>
          <w:tcPr>
            <w:tcW w:w="1275" w:type="dxa"/>
          </w:tcPr>
          <w:p w14:paraId="438F4F16" w14:textId="1E6C1DB5"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2AB7C872" w14:textId="77777777" w:rsidTr="00F70B9E">
        <w:tc>
          <w:tcPr>
            <w:tcW w:w="2891" w:type="dxa"/>
          </w:tcPr>
          <w:p w14:paraId="1F9F7235"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Family history of CAD</w:t>
            </w:r>
          </w:p>
        </w:tc>
        <w:tc>
          <w:tcPr>
            <w:tcW w:w="1499" w:type="dxa"/>
          </w:tcPr>
          <w:p w14:paraId="42ED26B5"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w:t>
            </w:r>
          </w:p>
        </w:tc>
        <w:tc>
          <w:tcPr>
            <w:tcW w:w="1559" w:type="dxa"/>
          </w:tcPr>
          <w:p w14:paraId="1EF2C43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w:t>
            </w:r>
          </w:p>
        </w:tc>
        <w:tc>
          <w:tcPr>
            <w:tcW w:w="1843" w:type="dxa"/>
          </w:tcPr>
          <w:p w14:paraId="625E89B5"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w:t>
            </w:r>
          </w:p>
        </w:tc>
        <w:tc>
          <w:tcPr>
            <w:tcW w:w="1275" w:type="dxa"/>
          </w:tcPr>
          <w:p w14:paraId="5FD5DE23" w14:textId="34BC71CF"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41111880" w14:textId="77777777" w:rsidTr="00F70B9E">
        <w:tc>
          <w:tcPr>
            <w:tcW w:w="2891" w:type="dxa"/>
          </w:tcPr>
          <w:p w14:paraId="67918E2F"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Alcohol abuse</w:t>
            </w:r>
          </w:p>
        </w:tc>
        <w:tc>
          <w:tcPr>
            <w:tcW w:w="1499" w:type="dxa"/>
          </w:tcPr>
          <w:p w14:paraId="560899E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w:t>
            </w:r>
          </w:p>
        </w:tc>
        <w:tc>
          <w:tcPr>
            <w:tcW w:w="1559" w:type="dxa"/>
          </w:tcPr>
          <w:p w14:paraId="23063F2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w:t>
            </w:r>
          </w:p>
        </w:tc>
        <w:tc>
          <w:tcPr>
            <w:tcW w:w="1843" w:type="dxa"/>
          </w:tcPr>
          <w:p w14:paraId="41B10F56"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1.5%</w:t>
            </w:r>
          </w:p>
        </w:tc>
        <w:tc>
          <w:tcPr>
            <w:tcW w:w="1275" w:type="dxa"/>
          </w:tcPr>
          <w:p w14:paraId="40A6261E" w14:textId="3C66EFDC"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58C3C35B" w14:textId="77777777" w:rsidTr="00F70B9E">
        <w:tc>
          <w:tcPr>
            <w:tcW w:w="2891" w:type="dxa"/>
          </w:tcPr>
          <w:p w14:paraId="47E5CAE7"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Anaemia</w:t>
            </w:r>
          </w:p>
        </w:tc>
        <w:tc>
          <w:tcPr>
            <w:tcW w:w="1499" w:type="dxa"/>
          </w:tcPr>
          <w:p w14:paraId="55A5E90B"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15%</w:t>
            </w:r>
          </w:p>
        </w:tc>
        <w:tc>
          <w:tcPr>
            <w:tcW w:w="1559" w:type="dxa"/>
          </w:tcPr>
          <w:p w14:paraId="58EA1EC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14%</w:t>
            </w:r>
          </w:p>
        </w:tc>
        <w:tc>
          <w:tcPr>
            <w:tcW w:w="1843" w:type="dxa"/>
          </w:tcPr>
          <w:p w14:paraId="28AB21E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18%</w:t>
            </w:r>
          </w:p>
        </w:tc>
        <w:tc>
          <w:tcPr>
            <w:tcW w:w="1275" w:type="dxa"/>
          </w:tcPr>
          <w:p w14:paraId="483FF5C1" w14:textId="540CA6B5"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07745F31" w14:textId="77777777" w:rsidTr="00F70B9E">
        <w:tc>
          <w:tcPr>
            <w:tcW w:w="2891" w:type="dxa"/>
          </w:tcPr>
          <w:p w14:paraId="692A5685"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Rheumatoid arthritis/collagen</w:t>
            </w:r>
          </w:p>
          <w:p w14:paraId="18460BB4"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vascular diseases</w:t>
            </w:r>
          </w:p>
        </w:tc>
        <w:tc>
          <w:tcPr>
            <w:tcW w:w="1499" w:type="dxa"/>
          </w:tcPr>
          <w:p w14:paraId="523BB4A2"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2.2%</w:t>
            </w:r>
          </w:p>
        </w:tc>
        <w:tc>
          <w:tcPr>
            <w:tcW w:w="1559" w:type="dxa"/>
          </w:tcPr>
          <w:p w14:paraId="578D863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2.2%</w:t>
            </w:r>
          </w:p>
        </w:tc>
        <w:tc>
          <w:tcPr>
            <w:tcW w:w="1843" w:type="dxa"/>
          </w:tcPr>
          <w:p w14:paraId="6B61C962"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1.8%</w:t>
            </w:r>
          </w:p>
        </w:tc>
        <w:tc>
          <w:tcPr>
            <w:tcW w:w="1275" w:type="dxa"/>
          </w:tcPr>
          <w:p w14:paraId="2177AEA9" w14:textId="04645B27"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5E9CF0C3" w14:textId="77777777" w:rsidTr="00F70B9E">
        <w:tc>
          <w:tcPr>
            <w:tcW w:w="2891" w:type="dxa"/>
          </w:tcPr>
          <w:p w14:paraId="16748D75"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Congestive heart failure</w:t>
            </w:r>
          </w:p>
        </w:tc>
        <w:tc>
          <w:tcPr>
            <w:tcW w:w="1499" w:type="dxa"/>
          </w:tcPr>
          <w:p w14:paraId="10636CE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0.87%</w:t>
            </w:r>
          </w:p>
        </w:tc>
        <w:tc>
          <w:tcPr>
            <w:tcW w:w="1559" w:type="dxa"/>
          </w:tcPr>
          <w:p w14:paraId="515520D2"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0.88%</w:t>
            </w:r>
          </w:p>
        </w:tc>
        <w:tc>
          <w:tcPr>
            <w:tcW w:w="1843" w:type="dxa"/>
          </w:tcPr>
          <w:p w14:paraId="49D908C2"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0.80%</w:t>
            </w:r>
          </w:p>
        </w:tc>
        <w:tc>
          <w:tcPr>
            <w:tcW w:w="1275" w:type="dxa"/>
          </w:tcPr>
          <w:p w14:paraId="2631C69B" w14:textId="1909A224"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55D6FA45" w14:textId="77777777" w:rsidTr="00F70B9E">
        <w:tc>
          <w:tcPr>
            <w:tcW w:w="2891" w:type="dxa"/>
          </w:tcPr>
          <w:p w14:paraId="45CD5B7B"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Chronic pulmonary disease</w:t>
            </w:r>
          </w:p>
        </w:tc>
        <w:tc>
          <w:tcPr>
            <w:tcW w:w="1499" w:type="dxa"/>
          </w:tcPr>
          <w:p w14:paraId="723B541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21%</w:t>
            </w:r>
          </w:p>
        </w:tc>
        <w:tc>
          <w:tcPr>
            <w:tcW w:w="1559" w:type="dxa"/>
          </w:tcPr>
          <w:p w14:paraId="6915474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21%</w:t>
            </w:r>
          </w:p>
        </w:tc>
        <w:tc>
          <w:tcPr>
            <w:tcW w:w="1843" w:type="dxa"/>
          </w:tcPr>
          <w:p w14:paraId="705D2C1D"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22%</w:t>
            </w:r>
          </w:p>
        </w:tc>
        <w:tc>
          <w:tcPr>
            <w:tcW w:w="1275" w:type="dxa"/>
          </w:tcPr>
          <w:p w14:paraId="417237E4" w14:textId="219DF0AF"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378DE4D3" w14:textId="77777777" w:rsidTr="00F70B9E">
        <w:tc>
          <w:tcPr>
            <w:tcW w:w="2891" w:type="dxa"/>
          </w:tcPr>
          <w:p w14:paraId="334C1E1B"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Coagulopathy</w:t>
            </w:r>
          </w:p>
        </w:tc>
        <w:tc>
          <w:tcPr>
            <w:tcW w:w="1499" w:type="dxa"/>
          </w:tcPr>
          <w:p w14:paraId="0A2BC10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4.4%</w:t>
            </w:r>
          </w:p>
        </w:tc>
        <w:tc>
          <w:tcPr>
            <w:tcW w:w="1559" w:type="dxa"/>
          </w:tcPr>
          <w:p w14:paraId="4B984357"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w:t>
            </w:r>
          </w:p>
        </w:tc>
        <w:tc>
          <w:tcPr>
            <w:tcW w:w="1843" w:type="dxa"/>
          </w:tcPr>
          <w:p w14:paraId="2B5C43BD"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4.4%</w:t>
            </w:r>
          </w:p>
        </w:tc>
        <w:tc>
          <w:tcPr>
            <w:tcW w:w="1275" w:type="dxa"/>
          </w:tcPr>
          <w:p w14:paraId="0D9F690E" w14:textId="4327267E"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70FFE4EB" w14:textId="77777777" w:rsidTr="00F70B9E">
        <w:tc>
          <w:tcPr>
            <w:tcW w:w="2891" w:type="dxa"/>
          </w:tcPr>
          <w:p w14:paraId="599048F8"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Depression</w:t>
            </w:r>
          </w:p>
        </w:tc>
        <w:tc>
          <w:tcPr>
            <w:tcW w:w="1499" w:type="dxa"/>
          </w:tcPr>
          <w:p w14:paraId="0F4C3587"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w:t>
            </w:r>
          </w:p>
        </w:tc>
        <w:tc>
          <w:tcPr>
            <w:tcW w:w="1559" w:type="dxa"/>
          </w:tcPr>
          <w:p w14:paraId="79AE30F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w:t>
            </w:r>
          </w:p>
        </w:tc>
        <w:tc>
          <w:tcPr>
            <w:tcW w:w="1843" w:type="dxa"/>
          </w:tcPr>
          <w:p w14:paraId="2A987088"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w:t>
            </w:r>
          </w:p>
        </w:tc>
        <w:tc>
          <w:tcPr>
            <w:tcW w:w="1275" w:type="dxa"/>
          </w:tcPr>
          <w:p w14:paraId="3521E94C" w14:textId="4FFC7D19"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4ADA31F1" w14:textId="77777777" w:rsidTr="00F70B9E">
        <w:tc>
          <w:tcPr>
            <w:tcW w:w="2891" w:type="dxa"/>
          </w:tcPr>
          <w:p w14:paraId="23FE032F"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Diabetes</w:t>
            </w:r>
          </w:p>
        </w:tc>
        <w:tc>
          <w:tcPr>
            <w:tcW w:w="1499" w:type="dxa"/>
          </w:tcPr>
          <w:p w14:paraId="62CCE6A2"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28%</w:t>
            </w:r>
          </w:p>
        </w:tc>
        <w:tc>
          <w:tcPr>
            <w:tcW w:w="1559" w:type="dxa"/>
          </w:tcPr>
          <w:p w14:paraId="69B8B668"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28%</w:t>
            </w:r>
          </w:p>
        </w:tc>
        <w:tc>
          <w:tcPr>
            <w:tcW w:w="1843" w:type="dxa"/>
          </w:tcPr>
          <w:p w14:paraId="6E3AA0A6"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38%</w:t>
            </w:r>
          </w:p>
        </w:tc>
        <w:tc>
          <w:tcPr>
            <w:tcW w:w="1275" w:type="dxa"/>
          </w:tcPr>
          <w:p w14:paraId="5A31FD95" w14:textId="2458134E"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51CEFE11" w14:textId="77777777" w:rsidTr="00F70B9E">
        <w:tc>
          <w:tcPr>
            <w:tcW w:w="2891" w:type="dxa"/>
          </w:tcPr>
          <w:p w14:paraId="2FBACB36"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Drug abuse</w:t>
            </w:r>
          </w:p>
        </w:tc>
        <w:tc>
          <w:tcPr>
            <w:tcW w:w="1499" w:type="dxa"/>
          </w:tcPr>
          <w:p w14:paraId="2C12963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559" w:type="dxa"/>
          </w:tcPr>
          <w:p w14:paraId="601A377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843" w:type="dxa"/>
          </w:tcPr>
          <w:p w14:paraId="68CDB40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w:t>
            </w:r>
          </w:p>
        </w:tc>
        <w:tc>
          <w:tcPr>
            <w:tcW w:w="1275" w:type="dxa"/>
          </w:tcPr>
          <w:p w14:paraId="367F6EEB" w14:textId="61E96E67"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7E1109AC" w14:textId="77777777" w:rsidTr="00F70B9E">
        <w:tc>
          <w:tcPr>
            <w:tcW w:w="2891" w:type="dxa"/>
          </w:tcPr>
          <w:p w14:paraId="0CF5C412"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Hypertension</w:t>
            </w:r>
          </w:p>
        </w:tc>
        <w:tc>
          <w:tcPr>
            <w:tcW w:w="1499" w:type="dxa"/>
          </w:tcPr>
          <w:p w14:paraId="4B6F9D9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67%</w:t>
            </w:r>
          </w:p>
        </w:tc>
        <w:tc>
          <w:tcPr>
            <w:tcW w:w="1559" w:type="dxa"/>
          </w:tcPr>
          <w:p w14:paraId="13FE56E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75%</w:t>
            </w:r>
          </w:p>
        </w:tc>
        <w:tc>
          <w:tcPr>
            <w:tcW w:w="1843" w:type="dxa"/>
          </w:tcPr>
          <w:p w14:paraId="1F5948C5"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66%</w:t>
            </w:r>
          </w:p>
        </w:tc>
        <w:tc>
          <w:tcPr>
            <w:tcW w:w="1275" w:type="dxa"/>
          </w:tcPr>
          <w:p w14:paraId="3F496769" w14:textId="533D41CE"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63705BC0" w14:textId="77777777" w:rsidTr="00F70B9E">
        <w:tc>
          <w:tcPr>
            <w:tcW w:w="2891" w:type="dxa"/>
          </w:tcPr>
          <w:p w14:paraId="6EAD0637"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Hypothyroidism</w:t>
            </w:r>
          </w:p>
        </w:tc>
        <w:tc>
          <w:tcPr>
            <w:tcW w:w="1499" w:type="dxa"/>
          </w:tcPr>
          <w:p w14:paraId="7ED45A32"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10%</w:t>
            </w:r>
          </w:p>
        </w:tc>
        <w:tc>
          <w:tcPr>
            <w:tcW w:w="1559" w:type="dxa"/>
          </w:tcPr>
          <w:p w14:paraId="339537D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10%</w:t>
            </w:r>
          </w:p>
        </w:tc>
        <w:tc>
          <w:tcPr>
            <w:tcW w:w="1843" w:type="dxa"/>
          </w:tcPr>
          <w:p w14:paraId="7E8CCAF6"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11%</w:t>
            </w:r>
          </w:p>
        </w:tc>
        <w:tc>
          <w:tcPr>
            <w:tcW w:w="1275" w:type="dxa"/>
          </w:tcPr>
          <w:p w14:paraId="7A53299D" w14:textId="70125440"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14014B22" w14:textId="77777777" w:rsidTr="00F70B9E">
        <w:tc>
          <w:tcPr>
            <w:tcW w:w="2891" w:type="dxa"/>
          </w:tcPr>
          <w:p w14:paraId="687CCE5B"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Liver disease</w:t>
            </w:r>
          </w:p>
        </w:tc>
        <w:tc>
          <w:tcPr>
            <w:tcW w:w="1499" w:type="dxa"/>
          </w:tcPr>
          <w:p w14:paraId="170571B2"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1.2%</w:t>
            </w:r>
          </w:p>
        </w:tc>
        <w:tc>
          <w:tcPr>
            <w:tcW w:w="1559" w:type="dxa"/>
          </w:tcPr>
          <w:p w14:paraId="46E77E1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1.2%</w:t>
            </w:r>
          </w:p>
        </w:tc>
        <w:tc>
          <w:tcPr>
            <w:tcW w:w="1843" w:type="dxa"/>
          </w:tcPr>
          <w:p w14:paraId="39DC7286"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w:t>
            </w:r>
          </w:p>
        </w:tc>
        <w:tc>
          <w:tcPr>
            <w:tcW w:w="1275" w:type="dxa"/>
          </w:tcPr>
          <w:p w14:paraId="59224D6E" w14:textId="0A3701FB"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6D8282B2" w14:textId="77777777" w:rsidTr="00F70B9E">
        <w:tc>
          <w:tcPr>
            <w:tcW w:w="2891" w:type="dxa"/>
          </w:tcPr>
          <w:p w14:paraId="10AC067C"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Lymphomas</w:t>
            </w:r>
          </w:p>
        </w:tc>
        <w:tc>
          <w:tcPr>
            <w:tcW w:w="1499" w:type="dxa"/>
          </w:tcPr>
          <w:p w14:paraId="3281803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0.49%</w:t>
            </w:r>
          </w:p>
        </w:tc>
        <w:tc>
          <w:tcPr>
            <w:tcW w:w="1559" w:type="dxa"/>
          </w:tcPr>
          <w:p w14:paraId="2D1F93A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0.49%</w:t>
            </w:r>
          </w:p>
        </w:tc>
        <w:tc>
          <w:tcPr>
            <w:tcW w:w="1843" w:type="dxa"/>
          </w:tcPr>
          <w:p w14:paraId="2F70E5FB"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0.48%</w:t>
            </w:r>
          </w:p>
        </w:tc>
        <w:tc>
          <w:tcPr>
            <w:tcW w:w="1275" w:type="dxa"/>
          </w:tcPr>
          <w:p w14:paraId="1933A660" w14:textId="7B53AEDB" w:rsidR="0079114D" w:rsidRPr="005B1318" w:rsidRDefault="0079114D" w:rsidP="00306917">
            <w:pPr>
              <w:jc w:val="both"/>
              <w:rPr>
                <w:rFonts w:ascii="Times New Roman" w:hAnsi="Times New Roman" w:cs="Times New Roman"/>
              </w:rPr>
            </w:pPr>
            <w:r w:rsidRPr="005B1318">
              <w:rPr>
                <w:rFonts w:ascii="Times New Roman" w:hAnsi="Times New Roman" w:cs="Times New Roman"/>
              </w:rPr>
              <w:t>.63</w:t>
            </w:r>
          </w:p>
        </w:tc>
      </w:tr>
      <w:tr w:rsidR="0079114D" w:rsidRPr="005B1318" w14:paraId="6851AAD4" w14:textId="77777777" w:rsidTr="00F70B9E">
        <w:tc>
          <w:tcPr>
            <w:tcW w:w="2891" w:type="dxa"/>
          </w:tcPr>
          <w:p w14:paraId="42DCCDFE"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Fluid and electrolyte disturbances</w:t>
            </w:r>
          </w:p>
        </w:tc>
        <w:tc>
          <w:tcPr>
            <w:tcW w:w="1499" w:type="dxa"/>
          </w:tcPr>
          <w:p w14:paraId="2BD74F55"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19%</w:t>
            </w:r>
          </w:p>
        </w:tc>
        <w:tc>
          <w:tcPr>
            <w:tcW w:w="1559" w:type="dxa"/>
          </w:tcPr>
          <w:p w14:paraId="7E0B4358"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19%</w:t>
            </w:r>
          </w:p>
        </w:tc>
        <w:tc>
          <w:tcPr>
            <w:tcW w:w="1843" w:type="dxa"/>
          </w:tcPr>
          <w:p w14:paraId="1123948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17%</w:t>
            </w:r>
          </w:p>
        </w:tc>
        <w:tc>
          <w:tcPr>
            <w:tcW w:w="1275" w:type="dxa"/>
          </w:tcPr>
          <w:p w14:paraId="1D051DB7" w14:textId="5467FBFF"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3D635C09" w14:textId="77777777" w:rsidTr="00F70B9E">
        <w:tc>
          <w:tcPr>
            <w:tcW w:w="2891" w:type="dxa"/>
          </w:tcPr>
          <w:p w14:paraId="20136D72"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lastRenderedPageBreak/>
              <w:t>Metastatic cancer</w:t>
            </w:r>
          </w:p>
        </w:tc>
        <w:tc>
          <w:tcPr>
            <w:tcW w:w="1499" w:type="dxa"/>
          </w:tcPr>
          <w:p w14:paraId="245A6D8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0.86%</w:t>
            </w:r>
          </w:p>
        </w:tc>
        <w:tc>
          <w:tcPr>
            <w:tcW w:w="1559" w:type="dxa"/>
          </w:tcPr>
          <w:p w14:paraId="3C27C57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0.87%</w:t>
            </w:r>
          </w:p>
        </w:tc>
        <w:tc>
          <w:tcPr>
            <w:tcW w:w="1843" w:type="dxa"/>
          </w:tcPr>
          <w:p w14:paraId="5CCED9F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0.74%</w:t>
            </w:r>
          </w:p>
        </w:tc>
        <w:tc>
          <w:tcPr>
            <w:tcW w:w="1275" w:type="dxa"/>
          </w:tcPr>
          <w:p w14:paraId="068BD47C" w14:textId="343B49F7"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6817C160" w14:textId="77777777" w:rsidTr="00F70B9E">
        <w:tc>
          <w:tcPr>
            <w:tcW w:w="2891" w:type="dxa"/>
          </w:tcPr>
          <w:p w14:paraId="27CE8795"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Other neurological disorders</w:t>
            </w:r>
          </w:p>
        </w:tc>
        <w:tc>
          <w:tcPr>
            <w:tcW w:w="1499" w:type="dxa"/>
          </w:tcPr>
          <w:p w14:paraId="39342F7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5.8%</w:t>
            </w:r>
          </w:p>
        </w:tc>
        <w:tc>
          <w:tcPr>
            <w:tcW w:w="1559" w:type="dxa"/>
          </w:tcPr>
          <w:p w14:paraId="220D443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5.7%</w:t>
            </w:r>
          </w:p>
        </w:tc>
        <w:tc>
          <w:tcPr>
            <w:tcW w:w="1843" w:type="dxa"/>
          </w:tcPr>
          <w:p w14:paraId="71FDD77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w:t>
            </w:r>
          </w:p>
        </w:tc>
        <w:tc>
          <w:tcPr>
            <w:tcW w:w="1275" w:type="dxa"/>
          </w:tcPr>
          <w:p w14:paraId="32404EB2" w14:textId="61916AE3"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0C49F923" w14:textId="77777777" w:rsidTr="00F70B9E">
        <w:tc>
          <w:tcPr>
            <w:tcW w:w="2891" w:type="dxa"/>
          </w:tcPr>
          <w:p w14:paraId="72628159"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Obesity</w:t>
            </w:r>
          </w:p>
        </w:tc>
        <w:tc>
          <w:tcPr>
            <w:tcW w:w="1499" w:type="dxa"/>
          </w:tcPr>
          <w:p w14:paraId="48092EBD"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12%</w:t>
            </w:r>
          </w:p>
        </w:tc>
        <w:tc>
          <w:tcPr>
            <w:tcW w:w="1559" w:type="dxa"/>
          </w:tcPr>
          <w:p w14:paraId="2352E8C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12%</w:t>
            </w:r>
          </w:p>
        </w:tc>
        <w:tc>
          <w:tcPr>
            <w:tcW w:w="1843" w:type="dxa"/>
          </w:tcPr>
          <w:p w14:paraId="3EB98F4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10%</w:t>
            </w:r>
          </w:p>
        </w:tc>
        <w:tc>
          <w:tcPr>
            <w:tcW w:w="1275" w:type="dxa"/>
          </w:tcPr>
          <w:p w14:paraId="6FBBA230" w14:textId="22BE5E5C"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03B2051D" w14:textId="77777777" w:rsidTr="00F70B9E">
        <w:tc>
          <w:tcPr>
            <w:tcW w:w="2891" w:type="dxa"/>
          </w:tcPr>
          <w:p w14:paraId="0CE76432"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Paralysis</w:t>
            </w:r>
          </w:p>
        </w:tc>
        <w:tc>
          <w:tcPr>
            <w:tcW w:w="1499" w:type="dxa"/>
          </w:tcPr>
          <w:p w14:paraId="23FB99A6"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1.6%</w:t>
            </w:r>
          </w:p>
        </w:tc>
        <w:tc>
          <w:tcPr>
            <w:tcW w:w="1559" w:type="dxa"/>
          </w:tcPr>
          <w:p w14:paraId="064233B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1.7%</w:t>
            </w:r>
          </w:p>
        </w:tc>
        <w:tc>
          <w:tcPr>
            <w:tcW w:w="1843" w:type="dxa"/>
          </w:tcPr>
          <w:p w14:paraId="34C6FF7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1.6%</w:t>
            </w:r>
          </w:p>
        </w:tc>
        <w:tc>
          <w:tcPr>
            <w:tcW w:w="1275" w:type="dxa"/>
          </w:tcPr>
          <w:p w14:paraId="51429DF1" w14:textId="7C36A55E" w:rsidR="0079114D" w:rsidRPr="005B1318" w:rsidRDefault="0079114D" w:rsidP="00306917">
            <w:pPr>
              <w:jc w:val="both"/>
              <w:rPr>
                <w:rFonts w:ascii="Times New Roman" w:hAnsi="Times New Roman" w:cs="Times New Roman"/>
              </w:rPr>
            </w:pPr>
            <w:r w:rsidRPr="005B1318">
              <w:rPr>
                <w:rFonts w:ascii="Times New Roman" w:hAnsi="Times New Roman" w:cs="Times New Roman"/>
              </w:rPr>
              <w:t>.13</w:t>
            </w:r>
          </w:p>
        </w:tc>
      </w:tr>
      <w:tr w:rsidR="0079114D" w:rsidRPr="005B1318" w14:paraId="56959BBE" w14:textId="77777777" w:rsidTr="00F70B9E">
        <w:tc>
          <w:tcPr>
            <w:tcW w:w="2891" w:type="dxa"/>
          </w:tcPr>
          <w:p w14:paraId="5F7AE5DA"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Peripheral vascular disease</w:t>
            </w:r>
          </w:p>
        </w:tc>
        <w:tc>
          <w:tcPr>
            <w:tcW w:w="1499" w:type="dxa"/>
          </w:tcPr>
          <w:p w14:paraId="08D0BE8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11%</w:t>
            </w:r>
          </w:p>
        </w:tc>
        <w:tc>
          <w:tcPr>
            <w:tcW w:w="1559" w:type="dxa"/>
          </w:tcPr>
          <w:p w14:paraId="4B291A5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10%</w:t>
            </w:r>
          </w:p>
        </w:tc>
        <w:tc>
          <w:tcPr>
            <w:tcW w:w="1843" w:type="dxa"/>
          </w:tcPr>
          <w:p w14:paraId="02E3DC97"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18%</w:t>
            </w:r>
          </w:p>
        </w:tc>
        <w:tc>
          <w:tcPr>
            <w:tcW w:w="1275" w:type="dxa"/>
          </w:tcPr>
          <w:p w14:paraId="7A9238AF" w14:textId="5772FEF5"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04134869" w14:textId="77777777" w:rsidTr="00F70B9E">
        <w:tc>
          <w:tcPr>
            <w:tcW w:w="2891" w:type="dxa"/>
          </w:tcPr>
          <w:p w14:paraId="4484B6D8"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Psychoses</w:t>
            </w:r>
          </w:p>
        </w:tc>
        <w:tc>
          <w:tcPr>
            <w:tcW w:w="1499" w:type="dxa"/>
          </w:tcPr>
          <w:p w14:paraId="326748B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559" w:type="dxa"/>
          </w:tcPr>
          <w:p w14:paraId="3F5E9DC8"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1.7%</w:t>
            </w:r>
          </w:p>
        </w:tc>
        <w:tc>
          <w:tcPr>
            <w:tcW w:w="1843" w:type="dxa"/>
          </w:tcPr>
          <w:p w14:paraId="2BD7C5B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2.1%</w:t>
            </w:r>
          </w:p>
        </w:tc>
        <w:tc>
          <w:tcPr>
            <w:tcW w:w="1275" w:type="dxa"/>
          </w:tcPr>
          <w:p w14:paraId="0FC7EE72" w14:textId="71ABE7ED"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208CC021" w14:textId="77777777" w:rsidTr="00F70B9E">
        <w:tc>
          <w:tcPr>
            <w:tcW w:w="2891" w:type="dxa"/>
          </w:tcPr>
          <w:p w14:paraId="72CD9213"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Pulmonary circulation disorder</w:t>
            </w:r>
          </w:p>
        </w:tc>
        <w:tc>
          <w:tcPr>
            <w:tcW w:w="1499" w:type="dxa"/>
          </w:tcPr>
          <w:p w14:paraId="5369CA0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0.1%</w:t>
            </w:r>
          </w:p>
        </w:tc>
        <w:tc>
          <w:tcPr>
            <w:tcW w:w="1559" w:type="dxa"/>
          </w:tcPr>
          <w:p w14:paraId="1C775FC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0.1%</w:t>
            </w:r>
          </w:p>
        </w:tc>
        <w:tc>
          <w:tcPr>
            <w:tcW w:w="1843" w:type="dxa"/>
          </w:tcPr>
          <w:p w14:paraId="2AA33AB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0.1%</w:t>
            </w:r>
          </w:p>
        </w:tc>
        <w:tc>
          <w:tcPr>
            <w:tcW w:w="1275" w:type="dxa"/>
          </w:tcPr>
          <w:p w14:paraId="530FCF33" w14:textId="6AED50A7" w:rsidR="0079114D" w:rsidRPr="005B1318" w:rsidRDefault="0079114D" w:rsidP="00306917">
            <w:pPr>
              <w:jc w:val="both"/>
              <w:rPr>
                <w:rFonts w:ascii="Times New Roman" w:hAnsi="Times New Roman" w:cs="Times New Roman"/>
              </w:rPr>
            </w:pPr>
            <w:r w:rsidRPr="005B1318">
              <w:rPr>
                <w:rFonts w:ascii="Times New Roman" w:hAnsi="Times New Roman" w:cs="Times New Roman"/>
              </w:rPr>
              <w:t>.14</w:t>
            </w:r>
          </w:p>
        </w:tc>
      </w:tr>
      <w:tr w:rsidR="0079114D" w:rsidRPr="005B1318" w14:paraId="6E7A98DA" w14:textId="77777777" w:rsidTr="00F70B9E">
        <w:tc>
          <w:tcPr>
            <w:tcW w:w="2891" w:type="dxa"/>
          </w:tcPr>
          <w:p w14:paraId="52B37B58"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Renal failure (chronic)</w:t>
            </w:r>
          </w:p>
        </w:tc>
        <w:tc>
          <w:tcPr>
            <w:tcW w:w="1499" w:type="dxa"/>
          </w:tcPr>
          <w:p w14:paraId="4A8FB22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17%</w:t>
            </w:r>
          </w:p>
        </w:tc>
        <w:tc>
          <w:tcPr>
            <w:tcW w:w="1559" w:type="dxa"/>
          </w:tcPr>
          <w:p w14:paraId="05B1DA6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16%</w:t>
            </w:r>
          </w:p>
        </w:tc>
        <w:tc>
          <w:tcPr>
            <w:tcW w:w="1843" w:type="dxa"/>
          </w:tcPr>
          <w:p w14:paraId="1313AA2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27%</w:t>
            </w:r>
          </w:p>
        </w:tc>
        <w:tc>
          <w:tcPr>
            <w:tcW w:w="1275" w:type="dxa"/>
          </w:tcPr>
          <w:p w14:paraId="7472AD98" w14:textId="2D3C03B1"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0BCA5095" w14:textId="77777777" w:rsidTr="00F70B9E">
        <w:tc>
          <w:tcPr>
            <w:tcW w:w="2891" w:type="dxa"/>
          </w:tcPr>
          <w:p w14:paraId="7046CE1E"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Solid tumour without metastases</w:t>
            </w:r>
          </w:p>
        </w:tc>
        <w:tc>
          <w:tcPr>
            <w:tcW w:w="1499" w:type="dxa"/>
          </w:tcPr>
          <w:p w14:paraId="675E3687"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1.4%</w:t>
            </w:r>
          </w:p>
        </w:tc>
        <w:tc>
          <w:tcPr>
            <w:tcW w:w="1559" w:type="dxa"/>
          </w:tcPr>
          <w:p w14:paraId="245ECCF6"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1.4%</w:t>
            </w:r>
          </w:p>
        </w:tc>
        <w:tc>
          <w:tcPr>
            <w:tcW w:w="1843" w:type="dxa"/>
          </w:tcPr>
          <w:p w14:paraId="63E9ACC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1.7%</w:t>
            </w:r>
          </w:p>
        </w:tc>
        <w:tc>
          <w:tcPr>
            <w:tcW w:w="1275" w:type="dxa"/>
          </w:tcPr>
          <w:p w14:paraId="1695CC46" w14:textId="72665BDD"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0970F3C6" w14:textId="77777777" w:rsidTr="00F70B9E">
        <w:tc>
          <w:tcPr>
            <w:tcW w:w="2891" w:type="dxa"/>
          </w:tcPr>
          <w:p w14:paraId="6B820B9D"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Valvular heart disease</w:t>
            </w:r>
          </w:p>
        </w:tc>
        <w:tc>
          <w:tcPr>
            <w:tcW w:w="1499" w:type="dxa"/>
          </w:tcPr>
          <w:p w14:paraId="77047BAB"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0.25%</w:t>
            </w:r>
          </w:p>
        </w:tc>
        <w:tc>
          <w:tcPr>
            <w:tcW w:w="1559" w:type="dxa"/>
          </w:tcPr>
          <w:p w14:paraId="0209563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0.25%</w:t>
            </w:r>
          </w:p>
        </w:tc>
        <w:tc>
          <w:tcPr>
            <w:tcW w:w="1843" w:type="dxa"/>
          </w:tcPr>
          <w:p w14:paraId="3B3D690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0.27%</w:t>
            </w:r>
          </w:p>
        </w:tc>
        <w:tc>
          <w:tcPr>
            <w:tcW w:w="1275" w:type="dxa"/>
          </w:tcPr>
          <w:p w14:paraId="3DF209DB" w14:textId="5BDF20D3" w:rsidR="0079114D" w:rsidRPr="005B1318" w:rsidRDefault="0079114D" w:rsidP="00306917">
            <w:pPr>
              <w:jc w:val="both"/>
              <w:rPr>
                <w:rFonts w:ascii="Times New Roman" w:hAnsi="Times New Roman" w:cs="Times New Roman"/>
              </w:rPr>
            </w:pPr>
            <w:r w:rsidRPr="005B1318">
              <w:rPr>
                <w:rFonts w:ascii="Times New Roman" w:hAnsi="Times New Roman" w:cs="Times New Roman"/>
              </w:rPr>
              <w:t>.17</w:t>
            </w:r>
          </w:p>
        </w:tc>
      </w:tr>
      <w:tr w:rsidR="0079114D" w:rsidRPr="005B1318" w14:paraId="2AD12929" w14:textId="77777777" w:rsidTr="00F70B9E">
        <w:tc>
          <w:tcPr>
            <w:tcW w:w="2891" w:type="dxa"/>
          </w:tcPr>
          <w:p w14:paraId="4D44A4E8"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Weight loss</w:t>
            </w:r>
          </w:p>
        </w:tc>
        <w:tc>
          <w:tcPr>
            <w:tcW w:w="1499" w:type="dxa"/>
          </w:tcPr>
          <w:p w14:paraId="5D77380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2.1%</w:t>
            </w:r>
          </w:p>
        </w:tc>
        <w:tc>
          <w:tcPr>
            <w:tcW w:w="1559" w:type="dxa"/>
          </w:tcPr>
          <w:p w14:paraId="41ADB6B8"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2.2%</w:t>
            </w:r>
          </w:p>
        </w:tc>
        <w:tc>
          <w:tcPr>
            <w:tcW w:w="1843" w:type="dxa"/>
          </w:tcPr>
          <w:p w14:paraId="4047779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1.5%</w:t>
            </w:r>
          </w:p>
        </w:tc>
        <w:tc>
          <w:tcPr>
            <w:tcW w:w="1275" w:type="dxa"/>
          </w:tcPr>
          <w:p w14:paraId="10C32E3A" w14:textId="19FB1C17"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5B607DDA" w14:textId="77777777" w:rsidTr="00F70B9E">
        <w:tc>
          <w:tcPr>
            <w:tcW w:w="2891" w:type="dxa"/>
          </w:tcPr>
          <w:p w14:paraId="3524C550"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Dementia</w:t>
            </w:r>
          </w:p>
        </w:tc>
        <w:tc>
          <w:tcPr>
            <w:tcW w:w="1499" w:type="dxa"/>
          </w:tcPr>
          <w:p w14:paraId="5EB2697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1.9%</w:t>
            </w:r>
          </w:p>
        </w:tc>
        <w:tc>
          <w:tcPr>
            <w:tcW w:w="1559" w:type="dxa"/>
          </w:tcPr>
          <w:p w14:paraId="7D8537D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1.9%</w:t>
            </w:r>
          </w:p>
        </w:tc>
        <w:tc>
          <w:tcPr>
            <w:tcW w:w="1843" w:type="dxa"/>
          </w:tcPr>
          <w:p w14:paraId="7ABD5BF2"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2.1%</w:t>
            </w:r>
          </w:p>
        </w:tc>
        <w:tc>
          <w:tcPr>
            <w:tcW w:w="1275" w:type="dxa"/>
          </w:tcPr>
          <w:p w14:paraId="4D7D4F85" w14:textId="5171653D"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270294B7" w14:textId="77777777" w:rsidTr="00F70B9E">
        <w:tc>
          <w:tcPr>
            <w:tcW w:w="2891" w:type="dxa"/>
          </w:tcPr>
          <w:p w14:paraId="1FC8FA8D" w14:textId="77777777" w:rsidR="0079114D" w:rsidRPr="005B1318" w:rsidRDefault="0079114D" w:rsidP="00306917">
            <w:pPr>
              <w:jc w:val="both"/>
              <w:rPr>
                <w:rFonts w:ascii="Times New Roman" w:hAnsi="Times New Roman" w:cs="Times New Roman"/>
                <w:b/>
                <w:lang w:val="en-US"/>
              </w:rPr>
            </w:pPr>
            <w:r w:rsidRPr="005B1318">
              <w:rPr>
                <w:rFonts w:ascii="Times New Roman" w:hAnsi="Times New Roman" w:cs="Times New Roman"/>
                <w:b/>
                <w:lang w:val="en-US"/>
              </w:rPr>
              <w:t>Hospital bed size, %</w:t>
            </w:r>
          </w:p>
        </w:tc>
        <w:tc>
          <w:tcPr>
            <w:tcW w:w="1499" w:type="dxa"/>
          </w:tcPr>
          <w:p w14:paraId="7C40AB57" w14:textId="77777777" w:rsidR="0079114D" w:rsidRPr="005B1318" w:rsidRDefault="0079114D" w:rsidP="00306917">
            <w:pPr>
              <w:jc w:val="both"/>
              <w:rPr>
                <w:rFonts w:ascii="Times New Roman" w:hAnsi="Times New Roman" w:cs="Times New Roman"/>
              </w:rPr>
            </w:pPr>
          </w:p>
        </w:tc>
        <w:tc>
          <w:tcPr>
            <w:tcW w:w="1559" w:type="dxa"/>
          </w:tcPr>
          <w:p w14:paraId="57FA2AAE" w14:textId="77777777" w:rsidR="0079114D" w:rsidRPr="005B1318" w:rsidRDefault="0079114D" w:rsidP="00306917">
            <w:pPr>
              <w:jc w:val="both"/>
              <w:rPr>
                <w:rFonts w:ascii="Times New Roman" w:hAnsi="Times New Roman" w:cs="Times New Roman"/>
              </w:rPr>
            </w:pPr>
          </w:p>
        </w:tc>
        <w:tc>
          <w:tcPr>
            <w:tcW w:w="1843" w:type="dxa"/>
          </w:tcPr>
          <w:p w14:paraId="33443BA4" w14:textId="77777777" w:rsidR="0079114D" w:rsidRPr="005B1318" w:rsidRDefault="0079114D" w:rsidP="00306917">
            <w:pPr>
              <w:jc w:val="both"/>
              <w:rPr>
                <w:rFonts w:ascii="Times New Roman" w:hAnsi="Times New Roman" w:cs="Times New Roman"/>
              </w:rPr>
            </w:pPr>
          </w:p>
        </w:tc>
        <w:tc>
          <w:tcPr>
            <w:tcW w:w="1275" w:type="dxa"/>
          </w:tcPr>
          <w:p w14:paraId="5BB0C1AB" w14:textId="77777777" w:rsidR="0079114D" w:rsidRPr="005B1318" w:rsidRDefault="0079114D" w:rsidP="00306917">
            <w:pPr>
              <w:jc w:val="both"/>
              <w:rPr>
                <w:rFonts w:ascii="Times New Roman" w:hAnsi="Times New Roman" w:cs="Times New Roman"/>
              </w:rPr>
            </w:pPr>
          </w:p>
        </w:tc>
      </w:tr>
      <w:tr w:rsidR="0079114D" w:rsidRPr="005B1318" w14:paraId="1F1B21A3" w14:textId="77777777" w:rsidTr="00F70B9E">
        <w:tc>
          <w:tcPr>
            <w:tcW w:w="2891" w:type="dxa"/>
          </w:tcPr>
          <w:p w14:paraId="290FF0EC"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Small</w:t>
            </w:r>
          </w:p>
        </w:tc>
        <w:tc>
          <w:tcPr>
            <w:tcW w:w="1499" w:type="dxa"/>
          </w:tcPr>
          <w:p w14:paraId="639A494D"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11%</w:t>
            </w:r>
          </w:p>
        </w:tc>
        <w:tc>
          <w:tcPr>
            <w:tcW w:w="1559" w:type="dxa"/>
          </w:tcPr>
          <w:p w14:paraId="30FAF85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11%</w:t>
            </w:r>
          </w:p>
        </w:tc>
        <w:tc>
          <w:tcPr>
            <w:tcW w:w="1843" w:type="dxa"/>
          </w:tcPr>
          <w:p w14:paraId="27154A77"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12%</w:t>
            </w:r>
          </w:p>
        </w:tc>
        <w:tc>
          <w:tcPr>
            <w:tcW w:w="1275" w:type="dxa"/>
            <w:vMerge w:val="restart"/>
          </w:tcPr>
          <w:p w14:paraId="76D6878D" w14:textId="0645A88F"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4D8C7BB3" w14:textId="77777777" w:rsidTr="00F70B9E">
        <w:tc>
          <w:tcPr>
            <w:tcW w:w="2891" w:type="dxa"/>
          </w:tcPr>
          <w:p w14:paraId="6EE635F7"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Medium</w:t>
            </w:r>
          </w:p>
        </w:tc>
        <w:tc>
          <w:tcPr>
            <w:tcW w:w="1499" w:type="dxa"/>
          </w:tcPr>
          <w:p w14:paraId="10B1371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25%</w:t>
            </w:r>
          </w:p>
        </w:tc>
        <w:tc>
          <w:tcPr>
            <w:tcW w:w="1559" w:type="dxa"/>
          </w:tcPr>
          <w:p w14:paraId="799A8E9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25%</w:t>
            </w:r>
          </w:p>
        </w:tc>
        <w:tc>
          <w:tcPr>
            <w:tcW w:w="1843" w:type="dxa"/>
          </w:tcPr>
          <w:p w14:paraId="395C597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26%</w:t>
            </w:r>
          </w:p>
        </w:tc>
        <w:tc>
          <w:tcPr>
            <w:tcW w:w="1275" w:type="dxa"/>
            <w:vMerge/>
          </w:tcPr>
          <w:p w14:paraId="26E22AB0" w14:textId="77777777" w:rsidR="0079114D" w:rsidRPr="005B1318" w:rsidRDefault="0079114D" w:rsidP="00306917">
            <w:pPr>
              <w:jc w:val="both"/>
              <w:rPr>
                <w:rFonts w:ascii="Times New Roman" w:hAnsi="Times New Roman" w:cs="Times New Roman"/>
              </w:rPr>
            </w:pPr>
          </w:p>
        </w:tc>
      </w:tr>
      <w:tr w:rsidR="0079114D" w:rsidRPr="005B1318" w14:paraId="4A70CE57" w14:textId="77777777" w:rsidTr="00F70B9E">
        <w:tc>
          <w:tcPr>
            <w:tcW w:w="2891" w:type="dxa"/>
          </w:tcPr>
          <w:p w14:paraId="21727319"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Large</w:t>
            </w:r>
          </w:p>
        </w:tc>
        <w:tc>
          <w:tcPr>
            <w:tcW w:w="1499" w:type="dxa"/>
          </w:tcPr>
          <w:p w14:paraId="3EB63D3B"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64%</w:t>
            </w:r>
          </w:p>
        </w:tc>
        <w:tc>
          <w:tcPr>
            <w:tcW w:w="1559" w:type="dxa"/>
          </w:tcPr>
          <w:p w14:paraId="7057CE48"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64%</w:t>
            </w:r>
          </w:p>
        </w:tc>
        <w:tc>
          <w:tcPr>
            <w:tcW w:w="1843" w:type="dxa"/>
          </w:tcPr>
          <w:p w14:paraId="739195C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62%</w:t>
            </w:r>
          </w:p>
        </w:tc>
        <w:tc>
          <w:tcPr>
            <w:tcW w:w="1275" w:type="dxa"/>
            <w:vMerge/>
          </w:tcPr>
          <w:p w14:paraId="332C6D7B" w14:textId="77777777" w:rsidR="0079114D" w:rsidRPr="005B1318" w:rsidRDefault="0079114D" w:rsidP="00306917">
            <w:pPr>
              <w:jc w:val="both"/>
              <w:rPr>
                <w:rFonts w:ascii="Times New Roman" w:hAnsi="Times New Roman" w:cs="Times New Roman"/>
              </w:rPr>
            </w:pPr>
          </w:p>
        </w:tc>
      </w:tr>
      <w:tr w:rsidR="0079114D" w:rsidRPr="005B1318" w14:paraId="05F3C6CB" w14:textId="77777777" w:rsidTr="00F70B9E">
        <w:tc>
          <w:tcPr>
            <w:tcW w:w="2891" w:type="dxa"/>
          </w:tcPr>
          <w:p w14:paraId="64A8C475" w14:textId="77777777" w:rsidR="0079114D" w:rsidRPr="005B1318" w:rsidRDefault="0079114D" w:rsidP="00306917">
            <w:pPr>
              <w:jc w:val="both"/>
              <w:rPr>
                <w:rFonts w:ascii="Times New Roman" w:hAnsi="Times New Roman" w:cs="Times New Roman"/>
                <w:b/>
                <w:lang w:val="en-US"/>
              </w:rPr>
            </w:pPr>
            <w:r w:rsidRPr="005B1318">
              <w:rPr>
                <w:rFonts w:ascii="Times New Roman" w:hAnsi="Times New Roman" w:cs="Times New Roman"/>
                <w:b/>
                <w:lang w:val="en-US"/>
              </w:rPr>
              <w:t>Hospital Region, %</w:t>
            </w:r>
          </w:p>
        </w:tc>
        <w:tc>
          <w:tcPr>
            <w:tcW w:w="1499" w:type="dxa"/>
          </w:tcPr>
          <w:p w14:paraId="3985A913" w14:textId="77777777" w:rsidR="0079114D" w:rsidRPr="005B1318" w:rsidRDefault="0079114D" w:rsidP="00306917">
            <w:pPr>
              <w:jc w:val="both"/>
              <w:rPr>
                <w:rFonts w:ascii="Times New Roman" w:hAnsi="Times New Roman" w:cs="Times New Roman"/>
              </w:rPr>
            </w:pPr>
          </w:p>
        </w:tc>
        <w:tc>
          <w:tcPr>
            <w:tcW w:w="1559" w:type="dxa"/>
          </w:tcPr>
          <w:p w14:paraId="57B41F4F" w14:textId="77777777" w:rsidR="0079114D" w:rsidRPr="005B1318" w:rsidRDefault="0079114D" w:rsidP="00306917">
            <w:pPr>
              <w:jc w:val="both"/>
              <w:rPr>
                <w:rFonts w:ascii="Times New Roman" w:hAnsi="Times New Roman" w:cs="Times New Roman"/>
              </w:rPr>
            </w:pPr>
          </w:p>
        </w:tc>
        <w:tc>
          <w:tcPr>
            <w:tcW w:w="1843" w:type="dxa"/>
          </w:tcPr>
          <w:p w14:paraId="3421F8A2" w14:textId="77777777" w:rsidR="0079114D" w:rsidRPr="005B1318" w:rsidRDefault="0079114D" w:rsidP="00306917">
            <w:pPr>
              <w:jc w:val="both"/>
              <w:rPr>
                <w:rFonts w:ascii="Times New Roman" w:hAnsi="Times New Roman" w:cs="Times New Roman"/>
              </w:rPr>
            </w:pPr>
          </w:p>
        </w:tc>
        <w:tc>
          <w:tcPr>
            <w:tcW w:w="1275" w:type="dxa"/>
          </w:tcPr>
          <w:p w14:paraId="164C3E03" w14:textId="77777777" w:rsidR="0079114D" w:rsidRPr="005B1318" w:rsidRDefault="0079114D" w:rsidP="00306917">
            <w:pPr>
              <w:jc w:val="both"/>
              <w:rPr>
                <w:rFonts w:ascii="Times New Roman" w:hAnsi="Times New Roman" w:cs="Times New Roman"/>
              </w:rPr>
            </w:pPr>
          </w:p>
        </w:tc>
      </w:tr>
      <w:tr w:rsidR="0079114D" w:rsidRPr="005B1318" w14:paraId="39D4B8AB" w14:textId="77777777" w:rsidTr="00F70B9E">
        <w:tc>
          <w:tcPr>
            <w:tcW w:w="2891" w:type="dxa"/>
          </w:tcPr>
          <w:p w14:paraId="741E1B15"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Northeast</w:t>
            </w:r>
          </w:p>
        </w:tc>
        <w:tc>
          <w:tcPr>
            <w:tcW w:w="1499" w:type="dxa"/>
          </w:tcPr>
          <w:p w14:paraId="4201DD7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19%</w:t>
            </w:r>
          </w:p>
        </w:tc>
        <w:tc>
          <w:tcPr>
            <w:tcW w:w="1559" w:type="dxa"/>
          </w:tcPr>
          <w:p w14:paraId="5C99897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19%</w:t>
            </w:r>
          </w:p>
        </w:tc>
        <w:tc>
          <w:tcPr>
            <w:tcW w:w="1843" w:type="dxa"/>
          </w:tcPr>
          <w:p w14:paraId="093BDB1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20%</w:t>
            </w:r>
          </w:p>
        </w:tc>
        <w:tc>
          <w:tcPr>
            <w:tcW w:w="1275" w:type="dxa"/>
            <w:vMerge w:val="restart"/>
          </w:tcPr>
          <w:p w14:paraId="58511663" w14:textId="39602FCB"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499637C2" w14:textId="77777777" w:rsidTr="00F70B9E">
        <w:tc>
          <w:tcPr>
            <w:tcW w:w="2891" w:type="dxa"/>
          </w:tcPr>
          <w:p w14:paraId="30BD56C2"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Midwest</w:t>
            </w:r>
          </w:p>
        </w:tc>
        <w:tc>
          <w:tcPr>
            <w:tcW w:w="1499" w:type="dxa"/>
          </w:tcPr>
          <w:p w14:paraId="6AB613C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23%</w:t>
            </w:r>
          </w:p>
        </w:tc>
        <w:tc>
          <w:tcPr>
            <w:tcW w:w="1559" w:type="dxa"/>
          </w:tcPr>
          <w:p w14:paraId="6620FE06"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23%</w:t>
            </w:r>
          </w:p>
        </w:tc>
        <w:tc>
          <w:tcPr>
            <w:tcW w:w="1843" w:type="dxa"/>
          </w:tcPr>
          <w:p w14:paraId="1ABE1262"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21%</w:t>
            </w:r>
          </w:p>
        </w:tc>
        <w:tc>
          <w:tcPr>
            <w:tcW w:w="1275" w:type="dxa"/>
            <w:vMerge/>
          </w:tcPr>
          <w:p w14:paraId="08D40A27" w14:textId="77777777" w:rsidR="0079114D" w:rsidRPr="005B1318" w:rsidRDefault="0079114D" w:rsidP="00306917">
            <w:pPr>
              <w:jc w:val="both"/>
              <w:rPr>
                <w:rFonts w:ascii="Times New Roman" w:hAnsi="Times New Roman" w:cs="Times New Roman"/>
              </w:rPr>
            </w:pPr>
          </w:p>
        </w:tc>
      </w:tr>
      <w:tr w:rsidR="0079114D" w:rsidRPr="005B1318" w14:paraId="7B3DE235" w14:textId="77777777" w:rsidTr="00F70B9E">
        <w:tc>
          <w:tcPr>
            <w:tcW w:w="2891" w:type="dxa"/>
          </w:tcPr>
          <w:p w14:paraId="22E5F328"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South</w:t>
            </w:r>
          </w:p>
        </w:tc>
        <w:tc>
          <w:tcPr>
            <w:tcW w:w="1499" w:type="dxa"/>
          </w:tcPr>
          <w:p w14:paraId="6AAE0BA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41%</w:t>
            </w:r>
          </w:p>
        </w:tc>
        <w:tc>
          <w:tcPr>
            <w:tcW w:w="1559" w:type="dxa"/>
          </w:tcPr>
          <w:p w14:paraId="3202533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40%</w:t>
            </w:r>
          </w:p>
        </w:tc>
        <w:tc>
          <w:tcPr>
            <w:tcW w:w="1843" w:type="dxa"/>
          </w:tcPr>
          <w:p w14:paraId="1E3E883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41%</w:t>
            </w:r>
          </w:p>
        </w:tc>
        <w:tc>
          <w:tcPr>
            <w:tcW w:w="1275" w:type="dxa"/>
            <w:vMerge/>
          </w:tcPr>
          <w:p w14:paraId="5FFCAB20" w14:textId="77777777" w:rsidR="0079114D" w:rsidRPr="005B1318" w:rsidRDefault="0079114D" w:rsidP="00306917">
            <w:pPr>
              <w:jc w:val="both"/>
              <w:rPr>
                <w:rFonts w:ascii="Times New Roman" w:hAnsi="Times New Roman" w:cs="Times New Roman"/>
              </w:rPr>
            </w:pPr>
          </w:p>
        </w:tc>
      </w:tr>
      <w:tr w:rsidR="0079114D" w:rsidRPr="005B1318" w14:paraId="301DBC8E" w14:textId="77777777" w:rsidTr="00F70B9E">
        <w:tc>
          <w:tcPr>
            <w:tcW w:w="2891" w:type="dxa"/>
          </w:tcPr>
          <w:p w14:paraId="101C0790"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West</w:t>
            </w:r>
          </w:p>
        </w:tc>
        <w:tc>
          <w:tcPr>
            <w:tcW w:w="1499" w:type="dxa"/>
          </w:tcPr>
          <w:p w14:paraId="1E5ADFF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17%</w:t>
            </w:r>
          </w:p>
        </w:tc>
        <w:tc>
          <w:tcPr>
            <w:tcW w:w="1559" w:type="dxa"/>
          </w:tcPr>
          <w:p w14:paraId="1F4F4A4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18%</w:t>
            </w:r>
          </w:p>
        </w:tc>
        <w:tc>
          <w:tcPr>
            <w:tcW w:w="1843" w:type="dxa"/>
          </w:tcPr>
          <w:p w14:paraId="3FE1FC3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18%</w:t>
            </w:r>
          </w:p>
        </w:tc>
        <w:tc>
          <w:tcPr>
            <w:tcW w:w="1275" w:type="dxa"/>
            <w:vMerge/>
          </w:tcPr>
          <w:p w14:paraId="5B964D3B" w14:textId="77777777" w:rsidR="0079114D" w:rsidRPr="005B1318" w:rsidRDefault="0079114D" w:rsidP="00306917">
            <w:pPr>
              <w:jc w:val="both"/>
              <w:rPr>
                <w:rFonts w:ascii="Times New Roman" w:hAnsi="Times New Roman" w:cs="Times New Roman"/>
              </w:rPr>
            </w:pPr>
          </w:p>
        </w:tc>
      </w:tr>
      <w:tr w:rsidR="0079114D" w:rsidRPr="005B1318" w14:paraId="0A82FEFA" w14:textId="77777777" w:rsidTr="00F70B9E">
        <w:tc>
          <w:tcPr>
            <w:tcW w:w="2891" w:type="dxa"/>
          </w:tcPr>
          <w:p w14:paraId="7FD7718B" w14:textId="77777777" w:rsidR="0079114D" w:rsidRPr="005B1318" w:rsidRDefault="0079114D" w:rsidP="00306917">
            <w:pPr>
              <w:jc w:val="both"/>
              <w:rPr>
                <w:rFonts w:ascii="Times New Roman" w:hAnsi="Times New Roman" w:cs="Times New Roman"/>
                <w:b/>
                <w:lang w:val="en-US"/>
              </w:rPr>
            </w:pPr>
            <w:r w:rsidRPr="005B1318">
              <w:rPr>
                <w:rFonts w:ascii="Times New Roman" w:hAnsi="Times New Roman" w:cs="Times New Roman"/>
                <w:b/>
                <w:lang w:val="en-US"/>
              </w:rPr>
              <w:t>Location/ Teaching status, %</w:t>
            </w:r>
          </w:p>
        </w:tc>
        <w:tc>
          <w:tcPr>
            <w:tcW w:w="1499" w:type="dxa"/>
          </w:tcPr>
          <w:p w14:paraId="072BD929" w14:textId="77777777" w:rsidR="0079114D" w:rsidRPr="005B1318" w:rsidRDefault="0079114D" w:rsidP="00306917">
            <w:pPr>
              <w:jc w:val="both"/>
              <w:rPr>
                <w:rFonts w:ascii="Times New Roman" w:hAnsi="Times New Roman" w:cs="Times New Roman"/>
              </w:rPr>
            </w:pPr>
          </w:p>
        </w:tc>
        <w:tc>
          <w:tcPr>
            <w:tcW w:w="1559" w:type="dxa"/>
          </w:tcPr>
          <w:p w14:paraId="3836B085" w14:textId="77777777" w:rsidR="0079114D" w:rsidRPr="005B1318" w:rsidRDefault="0079114D" w:rsidP="00306917">
            <w:pPr>
              <w:jc w:val="both"/>
              <w:rPr>
                <w:rFonts w:ascii="Times New Roman" w:hAnsi="Times New Roman" w:cs="Times New Roman"/>
              </w:rPr>
            </w:pPr>
          </w:p>
        </w:tc>
        <w:tc>
          <w:tcPr>
            <w:tcW w:w="1843" w:type="dxa"/>
          </w:tcPr>
          <w:p w14:paraId="251EA1C1" w14:textId="77777777" w:rsidR="0079114D" w:rsidRPr="005B1318" w:rsidRDefault="0079114D" w:rsidP="00306917">
            <w:pPr>
              <w:jc w:val="both"/>
              <w:rPr>
                <w:rFonts w:ascii="Times New Roman" w:hAnsi="Times New Roman" w:cs="Times New Roman"/>
              </w:rPr>
            </w:pPr>
          </w:p>
        </w:tc>
        <w:tc>
          <w:tcPr>
            <w:tcW w:w="1275" w:type="dxa"/>
          </w:tcPr>
          <w:p w14:paraId="23302EE0" w14:textId="77777777" w:rsidR="0079114D" w:rsidRPr="005B1318" w:rsidRDefault="0079114D" w:rsidP="00306917">
            <w:pPr>
              <w:jc w:val="both"/>
              <w:rPr>
                <w:rFonts w:ascii="Times New Roman" w:hAnsi="Times New Roman" w:cs="Times New Roman"/>
              </w:rPr>
            </w:pPr>
          </w:p>
        </w:tc>
      </w:tr>
      <w:tr w:rsidR="0079114D" w:rsidRPr="005B1318" w14:paraId="1B25F008" w14:textId="77777777" w:rsidTr="00F70B9E">
        <w:tc>
          <w:tcPr>
            <w:tcW w:w="2891" w:type="dxa"/>
          </w:tcPr>
          <w:p w14:paraId="5E7C67C1"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Rural</w:t>
            </w:r>
          </w:p>
        </w:tc>
        <w:tc>
          <w:tcPr>
            <w:tcW w:w="1499" w:type="dxa"/>
          </w:tcPr>
          <w:p w14:paraId="65A53406"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10%</w:t>
            </w:r>
          </w:p>
        </w:tc>
        <w:tc>
          <w:tcPr>
            <w:tcW w:w="1559" w:type="dxa"/>
          </w:tcPr>
          <w:p w14:paraId="0DC9AD0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10%</w:t>
            </w:r>
          </w:p>
        </w:tc>
        <w:tc>
          <w:tcPr>
            <w:tcW w:w="1843" w:type="dxa"/>
          </w:tcPr>
          <w:p w14:paraId="0CFF15F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12%</w:t>
            </w:r>
          </w:p>
        </w:tc>
        <w:tc>
          <w:tcPr>
            <w:tcW w:w="1275" w:type="dxa"/>
            <w:vMerge w:val="restart"/>
          </w:tcPr>
          <w:p w14:paraId="30FAA8AE" w14:textId="3A166147"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1EF53C2B" w14:textId="77777777" w:rsidTr="00F70B9E">
        <w:tc>
          <w:tcPr>
            <w:tcW w:w="2891" w:type="dxa"/>
          </w:tcPr>
          <w:p w14:paraId="19762E10"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Urban non-teaching</w:t>
            </w:r>
          </w:p>
        </w:tc>
        <w:tc>
          <w:tcPr>
            <w:tcW w:w="1499" w:type="dxa"/>
          </w:tcPr>
          <w:p w14:paraId="65D1D668"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41%</w:t>
            </w:r>
          </w:p>
        </w:tc>
        <w:tc>
          <w:tcPr>
            <w:tcW w:w="1559" w:type="dxa"/>
          </w:tcPr>
          <w:p w14:paraId="3E1B2F45"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41%</w:t>
            </w:r>
          </w:p>
        </w:tc>
        <w:tc>
          <w:tcPr>
            <w:tcW w:w="1843" w:type="dxa"/>
          </w:tcPr>
          <w:p w14:paraId="33F13B97"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43%</w:t>
            </w:r>
          </w:p>
        </w:tc>
        <w:tc>
          <w:tcPr>
            <w:tcW w:w="1275" w:type="dxa"/>
            <w:vMerge/>
          </w:tcPr>
          <w:p w14:paraId="4887DB4F" w14:textId="77777777" w:rsidR="0079114D" w:rsidRPr="005B1318" w:rsidRDefault="0079114D" w:rsidP="00306917">
            <w:pPr>
              <w:jc w:val="both"/>
              <w:rPr>
                <w:rFonts w:ascii="Times New Roman" w:hAnsi="Times New Roman" w:cs="Times New Roman"/>
              </w:rPr>
            </w:pPr>
          </w:p>
        </w:tc>
      </w:tr>
      <w:tr w:rsidR="0079114D" w:rsidRPr="005B1318" w14:paraId="3BB8FFAA" w14:textId="77777777" w:rsidTr="00F70B9E">
        <w:tc>
          <w:tcPr>
            <w:tcW w:w="2891" w:type="dxa"/>
          </w:tcPr>
          <w:p w14:paraId="411208A0"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Urban- teaching</w:t>
            </w:r>
          </w:p>
        </w:tc>
        <w:tc>
          <w:tcPr>
            <w:tcW w:w="1499" w:type="dxa"/>
          </w:tcPr>
          <w:p w14:paraId="6BE1B525"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49%</w:t>
            </w:r>
          </w:p>
        </w:tc>
        <w:tc>
          <w:tcPr>
            <w:tcW w:w="1559" w:type="dxa"/>
          </w:tcPr>
          <w:p w14:paraId="4CEF302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49%</w:t>
            </w:r>
          </w:p>
        </w:tc>
        <w:tc>
          <w:tcPr>
            <w:tcW w:w="1843" w:type="dxa"/>
          </w:tcPr>
          <w:p w14:paraId="0F17D8D6"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45%</w:t>
            </w:r>
          </w:p>
        </w:tc>
        <w:tc>
          <w:tcPr>
            <w:tcW w:w="1275" w:type="dxa"/>
            <w:vMerge/>
          </w:tcPr>
          <w:p w14:paraId="20E63CD8" w14:textId="77777777" w:rsidR="0079114D" w:rsidRPr="005B1318" w:rsidRDefault="0079114D" w:rsidP="00306917">
            <w:pPr>
              <w:jc w:val="both"/>
              <w:rPr>
                <w:rFonts w:ascii="Times New Roman" w:hAnsi="Times New Roman" w:cs="Times New Roman"/>
              </w:rPr>
            </w:pPr>
          </w:p>
        </w:tc>
      </w:tr>
      <w:tr w:rsidR="00EC2A06" w:rsidRPr="005B1318" w14:paraId="40A00555" w14:textId="77777777" w:rsidTr="00F70B9E">
        <w:tc>
          <w:tcPr>
            <w:tcW w:w="2891" w:type="dxa"/>
          </w:tcPr>
          <w:p w14:paraId="0B5402F3" w14:textId="6FEED909" w:rsidR="00EC2A06" w:rsidRPr="005B1318" w:rsidRDefault="00EC2A06" w:rsidP="00EC2A06">
            <w:pPr>
              <w:jc w:val="both"/>
              <w:rPr>
                <w:rFonts w:ascii="Times New Roman" w:hAnsi="Times New Roman" w:cs="Times New Roman"/>
                <w:lang w:val="en-US"/>
              </w:rPr>
            </w:pPr>
            <w:r w:rsidRPr="005B1318">
              <w:rPr>
                <w:rFonts w:ascii="Times New Roman" w:hAnsi="Times New Roman" w:cs="Times New Roman"/>
                <w:b/>
                <w:lang w:val="en-US"/>
              </w:rPr>
              <w:t>Primary expected payer, %</w:t>
            </w:r>
          </w:p>
        </w:tc>
        <w:tc>
          <w:tcPr>
            <w:tcW w:w="1499" w:type="dxa"/>
          </w:tcPr>
          <w:p w14:paraId="3101CBFE" w14:textId="77777777" w:rsidR="00EC2A06" w:rsidRPr="005B1318" w:rsidRDefault="00EC2A06" w:rsidP="00EC2A06">
            <w:pPr>
              <w:jc w:val="both"/>
              <w:rPr>
                <w:rFonts w:ascii="Times New Roman" w:hAnsi="Times New Roman" w:cs="Times New Roman"/>
              </w:rPr>
            </w:pPr>
          </w:p>
        </w:tc>
        <w:tc>
          <w:tcPr>
            <w:tcW w:w="1559" w:type="dxa"/>
          </w:tcPr>
          <w:p w14:paraId="2CFB8D17" w14:textId="77777777" w:rsidR="00EC2A06" w:rsidRPr="005B1318" w:rsidRDefault="00EC2A06" w:rsidP="00EC2A06">
            <w:pPr>
              <w:jc w:val="both"/>
              <w:rPr>
                <w:rFonts w:ascii="Times New Roman" w:hAnsi="Times New Roman" w:cs="Times New Roman"/>
              </w:rPr>
            </w:pPr>
          </w:p>
        </w:tc>
        <w:tc>
          <w:tcPr>
            <w:tcW w:w="1843" w:type="dxa"/>
          </w:tcPr>
          <w:p w14:paraId="49607F93" w14:textId="77777777" w:rsidR="00EC2A06" w:rsidRPr="005B1318" w:rsidRDefault="00EC2A06" w:rsidP="00EC2A06">
            <w:pPr>
              <w:jc w:val="both"/>
              <w:rPr>
                <w:rFonts w:ascii="Times New Roman" w:hAnsi="Times New Roman" w:cs="Times New Roman"/>
              </w:rPr>
            </w:pPr>
          </w:p>
        </w:tc>
        <w:tc>
          <w:tcPr>
            <w:tcW w:w="1275" w:type="dxa"/>
          </w:tcPr>
          <w:p w14:paraId="160B0A8A" w14:textId="77777777" w:rsidR="00EC2A06" w:rsidRPr="005B1318" w:rsidRDefault="00EC2A06" w:rsidP="00EC2A06">
            <w:pPr>
              <w:jc w:val="both"/>
              <w:rPr>
                <w:rFonts w:ascii="Times New Roman" w:hAnsi="Times New Roman" w:cs="Times New Roman"/>
              </w:rPr>
            </w:pPr>
          </w:p>
        </w:tc>
      </w:tr>
      <w:tr w:rsidR="00EC2A06" w:rsidRPr="005B1318" w14:paraId="78939F67" w14:textId="77777777" w:rsidTr="00F70B9E">
        <w:tc>
          <w:tcPr>
            <w:tcW w:w="2891" w:type="dxa"/>
          </w:tcPr>
          <w:p w14:paraId="3E597A0F" w14:textId="525720F0" w:rsidR="00EC2A06" w:rsidRPr="005B1318" w:rsidRDefault="00EC2A06" w:rsidP="00EC2A06">
            <w:pPr>
              <w:jc w:val="both"/>
              <w:rPr>
                <w:rFonts w:ascii="Times New Roman" w:hAnsi="Times New Roman" w:cs="Times New Roman"/>
                <w:b/>
                <w:lang w:val="en-US"/>
              </w:rPr>
            </w:pPr>
            <w:r w:rsidRPr="005B1318">
              <w:rPr>
                <w:rFonts w:ascii="Times New Roman" w:hAnsi="Times New Roman" w:cs="Times New Roman"/>
                <w:lang w:val="en-US"/>
              </w:rPr>
              <w:t>Medicare</w:t>
            </w:r>
          </w:p>
        </w:tc>
        <w:tc>
          <w:tcPr>
            <w:tcW w:w="1499" w:type="dxa"/>
          </w:tcPr>
          <w:p w14:paraId="09AC6167" w14:textId="73976E07" w:rsidR="00EC2A06" w:rsidRPr="005B1318" w:rsidRDefault="00EC2A06" w:rsidP="00EC2A06">
            <w:pPr>
              <w:jc w:val="both"/>
              <w:rPr>
                <w:rFonts w:ascii="Times New Roman" w:hAnsi="Times New Roman" w:cs="Times New Roman"/>
              </w:rPr>
            </w:pPr>
            <w:r w:rsidRPr="005B1318">
              <w:rPr>
                <w:rFonts w:ascii="Times New Roman" w:hAnsi="Times New Roman" w:cs="Times New Roman"/>
              </w:rPr>
              <w:t>57%</w:t>
            </w:r>
          </w:p>
        </w:tc>
        <w:tc>
          <w:tcPr>
            <w:tcW w:w="1559" w:type="dxa"/>
          </w:tcPr>
          <w:p w14:paraId="352158A0" w14:textId="1364F064" w:rsidR="00EC2A06" w:rsidRPr="005B1318" w:rsidRDefault="00EC2A06" w:rsidP="00EC2A06">
            <w:pPr>
              <w:jc w:val="both"/>
              <w:rPr>
                <w:rFonts w:ascii="Times New Roman" w:hAnsi="Times New Roman" w:cs="Times New Roman"/>
              </w:rPr>
            </w:pPr>
            <w:r w:rsidRPr="005B1318">
              <w:rPr>
                <w:rFonts w:ascii="Times New Roman" w:hAnsi="Times New Roman" w:cs="Times New Roman"/>
              </w:rPr>
              <w:t>56%</w:t>
            </w:r>
          </w:p>
        </w:tc>
        <w:tc>
          <w:tcPr>
            <w:tcW w:w="1843" w:type="dxa"/>
          </w:tcPr>
          <w:p w14:paraId="5B51D268" w14:textId="2266EAE5" w:rsidR="00EC2A06" w:rsidRPr="005B1318" w:rsidRDefault="00EC2A06" w:rsidP="00EC2A06">
            <w:pPr>
              <w:jc w:val="both"/>
              <w:rPr>
                <w:rFonts w:ascii="Times New Roman" w:hAnsi="Times New Roman" w:cs="Times New Roman"/>
              </w:rPr>
            </w:pPr>
            <w:r w:rsidRPr="005B1318">
              <w:rPr>
                <w:rFonts w:ascii="Times New Roman" w:hAnsi="Times New Roman" w:cs="Times New Roman"/>
              </w:rPr>
              <w:t>75%</w:t>
            </w:r>
          </w:p>
        </w:tc>
        <w:tc>
          <w:tcPr>
            <w:tcW w:w="1275" w:type="dxa"/>
          </w:tcPr>
          <w:p w14:paraId="6D01C947" w14:textId="079EB52A" w:rsidR="00EC2A06" w:rsidRPr="005B1318" w:rsidRDefault="00EC2A06" w:rsidP="00EC2A06">
            <w:pPr>
              <w:jc w:val="both"/>
              <w:rPr>
                <w:rFonts w:ascii="Times New Roman" w:hAnsi="Times New Roman" w:cs="Times New Roman"/>
              </w:rPr>
            </w:pPr>
            <w:r w:rsidRPr="005B1318">
              <w:rPr>
                <w:rFonts w:ascii="Times New Roman" w:hAnsi="Times New Roman" w:cs="Times New Roman"/>
              </w:rPr>
              <w:t>&lt;.001</w:t>
            </w:r>
          </w:p>
        </w:tc>
      </w:tr>
      <w:tr w:rsidR="00EC2A06" w:rsidRPr="005B1318" w14:paraId="2B997EE4" w14:textId="77777777" w:rsidTr="00F70B9E">
        <w:tc>
          <w:tcPr>
            <w:tcW w:w="2891" w:type="dxa"/>
          </w:tcPr>
          <w:p w14:paraId="358113ED" w14:textId="3AA5B683" w:rsidR="00EC2A06" w:rsidRPr="005B1318" w:rsidRDefault="00EC2A06" w:rsidP="00EC2A06">
            <w:pPr>
              <w:jc w:val="both"/>
              <w:rPr>
                <w:rFonts w:ascii="Times New Roman" w:hAnsi="Times New Roman" w:cs="Times New Roman"/>
                <w:lang w:val="en-US"/>
              </w:rPr>
            </w:pPr>
            <w:r w:rsidRPr="005B1318">
              <w:rPr>
                <w:rFonts w:ascii="Times New Roman" w:hAnsi="Times New Roman" w:cs="Times New Roman"/>
                <w:lang w:val="en-US"/>
              </w:rPr>
              <w:t>Medicaid</w:t>
            </w:r>
          </w:p>
        </w:tc>
        <w:tc>
          <w:tcPr>
            <w:tcW w:w="1499" w:type="dxa"/>
          </w:tcPr>
          <w:p w14:paraId="33E62F0F" w14:textId="02579696" w:rsidR="00EC2A06" w:rsidRPr="005B1318" w:rsidRDefault="00EC2A06" w:rsidP="00EC2A06">
            <w:pPr>
              <w:jc w:val="both"/>
              <w:rPr>
                <w:rFonts w:ascii="Times New Roman" w:hAnsi="Times New Roman" w:cs="Times New Roman"/>
              </w:rPr>
            </w:pPr>
            <w:r w:rsidRPr="005B1318">
              <w:rPr>
                <w:rFonts w:ascii="Times New Roman" w:hAnsi="Times New Roman" w:cs="Times New Roman"/>
              </w:rPr>
              <w:t>6%</w:t>
            </w:r>
          </w:p>
        </w:tc>
        <w:tc>
          <w:tcPr>
            <w:tcW w:w="1559" w:type="dxa"/>
          </w:tcPr>
          <w:p w14:paraId="20A822A0" w14:textId="7538A78B" w:rsidR="00EC2A06" w:rsidRPr="005B1318" w:rsidRDefault="00EC2A06" w:rsidP="00EC2A06">
            <w:pPr>
              <w:jc w:val="both"/>
              <w:rPr>
                <w:rFonts w:ascii="Times New Roman" w:hAnsi="Times New Roman" w:cs="Times New Roman"/>
              </w:rPr>
            </w:pPr>
            <w:r w:rsidRPr="005B1318">
              <w:rPr>
                <w:rFonts w:ascii="Times New Roman" w:hAnsi="Times New Roman" w:cs="Times New Roman"/>
              </w:rPr>
              <w:t>6%</w:t>
            </w:r>
          </w:p>
        </w:tc>
        <w:tc>
          <w:tcPr>
            <w:tcW w:w="1843" w:type="dxa"/>
          </w:tcPr>
          <w:p w14:paraId="6D45153C" w14:textId="19808267" w:rsidR="00EC2A06" w:rsidRPr="005B1318" w:rsidRDefault="00EC2A06" w:rsidP="00EC2A06">
            <w:pPr>
              <w:jc w:val="both"/>
              <w:rPr>
                <w:rFonts w:ascii="Times New Roman" w:hAnsi="Times New Roman" w:cs="Times New Roman"/>
              </w:rPr>
            </w:pPr>
            <w:r w:rsidRPr="005B1318">
              <w:rPr>
                <w:rFonts w:ascii="Times New Roman" w:hAnsi="Times New Roman" w:cs="Times New Roman"/>
              </w:rPr>
              <w:t>4%</w:t>
            </w:r>
          </w:p>
        </w:tc>
        <w:tc>
          <w:tcPr>
            <w:tcW w:w="1275" w:type="dxa"/>
          </w:tcPr>
          <w:p w14:paraId="0E4C9915" w14:textId="77777777" w:rsidR="00EC2A06" w:rsidRPr="005B1318" w:rsidRDefault="00EC2A06" w:rsidP="00EC2A06">
            <w:pPr>
              <w:jc w:val="both"/>
              <w:rPr>
                <w:rFonts w:ascii="Times New Roman" w:hAnsi="Times New Roman" w:cs="Times New Roman"/>
              </w:rPr>
            </w:pPr>
          </w:p>
        </w:tc>
      </w:tr>
      <w:tr w:rsidR="00EC2A06" w:rsidRPr="005B1318" w14:paraId="5EBE8D87" w14:textId="77777777" w:rsidTr="00F70B9E">
        <w:tc>
          <w:tcPr>
            <w:tcW w:w="2891" w:type="dxa"/>
          </w:tcPr>
          <w:p w14:paraId="2EAD3291" w14:textId="4F485D64" w:rsidR="00EC2A06" w:rsidRPr="005B1318" w:rsidRDefault="00EC2A06" w:rsidP="00EC2A06">
            <w:pPr>
              <w:jc w:val="both"/>
              <w:rPr>
                <w:rFonts w:ascii="Times New Roman" w:hAnsi="Times New Roman" w:cs="Times New Roman"/>
                <w:lang w:val="en-US"/>
              </w:rPr>
            </w:pPr>
            <w:r w:rsidRPr="005B1318">
              <w:rPr>
                <w:rFonts w:ascii="Times New Roman" w:hAnsi="Times New Roman" w:cs="Times New Roman"/>
                <w:lang w:val="en-US"/>
              </w:rPr>
              <w:t>Private Insurance</w:t>
            </w:r>
          </w:p>
        </w:tc>
        <w:tc>
          <w:tcPr>
            <w:tcW w:w="1499" w:type="dxa"/>
          </w:tcPr>
          <w:p w14:paraId="4579A4BD" w14:textId="2633AE01" w:rsidR="00EC2A06" w:rsidRPr="005B1318" w:rsidRDefault="00EC2A06" w:rsidP="00EC2A06">
            <w:pPr>
              <w:jc w:val="both"/>
              <w:rPr>
                <w:rFonts w:ascii="Times New Roman" w:hAnsi="Times New Roman" w:cs="Times New Roman"/>
              </w:rPr>
            </w:pPr>
            <w:r w:rsidRPr="005B1318">
              <w:rPr>
                <w:rFonts w:ascii="Times New Roman" w:hAnsi="Times New Roman" w:cs="Times New Roman"/>
              </w:rPr>
              <w:t>27%</w:t>
            </w:r>
          </w:p>
        </w:tc>
        <w:tc>
          <w:tcPr>
            <w:tcW w:w="1559" w:type="dxa"/>
          </w:tcPr>
          <w:p w14:paraId="66B1CC1C" w14:textId="27A72CB0" w:rsidR="00EC2A06" w:rsidRPr="005B1318" w:rsidRDefault="00EC2A06" w:rsidP="00EC2A06">
            <w:pPr>
              <w:jc w:val="both"/>
              <w:rPr>
                <w:rFonts w:ascii="Times New Roman" w:hAnsi="Times New Roman" w:cs="Times New Roman"/>
              </w:rPr>
            </w:pPr>
            <w:r w:rsidRPr="005B1318">
              <w:rPr>
                <w:rFonts w:ascii="Times New Roman" w:hAnsi="Times New Roman" w:cs="Times New Roman"/>
              </w:rPr>
              <w:t>28%</w:t>
            </w:r>
          </w:p>
        </w:tc>
        <w:tc>
          <w:tcPr>
            <w:tcW w:w="1843" w:type="dxa"/>
          </w:tcPr>
          <w:p w14:paraId="4DF04C20" w14:textId="536A2AFC" w:rsidR="00EC2A06" w:rsidRPr="005B1318" w:rsidRDefault="00EC2A06" w:rsidP="00EC2A06">
            <w:pPr>
              <w:jc w:val="both"/>
              <w:rPr>
                <w:rFonts w:ascii="Times New Roman" w:hAnsi="Times New Roman" w:cs="Times New Roman"/>
              </w:rPr>
            </w:pPr>
            <w:r w:rsidRPr="005B1318">
              <w:rPr>
                <w:rFonts w:ascii="Times New Roman" w:hAnsi="Times New Roman" w:cs="Times New Roman"/>
              </w:rPr>
              <w:t>16%</w:t>
            </w:r>
          </w:p>
        </w:tc>
        <w:tc>
          <w:tcPr>
            <w:tcW w:w="1275" w:type="dxa"/>
          </w:tcPr>
          <w:p w14:paraId="16A54E6E" w14:textId="77777777" w:rsidR="00EC2A06" w:rsidRPr="005B1318" w:rsidRDefault="00EC2A06" w:rsidP="00EC2A06">
            <w:pPr>
              <w:jc w:val="both"/>
              <w:rPr>
                <w:rFonts w:ascii="Times New Roman" w:hAnsi="Times New Roman" w:cs="Times New Roman"/>
              </w:rPr>
            </w:pPr>
          </w:p>
        </w:tc>
      </w:tr>
      <w:tr w:rsidR="00EC2A06" w:rsidRPr="005B1318" w14:paraId="591205E7" w14:textId="77777777" w:rsidTr="00F70B9E">
        <w:tc>
          <w:tcPr>
            <w:tcW w:w="2891" w:type="dxa"/>
          </w:tcPr>
          <w:p w14:paraId="659AE296" w14:textId="23795ECA" w:rsidR="00EC2A06" w:rsidRPr="005B1318" w:rsidRDefault="00EC2A06" w:rsidP="00EC2A06">
            <w:pPr>
              <w:jc w:val="both"/>
              <w:rPr>
                <w:rFonts w:ascii="Times New Roman" w:hAnsi="Times New Roman" w:cs="Times New Roman"/>
                <w:lang w:val="en-US"/>
              </w:rPr>
            </w:pPr>
            <w:r w:rsidRPr="005B1318">
              <w:rPr>
                <w:rFonts w:ascii="Times New Roman" w:hAnsi="Times New Roman" w:cs="Times New Roman"/>
                <w:lang w:val="en-US"/>
              </w:rPr>
              <w:t>Self-pay</w:t>
            </w:r>
          </w:p>
        </w:tc>
        <w:tc>
          <w:tcPr>
            <w:tcW w:w="1499" w:type="dxa"/>
          </w:tcPr>
          <w:p w14:paraId="01F37AA0" w14:textId="02362621" w:rsidR="00EC2A06" w:rsidRPr="005B1318" w:rsidRDefault="00EC2A06" w:rsidP="00EC2A06">
            <w:pPr>
              <w:jc w:val="both"/>
              <w:rPr>
                <w:rFonts w:ascii="Times New Roman" w:hAnsi="Times New Roman" w:cs="Times New Roman"/>
              </w:rPr>
            </w:pPr>
            <w:r w:rsidRPr="005B1318">
              <w:rPr>
                <w:rFonts w:ascii="Times New Roman" w:hAnsi="Times New Roman" w:cs="Times New Roman"/>
              </w:rPr>
              <w:t>6%</w:t>
            </w:r>
          </w:p>
        </w:tc>
        <w:tc>
          <w:tcPr>
            <w:tcW w:w="1559" w:type="dxa"/>
          </w:tcPr>
          <w:p w14:paraId="74B3EF57" w14:textId="7261830C" w:rsidR="00EC2A06" w:rsidRPr="005B1318" w:rsidRDefault="00EC2A06" w:rsidP="00EC2A06">
            <w:pPr>
              <w:jc w:val="both"/>
              <w:rPr>
                <w:rFonts w:ascii="Times New Roman" w:hAnsi="Times New Roman" w:cs="Times New Roman"/>
              </w:rPr>
            </w:pPr>
            <w:r w:rsidRPr="005B1318">
              <w:rPr>
                <w:rFonts w:ascii="Times New Roman" w:hAnsi="Times New Roman" w:cs="Times New Roman"/>
              </w:rPr>
              <w:t>6%</w:t>
            </w:r>
          </w:p>
        </w:tc>
        <w:tc>
          <w:tcPr>
            <w:tcW w:w="1843" w:type="dxa"/>
          </w:tcPr>
          <w:p w14:paraId="35F1C4AF" w14:textId="21ED5302" w:rsidR="00EC2A06" w:rsidRPr="005B1318" w:rsidRDefault="00EC2A06" w:rsidP="00EC2A06">
            <w:pPr>
              <w:jc w:val="both"/>
              <w:rPr>
                <w:rFonts w:ascii="Times New Roman" w:hAnsi="Times New Roman" w:cs="Times New Roman"/>
              </w:rPr>
            </w:pPr>
            <w:r w:rsidRPr="005B1318">
              <w:rPr>
                <w:rFonts w:ascii="Times New Roman" w:hAnsi="Times New Roman" w:cs="Times New Roman"/>
              </w:rPr>
              <w:t>2%</w:t>
            </w:r>
          </w:p>
        </w:tc>
        <w:tc>
          <w:tcPr>
            <w:tcW w:w="1275" w:type="dxa"/>
          </w:tcPr>
          <w:p w14:paraId="17134385" w14:textId="77777777" w:rsidR="00EC2A06" w:rsidRPr="005B1318" w:rsidRDefault="00EC2A06" w:rsidP="00EC2A06">
            <w:pPr>
              <w:jc w:val="both"/>
              <w:rPr>
                <w:rFonts w:ascii="Times New Roman" w:hAnsi="Times New Roman" w:cs="Times New Roman"/>
              </w:rPr>
            </w:pPr>
          </w:p>
        </w:tc>
      </w:tr>
      <w:tr w:rsidR="00EC2A06" w:rsidRPr="005B1318" w14:paraId="479589F0" w14:textId="77777777" w:rsidTr="00F70B9E">
        <w:tc>
          <w:tcPr>
            <w:tcW w:w="2891" w:type="dxa"/>
          </w:tcPr>
          <w:p w14:paraId="30D55E5C" w14:textId="4ED99FEB" w:rsidR="00EC2A06" w:rsidRPr="005B1318" w:rsidRDefault="00EC2A06" w:rsidP="00EC2A06">
            <w:pPr>
              <w:jc w:val="both"/>
              <w:rPr>
                <w:rFonts w:ascii="Times New Roman" w:hAnsi="Times New Roman" w:cs="Times New Roman"/>
                <w:lang w:val="en-US"/>
              </w:rPr>
            </w:pPr>
            <w:r w:rsidRPr="005B1318">
              <w:rPr>
                <w:rFonts w:ascii="Times New Roman" w:hAnsi="Times New Roman" w:cs="Times New Roman"/>
                <w:lang w:val="en-US"/>
              </w:rPr>
              <w:t>No charge</w:t>
            </w:r>
          </w:p>
        </w:tc>
        <w:tc>
          <w:tcPr>
            <w:tcW w:w="1499" w:type="dxa"/>
          </w:tcPr>
          <w:p w14:paraId="0491AFCA" w14:textId="0DD8CB26" w:rsidR="00EC2A06" w:rsidRPr="005B1318" w:rsidRDefault="00EC2A06" w:rsidP="00EC2A06">
            <w:pPr>
              <w:jc w:val="both"/>
              <w:rPr>
                <w:rFonts w:ascii="Times New Roman" w:hAnsi="Times New Roman" w:cs="Times New Roman"/>
              </w:rPr>
            </w:pPr>
            <w:r w:rsidRPr="005B1318">
              <w:rPr>
                <w:rFonts w:ascii="Times New Roman" w:hAnsi="Times New Roman" w:cs="Times New Roman"/>
              </w:rPr>
              <w:t>0.56%</w:t>
            </w:r>
          </w:p>
        </w:tc>
        <w:tc>
          <w:tcPr>
            <w:tcW w:w="1559" w:type="dxa"/>
          </w:tcPr>
          <w:p w14:paraId="64118CFB" w14:textId="50F61CF0" w:rsidR="00EC2A06" w:rsidRPr="005B1318" w:rsidRDefault="00EC2A06" w:rsidP="00EC2A06">
            <w:pPr>
              <w:jc w:val="both"/>
              <w:rPr>
                <w:rFonts w:ascii="Times New Roman" w:hAnsi="Times New Roman" w:cs="Times New Roman"/>
              </w:rPr>
            </w:pPr>
            <w:r w:rsidRPr="005B1318">
              <w:rPr>
                <w:rFonts w:ascii="Times New Roman" w:hAnsi="Times New Roman" w:cs="Times New Roman"/>
              </w:rPr>
              <w:t>0.59%</w:t>
            </w:r>
          </w:p>
        </w:tc>
        <w:tc>
          <w:tcPr>
            <w:tcW w:w="1843" w:type="dxa"/>
          </w:tcPr>
          <w:p w14:paraId="105A66A8" w14:textId="0CC0FC81" w:rsidR="00EC2A06" w:rsidRPr="005B1318" w:rsidRDefault="00EC2A06" w:rsidP="00EC2A06">
            <w:pPr>
              <w:jc w:val="both"/>
              <w:rPr>
                <w:rFonts w:ascii="Times New Roman" w:hAnsi="Times New Roman" w:cs="Times New Roman"/>
              </w:rPr>
            </w:pPr>
            <w:r w:rsidRPr="005B1318">
              <w:rPr>
                <w:rFonts w:ascii="Times New Roman" w:hAnsi="Times New Roman" w:cs="Times New Roman"/>
              </w:rPr>
              <w:t>0.2%</w:t>
            </w:r>
          </w:p>
        </w:tc>
        <w:tc>
          <w:tcPr>
            <w:tcW w:w="1275" w:type="dxa"/>
          </w:tcPr>
          <w:p w14:paraId="7720FCF7" w14:textId="77777777" w:rsidR="00EC2A06" w:rsidRPr="005B1318" w:rsidRDefault="00EC2A06" w:rsidP="00EC2A06">
            <w:pPr>
              <w:jc w:val="both"/>
              <w:rPr>
                <w:rFonts w:ascii="Times New Roman" w:hAnsi="Times New Roman" w:cs="Times New Roman"/>
              </w:rPr>
            </w:pPr>
          </w:p>
        </w:tc>
      </w:tr>
      <w:tr w:rsidR="00EC2A06" w:rsidRPr="005B1318" w14:paraId="49286103" w14:textId="77777777" w:rsidTr="00F70B9E">
        <w:tc>
          <w:tcPr>
            <w:tcW w:w="2891" w:type="dxa"/>
          </w:tcPr>
          <w:p w14:paraId="63532CD9" w14:textId="2D1E8EBA" w:rsidR="00EC2A06" w:rsidRPr="005B1318" w:rsidRDefault="00EC2A06" w:rsidP="00EC2A06">
            <w:pPr>
              <w:jc w:val="both"/>
              <w:rPr>
                <w:rFonts w:ascii="Times New Roman" w:hAnsi="Times New Roman" w:cs="Times New Roman"/>
                <w:lang w:val="en-US"/>
              </w:rPr>
            </w:pPr>
            <w:r w:rsidRPr="005B1318">
              <w:rPr>
                <w:rFonts w:ascii="Times New Roman" w:hAnsi="Times New Roman" w:cs="Times New Roman"/>
                <w:lang w:val="en-US"/>
              </w:rPr>
              <w:t>other</w:t>
            </w:r>
          </w:p>
        </w:tc>
        <w:tc>
          <w:tcPr>
            <w:tcW w:w="1499" w:type="dxa"/>
          </w:tcPr>
          <w:p w14:paraId="08EC5D86" w14:textId="085638DC" w:rsidR="00EC2A06" w:rsidRPr="005B1318" w:rsidRDefault="00EC2A06" w:rsidP="00EC2A06">
            <w:pPr>
              <w:jc w:val="both"/>
              <w:rPr>
                <w:rFonts w:ascii="Times New Roman" w:hAnsi="Times New Roman" w:cs="Times New Roman"/>
              </w:rPr>
            </w:pPr>
            <w:r w:rsidRPr="005B1318">
              <w:rPr>
                <w:rFonts w:ascii="Times New Roman" w:hAnsi="Times New Roman" w:cs="Times New Roman"/>
              </w:rPr>
              <w:t>3%</w:t>
            </w:r>
          </w:p>
        </w:tc>
        <w:tc>
          <w:tcPr>
            <w:tcW w:w="1559" w:type="dxa"/>
          </w:tcPr>
          <w:p w14:paraId="6ECC853D" w14:textId="6ED007BE" w:rsidR="00EC2A06" w:rsidRPr="005B1318" w:rsidRDefault="00EC2A06" w:rsidP="00EC2A06">
            <w:pPr>
              <w:jc w:val="both"/>
              <w:rPr>
                <w:rFonts w:ascii="Times New Roman" w:hAnsi="Times New Roman" w:cs="Times New Roman"/>
              </w:rPr>
            </w:pPr>
            <w:r w:rsidRPr="005B1318">
              <w:rPr>
                <w:rFonts w:ascii="Times New Roman" w:hAnsi="Times New Roman" w:cs="Times New Roman"/>
              </w:rPr>
              <w:t>3%</w:t>
            </w:r>
          </w:p>
        </w:tc>
        <w:tc>
          <w:tcPr>
            <w:tcW w:w="1843" w:type="dxa"/>
          </w:tcPr>
          <w:p w14:paraId="372071C4" w14:textId="3DC5EA3A" w:rsidR="00EC2A06" w:rsidRPr="005B1318" w:rsidRDefault="00EC2A06" w:rsidP="00EC2A06">
            <w:pPr>
              <w:jc w:val="both"/>
              <w:rPr>
                <w:rFonts w:ascii="Times New Roman" w:hAnsi="Times New Roman" w:cs="Times New Roman"/>
              </w:rPr>
            </w:pPr>
            <w:r w:rsidRPr="005B1318">
              <w:rPr>
                <w:rFonts w:ascii="Times New Roman" w:hAnsi="Times New Roman" w:cs="Times New Roman"/>
              </w:rPr>
              <w:t>2%</w:t>
            </w:r>
          </w:p>
        </w:tc>
        <w:tc>
          <w:tcPr>
            <w:tcW w:w="1275" w:type="dxa"/>
          </w:tcPr>
          <w:p w14:paraId="72B948BD" w14:textId="77777777" w:rsidR="00EC2A06" w:rsidRPr="005B1318" w:rsidRDefault="00EC2A06" w:rsidP="00EC2A06">
            <w:pPr>
              <w:jc w:val="both"/>
              <w:rPr>
                <w:rFonts w:ascii="Times New Roman" w:hAnsi="Times New Roman" w:cs="Times New Roman"/>
              </w:rPr>
            </w:pPr>
          </w:p>
        </w:tc>
      </w:tr>
      <w:tr w:rsidR="00EC2A06" w:rsidRPr="005B1318" w14:paraId="120C506B" w14:textId="77777777" w:rsidTr="00F70B9E">
        <w:tc>
          <w:tcPr>
            <w:tcW w:w="2891" w:type="dxa"/>
          </w:tcPr>
          <w:p w14:paraId="33387C76" w14:textId="7D75E55F" w:rsidR="00EC2A06" w:rsidRPr="005B1318" w:rsidRDefault="00EC2A06" w:rsidP="00EC2A06">
            <w:pPr>
              <w:jc w:val="both"/>
              <w:rPr>
                <w:rFonts w:ascii="Times New Roman" w:hAnsi="Times New Roman" w:cs="Times New Roman"/>
                <w:lang w:val="en-US"/>
              </w:rPr>
            </w:pPr>
            <w:r w:rsidRPr="00EC2A06">
              <w:rPr>
                <w:rFonts w:ascii="Times New Roman" w:hAnsi="Times New Roman" w:cs="Times New Roman"/>
                <w:b/>
                <w:lang w:val="en-US"/>
              </w:rPr>
              <w:t>Median Household Income</w:t>
            </w:r>
            <w:r>
              <w:rPr>
                <w:rFonts w:ascii="Times New Roman" w:hAnsi="Times New Roman" w:cs="Times New Roman"/>
                <w:b/>
                <w:lang w:val="en-US"/>
              </w:rPr>
              <w:t xml:space="preserve"> </w:t>
            </w:r>
            <w:r w:rsidRPr="00EC2A06">
              <w:rPr>
                <w:rFonts w:ascii="Times New Roman" w:hAnsi="Times New Roman" w:cs="Times New Roman"/>
                <w:b/>
                <w:lang w:val="en-US"/>
              </w:rPr>
              <w:t>(percentile),</w:t>
            </w:r>
            <w:r w:rsidRPr="005B1318">
              <w:rPr>
                <w:rFonts w:ascii="Times New Roman" w:hAnsi="Times New Roman" w:cs="Times New Roman"/>
                <w:lang w:val="en-US"/>
              </w:rPr>
              <w:t xml:space="preserve"> %</w:t>
            </w:r>
          </w:p>
        </w:tc>
        <w:tc>
          <w:tcPr>
            <w:tcW w:w="1499" w:type="dxa"/>
          </w:tcPr>
          <w:p w14:paraId="190B8A5E" w14:textId="77777777" w:rsidR="00EC2A06" w:rsidRPr="005B1318" w:rsidRDefault="00EC2A06" w:rsidP="00EC2A06">
            <w:pPr>
              <w:jc w:val="both"/>
              <w:rPr>
                <w:rFonts w:ascii="Times New Roman" w:hAnsi="Times New Roman" w:cs="Times New Roman"/>
              </w:rPr>
            </w:pPr>
          </w:p>
        </w:tc>
        <w:tc>
          <w:tcPr>
            <w:tcW w:w="1559" w:type="dxa"/>
          </w:tcPr>
          <w:p w14:paraId="6AC80745" w14:textId="77777777" w:rsidR="00EC2A06" w:rsidRPr="005B1318" w:rsidRDefault="00EC2A06" w:rsidP="00EC2A06">
            <w:pPr>
              <w:jc w:val="both"/>
              <w:rPr>
                <w:rFonts w:ascii="Times New Roman" w:hAnsi="Times New Roman" w:cs="Times New Roman"/>
              </w:rPr>
            </w:pPr>
          </w:p>
        </w:tc>
        <w:tc>
          <w:tcPr>
            <w:tcW w:w="1843" w:type="dxa"/>
          </w:tcPr>
          <w:p w14:paraId="16CBDB14" w14:textId="77777777" w:rsidR="00EC2A06" w:rsidRPr="005B1318" w:rsidRDefault="00EC2A06" w:rsidP="00EC2A06">
            <w:pPr>
              <w:jc w:val="both"/>
              <w:rPr>
                <w:rFonts w:ascii="Times New Roman" w:hAnsi="Times New Roman" w:cs="Times New Roman"/>
              </w:rPr>
            </w:pPr>
          </w:p>
        </w:tc>
        <w:tc>
          <w:tcPr>
            <w:tcW w:w="1275" w:type="dxa"/>
          </w:tcPr>
          <w:p w14:paraId="25A04F3B" w14:textId="77777777" w:rsidR="00EC2A06" w:rsidRPr="005B1318" w:rsidRDefault="00EC2A06" w:rsidP="00EC2A06">
            <w:pPr>
              <w:jc w:val="both"/>
              <w:rPr>
                <w:rFonts w:ascii="Times New Roman" w:hAnsi="Times New Roman" w:cs="Times New Roman"/>
              </w:rPr>
            </w:pPr>
          </w:p>
        </w:tc>
      </w:tr>
      <w:tr w:rsidR="00EC2A06" w:rsidRPr="005B1318" w14:paraId="563FB730" w14:textId="77777777" w:rsidTr="00F70B9E">
        <w:tc>
          <w:tcPr>
            <w:tcW w:w="2891" w:type="dxa"/>
          </w:tcPr>
          <w:p w14:paraId="5A9D0419" w14:textId="65638FB7" w:rsidR="00EC2A06" w:rsidRPr="00EC2A06" w:rsidRDefault="00EC2A06" w:rsidP="00EC2A06">
            <w:pPr>
              <w:jc w:val="both"/>
              <w:rPr>
                <w:rFonts w:ascii="Times New Roman" w:hAnsi="Times New Roman" w:cs="Times New Roman"/>
                <w:b/>
                <w:lang w:val="en-US"/>
              </w:rPr>
            </w:pPr>
            <w:r w:rsidRPr="005B1318">
              <w:rPr>
                <w:rFonts w:ascii="Times New Roman" w:hAnsi="Times New Roman" w:cs="Times New Roman"/>
                <w:lang w:val="en-US"/>
              </w:rPr>
              <w:t>0-25th</w:t>
            </w:r>
          </w:p>
        </w:tc>
        <w:tc>
          <w:tcPr>
            <w:tcW w:w="1499" w:type="dxa"/>
          </w:tcPr>
          <w:p w14:paraId="54B310BE" w14:textId="378D532C" w:rsidR="00EC2A06" w:rsidRPr="005B1318" w:rsidRDefault="00EC2A06" w:rsidP="00EC2A06">
            <w:pPr>
              <w:jc w:val="both"/>
              <w:rPr>
                <w:rFonts w:ascii="Times New Roman" w:hAnsi="Times New Roman" w:cs="Times New Roman"/>
              </w:rPr>
            </w:pPr>
            <w:r w:rsidRPr="005B1318">
              <w:rPr>
                <w:rFonts w:ascii="Times New Roman" w:hAnsi="Times New Roman" w:cs="Times New Roman"/>
              </w:rPr>
              <w:t>29%</w:t>
            </w:r>
          </w:p>
        </w:tc>
        <w:tc>
          <w:tcPr>
            <w:tcW w:w="1559" w:type="dxa"/>
          </w:tcPr>
          <w:p w14:paraId="749624CF" w14:textId="43BC83D8" w:rsidR="00EC2A06" w:rsidRPr="005B1318" w:rsidRDefault="00EC2A06" w:rsidP="00EC2A06">
            <w:pPr>
              <w:jc w:val="both"/>
              <w:rPr>
                <w:rFonts w:ascii="Times New Roman" w:hAnsi="Times New Roman" w:cs="Times New Roman"/>
              </w:rPr>
            </w:pPr>
            <w:r w:rsidRPr="005B1318">
              <w:rPr>
                <w:rFonts w:ascii="Times New Roman" w:hAnsi="Times New Roman" w:cs="Times New Roman"/>
              </w:rPr>
              <w:t>29%</w:t>
            </w:r>
          </w:p>
        </w:tc>
        <w:tc>
          <w:tcPr>
            <w:tcW w:w="1843" w:type="dxa"/>
          </w:tcPr>
          <w:p w14:paraId="3F0F0698" w14:textId="321ACC89" w:rsidR="00EC2A06" w:rsidRPr="005B1318" w:rsidRDefault="00EC2A06" w:rsidP="00EC2A06">
            <w:pPr>
              <w:jc w:val="both"/>
              <w:rPr>
                <w:rFonts w:ascii="Times New Roman" w:hAnsi="Times New Roman" w:cs="Times New Roman"/>
              </w:rPr>
            </w:pPr>
            <w:r w:rsidRPr="005B1318">
              <w:rPr>
                <w:rFonts w:ascii="Times New Roman" w:hAnsi="Times New Roman" w:cs="Times New Roman"/>
              </w:rPr>
              <w:t>30%</w:t>
            </w:r>
          </w:p>
        </w:tc>
        <w:tc>
          <w:tcPr>
            <w:tcW w:w="1275" w:type="dxa"/>
          </w:tcPr>
          <w:p w14:paraId="3E7CD68D" w14:textId="6E98D3F6" w:rsidR="00EC2A06" w:rsidRPr="005B1318" w:rsidRDefault="00EC2A06" w:rsidP="00EC2A06">
            <w:pPr>
              <w:jc w:val="both"/>
              <w:rPr>
                <w:rFonts w:ascii="Times New Roman" w:hAnsi="Times New Roman" w:cs="Times New Roman"/>
              </w:rPr>
            </w:pPr>
            <w:r w:rsidRPr="005B1318">
              <w:rPr>
                <w:rFonts w:ascii="Times New Roman" w:hAnsi="Times New Roman" w:cs="Times New Roman"/>
              </w:rPr>
              <w:t>&lt;.001</w:t>
            </w:r>
          </w:p>
        </w:tc>
      </w:tr>
      <w:tr w:rsidR="00EC2A06" w:rsidRPr="005B1318" w14:paraId="56441BAF" w14:textId="77777777" w:rsidTr="00F70B9E">
        <w:tc>
          <w:tcPr>
            <w:tcW w:w="2891" w:type="dxa"/>
          </w:tcPr>
          <w:p w14:paraId="315891BC" w14:textId="0DE6ED0E" w:rsidR="00EC2A06" w:rsidRPr="005B1318" w:rsidRDefault="00EC2A06" w:rsidP="00EC2A06">
            <w:pPr>
              <w:jc w:val="both"/>
              <w:rPr>
                <w:rFonts w:ascii="Times New Roman" w:hAnsi="Times New Roman" w:cs="Times New Roman"/>
                <w:lang w:val="en-US"/>
              </w:rPr>
            </w:pPr>
            <w:r w:rsidRPr="005B1318">
              <w:rPr>
                <w:rFonts w:ascii="Times New Roman" w:hAnsi="Times New Roman" w:cs="Times New Roman"/>
                <w:lang w:val="en-US"/>
              </w:rPr>
              <w:t>26-50th</w:t>
            </w:r>
          </w:p>
        </w:tc>
        <w:tc>
          <w:tcPr>
            <w:tcW w:w="1499" w:type="dxa"/>
          </w:tcPr>
          <w:p w14:paraId="2DDB9697" w14:textId="6F20FBD0" w:rsidR="00EC2A06" w:rsidRPr="005B1318" w:rsidRDefault="00EC2A06" w:rsidP="00EC2A06">
            <w:pPr>
              <w:jc w:val="both"/>
              <w:rPr>
                <w:rFonts w:ascii="Times New Roman" w:hAnsi="Times New Roman" w:cs="Times New Roman"/>
              </w:rPr>
            </w:pPr>
            <w:r w:rsidRPr="005B1318">
              <w:rPr>
                <w:rFonts w:ascii="Times New Roman" w:hAnsi="Times New Roman" w:cs="Times New Roman"/>
              </w:rPr>
              <w:t>27%</w:t>
            </w:r>
          </w:p>
        </w:tc>
        <w:tc>
          <w:tcPr>
            <w:tcW w:w="1559" w:type="dxa"/>
          </w:tcPr>
          <w:p w14:paraId="5C2CE8A9" w14:textId="5F695093" w:rsidR="00EC2A06" w:rsidRPr="005B1318" w:rsidRDefault="00EC2A06" w:rsidP="00EC2A06">
            <w:pPr>
              <w:jc w:val="both"/>
              <w:rPr>
                <w:rFonts w:ascii="Times New Roman" w:hAnsi="Times New Roman" w:cs="Times New Roman"/>
              </w:rPr>
            </w:pPr>
            <w:r w:rsidRPr="005B1318">
              <w:rPr>
                <w:rFonts w:ascii="Times New Roman" w:hAnsi="Times New Roman" w:cs="Times New Roman"/>
              </w:rPr>
              <w:t>27%</w:t>
            </w:r>
          </w:p>
        </w:tc>
        <w:tc>
          <w:tcPr>
            <w:tcW w:w="1843" w:type="dxa"/>
          </w:tcPr>
          <w:p w14:paraId="41E67203" w14:textId="6644F489" w:rsidR="00EC2A06" w:rsidRPr="005B1318" w:rsidRDefault="00EC2A06" w:rsidP="00EC2A06">
            <w:pPr>
              <w:jc w:val="both"/>
              <w:rPr>
                <w:rFonts w:ascii="Times New Roman" w:hAnsi="Times New Roman" w:cs="Times New Roman"/>
              </w:rPr>
            </w:pPr>
            <w:r w:rsidRPr="005B1318">
              <w:rPr>
                <w:rFonts w:ascii="Times New Roman" w:hAnsi="Times New Roman" w:cs="Times New Roman"/>
              </w:rPr>
              <w:t>28%</w:t>
            </w:r>
          </w:p>
        </w:tc>
        <w:tc>
          <w:tcPr>
            <w:tcW w:w="1275" w:type="dxa"/>
          </w:tcPr>
          <w:p w14:paraId="40B0B608" w14:textId="77777777" w:rsidR="00EC2A06" w:rsidRPr="005B1318" w:rsidRDefault="00EC2A06" w:rsidP="00EC2A06">
            <w:pPr>
              <w:jc w:val="both"/>
              <w:rPr>
                <w:rFonts w:ascii="Times New Roman" w:hAnsi="Times New Roman" w:cs="Times New Roman"/>
              </w:rPr>
            </w:pPr>
          </w:p>
        </w:tc>
      </w:tr>
      <w:tr w:rsidR="00EC2A06" w:rsidRPr="005B1318" w14:paraId="7DDF25FC" w14:textId="77777777" w:rsidTr="00F70B9E">
        <w:tc>
          <w:tcPr>
            <w:tcW w:w="2891" w:type="dxa"/>
          </w:tcPr>
          <w:p w14:paraId="14A459CE" w14:textId="74C11F51" w:rsidR="00EC2A06" w:rsidRPr="005B1318" w:rsidRDefault="00EC2A06" w:rsidP="00EC2A06">
            <w:pPr>
              <w:jc w:val="both"/>
              <w:rPr>
                <w:rFonts w:ascii="Times New Roman" w:hAnsi="Times New Roman" w:cs="Times New Roman"/>
                <w:lang w:val="en-US"/>
              </w:rPr>
            </w:pPr>
            <w:r w:rsidRPr="005B1318">
              <w:rPr>
                <w:rFonts w:ascii="Times New Roman" w:hAnsi="Times New Roman" w:cs="Times New Roman"/>
                <w:lang w:val="en-US"/>
              </w:rPr>
              <w:t>51-75th</w:t>
            </w:r>
          </w:p>
        </w:tc>
        <w:tc>
          <w:tcPr>
            <w:tcW w:w="1499" w:type="dxa"/>
          </w:tcPr>
          <w:p w14:paraId="0015E598" w14:textId="2FDB607C" w:rsidR="00EC2A06" w:rsidRPr="005B1318" w:rsidRDefault="00EC2A06" w:rsidP="00EC2A06">
            <w:pPr>
              <w:jc w:val="both"/>
              <w:rPr>
                <w:rFonts w:ascii="Times New Roman" w:hAnsi="Times New Roman" w:cs="Times New Roman"/>
              </w:rPr>
            </w:pPr>
            <w:r w:rsidRPr="005B1318">
              <w:rPr>
                <w:rFonts w:ascii="Times New Roman" w:hAnsi="Times New Roman" w:cs="Times New Roman"/>
              </w:rPr>
              <w:t>24%</w:t>
            </w:r>
          </w:p>
        </w:tc>
        <w:tc>
          <w:tcPr>
            <w:tcW w:w="1559" w:type="dxa"/>
          </w:tcPr>
          <w:p w14:paraId="63159CB5" w14:textId="0E114AD8" w:rsidR="00EC2A06" w:rsidRPr="005B1318" w:rsidRDefault="00EC2A06" w:rsidP="00EC2A06">
            <w:pPr>
              <w:jc w:val="both"/>
              <w:rPr>
                <w:rFonts w:ascii="Times New Roman" w:hAnsi="Times New Roman" w:cs="Times New Roman"/>
              </w:rPr>
            </w:pPr>
            <w:r w:rsidRPr="005B1318">
              <w:rPr>
                <w:rFonts w:ascii="Times New Roman" w:hAnsi="Times New Roman" w:cs="Times New Roman"/>
              </w:rPr>
              <w:t>24%</w:t>
            </w:r>
          </w:p>
        </w:tc>
        <w:tc>
          <w:tcPr>
            <w:tcW w:w="1843" w:type="dxa"/>
          </w:tcPr>
          <w:p w14:paraId="4F29B734" w14:textId="4870F31F" w:rsidR="00EC2A06" w:rsidRPr="005B1318" w:rsidRDefault="00EC2A06" w:rsidP="00EC2A06">
            <w:pPr>
              <w:jc w:val="both"/>
              <w:rPr>
                <w:rFonts w:ascii="Times New Roman" w:hAnsi="Times New Roman" w:cs="Times New Roman"/>
              </w:rPr>
            </w:pPr>
            <w:r w:rsidRPr="005B1318">
              <w:rPr>
                <w:rFonts w:ascii="Times New Roman" w:hAnsi="Times New Roman" w:cs="Times New Roman"/>
              </w:rPr>
              <w:t>23%</w:t>
            </w:r>
          </w:p>
        </w:tc>
        <w:tc>
          <w:tcPr>
            <w:tcW w:w="1275" w:type="dxa"/>
          </w:tcPr>
          <w:p w14:paraId="0E661924" w14:textId="77777777" w:rsidR="00EC2A06" w:rsidRPr="005B1318" w:rsidRDefault="00EC2A06" w:rsidP="00EC2A06">
            <w:pPr>
              <w:jc w:val="both"/>
              <w:rPr>
                <w:rFonts w:ascii="Times New Roman" w:hAnsi="Times New Roman" w:cs="Times New Roman"/>
              </w:rPr>
            </w:pPr>
          </w:p>
        </w:tc>
      </w:tr>
      <w:tr w:rsidR="00EC2A06" w:rsidRPr="005B1318" w14:paraId="5768ACD6" w14:textId="77777777" w:rsidTr="00F70B9E">
        <w:tc>
          <w:tcPr>
            <w:tcW w:w="2891" w:type="dxa"/>
          </w:tcPr>
          <w:p w14:paraId="4FE5392E" w14:textId="65BB74EB" w:rsidR="00EC2A06" w:rsidRPr="005B1318" w:rsidRDefault="00EC2A06" w:rsidP="00EC2A06">
            <w:pPr>
              <w:jc w:val="both"/>
              <w:rPr>
                <w:rFonts w:ascii="Times New Roman" w:hAnsi="Times New Roman" w:cs="Times New Roman"/>
                <w:lang w:val="en-US"/>
              </w:rPr>
            </w:pPr>
            <w:r w:rsidRPr="005B1318">
              <w:rPr>
                <w:rFonts w:ascii="Times New Roman" w:hAnsi="Times New Roman" w:cs="Times New Roman"/>
                <w:lang w:val="en-US"/>
              </w:rPr>
              <w:t>76-100th</w:t>
            </w:r>
          </w:p>
        </w:tc>
        <w:tc>
          <w:tcPr>
            <w:tcW w:w="1499" w:type="dxa"/>
          </w:tcPr>
          <w:p w14:paraId="27CF701B" w14:textId="638139C7" w:rsidR="00EC2A06" w:rsidRPr="005B1318" w:rsidRDefault="00EC2A06" w:rsidP="00EC2A06">
            <w:pPr>
              <w:jc w:val="both"/>
              <w:rPr>
                <w:rFonts w:ascii="Times New Roman" w:hAnsi="Times New Roman" w:cs="Times New Roman"/>
              </w:rPr>
            </w:pPr>
            <w:r w:rsidRPr="005B1318">
              <w:rPr>
                <w:rFonts w:ascii="Times New Roman" w:hAnsi="Times New Roman" w:cs="Times New Roman"/>
              </w:rPr>
              <w:t>20%</w:t>
            </w:r>
          </w:p>
        </w:tc>
        <w:tc>
          <w:tcPr>
            <w:tcW w:w="1559" w:type="dxa"/>
          </w:tcPr>
          <w:p w14:paraId="5C0C7FD8" w14:textId="6F928266" w:rsidR="00EC2A06" w:rsidRPr="005B1318" w:rsidRDefault="00EC2A06" w:rsidP="00EC2A06">
            <w:pPr>
              <w:jc w:val="both"/>
              <w:rPr>
                <w:rFonts w:ascii="Times New Roman" w:hAnsi="Times New Roman" w:cs="Times New Roman"/>
              </w:rPr>
            </w:pPr>
            <w:r w:rsidRPr="005B1318">
              <w:rPr>
                <w:rFonts w:ascii="Times New Roman" w:hAnsi="Times New Roman" w:cs="Times New Roman"/>
              </w:rPr>
              <w:t>20%</w:t>
            </w:r>
          </w:p>
        </w:tc>
        <w:tc>
          <w:tcPr>
            <w:tcW w:w="1843" w:type="dxa"/>
          </w:tcPr>
          <w:p w14:paraId="6691589C" w14:textId="62A16D9A" w:rsidR="00EC2A06" w:rsidRPr="005B1318" w:rsidRDefault="00EC2A06" w:rsidP="00EC2A06">
            <w:pPr>
              <w:jc w:val="both"/>
              <w:rPr>
                <w:rFonts w:ascii="Times New Roman" w:hAnsi="Times New Roman" w:cs="Times New Roman"/>
              </w:rPr>
            </w:pPr>
            <w:r w:rsidRPr="005B1318">
              <w:rPr>
                <w:rFonts w:ascii="Times New Roman" w:hAnsi="Times New Roman" w:cs="Times New Roman"/>
              </w:rPr>
              <w:t>19%</w:t>
            </w:r>
          </w:p>
        </w:tc>
        <w:tc>
          <w:tcPr>
            <w:tcW w:w="1275" w:type="dxa"/>
          </w:tcPr>
          <w:p w14:paraId="71013C06" w14:textId="77777777" w:rsidR="00EC2A06" w:rsidRPr="005B1318" w:rsidRDefault="00EC2A06" w:rsidP="00EC2A06">
            <w:pPr>
              <w:jc w:val="both"/>
              <w:rPr>
                <w:rFonts w:ascii="Times New Roman" w:hAnsi="Times New Roman" w:cs="Times New Roman"/>
              </w:rPr>
            </w:pPr>
          </w:p>
        </w:tc>
      </w:tr>
    </w:tbl>
    <w:p w14:paraId="4334E464" w14:textId="77777777" w:rsidR="0079114D" w:rsidRPr="005B1318" w:rsidRDefault="0079114D" w:rsidP="00306917">
      <w:pPr>
        <w:jc w:val="both"/>
        <w:rPr>
          <w:rFonts w:ascii="Times New Roman" w:hAnsi="Times New Roman" w:cs="Times New Roman"/>
        </w:rPr>
      </w:pPr>
    </w:p>
    <w:p w14:paraId="5F2A9CAE" w14:textId="7FF5F001"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AMI: acute myocardial infarction; CABG: coronary artery bypass graft; CAD: coronary artery disease; CVA:</w:t>
      </w:r>
      <w:r>
        <w:rPr>
          <w:rFonts w:ascii="Times New Roman" w:hAnsi="Times New Roman" w:cs="Times New Roman"/>
          <w:lang w:val="en-US"/>
        </w:rPr>
        <w:t xml:space="preserve"> </w:t>
      </w:r>
      <w:r w:rsidRPr="005B1318">
        <w:rPr>
          <w:rFonts w:ascii="Times New Roman" w:hAnsi="Times New Roman" w:cs="Times New Roman"/>
          <w:lang w:val="en-US"/>
        </w:rPr>
        <w:t>cerebrovascular accident (stroke or transient isch</w:t>
      </w:r>
      <w:r w:rsidR="008F2A9C">
        <w:rPr>
          <w:rFonts w:ascii="Times New Roman" w:hAnsi="Times New Roman" w:cs="Times New Roman"/>
          <w:lang w:val="en-US"/>
        </w:rPr>
        <w:t>a</w:t>
      </w:r>
      <w:r w:rsidRPr="005B1318">
        <w:rPr>
          <w:rFonts w:ascii="Times New Roman" w:hAnsi="Times New Roman" w:cs="Times New Roman"/>
          <w:lang w:val="en-US"/>
        </w:rPr>
        <w:t>emic attack); IHD: isch</w:t>
      </w:r>
      <w:r w:rsidR="008F2A9C">
        <w:rPr>
          <w:rFonts w:ascii="Times New Roman" w:hAnsi="Times New Roman" w:cs="Times New Roman"/>
          <w:lang w:val="en-US"/>
        </w:rPr>
        <w:t>a</w:t>
      </w:r>
      <w:r w:rsidRPr="005B1318">
        <w:rPr>
          <w:rFonts w:ascii="Times New Roman" w:hAnsi="Times New Roman" w:cs="Times New Roman"/>
          <w:lang w:val="en-US"/>
        </w:rPr>
        <w:t>emic heart disease; IQR: interquartile range; NSTEMI ACS: non-ST-elevation MI acute coronary syndrome; PCI: percutaneous coronary intervention; STEMI: ST Elevation myocardial infarction</w:t>
      </w:r>
    </w:p>
    <w:p w14:paraId="00C99C93"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lastRenderedPageBreak/>
        <w:br w:type="page"/>
      </w:r>
    </w:p>
    <w:p w14:paraId="51887351" w14:textId="1E102A61" w:rsidR="0079114D" w:rsidRPr="005B1318" w:rsidRDefault="0079114D" w:rsidP="00306917">
      <w:pPr>
        <w:autoSpaceDE w:val="0"/>
        <w:autoSpaceDN w:val="0"/>
        <w:adjustRightInd w:val="0"/>
        <w:jc w:val="both"/>
        <w:rPr>
          <w:rFonts w:ascii="Times New Roman" w:hAnsi="Times New Roman" w:cs="Times New Roman"/>
          <w:b/>
          <w:lang w:val="en-US"/>
        </w:rPr>
      </w:pPr>
      <w:r w:rsidRPr="005B1318">
        <w:rPr>
          <w:rFonts w:ascii="Times New Roman" w:hAnsi="Times New Roman" w:cs="Times New Roman"/>
          <w:b/>
          <w:lang w:val="en-US"/>
        </w:rPr>
        <w:lastRenderedPageBreak/>
        <w:t xml:space="preserve">Table 2: Management approach </w:t>
      </w:r>
      <w:r w:rsidR="00B76151">
        <w:rPr>
          <w:rFonts w:ascii="Times New Roman" w:hAnsi="Times New Roman" w:cs="Times New Roman"/>
          <w:b/>
          <w:lang w:val="en-US"/>
        </w:rPr>
        <w:t>&amp; crude clinical outcomes</w:t>
      </w:r>
    </w:p>
    <w:p w14:paraId="7ABCC1F1" w14:textId="77777777" w:rsidR="0079114D" w:rsidRPr="005B1318" w:rsidRDefault="0079114D" w:rsidP="00306917">
      <w:pPr>
        <w:autoSpaceDE w:val="0"/>
        <w:autoSpaceDN w:val="0"/>
        <w:adjustRightInd w:val="0"/>
        <w:jc w:val="both"/>
        <w:rPr>
          <w:rFonts w:ascii="Times New Roman" w:hAnsi="Times New Roman" w:cs="Times New Roman"/>
          <w:lang w:val="en-US"/>
        </w:rPr>
      </w:pPr>
    </w:p>
    <w:tbl>
      <w:tblPr>
        <w:tblStyle w:val="TableGrid"/>
        <w:tblW w:w="0" w:type="auto"/>
        <w:tblLook w:val="04A0" w:firstRow="1" w:lastRow="0" w:firstColumn="1" w:lastColumn="0" w:noHBand="0" w:noVBand="1"/>
      </w:tblPr>
      <w:tblGrid>
        <w:gridCol w:w="1963"/>
        <w:gridCol w:w="1648"/>
        <w:gridCol w:w="1811"/>
        <w:gridCol w:w="1812"/>
        <w:gridCol w:w="1776"/>
      </w:tblGrid>
      <w:tr w:rsidR="0079114D" w:rsidRPr="005B1318" w14:paraId="6934FEB6" w14:textId="77777777" w:rsidTr="00F70B9E">
        <w:tc>
          <w:tcPr>
            <w:tcW w:w="1963" w:type="dxa"/>
          </w:tcPr>
          <w:p w14:paraId="366925D9"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Variable Group (%)</w:t>
            </w:r>
          </w:p>
        </w:tc>
        <w:tc>
          <w:tcPr>
            <w:tcW w:w="1648" w:type="dxa"/>
          </w:tcPr>
          <w:p w14:paraId="7ADDD3DD"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Total</w:t>
            </w:r>
          </w:p>
        </w:tc>
        <w:tc>
          <w:tcPr>
            <w:tcW w:w="1811" w:type="dxa"/>
          </w:tcPr>
          <w:p w14:paraId="2B15C3EA"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CABG Naive</w:t>
            </w:r>
          </w:p>
        </w:tc>
        <w:tc>
          <w:tcPr>
            <w:tcW w:w="1812" w:type="dxa"/>
          </w:tcPr>
          <w:p w14:paraId="7D09C0F2"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Prior CABG</w:t>
            </w:r>
          </w:p>
        </w:tc>
        <w:tc>
          <w:tcPr>
            <w:tcW w:w="1776" w:type="dxa"/>
          </w:tcPr>
          <w:p w14:paraId="7A3BF50D"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P-value</w:t>
            </w:r>
          </w:p>
        </w:tc>
      </w:tr>
      <w:tr w:rsidR="0079114D" w:rsidRPr="005B1318" w14:paraId="1262C38B" w14:textId="77777777" w:rsidTr="00F70B9E">
        <w:tc>
          <w:tcPr>
            <w:tcW w:w="1963" w:type="dxa"/>
          </w:tcPr>
          <w:p w14:paraId="311C8A39" w14:textId="78087E0C"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Number of  patients</w:t>
            </w:r>
          </w:p>
        </w:tc>
        <w:tc>
          <w:tcPr>
            <w:tcW w:w="1648" w:type="dxa"/>
          </w:tcPr>
          <w:p w14:paraId="2EEF7B15" w14:textId="77777777" w:rsidR="0079114D" w:rsidRPr="005B1318" w:rsidRDefault="0079114D" w:rsidP="00306917">
            <w:pPr>
              <w:autoSpaceDE w:val="0"/>
              <w:autoSpaceDN w:val="0"/>
              <w:adjustRightInd w:val="0"/>
              <w:jc w:val="both"/>
              <w:rPr>
                <w:rFonts w:ascii="Times New Roman" w:hAnsi="Times New Roman" w:cs="Times New Roman"/>
              </w:rPr>
            </w:pPr>
            <w:r w:rsidRPr="005B1318">
              <w:rPr>
                <w:rFonts w:ascii="Times New Roman" w:hAnsi="Times New Roman" w:cs="Times New Roman"/>
              </w:rPr>
              <w:t>7,250,768</w:t>
            </w:r>
          </w:p>
        </w:tc>
        <w:tc>
          <w:tcPr>
            <w:tcW w:w="1811" w:type="dxa"/>
          </w:tcPr>
          <w:p w14:paraId="3451AE52" w14:textId="77777777" w:rsidR="0079114D" w:rsidRPr="005B1318" w:rsidRDefault="0079114D" w:rsidP="00306917">
            <w:pPr>
              <w:autoSpaceDE w:val="0"/>
              <w:autoSpaceDN w:val="0"/>
              <w:adjustRightInd w:val="0"/>
              <w:jc w:val="both"/>
              <w:rPr>
                <w:rFonts w:ascii="Times New Roman" w:hAnsi="Times New Roman" w:cs="Times New Roman"/>
              </w:rPr>
            </w:pPr>
            <w:r w:rsidRPr="005B1318">
              <w:rPr>
                <w:rFonts w:ascii="Times New Roman" w:hAnsi="Times New Roman" w:cs="Times New Roman"/>
              </w:rPr>
              <w:t>6,801,220</w:t>
            </w:r>
          </w:p>
        </w:tc>
        <w:tc>
          <w:tcPr>
            <w:tcW w:w="1812" w:type="dxa"/>
          </w:tcPr>
          <w:p w14:paraId="3C994386" w14:textId="77777777" w:rsidR="0079114D" w:rsidRPr="005B1318" w:rsidRDefault="0079114D" w:rsidP="00306917">
            <w:pPr>
              <w:autoSpaceDE w:val="0"/>
              <w:autoSpaceDN w:val="0"/>
              <w:adjustRightInd w:val="0"/>
              <w:jc w:val="both"/>
              <w:rPr>
                <w:rFonts w:ascii="Times New Roman" w:hAnsi="Times New Roman" w:cs="Times New Roman"/>
              </w:rPr>
            </w:pPr>
            <w:r w:rsidRPr="005B1318">
              <w:rPr>
                <w:rFonts w:ascii="Times New Roman" w:hAnsi="Times New Roman" w:cs="Times New Roman"/>
              </w:rPr>
              <w:t>449,548</w:t>
            </w:r>
          </w:p>
        </w:tc>
        <w:tc>
          <w:tcPr>
            <w:tcW w:w="1776" w:type="dxa"/>
          </w:tcPr>
          <w:p w14:paraId="5EC04D4F" w14:textId="77777777" w:rsidR="0079114D" w:rsidRPr="005B1318" w:rsidRDefault="0079114D" w:rsidP="00306917">
            <w:pPr>
              <w:autoSpaceDE w:val="0"/>
              <w:autoSpaceDN w:val="0"/>
              <w:adjustRightInd w:val="0"/>
              <w:jc w:val="both"/>
              <w:rPr>
                <w:rFonts w:ascii="Times New Roman" w:hAnsi="Times New Roman" w:cs="Times New Roman"/>
                <w:lang w:val="en-US"/>
              </w:rPr>
            </w:pPr>
          </w:p>
        </w:tc>
      </w:tr>
      <w:tr w:rsidR="0079114D" w:rsidRPr="005B1318" w14:paraId="030DEC10" w14:textId="77777777" w:rsidTr="00F70B9E">
        <w:tc>
          <w:tcPr>
            <w:tcW w:w="1963" w:type="dxa"/>
          </w:tcPr>
          <w:p w14:paraId="71F457ED" w14:textId="3E236005"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Medical management</w:t>
            </w:r>
            <w:r w:rsidR="004C6C13">
              <w:rPr>
                <w:rFonts w:ascii="Times New Roman" w:hAnsi="Times New Roman" w:cs="Times New Roman"/>
                <w:lang w:val="en-US"/>
              </w:rPr>
              <w:t xml:space="preserve"> (No CABG/PCI)</w:t>
            </w:r>
            <w:r w:rsidRPr="005B1318">
              <w:rPr>
                <w:rFonts w:ascii="Times New Roman" w:hAnsi="Times New Roman" w:cs="Times New Roman"/>
                <w:lang w:val="en-US"/>
              </w:rPr>
              <w:t xml:space="preserve"> </w:t>
            </w:r>
          </w:p>
        </w:tc>
        <w:tc>
          <w:tcPr>
            <w:tcW w:w="1648" w:type="dxa"/>
          </w:tcPr>
          <w:p w14:paraId="45DE1449"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49%</w:t>
            </w:r>
          </w:p>
        </w:tc>
        <w:tc>
          <w:tcPr>
            <w:tcW w:w="1811" w:type="dxa"/>
          </w:tcPr>
          <w:p w14:paraId="73BD11A7"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47%</w:t>
            </w:r>
          </w:p>
        </w:tc>
        <w:tc>
          <w:tcPr>
            <w:tcW w:w="1812" w:type="dxa"/>
          </w:tcPr>
          <w:p w14:paraId="375B2B67"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73%</w:t>
            </w:r>
          </w:p>
        </w:tc>
        <w:tc>
          <w:tcPr>
            <w:tcW w:w="1776" w:type="dxa"/>
          </w:tcPr>
          <w:p w14:paraId="3F9CF273" w14:textId="78D891F6"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79114D" w:rsidRPr="005B1318" w14:paraId="61E07864" w14:textId="77777777" w:rsidTr="00F70B9E">
        <w:tc>
          <w:tcPr>
            <w:tcW w:w="1963" w:type="dxa"/>
          </w:tcPr>
          <w:p w14:paraId="4825E3D3"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 xml:space="preserve">Angiogram </w:t>
            </w:r>
          </w:p>
        </w:tc>
        <w:tc>
          <w:tcPr>
            <w:tcW w:w="1648" w:type="dxa"/>
          </w:tcPr>
          <w:p w14:paraId="70A1F077"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67%</w:t>
            </w:r>
          </w:p>
        </w:tc>
        <w:tc>
          <w:tcPr>
            <w:tcW w:w="1811" w:type="dxa"/>
          </w:tcPr>
          <w:p w14:paraId="0F92FBC5"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68%</w:t>
            </w:r>
          </w:p>
        </w:tc>
        <w:tc>
          <w:tcPr>
            <w:tcW w:w="1812" w:type="dxa"/>
          </w:tcPr>
          <w:p w14:paraId="14D175D5"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48%</w:t>
            </w:r>
          </w:p>
        </w:tc>
        <w:tc>
          <w:tcPr>
            <w:tcW w:w="1776" w:type="dxa"/>
          </w:tcPr>
          <w:p w14:paraId="42A227DF" w14:textId="27647119"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0F5CCD" w:rsidRPr="005B1318" w14:paraId="4C1A0860" w14:textId="77777777" w:rsidTr="00F70B9E">
        <w:tc>
          <w:tcPr>
            <w:tcW w:w="1963" w:type="dxa"/>
          </w:tcPr>
          <w:p w14:paraId="32EB7A66" w14:textId="77BA8F1E"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CABG</w:t>
            </w:r>
          </w:p>
        </w:tc>
        <w:tc>
          <w:tcPr>
            <w:tcW w:w="1648" w:type="dxa"/>
          </w:tcPr>
          <w:p w14:paraId="0EC361F1" w14:textId="4B116583"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9%</w:t>
            </w:r>
          </w:p>
        </w:tc>
        <w:tc>
          <w:tcPr>
            <w:tcW w:w="1811" w:type="dxa"/>
          </w:tcPr>
          <w:p w14:paraId="78910794" w14:textId="757036EA"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9%</w:t>
            </w:r>
          </w:p>
        </w:tc>
        <w:tc>
          <w:tcPr>
            <w:tcW w:w="1812" w:type="dxa"/>
          </w:tcPr>
          <w:p w14:paraId="6EDCBF56" w14:textId="6CF7B786"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1%</w:t>
            </w:r>
          </w:p>
        </w:tc>
        <w:tc>
          <w:tcPr>
            <w:tcW w:w="1776" w:type="dxa"/>
          </w:tcPr>
          <w:p w14:paraId="25A528C6" w14:textId="535380C1"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0F5CCD" w:rsidRPr="005B1318" w14:paraId="3C70B616" w14:textId="77777777" w:rsidTr="00F70B9E">
        <w:tc>
          <w:tcPr>
            <w:tcW w:w="1963" w:type="dxa"/>
          </w:tcPr>
          <w:p w14:paraId="7B77811F" w14:textId="77777777" w:rsidR="000F5CCD" w:rsidRPr="005B1318" w:rsidRDefault="000F5CCD" w:rsidP="000F5CCD">
            <w:pPr>
              <w:autoSpaceDE w:val="0"/>
              <w:autoSpaceDN w:val="0"/>
              <w:adjustRightInd w:val="0"/>
              <w:jc w:val="both"/>
              <w:rPr>
                <w:rFonts w:ascii="Times New Roman" w:hAnsi="Times New Roman" w:cs="Times New Roman"/>
                <w:b/>
                <w:lang w:val="en-US"/>
              </w:rPr>
            </w:pPr>
            <w:r w:rsidRPr="005B1318">
              <w:rPr>
                <w:rFonts w:ascii="Times New Roman" w:hAnsi="Times New Roman" w:cs="Times New Roman"/>
                <w:b/>
                <w:lang w:val="en-US"/>
              </w:rPr>
              <w:t>Percutaneous coronary intervention (PCI)</w:t>
            </w:r>
          </w:p>
        </w:tc>
        <w:tc>
          <w:tcPr>
            <w:tcW w:w="1648" w:type="dxa"/>
          </w:tcPr>
          <w:p w14:paraId="32A17893" w14:textId="77777777" w:rsidR="000F5CCD" w:rsidRPr="005B1318" w:rsidRDefault="000F5CCD" w:rsidP="000F5CCD">
            <w:pPr>
              <w:autoSpaceDE w:val="0"/>
              <w:autoSpaceDN w:val="0"/>
              <w:adjustRightInd w:val="0"/>
              <w:jc w:val="both"/>
              <w:rPr>
                <w:rFonts w:ascii="Times New Roman" w:hAnsi="Times New Roman" w:cs="Times New Roman"/>
                <w:lang w:val="en-US"/>
              </w:rPr>
            </w:pPr>
          </w:p>
        </w:tc>
        <w:tc>
          <w:tcPr>
            <w:tcW w:w="1811" w:type="dxa"/>
          </w:tcPr>
          <w:p w14:paraId="779B720C" w14:textId="77777777" w:rsidR="000F5CCD" w:rsidRPr="005B1318" w:rsidRDefault="000F5CCD" w:rsidP="000F5CCD">
            <w:pPr>
              <w:autoSpaceDE w:val="0"/>
              <w:autoSpaceDN w:val="0"/>
              <w:adjustRightInd w:val="0"/>
              <w:jc w:val="both"/>
              <w:rPr>
                <w:rFonts w:ascii="Times New Roman" w:hAnsi="Times New Roman" w:cs="Times New Roman"/>
                <w:lang w:val="en-US"/>
              </w:rPr>
            </w:pPr>
          </w:p>
        </w:tc>
        <w:tc>
          <w:tcPr>
            <w:tcW w:w="1812" w:type="dxa"/>
          </w:tcPr>
          <w:p w14:paraId="21731D9D" w14:textId="77777777" w:rsidR="000F5CCD" w:rsidRPr="005B1318" w:rsidRDefault="000F5CCD" w:rsidP="000F5CCD">
            <w:pPr>
              <w:autoSpaceDE w:val="0"/>
              <w:autoSpaceDN w:val="0"/>
              <w:adjustRightInd w:val="0"/>
              <w:jc w:val="both"/>
              <w:rPr>
                <w:rFonts w:ascii="Times New Roman" w:hAnsi="Times New Roman" w:cs="Times New Roman"/>
                <w:lang w:val="en-US"/>
              </w:rPr>
            </w:pPr>
          </w:p>
        </w:tc>
        <w:tc>
          <w:tcPr>
            <w:tcW w:w="1776" w:type="dxa"/>
          </w:tcPr>
          <w:p w14:paraId="5843CF33" w14:textId="77777777" w:rsidR="000F5CCD" w:rsidRPr="005B1318" w:rsidRDefault="000F5CCD" w:rsidP="000F5CCD">
            <w:pPr>
              <w:autoSpaceDE w:val="0"/>
              <w:autoSpaceDN w:val="0"/>
              <w:adjustRightInd w:val="0"/>
              <w:jc w:val="both"/>
              <w:rPr>
                <w:rFonts w:ascii="Times New Roman" w:hAnsi="Times New Roman" w:cs="Times New Roman"/>
                <w:lang w:val="en-US"/>
              </w:rPr>
            </w:pPr>
          </w:p>
        </w:tc>
      </w:tr>
      <w:tr w:rsidR="000F5CCD" w:rsidRPr="005B1318" w14:paraId="7AE7C3E5" w14:textId="77777777" w:rsidTr="00F70B9E">
        <w:tc>
          <w:tcPr>
            <w:tcW w:w="1963" w:type="dxa"/>
          </w:tcPr>
          <w:p w14:paraId="4B064CAC"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PCI performed</w:t>
            </w:r>
          </w:p>
        </w:tc>
        <w:tc>
          <w:tcPr>
            <w:tcW w:w="1648" w:type="dxa"/>
          </w:tcPr>
          <w:p w14:paraId="4BB844CA"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43%</w:t>
            </w:r>
          </w:p>
        </w:tc>
        <w:tc>
          <w:tcPr>
            <w:tcW w:w="1811" w:type="dxa"/>
          </w:tcPr>
          <w:p w14:paraId="7733DF35"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44%</w:t>
            </w:r>
          </w:p>
        </w:tc>
        <w:tc>
          <w:tcPr>
            <w:tcW w:w="1812" w:type="dxa"/>
          </w:tcPr>
          <w:p w14:paraId="1C06EEB0"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26%</w:t>
            </w:r>
          </w:p>
        </w:tc>
        <w:tc>
          <w:tcPr>
            <w:tcW w:w="1776" w:type="dxa"/>
          </w:tcPr>
          <w:p w14:paraId="50FFA848" w14:textId="457F608D"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0F5CCD" w:rsidRPr="005B1318" w14:paraId="5D294CCA" w14:textId="77777777" w:rsidTr="00F70B9E">
        <w:tc>
          <w:tcPr>
            <w:tcW w:w="1963" w:type="dxa"/>
          </w:tcPr>
          <w:p w14:paraId="28531E0E"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 xml:space="preserve">PCI with Bare metal stent </w:t>
            </w:r>
          </w:p>
        </w:tc>
        <w:tc>
          <w:tcPr>
            <w:tcW w:w="1648" w:type="dxa"/>
          </w:tcPr>
          <w:p w14:paraId="17B4CE4A"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12%</w:t>
            </w:r>
          </w:p>
        </w:tc>
        <w:tc>
          <w:tcPr>
            <w:tcW w:w="1811" w:type="dxa"/>
          </w:tcPr>
          <w:p w14:paraId="0E5AA023"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12%</w:t>
            </w:r>
          </w:p>
        </w:tc>
        <w:tc>
          <w:tcPr>
            <w:tcW w:w="1812" w:type="dxa"/>
          </w:tcPr>
          <w:p w14:paraId="45BE1B7B"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6%</w:t>
            </w:r>
          </w:p>
        </w:tc>
        <w:tc>
          <w:tcPr>
            <w:tcW w:w="1776" w:type="dxa"/>
          </w:tcPr>
          <w:p w14:paraId="29312370" w14:textId="42A7E56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0F5CCD" w:rsidRPr="005B1318" w14:paraId="38F5DC2C" w14:textId="77777777" w:rsidTr="00F70B9E">
        <w:tc>
          <w:tcPr>
            <w:tcW w:w="1963" w:type="dxa"/>
          </w:tcPr>
          <w:p w14:paraId="1473B7B4"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PCI with Drug eluting stent</w:t>
            </w:r>
          </w:p>
        </w:tc>
        <w:tc>
          <w:tcPr>
            <w:tcW w:w="1648" w:type="dxa"/>
          </w:tcPr>
          <w:p w14:paraId="365B3175"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30%</w:t>
            </w:r>
          </w:p>
        </w:tc>
        <w:tc>
          <w:tcPr>
            <w:tcW w:w="1811" w:type="dxa"/>
          </w:tcPr>
          <w:p w14:paraId="638530C4"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30%</w:t>
            </w:r>
          </w:p>
        </w:tc>
        <w:tc>
          <w:tcPr>
            <w:tcW w:w="1812" w:type="dxa"/>
          </w:tcPr>
          <w:p w14:paraId="07ACB230"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18%</w:t>
            </w:r>
          </w:p>
        </w:tc>
        <w:tc>
          <w:tcPr>
            <w:tcW w:w="1776" w:type="dxa"/>
          </w:tcPr>
          <w:p w14:paraId="073C8CE5" w14:textId="3E1874A3"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0F5CCD" w:rsidRPr="005B1318" w14:paraId="265DBFA0" w14:textId="77777777" w:rsidTr="00F70B9E">
        <w:tc>
          <w:tcPr>
            <w:tcW w:w="1963" w:type="dxa"/>
          </w:tcPr>
          <w:p w14:paraId="4B0C598D" w14:textId="77777777" w:rsidR="000F5CCD" w:rsidRPr="005B1318" w:rsidRDefault="000F5CCD" w:rsidP="000F5CCD">
            <w:pPr>
              <w:autoSpaceDE w:val="0"/>
              <w:autoSpaceDN w:val="0"/>
              <w:adjustRightInd w:val="0"/>
              <w:jc w:val="both"/>
              <w:rPr>
                <w:rFonts w:ascii="Times New Roman" w:hAnsi="Times New Roman" w:cs="Times New Roman"/>
                <w:b/>
                <w:lang w:val="en-US"/>
              </w:rPr>
            </w:pPr>
            <w:r w:rsidRPr="005B1318">
              <w:rPr>
                <w:rFonts w:ascii="Times New Roman" w:hAnsi="Times New Roman" w:cs="Times New Roman"/>
                <w:b/>
                <w:lang w:val="en-US"/>
              </w:rPr>
              <w:t>Number of stents</w:t>
            </w:r>
          </w:p>
        </w:tc>
        <w:tc>
          <w:tcPr>
            <w:tcW w:w="1648" w:type="dxa"/>
          </w:tcPr>
          <w:p w14:paraId="33D460B2" w14:textId="77777777" w:rsidR="000F5CCD" w:rsidRPr="005B1318" w:rsidRDefault="000F5CCD" w:rsidP="000F5CCD">
            <w:pPr>
              <w:autoSpaceDE w:val="0"/>
              <w:autoSpaceDN w:val="0"/>
              <w:adjustRightInd w:val="0"/>
              <w:jc w:val="both"/>
              <w:rPr>
                <w:rFonts w:ascii="Times New Roman" w:hAnsi="Times New Roman" w:cs="Times New Roman"/>
                <w:lang w:val="en-US"/>
              </w:rPr>
            </w:pPr>
          </w:p>
        </w:tc>
        <w:tc>
          <w:tcPr>
            <w:tcW w:w="1811" w:type="dxa"/>
          </w:tcPr>
          <w:p w14:paraId="758E6AC5" w14:textId="77777777" w:rsidR="000F5CCD" w:rsidRPr="005B1318" w:rsidRDefault="000F5CCD" w:rsidP="000F5CCD">
            <w:pPr>
              <w:autoSpaceDE w:val="0"/>
              <w:autoSpaceDN w:val="0"/>
              <w:adjustRightInd w:val="0"/>
              <w:jc w:val="both"/>
              <w:rPr>
                <w:rFonts w:ascii="Times New Roman" w:hAnsi="Times New Roman" w:cs="Times New Roman"/>
                <w:lang w:val="en-US"/>
              </w:rPr>
            </w:pPr>
          </w:p>
        </w:tc>
        <w:tc>
          <w:tcPr>
            <w:tcW w:w="1812" w:type="dxa"/>
          </w:tcPr>
          <w:p w14:paraId="73A30D29" w14:textId="77777777" w:rsidR="000F5CCD" w:rsidRPr="005B1318" w:rsidRDefault="000F5CCD" w:rsidP="000F5CCD">
            <w:pPr>
              <w:autoSpaceDE w:val="0"/>
              <w:autoSpaceDN w:val="0"/>
              <w:adjustRightInd w:val="0"/>
              <w:jc w:val="both"/>
              <w:rPr>
                <w:rFonts w:ascii="Times New Roman" w:hAnsi="Times New Roman" w:cs="Times New Roman"/>
                <w:lang w:val="en-US"/>
              </w:rPr>
            </w:pPr>
          </w:p>
        </w:tc>
        <w:tc>
          <w:tcPr>
            <w:tcW w:w="1776" w:type="dxa"/>
          </w:tcPr>
          <w:p w14:paraId="513CD900" w14:textId="77777777" w:rsidR="000F5CCD" w:rsidRPr="005B1318" w:rsidRDefault="000F5CCD" w:rsidP="000F5CCD">
            <w:pPr>
              <w:autoSpaceDE w:val="0"/>
              <w:autoSpaceDN w:val="0"/>
              <w:adjustRightInd w:val="0"/>
              <w:jc w:val="both"/>
              <w:rPr>
                <w:rFonts w:ascii="Times New Roman" w:hAnsi="Times New Roman" w:cs="Times New Roman"/>
                <w:lang w:val="en-US"/>
              </w:rPr>
            </w:pPr>
          </w:p>
        </w:tc>
      </w:tr>
      <w:tr w:rsidR="000F5CCD" w:rsidRPr="005B1318" w14:paraId="682F3E0A" w14:textId="77777777" w:rsidTr="00F70B9E">
        <w:tc>
          <w:tcPr>
            <w:tcW w:w="1963" w:type="dxa"/>
          </w:tcPr>
          <w:p w14:paraId="758D22CE"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1</w:t>
            </w:r>
          </w:p>
        </w:tc>
        <w:tc>
          <w:tcPr>
            <w:tcW w:w="1648" w:type="dxa"/>
          </w:tcPr>
          <w:p w14:paraId="427D3631"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21%</w:t>
            </w:r>
          </w:p>
        </w:tc>
        <w:tc>
          <w:tcPr>
            <w:tcW w:w="1811" w:type="dxa"/>
          </w:tcPr>
          <w:p w14:paraId="5894CB4B"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22%</w:t>
            </w:r>
          </w:p>
        </w:tc>
        <w:tc>
          <w:tcPr>
            <w:tcW w:w="1812" w:type="dxa"/>
          </w:tcPr>
          <w:p w14:paraId="5F47DFC0"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12%</w:t>
            </w:r>
          </w:p>
        </w:tc>
        <w:tc>
          <w:tcPr>
            <w:tcW w:w="1776" w:type="dxa"/>
          </w:tcPr>
          <w:p w14:paraId="635FAAFB" w14:textId="4B3F7159"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0F5CCD" w:rsidRPr="005B1318" w14:paraId="5550C42E" w14:textId="77777777" w:rsidTr="00F70B9E">
        <w:tc>
          <w:tcPr>
            <w:tcW w:w="1963" w:type="dxa"/>
          </w:tcPr>
          <w:p w14:paraId="776C042F"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2</w:t>
            </w:r>
          </w:p>
        </w:tc>
        <w:tc>
          <w:tcPr>
            <w:tcW w:w="1648" w:type="dxa"/>
          </w:tcPr>
          <w:p w14:paraId="05E97743"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8%</w:t>
            </w:r>
          </w:p>
        </w:tc>
        <w:tc>
          <w:tcPr>
            <w:tcW w:w="1811" w:type="dxa"/>
          </w:tcPr>
          <w:p w14:paraId="6891064D"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9%</w:t>
            </w:r>
          </w:p>
        </w:tc>
        <w:tc>
          <w:tcPr>
            <w:tcW w:w="1812" w:type="dxa"/>
          </w:tcPr>
          <w:p w14:paraId="1EABA452"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5%</w:t>
            </w:r>
          </w:p>
        </w:tc>
        <w:tc>
          <w:tcPr>
            <w:tcW w:w="1776" w:type="dxa"/>
          </w:tcPr>
          <w:p w14:paraId="39CBAA4B" w14:textId="5BEC3EE5"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0F5CCD" w:rsidRPr="005B1318" w14:paraId="5DEAB04D" w14:textId="77777777" w:rsidTr="00F70B9E">
        <w:tc>
          <w:tcPr>
            <w:tcW w:w="1963" w:type="dxa"/>
          </w:tcPr>
          <w:p w14:paraId="1682F6C0"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3</w:t>
            </w:r>
          </w:p>
        </w:tc>
        <w:tc>
          <w:tcPr>
            <w:tcW w:w="1648" w:type="dxa"/>
          </w:tcPr>
          <w:p w14:paraId="3940D5A7"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3%</w:t>
            </w:r>
          </w:p>
        </w:tc>
        <w:tc>
          <w:tcPr>
            <w:tcW w:w="1811" w:type="dxa"/>
          </w:tcPr>
          <w:p w14:paraId="07514076"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3%</w:t>
            </w:r>
          </w:p>
        </w:tc>
        <w:tc>
          <w:tcPr>
            <w:tcW w:w="1812" w:type="dxa"/>
          </w:tcPr>
          <w:p w14:paraId="5322ABB5"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1.6%</w:t>
            </w:r>
          </w:p>
        </w:tc>
        <w:tc>
          <w:tcPr>
            <w:tcW w:w="1776" w:type="dxa"/>
          </w:tcPr>
          <w:p w14:paraId="74222B79" w14:textId="1135AFAF"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0F5CCD" w:rsidRPr="005B1318" w14:paraId="7E8DD84E" w14:textId="77777777" w:rsidTr="00F70B9E">
        <w:tc>
          <w:tcPr>
            <w:tcW w:w="1963" w:type="dxa"/>
          </w:tcPr>
          <w:p w14:paraId="0F7A50D1"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4+</w:t>
            </w:r>
          </w:p>
        </w:tc>
        <w:tc>
          <w:tcPr>
            <w:tcW w:w="1648" w:type="dxa"/>
          </w:tcPr>
          <w:p w14:paraId="627B2968"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1.1%</w:t>
            </w:r>
          </w:p>
        </w:tc>
        <w:tc>
          <w:tcPr>
            <w:tcW w:w="1811" w:type="dxa"/>
          </w:tcPr>
          <w:p w14:paraId="29F05F90"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1.1%</w:t>
            </w:r>
          </w:p>
        </w:tc>
        <w:tc>
          <w:tcPr>
            <w:tcW w:w="1812" w:type="dxa"/>
          </w:tcPr>
          <w:p w14:paraId="058ED68E"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0.7%</w:t>
            </w:r>
          </w:p>
        </w:tc>
        <w:tc>
          <w:tcPr>
            <w:tcW w:w="1776" w:type="dxa"/>
          </w:tcPr>
          <w:p w14:paraId="53C9C4C0" w14:textId="53A193E8"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0F5CCD" w:rsidRPr="005B1318" w14:paraId="55C6833E" w14:textId="77777777" w:rsidTr="00F70B9E">
        <w:tc>
          <w:tcPr>
            <w:tcW w:w="1963" w:type="dxa"/>
          </w:tcPr>
          <w:p w14:paraId="22B03162"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Unknown</w:t>
            </w:r>
          </w:p>
        </w:tc>
        <w:tc>
          <w:tcPr>
            <w:tcW w:w="1648" w:type="dxa"/>
          </w:tcPr>
          <w:p w14:paraId="5C63389E"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10%</w:t>
            </w:r>
          </w:p>
        </w:tc>
        <w:tc>
          <w:tcPr>
            <w:tcW w:w="1811" w:type="dxa"/>
          </w:tcPr>
          <w:p w14:paraId="657FF231"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9%</w:t>
            </w:r>
          </w:p>
        </w:tc>
        <w:tc>
          <w:tcPr>
            <w:tcW w:w="1812" w:type="dxa"/>
          </w:tcPr>
          <w:p w14:paraId="787B381C"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7%</w:t>
            </w:r>
          </w:p>
        </w:tc>
        <w:tc>
          <w:tcPr>
            <w:tcW w:w="1776" w:type="dxa"/>
          </w:tcPr>
          <w:p w14:paraId="2A24831C" w14:textId="78B4021F"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0F5CCD" w:rsidRPr="005B1318" w14:paraId="2ADC220D" w14:textId="77777777" w:rsidTr="00F70B9E">
        <w:tc>
          <w:tcPr>
            <w:tcW w:w="1963" w:type="dxa"/>
          </w:tcPr>
          <w:p w14:paraId="3BA5B299" w14:textId="77777777" w:rsidR="000F5CCD" w:rsidRPr="005B1318" w:rsidRDefault="000F5CCD" w:rsidP="000F5CCD">
            <w:pPr>
              <w:autoSpaceDE w:val="0"/>
              <w:autoSpaceDN w:val="0"/>
              <w:adjustRightInd w:val="0"/>
              <w:jc w:val="both"/>
              <w:rPr>
                <w:rFonts w:ascii="Times New Roman" w:hAnsi="Times New Roman" w:cs="Times New Roman"/>
                <w:b/>
                <w:lang w:val="en-US"/>
              </w:rPr>
            </w:pPr>
            <w:r w:rsidRPr="005B1318">
              <w:rPr>
                <w:rFonts w:ascii="Times New Roman" w:hAnsi="Times New Roman" w:cs="Times New Roman"/>
                <w:b/>
                <w:lang w:val="en-US"/>
              </w:rPr>
              <w:t>Number of vessels stented</w:t>
            </w:r>
          </w:p>
        </w:tc>
        <w:tc>
          <w:tcPr>
            <w:tcW w:w="1648" w:type="dxa"/>
          </w:tcPr>
          <w:p w14:paraId="5EC15F96" w14:textId="77777777" w:rsidR="000F5CCD" w:rsidRPr="005B1318" w:rsidRDefault="000F5CCD" w:rsidP="000F5CCD">
            <w:pPr>
              <w:autoSpaceDE w:val="0"/>
              <w:autoSpaceDN w:val="0"/>
              <w:adjustRightInd w:val="0"/>
              <w:jc w:val="both"/>
              <w:rPr>
                <w:rFonts w:ascii="Times New Roman" w:hAnsi="Times New Roman" w:cs="Times New Roman"/>
                <w:lang w:val="en-US"/>
              </w:rPr>
            </w:pPr>
          </w:p>
        </w:tc>
        <w:tc>
          <w:tcPr>
            <w:tcW w:w="1811" w:type="dxa"/>
          </w:tcPr>
          <w:p w14:paraId="3B7CECB0" w14:textId="77777777" w:rsidR="000F5CCD" w:rsidRPr="005B1318" w:rsidRDefault="000F5CCD" w:rsidP="000F5CCD">
            <w:pPr>
              <w:autoSpaceDE w:val="0"/>
              <w:autoSpaceDN w:val="0"/>
              <w:adjustRightInd w:val="0"/>
              <w:jc w:val="both"/>
              <w:rPr>
                <w:rFonts w:ascii="Times New Roman" w:hAnsi="Times New Roman" w:cs="Times New Roman"/>
                <w:lang w:val="en-US"/>
              </w:rPr>
            </w:pPr>
          </w:p>
        </w:tc>
        <w:tc>
          <w:tcPr>
            <w:tcW w:w="1812" w:type="dxa"/>
          </w:tcPr>
          <w:p w14:paraId="4290E4B1" w14:textId="77777777" w:rsidR="000F5CCD" w:rsidRPr="005B1318" w:rsidRDefault="000F5CCD" w:rsidP="000F5CCD">
            <w:pPr>
              <w:autoSpaceDE w:val="0"/>
              <w:autoSpaceDN w:val="0"/>
              <w:adjustRightInd w:val="0"/>
              <w:jc w:val="both"/>
              <w:rPr>
                <w:rFonts w:ascii="Times New Roman" w:hAnsi="Times New Roman" w:cs="Times New Roman"/>
                <w:lang w:val="en-US"/>
              </w:rPr>
            </w:pPr>
          </w:p>
        </w:tc>
        <w:tc>
          <w:tcPr>
            <w:tcW w:w="1776" w:type="dxa"/>
          </w:tcPr>
          <w:p w14:paraId="4BA24273" w14:textId="77777777" w:rsidR="000F5CCD" w:rsidRPr="005B1318" w:rsidRDefault="000F5CCD" w:rsidP="000F5CCD">
            <w:pPr>
              <w:autoSpaceDE w:val="0"/>
              <w:autoSpaceDN w:val="0"/>
              <w:adjustRightInd w:val="0"/>
              <w:jc w:val="both"/>
              <w:rPr>
                <w:rFonts w:ascii="Times New Roman" w:hAnsi="Times New Roman" w:cs="Times New Roman"/>
                <w:lang w:val="en-US"/>
              </w:rPr>
            </w:pPr>
          </w:p>
        </w:tc>
      </w:tr>
      <w:tr w:rsidR="000F5CCD" w:rsidRPr="005B1318" w14:paraId="730794AB" w14:textId="77777777" w:rsidTr="00F70B9E">
        <w:tc>
          <w:tcPr>
            <w:tcW w:w="1963" w:type="dxa"/>
          </w:tcPr>
          <w:p w14:paraId="5A131241"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1</w:t>
            </w:r>
          </w:p>
        </w:tc>
        <w:tc>
          <w:tcPr>
            <w:tcW w:w="1648" w:type="dxa"/>
          </w:tcPr>
          <w:p w14:paraId="28B03709"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28%</w:t>
            </w:r>
          </w:p>
        </w:tc>
        <w:tc>
          <w:tcPr>
            <w:tcW w:w="1811" w:type="dxa"/>
          </w:tcPr>
          <w:p w14:paraId="0B3C0B92"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28%</w:t>
            </w:r>
          </w:p>
        </w:tc>
        <w:tc>
          <w:tcPr>
            <w:tcW w:w="1812" w:type="dxa"/>
          </w:tcPr>
          <w:p w14:paraId="19949577"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17%</w:t>
            </w:r>
          </w:p>
        </w:tc>
        <w:tc>
          <w:tcPr>
            <w:tcW w:w="1776" w:type="dxa"/>
          </w:tcPr>
          <w:p w14:paraId="7436BD42" w14:textId="2CC24D1C"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0F5CCD" w:rsidRPr="005B1318" w14:paraId="6E4D5B75" w14:textId="77777777" w:rsidTr="00F70B9E">
        <w:tc>
          <w:tcPr>
            <w:tcW w:w="1963" w:type="dxa"/>
          </w:tcPr>
          <w:p w14:paraId="04DF6287"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2</w:t>
            </w:r>
          </w:p>
        </w:tc>
        <w:tc>
          <w:tcPr>
            <w:tcW w:w="1648" w:type="dxa"/>
          </w:tcPr>
          <w:p w14:paraId="08D39902"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5%</w:t>
            </w:r>
          </w:p>
        </w:tc>
        <w:tc>
          <w:tcPr>
            <w:tcW w:w="1811" w:type="dxa"/>
          </w:tcPr>
          <w:p w14:paraId="38A18B8A"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5%</w:t>
            </w:r>
          </w:p>
        </w:tc>
        <w:tc>
          <w:tcPr>
            <w:tcW w:w="1812" w:type="dxa"/>
          </w:tcPr>
          <w:p w14:paraId="2872EE3F"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3%</w:t>
            </w:r>
          </w:p>
        </w:tc>
        <w:tc>
          <w:tcPr>
            <w:tcW w:w="1776" w:type="dxa"/>
          </w:tcPr>
          <w:p w14:paraId="5C2ABACE" w14:textId="3514E9BD"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0F5CCD" w:rsidRPr="005B1318" w14:paraId="25599459" w14:textId="77777777" w:rsidTr="00F70B9E">
        <w:tc>
          <w:tcPr>
            <w:tcW w:w="1963" w:type="dxa"/>
          </w:tcPr>
          <w:p w14:paraId="28BA838D"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3</w:t>
            </w:r>
          </w:p>
        </w:tc>
        <w:tc>
          <w:tcPr>
            <w:tcW w:w="1648" w:type="dxa"/>
          </w:tcPr>
          <w:p w14:paraId="16558F5E"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0.74%</w:t>
            </w:r>
          </w:p>
        </w:tc>
        <w:tc>
          <w:tcPr>
            <w:tcW w:w="1811" w:type="dxa"/>
          </w:tcPr>
          <w:p w14:paraId="6B69C623"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0.75%</w:t>
            </w:r>
          </w:p>
        </w:tc>
        <w:tc>
          <w:tcPr>
            <w:tcW w:w="1812" w:type="dxa"/>
          </w:tcPr>
          <w:p w14:paraId="53E3275F"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0.57%</w:t>
            </w:r>
          </w:p>
        </w:tc>
        <w:tc>
          <w:tcPr>
            <w:tcW w:w="1776" w:type="dxa"/>
          </w:tcPr>
          <w:p w14:paraId="4C6A4EB0" w14:textId="7E57C4D5"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0F5CCD" w:rsidRPr="005B1318" w14:paraId="37512C82" w14:textId="77777777" w:rsidTr="00F70B9E">
        <w:tc>
          <w:tcPr>
            <w:tcW w:w="1963" w:type="dxa"/>
          </w:tcPr>
          <w:p w14:paraId="789CEF13"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4+</w:t>
            </w:r>
          </w:p>
        </w:tc>
        <w:tc>
          <w:tcPr>
            <w:tcW w:w="1648" w:type="dxa"/>
          </w:tcPr>
          <w:p w14:paraId="378C9674"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0.14%</w:t>
            </w:r>
          </w:p>
        </w:tc>
        <w:tc>
          <w:tcPr>
            <w:tcW w:w="1811" w:type="dxa"/>
          </w:tcPr>
          <w:p w14:paraId="27749F02"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0.14%</w:t>
            </w:r>
          </w:p>
        </w:tc>
        <w:tc>
          <w:tcPr>
            <w:tcW w:w="1812" w:type="dxa"/>
          </w:tcPr>
          <w:p w14:paraId="4004D26A"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0.14%</w:t>
            </w:r>
          </w:p>
        </w:tc>
        <w:tc>
          <w:tcPr>
            <w:tcW w:w="1776" w:type="dxa"/>
          </w:tcPr>
          <w:p w14:paraId="1408F950" w14:textId="08272308"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.54</w:t>
            </w:r>
          </w:p>
        </w:tc>
      </w:tr>
      <w:tr w:rsidR="000F5CCD" w:rsidRPr="005B1318" w14:paraId="1EC4EADA" w14:textId="77777777" w:rsidTr="00F70B9E">
        <w:tc>
          <w:tcPr>
            <w:tcW w:w="1963" w:type="dxa"/>
          </w:tcPr>
          <w:p w14:paraId="402544C7"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Bifurcating PCI</w:t>
            </w:r>
          </w:p>
        </w:tc>
        <w:tc>
          <w:tcPr>
            <w:tcW w:w="1648" w:type="dxa"/>
          </w:tcPr>
          <w:p w14:paraId="70CC600E"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0.82%</w:t>
            </w:r>
          </w:p>
        </w:tc>
        <w:tc>
          <w:tcPr>
            <w:tcW w:w="1811" w:type="dxa"/>
          </w:tcPr>
          <w:p w14:paraId="6B8DEA27"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0.83%</w:t>
            </w:r>
          </w:p>
        </w:tc>
        <w:tc>
          <w:tcPr>
            <w:tcW w:w="1812" w:type="dxa"/>
          </w:tcPr>
          <w:p w14:paraId="3E5CB7C1"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0.44%</w:t>
            </w:r>
          </w:p>
        </w:tc>
        <w:tc>
          <w:tcPr>
            <w:tcW w:w="1776" w:type="dxa"/>
          </w:tcPr>
          <w:p w14:paraId="06023C03" w14:textId="6077A2ED"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0F5CCD" w:rsidRPr="005B1318" w14:paraId="3E20387F" w14:textId="77777777" w:rsidTr="00F70B9E">
        <w:tc>
          <w:tcPr>
            <w:tcW w:w="1963" w:type="dxa"/>
          </w:tcPr>
          <w:p w14:paraId="037263AC"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 xml:space="preserve">FFR assessment </w:t>
            </w:r>
          </w:p>
        </w:tc>
        <w:tc>
          <w:tcPr>
            <w:tcW w:w="1648" w:type="dxa"/>
          </w:tcPr>
          <w:p w14:paraId="566672FB"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0.46%</w:t>
            </w:r>
          </w:p>
        </w:tc>
        <w:tc>
          <w:tcPr>
            <w:tcW w:w="1811" w:type="dxa"/>
          </w:tcPr>
          <w:p w14:paraId="3355FB8C"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0.47%</w:t>
            </w:r>
          </w:p>
        </w:tc>
        <w:tc>
          <w:tcPr>
            <w:tcW w:w="1812" w:type="dxa"/>
          </w:tcPr>
          <w:p w14:paraId="04A00713"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0.26%</w:t>
            </w:r>
          </w:p>
        </w:tc>
        <w:tc>
          <w:tcPr>
            <w:tcW w:w="1776" w:type="dxa"/>
          </w:tcPr>
          <w:p w14:paraId="0A3C15E2" w14:textId="68B240B3"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0F5CCD" w:rsidRPr="005B1318" w14:paraId="185B84E7" w14:textId="77777777" w:rsidTr="00F70B9E">
        <w:tc>
          <w:tcPr>
            <w:tcW w:w="1963" w:type="dxa"/>
          </w:tcPr>
          <w:p w14:paraId="75243F38"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Intracoronary imaging</w:t>
            </w:r>
          </w:p>
        </w:tc>
        <w:tc>
          <w:tcPr>
            <w:tcW w:w="1648" w:type="dxa"/>
          </w:tcPr>
          <w:p w14:paraId="0A9A3471"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1.8%</w:t>
            </w:r>
          </w:p>
        </w:tc>
        <w:tc>
          <w:tcPr>
            <w:tcW w:w="1811" w:type="dxa"/>
          </w:tcPr>
          <w:p w14:paraId="58DA9882"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1.9%</w:t>
            </w:r>
          </w:p>
        </w:tc>
        <w:tc>
          <w:tcPr>
            <w:tcW w:w="1812" w:type="dxa"/>
          </w:tcPr>
          <w:p w14:paraId="55199BAD"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0.96%</w:t>
            </w:r>
          </w:p>
        </w:tc>
        <w:tc>
          <w:tcPr>
            <w:tcW w:w="1776" w:type="dxa"/>
          </w:tcPr>
          <w:p w14:paraId="52761DA1" w14:textId="196914BB"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0F5CCD" w:rsidRPr="005B1318" w14:paraId="2ACEDEB2" w14:textId="77777777" w:rsidTr="00F70B9E">
        <w:tc>
          <w:tcPr>
            <w:tcW w:w="1963" w:type="dxa"/>
          </w:tcPr>
          <w:p w14:paraId="0A065C7A" w14:textId="38A0B3EC" w:rsidR="000F5CCD" w:rsidRPr="005B1318" w:rsidRDefault="000F5CCD" w:rsidP="000F5CCD">
            <w:pPr>
              <w:autoSpaceDE w:val="0"/>
              <w:autoSpaceDN w:val="0"/>
              <w:adjustRightInd w:val="0"/>
              <w:jc w:val="both"/>
              <w:rPr>
                <w:rFonts w:ascii="Times New Roman" w:hAnsi="Times New Roman" w:cs="Times New Roman"/>
                <w:lang w:val="en-US"/>
              </w:rPr>
            </w:pPr>
          </w:p>
        </w:tc>
        <w:tc>
          <w:tcPr>
            <w:tcW w:w="1648" w:type="dxa"/>
          </w:tcPr>
          <w:p w14:paraId="31165D88" w14:textId="6A6B7CD4" w:rsidR="000F5CCD" w:rsidRPr="005B1318" w:rsidRDefault="000F5CCD" w:rsidP="000F5CCD">
            <w:pPr>
              <w:autoSpaceDE w:val="0"/>
              <w:autoSpaceDN w:val="0"/>
              <w:adjustRightInd w:val="0"/>
              <w:jc w:val="both"/>
              <w:rPr>
                <w:rFonts w:ascii="Times New Roman" w:hAnsi="Times New Roman" w:cs="Times New Roman"/>
                <w:lang w:val="en-US"/>
              </w:rPr>
            </w:pPr>
          </w:p>
        </w:tc>
        <w:tc>
          <w:tcPr>
            <w:tcW w:w="1811" w:type="dxa"/>
          </w:tcPr>
          <w:p w14:paraId="420F0080" w14:textId="0751DBD7" w:rsidR="000F5CCD" w:rsidRPr="005B1318" w:rsidRDefault="000F5CCD" w:rsidP="000F5CCD">
            <w:pPr>
              <w:autoSpaceDE w:val="0"/>
              <w:autoSpaceDN w:val="0"/>
              <w:adjustRightInd w:val="0"/>
              <w:jc w:val="both"/>
              <w:rPr>
                <w:rFonts w:ascii="Times New Roman" w:hAnsi="Times New Roman" w:cs="Times New Roman"/>
                <w:lang w:val="en-US"/>
              </w:rPr>
            </w:pPr>
          </w:p>
        </w:tc>
        <w:tc>
          <w:tcPr>
            <w:tcW w:w="1812" w:type="dxa"/>
          </w:tcPr>
          <w:p w14:paraId="5492FD06" w14:textId="36A8DDCD" w:rsidR="000F5CCD" w:rsidRPr="005B1318" w:rsidRDefault="000F5CCD" w:rsidP="000F5CCD">
            <w:pPr>
              <w:autoSpaceDE w:val="0"/>
              <w:autoSpaceDN w:val="0"/>
              <w:adjustRightInd w:val="0"/>
              <w:jc w:val="both"/>
              <w:rPr>
                <w:rFonts w:ascii="Times New Roman" w:hAnsi="Times New Roman" w:cs="Times New Roman"/>
                <w:lang w:val="en-US"/>
              </w:rPr>
            </w:pPr>
          </w:p>
        </w:tc>
        <w:tc>
          <w:tcPr>
            <w:tcW w:w="1776" w:type="dxa"/>
          </w:tcPr>
          <w:p w14:paraId="2601B6CF" w14:textId="47F254B7" w:rsidR="000F5CCD" w:rsidRPr="005B1318" w:rsidRDefault="000F5CCD" w:rsidP="000F5CCD">
            <w:pPr>
              <w:autoSpaceDE w:val="0"/>
              <w:autoSpaceDN w:val="0"/>
              <w:adjustRightInd w:val="0"/>
              <w:jc w:val="both"/>
              <w:rPr>
                <w:rFonts w:ascii="Times New Roman" w:hAnsi="Times New Roman" w:cs="Times New Roman"/>
                <w:lang w:val="en-US"/>
              </w:rPr>
            </w:pPr>
          </w:p>
        </w:tc>
      </w:tr>
      <w:tr w:rsidR="000F5CCD" w:rsidRPr="005B1318" w14:paraId="3DFFDFBE" w14:textId="77777777" w:rsidTr="00F70B9E">
        <w:tc>
          <w:tcPr>
            <w:tcW w:w="1963" w:type="dxa"/>
          </w:tcPr>
          <w:p w14:paraId="5D420EAE"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Use of mechanical circulatory support (IABP or other assisted devices)</w:t>
            </w:r>
          </w:p>
        </w:tc>
        <w:tc>
          <w:tcPr>
            <w:tcW w:w="1648" w:type="dxa"/>
          </w:tcPr>
          <w:p w14:paraId="4A3A1602"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5%</w:t>
            </w:r>
          </w:p>
        </w:tc>
        <w:tc>
          <w:tcPr>
            <w:tcW w:w="1811" w:type="dxa"/>
          </w:tcPr>
          <w:p w14:paraId="316B1AAD"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5%</w:t>
            </w:r>
          </w:p>
        </w:tc>
        <w:tc>
          <w:tcPr>
            <w:tcW w:w="1812" w:type="dxa"/>
          </w:tcPr>
          <w:p w14:paraId="74EB316A" w14:textId="77777777"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2%</w:t>
            </w:r>
          </w:p>
        </w:tc>
        <w:tc>
          <w:tcPr>
            <w:tcW w:w="1776" w:type="dxa"/>
          </w:tcPr>
          <w:p w14:paraId="7DD3B627" w14:textId="6F4D0D84" w:rsidR="000F5CCD" w:rsidRPr="005B1318" w:rsidRDefault="000F5CCD" w:rsidP="000F5CCD">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B76151" w:rsidRPr="005B1318" w14:paraId="3ACED71D" w14:textId="77777777" w:rsidTr="00F70B9E">
        <w:tc>
          <w:tcPr>
            <w:tcW w:w="1963" w:type="dxa"/>
          </w:tcPr>
          <w:p w14:paraId="233C1243" w14:textId="0359A243" w:rsidR="00B76151" w:rsidRPr="00B76151" w:rsidRDefault="00B76151" w:rsidP="000F5CCD">
            <w:pPr>
              <w:autoSpaceDE w:val="0"/>
              <w:autoSpaceDN w:val="0"/>
              <w:adjustRightInd w:val="0"/>
              <w:jc w:val="both"/>
              <w:rPr>
                <w:rFonts w:ascii="Times New Roman" w:hAnsi="Times New Roman" w:cs="Times New Roman"/>
                <w:b/>
                <w:lang w:val="en-US"/>
              </w:rPr>
            </w:pPr>
            <w:r w:rsidRPr="00B76151">
              <w:rPr>
                <w:rFonts w:ascii="Times New Roman" w:hAnsi="Times New Roman" w:cs="Times New Roman"/>
                <w:b/>
                <w:lang w:val="en-US"/>
              </w:rPr>
              <w:t>Crude outcomes</w:t>
            </w:r>
          </w:p>
        </w:tc>
        <w:tc>
          <w:tcPr>
            <w:tcW w:w="1648" w:type="dxa"/>
          </w:tcPr>
          <w:p w14:paraId="52954F75" w14:textId="77777777" w:rsidR="00B76151" w:rsidRPr="005B1318" w:rsidRDefault="00B76151" w:rsidP="000F5CCD">
            <w:pPr>
              <w:autoSpaceDE w:val="0"/>
              <w:autoSpaceDN w:val="0"/>
              <w:adjustRightInd w:val="0"/>
              <w:jc w:val="both"/>
              <w:rPr>
                <w:rFonts w:ascii="Times New Roman" w:hAnsi="Times New Roman" w:cs="Times New Roman"/>
                <w:lang w:val="en-US"/>
              </w:rPr>
            </w:pPr>
          </w:p>
        </w:tc>
        <w:tc>
          <w:tcPr>
            <w:tcW w:w="1811" w:type="dxa"/>
          </w:tcPr>
          <w:p w14:paraId="45162168" w14:textId="77777777" w:rsidR="00B76151" w:rsidRPr="005B1318" w:rsidRDefault="00B76151" w:rsidP="000F5CCD">
            <w:pPr>
              <w:autoSpaceDE w:val="0"/>
              <w:autoSpaceDN w:val="0"/>
              <w:adjustRightInd w:val="0"/>
              <w:jc w:val="both"/>
              <w:rPr>
                <w:rFonts w:ascii="Times New Roman" w:hAnsi="Times New Roman" w:cs="Times New Roman"/>
                <w:lang w:val="en-US"/>
              </w:rPr>
            </w:pPr>
          </w:p>
        </w:tc>
        <w:tc>
          <w:tcPr>
            <w:tcW w:w="1812" w:type="dxa"/>
          </w:tcPr>
          <w:p w14:paraId="7D0C6DD1" w14:textId="77777777" w:rsidR="00B76151" w:rsidRPr="005B1318" w:rsidRDefault="00B76151" w:rsidP="000F5CCD">
            <w:pPr>
              <w:autoSpaceDE w:val="0"/>
              <w:autoSpaceDN w:val="0"/>
              <w:adjustRightInd w:val="0"/>
              <w:jc w:val="both"/>
              <w:rPr>
                <w:rFonts w:ascii="Times New Roman" w:hAnsi="Times New Roman" w:cs="Times New Roman"/>
                <w:lang w:val="en-US"/>
              </w:rPr>
            </w:pPr>
          </w:p>
        </w:tc>
        <w:tc>
          <w:tcPr>
            <w:tcW w:w="1776" w:type="dxa"/>
          </w:tcPr>
          <w:p w14:paraId="60DDDF5D" w14:textId="77777777" w:rsidR="00B76151" w:rsidRPr="005B1318" w:rsidRDefault="00B76151" w:rsidP="000F5CCD">
            <w:pPr>
              <w:autoSpaceDE w:val="0"/>
              <w:autoSpaceDN w:val="0"/>
              <w:adjustRightInd w:val="0"/>
              <w:jc w:val="both"/>
              <w:rPr>
                <w:rFonts w:ascii="Times New Roman" w:hAnsi="Times New Roman" w:cs="Times New Roman"/>
                <w:lang w:val="en-US"/>
              </w:rPr>
            </w:pPr>
          </w:p>
        </w:tc>
      </w:tr>
      <w:tr w:rsidR="00B76151" w:rsidRPr="005B1318" w14:paraId="6B61AED2" w14:textId="77777777" w:rsidTr="00F70B9E">
        <w:tc>
          <w:tcPr>
            <w:tcW w:w="1963" w:type="dxa"/>
          </w:tcPr>
          <w:p w14:paraId="0EC03080" w14:textId="0467910F"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MACCE, %</w:t>
            </w:r>
          </w:p>
        </w:tc>
        <w:tc>
          <w:tcPr>
            <w:tcW w:w="1648" w:type="dxa"/>
          </w:tcPr>
          <w:p w14:paraId="7E11600F" w14:textId="14349D88"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7.7%</w:t>
            </w:r>
          </w:p>
        </w:tc>
        <w:tc>
          <w:tcPr>
            <w:tcW w:w="1811" w:type="dxa"/>
          </w:tcPr>
          <w:p w14:paraId="7B9F1D2D" w14:textId="418C1CE8"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8%</w:t>
            </w:r>
          </w:p>
        </w:tc>
        <w:tc>
          <w:tcPr>
            <w:tcW w:w="1812" w:type="dxa"/>
          </w:tcPr>
          <w:p w14:paraId="222F3FC2" w14:textId="373DDA75"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7%</w:t>
            </w:r>
          </w:p>
        </w:tc>
        <w:tc>
          <w:tcPr>
            <w:tcW w:w="1776" w:type="dxa"/>
          </w:tcPr>
          <w:p w14:paraId="09ADCB6C" w14:textId="7A0C7B02"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B76151" w:rsidRPr="005B1318" w14:paraId="6CD57D21" w14:textId="77777777" w:rsidTr="00F70B9E">
        <w:tc>
          <w:tcPr>
            <w:tcW w:w="1963" w:type="dxa"/>
          </w:tcPr>
          <w:p w14:paraId="653A942F" w14:textId="552E3E7E"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All-cause mortality, %</w:t>
            </w:r>
          </w:p>
        </w:tc>
        <w:tc>
          <w:tcPr>
            <w:tcW w:w="1648" w:type="dxa"/>
          </w:tcPr>
          <w:p w14:paraId="1353B9DA" w14:textId="6A204A01"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5.8%</w:t>
            </w:r>
          </w:p>
        </w:tc>
        <w:tc>
          <w:tcPr>
            <w:tcW w:w="1811" w:type="dxa"/>
          </w:tcPr>
          <w:p w14:paraId="0E0D8D75" w14:textId="73C3E738"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5.8%</w:t>
            </w:r>
          </w:p>
        </w:tc>
        <w:tc>
          <w:tcPr>
            <w:tcW w:w="1812" w:type="dxa"/>
          </w:tcPr>
          <w:p w14:paraId="38F869E4" w14:textId="3D8A4DE6"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5.5%</w:t>
            </w:r>
          </w:p>
        </w:tc>
        <w:tc>
          <w:tcPr>
            <w:tcW w:w="1776" w:type="dxa"/>
          </w:tcPr>
          <w:p w14:paraId="2D0325FF" w14:textId="4BD7F7E2" w:rsidR="00B76151" w:rsidRPr="005B1318" w:rsidRDefault="00A17BB1" w:rsidP="00B76151">
            <w:pPr>
              <w:autoSpaceDE w:val="0"/>
              <w:autoSpaceDN w:val="0"/>
              <w:adjustRightInd w:val="0"/>
              <w:jc w:val="both"/>
              <w:rPr>
                <w:rFonts w:ascii="Times New Roman" w:hAnsi="Times New Roman" w:cs="Times New Roman"/>
                <w:lang w:val="en-US"/>
              </w:rPr>
            </w:pPr>
            <w:r>
              <w:rPr>
                <w:rFonts w:ascii="Times New Roman" w:hAnsi="Times New Roman" w:cs="Times New Roman"/>
                <w:lang w:val="en-US"/>
              </w:rPr>
              <w:t>&lt;</w:t>
            </w:r>
            <w:r w:rsidR="00B76151" w:rsidRPr="005B1318">
              <w:rPr>
                <w:rFonts w:ascii="Times New Roman" w:hAnsi="Times New Roman" w:cs="Times New Roman"/>
                <w:lang w:val="en-US"/>
              </w:rPr>
              <w:t>.001</w:t>
            </w:r>
          </w:p>
        </w:tc>
      </w:tr>
      <w:tr w:rsidR="00B76151" w:rsidRPr="005B1318" w14:paraId="46879765" w14:textId="77777777" w:rsidTr="00F70B9E">
        <w:tc>
          <w:tcPr>
            <w:tcW w:w="1963" w:type="dxa"/>
          </w:tcPr>
          <w:p w14:paraId="4E90CBBC" w14:textId="5AC7C6AC"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Acute isch</w:t>
            </w:r>
            <w:r>
              <w:rPr>
                <w:rFonts w:ascii="Times New Roman" w:hAnsi="Times New Roman" w:cs="Times New Roman"/>
                <w:lang w:val="en-US"/>
              </w:rPr>
              <w:t>a</w:t>
            </w:r>
            <w:r w:rsidRPr="005B1318">
              <w:rPr>
                <w:rFonts w:ascii="Times New Roman" w:hAnsi="Times New Roman" w:cs="Times New Roman"/>
                <w:lang w:val="en-US"/>
              </w:rPr>
              <w:t>emic stroke, %</w:t>
            </w:r>
          </w:p>
        </w:tc>
        <w:tc>
          <w:tcPr>
            <w:tcW w:w="1648" w:type="dxa"/>
          </w:tcPr>
          <w:p w14:paraId="23E4D8D8" w14:textId="3D1D8B2D"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1.66%</w:t>
            </w:r>
          </w:p>
        </w:tc>
        <w:tc>
          <w:tcPr>
            <w:tcW w:w="1811" w:type="dxa"/>
          </w:tcPr>
          <w:p w14:paraId="1D5F9F60" w14:textId="31711D42"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1.68%</w:t>
            </w:r>
          </w:p>
        </w:tc>
        <w:tc>
          <w:tcPr>
            <w:tcW w:w="1812" w:type="dxa"/>
          </w:tcPr>
          <w:p w14:paraId="7871F598" w14:textId="5B7C33A2"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1.3%</w:t>
            </w:r>
          </w:p>
        </w:tc>
        <w:tc>
          <w:tcPr>
            <w:tcW w:w="1776" w:type="dxa"/>
          </w:tcPr>
          <w:p w14:paraId="46E7D29C" w14:textId="374D7231"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B76151" w:rsidRPr="005B1318" w14:paraId="2FA27471" w14:textId="77777777" w:rsidTr="00F70B9E">
        <w:tc>
          <w:tcPr>
            <w:tcW w:w="1963" w:type="dxa"/>
          </w:tcPr>
          <w:p w14:paraId="06CF8F3D" w14:textId="0659F117"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lastRenderedPageBreak/>
              <w:t>Major bleeding, %</w:t>
            </w:r>
          </w:p>
        </w:tc>
        <w:tc>
          <w:tcPr>
            <w:tcW w:w="1648" w:type="dxa"/>
          </w:tcPr>
          <w:p w14:paraId="63B6D99F" w14:textId="4382B142"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3.6%</w:t>
            </w:r>
          </w:p>
        </w:tc>
        <w:tc>
          <w:tcPr>
            <w:tcW w:w="1811" w:type="dxa"/>
          </w:tcPr>
          <w:p w14:paraId="78C78705" w14:textId="07D709C5"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3.63%</w:t>
            </w:r>
          </w:p>
        </w:tc>
        <w:tc>
          <w:tcPr>
            <w:tcW w:w="1812" w:type="dxa"/>
          </w:tcPr>
          <w:p w14:paraId="1993B7FD" w14:textId="5F9E8768"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3.12%</w:t>
            </w:r>
          </w:p>
        </w:tc>
        <w:tc>
          <w:tcPr>
            <w:tcW w:w="1776" w:type="dxa"/>
          </w:tcPr>
          <w:p w14:paraId="53063169" w14:textId="31229A84"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B76151" w:rsidRPr="005B1318" w14:paraId="356AD3DF" w14:textId="77777777" w:rsidTr="00F70B9E">
        <w:tc>
          <w:tcPr>
            <w:tcW w:w="1963" w:type="dxa"/>
          </w:tcPr>
          <w:p w14:paraId="09FD6434" w14:textId="5E4ECFF0"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Cardiac complications, %</w:t>
            </w:r>
          </w:p>
        </w:tc>
        <w:tc>
          <w:tcPr>
            <w:tcW w:w="1648" w:type="dxa"/>
          </w:tcPr>
          <w:p w14:paraId="58F9C238" w14:textId="108C1C15"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0.69%</w:t>
            </w:r>
          </w:p>
        </w:tc>
        <w:tc>
          <w:tcPr>
            <w:tcW w:w="1811" w:type="dxa"/>
          </w:tcPr>
          <w:p w14:paraId="009CBDB2" w14:textId="6A1E08B3"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0.72%</w:t>
            </w:r>
          </w:p>
        </w:tc>
        <w:tc>
          <w:tcPr>
            <w:tcW w:w="1812" w:type="dxa"/>
          </w:tcPr>
          <w:p w14:paraId="1825FB48" w14:textId="1D40A846"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0.21%</w:t>
            </w:r>
          </w:p>
        </w:tc>
        <w:tc>
          <w:tcPr>
            <w:tcW w:w="1776" w:type="dxa"/>
          </w:tcPr>
          <w:p w14:paraId="0425B3AE" w14:textId="178E9631"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B76151" w:rsidRPr="005B1318" w14:paraId="65A27BD6" w14:textId="77777777" w:rsidTr="00F70B9E">
        <w:tc>
          <w:tcPr>
            <w:tcW w:w="1963" w:type="dxa"/>
          </w:tcPr>
          <w:p w14:paraId="1F5528E8" w14:textId="25759C02"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Length of stay (days), median (IQR)</w:t>
            </w:r>
          </w:p>
        </w:tc>
        <w:tc>
          <w:tcPr>
            <w:tcW w:w="1648" w:type="dxa"/>
          </w:tcPr>
          <w:p w14:paraId="210F090D" w14:textId="2BEEB558"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3 (2-6)</w:t>
            </w:r>
          </w:p>
        </w:tc>
        <w:tc>
          <w:tcPr>
            <w:tcW w:w="1811" w:type="dxa"/>
          </w:tcPr>
          <w:p w14:paraId="58DAF71C" w14:textId="7FAFC8C8"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3 (2-6)</w:t>
            </w:r>
          </w:p>
        </w:tc>
        <w:tc>
          <w:tcPr>
            <w:tcW w:w="1812" w:type="dxa"/>
          </w:tcPr>
          <w:p w14:paraId="6346E0A2" w14:textId="15B69C5E"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3 (2-5)</w:t>
            </w:r>
          </w:p>
        </w:tc>
        <w:tc>
          <w:tcPr>
            <w:tcW w:w="1776" w:type="dxa"/>
          </w:tcPr>
          <w:p w14:paraId="3124A389" w14:textId="5424A047"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B76151" w:rsidRPr="005B1318" w14:paraId="6CA0E603" w14:textId="77777777" w:rsidTr="00F70B9E">
        <w:tc>
          <w:tcPr>
            <w:tcW w:w="1963" w:type="dxa"/>
          </w:tcPr>
          <w:p w14:paraId="7E27F2F0" w14:textId="73A4E5B7"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Total charge (US Dollars), median (IQR)</w:t>
            </w:r>
          </w:p>
        </w:tc>
        <w:tc>
          <w:tcPr>
            <w:tcW w:w="1648" w:type="dxa"/>
          </w:tcPr>
          <w:p w14:paraId="5D9FE7FB" w14:textId="180D9B96"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43,992 (22,884 – 76,729)</w:t>
            </w:r>
          </w:p>
        </w:tc>
        <w:tc>
          <w:tcPr>
            <w:tcW w:w="1811" w:type="dxa"/>
          </w:tcPr>
          <w:p w14:paraId="5A937FB1" w14:textId="5D1697F1"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44,906 (23,610 - 78,042)</w:t>
            </w:r>
          </w:p>
        </w:tc>
        <w:tc>
          <w:tcPr>
            <w:tcW w:w="1812" w:type="dxa"/>
          </w:tcPr>
          <w:p w14:paraId="67969EA3" w14:textId="46CFD935"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30,700 (15,454 – 56,526)</w:t>
            </w:r>
          </w:p>
        </w:tc>
        <w:tc>
          <w:tcPr>
            <w:tcW w:w="1776" w:type="dxa"/>
          </w:tcPr>
          <w:p w14:paraId="1850BE4A" w14:textId="1C25B2C4"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bl>
    <w:p w14:paraId="1C375351" w14:textId="77777777" w:rsidR="0079114D" w:rsidRPr="005B1318" w:rsidRDefault="0079114D" w:rsidP="00306917">
      <w:pPr>
        <w:autoSpaceDE w:val="0"/>
        <w:autoSpaceDN w:val="0"/>
        <w:adjustRightInd w:val="0"/>
        <w:jc w:val="both"/>
        <w:rPr>
          <w:rFonts w:ascii="Times New Roman" w:hAnsi="Times New Roman" w:cs="Times New Roman"/>
          <w:lang w:val="en-US"/>
        </w:rPr>
      </w:pPr>
    </w:p>
    <w:p w14:paraId="32C813D1" w14:textId="7E4AE590" w:rsidR="00B76151" w:rsidRPr="005B1318" w:rsidRDefault="0079114D"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CABG: coronary artery bypass grafting; PCI: percutaneous coronary intervention; IABP: intra-aortic</w:t>
      </w:r>
      <w:r w:rsidR="00265725">
        <w:rPr>
          <w:rFonts w:ascii="Times New Roman" w:hAnsi="Times New Roman" w:cs="Times New Roman"/>
          <w:lang w:val="en-US"/>
        </w:rPr>
        <w:t xml:space="preserve"> </w:t>
      </w:r>
      <w:r w:rsidRPr="005B1318">
        <w:rPr>
          <w:rFonts w:ascii="Times New Roman" w:hAnsi="Times New Roman" w:cs="Times New Roman"/>
          <w:lang w:val="en-US"/>
        </w:rPr>
        <w:t>balloon pump, FFR; Fractional flow reserve</w:t>
      </w:r>
      <w:r w:rsidR="00B76151">
        <w:rPr>
          <w:rFonts w:ascii="Times New Roman" w:hAnsi="Times New Roman" w:cs="Times New Roman"/>
          <w:lang w:val="en-US"/>
        </w:rPr>
        <w:t>,</w:t>
      </w:r>
      <w:r w:rsidR="00B76151" w:rsidRPr="00B76151">
        <w:rPr>
          <w:rFonts w:ascii="Times New Roman" w:hAnsi="Times New Roman" w:cs="Times New Roman"/>
          <w:lang w:val="en-US"/>
        </w:rPr>
        <w:t xml:space="preserve"> </w:t>
      </w:r>
      <w:r w:rsidR="00B76151" w:rsidRPr="005B1318">
        <w:rPr>
          <w:rFonts w:ascii="Times New Roman" w:hAnsi="Times New Roman" w:cs="Times New Roman"/>
          <w:lang w:val="en-US"/>
        </w:rPr>
        <w:t>MACCE: Major acute</w:t>
      </w:r>
      <w:r w:rsidR="00B76151">
        <w:rPr>
          <w:rFonts w:ascii="Times New Roman" w:hAnsi="Times New Roman" w:cs="Times New Roman"/>
          <w:lang w:val="en-US"/>
        </w:rPr>
        <w:t xml:space="preserve"> </w:t>
      </w:r>
      <w:r w:rsidR="00B76151" w:rsidRPr="005B1318">
        <w:rPr>
          <w:rFonts w:ascii="Times New Roman" w:hAnsi="Times New Roman" w:cs="Times New Roman"/>
          <w:lang w:val="en-US"/>
        </w:rPr>
        <w:t>cardiovascular and cerebrovascular events: composite of death, stroke and cardiac complications; IQR: interquartile range</w:t>
      </w:r>
    </w:p>
    <w:p w14:paraId="1334101D" w14:textId="40ACFC49" w:rsidR="0079114D"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Cardiac complication is composite of “cardiac tamponade, hemopericardium, coronary artery dissection, pericardial effusion and Pericardiocentesis”</w:t>
      </w:r>
    </w:p>
    <w:p w14:paraId="4F5AEA06" w14:textId="77777777" w:rsidR="0079114D" w:rsidRPr="005B1318" w:rsidRDefault="0079114D" w:rsidP="00306917">
      <w:pPr>
        <w:autoSpaceDE w:val="0"/>
        <w:autoSpaceDN w:val="0"/>
        <w:adjustRightInd w:val="0"/>
        <w:jc w:val="both"/>
        <w:rPr>
          <w:rFonts w:ascii="Times New Roman" w:hAnsi="Times New Roman" w:cs="Times New Roman"/>
          <w:lang w:val="en-US"/>
        </w:rPr>
      </w:pPr>
    </w:p>
    <w:p w14:paraId="58EBB127" w14:textId="4F7BEF0C"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br w:type="page"/>
      </w:r>
    </w:p>
    <w:p w14:paraId="64F819AE" w14:textId="1097F083" w:rsidR="0079114D" w:rsidRPr="005B1318" w:rsidRDefault="0079114D" w:rsidP="00306917">
      <w:pPr>
        <w:autoSpaceDE w:val="0"/>
        <w:autoSpaceDN w:val="0"/>
        <w:adjustRightInd w:val="0"/>
        <w:jc w:val="both"/>
        <w:rPr>
          <w:rFonts w:ascii="Times New Roman" w:hAnsi="Times New Roman" w:cs="Times New Roman"/>
          <w:b/>
          <w:lang w:val="en-US"/>
        </w:rPr>
      </w:pPr>
      <w:r w:rsidRPr="005B1318">
        <w:rPr>
          <w:rFonts w:ascii="Times New Roman" w:hAnsi="Times New Roman" w:cs="Times New Roman"/>
          <w:b/>
          <w:lang w:val="en-US"/>
        </w:rPr>
        <w:lastRenderedPageBreak/>
        <w:t xml:space="preserve">Table </w:t>
      </w:r>
      <w:r w:rsidR="00B76151">
        <w:rPr>
          <w:rFonts w:ascii="Times New Roman" w:hAnsi="Times New Roman" w:cs="Times New Roman"/>
          <w:b/>
          <w:lang w:val="en-US"/>
        </w:rPr>
        <w:t>3</w:t>
      </w:r>
      <w:r w:rsidRPr="005B1318">
        <w:rPr>
          <w:rFonts w:ascii="Times New Roman" w:hAnsi="Times New Roman" w:cs="Times New Roman"/>
          <w:b/>
          <w:lang w:val="en-US"/>
        </w:rPr>
        <w:t>: Adjusted In-hospital clinical outcomes in CABG Naive vs Prior CABG (CABG Naive is the reference group)</w:t>
      </w:r>
    </w:p>
    <w:p w14:paraId="1CFE135C" w14:textId="77777777" w:rsidR="0079114D" w:rsidRPr="005B1318" w:rsidRDefault="0079114D" w:rsidP="00306917">
      <w:pPr>
        <w:autoSpaceDE w:val="0"/>
        <w:autoSpaceDN w:val="0"/>
        <w:adjustRightInd w:val="0"/>
        <w:jc w:val="both"/>
        <w:rPr>
          <w:rFonts w:ascii="Times New Roman" w:hAnsi="Times New Roman" w:cs="Times New Roman"/>
          <w:lang w:val="en-US"/>
        </w:rPr>
      </w:pPr>
    </w:p>
    <w:tbl>
      <w:tblPr>
        <w:tblStyle w:val="TableGrid"/>
        <w:tblW w:w="0" w:type="auto"/>
        <w:tblLook w:val="04A0" w:firstRow="1" w:lastRow="0" w:firstColumn="1" w:lastColumn="0" w:noHBand="0" w:noVBand="1"/>
      </w:tblPr>
      <w:tblGrid>
        <w:gridCol w:w="3964"/>
        <w:gridCol w:w="1423"/>
        <w:gridCol w:w="1536"/>
        <w:gridCol w:w="1077"/>
      </w:tblGrid>
      <w:tr w:rsidR="0079114D" w:rsidRPr="005B1318" w14:paraId="4424A64C" w14:textId="77777777" w:rsidTr="00803383">
        <w:tc>
          <w:tcPr>
            <w:tcW w:w="3964" w:type="dxa"/>
          </w:tcPr>
          <w:p w14:paraId="5A398085"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Variable/Group (%)</w:t>
            </w:r>
          </w:p>
        </w:tc>
        <w:tc>
          <w:tcPr>
            <w:tcW w:w="1423" w:type="dxa"/>
          </w:tcPr>
          <w:p w14:paraId="6B044ED2" w14:textId="77777777" w:rsidR="0079114D" w:rsidRPr="005B1318" w:rsidRDefault="0079114D" w:rsidP="00803383">
            <w:pPr>
              <w:jc w:val="center"/>
              <w:rPr>
                <w:rFonts w:ascii="Times New Roman" w:hAnsi="Times New Roman" w:cs="Times New Roman"/>
              </w:rPr>
            </w:pPr>
            <w:r w:rsidRPr="005B1318">
              <w:rPr>
                <w:rFonts w:ascii="Times New Roman" w:hAnsi="Times New Roman" w:cs="Times New Roman"/>
              </w:rPr>
              <w:t>Odds Ratio</w:t>
            </w:r>
          </w:p>
        </w:tc>
        <w:tc>
          <w:tcPr>
            <w:tcW w:w="1536" w:type="dxa"/>
          </w:tcPr>
          <w:p w14:paraId="1F50CCB2" w14:textId="7BA4BB82" w:rsidR="0079114D" w:rsidRPr="005B1318" w:rsidRDefault="0079114D" w:rsidP="00803383">
            <w:pPr>
              <w:jc w:val="center"/>
              <w:rPr>
                <w:rFonts w:ascii="Times New Roman" w:hAnsi="Times New Roman" w:cs="Times New Roman"/>
              </w:rPr>
            </w:pPr>
            <w:r w:rsidRPr="005B1318">
              <w:rPr>
                <w:rFonts w:ascii="Times New Roman" w:hAnsi="Times New Roman" w:cs="Times New Roman"/>
              </w:rPr>
              <w:t>95% CI</w:t>
            </w:r>
          </w:p>
        </w:tc>
        <w:tc>
          <w:tcPr>
            <w:tcW w:w="1077" w:type="dxa"/>
          </w:tcPr>
          <w:p w14:paraId="79C98C9F" w14:textId="77777777" w:rsidR="0079114D" w:rsidRPr="005B1318" w:rsidRDefault="0079114D" w:rsidP="00803383">
            <w:pPr>
              <w:jc w:val="center"/>
              <w:rPr>
                <w:rFonts w:ascii="Times New Roman" w:hAnsi="Times New Roman" w:cs="Times New Roman"/>
              </w:rPr>
            </w:pPr>
            <w:r w:rsidRPr="005B1318">
              <w:rPr>
                <w:rFonts w:ascii="Times New Roman" w:hAnsi="Times New Roman" w:cs="Times New Roman"/>
              </w:rPr>
              <w:t>P-value</w:t>
            </w:r>
          </w:p>
        </w:tc>
      </w:tr>
      <w:tr w:rsidR="0079114D" w:rsidRPr="005B1318" w14:paraId="472B185A" w14:textId="77777777" w:rsidTr="00803383">
        <w:tc>
          <w:tcPr>
            <w:tcW w:w="3964" w:type="dxa"/>
          </w:tcPr>
          <w:p w14:paraId="4D0C993C"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MACCE</w:t>
            </w:r>
          </w:p>
        </w:tc>
        <w:tc>
          <w:tcPr>
            <w:tcW w:w="1423" w:type="dxa"/>
          </w:tcPr>
          <w:p w14:paraId="775F74A6" w14:textId="77777777" w:rsidR="0079114D" w:rsidRPr="005B1318" w:rsidRDefault="0079114D" w:rsidP="00803383">
            <w:pPr>
              <w:autoSpaceDE w:val="0"/>
              <w:autoSpaceDN w:val="0"/>
              <w:adjustRightInd w:val="0"/>
              <w:jc w:val="center"/>
              <w:rPr>
                <w:rFonts w:ascii="Times New Roman" w:hAnsi="Times New Roman" w:cs="Times New Roman"/>
                <w:lang w:val="en-US"/>
              </w:rPr>
            </w:pPr>
            <w:r w:rsidRPr="005B1318">
              <w:rPr>
                <w:rFonts w:ascii="Times New Roman" w:hAnsi="Times New Roman" w:cs="Times New Roman"/>
                <w:lang w:val="en-US"/>
              </w:rPr>
              <w:t>0.98</w:t>
            </w:r>
          </w:p>
        </w:tc>
        <w:tc>
          <w:tcPr>
            <w:tcW w:w="1536" w:type="dxa"/>
          </w:tcPr>
          <w:p w14:paraId="240B0D0D" w14:textId="77777777" w:rsidR="0079114D" w:rsidRPr="005B1318" w:rsidRDefault="0079114D" w:rsidP="00803383">
            <w:pPr>
              <w:autoSpaceDE w:val="0"/>
              <w:autoSpaceDN w:val="0"/>
              <w:adjustRightInd w:val="0"/>
              <w:jc w:val="center"/>
              <w:rPr>
                <w:rFonts w:ascii="Times New Roman" w:hAnsi="Times New Roman" w:cs="Times New Roman"/>
                <w:lang w:val="en-US"/>
              </w:rPr>
            </w:pPr>
            <w:r w:rsidRPr="005B1318">
              <w:rPr>
                <w:rFonts w:ascii="Times New Roman" w:hAnsi="Times New Roman" w:cs="Times New Roman"/>
                <w:lang w:val="en-US"/>
              </w:rPr>
              <w:t>0.95 – 1.005</w:t>
            </w:r>
          </w:p>
        </w:tc>
        <w:tc>
          <w:tcPr>
            <w:tcW w:w="1077" w:type="dxa"/>
          </w:tcPr>
          <w:p w14:paraId="5700723B" w14:textId="6D47BD0D" w:rsidR="0079114D" w:rsidRPr="005B1318" w:rsidRDefault="0079114D" w:rsidP="00803383">
            <w:pPr>
              <w:autoSpaceDE w:val="0"/>
              <w:autoSpaceDN w:val="0"/>
              <w:adjustRightInd w:val="0"/>
              <w:jc w:val="center"/>
              <w:rPr>
                <w:rFonts w:ascii="Times New Roman" w:hAnsi="Times New Roman" w:cs="Times New Roman"/>
                <w:lang w:val="en-US"/>
              </w:rPr>
            </w:pPr>
            <w:r w:rsidRPr="005B1318">
              <w:rPr>
                <w:rFonts w:ascii="Times New Roman" w:hAnsi="Times New Roman" w:cs="Times New Roman"/>
                <w:lang w:val="en-US"/>
              </w:rPr>
              <w:t>.11</w:t>
            </w:r>
          </w:p>
        </w:tc>
      </w:tr>
      <w:tr w:rsidR="0079114D" w:rsidRPr="005B1318" w14:paraId="304E4B55" w14:textId="77777777" w:rsidTr="00803383">
        <w:tc>
          <w:tcPr>
            <w:tcW w:w="3964" w:type="dxa"/>
          </w:tcPr>
          <w:p w14:paraId="5B520325"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All-cause mortality</w:t>
            </w:r>
          </w:p>
        </w:tc>
        <w:tc>
          <w:tcPr>
            <w:tcW w:w="1423" w:type="dxa"/>
          </w:tcPr>
          <w:p w14:paraId="744F8319" w14:textId="77777777" w:rsidR="0079114D" w:rsidRPr="005B1318" w:rsidRDefault="0079114D" w:rsidP="00803383">
            <w:pPr>
              <w:autoSpaceDE w:val="0"/>
              <w:autoSpaceDN w:val="0"/>
              <w:adjustRightInd w:val="0"/>
              <w:jc w:val="center"/>
              <w:rPr>
                <w:rFonts w:ascii="Times New Roman" w:hAnsi="Times New Roman" w:cs="Times New Roman"/>
                <w:lang w:val="en-US"/>
              </w:rPr>
            </w:pPr>
            <w:r w:rsidRPr="005B1318">
              <w:rPr>
                <w:rFonts w:ascii="Times New Roman" w:hAnsi="Times New Roman" w:cs="Times New Roman"/>
                <w:lang w:val="en-US"/>
              </w:rPr>
              <w:t>1</w:t>
            </w:r>
          </w:p>
        </w:tc>
        <w:tc>
          <w:tcPr>
            <w:tcW w:w="1536" w:type="dxa"/>
          </w:tcPr>
          <w:p w14:paraId="29653C10" w14:textId="77777777" w:rsidR="0079114D" w:rsidRPr="005B1318" w:rsidRDefault="0079114D" w:rsidP="00803383">
            <w:pPr>
              <w:autoSpaceDE w:val="0"/>
              <w:autoSpaceDN w:val="0"/>
              <w:adjustRightInd w:val="0"/>
              <w:jc w:val="center"/>
              <w:rPr>
                <w:rFonts w:ascii="Times New Roman" w:hAnsi="Times New Roman" w:cs="Times New Roman"/>
                <w:lang w:val="en-US"/>
              </w:rPr>
            </w:pPr>
            <w:r w:rsidRPr="005B1318">
              <w:rPr>
                <w:rFonts w:ascii="Times New Roman" w:hAnsi="Times New Roman" w:cs="Times New Roman"/>
                <w:lang w:val="en-US"/>
              </w:rPr>
              <w:t>0.98 – 1.04</w:t>
            </w:r>
          </w:p>
        </w:tc>
        <w:tc>
          <w:tcPr>
            <w:tcW w:w="1077" w:type="dxa"/>
          </w:tcPr>
          <w:p w14:paraId="2BBDED88" w14:textId="742C903C" w:rsidR="0079114D" w:rsidRPr="005B1318" w:rsidRDefault="0079114D" w:rsidP="00803383">
            <w:pPr>
              <w:autoSpaceDE w:val="0"/>
              <w:autoSpaceDN w:val="0"/>
              <w:adjustRightInd w:val="0"/>
              <w:jc w:val="center"/>
              <w:rPr>
                <w:rFonts w:ascii="Times New Roman" w:hAnsi="Times New Roman" w:cs="Times New Roman"/>
                <w:lang w:val="en-US"/>
              </w:rPr>
            </w:pPr>
            <w:r w:rsidRPr="005B1318">
              <w:rPr>
                <w:rFonts w:ascii="Times New Roman" w:hAnsi="Times New Roman" w:cs="Times New Roman"/>
                <w:lang w:val="en-US"/>
              </w:rPr>
              <w:t>.6</w:t>
            </w:r>
          </w:p>
        </w:tc>
      </w:tr>
      <w:tr w:rsidR="0079114D" w:rsidRPr="005B1318" w14:paraId="3609FD56" w14:textId="77777777" w:rsidTr="00803383">
        <w:tc>
          <w:tcPr>
            <w:tcW w:w="3964" w:type="dxa"/>
          </w:tcPr>
          <w:p w14:paraId="46ACB5F3" w14:textId="7C4CD0A0"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Acute Isch</w:t>
            </w:r>
            <w:r w:rsidR="008F2A9C">
              <w:rPr>
                <w:rFonts w:ascii="Times New Roman" w:hAnsi="Times New Roman" w:cs="Times New Roman"/>
                <w:lang w:val="en-US"/>
              </w:rPr>
              <w:t>a</w:t>
            </w:r>
            <w:r w:rsidRPr="005B1318">
              <w:rPr>
                <w:rFonts w:ascii="Times New Roman" w:hAnsi="Times New Roman" w:cs="Times New Roman"/>
                <w:lang w:val="en-US"/>
              </w:rPr>
              <w:t>emic Stroke</w:t>
            </w:r>
          </w:p>
        </w:tc>
        <w:tc>
          <w:tcPr>
            <w:tcW w:w="1423" w:type="dxa"/>
          </w:tcPr>
          <w:p w14:paraId="6ACCFC59" w14:textId="77777777" w:rsidR="0079114D" w:rsidRPr="005B1318" w:rsidRDefault="0079114D" w:rsidP="00803383">
            <w:pPr>
              <w:autoSpaceDE w:val="0"/>
              <w:autoSpaceDN w:val="0"/>
              <w:adjustRightInd w:val="0"/>
              <w:jc w:val="center"/>
              <w:rPr>
                <w:rFonts w:ascii="Times New Roman" w:hAnsi="Times New Roman" w:cs="Times New Roman"/>
                <w:lang w:val="en-US"/>
              </w:rPr>
            </w:pPr>
            <w:r w:rsidRPr="005B1318">
              <w:rPr>
                <w:rFonts w:ascii="Times New Roman" w:hAnsi="Times New Roman" w:cs="Times New Roman"/>
                <w:lang w:val="en-US"/>
              </w:rPr>
              <w:t>0.89</w:t>
            </w:r>
          </w:p>
        </w:tc>
        <w:tc>
          <w:tcPr>
            <w:tcW w:w="1536" w:type="dxa"/>
          </w:tcPr>
          <w:p w14:paraId="54F9D0B3" w14:textId="77777777" w:rsidR="0079114D" w:rsidRPr="005B1318" w:rsidRDefault="0079114D" w:rsidP="00803383">
            <w:pPr>
              <w:autoSpaceDE w:val="0"/>
              <w:autoSpaceDN w:val="0"/>
              <w:adjustRightInd w:val="0"/>
              <w:jc w:val="center"/>
              <w:rPr>
                <w:rFonts w:ascii="Times New Roman" w:hAnsi="Times New Roman" w:cs="Times New Roman"/>
                <w:lang w:val="en-US"/>
              </w:rPr>
            </w:pPr>
            <w:r w:rsidRPr="005B1318">
              <w:rPr>
                <w:rFonts w:ascii="Times New Roman" w:hAnsi="Times New Roman" w:cs="Times New Roman"/>
                <w:lang w:val="en-US"/>
              </w:rPr>
              <w:t>0.84-0.95</w:t>
            </w:r>
          </w:p>
        </w:tc>
        <w:tc>
          <w:tcPr>
            <w:tcW w:w="1077" w:type="dxa"/>
          </w:tcPr>
          <w:p w14:paraId="0EC8524D" w14:textId="6CA63904" w:rsidR="0079114D" w:rsidRPr="005B1318" w:rsidRDefault="0079114D" w:rsidP="00803383">
            <w:pPr>
              <w:autoSpaceDE w:val="0"/>
              <w:autoSpaceDN w:val="0"/>
              <w:adjustRightInd w:val="0"/>
              <w:jc w:val="center"/>
              <w:rPr>
                <w:rFonts w:ascii="Times New Roman" w:hAnsi="Times New Roman" w:cs="Times New Roman"/>
                <w:lang w:val="en-US"/>
              </w:rPr>
            </w:pPr>
            <w:r w:rsidRPr="005B1318">
              <w:rPr>
                <w:rFonts w:ascii="Times New Roman" w:hAnsi="Times New Roman" w:cs="Times New Roman"/>
                <w:lang w:val="en-US"/>
              </w:rPr>
              <w:t>&lt;.001</w:t>
            </w:r>
          </w:p>
        </w:tc>
      </w:tr>
      <w:tr w:rsidR="0079114D" w:rsidRPr="005B1318" w14:paraId="575A0619" w14:textId="77777777" w:rsidTr="00803383">
        <w:tc>
          <w:tcPr>
            <w:tcW w:w="3964" w:type="dxa"/>
          </w:tcPr>
          <w:p w14:paraId="384889E9"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Major bleeding</w:t>
            </w:r>
          </w:p>
        </w:tc>
        <w:tc>
          <w:tcPr>
            <w:tcW w:w="1423" w:type="dxa"/>
          </w:tcPr>
          <w:p w14:paraId="51DF75ED" w14:textId="77777777" w:rsidR="0079114D" w:rsidRPr="005B1318" w:rsidRDefault="0079114D" w:rsidP="00803383">
            <w:pPr>
              <w:autoSpaceDE w:val="0"/>
              <w:autoSpaceDN w:val="0"/>
              <w:adjustRightInd w:val="0"/>
              <w:jc w:val="center"/>
              <w:rPr>
                <w:rFonts w:ascii="Times New Roman" w:hAnsi="Times New Roman" w:cs="Times New Roman"/>
                <w:lang w:val="en-US"/>
              </w:rPr>
            </w:pPr>
            <w:r w:rsidRPr="005B1318">
              <w:rPr>
                <w:rFonts w:ascii="Times New Roman" w:hAnsi="Times New Roman" w:cs="Times New Roman"/>
                <w:lang w:val="en-US"/>
              </w:rPr>
              <w:t>0.99</w:t>
            </w:r>
          </w:p>
        </w:tc>
        <w:tc>
          <w:tcPr>
            <w:tcW w:w="1536" w:type="dxa"/>
          </w:tcPr>
          <w:p w14:paraId="04BBED7A" w14:textId="77777777" w:rsidR="0079114D" w:rsidRPr="005B1318" w:rsidRDefault="0079114D" w:rsidP="00803383">
            <w:pPr>
              <w:autoSpaceDE w:val="0"/>
              <w:autoSpaceDN w:val="0"/>
              <w:adjustRightInd w:val="0"/>
              <w:jc w:val="center"/>
              <w:rPr>
                <w:rFonts w:ascii="Times New Roman" w:hAnsi="Times New Roman" w:cs="Times New Roman"/>
                <w:lang w:val="en-US"/>
              </w:rPr>
            </w:pPr>
            <w:r w:rsidRPr="005B1318">
              <w:rPr>
                <w:rFonts w:ascii="Times New Roman" w:hAnsi="Times New Roman" w:cs="Times New Roman"/>
                <w:lang w:val="en-US"/>
              </w:rPr>
              <w:t>0.94 – 1.03</w:t>
            </w:r>
          </w:p>
        </w:tc>
        <w:tc>
          <w:tcPr>
            <w:tcW w:w="1077" w:type="dxa"/>
          </w:tcPr>
          <w:p w14:paraId="389215C5" w14:textId="3FE64BF5" w:rsidR="0079114D" w:rsidRPr="005B1318" w:rsidRDefault="0079114D" w:rsidP="00803383">
            <w:pPr>
              <w:autoSpaceDE w:val="0"/>
              <w:autoSpaceDN w:val="0"/>
              <w:adjustRightInd w:val="0"/>
              <w:jc w:val="center"/>
              <w:rPr>
                <w:rFonts w:ascii="Times New Roman" w:hAnsi="Times New Roman" w:cs="Times New Roman"/>
                <w:lang w:val="en-US"/>
              </w:rPr>
            </w:pPr>
            <w:r w:rsidRPr="005B1318">
              <w:rPr>
                <w:rFonts w:ascii="Times New Roman" w:hAnsi="Times New Roman" w:cs="Times New Roman"/>
                <w:lang w:val="en-US"/>
              </w:rPr>
              <w:t>.54</w:t>
            </w:r>
          </w:p>
        </w:tc>
      </w:tr>
    </w:tbl>
    <w:p w14:paraId="33A8DDA0" w14:textId="77777777" w:rsidR="0079114D" w:rsidRPr="005B1318" w:rsidRDefault="0079114D" w:rsidP="00306917">
      <w:pPr>
        <w:autoSpaceDE w:val="0"/>
        <w:autoSpaceDN w:val="0"/>
        <w:adjustRightInd w:val="0"/>
        <w:jc w:val="both"/>
        <w:rPr>
          <w:rFonts w:ascii="Times New Roman" w:hAnsi="Times New Roman" w:cs="Times New Roman"/>
          <w:lang w:val="en-US"/>
        </w:rPr>
      </w:pPr>
    </w:p>
    <w:p w14:paraId="704B1638"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CABG: coronary artery bypass grafting; MACCE: Major acute cardiovascular</w:t>
      </w:r>
    </w:p>
    <w:p w14:paraId="0BA04D0C"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and cerebrovascular events: composite of death, stroke and cardiac complications; CI: confidence interval</w:t>
      </w:r>
    </w:p>
    <w:p w14:paraId="1FB86BA6"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br w:type="page"/>
      </w:r>
    </w:p>
    <w:p w14:paraId="2CF6F547" w14:textId="261835AE" w:rsidR="0079114D" w:rsidRPr="005B1318" w:rsidRDefault="0079114D" w:rsidP="00306917">
      <w:pPr>
        <w:jc w:val="both"/>
        <w:rPr>
          <w:rFonts w:ascii="Times New Roman" w:hAnsi="Times New Roman" w:cs="Times New Roman"/>
          <w:lang w:val="en-US"/>
        </w:rPr>
      </w:pPr>
    </w:p>
    <w:p w14:paraId="192C7259" w14:textId="6FBAAD0B" w:rsidR="0079114D" w:rsidRPr="005B1318" w:rsidRDefault="0079114D" w:rsidP="00306917">
      <w:pPr>
        <w:autoSpaceDE w:val="0"/>
        <w:autoSpaceDN w:val="0"/>
        <w:adjustRightInd w:val="0"/>
        <w:jc w:val="both"/>
        <w:rPr>
          <w:rFonts w:ascii="Times New Roman" w:hAnsi="Times New Roman" w:cs="Times New Roman"/>
          <w:b/>
          <w:lang w:val="en-US"/>
        </w:rPr>
      </w:pPr>
      <w:bookmarkStart w:id="2" w:name="OLE_LINK1"/>
      <w:bookmarkStart w:id="3" w:name="OLE_LINK2"/>
      <w:r w:rsidRPr="005B1318">
        <w:rPr>
          <w:rFonts w:ascii="Times New Roman" w:hAnsi="Times New Roman" w:cs="Times New Roman"/>
          <w:b/>
          <w:lang w:val="en-US"/>
        </w:rPr>
        <w:t xml:space="preserve">Table </w:t>
      </w:r>
      <w:r w:rsidR="00B76151">
        <w:rPr>
          <w:rFonts w:ascii="Times New Roman" w:hAnsi="Times New Roman" w:cs="Times New Roman"/>
          <w:b/>
          <w:lang w:val="en-US"/>
        </w:rPr>
        <w:t>4</w:t>
      </w:r>
      <w:r w:rsidRPr="005B1318">
        <w:rPr>
          <w:rFonts w:ascii="Times New Roman" w:hAnsi="Times New Roman" w:cs="Times New Roman"/>
          <w:b/>
          <w:lang w:val="en-US"/>
        </w:rPr>
        <w:t>: Adjusted In-hospital clinical outcomes in Prior CABG patients who received PCI vs Medical management</w:t>
      </w:r>
      <w:r w:rsidRPr="005B1318">
        <w:rPr>
          <w:rFonts w:ascii="Times New Roman" w:hAnsi="Times New Roman" w:cs="Times New Roman"/>
          <w:b/>
          <w:vertAlign w:val="superscript"/>
          <w:lang w:val="en-US"/>
        </w:rPr>
        <w:sym w:font="Symbol" w:char="F02A"/>
      </w:r>
      <w:r w:rsidRPr="005B1318">
        <w:rPr>
          <w:rFonts w:ascii="Times New Roman" w:hAnsi="Times New Roman" w:cs="Times New Roman"/>
          <w:b/>
          <w:lang w:val="en-US"/>
        </w:rPr>
        <w:t xml:space="preserve"> (Medical management is reference group)</w:t>
      </w:r>
    </w:p>
    <w:bookmarkEnd w:id="2"/>
    <w:bookmarkEnd w:id="3"/>
    <w:p w14:paraId="592B73BB" w14:textId="77777777" w:rsidR="0079114D" w:rsidRPr="005B1318" w:rsidRDefault="0079114D" w:rsidP="00306917">
      <w:pPr>
        <w:autoSpaceDE w:val="0"/>
        <w:autoSpaceDN w:val="0"/>
        <w:adjustRightInd w:val="0"/>
        <w:jc w:val="both"/>
        <w:rPr>
          <w:rFonts w:ascii="Times New Roman" w:hAnsi="Times New Roman" w:cs="Times New Roman"/>
          <w:b/>
          <w:lang w:val="en-US"/>
        </w:rPr>
      </w:pPr>
    </w:p>
    <w:tbl>
      <w:tblPr>
        <w:tblStyle w:val="TableGrid"/>
        <w:tblW w:w="0" w:type="auto"/>
        <w:tblLook w:val="04A0" w:firstRow="1" w:lastRow="0" w:firstColumn="1" w:lastColumn="0" w:noHBand="0" w:noVBand="1"/>
      </w:tblPr>
      <w:tblGrid>
        <w:gridCol w:w="3964"/>
        <w:gridCol w:w="1276"/>
        <w:gridCol w:w="1275"/>
        <w:gridCol w:w="1077"/>
      </w:tblGrid>
      <w:tr w:rsidR="0079114D" w:rsidRPr="005B1318" w14:paraId="50F0CC9B" w14:textId="77777777" w:rsidTr="00F70B9E">
        <w:tc>
          <w:tcPr>
            <w:tcW w:w="3964" w:type="dxa"/>
          </w:tcPr>
          <w:p w14:paraId="7303BDF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Variable/Group (%)</w:t>
            </w:r>
          </w:p>
        </w:tc>
        <w:tc>
          <w:tcPr>
            <w:tcW w:w="1276" w:type="dxa"/>
          </w:tcPr>
          <w:p w14:paraId="719CE382"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Odds Ratio</w:t>
            </w:r>
          </w:p>
        </w:tc>
        <w:tc>
          <w:tcPr>
            <w:tcW w:w="1275" w:type="dxa"/>
          </w:tcPr>
          <w:p w14:paraId="2AD0E67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 xml:space="preserve">95% CI </w:t>
            </w:r>
          </w:p>
        </w:tc>
        <w:tc>
          <w:tcPr>
            <w:tcW w:w="1077" w:type="dxa"/>
          </w:tcPr>
          <w:p w14:paraId="2B254C67"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P-value</w:t>
            </w:r>
          </w:p>
        </w:tc>
      </w:tr>
      <w:tr w:rsidR="0079114D" w:rsidRPr="005B1318" w14:paraId="3E2CAF0A" w14:textId="77777777" w:rsidTr="00F70B9E">
        <w:tc>
          <w:tcPr>
            <w:tcW w:w="3964" w:type="dxa"/>
          </w:tcPr>
          <w:p w14:paraId="40E63132"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MACCE, %</w:t>
            </w:r>
          </w:p>
        </w:tc>
        <w:tc>
          <w:tcPr>
            <w:tcW w:w="1276" w:type="dxa"/>
          </w:tcPr>
          <w:p w14:paraId="59FA31AA"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0.64</w:t>
            </w:r>
          </w:p>
        </w:tc>
        <w:tc>
          <w:tcPr>
            <w:tcW w:w="1275" w:type="dxa"/>
          </w:tcPr>
          <w:p w14:paraId="6E50332D"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0.57– 0.72</w:t>
            </w:r>
          </w:p>
        </w:tc>
        <w:tc>
          <w:tcPr>
            <w:tcW w:w="1077" w:type="dxa"/>
          </w:tcPr>
          <w:p w14:paraId="15C83F2F" w14:textId="00FCD970"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79114D" w:rsidRPr="005B1318" w14:paraId="360E1BB4" w14:textId="77777777" w:rsidTr="00F70B9E">
        <w:tc>
          <w:tcPr>
            <w:tcW w:w="3964" w:type="dxa"/>
          </w:tcPr>
          <w:p w14:paraId="5343D89D"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All-cause mortality, %</w:t>
            </w:r>
          </w:p>
        </w:tc>
        <w:tc>
          <w:tcPr>
            <w:tcW w:w="1276" w:type="dxa"/>
          </w:tcPr>
          <w:p w14:paraId="6CD9F1E6"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0.45</w:t>
            </w:r>
          </w:p>
        </w:tc>
        <w:tc>
          <w:tcPr>
            <w:tcW w:w="1275" w:type="dxa"/>
          </w:tcPr>
          <w:p w14:paraId="0021EFDB"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0.38 – 0.53</w:t>
            </w:r>
          </w:p>
        </w:tc>
        <w:tc>
          <w:tcPr>
            <w:tcW w:w="1077" w:type="dxa"/>
          </w:tcPr>
          <w:p w14:paraId="30FB5C3B" w14:textId="7F2E5295"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79114D" w:rsidRPr="005B1318" w14:paraId="79BE809E" w14:textId="77777777" w:rsidTr="00F70B9E">
        <w:tc>
          <w:tcPr>
            <w:tcW w:w="3964" w:type="dxa"/>
          </w:tcPr>
          <w:p w14:paraId="56498934" w14:textId="29EC96D8"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Acute Isch</w:t>
            </w:r>
            <w:r w:rsidR="008F2A9C">
              <w:rPr>
                <w:rFonts w:ascii="Times New Roman" w:hAnsi="Times New Roman" w:cs="Times New Roman"/>
                <w:lang w:val="en-US"/>
              </w:rPr>
              <w:t>a</w:t>
            </w:r>
            <w:r w:rsidRPr="005B1318">
              <w:rPr>
                <w:rFonts w:ascii="Times New Roman" w:hAnsi="Times New Roman" w:cs="Times New Roman"/>
                <w:lang w:val="en-US"/>
              </w:rPr>
              <w:t>emic stroke, %</w:t>
            </w:r>
          </w:p>
        </w:tc>
        <w:tc>
          <w:tcPr>
            <w:tcW w:w="1276" w:type="dxa"/>
          </w:tcPr>
          <w:p w14:paraId="5E216E4C"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0.71</w:t>
            </w:r>
          </w:p>
        </w:tc>
        <w:tc>
          <w:tcPr>
            <w:tcW w:w="1275" w:type="dxa"/>
          </w:tcPr>
          <w:p w14:paraId="439154B7"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0.59 – 0.86</w:t>
            </w:r>
          </w:p>
        </w:tc>
        <w:tc>
          <w:tcPr>
            <w:tcW w:w="1077" w:type="dxa"/>
          </w:tcPr>
          <w:p w14:paraId="396BDB07" w14:textId="2F23277A"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79114D" w:rsidRPr="005B1318" w14:paraId="0769CCB3" w14:textId="77777777" w:rsidTr="00F70B9E">
        <w:tc>
          <w:tcPr>
            <w:tcW w:w="3964" w:type="dxa"/>
          </w:tcPr>
          <w:p w14:paraId="1C592EE1"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All-cause bleeding, %</w:t>
            </w:r>
          </w:p>
        </w:tc>
        <w:tc>
          <w:tcPr>
            <w:tcW w:w="1276" w:type="dxa"/>
          </w:tcPr>
          <w:p w14:paraId="24681C6C"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1.08</w:t>
            </w:r>
          </w:p>
        </w:tc>
        <w:tc>
          <w:tcPr>
            <w:tcW w:w="1275" w:type="dxa"/>
          </w:tcPr>
          <w:p w14:paraId="491714EE"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0.94 – 1.23</w:t>
            </w:r>
          </w:p>
        </w:tc>
        <w:tc>
          <w:tcPr>
            <w:tcW w:w="1077" w:type="dxa"/>
          </w:tcPr>
          <w:p w14:paraId="158AC30F" w14:textId="72AE3062"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.26</w:t>
            </w:r>
          </w:p>
        </w:tc>
      </w:tr>
    </w:tbl>
    <w:p w14:paraId="00DEB5FD" w14:textId="77777777" w:rsidR="0079114D" w:rsidRPr="005B1318" w:rsidRDefault="0079114D" w:rsidP="00306917">
      <w:pPr>
        <w:autoSpaceDE w:val="0"/>
        <w:autoSpaceDN w:val="0"/>
        <w:adjustRightInd w:val="0"/>
        <w:jc w:val="both"/>
        <w:rPr>
          <w:rFonts w:ascii="Times New Roman" w:hAnsi="Times New Roman" w:cs="Times New Roman"/>
          <w:lang w:val="en-US"/>
        </w:rPr>
      </w:pPr>
    </w:p>
    <w:p w14:paraId="7AF85EE8"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CABG: coronary artery bypass grafting; MACCE: Major acute cardiovascular</w:t>
      </w:r>
    </w:p>
    <w:p w14:paraId="255DECBC"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and cerebrovascular events: composite of death, stroke and cardiac complications</w:t>
      </w:r>
    </w:p>
    <w:p w14:paraId="1F4FB075"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in PCI and CABG in addition to thoracic complications in CABG; CI: confidence interval</w:t>
      </w:r>
    </w:p>
    <w:p w14:paraId="4F3128E8" w14:textId="77777777" w:rsidR="0079114D" w:rsidRDefault="0079114D" w:rsidP="00306917">
      <w:pPr>
        <w:jc w:val="both"/>
        <w:rPr>
          <w:rFonts w:ascii="Times New Roman" w:hAnsi="Times New Roman" w:cs="Times New Roman"/>
          <w:lang w:val="en-US"/>
        </w:rPr>
      </w:pPr>
      <w:r w:rsidRPr="005B1318">
        <w:rPr>
          <w:rFonts w:ascii="Times New Roman" w:hAnsi="Times New Roman" w:cs="Times New Roman"/>
          <w:lang w:val="en-US"/>
        </w:rPr>
        <w:sym w:font="Symbol" w:char="F02A"/>
      </w:r>
      <w:r w:rsidRPr="005B1318">
        <w:rPr>
          <w:rFonts w:ascii="Times New Roman" w:hAnsi="Times New Roman" w:cs="Times New Roman"/>
          <w:lang w:val="en-US"/>
        </w:rPr>
        <w:t xml:space="preserve"> After exclusion of CABG naïve patients and those who have prior CABG but received redo CABG during index admission</w:t>
      </w:r>
    </w:p>
    <w:p w14:paraId="2BFB3329" w14:textId="77777777" w:rsidR="0079114D" w:rsidRDefault="0079114D" w:rsidP="00306917">
      <w:pPr>
        <w:jc w:val="both"/>
        <w:rPr>
          <w:rFonts w:ascii="Times New Roman" w:hAnsi="Times New Roman" w:cs="Times New Roman"/>
          <w:lang w:val="en-US"/>
        </w:rPr>
      </w:pPr>
      <w:r>
        <w:rPr>
          <w:rFonts w:ascii="Times New Roman" w:hAnsi="Times New Roman" w:cs="Times New Roman"/>
          <w:lang w:val="en-US"/>
        </w:rPr>
        <w:br w:type="page"/>
      </w:r>
    </w:p>
    <w:p w14:paraId="48AADB6D" w14:textId="0A995BCB" w:rsidR="00803383" w:rsidRPr="005B1318" w:rsidRDefault="00803383" w:rsidP="00803383">
      <w:pPr>
        <w:autoSpaceDE w:val="0"/>
        <w:autoSpaceDN w:val="0"/>
        <w:adjustRightInd w:val="0"/>
        <w:jc w:val="both"/>
        <w:rPr>
          <w:rFonts w:ascii="Times New Roman" w:hAnsi="Times New Roman" w:cs="Times New Roman"/>
          <w:b/>
          <w:lang w:val="en-US"/>
        </w:rPr>
      </w:pPr>
      <w:r>
        <w:rPr>
          <w:rFonts w:ascii="Times New Roman" w:hAnsi="Times New Roman" w:cs="Times New Roman"/>
          <w:b/>
          <w:lang w:val="en-US"/>
        </w:rPr>
        <w:lastRenderedPageBreak/>
        <w:t>Supplement f</w:t>
      </w:r>
      <w:r w:rsidRPr="005B1318">
        <w:rPr>
          <w:rFonts w:ascii="Times New Roman" w:hAnsi="Times New Roman" w:cs="Times New Roman"/>
          <w:b/>
          <w:lang w:val="en-US"/>
        </w:rPr>
        <w:t xml:space="preserve">igure 1: </w:t>
      </w:r>
      <w:r>
        <w:rPr>
          <w:rFonts w:ascii="Times New Roman" w:hAnsi="Times New Roman" w:cs="Times New Roman"/>
          <w:b/>
          <w:lang w:val="en-US"/>
        </w:rPr>
        <w:t xml:space="preserve">Flowchart indicating available sample </w:t>
      </w:r>
    </w:p>
    <w:p w14:paraId="5DB0B6B8" w14:textId="77777777" w:rsidR="00803383" w:rsidRPr="005B1318" w:rsidRDefault="00803383" w:rsidP="00803383">
      <w:pPr>
        <w:autoSpaceDE w:val="0"/>
        <w:autoSpaceDN w:val="0"/>
        <w:adjustRightInd w:val="0"/>
        <w:jc w:val="both"/>
        <w:rPr>
          <w:rFonts w:ascii="Times New Roman" w:hAnsi="Times New Roman" w:cs="Times New Roman"/>
          <w:lang w:val="en-US"/>
        </w:rPr>
      </w:pPr>
    </w:p>
    <w:p w14:paraId="5F5E8DAE" w14:textId="77777777" w:rsidR="00803383" w:rsidRPr="005B1318" w:rsidRDefault="00803383" w:rsidP="00803383">
      <w:pPr>
        <w:jc w:val="both"/>
        <w:rPr>
          <w:rFonts w:ascii="Times New Roman" w:hAnsi="Times New Roman" w:cs="Times New Roman"/>
        </w:rPr>
      </w:pPr>
    </w:p>
    <w:p w14:paraId="496E2813" w14:textId="77777777" w:rsidR="00803383" w:rsidRPr="005B1318" w:rsidRDefault="00803383" w:rsidP="00803383">
      <w:pPr>
        <w:jc w:val="both"/>
        <w:rPr>
          <w:rFonts w:ascii="Times New Roman" w:hAnsi="Times New Roman" w:cs="Times New Roman"/>
        </w:rPr>
      </w:pPr>
      <w:r w:rsidRPr="005B1318">
        <w:rPr>
          <w:rFonts w:ascii="Times New Roman" w:hAnsi="Times New Roman" w:cs="Times New Roman"/>
        </w:rPr>
        <w:t>Total NIS records who admitted with A</w:t>
      </w:r>
      <w:r>
        <w:rPr>
          <w:rFonts w:ascii="Times New Roman" w:hAnsi="Times New Roman" w:cs="Times New Roman"/>
        </w:rPr>
        <w:t>cute Myocardial Infarction</w:t>
      </w:r>
      <w:r w:rsidRPr="005B1318">
        <w:rPr>
          <w:rFonts w:ascii="Times New Roman" w:hAnsi="Times New Roman" w:cs="Times New Roman"/>
        </w:rPr>
        <w:t xml:space="preserve"> during study period: 1,546,350</w:t>
      </w:r>
    </w:p>
    <w:p w14:paraId="22042EE8" w14:textId="2AD54C1D" w:rsidR="00803383" w:rsidRPr="005B1318" w:rsidRDefault="00892955" w:rsidP="00803383">
      <w:pPr>
        <w:jc w:val="both"/>
        <w:rPr>
          <w:rFonts w:ascii="Times New Roman" w:hAnsi="Times New Roman" w:cs="Times New Roman"/>
        </w:rPr>
      </w:pPr>
      <w:r w:rsidRPr="00EF49F8">
        <w:rPr>
          <w:rFonts w:ascii="Times New Roman" w:hAnsi="Times New Roman" w:cs="Times New Roman"/>
          <w:noProof/>
          <w:lang w:val="en-US"/>
        </w:rPr>
        <mc:AlternateContent>
          <mc:Choice Requires="wps">
            <w:drawing>
              <wp:anchor distT="0" distB="0" distL="114300" distR="114300" simplePos="0" relativeHeight="251662336" behindDoc="0" locked="0" layoutInCell="1" allowOverlap="1" wp14:anchorId="20F4E144" wp14:editId="57BE84F2">
                <wp:simplePos x="0" y="0"/>
                <wp:positionH relativeFrom="column">
                  <wp:posOffset>1283667</wp:posOffset>
                </wp:positionH>
                <wp:positionV relativeFrom="paragraph">
                  <wp:posOffset>55169</wp:posOffset>
                </wp:positionV>
                <wp:extent cx="236170" cy="248281"/>
                <wp:effectExtent l="12700" t="0" r="31115" b="31750"/>
                <wp:wrapNone/>
                <wp:docPr id="1" name="Down Arrow 1"/>
                <wp:cNvGraphicFramePr/>
                <a:graphic xmlns:a="http://schemas.openxmlformats.org/drawingml/2006/main">
                  <a:graphicData uri="http://schemas.microsoft.com/office/word/2010/wordprocessingShape">
                    <wps:wsp>
                      <wps:cNvSpPr/>
                      <wps:spPr>
                        <a:xfrm>
                          <a:off x="0" y="0"/>
                          <a:ext cx="236170" cy="24828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E1B905" w14:textId="77777777" w:rsidR="00892955" w:rsidRDefault="00892955" w:rsidP="0089295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4E14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left:0;text-align:left;margin-left:101.1pt;margin-top:4.35pt;width:18.6pt;height:1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" adj="11327" fillcolor="#4472c4 [3204]" strokecolor="#1f3763 [1604]" strokeweight="1pt">
                <v:textbox>
                  <w:txbxContent>
                    <w:p w14:paraId="48E1B905" w14:textId="77777777" w:rsidR="00892955" w:rsidRDefault="00892955" w:rsidP="00892955"/>
                  </w:txbxContent>
                </v:textbox>
              </v:shape>
            </w:pict>
          </mc:Fallback>
        </mc:AlternateContent>
      </w:r>
      <w:r w:rsidR="00803383" w:rsidRPr="005B1318">
        <w:rPr>
          <w:rFonts w:ascii="Times New Roman" w:hAnsi="Times New Roman" w:cs="Times New Roman"/>
        </w:rPr>
        <w:t xml:space="preserve">                                                       </w:t>
      </w:r>
    </w:p>
    <w:p w14:paraId="15883122" w14:textId="6045A64B" w:rsidR="00803383" w:rsidRPr="005B1318" w:rsidRDefault="00803383" w:rsidP="00803383">
      <w:pPr>
        <w:jc w:val="both"/>
        <w:rPr>
          <w:rFonts w:ascii="Times New Roman" w:hAnsi="Times New Roman" w:cs="Times New Roman"/>
        </w:rPr>
      </w:pPr>
    </w:p>
    <w:p w14:paraId="727093AF" w14:textId="77777777" w:rsidR="00803383" w:rsidRPr="005B1318" w:rsidRDefault="00803383" w:rsidP="00803383">
      <w:pPr>
        <w:jc w:val="both"/>
        <w:rPr>
          <w:rFonts w:ascii="Times New Roman" w:hAnsi="Times New Roman" w:cs="Times New Roman"/>
        </w:rPr>
      </w:pPr>
      <w:r w:rsidRPr="005B1318">
        <w:rPr>
          <w:rFonts w:ascii="Times New Roman" w:hAnsi="Times New Roman" w:cs="Times New Roman"/>
        </w:rPr>
        <w:t>Missing records for primary diagnosis: 40,205</w:t>
      </w:r>
    </w:p>
    <w:p w14:paraId="63DE8C65" w14:textId="77777777" w:rsidR="00803383" w:rsidRPr="005B1318" w:rsidRDefault="00803383" w:rsidP="00803383">
      <w:pPr>
        <w:jc w:val="both"/>
        <w:rPr>
          <w:rFonts w:ascii="Times New Roman" w:hAnsi="Times New Roman" w:cs="Times New Roman"/>
        </w:rPr>
      </w:pPr>
      <w:r w:rsidRPr="005B1318">
        <w:rPr>
          <w:rFonts w:ascii="Times New Roman" w:hAnsi="Times New Roman" w:cs="Times New Roman"/>
        </w:rPr>
        <w:t>Missing records for age: 105</w:t>
      </w:r>
    </w:p>
    <w:p w14:paraId="6BBCE737" w14:textId="77777777" w:rsidR="00803383" w:rsidRPr="005B1318" w:rsidRDefault="00803383" w:rsidP="00803383">
      <w:pPr>
        <w:jc w:val="both"/>
        <w:rPr>
          <w:rFonts w:ascii="Times New Roman" w:hAnsi="Times New Roman" w:cs="Times New Roman"/>
        </w:rPr>
      </w:pPr>
      <w:r w:rsidRPr="005B1318">
        <w:rPr>
          <w:rFonts w:ascii="Times New Roman" w:hAnsi="Times New Roman" w:cs="Times New Roman"/>
        </w:rPr>
        <w:t>Missing records for gender: 159</w:t>
      </w:r>
    </w:p>
    <w:p w14:paraId="48FF11BB" w14:textId="5750965E" w:rsidR="00803383" w:rsidRPr="005B1318" w:rsidRDefault="00803383" w:rsidP="00803383">
      <w:pPr>
        <w:jc w:val="both"/>
        <w:rPr>
          <w:rFonts w:ascii="Times New Roman" w:hAnsi="Times New Roman" w:cs="Times New Roman"/>
        </w:rPr>
      </w:pPr>
      <w:r w:rsidRPr="005B1318">
        <w:rPr>
          <w:rFonts w:ascii="Times New Roman" w:hAnsi="Times New Roman" w:cs="Times New Roman"/>
        </w:rPr>
        <w:t>Missing records for in-</w:t>
      </w:r>
      <w:r w:rsidR="006A13D6">
        <w:rPr>
          <w:rFonts w:ascii="Times New Roman" w:hAnsi="Times New Roman" w:cs="Times New Roman"/>
        </w:rPr>
        <w:t>hospital</w:t>
      </w:r>
      <w:r w:rsidRPr="005B1318">
        <w:rPr>
          <w:rFonts w:ascii="Times New Roman" w:hAnsi="Times New Roman" w:cs="Times New Roman"/>
        </w:rPr>
        <w:t xml:space="preserve"> death: 621</w:t>
      </w:r>
    </w:p>
    <w:p w14:paraId="7C580A5F" w14:textId="5247CF62" w:rsidR="00803383" w:rsidRPr="005B1318" w:rsidRDefault="00892955" w:rsidP="00803383">
      <w:pPr>
        <w:jc w:val="both"/>
        <w:rPr>
          <w:rFonts w:ascii="Times New Roman" w:hAnsi="Times New Roman" w:cs="Times New Roman"/>
        </w:rPr>
      </w:pPr>
      <w:r w:rsidRPr="00EF49F8">
        <w:rPr>
          <w:rFonts w:ascii="Times New Roman" w:hAnsi="Times New Roman" w:cs="Times New Roman"/>
          <w:noProof/>
          <w:lang w:val="en-US"/>
        </w:rPr>
        <mc:AlternateContent>
          <mc:Choice Requires="wps">
            <w:drawing>
              <wp:anchor distT="0" distB="0" distL="114300" distR="114300" simplePos="0" relativeHeight="251664384" behindDoc="0" locked="0" layoutInCell="1" allowOverlap="1" wp14:anchorId="0D2E5B0F" wp14:editId="5A8486AF">
                <wp:simplePos x="0" y="0"/>
                <wp:positionH relativeFrom="column">
                  <wp:posOffset>1252809</wp:posOffset>
                </wp:positionH>
                <wp:positionV relativeFrom="paragraph">
                  <wp:posOffset>112753</wp:posOffset>
                </wp:positionV>
                <wp:extent cx="244896" cy="211947"/>
                <wp:effectExtent l="12700" t="0" r="9525" b="29845"/>
                <wp:wrapNone/>
                <wp:docPr id="8" name="Down Arrow 8"/>
                <wp:cNvGraphicFramePr/>
                <a:graphic xmlns:a="http://schemas.openxmlformats.org/drawingml/2006/main">
                  <a:graphicData uri="http://schemas.microsoft.com/office/word/2010/wordprocessingShape">
                    <wps:wsp>
                      <wps:cNvSpPr/>
                      <wps:spPr>
                        <a:xfrm>
                          <a:off x="0" y="0"/>
                          <a:ext cx="244896" cy="21194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2FC663" w14:textId="77777777" w:rsidR="00892955" w:rsidRDefault="00892955" w:rsidP="0089295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E5B0F" id="Down Arrow 8" o:spid="_x0000_s1027" type="#_x0000_t67" style="position:absolute;left:0;text-align:left;margin-left:98.65pt;margin-top:8.9pt;width:19.3pt;height:1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" adj="10800" fillcolor="#4472c4 [3204]" strokecolor="#1f3763 [1604]" strokeweight="1pt">
                <v:textbox>
                  <w:txbxContent>
                    <w:p w14:paraId="632FC663" w14:textId="77777777" w:rsidR="00892955" w:rsidRDefault="00892955" w:rsidP="00892955"/>
                  </w:txbxContent>
                </v:textbox>
              </v:shape>
            </w:pict>
          </mc:Fallback>
        </mc:AlternateContent>
      </w:r>
    </w:p>
    <w:p w14:paraId="5892DDBD" w14:textId="0BC7F4A1" w:rsidR="00803383" w:rsidRPr="005B1318" w:rsidRDefault="00803383" w:rsidP="00803383">
      <w:pPr>
        <w:jc w:val="both"/>
        <w:rPr>
          <w:rFonts w:ascii="Times New Roman" w:hAnsi="Times New Roman" w:cs="Times New Roman"/>
        </w:rPr>
      </w:pPr>
    </w:p>
    <w:p w14:paraId="155185FD" w14:textId="1C90AE62" w:rsidR="00803383" w:rsidRPr="005B1318" w:rsidRDefault="00803383" w:rsidP="00803383">
      <w:pPr>
        <w:jc w:val="both"/>
        <w:rPr>
          <w:rFonts w:ascii="Times New Roman" w:hAnsi="Times New Roman" w:cs="Times New Roman"/>
        </w:rPr>
      </w:pPr>
    </w:p>
    <w:p w14:paraId="12A573C9" w14:textId="77777777" w:rsidR="00803383" w:rsidRPr="005B1318" w:rsidRDefault="00803383" w:rsidP="00803383">
      <w:pPr>
        <w:jc w:val="both"/>
        <w:rPr>
          <w:rFonts w:ascii="Times New Roman" w:hAnsi="Times New Roman" w:cs="Times New Roman"/>
        </w:rPr>
      </w:pPr>
      <w:r w:rsidRPr="005B1318">
        <w:rPr>
          <w:rFonts w:ascii="Times New Roman" w:hAnsi="Times New Roman" w:cs="Times New Roman"/>
        </w:rPr>
        <w:t>Remaining records for analysis (non-weighted): 1,505,260</w:t>
      </w:r>
    </w:p>
    <w:p w14:paraId="7057B13F" w14:textId="77777777" w:rsidR="00803383" w:rsidRPr="005B1318" w:rsidRDefault="00803383" w:rsidP="00803383">
      <w:pPr>
        <w:pStyle w:val="ListParagraph"/>
        <w:numPr>
          <w:ilvl w:val="0"/>
          <w:numId w:val="7"/>
        </w:numPr>
        <w:jc w:val="both"/>
        <w:rPr>
          <w:rFonts w:ascii="Times New Roman" w:hAnsi="Times New Roman" w:cs="Times New Roman"/>
        </w:rPr>
      </w:pPr>
      <w:r w:rsidRPr="005B1318">
        <w:rPr>
          <w:rFonts w:ascii="Times New Roman" w:hAnsi="Times New Roman" w:cs="Times New Roman"/>
        </w:rPr>
        <w:t>Prior CABG – 93,066</w:t>
      </w:r>
    </w:p>
    <w:p w14:paraId="6F37A5CF" w14:textId="3558747F" w:rsidR="00803383" w:rsidRPr="00EF49F8" w:rsidRDefault="00803383" w:rsidP="00803383">
      <w:pPr>
        <w:pStyle w:val="ListParagraph"/>
        <w:numPr>
          <w:ilvl w:val="0"/>
          <w:numId w:val="7"/>
        </w:numPr>
        <w:jc w:val="both"/>
        <w:rPr>
          <w:rFonts w:ascii="Times New Roman" w:hAnsi="Times New Roman" w:cs="Times New Roman"/>
          <w:lang w:val="en-US"/>
        </w:rPr>
      </w:pPr>
      <w:r w:rsidRPr="005B1318">
        <w:rPr>
          <w:rFonts w:ascii="Times New Roman" w:hAnsi="Times New Roman" w:cs="Times New Roman"/>
        </w:rPr>
        <w:t>CABG Naïve – 1,412,194</w:t>
      </w:r>
    </w:p>
    <w:p w14:paraId="28266037" w14:textId="1D79EDA0" w:rsidR="006A01CE" w:rsidRDefault="00892955" w:rsidP="006A01CE">
      <w:pPr>
        <w:jc w:val="both"/>
        <w:rPr>
          <w:rFonts w:ascii="Times New Roman" w:hAnsi="Times New Roman" w:cs="Times New Roman"/>
          <w:lang w:val="en-US"/>
        </w:rPr>
      </w:pPr>
      <w:r w:rsidRPr="00EF49F8">
        <w:rPr>
          <w:rFonts w:ascii="Times New Roman" w:hAnsi="Times New Roman" w:cs="Times New Roman"/>
          <w:noProof/>
          <w:lang w:val="en-US"/>
        </w:rPr>
        <mc:AlternateContent>
          <mc:Choice Requires="wps">
            <w:drawing>
              <wp:anchor distT="0" distB="0" distL="114300" distR="114300" simplePos="0" relativeHeight="251666432" behindDoc="0" locked="0" layoutInCell="1" allowOverlap="1" wp14:anchorId="12F6BB36" wp14:editId="6BA0F868">
                <wp:simplePos x="0" y="0"/>
                <wp:positionH relativeFrom="column">
                  <wp:posOffset>1235147</wp:posOffset>
                </wp:positionH>
                <wp:positionV relativeFrom="paragraph">
                  <wp:posOffset>50985</wp:posOffset>
                </wp:positionV>
                <wp:extent cx="302781" cy="266448"/>
                <wp:effectExtent l="12700" t="0" r="15240" b="26035"/>
                <wp:wrapNone/>
                <wp:docPr id="9" name="Down Arrow 9"/>
                <wp:cNvGraphicFramePr/>
                <a:graphic xmlns:a="http://schemas.openxmlformats.org/drawingml/2006/main">
                  <a:graphicData uri="http://schemas.microsoft.com/office/word/2010/wordprocessingShape">
                    <wps:wsp>
                      <wps:cNvSpPr/>
                      <wps:spPr>
                        <a:xfrm>
                          <a:off x="0" y="0"/>
                          <a:ext cx="302781" cy="26644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FF2310" w14:textId="77777777" w:rsidR="00892955" w:rsidRDefault="00892955" w:rsidP="0089295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6BB36" id="Down Arrow 9" o:spid="_x0000_s1028" type="#_x0000_t67" style="position:absolute;left:0;text-align:left;margin-left:97.25pt;margin-top:4pt;width:23.8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" adj="10800" fillcolor="#4472c4 [3204]" strokecolor="#1f3763 [1604]" strokeweight="1pt">
                <v:textbox>
                  <w:txbxContent>
                    <w:p w14:paraId="42FF2310" w14:textId="77777777" w:rsidR="00892955" w:rsidRDefault="00892955" w:rsidP="00892955"/>
                  </w:txbxContent>
                </v:textbox>
              </v:shape>
            </w:pict>
          </mc:Fallback>
        </mc:AlternateContent>
      </w:r>
    </w:p>
    <w:p w14:paraId="10E03D67" w14:textId="77777777" w:rsidR="00892955" w:rsidRDefault="00892955" w:rsidP="006A01CE">
      <w:pPr>
        <w:jc w:val="both"/>
        <w:rPr>
          <w:rFonts w:ascii="Times New Roman" w:hAnsi="Times New Roman" w:cs="Times New Roman"/>
          <w:lang w:val="en-US"/>
        </w:rPr>
      </w:pPr>
    </w:p>
    <w:p w14:paraId="3600C830" w14:textId="47D12CA8" w:rsidR="006A01CE" w:rsidRDefault="006A01CE" w:rsidP="006A01CE">
      <w:pPr>
        <w:jc w:val="both"/>
        <w:rPr>
          <w:rFonts w:ascii="Times New Roman" w:hAnsi="Times New Roman" w:cs="Times New Roman"/>
          <w:lang w:val="en-US"/>
        </w:rPr>
      </w:pPr>
      <w:r>
        <w:rPr>
          <w:rFonts w:ascii="Times New Roman" w:hAnsi="Times New Roman" w:cs="Times New Roman"/>
          <w:lang w:val="en-US"/>
        </w:rPr>
        <w:t>Weighted</w:t>
      </w:r>
      <w:r w:rsidR="006C3C02" w:rsidRPr="00EF49F8">
        <w:rPr>
          <w:rFonts w:ascii="Times New Roman" w:hAnsi="Times New Roman" w:cs="Times New Roman"/>
          <w:vertAlign w:val="superscript"/>
          <w:lang w:val="en-US"/>
        </w:rPr>
        <w:sym w:font="Symbol" w:char="F02A"/>
      </w:r>
      <w:r>
        <w:rPr>
          <w:rFonts w:ascii="Times New Roman" w:hAnsi="Times New Roman" w:cs="Times New Roman"/>
          <w:lang w:val="en-US"/>
        </w:rPr>
        <w:t xml:space="preserve"> records for analysis: 7,250,768</w:t>
      </w:r>
    </w:p>
    <w:p w14:paraId="2C906AD6" w14:textId="20684E4C" w:rsidR="006A01CE" w:rsidRDefault="006A01CE" w:rsidP="006A01CE">
      <w:pPr>
        <w:pStyle w:val="ListParagraph"/>
        <w:numPr>
          <w:ilvl w:val="0"/>
          <w:numId w:val="11"/>
        </w:numPr>
        <w:jc w:val="both"/>
        <w:rPr>
          <w:rFonts w:ascii="Times New Roman" w:hAnsi="Times New Roman" w:cs="Times New Roman"/>
          <w:lang w:val="en-US"/>
        </w:rPr>
      </w:pPr>
      <w:r>
        <w:rPr>
          <w:rFonts w:ascii="Times New Roman" w:hAnsi="Times New Roman" w:cs="Times New Roman"/>
          <w:lang w:val="en-US"/>
        </w:rPr>
        <w:t>Prior CABG: 449,548</w:t>
      </w:r>
    </w:p>
    <w:p w14:paraId="717B39DF" w14:textId="6E03BB56" w:rsidR="006A01CE" w:rsidRDefault="006A01CE" w:rsidP="006A01CE">
      <w:pPr>
        <w:pStyle w:val="ListParagraph"/>
        <w:numPr>
          <w:ilvl w:val="0"/>
          <w:numId w:val="11"/>
        </w:numPr>
        <w:jc w:val="both"/>
        <w:rPr>
          <w:rFonts w:ascii="Times New Roman" w:hAnsi="Times New Roman" w:cs="Times New Roman"/>
          <w:lang w:val="en-US"/>
        </w:rPr>
      </w:pPr>
      <w:r>
        <w:rPr>
          <w:rFonts w:ascii="Times New Roman" w:hAnsi="Times New Roman" w:cs="Times New Roman"/>
          <w:lang w:val="en-US"/>
        </w:rPr>
        <w:t>CABG Naive: 6,801,220</w:t>
      </w:r>
    </w:p>
    <w:p w14:paraId="09F64C81" w14:textId="79FA56F7" w:rsidR="00892955" w:rsidRPr="00EF49F8" w:rsidRDefault="00892955" w:rsidP="00EF49F8">
      <w:pPr>
        <w:pStyle w:val="ListParagraph"/>
        <w:jc w:val="both"/>
        <w:rPr>
          <w:rFonts w:ascii="Times New Roman" w:hAnsi="Times New Roman" w:cs="Times New Roman"/>
          <w:lang w:val="en-US"/>
        </w:rPr>
      </w:pPr>
    </w:p>
    <w:p w14:paraId="44E0F401" w14:textId="77777777" w:rsidR="00803383" w:rsidRPr="005B1318" w:rsidRDefault="00803383" w:rsidP="00803383">
      <w:pPr>
        <w:jc w:val="both"/>
        <w:rPr>
          <w:rFonts w:ascii="Times New Roman" w:hAnsi="Times New Roman" w:cs="Times New Roman"/>
          <w:lang w:val="en-US"/>
        </w:rPr>
      </w:pPr>
    </w:p>
    <w:p w14:paraId="4832703E" w14:textId="14191FF7" w:rsidR="00E1578C" w:rsidRPr="00E1578C" w:rsidRDefault="00E1578C" w:rsidP="00803383">
      <w:pPr>
        <w:jc w:val="both"/>
        <w:rPr>
          <w:rFonts w:ascii="Times New Roman" w:hAnsi="Times New Roman" w:cs="Times New Roman"/>
          <w:b/>
          <w:lang w:val="en-US"/>
        </w:rPr>
      </w:pPr>
      <w:r w:rsidRPr="00E1578C">
        <w:rPr>
          <w:rFonts w:ascii="Times New Roman" w:hAnsi="Times New Roman" w:cs="Times New Roman"/>
          <w:b/>
          <w:lang w:val="en-US"/>
        </w:rPr>
        <w:t xml:space="preserve">Legend: </w:t>
      </w:r>
      <w:r>
        <w:rPr>
          <w:rFonts w:ascii="Times New Roman" w:hAnsi="Times New Roman" w:cs="Times New Roman"/>
          <w:b/>
          <w:lang w:val="en-US"/>
        </w:rPr>
        <w:t>Description of inclusion &amp; exclusion criteria</w:t>
      </w:r>
    </w:p>
    <w:p w14:paraId="22F6CE97" w14:textId="77777777" w:rsidR="00E1578C" w:rsidRDefault="00E1578C" w:rsidP="00803383">
      <w:pPr>
        <w:jc w:val="both"/>
        <w:rPr>
          <w:rFonts w:ascii="Times New Roman" w:hAnsi="Times New Roman" w:cs="Times New Roman"/>
          <w:lang w:val="en-US"/>
        </w:rPr>
      </w:pPr>
    </w:p>
    <w:p w14:paraId="54A3F0D1" w14:textId="77777777" w:rsidR="00BB1017" w:rsidRPr="005B1318" w:rsidRDefault="00BB1017" w:rsidP="00803383">
      <w:pPr>
        <w:jc w:val="both"/>
        <w:rPr>
          <w:rFonts w:ascii="Times New Roman" w:hAnsi="Times New Roman" w:cs="Times New Roman"/>
          <w:lang w:val="en-US"/>
        </w:rPr>
      </w:pPr>
    </w:p>
    <w:p w14:paraId="4BCC6BA6" w14:textId="43F33ABB" w:rsidR="00BB1017" w:rsidRDefault="006C3C02" w:rsidP="00563F5C">
      <w:pPr>
        <w:jc w:val="both"/>
        <w:rPr>
          <w:rFonts w:ascii="Times New Roman" w:eastAsia="Times New Roman" w:hAnsi="Times New Roman" w:cs="Times New Roman"/>
          <w:color w:val="222222"/>
        </w:rPr>
      </w:pPr>
      <w:r>
        <w:rPr>
          <w:rFonts w:ascii="Times New Roman" w:eastAsia="Times New Roman" w:hAnsi="Times New Roman" w:cs="Times New Roman"/>
          <w:color w:val="222222"/>
        </w:rPr>
        <w:sym w:font="Symbol" w:char="F02A"/>
      </w:r>
      <w:r>
        <w:rPr>
          <w:rFonts w:ascii="Times New Roman" w:eastAsia="Times New Roman" w:hAnsi="Times New Roman" w:cs="Times New Roman"/>
          <w:color w:val="222222"/>
        </w:rPr>
        <w:t xml:space="preserve"> </w:t>
      </w:r>
      <w:r w:rsidRPr="00E272FB">
        <w:rPr>
          <w:rFonts w:ascii="Times New Roman" w:eastAsia="Times New Roman" w:hAnsi="Times New Roman" w:cs="Times New Roman"/>
          <w:color w:val="222222"/>
        </w:rPr>
        <w:t>NIS data is survey data collected from 20% of hospitals from the US. “Weighted” patients are total number of patients after applying the discharge weights as per HCUP recommendations to produce national estimates</w:t>
      </w:r>
    </w:p>
    <w:p w14:paraId="6520DE24" w14:textId="77777777" w:rsidR="00BB1017" w:rsidRDefault="00BB1017" w:rsidP="00563F5C">
      <w:pPr>
        <w:jc w:val="both"/>
        <w:rPr>
          <w:rFonts w:ascii="Times New Roman" w:eastAsia="Times New Roman" w:hAnsi="Times New Roman" w:cs="Times New Roman"/>
          <w:color w:val="222222"/>
        </w:rPr>
      </w:pPr>
    </w:p>
    <w:p w14:paraId="38F6EC7C" w14:textId="77777777" w:rsidR="00BB1017" w:rsidRPr="005B1318" w:rsidRDefault="00BB1017" w:rsidP="00BB1017">
      <w:pPr>
        <w:jc w:val="both"/>
        <w:rPr>
          <w:rFonts w:ascii="Times New Roman" w:hAnsi="Times New Roman" w:cs="Times New Roman"/>
          <w:lang w:val="en-US"/>
        </w:rPr>
      </w:pPr>
      <w:r w:rsidRPr="005B1318">
        <w:rPr>
          <w:rFonts w:ascii="Times New Roman" w:hAnsi="Times New Roman" w:cs="Times New Roman"/>
          <w:lang w:val="en-US"/>
        </w:rPr>
        <w:t>CABG: coronary artery bypass grafting; PCI: percutaneous coronary intervention</w:t>
      </w:r>
      <w:r>
        <w:rPr>
          <w:rFonts w:ascii="Times New Roman" w:hAnsi="Times New Roman" w:cs="Times New Roman"/>
          <w:lang w:val="en-US"/>
        </w:rPr>
        <w:t>, NIS; National in-patient sample, HCUP; Healthcare cost &amp; utilization project</w:t>
      </w:r>
    </w:p>
    <w:p w14:paraId="73DB2FFA" w14:textId="77777777" w:rsidR="00BB1017" w:rsidRDefault="00BB1017" w:rsidP="00BB1017">
      <w:pPr>
        <w:jc w:val="both"/>
        <w:rPr>
          <w:rFonts w:ascii="Times New Roman" w:eastAsia="Times New Roman" w:hAnsi="Times New Roman" w:cs="Times New Roman"/>
          <w:color w:val="222222"/>
        </w:rPr>
      </w:pPr>
    </w:p>
    <w:p w14:paraId="535DE392" w14:textId="77777777" w:rsidR="00BB1017" w:rsidRDefault="00BB1017" w:rsidP="00563F5C">
      <w:pPr>
        <w:jc w:val="both"/>
        <w:rPr>
          <w:rFonts w:ascii="Times New Roman" w:hAnsi="Times New Roman" w:cs="Times New Roman"/>
          <w:lang w:val="en-US"/>
        </w:rPr>
      </w:pPr>
    </w:p>
    <w:p w14:paraId="2A2806DD" w14:textId="7C4A8F06" w:rsidR="00563F5C" w:rsidRDefault="00803383" w:rsidP="00563F5C">
      <w:pPr>
        <w:jc w:val="both"/>
        <w:rPr>
          <w:rFonts w:ascii="Times New Roman" w:hAnsi="Times New Roman" w:cs="Times New Roman"/>
          <w:lang w:val="en-US"/>
        </w:rPr>
      </w:pPr>
      <w:r w:rsidRPr="005B1318">
        <w:rPr>
          <w:rFonts w:ascii="Times New Roman" w:hAnsi="Times New Roman" w:cs="Times New Roman"/>
          <w:lang w:val="en-US"/>
        </w:rPr>
        <w:br w:type="page"/>
      </w:r>
    </w:p>
    <w:p w14:paraId="3B439140" w14:textId="29237F20" w:rsidR="00563F5C" w:rsidRDefault="00563F5C" w:rsidP="00563F5C">
      <w:pPr>
        <w:jc w:val="both"/>
        <w:rPr>
          <w:rFonts w:ascii="Times New Roman" w:hAnsi="Times New Roman" w:cs="Times New Roman"/>
          <w:lang w:val="en-US"/>
        </w:rPr>
      </w:pPr>
    </w:p>
    <w:p w14:paraId="5EB3E703" w14:textId="330E00DB" w:rsidR="00803383" w:rsidRPr="00803383" w:rsidRDefault="006C7998" w:rsidP="00803383">
      <w:pPr>
        <w:jc w:val="both"/>
        <w:rPr>
          <w:rFonts w:ascii="Times New Roman" w:hAnsi="Times New Roman" w:cs="Times New Roman"/>
          <w:lang w:val="en-US"/>
        </w:rPr>
      </w:pPr>
      <w:r>
        <w:rPr>
          <w:rFonts w:ascii="Times New Roman" w:hAnsi="Times New Roman" w:cs="Times New Roman"/>
          <w:b/>
          <w:lang w:val="en-US"/>
        </w:rPr>
        <w:t>Supplement f</w:t>
      </w:r>
      <w:r w:rsidR="00803383" w:rsidRPr="00DD29E3">
        <w:rPr>
          <w:rFonts w:ascii="Times New Roman" w:hAnsi="Times New Roman" w:cs="Times New Roman"/>
          <w:b/>
          <w:lang w:val="en-US"/>
        </w:rPr>
        <w:t>igure 2: Proportion of Prior</w:t>
      </w:r>
      <w:r w:rsidR="00803383">
        <w:rPr>
          <w:rFonts w:ascii="Times New Roman" w:hAnsi="Times New Roman" w:cs="Times New Roman"/>
          <w:b/>
          <w:lang w:val="en-US"/>
        </w:rPr>
        <w:t>-</w:t>
      </w:r>
      <w:r w:rsidR="00803383" w:rsidRPr="00DD29E3">
        <w:rPr>
          <w:rFonts w:ascii="Times New Roman" w:hAnsi="Times New Roman" w:cs="Times New Roman"/>
          <w:b/>
          <w:lang w:val="en-US"/>
        </w:rPr>
        <w:t xml:space="preserve">CABG in </w:t>
      </w:r>
      <w:r w:rsidR="00803383">
        <w:rPr>
          <w:rFonts w:ascii="Times New Roman" w:hAnsi="Times New Roman" w:cs="Times New Roman"/>
          <w:b/>
          <w:lang w:val="en-US"/>
        </w:rPr>
        <w:t>t</w:t>
      </w:r>
      <w:r w:rsidR="00803383" w:rsidRPr="00DD29E3">
        <w:rPr>
          <w:rFonts w:ascii="Times New Roman" w:hAnsi="Times New Roman" w:cs="Times New Roman"/>
          <w:b/>
          <w:lang w:val="en-US"/>
        </w:rPr>
        <w:t>otal acute MI patients during study period</w:t>
      </w:r>
    </w:p>
    <w:p w14:paraId="36B24E2F" w14:textId="77777777" w:rsidR="00803383" w:rsidRDefault="00803383" w:rsidP="00803383">
      <w:pPr>
        <w:jc w:val="both"/>
        <w:rPr>
          <w:rFonts w:ascii="Times New Roman" w:hAnsi="Times New Roman" w:cs="Times New Roman"/>
          <w:b/>
          <w:lang w:val="en-US"/>
        </w:rPr>
      </w:pPr>
    </w:p>
    <w:p w14:paraId="716E30B8" w14:textId="77777777" w:rsidR="00803383" w:rsidRDefault="00803383" w:rsidP="00803383">
      <w:pPr>
        <w:jc w:val="both"/>
        <w:rPr>
          <w:rFonts w:ascii="Times New Roman" w:hAnsi="Times New Roman" w:cs="Times New Roman"/>
          <w:b/>
          <w:lang w:val="en-US"/>
        </w:rPr>
      </w:pPr>
      <w:r>
        <w:rPr>
          <w:rFonts w:ascii="Times New Roman" w:hAnsi="Times New Roman" w:cs="Times New Roman"/>
          <w:b/>
          <w:noProof/>
          <w:lang w:val="en-US"/>
        </w:rPr>
        <w:drawing>
          <wp:inline distT="0" distB="0" distL="0" distR="0" wp14:anchorId="43563239" wp14:editId="5CD17DB0">
            <wp:extent cx="4105717" cy="312344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ior CABG by year.png"/>
                    <pic:cNvPicPr/>
                  </pic:nvPicPr>
                  <pic:blipFill>
                    <a:blip r:embed="rId7">
                      <a:extLst>
                        <a:ext uri="{28A0092B-C50C-407E-A947-70E740481C1C}">
                          <a14:useLocalDpi xmlns:a14="http://schemas.microsoft.com/office/drawing/2010/main" val="0"/>
                        </a:ext>
                      </a:extLst>
                    </a:blip>
                    <a:stretch>
                      <a:fillRect/>
                    </a:stretch>
                  </pic:blipFill>
                  <pic:spPr>
                    <a:xfrm>
                      <a:off x="0" y="0"/>
                      <a:ext cx="4150170" cy="3157259"/>
                    </a:xfrm>
                    <a:prstGeom prst="rect">
                      <a:avLst/>
                    </a:prstGeom>
                  </pic:spPr>
                </pic:pic>
              </a:graphicData>
            </a:graphic>
          </wp:inline>
        </w:drawing>
      </w:r>
    </w:p>
    <w:p w14:paraId="2B500645" w14:textId="77777777" w:rsidR="00803383" w:rsidRPr="00E1578C" w:rsidRDefault="00803383" w:rsidP="00803383">
      <w:pPr>
        <w:jc w:val="both"/>
        <w:rPr>
          <w:rFonts w:ascii="Times New Roman" w:hAnsi="Times New Roman" w:cs="Times New Roman"/>
          <w:b/>
          <w:lang w:val="en-US"/>
        </w:rPr>
      </w:pPr>
    </w:p>
    <w:p w14:paraId="560F4534" w14:textId="0376955E" w:rsidR="00E1578C" w:rsidRPr="00E1578C" w:rsidRDefault="00E1578C" w:rsidP="00803383">
      <w:pPr>
        <w:jc w:val="both"/>
        <w:rPr>
          <w:rFonts w:ascii="Times New Roman" w:hAnsi="Times New Roman" w:cs="Times New Roman"/>
          <w:b/>
          <w:lang w:val="en-US"/>
        </w:rPr>
      </w:pPr>
      <w:r w:rsidRPr="00E1578C">
        <w:rPr>
          <w:rFonts w:ascii="Times New Roman" w:hAnsi="Times New Roman" w:cs="Times New Roman"/>
          <w:b/>
          <w:lang w:val="en-US"/>
        </w:rPr>
        <w:t xml:space="preserve">Legend: Temporal trend of </w:t>
      </w:r>
      <w:r>
        <w:rPr>
          <w:rFonts w:ascii="Times New Roman" w:hAnsi="Times New Roman" w:cs="Times New Roman"/>
          <w:b/>
          <w:lang w:val="en-US"/>
        </w:rPr>
        <w:t xml:space="preserve">percentage of </w:t>
      </w:r>
      <w:r w:rsidRPr="00E1578C">
        <w:rPr>
          <w:rFonts w:ascii="Times New Roman" w:hAnsi="Times New Roman" w:cs="Times New Roman"/>
          <w:b/>
          <w:lang w:val="en-US"/>
        </w:rPr>
        <w:t>prior CABG in total acute MI patients from 2004-2015</w:t>
      </w:r>
    </w:p>
    <w:p w14:paraId="56F12174" w14:textId="77777777" w:rsidR="00E1578C" w:rsidRDefault="00E1578C" w:rsidP="00803383">
      <w:pPr>
        <w:jc w:val="both"/>
        <w:rPr>
          <w:rFonts w:ascii="Times New Roman" w:hAnsi="Times New Roman" w:cs="Times New Roman"/>
          <w:lang w:val="en-US"/>
        </w:rPr>
      </w:pPr>
    </w:p>
    <w:p w14:paraId="380D4F9F" w14:textId="22DEC325" w:rsidR="00803383" w:rsidRDefault="00803383" w:rsidP="00803383">
      <w:pPr>
        <w:jc w:val="both"/>
        <w:rPr>
          <w:rFonts w:ascii="Times New Roman" w:hAnsi="Times New Roman" w:cs="Times New Roman"/>
          <w:b/>
          <w:lang w:val="en-US"/>
        </w:rPr>
      </w:pPr>
      <w:r w:rsidRPr="005B1318">
        <w:rPr>
          <w:rFonts w:ascii="Times New Roman" w:hAnsi="Times New Roman" w:cs="Times New Roman"/>
          <w:lang w:val="en-US"/>
        </w:rPr>
        <w:t>CABG: coronary artery bypass grafting</w:t>
      </w:r>
      <w:r>
        <w:rPr>
          <w:rFonts w:ascii="Times New Roman" w:hAnsi="Times New Roman" w:cs="Times New Roman"/>
          <w:lang w:val="en-US"/>
        </w:rPr>
        <w:t>, MI: Myocardial infarction</w:t>
      </w:r>
    </w:p>
    <w:p w14:paraId="71B45655" w14:textId="77777777" w:rsidR="00803383" w:rsidRDefault="00803383" w:rsidP="00803383">
      <w:pPr>
        <w:jc w:val="both"/>
        <w:rPr>
          <w:rFonts w:ascii="Times New Roman" w:hAnsi="Times New Roman" w:cs="Times New Roman"/>
          <w:b/>
          <w:lang w:val="en-US"/>
        </w:rPr>
      </w:pPr>
    </w:p>
    <w:p w14:paraId="2E60F756" w14:textId="77777777" w:rsidR="00803383" w:rsidRDefault="00803383" w:rsidP="00803383">
      <w:pPr>
        <w:jc w:val="both"/>
        <w:rPr>
          <w:rFonts w:ascii="Times New Roman" w:hAnsi="Times New Roman" w:cs="Times New Roman"/>
          <w:b/>
          <w:lang w:val="en-US"/>
        </w:rPr>
      </w:pPr>
    </w:p>
    <w:p w14:paraId="58FD6CD7" w14:textId="77777777" w:rsidR="00803383" w:rsidRPr="00DD29E3" w:rsidRDefault="00803383" w:rsidP="00803383">
      <w:pPr>
        <w:jc w:val="both"/>
        <w:rPr>
          <w:rFonts w:ascii="Times New Roman" w:hAnsi="Times New Roman" w:cs="Times New Roman"/>
          <w:b/>
          <w:lang w:val="en-US"/>
        </w:rPr>
      </w:pPr>
    </w:p>
    <w:p w14:paraId="545126C1" w14:textId="77777777" w:rsidR="00563F5C" w:rsidRDefault="00563F5C">
      <w:pPr>
        <w:rPr>
          <w:rFonts w:ascii="Times New Roman" w:hAnsi="Times New Roman" w:cs="Times New Roman"/>
          <w:b/>
          <w:lang w:val="en-US"/>
        </w:rPr>
      </w:pPr>
      <w:r>
        <w:rPr>
          <w:rFonts w:ascii="Times New Roman" w:hAnsi="Times New Roman" w:cs="Times New Roman"/>
          <w:b/>
          <w:lang w:val="en-US"/>
        </w:rPr>
        <w:br w:type="page"/>
      </w:r>
    </w:p>
    <w:p w14:paraId="48488E55" w14:textId="64D70B43" w:rsidR="00563F5C" w:rsidRPr="00563F5C" w:rsidRDefault="00563F5C" w:rsidP="00563F5C">
      <w:pPr>
        <w:jc w:val="both"/>
        <w:rPr>
          <w:rFonts w:ascii="Times New Roman" w:hAnsi="Times New Roman" w:cs="Times New Roman"/>
          <w:b/>
          <w:lang w:val="en-US"/>
        </w:rPr>
      </w:pPr>
      <w:r>
        <w:rPr>
          <w:rFonts w:ascii="Times New Roman" w:hAnsi="Times New Roman" w:cs="Times New Roman"/>
          <w:b/>
          <w:lang w:val="en-US"/>
        </w:rPr>
        <w:lastRenderedPageBreak/>
        <w:t>Supplement F</w:t>
      </w:r>
      <w:r w:rsidRPr="005B1318">
        <w:rPr>
          <w:rFonts w:ascii="Times New Roman" w:hAnsi="Times New Roman" w:cs="Times New Roman"/>
          <w:b/>
          <w:lang w:val="en-US"/>
        </w:rPr>
        <w:t xml:space="preserve">igure </w:t>
      </w:r>
      <w:r>
        <w:rPr>
          <w:rFonts w:ascii="Times New Roman" w:hAnsi="Times New Roman" w:cs="Times New Roman"/>
          <w:b/>
          <w:lang w:val="en-US"/>
        </w:rPr>
        <w:t>3</w:t>
      </w:r>
      <w:r w:rsidRPr="005B1318">
        <w:rPr>
          <w:rFonts w:ascii="Times New Roman" w:hAnsi="Times New Roman" w:cs="Times New Roman"/>
          <w:b/>
          <w:lang w:val="en-US"/>
        </w:rPr>
        <w:t xml:space="preserve">: Temporal trends of management strategy from 2004-2015 </w:t>
      </w:r>
    </w:p>
    <w:p w14:paraId="22893304" w14:textId="77777777" w:rsidR="00563F5C" w:rsidRPr="005B1318" w:rsidRDefault="00563F5C" w:rsidP="00563F5C">
      <w:pPr>
        <w:autoSpaceDE w:val="0"/>
        <w:autoSpaceDN w:val="0"/>
        <w:adjustRightInd w:val="0"/>
        <w:jc w:val="both"/>
        <w:rPr>
          <w:rFonts w:ascii="Times New Roman" w:hAnsi="Times New Roman" w:cs="Times New Roman"/>
          <w:b/>
          <w:lang w:val="en-US"/>
        </w:rPr>
      </w:pPr>
    </w:p>
    <w:p w14:paraId="0476D5A8" w14:textId="77777777" w:rsidR="00563F5C" w:rsidRPr="005B1318" w:rsidRDefault="00563F5C" w:rsidP="00563F5C">
      <w:pPr>
        <w:autoSpaceDE w:val="0"/>
        <w:autoSpaceDN w:val="0"/>
        <w:adjustRightInd w:val="0"/>
        <w:jc w:val="both"/>
        <w:rPr>
          <w:rFonts w:ascii="Times New Roman" w:hAnsi="Times New Roman" w:cs="Times New Roman"/>
          <w:b/>
          <w:lang w:val="en-US"/>
        </w:rPr>
      </w:pPr>
      <w:r>
        <w:rPr>
          <w:noProof/>
          <w:lang w:val="en-US"/>
        </w:rPr>
        <w:drawing>
          <wp:inline distT="0" distB="0" distL="0" distR="0" wp14:anchorId="79225E1D" wp14:editId="36816B08">
            <wp:extent cx="5727700" cy="3748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3748405"/>
                    </a:xfrm>
                    <a:prstGeom prst="rect">
                      <a:avLst/>
                    </a:prstGeom>
                  </pic:spPr>
                </pic:pic>
              </a:graphicData>
            </a:graphic>
          </wp:inline>
        </w:drawing>
      </w:r>
    </w:p>
    <w:p w14:paraId="5DEF4028" w14:textId="77777777" w:rsidR="00563F5C" w:rsidRPr="005B1318" w:rsidRDefault="00563F5C" w:rsidP="00563F5C">
      <w:pPr>
        <w:pStyle w:val="ListParagraph"/>
        <w:autoSpaceDE w:val="0"/>
        <w:autoSpaceDN w:val="0"/>
        <w:adjustRightInd w:val="0"/>
        <w:jc w:val="both"/>
        <w:rPr>
          <w:rFonts w:ascii="Times New Roman" w:hAnsi="Times New Roman" w:cs="Times New Roman"/>
          <w:lang w:val="en-US"/>
        </w:rPr>
      </w:pPr>
    </w:p>
    <w:p w14:paraId="3E7D2C3A" w14:textId="37BAEDD6" w:rsidR="00563F5C" w:rsidRDefault="00563F5C" w:rsidP="00563F5C">
      <w:pPr>
        <w:jc w:val="both"/>
        <w:rPr>
          <w:rFonts w:ascii="Times New Roman" w:hAnsi="Times New Roman" w:cs="Times New Roman"/>
          <w:b/>
          <w:lang w:val="en-US"/>
        </w:rPr>
      </w:pPr>
    </w:p>
    <w:p w14:paraId="1942F0BA" w14:textId="1247EBD8" w:rsidR="00C17926" w:rsidRPr="00E1578C" w:rsidRDefault="00C17926" w:rsidP="00563F5C">
      <w:pPr>
        <w:jc w:val="both"/>
        <w:rPr>
          <w:rFonts w:ascii="Times New Roman" w:hAnsi="Times New Roman" w:cs="Times New Roman"/>
          <w:b/>
          <w:lang w:val="en-US"/>
        </w:rPr>
      </w:pPr>
      <w:r>
        <w:rPr>
          <w:rFonts w:ascii="Times New Roman" w:hAnsi="Times New Roman" w:cs="Times New Roman"/>
          <w:b/>
          <w:lang w:val="en-US"/>
        </w:rPr>
        <w:t>P for trend for Management strategy in Prior CABG patients - &lt;.001</w:t>
      </w:r>
    </w:p>
    <w:p w14:paraId="36AC78EB" w14:textId="77777777" w:rsidR="00C17926" w:rsidRDefault="00C17926" w:rsidP="00C17926">
      <w:pPr>
        <w:jc w:val="both"/>
        <w:rPr>
          <w:rFonts w:ascii="Times New Roman" w:hAnsi="Times New Roman" w:cs="Times New Roman"/>
          <w:b/>
          <w:lang w:val="en-US"/>
        </w:rPr>
      </w:pPr>
    </w:p>
    <w:p w14:paraId="0E022986" w14:textId="27F1AA02" w:rsidR="00C17926" w:rsidRPr="00E1578C" w:rsidRDefault="00C17926" w:rsidP="00C17926">
      <w:pPr>
        <w:jc w:val="both"/>
        <w:rPr>
          <w:rFonts w:ascii="Times New Roman" w:hAnsi="Times New Roman" w:cs="Times New Roman"/>
          <w:b/>
          <w:lang w:val="en-US"/>
        </w:rPr>
      </w:pPr>
      <w:r>
        <w:rPr>
          <w:rFonts w:ascii="Times New Roman" w:hAnsi="Times New Roman" w:cs="Times New Roman"/>
          <w:b/>
          <w:lang w:val="en-US"/>
        </w:rPr>
        <w:t xml:space="preserve">P for trend for Management strategy </w:t>
      </w:r>
      <w:r w:rsidR="00294505">
        <w:rPr>
          <w:rFonts w:ascii="Times New Roman" w:hAnsi="Times New Roman" w:cs="Times New Roman"/>
          <w:b/>
          <w:lang w:val="en-US"/>
        </w:rPr>
        <w:t>in CABG</w:t>
      </w:r>
      <w:r>
        <w:rPr>
          <w:rFonts w:ascii="Times New Roman" w:hAnsi="Times New Roman" w:cs="Times New Roman"/>
          <w:b/>
          <w:lang w:val="en-US"/>
        </w:rPr>
        <w:t xml:space="preserve"> naïve patients - &lt;.001</w:t>
      </w:r>
    </w:p>
    <w:p w14:paraId="03FFC357" w14:textId="77777777" w:rsidR="00C17926" w:rsidRDefault="00C17926" w:rsidP="00C17926">
      <w:pPr>
        <w:jc w:val="both"/>
        <w:rPr>
          <w:rFonts w:ascii="Times New Roman" w:hAnsi="Times New Roman" w:cs="Times New Roman"/>
          <w:b/>
          <w:lang w:val="en-US"/>
        </w:rPr>
      </w:pPr>
    </w:p>
    <w:p w14:paraId="2E8B9D39" w14:textId="77777777" w:rsidR="00C17926" w:rsidRDefault="00C17926" w:rsidP="00563F5C">
      <w:pPr>
        <w:jc w:val="both"/>
        <w:rPr>
          <w:rFonts w:ascii="Times New Roman" w:hAnsi="Times New Roman" w:cs="Times New Roman"/>
          <w:b/>
          <w:lang w:val="en-US"/>
        </w:rPr>
      </w:pPr>
    </w:p>
    <w:p w14:paraId="631683E9" w14:textId="406CF1F8" w:rsidR="00563F5C" w:rsidRPr="00E1578C" w:rsidRDefault="00E1578C" w:rsidP="00563F5C">
      <w:pPr>
        <w:jc w:val="both"/>
        <w:rPr>
          <w:rFonts w:ascii="Times New Roman" w:hAnsi="Times New Roman" w:cs="Times New Roman"/>
          <w:b/>
          <w:lang w:val="en-US"/>
        </w:rPr>
      </w:pPr>
      <w:r w:rsidRPr="00E1578C">
        <w:rPr>
          <w:rFonts w:ascii="Times New Roman" w:hAnsi="Times New Roman" w:cs="Times New Roman"/>
          <w:b/>
          <w:lang w:val="en-US"/>
        </w:rPr>
        <w:t xml:space="preserve">Legend: Management approach during study period </w:t>
      </w:r>
    </w:p>
    <w:p w14:paraId="50EE02EB" w14:textId="77777777" w:rsidR="00E1578C" w:rsidRDefault="00E1578C" w:rsidP="00563F5C">
      <w:pPr>
        <w:autoSpaceDE w:val="0"/>
        <w:autoSpaceDN w:val="0"/>
        <w:adjustRightInd w:val="0"/>
        <w:jc w:val="both"/>
        <w:rPr>
          <w:rFonts w:ascii="Times New Roman" w:hAnsi="Times New Roman" w:cs="Times New Roman"/>
          <w:lang w:val="en-US"/>
        </w:rPr>
      </w:pPr>
    </w:p>
    <w:p w14:paraId="71CF6F7D" w14:textId="1AC69FD2" w:rsidR="00563F5C" w:rsidRPr="005B1318" w:rsidRDefault="00563F5C" w:rsidP="00563F5C">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CABG: coronary artery bypass grafting; PCI: percutaneous coronary intervention</w:t>
      </w:r>
    </w:p>
    <w:p w14:paraId="1CD16D1F" w14:textId="7D8B2E96" w:rsidR="00803383" w:rsidRPr="005B1318" w:rsidRDefault="00563F5C" w:rsidP="00803383">
      <w:pPr>
        <w:jc w:val="both"/>
        <w:rPr>
          <w:rFonts w:ascii="Times New Roman" w:hAnsi="Times New Roman" w:cs="Times New Roman"/>
          <w:b/>
          <w:lang w:val="en-US"/>
        </w:rPr>
      </w:pPr>
      <w:r>
        <w:rPr>
          <w:rFonts w:ascii="Times New Roman" w:hAnsi="Times New Roman" w:cs="Times New Roman"/>
          <w:lang w:val="en-US"/>
        </w:rPr>
        <w:br w:type="page"/>
      </w:r>
      <w:r w:rsidR="006C7998">
        <w:rPr>
          <w:rFonts w:ascii="Times New Roman" w:hAnsi="Times New Roman" w:cs="Times New Roman"/>
          <w:b/>
          <w:lang w:val="en-US"/>
        </w:rPr>
        <w:lastRenderedPageBreak/>
        <w:t>Supplement f</w:t>
      </w:r>
      <w:r w:rsidR="00803383" w:rsidRPr="005B1318">
        <w:rPr>
          <w:rFonts w:ascii="Times New Roman" w:hAnsi="Times New Roman" w:cs="Times New Roman"/>
          <w:b/>
          <w:lang w:val="en-US"/>
        </w:rPr>
        <w:t xml:space="preserve">igure </w:t>
      </w:r>
      <w:r>
        <w:rPr>
          <w:rFonts w:ascii="Times New Roman" w:hAnsi="Times New Roman" w:cs="Times New Roman"/>
          <w:b/>
          <w:lang w:val="en-US"/>
        </w:rPr>
        <w:t>4</w:t>
      </w:r>
      <w:r w:rsidR="00803383" w:rsidRPr="005B1318">
        <w:rPr>
          <w:rFonts w:ascii="Times New Roman" w:hAnsi="Times New Roman" w:cs="Times New Roman"/>
          <w:b/>
          <w:lang w:val="en-US"/>
        </w:rPr>
        <w:t>: In-</w:t>
      </w:r>
      <w:r w:rsidR="008A16F7">
        <w:rPr>
          <w:rFonts w:ascii="Times New Roman" w:hAnsi="Times New Roman" w:cs="Times New Roman"/>
          <w:b/>
          <w:lang w:val="en-US"/>
        </w:rPr>
        <w:t>hospital</w:t>
      </w:r>
      <w:r w:rsidR="00803383" w:rsidRPr="005B1318">
        <w:rPr>
          <w:rFonts w:ascii="Times New Roman" w:hAnsi="Times New Roman" w:cs="Times New Roman"/>
          <w:b/>
          <w:lang w:val="en-US"/>
        </w:rPr>
        <w:t xml:space="preserve"> Mortality &amp; MACCE in patients who received PCI vs Medical Management</w:t>
      </w:r>
    </w:p>
    <w:p w14:paraId="2953F017" w14:textId="77777777" w:rsidR="00803383" w:rsidRPr="005B1318" w:rsidRDefault="00803383" w:rsidP="00803383">
      <w:pPr>
        <w:autoSpaceDE w:val="0"/>
        <w:autoSpaceDN w:val="0"/>
        <w:adjustRightInd w:val="0"/>
        <w:jc w:val="both"/>
        <w:rPr>
          <w:rFonts w:ascii="Times New Roman" w:hAnsi="Times New Roman" w:cs="Times New Roman"/>
          <w:b/>
          <w:lang w:val="en-US"/>
        </w:rPr>
      </w:pPr>
    </w:p>
    <w:p w14:paraId="142E742E" w14:textId="77777777" w:rsidR="00803383" w:rsidRPr="005B1318" w:rsidRDefault="00803383" w:rsidP="00803383">
      <w:pPr>
        <w:autoSpaceDE w:val="0"/>
        <w:autoSpaceDN w:val="0"/>
        <w:adjustRightInd w:val="0"/>
        <w:jc w:val="both"/>
        <w:rPr>
          <w:rFonts w:ascii="Times New Roman" w:hAnsi="Times New Roman" w:cs="Times New Roman"/>
          <w:b/>
          <w:lang w:val="en-US"/>
        </w:rPr>
      </w:pPr>
    </w:p>
    <w:p w14:paraId="552BC9AC" w14:textId="77777777" w:rsidR="00803383" w:rsidRPr="005B1318" w:rsidRDefault="00803383" w:rsidP="00803383">
      <w:pPr>
        <w:autoSpaceDE w:val="0"/>
        <w:autoSpaceDN w:val="0"/>
        <w:adjustRightInd w:val="0"/>
        <w:jc w:val="both"/>
        <w:rPr>
          <w:rFonts w:ascii="Times New Roman" w:hAnsi="Times New Roman" w:cs="Times New Roman"/>
          <w:b/>
          <w:lang w:val="en-US"/>
        </w:rPr>
      </w:pPr>
      <w:r w:rsidRPr="005B1318">
        <w:rPr>
          <w:noProof/>
          <w:lang w:val="en-US"/>
        </w:rPr>
        <w:drawing>
          <wp:inline distT="0" distB="0" distL="0" distR="0" wp14:anchorId="04F3E6B7" wp14:editId="1BE6B8F9">
            <wp:extent cx="5097517" cy="31670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05699" cy="3172099"/>
                    </a:xfrm>
                    <a:prstGeom prst="rect">
                      <a:avLst/>
                    </a:prstGeom>
                  </pic:spPr>
                </pic:pic>
              </a:graphicData>
            </a:graphic>
          </wp:inline>
        </w:drawing>
      </w:r>
    </w:p>
    <w:p w14:paraId="0BE4B7D6" w14:textId="77777777" w:rsidR="00803383" w:rsidRDefault="00803383" w:rsidP="00803383">
      <w:pPr>
        <w:jc w:val="both"/>
        <w:rPr>
          <w:rFonts w:ascii="Times New Roman" w:hAnsi="Times New Roman" w:cs="Times New Roman"/>
          <w:lang w:val="en-US"/>
        </w:rPr>
      </w:pPr>
    </w:p>
    <w:p w14:paraId="5577BE17" w14:textId="5F872B73" w:rsidR="00E1578C" w:rsidRPr="00E1578C" w:rsidRDefault="00E1578C" w:rsidP="00803383">
      <w:pPr>
        <w:jc w:val="both"/>
        <w:rPr>
          <w:rFonts w:ascii="Times New Roman" w:hAnsi="Times New Roman" w:cs="Times New Roman"/>
          <w:b/>
          <w:lang w:val="en-US"/>
        </w:rPr>
      </w:pPr>
      <w:r w:rsidRPr="00E1578C">
        <w:rPr>
          <w:rFonts w:ascii="Times New Roman" w:hAnsi="Times New Roman" w:cs="Times New Roman"/>
          <w:b/>
          <w:lang w:val="en-US"/>
        </w:rPr>
        <w:t xml:space="preserve">Legend: </w:t>
      </w:r>
      <w:r>
        <w:rPr>
          <w:rFonts w:ascii="Times New Roman" w:hAnsi="Times New Roman" w:cs="Times New Roman"/>
          <w:b/>
          <w:lang w:val="en-US"/>
        </w:rPr>
        <w:t>Comparisons of in-</w:t>
      </w:r>
      <w:r w:rsidR="008A16F7">
        <w:rPr>
          <w:rFonts w:ascii="Times New Roman" w:hAnsi="Times New Roman" w:cs="Times New Roman"/>
          <w:b/>
          <w:lang w:val="en-US"/>
        </w:rPr>
        <w:t>hospital</w:t>
      </w:r>
      <w:r>
        <w:rPr>
          <w:rFonts w:ascii="Times New Roman" w:hAnsi="Times New Roman" w:cs="Times New Roman"/>
          <w:b/>
          <w:lang w:val="en-US"/>
        </w:rPr>
        <w:t xml:space="preserve"> &amp; mortality &amp; MACCE who received PCI against medical management  </w:t>
      </w:r>
    </w:p>
    <w:p w14:paraId="330E9C5D" w14:textId="77777777" w:rsidR="00E1578C" w:rsidRDefault="00E1578C" w:rsidP="00803383">
      <w:pPr>
        <w:jc w:val="both"/>
        <w:rPr>
          <w:rFonts w:ascii="Times New Roman" w:hAnsi="Times New Roman" w:cs="Times New Roman"/>
          <w:lang w:val="en-US"/>
        </w:rPr>
      </w:pPr>
    </w:p>
    <w:p w14:paraId="606D32E1" w14:textId="0183A99D" w:rsidR="00803383" w:rsidRDefault="00803383" w:rsidP="00803383">
      <w:pPr>
        <w:jc w:val="both"/>
        <w:rPr>
          <w:rFonts w:ascii="Times New Roman" w:hAnsi="Times New Roman" w:cs="Times New Roman"/>
          <w:lang w:val="en-US"/>
        </w:rPr>
      </w:pPr>
      <w:r>
        <w:rPr>
          <w:rFonts w:ascii="Times New Roman" w:hAnsi="Times New Roman" w:cs="Times New Roman"/>
          <w:lang w:val="en-US"/>
        </w:rPr>
        <w:t xml:space="preserve">MI; Myocardial Infarction, </w:t>
      </w:r>
      <w:r w:rsidRPr="005B1318">
        <w:rPr>
          <w:rFonts w:ascii="Times New Roman" w:hAnsi="Times New Roman" w:cs="Times New Roman"/>
          <w:lang w:val="en-US"/>
        </w:rPr>
        <w:t>CABG: coronary artery bypass grafting; PCI: percutaneous coronary intervention, MACCE; Major adverse cardiovascular &amp; cerebrovascular events</w:t>
      </w:r>
    </w:p>
    <w:p w14:paraId="5845CD09" w14:textId="77777777" w:rsidR="00803383" w:rsidRDefault="00803383" w:rsidP="00803383">
      <w:pPr>
        <w:jc w:val="both"/>
        <w:rPr>
          <w:rFonts w:ascii="Times New Roman" w:hAnsi="Times New Roman" w:cs="Times New Roman"/>
          <w:lang w:val="en-US"/>
        </w:rPr>
      </w:pPr>
      <w:r>
        <w:rPr>
          <w:rFonts w:ascii="Times New Roman" w:hAnsi="Times New Roman" w:cs="Times New Roman"/>
          <w:lang w:val="en-US"/>
        </w:rPr>
        <w:br w:type="page"/>
      </w:r>
    </w:p>
    <w:p w14:paraId="5EE66E6E" w14:textId="1504A860" w:rsidR="0079114D" w:rsidRPr="005B1318" w:rsidRDefault="0079114D" w:rsidP="006C7998">
      <w:pPr>
        <w:rPr>
          <w:rFonts w:ascii="Times New Roman" w:hAnsi="Times New Roman" w:cs="Times New Roman"/>
          <w:b/>
          <w:lang w:val="en-US"/>
        </w:rPr>
      </w:pPr>
      <w:r w:rsidRPr="005B1318">
        <w:rPr>
          <w:rFonts w:ascii="Times New Roman" w:hAnsi="Times New Roman" w:cs="Times New Roman"/>
          <w:b/>
          <w:lang w:val="en-US"/>
        </w:rPr>
        <w:lastRenderedPageBreak/>
        <w:t xml:space="preserve">Supplement table </w:t>
      </w:r>
      <w:r>
        <w:rPr>
          <w:rFonts w:ascii="Times New Roman" w:hAnsi="Times New Roman" w:cs="Times New Roman"/>
          <w:b/>
          <w:lang w:val="en-US"/>
        </w:rPr>
        <w:t>1</w:t>
      </w:r>
      <w:r w:rsidRPr="005B1318">
        <w:rPr>
          <w:rFonts w:ascii="Times New Roman" w:hAnsi="Times New Roman" w:cs="Times New Roman"/>
          <w:b/>
          <w:lang w:val="en-US"/>
        </w:rPr>
        <w:t>: Search Codes</w:t>
      </w:r>
    </w:p>
    <w:p w14:paraId="49275730" w14:textId="77777777" w:rsidR="0079114D" w:rsidRPr="005B1318" w:rsidRDefault="0079114D" w:rsidP="00306917">
      <w:pPr>
        <w:jc w:val="both"/>
        <w:rPr>
          <w:rFonts w:ascii="Times New Roman" w:hAnsi="Times New Roman" w:cs="Times New Roman"/>
          <w:b/>
          <w:lang w:val="en-US"/>
        </w:rPr>
      </w:pPr>
    </w:p>
    <w:p w14:paraId="0548B57E" w14:textId="77777777" w:rsidR="0079114D" w:rsidRPr="005B1318" w:rsidRDefault="0079114D" w:rsidP="00306917">
      <w:pPr>
        <w:jc w:val="both"/>
        <w:rPr>
          <w:rFonts w:ascii="Times New Roman" w:hAnsi="Times New Roman" w:cs="Times New Roman"/>
          <w:b/>
          <w:lang w:val="en-US"/>
        </w:rPr>
      </w:pPr>
    </w:p>
    <w:tbl>
      <w:tblPr>
        <w:tblStyle w:val="TableGrid"/>
        <w:tblW w:w="0" w:type="auto"/>
        <w:tblLook w:val="04A0" w:firstRow="1" w:lastRow="0" w:firstColumn="1" w:lastColumn="0" w:noHBand="0" w:noVBand="1"/>
      </w:tblPr>
      <w:tblGrid>
        <w:gridCol w:w="3003"/>
        <w:gridCol w:w="1245"/>
        <w:gridCol w:w="4762"/>
      </w:tblGrid>
      <w:tr w:rsidR="0079114D" w:rsidRPr="005B1318" w14:paraId="01756793" w14:textId="77777777" w:rsidTr="00F70B9E">
        <w:tc>
          <w:tcPr>
            <w:tcW w:w="3003" w:type="dxa"/>
          </w:tcPr>
          <w:p w14:paraId="51674936"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Variables</w:t>
            </w:r>
          </w:p>
        </w:tc>
        <w:tc>
          <w:tcPr>
            <w:tcW w:w="1245" w:type="dxa"/>
          </w:tcPr>
          <w:p w14:paraId="02707D6E"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Source</w:t>
            </w:r>
          </w:p>
        </w:tc>
        <w:tc>
          <w:tcPr>
            <w:tcW w:w="4762" w:type="dxa"/>
          </w:tcPr>
          <w:p w14:paraId="30888C26"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Codes</w:t>
            </w:r>
          </w:p>
        </w:tc>
      </w:tr>
      <w:tr w:rsidR="0079114D" w:rsidRPr="005B1318" w14:paraId="3C9DE266" w14:textId="77777777" w:rsidTr="00F70B9E">
        <w:tc>
          <w:tcPr>
            <w:tcW w:w="3003" w:type="dxa"/>
          </w:tcPr>
          <w:p w14:paraId="10132DC0"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Diagnosis</w:t>
            </w:r>
          </w:p>
        </w:tc>
        <w:tc>
          <w:tcPr>
            <w:tcW w:w="1245" w:type="dxa"/>
          </w:tcPr>
          <w:p w14:paraId="4ACECCD5" w14:textId="77777777" w:rsidR="0079114D" w:rsidRPr="005B1318" w:rsidRDefault="0079114D" w:rsidP="00306917">
            <w:pPr>
              <w:jc w:val="both"/>
              <w:rPr>
                <w:rFonts w:ascii="Times New Roman" w:hAnsi="Times New Roman" w:cs="Times New Roman"/>
                <w:lang w:val="en-US"/>
              </w:rPr>
            </w:pPr>
          </w:p>
        </w:tc>
        <w:tc>
          <w:tcPr>
            <w:tcW w:w="4762" w:type="dxa"/>
          </w:tcPr>
          <w:p w14:paraId="7A94E18D" w14:textId="77777777" w:rsidR="0079114D" w:rsidRPr="005B1318" w:rsidRDefault="0079114D" w:rsidP="00306917">
            <w:pPr>
              <w:jc w:val="both"/>
              <w:rPr>
                <w:rFonts w:ascii="Times New Roman" w:hAnsi="Times New Roman" w:cs="Times New Roman"/>
                <w:lang w:val="en-US"/>
              </w:rPr>
            </w:pPr>
          </w:p>
        </w:tc>
      </w:tr>
      <w:tr w:rsidR="0079114D" w:rsidRPr="005B1318" w14:paraId="431CC5F5" w14:textId="77777777" w:rsidTr="00F70B9E">
        <w:tc>
          <w:tcPr>
            <w:tcW w:w="3003" w:type="dxa"/>
          </w:tcPr>
          <w:p w14:paraId="1003266B"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STEMI</w:t>
            </w:r>
          </w:p>
        </w:tc>
        <w:tc>
          <w:tcPr>
            <w:tcW w:w="1245" w:type="dxa"/>
          </w:tcPr>
          <w:p w14:paraId="63E595A9" w14:textId="77777777" w:rsidR="0079114D" w:rsidRPr="005B1318" w:rsidRDefault="0079114D" w:rsidP="00306917">
            <w:pPr>
              <w:jc w:val="both"/>
              <w:rPr>
                <w:rFonts w:ascii="Times New Roman" w:hAnsi="Times New Roman" w:cs="Times New Roman"/>
                <w:lang w:val="en-US"/>
              </w:rPr>
            </w:pPr>
          </w:p>
        </w:tc>
        <w:tc>
          <w:tcPr>
            <w:tcW w:w="4762" w:type="dxa"/>
          </w:tcPr>
          <w:p w14:paraId="79AB5679" w14:textId="77777777" w:rsidR="0079114D" w:rsidRPr="005B1318" w:rsidRDefault="0079114D" w:rsidP="00306917">
            <w:pPr>
              <w:autoSpaceDE w:val="0"/>
              <w:autoSpaceDN w:val="0"/>
              <w:adjustRightInd w:val="0"/>
              <w:jc w:val="both"/>
              <w:rPr>
                <w:rFonts w:ascii="Times New Roman" w:hAnsi="Times New Roman" w:cs="Times New Roman"/>
                <w:color w:val="1C1D1E"/>
                <w:lang w:val="en-US"/>
              </w:rPr>
            </w:pPr>
            <w:r w:rsidRPr="005B1318">
              <w:rPr>
                <w:rFonts w:ascii="Times New Roman" w:hAnsi="Times New Roman" w:cs="Times New Roman"/>
                <w:color w:val="1C1D1E"/>
                <w:lang w:val="en-US"/>
              </w:rPr>
              <w:t>410.0x, 410.1x, 410.2x, 410.3x,</w:t>
            </w:r>
          </w:p>
          <w:p w14:paraId="3D21573E"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color w:val="1C1D1E"/>
                <w:lang w:val="en-US"/>
              </w:rPr>
              <w:t>410.4x, 410.5x, 410.6x, 410.8x</w:t>
            </w:r>
          </w:p>
        </w:tc>
      </w:tr>
      <w:tr w:rsidR="0079114D" w:rsidRPr="005B1318" w14:paraId="1534FD19" w14:textId="77777777" w:rsidTr="00F70B9E">
        <w:tc>
          <w:tcPr>
            <w:tcW w:w="3003" w:type="dxa"/>
          </w:tcPr>
          <w:p w14:paraId="41E31914"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NSTEMI</w:t>
            </w:r>
          </w:p>
        </w:tc>
        <w:tc>
          <w:tcPr>
            <w:tcW w:w="1245" w:type="dxa"/>
          </w:tcPr>
          <w:p w14:paraId="4045DC46" w14:textId="77777777" w:rsidR="0079114D" w:rsidRPr="005B1318" w:rsidRDefault="0079114D" w:rsidP="00306917">
            <w:pPr>
              <w:jc w:val="both"/>
              <w:rPr>
                <w:rFonts w:ascii="Times New Roman" w:hAnsi="Times New Roman" w:cs="Times New Roman"/>
                <w:lang w:val="en-US"/>
              </w:rPr>
            </w:pPr>
          </w:p>
        </w:tc>
        <w:tc>
          <w:tcPr>
            <w:tcW w:w="4762" w:type="dxa"/>
          </w:tcPr>
          <w:p w14:paraId="53203242"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410.70, 410.71, 410.72</w:t>
            </w:r>
          </w:p>
        </w:tc>
      </w:tr>
      <w:tr w:rsidR="0079114D" w:rsidRPr="005B1318" w14:paraId="0ED99420" w14:textId="77777777" w:rsidTr="00F70B9E">
        <w:tc>
          <w:tcPr>
            <w:tcW w:w="3003" w:type="dxa"/>
          </w:tcPr>
          <w:p w14:paraId="2CDE69DF"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Dyslipidaemia</w:t>
            </w:r>
          </w:p>
        </w:tc>
        <w:tc>
          <w:tcPr>
            <w:tcW w:w="1245" w:type="dxa"/>
          </w:tcPr>
          <w:p w14:paraId="6B9055EB" w14:textId="77777777" w:rsidR="0079114D" w:rsidRPr="005B1318" w:rsidRDefault="0079114D" w:rsidP="00306917">
            <w:pPr>
              <w:jc w:val="both"/>
              <w:rPr>
                <w:rFonts w:ascii="Times New Roman" w:hAnsi="Times New Roman" w:cs="Times New Roman"/>
                <w:lang w:val="en-US"/>
              </w:rPr>
            </w:pPr>
          </w:p>
        </w:tc>
        <w:tc>
          <w:tcPr>
            <w:tcW w:w="4762" w:type="dxa"/>
          </w:tcPr>
          <w:p w14:paraId="1B3D0445" w14:textId="77777777" w:rsidR="0079114D" w:rsidRPr="005B1318" w:rsidRDefault="0079114D" w:rsidP="00306917">
            <w:pPr>
              <w:tabs>
                <w:tab w:val="left" w:pos="386"/>
              </w:tabs>
              <w:jc w:val="both"/>
              <w:rPr>
                <w:rFonts w:ascii="Times New Roman" w:hAnsi="Times New Roman" w:cs="Times New Roman"/>
                <w:lang w:val="en-US"/>
              </w:rPr>
            </w:pPr>
            <w:r w:rsidRPr="005B1318">
              <w:rPr>
                <w:rFonts w:ascii="Times New Roman" w:hAnsi="Times New Roman" w:cs="Times New Roman"/>
                <w:lang w:val="en-US"/>
              </w:rPr>
              <w:tab/>
              <w:t>53</w:t>
            </w:r>
          </w:p>
        </w:tc>
      </w:tr>
      <w:tr w:rsidR="0079114D" w:rsidRPr="005B1318" w14:paraId="55A0D573" w14:textId="77777777" w:rsidTr="00F70B9E">
        <w:tc>
          <w:tcPr>
            <w:tcW w:w="3003" w:type="dxa"/>
          </w:tcPr>
          <w:p w14:paraId="4C1446EC"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Smoking Status</w:t>
            </w:r>
          </w:p>
        </w:tc>
        <w:tc>
          <w:tcPr>
            <w:tcW w:w="1245" w:type="dxa"/>
          </w:tcPr>
          <w:p w14:paraId="40F1A786" w14:textId="77777777" w:rsidR="0079114D" w:rsidRPr="005B1318" w:rsidRDefault="0079114D" w:rsidP="00306917">
            <w:pPr>
              <w:jc w:val="both"/>
              <w:rPr>
                <w:rFonts w:ascii="Times New Roman" w:hAnsi="Times New Roman" w:cs="Times New Roman"/>
                <w:lang w:val="en-US"/>
              </w:rPr>
            </w:pPr>
          </w:p>
        </w:tc>
        <w:tc>
          <w:tcPr>
            <w:tcW w:w="4762" w:type="dxa"/>
          </w:tcPr>
          <w:p w14:paraId="11B486B7"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V15.82, 305.1</w:t>
            </w:r>
          </w:p>
        </w:tc>
      </w:tr>
      <w:tr w:rsidR="0079114D" w:rsidRPr="005B1318" w14:paraId="036E279F" w14:textId="77777777" w:rsidTr="00F70B9E">
        <w:tc>
          <w:tcPr>
            <w:tcW w:w="3003" w:type="dxa"/>
          </w:tcPr>
          <w:p w14:paraId="162974BF" w14:textId="77777777" w:rsidR="0079114D" w:rsidRPr="005B1318" w:rsidRDefault="0079114D" w:rsidP="00306917">
            <w:pPr>
              <w:jc w:val="both"/>
              <w:rPr>
                <w:rFonts w:ascii="Times New Roman" w:hAnsi="Times New Roman" w:cs="Times New Roman"/>
                <w:lang w:val="en-US"/>
              </w:rPr>
            </w:pPr>
            <w:r w:rsidRPr="00227E85">
              <w:rPr>
                <w:rFonts w:ascii="Times New Roman" w:hAnsi="Times New Roman" w:cs="Times New Roman"/>
                <w:lang w:val="en-US"/>
              </w:rPr>
              <w:t>Atrial Fibrilation/flutter</w:t>
            </w:r>
          </w:p>
        </w:tc>
        <w:tc>
          <w:tcPr>
            <w:tcW w:w="1245" w:type="dxa"/>
          </w:tcPr>
          <w:p w14:paraId="4F70804E" w14:textId="77777777" w:rsidR="0079114D" w:rsidRPr="005B1318" w:rsidRDefault="0079114D" w:rsidP="00306917">
            <w:pPr>
              <w:jc w:val="both"/>
              <w:rPr>
                <w:rFonts w:ascii="Times New Roman" w:hAnsi="Times New Roman" w:cs="Times New Roman"/>
                <w:lang w:val="en-US"/>
              </w:rPr>
            </w:pPr>
          </w:p>
        </w:tc>
        <w:tc>
          <w:tcPr>
            <w:tcW w:w="4762" w:type="dxa"/>
          </w:tcPr>
          <w:p w14:paraId="29F6FDAA" w14:textId="77777777" w:rsidR="0079114D" w:rsidRPr="005B1318" w:rsidRDefault="0079114D" w:rsidP="00306917">
            <w:pPr>
              <w:jc w:val="both"/>
              <w:rPr>
                <w:rFonts w:ascii="Times New Roman" w:hAnsi="Times New Roman" w:cs="Times New Roman"/>
                <w:lang w:val="en-US"/>
              </w:rPr>
            </w:pPr>
            <w:r w:rsidRPr="00227E85">
              <w:rPr>
                <w:rFonts w:ascii="Times New Roman" w:hAnsi="Times New Roman" w:cs="Times New Roman"/>
                <w:lang w:val="en-US"/>
              </w:rPr>
              <w:t>427.3*</w:t>
            </w:r>
          </w:p>
        </w:tc>
      </w:tr>
      <w:tr w:rsidR="0079114D" w:rsidRPr="005B1318" w14:paraId="3F69C74A" w14:textId="77777777" w:rsidTr="00F70B9E">
        <w:tc>
          <w:tcPr>
            <w:tcW w:w="3003" w:type="dxa"/>
          </w:tcPr>
          <w:p w14:paraId="33F2AF77"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History of IHD</w:t>
            </w:r>
          </w:p>
        </w:tc>
        <w:tc>
          <w:tcPr>
            <w:tcW w:w="1245" w:type="dxa"/>
          </w:tcPr>
          <w:p w14:paraId="0042449F" w14:textId="77777777" w:rsidR="0079114D" w:rsidRPr="005B1318" w:rsidRDefault="0079114D" w:rsidP="00306917">
            <w:pPr>
              <w:jc w:val="both"/>
              <w:rPr>
                <w:rFonts w:ascii="Times New Roman" w:hAnsi="Times New Roman" w:cs="Times New Roman"/>
                <w:lang w:val="en-US"/>
              </w:rPr>
            </w:pPr>
          </w:p>
        </w:tc>
        <w:tc>
          <w:tcPr>
            <w:tcW w:w="4762" w:type="dxa"/>
          </w:tcPr>
          <w:p w14:paraId="094F39D1"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414.00-07, 414.2-9</w:t>
            </w:r>
          </w:p>
        </w:tc>
      </w:tr>
      <w:tr w:rsidR="0079114D" w:rsidRPr="005B1318" w14:paraId="0B8DD675" w14:textId="77777777" w:rsidTr="00F70B9E">
        <w:tc>
          <w:tcPr>
            <w:tcW w:w="3003" w:type="dxa"/>
          </w:tcPr>
          <w:p w14:paraId="580F4B39"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Previous MI</w:t>
            </w:r>
          </w:p>
        </w:tc>
        <w:tc>
          <w:tcPr>
            <w:tcW w:w="1245" w:type="dxa"/>
          </w:tcPr>
          <w:p w14:paraId="5DC5A318" w14:textId="77777777" w:rsidR="0079114D" w:rsidRPr="005B1318" w:rsidRDefault="0079114D" w:rsidP="00306917">
            <w:pPr>
              <w:jc w:val="both"/>
              <w:rPr>
                <w:rFonts w:ascii="Times New Roman" w:hAnsi="Times New Roman" w:cs="Times New Roman"/>
                <w:lang w:val="en-US"/>
              </w:rPr>
            </w:pPr>
          </w:p>
        </w:tc>
        <w:tc>
          <w:tcPr>
            <w:tcW w:w="4762" w:type="dxa"/>
          </w:tcPr>
          <w:p w14:paraId="020EC450"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412</w:t>
            </w:r>
          </w:p>
        </w:tc>
      </w:tr>
      <w:tr w:rsidR="0079114D" w:rsidRPr="005B1318" w14:paraId="3EE85B3D" w14:textId="77777777" w:rsidTr="00F70B9E">
        <w:tc>
          <w:tcPr>
            <w:tcW w:w="3003" w:type="dxa"/>
          </w:tcPr>
          <w:p w14:paraId="5B68EC1E"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Previous PCI</w:t>
            </w:r>
          </w:p>
        </w:tc>
        <w:tc>
          <w:tcPr>
            <w:tcW w:w="1245" w:type="dxa"/>
          </w:tcPr>
          <w:p w14:paraId="633732C6" w14:textId="77777777" w:rsidR="0079114D" w:rsidRPr="005B1318" w:rsidRDefault="0079114D" w:rsidP="00306917">
            <w:pPr>
              <w:jc w:val="both"/>
              <w:rPr>
                <w:rFonts w:ascii="Times New Roman" w:hAnsi="Times New Roman" w:cs="Times New Roman"/>
                <w:lang w:val="en-US"/>
              </w:rPr>
            </w:pPr>
          </w:p>
        </w:tc>
        <w:tc>
          <w:tcPr>
            <w:tcW w:w="4762" w:type="dxa"/>
          </w:tcPr>
          <w:p w14:paraId="57A3B876"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V45.82</w:t>
            </w:r>
          </w:p>
        </w:tc>
      </w:tr>
      <w:tr w:rsidR="0079114D" w:rsidRPr="005B1318" w14:paraId="0036AB89" w14:textId="77777777" w:rsidTr="00F70B9E">
        <w:tc>
          <w:tcPr>
            <w:tcW w:w="3003" w:type="dxa"/>
          </w:tcPr>
          <w:p w14:paraId="7300FADD"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Previous CABG</w:t>
            </w:r>
          </w:p>
        </w:tc>
        <w:tc>
          <w:tcPr>
            <w:tcW w:w="1245" w:type="dxa"/>
          </w:tcPr>
          <w:p w14:paraId="07A4E9F9" w14:textId="77777777" w:rsidR="0079114D" w:rsidRPr="005B1318" w:rsidRDefault="0079114D" w:rsidP="00306917">
            <w:pPr>
              <w:jc w:val="both"/>
              <w:rPr>
                <w:rFonts w:ascii="Times New Roman" w:hAnsi="Times New Roman" w:cs="Times New Roman"/>
                <w:lang w:val="en-US"/>
              </w:rPr>
            </w:pPr>
          </w:p>
        </w:tc>
        <w:tc>
          <w:tcPr>
            <w:tcW w:w="4762" w:type="dxa"/>
          </w:tcPr>
          <w:p w14:paraId="5CB0A855"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V45.81</w:t>
            </w:r>
          </w:p>
        </w:tc>
      </w:tr>
      <w:tr w:rsidR="0079114D" w:rsidRPr="005B1318" w14:paraId="295FAE30" w14:textId="77777777" w:rsidTr="00F70B9E">
        <w:tc>
          <w:tcPr>
            <w:tcW w:w="3003" w:type="dxa"/>
          </w:tcPr>
          <w:p w14:paraId="4C5F5467"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Family history of CAD</w:t>
            </w:r>
          </w:p>
        </w:tc>
        <w:tc>
          <w:tcPr>
            <w:tcW w:w="1245" w:type="dxa"/>
          </w:tcPr>
          <w:p w14:paraId="0035BEA7" w14:textId="77777777" w:rsidR="0079114D" w:rsidRPr="005B1318" w:rsidRDefault="0079114D" w:rsidP="00306917">
            <w:pPr>
              <w:jc w:val="both"/>
              <w:rPr>
                <w:rFonts w:ascii="Times New Roman" w:hAnsi="Times New Roman" w:cs="Times New Roman"/>
                <w:lang w:val="en-US"/>
              </w:rPr>
            </w:pPr>
          </w:p>
        </w:tc>
        <w:tc>
          <w:tcPr>
            <w:tcW w:w="4762" w:type="dxa"/>
          </w:tcPr>
          <w:p w14:paraId="28DFB641"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V17.3</w:t>
            </w:r>
          </w:p>
        </w:tc>
      </w:tr>
      <w:tr w:rsidR="0079114D" w:rsidRPr="005B1318" w14:paraId="46F24E51" w14:textId="77777777" w:rsidTr="00F70B9E">
        <w:tc>
          <w:tcPr>
            <w:tcW w:w="3003" w:type="dxa"/>
          </w:tcPr>
          <w:p w14:paraId="56AA2FBE"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Previous CVA (TIA and</w:t>
            </w:r>
          </w:p>
          <w:p w14:paraId="59F670BA"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Stroke)</w:t>
            </w:r>
          </w:p>
        </w:tc>
        <w:tc>
          <w:tcPr>
            <w:tcW w:w="1245" w:type="dxa"/>
          </w:tcPr>
          <w:p w14:paraId="5E4F6E34" w14:textId="77777777" w:rsidR="0079114D" w:rsidRPr="005B1318" w:rsidRDefault="0079114D" w:rsidP="00306917">
            <w:pPr>
              <w:jc w:val="both"/>
              <w:rPr>
                <w:rFonts w:ascii="Times New Roman" w:hAnsi="Times New Roman" w:cs="Times New Roman"/>
                <w:lang w:val="en-US"/>
              </w:rPr>
            </w:pPr>
          </w:p>
        </w:tc>
        <w:tc>
          <w:tcPr>
            <w:tcW w:w="4762" w:type="dxa"/>
          </w:tcPr>
          <w:p w14:paraId="2843AA8B"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V12.54</w:t>
            </w:r>
          </w:p>
        </w:tc>
      </w:tr>
      <w:tr w:rsidR="0079114D" w:rsidRPr="005B1318" w14:paraId="0F33EE4E" w14:textId="77777777" w:rsidTr="00F70B9E">
        <w:tc>
          <w:tcPr>
            <w:tcW w:w="3003" w:type="dxa"/>
          </w:tcPr>
          <w:p w14:paraId="58B35FA0"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Dementia (Presenile, Senile,</w:t>
            </w:r>
          </w:p>
          <w:p w14:paraId="74687409"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Vascular and Alzheimer’s)</w:t>
            </w:r>
          </w:p>
        </w:tc>
        <w:tc>
          <w:tcPr>
            <w:tcW w:w="1245" w:type="dxa"/>
          </w:tcPr>
          <w:p w14:paraId="66386139" w14:textId="77777777" w:rsidR="0079114D" w:rsidRPr="005B1318" w:rsidRDefault="0079114D" w:rsidP="00306917">
            <w:pPr>
              <w:jc w:val="both"/>
              <w:rPr>
                <w:rFonts w:ascii="Times New Roman" w:hAnsi="Times New Roman" w:cs="Times New Roman"/>
                <w:lang w:val="en-US"/>
              </w:rPr>
            </w:pPr>
          </w:p>
        </w:tc>
        <w:tc>
          <w:tcPr>
            <w:tcW w:w="4762" w:type="dxa"/>
          </w:tcPr>
          <w:p w14:paraId="1BF6AD89"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290.10-13, 290.20-21, 290.40-</w:t>
            </w:r>
          </w:p>
          <w:p w14:paraId="616C34D6"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43, 294.10-11, 331.0</w:t>
            </w:r>
          </w:p>
        </w:tc>
      </w:tr>
      <w:tr w:rsidR="0079114D" w:rsidRPr="005B1318" w14:paraId="34DEA7C8" w14:textId="77777777" w:rsidTr="00F70B9E">
        <w:tc>
          <w:tcPr>
            <w:tcW w:w="3003" w:type="dxa"/>
          </w:tcPr>
          <w:p w14:paraId="5649E3C7"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Thrombocytopenia</w:t>
            </w:r>
          </w:p>
        </w:tc>
        <w:tc>
          <w:tcPr>
            <w:tcW w:w="1245" w:type="dxa"/>
          </w:tcPr>
          <w:p w14:paraId="6BB42108" w14:textId="77777777" w:rsidR="0079114D" w:rsidRPr="005B1318" w:rsidRDefault="0079114D" w:rsidP="00306917">
            <w:pPr>
              <w:jc w:val="both"/>
              <w:rPr>
                <w:rFonts w:ascii="Times New Roman" w:hAnsi="Times New Roman" w:cs="Times New Roman"/>
                <w:lang w:val="en-US"/>
              </w:rPr>
            </w:pPr>
          </w:p>
        </w:tc>
        <w:tc>
          <w:tcPr>
            <w:tcW w:w="4762" w:type="dxa"/>
          </w:tcPr>
          <w:p w14:paraId="786424A4"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287.5, 287.49</w:t>
            </w:r>
          </w:p>
        </w:tc>
      </w:tr>
      <w:tr w:rsidR="0079114D" w:rsidRPr="005B1318" w14:paraId="7FE9112E" w14:textId="77777777" w:rsidTr="00F70B9E">
        <w:tc>
          <w:tcPr>
            <w:tcW w:w="3003" w:type="dxa"/>
          </w:tcPr>
          <w:p w14:paraId="5CD77567"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Cardiac arrest</w:t>
            </w:r>
          </w:p>
        </w:tc>
        <w:tc>
          <w:tcPr>
            <w:tcW w:w="1245" w:type="dxa"/>
          </w:tcPr>
          <w:p w14:paraId="50BFD0C6" w14:textId="77777777" w:rsidR="0079114D" w:rsidRPr="005B1318" w:rsidRDefault="0079114D" w:rsidP="00306917">
            <w:pPr>
              <w:jc w:val="both"/>
              <w:rPr>
                <w:rFonts w:ascii="Times New Roman" w:hAnsi="Times New Roman" w:cs="Times New Roman"/>
                <w:lang w:val="en-US"/>
              </w:rPr>
            </w:pPr>
          </w:p>
        </w:tc>
        <w:tc>
          <w:tcPr>
            <w:tcW w:w="4762" w:type="dxa"/>
          </w:tcPr>
          <w:p w14:paraId="69B92C65"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427.5*</w:t>
            </w:r>
          </w:p>
        </w:tc>
      </w:tr>
      <w:tr w:rsidR="0079114D" w:rsidRPr="005B1318" w14:paraId="51812005" w14:textId="77777777" w:rsidTr="00F70B9E">
        <w:tc>
          <w:tcPr>
            <w:tcW w:w="3003" w:type="dxa"/>
          </w:tcPr>
          <w:p w14:paraId="2B450088" w14:textId="77777777" w:rsidR="0079114D" w:rsidRPr="005B1318" w:rsidRDefault="0079114D" w:rsidP="00306917">
            <w:pPr>
              <w:jc w:val="both"/>
              <w:rPr>
                <w:rFonts w:ascii="Times New Roman" w:hAnsi="Times New Roman" w:cs="Times New Roman"/>
                <w:lang w:val="en-US"/>
              </w:rPr>
            </w:pPr>
            <w:r w:rsidRPr="00227E85">
              <w:rPr>
                <w:rFonts w:ascii="Times New Roman" w:hAnsi="Times New Roman" w:cs="Times New Roman"/>
                <w:lang w:val="en-US"/>
              </w:rPr>
              <w:t>Ventricular Fibrillation / Flutter</w:t>
            </w:r>
          </w:p>
        </w:tc>
        <w:tc>
          <w:tcPr>
            <w:tcW w:w="1245" w:type="dxa"/>
          </w:tcPr>
          <w:p w14:paraId="11322DC3" w14:textId="77777777" w:rsidR="0079114D" w:rsidRPr="005B1318" w:rsidRDefault="0079114D" w:rsidP="00306917">
            <w:pPr>
              <w:jc w:val="both"/>
              <w:rPr>
                <w:rFonts w:ascii="Times New Roman" w:hAnsi="Times New Roman" w:cs="Times New Roman"/>
                <w:lang w:val="en-US"/>
              </w:rPr>
            </w:pPr>
          </w:p>
        </w:tc>
        <w:tc>
          <w:tcPr>
            <w:tcW w:w="4762" w:type="dxa"/>
          </w:tcPr>
          <w:p w14:paraId="4D1248D6" w14:textId="77777777" w:rsidR="0079114D" w:rsidRPr="005B1318" w:rsidRDefault="0079114D" w:rsidP="00306917">
            <w:pPr>
              <w:jc w:val="both"/>
              <w:rPr>
                <w:rFonts w:ascii="Times New Roman" w:hAnsi="Times New Roman" w:cs="Times New Roman"/>
                <w:lang w:val="en-US"/>
              </w:rPr>
            </w:pPr>
            <w:r w:rsidRPr="00227E85">
              <w:rPr>
                <w:rFonts w:ascii="Times New Roman" w:hAnsi="Times New Roman" w:cs="Times New Roman"/>
                <w:lang w:val="en-US"/>
              </w:rPr>
              <w:t>427.4*</w:t>
            </w:r>
          </w:p>
        </w:tc>
      </w:tr>
      <w:tr w:rsidR="0079114D" w:rsidRPr="005B1318" w14:paraId="267597B7" w14:textId="77777777" w:rsidTr="00F70B9E">
        <w:tc>
          <w:tcPr>
            <w:tcW w:w="9010" w:type="dxa"/>
            <w:gridSpan w:val="3"/>
          </w:tcPr>
          <w:p w14:paraId="61B63755"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In-hospital procedures and outcomes</w:t>
            </w:r>
          </w:p>
        </w:tc>
      </w:tr>
      <w:tr w:rsidR="0079114D" w:rsidRPr="005B1318" w14:paraId="3EC7CF92" w14:textId="77777777" w:rsidTr="00F70B9E">
        <w:tc>
          <w:tcPr>
            <w:tcW w:w="3003" w:type="dxa"/>
          </w:tcPr>
          <w:p w14:paraId="084A072C" w14:textId="746394BD"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Acute isch</w:t>
            </w:r>
            <w:r w:rsidR="008F2A9C">
              <w:rPr>
                <w:rFonts w:ascii="Times New Roman" w:hAnsi="Times New Roman" w:cs="Times New Roman"/>
                <w:lang w:val="en-US"/>
              </w:rPr>
              <w:t>a</w:t>
            </w:r>
            <w:r w:rsidRPr="005B1318">
              <w:rPr>
                <w:rFonts w:ascii="Times New Roman" w:hAnsi="Times New Roman" w:cs="Times New Roman"/>
                <w:lang w:val="en-US"/>
              </w:rPr>
              <w:t>emic stroke</w:t>
            </w:r>
          </w:p>
        </w:tc>
        <w:tc>
          <w:tcPr>
            <w:tcW w:w="1245" w:type="dxa"/>
          </w:tcPr>
          <w:p w14:paraId="1B01E599" w14:textId="77777777" w:rsidR="0079114D" w:rsidRPr="005B1318" w:rsidRDefault="0079114D" w:rsidP="00306917">
            <w:pPr>
              <w:jc w:val="both"/>
              <w:rPr>
                <w:rFonts w:ascii="Times New Roman" w:hAnsi="Times New Roman" w:cs="Times New Roman"/>
                <w:lang w:val="en-US"/>
              </w:rPr>
            </w:pPr>
          </w:p>
        </w:tc>
        <w:tc>
          <w:tcPr>
            <w:tcW w:w="4762" w:type="dxa"/>
          </w:tcPr>
          <w:p w14:paraId="32D1E46B"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433.01, 433.11, 433.21, 433.31,</w:t>
            </w:r>
          </w:p>
          <w:p w14:paraId="39349B70"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433.81, 433.91, 434.01, 434.11,</w:t>
            </w:r>
          </w:p>
          <w:p w14:paraId="323BE4DD"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434.91, 435.0-1, 435.8-9, 436</w:t>
            </w:r>
          </w:p>
        </w:tc>
      </w:tr>
      <w:tr w:rsidR="0079114D" w:rsidRPr="005B1318" w14:paraId="097987CD" w14:textId="77777777" w:rsidTr="00F70B9E">
        <w:tc>
          <w:tcPr>
            <w:tcW w:w="3003" w:type="dxa"/>
          </w:tcPr>
          <w:p w14:paraId="1272F35A"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Major bleeding</w:t>
            </w:r>
          </w:p>
        </w:tc>
        <w:tc>
          <w:tcPr>
            <w:tcW w:w="1245" w:type="dxa"/>
          </w:tcPr>
          <w:p w14:paraId="5EEE78F8" w14:textId="77777777" w:rsidR="0079114D" w:rsidRPr="005B1318" w:rsidRDefault="0079114D" w:rsidP="00306917">
            <w:pPr>
              <w:jc w:val="both"/>
              <w:rPr>
                <w:rFonts w:ascii="Times New Roman" w:hAnsi="Times New Roman" w:cs="Times New Roman"/>
                <w:lang w:val="en-US"/>
              </w:rPr>
            </w:pPr>
          </w:p>
        </w:tc>
        <w:tc>
          <w:tcPr>
            <w:tcW w:w="4762" w:type="dxa"/>
          </w:tcPr>
          <w:p w14:paraId="7DA3A18D"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430 431 432* 4590 578* 7847 7863 99811</w:t>
            </w:r>
          </w:p>
        </w:tc>
      </w:tr>
      <w:tr w:rsidR="0079114D" w:rsidRPr="005B1318" w14:paraId="390ABF74" w14:textId="77777777" w:rsidTr="00F70B9E">
        <w:tc>
          <w:tcPr>
            <w:tcW w:w="3003" w:type="dxa"/>
          </w:tcPr>
          <w:p w14:paraId="165B7467"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Shock during admission</w:t>
            </w:r>
          </w:p>
        </w:tc>
        <w:tc>
          <w:tcPr>
            <w:tcW w:w="1245" w:type="dxa"/>
          </w:tcPr>
          <w:p w14:paraId="4D8D5E59" w14:textId="77777777" w:rsidR="0079114D" w:rsidRPr="005B1318" w:rsidRDefault="0079114D" w:rsidP="00306917">
            <w:pPr>
              <w:jc w:val="both"/>
              <w:rPr>
                <w:rFonts w:ascii="Times New Roman" w:hAnsi="Times New Roman" w:cs="Times New Roman"/>
                <w:lang w:val="en-US"/>
              </w:rPr>
            </w:pPr>
          </w:p>
        </w:tc>
        <w:tc>
          <w:tcPr>
            <w:tcW w:w="4762" w:type="dxa"/>
          </w:tcPr>
          <w:p w14:paraId="43694862"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785.51</w:t>
            </w:r>
          </w:p>
        </w:tc>
      </w:tr>
      <w:tr w:rsidR="0079114D" w:rsidRPr="005B1318" w14:paraId="5590F4F4" w14:textId="77777777" w:rsidTr="00F70B9E">
        <w:tc>
          <w:tcPr>
            <w:tcW w:w="3003" w:type="dxa"/>
          </w:tcPr>
          <w:p w14:paraId="6C5F9589" w14:textId="77777777" w:rsidR="0079114D" w:rsidRPr="005B1318" w:rsidRDefault="0079114D" w:rsidP="00306917">
            <w:pPr>
              <w:jc w:val="both"/>
              <w:rPr>
                <w:rFonts w:ascii="Times New Roman" w:hAnsi="Times New Roman" w:cs="Times New Roman"/>
                <w:lang w:val="en-US"/>
              </w:rPr>
            </w:pPr>
            <w:r>
              <w:rPr>
                <w:rFonts w:ascii="Times New Roman" w:hAnsi="Times New Roman" w:cs="Times New Roman"/>
                <w:lang w:val="en-US"/>
              </w:rPr>
              <w:t>Coronary angiography</w:t>
            </w:r>
          </w:p>
        </w:tc>
        <w:tc>
          <w:tcPr>
            <w:tcW w:w="1245" w:type="dxa"/>
          </w:tcPr>
          <w:p w14:paraId="29F8A527" w14:textId="77777777" w:rsidR="0079114D" w:rsidRPr="005B1318" w:rsidRDefault="0079114D" w:rsidP="00306917">
            <w:pPr>
              <w:jc w:val="both"/>
              <w:rPr>
                <w:rFonts w:ascii="Times New Roman" w:hAnsi="Times New Roman" w:cs="Times New Roman"/>
                <w:lang w:val="en-US"/>
              </w:rPr>
            </w:pPr>
          </w:p>
        </w:tc>
        <w:tc>
          <w:tcPr>
            <w:tcW w:w="4762" w:type="dxa"/>
          </w:tcPr>
          <w:p w14:paraId="42E490BA" w14:textId="77777777" w:rsidR="0079114D" w:rsidRPr="005B1318" w:rsidRDefault="0079114D" w:rsidP="00306917">
            <w:pPr>
              <w:jc w:val="both"/>
              <w:rPr>
                <w:rFonts w:ascii="Times New Roman" w:hAnsi="Times New Roman" w:cs="Times New Roman"/>
                <w:lang w:val="en-US"/>
              </w:rPr>
            </w:pPr>
            <w:r w:rsidRPr="00227E85">
              <w:rPr>
                <w:rFonts w:ascii="Times New Roman" w:hAnsi="Times New Roman" w:cs="Times New Roman"/>
                <w:lang w:val="en-US"/>
              </w:rPr>
              <w:t>8855 3722 3723 8854 8853 8856 0066 3601 3602 3605 3606 3607*</w:t>
            </w:r>
          </w:p>
        </w:tc>
      </w:tr>
      <w:tr w:rsidR="0079114D" w:rsidRPr="005B1318" w14:paraId="7EA090AE" w14:textId="77777777" w:rsidTr="00F70B9E">
        <w:tc>
          <w:tcPr>
            <w:tcW w:w="3003" w:type="dxa"/>
          </w:tcPr>
          <w:p w14:paraId="35121620"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Use of assist device or IABP</w:t>
            </w:r>
          </w:p>
        </w:tc>
        <w:tc>
          <w:tcPr>
            <w:tcW w:w="1245" w:type="dxa"/>
          </w:tcPr>
          <w:p w14:paraId="11E7892B" w14:textId="77777777" w:rsidR="0079114D" w:rsidRPr="005B1318" w:rsidRDefault="0079114D" w:rsidP="00306917">
            <w:pPr>
              <w:jc w:val="both"/>
              <w:rPr>
                <w:rFonts w:ascii="Times New Roman" w:hAnsi="Times New Roman" w:cs="Times New Roman"/>
                <w:lang w:val="en-US"/>
              </w:rPr>
            </w:pPr>
          </w:p>
        </w:tc>
        <w:tc>
          <w:tcPr>
            <w:tcW w:w="4762" w:type="dxa"/>
          </w:tcPr>
          <w:p w14:paraId="7A85EB4B"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37.68, 37.61</w:t>
            </w:r>
          </w:p>
        </w:tc>
      </w:tr>
      <w:tr w:rsidR="0079114D" w:rsidRPr="005B1318" w14:paraId="148422D2" w14:textId="77777777" w:rsidTr="00F70B9E">
        <w:tc>
          <w:tcPr>
            <w:tcW w:w="3003" w:type="dxa"/>
          </w:tcPr>
          <w:p w14:paraId="70DB6DE7"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Hemopericardium</w:t>
            </w:r>
          </w:p>
        </w:tc>
        <w:tc>
          <w:tcPr>
            <w:tcW w:w="1245" w:type="dxa"/>
          </w:tcPr>
          <w:p w14:paraId="2D141927" w14:textId="77777777" w:rsidR="0079114D" w:rsidRPr="005B1318" w:rsidRDefault="0079114D" w:rsidP="00306917">
            <w:pPr>
              <w:jc w:val="both"/>
              <w:rPr>
                <w:rFonts w:ascii="Times New Roman" w:hAnsi="Times New Roman" w:cs="Times New Roman"/>
                <w:lang w:val="en-US"/>
              </w:rPr>
            </w:pPr>
          </w:p>
        </w:tc>
        <w:tc>
          <w:tcPr>
            <w:tcW w:w="4762" w:type="dxa"/>
          </w:tcPr>
          <w:p w14:paraId="7715A5BC"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423.0</w:t>
            </w:r>
          </w:p>
        </w:tc>
      </w:tr>
      <w:tr w:rsidR="0079114D" w:rsidRPr="005B1318" w14:paraId="55433FCD" w14:textId="77777777" w:rsidTr="00F70B9E">
        <w:tc>
          <w:tcPr>
            <w:tcW w:w="3003" w:type="dxa"/>
          </w:tcPr>
          <w:p w14:paraId="2C38A024"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Pericardiocentesis</w:t>
            </w:r>
          </w:p>
        </w:tc>
        <w:tc>
          <w:tcPr>
            <w:tcW w:w="1245" w:type="dxa"/>
          </w:tcPr>
          <w:p w14:paraId="1364545B" w14:textId="77777777" w:rsidR="0079114D" w:rsidRPr="005B1318" w:rsidRDefault="0079114D" w:rsidP="00306917">
            <w:pPr>
              <w:jc w:val="both"/>
              <w:rPr>
                <w:rFonts w:ascii="Times New Roman" w:hAnsi="Times New Roman" w:cs="Times New Roman"/>
                <w:lang w:val="en-US"/>
              </w:rPr>
            </w:pPr>
          </w:p>
        </w:tc>
        <w:tc>
          <w:tcPr>
            <w:tcW w:w="4762" w:type="dxa"/>
          </w:tcPr>
          <w:p w14:paraId="0B04E148"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37.0</w:t>
            </w:r>
          </w:p>
        </w:tc>
      </w:tr>
      <w:tr w:rsidR="0079114D" w:rsidRPr="005B1318" w14:paraId="6768676A" w14:textId="77777777" w:rsidTr="00F70B9E">
        <w:tc>
          <w:tcPr>
            <w:tcW w:w="3003" w:type="dxa"/>
          </w:tcPr>
          <w:p w14:paraId="0FF3819A"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Cardiac tamponade</w:t>
            </w:r>
          </w:p>
        </w:tc>
        <w:tc>
          <w:tcPr>
            <w:tcW w:w="1245" w:type="dxa"/>
          </w:tcPr>
          <w:p w14:paraId="0BBFBA87" w14:textId="77777777" w:rsidR="0079114D" w:rsidRPr="005B1318" w:rsidRDefault="0079114D" w:rsidP="00306917">
            <w:pPr>
              <w:jc w:val="both"/>
              <w:rPr>
                <w:rFonts w:ascii="Times New Roman" w:hAnsi="Times New Roman" w:cs="Times New Roman"/>
                <w:lang w:val="en-US"/>
              </w:rPr>
            </w:pPr>
          </w:p>
        </w:tc>
        <w:tc>
          <w:tcPr>
            <w:tcW w:w="4762" w:type="dxa"/>
          </w:tcPr>
          <w:p w14:paraId="55638EC1"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423.3</w:t>
            </w:r>
          </w:p>
        </w:tc>
      </w:tr>
      <w:tr w:rsidR="0079114D" w:rsidRPr="005B1318" w14:paraId="5827445B" w14:textId="77777777" w:rsidTr="00F70B9E">
        <w:tc>
          <w:tcPr>
            <w:tcW w:w="3003" w:type="dxa"/>
          </w:tcPr>
          <w:p w14:paraId="2B543D87"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CABG</w:t>
            </w:r>
          </w:p>
        </w:tc>
        <w:tc>
          <w:tcPr>
            <w:tcW w:w="1245" w:type="dxa"/>
          </w:tcPr>
          <w:p w14:paraId="59C92CB9" w14:textId="77777777" w:rsidR="0079114D" w:rsidRPr="005B1318" w:rsidRDefault="0079114D" w:rsidP="00306917">
            <w:pPr>
              <w:jc w:val="both"/>
              <w:rPr>
                <w:rFonts w:ascii="Times New Roman" w:hAnsi="Times New Roman" w:cs="Times New Roman"/>
                <w:lang w:val="en-US"/>
              </w:rPr>
            </w:pPr>
          </w:p>
        </w:tc>
        <w:tc>
          <w:tcPr>
            <w:tcW w:w="4762" w:type="dxa"/>
          </w:tcPr>
          <w:p w14:paraId="15C59664"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44</w:t>
            </w:r>
          </w:p>
        </w:tc>
      </w:tr>
      <w:tr w:rsidR="0079114D" w:rsidRPr="005B1318" w14:paraId="17A18FB0" w14:textId="77777777" w:rsidTr="00F70B9E">
        <w:tc>
          <w:tcPr>
            <w:tcW w:w="3003" w:type="dxa"/>
          </w:tcPr>
          <w:p w14:paraId="75764294"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PCI</w:t>
            </w:r>
          </w:p>
        </w:tc>
        <w:tc>
          <w:tcPr>
            <w:tcW w:w="1245" w:type="dxa"/>
          </w:tcPr>
          <w:p w14:paraId="54E51AB4" w14:textId="77777777" w:rsidR="0079114D" w:rsidRPr="005B1318" w:rsidRDefault="0079114D" w:rsidP="00306917">
            <w:pPr>
              <w:jc w:val="both"/>
              <w:rPr>
                <w:rFonts w:ascii="Times New Roman" w:hAnsi="Times New Roman" w:cs="Times New Roman"/>
                <w:lang w:val="en-US"/>
              </w:rPr>
            </w:pPr>
          </w:p>
        </w:tc>
        <w:tc>
          <w:tcPr>
            <w:tcW w:w="4762" w:type="dxa"/>
          </w:tcPr>
          <w:p w14:paraId="743E5DCE"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00.66, 36.01, 36.02, 36.05</w:t>
            </w:r>
          </w:p>
        </w:tc>
      </w:tr>
      <w:tr w:rsidR="0079114D" w:rsidRPr="005B1318" w14:paraId="0891BA59" w14:textId="77777777" w:rsidTr="00F70B9E">
        <w:tc>
          <w:tcPr>
            <w:tcW w:w="3003" w:type="dxa"/>
          </w:tcPr>
          <w:p w14:paraId="2C12237D"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Coronary dissection</w:t>
            </w:r>
          </w:p>
        </w:tc>
        <w:tc>
          <w:tcPr>
            <w:tcW w:w="1245" w:type="dxa"/>
          </w:tcPr>
          <w:p w14:paraId="4EE83000" w14:textId="77777777" w:rsidR="0079114D" w:rsidRPr="005B1318" w:rsidRDefault="0079114D" w:rsidP="00306917">
            <w:pPr>
              <w:jc w:val="both"/>
              <w:rPr>
                <w:rFonts w:ascii="Times New Roman" w:hAnsi="Times New Roman" w:cs="Times New Roman"/>
                <w:lang w:val="en-US"/>
              </w:rPr>
            </w:pPr>
          </w:p>
        </w:tc>
        <w:tc>
          <w:tcPr>
            <w:tcW w:w="4762" w:type="dxa"/>
          </w:tcPr>
          <w:p w14:paraId="3C8655AE"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414.12</w:t>
            </w:r>
          </w:p>
        </w:tc>
      </w:tr>
      <w:tr w:rsidR="0079114D" w:rsidRPr="005B1318" w14:paraId="7A278043" w14:textId="77777777" w:rsidTr="00F70B9E">
        <w:tc>
          <w:tcPr>
            <w:tcW w:w="3003" w:type="dxa"/>
          </w:tcPr>
          <w:p w14:paraId="59A69C68"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Single vessel PCI</w:t>
            </w:r>
          </w:p>
        </w:tc>
        <w:tc>
          <w:tcPr>
            <w:tcW w:w="1245" w:type="dxa"/>
          </w:tcPr>
          <w:p w14:paraId="67CB24D6" w14:textId="77777777" w:rsidR="0079114D" w:rsidRPr="005B1318" w:rsidRDefault="0079114D" w:rsidP="00306917">
            <w:pPr>
              <w:jc w:val="both"/>
              <w:rPr>
                <w:rFonts w:ascii="Times New Roman" w:hAnsi="Times New Roman" w:cs="Times New Roman"/>
                <w:lang w:val="en-US"/>
              </w:rPr>
            </w:pPr>
          </w:p>
        </w:tc>
        <w:tc>
          <w:tcPr>
            <w:tcW w:w="4762" w:type="dxa"/>
          </w:tcPr>
          <w:p w14:paraId="77510486"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00.40</w:t>
            </w:r>
          </w:p>
        </w:tc>
      </w:tr>
      <w:tr w:rsidR="0079114D" w:rsidRPr="005B1318" w14:paraId="73F3A7CF" w14:textId="77777777" w:rsidTr="00F70B9E">
        <w:tc>
          <w:tcPr>
            <w:tcW w:w="3003" w:type="dxa"/>
          </w:tcPr>
          <w:p w14:paraId="587086A5"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Two vessel PCI</w:t>
            </w:r>
          </w:p>
        </w:tc>
        <w:tc>
          <w:tcPr>
            <w:tcW w:w="1245" w:type="dxa"/>
          </w:tcPr>
          <w:p w14:paraId="6FEA4EF7" w14:textId="77777777" w:rsidR="0079114D" w:rsidRPr="005B1318" w:rsidRDefault="0079114D" w:rsidP="00306917">
            <w:pPr>
              <w:jc w:val="both"/>
              <w:rPr>
                <w:rFonts w:ascii="Times New Roman" w:hAnsi="Times New Roman" w:cs="Times New Roman"/>
                <w:lang w:val="en-US"/>
              </w:rPr>
            </w:pPr>
          </w:p>
        </w:tc>
        <w:tc>
          <w:tcPr>
            <w:tcW w:w="4762" w:type="dxa"/>
          </w:tcPr>
          <w:p w14:paraId="0AE45092"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00.41</w:t>
            </w:r>
          </w:p>
        </w:tc>
      </w:tr>
      <w:tr w:rsidR="0079114D" w:rsidRPr="005B1318" w14:paraId="0420927C" w14:textId="77777777" w:rsidTr="00F70B9E">
        <w:tc>
          <w:tcPr>
            <w:tcW w:w="3003" w:type="dxa"/>
          </w:tcPr>
          <w:p w14:paraId="6579A7EF"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Three vessel PCI</w:t>
            </w:r>
          </w:p>
        </w:tc>
        <w:tc>
          <w:tcPr>
            <w:tcW w:w="1245" w:type="dxa"/>
          </w:tcPr>
          <w:p w14:paraId="072C5FDB" w14:textId="77777777" w:rsidR="0079114D" w:rsidRPr="005B1318" w:rsidRDefault="0079114D" w:rsidP="00306917">
            <w:pPr>
              <w:jc w:val="both"/>
              <w:rPr>
                <w:rFonts w:ascii="Times New Roman" w:hAnsi="Times New Roman" w:cs="Times New Roman"/>
                <w:lang w:val="en-US"/>
              </w:rPr>
            </w:pPr>
          </w:p>
        </w:tc>
        <w:tc>
          <w:tcPr>
            <w:tcW w:w="4762" w:type="dxa"/>
          </w:tcPr>
          <w:p w14:paraId="4C661AD7"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00.42</w:t>
            </w:r>
          </w:p>
        </w:tc>
      </w:tr>
      <w:tr w:rsidR="0079114D" w:rsidRPr="005B1318" w14:paraId="411C7AB9" w14:textId="77777777" w:rsidTr="00F70B9E">
        <w:tc>
          <w:tcPr>
            <w:tcW w:w="3003" w:type="dxa"/>
          </w:tcPr>
          <w:p w14:paraId="70A0537E"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Four vessel PCI</w:t>
            </w:r>
          </w:p>
        </w:tc>
        <w:tc>
          <w:tcPr>
            <w:tcW w:w="1245" w:type="dxa"/>
          </w:tcPr>
          <w:p w14:paraId="51B00EAB" w14:textId="77777777" w:rsidR="0079114D" w:rsidRPr="005B1318" w:rsidRDefault="0079114D" w:rsidP="00306917">
            <w:pPr>
              <w:jc w:val="both"/>
              <w:rPr>
                <w:rFonts w:ascii="Times New Roman" w:hAnsi="Times New Roman" w:cs="Times New Roman"/>
                <w:lang w:val="en-US"/>
              </w:rPr>
            </w:pPr>
          </w:p>
        </w:tc>
        <w:tc>
          <w:tcPr>
            <w:tcW w:w="4762" w:type="dxa"/>
          </w:tcPr>
          <w:p w14:paraId="6A2FA6BC"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00.43</w:t>
            </w:r>
          </w:p>
        </w:tc>
      </w:tr>
      <w:tr w:rsidR="0079114D" w:rsidRPr="005B1318" w14:paraId="61C0574E" w14:textId="77777777" w:rsidTr="00F70B9E">
        <w:tc>
          <w:tcPr>
            <w:tcW w:w="3003" w:type="dxa"/>
          </w:tcPr>
          <w:p w14:paraId="7C9CF1C8"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Single stent</w:t>
            </w:r>
          </w:p>
        </w:tc>
        <w:tc>
          <w:tcPr>
            <w:tcW w:w="1245" w:type="dxa"/>
          </w:tcPr>
          <w:p w14:paraId="2BF4790C" w14:textId="77777777" w:rsidR="0079114D" w:rsidRPr="005B1318" w:rsidRDefault="0079114D" w:rsidP="00306917">
            <w:pPr>
              <w:jc w:val="both"/>
              <w:rPr>
                <w:rFonts w:ascii="Times New Roman" w:hAnsi="Times New Roman" w:cs="Times New Roman"/>
                <w:lang w:val="en-US"/>
              </w:rPr>
            </w:pPr>
          </w:p>
        </w:tc>
        <w:tc>
          <w:tcPr>
            <w:tcW w:w="4762" w:type="dxa"/>
          </w:tcPr>
          <w:p w14:paraId="5CD490B5"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00.45</w:t>
            </w:r>
          </w:p>
        </w:tc>
      </w:tr>
      <w:tr w:rsidR="0079114D" w:rsidRPr="005B1318" w14:paraId="47E68051" w14:textId="77777777" w:rsidTr="00F70B9E">
        <w:tc>
          <w:tcPr>
            <w:tcW w:w="3003" w:type="dxa"/>
          </w:tcPr>
          <w:p w14:paraId="2AE2263A"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Two stents</w:t>
            </w:r>
          </w:p>
        </w:tc>
        <w:tc>
          <w:tcPr>
            <w:tcW w:w="1245" w:type="dxa"/>
          </w:tcPr>
          <w:p w14:paraId="40E13F36" w14:textId="77777777" w:rsidR="0079114D" w:rsidRPr="005B1318" w:rsidRDefault="0079114D" w:rsidP="00306917">
            <w:pPr>
              <w:jc w:val="both"/>
              <w:rPr>
                <w:rFonts w:ascii="Times New Roman" w:hAnsi="Times New Roman" w:cs="Times New Roman"/>
                <w:lang w:val="en-US"/>
              </w:rPr>
            </w:pPr>
          </w:p>
        </w:tc>
        <w:tc>
          <w:tcPr>
            <w:tcW w:w="4762" w:type="dxa"/>
          </w:tcPr>
          <w:p w14:paraId="1C42C0AD"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00.46</w:t>
            </w:r>
          </w:p>
        </w:tc>
      </w:tr>
      <w:tr w:rsidR="0079114D" w:rsidRPr="005B1318" w14:paraId="0E519206" w14:textId="77777777" w:rsidTr="00F70B9E">
        <w:tc>
          <w:tcPr>
            <w:tcW w:w="3003" w:type="dxa"/>
          </w:tcPr>
          <w:p w14:paraId="70D58A99"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Three stents</w:t>
            </w:r>
          </w:p>
        </w:tc>
        <w:tc>
          <w:tcPr>
            <w:tcW w:w="1245" w:type="dxa"/>
          </w:tcPr>
          <w:p w14:paraId="4B33145B" w14:textId="77777777" w:rsidR="0079114D" w:rsidRPr="005B1318" w:rsidRDefault="0079114D" w:rsidP="00306917">
            <w:pPr>
              <w:jc w:val="both"/>
              <w:rPr>
                <w:rFonts w:ascii="Times New Roman" w:hAnsi="Times New Roman" w:cs="Times New Roman"/>
                <w:lang w:val="en-US"/>
              </w:rPr>
            </w:pPr>
          </w:p>
        </w:tc>
        <w:tc>
          <w:tcPr>
            <w:tcW w:w="4762" w:type="dxa"/>
          </w:tcPr>
          <w:p w14:paraId="01A0BBCE"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00.47</w:t>
            </w:r>
          </w:p>
        </w:tc>
      </w:tr>
      <w:tr w:rsidR="0079114D" w:rsidRPr="005B1318" w14:paraId="5338BA94" w14:textId="77777777" w:rsidTr="00F70B9E">
        <w:tc>
          <w:tcPr>
            <w:tcW w:w="3003" w:type="dxa"/>
          </w:tcPr>
          <w:p w14:paraId="6A5BAEE5"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Four stents</w:t>
            </w:r>
          </w:p>
        </w:tc>
        <w:tc>
          <w:tcPr>
            <w:tcW w:w="1245" w:type="dxa"/>
          </w:tcPr>
          <w:p w14:paraId="5A516DCE" w14:textId="77777777" w:rsidR="0079114D" w:rsidRPr="005B1318" w:rsidRDefault="0079114D" w:rsidP="00306917">
            <w:pPr>
              <w:jc w:val="both"/>
              <w:rPr>
                <w:rFonts w:ascii="Times New Roman" w:hAnsi="Times New Roman" w:cs="Times New Roman"/>
                <w:lang w:val="en-US"/>
              </w:rPr>
            </w:pPr>
          </w:p>
        </w:tc>
        <w:tc>
          <w:tcPr>
            <w:tcW w:w="4762" w:type="dxa"/>
          </w:tcPr>
          <w:p w14:paraId="00EE5B7F"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00.48</w:t>
            </w:r>
          </w:p>
        </w:tc>
      </w:tr>
      <w:tr w:rsidR="0079114D" w:rsidRPr="005B1318" w14:paraId="22F8242F" w14:textId="77777777" w:rsidTr="00F70B9E">
        <w:tc>
          <w:tcPr>
            <w:tcW w:w="3003" w:type="dxa"/>
          </w:tcPr>
          <w:p w14:paraId="425A9662"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Drug eluting stent</w:t>
            </w:r>
          </w:p>
        </w:tc>
        <w:tc>
          <w:tcPr>
            <w:tcW w:w="1245" w:type="dxa"/>
          </w:tcPr>
          <w:p w14:paraId="28481202" w14:textId="77777777" w:rsidR="0079114D" w:rsidRPr="005B1318" w:rsidRDefault="0079114D" w:rsidP="00306917">
            <w:pPr>
              <w:jc w:val="both"/>
              <w:rPr>
                <w:rFonts w:ascii="Times New Roman" w:hAnsi="Times New Roman" w:cs="Times New Roman"/>
                <w:lang w:val="en-US"/>
              </w:rPr>
            </w:pPr>
          </w:p>
        </w:tc>
        <w:tc>
          <w:tcPr>
            <w:tcW w:w="4762" w:type="dxa"/>
          </w:tcPr>
          <w:p w14:paraId="6FE7997C"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36.07</w:t>
            </w:r>
          </w:p>
        </w:tc>
      </w:tr>
      <w:tr w:rsidR="0079114D" w:rsidRPr="005B1318" w14:paraId="5BA30877" w14:textId="77777777" w:rsidTr="00F70B9E">
        <w:tc>
          <w:tcPr>
            <w:tcW w:w="3003" w:type="dxa"/>
          </w:tcPr>
          <w:p w14:paraId="2490D58D"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Bare metal stent</w:t>
            </w:r>
          </w:p>
        </w:tc>
        <w:tc>
          <w:tcPr>
            <w:tcW w:w="1245" w:type="dxa"/>
          </w:tcPr>
          <w:p w14:paraId="635D37B8" w14:textId="77777777" w:rsidR="0079114D" w:rsidRPr="005B1318" w:rsidRDefault="0079114D" w:rsidP="00306917">
            <w:pPr>
              <w:jc w:val="both"/>
              <w:rPr>
                <w:rFonts w:ascii="Times New Roman" w:hAnsi="Times New Roman" w:cs="Times New Roman"/>
                <w:lang w:val="en-US"/>
              </w:rPr>
            </w:pPr>
          </w:p>
        </w:tc>
        <w:tc>
          <w:tcPr>
            <w:tcW w:w="4762" w:type="dxa"/>
          </w:tcPr>
          <w:p w14:paraId="0A2F8236"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36.06</w:t>
            </w:r>
          </w:p>
        </w:tc>
      </w:tr>
    </w:tbl>
    <w:p w14:paraId="18889593" w14:textId="77777777" w:rsidR="0079114D" w:rsidRDefault="0079114D" w:rsidP="00306917">
      <w:pPr>
        <w:jc w:val="both"/>
        <w:rPr>
          <w:rFonts w:ascii="Times New Roman" w:hAnsi="Times New Roman" w:cs="Times New Roman"/>
          <w:lang w:val="en-US"/>
        </w:rPr>
      </w:pPr>
    </w:p>
    <w:p w14:paraId="4ADEE1CC" w14:textId="6A6EB508"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AMI: acute myocardial infarction; CABG: coronary artery bypass graft; CAD: coronary artery disease; CVA:</w:t>
      </w:r>
      <w:r>
        <w:rPr>
          <w:rFonts w:ascii="Times New Roman" w:hAnsi="Times New Roman" w:cs="Times New Roman"/>
          <w:lang w:val="en-US"/>
        </w:rPr>
        <w:t xml:space="preserve"> </w:t>
      </w:r>
      <w:r w:rsidRPr="005B1318">
        <w:rPr>
          <w:rFonts w:ascii="Times New Roman" w:hAnsi="Times New Roman" w:cs="Times New Roman"/>
          <w:lang w:val="en-US"/>
        </w:rPr>
        <w:t>cerebrovascular accident (stroke or transient isch</w:t>
      </w:r>
      <w:r w:rsidR="008F2A9C">
        <w:rPr>
          <w:rFonts w:ascii="Times New Roman" w:hAnsi="Times New Roman" w:cs="Times New Roman"/>
          <w:lang w:val="en-US"/>
        </w:rPr>
        <w:t>a</w:t>
      </w:r>
      <w:r w:rsidRPr="005B1318">
        <w:rPr>
          <w:rFonts w:ascii="Times New Roman" w:hAnsi="Times New Roman" w:cs="Times New Roman"/>
          <w:lang w:val="en-US"/>
        </w:rPr>
        <w:t>emic attack); IHD: isch</w:t>
      </w:r>
      <w:r w:rsidR="008F2A9C">
        <w:rPr>
          <w:rFonts w:ascii="Times New Roman" w:hAnsi="Times New Roman" w:cs="Times New Roman"/>
          <w:lang w:val="en-US"/>
        </w:rPr>
        <w:t>a</w:t>
      </w:r>
      <w:r w:rsidRPr="005B1318">
        <w:rPr>
          <w:rFonts w:ascii="Times New Roman" w:hAnsi="Times New Roman" w:cs="Times New Roman"/>
          <w:lang w:val="en-US"/>
        </w:rPr>
        <w:t>emic heart disease; IQR: interquartile range; NSTEMI ACS: non-ST-elevation MI acute coronary syndrome; PCI: percutaneous coronary intervention; STEMI: ST Elevation myocardial infarction</w:t>
      </w:r>
    </w:p>
    <w:p w14:paraId="63892E31" w14:textId="77777777" w:rsidR="0079114D" w:rsidRPr="005B1318" w:rsidRDefault="0079114D" w:rsidP="00306917">
      <w:pPr>
        <w:jc w:val="both"/>
        <w:rPr>
          <w:rFonts w:ascii="Times New Roman" w:hAnsi="Times New Roman" w:cs="Times New Roman"/>
          <w:lang w:val="en-US"/>
        </w:rPr>
      </w:pPr>
    </w:p>
    <w:p w14:paraId="20BDFAE6" w14:textId="77777777" w:rsidR="0079114D" w:rsidRPr="005B1318" w:rsidRDefault="0079114D" w:rsidP="00306917">
      <w:pPr>
        <w:jc w:val="both"/>
        <w:rPr>
          <w:rFonts w:ascii="Times New Roman" w:hAnsi="Times New Roman" w:cs="Times New Roman"/>
          <w:lang w:val="en-US"/>
        </w:rPr>
      </w:pPr>
    </w:p>
    <w:p w14:paraId="334F0F04" w14:textId="77777777" w:rsidR="0079114D" w:rsidRPr="005B1318" w:rsidRDefault="0079114D" w:rsidP="00306917">
      <w:pPr>
        <w:jc w:val="both"/>
        <w:rPr>
          <w:rFonts w:ascii="Times New Roman" w:hAnsi="Times New Roman" w:cs="Times New Roman"/>
          <w:lang w:val="en-US"/>
        </w:rPr>
      </w:pPr>
    </w:p>
    <w:p w14:paraId="7AFFCE89" w14:textId="77777777" w:rsidR="0079114D" w:rsidRPr="00AB1A58" w:rsidRDefault="0079114D" w:rsidP="00306917">
      <w:pPr>
        <w:spacing w:line="480" w:lineRule="auto"/>
        <w:jc w:val="both"/>
        <w:rPr>
          <w:rFonts w:ascii="Times New Roman" w:hAnsi="Times New Roman" w:cs="Times New Roman"/>
          <w:szCs w:val="20"/>
          <w:lang w:val="en-US"/>
        </w:rPr>
      </w:pPr>
    </w:p>
    <w:p w14:paraId="42A365EA"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br w:type="page"/>
      </w:r>
    </w:p>
    <w:p w14:paraId="11899D80" w14:textId="77777777" w:rsidR="0079114D" w:rsidRPr="005B1318" w:rsidRDefault="0079114D" w:rsidP="00306917">
      <w:pPr>
        <w:jc w:val="both"/>
        <w:rPr>
          <w:rFonts w:ascii="Times New Roman" w:hAnsi="Times New Roman" w:cs="Times New Roman"/>
          <w:b/>
          <w:lang w:val="en-US"/>
        </w:rPr>
      </w:pPr>
      <w:r w:rsidRPr="005B1318">
        <w:rPr>
          <w:rFonts w:ascii="Times New Roman" w:hAnsi="Times New Roman" w:cs="Times New Roman"/>
          <w:b/>
          <w:lang w:val="en-US"/>
        </w:rPr>
        <w:lastRenderedPageBreak/>
        <w:t xml:space="preserve">Supplement table </w:t>
      </w:r>
      <w:r>
        <w:rPr>
          <w:rFonts w:ascii="Times New Roman" w:hAnsi="Times New Roman" w:cs="Times New Roman"/>
          <w:b/>
          <w:lang w:val="en-US"/>
        </w:rPr>
        <w:t>2</w:t>
      </w:r>
      <w:r w:rsidRPr="005B1318">
        <w:rPr>
          <w:rFonts w:ascii="Times New Roman" w:hAnsi="Times New Roman" w:cs="Times New Roman"/>
          <w:b/>
          <w:lang w:val="en-US"/>
        </w:rPr>
        <w:t>: Clinical characteristics of Prior CABG patients who received PCI vs Medical management</w:t>
      </w:r>
    </w:p>
    <w:p w14:paraId="676BE2A8" w14:textId="77777777" w:rsidR="0079114D" w:rsidRPr="005B1318" w:rsidRDefault="0079114D" w:rsidP="00306917">
      <w:pPr>
        <w:autoSpaceDE w:val="0"/>
        <w:autoSpaceDN w:val="0"/>
        <w:adjustRightInd w:val="0"/>
        <w:jc w:val="both"/>
        <w:rPr>
          <w:rFonts w:ascii="Times New Roman" w:hAnsi="Times New Roman" w:cs="Times New Roman"/>
          <w:b/>
          <w:lang w:val="en-US"/>
        </w:rPr>
      </w:pPr>
    </w:p>
    <w:p w14:paraId="30E338D9" w14:textId="77777777" w:rsidR="0079114D" w:rsidRPr="005B1318" w:rsidRDefault="0079114D" w:rsidP="00306917">
      <w:pPr>
        <w:autoSpaceDE w:val="0"/>
        <w:autoSpaceDN w:val="0"/>
        <w:adjustRightInd w:val="0"/>
        <w:jc w:val="both"/>
        <w:rPr>
          <w:rFonts w:ascii="Times New Roman" w:hAnsi="Times New Roman" w:cs="Times New Roman"/>
          <w:lang w:val="en-US"/>
        </w:rPr>
      </w:pPr>
    </w:p>
    <w:tbl>
      <w:tblPr>
        <w:tblStyle w:val="TableGrid"/>
        <w:tblW w:w="9067" w:type="dxa"/>
        <w:tblLook w:val="04A0" w:firstRow="1" w:lastRow="0" w:firstColumn="1" w:lastColumn="0" w:noHBand="0" w:noVBand="1"/>
      </w:tblPr>
      <w:tblGrid>
        <w:gridCol w:w="2890"/>
        <w:gridCol w:w="1498"/>
        <w:gridCol w:w="1563"/>
        <w:gridCol w:w="1842"/>
        <w:gridCol w:w="1274"/>
      </w:tblGrid>
      <w:tr w:rsidR="0079114D" w:rsidRPr="005B1318" w14:paraId="1E819F74" w14:textId="77777777" w:rsidTr="00F70B9E">
        <w:tc>
          <w:tcPr>
            <w:tcW w:w="2891" w:type="dxa"/>
          </w:tcPr>
          <w:p w14:paraId="1808B34D" w14:textId="77777777" w:rsidR="0079114D" w:rsidRPr="005B1318" w:rsidRDefault="0079114D" w:rsidP="00306917">
            <w:pPr>
              <w:jc w:val="both"/>
              <w:rPr>
                <w:rFonts w:ascii="Times New Roman" w:hAnsi="Times New Roman" w:cs="Times New Roman"/>
                <w:b/>
              </w:rPr>
            </w:pPr>
            <w:r w:rsidRPr="005B1318">
              <w:rPr>
                <w:rFonts w:ascii="Times New Roman" w:hAnsi="Times New Roman" w:cs="Times New Roman"/>
                <w:b/>
                <w:lang w:val="en-US"/>
              </w:rPr>
              <w:t>Variable/Group (%)</w:t>
            </w:r>
          </w:p>
        </w:tc>
        <w:tc>
          <w:tcPr>
            <w:tcW w:w="1499" w:type="dxa"/>
          </w:tcPr>
          <w:p w14:paraId="20D35BFA" w14:textId="77777777" w:rsidR="0079114D" w:rsidRPr="005B1318" w:rsidRDefault="0079114D" w:rsidP="00306917">
            <w:pPr>
              <w:jc w:val="both"/>
              <w:rPr>
                <w:rFonts w:ascii="Times New Roman" w:hAnsi="Times New Roman" w:cs="Times New Roman"/>
                <w:b/>
              </w:rPr>
            </w:pPr>
            <w:r w:rsidRPr="005B1318">
              <w:rPr>
                <w:rFonts w:ascii="Times New Roman" w:hAnsi="Times New Roman" w:cs="Times New Roman"/>
                <w:b/>
              </w:rPr>
              <w:t xml:space="preserve">Total </w:t>
            </w:r>
          </w:p>
        </w:tc>
        <w:tc>
          <w:tcPr>
            <w:tcW w:w="1559" w:type="dxa"/>
          </w:tcPr>
          <w:p w14:paraId="677C58D7" w14:textId="77777777" w:rsidR="0079114D" w:rsidRPr="005B1318" w:rsidRDefault="0079114D" w:rsidP="00306917">
            <w:pPr>
              <w:jc w:val="both"/>
              <w:rPr>
                <w:rFonts w:ascii="Times New Roman" w:hAnsi="Times New Roman" w:cs="Times New Roman"/>
                <w:b/>
              </w:rPr>
            </w:pPr>
            <w:r w:rsidRPr="005B1318">
              <w:rPr>
                <w:rFonts w:ascii="Times New Roman" w:hAnsi="Times New Roman" w:cs="Times New Roman"/>
                <w:b/>
              </w:rPr>
              <w:t>Medical Management</w:t>
            </w:r>
          </w:p>
        </w:tc>
        <w:tc>
          <w:tcPr>
            <w:tcW w:w="1843" w:type="dxa"/>
          </w:tcPr>
          <w:p w14:paraId="286913D6" w14:textId="77777777" w:rsidR="0079114D" w:rsidRPr="005B1318" w:rsidRDefault="0079114D" w:rsidP="00306917">
            <w:pPr>
              <w:jc w:val="both"/>
              <w:rPr>
                <w:rFonts w:ascii="Times New Roman" w:hAnsi="Times New Roman" w:cs="Times New Roman"/>
                <w:b/>
              </w:rPr>
            </w:pPr>
            <w:r w:rsidRPr="005B1318">
              <w:rPr>
                <w:rFonts w:ascii="Times New Roman" w:hAnsi="Times New Roman" w:cs="Times New Roman"/>
                <w:b/>
              </w:rPr>
              <w:t>PCI treatment</w:t>
            </w:r>
          </w:p>
        </w:tc>
        <w:tc>
          <w:tcPr>
            <w:tcW w:w="1275" w:type="dxa"/>
          </w:tcPr>
          <w:p w14:paraId="622AC983" w14:textId="77777777" w:rsidR="0079114D" w:rsidRPr="005B1318" w:rsidRDefault="0079114D" w:rsidP="00306917">
            <w:pPr>
              <w:jc w:val="both"/>
              <w:rPr>
                <w:rFonts w:ascii="Times New Roman" w:hAnsi="Times New Roman" w:cs="Times New Roman"/>
                <w:b/>
              </w:rPr>
            </w:pPr>
            <w:r w:rsidRPr="005B1318">
              <w:rPr>
                <w:rFonts w:ascii="Times New Roman" w:hAnsi="Times New Roman" w:cs="Times New Roman"/>
                <w:b/>
              </w:rPr>
              <w:t>P-value</w:t>
            </w:r>
          </w:p>
        </w:tc>
      </w:tr>
      <w:tr w:rsidR="0079114D" w:rsidRPr="005B1318" w14:paraId="6CBBD9B0" w14:textId="77777777" w:rsidTr="00F70B9E">
        <w:tc>
          <w:tcPr>
            <w:tcW w:w="2891" w:type="dxa"/>
          </w:tcPr>
          <w:p w14:paraId="6DCED817" w14:textId="5F9AB776"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Number of  patients</w:t>
            </w:r>
          </w:p>
        </w:tc>
        <w:tc>
          <w:tcPr>
            <w:tcW w:w="1499" w:type="dxa"/>
          </w:tcPr>
          <w:p w14:paraId="3344D7F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443,855</w:t>
            </w:r>
          </w:p>
        </w:tc>
        <w:tc>
          <w:tcPr>
            <w:tcW w:w="1559" w:type="dxa"/>
          </w:tcPr>
          <w:p w14:paraId="731E61C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327,876</w:t>
            </w:r>
          </w:p>
        </w:tc>
        <w:tc>
          <w:tcPr>
            <w:tcW w:w="1843" w:type="dxa"/>
          </w:tcPr>
          <w:p w14:paraId="6F99952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115,979</w:t>
            </w:r>
          </w:p>
          <w:p w14:paraId="71FB4025" w14:textId="77777777" w:rsidR="0079114D" w:rsidRPr="005B1318" w:rsidRDefault="0079114D" w:rsidP="00306917">
            <w:pPr>
              <w:jc w:val="both"/>
              <w:rPr>
                <w:rFonts w:ascii="Times New Roman" w:hAnsi="Times New Roman" w:cs="Times New Roman"/>
              </w:rPr>
            </w:pPr>
          </w:p>
        </w:tc>
        <w:tc>
          <w:tcPr>
            <w:tcW w:w="1275" w:type="dxa"/>
          </w:tcPr>
          <w:p w14:paraId="4ED8C2F4" w14:textId="77777777" w:rsidR="0079114D" w:rsidRPr="005B1318" w:rsidRDefault="0079114D" w:rsidP="00306917">
            <w:pPr>
              <w:jc w:val="both"/>
              <w:rPr>
                <w:rFonts w:ascii="Times New Roman" w:hAnsi="Times New Roman" w:cs="Times New Roman"/>
              </w:rPr>
            </w:pPr>
          </w:p>
        </w:tc>
      </w:tr>
      <w:tr w:rsidR="0079114D" w:rsidRPr="005B1318" w14:paraId="009EF0C7" w14:textId="77777777" w:rsidTr="00F70B9E">
        <w:tc>
          <w:tcPr>
            <w:tcW w:w="2891" w:type="dxa"/>
          </w:tcPr>
          <w:p w14:paraId="7D9B26F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Age (years), median (IQR)</w:t>
            </w:r>
          </w:p>
        </w:tc>
        <w:tc>
          <w:tcPr>
            <w:tcW w:w="1499" w:type="dxa"/>
          </w:tcPr>
          <w:p w14:paraId="44333058"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73 (64-82)</w:t>
            </w:r>
          </w:p>
        </w:tc>
        <w:tc>
          <w:tcPr>
            <w:tcW w:w="1559" w:type="dxa"/>
          </w:tcPr>
          <w:p w14:paraId="7AD26C9E"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75 (66 -83)</w:t>
            </w:r>
          </w:p>
        </w:tc>
        <w:tc>
          <w:tcPr>
            <w:tcW w:w="1843" w:type="dxa"/>
          </w:tcPr>
          <w:p w14:paraId="759DE2A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68 (60-77)</w:t>
            </w:r>
          </w:p>
        </w:tc>
        <w:tc>
          <w:tcPr>
            <w:tcW w:w="1275" w:type="dxa"/>
          </w:tcPr>
          <w:p w14:paraId="450C36CB" w14:textId="4D7D1E28"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36A7CC95" w14:textId="77777777" w:rsidTr="00F70B9E">
        <w:tc>
          <w:tcPr>
            <w:tcW w:w="2891" w:type="dxa"/>
          </w:tcPr>
          <w:p w14:paraId="6C87AC66"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Males, %</w:t>
            </w:r>
          </w:p>
        </w:tc>
        <w:tc>
          <w:tcPr>
            <w:tcW w:w="1499" w:type="dxa"/>
          </w:tcPr>
          <w:p w14:paraId="2BEDC868"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69%</w:t>
            </w:r>
          </w:p>
        </w:tc>
        <w:tc>
          <w:tcPr>
            <w:tcW w:w="1559" w:type="dxa"/>
          </w:tcPr>
          <w:p w14:paraId="5C2E0CD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67%</w:t>
            </w:r>
          </w:p>
        </w:tc>
        <w:tc>
          <w:tcPr>
            <w:tcW w:w="1843" w:type="dxa"/>
          </w:tcPr>
          <w:p w14:paraId="6DAF130E"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74%</w:t>
            </w:r>
          </w:p>
        </w:tc>
        <w:tc>
          <w:tcPr>
            <w:tcW w:w="1275" w:type="dxa"/>
          </w:tcPr>
          <w:p w14:paraId="707AEB75" w14:textId="53FABAC6"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489343EA" w14:textId="77777777" w:rsidTr="00F70B9E">
        <w:tc>
          <w:tcPr>
            <w:tcW w:w="2891" w:type="dxa"/>
          </w:tcPr>
          <w:p w14:paraId="5E604B51" w14:textId="77777777" w:rsidR="0079114D" w:rsidRPr="005B1318" w:rsidRDefault="0079114D" w:rsidP="00306917">
            <w:pPr>
              <w:jc w:val="both"/>
              <w:rPr>
                <w:rFonts w:ascii="Times New Roman" w:hAnsi="Times New Roman" w:cs="Times New Roman"/>
                <w:b/>
                <w:lang w:val="en-US"/>
              </w:rPr>
            </w:pPr>
            <w:r w:rsidRPr="005B1318">
              <w:rPr>
                <w:rFonts w:ascii="Times New Roman" w:hAnsi="Times New Roman" w:cs="Times New Roman"/>
                <w:b/>
                <w:lang w:val="en-US"/>
              </w:rPr>
              <w:t>Ethnicity, %</w:t>
            </w:r>
          </w:p>
        </w:tc>
        <w:tc>
          <w:tcPr>
            <w:tcW w:w="1499" w:type="dxa"/>
          </w:tcPr>
          <w:p w14:paraId="2F363E70" w14:textId="77777777" w:rsidR="0079114D" w:rsidRPr="005B1318" w:rsidRDefault="0079114D" w:rsidP="00306917">
            <w:pPr>
              <w:jc w:val="both"/>
              <w:rPr>
                <w:rFonts w:ascii="Times New Roman" w:hAnsi="Times New Roman" w:cs="Times New Roman"/>
              </w:rPr>
            </w:pPr>
          </w:p>
        </w:tc>
        <w:tc>
          <w:tcPr>
            <w:tcW w:w="1559" w:type="dxa"/>
          </w:tcPr>
          <w:p w14:paraId="4F062AA0" w14:textId="77777777" w:rsidR="0079114D" w:rsidRPr="005B1318" w:rsidRDefault="0079114D" w:rsidP="00306917">
            <w:pPr>
              <w:jc w:val="both"/>
              <w:rPr>
                <w:rFonts w:ascii="Times New Roman" w:hAnsi="Times New Roman" w:cs="Times New Roman"/>
              </w:rPr>
            </w:pPr>
          </w:p>
        </w:tc>
        <w:tc>
          <w:tcPr>
            <w:tcW w:w="1843" w:type="dxa"/>
          </w:tcPr>
          <w:p w14:paraId="3A9E1118" w14:textId="77777777" w:rsidR="0079114D" w:rsidRPr="005B1318" w:rsidRDefault="0079114D" w:rsidP="00306917">
            <w:pPr>
              <w:jc w:val="both"/>
              <w:rPr>
                <w:rFonts w:ascii="Times New Roman" w:hAnsi="Times New Roman" w:cs="Times New Roman"/>
              </w:rPr>
            </w:pPr>
          </w:p>
        </w:tc>
        <w:tc>
          <w:tcPr>
            <w:tcW w:w="1275" w:type="dxa"/>
          </w:tcPr>
          <w:p w14:paraId="5D029ECF" w14:textId="77777777" w:rsidR="0079114D" w:rsidRPr="005B1318" w:rsidRDefault="0079114D" w:rsidP="00306917">
            <w:pPr>
              <w:jc w:val="both"/>
              <w:rPr>
                <w:rFonts w:ascii="Times New Roman" w:hAnsi="Times New Roman" w:cs="Times New Roman"/>
              </w:rPr>
            </w:pPr>
          </w:p>
        </w:tc>
      </w:tr>
      <w:tr w:rsidR="0079114D" w:rsidRPr="005B1318" w14:paraId="0A47A3E9" w14:textId="77777777" w:rsidTr="00F70B9E">
        <w:tc>
          <w:tcPr>
            <w:tcW w:w="2891" w:type="dxa"/>
          </w:tcPr>
          <w:p w14:paraId="54A1443E"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White</w:t>
            </w:r>
          </w:p>
        </w:tc>
        <w:tc>
          <w:tcPr>
            <w:tcW w:w="1499" w:type="dxa"/>
          </w:tcPr>
          <w:p w14:paraId="49C3EF5D"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80%</w:t>
            </w:r>
          </w:p>
        </w:tc>
        <w:tc>
          <w:tcPr>
            <w:tcW w:w="1559" w:type="dxa"/>
          </w:tcPr>
          <w:p w14:paraId="7CC2B1C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80%</w:t>
            </w:r>
          </w:p>
        </w:tc>
        <w:tc>
          <w:tcPr>
            <w:tcW w:w="1843" w:type="dxa"/>
          </w:tcPr>
          <w:p w14:paraId="542A135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81%</w:t>
            </w:r>
          </w:p>
        </w:tc>
        <w:tc>
          <w:tcPr>
            <w:tcW w:w="1275" w:type="dxa"/>
            <w:vMerge w:val="restart"/>
          </w:tcPr>
          <w:p w14:paraId="6D344BAA" w14:textId="54DC1A64"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10883317" w14:textId="77777777" w:rsidTr="00F70B9E">
        <w:tc>
          <w:tcPr>
            <w:tcW w:w="2891" w:type="dxa"/>
          </w:tcPr>
          <w:p w14:paraId="7967CB87"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Black</w:t>
            </w:r>
          </w:p>
        </w:tc>
        <w:tc>
          <w:tcPr>
            <w:tcW w:w="1499" w:type="dxa"/>
          </w:tcPr>
          <w:p w14:paraId="1DF7E87D"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w:t>
            </w:r>
          </w:p>
        </w:tc>
        <w:tc>
          <w:tcPr>
            <w:tcW w:w="1559" w:type="dxa"/>
          </w:tcPr>
          <w:p w14:paraId="4A9ED35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8%</w:t>
            </w:r>
          </w:p>
        </w:tc>
        <w:tc>
          <w:tcPr>
            <w:tcW w:w="1843" w:type="dxa"/>
          </w:tcPr>
          <w:p w14:paraId="4A1F42FE"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w:t>
            </w:r>
          </w:p>
        </w:tc>
        <w:tc>
          <w:tcPr>
            <w:tcW w:w="1275" w:type="dxa"/>
            <w:vMerge/>
          </w:tcPr>
          <w:p w14:paraId="2C59EA8F" w14:textId="77777777" w:rsidR="0079114D" w:rsidRPr="005B1318" w:rsidRDefault="0079114D" w:rsidP="00306917">
            <w:pPr>
              <w:jc w:val="both"/>
              <w:rPr>
                <w:rFonts w:ascii="Times New Roman" w:hAnsi="Times New Roman" w:cs="Times New Roman"/>
              </w:rPr>
            </w:pPr>
          </w:p>
        </w:tc>
      </w:tr>
      <w:tr w:rsidR="0079114D" w:rsidRPr="005B1318" w14:paraId="2578EE2C" w14:textId="77777777" w:rsidTr="00F70B9E">
        <w:tc>
          <w:tcPr>
            <w:tcW w:w="2891" w:type="dxa"/>
          </w:tcPr>
          <w:p w14:paraId="541CA33D"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Hispanic</w:t>
            </w:r>
          </w:p>
        </w:tc>
        <w:tc>
          <w:tcPr>
            <w:tcW w:w="1499" w:type="dxa"/>
          </w:tcPr>
          <w:p w14:paraId="69AF499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w:t>
            </w:r>
          </w:p>
        </w:tc>
        <w:tc>
          <w:tcPr>
            <w:tcW w:w="1559" w:type="dxa"/>
          </w:tcPr>
          <w:p w14:paraId="04A78F1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w:t>
            </w:r>
          </w:p>
        </w:tc>
        <w:tc>
          <w:tcPr>
            <w:tcW w:w="1843" w:type="dxa"/>
          </w:tcPr>
          <w:p w14:paraId="2B29E9C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w:t>
            </w:r>
          </w:p>
        </w:tc>
        <w:tc>
          <w:tcPr>
            <w:tcW w:w="1275" w:type="dxa"/>
            <w:vMerge/>
          </w:tcPr>
          <w:p w14:paraId="01FB6C5D" w14:textId="77777777" w:rsidR="0079114D" w:rsidRPr="005B1318" w:rsidRDefault="0079114D" w:rsidP="00306917">
            <w:pPr>
              <w:jc w:val="both"/>
              <w:rPr>
                <w:rFonts w:ascii="Times New Roman" w:hAnsi="Times New Roman" w:cs="Times New Roman"/>
              </w:rPr>
            </w:pPr>
          </w:p>
        </w:tc>
      </w:tr>
      <w:tr w:rsidR="0079114D" w:rsidRPr="005B1318" w14:paraId="0BD9EAD0" w14:textId="77777777" w:rsidTr="00F70B9E">
        <w:tc>
          <w:tcPr>
            <w:tcW w:w="2891" w:type="dxa"/>
          </w:tcPr>
          <w:p w14:paraId="2B55E548"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Asian/Pacific Islander</w:t>
            </w:r>
          </w:p>
        </w:tc>
        <w:tc>
          <w:tcPr>
            <w:tcW w:w="1499" w:type="dxa"/>
          </w:tcPr>
          <w:p w14:paraId="1949B6B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559" w:type="dxa"/>
          </w:tcPr>
          <w:p w14:paraId="3BF3C08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843" w:type="dxa"/>
          </w:tcPr>
          <w:p w14:paraId="112EF04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275" w:type="dxa"/>
            <w:vMerge/>
          </w:tcPr>
          <w:p w14:paraId="50C40AAA" w14:textId="77777777" w:rsidR="0079114D" w:rsidRPr="005B1318" w:rsidRDefault="0079114D" w:rsidP="00306917">
            <w:pPr>
              <w:jc w:val="both"/>
              <w:rPr>
                <w:rFonts w:ascii="Times New Roman" w:hAnsi="Times New Roman" w:cs="Times New Roman"/>
              </w:rPr>
            </w:pPr>
          </w:p>
        </w:tc>
      </w:tr>
      <w:tr w:rsidR="0079114D" w:rsidRPr="005B1318" w14:paraId="34793DF2" w14:textId="77777777" w:rsidTr="00F70B9E">
        <w:tc>
          <w:tcPr>
            <w:tcW w:w="2891" w:type="dxa"/>
          </w:tcPr>
          <w:p w14:paraId="4211D2E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Native American</w:t>
            </w:r>
          </w:p>
        </w:tc>
        <w:tc>
          <w:tcPr>
            <w:tcW w:w="1499" w:type="dxa"/>
          </w:tcPr>
          <w:p w14:paraId="40D3C6B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0.53%</w:t>
            </w:r>
          </w:p>
        </w:tc>
        <w:tc>
          <w:tcPr>
            <w:tcW w:w="1559" w:type="dxa"/>
          </w:tcPr>
          <w:p w14:paraId="177C7265"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0.49%</w:t>
            </w:r>
          </w:p>
        </w:tc>
        <w:tc>
          <w:tcPr>
            <w:tcW w:w="1843" w:type="dxa"/>
          </w:tcPr>
          <w:p w14:paraId="1C3D3A7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0.65%</w:t>
            </w:r>
          </w:p>
        </w:tc>
        <w:tc>
          <w:tcPr>
            <w:tcW w:w="1275" w:type="dxa"/>
            <w:vMerge/>
          </w:tcPr>
          <w:p w14:paraId="73F90D1E" w14:textId="77777777" w:rsidR="0079114D" w:rsidRPr="005B1318" w:rsidRDefault="0079114D" w:rsidP="00306917">
            <w:pPr>
              <w:jc w:val="both"/>
              <w:rPr>
                <w:rFonts w:ascii="Times New Roman" w:hAnsi="Times New Roman" w:cs="Times New Roman"/>
              </w:rPr>
            </w:pPr>
          </w:p>
        </w:tc>
      </w:tr>
      <w:tr w:rsidR="0079114D" w:rsidRPr="005B1318" w14:paraId="5DC2BB80" w14:textId="77777777" w:rsidTr="00F70B9E">
        <w:tc>
          <w:tcPr>
            <w:tcW w:w="2891" w:type="dxa"/>
          </w:tcPr>
          <w:p w14:paraId="2A4A451B"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Other</w:t>
            </w:r>
          </w:p>
        </w:tc>
        <w:tc>
          <w:tcPr>
            <w:tcW w:w="1499" w:type="dxa"/>
          </w:tcPr>
          <w:p w14:paraId="7E49EEA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w:t>
            </w:r>
          </w:p>
        </w:tc>
        <w:tc>
          <w:tcPr>
            <w:tcW w:w="1559" w:type="dxa"/>
          </w:tcPr>
          <w:p w14:paraId="75547DD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843" w:type="dxa"/>
          </w:tcPr>
          <w:p w14:paraId="456B80F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w:t>
            </w:r>
          </w:p>
        </w:tc>
        <w:tc>
          <w:tcPr>
            <w:tcW w:w="1275" w:type="dxa"/>
            <w:vMerge/>
          </w:tcPr>
          <w:p w14:paraId="48401717" w14:textId="77777777" w:rsidR="0079114D" w:rsidRPr="005B1318" w:rsidRDefault="0079114D" w:rsidP="00306917">
            <w:pPr>
              <w:jc w:val="both"/>
              <w:rPr>
                <w:rFonts w:ascii="Times New Roman" w:hAnsi="Times New Roman" w:cs="Times New Roman"/>
              </w:rPr>
            </w:pPr>
          </w:p>
        </w:tc>
      </w:tr>
      <w:tr w:rsidR="0079114D" w:rsidRPr="005B1318" w14:paraId="7B9F65FC" w14:textId="77777777" w:rsidTr="00F70B9E">
        <w:tc>
          <w:tcPr>
            <w:tcW w:w="2891" w:type="dxa"/>
          </w:tcPr>
          <w:p w14:paraId="129FF7CB" w14:textId="77777777" w:rsidR="0079114D" w:rsidRPr="005B1318" w:rsidRDefault="0079114D" w:rsidP="00306917">
            <w:pPr>
              <w:jc w:val="both"/>
              <w:rPr>
                <w:rFonts w:ascii="Times New Roman" w:hAnsi="Times New Roman" w:cs="Times New Roman"/>
                <w:b/>
                <w:lang w:val="en-US"/>
              </w:rPr>
            </w:pPr>
            <w:r w:rsidRPr="005B1318">
              <w:rPr>
                <w:rFonts w:ascii="Times New Roman" w:hAnsi="Times New Roman" w:cs="Times New Roman"/>
                <w:b/>
                <w:lang w:val="en-US"/>
              </w:rPr>
              <w:t>Clinical syndrome, %</w:t>
            </w:r>
          </w:p>
        </w:tc>
        <w:tc>
          <w:tcPr>
            <w:tcW w:w="1499" w:type="dxa"/>
          </w:tcPr>
          <w:p w14:paraId="1DF1D581" w14:textId="77777777" w:rsidR="0079114D" w:rsidRPr="005B1318" w:rsidRDefault="0079114D" w:rsidP="00306917">
            <w:pPr>
              <w:jc w:val="both"/>
              <w:rPr>
                <w:rFonts w:ascii="Times New Roman" w:hAnsi="Times New Roman" w:cs="Times New Roman"/>
              </w:rPr>
            </w:pPr>
          </w:p>
        </w:tc>
        <w:tc>
          <w:tcPr>
            <w:tcW w:w="1559" w:type="dxa"/>
          </w:tcPr>
          <w:p w14:paraId="61987686" w14:textId="77777777" w:rsidR="0079114D" w:rsidRPr="005B1318" w:rsidRDefault="0079114D" w:rsidP="00306917">
            <w:pPr>
              <w:jc w:val="both"/>
              <w:rPr>
                <w:rFonts w:ascii="Times New Roman" w:hAnsi="Times New Roman" w:cs="Times New Roman"/>
              </w:rPr>
            </w:pPr>
          </w:p>
        </w:tc>
        <w:tc>
          <w:tcPr>
            <w:tcW w:w="1843" w:type="dxa"/>
          </w:tcPr>
          <w:p w14:paraId="3107E984" w14:textId="77777777" w:rsidR="0079114D" w:rsidRPr="005B1318" w:rsidRDefault="0079114D" w:rsidP="00306917">
            <w:pPr>
              <w:jc w:val="both"/>
              <w:rPr>
                <w:rFonts w:ascii="Times New Roman" w:hAnsi="Times New Roman" w:cs="Times New Roman"/>
              </w:rPr>
            </w:pPr>
          </w:p>
        </w:tc>
        <w:tc>
          <w:tcPr>
            <w:tcW w:w="1275" w:type="dxa"/>
          </w:tcPr>
          <w:p w14:paraId="179649F1" w14:textId="77777777" w:rsidR="0079114D" w:rsidRPr="005B1318" w:rsidRDefault="0079114D" w:rsidP="00306917">
            <w:pPr>
              <w:jc w:val="both"/>
              <w:rPr>
                <w:rFonts w:ascii="Times New Roman" w:hAnsi="Times New Roman" w:cs="Times New Roman"/>
              </w:rPr>
            </w:pPr>
          </w:p>
        </w:tc>
      </w:tr>
      <w:tr w:rsidR="0079114D" w:rsidRPr="005B1318" w14:paraId="68CFD732" w14:textId="77777777" w:rsidTr="00F70B9E">
        <w:tc>
          <w:tcPr>
            <w:tcW w:w="2891" w:type="dxa"/>
          </w:tcPr>
          <w:p w14:paraId="2D1860AB"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NSTEMI ACS, %</w:t>
            </w:r>
          </w:p>
        </w:tc>
        <w:tc>
          <w:tcPr>
            <w:tcW w:w="1499" w:type="dxa"/>
          </w:tcPr>
          <w:p w14:paraId="1B415E2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81%</w:t>
            </w:r>
          </w:p>
        </w:tc>
        <w:tc>
          <w:tcPr>
            <w:tcW w:w="1559" w:type="dxa"/>
          </w:tcPr>
          <w:p w14:paraId="35C5FCC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84%</w:t>
            </w:r>
          </w:p>
        </w:tc>
        <w:tc>
          <w:tcPr>
            <w:tcW w:w="1843" w:type="dxa"/>
          </w:tcPr>
          <w:p w14:paraId="077FF6E7"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73%</w:t>
            </w:r>
          </w:p>
        </w:tc>
        <w:tc>
          <w:tcPr>
            <w:tcW w:w="1275" w:type="dxa"/>
          </w:tcPr>
          <w:p w14:paraId="532FB8C2" w14:textId="1AED4DB7"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6A212B14" w14:textId="77777777" w:rsidTr="00F70B9E">
        <w:tc>
          <w:tcPr>
            <w:tcW w:w="2891" w:type="dxa"/>
          </w:tcPr>
          <w:p w14:paraId="087F888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STEMI, %</w:t>
            </w:r>
          </w:p>
        </w:tc>
        <w:tc>
          <w:tcPr>
            <w:tcW w:w="1499" w:type="dxa"/>
          </w:tcPr>
          <w:p w14:paraId="1FA4B9E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13%</w:t>
            </w:r>
          </w:p>
        </w:tc>
        <w:tc>
          <w:tcPr>
            <w:tcW w:w="1559" w:type="dxa"/>
          </w:tcPr>
          <w:p w14:paraId="0D7D4C48"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9%</w:t>
            </w:r>
          </w:p>
        </w:tc>
        <w:tc>
          <w:tcPr>
            <w:tcW w:w="1843" w:type="dxa"/>
          </w:tcPr>
          <w:p w14:paraId="1AE42CD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24%</w:t>
            </w:r>
          </w:p>
        </w:tc>
        <w:tc>
          <w:tcPr>
            <w:tcW w:w="1275" w:type="dxa"/>
          </w:tcPr>
          <w:p w14:paraId="3E980C6B" w14:textId="1CCB21BA"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31575F8D" w14:textId="77777777" w:rsidTr="00F70B9E">
        <w:tc>
          <w:tcPr>
            <w:tcW w:w="2891" w:type="dxa"/>
          </w:tcPr>
          <w:p w14:paraId="157E7FAD"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Weekend admission, %</w:t>
            </w:r>
          </w:p>
        </w:tc>
        <w:tc>
          <w:tcPr>
            <w:tcW w:w="1499" w:type="dxa"/>
          </w:tcPr>
          <w:p w14:paraId="30F4C86B"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27%</w:t>
            </w:r>
          </w:p>
        </w:tc>
        <w:tc>
          <w:tcPr>
            <w:tcW w:w="1559" w:type="dxa"/>
          </w:tcPr>
          <w:p w14:paraId="39B99008"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27%</w:t>
            </w:r>
          </w:p>
        </w:tc>
        <w:tc>
          <w:tcPr>
            <w:tcW w:w="1843" w:type="dxa"/>
          </w:tcPr>
          <w:p w14:paraId="1ED7509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25%</w:t>
            </w:r>
          </w:p>
        </w:tc>
        <w:tc>
          <w:tcPr>
            <w:tcW w:w="1275" w:type="dxa"/>
          </w:tcPr>
          <w:p w14:paraId="453C3202" w14:textId="37D9918C"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01A72581" w14:textId="77777777" w:rsidTr="00F70B9E">
        <w:tc>
          <w:tcPr>
            <w:tcW w:w="2891" w:type="dxa"/>
          </w:tcPr>
          <w:p w14:paraId="7FF9827B"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Elective Admission, %</w:t>
            </w:r>
          </w:p>
        </w:tc>
        <w:tc>
          <w:tcPr>
            <w:tcW w:w="1499" w:type="dxa"/>
          </w:tcPr>
          <w:p w14:paraId="220F95DB"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w:t>
            </w:r>
          </w:p>
        </w:tc>
        <w:tc>
          <w:tcPr>
            <w:tcW w:w="1559" w:type="dxa"/>
          </w:tcPr>
          <w:p w14:paraId="4AF4BF0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5%</w:t>
            </w:r>
          </w:p>
        </w:tc>
        <w:tc>
          <w:tcPr>
            <w:tcW w:w="1843" w:type="dxa"/>
          </w:tcPr>
          <w:p w14:paraId="2A528DC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8%</w:t>
            </w:r>
          </w:p>
        </w:tc>
        <w:tc>
          <w:tcPr>
            <w:tcW w:w="1275" w:type="dxa"/>
          </w:tcPr>
          <w:p w14:paraId="3C14B66C" w14:textId="30B16B72"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4F1E05F6" w14:textId="77777777" w:rsidTr="00F70B9E">
        <w:tc>
          <w:tcPr>
            <w:tcW w:w="2891" w:type="dxa"/>
          </w:tcPr>
          <w:p w14:paraId="0456784B" w14:textId="77777777" w:rsidR="0079114D" w:rsidRPr="005B1318" w:rsidRDefault="0079114D" w:rsidP="00306917">
            <w:pPr>
              <w:jc w:val="both"/>
              <w:rPr>
                <w:rFonts w:ascii="Times New Roman" w:hAnsi="Times New Roman" w:cs="Times New Roman"/>
                <w:b/>
                <w:lang w:val="en-US"/>
              </w:rPr>
            </w:pPr>
            <w:r w:rsidRPr="005B1318">
              <w:rPr>
                <w:rFonts w:ascii="Times New Roman" w:hAnsi="Times New Roman" w:cs="Times New Roman"/>
                <w:b/>
                <w:lang w:val="en-US"/>
              </w:rPr>
              <w:t>Primary expected payer, %</w:t>
            </w:r>
          </w:p>
        </w:tc>
        <w:tc>
          <w:tcPr>
            <w:tcW w:w="1499" w:type="dxa"/>
          </w:tcPr>
          <w:p w14:paraId="04519218" w14:textId="77777777" w:rsidR="0079114D" w:rsidRPr="005B1318" w:rsidRDefault="0079114D" w:rsidP="00306917">
            <w:pPr>
              <w:jc w:val="both"/>
              <w:rPr>
                <w:rFonts w:ascii="Times New Roman" w:hAnsi="Times New Roman" w:cs="Times New Roman"/>
              </w:rPr>
            </w:pPr>
          </w:p>
        </w:tc>
        <w:tc>
          <w:tcPr>
            <w:tcW w:w="1559" w:type="dxa"/>
          </w:tcPr>
          <w:p w14:paraId="485E4E36" w14:textId="77777777" w:rsidR="0079114D" w:rsidRPr="005B1318" w:rsidRDefault="0079114D" w:rsidP="00306917">
            <w:pPr>
              <w:jc w:val="both"/>
              <w:rPr>
                <w:rFonts w:ascii="Times New Roman" w:hAnsi="Times New Roman" w:cs="Times New Roman"/>
              </w:rPr>
            </w:pPr>
          </w:p>
        </w:tc>
        <w:tc>
          <w:tcPr>
            <w:tcW w:w="1843" w:type="dxa"/>
          </w:tcPr>
          <w:p w14:paraId="64EB3D9E" w14:textId="77777777" w:rsidR="0079114D" w:rsidRPr="005B1318" w:rsidRDefault="0079114D" w:rsidP="00306917">
            <w:pPr>
              <w:jc w:val="both"/>
              <w:rPr>
                <w:rFonts w:ascii="Times New Roman" w:hAnsi="Times New Roman" w:cs="Times New Roman"/>
              </w:rPr>
            </w:pPr>
          </w:p>
        </w:tc>
        <w:tc>
          <w:tcPr>
            <w:tcW w:w="1275" w:type="dxa"/>
          </w:tcPr>
          <w:p w14:paraId="2FA7B02A" w14:textId="77777777" w:rsidR="0079114D" w:rsidRPr="005B1318" w:rsidRDefault="0079114D" w:rsidP="00306917">
            <w:pPr>
              <w:jc w:val="both"/>
              <w:rPr>
                <w:rFonts w:ascii="Times New Roman" w:hAnsi="Times New Roman" w:cs="Times New Roman"/>
              </w:rPr>
            </w:pPr>
          </w:p>
        </w:tc>
      </w:tr>
      <w:tr w:rsidR="0079114D" w:rsidRPr="005B1318" w14:paraId="1A84C87D" w14:textId="77777777" w:rsidTr="00F70B9E">
        <w:tc>
          <w:tcPr>
            <w:tcW w:w="2891" w:type="dxa"/>
          </w:tcPr>
          <w:p w14:paraId="4DD78BE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Medicare</w:t>
            </w:r>
          </w:p>
        </w:tc>
        <w:tc>
          <w:tcPr>
            <w:tcW w:w="1499" w:type="dxa"/>
          </w:tcPr>
          <w:p w14:paraId="611E0496"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75%</w:t>
            </w:r>
          </w:p>
        </w:tc>
        <w:tc>
          <w:tcPr>
            <w:tcW w:w="1559" w:type="dxa"/>
          </w:tcPr>
          <w:p w14:paraId="57A2E42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78%</w:t>
            </w:r>
          </w:p>
        </w:tc>
        <w:tc>
          <w:tcPr>
            <w:tcW w:w="1843" w:type="dxa"/>
          </w:tcPr>
          <w:p w14:paraId="1F16A69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64%</w:t>
            </w:r>
          </w:p>
        </w:tc>
        <w:tc>
          <w:tcPr>
            <w:tcW w:w="1275" w:type="dxa"/>
            <w:vMerge w:val="restart"/>
          </w:tcPr>
          <w:p w14:paraId="43010E0C" w14:textId="2173C81C"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62C942C2" w14:textId="77777777" w:rsidTr="00F70B9E">
        <w:tc>
          <w:tcPr>
            <w:tcW w:w="2891" w:type="dxa"/>
          </w:tcPr>
          <w:p w14:paraId="730C2CFD"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lang w:val="en-US"/>
              </w:rPr>
              <w:t>Medicaid</w:t>
            </w:r>
          </w:p>
        </w:tc>
        <w:tc>
          <w:tcPr>
            <w:tcW w:w="1499" w:type="dxa"/>
          </w:tcPr>
          <w:p w14:paraId="3526CDFD"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w:t>
            </w:r>
          </w:p>
        </w:tc>
        <w:tc>
          <w:tcPr>
            <w:tcW w:w="1559" w:type="dxa"/>
          </w:tcPr>
          <w:p w14:paraId="2CB921ED"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w:t>
            </w:r>
          </w:p>
        </w:tc>
        <w:tc>
          <w:tcPr>
            <w:tcW w:w="1843" w:type="dxa"/>
          </w:tcPr>
          <w:p w14:paraId="555751B8"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5%</w:t>
            </w:r>
          </w:p>
        </w:tc>
        <w:tc>
          <w:tcPr>
            <w:tcW w:w="1275" w:type="dxa"/>
            <w:vMerge/>
          </w:tcPr>
          <w:p w14:paraId="11E6EAC5" w14:textId="77777777" w:rsidR="0079114D" w:rsidRPr="005B1318" w:rsidRDefault="0079114D" w:rsidP="00306917">
            <w:pPr>
              <w:jc w:val="both"/>
              <w:rPr>
                <w:rFonts w:ascii="Times New Roman" w:hAnsi="Times New Roman" w:cs="Times New Roman"/>
              </w:rPr>
            </w:pPr>
          </w:p>
        </w:tc>
      </w:tr>
      <w:tr w:rsidR="0079114D" w:rsidRPr="005B1318" w14:paraId="4788CBF8" w14:textId="77777777" w:rsidTr="00F70B9E">
        <w:tc>
          <w:tcPr>
            <w:tcW w:w="2891" w:type="dxa"/>
          </w:tcPr>
          <w:p w14:paraId="5E12F959"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Private Insurance</w:t>
            </w:r>
          </w:p>
        </w:tc>
        <w:tc>
          <w:tcPr>
            <w:tcW w:w="1499" w:type="dxa"/>
          </w:tcPr>
          <w:p w14:paraId="18F4A24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16%</w:t>
            </w:r>
          </w:p>
        </w:tc>
        <w:tc>
          <w:tcPr>
            <w:tcW w:w="1559" w:type="dxa"/>
          </w:tcPr>
          <w:p w14:paraId="7C013FB2"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14%</w:t>
            </w:r>
          </w:p>
        </w:tc>
        <w:tc>
          <w:tcPr>
            <w:tcW w:w="1843" w:type="dxa"/>
          </w:tcPr>
          <w:p w14:paraId="56F596A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23%</w:t>
            </w:r>
          </w:p>
        </w:tc>
        <w:tc>
          <w:tcPr>
            <w:tcW w:w="1275" w:type="dxa"/>
            <w:vMerge/>
          </w:tcPr>
          <w:p w14:paraId="26A29DB4" w14:textId="77777777" w:rsidR="0079114D" w:rsidRPr="005B1318" w:rsidRDefault="0079114D" w:rsidP="00306917">
            <w:pPr>
              <w:jc w:val="both"/>
              <w:rPr>
                <w:rFonts w:ascii="Times New Roman" w:hAnsi="Times New Roman" w:cs="Times New Roman"/>
              </w:rPr>
            </w:pPr>
          </w:p>
        </w:tc>
      </w:tr>
      <w:tr w:rsidR="0079114D" w:rsidRPr="005B1318" w14:paraId="7530987D" w14:textId="77777777" w:rsidTr="00F70B9E">
        <w:tc>
          <w:tcPr>
            <w:tcW w:w="2891" w:type="dxa"/>
          </w:tcPr>
          <w:p w14:paraId="6605D12B"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Self-pay</w:t>
            </w:r>
          </w:p>
        </w:tc>
        <w:tc>
          <w:tcPr>
            <w:tcW w:w="1499" w:type="dxa"/>
          </w:tcPr>
          <w:p w14:paraId="083643EE"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559" w:type="dxa"/>
          </w:tcPr>
          <w:p w14:paraId="24D8A4C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843" w:type="dxa"/>
          </w:tcPr>
          <w:p w14:paraId="263548C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w:t>
            </w:r>
          </w:p>
        </w:tc>
        <w:tc>
          <w:tcPr>
            <w:tcW w:w="1275" w:type="dxa"/>
            <w:vMerge/>
          </w:tcPr>
          <w:p w14:paraId="653674ED" w14:textId="77777777" w:rsidR="0079114D" w:rsidRPr="005B1318" w:rsidRDefault="0079114D" w:rsidP="00306917">
            <w:pPr>
              <w:jc w:val="both"/>
              <w:rPr>
                <w:rFonts w:ascii="Times New Roman" w:hAnsi="Times New Roman" w:cs="Times New Roman"/>
              </w:rPr>
            </w:pPr>
          </w:p>
        </w:tc>
      </w:tr>
      <w:tr w:rsidR="0079114D" w:rsidRPr="005B1318" w14:paraId="63665253" w14:textId="77777777" w:rsidTr="00F70B9E">
        <w:tc>
          <w:tcPr>
            <w:tcW w:w="2891" w:type="dxa"/>
          </w:tcPr>
          <w:p w14:paraId="6456DEEE"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No charge</w:t>
            </w:r>
          </w:p>
        </w:tc>
        <w:tc>
          <w:tcPr>
            <w:tcW w:w="1499" w:type="dxa"/>
          </w:tcPr>
          <w:p w14:paraId="73B3437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0.22%</w:t>
            </w:r>
          </w:p>
        </w:tc>
        <w:tc>
          <w:tcPr>
            <w:tcW w:w="1559" w:type="dxa"/>
          </w:tcPr>
          <w:p w14:paraId="3F30723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0.17%</w:t>
            </w:r>
          </w:p>
        </w:tc>
        <w:tc>
          <w:tcPr>
            <w:tcW w:w="1843" w:type="dxa"/>
          </w:tcPr>
          <w:p w14:paraId="409997BE"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0.37%</w:t>
            </w:r>
          </w:p>
        </w:tc>
        <w:tc>
          <w:tcPr>
            <w:tcW w:w="1275" w:type="dxa"/>
            <w:vMerge/>
          </w:tcPr>
          <w:p w14:paraId="5F5F3AF9" w14:textId="77777777" w:rsidR="0079114D" w:rsidRPr="005B1318" w:rsidRDefault="0079114D" w:rsidP="00306917">
            <w:pPr>
              <w:jc w:val="both"/>
              <w:rPr>
                <w:rFonts w:ascii="Times New Roman" w:hAnsi="Times New Roman" w:cs="Times New Roman"/>
              </w:rPr>
            </w:pPr>
          </w:p>
        </w:tc>
      </w:tr>
      <w:tr w:rsidR="0079114D" w:rsidRPr="005B1318" w14:paraId="0BAA2CDD" w14:textId="77777777" w:rsidTr="00F70B9E">
        <w:tc>
          <w:tcPr>
            <w:tcW w:w="2891" w:type="dxa"/>
          </w:tcPr>
          <w:p w14:paraId="67711B42"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other</w:t>
            </w:r>
          </w:p>
        </w:tc>
        <w:tc>
          <w:tcPr>
            <w:tcW w:w="1499" w:type="dxa"/>
          </w:tcPr>
          <w:p w14:paraId="792F9C66"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559" w:type="dxa"/>
          </w:tcPr>
          <w:p w14:paraId="328FE4B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843" w:type="dxa"/>
          </w:tcPr>
          <w:p w14:paraId="5545736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w:t>
            </w:r>
          </w:p>
        </w:tc>
        <w:tc>
          <w:tcPr>
            <w:tcW w:w="1275" w:type="dxa"/>
            <w:vMerge/>
          </w:tcPr>
          <w:p w14:paraId="64682D99" w14:textId="77777777" w:rsidR="0079114D" w:rsidRPr="005B1318" w:rsidRDefault="0079114D" w:rsidP="00306917">
            <w:pPr>
              <w:jc w:val="both"/>
              <w:rPr>
                <w:rFonts w:ascii="Times New Roman" w:hAnsi="Times New Roman" w:cs="Times New Roman"/>
              </w:rPr>
            </w:pPr>
          </w:p>
        </w:tc>
      </w:tr>
      <w:tr w:rsidR="0079114D" w:rsidRPr="005B1318" w14:paraId="7D104B80" w14:textId="77777777" w:rsidTr="00F70B9E">
        <w:tc>
          <w:tcPr>
            <w:tcW w:w="2891" w:type="dxa"/>
          </w:tcPr>
          <w:p w14:paraId="1A87CB71"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Median Household Income</w:t>
            </w:r>
          </w:p>
          <w:p w14:paraId="66946785"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(percentile), %</w:t>
            </w:r>
          </w:p>
        </w:tc>
        <w:tc>
          <w:tcPr>
            <w:tcW w:w="1499" w:type="dxa"/>
          </w:tcPr>
          <w:p w14:paraId="66543F5E" w14:textId="77777777" w:rsidR="0079114D" w:rsidRPr="005B1318" w:rsidRDefault="0079114D" w:rsidP="00306917">
            <w:pPr>
              <w:jc w:val="both"/>
              <w:rPr>
                <w:rFonts w:ascii="Times New Roman" w:hAnsi="Times New Roman" w:cs="Times New Roman"/>
              </w:rPr>
            </w:pPr>
          </w:p>
        </w:tc>
        <w:tc>
          <w:tcPr>
            <w:tcW w:w="1559" w:type="dxa"/>
          </w:tcPr>
          <w:p w14:paraId="490FE21F" w14:textId="77777777" w:rsidR="0079114D" w:rsidRPr="005B1318" w:rsidRDefault="0079114D" w:rsidP="00306917">
            <w:pPr>
              <w:jc w:val="both"/>
              <w:rPr>
                <w:rFonts w:ascii="Times New Roman" w:hAnsi="Times New Roman" w:cs="Times New Roman"/>
              </w:rPr>
            </w:pPr>
          </w:p>
        </w:tc>
        <w:tc>
          <w:tcPr>
            <w:tcW w:w="1843" w:type="dxa"/>
          </w:tcPr>
          <w:p w14:paraId="0162AB76" w14:textId="77777777" w:rsidR="0079114D" w:rsidRPr="005B1318" w:rsidRDefault="0079114D" w:rsidP="00306917">
            <w:pPr>
              <w:jc w:val="both"/>
              <w:rPr>
                <w:rFonts w:ascii="Times New Roman" w:hAnsi="Times New Roman" w:cs="Times New Roman"/>
              </w:rPr>
            </w:pPr>
          </w:p>
        </w:tc>
        <w:tc>
          <w:tcPr>
            <w:tcW w:w="1275" w:type="dxa"/>
          </w:tcPr>
          <w:p w14:paraId="41588C6F" w14:textId="77777777" w:rsidR="0079114D" w:rsidRPr="005B1318" w:rsidRDefault="0079114D" w:rsidP="00306917">
            <w:pPr>
              <w:jc w:val="both"/>
              <w:rPr>
                <w:rFonts w:ascii="Times New Roman" w:hAnsi="Times New Roman" w:cs="Times New Roman"/>
              </w:rPr>
            </w:pPr>
          </w:p>
        </w:tc>
      </w:tr>
      <w:tr w:rsidR="0079114D" w:rsidRPr="005B1318" w14:paraId="04D8E5E0" w14:textId="77777777" w:rsidTr="00F70B9E">
        <w:tc>
          <w:tcPr>
            <w:tcW w:w="2891" w:type="dxa"/>
          </w:tcPr>
          <w:p w14:paraId="752D563F"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0-25th</w:t>
            </w:r>
          </w:p>
        </w:tc>
        <w:tc>
          <w:tcPr>
            <w:tcW w:w="1499" w:type="dxa"/>
          </w:tcPr>
          <w:p w14:paraId="6752ACB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30%</w:t>
            </w:r>
          </w:p>
        </w:tc>
        <w:tc>
          <w:tcPr>
            <w:tcW w:w="1559" w:type="dxa"/>
          </w:tcPr>
          <w:p w14:paraId="69B7DB3D"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29%</w:t>
            </w:r>
          </w:p>
        </w:tc>
        <w:tc>
          <w:tcPr>
            <w:tcW w:w="1843" w:type="dxa"/>
          </w:tcPr>
          <w:p w14:paraId="4D62A44D"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30%</w:t>
            </w:r>
          </w:p>
        </w:tc>
        <w:tc>
          <w:tcPr>
            <w:tcW w:w="1275" w:type="dxa"/>
            <w:vMerge w:val="restart"/>
          </w:tcPr>
          <w:p w14:paraId="5C460273" w14:textId="71D0AFE3"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5DD89C8C" w14:textId="77777777" w:rsidTr="00F70B9E">
        <w:tc>
          <w:tcPr>
            <w:tcW w:w="2891" w:type="dxa"/>
          </w:tcPr>
          <w:p w14:paraId="0FF76BAA"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26-50th</w:t>
            </w:r>
          </w:p>
        </w:tc>
        <w:tc>
          <w:tcPr>
            <w:tcW w:w="1499" w:type="dxa"/>
          </w:tcPr>
          <w:p w14:paraId="21EA0F75"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28%</w:t>
            </w:r>
          </w:p>
        </w:tc>
        <w:tc>
          <w:tcPr>
            <w:tcW w:w="1559" w:type="dxa"/>
          </w:tcPr>
          <w:p w14:paraId="2B5FC5E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27%</w:t>
            </w:r>
          </w:p>
        </w:tc>
        <w:tc>
          <w:tcPr>
            <w:tcW w:w="1843" w:type="dxa"/>
          </w:tcPr>
          <w:p w14:paraId="14383D4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28%</w:t>
            </w:r>
          </w:p>
        </w:tc>
        <w:tc>
          <w:tcPr>
            <w:tcW w:w="1275" w:type="dxa"/>
            <w:vMerge/>
          </w:tcPr>
          <w:p w14:paraId="4C93D17E" w14:textId="77777777" w:rsidR="0079114D" w:rsidRPr="005B1318" w:rsidRDefault="0079114D" w:rsidP="00306917">
            <w:pPr>
              <w:jc w:val="both"/>
              <w:rPr>
                <w:rFonts w:ascii="Times New Roman" w:hAnsi="Times New Roman" w:cs="Times New Roman"/>
              </w:rPr>
            </w:pPr>
          </w:p>
        </w:tc>
      </w:tr>
      <w:tr w:rsidR="0079114D" w:rsidRPr="005B1318" w14:paraId="1AC5A09A" w14:textId="77777777" w:rsidTr="00F70B9E">
        <w:tc>
          <w:tcPr>
            <w:tcW w:w="2891" w:type="dxa"/>
          </w:tcPr>
          <w:p w14:paraId="59FA9587"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51-75th</w:t>
            </w:r>
          </w:p>
        </w:tc>
        <w:tc>
          <w:tcPr>
            <w:tcW w:w="1499" w:type="dxa"/>
          </w:tcPr>
          <w:p w14:paraId="7D4740BE"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23%</w:t>
            </w:r>
          </w:p>
        </w:tc>
        <w:tc>
          <w:tcPr>
            <w:tcW w:w="1559" w:type="dxa"/>
          </w:tcPr>
          <w:p w14:paraId="318BBE06"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23%</w:t>
            </w:r>
          </w:p>
        </w:tc>
        <w:tc>
          <w:tcPr>
            <w:tcW w:w="1843" w:type="dxa"/>
          </w:tcPr>
          <w:p w14:paraId="5905AF8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24%</w:t>
            </w:r>
          </w:p>
        </w:tc>
        <w:tc>
          <w:tcPr>
            <w:tcW w:w="1275" w:type="dxa"/>
            <w:vMerge/>
          </w:tcPr>
          <w:p w14:paraId="4A2C2649" w14:textId="77777777" w:rsidR="0079114D" w:rsidRPr="005B1318" w:rsidRDefault="0079114D" w:rsidP="00306917">
            <w:pPr>
              <w:jc w:val="both"/>
              <w:rPr>
                <w:rFonts w:ascii="Times New Roman" w:hAnsi="Times New Roman" w:cs="Times New Roman"/>
              </w:rPr>
            </w:pPr>
          </w:p>
        </w:tc>
      </w:tr>
      <w:tr w:rsidR="0079114D" w:rsidRPr="005B1318" w14:paraId="2FA03A39" w14:textId="77777777" w:rsidTr="00F70B9E">
        <w:tc>
          <w:tcPr>
            <w:tcW w:w="2891" w:type="dxa"/>
          </w:tcPr>
          <w:p w14:paraId="2AAF04DF"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76-100th</w:t>
            </w:r>
          </w:p>
        </w:tc>
        <w:tc>
          <w:tcPr>
            <w:tcW w:w="1499" w:type="dxa"/>
          </w:tcPr>
          <w:p w14:paraId="175A9915"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20%</w:t>
            </w:r>
          </w:p>
        </w:tc>
        <w:tc>
          <w:tcPr>
            <w:tcW w:w="1559" w:type="dxa"/>
          </w:tcPr>
          <w:p w14:paraId="09AF8BB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20%</w:t>
            </w:r>
          </w:p>
        </w:tc>
        <w:tc>
          <w:tcPr>
            <w:tcW w:w="1843" w:type="dxa"/>
          </w:tcPr>
          <w:p w14:paraId="2E8F4066"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18%</w:t>
            </w:r>
          </w:p>
        </w:tc>
        <w:tc>
          <w:tcPr>
            <w:tcW w:w="1275" w:type="dxa"/>
            <w:vMerge/>
          </w:tcPr>
          <w:p w14:paraId="48A651E3" w14:textId="77777777" w:rsidR="0079114D" w:rsidRPr="005B1318" w:rsidRDefault="0079114D" w:rsidP="00306917">
            <w:pPr>
              <w:jc w:val="both"/>
              <w:rPr>
                <w:rFonts w:ascii="Times New Roman" w:hAnsi="Times New Roman" w:cs="Times New Roman"/>
              </w:rPr>
            </w:pPr>
          </w:p>
        </w:tc>
      </w:tr>
      <w:tr w:rsidR="0079114D" w:rsidRPr="005B1318" w14:paraId="38B49FCC" w14:textId="77777777" w:rsidTr="00F70B9E">
        <w:tc>
          <w:tcPr>
            <w:tcW w:w="2891" w:type="dxa"/>
          </w:tcPr>
          <w:p w14:paraId="30E65E7F"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Shock, % during admission</w:t>
            </w:r>
          </w:p>
        </w:tc>
        <w:tc>
          <w:tcPr>
            <w:tcW w:w="1499" w:type="dxa"/>
          </w:tcPr>
          <w:p w14:paraId="10C3F40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w:t>
            </w:r>
          </w:p>
        </w:tc>
        <w:tc>
          <w:tcPr>
            <w:tcW w:w="1559" w:type="dxa"/>
          </w:tcPr>
          <w:p w14:paraId="487635E5"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2.5%</w:t>
            </w:r>
          </w:p>
        </w:tc>
        <w:tc>
          <w:tcPr>
            <w:tcW w:w="1843" w:type="dxa"/>
          </w:tcPr>
          <w:p w14:paraId="79FE5B3E"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3.4%</w:t>
            </w:r>
          </w:p>
        </w:tc>
        <w:tc>
          <w:tcPr>
            <w:tcW w:w="1275" w:type="dxa"/>
          </w:tcPr>
          <w:p w14:paraId="2DFF5D8C" w14:textId="6DF88FDF"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7DDBE30C" w14:textId="77777777" w:rsidTr="00F70B9E">
        <w:tc>
          <w:tcPr>
            <w:tcW w:w="2891" w:type="dxa"/>
          </w:tcPr>
          <w:p w14:paraId="04632A15"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Cardiac Arrest, %</w:t>
            </w:r>
          </w:p>
        </w:tc>
        <w:tc>
          <w:tcPr>
            <w:tcW w:w="1499" w:type="dxa"/>
          </w:tcPr>
          <w:p w14:paraId="6B521A5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2.2%</w:t>
            </w:r>
          </w:p>
        </w:tc>
        <w:tc>
          <w:tcPr>
            <w:tcW w:w="1559" w:type="dxa"/>
          </w:tcPr>
          <w:p w14:paraId="47C9EDC6"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2.4%</w:t>
            </w:r>
          </w:p>
        </w:tc>
        <w:tc>
          <w:tcPr>
            <w:tcW w:w="1843" w:type="dxa"/>
          </w:tcPr>
          <w:p w14:paraId="28B3A12B"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1.75%</w:t>
            </w:r>
          </w:p>
        </w:tc>
        <w:tc>
          <w:tcPr>
            <w:tcW w:w="1275" w:type="dxa"/>
          </w:tcPr>
          <w:p w14:paraId="0E3AB91A" w14:textId="73B45A51"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31639FDF" w14:textId="77777777" w:rsidTr="00F70B9E">
        <w:tc>
          <w:tcPr>
            <w:tcW w:w="2891" w:type="dxa"/>
          </w:tcPr>
          <w:p w14:paraId="77A243EF"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Paroxysmal Ventricular tachycardia, %</w:t>
            </w:r>
          </w:p>
        </w:tc>
        <w:tc>
          <w:tcPr>
            <w:tcW w:w="1499" w:type="dxa"/>
          </w:tcPr>
          <w:p w14:paraId="27151C57"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5%</w:t>
            </w:r>
          </w:p>
        </w:tc>
        <w:tc>
          <w:tcPr>
            <w:tcW w:w="1559" w:type="dxa"/>
          </w:tcPr>
          <w:p w14:paraId="6FECFA76"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5%</w:t>
            </w:r>
          </w:p>
        </w:tc>
        <w:tc>
          <w:tcPr>
            <w:tcW w:w="1843" w:type="dxa"/>
          </w:tcPr>
          <w:p w14:paraId="71517E4B"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5%</w:t>
            </w:r>
          </w:p>
        </w:tc>
        <w:tc>
          <w:tcPr>
            <w:tcW w:w="1275" w:type="dxa"/>
          </w:tcPr>
          <w:p w14:paraId="5E670625" w14:textId="68F9BC73" w:rsidR="0079114D" w:rsidRPr="005B1318" w:rsidRDefault="0079114D" w:rsidP="00306917">
            <w:pPr>
              <w:jc w:val="both"/>
              <w:rPr>
                <w:rFonts w:ascii="Times New Roman" w:hAnsi="Times New Roman" w:cs="Times New Roman"/>
              </w:rPr>
            </w:pPr>
            <w:r w:rsidRPr="005B1318">
              <w:rPr>
                <w:rFonts w:ascii="Times New Roman" w:hAnsi="Times New Roman" w:cs="Times New Roman"/>
              </w:rPr>
              <w:t>.52</w:t>
            </w:r>
          </w:p>
        </w:tc>
      </w:tr>
      <w:tr w:rsidR="0079114D" w:rsidRPr="005B1318" w14:paraId="103D043B" w14:textId="77777777" w:rsidTr="00F70B9E">
        <w:tc>
          <w:tcPr>
            <w:tcW w:w="2891" w:type="dxa"/>
          </w:tcPr>
          <w:p w14:paraId="55F8ED1A"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Ventricular fibrillation / flutter, %</w:t>
            </w:r>
          </w:p>
        </w:tc>
        <w:tc>
          <w:tcPr>
            <w:tcW w:w="1499" w:type="dxa"/>
          </w:tcPr>
          <w:p w14:paraId="49ACD60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1.45%</w:t>
            </w:r>
          </w:p>
        </w:tc>
        <w:tc>
          <w:tcPr>
            <w:tcW w:w="1559" w:type="dxa"/>
          </w:tcPr>
          <w:p w14:paraId="069BFE1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1.25%</w:t>
            </w:r>
          </w:p>
        </w:tc>
        <w:tc>
          <w:tcPr>
            <w:tcW w:w="1843" w:type="dxa"/>
          </w:tcPr>
          <w:p w14:paraId="296EDA7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275" w:type="dxa"/>
          </w:tcPr>
          <w:p w14:paraId="1CC016F2" w14:textId="4FBF7EB0"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04B5B161" w14:textId="77777777" w:rsidTr="00F70B9E">
        <w:tc>
          <w:tcPr>
            <w:tcW w:w="2891" w:type="dxa"/>
          </w:tcPr>
          <w:p w14:paraId="0FD7F566" w14:textId="77777777" w:rsidR="0079114D" w:rsidRPr="005B1318" w:rsidRDefault="0079114D" w:rsidP="00306917">
            <w:pPr>
              <w:jc w:val="both"/>
              <w:rPr>
                <w:rFonts w:ascii="Times New Roman" w:hAnsi="Times New Roman" w:cs="Times New Roman"/>
                <w:b/>
                <w:lang w:val="en-US"/>
              </w:rPr>
            </w:pPr>
            <w:r w:rsidRPr="005B1318">
              <w:rPr>
                <w:rFonts w:ascii="Times New Roman" w:hAnsi="Times New Roman" w:cs="Times New Roman"/>
                <w:b/>
                <w:lang w:val="en-US"/>
              </w:rPr>
              <w:t>Comorbidities, %</w:t>
            </w:r>
          </w:p>
        </w:tc>
        <w:tc>
          <w:tcPr>
            <w:tcW w:w="1499" w:type="dxa"/>
          </w:tcPr>
          <w:p w14:paraId="6AEDF2BD" w14:textId="77777777" w:rsidR="0079114D" w:rsidRPr="005B1318" w:rsidRDefault="0079114D" w:rsidP="00306917">
            <w:pPr>
              <w:jc w:val="both"/>
              <w:rPr>
                <w:rFonts w:ascii="Times New Roman" w:hAnsi="Times New Roman" w:cs="Times New Roman"/>
              </w:rPr>
            </w:pPr>
          </w:p>
        </w:tc>
        <w:tc>
          <w:tcPr>
            <w:tcW w:w="1559" w:type="dxa"/>
          </w:tcPr>
          <w:p w14:paraId="45862EB3" w14:textId="77777777" w:rsidR="0079114D" w:rsidRPr="005B1318" w:rsidRDefault="0079114D" w:rsidP="00306917">
            <w:pPr>
              <w:jc w:val="both"/>
              <w:rPr>
                <w:rFonts w:ascii="Times New Roman" w:hAnsi="Times New Roman" w:cs="Times New Roman"/>
              </w:rPr>
            </w:pPr>
          </w:p>
        </w:tc>
        <w:tc>
          <w:tcPr>
            <w:tcW w:w="1843" w:type="dxa"/>
          </w:tcPr>
          <w:p w14:paraId="47BA748D" w14:textId="77777777" w:rsidR="0079114D" w:rsidRPr="005B1318" w:rsidRDefault="0079114D" w:rsidP="00306917">
            <w:pPr>
              <w:jc w:val="both"/>
              <w:rPr>
                <w:rFonts w:ascii="Times New Roman" w:hAnsi="Times New Roman" w:cs="Times New Roman"/>
              </w:rPr>
            </w:pPr>
          </w:p>
        </w:tc>
        <w:tc>
          <w:tcPr>
            <w:tcW w:w="1275" w:type="dxa"/>
          </w:tcPr>
          <w:p w14:paraId="571611CC" w14:textId="77777777" w:rsidR="0079114D" w:rsidRPr="005B1318" w:rsidRDefault="0079114D" w:rsidP="00306917">
            <w:pPr>
              <w:jc w:val="both"/>
              <w:rPr>
                <w:rFonts w:ascii="Times New Roman" w:hAnsi="Times New Roman" w:cs="Times New Roman"/>
              </w:rPr>
            </w:pPr>
          </w:p>
        </w:tc>
      </w:tr>
      <w:tr w:rsidR="0079114D" w:rsidRPr="005B1318" w14:paraId="0482FA34" w14:textId="77777777" w:rsidTr="00F70B9E">
        <w:tc>
          <w:tcPr>
            <w:tcW w:w="2891" w:type="dxa"/>
          </w:tcPr>
          <w:p w14:paraId="496289CA"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Hypercholesterolemia</w:t>
            </w:r>
          </w:p>
        </w:tc>
        <w:tc>
          <w:tcPr>
            <w:tcW w:w="1499" w:type="dxa"/>
          </w:tcPr>
          <w:p w14:paraId="644CE305"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55%</w:t>
            </w:r>
          </w:p>
        </w:tc>
        <w:tc>
          <w:tcPr>
            <w:tcW w:w="1559" w:type="dxa"/>
          </w:tcPr>
          <w:p w14:paraId="74AE3272"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51%</w:t>
            </w:r>
          </w:p>
        </w:tc>
        <w:tc>
          <w:tcPr>
            <w:tcW w:w="1843" w:type="dxa"/>
          </w:tcPr>
          <w:p w14:paraId="59D2346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65%</w:t>
            </w:r>
          </w:p>
        </w:tc>
        <w:tc>
          <w:tcPr>
            <w:tcW w:w="1275" w:type="dxa"/>
          </w:tcPr>
          <w:p w14:paraId="7030358B" w14:textId="006C09E5"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15811E0B" w14:textId="77777777" w:rsidTr="00F70B9E">
        <w:tc>
          <w:tcPr>
            <w:tcW w:w="2891" w:type="dxa"/>
          </w:tcPr>
          <w:p w14:paraId="2FC5552A"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Thrombocytopenia</w:t>
            </w:r>
          </w:p>
        </w:tc>
        <w:tc>
          <w:tcPr>
            <w:tcW w:w="1499" w:type="dxa"/>
          </w:tcPr>
          <w:p w14:paraId="4060EF8B"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w:t>
            </w:r>
          </w:p>
        </w:tc>
        <w:tc>
          <w:tcPr>
            <w:tcW w:w="1559" w:type="dxa"/>
          </w:tcPr>
          <w:p w14:paraId="61D285AE"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3.2%</w:t>
            </w:r>
          </w:p>
        </w:tc>
        <w:tc>
          <w:tcPr>
            <w:tcW w:w="1843" w:type="dxa"/>
          </w:tcPr>
          <w:p w14:paraId="645F4A6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2.7%</w:t>
            </w:r>
          </w:p>
        </w:tc>
        <w:tc>
          <w:tcPr>
            <w:tcW w:w="1275" w:type="dxa"/>
          </w:tcPr>
          <w:p w14:paraId="36B6950E" w14:textId="4BC45581"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43B0DF3E" w14:textId="77777777" w:rsidTr="00F70B9E">
        <w:tc>
          <w:tcPr>
            <w:tcW w:w="2891" w:type="dxa"/>
          </w:tcPr>
          <w:p w14:paraId="156A4B50"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Smoking</w:t>
            </w:r>
          </w:p>
        </w:tc>
        <w:tc>
          <w:tcPr>
            <w:tcW w:w="1499" w:type="dxa"/>
          </w:tcPr>
          <w:p w14:paraId="29D80232"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30%</w:t>
            </w:r>
          </w:p>
        </w:tc>
        <w:tc>
          <w:tcPr>
            <w:tcW w:w="1559" w:type="dxa"/>
          </w:tcPr>
          <w:p w14:paraId="5ED9129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27%</w:t>
            </w:r>
          </w:p>
        </w:tc>
        <w:tc>
          <w:tcPr>
            <w:tcW w:w="1843" w:type="dxa"/>
          </w:tcPr>
          <w:p w14:paraId="48AB810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36%</w:t>
            </w:r>
          </w:p>
        </w:tc>
        <w:tc>
          <w:tcPr>
            <w:tcW w:w="1275" w:type="dxa"/>
          </w:tcPr>
          <w:p w14:paraId="7680BBC8" w14:textId="4611225C"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060EBB60" w14:textId="77777777" w:rsidTr="00F70B9E">
        <w:tc>
          <w:tcPr>
            <w:tcW w:w="2891" w:type="dxa"/>
          </w:tcPr>
          <w:p w14:paraId="73712377"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Atrial fibrillation / flutter</w:t>
            </w:r>
          </w:p>
        </w:tc>
        <w:tc>
          <w:tcPr>
            <w:tcW w:w="1499" w:type="dxa"/>
          </w:tcPr>
          <w:p w14:paraId="566A732E"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21%</w:t>
            </w:r>
          </w:p>
        </w:tc>
        <w:tc>
          <w:tcPr>
            <w:tcW w:w="1559" w:type="dxa"/>
          </w:tcPr>
          <w:p w14:paraId="4CD19BB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23%</w:t>
            </w:r>
          </w:p>
        </w:tc>
        <w:tc>
          <w:tcPr>
            <w:tcW w:w="1843" w:type="dxa"/>
          </w:tcPr>
          <w:p w14:paraId="20501D9E"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15%</w:t>
            </w:r>
          </w:p>
        </w:tc>
        <w:tc>
          <w:tcPr>
            <w:tcW w:w="1275" w:type="dxa"/>
          </w:tcPr>
          <w:p w14:paraId="3C8CF138" w14:textId="1A600954"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604A0F77" w14:textId="77777777" w:rsidTr="00F70B9E">
        <w:tc>
          <w:tcPr>
            <w:tcW w:w="2891" w:type="dxa"/>
          </w:tcPr>
          <w:p w14:paraId="7E371708"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Previous MI</w:t>
            </w:r>
          </w:p>
        </w:tc>
        <w:tc>
          <w:tcPr>
            <w:tcW w:w="1499" w:type="dxa"/>
          </w:tcPr>
          <w:p w14:paraId="227B80D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17%</w:t>
            </w:r>
          </w:p>
        </w:tc>
        <w:tc>
          <w:tcPr>
            <w:tcW w:w="1559" w:type="dxa"/>
          </w:tcPr>
          <w:p w14:paraId="770AD0E2"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16.6%</w:t>
            </w:r>
          </w:p>
        </w:tc>
        <w:tc>
          <w:tcPr>
            <w:tcW w:w="1843" w:type="dxa"/>
          </w:tcPr>
          <w:p w14:paraId="74FC55F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17.3%</w:t>
            </w:r>
          </w:p>
        </w:tc>
        <w:tc>
          <w:tcPr>
            <w:tcW w:w="1275" w:type="dxa"/>
          </w:tcPr>
          <w:p w14:paraId="0F7A4231" w14:textId="71529030" w:rsidR="0079114D" w:rsidRPr="005B1318" w:rsidRDefault="0079114D" w:rsidP="00306917">
            <w:pPr>
              <w:jc w:val="both"/>
              <w:rPr>
                <w:rFonts w:ascii="Times New Roman" w:hAnsi="Times New Roman" w:cs="Times New Roman"/>
              </w:rPr>
            </w:pPr>
            <w:r w:rsidRPr="005B1318">
              <w:rPr>
                <w:rFonts w:ascii="Times New Roman" w:hAnsi="Times New Roman" w:cs="Times New Roman"/>
              </w:rPr>
              <w:t>.03</w:t>
            </w:r>
          </w:p>
        </w:tc>
      </w:tr>
      <w:tr w:rsidR="0079114D" w:rsidRPr="005B1318" w14:paraId="6C433121" w14:textId="77777777" w:rsidTr="00F70B9E">
        <w:tc>
          <w:tcPr>
            <w:tcW w:w="2891" w:type="dxa"/>
          </w:tcPr>
          <w:p w14:paraId="144034E1"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Previous PCI</w:t>
            </w:r>
          </w:p>
        </w:tc>
        <w:tc>
          <w:tcPr>
            <w:tcW w:w="1499" w:type="dxa"/>
          </w:tcPr>
          <w:p w14:paraId="7E395DB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16%</w:t>
            </w:r>
          </w:p>
        </w:tc>
        <w:tc>
          <w:tcPr>
            <w:tcW w:w="1559" w:type="dxa"/>
          </w:tcPr>
          <w:p w14:paraId="79CE698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15%</w:t>
            </w:r>
          </w:p>
        </w:tc>
        <w:tc>
          <w:tcPr>
            <w:tcW w:w="1843" w:type="dxa"/>
          </w:tcPr>
          <w:p w14:paraId="7EB498D8"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20%</w:t>
            </w:r>
          </w:p>
        </w:tc>
        <w:tc>
          <w:tcPr>
            <w:tcW w:w="1275" w:type="dxa"/>
          </w:tcPr>
          <w:p w14:paraId="71588715" w14:textId="077275E1"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2C12F7F1" w14:textId="77777777" w:rsidTr="00F70B9E">
        <w:tc>
          <w:tcPr>
            <w:tcW w:w="2891" w:type="dxa"/>
          </w:tcPr>
          <w:p w14:paraId="68C0AC9B"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lastRenderedPageBreak/>
              <w:t>Previous CVA</w:t>
            </w:r>
          </w:p>
        </w:tc>
        <w:tc>
          <w:tcPr>
            <w:tcW w:w="1499" w:type="dxa"/>
          </w:tcPr>
          <w:p w14:paraId="42AAAC9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5%</w:t>
            </w:r>
          </w:p>
        </w:tc>
        <w:tc>
          <w:tcPr>
            <w:tcW w:w="1559" w:type="dxa"/>
          </w:tcPr>
          <w:p w14:paraId="28AD2256"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5%</w:t>
            </w:r>
          </w:p>
        </w:tc>
        <w:tc>
          <w:tcPr>
            <w:tcW w:w="1843" w:type="dxa"/>
          </w:tcPr>
          <w:p w14:paraId="150AF72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w:t>
            </w:r>
          </w:p>
        </w:tc>
        <w:tc>
          <w:tcPr>
            <w:tcW w:w="1275" w:type="dxa"/>
          </w:tcPr>
          <w:p w14:paraId="60B8C964" w14:textId="4D20F6B4"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0F80EAF6" w14:textId="77777777" w:rsidTr="00F70B9E">
        <w:tc>
          <w:tcPr>
            <w:tcW w:w="2891" w:type="dxa"/>
          </w:tcPr>
          <w:p w14:paraId="6EBEA0A1"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Family history of CAD</w:t>
            </w:r>
          </w:p>
        </w:tc>
        <w:tc>
          <w:tcPr>
            <w:tcW w:w="1499" w:type="dxa"/>
          </w:tcPr>
          <w:p w14:paraId="222536A7"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w:t>
            </w:r>
          </w:p>
        </w:tc>
        <w:tc>
          <w:tcPr>
            <w:tcW w:w="1559" w:type="dxa"/>
          </w:tcPr>
          <w:p w14:paraId="08AE6962"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w:t>
            </w:r>
          </w:p>
        </w:tc>
        <w:tc>
          <w:tcPr>
            <w:tcW w:w="1843" w:type="dxa"/>
          </w:tcPr>
          <w:p w14:paraId="260D775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5%</w:t>
            </w:r>
          </w:p>
        </w:tc>
        <w:tc>
          <w:tcPr>
            <w:tcW w:w="1275" w:type="dxa"/>
          </w:tcPr>
          <w:p w14:paraId="6DA935C6" w14:textId="04A5398D"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5A3291E6" w14:textId="77777777" w:rsidTr="00F70B9E">
        <w:tc>
          <w:tcPr>
            <w:tcW w:w="2891" w:type="dxa"/>
          </w:tcPr>
          <w:p w14:paraId="5FC2A6EC"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Alcohol abuse</w:t>
            </w:r>
          </w:p>
        </w:tc>
        <w:tc>
          <w:tcPr>
            <w:tcW w:w="1499" w:type="dxa"/>
          </w:tcPr>
          <w:p w14:paraId="498A977B"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1.5%</w:t>
            </w:r>
          </w:p>
        </w:tc>
        <w:tc>
          <w:tcPr>
            <w:tcW w:w="1559" w:type="dxa"/>
          </w:tcPr>
          <w:p w14:paraId="64E22B2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1.43%</w:t>
            </w:r>
          </w:p>
        </w:tc>
        <w:tc>
          <w:tcPr>
            <w:tcW w:w="1843" w:type="dxa"/>
          </w:tcPr>
          <w:p w14:paraId="539ED02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1.76%</w:t>
            </w:r>
          </w:p>
        </w:tc>
        <w:tc>
          <w:tcPr>
            <w:tcW w:w="1275" w:type="dxa"/>
          </w:tcPr>
          <w:p w14:paraId="0EA48FF0" w14:textId="519D87C0"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0076B59A" w14:textId="77777777" w:rsidTr="00F70B9E">
        <w:tc>
          <w:tcPr>
            <w:tcW w:w="2891" w:type="dxa"/>
          </w:tcPr>
          <w:p w14:paraId="611408BB"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Anaemia</w:t>
            </w:r>
          </w:p>
        </w:tc>
        <w:tc>
          <w:tcPr>
            <w:tcW w:w="1499" w:type="dxa"/>
          </w:tcPr>
          <w:p w14:paraId="589FE88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18%</w:t>
            </w:r>
          </w:p>
        </w:tc>
        <w:tc>
          <w:tcPr>
            <w:tcW w:w="1559" w:type="dxa"/>
          </w:tcPr>
          <w:p w14:paraId="09A7F017"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20%</w:t>
            </w:r>
          </w:p>
        </w:tc>
        <w:tc>
          <w:tcPr>
            <w:tcW w:w="1843" w:type="dxa"/>
          </w:tcPr>
          <w:p w14:paraId="0AB2578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12%</w:t>
            </w:r>
          </w:p>
        </w:tc>
        <w:tc>
          <w:tcPr>
            <w:tcW w:w="1275" w:type="dxa"/>
          </w:tcPr>
          <w:p w14:paraId="76D5BB13" w14:textId="236DAD10"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75EFD7AE" w14:textId="77777777" w:rsidTr="00F70B9E">
        <w:tc>
          <w:tcPr>
            <w:tcW w:w="2891" w:type="dxa"/>
          </w:tcPr>
          <w:p w14:paraId="6521856C"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Rheumatoid arthritis/collagen</w:t>
            </w:r>
          </w:p>
          <w:p w14:paraId="52086E14"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vascular diseases</w:t>
            </w:r>
          </w:p>
        </w:tc>
        <w:tc>
          <w:tcPr>
            <w:tcW w:w="1499" w:type="dxa"/>
          </w:tcPr>
          <w:p w14:paraId="2873E58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559" w:type="dxa"/>
          </w:tcPr>
          <w:p w14:paraId="013889D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843" w:type="dxa"/>
          </w:tcPr>
          <w:p w14:paraId="710BC56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275" w:type="dxa"/>
          </w:tcPr>
          <w:p w14:paraId="6BA00BC1" w14:textId="41951043" w:rsidR="0079114D" w:rsidRPr="005B1318" w:rsidRDefault="0079114D" w:rsidP="00306917">
            <w:pPr>
              <w:jc w:val="both"/>
              <w:rPr>
                <w:rFonts w:ascii="Times New Roman" w:hAnsi="Times New Roman" w:cs="Times New Roman"/>
              </w:rPr>
            </w:pPr>
            <w:r w:rsidRPr="005B1318">
              <w:rPr>
                <w:rFonts w:ascii="Times New Roman" w:hAnsi="Times New Roman" w:cs="Times New Roman"/>
              </w:rPr>
              <w:t>.84</w:t>
            </w:r>
          </w:p>
        </w:tc>
      </w:tr>
      <w:tr w:rsidR="0079114D" w:rsidRPr="005B1318" w14:paraId="445244F7" w14:textId="77777777" w:rsidTr="00F70B9E">
        <w:tc>
          <w:tcPr>
            <w:tcW w:w="2891" w:type="dxa"/>
          </w:tcPr>
          <w:p w14:paraId="0D32360F"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Congestive heart failure</w:t>
            </w:r>
          </w:p>
        </w:tc>
        <w:tc>
          <w:tcPr>
            <w:tcW w:w="1499" w:type="dxa"/>
          </w:tcPr>
          <w:p w14:paraId="5A509D1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0.8%</w:t>
            </w:r>
          </w:p>
        </w:tc>
        <w:tc>
          <w:tcPr>
            <w:tcW w:w="1559" w:type="dxa"/>
          </w:tcPr>
          <w:p w14:paraId="61A650D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w:t>
            </w:r>
          </w:p>
        </w:tc>
        <w:tc>
          <w:tcPr>
            <w:tcW w:w="1843" w:type="dxa"/>
          </w:tcPr>
          <w:p w14:paraId="4477523E"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0.1%</w:t>
            </w:r>
          </w:p>
        </w:tc>
        <w:tc>
          <w:tcPr>
            <w:tcW w:w="1275" w:type="dxa"/>
          </w:tcPr>
          <w:p w14:paraId="309AF914" w14:textId="0E9D9ED4"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0402D9D3" w14:textId="77777777" w:rsidTr="00F70B9E">
        <w:tc>
          <w:tcPr>
            <w:tcW w:w="2891" w:type="dxa"/>
          </w:tcPr>
          <w:p w14:paraId="232C8343"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Chronic pulmonary disease</w:t>
            </w:r>
          </w:p>
        </w:tc>
        <w:tc>
          <w:tcPr>
            <w:tcW w:w="1499" w:type="dxa"/>
          </w:tcPr>
          <w:p w14:paraId="7DB4586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22%</w:t>
            </w:r>
          </w:p>
        </w:tc>
        <w:tc>
          <w:tcPr>
            <w:tcW w:w="1559" w:type="dxa"/>
          </w:tcPr>
          <w:p w14:paraId="0AB0A165"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24%</w:t>
            </w:r>
          </w:p>
        </w:tc>
        <w:tc>
          <w:tcPr>
            <w:tcW w:w="1843" w:type="dxa"/>
          </w:tcPr>
          <w:p w14:paraId="352C4CE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18%</w:t>
            </w:r>
          </w:p>
        </w:tc>
        <w:tc>
          <w:tcPr>
            <w:tcW w:w="1275" w:type="dxa"/>
          </w:tcPr>
          <w:p w14:paraId="7F8DF527" w14:textId="4FE2DF3D"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2DF5366F" w14:textId="77777777" w:rsidTr="00F70B9E">
        <w:tc>
          <w:tcPr>
            <w:tcW w:w="2891" w:type="dxa"/>
          </w:tcPr>
          <w:p w14:paraId="7C6B227B"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Coagulopathy</w:t>
            </w:r>
          </w:p>
        </w:tc>
        <w:tc>
          <w:tcPr>
            <w:tcW w:w="1499" w:type="dxa"/>
          </w:tcPr>
          <w:p w14:paraId="3516B6AE"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w:t>
            </w:r>
          </w:p>
        </w:tc>
        <w:tc>
          <w:tcPr>
            <w:tcW w:w="1559" w:type="dxa"/>
          </w:tcPr>
          <w:p w14:paraId="436AFD9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w:t>
            </w:r>
          </w:p>
        </w:tc>
        <w:tc>
          <w:tcPr>
            <w:tcW w:w="1843" w:type="dxa"/>
          </w:tcPr>
          <w:p w14:paraId="7A8E5AAB"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w:t>
            </w:r>
          </w:p>
        </w:tc>
        <w:tc>
          <w:tcPr>
            <w:tcW w:w="1275" w:type="dxa"/>
          </w:tcPr>
          <w:p w14:paraId="42395EC3" w14:textId="4D9B1827"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14CA6C9B" w14:textId="77777777" w:rsidTr="00F70B9E">
        <w:tc>
          <w:tcPr>
            <w:tcW w:w="2891" w:type="dxa"/>
          </w:tcPr>
          <w:p w14:paraId="333600C3"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Depression</w:t>
            </w:r>
          </w:p>
        </w:tc>
        <w:tc>
          <w:tcPr>
            <w:tcW w:w="1499" w:type="dxa"/>
          </w:tcPr>
          <w:p w14:paraId="39C81AC6"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w:t>
            </w:r>
          </w:p>
        </w:tc>
        <w:tc>
          <w:tcPr>
            <w:tcW w:w="1559" w:type="dxa"/>
          </w:tcPr>
          <w:p w14:paraId="4CB7E0E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w:t>
            </w:r>
          </w:p>
        </w:tc>
        <w:tc>
          <w:tcPr>
            <w:tcW w:w="1843" w:type="dxa"/>
          </w:tcPr>
          <w:p w14:paraId="453C59A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w:t>
            </w:r>
          </w:p>
        </w:tc>
        <w:tc>
          <w:tcPr>
            <w:tcW w:w="1275" w:type="dxa"/>
          </w:tcPr>
          <w:p w14:paraId="37495EE6" w14:textId="51FA66B6"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7C67AB03" w14:textId="77777777" w:rsidTr="00F70B9E">
        <w:tc>
          <w:tcPr>
            <w:tcW w:w="2891" w:type="dxa"/>
          </w:tcPr>
          <w:p w14:paraId="34B541FD"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Diabetes</w:t>
            </w:r>
          </w:p>
        </w:tc>
        <w:tc>
          <w:tcPr>
            <w:tcW w:w="1499" w:type="dxa"/>
          </w:tcPr>
          <w:p w14:paraId="28B14BE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38%</w:t>
            </w:r>
          </w:p>
        </w:tc>
        <w:tc>
          <w:tcPr>
            <w:tcW w:w="1559" w:type="dxa"/>
          </w:tcPr>
          <w:p w14:paraId="34BA5B6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38%</w:t>
            </w:r>
          </w:p>
        </w:tc>
        <w:tc>
          <w:tcPr>
            <w:tcW w:w="1843" w:type="dxa"/>
          </w:tcPr>
          <w:p w14:paraId="6C50460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37%</w:t>
            </w:r>
          </w:p>
        </w:tc>
        <w:tc>
          <w:tcPr>
            <w:tcW w:w="1275" w:type="dxa"/>
          </w:tcPr>
          <w:p w14:paraId="5E9B06FB" w14:textId="0E432618" w:rsidR="0079114D" w:rsidRPr="005B1318" w:rsidRDefault="0079114D" w:rsidP="00306917">
            <w:pPr>
              <w:jc w:val="both"/>
              <w:rPr>
                <w:rFonts w:ascii="Times New Roman" w:hAnsi="Times New Roman" w:cs="Times New Roman"/>
              </w:rPr>
            </w:pPr>
            <w:r w:rsidRPr="005B1318">
              <w:rPr>
                <w:rFonts w:ascii="Times New Roman" w:hAnsi="Times New Roman" w:cs="Times New Roman"/>
              </w:rPr>
              <w:t>.03</w:t>
            </w:r>
          </w:p>
        </w:tc>
      </w:tr>
      <w:tr w:rsidR="0079114D" w:rsidRPr="005B1318" w14:paraId="0FE2C0EE" w14:textId="77777777" w:rsidTr="00F70B9E">
        <w:tc>
          <w:tcPr>
            <w:tcW w:w="2891" w:type="dxa"/>
          </w:tcPr>
          <w:p w14:paraId="30189E82"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Drug abuse</w:t>
            </w:r>
          </w:p>
        </w:tc>
        <w:tc>
          <w:tcPr>
            <w:tcW w:w="1499" w:type="dxa"/>
          </w:tcPr>
          <w:p w14:paraId="3B85A3FD"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w:t>
            </w:r>
          </w:p>
        </w:tc>
        <w:tc>
          <w:tcPr>
            <w:tcW w:w="1559" w:type="dxa"/>
          </w:tcPr>
          <w:p w14:paraId="10F0F4A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0.95%</w:t>
            </w:r>
          </w:p>
        </w:tc>
        <w:tc>
          <w:tcPr>
            <w:tcW w:w="1843" w:type="dxa"/>
          </w:tcPr>
          <w:p w14:paraId="06E793E7"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1.12%</w:t>
            </w:r>
          </w:p>
        </w:tc>
        <w:tc>
          <w:tcPr>
            <w:tcW w:w="1275" w:type="dxa"/>
          </w:tcPr>
          <w:p w14:paraId="7D21AC7A" w14:textId="41190F41" w:rsidR="0079114D" w:rsidRPr="005B1318" w:rsidRDefault="0079114D" w:rsidP="00306917">
            <w:pPr>
              <w:jc w:val="both"/>
              <w:rPr>
                <w:rFonts w:ascii="Times New Roman" w:hAnsi="Times New Roman" w:cs="Times New Roman"/>
              </w:rPr>
            </w:pPr>
            <w:r w:rsidRPr="005B1318">
              <w:rPr>
                <w:rFonts w:ascii="Times New Roman" w:hAnsi="Times New Roman" w:cs="Times New Roman"/>
              </w:rPr>
              <w:t>.03</w:t>
            </w:r>
          </w:p>
        </w:tc>
      </w:tr>
      <w:tr w:rsidR="0079114D" w:rsidRPr="005B1318" w14:paraId="0EC554E7" w14:textId="77777777" w:rsidTr="00F70B9E">
        <w:tc>
          <w:tcPr>
            <w:tcW w:w="2891" w:type="dxa"/>
          </w:tcPr>
          <w:p w14:paraId="091020A3"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Hypertension</w:t>
            </w:r>
          </w:p>
        </w:tc>
        <w:tc>
          <w:tcPr>
            <w:tcW w:w="1499" w:type="dxa"/>
          </w:tcPr>
          <w:p w14:paraId="4AC0CD3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75%</w:t>
            </w:r>
          </w:p>
        </w:tc>
        <w:tc>
          <w:tcPr>
            <w:tcW w:w="1559" w:type="dxa"/>
          </w:tcPr>
          <w:p w14:paraId="618D226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74%</w:t>
            </w:r>
          </w:p>
        </w:tc>
        <w:tc>
          <w:tcPr>
            <w:tcW w:w="1843" w:type="dxa"/>
          </w:tcPr>
          <w:p w14:paraId="7E6C9895"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77%</w:t>
            </w:r>
          </w:p>
        </w:tc>
        <w:tc>
          <w:tcPr>
            <w:tcW w:w="1275" w:type="dxa"/>
          </w:tcPr>
          <w:p w14:paraId="272698EC" w14:textId="796B14B7"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7A4626C3" w14:textId="77777777" w:rsidTr="00F70B9E">
        <w:tc>
          <w:tcPr>
            <w:tcW w:w="2891" w:type="dxa"/>
          </w:tcPr>
          <w:p w14:paraId="4356DA1D"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Hypothyroidism</w:t>
            </w:r>
          </w:p>
        </w:tc>
        <w:tc>
          <w:tcPr>
            <w:tcW w:w="1499" w:type="dxa"/>
          </w:tcPr>
          <w:p w14:paraId="75FA6D36"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12%</w:t>
            </w:r>
          </w:p>
        </w:tc>
        <w:tc>
          <w:tcPr>
            <w:tcW w:w="1559" w:type="dxa"/>
          </w:tcPr>
          <w:p w14:paraId="233CB94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12%</w:t>
            </w:r>
          </w:p>
        </w:tc>
        <w:tc>
          <w:tcPr>
            <w:tcW w:w="1843" w:type="dxa"/>
          </w:tcPr>
          <w:p w14:paraId="6B9D0B58"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9%</w:t>
            </w:r>
          </w:p>
        </w:tc>
        <w:tc>
          <w:tcPr>
            <w:tcW w:w="1275" w:type="dxa"/>
          </w:tcPr>
          <w:p w14:paraId="02C92968" w14:textId="1C06A419"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2B418B1A" w14:textId="77777777" w:rsidTr="00F70B9E">
        <w:tc>
          <w:tcPr>
            <w:tcW w:w="2891" w:type="dxa"/>
          </w:tcPr>
          <w:p w14:paraId="7049F895"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Liver disease</w:t>
            </w:r>
          </w:p>
        </w:tc>
        <w:tc>
          <w:tcPr>
            <w:tcW w:w="1499" w:type="dxa"/>
          </w:tcPr>
          <w:p w14:paraId="60D252B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w:t>
            </w:r>
          </w:p>
        </w:tc>
        <w:tc>
          <w:tcPr>
            <w:tcW w:w="1559" w:type="dxa"/>
          </w:tcPr>
          <w:p w14:paraId="7FBBB6D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1.1%</w:t>
            </w:r>
          </w:p>
        </w:tc>
        <w:tc>
          <w:tcPr>
            <w:tcW w:w="1843" w:type="dxa"/>
          </w:tcPr>
          <w:p w14:paraId="5F62C5E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0.87%</w:t>
            </w:r>
          </w:p>
        </w:tc>
        <w:tc>
          <w:tcPr>
            <w:tcW w:w="1275" w:type="dxa"/>
          </w:tcPr>
          <w:p w14:paraId="6B4E05CD" w14:textId="45D2110C" w:rsidR="0079114D" w:rsidRPr="005B1318" w:rsidRDefault="0079114D" w:rsidP="00306917">
            <w:pPr>
              <w:jc w:val="both"/>
              <w:rPr>
                <w:rFonts w:ascii="Times New Roman" w:hAnsi="Times New Roman" w:cs="Times New Roman"/>
              </w:rPr>
            </w:pPr>
            <w:r w:rsidRPr="005B1318">
              <w:rPr>
                <w:rFonts w:ascii="Times New Roman" w:hAnsi="Times New Roman" w:cs="Times New Roman"/>
              </w:rPr>
              <w:t>.01</w:t>
            </w:r>
          </w:p>
        </w:tc>
      </w:tr>
      <w:tr w:rsidR="0079114D" w:rsidRPr="005B1318" w14:paraId="29943CC8" w14:textId="77777777" w:rsidTr="00F70B9E">
        <w:tc>
          <w:tcPr>
            <w:tcW w:w="2891" w:type="dxa"/>
          </w:tcPr>
          <w:p w14:paraId="0C822137"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Lymphomas</w:t>
            </w:r>
          </w:p>
        </w:tc>
        <w:tc>
          <w:tcPr>
            <w:tcW w:w="1499" w:type="dxa"/>
          </w:tcPr>
          <w:p w14:paraId="7740FA5E" w14:textId="26E4DB84" w:rsidR="0079114D" w:rsidRPr="005B1318" w:rsidRDefault="00E217BE" w:rsidP="00306917">
            <w:pPr>
              <w:jc w:val="both"/>
              <w:rPr>
                <w:rFonts w:ascii="Times New Roman" w:hAnsi="Times New Roman" w:cs="Times New Roman"/>
              </w:rPr>
            </w:pPr>
            <w:r>
              <w:rPr>
                <w:rFonts w:ascii="Times New Roman" w:hAnsi="Times New Roman" w:cs="Times New Roman"/>
              </w:rPr>
              <w:t>0</w:t>
            </w:r>
            <w:r w:rsidR="0079114D" w:rsidRPr="005B1318">
              <w:rPr>
                <w:rFonts w:ascii="Times New Roman" w:hAnsi="Times New Roman" w:cs="Times New Roman"/>
              </w:rPr>
              <w:t>.48%</w:t>
            </w:r>
          </w:p>
        </w:tc>
        <w:tc>
          <w:tcPr>
            <w:tcW w:w="1559" w:type="dxa"/>
          </w:tcPr>
          <w:p w14:paraId="12D1DB9E"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0.53%</w:t>
            </w:r>
          </w:p>
        </w:tc>
        <w:tc>
          <w:tcPr>
            <w:tcW w:w="1843" w:type="dxa"/>
          </w:tcPr>
          <w:p w14:paraId="17E2EC6E"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0.34%</w:t>
            </w:r>
          </w:p>
        </w:tc>
        <w:tc>
          <w:tcPr>
            <w:tcW w:w="1275" w:type="dxa"/>
          </w:tcPr>
          <w:p w14:paraId="7794FBFE" w14:textId="34C62ED8" w:rsidR="0079114D" w:rsidRPr="005B1318" w:rsidRDefault="0079114D" w:rsidP="00306917">
            <w:pPr>
              <w:jc w:val="both"/>
              <w:rPr>
                <w:rFonts w:ascii="Times New Roman" w:hAnsi="Times New Roman" w:cs="Times New Roman"/>
              </w:rPr>
            </w:pPr>
            <w:r w:rsidRPr="005B1318">
              <w:rPr>
                <w:rFonts w:ascii="Times New Roman" w:hAnsi="Times New Roman" w:cs="Times New Roman"/>
              </w:rPr>
              <w:t>.63</w:t>
            </w:r>
          </w:p>
        </w:tc>
      </w:tr>
      <w:tr w:rsidR="0079114D" w:rsidRPr="005B1318" w14:paraId="5ABD9881" w14:textId="77777777" w:rsidTr="00F70B9E">
        <w:tc>
          <w:tcPr>
            <w:tcW w:w="2891" w:type="dxa"/>
          </w:tcPr>
          <w:p w14:paraId="36EC81B9"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Fluid and electrolyte disturbances</w:t>
            </w:r>
          </w:p>
        </w:tc>
        <w:tc>
          <w:tcPr>
            <w:tcW w:w="1499" w:type="dxa"/>
          </w:tcPr>
          <w:p w14:paraId="2A39717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17%</w:t>
            </w:r>
          </w:p>
        </w:tc>
        <w:tc>
          <w:tcPr>
            <w:tcW w:w="1559" w:type="dxa"/>
          </w:tcPr>
          <w:p w14:paraId="78C2EB92"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19%</w:t>
            </w:r>
          </w:p>
        </w:tc>
        <w:tc>
          <w:tcPr>
            <w:tcW w:w="1843" w:type="dxa"/>
          </w:tcPr>
          <w:p w14:paraId="68D43E37"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12%</w:t>
            </w:r>
          </w:p>
        </w:tc>
        <w:tc>
          <w:tcPr>
            <w:tcW w:w="1275" w:type="dxa"/>
          </w:tcPr>
          <w:p w14:paraId="3163BFB0" w14:textId="31FFF0C8"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377D3EE0" w14:textId="77777777" w:rsidTr="00F70B9E">
        <w:tc>
          <w:tcPr>
            <w:tcW w:w="2891" w:type="dxa"/>
          </w:tcPr>
          <w:p w14:paraId="36907756"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Metastatic cancer</w:t>
            </w:r>
          </w:p>
        </w:tc>
        <w:tc>
          <w:tcPr>
            <w:tcW w:w="1499" w:type="dxa"/>
          </w:tcPr>
          <w:p w14:paraId="5F3EFC5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0.75%</w:t>
            </w:r>
          </w:p>
        </w:tc>
        <w:tc>
          <w:tcPr>
            <w:tcW w:w="1559" w:type="dxa"/>
          </w:tcPr>
          <w:p w14:paraId="0E63E7E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0.91%</w:t>
            </w:r>
          </w:p>
        </w:tc>
        <w:tc>
          <w:tcPr>
            <w:tcW w:w="1843" w:type="dxa"/>
          </w:tcPr>
          <w:p w14:paraId="29C56A22"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0.28%</w:t>
            </w:r>
          </w:p>
        </w:tc>
        <w:tc>
          <w:tcPr>
            <w:tcW w:w="1275" w:type="dxa"/>
          </w:tcPr>
          <w:p w14:paraId="15855792" w14:textId="42C4FA1A"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3CD9CBCD" w14:textId="77777777" w:rsidTr="00F70B9E">
        <w:tc>
          <w:tcPr>
            <w:tcW w:w="2891" w:type="dxa"/>
          </w:tcPr>
          <w:p w14:paraId="5AE1F21D"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Other neurological disorders</w:t>
            </w:r>
          </w:p>
        </w:tc>
        <w:tc>
          <w:tcPr>
            <w:tcW w:w="1499" w:type="dxa"/>
          </w:tcPr>
          <w:p w14:paraId="29121B1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w:t>
            </w:r>
          </w:p>
        </w:tc>
        <w:tc>
          <w:tcPr>
            <w:tcW w:w="1559" w:type="dxa"/>
          </w:tcPr>
          <w:p w14:paraId="36A682B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w:t>
            </w:r>
          </w:p>
        </w:tc>
        <w:tc>
          <w:tcPr>
            <w:tcW w:w="1843" w:type="dxa"/>
          </w:tcPr>
          <w:p w14:paraId="2CF2AC1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w:t>
            </w:r>
          </w:p>
        </w:tc>
        <w:tc>
          <w:tcPr>
            <w:tcW w:w="1275" w:type="dxa"/>
          </w:tcPr>
          <w:p w14:paraId="74C17606" w14:textId="19BBA24C"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43AA14D0" w14:textId="77777777" w:rsidTr="00F70B9E">
        <w:tc>
          <w:tcPr>
            <w:tcW w:w="2891" w:type="dxa"/>
          </w:tcPr>
          <w:p w14:paraId="0A6C48A0"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Obesity</w:t>
            </w:r>
          </w:p>
        </w:tc>
        <w:tc>
          <w:tcPr>
            <w:tcW w:w="1499" w:type="dxa"/>
          </w:tcPr>
          <w:p w14:paraId="772ACAB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10%</w:t>
            </w:r>
          </w:p>
        </w:tc>
        <w:tc>
          <w:tcPr>
            <w:tcW w:w="1559" w:type="dxa"/>
          </w:tcPr>
          <w:p w14:paraId="3FB0795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9%</w:t>
            </w:r>
          </w:p>
        </w:tc>
        <w:tc>
          <w:tcPr>
            <w:tcW w:w="1843" w:type="dxa"/>
          </w:tcPr>
          <w:p w14:paraId="702CFAB7"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12%</w:t>
            </w:r>
          </w:p>
        </w:tc>
        <w:tc>
          <w:tcPr>
            <w:tcW w:w="1275" w:type="dxa"/>
          </w:tcPr>
          <w:p w14:paraId="089B2A15" w14:textId="4E4DF1D5"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36F9E11D" w14:textId="77777777" w:rsidTr="00F70B9E">
        <w:tc>
          <w:tcPr>
            <w:tcW w:w="2891" w:type="dxa"/>
          </w:tcPr>
          <w:p w14:paraId="6EED3757"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Paralysis</w:t>
            </w:r>
          </w:p>
        </w:tc>
        <w:tc>
          <w:tcPr>
            <w:tcW w:w="1499" w:type="dxa"/>
          </w:tcPr>
          <w:p w14:paraId="1D71054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559" w:type="dxa"/>
          </w:tcPr>
          <w:p w14:paraId="13E38A2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843" w:type="dxa"/>
          </w:tcPr>
          <w:p w14:paraId="1B38819E"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w:t>
            </w:r>
          </w:p>
        </w:tc>
        <w:tc>
          <w:tcPr>
            <w:tcW w:w="1275" w:type="dxa"/>
          </w:tcPr>
          <w:p w14:paraId="61D156C0" w14:textId="1F436960" w:rsidR="0079114D" w:rsidRPr="005B1318" w:rsidRDefault="0079114D" w:rsidP="00306917">
            <w:pPr>
              <w:jc w:val="both"/>
              <w:rPr>
                <w:rFonts w:ascii="Times New Roman" w:hAnsi="Times New Roman" w:cs="Times New Roman"/>
              </w:rPr>
            </w:pPr>
            <w:r w:rsidRPr="005B1318">
              <w:rPr>
                <w:rFonts w:ascii="Times New Roman" w:hAnsi="Times New Roman" w:cs="Times New Roman"/>
              </w:rPr>
              <w:t>.13</w:t>
            </w:r>
          </w:p>
        </w:tc>
      </w:tr>
      <w:tr w:rsidR="0079114D" w:rsidRPr="005B1318" w14:paraId="08CFED04" w14:textId="77777777" w:rsidTr="00F70B9E">
        <w:tc>
          <w:tcPr>
            <w:tcW w:w="2891" w:type="dxa"/>
          </w:tcPr>
          <w:p w14:paraId="2B3DD573"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Peripheral vascular disease</w:t>
            </w:r>
          </w:p>
        </w:tc>
        <w:tc>
          <w:tcPr>
            <w:tcW w:w="1499" w:type="dxa"/>
          </w:tcPr>
          <w:p w14:paraId="7E32744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18%</w:t>
            </w:r>
          </w:p>
        </w:tc>
        <w:tc>
          <w:tcPr>
            <w:tcW w:w="1559" w:type="dxa"/>
          </w:tcPr>
          <w:p w14:paraId="70A4411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19%</w:t>
            </w:r>
          </w:p>
        </w:tc>
        <w:tc>
          <w:tcPr>
            <w:tcW w:w="1843" w:type="dxa"/>
          </w:tcPr>
          <w:p w14:paraId="6861826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16%</w:t>
            </w:r>
          </w:p>
        </w:tc>
        <w:tc>
          <w:tcPr>
            <w:tcW w:w="1275" w:type="dxa"/>
          </w:tcPr>
          <w:p w14:paraId="7FD42658" w14:textId="782E380D"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1ABF3CFD" w14:textId="77777777" w:rsidTr="00F70B9E">
        <w:tc>
          <w:tcPr>
            <w:tcW w:w="2891" w:type="dxa"/>
          </w:tcPr>
          <w:p w14:paraId="2BC46D6C"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Psychoses</w:t>
            </w:r>
          </w:p>
        </w:tc>
        <w:tc>
          <w:tcPr>
            <w:tcW w:w="1499" w:type="dxa"/>
          </w:tcPr>
          <w:p w14:paraId="29A6A03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559" w:type="dxa"/>
          </w:tcPr>
          <w:p w14:paraId="785CA7CE"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843" w:type="dxa"/>
          </w:tcPr>
          <w:p w14:paraId="159E7D87"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w:t>
            </w:r>
          </w:p>
        </w:tc>
        <w:tc>
          <w:tcPr>
            <w:tcW w:w="1275" w:type="dxa"/>
          </w:tcPr>
          <w:p w14:paraId="7C4268E6" w14:textId="2029430F"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192B0C2F" w14:textId="77777777" w:rsidTr="00F70B9E">
        <w:tc>
          <w:tcPr>
            <w:tcW w:w="2891" w:type="dxa"/>
          </w:tcPr>
          <w:p w14:paraId="35936C16"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Pulmonary circulation disorder</w:t>
            </w:r>
          </w:p>
        </w:tc>
        <w:tc>
          <w:tcPr>
            <w:tcW w:w="1499" w:type="dxa"/>
          </w:tcPr>
          <w:p w14:paraId="73A647F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0.08%</w:t>
            </w:r>
          </w:p>
        </w:tc>
        <w:tc>
          <w:tcPr>
            <w:tcW w:w="1559" w:type="dxa"/>
          </w:tcPr>
          <w:p w14:paraId="4D2446AB"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0.11%</w:t>
            </w:r>
          </w:p>
        </w:tc>
        <w:tc>
          <w:tcPr>
            <w:tcW w:w="1843" w:type="dxa"/>
          </w:tcPr>
          <w:p w14:paraId="03B7E9E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0.01%</w:t>
            </w:r>
          </w:p>
        </w:tc>
        <w:tc>
          <w:tcPr>
            <w:tcW w:w="1275" w:type="dxa"/>
          </w:tcPr>
          <w:p w14:paraId="419556AD" w14:textId="69FE657F"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58608CE1" w14:textId="77777777" w:rsidTr="00F70B9E">
        <w:tc>
          <w:tcPr>
            <w:tcW w:w="2891" w:type="dxa"/>
          </w:tcPr>
          <w:p w14:paraId="237F18AE"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Renal failure (chronic)</w:t>
            </w:r>
          </w:p>
        </w:tc>
        <w:tc>
          <w:tcPr>
            <w:tcW w:w="1499" w:type="dxa"/>
          </w:tcPr>
          <w:p w14:paraId="5DE2882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27%</w:t>
            </w:r>
          </w:p>
        </w:tc>
        <w:tc>
          <w:tcPr>
            <w:tcW w:w="1559" w:type="dxa"/>
          </w:tcPr>
          <w:p w14:paraId="568D275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30%</w:t>
            </w:r>
          </w:p>
        </w:tc>
        <w:tc>
          <w:tcPr>
            <w:tcW w:w="1843" w:type="dxa"/>
          </w:tcPr>
          <w:p w14:paraId="002A134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18%</w:t>
            </w:r>
          </w:p>
        </w:tc>
        <w:tc>
          <w:tcPr>
            <w:tcW w:w="1275" w:type="dxa"/>
          </w:tcPr>
          <w:p w14:paraId="6932AE96" w14:textId="5F88AB2D"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7D424DD5" w14:textId="77777777" w:rsidTr="00F70B9E">
        <w:tc>
          <w:tcPr>
            <w:tcW w:w="2891" w:type="dxa"/>
          </w:tcPr>
          <w:p w14:paraId="0B097A8B"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Solid tumour without metastases</w:t>
            </w:r>
          </w:p>
        </w:tc>
        <w:tc>
          <w:tcPr>
            <w:tcW w:w="1499" w:type="dxa"/>
          </w:tcPr>
          <w:p w14:paraId="05AEE21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559" w:type="dxa"/>
          </w:tcPr>
          <w:p w14:paraId="2123692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843" w:type="dxa"/>
          </w:tcPr>
          <w:p w14:paraId="66863291"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w:t>
            </w:r>
          </w:p>
        </w:tc>
        <w:tc>
          <w:tcPr>
            <w:tcW w:w="1275" w:type="dxa"/>
          </w:tcPr>
          <w:p w14:paraId="454EDB5D" w14:textId="191BC8B9"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2F519892" w14:textId="77777777" w:rsidTr="00F70B9E">
        <w:tc>
          <w:tcPr>
            <w:tcW w:w="2891" w:type="dxa"/>
          </w:tcPr>
          <w:p w14:paraId="73B0D66B"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Valvular heart disease</w:t>
            </w:r>
          </w:p>
        </w:tc>
        <w:tc>
          <w:tcPr>
            <w:tcW w:w="1499" w:type="dxa"/>
          </w:tcPr>
          <w:p w14:paraId="621EB26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0.27%</w:t>
            </w:r>
          </w:p>
        </w:tc>
        <w:tc>
          <w:tcPr>
            <w:tcW w:w="1559" w:type="dxa"/>
          </w:tcPr>
          <w:p w14:paraId="4EAE9958"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0.36%</w:t>
            </w:r>
          </w:p>
        </w:tc>
        <w:tc>
          <w:tcPr>
            <w:tcW w:w="1843" w:type="dxa"/>
          </w:tcPr>
          <w:p w14:paraId="1B3D97D8"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0.02%</w:t>
            </w:r>
          </w:p>
        </w:tc>
        <w:tc>
          <w:tcPr>
            <w:tcW w:w="1275" w:type="dxa"/>
          </w:tcPr>
          <w:p w14:paraId="24F6E8E6" w14:textId="59F01FD9"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7B01D168" w14:textId="77777777" w:rsidTr="00F70B9E">
        <w:tc>
          <w:tcPr>
            <w:tcW w:w="2891" w:type="dxa"/>
          </w:tcPr>
          <w:p w14:paraId="6856EAC9"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Weight loss</w:t>
            </w:r>
          </w:p>
        </w:tc>
        <w:tc>
          <w:tcPr>
            <w:tcW w:w="1499" w:type="dxa"/>
          </w:tcPr>
          <w:p w14:paraId="697A016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559" w:type="dxa"/>
          </w:tcPr>
          <w:p w14:paraId="0893B05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843" w:type="dxa"/>
          </w:tcPr>
          <w:p w14:paraId="24E0EC1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w:t>
            </w:r>
          </w:p>
        </w:tc>
        <w:tc>
          <w:tcPr>
            <w:tcW w:w="1275" w:type="dxa"/>
          </w:tcPr>
          <w:p w14:paraId="63CE4389" w14:textId="6C029BF9"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787E19F9" w14:textId="77777777" w:rsidTr="00F70B9E">
        <w:tc>
          <w:tcPr>
            <w:tcW w:w="2891" w:type="dxa"/>
          </w:tcPr>
          <w:p w14:paraId="0FCB7F8A"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Dementia</w:t>
            </w:r>
          </w:p>
        </w:tc>
        <w:tc>
          <w:tcPr>
            <w:tcW w:w="1499" w:type="dxa"/>
          </w:tcPr>
          <w:p w14:paraId="0CE8953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w:t>
            </w:r>
          </w:p>
        </w:tc>
        <w:tc>
          <w:tcPr>
            <w:tcW w:w="1559" w:type="dxa"/>
          </w:tcPr>
          <w:p w14:paraId="51B249A2"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w:t>
            </w:r>
          </w:p>
        </w:tc>
        <w:tc>
          <w:tcPr>
            <w:tcW w:w="1843" w:type="dxa"/>
          </w:tcPr>
          <w:p w14:paraId="3FBFAB16"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w:t>
            </w:r>
          </w:p>
        </w:tc>
        <w:tc>
          <w:tcPr>
            <w:tcW w:w="1275" w:type="dxa"/>
          </w:tcPr>
          <w:p w14:paraId="37133FA9" w14:textId="3B269EFC"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1D08F230" w14:textId="77777777" w:rsidTr="00F70B9E">
        <w:tc>
          <w:tcPr>
            <w:tcW w:w="2891" w:type="dxa"/>
          </w:tcPr>
          <w:p w14:paraId="18B74EA9" w14:textId="77777777" w:rsidR="0079114D" w:rsidRPr="005B1318" w:rsidRDefault="0079114D" w:rsidP="00306917">
            <w:pPr>
              <w:jc w:val="both"/>
              <w:rPr>
                <w:rFonts w:ascii="Times New Roman" w:hAnsi="Times New Roman" w:cs="Times New Roman"/>
                <w:b/>
                <w:lang w:val="en-US"/>
              </w:rPr>
            </w:pPr>
            <w:r w:rsidRPr="005B1318">
              <w:rPr>
                <w:rFonts w:ascii="Times New Roman" w:hAnsi="Times New Roman" w:cs="Times New Roman"/>
                <w:b/>
                <w:lang w:val="en-US"/>
              </w:rPr>
              <w:t>Hospital bed size, %</w:t>
            </w:r>
          </w:p>
        </w:tc>
        <w:tc>
          <w:tcPr>
            <w:tcW w:w="1499" w:type="dxa"/>
          </w:tcPr>
          <w:p w14:paraId="4B515DC5" w14:textId="77777777" w:rsidR="0079114D" w:rsidRPr="005B1318" w:rsidRDefault="0079114D" w:rsidP="00306917">
            <w:pPr>
              <w:jc w:val="both"/>
              <w:rPr>
                <w:rFonts w:ascii="Times New Roman" w:hAnsi="Times New Roman" w:cs="Times New Roman"/>
              </w:rPr>
            </w:pPr>
          </w:p>
        </w:tc>
        <w:tc>
          <w:tcPr>
            <w:tcW w:w="1559" w:type="dxa"/>
          </w:tcPr>
          <w:p w14:paraId="0B872723" w14:textId="77777777" w:rsidR="0079114D" w:rsidRPr="005B1318" w:rsidRDefault="0079114D" w:rsidP="00306917">
            <w:pPr>
              <w:jc w:val="both"/>
              <w:rPr>
                <w:rFonts w:ascii="Times New Roman" w:hAnsi="Times New Roman" w:cs="Times New Roman"/>
              </w:rPr>
            </w:pPr>
          </w:p>
        </w:tc>
        <w:tc>
          <w:tcPr>
            <w:tcW w:w="1843" w:type="dxa"/>
          </w:tcPr>
          <w:p w14:paraId="5AF511A6" w14:textId="77777777" w:rsidR="0079114D" w:rsidRPr="005B1318" w:rsidRDefault="0079114D" w:rsidP="00306917">
            <w:pPr>
              <w:jc w:val="both"/>
              <w:rPr>
                <w:rFonts w:ascii="Times New Roman" w:hAnsi="Times New Roman" w:cs="Times New Roman"/>
              </w:rPr>
            </w:pPr>
          </w:p>
        </w:tc>
        <w:tc>
          <w:tcPr>
            <w:tcW w:w="1275" w:type="dxa"/>
          </w:tcPr>
          <w:p w14:paraId="06B30665" w14:textId="77777777" w:rsidR="0079114D" w:rsidRPr="005B1318" w:rsidRDefault="0079114D" w:rsidP="00306917">
            <w:pPr>
              <w:jc w:val="both"/>
              <w:rPr>
                <w:rFonts w:ascii="Times New Roman" w:hAnsi="Times New Roman" w:cs="Times New Roman"/>
              </w:rPr>
            </w:pPr>
          </w:p>
        </w:tc>
      </w:tr>
      <w:tr w:rsidR="0079114D" w:rsidRPr="005B1318" w14:paraId="63468B93" w14:textId="77777777" w:rsidTr="00F70B9E">
        <w:tc>
          <w:tcPr>
            <w:tcW w:w="2891" w:type="dxa"/>
          </w:tcPr>
          <w:p w14:paraId="7B3FD654"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Small</w:t>
            </w:r>
          </w:p>
        </w:tc>
        <w:tc>
          <w:tcPr>
            <w:tcW w:w="1499" w:type="dxa"/>
          </w:tcPr>
          <w:p w14:paraId="5B0E4BE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12%</w:t>
            </w:r>
          </w:p>
        </w:tc>
        <w:tc>
          <w:tcPr>
            <w:tcW w:w="1559" w:type="dxa"/>
          </w:tcPr>
          <w:p w14:paraId="4E81B7D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14%</w:t>
            </w:r>
          </w:p>
        </w:tc>
        <w:tc>
          <w:tcPr>
            <w:tcW w:w="1843" w:type="dxa"/>
          </w:tcPr>
          <w:p w14:paraId="6176FA1D"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8%</w:t>
            </w:r>
          </w:p>
        </w:tc>
        <w:tc>
          <w:tcPr>
            <w:tcW w:w="1275" w:type="dxa"/>
            <w:vMerge w:val="restart"/>
          </w:tcPr>
          <w:p w14:paraId="2C661529" w14:textId="53AE0961"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376537CC" w14:textId="77777777" w:rsidTr="00F70B9E">
        <w:tc>
          <w:tcPr>
            <w:tcW w:w="2891" w:type="dxa"/>
          </w:tcPr>
          <w:p w14:paraId="246583C2"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Medium</w:t>
            </w:r>
          </w:p>
        </w:tc>
        <w:tc>
          <w:tcPr>
            <w:tcW w:w="1499" w:type="dxa"/>
          </w:tcPr>
          <w:p w14:paraId="657C7EE5"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26%</w:t>
            </w:r>
          </w:p>
        </w:tc>
        <w:tc>
          <w:tcPr>
            <w:tcW w:w="1559" w:type="dxa"/>
          </w:tcPr>
          <w:p w14:paraId="741CF3B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27%</w:t>
            </w:r>
          </w:p>
        </w:tc>
        <w:tc>
          <w:tcPr>
            <w:tcW w:w="1843" w:type="dxa"/>
          </w:tcPr>
          <w:p w14:paraId="15BF0CED"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22%</w:t>
            </w:r>
          </w:p>
        </w:tc>
        <w:tc>
          <w:tcPr>
            <w:tcW w:w="1275" w:type="dxa"/>
            <w:vMerge/>
          </w:tcPr>
          <w:p w14:paraId="5D5F985E" w14:textId="77777777" w:rsidR="0079114D" w:rsidRPr="005B1318" w:rsidRDefault="0079114D" w:rsidP="00306917">
            <w:pPr>
              <w:jc w:val="both"/>
              <w:rPr>
                <w:rFonts w:ascii="Times New Roman" w:hAnsi="Times New Roman" w:cs="Times New Roman"/>
              </w:rPr>
            </w:pPr>
          </w:p>
        </w:tc>
      </w:tr>
      <w:tr w:rsidR="0079114D" w:rsidRPr="005B1318" w14:paraId="19C2A049" w14:textId="77777777" w:rsidTr="00F70B9E">
        <w:tc>
          <w:tcPr>
            <w:tcW w:w="2891" w:type="dxa"/>
          </w:tcPr>
          <w:p w14:paraId="411A6B4B"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Large</w:t>
            </w:r>
          </w:p>
        </w:tc>
        <w:tc>
          <w:tcPr>
            <w:tcW w:w="1499" w:type="dxa"/>
          </w:tcPr>
          <w:p w14:paraId="2D93027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62%</w:t>
            </w:r>
          </w:p>
        </w:tc>
        <w:tc>
          <w:tcPr>
            <w:tcW w:w="1559" w:type="dxa"/>
          </w:tcPr>
          <w:p w14:paraId="7BD1C652"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59%</w:t>
            </w:r>
          </w:p>
        </w:tc>
        <w:tc>
          <w:tcPr>
            <w:tcW w:w="1843" w:type="dxa"/>
          </w:tcPr>
          <w:p w14:paraId="39B2421B"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70%</w:t>
            </w:r>
          </w:p>
        </w:tc>
        <w:tc>
          <w:tcPr>
            <w:tcW w:w="1275" w:type="dxa"/>
            <w:vMerge/>
          </w:tcPr>
          <w:p w14:paraId="069EEBA4" w14:textId="77777777" w:rsidR="0079114D" w:rsidRPr="005B1318" w:rsidRDefault="0079114D" w:rsidP="00306917">
            <w:pPr>
              <w:jc w:val="both"/>
              <w:rPr>
                <w:rFonts w:ascii="Times New Roman" w:hAnsi="Times New Roman" w:cs="Times New Roman"/>
              </w:rPr>
            </w:pPr>
          </w:p>
        </w:tc>
      </w:tr>
      <w:tr w:rsidR="0079114D" w:rsidRPr="005B1318" w14:paraId="3ECE9376" w14:textId="77777777" w:rsidTr="00F70B9E">
        <w:tc>
          <w:tcPr>
            <w:tcW w:w="2891" w:type="dxa"/>
          </w:tcPr>
          <w:p w14:paraId="5A8BE2B7" w14:textId="77777777" w:rsidR="0079114D" w:rsidRPr="005B1318" w:rsidRDefault="0079114D" w:rsidP="00306917">
            <w:pPr>
              <w:jc w:val="both"/>
              <w:rPr>
                <w:rFonts w:ascii="Times New Roman" w:hAnsi="Times New Roman" w:cs="Times New Roman"/>
                <w:b/>
                <w:lang w:val="en-US"/>
              </w:rPr>
            </w:pPr>
            <w:r w:rsidRPr="005B1318">
              <w:rPr>
                <w:rFonts w:ascii="Times New Roman" w:hAnsi="Times New Roman" w:cs="Times New Roman"/>
                <w:b/>
                <w:lang w:val="en-US"/>
              </w:rPr>
              <w:t>Hospital Region, %</w:t>
            </w:r>
          </w:p>
        </w:tc>
        <w:tc>
          <w:tcPr>
            <w:tcW w:w="1499" w:type="dxa"/>
          </w:tcPr>
          <w:p w14:paraId="43856A49" w14:textId="77777777" w:rsidR="0079114D" w:rsidRPr="005B1318" w:rsidRDefault="0079114D" w:rsidP="00306917">
            <w:pPr>
              <w:jc w:val="both"/>
              <w:rPr>
                <w:rFonts w:ascii="Times New Roman" w:hAnsi="Times New Roman" w:cs="Times New Roman"/>
              </w:rPr>
            </w:pPr>
          </w:p>
        </w:tc>
        <w:tc>
          <w:tcPr>
            <w:tcW w:w="1559" w:type="dxa"/>
          </w:tcPr>
          <w:p w14:paraId="704B4A42" w14:textId="77777777" w:rsidR="0079114D" w:rsidRPr="005B1318" w:rsidRDefault="0079114D" w:rsidP="00306917">
            <w:pPr>
              <w:jc w:val="both"/>
              <w:rPr>
                <w:rFonts w:ascii="Times New Roman" w:hAnsi="Times New Roman" w:cs="Times New Roman"/>
              </w:rPr>
            </w:pPr>
          </w:p>
        </w:tc>
        <w:tc>
          <w:tcPr>
            <w:tcW w:w="1843" w:type="dxa"/>
          </w:tcPr>
          <w:p w14:paraId="136CBAB8" w14:textId="77777777" w:rsidR="0079114D" w:rsidRPr="005B1318" w:rsidRDefault="0079114D" w:rsidP="00306917">
            <w:pPr>
              <w:jc w:val="both"/>
              <w:rPr>
                <w:rFonts w:ascii="Times New Roman" w:hAnsi="Times New Roman" w:cs="Times New Roman"/>
              </w:rPr>
            </w:pPr>
          </w:p>
        </w:tc>
        <w:tc>
          <w:tcPr>
            <w:tcW w:w="1275" w:type="dxa"/>
          </w:tcPr>
          <w:p w14:paraId="4D43D852" w14:textId="77777777" w:rsidR="0079114D" w:rsidRPr="005B1318" w:rsidRDefault="0079114D" w:rsidP="00306917">
            <w:pPr>
              <w:jc w:val="both"/>
              <w:rPr>
                <w:rFonts w:ascii="Times New Roman" w:hAnsi="Times New Roman" w:cs="Times New Roman"/>
              </w:rPr>
            </w:pPr>
          </w:p>
        </w:tc>
      </w:tr>
      <w:tr w:rsidR="0079114D" w:rsidRPr="005B1318" w14:paraId="5988A406" w14:textId="77777777" w:rsidTr="00F70B9E">
        <w:tc>
          <w:tcPr>
            <w:tcW w:w="2891" w:type="dxa"/>
          </w:tcPr>
          <w:p w14:paraId="15FBEF42"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Northeast</w:t>
            </w:r>
          </w:p>
        </w:tc>
        <w:tc>
          <w:tcPr>
            <w:tcW w:w="1499" w:type="dxa"/>
          </w:tcPr>
          <w:p w14:paraId="7D16853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20%</w:t>
            </w:r>
          </w:p>
        </w:tc>
        <w:tc>
          <w:tcPr>
            <w:tcW w:w="1559" w:type="dxa"/>
          </w:tcPr>
          <w:p w14:paraId="6400E7A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21%</w:t>
            </w:r>
          </w:p>
        </w:tc>
        <w:tc>
          <w:tcPr>
            <w:tcW w:w="1843" w:type="dxa"/>
          </w:tcPr>
          <w:p w14:paraId="11C370FF"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16%</w:t>
            </w:r>
          </w:p>
        </w:tc>
        <w:tc>
          <w:tcPr>
            <w:tcW w:w="1275" w:type="dxa"/>
            <w:vMerge w:val="restart"/>
          </w:tcPr>
          <w:p w14:paraId="11D2A821" w14:textId="56AAB44A"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592B8DB3" w14:textId="77777777" w:rsidTr="00F70B9E">
        <w:tc>
          <w:tcPr>
            <w:tcW w:w="2891" w:type="dxa"/>
          </w:tcPr>
          <w:p w14:paraId="6A095032"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Midwest</w:t>
            </w:r>
          </w:p>
        </w:tc>
        <w:tc>
          <w:tcPr>
            <w:tcW w:w="1499" w:type="dxa"/>
          </w:tcPr>
          <w:p w14:paraId="02567C17"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21%</w:t>
            </w:r>
          </w:p>
        </w:tc>
        <w:tc>
          <w:tcPr>
            <w:tcW w:w="1559" w:type="dxa"/>
          </w:tcPr>
          <w:p w14:paraId="4AE31D60"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20%</w:t>
            </w:r>
          </w:p>
        </w:tc>
        <w:tc>
          <w:tcPr>
            <w:tcW w:w="1843" w:type="dxa"/>
          </w:tcPr>
          <w:p w14:paraId="05EACD5D"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24%</w:t>
            </w:r>
          </w:p>
        </w:tc>
        <w:tc>
          <w:tcPr>
            <w:tcW w:w="1275" w:type="dxa"/>
            <w:vMerge/>
          </w:tcPr>
          <w:p w14:paraId="1BD518F7" w14:textId="77777777" w:rsidR="0079114D" w:rsidRPr="005B1318" w:rsidRDefault="0079114D" w:rsidP="00306917">
            <w:pPr>
              <w:jc w:val="both"/>
              <w:rPr>
                <w:rFonts w:ascii="Times New Roman" w:hAnsi="Times New Roman" w:cs="Times New Roman"/>
              </w:rPr>
            </w:pPr>
          </w:p>
        </w:tc>
      </w:tr>
      <w:tr w:rsidR="0079114D" w:rsidRPr="005B1318" w14:paraId="5BF27349" w14:textId="77777777" w:rsidTr="00F70B9E">
        <w:tc>
          <w:tcPr>
            <w:tcW w:w="2891" w:type="dxa"/>
          </w:tcPr>
          <w:p w14:paraId="76E80149"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South</w:t>
            </w:r>
          </w:p>
        </w:tc>
        <w:tc>
          <w:tcPr>
            <w:tcW w:w="1499" w:type="dxa"/>
          </w:tcPr>
          <w:p w14:paraId="3D8657FD"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41%</w:t>
            </w:r>
          </w:p>
        </w:tc>
        <w:tc>
          <w:tcPr>
            <w:tcW w:w="1559" w:type="dxa"/>
          </w:tcPr>
          <w:p w14:paraId="65EA522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40%</w:t>
            </w:r>
          </w:p>
        </w:tc>
        <w:tc>
          <w:tcPr>
            <w:tcW w:w="1843" w:type="dxa"/>
          </w:tcPr>
          <w:p w14:paraId="695ED325"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44%</w:t>
            </w:r>
          </w:p>
        </w:tc>
        <w:tc>
          <w:tcPr>
            <w:tcW w:w="1275" w:type="dxa"/>
            <w:vMerge/>
          </w:tcPr>
          <w:p w14:paraId="75D733FD" w14:textId="77777777" w:rsidR="0079114D" w:rsidRPr="005B1318" w:rsidRDefault="0079114D" w:rsidP="00306917">
            <w:pPr>
              <w:jc w:val="both"/>
              <w:rPr>
                <w:rFonts w:ascii="Times New Roman" w:hAnsi="Times New Roman" w:cs="Times New Roman"/>
              </w:rPr>
            </w:pPr>
          </w:p>
        </w:tc>
      </w:tr>
      <w:tr w:rsidR="0079114D" w:rsidRPr="005B1318" w14:paraId="68B17E51" w14:textId="77777777" w:rsidTr="00F70B9E">
        <w:tc>
          <w:tcPr>
            <w:tcW w:w="2891" w:type="dxa"/>
          </w:tcPr>
          <w:p w14:paraId="7F3D9374"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West</w:t>
            </w:r>
          </w:p>
        </w:tc>
        <w:tc>
          <w:tcPr>
            <w:tcW w:w="1499" w:type="dxa"/>
          </w:tcPr>
          <w:p w14:paraId="784EC478"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18%</w:t>
            </w:r>
          </w:p>
        </w:tc>
        <w:tc>
          <w:tcPr>
            <w:tcW w:w="1559" w:type="dxa"/>
          </w:tcPr>
          <w:p w14:paraId="00D42F33"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18%</w:t>
            </w:r>
          </w:p>
        </w:tc>
        <w:tc>
          <w:tcPr>
            <w:tcW w:w="1843" w:type="dxa"/>
          </w:tcPr>
          <w:p w14:paraId="672377E4"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16%</w:t>
            </w:r>
          </w:p>
        </w:tc>
        <w:tc>
          <w:tcPr>
            <w:tcW w:w="1275" w:type="dxa"/>
            <w:vMerge/>
          </w:tcPr>
          <w:p w14:paraId="56BB40CB" w14:textId="77777777" w:rsidR="0079114D" w:rsidRPr="005B1318" w:rsidRDefault="0079114D" w:rsidP="00306917">
            <w:pPr>
              <w:jc w:val="both"/>
              <w:rPr>
                <w:rFonts w:ascii="Times New Roman" w:hAnsi="Times New Roman" w:cs="Times New Roman"/>
              </w:rPr>
            </w:pPr>
          </w:p>
        </w:tc>
      </w:tr>
      <w:tr w:rsidR="0079114D" w:rsidRPr="005B1318" w14:paraId="6DC9E4A7" w14:textId="77777777" w:rsidTr="00F70B9E">
        <w:tc>
          <w:tcPr>
            <w:tcW w:w="2891" w:type="dxa"/>
          </w:tcPr>
          <w:p w14:paraId="7C47C9B5" w14:textId="77777777" w:rsidR="0079114D" w:rsidRPr="005B1318" w:rsidRDefault="0079114D" w:rsidP="00306917">
            <w:pPr>
              <w:jc w:val="both"/>
              <w:rPr>
                <w:rFonts w:ascii="Times New Roman" w:hAnsi="Times New Roman" w:cs="Times New Roman"/>
                <w:b/>
                <w:lang w:val="en-US"/>
              </w:rPr>
            </w:pPr>
            <w:r w:rsidRPr="005B1318">
              <w:rPr>
                <w:rFonts w:ascii="Times New Roman" w:hAnsi="Times New Roman" w:cs="Times New Roman"/>
                <w:b/>
                <w:lang w:val="en-US"/>
              </w:rPr>
              <w:t>Location/ Teaching status, %</w:t>
            </w:r>
          </w:p>
        </w:tc>
        <w:tc>
          <w:tcPr>
            <w:tcW w:w="1499" w:type="dxa"/>
          </w:tcPr>
          <w:p w14:paraId="69120E40" w14:textId="77777777" w:rsidR="0079114D" w:rsidRPr="005B1318" w:rsidRDefault="0079114D" w:rsidP="00306917">
            <w:pPr>
              <w:jc w:val="both"/>
              <w:rPr>
                <w:rFonts w:ascii="Times New Roman" w:hAnsi="Times New Roman" w:cs="Times New Roman"/>
              </w:rPr>
            </w:pPr>
          </w:p>
        </w:tc>
        <w:tc>
          <w:tcPr>
            <w:tcW w:w="1559" w:type="dxa"/>
          </w:tcPr>
          <w:p w14:paraId="74B9A3DC" w14:textId="77777777" w:rsidR="0079114D" w:rsidRPr="005B1318" w:rsidRDefault="0079114D" w:rsidP="00306917">
            <w:pPr>
              <w:jc w:val="both"/>
              <w:rPr>
                <w:rFonts w:ascii="Times New Roman" w:hAnsi="Times New Roman" w:cs="Times New Roman"/>
              </w:rPr>
            </w:pPr>
          </w:p>
        </w:tc>
        <w:tc>
          <w:tcPr>
            <w:tcW w:w="1843" w:type="dxa"/>
          </w:tcPr>
          <w:p w14:paraId="10D01D5F" w14:textId="77777777" w:rsidR="0079114D" w:rsidRPr="005B1318" w:rsidRDefault="0079114D" w:rsidP="00306917">
            <w:pPr>
              <w:jc w:val="both"/>
              <w:rPr>
                <w:rFonts w:ascii="Times New Roman" w:hAnsi="Times New Roman" w:cs="Times New Roman"/>
              </w:rPr>
            </w:pPr>
          </w:p>
        </w:tc>
        <w:tc>
          <w:tcPr>
            <w:tcW w:w="1275" w:type="dxa"/>
          </w:tcPr>
          <w:p w14:paraId="1B036F19" w14:textId="77777777" w:rsidR="0079114D" w:rsidRPr="005B1318" w:rsidRDefault="0079114D" w:rsidP="00306917">
            <w:pPr>
              <w:jc w:val="both"/>
              <w:rPr>
                <w:rFonts w:ascii="Times New Roman" w:hAnsi="Times New Roman" w:cs="Times New Roman"/>
              </w:rPr>
            </w:pPr>
          </w:p>
        </w:tc>
      </w:tr>
      <w:tr w:rsidR="0079114D" w:rsidRPr="005B1318" w14:paraId="6B3074B7" w14:textId="77777777" w:rsidTr="00F70B9E">
        <w:tc>
          <w:tcPr>
            <w:tcW w:w="2891" w:type="dxa"/>
          </w:tcPr>
          <w:p w14:paraId="7555BAF3"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Rural</w:t>
            </w:r>
          </w:p>
        </w:tc>
        <w:tc>
          <w:tcPr>
            <w:tcW w:w="1499" w:type="dxa"/>
          </w:tcPr>
          <w:p w14:paraId="74F1E5D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12%</w:t>
            </w:r>
          </w:p>
        </w:tc>
        <w:tc>
          <w:tcPr>
            <w:tcW w:w="1559" w:type="dxa"/>
          </w:tcPr>
          <w:p w14:paraId="7F0BB37C"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15%</w:t>
            </w:r>
          </w:p>
        </w:tc>
        <w:tc>
          <w:tcPr>
            <w:tcW w:w="1843" w:type="dxa"/>
          </w:tcPr>
          <w:p w14:paraId="7EF18D6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6%</w:t>
            </w:r>
          </w:p>
        </w:tc>
        <w:tc>
          <w:tcPr>
            <w:tcW w:w="1275" w:type="dxa"/>
            <w:vMerge w:val="restart"/>
          </w:tcPr>
          <w:p w14:paraId="13CAEE9B" w14:textId="6DD363DB" w:rsidR="0079114D" w:rsidRPr="005B1318" w:rsidRDefault="0079114D" w:rsidP="00306917">
            <w:pPr>
              <w:jc w:val="both"/>
              <w:rPr>
                <w:rFonts w:ascii="Times New Roman" w:hAnsi="Times New Roman" w:cs="Times New Roman"/>
              </w:rPr>
            </w:pPr>
            <w:r w:rsidRPr="005B1318">
              <w:rPr>
                <w:rFonts w:ascii="Times New Roman" w:hAnsi="Times New Roman" w:cs="Times New Roman"/>
              </w:rPr>
              <w:t>&lt;.001</w:t>
            </w:r>
          </w:p>
        </w:tc>
      </w:tr>
      <w:tr w:rsidR="0079114D" w:rsidRPr="005B1318" w14:paraId="7CEB8D8F" w14:textId="77777777" w:rsidTr="00F70B9E">
        <w:tc>
          <w:tcPr>
            <w:tcW w:w="2891" w:type="dxa"/>
          </w:tcPr>
          <w:p w14:paraId="3CFA8A77"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Urban non-teaching</w:t>
            </w:r>
          </w:p>
        </w:tc>
        <w:tc>
          <w:tcPr>
            <w:tcW w:w="1499" w:type="dxa"/>
          </w:tcPr>
          <w:p w14:paraId="729EC5F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43%</w:t>
            </w:r>
          </w:p>
        </w:tc>
        <w:tc>
          <w:tcPr>
            <w:tcW w:w="1559" w:type="dxa"/>
          </w:tcPr>
          <w:p w14:paraId="501E045A"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45%</w:t>
            </w:r>
          </w:p>
        </w:tc>
        <w:tc>
          <w:tcPr>
            <w:tcW w:w="1843" w:type="dxa"/>
          </w:tcPr>
          <w:p w14:paraId="2A99C657"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38%</w:t>
            </w:r>
          </w:p>
        </w:tc>
        <w:tc>
          <w:tcPr>
            <w:tcW w:w="1275" w:type="dxa"/>
            <w:vMerge/>
          </w:tcPr>
          <w:p w14:paraId="685AC2AE" w14:textId="77777777" w:rsidR="0079114D" w:rsidRPr="005B1318" w:rsidRDefault="0079114D" w:rsidP="00306917">
            <w:pPr>
              <w:jc w:val="both"/>
              <w:rPr>
                <w:rFonts w:ascii="Times New Roman" w:hAnsi="Times New Roman" w:cs="Times New Roman"/>
              </w:rPr>
            </w:pPr>
          </w:p>
        </w:tc>
      </w:tr>
      <w:tr w:rsidR="0079114D" w:rsidRPr="005B1318" w14:paraId="2B41C81C" w14:textId="77777777" w:rsidTr="00F70B9E">
        <w:tc>
          <w:tcPr>
            <w:tcW w:w="2891" w:type="dxa"/>
          </w:tcPr>
          <w:p w14:paraId="73A2ACEB" w14:textId="77777777" w:rsidR="0079114D" w:rsidRPr="005B1318" w:rsidRDefault="0079114D" w:rsidP="00306917">
            <w:pPr>
              <w:jc w:val="both"/>
              <w:rPr>
                <w:rFonts w:ascii="Times New Roman" w:hAnsi="Times New Roman" w:cs="Times New Roman"/>
                <w:lang w:val="en-US"/>
              </w:rPr>
            </w:pPr>
            <w:r w:rsidRPr="005B1318">
              <w:rPr>
                <w:rFonts w:ascii="Times New Roman" w:hAnsi="Times New Roman" w:cs="Times New Roman"/>
                <w:lang w:val="en-US"/>
              </w:rPr>
              <w:t>Urban- teaching</w:t>
            </w:r>
          </w:p>
        </w:tc>
        <w:tc>
          <w:tcPr>
            <w:tcW w:w="1499" w:type="dxa"/>
          </w:tcPr>
          <w:p w14:paraId="42D0AAE2"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45%</w:t>
            </w:r>
          </w:p>
        </w:tc>
        <w:tc>
          <w:tcPr>
            <w:tcW w:w="1559" w:type="dxa"/>
          </w:tcPr>
          <w:p w14:paraId="5A386F26"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40%</w:t>
            </w:r>
          </w:p>
        </w:tc>
        <w:tc>
          <w:tcPr>
            <w:tcW w:w="1843" w:type="dxa"/>
          </w:tcPr>
          <w:p w14:paraId="420CF6D9" w14:textId="77777777" w:rsidR="0079114D" w:rsidRPr="005B1318" w:rsidRDefault="0079114D" w:rsidP="00306917">
            <w:pPr>
              <w:jc w:val="both"/>
              <w:rPr>
                <w:rFonts w:ascii="Times New Roman" w:hAnsi="Times New Roman" w:cs="Times New Roman"/>
              </w:rPr>
            </w:pPr>
            <w:r w:rsidRPr="005B1318">
              <w:rPr>
                <w:rFonts w:ascii="Times New Roman" w:hAnsi="Times New Roman" w:cs="Times New Roman"/>
              </w:rPr>
              <w:t>56%</w:t>
            </w:r>
          </w:p>
        </w:tc>
        <w:tc>
          <w:tcPr>
            <w:tcW w:w="1275" w:type="dxa"/>
            <w:vMerge/>
          </w:tcPr>
          <w:p w14:paraId="0666A7D8" w14:textId="77777777" w:rsidR="0079114D" w:rsidRPr="005B1318" w:rsidRDefault="0079114D" w:rsidP="00306917">
            <w:pPr>
              <w:jc w:val="both"/>
              <w:rPr>
                <w:rFonts w:ascii="Times New Roman" w:hAnsi="Times New Roman" w:cs="Times New Roman"/>
              </w:rPr>
            </w:pPr>
          </w:p>
        </w:tc>
      </w:tr>
    </w:tbl>
    <w:p w14:paraId="15A6AE52" w14:textId="77777777" w:rsidR="0079114D" w:rsidRPr="005B1318" w:rsidRDefault="0079114D" w:rsidP="00306917">
      <w:pPr>
        <w:jc w:val="both"/>
        <w:rPr>
          <w:rFonts w:ascii="Times New Roman" w:hAnsi="Times New Roman" w:cs="Times New Roman"/>
          <w:lang w:val="en-US"/>
        </w:rPr>
      </w:pPr>
    </w:p>
    <w:p w14:paraId="367A3297" w14:textId="77777777" w:rsidR="0079114D" w:rsidRPr="005B1318"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lastRenderedPageBreak/>
        <w:t>AMI: acute myocardial infarction; CABG: coronary artery bypass graft; CAD: coronary artery disease; CVA:</w:t>
      </w:r>
    </w:p>
    <w:p w14:paraId="08F3AA8B" w14:textId="324A24EB" w:rsidR="00430876" w:rsidRDefault="0079114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cerebrovascular accident (stroke or transient isch</w:t>
      </w:r>
      <w:r w:rsidR="008F2A9C">
        <w:rPr>
          <w:rFonts w:ascii="Times New Roman" w:hAnsi="Times New Roman" w:cs="Times New Roman"/>
          <w:lang w:val="en-US"/>
        </w:rPr>
        <w:t>a</w:t>
      </w:r>
      <w:r w:rsidRPr="005B1318">
        <w:rPr>
          <w:rFonts w:ascii="Times New Roman" w:hAnsi="Times New Roman" w:cs="Times New Roman"/>
          <w:lang w:val="en-US"/>
        </w:rPr>
        <w:t>emic attack); IHD: isch</w:t>
      </w:r>
      <w:r w:rsidR="008F2A9C">
        <w:rPr>
          <w:rFonts w:ascii="Times New Roman" w:hAnsi="Times New Roman" w:cs="Times New Roman"/>
          <w:lang w:val="en-US"/>
        </w:rPr>
        <w:t>a</w:t>
      </w:r>
      <w:r w:rsidRPr="005B1318">
        <w:rPr>
          <w:rFonts w:ascii="Times New Roman" w:hAnsi="Times New Roman" w:cs="Times New Roman"/>
          <w:lang w:val="en-US"/>
        </w:rPr>
        <w:t>emic heart disease; IQR: interquartile range; NSTEMI ACS: non-ST-elevation MI acute coronary syndrome; PCI: percutaneous coronary intervention; STEMI: ST Elevation myocardial infarction</w:t>
      </w:r>
    </w:p>
    <w:p w14:paraId="703EF431" w14:textId="77777777" w:rsidR="00B76151" w:rsidRDefault="00B76151">
      <w:pPr>
        <w:rPr>
          <w:rFonts w:ascii="Times New Roman" w:hAnsi="Times New Roman" w:cs="Times New Roman"/>
          <w:lang w:val="en-US"/>
        </w:rPr>
      </w:pPr>
      <w:r>
        <w:rPr>
          <w:rFonts w:ascii="Times New Roman" w:hAnsi="Times New Roman" w:cs="Times New Roman"/>
          <w:lang w:val="en-US"/>
        </w:rPr>
        <w:br w:type="page"/>
      </w:r>
    </w:p>
    <w:p w14:paraId="3A2AF051" w14:textId="0DC739B8" w:rsidR="00B76151" w:rsidRPr="005B1318" w:rsidRDefault="00B76151" w:rsidP="00B76151">
      <w:pPr>
        <w:autoSpaceDE w:val="0"/>
        <w:autoSpaceDN w:val="0"/>
        <w:adjustRightInd w:val="0"/>
        <w:jc w:val="both"/>
        <w:rPr>
          <w:rFonts w:ascii="Times New Roman" w:hAnsi="Times New Roman" w:cs="Times New Roman"/>
          <w:b/>
          <w:lang w:val="en-US"/>
        </w:rPr>
      </w:pPr>
      <w:r>
        <w:rPr>
          <w:rFonts w:ascii="Times New Roman" w:hAnsi="Times New Roman" w:cs="Times New Roman"/>
          <w:b/>
          <w:lang w:val="en-US"/>
        </w:rPr>
        <w:lastRenderedPageBreak/>
        <w:t>Supplement t</w:t>
      </w:r>
      <w:r w:rsidRPr="005B1318">
        <w:rPr>
          <w:rFonts w:ascii="Times New Roman" w:hAnsi="Times New Roman" w:cs="Times New Roman"/>
          <w:b/>
          <w:lang w:val="en-US"/>
        </w:rPr>
        <w:t xml:space="preserve">able </w:t>
      </w:r>
      <w:r>
        <w:rPr>
          <w:rFonts w:ascii="Times New Roman" w:hAnsi="Times New Roman" w:cs="Times New Roman"/>
          <w:b/>
          <w:lang w:val="en-US"/>
        </w:rPr>
        <w:t>3</w:t>
      </w:r>
      <w:r w:rsidRPr="005B1318">
        <w:rPr>
          <w:rFonts w:ascii="Times New Roman" w:hAnsi="Times New Roman" w:cs="Times New Roman"/>
          <w:b/>
          <w:lang w:val="en-US"/>
        </w:rPr>
        <w:t>: In-hospital clinical outcomes in Prior CABG patients who received PCI vs Medical management</w:t>
      </w:r>
      <w:r w:rsidRPr="005B1318">
        <w:rPr>
          <w:rFonts w:ascii="Times New Roman" w:hAnsi="Times New Roman" w:cs="Times New Roman"/>
          <w:b/>
          <w:vertAlign w:val="superscript"/>
          <w:lang w:val="en-US"/>
        </w:rPr>
        <w:sym w:font="Symbol" w:char="F02A"/>
      </w:r>
      <w:r w:rsidRPr="005B1318">
        <w:rPr>
          <w:rFonts w:ascii="Times New Roman" w:hAnsi="Times New Roman" w:cs="Times New Roman"/>
          <w:b/>
          <w:lang w:val="en-US"/>
        </w:rPr>
        <w:t xml:space="preserve"> </w:t>
      </w:r>
    </w:p>
    <w:p w14:paraId="1C52184A" w14:textId="77777777" w:rsidR="00B76151" w:rsidRPr="005B1318" w:rsidRDefault="00B76151" w:rsidP="00B76151">
      <w:pPr>
        <w:autoSpaceDE w:val="0"/>
        <w:autoSpaceDN w:val="0"/>
        <w:adjustRightInd w:val="0"/>
        <w:jc w:val="both"/>
        <w:rPr>
          <w:rFonts w:ascii="Times New Roman" w:hAnsi="Times New Roman" w:cs="Times New Roman"/>
          <w:b/>
          <w:lang w:val="en-US"/>
        </w:rPr>
      </w:pPr>
    </w:p>
    <w:p w14:paraId="147A7F97" w14:textId="77777777" w:rsidR="00B76151" w:rsidRPr="005B1318" w:rsidRDefault="00B76151" w:rsidP="00B76151">
      <w:pPr>
        <w:autoSpaceDE w:val="0"/>
        <w:autoSpaceDN w:val="0"/>
        <w:adjustRightInd w:val="0"/>
        <w:jc w:val="both"/>
        <w:rPr>
          <w:rFonts w:ascii="Times New Roman" w:hAnsi="Times New Roman" w:cs="Times New Roman"/>
          <w:b/>
          <w:lang w:val="en-US"/>
        </w:rPr>
      </w:pPr>
    </w:p>
    <w:p w14:paraId="3A7D79E1" w14:textId="77777777" w:rsidR="00B76151" w:rsidRPr="005B1318" w:rsidRDefault="00B76151" w:rsidP="00B76151">
      <w:pPr>
        <w:autoSpaceDE w:val="0"/>
        <w:autoSpaceDN w:val="0"/>
        <w:adjustRightInd w:val="0"/>
        <w:jc w:val="both"/>
        <w:rPr>
          <w:rFonts w:ascii="Times New Roman" w:hAnsi="Times New Roman" w:cs="Times New Roman"/>
          <w:lang w:val="en-US"/>
        </w:rPr>
      </w:pPr>
    </w:p>
    <w:tbl>
      <w:tblPr>
        <w:tblStyle w:val="TableGrid"/>
        <w:tblW w:w="7880" w:type="dxa"/>
        <w:tblLook w:val="04A0" w:firstRow="1" w:lastRow="0" w:firstColumn="1" w:lastColumn="0" w:noHBand="0" w:noVBand="1"/>
      </w:tblPr>
      <w:tblGrid>
        <w:gridCol w:w="3172"/>
        <w:gridCol w:w="1066"/>
        <w:gridCol w:w="1210"/>
        <w:gridCol w:w="1469"/>
        <w:gridCol w:w="963"/>
      </w:tblGrid>
      <w:tr w:rsidR="00B76151" w:rsidRPr="005B1318" w14:paraId="6A3F9500" w14:textId="77777777" w:rsidTr="00FF084E">
        <w:tc>
          <w:tcPr>
            <w:tcW w:w="3172" w:type="dxa"/>
          </w:tcPr>
          <w:p w14:paraId="7AB98527" w14:textId="77777777" w:rsidR="00B76151" w:rsidRPr="005B1318" w:rsidRDefault="00B76151" w:rsidP="00FF084E">
            <w:pPr>
              <w:jc w:val="both"/>
              <w:rPr>
                <w:rFonts w:ascii="Times New Roman" w:hAnsi="Times New Roman" w:cs="Times New Roman"/>
              </w:rPr>
            </w:pPr>
            <w:r w:rsidRPr="005B1318">
              <w:rPr>
                <w:rFonts w:ascii="Times New Roman" w:hAnsi="Times New Roman" w:cs="Times New Roman"/>
                <w:lang w:val="en-US"/>
              </w:rPr>
              <w:t>Variable/Group (%)</w:t>
            </w:r>
          </w:p>
        </w:tc>
        <w:tc>
          <w:tcPr>
            <w:tcW w:w="1066" w:type="dxa"/>
          </w:tcPr>
          <w:p w14:paraId="3A360FE5" w14:textId="77777777" w:rsidR="00B76151" w:rsidRPr="005B1318" w:rsidRDefault="00B76151" w:rsidP="00FF084E">
            <w:pPr>
              <w:jc w:val="both"/>
              <w:rPr>
                <w:rFonts w:ascii="Times New Roman" w:hAnsi="Times New Roman" w:cs="Times New Roman"/>
              </w:rPr>
            </w:pPr>
            <w:r w:rsidRPr="005B1318">
              <w:rPr>
                <w:rFonts w:ascii="Times New Roman" w:hAnsi="Times New Roman" w:cs="Times New Roman"/>
              </w:rPr>
              <w:t xml:space="preserve">Total </w:t>
            </w:r>
          </w:p>
        </w:tc>
        <w:tc>
          <w:tcPr>
            <w:tcW w:w="1210" w:type="dxa"/>
          </w:tcPr>
          <w:p w14:paraId="470C9F3B" w14:textId="77777777" w:rsidR="00B76151" w:rsidRPr="005B1318" w:rsidRDefault="00B76151" w:rsidP="00FF084E">
            <w:pPr>
              <w:jc w:val="both"/>
              <w:rPr>
                <w:rFonts w:ascii="Times New Roman" w:hAnsi="Times New Roman" w:cs="Times New Roman"/>
              </w:rPr>
            </w:pPr>
            <w:r w:rsidRPr="005B1318">
              <w:rPr>
                <w:rFonts w:ascii="Times New Roman" w:hAnsi="Times New Roman" w:cs="Times New Roman"/>
              </w:rPr>
              <w:t>PCI</w:t>
            </w:r>
          </w:p>
        </w:tc>
        <w:tc>
          <w:tcPr>
            <w:tcW w:w="1469" w:type="dxa"/>
          </w:tcPr>
          <w:p w14:paraId="4A456882" w14:textId="77777777" w:rsidR="00B76151" w:rsidRPr="005B1318" w:rsidRDefault="00B76151" w:rsidP="00FF084E">
            <w:pPr>
              <w:jc w:val="both"/>
              <w:rPr>
                <w:rFonts w:ascii="Times New Roman" w:hAnsi="Times New Roman" w:cs="Times New Roman"/>
              </w:rPr>
            </w:pPr>
            <w:r w:rsidRPr="005B1318">
              <w:rPr>
                <w:rFonts w:ascii="Times New Roman" w:hAnsi="Times New Roman" w:cs="Times New Roman"/>
              </w:rPr>
              <w:t>Medical Management</w:t>
            </w:r>
          </w:p>
        </w:tc>
        <w:tc>
          <w:tcPr>
            <w:tcW w:w="963" w:type="dxa"/>
          </w:tcPr>
          <w:p w14:paraId="63C72767" w14:textId="77777777" w:rsidR="00B76151" w:rsidRPr="005B1318" w:rsidRDefault="00B76151" w:rsidP="00FF084E">
            <w:pPr>
              <w:jc w:val="both"/>
              <w:rPr>
                <w:rFonts w:ascii="Times New Roman" w:hAnsi="Times New Roman" w:cs="Times New Roman"/>
              </w:rPr>
            </w:pPr>
            <w:r w:rsidRPr="005B1318">
              <w:rPr>
                <w:rFonts w:ascii="Times New Roman" w:hAnsi="Times New Roman" w:cs="Times New Roman"/>
              </w:rPr>
              <w:t>P-value</w:t>
            </w:r>
          </w:p>
        </w:tc>
      </w:tr>
      <w:tr w:rsidR="00B76151" w:rsidRPr="005B1318" w14:paraId="33310631" w14:textId="77777777" w:rsidTr="00FF084E">
        <w:tc>
          <w:tcPr>
            <w:tcW w:w="3172" w:type="dxa"/>
          </w:tcPr>
          <w:p w14:paraId="24440123" w14:textId="61AAB4C1"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Number of  patients</w:t>
            </w:r>
          </w:p>
        </w:tc>
        <w:tc>
          <w:tcPr>
            <w:tcW w:w="1066" w:type="dxa"/>
          </w:tcPr>
          <w:p w14:paraId="5FEC50EA"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443,855</w:t>
            </w:r>
          </w:p>
        </w:tc>
        <w:tc>
          <w:tcPr>
            <w:tcW w:w="1210" w:type="dxa"/>
          </w:tcPr>
          <w:p w14:paraId="07E8F980"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115,979</w:t>
            </w:r>
          </w:p>
        </w:tc>
        <w:tc>
          <w:tcPr>
            <w:tcW w:w="1469" w:type="dxa"/>
          </w:tcPr>
          <w:p w14:paraId="0FB86AD6"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327,876</w:t>
            </w:r>
          </w:p>
        </w:tc>
        <w:tc>
          <w:tcPr>
            <w:tcW w:w="963" w:type="dxa"/>
          </w:tcPr>
          <w:p w14:paraId="30E74439" w14:textId="77777777" w:rsidR="00B76151" w:rsidRPr="005B1318" w:rsidRDefault="00B76151" w:rsidP="00FF084E">
            <w:pPr>
              <w:autoSpaceDE w:val="0"/>
              <w:autoSpaceDN w:val="0"/>
              <w:adjustRightInd w:val="0"/>
              <w:jc w:val="both"/>
              <w:rPr>
                <w:rFonts w:ascii="Times New Roman" w:hAnsi="Times New Roman" w:cs="Times New Roman"/>
                <w:lang w:val="en-US"/>
              </w:rPr>
            </w:pPr>
          </w:p>
        </w:tc>
      </w:tr>
      <w:tr w:rsidR="00B76151" w:rsidRPr="005B1318" w14:paraId="15704814" w14:textId="77777777" w:rsidTr="00FF084E">
        <w:tc>
          <w:tcPr>
            <w:tcW w:w="3172" w:type="dxa"/>
          </w:tcPr>
          <w:p w14:paraId="7AC74436"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MACCE, %</w:t>
            </w:r>
          </w:p>
        </w:tc>
        <w:tc>
          <w:tcPr>
            <w:tcW w:w="1066" w:type="dxa"/>
          </w:tcPr>
          <w:p w14:paraId="4990D795"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7%</w:t>
            </w:r>
          </w:p>
        </w:tc>
        <w:tc>
          <w:tcPr>
            <w:tcW w:w="1210" w:type="dxa"/>
          </w:tcPr>
          <w:p w14:paraId="54AB54A8"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3.5%</w:t>
            </w:r>
          </w:p>
        </w:tc>
        <w:tc>
          <w:tcPr>
            <w:tcW w:w="1469" w:type="dxa"/>
          </w:tcPr>
          <w:p w14:paraId="4BDB8F97"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8%</w:t>
            </w:r>
          </w:p>
        </w:tc>
        <w:tc>
          <w:tcPr>
            <w:tcW w:w="963" w:type="dxa"/>
          </w:tcPr>
          <w:p w14:paraId="41207689" w14:textId="6CE5350A"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B76151" w:rsidRPr="005B1318" w14:paraId="27ACCFEF" w14:textId="77777777" w:rsidTr="00FF084E">
        <w:tc>
          <w:tcPr>
            <w:tcW w:w="3172" w:type="dxa"/>
          </w:tcPr>
          <w:p w14:paraId="0F89E6BC"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All-cause mortality, %</w:t>
            </w:r>
          </w:p>
        </w:tc>
        <w:tc>
          <w:tcPr>
            <w:tcW w:w="1066" w:type="dxa"/>
          </w:tcPr>
          <w:p w14:paraId="38656801"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6%</w:t>
            </w:r>
          </w:p>
        </w:tc>
        <w:tc>
          <w:tcPr>
            <w:tcW w:w="1210" w:type="dxa"/>
          </w:tcPr>
          <w:p w14:paraId="2553C090"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2%</w:t>
            </w:r>
          </w:p>
        </w:tc>
        <w:tc>
          <w:tcPr>
            <w:tcW w:w="1469" w:type="dxa"/>
          </w:tcPr>
          <w:p w14:paraId="190F11C2"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7%</w:t>
            </w:r>
          </w:p>
        </w:tc>
        <w:tc>
          <w:tcPr>
            <w:tcW w:w="963" w:type="dxa"/>
          </w:tcPr>
          <w:p w14:paraId="7228F0DA" w14:textId="3030B42C"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B76151" w:rsidRPr="005B1318" w14:paraId="435B0363" w14:textId="77777777" w:rsidTr="00FF084E">
        <w:tc>
          <w:tcPr>
            <w:tcW w:w="3172" w:type="dxa"/>
          </w:tcPr>
          <w:p w14:paraId="2BB1DDAA"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Acute Ischaemic stroke, %</w:t>
            </w:r>
          </w:p>
        </w:tc>
        <w:tc>
          <w:tcPr>
            <w:tcW w:w="1066" w:type="dxa"/>
          </w:tcPr>
          <w:p w14:paraId="6191946E"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1.3%</w:t>
            </w:r>
          </w:p>
        </w:tc>
        <w:tc>
          <w:tcPr>
            <w:tcW w:w="1210" w:type="dxa"/>
          </w:tcPr>
          <w:p w14:paraId="28F8195A"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0.85%</w:t>
            </w:r>
          </w:p>
        </w:tc>
        <w:tc>
          <w:tcPr>
            <w:tcW w:w="1469" w:type="dxa"/>
          </w:tcPr>
          <w:p w14:paraId="50F15FEB"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1.45%</w:t>
            </w:r>
          </w:p>
        </w:tc>
        <w:tc>
          <w:tcPr>
            <w:tcW w:w="963" w:type="dxa"/>
          </w:tcPr>
          <w:p w14:paraId="56F9AC7C" w14:textId="577CD96B"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B76151" w:rsidRPr="005B1318" w14:paraId="41FCDAEC" w14:textId="77777777" w:rsidTr="00FF084E">
        <w:tc>
          <w:tcPr>
            <w:tcW w:w="3172" w:type="dxa"/>
          </w:tcPr>
          <w:p w14:paraId="159DCDDA"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Major bleeding, %</w:t>
            </w:r>
          </w:p>
        </w:tc>
        <w:tc>
          <w:tcPr>
            <w:tcW w:w="1066" w:type="dxa"/>
          </w:tcPr>
          <w:p w14:paraId="61EED259"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3.1%</w:t>
            </w:r>
          </w:p>
        </w:tc>
        <w:tc>
          <w:tcPr>
            <w:tcW w:w="1210" w:type="dxa"/>
          </w:tcPr>
          <w:p w14:paraId="22089C57"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2.3%</w:t>
            </w:r>
          </w:p>
        </w:tc>
        <w:tc>
          <w:tcPr>
            <w:tcW w:w="1469" w:type="dxa"/>
          </w:tcPr>
          <w:p w14:paraId="3F6280AF"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3.4%</w:t>
            </w:r>
          </w:p>
        </w:tc>
        <w:tc>
          <w:tcPr>
            <w:tcW w:w="963" w:type="dxa"/>
          </w:tcPr>
          <w:p w14:paraId="40EF9390" w14:textId="6BADCB1D"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B76151" w:rsidRPr="005B1318" w14:paraId="613454F2" w14:textId="77777777" w:rsidTr="00FF084E">
        <w:tc>
          <w:tcPr>
            <w:tcW w:w="3172" w:type="dxa"/>
          </w:tcPr>
          <w:p w14:paraId="1C6760E2"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Cardiac complications, %</w:t>
            </w:r>
          </w:p>
        </w:tc>
        <w:tc>
          <w:tcPr>
            <w:tcW w:w="1066" w:type="dxa"/>
          </w:tcPr>
          <w:p w14:paraId="44FC8D13"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0.2%</w:t>
            </w:r>
          </w:p>
        </w:tc>
        <w:tc>
          <w:tcPr>
            <w:tcW w:w="1210" w:type="dxa"/>
          </w:tcPr>
          <w:p w14:paraId="27BCFCFA"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0.63%</w:t>
            </w:r>
          </w:p>
        </w:tc>
        <w:tc>
          <w:tcPr>
            <w:tcW w:w="1469" w:type="dxa"/>
          </w:tcPr>
          <w:p w14:paraId="1841CBF4"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0.04%</w:t>
            </w:r>
          </w:p>
        </w:tc>
        <w:tc>
          <w:tcPr>
            <w:tcW w:w="963" w:type="dxa"/>
          </w:tcPr>
          <w:p w14:paraId="2F3A0DE8" w14:textId="0556114C"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B76151" w:rsidRPr="005B1318" w14:paraId="367A0CCC" w14:textId="77777777" w:rsidTr="00FF084E">
        <w:tc>
          <w:tcPr>
            <w:tcW w:w="3172" w:type="dxa"/>
          </w:tcPr>
          <w:p w14:paraId="2FABB5AF"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Length of stay (days), median (IQR)</w:t>
            </w:r>
          </w:p>
        </w:tc>
        <w:tc>
          <w:tcPr>
            <w:tcW w:w="1066" w:type="dxa"/>
          </w:tcPr>
          <w:p w14:paraId="6965D862"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2 (3-5)</w:t>
            </w:r>
          </w:p>
        </w:tc>
        <w:tc>
          <w:tcPr>
            <w:tcW w:w="1210" w:type="dxa"/>
          </w:tcPr>
          <w:p w14:paraId="032B1154"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2 (3-4)</w:t>
            </w:r>
          </w:p>
        </w:tc>
        <w:tc>
          <w:tcPr>
            <w:tcW w:w="1469" w:type="dxa"/>
          </w:tcPr>
          <w:p w14:paraId="2644824F"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2 (3-5)</w:t>
            </w:r>
          </w:p>
        </w:tc>
        <w:tc>
          <w:tcPr>
            <w:tcW w:w="963" w:type="dxa"/>
          </w:tcPr>
          <w:p w14:paraId="2D47CC6C" w14:textId="51E24A87" w:rsidR="00B76151" w:rsidRPr="005B1318" w:rsidRDefault="007E2C6D"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r w:rsidR="00B76151" w:rsidRPr="005B1318" w14:paraId="6E4A6AEF" w14:textId="77777777" w:rsidTr="00FF084E">
        <w:tc>
          <w:tcPr>
            <w:tcW w:w="3172" w:type="dxa"/>
          </w:tcPr>
          <w:p w14:paraId="0C936822"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Total charge (US Dollars), median (IQR)</w:t>
            </w:r>
          </w:p>
        </w:tc>
        <w:tc>
          <w:tcPr>
            <w:tcW w:w="1066" w:type="dxa"/>
          </w:tcPr>
          <w:p w14:paraId="0E0E8D29"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30,232 (15,306 – 55,244)</w:t>
            </w:r>
          </w:p>
        </w:tc>
        <w:tc>
          <w:tcPr>
            <w:tcW w:w="1210" w:type="dxa"/>
          </w:tcPr>
          <w:p w14:paraId="5F4A2932"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59,242 (42,106 – 87,595)</w:t>
            </w:r>
          </w:p>
        </w:tc>
        <w:tc>
          <w:tcPr>
            <w:tcW w:w="1469" w:type="dxa"/>
          </w:tcPr>
          <w:p w14:paraId="3B1B520F" w14:textId="77777777"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21,930 (12,269 – 38,770)</w:t>
            </w:r>
          </w:p>
        </w:tc>
        <w:tc>
          <w:tcPr>
            <w:tcW w:w="963" w:type="dxa"/>
          </w:tcPr>
          <w:p w14:paraId="2227DCB2" w14:textId="7152068A" w:rsidR="00B76151" w:rsidRPr="005B1318" w:rsidRDefault="00B76151" w:rsidP="00FF084E">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&lt;.001</w:t>
            </w:r>
          </w:p>
        </w:tc>
      </w:tr>
    </w:tbl>
    <w:p w14:paraId="37F53D99" w14:textId="77777777" w:rsidR="00B76151" w:rsidRPr="005B1318" w:rsidRDefault="00B76151" w:rsidP="00B76151">
      <w:pPr>
        <w:autoSpaceDE w:val="0"/>
        <w:autoSpaceDN w:val="0"/>
        <w:adjustRightInd w:val="0"/>
        <w:jc w:val="both"/>
        <w:rPr>
          <w:rFonts w:ascii="Times New Roman" w:hAnsi="Times New Roman" w:cs="Times New Roman"/>
          <w:lang w:val="en-US"/>
        </w:rPr>
      </w:pPr>
    </w:p>
    <w:p w14:paraId="5648EA47" w14:textId="77777777"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CABG: coronary artery bypass grafting; PCI: percutaneous coronary intervention; MACCE: Major acute</w:t>
      </w:r>
    </w:p>
    <w:p w14:paraId="46507B83" w14:textId="77777777" w:rsidR="00B76151" w:rsidRPr="005B1318" w:rsidRDefault="00B76151" w:rsidP="00B76151">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cardiovascular and cerebrovascular events: composite of death, stroke and cardiac complications; IQR: interquartile range</w:t>
      </w:r>
    </w:p>
    <w:p w14:paraId="189F22A4" w14:textId="77777777" w:rsidR="00B76151" w:rsidRPr="005B1318" w:rsidRDefault="00B76151" w:rsidP="00B76151">
      <w:pPr>
        <w:jc w:val="both"/>
        <w:rPr>
          <w:rFonts w:ascii="Times New Roman" w:hAnsi="Times New Roman" w:cs="Times New Roman"/>
          <w:lang w:val="en-US"/>
        </w:rPr>
      </w:pPr>
      <w:r w:rsidRPr="005B1318">
        <w:rPr>
          <w:rFonts w:ascii="Times New Roman" w:hAnsi="Times New Roman" w:cs="Times New Roman"/>
          <w:lang w:val="en-US"/>
        </w:rPr>
        <w:t>Cardiac complication is composite of “cardiac tamponade, hemopericardium, coronary artery dissection, pericardial effusion and Pericardiocentesis”</w:t>
      </w:r>
    </w:p>
    <w:p w14:paraId="2C009D16" w14:textId="77777777" w:rsidR="00B76151" w:rsidRPr="005B1318" w:rsidRDefault="00B76151" w:rsidP="00B76151">
      <w:pPr>
        <w:jc w:val="both"/>
        <w:rPr>
          <w:rFonts w:ascii="Times New Roman" w:hAnsi="Times New Roman" w:cs="Times New Roman"/>
          <w:lang w:val="en-US"/>
        </w:rPr>
      </w:pPr>
    </w:p>
    <w:p w14:paraId="61770A89" w14:textId="2E970E9D" w:rsidR="00430876" w:rsidRDefault="00B76151" w:rsidP="00B76151">
      <w:pPr>
        <w:jc w:val="both"/>
        <w:rPr>
          <w:rFonts w:ascii="Times New Roman" w:hAnsi="Times New Roman" w:cs="Times New Roman"/>
          <w:lang w:val="en-US"/>
        </w:rPr>
      </w:pPr>
      <w:r w:rsidRPr="005B1318">
        <w:rPr>
          <w:rFonts w:ascii="Times New Roman" w:hAnsi="Times New Roman" w:cs="Times New Roman"/>
          <w:lang w:val="en-US"/>
        </w:rPr>
        <w:sym w:font="Symbol" w:char="F02A"/>
      </w:r>
      <w:r w:rsidRPr="005B1318">
        <w:rPr>
          <w:rFonts w:ascii="Times New Roman" w:hAnsi="Times New Roman" w:cs="Times New Roman"/>
          <w:lang w:val="en-US"/>
        </w:rPr>
        <w:t xml:space="preserve"> After exclusion of CABG naïve patients and those who have prior CABG but received redo CABG during index admission </w:t>
      </w:r>
      <w:r w:rsidR="00430876">
        <w:rPr>
          <w:rFonts w:ascii="Times New Roman" w:hAnsi="Times New Roman" w:cs="Times New Roman"/>
          <w:lang w:val="en-US"/>
        </w:rPr>
        <w:br w:type="page"/>
      </w:r>
    </w:p>
    <w:p w14:paraId="6C41C5B2" w14:textId="72D1D2BE" w:rsidR="0079114D" w:rsidRPr="00220FFD" w:rsidRDefault="00430876" w:rsidP="00306917">
      <w:pPr>
        <w:autoSpaceDE w:val="0"/>
        <w:autoSpaceDN w:val="0"/>
        <w:adjustRightInd w:val="0"/>
        <w:jc w:val="both"/>
        <w:rPr>
          <w:rFonts w:ascii="Times New Roman" w:hAnsi="Times New Roman" w:cs="Times New Roman"/>
          <w:b/>
          <w:lang w:val="en-US"/>
        </w:rPr>
      </w:pPr>
      <w:r w:rsidRPr="00220FFD">
        <w:rPr>
          <w:rFonts w:ascii="Times New Roman" w:hAnsi="Times New Roman" w:cs="Times New Roman"/>
          <w:b/>
          <w:lang w:val="en-US"/>
        </w:rPr>
        <w:lastRenderedPageBreak/>
        <w:t xml:space="preserve">Supplement table </w:t>
      </w:r>
      <w:r w:rsidR="00B76151">
        <w:rPr>
          <w:rFonts w:ascii="Times New Roman" w:hAnsi="Times New Roman" w:cs="Times New Roman"/>
          <w:b/>
          <w:lang w:val="en-US"/>
        </w:rPr>
        <w:t>4</w:t>
      </w:r>
      <w:r w:rsidR="00220FFD" w:rsidRPr="00220FFD">
        <w:rPr>
          <w:rFonts w:ascii="Times New Roman" w:hAnsi="Times New Roman" w:cs="Times New Roman"/>
          <w:b/>
          <w:lang w:val="en-US"/>
        </w:rPr>
        <w:t xml:space="preserve">: </w:t>
      </w:r>
      <w:r w:rsidR="00285729">
        <w:rPr>
          <w:rFonts w:ascii="Times New Roman" w:hAnsi="Times New Roman" w:cs="Times New Roman"/>
          <w:b/>
          <w:lang w:val="en-US"/>
        </w:rPr>
        <w:t>Odds</w:t>
      </w:r>
      <w:r w:rsidR="00220FFD" w:rsidRPr="00220FFD">
        <w:rPr>
          <w:rFonts w:ascii="Times New Roman" w:hAnsi="Times New Roman" w:cs="Times New Roman"/>
          <w:b/>
          <w:lang w:val="en-US"/>
        </w:rPr>
        <w:t xml:space="preserve"> of </w:t>
      </w:r>
      <w:r w:rsidR="00DB58DA">
        <w:rPr>
          <w:rFonts w:ascii="Times New Roman" w:hAnsi="Times New Roman" w:cs="Times New Roman"/>
          <w:b/>
          <w:lang w:val="en-US"/>
        </w:rPr>
        <w:t xml:space="preserve">receiving </w:t>
      </w:r>
      <w:r w:rsidR="00220FFD" w:rsidRPr="00220FFD">
        <w:rPr>
          <w:rFonts w:ascii="Times New Roman" w:hAnsi="Times New Roman" w:cs="Times New Roman"/>
          <w:b/>
          <w:lang w:val="en-US"/>
        </w:rPr>
        <w:t>in-</w:t>
      </w:r>
      <w:r w:rsidR="008A16F7">
        <w:rPr>
          <w:rFonts w:ascii="Times New Roman" w:hAnsi="Times New Roman" w:cs="Times New Roman"/>
          <w:b/>
          <w:lang w:val="en-US"/>
        </w:rPr>
        <w:t>hospital</w:t>
      </w:r>
      <w:r w:rsidR="00220FFD" w:rsidRPr="00220FFD">
        <w:rPr>
          <w:rFonts w:ascii="Times New Roman" w:hAnsi="Times New Roman" w:cs="Times New Roman"/>
          <w:b/>
          <w:lang w:val="en-US"/>
        </w:rPr>
        <w:t xml:space="preserve"> coronary angiogram </w:t>
      </w:r>
      <w:r w:rsidR="00754EFA">
        <w:rPr>
          <w:rFonts w:ascii="Times New Roman" w:hAnsi="Times New Roman" w:cs="Times New Roman"/>
          <w:b/>
          <w:lang w:val="en-US"/>
        </w:rPr>
        <w:t>in</w:t>
      </w:r>
      <w:r w:rsidR="00220FFD" w:rsidRPr="00220FFD">
        <w:rPr>
          <w:rFonts w:ascii="Times New Roman" w:hAnsi="Times New Roman" w:cs="Times New Roman"/>
          <w:b/>
          <w:lang w:val="en-US"/>
        </w:rPr>
        <w:t xml:space="preserve"> prior CABG </w:t>
      </w:r>
      <w:r w:rsidR="00754EFA">
        <w:rPr>
          <w:rFonts w:ascii="Times New Roman" w:hAnsi="Times New Roman" w:cs="Times New Roman"/>
          <w:b/>
          <w:lang w:val="en-US"/>
        </w:rPr>
        <w:t xml:space="preserve">patients </w:t>
      </w:r>
      <w:r w:rsidR="00220FFD" w:rsidRPr="00220FFD">
        <w:rPr>
          <w:rFonts w:ascii="Times New Roman" w:hAnsi="Times New Roman" w:cs="Times New Roman"/>
          <w:b/>
          <w:lang w:val="en-US"/>
        </w:rPr>
        <w:t>in Multivariate analysis</w:t>
      </w:r>
    </w:p>
    <w:p w14:paraId="06E24841" w14:textId="77777777" w:rsidR="0079114D" w:rsidRPr="00220FFD" w:rsidRDefault="0079114D" w:rsidP="00306917">
      <w:pPr>
        <w:jc w:val="both"/>
        <w:rPr>
          <w:rFonts w:ascii="Times New Roman" w:hAnsi="Times New Roman" w:cs="Times New Roman"/>
          <w:b/>
          <w:lang w:val="en-US"/>
        </w:rPr>
      </w:pPr>
    </w:p>
    <w:tbl>
      <w:tblPr>
        <w:tblStyle w:val="TableGrid"/>
        <w:tblW w:w="9398" w:type="dxa"/>
        <w:tblLook w:val="04A0" w:firstRow="1" w:lastRow="0" w:firstColumn="1" w:lastColumn="0" w:noHBand="0" w:noVBand="1"/>
      </w:tblPr>
      <w:tblGrid>
        <w:gridCol w:w="2336"/>
        <w:gridCol w:w="1757"/>
        <w:gridCol w:w="1773"/>
        <w:gridCol w:w="1767"/>
        <w:gridCol w:w="1765"/>
      </w:tblGrid>
      <w:tr w:rsidR="00D243C2" w:rsidRPr="00D15B56" w14:paraId="0C4C7678" w14:textId="77777777" w:rsidTr="0067670D">
        <w:trPr>
          <w:trHeight w:val="640"/>
        </w:trPr>
        <w:tc>
          <w:tcPr>
            <w:tcW w:w="2336" w:type="dxa"/>
          </w:tcPr>
          <w:p w14:paraId="53073563" w14:textId="12640081" w:rsidR="00D243C2" w:rsidRPr="00D15B56" w:rsidRDefault="00D243C2" w:rsidP="00306917">
            <w:pPr>
              <w:jc w:val="both"/>
              <w:rPr>
                <w:rFonts w:ascii="Times New Roman" w:hAnsi="Times New Roman" w:cs="Times New Roman"/>
              </w:rPr>
            </w:pPr>
            <w:r w:rsidRPr="00D15B56">
              <w:rPr>
                <w:rFonts w:ascii="Times New Roman" w:hAnsi="Times New Roman" w:cs="Times New Roman"/>
              </w:rPr>
              <w:t>Variables</w:t>
            </w:r>
          </w:p>
        </w:tc>
        <w:tc>
          <w:tcPr>
            <w:tcW w:w="1757" w:type="dxa"/>
          </w:tcPr>
          <w:p w14:paraId="569809D4" w14:textId="03CD4D32" w:rsidR="00D243C2" w:rsidRPr="00D15B56" w:rsidRDefault="00D243C2" w:rsidP="00306917">
            <w:pPr>
              <w:jc w:val="both"/>
              <w:rPr>
                <w:rFonts w:ascii="Times New Roman" w:hAnsi="Times New Roman" w:cs="Times New Roman"/>
              </w:rPr>
            </w:pPr>
            <w:r w:rsidRPr="00D15B56">
              <w:rPr>
                <w:rFonts w:ascii="Times New Roman" w:hAnsi="Times New Roman" w:cs="Times New Roman"/>
              </w:rPr>
              <w:t>Odds Ratio</w:t>
            </w:r>
          </w:p>
        </w:tc>
        <w:tc>
          <w:tcPr>
            <w:tcW w:w="1773" w:type="dxa"/>
          </w:tcPr>
          <w:p w14:paraId="02D0E962" w14:textId="74A8AD75" w:rsidR="00D243C2" w:rsidRPr="00D15B56" w:rsidRDefault="00D243C2" w:rsidP="00306917">
            <w:pPr>
              <w:jc w:val="both"/>
              <w:rPr>
                <w:rFonts w:ascii="Times New Roman" w:hAnsi="Times New Roman" w:cs="Times New Roman"/>
              </w:rPr>
            </w:pPr>
            <w:r w:rsidRPr="00D15B56">
              <w:rPr>
                <w:rFonts w:ascii="Times New Roman" w:hAnsi="Times New Roman" w:cs="Times New Roman"/>
              </w:rPr>
              <w:t>P-value</w:t>
            </w:r>
          </w:p>
        </w:tc>
        <w:tc>
          <w:tcPr>
            <w:tcW w:w="1767" w:type="dxa"/>
          </w:tcPr>
          <w:p w14:paraId="21BDF551" w14:textId="4AC50155" w:rsidR="00D243C2" w:rsidRPr="00D15B56" w:rsidRDefault="00D243C2" w:rsidP="00306917">
            <w:pPr>
              <w:jc w:val="both"/>
              <w:rPr>
                <w:rFonts w:ascii="Times New Roman" w:hAnsi="Times New Roman" w:cs="Times New Roman"/>
              </w:rPr>
            </w:pPr>
            <w:r w:rsidRPr="00D15B56">
              <w:rPr>
                <w:rFonts w:ascii="Times New Roman" w:hAnsi="Times New Roman" w:cs="Times New Roman"/>
              </w:rPr>
              <w:t>Lower bound 95% CI</w:t>
            </w:r>
          </w:p>
        </w:tc>
        <w:tc>
          <w:tcPr>
            <w:tcW w:w="1765" w:type="dxa"/>
          </w:tcPr>
          <w:p w14:paraId="0F78DC1A" w14:textId="6698E3B2" w:rsidR="00D243C2" w:rsidRPr="00D15B56" w:rsidRDefault="00D243C2" w:rsidP="00306917">
            <w:pPr>
              <w:jc w:val="both"/>
              <w:rPr>
                <w:rFonts w:ascii="Times New Roman" w:hAnsi="Times New Roman" w:cs="Times New Roman"/>
              </w:rPr>
            </w:pPr>
            <w:r w:rsidRPr="00D15B56">
              <w:rPr>
                <w:rFonts w:ascii="Times New Roman" w:hAnsi="Times New Roman" w:cs="Times New Roman"/>
              </w:rPr>
              <w:t>Upper bound 95% CI</w:t>
            </w:r>
          </w:p>
        </w:tc>
      </w:tr>
      <w:tr w:rsidR="00D243C2" w:rsidRPr="00D15B56" w14:paraId="5CC944AA" w14:textId="77777777" w:rsidTr="0067670D">
        <w:trPr>
          <w:trHeight w:val="324"/>
        </w:trPr>
        <w:tc>
          <w:tcPr>
            <w:tcW w:w="2336" w:type="dxa"/>
          </w:tcPr>
          <w:p w14:paraId="6C699FF3" w14:textId="6B397119" w:rsidR="00D243C2" w:rsidRPr="00D15B56" w:rsidRDefault="00D243C2" w:rsidP="00306917">
            <w:pPr>
              <w:jc w:val="both"/>
              <w:rPr>
                <w:rFonts w:ascii="Times New Roman" w:hAnsi="Times New Roman" w:cs="Times New Roman"/>
              </w:rPr>
            </w:pPr>
            <w:r>
              <w:rPr>
                <w:rFonts w:ascii="Times New Roman" w:hAnsi="Times New Roman" w:cs="Times New Roman"/>
              </w:rPr>
              <w:t>Prior CABG</w:t>
            </w:r>
          </w:p>
        </w:tc>
        <w:tc>
          <w:tcPr>
            <w:tcW w:w="1757" w:type="dxa"/>
          </w:tcPr>
          <w:p w14:paraId="2B2A1C9F" w14:textId="1AAF51BD" w:rsidR="00D243C2" w:rsidRPr="00D15B56" w:rsidRDefault="00D243C2" w:rsidP="00306917">
            <w:pPr>
              <w:jc w:val="both"/>
              <w:rPr>
                <w:rFonts w:ascii="Times New Roman" w:hAnsi="Times New Roman" w:cs="Times New Roman"/>
              </w:rPr>
            </w:pPr>
            <w:r>
              <w:rPr>
                <w:rFonts w:ascii="Times New Roman" w:hAnsi="Times New Roman" w:cs="Times New Roman"/>
              </w:rPr>
              <w:t>0.37</w:t>
            </w:r>
          </w:p>
        </w:tc>
        <w:tc>
          <w:tcPr>
            <w:tcW w:w="1773" w:type="dxa"/>
          </w:tcPr>
          <w:p w14:paraId="4C25AB6F" w14:textId="768EB18A" w:rsidR="00D243C2" w:rsidRDefault="00D243C2" w:rsidP="00306917">
            <w:pPr>
              <w:jc w:val="both"/>
              <w:rPr>
                <w:rFonts w:ascii="Times New Roman" w:hAnsi="Times New Roman" w:cs="Times New Roman"/>
              </w:rPr>
            </w:pPr>
            <w:r>
              <w:rPr>
                <w:rFonts w:ascii="Times New Roman" w:hAnsi="Times New Roman" w:cs="Times New Roman"/>
              </w:rPr>
              <w:t>&lt;.001</w:t>
            </w:r>
          </w:p>
        </w:tc>
        <w:tc>
          <w:tcPr>
            <w:tcW w:w="1767" w:type="dxa"/>
          </w:tcPr>
          <w:p w14:paraId="0998D69B" w14:textId="2395FD5D" w:rsidR="00D243C2" w:rsidRPr="00D15B56" w:rsidRDefault="00D243C2" w:rsidP="00306917">
            <w:pPr>
              <w:jc w:val="both"/>
              <w:rPr>
                <w:rFonts w:ascii="Times New Roman" w:hAnsi="Times New Roman" w:cs="Times New Roman"/>
              </w:rPr>
            </w:pPr>
            <w:r>
              <w:rPr>
                <w:rFonts w:ascii="Times New Roman" w:hAnsi="Times New Roman" w:cs="Times New Roman"/>
              </w:rPr>
              <w:t>0.36</w:t>
            </w:r>
          </w:p>
        </w:tc>
        <w:tc>
          <w:tcPr>
            <w:tcW w:w="1765" w:type="dxa"/>
          </w:tcPr>
          <w:p w14:paraId="476DBFCA" w14:textId="3CE75A62" w:rsidR="00D243C2" w:rsidRPr="00D15B56" w:rsidRDefault="00D243C2" w:rsidP="00306917">
            <w:pPr>
              <w:jc w:val="both"/>
              <w:rPr>
                <w:rFonts w:ascii="Times New Roman" w:hAnsi="Times New Roman" w:cs="Times New Roman"/>
              </w:rPr>
            </w:pPr>
            <w:r>
              <w:rPr>
                <w:rFonts w:ascii="Times New Roman" w:hAnsi="Times New Roman" w:cs="Times New Roman"/>
              </w:rPr>
              <w:t>0.38</w:t>
            </w:r>
          </w:p>
        </w:tc>
      </w:tr>
      <w:tr w:rsidR="00D243C2" w:rsidRPr="00D15B56" w14:paraId="4EABFFF1" w14:textId="77777777" w:rsidTr="0067670D">
        <w:trPr>
          <w:trHeight w:val="324"/>
        </w:trPr>
        <w:tc>
          <w:tcPr>
            <w:tcW w:w="2336" w:type="dxa"/>
          </w:tcPr>
          <w:p w14:paraId="305C0C65" w14:textId="7FC2F9AF" w:rsidR="00D243C2" w:rsidRPr="00D15B56" w:rsidRDefault="00D243C2" w:rsidP="00306917">
            <w:pPr>
              <w:jc w:val="both"/>
              <w:rPr>
                <w:rFonts w:ascii="Times New Roman" w:hAnsi="Times New Roman" w:cs="Times New Roman"/>
              </w:rPr>
            </w:pPr>
            <w:r>
              <w:rPr>
                <w:rFonts w:ascii="Times New Roman" w:hAnsi="Times New Roman" w:cs="Times New Roman"/>
              </w:rPr>
              <w:t>Age</w:t>
            </w:r>
          </w:p>
        </w:tc>
        <w:tc>
          <w:tcPr>
            <w:tcW w:w="1757" w:type="dxa"/>
          </w:tcPr>
          <w:p w14:paraId="565441FA" w14:textId="29A36CD2" w:rsidR="00D243C2" w:rsidRPr="00D15B56" w:rsidRDefault="00D243C2" w:rsidP="00306917">
            <w:pPr>
              <w:jc w:val="both"/>
              <w:rPr>
                <w:rFonts w:ascii="Times New Roman" w:hAnsi="Times New Roman" w:cs="Times New Roman"/>
              </w:rPr>
            </w:pPr>
            <w:r>
              <w:rPr>
                <w:rFonts w:ascii="Times New Roman" w:hAnsi="Times New Roman" w:cs="Times New Roman"/>
              </w:rPr>
              <w:t>0.95</w:t>
            </w:r>
          </w:p>
        </w:tc>
        <w:tc>
          <w:tcPr>
            <w:tcW w:w="1773" w:type="dxa"/>
          </w:tcPr>
          <w:p w14:paraId="02B8AF4C" w14:textId="5B3DF856" w:rsidR="00D243C2" w:rsidRDefault="00D243C2" w:rsidP="00306917">
            <w:pPr>
              <w:jc w:val="both"/>
              <w:rPr>
                <w:rFonts w:ascii="Times New Roman" w:hAnsi="Times New Roman" w:cs="Times New Roman"/>
              </w:rPr>
            </w:pPr>
            <w:r>
              <w:rPr>
                <w:rFonts w:ascii="Times New Roman" w:hAnsi="Times New Roman" w:cs="Times New Roman"/>
              </w:rPr>
              <w:t>&lt;.001</w:t>
            </w:r>
          </w:p>
        </w:tc>
        <w:tc>
          <w:tcPr>
            <w:tcW w:w="1767" w:type="dxa"/>
          </w:tcPr>
          <w:p w14:paraId="7973F201" w14:textId="5C2E9937" w:rsidR="00D243C2" w:rsidRPr="00D15B56" w:rsidRDefault="00D243C2" w:rsidP="00306917">
            <w:pPr>
              <w:jc w:val="both"/>
              <w:rPr>
                <w:rFonts w:ascii="Times New Roman" w:hAnsi="Times New Roman" w:cs="Times New Roman"/>
              </w:rPr>
            </w:pPr>
            <w:r>
              <w:rPr>
                <w:rFonts w:ascii="Times New Roman" w:hAnsi="Times New Roman" w:cs="Times New Roman"/>
              </w:rPr>
              <w:t>0.94</w:t>
            </w:r>
          </w:p>
        </w:tc>
        <w:tc>
          <w:tcPr>
            <w:tcW w:w="1765" w:type="dxa"/>
          </w:tcPr>
          <w:p w14:paraId="7017F690" w14:textId="3D1141E6" w:rsidR="00D243C2" w:rsidRPr="00D15B56" w:rsidRDefault="00D243C2" w:rsidP="00306917">
            <w:pPr>
              <w:jc w:val="both"/>
              <w:rPr>
                <w:rFonts w:ascii="Times New Roman" w:hAnsi="Times New Roman" w:cs="Times New Roman"/>
              </w:rPr>
            </w:pPr>
            <w:r>
              <w:rPr>
                <w:rFonts w:ascii="Times New Roman" w:hAnsi="Times New Roman" w:cs="Times New Roman"/>
              </w:rPr>
              <w:t>0.96</w:t>
            </w:r>
          </w:p>
        </w:tc>
      </w:tr>
      <w:tr w:rsidR="00D243C2" w:rsidRPr="00D15B56" w14:paraId="2116F9FB" w14:textId="77777777" w:rsidTr="0067670D">
        <w:trPr>
          <w:trHeight w:val="324"/>
        </w:trPr>
        <w:tc>
          <w:tcPr>
            <w:tcW w:w="2336" w:type="dxa"/>
          </w:tcPr>
          <w:p w14:paraId="3786A8ED" w14:textId="075DDF98" w:rsidR="00D243C2" w:rsidRPr="00D15B56" w:rsidRDefault="00D243C2" w:rsidP="00306917">
            <w:pPr>
              <w:jc w:val="both"/>
              <w:rPr>
                <w:rFonts w:ascii="Times New Roman" w:hAnsi="Times New Roman" w:cs="Times New Roman"/>
              </w:rPr>
            </w:pPr>
            <w:r>
              <w:rPr>
                <w:rFonts w:ascii="Times New Roman" w:hAnsi="Times New Roman" w:cs="Times New Roman"/>
              </w:rPr>
              <w:t>Year</w:t>
            </w:r>
            <w:r>
              <w:rPr>
                <w:rFonts w:ascii="Times New Roman" w:hAnsi="Times New Roman" w:cs="Times New Roman"/>
              </w:rPr>
              <w:sym w:font="Symbol" w:char="F02A"/>
            </w:r>
            <w:r>
              <w:rPr>
                <w:rFonts w:ascii="Times New Roman" w:hAnsi="Times New Roman" w:cs="Times New Roman"/>
              </w:rPr>
              <w:t xml:space="preserve"> 2005</w:t>
            </w:r>
          </w:p>
        </w:tc>
        <w:tc>
          <w:tcPr>
            <w:tcW w:w="1757" w:type="dxa"/>
          </w:tcPr>
          <w:p w14:paraId="440B66E9" w14:textId="36F6728A" w:rsidR="00D243C2" w:rsidRPr="00D15B56" w:rsidRDefault="00D243C2" w:rsidP="00306917">
            <w:pPr>
              <w:jc w:val="both"/>
              <w:rPr>
                <w:rFonts w:ascii="Times New Roman" w:hAnsi="Times New Roman" w:cs="Times New Roman"/>
              </w:rPr>
            </w:pPr>
            <w:r>
              <w:rPr>
                <w:rFonts w:ascii="Times New Roman" w:hAnsi="Times New Roman" w:cs="Times New Roman"/>
              </w:rPr>
              <w:t>1.14</w:t>
            </w:r>
          </w:p>
        </w:tc>
        <w:tc>
          <w:tcPr>
            <w:tcW w:w="1773" w:type="dxa"/>
          </w:tcPr>
          <w:p w14:paraId="122CEE27" w14:textId="736CE929" w:rsidR="00D243C2" w:rsidRDefault="00D243C2" w:rsidP="00306917">
            <w:pPr>
              <w:jc w:val="both"/>
              <w:rPr>
                <w:rFonts w:ascii="Times New Roman" w:hAnsi="Times New Roman" w:cs="Times New Roman"/>
              </w:rPr>
            </w:pPr>
            <w:r>
              <w:rPr>
                <w:rFonts w:ascii="Times New Roman" w:hAnsi="Times New Roman" w:cs="Times New Roman"/>
              </w:rPr>
              <w:t>.05</w:t>
            </w:r>
          </w:p>
        </w:tc>
        <w:tc>
          <w:tcPr>
            <w:tcW w:w="1767" w:type="dxa"/>
          </w:tcPr>
          <w:p w14:paraId="0477D82F" w14:textId="6C6BD147" w:rsidR="00D243C2" w:rsidRPr="00D15B56" w:rsidRDefault="00D243C2" w:rsidP="00306917">
            <w:pPr>
              <w:jc w:val="both"/>
              <w:rPr>
                <w:rFonts w:ascii="Times New Roman" w:hAnsi="Times New Roman" w:cs="Times New Roman"/>
              </w:rPr>
            </w:pPr>
            <w:r>
              <w:rPr>
                <w:rFonts w:ascii="Times New Roman" w:hAnsi="Times New Roman" w:cs="Times New Roman"/>
              </w:rPr>
              <w:t>0.99</w:t>
            </w:r>
          </w:p>
        </w:tc>
        <w:tc>
          <w:tcPr>
            <w:tcW w:w="1765" w:type="dxa"/>
          </w:tcPr>
          <w:p w14:paraId="04AD26E5" w14:textId="27CAF6C4" w:rsidR="00D243C2" w:rsidRPr="00D15B56" w:rsidRDefault="00D243C2" w:rsidP="00306917">
            <w:pPr>
              <w:jc w:val="both"/>
              <w:rPr>
                <w:rFonts w:ascii="Times New Roman" w:hAnsi="Times New Roman" w:cs="Times New Roman"/>
              </w:rPr>
            </w:pPr>
            <w:r>
              <w:rPr>
                <w:rFonts w:ascii="Times New Roman" w:hAnsi="Times New Roman" w:cs="Times New Roman"/>
              </w:rPr>
              <w:t>1.31</w:t>
            </w:r>
          </w:p>
        </w:tc>
      </w:tr>
      <w:tr w:rsidR="00D243C2" w:rsidRPr="00D15B56" w14:paraId="7A2546CD" w14:textId="77777777" w:rsidTr="0067670D">
        <w:trPr>
          <w:trHeight w:val="324"/>
        </w:trPr>
        <w:tc>
          <w:tcPr>
            <w:tcW w:w="2336" w:type="dxa"/>
          </w:tcPr>
          <w:p w14:paraId="0980D5B3" w14:textId="37577A19" w:rsidR="00D243C2" w:rsidRPr="00D15B56" w:rsidRDefault="00D243C2" w:rsidP="00306917">
            <w:pPr>
              <w:jc w:val="both"/>
              <w:rPr>
                <w:rFonts w:ascii="Times New Roman" w:hAnsi="Times New Roman" w:cs="Times New Roman"/>
              </w:rPr>
            </w:pPr>
            <w:r>
              <w:rPr>
                <w:rFonts w:ascii="Times New Roman" w:hAnsi="Times New Roman" w:cs="Times New Roman"/>
              </w:rPr>
              <w:t>Year</w:t>
            </w:r>
            <w:r>
              <w:rPr>
                <w:rFonts w:ascii="Times New Roman" w:hAnsi="Times New Roman" w:cs="Times New Roman"/>
              </w:rPr>
              <w:sym w:font="Symbol" w:char="F02A"/>
            </w:r>
            <w:r>
              <w:rPr>
                <w:rFonts w:ascii="Times New Roman" w:hAnsi="Times New Roman" w:cs="Times New Roman"/>
              </w:rPr>
              <w:t xml:space="preserve"> 2006</w:t>
            </w:r>
          </w:p>
        </w:tc>
        <w:tc>
          <w:tcPr>
            <w:tcW w:w="1757" w:type="dxa"/>
          </w:tcPr>
          <w:p w14:paraId="2E92DA64" w14:textId="6FE2893F" w:rsidR="00D243C2" w:rsidRPr="00D15B56" w:rsidRDefault="00D243C2" w:rsidP="00306917">
            <w:pPr>
              <w:jc w:val="both"/>
              <w:rPr>
                <w:rFonts w:ascii="Times New Roman" w:hAnsi="Times New Roman" w:cs="Times New Roman"/>
              </w:rPr>
            </w:pPr>
            <w:r>
              <w:rPr>
                <w:rFonts w:ascii="Times New Roman" w:hAnsi="Times New Roman" w:cs="Times New Roman"/>
              </w:rPr>
              <w:t>1.35</w:t>
            </w:r>
          </w:p>
        </w:tc>
        <w:tc>
          <w:tcPr>
            <w:tcW w:w="1773" w:type="dxa"/>
          </w:tcPr>
          <w:p w14:paraId="380FF1A1" w14:textId="3439B5A4" w:rsidR="00D243C2" w:rsidRPr="00D15B56" w:rsidRDefault="00D243C2" w:rsidP="00306917">
            <w:pPr>
              <w:jc w:val="both"/>
              <w:rPr>
                <w:rFonts w:ascii="Times New Roman" w:hAnsi="Times New Roman" w:cs="Times New Roman"/>
              </w:rPr>
            </w:pPr>
            <w:r>
              <w:rPr>
                <w:rFonts w:ascii="Times New Roman" w:hAnsi="Times New Roman" w:cs="Times New Roman"/>
              </w:rPr>
              <w:t>&lt;.001</w:t>
            </w:r>
          </w:p>
        </w:tc>
        <w:tc>
          <w:tcPr>
            <w:tcW w:w="1767" w:type="dxa"/>
          </w:tcPr>
          <w:p w14:paraId="52D1082B" w14:textId="1CA81E68" w:rsidR="00D243C2" w:rsidRPr="00D15B56" w:rsidRDefault="00D243C2" w:rsidP="00306917">
            <w:pPr>
              <w:jc w:val="both"/>
              <w:rPr>
                <w:rFonts w:ascii="Times New Roman" w:hAnsi="Times New Roman" w:cs="Times New Roman"/>
              </w:rPr>
            </w:pPr>
            <w:r>
              <w:rPr>
                <w:rFonts w:ascii="Times New Roman" w:hAnsi="Times New Roman" w:cs="Times New Roman"/>
              </w:rPr>
              <w:t>1.19</w:t>
            </w:r>
          </w:p>
        </w:tc>
        <w:tc>
          <w:tcPr>
            <w:tcW w:w="1765" w:type="dxa"/>
          </w:tcPr>
          <w:p w14:paraId="38332B4B" w14:textId="5FDC9195" w:rsidR="00D243C2" w:rsidRPr="00D15B56" w:rsidRDefault="00D243C2" w:rsidP="00306917">
            <w:pPr>
              <w:jc w:val="both"/>
              <w:rPr>
                <w:rFonts w:ascii="Times New Roman" w:hAnsi="Times New Roman" w:cs="Times New Roman"/>
              </w:rPr>
            </w:pPr>
            <w:r>
              <w:rPr>
                <w:rFonts w:ascii="Times New Roman" w:hAnsi="Times New Roman" w:cs="Times New Roman"/>
              </w:rPr>
              <w:t>1.55</w:t>
            </w:r>
          </w:p>
        </w:tc>
      </w:tr>
      <w:tr w:rsidR="00D243C2" w:rsidRPr="00D15B56" w14:paraId="4A3C3000" w14:textId="77777777" w:rsidTr="0067670D">
        <w:trPr>
          <w:trHeight w:val="315"/>
        </w:trPr>
        <w:tc>
          <w:tcPr>
            <w:tcW w:w="2336" w:type="dxa"/>
          </w:tcPr>
          <w:p w14:paraId="031A18D2" w14:textId="31F3ED8B" w:rsidR="00D243C2" w:rsidRPr="00D15B56" w:rsidRDefault="00D243C2" w:rsidP="00306917">
            <w:pPr>
              <w:jc w:val="both"/>
              <w:rPr>
                <w:rFonts w:ascii="Times New Roman" w:hAnsi="Times New Roman" w:cs="Times New Roman"/>
              </w:rPr>
            </w:pPr>
            <w:r>
              <w:rPr>
                <w:rFonts w:ascii="Times New Roman" w:hAnsi="Times New Roman" w:cs="Times New Roman"/>
              </w:rPr>
              <w:t>Year</w:t>
            </w:r>
            <w:r>
              <w:rPr>
                <w:rFonts w:ascii="Times New Roman" w:hAnsi="Times New Roman" w:cs="Times New Roman"/>
              </w:rPr>
              <w:sym w:font="Symbol" w:char="F02A"/>
            </w:r>
            <w:r>
              <w:rPr>
                <w:rFonts w:ascii="Times New Roman" w:hAnsi="Times New Roman" w:cs="Times New Roman"/>
              </w:rPr>
              <w:t xml:space="preserve"> 2007</w:t>
            </w:r>
          </w:p>
        </w:tc>
        <w:tc>
          <w:tcPr>
            <w:tcW w:w="1757" w:type="dxa"/>
          </w:tcPr>
          <w:p w14:paraId="1B36DB86" w14:textId="6EEDC0BD" w:rsidR="00D243C2" w:rsidRPr="00D15B56" w:rsidRDefault="00F249E5" w:rsidP="00306917">
            <w:pPr>
              <w:jc w:val="both"/>
              <w:rPr>
                <w:rFonts w:ascii="Times New Roman" w:hAnsi="Times New Roman" w:cs="Times New Roman"/>
              </w:rPr>
            </w:pPr>
            <w:r>
              <w:rPr>
                <w:rFonts w:ascii="Times New Roman" w:hAnsi="Times New Roman" w:cs="Times New Roman"/>
              </w:rPr>
              <w:t>1.34</w:t>
            </w:r>
          </w:p>
        </w:tc>
        <w:tc>
          <w:tcPr>
            <w:tcW w:w="1773" w:type="dxa"/>
          </w:tcPr>
          <w:p w14:paraId="0E4065BE" w14:textId="24FA3636" w:rsidR="00D243C2" w:rsidRPr="00D15B56" w:rsidRDefault="00F249E5" w:rsidP="00306917">
            <w:pPr>
              <w:jc w:val="both"/>
              <w:rPr>
                <w:rFonts w:ascii="Times New Roman" w:hAnsi="Times New Roman" w:cs="Times New Roman"/>
              </w:rPr>
            </w:pPr>
            <w:r>
              <w:rPr>
                <w:rFonts w:ascii="Times New Roman" w:hAnsi="Times New Roman" w:cs="Times New Roman"/>
              </w:rPr>
              <w:t>&lt;.001</w:t>
            </w:r>
          </w:p>
        </w:tc>
        <w:tc>
          <w:tcPr>
            <w:tcW w:w="1767" w:type="dxa"/>
          </w:tcPr>
          <w:p w14:paraId="2290761B" w14:textId="191FD230" w:rsidR="00D243C2" w:rsidRPr="00D15B56" w:rsidRDefault="00F249E5" w:rsidP="00306917">
            <w:pPr>
              <w:jc w:val="both"/>
              <w:rPr>
                <w:rFonts w:ascii="Times New Roman" w:hAnsi="Times New Roman" w:cs="Times New Roman"/>
              </w:rPr>
            </w:pPr>
            <w:r>
              <w:rPr>
                <w:rFonts w:ascii="Times New Roman" w:hAnsi="Times New Roman" w:cs="Times New Roman"/>
              </w:rPr>
              <w:t>1.18</w:t>
            </w:r>
          </w:p>
        </w:tc>
        <w:tc>
          <w:tcPr>
            <w:tcW w:w="1765" w:type="dxa"/>
          </w:tcPr>
          <w:p w14:paraId="1B0FACCC" w14:textId="43EBCFDE" w:rsidR="00D243C2" w:rsidRPr="00D15B56" w:rsidRDefault="00F249E5" w:rsidP="00306917">
            <w:pPr>
              <w:jc w:val="both"/>
              <w:rPr>
                <w:rFonts w:ascii="Times New Roman" w:hAnsi="Times New Roman" w:cs="Times New Roman"/>
              </w:rPr>
            </w:pPr>
            <w:r>
              <w:rPr>
                <w:rFonts w:ascii="Times New Roman" w:hAnsi="Times New Roman" w:cs="Times New Roman"/>
              </w:rPr>
              <w:t>1.52</w:t>
            </w:r>
          </w:p>
        </w:tc>
      </w:tr>
      <w:tr w:rsidR="00D243C2" w:rsidRPr="00D15B56" w14:paraId="01BB1F2C" w14:textId="77777777" w:rsidTr="0067670D">
        <w:trPr>
          <w:trHeight w:val="324"/>
        </w:trPr>
        <w:tc>
          <w:tcPr>
            <w:tcW w:w="2336" w:type="dxa"/>
          </w:tcPr>
          <w:p w14:paraId="020A3BAF" w14:textId="75ECCCE0" w:rsidR="00D243C2" w:rsidRPr="00D15B56" w:rsidRDefault="00D243C2" w:rsidP="00306917">
            <w:pPr>
              <w:jc w:val="both"/>
              <w:rPr>
                <w:rFonts w:ascii="Times New Roman" w:hAnsi="Times New Roman" w:cs="Times New Roman"/>
              </w:rPr>
            </w:pPr>
            <w:r>
              <w:rPr>
                <w:rFonts w:ascii="Times New Roman" w:hAnsi="Times New Roman" w:cs="Times New Roman"/>
              </w:rPr>
              <w:t>Year</w:t>
            </w:r>
            <w:r>
              <w:rPr>
                <w:rFonts w:ascii="Times New Roman" w:hAnsi="Times New Roman" w:cs="Times New Roman"/>
              </w:rPr>
              <w:sym w:font="Symbol" w:char="F02A"/>
            </w:r>
            <w:r>
              <w:rPr>
                <w:rFonts w:ascii="Times New Roman" w:hAnsi="Times New Roman" w:cs="Times New Roman"/>
              </w:rPr>
              <w:t xml:space="preserve"> 2008</w:t>
            </w:r>
          </w:p>
        </w:tc>
        <w:tc>
          <w:tcPr>
            <w:tcW w:w="1757" w:type="dxa"/>
          </w:tcPr>
          <w:p w14:paraId="5DA04738" w14:textId="660C3892" w:rsidR="00D243C2" w:rsidRPr="00D15B56" w:rsidRDefault="00F249E5" w:rsidP="00306917">
            <w:pPr>
              <w:jc w:val="both"/>
              <w:rPr>
                <w:rFonts w:ascii="Times New Roman" w:hAnsi="Times New Roman" w:cs="Times New Roman"/>
              </w:rPr>
            </w:pPr>
            <w:r>
              <w:rPr>
                <w:rFonts w:ascii="Times New Roman" w:hAnsi="Times New Roman" w:cs="Times New Roman"/>
              </w:rPr>
              <w:t>1.40</w:t>
            </w:r>
          </w:p>
        </w:tc>
        <w:tc>
          <w:tcPr>
            <w:tcW w:w="1773" w:type="dxa"/>
          </w:tcPr>
          <w:p w14:paraId="2AAF1555" w14:textId="2DFE8318" w:rsidR="00D243C2" w:rsidRPr="00D15B56" w:rsidRDefault="00F249E5" w:rsidP="00306917">
            <w:pPr>
              <w:jc w:val="both"/>
              <w:rPr>
                <w:rFonts w:ascii="Times New Roman" w:hAnsi="Times New Roman" w:cs="Times New Roman"/>
              </w:rPr>
            </w:pPr>
            <w:r>
              <w:rPr>
                <w:rFonts w:ascii="Times New Roman" w:hAnsi="Times New Roman" w:cs="Times New Roman"/>
              </w:rPr>
              <w:t>&lt;.001</w:t>
            </w:r>
          </w:p>
        </w:tc>
        <w:tc>
          <w:tcPr>
            <w:tcW w:w="1767" w:type="dxa"/>
          </w:tcPr>
          <w:p w14:paraId="68D91459" w14:textId="215E969E" w:rsidR="00D243C2" w:rsidRPr="00D15B56" w:rsidRDefault="00F249E5" w:rsidP="00306917">
            <w:pPr>
              <w:jc w:val="both"/>
              <w:rPr>
                <w:rFonts w:ascii="Times New Roman" w:hAnsi="Times New Roman" w:cs="Times New Roman"/>
              </w:rPr>
            </w:pPr>
            <w:r>
              <w:rPr>
                <w:rFonts w:ascii="Times New Roman" w:hAnsi="Times New Roman" w:cs="Times New Roman"/>
              </w:rPr>
              <w:t>1.22</w:t>
            </w:r>
          </w:p>
        </w:tc>
        <w:tc>
          <w:tcPr>
            <w:tcW w:w="1765" w:type="dxa"/>
          </w:tcPr>
          <w:p w14:paraId="6AEE857A" w14:textId="09117B45" w:rsidR="00D243C2" w:rsidRPr="00D15B56" w:rsidRDefault="00F249E5" w:rsidP="00306917">
            <w:pPr>
              <w:jc w:val="both"/>
              <w:rPr>
                <w:rFonts w:ascii="Times New Roman" w:hAnsi="Times New Roman" w:cs="Times New Roman"/>
              </w:rPr>
            </w:pPr>
            <w:r>
              <w:rPr>
                <w:rFonts w:ascii="Times New Roman" w:hAnsi="Times New Roman" w:cs="Times New Roman"/>
              </w:rPr>
              <w:t>1.60</w:t>
            </w:r>
          </w:p>
        </w:tc>
      </w:tr>
      <w:tr w:rsidR="00D243C2" w:rsidRPr="00D15B56" w14:paraId="06FB754B" w14:textId="77777777" w:rsidTr="0067670D">
        <w:trPr>
          <w:trHeight w:val="324"/>
        </w:trPr>
        <w:tc>
          <w:tcPr>
            <w:tcW w:w="2336" w:type="dxa"/>
          </w:tcPr>
          <w:p w14:paraId="02A79AC1" w14:textId="187CB659" w:rsidR="00D243C2" w:rsidRPr="00D15B56" w:rsidRDefault="00D243C2" w:rsidP="00306917">
            <w:pPr>
              <w:jc w:val="both"/>
              <w:rPr>
                <w:rFonts w:ascii="Times New Roman" w:hAnsi="Times New Roman" w:cs="Times New Roman"/>
              </w:rPr>
            </w:pPr>
            <w:r>
              <w:rPr>
                <w:rFonts w:ascii="Times New Roman" w:hAnsi="Times New Roman" w:cs="Times New Roman"/>
              </w:rPr>
              <w:t>Year</w:t>
            </w:r>
            <w:r>
              <w:rPr>
                <w:rFonts w:ascii="Times New Roman" w:hAnsi="Times New Roman" w:cs="Times New Roman"/>
              </w:rPr>
              <w:sym w:font="Symbol" w:char="F02A"/>
            </w:r>
            <w:r>
              <w:rPr>
                <w:rFonts w:ascii="Times New Roman" w:hAnsi="Times New Roman" w:cs="Times New Roman"/>
              </w:rPr>
              <w:t xml:space="preserve"> 2009</w:t>
            </w:r>
          </w:p>
        </w:tc>
        <w:tc>
          <w:tcPr>
            <w:tcW w:w="1757" w:type="dxa"/>
          </w:tcPr>
          <w:p w14:paraId="72E88154" w14:textId="584E6294" w:rsidR="00D243C2" w:rsidRPr="00D15B56" w:rsidRDefault="00F249E5" w:rsidP="00306917">
            <w:pPr>
              <w:jc w:val="both"/>
              <w:rPr>
                <w:rFonts w:ascii="Times New Roman" w:hAnsi="Times New Roman" w:cs="Times New Roman"/>
              </w:rPr>
            </w:pPr>
            <w:r>
              <w:rPr>
                <w:rFonts w:ascii="Times New Roman" w:hAnsi="Times New Roman" w:cs="Times New Roman"/>
              </w:rPr>
              <w:t>1.56</w:t>
            </w:r>
          </w:p>
        </w:tc>
        <w:tc>
          <w:tcPr>
            <w:tcW w:w="1773" w:type="dxa"/>
          </w:tcPr>
          <w:p w14:paraId="2B6F1C0B" w14:textId="17F80284" w:rsidR="00D243C2" w:rsidRPr="00D15B56" w:rsidRDefault="00F249E5" w:rsidP="00306917">
            <w:pPr>
              <w:jc w:val="both"/>
              <w:rPr>
                <w:rFonts w:ascii="Times New Roman" w:hAnsi="Times New Roman" w:cs="Times New Roman"/>
              </w:rPr>
            </w:pPr>
            <w:r>
              <w:rPr>
                <w:rFonts w:ascii="Times New Roman" w:hAnsi="Times New Roman" w:cs="Times New Roman"/>
              </w:rPr>
              <w:t>&lt;.001</w:t>
            </w:r>
          </w:p>
        </w:tc>
        <w:tc>
          <w:tcPr>
            <w:tcW w:w="1767" w:type="dxa"/>
          </w:tcPr>
          <w:p w14:paraId="5CB67297" w14:textId="7152AB79" w:rsidR="00D243C2" w:rsidRPr="00D15B56" w:rsidRDefault="00F249E5" w:rsidP="00306917">
            <w:pPr>
              <w:jc w:val="both"/>
              <w:rPr>
                <w:rFonts w:ascii="Times New Roman" w:hAnsi="Times New Roman" w:cs="Times New Roman"/>
              </w:rPr>
            </w:pPr>
            <w:r>
              <w:rPr>
                <w:rFonts w:ascii="Times New Roman" w:hAnsi="Times New Roman" w:cs="Times New Roman"/>
              </w:rPr>
              <w:t>1.37</w:t>
            </w:r>
          </w:p>
        </w:tc>
        <w:tc>
          <w:tcPr>
            <w:tcW w:w="1765" w:type="dxa"/>
          </w:tcPr>
          <w:p w14:paraId="5E56DF99" w14:textId="3E61A53D" w:rsidR="00D243C2" w:rsidRPr="00D15B56" w:rsidRDefault="00F249E5" w:rsidP="00306917">
            <w:pPr>
              <w:jc w:val="both"/>
              <w:rPr>
                <w:rFonts w:ascii="Times New Roman" w:hAnsi="Times New Roman" w:cs="Times New Roman"/>
              </w:rPr>
            </w:pPr>
            <w:r>
              <w:rPr>
                <w:rFonts w:ascii="Times New Roman" w:hAnsi="Times New Roman" w:cs="Times New Roman"/>
              </w:rPr>
              <w:t>1.78</w:t>
            </w:r>
          </w:p>
        </w:tc>
      </w:tr>
      <w:tr w:rsidR="00D243C2" w:rsidRPr="00D15B56" w14:paraId="263CD243" w14:textId="77777777" w:rsidTr="0067670D">
        <w:trPr>
          <w:trHeight w:val="324"/>
        </w:trPr>
        <w:tc>
          <w:tcPr>
            <w:tcW w:w="2336" w:type="dxa"/>
          </w:tcPr>
          <w:p w14:paraId="77CF6CEC" w14:textId="036C294F" w:rsidR="00D243C2" w:rsidRPr="00D15B56" w:rsidRDefault="00D243C2" w:rsidP="00306917">
            <w:pPr>
              <w:jc w:val="both"/>
              <w:rPr>
                <w:rFonts w:ascii="Times New Roman" w:hAnsi="Times New Roman" w:cs="Times New Roman"/>
              </w:rPr>
            </w:pPr>
            <w:r>
              <w:rPr>
                <w:rFonts w:ascii="Times New Roman" w:hAnsi="Times New Roman" w:cs="Times New Roman"/>
              </w:rPr>
              <w:t>Year</w:t>
            </w:r>
            <w:r>
              <w:rPr>
                <w:rFonts w:ascii="Times New Roman" w:hAnsi="Times New Roman" w:cs="Times New Roman"/>
              </w:rPr>
              <w:sym w:font="Symbol" w:char="F02A"/>
            </w:r>
            <w:r>
              <w:rPr>
                <w:rFonts w:ascii="Times New Roman" w:hAnsi="Times New Roman" w:cs="Times New Roman"/>
              </w:rPr>
              <w:t xml:space="preserve"> 2010</w:t>
            </w:r>
          </w:p>
        </w:tc>
        <w:tc>
          <w:tcPr>
            <w:tcW w:w="1757" w:type="dxa"/>
          </w:tcPr>
          <w:p w14:paraId="6B92A027" w14:textId="7FE79B39" w:rsidR="00D243C2" w:rsidRPr="00D15B56" w:rsidRDefault="00F249E5" w:rsidP="00306917">
            <w:pPr>
              <w:jc w:val="both"/>
              <w:rPr>
                <w:rFonts w:ascii="Times New Roman" w:hAnsi="Times New Roman" w:cs="Times New Roman"/>
              </w:rPr>
            </w:pPr>
            <w:r>
              <w:rPr>
                <w:rFonts w:ascii="Times New Roman" w:hAnsi="Times New Roman" w:cs="Times New Roman"/>
              </w:rPr>
              <w:t>1.65</w:t>
            </w:r>
          </w:p>
        </w:tc>
        <w:tc>
          <w:tcPr>
            <w:tcW w:w="1773" w:type="dxa"/>
          </w:tcPr>
          <w:p w14:paraId="17F5734D" w14:textId="208550C8" w:rsidR="00D243C2" w:rsidRPr="00D15B56" w:rsidRDefault="00F249E5" w:rsidP="00306917">
            <w:pPr>
              <w:jc w:val="both"/>
              <w:rPr>
                <w:rFonts w:ascii="Times New Roman" w:hAnsi="Times New Roman" w:cs="Times New Roman"/>
              </w:rPr>
            </w:pPr>
            <w:r>
              <w:rPr>
                <w:rFonts w:ascii="Times New Roman" w:hAnsi="Times New Roman" w:cs="Times New Roman"/>
              </w:rPr>
              <w:t>&lt;.001</w:t>
            </w:r>
          </w:p>
        </w:tc>
        <w:tc>
          <w:tcPr>
            <w:tcW w:w="1767" w:type="dxa"/>
          </w:tcPr>
          <w:p w14:paraId="7316F346" w14:textId="2F1E4EC2" w:rsidR="00D243C2" w:rsidRPr="00D15B56" w:rsidRDefault="00F249E5" w:rsidP="00306917">
            <w:pPr>
              <w:jc w:val="both"/>
              <w:rPr>
                <w:rFonts w:ascii="Times New Roman" w:hAnsi="Times New Roman" w:cs="Times New Roman"/>
              </w:rPr>
            </w:pPr>
            <w:r>
              <w:rPr>
                <w:rFonts w:ascii="Times New Roman" w:hAnsi="Times New Roman" w:cs="Times New Roman"/>
              </w:rPr>
              <w:t>1.44</w:t>
            </w:r>
          </w:p>
        </w:tc>
        <w:tc>
          <w:tcPr>
            <w:tcW w:w="1765" w:type="dxa"/>
          </w:tcPr>
          <w:p w14:paraId="527FAF0D" w14:textId="4BF98239" w:rsidR="00D243C2" w:rsidRPr="00D15B56" w:rsidRDefault="00F249E5" w:rsidP="00306917">
            <w:pPr>
              <w:jc w:val="both"/>
              <w:rPr>
                <w:rFonts w:ascii="Times New Roman" w:hAnsi="Times New Roman" w:cs="Times New Roman"/>
              </w:rPr>
            </w:pPr>
            <w:r>
              <w:rPr>
                <w:rFonts w:ascii="Times New Roman" w:hAnsi="Times New Roman" w:cs="Times New Roman"/>
              </w:rPr>
              <w:t>1.88</w:t>
            </w:r>
          </w:p>
        </w:tc>
      </w:tr>
      <w:tr w:rsidR="00D243C2" w:rsidRPr="00D15B56" w14:paraId="19910279" w14:textId="77777777" w:rsidTr="0067670D">
        <w:trPr>
          <w:trHeight w:val="324"/>
        </w:trPr>
        <w:tc>
          <w:tcPr>
            <w:tcW w:w="2336" w:type="dxa"/>
          </w:tcPr>
          <w:p w14:paraId="065B0AE4" w14:textId="67797F48" w:rsidR="00D243C2" w:rsidRPr="00D15B56" w:rsidRDefault="00D243C2" w:rsidP="00306917">
            <w:pPr>
              <w:jc w:val="both"/>
              <w:rPr>
                <w:rFonts w:ascii="Times New Roman" w:hAnsi="Times New Roman" w:cs="Times New Roman"/>
              </w:rPr>
            </w:pPr>
            <w:r>
              <w:rPr>
                <w:rFonts w:ascii="Times New Roman" w:hAnsi="Times New Roman" w:cs="Times New Roman"/>
              </w:rPr>
              <w:t>Year</w:t>
            </w:r>
            <w:r>
              <w:rPr>
                <w:rFonts w:ascii="Times New Roman" w:hAnsi="Times New Roman" w:cs="Times New Roman"/>
              </w:rPr>
              <w:sym w:font="Symbol" w:char="F02A"/>
            </w:r>
            <w:r>
              <w:rPr>
                <w:rFonts w:ascii="Times New Roman" w:hAnsi="Times New Roman" w:cs="Times New Roman"/>
              </w:rPr>
              <w:t xml:space="preserve"> 2011</w:t>
            </w:r>
          </w:p>
        </w:tc>
        <w:tc>
          <w:tcPr>
            <w:tcW w:w="1757" w:type="dxa"/>
          </w:tcPr>
          <w:p w14:paraId="6DBD894B" w14:textId="5D97BEE5" w:rsidR="00D243C2" w:rsidRPr="00D15B56" w:rsidRDefault="00F249E5" w:rsidP="00306917">
            <w:pPr>
              <w:jc w:val="both"/>
              <w:rPr>
                <w:rFonts w:ascii="Times New Roman" w:hAnsi="Times New Roman" w:cs="Times New Roman"/>
              </w:rPr>
            </w:pPr>
            <w:r>
              <w:rPr>
                <w:rFonts w:ascii="Times New Roman" w:hAnsi="Times New Roman" w:cs="Times New Roman"/>
              </w:rPr>
              <w:t>1.67</w:t>
            </w:r>
          </w:p>
        </w:tc>
        <w:tc>
          <w:tcPr>
            <w:tcW w:w="1773" w:type="dxa"/>
          </w:tcPr>
          <w:p w14:paraId="62025A22" w14:textId="3578BF6E" w:rsidR="00D243C2" w:rsidRPr="00D15B56" w:rsidRDefault="00F249E5" w:rsidP="00306917">
            <w:pPr>
              <w:jc w:val="both"/>
              <w:rPr>
                <w:rFonts w:ascii="Times New Roman" w:hAnsi="Times New Roman" w:cs="Times New Roman"/>
              </w:rPr>
            </w:pPr>
            <w:r>
              <w:rPr>
                <w:rFonts w:ascii="Times New Roman" w:hAnsi="Times New Roman" w:cs="Times New Roman"/>
              </w:rPr>
              <w:t>&lt;.001</w:t>
            </w:r>
          </w:p>
        </w:tc>
        <w:tc>
          <w:tcPr>
            <w:tcW w:w="1767" w:type="dxa"/>
          </w:tcPr>
          <w:p w14:paraId="1B48F27E" w14:textId="378F31FD" w:rsidR="00D243C2" w:rsidRPr="00D15B56" w:rsidRDefault="00F249E5" w:rsidP="00306917">
            <w:pPr>
              <w:jc w:val="both"/>
              <w:rPr>
                <w:rFonts w:ascii="Times New Roman" w:hAnsi="Times New Roman" w:cs="Times New Roman"/>
              </w:rPr>
            </w:pPr>
            <w:r>
              <w:rPr>
                <w:rFonts w:ascii="Times New Roman" w:hAnsi="Times New Roman" w:cs="Times New Roman"/>
              </w:rPr>
              <w:t>1.46</w:t>
            </w:r>
          </w:p>
        </w:tc>
        <w:tc>
          <w:tcPr>
            <w:tcW w:w="1765" w:type="dxa"/>
          </w:tcPr>
          <w:p w14:paraId="588B8325" w14:textId="4F8E8594" w:rsidR="00D243C2" w:rsidRPr="00D15B56" w:rsidRDefault="00F249E5" w:rsidP="00306917">
            <w:pPr>
              <w:jc w:val="both"/>
              <w:rPr>
                <w:rFonts w:ascii="Times New Roman" w:hAnsi="Times New Roman" w:cs="Times New Roman"/>
              </w:rPr>
            </w:pPr>
            <w:r>
              <w:rPr>
                <w:rFonts w:ascii="Times New Roman" w:hAnsi="Times New Roman" w:cs="Times New Roman"/>
              </w:rPr>
              <w:t>1.91</w:t>
            </w:r>
          </w:p>
        </w:tc>
      </w:tr>
      <w:tr w:rsidR="00D243C2" w:rsidRPr="00D15B56" w14:paraId="2236BD7C" w14:textId="77777777" w:rsidTr="0067670D">
        <w:trPr>
          <w:trHeight w:val="315"/>
        </w:trPr>
        <w:tc>
          <w:tcPr>
            <w:tcW w:w="2336" w:type="dxa"/>
          </w:tcPr>
          <w:p w14:paraId="6B189114" w14:textId="3B14E737" w:rsidR="00D243C2" w:rsidRPr="00D15B56" w:rsidRDefault="00D243C2" w:rsidP="00306917">
            <w:pPr>
              <w:jc w:val="both"/>
              <w:rPr>
                <w:rFonts w:ascii="Times New Roman" w:hAnsi="Times New Roman" w:cs="Times New Roman"/>
              </w:rPr>
            </w:pPr>
            <w:r>
              <w:rPr>
                <w:rFonts w:ascii="Times New Roman" w:hAnsi="Times New Roman" w:cs="Times New Roman"/>
              </w:rPr>
              <w:t>Year</w:t>
            </w:r>
            <w:r>
              <w:rPr>
                <w:rFonts w:ascii="Times New Roman" w:hAnsi="Times New Roman" w:cs="Times New Roman"/>
              </w:rPr>
              <w:sym w:font="Symbol" w:char="F02A"/>
            </w:r>
            <w:r>
              <w:rPr>
                <w:rFonts w:ascii="Times New Roman" w:hAnsi="Times New Roman" w:cs="Times New Roman"/>
              </w:rPr>
              <w:t xml:space="preserve"> 2012</w:t>
            </w:r>
          </w:p>
        </w:tc>
        <w:tc>
          <w:tcPr>
            <w:tcW w:w="1757" w:type="dxa"/>
          </w:tcPr>
          <w:p w14:paraId="2882A427" w14:textId="444B26FF" w:rsidR="00D243C2" w:rsidRPr="00D15B56" w:rsidRDefault="00F249E5" w:rsidP="00306917">
            <w:pPr>
              <w:jc w:val="both"/>
              <w:rPr>
                <w:rFonts w:ascii="Times New Roman" w:hAnsi="Times New Roman" w:cs="Times New Roman"/>
              </w:rPr>
            </w:pPr>
            <w:r>
              <w:rPr>
                <w:rFonts w:ascii="Times New Roman" w:hAnsi="Times New Roman" w:cs="Times New Roman"/>
              </w:rPr>
              <w:t>1.95</w:t>
            </w:r>
          </w:p>
        </w:tc>
        <w:tc>
          <w:tcPr>
            <w:tcW w:w="1773" w:type="dxa"/>
          </w:tcPr>
          <w:p w14:paraId="72B8677C" w14:textId="7454B055" w:rsidR="00D243C2" w:rsidRPr="00D15B56" w:rsidRDefault="00F249E5" w:rsidP="00306917">
            <w:pPr>
              <w:jc w:val="both"/>
              <w:rPr>
                <w:rFonts w:ascii="Times New Roman" w:hAnsi="Times New Roman" w:cs="Times New Roman"/>
              </w:rPr>
            </w:pPr>
            <w:r>
              <w:rPr>
                <w:rFonts w:ascii="Times New Roman" w:hAnsi="Times New Roman" w:cs="Times New Roman"/>
              </w:rPr>
              <w:t>&lt;.001</w:t>
            </w:r>
          </w:p>
        </w:tc>
        <w:tc>
          <w:tcPr>
            <w:tcW w:w="1767" w:type="dxa"/>
          </w:tcPr>
          <w:p w14:paraId="36E0379F" w14:textId="68128070" w:rsidR="00D243C2" w:rsidRPr="00D15B56" w:rsidRDefault="00F249E5" w:rsidP="00306917">
            <w:pPr>
              <w:jc w:val="both"/>
              <w:rPr>
                <w:rFonts w:ascii="Times New Roman" w:hAnsi="Times New Roman" w:cs="Times New Roman"/>
              </w:rPr>
            </w:pPr>
            <w:r>
              <w:rPr>
                <w:rFonts w:ascii="Times New Roman" w:hAnsi="Times New Roman" w:cs="Times New Roman"/>
              </w:rPr>
              <w:t>1.73</w:t>
            </w:r>
          </w:p>
        </w:tc>
        <w:tc>
          <w:tcPr>
            <w:tcW w:w="1765" w:type="dxa"/>
          </w:tcPr>
          <w:p w14:paraId="52C2A53A" w14:textId="6E807B05" w:rsidR="00D243C2" w:rsidRPr="00D15B56" w:rsidRDefault="00F249E5" w:rsidP="00306917">
            <w:pPr>
              <w:jc w:val="both"/>
              <w:rPr>
                <w:rFonts w:ascii="Times New Roman" w:hAnsi="Times New Roman" w:cs="Times New Roman"/>
              </w:rPr>
            </w:pPr>
            <w:r>
              <w:rPr>
                <w:rFonts w:ascii="Times New Roman" w:hAnsi="Times New Roman" w:cs="Times New Roman"/>
              </w:rPr>
              <w:t>2.20</w:t>
            </w:r>
          </w:p>
        </w:tc>
      </w:tr>
      <w:tr w:rsidR="00D243C2" w:rsidRPr="00D15B56" w14:paraId="5D059ABF" w14:textId="77777777" w:rsidTr="0067670D">
        <w:trPr>
          <w:trHeight w:val="324"/>
        </w:trPr>
        <w:tc>
          <w:tcPr>
            <w:tcW w:w="2336" w:type="dxa"/>
          </w:tcPr>
          <w:p w14:paraId="29100EE5" w14:textId="2BF6FEB3" w:rsidR="00D243C2" w:rsidRPr="00D15B56" w:rsidRDefault="00D243C2" w:rsidP="00306917">
            <w:pPr>
              <w:jc w:val="both"/>
              <w:rPr>
                <w:rFonts w:ascii="Times New Roman" w:hAnsi="Times New Roman" w:cs="Times New Roman"/>
              </w:rPr>
            </w:pPr>
            <w:r>
              <w:rPr>
                <w:rFonts w:ascii="Times New Roman" w:hAnsi="Times New Roman" w:cs="Times New Roman"/>
              </w:rPr>
              <w:t>Year</w:t>
            </w:r>
            <w:r>
              <w:rPr>
                <w:rFonts w:ascii="Times New Roman" w:hAnsi="Times New Roman" w:cs="Times New Roman"/>
              </w:rPr>
              <w:sym w:font="Symbol" w:char="F02A"/>
            </w:r>
            <w:r>
              <w:rPr>
                <w:rFonts w:ascii="Times New Roman" w:hAnsi="Times New Roman" w:cs="Times New Roman"/>
              </w:rPr>
              <w:t xml:space="preserve"> 2013</w:t>
            </w:r>
          </w:p>
        </w:tc>
        <w:tc>
          <w:tcPr>
            <w:tcW w:w="1757" w:type="dxa"/>
          </w:tcPr>
          <w:p w14:paraId="681840A7" w14:textId="65210609" w:rsidR="00D243C2" w:rsidRPr="00D15B56" w:rsidRDefault="00F249E5" w:rsidP="00306917">
            <w:pPr>
              <w:jc w:val="both"/>
              <w:rPr>
                <w:rFonts w:ascii="Times New Roman" w:hAnsi="Times New Roman" w:cs="Times New Roman"/>
              </w:rPr>
            </w:pPr>
            <w:r>
              <w:rPr>
                <w:rFonts w:ascii="Times New Roman" w:hAnsi="Times New Roman" w:cs="Times New Roman"/>
              </w:rPr>
              <w:t>2.07</w:t>
            </w:r>
          </w:p>
        </w:tc>
        <w:tc>
          <w:tcPr>
            <w:tcW w:w="1773" w:type="dxa"/>
          </w:tcPr>
          <w:p w14:paraId="33EEFB1A" w14:textId="6FFD90C1" w:rsidR="00D243C2" w:rsidRPr="00D15B56" w:rsidRDefault="00F249E5" w:rsidP="00306917">
            <w:pPr>
              <w:jc w:val="both"/>
              <w:rPr>
                <w:rFonts w:ascii="Times New Roman" w:hAnsi="Times New Roman" w:cs="Times New Roman"/>
              </w:rPr>
            </w:pPr>
            <w:r>
              <w:rPr>
                <w:rFonts w:ascii="Times New Roman" w:hAnsi="Times New Roman" w:cs="Times New Roman"/>
              </w:rPr>
              <w:t>&lt;.001</w:t>
            </w:r>
          </w:p>
        </w:tc>
        <w:tc>
          <w:tcPr>
            <w:tcW w:w="1767" w:type="dxa"/>
          </w:tcPr>
          <w:p w14:paraId="0575423B" w14:textId="6486BEA2" w:rsidR="00D243C2" w:rsidRPr="00D15B56" w:rsidRDefault="00F249E5" w:rsidP="00306917">
            <w:pPr>
              <w:jc w:val="both"/>
              <w:rPr>
                <w:rFonts w:ascii="Times New Roman" w:hAnsi="Times New Roman" w:cs="Times New Roman"/>
              </w:rPr>
            </w:pPr>
            <w:r>
              <w:rPr>
                <w:rFonts w:ascii="Times New Roman" w:hAnsi="Times New Roman" w:cs="Times New Roman"/>
              </w:rPr>
              <w:t>1.83</w:t>
            </w:r>
          </w:p>
        </w:tc>
        <w:tc>
          <w:tcPr>
            <w:tcW w:w="1765" w:type="dxa"/>
          </w:tcPr>
          <w:p w14:paraId="7E7A72B3" w14:textId="7CC7DA24" w:rsidR="00D243C2" w:rsidRPr="00D15B56" w:rsidRDefault="00F249E5" w:rsidP="00306917">
            <w:pPr>
              <w:jc w:val="both"/>
              <w:rPr>
                <w:rFonts w:ascii="Times New Roman" w:hAnsi="Times New Roman" w:cs="Times New Roman"/>
              </w:rPr>
            </w:pPr>
            <w:r>
              <w:rPr>
                <w:rFonts w:ascii="Times New Roman" w:hAnsi="Times New Roman" w:cs="Times New Roman"/>
              </w:rPr>
              <w:t>2.33</w:t>
            </w:r>
          </w:p>
        </w:tc>
      </w:tr>
      <w:tr w:rsidR="00D243C2" w:rsidRPr="00D15B56" w14:paraId="4191367D" w14:textId="77777777" w:rsidTr="0067670D">
        <w:trPr>
          <w:trHeight w:val="324"/>
        </w:trPr>
        <w:tc>
          <w:tcPr>
            <w:tcW w:w="2336" w:type="dxa"/>
          </w:tcPr>
          <w:p w14:paraId="3B0E8B25" w14:textId="3D95EB13" w:rsidR="00D243C2" w:rsidRPr="00D15B56" w:rsidRDefault="00D243C2" w:rsidP="00306917">
            <w:pPr>
              <w:jc w:val="both"/>
              <w:rPr>
                <w:rFonts w:ascii="Times New Roman" w:hAnsi="Times New Roman" w:cs="Times New Roman"/>
              </w:rPr>
            </w:pPr>
            <w:r>
              <w:rPr>
                <w:rFonts w:ascii="Times New Roman" w:hAnsi="Times New Roman" w:cs="Times New Roman"/>
              </w:rPr>
              <w:t>Year</w:t>
            </w:r>
            <w:r>
              <w:rPr>
                <w:rFonts w:ascii="Times New Roman" w:hAnsi="Times New Roman" w:cs="Times New Roman"/>
              </w:rPr>
              <w:sym w:font="Symbol" w:char="F02A"/>
            </w:r>
            <w:r>
              <w:rPr>
                <w:rFonts w:ascii="Times New Roman" w:hAnsi="Times New Roman" w:cs="Times New Roman"/>
              </w:rPr>
              <w:t xml:space="preserve"> 2014</w:t>
            </w:r>
          </w:p>
        </w:tc>
        <w:tc>
          <w:tcPr>
            <w:tcW w:w="1757" w:type="dxa"/>
          </w:tcPr>
          <w:p w14:paraId="37FCEAA6" w14:textId="1E44A2D2" w:rsidR="00D243C2" w:rsidRPr="00D15B56" w:rsidRDefault="00F249E5" w:rsidP="00306917">
            <w:pPr>
              <w:jc w:val="both"/>
              <w:rPr>
                <w:rFonts w:ascii="Times New Roman" w:hAnsi="Times New Roman" w:cs="Times New Roman"/>
              </w:rPr>
            </w:pPr>
            <w:r>
              <w:rPr>
                <w:rFonts w:ascii="Times New Roman" w:hAnsi="Times New Roman" w:cs="Times New Roman"/>
              </w:rPr>
              <w:t>2.32</w:t>
            </w:r>
          </w:p>
        </w:tc>
        <w:tc>
          <w:tcPr>
            <w:tcW w:w="1773" w:type="dxa"/>
          </w:tcPr>
          <w:p w14:paraId="68ACCA5A" w14:textId="6DA74142" w:rsidR="00D243C2" w:rsidRPr="00D15B56" w:rsidRDefault="00F249E5" w:rsidP="00306917">
            <w:pPr>
              <w:jc w:val="both"/>
              <w:rPr>
                <w:rFonts w:ascii="Times New Roman" w:hAnsi="Times New Roman" w:cs="Times New Roman"/>
              </w:rPr>
            </w:pPr>
            <w:r>
              <w:rPr>
                <w:rFonts w:ascii="Times New Roman" w:hAnsi="Times New Roman" w:cs="Times New Roman"/>
              </w:rPr>
              <w:t>&lt;.001</w:t>
            </w:r>
          </w:p>
        </w:tc>
        <w:tc>
          <w:tcPr>
            <w:tcW w:w="1767" w:type="dxa"/>
          </w:tcPr>
          <w:p w14:paraId="7CC2C4D5" w14:textId="5825D4BB" w:rsidR="00D243C2" w:rsidRPr="00D15B56" w:rsidRDefault="00F249E5" w:rsidP="00306917">
            <w:pPr>
              <w:jc w:val="both"/>
              <w:rPr>
                <w:rFonts w:ascii="Times New Roman" w:hAnsi="Times New Roman" w:cs="Times New Roman"/>
              </w:rPr>
            </w:pPr>
            <w:r>
              <w:rPr>
                <w:rFonts w:ascii="Times New Roman" w:hAnsi="Times New Roman" w:cs="Times New Roman"/>
              </w:rPr>
              <w:t>2.05</w:t>
            </w:r>
          </w:p>
        </w:tc>
        <w:tc>
          <w:tcPr>
            <w:tcW w:w="1765" w:type="dxa"/>
          </w:tcPr>
          <w:p w14:paraId="57061A1C" w14:textId="22B82439" w:rsidR="00D243C2" w:rsidRPr="00D15B56" w:rsidRDefault="00F249E5" w:rsidP="00306917">
            <w:pPr>
              <w:jc w:val="both"/>
              <w:rPr>
                <w:rFonts w:ascii="Times New Roman" w:hAnsi="Times New Roman" w:cs="Times New Roman"/>
              </w:rPr>
            </w:pPr>
            <w:r>
              <w:rPr>
                <w:rFonts w:ascii="Times New Roman" w:hAnsi="Times New Roman" w:cs="Times New Roman"/>
              </w:rPr>
              <w:t>2.62</w:t>
            </w:r>
          </w:p>
        </w:tc>
      </w:tr>
      <w:tr w:rsidR="00D243C2" w:rsidRPr="00D15B56" w14:paraId="424CBCD2" w14:textId="77777777" w:rsidTr="0067670D">
        <w:trPr>
          <w:trHeight w:val="324"/>
        </w:trPr>
        <w:tc>
          <w:tcPr>
            <w:tcW w:w="2336" w:type="dxa"/>
          </w:tcPr>
          <w:p w14:paraId="7AE440CF" w14:textId="3B680DC5" w:rsidR="00D243C2" w:rsidRPr="00D15B56" w:rsidRDefault="00D243C2" w:rsidP="00306917">
            <w:pPr>
              <w:jc w:val="both"/>
              <w:rPr>
                <w:rFonts w:ascii="Times New Roman" w:hAnsi="Times New Roman" w:cs="Times New Roman"/>
              </w:rPr>
            </w:pPr>
            <w:r>
              <w:rPr>
                <w:rFonts w:ascii="Times New Roman" w:hAnsi="Times New Roman" w:cs="Times New Roman"/>
              </w:rPr>
              <w:t>Year</w:t>
            </w:r>
            <w:r>
              <w:rPr>
                <w:rFonts w:ascii="Times New Roman" w:hAnsi="Times New Roman" w:cs="Times New Roman"/>
              </w:rPr>
              <w:sym w:font="Symbol" w:char="F02A"/>
            </w:r>
            <w:r>
              <w:rPr>
                <w:rFonts w:ascii="Times New Roman" w:hAnsi="Times New Roman" w:cs="Times New Roman"/>
              </w:rPr>
              <w:t xml:space="preserve"> 2015</w:t>
            </w:r>
          </w:p>
        </w:tc>
        <w:tc>
          <w:tcPr>
            <w:tcW w:w="1757" w:type="dxa"/>
          </w:tcPr>
          <w:p w14:paraId="21973884" w14:textId="36135432" w:rsidR="00D243C2" w:rsidRPr="00D15B56" w:rsidRDefault="00F249E5" w:rsidP="00306917">
            <w:pPr>
              <w:jc w:val="both"/>
              <w:rPr>
                <w:rFonts w:ascii="Times New Roman" w:hAnsi="Times New Roman" w:cs="Times New Roman"/>
              </w:rPr>
            </w:pPr>
            <w:r>
              <w:rPr>
                <w:rFonts w:ascii="Times New Roman" w:hAnsi="Times New Roman" w:cs="Times New Roman"/>
              </w:rPr>
              <w:t>2.44</w:t>
            </w:r>
          </w:p>
        </w:tc>
        <w:tc>
          <w:tcPr>
            <w:tcW w:w="1773" w:type="dxa"/>
          </w:tcPr>
          <w:p w14:paraId="561D5097" w14:textId="447F78A3" w:rsidR="00D243C2" w:rsidRPr="00D15B56" w:rsidRDefault="00F249E5" w:rsidP="00306917">
            <w:pPr>
              <w:jc w:val="both"/>
              <w:rPr>
                <w:rFonts w:ascii="Times New Roman" w:hAnsi="Times New Roman" w:cs="Times New Roman"/>
              </w:rPr>
            </w:pPr>
            <w:r>
              <w:rPr>
                <w:rFonts w:ascii="Times New Roman" w:hAnsi="Times New Roman" w:cs="Times New Roman"/>
              </w:rPr>
              <w:t>&lt;.001</w:t>
            </w:r>
          </w:p>
        </w:tc>
        <w:tc>
          <w:tcPr>
            <w:tcW w:w="1767" w:type="dxa"/>
          </w:tcPr>
          <w:p w14:paraId="415FE869" w14:textId="31A83E53" w:rsidR="00D243C2" w:rsidRPr="00D15B56" w:rsidRDefault="00F249E5" w:rsidP="00306917">
            <w:pPr>
              <w:jc w:val="both"/>
              <w:rPr>
                <w:rFonts w:ascii="Times New Roman" w:hAnsi="Times New Roman" w:cs="Times New Roman"/>
              </w:rPr>
            </w:pPr>
            <w:r>
              <w:rPr>
                <w:rFonts w:ascii="Times New Roman" w:hAnsi="Times New Roman" w:cs="Times New Roman"/>
              </w:rPr>
              <w:t>2.16</w:t>
            </w:r>
          </w:p>
        </w:tc>
        <w:tc>
          <w:tcPr>
            <w:tcW w:w="1765" w:type="dxa"/>
          </w:tcPr>
          <w:p w14:paraId="1763D06D" w14:textId="605CB295" w:rsidR="00D243C2" w:rsidRPr="00D15B56" w:rsidRDefault="00F249E5" w:rsidP="00306917">
            <w:pPr>
              <w:jc w:val="both"/>
              <w:rPr>
                <w:rFonts w:ascii="Times New Roman" w:hAnsi="Times New Roman" w:cs="Times New Roman"/>
              </w:rPr>
            </w:pPr>
            <w:r>
              <w:rPr>
                <w:rFonts w:ascii="Times New Roman" w:hAnsi="Times New Roman" w:cs="Times New Roman"/>
              </w:rPr>
              <w:t>2.77</w:t>
            </w:r>
          </w:p>
        </w:tc>
      </w:tr>
      <w:tr w:rsidR="00D243C2" w:rsidRPr="00D15B56" w14:paraId="3FBF99C5" w14:textId="77777777" w:rsidTr="0067670D">
        <w:trPr>
          <w:trHeight w:val="324"/>
        </w:trPr>
        <w:tc>
          <w:tcPr>
            <w:tcW w:w="2336" w:type="dxa"/>
          </w:tcPr>
          <w:p w14:paraId="14F4A7A6" w14:textId="2FF10A7F" w:rsidR="00D243C2" w:rsidRPr="00D15B56" w:rsidRDefault="00C25AAB" w:rsidP="00306917">
            <w:pPr>
              <w:jc w:val="both"/>
              <w:rPr>
                <w:rFonts w:ascii="Times New Roman" w:hAnsi="Times New Roman" w:cs="Times New Roman"/>
              </w:rPr>
            </w:pPr>
            <w:r>
              <w:rPr>
                <w:rFonts w:ascii="Times New Roman" w:hAnsi="Times New Roman" w:cs="Times New Roman"/>
              </w:rPr>
              <w:t xml:space="preserve">Female </w:t>
            </w:r>
          </w:p>
        </w:tc>
        <w:tc>
          <w:tcPr>
            <w:tcW w:w="1757" w:type="dxa"/>
          </w:tcPr>
          <w:p w14:paraId="08D044B4" w14:textId="256DF7CC" w:rsidR="00D243C2" w:rsidRPr="00D15B56" w:rsidRDefault="00C25AAB" w:rsidP="00306917">
            <w:pPr>
              <w:jc w:val="both"/>
              <w:rPr>
                <w:rFonts w:ascii="Times New Roman" w:hAnsi="Times New Roman" w:cs="Times New Roman"/>
              </w:rPr>
            </w:pPr>
            <w:r>
              <w:rPr>
                <w:rFonts w:ascii="Times New Roman" w:hAnsi="Times New Roman" w:cs="Times New Roman"/>
              </w:rPr>
              <w:t>0.93</w:t>
            </w:r>
          </w:p>
        </w:tc>
        <w:tc>
          <w:tcPr>
            <w:tcW w:w="1773" w:type="dxa"/>
          </w:tcPr>
          <w:p w14:paraId="304571C8" w14:textId="6943E233" w:rsidR="00D243C2" w:rsidRPr="00D15B56" w:rsidRDefault="00C25AAB" w:rsidP="00306917">
            <w:pPr>
              <w:jc w:val="both"/>
              <w:rPr>
                <w:rFonts w:ascii="Times New Roman" w:hAnsi="Times New Roman" w:cs="Times New Roman"/>
              </w:rPr>
            </w:pPr>
            <w:r>
              <w:rPr>
                <w:rFonts w:ascii="Times New Roman" w:hAnsi="Times New Roman" w:cs="Times New Roman"/>
              </w:rPr>
              <w:t>&lt;.001</w:t>
            </w:r>
          </w:p>
        </w:tc>
        <w:tc>
          <w:tcPr>
            <w:tcW w:w="1767" w:type="dxa"/>
          </w:tcPr>
          <w:p w14:paraId="38E8661D" w14:textId="1ED4FBA1" w:rsidR="00D243C2" w:rsidRPr="00D15B56" w:rsidRDefault="00C25AAB" w:rsidP="00306917">
            <w:pPr>
              <w:jc w:val="both"/>
              <w:rPr>
                <w:rFonts w:ascii="Times New Roman" w:hAnsi="Times New Roman" w:cs="Times New Roman"/>
              </w:rPr>
            </w:pPr>
            <w:r>
              <w:rPr>
                <w:rFonts w:ascii="Times New Roman" w:hAnsi="Times New Roman" w:cs="Times New Roman"/>
              </w:rPr>
              <w:t>0.92</w:t>
            </w:r>
          </w:p>
        </w:tc>
        <w:tc>
          <w:tcPr>
            <w:tcW w:w="1765" w:type="dxa"/>
          </w:tcPr>
          <w:p w14:paraId="46A22D44" w14:textId="348BA218" w:rsidR="00D243C2" w:rsidRPr="00D15B56" w:rsidRDefault="00C25AAB" w:rsidP="00306917">
            <w:pPr>
              <w:jc w:val="both"/>
              <w:rPr>
                <w:rFonts w:ascii="Times New Roman" w:hAnsi="Times New Roman" w:cs="Times New Roman"/>
              </w:rPr>
            </w:pPr>
            <w:r>
              <w:rPr>
                <w:rFonts w:ascii="Times New Roman" w:hAnsi="Times New Roman" w:cs="Times New Roman"/>
              </w:rPr>
              <w:t>0.94</w:t>
            </w:r>
          </w:p>
        </w:tc>
      </w:tr>
      <w:tr w:rsidR="00040BBE" w:rsidRPr="00D15B56" w14:paraId="2BBDE10E" w14:textId="77777777" w:rsidTr="0067670D">
        <w:trPr>
          <w:trHeight w:val="324"/>
        </w:trPr>
        <w:tc>
          <w:tcPr>
            <w:tcW w:w="2336" w:type="dxa"/>
          </w:tcPr>
          <w:p w14:paraId="347AF5FB" w14:textId="7FCCB8F3" w:rsidR="00040BBE" w:rsidRPr="00D15B56" w:rsidRDefault="00040BBE" w:rsidP="00306917">
            <w:pPr>
              <w:jc w:val="both"/>
              <w:rPr>
                <w:rFonts w:ascii="Times New Roman" w:hAnsi="Times New Roman" w:cs="Times New Roman"/>
              </w:rPr>
            </w:pPr>
            <w:r w:rsidRPr="005B1318">
              <w:rPr>
                <w:rFonts w:ascii="Times New Roman" w:hAnsi="Times New Roman" w:cs="Times New Roman"/>
                <w:lang w:val="en-US"/>
              </w:rPr>
              <w:t>Anaemia</w:t>
            </w:r>
          </w:p>
        </w:tc>
        <w:tc>
          <w:tcPr>
            <w:tcW w:w="1757" w:type="dxa"/>
          </w:tcPr>
          <w:p w14:paraId="6C3B68BC" w14:textId="77D9494C" w:rsidR="00040BBE" w:rsidRPr="00D15B56" w:rsidRDefault="005344DD" w:rsidP="00306917">
            <w:pPr>
              <w:jc w:val="both"/>
              <w:rPr>
                <w:rFonts w:ascii="Times New Roman" w:hAnsi="Times New Roman" w:cs="Times New Roman"/>
              </w:rPr>
            </w:pPr>
            <w:r>
              <w:rPr>
                <w:rFonts w:ascii="Times New Roman" w:hAnsi="Times New Roman" w:cs="Times New Roman"/>
              </w:rPr>
              <w:t>0.82</w:t>
            </w:r>
          </w:p>
        </w:tc>
        <w:tc>
          <w:tcPr>
            <w:tcW w:w="1773" w:type="dxa"/>
          </w:tcPr>
          <w:p w14:paraId="4ADECA13" w14:textId="6C49A853" w:rsidR="00040BBE" w:rsidRPr="00D15B56" w:rsidRDefault="005344DD" w:rsidP="00306917">
            <w:pPr>
              <w:jc w:val="both"/>
              <w:rPr>
                <w:rFonts w:ascii="Times New Roman" w:hAnsi="Times New Roman" w:cs="Times New Roman"/>
              </w:rPr>
            </w:pPr>
            <w:r>
              <w:rPr>
                <w:rFonts w:ascii="Times New Roman" w:hAnsi="Times New Roman" w:cs="Times New Roman"/>
              </w:rPr>
              <w:t>&lt;.001</w:t>
            </w:r>
          </w:p>
        </w:tc>
        <w:tc>
          <w:tcPr>
            <w:tcW w:w="1767" w:type="dxa"/>
          </w:tcPr>
          <w:p w14:paraId="3E2DEA3C" w14:textId="3198FAB2" w:rsidR="00040BBE" w:rsidRPr="00D15B56" w:rsidRDefault="005344DD" w:rsidP="00306917">
            <w:pPr>
              <w:jc w:val="both"/>
              <w:rPr>
                <w:rFonts w:ascii="Times New Roman" w:hAnsi="Times New Roman" w:cs="Times New Roman"/>
              </w:rPr>
            </w:pPr>
            <w:r>
              <w:rPr>
                <w:rFonts w:ascii="Times New Roman" w:hAnsi="Times New Roman" w:cs="Times New Roman"/>
              </w:rPr>
              <w:t>0.80</w:t>
            </w:r>
          </w:p>
        </w:tc>
        <w:tc>
          <w:tcPr>
            <w:tcW w:w="1765" w:type="dxa"/>
          </w:tcPr>
          <w:p w14:paraId="027FD60B" w14:textId="0E58B861" w:rsidR="00040BBE" w:rsidRPr="00D15B56" w:rsidRDefault="005344DD" w:rsidP="00306917">
            <w:pPr>
              <w:jc w:val="both"/>
              <w:rPr>
                <w:rFonts w:ascii="Times New Roman" w:hAnsi="Times New Roman" w:cs="Times New Roman"/>
              </w:rPr>
            </w:pPr>
            <w:r>
              <w:rPr>
                <w:rFonts w:ascii="Times New Roman" w:hAnsi="Times New Roman" w:cs="Times New Roman"/>
              </w:rPr>
              <w:t>0.84</w:t>
            </w:r>
          </w:p>
        </w:tc>
      </w:tr>
      <w:tr w:rsidR="00040BBE" w:rsidRPr="00D15B56" w14:paraId="269CF6CB" w14:textId="77777777" w:rsidTr="0067670D">
        <w:trPr>
          <w:trHeight w:val="315"/>
        </w:trPr>
        <w:tc>
          <w:tcPr>
            <w:tcW w:w="2336" w:type="dxa"/>
          </w:tcPr>
          <w:p w14:paraId="6BE02CF9" w14:textId="77777777" w:rsidR="00040BBE" w:rsidRPr="005B1318" w:rsidRDefault="00040BBE"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Rheumatoid arthritis/collagen</w:t>
            </w:r>
          </w:p>
          <w:p w14:paraId="2E6FA85C" w14:textId="122A3F7A" w:rsidR="00040BBE" w:rsidRPr="00D15B56" w:rsidRDefault="00040BBE" w:rsidP="00306917">
            <w:pPr>
              <w:jc w:val="both"/>
              <w:rPr>
                <w:rFonts w:ascii="Times New Roman" w:hAnsi="Times New Roman" w:cs="Times New Roman"/>
              </w:rPr>
            </w:pPr>
            <w:r w:rsidRPr="005B1318">
              <w:rPr>
                <w:rFonts w:ascii="Times New Roman" w:hAnsi="Times New Roman" w:cs="Times New Roman"/>
                <w:lang w:val="en-US"/>
              </w:rPr>
              <w:t>vascular diseases</w:t>
            </w:r>
          </w:p>
        </w:tc>
        <w:tc>
          <w:tcPr>
            <w:tcW w:w="1757" w:type="dxa"/>
          </w:tcPr>
          <w:p w14:paraId="0C9A95D6" w14:textId="7B6C14F3" w:rsidR="00040BBE" w:rsidRPr="00D15B56" w:rsidRDefault="005344DD" w:rsidP="00306917">
            <w:pPr>
              <w:jc w:val="both"/>
              <w:rPr>
                <w:rFonts w:ascii="Times New Roman" w:hAnsi="Times New Roman" w:cs="Times New Roman"/>
              </w:rPr>
            </w:pPr>
            <w:r>
              <w:rPr>
                <w:rFonts w:ascii="Times New Roman" w:hAnsi="Times New Roman" w:cs="Times New Roman"/>
              </w:rPr>
              <w:t>1.035</w:t>
            </w:r>
          </w:p>
        </w:tc>
        <w:tc>
          <w:tcPr>
            <w:tcW w:w="1773" w:type="dxa"/>
          </w:tcPr>
          <w:p w14:paraId="3BF62A1D" w14:textId="60CB6446" w:rsidR="00040BBE" w:rsidRPr="00D15B56" w:rsidRDefault="005344DD" w:rsidP="00306917">
            <w:pPr>
              <w:jc w:val="both"/>
              <w:rPr>
                <w:rFonts w:ascii="Times New Roman" w:hAnsi="Times New Roman" w:cs="Times New Roman"/>
              </w:rPr>
            </w:pPr>
            <w:r>
              <w:rPr>
                <w:rFonts w:ascii="Times New Roman" w:hAnsi="Times New Roman" w:cs="Times New Roman"/>
              </w:rPr>
              <w:t>.02</w:t>
            </w:r>
          </w:p>
        </w:tc>
        <w:tc>
          <w:tcPr>
            <w:tcW w:w="1767" w:type="dxa"/>
          </w:tcPr>
          <w:p w14:paraId="2172E000" w14:textId="2D318365" w:rsidR="00040BBE" w:rsidRPr="00D15B56" w:rsidRDefault="005344DD" w:rsidP="00306917">
            <w:pPr>
              <w:jc w:val="both"/>
              <w:rPr>
                <w:rFonts w:ascii="Times New Roman" w:hAnsi="Times New Roman" w:cs="Times New Roman"/>
              </w:rPr>
            </w:pPr>
            <w:r>
              <w:rPr>
                <w:rFonts w:ascii="Times New Roman" w:hAnsi="Times New Roman" w:cs="Times New Roman"/>
              </w:rPr>
              <w:t>1.004</w:t>
            </w:r>
          </w:p>
        </w:tc>
        <w:tc>
          <w:tcPr>
            <w:tcW w:w="1765" w:type="dxa"/>
          </w:tcPr>
          <w:p w14:paraId="4F082EC0" w14:textId="5CEB4562" w:rsidR="00040BBE" w:rsidRPr="00D15B56" w:rsidRDefault="005344DD" w:rsidP="00306917">
            <w:pPr>
              <w:jc w:val="both"/>
              <w:rPr>
                <w:rFonts w:ascii="Times New Roman" w:hAnsi="Times New Roman" w:cs="Times New Roman"/>
              </w:rPr>
            </w:pPr>
            <w:r>
              <w:rPr>
                <w:rFonts w:ascii="Times New Roman" w:hAnsi="Times New Roman" w:cs="Times New Roman"/>
              </w:rPr>
              <w:t>1.067</w:t>
            </w:r>
          </w:p>
        </w:tc>
      </w:tr>
      <w:tr w:rsidR="005344DD" w:rsidRPr="00D15B56" w14:paraId="19AAEA78" w14:textId="77777777" w:rsidTr="0067670D">
        <w:trPr>
          <w:trHeight w:val="324"/>
        </w:trPr>
        <w:tc>
          <w:tcPr>
            <w:tcW w:w="2336" w:type="dxa"/>
          </w:tcPr>
          <w:p w14:paraId="5AE48522" w14:textId="5D5CA10C" w:rsidR="005344DD" w:rsidRPr="005B1318" w:rsidRDefault="005344DD" w:rsidP="00306917">
            <w:pPr>
              <w:jc w:val="both"/>
              <w:rPr>
                <w:rFonts w:ascii="Times New Roman" w:hAnsi="Times New Roman" w:cs="Times New Roman"/>
                <w:lang w:val="en-US"/>
              </w:rPr>
            </w:pPr>
            <w:r>
              <w:rPr>
                <w:rFonts w:ascii="Times New Roman" w:hAnsi="Times New Roman" w:cs="Times New Roman"/>
                <w:lang w:val="en-US"/>
              </w:rPr>
              <w:t>Chronic bleeding</w:t>
            </w:r>
          </w:p>
        </w:tc>
        <w:tc>
          <w:tcPr>
            <w:tcW w:w="1757" w:type="dxa"/>
          </w:tcPr>
          <w:p w14:paraId="0BD4540E" w14:textId="28EB50B0" w:rsidR="005344DD" w:rsidRPr="00D15B56" w:rsidRDefault="005344DD" w:rsidP="00306917">
            <w:pPr>
              <w:jc w:val="both"/>
              <w:rPr>
                <w:rFonts w:ascii="Times New Roman" w:hAnsi="Times New Roman" w:cs="Times New Roman"/>
              </w:rPr>
            </w:pPr>
            <w:r>
              <w:rPr>
                <w:rFonts w:ascii="Times New Roman" w:hAnsi="Times New Roman" w:cs="Times New Roman"/>
              </w:rPr>
              <w:t>0.82</w:t>
            </w:r>
          </w:p>
        </w:tc>
        <w:tc>
          <w:tcPr>
            <w:tcW w:w="1773" w:type="dxa"/>
          </w:tcPr>
          <w:p w14:paraId="6BA9435F" w14:textId="75D2AF76" w:rsidR="005344DD" w:rsidRPr="00D15B56" w:rsidRDefault="005344DD" w:rsidP="00306917">
            <w:pPr>
              <w:jc w:val="both"/>
              <w:rPr>
                <w:rFonts w:ascii="Times New Roman" w:hAnsi="Times New Roman" w:cs="Times New Roman"/>
              </w:rPr>
            </w:pPr>
            <w:r>
              <w:rPr>
                <w:rFonts w:ascii="Times New Roman" w:hAnsi="Times New Roman" w:cs="Times New Roman"/>
              </w:rPr>
              <w:t>&lt;.001</w:t>
            </w:r>
          </w:p>
        </w:tc>
        <w:tc>
          <w:tcPr>
            <w:tcW w:w="1767" w:type="dxa"/>
          </w:tcPr>
          <w:p w14:paraId="578A8CBF" w14:textId="508D001E" w:rsidR="005344DD" w:rsidRPr="00D15B56" w:rsidRDefault="005344DD" w:rsidP="00306917">
            <w:pPr>
              <w:jc w:val="both"/>
              <w:rPr>
                <w:rFonts w:ascii="Times New Roman" w:hAnsi="Times New Roman" w:cs="Times New Roman"/>
              </w:rPr>
            </w:pPr>
            <w:r>
              <w:rPr>
                <w:rFonts w:ascii="Times New Roman" w:hAnsi="Times New Roman" w:cs="Times New Roman"/>
              </w:rPr>
              <w:t>0.78</w:t>
            </w:r>
          </w:p>
        </w:tc>
        <w:tc>
          <w:tcPr>
            <w:tcW w:w="1765" w:type="dxa"/>
          </w:tcPr>
          <w:p w14:paraId="79465154" w14:textId="5C55CF0D" w:rsidR="005344DD" w:rsidRPr="00D15B56" w:rsidRDefault="005344DD" w:rsidP="00306917">
            <w:pPr>
              <w:jc w:val="both"/>
              <w:rPr>
                <w:rFonts w:ascii="Times New Roman" w:hAnsi="Times New Roman" w:cs="Times New Roman"/>
              </w:rPr>
            </w:pPr>
            <w:r>
              <w:rPr>
                <w:rFonts w:ascii="Times New Roman" w:hAnsi="Times New Roman" w:cs="Times New Roman"/>
              </w:rPr>
              <w:t>0.86</w:t>
            </w:r>
          </w:p>
        </w:tc>
      </w:tr>
      <w:tr w:rsidR="00040BBE" w:rsidRPr="00D15B56" w14:paraId="022452DA" w14:textId="77777777" w:rsidTr="0067670D">
        <w:trPr>
          <w:trHeight w:val="324"/>
        </w:trPr>
        <w:tc>
          <w:tcPr>
            <w:tcW w:w="2336" w:type="dxa"/>
          </w:tcPr>
          <w:p w14:paraId="6EB4859C" w14:textId="79D1D7E6" w:rsidR="00040BBE" w:rsidRPr="00D15B56" w:rsidRDefault="00040BBE" w:rsidP="00306917">
            <w:pPr>
              <w:jc w:val="both"/>
              <w:rPr>
                <w:rFonts w:ascii="Times New Roman" w:hAnsi="Times New Roman" w:cs="Times New Roman"/>
              </w:rPr>
            </w:pPr>
            <w:r w:rsidRPr="005B1318">
              <w:rPr>
                <w:rFonts w:ascii="Times New Roman" w:hAnsi="Times New Roman" w:cs="Times New Roman"/>
                <w:lang w:val="en-US"/>
              </w:rPr>
              <w:t>Congestive heart failure</w:t>
            </w:r>
          </w:p>
        </w:tc>
        <w:tc>
          <w:tcPr>
            <w:tcW w:w="1757" w:type="dxa"/>
          </w:tcPr>
          <w:p w14:paraId="1E76B6E6" w14:textId="122F614A" w:rsidR="00040BBE" w:rsidRPr="00D15B56" w:rsidRDefault="005344DD" w:rsidP="00306917">
            <w:pPr>
              <w:jc w:val="both"/>
              <w:rPr>
                <w:rFonts w:ascii="Times New Roman" w:hAnsi="Times New Roman" w:cs="Times New Roman"/>
              </w:rPr>
            </w:pPr>
            <w:r>
              <w:rPr>
                <w:rFonts w:ascii="Times New Roman" w:hAnsi="Times New Roman" w:cs="Times New Roman"/>
              </w:rPr>
              <w:t>0.44</w:t>
            </w:r>
          </w:p>
        </w:tc>
        <w:tc>
          <w:tcPr>
            <w:tcW w:w="1773" w:type="dxa"/>
          </w:tcPr>
          <w:p w14:paraId="23B0A854" w14:textId="2EA2407F" w:rsidR="00040BBE" w:rsidRPr="00D15B56" w:rsidRDefault="005344DD" w:rsidP="00306917">
            <w:pPr>
              <w:jc w:val="both"/>
              <w:rPr>
                <w:rFonts w:ascii="Times New Roman" w:hAnsi="Times New Roman" w:cs="Times New Roman"/>
              </w:rPr>
            </w:pPr>
            <w:r>
              <w:rPr>
                <w:rFonts w:ascii="Times New Roman" w:hAnsi="Times New Roman" w:cs="Times New Roman"/>
              </w:rPr>
              <w:t>&lt;.001</w:t>
            </w:r>
          </w:p>
        </w:tc>
        <w:tc>
          <w:tcPr>
            <w:tcW w:w="1767" w:type="dxa"/>
          </w:tcPr>
          <w:p w14:paraId="4B534788" w14:textId="5E128A25" w:rsidR="00040BBE" w:rsidRPr="00D15B56" w:rsidRDefault="005344DD" w:rsidP="00306917">
            <w:pPr>
              <w:jc w:val="both"/>
              <w:rPr>
                <w:rFonts w:ascii="Times New Roman" w:hAnsi="Times New Roman" w:cs="Times New Roman"/>
              </w:rPr>
            </w:pPr>
            <w:r>
              <w:rPr>
                <w:rFonts w:ascii="Times New Roman" w:hAnsi="Times New Roman" w:cs="Times New Roman"/>
              </w:rPr>
              <w:t>0.41</w:t>
            </w:r>
          </w:p>
        </w:tc>
        <w:tc>
          <w:tcPr>
            <w:tcW w:w="1765" w:type="dxa"/>
          </w:tcPr>
          <w:p w14:paraId="54EC0C2A" w14:textId="66DD9A56" w:rsidR="00040BBE" w:rsidRPr="00D15B56" w:rsidRDefault="005344DD" w:rsidP="00306917">
            <w:pPr>
              <w:jc w:val="both"/>
              <w:rPr>
                <w:rFonts w:ascii="Times New Roman" w:hAnsi="Times New Roman" w:cs="Times New Roman"/>
              </w:rPr>
            </w:pPr>
            <w:r>
              <w:rPr>
                <w:rFonts w:ascii="Times New Roman" w:hAnsi="Times New Roman" w:cs="Times New Roman"/>
              </w:rPr>
              <w:t>0.47</w:t>
            </w:r>
          </w:p>
        </w:tc>
      </w:tr>
      <w:tr w:rsidR="00040BBE" w:rsidRPr="00D15B56" w14:paraId="05826572" w14:textId="77777777" w:rsidTr="0067670D">
        <w:trPr>
          <w:trHeight w:val="324"/>
        </w:trPr>
        <w:tc>
          <w:tcPr>
            <w:tcW w:w="2336" w:type="dxa"/>
          </w:tcPr>
          <w:p w14:paraId="468B3748" w14:textId="025495AF" w:rsidR="00040BBE" w:rsidRPr="00D15B56" w:rsidRDefault="00040BBE" w:rsidP="00306917">
            <w:pPr>
              <w:jc w:val="both"/>
              <w:rPr>
                <w:rFonts w:ascii="Times New Roman" w:hAnsi="Times New Roman" w:cs="Times New Roman"/>
              </w:rPr>
            </w:pPr>
            <w:r w:rsidRPr="005B1318">
              <w:rPr>
                <w:rFonts w:ascii="Times New Roman" w:hAnsi="Times New Roman" w:cs="Times New Roman"/>
                <w:lang w:val="en-US"/>
              </w:rPr>
              <w:t>Chronic pulmonary disease</w:t>
            </w:r>
          </w:p>
        </w:tc>
        <w:tc>
          <w:tcPr>
            <w:tcW w:w="1757" w:type="dxa"/>
          </w:tcPr>
          <w:p w14:paraId="65D4A6F0" w14:textId="4222DDBB" w:rsidR="00040BBE" w:rsidRPr="00D15B56" w:rsidRDefault="00DB58DA" w:rsidP="00306917">
            <w:pPr>
              <w:jc w:val="both"/>
              <w:rPr>
                <w:rFonts w:ascii="Times New Roman" w:hAnsi="Times New Roman" w:cs="Times New Roman"/>
              </w:rPr>
            </w:pPr>
            <w:r>
              <w:rPr>
                <w:rFonts w:ascii="Times New Roman" w:hAnsi="Times New Roman" w:cs="Times New Roman"/>
              </w:rPr>
              <w:t>0.84</w:t>
            </w:r>
          </w:p>
        </w:tc>
        <w:tc>
          <w:tcPr>
            <w:tcW w:w="1773" w:type="dxa"/>
          </w:tcPr>
          <w:p w14:paraId="7E7E48BC" w14:textId="21912114" w:rsidR="00040BBE" w:rsidRPr="00D15B56" w:rsidRDefault="00DB58DA" w:rsidP="00306917">
            <w:pPr>
              <w:jc w:val="both"/>
              <w:rPr>
                <w:rFonts w:ascii="Times New Roman" w:hAnsi="Times New Roman" w:cs="Times New Roman"/>
              </w:rPr>
            </w:pPr>
            <w:r>
              <w:rPr>
                <w:rFonts w:ascii="Times New Roman" w:hAnsi="Times New Roman" w:cs="Times New Roman"/>
              </w:rPr>
              <w:t>&lt;.001</w:t>
            </w:r>
          </w:p>
        </w:tc>
        <w:tc>
          <w:tcPr>
            <w:tcW w:w="1767" w:type="dxa"/>
          </w:tcPr>
          <w:p w14:paraId="2A15379B" w14:textId="523A53A6" w:rsidR="00040BBE" w:rsidRPr="00D15B56" w:rsidRDefault="00DB58DA" w:rsidP="00306917">
            <w:pPr>
              <w:jc w:val="both"/>
              <w:rPr>
                <w:rFonts w:ascii="Times New Roman" w:hAnsi="Times New Roman" w:cs="Times New Roman"/>
              </w:rPr>
            </w:pPr>
            <w:r>
              <w:rPr>
                <w:rFonts w:ascii="Times New Roman" w:hAnsi="Times New Roman" w:cs="Times New Roman"/>
              </w:rPr>
              <w:t>0.82</w:t>
            </w:r>
          </w:p>
        </w:tc>
        <w:tc>
          <w:tcPr>
            <w:tcW w:w="1765" w:type="dxa"/>
          </w:tcPr>
          <w:p w14:paraId="0B02F6CD" w14:textId="4BC15DA3" w:rsidR="00040BBE" w:rsidRPr="00D15B56" w:rsidRDefault="00DB58DA" w:rsidP="00306917">
            <w:pPr>
              <w:jc w:val="both"/>
              <w:rPr>
                <w:rFonts w:ascii="Times New Roman" w:hAnsi="Times New Roman" w:cs="Times New Roman"/>
              </w:rPr>
            </w:pPr>
            <w:r>
              <w:rPr>
                <w:rFonts w:ascii="Times New Roman" w:hAnsi="Times New Roman" w:cs="Times New Roman"/>
              </w:rPr>
              <w:t>0.85</w:t>
            </w:r>
          </w:p>
        </w:tc>
      </w:tr>
      <w:tr w:rsidR="00040BBE" w:rsidRPr="00D15B56" w14:paraId="33466BCC" w14:textId="77777777" w:rsidTr="0067670D">
        <w:trPr>
          <w:trHeight w:val="324"/>
        </w:trPr>
        <w:tc>
          <w:tcPr>
            <w:tcW w:w="2336" w:type="dxa"/>
          </w:tcPr>
          <w:p w14:paraId="767A8BCB" w14:textId="01FF0942" w:rsidR="00040BBE" w:rsidRPr="00D15B56" w:rsidRDefault="00040BBE" w:rsidP="00306917">
            <w:pPr>
              <w:jc w:val="both"/>
              <w:rPr>
                <w:rFonts w:ascii="Times New Roman" w:hAnsi="Times New Roman" w:cs="Times New Roman"/>
              </w:rPr>
            </w:pPr>
            <w:r w:rsidRPr="005B1318">
              <w:rPr>
                <w:rFonts w:ascii="Times New Roman" w:hAnsi="Times New Roman" w:cs="Times New Roman"/>
                <w:lang w:val="en-US"/>
              </w:rPr>
              <w:t>Coagulopathy</w:t>
            </w:r>
          </w:p>
        </w:tc>
        <w:tc>
          <w:tcPr>
            <w:tcW w:w="1757" w:type="dxa"/>
          </w:tcPr>
          <w:p w14:paraId="5651F297" w14:textId="257C569B" w:rsidR="00040BBE" w:rsidRPr="00D15B56" w:rsidRDefault="00DB58DA" w:rsidP="00306917">
            <w:pPr>
              <w:jc w:val="both"/>
              <w:rPr>
                <w:rFonts w:ascii="Times New Roman" w:hAnsi="Times New Roman" w:cs="Times New Roman"/>
              </w:rPr>
            </w:pPr>
            <w:r>
              <w:rPr>
                <w:rFonts w:ascii="Times New Roman" w:hAnsi="Times New Roman" w:cs="Times New Roman"/>
              </w:rPr>
              <w:t>1.03</w:t>
            </w:r>
          </w:p>
        </w:tc>
        <w:tc>
          <w:tcPr>
            <w:tcW w:w="1773" w:type="dxa"/>
          </w:tcPr>
          <w:p w14:paraId="58F44F5E" w14:textId="57AEC70B" w:rsidR="00040BBE" w:rsidRPr="00D15B56" w:rsidRDefault="00DB58DA" w:rsidP="00306917">
            <w:pPr>
              <w:jc w:val="both"/>
              <w:rPr>
                <w:rFonts w:ascii="Times New Roman" w:hAnsi="Times New Roman" w:cs="Times New Roman"/>
              </w:rPr>
            </w:pPr>
            <w:r>
              <w:rPr>
                <w:rFonts w:ascii="Times New Roman" w:hAnsi="Times New Roman" w:cs="Times New Roman"/>
              </w:rPr>
              <w:t>.05</w:t>
            </w:r>
          </w:p>
        </w:tc>
        <w:tc>
          <w:tcPr>
            <w:tcW w:w="1767" w:type="dxa"/>
          </w:tcPr>
          <w:p w14:paraId="20D470D6" w14:textId="2647A6B7" w:rsidR="00040BBE" w:rsidRPr="00D15B56" w:rsidRDefault="00DB58DA" w:rsidP="00306917">
            <w:pPr>
              <w:jc w:val="both"/>
              <w:rPr>
                <w:rFonts w:ascii="Times New Roman" w:hAnsi="Times New Roman" w:cs="Times New Roman"/>
              </w:rPr>
            </w:pPr>
            <w:r>
              <w:rPr>
                <w:rFonts w:ascii="Times New Roman" w:hAnsi="Times New Roman" w:cs="Times New Roman"/>
              </w:rPr>
              <w:t>0.99</w:t>
            </w:r>
          </w:p>
        </w:tc>
        <w:tc>
          <w:tcPr>
            <w:tcW w:w="1765" w:type="dxa"/>
          </w:tcPr>
          <w:p w14:paraId="10F97D63" w14:textId="5B4D786D" w:rsidR="00040BBE" w:rsidRPr="00D15B56" w:rsidRDefault="00DB58DA" w:rsidP="00306917">
            <w:pPr>
              <w:jc w:val="both"/>
              <w:rPr>
                <w:rFonts w:ascii="Times New Roman" w:hAnsi="Times New Roman" w:cs="Times New Roman"/>
              </w:rPr>
            </w:pPr>
            <w:r>
              <w:rPr>
                <w:rFonts w:ascii="Times New Roman" w:hAnsi="Times New Roman" w:cs="Times New Roman"/>
              </w:rPr>
              <w:t>1.06</w:t>
            </w:r>
          </w:p>
        </w:tc>
      </w:tr>
      <w:tr w:rsidR="00040BBE" w:rsidRPr="00D15B56" w14:paraId="643476EB" w14:textId="77777777" w:rsidTr="0067670D">
        <w:trPr>
          <w:trHeight w:val="324"/>
        </w:trPr>
        <w:tc>
          <w:tcPr>
            <w:tcW w:w="2336" w:type="dxa"/>
          </w:tcPr>
          <w:p w14:paraId="2FA23CA3" w14:textId="3012E2AD" w:rsidR="00040BBE" w:rsidRPr="00D15B56" w:rsidRDefault="00040BBE" w:rsidP="00306917">
            <w:pPr>
              <w:jc w:val="both"/>
              <w:rPr>
                <w:rFonts w:ascii="Times New Roman" w:hAnsi="Times New Roman" w:cs="Times New Roman"/>
              </w:rPr>
            </w:pPr>
            <w:r w:rsidRPr="005B1318">
              <w:rPr>
                <w:rFonts w:ascii="Times New Roman" w:hAnsi="Times New Roman" w:cs="Times New Roman"/>
                <w:lang w:val="en-US"/>
              </w:rPr>
              <w:t>Depression</w:t>
            </w:r>
          </w:p>
        </w:tc>
        <w:tc>
          <w:tcPr>
            <w:tcW w:w="1757" w:type="dxa"/>
          </w:tcPr>
          <w:p w14:paraId="7DFD16A6" w14:textId="70EB83A9" w:rsidR="00040BBE" w:rsidRPr="00D15B56" w:rsidRDefault="00DB58DA" w:rsidP="00306917">
            <w:pPr>
              <w:jc w:val="both"/>
              <w:rPr>
                <w:rFonts w:ascii="Times New Roman" w:hAnsi="Times New Roman" w:cs="Times New Roman"/>
              </w:rPr>
            </w:pPr>
            <w:r>
              <w:rPr>
                <w:rFonts w:ascii="Times New Roman" w:hAnsi="Times New Roman" w:cs="Times New Roman"/>
              </w:rPr>
              <w:t>0.84</w:t>
            </w:r>
          </w:p>
        </w:tc>
        <w:tc>
          <w:tcPr>
            <w:tcW w:w="1773" w:type="dxa"/>
          </w:tcPr>
          <w:p w14:paraId="1CF35A8E" w14:textId="6716D579" w:rsidR="00040BBE" w:rsidRPr="00D15B56" w:rsidRDefault="00DB58DA" w:rsidP="00306917">
            <w:pPr>
              <w:jc w:val="both"/>
              <w:rPr>
                <w:rFonts w:ascii="Times New Roman" w:hAnsi="Times New Roman" w:cs="Times New Roman"/>
              </w:rPr>
            </w:pPr>
            <w:r>
              <w:rPr>
                <w:rFonts w:ascii="Times New Roman" w:hAnsi="Times New Roman" w:cs="Times New Roman"/>
              </w:rPr>
              <w:t>&lt;.001</w:t>
            </w:r>
          </w:p>
        </w:tc>
        <w:tc>
          <w:tcPr>
            <w:tcW w:w="1767" w:type="dxa"/>
          </w:tcPr>
          <w:p w14:paraId="715ACB8C" w14:textId="6FEB89D0" w:rsidR="00040BBE" w:rsidRPr="00D15B56" w:rsidRDefault="00DB58DA" w:rsidP="00306917">
            <w:pPr>
              <w:jc w:val="both"/>
              <w:rPr>
                <w:rFonts w:ascii="Times New Roman" w:hAnsi="Times New Roman" w:cs="Times New Roman"/>
              </w:rPr>
            </w:pPr>
            <w:r>
              <w:rPr>
                <w:rFonts w:ascii="Times New Roman" w:hAnsi="Times New Roman" w:cs="Times New Roman"/>
              </w:rPr>
              <w:t>0.82</w:t>
            </w:r>
          </w:p>
        </w:tc>
        <w:tc>
          <w:tcPr>
            <w:tcW w:w="1765" w:type="dxa"/>
          </w:tcPr>
          <w:p w14:paraId="433FB3C5" w14:textId="42194095" w:rsidR="00040BBE" w:rsidRPr="00D15B56" w:rsidRDefault="00DB58DA" w:rsidP="00306917">
            <w:pPr>
              <w:jc w:val="both"/>
              <w:rPr>
                <w:rFonts w:ascii="Times New Roman" w:hAnsi="Times New Roman" w:cs="Times New Roman"/>
              </w:rPr>
            </w:pPr>
            <w:r>
              <w:rPr>
                <w:rFonts w:ascii="Times New Roman" w:hAnsi="Times New Roman" w:cs="Times New Roman"/>
              </w:rPr>
              <w:t>0.86</w:t>
            </w:r>
          </w:p>
        </w:tc>
      </w:tr>
      <w:tr w:rsidR="00040BBE" w:rsidRPr="00D15B56" w14:paraId="3605BD48" w14:textId="77777777" w:rsidTr="0067670D">
        <w:trPr>
          <w:trHeight w:val="315"/>
        </w:trPr>
        <w:tc>
          <w:tcPr>
            <w:tcW w:w="2336" w:type="dxa"/>
          </w:tcPr>
          <w:p w14:paraId="4BC30AB5" w14:textId="575261EA" w:rsidR="00040BBE" w:rsidRPr="00D15B56" w:rsidRDefault="00040BBE" w:rsidP="00306917">
            <w:pPr>
              <w:jc w:val="both"/>
              <w:rPr>
                <w:rFonts w:ascii="Times New Roman" w:hAnsi="Times New Roman" w:cs="Times New Roman"/>
              </w:rPr>
            </w:pPr>
            <w:r w:rsidRPr="005B1318">
              <w:rPr>
                <w:rFonts w:ascii="Times New Roman" w:hAnsi="Times New Roman" w:cs="Times New Roman"/>
                <w:lang w:val="en-US"/>
              </w:rPr>
              <w:t>Diabetes</w:t>
            </w:r>
            <w:r w:rsidR="00DB58DA">
              <w:rPr>
                <w:rFonts w:ascii="Times New Roman" w:hAnsi="Times New Roman" w:cs="Times New Roman"/>
                <w:lang w:val="en-US"/>
              </w:rPr>
              <w:t xml:space="preserve"> (DM)</w:t>
            </w:r>
          </w:p>
        </w:tc>
        <w:tc>
          <w:tcPr>
            <w:tcW w:w="1757" w:type="dxa"/>
          </w:tcPr>
          <w:p w14:paraId="147EACD4" w14:textId="1A445E59" w:rsidR="00040BBE" w:rsidRPr="00D15B56" w:rsidRDefault="00DB58DA" w:rsidP="00306917">
            <w:pPr>
              <w:jc w:val="both"/>
              <w:rPr>
                <w:rFonts w:ascii="Times New Roman" w:hAnsi="Times New Roman" w:cs="Times New Roman"/>
              </w:rPr>
            </w:pPr>
            <w:r>
              <w:rPr>
                <w:rFonts w:ascii="Times New Roman" w:hAnsi="Times New Roman" w:cs="Times New Roman"/>
              </w:rPr>
              <w:t>0.84</w:t>
            </w:r>
          </w:p>
        </w:tc>
        <w:tc>
          <w:tcPr>
            <w:tcW w:w="1773" w:type="dxa"/>
          </w:tcPr>
          <w:p w14:paraId="0F438CEC" w14:textId="7208730C" w:rsidR="00040BBE" w:rsidRPr="00D15B56" w:rsidRDefault="00DB58DA" w:rsidP="00306917">
            <w:pPr>
              <w:jc w:val="both"/>
              <w:rPr>
                <w:rFonts w:ascii="Times New Roman" w:hAnsi="Times New Roman" w:cs="Times New Roman"/>
              </w:rPr>
            </w:pPr>
            <w:r>
              <w:rPr>
                <w:rFonts w:ascii="Times New Roman" w:hAnsi="Times New Roman" w:cs="Times New Roman"/>
              </w:rPr>
              <w:t>&lt;.001</w:t>
            </w:r>
          </w:p>
        </w:tc>
        <w:tc>
          <w:tcPr>
            <w:tcW w:w="1767" w:type="dxa"/>
          </w:tcPr>
          <w:p w14:paraId="5AB90A25" w14:textId="272359F0" w:rsidR="00040BBE" w:rsidRPr="00D15B56" w:rsidRDefault="00DB58DA" w:rsidP="00306917">
            <w:pPr>
              <w:jc w:val="both"/>
              <w:rPr>
                <w:rFonts w:ascii="Times New Roman" w:hAnsi="Times New Roman" w:cs="Times New Roman"/>
              </w:rPr>
            </w:pPr>
            <w:r>
              <w:rPr>
                <w:rFonts w:ascii="Times New Roman" w:hAnsi="Times New Roman" w:cs="Times New Roman"/>
              </w:rPr>
              <w:t>0.83</w:t>
            </w:r>
          </w:p>
        </w:tc>
        <w:tc>
          <w:tcPr>
            <w:tcW w:w="1765" w:type="dxa"/>
          </w:tcPr>
          <w:p w14:paraId="07C71213" w14:textId="7B5C02E6" w:rsidR="00040BBE" w:rsidRPr="00D15B56" w:rsidRDefault="00DB58DA" w:rsidP="00306917">
            <w:pPr>
              <w:jc w:val="both"/>
              <w:rPr>
                <w:rFonts w:ascii="Times New Roman" w:hAnsi="Times New Roman" w:cs="Times New Roman"/>
              </w:rPr>
            </w:pPr>
            <w:r>
              <w:rPr>
                <w:rFonts w:ascii="Times New Roman" w:hAnsi="Times New Roman" w:cs="Times New Roman"/>
              </w:rPr>
              <w:t>0.86</w:t>
            </w:r>
          </w:p>
        </w:tc>
      </w:tr>
      <w:tr w:rsidR="00DB58DA" w:rsidRPr="00D15B56" w14:paraId="42DF6428" w14:textId="77777777" w:rsidTr="0067670D">
        <w:trPr>
          <w:trHeight w:val="315"/>
        </w:trPr>
        <w:tc>
          <w:tcPr>
            <w:tcW w:w="2336" w:type="dxa"/>
          </w:tcPr>
          <w:p w14:paraId="2B2F0621" w14:textId="308D4342" w:rsidR="00DB58DA" w:rsidRPr="005B1318" w:rsidRDefault="00DB58DA" w:rsidP="00306917">
            <w:pPr>
              <w:jc w:val="both"/>
              <w:rPr>
                <w:rFonts w:ascii="Times New Roman" w:hAnsi="Times New Roman" w:cs="Times New Roman"/>
                <w:lang w:val="en-US"/>
              </w:rPr>
            </w:pPr>
            <w:r>
              <w:rPr>
                <w:rFonts w:ascii="Times New Roman" w:hAnsi="Times New Roman" w:cs="Times New Roman"/>
                <w:lang w:val="en-US"/>
              </w:rPr>
              <w:t>DM with chronic complications</w:t>
            </w:r>
          </w:p>
        </w:tc>
        <w:tc>
          <w:tcPr>
            <w:tcW w:w="1757" w:type="dxa"/>
          </w:tcPr>
          <w:p w14:paraId="460AFB53" w14:textId="7D7C85BC" w:rsidR="00DB58DA" w:rsidRDefault="00DB58DA" w:rsidP="00306917">
            <w:pPr>
              <w:jc w:val="both"/>
              <w:rPr>
                <w:rFonts w:ascii="Times New Roman" w:hAnsi="Times New Roman" w:cs="Times New Roman"/>
              </w:rPr>
            </w:pPr>
            <w:r>
              <w:rPr>
                <w:rFonts w:ascii="Times New Roman" w:hAnsi="Times New Roman" w:cs="Times New Roman"/>
              </w:rPr>
              <w:t>0.75</w:t>
            </w:r>
          </w:p>
        </w:tc>
        <w:tc>
          <w:tcPr>
            <w:tcW w:w="1773" w:type="dxa"/>
          </w:tcPr>
          <w:p w14:paraId="2E58891A" w14:textId="4932895F" w:rsidR="00DB58DA" w:rsidRDefault="00DB58DA" w:rsidP="00306917">
            <w:pPr>
              <w:jc w:val="both"/>
              <w:rPr>
                <w:rFonts w:ascii="Times New Roman" w:hAnsi="Times New Roman" w:cs="Times New Roman"/>
              </w:rPr>
            </w:pPr>
            <w:r>
              <w:rPr>
                <w:rFonts w:ascii="Times New Roman" w:hAnsi="Times New Roman" w:cs="Times New Roman"/>
              </w:rPr>
              <w:t>&lt;.001</w:t>
            </w:r>
          </w:p>
        </w:tc>
        <w:tc>
          <w:tcPr>
            <w:tcW w:w="1767" w:type="dxa"/>
          </w:tcPr>
          <w:p w14:paraId="15907E25" w14:textId="6DCE8BED" w:rsidR="00DB58DA" w:rsidRDefault="00DB58DA" w:rsidP="00306917">
            <w:pPr>
              <w:jc w:val="both"/>
              <w:rPr>
                <w:rFonts w:ascii="Times New Roman" w:hAnsi="Times New Roman" w:cs="Times New Roman"/>
              </w:rPr>
            </w:pPr>
            <w:r>
              <w:rPr>
                <w:rFonts w:ascii="Times New Roman" w:hAnsi="Times New Roman" w:cs="Times New Roman"/>
              </w:rPr>
              <w:t>0.73</w:t>
            </w:r>
          </w:p>
        </w:tc>
        <w:tc>
          <w:tcPr>
            <w:tcW w:w="1765" w:type="dxa"/>
          </w:tcPr>
          <w:p w14:paraId="634400CB" w14:textId="3E27CA88" w:rsidR="00DB58DA" w:rsidRDefault="00DB58DA" w:rsidP="00306917">
            <w:pPr>
              <w:jc w:val="both"/>
              <w:rPr>
                <w:rFonts w:ascii="Times New Roman" w:hAnsi="Times New Roman" w:cs="Times New Roman"/>
              </w:rPr>
            </w:pPr>
            <w:r>
              <w:rPr>
                <w:rFonts w:ascii="Times New Roman" w:hAnsi="Times New Roman" w:cs="Times New Roman"/>
              </w:rPr>
              <w:t>0.77</w:t>
            </w:r>
          </w:p>
        </w:tc>
      </w:tr>
      <w:tr w:rsidR="00DB58DA" w:rsidRPr="00D243C2" w14:paraId="1BE05D41" w14:textId="77777777" w:rsidTr="0067670D">
        <w:trPr>
          <w:trHeight w:val="332"/>
        </w:trPr>
        <w:tc>
          <w:tcPr>
            <w:tcW w:w="2336" w:type="dxa"/>
          </w:tcPr>
          <w:p w14:paraId="153B3D7D" w14:textId="0437E72C" w:rsidR="00DB58DA" w:rsidRPr="00D243C2" w:rsidRDefault="00DB58DA" w:rsidP="00306917">
            <w:pPr>
              <w:jc w:val="both"/>
              <w:rPr>
                <w:rFonts w:ascii="Times New Roman" w:hAnsi="Times New Roman" w:cs="Times New Roman"/>
              </w:rPr>
            </w:pPr>
            <w:r w:rsidRPr="005B1318">
              <w:rPr>
                <w:rFonts w:ascii="Times New Roman" w:hAnsi="Times New Roman" w:cs="Times New Roman"/>
                <w:lang w:val="en-US"/>
              </w:rPr>
              <w:t>Drug abuse</w:t>
            </w:r>
          </w:p>
        </w:tc>
        <w:tc>
          <w:tcPr>
            <w:tcW w:w="1757" w:type="dxa"/>
          </w:tcPr>
          <w:p w14:paraId="1CB29F15" w14:textId="5F6A2456" w:rsidR="00DB58DA" w:rsidRPr="00D243C2" w:rsidRDefault="00DB58DA" w:rsidP="00306917">
            <w:pPr>
              <w:jc w:val="both"/>
              <w:rPr>
                <w:rFonts w:ascii="Times New Roman" w:hAnsi="Times New Roman" w:cs="Times New Roman"/>
              </w:rPr>
            </w:pPr>
            <w:r>
              <w:rPr>
                <w:rFonts w:ascii="Times New Roman" w:hAnsi="Times New Roman" w:cs="Times New Roman"/>
              </w:rPr>
              <w:t>0.59</w:t>
            </w:r>
          </w:p>
        </w:tc>
        <w:tc>
          <w:tcPr>
            <w:tcW w:w="1773" w:type="dxa"/>
          </w:tcPr>
          <w:p w14:paraId="6F0844AC" w14:textId="32CCDEA6" w:rsidR="00DB58DA" w:rsidRPr="00D243C2" w:rsidRDefault="00D91447" w:rsidP="00306917">
            <w:pPr>
              <w:jc w:val="both"/>
              <w:rPr>
                <w:rFonts w:ascii="Times New Roman" w:hAnsi="Times New Roman" w:cs="Times New Roman"/>
              </w:rPr>
            </w:pPr>
            <w:r>
              <w:rPr>
                <w:rFonts w:ascii="Times New Roman" w:hAnsi="Times New Roman" w:cs="Times New Roman"/>
              </w:rPr>
              <w:t>&lt;.001</w:t>
            </w:r>
          </w:p>
        </w:tc>
        <w:tc>
          <w:tcPr>
            <w:tcW w:w="1767" w:type="dxa"/>
          </w:tcPr>
          <w:p w14:paraId="0B8DA4BA" w14:textId="1DE4C516" w:rsidR="00DB58DA" w:rsidRPr="00D243C2" w:rsidRDefault="00DB58DA" w:rsidP="00306917">
            <w:pPr>
              <w:jc w:val="both"/>
              <w:rPr>
                <w:rFonts w:ascii="Times New Roman" w:hAnsi="Times New Roman" w:cs="Times New Roman"/>
              </w:rPr>
            </w:pPr>
            <w:r>
              <w:rPr>
                <w:rFonts w:ascii="Times New Roman" w:hAnsi="Times New Roman" w:cs="Times New Roman"/>
              </w:rPr>
              <w:t>0.57</w:t>
            </w:r>
          </w:p>
        </w:tc>
        <w:tc>
          <w:tcPr>
            <w:tcW w:w="1765" w:type="dxa"/>
          </w:tcPr>
          <w:p w14:paraId="53F51A9B" w14:textId="36F0A692" w:rsidR="00DB58DA" w:rsidRPr="00D243C2" w:rsidRDefault="00DB58DA" w:rsidP="00306917">
            <w:pPr>
              <w:jc w:val="both"/>
              <w:rPr>
                <w:rFonts w:ascii="Times New Roman" w:hAnsi="Times New Roman" w:cs="Times New Roman"/>
              </w:rPr>
            </w:pPr>
            <w:r>
              <w:rPr>
                <w:rFonts w:ascii="Times New Roman" w:hAnsi="Times New Roman" w:cs="Times New Roman"/>
              </w:rPr>
              <w:t>0.62</w:t>
            </w:r>
          </w:p>
        </w:tc>
      </w:tr>
      <w:tr w:rsidR="00DB58DA" w:rsidRPr="00D243C2" w14:paraId="36EBAFE1" w14:textId="77777777" w:rsidTr="0067670D">
        <w:trPr>
          <w:trHeight w:val="332"/>
        </w:trPr>
        <w:tc>
          <w:tcPr>
            <w:tcW w:w="2336" w:type="dxa"/>
          </w:tcPr>
          <w:p w14:paraId="4084A5EC" w14:textId="6FAC3688" w:rsidR="00DB58DA" w:rsidRPr="00D243C2" w:rsidRDefault="00DB58DA" w:rsidP="00306917">
            <w:pPr>
              <w:jc w:val="both"/>
              <w:rPr>
                <w:rFonts w:ascii="Times New Roman" w:hAnsi="Times New Roman" w:cs="Times New Roman"/>
              </w:rPr>
            </w:pPr>
            <w:r w:rsidRPr="005B1318">
              <w:rPr>
                <w:rFonts w:ascii="Times New Roman" w:hAnsi="Times New Roman" w:cs="Times New Roman"/>
                <w:lang w:val="en-US"/>
              </w:rPr>
              <w:t>Hypertension</w:t>
            </w:r>
          </w:p>
        </w:tc>
        <w:tc>
          <w:tcPr>
            <w:tcW w:w="1757" w:type="dxa"/>
          </w:tcPr>
          <w:p w14:paraId="3BDE2354" w14:textId="160CE518" w:rsidR="00DB58DA" w:rsidRPr="00D243C2" w:rsidRDefault="00D91447" w:rsidP="00306917">
            <w:pPr>
              <w:jc w:val="both"/>
              <w:rPr>
                <w:rFonts w:ascii="Times New Roman" w:hAnsi="Times New Roman" w:cs="Times New Roman"/>
              </w:rPr>
            </w:pPr>
            <w:r>
              <w:rPr>
                <w:rFonts w:ascii="Times New Roman" w:hAnsi="Times New Roman" w:cs="Times New Roman"/>
              </w:rPr>
              <w:t>1.08</w:t>
            </w:r>
          </w:p>
        </w:tc>
        <w:tc>
          <w:tcPr>
            <w:tcW w:w="1773" w:type="dxa"/>
          </w:tcPr>
          <w:p w14:paraId="53FE2A20" w14:textId="788657AC" w:rsidR="00DB58DA" w:rsidRPr="00D243C2" w:rsidRDefault="00D91447" w:rsidP="00306917">
            <w:pPr>
              <w:jc w:val="both"/>
              <w:rPr>
                <w:rFonts w:ascii="Times New Roman" w:hAnsi="Times New Roman" w:cs="Times New Roman"/>
              </w:rPr>
            </w:pPr>
            <w:r>
              <w:rPr>
                <w:rFonts w:ascii="Times New Roman" w:hAnsi="Times New Roman" w:cs="Times New Roman"/>
              </w:rPr>
              <w:t>&lt;.001</w:t>
            </w:r>
          </w:p>
        </w:tc>
        <w:tc>
          <w:tcPr>
            <w:tcW w:w="1767" w:type="dxa"/>
          </w:tcPr>
          <w:p w14:paraId="58A2FAF2" w14:textId="3F0D35BB" w:rsidR="00DB58DA" w:rsidRPr="00D243C2" w:rsidRDefault="00D91447" w:rsidP="00306917">
            <w:pPr>
              <w:jc w:val="both"/>
              <w:rPr>
                <w:rFonts w:ascii="Times New Roman" w:hAnsi="Times New Roman" w:cs="Times New Roman"/>
              </w:rPr>
            </w:pPr>
            <w:r>
              <w:rPr>
                <w:rFonts w:ascii="Times New Roman" w:hAnsi="Times New Roman" w:cs="Times New Roman"/>
              </w:rPr>
              <w:t>1.06</w:t>
            </w:r>
          </w:p>
        </w:tc>
        <w:tc>
          <w:tcPr>
            <w:tcW w:w="1765" w:type="dxa"/>
          </w:tcPr>
          <w:p w14:paraId="7F81F046" w14:textId="2758FB73" w:rsidR="00DB58DA" w:rsidRPr="00D243C2" w:rsidRDefault="00D91447" w:rsidP="00306917">
            <w:pPr>
              <w:jc w:val="both"/>
              <w:rPr>
                <w:rFonts w:ascii="Times New Roman" w:hAnsi="Times New Roman" w:cs="Times New Roman"/>
              </w:rPr>
            </w:pPr>
            <w:r>
              <w:rPr>
                <w:rFonts w:ascii="Times New Roman" w:hAnsi="Times New Roman" w:cs="Times New Roman"/>
              </w:rPr>
              <w:t>1.10</w:t>
            </w:r>
          </w:p>
        </w:tc>
      </w:tr>
      <w:tr w:rsidR="00DB58DA" w:rsidRPr="00D243C2" w14:paraId="0265123D" w14:textId="77777777" w:rsidTr="0067670D">
        <w:trPr>
          <w:trHeight w:val="332"/>
        </w:trPr>
        <w:tc>
          <w:tcPr>
            <w:tcW w:w="2336" w:type="dxa"/>
          </w:tcPr>
          <w:p w14:paraId="07E9649C" w14:textId="3CB4FE69" w:rsidR="00DB58DA" w:rsidRPr="00D243C2" w:rsidRDefault="00DB58DA" w:rsidP="00306917">
            <w:pPr>
              <w:jc w:val="both"/>
              <w:rPr>
                <w:rFonts w:ascii="Times New Roman" w:hAnsi="Times New Roman" w:cs="Times New Roman"/>
              </w:rPr>
            </w:pPr>
            <w:r w:rsidRPr="005B1318">
              <w:rPr>
                <w:rFonts w:ascii="Times New Roman" w:hAnsi="Times New Roman" w:cs="Times New Roman"/>
                <w:lang w:val="en-US"/>
              </w:rPr>
              <w:t>Hypothyroidism</w:t>
            </w:r>
          </w:p>
        </w:tc>
        <w:tc>
          <w:tcPr>
            <w:tcW w:w="1757" w:type="dxa"/>
          </w:tcPr>
          <w:p w14:paraId="1FC56D8B" w14:textId="65EEAB2A" w:rsidR="00DB58DA" w:rsidRPr="00D243C2" w:rsidRDefault="00D91447" w:rsidP="00306917">
            <w:pPr>
              <w:jc w:val="both"/>
              <w:rPr>
                <w:rFonts w:ascii="Times New Roman" w:hAnsi="Times New Roman" w:cs="Times New Roman"/>
              </w:rPr>
            </w:pPr>
            <w:r>
              <w:rPr>
                <w:rFonts w:ascii="Times New Roman" w:hAnsi="Times New Roman" w:cs="Times New Roman"/>
              </w:rPr>
              <w:t>0.96</w:t>
            </w:r>
          </w:p>
        </w:tc>
        <w:tc>
          <w:tcPr>
            <w:tcW w:w="1773" w:type="dxa"/>
          </w:tcPr>
          <w:p w14:paraId="7408422A" w14:textId="54DE6BBA" w:rsidR="00DB58DA" w:rsidRPr="00D243C2" w:rsidRDefault="00D91447" w:rsidP="00306917">
            <w:pPr>
              <w:jc w:val="both"/>
              <w:rPr>
                <w:rFonts w:ascii="Times New Roman" w:hAnsi="Times New Roman" w:cs="Times New Roman"/>
              </w:rPr>
            </w:pPr>
            <w:r>
              <w:rPr>
                <w:rFonts w:ascii="Times New Roman" w:hAnsi="Times New Roman" w:cs="Times New Roman"/>
              </w:rPr>
              <w:t>&lt;.001</w:t>
            </w:r>
          </w:p>
        </w:tc>
        <w:tc>
          <w:tcPr>
            <w:tcW w:w="1767" w:type="dxa"/>
          </w:tcPr>
          <w:p w14:paraId="7BDF28D6" w14:textId="0E841B3F" w:rsidR="00DB58DA" w:rsidRPr="00D243C2" w:rsidRDefault="00D91447" w:rsidP="00306917">
            <w:pPr>
              <w:jc w:val="both"/>
              <w:rPr>
                <w:rFonts w:ascii="Times New Roman" w:hAnsi="Times New Roman" w:cs="Times New Roman"/>
              </w:rPr>
            </w:pPr>
            <w:r>
              <w:rPr>
                <w:rFonts w:ascii="Times New Roman" w:hAnsi="Times New Roman" w:cs="Times New Roman"/>
              </w:rPr>
              <w:t>0.95</w:t>
            </w:r>
          </w:p>
        </w:tc>
        <w:tc>
          <w:tcPr>
            <w:tcW w:w="1765" w:type="dxa"/>
          </w:tcPr>
          <w:p w14:paraId="3B2E8304" w14:textId="5168D2E7" w:rsidR="00DB58DA" w:rsidRPr="00D243C2" w:rsidRDefault="00D91447" w:rsidP="00306917">
            <w:pPr>
              <w:jc w:val="both"/>
              <w:rPr>
                <w:rFonts w:ascii="Times New Roman" w:hAnsi="Times New Roman" w:cs="Times New Roman"/>
              </w:rPr>
            </w:pPr>
            <w:r>
              <w:rPr>
                <w:rFonts w:ascii="Times New Roman" w:hAnsi="Times New Roman" w:cs="Times New Roman"/>
              </w:rPr>
              <w:t>0.98</w:t>
            </w:r>
          </w:p>
        </w:tc>
      </w:tr>
      <w:tr w:rsidR="00DB58DA" w:rsidRPr="00D243C2" w14:paraId="04E633AA" w14:textId="77777777" w:rsidTr="0067670D">
        <w:trPr>
          <w:trHeight w:val="332"/>
        </w:trPr>
        <w:tc>
          <w:tcPr>
            <w:tcW w:w="2336" w:type="dxa"/>
          </w:tcPr>
          <w:p w14:paraId="0820B845" w14:textId="0690D77E" w:rsidR="00DB58DA" w:rsidRPr="00D243C2" w:rsidRDefault="00DB58DA" w:rsidP="00306917">
            <w:pPr>
              <w:jc w:val="both"/>
              <w:rPr>
                <w:rFonts w:ascii="Times New Roman" w:hAnsi="Times New Roman" w:cs="Times New Roman"/>
              </w:rPr>
            </w:pPr>
            <w:r w:rsidRPr="005B1318">
              <w:rPr>
                <w:rFonts w:ascii="Times New Roman" w:hAnsi="Times New Roman" w:cs="Times New Roman"/>
                <w:lang w:val="en-US"/>
              </w:rPr>
              <w:t>Liver disease</w:t>
            </w:r>
          </w:p>
        </w:tc>
        <w:tc>
          <w:tcPr>
            <w:tcW w:w="1757" w:type="dxa"/>
          </w:tcPr>
          <w:p w14:paraId="6A49EA8F" w14:textId="04FC1955" w:rsidR="00DB58DA" w:rsidRPr="00D243C2" w:rsidRDefault="00D91447" w:rsidP="00306917">
            <w:pPr>
              <w:jc w:val="both"/>
              <w:rPr>
                <w:rFonts w:ascii="Times New Roman" w:hAnsi="Times New Roman" w:cs="Times New Roman"/>
              </w:rPr>
            </w:pPr>
            <w:r>
              <w:rPr>
                <w:rFonts w:ascii="Times New Roman" w:hAnsi="Times New Roman" w:cs="Times New Roman"/>
              </w:rPr>
              <w:t>0.74</w:t>
            </w:r>
          </w:p>
        </w:tc>
        <w:tc>
          <w:tcPr>
            <w:tcW w:w="1773" w:type="dxa"/>
          </w:tcPr>
          <w:p w14:paraId="30B85255" w14:textId="73D79D5A" w:rsidR="00DB58DA" w:rsidRPr="00D243C2" w:rsidRDefault="00D91447" w:rsidP="00306917">
            <w:pPr>
              <w:jc w:val="both"/>
              <w:rPr>
                <w:rFonts w:ascii="Times New Roman" w:hAnsi="Times New Roman" w:cs="Times New Roman"/>
              </w:rPr>
            </w:pPr>
            <w:r>
              <w:rPr>
                <w:rFonts w:ascii="Times New Roman" w:hAnsi="Times New Roman" w:cs="Times New Roman"/>
              </w:rPr>
              <w:t>&lt;.001</w:t>
            </w:r>
          </w:p>
        </w:tc>
        <w:tc>
          <w:tcPr>
            <w:tcW w:w="1767" w:type="dxa"/>
          </w:tcPr>
          <w:p w14:paraId="2A3B4D50" w14:textId="7F76B05D" w:rsidR="00DB58DA" w:rsidRPr="00D243C2" w:rsidRDefault="00D91447" w:rsidP="00306917">
            <w:pPr>
              <w:jc w:val="both"/>
              <w:rPr>
                <w:rFonts w:ascii="Times New Roman" w:hAnsi="Times New Roman" w:cs="Times New Roman"/>
              </w:rPr>
            </w:pPr>
            <w:r>
              <w:rPr>
                <w:rFonts w:ascii="Times New Roman" w:hAnsi="Times New Roman" w:cs="Times New Roman"/>
              </w:rPr>
              <w:t>0.70</w:t>
            </w:r>
          </w:p>
        </w:tc>
        <w:tc>
          <w:tcPr>
            <w:tcW w:w="1765" w:type="dxa"/>
          </w:tcPr>
          <w:p w14:paraId="4011C603" w14:textId="4170D781" w:rsidR="00DB58DA" w:rsidRPr="00D243C2" w:rsidRDefault="00821E41" w:rsidP="00306917">
            <w:pPr>
              <w:jc w:val="both"/>
              <w:rPr>
                <w:rFonts w:ascii="Times New Roman" w:hAnsi="Times New Roman" w:cs="Times New Roman"/>
              </w:rPr>
            </w:pPr>
            <w:r>
              <w:rPr>
                <w:rFonts w:ascii="Times New Roman" w:hAnsi="Times New Roman" w:cs="Times New Roman"/>
              </w:rPr>
              <w:t>0.77</w:t>
            </w:r>
          </w:p>
        </w:tc>
      </w:tr>
      <w:tr w:rsidR="00DB58DA" w:rsidRPr="00D243C2" w14:paraId="3E5028CA" w14:textId="77777777" w:rsidTr="0067670D">
        <w:trPr>
          <w:trHeight w:val="332"/>
        </w:trPr>
        <w:tc>
          <w:tcPr>
            <w:tcW w:w="2336" w:type="dxa"/>
          </w:tcPr>
          <w:p w14:paraId="473FC465" w14:textId="7DA7ABFA" w:rsidR="00DB58DA" w:rsidRPr="00D243C2" w:rsidRDefault="00DB58DA" w:rsidP="00306917">
            <w:pPr>
              <w:jc w:val="both"/>
              <w:rPr>
                <w:rFonts w:ascii="Times New Roman" w:hAnsi="Times New Roman" w:cs="Times New Roman"/>
              </w:rPr>
            </w:pPr>
            <w:r w:rsidRPr="005B1318">
              <w:rPr>
                <w:rFonts w:ascii="Times New Roman" w:hAnsi="Times New Roman" w:cs="Times New Roman"/>
                <w:lang w:val="en-US"/>
              </w:rPr>
              <w:t>Lymphomas</w:t>
            </w:r>
          </w:p>
        </w:tc>
        <w:tc>
          <w:tcPr>
            <w:tcW w:w="1757" w:type="dxa"/>
          </w:tcPr>
          <w:p w14:paraId="745E3F97" w14:textId="60706056" w:rsidR="00DB58DA" w:rsidRPr="00D243C2" w:rsidRDefault="00821E41" w:rsidP="00306917">
            <w:pPr>
              <w:jc w:val="both"/>
              <w:rPr>
                <w:rFonts w:ascii="Times New Roman" w:hAnsi="Times New Roman" w:cs="Times New Roman"/>
              </w:rPr>
            </w:pPr>
            <w:r>
              <w:rPr>
                <w:rFonts w:ascii="Times New Roman" w:hAnsi="Times New Roman" w:cs="Times New Roman"/>
              </w:rPr>
              <w:t>0.86</w:t>
            </w:r>
          </w:p>
        </w:tc>
        <w:tc>
          <w:tcPr>
            <w:tcW w:w="1773" w:type="dxa"/>
          </w:tcPr>
          <w:p w14:paraId="5EBA6915" w14:textId="31BC7D48" w:rsidR="00DB58DA" w:rsidRPr="00D243C2" w:rsidRDefault="00821E41" w:rsidP="00306917">
            <w:pPr>
              <w:jc w:val="both"/>
              <w:rPr>
                <w:rFonts w:ascii="Times New Roman" w:hAnsi="Times New Roman" w:cs="Times New Roman"/>
              </w:rPr>
            </w:pPr>
            <w:r>
              <w:rPr>
                <w:rFonts w:ascii="Times New Roman" w:hAnsi="Times New Roman" w:cs="Times New Roman"/>
              </w:rPr>
              <w:t>&lt;.001</w:t>
            </w:r>
          </w:p>
        </w:tc>
        <w:tc>
          <w:tcPr>
            <w:tcW w:w="1767" w:type="dxa"/>
          </w:tcPr>
          <w:p w14:paraId="305E33C1" w14:textId="29AB29B7" w:rsidR="00DB58DA" w:rsidRPr="00D243C2" w:rsidRDefault="00821E41" w:rsidP="00306917">
            <w:pPr>
              <w:jc w:val="both"/>
              <w:rPr>
                <w:rFonts w:ascii="Times New Roman" w:hAnsi="Times New Roman" w:cs="Times New Roman"/>
              </w:rPr>
            </w:pPr>
            <w:r>
              <w:rPr>
                <w:rFonts w:ascii="Times New Roman" w:hAnsi="Times New Roman" w:cs="Times New Roman"/>
              </w:rPr>
              <w:t>0.81</w:t>
            </w:r>
          </w:p>
        </w:tc>
        <w:tc>
          <w:tcPr>
            <w:tcW w:w="1765" w:type="dxa"/>
          </w:tcPr>
          <w:p w14:paraId="28F446E3" w14:textId="0F0D9B44" w:rsidR="00DB58DA" w:rsidRPr="00D243C2" w:rsidRDefault="00821E41" w:rsidP="00306917">
            <w:pPr>
              <w:jc w:val="both"/>
              <w:rPr>
                <w:rFonts w:ascii="Times New Roman" w:hAnsi="Times New Roman" w:cs="Times New Roman"/>
              </w:rPr>
            </w:pPr>
            <w:r>
              <w:rPr>
                <w:rFonts w:ascii="Times New Roman" w:hAnsi="Times New Roman" w:cs="Times New Roman"/>
              </w:rPr>
              <w:t>0.92</w:t>
            </w:r>
          </w:p>
        </w:tc>
      </w:tr>
      <w:tr w:rsidR="00DB58DA" w:rsidRPr="00D243C2" w14:paraId="21F7B43E" w14:textId="77777777" w:rsidTr="0067670D">
        <w:trPr>
          <w:trHeight w:val="332"/>
        </w:trPr>
        <w:tc>
          <w:tcPr>
            <w:tcW w:w="2336" w:type="dxa"/>
          </w:tcPr>
          <w:p w14:paraId="67C412A6" w14:textId="247D804C" w:rsidR="00DB58DA" w:rsidRPr="00D243C2" w:rsidRDefault="00DB58DA" w:rsidP="00306917">
            <w:pPr>
              <w:jc w:val="both"/>
              <w:rPr>
                <w:rFonts w:ascii="Times New Roman" w:hAnsi="Times New Roman" w:cs="Times New Roman"/>
              </w:rPr>
            </w:pPr>
            <w:r w:rsidRPr="005B1318">
              <w:rPr>
                <w:rFonts w:ascii="Times New Roman" w:hAnsi="Times New Roman" w:cs="Times New Roman"/>
                <w:lang w:val="en-US"/>
              </w:rPr>
              <w:t>Fluid and electrolyte disturbances</w:t>
            </w:r>
          </w:p>
        </w:tc>
        <w:tc>
          <w:tcPr>
            <w:tcW w:w="1757" w:type="dxa"/>
          </w:tcPr>
          <w:p w14:paraId="680C5440" w14:textId="1CA5F398" w:rsidR="00DB58DA" w:rsidRPr="00D243C2" w:rsidRDefault="00821E41" w:rsidP="00306917">
            <w:pPr>
              <w:jc w:val="both"/>
              <w:rPr>
                <w:rFonts w:ascii="Times New Roman" w:hAnsi="Times New Roman" w:cs="Times New Roman"/>
              </w:rPr>
            </w:pPr>
            <w:r>
              <w:rPr>
                <w:rFonts w:ascii="Times New Roman" w:hAnsi="Times New Roman" w:cs="Times New Roman"/>
              </w:rPr>
              <w:t>0.77</w:t>
            </w:r>
          </w:p>
        </w:tc>
        <w:tc>
          <w:tcPr>
            <w:tcW w:w="1773" w:type="dxa"/>
          </w:tcPr>
          <w:p w14:paraId="3C09154F" w14:textId="271F091A" w:rsidR="00DB58DA" w:rsidRPr="00D243C2" w:rsidRDefault="00821E41" w:rsidP="00306917">
            <w:pPr>
              <w:jc w:val="both"/>
              <w:rPr>
                <w:rFonts w:ascii="Times New Roman" w:hAnsi="Times New Roman" w:cs="Times New Roman"/>
              </w:rPr>
            </w:pPr>
            <w:r>
              <w:rPr>
                <w:rFonts w:ascii="Times New Roman" w:hAnsi="Times New Roman" w:cs="Times New Roman"/>
              </w:rPr>
              <w:t>&lt;.001</w:t>
            </w:r>
          </w:p>
        </w:tc>
        <w:tc>
          <w:tcPr>
            <w:tcW w:w="1767" w:type="dxa"/>
          </w:tcPr>
          <w:p w14:paraId="43834D6B" w14:textId="4E7AC23D" w:rsidR="00DB58DA" w:rsidRPr="00D243C2" w:rsidRDefault="00821E41" w:rsidP="00306917">
            <w:pPr>
              <w:jc w:val="both"/>
              <w:rPr>
                <w:rFonts w:ascii="Times New Roman" w:hAnsi="Times New Roman" w:cs="Times New Roman"/>
              </w:rPr>
            </w:pPr>
            <w:r>
              <w:rPr>
                <w:rFonts w:ascii="Times New Roman" w:hAnsi="Times New Roman" w:cs="Times New Roman"/>
              </w:rPr>
              <w:t>0.75</w:t>
            </w:r>
          </w:p>
        </w:tc>
        <w:tc>
          <w:tcPr>
            <w:tcW w:w="1765" w:type="dxa"/>
          </w:tcPr>
          <w:p w14:paraId="1F3DD3EB" w14:textId="3AA09D55" w:rsidR="00DB58DA" w:rsidRPr="00D243C2" w:rsidRDefault="00821E41" w:rsidP="00306917">
            <w:pPr>
              <w:jc w:val="both"/>
              <w:rPr>
                <w:rFonts w:ascii="Times New Roman" w:hAnsi="Times New Roman" w:cs="Times New Roman"/>
              </w:rPr>
            </w:pPr>
            <w:r>
              <w:rPr>
                <w:rFonts w:ascii="Times New Roman" w:hAnsi="Times New Roman" w:cs="Times New Roman"/>
              </w:rPr>
              <w:t>0.78</w:t>
            </w:r>
          </w:p>
        </w:tc>
      </w:tr>
      <w:tr w:rsidR="00DB58DA" w:rsidRPr="00D243C2" w14:paraId="2F1DFF57" w14:textId="77777777" w:rsidTr="0067670D">
        <w:trPr>
          <w:trHeight w:val="332"/>
        </w:trPr>
        <w:tc>
          <w:tcPr>
            <w:tcW w:w="2336" w:type="dxa"/>
          </w:tcPr>
          <w:p w14:paraId="03721D56" w14:textId="7DAF9B6D" w:rsidR="00DB58DA" w:rsidRPr="00D243C2" w:rsidRDefault="00DB58DA" w:rsidP="00306917">
            <w:pPr>
              <w:jc w:val="both"/>
              <w:rPr>
                <w:rFonts w:ascii="Times New Roman" w:hAnsi="Times New Roman" w:cs="Times New Roman"/>
              </w:rPr>
            </w:pPr>
            <w:r w:rsidRPr="005B1318">
              <w:rPr>
                <w:rFonts w:ascii="Times New Roman" w:hAnsi="Times New Roman" w:cs="Times New Roman"/>
                <w:lang w:val="en-US"/>
              </w:rPr>
              <w:t>Metastatic cancer</w:t>
            </w:r>
          </w:p>
        </w:tc>
        <w:tc>
          <w:tcPr>
            <w:tcW w:w="1757" w:type="dxa"/>
          </w:tcPr>
          <w:p w14:paraId="4BDC26E9" w14:textId="4FF471B7" w:rsidR="00DB58DA" w:rsidRPr="00D243C2" w:rsidRDefault="00821E41" w:rsidP="00306917">
            <w:pPr>
              <w:jc w:val="both"/>
              <w:rPr>
                <w:rFonts w:ascii="Times New Roman" w:hAnsi="Times New Roman" w:cs="Times New Roman"/>
              </w:rPr>
            </w:pPr>
            <w:r>
              <w:rPr>
                <w:rFonts w:ascii="Times New Roman" w:hAnsi="Times New Roman" w:cs="Times New Roman"/>
              </w:rPr>
              <w:t>0.36</w:t>
            </w:r>
          </w:p>
        </w:tc>
        <w:tc>
          <w:tcPr>
            <w:tcW w:w="1773" w:type="dxa"/>
          </w:tcPr>
          <w:p w14:paraId="57CD9B19" w14:textId="6CACEB08" w:rsidR="00DB58DA" w:rsidRPr="00D243C2" w:rsidRDefault="00821E41" w:rsidP="00306917">
            <w:pPr>
              <w:jc w:val="both"/>
              <w:rPr>
                <w:rFonts w:ascii="Times New Roman" w:hAnsi="Times New Roman" w:cs="Times New Roman"/>
              </w:rPr>
            </w:pPr>
            <w:r>
              <w:rPr>
                <w:rFonts w:ascii="Times New Roman" w:hAnsi="Times New Roman" w:cs="Times New Roman"/>
              </w:rPr>
              <w:t>&lt;.001</w:t>
            </w:r>
          </w:p>
        </w:tc>
        <w:tc>
          <w:tcPr>
            <w:tcW w:w="1767" w:type="dxa"/>
          </w:tcPr>
          <w:p w14:paraId="05C401DA" w14:textId="0A77578A" w:rsidR="00DB58DA" w:rsidRPr="00D243C2" w:rsidRDefault="00821E41" w:rsidP="00306917">
            <w:pPr>
              <w:jc w:val="both"/>
              <w:rPr>
                <w:rFonts w:ascii="Times New Roman" w:hAnsi="Times New Roman" w:cs="Times New Roman"/>
              </w:rPr>
            </w:pPr>
            <w:r>
              <w:rPr>
                <w:rFonts w:ascii="Times New Roman" w:hAnsi="Times New Roman" w:cs="Times New Roman"/>
              </w:rPr>
              <w:t>0.34</w:t>
            </w:r>
          </w:p>
        </w:tc>
        <w:tc>
          <w:tcPr>
            <w:tcW w:w="1765" w:type="dxa"/>
          </w:tcPr>
          <w:p w14:paraId="4B87ADA9" w14:textId="7717E078" w:rsidR="00DB58DA" w:rsidRPr="00D243C2" w:rsidRDefault="00821E41" w:rsidP="00306917">
            <w:pPr>
              <w:jc w:val="both"/>
              <w:rPr>
                <w:rFonts w:ascii="Times New Roman" w:hAnsi="Times New Roman" w:cs="Times New Roman"/>
              </w:rPr>
            </w:pPr>
            <w:r>
              <w:rPr>
                <w:rFonts w:ascii="Times New Roman" w:hAnsi="Times New Roman" w:cs="Times New Roman"/>
              </w:rPr>
              <w:t>0.38</w:t>
            </w:r>
          </w:p>
        </w:tc>
      </w:tr>
      <w:tr w:rsidR="00DB58DA" w:rsidRPr="00D243C2" w14:paraId="129EF3EF" w14:textId="77777777" w:rsidTr="0067670D">
        <w:trPr>
          <w:trHeight w:val="332"/>
        </w:trPr>
        <w:tc>
          <w:tcPr>
            <w:tcW w:w="2336" w:type="dxa"/>
          </w:tcPr>
          <w:p w14:paraId="7C8C35C3" w14:textId="799690AF" w:rsidR="00DB58DA" w:rsidRPr="00D243C2" w:rsidRDefault="00821E41" w:rsidP="00306917">
            <w:pPr>
              <w:jc w:val="both"/>
              <w:rPr>
                <w:rFonts w:ascii="Times New Roman" w:hAnsi="Times New Roman" w:cs="Times New Roman"/>
              </w:rPr>
            </w:pPr>
            <w:r>
              <w:rPr>
                <w:rFonts w:ascii="Times New Roman" w:hAnsi="Times New Roman" w:cs="Times New Roman"/>
                <w:lang w:val="en-US"/>
              </w:rPr>
              <w:t>Other N</w:t>
            </w:r>
            <w:r w:rsidR="00DB58DA" w:rsidRPr="005B1318">
              <w:rPr>
                <w:rFonts w:ascii="Times New Roman" w:hAnsi="Times New Roman" w:cs="Times New Roman"/>
                <w:lang w:val="en-US"/>
              </w:rPr>
              <w:t>eurological disorders</w:t>
            </w:r>
          </w:p>
        </w:tc>
        <w:tc>
          <w:tcPr>
            <w:tcW w:w="1757" w:type="dxa"/>
          </w:tcPr>
          <w:p w14:paraId="29F77972" w14:textId="21CBF417" w:rsidR="00DB58DA" w:rsidRPr="00D243C2" w:rsidRDefault="00821E41" w:rsidP="00306917">
            <w:pPr>
              <w:jc w:val="both"/>
              <w:rPr>
                <w:rFonts w:ascii="Times New Roman" w:hAnsi="Times New Roman" w:cs="Times New Roman"/>
              </w:rPr>
            </w:pPr>
            <w:r>
              <w:rPr>
                <w:rFonts w:ascii="Times New Roman" w:hAnsi="Times New Roman" w:cs="Times New Roman"/>
              </w:rPr>
              <w:t>0.57</w:t>
            </w:r>
          </w:p>
        </w:tc>
        <w:tc>
          <w:tcPr>
            <w:tcW w:w="1773" w:type="dxa"/>
          </w:tcPr>
          <w:p w14:paraId="15FACAC8" w14:textId="40C181C6" w:rsidR="00DB58DA" w:rsidRPr="00D243C2" w:rsidRDefault="00821E41" w:rsidP="00306917">
            <w:pPr>
              <w:jc w:val="both"/>
              <w:rPr>
                <w:rFonts w:ascii="Times New Roman" w:hAnsi="Times New Roman" w:cs="Times New Roman"/>
              </w:rPr>
            </w:pPr>
            <w:r>
              <w:rPr>
                <w:rFonts w:ascii="Times New Roman" w:hAnsi="Times New Roman" w:cs="Times New Roman"/>
              </w:rPr>
              <w:t>&lt;.001</w:t>
            </w:r>
          </w:p>
        </w:tc>
        <w:tc>
          <w:tcPr>
            <w:tcW w:w="1767" w:type="dxa"/>
          </w:tcPr>
          <w:p w14:paraId="51420F41" w14:textId="6E8AA293" w:rsidR="00DB58DA" w:rsidRPr="00D243C2" w:rsidRDefault="00821E41" w:rsidP="00306917">
            <w:pPr>
              <w:jc w:val="both"/>
              <w:rPr>
                <w:rFonts w:ascii="Times New Roman" w:hAnsi="Times New Roman" w:cs="Times New Roman"/>
              </w:rPr>
            </w:pPr>
            <w:r>
              <w:rPr>
                <w:rFonts w:ascii="Times New Roman" w:hAnsi="Times New Roman" w:cs="Times New Roman"/>
              </w:rPr>
              <w:t>0.56</w:t>
            </w:r>
          </w:p>
        </w:tc>
        <w:tc>
          <w:tcPr>
            <w:tcW w:w="1765" w:type="dxa"/>
          </w:tcPr>
          <w:p w14:paraId="6E501E15" w14:textId="742F6641" w:rsidR="00DB58DA" w:rsidRPr="00D243C2" w:rsidRDefault="00821E41" w:rsidP="00306917">
            <w:pPr>
              <w:jc w:val="both"/>
              <w:rPr>
                <w:rFonts w:ascii="Times New Roman" w:hAnsi="Times New Roman" w:cs="Times New Roman"/>
              </w:rPr>
            </w:pPr>
            <w:r>
              <w:rPr>
                <w:rFonts w:ascii="Times New Roman" w:hAnsi="Times New Roman" w:cs="Times New Roman"/>
              </w:rPr>
              <w:t>0.59</w:t>
            </w:r>
          </w:p>
        </w:tc>
      </w:tr>
      <w:tr w:rsidR="00DB58DA" w:rsidRPr="00D243C2" w14:paraId="198C708F" w14:textId="77777777" w:rsidTr="0067670D">
        <w:trPr>
          <w:trHeight w:val="332"/>
        </w:trPr>
        <w:tc>
          <w:tcPr>
            <w:tcW w:w="2336" w:type="dxa"/>
          </w:tcPr>
          <w:p w14:paraId="070C33FC" w14:textId="4A9B68CE" w:rsidR="00DB58DA" w:rsidRPr="00D243C2" w:rsidRDefault="00DB58DA" w:rsidP="00306917">
            <w:pPr>
              <w:jc w:val="both"/>
              <w:rPr>
                <w:rFonts w:ascii="Times New Roman" w:hAnsi="Times New Roman" w:cs="Times New Roman"/>
              </w:rPr>
            </w:pPr>
            <w:r w:rsidRPr="005B1318">
              <w:rPr>
                <w:rFonts w:ascii="Times New Roman" w:hAnsi="Times New Roman" w:cs="Times New Roman"/>
                <w:lang w:val="en-US"/>
              </w:rPr>
              <w:t>Obesity</w:t>
            </w:r>
          </w:p>
        </w:tc>
        <w:tc>
          <w:tcPr>
            <w:tcW w:w="1757" w:type="dxa"/>
          </w:tcPr>
          <w:p w14:paraId="7A32F241" w14:textId="53828444" w:rsidR="00DB58DA" w:rsidRPr="00D243C2" w:rsidRDefault="00821E41" w:rsidP="00306917">
            <w:pPr>
              <w:jc w:val="both"/>
              <w:rPr>
                <w:rFonts w:ascii="Times New Roman" w:hAnsi="Times New Roman" w:cs="Times New Roman"/>
              </w:rPr>
            </w:pPr>
            <w:r>
              <w:rPr>
                <w:rFonts w:ascii="Times New Roman" w:hAnsi="Times New Roman" w:cs="Times New Roman"/>
              </w:rPr>
              <w:t>1.12</w:t>
            </w:r>
          </w:p>
        </w:tc>
        <w:tc>
          <w:tcPr>
            <w:tcW w:w="1773" w:type="dxa"/>
          </w:tcPr>
          <w:p w14:paraId="0F84B229" w14:textId="5A9C6A1C" w:rsidR="00DB58DA" w:rsidRPr="00D243C2" w:rsidRDefault="00821E41" w:rsidP="00306917">
            <w:pPr>
              <w:jc w:val="both"/>
              <w:rPr>
                <w:rFonts w:ascii="Times New Roman" w:hAnsi="Times New Roman" w:cs="Times New Roman"/>
              </w:rPr>
            </w:pPr>
            <w:r>
              <w:rPr>
                <w:rFonts w:ascii="Times New Roman" w:hAnsi="Times New Roman" w:cs="Times New Roman"/>
              </w:rPr>
              <w:t>&lt;.001</w:t>
            </w:r>
          </w:p>
        </w:tc>
        <w:tc>
          <w:tcPr>
            <w:tcW w:w="1767" w:type="dxa"/>
          </w:tcPr>
          <w:p w14:paraId="70B37CD3" w14:textId="48B0DB10" w:rsidR="00DB58DA" w:rsidRPr="00D243C2" w:rsidRDefault="00821E41" w:rsidP="00306917">
            <w:pPr>
              <w:jc w:val="both"/>
              <w:rPr>
                <w:rFonts w:ascii="Times New Roman" w:hAnsi="Times New Roman" w:cs="Times New Roman"/>
              </w:rPr>
            </w:pPr>
            <w:r>
              <w:rPr>
                <w:rFonts w:ascii="Times New Roman" w:hAnsi="Times New Roman" w:cs="Times New Roman"/>
              </w:rPr>
              <w:t>1.09</w:t>
            </w:r>
          </w:p>
        </w:tc>
        <w:tc>
          <w:tcPr>
            <w:tcW w:w="1765" w:type="dxa"/>
          </w:tcPr>
          <w:p w14:paraId="30C891C1" w14:textId="0CBB3E7D" w:rsidR="00DB58DA" w:rsidRPr="00D243C2" w:rsidRDefault="00821E41" w:rsidP="00306917">
            <w:pPr>
              <w:jc w:val="both"/>
              <w:rPr>
                <w:rFonts w:ascii="Times New Roman" w:hAnsi="Times New Roman" w:cs="Times New Roman"/>
              </w:rPr>
            </w:pPr>
            <w:r>
              <w:rPr>
                <w:rFonts w:ascii="Times New Roman" w:hAnsi="Times New Roman" w:cs="Times New Roman"/>
              </w:rPr>
              <w:t>1.15</w:t>
            </w:r>
          </w:p>
        </w:tc>
      </w:tr>
      <w:tr w:rsidR="00DB58DA" w:rsidRPr="00D243C2" w14:paraId="4E5F6C39" w14:textId="77777777" w:rsidTr="0067670D">
        <w:trPr>
          <w:trHeight w:val="332"/>
        </w:trPr>
        <w:tc>
          <w:tcPr>
            <w:tcW w:w="2336" w:type="dxa"/>
          </w:tcPr>
          <w:p w14:paraId="0E1C7D22" w14:textId="47108ACA" w:rsidR="00DB58DA" w:rsidRPr="00D243C2" w:rsidRDefault="00DB58DA" w:rsidP="00306917">
            <w:pPr>
              <w:jc w:val="both"/>
              <w:rPr>
                <w:rFonts w:ascii="Times New Roman" w:hAnsi="Times New Roman" w:cs="Times New Roman"/>
              </w:rPr>
            </w:pPr>
            <w:r w:rsidRPr="005B1318">
              <w:rPr>
                <w:rFonts w:ascii="Times New Roman" w:hAnsi="Times New Roman" w:cs="Times New Roman"/>
                <w:lang w:val="en-US"/>
              </w:rPr>
              <w:lastRenderedPageBreak/>
              <w:t>Paralysis</w:t>
            </w:r>
          </w:p>
        </w:tc>
        <w:tc>
          <w:tcPr>
            <w:tcW w:w="1757" w:type="dxa"/>
          </w:tcPr>
          <w:p w14:paraId="75F949E1" w14:textId="44D4117D" w:rsidR="00DB58DA" w:rsidRPr="00D243C2" w:rsidRDefault="00821E41" w:rsidP="00306917">
            <w:pPr>
              <w:jc w:val="both"/>
              <w:rPr>
                <w:rFonts w:ascii="Times New Roman" w:hAnsi="Times New Roman" w:cs="Times New Roman"/>
              </w:rPr>
            </w:pPr>
            <w:r>
              <w:rPr>
                <w:rFonts w:ascii="Times New Roman" w:hAnsi="Times New Roman" w:cs="Times New Roman"/>
              </w:rPr>
              <w:t>0.57</w:t>
            </w:r>
          </w:p>
        </w:tc>
        <w:tc>
          <w:tcPr>
            <w:tcW w:w="1773" w:type="dxa"/>
          </w:tcPr>
          <w:p w14:paraId="77943658" w14:textId="3D9FA491" w:rsidR="00DB58DA" w:rsidRPr="00D243C2" w:rsidRDefault="00821E41" w:rsidP="00306917">
            <w:pPr>
              <w:jc w:val="both"/>
              <w:rPr>
                <w:rFonts w:ascii="Times New Roman" w:hAnsi="Times New Roman" w:cs="Times New Roman"/>
              </w:rPr>
            </w:pPr>
            <w:r>
              <w:rPr>
                <w:rFonts w:ascii="Times New Roman" w:hAnsi="Times New Roman" w:cs="Times New Roman"/>
              </w:rPr>
              <w:t>&lt;.001</w:t>
            </w:r>
          </w:p>
        </w:tc>
        <w:tc>
          <w:tcPr>
            <w:tcW w:w="1767" w:type="dxa"/>
          </w:tcPr>
          <w:p w14:paraId="0BF5C6AF" w14:textId="417D55B1" w:rsidR="00DB58DA" w:rsidRPr="00D243C2" w:rsidRDefault="00821E41" w:rsidP="00306917">
            <w:pPr>
              <w:jc w:val="both"/>
              <w:rPr>
                <w:rFonts w:ascii="Times New Roman" w:hAnsi="Times New Roman" w:cs="Times New Roman"/>
              </w:rPr>
            </w:pPr>
            <w:r>
              <w:rPr>
                <w:rFonts w:ascii="Times New Roman" w:hAnsi="Times New Roman" w:cs="Times New Roman"/>
              </w:rPr>
              <w:t>0.55</w:t>
            </w:r>
          </w:p>
        </w:tc>
        <w:tc>
          <w:tcPr>
            <w:tcW w:w="1765" w:type="dxa"/>
          </w:tcPr>
          <w:p w14:paraId="6ED3CCA9" w14:textId="22F1D022" w:rsidR="00DB58DA" w:rsidRPr="00D243C2" w:rsidRDefault="00821E41" w:rsidP="00306917">
            <w:pPr>
              <w:jc w:val="both"/>
              <w:rPr>
                <w:rFonts w:ascii="Times New Roman" w:hAnsi="Times New Roman" w:cs="Times New Roman"/>
              </w:rPr>
            </w:pPr>
            <w:r>
              <w:rPr>
                <w:rFonts w:ascii="Times New Roman" w:hAnsi="Times New Roman" w:cs="Times New Roman"/>
              </w:rPr>
              <w:t>0.60</w:t>
            </w:r>
          </w:p>
        </w:tc>
      </w:tr>
      <w:tr w:rsidR="00DB58DA" w:rsidRPr="00D243C2" w14:paraId="43D1291B" w14:textId="77777777" w:rsidTr="0067670D">
        <w:trPr>
          <w:trHeight w:val="332"/>
        </w:trPr>
        <w:tc>
          <w:tcPr>
            <w:tcW w:w="2336" w:type="dxa"/>
          </w:tcPr>
          <w:p w14:paraId="3274FD20" w14:textId="60A94D0F" w:rsidR="00DB58DA" w:rsidRPr="00D243C2" w:rsidRDefault="00DB58DA" w:rsidP="00306917">
            <w:pPr>
              <w:jc w:val="both"/>
              <w:rPr>
                <w:rFonts w:ascii="Times New Roman" w:hAnsi="Times New Roman" w:cs="Times New Roman"/>
              </w:rPr>
            </w:pPr>
            <w:r w:rsidRPr="005B1318">
              <w:rPr>
                <w:rFonts w:ascii="Times New Roman" w:hAnsi="Times New Roman" w:cs="Times New Roman"/>
                <w:lang w:val="en-US"/>
              </w:rPr>
              <w:t>Peripheral vascular disease</w:t>
            </w:r>
          </w:p>
        </w:tc>
        <w:tc>
          <w:tcPr>
            <w:tcW w:w="1757" w:type="dxa"/>
          </w:tcPr>
          <w:p w14:paraId="4D1F8699" w14:textId="6FCE3BE6" w:rsidR="00DB58DA" w:rsidRPr="00D243C2" w:rsidRDefault="00821E41" w:rsidP="00306917">
            <w:pPr>
              <w:jc w:val="both"/>
              <w:rPr>
                <w:rFonts w:ascii="Times New Roman" w:hAnsi="Times New Roman" w:cs="Times New Roman"/>
              </w:rPr>
            </w:pPr>
            <w:r>
              <w:rPr>
                <w:rFonts w:ascii="Times New Roman" w:hAnsi="Times New Roman" w:cs="Times New Roman"/>
              </w:rPr>
              <w:t>1.07</w:t>
            </w:r>
          </w:p>
        </w:tc>
        <w:tc>
          <w:tcPr>
            <w:tcW w:w="1773" w:type="dxa"/>
          </w:tcPr>
          <w:p w14:paraId="4D7B6A7B" w14:textId="307913D6" w:rsidR="00DB58DA" w:rsidRPr="00D243C2" w:rsidRDefault="00821E41" w:rsidP="00306917">
            <w:pPr>
              <w:jc w:val="both"/>
              <w:rPr>
                <w:rFonts w:ascii="Times New Roman" w:hAnsi="Times New Roman" w:cs="Times New Roman"/>
              </w:rPr>
            </w:pPr>
            <w:r>
              <w:rPr>
                <w:rFonts w:ascii="Times New Roman" w:hAnsi="Times New Roman" w:cs="Times New Roman"/>
              </w:rPr>
              <w:t>&lt;.001</w:t>
            </w:r>
          </w:p>
        </w:tc>
        <w:tc>
          <w:tcPr>
            <w:tcW w:w="1767" w:type="dxa"/>
          </w:tcPr>
          <w:p w14:paraId="12B0D4CA" w14:textId="1032B80C" w:rsidR="00DB58DA" w:rsidRPr="00D243C2" w:rsidRDefault="00821E41" w:rsidP="00306917">
            <w:pPr>
              <w:jc w:val="both"/>
              <w:rPr>
                <w:rFonts w:ascii="Times New Roman" w:hAnsi="Times New Roman" w:cs="Times New Roman"/>
              </w:rPr>
            </w:pPr>
            <w:r>
              <w:rPr>
                <w:rFonts w:ascii="Times New Roman" w:hAnsi="Times New Roman" w:cs="Times New Roman"/>
              </w:rPr>
              <w:t>1.04</w:t>
            </w:r>
          </w:p>
        </w:tc>
        <w:tc>
          <w:tcPr>
            <w:tcW w:w="1765" w:type="dxa"/>
          </w:tcPr>
          <w:p w14:paraId="24E016A3" w14:textId="21B12945" w:rsidR="00DB58DA" w:rsidRPr="00D243C2" w:rsidRDefault="00821E41" w:rsidP="00306917">
            <w:pPr>
              <w:jc w:val="both"/>
              <w:rPr>
                <w:rFonts w:ascii="Times New Roman" w:hAnsi="Times New Roman" w:cs="Times New Roman"/>
              </w:rPr>
            </w:pPr>
            <w:r>
              <w:rPr>
                <w:rFonts w:ascii="Times New Roman" w:hAnsi="Times New Roman" w:cs="Times New Roman"/>
              </w:rPr>
              <w:t>1.09</w:t>
            </w:r>
          </w:p>
        </w:tc>
      </w:tr>
      <w:tr w:rsidR="00DB58DA" w:rsidRPr="00D243C2" w14:paraId="75BA74CC" w14:textId="77777777" w:rsidTr="0067670D">
        <w:trPr>
          <w:trHeight w:val="332"/>
        </w:trPr>
        <w:tc>
          <w:tcPr>
            <w:tcW w:w="2336" w:type="dxa"/>
          </w:tcPr>
          <w:p w14:paraId="066DECBF" w14:textId="59FE24F2" w:rsidR="00DB58DA" w:rsidRPr="00D243C2" w:rsidRDefault="00DB58DA" w:rsidP="00306917">
            <w:pPr>
              <w:jc w:val="both"/>
              <w:rPr>
                <w:rFonts w:ascii="Times New Roman" w:hAnsi="Times New Roman" w:cs="Times New Roman"/>
              </w:rPr>
            </w:pPr>
            <w:r w:rsidRPr="005B1318">
              <w:rPr>
                <w:rFonts w:ascii="Times New Roman" w:hAnsi="Times New Roman" w:cs="Times New Roman"/>
                <w:lang w:val="en-US"/>
              </w:rPr>
              <w:t>Psychoses</w:t>
            </w:r>
          </w:p>
        </w:tc>
        <w:tc>
          <w:tcPr>
            <w:tcW w:w="1757" w:type="dxa"/>
          </w:tcPr>
          <w:p w14:paraId="4220147B" w14:textId="11AF0981" w:rsidR="00DB58DA" w:rsidRPr="00D243C2" w:rsidRDefault="00821E41" w:rsidP="00306917">
            <w:pPr>
              <w:jc w:val="both"/>
              <w:rPr>
                <w:rFonts w:ascii="Times New Roman" w:hAnsi="Times New Roman" w:cs="Times New Roman"/>
              </w:rPr>
            </w:pPr>
            <w:r>
              <w:rPr>
                <w:rFonts w:ascii="Times New Roman" w:hAnsi="Times New Roman" w:cs="Times New Roman"/>
              </w:rPr>
              <w:t>0.65</w:t>
            </w:r>
          </w:p>
        </w:tc>
        <w:tc>
          <w:tcPr>
            <w:tcW w:w="1773" w:type="dxa"/>
          </w:tcPr>
          <w:p w14:paraId="63BE9C41" w14:textId="2FFAC552" w:rsidR="00DB58DA" w:rsidRPr="00D243C2" w:rsidRDefault="0064733A" w:rsidP="00306917">
            <w:pPr>
              <w:jc w:val="both"/>
              <w:rPr>
                <w:rFonts w:ascii="Times New Roman" w:hAnsi="Times New Roman" w:cs="Times New Roman"/>
              </w:rPr>
            </w:pPr>
            <w:r>
              <w:rPr>
                <w:rFonts w:ascii="Times New Roman" w:hAnsi="Times New Roman" w:cs="Times New Roman"/>
              </w:rPr>
              <w:t>&lt;.001</w:t>
            </w:r>
          </w:p>
        </w:tc>
        <w:tc>
          <w:tcPr>
            <w:tcW w:w="1767" w:type="dxa"/>
          </w:tcPr>
          <w:p w14:paraId="227D6732" w14:textId="22136343" w:rsidR="00DB58DA" w:rsidRPr="00D243C2" w:rsidRDefault="0064733A" w:rsidP="00306917">
            <w:pPr>
              <w:jc w:val="both"/>
              <w:rPr>
                <w:rFonts w:ascii="Times New Roman" w:hAnsi="Times New Roman" w:cs="Times New Roman"/>
              </w:rPr>
            </w:pPr>
            <w:r>
              <w:rPr>
                <w:rFonts w:ascii="Times New Roman" w:hAnsi="Times New Roman" w:cs="Times New Roman"/>
              </w:rPr>
              <w:t>0.63</w:t>
            </w:r>
          </w:p>
        </w:tc>
        <w:tc>
          <w:tcPr>
            <w:tcW w:w="1765" w:type="dxa"/>
          </w:tcPr>
          <w:p w14:paraId="3FECAD20" w14:textId="2C517841" w:rsidR="00DB58DA" w:rsidRPr="00D243C2" w:rsidRDefault="0064733A" w:rsidP="00306917">
            <w:pPr>
              <w:jc w:val="both"/>
              <w:rPr>
                <w:rFonts w:ascii="Times New Roman" w:hAnsi="Times New Roman" w:cs="Times New Roman"/>
              </w:rPr>
            </w:pPr>
            <w:r>
              <w:rPr>
                <w:rFonts w:ascii="Times New Roman" w:hAnsi="Times New Roman" w:cs="Times New Roman"/>
              </w:rPr>
              <w:t>0.68</w:t>
            </w:r>
          </w:p>
        </w:tc>
      </w:tr>
      <w:tr w:rsidR="00DB58DA" w:rsidRPr="00D243C2" w14:paraId="1DE45237" w14:textId="77777777" w:rsidTr="0067670D">
        <w:trPr>
          <w:trHeight w:val="332"/>
        </w:trPr>
        <w:tc>
          <w:tcPr>
            <w:tcW w:w="2336" w:type="dxa"/>
          </w:tcPr>
          <w:p w14:paraId="51F22DFE" w14:textId="6B8489C0" w:rsidR="00DB58DA" w:rsidRPr="00D243C2" w:rsidRDefault="00DB58DA" w:rsidP="00306917">
            <w:pPr>
              <w:jc w:val="both"/>
              <w:rPr>
                <w:rFonts w:ascii="Times New Roman" w:hAnsi="Times New Roman" w:cs="Times New Roman"/>
              </w:rPr>
            </w:pPr>
            <w:r w:rsidRPr="005B1318">
              <w:rPr>
                <w:rFonts w:ascii="Times New Roman" w:hAnsi="Times New Roman" w:cs="Times New Roman"/>
                <w:lang w:val="en-US"/>
              </w:rPr>
              <w:t>Renal failure (chronic)</w:t>
            </w:r>
          </w:p>
        </w:tc>
        <w:tc>
          <w:tcPr>
            <w:tcW w:w="1757" w:type="dxa"/>
          </w:tcPr>
          <w:p w14:paraId="52DB3BC5" w14:textId="5B6662C8" w:rsidR="00DB58DA" w:rsidRPr="00D243C2" w:rsidRDefault="0064733A" w:rsidP="00306917">
            <w:pPr>
              <w:jc w:val="both"/>
              <w:rPr>
                <w:rFonts w:ascii="Times New Roman" w:hAnsi="Times New Roman" w:cs="Times New Roman"/>
              </w:rPr>
            </w:pPr>
            <w:r>
              <w:rPr>
                <w:rFonts w:ascii="Times New Roman" w:hAnsi="Times New Roman" w:cs="Times New Roman"/>
              </w:rPr>
              <w:t>0.68</w:t>
            </w:r>
          </w:p>
        </w:tc>
        <w:tc>
          <w:tcPr>
            <w:tcW w:w="1773" w:type="dxa"/>
          </w:tcPr>
          <w:p w14:paraId="3F90CDE2" w14:textId="4270A6B1" w:rsidR="00DB58DA" w:rsidRPr="00D243C2" w:rsidRDefault="0064733A" w:rsidP="00306917">
            <w:pPr>
              <w:jc w:val="both"/>
              <w:rPr>
                <w:rFonts w:ascii="Times New Roman" w:hAnsi="Times New Roman" w:cs="Times New Roman"/>
              </w:rPr>
            </w:pPr>
            <w:r>
              <w:rPr>
                <w:rFonts w:ascii="Times New Roman" w:hAnsi="Times New Roman" w:cs="Times New Roman"/>
              </w:rPr>
              <w:t>&lt;.001</w:t>
            </w:r>
          </w:p>
        </w:tc>
        <w:tc>
          <w:tcPr>
            <w:tcW w:w="1767" w:type="dxa"/>
          </w:tcPr>
          <w:p w14:paraId="31371E5C" w14:textId="42A12C1C" w:rsidR="00DB58DA" w:rsidRPr="00D243C2" w:rsidRDefault="00F40C10" w:rsidP="00306917">
            <w:pPr>
              <w:jc w:val="both"/>
              <w:rPr>
                <w:rFonts w:ascii="Times New Roman" w:hAnsi="Times New Roman" w:cs="Times New Roman"/>
              </w:rPr>
            </w:pPr>
            <w:r>
              <w:rPr>
                <w:rFonts w:ascii="Times New Roman" w:hAnsi="Times New Roman" w:cs="Times New Roman"/>
              </w:rPr>
              <w:t>0.67</w:t>
            </w:r>
          </w:p>
        </w:tc>
        <w:tc>
          <w:tcPr>
            <w:tcW w:w="1765" w:type="dxa"/>
          </w:tcPr>
          <w:p w14:paraId="2A947F4C" w14:textId="7E74FC7D" w:rsidR="00DB58DA" w:rsidRPr="00D243C2" w:rsidRDefault="00F40C10" w:rsidP="00306917">
            <w:pPr>
              <w:jc w:val="both"/>
              <w:rPr>
                <w:rFonts w:ascii="Times New Roman" w:hAnsi="Times New Roman" w:cs="Times New Roman"/>
              </w:rPr>
            </w:pPr>
            <w:r>
              <w:rPr>
                <w:rFonts w:ascii="Times New Roman" w:hAnsi="Times New Roman" w:cs="Times New Roman"/>
              </w:rPr>
              <w:t>0.69</w:t>
            </w:r>
          </w:p>
        </w:tc>
      </w:tr>
      <w:tr w:rsidR="00DB58DA" w:rsidRPr="00D243C2" w14:paraId="742242B0" w14:textId="77777777" w:rsidTr="0067670D">
        <w:trPr>
          <w:trHeight w:val="332"/>
        </w:trPr>
        <w:tc>
          <w:tcPr>
            <w:tcW w:w="2336" w:type="dxa"/>
          </w:tcPr>
          <w:p w14:paraId="0BD64622" w14:textId="56A56989" w:rsidR="00DB58DA" w:rsidRPr="00D243C2" w:rsidRDefault="00DB58DA" w:rsidP="00306917">
            <w:pPr>
              <w:jc w:val="both"/>
              <w:rPr>
                <w:rFonts w:ascii="Times New Roman" w:hAnsi="Times New Roman" w:cs="Times New Roman"/>
              </w:rPr>
            </w:pPr>
            <w:r w:rsidRPr="005B1318">
              <w:rPr>
                <w:rFonts w:ascii="Times New Roman" w:hAnsi="Times New Roman" w:cs="Times New Roman"/>
                <w:lang w:val="en-US"/>
              </w:rPr>
              <w:t>Solid tumour without metastases</w:t>
            </w:r>
          </w:p>
        </w:tc>
        <w:tc>
          <w:tcPr>
            <w:tcW w:w="1757" w:type="dxa"/>
          </w:tcPr>
          <w:p w14:paraId="364D3C73" w14:textId="4321CA31" w:rsidR="00DB58DA" w:rsidRPr="00D243C2" w:rsidRDefault="00F40C10" w:rsidP="00306917">
            <w:pPr>
              <w:jc w:val="both"/>
              <w:rPr>
                <w:rFonts w:ascii="Times New Roman" w:hAnsi="Times New Roman" w:cs="Times New Roman"/>
              </w:rPr>
            </w:pPr>
            <w:r>
              <w:rPr>
                <w:rFonts w:ascii="Times New Roman" w:hAnsi="Times New Roman" w:cs="Times New Roman"/>
              </w:rPr>
              <w:t>0.69</w:t>
            </w:r>
          </w:p>
        </w:tc>
        <w:tc>
          <w:tcPr>
            <w:tcW w:w="1773" w:type="dxa"/>
          </w:tcPr>
          <w:p w14:paraId="4C14E729" w14:textId="76B7AE36" w:rsidR="00DB58DA" w:rsidRPr="00D243C2" w:rsidRDefault="00F40C10" w:rsidP="00306917">
            <w:pPr>
              <w:jc w:val="both"/>
              <w:rPr>
                <w:rFonts w:ascii="Times New Roman" w:hAnsi="Times New Roman" w:cs="Times New Roman"/>
              </w:rPr>
            </w:pPr>
            <w:r>
              <w:rPr>
                <w:rFonts w:ascii="Times New Roman" w:hAnsi="Times New Roman" w:cs="Times New Roman"/>
              </w:rPr>
              <w:t>&lt;.001</w:t>
            </w:r>
          </w:p>
        </w:tc>
        <w:tc>
          <w:tcPr>
            <w:tcW w:w="1767" w:type="dxa"/>
          </w:tcPr>
          <w:p w14:paraId="58F4F280" w14:textId="6D1B4CA0" w:rsidR="00DB58DA" w:rsidRPr="00D243C2" w:rsidRDefault="00F40C10" w:rsidP="00306917">
            <w:pPr>
              <w:jc w:val="both"/>
              <w:rPr>
                <w:rFonts w:ascii="Times New Roman" w:hAnsi="Times New Roman" w:cs="Times New Roman"/>
              </w:rPr>
            </w:pPr>
            <w:r>
              <w:rPr>
                <w:rFonts w:ascii="Times New Roman" w:hAnsi="Times New Roman" w:cs="Times New Roman"/>
              </w:rPr>
              <w:t>0.67</w:t>
            </w:r>
          </w:p>
        </w:tc>
        <w:tc>
          <w:tcPr>
            <w:tcW w:w="1765" w:type="dxa"/>
          </w:tcPr>
          <w:p w14:paraId="4807F3D6" w14:textId="4ED8B690" w:rsidR="00DB58DA" w:rsidRPr="00D243C2" w:rsidRDefault="00F40C10" w:rsidP="00306917">
            <w:pPr>
              <w:jc w:val="both"/>
              <w:rPr>
                <w:rFonts w:ascii="Times New Roman" w:hAnsi="Times New Roman" w:cs="Times New Roman"/>
              </w:rPr>
            </w:pPr>
            <w:r>
              <w:rPr>
                <w:rFonts w:ascii="Times New Roman" w:hAnsi="Times New Roman" w:cs="Times New Roman"/>
              </w:rPr>
              <w:t>0.69</w:t>
            </w:r>
          </w:p>
        </w:tc>
      </w:tr>
      <w:tr w:rsidR="00F40C10" w:rsidRPr="00D243C2" w14:paraId="022405C5" w14:textId="77777777" w:rsidTr="0067670D">
        <w:trPr>
          <w:trHeight w:val="332"/>
        </w:trPr>
        <w:tc>
          <w:tcPr>
            <w:tcW w:w="2336" w:type="dxa"/>
          </w:tcPr>
          <w:p w14:paraId="1DE76F19" w14:textId="598771E2" w:rsidR="00F40C10" w:rsidRPr="005B1318" w:rsidRDefault="00F40C10" w:rsidP="00306917">
            <w:pPr>
              <w:jc w:val="both"/>
              <w:rPr>
                <w:rFonts w:ascii="Times New Roman" w:hAnsi="Times New Roman" w:cs="Times New Roman"/>
                <w:lang w:val="en-US"/>
              </w:rPr>
            </w:pPr>
            <w:r>
              <w:rPr>
                <w:rFonts w:ascii="Times New Roman" w:hAnsi="Times New Roman" w:cs="Times New Roman"/>
                <w:lang w:val="en-US"/>
              </w:rPr>
              <w:t>Weight loss</w:t>
            </w:r>
          </w:p>
        </w:tc>
        <w:tc>
          <w:tcPr>
            <w:tcW w:w="1757" w:type="dxa"/>
          </w:tcPr>
          <w:p w14:paraId="529DD43E" w14:textId="64D72A21" w:rsidR="00F40C10" w:rsidRPr="00D243C2" w:rsidRDefault="00F40C10" w:rsidP="00306917">
            <w:pPr>
              <w:jc w:val="both"/>
              <w:rPr>
                <w:rFonts w:ascii="Times New Roman" w:hAnsi="Times New Roman" w:cs="Times New Roman"/>
              </w:rPr>
            </w:pPr>
            <w:r>
              <w:rPr>
                <w:rFonts w:ascii="Times New Roman" w:hAnsi="Times New Roman" w:cs="Times New Roman"/>
              </w:rPr>
              <w:t>0.78</w:t>
            </w:r>
          </w:p>
        </w:tc>
        <w:tc>
          <w:tcPr>
            <w:tcW w:w="1773" w:type="dxa"/>
          </w:tcPr>
          <w:p w14:paraId="0BE43747" w14:textId="7FA34C9E" w:rsidR="00F40C10" w:rsidRPr="00D243C2" w:rsidRDefault="00F40C10" w:rsidP="00306917">
            <w:pPr>
              <w:jc w:val="both"/>
              <w:rPr>
                <w:rFonts w:ascii="Times New Roman" w:hAnsi="Times New Roman" w:cs="Times New Roman"/>
              </w:rPr>
            </w:pPr>
            <w:r>
              <w:rPr>
                <w:rFonts w:ascii="Times New Roman" w:hAnsi="Times New Roman" w:cs="Times New Roman"/>
              </w:rPr>
              <w:t>&lt;.001</w:t>
            </w:r>
          </w:p>
        </w:tc>
        <w:tc>
          <w:tcPr>
            <w:tcW w:w="1767" w:type="dxa"/>
          </w:tcPr>
          <w:p w14:paraId="4D294FB8" w14:textId="58B2EAD4" w:rsidR="00F40C10" w:rsidRPr="00D243C2" w:rsidRDefault="00F40C10" w:rsidP="00306917">
            <w:pPr>
              <w:jc w:val="both"/>
              <w:rPr>
                <w:rFonts w:ascii="Times New Roman" w:hAnsi="Times New Roman" w:cs="Times New Roman"/>
              </w:rPr>
            </w:pPr>
            <w:r>
              <w:rPr>
                <w:rFonts w:ascii="Times New Roman" w:hAnsi="Times New Roman" w:cs="Times New Roman"/>
              </w:rPr>
              <w:t>0.75</w:t>
            </w:r>
          </w:p>
        </w:tc>
        <w:tc>
          <w:tcPr>
            <w:tcW w:w="1765" w:type="dxa"/>
          </w:tcPr>
          <w:p w14:paraId="44E43723" w14:textId="00F63E64" w:rsidR="00F40C10" w:rsidRPr="00D243C2" w:rsidRDefault="00F40C10" w:rsidP="00306917">
            <w:pPr>
              <w:jc w:val="both"/>
              <w:rPr>
                <w:rFonts w:ascii="Times New Roman" w:hAnsi="Times New Roman" w:cs="Times New Roman"/>
              </w:rPr>
            </w:pPr>
            <w:r>
              <w:rPr>
                <w:rFonts w:ascii="Times New Roman" w:hAnsi="Times New Roman" w:cs="Times New Roman"/>
              </w:rPr>
              <w:t>0.81</w:t>
            </w:r>
          </w:p>
        </w:tc>
      </w:tr>
      <w:tr w:rsidR="00F40C10" w:rsidRPr="00D243C2" w14:paraId="5125F596" w14:textId="77777777" w:rsidTr="0067670D">
        <w:trPr>
          <w:trHeight w:val="332"/>
        </w:trPr>
        <w:tc>
          <w:tcPr>
            <w:tcW w:w="2336" w:type="dxa"/>
          </w:tcPr>
          <w:p w14:paraId="0A196A45" w14:textId="718D8F54" w:rsidR="00F40C10" w:rsidRPr="005B1318" w:rsidRDefault="00F40C10" w:rsidP="00306917">
            <w:pPr>
              <w:jc w:val="both"/>
              <w:rPr>
                <w:rFonts w:ascii="Times New Roman" w:hAnsi="Times New Roman" w:cs="Times New Roman"/>
                <w:lang w:val="en-US"/>
              </w:rPr>
            </w:pPr>
            <w:r>
              <w:rPr>
                <w:rFonts w:ascii="Times New Roman" w:hAnsi="Times New Roman" w:cs="Times New Roman"/>
                <w:lang w:val="en-US"/>
              </w:rPr>
              <w:t>Hospital bed size- Medium</w:t>
            </w:r>
            <w:r w:rsidRPr="00F40C10">
              <w:rPr>
                <w:rFonts w:ascii="Times New Roman" w:hAnsi="Times New Roman" w:cs="Times New Roman"/>
                <w:vertAlign w:val="superscript"/>
                <w:lang w:val="en-US"/>
              </w:rPr>
              <w:sym w:font="Symbol" w:char="F02B"/>
            </w:r>
          </w:p>
        </w:tc>
        <w:tc>
          <w:tcPr>
            <w:tcW w:w="1757" w:type="dxa"/>
          </w:tcPr>
          <w:p w14:paraId="0C0E92B1" w14:textId="449F2B0D" w:rsidR="00F40C10" w:rsidRPr="00D243C2" w:rsidRDefault="00F40C10" w:rsidP="00306917">
            <w:pPr>
              <w:jc w:val="both"/>
              <w:rPr>
                <w:rFonts w:ascii="Times New Roman" w:hAnsi="Times New Roman" w:cs="Times New Roman"/>
              </w:rPr>
            </w:pPr>
            <w:r>
              <w:rPr>
                <w:rFonts w:ascii="Times New Roman" w:hAnsi="Times New Roman" w:cs="Times New Roman"/>
              </w:rPr>
              <w:t>1.61</w:t>
            </w:r>
          </w:p>
        </w:tc>
        <w:tc>
          <w:tcPr>
            <w:tcW w:w="1773" w:type="dxa"/>
          </w:tcPr>
          <w:p w14:paraId="261E3791" w14:textId="36BF451B" w:rsidR="00F40C10" w:rsidRPr="00D243C2" w:rsidRDefault="00F40C10" w:rsidP="00306917">
            <w:pPr>
              <w:jc w:val="both"/>
              <w:rPr>
                <w:rFonts w:ascii="Times New Roman" w:hAnsi="Times New Roman" w:cs="Times New Roman"/>
              </w:rPr>
            </w:pPr>
            <w:r>
              <w:rPr>
                <w:rFonts w:ascii="Times New Roman" w:hAnsi="Times New Roman" w:cs="Times New Roman"/>
              </w:rPr>
              <w:t>&lt;.001</w:t>
            </w:r>
          </w:p>
        </w:tc>
        <w:tc>
          <w:tcPr>
            <w:tcW w:w="1767" w:type="dxa"/>
          </w:tcPr>
          <w:p w14:paraId="7046700B" w14:textId="247E7D46" w:rsidR="00F40C10" w:rsidRPr="00D243C2" w:rsidRDefault="00F40C10" w:rsidP="00306917">
            <w:pPr>
              <w:jc w:val="both"/>
              <w:rPr>
                <w:rFonts w:ascii="Times New Roman" w:hAnsi="Times New Roman" w:cs="Times New Roman"/>
              </w:rPr>
            </w:pPr>
            <w:r>
              <w:rPr>
                <w:rFonts w:ascii="Times New Roman" w:hAnsi="Times New Roman" w:cs="Times New Roman"/>
              </w:rPr>
              <w:t>1.41</w:t>
            </w:r>
          </w:p>
        </w:tc>
        <w:tc>
          <w:tcPr>
            <w:tcW w:w="1765" w:type="dxa"/>
          </w:tcPr>
          <w:p w14:paraId="594542F1" w14:textId="234676B8" w:rsidR="00F40C10" w:rsidRPr="00D243C2" w:rsidRDefault="00F40C10" w:rsidP="00306917">
            <w:pPr>
              <w:jc w:val="both"/>
              <w:rPr>
                <w:rFonts w:ascii="Times New Roman" w:hAnsi="Times New Roman" w:cs="Times New Roman"/>
              </w:rPr>
            </w:pPr>
            <w:r>
              <w:rPr>
                <w:rFonts w:ascii="Times New Roman" w:hAnsi="Times New Roman" w:cs="Times New Roman"/>
              </w:rPr>
              <w:t>1.84</w:t>
            </w:r>
          </w:p>
        </w:tc>
      </w:tr>
      <w:tr w:rsidR="00F40C10" w:rsidRPr="00D243C2" w14:paraId="6AFBC043" w14:textId="77777777" w:rsidTr="0067670D">
        <w:trPr>
          <w:trHeight w:val="332"/>
        </w:trPr>
        <w:tc>
          <w:tcPr>
            <w:tcW w:w="2336" w:type="dxa"/>
          </w:tcPr>
          <w:p w14:paraId="473F1431" w14:textId="5EC07736" w:rsidR="00F40C10" w:rsidRPr="005B1318" w:rsidRDefault="00F40C10" w:rsidP="00306917">
            <w:pPr>
              <w:jc w:val="both"/>
              <w:rPr>
                <w:rFonts w:ascii="Times New Roman" w:hAnsi="Times New Roman" w:cs="Times New Roman"/>
                <w:lang w:val="en-US"/>
              </w:rPr>
            </w:pPr>
            <w:r>
              <w:rPr>
                <w:rFonts w:ascii="Times New Roman" w:hAnsi="Times New Roman" w:cs="Times New Roman"/>
                <w:lang w:val="en-US"/>
              </w:rPr>
              <w:t>Hospital bed size - large</w:t>
            </w:r>
            <w:r w:rsidRPr="00F40C10">
              <w:rPr>
                <w:rFonts w:ascii="Times New Roman" w:hAnsi="Times New Roman" w:cs="Times New Roman"/>
                <w:vertAlign w:val="superscript"/>
                <w:lang w:val="en-US"/>
              </w:rPr>
              <w:sym w:font="Symbol" w:char="F02B"/>
            </w:r>
          </w:p>
        </w:tc>
        <w:tc>
          <w:tcPr>
            <w:tcW w:w="1757" w:type="dxa"/>
          </w:tcPr>
          <w:p w14:paraId="59F68945" w14:textId="476EC78E" w:rsidR="00F40C10" w:rsidRPr="00D243C2" w:rsidRDefault="00F40C10" w:rsidP="00306917">
            <w:pPr>
              <w:jc w:val="both"/>
              <w:rPr>
                <w:rFonts w:ascii="Times New Roman" w:hAnsi="Times New Roman" w:cs="Times New Roman"/>
              </w:rPr>
            </w:pPr>
            <w:r>
              <w:rPr>
                <w:rFonts w:ascii="Times New Roman" w:hAnsi="Times New Roman" w:cs="Times New Roman"/>
              </w:rPr>
              <w:t>2.52</w:t>
            </w:r>
          </w:p>
        </w:tc>
        <w:tc>
          <w:tcPr>
            <w:tcW w:w="1773" w:type="dxa"/>
          </w:tcPr>
          <w:p w14:paraId="61FD045D" w14:textId="62CAF273" w:rsidR="00F40C10" w:rsidRPr="00D243C2" w:rsidRDefault="00F40C10" w:rsidP="00306917">
            <w:pPr>
              <w:jc w:val="both"/>
              <w:rPr>
                <w:rFonts w:ascii="Times New Roman" w:hAnsi="Times New Roman" w:cs="Times New Roman"/>
              </w:rPr>
            </w:pPr>
            <w:r>
              <w:rPr>
                <w:rFonts w:ascii="Times New Roman" w:hAnsi="Times New Roman" w:cs="Times New Roman"/>
              </w:rPr>
              <w:t>&lt;.001</w:t>
            </w:r>
          </w:p>
        </w:tc>
        <w:tc>
          <w:tcPr>
            <w:tcW w:w="1767" w:type="dxa"/>
          </w:tcPr>
          <w:p w14:paraId="429D5DFE" w14:textId="4484C187" w:rsidR="00F40C10" w:rsidRPr="00D243C2" w:rsidRDefault="00F40C10" w:rsidP="00306917">
            <w:pPr>
              <w:jc w:val="both"/>
              <w:rPr>
                <w:rFonts w:ascii="Times New Roman" w:hAnsi="Times New Roman" w:cs="Times New Roman"/>
              </w:rPr>
            </w:pPr>
            <w:r>
              <w:rPr>
                <w:rFonts w:ascii="Times New Roman" w:hAnsi="Times New Roman" w:cs="Times New Roman"/>
              </w:rPr>
              <w:t>2.24</w:t>
            </w:r>
          </w:p>
        </w:tc>
        <w:tc>
          <w:tcPr>
            <w:tcW w:w="1765" w:type="dxa"/>
          </w:tcPr>
          <w:p w14:paraId="2A2BBCEE" w14:textId="4841194A" w:rsidR="00F40C10" w:rsidRPr="00D243C2" w:rsidRDefault="00F40C10" w:rsidP="00306917">
            <w:pPr>
              <w:jc w:val="both"/>
              <w:rPr>
                <w:rFonts w:ascii="Times New Roman" w:hAnsi="Times New Roman" w:cs="Times New Roman"/>
              </w:rPr>
            </w:pPr>
            <w:r>
              <w:rPr>
                <w:rFonts w:ascii="Times New Roman" w:hAnsi="Times New Roman" w:cs="Times New Roman"/>
              </w:rPr>
              <w:t>2.85</w:t>
            </w:r>
          </w:p>
        </w:tc>
      </w:tr>
      <w:tr w:rsidR="00F40C10" w:rsidRPr="00D243C2" w14:paraId="15D5969D" w14:textId="77777777" w:rsidTr="0067670D">
        <w:trPr>
          <w:trHeight w:val="332"/>
        </w:trPr>
        <w:tc>
          <w:tcPr>
            <w:tcW w:w="2336" w:type="dxa"/>
          </w:tcPr>
          <w:p w14:paraId="7116EBCD" w14:textId="29A5C932" w:rsidR="00F40C10" w:rsidRPr="005B1318" w:rsidRDefault="007647B3" w:rsidP="00306917">
            <w:pPr>
              <w:jc w:val="both"/>
              <w:rPr>
                <w:rFonts w:ascii="Times New Roman" w:hAnsi="Times New Roman" w:cs="Times New Roman"/>
                <w:lang w:val="en-US"/>
              </w:rPr>
            </w:pPr>
            <w:r>
              <w:rPr>
                <w:rFonts w:ascii="Times New Roman" w:hAnsi="Times New Roman" w:cs="Times New Roman"/>
                <w:lang w:val="en-US"/>
              </w:rPr>
              <w:t>Smoking</w:t>
            </w:r>
          </w:p>
        </w:tc>
        <w:tc>
          <w:tcPr>
            <w:tcW w:w="1757" w:type="dxa"/>
          </w:tcPr>
          <w:p w14:paraId="17611E45" w14:textId="3179A4E4" w:rsidR="00F40C10" w:rsidRPr="00D243C2" w:rsidRDefault="007647B3" w:rsidP="00306917">
            <w:pPr>
              <w:jc w:val="both"/>
              <w:rPr>
                <w:rFonts w:ascii="Times New Roman" w:hAnsi="Times New Roman" w:cs="Times New Roman"/>
              </w:rPr>
            </w:pPr>
            <w:r>
              <w:rPr>
                <w:rFonts w:ascii="Times New Roman" w:hAnsi="Times New Roman" w:cs="Times New Roman"/>
              </w:rPr>
              <w:t>1.21</w:t>
            </w:r>
          </w:p>
        </w:tc>
        <w:tc>
          <w:tcPr>
            <w:tcW w:w="1773" w:type="dxa"/>
          </w:tcPr>
          <w:p w14:paraId="03D30E38" w14:textId="1EC41739" w:rsidR="00F40C10" w:rsidRPr="00D243C2" w:rsidRDefault="007647B3" w:rsidP="00306917">
            <w:pPr>
              <w:jc w:val="both"/>
              <w:rPr>
                <w:rFonts w:ascii="Times New Roman" w:hAnsi="Times New Roman" w:cs="Times New Roman"/>
              </w:rPr>
            </w:pPr>
            <w:r>
              <w:rPr>
                <w:rFonts w:ascii="Times New Roman" w:hAnsi="Times New Roman" w:cs="Times New Roman"/>
              </w:rPr>
              <w:t>&lt;.001</w:t>
            </w:r>
          </w:p>
        </w:tc>
        <w:tc>
          <w:tcPr>
            <w:tcW w:w="1767" w:type="dxa"/>
          </w:tcPr>
          <w:p w14:paraId="52D522F4" w14:textId="33AEB219" w:rsidR="00F40C10" w:rsidRPr="00D243C2" w:rsidRDefault="007647B3" w:rsidP="00306917">
            <w:pPr>
              <w:jc w:val="both"/>
              <w:rPr>
                <w:rFonts w:ascii="Times New Roman" w:hAnsi="Times New Roman" w:cs="Times New Roman"/>
              </w:rPr>
            </w:pPr>
            <w:r>
              <w:rPr>
                <w:rFonts w:ascii="Times New Roman" w:hAnsi="Times New Roman" w:cs="Times New Roman"/>
              </w:rPr>
              <w:t>1.18</w:t>
            </w:r>
          </w:p>
        </w:tc>
        <w:tc>
          <w:tcPr>
            <w:tcW w:w="1765" w:type="dxa"/>
          </w:tcPr>
          <w:p w14:paraId="55AAD5B6" w14:textId="7052EFCB" w:rsidR="00F40C10" w:rsidRPr="00D243C2" w:rsidRDefault="007647B3" w:rsidP="00306917">
            <w:pPr>
              <w:jc w:val="both"/>
              <w:rPr>
                <w:rFonts w:ascii="Times New Roman" w:hAnsi="Times New Roman" w:cs="Times New Roman"/>
              </w:rPr>
            </w:pPr>
            <w:r>
              <w:rPr>
                <w:rFonts w:ascii="Times New Roman" w:hAnsi="Times New Roman" w:cs="Times New Roman"/>
              </w:rPr>
              <w:t>1.23</w:t>
            </w:r>
          </w:p>
        </w:tc>
      </w:tr>
      <w:tr w:rsidR="00F40C10" w:rsidRPr="00D243C2" w14:paraId="4528CB48" w14:textId="77777777" w:rsidTr="0067670D">
        <w:trPr>
          <w:trHeight w:val="332"/>
        </w:trPr>
        <w:tc>
          <w:tcPr>
            <w:tcW w:w="2336" w:type="dxa"/>
          </w:tcPr>
          <w:p w14:paraId="74299CCE" w14:textId="33D29D73" w:rsidR="00F40C10" w:rsidRPr="005B1318" w:rsidRDefault="007647B3" w:rsidP="00306917">
            <w:pPr>
              <w:jc w:val="both"/>
              <w:rPr>
                <w:rFonts w:ascii="Times New Roman" w:hAnsi="Times New Roman" w:cs="Times New Roman"/>
                <w:lang w:val="en-US"/>
              </w:rPr>
            </w:pPr>
            <w:r>
              <w:rPr>
                <w:rFonts w:ascii="Times New Roman" w:hAnsi="Times New Roman" w:cs="Times New Roman"/>
                <w:lang w:val="en-US"/>
              </w:rPr>
              <w:t>Hypercholesterolemia</w:t>
            </w:r>
          </w:p>
        </w:tc>
        <w:tc>
          <w:tcPr>
            <w:tcW w:w="1757" w:type="dxa"/>
          </w:tcPr>
          <w:p w14:paraId="7B71936D" w14:textId="62A3BFBE" w:rsidR="00F40C10" w:rsidRPr="00D243C2" w:rsidRDefault="007647B3" w:rsidP="00306917">
            <w:pPr>
              <w:jc w:val="both"/>
              <w:rPr>
                <w:rFonts w:ascii="Times New Roman" w:hAnsi="Times New Roman" w:cs="Times New Roman"/>
              </w:rPr>
            </w:pPr>
            <w:r>
              <w:rPr>
                <w:rFonts w:ascii="Times New Roman" w:hAnsi="Times New Roman" w:cs="Times New Roman"/>
              </w:rPr>
              <w:t>1.52</w:t>
            </w:r>
          </w:p>
        </w:tc>
        <w:tc>
          <w:tcPr>
            <w:tcW w:w="1773" w:type="dxa"/>
          </w:tcPr>
          <w:p w14:paraId="4F31C1E5" w14:textId="63BB9955" w:rsidR="00F40C10" w:rsidRPr="00D243C2" w:rsidRDefault="007647B3" w:rsidP="00306917">
            <w:pPr>
              <w:jc w:val="both"/>
              <w:rPr>
                <w:rFonts w:ascii="Times New Roman" w:hAnsi="Times New Roman" w:cs="Times New Roman"/>
              </w:rPr>
            </w:pPr>
            <w:r>
              <w:rPr>
                <w:rFonts w:ascii="Times New Roman" w:hAnsi="Times New Roman" w:cs="Times New Roman"/>
              </w:rPr>
              <w:t>&lt;.001</w:t>
            </w:r>
          </w:p>
        </w:tc>
        <w:tc>
          <w:tcPr>
            <w:tcW w:w="1767" w:type="dxa"/>
          </w:tcPr>
          <w:p w14:paraId="42E84D6D" w14:textId="64B0EDC2" w:rsidR="00F40C10" w:rsidRPr="00D243C2" w:rsidRDefault="007647B3" w:rsidP="00306917">
            <w:pPr>
              <w:jc w:val="both"/>
              <w:rPr>
                <w:rFonts w:ascii="Times New Roman" w:hAnsi="Times New Roman" w:cs="Times New Roman"/>
              </w:rPr>
            </w:pPr>
            <w:r>
              <w:rPr>
                <w:rFonts w:ascii="Times New Roman" w:hAnsi="Times New Roman" w:cs="Times New Roman"/>
              </w:rPr>
              <w:t>1.49</w:t>
            </w:r>
          </w:p>
        </w:tc>
        <w:tc>
          <w:tcPr>
            <w:tcW w:w="1765" w:type="dxa"/>
          </w:tcPr>
          <w:p w14:paraId="64EF2344" w14:textId="499A972D" w:rsidR="00F40C10" w:rsidRPr="00D243C2" w:rsidRDefault="007647B3" w:rsidP="00306917">
            <w:pPr>
              <w:jc w:val="both"/>
              <w:rPr>
                <w:rFonts w:ascii="Times New Roman" w:hAnsi="Times New Roman" w:cs="Times New Roman"/>
              </w:rPr>
            </w:pPr>
            <w:r>
              <w:rPr>
                <w:rFonts w:ascii="Times New Roman" w:hAnsi="Times New Roman" w:cs="Times New Roman"/>
              </w:rPr>
              <w:t>1.55</w:t>
            </w:r>
          </w:p>
        </w:tc>
      </w:tr>
      <w:tr w:rsidR="00F40C10" w:rsidRPr="00D243C2" w14:paraId="64DB9ABA" w14:textId="77777777" w:rsidTr="0067670D">
        <w:trPr>
          <w:trHeight w:val="332"/>
        </w:trPr>
        <w:tc>
          <w:tcPr>
            <w:tcW w:w="2336" w:type="dxa"/>
          </w:tcPr>
          <w:p w14:paraId="1CF920DA" w14:textId="600AC5AD" w:rsidR="00F40C10" w:rsidRPr="005B1318" w:rsidRDefault="007647B3" w:rsidP="00306917">
            <w:pPr>
              <w:jc w:val="both"/>
              <w:rPr>
                <w:rFonts w:ascii="Times New Roman" w:hAnsi="Times New Roman" w:cs="Times New Roman"/>
                <w:lang w:val="en-US"/>
              </w:rPr>
            </w:pPr>
            <w:r>
              <w:rPr>
                <w:rFonts w:ascii="Times New Roman" w:hAnsi="Times New Roman" w:cs="Times New Roman"/>
                <w:lang w:val="en-US"/>
              </w:rPr>
              <w:t xml:space="preserve">Prior </w:t>
            </w:r>
            <w:r w:rsidR="0067670D">
              <w:rPr>
                <w:rFonts w:ascii="Times New Roman" w:hAnsi="Times New Roman" w:cs="Times New Roman"/>
                <w:lang w:val="en-US"/>
              </w:rPr>
              <w:t>IHD</w:t>
            </w:r>
          </w:p>
        </w:tc>
        <w:tc>
          <w:tcPr>
            <w:tcW w:w="1757" w:type="dxa"/>
          </w:tcPr>
          <w:p w14:paraId="1C6E100F" w14:textId="0A37853C" w:rsidR="00F40C10" w:rsidRPr="00D243C2" w:rsidRDefault="007647B3" w:rsidP="00306917">
            <w:pPr>
              <w:jc w:val="both"/>
              <w:rPr>
                <w:rFonts w:ascii="Times New Roman" w:hAnsi="Times New Roman" w:cs="Times New Roman"/>
              </w:rPr>
            </w:pPr>
            <w:r>
              <w:rPr>
                <w:rFonts w:ascii="Times New Roman" w:hAnsi="Times New Roman" w:cs="Times New Roman"/>
              </w:rPr>
              <w:t>5.64</w:t>
            </w:r>
          </w:p>
        </w:tc>
        <w:tc>
          <w:tcPr>
            <w:tcW w:w="1773" w:type="dxa"/>
          </w:tcPr>
          <w:p w14:paraId="456AC027" w14:textId="2EF6317D" w:rsidR="00F40C10" w:rsidRPr="00D243C2" w:rsidRDefault="007647B3" w:rsidP="00306917">
            <w:pPr>
              <w:jc w:val="both"/>
              <w:rPr>
                <w:rFonts w:ascii="Times New Roman" w:hAnsi="Times New Roman" w:cs="Times New Roman"/>
              </w:rPr>
            </w:pPr>
            <w:r>
              <w:rPr>
                <w:rFonts w:ascii="Times New Roman" w:hAnsi="Times New Roman" w:cs="Times New Roman"/>
              </w:rPr>
              <w:t>&lt;.001</w:t>
            </w:r>
          </w:p>
        </w:tc>
        <w:tc>
          <w:tcPr>
            <w:tcW w:w="1767" w:type="dxa"/>
          </w:tcPr>
          <w:p w14:paraId="2B5A748E" w14:textId="3806B3F7" w:rsidR="00F40C10" w:rsidRPr="00D243C2" w:rsidRDefault="007647B3" w:rsidP="00306917">
            <w:pPr>
              <w:jc w:val="both"/>
              <w:rPr>
                <w:rFonts w:ascii="Times New Roman" w:hAnsi="Times New Roman" w:cs="Times New Roman"/>
              </w:rPr>
            </w:pPr>
            <w:r>
              <w:rPr>
                <w:rFonts w:ascii="Times New Roman" w:hAnsi="Times New Roman" w:cs="Times New Roman"/>
              </w:rPr>
              <w:t>5.48</w:t>
            </w:r>
          </w:p>
        </w:tc>
        <w:tc>
          <w:tcPr>
            <w:tcW w:w="1765" w:type="dxa"/>
          </w:tcPr>
          <w:p w14:paraId="48364400" w14:textId="1D37BB32" w:rsidR="00F40C10" w:rsidRPr="00D243C2" w:rsidRDefault="0067670D" w:rsidP="00306917">
            <w:pPr>
              <w:jc w:val="both"/>
              <w:rPr>
                <w:rFonts w:ascii="Times New Roman" w:hAnsi="Times New Roman" w:cs="Times New Roman"/>
              </w:rPr>
            </w:pPr>
            <w:r>
              <w:rPr>
                <w:rFonts w:ascii="Times New Roman" w:hAnsi="Times New Roman" w:cs="Times New Roman"/>
              </w:rPr>
              <w:t>5.81</w:t>
            </w:r>
          </w:p>
        </w:tc>
      </w:tr>
      <w:tr w:rsidR="00F40C10" w:rsidRPr="00D243C2" w14:paraId="543B7AFF" w14:textId="77777777" w:rsidTr="0067670D">
        <w:trPr>
          <w:trHeight w:val="332"/>
        </w:trPr>
        <w:tc>
          <w:tcPr>
            <w:tcW w:w="2336" w:type="dxa"/>
          </w:tcPr>
          <w:p w14:paraId="1F26ACD0" w14:textId="0E294D1B" w:rsidR="00F40C10" w:rsidRPr="005B1318" w:rsidRDefault="0067670D" w:rsidP="00306917">
            <w:pPr>
              <w:jc w:val="both"/>
              <w:rPr>
                <w:rFonts w:ascii="Times New Roman" w:hAnsi="Times New Roman" w:cs="Times New Roman"/>
                <w:lang w:val="en-US"/>
              </w:rPr>
            </w:pPr>
            <w:r>
              <w:rPr>
                <w:rFonts w:ascii="Times New Roman" w:hAnsi="Times New Roman" w:cs="Times New Roman"/>
                <w:lang w:val="en-US"/>
              </w:rPr>
              <w:t>Family history of IHD</w:t>
            </w:r>
          </w:p>
        </w:tc>
        <w:tc>
          <w:tcPr>
            <w:tcW w:w="1757" w:type="dxa"/>
          </w:tcPr>
          <w:p w14:paraId="29C057D1" w14:textId="049BBB90" w:rsidR="00F40C10" w:rsidRPr="00D243C2" w:rsidRDefault="0067670D" w:rsidP="00306917">
            <w:pPr>
              <w:jc w:val="both"/>
              <w:rPr>
                <w:rFonts w:ascii="Times New Roman" w:hAnsi="Times New Roman" w:cs="Times New Roman"/>
              </w:rPr>
            </w:pPr>
            <w:r>
              <w:rPr>
                <w:rFonts w:ascii="Times New Roman" w:hAnsi="Times New Roman" w:cs="Times New Roman"/>
              </w:rPr>
              <w:t>1.40</w:t>
            </w:r>
          </w:p>
        </w:tc>
        <w:tc>
          <w:tcPr>
            <w:tcW w:w="1773" w:type="dxa"/>
          </w:tcPr>
          <w:p w14:paraId="52F5C5DD" w14:textId="35D5598F" w:rsidR="00F40C10" w:rsidRPr="00D243C2" w:rsidRDefault="0067670D" w:rsidP="00306917">
            <w:pPr>
              <w:jc w:val="both"/>
              <w:rPr>
                <w:rFonts w:ascii="Times New Roman" w:hAnsi="Times New Roman" w:cs="Times New Roman"/>
              </w:rPr>
            </w:pPr>
            <w:r>
              <w:rPr>
                <w:rFonts w:ascii="Times New Roman" w:hAnsi="Times New Roman" w:cs="Times New Roman"/>
              </w:rPr>
              <w:t>&lt;.001</w:t>
            </w:r>
          </w:p>
        </w:tc>
        <w:tc>
          <w:tcPr>
            <w:tcW w:w="1767" w:type="dxa"/>
          </w:tcPr>
          <w:p w14:paraId="39B4A06D" w14:textId="5409026D" w:rsidR="00F40C10" w:rsidRPr="00D243C2" w:rsidRDefault="0067670D" w:rsidP="00306917">
            <w:pPr>
              <w:jc w:val="both"/>
              <w:rPr>
                <w:rFonts w:ascii="Times New Roman" w:hAnsi="Times New Roman" w:cs="Times New Roman"/>
              </w:rPr>
            </w:pPr>
            <w:r>
              <w:rPr>
                <w:rFonts w:ascii="Times New Roman" w:hAnsi="Times New Roman" w:cs="Times New Roman"/>
              </w:rPr>
              <w:t>1.33</w:t>
            </w:r>
          </w:p>
        </w:tc>
        <w:tc>
          <w:tcPr>
            <w:tcW w:w="1765" w:type="dxa"/>
          </w:tcPr>
          <w:p w14:paraId="617B5A13" w14:textId="3FA6ADC7" w:rsidR="00F40C10" w:rsidRPr="00D243C2" w:rsidRDefault="0067670D" w:rsidP="00306917">
            <w:pPr>
              <w:jc w:val="both"/>
              <w:rPr>
                <w:rFonts w:ascii="Times New Roman" w:hAnsi="Times New Roman" w:cs="Times New Roman"/>
              </w:rPr>
            </w:pPr>
            <w:r>
              <w:rPr>
                <w:rFonts w:ascii="Times New Roman" w:hAnsi="Times New Roman" w:cs="Times New Roman"/>
              </w:rPr>
              <w:t>1.47</w:t>
            </w:r>
          </w:p>
        </w:tc>
      </w:tr>
      <w:tr w:rsidR="00F40C10" w:rsidRPr="00D243C2" w14:paraId="2B44A86C" w14:textId="77777777" w:rsidTr="0067670D">
        <w:trPr>
          <w:trHeight w:val="332"/>
        </w:trPr>
        <w:tc>
          <w:tcPr>
            <w:tcW w:w="2336" w:type="dxa"/>
          </w:tcPr>
          <w:p w14:paraId="67023997" w14:textId="0DA789EF" w:rsidR="00F40C10" w:rsidRPr="005B1318" w:rsidRDefault="0067670D" w:rsidP="00306917">
            <w:pPr>
              <w:jc w:val="both"/>
              <w:rPr>
                <w:rFonts w:ascii="Times New Roman" w:hAnsi="Times New Roman" w:cs="Times New Roman"/>
                <w:lang w:val="en-US"/>
              </w:rPr>
            </w:pPr>
            <w:r>
              <w:rPr>
                <w:rFonts w:ascii="Times New Roman" w:hAnsi="Times New Roman" w:cs="Times New Roman"/>
                <w:lang w:val="en-US"/>
              </w:rPr>
              <w:t>Prior MI</w:t>
            </w:r>
          </w:p>
        </w:tc>
        <w:tc>
          <w:tcPr>
            <w:tcW w:w="1757" w:type="dxa"/>
          </w:tcPr>
          <w:p w14:paraId="5B68340A" w14:textId="3445D328" w:rsidR="00F40C10" w:rsidRPr="00D243C2" w:rsidRDefault="0067670D" w:rsidP="00306917">
            <w:pPr>
              <w:jc w:val="both"/>
              <w:rPr>
                <w:rFonts w:ascii="Times New Roman" w:hAnsi="Times New Roman" w:cs="Times New Roman"/>
              </w:rPr>
            </w:pPr>
            <w:r>
              <w:rPr>
                <w:rFonts w:ascii="Times New Roman" w:hAnsi="Times New Roman" w:cs="Times New Roman"/>
              </w:rPr>
              <w:t>0.70</w:t>
            </w:r>
          </w:p>
        </w:tc>
        <w:tc>
          <w:tcPr>
            <w:tcW w:w="1773" w:type="dxa"/>
          </w:tcPr>
          <w:p w14:paraId="47A149D6" w14:textId="54D991EC" w:rsidR="00F40C10" w:rsidRPr="00D243C2" w:rsidRDefault="0067670D" w:rsidP="00306917">
            <w:pPr>
              <w:jc w:val="both"/>
              <w:rPr>
                <w:rFonts w:ascii="Times New Roman" w:hAnsi="Times New Roman" w:cs="Times New Roman"/>
              </w:rPr>
            </w:pPr>
            <w:r>
              <w:rPr>
                <w:rFonts w:ascii="Times New Roman" w:hAnsi="Times New Roman" w:cs="Times New Roman"/>
              </w:rPr>
              <w:t>&lt;.001</w:t>
            </w:r>
          </w:p>
        </w:tc>
        <w:tc>
          <w:tcPr>
            <w:tcW w:w="1767" w:type="dxa"/>
          </w:tcPr>
          <w:p w14:paraId="119A674B" w14:textId="0507EB11" w:rsidR="00F40C10" w:rsidRPr="00D243C2" w:rsidRDefault="0067670D" w:rsidP="00306917">
            <w:pPr>
              <w:jc w:val="both"/>
              <w:rPr>
                <w:rFonts w:ascii="Times New Roman" w:hAnsi="Times New Roman" w:cs="Times New Roman"/>
              </w:rPr>
            </w:pPr>
            <w:r>
              <w:rPr>
                <w:rFonts w:ascii="Times New Roman" w:hAnsi="Times New Roman" w:cs="Times New Roman"/>
              </w:rPr>
              <w:t>0.68</w:t>
            </w:r>
          </w:p>
        </w:tc>
        <w:tc>
          <w:tcPr>
            <w:tcW w:w="1765" w:type="dxa"/>
          </w:tcPr>
          <w:p w14:paraId="6B7965D6" w14:textId="65B0FF1C" w:rsidR="00F40C10" w:rsidRPr="00D243C2" w:rsidRDefault="0067670D" w:rsidP="00306917">
            <w:pPr>
              <w:jc w:val="both"/>
              <w:rPr>
                <w:rFonts w:ascii="Times New Roman" w:hAnsi="Times New Roman" w:cs="Times New Roman"/>
              </w:rPr>
            </w:pPr>
            <w:r>
              <w:rPr>
                <w:rFonts w:ascii="Times New Roman" w:hAnsi="Times New Roman" w:cs="Times New Roman"/>
              </w:rPr>
              <w:t>0.72</w:t>
            </w:r>
          </w:p>
        </w:tc>
      </w:tr>
      <w:tr w:rsidR="0067670D" w:rsidRPr="00D243C2" w14:paraId="0C2E7FEE" w14:textId="77777777" w:rsidTr="0067670D">
        <w:trPr>
          <w:trHeight w:val="332"/>
        </w:trPr>
        <w:tc>
          <w:tcPr>
            <w:tcW w:w="2336" w:type="dxa"/>
          </w:tcPr>
          <w:p w14:paraId="795D3E2E" w14:textId="251014C9" w:rsidR="0067670D" w:rsidRPr="005B1318" w:rsidRDefault="0067670D" w:rsidP="00306917">
            <w:pPr>
              <w:jc w:val="both"/>
              <w:rPr>
                <w:rFonts w:ascii="Times New Roman" w:hAnsi="Times New Roman" w:cs="Times New Roman"/>
                <w:lang w:val="en-US"/>
              </w:rPr>
            </w:pPr>
            <w:r>
              <w:rPr>
                <w:rFonts w:ascii="Times New Roman" w:hAnsi="Times New Roman" w:cs="Times New Roman"/>
                <w:lang w:val="en-US"/>
              </w:rPr>
              <w:t>Prior CVA</w:t>
            </w:r>
          </w:p>
        </w:tc>
        <w:tc>
          <w:tcPr>
            <w:tcW w:w="1757" w:type="dxa"/>
          </w:tcPr>
          <w:p w14:paraId="09275A82" w14:textId="1C998CC5" w:rsidR="0067670D" w:rsidRPr="00D243C2" w:rsidRDefault="0067670D" w:rsidP="00306917">
            <w:pPr>
              <w:jc w:val="both"/>
              <w:rPr>
                <w:rFonts w:ascii="Times New Roman" w:hAnsi="Times New Roman" w:cs="Times New Roman"/>
              </w:rPr>
            </w:pPr>
            <w:r>
              <w:rPr>
                <w:rFonts w:ascii="Times New Roman" w:hAnsi="Times New Roman" w:cs="Times New Roman"/>
              </w:rPr>
              <w:t>0.81</w:t>
            </w:r>
          </w:p>
        </w:tc>
        <w:tc>
          <w:tcPr>
            <w:tcW w:w="1773" w:type="dxa"/>
          </w:tcPr>
          <w:p w14:paraId="45C7E101" w14:textId="39BFF5CF" w:rsidR="0067670D" w:rsidRPr="00D243C2" w:rsidRDefault="0067670D" w:rsidP="00306917">
            <w:pPr>
              <w:jc w:val="both"/>
              <w:rPr>
                <w:rFonts w:ascii="Times New Roman" w:hAnsi="Times New Roman" w:cs="Times New Roman"/>
              </w:rPr>
            </w:pPr>
            <w:r>
              <w:rPr>
                <w:rFonts w:ascii="Times New Roman" w:hAnsi="Times New Roman" w:cs="Times New Roman"/>
              </w:rPr>
              <w:t>&lt;.001</w:t>
            </w:r>
          </w:p>
        </w:tc>
        <w:tc>
          <w:tcPr>
            <w:tcW w:w="1767" w:type="dxa"/>
          </w:tcPr>
          <w:p w14:paraId="200FAA8C" w14:textId="55A6A311" w:rsidR="0067670D" w:rsidRPr="00D243C2" w:rsidRDefault="0067670D" w:rsidP="00306917">
            <w:pPr>
              <w:jc w:val="both"/>
              <w:rPr>
                <w:rFonts w:ascii="Times New Roman" w:hAnsi="Times New Roman" w:cs="Times New Roman"/>
              </w:rPr>
            </w:pPr>
            <w:r>
              <w:rPr>
                <w:rFonts w:ascii="Times New Roman" w:hAnsi="Times New Roman" w:cs="Times New Roman"/>
              </w:rPr>
              <w:t>0.79</w:t>
            </w:r>
          </w:p>
        </w:tc>
        <w:tc>
          <w:tcPr>
            <w:tcW w:w="1765" w:type="dxa"/>
          </w:tcPr>
          <w:p w14:paraId="140E85C5" w14:textId="5FEA1178" w:rsidR="0067670D" w:rsidRPr="00D243C2" w:rsidRDefault="0067670D" w:rsidP="00306917">
            <w:pPr>
              <w:jc w:val="both"/>
              <w:rPr>
                <w:rFonts w:ascii="Times New Roman" w:hAnsi="Times New Roman" w:cs="Times New Roman"/>
              </w:rPr>
            </w:pPr>
            <w:r>
              <w:rPr>
                <w:rFonts w:ascii="Times New Roman" w:hAnsi="Times New Roman" w:cs="Times New Roman"/>
              </w:rPr>
              <w:t>0.83</w:t>
            </w:r>
          </w:p>
        </w:tc>
      </w:tr>
      <w:tr w:rsidR="0067670D" w:rsidRPr="00D243C2" w14:paraId="3D4C334D" w14:textId="77777777" w:rsidTr="0067670D">
        <w:trPr>
          <w:trHeight w:val="332"/>
        </w:trPr>
        <w:tc>
          <w:tcPr>
            <w:tcW w:w="2336" w:type="dxa"/>
          </w:tcPr>
          <w:p w14:paraId="0983D9A7" w14:textId="15FBF458" w:rsidR="0067670D" w:rsidRPr="005B1318" w:rsidRDefault="0067670D" w:rsidP="00306917">
            <w:pPr>
              <w:jc w:val="both"/>
              <w:rPr>
                <w:rFonts w:ascii="Times New Roman" w:hAnsi="Times New Roman" w:cs="Times New Roman"/>
                <w:lang w:val="en-US"/>
              </w:rPr>
            </w:pPr>
            <w:r>
              <w:rPr>
                <w:rFonts w:ascii="Times New Roman" w:hAnsi="Times New Roman" w:cs="Times New Roman"/>
                <w:lang w:val="en-US"/>
              </w:rPr>
              <w:t>Prior PCI</w:t>
            </w:r>
          </w:p>
        </w:tc>
        <w:tc>
          <w:tcPr>
            <w:tcW w:w="1757" w:type="dxa"/>
          </w:tcPr>
          <w:p w14:paraId="22418BC6" w14:textId="7961A42E" w:rsidR="0067670D" w:rsidRPr="00D243C2" w:rsidRDefault="0067670D" w:rsidP="00306917">
            <w:pPr>
              <w:jc w:val="both"/>
              <w:rPr>
                <w:rFonts w:ascii="Times New Roman" w:hAnsi="Times New Roman" w:cs="Times New Roman"/>
              </w:rPr>
            </w:pPr>
            <w:r>
              <w:rPr>
                <w:rFonts w:ascii="Times New Roman" w:hAnsi="Times New Roman" w:cs="Times New Roman"/>
              </w:rPr>
              <w:t>0.83</w:t>
            </w:r>
          </w:p>
        </w:tc>
        <w:tc>
          <w:tcPr>
            <w:tcW w:w="1773" w:type="dxa"/>
          </w:tcPr>
          <w:p w14:paraId="479BF5EF" w14:textId="1445CF55" w:rsidR="0067670D" w:rsidRPr="00D243C2" w:rsidRDefault="0067670D" w:rsidP="00306917">
            <w:pPr>
              <w:jc w:val="both"/>
              <w:rPr>
                <w:rFonts w:ascii="Times New Roman" w:hAnsi="Times New Roman" w:cs="Times New Roman"/>
              </w:rPr>
            </w:pPr>
            <w:r>
              <w:rPr>
                <w:rFonts w:ascii="Times New Roman" w:hAnsi="Times New Roman" w:cs="Times New Roman"/>
              </w:rPr>
              <w:t>&lt;.001</w:t>
            </w:r>
          </w:p>
        </w:tc>
        <w:tc>
          <w:tcPr>
            <w:tcW w:w="1767" w:type="dxa"/>
          </w:tcPr>
          <w:p w14:paraId="4536A4D8" w14:textId="1D6AC185" w:rsidR="0067670D" w:rsidRPr="00D243C2" w:rsidRDefault="0067670D" w:rsidP="00306917">
            <w:pPr>
              <w:jc w:val="both"/>
              <w:rPr>
                <w:rFonts w:ascii="Times New Roman" w:hAnsi="Times New Roman" w:cs="Times New Roman"/>
              </w:rPr>
            </w:pPr>
            <w:r>
              <w:rPr>
                <w:rFonts w:ascii="Times New Roman" w:hAnsi="Times New Roman" w:cs="Times New Roman"/>
              </w:rPr>
              <w:t>0.81</w:t>
            </w:r>
          </w:p>
        </w:tc>
        <w:tc>
          <w:tcPr>
            <w:tcW w:w="1765" w:type="dxa"/>
          </w:tcPr>
          <w:p w14:paraId="5C5ED632" w14:textId="194E90E3" w:rsidR="0067670D" w:rsidRPr="00D243C2" w:rsidRDefault="0067670D" w:rsidP="00306917">
            <w:pPr>
              <w:jc w:val="both"/>
              <w:rPr>
                <w:rFonts w:ascii="Times New Roman" w:hAnsi="Times New Roman" w:cs="Times New Roman"/>
              </w:rPr>
            </w:pPr>
            <w:r>
              <w:rPr>
                <w:rFonts w:ascii="Times New Roman" w:hAnsi="Times New Roman" w:cs="Times New Roman"/>
              </w:rPr>
              <w:t>0.86</w:t>
            </w:r>
          </w:p>
        </w:tc>
      </w:tr>
      <w:tr w:rsidR="0067670D" w:rsidRPr="00D243C2" w14:paraId="34298093" w14:textId="77777777" w:rsidTr="0067670D">
        <w:trPr>
          <w:trHeight w:val="332"/>
        </w:trPr>
        <w:tc>
          <w:tcPr>
            <w:tcW w:w="2336" w:type="dxa"/>
          </w:tcPr>
          <w:p w14:paraId="60BD03F9" w14:textId="0AE4E673" w:rsidR="0067670D" w:rsidRPr="005B1318" w:rsidRDefault="0067670D" w:rsidP="00306917">
            <w:pPr>
              <w:jc w:val="both"/>
              <w:rPr>
                <w:rFonts w:ascii="Times New Roman" w:hAnsi="Times New Roman" w:cs="Times New Roman"/>
                <w:lang w:val="en-US"/>
              </w:rPr>
            </w:pPr>
            <w:r>
              <w:rPr>
                <w:rFonts w:ascii="Times New Roman" w:hAnsi="Times New Roman" w:cs="Times New Roman"/>
                <w:lang w:val="en-US"/>
              </w:rPr>
              <w:t>Shock</w:t>
            </w:r>
          </w:p>
        </w:tc>
        <w:tc>
          <w:tcPr>
            <w:tcW w:w="1757" w:type="dxa"/>
          </w:tcPr>
          <w:p w14:paraId="4E4E5EE4" w14:textId="0679CA26" w:rsidR="0067670D" w:rsidRPr="00D243C2" w:rsidRDefault="0067670D" w:rsidP="00306917">
            <w:pPr>
              <w:jc w:val="both"/>
              <w:rPr>
                <w:rFonts w:ascii="Times New Roman" w:hAnsi="Times New Roman" w:cs="Times New Roman"/>
              </w:rPr>
            </w:pPr>
            <w:r>
              <w:rPr>
                <w:rFonts w:ascii="Times New Roman" w:hAnsi="Times New Roman" w:cs="Times New Roman"/>
              </w:rPr>
              <w:t>0.91</w:t>
            </w:r>
          </w:p>
        </w:tc>
        <w:tc>
          <w:tcPr>
            <w:tcW w:w="1773" w:type="dxa"/>
          </w:tcPr>
          <w:p w14:paraId="2F9B3F33" w14:textId="552FAE25" w:rsidR="0067670D" w:rsidRPr="00D243C2" w:rsidRDefault="0067670D" w:rsidP="00306917">
            <w:pPr>
              <w:jc w:val="both"/>
              <w:rPr>
                <w:rFonts w:ascii="Times New Roman" w:hAnsi="Times New Roman" w:cs="Times New Roman"/>
              </w:rPr>
            </w:pPr>
            <w:r>
              <w:rPr>
                <w:rFonts w:ascii="Times New Roman" w:hAnsi="Times New Roman" w:cs="Times New Roman"/>
              </w:rPr>
              <w:t>&lt;.001</w:t>
            </w:r>
          </w:p>
        </w:tc>
        <w:tc>
          <w:tcPr>
            <w:tcW w:w="1767" w:type="dxa"/>
          </w:tcPr>
          <w:p w14:paraId="71D4505B" w14:textId="0CE81882" w:rsidR="0067670D" w:rsidRPr="00D243C2" w:rsidRDefault="0067670D" w:rsidP="00306917">
            <w:pPr>
              <w:jc w:val="both"/>
              <w:rPr>
                <w:rFonts w:ascii="Times New Roman" w:hAnsi="Times New Roman" w:cs="Times New Roman"/>
              </w:rPr>
            </w:pPr>
            <w:r>
              <w:rPr>
                <w:rFonts w:ascii="Times New Roman" w:hAnsi="Times New Roman" w:cs="Times New Roman"/>
              </w:rPr>
              <w:t>0.88</w:t>
            </w:r>
          </w:p>
        </w:tc>
        <w:tc>
          <w:tcPr>
            <w:tcW w:w="1765" w:type="dxa"/>
          </w:tcPr>
          <w:p w14:paraId="791BA22D" w14:textId="2CFDC25F" w:rsidR="0067670D" w:rsidRPr="00D243C2" w:rsidRDefault="0067670D" w:rsidP="00306917">
            <w:pPr>
              <w:jc w:val="both"/>
              <w:rPr>
                <w:rFonts w:ascii="Times New Roman" w:hAnsi="Times New Roman" w:cs="Times New Roman"/>
              </w:rPr>
            </w:pPr>
            <w:r>
              <w:rPr>
                <w:rFonts w:ascii="Times New Roman" w:hAnsi="Times New Roman" w:cs="Times New Roman"/>
              </w:rPr>
              <w:t>0.94</w:t>
            </w:r>
          </w:p>
        </w:tc>
      </w:tr>
      <w:tr w:rsidR="0067670D" w:rsidRPr="00D243C2" w14:paraId="0BF3A0CA" w14:textId="77777777" w:rsidTr="0067670D">
        <w:trPr>
          <w:trHeight w:val="332"/>
        </w:trPr>
        <w:tc>
          <w:tcPr>
            <w:tcW w:w="2336" w:type="dxa"/>
          </w:tcPr>
          <w:p w14:paraId="1B8C9AF6" w14:textId="3D24E8C4" w:rsidR="0067670D" w:rsidRPr="005B1318" w:rsidRDefault="0067670D" w:rsidP="00306917">
            <w:pPr>
              <w:jc w:val="both"/>
              <w:rPr>
                <w:rFonts w:ascii="Times New Roman" w:hAnsi="Times New Roman" w:cs="Times New Roman"/>
                <w:lang w:val="en-US"/>
              </w:rPr>
            </w:pPr>
            <w:r>
              <w:rPr>
                <w:rFonts w:ascii="Times New Roman" w:hAnsi="Times New Roman" w:cs="Times New Roman"/>
                <w:lang w:val="en-US"/>
              </w:rPr>
              <w:t>IABP Insertion</w:t>
            </w:r>
          </w:p>
        </w:tc>
        <w:tc>
          <w:tcPr>
            <w:tcW w:w="1757" w:type="dxa"/>
          </w:tcPr>
          <w:p w14:paraId="7C2198F2" w14:textId="0F4FBF67" w:rsidR="0067670D" w:rsidRPr="00D243C2" w:rsidRDefault="0067670D" w:rsidP="00306917">
            <w:pPr>
              <w:jc w:val="both"/>
              <w:rPr>
                <w:rFonts w:ascii="Times New Roman" w:hAnsi="Times New Roman" w:cs="Times New Roman"/>
              </w:rPr>
            </w:pPr>
            <w:r>
              <w:rPr>
                <w:rFonts w:ascii="Times New Roman" w:hAnsi="Times New Roman" w:cs="Times New Roman"/>
              </w:rPr>
              <w:t>6.88</w:t>
            </w:r>
          </w:p>
        </w:tc>
        <w:tc>
          <w:tcPr>
            <w:tcW w:w="1773" w:type="dxa"/>
          </w:tcPr>
          <w:p w14:paraId="2FF563FE" w14:textId="2138991C" w:rsidR="0067670D" w:rsidRPr="00D243C2" w:rsidRDefault="0067670D" w:rsidP="00306917">
            <w:pPr>
              <w:jc w:val="both"/>
              <w:rPr>
                <w:rFonts w:ascii="Times New Roman" w:hAnsi="Times New Roman" w:cs="Times New Roman"/>
              </w:rPr>
            </w:pPr>
            <w:r>
              <w:rPr>
                <w:rFonts w:ascii="Times New Roman" w:hAnsi="Times New Roman" w:cs="Times New Roman"/>
              </w:rPr>
              <w:t>&lt;.001</w:t>
            </w:r>
          </w:p>
        </w:tc>
        <w:tc>
          <w:tcPr>
            <w:tcW w:w="1767" w:type="dxa"/>
          </w:tcPr>
          <w:p w14:paraId="7409C649" w14:textId="5712E77C" w:rsidR="0067670D" w:rsidRPr="00D243C2" w:rsidRDefault="0067670D" w:rsidP="00306917">
            <w:pPr>
              <w:jc w:val="both"/>
              <w:rPr>
                <w:rFonts w:ascii="Times New Roman" w:hAnsi="Times New Roman" w:cs="Times New Roman"/>
              </w:rPr>
            </w:pPr>
            <w:r>
              <w:rPr>
                <w:rFonts w:ascii="Times New Roman" w:hAnsi="Times New Roman" w:cs="Times New Roman"/>
              </w:rPr>
              <w:t>6.11</w:t>
            </w:r>
          </w:p>
        </w:tc>
        <w:tc>
          <w:tcPr>
            <w:tcW w:w="1765" w:type="dxa"/>
          </w:tcPr>
          <w:p w14:paraId="3608D582" w14:textId="3F9815C0" w:rsidR="0067670D" w:rsidRPr="00D243C2" w:rsidRDefault="0067670D" w:rsidP="00306917">
            <w:pPr>
              <w:jc w:val="both"/>
              <w:rPr>
                <w:rFonts w:ascii="Times New Roman" w:hAnsi="Times New Roman" w:cs="Times New Roman"/>
              </w:rPr>
            </w:pPr>
            <w:r>
              <w:rPr>
                <w:rFonts w:ascii="Times New Roman" w:hAnsi="Times New Roman" w:cs="Times New Roman"/>
              </w:rPr>
              <w:t>7.74</w:t>
            </w:r>
          </w:p>
        </w:tc>
      </w:tr>
      <w:tr w:rsidR="00E33A8B" w:rsidRPr="00D243C2" w14:paraId="135C1100" w14:textId="77777777" w:rsidTr="0067670D">
        <w:trPr>
          <w:trHeight w:val="332"/>
        </w:trPr>
        <w:tc>
          <w:tcPr>
            <w:tcW w:w="2336" w:type="dxa"/>
          </w:tcPr>
          <w:p w14:paraId="62D05188" w14:textId="44D49D90" w:rsidR="00E33A8B" w:rsidRPr="005B1318" w:rsidRDefault="00E33A8B" w:rsidP="00306917">
            <w:pPr>
              <w:jc w:val="both"/>
              <w:rPr>
                <w:rFonts w:ascii="Times New Roman" w:hAnsi="Times New Roman" w:cs="Times New Roman"/>
                <w:lang w:val="en-US"/>
              </w:rPr>
            </w:pPr>
            <w:r>
              <w:rPr>
                <w:rFonts w:ascii="Times New Roman" w:hAnsi="Times New Roman" w:cs="Times New Roman"/>
                <w:lang w:val="en-US"/>
              </w:rPr>
              <w:t>AF</w:t>
            </w:r>
          </w:p>
        </w:tc>
        <w:tc>
          <w:tcPr>
            <w:tcW w:w="1757" w:type="dxa"/>
          </w:tcPr>
          <w:p w14:paraId="6CD4C307" w14:textId="3A048CF0" w:rsidR="00E33A8B" w:rsidRPr="00D243C2" w:rsidRDefault="00E33A8B" w:rsidP="00306917">
            <w:pPr>
              <w:jc w:val="both"/>
              <w:rPr>
                <w:rFonts w:ascii="Times New Roman" w:hAnsi="Times New Roman" w:cs="Times New Roman"/>
              </w:rPr>
            </w:pPr>
            <w:r>
              <w:rPr>
                <w:rFonts w:ascii="Times New Roman" w:hAnsi="Times New Roman" w:cs="Times New Roman"/>
              </w:rPr>
              <w:t>0.92</w:t>
            </w:r>
          </w:p>
        </w:tc>
        <w:tc>
          <w:tcPr>
            <w:tcW w:w="1773" w:type="dxa"/>
          </w:tcPr>
          <w:p w14:paraId="394AD835" w14:textId="13568E95" w:rsidR="00E33A8B" w:rsidRPr="00D243C2" w:rsidRDefault="00E33A8B" w:rsidP="00306917">
            <w:pPr>
              <w:jc w:val="both"/>
              <w:rPr>
                <w:rFonts w:ascii="Times New Roman" w:hAnsi="Times New Roman" w:cs="Times New Roman"/>
              </w:rPr>
            </w:pPr>
            <w:r>
              <w:rPr>
                <w:rFonts w:ascii="Times New Roman" w:hAnsi="Times New Roman" w:cs="Times New Roman"/>
              </w:rPr>
              <w:t>&lt;.001</w:t>
            </w:r>
          </w:p>
        </w:tc>
        <w:tc>
          <w:tcPr>
            <w:tcW w:w="1767" w:type="dxa"/>
          </w:tcPr>
          <w:p w14:paraId="07553C0E" w14:textId="04C64B35" w:rsidR="00E33A8B" w:rsidRPr="00D243C2" w:rsidRDefault="00E33A8B" w:rsidP="00306917">
            <w:pPr>
              <w:jc w:val="both"/>
              <w:rPr>
                <w:rFonts w:ascii="Times New Roman" w:hAnsi="Times New Roman" w:cs="Times New Roman"/>
              </w:rPr>
            </w:pPr>
            <w:r>
              <w:rPr>
                <w:rFonts w:ascii="Times New Roman" w:hAnsi="Times New Roman" w:cs="Times New Roman"/>
              </w:rPr>
              <w:t>0.90</w:t>
            </w:r>
          </w:p>
        </w:tc>
        <w:tc>
          <w:tcPr>
            <w:tcW w:w="1765" w:type="dxa"/>
          </w:tcPr>
          <w:p w14:paraId="6BED8D8B" w14:textId="2F6E9F66" w:rsidR="00E33A8B" w:rsidRPr="00D243C2" w:rsidRDefault="00E33A8B" w:rsidP="00306917">
            <w:pPr>
              <w:jc w:val="both"/>
              <w:rPr>
                <w:rFonts w:ascii="Times New Roman" w:hAnsi="Times New Roman" w:cs="Times New Roman"/>
              </w:rPr>
            </w:pPr>
            <w:r>
              <w:rPr>
                <w:rFonts w:ascii="Times New Roman" w:hAnsi="Times New Roman" w:cs="Times New Roman"/>
              </w:rPr>
              <w:t>0.93</w:t>
            </w:r>
          </w:p>
        </w:tc>
      </w:tr>
      <w:tr w:rsidR="00E33A8B" w:rsidRPr="00D243C2" w14:paraId="48FC7CCA" w14:textId="77777777" w:rsidTr="0067670D">
        <w:trPr>
          <w:trHeight w:val="332"/>
        </w:trPr>
        <w:tc>
          <w:tcPr>
            <w:tcW w:w="2336" w:type="dxa"/>
          </w:tcPr>
          <w:p w14:paraId="53B9D3C4" w14:textId="27618587" w:rsidR="00E33A8B" w:rsidRPr="005B1318" w:rsidRDefault="00E33A8B" w:rsidP="00306917">
            <w:pPr>
              <w:jc w:val="both"/>
              <w:rPr>
                <w:rFonts w:ascii="Times New Roman" w:hAnsi="Times New Roman" w:cs="Times New Roman"/>
                <w:lang w:val="en-US"/>
              </w:rPr>
            </w:pPr>
            <w:r>
              <w:rPr>
                <w:rFonts w:ascii="Times New Roman" w:hAnsi="Times New Roman" w:cs="Times New Roman"/>
                <w:lang w:val="en-US"/>
              </w:rPr>
              <w:t>VT</w:t>
            </w:r>
          </w:p>
        </w:tc>
        <w:tc>
          <w:tcPr>
            <w:tcW w:w="1757" w:type="dxa"/>
          </w:tcPr>
          <w:p w14:paraId="1AFDEE48" w14:textId="0B60972B" w:rsidR="00E33A8B" w:rsidRPr="00D243C2" w:rsidRDefault="00E33A8B" w:rsidP="00306917">
            <w:pPr>
              <w:jc w:val="both"/>
              <w:rPr>
                <w:rFonts w:ascii="Times New Roman" w:hAnsi="Times New Roman" w:cs="Times New Roman"/>
              </w:rPr>
            </w:pPr>
            <w:r>
              <w:rPr>
                <w:rFonts w:ascii="Times New Roman" w:hAnsi="Times New Roman" w:cs="Times New Roman"/>
              </w:rPr>
              <w:t>1.35</w:t>
            </w:r>
          </w:p>
        </w:tc>
        <w:tc>
          <w:tcPr>
            <w:tcW w:w="1773" w:type="dxa"/>
          </w:tcPr>
          <w:p w14:paraId="1AAAFF19" w14:textId="7AA8A193" w:rsidR="00E33A8B" w:rsidRPr="00D243C2" w:rsidRDefault="00E33A8B" w:rsidP="00306917">
            <w:pPr>
              <w:jc w:val="both"/>
              <w:rPr>
                <w:rFonts w:ascii="Times New Roman" w:hAnsi="Times New Roman" w:cs="Times New Roman"/>
              </w:rPr>
            </w:pPr>
            <w:r>
              <w:rPr>
                <w:rFonts w:ascii="Times New Roman" w:hAnsi="Times New Roman" w:cs="Times New Roman"/>
              </w:rPr>
              <w:t>&lt;.001</w:t>
            </w:r>
          </w:p>
        </w:tc>
        <w:tc>
          <w:tcPr>
            <w:tcW w:w="1767" w:type="dxa"/>
          </w:tcPr>
          <w:p w14:paraId="2D092BBD" w14:textId="7922463A" w:rsidR="00E33A8B" w:rsidRPr="00D243C2" w:rsidRDefault="00E33A8B" w:rsidP="00306917">
            <w:pPr>
              <w:jc w:val="both"/>
              <w:rPr>
                <w:rFonts w:ascii="Times New Roman" w:hAnsi="Times New Roman" w:cs="Times New Roman"/>
              </w:rPr>
            </w:pPr>
            <w:r>
              <w:rPr>
                <w:rFonts w:ascii="Times New Roman" w:hAnsi="Times New Roman" w:cs="Times New Roman"/>
              </w:rPr>
              <w:t>1.32</w:t>
            </w:r>
          </w:p>
        </w:tc>
        <w:tc>
          <w:tcPr>
            <w:tcW w:w="1765" w:type="dxa"/>
          </w:tcPr>
          <w:p w14:paraId="53DFBA57" w14:textId="0002F1CA" w:rsidR="00E33A8B" w:rsidRPr="00D243C2" w:rsidRDefault="00E33A8B" w:rsidP="00306917">
            <w:pPr>
              <w:jc w:val="both"/>
              <w:rPr>
                <w:rFonts w:ascii="Times New Roman" w:hAnsi="Times New Roman" w:cs="Times New Roman"/>
              </w:rPr>
            </w:pPr>
            <w:r>
              <w:rPr>
                <w:rFonts w:ascii="Times New Roman" w:hAnsi="Times New Roman" w:cs="Times New Roman"/>
              </w:rPr>
              <w:t>1.39</w:t>
            </w:r>
          </w:p>
        </w:tc>
      </w:tr>
      <w:tr w:rsidR="00E33A8B" w:rsidRPr="00D243C2" w14:paraId="7F2C213B" w14:textId="77777777" w:rsidTr="0067670D">
        <w:trPr>
          <w:trHeight w:val="332"/>
        </w:trPr>
        <w:tc>
          <w:tcPr>
            <w:tcW w:w="2336" w:type="dxa"/>
          </w:tcPr>
          <w:p w14:paraId="0C025386" w14:textId="55D6719D" w:rsidR="00E33A8B" w:rsidRPr="005B1318" w:rsidRDefault="00E33A8B" w:rsidP="00306917">
            <w:pPr>
              <w:jc w:val="both"/>
              <w:rPr>
                <w:rFonts w:ascii="Times New Roman" w:hAnsi="Times New Roman" w:cs="Times New Roman"/>
                <w:lang w:val="en-US"/>
              </w:rPr>
            </w:pPr>
            <w:r>
              <w:rPr>
                <w:rFonts w:ascii="Times New Roman" w:hAnsi="Times New Roman" w:cs="Times New Roman"/>
                <w:lang w:val="en-US"/>
              </w:rPr>
              <w:t>VF</w:t>
            </w:r>
          </w:p>
        </w:tc>
        <w:tc>
          <w:tcPr>
            <w:tcW w:w="1757" w:type="dxa"/>
          </w:tcPr>
          <w:p w14:paraId="504B01D0" w14:textId="398D7688" w:rsidR="00E33A8B" w:rsidRPr="00D243C2" w:rsidRDefault="00E33A8B" w:rsidP="00306917">
            <w:pPr>
              <w:jc w:val="both"/>
              <w:rPr>
                <w:rFonts w:ascii="Times New Roman" w:hAnsi="Times New Roman" w:cs="Times New Roman"/>
              </w:rPr>
            </w:pPr>
            <w:r>
              <w:rPr>
                <w:rFonts w:ascii="Times New Roman" w:hAnsi="Times New Roman" w:cs="Times New Roman"/>
              </w:rPr>
              <w:t>1.41</w:t>
            </w:r>
          </w:p>
        </w:tc>
        <w:tc>
          <w:tcPr>
            <w:tcW w:w="1773" w:type="dxa"/>
          </w:tcPr>
          <w:p w14:paraId="68916300" w14:textId="324B6E21" w:rsidR="00E33A8B" w:rsidRPr="00D243C2" w:rsidRDefault="00E33A8B" w:rsidP="00306917">
            <w:pPr>
              <w:jc w:val="both"/>
              <w:rPr>
                <w:rFonts w:ascii="Times New Roman" w:hAnsi="Times New Roman" w:cs="Times New Roman"/>
              </w:rPr>
            </w:pPr>
            <w:r>
              <w:rPr>
                <w:rFonts w:ascii="Times New Roman" w:hAnsi="Times New Roman" w:cs="Times New Roman"/>
              </w:rPr>
              <w:t>&lt;.001</w:t>
            </w:r>
          </w:p>
        </w:tc>
        <w:tc>
          <w:tcPr>
            <w:tcW w:w="1767" w:type="dxa"/>
          </w:tcPr>
          <w:p w14:paraId="2C8FDA0F" w14:textId="67B7841B" w:rsidR="00E33A8B" w:rsidRPr="00D243C2" w:rsidRDefault="00E33A8B" w:rsidP="00306917">
            <w:pPr>
              <w:jc w:val="both"/>
              <w:rPr>
                <w:rFonts w:ascii="Times New Roman" w:hAnsi="Times New Roman" w:cs="Times New Roman"/>
              </w:rPr>
            </w:pPr>
            <w:r>
              <w:rPr>
                <w:rFonts w:ascii="Times New Roman" w:hAnsi="Times New Roman" w:cs="Times New Roman"/>
              </w:rPr>
              <w:t>1.36</w:t>
            </w:r>
          </w:p>
        </w:tc>
        <w:tc>
          <w:tcPr>
            <w:tcW w:w="1765" w:type="dxa"/>
          </w:tcPr>
          <w:p w14:paraId="25AD29DF" w14:textId="731D774A" w:rsidR="00E33A8B" w:rsidRPr="00D243C2" w:rsidRDefault="00E33A8B" w:rsidP="00306917">
            <w:pPr>
              <w:jc w:val="both"/>
              <w:rPr>
                <w:rFonts w:ascii="Times New Roman" w:hAnsi="Times New Roman" w:cs="Times New Roman"/>
              </w:rPr>
            </w:pPr>
            <w:r>
              <w:rPr>
                <w:rFonts w:ascii="Times New Roman" w:hAnsi="Times New Roman" w:cs="Times New Roman"/>
              </w:rPr>
              <w:t>1.47</w:t>
            </w:r>
          </w:p>
        </w:tc>
      </w:tr>
      <w:tr w:rsidR="00E33A8B" w:rsidRPr="00D243C2" w14:paraId="411FEF79" w14:textId="77777777" w:rsidTr="0067670D">
        <w:trPr>
          <w:trHeight w:val="332"/>
        </w:trPr>
        <w:tc>
          <w:tcPr>
            <w:tcW w:w="2336" w:type="dxa"/>
          </w:tcPr>
          <w:p w14:paraId="5797DDB0" w14:textId="1A4DC5F5" w:rsidR="00E33A8B" w:rsidRDefault="00E33A8B" w:rsidP="00306917">
            <w:pPr>
              <w:jc w:val="both"/>
              <w:rPr>
                <w:rFonts w:ascii="Times New Roman" w:hAnsi="Times New Roman" w:cs="Times New Roman"/>
                <w:lang w:val="en-US"/>
              </w:rPr>
            </w:pPr>
            <w:r>
              <w:rPr>
                <w:rFonts w:ascii="Times New Roman" w:hAnsi="Times New Roman" w:cs="Times New Roman"/>
                <w:lang w:val="en-US"/>
              </w:rPr>
              <w:t>STEMI presentation</w:t>
            </w:r>
          </w:p>
        </w:tc>
        <w:tc>
          <w:tcPr>
            <w:tcW w:w="1757" w:type="dxa"/>
          </w:tcPr>
          <w:p w14:paraId="78207C2E" w14:textId="6089B4E4" w:rsidR="00E33A8B" w:rsidRDefault="00E33A8B" w:rsidP="00306917">
            <w:pPr>
              <w:jc w:val="both"/>
              <w:rPr>
                <w:rFonts w:ascii="Times New Roman" w:hAnsi="Times New Roman" w:cs="Times New Roman"/>
              </w:rPr>
            </w:pPr>
            <w:r>
              <w:rPr>
                <w:rFonts w:ascii="Times New Roman" w:hAnsi="Times New Roman" w:cs="Times New Roman"/>
              </w:rPr>
              <w:t>4.75</w:t>
            </w:r>
          </w:p>
        </w:tc>
        <w:tc>
          <w:tcPr>
            <w:tcW w:w="1773" w:type="dxa"/>
          </w:tcPr>
          <w:p w14:paraId="1148E959" w14:textId="12CCA6DB" w:rsidR="00E33A8B" w:rsidRDefault="00E33A8B" w:rsidP="00306917">
            <w:pPr>
              <w:jc w:val="both"/>
              <w:rPr>
                <w:rFonts w:ascii="Times New Roman" w:hAnsi="Times New Roman" w:cs="Times New Roman"/>
              </w:rPr>
            </w:pPr>
            <w:r>
              <w:rPr>
                <w:rFonts w:ascii="Times New Roman" w:hAnsi="Times New Roman" w:cs="Times New Roman"/>
              </w:rPr>
              <w:t>&lt;.001</w:t>
            </w:r>
          </w:p>
        </w:tc>
        <w:tc>
          <w:tcPr>
            <w:tcW w:w="1767" w:type="dxa"/>
          </w:tcPr>
          <w:p w14:paraId="352CBFE4" w14:textId="1126CCDF" w:rsidR="00E33A8B" w:rsidRDefault="00E33A8B" w:rsidP="00306917">
            <w:pPr>
              <w:jc w:val="both"/>
              <w:rPr>
                <w:rFonts w:ascii="Times New Roman" w:hAnsi="Times New Roman" w:cs="Times New Roman"/>
              </w:rPr>
            </w:pPr>
            <w:r>
              <w:rPr>
                <w:rFonts w:ascii="Times New Roman" w:hAnsi="Times New Roman" w:cs="Times New Roman"/>
              </w:rPr>
              <w:t>4.54</w:t>
            </w:r>
          </w:p>
        </w:tc>
        <w:tc>
          <w:tcPr>
            <w:tcW w:w="1765" w:type="dxa"/>
          </w:tcPr>
          <w:p w14:paraId="10CA6F63" w14:textId="01B8E86F" w:rsidR="00E33A8B" w:rsidRDefault="00E33A8B" w:rsidP="00306917">
            <w:pPr>
              <w:jc w:val="both"/>
              <w:rPr>
                <w:rFonts w:ascii="Times New Roman" w:hAnsi="Times New Roman" w:cs="Times New Roman"/>
              </w:rPr>
            </w:pPr>
            <w:r>
              <w:rPr>
                <w:rFonts w:ascii="Times New Roman" w:hAnsi="Times New Roman" w:cs="Times New Roman"/>
              </w:rPr>
              <w:t>4.98</w:t>
            </w:r>
          </w:p>
        </w:tc>
      </w:tr>
    </w:tbl>
    <w:p w14:paraId="31FA8A1B" w14:textId="21E51E8D" w:rsidR="00F70B9E" w:rsidRPr="00D243C2" w:rsidRDefault="00F70B9E" w:rsidP="00306917">
      <w:pPr>
        <w:jc w:val="both"/>
        <w:rPr>
          <w:rFonts w:ascii="Times New Roman" w:hAnsi="Times New Roman" w:cs="Times New Roman"/>
        </w:rPr>
      </w:pPr>
    </w:p>
    <w:p w14:paraId="6DD1D4D9" w14:textId="18AA2976" w:rsidR="009B6997" w:rsidRDefault="009B6997" w:rsidP="00306917">
      <w:pPr>
        <w:jc w:val="both"/>
        <w:rPr>
          <w:rFonts w:ascii="Times New Roman" w:hAnsi="Times New Roman" w:cs="Times New Roman"/>
        </w:rPr>
      </w:pPr>
      <w:r w:rsidRPr="00D243C2">
        <w:rPr>
          <w:rFonts w:ascii="Times New Roman" w:hAnsi="Times New Roman" w:cs="Times New Roman"/>
        </w:rPr>
        <w:sym w:font="Symbol" w:char="F02A"/>
      </w:r>
      <w:r w:rsidRPr="00D243C2">
        <w:rPr>
          <w:rFonts w:ascii="Times New Roman" w:hAnsi="Times New Roman" w:cs="Times New Roman"/>
        </w:rPr>
        <w:t xml:space="preserve"> </w:t>
      </w:r>
      <w:r w:rsidR="00D243C2" w:rsidRPr="00D243C2">
        <w:rPr>
          <w:rFonts w:ascii="Times New Roman" w:hAnsi="Times New Roman" w:cs="Times New Roman"/>
        </w:rPr>
        <w:t xml:space="preserve">Odds of getting Angio </w:t>
      </w:r>
      <w:r w:rsidR="00C25AAB">
        <w:rPr>
          <w:rFonts w:ascii="Times New Roman" w:hAnsi="Times New Roman" w:cs="Times New Roman"/>
        </w:rPr>
        <w:t>by</w:t>
      </w:r>
      <w:r w:rsidR="00D243C2" w:rsidRPr="00D243C2">
        <w:rPr>
          <w:rFonts w:ascii="Times New Roman" w:hAnsi="Times New Roman" w:cs="Times New Roman"/>
        </w:rPr>
        <w:t xml:space="preserve"> </w:t>
      </w:r>
      <w:r w:rsidRPr="00D243C2">
        <w:rPr>
          <w:rFonts w:ascii="Times New Roman" w:hAnsi="Times New Roman" w:cs="Times New Roman"/>
        </w:rPr>
        <w:t>Year of admission</w:t>
      </w:r>
      <w:r w:rsidR="00D243C2" w:rsidRPr="00D243C2">
        <w:rPr>
          <w:rFonts w:ascii="Times New Roman" w:hAnsi="Times New Roman" w:cs="Times New Roman"/>
        </w:rPr>
        <w:t xml:space="preserve"> </w:t>
      </w:r>
      <w:r w:rsidR="00C25AAB">
        <w:rPr>
          <w:rFonts w:ascii="Times New Roman" w:hAnsi="Times New Roman" w:cs="Times New Roman"/>
        </w:rPr>
        <w:t>(</w:t>
      </w:r>
      <w:r w:rsidR="00D243C2" w:rsidRPr="00D243C2">
        <w:rPr>
          <w:rFonts w:ascii="Times New Roman" w:hAnsi="Times New Roman" w:cs="Times New Roman"/>
        </w:rPr>
        <w:t>reference Year 2004</w:t>
      </w:r>
      <w:r w:rsidR="00C25AAB">
        <w:rPr>
          <w:rFonts w:ascii="Times New Roman" w:hAnsi="Times New Roman" w:cs="Times New Roman"/>
        </w:rPr>
        <w:t>)</w:t>
      </w:r>
    </w:p>
    <w:p w14:paraId="43F63B93" w14:textId="0C69E5CA" w:rsidR="00F40C10" w:rsidRPr="005B1318" w:rsidRDefault="00F40C10" w:rsidP="00306917">
      <w:pPr>
        <w:jc w:val="both"/>
        <w:rPr>
          <w:rFonts w:ascii="Times New Roman" w:hAnsi="Times New Roman" w:cs="Times New Roman"/>
          <w:lang w:val="en-US"/>
        </w:rPr>
      </w:pPr>
      <w:r>
        <w:rPr>
          <w:rFonts w:ascii="Times New Roman" w:hAnsi="Times New Roman" w:cs="Times New Roman"/>
        </w:rPr>
        <w:sym w:font="Symbol" w:char="F02B"/>
      </w:r>
      <w:r>
        <w:rPr>
          <w:rFonts w:ascii="Times New Roman" w:hAnsi="Times New Roman" w:cs="Times New Roman"/>
        </w:rPr>
        <w:t xml:space="preserve"> Small </w:t>
      </w:r>
      <w:r>
        <w:rPr>
          <w:rFonts w:ascii="Times New Roman" w:hAnsi="Times New Roman" w:cs="Times New Roman"/>
          <w:lang w:val="en-US"/>
        </w:rPr>
        <w:t>Hospital bed size is reference</w:t>
      </w:r>
    </w:p>
    <w:p w14:paraId="61BFAB47" w14:textId="30B22D51" w:rsidR="0067670D" w:rsidRDefault="0067670D"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AMI: acute myocardial infarction; CABG: coronary artery bypass graft; CAD: coronary artery disease; CVA:</w:t>
      </w:r>
      <w:r>
        <w:rPr>
          <w:rFonts w:ascii="Times New Roman" w:hAnsi="Times New Roman" w:cs="Times New Roman"/>
          <w:lang w:val="en-US"/>
        </w:rPr>
        <w:t xml:space="preserve"> </w:t>
      </w:r>
      <w:r w:rsidRPr="005B1318">
        <w:rPr>
          <w:rFonts w:ascii="Times New Roman" w:hAnsi="Times New Roman" w:cs="Times New Roman"/>
          <w:lang w:val="en-US"/>
        </w:rPr>
        <w:t>cerebrovascular accident (stroke or transient isch</w:t>
      </w:r>
      <w:r>
        <w:rPr>
          <w:rFonts w:ascii="Times New Roman" w:hAnsi="Times New Roman" w:cs="Times New Roman"/>
          <w:lang w:val="en-US"/>
        </w:rPr>
        <w:t>a</w:t>
      </w:r>
      <w:r w:rsidRPr="005B1318">
        <w:rPr>
          <w:rFonts w:ascii="Times New Roman" w:hAnsi="Times New Roman" w:cs="Times New Roman"/>
          <w:lang w:val="en-US"/>
        </w:rPr>
        <w:t>emic attack); IHD: isch</w:t>
      </w:r>
      <w:r>
        <w:rPr>
          <w:rFonts w:ascii="Times New Roman" w:hAnsi="Times New Roman" w:cs="Times New Roman"/>
          <w:lang w:val="en-US"/>
        </w:rPr>
        <w:t>a</w:t>
      </w:r>
      <w:r w:rsidRPr="005B1318">
        <w:rPr>
          <w:rFonts w:ascii="Times New Roman" w:hAnsi="Times New Roman" w:cs="Times New Roman"/>
          <w:lang w:val="en-US"/>
        </w:rPr>
        <w:t>emic heart disease; PCI: percutaneous coronary intervention; STEMI: ST Elevation myocardial infarction</w:t>
      </w:r>
      <w:r w:rsidR="00DA1A10">
        <w:rPr>
          <w:rFonts w:ascii="Times New Roman" w:hAnsi="Times New Roman" w:cs="Times New Roman"/>
          <w:lang w:val="en-US"/>
        </w:rPr>
        <w:t xml:space="preserve">; </w:t>
      </w:r>
      <w:r>
        <w:rPr>
          <w:rFonts w:ascii="Times New Roman" w:hAnsi="Times New Roman" w:cs="Times New Roman"/>
          <w:lang w:val="en-US"/>
        </w:rPr>
        <w:t>IABP</w:t>
      </w:r>
      <w:r w:rsidR="00DA1A10">
        <w:rPr>
          <w:rFonts w:ascii="Times New Roman" w:hAnsi="Times New Roman" w:cs="Times New Roman"/>
          <w:lang w:val="en-US"/>
        </w:rPr>
        <w:t>:</w:t>
      </w:r>
      <w:r>
        <w:rPr>
          <w:rFonts w:ascii="Times New Roman" w:hAnsi="Times New Roman" w:cs="Times New Roman"/>
          <w:lang w:val="en-US"/>
        </w:rPr>
        <w:t xml:space="preserve"> Intra-aortic balloon pump</w:t>
      </w:r>
      <w:r w:rsidR="00DA1A10">
        <w:rPr>
          <w:rFonts w:ascii="Times New Roman" w:hAnsi="Times New Roman" w:cs="Times New Roman"/>
          <w:lang w:val="en-US"/>
        </w:rPr>
        <w:t>;</w:t>
      </w:r>
      <w:r>
        <w:rPr>
          <w:rFonts w:ascii="Times New Roman" w:hAnsi="Times New Roman" w:cs="Times New Roman"/>
          <w:lang w:val="en-US"/>
        </w:rPr>
        <w:t xml:space="preserve"> AF</w:t>
      </w:r>
      <w:r w:rsidR="00DA1A10">
        <w:rPr>
          <w:rFonts w:ascii="Times New Roman" w:hAnsi="Times New Roman" w:cs="Times New Roman"/>
          <w:lang w:val="en-US"/>
        </w:rPr>
        <w:t>:</w:t>
      </w:r>
      <w:r>
        <w:rPr>
          <w:rFonts w:ascii="Times New Roman" w:hAnsi="Times New Roman" w:cs="Times New Roman"/>
          <w:lang w:val="en-US"/>
        </w:rPr>
        <w:t xml:space="preserve"> Atrial </w:t>
      </w:r>
      <w:r w:rsidR="00E33A8B">
        <w:rPr>
          <w:rFonts w:ascii="Times New Roman" w:hAnsi="Times New Roman" w:cs="Times New Roman"/>
          <w:lang w:val="en-US"/>
        </w:rPr>
        <w:t>fibrillation</w:t>
      </w:r>
      <w:r w:rsidR="00DA1A10">
        <w:rPr>
          <w:rFonts w:ascii="Times New Roman" w:hAnsi="Times New Roman" w:cs="Times New Roman"/>
          <w:lang w:val="en-US"/>
        </w:rPr>
        <w:t>;</w:t>
      </w:r>
      <w:r w:rsidR="00E33A8B">
        <w:rPr>
          <w:rFonts w:ascii="Times New Roman" w:hAnsi="Times New Roman" w:cs="Times New Roman"/>
          <w:lang w:val="en-US"/>
        </w:rPr>
        <w:t xml:space="preserve"> VT</w:t>
      </w:r>
      <w:r w:rsidR="00DA1A10">
        <w:rPr>
          <w:rFonts w:ascii="Times New Roman" w:hAnsi="Times New Roman" w:cs="Times New Roman"/>
          <w:lang w:val="en-US"/>
        </w:rPr>
        <w:t>:</w:t>
      </w:r>
      <w:r w:rsidR="00E33A8B">
        <w:rPr>
          <w:rFonts w:ascii="Times New Roman" w:hAnsi="Times New Roman" w:cs="Times New Roman"/>
          <w:lang w:val="en-US"/>
        </w:rPr>
        <w:t xml:space="preserve"> Ventricular tachycardia</w:t>
      </w:r>
      <w:r w:rsidR="00DA1A10">
        <w:rPr>
          <w:rFonts w:ascii="Times New Roman" w:hAnsi="Times New Roman" w:cs="Times New Roman"/>
          <w:lang w:val="en-US"/>
        </w:rPr>
        <w:t>;</w:t>
      </w:r>
      <w:r w:rsidR="00E33A8B">
        <w:rPr>
          <w:rFonts w:ascii="Times New Roman" w:hAnsi="Times New Roman" w:cs="Times New Roman"/>
          <w:lang w:val="en-US"/>
        </w:rPr>
        <w:t xml:space="preserve"> VF</w:t>
      </w:r>
      <w:r w:rsidR="00DA1A10">
        <w:rPr>
          <w:rFonts w:ascii="Times New Roman" w:hAnsi="Times New Roman" w:cs="Times New Roman"/>
          <w:lang w:val="en-US"/>
        </w:rPr>
        <w:t>:</w:t>
      </w:r>
      <w:r w:rsidR="00E33A8B">
        <w:rPr>
          <w:rFonts w:ascii="Times New Roman" w:hAnsi="Times New Roman" w:cs="Times New Roman"/>
          <w:lang w:val="en-US"/>
        </w:rPr>
        <w:t xml:space="preserve"> Ventricular fibrillation</w:t>
      </w:r>
    </w:p>
    <w:p w14:paraId="53055B59" w14:textId="5D717B1C" w:rsidR="00285729" w:rsidRDefault="00285729" w:rsidP="00306917">
      <w:pPr>
        <w:jc w:val="both"/>
        <w:rPr>
          <w:rFonts w:ascii="Times New Roman" w:hAnsi="Times New Roman" w:cs="Times New Roman"/>
        </w:rPr>
      </w:pPr>
      <w:r>
        <w:rPr>
          <w:rFonts w:ascii="Times New Roman" w:hAnsi="Times New Roman" w:cs="Times New Roman"/>
        </w:rPr>
        <w:br w:type="page"/>
      </w:r>
    </w:p>
    <w:p w14:paraId="0A271E21" w14:textId="5029E23E" w:rsidR="00754EFA" w:rsidRPr="00220FFD" w:rsidRDefault="00754EFA" w:rsidP="00306917">
      <w:pPr>
        <w:autoSpaceDE w:val="0"/>
        <w:autoSpaceDN w:val="0"/>
        <w:adjustRightInd w:val="0"/>
        <w:jc w:val="both"/>
        <w:rPr>
          <w:rFonts w:ascii="Times New Roman" w:hAnsi="Times New Roman" w:cs="Times New Roman"/>
          <w:b/>
          <w:lang w:val="en-US"/>
        </w:rPr>
      </w:pPr>
      <w:r w:rsidRPr="00220FFD">
        <w:rPr>
          <w:rFonts w:ascii="Times New Roman" w:hAnsi="Times New Roman" w:cs="Times New Roman"/>
          <w:b/>
          <w:lang w:val="en-US"/>
        </w:rPr>
        <w:lastRenderedPageBreak/>
        <w:t xml:space="preserve">Supplement table </w:t>
      </w:r>
      <w:r w:rsidR="00B76151">
        <w:rPr>
          <w:rFonts w:ascii="Times New Roman" w:hAnsi="Times New Roman" w:cs="Times New Roman"/>
          <w:b/>
          <w:lang w:val="en-US"/>
        </w:rPr>
        <w:t>5</w:t>
      </w:r>
      <w:r w:rsidRPr="00220FFD">
        <w:rPr>
          <w:rFonts w:ascii="Times New Roman" w:hAnsi="Times New Roman" w:cs="Times New Roman"/>
          <w:b/>
          <w:lang w:val="en-US"/>
        </w:rPr>
        <w:t xml:space="preserve">: </w:t>
      </w:r>
      <w:r>
        <w:rPr>
          <w:rFonts w:ascii="Times New Roman" w:hAnsi="Times New Roman" w:cs="Times New Roman"/>
          <w:b/>
          <w:lang w:val="en-US"/>
        </w:rPr>
        <w:t>Odds</w:t>
      </w:r>
      <w:r w:rsidRPr="00220FFD">
        <w:rPr>
          <w:rFonts w:ascii="Times New Roman" w:hAnsi="Times New Roman" w:cs="Times New Roman"/>
          <w:b/>
          <w:lang w:val="en-US"/>
        </w:rPr>
        <w:t xml:space="preserve"> of </w:t>
      </w:r>
      <w:r>
        <w:rPr>
          <w:rFonts w:ascii="Times New Roman" w:hAnsi="Times New Roman" w:cs="Times New Roman"/>
          <w:b/>
          <w:lang w:val="en-US"/>
        </w:rPr>
        <w:t xml:space="preserve">receiving </w:t>
      </w:r>
      <w:r w:rsidRPr="00220FFD">
        <w:rPr>
          <w:rFonts w:ascii="Times New Roman" w:hAnsi="Times New Roman" w:cs="Times New Roman"/>
          <w:b/>
          <w:lang w:val="en-US"/>
        </w:rPr>
        <w:t>in-</w:t>
      </w:r>
      <w:r w:rsidR="008A16F7">
        <w:rPr>
          <w:rFonts w:ascii="Times New Roman" w:hAnsi="Times New Roman" w:cs="Times New Roman"/>
          <w:b/>
          <w:lang w:val="en-US"/>
        </w:rPr>
        <w:t>hospital</w:t>
      </w:r>
      <w:r>
        <w:rPr>
          <w:rFonts w:ascii="Times New Roman" w:hAnsi="Times New Roman" w:cs="Times New Roman"/>
          <w:b/>
          <w:lang w:val="en-US"/>
        </w:rPr>
        <w:t xml:space="preserve"> PCI</w:t>
      </w:r>
      <w:r w:rsidRPr="00220FFD">
        <w:rPr>
          <w:rFonts w:ascii="Times New Roman" w:hAnsi="Times New Roman" w:cs="Times New Roman"/>
          <w:b/>
          <w:lang w:val="en-US"/>
        </w:rPr>
        <w:t xml:space="preserve"> </w:t>
      </w:r>
      <w:r>
        <w:rPr>
          <w:rFonts w:ascii="Times New Roman" w:hAnsi="Times New Roman" w:cs="Times New Roman"/>
          <w:b/>
          <w:lang w:val="en-US"/>
        </w:rPr>
        <w:t>in</w:t>
      </w:r>
      <w:r w:rsidRPr="00220FFD">
        <w:rPr>
          <w:rFonts w:ascii="Times New Roman" w:hAnsi="Times New Roman" w:cs="Times New Roman"/>
          <w:b/>
          <w:lang w:val="en-US"/>
        </w:rPr>
        <w:t xml:space="preserve"> prior CABG</w:t>
      </w:r>
      <w:r>
        <w:rPr>
          <w:rFonts w:ascii="Times New Roman" w:hAnsi="Times New Roman" w:cs="Times New Roman"/>
          <w:b/>
          <w:lang w:val="en-US"/>
        </w:rPr>
        <w:t xml:space="preserve"> patients</w:t>
      </w:r>
      <w:r w:rsidRPr="00220FFD">
        <w:rPr>
          <w:rFonts w:ascii="Times New Roman" w:hAnsi="Times New Roman" w:cs="Times New Roman"/>
          <w:b/>
          <w:lang w:val="en-US"/>
        </w:rPr>
        <w:t xml:space="preserve"> in Multivariate analysis</w:t>
      </w:r>
    </w:p>
    <w:p w14:paraId="19BB932F" w14:textId="77777777" w:rsidR="00754EFA" w:rsidRPr="00220FFD" w:rsidRDefault="00754EFA" w:rsidP="00306917">
      <w:pPr>
        <w:jc w:val="both"/>
        <w:rPr>
          <w:rFonts w:ascii="Times New Roman" w:hAnsi="Times New Roman" w:cs="Times New Roman"/>
          <w:b/>
          <w:lang w:val="en-US"/>
        </w:rPr>
      </w:pPr>
    </w:p>
    <w:tbl>
      <w:tblPr>
        <w:tblStyle w:val="TableGrid"/>
        <w:tblW w:w="9398" w:type="dxa"/>
        <w:tblLook w:val="04A0" w:firstRow="1" w:lastRow="0" w:firstColumn="1" w:lastColumn="0" w:noHBand="0" w:noVBand="1"/>
      </w:tblPr>
      <w:tblGrid>
        <w:gridCol w:w="2336"/>
        <w:gridCol w:w="1757"/>
        <w:gridCol w:w="1773"/>
        <w:gridCol w:w="1767"/>
        <w:gridCol w:w="1765"/>
      </w:tblGrid>
      <w:tr w:rsidR="00754EFA" w:rsidRPr="00D15B56" w14:paraId="5EA0A6C6" w14:textId="77777777" w:rsidTr="002736BD">
        <w:trPr>
          <w:trHeight w:val="640"/>
        </w:trPr>
        <w:tc>
          <w:tcPr>
            <w:tcW w:w="2336" w:type="dxa"/>
          </w:tcPr>
          <w:p w14:paraId="4C0A3895" w14:textId="77777777" w:rsidR="00754EFA" w:rsidRPr="00D15B56" w:rsidRDefault="00754EFA" w:rsidP="00306917">
            <w:pPr>
              <w:jc w:val="both"/>
              <w:rPr>
                <w:rFonts w:ascii="Times New Roman" w:hAnsi="Times New Roman" w:cs="Times New Roman"/>
              </w:rPr>
            </w:pPr>
            <w:r w:rsidRPr="00D15B56">
              <w:rPr>
                <w:rFonts w:ascii="Times New Roman" w:hAnsi="Times New Roman" w:cs="Times New Roman"/>
              </w:rPr>
              <w:t>Variables</w:t>
            </w:r>
          </w:p>
        </w:tc>
        <w:tc>
          <w:tcPr>
            <w:tcW w:w="1757" w:type="dxa"/>
          </w:tcPr>
          <w:p w14:paraId="3F29830C" w14:textId="77777777" w:rsidR="00754EFA" w:rsidRPr="00D15B56" w:rsidRDefault="00754EFA" w:rsidP="00306917">
            <w:pPr>
              <w:jc w:val="both"/>
              <w:rPr>
                <w:rFonts w:ascii="Times New Roman" w:hAnsi="Times New Roman" w:cs="Times New Roman"/>
              </w:rPr>
            </w:pPr>
            <w:r w:rsidRPr="00D15B56">
              <w:rPr>
                <w:rFonts w:ascii="Times New Roman" w:hAnsi="Times New Roman" w:cs="Times New Roman"/>
              </w:rPr>
              <w:t>Odds Ratio</w:t>
            </w:r>
          </w:p>
        </w:tc>
        <w:tc>
          <w:tcPr>
            <w:tcW w:w="1773" w:type="dxa"/>
          </w:tcPr>
          <w:p w14:paraId="369531CF" w14:textId="77777777" w:rsidR="00754EFA" w:rsidRPr="00D15B56" w:rsidRDefault="00754EFA" w:rsidP="00306917">
            <w:pPr>
              <w:jc w:val="both"/>
              <w:rPr>
                <w:rFonts w:ascii="Times New Roman" w:hAnsi="Times New Roman" w:cs="Times New Roman"/>
              </w:rPr>
            </w:pPr>
            <w:r w:rsidRPr="00D15B56">
              <w:rPr>
                <w:rFonts w:ascii="Times New Roman" w:hAnsi="Times New Roman" w:cs="Times New Roman"/>
              </w:rPr>
              <w:t>P-value</w:t>
            </w:r>
          </w:p>
        </w:tc>
        <w:tc>
          <w:tcPr>
            <w:tcW w:w="1767" w:type="dxa"/>
          </w:tcPr>
          <w:p w14:paraId="14A4B2DC" w14:textId="77777777" w:rsidR="00754EFA" w:rsidRPr="00D15B56" w:rsidRDefault="00754EFA" w:rsidP="00306917">
            <w:pPr>
              <w:jc w:val="both"/>
              <w:rPr>
                <w:rFonts w:ascii="Times New Roman" w:hAnsi="Times New Roman" w:cs="Times New Roman"/>
              </w:rPr>
            </w:pPr>
            <w:r w:rsidRPr="00D15B56">
              <w:rPr>
                <w:rFonts w:ascii="Times New Roman" w:hAnsi="Times New Roman" w:cs="Times New Roman"/>
              </w:rPr>
              <w:t>Lower bound 95% CI</w:t>
            </w:r>
          </w:p>
        </w:tc>
        <w:tc>
          <w:tcPr>
            <w:tcW w:w="1765" w:type="dxa"/>
          </w:tcPr>
          <w:p w14:paraId="0D6E618A" w14:textId="77777777" w:rsidR="00754EFA" w:rsidRPr="00D15B56" w:rsidRDefault="00754EFA" w:rsidP="00306917">
            <w:pPr>
              <w:jc w:val="both"/>
              <w:rPr>
                <w:rFonts w:ascii="Times New Roman" w:hAnsi="Times New Roman" w:cs="Times New Roman"/>
              </w:rPr>
            </w:pPr>
            <w:r w:rsidRPr="00D15B56">
              <w:rPr>
                <w:rFonts w:ascii="Times New Roman" w:hAnsi="Times New Roman" w:cs="Times New Roman"/>
              </w:rPr>
              <w:t>Upper bound 95% CI</w:t>
            </w:r>
          </w:p>
        </w:tc>
      </w:tr>
      <w:tr w:rsidR="00754EFA" w:rsidRPr="00D15B56" w14:paraId="09431652" w14:textId="77777777" w:rsidTr="002736BD">
        <w:trPr>
          <w:trHeight w:val="324"/>
        </w:trPr>
        <w:tc>
          <w:tcPr>
            <w:tcW w:w="2336" w:type="dxa"/>
          </w:tcPr>
          <w:p w14:paraId="542AEA3F" w14:textId="77777777" w:rsidR="00754EFA" w:rsidRPr="00D15B56" w:rsidRDefault="00754EFA" w:rsidP="00306917">
            <w:pPr>
              <w:jc w:val="both"/>
              <w:rPr>
                <w:rFonts w:ascii="Times New Roman" w:hAnsi="Times New Roman" w:cs="Times New Roman"/>
              </w:rPr>
            </w:pPr>
            <w:r>
              <w:rPr>
                <w:rFonts w:ascii="Times New Roman" w:hAnsi="Times New Roman" w:cs="Times New Roman"/>
              </w:rPr>
              <w:t>Prior CABG</w:t>
            </w:r>
          </w:p>
        </w:tc>
        <w:tc>
          <w:tcPr>
            <w:tcW w:w="1757" w:type="dxa"/>
          </w:tcPr>
          <w:p w14:paraId="0D695772" w14:textId="278B001A" w:rsidR="00754EFA" w:rsidRPr="00D15B56" w:rsidRDefault="003D0430" w:rsidP="00306917">
            <w:pPr>
              <w:jc w:val="both"/>
              <w:rPr>
                <w:rFonts w:ascii="Times New Roman" w:hAnsi="Times New Roman" w:cs="Times New Roman"/>
              </w:rPr>
            </w:pPr>
            <w:r>
              <w:rPr>
                <w:rFonts w:ascii="Times New Roman" w:hAnsi="Times New Roman" w:cs="Times New Roman"/>
              </w:rPr>
              <w:t>0.49</w:t>
            </w:r>
          </w:p>
        </w:tc>
        <w:tc>
          <w:tcPr>
            <w:tcW w:w="1773" w:type="dxa"/>
          </w:tcPr>
          <w:p w14:paraId="1D4C5AC0" w14:textId="71D957AF" w:rsidR="00754EFA"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15424348" w14:textId="6D867CAB" w:rsidR="00754EFA" w:rsidRPr="00D15B56" w:rsidRDefault="003D0430" w:rsidP="00306917">
            <w:pPr>
              <w:jc w:val="both"/>
              <w:rPr>
                <w:rFonts w:ascii="Times New Roman" w:hAnsi="Times New Roman" w:cs="Times New Roman"/>
              </w:rPr>
            </w:pPr>
            <w:r>
              <w:rPr>
                <w:rFonts w:ascii="Times New Roman" w:hAnsi="Times New Roman" w:cs="Times New Roman"/>
              </w:rPr>
              <w:t>0.48</w:t>
            </w:r>
          </w:p>
        </w:tc>
        <w:tc>
          <w:tcPr>
            <w:tcW w:w="1765" w:type="dxa"/>
          </w:tcPr>
          <w:p w14:paraId="2A1BD83B" w14:textId="33CAC260" w:rsidR="00754EFA" w:rsidRPr="00D15B56" w:rsidRDefault="003D0430" w:rsidP="00306917">
            <w:pPr>
              <w:jc w:val="both"/>
              <w:rPr>
                <w:rFonts w:ascii="Times New Roman" w:hAnsi="Times New Roman" w:cs="Times New Roman"/>
              </w:rPr>
            </w:pPr>
            <w:r>
              <w:rPr>
                <w:rFonts w:ascii="Times New Roman" w:hAnsi="Times New Roman" w:cs="Times New Roman"/>
              </w:rPr>
              <w:t>0.50</w:t>
            </w:r>
          </w:p>
        </w:tc>
      </w:tr>
      <w:tr w:rsidR="00754EFA" w:rsidRPr="00D15B56" w14:paraId="3AC70901" w14:textId="77777777" w:rsidTr="002736BD">
        <w:trPr>
          <w:trHeight w:val="324"/>
        </w:trPr>
        <w:tc>
          <w:tcPr>
            <w:tcW w:w="2336" w:type="dxa"/>
          </w:tcPr>
          <w:p w14:paraId="6DBBF4D2" w14:textId="77777777" w:rsidR="00754EFA" w:rsidRPr="00D15B56" w:rsidRDefault="00754EFA" w:rsidP="00306917">
            <w:pPr>
              <w:jc w:val="both"/>
              <w:rPr>
                <w:rFonts w:ascii="Times New Roman" w:hAnsi="Times New Roman" w:cs="Times New Roman"/>
              </w:rPr>
            </w:pPr>
            <w:r>
              <w:rPr>
                <w:rFonts w:ascii="Times New Roman" w:hAnsi="Times New Roman" w:cs="Times New Roman"/>
              </w:rPr>
              <w:t>Age</w:t>
            </w:r>
          </w:p>
        </w:tc>
        <w:tc>
          <w:tcPr>
            <w:tcW w:w="1757" w:type="dxa"/>
          </w:tcPr>
          <w:p w14:paraId="5EABFC7F" w14:textId="752CAE25" w:rsidR="00754EFA" w:rsidRPr="00D15B56" w:rsidRDefault="003D0430" w:rsidP="00306917">
            <w:pPr>
              <w:jc w:val="both"/>
              <w:rPr>
                <w:rFonts w:ascii="Times New Roman" w:hAnsi="Times New Roman" w:cs="Times New Roman"/>
              </w:rPr>
            </w:pPr>
            <w:r>
              <w:rPr>
                <w:rFonts w:ascii="Times New Roman" w:hAnsi="Times New Roman" w:cs="Times New Roman"/>
              </w:rPr>
              <w:t>0.97</w:t>
            </w:r>
          </w:p>
        </w:tc>
        <w:tc>
          <w:tcPr>
            <w:tcW w:w="1773" w:type="dxa"/>
          </w:tcPr>
          <w:p w14:paraId="070276AC" w14:textId="3A05DBBF" w:rsidR="00754EFA"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048F527F" w14:textId="7C995084" w:rsidR="00754EFA" w:rsidRPr="00D15B56" w:rsidRDefault="003D0430" w:rsidP="00306917">
            <w:pPr>
              <w:jc w:val="both"/>
              <w:rPr>
                <w:rFonts w:ascii="Times New Roman" w:hAnsi="Times New Roman" w:cs="Times New Roman"/>
              </w:rPr>
            </w:pPr>
            <w:r>
              <w:rPr>
                <w:rFonts w:ascii="Times New Roman" w:hAnsi="Times New Roman" w:cs="Times New Roman"/>
              </w:rPr>
              <w:t>0.97</w:t>
            </w:r>
          </w:p>
        </w:tc>
        <w:tc>
          <w:tcPr>
            <w:tcW w:w="1765" w:type="dxa"/>
          </w:tcPr>
          <w:p w14:paraId="095C737C" w14:textId="481C92BA" w:rsidR="00754EFA" w:rsidRPr="00D15B56" w:rsidRDefault="003D0430" w:rsidP="00306917">
            <w:pPr>
              <w:jc w:val="both"/>
              <w:rPr>
                <w:rFonts w:ascii="Times New Roman" w:hAnsi="Times New Roman" w:cs="Times New Roman"/>
              </w:rPr>
            </w:pPr>
            <w:r>
              <w:rPr>
                <w:rFonts w:ascii="Times New Roman" w:hAnsi="Times New Roman" w:cs="Times New Roman"/>
              </w:rPr>
              <w:t>0.99</w:t>
            </w:r>
          </w:p>
        </w:tc>
      </w:tr>
      <w:tr w:rsidR="00754EFA" w:rsidRPr="00D15B56" w14:paraId="49AB0D0C" w14:textId="77777777" w:rsidTr="002736BD">
        <w:trPr>
          <w:trHeight w:val="324"/>
        </w:trPr>
        <w:tc>
          <w:tcPr>
            <w:tcW w:w="2336" w:type="dxa"/>
          </w:tcPr>
          <w:p w14:paraId="00B1449B" w14:textId="77777777" w:rsidR="00754EFA" w:rsidRPr="00D15B56" w:rsidRDefault="00754EFA" w:rsidP="00306917">
            <w:pPr>
              <w:jc w:val="both"/>
              <w:rPr>
                <w:rFonts w:ascii="Times New Roman" w:hAnsi="Times New Roman" w:cs="Times New Roman"/>
              </w:rPr>
            </w:pPr>
            <w:r>
              <w:rPr>
                <w:rFonts w:ascii="Times New Roman" w:hAnsi="Times New Roman" w:cs="Times New Roman"/>
              </w:rPr>
              <w:t>Year</w:t>
            </w:r>
            <w:r>
              <w:rPr>
                <w:rFonts w:ascii="Times New Roman" w:hAnsi="Times New Roman" w:cs="Times New Roman"/>
              </w:rPr>
              <w:sym w:font="Symbol" w:char="F02A"/>
            </w:r>
            <w:r>
              <w:rPr>
                <w:rFonts w:ascii="Times New Roman" w:hAnsi="Times New Roman" w:cs="Times New Roman"/>
              </w:rPr>
              <w:t xml:space="preserve"> 2005</w:t>
            </w:r>
          </w:p>
        </w:tc>
        <w:tc>
          <w:tcPr>
            <w:tcW w:w="1757" w:type="dxa"/>
          </w:tcPr>
          <w:p w14:paraId="2BA1AE99" w14:textId="147F3DED" w:rsidR="00754EFA" w:rsidRPr="00D15B56" w:rsidRDefault="003D0430" w:rsidP="00306917">
            <w:pPr>
              <w:jc w:val="both"/>
              <w:rPr>
                <w:rFonts w:ascii="Times New Roman" w:hAnsi="Times New Roman" w:cs="Times New Roman"/>
              </w:rPr>
            </w:pPr>
            <w:r>
              <w:rPr>
                <w:rFonts w:ascii="Times New Roman" w:hAnsi="Times New Roman" w:cs="Times New Roman"/>
              </w:rPr>
              <w:t>1.14</w:t>
            </w:r>
          </w:p>
        </w:tc>
        <w:tc>
          <w:tcPr>
            <w:tcW w:w="1773" w:type="dxa"/>
          </w:tcPr>
          <w:p w14:paraId="74B3F793" w14:textId="0DCBFBF1" w:rsidR="00754EFA" w:rsidRDefault="00754EFA" w:rsidP="00306917">
            <w:pPr>
              <w:jc w:val="both"/>
              <w:rPr>
                <w:rFonts w:ascii="Times New Roman" w:hAnsi="Times New Roman" w:cs="Times New Roman"/>
              </w:rPr>
            </w:pPr>
            <w:r>
              <w:rPr>
                <w:rFonts w:ascii="Times New Roman" w:hAnsi="Times New Roman" w:cs="Times New Roman"/>
              </w:rPr>
              <w:t>.0</w:t>
            </w:r>
            <w:r w:rsidR="003D0430">
              <w:rPr>
                <w:rFonts w:ascii="Times New Roman" w:hAnsi="Times New Roman" w:cs="Times New Roman"/>
              </w:rPr>
              <w:t>3</w:t>
            </w:r>
          </w:p>
        </w:tc>
        <w:tc>
          <w:tcPr>
            <w:tcW w:w="1767" w:type="dxa"/>
          </w:tcPr>
          <w:p w14:paraId="372DBF7F" w14:textId="2AF6D859" w:rsidR="00754EFA" w:rsidRPr="00D15B56" w:rsidRDefault="003D0430" w:rsidP="00306917">
            <w:pPr>
              <w:jc w:val="both"/>
              <w:rPr>
                <w:rFonts w:ascii="Times New Roman" w:hAnsi="Times New Roman" w:cs="Times New Roman"/>
              </w:rPr>
            </w:pPr>
            <w:r>
              <w:rPr>
                <w:rFonts w:ascii="Times New Roman" w:hAnsi="Times New Roman" w:cs="Times New Roman"/>
              </w:rPr>
              <w:t>1.02</w:t>
            </w:r>
          </w:p>
        </w:tc>
        <w:tc>
          <w:tcPr>
            <w:tcW w:w="1765" w:type="dxa"/>
          </w:tcPr>
          <w:p w14:paraId="71183B62" w14:textId="46C6F7EE" w:rsidR="00754EFA" w:rsidRPr="00D15B56" w:rsidRDefault="003D0430" w:rsidP="00306917">
            <w:pPr>
              <w:jc w:val="both"/>
              <w:rPr>
                <w:rFonts w:ascii="Times New Roman" w:hAnsi="Times New Roman" w:cs="Times New Roman"/>
              </w:rPr>
            </w:pPr>
            <w:r>
              <w:rPr>
                <w:rFonts w:ascii="Times New Roman" w:hAnsi="Times New Roman" w:cs="Times New Roman"/>
              </w:rPr>
              <w:t>1.27</w:t>
            </w:r>
          </w:p>
        </w:tc>
      </w:tr>
      <w:tr w:rsidR="00754EFA" w:rsidRPr="00D15B56" w14:paraId="1C737576" w14:textId="77777777" w:rsidTr="002736BD">
        <w:trPr>
          <w:trHeight w:val="324"/>
        </w:trPr>
        <w:tc>
          <w:tcPr>
            <w:tcW w:w="2336" w:type="dxa"/>
          </w:tcPr>
          <w:p w14:paraId="4220554F" w14:textId="77777777" w:rsidR="00754EFA" w:rsidRPr="00D15B56" w:rsidRDefault="00754EFA" w:rsidP="00306917">
            <w:pPr>
              <w:jc w:val="both"/>
              <w:rPr>
                <w:rFonts w:ascii="Times New Roman" w:hAnsi="Times New Roman" w:cs="Times New Roman"/>
              </w:rPr>
            </w:pPr>
            <w:r>
              <w:rPr>
                <w:rFonts w:ascii="Times New Roman" w:hAnsi="Times New Roman" w:cs="Times New Roman"/>
              </w:rPr>
              <w:t>Year</w:t>
            </w:r>
            <w:r>
              <w:rPr>
                <w:rFonts w:ascii="Times New Roman" w:hAnsi="Times New Roman" w:cs="Times New Roman"/>
              </w:rPr>
              <w:sym w:font="Symbol" w:char="F02A"/>
            </w:r>
            <w:r>
              <w:rPr>
                <w:rFonts w:ascii="Times New Roman" w:hAnsi="Times New Roman" w:cs="Times New Roman"/>
              </w:rPr>
              <w:t xml:space="preserve"> 2006</w:t>
            </w:r>
          </w:p>
        </w:tc>
        <w:tc>
          <w:tcPr>
            <w:tcW w:w="1757" w:type="dxa"/>
          </w:tcPr>
          <w:p w14:paraId="6D758A45" w14:textId="459F69DB" w:rsidR="00754EFA" w:rsidRPr="00D15B56" w:rsidRDefault="003D0430" w:rsidP="00306917">
            <w:pPr>
              <w:jc w:val="both"/>
              <w:rPr>
                <w:rFonts w:ascii="Times New Roman" w:hAnsi="Times New Roman" w:cs="Times New Roman"/>
              </w:rPr>
            </w:pPr>
            <w:r>
              <w:rPr>
                <w:rFonts w:ascii="Times New Roman" w:hAnsi="Times New Roman" w:cs="Times New Roman"/>
              </w:rPr>
              <w:t>1.35</w:t>
            </w:r>
          </w:p>
        </w:tc>
        <w:tc>
          <w:tcPr>
            <w:tcW w:w="1773" w:type="dxa"/>
          </w:tcPr>
          <w:p w14:paraId="51465959" w14:textId="658CFFF3" w:rsidR="00754EFA" w:rsidRPr="00D15B56"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12DE94E9" w14:textId="088EEAF6" w:rsidR="00754EFA" w:rsidRPr="00D15B56" w:rsidRDefault="003D0430" w:rsidP="00306917">
            <w:pPr>
              <w:jc w:val="both"/>
              <w:rPr>
                <w:rFonts w:ascii="Times New Roman" w:hAnsi="Times New Roman" w:cs="Times New Roman"/>
              </w:rPr>
            </w:pPr>
            <w:r>
              <w:rPr>
                <w:rFonts w:ascii="Times New Roman" w:hAnsi="Times New Roman" w:cs="Times New Roman"/>
              </w:rPr>
              <w:t>1.22</w:t>
            </w:r>
          </w:p>
        </w:tc>
        <w:tc>
          <w:tcPr>
            <w:tcW w:w="1765" w:type="dxa"/>
          </w:tcPr>
          <w:p w14:paraId="00035F81" w14:textId="30A3D7A5" w:rsidR="00754EFA" w:rsidRPr="00D15B56" w:rsidRDefault="003D0430" w:rsidP="00306917">
            <w:pPr>
              <w:jc w:val="both"/>
              <w:rPr>
                <w:rFonts w:ascii="Times New Roman" w:hAnsi="Times New Roman" w:cs="Times New Roman"/>
              </w:rPr>
            </w:pPr>
            <w:r>
              <w:rPr>
                <w:rFonts w:ascii="Times New Roman" w:hAnsi="Times New Roman" w:cs="Times New Roman"/>
              </w:rPr>
              <w:t>1.51</w:t>
            </w:r>
          </w:p>
        </w:tc>
      </w:tr>
      <w:tr w:rsidR="00754EFA" w:rsidRPr="00D15B56" w14:paraId="26E8932B" w14:textId="77777777" w:rsidTr="002736BD">
        <w:trPr>
          <w:trHeight w:val="315"/>
        </w:trPr>
        <w:tc>
          <w:tcPr>
            <w:tcW w:w="2336" w:type="dxa"/>
          </w:tcPr>
          <w:p w14:paraId="146E000B" w14:textId="77777777" w:rsidR="00754EFA" w:rsidRPr="00D15B56" w:rsidRDefault="00754EFA" w:rsidP="00306917">
            <w:pPr>
              <w:jc w:val="both"/>
              <w:rPr>
                <w:rFonts w:ascii="Times New Roman" w:hAnsi="Times New Roman" w:cs="Times New Roman"/>
              </w:rPr>
            </w:pPr>
            <w:r>
              <w:rPr>
                <w:rFonts w:ascii="Times New Roman" w:hAnsi="Times New Roman" w:cs="Times New Roman"/>
              </w:rPr>
              <w:t>Year</w:t>
            </w:r>
            <w:r>
              <w:rPr>
                <w:rFonts w:ascii="Times New Roman" w:hAnsi="Times New Roman" w:cs="Times New Roman"/>
              </w:rPr>
              <w:sym w:font="Symbol" w:char="F02A"/>
            </w:r>
            <w:r>
              <w:rPr>
                <w:rFonts w:ascii="Times New Roman" w:hAnsi="Times New Roman" w:cs="Times New Roman"/>
              </w:rPr>
              <w:t xml:space="preserve"> 2007</w:t>
            </w:r>
          </w:p>
        </w:tc>
        <w:tc>
          <w:tcPr>
            <w:tcW w:w="1757" w:type="dxa"/>
          </w:tcPr>
          <w:p w14:paraId="5B0474EF" w14:textId="65F805DF" w:rsidR="00754EFA" w:rsidRPr="00D15B56" w:rsidRDefault="003D0430" w:rsidP="00306917">
            <w:pPr>
              <w:jc w:val="both"/>
              <w:rPr>
                <w:rFonts w:ascii="Times New Roman" w:hAnsi="Times New Roman" w:cs="Times New Roman"/>
              </w:rPr>
            </w:pPr>
            <w:r>
              <w:rPr>
                <w:rFonts w:ascii="Times New Roman" w:hAnsi="Times New Roman" w:cs="Times New Roman"/>
              </w:rPr>
              <w:t>1.35</w:t>
            </w:r>
          </w:p>
        </w:tc>
        <w:tc>
          <w:tcPr>
            <w:tcW w:w="1773" w:type="dxa"/>
          </w:tcPr>
          <w:p w14:paraId="5506C93B" w14:textId="6D43FE57" w:rsidR="00754EFA" w:rsidRPr="00D15B56"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0062BAD9" w14:textId="6E8A9B8C" w:rsidR="00754EFA" w:rsidRPr="00D15B56" w:rsidRDefault="003D0430" w:rsidP="00306917">
            <w:pPr>
              <w:jc w:val="both"/>
              <w:rPr>
                <w:rFonts w:ascii="Times New Roman" w:hAnsi="Times New Roman" w:cs="Times New Roman"/>
              </w:rPr>
            </w:pPr>
            <w:r>
              <w:rPr>
                <w:rFonts w:ascii="Times New Roman" w:hAnsi="Times New Roman" w:cs="Times New Roman"/>
              </w:rPr>
              <w:t>1.21</w:t>
            </w:r>
          </w:p>
        </w:tc>
        <w:tc>
          <w:tcPr>
            <w:tcW w:w="1765" w:type="dxa"/>
          </w:tcPr>
          <w:p w14:paraId="66A6C536" w14:textId="6A22D077" w:rsidR="00754EFA" w:rsidRPr="00D15B56" w:rsidRDefault="003D0430" w:rsidP="00306917">
            <w:pPr>
              <w:jc w:val="both"/>
              <w:rPr>
                <w:rFonts w:ascii="Times New Roman" w:hAnsi="Times New Roman" w:cs="Times New Roman"/>
              </w:rPr>
            </w:pPr>
            <w:r>
              <w:rPr>
                <w:rFonts w:ascii="Times New Roman" w:hAnsi="Times New Roman" w:cs="Times New Roman"/>
              </w:rPr>
              <w:t>1.51</w:t>
            </w:r>
          </w:p>
        </w:tc>
      </w:tr>
      <w:tr w:rsidR="00754EFA" w:rsidRPr="00D15B56" w14:paraId="69156626" w14:textId="77777777" w:rsidTr="002736BD">
        <w:trPr>
          <w:trHeight w:val="324"/>
        </w:trPr>
        <w:tc>
          <w:tcPr>
            <w:tcW w:w="2336" w:type="dxa"/>
          </w:tcPr>
          <w:p w14:paraId="4362A5B9" w14:textId="77777777" w:rsidR="00754EFA" w:rsidRPr="00D15B56" w:rsidRDefault="00754EFA" w:rsidP="00306917">
            <w:pPr>
              <w:jc w:val="both"/>
              <w:rPr>
                <w:rFonts w:ascii="Times New Roman" w:hAnsi="Times New Roman" w:cs="Times New Roman"/>
              </w:rPr>
            </w:pPr>
            <w:r>
              <w:rPr>
                <w:rFonts w:ascii="Times New Roman" w:hAnsi="Times New Roman" w:cs="Times New Roman"/>
              </w:rPr>
              <w:t>Year</w:t>
            </w:r>
            <w:r>
              <w:rPr>
                <w:rFonts w:ascii="Times New Roman" w:hAnsi="Times New Roman" w:cs="Times New Roman"/>
              </w:rPr>
              <w:sym w:font="Symbol" w:char="F02A"/>
            </w:r>
            <w:r>
              <w:rPr>
                <w:rFonts w:ascii="Times New Roman" w:hAnsi="Times New Roman" w:cs="Times New Roman"/>
              </w:rPr>
              <w:t xml:space="preserve"> 2008</w:t>
            </w:r>
          </w:p>
        </w:tc>
        <w:tc>
          <w:tcPr>
            <w:tcW w:w="1757" w:type="dxa"/>
          </w:tcPr>
          <w:p w14:paraId="3A7C8086" w14:textId="64A432F6" w:rsidR="00754EFA" w:rsidRPr="00D15B56" w:rsidRDefault="003D0430" w:rsidP="00306917">
            <w:pPr>
              <w:jc w:val="both"/>
              <w:rPr>
                <w:rFonts w:ascii="Times New Roman" w:hAnsi="Times New Roman" w:cs="Times New Roman"/>
              </w:rPr>
            </w:pPr>
            <w:r>
              <w:rPr>
                <w:rFonts w:ascii="Times New Roman" w:hAnsi="Times New Roman" w:cs="Times New Roman"/>
              </w:rPr>
              <w:t>1.50</w:t>
            </w:r>
          </w:p>
        </w:tc>
        <w:tc>
          <w:tcPr>
            <w:tcW w:w="1773" w:type="dxa"/>
          </w:tcPr>
          <w:p w14:paraId="555B781C" w14:textId="6481537A" w:rsidR="00754EFA" w:rsidRPr="00D15B56"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311BA570" w14:textId="12D3BF3E" w:rsidR="00754EFA" w:rsidRPr="00D15B56" w:rsidRDefault="003D0430" w:rsidP="00306917">
            <w:pPr>
              <w:jc w:val="both"/>
              <w:rPr>
                <w:rFonts w:ascii="Times New Roman" w:hAnsi="Times New Roman" w:cs="Times New Roman"/>
              </w:rPr>
            </w:pPr>
            <w:r>
              <w:rPr>
                <w:rFonts w:ascii="Times New Roman" w:hAnsi="Times New Roman" w:cs="Times New Roman"/>
              </w:rPr>
              <w:t>1.34</w:t>
            </w:r>
          </w:p>
        </w:tc>
        <w:tc>
          <w:tcPr>
            <w:tcW w:w="1765" w:type="dxa"/>
          </w:tcPr>
          <w:p w14:paraId="0CA6764F" w14:textId="2A4C2CD3" w:rsidR="00754EFA" w:rsidRPr="00D15B56" w:rsidRDefault="003D0430" w:rsidP="00306917">
            <w:pPr>
              <w:jc w:val="both"/>
              <w:rPr>
                <w:rFonts w:ascii="Times New Roman" w:hAnsi="Times New Roman" w:cs="Times New Roman"/>
              </w:rPr>
            </w:pPr>
            <w:r>
              <w:rPr>
                <w:rFonts w:ascii="Times New Roman" w:hAnsi="Times New Roman" w:cs="Times New Roman"/>
              </w:rPr>
              <w:t>1.67</w:t>
            </w:r>
          </w:p>
        </w:tc>
      </w:tr>
      <w:tr w:rsidR="00754EFA" w:rsidRPr="00D15B56" w14:paraId="5A5820E0" w14:textId="77777777" w:rsidTr="002736BD">
        <w:trPr>
          <w:trHeight w:val="324"/>
        </w:trPr>
        <w:tc>
          <w:tcPr>
            <w:tcW w:w="2336" w:type="dxa"/>
          </w:tcPr>
          <w:p w14:paraId="74FCBB82" w14:textId="77777777" w:rsidR="00754EFA" w:rsidRPr="00D15B56" w:rsidRDefault="00754EFA" w:rsidP="00306917">
            <w:pPr>
              <w:jc w:val="both"/>
              <w:rPr>
                <w:rFonts w:ascii="Times New Roman" w:hAnsi="Times New Roman" w:cs="Times New Roman"/>
              </w:rPr>
            </w:pPr>
            <w:r>
              <w:rPr>
                <w:rFonts w:ascii="Times New Roman" w:hAnsi="Times New Roman" w:cs="Times New Roman"/>
              </w:rPr>
              <w:t>Year</w:t>
            </w:r>
            <w:r>
              <w:rPr>
                <w:rFonts w:ascii="Times New Roman" w:hAnsi="Times New Roman" w:cs="Times New Roman"/>
              </w:rPr>
              <w:sym w:font="Symbol" w:char="F02A"/>
            </w:r>
            <w:r>
              <w:rPr>
                <w:rFonts w:ascii="Times New Roman" w:hAnsi="Times New Roman" w:cs="Times New Roman"/>
              </w:rPr>
              <w:t xml:space="preserve"> 2009</w:t>
            </w:r>
          </w:p>
        </w:tc>
        <w:tc>
          <w:tcPr>
            <w:tcW w:w="1757" w:type="dxa"/>
          </w:tcPr>
          <w:p w14:paraId="1EB26629" w14:textId="77DCAEB7" w:rsidR="00754EFA" w:rsidRPr="00D15B56" w:rsidRDefault="003D0430" w:rsidP="00306917">
            <w:pPr>
              <w:jc w:val="both"/>
              <w:rPr>
                <w:rFonts w:ascii="Times New Roman" w:hAnsi="Times New Roman" w:cs="Times New Roman"/>
              </w:rPr>
            </w:pPr>
            <w:r>
              <w:rPr>
                <w:rFonts w:ascii="Times New Roman" w:hAnsi="Times New Roman" w:cs="Times New Roman"/>
              </w:rPr>
              <w:t>1.61</w:t>
            </w:r>
          </w:p>
        </w:tc>
        <w:tc>
          <w:tcPr>
            <w:tcW w:w="1773" w:type="dxa"/>
          </w:tcPr>
          <w:p w14:paraId="3D05F728" w14:textId="506C6389" w:rsidR="00754EFA" w:rsidRPr="00D15B56"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28E77F37" w14:textId="2229C8BE" w:rsidR="00754EFA" w:rsidRPr="00D15B56" w:rsidRDefault="003D0430" w:rsidP="00306917">
            <w:pPr>
              <w:jc w:val="both"/>
              <w:rPr>
                <w:rFonts w:ascii="Times New Roman" w:hAnsi="Times New Roman" w:cs="Times New Roman"/>
              </w:rPr>
            </w:pPr>
            <w:r>
              <w:rPr>
                <w:rFonts w:ascii="Times New Roman" w:hAnsi="Times New Roman" w:cs="Times New Roman"/>
              </w:rPr>
              <w:t>1.45</w:t>
            </w:r>
          </w:p>
        </w:tc>
        <w:tc>
          <w:tcPr>
            <w:tcW w:w="1765" w:type="dxa"/>
          </w:tcPr>
          <w:p w14:paraId="540837F9" w14:textId="4D0E8EEA" w:rsidR="00754EFA" w:rsidRPr="00D15B56" w:rsidRDefault="003D0430" w:rsidP="00306917">
            <w:pPr>
              <w:jc w:val="both"/>
              <w:rPr>
                <w:rFonts w:ascii="Times New Roman" w:hAnsi="Times New Roman" w:cs="Times New Roman"/>
              </w:rPr>
            </w:pPr>
            <w:r>
              <w:rPr>
                <w:rFonts w:ascii="Times New Roman" w:hAnsi="Times New Roman" w:cs="Times New Roman"/>
              </w:rPr>
              <w:t>1.80</w:t>
            </w:r>
          </w:p>
        </w:tc>
      </w:tr>
      <w:tr w:rsidR="00754EFA" w:rsidRPr="00D15B56" w14:paraId="6DE136FD" w14:textId="77777777" w:rsidTr="002736BD">
        <w:trPr>
          <w:trHeight w:val="324"/>
        </w:trPr>
        <w:tc>
          <w:tcPr>
            <w:tcW w:w="2336" w:type="dxa"/>
          </w:tcPr>
          <w:p w14:paraId="01F20DEA" w14:textId="77777777" w:rsidR="00754EFA" w:rsidRPr="00D15B56" w:rsidRDefault="00754EFA" w:rsidP="00306917">
            <w:pPr>
              <w:jc w:val="both"/>
              <w:rPr>
                <w:rFonts w:ascii="Times New Roman" w:hAnsi="Times New Roman" w:cs="Times New Roman"/>
              </w:rPr>
            </w:pPr>
            <w:r>
              <w:rPr>
                <w:rFonts w:ascii="Times New Roman" w:hAnsi="Times New Roman" w:cs="Times New Roman"/>
              </w:rPr>
              <w:t>Year</w:t>
            </w:r>
            <w:r>
              <w:rPr>
                <w:rFonts w:ascii="Times New Roman" w:hAnsi="Times New Roman" w:cs="Times New Roman"/>
              </w:rPr>
              <w:sym w:font="Symbol" w:char="F02A"/>
            </w:r>
            <w:r>
              <w:rPr>
                <w:rFonts w:ascii="Times New Roman" w:hAnsi="Times New Roman" w:cs="Times New Roman"/>
              </w:rPr>
              <w:t xml:space="preserve"> 2010</w:t>
            </w:r>
          </w:p>
        </w:tc>
        <w:tc>
          <w:tcPr>
            <w:tcW w:w="1757" w:type="dxa"/>
          </w:tcPr>
          <w:p w14:paraId="3E0C89FF" w14:textId="5A507C80" w:rsidR="00754EFA" w:rsidRPr="00D15B56" w:rsidRDefault="003D0430" w:rsidP="00306917">
            <w:pPr>
              <w:jc w:val="both"/>
              <w:rPr>
                <w:rFonts w:ascii="Times New Roman" w:hAnsi="Times New Roman" w:cs="Times New Roman"/>
              </w:rPr>
            </w:pPr>
            <w:r>
              <w:rPr>
                <w:rFonts w:ascii="Times New Roman" w:hAnsi="Times New Roman" w:cs="Times New Roman"/>
              </w:rPr>
              <w:t>1.65</w:t>
            </w:r>
          </w:p>
        </w:tc>
        <w:tc>
          <w:tcPr>
            <w:tcW w:w="1773" w:type="dxa"/>
          </w:tcPr>
          <w:p w14:paraId="0216DA21" w14:textId="69334E0B" w:rsidR="00754EFA" w:rsidRPr="00D15B56"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41BAC9FA" w14:textId="66373F70" w:rsidR="00754EFA" w:rsidRPr="00D15B56" w:rsidRDefault="003D0430" w:rsidP="00306917">
            <w:pPr>
              <w:jc w:val="both"/>
              <w:rPr>
                <w:rFonts w:ascii="Times New Roman" w:hAnsi="Times New Roman" w:cs="Times New Roman"/>
              </w:rPr>
            </w:pPr>
            <w:r>
              <w:rPr>
                <w:rFonts w:ascii="Times New Roman" w:hAnsi="Times New Roman" w:cs="Times New Roman"/>
              </w:rPr>
              <w:t>1.48</w:t>
            </w:r>
          </w:p>
        </w:tc>
        <w:tc>
          <w:tcPr>
            <w:tcW w:w="1765" w:type="dxa"/>
          </w:tcPr>
          <w:p w14:paraId="35E3592F" w14:textId="2B3DEBE2" w:rsidR="00754EFA" w:rsidRPr="00D15B56" w:rsidRDefault="003D0430" w:rsidP="00306917">
            <w:pPr>
              <w:jc w:val="both"/>
              <w:rPr>
                <w:rFonts w:ascii="Times New Roman" w:hAnsi="Times New Roman" w:cs="Times New Roman"/>
              </w:rPr>
            </w:pPr>
            <w:r>
              <w:rPr>
                <w:rFonts w:ascii="Times New Roman" w:hAnsi="Times New Roman" w:cs="Times New Roman"/>
              </w:rPr>
              <w:t>1.83</w:t>
            </w:r>
          </w:p>
        </w:tc>
      </w:tr>
      <w:tr w:rsidR="00754EFA" w:rsidRPr="00D15B56" w14:paraId="3E35B1A6" w14:textId="77777777" w:rsidTr="002736BD">
        <w:trPr>
          <w:trHeight w:val="324"/>
        </w:trPr>
        <w:tc>
          <w:tcPr>
            <w:tcW w:w="2336" w:type="dxa"/>
          </w:tcPr>
          <w:p w14:paraId="74077CB8" w14:textId="77777777" w:rsidR="00754EFA" w:rsidRPr="00D15B56" w:rsidRDefault="00754EFA" w:rsidP="00306917">
            <w:pPr>
              <w:jc w:val="both"/>
              <w:rPr>
                <w:rFonts w:ascii="Times New Roman" w:hAnsi="Times New Roman" w:cs="Times New Roman"/>
              </w:rPr>
            </w:pPr>
            <w:r>
              <w:rPr>
                <w:rFonts w:ascii="Times New Roman" w:hAnsi="Times New Roman" w:cs="Times New Roman"/>
              </w:rPr>
              <w:t>Year</w:t>
            </w:r>
            <w:r>
              <w:rPr>
                <w:rFonts w:ascii="Times New Roman" w:hAnsi="Times New Roman" w:cs="Times New Roman"/>
              </w:rPr>
              <w:sym w:font="Symbol" w:char="F02A"/>
            </w:r>
            <w:r>
              <w:rPr>
                <w:rFonts w:ascii="Times New Roman" w:hAnsi="Times New Roman" w:cs="Times New Roman"/>
              </w:rPr>
              <w:t xml:space="preserve"> 2011</w:t>
            </w:r>
          </w:p>
        </w:tc>
        <w:tc>
          <w:tcPr>
            <w:tcW w:w="1757" w:type="dxa"/>
          </w:tcPr>
          <w:p w14:paraId="5E48A5F0" w14:textId="292EA702" w:rsidR="00754EFA" w:rsidRPr="00D15B56" w:rsidRDefault="003D0430" w:rsidP="00306917">
            <w:pPr>
              <w:jc w:val="both"/>
              <w:rPr>
                <w:rFonts w:ascii="Times New Roman" w:hAnsi="Times New Roman" w:cs="Times New Roman"/>
              </w:rPr>
            </w:pPr>
            <w:r>
              <w:rPr>
                <w:rFonts w:ascii="Times New Roman" w:hAnsi="Times New Roman" w:cs="Times New Roman"/>
              </w:rPr>
              <w:t>1.82</w:t>
            </w:r>
          </w:p>
        </w:tc>
        <w:tc>
          <w:tcPr>
            <w:tcW w:w="1773" w:type="dxa"/>
          </w:tcPr>
          <w:p w14:paraId="2412D536" w14:textId="7045DC93" w:rsidR="00754EFA" w:rsidRPr="00D15B56"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018A371D" w14:textId="764FDBA6" w:rsidR="00754EFA" w:rsidRPr="00D15B56" w:rsidRDefault="003D0430" w:rsidP="00306917">
            <w:pPr>
              <w:jc w:val="both"/>
              <w:rPr>
                <w:rFonts w:ascii="Times New Roman" w:hAnsi="Times New Roman" w:cs="Times New Roman"/>
              </w:rPr>
            </w:pPr>
            <w:r>
              <w:rPr>
                <w:rFonts w:ascii="Times New Roman" w:hAnsi="Times New Roman" w:cs="Times New Roman"/>
              </w:rPr>
              <w:t>1.63</w:t>
            </w:r>
          </w:p>
        </w:tc>
        <w:tc>
          <w:tcPr>
            <w:tcW w:w="1765" w:type="dxa"/>
          </w:tcPr>
          <w:p w14:paraId="2E70F362" w14:textId="43F5ED0A" w:rsidR="00754EFA" w:rsidRPr="00D15B56" w:rsidRDefault="003D0430" w:rsidP="00306917">
            <w:pPr>
              <w:jc w:val="both"/>
              <w:rPr>
                <w:rFonts w:ascii="Times New Roman" w:hAnsi="Times New Roman" w:cs="Times New Roman"/>
              </w:rPr>
            </w:pPr>
            <w:r>
              <w:rPr>
                <w:rFonts w:ascii="Times New Roman" w:hAnsi="Times New Roman" w:cs="Times New Roman"/>
              </w:rPr>
              <w:t>2.03</w:t>
            </w:r>
          </w:p>
        </w:tc>
      </w:tr>
      <w:tr w:rsidR="00754EFA" w:rsidRPr="00D15B56" w14:paraId="21763DA0" w14:textId="77777777" w:rsidTr="002736BD">
        <w:trPr>
          <w:trHeight w:val="315"/>
        </w:trPr>
        <w:tc>
          <w:tcPr>
            <w:tcW w:w="2336" w:type="dxa"/>
          </w:tcPr>
          <w:p w14:paraId="2CECF161" w14:textId="77777777" w:rsidR="00754EFA" w:rsidRPr="00D15B56" w:rsidRDefault="00754EFA" w:rsidP="00306917">
            <w:pPr>
              <w:jc w:val="both"/>
              <w:rPr>
                <w:rFonts w:ascii="Times New Roman" w:hAnsi="Times New Roman" w:cs="Times New Roman"/>
              </w:rPr>
            </w:pPr>
            <w:r>
              <w:rPr>
                <w:rFonts w:ascii="Times New Roman" w:hAnsi="Times New Roman" w:cs="Times New Roman"/>
              </w:rPr>
              <w:t>Year</w:t>
            </w:r>
            <w:r>
              <w:rPr>
                <w:rFonts w:ascii="Times New Roman" w:hAnsi="Times New Roman" w:cs="Times New Roman"/>
              </w:rPr>
              <w:sym w:font="Symbol" w:char="F02A"/>
            </w:r>
            <w:r>
              <w:rPr>
                <w:rFonts w:ascii="Times New Roman" w:hAnsi="Times New Roman" w:cs="Times New Roman"/>
              </w:rPr>
              <w:t xml:space="preserve"> 2012</w:t>
            </w:r>
          </w:p>
        </w:tc>
        <w:tc>
          <w:tcPr>
            <w:tcW w:w="1757" w:type="dxa"/>
          </w:tcPr>
          <w:p w14:paraId="18F4DDB9" w14:textId="2FDF3A4A" w:rsidR="00754EFA" w:rsidRPr="00D15B56" w:rsidRDefault="003D0430" w:rsidP="00306917">
            <w:pPr>
              <w:jc w:val="both"/>
              <w:rPr>
                <w:rFonts w:ascii="Times New Roman" w:hAnsi="Times New Roman" w:cs="Times New Roman"/>
              </w:rPr>
            </w:pPr>
            <w:r>
              <w:rPr>
                <w:rFonts w:ascii="Times New Roman" w:hAnsi="Times New Roman" w:cs="Times New Roman"/>
              </w:rPr>
              <w:t>1.99</w:t>
            </w:r>
          </w:p>
        </w:tc>
        <w:tc>
          <w:tcPr>
            <w:tcW w:w="1773" w:type="dxa"/>
          </w:tcPr>
          <w:p w14:paraId="04EAC0A0" w14:textId="432BF8C6" w:rsidR="00754EFA" w:rsidRPr="00D15B56"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3CEC795D" w14:textId="0A24FE7D" w:rsidR="00754EFA" w:rsidRPr="00D15B56" w:rsidRDefault="003D0430" w:rsidP="00306917">
            <w:pPr>
              <w:jc w:val="both"/>
              <w:rPr>
                <w:rFonts w:ascii="Times New Roman" w:hAnsi="Times New Roman" w:cs="Times New Roman"/>
              </w:rPr>
            </w:pPr>
            <w:r>
              <w:rPr>
                <w:rFonts w:ascii="Times New Roman" w:hAnsi="Times New Roman" w:cs="Times New Roman"/>
              </w:rPr>
              <w:t>1.80</w:t>
            </w:r>
          </w:p>
        </w:tc>
        <w:tc>
          <w:tcPr>
            <w:tcW w:w="1765" w:type="dxa"/>
          </w:tcPr>
          <w:p w14:paraId="56F8CA50" w14:textId="03BE9F1F" w:rsidR="00754EFA" w:rsidRPr="00D15B56" w:rsidRDefault="003D0430" w:rsidP="00306917">
            <w:pPr>
              <w:jc w:val="both"/>
              <w:rPr>
                <w:rFonts w:ascii="Times New Roman" w:hAnsi="Times New Roman" w:cs="Times New Roman"/>
              </w:rPr>
            </w:pPr>
            <w:r>
              <w:rPr>
                <w:rFonts w:ascii="Times New Roman" w:hAnsi="Times New Roman" w:cs="Times New Roman"/>
              </w:rPr>
              <w:t>2.20</w:t>
            </w:r>
          </w:p>
        </w:tc>
      </w:tr>
      <w:tr w:rsidR="00754EFA" w:rsidRPr="00D15B56" w14:paraId="5AFEFA6D" w14:textId="77777777" w:rsidTr="002736BD">
        <w:trPr>
          <w:trHeight w:val="324"/>
        </w:trPr>
        <w:tc>
          <w:tcPr>
            <w:tcW w:w="2336" w:type="dxa"/>
          </w:tcPr>
          <w:p w14:paraId="5026DF71" w14:textId="77777777" w:rsidR="00754EFA" w:rsidRPr="00D15B56" w:rsidRDefault="00754EFA" w:rsidP="00306917">
            <w:pPr>
              <w:jc w:val="both"/>
              <w:rPr>
                <w:rFonts w:ascii="Times New Roman" w:hAnsi="Times New Roman" w:cs="Times New Roman"/>
              </w:rPr>
            </w:pPr>
            <w:r>
              <w:rPr>
                <w:rFonts w:ascii="Times New Roman" w:hAnsi="Times New Roman" w:cs="Times New Roman"/>
              </w:rPr>
              <w:t>Year</w:t>
            </w:r>
            <w:r>
              <w:rPr>
                <w:rFonts w:ascii="Times New Roman" w:hAnsi="Times New Roman" w:cs="Times New Roman"/>
              </w:rPr>
              <w:sym w:font="Symbol" w:char="F02A"/>
            </w:r>
            <w:r>
              <w:rPr>
                <w:rFonts w:ascii="Times New Roman" w:hAnsi="Times New Roman" w:cs="Times New Roman"/>
              </w:rPr>
              <w:t xml:space="preserve"> 2013</w:t>
            </w:r>
          </w:p>
        </w:tc>
        <w:tc>
          <w:tcPr>
            <w:tcW w:w="1757" w:type="dxa"/>
          </w:tcPr>
          <w:p w14:paraId="7E56D45A" w14:textId="55FD6BCD" w:rsidR="00754EFA" w:rsidRPr="00D15B56" w:rsidRDefault="003D0430" w:rsidP="00306917">
            <w:pPr>
              <w:jc w:val="both"/>
              <w:rPr>
                <w:rFonts w:ascii="Times New Roman" w:hAnsi="Times New Roman" w:cs="Times New Roman"/>
              </w:rPr>
            </w:pPr>
            <w:r>
              <w:rPr>
                <w:rFonts w:ascii="Times New Roman" w:hAnsi="Times New Roman" w:cs="Times New Roman"/>
              </w:rPr>
              <w:t>2.09</w:t>
            </w:r>
          </w:p>
        </w:tc>
        <w:tc>
          <w:tcPr>
            <w:tcW w:w="1773" w:type="dxa"/>
          </w:tcPr>
          <w:p w14:paraId="641D8CE2" w14:textId="08F3AA10" w:rsidR="00754EFA" w:rsidRPr="00D15B56"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5CB2B49C" w14:textId="060C74EE" w:rsidR="00754EFA" w:rsidRPr="00D15B56" w:rsidRDefault="003D0430" w:rsidP="00306917">
            <w:pPr>
              <w:jc w:val="both"/>
              <w:rPr>
                <w:rFonts w:ascii="Times New Roman" w:hAnsi="Times New Roman" w:cs="Times New Roman"/>
              </w:rPr>
            </w:pPr>
            <w:r>
              <w:rPr>
                <w:rFonts w:ascii="Times New Roman" w:hAnsi="Times New Roman" w:cs="Times New Roman"/>
              </w:rPr>
              <w:t>1.88</w:t>
            </w:r>
          </w:p>
        </w:tc>
        <w:tc>
          <w:tcPr>
            <w:tcW w:w="1765" w:type="dxa"/>
          </w:tcPr>
          <w:p w14:paraId="4EC79DD6" w14:textId="7916F792" w:rsidR="00754EFA" w:rsidRPr="00D15B56" w:rsidRDefault="003D0430" w:rsidP="00306917">
            <w:pPr>
              <w:jc w:val="both"/>
              <w:rPr>
                <w:rFonts w:ascii="Times New Roman" w:hAnsi="Times New Roman" w:cs="Times New Roman"/>
              </w:rPr>
            </w:pPr>
            <w:r>
              <w:rPr>
                <w:rFonts w:ascii="Times New Roman" w:hAnsi="Times New Roman" w:cs="Times New Roman"/>
              </w:rPr>
              <w:t>2.31</w:t>
            </w:r>
          </w:p>
        </w:tc>
      </w:tr>
      <w:tr w:rsidR="00754EFA" w:rsidRPr="00D15B56" w14:paraId="396F018F" w14:textId="77777777" w:rsidTr="002736BD">
        <w:trPr>
          <w:trHeight w:val="324"/>
        </w:trPr>
        <w:tc>
          <w:tcPr>
            <w:tcW w:w="2336" w:type="dxa"/>
          </w:tcPr>
          <w:p w14:paraId="02D9FFB8" w14:textId="77777777" w:rsidR="00754EFA" w:rsidRPr="00D15B56" w:rsidRDefault="00754EFA" w:rsidP="00306917">
            <w:pPr>
              <w:jc w:val="both"/>
              <w:rPr>
                <w:rFonts w:ascii="Times New Roman" w:hAnsi="Times New Roman" w:cs="Times New Roman"/>
              </w:rPr>
            </w:pPr>
            <w:r>
              <w:rPr>
                <w:rFonts w:ascii="Times New Roman" w:hAnsi="Times New Roman" w:cs="Times New Roman"/>
              </w:rPr>
              <w:t>Year</w:t>
            </w:r>
            <w:r>
              <w:rPr>
                <w:rFonts w:ascii="Times New Roman" w:hAnsi="Times New Roman" w:cs="Times New Roman"/>
              </w:rPr>
              <w:sym w:font="Symbol" w:char="F02A"/>
            </w:r>
            <w:r>
              <w:rPr>
                <w:rFonts w:ascii="Times New Roman" w:hAnsi="Times New Roman" w:cs="Times New Roman"/>
              </w:rPr>
              <w:t xml:space="preserve"> 2014</w:t>
            </w:r>
          </w:p>
        </w:tc>
        <w:tc>
          <w:tcPr>
            <w:tcW w:w="1757" w:type="dxa"/>
          </w:tcPr>
          <w:p w14:paraId="0033DA57" w14:textId="330FE074" w:rsidR="00754EFA" w:rsidRPr="00D15B56" w:rsidRDefault="003D0430" w:rsidP="00306917">
            <w:pPr>
              <w:jc w:val="both"/>
              <w:rPr>
                <w:rFonts w:ascii="Times New Roman" w:hAnsi="Times New Roman" w:cs="Times New Roman"/>
              </w:rPr>
            </w:pPr>
            <w:r>
              <w:rPr>
                <w:rFonts w:ascii="Times New Roman" w:hAnsi="Times New Roman" w:cs="Times New Roman"/>
              </w:rPr>
              <w:t>2.27</w:t>
            </w:r>
          </w:p>
        </w:tc>
        <w:tc>
          <w:tcPr>
            <w:tcW w:w="1773" w:type="dxa"/>
          </w:tcPr>
          <w:p w14:paraId="604BDA54" w14:textId="06CFCB08" w:rsidR="00754EFA" w:rsidRPr="00D15B56"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5903A51F" w14:textId="52D497B4" w:rsidR="00754EFA" w:rsidRPr="00D15B56" w:rsidRDefault="003D0430" w:rsidP="00306917">
            <w:pPr>
              <w:jc w:val="both"/>
              <w:rPr>
                <w:rFonts w:ascii="Times New Roman" w:hAnsi="Times New Roman" w:cs="Times New Roman"/>
              </w:rPr>
            </w:pPr>
            <w:r>
              <w:rPr>
                <w:rFonts w:ascii="Times New Roman" w:hAnsi="Times New Roman" w:cs="Times New Roman"/>
              </w:rPr>
              <w:t>2.05</w:t>
            </w:r>
          </w:p>
        </w:tc>
        <w:tc>
          <w:tcPr>
            <w:tcW w:w="1765" w:type="dxa"/>
          </w:tcPr>
          <w:p w14:paraId="7BE27352" w14:textId="05D364E5" w:rsidR="00754EFA" w:rsidRPr="00D15B56" w:rsidRDefault="003D0430" w:rsidP="00306917">
            <w:pPr>
              <w:jc w:val="both"/>
              <w:rPr>
                <w:rFonts w:ascii="Times New Roman" w:hAnsi="Times New Roman" w:cs="Times New Roman"/>
              </w:rPr>
            </w:pPr>
            <w:r>
              <w:rPr>
                <w:rFonts w:ascii="Times New Roman" w:hAnsi="Times New Roman" w:cs="Times New Roman"/>
              </w:rPr>
              <w:t>2.51</w:t>
            </w:r>
          </w:p>
        </w:tc>
      </w:tr>
      <w:tr w:rsidR="00754EFA" w:rsidRPr="00D15B56" w14:paraId="7F2973E0" w14:textId="77777777" w:rsidTr="002736BD">
        <w:trPr>
          <w:trHeight w:val="324"/>
        </w:trPr>
        <w:tc>
          <w:tcPr>
            <w:tcW w:w="2336" w:type="dxa"/>
          </w:tcPr>
          <w:p w14:paraId="729B8CA9" w14:textId="77777777" w:rsidR="00754EFA" w:rsidRPr="00D15B56" w:rsidRDefault="00754EFA" w:rsidP="00306917">
            <w:pPr>
              <w:jc w:val="both"/>
              <w:rPr>
                <w:rFonts w:ascii="Times New Roman" w:hAnsi="Times New Roman" w:cs="Times New Roman"/>
              </w:rPr>
            </w:pPr>
            <w:r>
              <w:rPr>
                <w:rFonts w:ascii="Times New Roman" w:hAnsi="Times New Roman" w:cs="Times New Roman"/>
              </w:rPr>
              <w:t>Year</w:t>
            </w:r>
            <w:r>
              <w:rPr>
                <w:rFonts w:ascii="Times New Roman" w:hAnsi="Times New Roman" w:cs="Times New Roman"/>
              </w:rPr>
              <w:sym w:font="Symbol" w:char="F02A"/>
            </w:r>
            <w:r>
              <w:rPr>
                <w:rFonts w:ascii="Times New Roman" w:hAnsi="Times New Roman" w:cs="Times New Roman"/>
              </w:rPr>
              <w:t xml:space="preserve"> 2015</w:t>
            </w:r>
          </w:p>
        </w:tc>
        <w:tc>
          <w:tcPr>
            <w:tcW w:w="1757" w:type="dxa"/>
          </w:tcPr>
          <w:p w14:paraId="547014B2" w14:textId="3EB6FE9F" w:rsidR="00754EFA" w:rsidRPr="00D15B56" w:rsidRDefault="003D0430" w:rsidP="00306917">
            <w:pPr>
              <w:jc w:val="both"/>
              <w:rPr>
                <w:rFonts w:ascii="Times New Roman" w:hAnsi="Times New Roman" w:cs="Times New Roman"/>
              </w:rPr>
            </w:pPr>
            <w:r>
              <w:rPr>
                <w:rFonts w:ascii="Times New Roman" w:hAnsi="Times New Roman" w:cs="Times New Roman"/>
              </w:rPr>
              <w:t>2.32</w:t>
            </w:r>
          </w:p>
        </w:tc>
        <w:tc>
          <w:tcPr>
            <w:tcW w:w="1773" w:type="dxa"/>
          </w:tcPr>
          <w:p w14:paraId="6AD6E0AE" w14:textId="6CACB39E" w:rsidR="00754EFA" w:rsidRPr="00D15B56"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50766241" w14:textId="04442031" w:rsidR="00754EFA" w:rsidRPr="00D15B56" w:rsidRDefault="003D0430" w:rsidP="00306917">
            <w:pPr>
              <w:jc w:val="both"/>
              <w:rPr>
                <w:rFonts w:ascii="Times New Roman" w:hAnsi="Times New Roman" w:cs="Times New Roman"/>
              </w:rPr>
            </w:pPr>
            <w:r>
              <w:rPr>
                <w:rFonts w:ascii="Times New Roman" w:hAnsi="Times New Roman" w:cs="Times New Roman"/>
              </w:rPr>
              <w:t>2.09</w:t>
            </w:r>
          </w:p>
        </w:tc>
        <w:tc>
          <w:tcPr>
            <w:tcW w:w="1765" w:type="dxa"/>
          </w:tcPr>
          <w:p w14:paraId="68A438F1" w14:textId="54336056" w:rsidR="00754EFA" w:rsidRPr="00D15B56" w:rsidRDefault="003D0430" w:rsidP="00306917">
            <w:pPr>
              <w:jc w:val="both"/>
              <w:rPr>
                <w:rFonts w:ascii="Times New Roman" w:hAnsi="Times New Roman" w:cs="Times New Roman"/>
              </w:rPr>
            </w:pPr>
            <w:r>
              <w:rPr>
                <w:rFonts w:ascii="Times New Roman" w:hAnsi="Times New Roman" w:cs="Times New Roman"/>
              </w:rPr>
              <w:t>2.57</w:t>
            </w:r>
          </w:p>
        </w:tc>
      </w:tr>
      <w:tr w:rsidR="00754EFA" w:rsidRPr="00D15B56" w14:paraId="44B7BBCE" w14:textId="77777777" w:rsidTr="002736BD">
        <w:trPr>
          <w:trHeight w:val="324"/>
        </w:trPr>
        <w:tc>
          <w:tcPr>
            <w:tcW w:w="2336" w:type="dxa"/>
          </w:tcPr>
          <w:p w14:paraId="744F6204" w14:textId="77777777" w:rsidR="00754EFA" w:rsidRPr="00D15B56" w:rsidRDefault="00754EFA" w:rsidP="00306917">
            <w:pPr>
              <w:jc w:val="both"/>
              <w:rPr>
                <w:rFonts w:ascii="Times New Roman" w:hAnsi="Times New Roman" w:cs="Times New Roman"/>
              </w:rPr>
            </w:pPr>
            <w:r>
              <w:rPr>
                <w:rFonts w:ascii="Times New Roman" w:hAnsi="Times New Roman" w:cs="Times New Roman"/>
              </w:rPr>
              <w:t xml:space="preserve">Female </w:t>
            </w:r>
          </w:p>
        </w:tc>
        <w:tc>
          <w:tcPr>
            <w:tcW w:w="1757" w:type="dxa"/>
          </w:tcPr>
          <w:p w14:paraId="24702738" w14:textId="0B7B0301" w:rsidR="00754EFA" w:rsidRPr="00D15B56" w:rsidRDefault="00741F6F" w:rsidP="00306917">
            <w:pPr>
              <w:jc w:val="both"/>
              <w:rPr>
                <w:rFonts w:ascii="Times New Roman" w:hAnsi="Times New Roman" w:cs="Times New Roman"/>
              </w:rPr>
            </w:pPr>
            <w:r>
              <w:rPr>
                <w:rFonts w:ascii="Times New Roman" w:hAnsi="Times New Roman" w:cs="Times New Roman"/>
              </w:rPr>
              <w:t>0.84</w:t>
            </w:r>
          </w:p>
        </w:tc>
        <w:tc>
          <w:tcPr>
            <w:tcW w:w="1773" w:type="dxa"/>
          </w:tcPr>
          <w:p w14:paraId="7D9D5B3E" w14:textId="387399B4" w:rsidR="00754EFA" w:rsidRPr="00D15B56"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18C259CE" w14:textId="673B7A65" w:rsidR="00754EFA" w:rsidRPr="00D15B56" w:rsidRDefault="00741F6F" w:rsidP="00306917">
            <w:pPr>
              <w:jc w:val="both"/>
              <w:rPr>
                <w:rFonts w:ascii="Times New Roman" w:hAnsi="Times New Roman" w:cs="Times New Roman"/>
              </w:rPr>
            </w:pPr>
            <w:r>
              <w:rPr>
                <w:rFonts w:ascii="Times New Roman" w:hAnsi="Times New Roman" w:cs="Times New Roman"/>
              </w:rPr>
              <w:t>0.83</w:t>
            </w:r>
          </w:p>
        </w:tc>
        <w:tc>
          <w:tcPr>
            <w:tcW w:w="1765" w:type="dxa"/>
          </w:tcPr>
          <w:p w14:paraId="72FBE61C" w14:textId="6DBE3610" w:rsidR="00754EFA" w:rsidRPr="00D15B56" w:rsidRDefault="00741F6F" w:rsidP="00306917">
            <w:pPr>
              <w:jc w:val="both"/>
              <w:rPr>
                <w:rFonts w:ascii="Times New Roman" w:hAnsi="Times New Roman" w:cs="Times New Roman"/>
              </w:rPr>
            </w:pPr>
            <w:r>
              <w:rPr>
                <w:rFonts w:ascii="Times New Roman" w:hAnsi="Times New Roman" w:cs="Times New Roman"/>
              </w:rPr>
              <w:t>0.85</w:t>
            </w:r>
          </w:p>
        </w:tc>
      </w:tr>
      <w:tr w:rsidR="00754EFA" w:rsidRPr="00D15B56" w14:paraId="5CCD8E03" w14:textId="77777777" w:rsidTr="002736BD">
        <w:trPr>
          <w:trHeight w:val="324"/>
        </w:trPr>
        <w:tc>
          <w:tcPr>
            <w:tcW w:w="2336" w:type="dxa"/>
          </w:tcPr>
          <w:p w14:paraId="57AC9C96" w14:textId="77777777" w:rsidR="00754EFA" w:rsidRPr="00D15B56" w:rsidRDefault="00754EFA" w:rsidP="00306917">
            <w:pPr>
              <w:jc w:val="both"/>
              <w:rPr>
                <w:rFonts w:ascii="Times New Roman" w:hAnsi="Times New Roman" w:cs="Times New Roman"/>
              </w:rPr>
            </w:pPr>
            <w:r w:rsidRPr="005B1318">
              <w:rPr>
                <w:rFonts w:ascii="Times New Roman" w:hAnsi="Times New Roman" w:cs="Times New Roman"/>
                <w:lang w:val="en-US"/>
              </w:rPr>
              <w:t>Anaemia</w:t>
            </w:r>
          </w:p>
        </w:tc>
        <w:tc>
          <w:tcPr>
            <w:tcW w:w="1757" w:type="dxa"/>
          </w:tcPr>
          <w:p w14:paraId="13FFFCAA" w14:textId="1CC18538" w:rsidR="00754EFA" w:rsidRPr="00D15B56" w:rsidRDefault="00741F6F" w:rsidP="00306917">
            <w:pPr>
              <w:jc w:val="both"/>
              <w:rPr>
                <w:rFonts w:ascii="Times New Roman" w:hAnsi="Times New Roman" w:cs="Times New Roman"/>
              </w:rPr>
            </w:pPr>
            <w:r>
              <w:rPr>
                <w:rFonts w:ascii="Times New Roman" w:hAnsi="Times New Roman" w:cs="Times New Roman"/>
              </w:rPr>
              <w:t>0.80</w:t>
            </w:r>
          </w:p>
        </w:tc>
        <w:tc>
          <w:tcPr>
            <w:tcW w:w="1773" w:type="dxa"/>
          </w:tcPr>
          <w:p w14:paraId="5E8CB4E3" w14:textId="45DC580C" w:rsidR="00754EFA" w:rsidRPr="00D15B56"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57044BF8" w14:textId="427A7DE1" w:rsidR="00754EFA" w:rsidRPr="00D15B56" w:rsidRDefault="00741F6F" w:rsidP="00306917">
            <w:pPr>
              <w:jc w:val="both"/>
              <w:rPr>
                <w:rFonts w:ascii="Times New Roman" w:hAnsi="Times New Roman" w:cs="Times New Roman"/>
              </w:rPr>
            </w:pPr>
            <w:r>
              <w:rPr>
                <w:rFonts w:ascii="Times New Roman" w:hAnsi="Times New Roman" w:cs="Times New Roman"/>
              </w:rPr>
              <w:t>0.79</w:t>
            </w:r>
          </w:p>
        </w:tc>
        <w:tc>
          <w:tcPr>
            <w:tcW w:w="1765" w:type="dxa"/>
          </w:tcPr>
          <w:p w14:paraId="5AE34B53" w14:textId="5800EC2B" w:rsidR="00754EFA" w:rsidRPr="00D15B56" w:rsidRDefault="00741F6F" w:rsidP="00306917">
            <w:pPr>
              <w:jc w:val="both"/>
              <w:rPr>
                <w:rFonts w:ascii="Times New Roman" w:hAnsi="Times New Roman" w:cs="Times New Roman"/>
              </w:rPr>
            </w:pPr>
            <w:r>
              <w:rPr>
                <w:rFonts w:ascii="Times New Roman" w:hAnsi="Times New Roman" w:cs="Times New Roman"/>
              </w:rPr>
              <w:t>0.82</w:t>
            </w:r>
          </w:p>
        </w:tc>
      </w:tr>
      <w:tr w:rsidR="00754EFA" w:rsidRPr="00D15B56" w14:paraId="39795E4B" w14:textId="77777777" w:rsidTr="002736BD">
        <w:trPr>
          <w:trHeight w:val="315"/>
        </w:trPr>
        <w:tc>
          <w:tcPr>
            <w:tcW w:w="2336" w:type="dxa"/>
          </w:tcPr>
          <w:p w14:paraId="54CDE148" w14:textId="77777777" w:rsidR="00754EFA" w:rsidRPr="005B1318" w:rsidRDefault="00754EFA"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Rheumatoid arthritis/collagen</w:t>
            </w:r>
          </w:p>
          <w:p w14:paraId="794858FA" w14:textId="77777777" w:rsidR="00754EFA" w:rsidRPr="00D15B56" w:rsidRDefault="00754EFA" w:rsidP="00306917">
            <w:pPr>
              <w:jc w:val="both"/>
              <w:rPr>
                <w:rFonts w:ascii="Times New Roman" w:hAnsi="Times New Roman" w:cs="Times New Roman"/>
              </w:rPr>
            </w:pPr>
            <w:r w:rsidRPr="005B1318">
              <w:rPr>
                <w:rFonts w:ascii="Times New Roman" w:hAnsi="Times New Roman" w:cs="Times New Roman"/>
                <w:lang w:val="en-US"/>
              </w:rPr>
              <w:t>vascular diseases</w:t>
            </w:r>
          </w:p>
        </w:tc>
        <w:tc>
          <w:tcPr>
            <w:tcW w:w="1757" w:type="dxa"/>
          </w:tcPr>
          <w:p w14:paraId="678A5625" w14:textId="12FA9AB7" w:rsidR="00754EFA" w:rsidRPr="00D15B56" w:rsidRDefault="00741F6F" w:rsidP="00306917">
            <w:pPr>
              <w:jc w:val="both"/>
              <w:rPr>
                <w:rFonts w:ascii="Times New Roman" w:hAnsi="Times New Roman" w:cs="Times New Roman"/>
              </w:rPr>
            </w:pPr>
            <w:r>
              <w:rPr>
                <w:rFonts w:ascii="Times New Roman" w:hAnsi="Times New Roman" w:cs="Times New Roman"/>
              </w:rPr>
              <w:t>1.07</w:t>
            </w:r>
          </w:p>
        </w:tc>
        <w:tc>
          <w:tcPr>
            <w:tcW w:w="1773" w:type="dxa"/>
          </w:tcPr>
          <w:p w14:paraId="4117B5DD" w14:textId="312A8D0B" w:rsidR="00754EFA" w:rsidRPr="00D15B56" w:rsidRDefault="00741F6F" w:rsidP="00306917">
            <w:pPr>
              <w:jc w:val="both"/>
              <w:rPr>
                <w:rFonts w:ascii="Times New Roman" w:hAnsi="Times New Roman" w:cs="Times New Roman"/>
              </w:rPr>
            </w:pPr>
            <w:r>
              <w:rPr>
                <w:rFonts w:ascii="Times New Roman" w:hAnsi="Times New Roman" w:cs="Times New Roman"/>
              </w:rPr>
              <w:t>&lt;.001</w:t>
            </w:r>
          </w:p>
        </w:tc>
        <w:tc>
          <w:tcPr>
            <w:tcW w:w="1767" w:type="dxa"/>
          </w:tcPr>
          <w:p w14:paraId="45A8B2C1" w14:textId="71171502" w:rsidR="00754EFA" w:rsidRPr="00D15B56" w:rsidRDefault="00741F6F" w:rsidP="00306917">
            <w:pPr>
              <w:jc w:val="both"/>
              <w:rPr>
                <w:rFonts w:ascii="Times New Roman" w:hAnsi="Times New Roman" w:cs="Times New Roman"/>
              </w:rPr>
            </w:pPr>
            <w:r>
              <w:rPr>
                <w:rFonts w:ascii="Times New Roman" w:hAnsi="Times New Roman" w:cs="Times New Roman"/>
              </w:rPr>
              <w:t>1.04</w:t>
            </w:r>
          </w:p>
        </w:tc>
        <w:tc>
          <w:tcPr>
            <w:tcW w:w="1765" w:type="dxa"/>
          </w:tcPr>
          <w:p w14:paraId="73DE7D49" w14:textId="320A3E62" w:rsidR="00754EFA" w:rsidRPr="00D15B56" w:rsidRDefault="00741F6F" w:rsidP="00306917">
            <w:pPr>
              <w:jc w:val="both"/>
              <w:rPr>
                <w:rFonts w:ascii="Times New Roman" w:hAnsi="Times New Roman" w:cs="Times New Roman"/>
              </w:rPr>
            </w:pPr>
            <w:r>
              <w:rPr>
                <w:rFonts w:ascii="Times New Roman" w:hAnsi="Times New Roman" w:cs="Times New Roman"/>
              </w:rPr>
              <w:t>1.11</w:t>
            </w:r>
          </w:p>
        </w:tc>
      </w:tr>
      <w:tr w:rsidR="00754EFA" w:rsidRPr="00D15B56" w14:paraId="73714FBD" w14:textId="77777777" w:rsidTr="002736BD">
        <w:trPr>
          <w:trHeight w:val="324"/>
        </w:trPr>
        <w:tc>
          <w:tcPr>
            <w:tcW w:w="2336" w:type="dxa"/>
          </w:tcPr>
          <w:p w14:paraId="002337FF" w14:textId="77777777" w:rsidR="00754EFA" w:rsidRPr="005B1318" w:rsidRDefault="00754EFA" w:rsidP="00306917">
            <w:pPr>
              <w:jc w:val="both"/>
              <w:rPr>
                <w:rFonts w:ascii="Times New Roman" w:hAnsi="Times New Roman" w:cs="Times New Roman"/>
                <w:lang w:val="en-US"/>
              </w:rPr>
            </w:pPr>
            <w:r>
              <w:rPr>
                <w:rFonts w:ascii="Times New Roman" w:hAnsi="Times New Roman" w:cs="Times New Roman"/>
                <w:lang w:val="en-US"/>
              </w:rPr>
              <w:t>Chronic bleeding</w:t>
            </w:r>
          </w:p>
        </w:tc>
        <w:tc>
          <w:tcPr>
            <w:tcW w:w="1757" w:type="dxa"/>
          </w:tcPr>
          <w:p w14:paraId="6227CF75" w14:textId="5410B2DA" w:rsidR="00754EFA" w:rsidRPr="00D15B56" w:rsidRDefault="00741F6F" w:rsidP="00306917">
            <w:pPr>
              <w:jc w:val="both"/>
              <w:rPr>
                <w:rFonts w:ascii="Times New Roman" w:hAnsi="Times New Roman" w:cs="Times New Roman"/>
              </w:rPr>
            </w:pPr>
            <w:r>
              <w:rPr>
                <w:rFonts w:ascii="Times New Roman" w:hAnsi="Times New Roman" w:cs="Times New Roman"/>
              </w:rPr>
              <w:t>0.77</w:t>
            </w:r>
          </w:p>
        </w:tc>
        <w:tc>
          <w:tcPr>
            <w:tcW w:w="1773" w:type="dxa"/>
          </w:tcPr>
          <w:p w14:paraId="2C4EA096" w14:textId="487199D1" w:rsidR="00754EFA" w:rsidRPr="00D15B56"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5F735DA0" w14:textId="27506ED5" w:rsidR="00754EFA" w:rsidRPr="00D15B56" w:rsidRDefault="00741F6F" w:rsidP="00306917">
            <w:pPr>
              <w:jc w:val="both"/>
              <w:rPr>
                <w:rFonts w:ascii="Times New Roman" w:hAnsi="Times New Roman" w:cs="Times New Roman"/>
              </w:rPr>
            </w:pPr>
            <w:r>
              <w:rPr>
                <w:rFonts w:ascii="Times New Roman" w:hAnsi="Times New Roman" w:cs="Times New Roman"/>
              </w:rPr>
              <w:t>0.74</w:t>
            </w:r>
          </w:p>
        </w:tc>
        <w:tc>
          <w:tcPr>
            <w:tcW w:w="1765" w:type="dxa"/>
          </w:tcPr>
          <w:p w14:paraId="67DBB9BC" w14:textId="6A6CE711" w:rsidR="00754EFA" w:rsidRPr="00D15B56" w:rsidRDefault="00741F6F" w:rsidP="00306917">
            <w:pPr>
              <w:jc w:val="both"/>
              <w:rPr>
                <w:rFonts w:ascii="Times New Roman" w:hAnsi="Times New Roman" w:cs="Times New Roman"/>
              </w:rPr>
            </w:pPr>
            <w:r>
              <w:rPr>
                <w:rFonts w:ascii="Times New Roman" w:hAnsi="Times New Roman" w:cs="Times New Roman"/>
              </w:rPr>
              <w:t>0.81</w:t>
            </w:r>
          </w:p>
        </w:tc>
      </w:tr>
      <w:tr w:rsidR="00754EFA" w:rsidRPr="00D15B56" w14:paraId="4D0B6061" w14:textId="77777777" w:rsidTr="002736BD">
        <w:trPr>
          <w:trHeight w:val="324"/>
        </w:trPr>
        <w:tc>
          <w:tcPr>
            <w:tcW w:w="2336" w:type="dxa"/>
          </w:tcPr>
          <w:p w14:paraId="5D0CFBD2" w14:textId="77777777" w:rsidR="00754EFA" w:rsidRPr="00D15B56" w:rsidRDefault="00754EFA" w:rsidP="00306917">
            <w:pPr>
              <w:jc w:val="both"/>
              <w:rPr>
                <w:rFonts w:ascii="Times New Roman" w:hAnsi="Times New Roman" w:cs="Times New Roman"/>
              </w:rPr>
            </w:pPr>
            <w:r w:rsidRPr="005B1318">
              <w:rPr>
                <w:rFonts w:ascii="Times New Roman" w:hAnsi="Times New Roman" w:cs="Times New Roman"/>
                <w:lang w:val="en-US"/>
              </w:rPr>
              <w:t>Congestive heart failure</w:t>
            </w:r>
          </w:p>
        </w:tc>
        <w:tc>
          <w:tcPr>
            <w:tcW w:w="1757" w:type="dxa"/>
          </w:tcPr>
          <w:p w14:paraId="5625925C" w14:textId="6246D173" w:rsidR="00754EFA" w:rsidRPr="00D15B56" w:rsidRDefault="00741F6F" w:rsidP="00306917">
            <w:pPr>
              <w:jc w:val="both"/>
              <w:rPr>
                <w:rFonts w:ascii="Times New Roman" w:hAnsi="Times New Roman" w:cs="Times New Roman"/>
              </w:rPr>
            </w:pPr>
            <w:r>
              <w:rPr>
                <w:rFonts w:ascii="Times New Roman" w:hAnsi="Times New Roman" w:cs="Times New Roman"/>
              </w:rPr>
              <w:t>0.33</w:t>
            </w:r>
          </w:p>
        </w:tc>
        <w:tc>
          <w:tcPr>
            <w:tcW w:w="1773" w:type="dxa"/>
          </w:tcPr>
          <w:p w14:paraId="7A6CC2E9" w14:textId="4926B0F4" w:rsidR="00754EFA" w:rsidRPr="00D15B56"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397E6FA3" w14:textId="5EE8D5F5" w:rsidR="00754EFA" w:rsidRPr="00D15B56" w:rsidRDefault="00741F6F" w:rsidP="00306917">
            <w:pPr>
              <w:jc w:val="both"/>
              <w:rPr>
                <w:rFonts w:ascii="Times New Roman" w:hAnsi="Times New Roman" w:cs="Times New Roman"/>
              </w:rPr>
            </w:pPr>
            <w:r>
              <w:rPr>
                <w:rFonts w:ascii="Times New Roman" w:hAnsi="Times New Roman" w:cs="Times New Roman"/>
              </w:rPr>
              <w:t>0.31</w:t>
            </w:r>
          </w:p>
        </w:tc>
        <w:tc>
          <w:tcPr>
            <w:tcW w:w="1765" w:type="dxa"/>
          </w:tcPr>
          <w:p w14:paraId="428D97F5" w14:textId="111FDEFF" w:rsidR="00754EFA" w:rsidRPr="00D15B56" w:rsidRDefault="00741F6F" w:rsidP="00306917">
            <w:pPr>
              <w:jc w:val="both"/>
              <w:rPr>
                <w:rFonts w:ascii="Times New Roman" w:hAnsi="Times New Roman" w:cs="Times New Roman"/>
              </w:rPr>
            </w:pPr>
            <w:r>
              <w:rPr>
                <w:rFonts w:ascii="Times New Roman" w:hAnsi="Times New Roman" w:cs="Times New Roman"/>
              </w:rPr>
              <w:t>0.35</w:t>
            </w:r>
          </w:p>
        </w:tc>
      </w:tr>
      <w:tr w:rsidR="00754EFA" w:rsidRPr="00D15B56" w14:paraId="116138B6" w14:textId="77777777" w:rsidTr="002736BD">
        <w:trPr>
          <w:trHeight w:val="324"/>
        </w:trPr>
        <w:tc>
          <w:tcPr>
            <w:tcW w:w="2336" w:type="dxa"/>
          </w:tcPr>
          <w:p w14:paraId="487D42ED" w14:textId="77777777" w:rsidR="00754EFA" w:rsidRPr="00D15B56" w:rsidRDefault="00754EFA" w:rsidP="00306917">
            <w:pPr>
              <w:jc w:val="both"/>
              <w:rPr>
                <w:rFonts w:ascii="Times New Roman" w:hAnsi="Times New Roman" w:cs="Times New Roman"/>
              </w:rPr>
            </w:pPr>
            <w:r w:rsidRPr="005B1318">
              <w:rPr>
                <w:rFonts w:ascii="Times New Roman" w:hAnsi="Times New Roman" w:cs="Times New Roman"/>
                <w:lang w:val="en-US"/>
              </w:rPr>
              <w:t>Chronic pulmonary disease</w:t>
            </w:r>
          </w:p>
        </w:tc>
        <w:tc>
          <w:tcPr>
            <w:tcW w:w="1757" w:type="dxa"/>
          </w:tcPr>
          <w:p w14:paraId="087D6833" w14:textId="12962C22" w:rsidR="00754EFA" w:rsidRPr="00D15B56" w:rsidRDefault="00741F6F" w:rsidP="00306917">
            <w:pPr>
              <w:jc w:val="both"/>
              <w:rPr>
                <w:rFonts w:ascii="Times New Roman" w:hAnsi="Times New Roman" w:cs="Times New Roman"/>
              </w:rPr>
            </w:pPr>
            <w:r>
              <w:rPr>
                <w:rFonts w:ascii="Times New Roman" w:hAnsi="Times New Roman" w:cs="Times New Roman"/>
              </w:rPr>
              <w:t>0.75</w:t>
            </w:r>
          </w:p>
        </w:tc>
        <w:tc>
          <w:tcPr>
            <w:tcW w:w="1773" w:type="dxa"/>
          </w:tcPr>
          <w:p w14:paraId="4E1327CC" w14:textId="6C5F6C29" w:rsidR="00754EFA" w:rsidRPr="00D15B56"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4FEA8A96" w14:textId="421D6190" w:rsidR="00754EFA" w:rsidRPr="00D15B56" w:rsidRDefault="00741F6F" w:rsidP="00306917">
            <w:pPr>
              <w:jc w:val="both"/>
              <w:rPr>
                <w:rFonts w:ascii="Times New Roman" w:hAnsi="Times New Roman" w:cs="Times New Roman"/>
              </w:rPr>
            </w:pPr>
            <w:r>
              <w:rPr>
                <w:rFonts w:ascii="Times New Roman" w:hAnsi="Times New Roman" w:cs="Times New Roman"/>
              </w:rPr>
              <w:t>0.74</w:t>
            </w:r>
          </w:p>
        </w:tc>
        <w:tc>
          <w:tcPr>
            <w:tcW w:w="1765" w:type="dxa"/>
          </w:tcPr>
          <w:p w14:paraId="73D36F49" w14:textId="313269DA" w:rsidR="00754EFA" w:rsidRPr="00D15B56" w:rsidRDefault="00741F6F" w:rsidP="00306917">
            <w:pPr>
              <w:jc w:val="both"/>
              <w:rPr>
                <w:rFonts w:ascii="Times New Roman" w:hAnsi="Times New Roman" w:cs="Times New Roman"/>
              </w:rPr>
            </w:pPr>
            <w:r>
              <w:rPr>
                <w:rFonts w:ascii="Times New Roman" w:hAnsi="Times New Roman" w:cs="Times New Roman"/>
              </w:rPr>
              <w:t>0.76</w:t>
            </w:r>
          </w:p>
        </w:tc>
      </w:tr>
      <w:tr w:rsidR="00754EFA" w:rsidRPr="00D15B56" w14:paraId="538B9E9B" w14:textId="77777777" w:rsidTr="002736BD">
        <w:trPr>
          <w:trHeight w:val="324"/>
        </w:trPr>
        <w:tc>
          <w:tcPr>
            <w:tcW w:w="2336" w:type="dxa"/>
          </w:tcPr>
          <w:p w14:paraId="59C954E3" w14:textId="77777777" w:rsidR="00754EFA" w:rsidRPr="00D15B56" w:rsidRDefault="00754EFA" w:rsidP="00306917">
            <w:pPr>
              <w:jc w:val="both"/>
              <w:rPr>
                <w:rFonts w:ascii="Times New Roman" w:hAnsi="Times New Roman" w:cs="Times New Roman"/>
              </w:rPr>
            </w:pPr>
            <w:r w:rsidRPr="005B1318">
              <w:rPr>
                <w:rFonts w:ascii="Times New Roman" w:hAnsi="Times New Roman" w:cs="Times New Roman"/>
                <w:lang w:val="en-US"/>
              </w:rPr>
              <w:t>Coagulopathy</w:t>
            </w:r>
          </w:p>
        </w:tc>
        <w:tc>
          <w:tcPr>
            <w:tcW w:w="1757" w:type="dxa"/>
          </w:tcPr>
          <w:p w14:paraId="1BCA8034" w14:textId="1DB26A9A" w:rsidR="00754EFA" w:rsidRPr="00D15B56" w:rsidRDefault="00741F6F" w:rsidP="00306917">
            <w:pPr>
              <w:jc w:val="both"/>
              <w:rPr>
                <w:rFonts w:ascii="Times New Roman" w:hAnsi="Times New Roman" w:cs="Times New Roman"/>
              </w:rPr>
            </w:pPr>
            <w:r>
              <w:rPr>
                <w:rFonts w:ascii="Times New Roman" w:hAnsi="Times New Roman" w:cs="Times New Roman"/>
              </w:rPr>
              <w:t>0.65</w:t>
            </w:r>
          </w:p>
        </w:tc>
        <w:tc>
          <w:tcPr>
            <w:tcW w:w="1773" w:type="dxa"/>
          </w:tcPr>
          <w:p w14:paraId="42A50868" w14:textId="23C553D6" w:rsidR="00754EFA" w:rsidRPr="00D15B56" w:rsidRDefault="00754EFA" w:rsidP="00306917">
            <w:pPr>
              <w:jc w:val="both"/>
              <w:rPr>
                <w:rFonts w:ascii="Times New Roman" w:hAnsi="Times New Roman" w:cs="Times New Roman"/>
              </w:rPr>
            </w:pPr>
            <w:r>
              <w:rPr>
                <w:rFonts w:ascii="Times New Roman" w:hAnsi="Times New Roman" w:cs="Times New Roman"/>
              </w:rPr>
              <w:t>.05</w:t>
            </w:r>
          </w:p>
        </w:tc>
        <w:tc>
          <w:tcPr>
            <w:tcW w:w="1767" w:type="dxa"/>
          </w:tcPr>
          <w:p w14:paraId="50405C7D" w14:textId="06FF0AB7" w:rsidR="00754EFA" w:rsidRPr="00D15B56" w:rsidRDefault="00741F6F" w:rsidP="00306917">
            <w:pPr>
              <w:jc w:val="both"/>
              <w:rPr>
                <w:rFonts w:ascii="Times New Roman" w:hAnsi="Times New Roman" w:cs="Times New Roman"/>
              </w:rPr>
            </w:pPr>
            <w:r>
              <w:rPr>
                <w:rFonts w:ascii="Times New Roman" w:hAnsi="Times New Roman" w:cs="Times New Roman"/>
              </w:rPr>
              <w:t>0.63</w:t>
            </w:r>
          </w:p>
        </w:tc>
        <w:tc>
          <w:tcPr>
            <w:tcW w:w="1765" w:type="dxa"/>
          </w:tcPr>
          <w:p w14:paraId="50291807" w14:textId="310E92C5" w:rsidR="00754EFA" w:rsidRPr="00D15B56" w:rsidRDefault="00741F6F" w:rsidP="00306917">
            <w:pPr>
              <w:jc w:val="both"/>
              <w:rPr>
                <w:rFonts w:ascii="Times New Roman" w:hAnsi="Times New Roman" w:cs="Times New Roman"/>
              </w:rPr>
            </w:pPr>
            <w:r>
              <w:rPr>
                <w:rFonts w:ascii="Times New Roman" w:hAnsi="Times New Roman" w:cs="Times New Roman"/>
              </w:rPr>
              <w:t>0.66</w:t>
            </w:r>
          </w:p>
        </w:tc>
      </w:tr>
      <w:tr w:rsidR="00754EFA" w:rsidRPr="00D15B56" w14:paraId="174D6048" w14:textId="77777777" w:rsidTr="002736BD">
        <w:trPr>
          <w:trHeight w:val="324"/>
        </w:trPr>
        <w:tc>
          <w:tcPr>
            <w:tcW w:w="2336" w:type="dxa"/>
          </w:tcPr>
          <w:p w14:paraId="2E5086E3" w14:textId="77777777" w:rsidR="00754EFA" w:rsidRPr="00D15B56" w:rsidRDefault="00754EFA" w:rsidP="00306917">
            <w:pPr>
              <w:jc w:val="both"/>
              <w:rPr>
                <w:rFonts w:ascii="Times New Roman" w:hAnsi="Times New Roman" w:cs="Times New Roman"/>
              </w:rPr>
            </w:pPr>
            <w:r w:rsidRPr="005B1318">
              <w:rPr>
                <w:rFonts w:ascii="Times New Roman" w:hAnsi="Times New Roman" w:cs="Times New Roman"/>
                <w:lang w:val="en-US"/>
              </w:rPr>
              <w:t>Depression</w:t>
            </w:r>
          </w:p>
        </w:tc>
        <w:tc>
          <w:tcPr>
            <w:tcW w:w="1757" w:type="dxa"/>
          </w:tcPr>
          <w:p w14:paraId="62537F7D" w14:textId="185AD737" w:rsidR="00754EFA" w:rsidRPr="00D15B56" w:rsidRDefault="00741F6F" w:rsidP="00306917">
            <w:pPr>
              <w:jc w:val="both"/>
              <w:rPr>
                <w:rFonts w:ascii="Times New Roman" w:hAnsi="Times New Roman" w:cs="Times New Roman"/>
              </w:rPr>
            </w:pPr>
            <w:r>
              <w:rPr>
                <w:rFonts w:ascii="Times New Roman" w:hAnsi="Times New Roman" w:cs="Times New Roman"/>
              </w:rPr>
              <w:t>0.88</w:t>
            </w:r>
          </w:p>
        </w:tc>
        <w:tc>
          <w:tcPr>
            <w:tcW w:w="1773" w:type="dxa"/>
          </w:tcPr>
          <w:p w14:paraId="384ED420" w14:textId="642E04CB" w:rsidR="00754EFA" w:rsidRPr="00D15B56"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432C90D0" w14:textId="7CD9F000" w:rsidR="00754EFA" w:rsidRPr="00D15B56" w:rsidRDefault="00741F6F" w:rsidP="00306917">
            <w:pPr>
              <w:jc w:val="both"/>
              <w:rPr>
                <w:rFonts w:ascii="Times New Roman" w:hAnsi="Times New Roman" w:cs="Times New Roman"/>
              </w:rPr>
            </w:pPr>
            <w:r>
              <w:rPr>
                <w:rFonts w:ascii="Times New Roman" w:hAnsi="Times New Roman" w:cs="Times New Roman"/>
              </w:rPr>
              <w:t>0.86</w:t>
            </w:r>
          </w:p>
        </w:tc>
        <w:tc>
          <w:tcPr>
            <w:tcW w:w="1765" w:type="dxa"/>
          </w:tcPr>
          <w:p w14:paraId="1FBC5674" w14:textId="70AD5A31" w:rsidR="00754EFA" w:rsidRPr="00D15B56" w:rsidRDefault="00741F6F" w:rsidP="00306917">
            <w:pPr>
              <w:jc w:val="both"/>
              <w:rPr>
                <w:rFonts w:ascii="Times New Roman" w:hAnsi="Times New Roman" w:cs="Times New Roman"/>
              </w:rPr>
            </w:pPr>
            <w:r>
              <w:rPr>
                <w:rFonts w:ascii="Times New Roman" w:hAnsi="Times New Roman" w:cs="Times New Roman"/>
              </w:rPr>
              <w:t>0.90</w:t>
            </w:r>
          </w:p>
        </w:tc>
      </w:tr>
      <w:tr w:rsidR="00754EFA" w:rsidRPr="00D15B56" w14:paraId="4E5FD6AB" w14:textId="77777777" w:rsidTr="002736BD">
        <w:trPr>
          <w:trHeight w:val="315"/>
        </w:trPr>
        <w:tc>
          <w:tcPr>
            <w:tcW w:w="2336" w:type="dxa"/>
          </w:tcPr>
          <w:p w14:paraId="0E737038" w14:textId="77777777" w:rsidR="00754EFA" w:rsidRPr="00D15B56" w:rsidRDefault="00754EFA" w:rsidP="00306917">
            <w:pPr>
              <w:jc w:val="both"/>
              <w:rPr>
                <w:rFonts w:ascii="Times New Roman" w:hAnsi="Times New Roman" w:cs="Times New Roman"/>
              </w:rPr>
            </w:pPr>
            <w:r w:rsidRPr="005B1318">
              <w:rPr>
                <w:rFonts w:ascii="Times New Roman" w:hAnsi="Times New Roman" w:cs="Times New Roman"/>
                <w:lang w:val="en-US"/>
              </w:rPr>
              <w:t>Diabetes</w:t>
            </w:r>
            <w:r>
              <w:rPr>
                <w:rFonts w:ascii="Times New Roman" w:hAnsi="Times New Roman" w:cs="Times New Roman"/>
                <w:lang w:val="en-US"/>
              </w:rPr>
              <w:t xml:space="preserve"> (DM)</w:t>
            </w:r>
          </w:p>
        </w:tc>
        <w:tc>
          <w:tcPr>
            <w:tcW w:w="1757" w:type="dxa"/>
          </w:tcPr>
          <w:p w14:paraId="7DA4C172" w14:textId="0E5B3C1E" w:rsidR="00754EFA" w:rsidRPr="00D15B56" w:rsidRDefault="007B7F4E" w:rsidP="00306917">
            <w:pPr>
              <w:jc w:val="both"/>
              <w:rPr>
                <w:rFonts w:ascii="Times New Roman" w:hAnsi="Times New Roman" w:cs="Times New Roman"/>
              </w:rPr>
            </w:pPr>
            <w:r>
              <w:rPr>
                <w:rFonts w:ascii="Times New Roman" w:hAnsi="Times New Roman" w:cs="Times New Roman"/>
              </w:rPr>
              <w:t>0.88</w:t>
            </w:r>
          </w:p>
        </w:tc>
        <w:tc>
          <w:tcPr>
            <w:tcW w:w="1773" w:type="dxa"/>
          </w:tcPr>
          <w:p w14:paraId="349E3FF4" w14:textId="547AC799" w:rsidR="00754EFA" w:rsidRPr="00D15B56"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36085220" w14:textId="1D1C30F7" w:rsidR="00754EFA" w:rsidRPr="00D15B56" w:rsidRDefault="001B36FC" w:rsidP="00306917">
            <w:pPr>
              <w:jc w:val="both"/>
              <w:rPr>
                <w:rFonts w:ascii="Times New Roman" w:hAnsi="Times New Roman" w:cs="Times New Roman"/>
              </w:rPr>
            </w:pPr>
            <w:r>
              <w:rPr>
                <w:rFonts w:ascii="Times New Roman" w:hAnsi="Times New Roman" w:cs="Times New Roman"/>
              </w:rPr>
              <w:t>0.86</w:t>
            </w:r>
          </w:p>
        </w:tc>
        <w:tc>
          <w:tcPr>
            <w:tcW w:w="1765" w:type="dxa"/>
          </w:tcPr>
          <w:p w14:paraId="78437156" w14:textId="789E7983" w:rsidR="00754EFA" w:rsidRPr="00D15B56" w:rsidRDefault="001B36FC" w:rsidP="00306917">
            <w:pPr>
              <w:jc w:val="both"/>
              <w:rPr>
                <w:rFonts w:ascii="Times New Roman" w:hAnsi="Times New Roman" w:cs="Times New Roman"/>
              </w:rPr>
            </w:pPr>
            <w:r>
              <w:rPr>
                <w:rFonts w:ascii="Times New Roman" w:hAnsi="Times New Roman" w:cs="Times New Roman"/>
              </w:rPr>
              <w:t>0.89</w:t>
            </w:r>
          </w:p>
        </w:tc>
      </w:tr>
      <w:tr w:rsidR="00754EFA" w:rsidRPr="00D15B56" w14:paraId="6E4C3126" w14:textId="77777777" w:rsidTr="002736BD">
        <w:trPr>
          <w:trHeight w:val="315"/>
        </w:trPr>
        <w:tc>
          <w:tcPr>
            <w:tcW w:w="2336" w:type="dxa"/>
          </w:tcPr>
          <w:p w14:paraId="4DBB43A6" w14:textId="77777777" w:rsidR="00754EFA" w:rsidRPr="005B1318" w:rsidRDefault="00754EFA" w:rsidP="00306917">
            <w:pPr>
              <w:jc w:val="both"/>
              <w:rPr>
                <w:rFonts w:ascii="Times New Roman" w:hAnsi="Times New Roman" w:cs="Times New Roman"/>
                <w:lang w:val="en-US"/>
              </w:rPr>
            </w:pPr>
            <w:r>
              <w:rPr>
                <w:rFonts w:ascii="Times New Roman" w:hAnsi="Times New Roman" w:cs="Times New Roman"/>
                <w:lang w:val="en-US"/>
              </w:rPr>
              <w:t>DM with chronic complications</w:t>
            </w:r>
          </w:p>
        </w:tc>
        <w:tc>
          <w:tcPr>
            <w:tcW w:w="1757" w:type="dxa"/>
          </w:tcPr>
          <w:p w14:paraId="241F15DE" w14:textId="13E583DD" w:rsidR="00754EFA" w:rsidRDefault="001B36FC" w:rsidP="00306917">
            <w:pPr>
              <w:jc w:val="both"/>
              <w:rPr>
                <w:rFonts w:ascii="Times New Roman" w:hAnsi="Times New Roman" w:cs="Times New Roman"/>
              </w:rPr>
            </w:pPr>
            <w:r>
              <w:rPr>
                <w:rFonts w:ascii="Times New Roman" w:hAnsi="Times New Roman" w:cs="Times New Roman"/>
              </w:rPr>
              <w:t>0.75</w:t>
            </w:r>
          </w:p>
        </w:tc>
        <w:tc>
          <w:tcPr>
            <w:tcW w:w="1773" w:type="dxa"/>
          </w:tcPr>
          <w:p w14:paraId="5796A1F7" w14:textId="054808FC" w:rsidR="00754EFA"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48D06309" w14:textId="111F6D3D" w:rsidR="00754EFA" w:rsidRDefault="001B36FC" w:rsidP="00306917">
            <w:pPr>
              <w:jc w:val="both"/>
              <w:rPr>
                <w:rFonts w:ascii="Times New Roman" w:hAnsi="Times New Roman" w:cs="Times New Roman"/>
              </w:rPr>
            </w:pPr>
            <w:r>
              <w:rPr>
                <w:rFonts w:ascii="Times New Roman" w:hAnsi="Times New Roman" w:cs="Times New Roman"/>
              </w:rPr>
              <w:t>0.72</w:t>
            </w:r>
          </w:p>
        </w:tc>
        <w:tc>
          <w:tcPr>
            <w:tcW w:w="1765" w:type="dxa"/>
          </w:tcPr>
          <w:p w14:paraId="7D743618" w14:textId="4DA39B06" w:rsidR="00754EFA" w:rsidRDefault="001B36FC" w:rsidP="00306917">
            <w:pPr>
              <w:jc w:val="both"/>
              <w:rPr>
                <w:rFonts w:ascii="Times New Roman" w:hAnsi="Times New Roman" w:cs="Times New Roman"/>
              </w:rPr>
            </w:pPr>
            <w:r>
              <w:rPr>
                <w:rFonts w:ascii="Times New Roman" w:hAnsi="Times New Roman" w:cs="Times New Roman"/>
              </w:rPr>
              <w:t>0.77</w:t>
            </w:r>
          </w:p>
        </w:tc>
      </w:tr>
      <w:tr w:rsidR="00754EFA" w:rsidRPr="00D243C2" w14:paraId="0BFC06CA" w14:textId="77777777" w:rsidTr="002736BD">
        <w:trPr>
          <w:trHeight w:val="332"/>
        </w:trPr>
        <w:tc>
          <w:tcPr>
            <w:tcW w:w="2336" w:type="dxa"/>
          </w:tcPr>
          <w:p w14:paraId="7C067783" w14:textId="77777777" w:rsidR="00754EFA" w:rsidRPr="00D243C2" w:rsidRDefault="00754EFA" w:rsidP="00306917">
            <w:pPr>
              <w:jc w:val="both"/>
              <w:rPr>
                <w:rFonts w:ascii="Times New Roman" w:hAnsi="Times New Roman" w:cs="Times New Roman"/>
              </w:rPr>
            </w:pPr>
            <w:r w:rsidRPr="005B1318">
              <w:rPr>
                <w:rFonts w:ascii="Times New Roman" w:hAnsi="Times New Roman" w:cs="Times New Roman"/>
                <w:lang w:val="en-US"/>
              </w:rPr>
              <w:t>Drug abuse</w:t>
            </w:r>
          </w:p>
        </w:tc>
        <w:tc>
          <w:tcPr>
            <w:tcW w:w="1757" w:type="dxa"/>
          </w:tcPr>
          <w:p w14:paraId="1F23CE69" w14:textId="68F48A3C" w:rsidR="00754EFA" w:rsidRPr="00D243C2" w:rsidRDefault="001B36FC" w:rsidP="00306917">
            <w:pPr>
              <w:jc w:val="both"/>
              <w:rPr>
                <w:rFonts w:ascii="Times New Roman" w:hAnsi="Times New Roman" w:cs="Times New Roman"/>
              </w:rPr>
            </w:pPr>
            <w:r>
              <w:rPr>
                <w:rFonts w:ascii="Times New Roman" w:hAnsi="Times New Roman" w:cs="Times New Roman"/>
              </w:rPr>
              <w:t>0.65</w:t>
            </w:r>
          </w:p>
        </w:tc>
        <w:tc>
          <w:tcPr>
            <w:tcW w:w="1773" w:type="dxa"/>
          </w:tcPr>
          <w:p w14:paraId="3BB24253" w14:textId="378D5B34" w:rsidR="00754EFA" w:rsidRPr="00D243C2"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40A73C20" w14:textId="6E261781" w:rsidR="00754EFA" w:rsidRPr="00D243C2" w:rsidRDefault="001B36FC" w:rsidP="00306917">
            <w:pPr>
              <w:jc w:val="both"/>
              <w:rPr>
                <w:rFonts w:ascii="Times New Roman" w:hAnsi="Times New Roman" w:cs="Times New Roman"/>
              </w:rPr>
            </w:pPr>
            <w:r>
              <w:rPr>
                <w:rFonts w:ascii="Times New Roman" w:hAnsi="Times New Roman" w:cs="Times New Roman"/>
              </w:rPr>
              <w:t>0.62</w:t>
            </w:r>
          </w:p>
        </w:tc>
        <w:tc>
          <w:tcPr>
            <w:tcW w:w="1765" w:type="dxa"/>
          </w:tcPr>
          <w:p w14:paraId="6ABA6686" w14:textId="39E58D87" w:rsidR="00754EFA" w:rsidRPr="00D243C2" w:rsidRDefault="001B36FC" w:rsidP="00306917">
            <w:pPr>
              <w:jc w:val="both"/>
              <w:rPr>
                <w:rFonts w:ascii="Times New Roman" w:hAnsi="Times New Roman" w:cs="Times New Roman"/>
              </w:rPr>
            </w:pPr>
            <w:r>
              <w:rPr>
                <w:rFonts w:ascii="Times New Roman" w:hAnsi="Times New Roman" w:cs="Times New Roman"/>
              </w:rPr>
              <w:t>0.67</w:t>
            </w:r>
          </w:p>
        </w:tc>
      </w:tr>
      <w:tr w:rsidR="00754EFA" w:rsidRPr="00D243C2" w14:paraId="1FCE9666" w14:textId="77777777" w:rsidTr="002736BD">
        <w:trPr>
          <w:trHeight w:val="332"/>
        </w:trPr>
        <w:tc>
          <w:tcPr>
            <w:tcW w:w="2336" w:type="dxa"/>
          </w:tcPr>
          <w:p w14:paraId="5E9D1A45" w14:textId="77777777" w:rsidR="00754EFA" w:rsidRPr="00D243C2" w:rsidRDefault="00754EFA" w:rsidP="00306917">
            <w:pPr>
              <w:jc w:val="both"/>
              <w:rPr>
                <w:rFonts w:ascii="Times New Roman" w:hAnsi="Times New Roman" w:cs="Times New Roman"/>
              </w:rPr>
            </w:pPr>
            <w:r w:rsidRPr="005B1318">
              <w:rPr>
                <w:rFonts w:ascii="Times New Roman" w:hAnsi="Times New Roman" w:cs="Times New Roman"/>
                <w:lang w:val="en-US"/>
              </w:rPr>
              <w:t>Hypertension</w:t>
            </w:r>
          </w:p>
        </w:tc>
        <w:tc>
          <w:tcPr>
            <w:tcW w:w="1757" w:type="dxa"/>
          </w:tcPr>
          <w:p w14:paraId="4C05AD52" w14:textId="3908B334" w:rsidR="00754EFA" w:rsidRPr="00D243C2" w:rsidRDefault="001B36FC" w:rsidP="00306917">
            <w:pPr>
              <w:jc w:val="both"/>
              <w:rPr>
                <w:rFonts w:ascii="Times New Roman" w:hAnsi="Times New Roman" w:cs="Times New Roman"/>
              </w:rPr>
            </w:pPr>
            <w:r>
              <w:rPr>
                <w:rFonts w:ascii="Times New Roman" w:hAnsi="Times New Roman" w:cs="Times New Roman"/>
              </w:rPr>
              <w:t>1.006</w:t>
            </w:r>
          </w:p>
        </w:tc>
        <w:tc>
          <w:tcPr>
            <w:tcW w:w="1773" w:type="dxa"/>
          </w:tcPr>
          <w:p w14:paraId="10D6FDFB" w14:textId="44F0A172" w:rsidR="00754EFA" w:rsidRPr="00D243C2" w:rsidRDefault="001B36FC" w:rsidP="00306917">
            <w:pPr>
              <w:jc w:val="both"/>
              <w:rPr>
                <w:rFonts w:ascii="Times New Roman" w:hAnsi="Times New Roman" w:cs="Times New Roman"/>
              </w:rPr>
            </w:pPr>
            <w:r>
              <w:rPr>
                <w:rFonts w:ascii="Times New Roman" w:hAnsi="Times New Roman" w:cs="Times New Roman"/>
              </w:rPr>
              <w:t>.33</w:t>
            </w:r>
          </w:p>
        </w:tc>
        <w:tc>
          <w:tcPr>
            <w:tcW w:w="1767" w:type="dxa"/>
          </w:tcPr>
          <w:p w14:paraId="22DA3BD6" w14:textId="13A31D5E" w:rsidR="00754EFA" w:rsidRPr="00D243C2" w:rsidRDefault="001B36FC" w:rsidP="00306917">
            <w:pPr>
              <w:jc w:val="both"/>
              <w:rPr>
                <w:rFonts w:ascii="Times New Roman" w:hAnsi="Times New Roman" w:cs="Times New Roman"/>
              </w:rPr>
            </w:pPr>
            <w:r>
              <w:rPr>
                <w:rFonts w:ascii="Times New Roman" w:hAnsi="Times New Roman" w:cs="Times New Roman"/>
              </w:rPr>
              <w:t>0.99</w:t>
            </w:r>
          </w:p>
        </w:tc>
        <w:tc>
          <w:tcPr>
            <w:tcW w:w="1765" w:type="dxa"/>
          </w:tcPr>
          <w:p w14:paraId="29363651" w14:textId="442E488A" w:rsidR="00754EFA" w:rsidRPr="00D243C2" w:rsidRDefault="001B36FC" w:rsidP="00306917">
            <w:pPr>
              <w:jc w:val="both"/>
              <w:rPr>
                <w:rFonts w:ascii="Times New Roman" w:hAnsi="Times New Roman" w:cs="Times New Roman"/>
              </w:rPr>
            </w:pPr>
            <w:r>
              <w:rPr>
                <w:rFonts w:ascii="Times New Roman" w:hAnsi="Times New Roman" w:cs="Times New Roman"/>
              </w:rPr>
              <w:t>1.02</w:t>
            </w:r>
          </w:p>
        </w:tc>
      </w:tr>
      <w:tr w:rsidR="00754EFA" w:rsidRPr="00D243C2" w14:paraId="3F36A7EC" w14:textId="77777777" w:rsidTr="002736BD">
        <w:trPr>
          <w:trHeight w:val="332"/>
        </w:trPr>
        <w:tc>
          <w:tcPr>
            <w:tcW w:w="2336" w:type="dxa"/>
          </w:tcPr>
          <w:p w14:paraId="536C79C8" w14:textId="77777777" w:rsidR="00754EFA" w:rsidRPr="00D243C2" w:rsidRDefault="00754EFA" w:rsidP="00306917">
            <w:pPr>
              <w:jc w:val="both"/>
              <w:rPr>
                <w:rFonts w:ascii="Times New Roman" w:hAnsi="Times New Roman" w:cs="Times New Roman"/>
              </w:rPr>
            </w:pPr>
            <w:r w:rsidRPr="005B1318">
              <w:rPr>
                <w:rFonts w:ascii="Times New Roman" w:hAnsi="Times New Roman" w:cs="Times New Roman"/>
                <w:lang w:val="en-US"/>
              </w:rPr>
              <w:t>Hypothyroidism</w:t>
            </w:r>
          </w:p>
        </w:tc>
        <w:tc>
          <w:tcPr>
            <w:tcW w:w="1757" w:type="dxa"/>
          </w:tcPr>
          <w:p w14:paraId="0388C660" w14:textId="352F0489" w:rsidR="00754EFA" w:rsidRPr="00D243C2" w:rsidRDefault="001B36FC" w:rsidP="00306917">
            <w:pPr>
              <w:jc w:val="both"/>
              <w:rPr>
                <w:rFonts w:ascii="Times New Roman" w:hAnsi="Times New Roman" w:cs="Times New Roman"/>
              </w:rPr>
            </w:pPr>
            <w:r>
              <w:rPr>
                <w:rFonts w:ascii="Times New Roman" w:hAnsi="Times New Roman" w:cs="Times New Roman"/>
              </w:rPr>
              <w:t>0.97</w:t>
            </w:r>
          </w:p>
        </w:tc>
        <w:tc>
          <w:tcPr>
            <w:tcW w:w="1773" w:type="dxa"/>
          </w:tcPr>
          <w:p w14:paraId="312F06C0" w14:textId="7DAF64C6" w:rsidR="00754EFA" w:rsidRPr="00D243C2" w:rsidRDefault="007E2C6D" w:rsidP="00306917">
            <w:pPr>
              <w:jc w:val="both"/>
              <w:rPr>
                <w:rFonts w:ascii="Times New Roman" w:hAnsi="Times New Roman" w:cs="Times New Roman"/>
              </w:rPr>
            </w:pPr>
            <w:r>
              <w:rPr>
                <w:rFonts w:ascii="Times New Roman" w:hAnsi="Times New Roman" w:cs="Times New Roman"/>
              </w:rPr>
              <w:t>&lt;.</w:t>
            </w:r>
            <w:r w:rsidR="001B36FC">
              <w:rPr>
                <w:rFonts w:ascii="Times New Roman" w:hAnsi="Times New Roman" w:cs="Times New Roman"/>
              </w:rPr>
              <w:t>00</w:t>
            </w:r>
            <w:r>
              <w:rPr>
                <w:rFonts w:ascii="Times New Roman" w:hAnsi="Times New Roman" w:cs="Times New Roman"/>
              </w:rPr>
              <w:t>1</w:t>
            </w:r>
          </w:p>
        </w:tc>
        <w:tc>
          <w:tcPr>
            <w:tcW w:w="1767" w:type="dxa"/>
          </w:tcPr>
          <w:p w14:paraId="7422BE3A" w14:textId="27555D2B" w:rsidR="00754EFA" w:rsidRPr="00D243C2" w:rsidRDefault="001B36FC" w:rsidP="00306917">
            <w:pPr>
              <w:jc w:val="both"/>
              <w:rPr>
                <w:rFonts w:ascii="Times New Roman" w:hAnsi="Times New Roman" w:cs="Times New Roman"/>
              </w:rPr>
            </w:pPr>
            <w:r>
              <w:rPr>
                <w:rFonts w:ascii="Times New Roman" w:hAnsi="Times New Roman" w:cs="Times New Roman"/>
              </w:rPr>
              <w:t>0.96</w:t>
            </w:r>
          </w:p>
        </w:tc>
        <w:tc>
          <w:tcPr>
            <w:tcW w:w="1765" w:type="dxa"/>
          </w:tcPr>
          <w:p w14:paraId="73E8A609" w14:textId="7B11B2E2" w:rsidR="00754EFA" w:rsidRPr="00D243C2" w:rsidRDefault="001B36FC" w:rsidP="00306917">
            <w:pPr>
              <w:jc w:val="both"/>
              <w:rPr>
                <w:rFonts w:ascii="Times New Roman" w:hAnsi="Times New Roman" w:cs="Times New Roman"/>
              </w:rPr>
            </w:pPr>
            <w:r>
              <w:rPr>
                <w:rFonts w:ascii="Times New Roman" w:hAnsi="Times New Roman" w:cs="Times New Roman"/>
              </w:rPr>
              <w:t>0.99</w:t>
            </w:r>
          </w:p>
        </w:tc>
      </w:tr>
      <w:tr w:rsidR="00754EFA" w:rsidRPr="00D243C2" w14:paraId="590136A3" w14:textId="77777777" w:rsidTr="002736BD">
        <w:trPr>
          <w:trHeight w:val="332"/>
        </w:trPr>
        <w:tc>
          <w:tcPr>
            <w:tcW w:w="2336" w:type="dxa"/>
          </w:tcPr>
          <w:p w14:paraId="2ED4DDEE" w14:textId="77777777" w:rsidR="00754EFA" w:rsidRPr="00D243C2" w:rsidRDefault="00754EFA" w:rsidP="00306917">
            <w:pPr>
              <w:jc w:val="both"/>
              <w:rPr>
                <w:rFonts w:ascii="Times New Roman" w:hAnsi="Times New Roman" w:cs="Times New Roman"/>
              </w:rPr>
            </w:pPr>
            <w:r w:rsidRPr="005B1318">
              <w:rPr>
                <w:rFonts w:ascii="Times New Roman" w:hAnsi="Times New Roman" w:cs="Times New Roman"/>
                <w:lang w:val="en-US"/>
              </w:rPr>
              <w:t>Liver disease</w:t>
            </w:r>
          </w:p>
        </w:tc>
        <w:tc>
          <w:tcPr>
            <w:tcW w:w="1757" w:type="dxa"/>
          </w:tcPr>
          <w:p w14:paraId="3752BB18" w14:textId="3058EFF5" w:rsidR="00754EFA" w:rsidRPr="00D243C2" w:rsidRDefault="001B36FC" w:rsidP="00306917">
            <w:pPr>
              <w:jc w:val="both"/>
              <w:rPr>
                <w:rFonts w:ascii="Times New Roman" w:hAnsi="Times New Roman" w:cs="Times New Roman"/>
              </w:rPr>
            </w:pPr>
            <w:r>
              <w:rPr>
                <w:rFonts w:ascii="Times New Roman" w:hAnsi="Times New Roman" w:cs="Times New Roman"/>
              </w:rPr>
              <w:t>0.84</w:t>
            </w:r>
          </w:p>
        </w:tc>
        <w:tc>
          <w:tcPr>
            <w:tcW w:w="1773" w:type="dxa"/>
          </w:tcPr>
          <w:p w14:paraId="7BE05411" w14:textId="4CBA0155" w:rsidR="00754EFA" w:rsidRPr="00D243C2"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680613E6" w14:textId="7E474BEC" w:rsidR="00754EFA" w:rsidRPr="00D243C2" w:rsidRDefault="001B36FC" w:rsidP="00306917">
            <w:pPr>
              <w:jc w:val="both"/>
              <w:rPr>
                <w:rFonts w:ascii="Times New Roman" w:hAnsi="Times New Roman" w:cs="Times New Roman"/>
              </w:rPr>
            </w:pPr>
            <w:r>
              <w:rPr>
                <w:rFonts w:ascii="Times New Roman" w:hAnsi="Times New Roman" w:cs="Times New Roman"/>
              </w:rPr>
              <w:t>0.81</w:t>
            </w:r>
          </w:p>
        </w:tc>
        <w:tc>
          <w:tcPr>
            <w:tcW w:w="1765" w:type="dxa"/>
          </w:tcPr>
          <w:p w14:paraId="4C3644FB" w14:textId="54EB7A6D" w:rsidR="00754EFA" w:rsidRPr="00D243C2" w:rsidRDefault="001B36FC" w:rsidP="00306917">
            <w:pPr>
              <w:jc w:val="both"/>
              <w:rPr>
                <w:rFonts w:ascii="Times New Roman" w:hAnsi="Times New Roman" w:cs="Times New Roman"/>
              </w:rPr>
            </w:pPr>
            <w:r>
              <w:rPr>
                <w:rFonts w:ascii="Times New Roman" w:hAnsi="Times New Roman" w:cs="Times New Roman"/>
              </w:rPr>
              <w:t>0.88</w:t>
            </w:r>
          </w:p>
        </w:tc>
      </w:tr>
      <w:tr w:rsidR="00754EFA" w:rsidRPr="00D243C2" w14:paraId="779373C5" w14:textId="77777777" w:rsidTr="002736BD">
        <w:trPr>
          <w:trHeight w:val="332"/>
        </w:trPr>
        <w:tc>
          <w:tcPr>
            <w:tcW w:w="2336" w:type="dxa"/>
          </w:tcPr>
          <w:p w14:paraId="1E99E2CF" w14:textId="77777777" w:rsidR="00754EFA" w:rsidRPr="00D243C2" w:rsidRDefault="00754EFA" w:rsidP="00306917">
            <w:pPr>
              <w:jc w:val="both"/>
              <w:rPr>
                <w:rFonts w:ascii="Times New Roman" w:hAnsi="Times New Roman" w:cs="Times New Roman"/>
              </w:rPr>
            </w:pPr>
            <w:r w:rsidRPr="005B1318">
              <w:rPr>
                <w:rFonts w:ascii="Times New Roman" w:hAnsi="Times New Roman" w:cs="Times New Roman"/>
                <w:lang w:val="en-US"/>
              </w:rPr>
              <w:t>Lymphomas</w:t>
            </w:r>
          </w:p>
        </w:tc>
        <w:tc>
          <w:tcPr>
            <w:tcW w:w="1757" w:type="dxa"/>
          </w:tcPr>
          <w:p w14:paraId="109EDFA4" w14:textId="17C94EF0" w:rsidR="00754EFA" w:rsidRPr="00D243C2" w:rsidRDefault="001B36FC" w:rsidP="00306917">
            <w:pPr>
              <w:jc w:val="both"/>
              <w:rPr>
                <w:rFonts w:ascii="Times New Roman" w:hAnsi="Times New Roman" w:cs="Times New Roman"/>
              </w:rPr>
            </w:pPr>
            <w:r>
              <w:rPr>
                <w:rFonts w:ascii="Times New Roman" w:hAnsi="Times New Roman" w:cs="Times New Roman"/>
              </w:rPr>
              <w:t>0.93</w:t>
            </w:r>
          </w:p>
        </w:tc>
        <w:tc>
          <w:tcPr>
            <w:tcW w:w="1773" w:type="dxa"/>
          </w:tcPr>
          <w:p w14:paraId="39F65226" w14:textId="16D1E808" w:rsidR="00754EFA" w:rsidRPr="00D243C2" w:rsidRDefault="001B36FC" w:rsidP="00306917">
            <w:pPr>
              <w:jc w:val="both"/>
              <w:rPr>
                <w:rFonts w:ascii="Times New Roman" w:hAnsi="Times New Roman" w:cs="Times New Roman"/>
              </w:rPr>
            </w:pPr>
            <w:r>
              <w:rPr>
                <w:rFonts w:ascii="Times New Roman" w:hAnsi="Times New Roman" w:cs="Times New Roman"/>
              </w:rPr>
              <w:t>.03</w:t>
            </w:r>
          </w:p>
        </w:tc>
        <w:tc>
          <w:tcPr>
            <w:tcW w:w="1767" w:type="dxa"/>
          </w:tcPr>
          <w:p w14:paraId="39BA3ECB" w14:textId="70CAD4BC" w:rsidR="00754EFA" w:rsidRPr="00D243C2" w:rsidRDefault="001B36FC" w:rsidP="00306917">
            <w:pPr>
              <w:jc w:val="both"/>
              <w:rPr>
                <w:rFonts w:ascii="Times New Roman" w:hAnsi="Times New Roman" w:cs="Times New Roman"/>
              </w:rPr>
            </w:pPr>
            <w:r>
              <w:rPr>
                <w:rFonts w:ascii="Times New Roman" w:hAnsi="Times New Roman" w:cs="Times New Roman"/>
              </w:rPr>
              <w:t>0.88</w:t>
            </w:r>
          </w:p>
        </w:tc>
        <w:tc>
          <w:tcPr>
            <w:tcW w:w="1765" w:type="dxa"/>
          </w:tcPr>
          <w:p w14:paraId="3907B40F" w14:textId="1D11E8AF" w:rsidR="00754EFA" w:rsidRPr="00D243C2" w:rsidRDefault="001B36FC" w:rsidP="00306917">
            <w:pPr>
              <w:jc w:val="both"/>
              <w:rPr>
                <w:rFonts w:ascii="Times New Roman" w:hAnsi="Times New Roman" w:cs="Times New Roman"/>
              </w:rPr>
            </w:pPr>
            <w:r>
              <w:rPr>
                <w:rFonts w:ascii="Times New Roman" w:hAnsi="Times New Roman" w:cs="Times New Roman"/>
              </w:rPr>
              <w:t>0.99</w:t>
            </w:r>
          </w:p>
        </w:tc>
      </w:tr>
      <w:tr w:rsidR="00754EFA" w:rsidRPr="00D243C2" w14:paraId="391FF83F" w14:textId="77777777" w:rsidTr="002736BD">
        <w:trPr>
          <w:trHeight w:val="332"/>
        </w:trPr>
        <w:tc>
          <w:tcPr>
            <w:tcW w:w="2336" w:type="dxa"/>
          </w:tcPr>
          <w:p w14:paraId="6ECD41FA" w14:textId="77777777" w:rsidR="00754EFA" w:rsidRPr="00D243C2" w:rsidRDefault="00754EFA" w:rsidP="00306917">
            <w:pPr>
              <w:jc w:val="both"/>
              <w:rPr>
                <w:rFonts w:ascii="Times New Roman" w:hAnsi="Times New Roman" w:cs="Times New Roman"/>
              </w:rPr>
            </w:pPr>
            <w:r w:rsidRPr="005B1318">
              <w:rPr>
                <w:rFonts w:ascii="Times New Roman" w:hAnsi="Times New Roman" w:cs="Times New Roman"/>
                <w:lang w:val="en-US"/>
              </w:rPr>
              <w:t>Fluid and electrolyte disturbances</w:t>
            </w:r>
          </w:p>
        </w:tc>
        <w:tc>
          <w:tcPr>
            <w:tcW w:w="1757" w:type="dxa"/>
          </w:tcPr>
          <w:p w14:paraId="536905EF" w14:textId="6C8A4EF9" w:rsidR="00754EFA" w:rsidRPr="00D243C2" w:rsidRDefault="001B36FC" w:rsidP="00306917">
            <w:pPr>
              <w:jc w:val="both"/>
              <w:rPr>
                <w:rFonts w:ascii="Times New Roman" w:hAnsi="Times New Roman" w:cs="Times New Roman"/>
              </w:rPr>
            </w:pPr>
            <w:r>
              <w:rPr>
                <w:rFonts w:ascii="Times New Roman" w:hAnsi="Times New Roman" w:cs="Times New Roman"/>
              </w:rPr>
              <w:t>0.68</w:t>
            </w:r>
          </w:p>
        </w:tc>
        <w:tc>
          <w:tcPr>
            <w:tcW w:w="1773" w:type="dxa"/>
          </w:tcPr>
          <w:p w14:paraId="7F15943C" w14:textId="0DBF3FB2" w:rsidR="00754EFA" w:rsidRPr="00D243C2"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79E4D002" w14:textId="7E981C7A" w:rsidR="00754EFA" w:rsidRPr="00D243C2" w:rsidRDefault="001B36FC" w:rsidP="00306917">
            <w:pPr>
              <w:jc w:val="both"/>
              <w:rPr>
                <w:rFonts w:ascii="Times New Roman" w:hAnsi="Times New Roman" w:cs="Times New Roman"/>
              </w:rPr>
            </w:pPr>
            <w:r>
              <w:rPr>
                <w:rFonts w:ascii="Times New Roman" w:hAnsi="Times New Roman" w:cs="Times New Roman"/>
              </w:rPr>
              <w:t>0.67</w:t>
            </w:r>
          </w:p>
        </w:tc>
        <w:tc>
          <w:tcPr>
            <w:tcW w:w="1765" w:type="dxa"/>
          </w:tcPr>
          <w:p w14:paraId="5A0CD3A3" w14:textId="2FF90D3E" w:rsidR="00754EFA" w:rsidRPr="00D243C2" w:rsidRDefault="001B36FC" w:rsidP="00306917">
            <w:pPr>
              <w:jc w:val="both"/>
              <w:rPr>
                <w:rFonts w:ascii="Times New Roman" w:hAnsi="Times New Roman" w:cs="Times New Roman"/>
              </w:rPr>
            </w:pPr>
            <w:r>
              <w:rPr>
                <w:rFonts w:ascii="Times New Roman" w:hAnsi="Times New Roman" w:cs="Times New Roman"/>
              </w:rPr>
              <w:t>0.70</w:t>
            </w:r>
          </w:p>
        </w:tc>
      </w:tr>
      <w:tr w:rsidR="00754EFA" w:rsidRPr="00D243C2" w14:paraId="69A8BC9E" w14:textId="77777777" w:rsidTr="002736BD">
        <w:trPr>
          <w:trHeight w:val="332"/>
        </w:trPr>
        <w:tc>
          <w:tcPr>
            <w:tcW w:w="2336" w:type="dxa"/>
          </w:tcPr>
          <w:p w14:paraId="1A834F2C" w14:textId="77777777" w:rsidR="00754EFA" w:rsidRPr="00D243C2" w:rsidRDefault="00754EFA" w:rsidP="00306917">
            <w:pPr>
              <w:jc w:val="both"/>
              <w:rPr>
                <w:rFonts w:ascii="Times New Roman" w:hAnsi="Times New Roman" w:cs="Times New Roman"/>
              </w:rPr>
            </w:pPr>
            <w:r w:rsidRPr="005B1318">
              <w:rPr>
                <w:rFonts w:ascii="Times New Roman" w:hAnsi="Times New Roman" w:cs="Times New Roman"/>
                <w:lang w:val="en-US"/>
              </w:rPr>
              <w:t>Metastatic cancer</w:t>
            </w:r>
          </w:p>
        </w:tc>
        <w:tc>
          <w:tcPr>
            <w:tcW w:w="1757" w:type="dxa"/>
          </w:tcPr>
          <w:p w14:paraId="3A810CFF" w14:textId="2C06DCB4" w:rsidR="00754EFA" w:rsidRPr="00D243C2" w:rsidRDefault="001B36FC" w:rsidP="00306917">
            <w:pPr>
              <w:jc w:val="both"/>
              <w:rPr>
                <w:rFonts w:ascii="Times New Roman" w:hAnsi="Times New Roman" w:cs="Times New Roman"/>
              </w:rPr>
            </w:pPr>
            <w:r>
              <w:rPr>
                <w:rFonts w:ascii="Times New Roman" w:hAnsi="Times New Roman" w:cs="Times New Roman"/>
              </w:rPr>
              <w:t>0.53</w:t>
            </w:r>
          </w:p>
        </w:tc>
        <w:tc>
          <w:tcPr>
            <w:tcW w:w="1773" w:type="dxa"/>
          </w:tcPr>
          <w:p w14:paraId="03DC6D74" w14:textId="7CFB3965" w:rsidR="00754EFA" w:rsidRPr="00D243C2"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3A5FB450" w14:textId="595FB4FC" w:rsidR="00754EFA" w:rsidRPr="00D243C2" w:rsidRDefault="001B36FC" w:rsidP="00306917">
            <w:pPr>
              <w:jc w:val="both"/>
              <w:rPr>
                <w:rFonts w:ascii="Times New Roman" w:hAnsi="Times New Roman" w:cs="Times New Roman"/>
              </w:rPr>
            </w:pPr>
            <w:r>
              <w:rPr>
                <w:rFonts w:ascii="Times New Roman" w:hAnsi="Times New Roman" w:cs="Times New Roman"/>
              </w:rPr>
              <w:t>0.50</w:t>
            </w:r>
          </w:p>
        </w:tc>
        <w:tc>
          <w:tcPr>
            <w:tcW w:w="1765" w:type="dxa"/>
          </w:tcPr>
          <w:p w14:paraId="04952B3F" w14:textId="30BEE866" w:rsidR="00754EFA" w:rsidRPr="00D243C2" w:rsidRDefault="001B36FC" w:rsidP="00306917">
            <w:pPr>
              <w:jc w:val="both"/>
              <w:rPr>
                <w:rFonts w:ascii="Times New Roman" w:hAnsi="Times New Roman" w:cs="Times New Roman"/>
              </w:rPr>
            </w:pPr>
            <w:r>
              <w:rPr>
                <w:rFonts w:ascii="Times New Roman" w:hAnsi="Times New Roman" w:cs="Times New Roman"/>
              </w:rPr>
              <w:t>0.56</w:t>
            </w:r>
          </w:p>
        </w:tc>
      </w:tr>
      <w:tr w:rsidR="00754EFA" w:rsidRPr="00D243C2" w14:paraId="7211FE4B" w14:textId="77777777" w:rsidTr="002736BD">
        <w:trPr>
          <w:trHeight w:val="332"/>
        </w:trPr>
        <w:tc>
          <w:tcPr>
            <w:tcW w:w="2336" w:type="dxa"/>
          </w:tcPr>
          <w:p w14:paraId="0958E41A" w14:textId="77777777" w:rsidR="00754EFA" w:rsidRPr="00D243C2" w:rsidRDefault="00754EFA" w:rsidP="00306917">
            <w:pPr>
              <w:jc w:val="both"/>
              <w:rPr>
                <w:rFonts w:ascii="Times New Roman" w:hAnsi="Times New Roman" w:cs="Times New Roman"/>
              </w:rPr>
            </w:pPr>
            <w:r>
              <w:rPr>
                <w:rFonts w:ascii="Times New Roman" w:hAnsi="Times New Roman" w:cs="Times New Roman"/>
                <w:lang w:val="en-US"/>
              </w:rPr>
              <w:t>Other N</w:t>
            </w:r>
            <w:r w:rsidRPr="005B1318">
              <w:rPr>
                <w:rFonts w:ascii="Times New Roman" w:hAnsi="Times New Roman" w:cs="Times New Roman"/>
                <w:lang w:val="en-US"/>
              </w:rPr>
              <w:t>eurological disorders</w:t>
            </w:r>
          </w:p>
        </w:tc>
        <w:tc>
          <w:tcPr>
            <w:tcW w:w="1757" w:type="dxa"/>
          </w:tcPr>
          <w:p w14:paraId="32335FBC" w14:textId="60BC3A12" w:rsidR="00754EFA" w:rsidRPr="00D243C2" w:rsidRDefault="001B36FC" w:rsidP="00306917">
            <w:pPr>
              <w:jc w:val="both"/>
              <w:rPr>
                <w:rFonts w:ascii="Times New Roman" w:hAnsi="Times New Roman" w:cs="Times New Roman"/>
              </w:rPr>
            </w:pPr>
            <w:r>
              <w:rPr>
                <w:rFonts w:ascii="Times New Roman" w:hAnsi="Times New Roman" w:cs="Times New Roman"/>
              </w:rPr>
              <w:t>0.68</w:t>
            </w:r>
          </w:p>
        </w:tc>
        <w:tc>
          <w:tcPr>
            <w:tcW w:w="1773" w:type="dxa"/>
          </w:tcPr>
          <w:p w14:paraId="77EC822A" w14:textId="4CD5DE90" w:rsidR="00754EFA" w:rsidRPr="00D243C2"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474A816A" w14:textId="249B0103" w:rsidR="00754EFA" w:rsidRPr="00D243C2" w:rsidRDefault="001B36FC" w:rsidP="00306917">
            <w:pPr>
              <w:jc w:val="both"/>
              <w:rPr>
                <w:rFonts w:ascii="Times New Roman" w:hAnsi="Times New Roman" w:cs="Times New Roman"/>
              </w:rPr>
            </w:pPr>
            <w:r>
              <w:rPr>
                <w:rFonts w:ascii="Times New Roman" w:hAnsi="Times New Roman" w:cs="Times New Roman"/>
              </w:rPr>
              <w:t>0.67</w:t>
            </w:r>
          </w:p>
        </w:tc>
        <w:tc>
          <w:tcPr>
            <w:tcW w:w="1765" w:type="dxa"/>
          </w:tcPr>
          <w:p w14:paraId="1053989A" w14:textId="676229BA" w:rsidR="00754EFA" w:rsidRPr="00D243C2" w:rsidRDefault="001B36FC" w:rsidP="00306917">
            <w:pPr>
              <w:jc w:val="both"/>
              <w:rPr>
                <w:rFonts w:ascii="Times New Roman" w:hAnsi="Times New Roman" w:cs="Times New Roman"/>
              </w:rPr>
            </w:pPr>
            <w:r>
              <w:rPr>
                <w:rFonts w:ascii="Times New Roman" w:hAnsi="Times New Roman" w:cs="Times New Roman"/>
              </w:rPr>
              <w:t>0.69</w:t>
            </w:r>
          </w:p>
        </w:tc>
      </w:tr>
      <w:tr w:rsidR="00754EFA" w:rsidRPr="00D243C2" w14:paraId="02A24ED9" w14:textId="77777777" w:rsidTr="002736BD">
        <w:trPr>
          <w:trHeight w:val="332"/>
        </w:trPr>
        <w:tc>
          <w:tcPr>
            <w:tcW w:w="2336" w:type="dxa"/>
          </w:tcPr>
          <w:p w14:paraId="375585D9" w14:textId="77777777" w:rsidR="00754EFA" w:rsidRPr="00D243C2" w:rsidRDefault="00754EFA" w:rsidP="00306917">
            <w:pPr>
              <w:jc w:val="both"/>
              <w:rPr>
                <w:rFonts w:ascii="Times New Roman" w:hAnsi="Times New Roman" w:cs="Times New Roman"/>
              </w:rPr>
            </w:pPr>
            <w:r w:rsidRPr="005B1318">
              <w:rPr>
                <w:rFonts w:ascii="Times New Roman" w:hAnsi="Times New Roman" w:cs="Times New Roman"/>
                <w:lang w:val="en-US"/>
              </w:rPr>
              <w:t>Obesity</w:t>
            </w:r>
          </w:p>
        </w:tc>
        <w:tc>
          <w:tcPr>
            <w:tcW w:w="1757" w:type="dxa"/>
          </w:tcPr>
          <w:p w14:paraId="66FCA062" w14:textId="45B4A089" w:rsidR="00754EFA" w:rsidRPr="00D243C2" w:rsidRDefault="001B36FC" w:rsidP="00306917">
            <w:pPr>
              <w:jc w:val="both"/>
              <w:rPr>
                <w:rFonts w:ascii="Times New Roman" w:hAnsi="Times New Roman" w:cs="Times New Roman"/>
              </w:rPr>
            </w:pPr>
            <w:r>
              <w:rPr>
                <w:rFonts w:ascii="Times New Roman" w:hAnsi="Times New Roman" w:cs="Times New Roman"/>
              </w:rPr>
              <w:t>0.97</w:t>
            </w:r>
          </w:p>
        </w:tc>
        <w:tc>
          <w:tcPr>
            <w:tcW w:w="1773" w:type="dxa"/>
          </w:tcPr>
          <w:p w14:paraId="04A1C58B" w14:textId="6D74F0F1" w:rsidR="00754EFA" w:rsidRPr="00D243C2" w:rsidRDefault="007E2C6D" w:rsidP="00306917">
            <w:pPr>
              <w:jc w:val="both"/>
              <w:rPr>
                <w:rFonts w:ascii="Times New Roman" w:hAnsi="Times New Roman" w:cs="Times New Roman"/>
              </w:rPr>
            </w:pPr>
            <w:r>
              <w:rPr>
                <w:rFonts w:ascii="Times New Roman" w:hAnsi="Times New Roman" w:cs="Times New Roman"/>
              </w:rPr>
              <w:t>&lt;</w:t>
            </w:r>
            <w:r w:rsidR="001B36FC">
              <w:rPr>
                <w:rFonts w:ascii="Times New Roman" w:hAnsi="Times New Roman" w:cs="Times New Roman"/>
              </w:rPr>
              <w:t>.00</w:t>
            </w:r>
            <w:r>
              <w:rPr>
                <w:rFonts w:ascii="Times New Roman" w:hAnsi="Times New Roman" w:cs="Times New Roman"/>
              </w:rPr>
              <w:t>1</w:t>
            </w:r>
          </w:p>
        </w:tc>
        <w:tc>
          <w:tcPr>
            <w:tcW w:w="1767" w:type="dxa"/>
          </w:tcPr>
          <w:p w14:paraId="4D24153A" w14:textId="4CFA672F" w:rsidR="00754EFA" w:rsidRPr="00D243C2" w:rsidRDefault="001B36FC" w:rsidP="00306917">
            <w:pPr>
              <w:jc w:val="both"/>
              <w:rPr>
                <w:rFonts w:ascii="Times New Roman" w:hAnsi="Times New Roman" w:cs="Times New Roman"/>
              </w:rPr>
            </w:pPr>
            <w:r>
              <w:rPr>
                <w:rFonts w:ascii="Times New Roman" w:hAnsi="Times New Roman" w:cs="Times New Roman"/>
              </w:rPr>
              <w:t>0.95</w:t>
            </w:r>
          </w:p>
        </w:tc>
        <w:tc>
          <w:tcPr>
            <w:tcW w:w="1765" w:type="dxa"/>
          </w:tcPr>
          <w:p w14:paraId="7C4F2098" w14:textId="5BB03103" w:rsidR="00754EFA" w:rsidRPr="00D243C2" w:rsidRDefault="001B36FC" w:rsidP="00306917">
            <w:pPr>
              <w:jc w:val="both"/>
              <w:rPr>
                <w:rFonts w:ascii="Times New Roman" w:hAnsi="Times New Roman" w:cs="Times New Roman"/>
              </w:rPr>
            </w:pPr>
            <w:r>
              <w:rPr>
                <w:rFonts w:ascii="Times New Roman" w:hAnsi="Times New Roman" w:cs="Times New Roman"/>
              </w:rPr>
              <w:t>0.99</w:t>
            </w:r>
          </w:p>
        </w:tc>
      </w:tr>
      <w:tr w:rsidR="00754EFA" w:rsidRPr="00D243C2" w14:paraId="37272049" w14:textId="77777777" w:rsidTr="002736BD">
        <w:trPr>
          <w:trHeight w:val="332"/>
        </w:trPr>
        <w:tc>
          <w:tcPr>
            <w:tcW w:w="2336" w:type="dxa"/>
          </w:tcPr>
          <w:p w14:paraId="27B79667" w14:textId="77777777" w:rsidR="00754EFA" w:rsidRPr="00D243C2" w:rsidRDefault="00754EFA" w:rsidP="00306917">
            <w:pPr>
              <w:jc w:val="both"/>
              <w:rPr>
                <w:rFonts w:ascii="Times New Roman" w:hAnsi="Times New Roman" w:cs="Times New Roman"/>
              </w:rPr>
            </w:pPr>
            <w:r w:rsidRPr="005B1318">
              <w:rPr>
                <w:rFonts w:ascii="Times New Roman" w:hAnsi="Times New Roman" w:cs="Times New Roman"/>
                <w:lang w:val="en-US"/>
              </w:rPr>
              <w:lastRenderedPageBreak/>
              <w:t>Paralysis</w:t>
            </w:r>
          </w:p>
        </w:tc>
        <w:tc>
          <w:tcPr>
            <w:tcW w:w="1757" w:type="dxa"/>
          </w:tcPr>
          <w:p w14:paraId="4911B068" w14:textId="51B2CE85" w:rsidR="00754EFA" w:rsidRPr="00D243C2" w:rsidRDefault="001B36FC" w:rsidP="00306917">
            <w:pPr>
              <w:jc w:val="both"/>
              <w:rPr>
                <w:rFonts w:ascii="Times New Roman" w:hAnsi="Times New Roman" w:cs="Times New Roman"/>
              </w:rPr>
            </w:pPr>
            <w:r>
              <w:rPr>
                <w:rFonts w:ascii="Times New Roman" w:hAnsi="Times New Roman" w:cs="Times New Roman"/>
              </w:rPr>
              <w:t>0.59</w:t>
            </w:r>
          </w:p>
        </w:tc>
        <w:tc>
          <w:tcPr>
            <w:tcW w:w="1773" w:type="dxa"/>
          </w:tcPr>
          <w:p w14:paraId="46A95F18" w14:textId="3A4C3D1F" w:rsidR="00754EFA" w:rsidRPr="00D243C2"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6AB20956" w14:textId="61193472" w:rsidR="00754EFA" w:rsidRPr="00D243C2" w:rsidRDefault="001B36FC" w:rsidP="00306917">
            <w:pPr>
              <w:jc w:val="both"/>
              <w:rPr>
                <w:rFonts w:ascii="Times New Roman" w:hAnsi="Times New Roman" w:cs="Times New Roman"/>
              </w:rPr>
            </w:pPr>
            <w:r>
              <w:rPr>
                <w:rFonts w:ascii="Times New Roman" w:hAnsi="Times New Roman" w:cs="Times New Roman"/>
              </w:rPr>
              <w:t>0.57</w:t>
            </w:r>
          </w:p>
        </w:tc>
        <w:tc>
          <w:tcPr>
            <w:tcW w:w="1765" w:type="dxa"/>
          </w:tcPr>
          <w:p w14:paraId="4B1D1E7B" w14:textId="4CF1F9C5" w:rsidR="00754EFA" w:rsidRPr="00D243C2" w:rsidRDefault="001B36FC" w:rsidP="00306917">
            <w:pPr>
              <w:jc w:val="both"/>
              <w:rPr>
                <w:rFonts w:ascii="Times New Roman" w:hAnsi="Times New Roman" w:cs="Times New Roman"/>
              </w:rPr>
            </w:pPr>
            <w:r>
              <w:rPr>
                <w:rFonts w:ascii="Times New Roman" w:hAnsi="Times New Roman" w:cs="Times New Roman"/>
              </w:rPr>
              <w:t>0.61</w:t>
            </w:r>
          </w:p>
        </w:tc>
      </w:tr>
      <w:tr w:rsidR="00754EFA" w:rsidRPr="00D243C2" w14:paraId="01F72631" w14:textId="77777777" w:rsidTr="002736BD">
        <w:trPr>
          <w:trHeight w:val="332"/>
        </w:trPr>
        <w:tc>
          <w:tcPr>
            <w:tcW w:w="2336" w:type="dxa"/>
          </w:tcPr>
          <w:p w14:paraId="730E74EC" w14:textId="77777777" w:rsidR="00754EFA" w:rsidRPr="00D243C2" w:rsidRDefault="00754EFA" w:rsidP="00306917">
            <w:pPr>
              <w:jc w:val="both"/>
              <w:rPr>
                <w:rFonts w:ascii="Times New Roman" w:hAnsi="Times New Roman" w:cs="Times New Roman"/>
              </w:rPr>
            </w:pPr>
            <w:r w:rsidRPr="005B1318">
              <w:rPr>
                <w:rFonts w:ascii="Times New Roman" w:hAnsi="Times New Roman" w:cs="Times New Roman"/>
                <w:lang w:val="en-US"/>
              </w:rPr>
              <w:t>Peripheral vascular disease</w:t>
            </w:r>
          </w:p>
        </w:tc>
        <w:tc>
          <w:tcPr>
            <w:tcW w:w="1757" w:type="dxa"/>
          </w:tcPr>
          <w:p w14:paraId="0CA86ADD" w14:textId="6D16442C" w:rsidR="00754EFA" w:rsidRPr="00D243C2" w:rsidRDefault="001B36FC" w:rsidP="00306917">
            <w:pPr>
              <w:jc w:val="both"/>
              <w:rPr>
                <w:rFonts w:ascii="Times New Roman" w:hAnsi="Times New Roman" w:cs="Times New Roman"/>
              </w:rPr>
            </w:pPr>
            <w:r>
              <w:rPr>
                <w:rFonts w:ascii="Times New Roman" w:hAnsi="Times New Roman" w:cs="Times New Roman"/>
              </w:rPr>
              <w:t>0.89</w:t>
            </w:r>
          </w:p>
        </w:tc>
        <w:tc>
          <w:tcPr>
            <w:tcW w:w="1773" w:type="dxa"/>
          </w:tcPr>
          <w:p w14:paraId="34184DC5" w14:textId="19D19393" w:rsidR="00754EFA" w:rsidRPr="00D243C2"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236C3BDC" w14:textId="69625CB6" w:rsidR="00754EFA" w:rsidRPr="00D243C2" w:rsidRDefault="001B36FC" w:rsidP="00306917">
            <w:pPr>
              <w:jc w:val="both"/>
              <w:rPr>
                <w:rFonts w:ascii="Times New Roman" w:hAnsi="Times New Roman" w:cs="Times New Roman"/>
              </w:rPr>
            </w:pPr>
            <w:r>
              <w:rPr>
                <w:rFonts w:ascii="Times New Roman" w:hAnsi="Times New Roman" w:cs="Times New Roman"/>
              </w:rPr>
              <w:t>0.86</w:t>
            </w:r>
          </w:p>
        </w:tc>
        <w:tc>
          <w:tcPr>
            <w:tcW w:w="1765" w:type="dxa"/>
          </w:tcPr>
          <w:p w14:paraId="0A4130BB" w14:textId="63E669D1" w:rsidR="00754EFA" w:rsidRPr="00D243C2" w:rsidRDefault="001B36FC" w:rsidP="00306917">
            <w:pPr>
              <w:jc w:val="both"/>
              <w:rPr>
                <w:rFonts w:ascii="Times New Roman" w:hAnsi="Times New Roman" w:cs="Times New Roman"/>
              </w:rPr>
            </w:pPr>
            <w:r>
              <w:rPr>
                <w:rFonts w:ascii="Times New Roman" w:hAnsi="Times New Roman" w:cs="Times New Roman"/>
              </w:rPr>
              <w:t>0.92</w:t>
            </w:r>
          </w:p>
        </w:tc>
      </w:tr>
      <w:tr w:rsidR="00754EFA" w:rsidRPr="00D243C2" w14:paraId="413908F8" w14:textId="77777777" w:rsidTr="002736BD">
        <w:trPr>
          <w:trHeight w:val="332"/>
        </w:trPr>
        <w:tc>
          <w:tcPr>
            <w:tcW w:w="2336" w:type="dxa"/>
          </w:tcPr>
          <w:p w14:paraId="0180D862" w14:textId="77777777" w:rsidR="00754EFA" w:rsidRPr="00D243C2" w:rsidRDefault="00754EFA" w:rsidP="00306917">
            <w:pPr>
              <w:jc w:val="both"/>
              <w:rPr>
                <w:rFonts w:ascii="Times New Roman" w:hAnsi="Times New Roman" w:cs="Times New Roman"/>
              </w:rPr>
            </w:pPr>
            <w:r w:rsidRPr="005B1318">
              <w:rPr>
                <w:rFonts w:ascii="Times New Roman" w:hAnsi="Times New Roman" w:cs="Times New Roman"/>
                <w:lang w:val="en-US"/>
              </w:rPr>
              <w:t>Psychoses</w:t>
            </w:r>
          </w:p>
        </w:tc>
        <w:tc>
          <w:tcPr>
            <w:tcW w:w="1757" w:type="dxa"/>
          </w:tcPr>
          <w:p w14:paraId="46F9CC05" w14:textId="6C093463" w:rsidR="00754EFA" w:rsidRPr="00D243C2" w:rsidRDefault="001B36FC" w:rsidP="00306917">
            <w:pPr>
              <w:jc w:val="both"/>
              <w:rPr>
                <w:rFonts w:ascii="Times New Roman" w:hAnsi="Times New Roman" w:cs="Times New Roman"/>
              </w:rPr>
            </w:pPr>
            <w:r>
              <w:rPr>
                <w:rFonts w:ascii="Times New Roman" w:hAnsi="Times New Roman" w:cs="Times New Roman"/>
              </w:rPr>
              <w:t>0.73</w:t>
            </w:r>
          </w:p>
        </w:tc>
        <w:tc>
          <w:tcPr>
            <w:tcW w:w="1773" w:type="dxa"/>
          </w:tcPr>
          <w:p w14:paraId="7814B0ED" w14:textId="1817228E" w:rsidR="00754EFA" w:rsidRPr="00D243C2"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4CD46E61" w14:textId="70C62431" w:rsidR="00754EFA" w:rsidRPr="00D243C2" w:rsidRDefault="001B36FC" w:rsidP="00306917">
            <w:pPr>
              <w:jc w:val="both"/>
              <w:rPr>
                <w:rFonts w:ascii="Times New Roman" w:hAnsi="Times New Roman" w:cs="Times New Roman"/>
              </w:rPr>
            </w:pPr>
            <w:r>
              <w:rPr>
                <w:rFonts w:ascii="Times New Roman" w:hAnsi="Times New Roman" w:cs="Times New Roman"/>
              </w:rPr>
              <w:t>0.70</w:t>
            </w:r>
          </w:p>
        </w:tc>
        <w:tc>
          <w:tcPr>
            <w:tcW w:w="1765" w:type="dxa"/>
          </w:tcPr>
          <w:p w14:paraId="0C9B69DD" w14:textId="2F6E8651" w:rsidR="00754EFA" w:rsidRPr="00D243C2" w:rsidRDefault="001B36FC" w:rsidP="00306917">
            <w:pPr>
              <w:jc w:val="both"/>
              <w:rPr>
                <w:rFonts w:ascii="Times New Roman" w:hAnsi="Times New Roman" w:cs="Times New Roman"/>
              </w:rPr>
            </w:pPr>
            <w:r>
              <w:rPr>
                <w:rFonts w:ascii="Times New Roman" w:hAnsi="Times New Roman" w:cs="Times New Roman"/>
              </w:rPr>
              <w:t>0.75</w:t>
            </w:r>
          </w:p>
        </w:tc>
      </w:tr>
      <w:tr w:rsidR="00754EFA" w:rsidRPr="00D243C2" w14:paraId="3EE2F6D2" w14:textId="77777777" w:rsidTr="002736BD">
        <w:trPr>
          <w:trHeight w:val="332"/>
        </w:trPr>
        <w:tc>
          <w:tcPr>
            <w:tcW w:w="2336" w:type="dxa"/>
          </w:tcPr>
          <w:p w14:paraId="4419E916" w14:textId="77777777" w:rsidR="00754EFA" w:rsidRPr="00D243C2" w:rsidRDefault="00754EFA" w:rsidP="00306917">
            <w:pPr>
              <w:jc w:val="both"/>
              <w:rPr>
                <w:rFonts w:ascii="Times New Roman" w:hAnsi="Times New Roman" w:cs="Times New Roman"/>
              </w:rPr>
            </w:pPr>
            <w:r w:rsidRPr="005B1318">
              <w:rPr>
                <w:rFonts w:ascii="Times New Roman" w:hAnsi="Times New Roman" w:cs="Times New Roman"/>
                <w:lang w:val="en-US"/>
              </w:rPr>
              <w:t>Renal failure (chronic)</w:t>
            </w:r>
          </w:p>
        </w:tc>
        <w:tc>
          <w:tcPr>
            <w:tcW w:w="1757" w:type="dxa"/>
          </w:tcPr>
          <w:p w14:paraId="310FC669" w14:textId="4D53DE08" w:rsidR="00754EFA" w:rsidRPr="00D243C2" w:rsidRDefault="001B36FC" w:rsidP="00306917">
            <w:pPr>
              <w:jc w:val="both"/>
              <w:rPr>
                <w:rFonts w:ascii="Times New Roman" w:hAnsi="Times New Roman" w:cs="Times New Roman"/>
              </w:rPr>
            </w:pPr>
            <w:r>
              <w:rPr>
                <w:rFonts w:ascii="Times New Roman" w:hAnsi="Times New Roman" w:cs="Times New Roman"/>
              </w:rPr>
              <w:t>0.79</w:t>
            </w:r>
          </w:p>
        </w:tc>
        <w:tc>
          <w:tcPr>
            <w:tcW w:w="1773" w:type="dxa"/>
          </w:tcPr>
          <w:p w14:paraId="453B86AE" w14:textId="4A95653F" w:rsidR="00754EFA" w:rsidRPr="00D243C2"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17AAA791" w14:textId="32ADF629" w:rsidR="00754EFA" w:rsidRPr="00D243C2" w:rsidRDefault="001B36FC" w:rsidP="00306917">
            <w:pPr>
              <w:jc w:val="both"/>
              <w:rPr>
                <w:rFonts w:ascii="Times New Roman" w:hAnsi="Times New Roman" w:cs="Times New Roman"/>
              </w:rPr>
            </w:pPr>
            <w:r>
              <w:rPr>
                <w:rFonts w:ascii="Times New Roman" w:hAnsi="Times New Roman" w:cs="Times New Roman"/>
              </w:rPr>
              <w:t>0.78</w:t>
            </w:r>
          </w:p>
        </w:tc>
        <w:tc>
          <w:tcPr>
            <w:tcW w:w="1765" w:type="dxa"/>
          </w:tcPr>
          <w:p w14:paraId="08EB1DCD" w14:textId="2DF8E4C9" w:rsidR="00754EFA" w:rsidRPr="00D243C2" w:rsidRDefault="001B36FC" w:rsidP="00306917">
            <w:pPr>
              <w:jc w:val="both"/>
              <w:rPr>
                <w:rFonts w:ascii="Times New Roman" w:hAnsi="Times New Roman" w:cs="Times New Roman"/>
              </w:rPr>
            </w:pPr>
            <w:r>
              <w:rPr>
                <w:rFonts w:ascii="Times New Roman" w:hAnsi="Times New Roman" w:cs="Times New Roman"/>
              </w:rPr>
              <w:t>0.80</w:t>
            </w:r>
          </w:p>
        </w:tc>
      </w:tr>
      <w:tr w:rsidR="00754EFA" w:rsidRPr="00D243C2" w14:paraId="224827D7" w14:textId="77777777" w:rsidTr="002736BD">
        <w:trPr>
          <w:trHeight w:val="332"/>
        </w:trPr>
        <w:tc>
          <w:tcPr>
            <w:tcW w:w="2336" w:type="dxa"/>
          </w:tcPr>
          <w:p w14:paraId="2423BCB8" w14:textId="77777777" w:rsidR="00754EFA" w:rsidRPr="00D243C2" w:rsidRDefault="00754EFA" w:rsidP="00306917">
            <w:pPr>
              <w:jc w:val="both"/>
              <w:rPr>
                <w:rFonts w:ascii="Times New Roman" w:hAnsi="Times New Roman" w:cs="Times New Roman"/>
              </w:rPr>
            </w:pPr>
            <w:r w:rsidRPr="005B1318">
              <w:rPr>
                <w:rFonts w:ascii="Times New Roman" w:hAnsi="Times New Roman" w:cs="Times New Roman"/>
                <w:lang w:val="en-US"/>
              </w:rPr>
              <w:t>Solid tumour without metastases</w:t>
            </w:r>
          </w:p>
        </w:tc>
        <w:tc>
          <w:tcPr>
            <w:tcW w:w="1757" w:type="dxa"/>
          </w:tcPr>
          <w:p w14:paraId="0A0B9DF0" w14:textId="341D2F4A" w:rsidR="00754EFA" w:rsidRPr="00D243C2" w:rsidRDefault="001B36FC" w:rsidP="00306917">
            <w:pPr>
              <w:jc w:val="both"/>
              <w:rPr>
                <w:rFonts w:ascii="Times New Roman" w:hAnsi="Times New Roman" w:cs="Times New Roman"/>
              </w:rPr>
            </w:pPr>
            <w:r>
              <w:rPr>
                <w:rFonts w:ascii="Times New Roman" w:hAnsi="Times New Roman" w:cs="Times New Roman"/>
              </w:rPr>
              <w:t>0.79</w:t>
            </w:r>
          </w:p>
        </w:tc>
        <w:tc>
          <w:tcPr>
            <w:tcW w:w="1773" w:type="dxa"/>
          </w:tcPr>
          <w:p w14:paraId="7AB6B16A" w14:textId="6059FC8C" w:rsidR="00754EFA" w:rsidRPr="00D243C2"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4DC1164F" w14:textId="2DB1445F" w:rsidR="00754EFA" w:rsidRPr="00D243C2" w:rsidRDefault="001B36FC" w:rsidP="00306917">
            <w:pPr>
              <w:jc w:val="both"/>
              <w:rPr>
                <w:rFonts w:ascii="Times New Roman" w:hAnsi="Times New Roman" w:cs="Times New Roman"/>
              </w:rPr>
            </w:pPr>
            <w:r>
              <w:rPr>
                <w:rFonts w:ascii="Times New Roman" w:hAnsi="Times New Roman" w:cs="Times New Roman"/>
              </w:rPr>
              <w:t>0.77</w:t>
            </w:r>
          </w:p>
        </w:tc>
        <w:tc>
          <w:tcPr>
            <w:tcW w:w="1765" w:type="dxa"/>
          </w:tcPr>
          <w:p w14:paraId="0381B6A2" w14:textId="634F216C" w:rsidR="00754EFA" w:rsidRPr="00D243C2" w:rsidRDefault="001B36FC" w:rsidP="00306917">
            <w:pPr>
              <w:jc w:val="both"/>
              <w:rPr>
                <w:rFonts w:ascii="Times New Roman" w:hAnsi="Times New Roman" w:cs="Times New Roman"/>
              </w:rPr>
            </w:pPr>
            <w:r>
              <w:rPr>
                <w:rFonts w:ascii="Times New Roman" w:hAnsi="Times New Roman" w:cs="Times New Roman"/>
              </w:rPr>
              <w:t>0.82</w:t>
            </w:r>
          </w:p>
        </w:tc>
      </w:tr>
      <w:tr w:rsidR="00754EFA" w:rsidRPr="00D243C2" w14:paraId="2056522F" w14:textId="77777777" w:rsidTr="002736BD">
        <w:trPr>
          <w:trHeight w:val="332"/>
        </w:trPr>
        <w:tc>
          <w:tcPr>
            <w:tcW w:w="2336" w:type="dxa"/>
          </w:tcPr>
          <w:p w14:paraId="452D256B" w14:textId="77777777" w:rsidR="00754EFA" w:rsidRPr="005B1318" w:rsidRDefault="00754EFA" w:rsidP="00306917">
            <w:pPr>
              <w:jc w:val="both"/>
              <w:rPr>
                <w:rFonts w:ascii="Times New Roman" w:hAnsi="Times New Roman" w:cs="Times New Roman"/>
                <w:lang w:val="en-US"/>
              </w:rPr>
            </w:pPr>
            <w:r>
              <w:rPr>
                <w:rFonts w:ascii="Times New Roman" w:hAnsi="Times New Roman" w:cs="Times New Roman"/>
                <w:lang w:val="en-US"/>
              </w:rPr>
              <w:t>Weight loss</w:t>
            </w:r>
          </w:p>
        </w:tc>
        <w:tc>
          <w:tcPr>
            <w:tcW w:w="1757" w:type="dxa"/>
          </w:tcPr>
          <w:p w14:paraId="70014A31" w14:textId="197E4B69" w:rsidR="00754EFA" w:rsidRPr="00D243C2" w:rsidRDefault="001B36FC" w:rsidP="00306917">
            <w:pPr>
              <w:jc w:val="both"/>
              <w:rPr>
                <w:rFonts w:ascii="Times New Roman" w:hAnsi="Times New Roman" w:cs="Times New Roman"/>
              </w:rPr>
            </w:pPr>
            <w:r>
              <w:rPr>
                <w:rFonts w:ascii="Times New Roman" w:hAnsi="Times New Roman" w:cs="Times New Roman"/>
              </w:rPr>
              <w:t>0.72</w:t>
            </w:r>
          </w:p>
        </w:tc>
        <w:tc>
          <w:tcPr>
            <w:tcW w:w="1773" w:type="dxa"/>
          </w:tcPr>
          <w:p w14:paraId="7C882F36" w14:textId="773A7ED1" w:rsidR="00754EFA" w:rsidRPr="00D243C2"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0F881CBC" w14:textId="39C6E683" w:rsidR="00754EFA" w:rsidRPr="00D243C2" w:rsidRDefault="001B36FC" w:rsidP="00306917">
            <w:pPr>
              <w:jc w:val="both"/>
              <w:rPr>
                <w:rFonts w:ascii="Times New Roman" w:hAnsi="Times New Roman" w:cs="Times New Roman"/>
              </w:rPr>
            </w:pPr>
            <w:r>
              <w:rPr>
                <w:rFonts w:ascii="Times New Roman" w:hAnsi="Times New Roman" w:cs="Times New Roman"/>
              </w:rPr>
              <w:t>0.69</w:t>
            </w:r>
          </w:p>
        </w:tc>
        <w:tc>
          <w:tcPr>
            <w:tcW w:w="1765" w:type="dxa"/>
          </w:tcPr>
          <w:p w14:paraId="73C32459" w14:textId="05367176" w:rsidR="00754EFA" w:rsidRPr="00D243C2" w:rsidRDefault="001B36FC" w:rsidP="00306917">
            <w:pPr>
              <w:jc w:val="both"/>
              <w:rPr>
                <w:rFonts w:ascii="Times New Roman" w:hAnsi="Times New Roman" w:cs="Times New Roman"/>
              </w:rPr>
            </w:pPr>
            <w:r>
              <w:rPr>
                <w:rFonts w:ascii="Times New Roman" w:hAnsi="Times New Roman" w:cs="Times New Roman"/>
              </w:rPr>
              <w:t>0.75</w:t>
            </w:r>
          </w:p>
        </w:tc>
      </w:tr>
      <w:tr w:rsidR="00754EFA" w:rsidRPr="00D243C2" w14:paraId="5F74533D" w14:textId="77777777" w:rsidTr="002736BD">
        <w:trPr>
          <w:trHeight w:val="332"/>
        </w:trPr>
        <w:tc>
          <w:tcPr>
            <w:tcW w:w="2336" w:type="dxa"/>
          </w:tcPr>
          <w:p w14:paraId="2A9BA5A0" w14:textId="77777777" w:rsidR="00754EFA" w:rsidRPr="005B1318" w:rsidRDefault="00754EFA" w:rsidP="00306917">
            <w:pPr>
              <w:jc w:val="both"/>
              <w:rPr>
                <w:rFonts w:ascii="Times New Roman" w:hAnsi="Times New Roman" w:cs="Times New Roman"/>
                <w:lang w:val="en-US"/>
              </w:rPr>
            </w:pPr>
            <w:r>
              <w:rPr>
                <w:rFonts w:ascii="Times New Roman" w:hAnsi="Times New Roman" w:cs="Times New Roman"/>
                <w:lang w:val="en-US"/>
              </w:rPr>
              <w:t>Hospital bed size- Medium</w:t>
            </w:r>
            <w:r w:rsidRPr="00F40C10">
              <w:rPr>
                <w:rFonts w:ascii="Times New Roman" w:hAnsi="Times New Roman" w:cs="Times New Roman"/>
                <w:vertAlign w:val="superscript"/>
                <w:lang w:val="en-US"/>
              </w:rPr>
              <w:sym w:font="Symbol" w:char="F02B"/>
            </w:r>
          </w:p>
        </w:tc>
        <w:tc>
          <w:tcPr>
            <w:tcW w:w="1757" w:type="dxa"/>
          </w:tcPr>
          <w:p w14:paraId="302DA8B8" w14:textId="63B38CD1" w:rsidR="00754EFA" w:rsidRPr="00D243C2" w:rsidRDefault="001B36FC" w:rsidP="00306917">
            <w:pPr>
              <w:jc w:val="both"/>
              <w:rPr>
                <w:rFonts w:ascii="Times New Roman" w:hAnsi="Times New Roman" w:cs="Times New Roman"/>
              </w:rPr>
            </w:pPr>
            <w:r>
              <w:rPr>
                <w:rFonts w:ascii="Times New Roman" w:hAnsi="Times New Roman" w:cs="Times New Roman"/>
              </w:rPr>
              <w:t>1.35</w:t>
            </w:r>
          </w:p>
        </w:tc>
        <w:tc>
          <w:tcPr>
            <w:tcW w:w="1773" w:type="dxa"/>
          </w:tcPr>
          <w:p w14:paraId="62AE5A28" w14:textId="1A2010B6" w:rsidR="00754EFA" w:rsidRPr="00D243C2"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55C59D07" w14:textId="2FE21871" w:rsidR="00754EFA" w:rsidRPr="00D243C2" w:rsidRDefault="001B36FC" w:rsidP="00306917">
            <w:pPr>
              <w:jc w:val="both"/>
              <w:rPr>
                <w:rFonts w:ascii="Times New Roman" w:hAnsi="Times New Roman" w:cs="Times New Roman"/>
              </w:rPr>
            </w:pPr>
            <w:r>
              <w:rPr>
                <w:rFonts w:ascii="Times New Roman" w:hAnsi="Times New Roman" w:cs="Times New Roman"/>
              </w:rPr>
              <w:t>1.22</w:t>
            </w:r>
          </w:p>
        </w:tc>
        <w:tc>
          <w:tcPr>
            <w:tcW w:w="1765" w:type="dxa"/>
          </w:tcPr>
          <w:p w14:paraId="1925EFFC" w14:textId="008E413D" w:rsidR="00754EFA" w:rsidRPr="00D243C2" w:rsidRDefault="001B36FC" w:rsidP="00306917">
            <w:pPr>
              <w:jc w:val="both"/>
              <w:rPr>
                <w:rFonts w:ascii="Times New Roman" w:hAnsi="Times New Roman" w:cs="Times New Roman"/>
              </w:rPr>
            </w:pPr>
            <w:r>
              <w:rPr>
                <w:rFonts w:ascii="Times New Roman" w:hAnsi="Times New Roman" w:cs="Times New Roman"/>
              </w:rPr>
              <w:t>1.51</w:t>
            </w:r>
          </w:p>
        </w:tc>
      </w:tr>
      <w:tr w:rsidR="00754EFA" w:rsidRPr="00D243C2" w14:paraId="48B2BF97" w14:textId="77777777" w:rsidTr="002736BD">
        <w:trPr>
          <w:trHeight w:val="332"/>
        </w:trPr>
        <w:tc>
          <w:tcPr>
            <w:tcW w:w="2336" w:type="dxa"/>
          </w:tcPr>
          <w:p w14:paraId="0CAA29F3" w14:textId="77777777" w:rsidR="00754EFA" w:rsidRPr="005B1318" w:rsidRDefault="00754EFA" w:rsidP="00306917">
            <w:pPr>
              <w:jc w:val="both"/>
              <w:rPr>
                <w:rFonts w:ascii="Times New Roman" w:hAnsi="Times New Roman" w:cs="Times New Roman"/>
                <w:lang w:val="en-US"/>
              </w:rPr>
            </w:pPr>
            <w:r>
              <w:rPr>
                <w:rFonts w:ascii="Times New Roman" w:hAnsi="Times New Roman" w:cs="Times New Roman"/>
                <w:lang w:val="en-US"/>
              </w:rPr>
              <w:t>Hospital bed size - large</w:t>
            </w:r>
            <w:r w:rsidRPr="00F40C10">
              <w:rPr>
                <w:rFonts w:ascii="Times New Roman" w:hAnsi="Times New Roman" w:cs="Times New Roman"/>
                <w:vertAlign w:val="superscript"/>
                <w:lang w:val="en-US"/>
              </w:rPr>
              <w:sym w:font="Symbol" w:char="F02B"/>
            </w:r>
          </w:p>
        </w:tc>
        <w:tc>
          <w:tcPr>
            <w:tcW w:w="1757" w:type="dxa"/>
          </w:tcPr>
          <w:p w14:paraId="7717FA22" w14:textId="0B1E85FE" w:rsidR="00754EFA" w:rsidRPr="00D243C2" w:rsidRDefault="0032328B" w:rsidP="00306917">
            <w:pPr>
              <w:jc w:val="both"/>
              <w:rPr>
                <w:rFonts w:ascii="Times New Roman" w:hAnsi="Times New Roman" w:cs="Times New Roman"/>
              </w:rPr>
            </w:pPr>
            <w:r>
              <w:rPr>
                <w:rFonts w:ascii="Times New Roman" w:hAnsi="Times New Roman" w:cs="Times New Roman"/>
              </w:rPr>
              <w:t>1.80</w:t>
            </w:r>
          </w:p>
        </w:tc>
        <w:tc>
          <w:tcPr>
            <w:tcW w:w="1773" w:type="dxa"/>
          </w:tcPr>
          <w:p w14:paraId="6DE3E6A8" w14:textId="5B2DE876" w:rsidR="00754EFA" w:rsidRPr="00D243C2"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5B14A20E" w14:textId="53593B9C" w:rsidR="00754EFA" w:rsidRPr="00D243C2" w:rsidRDefault="0032328B" w:rsidP="00306917">
            <w:pPr>
              <w:jc w:val="both"/>
              <w:rPr>
                <w:rFonts w:ascii="Times New Roman" w:hAnsi="Times New Roman" w:cs="Times New Roman"/>
              </w:rPr>
            </w:pPr>
            <w:r>
              <w:rPr>
                <w:rFonts w:ascii="Times New Roman" w:hAnsi="Times New Roman" w:cs="Times New Roman"/>
              </w:rPr>
              <w:t>1.63</w:t>
            </w:r>
          </w:p>
        </w:tc>
        <w:tc>
          <w:tcPr>
            <w:tcW w:w="1765" w:type="dxa"/>
          </w:tcPr>
          <w:p w14:paraId="4199E9FF" w14:textId="5B87AB40" w:rsidR="00754EFA" w:rsidRPr="00D243C2" w:rsidRDefault="0032328B" w:rsidP="00306917">
            <w:pPr>
              <w:jc w:val="both"/>
              <w:rPr>
                <w:rFonts w:ascii="Times New Roman" w:hAnsi="Times New Roman" w:cs="Times New Roman"/>
              </w:rPr>
            </w:pPr>
            <w:r>
              <w:rPr>
                <w:rFonts w:ascii="Times New Roman" w:hAnsi="Times New Roman" w:cs="Times New Roman"/>
              </w:rPr>
              <w:t>1.99</w:t>
            </w:r>
          </w:p>
        </w:tc>
      </w:tr>
      <w:tr w:rsidR="00754EFA" w:rsidRPr="00D243C2" w14:paraId="610D3602" w14:textId="77777777" w:rsidTr="002736BD">
        <w:trPr>
          <w:trHeight w:val="332"/>
        </w:trPr>
        <w:tc>
          <w:tcPr>
            <w:tcW w:w="2336" w:type="dxa"/>
          </w:tcPr>
          <w:p w14:paraId="0C6CE989" w14:textId="77777777" w:rsidR="00754EFA" w:rsidRPr="005B1318" w:rsidRDefault="00754EFA" w:rsidP="00306917">
            <w:pPr>
              <w:jc w:val="both"/>
              <w:rPr>
                <w:rFonts w:ascii="Times New Roman" w:hAnsi="Times New Roman" w:cs="Times New Roman"/>
                <w:lang w:val="en-US"/>
              </w:rPr>
            </w:pPr>
            <w:r>
              <w:rPr>
                <w:rFonts w:ascii="Times New Roman" w:hAnsi="Times New Roman" w:cs="Times New Roman"/>
                <w:lang w:val="en-US"/>
              </w:rPr>
              <w:t>Smoking</w:t>
            </w:r>
          </w:p>
        </w:tc>
        <w:tc>
          <w:tcPr>
            <w:tcW w:w="1757" w:type="dxa"/>
          </w:tcPr>
          <w:p w14:paraId="4947F2E7" w14:textId="1E3ED357" w:rsidR="00754EFA" w:rsidRPr="00D243C2" w:rsidRDefault="0032328B" w:rsidP="00306917">
            <w:pPr>
              <w:jc w:val="both"/>
              <w:rPr>
                <w:rFonts w:ascii="Times New Roman" w:hAnsi="Times New Roman" w:cs="Times New Roman"/>
              </w:rPr>
            </w:pPr>
            <w:r>
              <w:rPr>
                <w:rFonts w:ascii="Times New Roman" w:hAnsi="Times New Roman" w:cs="Times New Roman"/>
              </w:rPr>
              <w:t>1.</w:t>
            </w:r>
            <w:r w:rsidR="005A4F44">
              <w:rPr>
                <w:rFonts w:ascii="Times New Roman" w:hAnsi="Times New Roman" w:cs="Times New Roman"/>
              </w:rPr>
              <w:t>18</w:t>
            </w:r>
          </w:p>
        </w:tc>
        <w:tc>
          <w:tcPr>
            <w:tcW w:w="1773" w:type="dxa"/>
          </w:tcPr>
          <w:p w14:paraId="683E625B" w14:textId="0B3BE89D" w:rsidR="00754EFA" w:rsidRPr="00D243C2"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3C50201D" w14:textId="2967665D" w:rsidR="00754EFA" w:rsidRPr="00D243C2" w:rsidRDefault="005A4F44" w:rsidP="00306917">
            <w:pPr>
              <w:jc w:val="both"/>
              <w:rPr>
                <w:rFonts w:ascii="Times New Roman" w:hAnsi="Times New Roman" w:cs="Times New Roman"/>
              </w:rPr>
            </w:pPr>
            <w:r>
              <w:rPr>
                <w:rFonts w:ascii="Times New Roman" w:hAnsi="Times New Roman" w:cs="Times New Roman"/>
              </w:rPr>
              <w:t>1.16</w:t>
            </w:r>
          </w:p>
        </w:tc>
        <w:tc>
          <w:tcPr>
            <w:tcW w:w="1765" w:type="dxa"/>
          </w:tcPr>
          <w:p w14:paraId="68ECD751" w14:textId="49A0C956" w:rsidR="00754EFA" w:rsidRPr="00D243C2" w:rsidRDefault="005A4F44" w:rsidP="00306917">
            <w:pPr>
              <w:jc w:val="both"/>
              <w:rPr>
                <w:rFonts w:ascii="Times New Roman" w:hAnsi="Times New Roman" w:cs="Times New Roman"/>
              </w:rPr>
            </w:pPr>
            <w:r>
              <w:rPr>
                <w:rFonts w:ascii="Times New Roman" w:hAnsi="Times New Roman" w:cs="Times New Roman"/>
              </w:rPr>
              <w:t>1.20</w:t>
            </w:r>
          </w:p>
        </w:tc>
      </w:tr>
      <w:tr w:rsidR="00754EFA" w:rsidRPr="00D243C2" w14:paraId="7453A447" w14:textId="77777777" w:rsidTr="002736BD">
        <w:trPr>
          <w:trHeight w:val="332"/>
        </w:trPr>
        <w:tc>
          <w:tcPr>
            <w:tcW w:w="2336" w:type="dxa"/>
          </w:tcPr>
          <w:p w14:paraId="52DDE708" w14:textId="77777777" w:rsidR="00754EFA" w:rsidRPr="005B1318" w:rsidRDefault="00754EFA" w:rsidP="00306917">
            <w:pPr>
              <w:jc w:val="both"/>
              <w:rPr>
                <w:rFonts w:ascii="Times New Roman" w:hAnsi="Times New Roman" w:cs="Times New Roman"/>
                <w:lang w:val="en-US"/>
              </w:rPr>
            </w:pPr>
            <w:r>
              <w:rPr>
                <w:rFonts w:ascii="Times New Roman" w:hAnsi="Times New Roman" w:cs="Times New Roman"/>
                <w:lang w:val="en-US"/>
              </w:rPr>
              <w:t>Hypercholesterolemia</w:t>
            </w:r>
          </w:p>
        </w:tc>
        <w:tc>
          <w:tcPr>
            <w:tcW w:w="1757" w:type="dxa"/>
          </w:tcPr>
          <w:p w14:paraId="25F504DC" w14:textId="61BA1AC6" w:rsidR="00754EFA" w:rsidRPr="00D243C2" w:rsidRDefault="005A4F44" w:rsidP="00306917">
            <w:pPr>
              <w:jc w:val="both"/>
              <w:rPr>
                <w:rFonts w:ascii="Times New Roman" w:hAnsi="Times New Roman" w:cs="Times New Roman"/>
              </w:rPr>
            </w:pPr>
            <w:r>
              <w:rPr>
                <w:rFonts w:ascii="Times New Roman" w:hAnsi="Times New Roman" w:cs="Times New Roman"/>
              </w:rPr>
              <w:t>1.48</w:t>
            </w:r>
          </w:p>
        </w:tc>
        <w:tc>
          <w:tcPr>
            <w:tcW w:w="1773" w:type="dxa"/>
          </w:tcPr>
          <w:p w14:paraId="43C8356D" w14:textId="1457782C" w:rsidR="00754EFA" w:rsidRPr="00D243C2"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72B677B4" w14:textId="2F35ACBC" w:rsidR="00754EFA" w:rsidRPr="00D243C2" w:rsidRDefault="005A4F44" w:rsidP="00306917">
            <w:pPr>
              <w:jc w:val="both"/>
              <w:rPr>
                <w:rFonts w:ascii="Times New Roman" w:hAnsi="Times New Roman" w:cs="Times New Roman"/>
              </w:rPr>
            </w:pPr>
            <w:r>
              <w:rPr>
                <w:rFonts w:ascii="Times New Roman" w:hAnsi="Times New Roman" w:cs="Times New Roman"/>
              </w:rPr>
              <w:t>1.46</w:t>
            </w:r>
          </w:p>
        </w:tc>
        <w:tc>
          <w:tcPr>
            <w:tcW w:w="1765" w:type="dxa"/>
          </w:tcPr>
          <w:p w14:paraId="5D1B1DD0" w14:textId="605ED07E" w:rsidR="00754EFA" w:rsidRPr="00D243C2" w:rsidRDefault="005A4F44" w:rsidP="00306917">
            <w:pPr>
              <w:jc w:val="both"/>
              <w:rPr>
                <w:rFonts w:ascii="Times New Roman" w:hAnsi="Times New Roman" w:cs="Times New Roman"/>
              </w:rPr>
            </w:pPr>
            <w:r>
              <w:rPr>
                <w:rFonts w:ascii="Times New Roman" w:hAnsi="Times New Roman" w:cs="Times New Roman"/>
              </w:rPr>
              <w:t>1.50</w:t>
            </w:r>
          </w:p>
        </w:tc>
      </w:tr>
      <w:tr w:rsidR="00754EFA" w:rsidRPr="00D243C2" w14:paraId="6C1F7C24" w14:textId="77777777" w:rsidTr="002736BD">
        <w:trPr>
          <w:trHeight w:val="332"/>
        </w:trPr>
        <w:tc>
          <w:tcPr>
            <w:tcW w:w="2336" w:type="dxa"/>
          </w:tcPr>
          <w:p w14:paraId="47D23154" w14:textId="77777777" w:rsidR="00754EFA" w:rsidRPr="005B1318" w:rsidRDefault="00754EFA" w:rsidP="00306917">
            <w:pPr>
              <w:jc w:val="both"/>
              <w:rPr>
                <w:rFonts w:ascii="Times New Roman" w:hAnsi="Times New Roman" w:cs="Times New Roman"/>
                <w:lang w:val="en-US"/>
              </w:rPr>
            </w:pPr>
            <w:r>
              <w:rPr>
                <w:rFonts w:ascii="Times New Roman" w:hAnsi="Times New Roman" w:cs="Times New Roman"/>
                <w:lang w:val="en-US"/>
              </w:rPr>
              <w:t>Prior IHD</w:t>
            </w:r>
          </w:p>
        </w:tc>
        <w:tc>
          <w:tcPr>
            <w:tcW w:w="1757" w:type="dxa"/>
          </w:tcPr>
          <w:p w14:paraId="65BB2EF7" w14:textId="3F69B882" w:rsidR="00754EFA" w:rsidRPr="00D243C2" w:rsidRDefault="005A4F44" w:rsidP="00306917">
            <w:pPr>
              <w:jc w:val="both"/>
              <w:rPr>
                <w:rFonts w:ascii="Times New Roman" w:hAnsi="Times New Roman" w:cs="Times New Roman"/>
              </w:rPr>
            </w:pPr>
            <w:r>
              <w:rPr>
                <w:rFonts w:ascii="Times New Roman" w:hAnsi="Times New Roman" w:cs="Times New Roman"/>
              </w:rPr>
              <w:t>3.78</w:t>
            </w:r>
          </w:p>
        </w:tc>
        <w:tc>
          <w:tcPr>
            <w:tcW w:w="1773" w:type="dxa"/>
          </w:tcPr>
          <w:p w14:paraId="5905B68F" w14:textId="7AA9FF1B" w:rsidR="00754EFA" w:rsidRPr="00D243C2"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4B397D51" w14:textId="187F71D6" w:rsidR="00754EFA" w:rsidRPr="00D243C2" w:rsidRDefault="005A4F44" w:rsidP="00306917">
            <w:pPr>
              <w:jc w:val="both"/>
              <w:rPr>
                <w:rFonts w:ascii="Times New Roman" w:hAnsi="Times New Roman" w:cs="Times New Roman"/>
              </w:rPr>
            </w:pPr>
            <w:r>
              <w:rPr>
                <w:rFonts w:ascii="Times New Roman" w:hAnsi="Times New Roman" w:cs="Times New Roman"/>
              </w:rPr>
              <w:t>3.67</w:t>
            </w:r>
          </w:p>
        </w:tc>
        <w:tc>
          <w:tcPr>
            <w:tcW w:w="1765" w:type="dxa"/>
          </w:tcPr>
          <w:p w14:paraId="77895F71" w14:textId="78ABA5EB" w:rsidR="00754EFA" w:rsidRPr="00D243C2" w:rsidRDefault="005A4F44" w:rsidP="00306917">
            <w:pPr>
              <w:jc w:val="both"/>
              <w:rPr>
                <w:rFonts w:ascii="Times New Roman" w:hAnsi="Times New Roman" w:cs="Times New Roman"/>
              </w:rPr>
            </w:pPr>
            <w:r>
              <w:rPr>
                <w:rFonts w:ascii="Times New Roman" w:hAnsi="Times New Roman" w:cs="Times New Roman"/>
              </w:rPr>
              <w:t>3.90</w:t>
            </w:r>
          </w:p>
        </w:tc>
      </w:tr>
      <w:tr w:rsidR="00754EFA" w:rsidRPr="00D243C2" w14:paraId="35392F42" w14:textId="77777777" w:rsidTr="002736BD">
        <w:trPr>
          <w:trHeight w:val="332"/>
        </w:trPr>
        <w:tc>
          <w:tcPr>
            <w:tcW w:w="2336" w:type="dxa"/>
          </w:tcPr>
          <w:p w14:paraId="0EEA684B" w14:textId="77777777" w:rsidR="00754EFA" w:rsidRPr="005B1318" w:rsidRDefault="00754EFA" w:rsidP="00306917">
            <w:pPr>
              <w:jc w:val="both"/>
              <w:rPr>
                <w:rFonts w:ascii="Times New Roman" w:hAnsi="Times New Roman" w:cs="Times New Roman"/>
                <w:lang w:val="en-US"/>
              </w:rPr>
            </w:pPr>
            <w:r>
              <w:rPr>
                <w:rFonts w:ascii="Times New Roman" w:hAnsi="Times New Roman" w:cs="Times New Roman"/>
                <w:lang w:val="en-US"/>
              </w:rPr>
              <w:t>Family history of IHD</w:t>
            </w:r>
          </w:p>
        </w:tc>
        <w:tc>
          <w:tcPr>
            <w:tcW w:w="1757" w:type="dxa"/>
          </w:tcPr>
          <w:p w14:paraId="51AFB86C" w14:textId="5D942350" w:rsidR="00754EFA" w:rsidRPr="00D243C2" w:rsidRDefault="005A4F44" w:rsidP="00306917">
            <w:pPr>
              <w:jc w:val="both"/>
              <w:rPr>
                <w:rFonts w:ascii="Times New Roman" w:hAnsi="Times New Roman" w:cs="Times New Roman"/>
              </w:rPr>
            </w:pPr>
            <w:r>
              <w:rPr>
                <w:rFonts w:ascii="Times New Roman" w:hAnsi="Times New Roman" w:cs="Times New Roman"/>
              </w:rPr>
              <w:t>1.17</w:t>
            </w:r>
          </w:p>
        </w:tc>
        <w:tc>
          <w:tcPr>
            <w:tcW w:w="1773" w:type="dxa"/>
          </w:tcPr>
          <w:p w14:paraId="5D42E365" w14:textId="66ACA7D1" w:rsidR="00754EFA" w:rsidRPr="00D243C2"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6A1A8390" w14:textId="2131516D" w:rsidR="00754EFA" w:rsidRPr="00D243C2" w:rsidRDefault="005A4F44" w:rsidP="00306917">
            <w:pPr>
              <w:jc w:val="both"/>
              <w:rPr>
                <w:rFonts w:ascii="Times New Roman" w:hAnsi="Times New Roman" w:cs="Times New Roman"/>
              </w:rPr>
            </w:pPr>
            <w:r>
              <w:rPr>
                <w:rFonts w:ascii="Times New Roman" w:hAnsi="Times New Roman" w:cs="Times New Roman"/>
              </w:rPr>
              <w:t>1.14</w:t>
            </w:r>
          </w:p>
        </w:tc>
        <w:tc>
          <w:tcPr>
            <w:tcW w:w="1765" w:type="dxa"/>
          </w:tcPr>
          <w:p w14:paraId="16361E68" w14:textId="3802AC13" w:rsidR="00754EFA" w:rsidRPr="00D243C2" w:rsidRDefault="005A4F44" w:rsidP="00306917">
            <w:pPr>
              <w:jc w:val="both"/>
              <w:rPr>
                <w:rFonts w:ascii="Times New Roman" w:hAnsi="Times New Roman" w:cs="Times New Roman"/>
              </w:rPr>
            </w:pPr>
            <w:r>
              <w:rPr>
                <w:rFonts w:ascii="Times New Roman" w:hAnsi="Times New Roman" w:cs="Times New Roman"/>
              </w:rPr>
              <w:t>1.21</w:t>
            </w:r>
          </w:p>
        </w:tc>
      </w:tr>
      <w:tr w:rsidR="00754EFA" w:rsidRPr="00D243C2" w14:paraId="7D6495E4" w14:textId="77777777" w:rsidTr="002736BD">
        <w:trPr>
          <w:trHeight w:val="332"/>
        </w:trPr>
        <w:tc>
          <w:tcPr>
            <w:tcW w:w="2336" w:type="dxa"/>
          </w:tcPr>
          <w:p w14:paraId="6DD6C8A5" w14:textId="77777777" w:rsidR="00754EFA" w:rsidRPr="005B1318" w:rsidRDefault="00754EFA" w:rsidP="00306917">
            <w:pPr>
              <w:jc w:val="both"/>
              <w:rPr>
                <w:rFonts w:ascii="Times New Roman" w:hAnsi="Times New Roman" w:cs="Times New Roman"/>
                <w:lang w:val="en-US"/>
              </w:rPr>
            </w:pPr>
            <w:r>
              <w:rPr>
                <w:rFonts w:ascii="Times New Roman" w:hAnsi="Times New Roman" w:cs="Times New Roman"/>
                <w:lang w:val="en-US"/>
              </w:rPr>
              <w:t>Prior MI</w:t>
            </w:r>
          </w:p>
        </w:tc>
        <w:tc>
          <w:tcPr>
            <w:tcW w:w="1757" w:type="dxa"/>
          </w:tcPr>
          <w:p w14:paraId="63DC61B1" w14:textId="05A093A8" w:rsidR="00754EFA" w:rsidRPr="00D243C2" w:rsidRDefault="005A4F44" w:rsidP="00306917">
            <w:pPr>
              <w:jc w:val="both"/>
              <w:rPr>
                <w:rFonts w:ascii="Times New Roman" w:hAnsi="Times New Roman" w:cs="Times New Roman"/>
              </w:rPr>
            </w:pPr>
            <w:r>
              <w:rPr>
                <w:rFonts w:ascii="Times New Roman" w:hAnsi="Times New Roman" w:cs="Times New Roman"/>
              </w:rPr>
              <w:t>0.76</w:t>
            </w:r>
          </w:p>
        </w:tc>
        <w:tc>
          <w:tcPr>
            <w:tcW w:w="1773" w:type="dxa"/>
          </w:tcPr>
          <w:p w14:paraId="189CB7F8" w14:textId="08AEE441" w:rsidR="00754EFA" w:rsidRPr="00D243C2"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4F4A5173" w14:textId="520683C1" w:rsidR="00754EFA" w:rsidRPr="00D243C2" w:rsidRDefault="005A4F44" w:rsidP="00306917">
            <w:pPr>
              <w:jc w:val="both"/>
              <w:rPr>
                <w:rFonts w:ascii="Times New Roman" w:hAnsi="Times New Roman" w:cs="Times New Roman"/>
              </w:rPr>
            </w:pPr>
            <w:r>
              <w:rPr>
                <w:rFonts w:ascii="Times New Roman" w:hAnsi="Times New Roman" w:cs="Times New Roman"/>
              </w:rPr>
              <w:t>0.75</w:t>
            </w:r>
          </w:p>
        </w:tc>
        <w:tc>
          <w:tcPr>
            <w:tcW w:w="1765" w:type="dxa"/>
          </w:tcPr>
          <w:p w14:paraId="712396FF" w14:textId="24E6348D" w:rsidR="00754EFA" w:rsidRPr="00D243C2" w:rsidRDefault="005A4F44" w:rsidP="00306917">
            <w:pPr>
              <w:jc w:val="both"/>
              <w:rPr>
                <w:rFonts w:ascii="Times New Roman" w:hAnsi="Times New Roman" w:cs="Times New Roman"/>
              </w:rPr>
            </w:pPr>
            <w:r>
              <w:rPr>
                <w:rFonts w:ascii="Times New Roman" w:hAnsi="Times New Roman" w:cs="Times New Roman"/>
              </w:rPr>
              <w:t>0.78</w:t>
            </w:r>
          </w:p>
        </w:tc>
      </w:tr>
      <w:tr w:rsidR="00754EFA" w:rsidRPr="00D243C2" w14:paraId="0C3DBEA3" w14:textId="77777777" w:rsidTr="002736BD">
        <w:trPr>
          <w:trHeight w:val="332"/>
        </w:trPr>
        <w:tc>
          <w:tcPr>
            <w:tcW w:w="2336" w:type="dxa"/>
          </w:tcPr>
          <w:p w14:paraId="16D74357" w14:textId="77777777" w:rsidR="00754EFA" w:rsidRPr="005B1318" w:rsidRDefault="00754EFA" w:rsidP="00306917">
            <w:pPr>
              <w:jc w:val="both"/>
              <w:rPr>
                <w:rFonts w:ascii="Times New Roman" w:hAnsi="Times New Roman" w:cs="Times New Roman"/>
                <w:lang w:val="en-US"/>
              </w:rPr>
            </w:pPr>
            <w:r>
              <w:rPr>
                <w:rFonts w:ascii="Times New Roman" w:hAnsi="Times New Roman" w:cs="Times New Roman"/>
                <w:lang w:val="en-US"/>
              </w:rPr>
              <w:t>Prior CVA</w:t>
            </w:r>
          </w:p>
        </w:tc>
        <w:tc>
          <w:tcPr>
            <w:tcW w:w="1757" w:type="dxa"/>
          </w:tcPr>
          <w:p w14:paraId="5B3F2FA7" w14:textId="07E0920D" w:rsidR="00754EFA" w:rsidRPr="00D243C2" w:rsidRDefault="005A4F44" w:rsidP="00306917">
            <w:pPr>
              <w:jc w:val="both"/>
              <w:rPr>
                <w:rFonts w:ascii="Times New Roman" w:hAnsi="Times New Roman" w:cs="Times New Roman"/>
              </w:rPr>
            </w:pPr>
            <w:r>
              <w:rPr>
                <w:rFonts w:ascii="Times New Roman" w:hAnsi="Times New Roman" w:cs="Times New Roman"/>
              </w:rPr>
              <w:t>0.86</w:t>
            </w:r>
          </w:p>
        </w:tc>
        <w:tc>
          <w:tcPr>
            <w:tcW w:w="1773" w:type="dxa"/>
          </w:tcPr>
          <w:p w14:paraId="22140BB6" w14:textId="38775799" w:rsidR="00754EFA" w:rsidRPr="00D243C2"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76120A20" w14:textId="23623391" w:rsidR="00754EFA" w:rsidRPr="00D243C2" w:rsidRDefault="005A4F44" w:rsidP="00306917">
            <w:pPr>
              <w:jc w:val="both"/>
              <w:rPr>
                <w:rFonts w:ascii="Times New Roman" w:hAnsi="Times New Roman" w:cs="Times New Roman"/>
              </w:rPr>
            </w:pPr>
            <w:r>
              <w:rPr>
                <w:rFonts w:ascii="Times New Roman" w:hAnsi="Times New Roman" w:cs="Times New Roman"/>
              </w:rPr>
              <w:t>0.84</w:t>
            </w:r>
          </w:p>
        </w:tc>
        <w:tc>
          <w:tcPr>
            <w:tcW w:w="1765" w:type="dxa"/>
          </w:tcPr>
          <w:p w14:paraId="2D1B52A1" w14:textId="6C34A10C" w:rsidR="00754EFA" w:rsidRPr="00D243C2" w:rsidRDefault="005A4F44" w:rsidP="00306917">
            <w:pPr>
              <w:jc w:val="both"/>
              <w:rPr>
                <w:rFonts w:ascii="Times New Roman" w:hAnsi="Times New Roman" w:cs="Times New Roman"/>
              </w:rPr>
            </w:pPr>
            <w:r>
              <w:rPr>
                <w:rFonts w:ascii="Times New Roman" w:hAnsi="Times New Roman" w:cs="Times New Roman"/>
              </w:rPr>
              <w:t>0.88</w:t>
            </w:r>
          </w:p>
        </w:tc>
      </w:tr>
      <w:tr w:rsidR="00754EFA" w:rsidRPr="00D243C2" w14:paraId="72DA68B5" w14:textId="77777777" w:rsidTr="002736BD">
        <w:trPr>
          <w:trHeight w:val="332"/>
        </w:trPr>
        <w:tc>
          <w:tcPr>
            <w:tcW w:w="2336" w:type="dxa"/>
          </w:tcPr>
          <w:p w14:paraId="37C72604" w14:textId="77777777" w:rsidR="00754EFA" w:rsidRPr="005B1318" w:rsidRDefault="00754EFA" w:rsidP="00306917">
            <w:pPr>
              <w:jc w:val="both"/>
              <w:rPr>
                <w:rFonts w:ascii="Times New Roman" w:hAnsi="Times New Roman" w:cs="Times New Roman"/>
                <w:lang w:val="en-US"/>
              </w:rPr>
            </w:pPr>
            <w:r>
              <w:rPr>
                <w:rFonts w:ascii="Times New Roman" w:hAnsi="Times New Roman" w:cs="Times New Roman"/>
                <w:lang w:val="en-US"/>
              </w:rPr>
              <w:t>Prior PCI</w:t>
            </w:r>
          </w:p>
        </w:tc>
        <w:tc>
          <w:tcPr>
            <w:tcW w:w="1757" w:type="dxa"/>
          </w:tcPr>
          <w:p w14:paraId="6E0A4722" w14:textId="66189EF6" w:rsidR="00754EFA" w:rsidRPr="00D243C2" w:rsidRDefault="005A4F44" w:rsidP="00306917">
            <w:pPr>
              <w:jc w:val="both"/>
              <w:rPr>
                <w:rFonts w:ascii="Times New Roman" w:hAnsi="Times New Roman" w:cs="Times New Roman"/>
              </w:rPr>
            </w:pPr>
            <w:r>
              <w:rPr>
                <w:rFonts w:ascii="Times New Roman" w:hAnsi="Times New Roman" w:cs="Times New Roman"/>
              </w:rPr>
              <w:t>0.96</w:t>
            </w:r>
          </w:p>
        </w:tc>
        <w:tc>
          <w:tcPr>
            <w:tcW w:w="1773" w:type="dxa"/>
          </w:tcPr>
          <w:p w14:paraId="1B57E1D5" w14:textId="55685515" w:rsidR="00754EFA" w:rsidRPr="00D243C2"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157F733C" w14:textId="5330AF2F" w:rsidR="00754EFA" w:rsidRPr="00D243C2" w:rsidRDefault="005A4F44" w:rsidP="00306917">
            <w:pPr>
              <w:jc w:val="both"/>
              <w:rPr>
                <w:rFonts w:ascii="Times New Roman" w:hAnsi="Times New Roman" w:cs="Times New Roman"/>
              </w:rPr>
            </w:pPr>
            <w:r>
              <w:rPr>
                <w:rFonts w:ascii="Times New Roman" w:hAnsi="Times New Roman" w:cs="Times New Roman"/>
              </w:rPr>
              <w:t>0.94</w:t>
            </w:r>
          </w:p>
        </w:tc>
        <w:tc>
          <w:tcPr>
            <w:tcW w:w="1765" w:type="dxa"/>
          </w:tcPr>
          <w:p w14:paraId="557489E1" w14:textId="5E900A10" w:rsidR="00754EFA" w:rsidRPr="00D243C2" w:rsidRDefault="005A4F44" w:rsidP="00306917">
            <w:pPr>
              <w:jc w:val="both"/>
              <w:rPr>
                <w:rFonts w:ascii="Times New Roman" w:hAnsi="Times New Roman" w:cs="Times New Roman"/>
              </w:rPr>
            </w:pPr>
            <w:r>
              <w:rPr>
                <w:rFonts w:ascii="Times New Roman" w:hAnsi="Times New Roman" w:cs="Times New Roman"/>
              </w:rPr>
              <w:t>0.98</w:t>
            </w:r>
          </w:p>
        </w:tc>
      </w:tr>
      <w:tr w:rsidR="00754EFA" w:rsidRPr="00D243C2" w14:paraId="6A8C3602" w14:textId="77777777" w:rsidTr="002736BD">
        <w:trPr>
          <w:trHeight w:val="332"/>
        </w:trPr>
        <w:tc>
          <w:tcPr>
            <w:tcW w:w="2336" w:type="dxa"/>
          </w:tcPr>
          <w:p w14:paraId="3FEFDE24" w14:textId="77777777" w:rsidR="00754EFA" w:rsidRPr="005B1318" w:rsidRDefault="00754EFA" w:rsidP="00306917">
            <w:pPr>
              <w:jc w:val="both"/>
              <w:rPr>
                <w:rFonts w:ascii="Times New Roman" w:hAnsi="Times New Roman" w:cs="Times New Roman"/>
                <w:lang w:val="en-US"/>
              </w:rPr>
            </w:pPr>
            <w:r>
              <w:rPr>
                <w:rFonts w:ascii="Times New Roman" w:hAnsi="Times New Roman" w:cs="Times New Roman"/>
                <w:lang w:val="en-US"/>
              </w:rPr>
              <w:t>Shock</w:t>
            </w:r>
          </w:p>
        </w:tc>
        <w:tc>
          <w:tcPr>
            <w:tcW w:w="1757" w:type="dxa"/>
          </w:tcPr>
          <w:p w14:paraId="7029E49D" w14:textId="599130FC" w:rsidR="00754EFA" w:rsidRPr="00D243C2" w:rsidRDefault="005A4F44" w:rsidP="00306917">
            <w:pPr>
              <w:jc w:val="both"/>
              <w:rPr>
                <w:rFonts w:ascii="Times New Roman" w:hAnsi="Times New Roman" w:cs="Times New Roman"/>
              </w:rPr>
            </w:pPr>
            <w:r>
              <w:rPr>
                <w:rFonts w:ascii="Times New Roman" w:hAnsi="Times New Roman" w:cs="Times New Roman"/>
              </w:rPr>
              <w:t>1.51</w:t>
            </w:r>
          </w:p>
        </w:tc>
        <w:tc>
          <w:tcPr>
            <w:tcW w:w="1773" w:type="dxa"/>
          </w:tcPr>
          <w:p w14:paraId="12345D90" w14:textId="1E94F1EE" w:rsidR="00754EFA" w:rsidRPr="00D243C2"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7DF620F8" w14:textId="266632F6" w:rsidR="00754EFA" w:rsidRPr="00D243C2" w:rsidRDefault="005A4F44" w:rsidP="00306917">
            <w:pPr>
              <w:jc w:val="both"/>
              <w:rPr>
                <w:rFonts w:ascii="Times New Roman" w:hAnsi="Times New Roman" w:cs="Times New Roman"/>
              </w:rPr>
            </w:pPr>
            <w:r>
              <w:rPr>
                <w:rFonts w:ascii="Times New Roman" w:hAnsi="Times New Roman" w:cs="Times New Roman"/>
              </w:rPr>
              <w:t>1.46</w:t>
            </w:r>
          </w:p>
        </w:tc>
        <w:tc>
          <w:tcPr>
            <w:tcW w:w="1765" w:type="dxa"/>
          </w:tcPr>
          <w:p w14:paraId="665BCB1E" w14:textId="25371E9D" w:rsidR="00754EFA" w:rsidRPr="00D243C2" w:rsidRDefault="005A4F44" w:rsidP="00306917">
            <w:pPr>
              <w:jc w:val="both"/>
              <w:rPr>
                <w:rFonts w:ascii="Times New Roman" w:hAnsi="Times New Roman" w:cs="Times New Roman"/>
              </w:rPr>
            </w:pPr>
            <w:r>
              <w:rPr>
                <w:rFonts w:ascii="Times New Roman" w:hAnsi="Times New Roman" w:cs="Times New Roman"/>
              </w:rPr>
              <w:t>1.56</w:t>
            </w:r>
          </w:p>
        </w:tc>
      </w:tr>
      <w:tr w:rsidR="00754EFA" w:rsidRPr="00D243C2" w14:paraId="14BE080D" w14:textId="77777777" w:rsidTr="002736BD">
        <w:trPr>
          <w:trHeight w:val="332"/>
        </w:trPr>
        <w:tc>
          <w:tcPr>
            <w:tcW w:w="2336" w:type="dxa"/>
          </w:tcPr>
          <w:p w14:paraId="2000CB16" w14:textId="77777777" w:rsidR="00754EFA" w:rsidRPr="005B1318" w:rsidRDefault="00754EFA" w:rsidP="00306917">
            <w:pPr>
              <w:jc w:val="both"/>
              <w:rPr>
                <w:rFonts w:ascii="Times New Roman" w:hAnsi="Times New Roman" w:cs="Times New Roman"/>
                <w:lang w:val="en-US"/>
              </w:rPr>
            </w:pPr>
            <w:r>
              <w:rPr>
                <w:rFonts w:ascii="Times New Roman" w:hAnsi="Times New Roman" w:cs="Times New Roman"/>
                <w:lang w:val="en-US"/>
              </w:rPr>
              <w:t>IABP Insertion</w:t>
            </w:r>
          </w:p>
        </w:tc>
        <w:tc>
          <w:tcPr>
            <w:tcW w:w="1757" w:type="dxa"/>
          </w:tcPr>
          <w:p w14:paraId="597BD518" w14:textId="49DB1434" w:rsidR="00754EFA" w:rsidRPr="00D243C2" w:rsidRDefault="005A4F44" w:rsidP="00306917">
            <w:pPr>
              <w:jc w:val="both"/>
              <w:rPr>
                <w:rFonts w:ascii="Times New Roman" w:hAnsi="Times New Roman" w:cs="Times New Roman"/>
              </w:rPr>
            </w:pPr>
            <w:r>
              <w:rPr>
                <w:rFonts w:ascii="Times New Roman" w:hAnsi="Times New Roman" w:cs="Times New Roman"/>
              </w:rPr>
              <w:t>0.89</w:t>
            </w:r>
          </w:p>
        </w:tc>
        <w:tc>
          <w:tcPr>
            <w:tcW w:w="1773" w:type="dxa"/>
          </w:tcPr>
          <w:p w14:paraId="7EAAEC35" w14:textId="5311EF22" w:rsidR="00754EFA" w:rsidRPr="00D243C2"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7E349C12" w14:textId="14CC57C5" w:rsidR="00754EFA" w:rsidRPr="00D243C2" w:rsidRDefault="005A4F44" w:rsidP="00306917">
            <w:pPr>
              <w:jc w:val="both"/>
              <w:rPr>
                <w:rFonts w:ascii="Times New Roman" w:hAnsi="Times New Roman" w:cs="Times New Roman"/>
              </w:rPr>
            </w:pPr>
            <w:r>
              <w:rPr>
                <w:rFonts w:ascii="Times New Roman" w:hAnsi="Times New Roman" w:cs="Times New Roman"/>
              </w:rPr>
              <w:t>0.85</w:t>
            </w:r>
          </w:p>
        </w:tc>
        <w:tc>
          <w:tcPr>
            <w:tcW w:w="1765" w:type="dxa"/>
          </w:tcPr>
          <w:p w14:paraId="43545141" w14:textId="2B90A207" w:rsidR="00754EFA" w:rsidRPr="00D243C2" w:rsidRDefault="005A4F44" w:rsidP="00306917">
            <w:pPr>
              <w:jc w:val="both"/>
              <w:rPr>
                <w:rFonts w:ascii="Times New Roman" w:hAnsi="Times New Roman" w:cs="Times New Roman"/>
              </w:rPr>
            </w:pPr>
            <w:r>
              <w:rPr>
                <w:rFonts w:ascii="Times New Roman" w:hAnsi="Times New Roman" w:cs="Times New Roman"/>
              </w:rPr>
              <w:t>0.93</w:t>
            </w:r>
          </w:p>
        </w:tc>
      </w:tr>
      <w:tr w:rsidR="00754EFA" w:rsidRPr="00D243C2" w14:paraId="6A2A9EDB" w14:textId="77777777" w:rsidTr="002736BD">
        <w:trPr>
          <w:trHeight w:val="332"/>
        </w:trPr>
        <w:tc>
          <w:tcPr>
            <w:tcW w:w="2336" w:type="dxa"/>
          </w:tcPr>
          <w:p w14:paraId="5947A19B" w14:textId="77777777" w:rsidR="00754EFA" w:rsidRPr="005B1318" w:rsidRDefault="00754EFA" w:rsidP="00306917">
            <w:pPr>
              <w:jc w:val="both"/>
              <w:rPr>
                <w:rFonts w:ascii="Times New Roman" w:hAnsi="Times New Roman" w:cs="Times New Roman"/>
                <w:lang w:val="en-US"/>
              </w:rPr>
            </w:pPr>
            <w:r>
              <w:rPr>
                <w:rFonts w:ascii="Times New Roman" w:hAnsi="Times New Roman" w:cs="Times New Roman"/>
                <w:lang w:val="en-US"/>
              </w:rPr>
              <w:t>AF</w:t>
            </w:r>
          </w:p>
        </w:tc>
        <w:tc>
          <w:tcPr>
            <w:tcW w:w="1757" w:type="dxa"/>
          </w:tcPr>
          <w:p w14:paraId="2C0F8AB5" w14:textId="71D53129" w:rsidR="00754EFA" w:rsidRPr="00D243C2" w:rsidRDefault="005A4F44" w:rsidP="00306917">
            <w:pPr>
              <w:jc w:val="both"/>
              <w:rPr>
                <w:rFonts w:ascii="Times New Roman" w:hAnsi="Times New Roman" w:cs="Times New Roman"/>
              </w:rPr>
            </w:pPr>
            <w:r>
              <w:rPr>
                <w:rFonts w:ascii="Times New Roman" w:hAnsi="Times New Roman" w:cs="Times New Roman"/>
              </w:rPr>
              <w:t>0.66</w:t>
            </w:r>
          </w:p>
        </w:tc>
        <w:tc>
          <w:tcPr>
            <w:tcW w:w="1773" w:type="dxa"/>
          </w:tcPr>
          <w:p w14:paraId="6B48FB99" w14:textId="720FC39D" w:rsidR="00754EFA" w:rsidRPr="00D243C2"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69E8FF1C" w14:textId="3532C5F4" w:rsidR="00754EFA" w:rsidRPr="00D243C2" w:rsidRDefault="005A4F44" w:rsidP="00306917">
            <w:pPr>
              <w:jc w:val="both"/>
              <w:rPr>
                <w:rFonts w:ascii="Times New Roman" w:hAnsi="Times New Roman" w:cs="Times New Roman"/>
              </w:rPr>
            </w:pPr>
            <w:r>
              <w:rPr>
                <w:rFonts w:ascii="Times New Roman" w:hAnsi="Times New Roman" w:cs="Times New Roman"/>
              </w:rPr>
              <w:t>0.65</w:t>
            </w:r>
          </w:p>
        </w:tc>
        <w:tc>
          <w:tcPr>
            <w:tcW w:w="1765" w:type="dxa"/>
          </w:tcPr>
          <w:p w14:paraId="2A8FCFFB" w14:textId="165B9F41" w:rsidR="00754EFA" w:rsidRPr="00D243C2" w:rsidRDefault="005A4F44" w:rsidP="00306917">
            <w:pPr>
              <w:jc w:val="both"/>
              <w:rPr>
                <w:rFonts w:ascii="Times New Roman" w:hAnsi="Times New Roman" w:cs="Times New Roman"/>
              </w:rPr>
            </w:pPr>
            <w:r>
              <w:rPr>
                <w:rFonts w:ascii="Times New Roman" w:hAnsi="Times New Roman" w:cs="Times New Roman"/>
              </w:rPr>
              <w:t>0.67</w:t>
            </w:r>
          </w:p>
        </w:tc>
      </w:tr>
      <w:tr w:rsidR="00754EFA" w:rsidRPr="00D243C2" w14:paraId="514280DD" w14:textId="77777777" w:rsidTr="002736BD">
        <w:trPr>
          <w:trHeight w:val="332"/>
        </w:trPr>
        <w:tc>
          <w:tcPr>
            <w:tcW w:w="2336" w:type="dxa"/>
          </w:tcPr>
          <w:p w14:paraId="001D2D20" w14:textId="77777777" w:rsidR="00754EFA" w:rsidRPr="005B1318" w:rsidRDefault="00754EFA" w:rsidP="00306917">
            <w:pPr>
              <w:jc w:val="both"/>
              <w:rPr>
                <w:rFonts w:ascii="Times New Roman" w:hAnsi="Times New Roman" w:cs="Times New Roman"/>
                <w:lang w:val="en-US"/>
              </w:rPr>
            </w:pPr>
            <w:r>
              <w:rPr>
                <w:rFonts w:ascii="Times New Roman" w:hAnsi="Times New Roman" w:cs="Times New Roman"/>
                <w:lang w:val="en-US"/>
              </w:rPr>
              <w:t>VT</w:t>
            </w:r>
          </w:p>
        </w:tc>
        <w:tc>
          <w:tcPr>
            <w:tcW w:w="1757" w:type="dxa"/>
          </w:tcPr>
          <w:p w14:paraId="7A58D7DF" w14:textId="5D1F0AB4" w:rsidR="00754EFA" w:rsidRPr="00D243C2" w:rsidRDefault="005A4F44" w:rsidP="00306917">
            <w:pPr>
              <w:jc w:val="both"/>
              <w:rPr>
                <w:rFonts w:ascii="Times New Roman" w:hAnsi="Times New Roman" w:cs="Times New Roman"/>
              </w:rPr>
            </w:pPr>
            <w:r>
              <w:rPr>
                <w:rFonts w:ascii="Times New Roman" w:hAnsi="Times New Roman" w:cs="Times New Roman"/>
              </w:rPr>
              <w:t>1.20</w:t>
            </w:r>
          </w:p>
        </w:tc>
        <w:tc>
          <w:tcPr>
            <w:tcW w:w="1773" w:type="dxa"/>
          </w:tcPr>
          <w:p w14:paraId="3D5E8F82" w14:textId="61D05D30" w:rsidR="00754EFA" w:rsidRPr="00D243C2"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6FB43C13" w14:textId="5896B138" w:rsidR="00754EFA" w:rsidRPr="00D243C2" w:rsidRDefault="005A4F44" w:rsidP="00306917">
            <w:pPr>
              <w:jc w:val="both"/>
              <w:rPr>
                <w:rFonts w:ascii="Times New Roman" w:hAnsi="Times New Roman" w:cs="Times New Roman"/>
              </w:rPr>
            </w:pPr>
            <w:r>
              <w:rPr>
                <w:rFonts w:ascii="Times New Roman" w:hAnsi="Times New Roman" w:cs="Times New Roman"/>
              </w:rPr>
              <w:t>1.17</w:t>
            </w:r>
          </w:p>
        </w:tc>
        <w:tc>
          <w:tcPr>
            <w:tcW w:w="1765" w:type="dxa"/>
          </w:tcPr>
          <w:p w14:paraId="70719A8A" w14:textId="4FB9D8F0" w:rsidR="00754EFA" w:rsidRPr="00D243C2" w:rsidRDefault="005A4F44" w:rsidP="00306917">
            <w:pPr>
              <w:jc w:val="both"/>
              <w:rPr>
                <w:rFonts w:ascii="Times New Roman" w:hAnsi="Times New Roman" w:cs="Times New Roman"/>
              </w:rPr>
            </w:pPr>
            <w:r>
              <w:rPr>
                <w:rFonts w:ascii="Times New Roman" w:hAnsi="Times New Roman" w:cs="Times New Roman"/>
              </w:rPr>
              <w:t>1.22</w:t>
            </w:r>
          </w:p>
        </w:tc>
      </w:tr>
      <w:tr w:rsidR="00754EFA" w:rsidRPr="00D243C2" w14:paraId="733C3315" w14:textId="77777777" w:rsidTr="002736BD">
        <w:trPr>
          <w:trHeight w:val="332"/>
        </w:trPr>
        <w:tc>
          <w:tcPr>
            <w:tcW w:w="2336" w:type="dxa"/>
          </w:tcPr>
          <w:p w14:paraId="7F568B4D" w14:textId="77777777" w:rsidR="00754EFA" w:rsidRPr="005B1318" w:rsidRDefault="00754EFA" w:rsidP="00306917">
            <w:pPr>
              <w:jc w:val="both"/>
              <w:rPr>
                <w:rFonts w:ascii="Times New Roman" w:hAnsi="Times New Roman" w:cs="Times New Roman"/>
                <w:lang w:val="en-US"/>
              </w:rPr>
            </w:pPr>
            <w:r>
              <w:rPr>
                <w:rFonts w:ascii="Times New Roman" w:hAnsi="Times New Roman" w:cs="Times New Roman"/>
                <w:lang w:val="en-US"/>
              </w:rPr>
              <w:t>VF</w:t>
            </w:r>
          </w:p>
        </w:tc>
        <w:tc>
          <w:tcPr>
            <w:tcW w:w="1757" w:type="dxa"/>
          </w:tcPr>
          <w:p w14:paraId="362B1431" w14:textId="317ACBB5" w:rsidR="00754EFA" w:rsidRPr="00D243C2" w:rsidRDefault="005A4F44" w:rsidP="00306917">
            <w:pPr>
              <w:jc w:val="both"/>
              <w:rPr>
                <w:rFonts w:ascii="Times New Roman" w:hAnsi="Times New Roman" w:cs="Times New Roman"/>
              </w:rPr>
            </w:pPr>
            <w:r>
              <w:rPr>
                <w:rFonts w:ascii="Times New Roman" w:hAnsi="Times New Roman" w:cs="Times New Roman"/>
              </w:rPr>
              <w:t>1.62</w:t>
            </w:r>
          </w:p>
        </w:tc>
        <w:tc>
          <w:tcPr>
            <w:tcW w:w="1773" w:type="dxa"/>
          </w:tcPr>
          <w:p w14:paraId="2DB26229" w14:textId="1193DDB8" w:rsidR="00754EFA" w:rsidRPr="00D243C2"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2F6C87E0" w14:textId="51382AC1" w:rsidR="00754EFA" w:rsidRPr="00D243C2" w:rsidRDefault="005A4F44" w:rsidP="00306917">
            <w:pPr>
              <w:jc w:val="both"/>
              <w:rPr>
                <w:rFonts w:ascii="Times New Roman" w:hAnsi="Times New Roman" w:cs="Times New Roman"/>
              </w:rPr>
            </w:pPr>
            <w:r>
              <w:rPr>
                <w:rFonts w:ascii="Times New Roman" w:hAnsi="Times New Roman" w:cs="Times New Roman"/>
              </w:rPr>
              <w:t>1.58</w:t>
            </w:r>
          </w:p>
        </w:tc>
        <w:tc>
          <w:tcPr>
            <w:tcW w:w="1765" w:type="dxa"/>
          </w:tcPr>
          <w:p w14:paraId="71A57310" w14:textId="5EFB45C3" w:rsidR="00754EFA" w:rsidRPr="00D243C2" w:rsidRDefault="005A4F44" w:rsidP="00306917">
            <w:pPr>
              <w:jc w:val="both"/>
              <w:rPr>
                <w:rFonts w:ascii="Times New Roman" w:hAnsi="Times New Roman" w:cs="Times New Roman"/>
              </w:rPr>
            </w:pPr>
            <w:r>
              <w:rPr>
                <w:rFonts w:ascii="Times New Roman" w:hAnsi="Times New Roman" w:cs="Times New Roman"/>
              </w:rPr>
              <w:t>1.67</w:t>
            </w:r>
          </w:p>
        </w:tc>
      </w:tr>
      <w:tr w:rsidR="00754EFA" w:rsidRPr="00D243C2" w14:paraId="5C8F3176" w14:textId="77777777" w:rsidTr="002736BD">
        <w:trPr>
          <w:trHeight w:val="332"/>
        </w:trPr>
        <w:tc>
          <w:tcPr>
            <w:tcW w:w="2336" w:type="dxa"/>
          </w:tcPr>
          <w:p w14:paraId="678099A6" w14:textId="77777777" w:rsidR="00754EFA" w:rsidRDefault="00754EFA" w:rsidP="00306917">
            <w:pPr>
              <w:jc w:val="both"/>
              <w:rPr>
                <w:rFonts w:ascii="Times New Roman" w:hAnsi="Times New Roman" w:cs="Times New Roman"/>
                <w:lang w:val="en-US"/>
              </w:rPr>
            </w:pPr>
            <w:r>
              <w:rPr>
                <w:rFonts w:ascii="Times New Roman" w:hAnsi="Times New Roman" w:cs="Times New Roman"/>
                <w:lang w:val="en-US"/>
              </w:rPr>
              <w:t>STEMI presentation</w:t>
            </w:r>
          </w:p>
        </w:tc>
        <w:tc>
          <w:tcPr>
            <w:tcW w:w="1757" w:type="dxa"/>
          </w:tcPr>
          <w:p w14:paraId="4B935A3C" w14:textId="494581A6" w:rsidR="00754EFA" w:rsidRDefault="005A4F44" w:rsidP="00306917">
            <w:pPr>
              <w:jc w:val="both"/>
              <w:rPr>
                <w:rFonts w:ascii="Times New Roman" w:hAnsi="Times New Roman" w:cs="Times New Roman"/>
              </w:rPr>
            </w:pPr>
            <w:r>
              <w:rPr>
                <w:rFonts w:ascii="Times New Roman" w:hAnsi="Times New Roman" w:cs="Times New Roman"/>
              </w:rPr>
              <w:t>4.23</w:t>
            </w:r>
          </w:p>
        </w:tc>
        <w:tc>
          <w:tcPr>
            <w:tcW w:w="1773" w:type="dxa"/>
          </w:tcPr>
          <w:p w14:paraId="6EF97CF8" w14:textId="70ADA92B" w:rsidR="00754EFA" w:rsidRDefault="00754EFA" w:rsidP="00306917">
            <w:pPr>
              <w:jc w:val="both"/>
              <w:rPr>
                <w:rFonts w:ascii="Times New Roman" w:hAnsi="Times New Roman" w:cs="Times New Roman"/>
              </w:rPr>
            </w:pPr>
            <w:r>
              <w:rPr>
                <w:rFonts w:ascii="Times New Roman" w:hAnsi="Times New Roman" w:cs="Times New Roman"/>
              </w:rPr>
              <w:t>&lt;.001</w:t>
            </w:r>
          </w:p>
        </w:tc>
        <w:tc>
          <w:tcPr>
            <w:tcW w:w="1767" w:type="dxa"/>
          </w:tcPr>
          <w:p w14:paraId="743C39BD" w14:textId="5ADF6704" w:rsidR="00754EFA" w:rsidRDefault="005A4F44" w:rsidP="00306917">
            <w:pPr>
              <w:jc w:val="both"/>
              <w:rPr>
                <w:rFonts w:ascii="Times New Roman" w:hAnsi="Times New Roman" w:cs="Times New Roman"/>
              </w:rPr>
            </w:pPr>
            <w:r>
              <w:rPr>
                <w:rFonts w:ascii="Times New Roman" w:hAnsi="Times New Roman" w:cs="Times New Roman"/>
              </w:rPr>
              <w:t>4.1</w:t>
            </w:r>
          </w:p>
        </w:tc>
        <w:tc>
          <w:tcPr>
            <w:tcW w:w="1765" w:type="dxa"/>
          </w:tcPr>
          <w:p w14:paraId="45800D68" w14:textId="51AC5950" w:rsidR="00754EFA" w:rsidRDefault="005A4F44" w:rsidP="00306917">
            <w:pPr>
              <w:jc w:val="both"/>
              <w:rPr>
                <w:rFonts w:ascii="Times New Roman" w:hAnsi="Times New Roman" w:cs="Times New Roman"/>
              </w:rPr>
            </w:pPr>
            <w:r>
              <w:rPr>
                <w:rFonts w:ascii="Times New Roman" w:hAnsi="Times New Roman" w:cs="Times New Roman"/>
              </w:rPr>
              <w:t>4.35</w:t>
            </w:r>
          </w:p>
        </w:tc>
      </w:tr>
    </w:tbl>
    <w:p w14:paraId="7C695E2B" w14:textId="77777777" w:rsidR="00754EFA" w:rsidRPr="00D243C2" w:rsidRDefault="00754EFA" w:rsidP="00306917">
      <w:pPr>
        <w:jc w:val="both"/>
        <w:rPr>
          <w:rFonts w:ascii="Times New Roman" w:hAnsi="Times New Roman" w:cs="Times New Roman"/>
        </w:rPr>
      </w:pPr>
    </w:p>
    <w:p w14:paraId="714EA3CF" w14:textId="77777777" w:rsidR="00754EFA" w:rsidRDefault="00754EFA" w:rsidP="00306917">
      <w:pPr>
        <w:jc w:val="both"/>
        <w:rPr>
          <w:rFonts w:ascii="Times New Roman" w:hAnsi="Times New Roman" w:cs="Times New Roman"/>
        </w:rPr>
      </w:pPr>
      <w:r w:rsidRPr="00D243C2">
        <w:rPr>
          <w:rFonts w:ascii="Times New Roman" w:hAnsi="Times New Roman" w:cs="Times New Roman"/>
        </w:rPr>
        <w:sym w:font="Symbol" w:char="F02A"/>
      </w:r>
      <w:r w:rsidRPr="00D243C2">
        <w:rPr>
          <w:rFonts w:ascii="Times New Roman" w:hAnsi="Times New Roman" w:cs="Times New Roman"/>
        </w:rPr>
        <w:t xml:space="preserve"> Odds of getting Angio </w:t>
      </w:r>
      <w:r>
        <w:rPr>
          <w:rFonts w:ascii="Times New Roman" w:hAnsi="Times New Roman" w:cs="Times New Roman"/>
        </w:rPr>
        <w:t>by</w:t>
      </w:r>
      <w:r w:rsidRPr="00D243C2">
        <w:rPr>
          <w:rFonts w:ascii="Times New Roman" w:hAnsi="Times New Roman" w:cs="Times New Roman"/>
        </w:rPr>
        <w:t xml:space="preserve"> Year of admission </w:t>
      </w:r>
      <w:r>
        <w:rPr>
          <w:rFonts w:ascii="Times New Roman" w:hAnsi="Times New Roman" w:cs="Times New Roman"/>
        </w:rPr>
        <w:t>(</w:t>
      </w:r>
      <w:r w:rsidRPr="00D243C2">
        <w:rPr>
          <w:rFonts w:ascii="Times New Roman" w:hAnsi="Times New Roman" w:cs="Times New Roman"/>
        </w:rPr>
        <w:t>reference Year 2004</w:t>
      </w:r>
      <w:r>
        <w:rPr>
          <w:rFonts w:ascii="Times New Roman" w:hAnsi="Times New Roman" w:cs="Times New Roman"/>
        </w:rPr>
        <w:t>)</w:t>
      </w:r>
    </w:p>
    <w:p w14:paraId="70EF36B4" w14:textId="77777777" w:rsidR="00754EFA" w:rsidRPr="005B1318" w:rsidRDefault="00754EFA" w:rsidP="00306917">
      <w:pPr>
        <w:jc w:val="both"/>
        <w:rPr>
          <w:rFonts w:ascii="Times New Roman" w:hAnsi="Times New Roman" w:cs="Times New Roman"/>
          <w:lang w:val="en-US"/>
        </w:rPr>
      </w:pPr>
      <w:r>
        <w:rPr>
          <w:rFonts w:ascii="Times New Roman" w:hAnsi="Times New Roman" w:cs="Times New Roman"/>
        </w:rPr>
        <w:sym w:font="Symbol" w:char="F02B"/>
      </w:r>
      <w:r>
        <w:rPr>
          <w:rFonts w:ascii="Times New Roman" w:hAnsi="Times New Roman" w:cs="Times New Roman"/>
        </w:rPr>
        <w:t xml:space="preserve"> Small </w:t>
      </w:r>
      <w:r>
        <w:rPr>
          <w:rFonts w:ascii="Times New Roman" w:hAnsi="Times New Roman" w:cs="Times New Roman"/>
          <w:lang w:val="en-US"/>
        </w:rPr>
        <w:t>Hospital bed size is reference</w:t>
      </w:r>
    </w:p>
    <w:p w14:paraId="241296FF" w14:textId="77777777" w:rsidR="00754EFA" w:rsidRDefault="00754EFA" w:rsidP="00306917">
      <w:pPr>
        <w:autoSpaceDE w:val="0"/>
        <w:autoSpaceDN w:val="0"/>
        <w:adjustRightInd w:val="0"/>
        <w:jc w:val="both"/>
        <w:rPr>
          <w:rFonts w:ascii="Times New Roman" w:hAnsi="Times New Roman" w:cs="Times New Roman"/>
          <w:lang w:val="en-US"/>
        </w:rPr>
      </w:pPr>
      <w:r w:rsidRPr="005B1318">
        <w:rPr>
          <w:rFonts w:ascii="Times New Roman" w:hAnsi="Times New Roman" w:cs="Times New Roman"/>
          <w:lang w:val="en-US"/>
        </w:rPr>
        <w:t>AMI: acute myocardial infarction; CABG: coronary artery bypass graft; CAD: coronary artery disease; CVA:</w:t>
      </w:r>
      <w:r>
        <w:rPr>
          <w:rFonts w:ascii="Times New Roman" w:hAnsi="Times New Roman" w:cs="Times New Roman"/>
          <w:lang w:val="en-US"/>
        </w:rPr>
        <w:t xml:space="preserve"> </w:t>
      </w:r>
      <w:r w:rsidRPr="005B1318">
        <w:rPr>
          <w:rFonts w:ascii="Times New Roman" w:hAnsi="Times New Roman" w:cs="Times New Roman"/>
          <w:lang w:val="en-US"/>
        </w:rPr>
        <w:t>cerebrovascular accident (stroke or transient isch</w:t>
      </w:r>
      <w:r>
        <w:rPr>
          <w:rFonts w:ascii="Times New Roman" w:hAnsi="Times New Roman" w:cs="Times New Roman"/>
          <w:lang w:val="en-US"/>
        </w:rPr>
        <w:t>a</w:t>
      </w:r>
      <w:r w:rsidRPr="005B1318">
        <w:rPr>
          <w:rFonts w:ascii="Times New Roman" w:hAnsi="Times New Roman" w:cs="Times New Roman"/>
          <w:lang w:val="en-US"/>
        </w:rPr>
        <w:t>emic attack); IHD: isch</w:t>
      </w:r>
      <w:r>
        <w:rPr>
          <w:rFonts w:ascii="Times New Roman" w:hAnsi="Times New Roman" w:cs="Times New Roman"/>
          <w:lang w:val="en-US"/>
        </w:rPr>
        <w:t>a</w:t>
      </w:r>
      <w:r w:rsidRPr="005B1318">
        <w:rPr>
          <w:rFonts w:ascii="Times New Roman" w:hAnsi="Times New Roman" w:cs="Times New Roman"/>
          <w:lang w:val="en-US"/>
        </w:rPr>
        <w:t>emic heart disease; PCI: percutaneous coronary intervention; STEMI: ST Elevation myocardial infarction</w:t>
      </w:r>
      <w:r>
        <w:rPr>
          <w:rFonts w:ascii="Times New Roman" w:hAnsi="Times New Roman" w:cs="Times New Roman"/>
          <w:lang w:val="en-US"/>
        </w:rPr>
        <w:t>; IABP: Intra-aortic balloon pump; AF: Atrial fibrillation; VT: Ventricular tachycardia; VF: Ventricular fibrillation</w:t>
      </w:r>
    </w:p>
    <w:p w14:paraId="783774FF" w14:textId="77777777" w:rsidR="00754EFA" w:rsidRPr="00D243C2" w:rsidRDefault="00754EFA" w:rsidP="00306917">
      <w:pPr>
        <w:jc w:val="both"/>
        <w:rPr>
          <w:rFonts w:ascii="Times New Roman" w:hAnsi="Times New Roman" w:cs="Times New Roman"/>
        </w:rPr>
      </w:pPr>
    </w:p>
    <w:p w14:paraId="658CC0A1" w14:textId="135FE915" w:rsidR="00F40C10" w:rsidRPr="00D243C2" w:rsidRDefault="00F40C10" w:rsidP="00306917">
      <w:pPr>
        <w:jc w:val="both"/>
        <w:rPr>
          <w:rFonts w:ascii="Times New Roman" w:hAnsi="Times New Roman" w:cs="Times New Roman"/>
        </w:rPr>
      </w:pPr>
    </w:p>
    <w:sectPr w:rsidR="00F40C10" w:rsidRPr="00D243C2" w:rsidSect="00F70B9E">
      <w:footerReference w:type="even" r:id="rId10"/>
      <w:foot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D39748" w14:textId="77777777" w:rsidR="007319E0" w:rsidRDefault="007319E0" w:rsidP="00126253">
      <w:r>
        <w:separator/>
      </w:r>
    </w:p>
  </w:endnote>
  <w:endnote w:type="continuationSeparator" w:id="0">
    <w:p w14:paraId="4999D4B4" w14:textId="77777777" w:rsidR="007319E0" w:rsidRDefault="007319E0" w:rsidP="00126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7402826"/>
      <w:docPartObj>
        <w:docPartGallery w:val="Page Numbers (Bottom of Page)"/>
        <w:docPartUnique/>
      </w:docPartObj>
    </w:sdtPr>
    <w:sdtEndPr>
      <w:rPr>
        <w:rStyle w:val="PageNumber"/>
      </w:rPr>
    </w:sdtEndPr>
    <w:sdtContent>
      <w:p w14:paraId="6465B730" w14:textId="637FBADB" w:rsidR="002C4C8B" w:rsidRDefault="002C4C8B" w:rsidP="00FF08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A7C60C" w14:textId="77777777" w:rsidR="002C4C8B" w:rsidRDefault="002C4C8B" w:rsidP="001262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20492541"/>
      <w:docPartObj>
        <w:docPartGallery w:val="Page Numbers (Bottom of Page)"/>
        <w:docPartUnique/>
      </w:docPartObj>
    </w:sdtPr>
    <w:sdtEndPr>
      <w:rPr>
        <w:rStyle w:val="PageNumber"/>
      </w:rPr>
    </w:sdtEndPr>
    <w:sdtContent>
      <w:p w14:paraId="00644F04" w14:textId="65EA5600" w:rsidR="002C4C8B" w:rsidRDefault="002C4C8B" w:rsidP="00FF084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947CA">
          <w:rPr>
            <w:rStyle w:val="PageNumber"/>
            <w:noProof/>
          </w:rPr>
          <w:t>41</w:t>
        </w:r>
        <w:r>
          <w:rPr>
            <w:rStyle w:val="PageNumber"/>
          </w:rPr>
          <w:fldChar w:fldCharType="end"/>
        </w:r>
      </w:p>
    </w:sdtContent>
  </w:sdt>
  <w:p w14:paraId="25F94AF4" w14:textId="09FF5FB7" w:rsidR="002C4C8B" w:rsidRDefault="002C4C8B" w:rsidP="00126253">
    <w:pPr>
      <w:pStyle w:val="Footer"/>
      <w:ind w:right="360"/>
    </w:pPr>
    <w:r>
      <w:t>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722E5" w14:textId="77777777" w:rsidR="007319E0" w:rsidRDefault="007319E0" w:rsidP="00126253">
      <w:r>
        <w:separator/>
      </w:r>
    </w:p>
  </w:footnote>
  <w:footnote w:type="continuationSeparator" w:id="0">
    <w:p w14:paraId="030840F2" w14:textId="77777777" w:rsidR="007319E0" w:rsidRDefault="007319E0" w:rsidP="001262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EF78C7"/>
    <w:multiLevelType w:val="hybridMultilevel"/>
    <w:tmpl w:val="5D26E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CB1B94"/>
    <w:multiLevelType w:val="hybridMultilevel"/>
    <w:tmpl w:val="64301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464623"/>
    <w:multiLevelType w:val="hybridMultilevel"/>
    <w:tmpl w:val="261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AB4CBF"/>
    <w:multiLevelType w:val="hybridMultilevel"/>
    <w:tmpl w:val="8C60C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E20FBD"/>
    <w:multiLevelType w:val="hybridMultilevel"/>
    <w:tmpl w:val="05D4F0C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35A0788D"/>
    <w:multiLevelType w:val="hybridMultilevel"/>
    <w:tmpl w:val="33187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2E2584"/>
    <w:multiLevelType w:val="hybridMultilevel"/>
    <w:tmpl w:val="92729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5E55AD"/>
    <w:multiLevelType w:val="hybridMultilevel"/>
    <w:tmpl w:val="35D6B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7C505F"/>
    <w:multiLevelType w:val="hybridMultilevel"/>
    <w:tmpl w:val="C69A84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98D110A"/>
    <w:multiLevelType w:val="hybridMultilevel"/>
    <w:tmpl w:val="712C3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FEA3BB7"/>
    <w:multiLevelType w:val="hybridMultilevel"/>
    <w:tmpl w:val="20D0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5"/>
  </w:num>
  <w:num w:numId="4">
    <w:abstractNumId w:val="10"/>
  </w:num>
  <w:num w:numId="5">
    <w:abstractNumId w:val="2"/>
  </w:num>
  <w:num w:numId="6">
    <w:abstractNumId w:val="4"/>
  </w:num>
  <w:num w:numId="7">
    <w:abstractNumId w:val="3"/>
  </w:num>
  <w:num w:numId="8">
    <w:abstractNumId w:val="8"/>
  </w:num>
  <w:num w:numId="9">
    <w:abstractNumId w:val="9"/>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Mayo Clinic Proceeding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vxwdep2b92a5yedvt0ptsrr2swzw2drxpda&quot;&gt;My EndNote Library&lt;record-ids&gt;&lt;item&gt;696&lt;/item&gt;&lt;item&gt;724&lt;/item&gt;&lt;item&gt;727&lt;/item&gt;&lt;item&gt;745&lt;/item&gt;&lt;item&gt;747&lt;/item&gt;&lt;item&gt;831&lt;/item&gt;&lt;item&gt;836&lt;/item&gt;&lt;item&gt;868&lt;/item&gt;&lt;item&gt;884&lt;/item&gt;&lt;item&gt;885&lt;/item&gt;&lt;item&gt;886&lt;/item&gt;&lt;item&gt;887&lt;/item&gt;&lt;item&gt;888&lt;/item&gt;&lt;item&gt;889&lt;/item&gt;&lt;item&gt;890&lt;/item&gt;&lt;item&gt;891&lt;/item&gt;&lt;item&gt;892&lt;/item&gt;&lt;item&gt;893&lt;/item&gt;&lt;item&gt;894&lt;/item&gt;&lt;item&gt;895&lt;/item&gt;&lt;item&gt;896&lt;/item&gt;&lt;item&gt;897&lt;/item&gt;&lt;item&gt;898&lt;/item&gt;&lt;item&gt;899&lt;/item&gt;&lt;item&gt;906&lt;/item&gt;&lt;item&gt;907&lt;/item&gt;&lt;item&gt;908&lt;/item&gt;&lt;item&gt;909&lt;/item&gt;&lt;item&gt;910&lt;/item&gt;&lt;item&gt;911&lt;/item&gt;&lt;item&gt;912&lt;/item&gt;&lt;item&gt;913&lt;/item&gt;&lt;item&gt;914&lt;/item&gt;&lt;item&gt;921&lt;/item&gt;&lt;item&gt;922&lt;/item&gt;&lt;item&gt;923&lt;/item&gt;&lt;item&gt;924&lt;/item&gt;&lt;item&gt;925&lt;/item&gt;&lt;item&gt;926&lt;/item&gt;&lt;item&gt;927&lt;/item&gt;&lt;item&gt;928&lt;/item&gt;&lt;item&gt;929&lt;/item&gt;&lt;item&gt;933&lt;/item&gt;&lt;item&gt;934&lt;/item&gt;&lt;item&gt;935&lt;/item&gt;&lt;item&gt;936&lt;/item&gt;&lt;item&gt;937&lt;/item&gt;&lt;item&gt;938&lt;/item&gt;&lt;item&gt;939&lt;/item&gt;&lt;item&gt;940&lt;/item&gt;&lt;item&gt;941&lt;/item&gt;&lt;item&gt;942&lt;/item&gt;&lt;item&gt;943&lt;/item&gt;&lt;item&gt;944&lt;/item&gt;&lt;item&gt;945&lt;/item&gt;&lt;item&gt;946&lt;/item&gt;&lt;item&gt;955&lt;/item&gt;&lt;/record-ids&gt;&lt;/item&gt;&lt;/Libraries&gt;"/>
  </w:docVars>
  <w:rsids>
    <w:rsidRoot w:val="0079114D"/>
    <w:rsid w:val="00001647"/>
    <w:rsid w:val="00002F09"/>
    <w:rsid w:val="0002018A"/>
    <w:rsid w:val="00032E92"/>
    <w:rsid w:val="00035FAA"/>
    <w:rsid w:val="00040BBE"/>
    <w:rsid w:val="0005708D"/>
    <w:rsid w:val="00063CA1"/>
    <w:rsid w:val="00064AC2"/>
    <w:rsid w:val="00071209"/>
    <w:rsid w:val="00081733"/>
    <w:rsid w:val="00084EBD"/>
    <w:rsid w:val="00086C86"/>
    <w:rsid w:val="000A6FAD"/>
    <w:rsid w:val="000A71B6"/>
    <w:rsid w:val="000A752F"/>
    <w:rsid w:val="000B1624"/>
    <w:rsid w:val="000B331C"/>
    <w:rsid w:val="000B3981"/>
    <w:rsid w:val="000B7ADD"/>
    <w:rsid w:val="000D4B8B"/>
    <w:rsid w:val="000E555D"/>
    <w:rsid w:val="000F5CCD"/>
    <w:rsid w:val="000F61EA"/>
    <w:rsid w:val="0010282F"/>
    <w:rsid w:val="00103EC7"/>
    <w:rsid w:val="00106C6D"/>
    <w:rsid w:val="00126253"/>
    <w:rsid w:val="00141EDF"/>
    <w:rsid w:val="00142F98"/>
    <w:rsid w:val="00147F4B"/>
    <w:rsid w:val="00147F55"/>
    <w:rsid w:val="001506EC"/>
    <w:rsid w:val="00150D05"/>
    <w:rsid w:val="00157516"/>
    <w:rsid w:val="001750E8"/>
    <w:rsid w:val="001833FD"/>
    <w:rsid w:val="001942D0"/>
    <w:rsid w:val="00197905"/>
    <w:rsid w:val="001A6C8F"/>
    <w:rsid w:val="001B2AC3"/>
    <w:rsid w:val="001B366B"/>
    <w:rsid w:val="001B36FC"/>
    <w:rsid w:val="001D05DE"/>
    <w:rsid w:val="0020081B"/>
    <w:rsid w:val="00206879"/>
    <w:rsid w:val="00215027"/>
    <w:rsid w:val="002167AB"/>
    <w:rsid w:val="00220D69"/>
    <w:rsid w:val="00220FFD"/>
    <w:rsid w:val="00226B21"/>
    <w:rsid w:val="00230013"/>
    <w:rsid w:val="0023118C"/>
    <w:rsid w:val="00235E36"/>
    <w:rsid w:val="00240CE2"/>
    <w:rsid w:val="002430ED"/>
    <w:rsid w:val="002533A0"/>
    <w:rsid w:val="00254B4F"/>
    <w:rsid w:val="002601FF"/>
    <w:rsid w:val="002602BD"/>
    <w:rsid w:val="00265725"/>
    <w:rsid w:val="00270A8A"/>
    <w:rsid w:val="002736BD"/>
    <w:rsid w:val="00285729"/>
    <w:rsid w:val="00294505"/>
    <w:rsid w:val="00296609"/>
    <w:rsid w:val="002A01FE"/>
    <w:rsid w:val="002A7F6B"/>
    <w:rsid w:val="002B451B"/>
    <w:rsid w:val="002B7E6C"/>
    <w:rsid w:val="002C2B5A"/>
    <w:rsid w:val="002C4C8B"/>
    <w:rsid w:val="002C5FFF"/>
    <w:rsid w:val="002E0F15"/>
    <w:rsid w:val="002E65B2"/>
    <w:rsid w:val="002F7A15"/>
    <w:rsid w:val="003021D4"/>
    <w:rsid w:val="00306917"/>
    <w:rsid w:val="0031415F"/>
    <w:rsid w:val="00316810"/>
    <w:rsid w:val="00320917"/>
    <w:rsid w:val="0032328B"/>
    <w:rsid w:val="003238D2"/>
    <w:rsid w:val="003426D4"/>
    <w:rsid w:val="00342D2B"/>
    <w:rsid w:val="00350FD6"/>
    <w:rsid w:val="00360841"/>
    <w:rsid w:val="003610DA"/>
    <w:rsid w:val="00377F07"/>
    <w:rsid w:val="00390460"/>
    <w:rsid w:val="003947CA"/>
    <w:rsid w:val="003B40CE"/>
    <w:rsid w:val="003B4D52"/>
    <w:rsid w:val="003C0054"/>
    <w:rsid w:val="003C1941"/>
    <w:rsid w:val="003D0430"/>
    <w:rsid w:val="003E3F53"/>
    <w:rsid w:val="003F24E8"/>
    <w:rsid w:val="003F631C"/>
    <w:rsid w:val="004019ED"/>
    <w:rsid w:val="00402B3B"/>
    <w:rsid w:val="004122CC"/>
    <w:rsid w:val="00415DCE"/>
    <w:rsid w:val="004209E6"/>
    <w:rsid w:val="004250AB"/>
    <w:rsid w:val="004302C8"/>
    <w:rsid w:val="00430876"/>
    <w:rsid w:val="00431C2F"/>
    <w:rsid w:val="004330F7"/>
    <w:rsid w:val="00445D2B"/>
    <w:rsid w:val="004504CD"/>
    <w:rsid w:val="00453E01"/>
    <w:rsid w:val="0045672B"/>
    <w:rsid w:val="00456E41"/>
    <w:rsid w:val="004634DD"/>
    <w:rsid w:val="00466664"/>
    <w:rsid w:val="0047024E"/>
    <w:rsid w:val="0047343F"/>
    <w:rsid w:val="004747E9"/>
    <w:rsid w:val="0048106A"/>
    <w:rsid w:val="00482229"/>
    <w:rsid w:val="004843D3"/>
    <w:rsid w:val="004B697E"/>
    <w:rsid w:val="004C4637"/>
    <w:rsid w:val="004C6C13"/>
    <w:rsid w:val="004C749B"/>
    <w:rsid w:val="004D04CA"/>
    <w:rsid w:val="004D1F52"/>
    <w:rsid w:val="004D4356"/>
    <w:rsid w:val="004D6765"/>
    <w:rsid w:val="004D6F35"/>
    <w:rsid w:val="004F61E9"/>
    <w:rsid w:val="004F75D6"/>
    <w:rsid w:val="005027FC"/>
    <w:rsid w:val="00503611"/>
    <w:rsid w:val="0051149B"/>
    <w:rsid w:val="00514169"/>
    <w:rsid w:val="005273AE"/>
    <w:rsid w:val="00531D29"/>
    <w:rsid w:val="005344DD"/>
    <w:rsid w:val="00534BC3"/>
    <w:rsid w:val="0054052A"/>
    <w:rsid w:val="0054166F"/>
    <w:rsid w:val="00546E8D"/>
    <w:rsid w:val="00562E42"/>
    <w:rsid w:val="00563F5C"/>
    <w:rsid w:val="00565F56"/>
    <w:rsid w:val="00576E1B"/>
    <w:rsid w:val="0057750C"/>
    <w:rsid w:val="00591198"/>
    <w:rsid w:val="00593E55"/>
    <w:rsid w:val="005944C1"/>
    <w:rsid w:val="00595622"/>
    <w:rsid w:val="005A4F44"/>
    <w:rsid w:val="005A5942"/>
    <w:rsid w:val="005A6A9D"/>
    <w:rsid w:val="005A7220"/>
    <w:rsid w:val="005B3E33"/>
    <w:rsid w:val="005C0D3B"/>
    <w:rsid w:val="005C3C50"/>
    <w:rsid w:val="005C3D24"/>
    <w:rsid w:val="005C553C"/>
    <w:rsid w:val="005C6EC2"/>
    <w:rsid w:val="005D144C"/>
    <w:rsid w:val="005D4934"/>
    <w:rsid w:val="005D57D7"/>
    <w:rsid w:val="005E236E"/>
    <w:rsid w:val="005E5F85"/>
    <w:rsid w:val="005F46CE"/>
    <w:rsid w:val="00640DAD"/>
    <w:rsid w:val="00645B90"/>
    <w:rsid w:val="0064733A"/>
    <w:rsid w:val="00651821"/>
    <w:rsid w:val="00661089"/>
    <w:rsid w:val="006715B0"/>
    <w:rsid w:val="0067670D"/>
    <w:rsid w:val="0068562D"/>
    <w:rsid w:val="00694AE4"/>
    <w:rsid w:val="006A01CE"/>
    <w:rsid w:val="006A13D6"/>
    <w:rsid w:val="006C3C02"/>
    <w:rsid w:val="006C42B7"/>
    <w:rsid w:val="006C59C9"/>
    <w:rsid w:val="006C7998"/>
    <w:rsid w:val="006D2814"/>
    <w:rsid w:val="006D4729"/>
    <w:rsid w:val="006E0EB1"/>
    <w:rsid w:val="006E6FE3"/>
    <w:rsid w:val="006F393B"/>
    <w:rsid w:val="00704AAA"/>
    <w:rsid w:val="0071022E"/>
    <w:rsid w:val="00710CDE"/>
    <w:rsid w:val="0072717D"/>
    <w:rsid w:val="007319E0"/>
    <w:rsid w:val="0073656C"/>
    <w:rsid w:val="00741F6F"/>
    <w:rsid w:val="00754EFA"/>
    <w:rsid w:val="00760673"/>
    <w:rsid w:val="007647B3"/>
    <w:rsid w:val="00764A06"/>
    <w:rsid w:val="00766C6C"/>
    <w:rsid w:val="0076750B"/>
    <w:rsid w:val="00777663"/>
    <w:rsid w:val="00780C89"/>
    <w:rsid w:val="0079114D"/>
    <w:rsid w:val="00795911"/>
    <w:rsid w:val="007A6023"/>
    <w:rsid w:val="007A709E"/>
    <w:rsid w:val="007B7F4E"/>
    <w:rsid w:val="007C3A72"/>
    <w:rsid w:val="007C6720"/>
    <w:rsid w:val="007C72C7"/>
    <w:rsid w:val="007D4FF6"/>
    <w:rsid w:val="007E2C6D"/>
    <w:rsid w:val="007F788F"/>
    <w:rsid w:val="00803383"/>
    <w:rsid w:val="00821E41"/>
    <w:rsid w:val="00823340"/>
    <w:rsid w:val="00824B03"/>
    <w:rsid w:val="00827A0C"/>
    <w:rsid w:val="0083283A"/>
    <w:rsid w:val="00845B0C"/>
    <w:rsid w:val="00857D96"/>
    <w:rsid w:val="00861D45"/>
    <w:rsid w:val="00873401"/>
    <w:rsid w:val="008734BD"/>
    <w:rsid w:val="0087570C"/>
    <w:rsid w:val="0088046C"/>
    <w:rsid w:val="008901ED"/>
    <w:rsid w:val="00892955"/>
    <w:rsid w:val="008A16F7"/>
    <w:rsid w:val="008A35BA"/>
    <w:rsid w:val="008B4C47"/>
    <w:rsid w:val="008B53A9"/>
    <w:rsid w:val="008B5F8E"/>
    <w:rsid w:val="008D0395"/>
    <w:rsid w:val="008D6389"/>
    <w:rsid w:val="008E59BA"/>
    <w:rsid w:val="008F1AA3"/>
    <w:rsid w:val="008F2A9C"/>
    <w:rsid w:val="008F414D"/>
    <w:rsid w:val="009038BB"/>
    <w:rsid w:val="00904F0F"/>
    <w:rsid w:val="009075E7"/>
    <w:rsid w:val="00920E09"/>
    <w:rsid w:val="00944E43"/>
    <w:rsid w:val="00954B7B"/>
    <w:rsid w:val="009957AC"/>
    <w:rsid w:val="009962F7"/>
    <w:rsid w:val="00997D17"/>
    <w:rsid w:val="009A140C"/>
    <w:rsid w:val="009B6585"/>
    <w:rsid w:val="009B6997"/>
    <w:rsid w:val="009D6356"/>
    <w:rsid w:val="009E2614"/>
    <w:rsid w:val="009E638B"/>
    <w:rsid w:val="009F58DF"/>
    <w:rsid w:val="00A006FD"/>
    <w:rsid w:val="00A03613"/>
    <w:rsid w:val="00A06873"/>
    <w:rsid w:val="00A161FE"/>
    <w:rsid w:val="00A17BB1"/>
    <w:rsid w:val="00A20A83"/>
    <w:rsid w:val="00A23D7A"/>
    <w:rsid w:val="00A2451C"/>
    <w:rsid w:val="00A3519A"/>
    <w:rsid w:val="00A361C2"/>
    <w:rsid w:val="00A37A81"/>
    <w:rsid w:val="00A403DC"/>
    <w:rsid w:val="00A41FE7"/>
    <w:rsid w:val="00A43460"/>
    <w:rsid w:val="00A45921"/>
    <w:rsid w:val="00A45DAE"/>
    <w:rsid w:val="00A51412"/>
    <w:rsid w:val="00A56D9A"/>
    <w:rsid w:val="00A57329"/>
    <w:rsid w:val="00A61A30"/>
    <w:rsid w:val="00A62AAE"/>
    <w:rsid w:val="00A74669"/>
    <w:rsid w:val="00A83AD5"/>
    <w:rsid w:val="00A85F5B"/>
    <w:rsid w:val="00A95849"/>
    <w:rsid w:val="00A958D3"/>
    <w:rsid w:val="00AA3079"/>
    <w:rsid w:val="00AB10EC"/>
    <w:rsid w:val="00AB40BA"/>
    <w:rsid w:val="00AC65BA"/>
    <w:rsid w:val="00AC6C37"/>
    <w:rsid w:val="00AD0AAF"/>
    <w:rsid w:val="00AD538E"/>
    <w:rsid w:val="00B048F4"/>
    <w:rsid w:val="00B154CD"/>
    <w:rsid w:val="00B1552F"/>
    <w:rsid w:val="00B175DC"/>
    <w:rsid w:val="00B22EB2"/>
    <w:rsid w:val="00B2389D"/>
    <w:rsid w:val="00B27A1D"/>
    <w:rsid w:val="00B34DB7"/>
    <w:rsid w:val="00B64E4E"/>
    <w:rsid w:val="00B74773"/>
    <w:rsid w:val="00B76151"/>
    <w:rsid w:val="00B76FFC"/>
    <w:rsid w:val="00B807C4"/>
    <w:rsid w:val="00B85C5C"/>
    <w:rsid w:val="00B878E9"/>
    <w:rsid w:val="00B95317"/>
    <w:rsid w:val="00B956DE"/>
    <w:rsid w:val="00B95FAD"/>
    <w:rsid w:val="00B96FF2"/>
    <w:rsid w:val="00BA1D77"/>
    <w:rsid w:val="00BA61A7"/>
    <w:rsid w:val="00BB1017"/>
    <w:rsid w:val="00BB146A"/>
    <w:rsid w:val="00BB58E3"/>
    <w:rsid w:val="00BD0D26"/>
    <w:rsid w:val="00BD5393"/>
    <w:rsid w:val="00BF6F28"/>
    <w:rsid w:val="00C003A2"/>
    <w:rsid w:val="00C10908"/>
    <w:rsid w:val="00C17926"/>
    <w:rsid w:val="00C2529C"/>
    <w:rsid w:val="00C25AAB"/>
    <w:rsid w:val="00C3412F"/>
    <w:rsid w:val="00C42D05"/>
    <w:rsid w:val="00C4507F"/>
    <w:rsid w:val="00C643DE"/>
    <w:rsid w:val="00C652C8"/>
    <w:rsid w:val="00C67639"/>
    <w:rsid w:val="00C714BD"/>
    <w:rsid w:val="00C8160A"/>
    <w:rsid w:val="00C81E37"/>
    <w:rsid w:val="00C82FC4"/>
    <w:rsid w:val="00C925D1"/>
    <w:rsid w:val="00C94FC8"/>
    <w:rsid w:val="00CA2715"/>
    <w:rsid w:val="00CB3AB8"/>
    <w:rsid w:val="00CB6684"/>
    <w:rsid w:val="00CC1345"/>
    <w:rsid w:val="00CC3122"/>
    <w:rsid w:val="00CD3E70"/>
    <w:rsid w:val="00CE1551"/>
    <w:rsid w:val="00CE67D3"/>
    <w:rsid w:val="00CF0907"/>
    <w:rsid w:val="00CF58F3"/>
    <w:rsid w:val="00D04D81"/>
    <w:rsid w:val="00D11CBD"/>
    <w:rsid w:val="00D15B56"/>
    <w:rsid w:val="00D2386E"/>
    <w:rsid w:val="00D23FC3"/>
    <w:rsid w:val="00D243C2"/>
    <w:rsid w:val="00D26B45"/>
    <w:rsid w:val="00D42DBD"/>
    <w:rsid w:val="00D50E4E"/>
    <w:rsid w:val="00D606A7"/>
    <w:rsid w:val="00D614DA"/>
    <w:rsid w:val="00D65D85"/>
    <w:rsid w:val="00D71CBA"/>
    <w:rsid w:val="00D730C3"/>
    <w:rsid w:val="00D76201"/>
    <w:rsid w:val="00D81380"/>
    <w:rsid w:val="00D91447"/>
    <w:rsid w:val="00D91F73"/>
    <w:rsid w:val="00D94C49"/>
    <w:rsid w:val="00D95337"/>
    <w:rsid w:val="00DA0F03"/>
    <w:rsid w:val="00DA1A10"/>
    <w:rsid w:val="00DA5319"/>
    <w:rsid w:val="00DB0BEE"/>
    <w:rsid w:val="00DB231F"/>
    <w:rsid w:val="00DB263A"/>
    <w:rsid w:val="00DB4D47"/>
    <w:rsid w:val="00DB58DA"/>
    <w:rsid w:val="00DC1FEC"/>
    <w:rsid w:val="00DC3E91"/>
    <w:rsid w:val="00DD29E3"/>
    <w:rsid w:val="00DD3332"/>
    <w:rsid w:val="00DD6CA1"/>
    <w:rsid w:val="00DE1382"/>
    <w:rsid w:val="00DE301A"/>
    <w:rsid w:val="00DE4A92"/>
    <w:rsid w:val="00DE5BAA"/>
    <w:rsid w:val="00DF28E3"/>
    <w:rsid w:val="00E00FBB"/>
    <w:rsid w:val="00E1244B"/>
    <w:rsid w:val="00E1578C"/>
    <w:rsid w:val="00E157F4"/>
    <w:rsid w:val="00E217BE"/>
    <w:rsid w:val="00E33A8B"/>
    <w:rsid w:val="00E3661B"/>
    <w:rsid w:val="00E36ADC"/>
    <w:rsid w:val="00E40173"/>
    <w:rsid w:val="00E44C04"/>
    <w:rsid w:val="00E535F0"/>
    <w:rsid w:val="00E67CEA"/>
    <w:rsid w:val="00E7572B"/>
    <w:rsid w:val="00E93AEA"/>
    <w:rsid w:val="00EA000C"/>
    <w:rsid w:val="00EA34DC"/>
    <w:rsid w:val="00EC01D1"/>
    <w:rsid w:val="00EC053F"/>
    <w:rsid w:val="00EC2A06"/>
    <w:rsid w:val="00EC3B8D"/>
    <w:rsid w:val="00ED05C7"/>
    <w:rsid w:val="00ED44BD"/>
    <w:rsid w:val="00ED4FF0"/>
    <w:rsid w:val="00EE1507"/>
    <w:rsid w:val="00EE4B1C"/>
    <w:rsid w:val="00EE56B0"/>
    <w:rsid w:val="00EE696F"/>
    <w:rsid w:val="00EF0301"/>
    <w:rsid w:val="00EF49F8"/>
    <w:rsid w:val="00F05F85"/>
    <w:rsid w:val="00F137B6"/>
    <w:rsid w:val="00F249E5"/>
    <w:rsid w:val="00F375AB"/>
    <w:rsid w:val="00F40C10"/>
    <w:rsid w:val="00F56EE1"/>
    <w:rsid w:val="00F6119F"/>
    <w:rsid w:val="00F638E4"/>
    <w:rsid w:val="00F65279"/>
    <w:rsid w:val="00F657EB"/>
    <w:rsid w:val="00F70B9E"/>
    <w:rsid w:val="00F76862"/>
    <w:rsid w:val="00F77C87"/>
    <w:rsid w:val="00F94EB3"/>
    <w:rsid w:val="00FA23D2"/>
    <w:rsid w:val="00FA7A5B"/>
    <w:rsid w:val="00FC0E66"/>
    <w:rsid w:val="00FD2894"/>
    <w:rsid w:val="00FD4EB9"/>
    <w:rsid w:val="00FE1778"/>
    <w:rsid w:val="00FE2B1F"/>
    <w:rsid w:val="00FF084E"/>
    <w:rsid w:val="00FF428A"/>
  </w:rsids>
  <m:mathPr>
    <m:mathFont m:val="Cambria Math"/>
    <m:brkBin m:val="before"/>
    <m:brkBinSub m:val="--"/>
    <m:smallFrac m:val="0"/>
    <m:dispDef/>
    <m:lMargin m:val="0"/>
    <m:rMargin m:val="0"/>
    <m:defJc m:val="centerGroup"/>
    <m:wrapIndent m:val="1440"/>
    <m:intLim m:val="subSup"/>
    <m:naryLim m:val="undOvr"/>
  </m:mathPr>
  <w:themeFontLang w:val="en-GB"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2F570C"/>
  <w15:docId w15:val="{8797C5ED-4812-3048-ACE8-D993BB597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11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114D"/>
    <w:pPr>
      <w:ind w:left="720"/>
      <w:contextualSpacing/>
    </w:pPr>
  </w:style>
  <w:style w:type="paragraph" w:customStyle="1" w:styleId="EndNoteBibliographyTitle">
    <w:name w:val="EndNote Bibliography Title"/>
    <w:basedOn w:val="Normal"/>
    <w:rsid w:val="0079114D"/>
    <w:pPr>
      <w:jc w:val="center"/>
    </w:pPr>
    <w:rPr>
      <w:rFonts w:ascii="Calibri" w:hAnsi="Calibri"/>
      <w:lang w:val="en-US"/>
    </w:rPr>
  </w:style>
  <w:style w:type="paragraph" w:customStyle="1" w:styleId="EndNoteBibliography">
    <w:name w:val="EndNote Bibliography"/>
    <w:basedOn w:val="Normal"/>
    <w:rsid w:val="0079114D"/>
    <w:rPr>
      <w:rFonts w:ascii="Calibri" w:hAnsi="Calibri"/>
      <w:lang w:val="en-US"/>
    </w:rPr>
  </w:style>
  <w:style w:type="table" w:styleId="TableGrid">
    <w:name w:val="Table Grid"/>
    <w:basedOn w:val="TableNormal"/>
    <w:uiPriority w:val="39"/>
    <w:rsid w:val="007911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79114D"/>
    <w:rPr>
      <w:rFonts w:ascii="Lucida Grande" w:hAnsi="Lucida Grande" w:cs="Lucida Grande"/>
      <w:sz w:val="18"/>
      <w:szCs w:val="18"/>
    </w:rPr>
  </w:style>
  <w:style w:type="paragraph" w:styleId="BalloonText">
    <w:name w:val="Balloon Text"/>
    <w:basedOn w:val="Normal"/>
    <w:link w:val="BalloonTextChar"/>
    <w:uiPriority w:val="99"/>
    <w:semiHidden/>
    <w:unhideWhenUsed/>
    <w:rsid w:val="0079114D"/>
    <w:rPr>
      <w:rFonts w:ascii="Lucida Grande" w:hAnsi="Lucida Grande" w:cs="Lucida Grande"/>
      <w:sz w:val="18"/>
      <w:szCs w:val="18"/>
    </w:rPr>
  </w:style>
  <w:style w:type="character" w:customStyle="1" w:styleId="BalloonTextChar1">
    <w:name w:val="Balloon Text Char1"/>
    <w:basedOn w:val="DefaultParagraphFont"/>
    <w:uiPriority w:val="99"/>
    <w:semiHidden/>
    <w:rsid w:val="0079114D"/>
    <w:rPr>
      <w:rFonts w:ascii="Times New Roman" w:hAnsi="Times New Roman" w:cs="Times New Roman"/>
      <w:sz w:val="18"/>
      <w:szCs w:val="18"/>
    </w:rPr>
  </w:style>
  <w:style w:type="character" w:customStyle="1" w:styleId="CommentTextChar">
    <w:name w:val="Comment Text Char"/>
    <w:basedOn w:val="DefaultParagraphFont"/>
    <w:link w:val="CommentText"/>
    <w:uiPriority w:val="99"/>
    <w:rsid w:val="0079114D"/>
  </w:style>
  <w:style w:type="paragraph" w:styleId="CommentText">
    <w:name w:val="annotation text"/>
    <w:basedOn w:val="Normal"/>
    <w:link w:val="CommentTextChar"/>
    <w:uiPriority w:val="99"/>
    <w:unhideWhenUsed/>
    <w:rsid w:val="0079114D"/>
  </w:style>
  <w:style w:type="character" w:customStyle="1" w:styleId="CommentTextChar1">
    <w:name w:val="Comment Text Char1"/>
    <w:basedOn w:val="DefaultParagraphFont"/>
    <w:uiPriority w:val="99"/>
    <w:semiHidden/>
    <w:rsid w:val="0079114D"/>
    <w:rPr>
      <w:sz w:val="20"/>
      <w:szCs w:val="20"/>
    </w:rPr>
  </w:style>
  <w:style w:type="character" w:customStyle="1" w:styleId="CommentSubjectChar">
    <w:name w:val="Comment Subject Char"/>
    <w:basedOn w:val="CommentTextChar"/>
    <w:link w:val="CommentSubject"/>
    <w:uiPriority w:val="99"/>
    <w:semiHidden/>
    <w:rsid w:val="0079114D"/>
    <w:rPr>
      <w:b/>
      <w:bCs/>
      <w:sz w:val="20"/>
      <w:szCs w:val="20"/>
    </w:rPr>
  </w:style>
  <w:style w:type="paragraph" w:styleId="CommentSubject">
    <w:name w:val="annotation subject"/>
    <w:basedOn w:val="CommentText"/>
    <w:next w:val="CommentText"/>
    <w:link w:val="CommentSubjectChar"/>
    <w:uiPriority w:val="99"/>
    <w:semiHidden/>
    <w:unhideWhenUsed/>
    <w:rsid w:val="0079114D"/>
    <w:rPr>
      <w:b/>
      <w:bCs/>
      <w:sz w:val="20"/>
      <w:szCs w:val="20"/>
    </w:rPr>
  </w:style>
  <w:style w:type="character" w:customStyle="1" w:styleId="CommentSubjectChar1">
    <w:name w:val="Comment Subject Char1"/>
    <w:basedOn w:val="CommentTextChar1"/>
    <w:uiPriority w:val="99"/>
    <w:semiHidden/>
    <w:rsid w:val="0079114D"/>
    <w:rPr>
      <w:b/>
      <w:bCs/>
      <w:sz w:val="20"/>
      <w:szCs w:val="20"/>
    </w:rPr>
  </w:style>
  <w:style w:type="character" w:styleId="CommentReference">
    <w:name w:val="annotation reference"/>
    <w:basedOn w:val="DefaultParagraphFont"/>
    <w:uiPriority w:val="99"/>
    <w:semiHidden/>
    <w:unhideWhenUsed/>
    <w:rsid w:val="008F2A9C"/>
    <w:rPr>
      <w:sz w:val="16"/>
      <w:szCs w:val="16"/>
    </w:rPr>
  </w:style>
  <w:style w:type="character" w:styleId="Hyperlink">
    <w:name w:val="Hyperlink"/>
    <w:basedOn w:val="DefaultParagraphFont"/>
    <w:uiPriority w:val="99"/>
    <w:semiHidden/>
    <w:unhideWhenUsed/>
    <w:rsid w:val="00147F55"/>
    <w:rPr>
      <w:color w:val="0000FF"/>
      <w:u w:val="single"/>
    </w:rPr>
  </w:style>
  <w:style w:type="character" w:customStyle="1" w:styleId="apple-converted-space">
    <w:name w:val="apple-converted-space"/>
    <w:basedOn w:val="DefaultParagraphFont"/>
    <w:rsid w:val="00147F55"/>
  </w:style>
  <w:style w:type="character" w:customStyle="1" w:styleId="highlight">
    <w:name w:val="highlight"/>
    <w:basedOn w:val="DefaultParagraphFont"/>
    <w:rsid w:val="00147F55"/>
  </w:style>
  <w:style w:type="paragraph" w:styleId="Revision">
    <w:name w:val="Revision"/>
    <w:hidden/>
    <w:uiPriority w:val="99"/>
    <w:semiHidden/>
    <w:rsid w:val="00316810"/>
  </w:style>
  <w:style w:type="paragraph" w:styleId="Header">
    <w:name w:val="header"/>
    <w:basedOn w:val="Normal"/>
    <w:link w:val="HeaderChar"/>
    <w:uiPriority w:val="99"/>
    <w:unhideWhenUsed/>
    <w:rsid w:val="00126253"/>
    <w:pPr>
      <w:tabs>
        <w:tab w:val="center" w:pos="4513"/>
        <w:tab w:val="right" w:pos="9026"/>
      </w:tabs>
    </w:pPr>
  </w:style>
  <w:style w:type="character" w:customStyle="1" w:styleId="HeaderChar">
    <w:name w:val="Header Char"/>
    <w:basedOn w:val="DefaultParagraphFont"/>
    <w:link w:val="Header"/>
    <w:uiPriority w:val="99"/>
    <w:rsid w:val="00126253"/>
  </w:style>
  <w:style w:type="paragraph" w:styleId="Footer">
    <w:name w:val="footer"/>
    <w:basedOn w:val="Normal"/>
    <w:link w:val="FooterChar"/>
    <w:uiPriority w:val="99"/>
    <w:unhideWhenUsed/>
    <w:rsid w:val="00126253"/>
    <w:pPr>
      <w:tabs>
        <w:tab w:val="center" w:pos="4513"/>
        <w:tab w:val="right" w:pos="9026"/>
      </w:tabs>
    </w:pPr>
  </w:style>
  <w:style w:type="character" w:customStyle="1" w:styleId="FooterChar">
    <w:name w:val="Footer Char"/>
    <w:basedOn w:val="DefaultParagraphFont"/>
    <w:link w:val="Footer"/>
    <w:uiPriority w:val="99"/>
    <w:rsid w:val="00126253"/>
  </w:style>
  <w:style w:type="character" w:styleId="PageNumber">
    <w:name w:val="page number"/>
    <w:basedOn w:val="DefaultParagraphFont"/>
    <w:uiPriority w:val="99"/>
    <w:semiHidden/>
    <w:unhideWhenUsed/>
    <w:rsid w:val="001262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559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41</Pages>
  <Words>9414</Words>
  <Characters>53661</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Shaikh, Hafsa</dc:creator>
  <cp:keywords/>
  <dc:description/>
  <cp:lastModifiedBy>Ahmad Shoaib</cp:lastModifiedBy>
  <cp:revision>3</cp:revision>
  <dcterms:created xsi:type="dcterms:W3CDTF">2020-05-13T12:30:00Z</dcterms:created>
  <dcterms:modified xsi:type="dcterms:W3CDTF">2020-05-13T12:31:00Z</dcterms:modified>
</cp:coreProperties>
</file>